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Default Extension="jpeg" ContentType="image/jpeg"/>
  <Default Extension="png" ContentType="image/png"/>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68"/>
        <w:ind w:left="1182" w:right="474"/>
        <w:jc w:val="center"/>
      </w:pPr>
      <w:r>
        <w:rPr/>
        <w:t>DESIGN</w:t>
      </w:r>
      <w:r>
        <w:rPr>
          <w:spacing w:val="-2"/>
        </w:rPr>
        <w:t> </w:t>
      </w:r>
      <w:r>
        <w:rPr/>
        <w:t>AND</w:t>
      </w:r>
      <w:r>
        <w:rPr>
          <w:spacing w:val="-1"/>
        </w:rPr>
        <w:t> </w:t>
      </w:r>
      <w:r>
        <w:rPr/>
        <w:t>ANALYSIS</w:t>
      </w:r>
      <w:r>
        <w:rPr>
          <w:spacing w:val="-2"/>
        </w:rPr>
        <w:t> </w:t>
      </w:r>
      <w:r>
        <w:rPr/>
        <w:t>OF</w:t>
      </w:r>
      <w:r>
        <w:rPr>
          <w:spacing w:val="-1"/>
        </w:rPr>
        <w:t> </w:t>
      </w:r>
      <w:r>
        <w:rPr/>
        <w:t>A</w:t>
      </w:r>
      <w:r>
        <w:rPr>
          <w:spacing w:val="-2"/>
        </w:rPr>
        <w:t> </w:t>
      </w:r>
      <w:r>
        <w:rPr/>
        <w:t>VTOL</w:t>
      </w:r>
      <w:r>
        <w:rPr>
          <w:spacing w:val="-2"/>
        </w:rPr>
        <w:t> </w:t>
      </w:r>
      <w:r>
        <w:rPr/>
        <w:t>TILT-WING</w:t>
      </w:r>
      <w:r>
        <w:rPr>
          <w:spacing w:val="-2"/>
        </w:rPr>
        <w:t> </w:t>
      </w:r>
      <w:r>
        <w:rPr>
          <w:spacing w:val="-5"/>
        </w:rPr>
        <w:t>UAV</w:t>
      </w:r>
    </w:p>
    <w:p>
      <w:pPr>
        <w:pStyle w:val="BodyText"/>
      </w:pPr>
    </w:p>
    <w:p>
      <w:pPr>
        <w:pStyle w:val="BodyText"/>
      </w:pPr>
    </w:p>
    <w:p>
      <w:pPr>
        <w:pStyle w:val="BodyText"/>
      </w:pPr>
    </w:p>
    <w:p>
      <w:pPr>
        <w:pStyle w:val="BodyText"/>
      </w:pPr>
    </w:p>
    <w:p>
      <w:pPr>
        <w:pStyle w:val="BodyText"/>
        <w:spacing w:before="161"/>
      </w:pPr>
    </w:p>
    <w:p>
      <w:pPr>
        <w:pStyle w:val="BodyText"/>
        <w:ind w:left="1182" w:right="474"/>
        <w:jc w:val="center"/>
      </w:pPr>
      <w:r>
        <w:rPr/>
        <w:t>A</w:t>
      </w:r>
      <w:r>
        <w:rPr>
          <w:spacing w:val="-2"/>
        </w:rPr>
        <w:t> </w:t>
      </w:r>
      <w:r>
        <w:rPr/>
        <w:t>THESIS</w:t>
      </w:r>
      <w:r>
        <w:rPr>
          <w:spacing w:val="-2"/>
        </w:rPr>
        <w:t> </w:t>
      </w:r>
      <w:r>
        <w:rPr/>
        <w:t>SUBMITTED</w:t>
      </w:r>
      <w:r>
        <w:rPr>
          <w:spacing w:val="-1"/>
        </w:rPr>
        <w:t> </w:t>
      </w:r>
      <w:r>
        <w:rPr>
          <w:spacing w:val="-5"/>
        </w:rPr>
        <w:t>TO</w:t>
      </w:r>
    </w:p>
    <w:p>
      <w:pPr>
        <w:pStyle w:val="BodyText"/>
        <w:spacing w:line="237" w:lineRule="auto" w:before="2"/>
        <w:ind w:left="1182" w:right="470"/>
        <w:jc w:val="center"/>
      </w:pPr>
      <w:r>
        <w:rPr/>
        <w:t>THE</w:t>
      </w:r>
      <w:r>
        <w:rPr>
          <w:spacing w:val="-5"/>
        </w:rPr>
        <w:t> </w:t>
      </w:r>
      <w:r>
        <w:rPr/>
        <w:t>GRADUATE</w:t>
      </w:r>
      <w:r>
        <w:rPr>
          <w:spacing w:val="-5"/>
        </w:rPr>
        <w:t> </w:t>
      </w:r>
      <w:r>
        <w:rPr/>
        <w:t>SCHOOL</w:t>
      </w:r>
      <w:r>
        <w:rPr>
          <w:spacing w:val="-5"/>
        </w:rPr>
        <w:t> </w:t>
      </w:r>
      <w:r>
        <w:rPr/>
        <w:t>OF</w:t>
      </w:r>
      <w:r>
        <w:rPr>
          <w:spacing w:val="-5"/>
        </w:rPr>
        <w:t> </w:t>
      </w:r>
      <w:r>
        <w:rPr/>
        <w:t>NATURAL</w:t>
      </w:r>
      <w:r>
        <w:rPr>
          <w:spacing w:val="-6"/>
        </w:rPr>
        <w:t> </w:t>
      </w:r>
      <w:r>
        <w:rPr/>
        <w:t>AND</w:t>
      </w:r>
      <w:r>
        <w:rPr>
          <w:spacing w:val="-6"/>
        </w:rPr>
        <w:t> </w:t>
      </w:r>
      <w:r>
        <w:rPr/>
        <w:t>APPLIED</w:t>
      </w:r>
      <w:r>
        <w:rPr>
          <w:spacing w:val="-5"/>
        </w:rPr>
        <w:t> </w:t>
      </w:r>
      <w:r>
        <w:rPr/>
        <w:t>SCIENCES </w:t>
      </w:r>
      <w:r>
        <w:rPr>
          <w:spacing w:val="-6"/>
        </w:rPr>
        <w:t>OF</w:t>
      </w:r>
    </w:p>
    <w:p>
      <w:pPr>
        <w:pStyle w:val="BodyText"/>
        <w:spacing w:before="1"/>
        <w:ind w:left="1182" w:right="475"/>
        <w:jc w:val="center"/>
      </w:pPr>
      <w:r>
        <w:rPr/>
        <w:t>MIDDLE</w:t>
      </w:r>
      <w:r>
        <w:rPr>
          <w:spacing w:val="-3"/>
        </w:rPr>
        <w:t> </w:t>
      </w:r>
      <w:r>
        <w:rPr/>
        <w:t>EAST</w:t>
      </w:r>
      <w:r>
        <w:rPr>
          <w:spacing w:val="-3"/>
        </w:rPr>
        <w:t> </w:t>
      </w:r>
      <w:r>
        <w:rPr/>
        <w:t>TECHNICAL</w:t>
      </w:r>
      <w:r>
        <w:rPr>
          <w:spacing w:val="-1"/>
        </w:rPr>
        <w:t> </w:t>
      </w:r>
      <w:r>
        <w:rPr>
          <w:spacing w:val="-2"/>
        </w:rPr>
        <w:t>UNIVERSITY</w:t>
      </w: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BodyText"/>
        <w:spacing w:line="480" w:lineRule="auto"/>
        <w:ind w:left="4102" w:right="3389" w:firstLine="650"/>
      </w:pPr>
      <w:r>
        <w:rPr>
          <w:spacing w:val="-6"/>
        </w:rPr>
        <w:t>BY </w:t>
      </w:r>
      <w:r>
        <w:rPr/>
        <w:t>HASAN</w:t>
      </w:r>
      <w:r>
        <w:rPr>
          <w:spacing w:val="-15"/>
        </w:rPr>
        <w:t> </w:t>
      </w:r>
      <w:r>
        <w:rPr/>
        <w:t>ÇAKIR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9"/>
      </w:pPr>
    </w:p>
    <w:p>
      <w:pPr>
        <w:pStyle w:val="BodyText"/>
        <w:ind w:left="1815" w:right="1102"/>
        <w:jc w:val="center"/>
      </w:pPr>
      <w:r>
        <w:rPr/>
        <w:t>IN</w:t>
      </w:r>
      <w:r>
        <w:rPr>
          <w:spacing w:val="-8"/>
        </w:rPr>
        <w:t> </w:t>
      </w:r>
      <w:r>
        <w:rPr/>
        <w:t>PARTIAL</w:t>
      </w:r>
      <w:r>
        <w:rPr>
          <w:spacing w:val="-7"/>
        </w:rPr>
        <w:t> </w:t>
      </w:r>
      <w:r>
        <w:rPr/>
        <w:t>FULFILLMENT</w:t>
      </w:r>
      <w:r>
        <w:rPr>
          <w:spacing w:val="-7"/>
        </w:rPr>
        <w:t> </w:t>
      </w:r>
      <w:r>
        <w:rPr/>
        <w:t>OF</w:t>
      </w:r>
      <w:r>
        <w:rPr>
          <w:spacing w:val="-8"/>
        </w:rPr>
        <w:t> </w:t>
      </w:r>
      <w:r>
        <w:rPr/>
        <w:t>THE</w:t>
      </w:r>
      <w:r>
        <w:rPr>
          <w:spacing w:val="-5"/>
        </w:rPr>
        <w:t> </w:t>
      </w:r>
      <w:r>
        <w:rPr/>
        <w:t>REQUIREMENTS </w:t>
      </w:r>
      <w:r>
        <w:rPr>
          <w:spacing w:val="-4"/>
        </w:rPr>
        <w:t>FOR</w:t>
      </w:r>
    </w:p>
    <w:p>
      <w:pPr>
        <w:pStyle w:val="BodyText"/>
        <w:ind w:left="2436" w:right="1723"/>
        <w:jc w:val="center"/>
      </w:pPr>
      <w:r>
        <w:rPr/>
        <w:t>THE</w:t>
      </w:r>
      <w:r>
        <w:rPr>
          <w:spacing w:val="-7"/>
        </w:rPr>
        <w:t> </w:t>
      </w:r>
      <w:r>
        <w:rPr/>
        <w:t>DEGREE</w:t>
      </w:r>
      <w:r>
        <w:rPr>
          <w:spacing w:val="-7"/>
        </w:rPr>
        <w:t> </w:t>
      </w:r>
      <w:r>
        <w:rPr/>
        <w:t>OF</w:t>
      </w:r>
      <w:r>
        <w:rPr>
          <w:spacing w:val="-8"/>
        </w:rPr>
        <w:t> </w:t>
      </w:r>
      <w:r>
        <w:rPr/>
        <w:t>DOCTOR</w:t>
      </w:r>
      <w:r>
        <w:rPr>
          <w:spacing w:val="-7"/>
        </w:rPr>
        <w:t> </w:t>
      </w:r>
      <w:r>
        <w:rPr/>
        <w:t>OF</w:t>
      </w:r>
      <w:r>
        <w:rPr>
          <w:spacing w:val="-9"/>
        </w:rPr>
        <w:t> </w:t>
      </w:r>
      <w:r>
        <w:rPr/>
        <w:t>PHILOSOPHY </w:t>
      </w:r>
      <w:r>
        <w:rPr>
          <w:spacing w:val="-6"/>
        </w:rPr>
        <w:t>IN</w:t>
      </w:r>
    </w:p>
    <w:p>
      <w:pPr>
        <w:pStyle w:val="BodyText"/>
        <w:spacing w:before="1"/>
        <w:ind w:left="1182" w:right="472"/>
        <w:jc w:val="center"/>
      </w:pPr>
      <w:r>
        <w:rPr/>
        <w:t>AEROSPACE </w:t>
      </w:r>
      <w:r>
        <w:rPr>
          <w:spacing w:val="-2"/>
        </w:rPr>
        <w:t>ENGINEERING</w:t>
      </w:r>
    </w:p>
    <w:p>
      <w:pPr>
        <w:pStyle w:val="BodyText"/>
      </w:pPr>
    </w:p>
    <w:p>
      <w:pPr>
        <w:pStyle w:val="BodyText"/>
      </w:pPr>
    </w:p>
    <w:p>
      <w:pPr>
        <w:pStyle w:val="BodyText"/>
      </w:pPr>
    </w:p>
    <w:p>
      <w:pPr>
        <w:pStyle w:val="BodyText"/>
      </w:pPr>
    </w:p>
    <w:p>
      <w:pPr>
        <w:pStyle w:val="BodyText"/>
      </w:pPr>
    </w:p>
    <w:p>
      <w:pPr>
        <w:pStyle w:val="BodyText"/>
      </w:pPr>
    </w:p>
    <w:p>
      <w:pPr>
        <w:pStyle w:val="BodyText"/>
        <w:spacing w:before="161"/>
      </w:pPr>
    </w:p>
    <w:p>
      <w:pPr>
        <w:pStyle w:val="BodyText"/>
        <w:ind w:left="1183" w:right="470"/>
        <w:jc w:val="center"/>
      </w:pPr>
      <w:r>
        <w:rPr/>
        <w:t>JULY</w:t>
      </w:r>
      <w:r>
        <w:rPr>
          <w:spacing w:val="-1"/>
        </w:rPr>
        <w:t> </w:t>
      </w:r>
      <w:r>
        <w:rPr>
          <w:spacing w:val="-4"/>
        </w:rPr>
        <w:t>2020</w:t>
      </w:r>
    </w:p>
    <w:p>
      <w:pPr>
        <w:spacing w:after="0"/>
        <w:jc w:val="center"/>
        <w:sectPr>
          <w:type w:val="continuous"/>
          <w:pgSz w:w="11910" w:h="16840"/>
          <w:pgMar w:top="1900" w:bottom="280" w:left="1380" w:right="1400"/>
        </w:sectPr>
      </w:pPr>
    </w:p>
    <w:p>
      <w:pPr>
        <w:pStyle w:val="BodyText"/>
        <w:spacing w:before="4"/>
        <w:rPr>
          <w:sz w:val="17"/>
        </w:rPr>
      </w:pPr>
    </w:p>
    <w:p>
      <w:pPr>
        <w:spacing w:after="0"/>
        <w:rPr>
          <w:sz w:val="17"/>
        </w:rPr>
        <w:sectPr>
          <w:pgSz w:w="11910" w:h="16840"/>
          <w:pgMar w:top="1920" w:bottom="280" w:left="1380" w:right="1400"/>
        </w:sectPr>
      </w:pPr>
    </w:p>
    <w:p>
      <w:pPr>
        <w:pStyle w:val="BodyText"/>
        <w:spacing w:before="68"/>
        <w:ind w:left="1182" w:right="475"/>
        <w:jc w:val="center"/>
      </w:pPr>
      <w:r>
        <w:rPr/>
        <w:t>Approval</w:t>
      </w:r>
      <w:r>
        <w:rPr>
          <w:spacing w:val="-1"/>
        </w:rPr>
        <w:t> </w:t>
      </w:r>
      <w:r>
        <w:rPr/>
        <w:t>of</w:t>
      </w:r>
      <w:r>
        <w:rPr>
          <w:spacing w:val="-2"/>
        </w:rPr>
        <w:t> </w:t>
      </w:r>
      <w:r>
        <w:rPr/>
        <w:t>the</w:t>
      </w:r>
      <w:r>
        <w:rPr>
          <w:spacing w:val="-1"/>
        </w:rPr>
        <w:t> </w:t>
      </w:r>
      <w:r>
        <w:rPr>
          <w:spacing w:val="-2"/>
        </w:rPr>
        <w:t>thesis:</w:t>
      </w:r>
    </w:p>
    <w:p>
      <w:pPr>
        <w:pStyle w:val="BodyText"/>
      </w:pPr>
    </w:p>
    <w:p>
      <w:pPr>
        <w:pStyle w:val="Heading1"/>
        <w:ind w:left="1182" w:right="474"/>
      </w:pPr>
      <w:r>
        <w:rPr/>
        <w:t>DESIGN</w:t>
      </w:r>
      <w:r>
        <w:rPr>
          <w:spacing w:val="-1"/>
        </w:rPr>
        <w:t> </w:t>
      </w:r>
      <w:r>
        <w:rPr/>
        <w:t>AND</w:t>
      </w:r>
      <w:r>
        <w:rPr>
          <w:spacing w:val="-1"/>
        </w:rPr>
        <w:t> </w:t>
      </w:r>
      <w:r>
        <w:rPr/>
        <w:t>ANALYSIS OF</w:t>
      </w:r>
      <w:r>
        <w:rPr>
          <w:spacing w:val="-1"/>
        </w:rPr>
        <w:t> </w:t>
      </w:r>
      <w:r>
        <w:rPr/>
        <w:t>A VTOL</w:t>
      </w:r>
      <w:r>
        <w:rPr>
          <w:spacing w:val="-3"/>
        </w:rPr>
        <w:t> </w:t>
      </w:r>
      <w:r>
        <w:rPr/>
        <w:t>TILT-WING </w:t>
      </w:r>
      <w:r>
        <w:rPr>
          <w:spacing w:val="-5"/>
        </w:rPr>
        <w:t>UAV</w:t>
      </w:r>
    </w:p>
    <w:p>
      <w:pPr>
        <w:pStyle w:val="BodyText"/>
        <w:rPr>
          <w:b/>
        </w:rPr>
      </w:pPr>
    </w:p>
    <w:p>
      <w:pPr>
        <w:spacing w:before="0"/>
        <w:ind w:left="895" w:right="178" w:firstLine="0"/>
        <w:jc w:val="both"/>
        <w:rPr>
          <w:sz w:val="24"/>
        </w:rPr>
      </w:pPr>
      <w:r>
        <w:rPr>
          <w:sz w:val="24"/>
        </w:rPr>
        <w:t>submitted by </w:t>
      </w:r>
      <w:r>
        <w:rPr>
          <w:b/>
          <w:sz w:val="24"/>
        </w:rPr>
        <w:t>HASAN ÇAKIR </w:t>
      </w:r>
      <w:r>
        <w:rPr>
          <w:sz w:val="24"/>
        </w:rPr>
        <w:t>in partial fulfillment of the requirements for the degree of </w:t>
      </w:r>
      <w:r>
        <w:rPr>
          <w:b/>
          <w:sz w:val="24"/>
        </w:rPr>
        <w:t>Doctor of Philosophy </w:t>
      </w:r>
      <w:r>
        <w:rPr>
          <w:sz w:val="24"/>
        </w:rPr>
        <w:t>i</w:t>
      </w:r>
      <w:r>
        <w:rPr>
          <w:b/>
          <w:sz w:val="24"/>
        </w:rPr>
        <w:t>n Aerospace Engineering, Middle East Technical University </w:t>
      </w:r>
      <w:r>
        <w:rPr>
          <w:sz w:val="24"/>
        </w:rPr>
        <w:t>by,</w:t>
      </w:r>
    </w:p>
    <w:p>
      <w:pPr>
        <w:pStyle w:val="BodyText"/>
      </w:pPr>
    </w:p>
    <w:p>
      <w:pPr>
        <w:pStyle w:val="BodyText"/>
        <w:ind w:left="895"/>
        <w:jc w:val="both"/>
      </w:pPr>
      <w:r>
        <w:rPr/>
        <w:t>Prof.</w:t>
      </w:r>
      <w:r>
        <w:rPr>
          <w:spacing w:val="-2"/>
        </w:rPr>
        <w:t> </w:t>
      </w:r>
      <w:r>
        <w:rPr/>
        <w:t>Dr.</w:t>
      </w:r>
      <w:r>
        <w:rPr>
          <w:spacing w:val="-2"/>
        </w:rPr>
        <w:t> </w:t>
      </w:r>
      <w:r>
        <w:rPr/>
        <w:t>Halil</w:t>
      </w:r>
      <w:r>
        <w:rPr>
          <w:spacing w:val="-2"/>
        </w:rPr>
        <w:t> Kalıpçılar</w:t>
      </w:r>
    </w:p>
    <w:p>
      <w:pPr>
        <w:tabs>
          <w:tab w:pos="8999" w:val="left" w:leader="none"/>
        </w:tabs>
        <w:spacing w:before="0"/>
        <w:ind w:left="895" w:right="0" w:firstLine="0"/>
        <w:jc w:val="both"/>
        <w:rPr>
          <w:b/>
          <w:sz w:val="24"/>
        </w:rPr>
      </w:pPr>
      <w:r>
        <w:rPr>
          <w:sz w:val="24"/>
        </w:rPr>
        <w:t>Dean, Graduate School of </w:t>
      </w:r>
      <w:r>
        <w:rPr>
          <w:b/>
          <w:sz w:val="24"/>
        </w:rPr>
        <w:t>Natural and Applied Sciences</w:t>
      </w:r>
      <w:r>
        <w:rPr>
          <w:b/>
          <w:spacing w:val="482"/>
          <w:sz w:val="24"/>
        </w:rPr>
        <w:t> </w:t>
      </w:r>
      <w:r>
        <w:rPr>
          <w:b/>
          <w:sz w:val="24"/>
          <w:u w:val="single" w:color="808080"/>
        </w:rPr>
        <w:tab/>
      </w:r>
    </w:p>
    <w:p>
      <w:pPr>
        <w:pStyle w:val="BodyText"/>
        <w:spacing w:before="10"/>
        <w:rPr>
          <w:b/>
        </w:rPr>
      </w:pPr>
    </w:p>
    <w:p>
      <w:pPr>
        <w:pStyle w:val="BodyText"/>
        <w:ind w:left="895"/>
      </w:pPr>
      <w:r>
        <w:rPr/>
        <w:t>Prof.</w:t>
      </w:r>
      <w:r>
        <w:rPr>
          <w:spacing w:val="-3"/>
        </w:rPr>
        <w:t> </w:t>
      </w:r>
      <w:r>
        <w:rPr/>
        <w:t>Dr.</w:t>
      </w:r>
      <w:r>
        <w:rPr>
          <w:spacing w:val="-1"/>
        </w:rPr>
        <w:t> </w:t>
      </w:r>
      <w:r>
        <w:rPr/>
        <w:t>İsmail</w:t>
      </w:r>
      <w:r>
        <w:rPr>
          <w:spacing w:val="-1"/>
        </w:rPr>
        <w:t> </w:t>
      </w:r>
      <w:r>
        <w:rPr/>
        <w:t>Hakkı</w:t>
      </w:r>
      <w:r>
        <w:rPr>
          <w:spacing w:val="-2"/>
        </w:rPr>
        <w:t> Tuncer</w:t>
      </w:r>
    </w:p>
    <w:p>
      <w:pPr>
        <w:tabs>
          <w:tab w:pos="7021" w:val="left" w:leader="none"/>
          <w:tab w:pos="8999" w:val="left" w:leader="none"/>
        </w:tabs>
        <w:spacing w:before="1"/>
        <w:ind w:left="895" w:right="0" w:firstLine="0"/>
        <w:jc w:val="left"/>
        <w:rPr>
          <w:b/>
          <w:sz w:val="24"/>
        </w:rPr>
      </w:pPr>
      <w:r>
        <w:rPr>
          <w:sz w:val="24"/>
        </w:rPr>
        <w:t>Head</w:t>
      </w:r>
      <w:r>
        <w:rPr>
          <w:spacing w:val="-4"/>
          <w:sz w:val="24"/>
        </w:rPr>
        <w:t> </w:t>
      </w:r>
      <w:r>
        <w:rPr>
          <w:sz w:val="24"/>
        </w:rPr>
        <w:t>of</w:t>
      </w:r>
      <w:r>
        <w:rPr>
          <w:spacing w:val="-2"/>
          <w:sz w:val="24"/>
        </w:rPr>
        <w:t> </w:t>
      </w:r>
      <w:r>
        <w:rPr>
          <w:sz w:val="24"/>
        </w:rPr>
        <w:t>the</w:t>
      </w:r>
      <w:r>
        <w:rPr>
          <w:spacing w:val="-1"/>
          <w:sz w:val="24"/>
        </w:rPr>
        <w:t> </w:t>
      </w:r>
      <w:r>
        <w:rPr>
          <w:sz w:val="24"/>
        </w:rPr>
        <w:t>Department, </w:t>
      </w:r>
      <w:r>
        <w:rPr>
          <w:b/>
          <w:sz w:val="24"/>
        </w:rPr>
        <w:t>Aerospace</w:t>
      </w:r>
      <w:r>
        <w:rPr>
          <w:b/>
          <w:spacing w:val="-2"/>
          <w:sz w:val="24"/>
        </w:rPr>
        <w:t> Engineering</w:t>
      </w:r>
      <w:r>
        <w:rPr>
          <w:b/>
          <w:sz w:val="24"/>
        </w:rPr>
        <w:tab/>
      </w:r>
      <w:r>
        <w:rPr>
          <w:b/>
          <w:sz w:val="24"/>
          <w:u w:val="single" w:color="808080"/>
        </w:rPr>
        <w:tab/>
      </w:r>
    </w:p>
    <w:p>
      <w:pPr>
        <w:pStyle w:val="BodyText"/>
        <w:spacing w:before="9"/>
        <w:rPr>
          <w:b/>
        </w:rPr>
      </w:pPr>
    </w:p>
    <w:p>
      <w:pPr>
        <w:pStyle w:val="BodyText"/>
        <w:ind w:left="895"/>
      </w:pPr>
      <w:r>
        <w:rPr/>
        <w:t>Prof.</w:t>
      </w:r>
      <w:r>
        <w:rPr>
          <w:spacing w:val="-2"/>
        </w:rPr>
        <w:t> </w:t>
      </w:r>
      <w:r>
        <w:rPr/>
        <w:t>Dr.</w:t>
      </w:r>
      <w:r>
        <w:rPr>
          <w:spacing w:val="-2"/>
        </w:rPr>
        <w:t> </w:t>
      </w:r>
      <w:r>
        <w:rPr/>
        <w:t>Dilek Funda</w:t>
      </w:r>
      <w:r>
        <w:rPr>
          <w:spacing w:val="-2"/>
        </w:rPr>
        <w:t> Kurtuluş</w:t>
      </w:r>
    </w:p>
    <w:p>
      <w:pPr>
        <w:tabs>
          <w:tab w:pos="7021" w:val="left" w:leader="none"/>
          <w:tab w:pos="8999" w:val="left" w:leader="none"/>
        </w:tabs>
        <w:spacing w:before="0"/>
        <w:ind w:left="895" w:right="0" w:firstLine="0"/>
        <w:jc w:val="left"/>
        <w:rPr>
          <w:b/>
          <w:sz w:val="24"/>
        </w:rPr>
      </w:pPr>
      <w:r>
        <w:rPr>
          <w:sz w:val="24"/>
        </w:rPr>
        <w:t>Supervisor,</w:t>
      </w:r>
      <w:r>
        <w:rPr>
          <w:spacing w:val="-2"/>
          <w:sz w:val="24"/>
        </w:rPr>
        <w:t> </w:t>
      </w:r>
      <w:r>
        <w:rPr>
          <w:b/>
          <w:sz w:val="24"/>
        </w:rPr>
        <w:t>Aerospace</w:t>
      </w:r>
      <w:r>
        <w:rPr>
          <w:b/>
          <w:spacing w:val="-2"/>
          <w:sz w:val="24"/>
        </w:rPr>
        <w:t> </w:t>
      </w:r>
      <w:r>
        <w:rPr>
          <w:b/>
          <w:sz w:val="24"/>
        </w:rPr>
        <w:t>Engineering, </w:t>
      </w:r>
      <w:r>
        <w:rPr>
          <w:b/>
          <w:spacing w:val="-4"/>
          <w:sz w:val="24"/>
        </w:rPr>
        <w:t>METU</w:t>
      </w:r>
      <w:r>
        <w:rPr>
          <w:b/>
          <w:sz w:val="24"/>
        </w:rPr>
        <w:tab/>
      </w:r>
      <w:r>
        <w:rPr>
          <w:b/>
          <w:sz w:val="24"/>
          <w:u w:val="single" w:color="808080"/>
        </w:rPr>
        <w:tab/>
      </w:r>
    </w:p>
    <w:p>
      <w:pPr>
        <w:pStyle w:val="BodyText"/>
        <w:rPr>
          <w:b/>
        </w:rPr>
      </w:pPr>
    </w:p>
    <w:p>
      <w:pPr>
        <w:pStyle w:val="BodyText"/>
        <w:rPr>
          <w:b/>
        </w:rPr>
      </w:pPr>
    </w:p>
    <w:p>
      <w:pPr>
        <w:pStyle w:val="BodyText"/>
        <w:spacing w:before="10"/>
        <w:rPr>
          <w:b/>
        </w:rPr>
      </w:pPr>
    </w:p>
    <w:p>
      <w:pPr>
        <w:pStyle w:val="Heading2"/>
        <w:ind w:left="895" w:firstLine="0"/>
      </w:pPr>
      <w:r>
        <w:rPr/>
        <w:t>Examining</w:t>
      </w:r>
      <w:r>
        <w:rPr>
          <w:spacing w:val="-3"/>
        </w:rPr>
        <w:t> </w:t>
      </w:r>
      <w:r>
        <w:rPr/>
        <w:t>Committee</w:t>
      </w:r>
      <w:r>
        <w:rPr>
          <w:spacing w:val="-1"/>
        </w:rPr>
        <w:t> </w:t>
      </w:r>
      <w:r>
        <w:rPr>
          <w:spacing w:val="-2"/>
        </w:rPr>
        <w:t>Members:</w:t>
      </w:r>
    </w:p>
    <w:p>
      <w:pPr>
        <w:pStyle w:val="BodyText"/>
        <w:rPr>
          <w:b/>
        </w:rPr>
      </w:pPr>
    </w:p>
    <w:p>
      <w:pPr>
        <w:pStyle w:val="BodyText"/>
        <w:ind w:left="895"/>
      </w:pPr>
      <w:r>
        <w:rPr/>
        <w:t>Prof.</w:t>
      </w:r>
      <w:r>
        <w:rPr>
          <w:spacing w:val="-2"/>
        </w:rPr>
        <w:t> </w:t>
      </w:r>
      <w:r>
        <w:rPr/>
        <w:t>Dr.</w:t>
      </w:r>
      <w:r>
        <w:rPr>
          <w:spacing w:val="-2"/>
        </w:rPr>
        <w:t> </w:t>
      </w:r>
      <w:r>
        <w:rPr/>
        <w:t>Ozan</w:t>
      </w:r>
      <w:r>
        <w:rPr>
          <w:spacing w:val="-1"/>
        </w:rPr>
        <w:t> </w:t>
      </w:r>
      <w:r>
        <w:rPr>
          <w:spacing w:val="-2"/>
        </w:rPr>
        <w:t>Tekinalp</w:t>
      </w:r>
    </w:p>
    <w:p>
      <w:pPr>
        <w:pStyle w:val="BodyText"/>
        <w:tabs>
          <w:tab w:pos="7021" w:val="left" w:leader="none"/>
          <w:tab w:pos="8999" w:val="left" w:leader="none"/>
        </w:tabs>
        <w:ind w:left="895"/>
      </w:pPr>
      <w:r>
        <w:rPr/>
        <w:t>Aerospace</w:t>
      </w:r>
      <w:r>
        <w:rPr>
          <w:spacing w:val="-3"/>
        </w:rPr>
        <w:t> </w:t>
      </w:r>
      <w:r>
        <w:rPr/>
        <w:t>Eng.,</w:t>
      </w:r>
      <w:r>
        <w:rPr>
          <w:spacing w:val="-1"/>
        </w:rPr>
        <w:t> </w:t>
      </w:r>
      <w:r>
        <w:rPr>
          <w:spacing w:val="-4"/>
        </w:rPr>
        <w:t>METU</w:t>
      </w:r>
      <w:r>
        <w:rPr/>
        <w:tab/>
      </w:r>
      <w:r>
        <w:rPr>
          <w:u w:val="single" w:color="808080"/>
        </w:rPr>
        <w:tab/>
      </w:r>
    </w:p>
    <w:p>
      <w:pPr>
        <w:pStyle w:val="BodyText"/>
        <w:spacing w:before="10"/>
      </w:pPr>
    </w:p>
    <w:p>
      <w:pPr>
        <w:pStyle w:val="BodyText"/>
        <w:ind w:left="895"/>
      </w:pPr>
      <w:r>
        <w:rPr/>
        <w:t>Prof.</w:t>
      </w:r>
      <w:r>
        <w:rPr>
          <w:spacing w:val="-2"/>
        </w:rPr>
        <w:t> </w:t>
      </w:r>
      <w:r>
        <w:rPr/>
        <w:t>Dr.</w:t>
      </w:r>
      <w:r>
        <w:rPr>
          <w:spacing w:val="-1"/>
        </w:rPr>
        <w:t> </w:t>
      </w:r>
      <w:r>
        <w:rPr/>
        <w:t>Dilek</w:t>
      </w:r>
      <w:r>
        <w:rPr>
          <w:spacing w:val="-1"/>
        </w:rPr>
        <w:t> </w:t>
      </w:r>
      <w:r>
        <w:rPr/>
        <w:t>Funda</w:t>
      </w:r>
      <w:r>
        <w:rPr>
          <w:spacing w:val="-2"/>
        </w:rPr>
        <w:t> Kurtuluş</w:t>
      </w:r>
    </w:p>
    <w:p>
      <w:pPr>
        <w:pStyle w:val="BodyText"/>
        <w:tabs>
          <w:tab w:pos="7021" w:val="left" w:leader="none"/>
          <w:tab w:pos="8999" w:val="left" w:leader="none"/>
        </w:tabs>
        <w:ind w:left="895"/>
      </w:pPr>
      <w:r>
        <w:rPr/>
        <w:t>Aerospace</w:t>
      </w:r>
      <w:r>
        <w:rPr>
          <w:spacing w:val="-3"/>
        </w:rPr>
        <w:t> </w:t>
      </w:r>
      <w:r>
        <w:rPr/>
        <w:t>Eng.,</w:t>
      </w:r>
      <w:r>
        <w:rPr>
          <w:spacing w:val="-1"/>
        </w:rPr>
        <w:t> </w:t>
      </w:r>
      <w:r>
        <w:rPr>
          <w:spacing w:val="-4"/>
        </w:rPr>
        <w:t>METU</w:t>
      </w:r>
      <w:r>
        <w:rPr/>
        <w:tab/>
      </w:r>
      <w:r>
        <w:rPr>
          <w:u w:val="single" w:color="808080"/>
        </w:rPr>
        <w:tab/>
      </w:r>
    </w:p>
    <w:p>
      <w:pPr>
        <w:pStyle w:val="BodyText"/>
        <w:spacing w:before="9"/>
      </w:pPr>
    </w:p>
    <w:p>
      <w:pPr>
        <w:pStyle w:val="BodyText"/>
        <w:spacing w:before="1"/>
        <w:ind w:left="895"/>
      </w:pPr>
      <w:r>
        <w:rPr/>
        <w:t>Assoc.</w:t>
      </w:r>
      <w:r>
        <w:rPr>
          <w:spacing w:val="-2"/>
        </w:rPr>
        <w:t> </w:t>
      </w:r>
      <w:r>
        <w:rPr/>
        <w:t>Prof.</w:t>
      </w:r>
      <w:r>
        <w:rPr>
          <w:spacing w:val="-1"/>
        </w:rPr>
        <w:t> </w:t>
      </w:r>
      <w:r>
        <w:rPr/>
        <w:t>Dr.</w:t>
      </w:r>
      <w:r>
        <w:rPr>
          <w:spacing w:val="-2"/>
        </w:rPr>
        <w:t> </w:t>
      </w:r>
      <w:r>
        <w:rPr/>
        <w:t>Munir</w:t>
      </w:r>
      <w:r>
        <w:rPr>
          <w:spacing w:val="-1"/>
        </w:rPr>
        <w:t> </w:t>
      </w:r>
      <w:r>
        <w:rPr>
          <w:spacing w:val="-2"/>
        </w:rPr>
        <w:t>Elfarra</w:t>
      </w:r>
    </w:p>
    <w:p>
      <w:pPr>
        <w:pStyle w:val="BodyText"/>
        <w:tabs>
          <w:tab w:pos="7021" w:val="left" w:leader="none"/>
          <w:tab w:pos="8999" w:val="left" w:leader="none"/>
        </w:tabs>
        <w:ind w:left="895"/>
      </w:pPr>
      <w:r>
        <w:rPr/>
        <w:t>Aerospace</w:t>
      </w:r>
      <w:r>
        <w:rPr>
          <w:spacing w:val="-3"/>
        </w:rPr>
        <w:t> </w:t>
      </w:r>
      <w:r>
        <w:rPr/>
        <w:t>Eng.,</w:t>
      </w:r>
      <w:r>
        <w:rPr>
          <w:spacing w:val="-1"/>
        </w:rPr>
        <w:t> </w:t>
      </w:r>
      <w:r>
        <w:rPr/>
        <w:t>Ankara</w:t>
      </w:r>
      <w:r>
        <w:rPr>
          <w:spacing w:val="-1"/>
        </w:rPr>
        <w:t> </w:t>
      </w:r>
      <w:r>
        <w:rPr/>
        <w:t>Yıldırım</w:t>
      </w:r>
      <w:r>
        <w:rPr>
          <w:spacing w:val="-1"/>
        </w:rPr>
        <w:t> </w:t>
      </w:r>
      <w:r>
        <w:rPr/>
        <w:t>Beyazıt</w:t>
      </w:r>
      <w:r>
        <w:rPr>
          <w:spacing w:val="1"/>
        </w:rPr>
        <w:t> </w:t>
      </w:r>
      <w:r>
        <w:rPr>
          <w:spacing w:val="-2"/>
        </w:rPr>
        <w:t>University</w:t>
      </w:r>
      <w:r>
        <w:rPr/>
        <w:tab/>
      </w:r>
      <w:r>
        <w:rPr>
          <w:u w:val="single" w:color="808080"/>
        </w:rPr>
        <w:tab/>
      </w:r>
    </w:p>
    <w:p>
      <w:pPr>
        <w:pStyle w:val="BodyText"/>
        <w:spacing w:before="12"/>
      </w:pPr>
    </w:p>
    <w:p>
      <w:pPr>
        <w:pStyle w:val="BodyText"/>
        <w:ind w:left="895"/>
      </w:pPr>
      <w:r>
        <w:rPr/>
        <w:t>Assist.</w:t>
      </w:r>
      <w:r>
        <w:rPr>
          <w:spacing w:val="-1"/>
        </w:rPr>
        <w:t> </w:t>
      </w:r>
      <w:r>
        <w:rPr/>
        <w:t>Prof.</w:t>
      </w:r>
      <w:r>
        <w:rPr>
          <w:spacing w:val="-1"/>
        </w:rPr>
        <w:t> </w:t>
      </w:r>
      <w:r>
        <w:rPr/>
        <w:t>Dr.</w:t>
      </w:r>
      <w:r>
        <w:rPr>
          <w:spacing w:val="-1"/>
        </w:rPr>
        <w:t> </w:t>
      </w:r>
      <w:r>
        <w:rPr/>
        <w:t>Ali</w:t>
      </w:r>
      <w:r>
        <w:rPr>
          <w:spacing w:val="-1"/>
        </w:rPr>
        <w:t> </w:t>
      </w:r>
      <w:r>
        <w:rPr/>
        <w:t>Türker</w:t>
      </w:r>
      <w:r>
        <w:rPr>
          <w:spacing w:val="-1"/>
        </w:rPr>
        <w:t> </w:t>
      </w:r>
      <w:r>
        <w:rPr>
          <w:spacing w:val="-2"/>
        </w:rPr>
        <w:t>Kutay</w:t>
      </w:r>
    </w:p>
    <w:p>
      <w:pPr>
        <w:pStyle w:val="BodyText"/>
        <w:tabs>
          <w:tab w:pos="7021" w:val="left" w:leader="none"/>
          <w:tab w:pos="8999" w:val="left" w:leader="none"/>
        </w:tabs>
        <w:ind w:left="895"/>
      </w:pPr>
      <w:r>
        <w:rPr/>
        <w:t>Aerospace</w:t>
      </w:r>
      <w:r>
        <w:rPr>
          <w:spacing w:val="-3"/>
        </w:rPr>
        <w:t> </w:t>
      </w:r>
      <w:r>
        <w:rPr/>
        <w:t>Eng.,</w:t>
      </w:r>
      <w:r>
        <w:rPr>
          <w:spacing w:val="-1"/>
        </w:rPr>
        <w:t> </w:t>
      </w:r>
      <w:r>
        <w:rPr>
          <w:spacing w:val="-4"/>
        </w:rPr>
        <w:t>METU</w:t>
      </w:r>
      <w:r>
        <w:rPr/>
        <w:tab/>
      </w:r>
      <w:r>
        <w:rPr>
          <w:u w:val="single" w:color="808080"/>
        </w:rPr>
        <w:tab/>
      </w:r>
    </w:p>
    <w:p>
      <w:pPr>
        <w:pStyle w:val="BodyText"/>
        <w:spacing w:before="9"/>
      </w:pPr>
    </w:p>
    <w:p>
      <w:pPr>
        <w:pStyle w:val="BodyText"/>
        <w:ind w:left="895"/>
      </w:pPr>
      <w:r>
        <w:rPr/>
        <w:t>Assist.</w:t>
      </w:r>
      <w:r>
        <w:rPr>
          <w:spacing w:val="-1"/>
        </w:rPr>
        <w:t> </w:t>
      </w:r>
      <w:r>
        <w:rPr/>
        <w:t>Prof.</w:t>
      </w:r>
      <w:r>
        <w:rPr>
          <w:spacing w:val="-1"/>
        </w:rPr>
        <w:t> </w:t>
      </w:r>
      <w:r>
        <w:rPr/>
        <w:t>Dr.</w:t>
      </w:r>
      <w:r>
        <w:rPr>
          <w:spacing w:val="-1"/>
        </w:rPr>
        <w:t> </w:t>
      </w:r>
      <w:r>
        <w:rPr/>
        <w:t>Kutluk</w:t>
      </w:r>
      <w:r>
        <w:rPr>
          <w:spacing w:val="-1"/>
        </w:rPr>
        <w:t> </w:t>
      </w:r>
      <w:r>
        <w:rPr/>
        <w:t>Bilge</w:t>
      </w:r>
      <w:r>
        <w:rPr>
          <w:spacing w:val="-1"/>
        </w:rPr>
        <w:t> </w:t>
      </w:r>
      <w:r>
        <w:rPr>
          <w:spacing w:val="-2"/>
        </w:rPr>
        <w:t>Arıkan</w:t>
      </w:r>
    </w:p>
    <w:p>
      <w:pPr>
        <w:pStyle w:val="BodyText"/>
        <w:tabs>
          <w:tab w:pos="7021" w:val="left" w:leader="none"/>
          <w:tab w:pos="8999" w:val="left" w:leader="none"/>
        </w:tabs>
        <w:ind w:left="895"/>
      </w:pPr>
      <w:r>
        <w:rPr/>
        <w:t>Mechanical</w:t>
      </w:r>
      <w:r>
        <w:rPr>
          <w:spacing w:val="-3"/>
        </w:rPr>
        <w:t> </w:t>
      </w:r>
      <w:r>
        <w:rPr/>
        <w:t>Eng.,</w:t>
      </w:r>
      <w:r>
        <w:rPr>
          <w:spacing w:val="-1"/>
        </w:rPr>
        <w:t> </w:t>
      </w:r>
      <w:r>
        <w:rPr/>
        <w:t>TED</w:t>
      </w:r>
      <w:r>
        <w:rPr>
          <w:spacing w:val="-1"/>
        </w:rPr>
        <w:t> </w:t>
      </w:r>
      <w:r>
        <w:rPr>
          <w:spacing w:val="-2"/>
        </w:rPr>
        <w:t>University</w:t>
      </w:r>
      <w:r>
        <w:rPr/>
        <w:tab/>
      </w:r>
      <w:r>
        <w:rPr>
          <w:u w:val="single" w:color="808080"/>
        </w:rPr>
        <w:tab/>
      </w:r>
    </w:p>
    <w:p>
      <w:pPr>
        <w:pStyle w:val="BodyText"/>
      </w:pPr>
    </w:p>
    <w:p>
      <w:pPr>
        <w:pStyle w:val="BodyText"/>
        <w:spacing w:before="11"/>
      </w:pPr>
    </w:p>
    <w:p>
      <w:pPr>
        <w:pStyle w:val="BodyText"/>
        <w:ind w:right="182"/>
        <w:jc w:val="right"/>
      </w:pPr>
      <w:r>
        <w:rPr/>
        <w:t>Date:</w:t>
      </w:r>
      <w:r>
        <w:rPr>
          <w:spacing w:val="-2"/>
        </w:rPr>
        <w:t> 14.07.2020</w:t>
      </w:r>
    </w:p>
    <w:p>
      <w:pPr>
        <w:spacing w:after="0"/>
        <w:jc w:val="right"/>
        <w:sectPr>
          <w:pgSz w:w="11910" w:h="16840"/>
          <w:pgMar w:top="1900" w:bottom="280" w:left="1380" w:right="1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0"/>
      </w:pPr>
    </w:p>
    <w:p>
      <w:pPr>
        <w:pStyle w:val="Heading2"/>
        <w:ind w:left="204" w:right="869" w:firstLine="0"/>
        <w:jc w:val="both"/>
      </w:pPr>
      <w:r>
        <w:rPr/>
        <w:t>I hereby declare that all information in this document has been obtained and presented</w:t>
      </w:r>
      <w:r>
        <w:rPr>
          <w:spacing w:val="-9"/>
        </w:rPr>
        <w:t> </w:t>
      </w:r>
      <w:r>
        <w:rPr/>
        <w:t>in</w:t>
      </w:r>
      <w:r>
        <w:rPr>
          <w:spacing w:val="-8"/>
        </w:rPr>
        <w:t> </w:t>
      </w:r>
      <w:r>
        <w:rPr/>
        <w:t>accordance</w:t>
      </w:r>
      <w:r>
        <w:rPr>
          <w:spacing w:val="-11"/>
        </w:rPr>
        <w:t> </w:t>
      </w:r>
      <w:r>
        <w:rPr/>
        <w:t>with</w:t>
      </w:r>
      <w:r>
        <w:rPr>
          <w:spacing w:val="-9"/>
        </w:rPr>
        <w:t> </w:t>
      </w:r>
      <w:r>
        <w:rPr/>
        <w:t>academic</w:t>
      </w:r>
      <w:r>
        <w:rPr>
          <w:spacing w:val="-10"/>
        </w:rPr>
        <w:t> </w:t>
      </w:r>
      <w:r>
        <w:rPr/>
        <w:t>rules</w:t>
      </w:r>
      <w:r>
        <w:rPr>
          <w:spacing w:val="-10"/>
        </w:rPr>
        <w:t> </w:t>
      </w:r>
      <w:r>
        <w:rPr/>
        <w:t>and</w:t>
      </w:r>
      <w:r>
        <w:rPr>
          <w:spacing w:val="-9"/>
        </w:rPr>
        <w:t> </w:t>
      </w:r>
      <w:r>
        <w:rPr/>
        <w:t>ethical</w:t>
      </w:r>
      <w:r>
        <w:rPr>
          <w:spacing w:val="-9"/>
        </w:rPr>
        <w:t> </w:t>
      </w:r>
      <w:r>
        <w:rPr/>
        <w:t>conduct.</w:t>
      </w:r>
      <w:r>
        <w:rPr>
          <w:spacing w:val="-10"/>
        </w:rPr>
        <w:t> </w:t>
      </w:r>
      <w:r>
        <w:rPr/>
        <w:t>I</w:t>
      </w:r>
      <w:r>
        <w:rPr>
          <w:spacing w:val="-9"/>
        </w:rPr>
        <w:t> </w:t>
      </w:r>
      <w:r>
        <w:rPr/>
        <w:t>also</w:t>
      </w:r>
      <w:r>
        <w:rPr>
          <w:spacing w:val="-9"/>
        </w:rPr>
        <w:t> </w:t>
      </w:r>
      <w:r>
        <w:rPr/>
        <w:t>declare that, as required by these rules and conduct, I have fully cited and referenced all material and results that are not original to this work.</w:t>
      </w:r>
    </w:p>
    <w:p>
      <w:pPr>
        <w:pStyle w:val="BodyText"/>
        <w:rPr>
          <w:b/>
        </w:rPr>
      </w:pPr>
    </w:p>
    <w:p>
      <w:pPr>
        <w:pStyle w:val="BodyText"/>
        <w:rPr>
          <w:b/>
        </w:rPr>
      </w:pPr>
    </w:p>
    <w:p>
      <w:pPr>
        <w:pStyle w:val="BodyText"/>
        <w:spacing w:before="204"/>
        <w:rPr>
          <w:b/>
        </w:rPr>
      </w:pPr>
    </w:p>
    <w:p>
      <w:pPr>
        <w:pStyle w:val="BodyText"/>
        <w:spacing w:line="499" w:lineRule="auto"/>
        <w:ind w:left="4452" w:right="762"/>
      </w:pPr>
      <w:r>
        <w:rPr/>
        <w:t>Name,</w:t>
      </w:r>
      <w:r>
        <w:rPr>
          <w:spacing w:val="-10"/>
        </w:rPr>
        <w:t> </w:t>
      </w:r>
      <w:r>
        <w:rPr/>
        <w:t>Last</w:t>
      </w:r>
      <w:r>
        <w:rPr>
          <w:spacing w:val="-9"/>
        </w:rPr>
        <w:t> </w:t>
      </w:r>
      <w:r>
        <w:rPr/>
        <w:t>name:</w:t>
      </w:r>
      <w:r>
        <w:rPr>
          <w:spacing w:val="-10"/>
        </w:rPr>
        <w:t> </w:t>
      </w:r>
      <w:r>
        <w:rPr/>
        <w:t>Hasan</w:t>
      </w:r>
      <w:r>
        <w:rPr>
          <w:spacing w:val="-8"/>
        </w:rPr>
        <w:t> </w:t>
      </w:r>
      <w:r>
        <w:rPr/>
        <w:t>Çakır </w:t>
      </w:r>
      <w:r>
        <w:rPr>
          <w:spacing w:val="-2"/>
        </w:rPr>
        <w:t>Signature:</w:t>
      </w:r>
    </w:p>
    <w:p>
      <w:pPr>
        <w:spacing w:after="0" w:line="499" w:lineRule="auto"/>
        <w:sectPr>
          <w:footerReference w:type="even" r:id="rId5"/>
          <w:footerReference w:type="default" r:id="rId6"/>
          <w:pgSz w:w="11910" w:h="16840"/>
          <w:pgMar w:header="0" w:footer="1752" w:top="1920" w:bottom="1940" w:left="1380" w:right="1400"/>
          <w:pgNumType w:start="4"/>
        </w:sectPr>
      </w:pPr>
    </w:p>
    <w:p>
      <w:pPr>
        <w:pStyle w:val="Heading1"/>
        <w:spacing w:before="68"/>
        <w:ind w:left="1182" w:right="470"/>
      </w:pPr>
      <w:bookmarkStart w:name="_bookmark0" w:id="1"/>
      <w:bookmarkEnd w:id="1"/>
      <w:r>
        <w:rPr>
          <w:b w:val="0"/>
        </w:rPr>
      </w:r>
      <w:r>
        <w:rPr>
          <w:spacing w:val="-2"/>
        </w:rPr>
        <w:t>ABSTRACT</w:t>
      </w:r>
    </w:p>
    <w:p>
      <w:pPr>
        <w:pStyle w:val="BodyText"/>
        <w:rPr>
          <w:b/>
        </w:rPr>
      </w:pPr>
    </w:p>
    <w:p>
      <w:pPr>
        <w:pStyle w:val="BodyText"/>
        <w:rPr>
          <w:b/>
        </w:rPr>
      </w:pPr>
    </w:p>
    <w:p>
      <w:pPr>
        <w:pStyle w:val="BodyText"/>
        <w:spacing w:before="43"/>
        <w:rPr>
          <w:b/>
        </w:rPr>
      </w:pPr>
    </w:p>
    <w:p>
      <w:pPr>
        <w:spacing w:before="0"/>
        <w:ind w:left="1182" w:right="474" w:firstLine="0"/>
        <w:jc w:val="center"/>
        <w:rPr>
          <w:b/>
          <w:sz w:val="24"/>
        </w:rPr>
      </w:pPr>
      <w:r>
        <w:rPr>
          <w:b/>
          <w:sz w:val="24"/>
        </w:rPr>
        <w:t>DESIGN</w:t>
      </w:r>
      <w:r>
        <w:rPr>
          <w:b/>
          <w:spacing w:val="-1"/>
          <w:sz w:val="24"/>
        </w:rPr>
        <w:t> </w:t>
      </w:r>
      <w:r>
        <w:rPr>
          <w:b/>
          <w:sz w:val="24"/>
        </w:rPr>
        <w:t>AND</w:t>
      </w:r>
      <w:r>
        <w:rPr>
          <w:b/>
          <w:spacing w:val="-1"/>
          <w:sz w:val="24"/>
        </w:rPr>
        <w:t> </w:t>
      </w:r>
      <w:r>
        <w:rPr>
          <w:b/>
          <w:sz w:val="24"/>
        </w:rPr>
        <w:t>ANALYSIS OF</w:t>
      </w:r>
      <w:r>
        <w:rPr>
          <w:b/>
          <w:spacing w:val="-1"/>
          <w:sz w:val="24"/>
        </w:rPr>
        <w:t> </w:t>
      </w:r>
      <w:r>
        <w:rPr>
          <w:b/>
          <w:sz w:val="24"/>
        </w:rPr>
        <w:t>A VTOL</w:t>
      </w:r>
      <w:r>
        <w:rPr>
          <w:b/>
          <w:spacing w:val="-3"/>
          <w:sz w:val="24"/>
        </w:rPr>
        <w:t> </w:t>
      </w:r>
      <w:r>
        <w:rPr>
          <w:b/>
          <w:sz w:val="24"/>
        </w:rPr>
        <w:t>TILT-WING </w:t>
      </w:r>
      <w:r>
        <w:rPr>
          <w:b/>
          <w:spacing w:val="-5"/>
          <w:sz w:val="24"/>
        </w:rPr>
        <w:t>UAV</w:t>
      </w:r>
    </w:p>
    <w:p>
      <w:pPr>
        <w:pStyle w:val="BodyText"/>
        <w:rPr>
          <w:b/>
        </w:rPr>
      </w:pPr>
    </w:p>
    <w:p>
      <w:pPr>
        <w:pStyle w:val="BodyText"/>
        <w:rPr>
          <w:b/>
        </w:rPr>
      </w:pPr>
    </w:p>
    <w:p>
      <w:pPr>
        <w:pStyle w:val="BodyText"/>
        <w:rPr>
          <w:b/>
        </w:rPr>
      </w:pPr>
    </w:p>
    <w:p>
      <w:pPr>
        <w:pStyle w:val="BodyText"/>
        <w:ind w:left="1182" w:right="474"/>
        <w:jc w:val="center"/>
      </w:pPr>
      <w:r>
        <w:rPr/>
        <w:t>Çakır,</w:t>
      </w:r>
      <w:r>
        <w:rPr>
          <w:spacing w:val="-3"/>
        </w:rPr>
        <w:t> </w:t>
      </w:r>
      <w:r>
        <w:rPr>
          <w:spacing w:val="-2"/>
        </w:rPr>
        <w:t>Hasan</w:t>
      </w:r>
    </w:p>
    <w:p>
      <w:pPr>
        <w:pStyle w:val="BodyText"/>
        <w:ind w:left="2436" w:right="1723"/>
        <w:jc w:val="center"/>
      </w:pPr>
      <w:r>
        <w:rPr/>
        <w:t>Doctor</w:t>
      </w:r>
      <w:r>
        <w:rPr>
          <w:spacing w:val="-9"/>
        </w:rPr>
        <w:t> </w:t>
      </w:r>
      <w:r>
        <w:rPr/>
        <w:t>of</w:t>
      </w:r>
      <w:r>
        <w:rPr>
          <w:spacing w:val="-10"/>
        </w:rPr>
        <w:t> </w:t>
      </w:r>
      <w:r>
        <w:rPr/>
        <w:t>Philosophy,</w:t>
      </w:r>
      <w:r>
        <w:rPr>
          <w:spacing w:val="-9"/>
        </w:rPr>
        <w:t> </w:t>
      </w:r>
      <w:r>
        <w:rPr/>
        <w:t>Aerospace</w:t>
      </w:r>
      <w:r>
        <w:rPr>
          <w:spacing w:val="-10"/>
        </w:rPr>
        <w:t> </w:t>
      </w:r>
      <w:r>
        <w:rPr/>
        <w:t>Engineering Supervisor : Prof. Dr. D.Funda Kurtuluş</w:t>
      </w:r>
    </w:p>
    <w:p>
      <w:pPr>
        <w:pStyle w:val="BodyText"/>
      </w:pPr>
    </w:p>
    <w:p>
      <w:pPr>
        <w:pStyle w:val="BodyText"/>
        <w:spacing w:before="1"/>
      </w:pPr>
    </w:p>
    <w:p>
      <w:pPr>
        <w:pStyle w:val="BodyText"/>
        <w:ind w:left="1182" w:right="472"/>
        <w:jc w:val="center"/>
      </w:pPr>
      <w:r>
        <w:rPr/>
        <w:t>July</w:t>
      </w:r>
      <w:r>
        <w:rPr>
          <w:spacing w:val="-2"/>
        </w:rPr>
        <w:t> </w:t>
      </w:r>
      <w:r>
        <w:rPr/>
        <w:t>2020, 160 </w:t>
      </w:r>
      <w:r>
        <w:rPr>
          <w:spacing w:val="-4"/>
        </w:rPr>
        <w:t>pages</w:t>
      </w:r>
    </w:p>
    <w:p>
      <w:pPr>
        <w:pStyle w:val="BodyText"/>
      </w:pPr>
    </w:p>
    <w:p>
      <w:pPr>
        <w:pStyle w:val="BodyText"/>
      </w:pPr>
    </w:p>
    <w:p>
      <w:pPr>
        <w:pStyle w:val="BodyText"/>
        <w:spacing w:before="5"/>
      </w:pPr>
    </w:p>
    <w:p>
      <w:pPr>
        <w:pStyle w:val="BodyText"/>
        <w:spacing w:line="360" w:lineRule="auto"/>
        <w:ind w:left="895" w:right="180"/>
        <w:jc w:val="both"/>
      </w:pPr>
      <w:r>
        <w:rPr/>
        <w:t>In</w:t>
      </w:r>
      <w:r>
        <w:rPr>
          <w:spacing w:val="-5"/>
        </w:rPr>
        <w:t> </w:t>
      </w:r>
      <w:r>
        <w:rPr/>
        <w:t>this</w:t>
      </w:r>
      <w:r>
        <w:rPr>
          <w:spacing w:val="-7"/>
        </w:rPr>
        <w:t> </w:t>
      </w:r>
      <w:r>
        <w:rPr/>
        <w:t>study,</w:t>
      </w:r>
      <w:r>
        <w:rPr>
          <w:spacing w:val="-7"/>
        </w:rPr>
        <w:t> </w:t>
      </w:r>
      <w:r>
        <w:rPr/>
        <w:t>the</w:t>
      </w:r>
      <w:r>
        <w:rPr>
          <w:spacing w:val="-8"/>
        </w:rPr>
        <w:t> </w:t>
      </w:r>
      <w:r>
        <w:rPr/>
        <w:t>design</w:t>
      </w:r>
      <w:r>
        <w:rPr>
          <w:spacing w:val="-7"/>
        </w:rPr>
        <w:t> </w:t>
      </w:r>
      <w:r>
        <w:rPr/>
        <w:t>and</w:t>
      </w:r>
      <w:r>
        <w:rPr>
          <w:spacing w:val="-7"/>
        </w:rPr>
        <w:t> </w:t>
      </w:r>
      <w:r>
        <w:rPr/>
        <w:t>analysis</w:t>
      </w:r>
      <w:r>
        <w:rPr>
          <w:spacing w:val="-7"/>
        </w:rPr>
        <w:t> </w:t>
      </w:r>
      <w:r>
        <w:rPr/>
        <w:t>of</w:t>
      </w:r>
      <w:r>
        <w:rPr>
          <w:spacing w:val="-6"/>
        </w:rPr>
        <w:t> </w:t>
      </w:r>
      <w:r>
        <w:rPr/>
        <w:t>a</w:t>
      </w:r>
      <w:r>
        <w:rPr>
          <w:spacing w:val="-8"/>
        </w:rPr>
        <w:t> </w:t>
      </w:r>
      <w:r>
        <w:rPr/>
        <w:t>UAV,</w:t>
      </w:r>
      <w:r>
        <w:rPr>
          <w:spacing w:val="-6"/>
        </w:rPr>
        <w:t> </w:t>
      </w:r>
      <w:r>
        <w:rPr/>
        <w:t>which</w:t>
      </w:r>
      <w:r>
        <w:rPr>
          <w:spacing w:val="-8"/>
        </w:rPr>
        <w:t> </w:t>
      </w:r>
      <w:r>
        <w:rPr/>
        <w:t>is</w:t>
      </w:r>
      <w:r>
        <w:rPr>
          <w:spacing w:val="-4"/>
        </w:rPr>
        <w:t> </w:t>
      </w:r>
      <w:r>
        <w:rPr/>
        <w:t>capable</w:t>
      </w:r>
      <w:r>
        <w:rPr>
          <w:spacing w:val="-8"/>
        </w:rPr>
        <w:t> </w:t>
      </w:r>
      <w:r>
        <w:rPr/>
        <w:t>of</w:t>
      </w:r>
      <w:r>
        <w:rPr>
          <w:spacing w:val="-8"/>
        </w:rPr>
        <w:t> </w:t>
      </w:r>
      <w:r>
        <w:rPr/>
        <w:t>vertical</w:t>
      </w:r>
      <w:r>
        <w:rPr>
          <w:spacing w:val="-5"/>
        </w:rPr>
        <w:t> </w:t>
      </w:r>
      <w:r>
        <w:rPr/>
        <w:t>take-off and landing using fixed six rotors placed on the tilt-wing and tilt-tail, will be explained.</w:t>
      </w:r>
      <w:r>
        <w:rPr>
          <w:spacing w:val="-12"/>
        </w:rPr>
        <w:t> </w:t>
      </w:r>
      <w:r>
        <w:rPr/>
        <w:t>The</w:t>
      </w:r>
      <w:r>
        <w:rPr>
          <w:spacing w:val="-11"/>
        </w:rPr>
        <w:t> </w:t>
      </w:r>
      <w:r>
        <w:rPr/>
        <w:t>aircraft</w:t>
      </w:r>
      <w:r>
        <w:rPr>
          <w:spacing w:val="-12"/>
        </w:rPr>
        <w:t> </w:t>
      </w:r>
      <w:r>
        <w:rPr/>
        <w:t>has</w:t>
      </w:r>
      <w:r>
        <w:rPr>
          <w:spacing w:val="-12"/>
        </w:rPr>
        <w:t> </w:t>
      </w:r>
      <w:r>
        <w:rPr/>
        <w:t>four</w:t>
      </w:r>
      <w:r>
        <w:rPr>
          <w:spacing w:val="-14"/>
        </w:rPr>
        <w:t> </w:t>
      </w:r>
      <w:r>
        <w:rPr/>
        <w:t>rotors</w:t>
      </w:r>
      <w:r>
        <w:rPr>
          <w:spacing w:val="-12"/>
        </w:rPr>
        <w:t> </w:t>
      </w:r>
      <w:r>
        <w:rPr/>
        <w:t>on</w:t>
      </w:r>
      <w:r>
        <w:rPr>
          <w:spacing w:val="-12"/>
        </w:rPr>
        <w:t> </w:t>
      </w:r>
      <w:r>
        <w:rPr/>
        <w:t>its</w:t>
      </w:r>
      <w:r>
        <w:rPr>
          <w:spacing w:val="-12"/>
        </w:rPr>
        <w:t> </w:t>
      </w:r>
      <w:r>
        <w:rPr/>
        <w:t>wing</w:t>
      </w:r>
      <w:r>
        <w:rPr>
          <w:spacing w:val="-12"/>
        </w:rPr>
        <w:t> </w:t>
      </w:r>
      <w:r>
        <w:rPr/>
        <w:t>and</w:t>
      </w:r>
      <w:r>
        <w:rPr>
          <w:spacing w:val="-12"/>
        </w:rPr>
        <w:t> </w:t>
      </w:r>
      <w:r>
        <w:rPr/>
        <w:t>two</w:t>
      </w:r>
      <w:r>
        <w:rPr>
          <w:spacing w:val="-12"/>
        </w:rPr>
        <w:t> </w:t>
      </w:r>
      <w:r>
        <w:rPr/>
        <w:t>rotors</w:t>
      </w:r>
      <w:r>
        <w:rPr>
          <w:spacing w:val="-12"/>
        </w:rPr>
        <w:t> </w:t>
      </w:r>
      <w:r>
        <w:rPr/>
        <w:t>on</w:t>
      </w:r>
      <w:r>
        <w:rPr>
          <w:spacing w:val="-12"/>
        </w:rPr>
        <w:t> </w:t>
      </w:r>
      <w:r>
        <w:rPr/>
        <w:t>its</w:t>
      </w:r>
      <w:r>
        <w:rPr>
          <w:spacing w:val="-12"/>
        </w:rPr>
        <w:t> </w:t>
      </w:r>
      <w:r>
        <w:rPr/>
        <w:t>tail.</w:t>
      </w:r>
      <w:r>
        <w:rPr>
          <w:spacing w:val="-12"/>
        </w:rPr>
        <w:t> </w:t>
      </w:r>
      <w:r>
        <w:rPr/>
        <w:t>The</w:t>
      </w:r>
      <w:r>
        <w:rPr>
          <w:spacing w:val="-13"/>
        </w:rPr>
        <w:t> </w:t>
      </w:r>
      <w:r>
        <w:rPr/>
        <w:t>main wing and horizontal tail are capable of 90° tilting. Both aerodynamic and thrust forces are used during VTOL, transition, and forward flight. Aerodynamic analysis has been performed in ANSYS Fluent v.18. A</w:t>
      </w:r>
      <w:r>
        <w:rPr>
          <w:spacing w:val="-1"/>
        </w:rPr>
        <w:t> </w:t>
      </w:r>
      <w:r>
        <w:rPr/>
        <w:t>non-linear</w:t>
      </w:r>
      <w:r>
        <w:rPr>
          <w:spacing w:val="-1"/>
        </w:rPr>
        <w:t> </w:t>
      </w:r>
      <w:r>
        <w:rPr/>
        <w:t>six DoF model, involving a</w:t>
      </w:r>
      <w:r>
        <w:rPr>
          <w:spacing w:val="-6"/>
        </w:rPr>
        <w:t> </w:t>
      </w:r>
      <w:r>
        <w:rPr/>
        <w:t>3D</w:t>
      </w:r>
      <w:r>
        <w:rPr>
          <w:spacing w:val="-5"/>
        </w:rPr>
        <w:t> </w:t>
      </w:r>
      <w:r>
        <w:rPr/>
        <w:t>CAD</w:t>
      </w:r>
      <w:r>
        <w:rPr>
          <w:spacing w:val="-6"/>
        </w:rPr>
        <w:t> </w:t>
      </w:r>
      <w:r>
        <w:rPr/>
        <w:t>model</w:t>
      </w:r>
      <w:r>
        <w:rPr>
          <w:spacing w:val="-4"/>
        </w:rPr>
        <w:t> </w:t>
      </w:r>
      <w:r>
        <w:rPr/>
        <w:t>of</w:t>
      </w:r>
      <w:r>
        <w:rPr>
          <w:spacing w:val="-6"/>
        </w:rPr>
        <w:t> </w:t>
      </w:r>
      <w:r>
        <w:rPr/>
        <w:t>the</w:t>
      </w:r>
      <w:r>
        <w:rPr>
          <w:spacing w:val="-6"/>
        </w:rPr>
        <w:t> </w:t>
      </w:r>
      <w:r>
        <w:rPr/>
        <w:t>aircraft,</w:t>
      </w:r>
      <w:r>
        <w:rPr>
          <w:spacing w:val="-5"/>
        </w:rPr>
        <w:t> </w:t>
      </w:r>
      <w:r>
        <w:rPr/>
        <w:t>has</w:t>
      </w:r>
      <w:r>
        <w:rPr>
          <w:spacing w:val="-5"/>
        </w:rPr>
        <w:t> </w:t>
      </w:r>
      <w:r>
        <w:rPr/>
        <w:t>been</w:t>
      </w:r>
      <w:r>
        <w:rPr>
          <w:spacing w:val="-5"/>
        </w:rPr>
        <w:t> </w:t>
      </w:r>
      <w:r>
        <w:rPr/>
        <w:t>created</w:t>
      </w:r>
      <w:r>
        <w:rPr>
          <w:spacing w:val="-5"/>
        </w:rPr>
        <w:t> </w:t>
      </w:r>
      <w:r>
        <w:rPr/>
        <w:t>in</w:t>
      </w:r>
      <w:r>
        <w:rPr>
          <w:spacing w:val="-5"/>
        </w:rPr>
        <w:t> </w:t>
      </w:r>
      <w:r>
        <w:rPr/>
        <w:t>MATLAB/Simulink/Simscape. The transition problem has been identified. Three types of robust controller algorithms, involving PID and LQR methods, have been implemented to overcome the challenges which have been faced while performing transition from vertical to horizontal flight phase and vice versa, and the results of each controller type have been compared concerning those criteria. Eight trim points have been identified for full mission profile, and for each trim condition, separate controllers have been designed. Gain scheduling has been employed between trim points for a smooth </w:t>
      </w:r>
      <w:r>
        <w:rPr>
          <w:spacing w:val="-2"/>
        </w:rPr>
        <w:t>transition.</w:t>
      </w:r>
    </w:p>
    <w:p>
      <w:pPr>
        <w:pStyle w:val="BodyText"/>
        <w:spacing w:before="161"/>
        <w:ind w:left="895"/>
        <w:jc w:val="both"/>
      </w:pPr>
      <w:r>
        <w:rPr/>
        <w:t>Keywords:</w:t>
      </w:r>
      <w:r>
        <w:rPr>
          <w:spacing w:val="-2"/>
        </w:rPr>
        <w:t> </w:t>
      </w:r>
      <w:r>
        <w:rPr/>
        <w:t>VTOL,</w:t>
      </w:r>
      <w:r>
        <w:rPr>
          <w:spacing w:val="-1"/>
        </w:rPr>
        <w:t> </w:t>
      </w:r>
      <w:r>
        <w:rPr/>
        <w:t>Tilt-Wing,</w:t>
      </w:r>
      <w:r>
        <w:rPr>
          <w:spacing w:val="-1"/>
        </w:rPr>
        <w:t> </w:t>
      </w:r>
      <w:r>
        <w:rPr>
          <w:spacing w:val="-5"/>
        </w:rPr>
        <w:t>UAV</w:t>
      </w:r>
    </w:p>
    <w:p>
      <w:pPr>
        <w:spacing w:after="0"/>
        <w:jc w:val="both"/>
        <w:sectPr>
          <w:pgSz w:w="11910" w:h="16840"/>
          <w:pgMar w:header="0" w:footer="1752" w:top="1900" w:bottom="1940" w:left="1380" w:right="1400"/>
        </w:sectPr>
      </w:pPr>
    </w:p>
    <w:p>
      <w:pPr>
        <w:pStyle w:val="Heading1"/>
        <w:spacing w:before="68"/>
        <w:ind w:left="0" w:right="667"/>
      </w:pPr>
      <w:bookmarkStart w:name="_bookmark1" w:id="2"/>
      <w:bookmarkEnd w:id="2"/>
      <w:r>
        <w:rPr>
          <w:b w:val="0"/>
        </w:rPr>
      </w:r>
      <w:r>
        <w:rPr>
          <w:spacing w:val="-5"/>
        </w:rPr>
        <w:t>ÖZ</w:t>
      </w:r>
    </w:p>
    <w:p>
      <w:pPr>
        <w:pStyle w:val="BodyText"/>
        <w:rPr>
          <w:b/>
        </w:rPr>
      </w:pPr>
    </w:p>
    <w:p>
      <w:pPr>
        <w:pStyle w:val="BodyText"/>
        <w:rPr>
          <w:b/>
        </w:rPr>
      </w:pPr>
    </w:p>
    <w:p>
      <w:pPr>
        <w:pStyle w:val="BodyText"/>
        <w:spacing w:before="43"/>
        <w:rPr>
          <w:b/>
        </w:rPr>
      </w:pPr>
    </w:p>
    <w:p>
      <w:pPr>
        <w:spacing w:before="0"/>
        <w:ind w:left="372" w:right="0" w:firstLine="988"/>
        <w:jc w:val="left"/>
        <w:rPr>
          <w:b/>
          <w:sz w:val="24"/>
        </w:rPr>
      </w:pPr>
      <w:r>
        <w:rPr>
          <w:b/>
          <w:sz w:val="24"/>
        </w:rPr>
        <w:t>DIKEY INIŞ/KALKIŞ YAPABILEN VE KANATLARI DÖNDÜRÜLEBİLEN</w:t>
      </w:r>
      <w:r>
        <w:rPr>
          <w:b/>
          <w:spacing w:val="-6"/>
          <w:sz w:val="24"/>
        </w:rPr>
        <w:t> </w:t>
      </w:r>
      <w:r>
        <w:rPr>
          <w:b/>
          <w:sz w:val="24"/>
        </w:rPr>
        <w:t>BİR</w:t>
      </w:r>
      <w:r>
        <w:rPr>
          <w:b/>
          <w:spacing w:val="-7"/>
          <w:sz w:val="24"/>
        </w:rPr>
        <w:t> </w:t>
      </w:r>
      <w:r>
        <w:rPr>
          <w:b/>
          <w:sz w:val="24"/>
        </w:rPr>
        <w:t>İNSANSIZ</w:t>
      </w:r>
      <w:r>
        <w:rPr>
          <w:b/>
          <w:spacing w:val="-6"/>
          <w:sz w:val="24"/>
        </w:rPr>
        <w:t> </w:t>
      </w:r>
      <w:r>
        <w:rPr>
          <w:b/>
          <w:sz w:val="24"/>
        </w:rPr>
        <w:t>HAVA</w:t>
      </w:r>
      <w:r>
        <w:rPr>
          <w:b/>
          <w:spacing w:val="-7"/>
          <w:sz w:val="24"/>
        </w:rPr>
        <w:t> </w:t>
      </w:r>
      <w:r>
        <w:rPr>
          <w:b/>
          <w:sz w:val="24"/>
        </w:rPr>
        <w:t>ARACININ</w:t>
      </w:r>
      <w:r>
        <w:rPr>
          <w:b/>
          <w:spacing w:val="-6"/>
          <w:sz w:val="24"/>
        </w:rPr>
        <w:t> </w:t>
      </w:r>
      <w:r>
        <w:rPr>
          <w:b/>
          <w:sz w:val="24"/>
        </w:rPr>
        <w:t>TASARIMI</w:t>
      </w:r>
      <w:r>
        <w:rPr>
          <w:b/>
          <w:spacing w:val="-6"/>
          <w:sz w:val="24"/>
        </w:rPr>
        <w:t> </w:t>
      </w:r>
      <w:r>
        <w:rPr>
          <w:b/>
          <w:sz w:val="24"/>
        </w:rPr>
        <w:t>VE</w:t>
      </w:r>
    </w:p>
    <w:p>
      <w:pPr>
        <w:spacing w:before="0"/>
        <w:ind w:left="3713" w:right="0" w:firstLine="0"/>
        <w:jc w:val="left"/>
        <w:rPr>
          <w:b/>
          <w:sz w:val="24"/>
        </w:rPr>
      </w:pPr>
      <w:r>
        <w:rPr>
          <w:b/>
          <w:spacing w:val="-2"/>
          <w:sz w:val="24"/>
        </w:rPr>
        <w:t>ANALİZİ</w:t>
      </w:r>
    </w:p>
    <w:p>
      <w:pPr>
        <w:pStyle w:val="BodyText"/>
        <w:rPr>
          <w:b/>
        </w:rPr>
      </w:pPr>
    </w:p>
    <w:p>
      <w:pPr>
        <w:pStyle w:val="BodyText"/>
        <w:rPr>
          <w:b/>
        </w:rPr>
      </w:pPr>
    </w:p>
    <w:p>
      <w:pPr>
        <w:pStyle w:val="BodyText"/>
        <w:rPr>
          <w:b/>
        </w:rPr>
      </w:pPr>
    </w:p>
    <w:p>
      <w:pPr>
        <w:pStyle w:val="BodyText"/>
        <w:ind w:right="673"/>
        <w:jc w:val="center"/>
      </w:pPr>
      <w:r>
        <w:rPr/>
        <w:t>Çakır,</w:t>
      </w:r>
      <w:r>
        <w:rPr>
          <w:spacing w:val="-3"/>
        </w:rPr>
        <w:t> </w:t>
      </w:r>
      <w:r>
        <w:rPr>
          <w:spacing w:val="-2"/>
        </w:rPr>
        <w:t>Hasan</w:t>
      </w:r>
    </w:p>
    <w:p>
      <w:pPr>
        <w:pStyle w:val="BodyText"/>
        <w:spacing w:before="1"/>
        <w:ind w:left="2053" w:right="2724"/>
        <w:jc w:val="center"/>
      </w:pPr>
      <w:r>
        <w:rPr/>
        <w:t>Doktora, Havacılık ve Uzay Mühendisliği Tez</w:t>
      </w:r>
      <w:r>
        <w:rPr>
          <w:spacing w:val="-9"/>
        </w:rPr>
        <w:t> </w:t>
      </w:r>
      <w:r>
        <w:rPr/>
        <w:t>Yöneticisi:</w:t>
      </w:r>
      <w:r>
        <w:rPr>
          <w:spacing w:val="-8"/>
        </w:rPr>
        <w:t> </w:t>
      </w:r>
      <w:r>
        <w:rPr/>
        <w:t>Prof.</w:t>
      </w:r>
      <w:r>
        <w:rPr>
          <w:spacing w:val="-8"/>
        </w:rPr>
        <w:t> </w:t>
      </w:r>
      <w:r>
        <w:rPr/>
        <w:t>Dr.</w:t>
      </w:r>
      <w:r>
        <w:rPr>
          <w:spacing w:val="-5"/>
        </w:rPr>
        <w:t> </w:t>
      </w:r>
      <w:r>
        <w:rPr/>
        <w:t>D.Funda</w:t>
      </w:r>
      <w:r>
        <w:rPr>
          <w:spacing w:val="-9"/>
        </w:rPr>
        <w:t> </w:t>
      </w:r>
      <w:r>
        <w:rPr/>
        <w:t>Kurtuluş</w:t>
      </w:r>
    </w:p>
    <w:p>
      <w:pPr>
        <w:pStyle w:val="BodyText"/>
      </w:pPr>
    </w:p>
    <w:p>
      <w:pPr>
        <w:pStyle w:val="BodyText"/>
      </w:pPr>
    </w:p>
    <w:p>
      <w:pPr>
        <w:pStyle w:val="BodyText"/>
      </w:pPr>
    </w:p>
    <w:p>
      <w:pPr>
        <w:pStyle w:val="BodyText"/>
        <w:ind w:right="669"/>
        <w:jc w:val="center"/>
      </w:pPr>
      <w:r>
        <w:rPr/>
        <w:t>Temmuz</w:t>
      </w:r>
      <w:r>
        <w:rPr>
          <w:spacing w:val="-4"/>
        </w:rPr>
        <w:t> </w:t>
      </w:r>
      <w:r>
        <w:rPr/>
        <w:t>2020,</w:t>
      </w:r>
      <w:r>
        <w:rPr>
          <w:spacing w:val="-1"/>
        </w:rPr>
        <w:t> </w:t>
      </w:r>
      <w:r>
        <w:rPr/>
        <w:t>160 </w:t>
      </w:r>
      <w:r>
        <w:rPr>
          <w:spacing w:val="-4"/>
        </w:rPr>
        <w:t>sayfa</w:t>
      </w:r>
    </w:p>
    <w:p>
      <w:pPr>
        <w:pStyle w:val="BodyText"/>
      </w:pPr>
    </w:p>
    <w:p>
      <w:pPr>
        <w:pStyle w:val="BodyText"/>
      </w:pPr>
    </w:p>
    <w:p>
      <w:pPr>
        <w:pStyle w:val="BodyText"/>
        <w:spacing w:before="43"/>
      </w:pPr>
    </w:p>
    <w:p>
      <w:pPr>
        <w:pStyle w:val="BodyText"/>
        <w:spacing w:line="360" w:lineRule="auto" w:before="1"/>
        <w:ind w:left="204" w:right="869"/>
        <w:jc w:val="both"/>
      </w:pPr>
      <w:r>
        <w:rPr/>
        <w:t>Bu çalışmada, hareketli kanadına ve kuyruğuna yerleştirilmiş altı motor sayesinde dikey iniş ve kalkış yapabilen bir insansız hava aracının tasarımı ve analizi anlatılacaktır.</w:t>
      </w:r>
      <w:r>
        <w:rPr>
          <w:spacing w:val="-8"/>
        </w:rPr>
        <w:t> </w:t>
      </w:r>
      <w:r>
        <w:rPr/>
        <w:t>Uçağın</w:t>
      </w:r>
      <w:r>
        <w:rPr>
          <w:spacing w:val="-6"/>
        </w:rPr>
        <w:t> </w:t>
      </w:r>
      <w:r>
        <w:rPr/>
        <w:t>kanatlarında</w:t>
      </w:r>
      <w:r>
        <w:rPr>
          <w:spacing w:val="-8"/>
        </w:rPr>
        <w:t> </w:t>
      </w:r>
      <w:r>
        <w:rPr/>
        <w:t>dört,</w:t>
      </w:r>
      <w:r>
        <w:rPr>
          <w:spacing w:val="-7"/>
        </w:rPr>
        <w:t> </w:t>
      </w:r>
      <w:r>
        <w:rPr/>
        <w:t>yatay</w:t>
      </w:r>
      <w:r>
        <w:rPr>
          <w:spacing w:val="-7"/>
        </w:rPr>
        <w:t> </w:t>
      </w:r>
      <w:r>
        <w:rPr/>
        <w:t>kuyruğunda</w:t>
      </w:r>
      <w:r>
        <w:rPr>
          <w:spacing w:val="-8"/>
        </w:rPr>
        <w:t> </w:t>
      </w:r>
      <w:r>
        <w:rPr/>
        <w:t>iki</w:t>
      </w:r>
      <w:r>
        <w:rPr>
          <w:spacing w:val="-6"/>
        </w:rPr>
        <w:t> </w:t>
      </w:r>
      <w:r>
        <w:rPr/>
        <w:t>motor</w:t>
      </w:r>
      <w:r>
        <w:rPr>
          <w:spacing w:val="-8"/>
        </w:rPr>
        <w:t> </w:t>
      </w:r>
      <w:r>
        <w:rPr/>
        <w:t>bulunmaktadır. Uçağın kanadı ve</w:t>
      </w:r>
      <w:r>
        <w:rPr>
          <w:spacing w:val="-1"/>
        </w:rPr>
        <w:t> </w:t>
      </w:r>
      <w:r>
        <w:rPr/>
        <w:t>kuyruğu 90°</w:t>
      </w:r>
      <w:r>
        <w:rPr>
          <w:spacing w:val="-3"/>
        </w:rPr>
        <w:t> </w:t>
      </w:r>
      <w:r>
        <w:rPr/>
        <w:t>dönebilme</w:t>
      </w:r>
      <w:r>
        <w:rPr>
          <w:spacing w:val="-1"/>
        </w:rPr>
        <w:t> </w:t>
      </w:r>
      <w:r>
        <w:rPr/>
        <w:t>kabiliyetine</w:t>
      </w:r>
      <w:r>
        <w:rPr>
          <w:spacing w:val="-1"/>
        </w:rPr>
        <w:t> </w:t>
      </w:r>
      <w:r>
        <w:rPr/>
        <w:t>sahiptir. Dikey iniş ve</w:t>
      </w:r>
      <w:r>
        <w:rPr>
          <w:spacing w:val="-1"/>
        </w:rPr>
        <w:t> </w:t>
      </w:r>
      <w:r>
        <w:rPr/>
        <w:t>kalkış sırasında</w:t>
      </w:r>
      <w:r>
        <w:rPr>
          <w:spacing w:val="-12"/>
        </w:rPr>
        <w:t> </w:t>
      </w:r>
      <w:r>
        <w:rPr/>
        <w:t>ve</w:t>
      </w:r>
      <w:r>
        <w:rPr>
          <w:spacing w:val="-13"/>
        </w:rPr>
        <w:t> </w:t>
      </w:r>
      <w:r>
        <w:rPr/>
        <w:t>dikey</w:t>
      </w:r>
      <w:r>
        <w:rPr>
          <w:spacing w:val="-10"/>
        </w:rPr>
        <w:t> </w:t>
      </w:r>
      <w:r>
        <w:rPr/>
        <w:t>uçuştan</w:t>
      </w:r>
      <w:r>
        <w:rPr>
          <w:spacing w:val="-12"/>
        </w:rPr>
        <w:t> </w:t>
      </w:r>
      <w:r>
        <w:rPr/>
        <w:t>yataya</w:t>
      </w:r>
      <w:r>
        <w:rPr>
          <w:spacing w:val="-13"/>
        </w:rPr>
        <w:t> </w:t>
      </w:r>
      <w:r>
        <w:rPr/>
        <w:t>uçuşa</w:t>
      </w:r>
      <w:r>
        <w:rPr>
          <w:spacing w:val="-13"/>
        </w:rPr>
        <w:t> </w:t>
      </w:r>
      <w:r>
        <w:rPr/>
        <w:t>geçiş</w:t>
      </w:r>
      <w:r>
        <w:rPr>
          <w:spacing w:val="-11"/>
        </w:rPr>
        <w:t> </w:t>
      </w:r>
      <w:r>
        <w:rPr/>
        <w:t>sırasında</w:t>
      </w:r>
      <w:r>
        <w:rPr>
          <w:spacing w:val="-13"/>
        </w:rPr>
        <w:t> </w:t>
      </w:r>
      <w:r>
        <w:rPr/>
        <w:t>hem</w:t>
      </w:r>
      <w:r>
        <w:rPr>
          <w:spacing w:val="-12"/>
        </w:rPr>
        <w:t> </w:t>
      </w:r>
      <w:r>
        <w:rPr/>
        <w:t>aerodinamik</w:t>
      </w:r>
      <w:r>
        <w:rPr>
          <w:spacing w:val="-12"/>
        </w:rPr>
        <w:t> </w:t>
      </w:r>
      <w:r>
        <w:rPr/>
        <w:t>hem</w:t>
      </w:r>
      <w:r>
        <w:rPr>
          <w:spacing w:val="-12"/>
        </w:rPr>
        <w:t> </w:t>
      </w:r>
      <w:r>
        <w:rPr/>
        <w:t>de</w:t>
      </w:r>
      <w:r>
        <w:rPr>
          <w:spacing w:val="-13"/>
        </w:rPr>
        <w:t> </w:t>
      </w:r>
      <w:r>
        <w:rPr/>
        <w:t>itki kuvveti</w:t>
      </w:r>
      <w:r>
        <w:rPr>
          <w:spacing w:val="-11"/>
        </w:rPr>
        <w:t> </w:t>
      </w:r>
      <w:r>
        <w:rPr/>
        <w:t>kullanılmaktadır.</w:t>
      </w:r>
      <w:r>
        <w:rPr>
          <w:spacing w:val="-12"/>
        </w:rPr>
        <w:t> </w:t>
      </w:r>
      <w:r>
        <w:rPr/>
        <w:t>Aerodinamik</w:t>
      </w:r>
      <w:r>
        <w:rPr>
          <w:spacing w:val="-9"/>
        </w:rPr>
        <w:t> </w:t>
      </w:r>
      <w:r>
        <w:rPr/>
        <w:t>analizler</w:t>
      </w:r>
      <w:r>
        <w:rPr>
          <w:spacing w:val="-12"/>
        </w:rPr>
        <w:t> </w:t>
      </w:r>
      <w:r>
        <w:rPr/>
        <w:t>ANSYS</w:t>
      </w:r>
      <w:r>
        <w:rPr>
          <w:spacing w:val="-11"/>
        </w:rPr>
        <w:t> </w:t>
      </w:r>
      <w:r>
        <w:rPr/>
        <w:t>Fluent</w:t>
      </w:r>
      <w:r>
        <w:rPr>
          <w:spacing w:val="-12"/>
        </w:rPr>
        <w:t> </w:t>
      </w:r>
      <w:r>
        <w:rPr/>
        <w:t>v.18</w:t>
      </w:r>
      <w:r>
        <w:rPr>
          <w:spacing w:val="-12"/>
        </w:rPr>
        <w:t> </w:t>
      </w:r>
      <w:r>
        <w:rPr/>
        <w:t>ile</w:t>
      </w:r>
      <w:r>
        <w:rPr>
          <w:spacing w:val="-10"/>
        </w:rPr>
        <w:t> </w:t>
      </w:r>
      <w:r>
        <w:rPr/>
        <w:t>yapılmıştır. MATLAB/Simulink/Simscape’de uçağın üç boyutlu modelini de içeren altı serbestlik dereceli doğrusal olmayan model tasarlanmıştır. Dikey uçuştan yatay uçuşa</w:t>
      </w:r>
      <w:r>
        <w:rPr>
          <w:spacing w:val="-15"/>
        </w:rPr>
        <w:t> </w:t>
      </w:r>
      <w:r>
        <w:rPr/>
        <w:t>geçiş</w:t>
      </w:r>
      <w:r>
        <w:rPr>
          <w:spacing w:val="-15"/>
        </w:rPr>
        <w:t> </w:t>
      </w:r>
      <w:r>
        <w:rPr/>
        <w:t>problemi</w:t>
      </w:r>
      <w:r>
        <w:rPr>
          <w:spacing w:val="-15"/>
        </w:rPr>
        <w:t> </w:t>
      </w:r>
      <w:r>
        <w:rPr/>
        <w:t>tanımlanmış</w:t>
      </w:r>
      <w:r>
        <w:rPr>
          <w:spacing w:val="-15"/>
        </w:rPr>
        <w:t> </w:t>
      </w:r>
      <w:r>
        <w:rPr/>
        <w:t>olup</w:t>
      </w:r>
      <w:r>
        <w:rPr>
          <w:spacing w:val="-15"/>
        </w:rPr>
        <w:t> </w:t>
      </w:r>
      <w:r>
        <w:rPr/>
        <w:t>geçiş</w:t>
      </w:r>
      <w:r>
        <w:rPr>
          <w:spacing w:val="-15"/>
        </w:rPr>
        <w:t> </w:t>
      </w:r>
      <w:r>
        <w:rPr/>
        <w:t>uçuşu</w:t>
      </w:r>
      <w:r>
        <w:rPr>
          <w:spacing w:val="-15"/>
        </w:rPr>
        <w:t> </w:t>
      </w:r>
      <w:r>
        <w:rPr/>
        <w:t>sırasındaki</w:t>
      </w:r>
      <w:r>
        <w:rPr>
          <w:spacing w:val="-15"/>
        </w:rPr>
        <w:t> </w:t>
      </w:r>
      <w:r>
        <w:rPr/>
        <w:t>problemlerin</w:t>
      </w:r>
      <w:r>
        <w:rPr>
          <w:spacing w:val="-15"/>
        </w:rPr>
        <w:t> </w:t>
      </w:r>
      <w:r>
        <w:rPr/>
        <w:t>aşılması amacıyla PID ve LQR methodları kullanılarak üç tip gürbüz kontrolcü algoritması uygulanmış ve kontrolcü tiplerinin geçiş uçuşu sırasındaki davranışları karşılaştırılmıştır. Sekiz adet trim noktası belirlenerek her bir trim noktası için ayrı ayrı</w:t>
      </w:r>
      <w:r>
        <w:rPr>
          <w:spacing w:val="-10"/>
        </w:rPr>
        <w:t> </w:t>
      </w:r>
      <w:r>
        <w:rPr/>
        <w:t>kontrolcü</w:t>
      </w:r>
      <w:r>
        <w:rPr>
          <w:spacing w:val="-10"/>
        </w:rPr>
        <w:t> </w:t>
      </w:r>
      <w:r>
        <w:rPr/>
        <w:t>tasarlanmıştır.</w:t>
      </w:r>
      <w:r>
        <w:rPr>
          <w:spacing w:val="-10"/>
        </w:rPr>
        <w:t> </w:t>
      </w:r>
      <w:r>
        <w:rPr/>
        <w:t>Yumuşak</w:t>
      </w:r>
      <w:r>
        <w:rPr>
          <w:spacing w:val="-10"/>
        </w:rPr>
        <w:t> </w:t>
      </w:r>
      <w:r>
        <w:rPr/>
        <w:t>bir</w:t>
      </w:r>
      <w:r>
        <w:rPr>
          <w:spacing w:val="-10"/>
        </w:rPr>
        <w:t> </w:t>
      </w:r>
      <w:r>
        <w:rPr/>
        <w:t>geçiş</w:t>
      </w:r>
      <w:r>
        <w:rPr>
          <w:spacing w:val="-9"/>
        </w:rPr>
        <w:t> </w:t>
      </w:r>
      <w:r>
        <w:rPr/>
        <w:t>yapmak</w:t>
      </w:r>
      <w:r>
        <w:rPr>
          <w:spacing w:val="-10"/>
        </w:rPr>
        <w:t> </w:t>
      </w:r>
      <w:r>
        <w:rPr/>
        <w:t>için</w:t>
      </w:r>
      <w:r>
        <w:rPr>
          <w:spacing w:val="-10"/>
        </w:rPr>
        <w:t> </w:t>
      </w:r>
      <w:r>
        <w:rPr/>
        <w:t>trim</w:t>
      </w:r>
      <w:r>
        <w:rPr>
          <w:spacing w:val="-9"/>
        </w:rPr>
        <w:t> </w:t>
      </w:r>
      <w:r>
        <w:rPr/>
        <w:t>noktaları</w:t>
      </w:r>
      <w:r>
        <w:rPr>
          <w:spacing w:val="-8"/>
        </w:rPr>
        <w:t> </w:t>
      </w:r>
      <w:r>
        <w:rPr/>
        <w:t>arasında kazanç ayarlaması yapılmıştır.</w:t>
      </w:r>
    </w:p>
    <w:p>
      <w:pPr>
        <w:pStyle w:val="BodyText"/>
        <w:spacing w:before="162"/>
        <w:ind w:left="204"/>
        <w:jc w:val="both"/>
      </w:pPr>
      <w:r>
        <w:rPr/>
        <w:t>Anahtar</w:t>
      </w:r>
      <w:r>
        <w:rPr>
          <w:spacing w:val="-4"/>
        </w:rPr>
        <w:t> </w:t>
      </w:r>
      <w:r>
        <w:rPr/>
        <w:t>Kelimeler:</w:t>
      </w:r>
      <w:r>
        <w:rPr>
          <w:spacing w:val="-2"/>
        </w:rPr>
        <w:t> </w:t>
      </w:r>
      <w:r>
        <w:rPr/>
        <w:t>Dikey</w:t>
      </w:r>
      <w:r>
        <w:rPr>
          <w:spacing w:val="-2"/>
        </w:rPr>
        <w:t> </w:t>
      </w:r>
      <w:r>
        <w:rPr/>
        <w:t>İniş</w:t>
      </w:r>
      <w:r>
        <w:rPr>
          <w:spacing w:val="-2"/>
        </w:rPr>
        <w:t> </w:t>
      </w:r>
      <w:r>
        <w:rPr/>
        <w:t>ve</w:t>
      </w:r>
      <w:r>
        <w:rPr>
          <w:spacing w:val="-1"/>
        </w:rPr>
        <w:t> </w:t>
      </w:r>
      <w:r>
        <w:rPr/>
        <w:t>Kalkış,</w:t>
      </w:r>
      <w:r>
        <w:rPr>
          <w:spacing w:val="-2"/>
        </w:rPr>
        <w:t> </w:t>
      </w:r>
      <w:r>
        <w:rPr/>
        <w:t>Hareketli</w:t>
      </w:r>
      <w:r>
        <w:rPr>
          <w:spacing w:val="-2"/>
        </w:rPr>
        <w:t> </w:t>
      </w:r>
      <w:r>
        <w:rPr/>
        <w:t>Kanat,</w:t>
      </w:r>
      <w:r>
        <w:rPr>
          <w:spacing w:val="1"/>
        </w:rPr>
        <w:t> </w:t>
      </w:r>
      <w:r>
        <w:rPr>
          <w:spacing w:val="-5"/>
        </w:rPr>
        <w:t>İHA</w:t>
      </w:r>
    </w:p>
    <w:p>
      <w:pPr>
        <w:spacing w:after="0"/>
        <w:jc w:val="both"/>
        <w:sectPr>
          <w:pgSz w:w="11910" w:h="16840"/>
          <w:pgMar w:header="0" w:footer="1752" w:top="1900" w:bottom="1940" w:left="1380" w:right="1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spacing w:before="0"/>
        <w:ind w:left="1183" w:right="470" w:firstLine="0"/>
        <w:jc w:val="center"/>
        <w:rPr>
          <w:i/>
          <w:sz w:val="24"/>
        </w:rPr>
      </w:pPr>
      <w:r>
        <w:rPr>
          <w:i/>
          <w:sz w:val="24"/>
        </w:rPr>
        <w:t>To</w:t>
      </w:r>
      <w:r>
        <w:rPr>
          <w:i/>
          <w:spacing w:val="-2"/>
          <w:sz w:val="24"/>
        </w:rPr>
        <w:t> </w:t>
      </w:r>
      <w:r>
        <w:rPr>
          <w:i/>
          <w:sz w:val="24"/>
        </w:rPr>
        <w:t>my</w:t>
      </w:r>
      <w:r>
        <w:rPr>
          <w:i/>
          <w:spacing w:val="-2"/>
          <w:sz w:val="24"/>
        </w:rPr>
        <w:t> </w:t>
      </w:r>
      <w:r>
        <w:rPr>
          <w:i/>
          <w:sz w:val="24"/>
        </w:rPr>
        <w:t>wife</w:t>
      </w:r>
      <w:r>
        <w:rPr>
          <w:i/>
          <w:spacing w:val="-1"/>
          <w:sz w:val="24"/>
        </w:rPr>
        <w:t> </w:t>
      </w:r>
      <w:r>
        <w:rPr>
          <w:i/>
          <w:sz w:val="24"/>
        </w:rPr>
        <w:t>and </w:t>
      </w:r>
      <w:r>
        <w:rPr>
          <w:i/>
          <w:spacing w:val="-4"/>
          <w:sz w:val="24"/>
        </w:rPr>
        <w:t>son…</w:t>
      </w:r>
    </w:p>
    <w:p>
      <w:pPr>
        <w:spacing w:after="0"/>
        <w:jc w:val="center"/>
        <w:rPr>
          <w:sz w:val="24"/>
        </w:rPr>
        <w:sectPr>
          <w:pgSz w:w="11910" w:h="16840"/>
          <w:pgMar w:header="0" w:footer="1752" w:top="1920" w:bottom="1940" w:left="1380" w:right="1400"/>
        </w:sectPr>
      </w:pPr>
    </w:p>
    <w:p>
      <w:pPr>
        <w:pStyle w:val="Heading1"/>
        <w:spacing w:before="68"/>
        <w:ind w:left="2895"/>
        <w:jc w:val="left"/>
      </w:pPr>
      <w:bookmarkStart w:name="_bookmark2" w:id="3"/>
      <w:bookmarkEnd w:id="3"/>
      <w:r>
        <w:rPr>
          <w:b w:val="0"/>
        </w:rPr>
      </w:r>
      <w:r>
        <w:rPr>
          <w:spacing w:val="-2"/>
        </w:rPr>
        <w:t>ACKNOWLEDGMENTS</w:t>
      </w:r>
    </w:p>
    <w:p>
      <w:pPr>
        <w:pStyle w:val="BodyText"/>
        <w:rPr>
          <w:b/>
        </w:rPr>
      </w:pPr>
    </w:p>
    <w:p>
      <w:pPr>
        <w:pStyle w:val="BodyText"/>
        <w:rPr>
          <w:b/>
        </w:rPr>
      </w:pPr>
    </w:p>
    <w:p>
      <w:pPr>
        <w:pStyle w:val="BodyText"/>
        <w:spacing w:before="43"/>
        <w:rPr>
          <w:b/>
        </w:rPr>
      </w:pPr>
    </w:p>
    <w:p>
      <w:pPr>
        <w:pStyle w:val="BodyText"/>
        <w:spacing w:line="360" w:lineRule="auto"/>
        <w:ind w:left="204" w:right="874"/>
        <w:jc w:val="both"/>
      </w:pPr>
      <w:r>
        <w:rPr/>
        <w:t>I</w:t>
      </w:r>
      <w:r>
        <w:rPr>
          <w:spacing w:val="80"/>
        </w:rPr>
        <w:t> </w:t>
      </w:r>
      <w:r>
        <w:rPr/>
        <w:t>would</w:t>
      </w:r>
      <w:r>
        <w:rPr>
          <w:spacing w:val="80"/>
        </w:rPr>
        <w:t> </w:t>
      </w:r>
      <w:r>
        <w:rPr/>
        <w:t>like</w:t>
      </w:r>
      <w:r>
        <w:rPr>
          <w:spacing w:val="80"/>
        </w:rPr>
        <w:t> </w:t>
      </w:r>
      <w:r>
        <w:rPr/>
        <w:t>to</w:t>
      </w:r>
      <w:r>
        <w:rPr>
          <w:spacing w:val="80"/>
        </w:rPr>
        <w:t> </w:t>
      </w:r>
      <w:r>
        <w:rPr/>
        <w:t>express</w:t>
      </w:r>
      <w:r>
        <w:rPr>
          <w:spacing w:val="80"/>
        </w:rPr>
        <w:t> </w:t>
      </w:r>
      <w:r>
        <w:rPr/>
        <w:t>my</w:t>
      </w:r>
      <w:r>
        <w:rPr>
          <w:spacing w:val="80"/>
        </w:rPr>
        <w:t> </w:t>
      </w:r>
      <w:r>
        <w:rPr/>
        <w:t>deep</w:t>
      </w:r>
      <w:r>
        <w:rPr>
          <w:spacing w:val="80"/>
        </w:rPr>
        <w:t> </w:t>
      </w:r>
      <w:r>
        <w:rPr/>
        <w:t>and</w:t>
      </w:r>
      <w:r>
        <w:rPr>
          <w:spacing w:val="80"/>
        </w:rPr>
        <w:t> </w:t>
      </w:r>
      <w:r>
        <w:rPr/>
        <w:t>sincere</w:t>
      </w:r>
      <w:r>
        <w:rPr>
          <w:spacing w:val="80"/>
        </w:rPr>
        <w:t> </w:t>
      </w:r>
      <w:r>
        <w:rPr/>
        <w:t>gratitude</w:t>
      </w:r>
      <w:r>
        <w:rPr>
          <w:spacing w:val="80"/>
        </w:rPr>
        <w:t> </w:t>
      </w:r>
      <w:r>
        <w:rPr/>
        <w:t>to</w:t>
      </w:r>
      <w:r>
        <w:rPr>
          <w:spacing w:val="80"/>
        </w:rPr>
        <w:t> </w:t>
      </w:r>
      <w:r>
        <w:rPr/>
        <w:t>my</w:t>
      </w:r>
      <w:r>
        <w:rPr>
          <w:spacing w:val="80"/>
        </w:rPr>
        <w:t> </w:t>
      </w:r>
      <w:r>
        <w:rPr/>
        <w:t>supervisor Prof. Dr. Dilek Funda Kurtuluş for her invaluable kindness, patience, academic experience, and</w:t>
      </w:r>
      <w:r>
        <w:rPr>
          <w:spacing w:val="-2"/>
        </w:rPr>
        <w:t> </w:t>
      </w:r>
      <w:r>
        <w:rPr/>
        <w:t>knowledge</w:t>
      </w:r>
      <w:r>
        <w:rPr>
          <w:spacing w:val="-3"/>
        </w:rPr>
        <w:t> </w:t>
      </w:r>
      <w:r>
        <w:rPr/>
        <w:t>at all</w:t>
      </w:r>
      <w:r>
        <w:rPr>
          <w:spacing w:val="-2"/>
        </w:rPr>
        <w:t> </w:t>
      </w:r>
      <w:r>
        <w:rPr/>
        <w:t>steps</w:t>
      </w:r>
      <w:r>
        <w:rPr>
          <w:spacing w:val="-2"/>
        </w:rPr>
        <w:t> </w:t>
      </w:r>
      <w:r>
        <w:rPr/>
        <w:t>of</w:t>
      </w:r>
      <w:r>
        <w:rPr>
          <w:spacing w:val="-2"/>
        </w:rPr>
        <w:t> </w:t>
      </w:r>
      <w:r>
        <w:rPr/>
        <w:t>this</w:t>
      </w:r>
      <w:r>
        <w:rPr>
          <w:spacing w:val="-2"/>
        </w:rPr>
        <w:t> </w:t>
      </w:r>
      <w:r>
        <w:rPr/>
        <w:t>study. I</w:t>
      </w:r>
      <w:r>
        <w:rPr>
          <w:spacing w:val="-3"/>
        </w:rPr>
        <w:t> </w:t>
      </w:r>
      <w:r>
        <w:rPr/>
        <w:t>could</w:t>
      </w:r>
      <w:r>
        <w:rPr>
          <w:spacing w:val="-2"/>
        </w:rPr>
        <w:t> </w:t>
      </w:r>
      <w:r>
        <w:rPr/>
        <w:t>not</w:t>
      </w:r>
      <w:r>
        <w:rPr>
          <w:spacing w:val="-2"/>
        </w:rPr>
        <w:t> </w:t>
      </w:r>
      <w:r>
        <w:rPr/>
        <w:t>be</w:t>
      </w:r>
      <w:r>
        <w:rPr>
          <w:spacing w:val="-1"/>
        </w:rPr>
        <w:t> </w:t>
      </w:r>
      <w:r>
        <w:rPr/>
        <w:t>able</w:t>
      </w:r>
      <w:r>
        <w:rPr>
          <w:spacing w:val="-1"/>
        </w:rPr>
        <w:t> </w:t>
      </w:r>
      <w:r>
        <w:rPr/>
        <w:t>to complete this study without her support, energy, and enthusiasm.</w:t>
      </w:r>
    </w:p>
    <w:p>
      <w:pPr>
        <w:pStyle w:val="BodyText"/>
        <w:spacing w:line="360" w:lineRule="auto" w:before="161"/>
        <w:ind w:left="204" w:right="872"/>
        <w:jc w:val="both"/>
      </w:pPr>
      <w:r>
        <w:rPr/>
        <w:t>I</w:t>
      </w:r>
      <w:r>
        <w:rPr>
          <w:spacing w:val="-10"/>
        </w:rPr>
        <w:t> </w:t>
      </w:r>
      <w:r>
        <w:rPr/>
        <w:t>would</w:t>
      </w:r>
      <w:r>
        <w:rPr>
          <w:spacing w:val="-10"/>
        </w:rPr>
        <w:t> </w:t>
      </w:r>
      <w:r>
        <w:rPr/>
        <w:t>also</w:t>
      </w:r>
      <w:r>
        <w:rPr>
          <w:spacing w:val="-9"/>
        </w:rPr>
        <w:t> </w:t>
      </w:r>
      <w:r>
        <w:rPr/>
        <w:t>like</w:t>
      </w:r>
      <w:r>
        <w:rPr>
          <w:spacing w:val="-11"/>
        </w:rPr>
        <w:t> </w:t>
      </w:r>
      <w:r>
        <w:rPr/>
        <w:t>to</w:t>
      </w:r>
      <w:r>
        <w:rPr>
          <w:spacing w:val="-7"/>
        </w:rPr>
        <w:t> </w:t>
      </w:r>
      <w:r>
        <w:rPr/>
        <w:t>thank</w:t>
      </w:r>
      <w:r>
        <w:rPr>
          <w:spacing w:val="-8"/>
        </w:rPr>
        <w:t> </w:t>
      </w:r>
      <w:r>
        <w:rPr/>
        <w:t>my</w:t>
      </w:r>
      <w:r>
        <w:rPr>
          <w:spacing w:val="-8"/>
        </w:rPr>
        <w:t> </w:t>
      </w:r>
      <w:r>
        <w:rPr/>
        <w:t>thesis</w:t>
      </w:r>
      <w:r>
        <w:rPr>
          <w:spacing w:val="-9"/>
        </w:rPr>
        <w:t> </w:t>
      </w:r>
      <w:r>
        <w:rPr/>
        <w:t>advisory</w:t>
      </w:r>
      <w:r>
        <w:rPr>
          <w:spacing w:val="-10"/>
        </w:rPr>
        <w:t> </w:t>
      </w:r>
      <w:r>
        <w:rPr/>
        <w:t>committee</w:t>
      </w:r>
      <w:r>
        <w:rPr>
          <w:spacing w:val="-9"/>
        </w:rPr>
        <w:t> </w:t>
      </w:r>
      <w:r>
        <w:rPr/>
        <w:t>members</w:t>
      </w:r>
      <w:r>
        <w:rPr>
          <w:spacing w:val="-10"/>
        </w:rPr>
        <w:t> </w:t>
      </w:r>
      <w:r>
        <w:rPr/>
        <w:t>Asst.</w:t>
      </w:r>
      <w:r>
        <w:rPr>
          <w:spacing w:val="-9"/>
        </w:rPr>
        <w:t> </w:t>
      </w:r>
      <w:r>
        <w:rPr/>
        <w:t>Prof.</w:t>
      </w:r>
      <w:r>
        <w:rPr>
          <w:spacing w:val="-10"/>
        </w:rPr>
        <w:t> </w:t>
      </w:r>
      <w:r>
        <w:rPr/>
        <w:t>Dr.</w:t>
      </w:r>
      <w:r>
        <w:rPr>
          <w:spacing w:val="-7"/>
        </w:rPr>
        <w:t> </w:t>
      </w:r>
      <w:r>
        <w:rPr/>
        <w:t>Ali Türker</w:t>
      </w:r>
      <w:r>
        <w:rPr>
          <w:spacing w:val="-15"/>
        </w:rPr>
        <w:t> </w:t>
      </w:r>
      <w:r>
        <w:rPr/>
        <w:t>Kutay,</w:t>
      </w:r>
      <w:r>
        <w:rPr>
          <w:spacing w:val="-15"/>
        </w:rPr>
        <w:t> </w:t>
      </w:r>
      <w:r>
        <w:rPr/>
        <w:t>Asst.</w:t>
      </w:r>
      <w:r>
        <w:rPr>
          <w:spacing w:val="-15"/>
        </w:rPr>
        <w:t> </w:t>
      </w:r>
      <w:r>
        <w:rPr/>
        <w:t>Prof.</w:t>
      </w:r>
      <w:r>
        <w:rPr>
          <w:spacing w:val="-15"/>
        </w:rPr>
        <w:t> </w:t>
      </w:r>
      <w:r>
        <w:rPr/>
        <w:t>Dr.</w:t>
      </w:r>
      <w:r>
        <w:rPr>
          <w:spacing w:val="-15"/>
        </w:rPr>
        <w:t> </w:t>
      </w:r>
      <w:r>
        <w:rPr/>
        <w:t>Kutluk</w:t>
      </w:r>
      <w:r>
        <w:rPr>
          <w:spacing w:val="-15"/>
        </w:rPr>
        <w:t> </w:t>
      </w:r>
      <w:r>
        <w:rPr/>
        <w:t>Bilge</w:t>
      </w:r>
      <w:r>
        <w:rPr>
          <w:spacing w:val="-15"/>
        </w:rPr>
        <w:t> </w:t>
      </w:r>
      <w:r>
        <w:rPr/>
        <w:t>Arıkan</w:t>
      </w:r>
      <w:r>
        <w:rPr>
          <w:spacing w:val="-15"/>
        </w:rPr>
        <w:t> </w:t>
      </w:r>
      <w:r>
        <w:rPr/>
        <w:t>and</w:t>
      </w:r>
      <w:r>
        <w:rPr>
          <w:spacing w:val="-15"/>
        </w:rPr>
        <w:t> </w:t>
      </w:r>
      <w:r>
        <w:rPr/>
        <w:t>my</w:t>
      </w:r>
      <w:r>
        <w:rPr>
          <w:spacing w:val="-15"/>
        </w:rPr>
        <w:t> </w:t>
      </w:r>
      <w:r>
        <w:rPr/>
        <w:t>older</w:t>
      </w:r>
      <w:r>
        <w:rPr>
          <w:spacing w:val="-15"/>
        </w:rPr>
        <w:t> </w:t>
      </w:r>
      <w:r>
        <w:rPr/>
        <w:t>sister</w:t>
      </w:r>
      <w:r>
        <w:rPr>
          <w:spacing w:val="-15"/>
        </w:rPr>
        <w:t> </w:t>
      </w:r>
      <w:r>
        <w:rPr/>
        <w:t>Prof.</w:t>
      </w:r>
      <w:r>
        <w:rPr>
          <w:spacing w:val="-15"/>
        </w:rPr>
        <w:t> </w:t>
      </w:r>
      <w:r>
        <w:rPr/>
        <w:t>Dr.</w:t>
      </w:r>
      <w:r>
        <w:rPr>
          <w:spacing w:val="-15"/>
        </w:rPr>
        <w:t> </w:t>
      </w:r>
      <w:r>
        <w:rPr/>
        <w:t>Sevgi Demirel, for reviewing my thesis.</w:t>
      </w:r>
    </w:p>
    <w:p>
      <w:pPr>
        <w:pStyle w:val="BodyText"/>
        <w:spacing w:line="360" w:lineRule="auto" w:before="161"/>
        <w:ind w:left="204" w:right="868"/>
        <w:jc w:val="both"/>
      </w:pPr>
      <w:r>
        <w:rPr/>
        <w:t>I</w:t>
      </w:r>
      <w:r>
        <w:rPr>
          <w:spacing w:val="-1"/>
        </w:rPr>
        <w:t> </w:t>
      </w:r>
      <w:r>
        <w:rPr/>
        <w:t>would like to express my very</w:t>
      </w:r>
      <w:r>
        <w:rPr>
          <w:spacing w:val="-1"/>
        </w:rPr>
        <w:t> </w:t>
      </w:r>
      <w:r>
        <w:rPr/>
        <w:t>great gratitude</w:t>
      </w:r>
      <w:r>
        <w:rPr>
          <w:spacing w:val="-1"/>
        </w:rPr>
        <w:t> </w:t>
      </w:r>
      <w:r>
        <w:rPr/>
        <w:t>to my family for</w:t>
      </w:r>
      <w:r>
        <w:rPr>
          <w:spacing w:val="-2"/>
        </w:rPr>
        <w:t> </w:t>
      </w:r>
      <w:r>
        <w:rPr/>
        <w:t>their</w:t>
      </w:r>
      <w:r>
        <w:rPr>
          <w:spacing w:val="-1"/>
        </w:rPr>
        <w:t> </w:t>
      </w:r>
      <w:r>
        <w:rPr/>
        <w:t>love, support, and encouragement throughout my life.</w:t>
      </w:r>
    </w:p>
    <w:p>
      <w:pPr>
        <w:pStyle w:val="BodyText"/>
        <w:spacing w:line="360" w:lineRule="auto" w:before="160"/>
        <w:ind w:left="204" w:right="873"/>
        <w:jc w:val="both"/>
      </w:pPr>
      <w:r>
        <w:rPr/>
        <w:t>Lastly,</w:t>
      </w:r>
      <w:r>
        <w:rPr>
          <w:spacing w:val="-2"/>
        </w:rPr>
        <w:t> </w:t>
      </w:r>
      <w:r>
        <w:rPr/>
        <w:t>but</w:t>
      </w:r>
      <w:r>
        <w:rPr>
          <w:spacing w:val="-2"/>
        </w:rPr>
        <w:t> </w:t>
      </w:r>
      <w:r>
        <w:rPr/>
        <w:t>most</w:t>
      </w:r>
      <w:r>
        <w:rPr>
          <w:spacing w:val="-2"/>
        </w:rPr>
        <w:t> </w:t>
      </w:r>
      <w:r>
        <w:rPr/>
        <w:t>importantly,</w:t>
      </w:r>
      <w:r>
        <w:rPr>
          <w:spacing w:val="-2"/>
        </w:rPr>
        <w:t> </w:t>
      </w:r>
      <w:r>
        <w:rPr/>
        <w:t>I</w:t>
      </w:r>
      <w:r>
        <w:rPr>
          <w:spacing w:val="-2"/>
        </w:rPr>
        <w:t> </w:t>
      </w:r>
      <w:r>
        <w:rPr/>
        <w:t>would</w:t>
      </w:r>
      <w:r>
        <w:rPr>
          <w:spacing w:val="-2"/>
        </w:rPr>
        <w:t> </w:t>
      </w:r>
      <w:r>
        <w:rPr/>
        <w:t>like</w:t>
      </w:r>
      <w:r>
        <w:rPr>
          <w:spacing w:val="-1"/>
        </w:rPr>
        <w:t> </w:t>
      </w:r>
      <w:r>
        <w:rPr/>
        <w:t>to</w:t>
      </w:r>
      <w:r>
        <w:rPr>
          <w:spacing w:val="-2"/>
        </w:rPr>
        <w:t> </w:t>
      </w:r>
      <w:r>
        <w:rPr/>
        <w:t>express</w:t>
      </w:r>
      <w:r>
        <w:rPr>
          <w:spacing w:val="-2"/>
        </w:rPr>
        <w:t> </w:t>
      </w:r>
      <w:r>
        <w:rPr/>
        <w:t>my</w:t>
      </w:r>
      <w:r>
        <w:rPr>
          <w:spacing w:val="-2"/>
        </w:rPr>
        <w:t> </w:t>
      </w:r>
      <w:r>
        <w:rPr/>
        <w:t>eternal love</w:t>
      </w:r>
      <w:r>
        <w:rPr>
          <w:spacing w:val="-3"/>
        </w:rPr>
        <w:t> </w:t>
      </w:r>
      <w:r>
        <w:rPr/>
        <w:t>to</w:t>
      </w:r>
      <w:r>
        <w:rPr>
          <w:spacing w:val="-2"/>
        </w:rPr>
        <w:t> </w:t>
      </w:r>
      <w:r>
        <w:rPr/>
        <w:t>my</w:t>
      </w:r>
      <w:r>
        <w:rPr>
          <w:spacing w:val="-2"/>
        </w:rPr>
        <w:t> </w:t>
      </w:r>
      <w:r>
        <w:rPr/>
        <w:t>wife</w:t>
      </w:r>
      <w:r>
        <w:rPr>
          <w:spacing w:val="-1"/>
        </w:rPr>
        <w:t> </w:t>
      </w:r>
      <w:r>
        <w:rPr/>
        <w:t>for her love, support, and encouragement throughout doctoral education.</w:t>
      </w:r>
    </w:p>
    <w:p>
      <w:pPr>
        <w:spacing w:after="0" w:line="360" w:lineRule="auto"/>
        <w:jc w:val="both"/>
        <w:sectPr>
          <w:pgSz w:w="11910" w:h="16840"/>
          <w:pgMar w:header="0" w:footer="1752" w:top="1900" w:bottom="1940" w:left="1380" w:right="1400"/>
        </w:sectPr>
      </w:pPr>
    </w:p>
    <w:p>
      <w:pPr>
        <w:pStyle w:val="Heading1"/>
        <w:spacing w:before="68"/>
        <w:ind w:left="3625"/>
        <w:jc w:val="left"/>
      </w:pPr>
      <w:bookmarkStart w:name="_bookmark3" w:id="4"/>
      <w:bookmarkEnd w:id="4"/>
      <w:r>
        <w:rPr>
          <w:b w:val="0"/>
        </w:rPr>
      </w:r>
      <w:r>
        <w:rPr/>
        <w:t>TABLE OF </w:t>
      </w:r>
      <w:r>
        <w:rPr>
          <w:spacing w:val="-2"/>
        </w:rPr>
        <w:t>CONTENTS</w:t>
      </w:r>
    </w:p>
    <w:p>
      <w:pPr>
        <w:spacing w:after="0"/>
        <w:jc w:val="left"/>
        <w:sectPr>
          <w:pgSz w:w="11910" w:h="16840"/>
          <w:pgMar w:header="0" w:footer="1752" w:top="1900" w:bottom="2554" w:left="1380" w:right="1400"/>
        </w:sectPr>
      </w:pPr>
    </w:p>
    <w:sdt>
      <w:sdtPr>
        <w:docPartObj>
          <w:docPartGallery w:val="Table of Contents"/>
          <w:docPartUnique/>
        </w:docPartObj>
      </w:sdtPr>
      <w:sdtEndPr/>
      <w:sdtContent>
        <w:p>
          <w:pPr>
            <w:pStyle w:val="TOC4"/>
            <w:tabs>
              <w:tab w:pos="8944" w:val="right" w:leader="dot"/>
            </w:tabs>
            <w:spacing w:before="871"/>
            <w:ind w:left="895" w:firstLine="0"/>
          </w:pPr>
          <w:hyperlink w:history="true" w:anchor="_bookmark0">
            <w:r>
              <w:rPr>
                <w:spacing w:val="-2"/>
              </w:rPr>
              <w:t>ABSTRACT</w:t>
            </w:r>
            <w:r>
              <w:rPr/>
              <w:tab/>
            </w:r>
            <w:r>
              <w:rPr>
                <w:spacing w:val="-10"/>
              </w:rPr>
              <w:t>v</w:t>
            </w:r>
          </w:hyperlink>
        </w:p>
        <w:p>
          <w:pPr>
            <w:pStyle w:val="TOC4"/>
            <w:tabs>
              <w:tab w:pos="8943" w:val="right" w:leader="dot"/>
            </w:tabs>
            <w:ind w:left="895" w:firstLine="0"/>
          </w:pPr>
          <w:hyperlink w:history="true" w:anchor="_bookmark1">
            <w:r>
              <w:rPr>
                <w:spacing w:val="-5"/>
              </w:rPr>
              <w:t>ÖZ</w:t>
            </w:r>
            <w:r>
              <w:rPr/>
              <w:tab/>
            </w:r>
            <w:r>
              <w:rPr>
                <w:spacing w:val="-5"/>
              </w:rPr>
              <w:t>vi</w:t>
            </w:r>
          </w:hyperlink>
        </w:p>
        <w:p>
          <w:pPr>
            <w:pStyle w:val="TOC4"/>
            <w:tabs>
              <w:tab w:pos="8945" w:val="right" w:leader="dot"/>
            </w:tabs>
            <w:spacing w:before="240"/>
            <w:ind w:left="895" w:firstLine="0"/>
          </w:pPr>
          <w:hyperlink w:history="true" w:anchor="_bookmark2">
            <w:r>
              <w:rPr>
                <w:spacing w:val="-2"/>
              </w:rPr>
              <w:t>ACKNOWLEDGMENTS</w:t>
            </w:r>
            <w:r>
              <w:rPr/>
              <w:tab/>
            </w:r>
            <w:r>
              <w:rPr>
                <w:spacing w:val="-4"/>
              </w:rPr>
              <w:t>viii</w:t>
            </w:r>
          </w:hyperlink>
        </w:p>
        <w:p>
          <w:pPr>
            <w:pStyle w:val="TOC4"/>
            <w:tabs>
              <w:tab w:pos="8944" w:val="right" w:leader="dot"/>
            </w:tabs>
            <w:ind w:left="895" w:firstLine="0"/>
          </w:pPr>
          <w:hyperlink w:history="true" w:anchor="_bookmark3">
            <w:r>
              <w:rPr/>
              <w:t>TABLE</w:t>
            </w:r>
            <w:r>
              <w:rPr>
                <w:spacing w:val="-2"/>
              </w:rPr>
              <w:t> </w:t>
            </w:r>
            <w:r>
              <w:rPr/>
              <w:t>OF</w:t>
            </w:r>
            <w:r>
              <w:rPr>
                <w:spacing w:val="-2"/>
              </w:rPr>
              <w:t> CONTENTS</w:t>
            </w:r>
            <w:r>
              <w:rPr/>
              <w:tab/>
            </w:r>
            <w:r>
              <w:rPr>
                <w:spacing w:val="-5"/>
              </w:rPr>
              <w:t>ix</w:t>
            </w:r>
          </w:hyperlink>
        </w:p>
        <w:p>
          <w:pPr>
            <w:pStyle w:val="TOC4"/>
            <w:tabs>
              <w:tab w:pos="8945" w:val="right" w:leader="dot"/>
            </w:tabs>
            <w:ind w:left="895" w:firstLine="0"/>
          </w:pPr>
          <w:hyperlink w:history="true" w:anchor="_bookmark4">
            <w:r>
              <w:rPr/>
              <w:t>LIST</w:t>
            </w:r>
            <w:r>
              <w:rPr>
                <w:spacing w:val="-2"/>
              </w:rPr>
              <w:t> </w:t>
            </w:r>
            <w:r>
              <w:rPr/>
              <w:t>OF</w:t>
            </w:r>
            <w:r>
              <w:rPr>
                <w:spacing w:val="-3"/>
              </w:rPr>
              <w:t> </w:t>
            </w:r>
            <w:r>
              <w:rPr>
                <w:spacing w:val="-2"/>
              </w:rPr>
              <w:t>TABLES</w:t>
            </w:r>
            <w:r>
              <w:rPr/>
              <w:tab/>
            </w:r>
            <w:r>
              <w:rPr>
                <w:spacing w:val="-4"/>
              </w:rPr>
              <w:t>xiii</w:t>
            </w:r>
          </w:hyperlink>
        </w:p>
        <w:p>
          <w:pPr>
            <w:pStyle w:val="TOC4"/>
            <w:tabs>
              <w:tab w:pos="8944" w:val="right" w:leader="dot"/>
            </w:tabs>
            <w:spacing w:before="237"/>
            <w:ind w:left="895" w:firstLine="0"/>
          </w:pPr>
          <w:hyperlink w:history="true" w:anchor="_bookmark5">
            <w:r>
              <w:rPr/>
              <w:t>LIST</w:t>
            </w:r>
            <w:r>
              <w:rPr>
                <w:spacing w:val="-2"/>
              </w:rPr>
              <w:t> </w:t>
            </w:r>
            <w:r>
              <w:rPr/>
              <w:t>OF</w:t>
            </w:r>
            <w:r>
              <w:rPr>
                <w:spacing w:val="-1"/>
              </w:rPr>
              <w:t> </w:t>
            </w:r>
            <w:r>
              <w:rPr>
                <w:spacing w:val="-2"/>
              </w:rPr>
              <w:t>FIGURES</w:t>
            </w:r>
            <w:r>
              <w:rPr/>
              <w:tab/>
            </w:r>
            <w:r>
              <w:rPr>
                <w:spacing w:val="-7"/>
              </w:rPr>
              <w:t>xv</w:t>
            </w:r>
          </w:hyperlink>
        </w:p>
        <w:p>
          <w:pPr>
            <w:pStyle w:val="TOC4"/>
            <w:tabs>
              <w:tab w:pos="8943" w:val="right" w:leader="dot"/>
            </w:tabs>
            <w:ind w:left="895" w:firstLine="0"/>
          </w:pPr>
          <w:hyperlink w:history="true" w:anchor="_bookmark6">
            <w:r>
              <w:rPr/>
              <w:t>LIST</w:t>
            </w:r>
            <w:r>
              <w:rPr>
                <w:spacing w:val="-2"/>
              </w:rPr>
              <w:t> </w:t>
            </w:r>
            <w:r>
              <w:rPr/>
              <w:t>OF</w:t>
            </w:r>
            <w:r>
              <w:rPr>
                <w:spacing w:val="-3"/>
              </w:rPr>
              <w:t> </w:t>
            </w:r>
            <w:r>
              <w:rPr>
                <w:spacing w:val="-2"/>
              </w:rPr>
              <w:t>ABBREVIATIONS</w:t>
            </w:r>
            <w:r>
              <w:rPr/>
              <w:tab/>
            </w:r>
            <w:r>
              <w:rPr>
                <w:spacing w:val="-5"/>
              </w:rPr>
              <w:t>xix</w:t>
            </w:r>
          </w:hyperlink>
        </w:p>
        <w:p>
          <w:pPr>
            <w:pStyle w:val="TOC4"/>
            <w:tabs>
              <w:tab w:pos="8944" w:val="right" w:leader="dot"/>
            </w:tabs>
            <w:ind w:left="895" w:firstLine="0"/>
          </w:pPr>
          <w:hyperlink w:history="true" w:anchor="_bookmark7">
            <w:r>
              <w:rPr/>
              <w:t>LIST</w:t>
            </w:r>
            <w:r>
              <w:rPr>
                <w:spacing w:val="-2"/>
              </w:rPr>
              <w:t> </w:t>
            </w:r>
            <w:r>
              <w:rPr/>
              <w:t>OF</w:t>
            </w:r>
            <w:r>
              <w:rPr>
                <w:spacing w:val="-3"/>
              </w:rPr>
              <w:t> </w:t>
            </w:r>
            <w:r>
              <w:rPr>
                <w:spacing w:val="-2"/>
              </w:rPr>
              <w:t>SYMBOLS</w:t>
            </w:r>
            <w:r>
              <w:rPr/>
              <w:tab/>
            </w:r>
            <w:r>
              <w:rPr>
                <w:spacing w:val="-5"/>
              </w:rPr>
              <w:t>xx</w:t>
            </w:r>
          </w:hyperlink>
        </w:p>
        <w:p>
          <w:pPr>
            <w:pStyle w:val="TOC3"/>
            <w:spacing w:before="237"/>
            <w:ind w:left="895" w:firstLine="0"/>
          </w:pPr>
          <w:r>
            <w:rPr>
              <w:spacing w:val="-2"/>
            </w:rPr>
            <w:t>CHAPTERS</w:t>
          </w:r>
        </w:p>
        <w:p>
          <w:pPr>
            <w:pStyle w:val="TOC3"/>
            <w:numPr>
              <w:ilvl w:val="0"/>
              <w:numId w:val="1"/>
            </w:numPr>
            <w:tabs>
              <w:tab w:pos="1375" w:val="left" w:leader="none"/>
              <w:tab w:pos="8944" w:val="right" w:leader="dot"/>
            </w:tabs>
            <w:spacing w:line="240" w:lineRule="auto" w:before="300" w:after="0"/>
            <w:ind w:left="1375" w:right="0" w:hanging="480"/>
            <w:jc w:val="left"/>
          </w:pPr>
          <w:hyperlink w:history="true" w:anchor="_bookmark8">
            <w:r>
              <w:rPr>
                <w:spacing w:val="-2"/>
              </w:rPr>
              <w:t>INTRODUCTION</w:t>
            </w:r>
            <w:r>
              <w:rPr/>
              <w:tab/>
            </w:r>
            <w:r>
              <w:rPr>
                <w:spacing w:val="-10"/>
              </w:rPr>
              <w:t>1</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9">
            <w:r>
              <w:rPr>
                <w:spacing w:val="-2"/>
              </w:rPr>
              <w:t>Motivation</w:t>
            </w:r>
            <w:r>
              <w:rPr/>
              <w:tab/>
            </w:r>
            <w:r>
              <w:rPr>
                <w:spacing w:val="-10"/>
              </w:rPr>
              <w:t>1</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0">
            <w:r>
              <w:rPr/>
              <w:t>Problem</w:t>
            </w:r>
            <w:r>
              <w:rPr>
                <w:spacing w:val="-2"/>
              </w:rPr>
              <w:t> Statement</w:t>
            </w:r>
            <w:r>
              <w:rPr/>
              <w:tab/>
            </w:r>
            <w:r>
              <w:rPr>
                <w:spacing w:val="-10"/>
              </w:rPr>
              <w:t>2</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1">
            <w:r>
              <w:rPr/>
              <w:t>Literature</w:t>
            </w:r>
            <w:r>
              <w:rPr>
                <w:spacing w:val="-4"/>
              </w:rPr>
              <w:t> </w:t>
            </w:r>
            <w:r>
              <w:rPr>
                <w:spacing w:val="-2"/>
              </w:rPr>
              <w:t>Survey</w:t>
            </w:r>
            <w:r>
              <w:rPr/>
              <w:tab/>
            </w:r>
            <w:r>
              <w:rPr>
                <w:spacing w:val="-10"/>
              </w:rPr>
              <w:t>3</w:t>
            </w:r>
          </w:hyperlink>
        </w:p>
        <w:p>
          <w:pPr>
            <w:pStyle w:val="TOC4"/>
            <w:numPr>
              <w:ilvl w:val="2"/>
              <w:numId w:val="1"/>
            </w:numPr>
            <w:tabs>
              <w:tab w:pos="1747" w:val="left" w:leader="none"/>
              <w:tab w:pos="8934" w:val="right" w:leader="dot"/>
            </w:tabs>
            <w:spacing w:line="240" w:lineRule="auto" w:before="237" w:after="0"/>
            <w:ind w:left="1747" w:right="0" w:hanging="852"/>
            <w:jc w:val="left"/>
          </w:pPr>
          <w:hyperlink w:history="true" w:anchor="_bookmark12">
            <w:r>
              <w:rPr/>
              <w:t>Platforms</w:t>
            </w:r>
            <w:r>
              <w:rPr>
                <w:spacing w:val="-1"/>
              </w:rPr>
              <w:t> </w:t>
            </w:r>
            <w:r>
              <w:rPr/>
              <w:t>in</w:t>
            </w:r>
            <w:r>
              <w:rPr>
                <w:spacing w:val="-1"/>
              </w:rPr>
              <w:t> </w:t>
            </w:r>
            <w:r>
              <w:rPr/>
              <w:t>the </w:t>
            </w:r>
            <w:r>
              <w:rPr>
                <w:spacing w:val="-2"/>
              </w:rPr>
              <w:t>Literature</w:t>
            </w:r>
            <w:r>
              <w:rPr/>
              <w:tab/>
            </w:r>
            <w:r>
              <w:rPr>
                <w:spacing w:val="-10"/>
              </w:rPr>
              <w:t>3</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16">
            <w:r>
              <w:rPr/>
              <w:t>Control</w:t>
            </w:r>
            <w:r>
              <w:rPr>
                <w:spacing w:val="-2"/>
              </w:rPr>
              <w:t> </w:t>
            </w:r>
            <w:r>
              <w:rPr/>
              <w:t>System</w:t>
            </w:r>
            <w:r>
              <w:rPr>
                <w:spacing w:val="-1"/>
              </w:rPr>
              <w:t> </w:t>
            </w:r>
            <w:r>
              <w:rPr/>
              <w:t>Architectures</w:t>
            </w:r>
            <w:r>
              <w:rPr>
                <w:spacing w:val="-1"/>
              </w:rPr>
              <w:t> </w:t>
            </w:r>
            <w:r>
              <w:rPr/>
              <w:t>in</w:t>
            </w:r>
            <w:r>
              <w:rPr>
                <w:spacing w:val="-1"/>
              </w:rPr>
              <w:t> </w:t>
            </w:r>
            <w:r>
              <w:rPr/>
              <w:t>the</w:t>
            </w:r>
            <w:r>
              <w:rPr>
                <w:spacing w:val="-2"/>
              </w:rPr>
              <w:t> Literature</w:t>
            </w:r>
            <w:r>
              <w:rPr/>
              <w:tab/>
            </w:r>
            <w:r>
              <w:rPr>
                <w:spacing w:val="-10"/>
              </w:rPr>
              <w:t>8</w:t>
            </w:r>
          </w:hyperlink>
        </w:p>
        <w:p>
          <w:pPr>
            <w:pStyle w:val="TOC4"/>
            <w:numPr>
              <w:ilvl w:val="1"/>
              <w:numId w:val="1"/>
            </w:numPr>
            <w:tabs>
              <w:tab w:pos="1603" w:val="left" w:leader="none"/>
              <w:tab w:pos="8934" w:val="right" w:leader="dot"/>
            </w:tabs>
            <w:spacing w:line="240" w:lineRule="auto" w:before="240" w:after="0"/>
            <w:ind w:left="1603" w:right="0" w:hanging="708"/>
            <w:jc w:val="left"/>
          </w:pPr>
          <w:hyperlink w:history="true" w:anchor="_bookmark18">
            <w:r>
              <w:rPr/>
              <w:t>Research Question</w:t>
            </w:r>
            <w:r>
              <w:rPr>
                <w:spacing w:val="-1"/>
              </w:rPr>
              <w:t> </w:t>
            </w:r>
            <w:r>
              <w:rPr/>
              <w:t>and</w:t>
            </w:r>
            <w:r>
              <w:rPr>
                <w:spacing w:val="-1"/>
              </w:rPr>
              <w:t> </w:t>
            </w:r>
            <w:r>
              <w:rPr/>
              <w:t>Contributions</w:t>
            </w:r>
            <w:r>
              <w:rPr>
                <w:spacing w:val="-1"/>
              </w:rPr>
              <w:t> </w:t>
            </w:r>
            <w:r>
              <w:rPr/>
              <w:t>to the</w:t>
            </w:r>
            <w:r>
              <w:rPr>
                <w:spacing w:val="-1"/>
              </w:rPr>
              <w:t> </w:t>
            </w:r>
            <w:r>
              <w:rPr>
                <w:spacing w:val="-2"/>
              </w:rPr>
              <w:t>Literature</w:t>
            </w:r>
            <w:r>
              <w:rPr/>
              <w:tab/>
            </w:r>
            <w:r>
              <w:rPr>
                <w:spacing w:val="-5"/>
              </w:rPr>
              <w:t>13</w:t>
            </w:r>
          </w:hyperlink>
        </w:p>
        <w:p>
          <w:pPr>
            <w:pStyle w:val="TOC4"/>
            <w:numPr>
              <w:ilvl w:val="1"/>
              <w:numId w:val="1"/>
            </w:numPr>
            <w:tabs>
              <w:tab w:pos="1603" w:val="left" w:leader="none"/>
              <w:tab w:pos="8934" w:val="right" w:leader="dot"/>
            </w:tabs>
            <w:spacing w:line="240" w:lineRule="auto" w:before="237" w:after="0"/>
            <w:ind w:left="1603" w:right="0" w:hanging="708"/>
            <w:jc w:val="left"/>
          </w:pPr>
          <w:hyperlink w:history="true" w:anchor="_bookmark19">
            <w:r>
              <w:rPr/>
              <w:t>Major</w:t>
            </w:r>
            <w:r>
              <w:rPr>
                <w:spacing w:val="-1"/>
              </w:rPr>
              <w:t> </w:t>
            </w:r>
            <w:r>
              <w:rPr>
                <w:spacing w:val="-2"/>
              </w:rPr>
              <w:t>Objectives</w:t>
            </w:r>
            <w:r>
              <w:rPr/>
              <w:tab/>
            </w:r>
            <w:r>
              <w:rPr>
                <w:spacing w:val="-5"/>
              </w:rPr>
              <w:t>14</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20">
            <w:r>
              <w:rPr/>
              <w:t>Outline</w:t>
            </w:r>
            <w:r>
              <w:rPr>
                <w:spacing w:val="-1"/>
              </w:rPr>
              <w:t> </w:t>
            </w:r>
            <w:r>
              <w:rPr/>
              <w:t>of the</w:t>
            </w:r>
            <w:r>
              <w:rPr>
                <w:spacing w:val="-2"/>
              </w:rPr>
              <w:t> Thesis</w:t>
            </w:r>
            <w:r>
              <w:rPr/>
              <w:tab/>
            </w:r>
            <w:r>
              <w:rPr>
                <w:spacing w:val="-5"/>
              </w:rPr>
              <w:t>15</w:t>
            </w:r>
          </w:hyperlink>
        </w:p>
        <w:p>
          <w:pPr>
            <w:pStyle w:val="TOC3"/>
            <w:numPr>
              <w:ilvl w:val="0"/>
              <w:numId w:val="1"/>
            </w:numPr>
            <w:tabs>
              <w:tab w:pos="1375" w:val="left" w:leader="none"/>
              <w:tab w:pos="8944" w:val="right" w:leader="dot"/>
            </w:tabs>
            <w:spacing w:line="240" w:lineRule="auto" w:before="238" w:after="0"/>
            <w:ind w:left="1375" w:right="0" w:hanging="480"/>
            <w:jc w:val="left"/>
          </w:pPr>
          <w:hyperlink w:history="true" w:anchor="_bookmark21">
            <w:r>
              <w:rPr/>
              <w:t>AERODYNAMIC</w:t>
            </w:r>
            <w:r>
              <w:rPr>
                <w:spacing w:val="-3"/>
              </w:rPr>
              <w:t> </w:t>
            </w:r>
            <w:r>
              <w:rPr/>
              <w:t>DESIGN</w:t>
            </w:r>
            <w:r>
              <w:rPr>
                <w:spacing w:val="-2"/>
              </w:rPr>
              <w:t> </w:t>
            </w:r>
            <w:r>
              <w:rPr/>
              <w:t>AND</w:t>
            </w:r>
            <w:r>
              <w:rPr>
                <w:spacing w:val="-3"/>
              </w:rPr>
              <w:t> </w:t>
            </w:r>
            <w:r>
              <w:rPr>
                <w:spacing w:val="-2"/>
              </w:rPr>
              <w:t>OPTIMIZATION</w:t>
            </w:r>
            <w:r>
              <w:rPr/>
              <w:tab/>
            </w:r>
            <w:r>
              <w:rPr>
                <w:spacing w:val="-5"/>
              </w:rPr>
              <w:t>17</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22">
            <w:r>
              <w:rPr/>
              <w:t>Conceptual</w:t>
            </w:r>
            <w:r>
              <w:rPr>
                <w:spacing w:val="-2"/>
              </w:rPr>
              <w:t> design</w:t>
            </w:r>
            <w:r>
              <w:rPr/>
              <w:tab/>
            </w:r>
            <w:r>
              <w:rPr>
                <w:spacing w:val="-5"/>
              </w:rPr>
              <w:t>17</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23">
            <w:r>
              <w:rPr/>
              <w:t>Design</w:t>
            </w:r>
            <w:r>
              <w:rPr>
                <w:spacing w:val="-2"/>
              </w:rPr>
              <w:t> Requirements</w:t>
            </w:r>
            <w:r>
              <w:rPr/>
              <w:tab/>
            </w:r>
            <w:r>
              <w:rPr>
                <w:spacing w:val="-5"/>
              </w:rPr>
              <w:t>17</w:t>
            </w:r>
          </w:hyperlink>
        </w:p>
        <w:p>
          <w:pPr>
            <w:pStyle w:val="TOC4"/>
            <w:numPr>
              <w:ilvl w:val="2"/>
              <w:numId w:val="1"/>
            </w:numPr>
            <w:tabs>
              <w:tab w:pos="1747" w:val="left" w:leader="none"/>
              <w:tab w:pos="8934" w:val="right" w:leader="dot"/>
            </w:tabs>
            <w:spacing w:line="240" w:lineRule="auto" w:before="237" w:after="20"/>
            <w:ind w:left="1747" w:right="0" w:hanging="852"/>
            <w:jc w:val="left"/>
          </w:pPr>
          <w:hyperlink w:history="true" w:anchor="_bookmark26">
            <w:r>
              <w:rPr/>
              <w:t>Planform</w:t>
            </w:r>
            <w:r>
              <w:rPr>
                <w:spacing w:val="-2"/>
              </w:rPr>
              <w:t> Selection</w:t>
            </w:r>
            <w:r>
              <w:rPr/>
              <w:tab/>
            </w:r>
            <w:r>
              <w:rPr>
                <w:spacing w:val="-5"/>
              </w:rPr>
              <w:t>18</w:t>
            </w:r>
          </w:hyperlink>
        </w:p>
        <w:p>
          <w:pPr>
            <w:pStyle w:val="TOC2"/>
            <w:numPr>
              <w:ilvl w:val="2"/>
              <w:numId w:val="1"/>
            </w:numPr>
            <w:tabs>
              <w:tab w:pos="1056" w:val="left" w:leader="none"/>
              <w:tab w:pos="8003" w:val="left" w:leader="dot"/>
            </w:tabs>
            <w:spacing w:line="240" w:lineRule="auto" w:before="68" w:after="0"/>
            <w:ind w:left="1056" w:right="0" w:hanging="852"/>
            <w:jc w:val="left"/>
          </w:pPr>
          <w:hyperlink w:history="true" w:anchor="_bookmark35">
            <w:r>
              <w:rPr/>
              <w:t>Conceptual</w:t>
            </w:r>
            <w:r>
              <w:rPr>
                <w:spacing w:val="-2"/>
              </w:rPr>
              <w:t> </w:t>
            </w:r>
            <w:r>
              <w:rPr/>
              <w:t>Design</w:t>
            </w:r>
            <w:r>
              <w:rPr>
                <w:spacing w:val="-2"/>
              </w:rPr>
              <w:t> Process</w:t>
            </w:r>
            <w:r>
              <w:rPr/>
              <w:tab/>
            </w:r>
            <w:r>
              <w:rPr>
                <w:spacing w:val="-5"/>
              </w:rPr>
              <w:t>24</w:t>
            </w:r>
          </w:hyperlink>
        </w:p>
        <w:p>
          <w:pPr>
            <w:pStyle w:val="TOC2"/>
            <w:numPr>
              <w:ilvl w:val="1"/>
              <w:numId w:val="1"/>
            </w:numPr>
            <w:tabs>
              <w:tab w:pos="912" w:val="left" w:leader="none"/>
              <w:tab w:pos="8003" w:val="left" w:leader="dot"/>
            </w:tabs>
            <w:spacing w:line="240" w:lineRule="auto" w:before="238" w:after="0"/>
            <w:ind w:left="912" w:right="0" w:hanging="708"/>
            <w:jc w:val="left"/>
          </w:pPr>
          <w:hyperlink w:history="true" w:anchor="_bookmark36">
            <w:r>
              <w:rPr/>
              <w:t>Preliminary</w:t>
            </w:r>
            <w:r>
              <w:rPr>
                <w:spacing w:val="-3"/>
              </w:rPr>
              <w:t> </w:t>
            </w:r>
            <w:r>
              <w:rPr>
                <w:spacing w:val="-2"/>
              </w:rPr>
              <w:t>Design</w:t>
            </w:r>
            <w:r>
              <w:rPr/>
              <w:tab/>
            </w:r>
            <w:r>
              <w:rPr>
                <w:spacing w:val="-5"/>
              </w:rPr>
              <w:t>25</w:t>
            </w:r>
          </w:hyperlink>
        </w:p>
        <w:p>
          <w:pPr>
            <w:pStyle w:val="TOC2"/>
            <w:numPr>
              <w:ilvl w:val="2"/>
              <w:numId w:val="1"/>
            </w:numPr>
            <w:tabs>
              <w:tab w:pos="1056" w:val="left" w:leader="none"/>
              <w:tab w:pos="8003" w:val="left" w:leader="dot"/>
            </w:tabs>
            <w:spacing w:line="240" w:lineRule="auto" w:before="237" w:after="0"/>
            <w:ind w:left="1056" w:right="0" w:hanging="852"/>
            <w:jc w:val="left"/>
          </w:pPr>
          <w:hyperlink w:history="true" w:anchor="_bookmark37">
            <w:r>
              <w:rPr/>
              <w:t>Design</w:t>
            </w:r>
            <w:r>
              <w:rPr>
                <w:spacing w:val="-2"/>
              </w:rPr>
              <w:t> Methodology</w:t>
            </w:r>
            <w:r>
              <w:rPr/>
              <w:tab/>
            </w:r>
            <w:r>
              <w:rPr>
                <w:spacing w:val="-5"/>
              </w:rPr>
              <w:t>25</w:t>
            </w:r>
          </w:hyperlink>
        </w:p>
        <w:p>
          <w:pPr>
            <w:pStyle w:val="TOC2"/>
            <w:numPr>
              <w:ilvl w:val="2"/>
              <w:numId w:val="1"/>
            </w:numPr>
            <w:tabs>
              <w:tab w:pos="1056" w:val="left" w:leader="none"/>
              <w:tab w:pos="8003" w:val="left" w:leader="dot"/>
            </w:tabs>
            <w:spacing w:line="240" w:lineRule="auto" w:before="238" w:after="0"/>
            <w:ind w:left="1056" w:right="0" w:hanging="852"/>
            <w:jc w:val="left"/>
          </w:pPr>
          <w:hyperlink w:history="true" w:anchor="_bookmark38">
            <w:r>
              <w:rPr/>
              <w:t>Design</w:t>
            </w:r>
            <w:r>
              <w:rPr>
                <w:spacing w:val="-3"/>
              </w:rPr>
              <w:t> </w:t>
            </w:r>
            <w:r>
              <w:rPr/>
              <w:t>Trade</w:t>
            </w:r>
            <w:r>
              <w:rPr>
                <w:spacing w:val="-2"/>
              </w:rPr>
              <w:t> Studies</w:t>
            </w:r>
            <w:r>
              <w:rPr/>
              <w:tab/>
            </w:r>
            <w:r>
              <w:rPr>
                <w:spacing w:val="-5"/>
              </w:rPr>
              <w:t>27</w:t>
            </w:r>
          </w:hyperlink>
        </w:p>
        <w:p>
          <w:pPr>
            <w:pStyle w:val="TOC2"/>
            <w:numPr>
              <w:ilvl w:val="1"/>
              <w:numId w:val="1"/>
            </w:numPr>
            <w:tabs>
              <w:tab w:pos="912" w:val="left" w:leader="none"/>
              <w:tab w:pos="8003" w:val="left" w:leader="dot"/>
            </w:tabs>
            <w:spacing w:line="240" w:lineRule="auto" w:before="240" w:after="0"/>
            <w:ind w:left="912" w:right="0" w:hanging="708"/>
            <w:jc w:val="left"/>
          </w:pPr>
          <w:hyperlink w:history="true" w:anchor="_bookmark46">
            <w:r>
              <w:rPr/>
              <w:t>Final</w:t>
            </w:r>
            <w:r>
              <w:rPr>
                <w:spacing w:val="-2"/>
              </w:rPr>
              <w:t> Aircraft</w:t>
            </w:r>
            <w:r>
              <w:rPr/>
              <w:tab/>
            </w:r>
            <w:r>
              <w:rPr>
                <w:spacing w:val="-5"/>
              </w:rPr>
              <w:t>35</w:t>
            </w:r>
          </w:hyperlink>
        </w:p>
        <w:p>
          <w:pPr>
            <w:pStyle w:val="TOC2"/>
            <w:numPr>
              <w:ilvl w:val="1"/>
              <w:numId w:val="1"/>
            </w:numPr>
            <w:tabs>
              <w:tab w:pos="912" w:val="left" w:leader="none"/>
              <w:tab w:pos="8003" w:val="left" w:leader="dot"/>
            </w:tabs>
            <w:spacing w:line="240" w:lineRule="auto" w:before="238" w:after="0"/>
            <w:ind w:left="912" w:right="0" w:hanging="708"/>
            <w:jc w:val="left"/>
          </w:pPr>
          <w:hyperlink w:history="true" w:anchor="_bookmark50">
            <w:r>
              <w:rPr/>
              <w:t>Aerodynamic</w:t>
            </w:r>
            <w:r>
              <w:rPr>
                <w:spacing w:val="-3"/>
              </w:rPr>
              <w:t> </w:t>
            </w:r>
            <w:r>
              <w:rPr>
                <w:spacing w:val="-2"/>
              </w:rPr>
              <w:t>Analysis</w:t>
            </w:r>
            <w:r>
              <w:rPr/>
              <w:tab/>
            </w:r>
            <w:r>
              <w:rPr>
                <w:spacing w:val="-5"/>
              </w:rPr>
              <w:t>37</w:t>
            </w:r>
          </w:hyperlink>
        </w:p>
        <w:p>
          <w:pPr>
            <w:pStyle w:val="TOC2"/>
            <w:numPr>
              <w:ilvl w:val="2"/>
              <w:numId w:val="1"/>
            </w:numPr>
            <w:tabs>
              <w:tab w:pos="1056" w:val="left" w:leader="none"/>
              <w:tab w:pos="8003" w:val="left" w:leader="dot"/>
            </w:tabs>
            <w:spacing w:line="240" w:lineRule="auto" w:before="238" w:after="0"/>
            <w:ind w:left="1056" w:right="0" w:hanging="852"/>
            <w:jc w:val="left"/>
          </w:pPr>
          <w:hyperlink w:history="true" w:anchor="_bookmark54">
            <w:r>
              <w:rPr/>
              <w:t>Aerodynamic</w:t>
            </w:r>
            <w:r>
              <w:rPr>
                <w:spacing w:val="-2"/>
              </w:rPr>
              <w:t> </w:t>
            </w:r>
            <w:r>
              <w:rPr/>
              <w:t>Database</w:t>
            </w:r>
            <w:r>
              <w:rPr>
                <w:spacing w:val="-1"/>
              </w:rPr>
              <w:t> </w:t>
            </w:r>
            <w:r>
              <w:rPr>
                <w:spacing w:val="-2"/>
              </w:rPr>
              <w:t>Generation</w:t>
            </w:r>
            <w:r>
              <w:rPr/>
              <w:tab/>
            </w:r>
            <w:r>
              <w:rPr>
                <w:spacing w:val="-5"/>
              </w:rPr>
              <w:t>43</w:t>
            </w:r>
          </w:hyperlink>
        </w:p>
        <w:p>
          <w:pPr>
            <w:pStyle w:val="TOC2"/>
            <w:numPr>
              <w:ilvl w:val="2"/>
              <w:numId w:val="1"/>
            </w:numPr>
            <w:tabs>
              <w:tab w:pos="1056" w:val="left" w:leader="none"/>
              <w:tab w:pos="8003" w:val="left" w:leader="dot"/>
            </w:tabs>
            <w:spacing w:line="240" w:lineRule="auto" w:before="237" w:after="0"/>
            <w:ind w:left="1056" w:right="0" w:hanging="852"/>
            <w:jc w:val="left"/>
          </w:pPr>
          <w:hyperlink w:history="true" w:anchor="_bookmark55">
            <w:r>
              <w:rPr/>
              <w:t>Aerodynamic</w:t>
            </w:r>
            <w:r>
              <w:rPr>
                <w:spacing w:val="-3"/>
              </w:rPr>
              <w:t> </w:t>
            </w:r>
            <w:r>
              <w:rPr/>
              <w:t>Analysis</w:t>
            </w:r>
            <w:r>
              <w:rPr>
                <w:spacing w:val="-2"/>
              </w:rPr>
              <w:t> Results</w:t>
            </w:r>
            <w:r>
              <w:rPr/>
              <w:tab/>
            </w:r>
            <w:r>
              <w:rPr>
                <w:spacing w:val="-5"/>
              </w:rPr>
              <w:t>47</w:t>
            </w:r>
          </w:hyperlink>
        </w:p>
        <w:p>
          <w:pPr>
            <w:pStyle w:val="TOC2"/>
            <w:numPr>
              <w:ilvl w:val="2"/>
              <w:numId w:val="1"/>
            </w:numPr>
            <w:tabs>
              <w:tab w:pos="1056" w:val="left" w:leader="none"/>
              <w:tab w:pos="8003" w:val="left" w:leader="dot"/>
            </w:tabs>
            <w:spacing w:line="240" w:lineRule="auto" w:before="238" w:after="0"/>
            <w:ind w:left="1056" w:right="0" w:hanging="852"/>
            <w:jc w:val="left"/>
          </w:pPr>
          <w:hyperlink w:history="true" w:anchor="_bookmark73">
            <w:r>
              <w:rPr/>
              <w:t>Motor</w:t>
            </w:r>
            <w:r>
              <w:rPr>
                <w:spacing w:val="-2"/>
              </w:rPr>
              <w:t> </w:t>
            </w:r>
            <w:r>
              <w:rPr/>
              <w:t>and</w:t>
            </w:r>
            <w:r>
              <w:rPr>
                <w:spacing w:val="-1"/>
              </w:rPr>
              <w:t> </w:t>
            </w:r>
            <w:r>
              <w:rPr/>
              <w:t>Battery</w:t>
            </w:r>
            <w:r>
              <w:rPr>
                <w:spacing w:val="-1"/>
              </w:rPr>
              <w:t> </w:t>
            </w:r>
            <w:r>
              <w:rPr/>
              <w:t>Database</w:t>
            </w:r>
            <w:r>
              <w:rPr>
                <w:spacing w:val="-2"/>
              </w:rPr>
              <w:t> Generation</w:t>
            </w:r>
            <w:r>
              <w:rPr/>
              <w:tab/>
            </w:r>
            <w:r>
              <w:rPr>
                <w:spacing w:val="-5"/>
              </w:rPr>
              <w:t>57</w:t>
            </w:r>
          </w:hyperlink>
        </w:p>
        <w:p>
          <w:pPr>
            <w:pStyle w:val="TOC1"/>
            <w:numPr>
              <w:ilvl w:val="0"/>
              <w:numId w:val="1"/>
            </w:numPr>
            <w:tabs>
              <w:tab w:pos="684" w:val="left" w:leader="none"/>
              <w:tab w:pos="8013" w:val="left" w:leader="dot"/>
            </w:tabs>
            <w:spacing w:line="240" w:lineRule="auto" w:before="238" w:after="0"/>
            <w:ind w:left="684" w:right="0" w:hanging="480"/>
            <w:jc w:val="left"/>
          </w:pPr>
          <w:hyperlink w:history="true" w:anchor="_bookmark78">
            <w:r>
              <w:rPr/>
              <w:t>NONLINEAR</w:t>
            </w:r>
            <w:r>
              <w:rPr>
                <w:spacing w:val="-2"/>
              </w:rPr>
              <w:t> </w:t>
            </w:r>
            <w:r>
              <w:rPr/>
              <w:t>DYNAMIC</w:t>
            </w:r>
            <w:r>
              <w:rPr>
                <w:spacing w:val="-1"/>
              </w:rPr>
              <w:t> </w:t>
            </w:r>
            <w:r>
              <w:rPr>
                <w:spacing w:val="-4"/>
              </w:rPr>
              <w:t>MODEL</w:t>
            </w:r>
            <w:r>
              <w:rPr/>
              <w:tab/>
            </w:r>
            <w:r>
              <w:rPr>
                <w:spacing w:val="-5"/>
              </w:rPr>
              <w:t>61</w:t>
            </w:r>
          </w:hyperlink>
        </w:p>
        <w:p>
          <w:pPr>
            <w:pStyle w:val="TOC2"/>
            <w:numPr>
              <w:ilvl w:val="1"/>
              <w:numId w:val="1"/>
            </w:numPr>
            <w:tabs>
              <w:tab w:pos="912" w:val="left" w:leader="none"/>
              <w:tab w:pos="8003" w:val="left" w:leader="dot"/>
            </w:tabs>
            <w:spacing w:line="240" w:lineRule="auto" w:before="237" w:after="0"/>
            <w:ind w:left="912" w:right="0" w:hanging="708"/>
            <w:jc w:val="left"/>
          </w:pPr>
          <w:hyperlink w:history="true" w:anchor="_bookmark79">
            <w:r>
              <w:rPr/>
              <w:t>Reference</w:t>
            </w:r>
            <w:r>
              <w:rPr>
                <w:spacing w:val="-2"/>
              </w:rPr>
              <w:t> </w:t>
            </w:r>
            <w:r>
              <w:rPr/>
              <w:t>Frames</w:t>
            </w:r>
            <w:r>
              <w:rPr>
                <w:spacing w:val="-2"/>
              </w:rPr>
              <w:t> </w:t>
            </w:r>
            <w:r>
              <w:rPr/>
              <w:t>and</w:t>
            </w:r>
            <w:r>
              <w:rPr>
                <w:spacing w:val="-1"/>
              </w:rPr>
              <w:t> </w:t>
            </w:r>
            <w:r>
              <w:rPr/>
              <w:t>Coordinate</w:t>
            </w:r>
            <w:r>
              <w:rPr>
                <w:spacing w:val="-2"/>
              </w:rPr>
              <w:t> Systems</w:t>
            </w:r>
            <w:r>
              <w:rPr/>
              <w:tab/>
            </w:r>
            <w:r>
              <w:rPr>
                <w:spacing w:val="-5"/>
              </w:rPr>
              <w:t>61</w:t>
            </w:r>
          </w:hyperlink>
        </w:p>
        <w:p>
          <w:pPr>
            <w:pStyle w:val="TOC2"/>
            <w:numPr>
              <w:ilvl w:val="2"/>
              <w:numId w:val="1"/>
            </w:numPr>
            <w:tabs>
              <w:tab w:pos="1055" w:val="left" w:leader="none"/>
              <w:tab w:pos="8003" w:val="left" w:leader="dot"/>
            </w:tabs>
            <w:spacing w:line="360" w:lineRule="auto" w:before="240" w:after="0"/>
            <w:ind w:left="204" w:right="874" w:firstLine="0"/>
            <w:jc w:val="left"/>
          </w:pPr>
          <w:hyperlink w:history="true" w:anchor="_bookmark80">
            <w:r>
              <w:rPr/>
              <w:t>Earth-Centered</w:t>
            </w:r>
            <w:r>
              <w:rPr>
                <w:spacing w:val="40"/>
              </w:rPr>
              <w:t> </w:t>
            </w:r>
            <w:r>
              <w:rPr/>
              <w:t>Inertial</w:t>
            </w:r>
            <w:r>
              <w:rPr>
                <w:spacing w:val="40"/>
              </w:rPr>
              <w:t> </w:t>
            </w:r>
            <w:r>
              <w:rPr/>
              <w:t>(ECI)</w:t>
            </w:r>
            <w:r>
              <w:rPr>
                <w:spacing w:val="40"/>
              </w:rPr>
              <w:t> </w:t>
            </w:r>
            <w:r>
              <w:rPr/>
              <w:t>and</w:t>
            </w:r>
            <w:r>
              <w:rPr>
                <w:spacing w:val="40"/>
              </w:rPr>
              <w:t> </w:t>
            </w:r>
            <w:r>
              <w:rPr/>
              <w:t>Earth-Centered-Earth-Fixed</w:t>
            </w:r>
            <w:r>
              <w:rPr>
                <w:spacing w:val="40"/>
              </w:rPr>
              <w:t> </w:t>
            </w:r>
            <w:r>
              <w:rPr/>
              <w:t>(ECEF)</w:t>
            </w:r>
          </w:hyperlink>
          <w:r>
            <w:rPr/>
            <w:t> </w:t>
          </w:r>
          <w:hyperlink w:history="true" w:anchor="_bookmark80">
            <w:r>
              <w:rPr>
                <w:spacing w:val="-2"/>
              </w:rPr>
              <w:t>frames</w:t>
            </w:r>
            <w:r>
              <w:rPr/>
              <w:tab/>
            </w:r>
            <w:r>
              <w:rPr/>
              <w:tab/>
            </w:r>
            <w:r>
              <w:rPr>
                <w:spacing w:val="-6"/>
              </w:rPr>
              <w:t>62</w:t>
            </w:r>
          </w:hyperlink>
        </w:p>
        <w:p>
          <w:pPr>
            <w:pStyle w:val="TOC2"/>
            <w:numPr>
              <w:ilvl w:val="2"/>
              <w:numId w:val="1"/>
            </w:numPr>
            <w:tabs>
              <w:tab w:pos="1056" w:val="left" w:leader="none"/>
              <w:tab w:pos="8003" w:val="left" w:leader="dot"/>
            </w:tabs>
            <w:spacing w:line="240" w:lineRule="auto" w:before="99" w:after="0"/>
            <w:ind w:left="1056" w:right="0" w:hanging="852"/>
            <w:jc w:val="left"/>
          </w:pPr>
          <w:hyperlink w:history="true" w:anchor="_bookmark82">
            <w:r>
              <w:rPr/>
              <w:t>Vehicle</w:t>
            </w:r>
            <w:r>
              <w:rPr>
                <w:spacing w:val="-2"/>
              </w:rPr>
              <w:t> </w:t>
            </w:r>
            <w:r>
              <w:rPr/>
              <w:t>Body-Fixed</w:t>
            </w:r>
            <w:r>
              <w:rPr>
                <w:spacing w:val="-1"/>
              </w:rPr>
              <w:t> </w:t>
            </w:r>
            <w:r>
              <w:rPr>
                <w:spacing w:val="-2"/>
              </w:rPr>
              <w:t>Frame</w:t>
            </w:r>
            <w:r>
              <w:rPr/>
              <w:tab/>
            </w:r>
            <w:r>
              <w:rPr>
                <w:spacing w:val="-5"/>
              </w:rPr>
              <w:t>64</w:t>
            </w:r>
          </w:hyperlink>
        </w:p>
        <w:p>
          <w:pPr>
            <w:pStyle w:val="TOC2"/>
            <w:numPr>
              <w:ilvl w:val="2"/>
              <w:numId w:val="1"/>
            </w:numPr>
            <w:tabs>
              <w:tab w:pos="1056" w:val="left" w:leader="none"/>
              <w:tab w:pos="8003" w:val="left" w:leader="dot"/>
            </w:tabs>
            <w:spacing w:line="240" w:lineRule="auto" w:before="238" w:after="0"/>
            <w:ind w:left="1056" w:right="0" w:hanging="852"/>
            <w:jc w:val="left"/>
          </w:pPr>
          <w:hyperlink w:history="true" w:anchor="_bookmark86">
            <w:r>
              <w:rPr/>
              <w:t>Wind</w:t>
            </w:r>
            <w:r>
              <w:rPr>
                <w:spacing w:val="-3"/>
              </w:rPr>
              <w:t> </w:t>
            </w:r>
            <w:r>
              <w:rPr>
                <w:spacing w:val="-2"/>
              </w:rPr>
              <w:t>Frame</w:t>
            </w:r>
            <w:r>
              <w:rPr/>
              <w:tab/>
            </w:r>
            <w:r>
              <w:rPr>
                <w:spacing w:val="-5"/>
              </w:rPr>
              <w:t>67</w:t>
            </w:r>
          </w:hyperlink>
        </w:p>
        <w:p>
          <w:pPr>
            <w:pStyle w:val="TOC2"/>
            <w:numPr>
              <w:ilvl w:val="2"/>
              <w:numId w:val="1"/>
            </w:numPr>
            <w:tabs>
              <w:tab w:pos="1056" w:val="left" w:leader="none"/>
              <w:tab w:pos="8003" w:val="left" w:leader="dot"/>
            </w:tabs>
            <w:spacing w:line="240" w:lineRule="auto" w:before="240" w:after="0"/>
            <w:ind w:left="1056" w:right="0" w:hanging="852"/>
            <w:jc w:val="left"/>
          </w:pPr>
          <w:hyperlink w:history="true" w:anchor="_bookmark87">
            <w:r>
              <w:rPr/>
              <w:t>Velocity</w:t>
            </w:r>
            <w:r>
              <w:rPr>
                <w:spacing w:val="-4"/>
              </w:rPr>
              <w:t> </w:t>
            </w:r>
            <w:r>
              <w:rPr/>
              <w:t>(Flight</w:t>
            </w:r>
            <w:r>
              <w:rPr>
                <w:spacing w:val="-2"/>
              </w:rPr>
              <w:t> </w:t>
            </w:r>
            <w:r>
              <w:rPr>
                <w:spacing w:val="-4"/>
              </w:rPr>
              <w:t>Path)</w:t>
            </w:r>
            <w:r>
              <w:rPr/>
              <w:tab/>
            </w:r>
            <w:r>
              <w:rPr>
                <w:spacing w:val="-5"/>
              </w:rPr>
              <w:t>67</w:t>
            </w:r>
          </w:hyperlink>
        </w:p>
        <w:p>
          <w:pPr>
            <w:pStyle w:val="TOC2"/>
            <w:numPr>
              <w:ilvl w:val="2"/>
              <w:numId w:val="1"/>
            </w:numPr>
            <w:tabs>
              <w:tab w:pos="1056" w:val="left" w:leader="none"/>
              <w:tab w:pos="8003" w:val="left" w:leader="dot"/>
            </w:tabs>
            <w:spacing w:line="240" w:lineRule="auto" w:before="237" w:after="0"/>
            <w:ind w:left="1056" w:right="0" w:hanging="852"/>
            <w:jc w:val="left"/>
          </w:pPr>
          <w:hyperlink w:history="true" w:anchor="_bookmark88">
            <w:r>
              <w:rPr/>
              <w:t>Propulsion</w:t>
            </w:r>
            <w:r>
              <w:rPr>
                <w:spacing w:val="-1"/>
              </w:rPr>
              <w:t> </w:t>
            </w:r>
            <w:r>
              <w:rPr/>
              <w:t>or</w:t>
            </w:r>
            <w:r>
              <w:rPr>
                <w:spacing w:val="-1"/>
              </w:rPr>
              <w:t> </w:t>
            </w:r>
            <w:r>
              <w:rPr/>
              <w:t>Wing</w:t>
            </w:r>
            <w:r>
              <w:rPr>
                <w:spacing w:val="-1"/>
              </w:rPr>
              <w:t> </w:t>
            </w:r>
            <w:r>
              <w:rPr/>
              <w:t>Coordinate</w:t>
            </w:r>
            <w:r>
              <w:rPr>
                <w:spacing w:val="-1"/>
              </w:rPr>
              <w:t> </w:t>
            </w:r>
            <w:r>
              <w:rPr>
                <w:spacing w:val="-2"/>
              </w:rPr>
              <w:t>Systems</w:t>
            </w:r>
            <w:r>
              <w:rPr/>
              <w:tab/>
            </w:r>
            <w:r>
              <w:rPr>
                <w:spacing w:val="-5"/>
              </w:rPr>
              <w:t>68</w:t>
            </w:r>
          </w:hyperlink>
        </w:p>
        <w:p>
          <w:pPr>
            <w:pStyle w:val="TOC2"/>
            <w:numPr>
              <w:ilvl w:val="1"/>
              <w:numId w:val="1"/>
            </w:numPr>
            <w:tabs>
              <w:tab w:pos="912" w:val="left" w:leader="none"/>
              <w:tab w:pos="8003" w:val="left" w:leader="dot"/>
            </w:tabs>
            <w:spacing w:line="240" w:lineRule="auto" w:before="238" w:after="0"/>
            <w:ind w:left="912" w:right="0" w:hanging="708"/>
            <w:jc w:val="left"/>
          </w:pPr>
          <w:hyperlink w:history="true" w:anchor="_bookmark90">
            <w:r>
              <w:rPr/>
              <w:t>Kinematic</w:t>
            </w:r>
            <w:r>
              <w:rPr>
                <w:spacing w:val="-2"/>
              </w:rPr>
              <w:t> Relationships</w:t>
            </w:r>
            <w:r>
              <w:rPr/>
              <w:tab/>
            </w:r>
            <w:r>
              <w:rPr>
                <w:spacing w:val="-5"/>
              </w:rPr>
              <w:t>69</w:t>
            </w:r>
          </w:hyperlink>
        </w:p>
        <w:p>
          <w:pPr>
            <w:pStyle w:val="TOC2"/>
            <w:numPr>
              <w:ilvl w:val="1"/>
              <w:numId w:val="1"/>
            </w:numPr>
            <w:tabs>
              <w:tab w:pos="912" w:val="left" w:leader="none"/>
              <w:tab w:pos="8003" w:val="left" w:leader="dot"/>
            </w:tabs>
            <w:spacing w:line="240" w:lineRule="auto" w:before="238" w:after="0"/>
            <w:ind w:left="912" w:right="0" w:hanging="708"/>
            <w:jc w:val="left"/>
          </w:pPr>
          <w:hyperlink w:history="true" w:anchor="_bookmark92">
            <w:r>
              <w:rPr/>
              <w:t>Coordinate</w:t>
            </w:r>
            <w:r>
              <w:rPr>
                <w:spacing w:val="-2"/>
              </w:rPr>
              <w:t> Transformations</w:t>
            </w:r>
            <w:r>
              <w:rPr/>
              <w:tab/>
            </w:r>
            <w:r>
              <w:rPr>
                <w:spacing w:val="-5"/>
              </w:rPr>
              <w:t>71</w:t>
            </w:r>
          </w:hyperlink>
        </w:p>
        <w:p>
          <w:pPr>
            <w:pStyle w:val="TOC2"/>
            <w:numPr>
              <w:ilvl w:val="1"/>
              <w:numId w:val="1"/>
            </w:numPr>
            <w:tabs>
              <w:tab w:pos="912" w:val="left" w:leader="none"/>
              <w:tab w:pos="8003" w:val="left" w:leader="dot"/>
            </w:tabs>
            <w:spacing w:line="240" w:lineRule="auto" w:before="237" w:after="0"/>
            <w:ind w:left="912" w:right="0" w:hanging="708"/>
            <w:jc w:val="left"/>
          </w:pPr>
          <w:hyperlink w:history="true" w:anchor="_bookmark93">
            <w:r>
              <w:rPr/>
              <w:t>Angular</w:t>
            </w:r>
            <w:r>
              <w:rPr>
                <w:spacing w:val="-2"/>
              </w:rPr>
              <w:t> </w:t>
            </w:r>
            <w:r>
              <w:rPr/>
              <w:t>Velocities</w:t>
            </w:r>
            <w:r>
              <w:rPr>
                <w:spacing w:val="-1"/>
              </w:rPr>
              <w:t> </w:t>
            </w:r>
            <w:r>
              <w:rPr/>
              <w:t>and Angular</w:t>
            </w:r>
            <w:r>
              <w:rPr>
                <w:spacing w:val="-1"/>
              </w:rPr>
              <w:t> </w:t>
            </w:r>
            <w:r>
              <w:rPr>
                <w:spacing w:val="-2"/>
              </w:rPr>
              <w:t>Rates</w:t>
            </w:r>
            <w:r>
              <w:rPr/>
              <w:tab/>
            </w:r>
            <w:r>
              <w:rPr>
                <w:spacing w:val="-5"/>
              </w:rPr>
              <w:t>72</w:t>
            </w:r>
          </w:hyperlink>
        </w:p>
        <w:p>
          <w:pPr>
            <w:pStyle w:val="TOC2"/>
            <w:numPr>
              <w:ilvl w:val="1"/>
              <w:numId w:val="1"/>
            </w:numPr>
            <w:tabs>
              <w:tab w:pos="912" w:val="left" w:leader="none"/>
              <w:tab w:pos="8003" w:val="left" w:leader="dot"/>
            </w:tabs>
            <w:spacing w:line="240" w:lineRule="auto" w:before="239" w:after="0"/>
            <w:ind w:left="912" w:right="0" w:hanging="708"/>
            <w:jc w:val="left"/>
          </w:pPr>
          <w:hyperlink w:history="true" w:anchor="_bookmark94">
            <w:r>
              <w:rPr/>
              <w:t>Equations</w:t>
            </w:r>
            <w:r>
              <w:rPr>
                <w:spacing w:val="-1"/>
              </w:rPr>
              <w:t> </w:t>
            </w:r>
            <w:r>
              <w:rPr/>
              <w:t>of</w:t>
            </w:r>
            <w:r>
              <w:rPr>
                <w:spacing w:val="-1"/>
              </w:rPr>
              <w:t> </w:t>
            </w:r>
            <w:r>
              <w:rPr>
                <w:spacing w:val="-2"/>
              </w:rPr>
              <w:t>motion</w:t>
            </w:r>
            <w:r>
              <w:rPr/>
              <w:tab/>
            </w:r>
            <w:r>
              <w:rPr>
                <w:spacing w:val="-5"/>
              </w:rPr>
              <w:t>73</w:t>
            </w:r>
          </w:hyperlink>
        </w:p>
        <w:p>
          <w:pPr>
            <w:pStyle w:val="TOC2"/>
            <w:numPr>
              <w:ilvl w:val="1"/>
              <w:numId w:val="1"/>
            </w:numPr>
            <w:tabs>
              <w:tab w:pos="912" w:val="left" w:leader="none"/>
              <w:tab w:pos="8003" w:val="left" w:leader="dot"/>
            </w:tabs>
            <w:spacing w:line="240" w:lineRule="auto" w:before="237" w:after="0"/>
            <w:ind w:left="912" w:right="0" w:hanging="708"/>
            <w:jc w:val="left"/>
          </w:pPr>
          <w:hyperlink w:history="true" w:anchor="_bookmark96">
            <w:r>
              <w:rPr/>
              <w:t>Equations</w:t>
            </w:r>
            <w:r>
              <w:rPr>
                <w:spacing w:val="-1"/>
              </w:rPr>
              <w:t> </w:t>
            </w:r>
            <w:r>
              <w:rPr/>
              <w:t>of</w:t>
            </w:r>
            <w:r>
              <w:rPr>
                <w:spacing w:val="-1"/>
              </w:rPr>
              <w:t> </w:t>
            </w:r>
            <w:r>
              <w:rPr>
                <w:spacing w:val="-2"/>
              </w:rPr>
              <w:t>motion</w:t>
            </w:r>
            <w:r>
              <w:rPr/>
              <w:tab/>
            </w:r>
            <w:r>
              <w:rPr>
                <w:spacing w:val="-5"/>
              </w:rPr>
              <w:t>75</w:t>
            </w:r>
          </w:hyperlink>
        </w:p>
        <w:p>
          <w:pPr>
            <w:pStyle w:val="TOC2"/>
            <w:numPr>
              <w:ilvl w:val="1"/>
              <w:numId w:val="1"/>
            </w:numPr>
            <w:tabs>
              <w:tab w:pos="912" w:val="left" w:leader="none"/>
              <w:tab w:pos="8003" w:val="left" w:leader="dot"/>
            </w:tabs>
            <w:spacing w:line="240" w:lineRule="auto" w:before="240" w:after="0"/>
            <w:ind w:left="912" w:right="0" w:hanging="708"/>
            <w:jc w:val="left"/>
          </w:pPr>
          <w:hyperlink w:history="true" w:anchor="_bookmark97">
            <w:r>
              <w:rPr/>
              <w:t>Forces</w:t>
            </w:r>
            <w:r>
              <w:rPr>
                <w:spacing w:val="-2"/>
              </w:rPr>
              <w:t> </w:t>
            </w:r>
            <w:r>
              <w:rPr/>
              <w:t>and</w:t>
            </w:r>
            <w:r>
              <w:rPr>
                <w:spacing w:val="-2"/>
              </w:rPr>
              <w:t> Moments</w:t>
            </w:r>
            <w:r>
              <w:rPr/>
              <w:tab/>
            </w:r>
            <w:r>
              <w:rPr>
                <w:spacing w:val="-5"/>
              </w:rPr>
              <w:t>76</w:t>
            </w:r>
          </w:hyperlink>
        </w:p>
        <w:p>
          <w:pPr>
            <w:pStyle w:val="TOC2"/>
            <w:numPr>
              <w:ilvl w:val="1"/>
              <w:numId w:val="1"/>
            </w:numPr>
            <w:tabs>
              <w:tab w:pos="912" w:val="left" w:leader="none"/>
              <w:tab w:pos="8003" w:val="left" w:leader="dot"/>
            </w:tabs>
            <w:spacing w:line="240" w:lineRule="auto" w:before="238" w:after="240"/>
            <w:ind w:left="912" w:right="0" w:hanging="708"/>
            <w:jc w:val="left"/>
          </w:pPr>
          <w:hyperlink w:history="true" w:anchor="_bookmark99">
            <w:r>
              <w:rPr/>
              <w:t>Non-Linear</w:t>
            </w:r>
            <w:r>
              <w:rPr>
                <w:spacing w:val="-5"/>
              </w:rPr>
              <w:t> </w:t>
            </w:r>
            <w:r>
              <w:rPr>
                <w:spacing w:val="-2"/>
              </w:rPr>
              <w:t>Model</w:t>
            </w:r>
            <w:r>
              <w:rPr/>
              <w:tab/>
            </w:r>
            <w:r>
              <w:rPr>
                <w:spacing w:val="-5"/>
              </w:rPr>
              <w:t>78</w:t>
            </w:r>
          </w:hyperlink>
        </w:p>
        <w:p>
          <w:pPr>
            <w:pStyle w:val="TOC4"/>
            <w:numPr>
              <w:ilvl w:val="2"/>
              <w:numId w:val="1"/>
            </w:numPr>
            <w:tabs>
              <w:tab w:pos="1747" w:val="left" w:leader="none"/>
              <w:tab w:pos="8934" w:val="right" w:leader="dot"/>
            </w:tabs>
            <w:spacing w:line="240" w:lineRule="auto" w:before="68" w:after="0"/>
            <w:ind w:left="1747" w:right="0" w:hanging="852"/>
            <w:jc w:val="left"/>
          </w:pPr>
          <w:hyperlink w:history="true" w:anchor="_bookmark101">
            <w:r>
              <w:rPr/>
              <w:t>Pilot </w:t>
            </w:r>
            <w:r>
              <w:rPr>
                <w:spacing w:val="-2"/>
              </w:rPr>
              <w:t>Model</w:t>
            </w:r>
            <w:r>
              <w:rPr/>
              <w:tab/>
            </w:r>
            <w:r>
              <w:rPr>
                <w:spacing w:val="-5"/>
              </w:rPr>
              <w:t>78</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103">
            <w:r>
              <w:rPr>
                <w:spacing w:val="-2"/>
              </w:rPr>
              <w:t>Controller</w:t>
            </w:r>
            <w:r>
              <w:rPr/>
              <w:tab/>
            </w:r>
            <w:r>
              <w:rPr>
                <w:spacing w:val="-5"/>
              </w:rPr>
              <w:t>80</w:t>
            </w:r>
          </w:hyperlink>
        </w:p>
        <w:p>
          <w:pPr>
            <w:pStyle w:val="TOC4"/>
            <w:numPr>
              <w:ilvl w:val="2"/>
              <w:numId w:val="1"/>
            </w:numPr>
            <w:tabs>
              <w:tab w:pos="1747" w:val="left" w:leader="none"/>
              <w:tab w:pos="8934" w:val="right" w:leader="dot"/>
            </w:tabs>
            <w:spacing w:line="240" w:lineRule="auto" w:before="237" w:after="0"/>
            <w:ind w:left="1747" w:right="0" w:hanging="852"/>
            <w:jc w:val="left"/>
          </w:pPr>
          <w:hyperlink w:history="true" w:anchor="_bookmark105">
            <w:r>
              <w:rPr/>
              <w:t>Plant </w:t>
            </w:r>
            <w:r>
              <w:rPr>
                <w:spacing w:val="-2"/>
              </w:rPr>
              <w:t>Model</w:t>
            </w:r>
            <w:r>
              <w:rPr/>
              <w:tab/>
            </w:r>
            <w:r>
              <w:rPr>
                <w:spacing w:val="-5"/>
              </w:rPr>
              <w:t>81</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110">
            <w:r>
              <w:rPr/>
              <w:t>Disturbance</w:t>
            </w:r>
            <w:r>
              <w:rPr>
                <w:spacing w:val="-4"/>
              </w:rPr>
              <w:t> </w:t>
            </w:r>
            <w:r>
              <w:rPr>
                <w:spacing w:val="-2"/>
              </w:rPr>
              <w:t>Model</w:t>
            </w:r>
            <w:r>
              <w:rPr/>
              <w:tab/>
            </w:r>
            <w:r>
              <w:rPr>
                <w:spacing w:val="-5"/>
              </w:rPr>
              <w:t>83</w:t>
            </w:r>
          </w:hyperlink>
        </w:p>
        <w:p>
          <w:pPr>
            <w:pStyle w:val="TOC4"/>
            <w:numPr>
              <w:ilvl w:val="2"/>
              <w:numId w:val="1"/>
            </w:numPr>
            <w:tabs>
              <w:tab w:pos="1747" w:val="left" w:leader="none"/>
              <w:tab w:pos="8934" w:val="right" w:leader="dot"/>
            </w:tabs>
            <w:spacing w:line="240" w:lineRule="auto" w:before="240" w:after="0"/>
            <w:ind w:left="1747" w:right="0" w:hanging="852"/>
            <w:jc w:val="left"/>
          </w:pPr>
          <w:hyperlink w:history="true" w:anchor="_bookmark112">
            <w:r>
              <w:rPr/>
              <w:t>Sensor</w:t>
            </w:r>
            <w:r>
              <w:rPr>
                <w:spacing w:val="-1"/>
              </w:rPr>
              <w:t> </w:t>
            </w:r>
            <w:r>
              <w:rPr>
                <w:spacing w:val="-2"/>
              </w:rPr>
              <w:t>Model</w:t>
            </w:r>
            <w:r>
              <w:rPr/>
              <w:tab/>
            </w:r>
            <w:r>
              <w:rPr>
                <w:spacing w:val="-5"/>
              </w:rPr>
              <w:t>84</w:t>
            </w:r>
          </w:hyperlink>
        </w:p>
        <w:p>
          <w:pPr>
            <w:pStyle w:val="TOC3"/>
            <w:numPr>
              <w:ilvl w:val="0"/>
              <w:numId w:val="1"/>
            </w:numPr>
            <w:tabs>
              <w:tab w:pos="1375" w:val="left" w:leader="none"/>
              <w:tab w:pos="8944" w:val="right" w:leader="dot"/>
            </w:tabs>
            <w:spacing w:line="240" w:lineRule="auto" w:before="238" w:after="0"/>
            <w:ind w:left="1375" w:right="0" w:hanging="480"/>
            <w:jc w:val="left"/>
          </w:pPr>
          <w:hyperlink w:history="true" w:anchor="_bookmark113">
            <w:r>
              <w:rPr/>
              <w:t>LINEAR</w:t>
            </w:r>
            <w:r>
              <w:rPr>
                <w:spacing w:val="-2"/>
              </w:rPr>
              <w:t> ANALYSIS</w:t>
            </w:r>
            <w:r>
              <w:rPr/>
              <w:tab/>
            </w:r>
            <w:r>
              <w:rPr>
                <w:spacing w:val="-5"/>
              </w:rPr>
              <w:t>85</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14">
            <w:r>
              <w:rPr/>
              <w:t>Trimming</w:t>
            </w:r>
            <w:r>
              <w:rPr>
                <w:spacing w:val="-1"/>
              </w:rPr>
              <w:t> </w:t>
            </w:r>
            <w:r>
              <w:rPr>
                <w:spacing w:val="-2"/>
              </w:rPr>
              <w:t>Methodology</w:t>
            </w:r>
            <w:r>
              <w:rPr/>
              <w:tab/>
            </w:r>
            <w:r>
              <w:rPr>
                <w:spacing w:val="-5"/>
              </w:rPr>
              <w:t>86</w:t>
            </w:r>
          </w:hyperlink>
        </w:p>
        <w:p>
          <w:pPr>
            <w:pStyle w:val="TOC4"/>
            <w:numPr>
              <w:ilvl w:val="2"/>
              <w:numId w:val="1"/>
            </w:numPr>
            <w:tabs>
              <w:tab w:pos="1747" w:val="left" w:leader="none"/>
              <w:tab w:pos="8934" w:val="right" w:leader="dot"/>
            </w:tabs>
            <w:spacing w:line="240" w:lineRule="auto" w:before="237" w:after="0"/>
            <w:ind w:left="1747" w:right="0" w:hanging="852"/>
            <w:jc w:val="left"/>
          </w:pPr>
          <w:hyperlink w:history="true" w:anchor="_bookmark116">
            <w:r>
              <w:rPr/>
              <w:t>Trim</w:t>
            </w:r>
            <w:r>
              <w:rPr>
                <w:spacing w:val="-1"/>
              </w:rPr>
              <w:t> </w:t>
            </w:r>
            <w:r>
              <w:rPr>
                <w:spacing w:val="-2"/>
              </w:rPr>
              <w:t>Results</w:t>
            </w:r>
            <w:r>
              <w:rPr/>
              <w:tab/>
            </w:r>
            <w:r>
              <w:rPr>
                <w:spacing w:val="-5"/>
              </w:rPr>
              <w:t>88</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19">
            <w:r>
              <w:rPr>
                <w:spacing w:val="-2"/>
              </w:rPr>
              <w:t>Linearization</w:t>
            </w:r>
            <w:r>
              <w:rPr/>
              <w:tab/>
            </w:r>
            <w:r>
              <w:rPr>
                <w:spacing w:val="-5"/>
              </w:rPr>
              <w:t>90</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20">
            <w:r>
              <w:rPr/>
              <w:t>Open</w:t>
            </w:r>
            <w:r>
              <w:rPr>
                <w:spacing w:val="-1"/>
              </w:rPr>
              <w:t> </w:t>
            </w:r>
            <w:r>
              <w:rPr/>
              <w:t>Loop</w:t>
            </w:r>
            <w:r>
              <w:rPr>
                <w:spacing w:val="-1"/>
              </w:rPr>
              <w:t> </w:t>
            </w:r>
            <w:r>
              <w:rPr>
                <w:spacing w:val="-2"/>
              </w:rPr>
              <w:t>Stability</w:t>
            </w:r>
            <w:r>
              <w:rPr/>
              <w:tab/>
            </w:r>
            <w:r>
              <w:rPr>
                <w:spacing w:val="-5"/>
              </w:rPr>
              <w:t>91</w:t>
            </w:r>
          </w:hyperlink>
        </w:p>
        <w:p>
          <w:pPr>
            <w:pStyle w:val="TOC4"/>
            <w:numPr>
              <w:ilvl w:val="1"/>
              <w:numId w:val="1"/>
            </w:numPr>
            <w:tabs>
              <w:tab w:pos="1603" w:val="left" w:leader="none"/>
              <w:tab w:pos="8934" w:val="right" w:leader="dot"/>
            </w:tabs>
            <w:spacing w:line="240" w:lineRule="auto" w:before="237" w:after="0"/>
            <w:ind w:left="1603" w:right="0" w:hanging="708"/>
            <w:jc w:val="left"/>
          </w:pPr>
          <w:hyperlink w:history="true" w:anchor="_bookmark123">
            <w:r>
              <w:rPr>
                <w:spacing w:val="-2"/>
              </w:rPr>
              <w:t>Controllability</w:t>
            </w:r>
            <w:r>
              <w:rPr/>
              <w:tab/>
            </w:r>
            <w:r>
              <w:rPr>
                <w:spacing w:val="-5"/>
              </w:rPr>
              <w:t>95</w:t>
            </w:r>
          </w:hyperlink>
        </w:p>
        <w:p>
          <w:pPr>
            <w:pStyle w:val="TOC3"/>
            <w:numPr>
              <w:ilvl w:val="0"/>
              <w:numId w:val="1"/>
            </w:numPr>
            <w:tabs>
              <w:tab w:pos="1375" w:val="left" w:leader="none"/>
              <w:tab w:pos="8944" w:val="right" w:leader="dot"/>
            </w:tabs>
            <w:spacing w:line="240" w:lineRule="auto" w:before="240" w:after="0"/>
            <w:ind w:left="1375" w:right="0" w:hanging="480"/>
            <w:jc w:val="left"/>
          </w:pPr>
          <w:hyperlink w:history="true" w:anchor="_bookmark124">
            <w:r>
              <w:rPr/>
              <w:t>CONTROLLER</w:t>
            </w:r>
            <w:r>
              <w:rPr>
                <w:spacing w:val="-1"/>
              </w:rPr>
              <w:t> </w:t>
            </w:r>
            <w:r>
              <w:rPr>
                <w:spacing w:val="-2"/>
              </w:rPr>
              <w:t>DESIGN</w:t>
            </w:r>
            <w:r>
              <w:rPr/>
              <w:tab/>
            </w:r>
            <w:r>
              <w:rPr>
                <w:spacing w:val="-5"/>
              </w:rPr>
              <w:t>97</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27">
            <w:r>
              <w:rPr/>
              <w:t>Transition</w:t>
            </w:r>
            <w:r>
              <w:rPr>
                <w:spacing w:val="-1"/>
              </w:rPr>
              <w:t> </w:t>
            </w:r>
            <w:r>
              <w:rPr/>
              <w:t>Mode</w:t>
            </w:r>
            <w:r>
              <w:rPr>
                <w:spacing w:val="-1"/>
              </w:rPr>
              <w:t> </w:t>
            </w:r>
            <w:r>
              <w:rPr/>
              <w:t>Problem </w:t>
            </w:r>
            <w:r>
              <w:rPr>
                <w:spacing w:val="-2"/>
              </w:rPr>
              <w:t>Statement</w:t>
            </w:r>
            <w:r>
              <w:rPr/>
              <w:tab/>
            </w:r>
            <w:r>
              <w:rPr>
                <w:spacing w:val="-5"/>
              </w:rPr>
              <w:t>99</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31">
            <w:r>
              <w:rPr/>
              <w:t>Control </w:t>
            </w:r>
            <w:r>
              <w:rPr>
                <w:spacing w:val="-2"/>
              </w:rPr>
              <w:t>Allocation</w:t>
            </w:r>
            <w:r>
              <w:rPr/>
              <w:tab/>
            </w:r>
            <w:r>
              <w:rPr>
                <w:spacing w:val="-5"/>
              </w:rPr>
              <w:t>104</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34">
            <w:r>
              <w:rPr/>
              <w:t>Linear</w:t>
            </w:r>
            <w:r>
              <w:rPr>
                <w:spacing w:val="-3"/>
              </w:rPr>
              <w:t> </w:t>
            </w:r>
            <w:r>
              <w:rPr/>
              <w:t>Quadratic</w:t>
            </w:r>
            <w:r>
              <w:rPr>
                <w:spacing w:val="-3"/>
              </w:rPr>
              <w:t> </w:t>
            </w:r>
            <w:r>
              <w:rPr>
                <w:spacing w:val="-2"/>
              </w:rPr>
              <w:t>Problem</w:t>
            </w:r>
            <w:r>
              <w:rPr/>
              <w:tab/>
            </w:r>
            <w:r>
              <w:rPr>
                <w:spacing w:val="-5"/>
              </w:rPr>
              <w:t>108</w:t>
            </w:r>
          </w:hyperlink>
        </w:p>
        <w:p>
          <w:pPr>
            <w:pStyle w:val="TOC4"/>
            <w:numPr>
              <w:ilvl w:val="1"/>
              <w:numId w:val="1"/>
            </w:numPr>
            <w:tabs>
              <w:tab w:pos="1603" w:val="left" w:leader="none"/>
              <w:tab w:pos="8934" w:val="right" w:leader="dot"/>
            </w:tabs>
            <w:spacing w:line="240" w:lineRule="auto" w:before="237" w:after="0"/>
            <w:ind w:left="1603" w:right="0" w:hanging="708"/>
            <w:jc w:val="left"/>
          </w:pPr>
          <w:hyperlink w:history="true" w:anchor="_bookmark135">
            <w:r>
              <w:rPr/>
              <w:t>PID</w:t>
            </w:r>
            <w:r>
              <w:rPr>
                <w:spacing w:val="-3"/>
              </w:rPr>
              <w:t> </w:t>
            </w:r>
            <w:r>
              <w:rPr/>
              <w:t>Controller</w:t>
            </w:r>
            <w:r>
              <w:rPr>
                <w:spacing w:val="-2"/>
              </w:rPr>
              <w:t> Design</w:t>
            </w:r>
            <w:r>
              <w:rPr/>
              <w:tab/>
            </w:r>
            <w:r>
              <w:rPr>
                <w:spacing w:val="-5"/>
              </w:rPr>
              <w:t>111</w:t>
            </w:r>
          </w:hyperlink>
        </w:p>
        <w:p>
          <w:pPr>
            <w:pStyle w:val="TOC3"/>
            <w:numPr>
              <w:ilvl w:val="0"/>
              <w:numId w:val="1"/>
            </w:numPr>
            <w:tabs>
              <w:tab w:pos="1375" w:val="left" w:leader="none"/>
              <w:tab w:pos="8944" w:val="right" w:leader="dot"/>
            </w:tabs>
            <w:spacing w:line="240" w:lineRule="auto" w:before="238" w:after="0"/>
            <w:ind w:left="1375" w:right="0" w:hanging="480"/>
            <w:jc w:val="left"/>
          </w:pPr>
          <w:hyperlink w:history="true" w:anchor="_bookmark137">
            <w:r>
              <w:rPr/>
              <w:t>SIMULATION</w:t>
            </w:r>
            <w:r>
              <w:rPr>
                <w:spacing w:val="-6"/>
              </w:rPr>
              <w:t> </w:t>
            </w:r>
            <w:r>
              <w:rPr>
                <w:spacing w:val="-2"/>
              </w:rPr>
              <w:t>RESULTS</w:t>
            </w:r>
            <w:r>
              <w:rPr/>
              <w:tab/>
            </w:r>
            <w:r>
              <w:rPr>
                <w:spacing w:val="-5"/>
              </w:rPr>
              <w:t>113</w:t>
            </w:r>
          </w:hyperlink>
        </w:p>
        <w:p>
          <w:pPr>
            <w:pStyle w:val="TOC4"/>
            <w:numPr>
              <w:ilvl w:val="1"/>
              <w:numId w:val="1"/>
            </w:numPr>
            <w:tabs>
              <w:tab w:pos="1603" w:val="left" w:leader="none"/>
              <w:tab w:pos="8934" w:val="right" w:leader="dot"/>
            </w:tabs>
            <w:spacing w:line="240" w:lineRule="auto" w:before="240" w:after="0"/>
            <w:ind w:left="1603" w:right="0" w:hanging="708"/>
            <w:jc w:val="left"/>
          </w:pPr>
          <w:hyperlink w:history="true" w:anchor="_bookmark138">
            <w:r>
              <w:rPr/>
              <w:t>Mission </w:t>
            </w:r>
            <w:r>
              <w:rPr>
                <w:spacing w:val="-2"/>
              </w:rPr>
              <w:t>Definition</w:t>
            </w:r>
            <w:r>
              <w:rPr/>
              <w:tab/>
            </w:r>
            <w:r>
              <w:rPr>
                <w:spacing w:val="-5"/>
              </w:rPr>
              <w:t>113</w:t>
            </w:r>
          </w:hyperlink>
        </w:p>
        <w:p>
          <w:pPr>
            <w:pStyle w:val="TOC4"/>
            <w:numPr>
              <w:ilvl w:val="1"/>
              <w:numId w:val="1"/>
            </w:numPr>
            <w:tabs>
              <w:tab w:pos="1603" w:val="left" w:leader="none"/>
              <w:tab w:pos="8934" w:val="right" w:leader="dot"/>
            </w:tabs>
            <w:spacing w:line="240" w:lineRule="auto" w:before="237" w:after="0"/>
            <w:ind w:left="1603" w:right="0" w:hanging="708"/>
            <w:jc w:val="left"/>
          </w:pPr>
          <w:hyperlink w:history="true" w:anchor="_bookmark139">
            <w:r>
              <w:rPr/>
              <w:t>Linear</w:t>
            </w:r>
            <w:r>
              <w:rPr>
                <w:spacing w:val="-1"/>
              </w:rPr>
              <w:t> </w:t>
            </w:r>
            <w:r>
              <w:rPr/>
              <w:t>and Non-Linear Closed-Loop</w:t>
            </w:r>
            <w:r>
              <w:rPr>
                <w:spacing w:val="-1"/>
              </w:rPr>
              <w:t> </w:t>
            </w:r>
            <w:r>
              <w:rPr>
                <w:spacing w:val="-2"/>
              </w:rPr>
              <w:t>Response</w:t>
            </w:r>
            <w:r>
              <w:rPr/>
              <w:tab/>
            </w:r>
            <w:r>
              <w:rPr>
                <w:spacing w:val="-5"/>
              </w:rPr>
              <w:t>113</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140">
            <w:r>
              <w:rPr/>
              <w:t>VTOL</w:t>
            </w:r>
            <w:r>
              <w:rPr>
                <w:spacing w:val="-1"/>
              </w:rPr>
              <w:t> </w:t>
            </w:r>
            <w:r>
              <w:rPr/>
              <w:t>Simulation</w:t>
            </w:r>
            <w:r>
              <w:rPr>
                <w:spacing w:val="-1"/>
              </w:rPr>
              <w:t> </w:t>
            </w:r>
            <w:r>
              <w:rPr>
                <w:spacing w:val="-2"/>
              </w:rPr>
              <w:t>Results</w:t>
            </w:r>
            <w:r>
              <w:rPr/>
              <w:tab/>
            </w:r>
            <w:r>
              <w:rPr>
                <w:spacing w:val="-5"/>
              </w:rPr>
              <w:t>113</w:t>
            </w:r>
          </w:hyperlink>
        </w:p>
        <w:p>
          <w:pPr>
            <w:pStyle w:val="TOC4"/>
            <w:numPr>
              <w:ilvl w:val="2"/>
              <w:numId w:val="1"/>
            </w:numPr>
            <w:tabs>
              <w:tab w:pos="1747" w:val="left" w:leader="none"/>
              <w:tab w:pos="8934" w:val="right" w:leader="dot"/>
            </w:tabs>
            <w:spacing w:line="240" w:lineRule="auto" w:before="238" w:after="0"/>
            <w:ind w:left="1747" w:right="0" w:hanging="852"/>
            <w:jc w:val="left"/>
          </w:pPr>
          <w:hyperlink w:history="true" w:anchor="_bookmark145">
            <w:r>
              <w:rPr/>
              <w:t>Level</w:t>
            </w:r>
            <w:r>
              <w:rPr>
                <w:spacing w:val="-1"/>
              </w:rPr>
              <w:t> </w:t>
            </w:r>
            <w:r>
              <w:rPr/>
              <w:t>Flight</w:t>
            </w:r>
            <w:r>
              <w:rPr>
                <w:spacing w:val="-1"/>
              </w:rPr>
              <w:t> </w:t>
            </w:r>
            <w:r>
              <w:rPr/>
              <w:t>Simulation</w:t>
            </w:r>
            <w:r>
              <w:rPr>
                <w:spacing w:val="-1"/>
              </w:rPr>
              <w:t> </w:t>
            </w:r>
            <w:r>
              <w:rPr>
                <w:spacing w:val="-2"/>
              </w:rPr>
              <w:t>Results</w:t>
            </w:r>
            <w:r>
              <w:rPr/>
              <w:tab/>
            </w:r>
            <w:r>
              <w:rPr>
                <w:spacing w:val="-5"/>
              </w:rPr>
              <w:t>115</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53">
            <w:r>
              <w:rPr/>
              <w:t>Controller</w:t>
            </w:r>
            <w:r>
              <w:rPr>
                <w:spacing w:val="-3"/>
              </w:rPr>
              <w:t> </w:t>
            </w:r>
            <w:r>
              <w:rPr/>
              <w:t>Methods’</w:t>
            </w:r>
            <w:r>
              <w:rPr>
                <w:spacing w:val="-3"/>
              </w:rPr>
              <w:t> </w:t>
            </w:r>
            <w:r>
              <w:rPr/>
              <w:t>Comparison</w:t>
            </w:r>
            <w:r>
              <w:rPr>
                <w:spacing w:val="-3"/>
              </w:rPr>
              <w:t> </w:t>
            </w:r>
            <w:r>
              <w:rPr>
                <w:spacing w:val="-2"/>
              </w:rPr>
              <w:t>Results</w:t>
            </w:r>
            <w:r>
              <w:rPr/>
              <w:tab/>
            </w:r>
            <w:r>
              <w:rPr>
                <w:spacing w:val="-5"/>
              </w:rPr>
              <w:t>119</w:t>
            </w:r>
          </w:hyperlink>
        </w:p>
        <w:p>
          <w:pPr>
            <w:pStyle w:val="TOC4"/>
            <w:numPr>
              <w:ilvl w:val="1"/>
              <w:numId w:val="1"/>
            </w:numPr>
            <w:tabs>
              <w:tab w:pos="1603" w:val="left" w:leader="none"/>
              <w:tab w:pos="8934" w:val="right" w:leader="dot"/>
            </w:tabs>
            <w:spacing w:line="240" w:lineRule="auto" w:before="238" w:after="0"/>
            <w:ind w:left="1603" w:right="0" w:hanging="708"/>
            <w:jc w:val="left"/>
          </w:pPr>
          <w:hyperlink w:history="true" w:anchor="_bookmark159">
            <w:r>
              <w:rPr/>
              <w:t>The</w:t>
            </w:r>
            <w:r>
              <w:rPr>
                <w:spacing w:val="-5"/>
              </w:rPr>
              <w:t> </w:t>
            </w:r>
            <w:r>
              <w:rPr/>
              <w:t>Effect</w:t>
            </w:r>
            <w:r>
              <w:rPr>
                <w:spacing w:val="-1"/>
              </w:rPr>
              <w:t> </w:t>
            </w:r>
            <w:r>
              <w:rPr/>
              <w:t>of</w:t>
            </w:r>
            <w:r>
              <w:rPr>
                <w:spacing w:val="-1"/>
              </w:rPr>
              <w:t> </w:t>
            </w:r>
            <w:r>
              <w:rPr/>
              <w:t>Using Separate</w:t>
            </w:r>
            <w:r>
              <w:rPr>
                <w:spacing w:val="-1"/>
              </w:rPr>
              <w:t> </w:t>
            </w:r>
            <w:r>
              <w:rPr/>
              <w:t>Signals</w:t>
            </w:r>
            <w:r>
              <w:rPr>
                <w:spacing w:val="-1"/>
              </w:rPr>
              <w:t> </w:t>
            </w:r>
            <w:r>
              <w:rPr/>
              <w:t>for</w:t>
            </w:r>
            <w:r>
              <w:rPr>
                <w:spacing w:val="-2"/>
              </w:rPr>
              <w:t> </w:t>
            </w:r>
            <w:r>
              <w:rPr/>
              <w:t>Each </w:t>
            </w:r>
            <w:r>
              <w:rPr>
                <w:spacing w:val="-2"/>
              </w:rPr>
              <w:t>Motor</w:t>
            </w:r>
            <w:r>
              <w:rPr/>
              <w:tab/>
            </w:r>
            <w:r>
              <w:rPr>
                <w:spacing w:val="-5"/>
              </w:rPr>
              <w:t>121</w:t>
            </w:r>
          </w:hyperlink>
        </w:p>
        <w:p>
          <w:pPr>
            <w:pStyle w:val="TOC4"/>
            <w:numPr>
              <w:ilvl w:val="1"/>
              <w:numId w:val="1"/>
            </w:numPr>
            <w:tabs>
              <w:tab w:pos="1603" w:val="left" w:leader="none"/>
              <w:tab w:pos="8934" w:val="right" w:leader="dot"/>
            </w:tabs>
            <w:spacing w:line="240" w:lineRule="auto" w:before="237" w:after="200"/>
            <w:ind w:left="1603" w:right="0" w:hanging="708"/>
            <w:jc w:val="left"/>
          </w:pPr>
          <w:hyperlink w:history="true" w:anchor="_bookmark161">
            <w:r>
              <w:rPr/>
              <w:t>CFD</w:t>
            </w:r>
            <w:r>
              <w:rPr>
                <w:spacing w:val="-2"/>
              </w:rPr>
              <w:t> </w:t>
            </w:r>
            <w:r>
              <w:rPr/>
              <w:t>Resolution</w:t>
            </w:r>
            <w:r>
              <w:rPr>
                <w:spacing w:val="-1"/>
              </w:rPr>
              <w:t> </w:t>
            </w:r>
            <w:r>
              <w:rPr/>
              <w:t>Effect</w:t>
            </w:r>
            <w:r>
              <w:rPr>
                <w:spacing w:val="-1"/>
              </w:rPr>
              <w:t> </w:t>
            </w:r>
            <w:r>
              <w:rPr/>
              <w:t>on</w:t>
            </w:r>
            <w:r>
              <w:rPr>
                <w:spacing w:val="-1"/>
              </w:rPr>
              <w:t> </w:t>
            </w:r>
            <w:r>
              <w:rPr/>
              <w:t>Model</w:t>
            </w:r>
            <w:r>
              <w:rPr>
                <w:spacing w:val="-1"/>
              </w:rPr>
              <w:t> </w:t>
            </w:r>
            <w:r>
              <w:rPr>
                <w:spacing w:val="-2"/>
              </w:rPr>
              <w:t>Accuracy</w:t>
            </w:r>
            <w:r>
              <w:rPr/>
              <w:tab/>
            </w:r>
            <w:r>
              <w:rPr>
                <w:spacing w:val="-5"/>
              </w:rPr>
              <w:t>122</w:t>
            </w:r>
          </w:hyperlink>
        </w:p>
        <w:p>
          <w:pPr>
            <w:pStyle w:val="TOC2"/>
            <w:numPr>
              <w:ilvl w:val="1"/>
              <w:numId w:val="1"/>
            </w:numPr>
            <w:tabs>
              <w:tab w:pos="912" w:val="left" w:leader="none"/>
              <w:tab w:pos="8243" w:val="right" w:leader="dot"/>
            </w:tabs>
            <w:spacing w:line="240" w:lineRule="auto" w:before="68" w:after="0"/>
            <w:ind w:left="912" w:right="0" w:hanging="708"/>
            <w:jc w:val="left"/>
          </w:pPr>
          <w:hyperlink w:history="true" w:anchor="_bookmark164">
            <w:r>
              <w:rPr/>
              <w:t>Full</w:t>
            </w:r>
            <w:r>
              <w:rPr>
                <w:spacing w:val="-2"/>
              </w:rPr>
              <w:t> </w:t>
            </w:r>
            <w:r>
              <w:rPr/>
              <w:t>Mission</w:t>
            </w:r>
            <w:r>
              <w:rPr>
                <w:spacing w:val="-1"/>
              </w:rPr>
              <w:t> </w:t>
            </w:r>
            <w:r>
              <w:rPr/>
              <w:t>Simulation</w:t>
            </w:r>
            <w:r>
              <w:rPr>
                <w:spacing w:val="-3"/>
              </w:rPr>
              <w:t> </w:t>
            </w:r>
            <w:r>
              <w:rPr>
                <w:spacing w:val="-2"/>
              </w:rPr>
              <w:t>Results</w:t>
            </w:r>
            <w:r>
              <w:rPr/>
              <w:tab/>
            </w:r>
            <w:r>
              <w:rPr>
                <w:spacing w:val="-5"/>
              </w:rPr>
              <w:t>123</w:t>
            </w:r>
          </w:hyperlink>
        </w:p>
        <w:p>
          <w:pPr>
            <w:pStyle w:val="TOC2"/>
            <w:numPr>
              <w:ilvl w:val="1"/>
              <w:numId w:val="1"/>
            </w:numPr>
            <w:tabs>
              <w:tab w:pos="912" w:val="left" w:leader="none"/>
              <w:tab w:pos="8243" w:val="right" w:leader="dot"/>
            </w:tabs>
            <w:spacing w:line="240" w:lineRule="auto" w:before="238" w:after="0"/>
            <w:ind w:left="912" w:right="0" w:hanging="708"/>
            <w:jc w:val="left"/>
          </w:pPr>
          <w:hyperlink w:history="true" w:anchor="_bookmark174">
            <w:r>
              <w:rPr/>
              <w:t>Vulnerability</w:t>
            </w:r>
            <w:r>
              <w:rPr>
                <w:spacing w:val="-3"/>
              </w:rPr>
              <w:t> </w:t>
            </w:r>
            <w:r>
              <w:rPr/>
              <w:t>Analysis</w:t>
            </w:r>
            <w:r>
              <w:rPr>
                <w:spacing w:val="-3"/>
              </w:rPr>
              <w:t> </w:t>
            </w:r>
            <w:r>
              <w:rPr/>
              <w:t>Against</w:t>
            </w:r>
            <w:r>
              <w:rPr>
                <w:spacing w:val="-3"/>
              </w:rPr>
              <w:t> </w:t>
            </w:r>
            <w:r>
              <w:rPr/>
              <w:t>Parameter</w:t>
            </w:r>
            <w:r>
              <w:rPr>
                <w:spacing w:val="-2"/>
              </w:rPr>
              <w:t> Variations</w:t>
            </w:r>
            <w:r>
              <w:rPr/>
              <w:tab/>
            </w:r>
            <w:r>
              <w:rPr>
                <w:spacing w:val="-5"/>
              </w:rPr>
              <w:t>127</w:t>
            </w:r>
          </w:hyperlink>
        </w:p>
        <w:p>
          <w:pPr>
            <w:pStyle w:val="TOC1"/>
            <w:numPr>
              <w:ilvl w:val="0"/>
              <w:numId w:val="1"/>
            </w:numPr>
            <w:tabs>
              <w:tab w:pos="684" w:val="left" w:leader="none"/>
              <w:tab w:pos="8253" w:val="right" w:leader="dot"/>
            </w:tabs>
            <w:spacing w:line="240" w:lineRule="auto" w:before="237" w:after="0"/>
            <w:ind w:left="684" w:right="0" w:hanging="480"/>
            <w:jc w:val="left"/>
          </w:pPr>
          <w:hyperlink w:history="true" w:anchor="_bookmark176">
            <w:r>
              <w:rPr>
                <w:spacing w:val="-2"/>
              </w:rPr>
              <w:t>CONCLUSION</w:t>
            </w:r>
            <w:r>
              <w:rPr/>
              <w:tab/>
            </w:r>
            <w:r>
              <w:rPr>
                <w:spacing w:val="-5"/>
              </w:rPr>
              <w:t>129</w:t>
            </w:r>
          </w:hyperlink>
        </w:p>
        <w:p>
          <w:pPr>
            <w:pStyle w:val="TOC1"/>
            <w:tabs>
              <w:tab w:pos="8253" w:val="right" w:leader="dot"/>
            </w:tabs>
            <w:spacing w:before="238"/>
          </w:pPr>
          <w:hyperlink w:history="true" w:anchor="_bookmark177">
            <w:r>
              <w:rPr>
                <w:spacing w:val="-2"/>
              </w:rPr>
              <w:t>REFERENCES</w:t>
            </w:r>
            <w:r>
              <w:rPr/>
              <w:tab/>
            </w:r>
            <w:r>
              <w:rPr>
                <w:spacing w:val="-5"/>
              </w:rPr>
              <w:t>133</w:t>
            </w:r>
          </w:hyperlink>
        </w:p>
        <w:p>
          <w:pPr>
            <w:pStyle w:val="TOC1"/>
            <w:spacing w:before="240"/>
          </w:pPr>
          <w:hyperlink w:history="true" w:anchor="_TOC_250000">
            <w:r>
              <w:rPr>
                <w:spacing w:val="-2"/>
              </w:rPr>
              <w:t>APPENDICES</w:t>
            </w:r>
          </w:hyperlink>
        </w:p>
        <w:p>
          <w:pPr>
            <w:pStyle w:val="TOC2"/>
            <w:numPr>
              <w:ilvl w:val="0"/>
              <w:numId w:val="2"/>
            </w:numPr>
            <w:tabs>
              <w:tab w:pos="677" w:val="left" w:leader="none"/>
              <w:tab w:pos="8243" w:val="right" w:leader="dot"/>
            </w:tabs>
            <w:spacing w:line="240" w:lineRule="auto" w:before="298" w:after="0"/>
            <w:ind w:left="677" w:right="0" w:hanging="473"/>
            <w:jc w:val="left"/>
          </w:pPr>
          <w:hyperlink w:history="true" w:anchor="_bookmark178">
            <w:r>
              <w:rPr/>
              <w:t>Aerodynamic</w:t>
            </w:r>
            <w:r>
              <w:rPr>
                <w:spacing w:val="-3"/>
              </w:rPr>
              <w:t> </w:t>
            </w:r>
            <w:r>
              <w:rPr>
                <w:spacing w:val="-2"/>
              </w:rPr>
              <w:t>Database</w:t>
            </w:r>
            <w:r>
              <w:rPr/>
              <w:tab/>
            </w:r>
            <w:r>
              <w:rPr>
                <w:spacing w:val="-5"/>
              </w:rPr>
              <w:t>149</w:t>
            </w:r>
          </w:hyperlink>
        </w:p>
        <w:p>
          <w:pPr>
            <w:pStyle w:val="TOC2"/>
            <w:numPr>
              <w:ilvl w:val="0"/>
              <w:numId w:val="2"/>
            </w:numPr>
            <w:tabs>
              <w:tab w:pos="665" w:val="left" w:leader="none"/>
              <w:tab w:pos="8243" w:val="right" w:leader="dot"/>
            </w:tabs>
            <w:spacing w:line="240" w:lineRule="auto" w:before="238" w:after="0"/>
            <w:ind w:left="665" w:right="0" w:hanging="461"/>
            <w:jc w:val="left"/>
          </w:pPr>
          <w:hyperlink w:history="true" w:anchor="_bookmark186">
            <w:r>
              <w:rPr/>
              <w:t>Linearized</w:t>
            </w:r>
            <w:r>
              <w:rPr>
                <w:spacing w:val="-3"/>
              </w:rPr>
              <w:t> </w:t>
            </w:r>
            <w:r>
              <w:rPr/>
              <w:t>System </w:t>
            </w:r>
            <w:r>
              <w:rPr>
                <w:spacing w:val="-2"/>
              </w:rPr>
              <w:t>Matrices</w:t>
            </w:r>
            <w:r>
              <w:rPr/>
              <w:tab/>
            </w:r>
            <w:r>
              <w:rPr>
                <w:spacing w:val="-5"/>
              </w:rPr>
              <w:t>156</w:t>
            </w:r>
          </w:hyperlink>
        </w:p>
        <w:p>
          <w:pPr>
            <w:pStyle w:val="TOC1"/>
            <w:tabs>
              <w:tab w:pos="8253" w:val="right" w:leader="dot"/>
            </w:tabs>
          </w:pPr>
          <w:hyperlink w:history="true" w:anchor="_bookmark187">
            <w:r>
              <w:rPr/>
              <w:t>CURRICULUM</w:t>
            </w:r>
            <w:r>
              <w:rPr>
                <w:spacing w:val="-5"/>
              </w:rPr>
              <w:t> </w:t>
            </w:r>
            <w:r>
              <w:rPr>
                <w:spacing w:val="-4"/>
              </w:rPr>
              <w:t>VITAE</w:t>
            </w:r>
            <w:r>
              <w:rPr/>
              <w:tab/>
            </w:r>
            <w:r>
              <w:rPr>
                <w:spacing w:val="-5"/>
              </w:rPr>
              <w:t>159</w:t>
            </w:r>
          </w:hyperlink>
        </w:p>
      </w:sdtContent>
    </w:sdt>
    <w:p>
      <w:pPr>
        <w:spacing w:after="0"/>
        <w:sectPr>
          <w:type w:val="continuous"/>
          <w:pgSz w:w="11910" w:h="16840"/>
          <w:pgMar w:header="0" w:footer="1752" w:top="1920" w:bottom="2554" w:left="1380" w:right="1400"/>
        </w:sectPr>
      </w:pPr>
    </w:p>
    <w:p>
      <w:pPr>
        <w:pStyle w:val="BodyText"/>
      </w:pPr>
    </w:p>
    <w:p>
      <w:pPr>
        <w:pStyle w:val="BodyText"/>
        <w:spacing w:before="69"/>
      </w:pPr>
    </w:p>
    <w:p>
      <w:pPr>
        <w:pStyle w:val="Heading1"/>
        <w:spacing w:before="1"/>
        <w:ind w:left="1183" w:right="470"/>
      </w:pPr>
      <w:bookmarkStart w:name="_bookmark4" w:id="5"/>
      <w:bookmarkEnd w:id="5"/>
      <w:r>
        <w:rPr>
          <w:b w:val="0"/>
        </w:rPr>
      </w:r>
      <w:r>
        <w:rPr/>
        <w:t>LIST OF </w:t>
      </w:r>
      <w:r>
        <w:rPr>
          <w:spacing w:val="-2"/>
        </w:rPr>
        <w:t>TABLES</w:t>
      </w:r>
    </w:p>
    <w:p>
      <w:pPr>
        <w:pStyle w:val="BodyText"/>
        <w:spacing w:before="21"/>
        <w:rPr>
          <w:b/>
        </w:rPr>
      </w:pPr>
    </w:p>
    <w:p>
      <w:pPr>
        <w:pStyle w:val="BodyText"/>
        <w:ind w:left="895"/>
      </w:pPr>
      <w:r>
        <w:rPr>
          <w:spacing w:val="-2"/>
        </w:rPr>
        <w:t>TABLES</w:t>
      </w:r>
    </w:p>
    <w:p>
      <w:pPr>
        <w:pStyle w:val="BodyText"/>
        <w:tabs>
          <w:tab w:pos="8814" w:val="left" w:leader="dot"/>
        </w:tabs>
        <w:spacing w:before="238"/>
        <w:ind w:left="895"/>
      </w:pPr>
      <w:hyperlink w:history="true" w:anchor="_bookmark13">
        <w:r>
          <w:rPr/>
          <w:t>Table</w:t>
        </w:r>
        <w:r>
          <w:rPr>
            <w:spacing w:val="-1"/>
          </w:rPr>
          <w:t> </w:t>
        </w:r>
        <w:r>
          <w:rPr/>
          <w:t>1.1</w:t>
        </w:r>
        <w:r>
          <w:rPr>
            <w:spacing w:val="-1"/>
          </w:rPr>
          <w:t> </w:t>
        </w:r>
        <w:r>
          <w:rPr/>
          <w:t>Platform</w:t>
        </w:r>
        <w:r>
          <w:rPr>
            <w:spacing w:val="-1"/>
          </w:rPr>
          <w:t> </w:t>
        </w:r>
        <w:r>
          <w:rPr/>
          <w:t>Types</w:t>
        </w:r>
        <w:r>
          <w:rPr>
            <w:spacing w:val="1"/>
          </w:rPr>
          <w:t> </w:t>
        </w:r>
        <w:r>
          <w:rPr/>
          <w:t>in</w:t>
        </w:r>
        <w:r>
          <w:rPr>
            <w:spacing w:val="-1"/>
          </w:rPr>
          <w:t> </w:t>
        </w:r>
        <w:r>
          <w:rPr/>
          <w:t>the</w:t>
        </w:r>
        <w:r>
          <w:rPr>
            <w:spacing w:val="-1"/>
          </w:rPr>
          <w:t> </w:t>
        </w:r>
        <w:r>
          <w:rPr>
            <w:spacing w:val="-2"/>
          </w:rPr>
          <w:t>Literature</w:t>
        </w:r>
        <w:r>
          <w:rPr/>
          <w:tab/>
        </w:r>
        <w:r>
          <w:rPr>
            <w:spacing w:val="-10"/>
          </w:rPr>
          <w:t>4</w:t>
        </w:r>
      </w:hyperlink>
    </w:p>
    <w:p>
      <w:pPr>
        <w:pStyle w:val="BodyText"/>
        <w:tabs>
          <w:tab w:pos="8814" w:val="left" w:leader="dot"/>
        </w:tabs>
        <w:spacing w:before="139"/>
        <w:ind w:left="895"/>
      </w:pPr>
      <w:hyperlink w:history="true" w:anchor="_bookmark14">
        <w:r>
          <w:rPr/>
          <w:t>Table</w:t>
        </w:r>
        <w:r>
          <w:rPr>
            <w:spacing w:val="-2"/>
          </w:rPr>
          <w:t> </w:t>
        </w:r>
        <w:r>
          <w:rPr/>
          <w:t>1.2</w:t>
        </w:r>
        <w:r>
          <w:rPr>
            <w:spacing w:val="-1"/>
          </w:rPr>
          <w:t> </w:t>
        </w:r>
        <w:r>
          <w:rPr/>
          <w:t>VTOL UAV</w:t>
        </w:r>
        <w:r>
          <w:rPr>
            <w:spacing w:val="-1"/>
          </w:rPr>
          <w:t> </w:t>
        </w:r>
        <w:r>
          <w:rPr>
            <w:spacing w:val="-2"/>
          </w:rPr>
          <w:t>Types</w:t>
        </w:r>
        <w:r>
          <w:rPr/>
          <w:tab/>
        </w:r>
        <w:r>
          <w:rPr>
            <w:spacing w:val="-10"/>
          </w:rPr>
          <w:t>7</w:t>
        </w:r>
      </w:hyperlink>
    </w:p>
    <w:p>
      <w:pPr>
        <w:pStyle w:val="BodyText"/>
        <w:tabs>
          <w:tab w:pos="8814" w:val="left" w:leader="dot"/>
        </w:tabs>
        <w:spacing w:before="137"/>
        <w:ind w:left="895"/>
      </w:pPr>
      <w:hyperlink w:history="true" w:anchor="_bookmark15">
        <w:r>
          <w:rPr/>
          <w:t>Table</w:t>
        </w:r>
        <w:r>
          <w:rPr>
            <w:spacing w:val="-2"/>
          </w:rPr>
          <w:t> </w:t>
        </w:r>
        <w:r>
          <w:rPr/>
          <w:t>1.3</w:t>
        </w:r>
        <w:r>
          <w:rPr>
            <w:spacing w:val="-1"/>
          </w:rPr>
          <w:t> </w:t>
        </w:r>
        <w:r>
          <w:rPr/>
          <w:t>Tilt-Wing</w:t>
        </w:r>
        <w:r>
          <w:rPr>
            <w:spacing w:val="-1"/>
          </w:rPr>
          <w:t> </w:t>
        </w:r>
        <w:r>
          <w:rPr>
            <w:spacing w:val="-4"/>
          </w:rPr>
          <w:t>UAVs</w:t>
        </w:r>
        <w:r>
          <w:rPr/>
          <w:tab/>
        </w:r>
        <w:r>
          <w:rPr>
            <w:spacing w:val="-10"/>
          </w:rPr>
          <w:t>7</w:t>
        </w:r>
      </w:hyperlink>
    </w:p>
    <w:p>
      <w:pPr>
        <w:pStyle w:val="BodyText"/>
        <w:tabs>
          <w:tab w:pos="8694" w:val="left" w:leader="dot"/>
        </w:tabs>
        <w:spacing w:before="139"/>
        <w:ind w:left="895"/>
      </w:pPr>
      <w:hyperlink w:history="true" w:anchor="_bookmark17">
        <w:r>
          <w:rPr/>
          <w:t>Table</w:t>
        </w:r>
        <w:r>
          <w:rPr>
            <w:spacing w:val="-1"/>
          </w:rPr>
          <w:t> </w:t>
        </w:r>
        <w:r>
          <w:rPr/>
          <w:t>1.4 Controller Survey</w:t>
        </w:r>
        <w:r>
          <w:rPr>
            <w:spacing w:val="-1"/>
          </w:rPr>
          <w:t> </w:t>
        </w:r>
        <w:r>
          <w:rPr/>
          <w:t>of the</w:t>
        </w:r>
        <w:r>
          <w:rPr>
            <w:spacing w:val="-2"/>
          </w:rPr>
          <w:t> </w:t>
        </w:r>
        <w:r>
          <w:rPr/>
          <w:t>VTOL </w:t>
        </w:r>
        <w:r>
          <w:rPr>
            <w:spacing w:val="-4"/>
          </w:rPr>
          <w:t>UAVs</w:t>
        </w:r>
        <w:r>
          <w:rPr/>
          <w:tab/>
        </w:r>
        <w:r>
          <w:rPr>
            <w:spacing w:val="-5"/>
          </w:rPr>
          <w:t>11</w:t>
        </w:r>
      </w:hyperlink>
    </w:p>
    <w:p>
      <w:pPr>
        <w:pStyle w:val="BodyText"/>
        <w:tabs>
          <w:tab w:pos="8694" w:val="left" w:leader="dot"/>
        </w:tabs>
        <w:spacing w:before="138"/>
        <w:ind w:left="895"/>
      </w:pPr>
      <w:hyperlink w:history="true" w:anchor="_bookmark24">
        <w:r>
          <w:rPr/>
          <w:t>Table</w:t>
        </w:r>
        <w:r>
          <w:rPr>
            <w:spacing w:val="-2"/>
          </w:rPr>
          <w:t> </w:t>
        </w:r>
        <w:r>
          <w:rPr/>
          <w:t>2.1</w:t>
        </w:r>
        <w:r>
          <w:rPr>
            <w:spacing w:val="-1"/>
          </w:rPr>
          <w:t> </w:t>
        </w:r>
        <w:r>
          <w:rPr/>
          <w:t>Performance</w:t>
        </w:r>
        <w:r>
          <w:rPr>
            <w:spacing w:val="-2"/>
          </w:rPr>
          <w:t> Requirements</w:t>
        </w:r>
        <w:r>
          <w:rPr/>
          <w:tab/>
        </w:r>
        <w:r>
          <w:rPr>
            <w:spacing w:val="-5"/>
          </w:rPr>
          <w:t>17</w:t>
        </w:r>
      </w:hyperlink>
    </w:p>
    <w:p>
      <w:pPr>
        <w:pStyle w:val="BodyText"/>
        <w:tabs>
          <w:tab w:pos="8694" w:val="left" w:leader="dot"/>
        </w:tabs>
        <w:spacing w:before="139"/>
        <w:ind w:left="895"/>
      </w:pPr>
      <w:hyperlink w:history="true" w:anchor="_bookmark27">
        <w:r>
          <w:rPr/>
          <w:t>Table</w:t>
        </w:r>
        <w:r>
          <w:rPr>
            <w:spacing w:val="-1"/>
          </w:rPr>
          <w:t> </w:t>
        </w:r>
        <w:r>
          <w:rPr/>
          <w:t>2.2</w:t>
        </w:r>
        <w:r>
          <w:rPr>
            <w:spacing w:val="-1"/>
          </w:rPr>
          <w:t> </w:t>
        </w:r>
        <w:r>
          <w:rPr/>
          <w:t>Figure</w:t>
        </w:r>
        <w:r>
          <w:rPr>
            <w:spacing w:val="-2"/>
          </w:rPr>
          <w:t> </w:t>
        </w:r>
        <w:r>
          <w:rPr/>
          <w:t>of Merit</w:t>
        </w:r>
        <w:r>
          <w:rPr>
            <w:spacing w:val="-1"/>
          </w:rPr>
          <w:t> </w:t>
        </w:r>
        <w:r>
          <w:rPr/>
          <w:t>for</w:t>
        </w:r>
        <w:r>
          <w:rPr>
            <w:spacing w:val="-3"/>
          </w:rPr>
          <w:t> </w:t>
        </w:r>
        <w:r>
          <w:rPr/>
          <w:t>VTOL FW</w:t>
        </w:r>
        <w:r>
          <w:rPr>
            <w:spacing w:val="-1"/>
          </w:rPr>
          <w:t> </w:t>
        </w:r>
        <w:r>
          <w:rPr>
            <w:spacing w:val="-2"/>
          </w:rPr>
          <w:t>Aircrafts</w:t>
        </w:r>
        <w:r>
          <w:rPr/>
          <w:tab/>
        </w:r>
        <w:r>
          <w:rPr>
            <w:spacing w:val="-5"/>
          </w:rPr>
          <w:t>18</w:t>
        </w:r>
      </w:hyperlink>
    </w:p>
    <w:p>
      <w:pPr>
        <w:pStyle w:val="BodyText"/>
        <w:tabs>
          <w:tab w:pos="8694" w:val="left" w:leader="dot"/>
        </w:tabs>
        <w:spacing w:before="137"/>
        <w:ind w:left="895"/>
      </w:pPr>
      <w:hyperlink w:history="true" w:anchor="_bookmark28">
        <w:r>
          <w:rPr/>
          <w:t>Table</w:t>
        </w:r>
        <w:r>
          <w:rPr>
            <w:spacing w:val="-1"/>
          </w:rPr>
          <w:t> </w:t>
        </w:r>
        <w:r>
          <w:rPr/>
          <w:t>2.3</w:t>
        </w:r>
        <w:r>
          <w:rPr>
            <w:spacing w:val="-2"/>
          </w:rPr>
          <w:t> </w:t>
        </w:r>
        <w:r>
          <w:rPr/>
          <w:t>Figure</w:t>
        </w:r>
        <w:r>
          <w:rPr>
            <w:spacing w:val="-2"/>
          </w:rPr>
          <w:t> </w:t>
        </w:r>
        <w:r>
          <w:rPr/>
          <w:t>of Merit</w:t>
        </w:r>
        <w:r>
          <w:rPr>
            <w:spacing w:val="-1"/>
          </w:rPr>
          <w:t> </w:t>
        </w:r>
        <w:r>
          <w:rPr/>
          <w:t>for</w:t>
        </w:r>
        <w:r>
          <w:rPr>
            <w:spacing w:val="-3"/>
          </w:rPr>
          <w:t> </w:t>
        </w:r>
        <w:r>
          <w:rPr/>
          <w:t>Planform </w:t>
        </w:r>
        <w:r>
          <w:rPr>
            <w:spacing w:val="-2"/>
          </w:rPr>
          <w:t>Types</w:t>
        </w:r>
        <w:r>
          <w:rPr/>
          <w:tab/>
        </w:r>
        <w:r>
          <w:rPr>
            <w:spacing w:val="-5"/>
          </w:rPr>
          <w:t>19</w:t>
        </w:r>
      </w:hyperlink>
    </w:p>
    <w:p>
      <w:pPr>
        <w:pStyle w:val="BodyText"/>
        <w:tabs>
          <w:tab w:pos="8694" w:val="left" w:leader="dot"/>
        </w:tabs>
        <w:spacing w:before="139"/>
        <w:ind w:left="895"/>
      </w:pPr>
      <w:hyperlink w:history="true" w:anchor="_bookmark29">
        <w:r>
          <w:rPr/>
          <w:t>Table</w:t>
        </w:r>
        <w:r>
          <w:rPr>
            <w:spacing w:val="-1"/>
          </w:rPr>
          <w:t> </w:t>
        </w:r>
        <w:r>
          <w:rPr/>
          <w:t>2.4</w:t>
        </w:r>
        <w:r>
          <w:rPr>
            <w:spacing w:val="-2"/>
          </w:rPr>
          <w:t> </w:t>
        </w:r>
        <w:r>
          <w:rPr/>
          <w:t>Figure</w:t>
        </w:r>
        <w:r>
          <w:rPr>
            <w:spacing w:val="-2"/>
          </w:rPr>
          <w:t> </w:t>
        </w:r>
        <w:r>
          <w:rPr/>
          <w:t>of Merit</w:t>
        </w:r>
        <w:r>
          <w:rPr>
            <w:spacing w:val="-1"/>
          </w:rPr>
          <w:t> </w:t>
        </w:r>
        <w:r>
          <w:rPr/>
          <w:t>for</w:t>
        </w:r>
        <w:r>
          <w:rPr>
            <w:spacing w:val="-3"/>
          </w:rPr>
          <w:t> </w:t>
        </w:r>
        <w:r>
          <w:rPr/>
          <w:t>Tail </w:t>
        </w:r>
        <w:r>
          <w:rPr>
            <w:spacing w:val="-2"/>
          </w:rPr>
          <w:t>Types</w:t>
        </w:r>
        <w:r>
          <w:rPr/>
          <w:tab/>
        </w:r>
        <w:r>
          <w:rPr>
            <w:spacing w:val="-5"/>
          </w:rPr>
          <w:t>19</w:t>
        </w:r>
      </w:hyperlink>
    </w:p>
    <w:p>
      <w:pPr>
        <w:pStyle w:val="BodyText"/>
        <w:tabs>
          <w:tab w:pos="8694" w:val="left" w:leader="dot"/>
        </w:tabs>
        <w:spacing w:before="137"/>
        <w:ind w:left="895"/>
      </w:pPr>
      <w:hyperlink w:history="true" w:anchor="_bookmark30">
        <w:r>
          <w:rPr/>
          <w:t>Table</w:t>
        </w:r>
        <w:r>
          <w:rPr>
            <w:spacing w:val="-1"/>
          </w:rPr>
          <w:t> </w:t>
        </w:r>
        <w:r>
          <w:rPr/>
          <w:t>2.5</w:t>
        </w:r>
        <w:r>
          <w:rPr>
            <w:spacing w:val="-2"/>
          </w:rPr>
          <w:t> </w:t>
        </w:r>
        <w:r>
          <w:rPr/>
          <w:t>Figure</w:t>
        </w:r>
        <w:r>
          <w:rPr>
            <w:spacing w:val="-1"/>
          </w:rPr>
          <w:t> </w:t>
        </w:r>
        <w:r>
          <w:rPr/>
          <w:t>of</w:t>
        </w:r>
        <w:r>
          <w:rPr>
            <w:spacing w:val="-1"/>
          </w:rPr>
          <w:t> </w:t>
        </w:r>
        <w:r>
          <w:rPr/>
          <w:t>Merit for</w:t>
        </w:r>
        <w:r>
          <w:rPr>
            <w:spacing w:val="-3"/>
          </w:rPr>
          <w:t> </w:t>
        </w:r>
        <w:r>
          <w:rPr/>
          <w:t>Wing </w:t>
        </w:r>
        <w:r>
          <w:rPr>
            <w:spacing w:val="-2"/>
          </w:rPr>
          <w:t>Position</w:t>
        </w:r>
        <w:r>
          <w:rPr/>
          <w:tab/>
        </w:r>
        <w:r>
          <w:rPr>
            <w:spacing w:val="-5"/>
          </w:rPr>
          <w:t>20</w:t>
        </w:r>
      </w:hyperlink>
    </w:p>
    <w:p>
      <w:pPr>
        <w:pStyle w:val="BodyText"/>
        <w:tabs>
          <w:tab w:pos="8694" w:val="left" w:leader="dot"/>
        </w:tabs>
        <w:spacing w:before="139"/>
        <w:ind w:left="895"/>
      </w:pPr>
      <w:hyperlink w:history="true" w:anchor="_bookmark34">
        <w:r>
          <w:rPr/>
          <w:t>Table</w:t>
        </w:r>
        <w:r>
          <w:rPr>
            <w:spacing w:val="-1"/>
          </w:rPr>
          <w:t> </w:t>
        </w:r>
        <w:r>
          <w:rPr/>
          <w:t>2.6</w:t>
        </w:r>
        <w:r>
          <w:rPr>
            <w:spacing w:val="-1"/>
          </w:rPr>
          <w:t> </w:t>
        </w:r>
        <w:r>
          <w:rPr/>
          <w:t>Design</w:t>
        </w:r>
        <w:r>
          <w:rPr>
            <w:spacing w:val="-1"/>
          </w:rPr>
          <w:t> </w:t>
        </w:r>
        <w:r>
          <w:rPr/>
          <w:t>Space</w:t>
        </w:r>
        <w:r>
          <w:rPr>
            <w:spacing w:val="1"/>
          </w:rPr>
          <w:t> </w:t>
        </w:r>
        <w:r>
          <w:rPr/>
          <w:t>Survey</w:t>
        </w:r>
        <w:r>
          <w:rPr>
            <w:spacing w:val="-1"/>
          </w:rPr>
          <w:t> </w:t>
        </w:r>
        <w:r>
          <w:rPr/>
          <w:t>for</w:t>
        </w:r>
        <w:r>
          <w:rPr>
            <w:spacing w:val="-3"/>
          </w:rPr>
          <w:t> </w:t>
        </w:r>
        <w:r>
          <w:rPr/>
          <w:t>Control</w:t>
        </w:r>
        <w:r>
          <w:rPr>
            <w:spacing w:val="2"/>
          </w:rPr>
          <w:t> </w:t>
        </w:r>
        <w:r>
          <w:rPr>
            <w:spacing w:val="-2"/>
          </w:rPr>
          <w:t>Inputs</w:t>
        </w:r>
        <w:r>
          <w:rPr/>
          <w:tab/>
        </w:r>
        <w:r>
          <w:rPr>
            <w:spacing w:val="-5"/>
          </w:rPr>
          <w:t>23</w:t>
        </w:r>
      </w:hyperlink>
    </w:p>
    <w:p>
      <w:pPr>
        <w:pStyle w:val="BodyText"/>
        <w:tabs>
          <w:tab w:pos="8694" w:val="left" w:leader="dot"/>
        </w:tabs>
        <w:spacing w:before="137"/>
        <w:ind w:left="895"/>
      </w:pPr>
      <w:hyperlink w:history="true" w:anchor="_bookmark42">
        <w:r>
          <w:rPr/>
          <w:t>Table</w:t>
        </w:r>
        <w:r>
          <w:rPr>
            <w:spacing w:val="-1"/>
          </w:rPr>
          <w:t> </w:t>
        </w:r>
        <w:r>
          <w:rPr/>
          <w:t>2.7</w:t>
        </w:r>
        <w:r>
          <w:rPr>
            <w:spacing w:val="-1"/>
          </w:rPr>
          <w:t> </w:t>
        </w:r>
        <w:r>
          <w:rPr/>
          <w:t>Aerodynamic Design</w:t>
        </w:r>
        <w:r>
          <w:rPr>
            <w:spacing w:val="-1"/>
          </w:rPr>
          <w:t> </w:t>
        </w:r>
        <w:r>
          <w:rPr>
            <w:spacing w:val="-2"/>
          </w:rPr>
          <w:t>Parameters</w:t>
        </w:r>
        <w:r>
          <w:rPr/>
          <w:tab/>
        </w:r>
        <w:r>
          <w:rPr>
            <w:spacing w:val="-5"/>
          </w:rPr>
          <w:t>31</w:t>
        </w:r>
      </w:hyperlink>
    </w:p>
    <w:p>
      <w:pPr>
        <w:pStyle w:val="BodyText"/>
        <w:tabs>
          <w:tab w:pos="8694" w:val="left" w:leader="dot"/>
        </w:tabs>
        <w:spacing w:before="139"/>
        <w:ind w:left="895"/>
      </w:pPr>
      <w:hyperlink w:history="true" w:anchor="_bookmark44">
        <w:r>
          <w:rPr/>
          <w:t>Table</w:t>
        </w:r>
        <w:r>
          <w:rPr>
            <w:spacing w:val="-1"/>
          </w:rPr>
          <w:t> </w:t>
        </w:r>
        <w:r>
          <w:rPr/>
          <w:t>2.8</w:t>
        </w:r>
        <w:r>
          <w:rPr>
            <w:spacing w:val="-1"/>
          </w:rPr>
          <w:t> </w:t>
        </w:r>
        <w:r>
          <w:rPr/>
          <w:t>Motor </w:t>
        </w:r>
        <w:r>
          <w:rPr>
            <w:spacing w:val="-2"/>
          </w:rPr>
          <w:t>specifications</w:t>
        </w:r>
        <w:r>
          <w:rPr/>
          <w:tab/>
        </w:r>
        <w:r>
          <w:rPr>
            <w:spacing w:val="-5"/>
          </w:rPr>
          <w:t>34</w:t>
        </w:r>
      </w:hyperlink>
    </w:p>
    <w:p>
      <w:pPr>
        <w:pStyle w:val="BodyText"/>
        <w:tabs>
          <w:tab w:pos="8694" w:val="left" w:leader="dot"/>
        </w:tabs>
        <w:spacing w:before="137"/>
        <w:ind w:left="895"/>
      </w:pPr>
      <w:hyperlink w:history="true" w:anchor="_bookmark45">
        <w:r>
          <w:rPr/>
          <w:t>Table</w:t>
        </w:r>
        <w:r>
          <w:rPr>
            <w:spacing w:val="-3"/>
          </w:rPr>
          <w:t> </w:t>
        </w:r>
        <w:r>
          <w:rPr/>
          <w:t>2.9</w:t>
        </w:r>
        <w:r>
          <w:rPr>
            <w:spacing w:val="-1"/>
          </w:rPr>
          <w:t> </w:t>
        </w:r>
        <w:r>
          <w:rPr/>
          <w:t>Transition</w:t>
        </w:r>
        <w:r>
          <w:rPr>
            <w:spacing w:val="-1"/>
          </w:rPr>
          <w:t> </w:t>
        </w:r>
        <w:r>
          <w:rPr/>
          <w:t>Mode</w:t>
        </w:r>
        <w:r>
          <w:rPr>
            <w:spacing w:val="-2"/>
          </w:rPr>
          <w:t> </w:t>
        </w:r>
        <w:r>
          <w:rPr/>
          <w:t>Power</w:t>
        </w:r>
        <w:r>
          <w:rPr>
            <w:spacing w:val="-1"/>
          </w:rPr>
          <w:t> </w:t>
        </w:r>
        <w:r>
          <w:rPr/>
          <w:t>Requirements</w:t>
        </w:r>
        <w:r>
          <w:rPr>
            <w:spacing w:val="-1"/>
          </w:rPr>
          <w:t> </w:t>
        </w:r>
        <w:r>
          <w:rPr/>
          <w:t>for</w:t>
        </w:r>
        <w:r>
          <w:rPr>
            <w:spacing w:val="-1"/>
          </w:rPr>
          <w:t> </w:t>
        </w:r>
        <w:r>
          <w:rPr/>
          <w:t>One</w:t>
        </w:r>
        <w:r>
          <w:rPr>
            <w:spacing w:val="-1"/>
          </w:rPr>
          <w:t> </w:t>
        </w:r>
        <w:r>
          <w:rPr>
            <w:spacing w:val="-2"/>
          </w:rPr>
          <w:t>Motor</w:t>
        </w:r>
        <w:r>
          <w:rPr/>
          <w:tab/>
        </w:r>
        <w:r>
          <w:rPr>
            <w:spacing w:val="-5"/>
          </w:rPr>
          <w:t>35</w:t>
        </w:r>
      </w:hyperlink>
    </w:p>
    <w:p>
      <w:pPr>
        <w:pStyle w:val="BodyText"/>
        <w:tabs>
          <w:tab w:pos="8694" w:val="left" w:leader="dot"/>
        </w:tabs>
        <w:spacing w:before="139"/>
        <w:ind w:left="895"/>
      </w:pPr>
      <w:hyperlink w:history="true" w:anchor="_bookmark48">
        <w:r>
          <w:rPr/>
          <w:t>Table</w:t>
        </w:r>
        <w:r>
          <w:rPr>
            <w:spacing w:val="-1"/>
          </w:rPr>
          <w:t> </w:t>
        </w:r>
        <w:r>
          <w:rPr/>
          <w:t>2.10</w:t>
        </w:r>
        <w:r>
          <w:rPr>
            <w:spacing w:val="-1"/>
          </w:rPr>
          <w:t> </w:t>
        </w:r>
        <w:r>
          <w:rPr/>
          <w:t>Mass</w:t>
        </w:r>
        <w:r>
          <w:rPr>
            <w:spacing w:val="-1"/>
          </w:rPr>
          <w:t> </w:t>
        </w:r>
        <w:r>
          <w:rPr/>
          <w:t>and</w:t>
        </w:r>
        <w:r>
          <w:rPr>
            <w:spacing w:val="-1"/>
          </w:rPr>
          <w:t> </w:t>
        </w:r>
        <w:r>
          <w:rPr/>
          <w:t>Inertia</w:t>
        </w:r>
        <w:r>
          <w:rPr>
            <w:spacing w:val="-1"/>
          </w:rPr>
          <w:t> </w:t>
        </w:r>
        <w:r>
          <w:rPr>
            <w:spacing w:val="-2"/>
          </w:rPr>
          <w:t>Information</w:t>
        </w:r>
        <w:r>
          <w:rPr/>
          <w:tab/>
        </w:r>
        <w:r>
          <w:rPr>
            <w:spacing w:val="-5"/>
          </w:rPr>
          <w:t>36</w:t>
        </w:r>
      </w:hyperlink>
    </w:p>
    <w:p>
      <w:pPr>
        <w:pStyle w:val="BodyText"/>
        <w:tabs>
          <w:tab w:pos="8694" w:val="left" w:leader="dot"/>
        </w:tabs>
        <w:spacing w:before="137"/>
        <w:ind w:left="895"/>
      </w:pPr>
      <w:hyperlink w:history="true" w:anchor="_bookmark52">
        <w:r>
          <w:rPr/>
          <w:t>Table</w:t>
        </w:r>
        <w:r>
          <w:rPr>
            <w:spacing w:val="-1"/>
          </w:rPr>
          <w:t> </w:t>
        </w:r>
        <w:r>
          <w:rPr/>
          <w:t>2.11</w:t>
        </w:r>
        <w:r>
          <w:rPr>
            <w:spacing w:val="-1"/>
          </w:rPr>
          <w:t> </w:t>
        </w:r>
        <w:r>
          <w:rPr/>
          <w:t>Transition Flight</w:t>
        </w:r>
        <w:r>
          <w:rPr>
            <w:spacing w:val="-1"/>
          </w:rPr>
          <w:t> </w:t>
        </w:r>
        <w:r>
          <w:rPr/>
          <w:t>Mode Power</w:t>
        </w:r>
        <w:r>
          <w:rPr>
            <w:spacing w:val="-1"/>
          </w:rPr>
          <w:t> </w:t>
        </w:r>
        <w:r>
          <w:rPr/>
          <w:t>Requirements for</w:t>
        </w:r>
        <w:r>
          <w:rPr>
            <w:spacing w:val="-3"/>
          </w:rPr>
          <w:t> </w:t>
        </w:r>
        <w:r>
          <w:rPr/>
          <w:t>One</w:t>
        </w:r>
        <w:r>
          <w:rPr>
            <w:spacing w:val="-2"/>
          </w:rPr>
          <w:t> Motor</w:t>
        </w:r>
        <w:r>
          <w:rPr/>
          <w:tab/>
        </w:r>
        <w:r>
          <w:rPr>
            <w:spacing w:val="-5"/>
          </w:rPr>
          <w:t>42</w:t>
        </w:r>
      </w:hyperlink>
    </w:p>
    <w:p>
      <w:pPr>
        <w:pStyle w:val="BodyText"/>
        <w:tabs>
          <w:tab w:pos="8694" w:val="left" w:leader="dot"/>
        </w:tabs>
        <w:spacing w:line="360" w:lineRule="auto" w:before="140"/>
        <w:ind w:left="895" w:right="181"/>
      </w:pPr>
      <w:hyperlink w:history="true" w:anchor="_bookmark83">
        <w:r>
          <w:rPr/>
          <w:t>Table</w:t>
        </w:r>
        <w:r>
          <w:rPr>
            <w:spacing w:val="80"/>
          </w:rPr>
          <w:t> </w:t>
        </w:r>
        <w:r>
          <w:rPr/>
          <w:t>3.1</w:t>
        </w:r>
        <w:r>
          <w:rPr>
            <w:spacing w:val="80"/>
          </w:rPr>
          <w:t> </w:t>
        </w:r>
        <w:r>
          <w:rPr/>
          <w:t>Nomenclature</w:t>
        </w:r>
        <w:r>
          <w:rPr>
            <w:spacing w:val="80"/>
          </w:rPr>
          <w:t> </w:t>
        </w:r>
        <w:r>
          <w:rPr/>
          <w:t>for</w:t>
        </w:r>
        <w:r>
          <w:rPr>
            <w:spacing w:val="80"/>
          </w:rPr>
          <w:t> </w:t>
        </w:r>
        <w:r>
          <w:rPr/>
          <w:t>Vector</w:t>
        </w:r>
        <w:r>
          <w:rPr>
            <w:spacing w:val="80"/>
          </w:rPr>
          <w:t> </w:t>
        </w:r>
        <w:r>
          <w:rPr/>
          <w:t>Components</w:t>
        </w:r>
        <w:r>
          <w:rPr>
            <w:spacing w:val="80"/>
          </w:rPr>
          <w:t> </w:t>
        </w:r>
        <w:r>
          <w:rPr/>
          <w:t>Resolved</w:t>
        </w:r>
        <w:r>
          <w:rPr>
            <w:spacing w:val="80"/>
          </w:rPr>
          <w:t> </w:t>
        </w:r>
        <w:r>
          <w:rPr/>
          <w:t>in</w:t>
        </w:r>
        <w:r>
          <w:rPr>
            <w:spacing w:val="80"/>
          </w:rPr>
          <w:t> </w:t>
        </w:r>
        <w:r>
          <w:rPr/>
          <w:t>Vehicle</w:t>
        </w:r>
        <w:r>
          <w:rPr>
            <w:spacing w:val="80"/>
          </w:rPr>
          <w:t> </w:t>
        </w:r>
        <w:r>
          <w:rPr/>
          <w:t>Body</w:t>
        </w:r>
      </w:hyperlink>
      <w:r>
        <w:rPr/>
        <w:t> </w:t>
      </w:r>
      <w:hyperlink w:history="true" w:anchor="_bookmark83">
        <w:r>
          <w:rPr>
            <w:spacing w:val="-2"/>
          </w:rPr>
          <w:t>Coordinates</w:t>
        </w:r>
        <w:r>
          <w:rPr/>
          <w:tab/>
        </w:r>
        <w:r>
          <w:rPr>
            <w:spacing w:val="-5"/>
          </w:rPr>
          <w:t>65</w:t>
        </w:r>
      </w:hyperlink>
    </w:p>
    <w:p>
      <w:pPr>
        <w:pStyle w:val="BodyText"/>
        <w:tabs>
          <w:tab w:pos="8694" w:val="left" w:leader="dot"/>
        </w:tabs>
        <w:ind w:left="895"/>
      </w:pPr>
      <w:hyperlink w:history="true" w:anchor="_bookmark98">
        <w:r>
          <w:rPr/>
          <w:t>Table</w:t>
        </w:r>
        <w:r>
          <w:rPr>
            <w:spacing w:val="-2"/>
          </w:rPr>
          <w:t> </w:t>
        </w:r>
        <w:r>
          <w:rPr/>
          <w:t>3.2</w:t>
        </w:r>
        <w:r>
          <w:rPr>
            <w:spacing w:val="-1"/>
          </w:rPr>
          <w:t> </w:t>
        </w:r>
        <w:r>
          <w:rPr/>
          <w:t>Aerodynamic</w:t>
        </w:r>
        <w:r>
          <w:rPr>
            <w:spacing w:val="-1"/>
          </w:rPr>
          <w:t> </w:t>
        </w:r>
        <w:r>
          <w:rPr/>
          <w:t>Damping</w:t>
        </w:r>
        <w:r>
          <w:rPr>
            <w:spacing w:val="-1"/>
          </w:rPr>
          <w:t> </w:t>
        </w:r>
        <w:r>
          <w:rPr>
            <w:spacing w:val="-2"/>
          </w:rPr>
          <w:t>Derivatives</w:t>
        </w:r>
        <w:r>
          <w:rPr/>
          <w:tab/>
        </w:r>
        <w:r>
          <w:rPr>
            <w:spacing w:val="-5"/>
          </w:rPr>
          <w:t>77</w:t>
        </w:r>
      </w:hyperlink>
    </w:p>
    <w:p>
      <w:pPr>
        <w:pStyle w:val="BodyText"/>
        <w:tabs>
          <w:tab w:pos="8694" w:val="left" w:leader="dot"/>
        </w:tabs>
        <w:spacing w:before="136"/>
        <w:ind w:left="895"/>
      </w:pPr>
      <w:hyperlink w:history="true" w:anchor="_bookmark107">
        <w:r>
          <w:rPr/>
          <w:t>Table</w:t>
        </w:r>
        <w:r>
          <w:rPr>
            <w:spacing w:val="-1"/>
          </w:rPr>
          <w:t> </w:t>
        </w:r>
        <w:r>
          <w:rPr/>
          <w:t>3.3</w:t>
        </w:r>
        <w:r>
          <w:rPr>
            <w:spacing w:val="-1"/>
          </w:rPr>
          <w:t> </w:t>
        </w:r>
        <w:r>
          <w:rPr/>
          <w:t>Upper</w:t>
        </w:r>
        <w:r>
          <w:rPr>
            <w:spacing w:val="-1"/>
          </w:rPr>
          <w:t> </w:t>
        </w:r>
        <w:r>
          <w:rPr/>
          <w:t>and Lower</w:t>
        </w:r>
        <w:r>
          <w:rPr>
            <w:spacing w:val="-1"/>
          </w:rPr>
          <w:t> </w:t>
        </w:r>
        <w:r>
          <w:rPr/>
          <w:t>Limits</w:t>
        </w:r>
        <w:r>
          <w:rPr>
            <w:spacing w:val="-1"/>
          </w:rPr>
          <w:t> </w:t>
        </w:r>
        <w:r>
          <w:rPr/>
          <w:t>of</w:t>
        </w:r>
        <w:r>
          <w:rPr>
            <w:spacing w:val="-1"/>
          </w:rPr>
          <w:t> </w:t>
        </w:r>
        <w:r>
          <w:rPr/>
          <w:t>the</w:t>
        </w:r>
        <w:r>
          <w:rPr>
            <w:spacing w:val="-1"/>
          </w:rPr>
          <w:t> </w:t>
        </w:r>
        <w:r>
          <w:rPr>
            <w:spacing w:val="-2"/>
          </w:rPr>
          <w:t>Actuators</w:t>
        </w:r>
        <w:r>
          <w:rPr/>
          <w:tab/>
        </w:r>
        <w:r>
          <w:rPr>
            <w:spacing w:val="-5"/>
          </w:rPr>
          <w:t>82</w:t>
        </w:r>
      </w:hyperlink>
    </w:p>
    <w:p>
      <w:pPr>
        <w:pStyle w:val="BodyText"/>
        <w:tabs>
          <w:tab w:pos="8694" w:val="left" w:leader="dot"/>
        </w:tabs>
        <w:spacing w:before="140"/>
        <w:ind w:left="895"/>
      </w:pPr>
      <w:hyperlink w:history="true" w:anchor="_bookmark117">
        <w:r>
          <w:rPr/>
          <w:t>Table</w:t>
        </w:r>
        <w:r>
          <w:rPr>
            <w:spacing w:val="-2"/>
          </w:rPr>
          <w:t> </w:t>
        </w:r>
        <w:r>
          <w:rPr/>
          <w:t>4.1</w:t>
        </w:r>
        <w:r>
          <w:rPr>
            <w:spacing w:val="-2"/>
          </w:rPr>
          <w:t> </w:t>
        </w:r>
        <w:r>
          <w:rPr/>
          <w:t>Inputs</w:t>
        </w:r>
        <w:r>
          <w:rPr>
            <w:spacing w:val="-2"/>
          </w:rPr>
          <w:t> </w:t>
        </w:r>
        <w:r>
          <w:rPr/>
          <w:t>Variation</w:t>
        </w:r>
        <w:r>
          <w:rPr>
            <w:spacing w:val="-1"/>
          </w:rPr>
          <w:t> </w:t>
        </w:r>
        <w:r>
          <w:rPr/>
          <w:t>During</w:t>
        </w:r>
        <w:r>
          <w:rPr>
            <w:spacing w:val="-2"/>
          </w:rPr>
          <w:t> Transition</w:t>
        </w:r>
        <w:r>
          <w:rPr/>
          <w:tab/>
        </w:r>
        <w:r>
          <w:rPr>
            <w:spacing w:val="-5"/>
          </w:rPr>
          <w:t>89</w:t>
        </w:r>
      </w:hyperlink>
    </w:p>
    <w:p>
      <w:pPr>
        <w:pStyle w:val="BodyText"/>
        <w:tabs>
          <w:tab w:pos="8574" w:val="left" w:leader="dot"/>
        </w:tabs>
        <w:spacing w:before="136"/>
        <w:ind w:left="895"/>
      </w:pPr>
      <w:hyperlink w:history="true" w:anchor="_bookmark132">
        <w:r>
          <w:rPr/>
          <w:t>Table</w:t>
        </w:r>
        <w:r>
          <w:rPr>
            <w:spacing w:val="-1"/>
          </w:rPr>
          <w:t> </w:t>
        </w:r>
        <w:r>
          <w:rPr/>
          <w:t>5.1 Control</w:t>
        </w:r>
        <w:r>
          <w:rPr>
            <w:spacing w:val="-1"/>
          </w:rPr>
          <w:t> </w:t>
        </w:r>
        <w:r>
          <w:rPr/>
          <w:t>Allocation </w:t>
        </w:r>
        <w:r>
          <w:rPr>
            <w:spacing w:val="-4"/>
          </w:rPr>
          <w:t>Chart</w:t>
        </w:r>
        <w:r>
          <w:rPr/>
          <w:tab/>
        </w:r>
        <w:r>
          <w:rPr>
            <w:spacing w:val="-5"/>
          </w:rPr>
          <w:t>104</w:t>
        </w:r>
      </w:hyperlink>
    </w:p>
    <w:p>
      <w:pPr>
        <w:pStyle w:val="BodyText"/>
        <w:tabs>
          <w:tab w:pos="8574" w:val="left" w:leader="dot"/>
        </w:tabs>
        <w:spacing w:before="140"/>
        <w:ind w:left="895"/>
      </w:pPr>
      <w:hyperlink w:history="true" w:anchor="_bookmark136">
        <w:r>
          <w:rPr/>
          <w:t>Table</w:t>
        </w:r>
        <w:r>
          <w:rPr>
            <w:spacing w:val="-1"/>
          </w:rPr>
          <w:t> </w:t>
        </w:r>
        <w:r>
          <w:rPr/>
          <w:t>5.2</w:t>
        </w:r>
        <w:r>
          <w:rPr>
            <w:spacing w:val="-1"/>
          </w:rPr>
          <w:t> </w:t>
        </w:r>
        <w:r>
          <w:rPr/>
          <w:t>Controller</w:t>
        </w:r>
        <w:r>
          <w:rPr>
            <w:spacing w:val="-1"/>
          </w:rPr>
          <w:t> </w:t>
        </w:r>
        <w:r>
          <w:rPr/>
          <w:t>Gains</w:t>
        </w:r>
        <w:r>
          <w:rPr>
            <w:spacing w:val="-1"/>
          </w:rPr>
          <w:t> </w:t>
        </w:r>
        <w:r>
          <w:rPr>
            <w:spacing w:val="-2"/>
          </w:rPr>
          <w:t>Determination</w:t>
        </w:r>
        <w:r>
          <w:rPr/>
          <w:tab/>
        </w:r>
        <w:r>
          <w:rPr>
            <w:spacing w:val="-5"/>
          </w:rPr>
          <w:t>112</w:t>
        </w:r>
      </w:hyperlink>
    </w:p>
    <w:p>
      <w:pPr>
        <w:pStyle w:val="BodyText"/>
        <w:tabs>
          <w:tab w:pos="8574" w:val="left" w:leader="dot"/>
        </w:tabs>
        <w:spacing w:before="137"/>
        <w:ind w:left="895"/>
      </w:pPr>
      <w:hyperlink w:history="true" w:anchor="_bookmark160">
        <w:r>
          <w:rPr/>
          <w:t>Table</w:t>
        </w:r>
        <w:r>
          <w:rPr>
            <w:spacing w:val="-2"/>
          </w:rPr>
          <w:t> </w:t>
        </w:r>
        <w:r>
          <w:rPr/>
          <w:t>6.1</w:t>
        </w:r>
        <w:r>
          <w:rPr>
            <w:spacing w:val="-1"/>
          </w:rPr>
          <w:t> </w:t>
        </w:r>
        <w:r>
          <w:rPr/>
          <w:t>Performance</w:t>
        </w:r>
        <w:r>
          <w:rPr>
            <w:spacing w:val="-2"/>
          </w:rPr>
          <w:t> </w:t>
        </w:r>
        <w:r>
          <w:rPr/>
          <w:t>Results</w:t>
        </w:r>
        <w:r>
          <w:rPr>
            <w:spacing w:val="-2"/>
          </w:rPr>
          <w:t> </w:t>
        </w:r>
        <w:r>
          <w:rPr/>
          <w:t>of</w:t>
        </w:r>
        <w:r>
          <w:rPr>
            <w:spacing w:val="-1"/>
          </w:rPr>
          <w:t> </w:t>
        </w:r>
        <w:r>
          <w:rPr/>
          <w:t>Each</w:t>
        </w:r>
        <w:r>
          <w:rPr>
            <w:spacing w:val="-1"/>
          </w:rPr>
          <w:t> </w:t>
        </w:r>
        <w:r>
          <w:rPr>
            <w:spacing w:val="-2"/>
          </w:rPr>
          <w:t>Method</w:t>
        </w:r>
        <w:r>
          <w:rPr/>
          <w:tab/>
        </w:r>
        <w:r>
          <w:rPr>
            <w:spacing w:val="-5"/>
          </w:rPr>
          <w:t>122</w:t>
        </w:r>
      </w:hyperlink>
    </w:p>
    <w:p>
      <w:pPr>
        <w:pStyle w:val="BodyText"/>
        <w:tabs>
          <w:tab w:pos="8574" w:val="left" w:leader="dot"/>
        </w:tabs>
        <w:spacing w:before="139"/>
        <w:ind w:left="895"/>
      </w:pPr>
      <w:hyperlink w:history="true" w:anchor="_bookmark162">
        <w:r>
          <w:rPr/>
          <w:t>Table</w:t>
        </w:r>
        <w:r>
          <w:rPr>
            <w:spacing w:val="-2"/>
          </w:rPr>
          <w:t> </w:t>
        </w:r>
        <w:r>
          <w:rPr/>
          <w:t>6.2</w:t>
        </w:r>
        <w:r>
          <w:rPr>
            <w:spacing w:val="-1"/>
          </w:rPr>
          <w:t> </w:t>
        </w:r>
        <w:r>
          <w:rPr/>
          <w:t>Performance</w:t>
        </w:r>
        <w:r>
          <w:rPr>
            <w:spacing w:val="-2"/>
          </w:rPr>
          <w:t> </w:t>
        </w:r>
        <w:r>
          <w:rPr/>
          <w:t>Results</w:t>
        </w:r>
        <w:r>
          <w:rPr>
            <w:spacing w:val="-2"/>
          </w:rPr>
          <w:t> </w:t>
        </w:r>
        <w:r>
          <w:rPr/>
          <w:t>of</w:t>
        </w:r>
        <w:r>
          <w:rPr>
            <w:spacing w:val="-1"/>
          </w:rPr>
          <w:t> </w:t>
        </w:r>
        <w:r>
          <w:rPr/>
          <w:t>Each</w:t>
        </w:r>
        <w:r>
          <w:rPr>
            <w:spacing w:val="-1"/>
          </w:rPr>
          <w:t> </w:t>
        </w:r>
        <w:r>
          <w:rPr>
            <w:spacing w:val="-2"/>
          </w:rPr>
          <w:t>Method</w:t>
        </w:r>
        <w:r>
          <w:rPr/>
          <w:tab/>
        </w:r>
        <w:r>
          <w:rPr>
            <w:spacing w:val="-5"/>
          </w:rPr>
          <w:t>122</w:t>
        </w:r>
      </w:hyperlink>
    </w:p>
    <w:p>
      <w:pPr>
        <w:pStyle w:val="BodyText"/>
        <w:tabs>
          <w:tab w:pos="8574" w:val="left" w:leader="dot"/>
        </w:tabs>
        <w:spacing w:before="138"/>
        <w:ind w:left="895"/>
      </w:pPr>
      <w:hyperlink w:history="true" w:anchor="_bookmark179">
        <w:r>
          <w:rPr/>
          <w:t>Table</w:t>
        </w:r>
        <w:r>
          <w:rPr>
            <w:spacing w:val="-4"/>
          </w:rPr>
          <w:t> </w:t>
        </w:r>
        <w:r>
          <w:rPr/>
          <w:t>A.1</w:t>
        </w:r>
        <w:r>
          <w:rPr>
            <w:spacing w:val="-2"/>
          </w:rPr>
          <w:t> </w:t>
        </w:r>
        <w:r>
          <w:rPr/>
          <w:t>Aerodynamic Coefficients</w:t>
        </w:r>
        <w:r>
          <w:rPr>
            <w:spacing w:val="-2"/>
          </w:rPr>
          <w:t> </w:t>
        </w:r>
        <w:r>
          <w:rPr/>
          <w:t>for</w:t>
        </w:r>
        <w:r>
          <w:rPr>
            <w:spacing w:val="2"/>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1"/>
          </w:rPr>
          <w:t> </w:t>
        </w:r>
        <w:r>
          <w:rPr>
            <w:rFonts w:ascii="Cambria Math" w:hAnsi="Cambria Math"/>
            <w:spacing w:val="-5"/>
          </w:rPr>
          <w:t>0°</w:t>
        </w:r>
        <w:r>
          <w:rPr/>
          <w:tab/>
        </w:r>
        <w:r>
          <w:rPr>
            <w:spacing w:val="-5"/>
          </w:rPr>
          <w:t>149</w:t>
        </w:r>
      </w:hyperlink>
    </w:p>
    <w:p>
      <w:pPr>
        <w:pStyle w:val="BodyText"/>
        <w:tabs>
          <w:tab w:pos="8574" w:val="left" w:leader="dot"/>
        </w:tabs>
        <w:spacing w:before="141"/>
        <w:ind w:left="895"/>
      </w:pPr>
      <w:hyperlink w:history="true" w:anchor="_bookmark180">
        <w:r>
          <w:rPr/>
          <w:t>Table</w:t>
        </w:r>
        <w:r>
          <w:rPr>
            <w:spacing w:val="-4"/>
          </w:rPr>
          <w:t> </w:t>
        </w:r>
        <w:r>
          <w:rPr/>
          <w:t>A.2</w:t>
        </w:r>
        <w:r>
          <w:rPr>
            <w:spacing w:val="-2"/>
          </w:rPr>
          <w:t> </w:t>
        </w:r>
        <w:r>
          <w:rPr/>
          <w:t>Aerodynamic Coefficients</w:t>
        </w:r>
        <w:r>
          <w:rPr>
            <w:spacing w:val="-2"/>
          </w:rPr>
          <w:t> </w:t>
        </w:r>
        <w:r>
          <w:rPr/>
          <w:t>for</w:t>
        </w:r>
        <w:r>
          <w:rPr>
            <w:spacing w:val="2"/>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1"/>
          </w:rPr>
          <w:t> </w:t>
        </w:r>
        <w:r>
          <w:rPr>
            <w:rFonts w:ascii="Cambria Math" w:hAnsi="Cambria Math"/>
            <w:spacing w:val="-5"/>
          </w:rPr>
          <w:t>15°</w:t>
        </w:r>
        <w:r>
          <w:rPr/>
          <w:tab/>
        </w:r>
        <w:r>
          <w:rPr>
            <w:spacing w:val="-5"/>
          </w:rPr>
          <w:t>150</w:t>
        </w:r>
      </w:hyperlink>
    </w:p>
    <w:p>
      <w:pPr>
        <w:spacing w:after="0"/>
        <w:sectPr>
          <w:pgSz w:w="11910" w:h="16840"/>
          <w:pgMar w:header="0" w:footer="1752" w:top="1920" w:bottom="1940" w:left="1380" w:right="1400"/>
        </w:sectPr>
      </w:pPr>
    </w:p>
    <w:p>
      <w:pPr>
        <w:pStyle w:val="BodyText"/>
        <w:tabs>
          <w:tab w:pos="8243" w:val="right" w:leader="dot"/>
        </w:tabs>
        <w:spacing w:before="69"/>
        <w:ind w:left="204"/>
      </w:pPr>
      <w:hyperlink w:history="true" w:anchor="_bookmark181">
        <w:r>
          <w:rPr/>
          <w:t>Table</w:t>
        </w:r>
        <w:r>
          <w:rPr>
            <w:spacing w:val="-2"/>
          </w:rPr>
          <w:t> </w:t>
        </w:r>
        <w:r>
          <w:rPr/>
          <w:t>A.3</w:t>
        </w:r>
        <w:r>
          <w:rPr>
            <w:spacing w:val="-2"/>
          </w:rPr>
          <w:t> </w:t>
        </w:r>
        <w:r>
          <w:rPr/>
          <w:t>Aerodynamic Coefficients</w:t>
        </w:r>
        <w:r>
          <w:rPr>
            <w:spacing w:val="-2"/>
          </w:rPr>
          <w:t> </w:t>
        </w:r>
        <w:r>
          <w:rPr/>
          <w:t>for</w:t>
        </w:r>
        <w:r>
          <w:rPr>
            <w:spacing w:val="1"/>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2"/>
          </w:rPr>
          <w:t> </w:t>
        </w:r>
        <w:r>
          <w:rPr>
            <w:rFonts w:ascii="Cambria Math" w:hAnsi="Cambria Math"/>
            <w:spacing w:val="-5"/>
          </w:rPr>
          <w:t>30°</w:t>
        </w:r>
        <w:r>
          <w:rPr/>
          <w:tab/>
        </w:r>
        <w:r>
          <w:rPr>
            <w:spacing w:val="-5"/>
          </w:rPr>
          <w:t>151</w:t>
        </w:r>
      </w:hyperlink>
    </w:p>
    <w:p>
      <w:pPr>
        <w:pStyle w:val="BodyText"/>
        <w:tabs>
          <w:tab w:pos="8243" w:val="right" w:leader="dot"/>
        </w:tabs>
        <w:spacing w:before="141"/>
        <w:ind w:left="204"/>
      </w:pPr>
      <w:hyperlink w:history="true" w:anchor="_bookmark182">
        <w:r>
          <w:rPr/>
          <w:t>Table</w:t>
        </w:r>
        <w:r>
          <w:rPr>
            <w:spacing w:val="-2"/>
          </w:rPr>
          <w:t> </w:t>
        </w:r>
        <w:r>
          <w:rPr/>
          <w:t>A.4</w:t>
        </w:r>
        <w:r>
          <w:rPr>
            <w:spacing w:val="-1"/>
          </w:rPr>
          <w:t> </w:t>
        </w:r>
        <w:r>
          <w:rPr/>
          <w:t>Aerodynamic</w:t>
        </w:r>
        <w:r>
          <w:rPr>
            <w:spacing w:val="-1"/>
          </w:rPr>
          <w:t> </w:t>
        </w:r>
        <w:r>
          <w:rPr/>
          <w:t>Coefficients</w:t>
        </w:r>
        <w:r>
          <w:rPr>
            <w:spacing w:val="-1"/>
          </w:rPr>
          <w:t> </w:t>
        </w:r>
        <w:r>
          <w:rPr/>
          <w:t>for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2"/>
          </w:rPr>
          <w:t> </w:t>
        </w:r>
        <w:r>
          <w:rPr>
            <w:rFonts w:ascii="Cambria Math" w:hAnsi="Cambria Math"/>
            <w:spacing w:val="-5"/>
          </w:rPr>
          <w:t>45°</w:t>
        </w:r>
        <w:r>
          <w:rPr/>
          <w:tab/>
        </w:r>
        <w:r>
          <w:rPr>
            <w:spacing w:val="-5"/>
          </w:rPr>
          <w:t>152</w:t>
        </w:r>
      </w:hyperlink>
    </w:p>
    <w:p>
      <w:pPr>
        <w:pStyle w:val="BodyText"/>
        <w:tabs>
          <w:tab w:pos="8243" w:val="right" w:leader="dot"/>
        </w:tabs>
        <w:spacing w:before="141"/>
        <w:ind w:left="204"/>
      </w:pPr>
      <w:hyperlink w:history="true" w:anchor="_bookmark183">
        <w:r>
          <w:rPr/>
          <w:t>Table</w:t>
        </w:r>
        <w:r>
          <w:rPr>
            <w:spacing w:val="-2"/>
          </w:rPr>
          <w:t> </w:t>
        </w:r>
        <w:r>
          <w:rPr/>
          <w:t>A.5</w:t>
        </w:r>
        <w:r>
          <w:rPr>
            <w:spacing w:val="-2"/>
          </w:rPr>
          <w:t> </w:t>
        </w:r>
        <w:r>
          <w:rPr/>
          <w:t>Aerodynamic Coefficients</w:t>
        </w:r>
        <w:r>
          <w:rPr>
            <w:spacing w:val="-2"/>
          </w:rPr>
          <w:t> </w:t>
        </w:r>
        <w:r>
          <w:rPr/>
          <w:t>for</w:t>
        </w:r>
        <w:r>
          <w:rPr>
            <w:spacing w:val="1"/>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2"/>
          </w:rPr>
          <w:t> </w:t>
        </w:r>
        <w:r>
          <w:rPr>
            <w:rFonts w:ascii="Cambria Math" w:hAnsi="Cambria Math"/>
            <w:spacing w:val="-5"/>
          </w:rPr>
          <w:t>60°</w:t>
        </w:r>
        <w:r>
          <w:rPr/>
          <w:tab/>
        </w:r>
        <w:r>
          <w:rPr>
            <w:spacing w:val="-5"/>
          </w:rPr>
          <w:t>153</w:t>
        </w:r>
      </w:hyperlink>
    </w:p>
    <w:p>
      <w:pPr>
        <w:pStyle w:val="BodyText"/>
        <w:tabs>
          <w:tab w:pos="8243" w:val="right" w:leader="dot"/>
        </w:tabs>
        <w:spacing w:before="139"/>
        <w:ind w:left="204"/>
      </w:pPr>
      <w:hyperlink w:history="true" w:anchor="_bookmark184">
        <w:r>
          <w:rPr/>
          <w:t>Table</w:t>
        </w:r>
        <w:r>
          <w:rPr>
            <w:spacing w:val="-2"/>
          </w:rPr>
          <w:t> </w:t>
        </w:r>
        <w:r>
          <w:rPr/>
          <w:t>A.6</w:t>
        </w:r>
        <w:r>
          <w:rPr>
            <w:spacing w:val="-2"/>
          </w:rPr>
          <w:t> </w:t>
        </w:r>
        <w:r>
          <w:rPr/>
          <w:t>Aerodynamic Coefficients</w:t>
        </w:r>
        <w:r>
          <w:rPr>
            <w:spacing w:val="-2"/>
          </w:rPr>
          <w:t> </w:t>
        </w:r>
        <w:r>
          <w:rPr/>
          <w:t>for</w:t>
        </w:r>
        <w:r>
          <w:rPr>
            <w:spacing w:val="1"/>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2"/>
          </w:rPr>
          <w:t> </w:t>
        </w:r>
        <w:r>
          <w:rPr>
            <w:rFonts w:ascii="Cambria Math" w:hAnsi="Cambria Math"/>
            <w:spacing w:val="-5"/>
          </w:rPr>
          <w:t>75°</w:t>
        </w:r>
        <w:r>
          <w:rPr/>
          <w:tab/>
        </w:r>
        <w:r>
          <w:rPr>
            <w:spacing w:val="-5"/>
          </w:rPr>
          <w:t>154</w:t>
        </w:r>
      </w:hyperlink>
    </w:p>
    <w:p>
      <w:pPr>
        <w:pStyle w:val="BodyText"/>
        <w:tabs>
          <w:tab w:pos="8243" w:val="right" w:leader="dot"/>
        </w:tabs>
        <w:spacing w:before="141"/>
        <w:ind w:left="204"/>
      </w:pPr>
      <w:hyperlink w:history="true" w:anchor="_bookmark185">
        <w:r>
          <w:rPr/>
          <w:t>Table</w:t>
        </w:r>
        <w:r>
          <w:rPr>
            <w:spacing w:val="-2"/>
          </w:rPr>
          <w:t> </w:t>
        </w:r>
        <w:r>
          <w:rPr/>
          <w:t>A.7</w:t>
        </w:r>
        <w:r>
          <w:rPr>
            <w:spacing w:val="-2"/>
          </w:rPr>
          <w:t> </w:t>
        </w:r>
        <w:r>
          <w:rPr/>
          <w:t>Aerodynamic Coefficients</w:t>
        </w:r>
        <w:r>
          <w:rPr>
            <w:spacing w:val="-2"/>
          </w:rPr>
          <w:t> </w:t>
        </w:r>
        <w:r>
          <w:rPr/>
          <w:t>for</w:t>
        </w:r>
        <w:r>
          <w:rPr>
            <w:spacing w:val="1"/>
          </w:rPr>
          <w:t> </w:t>
        </w:r>
        <w:r>
          <w:rPr>
            <w:rFonts w:ascii="Cambria Math" w:hAnsi="Cambria Math"/>
          </w:rPr>
          <w:t>TWA</w:t>
        </w:r>
        <w:r>
          <w:rPr>
            <w:rFonts w:ascii="Cambria Math" w:hAnsi="Cambria Math"/>
            <w:spacing w:val="14"/>
          </w:rPr>
          <w:t> </w:t>
        </w:r>
        <w:r>
          <w:rPr>
            <w:rFonts w:ascii="Cambria Math" w:hAnsi="Cambria Math"/>
          </w:rPr>
          <w:t>=</w:t>
        </w:r>
        <w:r>
          <w:rPr>
            <w:rFonts w:ascii="Cambria Math" w:hAnsi="Cambria Math"/>
            <w:spacing w:val="12"/>
          </w:rPr>
          <w:t> </w:t>
        </w:r>
        <w:r>
          <w:rPr>
            <w:rFonts w:ascii="Cambria Math" w:hAnsi="Cambria Math"/>
            <w:spacing w:val="-5"/>
          </w:rPr>
          <w:t>90°</w:t>
        </w:r>
        <w:r>
          <w:rPr/>
          <w:tab/>
        </w:r>
        <w:r>
          <w:rPr>
            <w:spacing w:val="-5"/>
          </w:rPr>
          <w:t>155</w:t>
        </w:r>
      </w:hyperlink>
    </w:p>
    <w:p>
      <w:pPr>
        <w:spacing w:after="0"/>
        <w:sectPr>
          <w:pgSz w:w="11910" w:h="16840"/>
          <w:pgMar w:header="0" w:footer="1752" w:top="1900" w:bottom="1940" w:left="1380" w:right="1400"/>
        </w:sectPr>
      </w:pPr>
    </w:p>
    <w:p>
      <w:pPr>
        <w:pStyle w:val="Heading1"/>
        <w:spacing w:before="68"/>
        <w:ind w:left="1183" w:right="470"/>
      </w:pPr>
      <w:bookmarkStart w:name="_bookmark5" w:id="6"/>
      <w:bookmarkEnd w:id="6"/>
      <w:r>
        <w:rPr>
          <w:b w:val="0"/>
        </w:rPr>
      </w:r>
      <w:r>
        <w:rPr/>
        <w:t>LIST OF </w:t>
      </w:r>
      <w:r>
        <w:rPr>
          <w:spacing w:val="-2"/>
        </w:rPr>
        <w:t>FIGURES</w:t>
      </w:r>
    </w:p>
    <w:p>
      <w:pPr>
        <w:pStyle w:val="BodyText"/>
        <w:spacing w:before="21"/>
        <w:rPr>
          <w:b/>
        </w:rPr>
      </w:pPr>
    </w:p>
    <w:p>
      <w:pPr>
        <w:pStyle w:val="BodyText"/>
        <w:spacing w:before="1"/>
        <w:ind w:left="895"/>
      </w:pPr>
      <w:r>
        <w:rPr>
          <w:spacing w:val="-2"/>
        </w:rPr>
        <w:t>FIGURES</w:t>
      </w:r>
    </w:p>
    <w:p>
      <w:pPr>
        <w:pStyle w:val="BodyText"/>
        <w:spacing w:before="21"/>
      </w:pPr>
    </w:p>
    <w:p>
      <w:pPr>
        <w:pStyle w:val="BodyText"/>
        <w:tabs>
          <w:tab w:pos="8694" w:val="left" w:leader="dot"/>
        </w:tabs>
        <w:ind w:left="895"/>
      </w:pPr>
      <w:hyperlink w:history="true" w:anchor="_bookmark25">
        <w:r>
          <w:rPr/>
          <w:t>Figure</w:t>
        </w:r>
        <w:r>
          <w:rPr>
            <w:spacing w:val="-3"/>
          </w:rPr>
          <w:t> </w:t>
        </w:r>
        <w:r>
          <w:rPr/>
          <w:t>2.1.</w:t>
        </w:r>
        <w:r>
          <w:rPr>
            <w:spacing w:val="-1"/>
          </w:rPr>
          <w:t> </w:t>
        </w:r>
        <w:r>
          <w:rPr/>
          <w:t>Mission </w:t>
        </w:r>
        <w:r>
          <w:rPr>
            <w:spacing w:val="-2"/>
          </w:rPr>
          <w:t>Profile</w:t>
        </w:r>
        <w:r>
          <w:rPr/>
          <w:tab/>
        </w:r>
        <w:r>
          <w:rPr>
            <w:spacing w:val="-5"/>
          </w:rPr>
          <w:t>17</w:t>
        </w:r>
      </w:hyperlink>
    </w:p>
    <w:p>
      <w:pPr>
        <w:pStyle w:val="BodyText"/>
        <w:tabs>
          <w:tab w:pos="8694" w:val="left" w:leader="dot"/>
        </w:tabs>
        <w:spacing w:before="140"/>
        <w:ind w:left="895"/>
      </w:pPr>
      <w:hyperlink w:history="true" w:anchor="_bookmark31">
        <w:r>
          <w:rPr/>
          <w:t>Figure</w:t>
        </w:r>
        <w:r>
          <w:rPr>
            <w:spacing w:val="-3"/>
          </w:rPr>
          <w:t> </w:t>
        </w:r>
        <w:r>
          <w:rPr/>
          <w:t>2.2.</w:t>
        </w:r>
        <w:r>
          <w:rPr>
            <w:spacing w:val="-1"/>
          </w:rPr>
          <w:t> </w:t>
        </w:r>
        <w:r>
          <w:rPr/>
          <w:t>Tilting </w:t>
        </w:r>
        <w:r>
          <w:rPr>
            <w:spacing w:val="-2"/>
          </w:rPr>
          <w:t>mechanism</w:t>
        </w:r>
        <w:r>
          <w:rPr/>
          <w:tab/>
        </w:r>
        <w:r>
          <w:rPr>
            <w:spacing w:val="-5"/>
          </w:rPr>
          <w:t>21</w:t>
        </w:r>
      </w:hyperlink>
    </w:p>
    <w:p>
      <w:pPr>
        <w:pStyle w:val="BodyText"/>
        <w:tabs>
          <w:tab w:pos="8694" w:val="left" w:leader="dot"/>
        </w:tabs>
        <w:spacing w:before="136"/>
        <w:ind w:left="895"/>
      </w:pPr>
      <w:hyperlink w:history="true" w:anchor="_bookmark32">
        <w:r>
          <w:rPr/>
          <w:t>Figure</w:t>
        </w:r>
        <w:r>
          <w:rPr>
            <w:spacing w:val="-3"/>
          </w:rPr>
          <w:t> </w:t>
        </w:r>
        <w:r>
          <w:rPr/>
          <w:t>2.3. CoM</w:t>
        </w:r>
        <w:r>
          <w:rPr>
            <w:spacing w:val="-1"/>
          </w:rPr>
          <w:t> </w:t>
        </w:r>
        <w:r>
          <w:rPr/>
          <w:t>of Tilting Wing</w:t>
        </w:r>
        <w:r>
          <w:rPr>
            <w:spacing w:val="-1"/>
          </w:rPr>
          <w:t> </w:t>
        </w:r>
        <w:r>
          <w:rPr/>
          <w:t>and CoM</w:t>
        </w:r>
        <w:r>
          <w:rPr>
            <w:spacing w:val="-1"/>
          </w:rPr>
          <w:t> </w:t>
        </w:r>
        <w:r>
          <w:rPr/>
          <w:t>of the</w:t>
        </w:r>
        <w:r>
          <w:rPr>
            <w:spacing w:val="-1"/>
          </w:rPr>
          <w:t> </w:t>
        </w:r>
        <w:r>
          <w:rPr>
            <w:spacing w:val="-2"/>
          </w:rPr>
          <w:t>aircraft</w:t>
        </w:r>
        <w:r>
          <w:rPr/>
          <w:tab/>
        </w:r>
        <w:r>
          <w:rPr>
            <w:spacing w:val="-5"/>
          </w:rPr>
          <w:t>22</w:t>
        </w:r>
      </w:hyperlink>
    </w:p>
    <w:p>
      <w:pPr>
        <w:pStyle w:val="BodyText"/>
        <w:tabs>
          <w:tab w:pos="8694" w:val="left" w:leader="dot"/>
        </w:tabs>
        <w:spacing w:before="140"/>
        <w:ind w:left="895"/>
      </w:pPr>
      <w:hyperlink w:history="true" w:anchor="_bookmark33">
        <w:r>
          <w:rPr/>
          <w:t>Figure</w:t>
        </w:r>
        <w:r>
          <w:rPr>
            <w:spacing w:val="-3"/>
          </w:rPr>
          <w:t> </w:t>
        </w:r>
        <w:r>
          <w:rPr/>
          <w:t>2.4. Configurations</w:t>
        </w:r>
        <w:r>
          <w:rPr>
            <w:spacing w:val="-1"/>
          </w:rPr>
          <w:t> </w:t>
        </w:r>
        <w:r>
          <w:rPr/>
          <w:t>Studied in</w:t>
        </w:r>
        <w:r>
          <w:rPr>
            <w:spacing w:val="-1"/>
          </w:rPr>
          <w:t> </w:t>
        </w:r>
        <w:r>
          <w:rPr/>
          <w:t>terms</w:t>
        </w:r>
        <w:r>
          <w:rPr>
            <w:spacing w:val="2"/>
          </w:rPr>
          <w:t> </w:t>
        </w:r>
        <w:r>
          <w:rPr/>
          <w:t>of</w:t>
        </w:r>
        <w:r>
          <w:rPr>
            <w:spacing w:val="-1"/>
          </w:rPr>
          <w:t> </w:t>
        </w:r>
        <w:r>
          <w:rPr/>
          <w:t>Control </w:t>
        </w:r>
        <w:r>
          <w:rPr>
            <w:spacing w:val="-2"/>
          </w:rPr>
          <w:t>Inputs</w:t>
        </w:r>
        <w:r>
          <w:rPr/>
          <w:tab/>
        </w:r>
        <w:r>
          <w:rPr>
            <w:spacing w:val="-5"/>
          </w:rPr>
          <w:t>22</w:t>
        </w:r>
      </w:hyperlink>
    </w:p>
    <w:p>
      <w:pPr>
        <w:pStyle w:val="BodyText"/>
        <w:tabs>
          <w:tab w:pos="8694" w:val="left" w:leader="dot"/>
        </w:tabs>
        <w:spacing w:before="136"/>
        <w:ind w:left="895"/>
      </w:pPr>
      <w:hyperlink w:history="true" w:anchor="_bookmark39">
        <w:r>
          <w:rPr/>
          <w:t>Figure</w:t>
        </w:r>
        <w:r>
          <w:rPr>
            <w:spacing w:val="-4"/>
          </w:rPr>
          <w:t> </w:t>
        </w:r>
        <w:r>
          <w:rPr/>
          <w:t>2.5.</w:t>
        </w:r>
        <w:r>
          <w:rPr>
            <w:spacing w:val="-1"/>
          </w:rPr>
          <w:t> </w:t>
        </w:r>
        <w:r>
          <w:rPr/>
          <w:t>Aerodynamic</w:t>
        </w:r>
        <w:r>
          <w:rPr>
            <w:spacing w:val="-1"/>
          </w:rPr>
          <w:t> </w:t>
        </w:r>
        <w:r>
          <w:rPr/>
          <w:t>Characteristics</w:t>
        </w:r>
        <w:r>
          <w:rPr>
            <w:spacing w:val="-1"/>
          </w:rPr>
          <w:t> </w:t>
        </w:r>
        <w:r>
          <w:rPr/>
          <w:t>of</w:t>
        </w:r>
        <w:r>
          <w:rPr>
            <w:spacing w:val="-2"/>
          </w:rPr>
          <w:t> </w:t>
        </w:r>
        <w:r>
          <w:rPr/>
          <w:t>Competitive</w:t>
        </w:r>
        <w:r>
          <w:rPr>
            <w:spacing w:val="-2"/>
          </w:rPr>
          <w:t> Airfoils</w:t>
        </w:r>
        <w:r>
          <w:rPr/>
          <w:tab/>
        </w:r>
        <w:r>
          <w:rPr>
            <w:spacing w:val="-5"/>
          </w:rPr>
          <w:t>28</w:t>
        </w:r>
      </w:hyperlink>
    </w:p>
    <w:p>
      <w:pPr>
        <w:pStyle w:val="BodyText"/>
        <w:tabs>
          <w:tab w:pos="8694" w:val="left" w:leader="dot"/>
        </w:tabs>
        <w:spacing w:before="140"/>
        <w:ind w:left="895"/>
      </w:pPr>
      <w:hyperlink w:history="true" w:anchor="_bookmark40">
        <w:r>
          <w:rPr/>
          <w:t>Figure</w:t>
        </w:r>
        <w:r>
          <w:rPr>
            <w:spacing w:val="-5"/>
          </w:rPr>
          <w:t> </w:t>
        </w:r>
        <w:r>
          <w:rPr/>
          <w:t>2.6.</w:t>
        </w:r>
        <w:r>
          <w:rPr>
            <w:spacing w:val="2"/>
          </w:rPr>
          <w:t> </w:t>
        </w:r>
        <w:r>
          <w:rPr/>
          <w:t>Wing Area</w:t>
        </w:r>
        <w:r>
          <w:rPr>
            <w:spacing w:val="-2"/>
          </w:rPr>
          <w:t> </w:t>
        </w:r>
        <w:r>
          <w:rPr/>
          <w:t>and AR </w:t>
        </w:r>
        <w:r>
          <w:rPr>
            <w:spacing w:val="-2"/>
          </w:rPr>
          <w:t>Optimization</w:t>
        </w:r>
        <w:r>
          <w:rPr/>
          <w:tab/>
        </w:r>
        <w:r>
          <w:rPr>
            <w:spacing w:val="-5"/>
          </w:rPr>
          <w:t>30</w:t>
        </w:r>
      </w:hyperlink>
    </w:p>
    <w:p>
      <w:pPr>
        <w:pStyle w:val="BodyText"/>
        <w:tabs>
          <w:tab w:pos="8694" w:val="left" w:leader="dot"/>
        </w:tabs>
        <w:spacing w:before="137"/>
        <w:ind w:left="895"/>
      </w:pPr>
      <w:hyperlink w:history="true" w:anchor="_bookmark41">
        <w:r>
          <w:rPr/>
          <w:t>Figure</w:t>
        </w:r>
        <w:r>
          <w:rPr>
            <w:spacing w:val="-3"/>
          </w:rPr>
          <w:t> </w:t>
        </w:r>
        <w:r>
          <w:rPr/>
          <w:t>2.7.</w:t>
        </w:r>
        <w:r>
          <w:rPr>
            <w:spacing w:val="-1"/>
          </w:rPr>
          <w:t> </w:t>
        </w:r>
        <w:r>
          <w:rPr/>
          <w:t>Moment</w:t>
        </w:r>
        <w:r>
          <w:rPr>
            <w:spacing w:val="-1"/>
          </w:rPr>
          <w:t> </w:t>
        </w:r>
        <w:r>
          <w:rPr/>
          <w:t>Coefficient</w:t>
        </w:r>
        <w:r>
          <w:rPr>
            <w:spacing w:val="-1"/>
          </w:rPr>
          <w:t> </w:t>
        </w:r>
        <w:r>
          <w:rPr/>
          <w:t>variation</w:t>
        </w:r>
        <w:r>
          <w:rPr>
            <w:spacing w:val="-1"/>
          </w:rPr>
          <w:t> </w:t>
        </w:r>
        <w:r>
          <w:rPr/>
          <w:t>with</w:t>
        </w:r>
        <w:r>
          <w:rPr>
            <w:spacing w:val="-1"/>
          </w:rPr>
          <w:t> </w:t>
        </w:r>
        <w:r>
          <w:rPr/>
          <w:t>respect</w:t>
        </w:r>
        <w:r>
          <w:rPr>
            <w:spacing w:val="-1"/>
          </w:rPr>
          <w:t> </w:t>
        </w:r>
        <w:r>
          <w:rPr/>
          <w:t>to</w:t>
        </w:r>
        <w:r>
          <w:rPr>
            <w:spacing w:val="-1"/>
          </w:rPr>
          <w:t> </w:t>
        </w:r>
        <w:r>
          <w:rPr/>
          <w:t>Angle</w:t>
        </w:r>
        <w:r>
          <w:rPr>
            <w:spacing w:val="-2"/>
          </w:rPr>
          <w:t> </w:t>
        </w:r>
        <w:r>
          <w:rPr/>
          <w:t>of</w:t>
        </w:r>
        <w:r>
          <w:rPr>
            <w:spacing w:val="-1"/>
          </w:rPr>
          <w:t> </w:t>
        </w:r>
        <w:r>
          <w:rPr>
            <w:spacing w:val="-2"/>
          </w:rPr>
          <w:t>Attack</w:t>
        </w:r>
        <w:r>
          <w:rPr/>
          <w:tab/>
        </w:r>
        <w:r>
          <w:rPr>
            <w:spacing w:val="-5"/>
          </w:rPr>
          <w:t>31</w:t>
        </w:r>
      </w:hyperlink>
    </w:p>
    <w:p>
      <w:pPr>
        <w:pStyle w:val="BodyText"/>
        <w:tabs>
          <w:tab w:pos="8694" w:val="left" w:leader="dot"/>
        </w:tabs>
        <w:spacing w:before="139"/>
        <w:ind w:left="895"/>
      </w:pPr>
      <w:hyperlink w:history="true" w:anchor="_bookmark43">
        <w:r>
          <w:rPr/>
          <w:t>Figure</w:t>
        </w:r>
        <w:r>
          <w:rPr>
            <w:spacing w:val="-5"/>
          </w:rPr>
          <w:t> </w:t>
        </w:r>
        <w:r>
          <w:rPr/>
          <w:t>2.8.</w:t>
        </w:r>
        <w:r>
          <w:rPr>
            <w:spacing w:val="-1"/>
          </w:rPr>
          <w:t> </w:t>
        </w:r>
        <w:r>
          <w:rPr/>
          <w:t>Propulsion Package</w:t>
        </w:r>
        <w:r>
          <w:rPr>
            <w:spacing w:val="-2"/>
          </w:rPr>
          <w:t> </w:t>
        </w:r>
        <w:r>
          <w:rPr/>
          <w:t>Selection </w:t>
        </w:r>
        <w:r>
          <w:rPr>
            <w:spacing w:val="-2"/>
          </w:rPr>
          <w:t>Process</w:t>
        </w:r>
        <w:r>
          <w:rPr/>
          <w:tab/>
        </w:r>
        <w:r>
          <w:rPr>
            <w:spacing w:val="-5"/>
          </w:rPr>
          <w:t>33</w:t>
        </w:r>
      </w:hyperlink>
    </w:p>
    <w:p>
      <w:pPr>
        <w:pStyle w:val="BodyText"/>
        <w:tabs>
          <w:tab w:pos="8694" w:val="left" w:leader="dot"/>
        </w:tabs>
        <w:spacing w:before="137"/>
        <w:ind w:left="895"/>
      </w:pPr>
      <w:hyperlink w:history="true" w:anchor="_bookmark47">
        <w:r>
          <w:rPr/>
          <w:t>Figure</w:t>
        </w:r>
        <w:r>
          <w:rPr>
            <w:spacing w:val="-3"/>
          </w:rPr>
          <w:t> </w:t>
        </w:r>
        <w:r>
          <w:rPr/>
          <w:t>2.9.</w:t>
        </w:r>
        <w:r>
          <w:rPr>
            <w:spacing w:val="-1"/>
          </w:rPr>
          <w:t> </w:t>
        </w:r>
        <w:r>
          <w:rPr/>
          <w:t>Current study</w:t>
        </w:r>
        <w:r>
          <w:rPr>
            <w:spacing w:val="-1"/>
          </w:rPr>
          <w:t> </w:t>
        </w:r>
        <w:r>
          <w:rPr/>
          <w:t>CAD</w:t>
        </w:r>
        <w:r>
          <w:rPr>
            <w:spacing w:val="-1"/>
          </w:rPr>
          <w:t> </w:t>
        </w:r>
        <w:r>
          <w:rPr>
            <w:spacing w:val="-2"/>
          </w:rPr>
          <w:t>models</w:t>
        </w:r>
        <w:r>
          <w:rPr/>
          <w:tab/>
        </w:r>
        <w:r>
          <w:rPr>
            <w:spacing w:val="-5"/>
          </w:rPr>
          <w:t>35</w:t>
        </w:r>
      </w:hyperlink>
    </w:p>
    <w:p>
      <w:pPr>
        <w:pStyle w:val="BodyText"/>
        <w:tabs>
          <w:tab w:pos="8694" w:val="left" w:leader="dot"/>
        </w:tabs>
        <w:spacing w:before="139"/>
        <w:ind w:left="895"/>
      </w:pPr>
      <w:hyperlink w:history="true" w:anchor="_bookmark49">
        <w:r>
          <w:rPr/>
          <w:t>Figure</w:t>
        </w:r>
        <w:r>
          <w:rPr>
            <w:spacing w:val="-5"/>
          </w:rPr>
          <w:t> </w:t>
        </w:r>
        <w:r>
          <w:rPr/>
          <w:t>2.10. Major</w:t>
        </w:r>
        <w:r>
          <w:rPr>
            <w:spacing w:val="-1"/>
          </w:rPr>
          <w:t> </w:t>
        </w:r>
        <w:r>
          <w:rPr/>
          <w:t>Components of the</w:t>
        </w:r>
        <w:r>
          <w:rPr>
            <w:spacing w:val="-2"/>
          </w:rPr>
          <w:t> </w:t>
        </w:r>
        <w:r>
          <w:rPr/>
          <w:t>Aircraft</w:t>
        </w:r>
        <w:r>
          <w:rPr>
            <w:spacing w:val="1"/>
          </w:rPr>
          <w:t> </w:t>
        </w:r>
        <w:r>
          <w:rPr/>
          <w:t>and</w:t>
        </w:r>
        <w:r>
          <w:rPr>
            <w:spacing w:val="-1"/>
          </w:rPr>
          <w:t> </w:t>
        </w:r>
        <w:r>
          <w:rPr/>
          <w:t>Ground Control </w:t>
        </w:r>
        <w:r>
          <w:rPr>
            <w:spacing w:val="-2"/>
          </w:rPr>
          <w:t>Station</w:t>
        </w:r>
        <w:r>
          <w:rPr/>
          <w:tab/>
        </w:r>
        <w:r>
          <w:rPr>
            <w:spacing w:val="-5"/>
          </w:rPr>
          <w:t>37</w:t>
        </w:r>
      </w:hyperlink>
    </w:p>
    <w:p>
      <w:pPr>
        <w:pStyle w:val="BodyText"/>
        <w:spacing w:line="360" w:lineRule="auto" w:before="137"/>
        <w:ind w:left="895"/>
      </w:pPr>
      <w:hyperlink w:history="true" w:anchor="_bookmark51">
        <w:r>
          <w:rPr/>
          <w:t>Figure</w:t>
        </w:r>
        <w:r>
          <w:rPr>
            <w:spacing w:val="-4"/>
          </w:rPr>
          <w:t> </w:t>
        </w:r>
        <w:r>
          <w:rPr/>
          <w:t>2.11.</w:t>
        </w:r>
        <w:r>
          <w:rPr>
            <w:spacing w:val="-2"/>
          </w:rPr>
          <w:t> </w:t>
        </w:r>
        <w:r>
          <w:rPr/>
          <w:t>Vehicle</w:t>
        </w:r>
        <w:r>
          <w:rPr>
            <w:spacing w:val="-3"/>
          </w:rPr>
          <w:t> </w:t>
        </w:r>
        <w:r>
          <w:rPr/>
          <w:t>Body,</w:t>
        </w:r>
        <w:r>
          <w:rPr>
            <w:spacing w:val="-2"/>
          </w:rPr>
          <w:t> </w:t>
        </w:r>
        <w:r>
          <w:rPr/>
          <w:t>Wind</w:t>
        </w:r>
        <w:r>
          <w:rPr>
            <w:spacing w:val="-2"/>
          </w:rPr>
          <w:t> </w:t>
        </w:r>
        <w:r>
          <w:rPr/>
          <w:t>and</w:t>
        </w:r>
        <w:r>
          <w:rPr>
            <w:spacing w:val="-2"/>
          </w:rPr>
          <w:t> </w:t>
        </w:r>
        <w:r>
          <w:rPr/>
          <w:t>Velocity Frames,</w:t>
        </w:r>
        <w:r>
          <w:rPr>
            <w:spacing w:val="-2"/>
          </w:rPr>
          <w:t> </w:t>
        </w:r>
        <w:r>
          <w:rPr/>
          <w:t>and</w:t>
        </w:r>
        <w:r>
          <w:rPr>
            <w:spacing w:val="-2"/>
          </w:rPr>
          <w:t> </w:t>
        </w:r>
        <w:r>
          <w:rPr/>
          <w:t>Coordinate</w:t>
        </w:r>
        <w:r>
          <w:rPr>
            <w:spacing w:val="-2"/>
          </w:rPr>
          <w:t> </w:t>
        </w:r>
        <w:r>
          <w:rPr/>
          <w:t>Systems 38</w:t>
        </w:r>
      </w:hyperlink>
      <w:r>
        <w:rPr/>
        <w:t> </w:t>
      </w:r>
      <w:hyperlink w:history="true" w:anchor="_bookmark53">
        <w:r>
          <w:rPr/>
          <w:t>Figure</w:t>
        </w:r>
        <w:r>
          <w:rPr>
            <w:spacing w:val="14"/>
          </w:rPr>
          <w:t> </w:t>
        </w:r>
        <w:r>
          <w:rPr/>
          <w:t>2.12.</w:t>
        </w:r>
        <w:r>
          <w:rPr>
            <w:spacing w:val="17"/>
          </w:rPr>
          <w:t> </w:t>
        </w:r>
        <w:r>
          <w:rPr/>
          <w:t>Effective</w:t>
        </w:r>
        <w:r>
          <w:rPr>
            <w:spacing w:val="18"/>
          </w:rPr>
          <w:t> </w:t>
        </w:r>
        <w:r>
          <w:rPr/>
          <w:t>Velocity</w:t>
        </w:r>
        <w:r>
          <w:rPr>
            <w:spacing w:val="18"/>
          </w:rPr>
          <w:t> </w:t>
        </w:r>
        <w:r>
          <w:rPr/>
          <w:t>and</w:t>
        </w:r>
        <w:r>
          <w:rPr>
            <w:spacing w:val="18"/>
          </w:rPr>
          <w:t> </w:t>
        </w:r>
        <w:r>
          <w:rPr/>
          <w:t>Angle</w:t>
        </w:r>
        <w:r>
          <w:rPr>
            <w:spacing w:val="17"/>
          </w:rPr>
          <w:t> </w:t>
        </w:r>
        <w:r>
          <w:rPr/>
          <w:t>of</w:t>
        </w:r>
        <w:r>
          <w:rPr>
            <w:spacing w:val="18"/>
          </w:rPr>
          <w:t> </w:t>
        </w:r>
        <w:r>
          <w:rPr/>
          <w:t>Attack</w:t>
        </w:r>
        <w:r>
          <w:rPr>
            <w:spacing w:val="17"/>
          </w:rPr>
          <w:t> </w:t>
        </w:r>
        <w:r>
          <w:rPr/>
          <w:t>changes</w:t>
        </w:r>
        <w:r>
          <w:rPr>
            <w:spacing w:val="19"/>
          </w:rPr>
          <w:t> </w:t>
        </w:r>
        <w:r>
          <w:rPr/>
          <w:t>during</w:t>
        </w:r>
        <w:r>
          <w:rPr>
            <w:spacing w:val="17"/>
          </w:rPr>
          <w:t> </w:t>
        </w:r>
        <w:r>
          <w:rPr/>
          <w:t>the</w:t>
        </w:r>
        <w:r>
          <w:rPr>
            <w:spacing w:val="22"/>
          </w:rPr>
          <w:t> </w:t>
        </w:r>
        <w:r>
          <w:rPr>
            <w:spacing w:val="-2"/>
          </w:rPr>
          <w:t>transition</w:t>
        </w:r>
      </w:hyperlink>
    </w:p>
    <w:p>
      <w:pPr>
        <w:pStyle w:val="BodyText"/>
        <w:tabs>
          <w:tab w:pos="8694" w:val="left" w:leader="dot"/>
        </w:tabs>
        <w:ind w:left="900"/>
      </w:pPr>
      <w:hyperlink w:history="true" w:anchor="_bookmark53">
        <w:r>
          <w:rPr>
            <w:spacing w:val="-10"/>
          </w:rPr>
          <w:t>.</w:t>
        </w:r>
        <w:r>
          <w:rPr/>
          <w:tab/>
        </w:r>
        <w:r>
          <w:rPr>
            <w:spacing w:val="-5"/>
          </w:rPr>
          <w:t>42</w:t>
        </w:r>
      </w:hyperlink>
    </w:p>
    <w:p>
      <w:pPr>
        <w:pStyle w:val="BodyText"/>
        <w:tabs>
          <w:tab w:pos="8694" w:val="left" w:leader="dot"/>
        </w:tabs>
        <w:spacing w:before="140"/>
        <w:ind w:left="895"/>
      </w:pPr>
      <w:hyperlink w:history="true" w:anchor="_bookmark56">
        <w:r>
          <w:rPr/>
          <w:t>Figure</w:t>
        </w:r>
        <w:r>
          <w:rPr>
            <w:spacing w:val="-5"/>
          </w:rPr>
          <w:t> </w:t>
        </w:r>
        <w:r>
          <w:rPr/>
          <w:t>2.13.</w:t>
        </w:r>
        <w:r>
          <w:rPr>
            <w:spacing w:val="-1"/>
          </w:rPr>
          <w:t> </w:t>
        </w:r>
        <w:r>
          <w:rPr/>
          <w:t>Grid Refinement</w:t>
        </w:r>
        <w:r>
          <w:rPr>
            <w:spacing w:val="-1"/>
          </w:rPr>
          <w:t> </w:t>
        </w:r>
        <w:r>
          <w:rPr/>
          <w:t>Results</w:t>
        </w:r>
        <w:r>
          <w:rPr>
            <w:spacing w:val="-1"/>
          </w:rPr>
          <w:t> </w:t>
        </w:r>
        <w:r>
          <w:rPr/>
          <w:t>for</w:t>
        </w:r>
        <w:r>
          <w:rPr>
            <w:spacing w:val="1"/>
          </w:rPr>
          <w:t> </w:t>
        </w:r>
        <w:r>
          <w:rPr>
            <w:rFonts w:ascii="Cambria Math"/>
          </w:rPr>
          <w:t>CL</w:t>
        </w:r>
        <w:r>
          <w:rPr>
            <w:rFonts w:ascii="Cambria Math"/>
            <w:spacing w:val="6"/>
          </w:rPr>
          <w:t> </w:t>
        </w:r>
        <w:r>
          <w:rPr/>
          <w:t>and </w:t>
        </w:r>
        <w:r>
          <w:rPr>
            <w:rFonts w:ascii="Cambria Math"/>
            <w:spacing w:val="-5"/>
          </w:rPr>
          <w:t>CD</w:t>
        </w:r>
        <w:r>
          <w:rPr/>
          <w:tab/>
        </w:r>
        <w:r>
          <w:rPr>
            <w:spacing w:val="-7"/>
          </w:rPr>
          <w:t>48</w:t>
        </w:r>
      </w:hyperlink>
    </w:p>
    <w:p>
      <w:pPr>
        <w:pStyle w:val="BodyText"/>
        <w:tabs>
          <w:tab w:pos="8694" w:val="left" w:leader="dot"/>
        </w:tabs>
        <w:spacing w:before="138"/>
        <w:ind w:left="895"/>
      </w:pPr>
      <w:hyperlink w:history="true" w:anchor="_bookmark57">
        <w:r>
          <w:rPr/>
          <w:t>Figure</w:t>
        </w:r>
        <w:r>
          <w:rPr>
            <w:spacing w:val="-2"/>
          </w:rPr>
          <w:t> </w:t>
        </w:r>
        <w:r>
          <w:rPr/>
          <w:t>2.14. Grid Domain of the</w:t>
        </w:r>
        <w:r>
          <w:rPr>
            <w:spacing w:val="-1"/>
          </w:rPr>
          <w:t> </w:t>
        </w:r>
        <w:r>
          <w:rPr>
            <w:spacing w:val="-2"/>
          </w:rPr>
          <w:t>study</w:t>
        </w:r>
        <w:r>
          <w:rPr/>
          <w:tab/>
        </w:r>
        <w:r>
          <w:rPr>
            <w:spacing w:val="-5"/>
          </w:rPr>
          <w:t>49</w:t>
        </w:r>
      </w:hyperlink>
    </w:p>
    <w:p>
      <w:pPr>
        <w:pStyle w:val="BodyText"/>
        <w:tabs>
          <w:tab w:pos="8694" w:val="left" w:leader="dot"/>
        </w:tabs>
        <w:spacing w:before="141"/>
        <w:ind w:left="895"/>
      </w:pPr>
      <w:hyperlink w:history="true" w:anchor="_bookmark58">
        <w:r>
          <w:rPr/>
          <w:t>Figure</w:t>
        </w:r>
        <w:r>
          <w:rPr>
            <w:spacing w:val="-4"/>
          </w:rPr>
          <w:t> </w:t>
        </w:r>
        <w:r>
          <w:rPr/>
          <w:t>2.15. </w:t>
        </w:r>
        <w:r>
          <w:rPr>
            <w:rFonts w:ascii="Cambria Math"/>
          </w:rPr>
          <w:t>CL</w:t>
        </w:r>
        <w:r>
          <w:rPr>
            <w:rFonts w:ascii="Cambria Math"/>
            <w:spacing w:val="7"/>
          </w:rPr>
          <w:t> </w:t>
        </w:r>
        <w:r>
          <w:rPr/>
          <w:t>Variation</w:t>
        </w:r>
        <w:r>
          <w:rPr>
            <w:spacing w:val="-2"/>
          </w:rPr>
          <w:t> </w:t>
        </w:r>
        <w:r>
          <w:rPr/>
          <w:t>for</w:t>
        </w:r>
        <w:r>
          <w:rPr>
            <w:spacing w:val="-1"/>
          </w:rPr>
          <w:t> </w:t>
        </w:r>
        <w:r>
          <w:rPr/>
          <w:t>Different</w:t>
        </w:r>
        <w:r>
          <w:rPr>
            <w:spacing w:val="-2"/>
          </w:rPr>
          <w:t> </w:t>
        </w:r>
        <w:r>
          <w:rPr/>
          <w:t>Flight</w:t>
        </w:r>
        <w:r>
          <w:rPr>
            <w:spacing w:val="-1"/>
          </w:rPr>
          <w:t> </w:t>
        </w:r>
        <w:r>
          <w:rPr>
            <w:spacing w:val="-2"/>
          </w:rPr>
          <w:t>Conditions</w:t>
        </w:r>
        <w:r>
          <w:rPr/>
          <w:tab/>
        </w:r>
        <w:r>
          <w:rPr>
            <w:spacing w:val="-5"/>
          </w:rPr>
          <w:t>49</w:t>
        </w:r>
      </w:hyperlink>
    </w:p>
    <w:p>
      <w:pPr>
        <w:pStyle w:val="BodyText"/>
        <w:tabs>
          <w:tab w:pos="8694" w:val="left" w:leader="dot"/>
        </w:tabs>
        <w:spacing w:before="141"/>
        <w:ind w:left="895"/>
      </w:pPr>
      <w:hyperlink w:history="true" w:anchor="_bookmark59">
        <w:r>
          <w:rPr/>
          <w:t>Figure</w:t>
        </w:r>
        <w:r>
          <w:rPr>
            <w:spacing w:val="-4"/>
          </w:rPr>
          <w:t> </w:t>
        </w:r>
        <w:r>
          <w:rPr/>
          <w:t>2.16. </w:t>
        </w:r>
        <w:r>
          <w:rPr>
            <w:rFonts w:ascii="Cambria Math"/>
          </w:rPr>
          <w:t>CD</w:t>
        </w:r>
        <w:r>
          <w:rPr>
            <w:rFonts w:ascii="Cambria Math"/>
            <w:spacing w:val="6"/>
          </w:rPr>
          <w:t> </w:t>
        </w:r>
        <w:r>
          <w:rPr/>
          <w:t>Variation</w:t>
        </w:r>
        <w:r>
          <w:rPr>
            <w:spacing w:val="-2"/>
          </w:rPr>
          <w:t> </w:t>
        </w:r>
        <w:r>
          <w:rPr/>
          <w:t>for</w:t>
        </w:r>
        <w:r>
          <w:rPr>
            <w:spacing w:val="-1"/>
          </w:rPr>
          <w:t> </w:t>
        </w:r>
        <w:r>
          <w:rPr/>
          <w:t>Different</w:t>
        </w:r>
        <w:r>
          <w:rPr>
            <w:spacing w:val="-2"/>
          </w:rPr>
          <w:t> </w:t>
        </w:r>
        <w:r>
          <w:rPr/>
          <w:t>Flight</w:t>
        </w:r>
        <w:r>
          <w:rPr>
            <w:spacing w:val="-1"/>
          </w:rPr>
          <w:t> </w:t>
        </w:r>
        <w:r>
          <w:rPr>
            <w:spacing w:val="-2"/>
          </w:rPr>
          <w:t>Conditions</w:t>
        </w:r>
        <w:r>
          <w:rPr/>
          <w:tab/>
        </w:r>
        <w:r>
          <w:rPr>
            <w:spacing w:val="-5"/>
          </w:rPr>
          <w:t>50</w:t>
        </w:r>
      </w:hyperlink>
    </w:p>
    <w:p>
      <w:pPr>
        <w:pStyle w:val="BodyText"/>
        <w:tabs>
          <w:tab w:pos="8694" w:val="left" w:leader="dot"/>
        </w:tabs>
        <w:spacing w:before="141"/>
        <w:ind w:left="895"/>
      </w:pPr>
      <w:hyperlink w:history="true" w:anchor="_bookmark60">
        <w:r>
          <w:rPr/>
          <w:t>Figure</w:t>
        </w:r>
        <w:r>
          <w:rPr>
            <w:spacing w:val="-4"/>
          </w:rPr>
          <w:t> </w:t>
        </w:r>
        <w:r>
          <w:rPr/>
          <w:t>2.17. </w:t>
        </w:r>
        <w:r>
          <w:rPr>
            <w:rFonts w:ascii="Cambria Math"/>
          </w:rPr>
          <w:t>Cm</w:t>
        </w:r>
        <w:r>
          <w:rPr>
            <w:rFonts w:ascii="Cambria Math"/>
            <w:spacing w:val="6"/>
          </w:rPr>
          <w:t> </w:t>
        </w:r>
        <w:r>
          <w:rPr/>
          <w:t>Variation</w:t>
        </w:r>
        <w:r>
          <w:rPr>
            <w:spacing w:val="-2"/>
          </w:rPr>
          <w:t> </w:t>
        </w:r>
        <w:r>
          <w:rPr/>
          <w:t>for</w:t>
        </w:r>
        <w:r>
          <w:rPr>
            <w:spacing w:val="-1"/>
          </w:rPr>
          <w:t> </w:t>
        </w:r>
        <w:r>
          <w:rPr/>
          <w:t>Different</w:t>
        </w:r>
        <w:r>
          <w:rPr>
            <w:spacing w:val="-2"/>
          </w:rPr>
          <w:t> </w:t>
        </w:r>
        <w:r>
          <w:rPr/>
          <w:t>Flight</w:t>
        </w:r>
        <w:r>
          <w:rPr>
            <w:spacing w:val="-1"/>
          </w:rPr>
          <w:t> </w:t>
        </w:r>
        <w:r>
          <w:rPr>
            <w:spacing w:val="-2"/>
          </w:rPr>
          <w:t>Conditions</w:t>
        </w:r>
        <w:r>
          <w:rPr/>
          <w:tab/>
        </w:r>
        <w:r>
          <w:rPr>
            <w:spacing w:val="-5"/>
          </w:rPr>
          <w:t>50</w:t>
        </w:r>
      </w:hyperlink>
    </w:p>
    <w:p>
      <w:pPr>
        <w:pStyle w:val="BodyText"/>
        <w:tabs>
          <w:tab w:pos="8694" w:val="left" w:leader="dot"/>
        </w:tabs>
        <w:spacing w:before="138"/>
        <w:ind w:left="895"/>
      </w:pPr>
      <w:hyperlink w:history="true" w:anchor="_bookmark61">
        <w:r>
          <w:rPr/>
          <w:t>Figure</w:t>
        </w:r>
        <w:r>
          <w:rPr>
            <w:spacing w:val="-4"/>
          </w:rPr>
          <w:t> </w:t>
        </w:r>
        <w:r>
          <w:rPr/>
          <w:t>2.18. </w:t>
        </w:r>
        <w:r>
          <w:rPr>
            <w:rFonts w:ascii="Cambria Math"/>
          </w:rPr>
          <w:t>Cl</w:t>
        </w:r>
        <w:r>
          <w:rPr>
            <w:rFonts w:ascii="Cambria Math"/>
            <w:spacing w:val="6"/>
          </w:rPr>
          <w:t> </w:t>
        </w:r>
        <w:r>
          <w:rPr/>
          <w:t>Variation</w:t>
        </w:r>
        <w:r>
          <w:rPr>
            <w:spacing w:val="-2"/>
          </w:rPr>
          <w:t> </w:t>
        </w:r>
        <w:r>
          <w:rPr/>
          <w:t>for</w:t>
        </w:r>
        <w:r>
          <w:rPr>
            <w:spacing w:val="-1"/>
          </w:rPr>
          <w:t> </w:t>
        </w:r>
        <w:r>
          <w:rPr/>
          <w:t>Different</w:t>
        </w:r>
        <w:r>
          <w:rPr>
            <w:spacing w:val="-2"/>
          </w:rPr>
          <w:t> </w:t>
        </w:r>
        <w:r>
          <w:rPr/>
          <w:t>Flight</w:t>
        </w:r>
        <w:r>
          <w:rPr>
            <w:spacing w:val="-1"/>
          </w:rPr>
          <w:t> </w:t>
        </w:r>
        <w:r>
          <w:rPr>
            <w:spacing w:val="-2"/>
          </w:rPr>
          <w:t>Conditions</w:t>
        </w:r>
        <w:r>
          <w:rPr/>
          <w:tab/>
        </w:r>
        <w:r>
          <w:rPr>
            <w:spacing w:val="-5"/>
          </w:rPr>
          <w:t>50</w:t>
        </w:r>
      </w:hyperlink>
    </w:p>
    <w:p>
      <w:pPr>
        <w:pStyle w:val="BodyText"/>
        <w:tabs>
          <w:tab w:pos="8694" w:val="left" w:leader="dot"/>
        </w:tabs>
        <w:spacing w:before="141"/>
        <w:ind w:left="895"/>
      </w:pPr>
      <w:hyperlink w:history="true" w:anchor="_bookmark62">
        <w:r>
          <w:rPr/>
          <w:t>Figure</w:t>
        </w:r>
        <w:r>
          <w:rPr>
            <w:spacing w:val="-4"/>
          </w:rPr>
          <w:t> </w:t>
        </w:r>
        <w:r>
          <w:rPr/>
          <w:t>2.19. </w:t>
        </w:r>
        <w:r>
          <w:rPr>
            <w:rFonts w:ascii="Cambria Math"/>
          </w:rPr>
          <w:t>Cn</w:t>
        </w:r>
        <w:r>
          <w:rPr>
            <w:rFonts w:ascii="Cambria Math"/>
            <w:spacing w:val="7"/>
          </w:rPr>
          <w:t> </w:t>
        </w:r>
        <w:r>
          <w:rPr/>
          <w:t>Variation</w:t>
        </w:r>
        <w:r>
          <w:rPr>
            <w:spacing w:val="-2"/>
          </w:rPr>
          <w:t> </w:t>
        </w:r>
        <w:r>
          <w:rPr/>
          <w:t>for</w:t>
        </w:r>
        <w:r>
          <w:rPr>
            <w:spacing w:val="-1"/>
          </w:rPr>
          <w:t> </w:t>
        </w:r>
        <w:r>
          <w:rPr/>
          <w:t>Different</w:t>
        </w:r>
        <w:r>
          <w:rPr>
            <w:spacing w:val="-2"/>
          </w:rPr>
          <w:t> </w:t>
        </w:r>
        <w:r>
          <w:rPr/>
          <w:t>Flight</w:t>
        </w:r>
        <w:r>
          <w:rPr>
            <w:spacing w:val="-1"/>
          </w:rPr>
          <w:t> </w:t>
        </w:r>
        <w:r>
          <w:rPr>
            <w:spacing w:val="-2"/>
          </w:rPr>
          <w:t>Conditions</w:t>
        </w:r>
        <w:r>
          <w:rPr/>
          <w:tab/>
        </w:r>
        <w:r>
          <w:rPr>
            <w:spacing w:val="-5"/>
          </w:rPr>
          <w:t>51</w:t>
        </w:r>
      </w:hyperlink>
    </w:p>
    <w:p>
      <w:pPr>
        <w:pStyle w:val="BodyText"/>
        <w:tabs>
          <w:tab w:pos="8694" w:val="left" w:leader="dot"/>
        </w:tabs>
        <w:spacing w:before="140"/>
        <w:ind w:left="895"/>
      </w:pPr>
      <w:hyperlink w:history="true" w:anchor="_bookmark63">
        <w:r>
          <w:rPr/>
          <w:t>Figure</w:t>
        </w:r>
        <w:r>
          <w:rPr>
            <w:spacing w:val="-3"/>
          </w:rPr>
          <w:t> </w:t>
        </w:r>
        <w:r>
          <w:rPr/>
          <w:t>2.20. Pressure</w:t>
        </w:r>
        <w:r>
          <w:rPr>
            <w:spacing w:val="-2"/>
          </w:rPr>
          <w:t> </w:t>
        </w:r>
        <w:r>
          <w:rPr/>
          <w:t>Contours at</w:t>
        </w:r>
        <w:r>
          <w:rPr>
            <w:spacing w:val="-1"/>
          </w:rPr>
          <w:t> </w:t>
        </w:r>
        <w:r>
          <w:rPr/>
          <w:t>Different Angles of </w:t>
        </w:r>
        <w:r>
          <w:rPr>
            <w:spacing w:val="-2"/>
          </w:rPr>
          <w:t>Attack</w:t>
        </w:r>
        <w:r>
          <w:rPr/>
          <w:tab/>
        </w:r>
        <w:r>
          <w:rPr>
            <w:spacing w:val="-5"/>
          </w:rPr>
          <w:t>52</w:t>
        </w:r>
      </w:hyperlink>
    </w:p>
    <w:p>
      <w:pPr>
        <w:pStyle w:val="BodyText"/>
        <w:tabs>
          <w:tab w:pos="8694" w:val="left" w:leader="dot"/>
        </w:tabs>
        <w:spacing w:before="140"/>
        <w:ind w:left="895"/>
      </w:pPr>
      <w:hyperlink w:history="true" w:anchor="_bookmark64">
        <w:r>
          <w:rPr/>
          <w:t>Figure</w:t>
        </w:r>
        <w:r>
          <w:rPr>
            <w:spacing w:val="-3"/>
          </w:rPr>
          <w:t> </w:t>
        </w:r>
        <w:r>
          <w:rPr/>
          <w:t>2.21. Pressure</w:t>
        </w:r>
        <w:r>
          <w:rPr>
            <w:spacing w:val="-2"/>
          </w:rPr>
          <w:t> </w:t>
        </w:r>
        <w:r>
          <w:rPr/>
          <w:t>Contours</w:t>
        </w:r>
        <w:r>
          <w:rPr>
            <w:spacing w:val="-1"/>
          </w:rPr>
          <w:t> </w:t>
        </w:r>
        <w:r>
          <w:rPr/>
          <w:t>at Different Sideslip </w:t>
        </w:r>
        <w:r>
          <w:rPr>
            <w:spacing w:val="-2"/>
          </w:rPr>
          <w:t>Angles</w:t>
        </w:r>
        <w:r>
          <w:rPr/>
          <w:tab/>
        </w:r>
        <w:r>
          <w:rPr>
            <w:spacing w:val="-5"/>
          </w:rPr>
          <w:t>52</w:t>
        </w:r>
      </w:hyperlink>
    </w:p>
    <w:p>
      <w:pPr>
        <w:pStyle w:val="BodyText"/>
        <w:tabs>
          <w:tab w:pos="8694" w:val="left" w:leader="dot"/>
        </w:tabs>
        <w:spacing w:before="137"/>
        <w:ind w:left="895"/>
      </w:pPr>
      <w:hyperlink w:history="true" w:anchor="_bookmark65">
        <w:r>
          <w:rPr/>
          <w:t>Figure</w:t>
        </w:r>
        <w:r>
          <w:rPr>
            <w:spacing w:val="-3"/>
          </w:rPr>
          <w:t> </w:t>
        </w:r>
        <w:r>
          <w:rPr/>
          <w:t>2.22. Pressure</w:t>
        </w:r>
        <w:r>
          <w:rPr>
            <w:spacing w:val="-2"/>
          </w:rPr>
          <w:t> </w:t>
        </w:r>
        <w:r>
          <w:rPr/>
          <w:t>Contours at Different Elevator </w:t>
        </w:r>
        <w:r>
          <w:rPr>
            <w:spacing w:val="-2"/>
          </w:rPr>
          <w:t>Angles</w:t>
        </w:r>
        <w:r>
          <w:rPr/>
          <w:tab/>
        </w:r>
        <w:r>
          <w:rPr>
            <w:spacing w:val="-5"/>
          </w:rPr>
          <w:t>53</w:t>
        </w:r>
      </w:hyperlink>
    </w:p>
    <w:p>
      <w:pPr>
        <w:pStyle w:val="BodyText"/>
        <w:tabs>
          <w:tab w:pos="8694" w:val="left" w:leader="dot"/>
        </w:tabs>
        <w:spacing w:before="139"/>
        <w:ind w:left="895"/>
      </w:pPr>
      <w:hyperlink w:history="true" w:anchor="_bookmark66">
        <w:r>
          <w:rPr/>
          <w:t>Figure</w:t>
        </w:r>
        <w:r>
          <w:rPr>
            <w:spacing w:val="-3"/>
          </w:rPr>
          <w:t> </w:t>
        </w:r>
        <w:r>
          <w:rPr/>
          <w:t>2.23. Pressure</w:t>
        </w:r>
        <w:r>
          <w:rPr>
            <w:spacing w:val="-3"/>
          </w:rPr>
          <w:t> </w:t>
        </w:r>
        <w:r>
          <w:rPr/>
          <w:t>Contours at</w:t>
        </w:r>
        <w:r>
          <w:rPr>
            <w:spacing w:val="-1"/>
          </w:rPr>
          <w:t> </w:t>
        </w:r>
        <w:r>
          <w:rPr/>
          <w:t>Different Aileron </w:t>
        </w:r>
        <w:r>
          <w:rPr>
            <w:spacing w:val="-2"/>
          </w:rPr>
          <w:t>Angles</w:t>
        </w:r>
        <w:r>
          <w:rPr/>
          <w:tab/>
        </w:r>
        <w:r>
          <w:rPr>
            <w:spacing w:val="-5"/>
          </w:rPr>
          <w:t>54</w:t>
        </w:r>
      </w:hyperlink>
    </w:p>
    <w:p>
      <w:pPr>
        <w:pStyle w:val="BodyText"/>
        <w:tabs>
          <w:tab w:pos="8694" w:val="left" w:leader="dot"/>
        </w:tabs>
        <w:spacing w:before="137"/>
        <w:ind w:left="895"/>
      </w:pPr>
      <w:hyperlink w:history="true" w:anchor="_bookmark67">
        <w:r>
          <w:rPr/>
          <w:t>Figure</w:t>
        </w:r>
        <w:r>
          <w:rPr>
            <w:spacing w:val="-3"/>
          </w:rPr>
          <w:t> </w:t>
        </w:r>
        <w:r>
          <w:rPr/>
          <w:t>2.24. Pressure</w:t>
        </w:r>
        <w:r>
          <w:rPr>
            <w:spacing w:val="-3"/>
          </w:rPr>
          <w:t> </w:t>
        </w:r>
        <w:r>
          <w:rPr/>
          <w:t>Contours at</w:t>
        </w:r>
        <w:r>
          <w:rPr>
            <w:spacing w:val="-1"/>
          </w:rPr>
          <w:t> </w:t>
        </w:r>
        <w:r>
          <w:rPr/>
          <w:t>Different Tilt </w:t>
        </w:r>
        <w:r>
          <w:rPr>
            <w:spacing w:val="-2"/>
          </w:rPr>
          <w:t>Angles</w:t>
        </w:r>
        <w:r>
          <w:rPr/>
          <w:tab/>
        </w:r>
        <w:r>
          <w:rPr>
            <w:spacing w:val="-5"/>
          </w:rPr>
          <w:t>54</w:t>
        </w:r>
      </w:hyperlink>
    </w:p>
    <w:p>
      <w:pPr>
        <w:pStyle w:val="BodyText"/>
        <w:tabs>
          <w:tab w:pos="8694" w:val="left" w:leader="dot"/>
        </w:tabs>
        <w:spacing w:before="139"/>
        <w:ind w:left="895"/>
      </w:pPr>
      <w:hyperlink w:history="true" w:anchor="_bookmark68">
        <w:r>
          <w:rPr/>
          <w:t>Figure</w:t>
        </w:r>
        <w:r>
          <w:rPr>
            <w:spacing w:val="-3"/>
          </w:rPr>
          <w:t> </w:t>
        </w:r>
        <w:r>
          <w:rPr/>
          <w:t>2.25. Vorticity</w:t>
        </w:r>
        <w:r>
          <w:rPr>
            <w:spacing w:val="-1"/>
          </w:rPr>
          <w:t> </w:t>
        </w:r>
        <w:r>
          <w:rPr/>
          <w:t>Contours at</w:t>
        </w:r>
        <w:r>
          <w:rPr>
            <w:spacing w:val="-1"/>
          </w:rPr>
          <w:t> </w:t>
        </w:r>
        <w:r>
          <w:rPr/>
          <w:t>Different Angles</w:t>
        </w:r>
        <w:r>
          <w:rPr>
            <w:spacing w:val="-1"/>
          </w:rPr>
          <w:t> </w:t>
        </w:r>
        <w:r>
          <w:rPr/>
          <w:t>of </w:t>
        </w:r>
        <w:r>
          <w:rPr>
            <w:spacing w:val="-2"/>
          </w:rPr>
          <w:t>Attack</w:t>
        </w:r>
        <w:r>
          <w:rPr/>
          <w:tab/>
        </w:r>
        <w:r>
          <w:rPr>
            <w:spacing w:val="-5"/>
          </w:rPr>
          <w:t>55</w:t>
        </w:r>
      </w:hyperlink>
    </w:p>
    <w:p>
      <w:pPr>
        <w:pStyle w:val="BodyText"/>
        <w:tabs>
          <w:tab w:pos="8694" w:val="left" w:leader="dot"/>
        </w:tabs>
        <w:spacing w:before="137"/>
        <w:ind w:left="895"/>
      </w:pPr>
      <w:hyperlink w:history="true" w:anchor="_bookmark69">
        <w:r>
          <w:rPr/>
          <w:t>Figure</w:t>
        </w:r>
        <w:r>
          <w:rPr>
            <w:spacing w:val="-3"/>
          </w:rPr>
          <w:t> </w:t>
        </w:r>
        <w:r>
          <w:rPr/>
          <w:t>2.26.</w:t>
        </w:r>
        <w:r>
          <w:rPr>
            <w:spacing w:val="-1"/>
          </w:rPr>
          <w:t> </w:t>
        </w:r>
        <w:r>
          <w:rPr/>
          <w:t>Vorticity Contours</w:t>
        </w:r>
        <w:r>
          <w:rPr>
            <w:spacing w:val="-1"/>
          </w:rPr>
          <w:t> </w:t>
        </w:r>
        <w:r>
          <w:rPr/>
          <w:t>at Different</w:t>
        </w:r>
        <w:r>
          <w:rPr>
            <w:spacing w:val="-1"/>
          </w:rPr>
          <w:t> </w:t>
        </w:r>
        <w:r>
          <w:rPr/>
          <w:t>Sideslip </w:t>
        </w:r>
        <w:r>
          <w:rPr>
            <w:spacing w:val="-2"/>
          </w:rPr>
          <w:t>Angles</w:t>
        </w:r>
        <w:r>
          <w:rPr/>
          <w:tab/>
        </w:r>
        <w:r>
          <w:rPr>
            <w:spacing w:val="-5"/>
          </w:rPr>
          <w:t>55</w:t>
        </w:r>
      </w:hyperlink>
    </w:p>
    <w:p>
      <w:pPr>
        <w:spacing w:after="0"/>
        <w:sectPr>
          <w:pgSz w:w="11910" w:h="16840"/>
          <w:pgMar w:header="0" w:footer="1752" w:top="1900" w:bottom="1940" w:left="1380" w:right="1400"/>
        </w:sectPr>
      </w:pPr>
    </w:p>
    <w:p>
      <w:pPr>
        <w:pStyle w:val="BodyText"/>
        <w:tabs>
          <w:tab w:pos="8243" w:val="right" w:leader="dot"/>
        </w:tabs>
        <w:spacing w:before="68"/>
        <w:ind w:left="204"/>
      </w:pPr>
      <w:hyperlink w:history="true" w:anchor="_bookmark70">
        <w:r>
          <w:rPr/>
          <w:t>Figure</w:t>
        </w:r>
        <w:r>
          <w:rPr>
            <w:spacing w:val="-3"/>
          </w:rPr>
          <w:t> </w:t>
        </w:r>
        <w:r>
          <w:rPr/>
          <w:t>2.27.</w:t>
        </w:r>
        <w:r>
          <w:rPr>
            <w:spacing w:val="-1"/>
          </w:rPr>
          <w:t> </w:t>
        </w:r>
        <w:r>
          <w:rPr/>
          <w:t>Vorticity</w:t>
        </w:r>
        <w:r>
          <w:rPr>
            <w:spacing w:val="-1"/>
          </w:rPr>
          <w:t> </w:t>
        </w:r>
        <w:r>
          <w:rPr/>
          <w:t>Contours at</w:t>
        </w:r>
        <w:r>
          <w:rPr>
            <w:spacing w:val="-1"/>
          </w:rPr>
          <w:t> </w:t>
        </w:r>
        <w:r>
          <w:rPr/>
          <w:t>Different</w:t>
        </w:r>
        <w:r>
          <w:rPr>
            <w:spacing w:val="-1"/>
          </w:rPr>
          <w:t> </w:t>
        </w:r>
        <w:r>
          <w:rPr/>
          <w:t>Elevator </w:t>
        </w:r>
        <w:r>
          <w:rPr>
            <w:spacing w:val="-2"/>
          </w:rPr>
          <w:t>Angles</w:t>
        </w:r>
        <w:r>
          <w:rPr/>
          <w:tab/>
        </w:r>
        <w:r>
          <w:rPr>
            <w:spacing w:val="-5"/>
          </w:rPr>
          <w:t>56</w:t>
        </w:r>
      </w:hyperlink>
    </w:p>
    <w:p>
      <w:pPr>
        <w:pStyle w:val="BodyText"/>
        <w:tabs>
          <w:tab w:pos="8243" w:val="right" w:leader="dot"/>
        </w:tabs>
        <w:spacing w:before="137"/>
        <w:ind w:left="204"/>
      </w:pPr>
      <w:hyperlink w:history="true" w:anchor="_bookmark71">
        <w:r>
          <w:rPr/>
          <w:t>Figure</w:t>
        </w:r>
        <w:r>
          <w:rPr>
            <w:spacing w:val="-3"/>
          </w:rPr>
          <w:t> </w:t>
        </w:r>
        <w:r>
          <w:rPr/>
          <w:t>2.28.</w:t>
        </w:r>
        <w:r>
          <w:rPr>
            <w:spacing w:val="-1"/>
          </w:rPr>
          <w:t> </w:t>
        </w:r>
        <w:r>
          <w:rPr/>
          <w:t>Vorticity</w:t>
        </w:r>
        <w:r>
          <w:rPr>
            <w:spacing w:val="-1"/>
          </w:rPr>
          <w:t> </w:t>
        </w:r>
        <w:r>
          <w:rPr/>
          <w:t>Contours</w:t>
        </w:r>
        <w:r>
          <w:rPr>
            <w:spacing w:val="-1"/>
          </w:rPr>
          <w:t> </w:t>
        </w:r>
        <w:r>
          <w:rPr/>
          <w:t>at</w:t>
        </w:r>
        <w:r>
          <w:rPr>
            <w:spacing w:val="1"/>
          </w:rPr>
          <w:t> </w:t>
        </w:r>
        <w:r>
          <w:rPr/>
          <w:t>Different</w:t>
        </w:r>
        <w:r>
          <w:rPr>
            <w:spacing w:val="-1"/>
          </w:rPr>
          <w:t> </w:t>
        </w:r>
        <w:r>
          <w:rPr/>
          <w:t>Aileron </w:t>
        </w:r>
        <w:r>
          <w:rPr>
            <w:spacing w:val="-2"/>
          </w:rPr>
          <w:t>Angles</w:t>
        </w:r>
        <w:r>
          <w:rPr/>
          <w:tab/>
        </w:r>
        <w:r>
          <w:rPr>
            <w:spacing w:val="-5"/>
          </w:rPr>
          <w:t>56</w:t>
        </w:r>
      </w:hyperlink>
    </w:p>
    <w:p>
      <w:pPr>
        <w:pStyle w:val="BodyText"/>
        <w:tabs>
          <w:tab w:pos="8243" w:val="right" w:leader="dot"/>
        </w:tabs>
        <w:spacing w:before="139"/>
        <w:ind w:left="204"/>
      </w:pPr>
      <w:hyperlink w:history="true" w:anchor="_bookmark72">
        <w:r>
          <w:rPr/>
          <w:t>Figure</w:t>
        </w:r>
        <w:r>
          <w:rPr>
            <w:spacing w:val="-3"/>
          </w:rPr>
          <w:t> </w:t>
        </w:r>
        <w:r>
          <w:rPr/>
          <w:t>2.29.</w:t>
        </w:r>
        <w:r>
          <w:rPr>
            <w:spacing w:val="-1"/>
          </w:rPr>
          <w:t> </w:t>
        </w:r>
        <w:r>
          <w:rPr/>
          <w:t>Vorticity</w:t>
        </w:r>
        <w:r>
          <w:rPr>
            <w:spacing w:val="-1"/>
          </w:rPr>
          <w:t> </w:t>
        </w:r>
        <w:r>
          <w:rPr/>
          <w:t>Contours at</w:t>
        </w:r>
        <w:r>
          <w:rPr>
            <w:spacing w:val="-1"/>
          </w:rPr>
          <w:t> </w:t>
        </w:r>
        <w:r>
          <w:rPr/>
          <w:t>Different</w:t>
        </w:r>
        <w:r>
          <w:rPr>
            <w:spacing w:val="-1"/>
          </w:rPr>
          <w:t> </w:t>
        </w:r>
        <w:r>
          <w:rPr/>
          <w:t>Tilt </w:t>
        </w:r>
        <w:r>
          <w:rPr>
            <w:spacing w:val="-2"/>
          </w:rPr>
          <w:t>Angles</w:t>
        </w:r>
        <w:r>
          <w:rPr/>
          <w:tab/>
        </w:r>
        <w:r>
          <w:rPr>
            <w:spacing w:val="-5"/>
          </w:rPr>
          <w:t>57</w:t>
        </w:r>
      </w:hyperlink>
    </w:p>
    <w:p>
      <w:pPr>
        <w:pStyle w:val="BodyText"/>
        <w:tabs>
          <w:tab w:pos="8243" w:val="right" w:leader="dot"/>
        </w:tabs>
        <w:spacing w:before="137"/>
        <w:ind w:left="204"/>
      </w:pPr>
      <w:hyperlink w:history="true" w:anchor="_bookmark74">
        <w:r>
          <w:rPr/>
          <w:t>Figure</w:t>
        </w:r>
        <w:r>
          <w:rPr>
            <w:spacing w:val="-3"/>
          </w:rPr>
          <w:t> </w:t>
        </w:r>
        <w:r>
          <w:rPr/>
          <w:t>2.30.</w:t>
        </w:r>
        <w:r>
          <w:rPr>
            <w:spacing w:val="1"/>
          </w:rPr>
          <w:t> </w:t>
        </w:r>
        <w:r>
          <w:rPr/>
          <w:t>Front</w:t>
        </w:r>
        <w:r>
          <w:rPr>
            <w:spacing w:val="-1"/>
          </w:rPr>
          <w:t> </w:t>
        </w:r>
        <w:r>
          <w:rPr/>
          <w:t>Motors </w:t>
        </w:r>
        <w:r>
          <w:rPr>
            <w:spacing w:val="-2"/>
          </w:rPr>
          <w:t>Database</w:t>
        </w:r>
        <w:r>
          <w:rPr/>
          <w:tab/>
        </w:r>
        <w:r>
          <w:rPr>
            <w:spacing w:val="-5"/>
          </w:rPr>
          <w:t>57</w:t>
        </w:r>
      </w:hyperlink>
    </w:p>
    <w:p>
      <w:pPr>
        <w:pStyle w:val="BodyText"/>
        <w:tabs>
          <w:tab w:pos="8243" w:val="right" w:leader="dot"/>
        </w:tabs>
        <w:spacing w:before="139"/>
        <w:ind w:left="204"/>
      </w:pPr>
      <w:hyperlink w:history="true" w:anchor="_bookmark75">
        <w:r>
          <w:rPr/>
          <w:t>Figure</w:t>
        </w:r>
        <w:r>
          <w:rPr>
            <w:spacing w:val="-3"/>
          </w:rPr>
          <w:t> </w:t>
        </w:r>
        <w:r>
          <w:rPr/>
          <w:t>2.31.</w:t>
        </w:r>
        <w:r>
          <w:rPr>
            <w:spacing w:val="-1"/>
          </w:rPr>
          <w:t> </w:t>
        </w:r>
        <w:r>
          <w:rPr/>
          <w:t>Rear</w:t>
        </w:r>
        <w:r>
          <w:rPr>
            <w:spacing w:val="-1"/>
          </w:rPr>
          <w:t> </w:t>
        </w:r>
        <w:r>
          <w:rPr/>
          <w:t>Motors</w:t>
        </w:r>
        <w:r>
          <w:rPr>
            <w:spacing w:val="2"/>
          </w:rPr>
          <w:t> </w:t>
        </w:r>
        <w:r>
          <w:rPr>
            <w:spacing w:val="-2"/>
          </w:rPr>
          <w:t>Database</w:t>
        </w:r>
        <w:r>
          <w:rPr/>
          <w:tab/>
        </w:r>
        <w:r>
          <w:rPr>
            <w:spacing w:val="-5"/>
          </w:rPr>
          <w:t>58</w:t>
        </w:r>
      </w:hyperlink>
    </w:p>
    <w:p>
      <w:pPr>
        <w:pStyle w:val="BodyText"/>
        <w:tabs>
          <w:tab w:pos="8243" w:val="right" w:leader="dot"/>
        </w:tabs>
        <w:spacing w:before="137"/>
        <w:ind w:left="204"/>
      </w:pPr>
      <w:hyperlink w:history="true" w:anchor="_bookmark76">
        <w:r>
          <w:rPr/>
          <w:t>Figure</w:t>
        </w:r>
        <w:r>
          <w:rPr>
            <w:spacing w:val="-4"/>
          </w:rPr>
          <w:t> </w:t>
        </w:r>
        <w:r>
          <w:rPr/>
          <w:t>2.32.</w:t>
        </w:r>
        <w:r>
          <w:rPr>
            <w:spacing w:val="1"/>
          </w:rPr>
          <w:t> </w:t>
        </w:r>
        <w:r>
          <w:rPr/>
          <w:t>Front</w:t>
        </w:r>
        <w:r>
          <w:rPr>
            <w:spacing w:val="-2"/>
          </w:rPr>
          <w:t> </w:t>
        </w:r>
        <w:r>
          <w:rPr/>
          <w:t>Batteries</w:t>
        </w:r>
        <w:r>
          <w:rPr>
            <w:spacing w:val="-1"/>
          </w:rPr>
          <w:t> </w:t>
        </w:r>
        <w:r>
          <w:rPr/>
          <w:t>Discharge</w:t>
        </w:r>
        <w:r>
          <w:rPr>
            <w:spacing w:val="-1"/>
          </w:rPr>
          <w:t> </w:t>
        </w:r>
        <w:r>
          <w:rPr>
            <w:spacing w:val="-2"/>
          </w:rPr>
          <w:t>Database</w:t>
        </w:r>
        <w:r>
          <w:rPr/>
          <w:tab/>
        </w:r>
        <w:r>
          <w:rPr>
            <w:spacing w:val="-5"/>
          </w:rPr>
          <w:t>58</w:t>
        </w:r>
      </w:hyperlink>
    </w:p>
    <w:p>
      <w:pPr>
        <w:pStyle w:val="BodyText"/>
        <w:tabs>
          <w:tab w:pos="8243" w:val="right" w:leader="dot"/>
        </w:tabs>
        <w:spacing w:before="139"/>
        <w:ind w:left="204"/>
      </w:pPr>
      <w:hyperlink w:history="true" w:anchor="_bookmark77">
        <w:r>
          <w:rPr/>
          <w:t>Figure</w:t>
        </w:r>
        <w:r>
          <w:rPr>
            <w:spacing w:val="-3"/>
          </w:rPr>
          <w:t> </w:t>
        </w:r>
        <w:r>
          <w:rPr/>
          <w:t>2.33.</w:t>
        </w:r>
        <w:r>
          <w:rPr>
            <w:spacing w:val="-1"/>
          </w:rPr>
          <w:t> </w:t>
        </w:r>
        <w:r>
          <w:rPr/>
          <w:t>Rear</w:t>
        </w:r>
        <w:r>
          <w:rPr>
            <w:spacing w:val="-1"/>
          </w:rPr>
          <w:t> </w:t>
        </w:r>
        <w:r>
          <w:rPr/>
          <w:t>Batteries</w:t>
        </w:r>
        <w:r>
          <w:rPr>
            <w:spacing w:val="-1"/>
          </w:rPr>
          <w:t> </w:t>
        </w:r>
        <w:r>
          <w:rPr/>
          <w:t>Discharge</w:t>
        </w:r>
        <w:r>
          <w:rPr>
            <w:spacing w:val="-2"/>
          </w:rPr>
          <w:t> Database</w:t>
        </w:r>
        <w:r>
          <w:rPr/>
          <w:tab/>
        </w:r>
        <w:r>
          <w:rPr>
            <w:spacing w:val="-5"/>
          </w:rPr>
          <w:t>59</w:t>
        </w:r>
      </w:hyperlink>
    </w:p>
    <w:p>
      <w:pPr>
        <w:pStyle w:val="BodyText"/>
        <w:tabs>
          <w:tab w:pos="8243" w:val="right" w:leader="dot"/>
        </w:tabs>
        <w:spacing w:before="137"/>
        <w:ind w:left="204"/>
      </w:pPr>
      <w:hyperlink w:history="true" w:anchor="_bookmark81">
        <w:r>
          <w:rPr/>
          <w:t>Figure</w:t>
        </w:r>
        <w:r>
          <w:rPr>
            <w:spacing w:val="-4"/>
          </w:rPr>
          <w:t> </w:t>
        </w:r>
        <w:r>
          <w:rPr/>
          <w:t>3.1.</w:t>
        </w:r>
        <w:r>
          <w:rPr>
            <w:spacing w:val="-1"/>
          </w:rPr>
          <w:t> </w:t>
        </w:r>
        <w:r>
          <w:rPr/>
          <w:t>Earth</w:t>
        </w:r>
        <w:r>
          <w:rPr>
            <w:spacing w:val="-1"/>
          </w:rPr>
          <w:t> </w:t>
        </w:r>
        <w:r>
          <w:rPr/>
          <w:t>Frames and</w:t>
        </w:r>
        <w:r>
          <w:rPr>
            <w:spacing w:val="-1"/>
          </w:rPr>
          <w:t> </w:t>
        </w:r>
        <w:r>
          <w:rPr/>
          <w:t>Coordinate</w:t>
        </w:r>
        <w:r>
          <w:rPr>
            <w:spacing w:val="-1"/>
          </w:rPr>
          <w:t> </w:t>
        </w:r>
        <w:r>
          <w:rPr>
            <w:spacing w:val="-2"/>
          </w:rPr>
          <w:t>Systems</w:t>
        </w:r>
        <w:r>
          <w:rPr/>
          <w:tab/>
        </w:r>
        <w:r>
          <w:rPr>
            <w:spacing w:val="-5"/>
          </w:rPr>
          <w:t>63</w:t>
        </w:r>
      </w:hyperlink>
    </w:p>
    <w:p>
      <w:pPr>
        <w:pStyle w:val="BodyText"/>
        <w:tabs>
          <w:tab w:pos="8243" w:val="right" w:leader="dot"/>
        </w:tabs>
        <w:spacing w:before="140"/>
        <w:ind w:left="204"/>
      </w:pPr>
      <w:hyperlink w:history="true" w:anchor="_bookmark84">
        <w:r>
          <w:rPr/>
          <w:t>Figure</w:t>
        </w:r>
        <w:r>
          <w:rPr>
            <w:spacing w:val="-5"/>
          </w:rPr>
          <w:t> </w:t>
        </w:r>
        <w:r>
          <w:rPr/>
          <w:t>3.2.</w:t>
        </w:r>
        <w:r>
          <w:rPr>
            <w:spacing w:val="-1"/>
          </w:rPr>
          <w:t> </w:t>
        </w:r>
        <w:r>
          <w:rPr/>
          <w:t>Vehicle</w:t>
        </w:r>
        <w:r>
          <w:rPr>
            <w:spacing w:val="-2"/>
          </w:rPr>
          <w:t> </w:t>
        </w:r>
        <w:r>
          <w:rPr/>
          <w:t>Body,</w:t>
        </w:r>
        <w:r>
          <w:rPr>
            <w:spacing w:val="-1"/>
          </w:rPr>
          <w:t> </w:t>
        </w:r>
        <w:r>
          <w:rPr/>
          <w:t>Wind</w:t>
        </w:r>
        <w:r>
          <w:rPr>
            <w:spacing w:val="-1"/>
          </w:rPr>
          <w:t> </w:t>
        </w:r>
        <w:r>
          <w:rPr/>
          <w:t>and</w:t>
        </w:r>
        <w:r>
          <w:rPr>
            <w:spacing w:val="-1"/>
          </w:rPr>
          <w:t> </w:t>
        </w:r>
        <w:r>
          <w:rPr/>
          <w:t>Velocity</w:t>
        </w:r>
        <w:r>
          <w:rPr>
            <w:spacing w:val="1"/>
          </w:rPr>
          <w:t> </w:t>
        </w:r>
        <w:r>
          <w:rPr/>
          <w:t>Frames,</w:t>
        </w:r>
        <w:r>
          <w:rPr>
            <w:spacing w:val="-1"/>
          </w:rPr>
          <w:t> </w:t>
        </w:r>
        <w:r>
          <w:rPr/>
          <w:t>and</w:t>
        </w:r>
        <w:r>
          <w:rPr>
            <w:spacing w:val="-1"/>
          </w:rPr>
          <w:t> </w:t>
        </w:r>
        <w:r>
          <w:rPr/>
          <w:t>Coordinate </w:t>
        </w:r>
        <w:r>
          <w:rPr>
            <w:spacing w:val="-2"/>
          </w:rPr>
          <w:t>Systems</w:t>
        </w:r>
        <w:r>
          <w:rPr/>
          <w:tab/>
        </w:r>
        <w:r>
          <w:rPr>
            <w:spacing w:val="-5"/>
          </w:rPr>
          <w:t>65</w:t>
        </w:r>
      </w:hyperlink>
    </w:p>
    <w:p>
      <w:pPr>
        <w:pStyle w:val="BodyText"/>
        <w:tabs>
          <w:tab w:pos="8243" w:val="right" w:leader="dot"/>
        </w:tabs>
        <w:spacing w:before="137"/>
        <w:ind w:left="204"/>
      </w:pPr>
      <w:hyperlink w:history="true" w:anchor="_bookmark85">
        <w:r>
          <w:rPr/>
          <w:t>Figure</w:t>
        </w:r>
        <w:r>
          <w:rPr>
            <w:spacing w:val="-5"/>
          </w:rPr>
          <w:t> </w:t>
        </w:r>
        <w:r>
          <w:rPr/>
          <w:t>3.3.</w:t>
        </w:r>
        <w:r>
          <w:rPr>
            <w:spacing w:val="-1"/>
          </w:rPr>
          <w:t> </w:t>
        </w:r>
        <w:r>
          <w:rPr/>
          <w:t>Vehicle</w:t>
        </w:r>
        <w:r>
          <w:rPr>
            <w:spacing w:val="-2"/>
          </w:rPr>
          <w:t> </w:t>
        </w:r>
        <w:r>
          <w:rPr/>
          <w:t>Reference</w:t>
        </w:r>
        <w:r>
          <w:rPr>
            <w:spacing w:val="-2"/>
          </w:rPr>
          <w:t> </w:t>
        </w:r>
        <w:r>
          <w:rPr/>
          <w:t>Coordinate</w:t>
        </w:r>
        <w:r>
          <w:rPr>
            <w:spacing w:val="1"/>
          </w:rPr>
          <w:t> </w:t>
        </w:r>
        <w:r>
          <w:rPr>
            <w:spacing w:val="-2"/>
          </w:rPr>
          <w:t>System</w:t>
        </w:r>
        <w:r>
          <w:rPr/>
          <w:tab/>
        </w:r>
        <w:r>
          <w:rPr>
            <w:spacing w:val="-5"/>
          </w:rPr>
          <w:t>66</w:t>
        </w:r>
      </w:hyperlink>
    </w:p>
    <w:p>
      <w:pPr>
        <w:pStyle w:val="BodyText"/>
        <w:tabs>
          <w:tab w:pos="8243" w:val="right" w:leader="dot"/>
        </w:tabs>
        <w:spacing w:before="139"/>
        <w:ind w:left="204"/>
      </w:pPr>
      <w:hyperlink w:history="true" w:anchor="_bookmark89">
        <w:r>
          <w:rPr/>
          <w:t>Figure</w:t>
        </w:r>
        <w:r>
          <w:rPr>
            <w:spacing w:val="-3"/>
          </w:rPr>
          <w:t> </w:t>
        </w:r>
        <w:r>
          <w:rPr/>
          <w:t>3.4.</w:t>
        </w:r>
        <w:r>
          <w:rPr>
            <w:spacing w:val="-1"/>
          </w:rPr>
          <w:t> </w:t>
        </w:r>
        <w:r>
          <w:rPr/>
          <w:t>Sign</w:t>
        </w:r>
        <w:r>
          <w:rPr>
            <w:spacing w:val="-1"/>
          </w:rPr>
          <w:t> </w:t>
        </w:r>
        <w:r>
          <w:rPr/>
          <w:t>Convention</w:t>
        </w:r>
        <w:r>
          <w:rPr>
            <w:spacing w:val="-1"/>
          </w:rPr>
          <w:t> </w:t>
        </w:r>
        <w:r>
          <w:rPr/>
          <w:t>for</w:t>
        </w:r>
        <w:r>
          <w:rPr>
            <w:spacing w:val="-1"/>
          </w:rPr>
          <w:t> </w:t>
        </w:r>
        <w:r>
          <w:rPr/>
          <w:t>Aerodynamic</w:t>
        </w:r>
        <w:r>
          <w:rPr>
            <w:spacing w:val="-2"/>
          </w:rPr>
          <w:t> </w:t>
        </w:r>
        <w:r>
          <w:rPr/>
          <w:t>Control</w:t>
        </w:r>
        <w:r>
          <w:rPr>
            <w:spacing w:val="-1"/>
          </w:rPr>
          <w:t> </w:t>
        </w:r>
        <w:r>
          <w:rPr>
            <w:spacing w:val="-2"/>
          </w:rPr>
          <w:t>Inputs</w:t>
        </w:r>
        <w:r>
          <w:rPr/>
          <w:tab/>
        </w:r>
        <w:r>
          <w:rPr>
            <w:spacing w:val="-5"/>
          </w:rPr>
          <w:t>69</w:t>
        </w:r>
      </w:hyperlink>
    </w:p>
    <w:p>
      <w:pPr>
        <w:pStyle w:val="BodyText"/>
        <w:tabs>
          <w:tab w:pos="8243" w:val="right" w:leader="dot"/>
        </w:tabs>
        <w:spacing w:before="137"/>
        <w:ind w:left="204"/>
      </w:pPr>
      <w:hyperlink w:history="true" w:anchor="_bookmark91">
        <w:r>
          <w:rPr/>
          <w:t>Figure</w:t>
        </w:r>
        <w:r>
          <w:rPr>
            <w:spacing w:val="-3"/>
          </w:rPr>
          <w:t> </w:t>
        </w:r>
        <w:r>
          <w:rPr/>
          <w:t>3.5.</w:t>
        </w:r>
        <w:r>
          <w:rPr>
            <w:spacing w:val="-1"/>
          </w:rPr>
          <w:t> </w:t>
        </w:r>
        <w:r>
          <w:rPr/>
          <w:t>Orientation</w:t>
        </w:r>
        <w:r>
          <w:rPr>
            <w:spacing w:val="-1"/>
          </w:rPr>
          <w:t> </w:t>
        </w:r>
        <w:r>
          <w:rPr/>
          <w:t>Angles</w:t>
        </w:r>
        <w:r>
          <w:rPr>
            <w:spacing w:val="-1"/>
          </w:rPr>
          <w:t> </w:t>
        </w:r>
        <w:r>
          <w:rPr/>
          <w:t>Connecting</w:t>
        </w:r>
        <w:r>
          <w:rPr>
            <w:spacing w:val="-1"/>
          </w:rPr>
          <w:t> </w:t>
        </w:r>
        <w:r>
          <w:rPr/>
          <w:t>All</w:t>
        </w:r>
        <w:r>
          <w:rPr>
            <w:spacing w:val="-1"/>
          </w:rPr>
          <w:t> </w:t>
        </w:r>
        <w:r>
          <w:rPr/>
          <w:t>Frames</w:t>
        </w:r>
        <w:r>
          <w:rPr>
            <w:spacing w:val="-1"/>
          </w:rPr>
          <w:t> </w:t>
        </w:r>
        <w:r>
          <w:rPr/>
          <w:t>and</w:t>
        </w:r>
        <w:r>
          <w:rPr>
            <w:spacing w:val="-1"/>
          </w:rPr>
          <w:t> </w:t>
        </w:r>
        <w:r>
          <w:rPr/>
          <w:t>Coordinate </w:t>
        </w:r>
        <w:r>
          <w:rPr>
            <w:spacing w:val="-2"/>
          </w:rPr>
          <w:t>Systems</w:t>
        </w:r>
        <w:r>
          <w:rPr/>
          <w:tab/>
        </w:r>
        <w:r>
          <w:rPr>
            <w:spacing w:val="-5"/>
          </w:rPr>
          <w:t>70</w:t>
        </w:r>
      </w:hyperlink>
    </w:p>
    <w:p>
      <w:pPr>
        <w:pStyle w:val="BodyText"/>
        <w:tabs>
          <w:tab w:pos="8243" w:val="right" w:leader="dot"/>
        </w:tabs>
        <w:spacing w:before="139"/>
        <w:ind w:left="204"/>
      </w:pPr>
      <w:hyperlink w:history="true" w:anchor="_bookmark95">
        <w:r>
          <w:rPr/>
          <w:t>Figure</w:t>
        </w:r>
        <w:r>
          <w:rPr>
            <w:spacing w:val="-3"/>
          </w:rPr>
          <w:t> </w:t>
        </w:r>
        <w:r>
          <w:rPr/>
          <w:t>3.6.</w:t>
        </w:r>
        <w:r>
          <w:rPr>
            <w:spacing w:val="-1"/>
          </w:rPr>
          <w:t> </w:t>
        </w:r>
        <w:r>
          <w:rPr/>
          <w:t>Dynamic</w:t>
        </w:r>
        <w:r>
          <w:rPr>
            <w:spacing w:val="-2"/>
          </w:rPr>
          <w:t> </w:t>
        </w:r>
        <w:r>
          <w:rPr/>
          <w:t>and</w:t>
        </w:r>
        <w:r>
          <w:rPr>
            <w:spacing w:val="1"/>
          </w:rPr>
          <w:t> </w:t>
        </w:r>
        <w:r>
          <w:rPr/>
          <w:t>Kinematic</w:t>
        </w:r>
        <w:r>
          <w:rPr>
            <w:spacing w:val="-1"/>
          </w:rPr>
          <w:t> </w:t>
        </w:r>
        <w:r>
          <w:rPr/>
          <w:t>Relations</w:t>
        </w:r>
        <w:r>
          <w:rPr>
            <w:spacing w:val="-1"/>
          </w:rPr>
          <w:t> </w:t>
        </w:r>
        <w:r>
          <w:rPr/>
          <w:t>between</w:t>
        </w:r>
        <w:r>
          <w:rPr>
            <w:spacing w:val="-1"/>
          </w:rPr>
          <w:t> </w:t>
        </w:r>
        <w:r>
          <w:rPr/>
          <w:t>inputs</w:t>
        </w:r>
        <w:r>
          <w:rPr>
            <w:spacing w:val="-1"/>
          </w:rPr>
          <w:t> </w:t>
        </w:r>
        <w:r>
          <w:rPr/>
          <w:t>and</w:t>
        </w:r>
        <w:r>
          <w:rPr>
            <w:spacing w:val="-1"/>
          </w:rPr>
          <w:t> </w:t>
        </w:r>
        <w:r>
          <w:rPr>
            <w:spacing w:val="-2"/>
          </w:rPr>
          <w:t>states</w:t>
        </w:r>
        <w:r>
          <w:rPr/>
          <w:tab/>
        </w:r>
        <w:r>
          <w:rPr>
            <w:spacing w:val="-5"/>
          </w:rPr>
          <w:t>75</w:t>
        </w:r>
      </w:hyperlink>
    </w:p>
    <w:p>
      <w:pPr>
        <w:pStyle w:val="BodyText"/>
        <w:tabs>
          <w:tab w:pos="8243" w:val="right" w:leader="dot"/>
        </w:tabs>
        <w:spacing w:before="137"/>
        <w:ind w:left="204"/>
      </w:pPr>
      <w:hyperlink w:history="true" w:anchor="_bookmark100">
        <w:r>
          <w:rPr/>
          <w:t>Figure</w:t>
        </w:r>
        <w:r>
          <w:rPr>
            <w:spacing w:val="-3"/>
          </w:rPr>
          <w:t> </w:t>
        </w:r>
        <w:r>
          <w:rPr/>
          <w:t>3.7.</w:t>
        </w:r>
        <w:r>
          <w:rPr>
            <w:spacing w:val="-1"/>
          </w:rPr>
          <w:t> </w:t>
        </w:r>
        <w:r>
          <w:rPr/>
          <w:t>Nonlinear </w:t>
        </w:r>
        <w:r>
          <w:rPr>
            <w:spacing w:val="-2"/>
          </w:rPr>
          <w:t>Model</w:t>
        </w:r>
        <w:r>
          <w:rPr/>
          <w:tab/>
        </w:r>
        <w:r>
          <w:rPr>
            <w:spacing w:val="-5"/>
          </w:rPr>
          <w:t>78</w:t>
        </w:r>
      </w:hyperlink>
    </w:p>
    <w:p>
      <w:pPr>
        <w:pStyle w:val="BodyText"/>
        <w:tabs>
          <w:tab w:pos="8243" w:val="right" w:leader="dot"/>
        </w:tabs>
        <w:spacing w:before="139"/>
        <w:ind w:left="204"/>
      </w:pPr>
      <w:hyperlink w:history="true" w:anchor="_bookmark102">
        <w:r>
          <w:rPr/>
          <w:t>Figure</w:t>
        </w:r>
        <w:r>
          <w:rPr>
            <w:spacing w:val="-5"/>
          </w:rPr>
          <w:t> </w:t>
        </w:r>
        <w:r>
          <w:rPr/>
          <w:t>3.8.</w:t>
        </w:r>
        <w:r>
          <w:rPr>
            <w:spacing w:val="-1"/>
          </w:rPr>
          <w:t> </w:t>
        </w:r>
        <w:r>
          <w:rPr/>
          <w:t>Pilot </w:t>
        </w:r>
        <w:r>
          <w:rPr>
            <w:spacing w:val="-2"/>
          </w:rPr>
          <w:t>Block</w:t>
        </w:r>
        <w:r>
          <w:rPr/>
          <w:tab/>
        </w:r>
        <w:r>
          <w:rPr>
            <w:spacing w:val="-5"/>
          </w:rPr>
          <w:t>79</w:t>
        </w:r>
      </w:hyperlink>
    </w:p>
    <w:p>
      <w:pPr>
        <w:pStyle w:val="BodyText"/>
        <w:tabs>
          <w:tab w:pos="8243" w:val="right" w:leader="dot"/>
        </w:tabs>
        <w:spacing w:before="137"/>
        <w:ind w:left="204"/>
      </w:pPr>
      <w:hyperlink w:history="true" w:anchor="_bookmark104">
        <w:r>
          <w:rPr/>
          <w:t>Figure</w:t>
        </w:r>
        <w:r>
          <w:rPr>
            <w:spacing w:val="-3"/>
          </w:rPr>
          <w:t> </w:t>
        </w:r>
        <w:r>
          <w:rPr/>
          <w:t>3.9.</w:t>
        </w:r>
        <w:r>
          <w:rPr>
            <w:spacing w:val="-1"/>
          </w:rPr>
          <w:t> </w:t>
        </w:r>
        <w:r>
          <w:rPr/>
          <w:t>Controller</w:t>
        </w:r>
        <w:r>
          <w:rPr>
            <w:spacing w:val="-1"/>
          </w:rPr>
          <w:t> </w:t>
        </w:r>
        <w:r>
          <w:rPr>
            <w:spacing w:val="-4"/>
          </w:rPr>
          <w:t>Block</w:t>
        </w:r>
        <w:r>
          <w:rPr/>
          <w:tab/>
        </w:r>
        <w:r>
          <w:rPr>
            <w:spacing w:val="-5"/>
          </w:rPr>
          <w:t>80</w:t>
        </w:r>
      </w:hyperlink>
    </w:p>
    <w:p>
      <w:pPr>
        <w:pStyle w:val="BodyText"/>
        <w:tabs>
          <w:tab w:pos="8243" w:val="right" w:leader="dot"/>
        </w:tabs>
        <w:spacing w:before="139"/>
        <w:ind w:left="204"/>
      </w:pPr>
      <w:hyperlink w:history="true" w:anchor="_bookmark106">
        <w:r>
          <w:rPr/>
          <w:t>Figure</w:t>
        </w:r>
        <w:r>
          <w:rPr>
            <w:spacing w:val="-3"/>
          </w:rPr>
          <w:t> </w:t>
        </w:r>
        <w:r>
          <w:rPr/>
          <w:t>3.10.</w:t>
        </w:r>
        <w:r>
          <w:rPr>
            <w:spacing w:val="-1"/>
          </w:rPr>
          <w:t> </w:t>
        </w:r>
        <w:r>
          <w:rPr/>
          <w:t>Plant </w:t>
        </w:r>
        <w:r>
          <w:rPr>
            <w:spacing w:val="-2"/>
          </w:rPr>
          <w:t>Model</w:t>
        </w:r>
        <w:r>
          <w:rPr/>
          <w:tab/>
        </w:r>
        <w:r>
          <w:rPr>
            <w:spacing w:val="-5"/>
          </w:rPr>
          <w:t>81</w:t>
        </w:r>
      </w:hyperlink>
    </w:p>
    <w:p>
      <w:pPr>
        <w:pStyle w:val="BodyText"/>
        <w:tabs>
          <w:tab w:pos="8243" w:val="right" w:leader="dot"/>
        </w:tabs>
        <w:spacing w:before="137"/>
        <w:ind w:left="204"/>
      </w:pPr>
      <w:hyperlink w:history="true" w:anchor="_bookmark108">
        <w:r>
          <w:rPr/>
          <w:t>Figure</w:t>
        </w:r>
        <w:r>
          <w:rPr>
            <w:spacing w:val="-3"/>
          </w:rPr>
          <w:t> </w:t>
        </w:r>
        <w:r>
          <w:rPr/>
          <w:t>3.11.</w:t>
        </w:r>
        <w:r>
          <w:rPr>
            <w:spacing w:val="-1"/>
          </w:rPr>
          <w:t> </w:t>
        </w:r>
        <w:r>
          <w:rPr/>
          <w:t>Transient Response</w:t>
        </w:r>
        <w:r>
          <w:rPr>
            <w:spacing w:val="-1"/>
          </w:rPr>
          <w:t> </w:t>
        </w:r>
        <w:r>
          <w:rPr/>
          <w:t>of</w:t>
        </w:r>
        <w:r>
          <w:rPr>
            <w:spacing w:val="-3"/>
          </w:rPr>
          <w:t> </w:t>
        </w:r>
        <w:r>
          <w:rPr/>
          <w:t>the </w:t>
        </w:r>
        <w:r>
          <w:rPr>
            <w:spacing w:val="-2"/>
          </w:rPr>
          <w:t>Actuators</w:t>
        </w:r>
        <w:r>
          <w:rPr/>
          <w:tab/>
        </w:r>
        <w:r>
          <w:rPr>
            <w:spacing w:val="-5"/>
          </w:rPr>
          <w:t>82</w:t>
        </w:r>
      </w:hyperlink>
    </w:p>
    <w:p>
      <w:pPr>
        <w:pStyle w:val="BodyText"/>
        <w:tabs>
          <w:tab w:pos="8243" w:val="right" w:leader="dot"/>
        </w:tabs>
        <w:spacing w:before="139"/>
        <w:ind w:left="204"/>
      </w:pPr>
      <w:hyperlink w:history="true" w:anchor="_bookmark109">
        <w:r>
          <w:rPr/>
          <w:t>Figure</w:t>
        </w:r>
        <w:r>
          <w:rPr>
            <w:spacing w:val="-3"/>
          </w:rPr>
          <w:t> </w:t>
        </w:r>
        <w:r>
          <w:rPr/>
          <w:t>3.12.</w:t>
        </w:r>
        <w:r>
          <w:rPr>
            <w:spacing w:val="-1"/>
          </w:rPr>
          <w:t> </w:t>
        </w:r>
        <w:r>
          <w:rPr/>
          <w:t>Transient</w:t>
        </w:r>
        <w:r>
          <w:rPr>
            <w:spacing w:val="-1"/>
          </w:rPr>
          <w:t> </w:t>
        </w:r>
        <w:r>
          <w:rPr/>
          <w:t>Response of</w:t>
        </w:r>
        <w:r>
          <w:rPr>
            <w:spacing w:val="-3"/>
          </w:rPr>
          <w:t> </w:t>
        </w:r>
        <w:r>
          <w:rPr/>
          <w:t>the</w:t>
        </w:r>
        <w:r>
          <w:rPr>
            <w:spacing w:val="-1"/>
          </w:rPr>
          <w:t> </w:t>
        </w:r>
        <w:r>
          <w:rPr/>
          <w:t>Tilting </w:t>
        </w:r>
        <w:r>
          <w:rPr>
            <w:spacing w:val="-2"/>
          </w:rPr>
          <w:t>Mechanisms</w:t>
        </w:r>
        <w:r>
          <w:rPr/>
          <w:tab/>
        </w:r>
        <w:r>
          <w:rPr>
            <w:spacing w:val="-5"/>
          </w:rPr>
          <w:t>83</w:t>
        </w:r>
      </w:hyperlink>
    </w:p>
    <w:p>
      <w:pPr>
        <w:pStyle w:val="BodyText"/>
        <w:tabs>
          <w:tab w:pos="8243" w:val="right" w:leader="dot"/>
        </w:tabs>
        <w:spacing w:before="137"/>
        <w:ind w:left="204"/>
      </w:pPr>
      <w:hyperlink w:history="true" w:anchor="_bookmark111">
        <w:r>
          <w:rPr/>
          <w:t>Figure</w:t>
        </w:r>
        <w:r>
          <w:rPr>
            <w:spacing w:val="-3"/>
          </w:rPr>
          <w:t> </w:t>
        </w:r>
        <w:r>
          <w:rPr/>
          <w:t>3.13.</w:t>
        </w:r>
        <w:r>
          <w:rPr>
            <w:spacing w:val="-1"/>
          </w:rPr>
          <w:t> </w:t>
        </w:r>
        <w:r>
          <w:rPr/>
          <w:t>Disturbance </w:t>
        </w:r>
        <w:r>
          <w:rPr>
            <w:spacing w:val="-2"/>
          </w:rPr>
          <w:t>Model</w:t>
        </w:r>
        <w:r>
          <w:rPr/>
          <w:tab/>
        </w:r>
        <w:r>
          <w:rPr>
            <w:spacing w:val="-5"/>
          </w:rPr>
          <w:t>83</w:t>
        </w:r>
      </w:hyperlink>
    </w:p>
    <w:p>
      <w:pPr>
        <w:pStyle w:val="BodyText"/>
        <w:tabs>
          <w:tab w:pos="8243" w:val="right" w:leader="dot"/>
        </w:tabs>
        <w:spacing w:before="140"/>
        <w:ind w:left="204"/>
      </w:pPr>
      <w:hyperlink w:history="true" w:anchor="_bookmark115">
        <w:r>
          <w:rPr/>
          <w:t>Figure</w:t>
        </w:r>
        <w:r>
          <w:rPr>
            <w:spacing w:val="-3"/>
          </w:rPr>
          <w:t> </w:t>
        </w:r>
        <w:r>
          <w:rPr/>
          <w:t>4.1.</w:t>
        </w:r>
        <w:r>
          <w:rPr>
            <w:spacing w:val="-1"/>
          </w:rPr>
          <w:t> </w:t>
        </w:r>
        <w:r>
          <w:rPr/>
          <w:t>Linear</w:t>
        </w:r>
        <w:r>
          <w:rPr>
            <w:spacing w:val="-1"/>
          </w:rPr>
          <w:t> </w:t>
        </w:r>
        <w:r>
          <w:rPr/>
          <w:t>Model</w:t>
        </w:r>
        <w:r>
          <w:rPr>
            <w:spacing w:val="1"/>
          </w:rPr>
          <w:t> </w:t>
        </w:r>
        <w:r>
          <w:rPr/>
          <w:t>for</w:t>
        </w:r>
        <w:r>
          <w:rPr>
            <w:spacing w:val="-2"/>
          </w:rPr>
          <w:t> Trimming</w:t>
        </w:r>
        <w:r>
          <w:rPr/>
          <w:tab/>
        </w:r>
        <w:r>
          <w:rPr>
            <w:spacing w:val="-5"/>
          </w:rPr>
          <w:t>88</w:t>
        </w:r>
      </w:hyperlink>
    </w:p>
    <w:p>
      <w:pPr>
        <w:pStyle w:val="BodyText"/>
        <w:tabs>
          <w:tab w:pos="8243" w:val="right" w:leader="dot"/>
        </w:tabs>
        <w:spacing w:before="136"/>
        <w:ind w:left="204"/>
      </w:pPr>
      <w:hyperlink w:history="true" w:anchor="_bookmark118">
        <w:r>
          <w:rPr/>
          <w:t>Figure</w:t>
        </w:r>
        <w:r>
          <w:rPr>
            <w:spacing w:val="-5"/>
          </w:rPr>
          <w:t> </w:t>
        </w:r>
        <w:r>
          <w:rPr/>
          <w:t>4.2. Velocity Changes with respect to Tilt-</w:t>
        </w:r>
        <w:r>
          <w:rPr>
            <w:spacing w:val="-2"/>
          </w:rPr>
          <w:t>Angle</w:t>
        </w:r>
        <w:r>
          <w:rPr/>
          <w:tab/>
        </w:r>
        <w:r>
          <w:rPr>
            <w:spacing w:val="-5"/>
          </w:rPr>
          <w:t>89</w:t>
        </w:r>
      </w:hyperlink>
    </w:p>
    <w:p>
      <w:pPr>
        <w:pStyle w:val="BodyText"/>
        <w:tabs>
          <w:tab w:pos="8243" w:val="right" w:leader="dot"/>
        </w:tabs>
        <w:spacing w:before="140"/>
        <w:ind w:left="204"/>
      </w:pPr>
      <w:hyperlink w:history="true" w:anchor="_bookmark121">
        <w:r>
          <w:rPr/>
          <w:t>Figure</w:t>
        </w:r>
        <w:r>
          <w:rPr>
            <w:spacing w:val="-4"/>
          </w:rPr>
          <w:t> </w:t>
        </w:r>
        <w:r>
          <w:rPr/>
          <w:t>4.3.</w:t>
        </w:r>
        <w:r>
          <w:rPr>
            <w:spacing w:val="1"/>
          </w:rPr>
          <w:t> </w:t>
        </w:r>
        <w:r>
          <w:rPr/>
          <w:t>Impulse</w:t>
        </w:r>
        <w:r>
          <w:rPr>
            <w:spacing w:val="-2"/>
          </w:rPr>
          <w:t> </w:t>
        </w:r>
        <w:r>
          <w:rPr/>
          <w:t>Responses</w:t>
        </w:r>
        <w:r>
          <w:rPr>
            <w:spacing w:val="-1"/>
          </w:rPr>
          <w:t> </w:t>
        </w:r>
        <w:r>
          <w:rPr/>
          <w:t>of</w:t>
        </w:r>
        <w:r>
          <w:rPr>
            <w:spacing w:val="-1"/>
          </w:rPr>
          <w:t> </w:t>
        </w:r>
        <w:r>
          <w:rPr/>
          <w:t>the</w:t>
        </w:r>
        <w:r>
          <w:rPr>
            <w:spacing w:val="-2"/>
          </w:rPr>
          <w:t> </w:t>
        </w:r>
        <w:r>
          <w:rPr/>
          <w:t>Aircraft for</w:t>
        </w:r>
        <w:r>
          <w:rPr>
            <w:spacing w:val="-1"/>
          </w:rPr>
          <w:t> </w:t>
        </w:r>
        <w:r>
          <w:rPr/>
          <w:t>Forward</w:t>
        </w:r>
        <w:r>
          <w:rPr>
            <w:spacing w:val="-1"/>
          </w:rPr>
          <w:t> </w:t>
        </w:r>
        <w:r>
          <w:rPr>
            <w:spacing w:val="-2"/>
          </w:rPr>
          <w:t>Flight</w:t>
        </w:r>
        <w:r>
          <w:rPr/>
          <w:tab/>
        </w:r>
        <w:r>
          <w:rPr>
            <w:spacing w:val="-5"/>
          </w:rPr>
          <w:t>93</w:t>
        </w:r>
      </w:hyperlink>
    </w:p>
    <w:p>
      <w:pPr>
        <w:pStyle w:val="BodyText"/>
        <w:tabs>
          <w:tab w:pos="8243" w:val="right" w:leader="dot"/>
        </w:tabs>
        <w:spacing w:before="136"/>
        <w:ind w:left="204"/>
      </w:pPr>
      <w:hyperlink w:history="true" w:anchor="_bookmark122">
        <w:r>
          <w:rPr/>
          <w:t>Figure</w:t>
        </w:r>
        <w:r>
          <w:rPr>
            <w:spacing w:val="-5"/>
          </w:rPr>
          <w:t> </w:t>
        </w:r>
        <w:r>
          <w:rPr/>
          <w:t>4.4.</w:t>
        </w:r>
        <w:r>
          <w:rPr>
            <w:spacing w:val="1"/>
          </w:rPr>
          <w:t> </w:t>
        </w:r>
        <w:r>
          <w:rPr/>
          <w:t>Impulse</w:t>
        </w:r>
        <w:r>
          <w:rPr>
            <w:spacing w:val="-2"/>
          </w:rPr>
          <w:t> </w:t>
        </w:r>
        <w:r>
          <w:rPr/>
          <w:t>Responses of</w:t>
        </w:r>
        <w:r>
          <w:rPr>
            <w:spacing w:val="-1"/>
          </w:rPr>
          <w:t> </w:t>
        </w:r>
        <w:r>
          <w:rPr/>
          <w:t>the</w:t>
        </w:r>
        <w:r>
          <w:rPr>
            <w:spacing w:val="-2"/>
          </w:rPr>
          <w:t> </w:t>
        </w:r>
        <w:r>
          <w:rPr/>
          <w:t>Aircraft</w:t>
        </w:r>
        <w:r>
          <w:rPr>
            <w:spacing w:val="-1"/>
          </w:rPr>
          <w:t> </w:t>
        </w:r>
        <w:r>
          <w:rPr/>
          <w:t>During </w:t>
        </w:r>
        <w:r>
          <w:rPr>
            <w:spacing w:val="-2"/>
          </w:rPr>
          <w:t>Hover</w:t>
        </w:r>
        <w:r>
          <w:rPr/>
          <w:tab/>
        </w:r>
        <w:r>
          <w:rPr>
            <w:spacing w:val="-5"/>
          </w:rPr>
          <w:t>94</w:t>
        </w:r>
      </w:hyperlink>
    </w:p>
    <w:p>
      <w:pPr>
        <w:pStyle w:val="BodyText"/>
        <w:tabs>
          <w:tab w:pos="8243" w:val="right" w:leader="dot"/>
        </w:tabs>
        <w:spacing w:before="140"/>
        <w:ind w:left="204"/>
      </w:pPr>
      <w:hyperlink w:history="true" w:anchor="_bookmark125">
        <w:r>
          <w:rPr/>
          <w:t>Figure</w:t>
        </w:r>
        <w:r>
          <w:rPr>
            <w:spacing w:val="-3"/>
          </w:rPr>
          <w:t> </w:t>
        </w:r>
        <w:r>
          <w:rPr/>
          <w:t>5.1.</w:t>
        </w:r>
        <w:r>
          <w:rPr>
            <w:spacing w:val="-1"/>
          </w:rPr>
          <w:t> </w:t>
        </w:r>
        <w:r>
          <w:rPr/>
          <w:t>Controller</w:t>
        </w:r>
        <w:r>
          <w:rPr>
            <w:spacing w:val="-1"/>
          </w:rPr>
          <w:t> </w:t>
        </w:r>
        <w:r>
          <w:rPr/>
          <w:t>Architecture</w:t>
        </w:r>
        <w:r>
          <w:rPr>
            <w:spacing w:val="-3"/>
          </w:rPr>
          <w:t> </w:t>
        </w:r>
        <w:r>
          <w:rPr/>
          <w:t>without</w:t>
        </w:r>
        <w:r>
          <w:rPr>
            <w:spacing w:val="-1"/>
          </w:rPr>
          <w:t> </w:t>
        </w:r>
        <w:r>
          <w:rPr>
            <w:spacing w:val="-2"/>
          </w:rPr>
          <w:t>Mixer</w:t>
        </w:r>
        <w:r>
          <w:rPr/>
          <w:tab/>
        </w:r>
        <w:r>
          <w:rPr>
            <w:spacing w:val="-5"/>
          </w:rPr>
          <w:t>97</w:t>
        </w:r>
      </w:hyperlink>
    </w:p>
    <w:p>
      <w:pPr>
        <w:pStyle w:val="BodyText"/>
        <w:tabs>
          <w:tab w:pos="8243" w:val="right" w:leader="dot"/>
        </w:tabs>
        <w:spacing w:before="137"/>
        <w:ind w:left="204"/>
      </w:pPr>
      <w:hyperlink w:history="true" w:anchor="_bookmark126">
        <w:r>
          <w:rPr/>
          <w:t>Figure</w:t>
        </w:r>
        <w:r>
          <w:rPr>
            <w:spacing w:val="-4"/>
          </w:rPr>
          <w:t> </w:t>
        </w:r>
        <w:r>
          <w:rPr/>
          <w:t>5.2.</w:t>
        </w:r>
        <w:r>
          <w:rPr>
            <w:spacing w:val="-1"/>
          </w:rPr>
          <w:t> </w:t>
        </w:r>
        <w:r>
          <w:rPr/>
          <w:t>Controller</w:t>
        </w:r>
        <w:r>
          <w:rPr>
            <w:spacing w:val="-2"/>
          </w:rPr>
          <w:t> </w:t>
        </w:r>
        <w:r>
          <w:rPr/>
          <w:t>Architectures</w:t>
        </w:r>
        <w:r>
          <w:rPr>
            <w:spacing w:val="-1"/>
          </w:rPr>
          <w:t> </w:t>
        </w:r>
        <w:r>
          <w:rPr/>
          <w:t>with</w:t>
        </w:r>
        <w:r>
          <w:rPr>
            <w:spacing w:val="-1"/>
          </w:rPr>
          <w:t> </w:t>
        </w:r>
        <w:r>
          <w:rPr>
            <w:spacing w:val="-2"/>
          </w:rPr>
          <w:t>Mixer</w:t>
        </w:r>
        <w:r>
          <w:rPr/>
          <w:tab/>
        </w:r>
        <w:r>
          <w:rPr>
            <w:spacing w:val="-5"/>
          </w:rPr>
          <w:t>98</w:t>
        </w:r>
      </w:hyperlink>
    </w:p>
    <w:p>
      <w:pPr>
        <w:pStyle w:val="BodyText"/>
        <w:tabs>
          <w:tab w:pos="8243" w:val="right" w:leader="dot"/>
        </w:tabs>
        <w:spacing w:before="139"/>
        <w:ind w:left="204"/>
      </w:pPr>
      <w:hyperlink w:history="true" w:anchor="_bookmark128">
        <w:r>
          <w:rPr/>
          <w:t>Figure</w:t>
        </w:r>
        <w:r>
          <w:rPr>
            <w:spacing w:val="-3"/>
          </w:rPr>
          <w:t> </w:t>
        </w:r>
        <w:r>
          <w:rPr/>
          <w:t>5.3. Possible Ways</w:t>
        </w:r>
        <w:r>
          <w:rPr>
            <w:spacing w:val="-1"/>
          </w:rPr>
          <w:t> </w:t>
        </w:r>
        <w:r>
          <w:rPr/>
          <w:t>of Going from</w:t>
        </w:r>
        <w:r>
          <w:rPr>
            <w:spacing w:val="-1"/>
          </w:rPr>
          <w:t> </w:t>
        </w:r>
        <w:r>
          <w:rPr/>
          <w:t>One</w:t>
        </w:r>
        <w:r>
          <w:rPr>
            <w:spacing w:val="-1"/>
          </w:rPr>
          <w:t> </w:t>
        </w:r>
        <w:r>
          <w:rPr/>
          <w:t>State</w:t>
        </w:r>
        <w:r>
          <w:rPr>
            <w:spacing w:val="-1"/>
          </w:rPr>
          <w:t> </w:t>
        </w:r>
        <w:r>
          <w:rPr/>
          <w:t>to </w:t>
        </w:r>
        <w:r>
          <w:rPr>
            <w:spacing w:val="-2"/>
          </w:rPr>
          <w:t>Another</w:t>
        </w:r>
        <w:r>
          <w:rPr/>
          <w:tab/>
        </w:r>
        <w:r>
          <w:rPr>
            <w:spacing w:val="-5"/>
          </w:rPr>
          <w:t>101</w:t>
        </w:r>
      </w:hyperlink>
    </w:p>
    <w:p>
      <w:pPr>
        <w:pStyle w:val="BodyText"/>
        <w:tabs>
          <w:tab w:pos="8243" w:val="right" w:leader="dot"/>
        </w:tabs>
        <w:spacing w:before="138"/>
        <w:ind w:left="204"/>
      </w:pPr>
      <w:hyperlink w:history="true" w:anchor="_bookmark129">
        <w:r>
          <w:rPr/>
          <w:t>Figure</w:t>
        </w:r>
        <w:r>
          <w:rPr>
            <w:spacing w:val="-5"/>
          </w:rPr>
          <w:t> </w:t>
        </w:r>
        <w:r>
          <w:rPr/>
          <w:t>5.4. Total</w:t>
        </w:r>
        <w:r>
          <w:rPr>
            <w:spacing w:val="-1"/>
          </w:rPr>
          <w:t> </w:t>
        </w:r>
        <w:r>
          <w:rPr/>
          <w:t>Time</w:t>
        </w:r>
        <w:r>
          <w:rPr>
            <w:spacing w:val="1"/>
          </w:rPr>
          <w:t> </w:t>
        </w:r>
        <w:r>
          <w:rPr/>
          <w:t>change</w:t>
        </w:r>
        <w:r>
          <w:rPr>
            <w:spacing w:val="-2"/>
          </w:rPr>
          <w:t> </w:t>
        </w:r>
        <w:r>
          <w:rPr/>
          <w:t>with respect</w:t>
        </w:r>
        <w:r>
          <w:rPr>
            <w:spacing w:val="-1"/>
          </w:rPr>
          <w:t> </w:t>
        </w:r>
        <w:r>
          <w:rPr/>
          <w:t>to</w:t>
        </w:r>
        <w:r>
          <w:rPr>
            <w:spacing w:val="4"/>
          </w:rPr>
          <w:t> </w:t>
        </w:r>
        <w:r>
          <w:rPr>
            <w:rFonts w:ascii="Cambria Math"/>
          </w:rPr>
          <w:t>a</w:t>
        </w:r>
        <w:r>
          <w:rPr>
            <w:rFonts w:ascii="Cambria Math"/>
            <w:spacing w:val="6"/>
          </w:rPr>
          <w:t> </w:t>
        </w:r>
        <w:r>
          <w:rPr/>
          <w:t>and </w:t>
        </w:r>
        <w:r>
          <w:rPr>
            <w:rFonts w:ascii="Cambria Math"/>
          </w:rPr>
          <w:t>b</w:t>
        </w:r>
        <w:r>
          <w:rPr>
            <w:rFonts w:ascii="Cambria Math"/>
            <w:spacing w:val="7"/>
          </w:rPr>
          <w:t> </w:t>
        </w:r>
        <w:r>
          <w:rPr>
            <w:spacing w:val="-2"/>
          </w:rPr>
          <w:t>constants</w:t>
        </w:r>
        <w:r>
          <w:rPr/>
          <w:tab/>
        </w:r>
        <w:r>
          <w:rPr>
            <w:spacing w:val="-5"/>
          </w:rPr>
          <w:t>103</w:t>
        </w:r>
      </w:hyperlink>
    </w:p>
    <w:p>
      <w:pPr>
        <w:pStyle w:val="BodyText"/>
        <w:tabs>
          <w:tab w:pos="8243" w:val="right" w:leader="dot"/>
        </w:tabs>
        <w:spacing w:before="141"/>
        <w:ind w:left="204"/>
      </w:pPr>
      <w:hyperlink w:history="true" w:anchor="_bookmark130">
        <w:r>
          <w:rPr/>
          <w:t>Figure</w:t>
        </w:r>
        <w:r>
          <w:rPr>
            <w:spacing w:val="-3"/>
          </w:rPr>
          <w:t> </w:t>
        </w:r>
        <w:r>
          <w:rPr/>
          <w:t>5.5. Body</w:t>
        </w:r>
        <w:r>
          <w:rPr>
            <w:spacing w:val="-1"/>
          </w:rPr>
          <w:t> </w:t>
        </w:r>
        <w:r>
          <w:rPr/>
          <w:t>Velocity</w:t>
        </w:r>
        <w:r>
          <w:rPr>
            <w:spacing w:val="1"/>
          </w:rPr>
          <w:t> </w:t>
        </w:r>
        <w:r>
          <w:rPr>
            <w:rFonts w:ascii="Cambria Math"/>
          </w:rPr>
          <w:t>u</w:t>
        </w:r>
        <w:r>
          <w:rPr>
            <w:rFonts w:ascii="Cambria Math"/>
            <w:spacing w:val="6"/>
          </w:rPr>
          <w:t> </w:t>
        </w:r>
        <w:r>
          <w:rPr/>
          <w:t>change</w:t>
        </w:r>
        <w:r>
          <w:rPr>
            <w:spacing w:val="-2"/>
          </w:rPr>
          <w:t> </w:t>
        </w:r>
        <w:r>
          <w:rPr/>
          <w:t>during transition</w:t>
        </w:r>
        <w:r>
          <w:rPr>
            <w:spacing w:val="-1"/>
          </w:rPr>
          <w:t> </w:t>
        </w:r>
        <w:r>
          <w:rPr/>
          <w:t>from 15</w:t>
        </w:r>
        <w:r>
          <w:rPr>
            <w:vertAlign w:val="superscript"/>
          </w:rPr>
          <w:t>o</w:t>
        </w:r>
        <w:r>
          <w:rPr>
            <w:spacing w:val="1"/>
            <w:vertAlign w:val="baseline"/>
          </w:rPr>
          <w:t> </w:t>
        </w:r>
        <w:r>
          <w:rPr>
            <w:vertAlign w:val="baseline"/>
          </w:rPr>
          <w:t>to</w:t>
        </w:r>
        <w:r>
          <w:rPr>
            <w:spacing w:val="-1"/>
            <w:vertAlign w:val="baseline"/>
          </w:rPr>
          <w:t> </w:t>
        </w:r>
        <w:r>
          <w:rPr>
            <w:spacing w:val="-5"/>
            <w:vertAlign w:val="baseline"/>
          </w:rPr>
          <w:t>0</w:t>
        </w:r>
        <w:r>
          <w:rPr>
            <w:spacing w:val="-5"/>
            <w:vertAlign w:val="superscript"/>
          </w:rPr>
          <w:t>o</w:t>
        </w:r>
        <w:r>
          <w:rPr>
            <w:position w:val="9"/>
            <w:sz w:val="16"/>
            <w:vertAlign w:val="baseline"/>
          </w:rPr>
          <w:tab/>
        </w:r>
        <w:r>
          <w:rPr>
            <w:spacing w:val="-5"/>
            <w:vertAlign w:val="baseline"/>
          </w:rPr>
          <w:t>103</w:t>
        </w:r>
      </w:hyperlink>
    </w:p>
    <w:p>
      <w:pPr>
        <w:pStyle w:val="BodyText"/>
        <w:tabs>
          <w:tab w:pos="8243" w:val="right" w:leader="dot"/>
        </w:tabs>
        <w:spacing w:before="140"/>
        <w:ind w:left="204"/>
      </w:pPr>
      <w:hyperlink w:history="true" w:anchor="_bookmark133">
        <w:r>
          <w:rPr/>
          <w:t>Figure</w:t>
        </w:r>
        <w:r>
          <w:rPr>
            <w:spacing w:val="-3"/>
          </w:rPr>
          <w:t> </w:t>
        </w:r>
        <w:r>
          <w:rPr/>
          <w:t>5.6. The</w:t>
        </w:r>
        <w:r>
          <w:rPr>
            <w:spacing w:val="-1"/>
          </w:rPr>
          <w:t> </w:t>
        </w:r>
        <w:r>
          <w:rPr/>
          <w:t>Flowchart</w:t>
        </w:r>
        <w:r>
          <w:rPr>
            <w:spacing w:val="-1"/>
          </w:rPr>
          <w:t> </w:t>
        </w:r>
        <w:r>
          <w:rPr/>
          <w:t>of the</w:t>
        </w:r>
        <w:r>
          <w:rPr>
            <w:spacing w:val="-1"/>
          </w:rPr>
          <w:t> </w:t>
        </w:r>
        <w:r>
          <w:rPr>
            <w:spacing w:val="-2"/>
          </w:rPr>
          <w:t>Mixer</w:t>
        </w:r>
        <w:r>
          <w:rPr/>
          <w:tab/>
        </w:r>
        <w:r>
          <w:rPr>
            <w:spacing w:val="-5"/>
          </w:rPr>
          <w:t>108</w:t>
        </w:r>
      </w:hyperlink>
    </w:p>
    <w:p>
      <w:pPr>
        <w:spacing w:after="0"/>
        <w:sectPr>
          <w:pgSz w:w="11910" w:h="16840"/>
          <w:pgMar w:header="0" w:footer="1752" w:top="1900" w:bottom="1940" w:left="1380" w:right="1400"/>
        </w:sectPr>
      </w:pPr>
    </w:p>
    <w:p>
      <w:pPr>
        <w:pStyle w:val="BodyText"/>
        <w:tabs>
          <w:tab w:pos="8574" w:val="left" w:leader="dot"/>
        </w:tabs>
        <w:spacing w:before="68"/>
        <w:ind w:left="895"/>
      </w:pPr>
      <w:hyperlink w:history="true" w:anchor="_bookmark141">
        <w:r>
          <w:rPr/>
          <w:t>Figure</w:t>
        </w:r>
        <w:r>
          <w:rPr>
            <w:spacing w:val="-5"/>
          </w:rPr>
          <w:t> </w:t>
        </w:r>
        <w:r>
          <w:rPr/>
          <w:t>6.1. Roll Angle</w:t>
        </w:r>
        <w:r>
          <w:rPr>
            <w:spacing w:val="-2"/>
          </w:rPr>
          <w:t> </w:t>
        </w:r>
        <w:r>
          <w:rPr/>
          <w:t>Response of</w:t>
        </w:r>
        <w:r>
          <w:rPr>
            <w:spacing w:val="-2"/>
          </w:rPr>
          <w:t> </w:t>
        </w:r>
        <w:r>
          <w:rPr/>
          <w:t>the</w:t>
        </w:r>
        <w:r>
          <w:rPr>
            <w:spacing w:val="-1"/>
          </w:rPr>
          <w:t> </w:t>
        </w:r>
        <w:r>
          <w:rPr/>
          <w:t>Aircraft in VTOL </w:t>
        </w:r>
        <w:r>
          <w:rPr>
            <w:spacing w:val="-4"/>
          </w:rPr>
          <w:t>mode</w:t>
        </w:r>
        <w:r>
          <w:rPr/>
          <w:tab/>
        </w:r>
        <w:r>
          <w:rPr>
            <w:spacing w:val="-5"/>
          </w:rPr>
          <w:t>114</w:t>
        </w:r>
      </w:hyperlink>
    </w:p>
    <w:p>
      <w:pPr>
        <w:pStyle w:val="BodyText"/>
        <w:tabs>
          <w:tab w:pos="8574" w:val="left" w:leader="dot"/>
        </w:tabs>
        <w:spacing w:before="137"/>
        <w:ind w:left="895"/>
      </w:pPr>
      <w:hyperlink w:history="true" w:anchor="_bookmark142">
        <w:r>
          <w:rPr/>
          <w:t>Figure</w:t>
        </w:r>
        <w:r>
          <w:rPr>
            <w:spacing w:val="-3"/>
          </w:rPr>
          <w:t> </w:t>
        </w:r>
        <w:r>
          <w:rPr/>
          <w:t>6.2.</w:t>
        </w:r>
        <w:r>
          <w:rPr>
            <w:spacing w:val="-1"/>
          </w:rPr>
          <w:t> </w:t>
        </w:r>
        <w:r>
          <w:rPr/>
          <w:t>Pitch Angle Response of</w:t>
        </w:r>
        <w:r>
          <w:rPr>
            <w:spacing w:val="-3"/>
          </w:rPr>
          <w:t> </w:t>
        </w:r>
        <w:r>
          <w:rPr/>
          <w:t>the</w:t>
        </w:r>
        <w:r>
          <w:rPr>
            <w:spacing w:val="-1"/>
          </w:rPr>
          <w:t> </w:t>
        </w:r>
        <w:r>
          <w:rPr/>
          <w:t>Aircraft in</w:t>
        </w:r>
        <w:r>
          <w:rPr>
            <w:spacing w:val="-1"/>
          </w:rPr>
          <w:t> </w:t>
        </w:r>
        <w:r>
          <w:rPr/>
          <w:t>VTOL </w:t>
        </w:r>
        <w:r>
          <w:rPr>
            <w:spacing w:val="-4"/>
          </w:rPr>
          <w:t>mode</w:t>
        </w:r>
        <w:r>
          <w:rPr/>
          <w:tab/>
        </w:r>
        <w:r>
          <w:rPr>
            <w:spacing w:val="-5"/>
          </w:rPr>
          <w:t>114</w:t>
        </w:r>
      </w:hyperlink>
    </w:p>
    <w:p>
      <w:pPr>
        <w:pStyle w:val="BodyText"/>
        <w:tabs>
          <w:tab w:pos="8574" w:val="left" w:leader="dot"/>
        </w:tabs>
        <w:spacing w:before="139"/>
        <w:ind w:left="895"/>
      </w:pPr>
      <w:hyperlink w:history="true" w:anchor="_bookmark143">
        <w:r>
          <w:rPr/>
          <w:t>Figure</w:t>
        </w:r>
        <w:r>
          <w:rPr>
            <w:spacing w:val="-3"/>
          </w:rPr>
          <w:t> </w:t>
        </w:r>
        <w:r>
          <w:rPr/>
          <w:t>6.3. Altitude Response</w:t>
        </w:r>
        <w:r>
          <w:rPr>
            <w:spacing w:val="-1"/>
          </w:rPr>
          <w:t> </w:t>
        </w:r>
        <w:r>
          <w:rPr/>
          <w:t>of</w:t>
        </w:r>
        <w:r>
          <w:rPr>
            <w:spacing w:val="-1"/>
          </w:rPr>
          <w:t> </w:t>
        </w:r>
        <w:r>
          <w:rPr/>
          <w:t>the</w:t>
        </w:r>
        <w:r>
          <w:rPr>
            <w:spacing w:val="-2"/>
          </w:rPr>
          <w:t> </w:t>
        </w:r>
        <w:r>
          <w:rPr/>
          <w:t>Aircraft in VTOL </w:t>
        </w:r>
        <w:r>
          <w:rPr>
            <w:spacing w:val="-4"/>
          </w:rPr>
          <w:t>mode</w:t>
        </w:r>
        <w:r>
          <w:rPr/>
          <w:tab/>
        </w:r>
        <w:r>
          <w:rPr>
            <w:spacing w:val="-5"/>
          </w:rPr>
          <w:t>115</w:t>
        </w:r>
      </w:hyperlink>
    </w:p>
    <w:p>
      <w:pPr>
        <w:pStyle w:val="BodyText"/>
        <w:spacing w:before="137"/>
        <w:ind w:left="895"/>
      </w:pPr>
      <w:hyperlink w:history="true" w:anchor="_bookmark144">
        <w:r>
          <w:rPr/>
          <w:t>Figure</w:t>
        </w:r>
        <w:r>
          <w:rPr>
            <w:spacing w:val="-16"/>
          </w:rPr>
          <w:t> </w:t>
        </w:r>
        <w:r>
          <w:rPr/>
          <w:t>6.4.</w:t>
        </w:r>
        <w:r>
          <w:rPr>
            <w:spacing w:val="-10"/>
          </w:rPr>
          <w:t> </w:t>
        </w:r>
        <w:r>
          <w:rPr/>
          <w:t>Altitude</w:t>
        </w:r>
        <w:r>
          <w:rPr>
            <w:spacing w:val="-14"/>
          </w:rPr>
          <w:t> </w:t>
        </w:r>
        <w:r>
          <w:rPr/>
          <w:t>Command</w:t>
        </w:r>
        <w:r>
          <w:rPr>
            <w:spacing w:val="-12"/>
          </w:rPr>
          <w:t> </w:t>
        </w:r>
        <w:r>
          <w:rPr/>
          <w:t>and</w:t>
        </w:r>
        <w:r>
          <w:rPr>
            <w:spacing w:val="-13"/>
          </w:rPr>
          <w:t> </w:t>
        </w:r>
        <w:r>
          <w:rPr/>
          <w:t>Altitude</w:t>
        </w:r>
        <w:r>
          <w:rPr>
            <w:spacing w:val="-13"/>
          </w:rPr>
          <w:t> </w:t>
        </w:r>
        <w:r>
          <w:rPr/>
          <w:t>Response</w:t>
        </w:r>
        <w:r>
          <w:rPr>
            <w:spacing w:val="-13"/>
          </w:rPr>
          <w:t> </w:t>
        </w:r>
        <w:r>
          <w:rPr/>
          <w:t>of</w:t>
        </w:r>
        <w:r>
          <w:rPr>
            <w:spacing w:val="-14"/>
          </w:rPr>
          <w:t> </w:t>
        </w:r>
        <w:r>
          <w:rPr/>
          <w:t>the</w:t>
        </w:r>
        <w:r>
          <w:rPr>
            <w:spacing w:val="-11"/>
          </w:rPr>
          <w:t> </w:t>
        </w:r>
        <w:r>
          <w:rPr/>
          <w:t>Aircraft</w:t>
        </w:r>
        <w:r>
          <w:rPr>
            <w:spacing w:val="-14"/>
          </w:rPr>
          <w:t> </w:t>
        </w:r>
        <w:r>
          <w:rPr/>
          <w:t>in</w:t>
        </w:r>
        <w:r>
          <w:rPr>
            <w:spacing w:val="-12"/>
          </w:rPr>
          <w:t> </w:t>
        </w:r>
        <w:r>
          <w:rPr/>
          <w:t>VTOL</w:t>
        </w:r>
        <w:r>
          <w:rPr>
            <w:spacing w:val="-13"/>
          </w:rPr>
          <w:t> </w:t>
        </w:r>
        <w:r>
          <w:rPr>
            <w:spacing w:val="-4"/>
          </w:rPr>
          <w:t>Mode</w:t>
        </w:r>
      </w:hyperlink>
    </w:p>
    <w:p>
      <w:pPr>
        <w:pStyle w:val="BodyText"/>
        <w:tabs>
          <w:tab w:pos="8574" w:val="left" w:leader="dot"/>
        </w:tabs>
        <w:spacing w:before="139"/>
        <w:ind w:left="900"/>
      </w:pPr>
      <w:hyperlink w:history="true" w:anchor="_bookmark144">
        <w:r>
          <w:rPr>
            <w:spacing w:val="-10"/>
          </w:rPr>
          <w:t>.</w:t>
        </w:r>
        <w:r>
          <w:rPr/>
          <w:tab/>
        </w:r>
        <w:r>
          <w:rPr>
            <w:spacing w:val="-5"/>
          </w:rPr>
          <w:t>115</w:t>
        </w:r>
      </w:hyperlink>
    </w:p>
    <w:p>
      <w:pPr>
        <w:pStyle w:val="BodyText"/>
        <w:tabs>
          <w:tab w:pos="8574" w:val="left" w:leader="dot"/>
        </w:tabs>
        <w:spacing w:line="360" w:lineRule="auto" w:before="137"/>
        <w:ind w:left="895" w:right="184"/>
      </w:pPr>
      <w:hyperlink w:history="true" w:anchor="_bookmark146">
        <w:r>
          <w:rPr/>
          <w:t>Figure</w:t>
        </w:r>
        <w:r>
          <w:rPr>
            <w:spacing w:val="29"/>
          </w:rPr>
          <w:t> </w:t>
        </w:r>
        <w:r>
          <w:rPr/>
          <w:t>6.5.</w:t>
        </w:r>
        <w:r>
          <w:rPr>
            <w:spacing w:val="30"/>
          </w:rPr>
          <w:t> </w:t>
        </w:r>
        <w:r>
          <w:rPr/>
          <w:t>Roll</w:t>
        </w:r>
        <w:r>
          <w:rPr>
            <w:spacing w:val="31"/>
          </w:rPr>
          <w:t> </w:t>
        </w:r>
        <w:r>
          <w:rPr/>
          <w:t>Command</w:t>
        </w:r>
        <w:r>
          <w:rPr>
            <w:spacing w:val="30"/>
          </w:rPr>
          <w:t> </w:t>
        </w:r>
        <w:r>
          <w:rPr/>
          <w:t>and</w:t>
        </w:r>
        <w:r>
          <w:rPr>
            <w:spacing w:val="30"/>
          </w:rPr>
          <w:t> </w:t>
        </w:r>
        <w:r>
          <w:rPr/>
          <w:t>Roll</w:t>
        </w:r>
        <w:r>
          <w:rPr>
            <w:spacing w:val="31"/>
          </w:rPr>
          <w:t> </w:t>
        </w:r>
        <w:r>
          <w:rPr/>
          <w:t>Angle</w:t>
        </w:r>
        <w:r>
          <w:rPr>
            <w:spacing w:val="29"/>
          </w:rPr>
          <w:t> </w:t>
        </w:r>
        <w:r>
          <w:rPr/>
          <w:t>Response</w:t>
        </w:r>
        <w:r>
          <w:rPr>
            <w:spacing w:val="29"/>
          </w:rPr>
          <w:t> </w:t>
        </w:r>
        <w:r>
          <w:rPr/>
          <w:t>of</w:t>
        </w:r>
        <w:r>
          <w:rPr>
            <w:spacing w:val="29"/>
          </w:rPr>
          <w:t> </w:t>
        </w:r>
        <w:r>
          <w:rPr/>
          <w:t>the</w:t>
        </w:r>
        <w:r>
          <w:rPr>
            <w:spacing w:val="32"/>
          </w:rPr>
          <w:t> </w:t>
        </w:r>
        <w:r>
          <w:rPr/>
          <w:t>Aircraft</w:t>
        </w:r>
        <w:r>
          <w:rPr>
            <w:spacing w:val="30"/>
          </w:rPr>
          <w:t> </w:t>
        </w:r>
        <w:r>
          <w:rPr/>
          <w:t>in</w:t>
        </w:r>
        <w:r>
          <w:rPr>
            <w:spacing w:val="33"/>
          </w:rPr>
          <w:t> </w:t>
        </w:r>
        <w:r>
          <w:rPr/>
          <w:t>Forward</w:t>
        </w:r>
      </w:hyperlink>
      <w:r>
        <w:rPr/>
        <w:t> </w:t>
      </w:r>
      <w:hyperlink w:history="true" w:anchor="_bookmark146">
        <w:r>
          <w:rPr/>
          <w:t>Flight</w:t>
        </w:r>
        <w:r>
          <w:rPr>
            <w:spacing w:val="-2"/>
          </w:rPr>
          <w:t> </w:t>
        </w:r>
        <w:r>
          <w:rPr>
            <w:spacing w:val="-4"/>
          </w:rPr>
          <w:t>Mode</w:t>
        </w:r>
        <w:r>
          <w:rPr/>
          <w:tab/>
        </w:r>
        <w:r>
          <w:rPr>
            <w:spacing w:val="-5"/>
          </w:rPr>
          <w:t>116</w:t>
        </w:r>
      </w:hyperlink>
    </w:p>
    <w:p>
      <w:pPr>
        <w:pStyle w:val="BodyText"/>
        <w:tabs>
          <w:tab w:pos="8574" w:val="left" w:leader="dot"/>
        </w:tabs>
        <w:ind w:left="895"/>
      </w:pPr>
      <w:hyperlink w:history="true" w:anchor="_bookmark147">
        <w:r>
          <w:rPr/>
          <w:t>Figure</w:t>
        </w:r>
        <w:r>
          <w:rPr>
            <w:spacing w:val="-3"/>
          </w:rPr>
          <w:t> </w:t>
        </w:r>
        <w:r>
          <w:rPr/>
          <w:t>6.6. Roll</w:t>
        </w:r>
        <w:r>
          <w:rPr>
            <w:spacing w:val="-1"/>
          </w:rPr>
          <w:t> </w:t>
        </w:r>
        <w:r>
          <w:rPr/>
          <w:t>Angle</w:t>
        </w:r>
        <w:r>
          <w:rPr>
            <w:spacing w:val="-1"/>
          </w:rPr>
          <w:t> </w:t>
        </w:r>
        <w:r>
          <w:rPr/>
          <w:t>Response</w:t>
        </w:r>
        <w:r>
          <w:rPr>
            <w:spacing w:val="-1"/>
          </w:rPr>
          <w:t> </w:t>
        </w:r>
        <w:r>
          <w:rPr/>
          <w:t>of</w:t>
        </w:r>
        <w:r>
          <w:rPr>
            <w:spacing w:val="-2"/>
          </w:rPr>
          <w:t> </w:t>
        </w:r>
        <w:r>
          <w:rPr/>
          <w:t>the</w:t>
        </w:r>
        <w:r>
          <w:rPr>
            <w:spacing w:val="-1"/>
          </w:rPr>
          <w:t> </w:t>
        </w:r>
        <w:r>
          <w:rPr/>
          <w:t>Aircraft in</w:t>
        </w:r>
        <w:r>
          <w:rPr>
            <w:spacing w:val="-1"/>
          </w:rPr>
          <w:t> </w:t>
        </w:r>
        <w:r>
          <w:rPr/>
          <w:t>Forward Flight </w:t>
        </w:r>
        <w:r>
          <w:rPr>
            <w:spacing w:val="-4"/>
          </w:rPr>
          <w:t>Mode</w:t>
        </w:r>
        <w:r>
          <w:rPr/>
          <w:tab/>
        </w:r>
        <w:r>
          <w:rPr>
            <w:spacing w:val="-5"/>
          </w:rPr>
          <w:t>116</w:t>
        </w:r>
      </w:hyperlink>
    </w:p>
    <w:p>
      <w:pPr>
        <w:pStyle w:val="BodyText"/>
        <w:tabs>
          <w:tab w:pos="8574" w:val="left" w:leader="dot"/>
        </w:tabs>
        <w:spacing w:before="140"/>
        <w:ind w:left="895"/>
      </w:pPr>
      <w:hyperlink w:history="true" w:anchor="_bookmark148">
        <w:r>
          <w:rPr/>
          <w:t>Figure</w:t>
        </w:r>
        <w:r>
          <w:rPr>
            <w:spacing w:val="-3"/>
          </w:rPr>
          <w:t> </w:t>
        </w:r>
        <w:r>
          <w:rPr/>
          <w:t>6.7.</w:t>
        </w:r>
        <w:r>
          <w:rPr>
            <w:spacing w:val="-1"/>
          </w:rPr>
          <w:t> </w:t>
        </w:r>
        <w:r>
          <w:rPr/>
          <w:t>Pitch</w:t>
        </w:r>
        <w:r>
          <w:rPr>
            <w:spacing w:val="-1"/>
          </w:rPr>
          <w:t> </w:t>
        </w:r>
        <w:r>
          <w:rPr/>
          <w:t>Angle Response</w:t>
        </w:r>
        <w:r>
          <w:rPr>
            <w:spacing w:val="-1"/>
          </w:rPr>
          <w:t> </w:t>
        </w:r>
        <w:r>
          <w:rPr/>
          <w:t>of</w:t>
        </w:r>
        <w:r>
          <w:rPr>
            <w:spacing w:val="-3"/>
          </w:rPr>
          <w:t> </w:t>
        </w:r>
        <w:r>
          <w:rPr/>
          <w:t>the</w:t>
        </w:r>
        <w:r>
          <w:rPr>
            <w:spacing w:val="-1"/>
          </w:rPr>
          <w:t> </w:t>
        </w:r>
        <w:r>
          <w:rPr/>
          <w:t>Aircraft</w:t>
        </w:r>
        <w:r>
          <w:rPr>
            <w:spacing w:val="-1"/>
          </w:rPr>
          <w:t> </w:t>
        </w:r>
        <w:r>
          <w:rPr/>
          <w:t>in</w:t>
        </w:r>
        <w:r>
          <w:rPr>
            <w:spacing w:val="-1"/>
          </w:rPr>
          <w:t> </w:t>
        </w:r>
        <w:r>
          <w:rPr/>
          <w:t>Forward</w:t>
        </w:r>
        <w:r>
          <w:rPr>
            <w:spacing w:val="-1"/>
          </w:rPr>
          <w:t> </w:t>
        </w:r>
        <w:r>
          <w:rPr/>
          <w:t>Flight</w:t>
        </w:r>
        <w:r>
          <w:rPr>
            <w:spacing w:val="-1"/>
          </w:rPr>
          <w:t> </w:t>
        </w:r>
        <w:r>
          <w:rPr>
            <w:spacing w:val="-4"/>
          </w:rPr>
          <w:t>Mode</w:t>
        </w:r>
        <w:r>
          <w:rPr/>
          <w:tab/>
        </w:r>
        <w:r>
          <w:rPr>
            <w:spacing w:val="-5"/>
          </w:rPr>
          <w:t>116</w:t>
        </w:r>
      </w:hyperlink>
    </w:p>
    <w:p>
      <w:pPr>
        <w:pStyle w:val="BodyText"/>
        <w:tabs>
          <w:tab w:pos="8574" w:val="left" w:leader="dot"/>
        </w:tabs>
        <w:spacing w:line="360" w:lineRule="auto" w:before="137"/>
        <w:ind w:left="895" w:right="189"/>
      </w:pPr>
      <w:hyperlink w:history="true" w:anchor="_bookmark149">
        <w:r>
          <w:rPr/>
          <w:t>Figure 6.8. Yaw Command and</w:t>
        </w:r>
        <w:r>
          <w:rPr>
            <w:spacing w:val="25"/>
          </w:rPr>
          <w:t> </w:t>
        </w:r>
        <w:r>
          <w:rPr/>
          <w:t>Yaw Angle Response of the Aircraft in</w:t>
        </w:r>
        <w:r>
          <w:rPr>
            <w:spacing w:val="26"/>
          </w:rPr>
          <w:t> </w:t>
        </w:r>
        <w:r>
          <w:rPr/>
          <w:t>Forward</w:t>
        </w:r>
      </w:hyperlink>
      <w:r>
        <w:rPr>
          <w:spacing w:val="40"/>
        </w:rPr>
        <w:t> </w:t>
      </w:r>
      <w:hyperlink w:history="true" w:anchor="_bookmark149">
        <w:r>
          <w:rPr/>
          <w:t>Flight</w:t>
        </w:r>
        <w:r>
          <w:rPr>
            <w:spacing w:val="-2"/>
          </w:rPr>
          <w:t> </w:t>
        </w:r>
        <w:r>
          <w:rPr>
            <w:spacing w:val="-4"/>
          </w:rPr>
          <w:t>Mode</w:t>
        </w:r>
        <w:r>
          <w:rPr/>
          <w:tab/>
        </w:r>
        <w:r>
          <w:rPr>
            <w:spacing w:val="-5"/>
          </w:rPr>
          <w:t>117</w:t>
        </w:r>
      </w:hyperlink>
    </w:p>
    <w:p>
      <w:pPr>
        <w:pStyle w:val="BodyText"/>
        <w:tabs>
          <w:tab w:pos="8574" w:val="left" w:leader="dot"/>
        </w:tabs>
        <w:ind w:left="895"/>
      </w:pPr>
      <w:hyperlink w:history="true" w:anchor="_bookmark150">
        <w:r>
          <w:rPr/>
          <w:t>Figure</w:t>
        </w:r>
        <w:r>
          <w:rPr>
            <w:spacing w:val="-3"/>
          </w:rPr>
          <w:t> </w:t>
        </w:r>
        <w:r>
          <w:rPr/>
          <w:t>6.9.</w:t>
        </w:r>
        <w:r>
          <w:rPr>
            <w:spacing w:val="-1"/>
          </w:rPr>
          <w:t> </w:t>
        </w:r>
        <w:r>
          <w:rPr/>
          <w:t>Yaw Angle</w:t>
        </w:r>
        <w:r>
          <w:rPr>
            <w:spacing w:val="-1"/>
          </w:rPr>
          <w:t> </w:t>
        </w:r>
        <w:r>
          <w:rPr/>
          <w:t>Response</w:t>
        </w:r>
        <w:r>
          <w:rPr>
            <w:spacing w:val="-1"/>
          </w:rPr>
          <w:t> </w:t>
        </w:r>
        <w:r>
          <w:rPr/>
          <w:t>of</w:t>
        </w:r>
        <w:r>
          <w:rPr>
            <w:spacing w:val="-2"/>
          </w:rPr>
          <w:t> </w:t>
        </w:r>
        <w:r>
          <w:rPr/>
          <w:t>the</w:t>
        </w:r>
        <w:r>
          <w:rPr>
            <w:spacing w:val="-1"/>
          </w:rPr>
          <w:t> </w:t>
        </w:r>
        <w:r>
          <w:rPr/>
          <w:t>Aircraft</w:t>
        </w:r>
        <w:r>
          <w:rPr>
            <w:spacing w:val="-1"/>
          </w:rPr>
          <w:t> </w:t>
        </w:r>
        <w:r>
          <w:rPr/>
          <w:t>in Forward</w:t>
        </w:r>
        <w:r>
          <w:rPr>
            <w:spacing w:val="-1"/>
          </w:rPr>
          <w:t> </w:t>
        </w:r>
        <w:r>
          <w:rPr/>
          <w:t>Flight </w:t>
        </w:r>
        <w:r>
          <w:rPr>
            <w:spacing w:val="-4"/>
          </w:rPr>
          <w:t>Mode</w:t>
        </w:r>
        <w:r>
          <w:rPr/>
          <w:tab/>
        </w:r>
        <w:r>
          <w:rPr>
            <w:spacing w:val="-5"/>
          </w:rPr>
          <w:t>117</w:t>
        </w:r>
      </w:hyperlink>
    </w:p>
    <w:p>
      <w:pPr>
        <w:pStyle w:val="BodyText"/>
        <w:tabs>
          <w:tab w:pos="8574" w:val="left" w:leader="dot"/>
        </w:tabs>
        <w:spacing w:line="360" w:lineRule="auto" w:before="139"/>
        <w:ind w:left="895" w:right="186"/>
      </w:pPr>
      <w:hyperlink w:history="true" w:anchor="_bookmark151">
        <w:r>
          <w:rPr/>
          <w:t>Figure 6.10. Altitude Command and Altitude Response of the Aircraft in Forward</w:t>
        </w:r>
      </w:hyperlink>
      <w:r>
        <w:rPr/>
        <w:t> </w:t>
      </w:r>
      <w:hyperlink w:history="true" w:anchor="_bookmark151">
        <w:r>
          <w:rPr/>
          <w:t>Flight</w:t>
        </w:r>
        <w:r>
          <w:rPr>
            <w:spacing w:val="-2"/>
          </w:rPr>
          <w:t> </w:t>
        </w:r>
        <w:r>
          <w:rPr>
            <w:spacing w:val="-4"/>
          </w:rPr>
          <w:t>Mode</w:t>
        </w:r>
        <w:r>
          <w:rPr/>
          <w:tab/>
        </w:r>
        <w:r>
          <w:rPr>
            <w:spacing w:val="-5"/>
          </w:rPr>
          <w:t>118</w:t>
        </w:r>
      </w:hyperlink>
    </w:p>
    <w:p>
      <w:pPr>
        <w:pStyle w:val="BodyText"/>
        <w:tabs>
          <w:tab w:pos="8574" w:val="left" w:leader="dot"/>
        </w:tabs>
        <w:ind w:left="895"/>
      </w:pPr>
      <w:hyperlink w:history="true" w:anchor="_bookmark152">
        <w:r>
          <w:rPr/>
          <w:t>Figure</w:t>
        </w:r>
        <w:r>
          <w:rPr>
            <w:spacing w:val="-5"/>
          </w:rPr>
          <w:t> </w:t>
        </w:r>
        <w:r>
          <w:rPr/>
          <w:t>6.11. Altitude</w:t>
        </w:r>
        <w:r>
          <w:rPr>
            <w:spacing w:val="-2"/>
          </w:rPr>
          <w:t> </w:t>
        </w:r>
        <w:r>
          <w:rPr/>
          <w:t>Response</w:t>
        </w:r>
        <w:r>
          <w:rPr>
            <w:spacing w:val="-1"/>
          </w:rPr>
          <w:t> </w:t>
        </w:r>
        <w:r>
          <w:rPr/>
          <w:t>of</w:t>
        </w:r>
        <w:r>
          <w:rPr>
            <w:spacing w:val="-1"/>
          </w:rPr>
          <w:t> </w:t>
        </w:r>
        <w:r>
          <w:rPr/>
          <w:t>the</w:t>
        </w:r>
        <w:r>
          <w:rPr>
            <w:spacing w:val="-2"/>
          </w:rPr>
          <w:t> </w:t>
        </w:r>
        <w:r>
          <w:rPr/>
          <w:t>Aircraft</w:t>
        </w:r>
        <w:r>
          <w:rPr>
            <w:spacing w:val="-1"/>
          </w:rPr>
          <w:t> </w:t>
        </w:r>
        <w:r>
          <w:rPr/>
          <w:t>in Forward Flight </w:t>
        </w:r>
        <w:r>
          <w:rPr>
            <w:spacing w:val="-4"/>
          </w:rPr>
          <w:t>Mode</w:t>
        </w:r>
        <w:r>
          <w:rPr/>
          <w:tab/>
        </w:r>
        <w:r>
          <w:rPr>
            <w:spacing w:val="-5"/>
          </w:rPr>
          <w:t>118</w:t>
        </w:r>
      </w:hyperlink>
    </w:p>
    <w:p>
      <w:pPr>
        <w:pStyle w:val="BodyText"/>
        <w:tabs>
          <w:tab w:pos="8574" w:val="left" w:leader="dot"/>
        </w:tabs>
        <w:spacing w:line="362" w:lineRule="auto" w:before="137"/>
        <w:ind w:left="895" w:right="180"/>
      </w:pPr>
      <w:hyperlink w:history="true" w:anchor="_bookmark154">
        <w:r>
          <w:rPr/>
          <w:t>Figure</w:t>
        </w:r>
        <w:r>
          <w:rPr>
            <w:spacing w:val="40"/>
          </w:rPr>
          <w:t> </w:t>
        </w:r>
        <w:r>
          <w:rPr/>
          <w:t>6.12.</w:t>
        </w:r>
        <w:r>
          <w:rPr>
            <w:spacing w:val="40"/>
          </w:rPr>
          <w:t> </w:t>
        </w:r>
        <w:r>
          <w:rPr/>
          <w:t>Tilt-Wing</w:t>
        </w:r>
        <w:r>
          <w:rPr>
            <w:spacing w:val="40"/>
          </w:rPr>
          <w:t> </w:t>
        </w:r>
        <w:r>
          <w:rPr/>
          <w:t>Angle</w:t>
        </w:r>
        <w:r>
          <w:rPr>
            <w:spacing w:val="40"/>
          </w:rPr>
          <w:t> </w:t>
        </w:r>
        <w:r>
          <w:rPr/>
          <w:t>and</w:t>
        </w:r>
        <w:r>
          <w:rPr>
            <w:spacing w:val="40"/>
          </w:rPr>
          <w:t> </w:t>
        </w:r>
        <w:r>
          <w:rPr/>
          <w:t>Battery</w:t>
        </w:r>
        <w:r>
          <w:rPr>
            <w:spacing w:val="40"/>
          </w:rPr>
          <w:t> </w:t>
        </w:r>
        <w:r>
          <w:rPr/>
          <w:t>Consumption</w:t>
        </w:r>
        <w:r>
          <w:rPr>
            <w:spacing w:val="40"/>
          </w:rPr>
          <w:t> </w:t>
        </w:r>
        <w:r>
          <w:rPr/>
          <w:t>Time</w:t>
        </w:r>
        <w:r>
          <w:rPr>
            <w:spacing w:val="40"/>
          </w:rPr>
          <w:t> </w:t>
        </w:r>
        <w:r>
          <w:rPr/>
          <w:t>History</w:t>
        </w:r>
        <w:r>
          <w:rPr>
            <w:spacing w:val="40"/>
          </w:rPr>
          <w:t> </w:t>
        </w:r>
        <w:r>
          <w:rPr/>
          <w:t>during</w:t>
        </w:r>
      </w:hyperlink>
      <w:r>
        <w:rPr>
          <w:spacing w:val="80"/>
        </w:rPr>
        <w:t> </w:t>
      </w:r>
      <w:hyperlink w:history="true" w:anchor="_bookmark154">
        <w:r>
          <w:rPr>
            <w:spacing w:val="-2"/>
          </w:rPr>
          <w:t>Transition</w:t>
        </w:r>
        <w:r>
          <w:rPr/>
          <w:tab/>
        </w:r>
        <w:r>
          <w:rPr>
            <w:spacing w:val="-5"/>
          </w:rPr>
          <w:t>119</w:t>
        </w:r>
      </w:hyperlink>
    </w:p>
    <w:p>
      <w:pPr>
        <w:pStyle w:val="BodyText"/>
        <w:tabs>
          <w:tab w:pos="8574" w:val="left" w:leader="dot"/>
        </w:tabs>
        <w:spacing w:line="271" w:lineRule="exact"/>
        <w:ind w:left="895"/>
      </w:pPr>
      <w:hyperlink w:history="true" w:anchor="_bookmark155">
        <w:r>
          <w:rPr/>
          <w:t>Figure</w:t>
        </w:r>
        <w:r>
          <w:rPr>
            <w:spacing w:val="-5"/>
          </w:rPr>
          <w:t> </w:t>
        </w:r>
        <w:r>
          <w:rPr/>
          <w:t>6.13.</w:t>
        </w:r>
        <w:r>
          <w:rPr>
            <w:spacing w:val="-1"/>
          </w:rPr>
          <w:t> </w:t>
        </w:r>
        <w:r>
          <w:rPr/>
          <w:t>Altitude and</w:t>
        </w:r>
        <w:r>
          <w:rPr>
            <w:spacing w:val="1"/>
          </w:rPr>
          <w:t> </w:t>
        </w:r>
        <w:r>
          <w:rPr/>
          <w:t>Axial</w:t>
        </w:r>
        <w:r>
          <w:rPr>
            <w:spacing w:val="-1"/>
          </w:rPr>
          <w:t> </w:t>
        </w:r>
        <w:r>
          <w:rPr/>
          <w:t>Velocity Change</w:t>
        </w:r>
        <w:r>
          <w:rPr>
            <w:spacing w:val="-2"/>
          </w:rPr>
          <w:t> </w:t>
        </w:r>
        <w:r>
          <w:rPr/>
          <w:t>during </w:t>
        </w:r>
        <w:r>
          <w:rPr>
            <w:spacing w:val="-2"/>
          </w:rPr>
          <w:t>Transition</w:t>
        </w:r>
        <w:r>
          <w:rPr/>
          <w:tab/>
        </w:r>
        <w:r>
          <w:rPr>
            <w:spacing w:val="-5"/>
          </w:rPr>
          <w:t>119</w:t>
        </w:r>
      </w:hyperlink>
    </w:p>
    <w:p>
      <w:pPr>
        <w:pStyle w:val="BodyText"/>
        <w:tabs>
          <w:tab w:pos="8574" w:val="left" w:leader="dot"/>
        </w:tabs>
        <w:spacing w:line="360" w:lineRule="auto" w:before="139"/>
        <w:ind w:left="895" w:right="186"/>
      </w:pPr>
      <w:hyperlink w:history="true" w:anchor="_bookmark156">
        <w:r>
          <w:rPr/>
          <w:t>Figure</w:t>
        </w:r>
        <w:r>
          <w:rPr>
            <w:spacing w:val="76"/>
          </w:rPr>
          <w:t> </w:t>
        </w:r>
        <w:r>
          <w:rPr/>
          <w:t>6.14.</w:t>
        </w:r>
        <w:r>
          <w:rPr>
            <w:spacing w:val="79"/>
          </w:rPr>
          <w:t> </w:t>
        </w:r>
        <w:r>
          <w:rPr/>
          <w:t>Euler</w:t>
        </w:r>
        <w:r>
          <w:rPr>
            <w:spacing w:val="79"/>
          </w:rPr>
          <w:t> </w:t>
        </w:r>
        <w:r>
          <w:rPr/>
          <w:t>Angles</w:t>
        </w:r>
        <w:r>
          <w:rPr>
            <w:spacing w:val="77"/>
          </w:rPr>
          <w:t> </w:t>
        </w:r>
        <w:r>
          <w:rPr/>
          <w:t>and</w:t>
        </w:r>
        <w:r>
          <w:rPr>
            <w:spacing w:val="77"/>
          </w:rPr>
          <w:t> </w:t>
        </w:r>
        <w:r>
          <w:rPr/>
          <w:t>Vertical</w:t>
        </w:r>
        <w:r>
          <w:rPr>
            <w:spacing w:val="77"/>
          </w:rPr>
          <w:t> </w:t>
        </w:r>
        <w:r>
          <w:rPr/>
          <w:t>Body</w:t>
        </w:r>
        <w:r>
          <w:rPr>
            <w:spacing w:val="79"/>
          </w:rPr>
          <w:t> </w:t>
        </w:r>
        <w:r>
          <w:rPr/>
          <w:t>Velocity</w:t>
        </w:r>
        <w:r>
          <w:rPr>
            <w:spacing w:val="77"/>
          </w:rPr>
          <w:t> </w:t>
        </w:r>
        <w:r>
          <w:rPr/>
          <w:t>Time</w:t>
        </w:r>
        <w:r>
          <w:rPr>
            <w:spacing w:val="77"/>
          </w:rPr>
          <w:t> </w:t>
        </w:r>
        <w:r>
          <w:rPr/>
          <w:t>History</w:t>
        </w:r>
        <w:r>
          <w:rPr>
            <w:spacing w:val="77"/>
          </w:rPr>
          <w:t> </w:t>
        </w:r>
        <w:r>
          <w:rPr/>
          <w:t>during</w:t>
        </w:r>
      </w:hyperlink>
      <w:r>
        <w:rPr/>
        <w:t> </w:t>
      </w:r>
      <w:hyperlink w:history="true" w:anchor="_bookmark156">
        <w:r>
          <w:rPr>
            <w:spacing w:val="-2"/>
          </w:rPr>
          <w:t>Transition</w:t>
        </w:r>
        <w:r>
          <w:rPr/>
          <w:tab/>
        </w:r>
        <w:r>
          <w:rPr>
            <w:spacing w:val="-5"/>
          </w:rPr>
          <w:t>120</w:t>
        </w:r>
      </w:hyperlink>
    </w:p>
    <w:p>
      <w:pPr>
        <w:pStyle w:val="BodyText"/>
        <w:tabs>
          <w:tab w:pos="8574" w:val="left" w:leader="dot"/>
        </w:tabs>
        <w:ind w:left="895"/>
      </w:pPr>
      <w:hyperlink w:history="true" w:anchor="_bookmark157">
        <w:r>
          <w:rPr/>
          <w:t>Figure</w:t>
        </w:r>
        <w:r>
          <w:rPr>
            <w:spacing w:val="-5"/>
          </w:rPr>
          <w:t> </w:t>
        </w:r>
        <w:r>
          <w:rPr/>
          <w:t>6.15.</w:t>
        </w:r>
        <w:r>
          <w:rPr>
            <w:spacing w:val="-1"/>
          </w:rPr>
          <w:t> </w:t>
        </w:r>
        <w:r>
          <w:rPr/>
          <w:t>Propeller</w:t>
        </w:r>
        <w:r>
          <w:rPr>
            <w:spacing w:val="-1"/>
          </w:rPr>
          <w:t> </w:t>
        </w:r>
        <w:r>
          <w:rPr/>
          <w:t>Angular</w:t>
        </w:r>
        <w:r>
          <w:rPr>
            <w:spacing w:val="-3"/>
          </w:rPr>
          <w:t> </w:t>
        </w:r>
        <w:r>
          <w:rPr/>
          <w:t>Velocity</w:t>
        </w:r>
        <w:r>
          <w:rPr>
            <w:spacing w:val="-1"/>
          </w:rPr>
          <w:t> </w:t>
        </w:r>
        <w:r>
          <w:rPr/>
          <w:t>Changes</w:t>
        </w:r>
        <w:r>
          <w:rPr>
            <w:spacing w:val="1"/>
          </w:rPr>
          <w:t> </w:t>
        </w:r>
        <w:r>
          <w:rPr/>
          <w:t>during</w:t>
        </w:r>
        <w:r>
          <w:rPr>
            <w:spacing w:val="-1"/>
          </w:rPr>
          <w:t> </w:t>
        </w:r>
        <w:r>
          <w:rPr>
            <w:spacing w:val="-2"/>
          </w:rPr>
          <w:t>Transition</w:t>
        </w:r>
        <w:r>
          <w:rPr/>
          <w:tab/>
        </w:r>
        <w:r>
          <w:rPr>
            <w:spacing w:val="-5"/>
          </w:rPr>
          <w:t>120</w:t>
        </w:r>
      </w:hyperlink>
    </w:p>
    <w:p>
      <w:pPr>
        <w:pStyle w:val="BodyText"/>
        <w:tabs>
          <w:tab w:pos="8574" w:val="left" w:leader="dot"/>
        </w:tabs>
        <w:spacing w:before="137"/>
        <w:ind w:left="895"/>
      </w:pPr>
      <w:hyperlink w:history="true" w:anchor="_bookmark158">
        <w:r>
          <w:rPr/>
          <w:t>Figure</w:t>
        </w:r>
        <w:r>
          <w:rPr>
            <w:spacing w:val="-4"/>
          </w:rPr>
          <w:t> </w:t>
        </w:r>
        <w:r>
          <w:rPr/>
          <w:t>6.16.</w:t>
        </w:r>
        <w:r>
          <w:rPr>
            <w:spacing w:val="-1"/>
          </w:rPr>
          <w:t> </w:t>
        </w:r>
        <w:r>
          <w:rPr/>
          <w:t>Elevator</w:t>
        </w:r>
        <w:r>
          <w:rPr>
            <w:spacing w:val="-1"/>
          </w:rPr>
          <w:t> </w:t>
        </w:r>
        <w:r>
          <w:rPr/>
          <w:t>and</w:t>
        </w:r>
        <w:r>
          <w:rPr>
            <w:spacing w:val="1"/>
          </w:rPr>
          <w:t> </w:t>
        </w:r>
        <w:r>
          <w:rPr/>
          <w:t>Aileron</w:t>
        </w:r>
        <w:r>
          <w:rPr>
            <w:spacing w:val="-1"/>
          </w:rPr>
          <w:t> </w:t>
        </w:r>
        <w:r>
          <w:rPr/>
          <w:t>Deflection</w:t>
        </w:r>
        <w:r>
          <w:rPr>
            <w:spacing w:val="-1"/>
          </w:rPr>
          <w:t> </w:t>
        </w:r>
        <w:r>
          <w:rPr/>
          <w:t>during</w:t>
        </w:r>
        <w:r>
          <w:rPr>
            <w:spacing w:val="-1"/>
          </w:rPr>
          <w:t> </w:t>
        </w:r>
        <w:r>
          <w:rPr>
            <w:spacing w:val="-2"/>
          </w:rPr>
          <w:t>Transition</w:t>
        </w:r>
        <w:r>
          <w:rPr/>
          <w:tab/>
        </w:r>
        <w:r>
          <w:rPr>
            <w:spacing w:val="-5"/>
          </w:rPr>
          <w:t>121</w:t>
        </w:r>
      </w:hyperlink>
    </w:p>
    <w:p>
      <w:pPr>
        <w:pStyle w:val="BodyText"/>
        <w:tabs>
          <w:tab w:pos="8574" w:val="left" w:leader="dot"/>
        </w:tabs>
        <w:spacing w:before="139"/>
        <w:ind w:left="895"/>
      </w:pPr>
      <w:hyperlink w:history="true" w:anchor="_bookmark163">
        <w:r>
          <w:rPr/>
          <w:t>Figure</w:t>
        </w:r>
        <w:r>
          <w:rPr>
            <w:spacing w:val="-3"/>
          </w:rPr>
          <w:t> </w:t>
        </w:r>
        <w:r>
          <w:rPr/>
          <w:t>6.17. Altitude Change</w:t>
        </w:r>
        <w:r>
          <w:rPr>
            <w:spacing w:val="-1"/>
          </w:rPr>
          <w:t> </w:t>
        </w:r>
        <w:r>
          <w:rPr/>
          <w:t>during</w:t>
        </w:r>
        <w:r>
          <w:rPr>
            <w:spacing w:val="1"/>
          </w:rPr>
          <w:t> </w:t>
        </w:r>
        <w:r>
          <w:rPr>
            <w:spacing w:val="-2"/>
          </w:rPr>
          <w:t>Transition</w:t>
        </w:r>
        <w:r>
          <w:rPr/>
          <w:tab/>
        </w:r>
        <w:r>
          <w:rPr>
            <w:spacing w:val="-5"/>
          </w:rPr>
          <w:t>122</w:t>
        </w:r>
      </w:hyperlink>
    </w:p>
    <w:p>
      <w:pPr>
        <w:pStyle w:val="BodyText"/>
        <w:tabs>
          <w:tab w:pos="8574" w:val="left" w:leader="dot"/>
        </w:tabs>
        <w:spacing w:before="137"/>
        <w:ind w:left="895"/>
      </w:pPr>
      <w:hyperlink w:history="true" w:anchor="_bookmark165">
        <w:r>
          <w:rPr/>
          <w:t>Figure</w:t>
        </w:r>
        <w:r>
          <w:rPr>
            <w:spacing w:val="-3"/>
          </w:rPr>
          <w:t> </w:t>
        </w:r>
        <w:r>
          <w:rPr/>
          <w:t>6.18.</w:t>
        </w:r>
        <w:r>
          <w:rPr>
            <w:spacing w:val="-1"/>
          </w:rPr>
          <w:t> </w:t>
        </w:r>
        <w:r>
          <w:rPr/>
          <w:t>The</w:t>
        </w:r>
        <w:r>
          <w:rPr>
            <w:spacing w:val="-1"/>
          </w:rPr>
          <w:t> </w:t>
        </w:r>
        <w:r>
          <w:rPr/>
          <w:t>trajectory</w:t>
        </w:r>
        <w:r>
          <w:rPr>
            <w:spacing w:val="-1"/>
          </w:rPr>
          <w:t> </w:t>
        </w:r>
        <w:r>
          <w:rPr/>
          <w:t>of</w:t>
        </w:r>
        <w:r>
          <w:rPr>
            <w:spacing w:val="-1"/>
          </w:rPr>
          <w:t> </w:t>
        </w:r>
        <w:r>
          <w:rPr/>
          <w:t>the</w:t>
        </w:r>
        <w:r>
          <w:rPr>
            <w:spacing w:val="-1"/>
          </w:rPr>
          <w:t> </w:t>
        </w:r>
        <w:r>
          <w:rPr/>
          <w:t>Aircraft during</w:t>
        </w:r>
        <w:r>
          <w:rPr>
            <w:spacing w:val="-1"/>
          </w:rPr>
          <w:t> </w:t>
        </w:r>
        <w:r>
          <w:rPr/>
          <w:t>the </w:t>
        </w:r>
        <w:r>
          <w:rPr>
            <w:spacing w:val="-2"/>
          </w:rPr>
          <w:t>Mission</w:t>
        </w:r>
        <w:r>
          <w:rPr/>
          <w:tab/>
        </w:r>
        <w:r>
          <w:rPr>
            <w:spacing w:val="-5"/>
          </w:rPr>
          <w:t>123</w:t>
        </w:r>
      </w:hyperlink>
    </w:p>
    <w:p>
      <w:pPr>
        <w:pStyle w:val="BodyText"/>
        <w:tabs>
          <w:tab w:pos="8574" w:val="left" w:leader="dot"/>
        </w:tabs>
        <w:spacing w:before="139"/>
        <w:ind w:left="895"/>
      </w:pPr>
      <w:hyperlink w:history="true" w:anchor="_bookmark166">
        <w:r>
          <w:rPr/>
          <w:t>Figure</w:t>
        </w:r>
        <w:r>
          <w:rPr>
            <w:spacing w:val="-5"/>
          </w:rPr>
          <w:t> </w:t>
        </w:r>
        <w:r>
          <w:rPr/>
          <w:t>6.19.</w:t>
        </w:r>
        <w:r>
          <w:rPr>
            <w:spacing w:val="-1"/>
          </w:rPr>
          <w:t> </w:t>
        </w:r>
        <w:r>
          <w:rPr/>
          <w:t>Random</w:t>
        </w:r>
        <w:r>
          <w:rPr>
            <w:spacing w:val="-1"/>
          </w:rPr>
          <w:t> </w:t>
        </w:r>
        <w:r>
          <w:rPr/>
          <w:t>Gust</w:t>
        </w:r>
        <w:r>
          <w:rPr>
            <w:spacing w:val="-1"/>
          </w:rPr>
          <w:t> </w:t>
        </w:r>
        <w:r>
          <w:rPr/>
          <w:t>Generated</w:t>
        </w:r>
        <w:r>
          <w:rPr>
            <w:spacing w:val="-1"/>
          </w:rPr>
          <w:t> </w:t>
        </w:r>
        <w:r>
          <w:rPr/>
          <w:t>by</w:t>
        </w:r>
        <w:r>
          <w:rPr>
            <w:spacing w:val="-1"/>
          </w:rPr>
          <w:t> </w:t>
        </w:r>
        <w:r>
          <w:rPr/>
          <w:t>the</w:t>
        </w:r>
        <w:r>
          <w:rPr>
            <w:spacing w:val="-2"/>
          </w:rPr>
          <w:t> </w:t>
        </w:r>
        <w:r>
          <w:rPr/>
          <w:t>Disturbance</w:t>
        </w:r>
        <w:r>
          <w:rPr>
            <w:spacing w:val="-1"/>
          </w:rPr>
          <w:t> </w:t>
        </w:r>
        <w:r>
          <w:rPr>
            <w:spacing w:val="-2"/>
          </w:rPr>
          <w:t>Block</w:t>
        </w:r>
        <w:r>
          <w:rPr/>
          <w:tab/>
        </w:r>
        <w:r>
          <w:rPr>
            <w:spacing w:val="-5"/>
          </w:rPr>
          <w:t>124</w:t>
        </w:r>
      </w:hyperlink>
    </w:p>
    <w:p>
      <w:pPr>
        <w:pStyle w:val="BodyText"/>
        <w:spacing w:before="138"/>
        <w:ind w:left="895"/>
      </w:pPr>
      <w:hyperlink w:history="true" w:anchor="_bookmark167">
        <w:r>
          <w:rPr/>
          <w:t>Figure</w:t>
        </w:r>
        <w:r>
          <w:rPr>
            <w:spacing w:val="4"/>
          </w:rPr>
          <w:t> </w:t>
        </w:r>
        <w:r>
          <w:rPr/>
          <w:t>6.20.</w:t>
        </w:r>
        <w:r>
          <w:rPr>
            <w:spacing w:val="5"/>
          </w:rPr>
          <w:t> </w:t>
        </w:r>
        <w:r>
          <w:rPr/>
          <w:t>Tilt-Wing</w:t>
        </w:r>
        <w:r>
          <w:rPr>
            <w:spacing w:val="6"/>
          </w:rPr>
          <w:t> </w:t>
        </w:r>
        <w:r>
          <w:rPr/>
          <w:t>Angle</w:t>
        </w:r>
        <w:r>
          <w:rPr>
            <w:spacing w:val="5"/>
          </w:rPr>
          <w:t> </w:t>
        </w:r>
        <w:r>
          <w:rPr/>
          <w:t>and</w:t>
        </w:r>
        <w:r>
          <w:rPr>
            <w:spacing w:val="5"/>
          </w:rPr>
          <w:t> </w:t>
        </w:r>
        <w:r>
          <w:rPr/>
          <w:t>Battery</w:t>
        </w:r>
        <w:r>
          <w:rPr>
            <w:spacing w:val="5"/>
          </w:rPr>
          <w:t> </w:t>
        </w:r>
        <w:r>
          <w:rPr/>
          <w:t>Level</w:t>
        </w:r>
        <w:r>
          <w:rPr>
            <w:spacing w:val="6"/>
          </w:rPr>
          <w:t> </w:t>
        </w:r>
        <w:r>
          <w:rPr/>
          <w:t>Time</w:t>
        </w:r>
        <w:r>
          <w:rPr>
            <w:spacing w:val="5"/>
          </w:rPr>
          <w:t> </w:t>
        </w:r>
        <w:r>
          <w:rPr/>
          <w:t>Histories</w:t>
        </w:r>
        <w:r>
          <w:rPr>
            <w:spacing w:val="6"/>
          </w:rPr>
          <w:t> </w:t>
        </w:r>
        <w:r>
          <w:rPr/>
          <w:t>during</w:t>
        </w:r>
        <w:r>
          <w:rPr>
            <w:spacing w:val="5"/>
          </w:rPr>
          <w:t> </w:t>
        </w:r>
        <w:r>
          <w:rPr/>
          <w:t>the</w:t>
        </w:r>
        <w:r>
          <w:rPr>
            <w:spacing w:val="4"/>
          </w:rPr>
          <w:t> </w:t>
        </w:r>
        <w:r>
          <w:rPr>
            <w:spacing w:val="-2"/>
          </w:rPr>
          <w:t>Mission</w:t>
        </w:r>
      </w:hyperlink>
    </w:p>
    <w:p>
      <w:pPr>
        <w:pStyle w:val="BodyText"/>
        <w:tabs>
          <w:tab w:pos="8574" w:val="left" w:leader="dot"/>
        </w:tabs>
        <w:spacing w:before="139"/>
        <w:ind w:left="900"/>
      </w:pPr>
      <w:hyperlink w:history="true" w:anchor="_bookmark167">
        <w:r>
          <w:rPr>
            <w:spacing w:val="-10"/>
          </w:rPr>
          <w:t>.</w:t>
        </w:r>
        <w:r>
          <w:rPr/>
          <w:tab/>
        </w:r>
        <w:r>
          <w:rPr>
            <w:spacing w:val="-5"/>
          </w:rPr>
          <w:t>124</w:t>
        </w:r>
      </w:hyperlink>
    </w:p>
    <w:p>
      <w:pPr>
        <w:pStyle w:val="BodyText"/>
        <w:tabs>
          <w:tab w:pos="8574" w:val="left" w:leader="dot"/>
        </w:tabs>
        <w:spacing w:before="137"/>
        <w:ind w:left="895"/>
      </w:pPr>
      <w:hyperlink w:history="true" w:anchor="_bookmark168">
        <w:r>
          <w:rPr/>
          <w:t>Figure</w:t>
        </w:r>
        <w:r>
          <w:rPr>
            <w:spacing w:val="-4"/>
          </w:rPr>
          <w:t> </w:t>
        </w:r>
        <w:r>
          <w:rPr/>
          <w:t>6.21.</w:t>
        </w:r>
        <w:r>
          <w:rPr>
            <w:spacing w:val="-1"/>
          </w:rPr>
          <w:t> </w:t>
        </w:r>
        <w:r>
          <w:rPr/>
          <w:t>Desired</w:t>
        </w:r>
        <w:r>
          <w:rPr>
            <w:spacing w:val="1"/>
          </w:rPr>
          <w:t> </w:t>
        </w:r>
        <w:r>
          <w:rPr/>
          <w:t>and</w:t>
        </w:r>
        <w:r>
          <w:rPr>
            <w:spacing w:val="1"/>
          </w:rPr>
          <w:t> </w:t>
        </w:r>
        <w:r>
          <w:rPr/>
          <w:t>Actual</w:t>
        </w:r>
        <w:r>
          <w:rPr>
            <w:spacing w:val="-2"/>
          </w:rPr>
          <w:t> </w:t>
        </w:r>
        <w:r>
          <w:rPr/>
          <w:t>Body</w:t>
        </w:r>
        <w:r>
          <w:rPr>
            <w:spacing w:val="-1"/>
          </w:rPr>
          <w:t> </w:t>
        </w:r>
        <w:r>
          <w:rPr/>
          <w:t>Velocities</w:t>
        </w:r>
        <w:r>
          <w:rPr>
            <w:spacing w:val="1"/>
          </w:rPr>
          <w:t> </w:t>
        </w:r>
        <w:r>
          <w:rPr/>
          <w:t>During</w:t>
        </w:r>
        <w:r>
          <w:rPr>
            <w:spacing w:val="-1"/>
          </w:rPr>
          <w:t> </w:t>
        </w:r>
        <w:r>
          <w:rPr/>
          <w:t>the</w:t>
        </w:r>
        <w:r>
          <w:rPr>
            <w:spacing w:val="-2"/>
          </w:rPr>
          <w:t> Mission</w:t>
        </w:r>
        <w:r>
          <w:rPr/>
          <w:tab/>
        </w:r>
        <w:r>
          <w:rPr>
            <w:spacing w:val="-5"/>
          </w:rPr>
          <w:t>125</w:t>
        </w:r>
      </w:hyperlink>
    </w:p>
    <w:p>
      <w:pPr>
        <w:pStyle w:val="BodyText"/>
        <w:tabs>
          <w:tab w:pos="8574" w:val="left" w:leader="dot"/>
        </w:tabs>
        <w:spacing w:before="139"/>
        <w:ind w:left="895"/>
      </w:pPr>
      <w:hyperlink w:history="true" w:anchor="_bookmark169">
        <w:r>
          <w:rPr/>
          <w:t>Figure</w:t>
        </w:r>
        <w:r>
          <w:rPr>
            <w:spacing w:val="-3"/>
          </w:rPr>
          <w:t> </w:t>
        </w:r>
        <w:r>
          <w:rPr/>
          <w:t>6.22.</w:t>
        </w:r>
        <w:r>
          <w:rPr>
            <w:spacing w:val="-1"/>
          </w:rPr>
          <w:t> </w:t>
        </w:r>
        <w:r>
          <w:rPr/>
          <w:t>Roll</w:t>
        </w:r>
        <w:r>
          <w:rPr>
            <w:spacing w:val="-1"/>
          </w:rPr>
          <w:t> </w:t>
        </w:r>
        <w:r>
          <w:rPr/>
          <w:t>Command and</w:t>
        </w:r>
        <w:r>
          <w:rPr>
            <w:spacing w:val="-1"/>
          </w:rPr>
          <w:t> </w:t>
        </w:r>
        <w:r>
          <w:rPr/>
          <w:t>Roll</w:t>
        </w:r>
        <w:r>
          <w:rPr>
            <w:spacing w:val="-1"/>
          </w:rPr>
          <w:t> </w:t>
        </w:r>
        <w:r>
          <w:rPr/>
          <w:t>Angle</w:t>
        </w:r>
        <w:r>
          <w:rPr>
            <w:spacing w:val="-1"/>
          </w:rPr>
          <w:t> </w:t>
        </w:r>
        <w:r>
          <w:rPr/>
          <w:t>Histories</w:t>
        </w:r>
        <w:r>
          <w:rPr>
            <w:spacing w:val="-1"/>
          </w:rPr>
          <w:t> </w:t>
        </w:r>
        <w:r>
          <w:rPr/>
          <w:t>During</w:t>
        </w:r>
        <w:r>
          <w:rPr>
            <w:spacing w:val="-1"/>
          </w:rPr>
          <w:t> </w:t>
        </w:r>
        <w:r>
          <w:rPr/>
          <w:t>the</w:t>
        </w:r>
        <w:r>
          <w:rPr>
            <w:spacing w:val="-1"/>
          </w:rPr>
          <w:t> </w:t>
        </w:r>
        <w:r>
          <w:rPr>
            <w:spacing w:val="-2"/>
          </w:rPr>
          <w:t>Mission</w:t>
        </w:r>
        <w:r>
          <w:rPr/>
          <w:tab/>
        </w:r>
        <w:r>
          <w:rPr>
            <w:spacing w:val="-5"/>
          </w:rPr>
          <w:t>125</w:t>
        </w:r>
      </w:hyperlink>
    </w:p>
    <w:p>
      <w:pPr>
        <w:pStyle w:val="BodyText"/>
        <w:tabs>
          <w:tab w:pos="8574" w:val="left" w:leader="dot"/>
        </w:tabs>
        <w:spacing w:before="137"/>
        <w:ind w:left="895"/>
      </w:pPr>
      <w:hyperlink w:history="true" w:anchor="_bookmark170">
        <w:r>
          <w:rPr/>
          <w:t>Figure</w:t>
        </w:r>
        <w:r>
          <w:rPr>
            <w:spacing w:val="-3"/>
          </w:rPr>
          <w:t> </w:t>
        </w:r>
        <w:r>
          <w:rPr/>
          <w:t>6.23.</w:t>
        </w:r>
        <w:r>
          <w:rPr>
            <w:spacing w:val="-1"/>
          </w:rPr>
          <w:t> </w:t>
        </w:r>
        <w:r>
          <w:rPr/>
          <w:t>Yaw</w:t>
        </w:r>
        <w:r>
          <w:rPr>
            <w:spacing w:val="-1"/>
          </w:rPr>
          <w:t> </w:t>
        </w:r>
        <w:r>
          <w:rPr/>
          <w:t>Angle</w:t>
        </w:r>
        <w:r>
          <w:rPr>
            <w:spacing w:val="1"/>
          </w:rPr>
          <w:t> </w:t>
        </w:r>
        <w:r>
          <w:rPr/>
          <w:t>History</w:t>
        </w:r>
        <w:r>
          <w:rPr>
            <w:spacing w:val="-1"/>
          </w:rPr>
          <w:t> </w:t>
        </w:r>
        <w:r>
          <w:rPr/>
          <w:t>During</w:t>
        </w:r>
        <w:r>
          <w:rPr>
            <w:spacing w:val="-1"/>
          </w:rPr>
          <w:t> </w:t>
        </w:r>
        <w:r>
          <w:rPr/>
          <w:t>the </w:t>
        </w:r>
        <w:r>
          <w:rPr>
            <w:spacing w:val="-2"/>
          </w:rPr>
          <w:t>Mission</w:t>
        </w:r>
        <w:r>
          <w:rPr/>
          <w:tab/>
        </w:r>
        <w:r>
          <w:rPr>
            <w:spacing w:val="-5"/>
          </w:rPr>
          <w:t>125</w:t>
        </w:r>
      </w:hyperlink>
    </w:p>
    <w:p>
      <w:pPr>
        <w:spacing w:after="0"/>
        <w:sectPr>
          <w:pgSz w:w="11910" w:h="16840"/>
          <w:pgMar w:header="0" w:footer="1752" w:top="1900" w:bottom="1940" w:left="1380" w:right="1400"/>
        </w:sectPr>
      </w:pPr>
    </w:p>
    <w:p>
      <w:pPr>
        <w:pStyle w:val="BodyText"/>
        <w:tabs>
          <w:tab w:pos="7883" w:val="left" w:leader="dot"/>
        </w:tabs>
        <w:spacing w:before="68"/>
        <w:ind w:left="204"/>
      </w:pPr>
      <w:hyperlink w:history="true" w:anchor="_bookmark171">
        <w:r>
          <w:rPr/>
          <w:t>Figure</w:t>
        </w:r>
        <w:r>
          <w:rPr>
            <w:spacing w:val="-3"/>
          </w:rPr>
          <w:t> </w:t>
        </w:r>
        <w:r>
          <w:rPr/>
          <w:t>6.24.</w:t>
        </w:r>
        <w:r>
          <w:rPr>
            <w:spacing w:val="-1"/>
          </w:rPr>
          <w:t> </w:t>
        </w:r>
        <w:r>
          <w:rPr/>
          <w:t>Control</w:t>
        </w:r>
        <w:r>
          <w:rPr>
            <w:spacing w:val="-1"/>
          </w:rPr>
          <w:t> </w:t>
        </w:r>
        <w:r>
          <w:rPr/>
          <w:t>Surface</w:t>
        </w:r>
        <w:r>
          <w:rPr>
            <w:spacing w:val="-2"/>
          </w:rPr>
          <w:t> </w:t>
        </w:r>
        <w:r>
          <w:rPr/>
          <w:t>Deflection</w:t>
        </w:r>
        <w:r>
          <w:rPr>
            <w:spacing w:val="-1"/>
          </w:rPr>
          <w:t> </w:t>
        </w:r>
        <w:r>
          <w:rPr/>
          <w:t>History</w:t>
        </w:r>
        <w:r>
          <w:rPr>
            <w:spacing w:val="-1"/>
          </w:rPr>
          <w:t> </w:t>
        </w:r>
        <w:r>
          <w:rPr/>
          <w:t>During</w:t>
        </w:r>
        <w:r>
          <w:rPr>
            <w:spacing w:val="-1"/>
          </w:rPr>
          <w:t> </w:t>
        </w:r>
        <w:r>
          <w:rPr/>
          <w:t>the </w:t>
        </w:r>
        <w:r>
          <w:rPr>
            <w:spacing w:val="-2"/>
          </w:rPr>
          <w:t>Mission</w:t>
        </w:r>
        <w:r>
          <w:rPr/>
          <w:tab/>
        </w:r>
        <w:r>
          <w:rPr>
            <w:spacing w:val="-5"/>
          </w:rPr>
          <w:t>126</w:t>
        </w:r>
      </w:hyperlink>
    </w:p>
    <w:p>
      <w:pPr>
        <w:pStyle w:val="BodyText"/>
        <w:tabs>
          <w:tab w:pos="7883" w:val="left" w:leader="dot"/>
        </w:tabs>
        <w:spacing w:before="137"/>
        <w:ind w:left="204"/>
      </w:pPr>
      <w:hyperlink w:history="true" w:anchor="_bookmark172">
        <w:r>
          <w:rPr/>
          <w:t>Figure</w:t>
        </w:r>
        <w:r>
          <w:rPr>
            <w:spacing w:val="-3"/>
          </w:rPr>
          <w:t> </w:t>
        </w:r>
        <w:r>
          <w:rPr/>
          <w:t>6.25.</w:t>
        </w:r>
        <w:r>
          <w:rPr>
            <w:spacing w:val="1"/>
          </w:rPr>
          <w:t> </w:t>
        </w:r>
        <w:r>
          <w:rPr/>
          <w:t>Front</w:t>
        </w:r>
        <w:r>
          <w:rPr>
            <w:spacing w:val="-1"/>
          </w:rPr>
          <w:t> </w:t>
        </w:r>
        <w:r>
          <w:rPr/>
          <w:t>Motor Angular</w:t>
        </w:r>
        <w:r>
          <w:rPr>
            <w:spacing w:val="-1"/>
          </w:rPr>
          <w:t> </w:t>
        </w:r>
        <w:r>
          <w:rPr/>
          <w:t>Velocity</w:t>
        </w:r>
        <w:r>
          <w:rPr>
            <w:spacing w:val="-1"/>
          </w:rPr>
          <w:t> </w:t>
        </w:r>
        <w:r>
          <w:rPr/>
          <w:t>Time</w:t>
        </w:r>
        <w:r>
          <w:rPr>
            <w:spacing w:val="-2"/>
          </w:rPr>
          <w:t> </w:t>
        </w:r>
        <w:r>
          <w:rPr/>
          <w:t>History</w:t>
        </w:r>
        <w:r>
          <w:rPr>
            <w:spacing w:val="-1"/>
          </w:rPr>
          <w:t> </w:t>
        </w:r>
        <w:r>
          <w:rPr/>
          <w:t>During</w:t>
        </w:r>
        <w:r>
          <w:rPr>
            <w:spacing w:val="-1"/>
          </w:rPr>
          <w:t> </w:t>
        </w:r>
        <w:r>
          <w:rPr/>
          <w:t>the </w:t>
        </w:r>
        <w:r>
          <w:rPr>
            <w:spacing w:val="-2"/>
          </w:rPr>
          <w:t>Mission</w:t>
        </w:r>
        <w:r>
          <w:rPr/>
          <w:tab/>
        </w:r>
        <w:r>
          <w:rPr>
            <w:spacing w:val="-5"/>
          </w:rPr>
          <w:t>126</w:t>
        </w:r>
      </w:hyperlink>
    </w:p>
    <w:p>
      <w:pPr>
        <w:pStyle w:val="BodyText"/>
        <w:tabs>
          <w:tab w:pos="7883" w:val="left" w:leader="dot"/>
        </w:tabs>
        <w:spacing w:before="139"/>
        <w:ind w:left="204"/>
      </w:pPr>
      <w:hyperlink w:history="true" w:anchor="_bookmark173">
        <w:r>
          <w:rPr/>
          <w:t>Figure</w:t>
        </w:r>
        <w:r>
          <w:rPr>
            <w:spacing w:val="-3"/>
          </w:rPr>
          <w:t> </w:t>
        </w:r>
        <w:r>
          <w:rPr/>
          <w:t>6.26.</w:t>
        </w:r>
        <w:r>
          <w:rPr>
            <w:spacing w:val="-1"/>
          </w:rPr>
          <w:t> </w:t>
        </w:r>
        <w:r>
          <w:rPr/>
          <w:t>Rear</w:t>
        </w:r>
        <w:r>
          <w:rPr>
            <w:spacing w:val="-1"/>
          </w:rPr>
          <w:t> </w:t>
        </w:r>
        <w:r>
          <w:rPr/>
          <w:t>Motor</w:t>
        </w:r>
        <w:r>
          <w:rPr>
            <w:spacing w:val="1"/>
          </w:rPr>
          <w:t> </w:t>
        </w:r>
        <w:r>
          <w:rPr/>
          <w:t>Angular</w:t>
        </w:r>
        <w:r>
          <w:rPr>
            <w:spacing w:val="-1"/>
          </w:rPr>
          <w:t> </w:t>
        </w:r>
        <w:r>
          <w:rPr/>
          <w:t>Velocity</w:t>
        </w:r>
        <w:r>
          <w:rPr>
            <w:spacing w:val="-1"/>
          </w:rPr>
          <w:t> </w:t>
        </w:r>
        <w:r>
          <w:rPr/>
          <w:t>Time</w:t>
        </w:r>
        <w:r>
          <w:rPr>
            <w:spacing w:val="-1"/>
          </w:rPr>
          <w:t> </w:t>
        </w:r>
        <w:r>
          <w:rPr/>
          <w:t>History</w:t>
        </w:r>
        <w:r>
          <w:rPr>
            <w:spacing w:val="-1"/>
          </w:rPr>
          <w:t> </w:t>
        </w:r>
        <w:r>
          <w:rPr/>
          <w:t>During</w:t>
        </w:r>
        <w:r>
          <w:rPr>
            <w:spacing w:val="-1"/>
          </w:rPr>
          <w:t> </w:t>
        </w:r>
        <w:r>
          <w:rPr/>
          <w:t>the </w:t>
        </w:r>
        <w:r>
          <w:rPr>
            <w:spacing w:val="-2"/>
          </w:rPr>
          <w:t>Mission</w:t>
        </w:r>
        <w:r>
          <w:rPr/>
          <w:tab/>
        </w:r>
        <w:r>
          <w:rPr>
            <w:spacing w:val="-5"/>
          </w:rPr>
          <w:t>127</w:t>
        </w:r>
      </w:hyperlink>
    </w:p>
    <w:p>
      <w:pPr>
        <w:pStyle w:val="BodyText"/>
        <w:tabs>
          <w:tab w:pos="7883" w:val="left" w:leader="dot"/>
        </w:tabs>
        <w:spacing w:line="360" w:lineRule="auto" w:before="137"/>
        <w:ind w:left="204" w:right="876"/>
      </w:pPr>
      <w:hyperlink w:history="true" w:anchor="_bookmark175">
        <w:r>
          <w:rPr/>
          <w:t>Figure</w:t>
        </w:r>
        <w:r>
          <w:rPr>
            <w:spacing w:val="-5"/>
          </w:rPr>
          <w:t> </w:t>
        </w:r>
        <w:r>
          <w:rPr/>
          <w:t>6.27.</w:t>
        </w:r>
        <w:r>
          <w:rPr>
            <w:spacing w:val="-6"/>
          </w:rPr>
          <w:t> </w:t>
        </w:r>
        <w:r>
          <w:rPr/>
          <w:t>Pitch</w:t>
        </w:r>
        <w:r>
          <w:rPr>
            <w:spacing w:val="-6"/>
          </w:rPr>
          <w:t> </w:t>
        </w:r>
        <w:r>
          <w:rPr/>
          <w:t>Angle</w:t>
        </w:r>
        <w:r>
          <w:rPr>
            <w:spacing w:val="-2"/>
          </w:rPr>
          <w:t> </w:t>
        </w:r>
        <w:r>
          <w:rPr/>
          <w:t>Response</w:t>
        </w:r>
        <w:r>
          <w:rPr>
            <w:spacing w:val="-6"/>
          </w:rPr>
          <w:t> </w:t>
        </w:r>
        <w:r>
          <w:rPr/>
          <w:t>of</w:t>
        </w:r>
        <w:r>
          <w:rPr>
            <w:spacing w:val="-7"/>
          </w:rPr>
          <w:t> </w:t>
        </w:r>
        <w:r>
          <w:rPr/>
          <w:t>the</w:t>
        </w:r>
        <w:r>
          <w:rPr>
            <w:spacing w:val="-7"/>
          </w:rPr>
          <w:t> </w:t>
        </w:r>
        <w:r>
          <w:rPr/>
          <w:t>Aircraft</w:t>
        </w:r>
        <w:r>
          <w:rPr>
            <w:spacing w:val="-3"/>
          </w:rPr>
          <w:t> </w:t>
        </w:r>
        <w:r>
          <w:rPr/>
          <w:t>with</w:t>
        </w:r>
        <w:r>
          <w:rPr>
            <w:spacing w:val="-6"/>
          </w:rPr>
          <w:t> </w:t>
        </w:r>
        <w:r>
          <w:rPr/>
          <w:t>respect</w:t>
        </w:r>
        <w:r>
          <w:rPr>
            <w:spacing w:val="-5"/>
          </w:rPr>
          <w:t> </w:t>
        </w:r>
        <w:r>
          <w:rPr/>
          <w:t>to</w:t>
        </w:r>
        <w:r>
          <w:rPr>
            <w:spacing w:val="-5"/>
          </w:rPr>
          <w:t> </w:t>
        </w:r>
        <w:r>
          <w:rPr/>
          <w:t>Several</w:t>
        </w:r>
        <w:r>
          <w:rPr>
            <w:spacing w:val="-5"/>
          </w:rPr>
          <w:t> </w:t>
        </w:r>
        <w:r>
          <w:rPr/>
          <w:t>Parameter</w:t>
        </w:r>
      </w:hyperlink>
      <w:r>
        <w:rPr/>
        <w:t> </w:t>
      </w:r>
      <w:hyperlink w:history="true" w:anchor="_bookmark175">
        <w:r>
          <w:rPr>
            <w:spacing w:val="-2"/>
          </w:rPr>
          <w:t>Changes</w:t>
        </w:r>
        <w:r>
          <w:rPr/>
          <w:tab/>
        </w:r>
        <w:r>
          <w:rPr>
            <w:spacing w:val="-5"/>
          </w:rPr>
          <w:t>128</w:t>
        </w:r>
      </w:hyperlink>
    </w:p>
    <w:p>
      <w:pPr>
        <w:spacing w:after="0" w:line="360" w:lineRule="auto"/>
        <w:sectPr>
          <w:pgSz w:w="11910" w:h="16840"/>
          <w:pgMar w:header="0" w:footer="1752" w:top="1900" w:bottom="1940" w:left="1380" w:right="1400"/>
        </w:sectPr>
      </w:pPr>
    </w:p>
    <w:p>
      <w:pPr>
        <w:pStyle w:val="Heading1"/>
        <w:spacing w:before="68"/>
        <w:ind w:left="3411"/>
        <w:jc w:val="left"/>
      </w:pPr>
      <w:bookmarkStart w:name="_bookmark6" w:id="7"/>
      <w:bookmarkEnd w:id="7"/>
      <w:r>
        <w:rPr>
          <w:b w:val="0"/>
        </w:rPr>
      </w:r>
      <w:r>
        <w:rPr/>
        <w:t>LIST</w:t>
      </w:r>
      <w:r>
        <w:rPr>
          <w:spacing w:val="-2"/>
        </w:rPr>
        <w:t> </w:t>
      </w:r>
      <w:r>
        <w:rPr/>
        <w:t>OF </w:t>
      </w:r>
      <w:r>
        <w:rPr>
          <w:spacing w:val="-2"/>
        </w:rPr>
        <w:t>ABBREVIATIONS</w:t>
      </w:r>
    </w:p>
    <w:p>
      <w:pPr>
        <w:pStyle w:val="BodyText"/>
        <w:spacing w:before="871"/>
        <w:ind w:left="895"/>
      </w:pPr>
      <w:r>
        <w:rPr>
          <w:spacing w:val="-2"/>
        </w:rPr>
        <w:t>ABBREVIATIONS</w:t>
      </w:r>
    </w:p>
    <w:p>
      <w:pPr>
        <w:pStyle w:val="BodyText"/>
        <w:spacing w:before="78"/>
        <w:rPr>
          <w:sz w:val="20"/>
        </w:rPr>
      </w:pPr>
    </w:p>
    <w:tbl>
      <w:tblPr>
        <w:tblW w:w="0" w:type="auto"/>
        <w:jc w:val="left"/>
        <w:tblInd w:w="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0"/>
        <w:gridCol w:w="3351"/>
      </w:tblGrid>
      <w:tr>
        <w:trPr>
          <w:trHeight w:val="420" w:hRule="atLeast"/>
        </w:trPr>
        <w:tc>
          <w:tcPr>
            <w:tcW w:w="1170" w:type="dxa"/>
          </w:tcPr>
          <w:p>
            <w:pPr>
              <w:pStyle w:val="TableParagraph"/>
              <w:spacing w:line="266" w:lineRule="exact" w:before="0"/>
              <w:ind w:left="50"/>
              <w:rPr>
                <w:sz w:val="24"/>
              </w:rPr>
            </w:pPr>
            <w:r>
              <w:rPr>
                <w:spacing w:val="-5"/>
                <w:sz w:val="24"/>
              </w:rPr>
              <w:t>AR</w:t>
            </w:r>
          </w:p>
        </w:tc>
        <w:tc>
          <w:tcPr>
            <w:tcW w:w="3351" w:type="dxa"/>
          </w:tcPr>
          <w:p>
            <w:pPr>
              <w:pStyle w:val="TableParagraph"/>
              <w:spacing w:line="266" w:lineRule="exact" w:before="0"/>
              <w:ind w:left="108"/>
              <w:rPr>
                <w:sz w:val="24"/>
              </w:rPr>
            </w:pPr>
            <w:r>
              <w:rPr>
                <w:sz w:val="24"/>
              </w:rPr>
              <w:t>Aspect</w:t>
            </w:r>
            <w:r>
              <w:rPr>
                <w:spacing w:val="-5"/>
                <w:sz w:val="24"/>
              </w:rPr>
              <w:t> </w:t>
            </w:r>
            <w:r>
              <w:rPr>
                <w:spacing w:val="-2"/>
                <w:sz w:val="24"/>
              </w:rPr>
              <w:t>ratio</w:t>
            </w:r>
          </w:p>
        </w:tc>
      </w:tr>
      <w:tr>
        <w:trPr>
          <w:trHeight w:val="574" w:hRule="atLeast"/>
        </w:trPr>
        <w:tc>
          <w:tcPr>
            <w:tcW w:w="1170" w:type="dxa"/>
          </w:tcPr>
          <w:p>
            <w:pPr>
              <w:pStyle w:val="TableParagraph"/>
              <w:spacing w:before="145"/>
              <w:ind w:left="50"/>
              <w:rPr>
                <w:sz w:val="24"/>
              </w:rPr>
            </w:pPr>
            <w:r>
              <w:rPr>
                <w:spacing w:val="-5"/>
                <w:sz w:val="24"/>
              </w:rPr>
              <w:t>CAD</w:t>
            </w:r>
          </w:p>
        </w:tc>
        <w:tc>
          <w:tcPr>
            <w:tcW w:w="3351" w:type="dxa"/>
          </w:tcPr>
          <w:p>
            <w:pPr>
              <w:pStyle w:val="TableParagraph"/>
              <w:spacing w:before="145"/>
              <w:ind w:left="108"/>
              <w:rPr>
                <w:sz w:val="24"/>
              </w:rPr>
            </w:pPr>
            <w:r>
              <w:rPr>
                <w:sz w:val="24"/>
              </w:rPr>
              <w:t>Computer-aided</w:t>
            </w:r>
            <w:r>
              <w:rPr>
                <w:spacing w:val="-3"/>
                <w:sz w:val="24"/>
              </w:rPr>
              <w:t> </w:t>
            </w:r>
            <w:r>
              <w:rPr>
                <w:spacing w:val="-2"/>
                <w:sz w:val="24"/>
              </w:rPr>
              <w:t>design</w:t>
            </w:r>
          </w:p>
        </w:tc>
      </w:tr>
      <w:tr>
        <w:trPr>
          <w:trHeight w:val="573" w:hRule="atLeast"/>
        </w:trPr>
        <w:tc>
          <w:tcPr>
            <w:tcW w:w="1170" w:type="dxa"/>
          </w:tcPr>
          <w:p>
            <w:pPr>
              <w:pStyle w:val="TableParagraph"/>
              <w:spacing w:before="143"/>
              <w:ind w:left="50"/>
              <w:rPr>
                <w:sz w:val="24"/>
              </w:rPr>
            </w:pPr>
            <w:r>
              <w:rPr>
                <w:spacing w:val="-5"/>
                <w:sz w:val="24"/>
              </w:rPr>
              <w:t>CFD</w:t>
            </w:r>
          </w:p>
        </w:tc>
        <w:tc>
          <w:tcPr>
            <w:tcW w:w="3351" w:type="dxa"/>
          </w:tcPr>
          <w:p>
            <w:pPr>
              <w:pStyle w:val="TableParagraph"/>
              <w:spacing w:before="143"/>
              <w:ind w:left="108"/>
              <w:rPr>
                <w:sz w:val="24"/>
              </w:rPr>
            </w:pPr>
            <w:r>
              <w:rPr>
                <w:sz w:val="24"/>
              </w:rPr>
              <w:t>Computational</w:t>
            </w:r>
            <w:r>
              <w:rPr>
                <w:spacing w:val="-1"/>
                <w:sz w:val="24"/>
              </w:rPr>
              <w:t> </w:t>
            </w:r>
            <w:r>
              <w:rPr>
                <w:sz w:val="24"/>
              </w:rPr>
              <w:t>fluid</w:t>
            </w:r>
            <w:r>
              <w:rPr>
                <w:spacing w:val="-1"/>
                <w:sz w:val="24"/>
              </w:rPr>
              <w:t> </w:t>
            </w:r>
            <w:r>
              <w:rPr>
                <w:spacing w:val="-2"/>
                <w:sz w:val="24"/>
              </w:rPr>
              <w:t>dynamics</w:t>
            </w:r>
          </w:p>
        </w:tc>
      </w:tr>
      <w:tr>
        <w:trPr>
          <w:trHeight w:val="573" w:hRule="atLeast"/>
        </w:trPr>
        <w:tc>
          <w:tcPr>
            <w:tcW w:w="1170" w:type="dxa"/>
          </w:tcPr>
          <w:p>
            <w:pPr>
              <w:pStyle w:val="TableParagraph"/>
              <w:spacing w:before="144"/>
              <w:ind w:left="50"/>
              <w:rPr>
                <w:sz w:val="24"/>
              </w:rPr>
            </w:pPr>
            <w:r>
              <w:rPr>
                <w:spacing w:val="-5"/>
                <w:sz w:val="24"/>
              </w:rPr>
              <w:t>CoM</w:t>
            </w:r>
          </w:p>
        </w:tc>
        <w:tc>
          <w:tcPr>
            <w:tcW w:w="3351" w:type="dxa"/>
          </w:tcPr>
          <w:p>
            <w:pPr>
              <w:pStyle w:val="TableParagraph"/>
              <w:spacing w:before="144"/>
              <w:ind w:left="108"/>
              <w:rPr>
                <w:sz w:val="24"/>
              </w:rPr>
            </w:pPr>
            <w:r>
              <w:rPr>
                <w:sz w:val="24"/>
              </w:rPr>
              <w:t>Center</w:t>
            </w:r>
            <w:r>
              <w:rPr>
                <w:spacing w:val="-5"/>
                <w:sz w:val="24"/>
              </w:rPr>
              <w:t> </w:t>
            </w:r>
            <w:r>
              <w:rPr>
                <w:sz w:val="24"/>
              </w:rPr>
              <w:t>of </w:t>
            </w:r>
            <w:r>
              <w:rPr>
                <w:spacing w:val="-4"/>
                <w:sz w:val="24"/>
              </w:rPr>
              <w:t>mass</w:t>
            </w:r>
          </w:p>
        </w:tc>
      </w:tr>
      <w:tr>
        <w:trPr>
          <w:trHeight w:val="573" w:hRule="atLeast"/>
        </w:trPr>
        <w:tc>
          <w:tcPr>
            <w:tcW w:w="1170" w:type="dxa"/>
          </w:tcPr>
          <w:p>
            <w:pPr>
              <w:pStyle w:val="TableParagraph"/>
              <w:spacing w:before="143"/>
              <w:ind w:left="50"/>
              <w:rPr>
                <w:sz w:val="24"/>
              </w:rPr>
            </w:pPr>
            <w:r>
              <w:rPr>
                <w:spacing w:val="-2"/>
                <w:sz w:val="24"/>
              </w:rPr>
              <w:t>FWMAVs</w:t>
            </w:r>
          </w:p>
        </w:tc>
        <w:tc>
          <w:tcPr>
            <w:tcW w:w="3351" w:type="dxa"/>
          </w:tcPr>
          <w:p>
            <w:pPr>
              <w:pStyle w:val="TableParagraph"/>
              <w:spacing w:before="143"/>
              <w:ind w:left="108"/>
              <w:rPr>
                <w:sz w:val="24"/>
              </w:rPr>
            </w:pPr>
            <w:r>
              <w:rPr>
                <w:sz w:val="24"/>
              </w:rPr>
              <w:t>Flapping-wing</w:t>
            </w:r>
            <w:r>
              <w:rPr>
                <w:spacing w:val="-2"/>
                <w:sz w:val="24"/>
              </w:rPr>
              <w:t> </w:t>
            </w:r>
            <w:r>
              <w:rPr>
                <w:sz w:val="24"/>
              </w:rPr>
              <w:t>micro</w:t>
            </w:r>
            <w:r>
              <w:rPr>
                <w:spacing w:val="-1"/>
                <w:sz w:val="24"/>
              </w:rPr>
              <w:t> </w:t>
            </w:r>
            <w:r>
              <w:rPr>
                <w:sz w:val="24"/>
              </w:rPr>
              <w:t>air </w:t>
            </w:r>
            <w:r>
              <w:rPr>
                <w:spacing w:val="-2"/>
                <w:sz w:val="24"/>
              </w:rPr>
              <w:t>vehicles</w:t>
            </w:r>
          </w:p>
        </w:tc>
      </w:tr>
      <w:tr>
        <w:trPr>
          <w:trHeight w:val="573" w:hRule="atLeast"/>
        </w:trPr>
        <w:tc>
          <w:tcPr>
            <w:tcW w:w="1170" w:type="dxa"/>
          </w:tcPr>
          <w:p>
            <w:pPr>
              <w:pStyle w:val="TableParagraph"/>
              <w:spacing w:before="143"/>
              <w:ind w:left="50"/>
              <w:rPr>
                <w:sz w:val="24"/>
              </w:rPr>
            </w:pPr>
            <w:r>
              <w:rPr>
                <w:spacing w:val="-5"/>
                <w:sz w:val="24"/>
              </w:rPr>
              <w:t>MAC</w:t>
            </w:r>
          </w:p>
        </w:tc>
        <w:tc>
          <w:tcPr>
            <w:tcW w:w="3351" w:type="dxa"/>
          </w:tcPr>
          <w:p>
            <w:pPr>
              <w:pStyle w:val="TableParagraph"/>
              <w:spacing w:before="143"/>
              <w:ind w:left="108"/>
              <w:rPr>
                <w:sz w:val="24"/>
              </w:rPr>
            </w:pPr>
            <w:r>
              <w:rPr>
                <w:sz w:val="24"/>
              </w:rPr>
              <w:t>Mean</w:t>
            </w:r>
            <w:r>
              <w:rPr>
                <w:spacing w:val="-4"/>
                <w:sz w:val="24"/>
              </w:rPr>
              <w:t> </w:t>
            </w:r>
            <w:r>
              <w:rPr>
                <w:sz w:val="24"/>
              </w:rPr>
              <w:t>aerodynamic</w:t>
            </w:r>
            <w:r>
              <w:rPr>
                <w:spacing w:val="-1"/>
                <w:sz w:val="24"/>
              </w:rPr>
              <w:t> </w:t>
            </w:r>
            <w:r>
              <w:rPr>
                <w:spacing w:val="-2"/>
                <w:sz w:val="24"/>
              </w:rPr>
              <w:t>chord</w:t>
            </w:r>
          </w:p>
        </w:tc>
      </w:tr>
      <w:tr>
        <w:trPr>
          <w:trHeight w:val="573" w:hRule="atLeast"/>
        </w:trPr>
        <w:tc>
          <w:tcPr>
            <w:tcW w:w="1170" w:type="dxa"/>
          </w:tcPr>
          <w:p>
            <w:pPr>
              <w:pStyle w:val="TableParagraph"/>
              <w:spacing w:before="143"/>
              <w:ind w:left="50"/>
              <w:rPr>
                <w:sz w:val="24"/>
              </w:rPr>
            </w:pPr>
            <w:r>
              <w:rPr>
                <w:spacing w:val="-5"/>
                <w:sz w:val="24"/>
              </w:rPr>
              <w:t>PWM</w:t>
            </w:r>
          </w:p>
        </w:tc>
        <w:tc>
          <w:tcPr>
            <w:tcW w:w="3351" w:type="dxa"/>
          </w:tcPr>
          <w:p>
            <w:pPr>
              <w:pStyle w:val="TableParagraph"/>
              <w:spacing w:before="143"/>
              <w:ind w:left="108"/>
              <w:rPr>
                <w:sz w:val="24"/>
              </w:rPr>
            </w:pPr>
            <w:r>
              <w:rPr>
                <w:sz w:val="24"/>
              </w:rPr>
              <w:t>Pulse-Width</w:t>
            </w:r>
            <w:r>
              <w:rPr>
                <w:spacing w:val="-2"/>
                <w:sz w:val="24"/>
              </w:rPr>
              <w:t> Modulation</w:t>
            </w:r>
          </w:p>
        </w:tc>
      </w:tr>
      <w:tr>
        <w:trPr>
          <w:trHeight w:val="574" w:hRule="atLeast"/>
        </w:trPr>
        <w:tc>
          <w:tcPr>
            <w:tcW w:w="1170" w:type="dxa"/>
          </w:tcPr>
          <w:p>
            <w:pPr>
              <w:pStyle w:val="TableParagraph"/>
              <w:spacing w:before="143"/>
              <w:ind w:left="50"/>
              <w:rPr>
                <w:sz w:val="24"/>
              </w:rPr>
            </w:pPr>
            <w:r>
              <w:rPr>
                <w:spacing w:val="-5"/>
                <w:sz w:val="24"/>
              </w:rPr>
              <w:t>TWA</w:t>
            </w:r>
          </w:p>
        </w:tc>
        <w:tc>
          <w:tcPr>
            <w:tcW w:w="3351" w:type="dxa"/>
          </w:tcPr>
          <w:p>
            <w:pPr>
              <w:pStyle w:val="TableParagraph"/>
              <w:spacing w:before="143"/>
              <w:ind w:left="108"/>
              <w:rPr>
                <w:sz w:val="24"/>
              </w:rPr>
            </w:pPr>
            <w:r>
              <w:rPr>
                <w:sz w:val="24"/>
              </w:rPr>
              <w:t>Tilt-Wing</w:t>
            </w:r>
            <w:r>
              <w:rPr>
                <w:spacing w:val="-1"/>
                <w:sz w:val="24"/>
              </w:rPr>
              <w:t> </w:t>
            </w:r>
            <w:r>
              <w:rPr>
                <w:spacing w:val="-2"/>
                <w:sz w:val="24"/>
              </w:rPr>
              <w:t>Angle</w:t>
            </w:r>
          </w:p>
        </w:tc>
      </w:tr>
      <w:tr>
        <w:trPr>
          <w:trHeight w:val="575" w:hRule="atLeast"/>
        </w:trPr>
        <w:tc>
          <w:tcPr>
            <w:tcW w:w="1170" w:type="dxa"/>
          </w:tcPr>
          <w:p>
            <w:pPr>
              <w:pStyle w:val="TableParagraph"/>
              <w:spacing w:before="145"/>
              <w:ind w:left="50"/>
              <w:rPr>
                <w:sz w:val="24"/>
              </w:rPr>
            </w:pPr>
            <w:r>
              <w:rPr>
                <w:spacing w:val="-5"/>
                <w:sz w:val="24"/>
              </w:rPr>
              <w:t>UAV</w:t>
            </w:r>
          </w:p>
        </w:tc>
        <w:tc>
          <w:tcPr>
            <w:tcW w:w="3351" w:type="dxa"/>
          </w:tcPr>
          <w:p>
            <w:pPr>
              <w:pStyle w:val="TableParagraph"/>
              <w:spacing w:before="145"/>
              <w:ind w:left="108"/>
              <w:rPr>
                <w:sz w:val="24"/>
              </w:rPr>
            </w:pPr>
            <w:r>
              <w:rPr>
                <w:sz w:val="24"/>
              </w:rPr>
              <w:t>Unmanned</w:t>
            </w:r>
            <w:r>
              <w:rPr>
                <w:spacing w:val="-2"/>
                <w:sz w:val="24"/>
              </w:rPr>
              <w:t> </w:t>
            </w:r>
            <w:r>
              <w:rPr>
                <w:sz w:val="24"/>
              </w:rPr>
              <w:t>aerial</w:t>
            </w:r>
            <w:r>
              <w:rPr>
                <w:spacing w:val="-2"/>
                <w:sz w:val="24"/>
              </w:rPr>
              <w:t> vehicle</w:t>
            </w:r>
          </w:p>
        </w:tc>
      </w:tr>
      <w:tr>
        <w:trPr>
          <w:trHeight w:val="419" w:hRule="atLeast"/>
        </w:trPr>
        <w:tc>
          <w:tcPr>
            <w:tcW w:w="1170" w:type="dxa"/>
          </w:tcPr>
          <w:p>
            <w:pPr>
              <w:pStyle w:val="TableParagraph"/>
              <w:spacing w:line="256" w:lineRule="exact" w:before="144"/>
              <w:ind w:left="50"/>
              <w:rPr>
                <w:sz w:val="24"/>
              </w:rPr>
            </w:pPr>
            <w:r>
              <w:rPr>
                <w:spacing w:val="-4"/>
                <w:sz w:val="24"/>
              </w:rPr>
              <w:t>VTOL</w:t>
            </w:r>
          </w:p>
        </w:tc>
        <w:tc>
          <w:tcPr>
            <w:tcW w:w="3351" w:type="dxa"/>
          </w:tcPr>
          <w:p>
            <w:pPr>
              <w:pStyle w:val="TableParagraph"/>
              <w:spacing w:line="256" w:lineRule="exact" w:before="144"/>
              <w:ind w:left="108"/>
              <w:rPr>
                <w:sz w:val="24"/>
              </w:rPr>
            </w:pPr>
            <w:r>
              <w:rPr>
                <w:sz w:val="24"/>
              </w:rPr>
              <w:t>Vertical</w:t>
            </w:r>
            <w:r>
              <w:rPr>
                <w:spacing w:val="-2"/>
                <w:sz w:val="24"/>
              </w:rPr>
              <w:t> </w:t>
            </w:r>
            <w:r>
              <w:rPr>
                <w:sz w:val="24"/>
              </w:rPr>
              <w:t>takeoff</w:t>
            </w:r>
            <w:r>
              <w:rPr>
                <w:spacing w:val="-2"/>
                <w:sz w:val="24"/>
              </w:rPr>
              <w:t> </w:t>
            </w:r>
            <w:r>
              <w:rPr>
                <w:sz w:val="24"/>
              </w:rPr>
              <w:t>and</w:t>
            </w:r>
            <w:r>
              <w:rPr>
                <w:spacing w:val="-1"/>
                <w:sz w:val="24"/>
              </w:rPr>
              <w:t> </w:t>
            </w:r>
            <w:r>
              <w:rPr>
                <w:spacing w:val="-2"/>
                <w:sz w:val="24"/>
              </w:rPr>
              <w:t>landing</w:t>
            </w:r>
          </w:p>
        </w:tc>
      </w:tr>
    </w:tbl>
    <w:p>
      <w:pPr>
        <w:spacing w:after="0" w:line="256" w:lineRule="exact"/>
        <w:rPr>
          <w:sz w:val="24"/>
        </w:rPr>
        <w:sectPr>
          <w:footerReference w:type="default" r:id="rId7"/>
          <w:footerReference w:type="even" r:id="rId8"/>
          <w:pgSz w:w="11910" w:h="16840"/>
          <w:pgMar w:header="0" w:footer="1476" w:top="1900" w:bottom="1660" w:left="1380" w:right="1400"/>
          <w:pgNumType w:start="19"/>
        </w:sectPr>
      </w:pPr>
    </w:p>
    <w:p>
      <w:pPr>
        <w:pStyle w:val="Heading1"/>
        <w:spacing w:before="68"/>
        <w:ind w:left="0" w:right="668"/>
      </w:pPr>
      <w:bookmarkStart w:name="_bookmark7" w:id="8"/>
      <w:bookmarkEnd w:id="8"/>
      <w:r>
        <w:rPr>
          <w:b w:val="0"/>
        </w:rPr>
      </w:r>
      <w:r>
        <w:rPr/>
        <w:t>LIST OF</w:t>
      </w:r>
      <w:r>
        <w:rPr>
          <w:spacing w:val="-1"/>
        </w:rPr>
        <w:t> </w:t>
      </w:r>
      <w:r>
        <w:rPr>
          <w:spacing w:val="-2"/>
        </w:rPr>
        <w:t>SYMBOLS</w:t>
      </w:r>
    </w:p>
    <w:p>
      <w:pPr>
        <w:pStyle w:val="BodyText"/>
        <w:rPr>
          <w:b/>
        </w:rPr>
      </w:pPr>
    </w:p>
    <w:p>
      <w:pPr>
        <w:pStyle w:val="BodyText"/>
        <w:rPr>
          <w:b/>
        </w:rPr>
      </w:pPr>
    </w:p>
    <w:p>
      <w:pPr>
        <w:pStyle w:val="BodyText"/>
        <w:spacing w:before="43"/>
        <w:rPr>
          <w:b/>
        </w:rPr>
      </w:pPr>
    </w:p>
    <w:p>
      <w:pPr>
        <w:pStyle w:val="BodyText"/>
        <w:ind w:left="204"/>
      </w:pPr>
      <w:r>
        <w:rPr>
          <w:spacing w:val="-2"/>
        </w:rPr>
        <w:t>SYMBOLS</w:t>
      </w:r>
    </w:p>
    <w:p>
      <w:pPr>
        <w:pStyle w:val="BodyText"/>
        <w:spacing w:before="80" w:after="1"/>
        <w:rPr>
          <w:sz w:val="20"/>
        </w:rPr>
      </w:pPr>
    </w:p>
    <w:tbl>
      <w:tblPr>
        <w:tblW w:w="0" w:type="auto"/>
        <w:jc w:val="left"/>
        <w:tblInd w:w="4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8"/>
        <w:gridCol w:w="3492"/>
      </w:tblGrid>
      <w:tr>
        <w:trPr>
          <w:trHeight w:val="427" w:hRule="atLeast"/>
        </w:trPr>
        <w:tc>
          <w:tcPr>
            <w:tcW w:w="598" w:type="dxa"/>
          </w:tcPr>
          <w:p>
            <w:pPr>
              <w:pStyle w:val="TableParagraph"/>
              <w:spacing w:line="274" w:lineRule="exact" w:before="0"/>
              <w:ind w:left="12" w:right="135"/>
              <w:jc w:val="center"/>
              <w:rPr>
                <w:rFonts w:ascii="Cambria Math" w:eastAsia="Cambria Math"/>
                <w:sz w:val="24"/>
              </w:rPr>
            </w:pPr>
            <w:r>
              <w:rPr>
                <w:rFonts w:ascii="Cambria Math" w:eastAsia="Cambria Math"/>
                <w:spacing w:val="-10"/>
                <w:sz w:val="24"/>
              </w:rPr>
              <w:t>𝐴</w:t>
            </w:r>
          </w:p>
        </w:tc>
        <w:tc>
          <w:tcPr>
            <w:tcW w:w="3492" w:type="dxa"/>
          </w:tcPr>
          <w:p>
            <w:pPr>
              <w:pStyle w:val="TableParagraph"/>
              <w:spacing w:line="266" w:lineRule="exact" w:before="0"/>
              <w:ind w:left="186"/>
              <w:rPr>
                <w:sz w:val="24"/>
              </w:rPr>
            </w:pPr>
            <w:r>
              <w:rPr>
                <w:sz w:val="24"/>
              </w:rPr>
              <w:t>Area</w:t>
            </w:r>
            <w:r>
              <w:rPr>
                <w:spacing w:val="-2"/>
                <w:sz w:val="24"/>
              </w:rPr>
              <w:t> </w:t>
            </w:r>
            <w:r>
              <w:rPr>
                <w:sz w:val="24"/>
              </w:rPr>
              <w:t>of the</w:t>
            </w:r>
            <w:r>
              <w:rPr>
                <w:spacing w:val="-3"/>
                <w:sz w:val="24"/>
              </w:rPr>
              <w:t> </w:t>
            </w:r>
            <w:r>
              <w:rPr>
                <w:sz w:val="24"/>
              </w:rPr>
              <w:t>propeller </w:t>
            </w:r>
            <w:r>
              <w:rPr>
                <w:spacing w:val="-4"/>
                <w:sz w:val="24"/>
              </w:rPr>
              <w:t>disc</w:t>
            </w:r>
          </w:p>
        </w:tc>
      </w:tr>
      <w:tr>
        <w:trPr>
          <w:trHeight w:val="581" w:hRule="atLeast"/>
        </w:trPr>
        <w:tc>
          <w:tcPr>
            <w:tcW w:w="598" w:type="dxa"/>
          </w:tcPr>
          <w:p>
            <w:pPr>
              <w:pStyle w:val="TableParagraph"/>
              <w:spacing w:before="146"/>
              <w:ind w:left="9" w:right="135"/>
              <w:jc w:val="center"/>
              <w:rPr>
                <w:rFonts w:ascii="Cambria Math" w:eastAsia="Cambria Math"/>
                <w:sz w:val="24"/>
              </w:rPr>
            </w:pPr>
            <w:r>
              <w:rPr>
                <w:rFonts w:ascii="Cambria Math" w:eastAsia="Cambria Math"/>
                <w:spacing w:val="-10"/>
                <w:sz w:val="24"/>
              </w:rPr>
              <w:t>𝑏</w:t>
            </w:r>
          </w:p>
        </w:tc>
        <w:tc>
          <w:tcPr>
            <w:tcW w:w="3492" w:type="dxa"/>
          </w:tcPr>
          <w:p>
            <w:pPr>
              <w:pStyle w:val="TableParagraph"/>
              <w:spacing w:before="143"/>
              <w:ind w:left="186"/>
              <w:rPr>
                <w:sz w:val="24"/>
              </w:rPr>
            </w:pPr>
            <w:r>
              <w:rPr>
                <w:spacing w:val="-2"/>
                <w:sz w:val="24"/>
              </w:rPr>
              <w:t>Wingspan</w:t>
            </w:r>
          </w:p>
        </w:tc>
      </w:tr>
      <w:tr>
        <w:trPr>
          <w:trHeight w:val="582" w:hRule="atLeast"/>
        </w:trPr>
        <w:tc>
          <w:tcPr>
            <w:tcW w:w="598" w:type="dxa"/>
          </w:tcPr>
          <w:p>
            <w:pPr>
              <w:pStyle w:val="TableParagraph"/>
              <w:spacing w:before="147"/>
              <w:ind w:left="16" w:right="135"/>
              <w:jc w:val="center"/>
              <w:rPr>
                <w:rFonts w:ascii="Cambria Math" w:hAnsi="Cambria Math" w:eastAsia="Cambria Math"/>
                <w:sz w:val="24"/>
              </w:rPr>
            </w:pPr>
            <w:r>
              <w:rPr>
                <w:rFonts w:ascii="Cambria Math" w:hAnsi="Cambria Math" w:eastAsia="Cambria Math"/>
                <w:spacing w:val="-11"/>
                <w:sz w:val="24"/>
              </w:rPr>
              <w:t>𝑐̅</w:t>
            </w:r>
          </w:p>
        </w:tc>
        <w:tc>
          <w:tcPr>
            <w:tcW w:w="3492" w:type="dxa"/>
          </w:tcPr>
          <w:p>
            <w:pPr>
              <w:pStyle w:val="TableParagraph"/>
              <w:spacing w:before="144"/>
              <w:ind w:left="186"/>
              <w:rPr>
                <w:sz w:val="24"/>
              </w:rPr>
            </w:pPr>
            <w:r>
              <w:rPr>
                <w:sz w:val="24"/>
              </w:rPr>
              <w:t>Mean</w:t>
            </w:r>
            <w:r>
              <w:rPr>
                <w:spacing w:val="-4"/>
                <w:sz w:val="24"/>
              </w:rPr>
              <w:t> </w:t>
            </w:r>
            <w:r>
              <w:rPr>
                <w:sz w:val="24"/>
              </w:rPr>
              <w:t>aerodynamic</w:t>
            </w:r>
            <w:r>
              <w:rPr>
                <w:spacing w:val="-1"/>
                <w:sz w:val="24"/>
              </w:rPr>
              <w:t> </w:t>
            </w:r>
            <w:r>
              <w:rPr>
                <w:spacing w:val="-2"/>
                <w:sz w:val="24"/>
              </w:rPr>
              <w:t>chord</w:t>
            </w:r>
          </w:p>
        </w:tc>
      </w:tr>
      <w:tr>
        <w:trPr>
          <w:trHeight w:val="598" w:hRule="atLeast"/>
        </w:trPr>
        <w:tc>
          <w:tcPr>
            <w:tcW w:w="598" w:type="dxa"/>
          </w:tcPr>
          <w:p>
            <w:pPr>
              <w:pStyle w:val="TableParagraph"/>
              <w:spacing w:before="146"/>
              <w:ind w:left="1" w:right="135"/>
              <w:jc w:val="center"/>
              <w:rPr>
                <w:rFonts w:ascii="Cambria Math" w:eastAsia="Cambria Math"/>
                <w:sz w:val="24"/>
              </w:rPr>
            </w:pPr>
            <w:r>
              <w:rPr>
                <w:rFonts w:ascii="Cambria Math" w:eastAsia="Cambria Math"/>
                <w:spacing w:val="-5"/>
                <w:w w:val="105"/>
                <w:sz w:val="24"/>
              </w:rPr>
              <w:t>𝐶</w:t>
            </w:r>
            <w:r>
              <w:rPr>
                <w:rFonts w:ascii="Cambria Math" w:eastAsia="Cambria Math"/>
                <w:spacing w:val="-5"/>
                <w:w w:val="105"/>
                <w:sz w:val="24"/>
                <w:vertAlign w:val="subscript"/>
              </w:rPr>
              <w:t>𝐷</w:t>
            </w:r>
          </w:p>
        </w:tc>
        <w:tc>
          <w:tcPr>
            <w:tcW w:w="3492" w:type="dxa"/>
          </w:tcPr>
          <w:p>
            <w:pPr>
              <w:pStyle w:val="TableParagraph"/>
              <w:spacing w:before="143"/>
              <w:ind w:left="186"/>
              <w:rPr>
                <w:sz w:val="24"/>
              </w:rPr>
            </w:pPr>
            <w:r>
              <w:rPr>
                <w:sz w:val="24"/>
              </w:rPr>
              <w:t>Drag</w:t>
            </w:r>
            <w:r>
              <w:rPr>
                <w:spacing w:val="-3"/>
                <w:sz w:val="24"/>
              </w:rPr>
              <w:t> </w:t>
            </w:r>
            <w:r>
              <w:rPr>
                <w:spacing w:val="-2"/>
                <w:sz w:val="24"/>
              </w:rPr>
              <w:t>coefficient</w:t>
            </w:r>
          </w:p>
        </w:tc>
      </w:tr>
      <w:tr>
        <w:trPr>
          <w:trHeight w:val="582" w:hRule="atLeast"/>
        </w:trPr>
        <w:tc>
          <w:tcPr>
            <w:tcW w:w="598" w:type="dxa"/>
          </w:tcPr>
          <w:p>
            <w:pPr>
              <w:pStyle w:val="TableParagraph"/>
              <w:spacing w:before="129"/>
              <w:ind w:right="135"/>
              <w:jc w:val="center"/>
              <w:rPr>
                <w:rFonts w:ascii="Cambria Math" w:eastAsia="Cambria Math"/>
                <w:sz w:val="17"/>
              </w:rPr>
            </w:pPr>
            <w:r>
              <w:rPr>
                <w:rFonts w:ascii="Cambria Math" w:eastAsia="Cambria Math"/>
                <w:spacing w:val="-5"/>
                <w:position w:val="5"/>
                <w:sz w:val="24"/>
              </w:rPr>
              <w:t>𝐶</w:t>
            </w:r>
            <w:r>
              <w:rPr>
                <w:rFonts w:ascii="Cambria Math" w:eastAsia="Cambria Math"/>
                <w:spacing w:val="-5"/>
                <w:sz w:val="17"/>
              </w:rPr>
              <w:t>𝐻𝑇</w:t>
            </w:r>
          </w:p>
        </w:tc>
        <w:tc>
          <w:tcPr>
            <w:tcW w:w="3492" w:type="dxa"/>
          </w:tcPr>
          <w:p>
            <w:pPr>
              <w:pStyle w:val="TableParagraph"/>
              <w:spacing w:before="128"/>
              <w:ind w:left="186"/>
              <w:rPr>
                <w:sz w:val="24"/>
              </w:rPr>
            </w:pPr>
            <w:r>
              <w:rPr>
                <w:sz w:val="24"/>
              </w:rPr>
              <w:t>Horizontal</w:t>
            </w:r>
            <w:r>
              <w:rPr>
                <w:spacing w:val="-2"/>
                <w:sz w:val="24"/>
              </w:rPr>
              <w:t> </w:t>
            </w:r>
            <w:r>
              <w:rPr>
                <w:sz w:val="24"/>
              </w:rPr>
              <w:t>tail</w:t>
            </w:r>
            <w:r>
              <w:rPr>
                <w:spacing w:val="-1"/>
                <w:sz w:val="24"/>
              </w:rPr>
              <w:t> </w:t>
            </w:r>
            <w:r>
              <w:rPr>
                <w:sz w:val="24"/>
              </w:rPr>
              <w:t>volume</w:t>
            </w:r>
            <w:r>
              <w:rPr>
                <w:spacing w:val="-2"/>
                <w:sz w:val="24"/>
              </w:rPr>
              <w:t> coefficient</w:t>
            </w:r>
          </w:p>
        </w:tc>
      </w:tr>
      <w:tr>
        <w:trPr>
          <w:trHeight w:val="581" w:hRule="atLeast"/>
        </w:trPr>
        <w:tc>
          <w:tcPr>
            <w:tcW w:w="598" w:type="dxa"/>
          </w:tcPr>
          <w:p>
            <w:pPr>
              <w:pStyle w:val="TableParagraph"/>
              <w:spacing w:before="130"/>
              <w:ind w:left="1" w:right="135"/>
              <w:jc w:val="center"/>
              <w:rPr>
                <w:rFonts w:ascii="Cambria Math" w:eastAsia="Cambria Math"/>
                <w:sz w:val="24"/>
              </w:rPr>
            </w:pPr>
            <w:r>
              <w:rPr>
                <w:rFonts w:ascii="Cambria Math" w:eastAsia="Cambria Math"/>
                <w:spacing w:val="-5"/>
                <w:w w:val="105"/>
                <w:sz w:val="24"/>
              </w:rPr>
              <w:t>𝐶</w:t>
            </w:r>
            <w:r>
              <w:rPr>
                <w:rFonts w:ascii="Cambria Math" w:eastAsia="Cambria Math"/>
                <w:spacing w:val="-5"/>
                <w:w w:val="105"/>
                <w:sz w:val="24"/>
                <w:vertAlign w:val="subscript"/>
              </w:rPr>
              <w:t>𝐿</w:t>
            </w:r>
          </w:p>
        </w:tc>
        <w:tc>
          <w:tcPr>
            <w:tcW w:w="3492" w:type="dxa"/>
          </w:tcPr>
          <w:p>
            <w:pPr>
              <w:pStyle w:val="TableParagraph"/>
              <w:spacing w:before="126"/>
              <w:ind w:left="186"/>
              <w:rPr>
                <w:sz w:val="24"/>
              </w:rPr>
            </w:pPr>
            <w:r>
              <w:rPr>
                <w:sz w:val="24"/>
              </w:rPr>
              <w:t>Lift</w:t>
            </w:r>
            <w:r>
              <w:rPr>
                <w:spacing w:val="-2"/>
                <w:sz w:val="24"/>
              </w:rPr>
              <w:t> coefficient</w:t>
            </w:r>
          </w:p>
        </w:tc>
      </w:tr>
      <w:tr>
        <w:trPr>
          <w:trHeight w:val="581" w:hRule="atLeast"/>
        </w:trPr>
        <w:tc>
          <w:tcPr>
            <w:tcW w:w="598" w:type="dxa"/>
          </w:tcPr>
          <w:p>
            <w:pPr>
              <w:pStyle w:val="TableParagraph"/>
              <w:spacing w:before="131"/>
              <w:ind w:left="2" w:right="135"/>
              <w:jc w:val="center"/>
              <w:rPr>
                <w:rFonts w:ascii="Cambria Math" w:eastAsia="Cambria Math"/>
                <w:sz w:val="24"/>
              </w:rPr>
            </w:pPr>
            <w:r>
              <w:rPr>
                <w:rFonts w:ascii="Cambria Math" w:eastAsia="Cambria Math"/>
                <w:spacing w:val="-5"/>
                <w:w w:val="110"/>
                <w:sz w:val="24"/>
              </w:rPr>
              <w:t>𝐶</w:t>
            </w:r>
            <w:r>
              <w:rPr>
                <w:rFonts w:ascii="Cambria Math" w:eastAsia="Cambria Math"/>
                <w:spacing w:val="-5"/>
                <w:w w:val="110"/>
                <w:sz w:val="24"/>
                <w:vertAlign w:val="subscript"/>
              </w:rPr>
              <w:t>𝑙</w:t>
            </w:r>
          </w:p>
        </w:tc>
        <w:tc>
          <w:tcPr>
            <w:tcW w:w="3492" w:type="dxa"/>
          </w:tcPr>
          <w:p>
            <w:pPr>
              <w:pStyle w:val="TableParagraph"/>
              <w:spacing w:before="128"/>
              <w:ind w:left="186"/>
              <w:rPr>
                <w:sz w:val="24"/>
              </w:rPr>
            </w:pPr>
            <w:r>
              <w:rPr>
                <w:sz w:val="24"/>
              </w:rPr>
              <w:t>Rolling</w:t>
            </w:r>
            <w:r>
              <w:rPr>
                <w:spacing w:val="-1"/>
                <w:sz w:val="24"/>
              </w:rPr>
              <w:t> </w:t>
            </w:r>
            <w:r>
              <w:rPr>
                <w:sz w:val="24"/>
              </w:rPr>
              <w:t>Moment </w:t>
            </w:r>
            <w:r>
              <w:rPr>
                <w:spacing w:val="-2"/>
                <w:sz w:val="24"/>
              </w:rPr>
              <w:t>coefficient</w:t>
            </w:r>
          </w:p>
        </w:tc>
      </w:tr>
      <w:tr>
        <w:trPr>
          <w:trHeight w:val="582" w:hRule="atLeast"/>
        </w:trPr>
        <w:tc>
          <w:tcPr>
            <w:tcW w:w="598" w:type="dxa"/>
          </w:tcPr>
          <w:p>
            <w:pPr>
              <w:pStyle w:val="TableParagraph"/>
              <w:spacing w:before="130"/>
              <w:ind w:left="5" w:right="135"/>
              <w:jc w:val="center"/>
              <w:rPr>
                <w:rFonts w:ascii="Cambria Math" w:eastAsia="Cambria Math"/>
                <w:sz w:val="24"/>
              </w:rPr>
            </w:pPr>
            <w:r>
              <w:rPr>
                <w:rFonts w:ascii="Cambria Math" w:eastAsia="Cambria Math"/>
                <w:spacing w:val="-5"/>
                <w:w w:val="110"/>
                <w:sz w:val="24"/>
              </w:rPr>
              <w:t>𝐶</w:t>
            </w:r>
            <w:r>
              <w:rPr>
                <w:rFonts w:ascii="Cambria Math" w:eastAsia="Cambria Math"/>
                <w:spacing w:val="-5"/>
                <w:w w:val="110"/>
                <w:sz w:val="24"/>
                <w:vertAlign w:val="subscript"/>
              </w:rPr>
              <w:t>𝑚</w:t>
            </w:r>
          </w:p>
        </w:tc>
        <w:tc>
          <w:tcPr>
            <w:tcW w:w="3492" w:type="dxa"/>
          </w:tcPr>
          <w:p>
            <w:pPr>
              <w:pStyle w:val="TableParagraph"/>
              <w:spacing w:before="126"/>
              <w:ind w:left="186"/>
              <w:rPr>
                <w:sz w:val="24"/>
              </w:rPr>
            </w:pPr>
            <w:r>
              <w:rPr>
                <w:sz w:val="24"/>
              </w:rPr>
              <w:t>Pitching</w:t>
            </w:r>
            <w:r>
              <w:rPr>
                <w:spacing w:val="-1"/>
                <w:sz w:val="24"/>
              </w:rPr>
              <w:t> </w:t>
            </w:r>
            <w:r>
              <w:rPr>
                <w:sz w:val="24"/>
              </w:rPr>
              <w:t>Moment </w:t>
            </w:r>
            <w:r>
              <w:rPr>
                <w:spacing w:val="-2"/>
                <w:sz w:val="24"/>
              </w:rPr>
              <w:t>coefficient</w:t>
            </w:r>
          </w:p>
        </w:tc>
      </w:tr>
      <w:tr>
        <w:trPr>
          <w:trHeight w:val="582" w:hRule="atLeast"/>
        </w:trPr>
        <w:tc>
          <w:tcPr>
            <w:tcW w:w="598" w:type="dxa"/>
          </w:tcPr>
          <w:p>
            <w:pPr>
              <w:pStyle w:val="TableParagraph"/>
              <w:spacing w:before="131"/>
              <w:ind w:left="4" w:right="135"/>
              <w:jc w:val="center"/>
              <w:rPr>
                <w:rFonts w:ascii="Cambria Math" w:eastAsia="Cambria Math"/>
                <w:sz w:val="24"/>
              </w:rPr>
            </w:pPr>
            <w:r>
              <w:rPr>
                <w:rFonts w:ascii="Cambria Math" w:eastAsia="Cambria Math"/>
                <w:spacing w:val="-5"/>
                <w:w w:val="110"/>
                <w:sz w:val="24"/>
              </w:rPr>
              <w:t>𝐶</w:t>
            </w:r>
            <w:r>
              <w:rPr>
                <w:rFonts w:ascii="Cambria Math" w:eastAsia="Cambria Math"/>
                <w:spacing w:val="-5"/>
                <w:w w:val="110"/>
                <w:sz w:val="24"/>
                <w:vertAlign w:val="subscript"/>
              </w:rPr>
              <w:t>𝑛</w:t>
            </w:r>
          </w:p>
        </w:tc>
        <w:tc>
          <w:tcPr>
            <w:tcW w:w="3492" w:type="dxa"/>
          </w:tcPr>
          <w:p>
            <w:pPr>
              <w:pStyle w:val="TableParagraph"/>
              <w:spacing w:before="128"/>
              <w:ind w:left="186"/>
              <w:rPr>
                <w:sz w:val="24"/>
              </w:rPr>
            </w:pPr>
            <w:r>
              <w:rPr>
                <w:sz w:val="24"/>
              </w:rPr>
              <w:t>Yawing</w:t>
            </w:r>
            <w:r>
              <w:rPr>
                <w:spacing w:val="-2"/>
                <w:sz w:val="24"/>
              </w:rPr>
              <w:t> </w:t>
            </w:r>
            <w:r>
              <w:rPr>
                <w:sz w:val="24"/>
              </w:rPr>
              <w:t>Moment</w:t>
            </w:r>
            <w:r>
              <w:rPr>
                <w:spacing w:val="-1"/>
                <w:sz w:val="24"/>
              </w:rPr>
              <w:t> </w:t>
            </w:r>
            <w:r>
              <w:rPr>
                <w:spacing w:val="-2"/>
                <w:sz w:val="24"/>
              </w:rPr>
              <w:t>coefficient</w:t>
            </w:r>
          </w:p>
        </w:tc>
      </w:tr>
      <w:tr>
        <w:trPr>
          <w:trHeight w:val="582" w:hRule="atLeast"/>
        </w:trPr>
        <w:tc>
          <w:tcPr>
            <w:tcW w:w="598" w:type="dxa"/>
          </w:tcPr>
          <w:p>
            <w:pPr>
              <w:pStyle w:val="TableParagraph"/>
              <w:spacing w:before="130"/>
              <w:ind w:left="1" w:right="135"/>
              <w:jc w:val="center"/>
              <w:rPr>
                <w:rFonts w:ascii="Cambria Math" w:eastAsia="Cambria Math"/>
                <w:sz w:val="24"/>
              </w:rPr>
            </w:pPr>
            <w:r>
              <w:rPr>
                <w:rFonts w:ascii="Cambria Math" w:eastAsia="Cambria Math"/>
                <w:spacing w:val="-5"/>
                <w:w w:val="105"/>
                <w:sz w:val="24"/>
              </w:rPr>
              <w:t>𝐶</w:t>
            </w:r>
            <w:r>
              <w:rPr>
                <w:rFonts w:ascii="Cambria Math" w:eastAsia="Cambria Math"/>
                <w:spacing w:val="-5"/>
                <w:w w:val="105"/>
                <w:sz w:val="24"/>
                <w:vertAlign w:val="subscript"/>
              </w:rPr>
              <w:t>𝑋</w:t>
            </w:r>
          </w:p>
        </w:tc>
        <w:tc>
          <w:tcPr>
            <w:tcW w:w="3492" w:type="dxa"/>
          </w:tcPr>
          <w:p>
            <w:pPr>
              <w:pStyle w:val="TableParagraph"/>
              <w:spacing w:before="127"/>
              <w:ind w:left="186"/>
              <w:rPr>
                <w:sz w:val="24"/>
              </w:rPr>
            </w:pPr>
            <w:r>
              <w:rPr>
                <w:sz w:val="24"/>
              </w:rPr>
              <w:t>Axial</w:t>
            </w:r>
            <w:r>
              <w:rPr>
                <w:spacing w:val="-1"/>
                <w:sz w:val="24"/>
              </w:rPr>
              <w:t> </w:t>
            </w:r>
            <w:r>
              <w:rPr>
                <w:sz w:val="24"/>
              </w:rPr>
              <w:t>force</w:t>
            </w:r>
            <w:r>
              <w:rPr>
                <w:spacing w:val="-1"/>
                <w:sz w:val="24"/>
              </w:rPr>
              <w:t> </w:t>
            </w:r>
            <w:r>
              <w:rPr>
                <w:spacing w:val="-2"/>
                <w:sz w:val="24"/>
              </w:rPr>
              <w:t>coefficient</w:t>
            </w:r>
          </w:p>
        </w:tc>
      </w:tr>
      <w:tr>
        <w:trPr>
          <w:trHeight w:val="583" w:hRule="atLeast"/>
        </w:trPr>
        <w:tc>
          <w:tcPr>
            <w:tcW w:w="598" w:type="dxa"/>
          </w:tcPr>
          <w:p>
            <w:pPr>
              <w:pStyle w:val="TableParagraph"/>
              <w:spacing w:before="131"/>
              <w:ind w:right="135"/>
              <w:jc w:val="center"/>
              <w:rPr>
                <w:rFonts w:ascii="Cambria Math" w:eastAsia="Cambria Math"/>
                <w:sz w:val="24"/>
              </w:rPr>
            </w:pPr>
            <w:r>
              <w:rPr>
                <w:rFonts w:ascii="Cambria Math" w:eastAsia="Cambria Math"/>
                <w:spacing w:val="-5"/>
                <w:w w:val="105"/>
                <w:sz w:val="24"/>
              </w:rPr>
              <w:t>𝐶</w:t>
            </w:r>
            <w:r>
              <w:rPr>
                <w:rFonts w:ascii="Cambria Math" w:eastAsia="Cambria Math"/>
                <w:spacing w:val="-5"/>
                <w:w w:val="105"/>
                <w:sz w:val="24"/>
                <w:vertAlign w:val="subscript"/>
              </w:rPr>
              <w:t>𝑌</w:t>
            </w:r>
          </w:p>
        </w:tc>
        <w:tc>
          <w:tcPr>
            <w:tcW w:w="3492" w:type="dxa"/>
          </w:tcPr>
          <w:p>
            <w:pPr>
              <w:pStyle w:val="TableParagraph"/>
              <w:spacing w:before="128"/>
              <w:ind w:left="186"/>
              <w:rPr>
                <w:sz w:val="24"/>
              </w:rPr>
            </w:pPr>
            <w:r>
              <w:rPr>
                <w:sz w:val="24"/>
              </w:rPr>
              <w:t>Side</w:t>
            </w:r>
            <w:r>
              <w:rPr>
                <w:spacing w:val="-2"/>
                <w:sz w:val="24"/>
              </w:rPr>
              <w:t> </w:t>
            </w:r>
            <w:r>
              <w:rPr>
                <w:sz w:val="24"/>
              </w:rPr>
              <w:t>force</w:t>
            </w:r>
            <w:r>
              <w:rPr>
                <w:spacing w:val="-1"/>
                <w:sz w:val="24"/>
              </w:rPr>
              <w:t> </w:t>
            </w:r>
            <w:r>
              <w:rPr>
                <w:spacing w:val="-2"/>
                <w:sz w:val="24"/>
              </w:rPr>
              <w:t>coefficient</w:t>
            </w:r>
          </w:p>
        </w:tc>
      </w:tr>
      <w:tr>
        <w:trPr>
          <w:trHeight w:val="582" w:hRule="atLeast"/>
        </w:trPr>
        <w:tc>
          <w:tcPr>
            <w:tcW w:w="598" w:type="dxa"/>
          </w:tcPr>
          <w:p>
            <w:pPr>
              <w:pStyle w:val="TableParagraph"/>
              <w:spacing w:before="131"/>
              <w:ind w:left="4" w:right="135"/>
              <w:jc w:val="center"/>
              <w:rPr>
                <w:rFonts w:ascii="Cambria Math" w:eastAsia="Cambria Math"/>
                <w:sz w:val="24"/>
              </w:rPr>
            </w:pPr>
            <w:r>
              <w:rPr>
                <w:rFonts w:ascii="Cambria Math" w:eastAsia="Cambria Math"/>
                <w:spacing w:val="-5"/>
                <w:w w:val="105"/>
                <w:sz w:val="24"/>
              </w:rPr>
              <w:t>𝐶</w:t>
            </w:r>
            <w:r>
              <w:rPr>
                <w:rFonts w:ascii="Cambria Math" w:eastAsia="Cambria Math"/>
                <w:spacing w:val="-5"/>
                <w:w w:val="105"/>
                <w:sz w:val="24"/>
                <w:vertAlign w:val="subscript"/>
              </w:rPr>
              <w:t>𝑍</w:t>
            </w:r>
          </w:p>
        </w:tc>
        <w:tc>
          <w:tcPr>
            <w:tcW w:w="3492" w:type="dxa"/>
          </w:tcPr>
          <w:p>
            <w:pPr>
              <w:pStyle w:val="TableParagraph"/>
              <w:spacing w:before="128"/>
              <w:ind w:left="186"/>
              <w:rPr>
                <w:sz w:val="24"/>
              </w:rPr>
            </w:pPr>
            <w:r>
              <w:rPr>
                <w:sz w:val="24"/>
              </w:rPr>
              <w:t>Vertical</w:t>
            </w:r>
            <w:r>
              <w:rPr>
                <w:spacing w:val="-3"/>
                <w:sz w:val="24"/>
              </w:rPr>
              <w:t> </w:t>
            </w:r>
            <w:r>
              <w:rPr>
                <w:sz w:val="24"/>
              </w:rPr>
              <w:t>force</w:t>
            </w:r>
            <w:r>
              <w:rPr>
                <w:spacing w:val="-1"/>
                <w:sz w:val="24"/>
              </w:rPr>
              <w:t> </w:t>
            </w:r>
            <w:r>
              <w:rPr>
                <w:spacing w:val="-2"/>
                <w:sz w:val="24"/>
              </w:rPr>
              <w:t>coefficient</w:t>
            </w:r>
          </w:p>
        </w:tc>
      </w:tr>
      <w:tr>
        <w:trPr>
          <w:trHeight w:val="565" w:hRule="atLeast"/>
        </w:trPr>
        <w:tc>
          <w:tcPr>
            <w:tcW w:w="598" w:type="dxa"/>
          </w:tcPr>
          <w:p>
            <w:pPr>
              <w:pStyle w:val="TableParagraph"/>
              <w:spacing w:before="130"/>
              <w:ind w:left="13" w:right="135"/>
              <w:jc w:val="center"/>
              <w:rPr>
                <w:rFonts w:ascii="Cambria Math" w:hAnsi="Cambria Math"/>
                <w:sz w:val="24"/>
              </w:rPr>
            </w:pPr>
            <w:r>
              <w:rPr>
                <w:rFonts w:ascii="Cambria Math" w:hAnsi="Cambria Math"/>
                <w:spacing w:val="-10"/>
                <w:sz w:val="24"/>
              </w:rPr>
              <w:t>ℎ</w:t>
            </w:r>
          </w:p>
        </w:tc>
        <w:tc>
          <w:tcPr>
            <w:tcW w:w="3492" w:type="dxa"/>
          </w:tcPr>
          <w:p>
            <w:pPr>
              <w:pStyle w:val="TableParagraph"/>
              <w:spacing w:before="126"/>
              <w:ind w:left="186"/>
              <w:rPr>
                <w:sz w:val="24"/>
              </w:rPr>
            </w:pPr>
            <w:r>
              <w:rPr>
                <w:sz w:val="24"/>
              </w:rPr>
              <w:t>Geometric</w:t>
            </w:r>
            <w:r>
              <w:rPr>
                <w:spacing w:val="-5"/>
                <w:sz w:val="24"/>
              </w:rPr>
              <w:t> </w:t>
            </w:r>
            <w:r>
              <w:rPr>
                <w:spacing w:val="-2"/>
                <w:sz w:val="24"/>
              </w:rPr>
              <w:t>altitude</w:t>
            </w:r>
          </w:p>
        </w:tc>
      </w:tr>
      <w:tr>
        <w:trPr>
          <w:trHeight w:val="582" w:hRule="atLeast"/>
        </w:trPr>
        <w:tc>
          <w:tcPr>
            <w:tcW w:w="598" w:type="dxa"/>
          </w:tcPr>
          <w:p>
            <w:pPr>
              <w:pStyle w:val="TableParagraph"/>
              <w:spacing w:before="147"/>
              <w:ind w:left="12" w:right="135"/>
              <w:jc w:val="center"/>
              <w:rPr>
                <w:rFonts w:ascii="Cambria Math" w:eastAsia="Cambria Math"/>
                <w:sz w:val="24"/>
              </w:rPr>
            </w:pPr>
            <w:r>
              <w:rPr>
                <w:rFonts w:ascii="Cambria Math" w:eastAsia="Cambria Math"/>
                <w:spacing w:val="-10"/>
                <w:sz w:val="24"/>
              </w:rPr>
              <w:t>𝑀</w:t>
            </w:r>
          </w:p>
        </w:tc>
        <w:tc>
          <w:tcPr>
            <w:tcW w:w="3492" w:type="dxa"/>
          </w:tcPr>
          <w:p>
            <w:pPr>
              <w:pStyle w:val="TableParagraph"/>
              <w:spacing w:before="144"/>
              <w:ind w:left="186"/>
              <w:rPr>
                <w:sz w:val="24"/>
              </w:rPr>
            </w:pPr>
            <w:r>
              <w:rPr>
                <w:sz w:val="24"/>
              </w:rPr>
              <w:t>Mach</w:t>
            </w:r>
            <w:r>
              <w:rPr>
                <w:spacing w:val="-2"/>
                <w:sz w:val="24"/>
              </w:rPr>
              <w:t> number</w:t>
            </w:r>
          </w:p>
        </w:tc>
      </w:tr>
      <w:tr>
        <w:trPr>
          <w:trHeight w:val="582" w:hRule="atLeast"/>
        </w:trPr>
        <w:tc>
          <w:tcPr>
            <w:tcW w:w="598" w:type="dxa"/>
          </w:tcPr>
          <w:p>
            <w:pPr>
              <w:pStyle w:val="TableParagraph"/>
              <w:spacing w:before="146"/>
              <w:ind w:left="13" w:right="135"/>
              <w:jc w:val="center"/>
              <w:rPr>
                <w:rFonts w:ascii="Cambria Math" w:eastAsia="Cambria Math"/>
                <w:sz w:val="24"/>
              </w:rPr>
            </w:pPr>
            <w:r>
              <w:rPr>
                <w:rFonts w:ascii="Cambria Math" w:eastAsia="Cambria Math"/>
                <w:spacing w:val="-10"/>
                <w:sz w:val="24"/>
              </w:rPr>
              <w:t>𝑝</w:t>
            </w:r>
          </w:p>
        </w:tc>
        <w:tc>
          <w:tcPr>
            <w:tcW w:w="3492" w:type="dxa"/>
          </w:tcPr>
          <w:p>
            <w:pPr>
              <w:pStyle w:val="TableParagraph"/>
              <w:spacing w:before="143"/>
              <w:ind w:left="186"/>
              <w:rPr>
                <w:sz w:val="24"/>
              </w:rPr>
            </w:pPr>
            <w:r>
              <w:rPr>
                <w:sz w:val="24"/>
              </w:rPr>
              <w:t>Roll </w:t>
            </w:r>
            <w:r>
              <w:rPr>
                <w:spacing w:val="-4"/>
                <w:sz w:val="24"/>
              </w:rPr>
              <w:t>rate</w:t>
            </w:r>
          </w:p>
        </w:tc>
      </w:tr>
      <w:tr>
        <w:trPr>
          <w:trHeight w:val="582" w:hRule="atLeast"/>
        </w:trPr>
        <w:tc>
          <w:tcPr>
            <w:tcW w:w="598" w:type="dxa"/>
          </w:tcPr>
          <w:p>
            <w:pPr>
              <w:pStyle w:val="TableParagraph"/>
              <w:spacing w:before="147"/>
              <w:ind w:left="7" w:right="135"/>
              <w:jc w:val="center"/>
              <w:rPr>
                <w:rFonts w:ascii="Cambria Math" w:hAnsi="Cambria Math" w:eastAsia="Cambria Math"/>
                <w:sz w:val="24"/>
              </w:rPr>
            </w:pPr>
            <w:r>
              <w:rPr>
                <w:rFonts w:ascii="Cambria Math" w:hAnsi="Cambria Math" w:eastAsia="Cambria Math"/>
                <w:spacing w:val="-117"/>
                <w:sz w:val="24"/>
              </w:rPr>
              <w:t>𝑞</w:t>
            </w:r>
            <w:r>
              <w:rPr>
                <w:rFonts w:ascii="Cambria Math" w:hAnsi="Cambria Math" w:eastAsia="Cambria Math"/>
                <w:spacing w:val="-11"/>
                <w:sz w:val="24"/>
              </w:rPr>
              <w:t>̅</w:t>
            </w:r>
          </w:p>
        </w:tc>
        <w:tc>
          <w:tcPr>
            <w:tcW w:w="3492" w:type="dxa"/>
          </w:tcPr>
          <w:p>
            <w:pPr>
              <w:pStyle w:val="TableParagraph"/>
              <w:spacing w:before="144"/>
              <w:ind w:left="186"/>
              <w:rPr>
                <w:sz w:val="24"/>
              </w:rPr>
            </w:pPr>
            <w:r>
              <w:rPr>
                <w:sz w:val="24"/>
              </w:rPr>
              <w:t>Dynamic</w:t>
            </w:r>
            <w:r>
              <w:rPr>
                <w:spacing w:val="-3"/>
                <w:sz w:val="24"/>
              </w:rPr>
              <w:t> </w:t>
            </w:r>
            <w:r>
              <w:rPr>
                <w:spacing w:val="-2"/>
                <w:sz w:val="24"/>
              </w:rPr>
              <w:t>pressure</w:t>
            </w:r>
          </w:p>
        </w:tc>
      </w:tr>
      <w:tr>
        <w:trPr>
          <w:trHeight w:val="581" w:hRule="atLeast"/>
        </w:trPr>
        <w:tc>
          <w:tcPr>
            <w:tcW w:w="598" w:type="dxa"/>
          </w:tcPr>
          <w:p>
            <w:pPr>
              <w:pStyle w:val="TableParagraph"/>
              <w:spacing w:before="146"/>
              <w:ind w:left="9" w:right="135"/>
              <w:jc w:val="center"/>
              <w:rPr>
                <w:rFonts w:ascii="Cambria Math" w:eastAsia="Cambria Math"/>
                <w:sz w:val="24"/>
              </w:rPr>
            </w:pPr>
            <w:r>
              <w:rPr>
                <w:rFonts w:ascii="Cambria Math" w:eastAsia="Cambria Math"/>
                <w:spacing w:val="-10"/>
                <w:sz w:val="24"/>
              </w:rPr>
              <w:t>𝑞</w:t>
            </w:r>
          </w:p>
        </w:tc>
        <w:tc>
          <w:tcPr>
            <w:tcW w:w="3492" w:type="dxa"/>
          </w:tcPr>
          <w:p>
            <w:pPr>
              <w:pStyle w:val="TableParagraph"/>
              <w:spacing w:before="143"/>
              <w:ind w:left="186"/>
              <w:rPr>
                <w:sz w:val="24"/>
              </w:rPr>
            </w:pPr>
            <w:r>
              <w:rPr>
                <w:sz w:val="24"/>
              </w:rPr>
              <w:t>Pitch</w:t>
            </w:r>
            <w:r>
              <w:rPr>
                <w:spacing w:val="-1"/>
                <w:sz w:val="24"/>
              </w:rPr>
              <w:t> </w:t>
            </w:r>
            <w:r>
              <w:rPr>
                <w:spacing w:val="-4"/>
                <w:sz w:val="24"/>
              </w:rPr>
              <w:t>rate</w:t>
            </w:r>
          </w:p>
        </w:tc>
      </w:tr>
      <w:tr>
        <w:trPr>
          <w:trHeight w:val="428" w:hRule="atLeast"/>
        </w:trPr>
        <w:tc>
          <w:tcPr>
            <w:tcW w:w="598" w:type="dxa"/>
          </w:tcPr>
          <w:p>
            <w:pPr>
              <w:pStyle w:val="TableParagraph"/>
              <w:spacing w:line="261" w:lineRule="exact" w:before="147"/>
              <w:ind w:left="8" w:right="135"/>
              <w:jc w:val="center"/>
              <w:rPr>
                <w:rFonts w:ascii="Cambria Math" w:eastAsia="Cambria Math"/>
                <w:sz w:val="24"/>
              </w:rPr>
            </w:pPr>
            <w:r>
              <w:rPr>
                <w:rFonts w:ascii="Cambria Math" w:eastAsia="Cambria Math"/>
                <w:spacing w:val="-10"/>
                <w:sz w:val="24"/>
              </w:rPr>
              <w:t>𝑟</w:t>
            </w:r>
          </w:p>
        </w:tc>
        <w:tc>
          <w:tcPr>
            <w:tcW w:w="3492" w:type="dxa"/>
          </w:tcPr>
          <w:p>
            <w:pPr>
              <w:pStyle w:val="TableParagraph"/>
              <w:spacing w:line="265" w:lineRule="exact" w:before="144"/>
              <w:ind w:left="186"/>
              <w:rPr>
                <w:sz w:val="24"/>
              </w:rPr>
            </w:pPr>
            <w:r>
              <w:rPr>
                <w:sz w:val="24"/>
              </w:rPr>
              <w:t>Yaw</w:t>
            </w:r>
            <w:r>
              <w:rPr>
                <w:spacing w:val="-2"/>
                <w:sz w:val="24"/>
              </w:rPr>
              <w:t> </w:t>
            </w:r>
            <w:r>
              <w:rPr>
                <w:spacing w:val="-4"/>
                <w:sz w:val="24"/>
              </w:rPr>
              <w:t>rate</w:t>
            </w:r>
          </w:p>
        </w:tc>
      </w:tr>
    </w:tbl>
    <w:p>
      <w:pPr>
        <w:spacing w:after="0" w:line="265" w:lineRule="exact"/>
        <w:rPr>
          <w:sz w:val="24"/>
        </w:rPr>
        <w:sectPr>
          <w:pgSz w:w="11910" w:h="16840"/>
          <w:pgMar w:header="0" w:footer="1476" w:top="1900" w:bottom="1660" w:left="1380" w:right="1400"/>
        </w:sectPr>
      </w:pPr>
    </w:p>
    <w:p>
      <w:pPr>
        <w:pStyle w:val="BodyText"/>
        <w:spacing w:before="1"/>
        <w:rPr>
          <w:sz w:val="5"/>
        </w:rPr>
      </w:pPr>
    </w:p>
    <w:tbl>
      <w:tblPr>
        <w:tblW w:w="0" w:type="auto"/>
        <w:jc w:val="left"/>
        <w:tblInd w:w="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06"/>
        <w:gridCol w:w="6733"/>
      </w:tblGrid>
      <w:tr>
        <w:trPr>
          <w:trHeight w:val="427" w:hRule="atLeast"/>
        </w:trPr>
        <w:tc>
          <w:tcPr>
            <w:tcW w:w="806" w:type="dxa"/>
          </w:tcPr>
          <w:p>
            <w:pPr>
              <w:pStyle w:val="TableParagraph"/>
              <w:spacing w:line="274" w:lineRule="exact" w:before="0"/>
              <w:ind w:right="48"/>
              <w:jc w:val="center"/>
              <w:rPr>
                <w:rFonts w:ascii="Cambria Math" w:eastAsia="Cambria Math"/>
                <w:sz w:val="24"/>
              </w:rPr>
            </w:pPr>
            <w:r>
              <w:rPr>
                <w:rFonts w:ascii="Cambria Math" w:eastAsia="Cambria Math"/>
                <w:spacing w:val="-10"/>
                <w:sz w:val="24"/>
              </w:rPr>
              <w:t>𝑆</w:t>
            </w:r>
          </w:p>
        </w:tc>
        <w:tc>
          <w:tcPr>
            <w:tcW w:w="6733" w:type="dxa"/>
          </w:tcPr>
          <w:p>
            <w:pPr>
              <w:pStyle w:val="TableParagraph"/>
              <w:spacing w:line="266" w:lineRule="exact" w:before="0"/>
              <w:ind w:left="119"/>
              <w:rPr>
                <w:sz w:val="24"/>
              </w:rPr>
            </w:pPr>
            <w:r>
              <w:rPr>
                <w:sz w:val="24"/>
              </w:rPr>
              <w:t>Reference</w:t>
            </w:r>
            <w:r>
              <w:rPr>
                <w:spacing w:val="-5"/>
                <w:sz w:val="24"/>
              </w:rPr>
              <w:t> </w:t>
            </w:r>
            <w:r>
              <w:rPr>
                <w:sz w:val="24"/>
              </w:rPr>
              <w:t>wing </w:t>
            </w:r>
            <w:r>
              <w:rPr>
                <w:spacing w:val="-4"/>
                <w:sz w:val="24"/>
              </w:rPr>
              <w:t>area</w:t>
            </w:r>
          </w:p>
        </w:tc>
      </w:tr>
      <w:tr>
        <w:trPr>
          <w:trHeight w:val="598" w:hRule="atLeast"/>
        </w:trPr>
        <w:tc>
          <w:tcPr>
            <w:tcW w:w="806" w:type="dxa"/>
          </w:tcPr>
          <w:p>
            <w:pPr>
              <w:pStyle w:val="TableParagraph"/>
              <w:spacing w:before="146"/>
              <w:ind w:left="249"/>
              <w:rPr>
                <w:rFonts w:ascii="Cambria Math" w:eastAsia="Cambria Math"/>
                <w:sz w:val="24"/>
              </w:rPr>
            </w:pPr>
            <w:r>
              <w:rPr>
                <w:rFonts w:ascii="Cambria Math" w:eastAsia="Cambria Math"/>
                <w:spacing w:val="-5"/>
                <w:w w:val="105"/>
                <w:sz w:val="24"/>
              </w:rPr>
              <w:t>𝑆</w:t>
            </w:r>
            <w:r>
              <w:rPr>
                <w:rFonts w:ascii="Cambria Math" w:eastAsia="Cambria Math"/>
                <w:spacing w:val="-5"/>
                <w:w w:val="105"/>
                <w:sz w:val="24"/>
                <w:vertAlign w:val="subscript"/>
              </w:rPr>
              <w:t>𝐻</w:t>
            </w:r>
          </w:p>
        </w:tc>
        <w:tc>
          <w:tcPr>
            <w:tcW w:w="6733" w:type="dxa"/>
          </w:tcPr>
          <w:p>
            <w:pPr>
              <w:pStyle w:val="TableParagraph"/>
              <w:spacing w:before="143"/>
              <w:ind w:left="119"/>
              <w:rPr>
                <w:sz w:val="24"/>
              </w:rPr>
            </w:pPr>
            <w:r>
              <w:rPr>
                <w:sz w:val="24"/>
              </w:rPr>
              <w:t>Horizontal</w:t>
            </w:r>
            <w:r>
              <w:rPr>
                <w:spacing w:val="-3"/>
                <w:sz w:val="24"/>
              </w:rPr>
              <w:t> </w:t>
            </w:r>
            <w:r>
              <w:rPr>
                <w:sz w:val="24"/>
              </w:rPr>
              <w:t>tail</w:t>
            </w:r>
            <w:r>
              <w:rPr>
                <w:spacing w:val="-2"/>
                <w:sz w:val="24"/>
              </w:rPr>
              <w:t> </w:t>
            </w:r>
            <w:r>
              <w:rPr>
                <w:sz w:val="24"/>
              </w:rPr>
              <w:t>reference</w:t>
            </w:r>
            <w:r>
              <w:rPr>
                <w:spacing w:val="-1"/>
                <w:sz w:val="24"/>
              </w:rPr>
              <w:t> </w:t>
            </w:r>
            <w:r>
              <w:rPr>
                <w:spacing w:val="-4"/>
                <w:sz w:val="24"/>
              </w:rPr>
              <w:t>area</w:t>
            </w:r>
          </w:p>
        </w:tc>
      </w:tr>
      <w:tr>
        <w:trPr>
          <w:trHeight w:val="588" w:hRule="atLeast"/>
        </w:trPr>
        <w:tc>
          <w:tcPr>
            <w:tcW w:w="806" w:type="dxa"/>
          </w:tcPr>
          <w:p>
            <w:pPr>
              <w:pStyle w:val="TableParagraph"/>
              <w:spacing w:before="104"/>
              <w:ind w:right="116"/>
              <w:jc w:val="right"/>
              <w:rPr>
                <w:rFonts w:ascii="Cambria Math" w:hAnsi="Cambria Math" w:eastAsia="Cambria Math"/>
                <w:sz w:val="17"/>
              </w:rPr>
            </w:pPr>
            <w:r>
              <w:rPr>
                <w:rFonts w:ascii="Cambria Math" w:hAnsi="Cambria Math" w:eastAsia="Cambria Math"/>
                <w:spacing w:val="-102"/>
                <w:w w:val="99"/>
                <w:position w:val="-8"/>
                <w:sz w:val="24"/>
              </w:rPr>
              <w:t>𝑇</w:t>
            </w:r>
            <w:r>
              <w:rPr>
                <w:rFonts w:ascii="Cambria Math" w:hAnsi="Cambria Math" w:eastAsia="Cambria Math"/>
                <w:spacing w:val="36"/>
                <w:w w:val="99"/>
                <w:position w:val="-3"/>
                <w:sz w:val="24"/>
              </w:rPr>
              <w:t>̌</w:t>
            </w:r>
            <w:r>
              <w:rPr>
                <w:rFonts w:ascii="Cambria Math" w:hAnsi="Cambria Math" w:eastAsia="Cambria Math"/>
                <w:spacing w:val="9"/>
                <w:w w:val="99"/>
                <w:position w:val="1"/>
                <w:sz w:val="17"/>
              </w:rPr>
              <w:t>(</w:t>
            </w:r>
            <w:r>
              <w:rPr>
                <w:rFonts w:ascii="Cambria Math" w:hAnsi="Cambria Math" w:eastAsia="Cambria Math"/>
                <w:spacing w:val="9"/>
                <w:w w:val="102"/>
                <w:sz w:val="17"/>
              </w:rPr>
              <w:t>𝐵</w:t>
            </w:r>
            <w:r>
              <w:rPr>
                <w:rFonts w:ascii="Cambria Math" w:hAnsi="Cambria Math" w:eastAsia="Cambria Math"/>
                <w:spacing w:val="9"/>
                <w:w w:val="99"/>
                <w:sz w:val="17"/>
              </w:rPr>
              <w:t>,</w:t>
            </w:r>
            <w:r>
              <w:rPr>
                <w:rFonts w:ascii="Cambria Math" w:hAnsi="Cambria Math" w:eastAsia="Cambria Math"/>
                <w:spacing w:val="11"/>
                <w:w w:val="102"/>
                <w:sz w:val="17"/>
              </w:rPr>
              <w:t>𝑊</w:t>
            </w:r>
            <w:r>
              <w:rPr>
                <w:rFonts w:ascii="Cambria Math" w:hAnsi="Cambria Math" w:eastAsia="Cambria Math"/>
                <w:spacing w:val="8"/>
                <w:w w:val="99"/>
                <w:position w:val="1"/>
                <w:sz w:val="17"/>
              </w:rPr>
              <w:t>)</w:t>
            </w:r>
          </w:p>
        </w:tc>
        <w:tc>
          <w:tcPr>
            <w:tcW w:w="6733" w:type="dxa"/>
          </w:tcPr>
          <w:p>
            <w:pPr>
              <w:pStyle w:val="TableParagraph"/>
              <w:spacing w:before="128"/>
              <w:ind w:left="119"/>
              <w:rPr>
                <w:sz w:val="24"/>
              </w:rPr>
            </w:pPr>
            <w:r>
              <w:rPr>
                <w:sz w:val="24"/>
              </w:rPr>
              <w:t>Transformation</w:t>
            </w:r>
            <w:r>
              <w:rPr>
                <w:spacing w:val="-1"/>
                <w:sz w:val="24"/>
              </w:rPr>
              <w:t> </w:t>
            </w:r>
            <w:r>
              <w:rPr>
                <w:sz w:val="24"/>
              </w:rPr>
              <w:t>matrix</w:t>
            </w:r>
            <w:r>
              <w:rPr>
                <w:spacing w:val="-1"/>
                <w:sz w:val="24"/>
              </w:rPr>
              <w:t> </w:t>
            </w:r>
            <w:r>
              <w:rPr>
                <w:sz w:val="24"/>
              </w:rPr>
              <w:t>from</w:t>
            </w:r>
            <w:r>
              <w:rPr>
                <w:spacing w:val="-1"/>
                <w:sz w:val="24"/>
              </w:rPr>
              <w:t> </w:t>
            </w:r>
            <w:r>
              <w:rPr>
                <w:sz w:val="24"/>
              </w:rPr>
              <w:t>Wind Coordinates</w:t>
            </w:r>
            <w:r>
              <w:rPr>
                <w:spacing w:val="-1"/>
                <w:sz w:val="24"/>
              </w:rPr>
              <w:t> </w:t>
            </w:r>
            <w:r>
              <w:rPr>
                <w:sz w:val="24"/>
              </w:rPr>
              <w:t>to</w:t>
            </w:r>
            <w:r>
              <w:rPr>
                <w:spacing w:val="-1"/>
                <w:sz w:val="24"/>
              </w:rPr>
              <w:t> </w:t>
            </w:r>
            <w:r>
              <w:rPr>
                <w:sz w:val="24"/>
              </w:rPr>
              <w:t>Body </w:t>
            </w:r>
            <w:r>
              <w:rPr>
                <w:spacing w:val="-2"/>
                <w:sz w:val="24"/>
              </w:rPr>
              <w:t>Coordinates</w:t>
            </w:r>
          </w:p>
        </w:tc>
      </w:tr>
      <w:tr>
        <w:trPr>
          <w:trHeight w:val="582" w:hRule="atLeast"/>
        </w:trPr>
        <w:tc>
          <w:tcPr>
            <w:tcW w:w="806" w:type="dxa"/>
          </w:tcPr>
          <w:p>
            <w:pPr>
              <w:pStyle w:val="TableParagraph"/>
              <w:spacing w:before="147"/>
              <w:ind w:right="52"/>
              <w:jc w:val="center"/>
              <w:rPr>
                <w:rFonts w:ascii="Cambria Math" w:eastAsia="Cambria Math"/>
                <w:sz w:val="24"/>
              </w:rPr>
            </w:pPr>
            <w:r>
              <w:rPr>
                <w:rFonts w:ascii="Cambria Math" w:eastAsia="Cambria Math"/>
                <w:spacing w:val="-10"/>
                <w:sz w:val="24"/>
              </w:rPr>
              <w:t>𝑇</w:t>
            </w:r>
          </w:p>
        </w:tc>
        <w:tc>
          <w:tcPr>
            <w:tcW w:w="6733" w:type="dxa"/>
          </w:tcPr>
          <w:p>
            <w:pPr>
              <w:pStyle w:val="TableParagraph"/>
              <w:spacing w:before="144"/>
              <w:ind w:left="119"/>
              <w:rPr>
                <w:sz w:val="24"/>
              </w:rPr>
            </w:pPr>
            <w:r>
              <w:rPr>
                <w:spacing w:val="-2"/>
                <w:sz w:val="24"/>
              </w:rPr>
              <w:t>Thrust</w:t>
            </w:r>
          </w:p>
        </w:tc>
      </w:tr>
      <w:tr>
        <w:trPr>
          <w:trHeight w:val="582" w:hRule="atLeast"/>
        </w:trPr>
        <w:tc>
          <w:tcPr>
            <w:tcW w:w="806" w:type="dxa"/>
          </w:tcPr>
          <w:p>
            <w:pPr>
              <w:pStyle w:val="TableParagraph"/>
              <w:spacing w:before="146"/>
              <w:ind w:right="52"/>
              <w:jc w:val="center"/>
              <w:rPr>
                <w:rFonts w:ascii="Cambria Math" w:eastAsia="Cambria Math"/>
                <w:sz w:val="24"/>
              </w:rPr>
            </w:pPr>
            <w:r>
              <w:rPr>
                <w:rFonts w:ascii="Cambria Math" w:eastAsia="Cambria Math"/>
                <w:spacing w:val="-10"/>
                <w:sz w:val="24"/>
              </w:rPr>
              <w:t>𝑢</w:t>
            </w:r>
          </w:p>
        </w:tc>
        <w:tc>
          <w:tcPr>
            <w:tcW w:w="6733" w:type="dxa"/>
          </w:tcPr>
          <w:p>
            <w:pPr>
              <w:pStyle w:val="TableParagraph"/>
              <w:spacing w:before="143"/>
              <w:ind w:left="119"/>
              <w:rPr>
                <w:sz w:val="24"/>
              </w:rPr>
            </w:pPr>
            <w:r>
              <w:rPr>
                <w:sz w:val="24"/>
              </w:rPr>
              <w:t>The</w:t>
            </w:r>
            <w:r>
              <w:rPr>
                <w:spacing w:val="-3"/>
                <w:sz w:val="24"/>
              </w:rPr>
              <w:t> </w:t>
            </w:r>
            <w:r>
              <w:rPr>
                <w:sz w:val="24"/>
              </w:rPr>
              <w:t>velocity of the</w:t>
            </w:r>
            <w:r>
              <w:rPr>
                <w:spacing w:val="-3"/>
                <w:sz w:val="24"/>
              </w:rPr>
              <w:t> </w:t>
            </w:r>
            <w:r>
              <w:rPr>
                <w:sz w:val="24"/>
              </w:rPr>
              <w:t>body</w:t>
            </w:r>
            <w:r>
              <w:rPr>
                <w:spacing w:val="2"/>
                <w:sz w:val="24"/>
              </w:rPr>
              <w:t> </w:t>
            </w:r>
            <w:r>
              <w:rPr>
                <w:sz w:val="24"/>
              </w:rPr>
              <w:t>on x-</w:t>
            </w:r>
            <w:r>
              <w:rPr>
                <w:spacing w:val="-4"/>
                <w:sz w:val="24"/>
              </w:rPr>
              <w:t>axes</w:t>
            </w:r>
          </w:p>
        </w:tc>
      </w:tr>
      <w:tr>
        <w:trPr>
          <w:trHeight w:val="611" w:hRule="atLeast"/>
        </w:trPr>
        <w:tc>
          <w:tcPr>
            <w:tcW w:w="806" w:type="dxa"/>
          </w:tcPr>
          <w:p>
            <w:pPr>
              <w:pStyle w:val="TableParagraph"/>
              <w:spacing w:before="143"/>
              <w:ind w:right="165"/>
              <w:jc w:val="right"/>
              <w:rPr>
                <w:rFonts w:ascii="Cambria Math" w:eastAsia="Cambria Math"/>
                <w:sz w:val="17"/>
              </w:rPr>
            </w:pPr>
            <w:r>
              <w:rPr>
                <w:rFonts w:ascii="Cambria Math" w:eastAsia="Cambria Math"/>
                <w:spacing w:val="-2"/>
                <w:w w:val="105"/>
                <w:position w:val="5"/>
                <w:sz w:val="24"/>
              </w:rPr>
              <w:t>𝑉</w:t>
            </w:r>
            <w:r>
              <w:rPr>
                <w:rFonts w:ascii="Cambria Math" w:eastAsia="Cambria Math"/>
                <w:spacing w:val="-2"/>
                <w:w w:val="105"/>
                <w:sz w:val="17"/>
              </w:rPr>
              <w:t>𝑃𝑟𝑜𝑝</w:t>
            </w:r>
          </w:p>
        </w:tc>
        <w:tc>
          <w:tcPr>
            <w:tcW w:w="6733" w:type="dxa"/>
          </w:tcPr>
          <w:p>
            <w:pPr>
              <w:pStyle w:val="TableParagraph"/>
              <w:spacing w:before="144"/>
              <w:ind w:left="119"/>
              <w:rPr>
                <w:sz w:val="24"/>
              </w:rPr>
            </w:pPr>
            <w:r>
              <w:rPr>
                <w:sz w:val="24"/>
              </w:rPr>
              <w:t>Propeller</w:t>
            </w:r>
            <w:r>
              <w:rPr>
                <w:spacing w:val="-3"/>
                <w:sz w:val="24"/>
              </w:rPr>
              <w:t> </w:t>
            </w:r>
            <w:r>
              <w:rPr>
                <w:sz w:val="24"/>
              </w:rPr>
              <w:t>slipstream</w:t>
            </w:r>
            <w:r>
              <w:rPr>
                <w:spacing w:val="-1"/>
                <w:sz w:val="24"/>
              </w:rPr>
              <w:t> </w:t>
            </w:r>
            <w:r>
              <w:rPr>
                <w:spacing w:val="-2"/>
                <w:sz w:val="24"/>
              </w:rPr>
              <w:t>velocity</w:t>
            </w:r>
          </w:p>
        </w:tc>
      </w:tr>
      <w:tr>
        <w:trPr>
          <w:trHeight w:val="580" w:hRule="atLeast"/>
        </w:trPr>
        <w:tc>
          <w:tcPr>
            <w:tcW w:w="806" w:type="dxa"/>
          </w:tcPr>
          <w:p>
            <w:pPr>
              <w:pStyle w:val="TableParagraph"/>
              <w:spacing w:before="146"/>
              <w:ind w:right="50"/>
              <w:jc w:val="center"/>
              <w:rPr>
                <w:rFonts w:ascii="Cambria Math" w:eastAsia="Cambria Math"/>
                <w:sz w:val="24"/>
              </w:rPr>
            </w:pPr>
            <w:r>
              <w:rPr>
                <w:rFonts w:ascii="Cambria Math" w:eastAsia="Cambria Math"/>
                <w:spacing w:val="-10"/>
                <w:sz w:val="24"/>
              </w:rPr>
              <w:t>𝑣</w:t>
            </w:r>
          </w:p>
        </w:tc>
        <w:tc>
          <w:tcPr>
            <w:tcW w:w="6733" w:type="dxa"/>
          </w:tcPr>
          <w:p>
            <w:pPr>
              <w:pStyle w:val="TableParagraph"/>
              <w:spacing w:before="142"/>
              <w:ind w:left="119"/>
              <w:rPr>
                <w:sz w:val="24"/>
              </w:rPr>
            </w:pPr>
            <w:r>
              <w:rPr>
                <w:sz w:val="24"/>
              </w:rPr>
              <w:t>The</w:t>
            </w:r>
            <w:r>
              <w:rPr>
                <w:spacing w:val="-3"/>
                <w:sz w:val="24"/>
              </w:rPr>
              <w:t> </w:t>
            </w:r>
            <w:r>
              <w:rPr>
                <w:sz w:val="24"/>
              </w:rPr>
              <w:t>velocity of the</w:t>
            </w:r>
            <w:r>
              <w:rPr>
                <w:spacing w:val="-1"/>
                <w:sz w:val="24"/>
              </w:rPr>
              <w:t> </w:t>
            </w:r>
            <w:r>
              <w:rPr>
                <w:sz w:val="24"/>
              </w:rPr>
              <w:t>body</w:t>
            </w:r>
            <w:r>
              <w:rPr>
                <w:spacing w:val="2"/>
                <w:sz w:val="24"/>
              </w:rPr>
              <w:t> </w:t>
            </w:r>
            <w:r>
              <w:rPr>
                <w:sz w:val="24"/>
              </w:rPr>
              <w:t>on y-</w:t>
            </w:r>
            <w:r>
              <w:rPr>
                <w:spacing w:val="-4"/>
                <w:sz w:val="24"/>
              </w:rPr>
              <w:t>axes</w:t>
            </w:r>
          </w:p>
        </w:tc>
      </w:tr>
      <w:tr>
        <w:trPr>
          <w:trHeight w:val="598" w:hRule="atLeast"/>
        </w:trPr>
        <w:tc>
          <w:tcPr>
            <w:tcW w:w="806" w:type="dxa"/>
          </w:tcPr>
          <w:p>
            <w:pPr>
              <w:pStyle w:val="TableParagraph"/>
              <w:spacing w:before="146"/>
              <w:ind w:left="256"/>
              <w:rPr>
                <w:rFonts w:ascii="Cambria Math" w:eastAsia="Cambria Math"/>
                <w:sz w:val="24"/>
              </w:rPr>
            </w:pPr>
            <w:r>
              <w:rPr>
                <w:rFonts w:ascii="Cambria Math" w:eastAsia="Cambria Math"/>
                <w:spacing w:val="-5"/>
                <w:w w:val="105"/>
                <w:sz w:val="24"/>
              </w:rPr>
              <w:t>𝑉</w:t>
            </w:r>
            <w:r>
              <w:rPr>
                <w:rFonts w:ascii="Cambria Math" w:eastAsia="Cambria Math"/>
                <w:spacing w:val="-5"/>
                <w:w w:val="105"/>
                <w:sz w:val="24"/>
                <w:vertAlign w:val="subscript"/>
              </w:rPr>
              <w:t>𝑇</w:t>
            </w:r>
          </w:p>
        </w:tc>
        <w:tc>
          <w:tcPr>
            <w:tcW w:w="6733" w:type="dxa"/>
          </w:tcPr>
          <w:p>
            <w:pPr>
              <w:pStyle w:val="TableParagraph"/>
              <w:spacing w:before="143"/>
              <w:ind w:left="119"/>
              <w:rPr>
                <w:sz w:val="24"/>
              </w:rPr>
            </w:pPr>
            <w:r>
              <w:rPr>
                <w:sz w:val="24"/>
              </w:rPr>
              <w:t>True</w:t>
            </w:r>
            <w:r>
              <w:rPr>
                <w:spacing w:val="-2"/>
                <w:sz w:val="24"/>
              </w:rPr>
              <w:t> airspeed</w:t>
            </w:r>
          </w:p>
        </w:tc>
      </w:tr>
      <w:tr>
        <w:trPr>
          <w:trHeight w:val="583" w:hRule="atLeast"/>
        </w:trPr>
        <w:tc>
          <w:tcPr>
            <w:tcW w:w="806" w:type="dxa"/>
          </w:tcPr>
          <w:p>
            <w:pPr>
              <w:pStyle w:val="TableParagraph"/>
              <w:spacing w:before="129"/>
              <w:ind w:left="122"/>
              <w:rPr>
                <w:rFonts w:ascii="Cambria Math" w:eastAsia="Cambria Math"/>
                <w:sz w:val="17"/>
              </w:rPr>
            </w:pPr>
            <w:r>
              <w:rPr>
                <w:rFonts w:ascii="Cambria Math" w:eastAsia="Cambria Math"/>
                <w:spacing w:val="-2"/>
                <w:w w:val="110"/>
                <w:position w:val="5"/>
                <w:sz w:val="24"/>
              </w:rPr>
              <w:t>𝑉</w:t>
            </w:r>
            <w:r>
              <w:rPr>
                <w:rFonts w:ascii="Cambria Math" w:eastAsia="Cambria Math"/>
                <w:spacing w:val="-2"/>
                <w:w w:val="110"/>
                <w:sz w:val="17"/>
              </w:rPr>
              <w:t>𝑠𝑡𝑎𝑙𝑙</w:t>
            </w:r>
          </w:p>
        </w:tc>
        <w:tc>
          <w:tcPr>
            <w:tcW w:w="6733" w:type="dxa"/>
          </w:tcPr>
          <w:p>
            <w:pPr>
              <w:pStyle w:val="TableParagraph"/>
              <w:spacing w:before="128"/>
              <w:ind w:left="119"/>
              <w:rPr>
                <w:sz w:val="24"/>
              </w:rPr>
            </w:pPr>
            <w:r>
              <w:rPr>
                <w:sz w:val="24"/>
              </w:rPr>
              <w:t>Stall</w:t>
            </w:r>
            <w:r>
              <w:rPr>
                <w:spacing w:val="-2"/>
                <w:sz w:val="24"/>
              </w:rPr>
              <w:t> speed</w:t>
            </w:r>
          </w:p>
        </w:tc>
      </w:tr>
      <w:tr>
        <w:trPr>
          <w:trHeight w:val="596" w:hRule="atLeast"/>
        </w:trPr>
        <w:tc>
          <w:tcPr>
            <w:tcW w:w="806" w:type="dxa"/>
          </w:tcPr>
          <w:p>
            <w:pPr>
              <w:pStyle w:val="TableParagraph"/>
              <w:spacing w:before="129"/>
              <w:ind w:right="158"/>
              <w:jc w:val="right"/>
              <w:rPr>
                <w:rFonts w:ascii="Cambria Math" w:eastAsia="Cambria Math"/>
                <w:sz w:val="17"/>
              </w:rPr>
            </w:pPr>
            <w:r>
              <w:rPr>
                <w:rFonts w:ascii="Cambria Math" w:eastAsia="Cambria Math"/>
                <w:spacing w:val="-4"/>
                <w:w w:val="110"/>
                <w:position w:val="5"/>
                <w:sz w:val="24"/>
              </w:rPr>
              <w:t>𝑉</w:t>
            </w:r>
            <w:r>
              <w:rPr>
                <w:rFonts w:ascii="Cambria Math" w:eastAsia="Cambria Math"/>
                <w:spacing w:val="-4"/>
                <w:w w:val="110"/>
                <w:sz w:val="17"/>
              </w:rPr>
              <w:t>𝑤𝑖𝑛𝑔</w:t>
            </w:r>
          </w:p>
        </w:tc>
        <w:tc>
          <w:tcPr>
            <w:tcW w:w="6733" w:type="dxa"/>
          </w:tcPr>
          <w:p>
            <w:pPr>
              <w:pStyle w:val="TableParagraph"/>
              <w:spacing w:before="128"/>
              <w:ind w:left="119"/>
              <w:rPr>
                <w:sz w:val="24"/>
              </w:rPr>
            </w:pPr>
            <w:r>
              <w:rPr>
                <w:sz w:val="24"/>
              </w:rPr>
              <w:t>Effective</w:t>
            </w:r>
            <w:r>
              <w:rPr>
                <w:spacing w:val="-5"/>
                <w:sz w:val="24"/>
              </w:rPr>
              <w:t> </w:t>
            </w:r>
            <w:r>
              <w:rPr>
                <w:sz w:val="24"/>
              </w:rPr>
              <w:t>velocity</w:t>
            </w:r>
            <w:r>
              <w:rPr>
                <w:spacing w:val="-1"/>
                <w:sz w:val="24"/>
              </w:rPr>
              <w:t> </w:t>
            </w:r>
            <w:r>
              <w:rPr>
                <w:sz w:val="24"/>
              </w:rPr>
              <w:t>vector over</w:t>
            </w:r>
            <w:r>
              <w:rPr>
                <w:spacing w:val="-1"/>
                <w:sz w:val="24"/>
              </w:rPr>
              <w:t> </w:t>
            </w:r>
            <w:r>
              <w:rPr>
                <w:sz w:val="24"/>
              </w:rPr>
              <w:t>the</w:t>
            </w:r>
            <w:r>
              <w:rPr>
                <w:spacing w:val="-3"/>
                <w:sz w:val="24"/>
              </w:rPr>
              <w:t> </w:t>
            </w:r>
            <w:r>
              <w:rPr>
                <w:spacing w:val="-4"/>
                <w:sz w:val="24"/>
              </w:rPr>
              <w:t>wing</w:t>
            </w:r>
          </w:p>
        </w:tc>
      </w:tr>
      <w:tr>
        <w:trPr>
          <w:trHeight w:val="580" w:hRule="atLeast"/>
        </w:trPr>
        <w:tc>
          <w:tcPr>
            <w:tcW w:w="806" w:type="dxa"/>
          </w:tcPr>
          <w:p>
            <w:pPr>
              <w:pStyle w:val="TableParagraph"/>
              <w:spacing w:before="144"/>
              <w:ind w:right="51"/>
              <w:jc w:val="center"/>
              <w:rPr>
                <w:rFonts w:ascii="Cambria Math" w:eastAsia="Cambria Math"/>
                <w:sz w:val="24"/>
              </w:rPr>
            </w:pPr>
            <w:r>
              <w:rPr>
                <w:rFonts w:ascii="Cambria Math" w:eastAsia="Cambria Math"/>
                <w:spacing w:val="-10"/>
                <w:sz w:val="24"/>
              </w:rPr>
              <w:t>𝑤</w:t>
            </w:r>
          </w:p>
        </w:tc>
        <w:tc>
          <w:tcPr>
            <w:tcW w:w="6733" w:type="dxa"/>
          </w:tcPr>
          <w:p>
            <w:pPr>
              <w:pStyle w:val="TableParagraph"/>
              <w:spacing w:before="141"/>
              <w:ind w:left="119"/>
              <w:rPr>
                <w:sz w:val="24"/>
              </w:rPr>
            </w:pPr>
            <w:r>
              <w:rPr>
                <w:sz w:val="24"/>
              </w:rPr>
              <w:t>The</w:t>
            </w:r>
            <w:r>
              <w:rPr>
                <w:spacing w:val="-3"/>
                <w:sz w:val="24"/>
              </w:rPr>
              <w:t> </w:t>
            </w:r>
            <w:r>
              <w:rPr>
                <w:sz w:val="24"/>
              </w:rPr>
              <w:t>velocity of the</w:t>
            </w:r>
            <w:r>
              <w:rPr>
                <w:spacing w:val="-2"/>
                <w:sz w:val="24"/>
              </w:rPr>
              <w:t> </w:t>
            </w:r>
            <w:r>
              <w:rPr>
                <w:sz w:val="24"/>
              </w:rPr>
              <w:t>body</w:t>
            </w:r>
            <w:r>
              <w:rPr>
                <w:spacing w:val="2"/>
                <w:sz w:val="24"/>
              </w:rPr>
              <w:t> </w:t>
            </w:r>
            <w:r>
              <w:rPr>
                <w:sz w:val="24"/>
              </w:rPr>
              <w:t>on z-</w:t>
            </w:r>
            <w:r>
              <w:rPr>
                <w:spacing w:val="-4"/>
                <w:sz w:val="24"/>
              </w:rPr>
              <w:t>axes</w:t>
            </w:r>
          </w:p>
        </w:tc>
      </w:tr>
      <w:tr>
        <w:trPr>
          <w:trHeight w:val="806" w:hRule="atLeast"/>
        </w:trPr>
        <w:tc>
          <w:tcPr>
            <w:tcW w:w="806" w:type="dxa"/>
          </w:tcPr>
          <w:p>
            <w:pPr>
              <w:pStyle w:val="TableParagraph"/>
              <w:spacing w:before="147"/>
              <w:ind w:left="239"/>
              <w:rPr>
                <w:rFonts w:ascii="Cambria Math" w:eastAsia="Cambria Math"/>
                <w:sz w:val="24"/>
              </w:rPr>
            </w:pPr>
            <w:r>
              <w:rPr>
                <w:rFonts w:ascii="Cambria Math" w:eastAsia="Cambria Math"/>
                <w:spacing w:val="-5"/>
                <w:w w:val="110"/>
                <w:sz w:val="24"/>
              </w:rPr>
              <w:t>𝑥</w:t>
            </w:r>
            <w:r>
              <w:rPr>
                <w:rFonts w:ascii="Cambria Math" w:eastAsia="Cambria Math"/>
                <w:spacing w:val="-5"/>
                <w:w w:val="110"/>
                <w:sz w:val="24"/>
                <w:vertAlign w:val="subscript"/>
              </w:rPr>
              <w:t>𝑤</w:t>
            </w:r>
          </w:p>
        </w:tc>
        <w:tc>
          <w:tcPr>
            <w:tcW w:w="6733" w:type="dxa"/>
          </w:tcPr>
          <w:p>
            <w:pPr>
              <w:pStyle w:val="TableParagraph"/>
              <w:spacing w:before="144"/>
              <w:ind w:left="119"/>
              <w:rPr>
                <w:sz w:val="24"/>
              </w:rPr>
            </w:pPr>
            <w:r>
              <w:rPr>
                <w:sz w:val="24"/>
              </w:rPr>
              <w:t>The</w:t>
            </w:r>
            <w:r>
              <w:rPr>
                <w:spacing w:val="-3"/>
                <w:sz w:val="24"/>
              </w:rPr>
              <w:t> </w:t>
            </w:r>
            <w:r>
              <w:rPr>
                <w:sz w:val="24"/>
              </w:rPr>
              <w:t>distance</w:t>
            </w:r>
            <w:r>
              <w:rPr>
                <w:spacing w:val="-1"/>
                <w:sz w:val="24"/>
              </w:rPr>
              <w:t> </w:t>
            </w:r>
            <w:r>
              <w:rPr>
                <w:sz w:val="24"/>
              </w:rPr>
              <w:t>from CoM to 25% of</w:t>
            </w:r>
            <w:r>
              <w:rPr>
                <w:spacing w:val="-1"/>
                <w:sz w:val="24"/>
              </w:rPr>
              <w:t> </w:t>
            </w:r>
            <w:r>
              <w:rPr>
                <w:spacing w:val="-5"/>
                <w:sz w:val="24"/>
              </w:rPr>
              <w:t>MAC</w:t>
            </w:r>
          </w:p>
        </w:tc>
      </w:tr>
      <w:tr>
        <w:trPr>
          <w:trHeight w:val="684" w:hRule="atLeast"/>
        </w:trPr>
        <w:tc>
          <w:tcPr>
            <w:tcW w:w="7539" w:type="dxa"/>
            <w:gridSpan w:val="2"/>
          </w:tcPr>
          <w:p>
            <w:pPr>
              <w:pStyle w:val="TableParagraph"/>
              <w:spacing w:before="58"/>
              <w:rPr>
                <w:sz w:val="24"/>
              </w:rPr>
            </w:pPr>
          </w:p>
          <w:p>
            <w:pPr>
              <w:pStyle w:val="TableParagraph"/>
              <w:spacing w:before="0"/>
              <w:ind w:left="50"/>
              <w:rPr>
                <w:sz w:val="24"/>
              </w:rPr>
            </w:pPr>
            <w:r>
              <w:rPr>
                <w:sz w:val="24"/>
              </w:rPr>
              <w:t>Greek</w:t>
            </w:r>
            <w:r>
              <w:rPr>
                <w:spacing w:val="-5"/>
                <w:sz w:val="24"/>
              </w:rPr>
              <w:t> </w:t>
            </w:r>
            <w:r>
              <w:rPr>
                <w:spacing w:val="-2"/>
                <w:sz w:val="24"/>
              </w:rPr>
              <w:t>Symbols</w:t>
            </w:r>
          </w:p>
        </w:tc>
      </w:tr>
      <w:tr>
        <w:trPr>
          <w:trHeight w:val="420" w:hRule="atLeast"/>
        </w:trPr>
        <w:tc>
          <w:tcPr>
            <w:tcW w:w="806" w:type="dxa"/>
          </w:tcPr>
          <w:p>
            <w:pPr>
              <w:pStyle w:val="TableParagraph"/>
              <w:spacing w:before="64"/>
              <w:ind w:right="46"/>
              <w:jc w:val="center"/>
              <w:rPr>
                <w:rFonts w:ascii="Cambria Math" w:eastAsia="Cambria Math"/>
                <w:sz w:val="24"/>
              </w:rPr>
            </w:pPr>
            <w:r>
              <w:rPr>
                <w:rFonts w:ascii="Cambria Math" w:eastAsia="Cambria Math"/>
                <w:spacing w:val="-10"/>
                <w:sz w:val="24"/>
              </w:rPr>
              <w:t>𝛼</w:t>
            </w:r>
          </w:p>
        </w:tc>
        <w:tc>
          <w:tcPr>
            <w:tcW w:w="6733" w:type="dxa"/>
          </w:tcPr>
          <w:p>
            <w:pPr>
              <w:pStyle w:val="TableParagraph"/>
              <w:spacing w:before="63"/>
              <w:ind w:left="119"/>
              <w:rPr>
                <w:sz w:val="24"/>
              </w:rPr>
            </w:pPr>
            <w:r>
              <w:rPr>
                <w:sz w:val="24"/>
              </w:rPr>
              <w:t>Angle</w:t>
            </w:r>
            <w:r>
              <w:rPr>
                <w:spacing w:val="-1"/>
                <w:sz w:val="24"/>
              </w:rPr>
              <w:t> </w:t>
            </w:r>
            <w:r>
              <w:rPr>
                <w:sz w:val="24"/>
              </w:rPr>
              <w:t>of</w:t>
            </w:r>
            <w:r>
              <w:rPr>
                <w:spacing w:val="-1"/>
                <w:sz w:val="24"/>
              </w:rPr>
              <w:t> </w:t>
            </w:r>
            <w:r>
              <w:rPr>
                <w:spacing w:val="-2"/>
                <w:sz w:val="24"/>
              </w:rPr>
              <w:t>attack</w:t>
            </w:r>
          </w:p>
        </w:tc>
      </w:tr>
      <w:tr>
        <w:trPr>
          <w:trHeight w:val="453" w:hRule="atLeast"/>
        </w:trPr>
        <w:tc>
          <w:tcPr>
            <w:tcW w:w="806" w:type="dxa"/>
          </w:tcPr>
          <w:p>
            <w:pPr>
              <w:pStyle w:val="TableParagraph"/>
              <w:spacing w:before="64"/>
              <w:ind w:right="146"/>
              <w:jc w:val="right"/>
              <w:rPr>
                <w:rFonts w:ascii="Cambria Math" w:eastAsia="Cambria Math"/>
                <w:sz w:val="17"/>
              </w:rPr>
            </w:pPr>
            <w:r>
              <w:rPr>
                <w:rFonts w:ascii="Cambria Math" w:eastAsia="Cambria Math"/>
                <w:spacing w:val="-4"/>
                <w:w w:val="110"/>
                <w:position w:val="5"/>
                <w:sz w:val="24"/>
              </w:rPr>
              <w:t>𝛼</w:t>
            </w:r>
            <w:r>
              <w:rPr>
                <w:rFonts w:ascii="Cambria Math" w:eastAsia="Cambria Math"/>
                <w:spacing w:val="-4"/>
                <w:w w:val="110"/>
                <w:sz w:val="17"/>
              </w:rPr>
              <w:t>𝑤𝑖𝑛𝑔</w:t>
            </w:r>
          </w:p>
        </w:tc>
        <w:tc>
          <w:tcPr>
            <w:tcW w:w="6733" w:type="dxa"/>
          </w:tcPr>
          <w:p>
            <w:pPr>
              <w:pStyle w:val="TableParagraph"/>
              <w:spacing w:before="65"/>
              <w:ind w:left="119"/>
              <w:rPr>
                <w:sz w:val="24"/>
              </w:rPr>
            </w:pPr>
            <w:r>
              <w:rPr>
                <w:sz w:val="24"/>
              </w:rPr>
              <w:t>The</w:t>
            </w:r>
            <w:r>
              <w:rPr>
                <w:spacing w:val="-3"/>
                <w:sz w:val="24"/>
              </w:rPr>
              <w:t> </w:t>
            </w:r>
            <w:r>
              <w:rPr>
                <w:sz w:val="24"/>
              </w:rPr>
              <w:t>angle of attack of</w:t>
            </w:r>
            <w:r>
              <w:rPr>
                <w:spacing w:val="-1"/>
                <w:sz w:val="24"/>
              </w:rPr>
              <w:t> </w:t>
            </w:r>
            <w:r>
              <w:rPr>
                <w:sz w:val="24"/>
              </w:rPr>
              <w:t>the</w:t>
            </w:r>
            <w:r>
              <w:rPr>
                <w:spacing w:val="-1"/>
                <w:sz w:val="24"/>
              </w:rPr>
              <w:t> </w:t>
            </w:r>
            <w:r>
              <w:rPr>
                <w:spacing w:val="-4"/>
                <w:sz w:val="24"/>
              </w:rPr>
              <w:t>wing</w:t>
            </w:r>
          </w:p>
        </w:tc>
      </w:tr>
      <w:tr>
        <w:trPr>
          <w:trHeight w:val="420" w:hRule="atLeast"/>
        </w:trPr>
        <w:tc>
          <w:tcPr>
            <w:tcW w:w="806" w:type="dxa"/>
          </w:tcPr>
          <w:p>
            <w:pPr>
              <w:pStyle w:val="TableParagraph"/>
              <w:spacing w:before="64"/>
              <w:ind w:right="44"/>
              <w:jc w:val="center"/>
              <w:rPr>
                <w:rFonts w:ascii="Cambria Math" w:eastAsia="Cambria Math"/>
                <w:sz w:val="24"/>
              </w:rPr>
            </w:pPr>
            <w:r>
              <w:rPr>
                <w:rFonts w:ascii="Cambria Math" w:eastAsia="Cambria Math"/>
                <w:spacing w:val="-10"/>
                <w:sz w:val="24"/>
              </w:rPr>
              <w:t>𝛽</w:t>
            </w:r>
          </w:p>
        </w:tc>
        <w:tc>
          <w:tcPr>
            <w:tcW w:w="6733" w:type="dxa"/>
          </w:tcPr>
          <w:p>
            <w:pPr>
              <w:pStyle w:val="TableParagraph"/>
              <w:spacing w:before="63"/>
              <w:ind w:left="119"/>
              <w:rPr>
                <w:sz w:val="24"/>
              </w:rPr>
            </w:pPr>
            <w:r>
              <w:rPr>
                <w:sz w:val="24"/>
              </w:rPr>
              <w:t>Sideslip</w:t>
            </w:r>
            <w:r>
              <w:rPr>
                <w:spacing w:val="1"/>
                <w:sz w:val="24"/>
              </w:rPr>
              <w:t> </w:t>
            </w:r>
            <w:r>
              <w:rPr>
                <w:spacing w:val="-4"/>
                <w:sz w:val="24"/>
              </w:rPr>
              <w:t>angle</w:t>
            </w:r>
          </w:p>
        </w:tc>
      </w:tr>
      <w:tr>
        <w:trPr>
          <w:trHeight w:val="422" w:hRule="atLeast"/>
        </w:trPr>
        <w:tc>
          <w:tcPr>
            <w:tcW w:w="806" w:type="dxa"/>
          </w:tcPr>
          <w:p>
            <w:pPr>
              <w:pStyle w:val="TableParagraph"/>
              <w:spacing w:before="66"/>
              <w:ind w:right="47"/>
              <w:jc w:val="center"/>
              <w:rPr>
                <w:rFonts w:ascii="Cambria Math" w:hAnsi="Cambria Math"/>
                <w:sz w:val="24"/>
              </w:rPr>
            </w:pPr>
            <w:r>
              <w:rPr>
                <w:rFonts w:ascii="Cambria Math" w:hAnsi="Cambria Math"/>
                <w:spacing w:val="-10"/>
                <w:sz w:val="24"/>
              </w:rPr>
              <w:t>Γ</w:t>
            </w:r>
          </w:p>
        </w:tc>
        <w:tc>
          <w:tcPr>
            <w:tcW w:w="6733" w:type="dxa"/>
          </w:tcPr>
          <w:p>
            <w:pPr>
              <w:pStyle w:val="TableParagraph"/>
              <w:spacing w:before="65"/>
              <w:ind w:left="119"/>
              <w:rPr>
                <w:sz w:val="24"/>
              </w:rPr>
            </w:pPr>
            <w:r>
              <w:rPr>
                <w:sz w:val="24"/>
              </w:rPr>
              <w:t>Geometric</w:t>
            </w:r>
            <w:r>
              <w:rPr>
                <w:spacing w:val="-4"/>
                <w:sz w:val="24"/>
              </w:rPr>
              <w:t> </w:t>
            </w:r>
            <w:r>
              <w:rPr>
                <w:sz w:val="24"/>
              </w:rPr>
              <w:t>dihedral</w:t>
            </w:r>
            <w:r>
              <w:rPr>
                <w:spacing w:val="-2"/>
                <w:sz w:val="24"/>
              </w:rPr>
              <w:t> angle</w:t>
            </w:r>
          </w:p>
        </w:tc>
      </w:tr>
      <w:tr>
        <w:trPr>
          <w:trHeight w:val="438" w:hRule="atLeast"/>
        </w:trPr>
        <w:tc>
          <w:tcPr>
            <w:tcW w:w="806" w:type="dxa"/>
          </w:tcPr>
          <w:p>
            <w:pPr>
              <w:pStyle w:val="TableParagraph"/>
              <w:spacing w:before="66"/>
              <w:ind w:left="258"/>
              <w:rPr>
                <w:rFonts w:ascii="Cambria Math" w:eastAsia="Cambria Math"/>
                <w:sz w:val="24"/>
              </w:rPr>
            </w:pPr>
            <w:r>
              <w:rPr>
                <w:rFonts w:ascii="Cambria Math" w:eastAsia="Cambria Math"/>
                <w:spacing w:val="-5"/>
                <w:w w:val="110"/>
                <w:sz w:val="24"/>
              </w:rPr>
              <w:t>𝛿</w:t>
            </w:r>
            <w:r>
              <w:rPr>
                <w:rFonts w:ascii="Cambria Math" w:eastAsia="Cambria Math"/>
                <w:spacing w:val="-5"/>
                <w:w w:val="110"/>
                <w:sz w:val="24"/>
                <w:vertAlign w:val="subscript"/>
              </w:rPr>
              <w:t>𝑎</w:t>
            </w:r>
          </w:p>
        </w:tc>
        <w:tc>
          <w:tcPr>
            <w:tcW w:w="6733" w:type="dxa"/>
          </w:tcPr>
          <w:p>
            <w:pPr>
              <w:pStyle w:val="TableParagraph"/>
              <w:spacing w:before="65"/>
              <w:ind w:left="119"/>
              <w:rPr>
                <w:sz w:val="24"/>
              </w:rPr>
            </w:pPr>
            <w:r>
              <w:rPr>
                <w:sz w:val="24"/>
              </w:rPr>
              <w:t>Aileron</w:t>
            </w:r>
            <w:r>
              <w:rPr>
                <w:spacing w:val="-2"/>
                <w:sz w:val="24"/>
              </w:rPr>
              <w:t> deflection</w:t>
            </w:r>
          </w:p>
        </w:tc>
      </w:tr>
      <w:tr>
        <w:trPr>
          <w:trHeight w:val="421" w:hRule="atLeast"/>
        </w:trPr>
        <w:tc>
          <w:tcPr>
            <w:tcW w:w="806" w:type="dxa"/>
          </w:tcPr>
          <w:p>
            <w:pPr>
              <w:pStyle w:val="TableParagraph"/>
              <w:spacing w:before="49"/>
              <w:ind w:left="266"/>
              <w:rPr>
                <w:rFonts w:ascii="Cambria Math" w:eastAsia="Cambria Math"/>
                <w:sz w:val="24"/>
              </w:rPr>
            </w:pPr>
            <w:r>
              <w:rPr>
                <w:rFonts w:ascii="Cambria Math" w:eastAsia="Cambria Math"/>
                <w:spacing w:val="-5"/>
                <w:w w:val="110"/>
                <w:sz w:val="24"/>
              </w:rPr>
              <w:t>𝛿</w:t>
            </w:r>
            <w:r>
              <w:rPr>
                <w:rFonts w:ascii="Cambria Math" w:eastAsia="Cambria Math"/>
                <w:spacing w:val="-5"/>
                <w:w w:val="110"/>
                <w:sz w:val="24"/>
                <w:vertAlign w:val="subscript"/>
              </w:rPr>
              <w:t>𝑒</w:t>
            </w:r>
          </w:p>
        </w:tc>
        <w:tc>
          <w:tcPr>
            <w:tcW w:w="6733" w:type="dxa"/>
          </w:tcPr>
          <w:p>
            <w:pPr>
              <w:pStyle w:val="TableParagraph"/>
              <w:spacing w:before="48"/>
              <w:ind w:left="119"/>
              <w:rPr>
                <w:sz w:val="24"/>
              </w:rPr>
            </w:pPr>
            <w:r>
              <w:rPr>
                <w:sz w:val="24"/>
              </w:rPr>
              <w:t>Elevator</w:t>
            </w:r>
            <w:r>
              <w:rPr>
                <w:spacing w:val="-2"/>
                <w:sz w:val="24"/>
              </w:rPr>
              <w:t> deflection</w:t>
            </w:r>
          </w:p>
        </w:tc>
      </w:tr>
      <w:tr>
        <w:trPr>
          <w:trHeight w:val="435" w:hRule="atLeast"/>
        </w:trPr>
        <w:tc>
          <w:tcPr>
            <w:tcW w:w="806" w:type="dxa"/>
          </w:tcPr>
          <w:p>
            <w:pPr>
              <w:pStyle w:val="TableParagraph"/>
              <w:spacing w:before="48"/>
              <w:ind w:left="268"/>
              <w:rPr>
                <w:rFonts w:ascii="Cambria Math" w:eastAsia="Cambria Math"/>
                <w:sz w:val="24"/>
              </w:rPr>
            </w:pPr>
            <w:r>
              <w:rPr>
                <w:rFonts w:ascii="Cambria Math" w:eastAsia="Cambria Math"/>
                <w:spacing w:val="-5"/>
                <w:w w:val="110"/>
                <w:sz w:val="24"/>
              </w:rPr>
              <w:t>𝛿</w:t>
            </w:r>
            <w:r>
              <w:rPr>
                <w:rFonts w:ascii="Cambria Math" w:eastAsia="Cambria Math"/>
                <w:spacing w:val="-5"/>
                <w:w w:val="110"/>
                <w:sz w:val="24"/>
                <w:vertAlign w:val="subscript"/>
              </w:rPr>
              <w:t>𝑓</w:t>
            </w:r>
          </w:p>
        </w:tc>
        <w:tc>
          <w:tcPr>
            <w:tcW w:w="6733" w:type="dxa"/>
          </w:tcPr>
          <w:p>
            <w:pPr>
              <w:pStyle w:val="TableParagraph"/>
              <w:spacing w:before="48"/>
              <w:ind w:left="119"/>
              <w:rPr>
                <w:sz w:val="24"/>
              </w:rPr>
            </w:pPr>
            <w:r>
              <w:rPr>
                <w:sz w:val="24"/>
              </w:rPr>
              <w:t>Flap</w:t>
            </w:r>
            <w:r>
              <w:rPr>
                <w:spacing w:val="-3"/>
                <w:sz w:val="24"/>
              </w:rPr>
              <w:t> </w:t>
            </w:r>
            <w:r>
              <w:rPr>
                <w:spacing w:val="-2"/>
                <w:sz w:val="24"/>
              </w:rPr>
              <w:t>deflection</w:t>
            </w:r>
          </w:p>
        </w:tc>
      </w:tr>
      <w:tr>
        <w:trPr>
          <w:trHeight w:val="436" w:hRule="atLeast"/>
        </w:trPr>
        <w:tc>
          <w:tcPr>
            <w:tcW w:w="806" w:type="dxa"/>
          </w:tcPr>
          <w:p>
            <w:pPr>
              <w:pStyle w:val="TableParagraph"/>
              <w:spacing w:before="62"/>
              <w:ind w:left="172"/>
              <w:rPr>
                <w:rFonts w:ascii="Cambria Math" w:eastAsia="Cambria Math"/>
                <w:sz w:val="17"/>
              </w:rPr>
            </w:pPr>
            <w:r>
              <w:rPr>
                <w:rFonts w:ascii="Cambria Math" w:eastAsia="Cambria Math"/>
                <w:spacing w:val="-5"/>
                <w:position w:val="5"/>
                <w:sz w:val="24"/>
              </w:rPr>
              <w:t>𝛿</w:t>
            </w:r>
            <w:r>
              <w:rPr>
                <w:rFonts w:ascii="Cambria Math" w:eastAsia="Cambria Math"/>
                <w:spacing w:val="-5"/>
                <w:sz w:val="17"/>
              </w:rPr>
              <w:t>𝑇𝑊</w:t>
            </w:r>
          </w:p>
        </w:tc>
        <w:tc>
          <w:tcPr>
            <w:tcW w:w="6733" w:type="dxa"/>
          </w:tcPr>
          <w:p>
            <w:pPr>
              <w:pStyle w:val="TableParagraph"/>
              <w:spacing w:before="63"/>
              <w:ind w:left="119"/>
              <w:rPr>
                <w:sz w:val="24"/>
              </w:rPr>
            </w:pPr>
            <w:r>
              <w:rPr>
                <w:sz w:val="24"/>
              </w:rPr>
              <w:t>Tilt-wing </w:t>
            </w:r>
            <w:r>
              <w:rPr>
                <w:spacing w:val="-2"/>
                <w:sz w:val="24"/>
              </w:rPr>
              <w:t>angle</w:t>
            </w:r>
          </w:p>
        </w:tc>
      </w:tr>
      <w:tr>
        <w:trPr>
          <w:trHeight w:val="422" w:hRule="atLeast"/>
        </w:trPr>
        <w:tc>
          <w:tcPr>
            <w:tcW w:w="806" w:type="dxa"/>
          </w:tcPr>
          <w:p>
            <w:pPr>
              <w:pStyle w:val="TableParagraph"/>
              <w:spacing w:before="49"/>
              <w:ind w:left="244"/>
              <w:rPr>
                <w:rFonts w:ascii="Cambria Math" w:eastAsia="Cambria Math"/>
                <w:sz w:val="24"/>
              </w:rPr>
            </w:pPr>
            <w:r>
              <w:rPr>
                <w:rFonts w:ascii="Cambria Math" w:eastAsia="Cambria Math"/>
                <w:spacing w:val="-5"/>
                <w:w w:val="105"/>
                <w:sz w:val="24"/>
              </w:rPr>
              <w:t>𝜂</w:t>
            </w:r>
            <w:r>
              <w:rPr>
                <w:rFonts w:ascii="Cambria Math" w:eastAsia="Cambria Math"/>
                <w:spacing w:val="-5"/>
                <w:w w:val="105"/>
                <w:sz w:val="24"/>
                <w:vertAlign w:val="subscript"/>
              </w:rPr>
              <w:t>𝐻</w:t>
            </w:r>
          </w:p>
        </w:tc>
        <w:tc>
          <w:tcPr>
            <w:tcW w:w="6733" w:type="dxa"/>
          </w:tcPr>
          <w:p>
            <w:pPr>
              <w:pStyle w:val="TableParagraph"/>
              <w:spacing w:before="48"/>
              <w:ind w:left="119"/>
              <w:rPr>
                <w:sz w:val="24"/>
              </w:rPr>
            </w:pPr>
            <w:r>
              <w:rPr>
                <w:sz w:val="24"/>
              </w:rPr>
              <w:t>The</w:t>
            </w:r>
            <w:r>
              <w:rPr>
                <w:spacing w:val="-3"/>
                <w:sz w:val="24"/>
              </w:rPr>
              <w:t> </w:t>
            </w:r>
            <w:r>
              <w:rPr>
                <w:sz w:val="24"/>
              </w:rPr>
              <w:t>ratio of</w:t>
            </w:r>
            <w:r>
              <w:rPr>
                <w:spacing w:val="-1"/>
                <w:sz w:val="24"/>
              </w:rPr>
              <w:t> </w:t>
            </w:r>
            <w:r>
              <w:rPr>
                <w:sz w:val="24"/>
              </w:rPr>
              <w:t>dynamic</w:t>
            </w:r>
            <w:r>
              <w:rPr>
                <w:spacing w:val="-1"/>
                <w:sz w:val="24"/>
              </w:rPr>
              <w:t> </w:t>
            </w:r>
            <w:r>
              <w:rPr>
                <w:sz w:val="24"/>
              </w:rPr>
              <w:t>pressure</w:t>
            </w:r>
            <w:r>
              <w:rPr>
                <w:spacing w:val="-2"/>
                <w:sz w:val="24"/>
              </w:rPr>
              <w:t> </w:t>
            </w:r>
            <w:r>
              <w:rPr>
                <w:sz w:val="24"/>
              </w:rPr>
              <w:t>at</w:t>
            </w:r>
            <w:r>
              <w:rPr>
                <w:spacing w:val="-1"/>
                <w:sz w:val="24"/>
              </w:rPr>
              <w:t> </w:t>
            </w:r>
            <w:r>
              <w:rPr>
                <w:sz w:val="24"/>
              </w:rPr>
              <w:t>the</w:t>
            </w:r>
            <w:r>
              <w:rPr>
                <w:spacing w:val="-1"/>
                <w:sz w:val="24"/>
              </w:rPr>
              <w:t> </w:t>
            </w:r>
            <w:r>
              <w:rPr>
                <w:sz w:val="24"/>
              </w:rPr>
              <w:t>tail</w:t>
            </w:r>
            <w:r>
              <w:rPr>
                <w:spacing w:val="-1"/>
                <w:sz w:val="24"/>
              </w:rPr>
              <w:t> </w:t>
            </w:r>
            <w:r>
              <w:rPr>
                <w:sz w:val="24"/>
              </w:rPr>
              <w:t>to</w:t>
            </w:r>
            <w:r>
              <w:rPr>
                <w:spacing w:val="3"/>
                <w:sz w:val="24"/>
              </w:rPr>
              <w:t> </w:t>
            </w:r>
            <w:r>
              <w:rPr>
                <w:sz w:val="24"/>
              </w:rPr>
              <w:t>that of the free</w:t>
            </w:r>
            <w:r>
              <w:rPr>
                <w:spacing w:val="-1"/>
                <w:sz w:val="24"/>
              </w:rPr>
              <w:t> </w:t>
            </w:r>
            <w:r>
              <w:rPr>
                <w:spacing w:val="-2"/>
                <w:sz w:val="24"/>
              </w:rPr>
              <w:t>stream</w:t>
            </w:r>
          </w:p>
        </w:tc>
      </w:tr>
      <w:tr>
        <w:trPr>
          <w:trHeight w:val="330" w:hRule="atLeast"/>
        </w:trPr>
        <w:tc>
          <w:tcPr>
            <w:tcW w:w="806" w:type="dxa"/>
          </w:tcPr>
          <w:p>
            <w:pPr>
              <w:pStyle w:val="TableParagraph"/>
              <w:spacing w:line="261" w:lineRule="exact" w:before="49"/>
              <w:ind w:right="44"/>
              <w:jc w:val="center"/>
              <w:rPr>
                <w:rFonts w:ascii="Cambria Math" w:hAnsi="Cambria Math"/>
                <w:sz w:val="24"/>
              </w:rPr>
            </w:pPr>
            <w:r>
              <w:rPr>
                <w:rFonts w:ascii="Cambria Math" w:hAnsi="Cambria Math"/>
                <w:spacing w:val="-10"/>
                <w:sz w:val="24"/>
              </w:rPr>
              <w:t>θ</w:t>
            </w:r>
          </w:p>
        </w:tc>
        <w:tc>
          <w:tcPr>
            <w:tcW w:w="6733" w:type="dxa"/>
          </w:tcPr>
          <w:p>
            <w:pPr>
              <w:pStyle w:val="TableParagraph"/>
              <w:spacing w:line="262" w:lineRule="exact" w:before="48"/>
              <w:ind w:left="119"/>
              <w:rPr>
                <w:sz w:val="24"/>
              </w:rPr>
            </w:pPr>
            <w:r>
              <w:rPr>
                <w:sz w:val="24"/>
              </w:rPr>
              <w:t>Wing</w:t>
            </w:r>
            <w:r>
              <w:rPr>
                <w:spacing w:val="-1"/>
                <w:sz w:val="24"/>
              </w:rPr>
              <w:t> </w:t>
            </w:r>
            <w:r>
              <w:rPr>
                <w:sz w:val="24"/>
              </w:rPr>
              <w:t>twist </w:t>
            </w:r>
            <w:r>
              <w:rPr>
                <w:spacing w:val="-2"/>
                <w:sz w:val="24"/>
              </w:rPr>
              <w:t>angle</w:t>
            </w:r>
          </w:p>
        </w:tc>
      </w:tr>
    </w:tbl>
    <w:p>
      <w:pPr>
        <w:spacing w:after="0" w:line="262" w:lineRule="exact"/>
        <w:rPr>
          <w:sz w:val="24"/>
        </w:rPr>
        <w:sectPr>
          <w:pgSz w:w="11910" w:h="16840"/>
          <w:pgMar w:header="0" w:footer="1476" w:top="1920" w:bottom="1660" w:left="1380" w:right="1400"/>
        </w:sectPr>
      </w:pPr>
    </w:p>
    <w:p>
      <w:pPr>
        <w:pStyle w:val="BodyText"/>
        <w:spacing w:before="1"/>
        <w:rPr>
          <w:sz w:val="5"/>
        </w:rPr>
      </w:pPr>
    </w:p>
    <w:tbl>
      <w:tblPr>
        <w:tblW w:w="0" w:type="auto"/>
        <w:jc w:val="left"/>
        <w:tblInd w:w="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4"/>
        <w:gridCol w:w="2796"/>
      </w:tblGrid>
      <w:tr>
        <w:trPr>
          <w:trHeight w:val="379" w:hRule="atLeast"/>
        </w:trPr>
        <w:tc>
          <w:tcPr>
            <w:tcW w:w="644" w:type="dxa"/>
          </w:tcPr>
          <w:p>
            <w:pPr>
              <w:pStyle w:val="TableParagraph"/>
              <w:spacing w:line="304" w:lineRule="exact" w:before="0"/>
              <w:ind w:right="117"/>
              <w:jc w:val="center"/>
              <w:rPr>
                <w:rFonts w:ascii="Cambria Math" w:eastAsia="Cambria Math"/>
                <w:sz w:val="17"/>
              </w:rPr>
            </w:pPr>
            <w:r>
              <w:rPr>
                <w:rFonts w:ascii="Cambria Math" w:eastAsia="Cambria Math"/>
                <w:spacing w:val="-4"/>
                <w:position w:val="5"/>
                <w:sz w:val="24"/>
              </w:rPr>
              <w:t>𝚲</w:t>
            </w:r>
            <w:r>
              <w:rPr>
                <w:rFonts w:ascii="Cambria Math" w:eastAsia="Cambria Math"/>
                <w:spacing w:val="-4"/>
                <w:sz w:val="17"/>
              </w:rPr>
              <w:t>𝑐/4</w:t>
            </w:r>
          </w:p>
        </w:tc>
        <w:tc>
          <w:tcPr>
            <w:tcW w:w="2796" w:type="dxa"/>
          </w:tcPr>
          <w:p>
            <w:pPr>
              <w:pStyle w:val="TableParagraph"/>
              <w:spacing w:line="266" w:lineRule="exact" w:before="0"/>
              <w:ind w:left="169"/>
              <w:rPr>
                <w:sz w:val="24"/>
              </w:rPr>
            </w:pPr>
            <w:r>
              <w:rPr>
                <w:sz w:val="24"/>
              </w:rPr>
              <w:t>Quarter</w:t>
            </w:r>
            <w:r>
              <w:rPr>
                <w:spacing w:val="-4"/>
                <w:sz w:val="24"/>
              </w:rPr>
              <w:t> </w:t>
            </w:r>
            <w:r>
              <w:rPr>
                <w:sz w:val="24"/>
              </w:rPr>
              <w:t>chord</w:t>
            </w:r>
            <w:r>
              <w:rPr>
                <w:spacing w:val="-2"/>
                <w:sz w:val="24"/>
              </w:rPr>
              <w:t> </w:t>
            </w:r>
            <w:r>
              <w:rPr>
                <w:sz w:val="24"/>
              </w:rPr>
              <w:t>sweep</w:t>
            </w:r>
            <w:r>
              <w:rPr>
                <w:spacing w:val="-2"/>
                <w:sz w:val="24"/>
              </w:rPr>
              <w:t> </w:t>
            </w:r>
            <w:r>
              <w:rPr>
                <w:spacing w:val="-4"/>
                <w:sz w:val="24"/>
              </w:rPr>
              <w:t>angle</w:t>
            </w:r>
          </w:p>
        </w:tc>
      </w:tr>
      <w:tr>
        <w:trPr>
          <w:trHeight w:val="346" w:hRule="atLeast"/>
        </w:trPr>
        <w:tc>
          <w:tcPr>
            <w:tcW w:w="644" w:type="dxa"/>
          </w:tcPr>
          <w:p>
            <w:pPr>
              <w:pStyle w:val="TableParagraph"/>
              <w:spacing w:line="261" w:lineRule="exact" w:before="65"/>
              <w:ind w:left="4" w:right="117"/>
              <w:jc w:val="center"/>
              <w:rPr>
                <w:rFonts w:ascii="Cambria Math" w:eastAsia="Cambria Math"/>
                <w:sz w:val="24"/>
              </w:rPr>
            </w:pPr>
            <w:r>
              <w:rPr>
                <w:rFonts w:ascii="Cambria Math" w:eastAsia="Cambria Math"/>
                <w:spacing w:val="-10"/>
                <w:sz w:val="24"/>
              </w:rPr>
              <w:t>𝜌</w:t>
            </w:r>
          </w:p>
        </w:tc>
        <w:tc>
          <w:tcPr>
            <w:tcW w:w="2796" w:type="dxa"/>
          </w:tcPr>
          <w:p>
            <w:pPr>
              <w:pStyle w:val="TableParagraph"/>
              <w:spacing w:line="262" w:lineRule="exact" w:before="64"/>
              <w:ind w:left="169"/>
              <w:rPr>
                <w:sz w:val="24"/>
              </w:rPr>
            </w:pPr>
            <w:r>
              <w:rPr>
                <w:sz w:val="24"/>
              </w:rPr>
              <w:t>The</w:t>
            </w:r>
            <w:r>
              <w:rPr>
                <w:spacing w:val="-3"/>
                <w:sz w:val="24"/>
              </w:rPr>
              <w:t> </w:t>
            </w:r>
            <w:r>
              <w:rPr>
                <w:sz w:val="24"/>
              </w:rPr>
              <w:t>density of the</w:t>
            </w:r>
            <w:r>
              <w:rPr>
                <w:spacing w:val="-2"/>
                <w:sz w:val="24"/>
              </w:rPr>
              <w:t> </w:t>
            </w:r>
            <w:r>
              <w:rPr>
                <w:spacing w:val="-5"/>
                <w:sz w:val="24"/>
              </w:rPr>
              <w:t>air</w:t>
            </w:r>
          </w:p>
        </w:tc>
      </w:tr>
    </w:tbl>
    <w:p>
      <w:pPr>
        <w:spacing w:after="0" w:line="262" w:lineRule="exact"/>
        <w:rPr>
          <w:sz w:val="24"/>
        </w:rPr>
        <w:sectPr>
          <w:pgSz w:w="11910" w:h="16840"/>
          <w:pgMar w:header="0" w:footer="1476" w:top="1920" w:bottom="1660" w:left="1380" w:right="1400"/>
        </w:sectPr>
      </w:pPr>
    </w:p>
    <w:p>
      <w:pPr>
        <w:pStyle w:val="BodyText"/>
      </w:pPr>
    </w:p>
    <w:p>
      <w:pPr>
        <w:pStyle w:val="BodyText"/>
        <w:spacing w:before="69"/>
      </w:pPr>
    </w:p>
    <w:p>
      <w:pPr>
        <w:pStyle w:val="Heading1"/>
        <w:spacing w:before="1"/>
      </w:pPr>
      <w:r>
        <w:rPr/>
        <w:t>CHAPTER</w:t>
      </w:r>
      <w:r>
        <w:rPr>
          <w:spacing w:val="-1"/>
        </w:rPr>
        <w:t> </w:t>
      </w:r>
      <w:r>
        <w:rPr>
          <w:spacing w:val="-10"/>
        </w:rPr>
        <w:t>1</w:t>
      </w:r>
    </w:p>
    <w:p>
      <w:pPr>
        <w:pStyle w:val="BodyText"/>
        <w:rPr>
          <w:b/>
        </w:rPr>
      </w:pPr>
    </w:p>
    <w:p>
      <w:pPr>
        <w:pStyle w:val="BodyText"/>
        <w:spacing w:before="187"/>
        <w:rPr>
          <w:b/>
        </w:rPr>
      </w:pPr>
    </w:p>
    <w:p>
      <w:pPr>
        <w:spacing w:before="0"/>
        <w:ind w:left="4" w:right="0" w:firstLine="0"/>
        <w:jc w:val="center"/>
        <w:rPr>
          <w:b/>
          <w:sz w:val="24"/>
        </w:rPr>
      </w:pPr>
      <w:bookmarkStart w:name="_bookmark8" w:id="9"/>
      <w:bookmarkEnd w:id="9"/>
      <w:r>
        <w:rPr/>
      </w:r>
      <w:r>
        <w:rPr>
          <w:b/>
          <w:spacing w:val="-2"/>
          <w:sz w:val="24"/>
        </w:rPr>
        <w:t>INTRODUCTION</w:t>
      </w:r>
    </w:p>
    <w:p>
      <w:pPr>
        <w:pStyle w:val="BodyText"/>
        <w:rPr>
          <w:b/>
        </w:rPr>
      </w:pPr>
    </w:p>
    <w:p>
      <w:pPr>
        <w:pStyle w:val="BodyText"/>
        <w:rPr>
          <w:b/>
        </w:rPr>
      </w:pPr>
    </w:p>
    <w:p>
      <w:pPr>
        <w:pStyle w:val="BodyText"/>
        <w:spacing w:before="149"/>
        <w:rPr>
          <w:b/>
        </w:rPr>
      </w:pPr>
    </w:p>
    <w:p>
      <w:pPr>
        <w:pStyle w:val="BodyText"/>
        <w:spacing w:line="360" w:lineRule="auto"/>
        <w:ind w:left="895" w:right="179"/>
        <w:jc w:val="both"/>
      </w:pPr>
      <w:r>
        <w:rPr/>
        <w:t>It is crucial to design an air vehicle that is efficient, affordable, reliable, and also capable</w:t>
      </w:r>
      <w:r>
        <w:rPr>
          <w:spacing w:val="-2"/>
        </w:rPr>
        <w:t> </w:t>
      </w:r>
      <w:r>
        <w:rPr/>
        <w:t>of</w:t>
      </w:r>
      <w:r>
        <w:rPr>
          <w:spacing w:val="-2"/>
        </w:rPr>
        <w:t> </w:t>
      </w:r>
      <w:r>
        <w:rPr/>
        <w:t>serving</w:t>
      </w:r>
      <w:r>
        <w:rPr>
          <w:spacing w:val="-2"/>
        </w:rPr>
        <w:t> </w:t>
      </w:r>
      <w:r>
        <w:rPr/>
        <w:t>the needs</w:t>
      </w:r>
      <w:r>
        <w:rPr>
          <w:spacing w:val="-1"/>
        </w:rPr>
        <w:t> </w:t>
      </w:r>
      <w:r>
        <w:rPr/>
        <w:t>throughout its lifecycle.</w:t>
      </w:r>
      <w:r>
        <w:rPr>
          <w:spacing w:val="-1"/>
        </w:rPr>
        <w:t> </w:t>
      </w:r>
      <w:r>
        <w:rPr/>
        <w:t>In</w:t>
      </w:r>
      <w:r>
        <w:rPr>
          <w:spacing w:val="-1"/>
        </w:rPr>
        <w:t> </w:t>
      </w:r>
      <w:r>
        <w:rPr/>
        <w:t>accordance</w:t>
      </w:r>
      <w:r>
        <w:rPr>
          <w:spacing w:val="-2"/>
        </w:rPr>
        <w:t> </w:t>
      </w:r>
      <w:r>
        <w:rPr/>
        <w:t>with</w:t>
      </w:r>
      <w:r>
        <w:rPr>
          <w:spacing w:val="-1"/>
        </w:rPr>
        <w:t> </w:t>
      </w:r>
      <w:r>
        <w:rPr/>
        <w:t>this</w:t>
      </w:r>
      <w:r>
        <w:rPr>
          <w:spacing w:val="-1"/>
        </w:rPr>
        <w:t> </w:t>
      </w:r>
      <w:r>
        <w:rPr/>
        <w:t>target, several</w:t>
      </w:r>
      <w:r>
        <w:rPr>
          <w:spacing w:val="-5"/>
        </w:rPr>
        <w:t> </w:t>
      </w:r>
      <w:r>
        <w:rPr/>
        <w:t>air</w:t>
      </w:r>
      <w:r>
        <w:rPr>
          <w:spacing w:val="-5"/>
        </w:rPr>
        <w:t> </w:t>
      </w:r>
      <w:r>
        <w:rPr/>
        <w:t>vehicles</w:t>
      </w:r>
      <w:r>
        <w:rPr>
          <w:spacing w:val="-5"/>
        </w:rPr>
        <w:t> </w:t>
      </w:r>
      <w:r>
        <w:rPr/>
        <w:t>were</w:t>
      </w:r>
      <w:r>
        <w:rPr>
          <w:spacing w:val="-5"/>
        </w:rPr>
        <w:t> </w:t>
      </w:r>
      <w:r>
        <w:rPr/>
        <w:t>designed</w:t>
      </w:r>
      <w:r>
        <w:rPr>
          <w:spacing w:val="-8"/>
        </w:rPr>
        <w:t> </w:t>
      </w:r>
      <w:r>
        <w:rPr/>
        <w:t>throughout</w:t>
      </w:r>
      <w:r>
        <w:rPr>
          <w:spacing w:val="-5"/>
        </w:rPr>
        <w:t> </w:t>
      </w:r>
      <w:r>
        <w:rPr/>
        <w:t>aviation</w:t>
      </w:r>
      <w:r>
        <w:rPr>
          <w:spacing w:val="-7"/>
        </w:rPr>
        <w:t> </w:t>
      </w:r>
      <w:r>
        <w:rPr/>
        <w:t>history</w:t>
      </w:r>
      <w:r>
        <w:rPr>
          <w:spacing w:val="-8"/>
        </w:rPr>
        <w:t> </w:t>
      </w:r>
      <w:r>
        <w:rPr/>
        <w:t>in</w:t>
      </w:r>
      <w:r>
        <w:rPr>
          <w:spacing w:val="-7"/>
        </w:rPr>
        <w:t> </w:t>
      </w:r>
      <w:r>
        <w:rPr/>
        <w:t>terms</w:t>
      </w:r>
      <w:r>
        <w:rPr>
          <w:spacing w:val="-7"/>
        </w:rPr>
        <w:t> </w:t>
      </w:r>
      <w:r>
        <w:rPr/>
        <w:t>of</w:t>
      </w:r>
      <w:r>
        <w:rPr>
          <w:spacing w:val="-8"/>
        </w:rPr>
        <w:t> </w:t>
      </w:r>
      <w:r>
        <w:rPr/>
        <w:t>their</w:t>
      </w:r>
      <w:r>
        <w:rPr>
          <w:spacing w:val="-8"/>
        </w:rPr>
        <w:t> </w:t>
      </w:r>
      <w:r>
        <w:rPr/>
        <w:t>wing motion. Unmanned air vehicles can be classified into three groups in terms of their wing motion. These are fixed-wing, rotary-wing, and flapping wing[1]. There are advantages and disadvantages to each group. Therefore, one type can become dominant</w:t>
      </w:r>
      <w:r>
        <w:rPr>
          <w:spacing w:val="-15"/>
        </w:rPr>
        <w:t> </w:t>
      </w:r>
      <w:r>
        <w:rPr/>
        <w:t>in</w:t>
      </w:r>
      <w:r>
        <w:rPr>
          <w:spacing w:val="-15"/>
        </w:rPr>
        <w:t> </w:t>
      </w:r>
      <w:r>
        <w:rPr/>
        <w:t>compliance</w:t>
      </w:r>
      <w:r>
        <w:rPr>
          <w:spacing w:val="-15"/>
        </w:rPr>
        <w:t> </w:t>
      </w:r>
      <w:r>
        <w:rPr/>
        <w:t>with</w:t>
      </w:r>
      <w:r>
        <w:rPr>
          <w:spacing w:val="-15"/>
        </w:rPr>
        <w:t> </w:t>
      </w:r>
      <w:r>
        <w:rPr/>
        <w:t>the</w:t>
      </w:r>
      <w:r>
        <w:rPr>
          <w:spacing w:val="-15"/>
        </w:rPr>
        <w:t> </w:t>
      </w:r>
      <w:r>
        <w:rPr/>
        <w:t>application</w:t>
      </w:r>
      <w:r>
        <w:rPr>
          <w:spacing w:val="-15"/>
        </w:rPr>
        <w:t> </w:t>
      </w:r>
      <w:r>
        <w:rPr/>
        <w:t>area</w:t>
      </w:r>
      <w:r>
        <w:rPr>
          <w:spacing w:val="-15"/>
        </w:rPr>
        <w:t> </w:t>
      </w:r>
      <w:r>
        <w:rPr/>
        <w:t>with</w:t>
      </w:r>
      <w:r>
        <w:rPr>
          <w:spacing w:val="-15"/>
        </w:rPr>
        <w:t> </w:t>
      </w:r>
      <w:r>
        <w:rPr/>
        <w:t>respect</w:t>
      </w:r>
      <w:r>
        <w:rPr>
          <w:spacing w:val="-15"/>
        </w:rPr>
        <w:t> </w:t>
      </w:r>
      <w:r>
        <w:rPr/>
        <w:t>to</w:t>
      </w:r>
      <w:r>
        <w:rPr>
          <w:spacing w:val="-15"/>
        </w:rPr>
        <w:t> </w:t>
      </w:r>
      <w:r>
        <w:rPr/>
        <w:t>others.</w:t>
      </w:r>
      <w:r>
        <w:rPr>
          <w:spacing w:val="-15"/>
        </w:rPr>
        <w:t> </w:t>
      </w:r>
      <w:r>
        <w:rPr/>
        <w:t>While</w:t>
      </w:r>
      <w:r>
        <w:rPr>
          <w:spacing w:val="-15"/>
        </w:rPr>
        <w:t> </w:t>
      </w:r>
      <w:r>
        <w:rPr/>
        <w:t>fixed- wing</w:t>
      </w:r>
      <w:r>
        <w:rPr>
          <w:spacing w:val="-15"/>
        </w:rPr>
        <w:t> </w:t>
      </w:r>
      <w:r>
        <w:rPr/>
        <w:t>airplanes</w:t>
      </w:r>
      <w:r>
        <w:rPr>
          <w:spacing w:val="-15"/>
        </w:rPr>
        <w:t> </w:t>
      </w:r>
      <w:r>
        <w:rPr/>
        <w:t>have</w:t>
      </w:r>
      <w:r>
        <w:rPr>
          <w:spacing w:val="-15"/>
        </w:rPr>
        <w:t> </w:t>
      </w:r>
      <w:r>
        <w:rPr/>
        <w:t>a</w:t>
      </w:r>
      <w:r>
        <w:rPr>
          <w:spacing w:val="-15"/>
        </w:rPr>
        <w:t> </w:t>
      </w:r>
      <w:r>
        <w:rPr/>
        <w:t>disadvantage</w:t>
      </w:r>
      <w:r>
        <w:rPr>
          <w:spacing w:val="-15"/>
        </w:rPr>
        <w:t> </w:t>
      </w:r>
      <w:r>
        <w:rPr/>
        <w:t>about</w:t>
      </w:r>
      <w:r>
        <w:rPr>
          <w:spacing w:val="-15"/>
        </w:rPr>
        <w:t> </w:t>
      </w:r>
      <w:r>
        <w:rPr/>
        <w:t>take-off</w:t>
      </w:r>
      <w:r>
        <w:rPr>
          <w:spacing w:val="-15"/>
        </w:rPr>
        <w:t> </w:t>
      </w:r>
      <w:r>
        <w:rPr/>
        <w:t>and</w:t>
      </w:r>
      <w:r>
        <w:rPr>
          <w:spacing w:val="-15"/>
        </w:rPr>
        <w:t> </w:t>
      </w:r>
      <w:r>
        <w:rPr/>
        <w:t>landing</w:t>
      </w:r>
      <w:r>
        <w:rPr>
          <w:spacing w:val="-15"/>
        </w:rPr>
        <w:t> </w:t>
      </w:r>
      <w:r>
        <w:rPr/>
        <w:t>distances,</w:t>
      </w:r>
      <w:r>
        <w:rPr>
          <w:spacing w:val="-15"/>
        </w:rPr>
        <w:t> </w:t>
      </w:r>
      <w:r>
        <w:rPr/>
        <w:t>rotary-wing and</w:t>
      </w:r>
      <w:r>
        <w:rPr>
          <w:spacing w:val="-8"/>
        </w:rPr>
        <w:t> </w:t>
      </w:r>
      <w:r>
        <w:rPr/>
        <w:t>flapping</w:t>
      </w:r>
      <w:r>
        <w:rPr>
          <w:spacing w:val="-8"/>
        </w:rPr>
        <w:t> </w:t>
      </w:r>
      <w:r>
        <w:rPr/>
        <w:t>wing</w:t>
      </w:r>
      <w:r>
        <w:rPr>
          <w:spacing w:val="-8"/>
        </w:rPr>
        <w:t> </w:t>
      </w:r>
      <w:r>
        <w:rPr/>
        <w:t>airplanes</w:t>
      </w:r>
      <w:r>
        <w:rPr>
          <w:spacing w:val="-8"/>
        </w:rPr>
        <w:t> </w:t>
      </w:r>
      <w:r>
        <w:rPr/>
        <w:t>have</w:t>
      </w:r>
      <w:r>
        <w:rPr>
          <w:spacing w:val="-8"/>
        </w:rPr>
        <w:t> </w:t>
      </w:r>
      <w:r>
        <w:rPr/>
        <w:t>difficulties</w:t>
      </w:r>
      <w:r>
        <w:rPr>
          <w:spacing w:val="-8"/>
        </w:rPr>
        <w:t> </w:t>
      </w:r>
      <w:r>
        <w:rPr/>
        <w:t>in</w:t>
      </w:r>
      <w:r>
        <w:rPr>
          <w:spacing w:val="-8"/>
        </w:rPr>
        <w:t> </w:t>
      </w:r>
      <w:r>
        <w:rPr/>
        <w:t>terms</w:t>
      </w:r>
      <w:r>
        <w:rPr>
          <w:spacing w:val="-8"/>
        </w:rPr>
        <w:t> </w:t>
      </w:r>
      <w:r>
        <w:rPr/>
        <w:t>of</w:t>
      </w:r>
      <w:r>
        <w:rPr>
          <w:spacing w:val="-8"/>
        </w:rPr>
        <w:t> </w:t>
      </w:r>
      <w:r>
        <w:rPr/>
        <w:t>payload</w:t>
      </w:r>
      <w:r>
        <w:rPr>
          <w:spacing w:val="-8"/>
        </w:rPr>
        <w:t> </w:t>
      </w:r>
      <w:r>
        <w:rPr/>
        <w:t>capacity</w:t>
      </w:r>
      <w:r>
        <w:rPr>
          <w:spacing w:val="-8"/>
        </w:rPr>
        <w:t> </w:t>
      </w:r>
      <w:r>
        <w:rPr/>
        <w:t>and</w:t>
      </w:r>
      <w:r>
        <w:rPr>
          <w:spacing w:val="-8"/>
        </w:rPr>
        <w:t> </w:t>
      </w:r>
      <w:r>
        <w:rPr/>
        <w:t>flying to long distances with respect to fixed-wing airplanes. The primary purpose of this study</w:t>
      </w:r>
      <w:r>
        <w:rPr>
          <w:spacing w:val="-9"/>
        </w:rPr>
        <w:t> </w:t>
      </w:r>
      <w:r>
        <w:rPr/>
        <w:t>is</w:t>
      </w:r>
      <w:r>
        <w:rPr>
          <w:spacing w:val="-9"/>
        </w:rPr>
        <w:t> </w:t>
      </w:r>
      <w:r>
        <w:rPr/>
        <w:t>to</w:t>
      </w:r>
      <w:r>
        <w:rPr>
          <w:spacing w:val="-9"/>
        </w:rPr>
        <w:t> </w:t>
      </w:r>
      <w:r>
        <w:rPr/>
        <w:t>combine</w:t>
      </w:r>
      <w:r>
        <w:rPr>
          <w:spacing w:val="-8"/>
        </w:rPr>
        <w:t> </w:t>
      </w:r>
      <w:r>
        <w:rPr/>
        <w:t>the</w:t>
      </w:r>
      <w:r>
        <w:rPr>
          <w:spacing w:val="-8"/>
        </w:rPr>
        <w:t> </w:t>
      </w:r>
      <w:r>
        <w:rPr/>
        <w:t>advantages</w:t>
      </w:r>
      <w:r>
        <w:rPr>
          <w:spacing w:val="-9"/>
        </w:rPr>
        <w:t> </w:t>
      </w:r>
      <w:r>
        <w:rPr/>
        <w:t>of</w:t>
      </w:r>
      <w:r>
        <w:rPr>
          <w:spacing w:val="-8"/>
        </w:rPr>
        <w:t> </w:t>
      </w:r>
      <w:r>
        <w:rPr/>
        <w:t>all</w:t>
      </w:r>
      <w:r>
        <w:rPr>
          <w:spacing w:val="-9"/>
        </w:rPr>
        <w:t> </w:t>
      </w:r>
      <w:r>
        <w:rPr/>
        <w:t>three</w:t>
      </w:r>
      <w:r>
        <w:rPr>
          <w:spacing w:val="-11"/>
        </w:rPr>
        <w:t> </w:t>
      </w:r>
      <w:r>
        <w:rPr/>
        <w:t>types</w:t>
      </w:r>
      <w:r>
        <w:rPr>
          <w:spacing w:val="-9"/>
        </w:rPr>
        <w:t> </w:t>
      </w:r>
      <w:r>
        <w:rPr/>
        <w:t>and</w:t>
      </w:r>
      <w:r>
        <w:rPr>
          <w:spacing w:val="-8"/>
        </w:rPr>
        <w:t> </w:t>
      </w:r>
      <w:r>
        <w:rPr/>
        <w:t>reveal</w:t>
      </w:r>
      <w:r>
        <w:rPr>
          <w:spacing w:val="-7"/>
        </w:rPr>
        <w:t> </w:t>
      </w:r>
      <w:r>
        <w:rPr/>
        <w:t>a</w:t>
      </w:r>
      <w:r>
        <w:rPr>
          <w:spacing w:val="-11"/>
        </w:rPr>
        <w:t> </w:t>
      </w:r>
      <w:r>
        <w:rPr/>
        <w:t>more</w:t>
      </w:r>
      <w:r>
        <w:rPr>
          <w:spacing w:val="-8"/>
        </w:rPr>
        <w:t> </w:t>
      </w:r>
      <w:r>
        <w:rPr/>
        <w:t>efficient</w:t>
      </w:r>
      <w:r>
        <w:rPr>
          <w:spacing w:val="-10"/>
        </w:rPr>
        <w:t> </w:t>
      </w:r>
      <w:r>
        <w:rPr/>
        <w:t>kind of UAV design.</w:t>
      </w:r>
    </w:p>
    <w:p>
      <w:pPr>
        <w:pStyle w:val="BodyText"/>
        <w:spacing w:before="205"/>
      </w:pPr>
    </w:p>
    <w:p>
      <w:pPr>
        <w:pStyle w:val="Heading2"/>
        <w:numPr>
          <w:ilvl w:val="1"/>
          <w:numId w:val="3"/>
        </w:numPr>
        <w:tabs>
          <w:tab w:pos="1615" w:val="left" w:leader="none"/>
        </w:tabs>
        <w:spacing w:line="240" w:lineRule="auto" w:before="0" w:after="0"/>
        <w:ind w:left="1615" w:right="0" w:hanging="720"/>
        <w:jc w:val="left"/>
      </w:pPr>
      <w:bookmarkStart w:name="_bookmark9" w:id="10"/>
      <w:bookmarkEnd w:id="10"/>
      <w:r>
        <w:rPr>
          <w:b w:val="0"/>
        </w:rPr>
      </w:r>
      <w:r>
        <w:rPr>
          <w:spacing w:val="-2"/>
        </w:rPr>
        <w:t>Motivation</w:t>
      </w:r>
    </w:p>
    <w:p>
      <w:pPr>
        <w:pStyle w:val="BodyText"/>
        <w:spacing w:before="221"/>
        <w:rPr>
          <w:b/>
        </w:rPr>
      </w:pPr>
    </w:p>
    <w:p>
      <w:pPr>
        <w:pStyle w:val="BodyText"/>
        <w:spacing w:line="360" w:lineRule="auto"/>
        <w:ind w:left="895" w:right="180"/>
        <w:jc w:val="both"/>
      </w:pPr>
      <w:r>
        <w:rPr/>
        <w:t>Since field battles have lost their importance and fights are made against smaller groups</w:t>
      </w:r>
      <w:r>
        <w:rPr>
          <w:spacing w:val="-12"/>
        </w:rPr>
        <w:t> </w:t>
      </w:r>
      <w:r>
        <w:rPr/>
        <w:t>in</w:t>
      </w:r>
      <w:r>
        <w:rPr>
          <w:spacing w:val="-12"/>
        </w:rPr>
        <w:t> </w:t>
      </w:r>
      <w:r>
        <w:rPr/>
        <w:t>narrower</w:t>
      </w:r>
      <w:r>
        <w:rPr>
          <w:spacing w:val="-13"/>
        </w:rPr>
        <w:t> </w:t>
      </w:r>
      <w:r>
        <w:rPr/>
        <w:t>places</w:t>
      </w:r>
      <w:r>
        <w:rPr>
          <w:spacing w:val="-12"/>
        </w:rPr>
        <w:t> </w:t>
      </w:r>
      <w:r>
        <w:rPr/>
        <w:t>in</w:t>
      </w:r>
      <w:r>
        <w:rPr>
          <w:spacing w:val="-12"/>
        </w:rPr>
        <w:t> </w:t>
      </w:r>
      <w:r>
        <w:rPr/>
        <w:t>recent</w:t>
      </w:r>
      <w:r>
        <w:rPr>
          <w:spacing w:val="-12"/>
        </w:rPr>
        <w:t> </w:t>
      </w:r>
      <w:r>
        <w:rPr/>
        <w:t>years,</w:t>
      </w:r>
      <w:r>
        <w:rPr>
          <w:spacing w:val="-13"/>
        </w:rPr>
        <w:t> </w:t>
      </w:r>
      <w:r>
        <w:rPr/>
        <w:t>the</w:t>
      </w:r>
      <w:r>
        <w:rPr>
          <w:spacing w:val="-11"/>
        </w:rPr>
        <w:t> </w:t>
      </w:r>
      <w:r>
        <w:rPr/>
        <w:t>systems</w:t>
      </w:r>
      <w:r>
        <w:rPr>
          <w:spacing w:val="-12"/>
        </w:rPr>
        <w:t> </w:t>
      </w:r>
      <w:r>
        <w:rPr/>
        <w:t>which</w:t>
      </w:r>
      <w:r>
        <w:rPr>
          <w:spacing w:val="-11"/>
        </w:rPr>
        <w:t> </w:t>
      </w:r>
      <w:r>
        <w:rPr/>
        <w:t>are</w:t>
      </w:r>
      <w:r>
        <w:rPr>
          <w:spacing w:val="-12"/>
        </w:rPr>
        <w:t> </w:t>
      </w:r>
      <w:r>
        <w:rPr/>
        <w:t>human-independent as much as possible are getting more and more required. Moreover, the systems which can be carried easily in hand or on vehicles, available for service as soon as possible, take off and land from everywhere needed would be great for the use.</w:t>
      </w:r>
    </w:p>
    <w:p>
      <w:pPr>
        <w:pStyle w:val="BodyText"/>
        <w:spacing w:line="360" w:lineRule="auto" w:before="62"/>
        <w:ind w:left="895" w:right="181"/>
        <w:jc w:val="both"/>
      </w:pPr>
      <w:r>
        <w:rPr/>
        <w:t>If these systems are integrated into our national technology, the operational forces will gain a great ability against spontaneous incidents, which have both reconnaissance</w:t>
      </w:r>
      <w:r>
        <w:rPr>
          <w:spacing w:val="59"/>
        </w:rPr>
        <w:t> </w:t>
      </w:r>
      <w:r>
        <w:rPr/>
        <w:t>and</w:t>
      </w:r>
      <w:r>
        <w:rPr>
          <w:spacing w:val="63"/>
        </w:rPr>
        <w:t> </w:t>
      </w:r>
      <w:r>
        <w:rPr/>
        <w:t>attacking</w:t>
      </w:r>
      <w:r>
        <w:rPr>
          <w:spacing w:val="63"/>
        </w:rPr>
        <w:t> </w:t>
      </w:r>
      <w:r>
        <w:rPr/>
        <w:t>features.</w:t>
      </w:r>
      <w:r>
        <w:rPr>
          <w:spacing w:val="63"/>
        </w:rPr>
        <w:t> </w:t>
      </w:r>
      <w:r>
        <w:rPr/>
        <w:t>The</w:t>
      </w:r>
      <w:r>
        <w:rPr>
          <w:spacing w:val="62"/>
        </w:rPr>
        <w:t> </w:t>
      </w:r>
      <w:r>
        <w:rPr/>
        <w:t>more</w:t>
      </w:r>
      <w:r>
        <w:rPr>
          <w:spacing w:val="60"/>
        </w:rPr>
        <w:t> </w:t>
      </w:r>
      <w:r>
        <w:rPr/>
        <w:t>aforementioned</w:t>
      </w:r>
      <w:r>
        <w:rPr>
          <w:spacing w:val="63"/>
        </w:rPr>
        <w:t> </w:t>
      </w:r>
      <w:r>
        <w:rPr/>
        <w:t>forces</w:t>
      </w:r>
      <w:r>
        <w:rPr>
          <w:spacing w:val="63"/>
        </w:rPr>
        <w:t> </w:t>
      </w:r>
      <w:r>
        <w:rPr>
          <w:spacing w:val="-2"/>
        </w:rPr>
        <w:t>utilize</w:t>
      </w:r>
    </w:p>
    <w:p>
      <w:pPr>
        <w:spacing w:after="0" w:line="360" w:lineRule="auto"/>
        <w:jc w:val="both"/>
        <w:sectPr>
          <w:footerReference w:type="default" r:id="rId9"/>
          <w:footerReference w:type="even" r:id="rId10"/>
          <w:pgSz w:w="11910" w:h="16840"/>
          <w:pgMar w:header="0" w:footer="1476" w:top="1920" w:bottom="1660" w:left="1380" w:right="1400"/>
          <w:pgNumType w:start="1"/>
        </w:sectPr>
      </w:pPr>
    </w:p>
    <w:p>
      <w:pPr>
        <w:pStyle w:val="BodyText"/>
        <w:spacing w:line="360" w:lineRule="auto" w:before="68"/>
        <w:ind w:left="204" w:right="873"/>
        <w:jc w:val="both"/>
      </w:pPr>
      <w:r>
        <w:rPr/>
        <w:t>technological means and capabilities in steep terrain and climate conditions of the area, the more they prevent loss of expert personnel. Also, the possibility of the success of the ongoing operation will increase.</w:t>
      </w:r>
    </w:p>
    <w:p>
      <w:pPr>
        <w:pStyle w:val="BodyText"/>
        <w:spacing w:before="205"/>
      </w:pPr>
    </w:p>
    <w:p>
      <w:pPr>
        <w:pStyle w:val="Heading2"/>
        <w:numPr>
          <w:ilvl w:val="1"/>
          <w:numId w:val="3"/>
        </w:numPr>
        <w:tabs>
          <w:tab w:pos="924" w:val="left" w:leader="none"/>
        </w:tabs>
        <w:spacing w:line="240" w:lineRule="auto" w:before="0" w:after="0"/>
        <w:ind w:left="924" w:right="0" w:hanging="720"/>
        <w:jc w:val="left"/>
      </w:pPr>
      <w:bookmarkStart w:name="_bookmark10" w:id="11"/>
      <w:bookmarkEnd w:id="11"/>
      <w:r>
        <w:rPr>
          <w:b w:val="0"/>
        </w:rPr>
      </w:r>
      <w:r>
        <w:rPr/>
        <w:t>Problem</w:t>
      </w:r>
      <w:r>
        <w:rPr>
          <w:spacing w:val="-2"/>
        </w:rPr>
        <w:t> Statement</w:t>
      </w:r>
    </w:p>
    <w:p>
      <w:pPr>
        <w:pStyle w:val="BodyText"/>
        <w:spacing w:before="221"/>
        <w:rPr>
          <w:b/>
        </w:rPr>
      </w:pPr>
    </w:p>
    <w:p>
      <w:pPr>
        <w:pStyle w:val="BodyText"/>
        <w:spacing w:line="360" w:lineRule="auto"/>
        <w:ind w:left="204" w:right="868"/>
        <w:jc w:val="both"/>
      </w:pPr>
      <w:r>
        <w:rPr/>
        <w:t>As aviation technology becomes sophisticated, the challenges faced are getting complicated day by day. The development of a robust controller of VTOL systems in the</w:t>
      </w:r>
      <w:r>
        <w:rPr>
          <w:spacing w:val="-1"/>
        </w:rPr>
        <w:t> </w:t>
      </w:r>
      <w:r>
        <w:rPr/>
        <w:t>transition phase</w:t>
      </w:r>
      <w:r>
        <w:rPr>
          <w:spacing w:val="-1"/>
        </w:rPr>
        <w:t> </w:t>
      </w:r>
      <w:r>
        <w:rPr/>
        <w:t>of the</w:t>
      </w:r>
      <w:r>
        <w:rPr>
          <w:spacing w:val="-1"/>
        </w:rPr>
        <w:t> </w:t>
      </w:r>
      <w:r>
        <w:rPr/>
        <w:t>flight has been investigated around</w:t>
      </w:r>
      <w:r>
        <w:rPr>
          <w:spacing w:val="-1"/>
        </w:rPr>
        <w:t> </w:t>
      </w:r>
      <w:r>
        <w:rPr/>
        <w:t>the world in recent years[2]. Nevertheless, there are still very few examples in use since there is not a rugged</w:t>
      </w:r>
      <w:r>
        <w:rPr>
          <w:spacing w:val="-12"/>
        </w:rPr>
        <w:t> </w:t>
      </w:r>
      <w:r>
        <w:rPr/>
        <w:t>way</w:t>
      </w:r>
      <w:r>
        <w:rPr>
          <w:spacing w:val="-12"/>
        </w:rPr>
        <w:t> </w:t>
      </w:r>
      <w:r>
        <w:rPr/>
        <w:t>of</w:t>
      </w:r>
      <w:r>
        <w:rPr>
          <w:spacing w:val="-13"/>
        </w:rPr>
        <w:t> </w:t>
      </w:r>
      <w:r>
        <w:rPr/>
        <w:t>designing</w:t>
      </w:r>
      <w:r>
        <w:rPr>
          <w:spacing w:val="-10"/>
        </w:rPr>
        <w:t> </w:t>
      </w:r>
      <w:r>
        <w:rPr/>
        <w:t>an</w:t>
      </w:r>
      <w:r>
        <w:rPr>
          <w:spacing w:val="-12"/>
        </w:rPr>
        <w:t> </w:t>
      </w:r>
      <w:r>
        <w:rPr/>
        <w:t>optimal</w:t>
      </w:r>
      <w:r>
        <w:rPr>
          <w:spacing w:val="-12"/>
        </w:rPr>
        <w:t> </w:t>
      </w:r>
      <w:r>
        <w:rPr/>
        <w:t>controller</w:t>
      </w:r>
      <w:r>
        <w:rPr>
          <w:spacing w:val="-13"/>
        </w:rPr>
        <w:t> </w:t>
      </w:r>
      <w:r>
        <w:rPr/>
        <w:t>capable</w:t>
      </w:r>
      <w:r>
        <w:rPr>
          <w:spacing w:val="-13"/>
        </w:rPr>
        <w:t> </w:t>
      </w:r>
      <w:r>
        <w:rPr/>
        <w:t>of</w:t>
      </w:r>
      <w:r>
        <w:rPr>
          <w:spacing w:val="-13"/>
        </w:rPr>
        <w:t> </w:t>
      </w:r>
      <w:r>
        <w:rPr/>
        <w:t>doing</w:t>
      </w:r>
      <w:r>
        <w:rPr>
          <w:spacing w:val="-12"/>
        </w:rPr>
        <w:t> </w:t>
      </w:r>
      <w:r>
        <w:rPr/>
        <w:t>vertical,</w:t>
      </w:r>
      <w:r>
        <w:rPr>
          <w:spacing w:val="-12"/>
        </w:rPr>
        <w:t> </w:t>
      </w:r>
      <w:r>
        <w:rPr/>
        <w:t>transitional, and horizontal flights at the same time.</w:t>
      </w:r>
    </w:p>
    <w:p>
      <w:pPr>
        <w:pStyle w:val="BodyText"/>
        <w:spacing w:line="360" w:lineRule="auto" w:before="159"/>
        <w:ind w:left="204" w:right="868"/>
        <w:jc w:val="both"/>
      </w:pPr>
      <w:r>
        <w:rPr/>
        <w:t>Fixed-wing UAVs are</w:t>
      </w:r>
      <w:r>
        <w:rPr>
          <w:spacing w:val="-2"/>
        </w:rPr>
        <w:t> </w:t>
      </w:r>
      <w:r>
        <w:rPr/>
        <w:t>the</w:t>
      </w:r>
      <w:r>
        <w:rPr>
          <w:spacing w:val="-1"/>
        </w:rPr>
        <w:t> </w:t>
      </w:r>
      <w:r>
        <w:rPr/>
        <w:t>most used platforms which</w:t>
      </w:r>
      <w:r>
        <w:rPr>
          <w:spacing w:val="-1"/>
        </w:rPr>
        <w:t> </w:t>
      </w:r>
      <w:r>
        <w:rPr/>
        <w:t>are</w:t>
      </w:r>
      <w:r>
        <w:rPr>
          <w:spacing w:val="-2"/>
        </w:rPr>
        <w:t> </w:t>
      </w:r>
      <w:r>
        <w:rPr/>
        <w:t>providing long endurance and long-range, for which researchers [3] show that a mini fixed-wing UAV has at least</w:t>
      </w:r>
      <w:r>
        <w:rPr>
          <w:spacing w:val="-8"/>
        </w:rPr>
        <w:t> </w:t>
      </w:r>
      <w:r>
        <w:rPr/>
        <w:t>two</w:t>
      </w:r>
      <w:r>
        <w:rPr>
          <w:spacing w:val="-9"/>
        </w:rPr>
        <w:t> </w:t>
      </w:r>
      <w:r>
        <w:rPr/>
        <w:t>times</w:t>
      </w:r>
      <w:r>
        <w:rPr>
          <w:spacing w:val="-9"/>
        </w:rPr>
        <w:t> </w:t>
      </w:r>
      <w:r>
        <w:rPr/>
        <w:t>more</w:t>
      </w:r>
      <w:r>
        <w:rPr>
          <w:spacing w:val="-8"/>
        </w:rPr>
        <w:t> </w:t>
      </w:r>
      <w:r>
        <w:rPr/>
        <w:t>of</w:t>
      </w:r>
      <w:r>
        <w:rPr>
          <w:spacing w:val="-7"/>
        </w:rPr>
        <w:t> </w:t>
      </w:r>
      <w:r>
        <w:rPr/>
        <w:t>flight</w:t>
      </w:r>
      <w:r>
        <w:rPr>
          <w:spacing w:val="-8"/>
        </w:rPr>
        <w:t> </w:t>
      </w:r>
      <w:r>
        <w:rPr/>
        <w:t>endurance</w:t>
      </w:r>
      <w:r>
        <w:rPr>
          <w:spacing w:val="-10"/>
        </w:rPr>
        <w:t> </w:t>
      </w:r>
      <w:r>
        <w:rPr/>
        <w:t>compared</w:t>
      </w:r>
      <w:r>
        <w:rPr>
          <w:spacing w:val="-7"/>
        </w:rPr>
        <w:t> </w:t>
      </w:r>
      <w:r>
        <w:rPr/>
        <w:t>to</w:t>
      </w:r>
      <w:r>
        <w:rPr>
          <w:spacing w:val="-8"/>
        </w:rPr>
        <w:t> </w:t>
      </w:r>
      <w:r>
        <w:rPr/>
        <w:t>a</w:t>
      </w:r>
      <w:r>
        <w:rPr>
          <w:spacing w:val="-10"/>
        </w:rPr>
        <w:t> </w:t>
      </w:r>
      <w:r>
        <w:rPr/>
        <w:t>mini</w:t>
      </w:r>
      <w:r>
        <w:rPr>
          <w:spacing w:val="-8"/>
        </w:rPr>
        <w:t> </w:t>
      </w:r>
      <w:r>
        <w:rPr/>
        <w:t>helicopter.</w:t>
      </w:r>
      <w:r>
        <w:rPr>
          <w:spacing w:val="-9"/>
        </w:rPr>
        <w:t> </w:t>
      </w:r>
      <w:r>
        <w:rPr/>
        <w:t>On</w:t>
      </w:r>
      <w:r>
        <w:rPr>
          <w:spacing w:val="-9"/>
        </w:rPr>
        <w:t> </w:t>
      </w:r>
      <w:r>
        <w:rPr/>
        <w:t>the</w:t>
      </w:r>
      <w:r>
        <w:rPr>
          <w:spacing w:val="-10"/>
        </w:rPr>
        <w:t> </w:t>
      </w:r>
      <w:r>
        <w:rPr/>
        <w:t>other hand, rotary-wing and flapping wing UAVs, such as helicopters, multi-rotors, and flapping-wing micro air vehicles (FWMAVs), can provide hover capability. However, the high-power requirement is limiting flight time and operation radius. Frequent</w:t>
      </w:r>
      <w:r>
        <w:rPr>
          <w:spacing w:val="-10"/>
        </w:rPr>
        <w:t> </w:t>
      </w:r>
      <w:r>
        <w:rPr/>
        <w:t>maintenance</w:t>
      </w:r>
      <w:r>
        <w:rPr>
          <w:spacing w:val="-10"/>
        </w:rPr>
        <w:t> </w:t>
      </w:r>
      <w:r>
        <w:rPr/>
        <w:t>is</w:t>
      </w:r>
      <w:r>
        <w:rPr>
          <w:spacing w:val="-8"/>
        </w:rPr>
        <w:t> </w:t>
      </w:r>
      <w:r>
        <w:rPr/>
        <w:t>required</w:t>
      </w:r>
      <w:r>
        <w:rPr>
          <w:spacing w:val="-8"/>
        </w:rPr>
        <w:t> </w:t>
      </w:r>
      <w:r>
        <w:rPr/>
        <w:t>for</w:t>
      </w:r>
      <w:r>
        <w:rPr>
          <w:spacing w:val="-12"/>
        </w:rPr>
        <w:t> </w:t>
      </w:r>
      <w:r>
        <w:rPr/>
        <w:t>helicopters.</w:t>
      </w:r>
      <w:r>
        <w:rPr>
          <w:spacing w:val="-9"/>
        </w:rPr>
        <w:t> </w:t>
      </w:r>
      <w:r>
        <w:rPr/>
        <w:t>Additionally,</w:t>
      </w:r>
      <w:r>
        <w:rPr>
          <w:spacing w:val="-11"/>
        </w:rPr>
        <w:t> </w:t>
      </w:r>
      <w:r>
        <w:rPr/>
        <w:t>they</w:t>
      </w:r>
      <w:r>
        <w:rPr>
          <w:spacing w:val="-11"/>
        </w:rPr>
        <w:t> </w:t>
      </w:r>
      <w:r>
        <w:rPr/>
        <w:t>are</w:t>
      </w:r>
      <w:r>
        <w:rPr>
          <w:spacing w:val="-12"/>
        </w:rPr>
        <w:t> </w:t>
      </w:r>
      <w:r>
        <w:rPr/>
        <w:t>difficult</w:t>
      </w:r>
      <w:r>
        <w:rPr>
          <w:spacing w:val="-10"/>
        </w:rPr>
        <w:t> </w:t>
      </w:r>
      <w:r>
        <w:rPr/>
        <w:t>and expensive platforms to operate due to their mechanical complexity.</w:t>
      </w:r>
    </w:p>
    <w:p>
      <w:pPr>
        <w:pStyle w:val="BodyText"/>
        <w:spacing w:line="360" w:lineRule="auto" w:before="162"/>
        <w:ind w:left="204" w:right="872"/>
        <w:jc w:val="both"/>
      </w:pPr>
      <w:r>
        <w:rPr/>
        <w:t>Different</w:t>
      </w:r>
      <w:r>
        <w:rPr>
          <w:spacing w:val="-5"/>
        </w:rPr>
        <w:t> </w:t>
      </w:r>
      <w:r>
        <w:rPr/>
        <w:t>types</w:t>
      </w:r>
      <w:r>
        <w:rPr>
          <w:spacing w:val="-6"/>
        </w:rPr>
        <w:t> </w:t>
      </w:r>
      <w:r>
        <w:rPr/>
        <w:t>of</w:t>
      </w:r>
      <w:r>
        <w:rPr>
          <w:spacing w:val="-4"/>
        </w:rPr>
        <w:t> </w:t>
      </w:r>
      <w:r>
        <w:rPr/>
        <w:t>control</w:t>
      </w:r>
      <w:r>
        <w:rPr>
          <w:spacing w:val="-3"/>
        </w:rPr>
        <w:t> </w:t>
      </w:r>
      <w:r>
        <w:rPr/>
        <w:t>and</w:t>
      </w:r>
      <w:r>
        <w:rPr>
          <w:spacing w:val="-6"/>
        </w:rPr>
        <w:t> </w:t>
      </w:r>
      <w:r>
        <w:rPr/>
        <w:t>guidance</w:t>
      </w:r>
      <w:r>
        <w:rPr>
          <w:spacing w:val="-7"/>
        </w:rPr>
        <w:t> </w:t>
      </w:r>
      <w:r>
        <w:rPr/>
        <w:t>methods</w:t>
      </w:r>
      <w:r>
        <w:rPr>
          <w:spacing w:val="-3"/>
        </w:rPr>
        <w:t> </w:t>
      </w:r>
      <w:r>
        <w:rPr/>
        <w:t>are</w:t>
      </w:r>
      <w:r>
        <w:rPr>
          <w:spacing w:val="-7"/>
        </w:rPr>
        <w:t> </w:t>
      </w:r>
      <w:r>
        <w:rPr/>
        <w:t>used</w:t>
      </w:r>
      <w:r>
        <w:rPr>
          <w:spacing w:val="-5"/>
        </w:rPr>
        <w:t> </w:t>
      </w:r>
      <w:r>
        <w:rPr/>
        <w:t>in</w:t>
      </w:r>
      <w:r>
        <w:rPr>
          <w:spacing w:val="-5"/>
        </w:rPr>
        <w:t> </w:t>
      </w:r>
      <w:r>
        <w:rPr/>
        <w:t>the</w:t>
      </w:r>
      <w:r>
        <w:rPr>
          <w:spacing w:val="-4"/>
        </w:rPr>
        <w:t> </w:t>
      </w:r>
      <w:r>
        <w:rPr/>
        <w:t>literature</w:t>
      </w:r>
      <w:r>
        <w:rPr>
          <w:spacing w:val="-6"/>
        </w:rPr>
        <w:t> </w:t>
      </w:r>
      <w:r>
        <w:rPr/>
        <w:t>for</w:t>
      </w:r>
      <w:r>
        <w:rPr>
          <w:spacing w:val="-7"/>
        </w:rPr>
        <w:t> </w:t>
      </w:r>
      <w:r>
        <w:rPr/>
        <w:t>VTOL UAVs, and these methods are varying through flight characteristics and control elements</w:t>
      </w:r>
      <w:r>
        <w:rPr>
          <w:spacing w:val="-1"/>
        </w:rPr>
        <w:t> </w:t>
      </w:r>
      <w:r>
        <w:rPr/>
        <w:t>of</w:t>
      </w:r>
      <w:r>
        <w:rPr>
          <w:spacing w:val="-2"/>
        </w:rPr>
        <w:t> </w:t>
      </w:r>
      <w:r>
        <w:rPr/>
        <w:t>that</w:t>
      </w:r>
      <w:r>
        <w:rPr>
          <w:spacing w:val="-1"/>
        </w:rPr>
        <w:t> </w:t>
      </w:r>
      <w:r>
        <w:rPr/>
        <w:t>aircraft. The</w:t>
      </w:r>
      <w:r>
        <w:rPr>
          <w:spacing w:val="-3"/>
        </w:rPr>
        <w:t> </w:t>
      </w:r>
      <w:r>
        <w:rPr/>
        <w:t>necessity</w:t>
      </w:r>
      <w:r>
        <w:rPr>
          <w:spacing w:val="-1"/>
        </w:rPr>
        <w:t> </w:t>
      </w:r>
      <w:r>
        <w:rPr/>
        <w:t>of</w:t>
      </w:r>
      <w:r>
        <w:rPr>
          <w:spacing w:val="-2"/>
        </w:rPr>
        <w:t> </w:t>
      </w:r>
      <w:r>
        <w:rPr/>
        <w:t>high fidelity</w:t>
      </w:r>
      <w:r>
        <w:rPr>
          <w:spacing w:val="-1"/>
        </w:rPr>
        <w:t> </w:t>
      </w:r>
      <w:r>
        <w:rPr/>
        <w:t>dynamic</w:t>
      </w:r>
      <w:r>
        <w:rPr>
          <w:spacing w:val="-2"/>
        </w:rPr>
        <w:t> </w:t>
      </w:r>
      <w:r>
        <w:rPr/>
        <w:t>model construction using aerodynamic principles has been observed. This need led us to investigate different types of dynamic models in the literature.</w:t>
      </w:r>
    </w:p>
    <w:p>
      <w:pPr>
        <w:pStyle w:val="BodyText"/>
        <w:spacing w:line="360" w:lineRule="auto" w:before="160"/>
        <w:ind w:left="204" w:right="872"/>
        <w:jc w:val="both"/>
      </w:pPr>
      <w:r>
        <w:rPr/>
        <w:t>The necessity of the control allocation should not be underestimated. Effective controlled</w:t>
      </w:r>
      <w:r>
        <w:rPr>
          <w:spacing w:val="-10"/>
        </w:rPr>
        <w:t> </w:t>
      </w:r>
      <w:r>
        <w:rPr/>
        <w:t>design</w:t>
      </w:r>
      <w:r>
        <w:rPr>
          <w:spacing w:val="-7"/>
        </w:rPr>
        <w:t> </w:t>
      </w:r>
      <w:r>
        <w:rPr/>
        <w:t>requires</w:t>
      </w:r>
      <w:r>
        <w:rPr>
          <w:spacing w:val="-9"/>
        </w:rPr>
        <w:t> </w:t>
      </w:r>
      <w:r>
        <w:rPr/>
        <w:t>an</w:t>
      </w:r>
      <w:r>
        <w:rPr>
          <w:spacing w:val="-10"/>
        </w:rPr>
        <w:t> </w:t>
      </w:r>
      <w:r>
        <w:rPr/>
        <w:t>optimal</w:t>
      </w:r>
      <w:r>
        <w:rPr>
          <w:spacing w:val="-10"/>
        </w:rPr>
        <w:t> </w:t>
      </w:r>
      <w:r>
        <w:rPr/>
        <w:t>allocation</w:t>
      </w:r>
      <w:r>
        <w:rPr>
          <w:spacing w:val="-10"/>
        </w:rPr>
        <w:t> </w:t>
      </w:r>
      <w:r>
        <w:rPr/>
        <w:t>of</w:t>
      </w:r>
      <w:r>
        <w:rPr>
          <w:spacing w:val="-8"/>
        </w:rPr>
        <w:t> </w:t>
      </w:r>
      <w:r>
        <w:rPr/>
        <w:t>the</w:t>
      </w:r>
      <w:r>
        <w:rPr>
          <w:spacing w:val="-10"/>
        </w:rPr>
        <w:t> </w:t>
      </w:r>
      <w:r>
        <w:rPr/>
        <w:t>control</w:t>
      </w:r>
      <w:r>
        <w:rPr>
          <w:spacing w:val="-9"/>
        </w:rPr>
        <w:t> </w:t>
      </w:r>
      <w:r>
        <w:rPr/>
        <w:t>surfaces.</w:t>
      </w:r>
      <w:r>
        <w:rPr>
          <w:spacing w:val="-9"/>
        </w:rPr>
        <w:t> </w:t>
      </w:r>
      <w:r>
        <w:rPr/>
        <w:t>Since</w:t>
      </w:r>
      <w:r>
        <w:rPr>
          <w:spacing w:val="-11"/>
        </w:rPr>
        <w:t> </w:t>
      </w:r>
      <w:r>
        <w:rPr/>
        <w:t>we</w:t>
      </w:r>
      <w:r>
        <w:rPr>
          <w:spacing w:val="-11"/>
        </w:rPr>
        <w:t> </w:t>
      </w:r>
      <w:r>
        <w:rPr/>
        <w:t>are needed</w:t>
      </w:r>
      <w:r>
        <w:rPr>
          <w:spacing w:val="8"/>
        </w:rPr>
        <w:t> </w:t>
      </w:r>
      <w:r>
        <w:rPr/>
        <w:t>to</w:t>
      </w:r>
      <w:r>
        <w:rPr>
          <w:spacing w:val="11"/>
        </w:rPr>
        <w:t> </w:t>
      </w:r>
      <w:r>
        <w:rPr/>
        <w:t>have</w:t>
      </w:r>
      <w:r>
        <w:rPr>
          <w:spacing w:val="9"/>
        </w:rPr>
        <w:t> </w:t>
      </w:r>
      <w:r>
        <w:rPr/>
        <w:t>high</w:t>
      </w:r>
      <w:r>
        <w:rPr>
          <w:spacing w:val="12"/>
        </w:rPr>
        <w:t> </w:t>
      </w:r>
      <w:r>
        <w:rPr/>
        <w:t>endurance</w:t>
      </w:r>
      <w:r>
        <w:rPr>
          <w:spacing w:val="11"/>
        </w:rPr>
        <w:t> </w:t>
      </w:r>
      <w:r>
        <w:rPr/>
        <w:t>and</w:t>
      </w:r>
      <w:r>
        <w:rPr>
          <w:spacing w:val="10"/>
        </w:rPr>
        <w:t> </w:t>
      </w:r>
      <w:r>
        <w:rPr/>
        <w:t>high</w:t>
      </w:r>
      <w:r>
        <w:rPr>
          <w:spacing w:val="12"/>
        </w:rPr>
        <w:t> </w:t>
      </w:r>
      <w:r>
        <w:rPr/>
        <w:t>range</w:t>
      </w:r>
      <w:r>
        <w:rPr>
          <w:spacing w:val="9"/>
        </w:rPr>
        <w:t> </w:t>
      </w:r>
      <w:r>
        <w:rPr/>
        <w:t>capability</w:t>
      </w:r>
      <w:r>
        <w:rPr>
          <w:spacing w:val="10"/>
        </w:rPr>
        <w:t> </w:t>
      </w:r>
      <w:r>
        <w:rPr/>
        <w:t>aircraft,</w:t>
      </w:r>
      <w:r>
        <w:rPr>
          <w:spacing w:val="11"/>
        </w:rPr>
        <w:t> </w:t>
      </w:r>
      <w:r>
        <w:rPr/>
        <w:t>it</w:t>
      </w:r>
      <w:r>
        <w:rPr>
          <w:spacing w:val="11"/>
        </w:rPr>
        <w:t> </w:t>
      </w:r>
      <w:r>
        <w:rPr/>
        <w:t>is</w:t>
      </w:r>
      <w:r>
        <w:rPr>
          <w:spacing w:val="11"/>
        </w:rPr>
        <w:t> </w:t>
      </w:r>
      <w:r>
        <w:rPr/>
        <w:t>very</w:t>
      </w:r>
      <w:r>
        <w:rPr>
          <w:spacing w:val="11"/>
        </w:rPr>
        <w:t> </w:t>
      </w:r>
      <w:r>
        <w:rPr>
          <w:spacing w:val="-2"/>
        </w:rPr>
        <w:t>crucial</w:t>
      </w:r>
    </w:p>
    <w:p>
      <w:pPr>
        <w:spacing w:after="0" w:line="360" w:lineRule="auto"/>
        <w:jc w:val="both"/>
        <w:sectPr>
          <w:pgSz w:w="11910" w:h="16840"/>
          <w:pgMar w:header="0" w:footer="1476" w:top="1900" w:bottom="1660" w:left="1380" w:right="1400"/>
        </w:sectPr>
      </w:pPr>
    </w:p>
    <w:p>
      <w:pPr>
        <w:pStyle w:val="BodyText"/>
        <w:spacing w:line="360" w:lineRule="auto" w:before="68"/>
        <w:ind w:left="895" w:right="183"/>
        <w:jc w:val="both"/>
      </w:pPr>
      <w:r>
        <w:rPr/>
        <w:t>to use its optimal energy. During the transition phase, a robust controller with a minimum steady-state error should be studied.</w:t>
      </w:r>
    </w:p>
    <w:p>
      <w:pPr>
        <w:pStyle w:val="BodyText"/>
        <w:spacing w:before="206"/>
      </w:pPr>
    </w:p>
    <w:p>
      <w:pPr>
        <w:pStyle w:val="Heading2"/>
        <w:numPr>
          <w:ilvl w:val="1"/>
          <w:numId w:val="3"/>
        </w:numPr>
        <w:tabs>
          <w:tab w:pos="1615" w:val="left" w:leader="none"/>
        </w:tabs>
        <w:spacing w:line="240" w:lineRule="auto" w:before="1" w:after="0"/>
        <w:ind w:left="1615" w:right="0" w:hanging="720"/>
        <w:jc w:val="left"/>
      </w:pPr>
      <w:bookmarkStart w:name="_bookmark11" w:id="12"/>
      <w:bookmarkEnd w:id="12"/>
      <w:r>
        <w:rPr>
          <w:b w:val="0"/>
        </w:rPr>
      </w:r>
      <w:r>
        <w:rPr/>
        <w:t>Literature</w:t>
      </w:r>
      <w:r>
        <w:rPr>
          <w:spacing w:val="-5"/>
        </w:rPr>
        <w:t> </w:t>
      </w:r>
      <w:r>
        <w:rPr>
          <w:spacing w:val="-2"/>
        </w:rPr>
        <w:t>Survey</w:t>
      </w:r>
    </w:p>
    <w:p>
      <w:pPr>
        <w:pStyle w:val="BodyText"/>
        <w:rPr>
          <w:b/>
        </w:rPr>
      </w:pPr>
    </w:p>
    <w:p>
      <w:pPr>
        <w:pStyle w:val="BodyText"/>
        <w:spacing w:before="62"/>
        <w:rPr>
          <w:b/>
        </w:rPr>
      </w:pPr>
    </w:p>
    <w:p>
      <w:pPr>
        <w:pStyle w:val="Heading2"/>
        <w:numPr>
          <w:ilvl w:val="2"/>
          <w:numId w:val="3"/>
        </w:numPr>
        <w:tabs>
          <w:tab w:pos="1975" w:val="left" w:leader="none"/>
        </w:tabs>
        <w:spacing w:line="240" w:lineRule="auto" w:before="0" w:after="0"/>
        <w:ind w:left="1975" w:right="0" w:hanging="1080"/>
        <w:jc w:val="left"/>
      </w:pPr>
      <w:bookmarkStart w:name="_bookmark12" w:id="13"/>
      <w:bookmarkEnd w:id="13"/>
      <w:r>
        <w:rPr>
          <w:b w:val="0"/>
        </w:rPr>
      </w:r>
      <w:r>
        <w:rPr/>
        <w:t>Platforms</w:t>
      </w:r>
      <w:r>
        <w:rPr>
          <w:spacing w:val="-1"/>
        </w:rPr>
        <w:t> </w:t>
      </w:r>
      <w:r>
        <w:rPr/>
        <w:t>in the </w:t>
      </w:r>
      <w:r>
        <w:rPr>
          <w:spacing w:val="-2"/>
        </w:rPr>
        <w:t>Literature</w:t>
      </w:r>
    </w:p>
    <w:p>
      <w:pPr>
        <w:pStyle w:val="BodyText"/>
        <w:spacing w:before="223"/>
        <w:rPr>
          <w:b/>
        </w:rPr>
      </w:pPr>
    </w:p>
    <w:p>
      <w:pPr>
        <w:pStyle w:val="BodyText"/>
        <w:spacing w:line="360" w:lineRule="auto"/>
        <w:ind w:left="895" w:right="180"/>
        <w:jc w:val="both"/>
      </w:pPr>
      <w:r>
        <w:rPr/>
        <w:t>Fixed-wing airplanes are obliged to operate above their stall speeds; thus, they are not</w:t>
      </w:r>
      <w:r>
        <w:rPr>
          <w:spacing w:val="-4"/>
        </w:rPr>
        <w:t> </w:t>
      </w:r>
      <w:r>
        <w:rPr/>
        <w:t>able</w:t>
      </w:r>
      <w:r>
        <w:rPr>
          <w:spacing w:val="-5"/>
        </w:rPr>
        <w:t> </w:t>
      </w:r>
      <w:r>
        <w:rPr/>
        <w:t>to</w:t>
      </w:r>
      <w:r>
        <w:rPr>
          <w:spacing w:val="-4"/>
        </w:rPr>
        <w:t> </w:t>
      </w:r>
      <w:r>
        <w:rPr/>
        <w:t>have</w:t>
      </w:r>
      <w:r>
        <w:rPr>
          <w:spacing w:val="-6"/>
        </w:rPr>
        <w:t> </w:t>
      </w:r>
      <w:r>
        <w:rPr/>
        <w:t>the</w:t>
      </w:r>
      <w:r>
        <w:rPr>
          <w:spacing w:val="-4"/>
        </w:rPr>
        <w:t> </w:t>
      </w:r>
      <w:r>
        <w:rPr/>
        <w:t>capability</w:t>
      </w:r>
      <w:r>
        <w:rPr>
          <w:spacing w:val="-4"/>
        </w:rPr>
        <w:t> </w:t>
      </w:r>
      <w:r>
        <w:rPr/>
        <w:t>of</w:t>
      </w:r>
      <w:r>
        <w:rPr>
          <w:spacing w:val="-6"/>
        </w:rPr>
        <w:t> </w:t>
      </w:r>
      <w:r>
        <w:rPr/>
        <w:t>hover,</w:t>
      </w:r>
      <w:r>
        <w:rPr>
          <w:spacing w:val="-2"/>
        </w:rPr>
        <w:t> </w:t>
      </w:r>
      <w:r>
        <w:rPr/>
        <w:t>and</w:t>
      </w:r>
      <w:r>
        <w:rPr>
          <w:spacing w:val="-4"/>
        </w:rPr>
        <w:t> </w:t>
      </w:r>
      <w:r>
        <w:rPr/>
        <w:t>they have</w:t>
      </w:r>
      <w:r>
        <w:rPr>
          <w:spacing w:val="-6"/>
        </w:rPr>
        <w:t> </w:t>
      </w:r>
      <w:r>
        <w:rPr/>
        <w:t>to</w:t>
      </w:r>
      <w:r>
        <w:rPr>
          <w:spacing w:val="-4"/>
        </w:rPr>
        <w:t> </w:t>
      </w:r>
      <w:r>
        <w:rPr/>
        <w:t>land</w:t>
      </w:r>
      <w:r>
        <w:rPr>
          <w:spacing w:val="-5"/>
        </w:rPr>
        <w:t> </w:t>
      </w:r>
      <w:r>
        <w:rPr/>
        <w:t>on</w:t>
      </w:r>
      <w:r>
        <w:rPr>
          <w:spacing w:val="-5"/>
        </w:rPr>
        <w:t> </w:t>
      </w:r>
      <w:r>
        <w:rPr/>
        <w:t>their</w:t>
      </w:r>
      <w:r>
        <w:rPr>
          <w:spacing w:val="-6"/>
        </w:rPr>
        <w:t> </w:t>
      </w:r>
      <w:r>
        <w:rPr/>
        <w:t>landing</w:t>
      </w:r>
      <w:r>
        <w:rPr>
          <w:spacing w:val="-4"/>
        </w:rPr>
        <w:t> </w:t>
      </w:r>
      <w:r>
        <w:rPr/>
        <w:t>gears or bellies or should land by parachute, which makes it susceptible to mechanical failures and crashes.</w:t>
      </w:r>
    </w:p>
    <w:p>
      <w:pPr>
        <w:pStyle w:val="BodyText"/>
        <w:spacing w:line="360" w:lineRule="auto" w:before="159"/>
        <w:ind w:left="895" w:right="176"/>
        <w:jc w:val="both"/>
      </w:pPr>
      <w:r>
        <w:rPr/>
        <w:t>Multi-rotors have a simple mechanical design; however, they have high power requirements, which limit their payload capacity. Tail-sitters, tilt-rotors, and tilt- wings are</w:t>
      </w:r>
      <w:r>
        <w:rPr>
          <w:spacing w:val="-1"/>
        </w:rPr>
        <w:t> </w:t>
      </w:r>
      <w:r>
        <w:rPr/>
        <w:t>VTOL capable platforms, and they have similar features with helicopters and multi-rotors. Even though tail-sitters are mechanically more straightforward platforms, they are difficult to control, and they are not very successful in rejecting </w:t>
      </w:r>
      <w:r>
        <w:rPr>
          <w:spacing w:val="-2"/>
        </w:rPr>
        <w:t>disturbances.</w:t>
      </w:r>
    </w:p>
    <w:p>
      <w:pPr>
        <w:pStyle w:val="BodyText"/>
        <w:spacing w:line="360" w:lineRule="auto" w:before="162"/>
        <w:ind w:left="895" w:right="176"/>
        <w:jc w:val="both"/>
      </w:pPr>
      <w:r>
        <w:rPr/>
        <w:t>There are quadrotor-fixed wing UAVs, but they have less endurance than tilt-rotor and</w:t>
      </w:r>
      <w:r>
        <w:rPr>
          <w:spacing w:val="-4"/>
        </w:rPr>
        <w:t> </w:t>
      </w:r>
      <w:r>
        <w:rPr/>
        <w:t>tilt-wing</w:t>
      </w:r>
      <w:r>
        <w:rPr>
          <w:spacing w:val="-4"/>
        </w:rPr>
        <w:t> </w:t>
      </w:r>
      <w:r>
        <w:rPr/>
        <w:t>aircraft</w:t>
      </w:r>
      <w:r>
        <w:rPr>
          <w:spacing w:val="-4"/>
        </w:rPr>
        <w:t> </w:t>
      </w:r>
      <w:r>
        <w:rPr/>
        <w:t>since</w:t>
      </w:r>
      <w:r>
        <w:rPr>
          <w:spacing w:val="-5"/>
        </w:rPr>
        <w:t> </w:t>
      </w:r>
      <w:r>
        <w:rPr/>
        <w:t>they</w:t>
      </w:r>
      <w:r>
        <w:rPr>
          <w:spacing w:val="-4"/>
        </w:rPr>
        <w:t> </w:t>
      </w:r>
      <w:r>
        <w:rPr/>
        <w:t>have</w:t>
      </w:r>
      <w:r>
        <w:rPr>
          <w:spacing w:val="-3"/>
        </w:rPr>
        <w:t> </w:t>
      </w:r>
      <w:r>
        <w:rPr/>
        <w:t>vertical</w:t>
      </w:r>
      <w:r>
        <w:rPr>
          <w:spacing w:val="-3"/>
        </w:rPr>
        <w:t> </w:t>
      </w:r>
      <w:r>
        <w:rPr/>
        <w:t>rotors</w:t>
      </w:r>
      <w:r>
        <w:rPr>
          <w:spacing w:val="-4"/>
        </w:rPr>
        <w:t> </w:t>
      </w:r>
      <w:r>
        <w:rPr/>
        <w:t>in</w:t>
      </w:r>
      <w:r>
        <w:rPr>
          <w:spacing w:val="-3"/>
        </w:rPr>
        <w:t> </w:t>
      </w:r>
      <w:r>
        <w:rPr/>
        <w:t>the</w:t>
      </w:r>
      <w:r>
        <w:rPr>
          <w:spacing w:val="-4"/>
        </w:rPr>
        <w:t> </w:t>
      </w:r>
      <w:r>
        <w:rPr/>
        <w:t>level</w:t>
      </w:r>
      <w:r>
        <w:rPr>
          <w:spacing w:val="-3"/>
        </w:rPr>
        <w:t> </w:t>
      </w:r>
      <w:r>
        <w:rPr/>
        <w:t>flight.</w:t>
      </w:r>
      <w:r>
        <w:rPr>
          <w:spacing w:val="-4"/>
        </w:rPr>
        <w:t> </w:t>
      </w:r>
      <w:r>
        <w:rPr/>
        <w:t>Although</w:t>
      </w:r>
      <w:r>
        <w:rPr>
          <w:spacing w:val="-4"/>
        </w:rPr>
        <w:t> </w:t>
      </w:r>
      <w:r>
        <w:rPr/>
        <w:t>tilt- rotors have reasonable endurance, they lose so much thrust power in vertical flight since</w:t>
      </w:r>
      <w:r>
        <w:rPr>
          <w:spacing w:val="-4"/>
        </w:rPr>
        <w:t> </w:t>
      </w:r>
      <w:r>
        <w:rPr/>
        <w:t>rotors</w:t>
      </w:r>
      <w:r>
        <w:rPr>
          <w:spacing w:val="-2"/>
        </w:rPr>
        <w:t> </w:t>
      </w:r>
      <w:r>
        <w:rPr/>
        <w:t>are</w:t>
      </w:r>
      <w:r>
        <w:rPr>
          <w:spacing w:val="-4"/>
        </w:rPr>
        <w:t> </w:t>
      </w:r>
      <w:r>
        <w:rPr/>
        <w:t>vertical</w:t>
      </w:r>
      <w:r>
        <w:rPr>
          <w:spacing w:val="-2"/>
        </w:rPr>
        <w:t> </w:t>
      </w:r>
      <w:r>
        <w:rPr/>
        <w:t>to</w:t>
      </w:r>
      <w:r>
        <w:rPr>
          <w:spacing w:val="-2"/>
        </w:rPr>
        <w:t> </w:t>
      </w:r>
      <w:r>
        <w:rPr/>
        <w:t>the</w:t>
      </w:r>
      <w:r>
        <w:rPr>
          <w:spacing w:val="-2"/>
        </w:rPr>
        <w:t> </w:t>
      </w:r>
      <w:r>
        <w:rPr/>
        <w:t>wing</w:t>
      </w:r>
      <w:r>
        <w:rPr>
          <w:spacing w:val="-2"/>
        </w:rPr>
        <w:t> </w:t>
      </w:r>
      <w:r>
        <w:rPr/>
        <w:t>in</w:t>
      </w:r>
      <w:r>
        <w:rPr>
          <w:spacing w:val="-2"/>
        </w:rPr>
        <w:t> </w:t>
      </w:r>
      <w:r>
        <w:rPr/>
        <w:t>that</w:t>
      </w:r>
      <w:r>
        <w:rPr>
          <w:spacing w:val="-2"/>
        </w:rPr>
        <w:t> </w:t>
      </w:r>
      <w:r>
        <w:rPr/>
        <w:t>flight.</w:t>
      </w:r>
      <w:r>
        <w:rPr>
          <w:spacing w:val="-2"/>
        </w:rPr>
        <w:t> </w:t>
      </w:r>
      <w:r>
        <w:rPr/>
        <w:t>Because</w:t>
      </w:r>
      <w:r>
        <w:rPr>
          <w:spacing w:val="-3"/>
        </w:rPr>
        <w:t> </w:t>
      </w:r>
      <w:r>
        <w:rPr/>
        <w:t>of</w:t>
      </w:r>
      <w:r>
        <w:rPr>
          <w:spacing w:val="-2"/>
        </w:rPr>
        <w:t> </w:t>
      </w:r>
      <w:r>
        <w:rPr/>
        <w:t>all</w:t>
      </w:r>
      <w:r>
        <w:rPr>
          <w:spacing w:val="-2"/>
        </w:rPr>
        <w:t> </w:t>
      </w:r>
      <w:r>
        <w:rPr/>
        <w:t>these</w:t>
      </w:r>
      <w:r>
        <w:rPr>
          <w:spacing w:val="-2"/>
        </w:rPr>
        <w:t> </w:t>
      </w:r>
      <w:r>
        <w:rPr/>
        <w:t>reasons,</w:t>
      </w:r>
      <w:r>
        <w:rPr>
          <w:spacing w:val="-2"/>
        </w:rPr>
        <w:t> </w:t>
      </w:r>
      <w:r>
        <w:rPr/>
        <w:t>there is</w:t>
      </w:r>
      <w:r>
        <w:rPr>
          <w:spacing w:val="-1"/>
        </w:rPr>
        <w:t> </w:t>
      </w:r>
      <w:r>
        <w:rPr/>
        <w:t>a</w:t>
      </w:r>
      <w:r>
        <w:rPr>
          <w:spacing w:val="-1"/>
        </w:rPr>
        <w:t> </w:t>
      </w:r>
      <w:r>
        <w:rPr/>
        <w:t>need</w:t>
      </w:r>
      <w:r>
        <w:rPr>
          <w:spacing w:val="-1"/>
        </w:rPr>
        <w:t> </w:t>
      </w:r>
      <w:r>
        <w:rPr/>
        <w:t>for</w:t>
      </w:r>
      <w:r>
        <w:rPr>
          <w:spacing w:val="-2"/>
        </w:rPr>
        <w:t> </w:t>
      </w:r>
      <w:r>
        <w:rPr/>
        <w:t>an</w:t>
      </w:r>
      <w:r>
        <w:rPr>
          <w:spacing w:val="-1"/>
        </w:rPr>
        <w:t> </w:t>
      </w:r>
      <w:r>
        <w:rPr/>
        <w:t>aircraft type</w:t>
      </w:r>
      <w:r>
        <w:rPr>
          <w:spacing w:val="-1"/>
        </w:rPr>
        <w:t> </w:t>
      </w:r>
      <w:r>
        <w:rPr/>
        <w:t>that</w:t>
      </w:r>
      <w:r>
        <w:rPr>
          <w:spacing w:val="-1"/>
        </w:rPr>
        <w:t> </w:t>
      </w:r>
      <w:r>
        <w:rPr/>
        <w:t>is</w:t>
      </w:r>
      <w:r>
        <w:rPr>
          <w:spacing w:val="-1"/>
        </w:rPr>
        <w:t> </w:t>
      </w:r>
      <w:r>
        <w:rPr/>
        <w:t>aerodynamically</w:t>
      </w:r>
      <w:r>
        <w:rPr>
          <w:spacing w:val="-1"/>
        </w:rPr>
        <w:t> </w:t>
      </w:r>
      <w:r>
        <w:rPr/>
        <w:t>efficient</w:t>
      </w:r>
      <w:r>
        <w:rPr>
          <w:spacing w:val="-1"/>
        </w:rPr>
        <w:t> </w:t>
      </w:r>
      <w:r>
        <w:rPr/>
        <w:t>and</w:t>
      </w:r>
      <w:r>
        <w:rPr>
          <w:spacing w:val="-1"/>
        </w:rPr>
        <w:t> </w:t>
      </w:r>
      <w:r>
        <w:rPr/>
        <w:t>has</w:t>
      </w:r>
      <w:r>
        <w:rPr>
          <w:spacing w:val="-1"/>
        </w:rPr>
        <w:t> </w:t>
      </w:r>
      <w:r>
        <w:rPr/>
        <w:t>the</w:t>
      </w:r>
      <w:r>
        <w:rPr>
          <w:spacing w:val="-1"/>
        </w:rPr>
        <w:t> </w:t>
      </w:r>
      <w:r>
        <w:rPr/>
        <w:t>advantage of vertical and level flight.</w:t>
      </w:r>
    </w:p>
    <w:p>
      <w:pPr>
        <w:pStyle w:val="BodyText"/>
        <w:spacing w:line="360" w:lineRule="auto" w:before="161"/>
        <w:ind w:left="895" w:right="181"/>
        <w:jc w:val="both"/>
      </w:pPr>
      <w:r>
        <w:rPr/>
        <w:t>VTOL, hover, level flight, transition flight, payload capacity, endurance, control system</w:t>
      </w:r>
      <w:r>
        <w:rPr>
          <w:spacing w:val="-6"/>
        </w:rPr>
        <w:t> </w:t>
      </w:r>
      <w:r>
        <w:rPr/>
        <w:t>simplicity,</w:t>
      </w:r>
      <w:r>
        <w:rPr>
          <w:spacing w:val="-9"/>
        </w:rPr>
        <w:t> </w:t>
      </w:r>
      <w:r>
        <w:rPr/>
        <w:t>maintainability</w:t>
      </w:r>
      <w:r>
        <w:rPr>
          <w:spacing w:val="-6"/>
        </w:rPr>
        <w:t> </w:t>
      </w:r>
      <w:r>
        <w:rPr/>
        <w:t>can</w:t>
      </w:r>
      <w:r>
        <w:rPr>
          <w:spacing w:val="-7"/>
        </w:rPr>
        <w:t> </w:t>
      </w:r>
      <w:r>
        <w:rPr/>
        <w:t>be</w:t>
      </w:r>
      <w:r>
        <w:rPr>
          <w:spacing w:val="-8"/>
        </w:rPr>
        <w:t> </w:t>
      </w:r>
      <w:r>
        <w:rPr/>
        <w:t>expected</w:t>
      </w:r>
      <w:r>
        <w:rPr>
          <w:spacing w:val="-4"/>
        </w:rPr>
        <w:t> </w:t>
      </w:r>
      <w:r>
        <w:rPr/>
        <w:t>from</w:t>
      </w:r>
      <w:r>
        <w:rPr>
          <w:spacing w:val="-7"/>
        </w:rPr>
        <w:t> </w:t>
      </w:r>
      <w:r>
        <w:rPr/>
        <w:t>a</w:t>
      </w:r>
      <w:r>
        <w:rPr>
          <w:spacing w:val="-8"/>
        </w:rPr>
        <w:t> </w:t>
      </w:r>
      <w:r>
        <w:rPr/>
        <w:t>UAV</w:t>
      </w:r>
      <w:r>
        <w:rPr>
          <w:spacing w:val="-7"/>
        </w:rPr>
        <w:t> </w:t>
      </w:r>
      <w:r>
        <w:rPr/>
        <w:t>platform,</w:t>
      </w:r>
      <w:r>
        <w:rPr>
          <w:spacing w:val="-7"/>
        </w:rPr>
        <w:t> </w:t>
      </w:r>
      <w:r>
        <w:rPr/>
        <w:t>according to</w:t>
      </w:r>
      <w:r>
        <w:rPr>
          <w:spacing w:val="-6"/>
        </w:rPr>
        <w:t> </w:t>
      </w:r>
      <w:r>
        <w:rPr/>
        <w:t>mission</w:t>
      </w:r>
      <w:r>
        <w:rPr>
          <w:spacing w:val="-9"/>
        </w:rPr>
        <w:t> </w:t>
      </w:r>
      <w:r>
        <w:rPr/>
        <w:t>requirements.</w:t>
      </w:r>
      <w:r>
        <w:rPr>
          <w:spacing w:val="-7"/>
        </w:rPr>
        <w:t> </w:t>
      </w:r>
      <w:r>
        <w:rPr/>
        <w:t>Table</w:t>
      </w:r>
      <w:r>
        <w:rPr>
          <w:spacing w:val="-7"/>
        </w:rPr>
        <w:t> </w:t>
      </w:r>
      <w:r>
        <w:rPr/>
        <w:t>1.1</w:t>
      </w:r>
      <w:r>
        <w:rPr>
          <w:spacing w:val="-7"/>
        </w:rPr>
        <w:t> </w:t>
      </w:r>
      <w:r>
        <w:rPr/>
        <w:t>shows</w:t>
      </w:r>
      <w:r>
        <w:rPr>
          <w:spacing w:val="-7"/>
        </w:rPr>
        <w:t> </w:t>
      </w:r>
      <w:r>
        <w:rPr/>
        <w:t>the</w:t>
      </w:r>
      <w:r>
        <w:rPr>
          <w:spacing w:val="-7"/>
        </w:rPr>
        <w:t> </w:t>
      </w:r>
      <w:r>
        <w:rPr/>
        <w:t>comparison</w:t>
      </w:r>
      <w:r>
        <w:rPr>
          <w:spacing w:val="-7"/>
        </w:rPr>
        <w:t> </w:t>
      </w:r>
      <w:r>
        <w:rPr/>
        <w:t>of</w:t>
      </w:r>
      <w:r>
        <w:rPr>
          <w:spacing w:val="-8"/>
        </w:rPr>
        <w:t> </w:t>
      </w:r>
      <w:r>
        <w:rPr/>
        <w:t>capabilities</w:t>
      </w:r>
      <w:r>
        <w:rPr>
          <w:spacing w:val="-7"/>
        </w:rPr>
        <w:t> </w:t>
      </w:r>
      <w:r>
        <w:rPr/>
        <w:t>of</w:t>
      </w:r>
      <w:r>
        <w:rPr>
          <w:spacing w:val="-8"/>
        </w:rPr>
        <w:t> </w:t>
      </w:r>
      <w:r>
        <w:rPr/>
        <w:t>different UAV</w:t>
      </w:r>
      <w:r>
        <w:rPr>
          <w:spacing w:val="-9"/>
        </w:rPr>
        <w:t> </w:t>
      </w:r>
      <w:r>
        <w:rPr/>
        <w:t>platforms,</w:t>
      </w:r>
      <w:r>
        <w:rPr>
          <w:spacing w:val="-8"/>
        </w:rPr>
        <w:t> </w:t>
      </w:r>
      <w:r>
        <w:rPr/>
        <w:t>which</w:t>
      </w:r>
      <w:r>
        <w:rPr>
          <w:spacing w:val="-7"/>
        </w:rPr>
        <w:t> </w:t>
      </w:r>
      <w:r>
        <w:rPr/>
        <w:t>provides</w:t>
      </w:r>
      <w:r>
        <w:rPr>
          <w:spacing w:val="-9"/>
        </w:rPr>
        <w:t> </w:t>
      </w:r>
      <w:r>
        <w:rPr/>
        <w:t>an</w:t>
      </w:r>
      <w:r>
        <w:rPr>
          <w:spacing w:val="-8"/>
        </w:rPr>
        <w:t> </w:t>
      </w:r>
      <w:r>
        <w:rPr/>
        <w:t>insight</w:t>
      </w:r>
      <w:r>
        <w:rPr>
          <w:spacing w:val="-7"/>
        </w:rPr>
        <w:t> </w:t>
      </w:r>
      <w:r>
        <w:rPr/>
        <w:t>into</w:t>
      </w:r>
      <w:r>
        <w:rPr>
          <w:spacing w:val="-8"/>
        </w:rPr>
        <w:t> </w:t>
      </w:r>
      <w:r>
        <w:rPr/>
        <w:t>their</w:t>
      </w:r>
      <w:r>
        <w:rPr>
          <w:spacing w:val="-9"/>
        </w:rPr>
        <w:t> </w:t>
      </w:r>
      <w:r>
        <w:rPr/>
        <w:t>mission</w:t>
      </w:r>
      <w:r>
        <w:rPr>
          <w:spacing w:val="-8"/>
        </w:rPr>
        <w:t> </w:t>
      </w:r>
      <w:r>
        <w:rPr/>
        <w:t>profiles.</w:t>
      </w:r>
      <w:r>
        <w:rPr>
          <w:spacing w:val="-8"/>
        </w:rPr>
        <w:t> </w:t>
      </w:r>
      <w:r>
        <w:rPr/>
        <w:t>When</w:t>
      </w:r>
      <w:r>
        <w:rPr>
          <w:spacing w:val="-7"/>
        </w:rPr>
        <w:t> </w:t>
      </w:r>
      <w:r>
        <w:rPr/>
        <w:t>vertical takeoff/landing</w:t>
      </w:r>
      <w:r>
        <w:rPr>
          <w:spacing w:val="-1"/>
        </w:rPr>
        <w:t> </w:t>
      </w:r>
      <w:r>
        <w:rPr/>
        <w:t>or</w:t>
      </w:r>
      <w:r>
        <w:rPr>
          <w:spacing w:val="-2"/>
        </w:rPr>
        <w:t> </w:t>
      </w:r>
      <w:r>
        <w:rPr/>
        <w:t>hover</w:t>
      </w:r>
      <w:r>
        <w:rPr>
          <w:spacing w:val="-2"/>
        </w:rPr>
        <w:t> </w:t>
      </w:r>
      <w:r>
        <w:rPr/>
        <w:t>is required</w:t>
      </w:r>
      <w:r>
        <w:rPr>
          <w:spacing w:val="-1"/>
        </w:rPr>
        <w:t> </w:t>
      </w:r>
      <w:r>
        <w:rPr/>
        <w:t>for</w:t>
      </w:r>
      <w:r>
        <w:rPr>
          <w:spacing w:val="-3"/>
        </w:rPr>
        <w:t> </w:t>
      </w:r>
      <w:r>
        <w:rPr/>
        <w:t>a</w:t>
      </w:r>
      <w:r>
        <w:rPr>
          <w:spacing w:val="-2"/>
        </w:rPr>
        <w:t> </w:t>
      </w:r>
      <w:r>
        <w:rPr/>
        <w:t>mission,</w:t>
      </w:r>
      <w:r>
        <w:rPr>
          <w:spacing w:val="-1"/>
        </w:rPr>
        <w:t> </w:t>
      </w:r>
      <w:r>
        <w:rPr/>
        <w:t>then</w:t>
      </w:r>
      <w:r>
        <w:rPr>
          <w:spacing w:val="-2"/>
        </w:rPr>
        <w:t> </w:t>
      </w:r>
      <w:r>
        <w:rPr/>
        <w:t>rotary-wing</w:t>
      </w:r>
      <w:r>
        <w:rPr>
          <w:spacing w:val="-1"/>
        </w:rPr>
        <w:t> </w:t>
      </w:r>
      <w:r>
        <w:rPr/>
        <w:t>aircraft,</w:t>
      </w:r>
      <w:r>
        <w:rPr>
          <w:spacing w:val="-2"/>
        </w:rPr>
        <w:t> </w:t>
      </w:r>
      <w:r>
        <w:rPr/>
        <w:t>such</w:t>
      </w:r>
      <w:r>
        <w:rPr>
          <w:spacing w:val="-1"/>
        </w:rPr>
        <w:t> </w:t>
      </w:r>
      <w:r>
        <w:rPr/>
        <w:t>as helicopters</w:t>
      </w:r>
      <w:r>
        <w:rPr>
          <w:spacing w:val="25"/>
        </w:rPr>
        <w:t> </w:t>
      </w:r>
      <w:r>
        <w:rPr/>
        <w:t>or</w:t>
      </w:r>
      <w:r>
        <w:rPr>
          <w:spacing w:val="24"/>
        </w:rPr>
        <w:t> </w:t>
      </w:r>
      <w:r>
        <w:rPr/>
        <w:t>multi-rotors</w:t>
      </w:r>
      <w:r>
        <w:rPr>
          <w:spacing w:val="25"/>
        </w:rPr>
        <w:t> </w:t>
      </w:r>
      <w:r>
        <w:rPr/>
        <w:t>are</w:t>
      </w:r>
      <w:r>
        <w:rPr>
          <w:spacing w:val="23"/>
        </w:rPr>
        <w:t> </w:t>
      </w:r>
      <w:r>
        <w:rPr/>
        <w:t>most</w:t>
      </w:r>
      <w:r>
        <w:rPr>
          <w:spacing w:val="26"/>
        </w:rPr>
        <w:t> </w:t>
      </w:r>
      <w:r>
        <w:rPr/>
        <w:t>optimal.</w:t>
      </w:r>
      <w:r>
        <w:rPr>
          <w:spacing w:val="23"/>
        </w:rPr>
        <w:t> </w:t>
      </w:r>
      <w:r>
        <w:rPr/>
        <w:t>However,</w:t>
      </w:r>
      <w:r>
        <w:rPr>
          <w:spacing w:val="24"/>
        </w:rPr>
        <w:t> </w:t>
      </w:r>
      <w:r>
        <w:rPr/>
        <w:t>if</w:t>
      </w:r>
      <w:r>
        <w:rPr>
          <w:spacing w:val="24"/>
        </w:rPr>
        <w:t> </w:t>
      </w:r>
      <w:r>
        <w:rPr/>
        <w:t>endurance</w:t>
      </w:r>
      <w:r>
        <w:rPr>
          <w:spacing w:val="24"/>
        </w:rPr>
        <w:t> </w:t>
      </w:r>
      <w:r>
        <w:rPr/>
        <w:t>or</w:t>
      </w:r>
      <w:r>
        <w:rPr>
          <w:spacing w:val="24"/>
        </w:rPr>
        <w:t> </w:t>
      </w:r>
      <w:r>
        <w:rPr/>
        <w:t>range</w:t>
      </w:r>
      <w:r>
        <w:rPr>
          <w:spacing w:val="24"/>
        </w:rPr>
        <w:t> </w:t>
      </w:r>
      <w:r>
        <w:rPr/>
        <w:t>is</w:t>
      </w:r>
      <w:r>
        <w:rPr>
          <w:spacing w:val="26"/>
        </w:rPr>
        <w:t> </w:t>
      </w:r>
      <w:r>
        <w:rPr>
          <w:spacing w:val="-10"/>
        </w:rPr>
        <w:t>a</w:t>
      </w:r>
    </w:p>
    <w:p>
      <w:pPr>
        <w:spacing w:after="0" w:line="360" w:lineRule="auto"/>
        <w:jc w:val="both"/>
        <w:sectPr>
          <w:pgSz w:w="11910" w:h="16840"/>
          <w:pgMar w:header="0" w:footer="1476" w:top="1900" w:bottom="1660" w:left="1380" w:right="1400"/>
        </w:sectPr>
      </w:pPr>
    </w:p>
    <w:p>
      <w:pPr>
        <w:pStyle w:val="BodyText"/>
        <w:spacing w:line="360" w:lineRule="auto" w:before="68"/>
        <w:ind w:left="204" w:right="875"/>
        <w:jc w:val="both"/>
      </w:pPr>
      <w:r>
        <w:rPr/>
        <w:t>priority, then a fixed-wing type will most likely be preferred. When all of these capabilities are expected from one platform, then a VTOL capable UAVs provides the best solution, as a hybrid platform with some trade-offs in its capabilities.</w:t>
      </w:r>
    </w:p>
    <w:p>
      <w:pPr>
        <w:pStyle w:val="BodyText"/>
        <w:spacing w:before="160"/>
        <w:ind w:left="2198"/>
        <w:jc w:val="both"/>
      </w:pPr>
      <w:bookmarkStart w:name="_bookmark13" w:id="14"/>
      <w:bookmarkEnd w:id="14"/>
      <w:r>
        <w:rPr/>
      </w:r>
      <w:r>
        <w:rPr/>
        <w:t>Table</w:t>
      </w:r>
      <w:r>
        <w:rPr>
          <w:spacing w:val="-1"/>
        </w:rPr>
        <w:t> </w:t>
      </w:r>
      <w:r>
        <w:rPr/>
        <w:t>1.1</w:t>
      </w:r>
      <w:r>
        <w:rPr>
          <w:spacing w:val="-1"/>
        </w:rPr>
        <w:t> </w:t>
      </w:r>
      <w:r>
        <w:rPr/>
        <w:t>Platform</w:t>
      </w:r>
      <w:r>
        <w:rPr>
          <w:spacing w:val="-1"/>
        </w:rPr>
        <w:t> </w:t>
      </w:r>
      <w:r>
        <w:rPr/>
        <w:t>Types</w:t>
      </w:r>
      <w:r>
        <w:rPr>
          <w:spacing w:val="1"/>
        </w:rPr>
        <w:t> </w:t>
      </w:r>
      <w:r>
        <w:rPr/>
        <w:t>in</w:t>
      </w:r>
      <w:r>
        <w:rPr>
          <w:spacing w:val="-1"/>
        </w:rPr>
        <w:t> </w:t>
      </w:r>
      <w:r>
        <w:rPr/>
        <w:t>the</w:t>
      </w:r>
      <w:r>
        <w:rPr>
          <w:spacing w:val="-1"/>
        </w:rPr>
        <w:t> </w:t>
      </w:r>
      <w:r>
        <w:rPr>
          <w:spacing w:val="-2"/>
        </w:rPr>
        <w:t>Literature</w:t>
      </w:r>
    </w:p>
    <w:p>
      <w:pPr>
        <w:pStyle w:val="BodyText"/>
        <w:spacing w:before="30"/>
        <w:rPr>
          <w:sz w:val="20"/>
        </w:rPr>
      </w:pPr>
    </w:p>
    <w:tbl>
      <w:tblPr>
        <w:tblW w:w="0" w:type="auto"/>
        <w:jc w:val="left"/>
        <w:tblInd w:w="2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61"/>
        <w:gridCol w:w="1149"/>
        <w:gridCol w:w="1161"/>
        <w:gridCol w:w="1014"/>
        <w:gridCol w:w="2047"/>
      </w:tblGrid>
      <w:tr>
        <w:trPr>
          <w:trHeight w:val="342" w:hRule="atLeast"/>
        </w:trPr>
        <w:tc>
          <w:tcPr>
            <w:tcW w:w="2561" w:type="dxa"/>
            <w:vMerge w:val="restart"/>
          </w:tcPr>
          <w:p>
            <w:pPr>
              <w:pStyle w:val="TableParagraph"/>
              <w:spacing w:before="120"/>
              <w:rPr>
                <w:sz w:val="20"/>
              </w:rPr>
            </w:pPr>
          </w:p>
          <w:p>
            <w:pPr>
              <w:pStyle w:val="TableParagraph"/>
              <w:spacing w:before="0"/>
              <w:ind w:left="830"/>
              <w:rPr>
                <w:b/>
                <w:sz w:val="20"/>
              </w:rPr>
            </w:pPr>
            <w:r>
              <w:rPr>
                <w:b/>
                <w:spacing w:val="-2"/>
                <w:sz w:val="20"/>
              </w:rPr>
              <w:t>Capability</w:t>
            </w:r>
          </w:p>
        </w:tc>
        <w:tc>
          <w:tcPr>
            <w:tcW w:w="5371" w:type="dxa"/>
            <w:gridSpan w:val="4"/>
          </w:tcPr>
          <w:p>
            <w:pPr>
              <w:pStyle w:val="TableParagraph"/>
              <w:spacing w:before="0"/>
              <w:ind w:left="7"/>
              <w:jc w:val="center"/>
              <w:rPr>
                <w:b/>
                <w:sz w:val="20"/>
              </w:rPr>
            </w:pPr>
            <w:r>
              <w:rPr>
                <w:b/>
                <w:sz w:val="20"/>
              </w:rPr>
              <w:t>Platform</w:t>
            </w:r>
            <w:r>
              <w:rPr>
                <w:b/>
                <w:spacing w:val="-7"/>
                <w:sz w:val="20"/>
              </w:rPr>
              <w:t> </w:t>
            </w:r>
            <w:r>
              <w:rPr>
                <w:b/>
                <w:spacing w:val="-2"/>
                <w:sz w:val="20"/>
              </w:rPr>
              <w:t>Types</w:t>
            </w:r>
          </w:p>
        </w:tc>
      </w:tr>
      <w:tr>
        <w:trPr>
          <w:trHeight w:val="690" w:hRule="atLeast"/>
        </w:trPr>
        <w:tc>
          <w:tcPr>
            <w:tcW w:w="2561" w:type="dxa"/>
            <w:vMerge/>
            <w:tcBorders>
              <w:top w:val="nil"/>
            </w:tcBorders>
          </w:tcPr>
          <w:p>
            <w:pPr>
              <w:rPr>
                <w:sz w:val="2"/>
                <w:szCs w:val="2"/>
              </w:rPr>
            </w:pPr>
          </w:p>
        </w:tc>
        <w:tc>
          <w:tcPr>
            <w:tcW w:w="1149" w:type="dxa"/>
          </w:tcPr>
          <w:p>
            <w:pPr>
              <w:pStyle w:val="TableParagraph"/>
              <w:spacing w:before="2"/>
              <w:ind w:left="10" w:right="97"/>
              <w:jc w:val="center"/>
              <w:rPr>
                <w:sz w:val="20"/>
              </w:rPr>
            </w:pPr>
            <w:r>
              <w:rPr>
                <w:spacing w:val="-2"/>
                <w:sz w:val="20"/>
              </w:rPr>
              <w:t>Multirotor</w:t>
            </w:r>
          </w:p>
        </w:tc>
        <w:tc>
          <w:tcPr>
            <w:tcW w:w="1161" w:type="dxa"/>
          </w:tcPr>
          <w:p>
            <w:pPr>
              <w:pStyle w:val="TableParagraph"/>
              <w:spacing w:before="2"/>
              <w:ind w:left="11" w:right="99"/>
              <w:jc w:val="center"/>
              <w:rPr>
                <w:sz w:val="20"/>
              </w:rPr>
            </w:pPr>
            <w:r>
              <w:rPr>
                <w:spacing w:val="-2"/>
                <w:sz w:val="20"/>
              </w:rPr>
              <w:t>Helicopter</w:t>
            </w:r>
          </w:p>
        </w:tc>
        <w:tc>
          <w:tcPr>
            <w:tcW w:w="1014" w:type="dxa"/>
          </w:tcPr>
          <w:p>
            <w:pPr>
              <w:pStyle w:val="TableParagraph"/>
              <w:spacing w:before="2"/>
              <w:ind w:left="14" w:right="96"/>
              <w:jc w:val="center"/>
              <w:rPr>
                <w:sz w:val="20"/>
              </w:rPr>
            </w:pPr>
            <w:r>
              <w:rPr>
                <w:spacing w:val="-2"/>
                <w:sz w:val="20"/>
              </w:rPr>
              <w:t>Airplane</w:t>
            </w:r>
          </w:p>
        </w:tc>
        <w:tc>
          <w:tcPr>
            <w:tcW w:w="2047" w:type="dxa"/>
          </w:tcPr>
          <w:p>
            <w:pPr>
              <w:pStyle w:val="TableParagraph"/>
              <w:spacing w:before="2"/>
              <w:ind w:left="110"/>
              <w:rPr>
                <w:sz w:val="20"/>
              </w:rPr>
            </w:pPr>
            <w:r>
              <w:rPr>
                <w:sz w:val="20"/>
              </w:rPr>
              <w:t>Tilt-Wing,</w:t>
            </w:r>
            <w:r>
              <w:rPr>
                <w:spacing w:val="-13"/>
                <w:sz w:val="20"/>
              </w:rPr>
              <w:t> </w:t>
            </w:r>
            <w:r>
              <w:rPr>
                <w:sz w:val="20"/>
              </w:rPr>
              <w:t>Tilt-</w:t>
            </w:r>
            <w:r>
              <w:rPr>
                <w:spacing w:val="-2"/>
                <w:sz w:val="20"/>
              </w:rPr>
              <w:t>Rotor,</w:t>
            </w:r>
          </w:p>
          <w:p>
            <w:pPr>
              <w:pStyle w:val="TableParagraph"/>
              <w:spacing w:before="114"/>
              <w:ind w:left="110"/>
              <w:rPr>
                <w:sz w:val="20"/>
              </w:rPr>
            </w:pPr>
            <w:r>
              <w:rPr>
                <w:spacing w:val="-2"/>
                <w:sz w:val="20"/>
              </w:rPr>
              <w:t>Quadrotor-</w:t>
            </w:r>
            <w:r>
              <w:rPr>
                <w:spacing w:val="-5"/>
                <w:sz w:val="20"/>
              </w:rPr>
              <w:t>FW</w:t>
            </w:r>
          </w:p>
        </w:tc>
      </w:tr>
      <w:tr>
        <w:trPr>
          <w:trHeight w:val="345" w:hRule="atLeast"/>
        </w:trPr>
        <w:tc>
          <w:tcPr>
            <w:tcW w:w="2561" w:type="dxa"/>
          </w:tcPr>
          <w:p>
            <w:pPr>
              <w:pStyle w:val="TableParagraph"/>
              <w:spacing w:before="0"/>
              <w:ind w:left="107"/>
              <w:rPr>
                <w:sz w:val="20"/>
              </w:rPr>
            </w:pPr>
            <w:r>
              <w:rPr>
                <w:sz w:val="20"/>
              </w:rPr>
              <w:t>VTOL</w:t>
            </w:r>
            <w:r>
              <w:rPr>
                <w:spacing w:val="-6"/>
                <w:sz w:val="20"/>
              </w:rPr>
              <w:t> </w:t>
            </w:r>
            <w:r>
              <w:rPr>
                <w:spacing w:val="-2"/>
                <w:sz w:val="20"/>
              </w:rPr>
              <w:t>Capacity</w:t>
            </w:r>
          </w:p>
        </w:tc>
        <w:tc>
          <w:tcPr>
            <w:tcW w:w="1149" w:type="dxa"/>
          </w:tcPr>
          <w:p>
            <w:pPr>
              <w:pStyle w:val="TableParagraph"/>
              <w:spacing w:before="0"/>
              <w:ind w:left="97" w:right="87"/>
              <w:jc w:val="center"/>
              <w:rPr>
                <w:sz w:val="20"/>
              </w:rPr>
            </w:pPr>
            <w:r>
              <w:rPr>
                <w:spacing w:val="-10"/>
                <w:sz w:val="20"/>
              </w:rPr>
              <w:t>+</w:t>
            </w:r>
          </w:p>
        </w:tc>
        <w:tc>
          <w:tcPr>
            <w:tcW w:w="1161" w:type="dxa"/>
          </w:tcPr>
          <w:p>
            <w:pPr>
              <w:pStyle w:val="TableParagraph"/>
              <w:spacing w:before="0"/>
              <w:ind w:left="97" w:right="88"/>
              <w:jc w:val="center"/>
              <w:rPr>
                <w:sz w:val="20"/>
              </w:rPr>
            </w:pPr>
            <w:r>
              <w:rPr>
                <w:spacing w:val="-10"/>
                <w:sz w:val="20"/>
              </w:rPr>
              <w:t>+</w:t>
            </w:r>
          </w:p>
        </w:tc>
        <w:tc>
          <w:tcPr>
            <w:tcW w:w="1014" w:type="dxa"/>
          </w:tcPr>
          <w:p>
            <w:pPr>
              <w:pStyle w:val="TableParagraph"/>
              <w:spacing w:before="0"/>
              <w:ind w:left="93"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5" w:hRule="atLeast"/>
        </w:trPr>
        <w:tc>
          <w:tcPr>
            <w:tcW w:w="2561" w:type="dxa"/>
          </w:tcPr>
          <w:p>
            <w:pPr>
              <w:pStyle w:val="TableParagraph"/>
              <w:spacing w:before="0"/>
              <w:ind w:left="107"/>
              <w:rPr>
                <w:sz w:val="20"/>
              </w:rPr>
            </w:pPr>
            <w:r>
              <w:rPr>
                <w:sz w:val="20"/>
              </w:rPr>
              <w:t>Aerodynamic</w:t>
            </w:r>
            <w:r>
              <w:rPr>
                <w:spacing w:val="-8"/>
                <w:sz w:val="20"/>
              </w:rPr>
              <w:t> </w:t>
            </w:r>
            <w:r>
              <w:rPr>
                <w:spacing w:val="-2"/>
                <w:sz w:val="20"/>
              </w:rPr>
              <w:t>Efficiency</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5" w:hRule="atLeast"/>
        </w:trPr>
        <w:tc>
          <w:tcPr>
            <w:tcW w:w="2561" w:type="dxa"/>
          </w:tcPr>
          <w:p>
            <w:pPr>
              <w:pStyle w:val="TableParagraph"/>
              <w:spacing w:before="0"/>
              <w:ind w:left="107"/>
              <w:rPr>
                <w:sz w:val="20"/>
              </w:rPr>
            </w:pPr>
            <w:r>
              <w:rPr>
                <w:spacing w:val="-2"/>
                <w:sz w:val="20"/>
              </w:rPr>
              <w:t>Weight</w:t>
            </w:r>
          </w:p>
        </w:tc>
        <w:tc>
          <w:tcPr>
            <w:tcW w:w="1149" w:type="dxa"/>
          </w:tcPr>
          <w:p>
            <w:pPr>
              <w:pStyle w:val="TableParagraph"/>
              <w:spacing w:before="0"/>
              <w:ind w:left="97" w:right="87"/>
              <w:jc w:val="center"/>
              <w:rPr>
                <w:sz w:val="20"/>
              </w:rPr>
            </w:pPr>
            <w:r>
              <w:rPr>
                <w:spacing w:val="-10"/>
                <w:sz w:val="20"/>
              </w:rPr>
              <w:t>+</w:t>
            </w:r>
          </w:p>
        </w:tc>
        <w:tc>
          <w:tcPr>
            <w:tcW w:w="1161" w:type="dxa"/>
          </w:tcPr>
          <w:p>
            <w:pPr>
              <w:pStyle w:val="TableParagraph"/>
              <w:spacing w:before="0"/>
              <w:ind w:left="98" w:right="88"/>
              <w:jc w:val="center"/>
              <w:rPr>
                <w:sz w:val="20"/>
              </w:rPr>
            </w:pPr>
            <w:r>
              <w:rPr>
                <w:spacing w:val="-10"/>
                <w:sz w:val="20"/>
              </w:rPr>
              <w:t>o</w:t>
            </w:r>
          </w:p>
        </w:tc>
        <w:tc>
          <w:tcPr>
            <w:tcW w:w="1014" w:type="dxa"/>
          </w:tcPr>
          <w:p>
            <w:pPr>
              <w:pStyle w:val="TableParagraph"/>
              <w:spacing w:before="0"/>
              <w:ind w:left="93" w:right="82"/>
              <w:jc w:val="center"/>
              <w:rPr>
                <w:sz w:val="20"/>
              </w:rPr>
            </w:pPr>
            <w:r>
              <w:rPr>
                <w:spacing w:val="-10"/>
                <w:sz w:val="20"/>
              </w:rPr>
              <w:t>o</w:t>
            </w:r>
          </w:p>
        </w:tc>
        <w:tc>
          <w:tcPr>
            <w:tcW w:w="2047" w:type="dxa"/>
          </w:tcPr>
          <w:p>
            <w:pPr>
              <w:pStyle w:val="TableParagraph"/>
              <w:spacing w:before="0"/>
              <w:ind w:left="12"/>
              <w:jc w:val="center"/>
              <w:rPr>
                <w:sz w:val="20"/>
              </w:rPr>
            </w:pPr>
            <w:r>
              <w:rPr>
                <w:spacing w:val="-10"/>
                <w:sz w:val="20"/>
              </w:rPr>
              <w:t>o</w:t>
            </w:r>
          </w:p>
        </w:tc>
      </w:tr>
      <w:tr>
        <w:trPr>
          <w:trHeight w:val="345" w:hRule="atLeast"/>
        </w:trPr>
        <w:tc>
          <w:tcPr>
            <w:tcW w:w="2561" w:type="dxa"/>
          </w:tcPr>
          <w:p>
            <w:pPr>
              <w:pStyle w:val="TableParagraph"/>
              <w:spacing w:before="0"/>
              <w:ind w:left="107"/>
              <w:rPr>
                <w:sz w:val="20"/>
              </w:rPr>
            </w:pPr>
            <w:r>
              <w:rPr>
                <w:spacing w:val="-2"/>
                <w:sz w:val="20"/>
              </w:rPr>
              <w:t>Endurance</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jc w:val="center"/>
              <w:rPr>
                <w:sz w:val="20"/>
              </w:rPr>
            </w:pPr>
            <w:r>
              <w:rPr>
                <w:spacing w:val="-10"/>
                <w:sz w:val="20"/>
              </w:rPr>
              <w:t>o</w:t>
            </w:r>
          </w:p>
        </w:tc>
      </w:tr>
      <w:tr>
        <w:trPr>
          <w:trHeight w:val="345" w:hRule="atLeast"/>
        </w:trPr>
        <w:tc>
          <w:tcPr>
            <w:tcW w:w="2561" w:type="dxa"/>
          </w:tcPr>
          <w:p>
            <w:pPr>
              <w:pStyle w:val="TableParagraph"/>
              <w:spacing w:before="0"/>
              <w:ind w:left="107"/>
              <w:rPr>
                <w:sz w:val="20"/>
              </w:rPr>
            </w:pPr>
            <w:r>
              <w:rPr>
                <w:spacing w:val="-2"/>
                <w:sz w:val="20"/>
              </w:rPr>
              <w:t>Range</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2" w:hRule="atLeast"/>
        </w:trPr>
        <w:tc>
          <w:tcPr>
            <w:tcW w:w="2561" w:type="dxa"/>
          </w:tcPr>
          <w:p>
            <w:pPr>
              <w:pStyle w:val="TableParagraph"/>
              <w:spacing w:before="0"/>
              <w:ind w:left="107"/>
              <w:rPr>
                <w:sz w:val="20"/>
              </w:rPr>
            </w:pPr>
            <w:r>
              <w:rPr>
                <w:spacing w:val="-2"/>
                <w:sz w:val="20"/>
              </w:rPr>
              <w:t>Durability</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5" w:hRule="atLeast"/>
        </w:trPr>
        <w:tc>
          <w:tcPr>
            <w:tcW w:w="2561" w:type="dxa"/>
          </w:tcPr>
          <w:p>
            <w:pPr>
              <w:pStyle w:val="TableParagraph"/>
              <w:spacing w:before="2"/>
              <w:ind w:left="107"/>
              <w:rPr>
                <w:sz w:val="20"/>
              </w:rPr>
            </w:pPr>
            <w:r>
              <w:rPr>
                <w:spacing w:val="-2"/>
                <w:sz w:val="20"/>
              </w:rPr>
              <w:t>Maintainability</w:t>
            </w:r>
          </w:p>
        </w:tc>
        <w:tc>
          <w:tcPr>
            <w:tcW w:w="1149" w:type="dxa"/>
          </w:tcPr>
          <w:p>
            <w:pPr>
              <w:pStyle w:val="TableParagraph"/>
              <w:spacing w:before="2"/>
              <w:ind w:left="97" w:right="87"/>
              <w:jc w:val="center"/>
              <w:rPr>
                <w:sz w:val="20"/>
              </w:rPr>
            </w:pPr>
            <w:r>
              <w:rPr>
                <w:spacing w:val="-10"/>
                <w:sz w:val="20"/>
              </w:rPr>
              <w:t>+</w:t>
            </w:r>
          </w:p>
        </w:tc>
        <w:tc>
          <w:tcPr>
            <w:tcW w:w="1161" w:type="dxa"/>
          </w:tcPr>
          <w:p>
            <w:pPr>
              <w:pStyle w:val="TableParagraph"/>
              <w:spacing w:before="2"/>
              <w:ind w:left="99" w:right="88"/>
              <w:jc w:val="center"/>
              <w:rPr>
                <w:sz w:val="20"/>
              </w:rPr>
            </w:pPr>
            <w:r>
              <w:rPr>
                <w:spacing w:val="-10"/>
                <w:sz w:val="20"/>
              </w:rPr>
              <w:t>-</w:t>
            </w:r>
          </w:p>
        </w:tc>
        <w:tc>
          <w:tcPr>
            <w:tcW w:w="1014" w:type="dxa"/>
          </w:tcPr>
          <w:p>
            <w:pPr>
              <w:pStyle w:val="TableParagraph"/>
              <w:spacing w:before="2"/>
              <w:ind w:left="93" w:right="82"/>
              <w:jc w:val="center"/>
              <w:rPr>
                <w:sz w:val="20"/>
              </w:rPr>
            </w:pPr>
            <w:r>
              <w:rPr>
                <w:spacing w:val="-10"/>
                <w:sz w:val="20"/>
              </w:rPr>
              <w:t>o</w:t>
            </w:r>
          </w:p>
        </w:tc>
        <w:tc>
          <w:tcPr>
            <w:tcW w:w="2047" w:type="dxa"/>
          </w:tcPr>
          <w:p>
            <w:pPr>
              <w:pStyle w:val="TableParagraph"/>
              <w:spacing w:before="2"/>
              <w:ind w:left="12"/>
              <w:jc w:val="center"/>
              <w:rPr>
                <w:sz w:val="20"/>
              </w:rPr>
            </w:pPr>
            <w:r>
              <w:rPr>
                <w:spacing w:val="-10"/>
                <w:sz w:val="20"/>
              </w:rPr>
              <w:t>o</w:t>
            </w:r>
          </w:p>
        </w:tc>
      </w:tr>
      <w:tr>
        <w:trPr>
          <w:trHeight w:val="345" w:hRule="atLeast"/>
        </w:trPr>
        <w:tc>
          <w:tcPr>
            <w:tcW w:w="2561" w:type="dxa"/>
          </w:tcPr>
          <w:p>
            <w:pPr>
              <w:pStyle w:val="TableParagraph"/>
              <w:spacing w:before="2"/>
              <w:ind w:left="107"/>
              <w:rPr>
                <w:sz w:val="20"/>
              </w:rPr>
            </w:pPr>
            <w:r>
              <w:rPr>
                <w:spacing w:val="-2"/>
                <w:sz w:val="20"/>
              </w:rPr>
              <w:t>Manufacturability</w:t>
            </w:r>
          </w:p>
        </w:tc>
        <w:tc>
          <w:tcPr>
            <w:tcW w:w="1149" w:type="dxa"/>
          </w:tcPr>
          <w:p>
            <w:pPr>
              <w:pStyle w:val="TableParagraph"/>
              <w:spacing w:before="2"/>
              <w:ind w:left="97" w:right="87"/>
              <w:jc w:val="center"/>
              <w:rPr>
                <w:sz w:val="20"/>
              </w:rPr>
            </w:pPr>
            <w:r>
              <w:rPr>
                <w:spacing w:val="-10"/>
                <w:sz w:val="20"/>
              </w:rPr>
              <w:t>+</w:t>
            </w:r>
          </w:p>
        </w:tc>
        <w:tc>
          <w:tcPr>
            <w:tcW w:w="1161" w:type="dxa"/>
          </w:tcPr>
          <w:p>
            <w:pPr>
              <w:pStyle w:val="TableParagraph"/>
              <w:spacing w:before="2"/>
              <w:ind w:left="99" w:right="88"/>
              <w:jc w:val="center"/>
              <w:rPr>
                <w:sz w:val="20"/>
              </w:rPr>
            </w:pPr>
            <w:r>
              <w:rPr>
                <w:spacing w:val="-10"/>
                <w:sz w:val="20"/>
              </w:rPr>
              <w:t>-</w:t>
            </w:r>
          </w:p>
        </w:tc>
        <w:tc>
          <w:tcPr>
            <w:tcW w:w="1014" w:type="dxa"/>
          </w:tcPr>
          <w:p>
            <w:pPr>
              <w:pStyle w:val="TableParagraph"/>
              <w:spacing w:before="2"/>
              <w:ind w:left="96" w:right="82"/>
              <w:jc w:val="center"/>
              <w:rPr>
                <w:sz w:val="20"/>
              </w:rPr>
            </w:pPr>
            <w:r>
              <w:rPr>
                <w:spacing w:val="-10"/>
                <w:sz w:val="20"/>
              </w:rPr>
              <w:t>+</w:t>
            </w:r>
          </w:p>
        </w:tc>
        <w:tc>
          <w:tcPr>
            <w:tcW w:w="2047" w:type="dxa"/>
          </w:tcPr>
          <w:p>
            <w:pPr>
              <w:pStyle w:val="TableParagraph"/>
              <w:spacing w:before="2"/>
              <w:ind w:left="12"/>
              <w:jc w:val="center"/>
              <w:rPr>
                <w:sz w:val="20"/>
              </w:rPr>
            </w:pPr>
            <w:r>
              <w:rPr>
                <w:spacing w:val="-10"/>
                <w:sz w:val="20"/>
              </w:rPr>
              <w:t>o</w:t>
            </w:r>
          </w:p>
        </w:tc>
      </w:tr>
      <w:tr>
        <w:trPr>
          <w:trHeight w:val="345" w:hRule="atLeast"/>
        </w:trPr>
        <w:tc>
          <w:tcPr>
            <w:tcW w:w="2561" w:type="dxa"/>
          </w:tcPr>
          <w:p>
            <w:pPr>
              <w:pStyle w:val="TableParagraph"/>
              <w:spacing w:before="0"/>
              <w:ind w:left="107"/>
              <w:rPr>
                <w:sz w:val="20"/>
              </w:rPr>
            </w:pPr>
            <w:r>
              <w:rPr>
                <w:sz w:val="20"/>
              </w:rPr>
              <w:t>Payload</w:t>
            </w:r>
            <w:r>
              <w:rPr>
                <w:spacing w:val="-5"/>
                <w:sz w:val="20"/>
              </w:rPr>
              <w:t> </w:t>
            </w:r>
            <w:r>
              <w:rPr>
                <w:spacing w:val="-2"/>
                <w:sz w:val="20"/>
              </w:rPr>
              <w:t>Capacity</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5" w:hRule="atLeast"/>
        </w:trPr>
        <w:tc>
          <w:tcPr>
            <w:tcW w:w="2561" w:type="dxa"/>
          </w:tcPr>
          <w:p>
            <w:pPr>
              <w:pStyle w:val="TableParagraph"/>
              <w:spacing w:before="0"/>
              <w:ind w:left="107"/>
              <w:rPr>
                <w:sz w:val="20"/>
              </w:rPr>
            </w:pPr>
            <w:r>
              <w:rPr>
                <w:spacing w:val="-2"/>
                <w:sz w:val="20"/>
              </w:rPr>
              <w:t>Stability</w:t>
            </w:r>
          </w:p>
        </w:tc>
        <w:tc>
          <w:tcPr>
            <w:tcW w:w="1149" w:type="dxa"/>
          </w:tcPr>
          <w:p>
            <w:pPr>
              <w:pStyle w:val="TableParagraph"/>
              <w:spacing w:before="0"/>
              <w:ind w:left="94" w:right="87"/>
              <w:jc w:val="center"/>
              <w:rPr>
                <w:sz w:val="20"/>
              </w:rPr>
            </w:pPr>
            <w:r>
              <w:rPr>
                <w:spacing w:val="-10"/>
                <w:sz w:val="20"/>
              </w:rPr>
              <w:t>-</w:t>
            </w:r>
          </w:p>
        </w:tc>
        <w:tc>
          <w:tcPr>
            <w:tcW w:w="1161" w:type="dxa"/>
          </w:tcPr>
          <w:p>
            <w:pPr>
              <w:pStyle w:val="TableParagraph"/>
              <w:spacing w:before="0"/>
              <w:ind w:left="99" w:right="88"/>
              <w:jc w:val="center"/>
              <w:rPr>
                <w:sz w:val="20"/>
              </w:rPr>
            </w:pPr>
            <w:r>
              <w:rPr>
                <w:spacing w:val="-10"/>
                <w:sz w:val="20"/>
              </w:rPr>
              <w:t>-</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right="2"/>
              <w:jc w:val="center"/>
              <w:rPr>
                <w:sz w:val="20"/>
              </w:rPr>
            </w:pPr>
            <w:r>
              <w:rPr>
                <w:spacing w:val="-10"/>
                <w:sz w:val="20"/>
              </w:rPr>
              <w:t>+</w:t>
            </w:r>
          </w:p>
        </w:tc>
      </w:tr>
      <w:tr>
        <w:trPr>
          <w:trHeight w:val="345" w:hRule="atLeast"/>
        </w:trPr>
        <w:tc>
          <w:tcPr>
            <w:tcW w:w="2561" w:type="dxa"/>
          </w:tcPr>
          <w:p>
            <w:pPr>
              <w:pStyle w:val="TableParagraph"/>
              <w:spacing w:before="0"/>
              <w:ind w:left="107"/>
              <w:rPr>
                <w:sz w:val="20"/>
              </w:rPr>
            </w:pPr>
            <w:r>
              <w:rPr>
                <w:sz w:val="20"/>
              </w:rPr>
              <w:t>Control</w:t>
            </w:r>
            <w:r>
              <w:rPr>
                <w:spacing w:val="-8"/>
                <w:sz w:val="20"/>
              </w:rPr>
              <w:t> </w:t>
            </w:r>
            <w:r>
              <w:rPr>
                <w:sz w:val="20"/>
              </w:rPr>
              <w:t>System</w:t>
            </w:r>
            <w:r>
              <w:rPr>
                <w:spacing w:val="-4"/>
                <w:sz w:val="20"/>
              </w:rPr>
              <w:t> </w:t>
            </w:r>
            <w:r>
              <w:rPr>
                <w:spacing w:val="-2"/>
                <w:sz w:val="20"/>
              </w:rPr>
              <w:t>Complexity</w:t>
            </w:r>
          </w:p>
        </w:tc>
        <w:tc>
          <w:tcPr>
            <w:tcW w:w="1149" w:type="dxa"/>
          </w:tcPr>
          <w:p>
            <w:pPr>
              <w:pStyle w:val="TableParagraph"/>
              <w:spacing w:before="0"/>
              <w:ind w:left="97" w:right="87"/>
              <w:jc w:val="center"/>
              <w:rPr>
                <w:sz w:val="20"/>
              </w:rPr>
            </w:pPr>
            <w:r>
              <w:rPr>
                <w:spacing w:val="-10"/>
                <w:sz w:val="20"/>
              </w:rPr>
              <w:t>+</w:t>
            </w:r>
          </w:p>
        </w:tc>
        <w:tc>
          <w:tcPr>
            <w:tcW w:w="1161" w:type="dxa"/>
          </w:tcPr>
          <w:p>
            <w:pPr>
              <w:pStyle w:val="TableParagraph"/>
              <w:spacing w:before="0"/>
              <w:ind w:left="98" w:right="88"/>
              <w:jc w:val="center"/>
              <w:rPr>
                <w:sz w:val="20"/>
              </w:rPr>
            </w:pPr>
            <w:r>
              <w:rPr>
                <w:spacing w:val="-10"/>
                <w:sz w:val="20"/>
              </w:rPr>
              <w:t>o</w:t>
            </w:r>
          </w:p>
        </w:tc>
        <w:tc>
          <w:tcPr>
            <w:tcW w:w="1014" w:type="dxa"/>
          </w:tcPr>
          <w:p>
            <w:pPr>
              <w:pStyle w:val="TableParagraph"/>
              <w:spacing w:before="0"/>
              <w:ind w:left="96" w:right="82"/>
              <w:jc w:val="center"/>
              <w:rPr>
                <w:sz w:val="20"/>
              </w:rPr>
            </w:pPr>
            <w:r>
              <w:rPr>
                <w:spacing w:val="-10"/>
                <w:sz w:val="20"/>
              </w:rPr>
              <w:t>+</w:t>
            </w:r>
          </w:p>
        </w:tc>
        <w:tc>
          <w:tcPr>
            <w:tcW w:w="2047" w:type="dxa"/>
          </w:tcPr>
          <w:p>
            <w:pPr>
              <w:pStyle w:val="TableParagraph"/>
              <w:spacing w:before="0"/>
              <w:ind w:left="12"/>
              <w:jc w:val="center"/>
              <w:rPr>
                <w:sz w:val="20"/>
              </w:rPr>
            </w:pPr>
            <w:r>
              <w:rPr>
                <w:spacing w:val="-10"/>
                <w:sz w:val="20"/>
              </w:rPr>
              <w:t>-</w:t>
            </w:r>
          </w:p>
        </w:tc>
      </w:tr>
    </w:tbl>
    <w:p>
      <w:pPr>
        <w:pStyle w:val="BodyText"/>
        <w:spacing w:before="4"/>
      </w:pPr>
    </w:p>
    <w:p>
      <w:pPr>
        <w:pStyle w:val="BodyText"/>
        <w:spacing w:line="360" w:lineRule="auto"/>
        <w:ind w:left="204" w:right="871"/>
        <w:jc w:val="both"/>
      </w:pPr>
      <w:r>
        <w:rPr/>
        <w:t>Demonstrating both fixed and rotary wing capabilities in one platform is one of the main targets in the UAV design process. Having merits of both fixed-wing and rotary-wing, VTOL capable UAVs make missions, which cannot be achieved by either fixed-wing or rotary-wing UAVs alone, achievable. Such UAV types can fly in</w:t>
      </w:r>
      <w:r>
        <w:rPr>
          <w:spacing w:val="-3"/>
        </w:rPr>
        <w:t> </w:t>
      </w:r>
      <w:r>
        <w:rPr/>
        <w:t>harsh</w:t>
      </w:r>
      <w:r>
        <w:rPr>
          <w:spacing w:val="-3"/>
        </w:rPr>
        <w:t> </w:t>
      </w:r>
      <w:r>
        <w:rPr/>
        <w:t>terrain</w:t>
      </w:r>
      <w:r>
        <w:rPr>
          <w:spacing w:val="-3"/>
        </w:rPr>
        <w:t> </w:t>
      </w:r>
      <w:r>
        <w:rPr/>
        <w:t>and</w:t>
      </w:r>
      <w:r>
        <w:rPr>
          <w:spacing w:val="-1"/>
        </w:rPr>
        <w:t> </w:t>
      </w:r>
      <w:r>
        <w:rPr/>
        <w:t>effectively</w:t>
      </w:r>
      <w:r>
        <w:rPr>
          <w:spacing w:val="-3"/>
        </w:rPr>
        <w:t> </w:t>
      </w:r>
      <w:r>
        <w:rPr/>
        <w:t>take</w:t>
      </w:r>
      <w:r>
        <w:rPr>
          <w:spacing w:val="-2"/>
        </w:rPr>
        <w:t> </w:t>
      </w:r>
      <w:r>
        <w:rPr/>
        <w:t>off</w:t>
      </w:r>
      <w:r>
        <w:rPr>
          <w:spacing w:val="-3"/>
        </w:rPr>
        <w:t> </w:t>
      </w:r>
      <w:r>
        <w:rPr/>
        <w:t>and</w:t>
      </w:r>
      <w:r>
        <w:rPr>
          <w:spacing w:val="-3"/>
        </w:rPr>
        <w:t> </w:t>
      </w:r>
      <w:r>
        <w:rPr/>
        <w:t>land</w:t>
      </w:r>
      <w:r>
        <w:rPr>
          <w:spacing w:val="-3"/>
        </w:rPr>
        <w:t> </w:t>
      </w:r>
      <w:r>
        <w:rPr/>
        <w:t>in</w:t>
      </w:r>
      <w:r>
        <w:rPr>
          <w:spacing w:val="-2"/>
        </w:rPr>
        <w:t> </w:t>
      </w:r>
      <w:r>
        <w:rPr/>
        <w:t>predetermined</w:t>
      </w:r>
      <w:r>
        <w:rPr>
          <w:spacing w:val="-3"/>
        </w:rPr>
        <w:t> </w:t>
      </w:r>
      <w:r>
        <w:rPr/>
        <w:t>regions</w:t>
      </w:r>
      <w:r>
        <w:rPr>
          <w:spacing w:val="-1"/>
        </w:rPr>
        <w:t> </w:t>
      </w:r>
      <w:r>
        <w:rPr/>
        <w:t>without</w:t>
      </w:r>
      <w:r>
        <w:rPr>
          <w:spacing w:val="-3"/>
        </w:rPr>
        <w:t> </w:t>
      </w:r>
      <w:r>
        <w:rPr/>
        <w:t>a runway, which provides flexibility to us to operate in any theatre. Thanks to level flight, long-range and endurance flight through efficient flight can be achievable. The versatility of the aircraft will be increased by these capabilities. Additionally, there will be less need for human interaction in launch and recovery. It is also allowing for consistent target tracking, guidance in obstacle-filled terrains with extended flight range, and endurance.</w:t>
      </w:r>
    </w:p>
    <w:p>
      <w:pPr>
        <w:pStyle w:val="BodyText"/>
        <w:spacing w:line="360" w:lineRule="auto" w:before="160"/>
        <w:ind w:left="204" w:right="872"/>
        <w:jc w:val="both"/>
      </w:pPr>
      <w:r>
        <w:rPr/>
        <w:t>Lately, the area of research for the scientific community and industry is very interested</w:t>
      </w:r>
      <w:r>
        <w:rPr>
          <w:spacing w:val="8"/>
        </w:rPr>
        <w:t> </w:t>
      </w:r>
      <w:r>
        <w:rPr/>
        <w:t>in</w:t>
      </w:r>
      <w:r>
        <w:rPr>
          <w:spacing w:val="13"/>
        </w:rPr>
        <w:t> </w:t>
      </w:r>
      <w:r>
        <w:rPr/>
        <w:t>VTOL</w:t>
      </w:r>
      <w:r>
        <w:rPr>
          <w:spacing w:val="13"/>
        </w:rPr>
        <w:t> </w:t>
      </w:r>
      <w:r>
        <w:rPr/>
        <w:t>capable</w:t>
      </w:r>
      <w:r>
        <w:rPr>
          <w:spacing w:val="12"/>
        </w:rPr>
        <w:t> </w:t>
      </w:r>
      <w:r>
        <w:rPr/>
        <w:t>UAVs.</w:t>
      </w:r>
      <w:r>
        <w:rPr>
          <w:spacing w:val="13"/>
        </w:rPr>
        <w:t> </w:t>
      </w:r>
      <w:r>
        <w:rPr/>
        <w:t>Configurations</w:t>
      </w:r>
      <w:r>
        <w:rPr>
          <w:spacing w:val="12"/>
        </w:rPr>
        <w:t> </w:t>
      </w:r>
      <w:r>
        <w:rPr/>
        <w:t>of</w:t>
      </w:r>
      <w:r>
        <w:rPr>
          <w:spacing w:val="10"/>
        </w:rPr>
        <w:t> </w:t>
      </w:r>
      <w:r>
        <w:rPr/>
        <w:t>these</w:t>
      </w:r>
      <w:r>
        <w:rPr>
          <w:spacing w:val="12"/>
        </w:rPr>
        <w:t> </w:t>
      </w:r>
      <w:r>
        <w:rPr/>
        <w:t>platforms</w:t>
      </w:r>
      <w:r>
        <w:rPr>
          <w:spacing w:val="13"/>
        </w:rPr>
        <w:t> </w:t>
      </w:r>
      <w:r>
        <w:rPr>
          <w:spacing w:val="-2"/>
        </w:rPr>
        <w:t>differentiate</w:t>
      </w:r>
    </w:p>
    <w:p>
      <w:pPr>
        <w:spacing w:after="0" w:line="360" w:lineRule="auto"/>
        <w:jc w:val="both"/>
        <w:sectPr>
          <w:pgSz w:w="11910" w:h="16840"/>
          <w:pgMar w:header="0" w:footer="1476" w:top="1900" w:bottom="1660" w:left="1380" w:right="1400"/>
        </w:sectPr>
      </w:pPr>
    </w:p>
    <w:p>
      <w:pPr>
        <w:pStyle w:val="BodyText"/>
        <w:spacing w:line="360" w:lineRule="auto" w:before="68"/>
        <w:ind w:left="895" w:right="179"/>
        <w:jc w:val="both"/>
      </w:pPr>
      <w:r>
        <w:rPr/>
        <w:t>by</w:t>
      </w:r>
      <w:r>
        <w:rPr>
          <w:spacing w:val="-11"/>
        </w:rPr>
        <w:t> </w:t>
      </w:r>
      <w:r>
        <w:rPr/>
        <w:t>the</w:t>
      </w:r>
      <w:r>
        <w:rPr>
          <w:spacing w:val="-11"/>
        </w:rPr>
        <w:t> </w:t>
      </w:r>
      <w:r>
        <w:rPr/>
        <w:t>method</w:t>
      </w:r>
      <w:r>
        <w:rPr>
          <w:spacing w:val="-10"/>
        </w:rPr>
        <w:t> </w:t>
      </w:r>
      <w:r>
        <w:rPr/>
        <w:t>they</w:t>
      </w:r>
      <w:r>
        <w:rPr>
          <w:spacing w:val="-9"/>
        </w:rPr>
        <w:t> </w:t>
      </w:r>
      <w:r>
        <w:rPr/>
        <w:t>have</w:t>
      </w:r>
      <w:r>
        <w:rPr>
          <w:spacing w:val="-6"/>
        </w:rPr>
        <w:t> </w:t>
      </w:r>
      <w:r>
        <w:rPr/>
        <w:t>used</w:t>
      </w:r>
      <w:r>
        <w:rPr>
          <w:spacing w:val="-11"/>
        </w:rPr>
        <w:t> </w:t>
      </w:r>
      <w:r>
        <w:rPr/>
        <w:t>in</w:t>
      </w:r>
      <w:r>
        <w:rPr>
          <w:spacing w:val="-10"/>
        </w:rPr>
        <w:t> </w:t>
      </w:r>
      <w:r>
        <w:rPr/>
        <w:t>combining</w:t>
      </w:r>
      <w:r>
        <w:rPr>
          <w:spacing w:val="-9"/>
        </w:rPr>
        <w:t> </w:t>
      </w:r>
      <w:r>
        <w:rPr/>
        <w:t>the</w:t>
      </w:r>
      <w:r>
        <w:rPr>
          <w:spacing w:val="-9"/>
        </w:rPr>
        <w:t> </w:t>
      </w:r>
      <w:r>
        <w:rPr/>
        <w:t>control</w:t>
      </w:r>
      <w:r>
        <w:rPr>
          <w:spacing w:val="-10"/>
        </w:rPr>
        <w:t> </w:t>
      </w:r>
      <w:r>
        <w:rPr/>
        <w:t>elements.</w:t>
      </w:r>
      <w:r>
        <w:rPr>
          <w:spacing w:val="-9"/>
        </w:rPr>
        <w:t> </w:t>
      </w:r>
      <w:r>
        <w:rPr/>
        <w:t>Even</w:t>
      </w:r>
      <w:r>
        <w:rPr>
          <w:spacing w:val="-9"/>
        </w:rPr>
        <w:t> </w:t>
      </w:r>
      <w:r>
        <w:rPr/>
        <w:t>though</w:t>
      </w:r>
      <w:r>
        <w:rPr>
          <w:spacing w:val="-9"/>
        </w:rPr>
        <w:t> </w:t>
      </w:r>
      <w:r>
        <w:rPr/>
        <w:t>every type has its advantages and disadvantages, some of them seem more promising for future VTOL capable aircraft.</w:t>
      </w:r>
    </w:p>
    <w:p>
      <w:pPr>
        <w:pStyle w:val="BodyText"/>
        <w:spacing w:line="360" w:lineRule="auto" w:before="160"/>
        <w:ind w:left="895" w:right="177"/>
        <w:jc w:val="both"/>
      </w:pPr>
      <w:r>
        <w:rPr/>
        <w:t>Within the context of scientific researches about VTOL capable platforms, NASA GL-10 [4] is about 30 kg weight, and it has 2 hours of flight endurance. It flies between 15 and 30 m/s, and its service</w:t>
      </w:r>
      <w:r>
        <w:rPr>
          <w:spacing w:val="-1"/>
        </w:rPr>
        <w:t> </w:t>
      </w:r>
      <w:r>
        <w:rPr/>
        <w:t>ceiling is about 5000 ft.</w:t>
      </w:r>
      <w:r>
        <w:rPr>
          <w:spacing w:val="-1"/>
        </w:rPr>
        <w:t> </w:t>
      </w:r>
      <w:r>
        <w:rPr/>
        <w:t>It has ten</w:t>
      </w:r>
      <w:r>
        <w:rPr>
          <w:spacing w:val="-1"/>
        </w:rPr>
        <w:t> </w:t>
      </w:r>
      <w:r>
        <w:rPr/>
        <w:t>motors</w:t>
      </w:r>
      <w:r>
        <w:rPr>
          <w:spacing w:val="-1"/>
        </w:rPr>
        <w:t> </w:t>
      </w:r>
      <w:r>
        <w:rPr/>
        <w:t>on it, of which eight are placed on the main wing, and two are placed on the tail. A conceptual aircraft study [5], named as a convertible tail-sitter UAV, with two counter-rotating propellers, is designed. VertiKUL is developed by Researchers at KuLeuven. It is a quadcopter-tail-sitter flying wing [6] with only VTOL control elements that achieves transition through tilting fuselage. SUAVI [7], which is mainly</w:t>
      </w:r>
      <w:r>
        <w:rPr>
          <w:spacing w:val="-9"/>
        </w:rPr>
        <w:t> </w:t>
      </w:r>
      <w:r>
        <w:rPr/>
        <w:t>designed</w:t>
      </w:r>
      <w:r>
        <w:rPr>
          <w:spacing w:val="-10"/>
        </w:rPr>
        <w:t> </w:t>
      </w:r>
      <w:r>
        <w:rPr/>
        <w:t>for</w:t>
      </w:r>
      <w:r>
        <w:rPr>
          <w:spacing w:val="-11"/>
        </w:rPr>
        <w:t> </w:t>
      </w:r>
      <w:r>
        <w:rPr/>
        <w:t>surveillance,</w:t>
      </w:r>
      <w:r>
        <w:rPr>
          <w:spacing w:val="-10"/>
        </w:rPr>
        <w:t> </w:t>
      </w:r>
      <w:r>
        <w:rPr/>
        <w:t>has</w:t>
      </w:r>
      <w:r>
        <w:rPr>
          <w:spacing w:val="-9"/>
        </w:rPr>
        <w:t> </w:t>
      </w:r>
      <w:r>
        <w:rPr/>
        <w:t>17</w:t>
      </w:r>
      <w:r>
        <w:rPr>
          <w:spacing w:val="-10"/>
        </w:rPr>
        <w:t> </w:t>
      </w:r>
      <w:r>
        <w:rPr/>
        <w:t>m/s</w:t>
      </w:r>
      <w:r>
        <w:rPr>
          <w:spacing w:val="-9"/>
        </w:rPr>
        <w:t> </w:t>
      </w:r>
      <w:r>
        <w:rPr/>
        <w:t>cruise</w:t>
      </w:r>
      <w:r>
        <w:rPr>
          <w:spacing w:val="-11"/>
        </w:rPr>
        <w:t> </w:t>
      </w:r>
      <w:r>
        <w:rPr/>
        <w:t>speed.</w:t>
      </w:r>
      <w:r>
        <w:rPr>
          <w:spacing w:val="-9"/>
        </w:rPr>
        <w:t> </w:t>
      </w:r>
      <w:r>
        <w:rPr/>
        <w:t>They</w:t>
      </w:r>
      <w:r>
        <w:rPr>
          <w:spacing w:val="-10"/>
        </w:rPr>
        <w:t> </w:t>
      </w:r>
      <w:r>
        <w:rPr/>
        <w:t>have</w:t>
      </w:r>
      <w:r>
        <w:rPr>
          <w:spacing w:val="-11"/>
        </w:rPr>
        <w:t> </w:t>
      </w:r>
      <w:r>
        <w:rPr/>
        <w:t>mainly</w:t>
      </w:r>
      <w:r>
        <w:rPr>
          <w:spacing w:val="-9"/>
        </w:rPr>
        <w:t> </w:t>
      </w:r>
      <w:r>
        <w:rPr/>
        <w:t>studied the controller and avoided the aerodynamical complexity as much as possible. The whole aircraft, which has four rotors and 4.5 kg take-off weight, is manufactured from</w:t>
      </w:r>
      <w:r>
        <w:rPr>
          <w:spacing w:val="-3"/>
        </w:rPr>
        <w:t> </w:t>
      </w:r>
      <w:r>
        <w:rPr/>
        <w:t>carbon</w:t>
      </w:r>
      <w:r>
        <w:rPr>
          <w:spacing w:val="-4"/>
        </w:rPr>
        <w:t> </w:t>
      </w:r>
      <w:r>
        <w:rPr/>
        <w:t>fiber.</w:t>
      </w:r>
      <w:r>
        <w:rPr>
          <w:spacing w:val="-2"/>
        </w:rPr>
        <w:t> </w:t>
      </w:r>
      <w:r>
        <w:rPr/>
        <w:t>It</w:t>
      </w:r>
      <w:r>
        <w:rPr>
          <w:spacing w:val="-3"/>
        </w:rPr>
        <w:t> </w:t>
      </w:r>
      <w:r>
        <w:rPr/>
        <w:t>has</w:t>
      </w:r>
      <w:r>
        <w:rPr>
          <w:spacing w:val="-3"/>
        </w:rPr>
        <w:t> </w:t>
      </w:r>
      <w:r>
        <w:rPr/>
        <w:t>symmetry</w:t>
      </w:r>
      <w:r>
        <w:rPr>
          <w:spacing w:val="-3"/>
        </w:rPr>
        <w:t> </w:t>
      </w:r>
      <w:r>
        <w:rPr/>
        <w:t>in</w:t>
      </w:r>
      <w:r>
        <w:rPr>
          <w:spacing w:val="-3"/>
        </w:rPr>
        <w:t> </w:t>
      </w:r>
      <w:r>
        <w:rPr/>
        <w:t>the</w:t>
      </w:r>
      <w:r>
        <w:rPr>
          <w:spacing w:val="-4"/>
        </w:rPr>
        <w:t> </w:t>
      </w:r>
      <w:r>
        <w:rPr/>
        <w:t>pitch</w:t>
      </w:r>
      <w:r>
        <w:rPr>
          <w:spacing w:val="-3"/>
        </w:rPr>
        <w:t> </w:t>
      </w:r>
      <w:r>
        <w:rPr/>
        <w:t>axis</w:t>
      </w:r>
      <w:r>
        <w:rPr>
          <w:spacing w:val="-3"/>
        </w:rPr>
        <w:t> </w:t>
      </w:r>
      <w:r>
        <w:rPr/>
        <w:t>due</w:t>
      </w:r>
      <w:r>
        <w:rPr>
          <w:spacing w:val="-4"/>
        </w:rPr>
        <w:t> </w:t>
      </w:r>
      <w:r>
        <w:rPr/>
        <w:t>to</w:t>
      </w:r>
      <w:r>
        <w:rPr>
          <w:spacing w:val="-3"/>
        </w:rPr>
        <w:t> </w:t>
      </w:r>
      <w:r>
        <w:rPr/>
        <w:t>using</w:t>
      </w:r>
      <w:r>
        <w:rPr>
          <w:spacing w:val="-5"/>
        </w:rPr>
        <w:t> </w:t>
      </w:r>
      <w:r>
        <w:rPr/>
        <w:t>two</w:t>
      </w:r>
      <w:r>
        <w:rPr>
          <w:spacing w:val="-3"/>
        </w:rPr>
        <w:t> </w:t>
      </w:r>
      <w:r>
        <w:rPr/>
        <w:t>tandem</w:t>
      </w:r>
      <w:r>
        <w:rPr>
          <w:spacing w:val="-3"/>
        </w:rPr>
        <w:t> </w:t>
      </w:r>
      <w:r>
        <w:rPr/>
        <w:t>wings, which are identically the same and placed sequentially. This symmetry provides to design a less complicated flight controller. However, the aerodynamic performance is affected negatively since the backward wing is affected by the front wing.</w:t>
      </w:r>
    </w:p>
    <w:p>
      <w:pPr>
        <w:pStyle w:val="BodyText"/>
        <w:spacing w:line="360" w:lineRule="auto" w:before="161"/>
        <w:ind w:left="895" w:right="178"/>
        <w:jc w:val="both"/>
      </w:pPr>
      <w:r>
        <w:rPr/>
        <w:t>QTW-UAV[8], which has 24 kg take-off weight, is designed as four-motored. The wings generate lift while rotors tilted because of the accelerated air by rotor blades in VTOL mode. This feature helps them to have one more input to maneuver the aircraft during the VTOL and transition modes. The AVIGLE [9], which is capable of performing the mission between 0 and 40 m/s velocity range has 10 kg take-off weight. This aircraft, which has a different design from the others, is designed to have</w:t>
      </w:r>
      <w:r>
        <w:rPr>
          <w:spacing w:val="-3"/>
        </w:rPr>
        <w:t> </w:t>
      </w:r>
      <w:r>
        <w:rPr/>
        <w:t>two rotors.</w:t>
      </w:r>
      <w:r>
        <w:rPr>
          <w:spacing w:val="-2"/>
        </w:rPr>
        <w:t> </w:t>
      </w:r>
      <w:r>
        <w:rPr/>
        <w:t>The</w:t>
      </w:r>
      <w:r>
        <w:rPr>
          <w:spacing w:val="-1"/>
        </w:rPr>
        <w:t> </w:t>
      </w:r>
      <w:r>
        <w:rPr/>
        <w:t>moment</w:t>
      </w:r>
      <w:r>
        <w:rPr>
          <w:spacing w:val="-2"/>
        </w:rPr>
        <w:t> </w:t>
      </w:r>
      <w:r>
        <w:rPr/>
        <w:t>is</w:t>
      </w:r>
      <w:r>
        <w:rPr>
          <w:spacing w:val="-2"/>
        </w:rPr>
        <w:t> </w:t>
      </w:r>
      <w:r>
        <w:rPr/>
        <w:t>balanced</w:t>
      </w:r>
      <w:r>
        <w:rPr>
          <w:spacing w:val="-2"/>
        </w:rPr>
        <w:t> </w:t>
      </w:r>
      <w:r>
        <w:rPr/>
        <w:t>by</w:t>
      </w:r>
      <w:r>
        <w:rPr>
          <w:spacing w:val="-2"/>
        </w:rPr>
        <w:t> </w:t>
      </w:r>
      <w:r>
        <w:rPr/>
        <w:t>using</w:t>
      </w:r>
      <w:r>
        <w:rPr>
          <w:spacing w:val="-2"/>
        </w:rPr>
        <w:t> </w:t>
      </w:r>
      <w:r>
        <w:rPr/>
        <w:t>a</w:t>
      </w:r>
      <w:r>
        <w:rPr>
          <w:spacing w:val="-3"/>
        </w:rPr>
        <w:t> </w:t>
      </w:r>
      <w:r>
        <w:rPr/>
        <w:t>small</w:t>
      </w:r>
      <w:r>
        <w:rPr>
          <w:spacing w:val="-2"/>
        </w:rPr>
        <w:t> </w:t>
      </w:r>
      <w:r>
        <w:rPr/>
        <w:t>fan blade;</w:t>
      </w:r>
      <w:r>
        <w:rPr>
          <w:spacing w:val="-2"/>
        </w:rPr>
        <w:t> </w:t>
      </w:r>
      <w:r>
        <w:rPr/>
        <w:t>that is,</w:t>
      </w:r>
      <w:r>
        <w:rPr>
          <w:spacing w:val="-2"/>
        </w:rPr>
        <w:t> </w:t>
      </w:r>
      <w:r>
        <w:rPr/>
        <w:t>we</w:t>
      </w:r>
      <w:r>
        <w:rPr>
          <w:spacing w:val="-3"/>
        </w:rPr>
        <w:t> </w:t>
      </w:r>
      <w:r>
        <w:rPr/>
        <w:t>can say</w:t>
      </w:r>
      <w:r>
        <w:rPr>
          <w:spacing w:val="-3"/>
        </w:rPr>
        <w:t> </w:t>
      </w:r>
      <w:r>
        <w:rPr/>
        <w:t>that</w:t>
      </w:r>
      <w:r>
        <w:rPr>
          <w:spacing w:val="-3"/>
        </w:rPr>
        <w:t> </w:t>
      </w:r>
      <w:r>
        <w:rPr/>
        <w:t>this</w:t>
      </w:r>
      <w:r>
        <w:rPr>
          <w:spacing w:val="-3"/>
        </w:rPr>
        <w:t> </w:t>
      </w:r>
      <w:r>
        <w:rPr/>
        <w:t>UAV</w:t>
      </w:r>
      <w:r>
        <w:rPr>
          <w:spacing w:val="-3"/>
        </w:rPr>
        <w:t> </w:t>
      </w:r>
      <w:r>
        <w:rPr/>
        <w:t>has</w:t>
      </w:r>
      <w:r>
        <w:rPr>
          <w:spacing w:val="-3"/>
        </w:rPr>
        <w:t> </w:t>
      </w:r>
      <w:r>
        <w:rPr/>
        <w:t>three</w:t>
      </w:r>
      <w:r>
        <w:rPr>
          <w:spacing w:val="-4"/>
        </w:rPr>
        <w:t> </w:t>
      </w:r>
      <w:r>
        <w:rPr/>
        <w:t>rotors</w:t>
      </w:r>
      <w:r>
        <w:rPr>
          <w:spacing w:val="-3"/>
        </w:rPr>
        <w:t> </w:t>
      </w:r>
      <w:r>
        <w:rPr/>
        <w:t>in</w:t>
      </w:r>
      <w:r>
        <w:rPr>
          <w:spacing w:val="-3"/>
        </w:rPr>
        <w:t> </w:t>
      </w:r>
      <w:r>
        <w:rPr/>
        <w:t>total.</w:t>
      </w:r>
      <w:r>
        <w:rPr>
          <w:spacing w:val="-3"/>
        </w:rPr>
        <w:t> </w:t>
      </w:r>
      <w:r>
        <w:rPr/>
        <w:t>It</w:t>
      </w:r>
      <w:r>
        <w:rPr>
          <w:spacing w:val="-3"/>
        </w:rPr>
        <w:t> </w:t>
      </w:r>
      <w:r>
        <w:rPr/>
        <w:t>is</w:t>
      </w:r>
      <w:r>
        <w:rPr>
          <w:spacing w:val="-3"/>
        </w:rPr>
        <w:t> </w:t>
      </w:r>
      <w:r>
        <w:rPr/>
        <w:t>made</w:t>
      </w:r>
      <w:r>
        <w:rPr>
          <w:spacing w:val="-5"/>
        </w:rPr>
        <w:t> </w:t>
      </w:r>
      <w:r>
        <w:rPr/>
        <w:t>from</w:t>
      </w:r>
      <w:r>
        <w:rPr>
          <w:spacing w:val="-3"/>
        </w:rPr>
        <w:t> </w:t>
      </w:r>
      <w:r>
        <w:rPr/>
        <w:t>carbon</w:t>
      </w:r>
      <w:r>
        <w:rPr>
          <w:spacing w:val="-4"/>
        </w:rPr>
        <w:t> </w:t>
      </w:r>
      <w:r>
        <w:rPr/>
        <w:t>fiber.</w:t>
      </w:r>
      <w:r>
        <w:rPr>
          <w:spacing w:val="-3"/>
        </w:rPr>
        <w:t> </w:t>
      </w:r>
      <w:r>
        <w:rPr/>
        <w:t>This</w:t>
      </w:r>
      <w:r>
        <w:rPr>
          <w:spacing w:val="-3"/>
        </w:rPr>
        <w:t> </w:t>
      </w:r>
      <w:r>
        <w:rPr/>
        <w:t>type</w:t>
      </w:r>
      <w:r>
        <w:rPr>
          <w:spacing w:val="-4"/>
        </w:rPr>
        <w:t> </w:t>
      </w:r>
      <w:r>
        <w:rPr/>
        <w:t>is considered riskier than the others since the aircraft will become uncontrollable in case of a rotor loss. Another study by Onen et al. [10] performed hover for a tri- copter fixed-wing UAV configuration.</w:t>
      </w:r>
      <w:r>
        <w:rPr>
          <w:spacing w:val="-8"/>
        </w:rPr>
        <w:t> </w:t>
      </w:r>
      <w:r>
        <w:rPr/>
        <w:t>Also, another tail-sitter aircraft is developed with</w:t>
      </w:r>
      <w:r>
        <w:rPr>
          <w:spacing w:val="32"/>
        </w:rPr>
        <w:t> </w:t>
      </w:r>
      <w:r>
        <w:rPr/>
        <w:t>a</w:t>
      </w:r>
      <w:r>
        <w:rPr>
          <w:spacing w:val="32"/>
        </w:rPr>
        <w:t> </w:t>
      </w:r>
      <w:r>
        <w:rPr/>
        <w:t>coaxial</w:t>
      </w:r>
      <w:r>
        <w:rPr>
          <w:spacing w:val="33"/>
        </w:rPr>
        <w:t> </w:t>
      </w:r>
      <w:r>
        <w:rPr/>
        <w:t>propulsion</w:t>
      </w:r>
      <w:r>
        <w:rPr>
          <w:spacing w:val="32"/>
        </w:rPr>
        <w:t> </w:t>
      </w:r>
      <w:r>
        <w:rPr/>
        <w:t>system</w:t>
      </w:r>
      <w:r>
        <w:rPr>
          <w:spacing w:val="34"/>
        </w:rPr>
        <w:t> </w:t>
      </w:r>
      <w:r>
        <w:rPr/>
        <w:t>[11],</w:t>
      </w:r>
      <w:r>
        <w:rPr>
          <w:spacing w:val="35"/>
        </w:rPr>
        <w:t> </w:t>
      </w:r>
      <w:r>
        <w:rPr/>
        <w:t>and</w:t>
      </w:r>
      <w:r>
        <w:rPr>
          <w:spacing w:val="35"/>
        </w:rPr>
        <w:t> </w:t>
      </w:r>
      <w:r>
        <w:rPr/>
        <w:t>they</w:t>
      </w:r>
      <w:r>
        <w:rPr>
          <w:spacing w:val="35"/>
        </w:rPr>
        <w:t> </w:t>
      </w:r>
      <w:r>
        <w:rPr/>
        <w:t>have</w:t>
      </w:r>
      <w:r>
        <w:rPr>
          <w:spacing w:val="34"/>
        </w:rPr>
        <w:t> </w:t>
      </w:r>
      <w:r>
        <w:rPr/>
        <w:t>performed</w:t>
      </w:r>
      <w:r>
        <w:rPr>
          <w:spacing w:val="36"/>
        </w:rPr>
        <w:t> </w:t>
      </w:r>
      <w:r>
        <w:rPr/>
        <w:t>hover</w:t>
      </w:r>
      <w:r>
        <w:rPr>
          <w:spacing w:val="37"/>
        </w:rPr>
        <w:t> </w:t>
      </w:r>
      <w:r>
        <w:rPr/>
        <w:t>with</w:t>
      </w:r>
      <w:r>
        <w:rPr>
          <w:spacing w:val="33"/>
        </w:rPr>
        <w:t> </w:t>
      </w:r>
      <w:r>
        <w:rPr>
          <w:spacing w:val="-4"/>
        </w:rPr>
        <w:t>this</w:t>
      </w:r>
    </w:p>
    <w:p>
      <w:pPr>
        <w:spacing w:after="0" w:line="360" w:lineRule="auto"/>
        <w:jc w:val="both"/>
        <w:sectPr>
          <w:pgSz w:w="11910" w:h="16840"/>
          <w:pgMar w:header="0" w:footer="1476" w:top="1900" w:bottom="1660" w:left="1380" w:right="1400"/>
        </w:sectPr>
      </w:pPr>
    </w:p>
    <w:p>
      <w:pPr>
        <w:pStyle w:val="BodyText"/>
        <w:spacing w:line="360" w:lineRule="auto" w:before="68"/>
        <w:ind w:left="204" w:right="868"/>
        <w:jc w:val="both"/>
      </w:pPr>
      <w:r>
        <w:rPr/>
        <w:t>aircraft.</w:t>
      </w:r>
      <w:r>
        <w:rPr>
          <w:spacing w:val="-10"/>
        </w:rPr>
        <w:t> </w:t>
      </w:r>
      <w:r>
        <w:rPr/>
        <w:t>The</w:t>
      </w:r>
      <w:r>
        <w:rPr>
          <w:spacing w:val="-8"/>
        </w:rPr>
        <w:t> </w:t>
      </w:r>
      <w:r>
        <w:rPr/>
        <w:t>QUX-02A</w:t>
      </w:r>
      <w:r>
        <w:rPr>
          <w:spacing w:val="-9"/>
        </w:rPr>
        <w:t> </w:t>
      </w:r>
      <w:r>
        <w:rPr/>
        <w:t>[12],</w:t>
      </w:r>
      <w:r>
        <w:rPr>
          <w:spacing w:val="-10"/>
        </w:rPr>
        <w:t> </w:t>
      </w:r>
      <w:r>
        <w:rPr/>
        <w:t>which</w:t>
      </w:r>
      <w:r>
        <w:rPr>
          <w:spacing w:val="-10"/>
        </w:rPr>
        <w:t> </w:t>
      </w:r>
      <w:r>
        <w:rPr/>
        <w:t>has</w:t>
      </w:r>
      <w:r>
        <w:rPr>
          <w:spacing w:val="-9"/>
        </w:rPr>
        <w:t> </w:t>
      </w:r>
      <w:r>
        <w:rPr/>
        <w:t>two</w:t>
      </w:r>
      <w:r>
        <w:rPr>
          <w:spacing w:val="-7"/>
        </w:rPr>
        <w:t> </w:t>
      </w:r>
      <w:r>
        <w:rPr/>
        <w:t>wings</w:t>
      </w:r>
      <w:r>
        <w:rPr>
          <w:spacing w:val="-9"/>
        </w:rPr>
        <w:t> </w:t>
      </w:r>
      <w:r>
        <w:rPr/>
        <w:t>and</w:t>
      </w:r>
      <w:r>
        <w:rPr>
          <w:spacing w:val="-10"/>
        </w:rPr>
        <w:t> </w:t>
      </w:r>
      <w:r>
        <w:rPr/>
        <w:t>four</w:t>
      </w:r>
      <w:r>
        <w:rPr>
          <w:spacing w:val="-9"/>
        </w:rPr>
        <w:t> </w:t>
      </w:r>
      <w:r>
        <w:rPr/>
        <w:t>rotors,</w:t>
      </w:r>
      <w:r>
        <w:rPr>
          <w:spacing w:val="-9"/>
        </w:rPr>
        <w:t> </w:t>
      </w:r>
      <w:r>
        <w:rPr/>
        <w:t>has</w:t>
      </w:r>
      <w:r>
        <w:rPr>
          <w:spacing w:val="-7"/>
        </w:rPr>
        <w:t> </w:t>
      </w:r>
      <w:r>
        <w:rPr/>
        <w:t>a</w:t>
      </w:r>
      <w:r>
        <w:rPr>
          <w:spacing w:val="-11"/>
        </w:rPr>
        <w:t> </w:t>
      </w:r>
      <w:r>
        <w:rPr/>
        <w:t>4.2</w:t>
      </w:r>
      <w:r>
        <w:rPr>
          <w:spacing w:val="-8"/>
        </w:rPr>
        <w:t> </w:t>
      </w:r>
      <w:r>
        <w:rPr/>
        <w:t>kg</w:t>
      </w:r>
      <w:r>
        <w:rPr>
          <w:spacing w:val="-10"/>
        </w:rPr>
        <w:t> </w:t>
      </w:r>
      <w:r>
        <w:rPr/>
        <w:t>take- off weight, and it is capable of doing missions between 10 and 25 m/s velocity. In another</w:t>
      </w:r>
      <w:r>
        <w:rPr>
          <w:spacing w:val="-15"/>
        </w:rPr>
        <w:t> </w:t>
      </w:r>
      <w:r>
        <w:rPr/>
        <w:t>study</w:t>
      </w:r>
      <w:r>
        <w:rPr>
          <w:spacing w:val="-15"/>
        </w:rPr>
        <w:t> </w:t>
      </w:r>
      <w:r>
        <w:rPr/>
        <w:t>[13],</w:t>
      </w:r>
      <w:r>
        <w:rPr>
          <w:spacing w:val="-15"/>
        </w:rPr>
        <w:t> </w:t>
      </w:r>
      <w:r>
        <w:rPr/>
        <w:t>a</w:t>
      </w:r>
      <w:r>
        <w:rPr>
          <w:spacing w:val="-15"/>
        </w:rPr>
        <w:t> </w:t>
      </w:r>
      <w:r>
        <w:rPr/>
        <w:t>tail-sitter</w:t>
      </w:r>
      <w:r>
        <w:rPr>
          <w:spacing w:val="-15"/>
        </w:rPr>
        <w:t> </w:t>
      </w:r>
      <w:r>
        <w:rPr/>
        <w:t>configuration</w:t>
      </w:r>
      <w:r>
        <w:rPr>
          <w:spacing w:val="-15"/>
        </w:rPr>
        <w:t> </w:t>
      </w:r>
      <w:r>
        <w:rPr/>
        <w:t>with</w:t>
      </w:r>
      <w:r>
        <w:rPr>
          <w:spacing w:val="-15"/>
        </w:rPr>
        <w:t> </w:t>
      </w:r>
      <w:r>
        <w:rPr/>
        <w:t>variable</w:t>
      </w:r>
      <w:r>
        <w:rPr>
          <w:spacing w:val="-15"/>
        </w:rPr>
        <w:t> </w:t>
      </w:r>
      <w:r>
        <w:rPr/>
        <w:t>pitch</w:t>
      </w:r>
      <w:r>
        <w:rPr>
          <w:spacing w:val="-15"/>
        </w:rPr>
        <w:t> </w:t>
      </w:r>
      <w:r>
        <w:rPr/>
        <w:t>propellers</w:t>
      </w:r>
      <w:r>
        <w:rPr>
          <w:spacing w:val="-15"/>
        </w:rPr>
        <w:t> </w:t>
      </w:r>
      <w:r>
        <w:rPr/>
        <w:t>is</w:t>
      </w:r>
      <w:r>
        <w:rPr>
          <w:spacing w:val="-15"/>
        </w:rPr>
        <w:t> </w:t>
      </w:r>
      <w:r>
        <w:rPr/>
        <w:t>utilized. Stone</w:t>
      </w:r>
      <w:r>
        <w:rPr>
          <w:spacing w:val="-1"/>
        </w:rPr>
        <w:t> </w:t>
      </w:r>
      <w:r>
        <w:rPr/>
        <w:t>[14]</w:t>
      </w:r>
      <w:r>
        <w:rPr>
          <w:spacing w:val="-3"/>
        </w:rPr>
        <w:t> </w:t>
      </w:r>
      <w:r>
        <w:rPr/>
        <w:t>developed a</w:t>
      </w:r>
      <w:r>
        <w:rPr>
          <w:spacing w:val="-1"/>
        </w:rPr>
        <w:t> </w:t>
      </w:r>
      <w:r>
        <w:rPr/>
        <w:t>T-wing</w:t>
      </w:r>
      <w:r>
        <w:rPr>
          <w:spacing w:val="-1"/>
        </w:rPr>
        <w:t> </w:t>
      </w:r>
      <w:r>
        <w:rPr/>
        <w:t>tail-sitter</w:t>
      </w:r>
      <w:r>
        <w:rPr>
          <w:spacing w:val="-3"/>
        </w:rPr>
        <w:t> </w:t>
      </w:r>
      <w:r>
        <w:rPr/>
        <w:t>UAV</w:t>
      </w:r>
      <w:r>
        <w:rPr>
          <w:spacing w:val="-2"/>
        </w:rPr>
        <w:t> </w:t>
      </w:r>
      <w:r>
        <w:rPr/>
        <w:t>with</w:t>
      </w:r>
      <w:r>
        <w:rPr>
          <w:spacing w:val="-1"/>
        </w:rPr>
        <w:t> </w:t>
      </w:r>
      <w:r>
        <w:rPr/>
        <w:t>two</w:t>
      </w:r>
      <w:r>
        <w:rPr>
          <w:spacing w:val="-1"/>
        </w:rPr>
        <w:t> </w:t>
      </w:r>
      <w:r>
        <w:rPr/>
        <w:t>counter-rotating propellers in 2005.</w:t>
      </w:r>
    </w:p>
    <w:p>
      <w:pPr>
        <w:pStyle w:val="BodyText"/>
        <w:spacing w:line="360" w:lineRule="auto" w:before="160"/>
        <w:ind w:left="204" w:right="871"/>
        <w:jc w:val="both"/>
      </w:pPr>
      <w:r>
        <w:rPr/>
        <w:t>Another</w:t>
      </w:r>
      <w:r>
        <w:rPr>
          <w:spacing w:val="-2"/>
        </w:rPr>
        <w:t> </w:t>
      </w:r>
      <w:r>
        <w:rPr/>
        <w:t>interesting</w:t>
      </w:r>
      <w:r>
        <w:rPr>
          <w:spacing w:val="-1"/>
        </w:rPr>
        <w:t> </w:t>
      </w:r>
      <w:r>
        <w:rPr/>
        <w:t>example</w:t>
      </w:r>
      <w:r>
        <w:rPr>
          <w:spacing w:val="-2"/>
        </w:rPr>
        <w:t> </w:t>
      </w:r>
      <w:r>
        <w:rPr/>
        <w:t>is</w:t>
      </w:r>
      <w:r>
        <w:rPr>
          <w:spacing w:val="-1"/>
        </w:rPr>
        <w:t> </w:t>
      </w:r>
      <w:r>
        <w:rPr/>
        <w:t>TURAÇ [15],</w:t>
      </w:r>
      <w:r>
        <w:rPr>
          <w:spacing w:val="-1"/>
        </w:rPr>
        <w:t> </w:t>
      </w:r>
      <w:r>
        <w:rPr/>
        <w:t>which</w:t>
      </w:r>
      <w:r>
        <w:rPr>
          <w:spacing w:val="-1"/>
        </w:rPr>
        <w:t> </w:t>
      </w:r>
      <w:r>
        <w:rPr/>
        <w:t>is</w:t>
      </w:r>
      <w:r>
        <w:rPr>
          <w:spacing w:val="-1"/>
        </w:rPr>
        <w:t> </w:t>
      </w:r>
      <w:r>
        <w:rPr/>
        <w:t>a</w:t>
      </w:r>
      <w:r>
        <w:rPr>
          <w:spacing w:val="-1"/>
        </w:rPr>
        <w:t> </w:t>
      </w:r>
      <w:r>
        <w:rPr/>
        <w:t>flying</w:t>
      </w:r>
      <w:r>
        <w:rPr>
          <w:spacing w:val="-1"/>
        </w:rPr>
        <w:t> </w:t>
      </w:r>
      <w:r>
        <w:rPr/>
        <w:t>wing-tiltrotor</w:t>
      </w:r>
      <w:r>
        <w:rPr>
          <w:spacing w:val="-1"/>
        </w:rPr>
        <w:t> </w:t>
      </w:r>
      <w:r>
        <w:rPr/>
        <w:t>with</w:t>
      </w:r>
      <w:r>
        <w:rPr>
          <w:spacing w:val="-1"/>
        </w:rPr>
        <w:t> </w:t>
      </w:r>
      <w:r>
        <w:rPr/>
        <w:t>a ducted fan configuration. It has a 4.2 m wingspan, 25 m/s cruise speed, and 47 kg maximum take-off weight with 8 kg payload.</w:t>
      </w:r>
    </w:p>
    <w:p>
      <w:pPr>
        <w:pStyle w:val="BodyText"/>
        <w:spacing w:line="360" w:lineRule="auto" w:before="160"/>
        <w:ind w:left="204" w:right="868"/>
        <w:jc w:val="both"/>
      </w:pPr>
      <w:r>
        <w:rPr/>
        <w:t>Korea Aerospace Research Institute has designed and manufactured a Tilt-Rotor Aircraft</w:t>
      </w:r>
      <w:r>
        <w:rPr>
          <w:spacing w:val="-10"/>
        </w:rPr>
        <w:t> </w:t>
      </w:r>
      <w:r>
        <w:rPr/>
        <w:t>[16]</w:t>
      </w:r>
      <w:r>
        <w:rPr>
          <w:spacing w:val="-9"/>
        </w:rPr>
        <w:t> </w:t>
      </w:r>
      <w:r>
        <w:rPr/>
        <w:t>for</w:t>
      </w:r>
      <w:r>
        <w:rPr>
          <w:spacing w:val="-11"/>
        </w:rPr>
        <w:t> </w:t>
      </w:r>
      <w:r>
        <w:rPr/>
        <w:t>the</w:t>
      </w:r>
      <w:r>
        <w:rPr>
          <w:spacing w:val="-10"/>
        </w:rPr>
        <w:t> </w:t>
      </w:r>
      <w:r>
        <w:rPr/>
        <w:t>Smart</w:t>
      </w:r>
      <w:r>
        <w:rPr>
          <w:spacing w:val="-9"/>
        </w:rPr>
        <w:t> </w:t>
      </w:r>
      <w:r>
        <w:rPr/>
        <w:t>UAV</w:t>
      </w:r>
      <w:r>
        <w:rPr>
          <w:spacing w:val="-10"/>
        </w:rPr>
        <w:t> </w:t>
      </w:r>
      <w:r>
        <w:rPr/>
        <w:t>development</w:t>
      </w:r>
      <w:r>
        <w:rPr>
          <w:spacing w:val="-9"/>
        </w:rPr>
        <w:t> </w:t>
      </w:r>
      <w:r>
        <w:rPr/>
        <w:t>program.</w:t>
      </w:r>
      <w:r>
        <w:rPr>
          <w:spacing w:val="-9"/>
        </w:rPr>
        <w:t> </w:t>
      </w:r>
      <w:r>
        <w:rPr/>
        <w:t>For</w:t>
      </w:r>
      <w:r>
        <w:rPr>
          <w:spacing w:val="-10"/>
        </w:rPr>
        <w:t> </w:t>
      </w:r>
      <w:r>
        <w:rPr/>
        <w:t>the</w:t>
      </w:r>
      <w:r>
        <w:rPr>
          <w:spacing w:val="-10"/>
        </w:rPr>
        <w:t> </w:t>
      </w:r>
      <w:r>
        <w:rPr/>
        <w:t>sake</w:t>
      </w:r>
      <w:r>
        <w:rPr>
          <w:spacing w:val="-11"/>
        </w:rPr>
        <w:t> </w:t>
      </w:r>
      <w:r>
        <w:rPr/>
        <w:t>of</w:t>
      </w:r>
      <w:r>
        <w:rPr>
          <w:spacing w:val="-10"/>
        </w:rPr>
        <w:t> </w:t>
      </w:r>
      <w:r>
        <w:rPr/>
        <w:t>the</w:t>
      </w:r>
      <w:r>
        <w:rPr>
          <w:spacing w:val="-10"/>
        </w:rPr>
        <w:t> </w:t>
      </w:r>
      <w:r>
        <w:rPr/>
        <w:t>program, they built a scaled model and tested it successfully. The aircraft maximum take-off weight</w:t>
      </w:r>
      <w:r>
        <w:rPr>
          <w:spacing w:val="21"/>
        </w:rPr>
        <w:t> </w:t>
      </w:r>
      <w:r>
        <w:rPr/>
        <w:t>is</w:t>
      </w:r>
      <w:r>
        <w:rPr>
          <w:spacing w:val="21"/>
        </w:rPr>
        <w:t> </w:t>
      </w:r>
      <w:r>
        <w:rPr/>
        <w:t>approximately</w:t>
      </w:r>
      <w:r>
        <w:rPr>
          <w:spacing w:val="20"/>
        </w:rPr>
        <w:t> </w:t>
      </w:r>
      <w:r>
        <w:rPr/>
        <w:t>210</w:t>
      </w:r>
      <w:r>
        <w:rPr>
          <w:spacing w:val="20"/>
        </w:rPr>
        <w:t> </w:t>
      </w:r>
      <w:r>
        <w:rPr/>
        <w:t>kg</w:t>
      </w:r>
      <w:r>
        <w:rPr>
          <w:spacing w:val="23"/>
        </w:rPr>
        <w:t> </w:t>
      </w:r>
      <w:r>
        <w:rPr/>
        <w:t>with</w:t>
      </w:r>
      <w:r>
        <w:rPr>
          <w:spacing w:val="21"/>
        </w:rPr>
        <w:t> </w:t>
      </w:r>
      <w:r>
        <w:rPr/>
        <w:t>250</w:t>
      </w:r>
      <w:r>
        <w:rPr>
          <w:spacing w:val="20"/>
        </w:rPr>
        <w:t> </w:t>
      </w:r>
      <w:r>
        <w:rPr/>
        <w:t>km/h</w:t>
      </w:r>
      <w:r>
        <w:rPr>
          <w:spacing w:val="20"/>
        </w:rPr>
        <w:t> </w:t>
      </w:r>
      <w:r>
        <w:rPr/>
        <w:t>top</w:t>
      </w:r>
      <w:r>
        <w:rPr>
          <w:spacing w:val="20"/>
        </w:rPr>
        <w:t> </w:t>
      </w:r>
      <w:r>
        <w:rPr/>
        <w:t>speed.</w:t>
      </w:r>
      <w:r>
        <w:rPr>
          <w:spacing w:val="23"/>
        </w:rPr>
        <w:t> </w:t>
      </w:r>
      <w:r>
        <w:rPr/>
        <w:t>It</w:t>
      </w:r>
      <w:r>
        <w:rPr>
          <w:spacing w:val="21"/>
        </w:rPr>
        <w:t> </w:t>
      </w:r>
      <w:r>
        <w:rPr/>
        <w:t>has</w:t>
      </w:r>
      <w:r>
        <w:rPr>
          <w:spacing w:val="21"/>
        </w:rPr>
        <w:t> </w:t>
      </w:r>
      <w:r>
        <w:rPr/>
        <w:t>an</w:t>
      </w:r>
      <w:r>
        <w:rPr>
          <w:spacing w:val="23"/>
        </w:rPr>
        <w:t> </w:t>
      </w:r>
      <w:r>
        <w:rPr/>
        <w:t>endurance</w:t>
      </w:r>
      <w:r>
        <w:rPr>
          <w:spacing w:val="19"/>
        </w:rPr>
        <w:t> </w:t>
      </w:r>
      <w:r>
        <w:rPr/>
        <w:t>of 5-6 hours, and its wingspan is about 5 m.</w:t>
      </w:r>
    </w:p>
    <w:p>
      <w:pPr>
        <w:pStyle w:val="BodyText"/>
        <w:spacing w:line="360" w:lineRule="auto" w:before="160"/>
        <w:ind w:left="204" w:right="870"/>
        <w:jc w:val="both"/>
      </w:pPr>
      <w:r>
        <w:rPr/>
        <w:t>The main difference in these experimental VTOL platform studies is the method of transition used in switching the aircraft between flight modes. A tail-sitter platform tilts its fuselage by control surfaces through stalling the aircraft in transition. A tilt- rotor</w:t>
      </w:r>
      <w:r>
        <w:rPr>
          <w:spacing w:val="-13"/>
        </w:rPr>
        <w:t> </w:t>
      </w:r>
      <w:r>
        <w:rPr/>
        <w:t>tilts</w:t>
      </w:r>
      <w:r>
        <w:rPr>
          <w:spacing w:val="-12"/>
        </w:rPr>
        <w:t> </w:t>
      </w:r>
      <w:r>
        <w:rPr/>
        <w:t>its</w:t>
      </w:r>
      <w:r>
        <w:rPr>
          <w:spacing w:val="-12"/>
        </w:rPr>
        <w:t> </w:t>
      </w:r>
      <w:r>
        <w:rPr/>
        <w:t>fuselage</w:t>
      </w:r>
      <w:r>
        <w:rPr>
          <w:spacing w:val="-14"/>
        </w:rPr>
        <w:t> </w:t>
      </w:r>
      <w:r>
        <w:rPr/>
        <w:t>by</w:t>
      </w:r>
      <w:r>
        <w:rPr>
          <w:spacing w:val="-10"/>
        </w:rPr>
        <w:t> </w:t>
      </w:r>
      <w:r>
        <w:rPr/>
        <w:t>changing</w:t>
      </w:r>
      <w:r>
        <w:rPr>
          <w:spacing w:val="-12"/>
        </w:rPr>
        <w:t> </w:t>
      </w:r>
      <w:r>
        <w:rPr/>
        <w:t>angular</w:t>
      </w:r>
      <w:r>
        <w:rPr>
          <w:spacing w:val="-13"/>
        </w:rPr>
        <w:t> </w:t>
      </w:r>
      <w:r>
        <w:rPr/>
        <w:t>positions</w:t>
      </w:r>
      <w:r>
        <w:rPr>
          <w:spacing w:val="-11"/>
        </w:rPr>
        <w:t> </w:t>
      </w:r>
      <w:r>
        <w:rPr/>
        <w:t>of</w:t>
      </w:r>
      <w:r>
        <w:rPr>
          <w:spacing w:val="-13"/>
        </w:rPr>
        <w:t> </w:t>
      </w:r>
      <w:r>
        <w:rPr/>
        <w:t>rotors</w:t>
      </w:r>
      <w:r>
        <w:rPr>
          <w:spacing w:val="-9"/>
        </w:rPr>
        <w:t> </w:t>
      </w:r>
      <w:r>
        <w:rPr/>
        <w:t>and</w:t>
      </w:r>
      <w:r>
        <w:rPr>
          <w:spacing w:val="-12"/>
        </w:rPr>
        <w:t> </w:t>
      </w:r>
      <w:r>
        <w:rPr/>
        <w:t>by</w:t>
      </w:r>
      <w:r>
        <w:rPr>
          <w:spacing w:val="-12"/>
        </w:rPr>
        <w:t> </w:t>
      </w:r>
      <w:r>
        <w:rPr/>
        <w:t>operating</w:t>
      </w:r>
      <w:r>
        <w:rPr>
          <w:spacing w:val="-12"/>
        </w:rPr>
        <w:t> </w:t>
      </w:r>
      <w:r>
        <w:rPr/>
        <w:t>wings at</w:t>
      </w:r>
      <w:r>
        <w:rPr>
          <w:spacing w:val="-13"/>
        </w:rPr>
        <w:t> </w:t>
      </w:r>
      <w:r>
        <w:rPr/>
        <w:t>stall</w:t>
      </w:r>
      <w:r>
        <w:rPr>
          <w:spacing w:val="-12"/>
        </w:rPr>
        <w:t> </w:t>
      </w:r>
      <w:r>
        <w:rPr/>
        <w:t>conditions</w:t>
      </w:r>
      <w:r>
        <w:rPr>
          <w:spacing w:val="-15"/>
        </w:rPr>
        <w:t> </w:t>
      </w:r>
      <w:r>
        <w:rPr/>
        <w:t>in</w:t>
      </w:r>
      <w:r>
        <w:rPr>
          <w:spacing w:val="-15"/>
        </w:rPr>
        <w:t> </w:t>
      </w:r>
      <w:r>
        <w:rPr/>
        <w:t>transition</w:t>
      </w:r>
      <w:r>
        <w:rPr>
          <w:spacing w:val="-13"/>
        </w:rPr>
        <w:t> </w:t>
      </w:r>
      <w:r>
        <w:rPr/>
        <w:t>maneuvers.</w:t>
      </w:r>
      <w:r>
        <w:rPr>
          <w:spacing w:val="-14"/>
        </w:rPr>
        <w:t> </w:t>
      </w:r>
      <w:r>
        <w:rPr/>
        <w:t>A</w:t>
      </w:r>
      <w:r>
        <w:rPr>
          <w:spacing w:val="-14"/>
        </w:rPr>
        <w:t> </w:t>
      </w:r>
      <w:r>
        <w:rPr/>
        <w:t>tilt-wing</w:t>
      </w:r>
      <w:r>
        <w:rPr>
          <w:spacing w:val="-13"/>
        </w:rPr>
        <w:t> </w:t>
      </w:r>
      <w:r>
        <w:rPr/>
        <w:t>tilts</w:t>
      </w:r>
      <w:r>
        <w:rPr>
          <w:spacing w:val="-15"/>
        </w:rPr>
        <w:t> </w:t>
      </w:r>
      <w:r>
        <w:rPr/>
        <w:t>its</w:t>
      </w:r>
      <w:r>
        <w:rPr>
          <w:spacing w:val="-15"/>
        </w:rPr>
        <w:t> </w:t>
      </w:r>
      <w:r>
        <w:rPr/>
        <w:t>wings</w:t>
      </w:r>
      <w:r>
        <w:rPr>
          <w:spacing w:val="-13"/>
        </w:rPr>
        <w:t> </w:t>
      </w:r>
      <w:r>
        <w:rPr/>
        <w:t>operating</w:t>
      </w:r>
      <w:r>
        <w:rPr>
          <w:spacing w:val="-13"/>
        </w:rPr>
        <w:t> </w:t>
      </w:r>
      <w:r>
        <w:rPr/>
        <w:t>in</w:t>
      </w:r>
      <w:r>
        <w:rPr>
          <w:spacing w:val="-13"/>
        </w:rPr>
        <w:t> </w:t>
      </w:r>
      <w:r>
        <w:rPr/>
        <w:t>pre- stall conditions, while the fuselage remains parallel to the ground.</w:t>
      </w:r>
    </w:p>
    <w:p>
      <w:pPr>
        <w:pStyle w:val="BodyText"/>
        <w:spacing w:line="360" w:lineRule="auto" w:before="161"/>
        <w:ind w:left="204" w:right="869"/>
        <w:jc w:val="both"/>
      </w:pPr>
      <w:r>
        <w:rPr/>
        <w:t>Apart from the Academic Researches, Industrial examples of VTOL capable platforms are also increasing day by day because of the operational requirements. Among them, Xcraft Company’s X Plus One [17] is a quadrotor flying wing. Additionally, Arcturus UAV Company’s Jump [18] is a quadrotor-fixed wing hybrid,</w:t>
      </w:r>
      <w:r>
        <w:rPr>
          <w:spacing w:val="10"/>
        </w:rPr>
        <w:t> </w:t>
      </w:r>
      <w:r>
        <w:rPr/>
        <w:t>which</w:t>
      </w:r>
      <w:r>
        <w:rPr>
          <w:spacing w:val="10"/>
        </w:rPr>
        <w:t> </w:t>
      </w:r>
      <w:r>
        <w:rPr/>
        <w:t>is</w:t>
      </w:r>
      <w:r>
        <w:rPr>
          <w:spacing w:val="12"/>
        </w:rPr>
        <w:t> </w:t>
      </w:r>
      <w:r>
        <w:rPr/>
        <w:t>a</w:t>
      </w:r>
      <w:r>
        <w:rPr>
          <w:spacing w:val="10"/>
        </w:rPr>
        <w:t> </w:t>
      </w:r>
      <w:r>
        <w:rPr/>
        <w:t>tractor</w:t>
      </w:r>
      <w:r>
        <w:rPr>
          <w:spacing w:val="12"/>
        </w:rPr>
        <w:t> </w:t>
      </w:r>
      <w:r>
        <w:rPr/>
        <w:t>propeller.</w:t>
      </w:r>
      <w:r>
        <w:rPr>
          <w:spacing w:val="10"/>
        </w:rPr>
        <w:t> </w:t>
      </w:r>
      <w:r>
        <w:rPr/>
        <w:t>Comquest</w:t>
      </w:r>
      <w:r>
        <w:rPr>
          <w:spacing w:val="11"/>
        </w:rPr>
        <w:t> </w:t>
      </w:r>
      <w:r>
        <w:rPr/>
        <w:t>Ventures</w:t>
      </w:r>
      <w:r>
        <w:rPr>
          <w:spacing w:val="11"/>
        </w:rPr>
        <w:t> </w:t>
      </w:r>
      <w:r>
        <w:rPr/>
        <w:t>Company’s</w:t>
      </w:r>
      <w:r>
        <w:rPr>
          <w:spacing w:val="10"/>
        </w:rPr>
        <w:t> </w:t>
      </w:r>
      <w:r>
        <w:rPr/>
        <w:t>Vertex</w:t>
      </w:r>
      <w:r>
        <w:rPr>
          <w:spacing w:val="10"/>
        </w:rPr>
        <w:t> </w:t>
      </w:r>
      <w:r>
        <w:rPr>
          <w:spacing w:val="-4"/>
        </w:rPr>
        <w:t>VTOL</w:t>
      </w:r>
    </w:p>
    <w:p>
      <w:pPr>
        <w:pStyle w:val="BodyText"/>
        <w:spacing w:line="360" w:lineRule="auto"/>
        <w:ind w:left="204" w:right="868"/>
        <w:jc w:val="both"/>
      </w:pPr>
      <w:r>
        <w:rPr/>
        <w:t>[19] and KrossBlade Company’s Skyprowler [20] are quadrotor-fixed wing types hybrid with tilt-rotors and retractable rotors, respectively.</w:t>
      </w:r>
    </w:p>
    <w:p>
      <w:pPr>
        <w:spacing w:after="0" w:line="360" w:lineRule="auto"/>
        <w:jc w:val="both"/>
        <w:sectPr>
          <w:pgSz w:w="11910" w:h="16840"/>
          <w:pgMar w:header="0" w:footer="1476" w:top="1900" w:bottom="1660" w:left="1380" w:right="1400"/>
        </w:sectPr>
      </w:pPr>
    </w:p>
    <w:p>
      <w:pPr>
        <w:pStyle w:val="BodyText"/>
        <w:spacing w:before="68"/>
        <w:ind w:left="3502"/>
        <w:jc w:val="both"/>
      </w:pPr>
      <w:bookmarkStart w:name="_bookmark14" w:id="15"/>
      <w:bookmarkEnd w:id="15"/>
      <w:r>
        <w:rPr/>
      </w:r>
      <w:r>
        <w:rPr/>
        <w:t>Table</w:t>
      </w:r>
      <w:r>
        <w:rPr>
          <w:spacing w:val="-2"/>
        </w:rPr>
        <w:t> </w:t>
      </w:r>
      <w:r>
        <w:rPr/>
        <w:t>1.2</w:t>
      </w:r>
      <w:r>
        <w:rPr>
          <w:spacing w:val="-1"/>
        </w:rPr>
        <w:t> </w:t>
      </w:r>
      <w:r>
        <w:rPr/>
        <w:t>VTOL UAV</w:t>
      </w:r>
      <w:r>
        <w:rPr>
          <w:spacing w:val="-1"/>
        </w:rPr>
        <w:t> </w:t>
      </w:r>
      <w:r>
        <w:rPr>
          <w:spacing w:val="-2"/>
        </w:rPr>
        <w:t>Types</w:t>
      </w:r>
    </w:p>
    <w:p>
      <w:pPr>
        <w:pStyle w:val="BodyText"/>
        <w:spacing w:before="28"/>
        <w:rPr>
          <w:sz w:val="20"/>
        </w:rPr>
      </w:pPr>
    </w:p>
    <w:tbl>
      <w:tblPr>
        <w:tblW w:w="0" w:type="auto"/>
        <w:jc w:val="left"/>
        <w:tblInd w:w="8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1"/>
        <w:gridCol w:w="1277"/>
        <w:gridCol w:w="1263"/>
        <w:gridCol w:w="1224"/>
        <w:gridCol w:w="1225"/>
        <w:gridCol w:w="1229"/>
      </w:tblGrid>
      <w:tr>
        <w:trPr>
          <w:trHeight w:val="710" w:hRule="atLeast"/>
        </w:trPr>
        <w:tc>
          <w:tcPr>
            <w:tcW w:w="1981" w:type="dxa"/>
            <w:vMerge w:val="restart"/>
          </w:tcPr>
          <w:p>
            <w:pPr>
              <w:pStyle w:val="TableParagraph"/>
              <w:spacing w:before="0"/>
              <w:rPr>
                <w:sz w:val="18"/>
              </w:rPr>
            </w:pPr>
          </w:p>
        </w:tc>
        <w:tc>
          <w:tcPr>
            <w:tcW w:w="1277" w:type="dxa"/>
          </w:tcPr>
          <w:p>
            <w:pPr>
              <w:pStyle w:val="TableParagraph"/>
              <w:spacing w:before="0"/>
              <w:ind w:left="55"/>
              <w:rPr>
                <w:sz w:val="20"/>
              </w:rPr>
            </w:pPr>
            <w:r>
              <w:rPr>
                <w:sz w:val="20"/>
              </w:rPr>
              <w:drawing>
                <wp:inline distT="0" distB="0" distL="0" distR="0">
                  <wp:extent cx="713972" cy="356330"/>
                  <wp:effectExtent l="0" t="0" r="0" b="0"/>
                  <wp:docPr id="7" name="Image 7" descr="yourfile"/>
                  <wp:cNvGraphicFramePr>
                    <a:graphicFrameLocks/>
                  </wp:cNvGraphicFramePr>
                  <a:graphic>
                    <a:graphicData uri="http://schemas.openxmlformats.org/drawingml/2006/picture">
                      <pic:pic>
                        <pic:nvPicPr>
                          <pic:cNvPr id="7" name="Image 7" descr="yourfile"/>
                          <pic:cNvPicPr/>
                        </pic:nvPicPr>
                        <pic:blipFill>
                          <a:blip r:embed="rId11" cstate="print"/>
                          <a:stretch>
                            <a:fillRect/>
                          </a:stretch>
                        </pic:blipFill>
                        <pic:spPr>
                          <a:xfrm>
                            <a:off x="0" y="0"/>
                            <a:ext cx="713972" cy="356330"/>
                          </a:xfrm>
                          <a:prstGeom prst="rect">
                            <a:avLst/>
                          </a:prstGeom>
                        </pic:spPr>
                      </pic:pic>
                    </a:graphicData>
                  </a:graphic>
                </wp:inline>
              </w:drawing>
            </w:r>
            <w:r>
              <w:rPr>
                <w:sz w:val="20"/>
              </w:rPr>
            </w:r>
          </w:p>
        </w:tc>
        <w:tc>
          <w:tcPr>
            <w:tcW w:w="1263" w:type="dxa"/>
          </w:tcPr>
          <w:p>
            <w:pPr>
              <w:pStyle w:val="TableParagraph"/>
              <w:spacing w:before="0"/>
              <w:ind w:left="54" w:right="-44"/>
              <w:rPr>
                <w:sz w:val="20"/>
              </w:rPr>
            </w:pPr>
            <w:r>
              <w:rPr>
                <w:sz w:val="20"/>
              </w:rPr>
              <w:drawing>
                <wp:inline distT="0" distB="0" distL="0" distR="0">
                  <wp:extent cx="760939" cy="358330"/>
                  <wp:effectExtent l="0" t="0" r="0" b="0"/>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760939" cy="358330"/>
                          </a:xfrm>
                          <a:prstGeom prst="rect">
                            <a:avLst/>
                          </a:prstGeom>
                        </pic:spPr>
                      </pic:pic>
                    </a:graphicData>
                  </a:graphic>
                </wp:inline>
              </w:drawing>
            </w:r>
            <w:r>
              <w:rPr>
                <w:sz w:val="20"/>
              </w:rPr>
            </w:r>
          </w:p>
        </w:tc>
        <w:tc>
          <w:tcPr>
            <w:tcW w:w="1224" w:type="dxa"/>
          </w:tcPr>
          <w:p>
            <w:pPr>
              <w:pStyle w:val="TableParagraph"/>
              <w:spacing w:before="0"/>
              <w:ind w:left="53" w:right="-29"/>
              <w:rPr>
                <w:sz w:val="20"/>
              </w:rPr>
            </w:pPr>
            <w:r>
              <w:rPr>
                <w:sz w:val="20"/>
              </w:rPr>
              <w:drawing>
                <wp:inline distT="0" distB="0" distL="0" distR="0">
                  <wp:extent cx="722051" cy="360425"/>
                  <wp:effectExtent l="0" t="0" r="0" b="0"/>
                  <wp:docPr id="9" name="Image 9" descr="C:\Users\Hasan\Desktop\UHUK bildiri özeti\772453644120672941.jpg"/>
                  <wp:cNvGraphicFramePr>
                    <a:graphicFrameLocks/>
                  </wp:cNvGraphicFramePr>
                  <a:graphic>
                    <a:graphicData uri="http://schemas.openxmlformats.org/drawingml/2006/picture">
                      <pic:pic>
                        <pic:nvPicPr>
                          <pic:cNvPr id="9" name="Image 9" descr="C:\Users\Hasan\Desktop\UHUK bildiri özeti\772453644120672941.jpg"/>
                          <pic:cNvPicPr/>
                        </pic:nvPicPr>
                        <pic:blipFill>
                          <a:blip r:embed="rId13" cstate="print"/>
                          <a:stretch>
                            <a:fillRect/>
                          </a:stretch>
                        </pic:blipFill>
                        <pic:spPr>
                          <a:xfrm>
                            <a:off x="0" y="0"/>
                            <a:ext cx="722051" cy="360425"/>
                          </a:xfrm>
                          <a:prstGeom prst="rect">
                            <a:avLst/>
                          </a:prstGeom>
                        </pic:spPr>
                      </pic:pic>
                    </a:graphicData>
                  </a:graphic>
                </wp:inline>
              </w:drawing>
            </w:r>
            <w:r>
              <w:rPr>
                <w:sz w:val="20"/>
              </w:rPr>
            </w:r>
          </w:p>
        </w:tc>
        <w:tc>
          <w:tcPr>
            <w:tcW w:w="1225" w:type="dxa"/>
          </w:tcPr>
          <w:p>
            <w:pPr>
              <w:pStyle w:val="TableParagraph"/>
              <w:spacing w:before="0"/>
              <w:ind w:left="54" w:right="-29"/>
              <w:rPr>
                <w:sz w:val="20"/>
              </w:rPr>
            </w:pPr>
            <w:r>
              <w:rPr>
                <w:sz w:val="20"/>
              </w:rPr>
              <w:drawing>
                <wp:inline distT="0" distB="0" distL="0" distR="0">
                  <wp:extent cx="722178" cy="360425"/>
                  <wp:effectExtent l="0" t="0" r="0" b="0"/>
                  <wp:docPr id="10" name="Image 10" descr="C:\Users\Hasan\Desktop\UHUK bildiri özeti\ba609_2.jpg"/>
                  <wp:cNvGraphicFramePr>
                    <a:graphicFrameLocks/>
                  </wp:cNvGraphicFramePr>
                  <a:graphic>
                    <a:graphicData uri="http://schemas.openxmlformats.org/drawingml/2006/picture">
                      <pic:pic>
                        <pic:nvPicPr>
                          <pic:cNvPr id="10" name="Image 10" descr="C:\Users\Hasan\Desktop\UHUK bildiri özeti\ba609_2.jpg"/>
                          <pic:cNvPicPr/>
                        </pic:nvPicPr>
                        <pic:blipFill>
                          <a:blip r:embed="rId14" cstate="print"/>
                          <a:stretch>
                            <a:fillRect/>
                          </a:stretch>
                        </pic:blipFill>
                        <pic:spPr>
                          <a:xfrm>
                            <a:off x="0" y="0"/>
                            <a:ext cx="722178" cy="360425"/>
                          </a:xfrm>
                          <a:prstGeom prst="rect">
                            <a:avLst/>
                          </a:prstGeom>
                        </pic:spPr>
                      </pic:pic>
                    </a:graphicData>
                  </a:graphic>
                </wp:inline>
              </w:drawing>
            </w:r>
            <w:r>
              <w:rPr>
                <w:sz w:val="20"/>
              </w:rPr>
            </w:r>
          </w:p>
        </w:tc>
        <w:tc>
          <w:tcPr>
            <w:tcW w:w="1229" w:type="dxa"/>
          </w:tcPr>
          <w:p>
            <w:pPr>
              <w:pStyle w:val="TableParagraph"/>
              <w:spacing w:before="0"/>
              <w:ind w:left="54" w:right="-15"/>
              <w:rPr>
                <w:sz w:val="20"/>
              </w:rPr>
            </w:pPr>
            <w:r>
              <w:rPr>
                <w:sz w:val="20"/>
              </w:rPr>
              <w:drawing>
                <wp:inline distT="0" distB="0" distL="0" distR="0">
                  <wp:extent cx="722178" cy="360425"/>
                  <wp:effectExtent l="0" t="0" r="0" b="0"/>
                  <wp:docPr id="11" name="Image 11" descr="2_1"/>
                  <wp:cNvGraphicFramePr>
                    <a:graphicFrameLocks/>
                  </wp:cNvGraphicFramePr>
                  <a:graphic>
                    <a:graphicData uri="http://schemas.openxmlformats.org/drawingml/2006/picture">
                      <pic:pic>
                        <pic:nvPicPr>
                          <pic:cNvPr id="11" name="Image 11" descr="2_1"/>
                          <pic:cNvPicPr/>
                        </pic:nvPicPr>
                        <pic:blipFill>
                          <a:blip r:embed="rId15" cstate="print"/>
                          <a:stretch>
                            <a:fillRect/>
                          </a:stretch>
                        </pic:blipFill>
                        <pic:spPr>
                          <a:xfrm>
                            <a:off x="0" y="0"/>
                            <a:ext cx="722178" cy="360425"/>
                          </a:xfrm>
                          <a:prstGeom prst="rect">
                            <a:avLst/>
                          </a:prstGeom>
                        </pic:spPr>
                      </pic:pic>
                    </a:graphicData>
                  </a:graphic>
                </wp:inline>
              </w:drawing>
            </w:r>
            <w:r>
              <w:rPr>
                <w:sz w:val="20"/>
              </w:rPr>
            </w:r>
          </w:p>
        </w:tc>
      </w:tr>
      <w:tr>
        <w:trPr>
          <w:trHeight w:val="342" w:hRule="atLeast"/>
        </w:trPr>
        <w:tc>
          <w:tcPr>
            <w:tcW w:w="1981" w:type="dxa"/>
            <w:vMerge/>
            <w:tcBorders>
              <w:top w:val="nil"/>
            </w:tcBorders>
          </w:tcPr>
          <w:p>
            <w:pPr>
              <w:rPr>
                <w:sz w:val="2"/>
                <w:szCs w:val="2"/>
              </w:rPr>
            </w:pPr>
          </w:p>
        </w:tc>
        <w:tc>
          <w:tcPr>
            <w:tcW w:w="1277" w:type="dxa"/>
          </w:tcPr>
          <w:p>
            <w:pPr>
              <w:pStyle w:val="TableParagraph"/>
              <w:spacing w:before="0"/>
              <w:ind w:left="57"/>
              <w:rPr>
                <w:sz w:val="20"/>
              </w:rPr>
            </w:pPr>
            <w:r>
              <w:rPr>
                <w:spacing w:val="-2"/>
                <w:sz w:val="20"/>
              </w:rPr>
              <w:t>Tail-sitter</w:t>
            </w:r>
          </w:p>
        </w:tc>
        <w:tc>
          <w:tcPr>
            <w:tcW w:w="1263" w:type="dxa"/>
          </w:tcPr>
          <w:p>
            <w:pPr>
              <w:pStyle w:val="TableParagraph"/>
              <w:spacing w:before="0"/>
              <w:ind w:left="54"/>
              <w:rPr>
                <w:sz w:val="20"/>
              </w:rPr>
            </w:pPr>
            <w:r>
              <w:rPr>
                <w:sz w:val="20"/>
              </w:rPr>
              <w:t>Ducted</w:t>
            </w:r>
            <w:r>
              <w:rPr>
                <w:spacing w:val="-4"/>
                <w:sz w:val="20"/>
              </w:rPr>
              <w:t> </w:t>
            </w:r>
            <w:r>
              <w:rPr>
                <w:spacing w:val="-5"/>
                <w:sz w:val="20"/>
              </w:rPr>
              <w:t>fun</w:t>
            </w:r>
          </w:p>
        </w:tc>
        <w:tc>
          <w:tcPr>
            <w:tcW w:w="1224" w:type="dxa"/>
          </w:tcPr>
          <w:p>
            <w:pPr>
              <w:pStyle w:val="TableParagraph"/>
              <w:spacing w:before="0"/>
              <w:ind w:left="54"/>
              <w:rPr>
                <w:sz w:val="20"/>
              </w:rPr>
            </w:pPr>
            <w:r>
              <w:rPr>
                <w:spacing w:val="-2"/>
                <w:sz w:val="20"/>
              </w:rPr>
              <w:t>Tilt-</w:t>
            </w:r>
            <w:r>
              <w:rPr>
                <w:spacing w:val="-4"/>
                <w:sz w:val="20"/>
              </w:rPr>
              <w:t>wing</w:t>
            </w:r>
          </w:p>
        </w:tc>
        <w:tc>
          <w:tcPr>
            <w:tcW w:w="1225" w:type="dxa"/>
          </w:tcPr>
          <w:p>
            <w:pPr>
              <w:pStyle w:val="TableParagraph"/>
              <w:spacing w:before="0"/>
              <w:ind w:left="56"/>
              <w:rPr>
                <w:sz w:val="20"/>
              </w:rPr>
            </w:pPr>
            <w:r>
              <w:rPr>
                <w:spacing w:val="-2"/>
                <w:sz w:val="20"/>
              </w:rPr>
              <w:t>Tilt-rotor</w:t>
            </w:r>
          </w:p>
        </w:tc>
        <w:tc>
          <w:tcPr>
            <w:tcW w:w="1229" w:type="dxa"/>
          </w:tcPr>
          <w:p>
            <w:pPr>
              <w:pStyle w:val="TableParagraph"/>
              <w:spacing w:line="207" w:lineRule="exact" w:before="0"/>
              <w:ind w:left="34" w:right="65"/>
              <w:jc w:val="center"/>
              <w:rPr>
                <w:sz w:val="18"/>
              </w:rPr>
            </w:pPr>
            <w:r>
              <w:rPr>
                <w:sz w:val="18"/>
              </w:rPr>
              <w:t>Quadrotor-</w:t>
            </w:r>
            <w:r>
              <w:rPr>
                <w:spacing w:val="-5"/>
                <w:sz w:val="18"/>
              </w:rPr>
              <w:t>FW</w:t>
            </w:r>
          </w:p>
        </w:tc>
      </w:tr>
      <w:tr>
        <w:trPr>
          <w:trHeight w:val="345" w:hRule="atLeast"/>
        </w:trPr>
        <w:tc>
          <w:tcPr>
            <w:tcW w:w="1981" w:type="dxa"/>
          </w:tcPr>
          <w:p>
            <w:pPr>
              <w:pStyle w:val="TableParagraph"/>
              <w:spacing w:before="2"/>
              <w:ind w:left="57"/>
              <w:rPr>
                <w:sz w:val="20"/>
              </w:rPr>
            </w:pPr>
            <w:r>
              <w:rPr>
                <w:spacing w:val="-2"/>
                <w:sz w:val="20"/>
              </w:rPr>
              <w:t>Control</w:t>
            </w:r>
          </w:p>
        </w:tc>
        <w:tc>
          <w:tcPr>
            <w:tcW w:w="1277" w:type="dxa"/>
          </w:tcPr>
          <w:p>
            <w:pPr>
              <w:pStyle w:val="TableParagraph"/>
              <w:spacing w:before="2"/>
              <w:ind w:left="36"/>
              <w:jc w:val="center"/>
              <w:rPr>
                <w:sz w:val="20"/>
              </w:rPr>
            </w:pPr>
            <w:r>
              <w:rPr>
                <w:spacing w:val="-10"/>
                <w:sz w:val="20"/>
              </w:rPr>
              <w:t>2</w:t>
            </w:r>
          </w:p>
        </w:tc>
        <w:tc>
          <w:tcPr>
            <w:tcW w:w="1263" w:type="dxa"/>
          </w:tcPr>
          <w:p>
            <w:pPr>
              <w:pStyle w:val="TableParagraph"/>
              <w:spacing w:before="2"/>
              <w:ind w:left="30"/>
              <w:jc w:val="center"/>
              <w:rPr>
                <w:sz w:val="20"/>
              </w:rPr>
            </w:pPr>
            <w:r>
              <w:rPr>
                <w:spacing w:val="-10"/>
                <w:sz w:val="20"/>
              </w:rPr>
              <w:t>4</w:t>
            </w:r>
          </w:p>
        </w:tc>
        <w:tc>
          <w:tcPr>
            <w:tcW w:w="1224" w:type="dxa"/>
          </w:tcPr>
          <w:p>
            <w:pPr>
              <w:pStyle w:val="TableParagraph"/>
              <w:spacing w:before="2"/>
              <w:ind w:left="30"/>
              <w:jc w:val="center"/>
              <w:rPr>
                <w:sz w:val="20"/>
              </w:rPr>
            </w:pPr>
            <w:r>
              <w:rPr>
                <w:spacing w:val="-10"/>
                <w:sz w:val="20"/>
              </w:rPr>
              <w:t>3</w:t>
            </w:r>
          </w:p>
        </w:tc>
        <w:tc>
          <w:tcPr>
            <w:tcW w:w="1225" w:type="dxa"/>
          </w:tcPr>
          <w:p>
            <w:pPr>
              <w:pStyle w:val="TableParagraph"/>
              <w:spacing w:before="2"/>
              <w:ind w:left="34"/>
              <w:jc w:val="center"/>
              <w:rPr>
                <w:sz w:val="20"/>
              </w:rPr>
            </w:pPr>
            <w:r>
              <w:rPr>
                <w:spacing w:val="-10"/>
                <w:sz w:val="20"/>
              </w:rPr>
              <w:t>3</w:t>
            </w:r>
          </w:p>
        </w:tc>
        <w:tc>
          <w:tcPr>
            <w:tcW w:w="1229" w:type="dxa"/>
          </w:tcPr>
          <w:p>
            <w:pPr>
              <w:pStyle w:val="TableParagraph"/>
              <w:spacing w:before="2"/>
              <w:ind w:left="34"/>
              <w:jc w:val="center"/>
              <w:rPr>
                <w:sz w:val="20"/>
              </w:rPr>
            </w:pPr>
            <w:r>
              <w:rPr>
                <w:spacing w:val="-10"/>
                <w:sz w:val="20"/>
              </w:rPr>
              <w:t>4</w:t>
            </w:r>
          </w:p>
        </w:tc>
      </w:tr>
      <w:tr>
        <w:trPr>
          <w:trHeight w:val="345" w:hRule="atLeast"/>
        </w:trPr>
        <w:tc>
          <w:tcPr>
            <w:tcW w:w="1981" w:type="dxa"/>
          </w:tcPr>
          <w:p>
            <w:pPr>
              <w:pStyle w:val="TableParagraph"/>
              <w:spacing w:before="2"/>
              <w:ind w:left="57"/>
              <w:rPr>
                <w:sz w:val="20"/>
              </w:rPr>
            </w:pPr>
            <w:r>
              <w:rPr>
                <w:spacing w:val="-2"/>
                <w:sz w:val="20"/>
              </w:rPr>
              <w:t>Transition</w:t>
            </w:r>
          </w:p>
        </w:tc>
        <w:tc>
          <w:tcPr>
            <w:tcW w:w="1277" w:type="dxa"/>
          </w:tcPr>
          <w:p>
            <w:pPr>
              <w:pStyle w:val="TableParagraph"/>
              <w:spacing w:before="2"/>
              <w:ind w:left="36"/>
              <w:jc w:val="center"/>
              <w:rPr>
                <w:sz w:val="20"/>
              </w:rPr>
            </w:pPr>
            <w:r>
              <w:rPr>
                <w:spacing w:val="-10"/>
                <w:sz w:val="20"/>
              </w:rPr>
              <w:t>3</w:t>
            </w:r>
          </w:p>
        </w:tc>
        <w:tc>
          <w:tcPr>
            <w:tcW w:w="1263" w:type="dxa"/>
          </w:tcPr>
          <w:p>
            <w:pPr>
              <w:pStyle w:val="TableParagraph"/>
              <w:spacing w:before="2"/>
              <w:ind w:left="30"/>
              <w:jc w:val="center"/>
              <w:rPr>
                <w:sz w:val="20"/>
              </w:rPr>
            </w:pPr>
            <w:r>
              <w:rPr>
                <w:spacing w:val="-10"/>
                <w:sz w:val="20"/>
              </w:rPr>
              <w:t>4</w:t>
            </w:r>
          </w:p>
        </w:tc>
        <w:tc>
          <w:tcPr>
            <w:tcW w:w="1224" w:type="dxa"/>
          </w:tcPr>
          <w:p>
            <w:pPr>
              <w:pStyle w:val="TableParagraph"/>
              <w:spacing w:before="2"/>
              <w:ind w:left="30"/>
              <w:jc w:val="center"/>
              <w:rPr>
                <w:sz w:val="20"/>
              </w:rPr>
            </w:pPr>
            <w:r>
              <w:rPr>
                <w:spacing w:val="-10"/>
                <w:sz w:val="20"/>
              </w:rPr>
              <w:t>3</w:t>
            </w:r>
          </w:p>
        </w:tc>
        <w:tc>
          <w:tcPr>
            <w:tcW w:w="1225" w:type="dxa"/>
          </w:tcPr>
          <w:p>
            <w:pPr>
              <w:pStyle w:val="TableParagraph"/>
              <w:spacing w:before="2"/>
              <w:ind w:left="34"/>
              <w:jc w:val="center"/>
              <w:rPr>
                <w:sz w:val="20"/>
              </w:rPr>
            </w:pPr>
            <w:r>
              <w:rPr>
                <w:spacing w:val="-10"/>
                <w:sz w:val="20"/>
              </w:rPr>
              <w:t>3</w:t>
            </w:r>
          </w:p>
        </w:tc>
        <w:tc>
          <w:tcPr>
            <w:tcW w:w="1229" w:type="dxa"/>
          </w:tcPr>
          <w:p>
            <w:pPr>
              <w:pStyle w:val="TableParagraph"/>
              <w:spacing w:before="2"/>
              <w:ind w:left="34"/>
              <w:jc w:val="center"/>
              <w:rPr>
                <w:sz w:val="20"/>
              </w:rPr>
            </w:pPr>
            <w:r>
              <w:rPr>
                <w:spacing w:val="-10"/>
                <w:sz w:val="20"/>
              </w:rPr>
              <w:t>4</w:t>
            </w:r>
          </w:p>
        </w:tc>
      </w:tr>
      <w:tr>
        <w:trPr>
          <w:trHeight w:val="345" w:hRule="atLeast"/>
        </w:trPr>
        <w:tc>
          <w:tcPr>
            <w:tcW w:w="1981" w:type="dxa"/>
          </w:tcPr>
          <w:p>
            <w:pPr>
              <w:pStyle w:val="TableParagraph"/>
              <w:spacing w:before="0"/>
              <w:ind w:left="57"/>
              <w:rPr>
                <w:sz w:val="20"/>
              </w:rPr>
            </w:pPr>
            <w:r>
              <w:rPr>
                <w:sz w:val="20"/>
              </w:rPr>
              <w:t>Hovering</w:t>
            </w:r>
            <w:r>
              <w:rPr>
                <w:spacing w:val="-3"/>
                <w:sz w:val="20"/>
              </w:rPr>
              <w:t> </w:t>
            </w:r>
            <w:r>
              <w:rPr>
                <w:spacing w:val="-2"/>
                <w:sz w:val="20"/>
              </w:rPr>
              <w:t>capability</w:t>
            </w:r>
          </w:p>
        </w:tc>
        <w:tc>
          <w:tcPr>
            <w:tcW w:w="1277" w:type="dxa"/>
          </w:tcPr>
          <w:p>
            <w:pPr>
              <w:pStyle w:val="TableParagraph"/>
              <w:spacing w:before="0"/>
              <w:ind w:left="36"/>
              <w:jc w:val="center"/>
              <w:rPr>
                <w:sz w:val="20"/>
              </w:rPr>
            </w:pPr>
            <w:r>
              <w:rPr>
                <w:spacing w:val="-10"/>
                <w:sz w:val="20"/>
              </w:rPr>
              <w:t>1</w:t>
            </w:r>
          </w:p>
        </w:tc>
        <w:tc>
          <w:tcPr>
            <w:tcW w:w="1263" w:type="dxa"/>
          </w:tcPr>
          <w:p>
            <w:pPr>
              <w:pStyle w:val="TableParagraph"/>
              <w:spacing w:before="0"/>
              <w:ind w:left="30"/>
              <w:jc w:val="center"/>
              <w:rPr>
                <w:sz w:val="20"/>
              </w:rPr>
            </w:pPr>
            <w:r>
              <w:rPr>
                <w:spacing w:val="-10"/>
                <w:sz w:val="20"/>
              </w:rPr>
              <w:t>3</w:t>
            </w:r>
          </w:p>
        </w:tc>
        <w:tc>
          <w:tcPr>
            <w:tcW w:w="1224" w:type="dxa"/>
          </w:tcPr>
          <w:p>
            <w:pPr>
              <w:pStyle w:val="TableParagraph"/>
              <w:spacing w:before="0"/>
              <w:ind w:left="30"/>
              <w:jc w:val="center"/>
              <w:rPr>
                <w:sz w:val="20"/>
              </w:rPr>
            </w:pPr>
            <w:r>
              <w:rPr>
                <w:spacing w:val="-10"/>
                <w:sz w:val="20"/>
              </w:rPr>
              <w:t>4</w:t>
            </w:r>
          </w:p>
        </w:tc>
        <w:tc>
          <w:tcPr>
            <w:tcW w:w="1225" w:type="dxa"/>
          </w:tcPr>
          <w:p>
            <w:pPr>
              <w:pStyle w:val="TableParagraph"/>
              <w:spacing w:before="0"/>
              <w:ind w:left="34"/>
              <w:jc w:val="center"/>
              <w:rPr>
                <w:sz w:val="20"/>
              </w:rPr>
            </w:pPr>
            <w:r>
              <w:rPr>
                <w:spacing w:val="-10"/>
                <w:sz w:val="20"/>
              </w:rPr>
              <w:t>3</w:t>
            </w:r>
          </w:p>
        </w:tc>
        <w:tc>
          <w:tcPr>
            <w:tcW w:w="1229" w:type="dxa"/>
          </w:tcPr>
          <w:p>
            <w:pPr>
              <w:pStyle w:val="TableParagraph"/>
              <w:spacing w:before="0"/>
              <w:ind w:left="34"/>
              <w:jc w:val="center"/>
              <w:rPr>
                <w:sz w:val="20"/>
              </w:rPr>
            </w:pPr>
            <w:r>
              <w:rPr>
                <w:spacing w:val="-10"/>
                <w:sz w:val="20"/>
              </w:rPr>
              <w:t>4</w:t>
            </w:r>
          </w:p>
        </w:tc>
      </w:tr>
      <w:tr>
        <w:trPr>
          <w:trHeight w:val="345" w:hRule="atLeast"/>
        </w:trPr>
        <w:tc>
          <w:tcPr>
            <w:tcW w:w="1981" w:type="dxa"/>
          </w:tcPr>
          <w:p>
            <w:pPr>
              <w:pStyle w:val="TableParagraph"/>
              <w:spacing w:before="0"/>
              <w:ind w:left="57"/>
              <w:rPr>
                <w:sz w:val="20"/>
              </w:rPr>
            </w:pPr>
            <w:r>
              <w:rPr>
                <w:sz w:val="20"/>
              </w:rPr>
              <w:t>Horizontal</w:t>
            </w:r>
            <w:r>
              <w:rPr>
                <w:spacing w:val="-6"/>
                <w:sz w:val="20"/>
              </w:rPr>
              <w:t> </w:t>
            </w:r>
            <w:r>
              <w:rPr>
                <w:spacing w:val="-2"/>
                <w:sz w:val="20"/>
              </w:rPr>
              <w:t>flight</w:t>
            </w:r>
          </w:p>
        </w:tc>
        <w:tc>
          <w:tcPr>
            <w:tcW w:w="1277" w:type="dxa"/>
          </w:tcPr>
          <w:p>
            <w:pPr>
              <w:pStyle w:val="TableParagraph"/>
              <w:spacing w:before="0"/>
              <w:ind w:left="36"/>
              <w:jc w:val="center"/>
              <w:rPr>
                <w:sz w:val="20"/>
              </w:rPr>
            </w:pPr>
            <w:r>
              <w:rPr>
                <w:spacing w:val="-10"/>
                <w:sz w:val="20"/>
              </w:rPr>
              <w:t>3</w:t>
            </w:r>
          </w:p>
        </w:tc>
        <w:tc>
          <w:tcPr>
            <w:tcW w:w="1263" w:type="dxa"/>
          </w:tcPr>
          <w:p>
            <w:pPr>
              <w:pStyle w:val="TableParagraph"/>
              <w:spacing w:before="0"/>
              <w:ind w:left="30"/>
              <w:jc w:val="center"/>
              <w:rPr>
                <w:sz w:val="20"/>
              </w:rPr>
            </w:pPr>
            <w:r>
              <w:rPr>
                <w:spacing w:val="-10"/>
                <w:sz w:val="20"/>
              </w:rPr>
              <w:t>2</w:t>
            </w:r>
          </w:p>
        </w:tc>
        <w:tc>
          <w:tcPr>
            <w:tcW w:w="1224" w:type="dxa"/>
          </w:tcPr>
          <w:p>
            <w:pPr>
              <w:pStyle w:val="TableParagraph"/>
              <w:spacing w:before="0"/>
              <w:ind w:left="30"/>
              <w:jc w:val="center"/>
              <w:rPr>
                <w:sz w:val="20"/>
              </w:rPr>
            </w:pPr>
            <w:r>
              <w:rPr>
                <w:spacing w:val="-10"/>
                <w:sz w:val="20"/>
              </w:rPr>
              <w:t>4</w:t>
            </w:r>
          </w:p>
        </w:tc>
        <w:tc>
          <w:tcPr>
            <w:tcW w:w="1225" w:type="dxa"/>
          </w:tcPr>
          <w:p>
            <w:pPr>
              <w:pStyle w:val="TableParagraph"/>
              <w:spacing w:before="0"/>
              <w:ind w:left="34"/>
              <w:jc w:val="center"/>
              <w:rPr>
                <w:sz w:val="20"/>
              </w:rPr>
            </w:pPr>
            <w:r>
              <w:rPr>
                <w:spacing w:val="-10"/>
                <w:sz w:val="20"/>
              </w:rPr>
              <w:t>4</w:t>
            </w:r>
          </w:p>
        </w:tc>
        <w:tc>
          <w:tcPr>
            <w:tcW w:w="1229" w:type="dxa"/>
          </w:tcPr>
          <w:p>
            <w:pPr>
              <w:pStyle w:val="TableParagraph"/>
              <w:spacing w:before="0"/>
              <w:ind w:left="34"/>
              <w:jc w:val="center"/>
              <w:rPr>
                <w:sz w:val="20"/>
              </w:rPr>
            </w:pPr>
            <w:r>
              <w:rPr>
                <w:spacing w:val="-10"/>
                <w:sz w:val="20"/>
              </w:rPr>
              <w:t>2</w:t>
            </w:r>
          </w:p>
        </w:tc>
      </w:tr>
      <w:tr>
        <w:trPr>
          <w:trHeight w:val="345" w:hRule="atLeast"/>
        </w:trPr>
        <w:tc>
          <w:tcPr>
            <w:tcW w:w="1981" w:type="dxa"/>
          </w:tcPr>
          <w:p>
            <w:pPr>
              <w:pStyle w:val="TableParagraph"/>
              <w:spacing w:before="0"/>
              <w:ind w:left="57"/>
              <w:rPr>
                <w:sz w:val="20"/>
              </w:rPr>
            </w:pPr>
            <w:r>
              <w:rPr>
                <w:sz w:val="20"/>
              </w:rPr>
              <w:t>Energy</w:t>
            </w:r>
            <w:r>
              <w:rPr>
                <w:spacing w:val="-4"/>
                <w:sz w:val="20"/>
              </w:rPr>
              <w:t> </w:t>
            </w:r>
            <w:r>
              <w:rPr>
                <w:spacing w:val="-2"/>
                <w:sz w:val="20"/>
              </w:rPr>
              <w:t>efficiency</w:t>
            </w:r>
          </w:p>
        </w:tc>
        <w:tc>
          <w:tcPr>
            <w:tcW w:w="1277" w:type="dxa"/>
          </w:tcPr>
          <w:p>
            <w:pPr>
              <w:pStyle w:val="TableParagraph"/>
              <w:spacing w:before="0"/>
              <w:ind w:left="36"/>
              <w:jc w:val="center"/>
              <w:rPr>
                <w:sz w:val="20"/>
              </w:rPr>
            </w:pPr>
            <w:r>
              <w:rPr>
                <w:spacing w:val="-10"/>
                <w:sz w:val="20"/>
              </w:rPr>
              <w:t>4</w:t>
            </w:r>
          </w:p>
        </w:tc>
        <w:tc>
          <w:tcPr>
            <w:tcW w:w="1263" w:type="dxa"/>
          </w:tcPr>
          <w:p>
            <w:pPr>
              <w:pStyle w:val="TableParagraph"/>
              <w:spacing w:before="0"/>
              <w:ind w:left="30"/>
              <w:jc w:val="center"/>
              <w:rPr>
                <w:sz w:val="20"/>
              </w:rPr>
            </w:pPr>
            <w:r>
              <w:rPr>
                <w:spacing w:val="-10"/>
                <w:sz w:val="20"/>
              </w:rPr>
              <w:t>2</w:t>
            </w:r>
          </w:p>
        </w:tc>
        <w:tc>
          <w:tcPr>
            <w:tcW w:w="1224" w:type="dxa"/>
          </w:tcPr>
          <w:p>
            <w:pPr>
              <w:pStyle w:val="TableParagraph"/>
              <w:spacing w:before="0"/>
              <w:ind w:left="30"/>
              <w:jc w:val="center"/>
              <w:rPr>
                <w:sz w:val="20"/>
              </w:rPr>
            </w:pPr>
            <w:r>
              <w:rPr>
                <w:spacing w:val="-10"/>
                <w:sz w:val="20"/>
              </w:rPr>
              <w:t>5</w:t>
            </w:r>
          </w:p>
        </w:tc>
        <w:tc>
          <w:tcPr>
            <w:tcW w:w="1225" w:type="dxa"/>
          </w:tcPr>
          <w:p>
            <w:pPr>
              <w:pStyle w:val="TableParagraph"/>
              <w:spacing w:before="0"/>
              <w:ind w:left="34"/>
              <w:jc w:val="center"/>
              <w:rPr>
                <w:sz w:val="20"/>
              </w:rPr>
            </w:pPr>
            <w:r>
              <w:rPr>
                <w:spacing w:val="-10"/>
                <w:sz w:val="20"/>
              </w:rPr>
              <w:t>5</w:t>
            </w:r>
          </w:p>
        </w:tc>
        <w:tc>
          <w:tcPr>
            <w:tcW w:w="1229" w:type="dxa"/>
          </w:tcPr>
          <w:p>
            <w:pPr>
              <w:pStyle w:val="TableParagraph"/>
              <w:spacing w:before="0"/>
              <w:ind w:left="34"/>
              <w:jc w:val="center"/>
              <w:rPr>
                <w:sz w:val="20"/>
              </w:rPr>
            </w:pPr>
            <w:r>
              <w:rPr>
                <w:spacing w:val="-10"/>
                <w:sz w:val="20"/>
              </w:rPr>
              <w:t>2</w:t>
            </w:r>
          </w:p>
        </w:tc>
      </w:tr>
      <w:tr>
        <w:trPr>
          <w:trHeight w:val="345" w:hRule="atLeast"/>
        </w:trPr>
        <w:tc>
          <w:tcPr>
            <w:tcW w:w="1981" w:type="dxa"/>
          </w:tcPr>
          <w:p>
            <w:pPr>
              <w:pStyle w:val="TableParagraph"/>
              <w:spacing w:before="0"/>
              <w:ind w:left="57"/>
              <w:rPr>
                <w:sz w:val="20"/>
              </w:rPr>
            </w:pPr>
            <w:r>
              <w:rPr>
                <w:sz w:val="20"/>
              </w:rPr>
              <w:t>Mechanical</w:t>
            </w:r>
            <w:r>
              <w:rPr>
                <w:spacing w:val="-8"/>
                <w:sz w:val="20"/>
              </w:rPr>
              <w:t> </w:t>
            </w:r>
            <w:r>
              <w:rPr>
                <w:spacing w:val="-2"/>
                <w:sz w:val="20"/>
              </w:rPr>
              <w:t>complexity</w:t>
            </w:r>
          </w:p>
        </w:tc>
        <w:tc>
          <w:tcPr>
            <w:tcW w:w="1277" w:type="dxa"/>
          </w:tcPr>
          <w:p>
            <w:pPr>
              <w:pStyle w:val="TableParagraph"/>
              <w:spacing w:before="0"/>
              <w:ind w:left="36"/>
              <w:jc w:val="center"/>
              <w:rPr>
                <w:sz w:val="20"/>
              </w:rPr>
            </w:pPr>
            <w:r>
              <w:rPr>
                <w:spacing w:val="-10"/>
                <w:sz w:val="20"/>
              </w:rPr>
              <w:t>4</w:t>
            </w:r>
          </w:p>
        </w:tc>
        <w:tc>
          <w:tcPr>
            <w:tcW w:w="1263" w:type="dxa"/>
          </w:tcPr>
          <w:p>
            <w:pPr>
              <w:pStyle w:val="TableParagraph"/>
              <w:spacing w:before="0"/>
              <w:ind w:left="30"/>
              <w:jc w:val="center"/>
              <w:rPr>
                <w:sz w:val="20"/>
              </w:rPr>
            </w:pPr>
            <w:r>
              <w:rPr>
                <w:spacing w:val="-10"/>
                <w:sz w:val="20"/>
              </w:rPr>
              <w:t>2</w:t>
            </w:r>
          </w:p>
        </w:tc>
        <w:tc>
          <w:tcPr>
            <w:tcW w:w="1224" w:type="dxa"/>
          </w:tcPr>
          <w:p>
            <w:pPr>
              <w:pStyle w:val="TableParagraph"/>
              <w:spacing w:before="0"/>
              <w:ind w:left="30"/>
              <w:jc w:val="center"/>
              <w:rPr>
                <w:sz w:val="20"/>
              </w:rPr>
            </w:pPr>
            <w:r>
              <w:rPr>
                <w:spacing w:val="-10"/>
                <w:sz w:val="20"/>
              </w:rPr>
              <w:t>4</w:t>
            </w:r>
          </w:p>
        </w:tc>
        <w:tc>
          <w:tcPr>
            <w:tcW w:w="1225" w:type="dxa"/>
          </w:tcPr>
          <w:p>
            <w:pPr>
              <w:pStyle w:val="TableParagraph"/>
              <w:spacing w:before="0"/>
              <w:ind w:left="34"/>
              <w:jc w:val="center"/>
              <w:rPr>
                <w:sz w:val="20"/>
              </w:rPr>
            </w:pPr>
            <w:r>
              <w:rPr>
                <w:spacing w:val="-10"/>
                <w:sz w:val="20"/>
              </w:rPr>
              <w:t>3</w:t>
            </w:r>
          </w:p>
        </w:tc>
        <w:tc>
          <w:tcPr>
            <w:tcW w:w="1229" w:type="dxa"/>
          </w:tcPr>
          <w:p>
            <w:pPr>
              <w:pStyle w:val="TableParagraph"/>
              <w:spacing w:before="0"/>
              <w:ind w:left="34"/>
              <w:jc w:val="center"/>
              <w:rPr>
                <w:sz w:val="20"/>
              </w:rPr>
            </w:pPr>
            <w:r>
              <w:rPr>
                <w:spacing w:val="-10"/>
                <w:sz w:val="20"/>
              </w:rPr>
              <w:t>5</w:t>
            </w:r>
          </w:p>
        </w:tc>
      </w:tr>
      <w:tr>
        <w:trPr>
          <w:trHeight w:val="345" w:hRule="atLeast"/>
        </w:trPr>
        <w:tc>
          <w:tcPr>
            <w:tcW w:w="1981" w:type="dxa"/>
          </w:tcPr>
          <w:p>
            <w:pPr>
              <w:pStyle w:val="TableParagraph"/>
              <w:spacing w:before="0"/>
              <w:ind w:left="57"/>
              <w:rPr>
                <w:sz w:val="20"/>
              </w:rPr>
            </w:pPr>
            <w:r>
              <w:rPr>
                <w:sz w:val="20"/>
              </w:rPr>
              <w:t>Payload</w:t>
            </w:r>
            <w:r>
              <w:rPr>
                <w:spacing w:val="-5"/>
                <w:sz w:val="20"/>
              </w:rPr>
              <w:t> </w:t>
            </w:r>
            <w:r>
              <w:rPr>
                <w:spacing w:val="-2"/>
                <w:sz w:val="20"/>
              </w:rPr>
              <w:t>volume</w:t>
            </w:r>
          </w:p>
        </w:tc>
        <w:tc>
          <w:tcPr>
            <w:tcW w:w="1277" w:type="dxa"/>
          </w:tcPr>
          <w:p>
            <w:pPr>
              <w:pStyle w:val="TableParagraph"/>
              <w:spacing w:before="0"/>
              <w:ind w:left="36"/>
              <w:jc w:val="center"/>
              <w:rPr>
                <w:sz w:val="20"/>
              </w:rPr>
            </w:pPr>
            <w:r>
              <w:rPr>
                <w:spacing w:val="-10"/>
                <w:sz w:val="20"/>
              </w:rPr>
              <w:t>2</w:t>
            </w:r>
          </w:p>
        </w:tc>
        <w:tc>
          <w:tcPr>
            <w:tcW w:w="1263" w:type="dxa"/>
          </w:tcPr>
          <w:p>
            <w:pPr>
              <w:pStyle w:val="TableParagraph"/>
              <w:spacing w:before="0"/>
              <w:ind w:left="30"/>
              <w:jc w:val="center"/>
              <w:rPr>
                <w:sz w:val="20"/>
              </w:rPr>
            </w:pPr>
            <w:r>
              <w:rPr>
                <w:spacing w:val="-10"/>
                <w:sz w:val="20"/>
              </w:rPr>
              <w:t>1</w:t>
            </w:r>
          </w:p>
        </w:tc>
        <w:tc>
          <w:tcPr>
            <w:tcW w:w="1224" w:type="dxa"/>
          </w:tcPr>
          <w:p>
            <w:pPr>
              <w:pStyle w:val="TableParagraph"/>
              <w:spacing w:before="0"/>
              <w:ind w:left="30"/>
              <w:jc w:val="center"/>
              <w:rPr>
                <w:sz w:val="20"/>
              </w:rPr>
            </w:pPr>
            <w:r>
              <w:rPr>
                <w:spacing w:val="-10"/>
                <w:sz w:val="20"/>
              </w:rPr>
              <w:t>4</w:t>
            </w:r>
          </w:p>
        </w:tc>
        <w:tc>
          <w:tcPr>
            <w:tcW w:w="1225" w:type="dxa"/>
          </w:tcPr>
          <w:p>
            <w:pPr>
              <w:pStyle w:val="TableParagraph"/>
              <w:spacing w:before="0"/>
              <w:ind w:left="34"/>
              <w:jc w:val="center"/>
              <w:rPr>
                <w:sz w:val="20"/>
              </w:rPr>
            </w:pPr>
            <w:r>
              <w:rPr>
                <w:spacing w:val="-10"/>
                <w:sz w:val="20"/>
              </w:rPr>
              <w:t>3</w:t>
            </w:r>
          </w:p>
        </w:tc>
        <w:tc>
          <w:tcPr>
            <w:tcW w:w="1229" w:type="dxa"/>
          </w:tcPr>
          <w:p>
            <w:pPr>
              <w:pStyle w:val="TableParagraph"/>
              <w:spacing w:before="0"/>
              <w:ind w:left="34"/>
              <w:jc w:val="center"/>
              <w:rPr>
                <w:sz w:val="20"/>
              </w:rPr>
            </w:pPr>
            <w:r>
              <w:rPr>
                <w:spacing w:val="-10"/>
                <w:sz w:val="20"/>
              </w:rPr>
              <w:t>2</w:t>
            </w:r>
          </w:p>
        </w:tc>
      </w:tr>
    </w:tbl>
    <w:p>
      <w:pPr>
        <w:pStyle w:val="BodyText"/>
        <w:spacing w:before="1"/>
      </w:pPr>
    </w:p>
    <w:p>
      <w:pPr>
        <w:pStyle w:val="BodyText"/>
        <w:spacing w:line="360" w:lineRule="auto"/>
        <w:ind w:left="895" w:right="181"/>
        <w:jc w:val="both"/>
      </w:pPr>
      <w:r>
        <w:rPr/>
        <w:t>Table 1.2 shows that Tilt-Wing Platforms come forward per VTOL UAV types. Therefore, in this study, a Tilt-Wing VTOL capable UAV will be studied. Some examples of Tilt-Wing UAVs can be seen in Table 1.3.</w:t>
      </w:r>
    </w:p>
    <w:p>
      <w:pPr>
        <w:pStyle w:val="BodyText"/>
        <w:spacing w:before="160"/>
        <w:ind w:left="3620"/>
        <w:jc w:val="both"/>
      </w:pPr>
      <w:bookmarkStart w:name="_bookmark15" w:id="16"/>
      <w:bookmarkEnd w:id="16"/>
      <w:r>
        <w:rPr/>
      </w:r>
      <w:r>
        <w:rPr/>
        <w:t>Table</w:t>
      </w:r>
      <w:r>
        <w:rPr>
          <w:spacing w:val="-2"/>
        </w:rPr>
        <w:t> </w:t>
      </w:r>
      <w:r>
        <w:rPr/>
        <w:t>1.3</w:t>
      </w:r>
      <w:r>
        <w:rPr>
          <w:spacing w:val="-1"/>
        </w:rPr>
        <w:t> </w:t>
      </w:r>
      <w:r>
        <w:rPr/>
        <w:t>Tilt-Wing</w:t>
      </w:r>
      <w:r>
        <w:rPr>
          <w:spacing w:val="-1"/>
        </w:rPr>
        <w:t> </w:t>
      </w:r>
      <w:r>
        <w:rPr>
          <w:spacing w:val="-4"/>
        </w:rPr>
        <w:t>UAVs</w:t>
      </w:r>
    </w:p>
    <w:p>
      <w:pPr>
        <w:pStyle w:val="BodyText"/>
        <w:spacing w:before="30"/>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59"/>
        <w:gridCol w:w="984"/>
        <w:gridCol w:w="919"/>
        <w:gridCol w:w="984"/>
        <w:gridCol w:w="962"/>
        <w:gridCol w:w="1027"/>
        <w:gridCol w:w="963"/>
        <w:gridCol w:w="1106"/>
      </w:tblGrid>
      <w:tr>
        <w:trPr>
          <w:trHeight w:val="708" w:hRule="atLeast"/>
        </w:trPr>
        <w:tc>
          <w:tcPr>
            <w:tcW w:w="1159" w:type="dxa"/>
          </w:tcPr>
          <w:p>
            <w:pPr>
              <w:pStyle w:val="TableParagraph"/>
              <w:spacing w:before="0"/>
              <w:rPr>
                <w:sz w:val="18"/>
              </w:rPr>
            </w:pPr>
          </w:p>
        </w:tc>
        <w:tc>
          <w:tcPr>
            <w:tcW w:w="984" w:type="dxa"/>
          </w:tcPr>
          <w:p>
            <w:pPr>
              <w:pStyle w:val="TableParagraph"/>
              <w:spacing w:before="0"/>
              <w:ind w:left="51" w:right="-29"/>
              <w:rPr>
                <w:sz w:val="20"/>
              </w:rPr>
            </w:pPr>
            <w:r>
              <w:rPr>
                <w:sz w:val="20"/>
              </w:rPr>
              <w:drawing>
                <wp:inline distT="0" distB="0" distL="0" distR="0">
                  <wp:extent cx="576456" cy="333756"/>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76456" cy="333756"/>
                          </a:xfrm>
                          <a:prstGeom prst="rect">
                            <a:avLst/>
                          </a:prstGeom>
                        </pic:spPr>
                      </pic:pic>
                    </a:graphicData>
                  </a:graphic>
                </wp:inline>
              </w:drawing>
            </w:r>
            <w:r>
              <w:rPr>
                <w:sz w:val="20"/>
              </w:rPr>
            </w:r>
          </w:p>
        </w:tc>
        <w:tc>
          <w:tcPr>
            <w:tcW w:w="919" w:type="dxa"/>
          </w:tcPr>
          <w:p>
            <w:pPr>
              <w:pStyle w:val="TableParagraph"/>
              <w:spacing w:before="0"/>
              <w:ind w:left="27" w:right="-44"/>
              <w:rPr>
                <w:sz w:val="20"/>
              </w:rPr>
            </w:pPr>
            <w:r>
              <w:rPr>
                <w:sz w:val="20"/>
              </w:rPr>
              <w:drawing>
                <wp:inline distT="0" distB="0" distL="0" distR="0">
                  <wp:extent cx="560165" cy="298989"/>
                  <wp:effectExtent l="0" t="0" r="0" b="0"/>
                  <wp:docPr id="13" name="Image 13" descr="szlifestyle-nasa-GL-10"/>
                  <wp:cNvGraphicFramePr>
                    <a:graphicFrameLocks/>
                  </wp:cNvGraphicFramePr>
                  <a:graphic>
                    <a:graphicData uri="http://schemas.openxmlformats.org/drawingml/2006/picture">
                      <pic:pic>
                        <pic:nvPicPr>
                          <pic:cNvPr id="13" name="Image 13" descr="szlifestyle-nasa-GL-10"/>
                          <pic:cNvPicPr/>
                        </pic:nvPicPr>
                        <pic:blipFill>
                          <a:blip r:embed="rId17" cstate="print"/>
                          <a:stretch>
                            <a:fillRect/>
                          </a:stretch>
                        </pic:blipFill>
                        <pic:spPr>
                          <a:xfrm>
                            <a:off x="0" y="0"/>
                            <a:ext cx="560165" cy="298989"/>
                          </a:xfrm>
                          <a:prstGeom prst="rect">
                            <a:avLst/>
                          </a:prstGeom>
                        </pic:spPr>
                      </pic:pic>
                    </a:graphicData>
                  </a:graphic>
                </wp:inline>
              </w:drawing>
            </w:r>
            <w:r>
              <w:rPr>
                <w:sz w:val="20"/>
              </w:rPr>
            </w:r>
          </w:p>
        </w:tc>
        <w:tc>
          <w:tcPr>
            <w:tcW w:w="984" w:type="dxa"/>
          </w:tcPr>
          <w:p>
            <w:pPr>
              <w:pStyle w:val="TableParagraph"/>
              <w:spacing w:before="8"/>
              <w:rPr>
                <w:sz w:val="2"/>
              </w:rPr>
            </w:pPr>
          </w:p>
          <w:p>
            <w:pPr>
              <w:pStyle w:val="TableParagraph"/>
              <w:spacing w:before="0"/>
              <w:ind w:left="90" w:right="-44"/>
              <w:rPr>
                <w:sz w:val="20"/>
              </w:rPr>
            </w:pPr>
            <w:r>
              <w:rPr>
                <w:sz w:val="20"/>
              </w:rPr>
              <w:drawing>
                <wp:inline distT="0" distB="0" distL="0" distR="0">
                  <wp:extent cx="562297" cy="259841"/>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62297" cy="259841"/>
                          </a:xfrm>
                          <a:prstGeom prst="rect">
                            <a:avLst/>
                          </a:prstGeom>
                        </pic:spPr>
                      </pic:pic>
                    </a:graphicData>
                  </a:graphic>
                </wp:inline>
              </w:drawing>
            </w:r>
            <w:r>
              <w:rPr>
                <w:sz w:val="20"/>
              </w:rPr>
            </w:r>
          </w:p>
        </w:tc>
        <w:tc>
          <w:tcPr>
            <w:tcW w:w="962" w:type="dxa"/>
          </w:tcPr>
          <w:p>
            <w:pPr>
              <w:pStyle w:val="TableParagraph"/>
              <w:spacing w:before="0"/>
              <w:ind w:left="69" w:right="-15"/>
              <w:rPr>
                <w:sz w:val="20"/>
              </w:rPr>
            </w:pPr>
            <w:r>
              <w:rPr>
                <w:sz w:val="20"/>
              </w:rPr>
              <w:drawing>
                <wp:inline distT="0" distB="0" distL="0" distR="0">
                  <wp:extent cx="535760" cy="35661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35760" cy="356615"/>
                          </a:xfrm>
                          <a:prstGeom prst="rect">
                            <a:avLst/>
                          </a:prstGeom>
                        </pic:spPr>
                      </pic:pic>
                    </a:graphicData>
                  </a:graphic>
                </wp:inline>
              </w:drawing>
            </w:r>
            <w:r>
              <w:rPr>
                <w:sz w:val="20"/>
              </w:rPr>
            </w:r>
          </w:p>
        </w:tc>
        <w:tc>
          <w:tcPr>
            <w:tcW w:w="1027" w:type="dxa"/>
          </w:tcPr>
          <w:p>
            <w:pPr>
              <w:pStyle w:val="TableParagraph"/>
              <w:spacing w:before="0"/>
              <w:ind w:left="45" w:right="-44"/>
              <w:rPr>
                <w:sz w:val="20"/>
              </w:rPr>
            </w:pPr>
            <w:r>
              <w:rPr>
                <w:sz w:val="20"/>
              </w:rPr>
              <w:drawing>
                <wp:inline distT="0" distB="0" distL="0" distR="0">
                  <wp:extent cx="615962" cy="361188"/>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615962" cy="361188"/>
                          </a:xfrm>
                          <a:prstGeom prst="rect">
                            <a:avLst/>
                          </a:prstGeom>
                        </pic:spPr>
                      </pic:pic>
                    </a:graphicData>
                  </a:graphic>
                </wp:inline>
              </w:drawing>
            </w:r>
            <w:r>
              <w:rPr>
                <w:sz w:val="20"/>
              </w:rPr>
            </w:r>
          </w:p>
        </w:tc>
        <w:tc>
          <w:tcPr>
            <w:tcW w:w="963" w:type="dxa"/>
          </w:tcPr>
          <w:p>
            <w:pPr>
              <w:pStyle w:val="TableParagraph"/>
              <w:spacing w:before="0"/>
              <w:ind w:left="41" w:right="-44"/>
              <w:rPr>
                <w:sz w:val="20"/>
              </w:rPr>
            </w:pPr>
            <w:r>
              <w:rPr>
                <w:sz w:val="20"/>
              </w:rPr>
              <w:drawing>
                <wp:inline distT="0" distB="0" distL="0" distR="0">
                  <wp:extent cx="572405" cy="356615"/>
                  <wp:effectExtent l="0" t="0" r="0" b="0"/>
                  <wp:docPr id="17" name="Image 17" descr="HARVee Tilt-Wing in (a) Hover and (b) Cruise Configurations"/>
                  <wp:cNvGraphicFramePr>
                    <a:graphicFrameLocks/>
                  </wp:cNvGraphicFramePr>
                  <a:graphic>
                    <a:graphicData uri="http://schemas.openxmlformats.org/drawingml/2006/picture">
                      <pic:pic>
                        <pic:nvPicPr>
                          <pic:cNvPr id="17" name="Image 17" descr="HARVee Tilt-Wing in (a) Hover and (b) Cruise Configurations"/>
                          <pic:cNvPicPr/>
                        </pic:nvPicPr>
                        <pic:blipFill>
                          <a:blip r:embed="rId21" cstate="print"/>
                          <a:stretch>
                            <a:fillRect/>
                          </a:stretch>
                        </pic:blipFill>
                        <pic:spPr>
                          <a:xfrm>
                            <a:off x="0" y="0"/>
                            <a:ext cx="572405" cy="356615"/>
                          </a:xfrm>
                          <a:prstGeom prst="rect">
                            <a:avLst/>
                          </a:prstGeom>
                        </pic:spPr>
                      </pic:pic>
                    </a:graphicData>
                  </a:graphic>
                </wp:inline>
              </w:drawing>
            </w:r>
            <w:r>
              <w:rPr>
                <w:sz w:val="20"/>
              </w:rPr>
            </w:r>
          </w:p>
        </w:tc>
        <w:tc>
          <w:tcPr>
            <w:tcW w:w="1106" w:type="dxa"/>
          </w:tcPr>
          <w:p>
            <w:pPr>
              <w:pStyle w:val="TableParagraph"/>
              <w:spacing w:before="0"/>
              <w:ind w:left="129"/>
              <w:rPr>
                <w:sz w:val="20"/>
              </w:rPr>
            </w:pPr>
            <w:r>
              <w:rPr>
                <w:sz w:val="20"/>
              </w:rPr>
              <w:drawing>
                <wp:inline distT="0" distB="0" distL="0" distR="0">
                  <wp:extent cx="582776" cy="356615"/>
                  <wp:effectExtent l="0" t="0" r="0" b="0"/>
                  <wp:docPr id="18" name="Image 18" descr="C:\Users\Hp\AppData\Local\Microsoft\Windows\INetCache\Content.Word\indir.jpg"/>
                  <wp:cNvGraphicFramePr>
                    <a:graphicFrameLocks/>
                  </wp:cNvGraphicFramePr>
                  <a:graphic>
                    <a:graphicData uri="http://schemas.openxmlformats.org/drawingml/2006/picture">
                      <pic:pic>
                        <pic:nvPicPr>
                          <pic:cNvPr id="18" name="Image 18" descr="C:\Users\Hp\AppData\Local\Microsoft\Windows\INetCache\Content.Word\indir.jpg"/>
                          <pic:cNvPicPr/>
                        </pic:nvPicPr>
                        <pic:blipFill>
                          <a:blip r:embed="rId22" cstate="print"/>
                          <a:stretch>
                            <a:fillRect/>
                          </a:stretch>
                        </pic:blipFill>
                        <pic:spPr>
                          <a:xfrm>
                            <a:off x="0" y="0"/>
                            <a:ext cx="582776" cy="356615"/>
                          </a:xfrm>
                          <a:prstGeom prst="rect">
                            <a:avLst/>
                          </a:prstGeom>
                        </pic:spPr>
                      </pic:pic>
                    </a:graphicData>
                  </a:graphic>
                </wp:inline>
              </w:drawing>
            </w:r>
            <w:r>
              <w:rPr>
                <w:sz w:val="20"/>
              </w:rPr>
            </w:r>
          </w:p>
        </w:tc>
      </w:tr>
      <w:tr>
        <w:trPr>
          <w:trHeight w:val="258" w:hRule="atLeast"/>
        </w:trPr>
        <w:tc>
          <w:tcPr>
            <w:tcW w:w="1159" w:type="dxa"/>
          </w:tcPr>
          <w:p>
            <w:pPr>
              <w:pStyle w:val="TableParagraph"/>
              <w:spacing w:before="0"/>
              <w:rPr>
                <w:sz w:val="18"/>
              </w:rPr>
            </w:pPr>
          </w:p>
        </w:tc>
        <w:tc>
          <w:tcPr>
            <w:tcW w:w="984" w:type="dxa"/>
          </w:tcPr>
          <w:p>
            <w:pPr>
              <w:pStyle w:val="TableParagraph"/>
              <w:spacing w:line="171" w:lineRule="exact" w:before="0"/>
              <w:ind w:left="26"/>
              <w:rPr>
                <w:b/>
                <w:sz w:val="15"/>
              </w:rPr>
            </w:pPr>
            <w:r>
              <w:rPr>
                <w:b/>
                <w:spacing w:val="-2"/>
                <w:sz w:val="15"/>
              </w:rPr>
              <w:t>SUAVI</w:t>
            </w:r>
          </w:p>
        </w:tc>
        <w:tc>
          <w:tcPr>
            <w:tcW w:w="919" w:type="dxa"/>
          </w:tcPr>
          <w:p>
            <w:pPr>
              <w:pStyle w:val="TableParagraph"/>
              <w:spacing w:line="171" w:lineRule="exact" w:before="0"/>
              <w:ind w:left="26"/>
              <w:rPr>
                <w:b/>
                <w:sz w:val="15"/>
              </w:rPr>
            </w:pPr>
            <w:r>
              <w:rPr>
                <w:b/>
                <w:spacing w:val="-2"/>
                <w:sz w:val="15"/>
              </w:rPr>
              <w:t>NASA</w:t>
            </w:r>
            <w:r>
              <w:rPr>
                <w:b/>
                <w:spacing w:val="4"/>
                <w:sz w:val="15"/>
              </w:rPr>
              <w:t> </w:t>
            </w:r>
            <w:r>
              <w:rPr>
                <w:b/>
                <w:spacing w:val="-2"/>
                <w:sz w:val="15"/>
              </w:rPr>
              <w:t>GL-</w:t>
            </w:r>
            <w:r>
              <w:rPr>
                <w:b/>
                <w:spacing w:val="-5"/>
                <w:sz w:val="15"/>
              </w:rPr>
              <w:t>10</w:t>
            </w:r>
          </w:p>
        </w:tc>
        <w:tc>
          <w:tcPr>
            <w:tcW w:w="984" w:type="dxa"/>
          </w:tcPr>
          <w:p>
            <w:pPr>
              <w:pStyle w:val="TableParagraph"/>
              <w:spacing w:line="171" w:lineRule="exact" w:before="0"/>
              <w:ind w:left="27"/>
              <w:rPr>
                <w:b/>
                <w:sz w:val="15"/>
              </w:rPr>
            </w:pPr>
            <w:r>
              <w:rPr>
                <w:b/>
                <w:spacing w:val="-2"/>
                <w:sz w:val="15"/>
              </w:rPr>
              <w:t>QTW-</w:t>
            </w:r>
            <w:r>
              <w:rPr>
                <w:b/>
                <w:spacing w:val="-5"/>
                <w:sz w:val="15"/>
              </w:rPr>
              <w:t>UAV</w:t>
            </w:r>
          </w:p>
        </w:tc>
        <w:tc>
          <w:tcPr>
            <w:tcW w:w="962" w:type="dxa"/>
          </w:tcPr>
          <w:p>
            <w:pPr>
              <w:pStyle w:val="TableParagraph"/>
              <w:spacing w:line="171" w:lineRule="exact" w:before="0"/>
              <w:ind w:left="30"/>
              <w:rPr>
                <w:b/>
                <w:sz w:val="15"/>
              </w:rPr>
            </w:pPr>
            <w:r>
              <w:rPr>
                <w:b/>
                <w:spacing w:val="-2"/>
                <w:sz w:val="15"/>
              </w:rPr>
              <w:t>AVIGLE</w:t>
            </w:r>
          </w:p>
        </w:tc>
        <w:tc>
          <w:tcPr>
            <w:tcW w:w="1027" w:type="dxa"/>
          </w:tcPr>
          <w:p>
            <w:pPr>
              <w:pStyle w:val="TableParagraph"/>
              <w:spacing w:line="171" w:lineRule="exact" w:before="0"/>
              <w:ind w:left="27"/>
              <w:rPr>
                <w:b/>
                <w:sz w:val="15"/>
              </w:rPr>
            </w:pPr>
            <w:r>
              <w:rPr>
                <w:b/>
                <w:spacing w:val="-2"/>
                <w:sz w:val="15"/>
              </w:rPr>
              <w:t>QUX-</w:t>
            </w:r>
            <w:r>
              <w:rPr>
                <w:b/>
                <w:spacing w:val="-5"/>
                <w:sz w:val="15"/>
              </w:rPr>
              <w:t>02A</w:t>
            </w:r>
          </w:p>
        </w:tc>
        <w:tc>
          <w:tcPr>
            <w:tcW w:w="963" w:type="dxa"/>
          </w:tcPr>
          <w:p>
            <w:pPr>
              <w:pStyle w:val="TableParagraph"/>
              <w:spacing w:line="171" w:lineRule="exact" w:before="0"/>
              <w:ind w:left="30"/>
              <w:rPr>
                <w:b/>
                <w:sz w:val="15"/>
              </w:rPr>
            </w:pPr>
            <w:r>
              <w:rPr>
                <w:b/>
                <w:spacing w:val="-2"/>
                <w:sz w:val="15"/>
              </w:rPr>
              <w:t>HARVee</w:t>
            </w:r>
          </w:p>
        </w:tc>
        <w:tc>
          <w:tcPr>
            <w:tcW w:w="1106" w:type="dxa"/>
          </w:tcPr>
          <w:p>
            <w:pPr>
              <w:pStyle w:val="TableParagraph"/>
              <w:spacing w:line="171" w:lineRule="exact" w:before="0"/>
              <w:ind w:left="28"/>
              <w:rPr>
                <w:b/>
                <w:sz w:val="15"/>
              </w:rPr>
            </w:pPr>
            <w:r>
              <w:rPr>
                <w:b/>
                <w:sz w:val="15"/>
              </w:rPr>
              <w:t>QTW-UAS</w:t>
            </w:r>
            <w:r>
              <w:rPr>
                <w:b/>
                <w:spacing w:val="-8"/>
                <w:sz w:val="15"/>
              </w:rPr>
              <w:t> </w:t>
            </w:r>
            <w:r>
              <w:rPr>
                <w:b/>
                <w:spacing w:val="-5"/>
                <w:sz w:val="15"/>
              </w:rPr>
              <w:t>FS4</w:t>
            </w:r>
          </w:p>
        </w:tc>
      </w:tr>
      <w:tr>
        <w:trPr>
          <w:trHeight w:val="258" w:hRule="atLeast"/>
        </w:trPr>
        <w:tc>
          <w:tcPr>
            <w:tcW w:w="1159" w:type="dxa"/>
          </w:tcPr>
          <w:p>
            <w:pPr>
              <w:pStyle w:val="TableParagraph"/>
              <w:spacing w:line="171" w:lineRule="exact" w:before="0"/>
              <w:ind w:left="26"/>
              <w:rPr>
                <w:b/>
                <w:sz w:val="15"/>
              </w:rPr>
            </w:pPr>
            <w:r>
              <w:rPr>
                <w:b/>
                <w:sz w:val="15"/>
              </w:rPr>
              <w:t>Driven</w:t>
            </w:r>
            <w:r>
              <w:rPr>
                <w:b/>
                <w:spacing w:val="-5"/>
                <w:sz w:val="15"/>
              </w:rPr>
              <w:t> By</w:t>
            </w:r>
          </w:p>
        </w:tc>
        <w:tc>
          <w:tcPr>
            <w:tcW w:w="984" w:type="dxa"/>
          </w:tcPr>
          <w:p>
            <w:pPr>
              <w:pStyle w:val="TableParagraph"/>
              <w:spacing w:line="171" w:lineRule="exact" w:before="0"/>
              <w:ind w:left="26"/>
              <w:rPr>
                <w:sz w:val="15"/>
              </w:rPr>
            </w:pPr>
            <w:r>
              <w:rPr>
                <w:sz w:val="15"/>
              </w:rPr>
              <w:t>Electric</w:t>
            </w:r>
            <w:r>
              <w:rPr>
                <w:spacing w:val="-9"/>
                <w:sz w:val="15"/>
              </w:rPr>
              <w:t> </w:t>
            </w:r>
            <w:r>
              <w:rPr>
                <w:spacing w:val="-2"/>
                <w:sz w:val="15"/>
              </w:rPr>
              <w:t>Driven</w:t>
            </w:r>
          </w:p>
        </w:tc>
        <w:tc>
          <w:tcPr>
            <w:tcW w:w="919" w:type="dxa"/>
          </w:tcPr>
          <w:p>
            <w:pPr>
              <w:pStyle w:val="TableParagraph"/>
              <w:spacing w:line="171" w:lineRule="exact" w:before="0"/>
              <w:ind w:left="26"/>
              <w:rPr>
                <w:sz w:val="15"/>
              </w:rPr>
            </w:pPr>
            <w:r>
              <w:rPr>
                <w:sz w:val="15"/>
              </w:rPr>
              <w:t>Hybrid</w:t>
            </w:r>
            <w:r>
              <w:rPr>
                <w:spacing w:val="-6"/>
                <w:sz w:val="15"/>
              </w:rPr>
              <w:t> </w:t>
            </w:r>
            <w:r>
              <w:rPr>
                <w:spacing w:val="-2"/>
                <w:sz w:val="15"/>
              </w:rPr>
              <w:t>Driven</w:t>
            </w:r>
          </w:p>
        </w:tc>
        <w:tc>
          <w:tcPr>
            <w:tcW w:w="984" w:type="dxa"/>
          </w:tcPr>
          <w:p>
            <w:pPr>
              <w:pStyle w:val="TableParagraph"/>
              <w:spacing w:line="171" w:lineRule="exact" w:before="0"/>
              <w:ind w:left="27"/>
              <w:rPr>
                <w:sz w:val="15"/>
              </w:rPr>
            </w:pPr>
            <w:r>
              <w:rPr>
                <w:sz w:val="15"/>
              </w:rPr>
              <w:t>Electric</w:t>
            </w:r>
            <w:r>
              <w:rPr>
                <w:spacing w:val="-9"/>
                <w:sz w:val="15"/>
              </w:rPr>
              <w:t> </w:t>
            </w:r>
            <w:r>
              <w:rPr>
                <w:spacing w:val="-2"/>
                <w:sz w:val="15"/>
              </w:rPr>
              <w:t>driven</w:t>
            </w:r>
          </w:p>
        </w:tc>
        <w:tc>
          <w:tcPr>
            <w:tcW w:w="962" w:type="dxa"/>
          </w:tcPr>
          <w:p>
            <w:pPr>
              <w:pStyle w:val="TableParagraph"/>
              <w:spacing w:line="171" w:lineRule="exact" w:before="0"/>
              <w:ind w:left="30"/>
              <w:rPr>
                <w:sz w:val="15"/>
              </w:rPr>
            </w:pPr>
            <w:r>
              <w:rPr>
                <w:sz w:val="15"/>
              </w:rPr>
              <w:t>Electric</w:t>
            </w:r>
            <w:r>
              <w:rPr>
                <w:spacing w:val="-9"/>
                <w:sz w:val="15"/>
              </w:rPr>
              <w:t> </w:t>
            </w:r>
            <w:r>
              <w:rPr>
                <w:spacing w:val="-2"/>
                <w:sz w:val="15"/>
              </w:rPr>
              <w:t>driven</w:t>
            </w:r>
          </w:p>
        </w:tc>
        <w:tc>
          <w:tcPr>
            <w:tcW w:w="1027" w:type="dxa"/>
          </w:tcPr>
          <w:p>
            <w:pPr>
              <w:pStyle w:val="TableParagraph"/>
              <w:spacing w:line="171" w:lineRule="exact" w:before="0"/>
              <w:ind w:left="27"/>
              <w:rPr>
                <w:sz w:val="15"/>
              </w:rPr>
            </w:pPr>
            <w:r>
              <w:rPr>
                <w:sz w:val="15"/>
              </w:rPr>
              <w:t>Electric</w:t>
            </w:r>
            <w:r>
              <w:rPr>
                <w:spacing w:val="-9"/>
                <w:sz w:val="15"/>
              </w:rPr>
              <w:t> </w:t>
            </w:r>
            <w:r>
              <w:rPr>
                <w:spacing w:val="-2"/>
                <w:sz w:val="15"/>
              </w:rPr>
              <w:t>driven</w:t>
            </w:r>
          </w:p>
        </w:tc>
        <w:tc>
          <w:tcPr>
            <w:tcW w:w="963" w:type="dxa"/>
          </w:tcPr>
          <w:p>
            <w:pPr>
              <w:pStyle w:val="TableParagraph"/>
              <w:spacing w:line="171" w:lineRule="exact" w:before="0"/>
              <w:ind w:left="30"/>
              <w:rPr>
                <w:sz w:val="15"/>
              </w:rPr>
            </w:pPr>
            <w:r>
              <w:rPr>
                <w:sz w:val="15"/>
              </w:rPr>
              <w:t>Electric</w:t>
            </w:r>
            <w:r>
              <w:rPr>
                <w:spacing w:val="-9"/>
                <w:sz w:val="15"/>
              </w:rPr>
              <w:t> </w:t>
            </w:r>
            <w:r>
              <w:rPr>
                <w:spacing w:val="-2"/>
                <w:sz w:val="15"/>
              </w:rPr>
              <w:t>driven</w:t>
            </w:r>
          </w:p>
        </w:tc>
        <w:tc>
          <w:tcPr>
            <w:tcW w:w="1106" w:type="dxa"/>
          </w:tcPr>
          <w:p>
            <w:pPr>
              <w:pStyle w:val="TableParagraph"/>
              <w:spacing w:line="171" w:lineRule="exact" w:before="0"/>
              <w:ind w:left="28"/>
              <w:rPr>
                <w:sz w:val="15"/>
              </w:rPr>
            </w:pPr>
            <w:r>
              <w:rPr>
                <w:sz w:val="15"/>
              </w:rPr>
              <w:t>Electric</w:t>
            </w:r>
            <w:r>
              <w:rPr>
                <w:spacing w:val="-9"/>
                <w:sz w:val="15"/>
              </w:rPr>
              <w:t> </w:t>
            </w:r>
            <w:r>
              <w:rPr>
                <w:spacing w:val="-2"/>
                <w:sz w:val="15"/>
              </w:rPr>
              <w:t>driven</w:t>
            </w:r>
          </w:p>
        </w:tc>
      </w:tr>
      <w:tr>
        <w:trPr>
          <w:trHeight w:val="258" w:hRule="atLeast"/>
        </w:trPr>
        <w:tc>
          <w:tcPr>
            <w:tcW w:w="1159" w:type="dxa"/>
          </w:tcPr>
          <w:p>
            <w:pPr>
              <w:pStyle w:val="TableParagraph"/>
              <w:spacing w:line="171" w:lineRule="exact" w:before="0"/>
              <w:ind w:left="26"/>
              <w:rPr>
                <w:b/>
                <w:sz w:val="15"/>
              </w:rPr>
            </w:pPr>
            <w:r>
              <w:rPr>
                <w:b/>
                <w:spacing w:val="-2"/>
                <w:sz w:val="15"/>
              </w:rPr>
              <w:t>Concept</w:t>
            </w:r>
          </w:p>
        </w:tc>
        <w:tc>
          <w:tcPr>
            <w:tcW w:w="984" w:type="dxa"/>
          </w:tcPr>
          <w:p>
            <w:pPr>
              <w:pStyle w:val="TableParagraph"/>
              <w:spacing w:line="171" w:lineRule="exact" w:before="0"/>
              <w:ind w:left="26" w:right="-15"/>
              <w:rPr>
                <w:sz w:val="15"/>
              </w:rPr>
            </w:pPr>
            <w:r>
              <w:rPr>
                <w:sz w:val="15"/>
              </w:rPr>
              <w:t>Quad</w:t>
            </w:r>
            <w:r>
              <w:rPr>
                <w:spacing w:val="-7"/>
                <w:sz w:val="15"/>
              </w:rPr>
              <w:t> </w:t>
            </w:r>
            <w:r>
              <w:rPr>
                <w:sz w:val="15"/>
              </w:rPr>
              <w:t>Tilt</w:t>
            </w:r>
            <w:r>
              <w:rPr>
                <w:spacing w:val="-4"/>
                <w:sz w:val="15"/>
              </w:rPr>
              <w:t> Wing</w:t>
            </w:r>
          </w:p>
        </w:tc>
        <w:tc>
          <w:tcPr>
            <w:tcW w:w="919" w:type="dxa"/>
          </w:tcPr>
          <w:p>
            <w:pPr>
              <w:pStyle w:val="TableParagraph"/>
              <w:spacing w:line="171" w:lineRule="exact" w:before="0"/>
              <w:ind w:left="26"/>
              <w:rPr>
                <w:sz w:val="15"/>
              </w:rPr>
            </w:pPr>
            <w:r>
              <w:rPr>
                <w:spacing w:val="-2"/>
                <w:sz w:val="15"/>
              </w:rPr>
              <w:t>Tilt-</w:t>
            </w:r>
            <w:r>
              <w:rPr>
                <w:spacing w:val="-4"/>
                <w:sz w:val="15"/>
              </w:rPr>
              <w:t>Wing</w:t>
            </w:r>
          </w:p>
        </w:tc>
        <w:tc>
          <w:tcPr>
            <w:tcW w:w="984" w:type="dxa"/>
          </w:tcPr>
          <w:p>
            <w:pPr>
              <w:pStyle w:val="TableParagraph"/>
              <w:spacing w:line="171" w:lineRule="exact" w:before="0"/>
              <w:ind w:left="27" w:right="-15"/>
              <w:rPr>
                <w:sz w:val="15"/>
              </w:rPr>
            </w:pPr>
            <w:r>
              <w:rPr>
                <w:sz w:val="15"/>
              </w:rPr>
              <w:t>Quad</w:t>
            </w:r>
            <w:r>
              <w:rPr>
                <w:spacing w:val="-7"/>
                <w:sz w:val="15"/>
              </w:rPr>
              <w:t> </w:t>
            </w:r>
            <w:r>
              <w:rPr>
                <w:sz w:val="15"/>
              </w:rPr>
              <w:t>Tilt</w:t>
            </w:r>
            <w:r>
              <w:rPr>
                <w:spacing w:val="-4"/>
                <w:sz w:val="15"/>
              </w:rPr>
              <w:t> Wing</w:t>
            </w:r>
          </w:p>
        </w:tc>
        <w:tc>
          <w:tcPr>
            <w:tcW w:w="962" w:type="dxa"/>
          </w:tcPr>
          <w:p>
            <w:pPr>
              <w:pStyle w:val="TableParagraph"/>
              <w:spacing w:line="171" w:lineRule="exact" w:before="0"/>
              <w:ind w:left="30"/>
              <w:rPr>
                <w:sz w:val="15"/>
              </w:rPr>
            </w:pPr>
            <w:r>
              <w:rPr>
                <w:spacing w:val="-2"/>
                <w:sz w:val="15"/>
              </w:rPr>
              <w:t>Tilt-</w:t>
            </w:r>
            <w:r>
              <w:rPr>
                <w:spacing w:val="-4"/>
                <w:sz w:val="15"/>
              </w:rPr>
              <w:t>Wing</w:t>
            </w:r>
          </w:p>
        </w:tc>
        <w:tc>
          <w:tcPr>
            <w:tcW w:w="1027" w:type="dxa"/>
          </w:tcPr>
          <w:p>
            <w:pPr>
              <w:pStyle w:val="TableParagraph"/>
              <w:spacing w:line="171" w:lineRule="exact" w:before="0"/>
              <w:ind w:left="27"/>
              <w:rPr>
                <w:sz w:val="15"/>
              </w:rPr>
            </w:pPr>
            <w:r>
              <w:rPr>
                <w:sz w:val="15"/>
              </w:rPr>
              <w:t>Quad</w:t>
            </w:r>
            <w:r>
              <w:rPr>
                <w:spacing w:val="-7"/>
                <w:sz w:val="15"/>
              </w:rPr>
              <w:t> </w:t>
            </w:r>
            <w:r>
              <w:rPr>
                <w:sz w:val="15"/>
              </w:rPr>
              <w:t>Tilt</w:t>
            </w:r>
            <w:r>
              <w:rPr>
                <w:spacing w:val="-4"/>
                <w:sz w:val="15"/>
              </w:rPr>
              <w:t> wing</w:t>
            </w:r>
          </w:p>
        </w:tc>
        <w:tc>
          <w:tcPr>
            <w:tcW w:w="963" w:type="dxa"/>
          </w:tcPr>
          <w:p>
            <w:pPr>
              <w:pStyle w:val="TableParagraph"/>
              <w:spacing w:line="171" w:lineRule="exact" w:before="0"/>
              <w:ind w:left="30"/>
              <w:rPr>
                <w:sz w:val="15"/>
              </w:rPr>
            </w:pPr>
            <w:r>
              <w:rPr>
                <w:spacing w:val="-2"/>
                <w:sz w:val="15"/>
              </w:rPr>
              <w:t>Tilt-</w:t>
            </w:r>
            <w:r>
              <w:rPr>
                <w:spacing w:val="-4"/>
                <w:sz w:val="15"/>
              </w:rPr>
              <w:t>Wing</w:t>
            </w:r>
          </w:p>
        </w:tc>
        <w:tc>
          <w:tcPr>
            <w:tcW w:w="1106" w:type="dxa"/>
          </w:tcPr>
          <w:p>
            <w:pPr>
              <w:pStyle w:val="TableParagraph"/>
              <w:spacing w:line="171" w:lineRule="exact" w:before="0"/>
              <w:ind w:left="28"/>
              <w:rPr>
                <w:sz w:val="15"/>
              </w:rPr>
            </w:pPr>
            <w:r>
              <w:rPr>
                <w:sz w:val="15"/>
              </w:rPr>
              <w:t>Quad</w:t>
            </w:r>
            <w:r>
              <w:rPr>
                <w:spacing w:val="-7"/>
                <w:sz w:val="15"/>
              </w:rPr>
              <w:t> </w:t>
            </w:r>
            <w:r>
              <w:rPr>
                <w:sz w:val="15"/>
              </w:rPr>
              <w:t>Tilt</w:t>
            </w:r>
            <w:r>
              <w:rPr>
                <w:spacing w:val="-4"/>
                <w:sz w:val="15"/>
              </w:rPr>
              <w:t> wing</w:t>
            </w:r>
          </w:p>
        </w:tc>
      </w:tr>
      <w:tr>
        <w:trPr>
          <w:trHeight w:val="258" w:hRule="atLeast"/>
        </w:trPr>
        <w:tc>
          <w:tcPr>
            <w:tcW w:w="1159" w:type="dxa"/>
          </w:tcPr>
          <w:p>
            <w:pPr>
              <w:pStyle w:val="TableParagraph"/>
              <w:spacing w:line="171" w:lineRule="exact" w:before="0"/>
              <w:ind w:left="26"/>
              <w:rPr>
                <w:b/>
                <w:sz w:val="15"/>
              </w:rPr>
            </w:pPr>
            <w:r>
              <w:rPr>
                <w:b/>
                <w:sz w:val="15"/>
              </w:rPr>
              <w:t>Made</w:t>
            </w:r>
            <w:r>
              <w:rPr>
                <w:b/>
                <w:spacing w:val="-5"/>
                <w:sz w:val="15"/>
              </w:rPr>
              <w:t> of</w:t>
            </w:r>
          </w:p>
        </w:tc>
        <w:tc>
          <w:tcPr>
            <w:tcW w:w="984" w:type="dxa"/>
          </w:tcPr>
          <w:p>
            <w:pPr>
              <w:pStyle w:val="TableParagraph"/>
              <w:spacing w:line="171" w:lineRule="exact" w:before="0"/>
              <w:ind w:left="26"/>
              <w:rPr>
                <w:sz w:val="15"/>
              </w:rPr>
            </w:pPr>
            <w:r>
              <w:rPr>
                <w:spacing w:val="-2"/>
                <w:sz w:val="15"/>
              </w:rPr>
              <w:t>Composite</w:t>
            </w:r>
          </w:p>
        </w:tc>
        <w:tc>
          <w:tcPr>
            <w:tcW w:w="919" w:type="dxa"/>
          </w:tcPr>
          <w:p>
            <w:pPr>
              <w:pStyle w:val="TableParagraph"/>
              <w:spacing w:line="171" w:lineRule="exact" w:before="0"/>
              <w:ind w:left="26"/>
              <w:rPr>
                <w:sz w:val="15"/>
              </w:rPr>
            </w:pPr>
            <w:r>
              <w:rPr>
                <w:spacing w:val="-2"/>
                <w:sz w:val="15"/>
              </w:rPr>
              <w:t>Composite</w:t>
            </w:r>
          </w:p>
        </w:tc>
        <w:tc>
          <w:tcPr>
            <w:tcW w:w="984" w:type="dxa"/>
          </w:tcPr>
          <w:p>
            <w:pPr>
              <w:pStyle w:val="TableParagraph"/>
              <w:spacing w:line="171" w:lineRule="exact" w:before="0"/>
              <w:ind w:left="27"/>
              <w:rPr>
                <w:sz w:val="15"/>
              </w:rPr>
            </w:pPr>
            <w:r>
              <w:rPr>
                <w:spacing w:val="-2"/>
                <w:sz w:val="15"/>
              </w:rPr>
              <w:t>Composite</w:t>
            </w:r>
          </w:p>
        </w:tc>
        <w:tc>
          <w:tcPr>
            <w:tcW w:w="962" w:type="dxa"/>
          </w:tcPr>
          <w:p>
            <w:pPr>
              <w:pStyle w:val="TableParagraph"/>
              <w:spacing w:line="171" w:lineRule="exact" w:before="0"/>
              <w:ind w:left="30"/>
              <w:rPr>
                <w:sz w:val="15"/>
              </w:rPr>
            </w:pPr>
            <w:r>
              <w:rPr>
                <w:spacing w:val="-2"/>
                <w:sz w:val="15"/>
              </w:rPr>
              <w:t>Composite</w:t>
            </w:r>
          </w:p>
        </w:tc>
        <w:tc>
          <w:tcPr>
            <w:tcW w:w="1027" w:type="dxa"/>
          </w:tcPr>
          <w:p>
            <w:pPr>
              <w:pStyle w:val="TableParagraph"/>
              <w:spacing w:line="171" w:lineRule="exact" w:before="0"/>
              <w:ind w:left="27"/>
              <w:rPr>
                <w:sz w:val="15"/>
              </w:rPr>
            </w:pPr>
            <w:r>
              <w:rPr>
                <w:spacing w:val="-4"/>
                <w:sz w:val="15"/>
              </w:rPr>
              <w:t>Foam</w:t>
            </w:r>
          </w:p>
        </w:tc>
        <w:tc>
          <w:tcPr>
            <w:tcW w:w="963" w:type="dxa"/>
          </w:tcPr>
          <w:p>
            <w:pPr>
              <w:pStyle w:val="TableParagraph"/>
              <w:spacing w:line="171" w:lineRule="exact" w:before="0"/>
              <w:ind w:left="30"/>
              <w:rPr>
                <w:sz w:val="15"/>
              </w:rPr>
            </w:pPr>
            <w:r>
              <w:rPr>
                <w:spacing w:val="-4"/>
                <w:sz w:val="15"/>
              </w:rPr>
              <w:t>Wood</w:t>
            </w:r>
          </w:p>
        </w:tc>
        <w:tc>
          <w:tcPr>
            <w:tcW w:w="1106" w:type="dxa"/>
          </w:tcPr>
          <w:p>
            <w:pPr>
              <w:pStyle w:val="TableParagraph"/>
              <w:spacing w:line="171" w:lineRule="exact" w:before="0"/>
              <w:ind w:left="28"/>
              <w:rPr>
                <w:sz w:val="15"/>
              </w:rPr>
            </w:pPr>
            <w:r>
              <w:rPr>
                <w:spacing w:val="-2"/>
                <w:sz w:val="15"/>
              </w:rPr>
              <w:t>Composite</w:t>
            </w:r>
          </w:p>
        </w:tc>
      </w:tr>
      <w:tr>
        <w:trPr>
          <w:trHeight w:val="258" w:hRule="atLeast"/>
        </w:trPr>
        <w:tc>
          <w:tcPr>
            <w:tcW w:w="1159" w:type="dxa"/>
          </w:tcPr>
          <w:p>
            <w:pPr>
              <w:pStyle w:val="TableParagraph"/>
              <w:spacing w:line="171" w:lineRule="exact" w:before="0"/>
              <w:ind w:left="26"/>
              <w:rPr>
                <w:b/>
                <w:sz w:val="15"/>
              </w:rPr>
            </w:pPr>
            <w:r>
              <w:rPr>
                <w:b/>
                <w:sz w:val="15"/>
              </w:rPr>
              <w:t>Wing</w:t>
            </w:r>
            <w:r>
              <w:rPr>
                <w:b/>
                <w:spacing w:val="-1"/>
                <w:sz w:val="15"/>
              </w:rPr>
              <w:t> </w:t>
            </w:r>
            <w:r>
              <w:rPr>
                <w:b/>
                <w:spacing w:val="-4"/>
                <w:sz w:val="15"/>
              </w:rPr>
              <w:t>Pos.</w:t>
            </w:r>
          </w:p>
        </w:tc>
        <w:tc>
          <w:tcPr>
            <w:tcW w:w="984" w:type="dxa"/>
          </w:tcPr>
          <w:p>
            <w:pPr>
              <w:pStyle w:val="TableParagraph"/>
              <w:spacing w:line="171" w:lineRule="exact" w:before="0"/>
              <w:ind w:left="26"/>
              <w:rPr>
                <w:sz w:val="15"/>
              </w:rPr>
            </w:pPr>
            <w:r>
              <w:rPr>
                <w:sz w:val="15"/>
              </w:rPr>
              <w:t>Mid</w:t>
            </w:r>
            <w:r>
              <w:rPr>
                <w:spacing w:val="-3"/>
                <w:sz w:val="15"/>
              </w:rPr>
              <w:t> </w:t>
            </w:r>
            <w:r>
              <w:rPr>
                <w:spacing w:val="-4"/>
                <w:sz w:val="15"/>
              </w:rPr>
              <w:t>wing</w:t>
            </w:r>
          </w:p>
        </w:tc>
        <w:tc>
          <w:tcPr>
            <w:tcW w:w="919" w:type="dxa"/>
          </w:tcPr>
          <w:p>
            <w:pPr>
              <w:pStyle w:val="TableParagraph"/>
              <w:spacing w:line="171" w:lineRule="exact" w:before="0"/>
              <w:ind w:left="26"/>
              <w:rPr>
                <w:sz w:val="15"/>
              </w:rPr>
            </w:pPr>
            <w:r>
              <w:rPr>
                <w:sz w:val="15"/>
              </w:rPr>
              <w:t>High</w:t>
            </w:r>
            <w:r>
              <w:rPr>
                <w:spacing w:val="-4"/>
                <w:sz w:val="15"/>
              </w:rPr>
              <w:t> Wing</w:t>
            </w:r>
          </w:p>
        </w:tc>
        <w:tc>
          <w:tcPr>
            <w:tcW w:w="984" w:type="dxa"/>
          </w:tcPr>
          <w:p>
            <w:pPr>
              <w:pStyle w:val="TableParagraph"/>
              <w:spacing w:line="171" w:lineRule="exact" w:before="0"/>
              <w:ind w:left="27"/>
              <w:rPr>
                <w:sz w:val="15"/>
              </w:rPr>
            </w:pPr>
            <w:r>
              <w:rPr>
                <w:sz w:val="15"/>
              </w:rPr>
              <w:t>High</w:t>
            </w:r>
            <w:r>
              <w:rPr>
                <w:spacing w:val="-4"/>
                <w:sz w:val="15"/>
              </w:rPr>
              <w:t> Wing</w:t>
            </w:r>
          </w:p>
        </w:tc>
        <w:tc>
          <w:tcPr>
            <w:tcW w:w="962" w:type="dxa"/>
          </w:tcPr>
          <w:p>
            <w:pPr>
              <w:pStyle w:val="TableParagraph"/>
              <w:spacing w:line="171" w:lineRule="exact" w:before="0"/>
              <w:ind w:left="30"/>
              <w:rPr>
                <w:sz w:val="15"/>
              </w:rPr>
            </w:pPr>
            <w:r>
              <w:rPr>
                <w:sz w:val="15"/>
              </w:rPr>
              <w:t>High</w:t>
            </w:r>
            <w:r>
              <w:rPr>
                <w:spacing w:val="-4"/>
                <w:sz w:val="15"/>
              </w:rPr>
              <w:t> wing</w:t>
            </w:r>
          </w:p>
        </w:tc>
        <w:tc>
          <w:tcPr>
            <w:tcW w:w="1027" w:type="dxa"/>
          </w:tcPr>
          <w:p>
            <w:pPr>
              <w:pStyle w:val="TableParagraph"/>
              <w:spacing w:line="171" w:lineRule="exact" w:before="0"/>
              <w:ind w:left="27"/>
              <w:rPr>
                <w:sz w:val="15"/>
              </w:rPr>
            </w:pPr>
            <w:r>
              <w:rPr>
                <w:sz w:val="15"/>
              </w:rPr>
              <w:t>High</w:t>
            </w:r>
            <w:r>
              <w:rPr>
                <w:spacing w:val="-4"/>
                <w:sz w:val="15"/>
              </w:rPr>
              <w:t> Wing</w:t>
            </w:r>
          </w:p>
        </w:tc>
        <w:tc>
          <w:tcPr>
            <w:tcW w:w="963" w:type="dxa"/>
          </w:tcPr>
          <w:p>
            <w:pPr>
              <w:pStyle w:val="TableParagraph"/>
              <w:spacing w:line="171" w:lineRule="exact" w:before="0"/>
              <w:ind w:left="30"/>
              <w:rPr>
                <w:sz w:val="15"/>
              </w:rPr>
            </w:pPr>
            <w:r>
              <w:rPr>
                <w:spacing w:val="-2"/>
                <w:sz w:val="15"/>
              </w:rPr>
              <w:t>Mid-</w:t>
            </w:r>
            <w:r>
              <w:rPr>
                <w:spacing w:val="-4"/>
                <w:sz w:val="15"/>
              </w:rPr>
              <w:t>Wing</w:t>
            </w:r>
          </w:p>
        </w:tc>
        <w:tc>
          <w:tcPr>
            <w:tcW w:w="1106" w:type="dxa"/>
          </w:tcPr>
          <w:p>
            <w:pPr>
              <w:pStyle w:val="TableParagraph"/>
              <w:spacing w:line="171" w:lineRule="exact" w:before="0"/>
              <w:ind w:left="28"/>
              <w:rPr>
                <w:sz w:val="15"/>
              </w:rPr>
            </w:pPr>
            <w:r>
              <w:rPr>
                <w:sz w:val="15"/>
              </w:rPr>
              <w:t>High</w:t>
            </w:r>
            <w:r>
              <w:rPr>
                <w:spacing w:val="-4"/>
                <w:sz w:val="15"/>
              </w:rPr>
              <w:t> wing</w:t>
            </w:r>
          </w:p>
        </w:tc>
      </w:tr>
      <w:tr>
        <w:trPr>
          <w:trHeight w:val="258" w:hRule="atLeast"/>
        </w:trPr>
        <w:tc>
          <w:tcPr>
            <w:tcW w:w="1159" w:type="dxa"/>
          </w:tcPr>
          <w:p>
            <w:pPr>
              <w:pStyle w:val="TableParagraph"/>
              <w:spacing w:line="171" w:lineRule="exact" w:before="0"/>
              <w:ind w:left="26"/>
              <w:rPr>
                <w:b/>
                <w:sz w:val="15"/>
              </w:rPr>
            </w:pPr>
            <w:r>
              <w:rPr>
                <w:b/>
                <w:sz w:val="15"/>
              </w:rPr>
              <w:t>Max.</w:t>
            </w:r>
            <w:r>
              <w:rPr>
                <w:b/>
                <w:spacing w:val="-7"/>
                <w:sz w:val="15"/>
              </w:rPr>
              <w:t> </w:t>
            </w:r>
            <w:r>
              <w:rPr>
                <w:b/>
                <w:spacing w:val="-2"/>
                <w:sz w:val="15"/>
              </w:rPr>
              <w:t>Weight</w:t>
            </w:r>
          </w:p>
        </w:tc>
        <w:tc>
          <w:tcPr>
            <w:tcW w:w="984" w:type="dxa"/>
          </w:tcPr>
          <w:p>
            <w:pPr>
              <w:pStyle w:val="TableParagraph"/>
              <w:spacing w:line="171" w:lineRule="exact" w:before="0"/>
              <w:ind w:left="26"/>
              <w:rPr>
                <w:sz w:val="15"/>
              </w:rPr>
            </w:pPr>
            <w:r>
              <w:rPr>
                <w:sz w:val="15"/>
              </w:rPr>
              <w:t>4.46</w:t>
            </w:r>
            <w:r>
              <w:rPr>
                <w:spacing w:val="-6"/>
                <w:sz w:val="15"/>
              </w:rPr>
              <w:t> </w:t>
            </w:r>
            <w:r>
              <w:rPr>
                <w:spacing w:val="-5"/>
                <w:sz w:val="15"/>
              </w:rPr>
              <w:t>kg</w:t>
            </w:r>
          </w:p>
        </w:tc>
        <w:tc>
          <w:tcPr>
            <w:tcW w:w="919" w:type="dxa"/>
          </w:tcPr>
          <w:p>
            <w:pPr>
              <w:pStyle w:val="TableParagraph"/>
              <w:spacing w:line="171" w:lineRule="exact" w:before="0"/>
              <w:ind w:left="26"/>
              <w:rPr>
                <w:sz w:val="15"/>
              </w:rPr>
            </w:pPr>
            <w:r>
              <w:rPr>
                <w:sz w:val="15"/>
              </w:rPr>
              <w:t>30</w:t>
            </w:r>
            <w:r>
              <w:rPr>
                <w:spacing w:val="-2"/>
                <w:sz w:val="15"/>
              </w:rPr>
              <w:t> </w:t>
            </w:r>
            <w:r>
              <w:rPr>
                <w:spacing w:val="-5"/>
                <w:sz w:val="15"/>
              </w:rPr>
              <w:t>kg</w:t>
            </w:r>
          </w:p>
        </w:tc>
        <w:tc>
          <w:tcPr>
            <w:tcW w:w="984" w:type="dxa"/>
          </w:tcPr>
          <w:p>
            <w:pPr>
              <w:pStyle w:val="TableParagraph"/>
              <w:spacing w:line="171" w:lineRule="exact" w:before="0"/>
              <w:ind w:left="27"/>
              <w:rPr>
                <w:sz w:val="15"/>
              </w:rPr>
            </w:pPr>
            <w:r>
              <w:rPr>
                <w:sz w:val="15"/>
              </w:rPr>
              <w:t>24</w:t>
            </w:r>
            <w:r>
              <w:rPr>
                <w:spacing w:val="-2"/>
                <w:sz w:val="15"/>
              </w:rPr>
              <w:t> </w:t>
            </w:r>
            <w:r>
              <w:rPr>
                <w:spacing w:val="-5"/>
                <w:sz w:val="15"/>
              </w:rPr>
              <w:t>kg</w:t>
            </w:r>
          </w:p>
        </w:tc>
        <w:tc>
          <w:tcPr>
            <w:tcW w:w="962" w:type="dxa"/>
          </w:tcPr>
          <w:p>
            <w:pPr>
              <w:pStyle w:val="TableParagraph"/>
              <w:spacing w:line="171" w:lineRule="exact" w:before="0"/>
              <w:ind w:left="30"/>
              <w:rPr>
                <w:sz w:val="15"/>
              </w:rPr>
            </w:pPr>
            <w:r>
              <w:rPr>
                <w:sz w:val="15"/>
              </w:rPr>
              <w:t>10</w:t>
            </w:r>
            <w:r>
              <w:rPr>
                <w:spacing w:val="-2"/>
                <w:sz w:val="15"/>
              </w:rPr>
              <w:t> </w:t>
            </w:r>
            <w:r>
              <w:rPr>
                <w:spacing w:val="-5"/>
                <w:sz w:val="15"/>
              </w:rPr>
              <w:t>kg</w:t>
            </w:r>
          </w:p>
        </w:tc>
        <w:tc>
          <w:tcPr>
            <w:tcW w:w="1027" w:type="dxa"/>
          </w:tcPr>
          <w:p>
            <w:pPr>
              <w:pStyle w:val="TableParagraph"/>
              <w:spacing w:line="171" w:lineRule="exact" w:before="0"/>
              <w:ind w:left="27"/>
              <w:rPr>
                <w:sz w:val="15"/>
              </w:rPr>
            </w:pPr>
            <w:r>
              <w:rPr>
                <w:sz w:val="15"/>
              </w:rPr>
              <w:t>4.2</w:t>
            </w:r>
            <w:r>
              <w:rPr>
                <w:spacing w:val="-2"/>
                <w:sz w:val="15"/>
              </w:rPr>
              <w:t> </w:t>
            </w:r>
            <w:r>
              <w:rPr>
                <w:spacing w:val="-5"/>
                <w:sz w:val="15"/>
              </w:rPr>
              <w:t>kg</w:t>
            </w:r>
          </w:p>
        </w:tc>
        <w:tc>
          <w:tcPr>
            <w:tcW w:w="963" w:type="dxa"/>
          </w:tcPr>
          <w:p>
            <w:pPr>
              <w:pStyle w:val="TableParagraph"/>
              <w:spacing w:line="171" w:lineRule="exact" w:before="0"/>
              <w:ind w:left="30"/>
              <w:rPr>
                <w:sz w:val="15"/>
              </w:rPr>
            </w:pPr>
            <w:r>
              <w:rPr>
                <w:sz w:val="15"/>
              </w:rPr>
              <w:t>27</w:t>
            </w:r>
            <w:r>
              <w:rPr>
                <w:spacing w:val="-2"/>
                <w:sz w:val="15"/>
              </w:rPr>
              <w:t> </w:t>
            </w:r>
            <w:r>
              <w:rPr>
                <w:spacing w:val="-5"/>
                <w:sz w:val="15"/>
              </w:rPr>
              <w:t>lb</w:t>
            </w:r>
          </w:p>
        </w:tc>
        <w:tc>
          <w:tcPr>
            <w:tcW w:w="1106" w:type="dxa"/>
          </w:tcPr>
          <w:p>
            <w:pPr>
              <w:pStyle w:val="TableParagraph"/>
              <w:spacing w:line="171" w:lineRule="exact" w:before="0"/>
              <w:ind w:left="28"/>
              <w:rPr>
                <w:sz w:val="15"/>
              </w:rPr>
            </w:pPr>
            <w:r>
              <w:rPr>
                <w:sz w:val="15"/>
              </w:rPr>
              <w:t>30</w:t>
            </w:r>
            <w:r>
              <w:rPr>
                <w:spacing w:val="-2"/>
                <w:sz w:val="15"/>
              </w:rPr>
              <w:t> </w:t>
            </w:r>
            <w:r>
              <w:rPr>
                <w:spacing w:val="-5"/>
                <w:sz w:val="15"/>
              </w:rPr>
              <w:t>kg</w:t>
            </w:r>
          </w:p>
        </w:tc>
      </w:tr>
      <w:tr>
        <w:trPr>
          <w:trHeight w:val="258" w:hRule="atLeast"/>
        </w:trPr>
        <w:tc>
          <w:tcPr>
            <w:tcW w:w="1159" w:type="dxa"/>
          </w:tcPr>
          <w:p>
            <w:pPr>
              <w:pStyle w:val="TableParagraph"/>
              <w:spacing w:line="171" w:lineRule="exact" w:before="0"/>
              <w:ind w:left="26"/>
              <w:rPr>
                <w:b/>
                <w:sz w:val="15"/>
              </w:rPr>
            </w:pPr>
            <w:r>
              <w:rPr>
                <w:b/>
                <w:sz w:val="15"/>
              </w:rPr>
              <w:t>Rotor</w:t>
            </w:r>
            <w:r>
              <w:rPr>
                <w:b/>
                <w:spacing w:val="-7"/>
                <w:sz w:val="15"/>
              </w:rPr>
              <w:t> </w:t>
            </w:r>
            <w:r>
              <w:rPr>
                <w:b/>
                <w:spacing w:val="-4"/>
                <w:sz w:val="15"/>
              </w:rPr>
              <w:t>Num.</w:t>
            </w:r>
          </w:p>
        </w:tc>
        <w:tc>
          <w:tcPr>
            <w:tcW w:w="984" w:type="dxa"/>
          </w:tcPr>
          <w:p>
            <w:pPr>
              <w:pStyle w:val="TableParagraph"/>
              <w:spacing w:line="171" w:lineRule="exact" w:before="0"/>
              <w:ind w:left="26"/>
              <w:rPr>
                <w:sz w:val="15"/>
              </w:rPr>
            </w:pPr>
            <w:r>
              <w:rPr>
                <w:sz w:val="15"/>
              </w:rPr>
              <w:t>4</w:t>
            </w:r>
            <w:r>
              <w:rPr>
                <w:spacing w:val="2"/>
                <w:sz w:val="15"/>
              </w:rPr>
              <w:t> </w:t>
            </w:r>
            <w:r>
              <w:rPr>
                <w:spacing w:val="-2"/>
                <w:sz w:val="15"/>
              </w:rPr>
              <w:t>Rotors</w:t>
            </w:r>
          </w:p>
        </w:tc>
        <w:tc>
          <w:tcPr>
            <w:tcW w:w="919" w:type="dxa"/>
          </w:tcPr>
          <w:p>
            <w:pPr>
              <w:pStyle w:val="TableParagraph"/>
              <w:spacing w:line="171" w:lineRule="exact" w:before="0"/>
              <w:ind w:left="26"/>
              <w:rPr>
                <w:sz w:val="15"/>
              </w:rPr>
            </w:pPr>
            <w:r>
              <w:rPr>
                <w:sz w:val="15"/>
              </w:rPr>
              <w:t>10</w:t>
            </w:r>
            <w:r>
              <w:rPr>
                <w:spacing w:val="-2"/>
                <w:sz w:val="15"/>
              </w:rPr>
              <w:t> Rotors</w:t>
            </w:r>
          </w:p>
        </w:tc>
        <w:tc>
          <w:tcPr>
            <w:tcW w:w="984" w:type="dxa"/>
          </w:tcPr>
          <w:p>
            <w:pPr>
              <w:pStyle w:val="TableParagraph"/>
              <w:spacing w:line="171" w:lineRule="exact" w:before="0"/>
              <w:ind w:left="27"/>
              <w:rPr>
                <w:sz w:val="15"/>
              </w:rPr>
            </w:pPr>
            <w:r>
              <w:rPr>
                <w:sz w:val="15"/>
              </w:rPr>
              <w:t>4</w:t>
            </w:r>
            <w:r>
              <w:rPr>
                <w:spacing w:val="1"/>
                <w:sz w:val="15"/>
              </w:rPr>
              <w:t> </w:t>
            </w:r>
            <w:r>
              <w:rPr>
                <w:spacing w:val="-2"/>
                <w:sz w:val="15"/>
              </w:rPr>
              <w:t>Rotors</w:t>
            </w:r>
          </w:p>
        </w:tc>
        <w:tc>
          <w:tcPr>
            <w:tcW w:w="962" w:type="dxa"/>
          </w:tcPr>
          <w:p>
            <w:pPr>
              <w:pStyle w:val="TableParagraph"/>
              <w:spacing w:line="171" w:lineRule="exact" w:before="0"/>
              <w:ind w:left="30"/>
              <w:rPr>
                <w:sz w:val="15"/>
              </w:rPr>
            </w:pPr>
            <w:r>
              <w:rPr>
                <w:sz w:val="15"/>
              </w:rPr>
              <w:t>3</w:t>
            </w:r>
            <w:r>
              <w:rPr>
                <w:spacing w:val="1"/>
                <w:sz w:val="15"/>
              </w:rPr>
              <w:t> </w:t>
            </w:r>
            <w:r>
              <w:rPr>
                <w:spacing w:val="-2"/>
                <w:sz w:val="15"/>
              </w:rPr>
              <w:t>Rotors</w:t>
            </w:r>
          </w:p>
        </w:tc>
        <w:tc>
          <w:tcPr>
            <w:tcW w:w="1027" w:type="dxa"/>
          </w:tcPr>
          <w:p>
            <w:pPr>
              <w:pStyle w:val="TableParagraph"/>
              <w:spacing w:line="171" w:lineRule="exact" w:before="0"/>
              <w:ind w:left="27"/>
              <w:rPr>
                <w:sz w:val="15"/>
              </w:rPr>
            </w:pPr>
            <w:r>
              <w:rPr>
                <w:sz w:val="15"/>
              </w:rPr>
              <w:t>4</w:t>
            </w:r>
            <w:r>
              <w:rPr>
                <w:spacing w:val="1"/>
                <w:sz w:val="15"/>
              </w:rPr>
              <w:t> </w:t>
            </w:r>
            <w:r>
              <w:rPr>
                <w:spacing w:val="-2"/>
                <w:sz w:val="15"/>
              </w:rPr>
              <w:t>Rotors</w:t>
            </w:r>
          </w:p>
        </w:tc>
        <w:tc>
          <w:tcPr>
            <w:tcW w:w="963" w:type="dxa"/>
          </w:tcPr>
          <w:p>
            <w:pPr>
              <w:pStyle w:val="TableParagraph"/>
              <w:spacing w:line="171" w:lineRule="exact" w:before="0"/>
              <w:ind w:left="30"/>
              <w:rPr>
                <w:sz w:val="15"/>
              </w:rPr>
            </w:pPr>
            <w:r>
              <w:rPr>
                <w:sz w:val="15"/>
              </w:rPr>
              <w:t>2</w:t>
            </w:r>
            <w:r>
              <w:rPr>
                <w:spacing w:val="1"/>
                <w:sz w:val="15"/>
              </w:rPr>
              <w:t> </w:t>
            </w:r>
            <w:r>
              <w:rPr>
                <w:spacing w:val="-2"/>
                <w:sz w:val="15"/>
              </w:rPr>
              <w:t>Rotors</w:t>
            </w:r>
          </w:p>
        </w:tc>
        <w:tc>
          <w:tcPr>
            <w:tcW w:w="1106" w:type="dxa"/>
          </w:tcPr>
          <w:p>
            <w:pPr>
              <w:pStyle w:val="TableParagraph"/>
              <w:spacing w:line="171" w:lineRule="exact" w:before="0"/>
              <w:ind w:left="28"/>
              <w:rPr>
                <w:sz w:val="15"/>
              </w:rPr>
            </w:pPr>
            <w:r>
              <w:rPr>
                <w:sz w:val="15"/>
              </w:rPr>
              <w:t>4</w:t>
            </w:r>
            <w:r>
              <w:rPr>
                <w:spacing w:val="1"/>
                <w:sz w:val="15"/>
              </w:rPr>
              <w:t> </w:t>
            </w:r>
            <w:r>
              <w:rPr>
                <w:spacing w:val="-2"/>
                <w:sz w:val="15"/>
              </w:rPr>
              <w:t>Rotors</w:t>
            </w:r>
          </w:p>
        </w:tc>
      </w:tr>
      <w:tr>
        <w:trPr>
          <w:trHeight w:val="256" w:hRule="atLeast"/>
        </w:trPr>
        <w:tc>
          <w:tcPr>
            <w:tcW w:w="1159" w:type="dxa"/>
          </w:tcPr>
          <w:p>
            <w:pPr>
              <w:pStyle w:val="TableParagraph"/>
              <w:spacing w:line="171" w:lineRule="exact" w:before="0"/>
              <w:ind w:left="26"/>
              <w:rPr>
                <w:b/>
                <w:sz w:val="15"/>
              </w:rPr>
            </w:pPr>
            <w:r>
              <w:rPr>
                <w:b/>
                <w:spacing w:val="-2"/>
                <w:sz w:val="15"/>
              </w:rPr>
              <w:t>Fuselage</w:t>
            </w:r>
          </w:p>
        </w:tc>
        <w:tc>
          <w:tcPr>
            <w:tcW w:w="984" w:type="dxa"/>
          </w:tcPr>
          <w:p>
            <w:pPr>
              <w:pStyle w:val="TableParagraph"/>
              <w:spacing w:line="171" w:lineRule="exact" w:before="0"/>
              <w:ind w:left="26"/>
              <w:rPr>
                <w:sz w:val="15"/>
              </w:rPr>
            </w:pPr>
            <w:r>
              <w:rPr>
                <w:sz w:val="15"/>
              </w:rPr>
              <w:t>1</w:t>
            </w:r>
            <w:r>
              <w:rPr>
                <w:spacing w:val="-1"/>
                <w:sz w:val="15"/>
              </w:rPr>
              <w:t> </w:t>
            </w:r>
            <w:r>
              <w:rPr>
                <w:spacing w:val="-10"/>
                <w:sz w:val="15"/>
              </w:rPr>
              <w:t>m</w:t>
            </w:r>
          </w:p>
        </w:tc>
        <w:tc>
          <w:tcPr>
            <w:tcW w:w="919" w:type="dxa"/>
          </w:tcPr>
          <w:p>
            <w:pPr>
              <w:pStyle w:val="TableParagraph"/>
              <w:spacing w:line="171" w:lineRule="exact" w:before="0"/>
              <w:ind w:left="26"/>
              <w:rPr>
                <w:sz w:val="15"/>
              </w:rPr>
            </w:pPr>
            <w:r>
              <w:rPr>
                <w:sz w:val="15"/>
              </w:rPr>
              <w:t>1.85</w:t>
            </w:r>
            <w:r>
              <w:rPr>
                <w:spacing w:val="-2"/>
                <w:sz w:val="15"/>
              </w:rPr>
              <w:t> </w:t>
            </w:r>
            <w:r>
              <w:rPr>
                <w:spacing w:val="-10"/>
                <w:sz w:val="15"/>
              </w:rPr>
              <w:t>m</w:t>
            </w:r>
          </w:p>
        </w:tc>
        <w:tc>
          <w:tcPr>
            <w:tcW w:w="984" w:type="dxa"/>
          </w:tcPr>
          <w:p>
            <w:pPr>
              <w:pStyle w:val="TableParagraph"/>
              <w:spacing w:line="171" w:lineRule="exact" w:before="0"/>
              <w:ind w:left="27"/>
              <w:rPr>
                <w:sz w:val="15"/>
              </w:rPr>
            </w:pPr>
            <w:r>
              <w:rPr>
                <w:sz w:val="15"/>
              </w:rPr>
              <w:t>1</w:t>
            </w:r>
            <w:r>
              <w:rPr>
                <w:spacing w:val="-1"/>
                <w:sz w:val="15"/>
              </w:rPr>
              <w:t> </w:t>
            </w:r>
            <w:r>
              <w:rPr>
                <w:spacing w:val="-10"/>
                <w:sz w:val="15"/>
              </w:rPr>
              <w:t>m</w:t>
            </w:r>
          </w:p>
        </w:tc>
        <w:tc>
          <w:tcPr>
            <w:tcW w:w="962" w:type="dxa"/>
          </w:tcPr>
          <w:p>
            <w:pPr>
              <w:pStyle w:val="TableParagraph"/>
              <w:spacing w:line="171" w:lineRule="exact" w:before="0"/>
              <w:ind w:left="30"/>
              <w:rPr>
                <w:sz w:val="15"/>
              </w:rPr>
            </w:pPr>
            <w:r>
              <w:rPr>
                <w:sz w:val="15"/>
              </w:rPr>
              <w:t>1.85</w:t>
            </w:r>
            <w:r>
              <w:rPr>
                <w:spacing w:val="-2"/>
                <w:sz w:val="15"/>
              </w:rPr>
              <w:t> </w:t>
            </w:r>
            <w:r>
              <w:rPr>
                <w:spacing w:val="-10"/>
                <w:sz w:val="15"/>
              </w:rPr>
              <w:t>m</w:t>
            </w:r>
          </w:p>
        </w:tc>
        <w:tc>
          <w:tcPr>
            <w:tcW w:w="1027" w:type="dxa"/>
          </w:tcPr>
          <w:p>
            <w:pPr>
              <w:pStyle w:val="TableParagraph"/>
              <w:spacing w:line="171" w:lineRule="exact" w:before="0"/>
              <w:ind w:left="27"/>
              <w:rPr>
                <w:sz w:val="15"/>
              </w:rPr>
            </w:pPr>
            <w:r>
              <w:rPr>
                <w:sz w:val="15"/>
              </w:rPr>
              <w:t>1.1</w:t>
            </w:r>
            <w:r>
              <w:rPr>
                <w:spacing w:val="-2"/>
                <w:sz w:val="15"/>
              </w:rPr>
              <w:t> </w:t>
            </w:r>
            <w:r>
              <w:rPr>
                <w:spacing w:val="-10"/>
                <w:sz w:val="15"/>
              </w:rPr>
              <w:t>m</w:t>
            </w:r>
          </w:p>
        </w:tc>
        <w:tc>
          <w:tcPr>
            <w:tcW w:w="963" w:type="dxa"/>
          </w:tcPr>
          <w:p>
            <w:pPr>
              <w:pStyle w:val="TableParagraph"/>
              <w:spacing w:line="171" w:lineRule="exact" w:before="0"/>
              <w:ind w:left="30"/>
              <w:rPr>
                <w:sz w:val="15"/>
              </w:rPr>
            </w:pPr>
            <w:r>
              <w:rPr>
                <w:sz w:val="15"/>
              </w:rPr>
              <w:t>4.5 </w:t>
            </w:r>
            <w:r>
              <w:rPr>
                <w:spacing w:val="-5"/>
                <w:sz w:val="15"/>
              </w:rPr>
              <w:t>ft</w:t>
            </w:r>
          </w:p>
        </w:tc>
        <w:tc>
          <w:tcPr>
            <w:tcW w:w="1106" w:type="dxa"/>
          </w:tcPr>
          <w:p>
            <w:pPr>
              <w:pStyle w:val="TableParagraph"/>
              <w:spacing w:line="171" w:lineRule="exact" w:before="0"/>
              <w:ind w:left="28"/>
              <w:rPr>
                <w:sz w:val="15"/>
              </w:rPr>
            </w:pPr>
            <w:r>
              <w:rPr>
                <w:sz w:val="15"/>
              </w:rPr>
              <w:t>1.86</w:t>
            </w:r>
            <w:r>
              <w:rPr>
                <w:spacing w:val="-2"/>
                <w:sz w:val="15"/>
              </w:rPr>
              <w:t> </w:t>
            </w:r>
            <w:r>
              <w:rPr>
                <w:spacing w:val="-10"/>
                <w:sz w:val="15"/>
              </w:rPr>
              <w:t>m</w:t>
            </w:r>
          </w:p>
        </w:tc>
      </w:tr>
      <w:tr>
        <w:trPr>
          <w:trHeight w:val="258" w:hRule="atLeast"/>
        </w:trPr>
        <w:tc>
          <w:tcPr>
            <w:tcW w:w="1159" w:type="dxa"/>
          </w:tcPr>
          <w:p>
            <w:pPr>
              <w:pStyle w:val="TableParagraph"/>
              <w:spacing w:before="1"/>
              <w:ind w:left="26"/>
              <w:rPr>
                <w:b/>
                <w:sz w:val="15"/>
              </w:rPr>
            </w:pPr>
            <w:r>
              <w:rPr>
                <w:b/>
                <w:sz w:val="15"/>
              </w:rPr>
              <w:t>Wing</w:t>
            </w:r>
            <w:r>
              <w:rPr>
                <w:b/>
                <w:spacing w:val="-3"/>
                <w:sz w:val="15"/>
              </w:rPr>
              <w:t> </w:t>
            </w:r>
            <w:r>
              <w:rPr>
                <w:b/>
                <w:spacing w:val="-4"/>
                <w:sz w:val="15"/>
              </w:rPr>
              <w:t>span</w:t>
            </w:r>
          </w:p>
        </w:tc>
        <w:tc>
          <w:tcPr>
            <w:tcW w:w="984" w:type="dxa"/>
          </w:tcPr>
          <w:p>
            <w:pPr>
              <w:pStyle w:val="TableParagraph"/>
              <w:spacing w:before="1"/>
              <w:ind w:left="26"/>
              <w:rPr>
                <w:sz w:val="15"/>
              </w:rPr>
            </w:pPr>
            <w:r>
              <w:rPr>
                <w:sz w:val="15"/>
              </w:rPr>
              <w:t>1</w:t>
            </w:r>
            <w:r>
              <w:rPr>
                <w:spacing w:val="-1"/>
                <w:sz w:val="15"/>
              </w:rPr>
              <w:t> </w:t>
            </w:r>
            <w:r>
              <w:rPr>
                <w:spacing w:val="-10"/>
                <w:sz w:val="15"/>
              </w:rPr>
              <w:t>m</w:t>
            </w:r>
          </w:p>
        </w:tc>
        <w:tc>
          <w:tcPr>
            <w:tcW w:w="919" w:type="dxa"/>
          </w:tcPr>
          <w:p>
            <w:pPr>
              <w:pStyle w:val="TableParagraph"/>
              <w:spacing w:before="1"/>
              <w:ind w:left="26"/>
              <w:rPr>
                <w:sz w:val="15"/>
              </w:rPr>
            </w:pPr>
            <w:r>
              <w:rPr>
                <w:sz w:val="15"/>
              </w:rPr>
              <w:t>3.16</w:t>
            </w:r>
            <w:r>
              <w:rPr>
                <w:spacing w:val="-2"/>
                <w:sz w:val="15"/>
              </w:rPr>
              <w:t> </w:t>
            </w:r>
            <w:r>
              <w:rPr>
                <w:spacing w:val="-10"/>
                <w:sz w:val="15"/>
              </w:rPr>
              <w:t>m</w:t>
            </w:r>
          </w:p>
        </w:tc>
        <w:tc>
          <w:tcPr>
            <w:tcW w:w="984" w:type="dxa"/>
          </w:tcPr>
          <w:p>
            <w:pPr>
              <w:pStyle w:val="TableParagraph"/>
              <w:spacing w:before="1"/>
              <w:ind w:left="27"/>
              <w:rPr>
                <w:sz w:val="15"/>
              </w:rPr>
            </w:pPr>
            <w:r>
              <w:rPr>
                <w:sz w:val="15"/>
              </w:rPr>
              <w:t>1</w:t>
            </w:r>
            <w:r>
              <w:rPr>
                <w:spacing w:val="-1"/>
                <w:sz w:val="15"/>
              </w:rPr>
              <w:t> </w:t>
            </w:r>
            <w:r>
              <w:rPr>
                <w:spacing w:val="-10"/>
                <w:sz w:val="15"/>
              </w:rPr>
              <w:t>m</w:t>
            </w:r>
          </w:p>
        </w:tc>
        <w:tc>
          <w:tcPr>
            <w:tcW w:w="962" w:type="dxa"/>
          </w:tcPr>
          <w:p>
            <w:pPr>
              <w:pStyle w:val="TableParagraph"/>
              <w:spacing w:before="1"/>
              <w:ind w:left="30"/>
              <w:rPr>
                <w:sz w:val="15"/>
              </w:rPr>
            </w:pPr>
            <w:r>
              <w:rPr>
                <w:sz w:val="15"/>
              </w:rPr>
              <w:t>2</w:t>
            </w:r>
            <w:r>
              <w:rPr>
                <w:spacing w:val="-1"/>
                <w:sz w:val="15"/>
              </w:rPr>
              <w:t> </w:t>
            </w:r>
            <w:r>
              <w:rPr>
                <w:spacing w:val="-10"/>
                <w:sz w:val="15"/>
              </w:rPr>
              <w:t>m</w:t>
            </w:r>
          </w:p>
        </w:tc>
        <w:tc>
          <w:tcPr>
            <w:tcW w:w="1027" w:type="dxa"/>
          </w:tcPr>
          <w:p>
            <w:pPr>
              <w:pStyle w:val="TableParagraph"/>
              <w:spacing w:before="1"/>
              <w:ind w:left="27"/>
              <w:rPr>
                <w:sz w:val="15"/>
              </w:rPr>
            </w:pPr>
            <w:r>
              <w:rPr>
                <w:sz w:val="15"/>
              </w:rPr>
              <w:t>1.38</w:t>
            </w:r>
            <w:r>
              <w:rPr>
                <w:spacing w:val="-2"/>
                <w:sz w:val="15"/>
              </w:rPr>
              <w:t> </w:t>
            </w:r>
            <w:r>
              <w:rPr>
                <w:spacing w:val="-10"/>
                <w:sz w:val="15"/>
              </w:rPr>
              <w:t>m</w:t>
            </w:r>
          </w:p>
        </w:tc>
        <w:tc>
          <w:tcPr>
            <w:tcW w:w="963" w:type="dxa"/>
          </w:tcPr>
          <w:p>
            <w:pPr>
              <w:pStyle w:val="TableParagraph"/>
              <w:spacing w:before="1"/>
              <w:ind w:left="30"/>
              <w:rPr>
                <w:sz w:val="15"/>
              </w:rPr>
            </w:pPr>
            <w:r>
              <w:rPr>
                <w:sz w:val="15"/>
              </w:rPr>
              <w:t>5.7 </w:t>
            </w:r>
            <w:r>
              <w:rPr>
                <w:spacing w:val="-5"/>
                <w:sz w:val="15"/>
              </w:rPr>
              <w:t>ft</w:t>
            </w:r>
          </w:p>
        </w:tc>
        <w:tc>
          <w:tcPr>
            <w:tcW w:w="1106" w:type="dxa"/>
          </w:tcPr>
          <w:p>
            <w:pPr>
              <w:pStyle w:val="TableParagraph"/>
              <w:spacing w:before="1"/>
              <w:ind w:left="28"/>
              <w:rPr>
                <w:sz w:val="15"/>
              </w:rPr>
            </w:pPr>
            <w:r>
              <w:rPr>
                <w:sz w:val="15"/>
              </w:rPr>
              <w:t>1.80</w:t>
            </w:r>
            <w:r>
              <w:rPr>
                <w:spacing w:val="-2"/>
                <w:sz w:val="15"/>
              </w:rPr>
              <w:t> </w:t>
            </w:r>
            <w:r>
              <w:rPr>
                <w:spacing w:val="-10"/>
                <w:sz w:val="15"/>
              </w:rPr>
              <w:t>m</w:t>
            </w:r>
          </w:p>
        </w:tc>
      </w:tr>
      <w:tr>
        <w:trPr>
          <w:trHeight w:val="258" w:hRule="atLeast"/>
        </w:trPr>
        <w:tc>
          <w:tcPr>
            <w:tcW w:w="1159" w:type="dxa"/>
          </w:tcPr>
          <w:p>
            <w:pPr>
              <w:pStyle w:val="TableParagraph"/>
              <w:spacing w:before="1"/>
              <w:ind w:left="26"/>
              <w:rPr>
                <w:b/>
                <w:sz w:val="15"/>
              </w:rPr>
            </w:pPr>
            <w:r>
              <w:rPr>
                <w:b/>
                <w:sz w:val="15"/>
              </w:rPr>
              <w:t>Chord</w:t>
            </w:r>
            <w:r>
              <w:rPr>
                <w:b/>
                <w:spacing w:val="-5"/>
                <w:sz w:val="15"/>
              </w:rPr>
              <w:t> </w:t>
            </w:r>
            <w:r>
              <w:rPr>
                <w:b/>
                <w:spacing w:val="-2"/>
                <w:sz w:val="15"/>
              </w:rPr>
              <w:t>length</w:t>
            </w:r>
          </w:p>
        </w:tc>
        <w:tc>
          <w:tcPr>
            <w:tcW w:w="984" w:type="dxa"/>
          </w:tcPr>
          <w:p>
            <w:pPr>
              <w:pStyle w:val="TableParagraph"/>
              <w:spacing w:before="1"/>
              <w:ind w:left="26"/>
              <w:rPr>
                <w:sz w:val="15"/>
              </w:rPr>
            </w:pPr>
            <w:r>
              <w:rPr>
                <w:sz w:val="15"/>
              </w:rPr>
              <w:t>0.25</w:t>
            </w:r>
            <w:r>
              <w:rPr>
                <w:spacing w:val="-2"/>
                <w:sz w:val="15"/>
              </w:rPr>
              <w:t> </w:t>
            </w:r>
            <w:r>
              <w:rPr>
                <w:spacing w:val="-10"/>
                <w:sz w:val="15"/>
              </w:rPr>
              <w:t>m</w:t>
            </w:r>
          </w:p>
        </w:tc>
        <w:tc>
          <w:tcPr>
            <w:tcW w:w="919" w:type="dxa"/>
          </w:tcPr>
          <w:p>
            <w:pPr>
              <w:pStyle w:val="TableParagraph"/>
              <w:spacing w:before="1"/>
              <w:ind w:left="26"/>
              <w:rPr>
                <w:sz w:val="15"/>
              </w:rPr>
            </w:pPr>
            <w:r>
              <w:rPr>
                <w:spacing w:val="-4"/>
                <w:sz w:val="15"/>
              </w:rPr>
              <w:t>0.25</w:t>
            </w:r>
          </w:p>
        </w:tc>
        <w:tc>
          <w:tcPr>
            <w:tcW w:w="984" w:type="dxa"/>
          </w:tcPr>
          <w:p>
            <w:pPr>
              <w:pStyle w:val="TableParagraph"/>
              <w:spacing w:before="1"/>
              <w:ind w:left="27"/>
              <w:rPr>
                <w:sz w:val="15"/>
              </w:rPr>
            </w:pPr>
            <w:r>
              <w:rPr>
                <w:sz w:val="15"/>
              </w:rPr>
              <w:t>0.3</w:t>
            </w:r>
            <w:r>
              <w:rPr>
                <w:spacing w:val="-2"/>
                <w:sz w:val="15"/>
              </w:rPr>
              <w:t> </w:t>
            </w:r>
            <w:r>
              <w:rPr>
                <w:spacing w:val="-10"/>
                <w:sz w:val="15"/>
              </w:rPr>
              <w:t>m</w:t>
            </w:r>
          </w:p>
        </w:tc>
        <w:tc>
          <w:tcPr>
            <w:tcW w:w="962" w:type="dxa"/>
          </w:tcPr>
          <w:p>
            <w:pPr>
              <w:pStyle w:val="TableParagraph"/>
              <w:spacing w:before="1"/>
              <w:ind w:left="30"/>
              <w:rPr>
                <w:sz w:val="15"/>
              </w:rPr>
            </w:pPr>
            <w:r>
              <w:rPr>
                <w:spacing w:val="-4"/>
                <w:sz w:val="15"/>
              </w:rPr>
              <w:t>0.35</w:t>
            </w:r>
          </w:p>
        </w:tc>
        <w:tc>
          <w:tcPr>
            <w:tcW w:w="1027" w:type="dxa"/>
          </w:tcPr>
          <w:p>
            <w:pPr>
              <w:pStyle w:val="TableParagraph"/>
              <w:spacing w:before="1"/>
              <w:ind w:left="27"/>
              <w:rPr>
                <w:sz w:val="15"/>
              </w:rPr>
            </w:pPr>
            <w:r>
              <w:rPr>
                <w:sz w:val="15"/>
              </w:rPr>
              <w:t>0.132</w:t>
            </w:r>
            <w:r>
              <w:rPr>
                <w:spacing w:val="-5"/>
                <w:sz w:val="15"/>
              </w:rPr>
              <w:t> </w:t>
            </w:r>
            <w:r>
              <w:rPr>
                <w:spacing w:val="-10"/>
                <w:sz w:val="15"/>
              </w:rPr>
              <w:t>m</w:t>
            </w:r>
          </w:p>
        </w:tc>
        <w:tc>
          <w:tcPr>
            <w:tcW w:w="963" w:type="dxa"/>
          </w:tcPr>
          <w:p>
            <w:pPr>
              <w:pStyle w:val="TableParagraph"/>
              <w:spacing w:before="1"/>
              <w:ind w:left="30"/>
              <w:rPr>
                <w:sz w:val="15"/>
              </w:rPr>
            </w:pPr>
            <w:r>
              <w:rPr>
                <w:spacing w:val="-5"/>
                <w:sz w:val="15"/>
              </w:rPr>
              <w:t>N/A</w:t>
            </w:r>
          </w:p>
        </w:tc>
        <w:tc>
          <w:tcPr>
            <w:tcW w:w="1106" w:type="dxa"/>
          </w:tcPr>
          <w:p>
            <w:pPr>
              <w:pStyle w:val="TableParagraph"/>
              <w:spacing w:before="1"/>
              <w:ind w:left="28"/>
              <w:rPr>
                <w:sz w:val="15"/>
              </w:rPr>
            </w:pPr>
            <w:r>
              <w:rPr>
                <w:sz w:val="15"/>
              </w:rPr>
              <w:t>0.30</w:t>
            </w:r>
            <w:r>
              <w:rPr>
                <w:spacing w:val="-2"/>
                <w:sz w:val="15"/>
              </w:rPr>
              <w:t> </w:t>
            </w:r>
            <w:r>
              <w:rPr>
                <w:spacing w:val="-10"/>
                <w:sz w:val="15"/>
              </w:rPr>
              <w:t>m</w:t>
            </w:r>
          </w:p>
        </w:tc>
      </w:tr>
      <w:tr>
        <w:trPr>
          <w:trHeight w:val="258" w:hRule="atLeast"/>
        </w:trPr>
        <w:tc>
          <w:tcPr>
            <w:tcW w:w="1159" w:type="dxa"/>
          </w:tcPr>
          <w:p>
            <w:pPr>
              <w:pStyle w:val="TableParagraph"/>
              <w:spacing w:before="1"/>
              <w:ind w:left="26"/>
              <w:rPr>
                <w:b/>
                <w:sz w:val="15"/>
              </w:rPr>
            </w:pPr>
            <w:r>
              <w:rPr>
                <w:b/>
                <w:spacing w:val="-5"/>
                <w:sz w:val="15"/>
              </w:rPr>
              <w:t>AR</w:t>
            </w:r>
          </w:p>
        </w:tc>
        <w:tc>
          <w:tcPr>
            <w:tcW w:w="984" w:type="dxa"/>
          </w:tcPr>
          <w:p>
            <w:pPr>
              <w:pStyle w:val="TableParagraph"/>
              <w:spacing w:before="1"/>
              <w:ind w:left="26"/>
              <w:rPr>
                <w:sz w:val="15"/>
              </w:rPr>
            </w:pPr>
            <w:r>
              <w:rPr>
                <w:spacing w:val="-10"/>
                <w:sz w:val="15"/>
              </w:rPr>
              <w:t>4</w:t>
            </w:r>
          </w:p>
        </w:tc>
        <w:tc>
          <w:tcPr>
            <w:tcW w:w="919" w:type="dxa"/>
          </w:tcPr>
          <w:p>
            <w:pPr>
              <w:pStyle w:val="TableParagraph"/>
              <w:spacing w:before="1"/>
              <w:ind w:left="26"/>
              <w:rPr>
                <w:sz w:val="15"/>
              </w:rPr>
            </w:pPr>
            <w:r>
              <w:rPr>
                <w:spacing w:val="-4"/>
                <w:sz w:val="15"/>
              </w:rPr>
              <w:t>12.8</w:t>
            </w:r>
          </w:p>
        </w:tc>
        <w:tc>
          <w:tcPr>
            <w:tcW w:w="984" w:type="dxa"/>
          </w:tcPr>
          <w:p>
            <w:pPr>
              <w:pStyle w:val="TableParagraph"/>
              <w:spacing w:before="0"/>
              <w:rPr>
                <w:sz w:val="18"/>
              </w:rPr>
            </w:pPr>
          </w:p>
        </w:tc>
        <w:tc>
          <w:tcPr>
            <w:tcW w:w="962" w:type="dxa"/>
          </w:tcPr>
          <w:p>
            <w:pPr>
              <w:pStyle w:val="TableParagraph"/>
              <w:spacing w:before="1"/>
              <w:ind w:left="30"/>
              <w:rPr>
                <w:sz w:val="15"/>
              </w:rPr>
            </w:pPr>
            <w:r>
              <w:rPr>
                <w:spacing w:val="-5"/>
                <w:sz w:val="15"/>
              </w:rPr>
              <w:t>5.7</w:t>
            </w:r>
          </w:p>
        </w:tc>
        <w:tc>
          <w:tcPr>
            <w:tcW w:w="1027" w:type="dxa"/>
          </w:tcPr>
          <w:p>
            <w:pPr>
              <w:pStyle w:val="TableParagraph"/>
              <w:spacing w:before="1"/>
              <w:ind w:left="27"/>
              <w:rPr>
                <w:sz w:val="15"/>
              </w:rPr>
            </w:pPr>
            <w:r>
              <w:rPr>
                <w:spacing w:val="-4"/>
                <w:sz w:val="15"/>
              </w:rPr>
              <w:t>5.23</w:t>
            </w:r>
          </w:p>
        </w:tc>
        <w:tc>
          <w:tcPr>
            <w:tcW w:w="963" w:type="dxa"/>
          </w:tcPr>
          <w:p>
            <w:pPr>
              <w:pStyle w:val="TableParagraph"/>
              <w:spacing w:before="1"/>
              <w:ind w:left="30"/>
              <w:rPr>
                <w:sz w:val="15"/>
              </w:rPr>
            </w:pPr>
            <w:r>
              <w:rPr>
                <w:spacing w:val="-5"/>
                <w:sz w:val="15"/>
              </w:rPr>
              <w:t>N/A</w:t>
            </w:r>
          </w:p>
        </w:tc>
        <w:tc>
          <w:tcPr>
            <w:tcW w:w="1106" w:type="dxa"/>
          </w:tcPr>
          <w:p>
            <w:pPr>
              <w:pStyle w:val="TableParagraph"/>
              <w:spacing w:before="1"/>
              <w:ind w:left="28"/>
              <w:rPr>
                <w:sz w:val="15"/>
              </w:rPr>
            </w:pPr>
            <w:r>
              <w:rPr>
                <w:spacing w:val="-10"/>
                <w:sz w:val="15"/>
              </w:rPr>
              <w:t>6</w:t>
            </w:r>
          </w:p>
        </w:tc>
      </w:tr>
      <w:tr>
        <w:trPr>
          <w:trHeight w:val="258" w:hRule="atLeast"/>
        </w:trPr>
        <w:tc>
          <w:tcPr>
            <w:tcW w:w="1159" w:type="dxa"/>
          </w:tcPr>
          <w:p>
            <w:pPr>
              <w:pStyle w:val="TableParagraph"/>
              <w:spacing w:before="1"/>
              <w:ind w:left="26"/>
              <w:rPr>
                <w:b/>
                <w:sz w:val="15"/>
              </w:rPr>
            </w:pPr>
            <w:r>
              <w:rPr>
                <w:b/>
                <w:sz w:val="15"/>
              </w:rPr>
              <w:t>Opt./Max.</w:t>
            </w:r>
            <w:r>
              <w:rPr>
                <w:b/>
                <w:spacing w:val="-8"/>
                <w:sz w:val="15"/>
              </w:rPr>
              <w:t> </w:t>
            </w:r>
            <w:r>
              <w:rPr>
                <w:b/>
                <w:spacing w:val="-2"/>
                <w:sz w:val="15"/>
              </w:rPr>
              <w:t>speed</w:t>
            </w:r>
          </w:p>
        </w:tc>
        <w:tc>
          <w:tcPr>
            <w:tcW w:w="984" w:type="dxa"/>
          </w:tcPr>
          <w:p>
            <w:pPr>
              <w:pStyle w:val="TableParagraph"/>
              <w:spacing w:before="1"/>
              <w:ind w:left="26"/>
              <w:rPr>
                <w:sz w:val="15"/>
              </w:rPr>
            </w:pPr>
            <w:r>
              <w:rPr>
                <w:sz w:val="15"/>
              </w:rPr>
              <w:t>40/60</w:t>
            </w:r>
            <w:r>
              <w:rPr>
                <w:spacing w:val="-6"/>
                <w:sz w:val="15"/>
              </w:rPr>
              <w:t> </w:t>
            </w:r>
            <w:r>
              <w:rPr>
                <w:spacing w:val="-4"/>
                <w:sz w:val="15"/>
              </w:rPr>
              <w:t>km/h</w:t>
            </w:r>
          </w:p>
        </w:tc>
        <w:tc>
          <w:tcPr>
            <w:tcW w:w="919" w:type="dxa"/>
          </w:tcPr>
          <w:p>
            <w:pPr>
              <w:pStyle w:val="TableParagraph"/>
              <w:spacing w:before="1"/>
              <w:ind w:left="26"/>
              <w:rPr>
                <w:sz w:val="15"/>
              </w:rPr>
            </w:pPr>
            <w:r>
              <w:rPr>
                <w:sz w:val="15"/>
              </w:rPr>
              <w:t>22.7/-</w:t>
            </w:r>
            <w:r>
              <w:rPr>
                <w:spacing w:val="-5"/>
                <w:sz w:val="15"/>
              </w:rPr>
              <w:t> m/s</w:t>
            </w:r>
          </w:p>
        </w:tc>
        <w:tc>
          <w:tcPr>
            <w:tcW w:w="984" w:type="dxa"/>
          </w:tcPr>
          <w:p>
            <w:pPr>
              <w:pStyle w:val="TableParagraph"/>
              <w:spacing w:before="1"/>
              <w:ind w:left="27"/>
              <w:rPr>
                <w:sz w:val="15"/>
              </w:rPr>
            </w:pPr>
            <w:r>
              <w:rPr>
                <w:sz w:val="15"/>
              </w:rPr>
              <w:t>-/150</w:t>
            </w:r>
            <w:r>
              <w:rPr>
                <w:spacing w:val="-4"/>
                <w:sz w:val="15"/>
              </w:rPr>
              <w:t> km/h</w:t>
            </w:r>
          </w:p>
        </w:tc>
        <w:tc>
          <w:tcPr>
            <w:tcW w:w="962" w:type="dxa"/>
          </w:tcPr>
          <w:p>
            <w:pPr>
              <w:pStyle w:val="TableParagraph"/>
              <w:spacing w:before="1"/>
              <w:ind w:left="30"/>
              <w:rPr>
                <w:sz w:val="15"/>
              </w:rPr>
            </w:pPr>
            <w:r>
              <w:rPr>
                <w:sz w:val="15"/>
              </w:rPr>
              <w:t>15/40</w:t>
            </w:r>
            <w:r>
              <w:rPr>
                <w:spacing w:val="-4"/>
                <w:sz w:val="15"/>
              </w:rPr>
              <w:t> </w:t>
            </w:r>
            <w:r>
              <w:rPr>
                <w:spacing w:val="-5"/>
                <w:sz w:val="15"/>
              </w:rPr>
              <w:t>m/s</w:t>
            </w:r>
          </w:p>
        </w:tc>
        <w:tc>
          <w:tcPr>
            <w:tcW w:w="1027" w:type="dxa"/>
          </w:tcPr>
          <w:p>
            <w:pPr>
              <w:pStyle w:val="TableParagraph"/>
              <w:spacing w:before="1"/>
              <w:ind w:left="27"/>
              <w:rPr>
                <w:sz w:val="15"/>
              </w:rPr>
            </w:pPr>
            <w:r>
              <w:rPr>
                <w:sz w:val="15"/>
              </w:rPr>
              <w:t>10/25</w:t>
            </w:r>
            <w:r>
              <w:rPr>
                <w:spacing w:val="-4"/>
                <w:sz w:val="15"/>
              </w:rPr>
              <w:t> </w:t>
            </w:r>
            <w:r>
              <w:rPr>
                <w:spacing w:val="-5"/>
                <w:sz w:val="15"/>
              </w:rPr>
              <w:t>m/s</w:t>
            </w:r>
          </w:p>
        </w:tc>
        <w:tc>
          <w:tcPr>
            <w:tcW w:w="963" w:type="dxa"/>
          </w:tcPr>
          <w:p>
            <w:pPr>
              <w:pStyle w:val="TableParagraph"/>
              <w:spacing w:before="1"/>
              <w:ind w:left="30"/>
              <w:rPr>
                <w:sz w:val="15"/>
              </w:rPr>
            </w:pPr>
            <w:r>
              <w:rPr>
                <w:sz w:val="15"/>
              </w:rPr>
              <w:t>15/-</w:t>
            </w:r>
            <w:r>
              <w:rPr>
                <w:spacing w:val="-2"/>
                <w:sz w:val="15"/>
              </w:rPr>
              <w:t> </w:t>
            </w:r>
            <w:r>
              <w:rPr>
                <w:spacing w:val="-5"/>
                <w:sz w:val="15"/>
              </w:rPr>
              <w:t>m/s</w:t>
            </w:r>
          </w:p>
        </w:tc>
        <w:tc>
          <w:tcPr>
            <w:tcW w:w="1106" w:type="dxa"/>
          </w:tcPr>
          <w:p>
            <w:pPr>
              <w:pStyle w:val="TableParagraph"/>
              <w:spacing w:before="1"/>
              <w:ind w:left="28"/>
              <w:rPr>
                <w:sz w:val="15"/>
              </w:rPr>
            </w:pPr>
            <w:r>
              <w:rPr>
                <w:sz w:val="15"/>
              </w:rPr>
              <w:t>100/150</w:t>
            </w:r>
            <w:r>
              <w:rPr>
                <w:spacing w:val="-7"/>
                <w:sz w:val="15"/>
              </w:rPr>
              <w:t> </w:t>
            </w:r>
            <w:r>
              <w:rPr>
                <w:spacing w:val="-4"/>
                <w:sz w:val="15"/>
              </w:rPr>
              <w:t>km/h</w:t>
            </w:r>
          </w:p>
        </w:tc>
      </w:tr>
      <w:tr>
        <w:trPr>
          <w:trHeight w:val="259" w:hRule="atLeast"/>
        </w:trPr>
        <w:tc>
          <w:tcPr>
            <w:tcW w:w="1159" w:type="dxa"/>
          </w:tcPr>
          <w:p>
            <w:pPr>
              <w:pStyle w:val="TableParagraph"/>
              <w:spacing w:before="2"/>
              <w:ind w:left="26"/>
              <w:rPr>
                <w:b/>
                <w:sz w:val="15"/>
              </w:rPr>
            </w:pPr>
            <w:r>
              <w:rPr>
                <w:b/>
                <w:sz w:val="15"/>
              </w:rPr>
              <w:t>Speed</w:t>
            </w:r>
            <w:r>
              <w:rPr>
                <w:b/>
                <w:spacing w:val="-4"/>
                <w:sz w:val="15"/>
              </w:rPr>
              <w:t> </w:t>
            </w:r>
            <w:r>
              <w:rPr>
                <w:b/>
                <w:spacing w:val="-2"/>
                <w:sz w:val="15"/>
              </w:rPr>
              <w:t>Range</w:t>
            </w:r>
          </w:p>
        </w:tc>
        <w:tc>
          <w:tcPr>
            <w:tcW w:w="984" w:type="dxa"/>
          </w:tcPr>
          <w:p>
            <w:pPr>
              <w:pStyle w:val="TableParagraph"/>
              <w:spacing w:before="2"/>
              <w:ind w:left="26"/>
              <w:rPr>
                <w:sz w:val="15"/>
              </w:rPr>
            </w:pPr>
            <w:r>
              <w:rPr>
                <w:sz w:val="15"/>
              </w:rPr>
              <w:t>0-60</w:t>
            </w:r>
            <w:r>
              <w:rPr>
                <w:spacing w:val="-4"/>
                <w:sz w:val="15"/>
              </w:rPr>
              <w:t> km/h</w:t>
            </w:r>
          </w:p>
        </w:tc>
        <w:tc>
          <w:tcPr>
            <w:tcW w:w="919" w:type="dxa"/>
          </w:tcPr>
          <w:p>
            <w:pPr>
              <w:pStyle w:val="TableParagraph"/>
              <w:spacing w:before="2"/>
              <w:ind w:left="26"/>
              <w:rPr>
                <w:sz w:val="15"/>
              </w:rPr>
            </w:pPr>
            <w:r>
              <w:rPr>
                <w:sz w:val="15"/>
              </w:rPr>
              <w:t>0-???</w:t>
            </w:r>
            <w:r>
              <w:rPr>
                <w:spacing w:val="-2"/>
                <w:sz w:val="15"/>
              </w:rPr>
              <w:t> </w:t>
            </w:r>
            <w:r>
              <w:rPr>
                <w:spacing w:val="-5"/>
                <w:sz w:val="15"/>
              </w:rPr>
              <w:t>m/s</w:t>
            </w:r>
          </w:p>
        </w:tc>
        <w:tc>
          <w:tcPr>
            <w:tcW w:w="984" w:type="dxa"/>
          </w:tcPr>
          <w:p>
            <w:pPr>
              <w:pStyle w:val="TableParagraph"/>
              <w:spacing w:before="2"/>
              <w:ind w:left="27"/>
              <w:rPr>
                <w:sz w:val="15"/>
              </w:rPr>
            </w:pPr>
            <w:r>
              <w:rPr>
                <w:sz w:val="15"/>
              </w:rPr>
              <w:t>0-150</w:t>
            </w:r>
            <w:r>
              <w:rPr>
                <w:spacing w:val="-4"/>
                <w:sz w:val="15"/>
              </w:rPr>
              <w:t> km/h</w:t>
            </w:r>
          </w:p>
        </w:tc>
        <w:tc>
          <w:tcPr>
            <w:tcW w:w="962" w:type="dxa"/>
          </w:tcPr>
          <w:p>
            <w:pPr>
              <w:pStyle w:val="TableParagraph"/>
              <w:spacing w:before="2"/>
              <w:ind w:left="30"/>
              <w:rPr>
                <w:sz w:val="15"/>
              </w:rPr>
            </w:pPr>
            <w:r>
              <w:rPr>
                <w:sz w:val="15"/>
              </w:rPr>
              <w:t>0-40</w:t>
            </w:r>
            <w:r>
              <w:rPr>
                <w:spacing w:val="-2"/>
                <w:sz w:val="15"/>
              </w:rPr>
              <w:t> </w:t>
            </w:r>
            <w:r>
              <w:rPr>
                <w:spacing w:val="-5"/>
                <w:sz w:val="15"/>
              </w:rPr>
              <w:t>m/s</w:t>
            </w:r>
          </w:p>
        </w:tc>
        <w:tc>
          <w:tcPr>
            <w:tcW w:w="1027" w:type="dxa"/>
          </w:tcPr>
          <w:p>
            <w:pPr>
              <w:pStyle w:val="TableParagraph"/>
              <w:spacing w:before="2"/>
              <w:ind w:left="27"/>
              <w:rPr>
                <w:sz w:val="15"/>
              </w:rPr>
            </w:pPr>
            <w:r>
              <w:rPr>
                <w:sz w:val="15"/>
              </w:rPr>
              <w:t>10-25</w:t>
            </w:r>
            <w:r>
              <w:rPr>
                <w:spacing w:val="-4"/>
                <w:sz w:val="15"/>
              </w:rPr>
              <w:t> </w:t>
            </w:r>
            <w:r>
              <w:rPr>
                <w:spacing w:val="-5"/>
                <w:sz w:val="15"/>
              </w:rPr>
              <w:t>m/s</w:t>
            </w:r>
          </w:p>
        </w:tc>
        <w:tc>
          <w:tcPr>
            <w:tcW w:w="963" w:type="dxa"/>
          </w:tcPr>
          <w:p>
            <w:pPr>
              <w:pStyle w:val="TableParagraph"/>
              <w:spacing w:before="2"/>
              <w:ind w:left="30"/>
              <w:rPr>
                <w:sz w:val="15"/>
              </w:rPr>
            </w:pPr>
            <w:r>
              <w:rPr>
                <w:spacing w:val="-5"/>
                <w:sz w:val="15"/>
              </w:rPr>
              <w:t>N/A</w:t>
            </w:r>
          </w:p>
        </w:tc>
        <w:tc>
          <w:tcPr>
            <w:tcW w:w="1106" w:type="dxa"/>
          </w:tcPr>
          <w:p>
            <w:pPr>
              <w:pStyle w:val="TableParagraph"/>
              <w:spacing w:before="2"/>
              <w:ind w:left="28"/>
              <w:rPr>
                <w:sz w:val="15"/>
              </w:rPr>
            </w:pPr>
            <w:r>
              <w:rPr>
                <w:sz w:val="15"/>
              </w:rPr>
              <w:t>0-150</w:t>
            </w:r>
            <w:r>
              <w:rPr>
                <w:spacing w:val="-4"/>
                <w:sz w:val="15"/>
              </w:rPr>
              <w:t> km/h</w:t>
            </w:r>
          </w:p>
        </w:tc>
      </w:tr>
      <w:tr>
        <w:trPr>
          <w:trHeight w:val="258" w:hRule="atLeast"/>
        </w:trPr>
        <w:tc>
          <w:tcPr>
            <w:tcW w:w="1159" w:type="dxa"/>
          </w:tcPr>
          <w:p>
            <w:pPr>
              <w:pStyle w:val="TableParagraph"/>
              <w:spacing w:before="1"/>
              <w:ind w:left="26"/>
              <w:rPr>
                <w:b/>
                <w:sz w:val="15"/>
              </w:rPr>
            </w:pPr>
            <w:r>
              <w:rPr>
                <w:b/>
                <w:spacing w:val="-2"/>
                <w:sz w:val="15"/>
              </w:rPr>
              <w:t>Payload</w:t>
            </w:r>
          </w:p>
        </w:tc>
        <w:tc>
          <w:tcPr>
            <w:tcW w:w="984" w:type="dxa"/>
          </w:tcPr>
          <w:p>
            <w:pPr>
              <w:pStyle w:val="TableParagraph"/>
              <w:spacing w:before="1"/>
              <w:ind w:left="26"/>
              <w:rPr>
                <w:sz w:val="15"/>
              </w:rPr>
            </w:pPr>
            <w:r>
              <w:rPr>
                <w:spacing w:val="-5"/>
                <w:sz w:val="15"/>
              </w:rPr>
              <w:t>N/A</w:t>
            </w:r>
          </w:p>
        </w:tc>
        <w:tc>
          <w:tcPr>
            <w:tcW w:w="919" w:type="dxa"/>
          </w:tcPr>
          <w:p>
            <w:pPr>
              <w:pStyle w:val="TableParagraph"/>
              <w:spacing w:before="1"/>
              <w:ind w:left="26"/>
              <w:rPr>
                <w:sz w:val="15"/>
              </w:rPr>
            </w:pPr>
            <w:r>
              <w:rPr>
                <w:sz w:val="15"/>
              </w:rPr>
              <w:t>2</w:t>
            </w:r>
            <w:r>
              <w:rPr>
                <w:spacing w:val="-1"/>
                <w:sz w:val="15"/>
              </w:rPr>
              <w:t> </w:t>
            </w:r>
            <w:r>
              <w:rPr>
                <w:spacing w:val="-5"/>
                <w:sz w:val="15"/>
              </w:rPr>
              <w:t>kg</w:t>
            </w:r>
          </w:p>
        </w:tc>
        <w:tc>
          <w:tcPr>
            <w:tcW w:w="984" w:type="dxa"/>
          </w:tcPr>
          <w:p>
            <w:pPr>
              <w:pStyle w:val="TableParagraph"/>
              <w:spacing w:before="1"/>
              <w:ind w:left="27"/>
              <w:rPr>
                <w:sz w:val="15"/>
              </w:rPr>
            </w:pPr>
            <w:r>
              <w:rPr>
                <w:sz w:val="15"/>
              </w:rPr>
              <w:t>5</w:t>
            </w:r>
            <w:r>
              <w:rPr>
                <w:spacing w:val="-1"/>
                <w:sz w:val="15"/>
              </w:rPr>
              <w:t> </w:t>
            </w:r>
            <w:r>
              <w:rPr>
                <w:spacing w:val="-5"/>
                <w:sz w:val="15"/>
              </w:rPr>
              <w:t>kg</w:t>
            </w:r>
          </w:p>
        </w:tc>
        <w:tc>
          <w:tcPr>
            <w:tcW w:w="962" w:type="dxa"/>
          </w:tcPr>
          <w:p>
            <w:pPr>
              <w:pStyle w:val="TableParagraph"/>
              <w:spacing w:before="1"/>
              <w:ind w:left="30"/>
              <w:rPr>
                <w:sz w:val="15"/>
              </w:rPr>
            </w:pPr>
            <w:r>
              <w:rPr>
                <w:sz w:val="15"/>
              </w:rPr>
              <w:t>1.5</w:t>
            </w:r>
            <w:r>
              <w:rPr>
                <w:spacing w:val="-2"/>
                <w:sz w:val="15"/>
              </w:rPr>
              <w:t> </w:t>
            </w:r>
            <w:r>
              <w:rPr>
                <w:spacing w:val="-5"/>
                <w:sz w:val="15"/>
              </w:rPr>
              <w:t>kg</w:t>
            </w:r>
          </w:p>
        </w:tc>
        <w:tc>
          <w:tcPr>
            <w:tcW w:w="1027" w:type="dxa"/>
          </w:tcPr>
          <w:p>
            <w:pPr>
              <w:pStyle w:val="TableParagraph"/>
              <w:spacing w:before="1"/>
              <w:ind w:left="27"/>
              <w:rPr>
                <w:sz w:val="15"/>
              </w:rPr>
            </w:pPr>
            <w:r>
              <w:rPr>
                <w:spacing w:val="-5"/>
                <w:sz w:val="15"/>
              </w:rPr>
              <w:t>N/A</w:t>
            </w:r>
          </w:p>
        </w:tc>
        <w:tc>
          <w:tcPr>
            <w:tcW w:w="963" w:type="dxa"/>
          </w:tcPr>
          <w:p>
            <w:pPr>
              <w:pStyle w:val="TableParagraph"/>
              <w:spacing w:before="1"/>
              <w:ind w:left="30"/>
              <w:rPr>
                <w:sz w:val="15"/>
              </w:rPr>
            </w:pPr>
            <w:r>
              <w:rPr>
                <w:spacing w:val="-5"/>
                <w:sz w:val="15"/>
              </w:rPr>
              <w:t>N/A</w:t>
            </w:r>
          </w:p>
        </w:tc>
        <w:tc>
          <w:tcPr>
            <w:tcW w:w="1106" w:type="dxa"/>
          </w:tcPr>
          <w:p>
            <w:pPr>
              <w:pStyle w:val="TableParagraph"/>
              <w:spacing w:before="1"/>
              <w:ind w:left="28"/>
              <w:rPr>
                <w:sz w:val="15"/>
              </w:rPr>
            </w:pPr>
            <w:r>
              <w:rPr>
                <w:sz w:val="15"/>
              </w:rPr>
              <w:t>5</w:t>
            </w:r>
            <w:r>
              <w:rPr>
                <w:spacing w:val="-1"/>
                <w:sz w:val="15"/>
              </w:rPr>
              <w:t> </w:t>
            </w:r>
            <w:r>
              <w:rPr>
                <w:spacing w:val="-5"/>
                <w:sz w:val="15"/>
              </w:rPr>
              <w:t>kg</w:t>
            </w:r>
          </w:p>
        </w:tc>
      </w:tr>
      <w:tr>
        <w:trPr>
          <w:trHeight w:val="258" w:hRule="atLeast"/>
        </w:trPr>
        <w:tc>
          <w:tcPr>
            <w:tcW w:w="1159" w:type="dxa"/>
          </w:tcPr>
          <w:p>
            <w:pPr>
              <w:pStyle w:val="TableParagraph"/>
              <w:spacing w:line="171" w:lineRule="exact" w:before="0"/>
              <w:ind w:left="26"/>
              <w:rPr>
                <w:b/>
                <w:sz w:val="15"/>
              </w:rPr>
            </w:pPr>
            <w:r>
              <w:rPr>
                <w:b/>
                <w:spacing w:val="-2"/>
                <w:sz w:val="15"/>
              </w:rPr>
              <w:t>Endurance</w:t>
            </w:r>
          </w:p>
        </w:tc>
        <w:tc>
          <w:tcPr>
            <w:tcW w:w="984" w:type="dxa"/>
          </w:tcPr>
          <w:p>
            <w:pPr>
              <w:pStyle w:val="TableParagraph"/>
              <w:spacing w:line="171" w:lineRule="exact" w:before="0"/>
              <w:ind w:left="26"/>
              <w:rPr>
                <w:sz w:val="15"/>
              </w:rPr>
            </w:pPr>
            <w:r>
              <w:rPr>
                <w:sz w:val="15"/>
              </w:rPr>
              <w:t>60 </w:t>
            </w:r>
            <w:r>
              <w:rPr>
                <w:spacing w:val="-5"/>
                <w:sz w:val="15"/>
              </w:rPr>
              <w:t>min</w:t>
            </w:r>
          </w:p>
        </w:tc>
        <w:tc>
          <w:tcPr>
            <w:tcW w:w="919" w:type="dxa"/>
          </w:tcPr>
          <w:p>
            <w:pPr>
              <w:pStyle w:val="TableParagraph"/>
              <w:spacing w:line="171" w:lineRule="exact" w:before="0"/>
              <w:ind w:left="26"/>
              <w:rPr>
                <w:sz w:val="15"/>
              </w:rPr>
            </w:pPr>
            <w:r>
              <w:rPr>
                <w:sz w:val="15"/>
              </w:rPr>
              <w:t>120</w:t>
            </w:r>
            <w:r>
              <w:rPr>
                <w:spacing w:val="-2"/>
                <w:sz w:val="15"/>
              </w:rPr>
              <w:t> </w:t>
            </w:r>
            <w:r>
              <w:rPr>
                <w:spacing w:val="-5"/>
                <w:sz w:val="15"/>
              </w:rPr>
              <w:t>min</w:t>
            </w:r>
          </w:p>
        </w:tc>
        <w:tc>
          <w:tcPr>
            <w:tcW w:w="984" w:type="dxa"/>
          </w:tcPr>
          <w:p>
            <w:pPr>
              <w:pStyle w:val="TableParagraph"/>
              <w:spacing w:line="171" w:lineRule="exact" w:before="0"/>
              <w:ind w:left="27"/>
              <w:rPr>
                <w:sz w:val="15"/>
              </w:rPr>
            </w:pPr>
            <w:r>
              <w:rPr>
                <w:sz w:val="15"/>
              </w:rPr>
              <w:t>15 </w:t>
            </w:r>
            <w:r>
              <w:rPr>
                <w:spacing w:val="-5"/>
                <w:sz w:val="15"/>
              </w:rPr>
              <w:t>min</w:t>
            </w:r>
          </w:p>
        </w:tc>
        <w:tc>
          <w:tcPr>
            <w:tcW w:w="962" w:type="dxa"/>
          </w:tcPr>
          <w:p>
            <w:pPr>
              <w:pStyle w:val="TableParagraph"/>
              <w:spacing w:line="171" w:lineRule="exact" w:before="0"/>
              <w:ind w:left="30"/>
              <w:rPr>
                <w:sz w:val="15"/>
              </w:rPr>
            </w:pPr>
            <w:r>
              <w:rPr>
                <w:sz w:val="15"/>
              </w:rPr>
              <w:t>60 </w:t>
            </w:r>
            <w:r>
              <w:rPr>
                <w:spacing w:val="-5"/>
                <w:sz w:val="15"/>
              </w:rPr>
              <w:t>min</w:t>
            </w:r>
          </w:p>
        </w:tc>
        <w:tc>
          <w:tcPr>
            <w:tcW w:w="1027" w:type="dxa"/>
          </w:tcPr>
          <w:p>
            <w:pPr>
              <w:pStyle w:val="TableParagraph"/>
              <w:spacing w:line="171" w:lineRule="exact" w:before="0"/>
              <w:ind w:left="27"/>
              <w:rPr>
                <w:sz w:val="15"/>
              </w:rPr>
            </w:pPr>
            <w:r>
              <w:rPr>
                <w:spacing w:val="-5"/>
                <w:sz w:val="15"/>
              </w:rPr>
              <w:t>N/A</w:t>
            </w:r>
          </w:p>
        </w:tc>
        <w:tc>
          <w:tcPr>
            <w:tcW w:w="963" w:type="dxa"/>
          </w:tcPr>
          <w:p>
            <w:pPr>
              <w:pStyle w:val="TableParagraph"/>
              <w:spacing w:line="171" w:lineRule="exact" w:before="0"/>
              <w:ind w:left="30"/>
              <w:rPr>
                <w:sz w:val="15"/>
              </w:rPr>
            </w:pPr>
            <w:r>
              <w:rPr>
                <w:spacing w:val="-5"/>
                <w:sz w:val="15"/>
              </w:rPr>
              <w:t>N/A</w:t>
            </w:r>
          </w:p>
        </w:tc>
        <w:tc>
          <w:tcPr>
            <w:tcW w:w="1106" w:type="dxa"/>
          </w:tcPr>
          <w:p>
            <w:pPr>
              <w:pStyle w:val="TableParagraph"/>
              <w:spacing w:line="171" w:lineRule="exact" w:before="0"/>
              <w:ind w:left="28"/>
              <w:rPr>
                <w:sz w:val="15"/>
              </w:rPr>
            </w:pPr>
            <w:r>
              <w:rPr>
                <w:sz w:val="15"/>
              </w:rPr>
              <w:t>60 </w:t>
            </w:r>
            <w:r>
              <w:rPr>
                <w:spacing w:val="-5"/>
                <w:sz w:val="15"/>
              </w:rPr>
              <w:t>min</w:t>
            </w:r>
          </w:p>
        </w:tc>
      </w:tr>
    </w:tbl>
    <w:p>
      <w:pPr>
        <w:pStyle w:val="BodyText"/>
        <w:spacing w:before="9"/>
      </w:pPr>
    </w:p>
    <w:p>
      <w:pPr>
        <w:pStyle w:val="BodyText"/>
        <w:spacing w:line="360" w:lineRule="auto" w:before="1"/>
        <w:ind w:left="895" w:right="183"/>
        <w:jc w:val="both"/>
      </w:pPr>
      <w:r>
        <w:rPr/>
        <w:t>The objective of these studies (Table 1.3) was to make an aircraft that has a less complicated flight controller compared to literature designs, although this reduces the</w:t>
      </w:r>
      <w:r>
        <w:rPr>
          <w:spacing w:val="17"/>
        </w:rPr>
        <w:t> </w:t>
      </w:r>
      <w:r>
        <w:rPr/>
        <w:t>aerodynamic</w:t>
      </w:r>
      <w:r>
        <w:rPr>
          <w:spacing w:val="17"/>
        </w:rPr>
        <w:t> </w:t>
      </w:r>
      <w:r>
        <w:rPr/>
        <w:t>performance.</w:t>
      </w:r>
      <w:r>
        <w:rPr>
          <w:spacing w:val="20"/>
        </w:rPr>
        <w:t> </w:t>
      </w:r>
      <w:r>
        <w:rPr/>
        <w:t>It</w:t>
      </w:r>
      <w:r>
        <w:rPr>
          <w:spacing w:val="20"/>
        </w:rPr>
        <w:t> </w:t>
      </w:r>
      <w:r>
        <w:rPr/>
        <w:t>is</w:t>
      </w:r>
      <w:r>
        <w:rPr>
          <w:spacing w:val="18"/>
        </w:rPr>
        <w:t> </w:t>
      </w:r>
      <w:r>
        <w:rPr/>
        <w:t>clearly</w:t>
      </w:r>
      <w:r>
        <w:rPr>
          <w:spacing w:val="19"/>
        </w:rPr>
        <w:t> </w:t>
      </w:r>
      <w:r>
        <w:rPr/>
        <w:t>seen</w:t>
      </w:r>
      <w:r>
        <w:rPr>
          <w:spacing w:val="20"/>
        </w:rPr>
        <w:t> </w:t>
      </w:r>
      <w:r>
        <w:rPr/>
        <w:t>that</w:t>
      </w:r>
      <w:r>
        <w:rPr>
          <w:spacing w:val="17"/>
        </w:rPr>
        <w:t> </w:t>
      </w:r>
      <w:r>
        <w:rPr/>
        <w:t>most</w:t>
      </w:r>
      <w:r>
        <w:rPr>
          <w:spacing w:val="18"/>
        </w:rPr>
        <w:t> </w:t>
      </w:r>
      <w:r>
        <w:rPr/>
        <w:t>of</w:t>
      </w:r>
      <w:r>
        <w:rPr>
          <w:spacing w:val="19"/>
        </w:rPr>
        <w:t> </w:t>
      </w:r>
      <w:r>
        <w:rPr/>
        <w:t>the</w:t>
      </w:r>
      <w:r>
        <w:rPr>
          <w:spacing w:val="17"/>
        </w:rPr>
        <w:t> </w:t>
      </w:r>
      <w:r>
        <w:rPr/>
        <w:t>studies</w:t>
      </w:r>
      <w:r>
        <w:rPr>
          <w:spacing w:val="20"/>
        </w:rPr>
        <w:t> </w:t>
      </w:r>
      <w:r>
        <w:rPr/>
        <w:t>about</w:t>
      </w:r>
      <w:r>
        <w:rPr>
          <w:spacing w:val="19"/>
        </w:rPr>
        <w:t> </w:t>
      </w:r>
      <w:r>
        <w:rPr>
          <w:spacing w:val="-5"/>
        </w:rPr>
        <w:t>the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0"/>
        <w:jc w:val="both"/>
      </w:pPr>
      <w:r>
        <w:rPr/>
        <w:t>tilt-wing aircraft concept include motors that are symmetrically placed around pitching and rolling axis since it has less control complexity. However, these types do</w:t>
      </w:r>
      <w:r>
        <w:rPr>
          <w:spacing w:val="-12"/>
        </w:rPr>
        <w:t> </w:t>
      </w:r>
      <w:r>
        <w:rPr/>
        <w:t>not</w:t>
      </w:r>
      <w:r>
        <w:rPr>
          <w:spacing w:val="-12"/>
        </w:rPr>
        <w:t> </w:t>
      </w:r>
      <w:r>
        <w:rPr/>
        <w:t>have</w:t>
      </w:r>
      <w:r>
        <w:rPr>
          <w:spacing w:val="-13"/>
        </w:rPr>
        <w:t> </w:t>
      </w:r>
      <w:r>
        <w:rPr/>
        <w:t>that</w:t>
      </w:r>
      <w:r>
        <w:rPr>
          <w:spacing w:val="-12"/>
        </w:rPr>
        <w:t> </w:t>
      </w:r>
      <w:r>
        <w:rPr/>
        <w:t>much</w:t>
      </w:r>
      <w:r>
        <w:rPr>
          <w:spacing w:val="-10"/>
        </w:rPr>
        <w:t> </w:t>
      </w:r>
      <w:r>
        <w:rPr/>
        <w:t>aerodynamic</w:t>
      </w:r>
      <w:r>
        <w:rPr>
          <w:spacing w:val="-13"/>
        </w:rPr>
        <w:t> </w:t>
      </w:r>
      <w:r>
        <w:rPr/>
        <w:t>performance</w:t>
      </w:r>
      <w:r>
        <w:rPr>
          <w:spacing w:val="-13"/>
        </w:rPr>
        <w:t> </w:t>
      </w:r>
      <w:r>
        <w:rPr/>
        <w:t>since</w:t>
      </w:r>
      <w:r>
        <w:rPr>
          <w:spacing w:val="-13"/>
        </w:rPr>
        <w:t> </w:t>
      </w:r>
      <w:r>
        <w:rPr/>
        <w:t>they</w:t>
      </w:r>
      <w:r>
        <w:rPr>
          <w:spacing w:val="-13"/>
        </w:rPr>
        <w:t> </w:t>
      </w:r>
      <w:r>
        <w:rPr/>
        <w:t>use</w:t>
      </w:r>
      <w:r>
        <w:rPr>
          <w:spacing w:val="-13"/>
        </w:rPr>
        <w:t> </w:t>
      </w:r>
      <w:r>
        <w:rPr/>
        <w:t>tandem</w:t>
      </w:r>
      <w:r>
        <w:rPr>
          <w:spacing w:val="-9"/>
        </w:rPr>
        <w:t> </w:t>
      </w:r>
      <w:r>
        <w:rPr/>
        <w:t>wing</w:t>
      </w:r>
      <w:r>
        <w:rPr>
          <w:spacing w:val="-12"/>
        </w:rPr>
        <w:t> </w:t>
      </w:r>
      <w:r>
        <w:rPr/>
        <w:t>instead of</w:t>
      </w:r>
      <w:r>
        <w:rPr>
          <w:spacing w:val="-3"/>
        </w:rPr>
        <w:t> </w:t>
      </w:r>
      <w:r>
        <w:rPr/>
        <w:t>pair</w:t>
      </w:r>
      <w:r>
        <w:rPr>
          <w:spacing w:val="-3"/>
        </w:rPr>
        <w:t> </w:t>
      </w:r>
      <w:r>
        <w:rPr/>
        <w:t>of</w:t>
      </w:r>
      <w:r>
        <w:rPr>
          <w:spacing w:val="-4"/>
        </w:rPr>
        <w:t> </w:t>
      </w:r>
      <w:r>
        <w:rPr/>
        <w:t>the</w:t>
      </w:r>
      <w:r>
        <w:rPr>
          <w:spacing w:val="-3"/>
        </w:rPr>
        <w:t> </w:t>
      </w:r>
      <w:r>
        <w:rPr/>
        <w:t>wing</w:t>
      </w:r>
      <w:r>
        <w:rPr>
          <w:spacing w:val="-3"/>
        </w:rPr>
        <w:t> </w:t>
      </w:r>
      <w:r>
        <w:rPr/>
        <w:t>and</w:t>
      </w:r>
      <w:r>
        <w:rPr>
          <w:spacing w:val="-3"/>
        </w:rPr>
        <w:t> </w:t>
      </w:r>
      <w:r>
        <w:rPr/>
        <w:t>horizontal</w:t>
      </w:r>
      <w:r>
        <w:rPr>
          <w:spacing w:val="-3"/>
        </w:rPr>
        <w:t> </w:t>
      </w:r>
      <w:r>
        <w:rPr/>
        <w:t>tail.</w:t>
      </w:r>
      <w:r>
        <w:rPr>
          <w:spacing w:val="-3"/>
        </w:rPr>
        <w:t> </w:t>
      </w:r>
      <w:r>
        <w:rPr/>
        <w:t>NASA</w:t>
      </w:r>
      <w:r>
        <w:rPr>
          <w:spacing w:val="-3"/>
        </w:rPr>
        <w:t> </w:t>
      </w:r>
      <w:r>
        <w:rPr/>
        <w:t>GL-10</w:t>
      </w:r>
      <w:r>
        <w:rPr>
          <w:spacing w:val="-3"/>
        </w:rPr>
        <w:t> </w:t>
      </w:r>
      <w:r>
        <w:rPr/>
        <w:t>uses</w:t>
      </w:r>
      <w:r>
        <w:rPr>
          <w:spacing w:val="-3"/>
        </w:rPr>
        <w:t> </w:t>
      </w:r>
      <w:r>
        <w:rPr/>
        <w:t>a</w:t>
      </w:r>
      <w:r>
        <w:rPr>
          <w:spacing w:val="-4"/>
        </w:rPr>
        <w:t> </w:t>
      </w:r>
      <w:r>
        <w:rPr/>
        <w:t>wing</w:t>
      </w:r>
      <w:r>
        <w:rPr>
          <w:spacing w:val="-3"/>
        </w:rPr>
        <w:t> </w:t>
      </w:r>
      <w:r>
        <w:rPr/>
        <w:t>and</w:t>
      </w:r>
      <w:r>
        <w:rPr>
          <w:spacing w:val="-3"/>
        </w:rPr>
        <w:t> </w:t>
      </w:r>
      <w:r>
        <w:rPr/>
        <w:t>horizontal</w:t>
      </w:r>
      <w:r>
        <w:rPr>
          <w:spacing w:val="-3"/>
        </w:rPr>
        <w:t> </w:t>
      </w:r>
      <w:r>
        <w:rPr/>
        <w:t>tail pair,</w:t>
      </w:r>
      <w:r>
        <w:rPr>
          <w:spacing w:val="-2"/>
        </w:rPr>
        <w:t> </w:t>
      </w:r>
      <w:r>
        <w:rPr/>
        <w:t>which</w:t>
      </w:r>
      <w:r>
        <w:rPr>
          <w:spacing w:val="-1"/>
        </w:rPr>
        <w:t> </w:t>
      </w:r>
      <w:r>
        <w:rPr/>
        <w:t>makes</w:t>
      </w:r>
      <w:r>
        <w:rPr>
          <w:spacing w:val="-1"/>
        </w:rPr>
        <w:t> </w:t>
      </w:r>
      <w:r>
        <w:rPr/>
        <w:t>its</w:t>
      </w:r>
      <w:r>
        <w:rPr>
          <w:spacing w:val="-1"/>
        </w:rPr>
        <w:t> </w:t>
      </w:r>
      <w:r>
        <w:rPr/>
        <w:t>controller</w:t>
      </w:r>
      <w:r>
        <w:rPr>
          <w:spacing w:val="-2"/>
        </w:rPr>
        <w:t> </w:t>
      </w:r>
      <w:r>
        <w:rPr/>
        <w:t>a</w:t>
      </w:r>
      <w:r>
        <w:rPr>
          <w:spacing w:val="-2"/>
        </w:rPr>
        <w:t> </w:t>
      </w:r>
      <w:r>
        <w:rPr/>
        <w:t>little</w:t>
      </w:r>
      <w:r>
        <w:rPr>
          <w:spacing w:val="-2"/>
        </w:rPr>
        <w:t> </w:t>
      </w:r>
      <w:r>
        <w:rPr/>
        <w:t>bit</w:t>
      </w:r>
      <w:r>
        <w:rPr>
          <w:spacing w:val="-1"/>
        </w:rPr>
        <w:t> </w:t>
      </w:r>
      <w:r>
        <w:rPr/>
        <w:t>complex;</w:t>
      </w:r>
      <w:r>
        <w:rPr>
          <w:spacing w:val="-1"/>
        </w:rPr>
        <w:t> </w:t>
      </w:r>
      <w:r>
        <w:rPr/>
        <w:t>therefore,</w:t>
      </w:r>
      <w:r>
        <w:rPr>
          <w:spacing w:val="-1"/>
        </w:rPr>
        <w:t> </w:t>
      </w:r>
      <w:r>
        <w:rPr/>
        <w:t>it</w:t>
      </w:r>
      <w:r>
        <w:rPr>
          <w:spacing w:val="-1"/>
        </w:rPr>
        <w:t> </w:t>
      </w:r>
      <w:r>
        <w:rPr/>
        <w:t>is</w:t>
      </w:r>
      <w:r>
        <w:rPr>
          <w:spacing w:val="-1"/>
        </w:rPr>
        <w:t> </w:t>
      </w:r>
      <w:r>
        <w:rPr/>
        <w:t>aerodynamically efficient.</w:t>
      </w:r>
      <w:r>
        <w:rPr>
          <w:spacing w:val="-5"/>
        </w:rPr>
        <w:t> </w:t>
      </w:r>
      <w:r>
        <w:rPr/>
        <w:t>The</w:t>
      </w:r>
      <w:r>
        <w:rPr>
          <w:spacing w:val="-7"/>
        </w:rPr>
        <w:t> </w:t>
      </w:r>
      <w:r>
        <w:rPr/>
        <w:t>current</w:t>
      </w:r>
      <w:r>
        <w:rPr>
          <w:spacing w:val="-5"/>
        </w:rPr>
        <w:t> </w:t>
      </w:r>
      <w:r>
        <w:rPr/>
        <w:t>study</w:t>
      </w:r>
      <w:r>
        <w:rPr>
          <w:spacing w:val="-5"/>
        </w:rPr>
        <w:t> </w:t>
      </w:r>
      <w:r>
        <w:rPr/>
        <w:t>aims</w:t>
      </w:r>
      <w:r>
        <w:rPr>
          <w:spacing w:val="-6"/>
        </w:rPr>
        <w:t> </w:t>
      </w:r>
      <w:r>
        <w:rPr/>
        <w:t>to</w:t>
      </w:r>
      <w:r>
        <w:rPr>
          <w:spacing w:val="-8"/>
        </w:rPr>
        <w:t> </w:t>
      </w:r>
      <w:r>
        <w:rPr/>
        <w:t>investigate</w:t>
      </w:r>
      <w:r>
        <w:rPr>
          <w:spacing w:val="-6"/>
        </w:rPr>
        <w:t> </w:t>
      </w:r>
      <w:r>
        <w:rPr/>
        <w:t>a</w:t>
      </w:r>
      <w:r>
        <w:rPr>
          <w:spacing w:val="-9"/>
        </w:rPr>
        <w:t> </w:t>
      </w:r>
      <w:r>
        <w:rPr/>
        <w:t>VTOL</w:t>
      </w:r>
      <w:r>
        <w:rPr>
          <w:spacing w:val="-7"/>
        </w:rPr>
        <w:t> </w:t>
      </w:r>
      <w:r>
        <w:rPr/>
        <w:t>UAV</w:t>
      </w:r>
      <w:r>
        <w:rPr>
          <w:spacing w:val="-6"/>
        </w:rPr>
        <w:t> </w:t>
      </w:r>
      <w:r>
        <w:rPr/>
        <w:t>platform</w:t>
      </w:r>
      <w:r>
        <w:rPr>
          <w:spacing w:val="-6"/>
        </w:rPr>
        <w:t> </w:t>
      </w:r>
      <w:r>
        <w:rPr/>
        <w:t>that</w:t>
      </w:r>
      <w:r>
        <w:rPr>
          <w:spacing w:val="-5"/>
        </w:rPr>
        <w:t> </w:t>
      </w:r>
      <w:r>
        <w:rPr/>
        <w:t>has</w:t>
      </w:r>
      <w:r>
        <w:rPr>
          <w:spacing w:val="-6"/>
        </w:rPr>
        <w:t> </w:t>
      </w:r>
      <w:r>
        <w:rPr/>
        <w:t>both sufficient aerodynamic and controller performance as well.</w:t>
      </w:r>
    </w:p>
    <w:p>
      <w:pPr>
        <w:pStyle w:val="BodyText"/>
        <w:spacing w:before="206"/>
      </w:pPr>
    </w:p>
    <w:p>
      <w:pPr>
        <w:pStyle w:val="Heading2"/>
        <w:numPr>
          <w:ilvl w:val="2"/>
          <w:numId w:val="3"/>
        </w:numPr>
        <w:tabs>
          <w:tab w:pos="1284" w:val="left" w:leader="none"/>
        </w:tabs>
        <w:spacing w:line="240" w:lineRule="auto" w:before="0" w:after="0"/>
        <w:ind w:left="1284" w:right="0" w:hanging="1080"/>
        <w:jc w:val="left"/>
      </w:pPr>
      <w:bookmarkStart w:name="_bookmark16" w:id="17"/>
      <w:bookmarkEnd w:id="17"/>
      <w:r>
        <w:rPr>
          <w:b w:val="0"/>
        </w:rPr>
      </w:r>
      <w:r>
        <w:rPr/>
        <w:t>Control</w:t>
      </w:r>
      <w:r>
        <w:rPr>
          <w:spacing w:val="-2"/>
        </w:rPr>
        <w:t> </w:t>
      </w:r>
      <w:r>
        <w:rPr/>
        <w:t>System</w:t>
      </w:r>
      <w:r>
        <w:rPr>
          <w:spacing w:val="-1"/>
        </w:rPr>
        <w:t> </w:t>
      </w:r>
      <w:r>
        <w:rPr/>
        <w:t>Architectures</w:t>
      </w:r>
      <w:r>
        <w:rPr>
          <w:spacing w:val="-2"/>
        </w:rPr>
        <w:t> </w:t>
      </w:r>
      <w:r>
        <w:rPr/>
        <w:t>in</w:t>
      </w:r>
      <w:r>
        <w:rPr>
          <w:spacing w:val="-1"/>
        </w:rPr>
        <w:t> </w:t>
      </w:r>
      <w:r>
        <w:rPr/>
        <w:t>the</w:t>
      </w:r>
      <w:r>
        <w:rPr>
          <w:spacing w:val="-1"/>
        </w:rPr>
        <w:t> </w:t>
      </w:r>
      <w:r>
        <w:rPr>
          <w:spacing w:val="-2"/>
        </w:rPr>
        <w:t>Literature</w:t>
      </w:r>
    </w:p>
    <w:p>
      <w:pPr>
        <w:pStyle w:val="BodyText"/>
        <w:spacing w:before="221"/>
        <w:rPr>
          <w:b/>
        </w:rPr>
      </w:pPr>
    </w:p>
    <w:p>
      <w:pPr>
        <w:pStyle w:val="BodyText"/>
        <w:spacing w:line="360" w:lineRule="auto"/>
        <w:ind w:left="204" w:right="874"/>
        <w:jc w:val="both"/>
      </w:pPr>
      <w:r>
        <w:rPr/>
        <w:t>Aircrafts,</w:t>
      </w:r>
      <w:r>
        <w:rPr>
          <w:spacing w:val="-12"/>
        </w:rPr>
        <w:t> </w:t>
      </w:r>
      <w:r>
        <w:rPr/>
        <w:t>thanks</w:t>
      </w:r>
      <w:r>
        <w:rPr>
          <w:spacing w:val="-12"/>
        </w:rPr>
        <w:t> </w:t>
      </w:r>
      <w:r>
        <w:rPr/>
        <w:t>to</w:t>
      </w:r>
      <w:r>
        <w:rPr>
          <w:spacing w:val="-10"/>
        </w:rPr>
        <w:t> </w:t>
      </w:r>
      <w:r>
        <w:rPr/>
        <w:t>the</w:t>
      </w:r>
      <w:r>
        <w:rPr>
          <w:spacing w:val="-10"/>
        </w:rPr>
        <w:t> </w:t>
      </w:r>
      <w:r>
        <w:rPr/>
        <w:t>flight</w:t>
      </w:r>
      <w:r>
        <w:rPr>
          <w:spacing w:val="-12"/>
        </w:rPr>
        <w:t> </w:t>
      </w:r>
      <w:r>
        <w:rPr/>
        <w:t>control</w:t>
      </w:r>
      <w:r>
        <w:rPr>
          <w:spacing w:val="-12"/>
        </w:rPr>
        <w:t> </w:t>
      </w:r>
      <w:r>
        <w:rPr/>
        <w:t>system,</w:t>
      </w:r>
      <w:r>
        <w:rPr>
          <w:spacing w:val="-10"/>
        </w:rPr>
        <w:t> </w:t>
      </w:r>
      <w:r>
        <w:rPr/>
        <w:t>are</w:t>
      </w:r>
      <w:r>
        <w:rPr>
          <w:spacing w:val="-12"/>
        </w:rPr>
        <w:t> </w:t>
      </w:r>
      <w:r>
        <w:rPr/>
        <w:t>able</w:t>
      </w:r>
      <w:r>
        <w:rPr>
          <w:spacing w:val="-13"/>
        </w:rPr>
        <w:t> </w:t>
      </w:r>
      <w:r>
        <w:rPr/>
        <w:t>to</w:t>
      </w:r>
      <w:r>
        <w:rPr>
          <w:spacing w:val="-12"/>
        </w:rPr>
        <w:t> </w:t>
      </w:r>
      <w:r>
        <w:rPr/>
        <w:t>be</w:t>
      </w:r>
      <w:r>
        <w:rPr>
          <w:spacing w:val="-11"/>
        </w:rPr>
        <w:t> </w:t>
      </w:r>
      <w:r>
        <w:rPr/>
        <w:t>stabilized,</w:t>
      </w:r>
      <w:r>
        <w:rPr>
          <w:spacing w:val="-12"/>
        </w:rPr>
        <w:t> </w:t>
      </w:r>
      <w:r>
        <w:rPr/>
        <w:t>track</w:t>
      </w:r>
      <w:r>
        <w:rPr>
          <w:spacing w:val="-10"/>
        </w:rPr>
        <w:t> </w:t>
      </w:r>
      <w:r>
        <w:rPr/>
        <w:t>guidance commands, reject disturbances, and be robust to the parameter variations and the uncertainties.</w:t>
      </w:r>
      <w:r>
        <w:rPr>
          <w:spacing w:val="-15"/>
        </w:rPr>
        <w:t> </w:t>
      </w:r>
      <w:r>
        <w:rPr/>
        <w:t>For</w:t>
      </w:r>
      <w:r>
        <w:rPr>
          <w:spacing w:val="-15"/>
        </w:rPr>
        <w:t> </w:t>
      </w:r>
      <w:r>
        <w:rPr/>
        <w:t>the</w:t>
      </w:r>
      <w:r>
        <w:rPr>
          <w:spacing w:val="-15"/>
        </w:rPr>
        <w:t> </w:t>
      </w:r>
      <w:r>
        <w:rPr/>
        <w:t>VTOL</w:t>
      </w:r>
      <w:r>
        <w:rPr>
          <w:spacing w:val="-15"/>
        </w:rPr>
        <w:t> </w:t>
      </w:r>
      <w:r>
        <w:rPr/>
        <w:t>capable</w:t>
      </w:r>
      <w:r>
        <w:rPr>
          <w:spacing w:val="-15"/>
        </w:rPr>
        <w:t> </w:t>
      </w:r>
      <w:r>
        <w:rPr/>
        <w:t>UAVs,</w:t>
      </w:r>
      <w:r>
        <w:rPr>
          <w:spacing w:val="-15"/>
        </w:rPr>
        <w:t> </w:t>
      </w:r>
      <w:r>
        <w:rPr/>
        <w:t>the</w:t>
      </w:r>
      <w:r>
        <w:rPr>
          <w:spacing w:val="-15"/>
        </w:rPr>
        <w:t> </w:t>
      </w:r>
      <w:r>
        <w:rPr/>
        <w:t>flight</w:t>
      </w:r>
      <w:r>
        <w:rPr>
          <w:spacing w:val="-15"/>
        </w:rPr>
        <w:t> </w:t>
      </w:r>
      <w:r>
        <w:rPr/>
        <w:t>control</w:t>
      </w:r>
      <w:r>
        <w:rPr>
          <w:spacing w:val="-15"/>
        </w:rPr>
        <w:t> </w:t>
      </w:r>
      <w:r>
        <w:rPr/>
        <w:t>system</w:t>
      </w:r>
      <w:r>
        <w:rPr>
          <w:spacing w:val="-15"/>
        </w:rPr>
        <w:t> </w:t>
      </w:r>
      <w:r>
        <w:rPr/>
        <w:t>should</w:t>
      </w:r>
      <w:r>
        <w:rPr>
          <w:spacing w:val="-15"/>
        </w:rPr>
        <w:t> </w:t>
      </w:r>
      <w:r>
        <w:rPr/>
        <w:t>perform flight modes switching, which requires switching between different trim conditions [3]. Switching the aircraft from vertical flight mode to forward flight has very complex, highly non-linear dynamics since the trim condition of the aircraft is always</w:t>
      </w:r>
      <w:r>
        <w:rPr>
          <w:spacing w:val="-15"/>
        </w:rPr>
        <w:t> </w:t>
      </w:r>
      <w:r>
        <w:rPr/>
        <w:t>changing</w:t>
      </w:r>
      <w:r>
        <w:rPr>
          <w:spacing w:val="-15"/>
        </w:rPr>
        <w:t> </w:t>
      </w:r>
      <w:r>
        <w:rPr/>
        <w:t>during</w:t>
      </w:r>
      <w:r>
        <w:rPr>
          <w:spacing w:val="-15"/>
        </w:rPr>
        <w:t> </w:t>
      </w:r>
      <w:r>
        <w:rPr/>
        <w:t>the</w:t>
      </w:r>
      <w:r>
        <w:rPr>
          <w:spacing w:val="-15"/>
        </w:rPr>
        <w:t> </w:t>
      </w:r>
      <w:r>
        <w:rPr/>
        <w:t>transition.</w:t>
      </w:r>
      <w:r>
        <w:rPr>
          <w:spacing w:val="-15"/>
        </w:rPr>
        <w:t> </w:t>
      </w:r>
      <w:r>
        <w:rPr/>
        <w:t>Hence,</w:t>
      </w:r>
      <w:r>
        <w:rPr>
          <w:spacing w:val="-15"/>
        </w:rPr>
        <w:t> </w:t>
      </w:r>
      <w:r>
        <w:rPr/>
        <w:t>control</w:t>
      </w:r>
      <w:r>
        <w:rPr>
          <w:spacing w:val="-15"/>
        </w:rPr>
        <w:t> </w:t>
      </w:r>
      <w:r>
        <w:rPr/>
        <w:t>system</w:t>
      </w:r>
      <w:r>
        <w:rPr>
          <w:spacing w:val="-15"/>
        </w:rPr>
        <w:t> </w:t>
      </w:r>
      <w:r>
        <w:rPr/>
        <w:t>architecture</w:t>
      </w:r>
      <w:r>
        <w:rPr>
          <w:spacing w:val="-15"/>
        </w:rPr>
        <w:t> </w:t>
      </w:r>
      <w:r>
        <w:rPr/>
        <w:t>should</w:t>
      </w:r>
      <w:r>
        <w:rPr>
          <w:spacing w:val="-15"/>
        </w:rPr>
        <w:t> </w:t>
      </w:r>
      <w:r>
        <w:rPr/>
        <w:t>aim to achieve a successful transition without steady-state error, which means without any altitude change in transition.</w:t>
      </w:r>
    </w:p>
    <w:p>
      <w:pPr>
        <w:pStyle w:val="BodyText"/>
        <w:spacing w:line="360" w:lineRule="auto" w:before="160"/>
        <w:ind w:left="204" w:right="871"/>
        <w:jc w:val="both"/>
      </w:pPr>
      <w:r>
        <w:rPr/>
        <w:t>There</w:t>
      </w:r>
      <w:r>
        <w:rPr>
          <w:spacing w:val="-14"/>
        </w:rPr>
        <w:t> </w:t>
      </w:r>
      <w:r>
        <w:rPr/>
        <w:t>are</w:t>
      </w:r>
      <w:r>
        <w:rPr>
          <w:spacing w:val="-14"/>
        </w:rPr>
        <w:t> </w:t>
      </w:r>
      <w:r>
        <w:rPr/>
        <w:t>two</w:t>
      </w:r>
      <w:r>
        <w:rPr>
          <w:spacing w:val="-12"/>
        </w:rPr>
        <w:t> </w:t>
      </w:r>
      <w:r>
        <w:rPr/>
        <w:t>different</w:t>
      </w:r>
      <w:r>
        <w:rPr>
          <w:spacing w:val="-12"/>
        </w:rPr>
        <w:t> </w:t>
      </w:r>
      <w:r>
        <w:rPr/>
        <w:t>domains</w:t>
      </w:r>
      <w:r>
        <w:rPr>
          <w:spacing w:val="-12"/>
        </w:rPr>
        <w:t> </w:t>
      </w:r>
      <w:r>
        <w:rPr/>
        <w:t>related</w:t>
      </w:r>
      <w:r>
        <w:rPr>
          <w:spacing w:val="-12"/>
        </w:rPr>
        <w:t> </w:t>
      </w:r>
      <w:r>
        <w:rPr/>
        <w:t>to</w:t>
      </w:r>
      <w:r>
        <w:rPr>
          <w:spacing w:val="-12"/>
        </w:rPr>
        <w:t> </w:t>
      </w:r>
      <w:r>
        <w:rPr/>
        <w:t>a</w:t>
      </w:r>
      <w:r>
        <w:rPr>
          <w:spacing w:val="-13"/>
        </w:rPr>
        <w:t> </w:t>
      </w:r>
      <w:r>
        <w:rPr/>
        <w:t>control</w:t>
      </w:r>
      <w:r>
        <w:rPr>
          <w:spacing w:val="-12"/>
        </w:rPr>
        <w:t> </w:t>
      </w:r>
      <w:r>
        <w:rPr/>
        <w:t>strategy.</w:t>
      </w:r>
      <w:r>
        <w:rPr>
          <w:spacing w:val="-13"/>
        </w:rPr>
        <w:t> </w:t>
      </w:r>
      <w:r>
        <w:rPr/>
        <w:t>The</w:t>
      </w:r>
      <w:r>
        <w:rPr>
          <w:spacing w:val="-13"/>
        </w:rPr>
        <w:t> </w:t>
      </w:r>
      <w:r>
        <w:rPr/>
        <w:t>first</w:t>
      </w:r>
      <w:r>
        <w:rPr>
          <w:spacing w:val="-11"/>
        </w:rPr>
        <w:t> </w:t>
      </w:r>
      <w:r>
        <w:rPr/>
        <w:t>one</w:t>
      </w:r>
      <w:r>
        <w:rPr>
          <w:spacing w:val="-13"/>
        </w:rPr>
        <w:t> </w:t>
      </w:r>
      <w:r>
        <w:rPr/>
        <w:t>is</w:t>
      </w:r>
      <w:r>
        <w:rPr>
          <w:spacing w:val="-14"/>
        </w:rPr>
        <w:t> </w:t>
      </w:r>
      <w:r>
        <w:rPr/>
        <w:t>tracking action ([21],[22]), which takes place around trim states, and means that control around the states involving continuous feedback with small amplitude actions that result in small amplitude state changes. In this type, the aircraft dynamics can be assumed that it is changing linearly. The desired state trajectory is followed in conventional</w:t>
      </w:r>
      <w:r>
        <w:rPr>
          <w:spacing w:val="-10"/>
        </w:rPr>
        <w:t> </w:t>
      </w:r>
      <w:r>
        <w:rPr/>
        <w:t>flight</w:t>
      </w:r>
      <w:r>
        <w:rPr>
          <w:spacing w:val="-9"/>
        </w:rPr>
        <w:t> </w:t>
      </w:r>
      <w:r>
        <w:rPr/>
        <w:t>by</w:t>
      </w:r>
      <w:r>
        <w:rPr>
          <w:spacing w:val="-11"/>
        </w:rPr>
        <w:t> </w:t>
      </w:r>
      <w:r>
        <w:rPr/>
        <w:t>using</w:t>
      </w:r>
      <w:r>
        <w:rPr>
          <w:spacing w:val="-11"/>
        </w:rPr>
        <w:t> </w:t>
      </w:r>
      <w:r>
        <w:rPr/>
        <w:t>tracking</w:t>
      </w:r>
      <w:r>
        <w:rPr>
          <w:spacing w:val="-8"/>
        </w:rPr>
        <w:t> </w:t>
      </w:r>
      <w:r>
        <w:rPr/>
        <w:t>control.</w:t>
      </w:r>
      <w:r>
        <w:rPr>
          <w:spacing w:val="-8"/>
        </w:rPr>
        <w:t> </w:t>
      </w:r>
      <w:r>
        <w:rPr/>
        <w:t>It</w:t>
      </w:r>
      <w:r>
        <w:rPr>
          <w:spacing w:val="-10"/>
        </w:rPr>
        <w:t> </w:t>
      </w:r>
      <w:r>
        <w:rPr/>
        <w:t>is</w:t>
      </w:r>
      <w:r>
        <w:rPr>
          <w:spacing w:val="-8"/>
        </w:rPr>
        <w:t> </w:t>
      </w:r>
      <w:r>
        <w:rPr/>
        <w:t>common</w:t>
      </w:r>
      <w:r>
        <w:rPr>
          <w:spacing w:val="-11"/>
        </w:rPr>
        <w:t> </w:t>
      </w:r>
      <w:r>
        <w:rPr/>
        <w:t>in</w:t>
      </w:r>
      <w:r>
        <w:rPr>
          <w:spacing w:val="-10"/>
        </w:rPr>
        <w:t> </w:t>
      </w:r>
      <w:r>
        <w:rPr/>
        <w:t>these</w:t>
      </w:r>
      <w:r>
        <w:rPr>
          <w:spacing w:val="-12"/>
        </w:rPr>
        <w:t> </w:t>
      </w:r>
      <w:r>
        <w:rPr/>
        <w:t>design</w:t>
      </w:r>
      <w:r>
        <w:rPr>
          <w:spacing w:val="-10"/>
        </w:rPr>
        <w:t> </w:t>
      </w:r>
      <w:r>
        <w:rPr/>
        <w:t>strategies to linearize the system around a trimmed flight condition and to use a basic steady- state near trim flight kinematic relationships to simplify control law design. If the altitude and the airspeed are needed to be changed or extended, control techniques such</w:t>
      </w:r>
      <w:r>
        <w:rPr>
          <w:spacing w:val="-12"/>
        </w:rPr>
        <w:t> </w:t>
      </w:r>
      <w:r>
        <w:rPr/>
        <w:t>as</w:t>
      </w:r>
      <w:r>
        <w:rPr>
          <w:spacing w:val="-12"/>
        </w:rPr>
        <w:t> </w:t>
      </w:r>
      <w:r>
        <w:rPr/>
        <w:t>gain</w:t>
      </w:r>
      <w:r>
        <w:rPr>
          <w:spacing w:val="-12"/>
        </w:rPr>
        <w:t> </w:t>
      </w:r>
      <w:r>
        <w:rPr/>
        <w:t>scheduling</w:t>
      </w:r>
      <w:r>
        <w:rPr>
          <w:spacing w:val="-11"/>
        </w:rPr>
        <w:t> </w:t>
      </w:r>
      <w:r>
        <w:rPr/>
        <w:t>[23]</w:t>
      </w:r>
      <w:r>
        <w:rPr>
          <w:spacing w:val="-13"/>
        </w:rPr>
        <w:t> </w:t>
      </w:r>
      <w:r>
        <w:rPr/>
        <w:t>can</w:t>
      </w:r>
      <w:r>
        <w:rPr>
          <w:spacing w:val="-12"/>
        </w:rPr>
        <w:t> </w:t>
      </w:r>
      <w:r>
        <w:rPr/>
        <w:t>be</w:t>
      </w:r>
      <w:r>
        <w:rPr>
          <w:spacing w:val="-13"/>
        </w:rPr>
        <w:t> </w:t>
      </w:r>
      <w:r>
        <w:rPr/>
        <w:t>used</w:t>
      </w:r>
      <w:r>
        <w:rPr>
          <w:spacing w:val="-12"/>
        </w:rPr>
        <w:t> </w:t>
      </w:r>
      <w:r>
        <w:rPr/>
        <w:t>with</w:t>
      </w:r>
      <w:r>
        <w:rPr>
          <w:spacing w:val="-12"/>
        </w:rPr>
        <w:t> </w:t>
      </w:r>
      <w:r>
        <w:rPr/>
        <w:t>no</w:t>
      </w:r>
      <w:r>
        <w:rPr>
          <w:spacing w:val="-12"/>
        </w:rPr>
        <w:t> </w:t>
      </w:r>
      <w:r>
        <w:rPr/>
        <w:t>change</w:t>
      </w:r>
      <w:r>
        <w:rPr>
          <w:spacing w:val="-13"/>
        </w:rPr>
        <w:t> </w:t>
      </w:r>
      <w:r>
        <w:rPr/>
        <w:t>in</w:t>
      </w:r>
      <w:r>
        <w:rPr>
          <w:spacing w:val="-12"/>
        </w:rPr>
        <w:t> </w:t>
      </w:r>
      <w:r>
        <w:rPr/>
        <w:t>the</w:t>
      </w:r>
      <w:r>
        <w:rPr>
          <w:spacing w:val="-13"/>
        </w:rPr>
        <w:t> </w:t>
      </w:r>
      <w:r>
        <w:rPr/>
        <w:t>control</w:t>
      </w:r>
      <w:r>
        <w:rPr>
          <w:spacing w:val="-12"/>
        </w:rPr>
        <w:t> </w:t>
      </w:r>
      <w:r>
        <w:rPr/>
        <w:t>system</w:t>
      </w:r>
      <w:r>
        <w:rPr>
          <w:spacing w:val="-12"/>
        </w:rPr>
        <w:t> </w:t>
      </w:r>
      <w:r>
        <w:rPr/>
        <w:t>design </w:t>
      </w:r>
      <w:r>
        <w:rPr>
          <w:spacing w:val="-2"/>
        </w:rPr>
        <w:t>strategy.</w:t>
      </w:r>
    </w:p>
    <w:p>
      <w:pPr>
        <w:spacing w:after="0" w:line="360" w:lineRule="auto"/>
        <w:jc w:val="both"/>
        <w:sectPr>
          <w:pgSz w:w="11910" w:h="16840"/>
          <w:pgMar w:header="0" w:footer="1476" w:top="1900" w:bottom="1660" w:left="1380" w:right="1400"/>
        </w:sectPr>
      </w:pPr>
    </w:p>
    <w:p>
      <w:pPr>
        <w:pStyle w:val="BodyText"/>
        <w:spacing w:line="360" w:lineRule="auto" w:before="68"/>
        <w:ind w:left="895" w:right="180"/>
        <w:jc w:val="both"/>
      </w:pPr>
      <w:r>
        <w:rPr/>
        <w:t>The</w:t>
      </w:r>
      <w:r>
        <w:rPr>
          <w:spacing w:val="-3"/>
        </w:rPr>
        <w:t> </w:t>
      </w:r>
      <w:r>
        <w:rPr/>
        <w:t>second control</w:t>
      </w:r>
      <w:r>
        <w:rPr>
          <w:spacing w:val="-1"/>
        </w:rPr>
        <w:t> </w:t>
      </w:r>
      <w:r>
        <w:rPr/>
        <w:t>strategy</w:t>
      </w:r>
      <w:r>
        <w:rPr>
          <w:spacing w:val="-1"/>
        </w:rPr>
        <w:t> </w:t>
      </w:r>
      <w:r>
        <w:rPr/>
        <w:t>is maneuvering</w:t>
      </w:r>
      <w:r>
        <w:rPr>
          <w:spacing w:val="-2"/>
        </w:rPr>
        <w:t> </w:t>
      </w:r>
      <w:r>
        <w:rPr/>
        <w:t>actions [24],</w:t>
      </w:r>
      <w:r>
        <w:rPr>
          <w:spacing w:val="-1"/>
        </w:rPr>
        <w:t> </w:t>
      </w:r>
      <w:r>
        <w:rPr/>
        <w:t>which</w:t>
      </w:r>
      <w:r>
        <w:rPr>
          <w:spacing w:val="-1"/>
        </w:rPr>
        <w:t> </w:t>
      </w:r>
      <w:r>
        <w:rPr/>
        <w:t>starts</w:t>
      </w:r>
      <w:r>
        <w:rPr>
          <w:spacing w:val="-1"/>
        </w:rPr>
        <w:t> </w:t>
      </w:r>
      <w:r>
        <w:rPr/>
        <w:t>with one</w:t>
      </w:r>
      <w:r>
        <w:rPr>
          <w:spacing w:val="-2"/>
        </w:rPr>
        <w:t> </w:t>
      </w:r>
      <w:r>
        <w:rPr/>
        <w:t>trim state and end on another one. This control activity generally involves significant amplitude actions that result in large amplitude state changes. While tracking trim states is a well-known area, maneuvering, which generally has nonlinear dynamics, has many challenges because of highly nonlinear dynamics. For maneuvering actions, gain scheduling has been employed in most of the aircraft. While changing trim</w:t>
      </w:r>
      <w:r>
        <w:rPr>
          <w:spacing w:val="-3"/>
        </w:rPr>
        <w:t> </w:t>
      </w:r>
      <w:r>
        <w:rPr/>
        <w:t>states,</w:t>
      </w:r>
      <w:r>
        <w:rPr>
          <w:spacing w:val="-3"/>
        </w:rPr>
        <w:t> </w:t>
      </w:r>
      <w:r>
        <w:rPr/>
        <w:t>gain</w:t>
      </w:r>
      <w:r>
        <w:rPr>
          <w:spacing w:val="-3"/>
        </w:rPr>
        <w:t> </w:t>
      </w:r>
      <w:r>
        <w:rPr/>
        <w:t>scheduling</w:t>
      </w:r>
      <w:r>
        <w:rPr>
          <w:spacing w:val="-3"/>
        </w:rPr>
        <w:t> </w:t>
      </w:r>
      <w:r>
        <w:rPr/>
        <w:t>involves</w:t>
      </w:r>
      <w:r>
        <w:rPr>
          <w:spacing w:val="-3"/>
        </w:rPr>
        <w:t> </w:t>
      </w:r>
      <w:r>
        <w:rPr/>
        <w:t>linearization</w:t>
      </w:r>
      <w:r>
        <w:rPr>
          <w:spacing w:val="-1"/>
        </w:rPr>
        <w:t> </w:t>
      </w:r>
      <w:r>
        <w:rPr/>
        <w:t>of</w:t>
      </w:r>
      <w:r>
        <w:rPr>
          <w:spacing w:val="-3"/>
        </w:rPr>
        <w:t> </w:t>
      </w:r>
      <w:r>
        <w:rPr/>
        <w:t>the</w:t>
      </w:r>
      <w:r>
        <w:rPr>
          <w:spacing w:val="-5"/>
        </w:rPr>
        <w:t> </w:t>
      </w:r>
      <w:r>
        <w:rPr/>
        <w:t>system</w:t>
      </w:r>
      <w:r>
        <w:rPr>
          <w:spacing w:val="-1"/>
        </w:rPr>
        <w:t> </w:t>
      </w:r>
      <w:r>
        <w:rPr/>
        <w:t>at</w:t>
      </w:r>
      <w:r>
        <w:rPr>
          <w:spacing w:val="-3"/>
        </w:rPr>
        <w:t> </w:t>
      </w:r>
      <w:r>
        <w:rPr/>
        <w:t>several</w:t>
      </w:r>
      <w:r>
        <w:rPr>
          <w:spacing w:val="-3"/>
        </w:rPr>
        <w:t> </w:t>
      </w:r>
      <w:r>
        <w:rPr/>
        <w:t>operating points and interpolation of the controller gains for the conditions between these operating points. To have a robust closed-loop system and not to affect controllability,</w:t>
      </w:r>
      <w:r>
        <w:rPr>
          <w:spacing w:val="-14"/>
        </w:rPr>
        <w:t> </w:t>
      </w:r>
      <w:r>
        <w:rPr/>
        <w:t>this</w:t>
      </w:r>
      <w:r>
        <w:rPr>
          <w:spacing w:val="-15"/>
        </w:rPr>
        <w:t> </w:t>
      </w:r>
      <w:r>
        <w:rPr/>
        <w:t>class</w:t>
      </w:r>
      <w:r>
        <w:rPr>
          <w:spacing w:val="-15"/>
        </w:rPr>
        <w:t> </w:t>
      </w:r>
      <w:r>
        <w:rPr/>
        <w:t>of</w:t>
      </w:r>
      <w:r>
        <w:rPr>
          <w:spacing w:val="-15"/>
        </w:rPr>
        <w:t> </w:t>
      </w:r>
      <w:r>
        <w:rPr/>
        <w:t>controllers</w:t>
      </w:r>
      <w:r>
        <w:rPr>
          <w:spacing w:val="-15"/>
        </w:rPr>
        <w:t> </w:t>
      </w:r>
      <w:r>
        <w:rPr/>
        <w:t>typically</w:t>
      </w:r>
      <w:r>
        <w:rPr>
          <w:spacing w:val="-14"/>
        </w:rPr>
        <w:t> </w:t>
      </w:r>
      <w:r>
        <w:rPr/>
        <w:t>causes</w:t>
      </w:r>
      <w:r>
        <w:rPr>
          <w:spacing w:val="-14"/>
        </w:rPr>
        <w:t> </w:t>
      </w:r>
      <w:r>
        <w:rPr/>
        <w:t>to</w:t>
      </w:r>
      <w:r>
        <w:rPr>
          <w:spacing w:val="-14"/>
        </w:rPr>
        <w:t> </w:t>
      </w:r>
      <w:r>
        <w:rPr/>
        <w:t>lean</w:t>
      </w:r>
      <w:r>
        <w:rPr>
          <w:spacing w:val="-14"/>
        </w:rPr>
        <w:t> </w:t>
      </w:r>
      <w:r>
        <w:rPr/>
        <w:t>significant</w:t>
      </w:r>
      <w:r>
        <w:rPr>
          <w:spacing w:val="-14"/>
        </w:rPr>
        <w:t> </w:t>
      </w:r>
      <w:r>
        <w:rPr/>
        <w:t>limitations on</w:t>
      </w:r>
      <w:r>
        <w:rPr>
          <w:spacing w:val="-7"/>
        </w:rPr>
        <w:t> </w:t>
      </w:r>
      <w:r>
        <w:rPr/>
        <w:t>the</w:t>
      </w:r>
      <w:r>
        <w:rPr>
          <w:spacing w:val="-8"/>
        </w:rPr>
        <w:t> </w:t>
      </w:r>
      <w:r>
        <w:rPr/>
        <w:t>aircraft’s</w:t>
      </w:r>
      <w:r>
        <w:rPr>
          <w:spacing w:val="-7"/>
        </w:rPr>
        <w:t> </w:t>
      </w:r>
      <w:r>
        <w:rPr/>
        <w:t>allowable</w:t>
      </w:r>
      <w:r>
        <w:rPr>
          <w:spacing w:val="-8"/>
        </w:rPr>
        <w:t> </w:t>
      </w:r>
      <w:r>
        <w:rPr/>
        <w:t>attitude,</w:t>
      </w:r>
      <w:r>
        <w:rPr>
          <w:spacing w:val="-7"/>
        </w:rPr>
        <w:t> </w:t>
      </w:r>
      <w:r>
        <w:rPr/>
        <w:t>velocity,</w:t>
      </w:r>
      <w:r>
        <w:rPr>
          <w:spacing w:val="-4"/>
        </w:rPr>
        <w:t> </w:t>
      </w:r>
      <w:r>
        <w:rPr/>
        <w:t>and</w:t>
      </w:r>
      <w:r>
        <w:rPr>
          <w:spacing w:val="-7"/>
        </w:rPr>
        <w:t> </w:t>
      </w:r>
      <w:r>
        <w:rPr/>
        <w:t>altitude</w:t>
      </w:r>
      <w:r>
        <w:rPr>
          <w:spacing w:val="-8"/>
        </w:rPr>
        <w:t> </w:t>
      </w:r>
      <w:r>
        <w:rPr/>
        <w:t>deviations,</w:t>
      </w:r>
      <w:r>
        <w:rPr>
          <w:spacing w:val="-7"/>
        </w:rPr>
        <w:t> </w:t>
      </w:r>
      <w:r>
        <w:rPr/>
        <w:t>and</w:t>
      </w:r>
      <w:r>
        <w:rPr>
          <w:spacing w:val="-7"/>
        </w:rPr>
        <w:t> </w:t>
      </w:r>
      <w:r>
        <w:rPr/>
        <w:t>it</w:t>
      </w:r>
      <w:r>
        <w:rPr>
          <w:spacing w:val="-7"/>
        </w:rPr>
        <w:t> </w:t>
      </w:r>
      <w:r>
        <w:rPr/>
        <w:t>limits</w:t>
      </w:r>
      <w:r>
        <w:rPr>
          <w:spacing w:val="-7"/>
        </w:rPr>
        <w:t> </w:t>
      </w:r>
      <w:r>
        <w:rPr/>
        <w:t>the operation points in the flight envelope, where the aircraft’s flight dynamics change slowly. However, these controllers are widely used in VTOL capable aircrafts.</w:t>
      </w:r>
    </w:p>
    <w:p>
      <w:pPr>
        <w:pStyle w:val="BodyText"/>
        <w:spacing w:line="360" w:lineRule="auto" w:before="161"/>
        <w:ind w:left="895" w:right="179"/>
        <w:jc w:val="both"/>
      </w:pPr>
      <w:r>
        <w:rPr/>
        <w:t>In this study, tracking actions will be used to follow guidance commands in any of the flight modes, and maneuvering actions will be utilized in achieving transitions between flight modes. Although human pilots can perform intricate maneuvers, it still</w:t>
      </w:r>
      <w:r>
        <w:rPr>
          <w:spacing w:val="-1"/>
        </w:rPr>
        <w:t> </w:t>
      </w:r>
      <w:r>
        <w:rPr/>
        <w:t>falls</w:t>
      </w:r>
      <w:r>
        <w:rPr>
          <w:spacing w:val="-1"/>
        </w:rPr>
        <w:t> </w:t>
      </w:r>
      <w:r>
        <w:rPr/>
        <w:t>short</w:t>
      </w:r>
      <w:r>
        <w:rPr>
          <w:spacing w:val="-1"/>
        </w:rPr>
        <w:t> </w:t>
      </w:r>
      <w:r>
        <w:rPr/>
        <w:t>of</w:t>
      </w:r>
      <w:r>
        <w:rPr>
          <w:spacing w:val="-2"/>
        </w:rPr>
        <w:t> </w:t>
      </w:r>
      <w:r>
        <w:rPr/>
        <w:t>the</w:t>
      </w:r>
      <w:r>
        <w:rPr>
          <w:spacing w:val="-2"/>
        </w:rPr>
        <w:t> </w:t>
      </w:r>
      <w:r>
        <w:rPr/>
        <w:t>aircraft’s</w:t>
      </w:r>
      <w:r>
        <w:rPr>
          <w:spacing w:val="-1"/>
        </w:rPr>
        <w:t> </w:t>
      </w:r>
      <w:r>
        <w:rPr/>
        <w:t>capabilities.</w:t>
      </w:r>
      <w:r>
        <w:rPr>
          <w:spacing w:val="-2"/>
        </w:rPr>
        <w:t> </w:t>
      </w:r>
      <w:r>
        <w:rPr/>
        <w:t>Therefore,</w:t>
      </w:r>
      <w:r>
        <w:rPr>
          <w:spacing w:val="-1"/>
        </w:rPr>
        <w:t> </w:t>
      </w:r>
      <w:r>
        <w:rPr/>
        <w:t>the</w:t>
      </w:r>
      <w:r>
        <w:rPr>
          <w:spacing w:val="-2"/>
        </w:rPr>
        <w:t> </w:t>
      </w:r>
      <w:r>
        <w:rPr/>
        <w:t>flight</w:t>
      </w:r>
      <w:r>
        <w:rPr>
          <w:spacing w:val="-1"/>
        </w:rPr>
        <w:t> </w:t>
      </w:r>
      <w:r>
        <w:rPr/>
        <w:t>control</w:t>
      </w:r>
      <w:r>
        <w:rPr>
          <w:spacing w:val="-1"/>
        </w:rPr>
        <w:t> </w:t>
      </w:r>
      <w:r>
        <w:rPr/>
        <w:t>system</w:t>
      </w:r>
      <w:r>
        <w:rPr>
          <w:spacing w:val="-1"/>
        </w:rPr>
        <w:t> </w:t>
      </w:r>
      <w:r>
        <w:rPr/>
        <w:t>will be in use in all flight modes, from vertical take-off to forward flight. The control system for a Tilt-Wing UAV should be able to control the aircraft within large deviations without having lost the agile maneuverability to benefit from the capabilities of the aircraft.</w:t>
      </w:r>
    </w:p>
    <w:p>
      <w:pPr>
        <w:pStyle w:val="BodyText"/>
        <w:spacing w:line="360" w:lineRule="auto" w:before="159"/>
        <w:ind w:left="895" w:right="181"/>
        <w:jc w:val="both"/>
      </w:pPr>
      <w:r>
        <w:rPr/>
        <w:t>There</w:t>
      </w:r>
      <w:r>
        <w:rPr>
          <w:spacing w:val="-15"/>
        </w:rPr>
        <w:t> </w:t>
      </w:r>
      <w:r>
        <w:rPr/>
        <w:t>are</w:t>
      </w:r>
      <w:r>
        <w:rPr>
          <w:spacing w:val="-15"/>
        </w:rPr>
        <w:t> </w:t>
      </w:r>
      <w:r>
        <w:rPr/>
        <w:t>many</w:t>
      </w:r>
      <w:r>
        <w:rPr>
          <w:spacing w:val="-15"/>
        </w:rPr>
        <w:t> </w:t>
      </w:r>
      <w:r>
        <w:rPr/>
        <w:t>studies</w:t>
      </w:r>
      <w:r>
        <w:rPr>
          <w:spacing w:val="-15"/>
        </w:rPr>
        <w:t> </w:t>
      </w:r>
      <w:r>
        <w:rPr/>
        <w:t>on</w:t>
      </w:r>
      <w:r>
        <w:rPr>
          <w:spacing w:val="-15"/>
        </w:rPr>
        <w:t> </w:t>
      </w:r>
      <w:r>
        <w:rPr/>
        <w:t>different</w:t>
      </w:r>
      <w:r>
        <w:rPr>
          <w:spacing w:val="-15"/>
        </w:rPr>
        <w:t> </w:t>
      </w:r>
      <w:r>
        <w:rPr/>
        <w:t>types</w:t>
      </w:r>
      <w:r>
        <w:rPr>
          <w:spacing w:val="-15"/>
        </w:rPr>
        <w:t> </w:t>
      </w:r>
      <w:r>
        <w:rPr/>
        <w:t>of</w:t>
      </w:r>
      <w:r>
        <w:rPr>
          <w:spacing w:val="-15"/>
        </w:rPr>
        <w:t> </w:t>
      </w:r>
      <w:r>
        <w:rPr/>
        <w:t>UAV</w:t>
      </w:r>
      <w:r>
        <w:rPr>
          <w:spacing w:val="-15"/>
        </w:rPr>
        <w:t> </w:t>
      </w:r>
      <w:r>
        <w:rPr/>
        <w:t>platforms,</w:t>
      </w:r>
      <w:r>
        <w:rPr>
          <w:spacing w:val="-15"/>
        </w:rPr>
        <w:t> </w:t>
      </w:r>
      <w:r>
        <w:rPr/>
        <w:t>designed</w:t>
      </w:r>
      <w:r>
        <w:rPr>
          <w:spacing w:val="-15"/>
        </w:rPr>
        <w:t> </w:t>
      </w:r>
      <w:r>
        <w:rPr/>
        <w:t>for</w:t>
      </w:r>
      <w:r>
        <w:rPr>
          <w:spacing w:val="-15"/>
        </w:rPr>
        <w:t> </w:t>
      </w:r>
      <w:r>
        <w:rPr/>
        <w:t>combining the desired features of Fixed Wing and Rotary Wing aircraft. Platforms in this category,</w:t>
      </w:r>
      <w:r>
        <w:rPr>
          <w:spacing w:val="-13"/>
        </w:rPr>
        <w:t> </w:t>
      </w:r>
      <w:r>
        <w:rPr/>
        <w:t>like</w:t>
      </w:r>
      <w:r>
        <w:rPr>
          <w:spacing w:val="-15"/>
        </w:rPr>
        <w:t> </w:t>
      </w:r>
      <w:r>
        <w:rPr/>
        <w:t>tilt-wing,</w:t>
      </w:r>
      <w:r>
        <w:rPr>
          <w:spacing w:val="-15"/>
        </w:rPr>
        <w:t> </w:t>
      </w:r>
      <w:r>
        <w:rPr/>
        <w:t>tiltrotor,</w:t>
      </w:r>
      <w:r>
        <w:rPr>
          <w:spacing w:val="-15"/>
        </w:rPr>
        <w:t> </w:t>
      </w:r>
      <w:r>
        <w:rPr/>
        <w:t>and</w:t>
      </w:r>
      <w:r>
        <w:rPr>
          <w:spacing w:val="-15"/>
        </w:rPr>
        <w:t> </w:t>
      </w:r>
      <w:r>
        <w:rPr/>
        <w:t>tail-sitter,</w:t>
      </w:r>
      <w:r>
        <w:rPr>
          <w:spacing w:val="-15"/>
        </w:rPr>
        <w:t> </w:t>
      </w:r>
      <w:r>
        <w:rPr/>
        <w:t>are</w:t>
      </w:r>
      <w:r>
        <w:rPr>
          <w:spacing w:val="-15"/>
        </w:rPr>
        <w:t> </w:t>
      </w:r>
      <w:r>
        <w:rPr/>
        <w:t>capable</w:t>
      </w:r>
      <w:r>
        <w:rPr>
          <w:spacing w:val="-14"/>
        </w:rPr>
        <w:t> </w:t>
      </w:r>
      <w:r>
        <w:rPr/>
        <w:t>of</w:t>
      </w:r>
      <w:r>
        <w:rPr>
          <w:spacing w:val="-14"/>
        </w:rPr>
        <w:t> </w:t>
      </w:r>
      <w:r>
        <w:rPr/>
        <w:t>level</w:t>
      </w:r>
      <w:r>
        <w:rPr>
          <w:spacing w:val="-13"/>
        </w:rPr>
        <w:t> </w:t>
      </w:r>
      <w:r>
        <w:rPr/>
        <w:t>flight</w:t>
      </w:r>
      <w:r>
        <w:rPr>
          <w:spacing w:val="-15"/>
        </w:rPr>
        <w:t> </w:t>
      </w:r>
      <w:r>
        <w:rPr/>
        <w:t>and</w:t>
      </w:r>
      <w:r>
        <w:rPr>
          <w:spacing w:val="-15"/>
        </w:rPr>
        <w:t> </w:t>
      </w:r>
      <w:r>
        <w:rPr/>
        <w:t>VTOL. In literature, there are several types of controllers to have robust control over the vertical and forward flight. Studies in the literature can be summarized as follows;</w:t>
      </w:r>
    </w:p>
    <w:p>
      <w:pPr>
        <w:pStyle w:val="BodyText"/>
        <w:spacing w:line="360" w:lineRule="auto" w:before="163"/>
        <w:ind w:left="895" w:right="179"/>
        <w:jc w:val="both"/>
      </w:pPr>
      <w:r>
        <w:rPr/>
        <w:t>NASA GL-10 [4] uses an L1 Adaptive Robust control technique to control the aircraft. The flight controller provides closed-loop feedback control utilizing body- axis</w:t>
      </w:r>
      <w:r>
        <w:rPr>
          <w:spacing w:val="29"/>
        </w:rPr>
        <w:t> </w:t>
      </w:r>
      <w:r>
        <w:rPr/>
        <w:t>angular</w:t>
      </w:r>
      <w:r>
        <w:rPr>
          <w:spacing w:val="28"/>
        </w:rPr>
        <w:t> </w:t>
      </w:r>
      <w:r>
        <w:rPr/>
        <w:t>rates</w:t>
      </w:r>
      <w:r>
        <w:rPr>
          <w:spacing w:val="29"/>
        </w:rPr>
        <w:t> </w:t>
      </w:r>
      <w:r>
        <w:rPr/>
        <w:t>and</w:t>
      </w:r>
      <w:r>
        <w:rPr>
          <w:spacing w:val="29"/>
        </w:rPr>
        <w:t> </w:t>
      </w:r>
      <w:r>
        <w:rPr/>
        <w:t>attitudes</w:t>
      </w:r>
      <w:r>
        <w:rPr>
          <w:spacing w:val="29"/>
        </w:rPr>
        <w:t> </w:t>
      </w:r>
      <w:r>
        <w:rPr/>
        <w:t>to</w:t>
      </w:r>
      <w:r>
        <w:rPr>
          <w:spacing w:val="30"/>
        </w:rPr>
        <w:t> </w:t>
      </w:r>
      <w:r>
        <w:rPr/>
        <w:t>control</w:t>
      </w:r>
      <w:r>
        <w:rPr>
          <w:spacing w:val="30"/>
        </w:rPr>
        <w:t> </w:t>
      </w:r>
      <w:r>
        <w:rPr/>
        <w:t>the</w:t>
      </w:r>
      <w:r>
        <w:rPr>
          <w:spacing w:val="29"/>
        </w:rPr>
        <w:t> </w:t>
      </w:r>
      <w:r>
        <w:rPr/>
        <w:t>vehicle.</w:t>
      </w:r>
      <w:r>
        <w:rPr>
          <w:spacing w:val="29"/>
        </w:rPr>
        <w:t> </w:t>
      </w:r>
      <w:r>
        <w:rPr/>
        <w:t>It</w:t>
      </w:r>
      <w:r>
        <w:rPr>
          <w:spacing w:val="30"/>
        </w:rPr>
        <w:t> </w:t>
      </w:r>
      <w:r>
        <w:rPr/>
        <w:t>uses</w:t>
      </w:r>
      <w:r>
        <w:rPr>
          <w:spacing w:val="30"/>
        </w:rPr>
        <w:t> </w:t>
      </w:r>
      <w:r>
        <w:rPr/>
        <w:t>separate</w:t>
      </w:r>
      <w:r>
        <w:rPr>
          <w:spacing w:val="29"/>
        </w:rPr>
        <w:t> </w:t>
      </w:r>
      <w:r>
        <w:rPr/>
        <w:t>PID</w:t>
      </w:r>
      <w:r>
        <w:rPr>
          <w:spacing w:val="28"/>
        </w:rPr>
        <w:t> </w:t>
      </w:r>
      <w:r>
        <w:rPr>
          <w:spacing w:val="-2"/>
        </w:rPr>
        <w:t>gains</w:t>
      </w:r>
    </w:p>
    <w:p>
      <w:pPr>
        <w:spacing w:after="0" w:line="360" w:lineRule="auto"/>
        <w:jc w:val="both"/>
        <w:sectPr>
          <w:pgSz w:w="11910" w:h="16840"/>
          <w:pgMar w:header="0" w:footer="1476" w:top="1900" w:bottom="1660" w:left="1380" w:right="1400"/>
        </w:sectPr>
      </w:pPr>
    </w:p>
    <w:p>
      <w:pPr>
        <w:pStyle w:val="BodyText"/>
        <w:spacing w:line="360" w:lineRule="auto" w:before="68"/>
        <w:ind w:left="204" w:right="873"/>
        <w:jc w:val="both"/>
      </w:pPr>
      <w:r>
        <w:rPr/>
        <w:t>assigned</w:t>
      </w:r>
      <w:r>
        <w:rPr>
          <w:spacing w:val="-3"/>
        </w:rPr>
        <w:t> </w:t>
      </w:r>
      <w:r>
        <w:rPr/>
        <w:t>during</w:t>
      </w:r>
      <w:r>
        <w:rPr>
          <w:spacing w:val="-3"/>
        </w:rPr>
        <w:t> </w:t>
      </w:r>
      <w:r>
        <w:rPr/>
        <w:t>forward</w:t>
      </w:r>
      <w:r>
        <w:rPr>
          <w:spacing w:val="-2"/>
        </w:rPr>
        <w:t> </w:t>
      </w:r>
      <w:r>
        <w:rPr/>
        <w:t>flight</w:t>
      </w:r>
      <w:r>
        <w:rPr>
          <w:spacing w:val="-3"/>
        </w:rPr>
        <w:t> </w:t>
      </w:r>
      <w:r>
        <w:rPr/>
        <w:t>and</w:t>
      </w:r>
      <w:r>
        <w:rPr>
          <w:spacing w:val="-3"/>
        </w:rPr>
        <w:t> </w:t>
      </w:r>
      <w:r>
        <w:rPr/>
        <w:t>hover.</w:t>
      </w:r>
      <w:r>
        <w:rPr>
          <w:spacing w:val="-3"/>
        </w:rPr>
        <w:t> </w:t>
      </w:r>
      <w:r>
        <w:rPr/>
        <w:t>The</w:t>
      </w:r>
      <w:r>
        <w:rPr>
          <w:spacing w:val="-4"/>
        </w:rPr>
        <w:t> </w:t>
      </w:r>
      <w:r>
        <w:rPr/>
        <w:t>settings</w:t>
      </w:r>
      <w:r>
        <w:rPr>
          <w:spacing w:val="-3"/>
        </w:rPr>
        <w:t> </w:t>
      </w:r>
      <w:r>
        <w:rPr/>
        <w:t>to</w:t>
      </w:r>
      <w:r>
        <w:rPr>
          <w:spacing w:val="-3"/>
        </w:rPr>
        <w:t> </w:t>
      </w:r>
      <w:r>
        <w:rPr/>
        <w:t>control</w:t>
      </w:r>
      <w:r>
        <w:rPr>
          <w:spacing w:val="-3"/>
        </w:rPr>
        <w:t> </w:t>
      </w:r>
      <w:r>
        <w:rPr/>
        <w:t>the</w:t>
      </w:r>
      <w:r>
        <w:rPr>
          <w:spacing w:val="-4"/>
        </w:rPr>
        <w:t> </w:t>
      </w:r>
      <w:r>
        <w:rPr/>
        <w:t>feedback</w:t>
      </w:r>
      <w:r>
        <w:rPr>
          <w:spacing w:val="-3"/>
        </w:rPr>
        <w:t> </w:t>
      </w:r>
      <w:r>
        <w:rPr/>
        <w:t>gains for Hover and Forward Flight are blended linearly during the transition. During hover, the pilot input is mixed to the assigned motor and servo outputs, which correspond</w:t>
      </w:r>
      <w:r>
        <w:rPr>
          <w:spacing w:val="-15"/>
        </w:rPr>
        <w:t> </w:t>
      </w:r>
      <w:r>
        <w:rPr/>
        <w:t>to</w:t>
      </w:r>
      <w:r>
        <w:rPr>
          <w:spacing w:val="-15"/>
        </w:rPr>
        <w:t> </w:t>
      </w:r>
      <w:r>
        <w:rPr/>
        <w:t>a</w:t>
      </w:r>
      <w:r>
        <w:rPr>
          <w:spacing w:val="-15"/>
        </w:rPr>
        <w:t> </w:t>
      </w:r>
      <w:r>
        <w:rPr/>
        <w:t>“Y-copter”</w:t>
      </w:r>
      <w:r>
        <w:rPr>
          <w:spacing w:val="-15"/>
        </w:rPr>
        <w:t> </w:t>
      </w:r>
      <w:r>
        <w:rPr/>
        <w:t>multi-rotor</w:t>
      </w:r>
      <w:r>
        <w:rPr>
          <w:spacing w:val="-15"/>
        </w:rPr>
        <w:t> </w:t>
      </w:r>
      <w:r>
        <w:rPr/>
        <w:t>configuration.</w:t>
      </w:r>
      <w:r>
        <w:rPr>
          <w:spacing w:val="-15"/>
        </w:rPr>
        <w:t> </w:t>
      </w:r>
      <w:r>
        <w:rPr/>
        <w:t>During</w:t>
      </w:r>
      <w:r>
        <w:rPr>
          <w:spacing w:val="-15"/>
        </w:rPr>
        <w:t> </w:t>
      </w:r>
      <w:r>
        <w:rPr/>
        <w:t>forward</w:t>
      </w:r>
      <w:r>
        <w:rPr>
          <w:spacing w:val="-15"/>
        </w:rPr>
        <w:t> </w:t>
      </w:r>
      <w:r>
        <w:rPr/>
        <w:t>flight,</w:t>
      </w:r>
      <w:r>
        <w:rPr>
          <w:spacing w:val="-15"/>
        </w:rPr>
        <w:t> </w:t>
      </w:r>
      <w:r>
        <w:rPr/>
        <w:t>the</w:t>
      </w:r>
      <w:r>
        <w:rPr>
          <w:spacing w:val="-15"/>
        </w:rPr>
        <w:t> </w:t>
      </w:r>
      <w:r>
        <w:rPr/>
        <w:t>pilot input is appointed as per the standard RC airplane configuration (aileron, elevator, throttle, and rudder). The scheduled rotation of the wing and tail are set to a 10 second transition period where the mixing is slowly transferred from the Y-copter control (Mode 1) to the wing-borne forward flight control.</w:t>
      </w:r>
    </w:p>
    <w:p>
      <w:pPr>
        <w:pStyle w:val="BodyText"/>
        <w:spacing w:line="360" w:lineRule="auto" w:before="159"/>
        <w:ind w:left="204" w:right="868"/>
        <w:jc w:val="both"/>
      </w:pPr>
      <w:r>
        <w:rPr/>
        <w:t>SUAVI [25] proposes a hierarchical control system architecture, which has the position and attitude subsystems and uses a dynamic inversion method, with anti- aliasing filters. A 100-hertz hard real-time control loop gives sufficient closed-loop stability to the aircraft. They implemented a Dryden Wind-Gust Model to 6-DoF model to increase the robustness of the PID controller. They also used the LQR controller for the vertical flight. Aircraft deviated from the desired altitude by only 30 cm in vertical flight. Pitch control is made with a thrust difference at VTOL, which means the elevator is not being used during VTOL maneuvers.</w:t>
      </w:r>
    </w:p>
    <w:p>
      <w:pPr>
        <w:pStyle w:val="BodyText"/>
        <w:spacing w:line="360" w:lineRule="auto" w:before="162"/>
        <w:ind w:left="204" w:right="868"/>
        <w:jc w:val="both"/>
      </w:pPr>
      <w:r>
        <w:rPr/>
        <w:t>Hover capability is essential for VTOL maneuvers. Related with the hover capabilities, a convertible</w:t>
      </w:r>
      <w:r>
        <w:rPr>
          <w:spacing w:val="-1"/>
        </w:rPr>
        <w:t> </w:t>
      </w:r>
      <w:r>
        <w:rPr/>
        <w:t>tail-sitter</w:t>
      </w:r>
      <w:r>
        <w:rPr>
          <w:spacing w:val="-2"/>
        </w:rPr>
        <w:t> </w:t>
      </w:r>
      <w:r>
        <w:rPr/>
        <w:t>UAV [26], which</w:t>
      </w:r>
      <w:r>
        <w:rPr>
          <w:spacing w:val="-1"/>
        </w:rPr>
        <w:t> </w:t>
      </w:r>
      <w:r>
        <w:rPr/>
        <w:t>is a conceptual aircraft</w:t>
      </w:r>
      <w:r>
        <w:rPr>
          <w:spacing w:val="-1"/>
        </w:rPr>
        <w:t> </w:t>
      </w:r>
      <w:r>
        <w:rPr/>
        <w:t>study, with</w:t>
      </w:r>
      <w:r>
        <w:rPr>
          <w:spacing w:val="-2"/>
        </w:rPr>
        <w:t> </w:t>
      </w:r>
      <w:r>
        <w:rPr/>
        <w:t>two</w:t>
      </w:r>
      <w:r>
        <w:rPr>
          <w:spacing w:val="-2"/>
        </w:rPr>
        <w:t> </w:t>
      </w:r>
      <w:r>
        <w:rPr/>
        <w:t>counter-rotating</w:t>
      </w:r>
      <w:r>
        <w:rPr>
          <w:spacing w:val="-2"/>
        </w:rPr>
        <w:t> </w:t>
      </w:r>
      <w:r>
        <w:rPr/>
        <w:t>propellers,</w:t>
      </w:r>
      <w:r>
        <w:rPr>
          <w:spacing w:val="-2"/>
        </w:rPr>
        <w:t> </w:t>
      </w:r>
      <w:r>
        <w:rPr/>
        <w:t>is</w:t>
      </w:r>
      <w:r>
        <w:rPr>
          <w:spacing w:val="-2"/>
        </w:rPr>
        <w:t> </w:t>
      </w:r>
      <w:r>
        <w:rPr/>
        <w:t>designed, and</w:t>
      </w:r>
      <w:r>
        <w:rPr>
          <w:spacing w:val="-1"/>
        </w:rPr>
        <w:t> </w:t>
      </w:r>
      <w:r>
        <w:rPr/>
        <w:t>PID controllers</w:t>
      </w:r>
      <w:r>
        <w:rPr>
          <w:spacing w:val="-2"/>
        </w:rPr>
        <w:t> </w:t>
      </w:r>
      <w:r>
        <w:rPr/>
        <w:t>are</w:t>
      </w:r>
      <w:r>
        <w:rPr>
          <w:spacing w:val="-2"/>
        </w:rPr>
        <w:t> </w:t>
      </w:r>
      <w:r>
        <w:rPr/>
        <w:t>employed for</w:t>
      </w:r>
      <w:r>
        <w:rPr>
          <w:spacing w:val="-10"/>
        </w:rPr>
        <w:t> </w:t>
      </w:r>
      <w:r>
        <w:rPr/>
        <w:t>hover</w:t>
      </w:r>
      <w:r>
        <w:rPr>
          <w:spacing w:val="-7"/>
        </w:rPr>
        <w:t> </w:t>
      </w:r>
      <w:r>
        <w:rPr/>
        <w:t>demonstration.</w:t>
      </w:r>
      <w:r>
        <w:rPr>
          <w:spacing w:val="-6"/>
        </w:rPr>
        <w:t> </w:t>
      </w:r>
      <w:r>
        <w:rPr/>
        <w:t>Another</w:t>
      </w:r>
      <w:r>
        <w:rPr>
          <w:spacing w:val="-9"/>
        </w:rPr>
        <w:t> </w:t>
      </w:r>
      <w:r>
        <w:rPr/>
        <w:t>study</w:t>
      </w:r>
      <w:r>
        <w:rPr>
          <w:spacing w:val="-8"/>
        </w:rPr>
        <w:t> </w:t>
      </w:r>
      <w:r>
        <w:rPr/>
        <w:t>[27]</w:t>
      </w:r>
      <w:r>
        <w:rPr>
          <w:spacing w:val="-10"/>
        </w:rPr>
        <w:t> </w:t>
      </w:r>
      <w:r>
        <w:rPr/>
        <w:t>performed</w:t>
      </w:r>
      <w:r>
        <w:rPr>
          <w:spacing w:val="-8"/>
        </w:rPr>
        <w:t> </w:t>
      </w:r>
      <w:r>
        <w:rPr/>
        <w:t>hover</w:t>
      </w:r>
      <w:r>
        <w:rPr>
          <w:spacing w:val="-7"/>
        </w:rPr>
        <w:t> </w:t>
      </w:r>
      <w:r>
        <w:rPr/>
        <w:t>for</w:t>
      </w:r>
      <w:r>
        <w:rPr>
          <w:spacing w:val="-10"/>
        </w:rPr>
        <w:t> </w:t>
      </w:r>
      <w:r>
        <w:rPr/>
        <w:t>a</w:t>
      </w:r>
      <w:r>
        <w:rPr>
          <w:spacing w:val="-6"/>
        </w:rPr>
        <w:t> </w:t>
      </w:r>
      <w:r>
        <w:rPr/>
        <w:t>tri-copter,</w:t>
      </w:r>
      <w:r>
        <w:rPr>
          <w:spacing w:val="-8"/>
        </w:rPr>
        <w:t> </w:t>
      </w:r>
      <w:r>
        <w:rPr/>
        <w:t>which was a fixed-wing UAV, by using optimal control techniques. Hover condition for tail-sitter has also been investigated by other researchers such that Matsumoto[28] has used PID controllers with quaternions, and Escareno [29]</w:t>
      </w:r>
      <w:r>
        <w:rPr>
          <w:spacing w:val="-1"/>
        </w:rPr>
        <w:t> </w:t>
      </w:r>
      <w:r>
        <w:rPr/>
        <w:t>divided the dynamics into three parts as lateral, longitudinal, and axial dynamics. He has developed separate</w:t>
      </w:r>
      <w:r>
        <w:rPr>
          <w:spacing w:val="-13"/>
        </w:rPr>
        <w:t> </w:t>
      </w:r>
      <w:r>
        <w:rPr/>
        <w:t>nonlinear</w:t>
      </w:r>
      <w:r>
        <w:rPr>
          <w:spacing w:val="-13"/>
        </w:rPr>
        <w:t> </w:t>
      </w:r>
      <w:r>
        <w:rPr/>
        <w:t>controllers</w:t>
      </w:r>
      <w:r>
        <w:rPr>
          <w:spacing w:val="-13"/>
        </w:rPr>
        <w:t> </w:t>
      </w:r>
      <w:r>
        <w:rPr/>
        <w:t>for</w:t>
      </w:r>
      <w:r>
        <w:rPr>
          <w:spacing w:val="-14"/>
        </w:rPr>
        <w:t> </w:t>
      </w:r>
      <w:r>
        <w:rPr/>
        <w:t>hover.</w:t>
      </w:r>
      <w:r>
        <w:rPr>
          <w:spacing w:val="-9"/>
        </w:rPr>
        <w:t> </w:t>
      </w:r>
      <w:r>
        <w:rPr/>
        <w:t>Lyapunov</w:t>
      </w:r>
      <w:r>
        <w:rPr>
          <w:spacing w:val="-10"/>
        </w:rPr>
        <w:t> </w:t>
      </w:r>
      <w:r>
        <w:rPr/>
        <w:t>functions</w:t>
      </w:r>
      <w:r>
        <w:rPr>
          <w:spacing w:val="-11"/>
        </w:rPr>
        <w:t> </w:t>
      </w:r>
      <w:r>
        <w:rPr/>
        <w:t>are</w:t>
      </w:r>
      <w:r>
        <w:rPr>
          <w:spacing w:val="-14"/>
        </w:rPr>
        <w:t> </w:t>
      </w:r>
      <w:r>
        <w:rPr/>
        <w:t>used</w:t>
      </w:r>
      <w:r>
        <w:rPr>
          <w:spacing w:val="-12"/>
        </w:rPr>
        <w:t> </w:t>
      </w:r>
      <w:r>
        <w:rPr/>
        <w:t>by</w:t>
      </w:r>
      <w:r>
        <w:rPr>
          <w:spacing w:val="-10"/>
        </w:rPr>
        <w:t> </w:t>
      </w:r>
      <w:r>
        <w:rPr/>
        <w:t>Garcia</w:t>
      </w:r>
      <w:r>
        <w:rPr>
          <w:spacing w:val="-9"/>
        </w:rPr>
        <w:t> </w:t>
      </w:r>
      <w:r>
        <w:rPr/>
        <w:t>[30] to control the aircraft during the hover maneuver.</w:t>
      </w:r>
    </w:p>
    <w:p>
      <w:pPr>
        <w:spacing w:after="0" w:line="360" w:lineRule="auto"/>
        <w:jc w:val="both"/>
        <w:sectPr>
          <w:pgSz w:w="11910" w:h="16840"/>
          <w:pgMar w:header="0" w:footer="1476" w:top="1900" w:bottom="1660" w:left="1380" w:right="1400"/>
        </w:sectPr>
      </w:pPr>
    </w:p>
    <w:p>
      <w:pPr>
        <w:pStyle w:val="BodyText"/>
        <w:spacing w:before="68"/>
        <w:ind w:left="1182" w:right="474"/>
        <w:jc w:val="center"/>
      </w:pPr>
      <w:bookmarkStart w:name="_bookmark17" w:id="18"/>
      <w:bookmarkEnd w:id="18"/>
      <w:r>
        <w:rPr/>
      </w:r>
      <w:r>
        <w:rPr/>
        <w:t>Table</w:t>
      </w:r>
      <w:r>
        <w:rPr>
          <w:spacing w:val="-2"/>
        </w:rPr>
        <w:t> </w:t>
      </w:r>
      <w:r>
        <w:rPr/>
        <w:t>1.4 Controller Survey of the</w:t>
      </w:r>
      <w:r>
        <w:rPr>
          <w:spacing w:val="-2"/>
        </w:rPr>
        <w:t> </w:t>
      </w:r>
      <w:r>
        <w:rPr/>
        <w:t>VTOL </w:t>
      </w:r>
      <w:r>
        <w:rPr>
          <w:spacing w:val="-4"/>
        </w:rPr>
        <w:t>UAVs</w:t>
      </w:r>
    </w:p>
    <w:p>
      <w:pPr>
        <w:pStyle w:val="BodyText"/>
        <w:spacing w:before="28"/>
        <w:rPr>
          <w:sz w:val="20"/>
        </w:rPr>
      </w:pPr>
    </w:p>
    <w:tbl>
      <w:tblPr>
        <w:tblW w:w="0" w:type="auto"/>
        <w:jc w:val="left"/>
        <w:tblInd w:w="9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
        <w:gridCol w:w="929"/>
        <w:gridCol w:w="586"/>
        <w:gridCol w:w="708"/>
        <w:gridCol w:w="710"/>
        <w:gridCol w:w="850"/>
        <w:gridCol w:w="708"/>
        <w:gridCol w:w="852"/>
        <w:gridCol w:w="708"/>
        <w:gridCol w:w="709"/>
        <w:gridCol w:w="852"/>
      </w:tblGrid>
      <w:tr>
        <w:trPr>
          <w:trHeight w:val="517" w:hRule="atLeast"/>
        </w:trPr>
        <w:tc>
          <w:tcPr>
            <w:tcW w:w="324" w:type="dxa"/>
          </w:tcPr>
          <w:p>
            <w:pPr>
              <w:pStyle w:val="TableParagraph"/>
              <w:spacing w:before="0"/>
              <w:rPr>
                <w:sz w:val="16"/>
              </w:rPr>
            </w:pPr>
          </w:p>
        </w:tc>
        <w:tc>
          <w:tcPr>
            <w:tcW w:w="929" w:type="dxa"/>
          </w:tcPr>
          <w:p>
            <w:pPr>
              <w:pStyle w:val="TableParagraph"/>
              <w:spacing w:before="0"/>
              <w:rPr>
                <w:sz w:val="16"/>
              </w:rPr>
            </w:pPr>
          </w:p>
        </w:tc>
        <w:tc>
          <w:tcPr>
            <w:tcW w:w="586" w:type="dxa"/>
          </w:tcPr>
          <w:p>
            <w:pPr>
              <w:pStyle w:val="TableParagraph"/>
              <w:spacing w:before="1"/>
              <w:ind w:left="4"/>
              <w:rPr>
                <w:b/>
                <w:sz w:val="15"/>
              </w:rPr>
            </w:pPr>
            <w:r>
              <w:rPr>
                <w:b/>
                <w:spacing w:val="-2"/>
                <w:sz w:val="15"/>
              </w:rPr>
              <w:t>Control</w:t>
            </w:r>
          </w:p>
          <w:p>
            <w:pPr>
              <w:pStyle w:val="TableParagraph"/>
              <w:spacing w:before="84"/>
              <w:ind w:left="4"/>
              <w:rPr>
                <w:b/>
                <w:sz w:val="15"/>
              </w:rPr>
            </w:pPr>
            <w:r>
              <w:rPr>
                <w:b/>
                <w:spacing w:val="-2"/>
                <w:sz w:val="15"/>
              </w:rPr>
              <w:t>Inputs</w:t>
            </w:r>
          </w:p>
        </w:tc>
        <w:tc>
          <w:tcPr>
            <w:tcW w:w="708" w:type="dxa"/>
          </w:tcPr>
          <w:p>
            <w:pPr>
              <w:pStyle w:val="TableParagraph"/>
              <w:spacing w:before="1"/>
              <w:ind w:left="6"/>
              <w:jc w:val="center"/>
              <w:rPr>
                <w:b/>
                <w:sz w:val="15"/>
              </w:rPr>
            </w:pPr>
            <w:r>
              <w:rPr>
                <w:b/>
                <w:spacing w:val="-2"/>
                <w:sz w:val="15"/>
              </w:rPr>
              <w:t>Controller</w:t>
            </w:r>
          </w:p>
          <w:p>
            <w:pPr>
              <w:pStyle w:val="TableParagraph"/>
              <w:spacing w:before="84"/>
              <w:ind w:left="11"/>
              <w:jc w:val="center"/>
              <w:rPr>
                <w:b/>
                <w:sz w:val="15"/>
              </w:rPr>
            </w:pPr>
            <w:r>
              <w:rPr>
                <w:b/>
                <w:spacing w:val="-4"/>
                <w:sz w:val="15"/>
              </w:rPr>
              <w:t>Type</w:t>
            </w:r>
          </w:p>
        </w:tc>
        <w:tc>
          <w:tcPr>
            <w:tcW w:w="710" w:type="dxa"/>
          </w:tcPr>
          <w:p>
            <w:pPr>
              <w:pStyle w:val="TableParagraph"/>
              <w:spacing w:before="1"/>
              <w:ind w:left="122"/>
              <w:rPr>
                <w:b/>
                <w:sz w:val="15"/>
              </w:rPr>
            </w:pPr>
            <w:r>
              <w:rPr>
                <w:b/>
                <w:spacing w:val="-2"/>
                <w:sz w:val="15"/>
              </w:rPr>
              <w:t>System</w:t>
            </w:r>
          </w:p>
          <w:p>
            <w:pPr>
              <w:pStyle w:val="TableParagraph"/>
              <w:spacing w:before="84"/>
              <w:ind w:left="179"/>
              <w:rPr>
                <w:b/>
                <w:sz w:val="15"/>
              </w:rPr>
            </w:pPr>
            <w:r>
              <w:rPr>
                <w:b/>
                <w:spacing w:val="-2"/>
                <w:sz w:val="15"/>
              </w:rPr>
              <w:t>Freq.</w:t>
            </w:r>
          </w:p>
        </w:tc>
        <w:tc>
          <w:tcPr>
            <w:tcW w:w="850" w:type="dxa"/>
          </w:tcPr>
          <w:p>
            <w:pPr>
              <w:pStyle w:val="TableParagraph"/>
              <w:spacing w:before="1"/>
              <w:ind w:left="2"/>
              <w:jc w:val="center"/>
              <w:rPr>
                <w:b/>
                <w:sz w:val="15"/>
              </w:rPr>
            </w:pPr>
            <w:r>
              <w:rPr>
                <w:b/>
                <w:spacing w:val="-4"/>
                <w:sz w:val="15"/>
              </w:rPr>
              <w:t>Gain</w:t>
            </w:r>
          </w:p>
          <w:p>
            <w:pPr>
              <w:pStyle w:val="TableParagraph"/>
              <w:spacing w:before="84"/>
              <w:ind w:left="7" w:right="4"/>
              <w:jc w:val="center"/>
              <w:rPr>
                <w:b/>
                <w:sz w:val="15"/>
              </w:rPr>
            </w:pPr>
            <w:r>
              <w:rPr>
                <w:b/>
                <w:spacing w:val="-2"/>
                <w:sz w:val="15"/>
              </w:rPr>
              <w:t>Scheduling</w:t>
            </w:r>
          </w:p>
        </w:tc>
        <w:tc>
          <w:tcPr>
            <w:tcW w:w="708" w:type="dxa"/>
          </w:tcPr>
          <w:p>
            <w:pPr>
              <w:pStyle w:val="TableParagraph"/>
              <w:spacing w:before="1"/>
              <w:ind w:left="7"/>
              <w:jc w:val="center"/>
              <w:rPr>
                <w:b/>
                <w:sz w:val="15"/>
              </w:rPr>
            </w:pPr>
            <w:r>
              <w:rPr>
                <w:b/>
                <w:spacing w:val="-2"/>
                <w:sz w:val="15"/>
              </w:rPr>
              <w:t>Transition</w:t>
            </w:r>
          </w:p>
          <w:p>
            <w:pPr>
              <w:pStyle w:val="TableParagraph"/>
              <w:spacing w:before="84"/>
              <w:ind w:left="12"/>
              <w:jc w:val="center"/>
              <w:rPr>
                <w:b/>
                <w:sz w:val="15"/>
              </w:rPr>
            </w:pPr>
            <w:r>
              <w:rPr>
                <w:b/>
                <w:spacing w:val="-4"/>
                <w:sz w:val="15"/>
              </w:rPr>
              <w:t>Time</w:t>
            </w:r>
          </w:p>
        </w:tc>
        <w:tc>
          <w:tcPr>
            <w:tcW w:w="852" w:type="dxa"/>
          </w:tcPr>
          <w:p>
            <w:pPr>
              <w:pStyle w:val="TableParagraph"/>
              <w:spacing w:before="1"/>
              <w:ind w:left="12" w:right="2"/>
              <w:jc w:val="center"/>
              <w:rPr>
                <w:b/>
                <w:sz w:val="15"/>
              </w:rPr>
            </w:pPr>
            <w:r>
              <w:rPr>
                <w:b/>
                <w:sz w:val="15"/>
              </w:rPr>
              <w:t>Steady</w:t>
            </w:r>
            <w:r>
              <w:rPr>
                <w:b/>
                <w:spacing w:val="-5"/>
                <w:sz w:val="15"/>
              </w:rPr>
              <w:t> </w:t>
            </w:r>
            <w:r>
              <w:rPr>
                <w:b/>
                <w:spacing w:val="-2"/>
                <w:sz w:val="15"/>
              </w:rPr>
              <w:t>State</w:t>
            </w:r>
          </w:p>
          <w:p>
            <w:pPr>
              <w:pStyle w:val="TableParagraph"/>
              <w:spacing w:before="84"/>
              <w:ind w:left="12" w:right="2"/>
              <w:jc w:val="center"/>
              <w:rPr>
                <w:b/>
                <w:sz w:val="15"/>
              </w:rPr>
            </w:pPr>
            <w:r>
              <w:rPr>
                <w:b/>
                <w:spacing w:val="-2"/>
                <w:sz w:val="15"/>
              </w:rPr>
              <w:t>Error</w:t>
            </w:r>
          </w:p>
        </w:tc>
        <w:tc>
          <w:tcPr>
            <w:tcW w:w="708" w:type="dxa"/>
          </w:tcPr>
          <w:p>
            <w:pPr>
              <w:pStyle w:val="TableParagraph"/>
              <w:spacing w:before="1"/>
              <w:ind w:left="2"/>
              <w:jc w:val="center"/>
              <w:rPr>
                <w:b/>
                <w:sz w:val="15"/>
              </w:rPr>
            </w:pPr>
            <w:r>
              <w:rPr>
                <w:b/>
                <w:spacing w:val="-2"/>
                <w:sz w:val="15"/>
              </w:rPr>
              <w:t>Controller</w:t>
            </w:r>
          </w:p>
          <w:p>
            <w:pPr>
              <w:pStyle w:val="TableParagraph"/>
              <w:spacing w:before="84"/>
              <w:ind w:left="4"/>
              <w:jc w:val="center"/>
              <w:rPr>
                <w:b/>
                <w:sz w:val="15"/>
              </w:rPr>
            </w:pPr>
            <w:r>
              <w:rPr>
                <w:b/>
                <w:spacing w:val="-2"/>
                <w:sz w:val="15"/>
              </w:rPr>
              <w:t>Level</w:t>
            </w:r>
          </w:p>
        </w:tc>
        <w:tc>
          <w:tcPr>
            <w:tcW w:w="709" w:type="dxa"/>
          </w:tcPr>
          <w:p>
            <w:pPr>
              <w:pStyle w:val="TableParagraph"/>
              <w:spacing w:before="128"/>
              <w:ind w:left="176"/>
              <w:rPr>
                <w:b/>
                <w:sz w:val="15"/>
              </w:rPr>
            </w:pPr>
            <w:r>
              <w:rPr>
                <w:b/>
                <w:spacing w:val="-2"/>
                <w:sz w:val="15"/>
              </w:rPr>
              <w:t>Filter</w:t>
            </w:r>
          </w:p>
        </w:tc>
        <w:tc>
          <w:tcPr>
            <w:tcW w:w="852" w:type="dxa"/>
          </w:tcPr>
          <w:p>
            <w:pPr>
              <w:pStyle w:val="TableParagraph"/>
              <w:spacing w:before="1"/>
              <w:ind w:left="31"/>
              <w:rPr>
                <w:b/>
                <w:sz w:val="15"/>
              </w:rPr>
            </w:pPr>
            <w:r>
              <w:rPr>
                <w:b/>
                <w:spacing w:val="-2"/>
                <w:sz w:val="15"/>
              </w:rPr>
              <w:t>Disturbance</w:t>
            </w:r>
          </w:p>
          <w:p>
            <w:pPr>
              <w:pStyle w:val="TableParagraph"/>
              <w:spacing w:before="84"/>
              <w:ind w:left="124"/>
              <w:rPr>
                <w:b/>
                <w:sz w:val="15"/>
              </w:rPr>
            </w:pPr>
            <w:r>
              <w:rPr>
                <w:b/>
                <w:spacing w:val="-2"/>
                <w:sz w:val="15"/>
              </w:rPr>
              <w:t>Observer</w:t>
            </w:r>
          </w:p>
        </w:tc>
      </w:tr>
      <w:tr>
        <w:trPr>
          <w:trHeight w:val="930" w:hRule="atLeast"/>
        </w:trPr>
        <w:tc>
          <w:tcPr>
            <w:tcW w:w="324" w:type="dxa"/>
          </w:tcPr>
          <w:p>
            <w:pPr>
              <w:pStyle w:val="TableParagraph"/>
              <w:spacing w:line="171" w:lineRule="exact" w:before="0"/>
              <w:ind w:left="12" w:right="2"/>
              <w:jc w:val="center"/>
              <w:rPr>
                <w:b/>
                <w:sz w:val="15"/>
              </w:rPr>
            </w:pPr>
            <w:r>
              <w:rPr>
                <w:b/>
                <w:spacing w:val="-10"/>
                <w:sz w:val="15"/>
              </w:rPr>
              <w:t>1</w:t>
            </w:r>
          </w:p>
        </w:tc>
        <w:tc>
          <w:tcPr>
            <w:tcW w:w="929" w:type="dxa"/>
          </w:tcPr>
          <w:p>
            <w:pPr>
              <w:pStyle w:val="TableParagraph"/>
              <w:spacing w:before="8"/>
              <w:rPr>
                <w:sz w:val="11"/>
              </w:rPr>
            </w:pPr>
          </w:p>
          <w:p>
            <w:pPr>
              <w:pStyle w:val="TableParagraph"/>
              <w:spacing w:before="0"/>
              <w:ind w:left="4" w:right="-44"/>
              <w:rPr>
                <w:sz w:val="20"/>
              </w:rPr>
            </w:pPr>
            <w:r>
              <w:rPr>
                <w:sz w:val="20"/>
              </w:rPr>
              <w:drawing>
                <wp:inline distT="0" distB="0" distL="0" distR="0">
                  <wp:extent cx="574011" cy="333755"/>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6" cstate="print"/>
                          <a:stretch>
                            <a:fillRect/>
                          </a:stretch>
                        </pic:blipFill>
                        <pic:spPr>
                          <a:xfrm>
                            <a:off x="0" y="0"/>
                            <a:ext cx="574011" cy="333755"/>
                          </a:xfrm>
                          <a:prstGeom prst="rect">
                            <a:avLst/>
                          </a:prstGeom>
                        </pic:spPr>
                      </pic:pic>
                    </a:graphicData>
                  </a:graphic>
                </wp:inline>
              </w:drawing>
            </w:r>
            <w:r>
              <w:rPr>
                <w:sz w:val="20"/>
              </w:rPr>
            </w:r>
          </w:p>
        </w:tc>
        <w:tc>
          <w:tcPr>
            <w:tcW w:w="586" w:type="dxa"/>
          </w:tcPr>
          <w:p>
            <w:pPr>
              <w:pStyle w:val="TableParagraph"/>
              <w:spacing w:before="104"/>
              <w:rPr>
                <w:sz w:val="18"/>
              </w:rPr>
            </w:pPr>
          </w:p>
          <w:p>
            <w:pPr>
              <w:pStyle w:val="TableParagraph"/>
              <w:spacing w:before="0"/>
              <w:ind w:left="4"/>
              <w:rPr>
                <w:sz w:val="18"/>
              </w:rPr>
            </w:pPr>
            <w:r>
              <w:rPr>
                <w:spacing w:val="-5"/>
                <w:sz w:val="18"/>
              </w:rPr>
              <w:t>4R</w:t>
            </w:r>
          </w:p>
        </w:tc>
        <w:tc>
          <w:tcPr>
            <w:tcW w:w="708" w:type="dxa"/>
          </w:tcPr>
          <w:p>
            <w:pPr>
              <w:pStyle w:val="TableParagraph"/>
              <w:spacing w:line="207" w:lineRule="exact" w:before="0"/>
              <w:ind w:left="4"/>
              <w:rPr>
                <w:sz w:val="18"/>
              </w:rPr>
            </w:pPr>
            <w:r>
              <w:rPr>
                <w:spacing w:val="-5"/>
                <w:sz w:val="18"/>
              </w:rPr>
              <w:t>DI</w:t>
            </w:r>
          </w:p>
          <w:p>
            <w:pPr>
              <w:pStyle w:val="TableParagraph"/>
              <w:spacing w:line="310" w:lineRule="atLeast" w:before="2"/>
              <w:ind w:left="4" w:right="329"/>
              <w:rPr>
                <w:sz w:val="18"/>
              </w:rPr>
            </w:pPr>
            <w:r>
              <w:rPr>
                <w:spacing w:val="-4"/>
                <w:sz w:val="18"/>
              </w:rPr>
              <w:t>PID </w:t>
            </w:r>
            <w:r>
              <w:rPr>
                <w:spacing w:val="-5"/>
                <w:sz w:val="18"/>
              </w:rPr>
              <w:t>LQR</w:t>
            </w:r>
          </w:p>
        </w:tc>
        <w:tc>
          <w:tcPr>
            <w:tcW w:w="710" w:type="dxa"/>
          </w:tcPr>
          <w:p>
            <w:pPr>
              <w:pStyle w:val="TableParagraph"/>
              <w:spacing w:before="104"/>
              <w:rPr>
                <w:sz w:val="18"/>
              </w:rPr>
            </w:pPr>
          </w:p>
          <w:p>
            <w:pPr>
              <w:pStyle w:val="TableParagraph"/>
              <w:spacing w:before="0"/>
              <w:ind w:left="4"/>
              <w:rPr>
                <w:sz w:val="18"/>
              </w:rPr>
            </w:pPr>
            <w:r>
              <w:rPr>
                <w:sz w:val="18"/>
              </w:rPr>
              <w:t>100</w:t>
            </w:r>
            <w:r>
              <w:rPr>
                <w:spacing w:val="1"/>
                <w:sz w:val="18"/>
              </w:rPr>
              <w:t> </w:t>
            </w:r>
            <w:r>
              <w:rPr>
                <w:spacing w:val="-5"/>
                <w:sz w:val="18"/>
              </w:rPr>
              <w:t>Hz.</w:t>
            </w:r>
          </w:p>
        </w:tc>
        <w:tc>
          <w:tcPr>
            <w:tcW w:w="850" w:type="dxa"/>
          </w:tcPr>
          <w:p>
            <w:pPr>
              <w:pStyle w:val="TableParagraph"/>
              <w:spacing w:before="104"/>
              <w:rPr>
                <w:sz w:val="18"/>
              </w:rPr>
            </w:pPr>
          </w:p>
          <w:p>
            <w:pPr>
              <w:pStyle w:val="TableParagraph"/>
              <w:spacing w:before="0"/>
              <w:ind w:left="2"/>
              <w:rPr>
                <w:sz w:val="18"/>
              </w:rPr>
            </w:pPr>
            <w:r>
              <w:rPr>
                <w:spacing w:val="-5"/>
                <w:sz w:val="18"/>
              </w:rPr>
              <w:t>No</w:t>
            </w:r>
          </w:p>
        </w:tc>
        <w:tc>
          <w:tcPr>
            <w:tcW w:w="708" w:type="dxa"/>
          </w:tcPr>
          <w:p>
            <w:pPr>
              <w:pStyle w:val="TableParagraph"/>
              <w:spacing w:before="104"/>
              <w:rPr>
                <w:sz w:val="18"/>
              </w:rPr>
            </w:pPr>
          </w:p>
          <w:p>
            <w:pPr>
              <w:pStyle w:val="TableParagraph"/>
              <w:spacing w:before="0"/>
              <w:ind w:left="5"/>
              <w:rPr>
                <w:sz w:val="18"/>
              </w:rPr>
            </w:pPr>
            <w:r>
              <w:rPr>
                <w:sz w:val="18"/>
              </w:rPr>
              <w:t>40</w:t>
            </w:r>
            <w:r>
              <w:rPr>
                <w:spacing w:val="2"/>
                <w:sz w:val="18"/>
              </w:rPr>
              <w:t> </w:t>
            </w:r>
            <w:r>
              <w:rPr>
                <w:spacing w:val="-10"/>
                <w:sz w:val="18"/>
              </w:rPr>
              <w:t>s</w:t>
            </w:r>
          </w:p>
        </w:tc>
        <w:tc>
          <w:tcPr>
            <w:tcW w:w="852" w:type="dxa"/>
          </w:tcPr>
          <w:p>
            <w:pPr>
              <w:pStyle w:val="TableParagraph"/>
              <w:spacing w:before="104"/>
              <w:rPr>
                <w:sz w:val="18"/>
              </w:rPr>
            </w:pPr>
          </w:p>
          <w:p>
            <w:pPr>
              <w:pStyle w:val="TableParagraph"/>
              <w:spacing w:before="0"/>
              <w:ind w:left="5"/>
              <w:rPr>
                <w:sz w:val="18"/>
              </w:rPr>
            </w:pPr>
            <w:r>
              <w:rPr>
                <w:sz w:val="18"/>
              </w:rPr>
              <w:t>30</w:t>
            </w:r>
            <w:r>
              <w:rPr>
                <w:spacing w:val="2"/>
                <w:sz w:val="18"/>
              </w:rPr>
              <w:t> </w:t>
            </w:r>
            <w:r>
              <w:rPr>
                <w:spacing w:val="-5"/>
                <w:sz w:val="18"/>
              </w:rPr>
              <w:t>cm</w:t>
            </w:r>
          </w:p>
        </w:tc>
        <w:tc>
          <w:tcPr>
            <w:tcW w:w="708" w:type="dxa"/>
          </w:tcPr>
          <w:p>
            <w:pPr>
              <w:pStyle w:val="TableParagraph"/>
              <w:spacing w:before="104"/>
              <w:rPr>
                <w:sz w:val="18"/>
              </w:rPr>
            </w:pPr>
          </w:p>
          <w:p>
            <w:pPr>
              <w:pStyle w:val="TableParagraph"/>
              <w:spacing w:before="0"/>
              <w:ind w:left="2"/>
              <w:jc w:val="center"/>
              <w:rPr>
                <w:sz w:val="18"/>
              </w:rPr>
            </w:pPr>
            <w:r>
              <w:rPr>
                <w:spacing w:val="-10"/>
                <w:sz w:val="18"/>
              </w:rPr>
              <w:t>2</w:t>
            </w:r>
          </w:p>
        </w:tc>
        <w:tc>
          <w:tcPr>
            <w:tcW w:w="709" w:type="dxa"/>
          </w:tcPr>
          <w:p>
            <w:pPr>
              <w:pStyle w:val="TableParagraph"/>
              <w:spacing w:line="360" w:lineRule="auto" w:before="155"/>
              <w:ind w:left="5" w:right="130"/>
              <w:rPr>
                <w:sz w:val="18"/>
              </w:rPr>
            </w:pPr>
            <w:r>
              <w:rPr>
                <w:spacing w:val="-2"/>
                <w:sz w:val="18"/>
              </w:rPr>
              <w:t>Anti- aliasing</w:t>
            </w:r>
          </w:p>
        </w:tc>
        <w:tc>
          <w:tcPr>
            <w:tcW w:w="852" w:type="dxa"/>
          </w:tcPr>
          <w:p>
            <w:pPr>
              <w:pStyle w:val="TableParagraph"/>
              <w:spacing w:before="104"/>
              <w:rPr>
                <w:sz w:val="18"/>
              </w:rPr>
            </w:pPr>
          </w:p>
          <w:p>
            <w:pPr>
              <w:pStyle w:val="TableParagraph"/>
              <w:spacing w:before="0"/>
              <w:ind w:left="4"/>
              <w:rPr>
                <w:sz w:val="18"/>
              </w:rPr>
            </w:pPr>
            <w:r>
              <w:rPr>
                <w:spacing w:val="-5"/>
                <w:sz w:val="18"/>
              </w:rPr>
              <w:t>Yes</w:t>
            </w:r>
          </w:p>
        </w:tc>
      </w:tr>
      <w:tr>
        <w:trPr>
          <w:trHeight w:val="933" w:hRule="atLeast"/>
        </w:trPr>
        <w:tc>
          <w:tcPr>
            <w:tcW w:w="324" w:type="dxa"/>
          </w:tcPr>
          <w:p>
            <w:pPr>
              <w:pStyle w:val="TableParagraph"/>
              <w:spacing w:before="1"/>
              <w:ind w:left="12" w:right="2"/>
              <w:jc w:val="center"/>
              <w:rPr>
                <w:b/>
                <w:sz w:val="15"/>
              </w:rPr>
            </w:pPr>
            <w:r>
              <w:rPr>
                <w:b/>
                <w:spacing w:val="-10"/>
                <w:sz w:val="15"/>
              </w:rPr>
              <w:t>2</w:t>
            </w:r>
          </w:p>
        </w:tc>
        <w:tc>
          <w:tcPr>
            <w:tcW w:w="929" w:type="dxa"/>
          </w:tcPr>
          <w:p>
            <w:pPr>
              <w:pStyle w:val="TableParagraph"/>
              <w:spacing w:before="8"/>
              <w:rPr>
                <w:sz w:val="13"/>
              </w:rPr>
            </w:pPr>
          </w:p>
          <w:p>
            <w:pPr>
              <w:pStyle w:val="TableParagraph"/>
              <w:spacing w:before="0"/>
              <w:ind w:left="4" w:right="-58"/>
              <w:rPr>
                <w:sz w:val="20"/>
              </w:rPr>
            </w:pPr>
            <w:r>
              <w:rPr>
                <w:sz w:val="20"/>
              </w:rPr>
              <w:drawing>
                <wp:inline distT="0" distB="0" distL="0" distR="0">
                  <wp:extent cx="588406" cy="305943"/>
                  <wp:effectExtent l="0" t="0" r="0" b="0"/>
                  <wp:docPr id="20" name="Image 20" descr="szlifestyle-nasa-GL-10"/>
                  <wp:cNvGraphicFramePr>
                    <a:graphicFrameLocks/>
                  </wp:cNvGraphicFramePr>
                  <a:graphic>
                    <a:graphicData uri="http://schemas.openxmlformats.org/drawingml/2006/picture">
                      <pic:pic>
                        <pic:nvPicPr>
                          <pic:cNvPr id="20" name="Image 20" descr="szlifestyle-nasa-GL-10"/>
                          <pic:cNvPicPr/>
                        </pic:nvPicPr>
                        <pic:blipFill>
                          <a:blip r:embed="rId23" cstate="print"/>
                          <a:stretch>
                            <a:fillRect/>
                          </a:stretch>
                        </pic:blipFill>
                        <pic:spPr>
                          <a:xfrm>
                            <a:off x="0" y="0"/>
                            <a:ext cx="588406" cy="305943"/>
                          </a:xfrm>
                          <a:prstGeom prst="rect">
                            <a:avLst/>
                          </a:prstGeom>
                        </pic:spPr>
                      </pic:pic>
                    </a:graphicData>
                  </a:graphic>
                </wp:inline>
              </w:drawing>
            </w:r>
            <w:r>
              <w:rPr>
                <w:sz w:val="20"/>
              </w:rPr>
            </w:r>
          </w:p>
        </w:tc>
        <w:tc>
          <w:tcPr>
            <w:tcW w:w="586" w:type="dxa"/>
          </w:tcPr>
          <w:p>
            <w:pPr>
              <w:pStyle w:val="TableParagraph"/>
              <w:spacing w:before="2"/>
              <w:ind w:left="4"/>
              <w:rPr>
                <w:sz w:val="18"/>
              </w:rPr>
            </w:pPr>
            <w:r>
              <w:rPr>
                <w:spacing w:val="-5"/>
                <w:sz w:val="18"/>
              </w:rPr>
              <w:t>10R</w:t>
            </w:r>
          </w:p>
          <w:p>
            <w:pPr>
              <w:pStyle w:val="TableParagraph"/>
              <w:spacing w:line="310" w:lineRule="atLeast" w:before="0"/>
              <w:ind w:left="4" w:right="193"/>
              <w:rPr>
                <w:sz w:val="18"/>
              </w:rPr>
            </w:pPr>
            <w:r>
              <w:rPr>
                <w:spacing w:val="-2"/>
                <w:sz w:val="18"/>
              </w:rPr>
              <w:t>Alrn. </w:t>
            </w:r>
            <w:r>
              <w:rPr>
                <w:spacing w:val="-4"/>
                <w:sz w:val="18"/>
              </w:rPr>
              <w:t>Elv.</w:t>
            </w:r>
          </w:p>
        </w:tc>
        <w:tc>
          <w:tcPr>
            <w:tcW w:w="708" w:type="dxa"/>
          </w:tcPr>
          <w:p>
            <w:pPr>
              <w:pStyle w:val="TableParagraph"/>
              <w:spacing w:line="362" w:lineRule="auto" w:before="155"/>
              <w:ind w:left="4" w:right="395"/>
              <w:rPr>
                <w:sz w:val="18"/>
              </w:rPr>
            </w:pPr>
            <w:r>
              <w:rPr>
                <w:spacing w:val="-6"/>
                <w:sz w:val="18"/>
              </w:rPr>
              <w:t>L1</w:t>
            </w:r>
            <w:r>
              <w:rPr>
                <w:spacing w:val="-4"/>
                <w:sz w:val="18"/>
              </w:rPr>
              <w:t> PID</w:t>
            </w:r>
          </w:p>
        </w:tc>
        <w:tc>
          <w:tcPr>
            <w:tcW w:w="710" w:type="dxa"/>
          </w:tcPr>
          <w:p>
            <w:pPr>
              <w:pStyle w:val="TableParagraph"/>
              <w:spacing w:before="104"/>
              <w:rPr>
                <w:sz w:val="18"/>
              </w:rPr>
            </w:pPr>
          </w:p>
          <w:p>
            <w:pPr>
              <w:pStyle w:val="TableParagraph"/>
              <w:spacing w:before="0"/>
              <w:ind w:left="4"/>
              <w:rPr>
                <w:sz w:val="18"/>
              </w:rPr>
            </w:pPr>
            <w:r>
              <w:rPr>
                <w:spacing w:val="-5"/>
                <w:sz w:val="18"/>
              </w:rPr>
              <w:t>N/A</w:t>
            </w:r>
          </w:p>
        </w:tc>
        <w:tc>
          <w:tcPr>
            <w:tcW w:w="850" w:type="dxa"/>
          </w:tcPr>
          <w:p>
            <w:pPr>
              <w:pStyle w:val="TableParagraph"/>
              <w:spacing w:before="104"/>
              <w:rPr>
                <w:sz w:val="18"/>
              </w:rPr>
            </w:pPr>
          </w:p>
          <w:p>
            <w:pPr>
              <w:pStyle w:val="TableParagraph"/>
              <w:spacing w:before="0"/>
              <w:ind w:left="2"/>
              <w:rPr>
                <w:sz w:val="18"/>
              </w:rPr>
            </w:pPr>
            <w:r>
              <w:rPr>
                <w:spacing w:val="-5"/>
                <w:sz w:val="18"/>
              </w:rPr>
              <w:t>Yes</w:t>
            </w:r>
          </w:p>
        </w:tc>
        <w:tc>
          <w:tcPr>
            <w:tcW w:w="708" w:type="dxa"/>
          </w:tcPr>
          <w:p>
            <w:pPr>
              <w:pStyle w:val="TableParagraph"/>
              <w:spacing w:before="104"/>
              <w:rPr>
                <w:sz w:val="18"/>
              </w:rPr>
            </w:pPr>
          </w:p>
          <w:p>
            <w:pPr>
              <w:pStyle w:val="TableParagraph"/>
              <w:spacing w:before="0"/>
              <w:ind w:left="5"/>
              <w:rPr>
                <w:sz w:val="18"/>
              </w:rPr>
            </w:pPr>
            <w:r>
              <w:rPr>
                <w:sz w:val="18"/>
              </w:rPr>
              <w:t>10</w:t>
            </w:r>
            <w:r>
              <w:rPr>
                <w:spacing w:val="2"/>
                <w:sz w:val="18"/>
              </w:rPr>
              <w:t> </w:t>
            </w:r>
            <w:r>
              <w:rPr>
                <w:spacing w:val="-10"/>
                <w:sz w:val="18"/>
              </w:rPr>
              <w:t>s</w:t>
            </w:r>
          </w:p>
        </w:tc>
        <w:tc>
          <w:tcPr>
            <w:tcW w:w="852" w:type="dxa"/>
          </w:tcPr>
          <w:p>
            <w:pPr>
              <w:pStyle w:val="TableParagraph"/>
              <w:spacing w:before="104"/>
              <w:rPr>
                <w:sz w:val="18"/>
              </w:rPr>
            </w:pPr>
          </w:p>
          <w:p>
            <w:pPr>
              <w:pStyle w:val="TableParagraph"/>
              <w:spacing w:before="0"/>
              <w:ind w:left="5"/>
              <w:rPr>
                <w:sz w:val="18"/>
              </w:rPr>
            </w:pPr>
            <w:r>
              <w:rPr>
                <w:sz w:val="18"/>
              </w:rPr>
              <w:t>6.6</w:t>
            </w:r>
            <w:r>
              <w:rPr>
                <w:spacing w:val="2"/>
                <w:sz w:val="18"/>
              </w:rPr>
              <w:t> </w:t>
            </w:r>
            <w:r>
              <w:rPr>
                <w:spacing w:val="-5"/>
                <w:sz w:val="18"/>
              </w:rPr>
              <w:t>m/s</w:t>
            </w:r>
          </w:p>
        </w:tc>
        <w:tc>
          <w:tcPr>
            <w:tcW w:w="708" w:type="dxa"/>
          </w:tcPr>
          <w:p>
            <w:pPr>
              <w:pStyle w:val="TableParagraph"/>
              <w:spacing w:before="104"/>
              <w:rPr>
                <w:sz w:val="18"/>
              </w:rPr>
            </w:pPr>
          </w:p>
          <w:p>
            <w:pPr>
              <w:pStyle w:val="TableParagraph"/>
              <w:spacing w:before="0"/>
              <w:ind w:left="2"/>
              <w:jc w:val="center"/>
              <w:rPr>
                <w:sz w:val="18"/>
              </w:rPr>
            </w:pPr>
            <w:r>
              <w:rPr>
                <w:spacing w:val="-10"/>
                <w:sz w:val="18"/>
              </w:rPr>
              <w:t>2</w:t>
            </w:r>
          </w:p>
        </w:tc>
        <w:tc>
          <w:tcPr>
            <w:tcW w:w="709" w:type="dxa"/>
          </w:tcPr>
          <w:p>
            <w:pPr>
              <w:pStyle w:val="TableParagraph"/>
              <w:spacing w:before="104"/>
              <w:rPr>
                <w:sz w:val="18"/>
              </w:rPr>
            </w:pPr>
          </w:p>
          <w:p>
            <w:pPr>
              <w:pStyle w:val="TableParagraph"/>
              <w:spacing w:before="0"/>
              <w:ind w:left="5"/>
              <w:rPr>
                <w:sz w:val="18"/>
              </w:rPr>
            </w:pPr>
            <w:r>
              <w:rPr>
                <w:spacing w:val="-5"/>
                <w:sz w:val="18"/>
              </w:rPr>
              <w:t>N/A</w:t>
            </w:r>
          </w:p>
        </w:tc>
        <w:tc>
          <w:tcPr>
            <w:tcW w:w="852" w:type="dxa"/>
          </w:tcPr>
          <w:p>
            <w:pPr>
              <w:pStyle w:val="TableParagraph"/>
              <w:spacing w:before="104"/>
              <w:rPr>
                <w:sz w:val="18"/>
              </w:rPr>
            </w:pPr>
          </w:p>
          <w:p>
            <w:pPr>
              <w:pStyle w:val="TableParagraph"/>
              <w:spacing w:before="0"/>
              <w:ind w:left="4"/>
              <w:rPr>
                <w:sz w:val="18"/>
              </w:rPr>
            </w:pPr>
            <w:r>
              <w:rPr>
                <w:spacing w:val="-5"/>
                <w:sz w:val="18"/>
              </w:rPr>
              <w:t>Yes</w:t>
            </w:r>
          </w:p>
        </w:tc>
      </w:tr>
      <w:tr>
        <w:trPr>
          <w:trHeight w:val="621" w:hRule="atLeast"/>
        </w:trPr>
        <w:tc>
          <w:tcPr>
            <w:tcW w:w="324" w:type="dxa"/>
          </w:tcPr>
          <w:p>
            <w:pPr>
              <w:pStyle w:val="TableParagraph"/>
              <w:spacing w:line="171" w:lineRule="exact" w:before="0"/>
              <w:ind w:left="12" w:right="2"/>
              <w:jc w:val="center"/>
              <w:rPr>
                <w:b/>
                <w:sz w:val="15"/>
              </w:rPr>
            </w:pPr>
            <w:r>
              <w:rPr>
                <w:b/>
                <w:spacing w:val="-10"/>
                <w:sz w:val="15"/>
              </w:rPr>
              <w:t>3</w:t>
            </w:r>
          </w:p>
        </w:tc>
        <w:tc>
          <w:tcPr>
            <w:tcW w:w="929" w:type="dxa"/>
          </w:tcPr>
          <w:p>
            <w:pPr>
              <w:pStyle w:val="TableParagraph"/>
              <w:spacing w:before="2"/>
              <w:rPr>
                <w:sz w:val="4"/>
              </w:rPr>
            </w:pPr>
          </w:p>
          <w:p>
            <w:pPr>
              <w:pStyle w:val="TableParagraph"/>
              <w:spacing w:before="0"/>
              <w:ind w:left="56" w:right="-58"/>
              <w:rPr>
                <w:sz w:val="20"/>
              </w:rPr>
            </w:pPr>
            <w:r>
              <w:rPr>
                <w:sz w:val="20"/>
              </w:rPr>
              <w:drawing>
                <wp:inline distT="0" distB="0" distL="0" distR="0">
                  <wp:extent cx="555854" cy="259842"/>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4" cstate="print"/>
                          <a:stretch>
                            <a:fillRect/>
                          </a:stretch>
                        </pic:blipFill>
                        <pic:spPr>
                          <a:xfrm>
                            <a:off x="0" y="0"/>
                            <a:ext cx="555854" cy="259842"/>
                          </a:xfrm>
                          <a:prstGeom prst="rect">
                            <a:avLst/>
                          </a:prstGeom>
                        </pic:spPr>
                      </pic:pic>
                    </a:graphicData>
                  </a:graphic>
                </wp:inline>
              </w:drawing>
            </w:r>
            <w:r>
              <w:rPr>
                <w:sz w:val="20"/>
              </w:rPr>
            </w:r>
          </w:p>
        </w:tc>
        <w:tc>
          <w:tcPr>
            <w:tcW w:w="586" w:type="dxa"/>
          </w:tcPr>
          <w:p>
            <w:pPr>
              <w:pStyle w:val="TableParagraph"/>
              <w:spacing w:before="156"/>
              <w:ind w:left="4"/>
              <w:rPr>
                <w:sz w:val="18"/>
              </w:rPr>
            </w:pPr>
            <w:r>
              <w:rPr>
                <w:spacing w:val="-5"/>
                <w:sz w:val="18"/>
              </w:rPr>
              <w:t>4R</w:t>
            </w:r>
          </w:p>
        </w:tc>
        <w:tc>
          <w:tcPr>
            <w:tcW w:w="708" w:type="dxa"/>
          </w:tcPr>
          <w:p>
            <w:pPr>
              <w:pStyle w:val="TableParagraph"/>
              <w:spacing w:line="207" w:lineRule="exact" w:before="0"/>
              <w:ind w:left="4"/>
              <w:rPr>
                <w:sz w:val="18"/>
              </w:rPr>
            </w:pPr>
            <w:r>
              <w:rPr>
                <w:spacing w:val="-5"/>
                <w:sz w:val="18"/>
              </w:rPr>
              <w:t>LQI</w:t>
            </w:r>
          </w:p>
          <w:p>
            <w:pPr>
              <w:pStyle w:val="TableParagraph"/>
              <w:spacing w:before="103"/>
              <w:ind w:left="4"/>
              <w:rPr>
                <w:sz w:val="18"/>
              </w:rPr>
            </w:pPr>
            <w:r>
              <w:rPr>
                <w:spacing w:val="-5"/>
                <w:sz w:val="18"/>
              </w:rPr>
              <w:t>PID</w:t>
            </w:r>
          </w:p>
        </w:tc>
        <w:tc>
          <w:tcPr>
            <w:tcW w:w="710" w:type="dxa"/>
          </w:tcPr>
          <w:p>
            <w:pPr>
              <w:pStyle w:val="TableParagraph"/>
              <w:spacing w:before="156"/>
              <w:ind w:left="4"/>
              <w:rPr>
                <w:sz w:val="18"/>
              </w:rPr>
            </w:pPr>
            <w:r>
              <w:rPr>
                <w:spacing w:val="-5"/>
                <w:sz w:val="18"/>
              </w:rPr>
              <w:t>N/A</w:t>
            </w:r>
          </w:p>
        </w:tc>
        <w:tc>
          <w:tcPr>
            <w:tcW w:w="850" w:type="dxa"/>
          </w:tcPr>
          <w:p>
            <w:pPr>
              <w:pStyle w:val="TableParagraph"/>
              <w:spacing w:before="156"/>
              <w:ind w:left="2"/>
              <w:rPr>
                <w:sz w:val="18"/>
              </w:rPr>
            </w:pPr>
            <w:r>
              <w:rPr>
                <w:spacing w:val="-5"/>
                <w:sz w:val="18"/>
              </w:rPr>
              <w:t>Yes</w:t>
            </w:r>
          </w:p>
        </w:tc>
        <w:tc>
          <w:tcPr>
            <w:tcW w:w="708" w:type="dxa"/>
          </w:tcPr>
          <w:p>
            <w:pPr>
              <w:pStyle w:val="TableParagraph"/>
              <w:spacing w:before="156"/>
              <w:ind w:left="5"/>
              <w:rPr>
                <w:sz w:val="18"/>
              </w:rPr>
            </w:pPr>
            <w:r>
              <w:rPr>
                <w:spacing w:val="-5"/>
                <w:sz w:val="18"/>
              </w:rPr>
              <w:t>N/A</w:t>
            </w:r>
          </w:p>
        </w:tc>
        <w:tc>
          <w:tcPr>
            <w:tcW w:w="852" w:type="dxa"/>
          </w:tcPr>
          <w:p>
            <w:pPr>
              <w:pStyle w:val="TableParagraph"/>
              <w:spacing w:before="156"/>
              <w:ind w:left="5"/>
              <w:rPr>
                <w:sz w:val="18"/>
              </w:rPr>
            </w:pPr>
            <w:r>
              <w:rPr>
                <w:spacing w:val="-5"/>
                <w:sz w:val="18"/>
              </w:rPr>
              <w:t>N/A</w:t>
            </w:r>
          </w:p>
        </w:tc>
        <w:tc>
          <w:tcPr>
            <w:tcW w:w="708" w:type="dxa"/>
          </w:tcPr>
          <w:p>
            <w:pPr>
              <w:pStyle w:val="TableParagraph"/>
              <w:spacing w:before="156"/>
              <w:ind w:left="2"/>
              <w:jc w:val="center"/>
              <w:rPr>
                <w:sz w:val="18"/>
              </w:rPr>
            </w:pPr>
            <w:r>
              <w:rPr>
                <w:spacing w:val="-10"/>
                <w:sz w:val="18"/>
              </w:rPr>
              <w:t>2</w:t>
            </w:r>
          </w:p>
        </w:tc>
        <w:tc>
          <w:tcPr>
            <w:tcW w:w="709" w:type="dxa"/>
          </w:tcPr>
          <w:p>
            <w:pPr>
              <w:pStyle w:val="TableParagraph"/>
              <w:spacing w:before="156"/>
              <w:ind w:left="5"/>
              <w:rPr>
                <w:sz w:val="18"/>
              </w:rPr>
            </w:pPr>
            <w:r>
              <w:rPr>
                <w:spacing w:val="-2"/>
                <w:sz w:val="18"/>
              </w:rPr>
              <w:t>Kalman</w:t>
            </w:r>
          </w:p>
        </w:tc>
        <w:tc>
          <w:tcPr>
            <w:tcW w:w="852" w:type="dxa"/>
          </w:tcPr>
          <w:p>
            <w:pPr>
              <w:pStyle w:val="TableParagraph"/>
              <w:spacing w:before="156"/>
              <w:ind w:left="4"/>
              <w:rPr>
                <w:sz w:val="18"/>
              </w:rPr>
            </w:pPr>
            <w:r>
              <w:rPr>
                <w:spacing w:val="-5"/>
                <w:sz w:val="18"/>
              </w:rPr>
              <w:t>Yes</w:t>
            </w:r>
          </w:p>
        </w:tc>
      </w:tr>
      <w:tr>
        <w:trPr>
          <w:trHeight w:val="930" w:hRule="atLeast"/>
        </w:trPr>
        <w:tc>
          <w:tcPr>
            <w:tcW w:w="324" w:type="dxa"/>
          </w:tcPr>
          <w:p>
            <w:pPr>
              <w:pStyle w:val="TableParagraph"/>
              <w:spacing w:line="171" w:lineRule="exact" w:before="0"/>
              <w:ind w:left="12" w:right="2"/>
              <w:jc w:val="center"/>
              <w:rPr>
                <w:b/>
                <w:sz w:val="15"/>
              </w:rPr>
            </w:pPr>
            <w:r>
              <w:rPr>
                <w:b/>
                <w:spacing w:val="-10"/>
                <w:sz w:val="15"/>
              </w:rPr>
              <w:t>4</w:t>
            </w:r>
          </w:p>
        </w:tc>
        <w:tc>
          <w:tcPr>
            <w:tcW w:w="929" w:type="dxa"/>
          </w:tcPr>
          <w:p>
            <w:pPr>
              <w:pStyle w:val="TableParagraph"/>
              <w:spacing w:before="6"/>
              <w:rPr>
                <w:sz w:val="9"/>
              </w:rPr>
            </w:pPr>
          </w:p>
          <w:p>
            <w:pPr>
              <w:pStyle w:val="TableParagraph"/>
              <w:spacing w:before="0"/>
              <w:ind w:left="4"/>
              <w:rPr>
                <w:sz w:val="20"/>
              </w:rPr>
            </w:pPr>
            <w:r>
              <w:rPr>
                <w:sz w:val="20"/>
              </w:rPr>
              <w:drawing>
                <wp:inline distT="0" distB="0" distL="0" distR="0">
                  <wp:extent cx="533684" cy="356616"/>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9" cstate="print"/>
                          <a:stretch>
                            <a:fillRect/>
                          </a:stretch>
                        </pic:blipFill>
                        <pic:spPr>
                          <a:xfrm>
                            <a:off x="0" y="0"/>
                            <a:ext cx="533684" cy="356616"/>
                          </a:xfrm>
                          <a:prstGeom prst="rect">
                            <a:avLst/>
                          </a:prstGeom>
                        </pic:spPr>
                      </pic:pic>
                    </a:graphicData>
                  </a:graphic>
                </wp:inline>
              </w:drawing>
            </w:r>
            <w:r>
              <w:rPr>
                <w:sz w:val="20"/>
              </w:rPr>
            </w:r>
          </w:p>
        </w:tc>
        <w:tc>
          <w:tcPr>
            <w:tcW w:w="586" w:type="dxa"/>
          </w:tcPr>
          <w:p>
            <w:pPr>
              <w:pStyle w:val="TableParagraph"/>
              <w:spacing w:line="207" w:lineRule="exact" w:before="0"/>
              <w:ind w:left="4"/>
              <w:rPr>
                <w:sz w:val="18"/>
              </w:rPr>
            </w:pPr>
            <w:r>
              <w:rPr>
                <w:spacing w:val="-5"/>
                <w:sz w:val="18"/>
              </w:rPr>
              <w:t>3R</w:t>
            </w:r>
          </w:p>
          <w:p>
            <w:pPr>
              <w:pStyle w:val="TableParagraph"/>
              <w:spacing w:line="310" w:lineRule="atLeast" w:before="0"/>
              <w:ind w:left="4" w:right="43"/>
              <w:rPr>
                <w:sz w:val="18"/>
              </w:rPr>
            </w:pPr>
            <w:r>
              <w:rPr>
                <w:spacing w:val="-4"/>
                <w:sz w:val="18"/>
              </w:rPr>
              <w:t>Flp. Elv.</w:t>
            </w:r>
          </w:p>
        </w:tc>
        <w:tc>
          <w:tcPr>
            <w:tcW w:w="708" w:type="dxa"/>
          </w:tcPr>
          <w:p>
            <w:pPr>
              <w:pStyle w:val="TableParagraph"/>
              <w:spacing w:before="102"/>
              <w:rPr>
                <w:sz w:val="18"/>
              </w:rPr>
            </w:pPr>
          </w:p>
          <w:p>
            <w:pPr>
              <w:pStyle w:val="TableParagraph"/>
              <w:spacing w:before="0"/>
              <w:ind w:left="4"/>
              <w:rPr>
                <w:sz w:val="18"/>
              </w:rPr>
            </w:pPr>
            <w:r>
              <w:rPr>
                <w:spacing w:val="-5"/>
                <w:sz w:val="18"/>
              </w:rPr>
              <w:t>PID</w:t>
            </w:r>
          </w:p>
        </w:tc>
        <w:tc>
          <w:tcPr>
            <w:tcW w:w="710" w:type="dxa"/>
          </w:tcPr>
          <w:p>
            <w:pPr>
              <w:pStyle w:val="TableParagraph"/>
              <w:spacing w:before="102"/>
              <w:rPr>
                <w:sz w:val="18"/>
              </w:rPr>
            </w:pPr>
          </w:p>
          <w:p>
            <w:pPr>
              <w:pStyle w:val="TableParagraph"/>
              <w:spacing w:before="0"/>
              <w:ind w:left="4"/>
              <w:rPr>
                <w:sz w:val="18"/>
              </w:rPr>
            </w:pPr>
            <w:r>
              <w:rPr>
                <w:spacing w:val="-5"/>
                <w:sz w:val="18"/>
              </w:rPr>
              <w:t>N/A</w:t>
            </w:r>
          </w:p>
        </w:tc>
        <w:tc>
          <w:tcPr>
            <w:tcW w:w="850" w:type="dxa"/>
          </w:tcPr>
          <w:p>
            <w:pPr>
              <w:pStyle w:val="TableParagraph"/>
              <w:spacing w:before="102"/>
              <w:rPr>
                <w:sz w:val="18"/>
              </w:rPr>
            </w:pPr>
          </w:p>
          <w:p>
            <w:pPr>
              <w:pStyle w:val="TableParagraph"/>
              <w:spacing w:before="0"/>
              <w:ind w:left="2"/>
              <w:rPr>
                <w:sz w:val="18"/>
              </w:rPr>
            </w:pPr>
            <w:r>
              <w:rPr>
                <w:spacing w:val="-5"/>
                <w:sz w:val="18"/>
              </w:rPr>
              <w:t>Yes</w:t>
            </w:r>
          </w:p>
        </w:tc>
        <w:tc>
          <w:tcPr>
            <w:tcW w:w="708" w:type="dxa"/>
          </w:tcPr>
          <w:p>
            <w:pPr>
              <w:pStyle w:val="TableParagraph"/>
              <w:spacing w:before="102"/>
              <w:rPr>
                <w:sz w:val="18"/>
              </w:rPr>
            </w:pPr>
          </w:p>
          <w:p>
            <w:pPr>
              <w:pStyle w:val="TableParagraph"/>
              <w:spacing w:before="0"/>
              <w:ind w:left="5"/>
              <w:rPr>
                <w:sz w:val="18"/>
              </w:rPr>
            </w:pPr>
            <w:r>
              <w:rPr>
                <w:sz w:val="18"/>
              </w:rPr>
              <w:t>30</w:t>
            </w:r>
            <w:r>
              <w:rPr>
                <w:spacing w:val="2"/>
                <w:sz w:val="18"/>
              </w:rPr>
              <w:t> </w:t>
            </w:r>
            <w:r>
              <w:rPr>
                <w:spacing w:val="-10"/>
                <w:sz w:val="18"/>
              </w:rPr>
              <w:t>s</w:t>
            </w:r>
          </w:p>
        </w:tc>
        <w:tc>
          <w:tcPr>
            <w:tcW w:w="852" w:type="dxa"/>
          </w:tcPr>
          <w:p>
            <w:pPr>
              <w:pStyle w:val="TableParagraph"/>
              <w:spacing w:before="102"/>
              <w:rPr>
                <w:sz w:val="18"/>
              </w:rPr>
            </w:pPr>
          </w:p>
          <w:p>
            <w:pPr>
              <w:pStyle w:val="TableParagraph"/>
              <w:spacing w:before="0"/>
              <w:ind w:left="5"/>
              <w:rPr>
                <w:sz w:val="18"/>
              </w:rPr>
            </w:pPr>
            <w:r>
              <w:rPr>
                <w:sz w:val="18"/>
              </w:rPr>
              <w:t>0.5</w:t>
            </w:r>
            <w:r>
              <w:rPr>
                <w:spacing w:val="2"/>
                <w:sz w:val="18"/>
              </w:rPr>
              <w:t> </w:t>
            </w:r>
            <w:r>
              <w:rPr>
                <w:spacing w:val="-5"/>
                <w:sz w:val="18"/>
              </w:rPr>
              <w:t>m/s</w:t>
            </w:r>
          </w:p>
        </w:tc>
        <w:tc>
          <w:tcPr>
            <w:tcW w:w="708" w:type="dxa"/>
          </w:tcPr>
          <w:p>
            <w:pPr>
              <w:pStyle w:val="TableParagraph"/>
              <w:spacing w:before="102"/>
              <w:rPr>
                <w:sz w:val="18"/>
              </w:rPr>
            </w:pPr>
          </w:p>
          <w:p>
            <w:pPr>
              <w:pStyle w:val="TableParagraph"/>
              <w:spacing w:before="0"/>
              <w:ind w:left="2"/>
              <w:jc w:val="center"/>
              <w:rPr>
                <w:sz w:val="18"/>
              </w:rPr>
            </w:pPr>
            <w:r>
              <w:rPr>
                <w:spacing w:val="-10"/>
                <w:sz w:val="18"/>
              </w:rPr>
              <w:t>3</w:t>
            </w:r>
          </w:p>
        </w:tc>
        <w:tc>
          <w:tcPr>
            <w:tcW w:w="709" w:type="dxa"/>
          </w:tcPr>
          <w:p>
            <w:pPr>
              <w:pStyle w:val="TableParagraph"/>
              <w:spacing w:before="102"/>
              <w:rPr>
                <w:sz w:val="18"/>
              </w:rPr>
            </w:pPr>
          </w:p>
          <w:p>
            <w:pPr>
              <w:pStyle w:val="TableParagraph"/>
              <w:spacing w:before="0"/>
              <w:ind w:left="5"/>
              <w:rPr>
                <w:sz w:val="18"/>
              </w:rPr>
            </w:pPr>
            <w:r>
              <w:rPr>
                <w:spacing w:val="-5"/>
                <w:sz w:val="18"/>
              </w:rPr>
              <w:t>No</w:t>
            </w:r>
          </w:p>
        </w:tc>
        <w:tc>
          <w:tcPr>
            <w:tcW w:w="852" w:type="dxa"/>
          </w:tcPr>
          <w:p>
            <w:pPr>
              <w:pStyle w:val="TableParagraph"/>
              <w:spacing w:before="102"/>
              <w:rPr>
                <w:sz w:val="18"/>
              </w:rPr>
            </w:pPr>
          </w:p>
          <w:p>
            <w:pPr>
              <w:pStyle w:val="TableParagraph"/>
              <w:spacing w:before="0"/>
              <w:ind w:left="4"/>
              <w:rPr>
                <w:sz w:val="18"/>
              </w:rPr>
            </w:pPr>
            <w:r>
              <w:rPr>
                <w:spacing w:val="-5"/>
                <w:sz w:val="18"/>
              </w:rPr>
              <w:t>Yes</w:t>
            </w:r>
          </w:p>
        </w:tc>
      </w:tr>
      <w:tr>
        <w:trPr>
          <w:trHeight w:val="930" w:hRule="atLeast"/>
        </w:trPr>
        <w:tc>
          <w:tcPr>
            <w:tcW w:w="324" w:type="dxa"/>
          </w:tcPr>
          <w:p>
            <w:pPr>
              <w:pStyle w:val="TableParagraph"/>
              <w:spacing w:line="171" w:lineRule="exact" w:before="0"/>
              <w:ind w:left="12" w:right="2"/>
              <w:jc w:val="center"/>
              <w:rPr>
                <w:b/>
                <w:sz w:val="15"/>
              </w:rPr>
            </w:pPr>
            <w:r>
              <w:rPr>
                <w:b/>
                <w:spacing w:val="-10"/>
                <w:sz w:val="15"/>
              </w:rPr>
              <w:t>5</w:t>
            </w:r>
          </w:p>
        </w:tc>
        <w:tc>
          <w:tcPr>
            <w:tcW w:w="929" w:type="dxa"/>
          </w:tcPr>
          <w:p>
            <w:pPr>
              <w:pStyle w:val="TableParagraph"/>
              <w:spacing w:before="7"/>
              <w:rPr>
                <w:sz w:val="9"/>
              </w:rPr>
            </w:pPr>
          </w:p>
          <w:p>
            <w:pPr>
              <w:pStyle w:val="TableParagraph"/>
              <w:spacing w:before="0"/>
              <w:ind w:left="4" w:right="-58"/>
              <w:rPr>
                <w:sz w:val="20"/>
              </w:rPr>
            </w:pPr>
            <w:r>
              <w:rPr>
                <w:sz w:val="20"/>
              </w:rPr>
              <w:drawing>
                <wp:inline distT="0" distB="0" distL="0" distR="0">
                  <wp:extent cx="586595" cy="361188"/>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5" cstate="print"/>
                          <a:stretch>
                            <a:fillRect/>
                          </a:stretch>
                        </pic:blipFill>
                        <pic:spPr>
                          <a:xfrm>
                            <a:off x="0" y="0"/>
                            <a:ext cx="586595" cy="361188"/>
                          </a:xfrm>
                          <a:prstGeom prst="rect">
                            <a:avLst/>
                          </a:prstGeom>
                        </pic:spPr>
                      </pic:pic>
                    </a:graphicData>
                  </a:graphic>
                </wp:inline>
              </w:drawing>
            </w:r>
            <w:r>
              <w:rPr>
                <w:sz w:val="20"/>
              </w:rPr>
            </w:r>
          </w:p>
        </w:tc>
        <w:tc>
          <w:tcPr>
            <w:tcW w:w="586" w:type="dxa"/>
          </w:tcPr>
          <w:p>
            <w:pPr>
              <w:pStyle w:val="TableParagraph"/>
              <w:spacing w:line="207" w:lineRule="exact" w:before="0"/>
              <w:ind w:left="4"/>
              <w:rPr>
                <w:sz w:val="18"/>
              </w:rPr>
            </w:pPr>
            <w:r>
              <w:rPr>
                <w:spacing w:val="-5"/>
                <w:sz w:val="18"/>
              </w:rPr>
              <w:t>4R</w:t>
            </w:r>
          </w:p>
          <w:p>
            <w:pPr>
              <w:pStyle w:val="TableParagraph"/>
              <w:spacing w:line="312" w:lineRule="exact" w:before="21"/>
              <w:ind w:left="4" w:right="43"/>
              <w:rPr>
                <w:sz w:val="18"/>
              </w:rPr>
            </w:pPr>
            <w:r>
              <w:rPr>
                <w:spacing w:val="-4"/>
                <w:sz w:val="18"/>
              </w:rPr>
              <w:t>Flp. Elv.</w:t>
            </w:r>
          </w:p>
        </w:tc>
        <w:tc>
          <w:tcPr>
            <w:tcW w:w="708" w:type="dxa"/>
          </w:tcPr>
          <w:p>
            <w:pPr>
              <w:pStyle w:val="TableParagraph"/>
              <w:spacing w:before="102"/>
              <w:rPr>
                <w:sz w:val="18"/>
              </w:rPr>
            </w:pPr>
          </w:p>
          <w:p>
            <w:pPr>
              <w:pStyle w:val="TableParagraph"/>
              <w:spacing w:before="0"/>
              <w:ind w:left="4"/>
              <w:rPr>
                <w:sz w:val="18"/>
              </w:rPr>
            </w:pPr>
            <w:r>
              <w:rPr>
                <w:spacing w:val="-5"/>
                <w:sz w:val="18"/>
              </w:rPr>
              <w:t>PID</w:t>
            </w:r>
          </w:p>
        </w:tc>
        <w:tc>
          <w:tcPr>
            <w:tcW w:w="710" w:type="dxa"/>
          </w:tcPr>
          <w:p>
            <w:pPr>
              <w:pStyle w:val="TableParagraph"/>
              <w:spacing w:before="102"/>
              <w:rPr>
                <w:sz w:val="18"/>
              </w:rPr>
            </w:pPr>
          </w:p>
          <w:p>
            <w:pPr>
              <w:pStyle w:val="TableParagraph"/>
              <w:spacing w:before="0"/>
              <w:ind w:left="4"/>
              <w:rPr>
                <w:sz w:val="18"/>
              </w:rPr>
            </w:pPr>
            <w:r>
              <w:rPr>
                <w:spacing w:val="-5"/>
                <w:sz w:val="18"/>
              </w:rPr>
              <w:t>N/A</w:t>
            </w:r>
          </w:p>
        </w:tc>
        <w:tc>
          <w:tcPr>
            <w:tcW w:w="850" w:type="dxa"/>
          </w:tcPr>
          <w:p>
            <w:pPr>
              <w:pStyle w:val="TableParagraph"/>
              <w:spacing w:before="102"/>
              <w:rPr>
                <w:sz w:val="18"/>
              </w:rPr>
            </w:pPr>
          </w:p>
          <w:p>
            <w:pPr>
              <w:pStyle w:val="TableParagraph"/>
              <w:spacing w:before="0"/>
              <w:ind w:left="2"/>
              <w:rPr>
                <w:sz w:val="18"/>
              </w:rPr>
            </w:pPr>
            <w:r>
              <w:rPr>
                <w:spacing w:val="-5"/>
                <w:sz w:val="18"/>
              </w:rPr>
              <w:t>Yes</w:t>
            </w:r>
          </w:p>
        </w:tc>
        <w:tc>
          <w:tcPr>
            <w:tcW w:w="708" w:type="dxa"/>
          </w:tcPr>
          <w:p>
            <w:pPr>
              <w:pStyle w:val="TableParagraph"/>
              <w:spacing w:before="102"/>
              <w:rPr>
                <w:sz w:val="18"/>
              </w:rPr>
            </w:pPr>
          </w:p>
          <w:p>
            <w:pPr>
              <w:pStyle w:val="TableParagraph"/>
              <w:spacing w:before="0"/>
              <w:ind w:left="5"/>
              <w:rPr>
                <w:sz w:val="18"/>
              </w:rPr>
            </w:pPr>
            <w:r>
              <w:rPr>
                <w:sz w:val="18"/>
              </w:rPr>
              <w:t>100</w:t>
            </w:r>
            <w:r>
              <w:rPr>
                <w:spacing w:val="1"/>
                <w:sz w:val="18"/>
              </w:rPr>
              <w:t> </w:t>
            </w:r>
            <w:r>
              <w:rPr>
                <w:spacing w:val="-10"/>
                <w:sz w:val="18"/>
              </w:rPr>
              <w:t>s</w:t>
            </w:r>
          </w:p>
        </w:tc>
        <w:tc>
          <w:tcPr>
            <w:tcW w:w="852" w:type="dxa"/>
          </w:tcPr>
          <w:p>
            <w:pPr>
              <w:pStyle w:val="TableParagraph"/>
              <w:spacing w:before="102"/>
              <w:rPr>
                <w:sz w:val="18"/>
              </w:rPr>
            </w:pPr>
          </w:p>
          <w:p>
            <w:pPr>
              <w:pStyle w:val="TableParagraph"/>
              <w:spacing w:before="0"/>
              <w:ind w:left="5"/>
              <w:rPr>
                <w:sz w:val="18"/>
              </w:rPr>
            </w:pPr>
            <w:r>
              <w:rPr>
                <w:sz w:val="18"/>
              </w:rPr>
              <w:t>60</w:t>
            </w:r>
            <w:r>
              <w:rPr>
                <w:spacing w:val="2"/>
                <w:sz w:val="18"/>
              </w:rPr>
              <w:t> </w:t>
            </w:r>
            <w:r>
              <w:rPr>
                <w:spacing w:val="-10"/>
                <w:sz w:val="18"/>
              </w:rPr>
              <w:t>m</w:t>
            </w:r>
          </w:p>
        </w:tc>
        <w:tc>
          <w:tcPr>
            <w:tcW w:w="708" w:type="dxa"/>
          </w:tcPr>
          <w:p>
            <w:pPr>
              <w:pStyle w:val="TableParagraph"/>
              <w:spacing w:before="102"/>
              <w:rPr>
                <w:sz w:val="18"/>
              </w:rPr>
            </w:pPr>
          </w:p>
          <w:p>
            <w:pPr>
              <w:pStyle w:val="TableParagraph"/>
              <w:spacing w:before="0"/>
              <w:ind w:left="2"/>
              <w:jc w:val="center"/>
              <w:rPr>
                <w:sz w:val="18"/>
              </w:rPr>
            </w:pPr>
            <w:r>
              <w:rPr>
                <w:spacing w:val="-10"/>
                <w:sz w:val="18"/>
              </w:rPr>
              <w:t>3</w:t>
            </w:r>
          </w:p>
        </w:tc>
        <w:tc>
          <w:tcPr>
            <w:tcW w:w="709" w:type="dxa"/>
          </w:tcPr>
          <w:p>
            <w:pPr>
              <w:pStyle w:val="TableParagraph"/>
              <w:spacing w:before="102"/>
              <w:rPr>
                <w:sz w:val="18"/>
              </w:rPr>
            </w:pPr>
          </w:p>
          <w:p>
            <w:pPr>
              <w:pStyle w:val="TableParagraph"/>
              <w:spacing w:before="0"/>
              <w:ind w:left="5"/>
              <w:rPr>
                <w:sz w:val="18"/>
              </w:rPr>
            </w:pPr>
            <w:r>
              <w:rPr>
                <w:spacing w:val="-5"/>
                <w:sz w:val="18"/>
              </w:rPr>
              <w:t>No</w:t>
            </w:r>
          </w:p>
        </w:tc>
        <w:tc>
          <w:tcPr>
            <w:tcW w:w="852" w:type="dxa"/>
          </w:tcPr>
          <w:p>
            <w:pPr>
              <w:pStyle w:val="TableParagraph"/>
              <w:spacing w:before="102"/>
              <w:rPr>
                <w:sz w:val="18"/>
              </w:rPr>
            </w:pPr>
          </w:p>
          <w:p>
            <w:pPr>
              <w:pStyle w:val="TableParagraph"/>
              <w:spacing w:before="0"/>
              <w:ind w:left="4"/>
              <w:rPr>
                <w:sz w:val="18"/>
              </w:rPr>
            </w:pPr>
            <w:r>
              <w:rPr>
                <w:spacing w:val="-5"/>
                <w:sz w:val="18"/>
              </w:rPr>
              <w:t>No</w:t>
            </w:r>
          </w:p>
        </w:tc>
      </w:tr>
      <w:tr>
        <w:trPr>
          <w:trHeight w:val="707" w:hRule="atLeast"/>
        </w:trPr>
        <w:tc>
          <w:tcPr>
            <w:tcW w:w="324" w:type="dxa"/>
          </w:tcPr>
          <w:p>
            <w:pPr>
              <w:pStyle w:val="TableParagraph"/>
              <w:spacing w:line="171" w:lineRule="exact" w:before="0"/>
              <w:ind w:left="12" w:right="2"/>
              <w:jc w:val="center"/>
              <w:rPr>
                <w:b/>
                <w:sz w:val="15"/>
              </w:rPr>
            </w:pPr>
            <w:r>
              <w:rPr>
                <w:b/>
                <w:spacing w:val="-10"/>
                <w:sz w:val="15"/>
              </w:rPr>
              <w:t>6</w:t>
            </w:r>
          </w:p>
        </w:tc>
        <w:tc>
          <w:tcPr>
            <w:tcW w:w="929" w:type="dxa"/>
          </w:tcPr>
          <w:p>
            <w:pPr>
              <w:pStyle w:val="TableParagraph"/>
              <w:spacing w:before="0"/>
              <w:ind w:left="4" w:right="-29"/>
              <w:rPr>
                <w:sz w:val="20"/>
              </w:rPr>
            </w:pPr>
            <w:r>
              <w:rPr>
                <w:sz w:val="20"/>
              </w:rPr>
              <w:drawing>
                <wp:inline distT="0" distB="0" distL="0" distR="0">
                  <wp:extent cx="570812" cy="356615"/>
                  <wp:effectExtent l="0" t="0" r="0" b="0"/>
                  <wp:docPr id="24" name="Image 24" descr="HARVee Tilt-Wing in (a) Hover and (b) Cruise Configurations"/>
                  <wp:cNvGraphicFramePr>
                    <a:graphicFrameLocks/>
                  </wp:cNvGraphicFramePr>
                  <a:graphic>
                    <a:graphicData uri="http://schemas.openxmlformats.org/drawingml/2006/picture">
                      <pic:pic>
                        <pic:nvPicPr>
                          <pic:cNvPr id="24" name="Image 24" descr="HARVee Tilt-Wing in (a) Hover and (b) Cruise Configurations"/>
                          <pic:cNvPicPr/>
                        </pic:nvPicPr>
                        <pic:blipFill>
                          <a:blip r:embed="rId21" cstate="print"/>
                          <a:stretch>
                            <a:fillRect/>
                          </a:stretch>
                        </pic:blipFill>
                        <pic:spPr>
                          <a:xfrm>
                            <a:off x="0" y="0"/>
                            <a:ext cx="570812" cy="356615"/>
                          </a:xfrm>
                          <a:prstGeom prst="rect">
                            <a:avLst/>
                          </a:prstGeom>
                        </pic:spPr>
                      </pic:pic>
                    </a:graphicData>
                  </a:graphic>
                </wp:inline>
              </w:drawing>
            </w:r>
            <w:r>
              <w:rPr>
                <w:sz w:val="20"/>
              </w:rPr>
            </w:r>
          </w:p>
        </w:tc>
        <w:tc>
          <w:tcPr>
            <w:tcW w:w="586" w:type="dxa"/>
          </w:tcPr>
          <w:p>
            <w:pPr>
              <w:pStyle w:val="TableParagraph"/>
              <w:spacing w:before="199"/>
              <w:ind w:left="4"/>
              <w:rPr>
                <w:sz w:val="18"/>
              </w:rPr>
            </w:pPr>
            <w:r>
              <w:rPr>
                <w:spacing w:val="-5"/>
                <w:sz w:val="18"/>
              </w:rPr>
              <w:t>4R</w:t>
            </w:r>
          </w:p>
        </w:tc>
        <w:tc>
          <w:tcPr>
            <w:tcW w:w="708" w:type="dxa"/>
          </w:tcPr>
          <w:p>
            <w:pPr>
              <w:pStyle w:val="TableParagraph"/>
              <w:spacing w:before="196"/>
              <w:ind w:left="4"/>
              <w:rPr>
                <w:rFonts w:ascii="Cambria Math" w:hAnsi="Cambria Math" w:eastAsia="Cambria Math"/>
                <w:sz w:val="18"/>
              </w:rPr>
            </w:pPr>
            <w:r>
              <w:rPr>
                <w:rFonts w:ascii="Cambria Math" w:hAnsi="Cambria Math" w:eastAsia="Cambria Math"/>
                <w:spacing w:val="-5"/>
                <w:w w:val="110"/>
                <w:sz w:val="18"/>
              </w:rPr>
              <w:t>𝐻</w:t>
            </w:r>
            <w:r>
              <w:rPr>
                <w:rFonts w:ascii="Cambria Math" w:hAnsi="Cambria Math" w:eastAsia="Cambria Math"/>
                <w:spacing w:val="-5"/>
                <w:w w:val="110"/>
                <w:sz w:val="18"/>
                <w:vertAlign w:val="subscript"/>
              </w:rPr>
              <w:t>∞</w:t>
            </w:r>
          </w:p>
        </w:tc>
        <w:tc>
          <w:tcPr>
            <w:tcW w:w="710" w:type="dxa"/>
          </w:tcPr>
          <w:p>
            <w:pPr>
              <w:pStyle w:val="TableParagraph"/>
              <w:spacing w:before="199"/>
              <w:ind w:left="4"/>
              <w:rPr>
                <w:sz w:val="18"/>
              </w:rPr>
            </w:pPr>
            <w:r>
              <w:rPr>
                <w:spacing w:val="-5"/>
                <w:sz w:val="18"/>
              </w:rPr>
              <w:t>N/A</w:t>
            </w:r>
          </w:p>
        </w:tc>
        <w:tc>
          <w:tcPr>
            <w:tcW w:w="850" w:type="dxa"/>
          </w:tcPr>
          <w:p>
            <w:pPr>
              <w:pStyle w:val="TableParagraph"/>
              <w:spacing w:before="199"/>
              <w:ind w:left="2"/>
              <w:rPr>
                <w:sz w:val="18"/>
              </w:rPr>
            </w:pPr>
            <w:r>
              <w:rPr>
                <w:spacing w:val="-5"/>
                <w:sz w:val="18"/>
              </w:rPr>
              <w:t>Yes</w:t>
            </w:r>
          </w:p>
        </w:tc>
        <w:tc>
          <w:tcPr>
            <w:tcW w:w="708" w:type="dxa"/>
          </w:tcPr>
          <w:p>
            <w:pPr>
              <w:pStyle w:val="TableParagraph"/>
              <w:spacing w:before="199"/>
              <w:ind w:left="5"/>
              <w:rPr>
                <w:sz w:val="18"/>
              </w:rPr>
            </w:pPr>
            <w:r>
              <w:rPr>
                <w:sz w:val="18"/>
              </w:rPr>
              <w:t>20</w:t>
            </w:r>
            <w:r>
              <w:rPr>
                <w:spacing w:val="2"/>
                <w:sz w:val="18"/>
              </w:rPr>
              <w:t> </w:t>
            </w:r>
            <w:r>
              <w:rPr>
                <w:spacing w:val="-10"/>
                <w:sz w:val="18"/>
              </w:rPr>
              <w:t>s</w:t>
            </w:r>
          </w:p>
        </w:tc>
        <w:tc>
          <w:tcPr>
            <w:tcW w:w="852" w:type="dxa"/>
          </w:tcPr>
          <w:p>
            <w:pPr>
              <w:pStyle w:val="TableParagraph"/>
              <w:spacing w:before="199"/>
              <w:ind w:left="5"/>
              <w:rPr>
                <w:sz w:val="18"/>
              </w:rPr>
            </w:pPr>
            <w:r>
              <w:rPr>
                <w:spacing w:val="-10"/>
                <w:sz w:val="18"/>
              </w:rPr>
              <w:t>0</w:t>
            </w:r>
          </w:p>
        </w:tc>
        <w:tc>
          <w:tcPr>
            <w:tcW w:w="708" w:type="dxa"/>
          </w:tcPr>
          <w:p>
            <w:pPr>
              <w:pStyle w:val="TableParagraph"/>
              <w:spacing w:before="199"/>
              <w:ind w:left="2"/>
              <w:jc w:val="center"/>
              <w:rPr>
                <w:sz w:val="18"/>
              </w:rPr>
            </w:pPr>
            <w:r>
              <w:rPr>
                <w:spacing w:val="-10"/>
                <w:sz w:val="18"/>
              </w:rPr>
              <w:t>2</w:t>
            </w:r>
          </w:p>
        </w:tc>
        <w:tc>
          <w:tcPr>
            <w:tcW w:w="709" w:type="dxa"/>
          </w:tcPr>
          <w:p>
            <w:pPr>
              <w:pStyle w:val="TableParagraph"/>
              <w:spacing w:before="199"/>
              <w:ind w:left="5"/>
              <w:rPr>
                <w:sz w:val="18"/>
              </w:rPr>
            </w:pPr>
            <w:r>
              <w:rPr>
                <w:sz w:val="18"/>
              </w:rPr>
              <w:t>Pre-</w:t>
            </w:r>
            <w:r>
              <w:rPr>
                <w:spacing w:val="-2"/>
                <w:sz w:val="18"/>
              </w:rPr>
              <w:t>Filter</w:t>
            </w:r>
          </w:p>
        </w:tc>
        <w:tc>
          <w:tcPr>
            <w:tcW w:w="852" w:type="dxa"/>
          </w:tcPr>
          <w:p>
            <w:pPr>
              <w:pStyle w:val="TableParagraph"/>
              <w:spacing w:before="199"/>
              <w:ind w:left="4"/>
              <w:rPr>
                <w:sz w:val="18"/>
              </w:rPr>
            </w:pPr>
            <w:r>
              <w:rPr>
                <w:spacing w:val="-5"/>
                <w:sz w:val="18"/>
              </w:rPr>
              <w:t>Yes</w:t>
            </w:r>
          </w:p>
        </w:tc>
      </w:tr>
      <w:tr>
        <w:trPr>
          <w:trHeight w:val="933" w:hRule="atLeast"/>
        </w:trPr>
        <w:tc>
          <w:tcPr>
            <w:tcW w:w="324" w:type="dxa"/>
          </w:tcPr>
          <w:p>
            <w:pPr>
              <w:pStyle w:val="TableParagraph"/>
              <w:spacing w:line="171" w:lineRule="exact" w:before="0"/>
              <w:ind w:left="12" w:right="2"/>
              <w:jc w:val="center"/>
              <w:rPr>
                <w:b/>
                <w:sz w:val="15"/>
              </w:rPr>
            </w:pPr>
            <w:r>
              <w:rPr>
                <w:b/>
                <w:spacing w:val="-10"/>
                <w:sz w:val="15"/>
              </w:rPr>
              <w:t>7</w:t>
            </w:r>
          </w:p>
        </w:tc>
        <w:tc>
          <w:tcPr>
            <w:tcW w:w="929" w:type="dxa"/>
          </w:tcPr>
          <w:p>
            <w:pPr>
              <w:pStyle w:val="TableParagraph"/>
              <w:spacing w:before="7"/>
              <w:rPr>
                <w:sz w:val="10"/>
              </w:rPr>
            </w:pPr>
          </w:p>
          <w:p>
            <w:pPr>
              <w:pStyle w:val="TableParagraph"/>
              <w:spacing w:before="0"/>
              <w:ind w:left="25" w:right="-44"/>
              <w:rPr>
                <w:sz w:val="20"/>
              </w:rPr>
            </w:pPr>
            <w:r>
              <w:rPr>
                <w:sz w:val="20"/>
              </w:rPr>
              <w:drawing>
                <wp:inline distT="0" distB="0" distL="0" distR="0">
                  <wp:extent cx="567312" cy="365760"/>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6" cstate="print"/>
                          <a:stretch>
                            <a:fillRect/>
                          </a:stretch>
                        </pic:blipFill>
                        <pic:spPr>
                          <a:xfrm>
                            <a:off x="0" y="0"/>
                            <a:ext cx="567312" cy="365760"/>
                          </a:xfrm>
                          <a:prstGeom prst="rect">
                            <a:avLst/>
                          </a:prstGeom>
                        </pic:spPr>
                      </pic:pic>
                    </a:graphicData>
                  </a:graphic>
                </wp:inline>
              </w:drawing>
            </w:r>
            <w:r>
              <w:rPr>
                <w:sz w:val="20"/>
              </w:rPr>
            </w:r>
          </w:p>
        </w:tc>
        <w:tc>
          <w:tcPr>
            <w:tcW w:w="586" w:type="dxa"/>
          </w:tcPr>
          <w:p>
            <w:pPr>
              <w:pStyle w:val="TableParagraph"/>
              <w:spacing w:before="104"/>
              <w:rPr>
                <w:sz w:val="18"/>
              </w:rPr>
            </w:pPr>
          </w:p>
          <w:p>
            <w:pPr>
              <w:pStyle w:val="TableParagraph"/>
              <w:spacing w:before="0"/>
              <w:ind w:left="4"/>
              <w:rPr>
                <w:sz w:val="18"/>
              </w:rPr>
            </w:pPr>
            <w:r>
              <w:rPr>
                <w:spacing w:val="-5"/>
                <w:sz w:val="18"/>
              </w:rPr>
              <w:t>3R</w:t>
            </w:r>
          </w:p>
        </w:tc>
        <w:tc>
          <w:tcPr>
            <w:tcW w:w="708" w:type="dxa"/>
          </w:tcPr>
          <w:p>
            <w:pPr>
              <w:pStyle w:val="TableParagraph"/>
              <w:spacing w:line="207" w:lineRule="exact" w:before="0"/>
              <w:ind w:left="4"/>
              <w:rPr>
                <w:sz w:val="18"/>
              </w:rPr>
            </w:pPr>
            <w:r>
              <w:rPr>
                <w:spacing w:val="-5"/>
                <w:sz w:val="18"/>
              </w:rPr>
              <w:t>LQR</w:t>
            </w:r>
          </w:p>
          <w:p>
            <w:pPr>
              <w:pStyle w:val="TableParagraph"/>
              <w:spacing w:line="310" w:lineRule="atLeast" w:before="2"/>
              <w:ind w:left="4" w:right="336"/>
              <w:rPr>
                <w:sz w:val="18"/>
              </w:rPr>
            </w:pPr>
            <w:r>
              <w:rPr>
                <w:spacing w:val="-4"/>
                <w:sz w:val="18"/>
              </w:rPr>
              <w:t>LQT PID</w:t>
            </w:r>
          </w:p>
        </w:tc>
        <w:tc>
          <w:tcPr>
            <w:tcW w:w="710" w:type="dxa"/>
          </w:tcPr>
          <w:p>
            <w:pPr>
              <w:pStyle w:val="TableParagraph"/>
              <w:spacing w:before="104"/>
              <w:rPr>
                <w:sz w:val="18"/>
              </w:rPr>
            </w:pPr>
          </w:p>
          <w:p>
            <w:pPr>
              <w:pStyle w:val="TableParagraph"/>
              <w:spacing w:before="0"/>
              <w:ind w:left="4"/>
              <w:rPr>
                <w:sz w:val="18"/>
              </w:rPr>
            </w:pPr>
            <w:r>
              <w:rPr>
                <w:sz w:val="18"/>
              </w:rPr>
              <w:t>50</w:t>
            </w:r>
            <w:r>
              <w:rPr>
                <w:spacing w:val="2"/>
                <w:sz w:val="18"/>
              </w:rPr>
              <w:t> </w:t>
            </w:r>
            <w:r>
              <w:rPr>
                <w:spacing w:val="-5"/>
                <w:sz w:val="18"/>
              </w:rPr>
              <w:t>Hz.</w:t>
            </w:r>
          </w:p>
        </w:tc>
        <w:tc>
          <w:tcPr>
            <w:tcW w:w="850" w:type="dxa"/>
          </w:tcPr>
          <w:p>
            <w:pPr>
              <w:pStyle w:val="TableParagraph"/>
              <w:spacing w:before="104"/>
              <w:rPr>
                <w:sz w:val="18"/>
              </w:rPr>
            </w:pPr>
          </w:p>
          <w:p>
            <w:pPr>
              <w:pStyle w:val="TableParagraph"/>
              <w:spacing w:before="0"/>
              <w:ind w:left="2"/>
              <w:rPr>
                <w:sz w:val="18"/>
              </w:rPr>
            </w:pPr>
            <w:r>
              <w:rPr>
                <w:spacing w:val="-5"/>
                <w:sz w:val="18"/>
              </w:rPr>
              <w:t>N/A</w:t>
            </w:r>
          </w:p>
        </w:tc>
        <w:tc>
          <w:tcPr>
            <w:tcW w:w="708" w:type="dxa"/>
          </w:tcPr>
          <w:p>
            <w:pPr>
              <w:pStyle w:val="TableParagraph"/>
              <w:spacing w:before="104"/>
              <w:rPr>
                <w:sz w:val="18"/>
              </w:rPr>
            </w:pPr>
          </w:p>
          <w:p>
            <w:pPr>
              <w:pStyle w:val="TableParagraph"/>
              <w:spacing w:before="0"/>
              <w:ind w:left="5"/>
              <w:rPr>
                <w:sz w:val="18"/>
              </w:rPr>
            </w:pPr>
            <w:r>
              <w:rPr>
                <w:spacing w:val="-5"/>
                <w:sz w:val="18"/>
              </w:rPr>
              <w:t>N/A</w:t>
            </w:r>
          </w:p>
        </w:tc>
        <w:tc>
          <w:tcPr>
            <w:tcW w:w="852" w:type="dxa"/>
          </w:tcPr>
          <w:p>
            <w:pPr>
              <w:pStyle w:val="TableParagraph"/>
              <w:spacing w:before="104"/>
              <w:rPr>
                <w:sz w:val="18"/>
              </w:rPr>
            </w:pPr>
          </w:p>
          <w:p>
            <w:pPr>
              <w:pStyle w:val="TableParagraph"/>
              <w:spacing w:before="0"/>
              <w:ind w:left="5"/>
              <w:rPr>
                <w:sz w:val="18"/>
              </w:rPr>
            </w:pPr>
            <w:r>
              <w:rPr>
                <w:spacing w:val="-5"/>
                <w:sz w:val="18"/>
              </w:rPr>
              <w:t>N/A</w:t>
            </w:r>
          </w:p>
        </w:tc>
        <w:tc>
          <w:tcPr>
            <w:tcW w:w="708" w:type="dxa"/>
          </w:tcPr>
          <w:p>
            <w:pPr>
              <w:pStyle w:val="TableParagraph"/>
              <w:spacing w:before="104"/>
              <w:rPr>
                <w:sz w:val="18"/>
              </w:rPr>
            </w:pPr>
          </w:p>
          <w:p>
            <w:pPr>
              <w:pStyle w:val="TableParagraph"/>
              <w:spacing w:before="0"/>
              <w:ind w:left="5"/>
              <w:jc w:val="center"/>
              <w:rPr>
                <w:sz w:val="18"/>
              </w:rPr>
            </w:pPr>
            <w:r>
              <w:rPr>
                <w:spacing w:val="-5"/>
                <w:sz w:val="18"/>
              </w:rPr>
              <w:t>N/A</w:t>
            </w:r>
          </w:p>
        </w:tc>
        <w:tc>
          <w:tcPr>
            <w:tcW w:w="709" w:type="dxa"/>
          </w:tcPr>
          <w:p>
            <w:pPr>
              <w:pStyle w:val="TableParagraph"/>
              <w:spacing w:before="104"/>
              <w:rPr>
                <w:sz w:val="18"/>
              </w:rPr>
            </w:pPr>
          </w:p>
          <w:p>
            <w:pPr>
              <w:pStyle w:val="TableParagraph"/>
              <w:spacing w:before="0"/>
              <w:ind w:left="5"/>
              <w:rPr>
                <w:sz w:val="18"/>
              </w:rPr>
            </w:pPr>
            <w:r>
              <w:rPr>
                <w:spacing w:val="-2"/>
                <w:sz w:val="18"/>
              </w:rPr>
              <w:t>Washout</w:t>
            </w:r>
          </w:p>
        </w:tc>
        <w:tc>
          <w:tcPr>
            <w:tcW w:w="852" w:type="dxa"/>
          </w:tcPr>
          <w:p>
            <w:pPr>
              <w:pStyle w:val="TableParagraph"/>
              <w:spacing w:before="104"/>
              <w:rPr>
                <w:sz w:val="18"/>
              </w:rPr>
            </w:pPr>
          </w:p>
          <w:p>
            <w:pPr>
              <w:pStyle w:val="TableParagraph"/>
              <w:spacing w:before="0"/>
              <w:ind w:left="4"/>
              <w:rPr>
                <w:sz w:val="18"/>
              </w:rPr>
            </w:pPr>
            <w:r>
              <w:rPr>
                <w:spacing w:val="-5"/>
                <w:sz w:val="18"/>
              </w:rPr>
              <w:t>No</w:t>
            </w:r>
          </w:p>
        </w:tc>
      </w:tr>
      <w:tr>
        <w:trPr>
          <w:trHeight w:val="654" w:hRule="atLeast"/>
        </w:trPr>
        <w:tc>
          <w:tcPr>
            <w:tcW w:w="324" w:type="dxa"/>
          </w:tcPr>
          <w:p>
            <w:pPr>
              <w:pStyle w:val="TableParagraph"/>
              <w:spacing w:line="171" w:lineRule="exact" w:before="0"/>
              <w:ind w:left="12" w:right="2"/>
              <w:jc w:val="center"/>
              <w:rPr>
                <w:b/>
                <w:sz w:val="15"/>
              </w:rPr>
            </w:pPr>
            <w:r>
              <w:rPr>
                <w:b/>
                <w:spacing w:val="-10"/>
                <w:sz w:val="15"/>
              </w:rPr>
              <w:t>8</w:t>
            </w:r>
          </w:p>
        </w:tc>
        <w:tc>
          <w:tcPr>
            <w:tcW w:w="929" w:type="dxa"/>
          </w:tcPr>
          <w:p>
            <w:pPr>
              <w:pStyle w:val="TableParagraph"/>
              <w:spacing w:before="0"/>
              <w:ind w:left="4" w:right="-44"/>
              <w:rPr>
                <w:sz w:val="20"/>
              </w:rPr>
            </w:pPr>
            <w:r>
              <w:rPr>
                <w:sz w:val="20"/>
              </w:rPr>
              <w:drawing>
                <wp:inline distT="0" distB="0" distL="0" distR="0">
                  <wp:extent cx="580202" cy="315467"/>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7" cstate="print"/>
                          <a:stretch>
                            <a:fillRect/>
                          </a:stretch>
                        </pic:blipFill>
                        <pic:spPr>
                          <a:xfrm>
                            <a:off x="0" y="0"/>
                            <a:ext cx="580202" cy="315467"/>
                          </a:xfrm>
                          <a:prstGeom prst="rect">
                            <a:avLst/>
                          </a:prstGeom>
                        </pic:spPr>
                      </pic:pic>
                    </a:graphicData>
                  </a:graphic>
                </wp:inline>
              </w:drawing>
            </w:r>
            <w:r>
              <w:rPr>
                <w:sz w:val="20"/>
              </w:rPr>
            </w:r>
          </w:p>
        </w:tc>
        <w:tc>
          <w:tcPr>
            <w:tcW w:w="586" w:type="dxa"/>
          </w:tcPr>
          <w:p>
            <w:pPr>
              <w:pStyle w:val="TableParagraph"/>
              <w:spacing w:before="172"/>
              <w:ind w:left="4"/>
              <w:rPr>
                <w:sz w:val="18"/>
              </w:rPr>
            </w:pPr>
            <w:r>
              <w:rPr>
                <w:spacing w:val="-5"/>
                <w:sz w:val="18"/>
              </w:rPr>
              <w:t>2R</w:t>
            </w:r>
          </w:p>
        </w:tc>
        <w:tc>
          <w:tcPr>
            <w:tcW w:w="708" w:type="dxa"/>
          </w:tcPr>
          <w:p>
            <w:pPr>
              <w:pStyle w:val="TableParagraph"/>
              <w:spacing w:before="16"/>
              <w:ind w:left="4"/>
              <w:rPr>
                <w:sz w:val="18"/>
              </w:rPr>
            </w:pPr>
            <w:r>
              <w:rPr>
                <w:spacing w:val="-4"/>
                <w:sz w:val="18"/>
              </w:rPr>
              <w:t>TDC*</w:t>
            </w:r>
          </w:p>
          <w:p>
            <w:pPr>
              <w:pStyle w:val="TableParagraph"/>
              <w:spacing w:before="103"/>
              <w:ind w:left="4"/>
              <w:rPr>
                <w:sz w:val="18"/>
              </w:rPr>
            </w:pPr>
            <w:r>
              <w:rPr>
                <w:sz w:val="18"/>
              </w:rPr>
              <w:t>PSO </w:t>
            </w:r>
            <w:r>
              <w:rPr>
                <w:spacing w:val="-5"/>
                <w:sz w:val="18"/>
              </w:rPr>
              <w:t>**</w:t>
            </w:r>
          </w:p>
        </w:tc>
        <w:tc>
          <w:tcPr>
            <w:tcW w:w="710" w:type="dxa"/>
          </w:tcPr>
          <w:p>
            <w:pPr>
              <w:pStyle w:val="TableParagraph"/>
              <w:spacing w:before="172"/>
              <w:ind w:left="4"/>
              <w:rPr>
                <w:sz w:val="18"/>
              </w:rPr>
            </w:pPr>
            <w:r>
              <w:rPr>
                <w:sz w:val="18"/>
              </w:rPr>
              <w:t>50</w:t>
            </w:r>
            <w:r>
              <w:rPr>
                <w:spacing w:val="2"/>
                <w:sz w:val="18"/>
              </w:rPr>
              <w:t> </w:t>
            </w:r>
            <w:r>
              <w:rPr>
                <w:spacing w:val="-5"/>
                <w:sz w:val="18"/>
              </w:rPr>
              <w:t>Hz.</w:t>
            </w:r>
          </w:p>
        </w:tc>
        <w:tc>
          <w:tcPr>
            <w:tcW w:w="850" w:type="dxa"/>
          </w:tcPr>
          <w:p>
            <w:pPr>
              <w:pStyle w:val="TableParagraph"/>
              <w:spacing w:before="172"/>
              <w:ind w:left="2"/>
              <w:rPr>
                <w:sz w:val="18"/>
              </w:rPr>
            </w:pPr>
            <w:r>
              <w:rPr>
                <w:spacing w:val="-5"/>
                <w:sz w:val="18"/>
              </w:rPr>
              <w:t>Yes</w:t>
            </w:r>
          </w:p>
        </w:tc>
        <w:tc>
          <w:tcPr>
            <w:tcW w:w="708" w:type="dxa"/>
          </w:tcPr>
          <w:p>
            <w:pPr>
              <w:pStyle w:val="TableParagraph"/>
              <w:spacing w:before="172"/>
              <w:ind w:left="5"/>
              <w:rPr>
                <w:sz w:val="18"/>
              </w:rPr>
            </w:pPr>
            <w:r>
              <w:rPr>
                <w:sz w:val="18"/>
              </w:rPr>
              <w:t>600</w:t>
            </w:r>
            <w:r>
              <w:rPr>
                <w:spacing w:val="1"/>
                <w:sz w:val="18"/>
              </w:rPr>
              <w:t> </w:t>
            </w:r>
            <w:r>
              <w:rPr>
                <w:spacing w:val="-10"/>
                <w:sz w:val="18"/>
              </w:rPr>
              <w:t>s</w:t>
            </w:r>
          </w:p>
        </w:tc>
        <w:tc>
          <w:tcPr>
            <w:tcW w:w="852" w:type="dxa"/>
          </w:tcPr>
          <w:p>
            <w:pPr>
              <w:pStyle w:val="TableParagraph"/>
              <w:spacing w:before="172"/>
              <w:ind w:left="5"/>
              <w:rPr>
                <w:sz w:val="18"/>
              </w:rPr>
            </w:pPr>
            <w:r>
              <w:rPr>
                <w:spacing w:val="-5"/>
                <w:sz w:val="18"/>
              </w:rPr>
              <w:t>Yes</w:t>
            </w:r>
          </w:p>
        </w:tc>
        <w:tc>
          <w:tcPr>
            <w:tcW w:w="708" w:type="dxa"/>
          </w:tcPr>
          <w:p>
            <w:pPr>
              <w:pStyle w:val="TableParagraph"/>
              <w:spacing w:before="172"/>
              <w:ind w:left="2"/>
              <w:jc w:val="center"/>
              <w:rPr>
                <w:sz w:val="18"/>
              </w:rPr>
            </w:pPr>
            <w:r>
              <w:rPr>
                <w:spacing w:val="-10"/>
                <w:sz w:val="18"/>
              </w:rPr>
              <w:t>2</w:t>
            </w:r>
          </w:p>
        </w:tc>
        <w:tc>
          <w:tcPr>
            <w:tcW w:w="709" w:type="dxa"/>
          </w:tcPr>
          <w:p>
            <w:pPr>
              <w:pStyle w:val="TableParagraph"/>
              <w:spacing w:before="16"/>
              <w:ind w:left="5"/>
              <w:rPr>
                <w:sz w:val="18"/>
              </w:rPr>
            </w:pPr>
            <w:r>
              <w:rPr>
                <w:spacing w:val="-4"/>
                <w:sz w:val="18"/>
              </w:rPr>
              <w:t>Rate</w:t>
            </w:r>
          </w:p>
          <w:p>
            <w:pPr>
              <w:pStyle w:val="TableParagraph"/>
              <w:spacing w:before="103"/>
              <w:ind w:left="5"/>
              <w:rPr>
                <w:sz w:val="18"/>
              </w:rPr>
            </w:pPr>
            <w:r>
              <w:rPr>
                <w:spacing w:val="-2"/>
                <w:sz w:val="18"/>
              </w:rPr>
              <w:t>Limiter</w:t>
            </w:r>
          </w:p>
        </w:tc>
        <w:tc>
          <w:tcPr>
            <w:tcW w:w="852" w:type="dxa"/>
          </w:tcPr>
          <w:p>
            <w:pPr>
              <w:pStyle w:val="TableParagraph"/>
              <w:spacing w:before="0"/>
              <w:rPr>
                <w:sz w:val="16"/>
              </w:rPr>
            </w:pPr>
          </w:p>
        </w:tc>
      </w:tr>
      <w:tr>
        <w:trPr>
          <w:trHeight w:val="930" w:hRule="atLeast"/>
        </w:trPr>
        <w:tc>
          <w:tcPr>
            <w:tcW w:w="324" w:type="dxa"/>
          </w:tcPr>
          <w:p>
            <w:pPr>
              <w:pStyle w:val="TableParagraph"/>
              <w:spacing w:line="171" w:lineRule="exact" w:before="0"/>
              <w:ind w:left="12"/>
              <w:jc w:val="center"/>
              <w:rPr>
                <w:b/>
                <w:sz w:val="15"/>
              </w:rPr>
            </w:pPr>
            <w:r>
              <w:rPr>
                <w:b/>
                <w:spacing w:val="-5"/>
                <w:sz w:val="15"/>
              </w:rPr>
              <w:t>11</w:t>
            </w:r>
          </w:p>
        </w:tc>
        <w:tc>
          <w:tcPr>
            <w:tcW w:w="929" w:type="dxa"/>
          </w:tcPr>
          <w:p>
            <w:pPr>
              <w:pStyle w:val="TableParagraph"/>
              <w:spacing w:before="0"/>
              <w:rPr>
                <w:sz w:val="9"/>
              </w:rPr>
            </w:pPr>
          </w:p>
          <w:p>
            <w:pPr>
              <w:pStyle w:val="TableParagraph"/>
              <w:spacing w:before="0"/>
              <w:ind w:left="4" w:right="-44"/>
              <w:rPr>
                <w:sz w:val="20"/>
              </w:rPr>
            </w:pPr>
            <w:r>
              <w:rPr>
                <w:sz w:val="20"/>
              </w:rPr>
              <w:drawing>
                <wp:inline distT="0" distB="0" distL="0" distR="0">
                  <wp:extent cx="581489" cy="402336"/>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28" cstate="print"/>
                          <a:stretch>
                            <a:fillRect/>
                          </a:stretch>
                        </pic:blipFill>
                        <pic:spPr>
                          <a:xfrm>
                            <a:off x="0" y="0"/>
                            <a:ext cx="581489" cy="402336"/>
                          </a:xfrm>
                          <a:prstGeom prst="rect">
                            <a:avLst/>
                          </a:prstGeom>
                        </pic:spPr>
                      </pic:pic>
                    </a:graphicData>
                  </a:graphic>
                </wp:inline>
              </w:drawing>
            </w:r>
            <w:r>
              <w:rPr>
                <w:sz w:val="20"/>
              </w:rPr>
            </w:r>
          </w:p>
        </w:tc>
        <w:tc>
          <w:tcPr>
            <w:tcW w:w="586" w:type="dxa"/>
          </w:tcPr>
          <w:p>
            <w:pPr>
              <w:pStyle w:val="TableParagraph"/>
              <w:spacing w:before="104"/>
              <w:rPr>
                <w:sz w:val="18"/>
              </w:rPr>
            </w:pPr>
          </w:p>
          <w:p>
            <w:pPr>
              <w:pStyle w:val="TableParagraph"/>
              <w:spacing w:before="0"/>
              <w:ind w:left="4"/>
              <w:rPr>
                <w:sz w:val="18"/>
              </w:rPr>
            </w:pPr>
            <w:r>
              <w:rPr>
                <w:spacing w:val="-5"/>
                <w:sz w:val="18"/>
              </w:rPr>
              <w:t>4R</w:t>
            </w:r>
          </w:p>
        </w:tc>
        <w:tc>
          <w:tcPr>
            <w:tcW w:w="708" w:type="dxa"/>
          </w:tcPr>
          <w:p>
            <w:pPr>
              <w:pStyle w:val="TableParagraph"/>
              <w:spacing w:line="207" w:lineRule="exact" w:before="0"/>
              <w:ind w:left="4"/>
              <w:rPr>
                <w:sz w:val="18"/>
              </w:rPr>
            </w:pPr>
            <w:r>
              <w:rPr>
                <w:spacing w:val="-2"/>
                <w:sz w:val="18"/>
              </w:rPr>
              <w:t>LADRC</w:t>
            </w:r>
          </w:p>
          <w:p>
            <w:pPr>
              <w:pStyle w:val="TableParagraph"/>
              <w:spacing w:line="310" w:lineRule="atLeast" w:before="2"/>
              <w:ind w:left="4" w:right="329"/>
              <w:rPr>
                <w:sz w:val="18"/>
              </w:rPr>
            </w:pPr>
            <w:r>
              <w:rPr>
                <w:spacing w:val="-4"/>
                <w:sz w:val="18"/>
              </w:rPr>
              <w:t>PID </w:t>
            </w:r>
            <w:r>
              <w:rPr>
                <w:spacing w:val="-5"/>
                <w:sz w:val="18"/>
              </w:rPr>
              <w:t>LQR</w:t>
            </w:r>
          </w:p>
        </w:tc>
        <w:tc>
          <w:tcPr>
            <w:tcW w:w="710" w:type="dxa"/>
          </w:tcPr>
          <w:p>
            <w:pPr>
              <w:pStyle w:val="TableParagraph"/>
              <w:spacing w:before="104"/>
              <w:rPr>
                <w:sz w:val="18"/>
              </w:rPr>
            </w:pPr>
          </w:p>
          <w:p>
            <w:pPr>
              <w:pStyle w:val="TableParagraph"/>
              <w:spacing w:before="0"/>
              <w:ind w:left="4"/>
              <w:rPr>
                <w:sz w:val="18"/>
              </w:rPr>
            </w:pPr>
            <w:r>
              <w:rPr>
                <w:sz w:val="18"/>
              </w:rPr>
              <w:t>300</w:t>
            </w:r>
            <w:r>
              <w:rPr>
                <w:spacing w:val="1"/>
                <w:sz w:val="18"/>
              </w:rPr>
              <w:t> </w:t>
            </w:r>
            <w:r>
              <w:rPr>
                <w:spacing w:val="-5"/>
                <w:sz w:val="18"/>
              </w:rPr>
              <w:t>Hz.</w:t>
            </w:r>
          </w:p>
        </w:tc>
        <w:tc>
          <w:tcPr>
            <w:tcW w:w="850" w:type="dxa"/>
          </w:tcPr>
          <w:p>
            <w:pPr>
              <w:pStyle w:val="TableParagraph"/>
              <w:spacing w:before="104"/>
              <w:rPr>
                <w:sz w:val="18"/>
              </w:rPr>
            </w:pPr>
          </w:p>
          <w:p>
            <w:pPr>
              <w:pStyle w:val="TableParagraph"/>
              <w:spacing w:before="0"/>
              <w:ind w:left="2"/>
              <w:rPr>
                <w:sz w:val="18"/>
              </w:rPr>
            </w:pPr>
            <w:r>
              <w:rPr>
                <w:spacing w:val="-5"/>
                <w:sz w:val="18"/>
              </w:rPr>
              <w:t>N/A</w:t>
            </w:r>
          </w:p>
        </w:tc>
        <w:tc>
          <w:tcPr>
            <w:tcW w:w="708" w:type="dxa"/>
          </w:tcPr>
          <w:p>
            <w:pPr>
              <w:pStyle w:val="TableParagraph"/>
              <w:spacing w:before="104"/>
              <w:rPr>
                <w:sz w:val="18"/>
              </w:rPr>
            </w:pPr>
          </w:p>
          <w:p>
            <w:pPr>
              <w:pStyle w:val="TableParagraph"/>
              <w:spacing w:before="0"/>
              <w:ind w:left="5"/>
              <w:rPr>
                <w:sz w:val="18"/>
              </w:rPr>
            </w:pPr>
            <w:r>
              <w:rPr>
                <w:spacing w:val="-5"/>
                <w:sz w:val="18"/>
              </w:rPr>
              <w:t>N/A</w:t>
            </w:r>
          </w:p>
        </w:tc>
        <w:tc>
          <w:tcPr>
            <w:tcW w:w="852" w:type="dxa"/>
          </w:tcPr>
          <w:p>
            <w:pPr>
              <w:pStyle w:val="TableParagraph"/>
              <w:spacing w:before="104"/>
              <w:rPr>
                <w:sz w:val="18"/>
              </w:rPr>
            </w:pPr>
          </w:p>
          <w:p>
            <w:pPr>
              <w:pStyle w:val="TableParagraph"/>
              <w:spacing w:before="0"/>
              <w:ind w:left="5"/>
              <w:rPr>
                <w:sz w:val="18"/>
              </w:rPr>
            </w:pPr>
            <w:r>
              <w:rPr>
                <w:spacing w:val="-5"/>
                <w:sz w:val="18"/>
              </w:rPr>
              <w:t>N/A</w:t>
            </w:r>
          </w:p>
        </w:tc>
        <w:tc>
          <w:tcPr>
            <w:tcW w:w="708" w:type="dxa"/>
          </w:tcPr>
          <w:p>
            <w:pPr>
              <w:pStyle w:val="TableParagraph"/>
              <w:spacing w:before="104"/>
              <w:rPr>
                <w:sz w:val="18"/>
              </w:rPr>
            </w:pPr>
          </w:p>
          <w:p>
            <w:pPr>
              <w:pStyle w:val="TableParagraph"/>
              <w:spacing w:before="0"/>
              <w:ind w:left="2"/>
              <w:jc w:val="center"/>
              <w:rPr>
                <w:sz w:val="18"/>
              </w:rPr>
            </w:pPr>
            <w:r>
              <w:rPr>
                <w:spacing w:val="-10"/>
                <w:sz w:val="18"/>
              </w:rPr>
              <w:t>3</w:t>
            </w:r>
          </w:p>
        </w:tc>
        <w:tc>
          <w:tcPr>
            <w:tcW w:w="709" w:type="dxa"/>
          </w:tcPr>
          <w:p>
            <w:pPr>
              <w:pStyle w:val="TableParagraph"/>
              <w:spacing w:before="104"/>
              <w:rPr>
                <w:sz w:val="18"/>
              </w:rPr>
            </w:pPr>
          </w:p>
          <w:p>
            <w:pPr>
              <w:pStyle w:val="TableParagraph"/>
              <w:spacing w:before="0"/>
              <w:ind w:left="5"/>
              <w:rPr>
                <w:sz w:val="18"/>
              </w:rPr>
            </w:pPr>
            <w:r>
              <w:rPr>
                <w:spacing w:val="-5"/>
                <w:sz w:val="18"/>
              </w:rPr>
              <w:t>N/A</w:t>
            </w:r>
          </w:p>
        </w:tc>
        <w:tc>
          <w:tcPr>
            <w:tcW w:w="852" w:type="dxa"/>
          </w:tcPr>
          <w:p>
            <w:pPr>
              <w:pStyle w:val="TableParagraph"/>
              <w:spacing w:before="104"/>
              <w:rPr>
                <w:sz w:val="18"/>
              </w:rPr>
            </w:pPr>
          </w:p>
          <w:p>
            <w:pPr>
              <w:pStyle w:val="TableParagraph"/>
              <w:spacing w:before="0"/>
              <w:ind w:left="4"/>
              <w:rPr>
                <w:sz w:val="18"/>
              </w:rPr>
            </w:pPr>
            <w:r>
              <w:rPr>
                <w:spacing w:val="-5"/>
                <w:sz w:val="18"/>
              </w:rPr>
              <w:t>N/A</w:t>
            </w:r>
          </w:p>
        </w:tc>
      </w:tr>
      <w:tr>
        <w:trPr>
          <w:trHeight w:val="1249" w:hRule="atLeast"/>
        </w:trPr>
        <w:tc>
          <w:tcPr>
            <w:tcW w:w="324" w:type="dxa"/>
          </w:tcPr>
          <w:p>
            <w:pPr>
              <w:pStyle w:val="TableParagraph"/>
              <w:spacing w:before="1"/>
              <w:ind w:left="12"/>
              <w:jc w:val="center"/>
              <w:rPr>
                <w:b/>
                <w:sz w:val="15"/>
              </w:rPr>
            </w:pPr>
            <w:r>
              <w:rPr>
                <w:b/>
                <w:spacing w:val="-5"/>
                <w:sz w:val="15"/>
              </w:rPr>
              <w:t>12</w:t>
            </w:r>
          </w:p>
        </w:tc>
        <w:tc>
          <w:tcPr>
            <w:tcW w:w="929" w:type="dxa"/>
          </w:tcPr>
          <w:p>
            <w:pPr>
              <w:pStyle w:val="TableParagraph"/>
              <w:spacing w:before="95"/>
              <w:rPr>
                <w:sz w:val="20"/>
              </w:rPr>
            </w:pPr>
          </w:p>
          <w:p>
            <w:pPr>
              <w:pStyle w:val="TableParagraph"/>
              <w:spacing w:before="0"/>
              <w:ind w:left="4" w:right="-44"/>
              <w:rPr>
                <w:sz w:val="20"/>
              </w:rPr>
            </w:pPr>
            <w:r>
              <w:rPr>
                <w:sz w:val="20"/>
              </w:rPr>
              <w:drawing>
                <wp:inline distT="0" distB="0" distL="0" distR="0">
                  <wp:extent cx="581164" cy="322325"/>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9" cstate="print"/>
                          <a:stretch>
                            <a:fillRect/>
                          </a:stretch>
                        </pic:blipFill>
                        <pic:spPr>
                          <a:xfrm>
                            <a:off x="0" y="0"/>
                            <a:ext cx="581164" cy="322325"/>
                          </a:xfrm>
                          <a:prstGeom prst="rect">
                            <a:avLst/>
                          </a:prstGeom>
                        </pic:spPr>
                      </pic:pic>
                    </a:graphicData>
                  </a:graphic>
                </wp:inline>
              </w:drawing>
            </w:r>
            <w:r>
              <w:rPr>
                <w:sz w:val="20"/>
              </w:rPr>
            </w:r>
          </w:p>
        </w:tc>
        <w:tc>
          <w:tcPr>
            <w:tcW w:w="586" w:type="dxa"/>
          </w:tcPr>
          <w:p>
            <w:pPr>
              <w:pStyle w:val="TableParagraph"/>
              <w:spacing w:before="0"/>
              <w:rPr>
                <w:sz w:val="18"/>
              </w:rPr>
            </w:pPr>
          </w:p>
          <w:p>
            <w:pPr>
              <w:pStyle w:val="TableParagraph"/>
              <w:spacing w:before="56"/>
              <w:rPr>
                <w:sz w:val="18"/>
              </w:rPr>
            </w:pPr>
          </w:p>
          <w:p>
            <w:pPr>
              <w:pStyle w:val="TableParagraph"/>
              <w:spacing w:before="0"/>
              <w:ind w:left="4"/>
              <w:rPr>
                <w:sz w:val="18"/>
              </w:rPr>
            </w:pPr>
            <w:r>
              <w:rPr>
                <w:spacing w:val="-5"/>
                <w:sz w:val="18"/>
              </w:rPr>
              <w:t>4R</w:t>
            </w:r>
          </w:p>
        </w:tc>
        <w:tc>
          <w:tcPr>
            <w:tcW w:w="708" w:type="dxa"/>
          </w:tcPr>
          <w:p>
            <w:pPr>
              <w:pStyle w:val="TableParagraph"/>
              <w:spacing w:line="360" w:lineRule="auto" w:before="2"/>
              <w:ind w:left="4" w:right="35"/>
              <w:rPr>
                <w:sz w:val="18"/>
              </w:rPr>
            </w:pPr>
            <w:r>
              <w:rPr>
                <w:spacing w:val="-2"/>
                <w:sz w:val="18"/>
              </w:rPr>
              <w:t>DAC*** DI****</w:t>
            </w:r>
          </w:p>
          <w:p>
            <w:pPr>
              <w:pStyle w:val="TableParagraph"/>
              <w:spacing w:line="209" w:lineRule="exact" w:before="0"/>
              <w:ind w:left="4"/>
              <w:rPr>
                <w:sz w:val="18"/>
              </w:rPr>
            </w:pPr>
            <w:r>
              <w:rPr>
                <w:rFonts w:ascii="Cambria Math" w:hAnsi="Cambria Math" w:eastAsia="Cambria Math"/>
                <w:spacing w:val="-5"/>
                <w:w w:val="105"/>
                <w:sz w:val="18"/>
              </w:rPr>
              <w:t>𝐻</w:t>
            </w:r>
            <w:r>
              <w:rPr>
                <w:rFonts w:ascii="Cambria Math" w:hAnsi="Cambria Math" w:eastAsia="Cambria Math"/>
                <w:spacing w:val="-5"/>
                <w:w w:val="105"/>
                <w:sz w:val="18"/>
                <w:vertAlign w:val="subscript"/>
              </w:rPr>
              <w:t>∞</w:t>
            </w:r>
            <w:r>
              <w:rPr>
                <w:spacing w:val="-5"/>
                <w:w w:val="105"/>
                <w:sz w:val="18"/>
                <w:vertAlign w:val="baseline"/>
              </w:rPr>
              <w:t>,</w:t>
            </w:r>
          </w:p>
          <w:p>
            <w:pPr>
              <w:pStyle w:val="TableParagraph"/>
              <w:spacing w:before="106"/>
              <w:ind w:left="4"/>
              <w:rPr>
                <w:sz w:val="18"/>
              </w:rPr>
            </w:pPr>
            <w:r>
              <w:rPr>
                <w:spacing w:val="-5"/>
                <w:sz w:val="18"/>
              </w:rPr>
              <w:t>LQR</w:t>
            </w:r>
          </w:p>
        </w:tc>
        <w:tc>
          <w:tcPr>
            <w:tcW w:w="710" w:type="dxa"/>
          </w:tcPr>
          <w:p>
            <w:pPr>
              <w:pStyle w:val="TableParagraph"/>
              <w:spacing w:before="0"/>
              <w:rPr>
                <w:sz w:val="18"/>
              </w:rPr>
            </w:pPr>
          </w:p>
          <w:p>
            <w:pPr>
              <w:pStyle w:val="TableParagraph"/>
              <w:spacing w:before="56"/>
              <w:rPr>
                <w:sz w:val="18"/>
              </w:rPr>
            </w:pPr>
          </w:p>
          <w:p>
            <w:pPr>
              <w:pStyle w:val="TableParagraph"/>
              <w:spacing w:before="0"/>
              <w:ind w:left="4"/>
              <w:rPr>
                <w:sz w:val="18"/>
              </w:rPr>
            </w:pPr>
            <w:r>
              <w:rPr>
                <w:sz w:val="18"/>
              </w:rPr>
              <w:t>50</w:t>
            </w:r>
            <w:r>
              <w:rPr>
                <w:spacing w:val="2"/>
                <w:sz w:val="18"/>
              </w:rPr>
              <w:t> </w:t>
            </w:r>
            <w:r>
              <w:rPr>
                <w:spacing w:val="-5"/>
                <w:sz w:val="18"/>
              </w:rPr>
              <w:t>Hz.</w:t>
            </w:r>
          </w:p>
        </w:tc>
        <w:tc>
          <w:tcPr>
            <w:tcW w:w="850" w:type="dxa"/>
          </w:tcPr>
          <w:p>
            <w:pPr>
              <w:pStyle w:val="TableParagraph"/>
              <w:spacing w:before="0"/>
              <w:rPr>
                <w:sz w:val="18"/>
              </w:rPr>
            </w:pPr>
          </w:p>
          <w:p>
            <w:pPr>
              <w:pStyle w:val="TableParagraph"/>
              <w:spacing w:before="56"/>
              <w:rPr>
                <w:sz w:val="18"/>
              </w:rPr>
            </w:pPr>
          </w:p>
          <w:p>
            <w:pPr>
              <w:pStyle w:val="TableParagraph"/>
              <w:spacing w:before="0"/>
              <w:ind w:left="2"/>
              <w:rPr>
                <w:sz w:val="18"/>
              </w:rPr>
            </w:pPr>
            <w:r>
              <w:rPr>
                <w:spacing w:val="-5"/>
                <w:sz w:val="18"/>
              </w:rPr>
              <w:t>Yes</w:t>
            </w:r>
          </w:p>
        </w:tc>
        <w:tc>
          <w:tcPr>
            <w:tcW w:w="708" w:type="dxa"/>
          </w:tcPr>
          <w:p>
            <w:pPr>
              <w:pStyle w:val="TableParagraph"/>
              <w:spacing w:before="0"/>
              <w:rPr>
                <w:sz w:val="18"/>
              </w:rPr>
            </w:pPr>
          </w:p>
          <w:p>
            <w:pPr>
              <w:pStyle w:val="TableParagraph"/>
              <w:spacing w:before="56"/>
              <w:rPr>
                <w:sz w:val="18"/>
              </w:rPr>
            </w:pPr>
          </w:p>
          <w:p>
            <w:pPr>
              <w:pStyle w:val="TableParagraph"/>
              <w:spacing w:before="0"/>
              <w:ind w:left="5"/>
              <w:rPr>
                <w:sz w:val="18"/>
              </w:rPr>
            </w:pPr>
            <w:r>
              <w:rPr>
                <w:sz w:val="18"/>
              </w:rPr>
              <w:t>10</w:t>
            </w:r>
            <w:r>
              <w:rPr>
                <w:spacing w:val="2"/>
                <w:sz w:val="18"/>
              </w:rPr>
              <w:t> </w:t>
            </w:r>
            <w:r>
              <w:rPr>
                <w:spacing w:val="-10"/>
                <w:sz w:val="18"/>
              </w:rPr>
              <w:t>s</w:t>
            </w:r>
          </w:p>
        </w:tc>
        <w:tc>
          <w:tcPr>
            <w:tcW w:w="852" w:type="dxa"/>
          </w:tcPr>
          <w:p>
            <w:pPr>
              <w:pStyle w:val="TableParagraph"/>
              <w:spacing w:before="0"/>
              <w:rPr>
                <w:sz w:val="18"/>
              </w:rPr>
            </w:pPr>
          </w:p>
          <w:p>
            <w:pPr>
              <w:pStyle w:val="TableParagraph"/>
              <w:spacing w:before="56"/>
              <w:rPr>
                <w:sz w:val="18"/>
              </w:rPr>
            </w:pPr>
          </w:p>
          <w:p>
            <w:pPr>
              <w:pStyle w:val="TableParagraph"/>
              <w:spacing w:before="0"/>
              <w:ind w:left="5"/>
              <w:rPr>
                <w:sz w:val="18"/>
              </w:rPr>
            </w:pPr>
            <w:r>
              <w:rPr>
                <w:spacing w:val="-5"/>
                <w:sz w:val="18"/>
              </w:rPr>
              <w:t>No</w:t>
            </w:r>
          </w:p>
        </w:tc>
        <w:tc>
          <w:tcPr>
            <w:tcW w:w="708" w:type="dxa"/>
          </w:tcPr>
          <w:p>
            <w:pPr>
              <w:pStyle w:val="TableParagraph"/>
              <w:spacing w:before="0"/>
              <w:rPr>
                <w:sz w:val="18"/>
              </w:rPr>
            </w:pPr>
          </w:p>
          <w:p>
            <w:pPr>
              <w:pStyle w:val="TableParagraph"/>
              <w:spacing w:before="56"/>
              <w:rPr>
                <w:sz w:val="18"/>
              </w:rPr>
            </w:pPr>
          </w:p>
          <w:p>
            <w:pPr>
              <w:pStyle w:val="TableParagraph"/>
              <w:spacing w:before="0"/>
              <w:ind w:left="2"/>
              <w:jc w:val="center"/>
              <w:rPr>
                <w:sz w:val="18"/>
              </w:rPr>
            </w:pPr>
            <w:r>
              <w:rPr>
                <w:spacing w:val="-10"/>
                <w:sz w:val="18"/>
              </w:rPr>
              <w:t>2</w:t>
            </w:r>
          </w:p>
        </w:tc>
        <w:tc>
          <w:tcPr>
            <w:tcW w:w="709" w:type="dxa"/>
          </w:tcPr>
          <w:p>
            <w:pPr>
              <w:pStyle w:val="TableParagraph"/>
              <w:spacing w:before="0"/>
              <w:rPr>
                <w:sz w:val="18"/>
              </w:rPr>
            </w:pPr>
          </w:p>
          <w:p>
            <w:pPr>
              <w:pStyle w:val="TableParagraph"/>
              <w:spacing w:before="56"/>
              <w:rPr>
                <w:sz w:val="18"/>
              </w:rPr>
            </w:pPr>
          </w:p>
          <w:p>
            <w:pPr>
              <w:pStyle w:val="TableParagraph"/>
              <w:spacing w:before="0"/>
              <w:ind w:left="5"/>
              <w:rPr>
                <w:sz w:val="18"/>
              </w:rPr>
            </w:pPr>
            <w:r>
              <w:rPr>
                <w:spacing w:val="-2"/>
                <w:sz w:val="18"/>
              </w:rPr>
              <w:t>Kalman</w:t>
            </w:r>
          </w:p>
        </w:tc>
        <w:tc>
          <w:tcPr>
            <w:tcW w:w="852" w:type="dxa"/>
          </w:tcPr>
          <w:p>
            <w:pPr>
              <w:pStyle w:val="TableParagraph"/>
              <w:spacing w:before="0"/>
              <w:rPr>
                <w:sz w:val="18"/>
              </w:rPr>
            </w:pPr>
          </w:p>
          <w:p>
            <w:pPr>
              <w:pStyle w:val="TableParagraph"/>
              <w:spacing w:before="56"/>
              <w:rPr>
                <w:sz w:val="18"/>
              </w:rPr>
            </w:pPr>
          </w:p>
          <w:p>
            <w:pPr>
              <w:pStyle w:val="TableParagraph"/>
              <w:spacing w:before="0"/>
              <w:ind w:left="4"/>
              <w:rPr>
                <w:sz w:val="18"/>
              </w:rPr>
            </w:pPr>
            <w:r>
              <w:rPr>
                <w:spacing w:val="-5"/>
                <w:sz w:val="18"/>
              </w:rPr>
              <w:t>Yes</w:t>
            </w:r>
          </w:p>
        </w:tc>
      </w:tr>
      <w:tr>
        <w:trPr>
          <w:trHeight w:val="655" w:hRule="atLeast"/>
        </w:trPr>
        <w:tc>
          <w:tcPr>
            <w:tcW w:w="324" w:type="dxa"/>
          </w:tcPr>
          <w:p>
            <w:pPr>
              <w:pStyle w:val="TableParagraph"/>
              <w:spacing w:line="171" w:lineRule="exact" w:before="0"/>
              <w:ind w:left="12"/>
              <w:jc w:val="center"/>
              <w:rPr>
                <w:b/>
                <w:sz w:val="15"/>
              </w:rPr>
            </w:pPr>
            <w:r>
              <w:rPr>
                <w:b/>
                <w:spacing w:val="-5"/>
                <w:sz w:val="15"/>
              </w:rPr>
              <w:t>13</w:t>
            </w:r>
          </w:p>
        </w:tc>
        <w:tc>
          <w:tcPr>
            <w:tcW w:w="929" w:type="dxa"/>
          </w:tcPr>
          <w:p>
            <w:pPr>
              <w:pStyle w:val="TableParagraph"/>
              <w:spacing w:before="0"/>
              <w:ind w:left="4" w:right="-44"/>
              <w:rPr>
                <w:sz w:val="20"/>
              </w:rPr>
            </w:pPr>
            <w:r>
              <w:rPr>
                <w:sz w:val="20"/>
              </w:rPr>
              <w:drawing>
                <wp:inline distT="0" distB="0" distL="0" distR="0">
                  <wp:extent cx="580292" cy="361188"/>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30" cstate="print"/>
                          <a:stretch>
                            <a:fillRect/>
                          </a:stretch>
                        </pic:blipFill>
                        <pic:spPr>
                          <a:xfrm>
                            <a:off x="0" y="0"/>
                            <a:ext cx="580292" cy="361188"/>
                          </a:xfrm>
                          <a:prstGeom prst="rect">
                            <a:avLst/>
                          </a:prstGeom>
                        </pic:spPr>
                      </pic:pic>
                    </a:graphicData>
                  </a:graphic>
                </wp:inline>
              </w:drawing>
            </w:r>
            <w:r>
              <w:rPr>
                <w:sz w:val="20"/>
              </w:rPr>
            </w:r>
          </w:p>
        </w:tc>
        <w:tc>
          <w:tcPr>
            <w:tcW w:w="586" w:type="dxa"/>
          </w:tcPr>
          <w:p>
            <w:pPr>
              <w:pStyle w:val="TableParagraph"/>
              <w:spacing w:before="172"/>
              <w:ind w:left="4"/>
              <w:rPr>
                <w:sz w:val="18"/>
              </w:rPr>
            </w:pPr>
            <w:r>
              <w:rPr>
                <w:spacing w:val="-5"/>
                <w:sz w:val="18"/>
              </w:rPr>
              <w:t>4R</w:t>
            </w:r>
          </w:p>
        </w:tc>
        <w:tc>
          <w:tcPr>
            <w:tcW w:w="708" w:type="dxa"/>
          </w:tcPr>
          <w:p>
            <w:pPr>
              <w:pStyle w:val="TableParagraph"/>
              <w:spacing w:before="172"/>
              <w:ind w:left="4"/>
              <w:rPr>
                <w:sz w:val="18"/>
              </w:rPr>
            </w:pPr>
            <w:r>
              <w:rPr>
                <w:spacing w:val="-5"/>
                <w:sz w:val="18"/>
              </w:rPr>
              <w:t>LQR</w:t>
            </w:r>
          </w:p>
        </w:tc>
        <w:tc>
          <w:tcPr>
            <w:tcW w:w="710" w:type="dxa"/>
          </w:tcPr>
          <w:p>
            <w:pPr>
              <w:pStyle w:val="TableParagraph"/>
              <w:spacing w:before="172"/>
              <w:ind w:left="4"/>
              <w:rPr>
                <w:sz w:val="18"/>
              </w:rPr>
            </w:pPr>
            <w:r>
              <w:rPr>
                <w:spacing w:val="-5"/>
                <w:sz w:val="18"/>
              </w:rPr>
              <w:t>N/A</w:t>
            </w:r>
          </w:p>
        </w:tc>
        <w:tc>
          <w:tcPr>
            <w:tcW w:w="850" w:type="dxa"/>
          </w:tcPr>
          <w:p>
            <w:pPr>
              <w:pStyle w:val="TableParagraph"/>
              <w:spacing w:before="172"/>
              <w:ind w:left="2"/>
              <w:rPr>
                <w:sz w:val="18"/>
              </w:rPr>
            </w:pPr>
            <w:r>
              <w:rPr>
                <w:spacing w:val="-5"/>
                <w:sz w:val="18"/>
              </w:rPr>
              <w:t>Yes</w:t>
            </w:r>
          </w:p>
        </w:tc>
        <w:tc>
          <w:tcPr>
            <w:tcW w:w="708" w:type="dxa"/>
          </w:tcPr>
          <w:p>
            <w:pPr>
              <w:pStyle w:val="TableParagraph"/>
              <w:spacing w:before="172"/>
              <w:ind w:left="5"/>
              <w:rPr>
                <w:sz w:val="18"/>
              </w:rPr>
            </w:pPr>
            <w:r>
              <w:rPr>
                <w:sz w:val="18"/>
              </w:rPr>
              <w:t>10</w:t>
            </w:r>
            <w:r>
              <w:rPr>
                <w:spacing w:val="2"/>
                <w:sz w:val="18"/>
              </w:rPr>
              <w:t> </w:t>
            </w:r>
            <w:r>
              <w:rPr>
                <w:spacing w:val="-10"/>
                <w:sz w:val="18"/>
              </w:rPr>
              <w:t>s</w:t>
            </w:r>
          </w:p>
        </w:tc>
        <w:tc>
          <w:tcPr>
            <w:tcW w:w="852" w:type="dxa"/>
          </w:tcPr>
          <w:p>
            <w:pPr>
              <w:pStyle w:val="TableParagraph"/>
              <w:spacing w:before="172"/>
              <w:ind w:left="5"/>
              <w:rPr>
                <w:sz w:val="18"/>
              </w:rPr>
            </w:pPr>
            <w:r>
              <w:rPr>
                <w:spacing w:val="-5"/>
                <w:sz w:val="18"/>
              </w:rPr>
              <w:t>N/A</w:t>
            </w:r>
          </w:p>
        </w:tc>
        <w:tc>
          <w:tcPr>
            <w:tcW w:w="708" w:type="dxa"/>
          </w:tcPr>
          <w:p>
            <w:pPr>
              <w:pStyle w:val="TableParagraph"/>
              <w:spacing w:before="172"/>
              <w:ind w:left="2"/>
              <w:jc w:val="center"/>
              <w:rPr>
                <w:sz w:val="18"/>
              </w:rPr>
            </w:pPr>
            <w:r>
              <w:rPr>
                <w:spacing w:val="-10"/>
                <w:sz w:val="18"/>
              </w:rPr>
              <w:t>2</w:t>
            </w:r>
          </w:p>
        </w:tc>
        <w:tc>
          <w:tcPr>
            <w:tcW w:w="709" w:type="dxa"/>
          </w:tcPr>
          <w:p>
            <w:pPr>
              <w:pStyle w:val="TableParagraph"/>
              <w:spacing w:before="172"/>
              <w:ind w:left="5"/>
              <w:rPr>
                <w:sz w:val="18"/>
              </w:rPr>
            </w:pPr>
            <w:r>
              <w:rPr>
                <w:spacing w:val="-5"/>
                <w:sz w:val="18"/>
              </w:rPr>
              <w:t>N/A</w:t>
            </w:r>
          </w:p>
        </w:tc>
        <w:tc>
          <w:tcPr>
            <w:tcW w:w="852" w:type="dxa"/>
          </w:tcPr>
          <w:p>
            <w:pPr>
              <w:pStyle w:val="TableParagraph"/>
              <w:spacing w:before="172"/>
              <w:ind w:left="4"/>
              <w:rPr>
                <w:sz w:val="18"/>
              </w:rPr>
            </w:pPr>
            <w:r>
              <w:rPr>
                <w:spacing w:val="-5"/>
                <w:sz w:val="18"/>
              </w:rPr>
              <w:t>NNo</w:t>
            </w:r>
          </w:p>
        </w:tc>
      </w:tr>
    </w:tbl>
    <w:p>
      <w:pPr>
        <w:spacing w:before="128"/>
        <w:ind w:left="712" w:right="0" w:firstLine="0"/>
        <w:jc w:val="center"/>
        <w:rPr>
          <w:b/>
          <w:sz w:val="11"/>
        </w:rPr>
      </w:pPr>
      <w:r>
        <w:rPr>
          <w:b/>
          <w:sz w:val="11"/>
        </w:rPr>
        <w:t>SUAVI,</w:t>
      </w:r>
      <w:r>
        <w:rPr>
          <w:b/>
          <w:spacing w:val="-3"/>
          <w:sz w:val="11"/>
        </w:rPr>
        <w:t> </w:t>
      </w:r>
      <w:r>
        <w:rPr>
          <w:b/>
          <w:sz w:val="11"/>
        </w:rPr>
        <w:t>NASA</w:t>
      </w:r>
      <w:r>
        <w:rPr>
          <w:b/>
          <w:spacing w:val="-6"/>
          <w:sz w:val="11"/>
        </w:rPr>
        <w:t> </w:t>
      </w:r>
      <w:r>
        <w:rPr>
          <w:b/>
          <w:sz w:val="11"/>
        </w:rPr>
        <w:t>GL-10,</w:t>
      </w:r>
      <w:r>
        <w:rPr>
          <w:b/>
          <w:spacing w:val="-4"/>
          <w:sz w:val="11"/>
        </w:rPr>
        <w:t> </w:t>
      </w:r>
      <w:r>
        <w:rPr>
          <w:b/>
          <w:sz w:val="11"/>
        </w:rPr>
        <w:t>QTW-UAV,</w:t>
      </w:r>
      <w:r>
        <w:rPr>
          <w:b/>
          <w:spacing w:val="-3"/>
          <w:sz w:val="11"/>
        </w:rPr>
        <w:t> </w:t>
      </w:r>
      <w:r>
        <w:rPr>
          <w:b/>
          <w:sz w:val="11"/>
        </w:rPr>
        <w:t>AVIGLE,</w:t>
      </w:r>
      <w:r>
        <w:rPr>
          <w:b/>
          <w:spacing w:val="-5"/>
          <w:sz w:val="11"/>
        </w:rPr>
        <w:t> </w:t>
      </w:r>
      <w:r>
        <w:rPr>
          <w:b/>
          <w:sz w:val="11"/>
        </w:rPr>
        <w:t>QUX-02A,</w:t>
      </w:r>
      <w:r>
        <w:rPr>
          <w:b/>
          <w:spacing w:val="-2"/>
          <w:sz w:val="11"/>
        </w:rPr>
        <w:t> </w:t>
      </w:r>
      <w:r>
        <w:rPr>
          <w:b/>
          <w:sz w:val="11"/>
        </w:rPr>
        <w:t>FS4</w:t>
      </w:r>
      <w:r>
        <w:rPr>
          <w:b/>
          <w:spacing w:val="-6"/>
          <w:sz w:val="11"/>
        </w:rPr>
        <w:t> </w:t>
      </w:r>
      <w:r>
        <w:rPr>
          <w:b/>
          <w:sz w:val="11"/>
        </w:rPr>
        <w:t>QTW-UAS,</w:t>
      </w:r>
      <w:r>
        <w:rPr>
          <w:b/>
          <w:spacing w:val="-5"/>
          <w:sz w:val="11"/>
        </w:rPr>
        <w:t> </w:t>
      </w:r>
      <w:r>
        <w:rPr>
          <w:b/>
          <w:sz w:val="11"/>
        </w:rPr>
        <w:t>HARVee,</w:t>
      </w:r>
      <w:r>
        <w:rPr>
          <w:b/>
          <w:spacing w:val="-2"/>
          <w:sz w:val="11"/>
        </w:rPr>
        <w:t> </w:t>
      </w:r>
      <w:r>
        <w:rPr>
          <w:b/>
          <w:sz w:val="11"/>
        </w:rPr>
        <w:t>ONEN’s</w:t>
      </w:r>
      <w:r>
        <w:rPr>
          <w:b/>
          <w:spacing w:val="-3"/>
          <w:sz w:val="11"/>
        </w:rPr>
        <w:t> </w:t>
      </w:r>
      <w:r>
        <w:rPr>
          <w:b/>
          <w:sz w:val="11"/>
        </w:rPr>
        <w:t>Tricopter,</w:t>
      </w:r>
      <w:r>
        <w:rPr>
          <w:b/>
          <w:spacing w:val="-7"/>
          <w:sz w:val="11"/>
        </w:rPr>
        <w:t> </w:t>
      </w:r>
      <w:r>
        <w:rPr>
          <w:b/>
          <w:sz w:val="11"/>
        </w:rPr>
        <w:t>Korean</w:t>
      </w:r>
      <w:r>
        <w:rPr>
          <w:b/>
          <w:spacing w:val="-2"/>
          <w:sz w:val="11"/>
        </w:rPr>
        <w:t> </w:t>
      </w:r>
      <w:r>
        <w:rPr>
          <w:b/>
          <w:sz w:val="11"/>
        </w:rPr>
        <w:t>Tilt</w:t>
      </w:r>
      <w:r>
        <w:rPr>
          <w:b/>
          <w:spacing w:val="-4"/>
          <w:sz w:val="11"/>
        </w:rPr>
        <w:t> </w:t>
      </w:r>
      <w:r>
        <w:rPr>
          <w:b/>
          <w:sz w:val="11"/>
        </w:rPr>
        <w:t>Rotor,</w:t>
      </w:r>
      <w:r>
        <w:rPr>
          <w:b/>
          <w:spacing w:val="-5"/>
          <w:sz w:val="11"/>
        </w:rPr>
        <w:t> </w:t>
      </w:r>
      <w:r>
        <w:rPr>
          <w:b/>
          <w:sz w:val="11"/>
        </w:rPr>
        <w:t>Guclu’s</w:t>
      </w:r>
      <w:r>
        <w:rPr>
          <w:b/>
          <w:spacing w:val="-5"/>
          <w:sz w:val="11"/>
        </w:rPr>
        <w:t> </w:t>
      </w:r>
      <w:r>
        <w:rPr>
          <w:b/>
          <w:sz w:val="11"/>
        </w:rPr>
        <w:t>Hybrid</w:t>
      </w:r>
      <w:r>
        <w:rPr>
          <w:b/>
          <w:spacing w:val="-2"/>
          <w:sz w:val="11"/>
        </w:rPr>
        <w:t> </w:t>
      </w:r>
      <w:r>
        <w:rPr>
          <w:b/>
          <w:sz w:val="11"/>
        </w:rPr>
        <w:t>Air</w:t>
      </w:r>
      <w:r>
        <w:rPr>
          <w:b/>
          <w:spacing w:val="-4"/>
          <w:sz w:val="11"/>
        </w:rPr>
        <w:t> </w:t>
      </w:r>
      <w:r>
        <w:rPr>
          <w:b/>
          <w:sz w:val="11"/>
        </w:rPr>
        <w:t>Vehicle,</w:t>
      </w:r>
      <w:r>
        <w:rPr>
          <w:b/>
          <w:spacing w:val="-5"/>
          <w:sz w:val="11"/>
        </w:rPr>
        <w:t> </w:t>
      </w:r>
      <w:r>
        <w:rPr>
          <w:b/>
          <w:sz w:val="11"/>
        </w:rPr>
        <w:t>QTW-UAV,</w:t>
      </w:r>
      <w:r>
        <w:rPr>
          <w:b/>
          <w:spacing w:val="-2"/>
          <w:sz w:val="11"/>
        </w:rPr>
        <w:t> </w:t>
      </w:r>
      <w:r>
        <w:rPr>
          <w:b/>
          <w:spacing w:val="-4"/>
          <w:sz w:val="11"/>
        </w:rPr>
        <w:t>RPAS</w:t>
      </w:r>
    </w:p>
    <w:p>
      <w:pPr>
        <w:pStyle w:val="BodyText"/>
        <w:spacing w:before="120"/>
        <w:ind w:left="895"/>
      </w:pPr>
      <w:r>
        <w:rPr/>
        <w:t>*Time</w:t>
      </w:r>
      <w:r>
        <w:rPr>
          <w:spacing w:val="-1"/>
        </w:rPr>
        <w:t> </w:t>
      </w:r>
      <w:r>
        <w:rPr/>
        <w:t>Delay</w:t>
      </w:r>
      <w:r>
        <w:rPr>
          <w:spacing w:val="-1"/>
        </w:rPr>
        <w:t> </w:t>
      </w:r>
      <w:r>
        <w:rPr>
          <w:spacing w:val="-2"/>
        </w:rPr>
        <w:t>control</w:t>
      </w:r>
    </w:p>
    <w:p>
      <w:pPr>
        <w:pStyle w:val="BodyText"/>
        <w:spacing w:before="120"/>
        <w:ind w:left="895"/>
      </w:pPr>
      <w:r>
        <w:rPr/>
        <w:t>**Particle</w:t>
      </w:r>
      <w:r>
        <w:rPr>
          <w:spacing w:val="-4"/>
        </w:rPr>
        <w:t> </w:t>
      </w:r>
      <w:r>
        <w:rPr/>
        <w:t>Swarm</w:t>
      </w:r>
      <w:r>
        <w:rPr>
          <w:spacing w:val="-1"/>
        </w:rPr>
        <w:t> </w:t>
      </w:r>
      <w:r>
        <w:rPr>
          <w:spacing w:val="-2"/>
        </w:rPr>
        <w:t>Optimization</w:t>
      </w:r>
    </w:p>
    <w:p>
      <w:pPr>
        <w:pStyle w:val="BodyText"/>
        <w:spacing w:before="120"/>
        <w:ind w:left="895"/>
      </w:pPr>
      <w:r>
        <w:rPr/>
        <w:t>***Disturbance</w:t>
      </w:r>
      <w:r>
        <w:rPr>
          <w:spacing w:val="-2"/>
        </w:rPr>
        <w:t> </w:t>
      </w:r>
      <w:r>
        <w:rPr/>
        <w:t>Accommodation</w:t>
      </w:r>
      <w:r>
        <w:rPr>
          <w:spacing w:val="-1"/>
        </w:rPr>
        <w:t> </w:t>
      </w:r>
      <w:r>
        <w:rPr>
          <w:spacing w:val="-2"/>
        </w:rPr>
        <w:t>Control</w:t>
      </w:r>
    </w:p>
    <w:p>
      <w:pPr>
        <w:pStyle w:val="BodyText"/>
        <w:spacing w:before="120"/>
        <w:ind w:left="895"/>
      </w:pPr>
      <w:r>
        <w:rPr/>
        <w:t>****Dynamic</w:t>
      </w:r>
      <w:r>
        <w:rPr>
          <w:spacing w:val="-1"/>
        </w:rPr>
        <w:t> </w:t>
      </w:r>
      <w:r>
        <w:rPr>
          <w:spacing w:val="-2"/>
        </w:rPr>
        <w:t>Inversion</w:t>
      </w:r>
    </w:p>
    <w:p>
      <w:pPr>
        <w:spacing w:after="0"/>
        <w:sectPr>
          <w:pgSz w:w="11910" w:h="16840"/>
          <w:pgMar w:header="0" w:footer="1476" w:top="1900" w:bottom="1660" w:left="1380" w:right="1400"/>
        </w:sectPr>
      </w:pPr>
    </w:p>
    <w:p>
      <w:pPr>
        <w:pStyle w:val="BodyText"/>
        <w:spacing w:line="360" w:lineRule="auto" w:before="68"/>
        <w:ind w:left="204" w:right="870"/>
        <w:jc w:val="both"/>
      </w:pPr>
      <w:r>
        <w:rPr/>
        <w:t>VTOL aircrafts mainly deal with the transition maneuvers between level flight and hover, which makes the transition maneuver a primary concern in VTOL aircraft. One</w:t>
      </w:r>
      <w:r>
        <w:rPr>
          <w:spacing w:val="-5"/>
        </w:rPr>
        <w:t> </w:t>
      </w:r>
      <w:r>
        <w:rPr/>
        <w:t>of</w:t>
      </w:r>
      <w:r>
        <w:rPr>
          <w:spacing w:val="-4"/>
        </w:rPr>
        <w:t> </w:t>
      </w:r>
      <w:r>
        <w:rPr/>
        <w:t>the</w:t>
      </w:r>
      <w:r>
        <w:rPr>
          <w:spacing w:val="-6"/>
        </w:rPr>
        <w:t> </w:t>
      </w:r>
      <w:r>
        <w:rPr/>
        <w:t>pioneering</w:t>
      </w:r>
      <w:r>
        <w:rPr>
          <w:spacing w:val="-4"/>
        </w:rPr>
        <w:t> </w:t>
      </w:r>
      <w:r>
        <w:rPr/>
        <w:t>studies</w:t>
      </w:r>
      <w:r>
        <w:rPr>
          <w:spacing w:val="-4"/>
        </w:rPr>
        <w:t> </w:t>
      </w:r>
      <w:r>
        <w:rPr/>
        <w:t>for</w:t>
      </w:r>
      <w:r>
        <w:rPr>
          <w:spacing w:val="-6"/>
        </w:rPr>
        <w:t> </w:t>
      </w:r>
      <w:r>
        <w:rPr/>
        <w:t>VTOL-capable</w:t>
      </w:r>
      <w:r>
        <w:rPr>
          <w:spacing w:val="-3"/>
        </w:rPr>
        <w:t> </w:t>
      </w:r>
      <w:r>
        <w:rPr/>
        <w:t>UAVs</w:t>
      </w:r>
      <w:r>
        <w:rPr>
          <w:spacing w:val="-4"/>
        </w:rPr>
        <w:t> </w:t>
      </w:r>
      <w:r>
        <w:rPr/>
        <w:t>was</w:t>
      </w:r>
      <w:r>
        <w:rPr>
          <w:spacing w:val="-4"/>
        </w:rPr>
        <w:t> </w:t>
      </w:r>
      <w:r>
        <w:rPr/>
        <w:t>T-wing</w:t>
      </w:r>
      <w:r>
        <w:rPr>
          <w:spacing w:val="-4"/>
        </w:rPr>
        <w:t> </w:t>
      </w:r>
      <w:r>
        <w:rPr/>
        <w:t>tail-sitter</w:t>
      </w:r>
      <w:r>
        <w:rPr>
          <w:spacing w:val="-6"/>
        </w:rPr>
        <w:t> </w:t>
      </w:r>
      <w:r>
        <w:rPr/>
        <w:t>UAV with two counter-rotating propellers, which was started in 2005. Stone ([31],[14]) has designed a flight control system, which includes low-level and mid-level guidance</w:t>
      </w:r>
      <w:r>
        <w:rPr>
          <w:spacing w:val="-2"/>
        </w:rPr>
        <w:t> </w:t>
      </w:r>
      <w:r>
        <w:rPr/>
        <w:t>controllers.</w:t>
      </w:r>
      <w:r>
        <w:rPr>
          <w:spacing w:val="-2"/>
        </w:rPr>
        <w:t> </w:t>
      </w:r>
      <w:r>
        <w:rPr/>
        <w:t>These</w:t>
      </w:r>
      <w:r>
        <w:rPr>
          <w:spacing w:val="-2"/>
        </w:rPr>
        <w:t> </w:t>
      </w:r>
      <w:r>
        <w:rPr/>
        <w:t>controllers</w:t>
      </w:r>
      <w:r>
        <w:rPr>
          <w:spacing w:val="-2"/>
        </w:rPr>
        <w:t> </w:t>
      </w:r>
      <w:r>
        <w:rPr/>
        <w:t>were</w:t>
      </w:r>
      <w:r>
        <w:rPr>
          <w:spacing w:val="-2"/>
        </w:rPr>
        <w:t> </w:t>
      </w:r>
      <w:r>
        <w:rPr/>
        <w:t>a</w:t>
      </w:r>
      <w:r>
        <w:rPr>
          <w:spacing w:val="-2"/>
        </w:rPr>
        <w:t> </w:t>
      </w:r>
      <w:r>
        <w:rPr/>
        <w:t>mixture</w:t>
      </w:r>
      <w:r>
        <w:rPr>
          <w:spacing w:val="-3"/>
        </w:rPr>
        <w:t> </w:t>
      </w:r>
      <w:r>
        <w:rPr/>
        <w:t>of</w:t>
      </w:r>
      <w:r>
        <w:rPr>
          <w:spacing w:val="-2"/>
        </w:rPr>
        <w:t> </w:t>
      </w:r>
      <w:r>
        <w:rPr/>
        <w:t>LQR</w:t>
      </w:r>
      <w:r>
        <w:rPr>
          <w:spacing w:val="-1"/>
        </w:rPr>
        <w:t> </w:t>
      </w:r>
      <w:r>
        <w:rPr/>
        <w:t>and</w:t>
      </w:r>
      <w:r>
        <w:rPr>
          <w:spacing w:val="-1"/>
        </w:rPr>
        <w:t> </w:t>
      </w:r>
      <w:r>
        <w:rPr/>
        <w:t>PID</w:t>
      </w:r>
      <w:r>
        <w:rPr>
          <w:spacing w:val="-2"/>
        </w:rPr>
        <w:t> </w:t>
      </w:r>
      <w:r>
        <w:rPr/>
        <w:t>controllers. Flight tests [32] proved that successful flights could be performed using these </w:t>
      </w:r>
      <w:r>
        <w:rPr>
          <w:spacing w:val="-2"/>
        </w:rPr>
        <w:t>controllers.</w:t>
      </w:r>
    </w:p>
    <w:p>
      <w:pPr>
        <w:pStyle w:val="BodyText"/>
        <w:spacing w:line="360" w:lineRule="auto" w:before="159"/>
        <w:ind w:left="204" w:right="868"/>
        <w:jc w:val="both"/>
      </w:pPr>
      <w:r>
        <w:rPr/>
        <w:t>Kubo [33] studied a similar but smaller platform with two tails, and simulations showed that using slats and flaps helped the aircraft to perform transitions between level</w:t>
      </w:r>
      <w:r>
        <w:rPr>
          <w:spacing w:val="-13"/>
        </w:rPr>
        <w:t> </w:t>
      </w:r>
      <w:r>
        <w:rPr/>
        <w:t>flight</w:t>
      </w:r>
      <w:r>
        <w:rPr>
          <w:spacing w:val="-13"/>
        </w:rPr>
        <w:t> </w:t>
      </w:r>
      <w:r>
        <w:rPr/>
        <w:t>and</w:t>
      </w:r>
      <w:r>
        <w:rPr>
          <w:spacing w:val="-13"/>
        </w:rPr>
        <w:t> </w:t>
      </w:r>
      <w:r>
        <w:rPr/>
        <w:t>hover</w:t>
      </w:r>
      <w:r>
        <w:rPr>
          <w:spacing w:val="-14"/>
        </w:rPr>
        <w:t> </w:t>
      </w:r>
      <w:r>
        <w:rPr/>
        <w:t>in</w:t>
      </w:r>
      <w:r>
        <w:rPr>
          <w:spacing w:val="-13"/>
        </w:rPr>
        <w:t> </w:t>
      </w:r>
      <w:r>
        <w:rPr/>
        <w:t>a</w:t>
      </w:r>
      <w:r>
        <w:rPr>
          <w:spacing w:val="-14"/>
        </w:rPr>
        <w:t> </w:t>
      </w:r>
      <w:r>
        <w:rPr/>
        <w:t>shorter</w:t>
      </w:r>
      <w:r>
        <w:rPr>
          <w:spacing w:val="-14"/>
        </w:rPr>
        <w:t> </w:t>
      </w:r>
      <w:r>
        <w:rPr/>
        <w:t>time</w:t>
      </w:r>
      <w:r>
        <w:rPr>
          <w:spacing w:val="-14"/>
        </w:rPr>
        <w:t> </w:t>
      </w:r>
      <w:r>
        <w:rPr/>
        <w:t>by</w:t>
      </w:r>
      <w:r>
        <w:rPr>
          <w:spacing w:val="-13"/>
        </w:rPr>
        <w:t> </w:t>
      </w:r>
      <w:r>
        <w:rPr/>
        <w:t>an</w:t>
      </w:r>
      <w:r>
        <w:rPr>
          <w:spacing w:val="-13"/>
        </w:rPr>
        <w:t> </w:t>
      </w:r>
      <w:r>
        <w:rPr/>
        <w:t>optimal</w:t>
      </w:r>
      <w:r>
        <w:rPr>
          <w:spacing w:val="-13"/>
        </w:rPr>
        <w:t> </w:t>
      </w:r>
      <w:r>
        <w:rPr/>
        <w:t>controller.</w:t>
      </w:r>
      <w:r>
        <w:rPr>
          <w:spacing w:val="-11"/>
        </w:rPr>
        <w:t> </w:t>
      </w:r>
      <w:r>
        <w:rPr/>
        <w:t>Hogge</w:t>
      </w:r>
      <w:r>
        <w:rPr>
          <w:spacing w:val="-15"/>
        </w:rPr>
        <w:t> </w:t>
      </w:r>
      <w:r>
        <w:rPr/>
        <w:t>[34]</w:t>
      </w:r>
      <w:r>
        <w:rPr>
          <w:spacing w:val="-12"/>
        </w:rPr>
        <w:t> </w:t>
      </w:r>
      <w:r>
        <w:rPr/>
        <w:t>designed a platform that is capable of doing agile maneuvers by performing hover and level flight</w:t>
      </w:r>
      <w:r>
        <w:rPr>
          <w:spacing w:val="-11"/>
        </w:rPr>
        <w:t> </w:t>
      </w:r>
      <w:r>
        <w:rPr/>
        <w:t>with</w:t>
      </w:r>
      <w:r>
        <w:rPr>
          <w:spacing w:val="-12"/>
        </w:rPr>
        <w:t> </w:t>
      </w:r>
      <w:r>
        <w:rPr/>
        <w:t>manual</w:t>
      </w:r>
      <w:r>
        <w:rPr>
          <w:spacing w:val="-12"/>
        </w:rPr>
        <w:t> </w:t>
      </w:r>
      <w:r>
        <w:rPr/>
        <w:t>controls.</w:t>
      </w:r>
      <w:r>
        <w:rPr>
          <w:spacing w:val="-10"/>
        </w:rPr>
        <w:t> </w:t>
      </w:r>
      <w:r>
        <w:rPr/>
        <w:t>A</w:t>
      </w:r>
      <w:r>
        <w:rPr>
          <w:spacing w:val="-13"/>
        </w:rPr>
        <w:t> </w:t>
      </w:r>
      <w:r>
        <w:rPr/>
        <w:t>quick</w:t>
      </w:r>
      <w:r>
        <w:rPr>
          <w:spacing w:val="-13"/>
        </w:rPr>
        <w:t> </w:t>
      </w:r>
      <w:r>
        <w:rPr/>
        <w:t>turn</w:t>
      </w:r>
      <w:r>
        <w:rPr>
          <w:spacing w:val="-12"/>
        </w:rPr>
        <w:t> </w:t>
      </w:r>
      <w:r>
        <w:rPr/>
        <w:t>maneuver</w:t>
      </w:r>
      <w:r>
        <w:rPr>
          <w:spacing w:val="-13"/>
        </w:rPr>
        <w:t> </w:t>
      </w:r>
      <w:r>
        <w:rPr/>
        <w:t>is</w:t>
      </w:r>
      <w:r>
        <w:rPr>
          <w:spacing w:val="-11"/>
        </w:rPr>
        <w:t> </w:t>
      </w:r>
      <w:r>
        <w:rPr/>
        <w:t>realized</w:t>
      </w:r>
      <w:r>
        <w:rPr>
          <w:spacing w:val="-11"/>
        </w:rPr>
        <w:t> </w:t>
      </w:r>
      <w:r>
        <w:rPr/>
        <w:t>by</w:t>
      </w:r>
      <w:r>
        <w:rPr>
          <w:spacing w:val="-10"/>
        </w:rPr>
        <w:t> </w:t>
      </w:r>
      <w:r>
        <w:rPr/>
        <w:t>[35]</w:t>
      </w:r>
      <w:r>
        <w:rPr>
          <w:spacing w:val="-11"/>
        </w:rPr>
        <w:t> </w:t>
      </w:r>
      <w:r>
        <w:rPr/>
        <w:t>and</w:t>
      </w:r>
      <w:r>
        <w:rPr>
          <w:spacing w:val="-10"/>
        </w:rPr>
        <w:t> </w:t>
      </w:r>
      <w:r>
        <w:rPr/>
        <w:t>[36],</w:t>
      </w:r>
      <w:r>
        <w:rPr>
          <w:spacing w:val="-12"/>
        </w:rPr>
        <w:t> </w:t>
      </w:r>
      <w:r>
        <w:rPr/>
        <w:t>after the transition maneuver. Tumble-stall maneuver [37] was applied for achieving transitions</w:t>
      </w:r>
      <w:r>
        <w:rPr>
          <w:spacing w:val="-13"/>
        </w:rPr>
        <w:t> </w:t>
      </w:r>
      <w:r>
        <w:rPr/>
        <w:t>by</w:t>
      </w:r>
      <w:r>
        <w:rPr>
          <w:spacing w:val="-14"/>
        </w:rPr>
        <w:t> </w:t>
      </w:r>
      <w:r>
        <w:rPr/>
        <w:t>using</w:t>
      </w:r>
      <w:r>
        <w:rPr>
          <w:spacing w:val="-15"/>
        </w:rPr>
        <w:t> </w:t>
      </w:r>
      <w:r>
        <w:rPr/>
        <w:t>the</w:t>
      </w:r>
      <w:r>
        <w:rPr>
          <w:spacing w:val="-14"/>
        </w:rPr>
        <w:t> </w:t>
      </w:r>
      <w:r>
        <w:rPr/>
        <w:t>dynamic</w:t>
      </w:r>
      <w:r>
        <w:rPr>
          <w:spacing w:val="-15"/>
        </w:rPr>
        <w:t> </w:t>
      </w:r>
      <w:r>
        <w:rPr/>
        <w:t>inversion</w:t>
      </w:r>
      <w:r>
        <w:rPr>
          <w:spacing w:val="-13"/>
        </w:rPr>
        <w:t> </w:t>
      </w:r>
      <w:r>
        <w:rPr/>
        <w:t>method,</w:t>
      </w:r>
      <w:r>
        <w:rPr>
          <w:spacing w:val="-14"/>
        </w:rPr>
        <w:t> </w:t>
      </w:r>
      <w:r>
        <w:rPr/>
        <w:t>which</w:t>
      </w:r>
      <w:r>
        <w:rPr>
          <w:spacing w:val="-14"/>
        </w:rPr>
        <w:t> </w:t>
      </w:r>
      <w:r>
        <w:rPr/>
        <w:t>confines</w:t>
      </w:r>
      <w:r>
        <w:rPr>
          <w:spacing w:val="-14"/>
        </w:rPr>
        <w:t> </w:t>
      </w:r>
      <w:r>
        <w:rPr/>
        <w:t>doing</w:t>
      </w:r>
      <w:r>
        <w:rPr>
          <w:spacing w:val="-13"/>
        </w:rPr>
        <w:t> </w:t>
      </w:r>
      <w:r>
        <w:rPr/>
        <w:t>continuous transition</w:t>
      </w:r>
      <w:r>
        <w:rPr>
          <w:spacing w:val="-13"/>
        </w:rPr>
        <w:t> </w:t>
      </w:r>
      <w:r>
        <w:rPr/>
        <w:t>and</w:t>
      </w:r>
      <w:r>
        <w:rPr>
          <w:spacing w:val="-13"/>
        </w:rPr>
        <w:t> </w:t>
      </w:r>
      <w:r>
        <w:rPr/>
        <w:t>leaves</w:t>
      </w:r>
      <w:r>
        <w:rPr>
          <w:spacing w:val="-13"/>
        </w:rPr>
        <w:t> </w:t>
      </w:r>
      <w:r>
        <w:rPr/>
        <w:t>aircraft</w:t>
      </w:r>
      <w:r>
        <w:rPr>
          <w:spacing w:val="-12"/>
        </w:rPr>
        <w:t> </w:t>
      </w:r>
      <w:r>
        <w:rPr/>
        <w:t>vulnerable</w:t>
      </w:r>
      <w:r>
        <w:rPr>
          <w:spacing w:val="-13"/>
        </w:rPr>
        <w:t> </w:t>
      </w:r>
      <w:r>
        <w:rPr/>
        <w:t>to</w:t>
      </w:r>
      <w:r>
        <w:rPr>
          <w:spacing w:val="-13"/>
        </w:rPr>
        <w:t> </w:t>
      </w:r>
      <w:r>
        <w:rPr/>
        <w:t>disturbances.</w:t>
      </w:r>
      <w:r>
        <w:rPr>
          <w:spacing w:val="-13"/>
        </w:rPr>
        <w:t> </w:t>
      </w:r>
      <w:r>
        <w:rPr/>
        <w:t>Wang</w:t>
      </w:r>
      <w:r>
        <w:rPr>
          <w:spacing w:val="-12"/>
        </w:rPr>
        <w:t> </w:t>
      </w:r>
      <w:r>
        <w:rPr/>
        <w:t>[38]</w:t>
      </w:r>
      <w:r>
        <w:rPr>
          <w:spacing w:val="-14"/>
        </w:rPr>
        <w:t> </w:t>
      </w:r>
      <w:r>
        <w:rPr/>
        <w:t>studied</w:t>
      </w:r>
      <w:r>
        <w:rPr>
          <w:spacing w:val="-12"/>
        </w:rPr>
        <w:t> </w:t>
      </w:r>
      <w:r>
        <w:rPr/>
        <w:t>the</w:t>
      </w:r>
      <w:r>
        <w:rPr>
          <w:spacing w:val="-14"/>
        </w:rPr>
        <w:t> </w:t>
      </w:r>
      <w:r>
        <w:rPr/>
        <w:t>back- stepping control technique for a coaxial-rotor tail-sitter UAV, and simulations showed that hover, level flight, and transitions could be performed successfully. Knoebel [39] used both back-stepping method and the least-squares based model reference,</w:t>
      </w:r>
      <w:r>
        <w:rPr>
          <w:spacing w:val="-6"/>
        </w:rPr>
        <w:t> </w:t>
      </w:r>
      <w:r>
        <w:rPr/>
        <w:t>adaptive</w:t>
      </w:r>
      <w:r>
        <w:rPr>
          <w:spacing w:val="-7"/>
        </w:rPr>
        <w:t> </w:t>
      </w:r>
      <w:r>
        <w:rPr/>
        <w:t>controller.</w:t>
      </w:r>
      <w:r>
        <w:rPr>
          <w:spacing w:val="-7"/>
        </w:rPr>
        <w:t> </w:t>
      </w:r>
      <w:r>
        <w:rPr/>
        <w:t>In</w:t>
      </w:r>
      <w:r>
        <w:rPr>
          <w:spacing w:val="-6"/>
        </w:rPr>
        <w:t> </w:t>
      </w:r>
      <w:r>
        <w:rPr/>
        <w:t>his</w:t>
      </w:r>
      <w:r>
        <w:rPr>
          <w:spacing w:val="-8"/>
        </w:rPr>
        <w:t> </w:t>
      </w:r>
      <w:r>
        <w:rPr/>
        <w:t>following</w:t>
      </w:r>
      <w:r>
        <w:rPr>
          <w:spacing w:val="-8"/>
        </w:rPr>
        <w:t> </w:t>
      </w:r>
      <w:r>
        <w:rPr/>
        <w:t>research</w:t>
      </w:r>
      <w:r>
        <w:rPr>
          <w:spacing w:val="-3"/>
        </w:rPr>
        <w:t> </w:t>
      </w:r>
      <w:r>
        <w:rPr/>
        <w:t>[39],</w:t>
      </w:r>
      <w:r>
        <w:rPr>
          <w:spacing w:val="-8"/>
        </w:rPr>
        <w:t> </w:t>
      </w:r>
      <w:r>
        <w:rPr/>
        <w:t>he</w:t>
      </w:r>
      <w:r>
        <w:rPr>
          <w:spacing w:val="-7"/>
        </w:rPr>
        <w:t> </w:t>
      </w:r>
      <w:r>
        <w:rPr/>
        <w:t>defined</w:t>
      </w:r>
      <w:r>
        <w:rPr>
          <w:spacing w:val="-8"/>
        </w:rPr>
        <w:t> </w:t>
      </w:r>
      <w:r>
        <w:rPr/>
        <w:t>quaternion- based attitude control in transitions by proposing an online system identification method. Aksugur ([40] and [41]) used a propeller-ducted fan hybrid propulsion system and determined force and moment conditions for different flight modes.</w:t>
      </w:r>
    </w:p>
    <w:p>
      <w:pPr>
        <w:pStyle w:val="BodyText"/>
        <w:spacing w:line="360" w:lineRule="auto" w:before="161"/>
        <w:ind w:left="204" w:right="868"/>
        <w:jc w:val="both"/>
      </w:pPr>
      <w:r>
        <w:rPr/>
        <w:t>VTOL capable UAV studies generally focus on controlling specialized maneuvers. However, these maneuvers are highly dependent on the aircraft’s dynamics. A control method that is applicable to real-world flight with a more general approach that works well even under model uncertainties, disturbances is desirable for Tilt- Wing UAVs.</w:t>
      </w:r>
    </w:p>
    <w:p>
      <w:pPr>
        <w:spacing w:after="0" w:line="360" w:lineRule="auto"/>
        <w:jc w:val="both"/>
        <w:sectPr>
          <w:pgSz w:w="11910" w:h="16840"/>
          <w:pgMar w:header="0" w:footer="1476" w:top="1900" w:bottom="1660" w:left="1380" w:right="1400"/>
        </w:sectPr>
      </w:pPr>
    </w:p>
    <w:p>
      <w:pPr>
        <w:pStyle w:val="Heading2"/>
        <w:numPr>
          <w:ilvl w:val="1"/>
          <w:numId w:val="3"/>
        </w:numPr>
        <w:tabs>
          <w:tab w:pos="1615" w:val="left" w:leader="none"/>
        </w:tabs>
        <w:spacing w:line="240" w:lineRule="auto" w:before="70" w:after="0"/>
        <w:ind w:left="1615" w:right="0" w:hanging="720"/>
        <w:jc w:val="left"/>
      </w:pPr>
      <w:bookmarkStart w:name="_bookmark18" w:id="19"/>
      <w:bookmarkEnd w:id="19"/>
      <w:r>
        <w:rPr>
          <w:b w:val="0"/>
        </w:rPr>
      </w:r>
      <w:r>
        <w:rPr/>
        <w:t>Research</w:t>
      </w:r>
      <w:r>
        <w:rPr>
          <w:spacing w:val="-1"/>
        </w:rPr>
        <w:t> </w:t>
      </w:r>
      <w:r>
        <w:rPr/>
        <w:t>Question</w:t>
      </w:r>
      <w:r>
        <w:rPr>
          <w:spacing w:val="-2"/>
        </w:rPr>
        <w:t> </w:t>
      </w:r>
      <w:r>
        <w:rPr/>
        <w:t>and</w:t>
      </w:r>
      <w:r>
        <w:rPr>
          <w:spacing w:val="-2"/>
        </w:rPr>
        <w:t> </w:t>
      </w:r>
      <w:r>
        <w:rPr/>
        <w:t>Contributions</w:t>
      </w:r>
      <w:r>
        <w:rPr>
          <w:spacing w:val="-1"/>
        </w:rPr>
        <w:t> </w:t>
      </w:r>
      <w:r>
        <w:rPr/>
        <w:t>to</w:t>
      </w:r>
      <w:r>
        <w:rPr>
          <w:spacing w:val="-1"/>
        </w:rPr>
        <w:t> </w:t>
      </w:r>
      <w:r>
        <w:rPr/>
        <w:t>the</w:t>
      </w:r>
      <w:r>
        <w:rPr>
          <w:spacing w:val="-2"/>
        </w:rPr>
        <w:t> Literature</w:t>
      </w:r>
    </w:p>
    <w:p>
      <w:pPr>
        <w:pStyle w:val="BodyText"/>
        <w:spacing w:before="219"/>
        <w:rPr>
          <w:b/>
        </w:rPr>
      </w:pPr>
    </w:p>
    <w:p>
      <w:pPr>
        <w:pStyle w:val="BodyText"/>
        <w:spacing w:line="360" w:lineRule="auto"/>
        <w:ind w:left="895" w:right="178"/>
        <w:jc w:val="both"/>
      </w:pPr>
      <w:r>
        <w:rPr/>
        <w:t>The main contributions of this study are to build up an approach to the problem of combining</w:t>
      </w:r>
      <w:r>
        <w:rPr>
          <w:spacing w:val="-9"/>
        </w:rPr>
        <w:t> </w:t>
      </w:r>
      <w:r>
        <w:rPr/>
        <w:t>the</w:t>
      </w:r>
      <w:r>
        <w:rPr>
          <w:spacing w:val="-9"/>
        </w:rPr>
        <w:t> </w:t>
      </w:r>
      <w:r>
        <w:rPr/>
        <w:t>advantages</w:t>
      </w:r>
      <w:r>
        <w:rPr>
          <w:spacing w:val="-9"/>
        </w:rPr>
        <w:t> </w:t>
      </w:r>
      <w:r>
        <w:rPr/>
        <w:t>of</w:t>
      </w:r>
      <w:r>
        <w:rPr>
          <w:spacing w:val="-10"/>
        </w:rPr>
        <w:t> </w:t>
      </w:r>
      <w:r>
        <w:rPr/>
        <w:t>Fixed-Wing</w:t>
      </w:r>
      <w:r>
        <w:rPr>
          <w:spacing w:val="-9"/>
        </w:rPr>
        <w:t> </w:t>
      </w:r>
      <w:r>
        <w:rPr/>
        <w:t>and</w:t>
      </w:r>
      <w:r>
        <w:rPr>
          <w:spacing w:val="-9"/>
        </w:rPr>
        <w:t> </w:t>
      </w:r>
      <w:r>
        <w:rPr/>
        <w:t>Rotary-Wing</w:t>
      </w:r>
      <w:r>
        <w:rPr>
          <w:spacing w:val="-9"/>
        </w:rPr>
        <w:t> </w:t>
      </w:r>
      <w:r>
        <w:rPr/>
        <w:t>aircrafts</w:t>
      </w:r>
      <w:r>
        <w:rPr>
          <w:spacing w:val="-9"/>
        </w:rPr>
        <w:t> </w:t>
      </w:r>
      <w:r>
        <w:rPr/>
        <w:t>in</w:t>
      </w:r>
      <w:r>
        <w:rPr>
          <w:spacing w:val="-9"/>
        </w:rPr>
        <w:t> </w:t>
      </w:r>
      <w:r>
        <w:rPr/>
        <w:t>one</w:t>
      </w:r>
      <w:r>
        <w:rPr>
          <w:spacing w:val="-13"/>
        </w:rPr>
        <w:t> </w:t>
      </w:r>
      <w:r>
        <w:rPr/>
        <w:t>platform and</w:t>
      </w:r>
      <w:r>
        <w:rPr>
          <w:spacing w:val="-12"/>
        </w:rPr>
        <w:t> </w:t>
      </w:r>
      <w:r>
        <w:rPr/>
        <w:t>establish</w:t>
      </w:r>
      <w:r>
        <w:rPr>
          <w:spacing w:val="-12"/>
        </w:rPr>
        <w:t> </w:t>
      </w:r>
      <w:r>
        <w:rPr/>
        <w:t>methods</w:t>
      </w:r>
      <w:r>
        <w:rPr>
          <w:spacing w:val="-11"/>
        </w:rPr>
        <w:t> </w:t>
      </w:r>
      <w:r>
        <w:rPr/>
        <w:t>for</w:t>
      </w:r>
      <w:r>
        <w:rPr>
          <w:spacing w:val="-13"/>
        </w:rPr>
        <w:t> </w:t>
      </w:r>
      <w:r>
        <w:rPr/>
        <w:t>control</w:t>
      </w:r>
      <w:r>
        <w:rPr>
          <w:spacing w:val="-11"/>
        </w:rPr>
        <w:t> </w:t>
      </w:r>
      <w:r>
        <w:rPr/>
        <w:t>to</w:t>
      </w:r>
      <w:r>
        <w:rPr>
          <w:spacing w:val="-11"/>
        </w:rPr>
        <w:t> </w:t>
      </w:r>
      <w:r>
        <w:rPr/>
        <w:t>improve</w:t>
      </w:r>
      <w:r>
        <w:rPr>
          <w:spacing w:val="-12"/>
        </w:rPr>
        <w:t> </w:t>
      </w:r>
      <w:r>
        <w:rPr/>
        <w:t>its</w:t>
      </w:r>
      <w:r>
        <w:rPr>
          <w:spacing w:val="-11"/>
        </w:rPr>
        <w:t> </w:t>
      </w:r>
      <w:r>
        <w:rPr/>
        <w:t>versatility</w:t>
      </w:r>
      <w:r>
        <w:rPr>
          <w:spacing w:val="-11"/>
        </w:rPr>
        <w:t> </w:t>
      </w:r>
      <w:r>
        <w:rPr/>
        <w:t>by</w:t>
      </w:r>
      <w:r>
        <w:rPr>
          <w:spacing w:val="-11"/>
        </w:rPr>
        <w:t> </w:t>
      </w:r>
      <w:r>
        <w:rPr/>
        <w:t>using</w:t>
      </w:r>
      <w:r>
        <w:rPr>
          <w:spacing w:val="-11"/>
        </w:rPr>
        <w:t> </w:t>
      </w:r>
      <w:r>
        <w:rPr/>
        <w:t>mode</w:t>
      </w:r>
      <w:r>
        <w:rPr>
          <w:spacing w:val="-12"/>
        </w:rPr>
        <w:t> </w:t>
      </w:r>
      <w:r>
        <w:rPr/>
        <w:t>transitions and multi-modes. The aircraft has been designed with combined VTOL and Fixed Wing control elements that increase aerodynamic efficiency. Having VTOL and Fixed Wing modes together, the aircraft is able to be operated in an extended flight envelope from hover to high speeds of level flight. Therefore, the nonlinear model of the aircraft is developed considering pre-stall conditions as well. Also, the utilization of aerodynamic surfaces provides extra benefits in VTOL mode. MATLAB Simulations proved that the aircraft could be operated at close trim conditions in different modes for smooth transitions.</w:t>
      </w:r>
    </w:p>
    <w:p>
      <w:pPr>
        <w:pStyle w:val="BodyText"/>
        <w:spacing w:line="360" w:lineRule="auto" w:before="160"/>
        <w:ind w:left="895" w:right="179"/>
        <w:jc w:val="both"/>
      </w:pPr>
      <w:r>
        <w:rPr/>
        <w:t>In this study, an aircraft that has no vertical tail or fin has been studied. Active, asymmetric thrust control has been implemented to control the lateral-directional axis of the system. The distributed electric propulsion method has helped to control vertical</w:t>
      </w:r>
      <w:r>
        <w:rPr>
          <w:spacing w:val="-15"/>
        </w:rPr>
        <w:t> </w:t>
      </w:r>
      <w:r>
        <w:rPr/>
        <w:t>tailless</w:t>
      </w:r>
      <w:r>
        <w:rPr>
          <w:spacing w:val="-15"/>
        </w:rPr>
        <w:t> </w:t>
      </w:r>
      <w:r>
        <w:rPr/>
        <w:t>aircraft</w:t>
      </w:r>
      <w:r>
        <w:rPr>
          <w:spacing w:val="-15"/>
        </w:rPr>
        <w:t> </w:t>
      </w:r>
      <w:r>
        <w:rPr/>
        <w:t>since</w:t>
      </w:r>
      <w:r>
        <w:rPr>
          <w:spacing w:val="-15"/>
        </w:rPr>
        <w:t> </w:t>
      </w:r>
      <w:r>
        <w:rPr/>
        <w:t>there</w:t>
      </w:r>
      <w:r>
        <w:rPr>
          <w:spacing w:val="-15"/>
        </w:rPr>
        <w:t> </w:t>
      </w:r>
      <w:r>
        <w:rPr/>
        <w:t>are</w:t>
      </w:r>
      <w:r>
        <w:rPr>
          <w:spacing w:val="-15"/>
        </w:rPr>
        <w:t> </w:t>
      </w:r>
      <w:r>
        <w:rPr/>
        <w:t>much</w:t>
      </w:r>
      <w:r>
        <w:rPr>
          <w:spacing w:val="-15"/>
        </w:rPr>
        <w:t> </w:t>
      </w:r>
      <w:r>
        <w:rPr/>
        <w:t>of</w:t>
      </w:r>
      <w:r>
        <w:rPr>
          <w:spacing w:val="-15"/>
        </w:rPr>
        <w:t> </w:t>
      </w:r>
      <w:r>
        <w:rPr/>
        <w:t>engine</w:t>
      </w:r>
      <w:r>
        <w:rPr>
          <w:spacing w:val="-15"/>
        </w:rPr>
        <w:t> </w:t>
      </w:r>
      <w:r>
        <w:rPr/>
        <w:t>available</w:t>
      </w:r>
      <w:r>
        <w:rPr>
          <w:spacing w:val="-15"/>
        </w:rPr>
        <w:t> </w:t>
      </w:r>
      <w:r>
        <w:rPr/>
        <w:t>to</w:t>
      </w:r>
      <w:r>
        <w:rPr>
          <w:spacing w:val="-15"/>
        </w:rPr>
        <w:t> </w:t>
      </w:r>
      <w:r>
        <w:rPr/>
        <w:t>have</w:t>
      </w:r>
      <w:r>
        <w:rPr>
          <w:spacing w:val="-15"/>
        </w:rPr>
        <w:t> </w:t>
      </w:r>
      <w:r>
        <w:rPr/>
        <w:t>excess</w:t>
      </w:r>
      <w:r>
        <w:rPr>
          <w:spacing w:val="-15"/>
        </w:rPr>
        <w:t> </w:t>
      </w:r>
      <w:r>
        <w:rPr/>
        <w:t>power for asymmetric thrust. However, this does not mean that unnecessary motors have been</w:t>
      </w:r>
      <w:r>
        <w:rPr>
          <w:spacing w:val="-15"/>
        </w:rPr>
        <w:t> </w:t>
      </w:r>
      <w:r>
        <w:rPr/>
        <w:t>used.</w:t>
      </w:r>
      <w:r>
        <w:rPr>
          <w:spacing w:val="-15"/>
        </w:rPr>
        <w:t> </w:t>
      </w:r>
      <w:r>
        <w:rPr/>
        <w:t>In</w:t>
      </w:r>
      <w:r>
        <w:rPr>
          <w:spacing w:val="-15"/>
        </w:rPr>
        <w:t> </w:t>
      </w:r>
      <w:r>
        <w:rPr/>
        <w:t>contrast,</w:t>
      </w:r>
      <w:r>
        <w:rPr>
          <w:spacing w:val="-15"/>
        </w:rPr>
        <w:t> </w:t>
      </w:r>
      <w:r>
        <w:rPr/>
        <w:t>the</w:t>
      </w:r>
      <w:r>
        <w:rPr>
          <w:spacing w:val="-15"/>
        </w:rPr>
        <w:t> </w:t>
      </w:r>
      <w:r>
        <w:rPr/>
        <w:t>distributed</w:t>
      </w:r>
      <w:r>
        <w:rPr>
          <w:spacing w:val="-15"/>
        </w:rPr>
        <w:t> </w:t>
      </w:r>
      <w:r>
        <w:rPr/>
        <w:t>propulsion</w:t>
      </w:r>
      <w:r>
        <w:rPr>
          <w:spacing w:val="-15"/>
        </w:rPr>
        <w:t> </w:t>
      </w:r>
      <w:r>
        <w:rPr/>
        <w:t>method</w:t>
      </w:r>
      <w:r>
        <w:rPr>
          <w:spacing w:val="-15"/>
        </w:rPr>
        <w:t> </w:t>
      </w:r>
      <w:r>
        <w:rPr/>
        <w:t>is</w:t>
      </w:r>
      <w:r>
        <w:rPr>
          <w:spacing w:val="-15"/>
        </w:rPr>
        <w:t> </w:t>
      </w:r>
      <w:r>
        <w:rPr/>
        <w:t>beneficial</w:t>
      </w:r>
      <w:r>
        <w:rPr>
          <w:spacing w:val="-15"/>
        </w:rPr>
        <w:t> </w:t>
      </w:r>
      <w:r>
        <w:rPr/>
        <w:t>for</w:t>
      </w:r>
      <w:r>
        <w:rPr>
          <w:spacing w:val="-15"/>
        </w:rPr>
        <w:t> </w:t>
      </w:r>
      <w:r>
        <w:rPr/>
        <w:t>both</w:t>
      </w:r>
      <w:r>
        <w:rPr>
          <w:spacing w:val="-15"/>
        </w:rPr>
        <w:t> </w:t>
      </w:r>
      <w:r>
        <w:rPr/>
        <w:t>VTOL and horizontal flight. In VTOL flight, increasing the number of electric driven engines increases the total efficiency. Additionally, it reduces the risk of failure effects on the control system. In other words, in case one of the engines failed the probability</w:t>
      </w:r>
      <w:r>
        <w:rPr>
          <w:spacing w:val="-6"/>
        </w:rPr>
        <w:t> </w:t>
      </w:r>
      <w:r>
        <w:rPr/>
        <w:t>of</w:t>
      </w:r>
      <w:r>
        <w:rPr>
          <w:spacing w:val="-6"/>
        </w:rPr>
        <w:t> </w:t>
      </w:r>
      <w:r>
        <w:rPr/>
        <w:t>catastrophic</w:t>
      </w:r>
      <w:r>
        <w:rPr>
          <w:spacing w:val="-7"/>
        </w:rPr>
        <w:t> </w:t>
      </w:r>
      <w:r>
        <w:rPr/>
        <w:t>failure</w:t>
      </w:r>
      <w:r>
        <w:rPr>
          <w:spacing w:val="-8"/>
        </w:rPr>
        <w:t> </w:t>
      </w:r>
      <w:r>
        <w:rPr/>
        <w:t>is</w:t>
      </w:r>
      <w:r>
        <w:rPr>
          <w:spacing w:val="-5"/>
        </w:rPr>
        <w:t> </w:t>
      </w:r>
      <w:r>
        <w:rPr/>
        <w:t>decreasing</w:t>
      </w:r>
      <w:r>
        <w:rPr>
          <w:spacing w:val="-5"/>
        </w:rPr>
        <w:t> </w:t>
      </w:r>
      <w:r>
        <w:rPr/>
        <w:t>since</w:t>
      </w:r>
      <w:r>
        <w:rPr>
          <w:spacing w:val="-7"/>
        </w:rPr>
        <w:t> </w:t>
      </w:r>
      <w:r>
        <w:rPr/>
        <w:t>there</w:t>
      </w:r>
      <w:r>
        <w:rPr>
          <w:spacing w:val="-7"/>
        </w:rPr>
        <w:t> </w:t>
      </w:r>
      <w:r>
        <w:rPr/>
        <w:t>are</w:t>
      </w:r>
      <w:r>
        <w:rPr>
          <w:spacing w:val="-8"/>
        </w:rPr>
        <w:t> </w:t>
      </w:r>
      <w:r>
        <w:rPr/>
        <w:t>sufficient</w:t>
      </w:r>
      <w:r>
        <w:rPr>
          <w:spacing w:val="-5"/>
        </w:rPr>
        <w:t> </w:t>
      </w:r>
      <w:r>
        <w:rPr/>
        <w:t>numbers</w:t>
      </w:r>
      <w:r>
        <w:rPr>
          <w:spacing w:val="-6"/>
        </w:rPr>
        <w:t> </w:t>
      </w:r>
      <w:r>
        <w:rPr/>
        <w:t>of motors to compensate for this failure. In horizontal flight, rear motors with ailerons are employed to control the lateral-directional axis, which means that there are no unused or unnecessary engines on aircraft.</w:t>
      </w:r>
    </w:p>
    <w:p>
      <w:pPr>
        <w:pStyle w:val="BodyText"/>
        <w:spacing w:line="360" w:lineRule="auto" w:before="162"/>
        <w:ind w:left="895" w:right="184"/>
        <w:jc w:val="both"/>
      </w:pPr>
      <w:r>
        <w:rPr/>
        <w:t>Aerodynamic analysis for a Tilt-Wing aircraft for different tilt angles will have significant contributions since it is not easy to find detailed CFD analysis for transition flight. Pressure distribution, vorticity contours, static aerodynamic coefficients for a conventional tilt-wing aircraft can easily be found in this study.</w:t>
      </w:r>
    </w:p>
    <w:p>
      <w:pPr>
        <w:spacing w:after="0" w:line="360" w:lineRule="auto"/>
        <w:jc w:val="both"/>
        <w:sectPr>
          <w:pgSz w:w="11910" w:h="16840"/>
          <w:pgMar w:header="0" w:footer="1476" w:top="1900" w:bottom="1660" w:left="1380" w:right="1400"/>
        </w:sectPr>
      </w:pPr>
    </w:p>
    <w:p>
      <w:pPr>
        <w:pStyle w:val="BodyText"/>
        <w:spacing w:line="360" w:lineRule="auto" w:before="68"/>
        <w:ind w:left="204" w:right="871"/>
        <w:jc w:val="both"/>
      </w:pPr>
      <w:r>
        <w:rPr/>
        <w:t>Smooth transition methods have been investigated for different tilt angles, and the problem</w:t>
      </w:r>
      <w:r>
        <w:rPr>
          <w:spacing w:val="-15"/>
        </w:rPr>
        <w:t> </w:t>
      </w:r>
      <w:r>
        <w:rPr/>
        <w:t>has</w:t>
      </w:r>
      <w:r>
        <w:rPr>
          <w:spacing w:val="-15"/>
        </w:rPr>
        <w:t> </w:t>
      </w:r>
      <w:r>
        <w:rPr/>
        <w:t>been</w:t>
      </w:r>
      <w:r>
        <w:rPr>
          <w:spacing w:val="-15"/>
        </w:rPr>
        <w:t> </w:t>
      </w:r>
      <w:r>
        <w:rPr/>
        <w:t>defined</w:t>
      </w:r>
      <w:r>
        <w:rPr>
          <w:spacing w:val="-15"/>
        </w:rPr>
        <w:t> </w:t>
      </w:r>
      <w:r>
        <w:rPr/>
        <w:t>to</w:t>
      </w:r>
      <w:r>
        <w:rPr>
          <w:spacing w:val="-15"/>
        </w:rPr>
        <w:t> </w:t>
      </w:r>
      <w:r>
        <w:rPr/>
        <w:t>prevent</w:t>
      </w:r>
      <w:r>
        <w:rPr>
          <w:spacing w:val="-15"/>
        </w:rPr>
        <w:t> </w:t>
      </w:r>
      <w:r>
        <w:rPr/>
        <w:t>a</w:t>
      </w:r>
      <w:r>
        <w:rPr>
          <w:spacing w:val="-15"/>
        </w:rPr>
        <w:t> </w:t>
      </w:r>
      <w:r>
        <w:rPr/>
        <w:t>transient</w:t>
      </w:r>
      <w:r>
        <w:rPr>
          <w:spacing w:val="-15"/>
        </w:rPr>
        <w:t> </w:t>
      </w:r>
      <w:r>
        <w:rPr/>
        <w:t>response.</w:t>
      </w:r>
      <w:r>
        <w:rPr>
          <w:spacing w:val="-15"/>
        </w:rPr>
        <w:t> </w:t>
      </w:r>
      <w:r>
        <w:rPr/>
        <w:t>Desired</w:t>
      </w:r>
      <w:r>
        <w:rPr>
          <w:spacing w:val="-15"/>
        </w:rPr>
        <w:t> </w:t>
      </w:r>
      <w:r>
        <w:rPr/>
        <w:t>control</w:t>
      </w:r>
      <w:r>
        <w:rPr>
          <w:spacing w:val="-15"/>
        </w:rPr>
        <w:t> </w:t>
      </w:r>
      <w:r>
        <w:rPr/>
        <w:t>inputs</w:t>
      </w:r>
      <w:r>
        <w:rPr>
          <w:spacing w:val="-15"/>
        </w:rPr>
        <w:t> </w:t>
      </w:r>
      <w:r>
        <w:rPr/>
        <w:t>have been found by using smooth transition methods, which will optimize the energy consumption during the transition. Additionally, the minimum time problem has been examined to optimize the consumed time during the transition.</w:t>
      </w:r>
    </w:p>
    <w:p>
      <w:pPr>
        <w:pStyle w:val="BodyText"/>
        <w:spacing w:line="360" w:lineRule="auto" w:before="160"/>
        <w:ind w:left="204" w:right="873"/>
        <w:jc w:val="both"/>
      </w:pPr>
      <w:r>
        <w:rPr/>
        <w:t>Standard</w:t>
      </w:r>
      <w:r>
        <w:rPr>
          <w:spacing w:val="-15"/>
        </w:rPr>
        <w:t> </w:t>
      </w:r>
      <w:r>
        <w:rPr/>
        <w:t>control</w:t>
      </w:r>
      <w:r>
        <w:rPr>
          <w:spacing w:val="-15"/>
        </w:rPr>
        <w:t> </w:t>
      </w:r>
      <w:r>
        <w:rPr/>
        <w:t>methods</w:t>
      </w:r>
      <w:r>
        <w:rPr>
          <w:spacing w:val="-15"/>
        </w:rPr>
        <w:t> </w:t>
      </w:r>
      <w:r>
        <w:rPr/>
        <w:t>have</w:t>
      </w:r>
      <w:r>
        <w:rPr>
          <w:spacing w:val="-15"/>
        </w:rPr>
        <w:t> </w:t>
      </w:r>
      <w:r>
        <w:rPr/>
        <w:t>been</w:t>
      </w:r>
      <w:r>
        <w:rPr>
          <w:spacing w:val="-15"/>
        </w:rPr>
        <w:t> </w:t>
      </w:r>
      <w:r>
        <w:rPr/>
        <w:t>applied</w:t>
      </w:r>
      <w:r>
        <w:rPr>
          <w:spacing w:val="-15"/>
        </w:rPr>
        <w:t> </w:t>
      </w:r>
      <w:r>
        <w:rPr/>
        <w:t>to</w:t>
      </w:r>
      <w:r>
        <w:rPr>
          <w:spacing w:val="-15"/>
        </w:rPr>
        <w:t> </w:t>
      </w:r>
      <w:r>
        <w:rPr/>
        <w:t>Tilt-Wing</w:t>
      </w:r>
      <w:r>
        <w:rPr>
          <w:spacing w:val="-15"/>
        </w:rPr>
        <w:t> </w:t>
      </w:r>
      <w:r>
        <w:rPr/>
        <w:t>UAV</w:t>
      </w:r>
      <w:r>
        <w:rPr>
          <w:spacing w:val="-15"/>
        </w:rPr>
        <w:t> </w:t>
      </w:r>
      <w:r>
        <w:rPr/>
        <w:t>to</w:t>
      </w:r>
      <w:r>
        <w:rPr>
          <w:spacing w:val="-15"/>
        </w:rPr>
        <w:t> </w:t>
      </w:r>
      <w:r>
        <w:rPr/>
        <w:t>control</w:t>
      </w:r>
      <w:r>
        <w:rPr>
          <w:spacing w:val="-15"/>
        </w:rPr>
        <w:t> </w:t>
      </w:r>
      <w:r>
        <w:rPr/>
        <w:t>the</w:t>
      </w:r>
      <w:r>
        <w:rPr>
          <w:spacing w:val="-15"/>
        </w:rPr>
        <w:t> </w:t>
      </w:r>
      <w:r>
        <w:rPr/>
        <w:t>aircraft in level flight, hover separately. However, in transition flight, a method has been proposed by exploiting available methods to decrease the deviation from desired states and for a smooth transition. Available control methods have been tailored to suit tilt-wing UAV’s characteristics to obtain non-conflicting results for the same guidance objectives.</w:t>
      </w:r>
    </w:p>
    <w:p>
      <w:pPr>
        <w:pStyle w:val="BodyText"/>
        <w:spacing w:line="360" w:lineRule="auto" w:before="161"/>
        <w:ind w:left="204" w:right="871"/>
        <w:jc w:val="both"/>
      </w:pPr>
      <w:r>
        <w:rPr/>
        <w:t>As a result, the contributions of this research can be summarized as; Designing of Tilt-Wing</w:t>
      </w:r>
      <w:r>
        <w:rPr>
          <w:spacing w:val="-15"/>
        </w:rPr>
        <w:t> </w:t>
      </w:r>
      <w:r>
        <w:rPr/>
        <w:t>UAV</w:t>
      </w:r>
      <w:r>
        <w:rPr>
          <w:spacing w:val="-15"/>
        </w:rPr>
        <w:t> </w:t>
      </w:r>
      <w:r>
        <w:rPr/>
        <w:t>with</w:t>
      </w:r>
      <w:r>
        <w:rPr>
          <w:spacing w:val="-15"/>
        </w:rPr>
        <w:t> </w:t>
      </w:r>
      <w:r>
        <w:rPr/>
        <w:t>integrating</w:t>
      </w:r>
      <w:r>
        <w:rPr>
          <w:spacing w:val="-15"/>
        </w:rPr>
        <w:t> </w:t>
      </w:r>
      <w:r>
        <w:rPr/>
        <w:t>VTOL</w:t>
      </w:r>
      <w:r>
        <w:rPr>
          <w:spacing w:val="-15"/>
        </w:rPr>
        <w:t> </w:t>
      </w:r>
      <w:r>
        <w:rPr/>
        <w:t>and</w:t>
      </w:r>
      <w:r>
        <w:rPr>
          <w:spacing w:val="-15"/>
        </w:rPr>
        <w:t> </w:t>
      </w:r>
      <w:r>
        <w:rPr/>
        <w:t>level</w:t>
      </w:r>
      <w:r>
        <w:rPr>
          <w:spacing w:val="-15"/>
        </w:rPr>
        <w:t> </w:t>
      </w:r>
      <w:r>
        <w:rPr/>
        <w:t>flight</w:t>
      </w:r>
      <w:r>
        <w:rPr>
          <w:spacing w:val="-15"/>
        </w:rPr>
        <w:t> </w:t>
      </w:r>
      <w:r>
        <w:rPr/>
        <w:t>control</w:t>
      </w:r>
      <w:r>
        <w:rPr>
          <w:spacing w:val="-15"/>
        </w:rPr>
        <w:t> </w:t>
      </w:r>
      <w:r>
        <w:rPr/>
        <w:t>elements,</w:t>
      </w:r>
      <w:r>
        <w:rPr>
          <w:spacing w:val="-15"/>
        </w:rPr>
        <w:t> </w:t>
      </w:r>
      <w:r>
        <w:rPr/>
        <w:t>developing a non-linear model of Tilt-Wing UAV including pre-stall conditions, Extending conventional aircrafts’ flight envelope and increasing versatility of them, designing a control system structure for Tilt-Wing UAV, designing of different flight mode controllers, implementing a transition control technique between different flight modes,</w:t>
      </w:r>
      <w:r>
        <w:rPr>
          <w:spacing w:val="-14"/>
        </w:rPr>
        <w:t> </w:t>
      </w:r>
      <w:r>
        <w:rPr/>
        <w:t>providing</w:t>
      </w:r>
      <w:r>
        <w:rPr>
          <w:spacing w:val="-14"/>
        </w:rPr>
        <w:t> </w:t>
      </w:r>
      <w:r>
        <w:rPr/>
        <w:t>multi-modes</w:t>
      </w:r>
      <w:r>
        <w:rPr>
          <w:spacing w:val="-14"/>
        </w:rPr>
        <w:t> </w:t>
      </w:r>
      <w:r>
        <w:rPr/>
        <w:t>through</w:t>
      </w:r>
      <w:r>
        <w:rPr>
          <w:spacing w:val="-14"/>
        </w:rPr>
        <w:t> </w:t>
      </w:r>
      <w:r>
        <w:rPr/>
        <w:t>the</w:t>
      </w:r>
      <w:r>
        <w:rPr>
          <w:spacing w:val="-14"/>
        </w:rPr>
        <w:t> </w:t>
      </w:r>
      <w:r>
        <w:rPr/>
        <w:t>utilization</w:t>
      </w:r>
      <w:r>
        <w:rPr>
          <w:spacing w:val="-14"/>
        </w:rPr>
        <w:t> </w:t>
      </w:r>
      <w:r>
        <w:rPr/>
        <w:t>of</w:t>
      </w:r>
      <w:r>
        <w:rPr>
          <w:spacing w:val="-15"/>
        </w:rPr>
        <w:t> </w:t>
      </w:r>
      <w:r>
        <w:rPr/>
        <w:t>redundant</w:t>
      </w:r>
      <w:r>
        <w:rPr>
          <w:spacing w:val="-14"/>
        </w:rPr>
        <w:t> </w:t>
      </w:r>
      <w:r>
        <w:rPr/>
        <w:t>control</w:t>
      </w:r>
      <w:r>
        <w:rPr>
          <w:spacing w:val="-14"/>
        </w:rPr>
        <w:t> </w:t>
      </w:r>
      <w:r>
        <w:rPr/>
        <w:t>elements, designing a vertical tailless aircraft, performing the CFD analysis for the transition </w:t>
      </w:r>
      <w:r>
        <w:rPr>
          <w:spacing w:val="-2"/>
        </w:rPr>
        <w:t>period.</w:t>
      </w:r>
    </w:p>
    <w:p>
      <w:pPr>
        <w:pStyle w:val="BodyText"/>
        <w:spacing w:before="206"/>
      </w:pPr>
    </w:p>
    <w:p>
      <w:pPr>
        <w:pStyle w:val="Heading2"/>
        <w:numPr>
          <w:ilvl w:val="1"/>
          <w:numId w:val="4"/>
        </w:numPr>
        <w:tabs>
          <w:tab w:pos="924" w:val="left" w:leader="none"/>
        </w:tabs>
        <w:spacing w:line="240" w:lineRule="auto" w:before="0" w:after="0"/>
        <w:ind w:left="924" w:right="0" w:hanging="720"/>
        <w:jc w:val="left"/>
      </w:pPr>
      <w:bookmarkStart w:name="_bookmark19" w:id="20"/>
      <w:bookmarkEnd w:id="20"/>
      <w:r>
        <w:rPr>
          <w:b w:val="0"/>
        </w:rPr>
      </w:r>
      <w:r>
        <w:rPr/>
        <w:t>Major</w:t>
      </w:r>
      <w:r>
        <w:rPr>
          <w:spacing w:val="-3"/>
        </w:rPr>
        <w:t> </w:t>
      </w:r>
      <w:r>
        <w:rPr>
          <w:spacing w:val="-2"/>
        </w:rPr>
        <w:t>Objectives</w:t>
      </w:r>
    </w:p>
    <w:p>
      <w:pPr>
        <w:pStyle w:val="BodyText"/>
        <w:spacing w:before="219"/>
        <w:rPr>
          <w:b/>
        </w:rPr>
      </w:pPr>
    </w:p>
    <w:p>
      <w:pPr>
        <w:pStyle w:val="BodyText"/>
        <w:spacing w:line="360" w:lineRule="auto"/>
        <w:ind w:left="204" w:right="871"/>
        <w:jc w:val="both"/>
      </w:pPr>
      <w:r>
        <w:rPr/>
        <w:t>The</w:t>
      </w:r>
      <w:r>
        <w:rPr>
          <w:spacing w:val="-15"/>
        </w:rPr>
        <w:t> </w:t>
      </w:r>
      <w:r>
        <w:rPr/>
        <w:t>system,</w:t>
      </w:r>
      <w:r>
        <w:rPr>
          <w:spacing w:val="-15"/>
        </w:rPr>
        <w:t> </w:t>
      </w:r>
      <w:r>
        <w:rPr/>
        <w:t>which</w:t>
      </w:r>
      <w:r>
        <w:rPr>
          <w:spacing w:val="-14"/>
        </w:rPr>
        <w:t> </w:t>
      </w:r>
      <w:r>
        <w:rPr/>
        <w:t>will</w:t>
      </w:r>
      <w:r>
        <w:rPr>
          <w:spacing w:val="-14"/>
        </w:rPr>
        <w:t> </w:t>
      </w:r>
      <w:r>
        <w:rPr/>
        <w:t>be</w:t>
      </w:r>
      <w:r>
        <w:rPr>
          <w:spacing w:val="-15"/>
        </w:rPr>
        <w:t> </w:t>
      </w:r>
      <w:r>
        <w:rPr/>
        <w:t>capable</w:t>
      </w:r>
      <w:r>
        <w:rPr>
          <w:spacing w:val="-15"/>
        </w:rPr>
        <w:t> </w:t>
      </w:r>
      <w:r>
        <w:rPr/>
        <w:t>of</w:t>
      </w:r>
      <w:r>
        <w:rPr>
          <w:spacing w:val="-13"/>
        </w:rPr>
        <w:t> </w:t>
      </w:r>
      <w:r>
        <w:rPr/>
        <w:t>flying</w:t>
      </w:r>
      <w:r>
        <w:rPr>
          <w:spacing w:val="-14"/>
        </w:rPr>
        <w:t> </w:t>
      </w:r>
      <w:r>
        <w:rPr/>
        <w:t>for</w:t>
      </w:r>
      <w:r>
        <w:rPr>
          <w:spacing w:val="-15"/>
        </w:rPr>
        <w:t> </w:t>
      </w:r>
      <w:r>
        <w:rPr/>
        <w:t>60</w:t>
      </w:r>
      <w:r>
        <w:rPr>
          <w:spacing w:val="-12"/>
        </w:rPr>
        <w:t> </w:t>
      </w:r>
      <w:r>
        <w:rPr/>
        <w:t>minutes,</w:t>
      </w:r>
      <w:r>
        <w:rPr>
          <w:spacing w:val="-14"/>
        </w:rPr>
        <w:t> </w:t>
      </w:r>
      <w:r>
        <w:rPr/>
        <w:t>electric</w:t>
      </w:r>
      <w:r>
        <w:rPr>
          <w:spacing w:val="-15"/>
        </w:rPr>
        <w:t> </w:t>
      </w:r>
      <w:r>
        <w:rPr/>
        <w:t>driven</w:t>
      </w:r>
      <w:r>
        <w:rPr>
          <w:spacing w:val="-14"/>
        </w:rPr>
        <w:t> </w:t>
      </w:r>
      <w:r>
        <w:rPr/>
        <w:t>and</w:t>
      </w:r>
      <w:r>
        <w:rPr>
          <w:spacing w:val="-14"/>
        </w:rPr>
        <w:t> </w:t>
      </w:r>
      <w:r>
        <w:rPr/>
        <w:t>radio- controlled,</w:t>
      </w:r>
      <w:r>
        <w:rPr>
          <w:spacing w:val="36"/>
        </w:rPr>
        <w:t> </w:t>
      </w:r>
      <w:r>
        <w:rPr/>
        <w:t>will</w:t>
      </w:r>
      <w:r>
        <w:rPr>
          <w:spacing w:val="37"/>
        </w:rPr>
        <w:t> </w:t>
      </w:r>
      <w:r>
        <w:rPr/>
        <w:t>have</w:t>
      </w:r>
      <w:r>
        <w:rPr>
          <w:spacing w:val="37"/>
        </w:rPr>
        <w:t> </w:t>
      </w:r>
      <w:r>
        <w:rPr/>
        <w:t>a</w:t>
      </w:r>
      <w:r>
        <w:rPr>
          <w:spacing w:val="34"/>
        </w:rPr>
        <w:t> </w:t>
      </w:r>
      <w:r>
        <w:rPr/>
        <w:t>one</w:t>
      </w:r>
      <w:r>
        <w:rPr>
          <w:spacing w:val="35"/>
        </w:rPr>
        <w:t> </w:t>
      </w:r>
      <w:r>
        <w:rPr/>
        <w:t>km</w:t>
      </w:r>
      <w:r>
        <w:rPr>
          <w:spacing w:val="37"/>
        </w:rPr>
        <w:t> </w:t>
      </w:r>
      <w:r>
        <w:rPr/>
        <w:t>operational</w:t>
      </w:r>
      <w:r>
        <w:rPr>
          <w:spacing w:val="37"/>
        </w:rPr>
        <w:t> </w:t>
      </w:r>
      <w:r>
        <w:rPr/>
        <w:t>radius,</w:t>
      </w:r>
      <w:r>
        <w:rPr>
          <w:spacing w:val="37"/>
        </w:rPr>
        <w:t> </w:t>
      </w:r>
      <w:r>
        <w:rPr/>
        <w:t>2.5</w:t>
      </w:r>
      <w:r>
        <w:rPr>
          <w:spacing w:val="36"/>
        </w:rPr>
        <w:t> </w:t>
      </w:r>
      <w:r>
        <w:rPr/>
        <w:t>kg</w:t>
      </w:r>
      <w:r>
        <w:rPr>
          <w:spacing w:val="36"/>
        </w:rPr>
        <w:t> </w:t>
      </w:r>
      <w:r>
        <w:rPr/>
        <w:t>payload</w:t>
      </w:r>
      <w:r>
        <w:rPr>
          <w:spacing w:val="36"/>
        </w:rPr>
        <w:t> </w:t>
      </w:r>
      <w:r>
        <w:rPr/>
        <w:t>capacity,</w:t>
      </w:r>
      <w:r>
        <w:rPr>
          <w:spacing w:val="36"/>
        </w:rPr>
        <w:t> </w:t>
      </w:r>
      <w:r>
        <w:rPr/>
        <w:t>and 15-25 m/s cruise speed. The VTOL UAV, which will practice the take-off and landing</w:t>
      </w:r>
      <w:r>
        <w:rPr>
          <w:spacing w:val="-7"/>
        </w:rPr>
        <w:t> </w:t>
      </w:r>
      <w:r>
        <w:rPr/>
        <w:t>using</w:t>
      </w:r>
      <w:r>
        <w:rPr>
          <w:spacing w:val="-7"/>
        </w:rPr>
        <w:t> </w:t>
      </w:r>
      <w:r>
        <w:rPr/>
        <w:t>thrust</w:t>
      </w:r>
      <w:r>
        <w:rPr>
          <w:spacing w:val="-7"/>
        </w:rPr>
        <w:t> </w:t>
      </w:r>
      <w:r>
        <w:rPr/>
        <w:t>supplied</w:t>
      </w:r>
      <w:r>
        <w:rPr>
          <w:spacing w:val="-7"/>
        </w:rPr>
        <w:t> </w:t>
      </w:r>
      <w:r>
        <w:rPr/>
        <w:t>by</w:t>
      </w:r>
      <w:r>
        <w:rPr>
          <w:spacing w:val="-7"/>
        </w:rPr>
        <w:t> </w:t>
      </w:r>
      <w:r>
        <w:rPr/>
        <w:t>the</w:t>
      </w:r>
      <w:r>
        <w:rPr>
          <w:spacing w:val="-6"/>
        </w:rPr>
        <w:t> </w:t>
      </w:r>
      <w:r>
        <w:rPr/>
        <w:t>electric</w:t>
      </w:r>
      <w:r>
        <w:rPr>
          <w:spacing w:val="-8"/>
        </w:rPr>
        <w:t> </w:t>
      </w:r>
      <w:r>
        <w:rPr/>
        <w:t>motors</w:t>
      </w:r>
      <w:r>
        <w:rPr>
          <w:spacing w:val="-7"/>
        </w:rPr>
        <w:t> </w:t>
      </w:r>
      <w:r>
        <w:rPr/>
        <w:t>fixed</w:t>
      </w:r>
      <w:r>
        <w:rPr>
          <w:spacing w:val="-7"/>
        </w:rPr>
        <w:t> </w:t>
      </w:r>
      <w:r>
        <w:rPr/>
        <w:t>in</w:t>
      </w:r>
      <w:r>
        <w:rPr>
          <w:spacing w:val="-5"/>
        </w:rPr>
        <w:t> </w:t>
      </w:r>
      <w:r>
        <w:rPr/>
        <w:t>front</w:t>
      </w:r>
      <w:r>
        <w:rPr>
          <w:spacing w:val="-7"/>
        </w:rPr>
        <w:t> </w:t>
      </w:r>
      <w:r>
        <w:rPr/>
        <w:t>of</w:t>
      </w:r>
      <w:r>
        <w:rPr>
          <w:spacing w:val="-8"/>
        </w:rPr>
        <w:t> </w:t>
      </w:r>
      <w:r>
        <w:rPr/>
        <w:t>the</w:t>
      </w:r>
      <w:r>
        <w:rPr>
          <w:spacing w:val="-6"/>
        </w:rPr>
        <w:t> </w:t>
      </w:r>
      <w:r>
        <w:rPr/>
        <w:t>tilting</w:t>
      </w:r>
      <w:r>
        <w:rPr>
          <w:spacing w:val="-7"/>
        </w:rPr>
        <w:t> </w:t>
      </w:r>
      <w:r>
        <w:rPr/>
        <w:t>wing, which is placed vertical to XY plane of the body, will perform the level flight by making</w:t>
      </w:r>
      <w:r>
        <w:rPr>
          <w:spacing w:val="-8"/>
        </w:rPr>
        <w:t> </w:t>
      </w:r>
      <w:r>
        <w:rPr/>
        <w:t>the</w:t>
      </w:r>
      <w:r>
        <w:rPr>
          <w:spacing w:val="-6"/>
        </w:rPr>
        <w:t> </w:t>
      </w:r>
      <w:r>
        <w:rPr/>
        <w:t>wings</w:t>
      </w:r>
      <w:r>
        <w:rPr>
          <w:spacing w:val="-6"/>
        </w:rPr>
        <w:t> </w:t>
      </w:r>
      <w:r>
        <w:rPr/>
        <w:t>parallel</w:t>
      </w:r>
      <w:r>
        <w:rPr>
          <w:spacing w:val="-5"/>
        </w:rPr>
        <w:t> </w:t>
      </w:r>
      <w:r>
        <w:rPr/>
        <w:t>to</w:t>
      </w:r>
      <w:r>
        <w:rPr>
          <w:spacing w:val="-6"/>
        </w:rPr>
        <w:t> </w:t>
      </w:r>
      <w:r>
        <w:rPr/>
        <w:t>the</w:t>
      </w:r>
      <w:r>
        <w:rPr>
          <w:spacing w:val="-6"/>
        </w:rPr>
        <w:t> </w:t>
      </w:r>
      <w:r>
        <w:rPr/>
        <w:t>body</w:t>
      </w:r>
      <w:r>
        <w:rPr>
          <w:spacing w:val="-5"/>
        </w:rPr>
        <w:t> </w:t>
      </w:r>
      <w:r>
        <w:rPr/>
        <w:t>after</w:t>
      </w:r>
      <w:r>
        <w:rPr>
          <w:spacing w:val="-7"/>
        </w:rPr>
        <w:t> </w:t>
      </w:r>
      <w:r>
        <w:rPr/>
        <w:t>take-off.</w:t>
      </w:r>
      <w:r>
        <w:rPr>
          <w:spacing w:val="-6"/>
        </w:rPr>
        <w:t> </w:t>
      </w:r>
      <w:r>
        <w:rPr/>
        <w:t>When</w:t>
      </w:r>
      <w:r>
        <w:rPr>
          <w:spacing w:val="-6"/>
        </w:rPr>
        <w:t> </w:t>
      </w:r>
      <w:r>
        <w:rPr/>
        <w:t>demanded,</w:t>
      </w:r>
      <w:r>
        <w:rPr>
          <w:spacing w:val="-5"/>
        </w:rPr>
        <w:t> </w:t>
      </w:r>
      <w:r>
        <w:rPr/>
        <w:t>it</w:t>
      </w:r>
      <w:r>
        <w:rPr>
          <w:spacing w:val="-6"/>
        </w:rPr>
        <w:t> </w:t>
      </w:r>
      <w:r>
        <w:rPr/>
        <w:t>will</w:t>
      </w:r>
      <w:r>
        <w:rPr>
          <w:spacing w:val="-5"/>
        </w:rPr>
        <w:t> </w:t>
      </w:r>
      <w:r>
        <w:rPr/>
        <w:t>be</w:t>
      </w:r>
      <w:r>
        <w:rPr>
          <w:spacing w:val="-6"/>
        </w:rPr>
        <w:t> </w:t>
      </w:r>
      <w:r>
        <w:rPr>
          <w:spacing w:val="-4"/>
        </w:rPr>
        <w:t>able</w:t>
      </w:r>
    </w:p>
    <w:p>
      <w:pPr>
        <w:spacing w:after="0" w:line="360" w:lineRule="auto"/>
        <w:jc w:val="both"/>
        <w:sectPr>
          <w:pgSz w:w="11910" w:h="16840"/>
          <w:pgMar w:header="0" w:footer="1476" w:top="1900" w:bottom="1660" w:left="1380" w:right="1400"/>
        </w:sectPr>
      </w:pPr>
    </w:p>
    <w:p>
      <w:pPr>
        <w:pStyle w:val="BodyText"/>
        <w:spacing w:line="360" w:lineRule="auto" w:before="68"/>
        <w:ind w:left="895" w:right="179"/>
        <w:jc w:val="both"/>
      </w:pPr>
      <w:r>
        <w:rPr/>
        <w:t>to</w:t>
      </w:r>
      <w:r>
        <w:rPr>
          <w:spacing w:val="-10"/>
        </w:rPr>
        <w:t> </w:t>
      </w:r>
      <w:r>
        <w:rPr/>
        <w:t>bring</w:t>
      </w:r>
      <w:r>
        <w:rPr>
          <w:spacing w:val="-11"/>
        </w:rPr>
        <w:t> </w:t>
      </w:r>
      <w:r>
        <w:rPr/>
        <w:t>the</w:t>
      </w:r>
      <w:r>
        <w:rPr>
          <w:spacing w:val="-11"/>
        </w:rPr>
        <w:t> </w:t>
      </w:r>
      <w:r>
        <w:rPr/>
        <w:t>wings</w:t>
      </w:r>
      <w:r>
        <w:rPr>
          <w:spacing w:val="-13"/>
        </w:rPr>
        <w:t> </w:t>
      </w:r>
      <w:r>
        <w:rPr/>
        <w:t>to</w:t>
      </w:r>
      <w:r>
        <w:rPr>
          <w:spacing w:val="-10"/>
        </w:rPr>
        <w:t> </w:t>
      </w:r>
      <w:r>
        <w:rPr/>
        <w:t>a</w:t>
      </w:r>
      <w:r>
        <w:rPr>
          <w:spacing w:val="-12"/>
        </w:rPr>
        <w:t> </w:t>
      </w:r>
      <w:r>
        <w:rPr/>
        <w:t>vertical</w:t>
      </w:r>
      <w:r>
        <w:rPr>
          <w:spacing w:val="-10"/>
        </w:rPr>
        <w:t> </w:t>
      </w:r>
      <w:r>
        <w:rPr/>
        <w:t>place</w:t>
      </w:r>
      <w:r>
        <w:rPr>
          <w:spacing w:val="-12"/>
        </w:rPr>
        <w:t> </w:t>
      </w:r>
      <w:r>
        <w:rPr/>
        <w:t>and</w:t>
      </w:r>
      <w:r>
        <w:rPr>
          <w:spacing w:val="-11"/>
        </w:rPr>
        <w:t> </w:t>
      </w:r>
      <w:r>
        <w:rPr/>
        <w:t>start</w:t>
      </w:r>
      <w:r>
        <w:rPr>
          <w:spacing w:val="-10"/>
        </w:rPr>
        <w:t> </w:t>
      </w:r>
      <w:r>
        <w:rPr/>
        <w:t>to</w:t>
      </w:r>
      <w:r>
        <w:rPr>
          <w:spacing w:val="-10"/>
        </w:rPr>
        <w:t> </w:t>
      </w:r>
      <w:r>
        <w:rPr/>
        <w:t>hover</w:t>
      </w:r>
      <w:r>
        <w:rPr>
          <w:spacing w:val="-11"/>
        </w:rPr>
        <w:t> </w:t>
      </w:r>
      <w:r>
        <w:rPr/>
        <w:t>again.</w:t>
      </w:r>
      <w:r>
        <w:rPr>
          <w:spacing w:val="-10"/>
        </w:rPr>
        <w:t> </w:t>
      </w:r>
      <w:r>
        <w:rPr/>
        <w:t>Aircraft</w:t>
      </w:r>
      <w:r>
        <w:rPr>
          <w:spacing w:val="-11"/>
        </w:rPr>
        <w:t> </w:t>
      </w:r>
      <w:r>
        <w:rPr/>
        <w:t>will</w:t>
      </w:r>
      <w:r>
        <w:rPr>
          <w:spacing w:val="-10"/>
        </w:rPr>
        <w:t> </w:t>
      </w:r>
      <w:r>
        <w:rPr/>
        <w:t>land</w:t>
      </w:r>
      <w:r>
        <w:rPr>
          <w:spacing w:val="-11"/>
        </w:rPr>
        <w:t> </w:t>
      </w:r>
      <w:r>
        <w:rPr/>
        <w:t>using the same operation logic with take-off. There will be six electric motors, of which four will be on the wing, and two will be on the horizontal tail. Especially in the transition phase, during which characteristic of the system will change rapidly, the aircraft will be under the control of the autopilot to prevent losing control. Stability coefficients that will be needed while designing the controller have been obtained using a commercial CFD code (FLUENT [42]).</w:t>
      </w:r>
    </w:p>
    <w:p>
      <w:pPr>
        <w:pStyle w:val="BodyText"/>
        <w:spacing w:before="206"/>
      </w:pPr>
    </w:p>
    <w:p>
      <w:pPr>
        <w:pStyle w:val="Heading2"/>
        <w:numPr>
          <w:ilvl w:val="1"/>
          <w:numId w:val="4"/>
        </w:numPr>
        <w:tabs>
          <w:tab w:pos="1615" w:val="left" w:leader="none"/>
        </w:tabs>
        <w:spacing w:line="240" w:lineRule="auto" w:before="0" w:after="0"/>
        <w:ind w:left="1615" w:right="0" w:hanging="720"/>
        <w:jc w:val="left"/>
      </w:pPr>
      <w:bookmarkStart w:name="_bookmark20" w:id="21"/>
      <w:bookmarkEnd w:id="21"/>
      <w:r>
        <w:rPr>
          <w:b w:val="0"/>
        </w:rPr>
      </w:r>
      <w:r>
        <w:rPr/>
        <w:t>Outline</w:t>
      </w:r>
      <w:r>
        <w:rPr>
          <w:spacing w:val="-2"/>
        </w:rPr>
        <w:t> </w:t>
      </w:r>
      <w:r>
        <w:rPr/>
        <w:t>of the</w:t>
      </w:r>
      <w:r>
        <w:rPr>
          <w:spacing w:val="-1"/>
        </w:rPr>
        <w:t> </w:t>
      </w:r>
      <w:r>
        <w:rPr>
          <w:spacing w:val="-2"/>
        </w:rPr>
        <w:t>Thesis</w:t>
      </w:r>
    </w:p>
    <w:p>
      <w:pPr>
        <w:pStyle w:val="BodyText"/>
        <w:spacing w:before="221"/>
        <w:rPr>
          <w:b/>
        </w:rPr>
      </w:pPr>
    </w:p>
    <w:p>
      <w:pPr>
        <w:pStyle w:val="BodyText"/>
        <w:spacing w:line="360" w:lineRule="auto"/>
        <w:ind w:left="895" w:right="176"/>
        <w:jc w:val="both"/>
      </w:pPr>
      <w:r>
        <w:rPr>
          <w:b/>
        </w:rPr>
        <w:t>Chapter 1 </w:t>
      </w:r>
      <w:r>
        <w:rPr/>
        <w:t>presents an introduction, puts forward the motivation and problem statement, reviews literature, shows the contributions and significant objectives of this research.</w:t>
      </w:r>
    </w:p>
    <w:p>
      <w:pPr>
        <w:pStyle w:val="BodyText"/>
        <w:spacing w:line="360" w:lineRule="auto" w:before="160"/>
        <w:ind w:left="895" w:right="182"/>
        <w:jc w:val="both"/>
      </w:pPr>
      <w:r>
        <w:rPr>
          <w:b/>
        </w:rPr>
        <w:t>Chapter 2 </w:t>
      </w:r>
      <w:r>
        <w:rPr/>
        <w:t>defines design criteria, aerodynamic and mechanical design, and CFD analysis results of the aircraft.</w:t>
      </w:r>
    </w:p>
    <w:p>
      <w:pPr>
        <w:pStyle w:val="BodyText"/>
        <w:spacing w:line="360" w:lineRule="auto" w:before="161"/>
        <w:ind w:left="895" w:right="180"/>
        <w:jc w:val="both"/>
      </w:pPr>
      <w:r>
        <w:rPr>
          <w:b/>
        </w:rPr>
        <w:t>Chapter 3 </w:t>
      </w:r>
      <w:r>
        <w:rPr/>
        <w:t>introduces the non-linear model of VTOL Tilt-Wing UAV by defining reference frames, equations of motion, and block models of aircraft’s components.</w:t>
      </w:r>
    </w:p>
    <w:p>
      <w:pPr>
        <w:pStyle w:val="BodyText"/>
        <w:spacing w:line="360" w:lineRule="auto" w:before="158"/>
        <w:ind w:left="895" w:right="178"/>
        <w:jc w:val="both"/>
      </w:pPr>
      <w:r>
        <w:rPr>
          <w:b/>
        </w:rPr>
        <w:t>Chapter 4 </w:t>
      </w:r>
      <w:r>
        <w:rPr/>
        <w:t>tells about the linear analysis of the aircraft by providing the methods, trim conditions, linearization results, open-loop stability, and controllability.</w:t>
      </w:r>
    </w:p>
    <w:p>
      <w:pPr>
        <w:pStyle w:val="BodyText"/>
        <w:spacing w:line="360" w:lineRule="auto" w:before="161"/>
        <w:ind w:left="895" w:right="181"/>
        <w:jc w:val="both"/>
      </w:pPr>
      <w:r>
        <w:rPr>
          <w:b/>
        </w:rPr>
        <w:t>Chapter 5 </w:t>
      </w:r>
      <w:r>
        <w:rPr/>
        <w:t>defines the control system design methodology and details the structure of the controller.</w:t>
      </w:r>
    </w:p>
    <w:p>
      <w:pPr>
        <w:pStyle w:val="BodyText"/>
        <w:spacing w:line="360" w:lineRule="auto" w:before="159"/>
        <w:ind w:left="895" w:right="184"/>
        <w:jc w:val="both"/>
      </w:pPr>
      <w:r>
        <w:rPr>
          <w:b/>
        </w:rPr>
        <w:t>Chapter 6 </w:t>
      </w:r>
      <w:r>
        <w:rPr/>
        <w:t>presents and discusses the results of the flight tests conducted in MATLAB simulation environments.</w:t>
      </w:r>
    </w:p>
    <w:p>
      <w:pPr>
        <w:pStyle w:val="BodyText"/>
        <w:spacing w:line="360" w:lineRule="auto" w:before="161"/>
        <w:ind w:left="895" w:right="179"/>
        <w:jc w:val="both"/>
      </w:pPr>
      <w:r>
        <w:rPr>
          <w:b/>
        </w:rPr>
        <w:t>Chapter 7 </w:t>
      </w:r>
      <w:r>
        <w:rPr/>
        <w:t>concludes the thesis by discussing the advantages and disadvantages of the proposed aircraft and control methods. Additionally, future studies of this work are presented in this section.</w:t>
      </w:r>
    </w:p>
    <w:p>
      <w:pPr>
        <w:spacing w:after="0" w:line="360" w:lineRule="auto"/>
        <w:jc w:val="both"/>
        <w:sectPr>
          <w:pgSz w:w="11910" w:h="16840"/>
          <w:pgMar w:header="0" w:footer="1476" w:top="1900" w:bottom="1660" w:left="1380" w:right="1400"/>
        </w:sectPr>
      </w:pPr>
    </w:p>
    <w:p>
      <w:pPr>
        <w:pStyle w:val="BodyText"/>
        <w:spacing w:before="4"/>
        <w:rPr>
          <w:sz w:val="17"/>
        </w:rPr>
      </w:pPr>
    </w:p>
    <w:p>
      <w:pPr>
        <w:spacing w:after="0"/>
        <w:rPr>
          <w:sz w:val="17"/>
        </w:rPr>
        <w:sectPr>
          <w:pgSz w:w="11910" w:h="16840"/>
          <w:pgMar w:header="0" w:footer="1476" w:top="1920" w:bottom="1660" w:left="1380" w:right="1400"/>
        </w:sectPr>
      </w:pPr>
    </w:p>
    <w:p>
      <w:pPr>
        <w:pStyle w:val="BodyText"/>
      </w:pPr>
    </w:p>
    <w:p>
      <w:pPr>
        <w:pStyle w:val="BodyText"/>
        <w:spacing w:before="69"/>
      </w:pPr>
    </w:p>
    <w:p>
      <w:pPr>
        <w:pStyle w:val="Heading1"/>
        <w:spacing w:before="1"/>
      </w:pPr>
      <w:r>
        <w:rPr/>
        <w:t>CHAPTER</w:t>
      </w:r>
      <w:r>
        <w:rPr>
          <w:spacing w:val="-1"/>
        </w:rPr>
        <w:t> </w:t>
      </w:r>
      <w:r>
        <w:rPr>
          <w:spacing w:val="-10"/>
        </w:rPr>
        <w:t>2</w:t>
      </w:r>
    </w:p>
    <w:p>
      <w:pPr>
        <w:pStyle w:val="BodyText"/>
        <w:rPr>
          <w:b/>
        </w:rPr>
      </w:pPr>
    </w:p>
    <w:p>
      <w:pPr>
        <w:pStyle w:val="BodyText"/>
        <w:spacing w:before="187"/>
        <w:rPr>
          <w:b/>
        </w:rPr>
      </w:pPr>
    </w:p>
    <w:p>
      <w:pPr>
        <w:spacing w:before="0"/>
        <w:ind w:left="6" w:right="0" w:firstLine="0"/>
        <w:jc w:val="center"/>
        <w:rPr>
          <w:b/>
          <w:sz w:val="24"/>
        </w:rPr>
      </w:pPr>
      <w:bookmarkStart w:name="_bookmark21" w:id="22"/>
      <w:bookmarkEnd w:id="22"/>
      <w:r>
        <w:rPr/>
      </w:r>
      <w:r>
        <w:rPr>
          <w:b/>
          <w:sz w:val="24"/>
        </w:rPr>
        <w:t>AERODYNAMIC DESIGN</w:t>
      </w:r>
      <w:r>
        <w:rPr>
          <w:b/>
          <w:spacing w:val="-1"/>
          <w:sz w:val="24"/>
        </w:rPr>
        <w:t> </w:t>
      </w:r>
      <w:r>
        <w:rPr>
          <w:b/>
          <w:sz w:val="24"/>
        </w:rPr>
        <w:t>AND</w:t>
      </w:r>
      <w:r>
        <w:rPr>
          <w:b/>
          <w:spacing w:val="-1"/>
          <w:sz w:val="24"/>
        </w:rPr>
        <w:t> </w:t>
      </w:r>
      <w:r>
        <w:rPr>
          <w:b/>
          <w:spacing w:val="-2"/>
          <w:sz w:val="24"/>
        </w:rPr>
        <w:t>OPTIMIZATION</w:t>
      </w:r>
    </w:p>
    <w:p>
      <w:pPr>
        <w:pStyle w:val="BodyText"/>
        <w:rPr>
          <w:b/>
        </w:rPr>
      </w:pPr>
    </w:p>
    <w:p>
      <w:pPr>
        <w:pStyle w:val="BodyText"/>
        <w:rPr>
          <w:b/>
        </w:rPr>
      </w:pPr>
    </w:p>
    <w:p>
      <w:pPr>
        <w:pStyle w:val="BodyText"/>
        <w:spacing w:before="149"/>
        <w:rPr>
          <w:b/>
        </w:rPr>
      </w:pPr>
    </w:p>
    <w:p>
      <w:pPr>
        <w:pStyle w:val="Heading2"/>
        <w:numPr>
          <w:ilvl w:val="1"/>
          <w:numId w:val="5"/>
        </w:numPr>
        <w:tabs>
          <w:tab w:pos="1615" w:val="left" w:leader="none"/>
        </w:tabs>
        <w:spacing w:line="240" w:lineRule="auto" w:before="0" w:after="0"/>
        <w:ind w:left="1615" w:right="0" w:hanging="720"/>
        <w:jc w:val="left"/>
      </w:pPr>
      <w:bookmarkStart w:name="_bookmark22" w:id="23"/>
      <w:bookmarkEnd w:id="23"/>
      <w:r>
        <w:rPr>
          <w:b w:val="0"/>
        </w:rPr>
      </w:r>
      <w:r>
        <w:rPr/>
        <w:t>Conceptual</w:t>
      </w:r>
      <w:r>
        <w:rPr>
          <w:spacing w:val="-2"/>
        </w:rPr>
        <w:t> design</w:t>
      </w:r>
    </w:p>
    <w:p>
      <w:pPr>
        <w:pStyle w:val="BodyText"/>
        <w:rPr>
          <w:b/>
        </w:rPr>
      </w:pPr>
    </w:p>
    <w:p>
      <w:pPr>
        <w:pStyle w:val="BodyText"/>
        <w:spacing w:before="68"/>
        <w:rPr>
          <w:b/>
        </w:rPr>
      </w:pPr>
    </w:p>
    <w:p>
      <w:pPr>
        <w:pStyle w:val="Heading2"/>
        <w:numPr>
          <w:ilvl w:val="2"/>
          <w:numId w:val="5"/>
        </w:numPr>
        <w:tabs>
          <w:tab w:pos="1975" w:val="left" w:leader="none"/>
        </w:tabs>
        <w:spacing w:line="240" w:lineRule="auto" w:before="0" w:after="0"/>
        <w:ind w:left="1975" w:right="0" w:hanging="1080"/>
        <w:jc w:val="left"/>
      </w:pPr>
      <w:bookmarkStart w:name="_bookmark23" w:id="24"/>
      <w:bookmarkEnd w:id="24"/>
      <w:r>
        <w:rPr>
          <w:b w:val="0"/>
        </w:rPr>
      </w:r>
      <w:r>
        <w:rPr/>
        <w:t>Design</w:t>
      </w:r>
      <w:r>
        <w:rPr>
          <w:spacing w:val="-1"/>
        </w:rPr>
        <w:t> </w:t>
      </w:r>
      <w:r>
        <w:rPr>
          <w:spacing w:val="-2"/>
        </w:rPr>
        <w:t>Requirements</w:t>
      </w:r>
    </w:p>
    <w:p>
      <w:pPr>
        <w:pStyle w:val="BodyText"/>
        <w:spacing w:before="220"/>
        <w:rPr>
          <w:b/>
        </w:rPr>
      </w:pPr>
    </w:p>
    <w:p>
      <w:pPr>
        <w:pStyle w:val="BodyText"/>
        <w:spacing w:before="1"/>
        <w:ind w:left="895"/>
      </w:pPr>
      <w:r>
        <w:rPr/>
        <w:t>The</w:t>
      </w:r>
      <w:r>
        <w:rPr>
          <w:spacing w:val="-3"/>
        </w:rPr>
        <w:t> </w:t>
      </w:r>
      <w:r>
        <w:rPr/>
        <w:t>Design Performance Requirements of</w:t>
      </w:r>
      <w:r>
        <w:rPr>
          <w:spacing w:val="-1"/>
        </w:rPr>
        <w:t> </w:t>
      </w:r>
      <w:r>
        <w:rPr/>
        <w:t>the</w:t>
      </w:r>
      <w:r>
        <w:rPr>
          <w:spacing w:val="-1"/>
        </w:rPr>
        <w:t> </w:t>
      </w:r>
      <w:r>
        <w:rPr/>
        <w:t>system</w:t>
      </w:r>
      <w:r>
        <w:rPr>
          <w:spacing w:val="2"/>
        </w:rPr>
        <w:t> </w:t>
      </w:r>
      <w:r>
        <w:rPr/>
        <w:t>are</w:t>
      </w:r>
      <w:r>
        <w:rPr>
          <w:spacing w:val="-2"/>
        </w:rPr>
        <w:t> </w:t>
      </w:r>
      <w:r>
        <w:rPr/>
        <w:t>given</w:t>
      </w:r>
      <w:r>
        <w:rPr>
          <w:spacing w:val="-1"/>
        </w:rPr>
        <w:t> </w:t>
      </w:r>
      <w:r>
        <w:rPr/>
        <w:t>in Table </w:t>
      </w:r>
      <w:r>
        <w:rPr>
          <w:spacing w:val="-4"/>
        </w:rPr>
        <w:t>2.1.</w:t>
      </w:r>
    </w:p>
    <w:p>
      <w:pPr>
        <w:pStyle w:val="BodyText"/>
        <w:spacing w:before="21"/>
      </w:pPr>
    </w:p>
    <w:p>
      <w:pPr>
        <w:pStyle w:val="BodyText"/>
        <w:ind w:left="1182" w:right="476"/>
        <w:jc w:val="center"/>
      </w:pPr>
      <w:bookmarkStart w:name="_bookmark24" w:id="25"/>
      <w:bookmarkEnd w:id="25"/>
      <w:r>
        <w:rPr/>
      </w:r>
      <w:r>
        <w:rPr/>
        <w:t>Table</w:t>
      </w:r>
      <w:r>
        <w:rPr>
          <w:spacing w:val="-5"/>
        </w:rPr>
        <w:t> </w:t>
      </w:r>
      <w:r>
        <w:rPr/>
        <w:t>2.1</w:t>
      </w:r>
      <w:r>
        <w:rPr>
          <w:spacing w:val="-1"/>
        </w:rPr>
        <w:t> </w:t>
      </w:r>
      <w:r>
        <w:rPr/>
        <w:t>Performance</w:t>
      </w:r>
      <w:r>
        <w:rPr>
          <w:spacing w:val="-2"/>
        </w:rPr>
        <w:t> Requirements</w:t>
      </w:r>
    </w:p>
    <w:p>
      <w:pPr>
        <w:pStyle w:val="BodyText"/>
        <w:spacing w:before="2"/>
        <w:rPr>
          <w:sz w:val="12"/>
        </w:rPr>
      </w:pPr>
    </w:p>
    <w:tbl>
      <w:tblPr>
        <w:tblW w:w="0" w:type="auto"/>
        <w:jc w:val="left"/>
        <w:tblInd w:w="27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47"/>
        <w:gridCol w:w="1702"/>
      </w:tblGrid>
      <w:tr>
        <w:trPr>
          <w:trHeight w:val="273" w:hRule="atLeast"/>
        </w:trPr>
        <w:tc>
          <w:tcPr>
            <w:tcW w:w="2547" w:type="dxa"/>
          </w:tcPr>
          <w:p>
            <w:pPr>
              <w:pStyle w:val="TableParagraph"/>
              <w:spacing w:line="252" w:lineRule="exact" w:before="1"/>
              <w:ind w:left="107"/>
              <w:rPr>
                <w:b/>
                <w:sz w:val="22"/>
              </w:rPr>
            </w:pPr>
            <w:r>
              <w:rPr>
                <w:b/>
                <w:spacing w:val="-2"/>
                <w:sz w:val="22"/>
              </w:rPr>
              <w:t>Requirements</w:t>
            </w:r>
          </w:p>
        </w:tc>
        <w:tc>
          <w:tcPr>
            <w:tcW w:w="1702" w:type="dxa"/>
          </w:tcPr>
          <w:p>
            <w:pPr>
              <w:pStyle w:val="TableParagraph"/>
              <w:spacing w:line="252" w:lineRule="exact" w:before="1"/>
              <w:ind w:left="109"/>
              <w:rPr>
                <w:b/>
                <w:sz w:val="22"/>
              </w:rPr>
            </w:pPr>
            <w:r>
              <w:rPr>
                <w:b/>
                <w:spacing w:val="-2"/>
                <w:sz w:val="22"/>
              </w:rPr>
              <w:t>Value</w:t>
            </w:r>
          </w:p>
        </w:tc>
      </w:tr>
      <w:tr>
        <w:trPr>
          <w:trHeight w:val="273" w:hRule="atLeast"/>
        </w:trPr>
        <w:tc>
          <w:tcPr>
            <w:tcW w:w="2547" w:type="dxa"/>
          </w:tcPr>
          <w:p>
            <w:pPr>
              <w:pStyle w:val="TableParagraph"/>
              <w:spacing w:line="252" w:lineRule="exact" w:before="1"/>
              <w:ind w:left="107"/>
              <w:rPr>
                <w:sz w:val="22"/>
              </w:rPr>
            </w:pPr>
            <w:r>
              <w:rPr>
                <w:sz w:val="22"/>
              </w:rPr>
              <w:t>Flight</w:t>
            </w:r>
            <w:r>
              <w:rPr>
                <w:spacing w:val="-3"/>
                <w:sz w:val="22"/>
              </w:rPr>
              <w:t> </w:t>
            </w:r>
            <w:r>
              <w:rPr>
                <w:sz w:val="22"/>
              </w:rPr>
              <w:t>Time</w:t>
            </w:r>
            <w:r>
              <w:rPr>
                <w:spacing w:val="-2"/>
                <w:sz w:val="22"/>
              </w:rPr>
              <w:t> (min)</w:t>
            </w:r>
          </w:p>
        </w:tc>
        <w:tc>
          <w:tcPr>
            <w:tcW w:w="1702" w:type="dxa"/>
          </w:tcPr>
          <w:p>
            <w:pPr>
              <w:pStyle w:val="TableParagraph"/>
              <w:spacing w:line="252" w:lineRule="exact" w:before="1"/>
              <w:ind w:left="109"/>
              <w:rPr>
                <w:sz w:val="22"/>
              </w:rPr>
            </w:pPr>
            <w:r>
              <w:rPr>
                <w:spacing w:val="-5"/>
                <w:sz w:val="22"/>
              </w:rPr>
              <w:t>60</w:t>
            </w:r>
          </w:p>
        </w:tc>
      </w:tr>
      <w:tr>
        <w:trPr>
          <w:trHeight w:val="275" w:hRule="atLeast"/>
        </w:trPr>
        <w:tc>
          <w:tcPr>
            <w:tcW w:w="2547" w:type="dxa"/>
          </w:tcPr>
          <w:p>
            <w:pPr>
              <w:pStyle w:val="TableParagraph"/>
              <w:spacing w:before="1"/>
              <w:ind w:left="107"/>
              <w:rPr>
                <w:sz w:val="22"/>
              </w:rPr>
            </w:pPr>
            <w:r>
              <w:rPr>
                <w:sz w:val="22"/>
              </w:rPr>
              <w:t>Operational</w:t>
            </w:r>
            <w:r>
              <w:rPr>
                <w:spacing w:val="-8"/>
                <w:sz w:val="22"/>
              </w:rPr>
              <w:t> </w:t>
            </w:r>
            <w:r>
              <w:rPr>
                <w:sz w:val="22"/>
              </w:rPr>
              <w:t>Radius</w:t>
            </w:r>
            <w:r>
              <w:rPr>
                <w:spacing w:val="-5"/>
                <w:sz w:val="22"/>
              </w:rPr>
              <w:t> (m)</w:t>
            </w:r>
          </w:p>
        </w:tc>
        <w:tc>
          <w:tcPr>
            <w:tcW w:w="1702" w:type="dxa"/>
          </w:tcPr>
          <w:p>
            <w:pPr>
              <w:pStyle w:val="TableParagraph"/>
              <w:spacing w:before="1"/>
              <w:ind w:left="109"/>
              <w:rPr>
                <w:sz w:val="22"/>
              </w:rPr>
            </w:pPr>
            <w:r>
              <w:rPr>
                <w:spacing w:val="-4"/>
                <w:sz w:val="22"/>
              </w:rPr>
              <w:t>1000</w:t>
            </w:r>
          </w:p>
        </w:tc>
      </w:tr>
      <w:tr>
        <w:trPr>
          <w:trHeight w:val="273" w:hRule="atLeast"/>
        </w:trPr>
        <w:tc>
          <w:tcPr>
            <w:tcW w:w="2547" w:type="dxa"/>
          </w:tcPr>
          <w:p>
            <w:pPr>
              <w:pStyle w:val="TableParagraph"/>
              <w:spacing w:line="252" w:lineRule="exact" w:before="1"/>
              <w:ind w:left="107"/>
              <w:rPr>
                <w:sz w:val="22"/>
              </w:rPr>
            </w:pPr>
            <w:r>
              <w:rPr>
                <w:sz w:val="22"/>
              </w:rPr>
              <w:t>Payload</w:t>
            </w:r>
            <w:r>
              <w:rPr>
                <w:spacing w:val="-2"/>
                <w:sz w:val="22"/>
              </w:rPr>
              <w:t> </w:t>
            </w:r>
            <w:r>
              <w:rPr>
                <w:spacing w:val="-4"/>
                <w:sz w:val="22"/>
              </w:rPr>
              <w:t>(kg)</w:t>
            </w:r>
          </w:p>
        </w:tc>
        <w:tc>
          <w:tcPr>
            <w:tcW w:w="1702" w:type="dxa"/>
          </w:tcPr>
          <w:p>
            <w:pPr>
              <w:pStyle w:val="TableParagraph"/>
              <w:spacing w:line="252" w:lineRule="exact" w:before="1"/>
              <w:ind w:left="109"/>
              <w:rPr>
                <w:sz w:val="22"/>
              </w:rPr>
            </w:pPr>
            <w:r>
              <w:rPr>
                <w:spacing w:val="-5"/>
                <w:sz w:val="22"/>
              </w:rPr>
              <w:t>2.5</w:t>
            </w:r>
          </w:p>
        </w:tc>
      </w:tr>
      <w:tr>
        <w:trPr>
          <w:trHeight w:val="273" w:hRule="atLeast"/>
        </w:trPr>
        <w:tc>
          <w:tcPr>
            <w:tcW w:w="2547" w:type="dxa"/>
          </w:tcPr>
          <w:p>
            <w:pPr>
              <w:pStyle w:val="TableParagraph"/>
              <w:spacing w:line="252" w:lineRule="exact" w:before="1"/>
              <w:ind w:left="107"/>
              <w:rPr>
                <w:sz w:val="22"/>
              </w:rPr>
            </w:pPr>
            <w:r>
              <w:rPr>
                <w:sz w:val="22"/>
              </w:rPr>
              <w:t>Cruise</w:t>
            </w:r>
            <w:r>
              <w:rPr>
                <w:spacing w:val="-3"/>
                <w:sz w:val="22"/>
              </w:rPr>
              <w:t> </w:t>
            </w:r>
            <w:r>
              <w:rPr>
                <w:spacing w:val="-2"/>
                <w:sz w:val="22"/>
              </w:rPr>
              <w:t>Speed(m/s)</w:t>
            </w:r>
          </w:p>
        </w:tc>
        <w:tc>
          <w:tcPr>
            <w:tcW w:w="1702" w:type="dxa"/>
          </w:tcPr>
          <w:p>
            <w:pPr>
              <w:pStyle w:val="TableParagraph"/>
              <w:spacing w:line="252" w:lineRule="exact" w:before="1"/>
              <w:ind w:left="109"/>
              <w:rPr>
                <w:sz w:val="22"/>
              </w:rPr>
            </w:pPr>
            <w:r>
              <w:rPr>
                <w:spacing w:val="-2"/>
                <w:sz w:val="22"/>
              </w:rPr>
              <w:t>15-</w:t>
            </w:r>
            <w:r>
              <w:rPr>
                <w:spacing w:val="-7"/>
                <w:sz w:val="22"/>
              </w:rPr>
              <w:t>25</w:t>
            </w:r>
          </w:p>
        </w:tc>
      </w:tr>
      <w:tr>
        <w:trPr>
          <w:trHeight w:val="275" w:hRule="atLeast"/>
        </w:trPr>
        <w:tc>
          <w:tcPr>
            <w:tcW w:w="2547" w:type="dxa"/>
          </w:tcPr>
          <w:p>
            <w:pPr>
              <w:pStyle w:val="TableParagraph"/>
              <w:spacing w:before="1"/>
              <w:ind w:left="107"/>
              <w:rPr>
                <w:sz w:val="22"/>
              </w:rPr>
            </w:pPr>
            <w:r>
              <w:rPr>
                <w:sz w:val="22"/>
              </w:rPr>
              <w:t>Engine</w:t>
            </w:r>
            <w:r>
              <w:rPr>
                <w:spacing w:val="-2"/>
                <w:sz w:val="22"/>
              </w:rPr>
              <w:t> </w:t>
            </w:r>
            <w:r>
              <w:rPr>
                <w:spacing w:val="-4"/>
                <w:sz w:val="22"/>
              </w:rPr>
              <w:t>Type</w:t>
            </w:r>
          </w:p>
        </w:tc>
        <w:tc>
          <w:tcPr>
            <w:tcW w:w="1702" w:type="dxa"/>
          </w:tcPr>
          <w:p>
            <w:pPr>
              <w:pStyle w:val="TableParagraph"/>
              <w:spacing w:before="1"/>
              <w:ind w:left="109"/>
              <w:rPr>
                <w:sz w:val="22"/>
              </w:rPr>
            </w:pPr>
            <w:r>
              <w:rPr>
                <w:sz w:val="22"/>
              </w:rPr>
              <w:t>Electric</w:t>
            </w:r>
            <w:r>
              <w:rPr>
                <w:spacing w:val="-4"/>
                <w:sz w:val="22"/>
              </w:rPr>
              <w:t> </w:t>
            </w:r>
            <w:r>
              <w:rPr>
                <w:spacing w:val="-2"/>
                <w:sz w:val="22"/>
              </w:rPr>
              <w:t>Driven</w:t>
            </w:r>
          </w:p>
        </w:tc>
      </w:tr>
      <w:tr>
        <w:trPr>
          <w:trHeight w:val="273" w:hRule="atLeast"/>
        </w:trPr>
        <w:tc>
          <w:tcPr>
            <w:tcW w:w="2547" w:type="dxa"/>
          </w:tcPr>
          <w:p>
            <w:pPr>
              <w:pStyle w:val="TableParagraph"/>
              <w:spacing w:line="252" w:lineRule="exact" w:before="1"/>
              <w:ind w:left="107"/>
              <w:rPr>
                <w:sz w:val="22"/>
              </w:rPr>
            </w:pPr>
            <w:r>
              <w:rPr>
                <w:sz w:val="22"/>
              </w:rPr>
              <w:t>Engine</w:t>
            </w:r>
            <w:r>
              <w:rPr>
                <w:spacing w:val="-2"/>
                <w:sz w:val="22"/>
              </w:rPr>
              <w:t> Number</w:t>
            </w:r>
          </w:p>
        </w:tc>
        <w:tc>
          <w:tcPr>
            <w:tcW w:w="1702" w:type="dxa"/>
          </w:tcPr>
          <w:p>
            <w:pPr>
              <w:pStyle w:val="TableParagraph"/>
              <w:spacing w:line="252" w:lineRule="exact" w:before="1"/>
              <w:ind w:left="109"/>
              <w:rPr>
                <w:sz w:val="22"/>
              </w:rPr>
            </w:pPr>
            <w:r>
              <w:rPr>
                <w:spacing w:val="-10"/>
                <w:sz w:val="22"/>
              </w:rPr>
              <w:t>6</w:t>
            </w:r>
          </w:p>
        </w:tc>
      </w:tr>
      <w:tr>
        <w:trPr>
          <w:trHeight w:val="244" w:hRule="atLeast"/>
        </w:trPr>
        <w:tc>
          <w:tcPr>
            <w:tcW w:w="2547" w:type="dxa"/>
          </w:tcPr>
          <w:p>
            <w:pPr>
              <w:pStyle w:val="TableParagraph"/>
              <w:spacing w:line="224" w:lineRule="exact" w:before="1"/>
              <w:ind w:left="107"/>
              <w:rPr>
                <w:sz w:val="22"/>
              </w:rPr>
            </w:pPr>
            <w:r>
              <w:rPr>
                <w:spacing w:val="-2"/>
                <w:sz w:val="22"/>
              </w:rPr>
              <w:t>Hover</w:t>
            </w:r>
          </w:p>
        </w:tc>
        <w:tc>
          <w:tcPr>
            <w:tcW w:w="1702" w:type="dxa"/>
          </w:tcPr>
          <w:p>
            <w:pPr>
              <w:pStyle w:val="TableParagraph"/>
              <w:spacing w:line="224" w:lineRule="exact" w:before="1"/>
              <w:ind w:left="109"/>
              <w:rPr>
                <w:sz w:val="22"/>
              </w:rPr>
            </w:pPr>
            <w:r>
              <w:rPr>
                <w:spacing w:val="-5"/>
                <w:sz w:val="22"/>
              </w:rPr>
              <w:t>Yes</w:t>
            </w:r>
          </w:p>
        </w:tc>
      </w:tr>
      <w:tr>
        <w:trPr>
          <w:trHeight w:val="246" w:hRule="atLeast"/>
        </w:trPr>
        <w:tc>
          <w:tcPr>
            <w:tcW w:w="2547" w:type="dxa"/>
          </w:tcPr>
          <w:p>
            <w:pPr>
              <w:pStyle w:val="TableParagraph"/>
              <w:spacing w:line="226" w:lineRule="exact" w:before="1"/>
              <w:ind w:left="107"/>
              <w:rPr>
                <w:sz w:val="22"/>
              </w:rPr>
            </w:pPr>
            <w:r>
              <w:rPr>
                <w:spacing w:val="-4"/>
                <w:sz w:val="22"/>
              </w:rPr>
              <w:t>VTOL</w:t>
            </w:r>
          </w:p>
        </w:tc>
        <w:tc>
          <w:tcPr>
            <w:tcW w:w="1702" w:type="dxa"/>
          </w:tcPr>
          <w:p>
            <w:pPr>
              <w:pStyle w:val="TableParagraph"/>
              <w:spacing w:line="226" w:lineRule="exact" w:before="1"/>
              <w:ind w:left="109"/>
              <w:rPr>
                <w:sz w:val="22"/>
              </w:rPr>
            </w:pPr>
            <w:r>
              <w:rPr>
                <w:spacing w:val="-5"/>
                <w:sz w:val="22"/>
              </w:rPr>
              <w:t>Yes</w:t>
            </w:r>
          </w:p>
        </w:tc>
      </w:tr>
    </w:tbl>
    <w:p>
      <w:pPr>
        <w:pStyle w:val="BodyText"/>
        <w:spacing w:before="2"/>
      </w:pPr>
    </w:p>
    <w:p>
      <w:pPr>
        <w:pStyle w:val="BodyText"/>
        <w:spacing w:line="360" w:lineRule="auto"/>
        <w:ind w:left="895"/>
      </w:pPr>
      <w:r>
        <w:rPr/>
        <w:t>The aircraft should be capable of performing the mission profile, which is given in Figure 2.1.</w:t>
      </w:r>
    </w:p>
    <w:p>
      <w:pPr>
        <w:pStyle w:val="BodyText"/>
        <w:ind w:left="1723"/>
        <w:rPr>
          <w:sz w:val="20"/>
        </w:rPr>
      </w:pPr>
      <w:r>
        <w:rPr>
          <w:sz w:val="20"/>
        </w:rPr>
        <w:drawing>
          <wp:inline distT="0" distB="0" distL="0" distR="0">
            <wp:extent cx="4069548" cy="2021586"/>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1" cstate="print"/>
                    <a:stretch>
                      <a:fillRect/>
                    </a:stretch>
                  </pic:blipFill>
                  <pic:spPr>
                    <a:xfrm>
                      <a:off x="0" y="0"/>
                      <a:ext cx="4069548" cy="2021586"/>
                    </a:xfrm>
                    <a:prstGeom prst="rect">
                      <a:avLst/>
                    </a:prstGeom>
                  </pic:spPr>
                </pic:pic>
              </a:graphicData>
            </a:graphic>
          </wp:inline>
        </w:drawing>
      </w:r>
      <w:r>
        <w:rPr>
          <w:sz w:val="20"/>
        </w:rPr>
      </w:r>
    </w:p>
    <w:p>
      <w:pPr>
        <w:pStyle w:val="BodyText"/>
        <w:ind w:left="1182" w:right="472"/>
        <w:jc w:val="center"/>
      </w:pPr>
      <w:bookmarkStart w:name="_bookmark25" w:id="26"/>
      <w:bookmarkEnd w:id="26"/>
      <w:r>
        <w:rPr/>
      </w:r>
      <w:r>
        <w:rPr/>
        <w:t>Figure</w:t>
      </w:r>
      <w:r>
        <w:rPr>
          <w:spacing w:val="-3"/>
        </w:rPr>
        <w:t> </w:t>
      </w:r>
      <w:r>
        <w:rPr/>
        <w:t>2.1.</w:t>
      </w:r>
      <w:r>
        <w:rPr>
          <w:spacing w:val="-1"/>
        </w:rPr>
        <w:t> </w:t>
      </w:r>
      <w:r>
        <w:rPr/>
        <w:t>Mission </w:t>
      </w:r>
      <w:r>
        <w:rPr>
          <w:spacing w:val="-2"/>
        </w:rPr>
        <w:t>Profile</w:t>
      </w:r>
    </w:p>
    <w:p>
      <w:pPr>
        <w:spacing w:after="0"/>
        <w:jc w:val="center"/>
        <w:sectPr>
          <w:pgSz w:w="11910" w:h="16840"/>
          <w:pgMar w:header="0" w:footer="1476" w:top="1920" w:bottom="1660" w:left="1380" w:right="1400"/>
        </w:sectPr>
      </w:pPr>
    </w:p>
    <w:p>
      <w:pPr>
        <w:pStyle w:val="BodyText"/>
        <w:spacing w:line="360" w:lineRule="auto" w:before="68"/>
        <w:ind w:left="204" w:right="871"/>
        <w:jc w:val="both"/>
      </w:pPr>
      <w:r>
        <w:rPr/>
        <w:t>Mission will start on the ground at VTOL mode. The aircraft will climb 10-meter altitude</w:t>
      </w:r>
      <w:r>
        <w:rPr>
          <w:spacing w:val="-15"/>
        </w:rPr>
        <w:t> </w:t>
      </w:r>
      <w:r>
        <w:rPr/>
        <w:t>and</w:t>
      </w:r>
      <w:r>
        <w:rPr>
          <w:spacing w:val="-15"/>
        </w:rPr>
        <w:t> </w:t>
      </w:r>
      <w:r>
        <w:rPr/>
        <w:t>start</w:t>
      </w:r>
      <w:r>
        <w:rPr>
          <w:spacing w:val="-15"/>
        </w:rPr>
        <w:t> </w:t>
      </w:r>
      <w:r>
        <w:rPr/>
        <w:t>to</w:t>
      </w:r>
      <w:r>
        <w:rPr>
          <w:spacing w:val="-15"/>
        </w:rPr>
        <w:t> </w:t>
      </w:r>
      <w:r>
        <w:rPr/>
        <w:t>transition</w:t>
      </w:r>
      <w:r>
        <w:rPr>
          <w:spacing w:val="-15"/>
        </w:rPr>
        <w:t> </w:t>
      </w:r>
      <w:r>
        <w:rPr/>
        <w:t>flight.</w:t>
      </w:r>
      <w:r>
        <w:rPr>
          <w:spacing w:val="-15"/>
        </w:rPr>
        <w:t> </w:t>
      </w:r>
      <w:r>
        <w:rPr/>
        <w:t>The</w:t>
      </w:r>
      <w:r>
        <w:rPr>
          <w:spacing w:val="-15"/>
        </w:rPr>
        <w:t> </w:t>
      </w:r>
      <w:r>
        <w:rPr/>
        <w:t>transition</w:t>
      </w:r>
      <w:r>
        <w:rPr>
          <w:spacing w:val="-15"/>
        </w:rPr>
        <w:t> </w:t>
      </w:r>
      <w:r>
        <w:rPr/>
        <w:t>flight</w:t>
      </w:r>
      <w:r>
        <w:rPr>
          <w:spacing w:val="-15"/>
        </w:rPr>
        <w:t> </w:t>
      </w:r>
      <w:r>
        <w:rPr/>
        <w:t>speed</w:t>
      </w:r>
      <w:r>
        <w:rPr>
          <w:spacing w:val="-15"/>
        </w:rPr>
        <w:t> </w:t>
      </w:r>
      <w:r>
        <w:rPr/>
        <w:t>range</w:t>
      </w:r>
      <w:r>
        <w:rPr>
          <w:spacing w:val="-15"/>
        </w:rPr>
        <w:t> </w:t>
      </w:r>
      <w:r>
        <w:rPr/>
        <w:t>will</w:t>
      </w:r>
      <w:r>
        <w:rPr>
          <w:spacing w:val="-15"/>
        </w:rPr>
        <w:t> </w:t>
      </w:r>
      <w:r>
        <w:rPr/>
        <w:t>be</w:t>
      </w:r>
      <w:r>
        <w:rPr>
          <w:spacing w:val="-15"/>
        </w:rPr>
        <w:t> </w:t>
      </w:r>
      <w:r>
        <w:rPr/>
        <w:t>between 0-16 m/s. After the transition phase, aircraft will start to climb. When the desired altitude</w:t>
      </w:r>
      <w:r>
        <w:rPr>
          <w:spacing w:val="-12"/>
        </w:rPr>
        <w:t> </w:t>
      </w:r>
      <w:r>
        <w:rPr/>
        <w:t>is</w:t>
      </w:r>
      <w:r>
        <w:rPr>
          <w:spacing w:val="-10"/>
        </w:rPr>
        <w:t> </w:t>
      </w:r>
      <w:r>
        <w:rPr/>
        <w:t>achieved,</w:t>
      </w:r>
      <w:r>
        <w:rPr>
          <w:spacing w:val="-11"/>
        </w:rPr>
        <w:t> </w:t>
      </w:r>
      <w:r>
        <w:rPr/>
        <w:t>turn</w:t>
      </w:r>
      <w:r>
        <w:rPr>
          <w:spacing w:val="-9"/>
        </w:rPr>
        <w:t> </w:t>
      </w:r>
      <w:r>
        <w:rPr/>
        <w:t>maneuvers</w:t>
      </w:r>
      <w:r>
        <w:rPr>
          <w:spacing w:val="-11"/>
        </w:rPr>
        <w:t> </w:t>
      </w:r>
      <w:r>
        <w:rPr/>
        <w:t>will</w:t>
      </w:r>
      <w:r>
        <w:rPr>
          <w:spacing w:val="-10"/>
        </w:rPr>
        <w:t> </w:t>
      </w:r>
      <w:r>
        <w:rPr/>
        <w:t>be</w:t>
      </w:r>
      <w:r>
        <w:rPr>
          <w:spacing w:val="-12"/>
        </w:rPr>
        <w:t> </w:t>
      </w:r>
      <w:r>
        <w:rPr/>
        <w:t>started.</w:t>
      </w:r>
      <w:r>
        <w:rPr>
          <w:spacing w:val="-11"/>
        </w:rPr>
        <w:t> </w:t>
      </w:r>
      <w:r>
        <w:rPr/>
        <w:t>After</w:t>
      </w:r>
      <w:r>
        <w:rPr>
          <w:spacing w:val="-12"/>
        </w:rPr>
        <w:t> </w:t>
      </w:r>
      <w:r>
        <w:rPr/>
        <w:t>the</w:t>
      </w:r>
      <w:r>
        <w:rPr>
          <w:spacing w:val="-11"/>
        </w:rPr>
        <w:t> </w:t>
      </w:r>
      <w:r>
        <w:rPr/>
        <w:t>360</w:t>
      </w:r>
      <w:r>
        <w:rPr>
          <w:vertAlign w:val="superscript"/>
        </w:rPr>
        <w:t>o</w:t>
      </w:r>
      <w:r>
        <w:rPr>
          <w:spacing w:val="-9"/>
          <w:vertAlign w:val="baseline"/>
        </w:rPr>
        <w:t> </w:t>
      </w:r>
      <w:r>
        <w:rPr>
          <w:vertAlign w:val="baseline"/>
        </w:rPr>
        <w:t>turn</w:t>
      </w:r>
      <w:r>
        <w:rPr>
          <w:spacing w:val="-11"/>
          <w:vertAlign w:val="baseline"/>
        </w:rPr>
        <w:t> </w:t>
      </w:r>
      <w:r>
        <w:rPr>
          <w:vertAlign w:val="baseline"/>
        </w:rPr>
        <w:t>is</w:t>
      </w:r>
      <w:r>
        <w:rPr>
          <w:spacing w:val="-10"/>
          <w:vertAlign w:val="baseline"/>
        </w:rPr>
        <w:t> </w:t>
      </w:r>
      <w:r>
        <w:rPr>
          <w:vertAlign w:val="baseline"/>
        </w:rPr>
        <w:t>completed, aircraft will track windfall, base leg and final approach. The aircraft will finish the mission with a transition flight from level flight to vertical flight.</w:t>
      </w:r>
    </w:p>
    <w:p>
      <w:pPr>
        <w:pStyle w:val="BodyText"/>
        <w:spacing w:before="204"/>
      </w:pPr>
    </w:p>
    <w:p>
      <w:pPr>
        <w:pStyle w:val="Heading2"/>
        <w:numPr>
          <w:ilvl w:val="2"/>
          <w:numId w:val="5"/>
        </w:numPr>
        <w:tabs>
          <w:tab w:pos="1284" w:val="left" w:leader="none"/>
        </w:tabs>
        <w:spacing w:line="240" w:lineRule="auto" w:before="0" w:after="0"/>
        <w:ind w:left="1284" w:right="0" w:hanging="1080"/>
        <w:jc w:val="left"/>
      </w:pPr>
      <w:bookmarkStart w:name="_bookmark26" w:id="27"/>
      <w:bookmarkEnd w:id="27"/>
      <w:r>
        <w:rPr>
          <w:b w:val="0"/>
        </w:rPr>
      </w:r>
      <w:r>
        <w:rPr/>
        <w:t>Planform</w:t>
      </w:r>
      <w:r>
        <w:rPr>
          <w:spacing w:val="-3"/>
        </w:rPr>
        <w:t> </w:t>
      </w:r>
      <w:r>
        <w:rPr>
          <w:spacing w:val="-2"/>
        </w:rPr>
        <w:t>Selection</w:t>
      </w:r>
    </w:p>
    <w:p>
      <w:pPr>
        <w:pStyle w:val="BodyText"/>
        <w:rPr>
          <w:b/>
        </w:rPr>
      </w:pPr>
    </w:p>
    <w:p>
      <w:pPr>
        <w:pStyle w:val="BodyText"/>
        <w:spacing w:before="66"/>
        <w:rPr>
          <w:b/>
        </w:rPr>
      </w:pPr>
    </w:p>
    <w:p>
      <w:pPr>
        <w:pStyle w:val="ListParagraph"/>
        <w:numPr>
          <w:ilvl w:val="3"/>
          <w:numId w:val="5"/>
        </w:numPr>
        <w:tabs>
          <w:tab w:pos="1284" w:val="left" w:leader="none"/>
        </w:tabs>
        <w:spacing w:line="240" w:lineRule="auto" w:before="0" w:after="0"/>
        <w:ind w:left="1284" w:right="0" w:hanging="1080"/>
        <w:jc w:val="left"/>
        <w:rPr>
          <w:b/>
          <w:sz w:val="24"/>
        </w:rPr>
      </w:pPr>
      <w:r>
        <w:rPr>
          <w:b/>
          <w:sz w:val="24"/>
        </w:rPr>
        <w:t>Figures</w:t>
      </w:r>
      <w:r>
        <w:rPr>
          <w:b/>
          <w:spacing w:val="-1"/>
          <w:sz w:val="24"/>
        </w:rPr>
        <w:t> </w:t>
      </w:r>
      <w:r>
        <w:rPr>
          <w:b/>
          <w:sz w:val="24"/>
        </w:rPr>
        <w:t>of</w:t>
      </w:r>
      <w:r>
        <w:rPr>
          <w:b/>
          <w:spacing w:val="-1"/>
          <w:sz w:val="24"/>
        </w:rPr>
        <w:t> </w:t>
      </w:r>
      <w:r>
        <w:rPr>
          <w:b/>
          <w:spacing w:val="-2"/>
          <w:sz w:val="24"/>
        </w:rPr>
        <w:t>Merit</w:t>
      </w:r>
    </w:p>
    <w:p>
      <w:pPr>
        <w:pStyle w:val="BodyText"/>
        <w:spacing w:before="223"/>
        <w:rPr>
          <w:b/>
        </w:rPr>
      </w:pPr>
    </w:p>
    <w:p>
      <w:pPr>
        <w:pStyle w:val="BodyText"/>
        <w:spacing w:line="360" w:lineRule="auto"/>
        <w:ind w:left="204" w:right="870"/>
        <w:jc w:val="both"/>
      </w:pPr>
      <w:r>
        <w:rPr/>
        <w:t>VTOL capable aircraft configurations mentioned in Chapter 1 have been evaluated using</w:t>
      </w:r>
      <w:r>
        <w:rPr>
          <w:spacing w:val="-15"/>
        </w:rPr>
        <w:t> </w:t>
      </w:r>
      <w:r>
        <w:rPr/>
        <w:t>the</w:t>
      </w:r>
      <w:r>
        <w:rPr>
          <w:spacing w:val="-15"/>
        </w:rPr>
        <w:t> </w:t>
      </w:r>
      <w:r>
        <w:rPr/>
        <w:t>figure</w:t>
      </w:r>
      <w:r>
        <w:rPr>
          <w:spacing w:val="-15"/>
        </w:rPr>
        <w:t> </w:t>
      </w:r>
      <w:r>
        <w:rPr/>
        <w:t>of</w:t>
      </w:r>
      <w:r>
        <w:rPr>
          <w:spacing w:val="-15"/>
        </w:rPr>
        <w:t> </w:t>
      </w:r>
      <w:r>
        <w:rPr/>
        <w:t>merit</w:t>
      </w:r>
      <w:r>
        <w:rPr>
          <w:spacing w:val="-15"/>
        </w:rPr>
        <w:t> </w:t>
      </w:r>
      <w:r>
        <w:rPr/>
        <w:t>(Table</w:t>
      </w:r>
      <w:r>
        <w:rPr>
          <w:spacing w:val="-15"/>
        </w:rPr>
        <w:t> </w:t>
      </w:r>
      <w:r>
        <w:rPr/>
        <w:t>2.2).</w:t>
      </w:r>
      <w:r>
        <w:rPr>
          <w:spacing w:val="-14"/>
        </w:rPr>
        <w:t> </w:t>
      </w:r>
      <w:r>
        <w:rPr/>
        <w:t>It</w:t>
      </w:r>
      <w:r>
        <w:rPr>
          <w:spacing w:val="-15"/>
        </w:rPr>
        <w:t> </w:t>
      </w:r>
      <w:r>
        <w:rPr/>
        <w:t>is</w:t>
      </w:r>
      <w:r>
        <w:rPr>
          <w:spacing w:val="-14"/>
        </w:rPr>
        <w:t> </w:t>
      </w:r>
      <w:r>
        <w:rPr/>
        <w:t>seen</w:t>
      </w:r>
      <w:r>
        <w:rPr>
          <w:spacing w:val="-15"/>
        </w:rPr>
        <w:t> </w:t>
      </w:r>
      <w:r>
        <w:rPr/>
        <w:t>from</w:t>
      </w:r>
      <w:r>
        <w:rPr>
          <w:spacing w:val="-15"/>
        </w:rPr>
        <w:t> </w:t>
      </w:r>
      <w:r>
        <w:rPr/>
        <w:t>the</w:t>
      </w:r>
      <w:r>
        <w:rPr>
          <w:spacing w:val="-15"/>
        </w:rPr>
        <w:t> </w:t>
      </w:r>
      <w:r>
        <w:rPr/>
        <w:t>table</w:t>
      </w:r>
      <w:r>
        <w:rPr>
          <w:spacing w:val="-15"/>
        </w:rPr>
        <w:t> </w:t>
      </w:r>
      <w:r>
        <w:rPr/>
        <w:t>that</w:t>
      </w:r>
      <w:r>
        <w:rPr>
          <w:spacing w:val="-14"/>
        </w:rPr>
        <w:t> </w:t>
      </w:r>
      <w:r>
        <w:rPr/>
        <w:t>the</w:t>
      </w:r>
      <w:r>
        <w:rPr>
          <w:spacing w:val="-15"/>
        </w:rPr>
        <w:t> </w:t>
      </w:r>
      <w:r>
        <w:rPr/>
        <w:t>tilt-wing</w:t>
      </w:r>
      <w:r>
        <w:rPr>
          <w:spacing w:val="-15"/>
        </w:rPr>
        <w:t> </w:t>
      </w:r>
      <w:r>
        <w:rPr/>
        <w:t>aircraft had the top score. The most important reason to choose the tilt-wing aircraft is that its</w:t>
      </w:r>
      <w:r>
        <w:rPr>
          <w:spacing w:val="-6"/>
        </w:rPr>
        <w:t> </w:t>
      </w:r>
      <w:r>
        <w:rPr/>
        <w:t>aerodynamic</w:t>
      </w:r>
      <w:r>
        <w:rPr>
          <w:spacing w:val="-7"/>
        </w:rPr>
        <w:t> </w:t>
      </w:r>
      <w:r>
        <w:rPr/>
        <w:t>performance</w:t>
      </w:r>
      <w:r>
        <w:rPr>
          <w:spacing w:val="-7"/>
        </w:rPr>
        <w:t> </w:t>
      </w:r>
      <w:r>
        <w:rPr/>
        <w:t>and</w:t>
      </w:r>
      <w:r>
        <w:rPr>
          <w:spacing w:val="-6"/>
        </w:rPr>
        <w:t> </w:t>
      </w:r>
      <w:r>
        <w:rPr/>
        <w:t>payload</w:t>
      </w:r>
      <w:r>
        <w:rPr>
          <w:spacing w:val="-6"/>
        </w:rPr>
        <w:t> </w:t>
      </w:r>
      <w:r>
        <w:rPr/>
        <w:t>capacity</w:t>
      </w:r>
      <w:r>
        <w:rPr>
          <w:spacing w:val="-6"/>
        </w:rPr>
        <w:t> </w:t>
      </w:r>
      <w:r>
        <w:rPr/>
        <w:t>is</w:t>
      </w:r>
      <w:r>
        <w:rPr>
          <w:spacing w:val="-5"/>
        </w:rPr>
        <w:t> </w:t>
      </w:r>
      <w:r>
        <w:rPr/>
        <w:t>the</w:t>
      </w:r>
      <w:r>
        <w:rPr>
          <w:spacing w:val="-6"/>
        </w:rPr>
        <w:t> </w:t>
      </w:r>
      <w:r>
        <w:rPr/>
        <w:t>best.</w:t>
      </w:r>
      <w:r>
        <w:rPr>
          <w:spacing w:val="-5"/>
        </w:rPr>
        <w:t> </w:t>
      </w:r>
      <w:r>
        <w:rPr/>
        <w:t>After</w:t>
      </w:r>
      <w:r>
        <w:rPr>
          <w:spacing w:val="-7"/>
        </w:rPr>
        <w:t> </w:t>
      </w:r>
      <w:r>
        <w:rPr/>
        <w:t>having</w:t>
      </w:r>
      <w:r>
        <w:rPr>
          <w:spacing w:val="-4"/>
        </w:rPr>
        <w:t> </w:t>
      </w:r>
      <w:r>
        <w:rPr/>
        <w:t>selected the tilt-wing aircraft, configuration selection is performed using several figures of </w:t>
      </w:r>
      <w:r>
        <w:rPr>
          <w:spacing w:val="-2"/>
        </w:rPr>
        <w:t>merit.</w:t>
      </w:r>
    </w:p>
    <w:p>
      <w:pPr>
        <w:pStyle w:val="BodyText"/>
        <w:spacing w:before="159"/>
        <w:ind w:left="1819"/>
        <w:jc w:val="both"/>
      </w:pPr>
      <w:bookmarkStart w:name="_bookmark27" w:id="28"/>
      <w:bookmarkEnd w:id="28"/>
      <w:r>
        <w:rPr/>
      </w:r>
      <w:r>
        <w:rPr/>
        <w:t>Table</w:t>
      </w:r>
      <w:r>
        <w:rPr>
          <w:spacing w:val="-1"/>
        </w:rPr>
        <w:t> </w:t>
      </w:r>
      <w:r>
        <w:rPr/>
        <w:t>2.2</w:t>
      </w:r>
      <w:r>
        <w:rPr>
          <w:spacing w:val="-1"/>
        </w:rPr>
        <w:t> </w:t>
      </w:r>
      <w:r>
        <w:rPr/>
        <w:t>Figure</w:t>
      </w:r>
      <w:r>
        <w:rPr>
          <w:spacing w:val="-2"/>
        </w:rPr>
        <w:t> </w:t>
      </w:r>
      <w:r>
        <w:rPr/>
        <w:t>of Merit</w:t>
      </w:r>
      <w:r>
        <w:rPr>
          <w:spacing w:val="-1"/>
        </w:rPr>
        <w:t> </w:t>
      </w:r>
      <w:r>
        <w:rPr/>
        <w:t>for</w:t>
      </w:r>
      <w:r>
        <w:rPr>
          <w:spacing w:val="-3"/>
        </w:rPr>
        <w:t> </w:t>
      </w:r>
      <w:r>
        <w:rPr/>
        <w:t>VTOL FW</w:t>
      </w:r>
      <w:r>
        <w:rPr>
          <w:spacing w:val="-1"/>
        </w:rPr>
        <w:t> </w:t>
      </w:r>
      <w:r>
        <w:rPr>
          <w:spacing w:val="-2"/>
        </w:rPr>
        <w:t>Aircrafts</w:t>
      </w:r>
    </w:p>
    <w:p>
      <w:pPr>
        <w:pStyle w:val="BodyText"/>
        <w:spacing w:before="47"/>
        <w:rPr>
          <w:sz w:val="20"/>
        </w:rPr>
      </w:pPr>
    </w:p>
    <w:tbl>
      <w:tblPr>
        <w:tblW w:w="0" w:type="auto"/>
        <w:jc w:val="left"/>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95"/>
        <w:gridCol w:w="1248"/>
        <w:gridCol w:w="1250"/>
        <w:gridCol w:w="1373"/>
        <w:gridCol w:w="1380"/>
        <w:gridCol w:w="1198"/>
      </w:tblGrid>
      <w:tr>
        <w:trPr>
          <w:trHeight w:val="868" w:hRule="atLeast"/>
        </w:trPr>
        <w:tc>
          <w:tcPr>
            <w:tcW w:w="1795" w:type="dxa"/>
          </w:tcPr>
          <w:p>
            <w:pPr>
              <w:pStyle w:val="TableParagraph"/>
              <w:spacing w:before="0"/>
              <w:rPr>
                <w:sz w:val="22"/>
              </w:rPr>
            </w:pPr>
          </w:p>
        </w:tc>
        <w:tc>
          <w:tcPr>
            <w:tcW w:w="1248" w:type="dxa"/>
          </w:tcPr>
          <w:p>
            <w:pPr>
              <w:pStyle w:val="TableParagraph"/>
              <w:spacing w:before="0"/>
              <w:ind w:left="53"/>
              <w:rPr>
                <w:sz w:val="20"/>
              </w:rPr>
            </w:pPr>
            <w:r>
              <w:rPr>
                <w:sz w:val="20"/>
              </w:rPr>
              <w:drawing>
                <wp:inline distT="0" distB="0" distL="0" distR="0">
                  <wp:extent cx="722306" cy="360425"/>
                  <wp:effectExtent l="0" t="0" r="0" b="0"/>
                  <wp:docPr id="31" name="Image 31" descr="C:\Users\Hasan\Desktop\UHUK bildiri özeti\ba609_2.jpg"/>
                  <wp:cNvGraphicFramePr>
                    <a:graphicFrameLocks/>
                  </wp:cNvGraphicFramePr>
                  <a:graphic>
                    <a:graphicData uri="http://schemas.openxmlformats.org/drawingml/2006/picture">
                      <pic:pic>
                        <pic:nvPicPr>
                          <pic:cNvPr id="31" name="Image 31" descr="C:\Users\Hasan\Desktop\UHUK bildiri özeti\ba609_2.jpg"/>
                          <pic:cNvPicPr/>
                        </pic:nvPicPr>
                        <pic:blipFill>
                          <a:blip r:embed="rId14" cstate="print"/>
                          <a:stretch>
                            <a:fillRect/>
                          </a:stretch>
                        </pic:blipFill>
                        <pic:spPr>
                          <a:xfrm>
                            <a:off x="0" y="0"/>
                            <a:ext cx="722306" cy="360425"/>
                          </a:xfrm>
                          <a:prstGeom prst="rect">
                            <a:avLst/>
                          </a:prstGeom>
                        </pic:spPr>
                      </pic:pic>
                    </a:graphicData>
                  </a:graphic>
                </wp:inline>
              </w:drawing>
            </w:r>
            <w:r>
              <w:rPr>
                <w:sz w:val="20"/>
              </w:rPr>
            </w:r>
          </w:p>
        </w:tc>
        <w:tc>
          <w:tcPr>
            <w:tcW w:w="1250" w:type="dxa"/>
          </w:tcPr>
          <w:p>
            <w:pPr>
              <w:pStyle w:val="TableParagraph"/>
              <w:spacing w:before="0"/>
              <w:ind w:left="55"/>
              <w:rPr>
                <w:sz w:val="20"/>
              </w:rPr>
            </w:pPr>
            <w:r>
              <w:rPr>
                <w:sz w:val="20"/>
              </w:rPr>
              <w:drawing>
                <wp:inline distT="0" distB="0" distL="0" distR="0">
                  <wp:extent cx="714098" cy="356330"/>
                  <wp:effectExtent l="0" t="0" r="0" b="0"/>
                  <wp:docPr id="32" name="Image 32" descr="yourfile"/>
                  <wp:cNvGraphicFramePr>
                    <a:graphicFrameLocks/>
                  </wp:cNvGraphicFramePr>
                  <a:graphic>
                    <a:graphicData uri="http://schemas.openxmlformats.org/drawingml/2006/picture">
                      <pic:pic>
                        <pic:nvPicPr>
                          <pic:cNvPr id="32" name="Image 32" descr="yourfile"/>
                          <pic:cNvPicPr/>
                        </pic:nvPicPr>
                        <pic:blipFill>
                          <a:blip r:embed="rId11" cstate="print"/>
                          <a:stretch>
                            <a:fillRect/>
                          </a:stretch>
                        </pic:blipFill>
                        <pic:spPr>
                          <a:xfrm>
                            <a:off x="0" y="0"/>
                            <a:ext cx="714098" cy="356330"/>
                          </a:xfrm>
                          <a:prstGeom prst="rect">
                            <a:avLst/>
                          </a:prstGeom>
                        </pic:spPr>
                      </pic:pic>
                    </a:graphicData>
                  </a:graphic>
                </wp:inline>
              </w:drawing>
            </w:r>
            <w:r>
              <w:rPr>
                <w:sz w:val="20"/>
              </w:rPr>
            </w:r>
          </w:p>
        </w:tc>
        <w:tc>
          <w:tcPr>
            <w:tcW w:w="1373" w:type="dxa"/>
          </w:tcPr>
          <w:p>
            <w:pPr>
              <w:pStyle w:val="TableParagraph"/>
              <w:spacing w:before="0"/>
              <w:ind w:left="116"/>
              <w:rPr>
                <w:sz w:val="20"/>
              </w:rPr>
            </w:pPr>
            <w:r>
              <w:rPr>
                <w:sz w:val="20"/>
              </w:rPr>
              <w:drawing>
                <wp:inline distT="0" distB="0" distL="0" distR="0">
                  <wp:extent cx="722306" cy="360425"/>
                  <wp:effectExtent l="0" t="0" r="0" b="0"/>
                  <wp:docPr id="33" name="Image 33" descr="2_1"/>
                  <wp:cNvGraphicFramePr>
                    <a:graphicFrameLocks/>
                  </wp:cNvGraphicFramePr>
                  <a:graphic>
                    <a:graphicData uri="http://schemas.openxmlformats.org/drawingml/2006/picture">
                      <pic:pic>
                        <pic:nvPicPr>
                          <pic:cNvPr id="33" name="Image 33" descr="2_1"/>
                          <pic:cNvPicPr/>
                        </pic:nvPicPr>
                        <pic:blipFill>
                          <a:blip r:embed="rId15" cstate="print"/>
                          <a:stretch>
                            <a:fillRect/>
                          </a:stretch>
                        </pic:blipFill>
                        <pic:spPr>
                          <a:xfrm>
                            <a:off x="0" y="0"/>
                            <a:ext cx="722306" cy="360425"/>
                          </a:xfrm>
                          <a:prstGeom prst="rect">
                            <a:avLst/>
                          </a:prstGeom>
                        </pic:spPr>
                      </pic:pic>
                    </a:graphicData>
                  </a:graphic>
                </wp:inline>
              </w:drawing>
            </w:r>
            <w:r>
              <w:rPr>
                <w:sz w:val="20"/>
              </w:rPr>
            </w:r>
          </w:p>
        </w:tc>
        <w:tc>
          <w:tcPr>
            <w:tcW w:w="1380" w:type="dxa"/>
          </w:tcPr>
          <w:p>
            <w:pPr>
              <w:pStyle w:val="TableParagraph"/>
              <w:spacing w:before="0"/>
              <w:ind w:left="59"/>
              <w:rPr>
                <w:sz w:val="20"/>
              </w:rPr>
            </w:pPr>
            <w:r>
              <w:rPr>
                <w:sz w:val="20"/>
              </w:rPr>
              <w:drawing>
                <wp:inline distT="0" distB="0" distL="0" distR="0">
                  <wp:extent cx="777696" cy="358330"/>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2" cstate="print"/>
                          <a:stretch>
                            <a:fillRect/>
                          </a:stretch>
                        </pic:blipFill>
                        <pic:spPr>
                          <a:xfrm>
                            <a:off x="0" y="0"/>
                            <a:ext cx="777696" cy="358330"/>
                          </a:xfrm>
                          <a:prstGeom prst="rect">
                            <a:avLst/>
                          </a:prstGeom>
                        </pic:spPr>
                      </pic:pic>
                    </a:graphicData>
                  </a:graphic>
                </wp:inline>
              </w:drawing>
            </w:r>
            <w:r>
              <w:rPr>
                <w:sz w:val="20"/>
              </w:rPr>
            </w:r>
          </w:p>
        </w:tc>
        <w:tc>
          <w:tcPr>
            <w:tcW w:w="1198" w:type="dxa"/>
          </w:tcPr>
          <w:p>
            <w:pPr>
              <w:pStyle w:val="TableParagraph"/>
              <w:spacing w:before="0"/>
              <w:ind w:left="28" w:right="-29"/>
              <w:rPr>
                <w:sz w:val="20"/>
              </w:rPr>
            </w:pPr>
            <w:r>
              <w:rPr>
                <w:sz w:val="20"/>
              </w:rPr>
              <w:drawing>
                <wp:inline distT="0" distB="0" distL="0" distR="0">
                  <wp:extent cx="722306" cy="360425"/>
                  <wp:effectExtent l="0" t="0" r="0" b="0"/>
                  <wp:docPr id="35" name="Image 35" descr="C:\Users\Hasan\Desktop\UHUK bildiri özeti\772453644120672941.jpg"/>
                  <wp:cNvGraphicFramePr>
                    <a:graphicFrameLocks/>
                  </wp:cNvGraphicFramePr>
                  <a:graphic>
                    <a:graphicData uri="http://schemas.openxmlformats.org/drawingml/2006/picture">
                      <pic:pic>
                        <pic:nvPicPr>
                          <pic:cNvPr id="35" name="Image 35" descr="C:\Users\Hasan\Desktop\UHUK bildiri özeti\772453644120672941.jpg"/>
                          <pic:cNvPicPr/>
                        </pic:nvPicPr>
                        <pic:blipFill>
                          <a:blip r:embed="rId13" cstate="print"/>
                          <a:stretch>
                            <a:fillRect/>
                          </a:stretch>
                        </pic:blipFill>
                        <pic:spPr>
                          <a:xfrm>
                            <a:off x="0" y="0"/>
                            <a:ext cx="722306" cy="360425"/>
                          </a:xfrm>
                          <a:prstGeom prst="rect">
                            <a:avLst/>
                          </a:prstGeom>
                        </pic:spPr>
                      </pic:pic>
                    </a:graphicData>
                  </a:graphic>
                </wp:inline>
              </w:drawing>
            </w:r>
            <w:r>
              <w:rPr>
                <w:sz w:val="20"/>
              </w:rPr>
            </w:r>
          </w:p>
        </w:tc>
      </w:tr>
      <w:tr>
        <w:trPr>
          <w:trHeight w:val="275" w:hRule="atLeast"/>
        </w:trPr>
        <w:tc>
          <w:tcPr>
            <w:tcW w:w="1795" w:type="dxa"/>
          </w:tcPr>
          <w:p>
            <w:pPr>
              <w:pStyle w:val="TableParagraph"/>
              <w:spacing w:before="0"/>
              <w:rPr>
                <w:sz w:val="20"/>
              </w:rPr>
            </w:pPr>
          </w:p>
        </w:tc>
        <w:tc>
          <w:tcPr>
            <w:tcW w:w="1248" w:type="dxa"/>
          </w:tcPr>
          <w:p>
            <w:pPr>
              <w:pStyle w:val="TableParagraph"/>
              <w:spacing w:before="0"/>
              <w:ind w:left="11" w:right="5"/>
              <w:jc w:val="center"/>
              <w:rPr>
                <w:b/>
                <w:sz w:val="20"/>
              </w:rPr>
            </w:pPr>
            <w:r>
              <w:rPr>
                <w:b/>
                <w:spacing w:val="-2"/>
                <w:sz w:val="20"/>
              </w:rPr>
              <w:t>Tilt-rotor</w:t>
            </w:r>
          </w:p>
        </w:tc>
        <w:tc>
          <w:tcPr>
            <w:tcW w:w="1250" w:type="dxa"/>
          </w:tcPr>
          <w:p>
            <w:pPr>
              <w:pStyle w:val="TableParagraph"/>
              <w:spacing w:before="0"/>
              <w:ind w:left="13" w:right="6"/>
              <w:jc w:val="center"/>
              <w:rPr>
                <w:b/>
                <w:sz w:val="20"/>
              </w:rPr>
            </w:pPr>
            <w:r>
              <w:rPr>
                <w:b/>
                <w:spacing w:val="-2"/>
                <w:sz w:val="20"/>
              </w:rPr>
              <w:t>Tail-sitter</w:t>
            </w:r>
          </w:p>
        </w:tc>
        <w:tc>
          <w:tcPr>
            <w:tcW w:w="1373" w:type="dxa"/>
          </w:tcPr>
          <w:p>
            <w:pPr>
              <w:pStyle w:val="TableParagraph"/>
              <w:spacing w:before="0"/>
              <w:ind w:left="15"/>
              <w:jc w:val="center"/>
              <w:rPr>
                <w:b/>
                <w:sz w:val="20"/>
              </w:rPr>
            </w:pPr>
            <w:r>
              <w:rPr>
                <w:b/>
                <w:spacing w:val="-2"/>
                <w:sz w:val="20"/>
              </w:rPr>
              <w:t>Quadrotor-</w:t>
            </w:r>
            <w:r>
              <w:rPr>
                <w:b/>
                <w:spacing w:val="-5"/>
                <w:sz w:val="20"/>
              </w:rPr>
              <w:t>FW</w:t>
            </w:r>
          </w:p>
        </w:tc>
        <w:tc>
          <w:tcPr>
            <w:tcW w:w="1380" w:type="dxa"/>
          </w:tcPr>
          <w:p>
            <w:pPr>
              <w:pStyle w:val="TableParagraph"/>
              <w:spacing w:before="0"/>
              <w:ind w:left="14" w:right="7"/>
              <w:jc w:val="center"/>
              <w:rPr>
                <w:b/>
                <w:sz w:val="20"/>
              </w:rPr>
            </w:pPr>
            <w:r>
              <w:rPr>
                <w:b/>
                <w:sz w:val="20"/>
              </w:rPr>
              <w:t>Ducted</w:t>
            </w:r>
            <w:r>
              <w:rPr>
                <w:b/>
                <w:spacing w:val="-7"/>
                <w:sz w:val="20"/>
              </w:rPr>
              <w:t> </w:t>
            </w:r>
            <w:r>
              <w:rPr>
                <w:b/>
                <w:spacing w:val="-5"/>
                <w:sz w:val="20"/>
              </w:rPr>
              <w:t>fun</w:t>
            </w:r>
          </w:p>
        </w:tc>
        <w:tc>
          <w:tcPr>
            <w:tcW w:w="1198" w:type="dxa"/>
          </w:tcPr>
          <w:p>
            <w:pPr>
              <w:pStyle w:val="TableParagraph"/>
              <w:spacing w:before="0"/>
              <w:ind w:left="15" w:right="6"/>
              <w:jc w:val="center"/>
              <w:rPr>
                <w:b/>
                <w:sz w:val="20"/>
              </w:rPr>
            </w:pPr>
            <w:r>
              <w:rPr>
                <w:b/>
                <w:spacing w:val="-2"/>
                <w:sz w:val="20"/>
              </w:rPr>
              <w:t>Tilt-</w:t>
            </w:r>
            <w:r>
              <w:rPr>
                <w:b/>
                <w:spacing w:val="-4"/>
                <w:sz w:val="20"/>
              </w:rPr>
              <w:t>wing</w:t>
            </w:r>
          </w:p>
        </w:tc>
      </w:tr>
      <w:tr>
        <w:trPr>
          <w:trHeight w:val="273" w:hRule="atLeast"/>
        </w:trPr>
        <w:tc>
          <w:tcPr>
            <w:tcW w:w="1795" w:type="dxa"/>
          </w:tcPr>
          <w:p>
            <w:pPr>
              <w:pStyle w:val="TableParagraph"/>
              <w:spacing w:line="193" w:lineRule="exact" w:before="60"/>
              <w:ind w:left="8"/>
              <w:jc w:val="center"/>
              <w:rPr>
                <w:b/>
                <w:sz w:val="20"/>
              </w:rPr>
            </w:pPr>
            <w:r>
              <w:rPr>
                <w:b/>
                <w:spacing w:val="-2"/>
                <w:sz w:val="20"/>
              </w:rPr>
              <w:t>Aerodynamic</w:t>
            </w:r>
          </w:p>
        </w:tc>
        <w:tc>
          <w:tcPr>
            <w:tcW w:w="1248" w:type="dxa"/>
          </w:tcPr>
          <w:p>
            <w:pPr>
              <w:pStyle w:val="TableParagraph"/>
              <w:spacing w:line="193" w:lineRule="exact" w:before="60"/>
              <w:ind w:left="11" w:right="6"/>
              <w:jc w:val="center"/>
              <w:rPr>
                <w:sz w:val="20"/>
              </w:rPr>
            </w:pPr>
            <w:r>
              <w:rPr>
                <w:spacing w:val="-10"/>
                <w:sz w:val="20"/>
              </w:rPr>
              <w:t>5</w:t>
            </w:r>
          </w:p>
        </w:tc>
        <w:tc>
          <w:tcPr>
            <w:tcW w:w="1250" w:type="dxa"/>
          </w:tcPr>
          <w:p>
            <w:pPr>
              <w:pStyle w:val="TableParagraph"/>
              <w:spacing w:line="193" w:lineRule="exact" w:before="60"/>
              <w:ind w:left="13" w:right="6"/>
              <w:jc w:val="center"/>
              <w:rPr>
                <w:sz w:val="20"/>
              </w:rPr>
            </w:pPr>
            <w:r>
              <w:rPr>
                <w:spacing w:val="-10"/>
                <w:sz w:val="20"/>
              </w:rPr>
              <w:t>4</w:t>
            </w:r>
          </w:p>
        </w:tc>
        <w:tc>
          <w:tcPr>
            <w:tcW w:w="1373" w:type="dxa"/>
          </w:tcPr>
          <w:p>
            <w:pPr>
              <w:pStyle w:val="TableParagraph"/>
              <w:spacing w:line="193" w:lineRule="exact" w:before="60"/>
              <w:ind w:left="15" w:right="4"/>
              <w:jc w:val="center"/>
              <w:rPr>
                <w:sz w:val="20"/>
              </w:rPr>
            </w:pPr>
            <w:r>
              <w:rPr>
                <w:spacing w:val="-10"/>
                <w:sz w:val="20"/>
              </w:rPr>
              <w:t>2</w:t>
            </w:r>
          </w:p>
        </w:tc>
        <w:tc>
          <w:tcPr>
            <w:tcW w:w="1380" w:type="dxa"/>
          </w:tcPr>
          <w:p>
            <w:pPr>
              <w:pStyle w:val="TableParagraph"/>
              <w:spacing w:line="193" w:lineRule="exact" w:before="60"/>
              <w:ind w:left="14" w:right="6"/>
              <w:jc w:val="center"/>
              <w:rPr>
                <w:sz w:val="20"/>
              </w:rPr>
            </w:pPr>
            <w:r>
              <w:rPr>
                <w:spacing w:val="-10"/>
                <w:sz w:val="20"/>
              </w:rPr>
              <w:t>2</w:t>
            </w:r>
          </w:p>
        </w:tc>
        <w:tc>
          <w:tcPr>
            <w:tcW w:w="1198" w:type="dxa"/>
          </w:tcPr>
          <w:p>
            <w:pPr>
              <w:pStyle w:val="TableParagraph"/>
              <w:spacing w:line="193" w:lineRule="exact" w:before="60"/>
              <w:ind w:left="15" w:right="6"/>
              <w:jc w:val="center"/>
              <w:rPr>
                <w:sz w:val="20"/>
              </w:rPr>
            </w:pPr>
            <w:r>
              <w:rPr>
                <w:spacing w:val="-10"/>
                <w:sz w:val="20"/>
              </w:rPr>
              <w:t>5</w:t>
            </w:r>
          </w:p>
        </w:tc>
      </w:tr>
      <w:tr>
        <w:trPr>
          <w:trHeight w:val="273" w:hRule="atLeast"/>
        </w:trPr>
        <w:tc>
          <w:tcPr>
            <w:tcW w:w="1795" w:type="dxa"/>
          </w:tcPr>
          <w:p>
            <w:pPr>
              <w:pStyle w:val="TableParagraph"/>
              <w:spacing w:line="193" w:lineRule="exact" w:before="60"/>
              <w:ind w:left="8"/>
              <w:jc w:val="center"/>
              <w:rPr>
                <w:b/>
                <w:sz w:val="20"/>
              </w:rPr>
            </w:pPr>
            <w:r>
              <w:rPr>
                <w:b/>
                <w:spacing w:val="-2"/>
                <w:sz w:val="20"/>
              </w:rPr>
              <w:t>Durability</w:t>
            </w:r>
          </w:p>
        </w:tc>
        <w:tc>
          <w:tcPr>
            <w:tcW w:w="1248" w:type="dxa"/>
          </w:tcPr>
          <w:p>
            <w:pPr>
              <w:pStyle w:val="TableParagraph"/>
              <w:spacing w:line="193" w:lineRule="exact" w:before="60"/>
              <w:ind w:left="11" w:right="6"/>
              <w:jc w:val="center"/>
              <w:rPr>
                <w:sz w:val="20"/>
              </w:rPr>
            </w:pPr>
            <w:r>
              <w:rPr>
                <w:spacing w:val="-10"/>
                <w:sz w:val="20"/>
              </w:rPr>
              <w:t>3</w:t>
            </w:r>
          </w:p>
        </w:tc>
        <w:tc>
          <w:tcPr>
            <w:tcW w:w="1250" w:type="dxa"/>
          </w:tcPr>
          <w:p>
            <w:pPr>
              <w:pStyle w:val="TableParagraph"/>
              <w:spacing w:line="193" w:lineRule="exact" w:before="60"/>
              <w:ind w:left="13" w:right="6"/>
              <w:jc w:val="center"/>
              <w:rPr>
                <w:sz w:val="20"/>
              </w:rPr>
            </w:pPr>
            <w:r>
              <w:rPr>
                <w:spacing w:val="-10"/>
                <w:sz w:val="20"/>
              </w:rPr>
              <w:t>5</w:t>
            </w:r>
          </w:p>
        </w:tc>
        <w:tc>
          <w:tcPr>
            <w:tcW w:w="1373" w:type="dxa"/>
          </w:tcPr>
          <w:p>
            <w:pPr>
              <w:pStyle w:val="TableParagraph"/>
              <w:spacing w:line="193" w:lineRule="exact" w:before="60"/>
              <w:ind w:left="15" w:right="4"/>
              <w:jc w:val="center"/>
              <w:rPr>
                <w:sz w:val="20"/>
              </w:rPr>
            </w:pPr>
            <w:r>
              <w:rPr>
                <w:spacing w:val="-10"/>
                <w:sz w:val="20"/>
              </w:rPr>
              <w:t>5</w:t>
            </w:r>
          </w:p>
        </w:tc>
        <w:tc>
          <w:tcPr>
            <w:tcW w:w="1380" w:type="dxa"/>
          </w:tcPr>
          <w:p>
            <w:pPr>
              <w:pStyle w:val="TableParagraph"/>
              <w:spacing w:line="193" w:lineRule="exact" w:before="60"/>
              <w:ind w:left="14" w:right="6"/>
              <w:jc w:val="center"/>
              <w:rPr>
                <w:sz w:val="20"/>
              </w:rPr>
            </w:pPr>
            <w:r>
              <w:rPr>
                <w:spacing w:val="-10"/>
                <w:sz w:val="20"/>
              </w:rPr>
              <w:t>3</w:t>
            </w:r>
          </w:p>
        </w:tc>
        <w:tc>
          <w:tcPr>
            <w:tcW w:w="1198" w:type="dxa"/>
          </w:tcPr>
          <w:p>
            <w:pPr>
              <w:pStyle w:val="TableParagraph"/>
              <w:spacing w:line="193" w:lineRule="exact" w:before="60"/>
              <w:ind w:left="15" w:right="6"/>
              <w:jc w:val="center"/>
              <w:rPr>
                <w:sz w:val="20"/>
              </w:rPr>
            </w:pPr>
            <w:r>
              <w:rPr>
                <w:spacing w:val="-10"/>
                <w:sz w:val="20"/>
              </w:rPr>
              <w:t>5</w:t>
            </w:r>
          </w:p>
        </w:tc>
      </w:tr>
      <w:tr>
        <w:trPr>
          <w:trHeight w:val="275" w:hRule="atLeast"/>
        </w:trPr>
        <w:tc>
          <w:tcPr>
            <w:tcW w:w="1795" w:type="dxa"/>
          </w:tcPr>
          <w:p>
            <w:pPr>
              <w:pStyle w:val="TableParagraph"/>
              <w:spacing w:line="195" w:lineRule="exact" w:before="60"/>
              <w:ind w:left="8" w:right="2"/>
              <w:jc w:val="center"/>
              <w:rPr>
                <w:b/>
                <w:sz w:val="20"/>
              </w:rPr>
            </w:pPr>
            <w:r>
              <w:rPr>
                <w:b/>
                <w:sz w:val="20"/>
              </w:rPr>
              <w:t>Flight</w:t>
            </w:r>
            <w:r>
              <w:rPr>
                <w:b/>
                <w:spacing w:val="-6"/>
                <w:sz w:val="20"/>
              </w:rPr>
              <w:t> </w:t>
            </w:r>
            <w:r>
              <w:rPr>
                <w:b/>
                <w:spacing w:val="-4"/>
                <w:sz w:val="20"/>
              </w:rPr>
              <w:t>Time</w:t>
            </w:r>
          </w:p>
        </w:tc>
        <w:tc>
          <w:tcPr>
            <w:tcW w:w="1248" w:type="dxa"/>
          </w:tcPr>
          <w:p>
            <w:pPr>
              <w:pStyle w:val="TableParagraph"/>
              <w:spacing w:line="195" w:lineRule="exact" w:before="60"/>
              <w:ind w:left="11" w:right="6"/>
              <w:jc w:val="center"/>
              <w:rPr>
                <w:sz w:val="20"/>
              </w:rPr>
            </w:pPr>
            <w:r>
              <w:rPr>
                <w:spacing w:val="-10"/>
                <w:sz w:val="20"/>
              </w:rPr>
              <w:t>4</w:t>
            </w:r>
          </w:p>
        </w:tc>
        <w:tc>
          <w:tcPr>
            <w:tcW w:w="1250" w:type="dxa"/>
          </w:tcPr>
          <w:p>
            <w:pPr>
              <w:pStyle w:val="TableParagraph"/>
              <w:spacing w:line="195" w:lineRule="exact" w:before="60"/>
              <w:ind w:left="13" w:right="6"/>
              <w:jc w:val="center"/>
              <w:rPr>
                <w:sz w:val="20"/>
              </w:rPr>
            </w:pPr>
            <w:r>
              <w:rPr>
                <w:spacing w:val="-10"/>
                <w:sz w:val="20"/>
              </w:rPr>
              <w:t>3</w:t>
            </w:r>
          </w:p>
        </w:tc>
        <w:tc>
          <w:tcPr>
            <w:tcW w:w="1373" w:type="dxa"/>
          </w:tcPr>
          <w:p>
            <w:pPr>
              <w:pStyle w:val="TableParagraph"/>
              <w:spacing w:line="195" w:lineRule="exact" w:before="60"/>
              <w:ind w:left="15" w:right="4"/>
              <w:jc w:val="center"/>
              <w:rPr>
                <w:sz w:val="20"/>
              </w:rPr>
            </w:pPr>
            <w:r>
              <w:rPr>
                <w:spacing w:val="-10"/>
                <w:sz w:val="20"/>
              </w:rPr>
              <w:t>2</w:t>
            </w:r>
          </w:p>
        </w:tc>
        <w:tc>
          <w:tcPr>
            <w:tcW w:w="1380" w:type="dxa"/>
          </w:tcPr>
          <w:p>
            <w:pPr>
              <w:pStyle w:val="TableParagraph"/>
              <w:spacing w:line="195" w:lineRule="exact" w:before="60"/>
              <w:ind w:left="14" w:right="6"/>
              <w:jc w:val="center"/>
              <w:rPr>
                <w:sz w:val="20"/>
              </w:rPr>
            </w:pPr>
            <w:r>
              <w:rPr>
                <w:spacing w:val="-10"/>
                <w:sz w:val="20"/>
              </w:rPr>
              <w:t>2</w:t>
            </w:r>
          </w:p>
        </w:tc>
        <w:tc>
          <w:tcPr>
            <w:tcW w:w="1198" w:type="dxa"/>
          </w:tcPr>
          <w:p>
            <w:pPr>
              <w:pStyle w:val="TableParagraph"/>
              <w:spacing w:line="195" w:lineRule="exact" w:before="60"/>
              <w:ind w:left="15" w:right="6"/>
              <w:jc w:val="center"/>
              <w:rPr>
                <w:sz w:val="20"/>
              </w:rPr>
            </w:pPr>
            <w:r>
              <w:rPr>
                <w:spacing w:val="-10"/>
                <w:sz w:val="20"/>
              </w:rPr>
              <w:t>4</w:t>
            </w:r>
          </w:p>
        </w:tc>
      </w:tr>
      <w:tr>
        <w:trPr>
          <w:trHeight w:val="273" w:hRule="atLeast"/>
        </w:trPr>
        <w:tc>
          <w:tcPr>
            <w:tcW w:w="1795" w:type="dxa"/>
          </w:tcPr>
          <w:p>
            <w:pPr>
              <w:pStyle w:val="TableParagraph"/>
              <w:spacing w:line="193" w:lineRule="exact" w:before="60"/>
              <w:ind w:left="8" w:right="2"/>
              <w:jc w:val="center"/>
              <w:rPr>
                <w:b/>
                <w:sz w:val="20"/>
              </w:rPr>
            </w:pPr>
            <w:r>
              <w:rPr>
                <w:b/>
                <w:spacing w:val="-2"/>
                <w:sz w:val="20"/>
              </w:rPr>
              <w:t>Weight</w:t>
            </w:r>
          </w:p>
        </w:tc>
        <w:tc>
          <w:tcPr>
            <w:tcW w:w="1248" w:type="dxa"/>
          </w:tcPr>
          <w:p>
            <w:pPr>
              <w:pStyle w:val="TableParagraph"/>
              <w:spacing w:line="193" w:lineRule="exact" w:before="60"/>
              <w:ind w:left="11" w:right="6"/>
              <w:jc w:val="center"/>
              <w:rPr>
                <w:sz w:val="20"/>
              </w:rPr>
            </w:pPr>
            <w:r>
              <w:rPr>
                <w:spacing w:val="-10"/>
                <w:sz w:val="20"/>
              </w:rPr>
              <w:t>4</w:t>
            </w:r>
          </w:p>
        </w:tc>
        <w:tc>
          <w:tcPr>
            <w:tcW w:w="1250" w:type="dxa"/>
          </w:tcPr>
          <w:p>
            <w:pPr>
              <w:pStyle w:val="TableParagraph"/>
              <w:spacing w:line="193" w:lineRule="exact" w:before="60"/>
              <w:ind w:left="13" w:right="6"/>
              <w:jc w:val="center"/>
              <w:rPr>
                <w:sz w:val="20"/>
              </w:rPr>
            </w:pPr>
            <w:r>
              <w:rPr>
                <w:spacing w:val="-10"/>
                <w:sz w:val="20"/>
              </w:rPr>
              <w:t>5</w:t>
            </w:r>
          </w:p>
        </w:tc>
        <w:tc>
          <w:tcPr>
            <w:tcW w:w="1373" w:type="dxa"/>
          </w:tcPr>
          <w:p>
            <w:pPr>
              <w:pStyle w:val="TableParagraph"/>
              <w:spacing w:line="193" w:lineRule="exact" w:before="60"/>
              <w:ind w:left="15" w:right="4"/>
              <w:jc w:val="center"/>
              <w:rPr>
                <w:sz w:val="20"/>
              </w:rPr>
            </w:pPr>
            <w:r>
              <w:rPr>
                <w:spacing w:val="-10"/>
                <w:sz w:val="20"/>
              </w:rPr>
              <w:t>4</w:t>
            </w:r>
          </w:p>
        </w:tc>
        <w:tc>
          <w:tcPr>
            <w:tcW w:w="1380" w:type="dxa"/>
          </w:tcPr>
          <w:p>
            <w:pPr>
              <w:pStyle w:val="TableParagraph"/>
              <w:spacing w:line="193" w:lineRule="exact" w:before="60"/>
              <w:ind w:left="14" w:right="6"/>
              <w:jc w:val="center"/>
              <w:rPr>
                <w:sz w:val="20"/>
              </w:rPr>
            </w:pPr>
            <w:r>
              <w:rPr>
                <w:spacing w:val="-10"/>
                <w:sz w:val="20"/>
              </w:rPr>
              <w:t>3</w:t>
            </w:r>
          </w:p>
        </w:tc>
        <w:tc>
          <w:tcPr>
            <w:tcW w:w="1198" w:type="dxa"/>
          </w:tcPr>
          <w:p>
            <w:pPr>
              <w:pStyle w:val="TableParagraph"/>
              <w:spacing w:line="193" w:lineRule="exact" w:before="60"/>
              <w:ind w:left="15" w:right="6"/>
              <w:jc w:val="center"/>
              <w:rPr>
                <w:sz w:val="20"/>
              </w:rPr>
            </w:pPr>
            <w:r>
              <w:rPr>
                <w:spacing w:val="-10"/>
                <w:sz w:val="20"/>
              </w:rPr>
              <w:t>4</w:t>
            </w:r>
          </w:p>
        </w:tc>
      </w:tr>
      <w:tr>
        <w:trPr>
          <w:trHeight w:val="273" w:hRule="atLeast"/>
        </w:trPr>
        <w:tc>
          <w:tcPr>
            <w:tcW w:w="1795" w:type="dxa"/>
          </w:tcPr>
          <w:p>
            <w:pPr>
              <w:pStyle w:val="TableParagraph"/>
              <w:spacing w:line="193" w:lineRule="exact" w:before="61"/>
              <w:ind w:left="8"/>
              <w:jc w:val="center"/>
              <w:rPr>
                <w:b/>
                <w:sz w:val="20"/>
              </w:rPr>
            </w:pPr>
            <w:r>
              <w:rPr>
                <w:b/>
                <w:spacing w:val="-2"/>
                <w:sz w:val="20"/>
              </w:rPr>
              <w:t>Payload</w:t>
            </w:r>
          </w:p>
        </w:tc>
        <w:tc>
          <w:tcPr>
            <w:tcW w:w="1248" w:type="dxa"/>
          </w:tcPr>
          <w:p>
            <w:pPr>
              <w:pStyle w:val="TableParagraph"/>
              <w:spacing w:line="193" w:lineRule="exact" w:before="61"/>
              <w:ind w:left="11" w:right="6"/>
              <w:jc w:val="center"/>
              <w:rPr>
                <w:sz w:val="20"/>
              </w:rPr>
            </w:pPr>
            <w:r>
              <w:rPr>
                <w:spacing w:val="-10"/>
                <w:sz w:val="20"/>
              </w:rPr>
              <w:t>3</w:t>
            </w:r>
          </w:p>
        </w:tc>
        <w:tc>
          <w:tcPr>
            <w:tcW w:w="1250" w:type="dxa"/>
          </w:tcPr>
          <w:p>
            <w:pPr>
              <w:pStyle w:val="TableParagraph"/>
              <w:spacing w:line="193" w:lineRule="exact" w:before="61"/>
              <w:ind w:left="13" w:right="6"/>
              <w:jc w:val="center"/>
              <w:rPr>
                <w:sz w:val="20"/>
              </w:rPr>
            </w:pPr>
            <w:r>
              <w:rPr>
                <w:spacing w:val="-10"/>
                <w:sz w:val="20"/>
              </w:rPr>
              <w:t>2</w:t>
            </w:r>
          </w:p>
        </w:tc>
        <w:tc>
          <w:tcPr>
            <w:tcW w:w="1373" w:type="dxa"/>
          </w:tcPr>
          <w:p>
            <w:pPr>
              <w:pStyle w:val="TableParagraph"/>
              <w:spacing w:line="193" w:lineRule="exact" w:before="61"/>
              <w:ind w:left="15" w:right="4"/>
              <w:jc w:val="center"/>
              <w:rPr>
                <w:sz w:val="20"/>
              </w:rPr>
            </w:pPr>
            <w:r>
              <w:rPr>
                <w:spacing w:val="-10"/>
                <w:sz w:val="20"/>
              </w:rPr>
              <w:t>2</w:t>
            </w:r>
          </w:p>
        </w:tc>
        <w:tc>
          <w:tcPr>
            <w:tcW w:w="1380" w:type="dxa"/>
          </w:tcPr>
          <w:p>
            <w:pPr>
              <w:pStyle w:val="TableParagraph"/>
              <w:spacing w:line="193" w:lineRule="exact" w:before="61"/>
              <w:ind w:left="14" w:right="6"/>
              <w:jc w:val="center"/>
              <w:rPr>
                <w:sz w:val="20"/>
              </w:rPr>
            </w:pPr>
            <w:r>
              <w:rPr>
                <w:spacing w:val="-10"/>
                <w:sz w:val="20"/>
              </w:rPr>
              <w:t>1</w:t>
            </w:r>
          </w:p>
        </w:tc>
        <w:tc>
          <w:tcPr>
            <w:tcW w:w="1198" w:type="dxa"/>
          </w:tcPr>
          <w:p>
            <w:pPr>
              <w:pStyle w:val="TableParagraph"/>
              <w:spacing w:line="193" w:lineRule="exact" w:before="61"/>
              <w:ind w:left="15" w:right="6"/>
              <w:jc w:val="center"/>
              <w:rPr>
                <w:sz w:val="20"/>
              </w:rPr>
            </w:pPr>
            <w:r>
              <w:rPr>
                <w:spacing w:val="-10"/>
                <w:sz w:val="20"/>
              </w:rPr>
              <w:t>4</w:t>
            </w:r>
          </w:p>
        </w:tc>
      </w:tr>
      <w:tr>
        <w:trPr>
          <w:trHeight w:val="275" w:hRule="atLeast"/>
        </w:trPr>
        <w:tc>
          <w:tcPr>
            <w:tcW w:w="1795" w:type="dxa"/>
          </w:tcPr>
          <w:p>
            <w:pPr>
              <w:pStyle w:val="TableParagraph"/>
              <w:spacing w:line="195" w:lineRule="exact" w:before="60"/>
              <w:ind w:left="8" w:right="4"/>
              <w:jc w:val="center"/>
              <w:rPr>
                <w:b/>
                <w:sz w:val="20"/>
              </w:rPr>
            </w:pPr>
            <w:r>
              <w:rPr>
                <w:b/>
                <w:spacing w:val="-2"/>
                <w:sz w:val="20"/>
              </w:rPr>
              <w:t>Manufacturability</w:t>
            </w:r>
          </w:p>
        </w:tc>
        <w:tc>
          <w:tcPr>
            <w:tcW w:w="1248" w:type="dxa"/>
          </w:tcPr>
          <w:p>
            <w:pPr>
              <w:pStyle w:val="TableParagraph"/>
              <w:spacing w:line="195" w:lineRule="exact" w:before="60"/>
              <w:ind w:left="11" w:right="6"/>
              <w:jc w:val="center"/>
              <w:rPr>
                <w:sz w:val="20"/>
              </w:rPr>
            </w:pPr>
            <w:r>
              <w:rPr>
                <w:spacing w:val="-10"/>
                <w:sz w:val="20"/>
              </w:rPr>
              <w:t>3</w:t>
            </w:r>
          </w:p>
        </w:tc>
        <w:tc>
          <w:tcPr>
            <w:tcW w:w="1250" w:type="dxa"/>
          </w:tcPr>
          <w:p>
            <w:pPr>
              <w:pStyle w:val="TableParagraph"/>
              <w:spacing w:line="195" w:lineRule="exact" w:before="60"/>
              <w:ind w:left="13" w:right="6"/>
              <w:jc w:val="center"/>
              <w:rPr>
                <w:sz w:val="20"/>
              </w:rPr>
            </w:pPr>
            <w:r>
              <w:rPr>
                <w:spacing w:val="-10"/>
                <w:sz w:val="20"/>
              </w:rPr>
              <w:t>4</w:t>
            </w:r>
          </w:p>
        </w:tc>
        <w:tc>
          <w:tcPr>
            <w:tcW w:w="1373" w:type="dxa"/>
          </w:tcPr>
          <w:p>
            <w:pPr>
              <w:pStyle w:val="TableParagraph"/>
              <w:spacing w:line="195" w:lineRule="exact" w:before="60"/>
              <w:ind w:left="15" w:right="4"/>
              <w:jc w:val="center"/>
              <w:rPr>
                <w:sz w:val="20"/>
              </w:rPr>
            </w:pPr>
            <w:r>
              <w:rPr>
                <w:spacing w:val="-10"/>
                <w:sz w:val="20"/>
              </w:rPr>
              <w:t>5</w:t>
            </w:r>
          </w:p>
        </w:tc>
        <w:tc>
          <w:tcPr>
            <w:tcW w:w="1380" w:type="dxa"/>
          </w:tcPr>
          <w:p>
            <w:pPr>
              <w:pStyle w:val="TableParagraph"/>
              <w:spacing w:line="195" w:lineRule="exact" w:before="60"/>
              <w:ind w:left="14" w:right="6"/>
              <w:jc w:val="center"/>
              <w:rPr>
                <w:sz w:val="20"/>
              </w:rPr>
            </w:pPr>
            <w:r>
              <w:rPr>
                <w:spacing w:val="-10"/>
                <w:sz w:val="20"/>
              </w:rPr>
              <w:t>2</w:t>
            </w:r>
          </w:p>
        </w:tc>
        <w:tc>
          <w:tcPr>
            <w:tcW w:w="1198" w:type="dxa"/>
          </w:tcPr>
          <w:p>
            <w:pPr>
              <w:pStyle w:val="TableParagraph"/>
              <w:spacing w:line="195" w:lineRule="exact" w:before="60"/>
              <w:ind w:left="15" w:right="6"/>
              <w:jc w:val="center"/>
              <w:rPr>
                <w:sz w:val="20"/>
              </w:rPr>
            </w:pPr>
            <w:r>
              <w:rPr>
                <w:spacing w:val="-10"/>
                <w:sz w:val="20"/>
              </w:rPr>
              <w:t>4</w:t>
            </w:r>
          </w:p>
        </w:tc>
      </w:tr>
      <w:tr>
        <w:trPr>
          <w:trHeight w:val="273" w:hRule="atLeast"/>
        </w:trPr>
        <w:tc>
          <w:tcPr>
            <w:tcW w:w="1795" w:type="dxa"/>
          </w:tcPr>
          <w:p>
            <w:pPr>
              <w:pStyle w:val="TableParagraph"/>
              <w:spacing w:line="193" w:lineRule="exact" w:before="60"/>
              <w:ind w:left="8" w:right="3"/>
              <w:jc w:val="center"/>
              <w:rPr>
                <w:b/>
                <w:sz w:val="20"/>
              </w:rPr>
            </w:pPr>
            <w:r>
              <w:rPr>
                <w:b/>
                <w:spacing w:val="-2"/>
                <w:sz w:val="20"/>
              </w:rPr>
              <w:t>Stability</w:t>
            </w:r>
          </w:p>
        </w:tc>
        <w:tc>
          <w:tcPr>
            <w:tcW w:w="1248" w:type="dxa"/>
          </w:tcPr>
          <w:p>
            <w:pPr>
              <w:pStyle w:val="TableParagraph"/>
              <w:spacing w:line="193" w:lineRule="exact" w:before="60"/>
              <w:ind w:left="11" w:right="6"/>
              <w:jc w:val="center"/>
              <w:rPr>
                <w:sz w:val="20"/>
              </w:rPr>
            </w:pPr>
            <w:r>
              <w:rPr>
                <w:spacing w:val="-10"/>
                <w:sz w:val="20"/>
              </w:rPr>
              <w:t>3</w:t>
            </w:r>
          </w:p>
        </w:tc>
        <w:tc>
          <w:tcPr>
            <w:tcW w:w="1250" w:type="dxa"/>
          </w:tcPr>
          <w:p>
            <w:pPr>
              <w:pStyle w:val="TableParagraph"/>
              <w:spacing w:line="193" w:lineRule="exact" w:before="60"/>
              <w:ind w:left="13" w:right="6"/>
              <w:jc w:val="center"/>
              <w:rPr>
                <w:sz w:val="20"/>
              </w:rPr>
            </w:pPr>
            <w:r>
              <w:rPr>
                <w:spacing w:val="-10"/>
                <w:sz w:val="20"/>
              </w:rPr>
              <w:t>2</w:t>
            </w:r>
          </w:p>
        </w:tc>
        <w:tc>
          <w:tcPr>
            <w:tcW w:w="1373" w:type="dxa"/>
          </w:tcPr>
          <w:p>
            <w:pPr>
              <w:pStyle w:val="TableParagraph"/>
              <w:spacing w:line="193" w:lineRule="exact" w:before="60"/>
              <w:ind w:left="15" w:right="4"/>
              <w:jc w:val="center"/>
              <w:rPr>
                <w:sz w:val="20"/>
              </w:rPr>
            </w:pPr>
            <w:r>
              <w:rPr>
                <w:spacing w:val="-10"/>
                <w:sz w:val="20"/>
              </w:rPr>
              <w:t>4</w:t>
            </w:r>
          </w:p>
        </w:tc>
        <w:tc>
          <w:tcPr>
            <w:tcW w:w="1380" w:type="dxa"/>
          </w:tcPr>
          <w:p>
            <w:pPr>
              <w:pStyle w:val="TableParagraph"/>
              <w:spacing w:line="193" w:lineRule="exact" w:before="60"/>
              <w:ind w:left="14" w:right="6"/>
              <w:jc w:val="center"/>
              <w:rPr>
                <w:sz w:val="20"/>
              </w:rPr>
            </w:pPr>
            <w:r>
              <w:rPr>
                <w:spacing w:val="-10"/>
                <w:sz w:val="20"/>
              </w:rPr>
              <w:t>4</w:t>
            </w:r>
          </w:p>
        </w:tc>
        <w:tc>
          <w:tcPr>
            <w:tcW w:w="1198" w:type="dxa"/>
          </w:tcPr>
          <w:p>
            <w:pPr>
              <w:pStyle w:val="TableParagraph"/>
              <w:spacing w:line="193" w:lineRule="exact" w:before="60"/>
              <w:ind w:left="15" w:right="6"/>
              <w:jc w:val="center"/>
              <w:rPr>
                <w:sz w:val="20"/>
              </w:rPr>
            </w:pPr>
            <w:r>
              <w:rPr>
                <w:spacing w:val="-10"/>
                <w:sz w:val="20"/>
              </w:rPr>
              <w:t>3</w:t>
            </w:r>
          </w:p>
        </w:tc>
      </w:tr>
      <w:tr>
        <w:trPr>
          <w:trHeight w:val="273" w:hRule="atLeast"/>
        </w:trPr>
        <w:tc>
          <w:tcPr>
            <w:tcW w:w="1795" w:type="dxa"/>
          </w:tcPr>
          <w:p>
            <w:pPr>
              <w:pStyle w:val="TableParagraph"/>
              <w:spacing w:line="193" w:lineRule="exact" w:before="60"/>
              <w:ind w:left="8" w:right="2"/>
              <w:jc w:val="center"/>
              <w:rPr>
                <w:b/>
                <w:sz w:val="20"/>
              </w:rPr>
            </w:pPr>
            <w:r>
              <w:rPr>
                <w:b/>
                <w:sz w:val="20"/>
              </w:rPr>
              <w:t>Control</w:t>
            </w:r>
            <w:r>
              <w:rPr>
                <w:b/>
                <w:spacing w:val="-6"/>
                <w:sz w:val="20"/>
              </w:rPr>
              <w:t> </w:t>
            </w:r>
            <w:r>
              <w:rPr>
                <w:b/>
                <w:spacing w:val="-2"/>
                <w:sz w:val="20"/>
              </w:rPr>
              <w:t>System</w:t>
            </w:r>
          </w:p>
        </w:tc>
        <w:tc>
          <w:tcPr>
            <w:tcW w:w="1248" w:type="dxa"/>
          </w:tcPr>
          <w:p>
            <w:pPr>
              <w:pStyle w:val="TableParagraph"/>
              <w:spacing w:line="193" w:lineRule="exact" w:before="60"/>
              <w:ind w:left="11" w:right="6"/>
              <w:jc w:val="center"/>
              <w:rPr>
                <w:sz w:val="20"/>
              </w:rPr>
            </w:pPr>
            <w:r>
              <w:rPr>
                <w:spacing w:val="-10"/>
                <w:sz w:val="20"/>
              </w:rPr>
              <w:t>2</w:t>
            </w:r>
          </w:p>
        </w:tc>
        <w:tc>
          <w:tcPr>
            <w:tcW w:w="1250" w:type="dxa"/>
          </w:tcPr>
          <w:p>
            <w:pPr>
              <w:pStyle w:val="TableParagraph"/>
              <w:spacing w:line="193" w:lineRule="exact" w:before="60"/>
              <w:ind w:left="13" w:right="6"/>
              <w:jc w:val="center"/>
              <w:rPr>
                <w:sz w:val="20"/>
              </w:rPr>
            </w:pPr>
            <w:r>
              <w:rPr>
                <w:spacing w:val="-10"/>
                <w:sz w:val="20"/>
              </w:rPr>
              <w:t>2</w:t>
            </w:r>
          </w:p>
        </w:tc>
        <w:tc>
          <w:tcPr>
            <w:tcW w:w="1373" w:type="dxa"/>
          </w:tcPr>
          <w:p>
            <w:pPr>
              <w:pStyle w:val="TableParagraph"/>
              <w:spacing w:line="193" w:lineRule="exact" w:before="60"/>
              <w:ind w:left="15" w:right="4"/>
              <w:jc w:val="center"/>
              <w:rPr>
                <w:sz w:val="20"/>
              </w:rPr>
            </w:pPr>
            <w:r>
              <w:rPr>
                <w:spacing w:val="-10"/>
                <w:sz w:val="20"/>
              </w:rPr>
              <w:t>4</w:t>
            </w:r>
          </w:p>
        </w:tc>
        <w:tc>
          <w:tcPr>
            <w:tcW w:w="1380" w:type="dxa"/>
          </w:tcPr>
          <w:p>
            <w:pPr>
              <w:pStyle w:val="TableParagraph"/>
              <w:spacing w:line="193" w:lineRule="exact" w:before="60"/>
              <w:ind w:left="14" w:right="6"/>
              <w:jc w:val="center"/>
              <w:rPr>
                <w:sz w:val="20"/>
              </w:rPr>
            </w:pPr>
            <w:r>
              <w:rPr>
                <w:spacing w:val="-10"/>
                <w:sz w:val="20"/>
              </w:rPr>
              <w:t>4</w:t>
            </w:r>
          </w:p>
        </w:tc>
        <w:tc>
          <w:tcPr>
            <w:tcW w:w="1198" w:type="dxa"/>
          </w:tcPr>
          <w:p>
            <w:pPr>
              <w:pStyle w:val="TableParagraph"/>
              <w:spacing w:line="193" w:lineRule="exact" w:before="60"/>
              <w:ind w:left="15" w:right="6"/>
              <w:jc w:val="center"/>
              <w:rPr>
                <w:sz w:val="20"/>
              </w:rPr>
            </w:pPr>
            <w:r>
              <w:rPr>
                <w:spacing w:val="-10"/>
                <w:sz w:val="20"/>
              </w:rPr>
              <w:t>2</w:t>
            </w:r>
          </w:p>
        </w:tc>
      </w:tr>
      <w:tr>
        <w:trPr>
          <w:trHeight w:val="275" w:hRule="atLeast"/>
        </w:trPr>
        <w:tc>
          <w:tcPr>
            <w:tcW w:w="1795" w:type="dxa"/>
          </w:tcPr>
          <w:p>
            <w:pPr>
              <w:pStyle w:val="TableParagraph"/>
              <w:spacing w:line="195" w:lineRule="exact" w:before="60"/>
              <w:ind w:left="8" w:right="3"/>
              <w:jc w:val="center"/>
              <w:rPr>
                <w:b/>
                <w:sz w:val="20"/>
              </w:rPr>
            </w:pPr>
            <w:r>
              <w:rPr>
                <w:b/>
                <w:spacing w:val="-2"/>
                <w:sz w:val="20"/>
              </w:rPr>
              <w:t>Maintainability</w:t>
            </w:r>
          </w:p>
        </w:tc>
        <w:tc>
          <w:tcPr>
            <w:tcW w:w="1248" w:type="dxa"/>
          </w:tcPr>
          <w:p>
            <w:pPr>
              <w:pStyle w:val="TableParagraph"/>
              <w:spacing w:line="195" w:lineRule="exact" w:before="60"/>
              <w:ind w:left="11" w:right="6"/>
              <w:jc w:val="center"/>
              <w:rPr>
                <w:sz w:val="20"/>
              </w:rPr>
            </w:pPr>
            <w:r>
              <w:rPr>
                <w:spacing w:val="-10"/>
                <w:sz w:val="20"/>
              </w:rPr>
              <w:t>3</w:t>
            </w:r>
          </w:p>
        </w:tc>
        <w:tc>
          <w:tcPr>
            <w:tcW w:w="1250" w:type="dxa"/>
          </w:tcPr>
          <w:p>
            <w:pPr>
              <w:pStyle w:val="TableParagraph"/>
              <w:spacing w:line="195" w:lineRule="exact" w:before="60"/>
              <w:ind w:left="13" w:right="6"/>
              <w:jc w:val="center"/>
              <w:rPr>
                <w:sz w:val="20"/>
              </w:rPr>
            </w:pPr>
            <w:r>
              <w:rPr>
                <w:spacing w:val="-10"/>
                <w:sz w:val="20"/>
              </w:rPr>
              <w:t>4</w:t>
            </w:r>
          </w:p>
        </w:tc>
        <w:tc>
          <w:tcPr>
            <w:tcW w:w="1373" w:type="dxa"/>
          </w:tcPr>
          <w:p>
            <w:pPr>
              <w:pStyle w:val="TableParagraph"/>
              <w:spacing w:line="195" w:lineRule="exact" w:before="60"/>
              <w:ind w:left="15" w:right="4"/>
              <w:jc w:val="center"/>
              <w:rPr>
                <w:sz w:val="20"/>
              </w:rPr>
            </w:pPr>
            <w:r>
              <w:rPr>
                <w:spacing w:val="-10"/>
                <w:sz w:val="20"/>
              </w:rPr>
              <w:t>4</w:t>
            </w:r>
          </w:p>
        </w:tc>
        <w:tc>
          <w:tcPr>
            <w:tcW w:w="1380" w:type="dxa"/>
          </w:tcPr>
          <w:p>
            <w:pPr>
              <w:pStyle w:val="TableParagraph"/>
              <w:spacing w:line="195" w:lineRule="exact" w:before="60"/>
              <w:ind w:left="14" w:right="6"/>
              <w:jc w:val="center"/>
              <w:rPr>
                <w:sz w:val="20"/>
              </w:rPr>
            </w:pPr>
            <w:r>
              <w:rPr>
                <w:spacing w:val="-10"/>
                <w:sz w:val="20"/>
              </w:rPr>
              <w:t>2</w:t>
            </w:r>
          </w:p>
        </w:tc>
        <w:tc>
          <w:tcPr>
            <w:tcW w:w="1198" w:type="dxa"/>
          </w:tcPr>
          <w:p>
            <w:pPr>
              <w:pStyle w:val="TableParagraph"/>
              <w:spacing w:line="195" w:lineRule="exact" w:before="60"/>
              <w:ind w:left="15" w:right="6"/>
              <w:jc w:val="center"/>
              <w:rPr>
                <w:sz w:val="20"/>
              </w:rPr>
            </w:pPr>
            <w:r>
              <w:rPr>
                <w:spacing w:val="-10"/>
                <w:sz w:val="20"/>
              </w:rPr>
              <w:t>3</w:t>
            </w:r>
          </w:p>
        </w:tc>
      </w:tr>
      <w:tr>
        <w:trPr>
          <w:trHeight w:val="273" w:hRule="atLeast"/>
        </w:trPr>
        <w:tc>
          <w:tcPr>
            <w:tcW w:w="1795" w:type="dxa"/>
          </w:tcPr>
          <w:p>
            <w:pPr>
              <w:pStyle w:val="TableParagraph"/>
              <w:spacing w:line="193" w:lineRule="exact" w:before="60"/>
              <w:ind w:left="8"/>
              <w:jc w:val="center"/>
              <w:rPr>
                <w:b/>
                <w:sz w:val="20"/>
              </w:rPr>
            </w:pPr>
            <w:r>
              <w:rPr>
                <w:b/>
                <w:sz w:val="20"/>
              </w:rPr>
              <w:t>Total</w:t>
            </w:r>
            <w:r>
              <w:rPr>
                <w:b/>
                <w:spacing w:val="-5"/>
                <w:sz w:val="20"/>
              </w:rPr>
              <w:t> </w:t>
            </w:r>
            <w:r>
              <w:rPr>
                <w:b/>
                <w:spacing w:val="-2"/>
                <w:sz w:val="20"/>
              </w:rPr>
              <w:t>Score</w:t>
            </w:r>
          </w:p>
        </w:tc>
        <w:tc>
          <w:tcPr>
            <w:tcW w:w="1248" w:type="dxa"/>
          </w:tcPr>
          <w:p>
            <w:pPr>
              <w:pStyle w:val="TableParagraph"/>
              <w:spacing w:line="193" w:lineRule="exact" w:before="60"/>
              <w:ind w:left="11"/>
              <w:jc w:val="center"/>
              <w:rPr>
                <w:b/>
                <w:sz w:val="20"/>
              </w:rPr>
            </w:pPr>
            <w:r>
              <w:rPr>
                <w:b/>
                <w:spacing w:val="-5"/>
                <w:sz w:val="20"/>
              </w:rPr>
              <w:t>30</w:t>
            </w:r>
          </w:p>
        </w:tc>
        <w:tc>
          <w:tcPr>
            <w:tcW w:w="1250" w:type="dxa"/>
          </w:tcPr>
          <w:p>
            <w:pPr>
              <w:pStyle w:val="TableParagraph"/>
              <w:spacing w:line="193" w:lineRule="exact" w:before="60"/>
              <w:ind w:left="13"/>
              <w:jc w:val="center"/>
              <w:rPr>
                <w:b/>
                <w:sz w:val="20"/>
              </w:rPr>
            </w:pPr>
            <w:r>
              <w:rPr>
                <w:b/>
                <w:spacing w:val="-5"/>
                <w:sz w:val="20"/>
              </w:rPr>
              <w:t>31</w:t>
            </w:r>
          </w:p>
        </w:tc>
        <w:tc>
          <w:tcPr>
            <w:tcW w:w="1373" w:type="dxa"/>
          </w:tcPr>
          <w:p>
            <w:pPr>
              <w:pStyle w:val="TableParagraph"/>
              <w:spacing w:line="193" w:lineRule="exact" w:before="60"/>
              <w:ind w:left="15" w:right="3"/>
              <w:jc w:val="center"/>
              <w:rPr>
                <w:b/>
                <w:sz w:val="20"/>
              </w:rPr>
            </w:pPr>
            <w:r>
              <w:rPr>
                <w:b/>
                <w:spacing w:val="-5"/>
                <w:sz w:val="20"/>
              </w:rPr>
              <w:t>32</w:t>
            </w:r>
          </w:p>
        </w:tc>
        <w:tc>
          <w:tcPr>
            <w:tcW w:w="1380" w:type="dxa"/>
          </w:tcPr>
          <w:p>
            <w:pPr>
              <w:pStyle w:val="TableParagraph"/>
              <w:spacing w:line="193" w:lineRule="exact" w:before="60"/>
              <w:ind w:left="14"/>
              <w:jc w:val="center"/>
              <w:rPr>
                <w:b/>
                <w:sz w:val="20"/>
              </w:rPr>
            </w:pPr>
            <w:r>
              <w:rPr>
                <w:b/>
                <w:spacing w:val="-5"/>
                <w:sz w:val="20"/>
              </w:rPr>
              <w:t>23</w:t>
            </w:r>
          </w:p>
        </w:tc>
        <w:tc>
          <w:tcPr>
            <w:tcW w:w="1198" w:type="dxa"/>
          </w:tcPr>
          <w:p>
            <w:pPr>
              <w:pStyle w:val="TableParagraph"/>
              <w:spacing w:line="193" w:lineRule="exact" w:before="60"/>
              <w:ind w:left="15"/>
              <w:jc w:val="center"/>
              <w:rPr>
                <w:b/>
                <w:sz w:val="20"/>
              </w:rPr>
            </w:pPr>
            <w:r>
              <w:rPr>
                <w:b/>
                <w:spacing w:val="-5"/>
                <w:sz w:val="20"/>
              </w:rPr>
              <w:t>34</w:t>
            </w:r>
          </w:p>
        </w:tc>
      </w:tr>
    </w:tbl>
    <w:p>
      <w:pPr>
        <w:spacing w:after="0" w:line="193" w:lineRule="exact"/>
        <w:jc w:val="center"/>
        <w:rPr>
          <w:sz w:val="20"/>
        </w:rPr>
        <w:sectPr>
          <w:pgSz w:w="11910" w:h="16840"/>
          <w:pgMar w:header="0" w:footer="1476" w:top="1900" w:bottom="1660" w:left="1380" w:right="1400"/>
        </w:sectPr>
      </w:pPr>
    </w:p>
    <w:p>
      <w:pPr>
        <w:pStyle w:val="BodyText"/>
        <w:spacing w:line="360" w:lineRule="auto" w:before="68"/>
        <w:ind w:left="895" w:right="177"/>
        <w:jc w:val="both"/>
      </w:pPr>
      <w:r>
        <w:rPr/>
        <w:t>The</w:t>
      </w:r>
      <w:r>
        <w:rPr>
          <w:spacing w:val="-9"/>
        </w:rPr>
        <w:t> </w:t>
      </w:r>
      <w:r>
        <w:rPr/>
        <w:t>first</w:t>
      </w:r>
      <w:r>
        <w:rPr>
          <w:spacing w:val="-8"/>
        </w:rPr>
        <w:t> </w:t>
      </w:r>
      <w:r>
        <w:rPr/>
        <w:t>step</w:t>
      </w:r>
      <w:r>
        <w:rPr>
          <w:spacing w:val="-9"/>
        </w:rPr>
        <w:t> </w:t>
      </w:r>
      <w:r>
        <w:rPr/>
        <w:t>of</w:t>
      </w:r>
      <w:r>
        <w:rPr>
          <w:spacing w:val="-9"/>
        </w:rPr>
        <w:t> </w:t>
      </w:r>
      <w:r>
        <w:rPr/>
        <w:t>the</w:t>
      </w:r>
      <w:r>
        <w:rPr>
          <w:spacing w:val="-9"/>
        </w:rPr>
        <w:t> </w:t>
      </w:r>
      <w:r>
        <w:rPr/>
        <w:t>configuration</w:t>
      </w:r>
      <w:r>
        <w:rPr>
          <w:spacing w:val="-8"/>
        </w:rPr>
        <w:t> </w:t>
      </w:r>
      <w:r>
        <w:rPr/>
        <w:t>selection</w:t>
      </w:r>
      <w:r>
        <w:rPr>
          <w:spacing w:val="-8"/>
        </w:rPr>
        <w:t> </w:t>
      </w:r>
      <w:r>
        <w:rPr/>
        <w:t>is</w:t>
      </w:r>
      <w:r>
        <w:rPr>
          <w:spacing w:val="-5"/>
        </w:rPr>
        <w:t> </w:t>
      </w:r>
      <w:r>
        <w:rPr/>
        <w:t>to</w:t>
      </w:r>
      <w:r>
        <w:rPr>
          <w:spacing w:val="-10"/>
        </w:rPr>
        <w:t> </w:t>
      </w:r>
      <w:r>
        <w:rPr/>
        <w:t>determine</w:t>
      </w:r>
      <w:r>
        <w:rPr>
          <w:spacing w:val="-9"/>
        </w:rPr>
        <w:t> </w:t>
      </w:r>
      <w:r>
        <w:rPr/>
        <w:t>the</w:t>
      </w:r>
      <w:r>
        <w:rPr>
          <w:spacing w:val="-9"/>
        </w:rPr>
        <w:t> </w:t>
      </w:r>
      <w:r>
        <w:rPr/>
        <w:t>best</w:t>
      </w:r>
      <w:r>
        <w:rPr>
          <w:spacing w:val="-8"/>
        </w:rPr>
        <w:t> </w:t>
      </w:r>
      <w:r>
        <w:rPr/>
        <w:t>aircraft</w:t>
      </w:r>
      <w:r>
        <w:rPr>
          <w:spacing w:val="-9"/>
        </w:rPr>
        <w:t> </w:t>
      </w:r>
      <w:r>
        <w:rPr/>
        <w:t>planform type (Table 2.3). Scoring of the Figure of Merits has been performed using the information found in the literature [43]. Conventional aircraft had the top score according to the parameters and weight matrix. In the literature, we can easily see that designers choose conventional type since it has fewer risks than the others.</w:t>
      </w:r>
    </w:p>
    <w:p>
      <w:pPr>
        <w:pStyle w:val="BodyText"/>
        <w:spacing w:before="160"/>
        <w:ind w:left="2727"/>
        <w:jc w:val="both"/>
      </w:pPr>
      <w:r>
        <w:rPr/>
        <w:drawing>
          <wp:anchor distT="0" distB="0" distL="0" distR="0" allowOverlap="1" layoutInCell="1" locked="0" behindDoc="0" simplePos="0" relativeHeight="15728640">
            <wp:simplePos x="0" y="0"/>
            <wp:positionH relativeFrom="page">
              <wp:posOffset>2854325</wp:posOffset>
            </wp:positionH>
            <wp:positionV relativeFrom="paragraph">
              <wp:posOffset>452472</wp:posOffset>
            </wp:positionV>
            <wp:extent cx="3759035" cy="653796"/>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33" cstate="print"/>
                    <a:stretch>
                      <a:fillRect/>
                    </a:stretch>
                  </pic:blipFill>
                  <pic:spPr>
                    <a:xfrm>
                      <a:off x="0" y="0"/>
                      <a:ext cx="3759035" cy="653796"/>
                    </a:xfrm>
                    <a:prstGeom prst="rect">
                      <a:avLst/>
                    </a:prstGeom>
                  </pic:spPr>
                </pic:pic>
              </a:graphicData>
            </a:graphic>
          </wp:anchor>
        </w:drawing>
      </w:r>
      <w:bookmarkStart w:name="_bookmark28" w:id="29"/>
      <w:bookmarkEnd w:id="29"/>
      <w:r>
        <w:rPr/>
      </w:r>
      <w:r>
        <w:rPr/>
        <w:t>Table</w:t>
      </w:r>
      <w:r>
        <w:rPr>
          <w:spacing w:val="-2"/>
        </w:rPr>
        <w:t> </w:t>
      </w:r>
      <w:r>
        <w:rPr/>
        <w:t>2.3</w:t>
      </w:r>
      <w:r>
        <w:rPr>
          <w:spacing w:val="-1"/>
        </w:rPr>
        <w:t> </w:t>
      </w:r>
      <w:r>
        <w:rPr/>
        <w:t>Figure</w:t>
      </w:r>
      <w:r>
        <w:rPr>
          <w:spacing w:val="-2"/>
        </w:rPr>
        <w:t> </w:t>
      </w:r>
      <w:r>
        <w:rPr/>
        <w:t>of Merit</w:t>
      </w:r>
      <w:r>
        <w:rPr>
          <w:spacing w:val="-1"/>
        </w:rPr>
        <w:t> </w:t>
      </w:r>
      <w:r>
        <w:rPr/>
        <w:t>for</w:t>
      </w:r>
      <w:r>
        <w:rPr>
          <w:spacing w:val="-3"/>
        </w:rPr>
        <w:t> </w:t>
      </w:r>
      <w:r>
        <w:rPr/>
        <w:t>Planform </w:t>
      </w:r>
      <w:r>
        <w:rPr>
          <w:spacing w:val="-2"/>
        </w:rPr>
        <w:t>Types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7"/>
        <w:rPr>
          <w:sz w:val="20"/>
        </w:rPr>
      </w:pPr>
    </w:p>
    <w:tbl>
      <w:tblPr>
        <w:tblW w:w="0" w:type="auto"/>
        <w:jc w:val="left"/>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5"/>
        <w:gridCol w:w="822"/>
        <w:gridCol w:w="1280"/>
        <w:gridCol w:w="860"/>
        <w:gridCol w:w="843"/>
        <w:gridCol w:w="951"/>
        <w:gridCol w:w="940"/>
        <w:gridCol w:w="973"/>
      </w:tblGrid>
      <w:tr>
        <w:trPr>
          <w:trHeight w:val="614" w:hRule="atLeast"/>
        </w:trPr>
        <w:tc>
          <w:tcPr>
            <w:tcW w:w="1445" w:type="dxa"/>
            <w:shd w:val="clear" w:color="auto" w:fill="4AACC5"/>
          </w:tcPr>
          <w:p>
            <w:pPr>
              <w:pStyle w:val="TableParagraph"/>
              <w:spacing w:before="55"/>
              <w:ind w:left="26"/>
              <w:rPr>
                <w:b/>
                <w:sz w:val="20"/>
              </w:rPr>
            </w:pPr>
            <w:r>
              <w:rPr>
                <w:b/>
                <w:sz w:val="20"/>
              </w:rPr>
              <w:t>Figure</w:t>
            </w:r>
            <w:r>
              <w:rPr>
                <w:b/>
                <w:spacing w:val="-4"/>
                <w:sz w:val="20"/>
              </w:rPr>
              <w:t> </w:t>
            </w:r>
            <w:r>
              <w:rPr>
                <w:b/>
                <w:sz w:val="20"/>
              </w:rPr>
              <w:t>of</w:t>
            </w:r>
            <w:r>
              <w:rPr>
                <w:b/>
                <w:spacing w:val="-3"/>
                <w:sz w:val="20"/>
              </w:rPr>
              <w:t> </w:t>
            </w:r>
            <w:r>
              <w:rPr>
                <w:b/>
                <w:spacing w:val="-2"/>
                <w:sz w:val="20"/>
              </w:rPr>
              <w:t>Merit</w:t>
            </w:r>
          </w:p>
        </w:tc>
        <w:tc>
          <w:tcPr>
            <w:tcW w:w="822" w:type="dxa"/>
            <w:shd w:val="clear" w:color="auto" w:fill="4AACC5"/>
          </w:tcPr>
          <w:p>
            <w:pPr>
              <w:pStyle w:val="TableParagraph"/>
              <w:spacing w:before="55"/>
              <w:ind w:left="4" w:right="3"/>
              <w:jc w:val="center"/>
              <w:rPr>
                <w:b/>
                <w:sz w:val="20"/>
              </w:rPr>
            </w:pPr>
            <w:r>
              <w:rPr>
                <w:b/>
                <w:spacing w:val="-2"/>
                <w:sz w:val="20"/>
              </w:rPr>
              <w:t>Weight</w:t>
            </w:r>
          </w:p>
        </w:tc>
        <w:tc>
          <w:tcPr>
            <w:tcW w:w="1280" w:type="dxa"/>
            <w:shd w:val="clear" w:color="auto" w:fill="00FF00"/>
          </w:tcPr>
          <w:p>
            <w:pPr>
              <w:pStyle w:val="TableParagraph"/>
              <w:spacing w:before="55"/>
              <w:ind w:left="4" w:right="3"/>
              <w:jc w:val="center"/>
              <w:rPr>
                <w:b/>
                <w:sz w:val="20"/>
              </w:rPr>
            </w:pPr>
            <w:r>
              <w:rPr>
                <w:b/>
                <w:spacing w:val="-2"/>
                <w:sz w:val="20"/>
              </w:rPr>
              <w:t>Conventional</w:t>
            </w:r>
          </w:p>
        </w:tc>
        <w:tc>
          <w:tcPr>
            <w:tcW w:w="860" w:type="dxa"/>
            <w:shd w:val="clear" w:color="auto" w:fill="4AACC5"/>
          </w:tcPr>
          <w:p>
            <w:pPr>
              <w:pStyle w:val="TableParagraph"/>
              <w:spacing w:before="0"/>
              <w:ind w:left="154"/>
              <w:rPr>
                <w:b/>
                <w:sz w:val="20"/>
              </w:rPr>
            </w:pPr>
            <w:r>
              <w:rPr>
                <w:b/>
                <w:spacing w:val="-2"/>
                <w:sz w:val="20"/>
              </w:rPr>
              <w:t>Flying</w:t>
            </w:r>
          </w:p>
          <w:p>
            <w:pPr>
              <w:pStyle w:val="TableParagraph"/>
              <w:spacing w:before="116"/>
              <w:ind w:left="192"/>
              <w:rPr>
                <w:b/>
                <w:sz w:val="20"/>
              </w:rPr>
            </w:pPr>
            <w:r>
              <w:rPr>
                <w:b/>
                <w:spacing w:val="-4"/>
                <w:sz w:val="20"/>
              </w:rPr>
              <w:t>Wing</w:t>
            </w:r>
          </w:p>
        </w:tc>
        <w:tc>
          <w:tcPr>
            <w:tcW w:w="843" w:type="dxa"/>
            <w:shd w:val="clear" w:color="auto" w:fill="4AACC5"/>
          </w:tcPr>
          <w:p>
            <w:pPr>
              <w:pStyle w:val="TableParagraph"/>
              <w:spacing w:before="55"/>
              <w:ind w:left="2" w:right="2"/>
              <w:jc w:val="center"/>
              <w:rPr>
                <w:b/>
                <w:sz w:val="20"/>
              </w:rPr>
            </w:pPr>
            <w:r>
              <w:rPr>
                <w:b/>
                <w:spacing w:val="-2"/>
                <w:sz w:val="20"/>
              </w:rPr>
              <w:t>Canard</w:t>
            </w:r>
          </w:p>
        </w:tc>
        <w:tc>
          <w:tcPr>
            <w:tcW w:w="951" w:type="dxa"/>
            <w:shd w:val="clear" w:color="auto" w:fill="4AACC5"/>
          </w:tcPr>
          <w:p>
            <w:pPr>
              <w:pStyle w:val="TableParagraph"/>
              <w:spacing w:before="55"/>
              <w:ind w:right="1"/>
              <w:jc w:val="center"/>
              <w:rPr>
                <w:b/>
                <w:sz w:val="20"/>
              </w:rPr>
            </w:pPr>
            <w:r>
              <w:rPr>
                <w:b/>
                <w:spacing w:val="-2"/>
                <w:sz w:val="20"/>
              </w:rPr>
              <w:t>Bi-Plane</w:t>
            </w:r>
          </w:p>
        </w:tc>
        <w:tc>
          <w:tcPr>
            <w:tcW w:w="940" w:type="dxa"/>
            <w:shd w:val="clear" w:color="auto" w:fill="4AACC5"/>
          </w:tcPr>
          <w:p>
            <w:pPr>
              <w:pStyle w:val="TableParagraph"/>
              <w:spacing w:before="55"/>
              <w:ind w:right="1"/>
              <w:jc w:val="center"/>
              <w:rPr>
                <w:b/>
                <w:sz w:val="20"/>
              </w:rPr>
            </w:pPr>
            <w:r>
              <w:rPr>
                <w:b/>
                <w:spacing w:val="-2"/>
                <w:sz w:val="20"/>
              </w:rPr>
              <w:t>Blended</w:t>
            </w:r>
          </w:p>
        </w:tc>
        <w:tc>
          <w:tcPr>
            <w:tcW w:w="973" w:type="dxa"/>
            <w:shd w:val="clear" w:color="auto" w:fill="4AACC5"/>
          </w:tcPr>
          <w:p>
            <w:pPr>
              <w:pStyle w:val="TableParagraph"/>
              <w:spacing w:before="55"/>
              <w:ind w:right="7"/>
              <w:jc w:val="center"/>
              <w:rPr>
                <w:b/>
                <w:sz w:val="20"/>
              </w:rPr>
            </w:pPr>
            <w:r>
              <w:rPr>
                <w:b/>
                <w:spacing w:val="-2"/>
                <w:sz w:val="20"/>
              </w:rPr>
              <w:t>Elliptical</w:t>
            </w:r>
          </w:p>
        </w:tc>
      </w:tr>
      <w:tr>
        <w:trPr>
          <w:trHeight w:val="273" w:hRule="atLeast"/>
        </w:trPr>
        <w:tc>
          <w:tcPr>
            <w:tcW w:w="1445" w:type="dxa"/>
            <w:shd w:val="clear" w:color="auto" w:fill="4AACC5"/>
          </w:tcPr>
          <w:p>
            <w:pPr>
              <w:pStyle w:val="TableParagraph"/>
              <w:spacing w:before="0"/>
              <w:ind w:left="26"/>
              <w:rPr>
                <w:b/>
                <w:sz w:val="20"/>
              </w:rPr>
            </w:pPr>
            <w:r>
              <w:rPr>
                <w:b/>
                <w:spacing w:val="-2"/>
                <w:sz w:val="20"/>
              </w:rPr>
              <w:t>Weight</w:t>
            </w:r>
          </w:p>
        </w:tc>
        <w:tc>
          <w:tcPr>
            <w:tcW w:w="822" w:type="dxa"/>
            <w:shd w:val="clear" w:color="auto" w:fill="D7D7D7"/>
          </w:tcPr>
          <w:p>
            <w:pPr>
              <w:pStyle w:val="TableParagraph"/>
              <w:spacing w:before="0"/>
              <w:ind w:left="4"/>
              <w:jc w:val="center"/>
              <w:rPr>
                <w:sz w:val="20"/>
              </w:rPr>
            </w:pPr>
            <w:r>
              <w:rPr>
                <w:spacing w:val="-5"/>
                <w:sz w:val="20"/>
              </w:rPr>
              <w:t>30</w:t>
            </w:r>
          </w:p>
        </w:tc>
        <w:tc>
          <w:tcPr>
            <w:tcW w:w="1280" w:type="dxa"/>
            <w:shd w:val="clear" w:color="auto" w:fill="00FF00"/>
          </w:tcPr>
          <w:p>
            <w:pPr>
              <w:pStyle w:val="TableParagraph"/>
              <w:spacing w:before="0"/>
              <w:ind w:left="4" w:right="1"/>
              <w:jc w:val="center"/>
              <w:rPr>
                <w:sz w:val="20"/>
              </w:rPr>
            </w:pPr>
            <w:r>
              <w:rPr>
                <w:spacing w:val="-10"/>
                <w:sz w:val="20"/>
              </w:rPr>
              <w:t>3</w:t>
            </w:r>
          </w:p>
        </w:tc>
        <w:tc>
          <w:tcPr>
            <w:tcW w:w="860" w:type="dxa"/>
            <w:shd w:val="clear" w:color="auto" w:fill="D7D7D7"/>
          </w:tcPr>
          <w:p>
            <w:pPr>
              <w:pStyle w:val="TableParagraph"/>
              <w:spacing w:before="0"/>
              <w:ind w:left="5" w:right="5"/>
              <w:jc w:val="center"/>
              <w:rPr>
                <w:sz w:val="20"/>
              </w:rPr>
            </w:pPr>
            <w:r>
              <w:rPr>
                <w:spacing w:val="-10"/>
                <w:sz w:val="20"/>
              </w:rPr>
              <w:t>4</w:t>
            </w:r>
          </w:p>
        </w:tc>
        <w:tc>
          <w:tcPr>
            <w:tcW w:w="843" w:type="dxa"/>
            <w:shd w:val="clear" w:color="auto" w:fill="D7D7D7"/>
          </w:tcPr>
          <w:p>
            <w:pPr>
              <w:pStyle w:val="TableParagraph"/>
              <w:spacing w:before="0"/>
              <w:ind w:left="2" w:right="1"/>
              <w:jc w:val="center"/>
              <w:rPr>
                <w:sz w:val="20"/>
              </w:rPr>
            </w:pPr>
            <w:r>
              <w:rPr>
                <w:spacing w:val="-10"/>
                <w:sz w:val="20"/>
              </w:rPr>
              <w:t>3</w:t>
            </w:r>
          </w:p>
        </w:tc>
        <w:tc>
          <w:tcPr>
            <w:tcW w:w="951" w:type="dxa"/>
            <w:shd w:val="clear" w:color="auto" w:fill="D7D7D7"/>
          </w:tcPr>
          <w:p>
            <w:pPr>
              <w:pStyle w:val="TableParagraph"/>
              <w:spacing w:before="0"/>
              <w:ind w:left="1" w:right="1"/>
              <w:jc w:val="center"/>
              <w:rPr>
                <w:sz w:val="20"/>
              </w:rPr>
            </w:pPr>
            <w:r>
              <w:rPr>
                <w:spacing w:val="-10"/>
                <w:sz w:val="20"/>
              </w:rPr>
              <w:t>2</w:t>
            </w:r>
          </w:p>
        </w:tc>
        <w:tc>
          <w:tcPr>
            <w:tcW w:w="940" w:type="dxa"/>
            <w:shd w:val="clear" w:color="auto" w:fill="D7D7D7"/>
          </w:tcPr>
          <w:p>
            <w:pPr>
              <w:pStyle w:val="TableParagraph"/>
              <w:spacing w:before="0"/>
              <w:ind w:left="1" w:right="1"/>
              <w:jc w:val="center"/>
              <w:rPr>
                <w:sz w:val="20"/>
              </w:rPr>
            </w:pPr>
            <w:r>
              <w:rPr>
                <w:spacing w:val="-10"/>
                <w:sz w:val="20"/>
              </w:rPr>
              <w:t>3</w:t>
            </w:r>
          </w:p>
        </w:tc>
        <w:tc>
          <w:tcPr>
            <w:tcW w:w="973" w:type="dxa"/>
            <w:shd w:val="clear" w:color="auto" w:fill="D7D7D7"/>
          </w:tcPr>
          <w:p>
            <w:pPr>
              <w:pStyle w:val="TableParagraph"/>
              <w:spacing w:before="0"/>
              <w:ind w:left="1" w:right="7"/>
              <w:jc w:val="center"/>
              <w:rPr>
                <w:sz w:val="20"/>
              </w:rPr>
            </w:pPr>
            <w:r>
              <w:rPr>
                <w:spacing w:val="-10"/>
                <w:sz w:val="20"/>
              </w:rPr>
              <w:t>3</w:t>
            </w:r>
          </w:p>
        </w:tc>
      </w:tr>
      <w:tr>
        <w:trPr>
          <w:trHeight w:val="275" w:hRule="atLeast"/>
        </w:trPr>
        <w:tc>
          <w:tcPr>
            <w:tcW w:w="1445" w:type="dxa"/>
            <w:shd w:val="clear" w:color="auto" w:fill="4AACC5"/>
          </w:tcPr>
          <w:p>
            <w:pPr>
              <w:pStyle w:val="TableParagraph"/>
              <w:spacing w:before="0"/>
              <w:ind w:left="26"/>
              <w:rPr>
                <w:b/>
                <w:sz w:val="20"/>
              </w:rPr>
            </w:pPr>
            <w:r>
              <w:rPr>
                <w:b/>
                <w:spacing w:val="-2"/>
                <w:sz w:val="20"/>
              </w:rPr>
              <w:t>Payload</w:t>
            </w:r>
          </w:p>
        </w:tc>
        <w:tc>
          <w:tcPr>
            <w:tcW w:w="822" w:type="dxa"/>
          </w:tcPr>
          <w:p>
            <w:pPr>
              <w:pStyle w:val="TableParagraph"/>
              <w:spacing w:before="0"/>
              <w:ind w:left="4"/>
              <w:jc w:val="center"/>
              <w:rPr>
                <w:sz w:val="20"/>
              </w:rPr>
            </w:pPr>
            <w:r>
              <w:rPr>
                <w:spacing w:val="-5"/>
                <w:sz w:val="20"/>
              </w:rPr>
              <w:t>15</w:t>
            </w:r>
          </w:p>
        </w:tc>
        <w:tc>
          <w:tcPr>
            <w:tcW w:w="1280" w:type="dxa"/>
            <w:shd w:val="clear" w:color="auto" w:fill="00FF00"/>
          </w:tcPr>
          <w:p>
            <w:pPr>
              <w:pStyle w:val="TableParagraph"/>
              <w:spacing w:before="0"/>
              <w:ind w:left="4" w:right="1"/>
              <w:jc w:val="center"/>
              <w:rPr>
                <w:sz w:val="20"/>
              </w:rPr>
            </w:pPr>
            <w:r>
              <w:rPr>
                <w:spacing w:val="-10"/>
                <w:sz w:val="20"/>
              </w:rPr>
              <w:t>4</w:t>
            </w:r>
          </w:p>
        </w:tc>
        <w:tc>
          <w:tcPr>
            <w:tcW w:w="860" w:type="dxa"/>
          </w:tcPr>
          <w:p>
            <w:pPr>
              <w:pStyle w:val="TableParagraph"/>
              <w:spacing w:before="0"/>
              <w:ind w:left="5" w:right="5"/>
              <w:jc w:val="center"/>
              <w:rPr>
                <w:sz w:val="20"/>
              </w:rPr>
            </w:pPr>
            <w:r>
              <w:rPr>
                <w:spacing w:val="-10"/>
                <w:sz w:val="20"/>
              </w:rPr>
              <w:t>2</w:t>
            </w:r>
          </w:p>
        </w:tc>
        <w:tc>
          <w:tcPr>
            <w:tcW w:w="843" w:type="dxa"/>
          </w:tcPr>
          <w:p>
            <w:pPr>
              <w:pStyle w:val="TableParagraph"/>
              <w:spacing w:before="0"/>
              <w:ind w:left="2" w:right="1"/>
              <w:jc w:val="center"/>
              <w:rPr>
                <w:sz w:val="20"/>
              </w:rPr>
            </w:pPr>
            <w:r>
              <w:rPr>
                <w:spacing w:val="-10"/>
                <w:sz w:val="20"/>
              </w:rPr>
              <w:t>3</w:t>
            </w:r>
          </w:p>
        </w:tc>
        <w:tc>
          <w:tcPr>
            <w:tcW w:w="951" w:type="dxa"/>
          </w:tcPr>
          <w:p>
            <w:pPr>
              <w:pStyle w:val="TableParagraph"/>
              <w:spacing w:before="0"/>
              <w:ind w:left="1" w:right="1"/>
              <w:jc w:val="center"/>
              <w:rPr>
                <w:sz w:val="20"/>
              </w:rPr>
            </w:pPr>
            <w:r>
              <w:rPr>
                <w:spacing w:val="-10"/>
                <w:sz w:val="20"/>
              </w:rPr>
              <w:t>3</w:t>
            </w:r>
          </w:p>
        </w:tc>
        <w:tc>
          <w:tcPr>
            <w:tcW w:w="940" w:type="dxa"/>
          </w:tcPr>
          <w:p>
            <w:pPr>
              <w:pStyle w:val="TableParagraph"/>
              <w:spacing w:before="0"/>
              <w:ind w:left="1" w:right="1"/>
              <w:jc w:val="center"/>
              <w:rPr>
                <w:sz w:val="20"/>
              </w:rPr>
            </w:pPr>
            <w:r>
              <w:rPr>
                <w:spacing w:val="-10"/>
                <w:sz w:val="20"/>
              </w:rPr>
              <w:t>2</w:t>
            </w:r>
          </w:p>
        </w:tc>
        <w:tc>
          <w:tcPr>
            <w:tcW w:w="973" w:type="dxa"/>
          </w:tcPr>
          <w:p>
            <w:pPr>
              <w:pStyle w:val="TableParagraph"/>
              <w:spacing w:before="0"/>
              <w:ind w:left="1" w:right="7"/>
              <w:jc w:val="center"/>
              <w:rPr>
                <w:sz w:val="20"/>
              </w:rPr>
            </w:pPr>
            <w:r>
              <w:rPr>
                <w:spacing w:val="-10"/>
                <w:sz w:val="20"/>
              </w:rPr>
              <w:t>3</w:t>
            </w:r>
          </w:p>
        </w:tc>
      </w:tr>
      <w:tr>
        <w:trPr>
          <w:trHeight w:val="273" w:hRule="atLeast"/>
        </w:trPr>
        <w:tc>
          <w:tcPr>
            <w:tcW w:w="1445" w:type="dxa"/>
            <w:shd w:val="clear" w:color="auto" w:fill="4AACC5"/>
          </w:tcPr>
          <w:p>
            <w:pPr>
              <w:pStyle w:val="TableParagraph"/>
              <w:spacing w:before="0"/>
              <w:ind w:left="26"/>
              <w:rPr>
                <w:b/>
                <w:sz w:val="20"/>
              </w:rPr>
            </w:pPr>
            <w:r>
              <w:rPr>
                <w:b/>
                <w:spacing w:val="-2"/>
                <w:sz w:val="20"/>
              </w:rPr>
              <w:t>Aerodynamics</w:t>
            </w:r>
          </w:p>
        </w:tc>
        <w:tc>
          <w:tcPr>
            <w:tcW w:w="822" w:type="dxa"/>
            <w:shd w:val="clear" w:color="auto" w:fill="D7D7D7"/>
          </w:tcPr>
          <w:p>
            <w:pPr>
              <w:pStyle w:val="TableParagraph"/>
              <w:spacing w:before="0"/>
              <w:ind w:left="4"/>
              <w:jc w:val="center"/>
              <w:rPr>
                <w:sz w:val="20"/>
              </w:rPr>
            </w:pPr>
            <w:r>
              <w:rPr>
                <w:spacing w:val="-5"/>
                <w:sz w:val="20"/>
              </w:rPr>
              <w:t>20</w:t>
            </w:r>
          </w:p>
        </w:tc>
        <w:tc>
          <w:tcPr>
            <w:tcW w:w="1280" w:type="dxa"/>
            <w:shd w:val="clear" w:color="auto" w:fill="00FF00"/>
          </w:tcPr>
          <w:p>
            <w:pPr>
              <w:pStyle w:val="TableParagraph"/>
              <w:spacing w:before="0"/>
              <w:ind w:left="4" w:right="1"/>
              <w:jc w:val="center"/>
              <w:rPr>
                <w:sz w:val="20"/>
              </w:rPr>
            </w:pPr>
            <w:r>
              <w:rPr>
                <w:spacing w:val="-10"/>
                <w:sz w:val="20"/>
              </w:rPr>
              <w:t>4</w:t>
            </w:r>
          </w:p>
        </w:tc>
        <w:tc>
          <w:tcPr>
            <w:tcW w:w="860" w:type="dxa"/>
            <w:shd w:val="clear" w:color="auto" w:fill="D7D7D7"/>
          </w:tcPr>
          <w:p>
            <w:pPr>
              <w:pStyle w:val="TableParagraph"/>
              <w:spacing w:before="0"/>
              <w:ind w:left="5" w:right="5"/>
              <w:jc w:val="center"/>
              <w:rPr>
                <w:sz w:val="20"/>
              </w:rPr>
            </w:pPr>
            <w:r>
              <w:rPr>
                <w:spacing w:val="-10"/>
                <w:sz w:val="20"/>
              </w:rPr>
              <w:t>3</w:t>
            </w:r>
          </w:p>
        </w:tc>
        <w:tc>
          <w:tcPr>
            <w:tcW w:w="843" w:type="dxa"/>
            <w:shd w:val="clear" w:color="auto" w:fill="D7D7D7"/>
          </w:tcPr>
          <w:p>
            <w:pPr>
              <w:pStyle w:val="TableParagraph"/>
              <w:spacing w:before="0"/>
              <w:ind w:left="2" w:right="1"/>
              <w:jc w:val="center"/>
              <w:rPr>
                <w:sz w:val="20"/>
              </w:rPr>
            </w:pPr>
            <w:r>
              <w:rPr>
                <w:spacing w:val="-10"/>
                <w:sz w:val="20"/>
              </w:rPr>
              <w:t>3</w:t>
            </w:r>
          </w:p>
        </w:tc>
        <w:tc>
          <w:tcPr>
            <w:tcW w:w="951" w:type="dxa"/>
            <w:shd w:val="clear" w:color="auto" w:fill="D7D7D7"/>
          </w:tcPr>
          <w:p>
            <w:pPr>
              <w:pStyle w:val="TableParagraph"/>
              <w:spacing w:before="0"/>
              <w:ind w:left="1" w:right="1"/>
              <w:jc w:val="center"/>
              <w:rPr>
                <w:sz w:val="20"/>
              </w:rPr>
            </w:pPr>
            <w:r>
              <w:rPr>
                <w:spacing w:val="-10"/>
                <w:sz w:val="20"/>
              </w:rPr>
              <w:t>1</w:t>
            </w:r>
          </w:p>
        </w:tc>
        <w:tc>
          <w:tcPr>
            <w:tcW w:w="940" w:type="dxa"/>
            <w:shd w:val="clear" w:color="auto" w:fill="D7D7D7"/>
          </w:tcPr>
          <w:p>
            <w:pPr>
              <w:pStyle w:val="TableParagraph"/>
              <w:spacing w:before="0"/>
              <w:ind w:left="1" w:right="1"/>
              <w:jc w:val="center"/>
              <w:rPr>
                <w:sz w:val="20"/>
              </w:rPr>
            </w:pPr>
            <w:r>
              <w:rPr>
                <w:spacing w:val="-10"/>
                <w:sz w:val="20"/>
              </w:rPr>
              <w:t>4</w:t>
            </w:r>
          </w:p>
        </w:tc>
        <w:tc>
          <w:tcPr>
            <w:tcW w:w="973" w:type="dxa"/>
            <w:shd w:val="clear" w:color="auto" w:fill="D7D7D7"/>
          </w:tcPr>
          <w:p>
            <w:pPr>
              <w:pStyle w:val="TableParagraph"/>
              <w:spacing w:before="0"/>
              <w:ind w:left="1" w:right="7"/>
              <w:jc w:val="center"/>
              <w:rPr>
                <w:sz w:val="20"/>
              </w:rPr>
            </w:pPr>
            <w:r>
              <w:rPr>
                <w:spacing w:val="-10"/>
                <w:sz w:val="20"/>
              </w:rPr>
              <w:t>5</w:t>
            </w:r>
          </w:p>
        </w:tc>
      </w:tr>
      <w:tr>
        <w:trPr>
          <w:trHeight w:val="273" w:hRule="atLeast"/>
        </w:trPr>
        <w:tc>
          <w:tcPr>
            <w:tcW w:w="1445" w:type="dxa"/>
            <w:shd w:val="clear" w:color="auto" w:fill="4AACC5"/>
          </w:tcPr>
          <w:p>
            <w:pPr>
              <w:pStyle w:val="TableParagraph"/>
              <w:spacing w:before="0"/>
              <w:ind w:left="26"/>
              <w:rPr>
                <w:b/>
                <w:sz w:val="20"/>
              </w:rPr>
            </w:pPr>
            <w:r>
              <w:rPr>
                <w:b/>
                <w:spacing w:val="-2"/>
                <w:sz w:val="20"/>
              </w:rPr>
              <w:t>Manufacturing</w:t>
            </w:r>
          </w:p>
        </w:tc>
        <w:tc>
          <w:tcPr>
            <w:tcW w:w="822" w:type="dxa"/>
          </w:tcPr>
          <w:p>
            <w:pPr>
              <w:pStyle w:val="TableParagraph"/>
              <w:spacing w:before="0"/>
              <w:ind w:left="4"/>
              <w:jc w:val="center"/>
              <w:rPr>
                <w:sz w:val="20"/>
              </w:rPr>
            </w:pPr>
            <w:r>
              <w:rPr>
                <w:spacing w:val="-5"/>
                <w:sz w:val="20"/>
              </w:rPr>
              <w:t>10</w:t>
            </w:r>
          </w:p>
        </w:tc>
        <w:tc>
          <w:tcPr>
            <w:tcW w:w="1280" w:type="dxa"/>
            <w:shd w:val="clear" w:color="auto" w:fill="00FF00"/>
          </w:tcPr>
          <w:p>
            <w:pPr>
              <w:pStyle w:val="TableParagraph"/>
              <w:spacing w:before="0"/>
              <w:ind w:left="4" w:right="1"/>
              <w:jc w:val="center"/>
              <w:rPr>
                <w:sz w:val="20"/>
              </w:rPr>
            </w:pPr>
            <w:r>
              <w:rPr>
                <w:spacing w:val="-10"/>
                <w:sz w:val="20"/>
              </w:rPr>
              <w:t>3</w:t>
            </w:r>
          </w:p>
        </w:tc>
        <w:tc>
          <w:tcPr>
            <w:tcW w:w="860" w:type="dxa"/>
          </w:tcPr>
          <w:p>
            <w:pPr>
              <w:pStyle w:val="TableParagraph"/>
              <w:spacing w:before="0"/>
              <w:ind w:left="5" w:right="5"/>
              <w:jc w:val="center"/>
              <w:rPr>
                <w:sz w:val="20"/>
              </w:rPr>
            </w:pPr>
            <w:r>
              <w:rPr>
                <w:spacing w:val="-10"/>
                <w:sz w:val="20"/>
              </w:rPr>
              <w:t>2</w:t>
            </w:r>
          </w:p>
        </w:tc>
        <w:tc>
          <w:tcPr>
            <w:tcW w:w="843" w:type="dxa"/>
          </w:tcPr>
          <w:p>
            <w:pPr>
              <w:pStyle w:val="TableParagraph"/>
              <w:spacing w:before="0"/>
              <w:ind w:left="2" w:right="1"/>
              <w:jc w:val="center"/>
              <w:rPr>
                <w:sz w:val="20"/>
              </w:rPr>
            </w:pPr>
            <w:r>
              <w:rPr>
                <w:spacing w:val="-10"/>
                <w:sz w:val="20"/>
              </w:rPr>
              <w:t>3</w:t>
            </w:r>
          </w:p>
        </w:tc>
        <w:tc>
          <w:tcPr>
            <w:tcW w:w="951" w:type="dxa"/>
          </w:tcPr>
          <w:p>
            <w:pPr>
              <w:pStyle w:val="TableParagraph"/>
              <w:spacing w:before="0"/>
              <w:ind w:left="1" w:right="1"/>
              <w:jc w:val="center"/>
              <w:rPr>
                <w:sz w:val="20"/>
              </w:rPr>
            </w:pPr>
            <w:r>
              <w:rPr>
                <w:spacing w:val="-10"/>
                <w:sz w:val="20"/>
              </w:rPr>
              <w:t>3</w:t>
            </w:r>
          </w:p>
        </w:tc>
        <w:tc>
          <w:tcPr>
            <w:tcW w:w="940" w:type="dxa"/>
          </w:tcPr>
          <w:p>
            <w:pPr>
              <w:pStyle w:val="TableParagraph"/>
              <w:spacing w:before="0"/>
              <w:ind w:left="1" w:right="1"/>
              <w:jc w:val="center"/>
              <w:rPr>
                <w:sz w:val="20"/>
              </w:rPr>
            </w:pPr>
            <w:r>
              <w:rPr>
                <w:spacing w:val="-10"/>
                <w:sz w:val="20"/>
              </w:rPr>
              <w:t>3</w:t>
            </w:r>
          </w:p>
        </w:tc>
        <w:tc>
          <w:tcPr>
            <w:tcW w:w="973" w:type="dxa"/>
          </w:tcPr>
          <w:p>
            <w:pPr>
              <w:pStyle w:val="TableParagraph"/>
              <w:spacing w:before="0"/>
              <w:ind w:left="1" w:right="7"/>
              <w:jc w:val="center"/>
              <w:rPr>
                <w:sz w:val="20"/>
              </w:rPr>
            </w:pPr>
            <w:r>
              <w:rPr>
                <w:spacing w:val="-10"/>
                <w:sz w:val="20"/>
              </w:rPr>
              <w:t>1</w:t>
            </w:r>
          </w:p>
        </w:tc>
      </w:tr>
      <w:tr>
        <w:trPr>
          <w:trHeight w:val="275" w:hRule="atLeast"/>
        </w:trPr>
        <w:tc>
          <w:tcPr>
            <w:tcW w:w="1445" w:type="dxa"/>
            <w:shd w:val="clear" w:color="auto" w:fill="4AACC5"/>
          </w:tcPr>
          <w:p>
            <w:pPr>
              <w:pStyle w:val="TableParagraph"/>
              <w:spacing w:before="0"/>
              <w:ind w:left="26"/>
              <w:rPr>
                <w:b/>
                <w:sz w:val="20"/>
              </w:rPr>
            </w:pPr>
            <w:r>
              <w:rPr>
                <w:b/>
                <w:sz w:val="20"/>
              </w:rPr>
              <w:t>Control</w:t>
            </w:r>
            <w:r>
              <w:rPr>
                <w:b/>
                <w:spacing w:val="-6"/>
                <w:sz w:val="20"/>
              </w:rPr>
              <w:t> </w:t>
            </w:r>
            <w:r>
              <w:rPr>
                <w:b/>
                <w:spacing w:val="-2"/>
                <w:sz w:val="20"/>
              </w:rPr>
              <w:t>System</w:t>
            </w:r>
          </w:p>
        </w:tc>
        <w:tc>
          <w:tcPr>
            <w:tcW w:w="822" w:type="dxa"/>
            <w:shd w:val="clear" w:color="auto" w:fill="D7D7D7"/>
          </w:tcPr>
          <w:p>
            <w:pPr>
              <w:pStyle w:val="TableParagraph"/>
              <w:spacing w:before="0"/>
              <w:ind w:left="4"/>
              <w:jc w:val="center"/>
              <w:rPr>
                <w:sz w:val="20"/>
              </w:rPr>
            </w:pPr>
            <w:r>
              <w:rPr>
                <w:spacing w:val="-5"/>
                <w:sz w:val="20"/>
              </w:rPr>
              <w:t>25</w:t>
            </w:r>
          </w:p>
        </w:tc>
        <w:tc>
          <w:tcPr>
            <w:tcW w:w="1280" w:type="dxa"/>
            <w:shd w:val="clear" w:color="auto" w:fill="00FF00"/>
          </w:tcPr>
          <w:p>
            <w:pPr>
              <w:pStyle w:val="TableParagraph"/>
              <w:spacing w:before="0"/>
              <w:ind w:left="4" w:right="1"/>
              <w:jc w:val="center"/>
              <w:rPr>
                <w:sz w:val="20"/>
              </w:rPr>
            </w:pPr>
            <w:r>
              <w:rPr>
                <w:spacing w:val="-10"/>
                <w:sz w:val="20"/>
              </w:rPr>
              <w:t>3</w:t>
            </w:r>
          </w:p>
        </w:tc>
        <w:tc>
          <w:tcPr>
            <w:tcW w:w="860" w:type="dxa"/>
            <w:shd w:val="clear" w:color="auto" w:fill="D7D7D7"/>
          </w:tcPr>
          <w:p>
            <w:pPr>
              <w:pStyle w:val="TableParagraph"/>
              <w:spacing w:before="0"/>
              <w:ind w:left="5" w:right="5"/>
              <w:jc w:val="center"/>
              <w:rPr>
                <w:sz w:val="20"/>
              </w:rPr>
            </w:pPr>
            <w:r>
              <w:rPr>
                <w:spacing w:val="-10"/>
                <w:sz w:val="20"/>
              </w:rPr>
              <w:t>1</w:t>
            </w:r>
          </w:p>
        </w:tc>
        <w:tc>
          <w:tcPr>
            <w:tcW w:w="843" w:type="dxa"/>
            <w:shd w:val="clear" w:color="auto" w:fill="D7D7D7"/>
          </w:tcPr>
          <w:p>
            <w:pPr>
              <w:pStyle w:val="TableParagraph"/>
              <w:spacing w:before="0"/>
              <w:ind w:left="2" w:right="1"/>
              <w:jc w:val="center"/>
              <w:rPr>
                <w:sz w:val="20"/>
              </w:rPr>
            </w:pPr>
            <w:r>
              <w:rPr>
                <w:spacing w:val="-10"/>
                <w:sz w:val="20"/>
              </w:rPr>
              <w:t>2</w:t>
            </w:r>
          </w:p>
        </w:tc>
        <w:tc>
          <w:tcPr>
            <w:tcW w:w="951" w:type="dxa"/>
            <w:shd w:val="clear" w:color="auto" w:fill="D7D7D7"/>
          </w:tcPr>
          <w:p>
            <w:pPr>
              <w:pStyle w:val="TableParagraph"/>
              <w:spacing w:before="0"/>
              <w:ind w:left="1" w:right="1"/>
              <w:jc w:val="center"/>
              <w:rPr>
                <w:sz w:val="20"/>
              </w:rPr>
            </w:pPr>
            <w:r>
              <w:rPr>
                <w:spacing w:val="-10"/>
                <w:sz w:val="20"/>
              </w:rPr>
              <w:t>4</w:t>
            </w:r>
          </w:p>
        </w:tc>
        <w:tc>
          <w:tcPr>
            <w:tcW w:w="940" w:type="dxa"/>
            <w:shd w:val="clear" w:color="auto" w:fill="D7D7D7"/>
          </w:tcPr>
          <w:p>
            <w:pPr>
              <w:pStyle w:val="TableParagraph"/>
              <w:spacing w:before="0"/>
              <w:ind w:left="1" w:right="1"/>
              <w:jc w:val="center"/>
              <w:rPr>
                <w:sz w:val="20"/>
              </w:rPr>
            </w:pPr>
            <w:r>
              <w:rPr>
                <w:spacing w:val="-10"/>
                <w:sz w:val="20"/>
              </w:rPr>
              <w:t>3</w:t>
            </w:r>
          </w:p>
        </w:tc>
        <w:tc>
          <w:tcPr>
            <w:tcW w:w="973" w:type="dxa"/>
            <w:shd w:val="clear" w:color="auto" w:fill="D7D7D7"/>
          </w:tcPr>
          <w:p>
            <w:pPr>
              <w:pStyle w:val="TableParagraph"/>
              <w:spacing w:before="0"/>
              <w:ind w:left="1" w:right="7"/>
              <w:jc w:val="center"/>
              <w:rPr>
                <w:sz w:val="20"/>
              </w:rPr>
            </w:pPr>
            <w:r>
              <w:rPr>
                <w:spacing w:val="-10"/>
                <w:sz w:val="20"/>
              </w:rPr>
              <w:t>3</w:t>
            </w:r>
          </w:p>
        </w:tc>
      </w:tr>
      <w:tr>
        <w:trPr>
          <w:trHeight w:val="273" w:hRule="atLeast"/>
        </w:trPr>
        <w:tc>
          <w:tcPr>
            <w:tcW w:w="1445" w:type="dxa"/>
            <w:shd w:val="clear" w:color="auto" w:fill="4AACC5"/>
          </w:tcPr>
          <w:p>
            <w:pPr>
              <w:pStyle w:val="TableParagraph"/>
              <w:spacing w:before="0"/>
              <w:ind w:left="26"/>
              <w:rPr>
                <w:b/>
                <w:sz w:val="20"/>
              </w:rPr>
            </w:pPr>
            <w:r>
              <w:rPr>
                <w:b/>
                <w:spacing w:val="-2"/>
                <w:sz w:val="20"/>
              </w:rPr>
              <w:t>Maintainability</w:t>
            </w:r>
          </w:p>
        </w:tc>
        <w:tc>
          <w:tcPr>
            <w:tcW w:w="822" w:type="dxa"/>
          </w:tcPr>
          <w:p>
            <w:pPr>
              <w:pStyle w:val="TableParagraph"/>
              <w:spacing w:before="0"/>
              <w:ind w:left="4"/>
              <w:jc w:val="center"/>
              <w:rPr>
                <w:sz w:val="20"/>
              </w:rPr>
            </w:pPr>
            <w:r>
              <w:rPr>
                <w:spacing w:val="-5"/>
                <w:sz w:val="20"/>
              </w:rPr>
              <w:t>10</w:t>
            </w:r>
          </w:p>
        </w:tc>
        <w:tc>
          <w:tcPr>
            <w:tcW w:w="1280" w:type="dxa"/>
            <w:shd w:val="clear" w:color="auto" w:fill="00FF00"/>
          </w:tcPr>
          <w:p>
            <w:pPr>
              <w:pStyle w:val="TableParagraph"/>
              <w:spacing w:before="0"/>
              <w:ind w:left="4" w:right="1"/>
              <w:jc w:val="center"/>
              <w:rPr>
                <w:sz w:val="20"/>
              </w:rPr>
            </w:pPr>
            <w:r>
              <w:rPr>
                <w:spacing w:val="-10"/>
                <w:sz w:val="20"/>
              </w:rPr>
              <w:t>3</w:t>
            </w:r>
          </w:p>
        </w:tc>
        <w:tc>
          <w:tcPr>
            <w:tcW w:w="860" w:type="dxa"/>
          </w:tcPr>
          <w:p>
            <w:pPr>
              <w:pStyle w:val="TableParagraph"/>
              <w:spacing w:before="0"/>
              <w:ind w:left="5" w:right="5"/>
              <w:jc w:val="center"/>
              <w:rPr>
                <w:sz w:val="20"/>
              </w:rPr>
            </w:pPr>
            <w:r>
              <w:rPr>
                <w:spacing w:val="-10"/>
                <w:sz w:val="20"/>
              </w:rPr>
              <w:t>3</w:t>
            </w:r>
          </w:p>
        </w:tc>
        <w:tc>
          <w:tcPr>
            <w:tcW w:w="843" w:type="dxa"/>
          </w:tcPr>
          <w:p>
            <w:pPr>
              <w:pStyle w:val="TableParagraph"/>
              <w:spacing w:before="0"/>
              <w:ind w:left="2" w:right="1"/>
              <w:jc w:val="center"/>
              <w:rPr>
                <w:sz w:val="20"/>
              </w:rPr>
            </w:pPr>
            <w:r>
              <w:rPr>
                <w:spacing w:val="-10"/>
                <w:sz w:val="20"/>
              </w:rPr>
              <w:t>2</w:t>
            </w:r>
          </w:p>
        </w:tc>
        <w:tc>
          <w:tcPr>
            <w:tcW w:w="951" w:type="dxa"/>
          </w:tcPr>
          <w:p>
            <w:pPr>
              <w:pStyle w:val="TableParagraph"/>
              <w:spacing w:before="0"/>
              <w:ind w:left="1" w:right="1"/>
              <w:jc w:val="center"/>
              <w:rPr>
                <w:sz w:val="20"/>
              </w:rPr>
            </w:pPr>
            <w:r>
              <w:rPr>
                <w:spacing w:val="-10"/>
                <w:sz w:val="20"/>
              </w:rPr>
              <w:t>3</w:t>
            </w:r>
          </w:p>
        </w:tc>
        <w:tc>
          <w:tcPr>
            <w:tcW w:w="940" w:type="dxa"/>
          </w:tcPr>
          <w:p>
            <w:pPr>
              <w:pStyle w:val="TableParagraph"/>
              <w:spacing w:before="0"/>
              <w:ind w:left="1" w:right="1"/>
              <w:jc w:val="center"/>
              <w:rPr>
                <w:sz w:val="20"/>
              </w:rPr>
            </w:pPr>
            <w:r>
              <w:rPr>
                <w:spacing w:val="-10"/>
                <w:sz w:val="20"/>
              </w:rPr>
              <w:t>3</w:t>
            </w:r>
          </w:p>
        </w:tc>
        <w:tc>
          <w:tcPr>
            <w:tcW w:w="973" w:type="dxa"/>
          </w:tcPr>
          <w:p>
            <w:pPr>
              <w:pStyle w:val="TableParagraph"/>
              <w:spacing w:before="0"/>
              <w:ind w:left="1" w:right="7"/>
              <w:jc w:val="center"/>
              <w:rPr>
                <w:sz w:val="20"/>
              </w:rPr>
            </w:pPr>
            <w:r>
              <w:rPr>
                <w:spacing w:val="-10"/>
                <w:sz w:val="20"/>
              </w:rPr>
              <w:t>3</w:t>
            </w:r>
          </w:p>
        </w:tc>
      </w:tr>
      <w:tr>
        <w:trPr>
          <w:trHeight w:val="273" w:hRule="atLeast"/>
        </w:trPr>
        <w:tc>
          <w:tcPr>
            <w:tcW w:w="1445" w:type="dxa"/>
            <w:shd w:val="clear" w:color="auto" w:fill="4AACC5"/>
          </w:tcPr>
          <w:p>
            <w:pPr>
              <w:pStyle w:val="TableParagraph"/>
              <w:spacing w:before="0"/>
              <w:ind w:left="26"/>
              <w:rPr>
                <w:b/>
                <w:sz w:val="20"/>
              </w:rPr>
            </w:pPr>
            <w:r>
              <w:rPr>
                <w:b/>
                <w:spacing w:val="-2"/>
                <w:sz w:val="20"/>
              </w:rPr>
              <w:t>TOTAL</w:t>
            </w:r>
          </w:p>
        </w:tc>
        <w:tc>
          <w:tcPr>
            <w:tcW w:w="822" w:type="dxa"/>
            <w:shd w:val="clear" w:color="auto" w:fill="D7D7D7"/>
          </w:tcPr>
          <w:p>
            <w:pPr>
              <w:pStyle w:val="TableParagraph"/>
              <w:spacing w:before="0"/>
              <w:ind w:left="4"/>
              <w:jc w:val="center"/>
              <w:rPr>
                <w:sz w:val="20"/>
              </w:rPr>
            </w:pPr>
            <w:r>
              <w:rPr>
                <w:spacing w:val="-5"/>
                <w:sz w:val="20"/>
              </w:rPr>
              <w:t>100</w:t>
            </w:r>
          </w:p>
        </w:tc>
        <w:tc>
          <w:tcPr>
            <w:tcW w:w="1280" w:type="dxa"/>
            <w:shd w:val="clear" w:color="auto" w:fill="00FF00"/>
          </w:tcPr>
          <w:p>
            <w:pPr>
              <w:pStyle w:val="TableParagraph"/>
              <w:spacing w:before="0"/>
              <w:ind w:left="4"/>
              <w:jc w:val="center"/>
              <w:rPr>
                <w:sz w:val="20"/>
              </w:rPr>
            </w:pPr>
            <w:r>
              <w:rPr>
                <w:spacing w:val="-5"/>
                <w:sz w:val="20"/>
              </w:rPr>
              <w:t>365</w:t>
            </w:r>
          </w:p>
        </w:tc>
        <w:tc>
          <w:tcPr>
            <w:tcW w:w="860" w:type="dxa"/>
            <w:shd w:val="clear" w:color="auto" w:fill="D7D7D7"/>
          </w:tcPr>
          <w:p>
            <w:pPr>
              <w:pStyle w:val="TableParagraph"/>
              <w:spacing w:before="0"/>
              <w:ind w:left="5"/>
              <w:jc w:val="center"/>
              <w:rPr>
                <w:sz w:val="20"/>
              </w:rPr>
            </w:pPr>
            <w:r>
              <w:rPr>
                <w:spacing w:val="-5"/>
                <w:sz w:val="20"/>
              </w:rPr>
              <w:t>275</w:t>
            </w:r>
          </w:p>
        </w:tc>
        <w:tc>
          <w:tcPr>
            <w:tcW w:w="843" w:type="dxa"/>
            <w:shd w:val="clear" w:color="auto" w:fill="D7D7D7"/>
          </w:tcPr>
          <w:p>
            <w:pPr>
              <w:pStyle w:val="TableParagraph"/>
              <w:spacing w:before="0"/>
              <w:ind w:left="2"/>
              <w:jc w:val="center"/>
              <w:rPr>
                <w:sz w:val="20"/>
              </w:rPr>
            </w:pPr>
            <w:r>
              <w:rPr>
                <w:spacing w:val="-5"/>
                <w:sz w:val="20"/>
              </w:rPr>
              <w:t>295</w:t>
            </w:r>
          </w:p>
        </w:tc>
        <w:tc>
          <w:tcPr>
            <w:tcW w:w="951" w:type="dxa"/>
            <w:shd w:val="clear" w:color="auto" w:fill="D7D7D7"/>
          </w:tcPr>
          <w:p>
            <w:pPr>
              <w:pStyle w:val="TableParagraph"/>
              <w:spacing w:before="0"/>
              <w:ind w:left="1" w:right="1"/>
              <w:jc w:val="center"/>
              <w:rPr>
                <w:sz w:val="20"/>
              </w:rPr>
            </w:pPr>
            <w:r>
              <w:rPr>
                <w:spacing w:val="-5"/>
                <w:sz w:val="20"/>
              </w:rPr>
              <w:t>285</w:t>
            </w:r>
          </w:p>
        </w:tc>
        <w:tc>
          <w:tcPr>
            <w:tcW w:w="940" w:type="dxa"/>
            <w:shd w:val="clear" w:color="auto" w:fill="D7D7D7"/>
          </w:tcPr>
          <w:p>
            <w:pPr>
              <w:pStyle w:val="TableParagraph"/>
              <w:spacing w:before="0"/>
              <w:ind w:left="1" w:right="1"/>
              <w:jc w:val="center"/>
              <w:rPr>
                <w:sz w:val="20"/>
              </w:rPr>
            </w:pPr>
            <w:r>
              <w:rPr>
                <w:spacing w:val="-5"/>
                <w:sz w:val="20"/>
              </w:rPr>
              <w:t>335</w:t>
            </w:r>
          </w:p>
        </w:tc>
        <w:tc>
          <w:tcPr>
            <w:tcW w:w="973" w:type="dxa"/>
            <w:shd w:val="clear" w:color="auto" w:fill="D7D7D7"/>
          </w:tcPr>
          <w:p>
            <w:pPr>
              <w:pStyle w:val="TableParagraph"/>
              <w:spacing w:before="0"/>
              <w:ind w:left="7" w:right="7"/>
              <w:jc w:val="center"/>
              <w:rPr>
                <w:sz w:val="20"/>
              </w:rPr>
            </w:pPr>
            <w:r>
              <w:rPr>
                <w:spacing w:val="-5"/>
                <w:sz w:val="20"/>
              </w:rPr>
              <w:t>350</w:t>
            </w:r>
          </w:p>
        </w:tc>
      </w:tr>
    </w:tbl>
    <w:p>
      <w:pPr>
        <w:pStyle w:val="BodyText"/>
        <w:spacing w:before="1"/>
      </w:pPr>
    </w:p>
    <w:p>
      <w:pPr>
        <w:pStyle w:val="BodyText"/>
        <w:spacing w:line="360" w:lineRule="auto"/>
        <w:ind w:left="895" w:right="178"/>
        <w:jc w:val="both"/>
      </w:pPr>
      <w:r>
        <w:rPr/>
        <w:t>For</w:t>
      </w:r>
      <w:r>
        <w:rPr>
          <w:spacing w:val="-7"/>
        </w:rPr>
        <w:t> </w:t>
      </w:r>
      <w:r>
        <w:rPr/>
        <w:t>the</w:t>
      </w:r>
      <w:r>
        <w:rPr>
          <w:spacing w:val="-7"/>
        </w:rPr>
        <w:t> </w:t>
      </w:r>
      <w:r>
        <w:rPr/>
        <w:t>tail</w:t>
      </w:r>
      <w:r>
        <w:rPr>
          <w:spacing w:val="-6"/>
        </w:rPr>
        <w:t> </w:t>
      </w:r>
      <w:r>
        <w:rPr/>
        <w:t>types</w:t>
      </w:r>
      <w:r>
        <w:rPr>
          <w:spacing w:val="-7"/>
        </w:rPr>
        <w:t> </w:t>
      </w:r>
      <w:r>
        <w:rPr/>
        <w:t>selection,</w:t>
      </w:r>
      <w:r>
        <w:rPr>
          <w:spacing w:val="-7"/>
        </w:rPr>
        <w:t> </w:t>
      </w:r>
      <w:r>
        <w:rPr/>
        <w:t>Table</w:t>
      </w:r>
      <w:r>
        <w:rPr>
          <w:spacing w:val="-7"/>
        </w:rPr>
        <w:t> </w:t>
      </w:r>
      <w:r>
        <w:rPr/>
        <w:t>2.4</w:t>
      </w:r>
      <w:r>
        <w:rPr>
          <w:spacing w:val="-7"/>
        </w:rPr>
        <w:t> </w:t>
      </w:r>
      <w:r>
        <w:rPr/>
        <w:t>is</w:t>
      </w:r>
      <w:r>
        <w:rPr>
          <w:spacing w:val="-6"/>
        </w:rPr>
        <w:t> </w:t>
      </w:r>
      <w:r>
        <w:rPr/>
        <w:t>used.</w:t>
      </w:r>
      <w:r>
        <w:rPr>
          <w:spacing w:val="-8"/>
        </w:rPr>
        <w:t> </w:t>
      </w:r>
      <w:r>
        <w:rPr/>
        <w:t>Conventional</w:t>
      </w:r>
      <w:r>
        <w:rPr>
          <w:spacing w:val="-4"/>
        </w:rPr>
        <w:t> </w:t>
      </w:r>
      <w:r>
        <w:rPr/>
        <w:t>horizontal</w:t>
      </w:r>
      <w:r>
        <w:rPr>
          <w:spacing w:val="-6"/>
        </w:rPr>
        <w:t> </w:t>
      </w:r>
      <w:r>
        <w:rPr/>
        <w:t>tail</w:t>
      </w:r>
      <w:r>
        <w:rPr>
          <w:spacing w:val="-6"/>
        </w:rPr>
        <w:t> </w:t>
      </w:r>
      <w:r>
        <w:rPr/>
        <w:t>types</w:t>
      </w:r>
      <w:r>
        <w:rPr>
          <w:spacing w:val="-7"/>
        </w:rPr>
        <w:t> </w:t>
      </w:r>
      <w:r>
        <w:rPr/>
        <w:t>will be</w:t>
      </w:r>
      <w:r>
        <w:rPr>
          <w:spacing w:val="-8"/>
        </w:rPr>
        <w:t> </w:t>
      </w:r>
      <w:r>
        <w:rPr/>
        <w:t>used</w:t>
      </w:r>
      <w:r>
        <w:rPr>
          <w:spacing w:val="-7"/>
        </w:rPr>
        <w:t> </w:t>
      </w:r>
      <w:r>
        <w:rPr/>
        <w:t>in</w:t>
      </w:r>
      <w:r>
        <w:rPr>
          <w:spacing w:val="-7"/>
        </w:rPr>
        <w:t> </w:t>
      </w:r>
      <w:r>
        <w:rPr/>
        <w:t>the</w:t>
      </w:r>
      <w:r>
        <w:rPr>
          <w:spacing w:val="-8"/>
        </w:rPr>
        <w:t> </w:t>
      </w:r>
      <w:r>
        <w:rPr/>
        <w:t>aircraft</w:t>
      </w:r>
      <w:r>
        <w:rPr>
          <w:spacing w:val="-8"/>
        </w:rPr>
        <w:t> </w:t>
      </w:r>
      <w:r>
        <w:rPr/>
        <w:t>design</w:t>
      </w:r>
      <w:r>
        <w:rPr>
          <w:spacing w:val="-7"/>
        </w:rPr>
        <w:t> </w:t>
      </w:r>
      <w:r>
        <w:rPr/>
        <w:t>because</w:t>
      </w:r>
      <w:r>
        <w:rPr>
          <w:spacing w:val="-8"/>
        </w:rPr>
        <w:t> </w:t>
      </w:r>
      <w:r>
        <w:rPr/>
        <w:t>of</w:t>
      </w:r>
      <w:r>
        <w:rPr>
          <w:spacing w:val="-8"/>
        </w:rPr>
        <w:t> </w:t>
      </w:r>
      <w:r>
        <w:rPr/>
        <w:t>their</w:t>
      </w:r>
      <w:r>
        <w:rPr>
          <w:spacing w:val="-8"/>
        </w:rPr>
        <w:t> </w:t>
      </w:r>
      <w:r>
        <w:rPr/>
        <w:t>complexity.</w:t>
      </w:r>
      <w:r>
        <w:rPr>
          <w:spacing w:val="-7"/>
        </w:rPr>
        <w:t> </w:t>
      </w:r>
      <w:r>
        <w:rPr/>
        <w:t>Like</w:t>
      </w:r>
      <w:r>
        <w:rPr>
          <w:spacing w:val="-8"/>
        </w:rPr>
        <w:t> </w:t>
      </w:r>
      <w:r>
        <w:rPr/>
        <w:t>planform</w:t>
      </w:r>
      <w:r>
        <w:rPr>
          <w:spacing w:val="-8"/>
        </w:rPr>
        <w:t> </w:t>
      </w:r>
      <w:r>
        <w:rPr/>
        <w:t>type,</w:t>
      </w:r>
      <w:r>
        <w:rPr>
          <w:spacing w:val="-8"/>
        </w:rPr>
        <w:t> </w:t>
      </w:r>
      <w:r>
        <w:rPr/>
        <w:t>in</w:t>
      </w:r>
      <w:r>
        <w:rPr>
          <w:spacing w:val="-7"/>
        </w:rPr>
        <w:t> </w:t>
      </w:r>
      <w:r>
        <w:rPr/>
        <w:t>the selection of tail type, risky areas tried to be eliminated.</w:t>
      </w:r>
    </w:p>
    <w:p>
      <w:pPr>
        <w:pStyle w:val="BodyText"/>
        <w:spacing w:before="162"/>
        <w:ind w:left="2979"/>
        <w:jc w:val="both"/>
      </w:pPr>
      <w:r>
        <w:rPr/>
        <w:drawing>
          <wp:anchor distT="0" distB="0" distL="0" distR="0" allowOverlap="1" layoutInCell="1" locked="0" behindDoc="0" simplePos="0" relativeHeight="15729152">
            <wp:simplePos x="0" y="0"/>
            <wp:positionH relativeFrom="page">
              <wp:posOffset>2888614</wp:posOffset>
            </wp:positionH>
            <wp:positionV relativeFrom="paragraph">
              <wp:posOffset>453319</wp:posOffset>
            </wp:positionV>
            <wp:extent cx="3676762" cy="541401"/>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34" cstate="print"/>
                    <a:stretch>
                      <a:fillRect/>
                    </a:stretch>
                  </pic:blipFill>
                  <pic:spPr>
                    <a:xfrm>
                      <a:off x="0" y="0"/>
                      <a:ext cx="3676762" cy="541401"/>
                    </a:xfrm>
                    <a:prstGeom prst="rect">
                      <a:avLst/>
                    </a:prstGeom>
                  </pic:spPr>
                </pic:pic>
              </a:graphicData>
            </a:graphic>
          </wp:anchor>
        </w:drawing>
      </w:r>
      <w:bookmarkStart w:name="_bookmark29" w:id="30"/>
      <w:bookmarkEnd w:id="30"/>
      <w:r>
        <w:rPr/>
      </w:r>
      <w:r>
        <w:rPr/>
        <w:t>Table</w:t>
      </w:r>
      <w:r>
        <w:rPr>
          <w:spacing w:val="-2"/>
        </w:rPr>
        <w:t> </w:t>
      </w:r>
      <w:r>
        <w:rPr/>
        <w:t>2.4</w:t>
      </w:r>
      <w:r>
        <w:rPr>
          <w:spacing w:val="-1"/>
        </w:rPr>
        <w:t> </w:t>
      </w:r>
      <w:r>
        <w:rPr/>
        <w:t>Figure</w:t>
      </w:r>
      <w:r>
        <w:rPr>
          <w:spacing w:val="-2"/>
        </w:rPr>
        <w:t> </w:t>
      </w:r>
      <w:r>
        <w:rPr/>
        <w:t>of Merit</w:t>
      </w:r>
      <w:r>
        <w:rPr>
          <w:spacing w:val="-1"/>
        </w:rPr>
        <w:t> </w:t>
      </w:r>
      <w:r>
        <w:rPr/>
        <w:t>for</w:t>
      </w:r>
      <w:r>
        <w:rPr>
          <w:spacing w:val="-3"/>
        </w:rPr>
        <w:t> </w:t>
      </w:r>
      <w:r>
        <w:rPr/>
        <w:t>Tail </w:t>
      </w:r>
      <w:r>
        <w:rPr>
          <w:spacing w:val="-2"/>
        </w:rPr>
        <w:t>Types</w:t>
      </w:r>
    </w:p>
    <w:p>
      <w:pPr>
        <w:pStyle w:val="BodyText"/>
        <w:rPr>
          <w:sz w:val="20"/>
        </w:rPr>
      </w:pPr>
    </w:p>
    <w:p>
      <w:pPr>
        <w:pStyle w:val="BodyText"/>
        <w:rPr>
          <w:sz w:val="20"/>
        </w:rPr>
      </w:pPr>
    </w:p>
    <w:p>
      <w:pPr>
        <w:pStyle w:val="BodyText"/>
        <w:rPr>
          <w:sz w:val="20"/>
        </w:rPr>
      </w:pPr>
    </w:p>
    <w:p>
      <w:pPr>
        <w:pStyle w:val="BodyText"/>
        <w:spacing w:before="207"/>
        <w:rPr>
          <w:sz w:val="20"/>
        </w:rPr>
      </w:pPr>
    </w:p>
    <w:tbl>
      <w:tblPr>
        <w:tblW w:w="0" w:type="auto"/>
        <w:jc w:val="left"/>
        <w:tblInd w:w="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4"/>
        <w:gridCol w:w="851"/>
        <w:gridCol w:w="853"/>
        <w:gridCol w:w="709"/>
        <w:gridCol w:w="568"/>
        <w:gridCol w:w="1420"/>
        <w:gridCol w:w="568"/>
        <w:gridCol w:w="569"/>
        <w:gridCol w:w="1137"/>
      </w:tblGrid>
      <w:tr>
        <w:trPr>
          <w:trHeight w:val="622" w:hRule="atLeast"/>
        </w:trPr>
        <w:tc>
          <w:tcPr>
            <w:tcW w:w="1414" w:type="dxa"/>
            <w:shd w:val="clear" w:color="auto" w:fill="4AACC5"/>
          </w:tcPr>
          <w:p>
            <w:pPr>
              <w:pStyle w:val="TableParagraph"/>
              <w:spacing w:before="67"/>
              <w:ind w:left="45"/>
              <w:rPr>
                <w:b/>
                <w:sz w:val="20"/>
              </w:rPr>
            </w:pPr>
            <w:r>
              <w:rPr>
                <w:b/>
                <w:sz w:val="20"/>
              </w:rPr>
              <w:t>Figure</w:t>
            </w:r>
            <w:r>
              <w:rPr>
                <w:b/>
                <w:spacing w:val="-4"/>
                <w:sz w:val="20"/>
              </w:rPr>
              <w:t> </w:t>
            </w:r>
            <w:r>
              <w:rPr>
                <w:b/>
                <w:sz w:val="20"/>
              </w:rPr>
              <w:t>of</w:t>
            </w:r>
            <w:r>
              <w:rPr>
                <w:b/>
                <w:spacing w:val="-3"/>
                <w:sz w:val="20"/>
              </w:rPr>
              <w:t> </w:t>
            </w:r>
            <w:r>
              <w:rPr>
                <w:b/>
                <w:spacing w:val="-2"/>
                <w:sz w:val="20"/>
              </w:rPr>
              <w:t>Merit</w:t>
            </w:r>
          </w:p>
        </w:tc>
        <w:tc>
          <w:tcPr>
            <w:tcW w:w="851" w:type="dxa"/>
            <w:shd w:val="clear" w:color="auto" w:fill="4AACC5"/>
          </w:tcPr>
          <w:p>
            <w:pPr>
              <w:pStyle w:val="TableParagraph"/>
              <w:spacing w:before="67"/>
              <w:ind w:left="8" w:right="3"/>
              <w:jc w:val="center"/>
              <w:rPr>
                <w:b/>
                <w:sz w:val="20"/>
              </w:rPr>
            </w:pPr>
            <w:r>
              <w:rPr>
                <w:b/>
                <w:spacing w:val="-2"/>
                <w:sz w:val="20"/>
              </w:rPr>
              <w:t>Weight</w:t>
            </w:r>
          </w:p>
        </w:tc>
        <w:tc>
          <w:tcPr>
            <w:tcW w:w="1562" w:type="dxa"/>
            <w:gridSpan w:val="2"/>
            <w:shd w:val="clear" w:color="auto" w:fill="4AACC5"/>
          </w:tcPr>
          <w:p>
            <w:pPr>
              <w:pStyle w:val="TableParagraph"/>
              <w:spacing w:before="29"/>
              <w:ind w:left="6"/>
              <w:jc w:val="center"/>
              <w:rPr>
                <w:b/>
                <w:sz w:val="20"/>
              </w:rPr>
            </w:pPr>
            <w:r>
              <w:rPr>
                <w:b/>
                <w:sz w:val="20"/>
              </w:rPr>
              <w:t>Boom</w:t>
            </w:r>
            <w:r>
              <w:rPr>
                <w:b/>
                <w:spacing w:val="-2"/>
                <w:sz w:val="20"/>
              </w:rPr>
              <w:t> Mounted</w:t>
            </w:r>
          </w:p>
          <w:p>
            <w:pPr>
              <w:pStyle w:val="TableParagraph"/>
              <w:spacing w:before="113"/>
              <w:ind w:left="6"/>
              <w:jc w:val="center"/>
              <w:rPr>
                <w:b/>
                <w:sz w:val="20"/>
              </w:rPr>
            </w:pPr>
            <w:r>
              <w:rPr>
                <w:b/>
                <w:sz w:val="20"/>
              </w:rPr>
              <w:t>or</w:t>
            </w:r>
            <w:r>
              <w:rPr>
                <w:b/>
                <w:spacing w:val="-1"/>
                <w:sz w:val="20"/>
              </w:rPr>
              <w:t> </w:t>
            </w:r>
            <w:r>
              <w:rPr>
                <w:b/>
                <w:spacing w:val="-2"/>
                <w:sz w:val="20"/>
              </w:rPr>
              <w:t>Normal</w:t>
            </w:r>
          </w:p>
        </w:tc>
        <w:tc>
          <w:tcPr>
            <w:tcW w:w="568" w:type="dxa"/>
            <w:shd w:val="clear" w:color="auto" w:fill="4AACC5"/>
          </w:tcPr>
          <w:p>
            <w:pPr>
              <w:pStyle w:val="TableParagraph"/>
              <w:spacing w:before="67"/>
              <w:ind w:left="13" w:right="9"/>
              <w:jc w:val="center"/>
              <w:rPr>
                <w:b/>
                <w:sz w:val="20"/>
              </w:rPr>
            </w:pPr>
            <w:r>
              <w:rPr>
                <w:b/>
                <w:spacing w:val="-2"/>
                <w:sz w:val="20"/>
              </w:rPr>
              <w:t>T-</w:t>
            </w:r>
            <w:r>
              <w:rPr>
                <w:b/>
                <w:spacing w:val="-4"/>
                <w:sz w:val="20"/>
              </w:rPr>
              <w:t>tail</w:t>
            </w:r>
          </w:p>
        </w:tc>
        <w:tc>
          <w:tcPr>
            <w:tcW w:w="1420" w:type="dxa"/>
            <w:shd w:val="clear" w:color="auto" w:fill="00FF00"/>
          </w:tcPr>
          <w:p>
            <w:pPr>
              <w:pStyle w:val="TableParagraph"/>
              <w:spacing w:before="67"/>
              <w:ind w:left="1" w:right="2"/>
              <w:jc w:val="center"/>
              <w:rPr>
                <w:b/>
                <w:sz w:val="20"/>
              </w:rPr>
            </w:pPr>
            <w:r>
              <w:rPr>
                <w:b/>
                <w:spacing w:val="-2"/>
                <w:sz w:val="20"/>
              </w:rPr>
              <w:t>Conventional</w:t>
            </w:r>
          </w:p>
        </w:tc>
        <w:tc>
          <w:tcPr>
            <w:tcW w:w="568" w:type="dxa"/>
            <w:shd w:val="clear" w:color="auto" w:fill="4AACC5"/>
          </w:tcPr>
          <w:p>
            <w:pPr>
              <w:pStyle w:val="TableParagraph"/>
              <w:spacing w:before="67"/>
              <w:ind w:left="7" w:right="13"/>
              <w:jc w:val="center"/>
              <w:rPr>
                <w:b/>
                <w:sz w:val="20"/>
              </w:rPr>
            </w:pPr>
            <w:r>
              <w:rPr>
                <w:b/>
                <w:spacing w:val="-2"/>
                <w:sz w:val="20"/>
              </w:rPr>
              <w:t>U-</w:t>
            </w:r>
            <w:r>
              <w:rPr>
                <w:b/>
                <w:spacing w:val="-4"/>
                <w:sz w:val="20"/>
              </w:rPr>
              <w:t>tail</w:t>
            </w:r>
          </w:p>
        </w:tc>
        <w:tc>
          <w:tcPr>
            <w:tcW w:w="569" w:type="dxa"/>
            <w:shd w:val="clear" w:color="auto" w:fill="4AACC5"/>
          </w:tcPr>
          <w:p>
            <w:pPr>
              <w:pStyle w:val="TableParagraph"/>
              <w:spacing w:before="67"/>
              <w:ind w:left="1" w:right="6"/>
              <w:jc w:val="center"/>
              <w:rPr>
                <w:b/>
                <w:sz w:val="20"/>
              </w:rPr>
            </w:pPr>
            <w:r>
              <w:rPr>
                <w:b/>
                <w:spacing w:val="-2"/>
                <w:sz w:val="20"/>
              </w:rPr>
              <w:t>V-</w:t>
            </w:r>
            <w:r>
              <w:rPr>
                <w:b/>
                <w:spacing w:val="-4"/>
                <w:sz w:val="20"/>
              </w:rPr>
              <w:t>tail</w:t>
            </w:r>
          </w:p>
        </w:tc>
        <w:tc>
          <w:tcPr>
            <w:tcW w:w="1137" w:type="dxa"/>
            <w:shd w:val="clear" w:color="auto" w:fill="4AACC5"/>
          </w:tcPr>
          <w:p>
            <w:pPr>
              <w:pStyle w:val="TableParagraph"/>
              <w:spacing w:before="67"/>
              <w:ind w:left="33"/>
              <w:rPr>
                <w:b/>
                <w:sz w:val="20"/>
              </w:rPr>
            </w:pPr>
            <w:r>
              <w:rPr>
                <w:b/>
                <w:spacing w:val="-2"/>
                <w:sz w:val="20"/>
              </w:rPr>
              <w:t>Cruciform</w:t>
            </w:r>
          </w:p>
        </w:tc>
      </w:tr>
      <w:tr>
        <w:trPr>
          <w:trHeight w:val="285" w:hRule="atLeast"/>
        </w:trPr>
        <w:tc>
          <w:tcPr>
            <w:tcW w:w="1414" w:type="dxa"/>
            <w:shd w:val="clear" w:color="auto" w:fill="4AACC5"/>
          </w:tcPr>
          <w:p>
            <w:pPr>
              <w:pStyle w:val="TableParagraph"/>
              <w:spacing w:before="12"/>
              <w:ind w:left="28"/>
              <w:rPr>
                <w:b/>
                <w:sz w:val="20"/>
              </w:rPr>
            </w:pPr>
            <w:r>
              <w:rPr>
                <w:b/>
                <w:spacing w:val="-2"/>
                <w:sz w:val="20"/>
              </w:rPr>
              <w:t>Weight</w:t>
            </w:r>
          </w:p>
        </w:tc>
        <w:tc>
          <w:tcPr>
            <w:tcW w:w="851" w:type="dxa"/>
            <w:tcBorders>
              <w:top w:val="single" w:sz="18" w:space="0" w:color="4AACC5"/>
            </w:tcBorders>
            <w:shd w:val="clear" w:color="auto" w:fill="D7D7D7"/>
          </w:tcPr>
          <w:p>
            <w:pPr>
              <w:pStyle w:val="TableParagraph"/>
              <w:spacing w:before="12"/>
              <w:ind w:left="8"/>
              <w:jc w:val="center"/>
              <w:rPr>
                <w:sz w:val="20"/>
              </w:rPr>
            </w:pPr>
            <w:r>
              <w:rPr>
                <w:spacing w:val="-5"/>
                <w:sz w:val="20"/>
              </w:rPr>
              <w:t>30</w:t>
            </w:r>
          </w:p>
        </w:tc>
        <w:tc>
          <w:tcPr>
            <w:tcW w:w="853" w:type="dxa"/>
            <w:tcBorders>
              <w:top w:val="single" w:sz="18" w:space="0" w:color="4AACC5"/>
            </w:tcBorders>
            <w:shd w:val="clear" w:color="auto" w:fill="D7D7D7"/>
          </w:tcPr>
          <w:p>
            <w:pPr>
              <w:pStyle w:val="TableParagraph"/>
              <w:spacing w:before="12"/>
              <w:ind w:left="8" w:right="6"/>
              <w:jc w:val="center"/>
              <w:rPr>
                <w:sz w:val="20"/>
              </w:rPr>
            </w:pPr>
            <w:r>
              <w:rPr>
                <w:spacing w:val="-10"/>
                <w:sz w:val="20"/>
              </w:rPr>
              <w:t>4</w:t>
            </w:r>
          </w:p>
        </w:tc>
        <w:tc>
          <w:tcPr>
            <w:tcW w:w="709" w:type="dxa"/>
            <w:tcBorders>
              <w:top w:val="single" w:sz="18" w:space="0" w:color="4AACC5"/>
            </w:tcBorders>
            <w:shd w:val="clear" w:color="auto" w:fill="00AF50"/>
          </w:tcPr>
          <w:p>
            <w:pPr>
              <w:pStyle w:val="TableParagraph"/>
              <w:spacing w:before="12"/>
              <w:ind w:left="1" w:right="1"/>
              <w:jc w:val="center"/>
              <w:rPr>
                <w:sz w:val="20"/>
              </w:rPr>
            </w:pPr>
            <w:r>
              <w:rPr>
                <w:spacing w:val="-10"/>
                <w:sz w:val="20"/>
              </w:rPr>
              <w:t>3</w:t>
            </w:r>
          </w:p>
        </w:tc>
        <w:tc>
          <w:tcPr>
            <w:tcW w:w="568" w:type="dxa"/>
            <w:tcBorders>
              <w:top w:val="single" w:sz="18" w:space="0" w:color="4AACC5"/>
            </w:tcBorders>
            <w:shd w:val="clear" w:color="auto" w:fill="D7D7D7"/>
          </w:tcPr>
          <w:p>
            <w:pPr>
              <w:pStyle w:val="TableParagraph"/>
              <w:spacing w:before="12"/>
              <w:ind w:left="10" w:right="9"/>
              <w:jc w:val="center"/>
              <w:rPr>
                <w:sz w:val="20"/>
              </w:rPr>
            </w:pPr>
            <w:r>
              <w:rPr>
                <w:spacing w:val="-10"/>
                <w:sz w:val="20"/>
              </w:rPr>
              <w:t>2</w:t>
            </w:r>
          </w:p>
        </w:tc>
        <w:tc>
          <w:tcPr>
            <w:tcW w:w="1420" w:type="dxa"/>
            <w:shd w:val="clear" w:color="auto" w:fill="00FF00"/>
          </w:tcPr>
          <w:p>
            <w:pPr>
              <w:pStyle w:val="TableParagraph"/>
              <w:spacing w:before="12"/>
              <w:ind w:left="1" w:right="3"/>
              <w:jc w:val="center"/>
              <w:rPr>
                <w:sz w:val="20"/>
              </w:rPr>
            </w:pPr>
            <w:r>
              <w:rPr>
                <w:spacing w:val="-10"/>
                <w:sz w:val="20"/>
              </w:rPr>
              <w:t>3</w:t>
            </w:r>
          </w:p>
        </w:tc>
        <w:tc>
          <w:tcPr>
            <w:tcW w:w="568" w:type="dxa"/>
            <w:shd w:val="clear" w:color="auto" w:fill="D7D7D7"/>
          </w:tcPr>
          <w:p>
            <w:pPr>
              <w:pStyle w:val="TableParagraph"/>
              <w:spacing w:before="12"/>
              <w:ind w:left="7" w:right="16"/>
              <w:jc w:val="center"/>
              <w:rPr>
                <w:sz w:val="20"/>
              </w:rPr>
            </w:pPr>
            <w:r>
              <w:rPr>
                <w:spacing w:val="-10"/>
                <w:sz w:val="20"/>
              </w:rPr>
              <w:t>3</w:t>
            </w:r>
          </w:p>
        </w:tc>
        <w:tc>
          <w:tcPr>
            <w:tcW w:w="569" w:type="dxa"/>
            <w:tcBorders>
              <w:top w:val="single" w:sz="18" w:space="0" w:color="4AACC5"/>
            </w:tcBorders>
            <w:shd w:val="clear" w:color="auto" w:fill="D7D7D7"/>
          </w:tcPr>
          <w:p>
            <w:pPr>
              <w:pStyle w:val="TableParagraph"/>
              <w:spacing w:before="12"/>
              <w:ind w:right="6"/>
              <w:jc w:val="center"/>
              <w:rPr>
                <w:sz w:val="20"/>
              </w:rPr>
            </w:pPr>
            <w:r>
              <w:rPr>
                <w:spacing w:val="-10"/>
                <w:sz w:val="20"/>
              </w:rPr>
              <w:t>4</w:t>
            </w:r>
          </w:p>
        </w:tc>
        <w:tc>
          <w:tcPr>
            <w:tcW w:w="1137" w:type="dxa"/>
            <w:tcBorders>
              <w:top w:val="single" w:sz="18" w:space="0" w:color="4AACC5"/>
            </w:tcBorders>
            <w:shd w:val="clear" w:color="auto" w:fill="D7D7D7"/>
          </w:tcPr>
          <w:p>
            <w:pPr>
              <w:pStyle w:val="TableParagraph"/>
              <w:spacing w:before="12"/>
              <w:ind w:right="14"/>
              <w:jc w:val="center"/>
              <w:rPr>
                <w:sz w:val="20"/>
              </w:rPr>
            </w:pPr>
            <w:r>
              <w:rPr>
                <w:spacing w:val="-10"/>
                <w:sz w:val="20"/>
              </w:rPr>
              <w:t>2</w:t>
            </w:r>
          </w:p>
        </w:tc>
      </w:tr>
      <w:tr>
        <w:trPr>
          <w:trHeight w:val="301" w:hRule="atLeast"/>
        </w:trPr>
        <w:tc>
          <w:tcPr>
            <w:tcW w:w="1414" w:type="dxa"/>
            <w:shd w:val="clear" w:color="auto" w:fill="4AACC5"/>
          </w:tcPr>
          <w:p>
            <w:pPr>
              <w:pStyle w:val="TableParagraph"/>
              <w:spacing w:before="29"/>
              <w:ind w:left="28"/>
              <w:rPr>
                <w:b/>
                <w:sz w:val="20"/>
              </w:rPr>
            </w:pPr>
            <w:r>
              <w:rPr>
                <w:b/>
                <w:spacing w:val="-5"/>
                <w:sz w:val="20"/>
              </w:rPr>
              <w:t>S&amp;C</w:t>
            </w:r>
          </w:p>
        </w:tc>
        <w:tc>
          <w:tcPr>
            <w:tcW w:w="851" w:type="dxa"/>
          </w:tcPr>
          <w:p>
            <w:pPr>
              <w:pStyle w:val="TableParagraph"/>
              <w:spacing w:before="29"/>
              <w:ind w:left="8" w:right="1"/>
              <w:jc w:val="center"/>
              <w:rPr>
                <w:sz w:val="20"/>
              </w:rPr>
            </w:pPr>
            <w:r>
              <w:rPr>
                <w:spacing w:val="-5"/>
                <w:sz w:val="20"/>
              </w:rPr>
              <w:t>30</w:t>
            </w:r>
          </w:p>
        </w:tc>
        <w:tc>
          <w:tcPr>
            <w:tcW w:w="853" w:type="dxa"/>
          </w:tcPr>
          <w:p>
            <w:pPr>
              <w:pStyle w:val="TableParagraph"/>
              <w:spacing w:before="29"/>
              <w:ind w:left="8" w:right="6"/>
              <w:jc w:val="center"/>
              <w:rPr>
                <w:sz w:val="20"/>
              </w:rPr>
            </w:pPr>
            <w:r>
              <w:rPr>
                <w:spacing w:val="-10"/>
                <w:sz w:val="20"/>
              </w:rPr>
              <w:t>2</w:t>
            </w:r>
          </w:p>
        </w:tc>
        <w:tc>
          <w:tcPr>
            <w:tcW w:w="709" w:type="dxa"/>
            <w:shd w:val="clear" w:color="auto" w:fill="00AF50"/>
          </w:tcPr>
          <w:p>
            <w:pPr>
              <w:pStyle w:val="TableParagraph"/>
              <w:spacing w:before="29"/>
              <w:ind w:left="1" w:right="1"/>
              <w:jc w:val="center"/>
              <w:rPr>
                <w:sz w:val="20"/>
              </w:rPr>
            </w:pPr>
            <w:r>
              <w:rPr>
                <w:spacing w:val="-10"/>
                <w:sz w:val="20"/>
              </w:rPr>
              <w:t>4</w:t>
            </w:r>
          </w:p>
        </w:tc>
        <w:tc>
          <w:tcPr>
            <w:tcW w:w="568" w:type="dxa"/>
          </w:tcPr>
          <w:p>
            <w:pPr>
              <w:pStyle w:val="TableParagraph"/>
              <w:spacing w:before="29"/>
              <w:ind w:left="10" w:right="9"/>
              <w:jc w:val="center"/>
              <w:rPr>
                <w:sz w:val="20"/>
              </w:rPr>
            </w:pPr>
            <w:r>
              <w:rPr>
                <w:spacing w:val="-10"/>
                <w:sz w:val="20"/>
              </w:rPr>
              <w:t>3</w:t>
            </w:r>
          </w:p>
        </w:tc>
        <w:tc>
          <w:tcPr>
            <w:tcW w:w="1420" w:type="dxa"/>
            <w:shd w:val="clear" w:color="auto" w:fill="00FF00"/>
          </w:tcPr>
          <w:p>
            <w:pPr>
              <w:pStyle w:val="TableParagraph"/>
              <w:spacing w:before="29"/>
              <w:ind w:left="1" w:right="3"/>
              <w:jc w:val="center"/>
              <w:rPr>
                <w:sz w:val="20"/>
              </w:rPr>
            </w:pPr>
            <w:r>
              <w:rPr>
                <w:spacing w:val="-10"/>
                <w:sz w:val="20"/>
              </w:rPr>
              <w:t>4</w:t>
            </w:r>
          </w:p>
        </w:tc>
        <w:tc>
          <w:tcPr>
            <w:tcW w:w="568" w:type="dxa"/>
          </w:tcPr>
          <w:p>
            <w:pPr>
              <w:pStyle w:val="TableParagraph"/>
              <w:spacing w:before="29"/>
              <w:ind w:left="7" w:right="16"/>
              <w:jc w:val="center"/>
              <w:rPr>
                <w:sz w:val="20"/>
              </w:rPr>
            </w:pPr>
            <w:r>
              <w:rPr>
                <w:spacing w:val="-10"/>
                <w:sz w:val="20"/>
              </w:rPr>
              <w:t>3</w:t>
            </w:r>
          </w:p>
        </w:tc>
        <w:tc>
          <w:tcPr>
            <w:tcW w:w="569" w:type="dxa"/>
          </w:tcPr>
          <w:p>
            <w:pPr>
              <w:pStyle w:val="TableParagraph"/>
              <w:spacing w:before="29"/>
              <w:ind w:right="6"/>
              <w:jc w:val="center"/>
              <w:rPr>
                <w:sz w:val="20"/>
              </w:rPr>
            </w:pPr>
            <w:r>
              <w:rPr>
                <w:spacing w:val="-10"/>
                <w:sz w:val="20"/>
              </w:rPr>
              <w:t>4</w:t>
            </w:r>
          </w:p>
        </w:tc>
        <w:tc>
          <w:tcPr>
            <w:tcW w:w="1137" w:type="dxa"/>
          </w:tcPr>
          <w:p>
            <w:pPr>
              <w:pStyle w:val="TableParagraph"/>
              <w:spacing w:before="29"/>
              <w:ind w:right="14"/>
              <w:jc w:val="center"/>
              <w:rPr>
                <w:sz w:val="20"/>
              </w:rPr>
            </w:pPr>
            <w:r>
              <w:rPr>
                <w:spacing w:val="-10"/>
                <w:sz w:val="20"/>
              </w:rPr>
              <w:t>4</w:t>
            </w:r>
          </w:p>
        </w:tc>
      </w:tr>
      <w:tr>
        <w:trPr>
          <w:trHeight w:val="284" w:hRule="atLeast"/>
        </w:trPr>
        <w:tc>
          <w:tcPr>
            <w:tcW w:w="1414" w:type="dxa"/>
            <w:shd w:val="clear" w:color="auto" w:fill="4AACC5"/>
          </w:tcPr>
          <w:p>
            <w:pPr>
              <w:pStyle w:val="TableParagraph"/>
              <w:spacing w:before="28"/>
              <w:ind w:left="28"/>
              <w:rPr>
                <w:b/>
                <w:sz w:val="18"/>
              </w:rPr>
            </w:pPr>
            <w:r>
              <w:rPr>
                <w:b/>
                <w:spacing w:val="-2"/>
                <w:sz w:val="18"/>
              </w:rPr>
              <w:t>Aerodynamics</w:t>
            </w:r>
          </w:p>
        </w:tc>
        <w:tc>
          <w:tcPr>
            <w:tcW w:w="851" w:type="dxa"/>
            <w:shd w:val="clear" w:color="auto" w:fill="D7D7D7"/>
          </w:tcPr>
          <w:p>
            <w:pPr>
              <w:pStyle w:val="TableParagraph"/>
              <w:spacing w:before="29"/>
              <w:ind w:left="8"/>
              <w:jc w:val="center"/>
              <w:rPr>
                <w:sz w:val="20"/>
              </w:rPr>
            </w:pPr>
            <w:r>
              <w:rPr>
                <w:spacing w:val="-5"/>
                <w:sz w:val="20"/>
              </w:rPr>
              <w:t>30</w:t>
            </w:r>
          </w:p>
        </w:tc>
        <w:tc>
          <w:tcPr>
            <w:tcW w:w="853" w:type="dxa"/>
            <w:shd w:val="clear" w:color="auto" w:fill="D7D7D7"/>
          </w:tcPr>
          <w:p>
            <w:pPr>
              <w:pStyle w:val="TableParagraph"/>
              <w:spacing w:before="29"/>
              <w:ind w:left="8" w:right="6"/>
              <w:jc w:val="center"/>
              <w:rPr>
                <w:sz w:val="20"/>
              </w:rPr>
            </w:pPr>
            <w:r>
              <w:rPr>
                <w:spacing w:val="-10"/>
                <w:sz w:val="20"/>
              </w:rPr>
              <w:t>4</w:t>
            </w:r>
          </w:p>
        </w:tc>
        <w:tc>
          <w:tcPr>
            <w:tcW w:w="709" w:type="dxa"/>
            <w:shd w:val="clear" w:color="auto" w:fill="00AF50"/>
          </w:tcPr>
          <w:p>
            <w:pPr>
              <w:pStyle w:val="TableParagraph"/>
              <w:spacing w:before="29"/>
              <w:ind w:left="1" w:right="1"/>
              <w:jc w:val="center"/>
              <w:rPr>
                <w:sz w:val="20"/>
              </w:rPr>
            </w:pPr>
            <w:r>
              <w:rPr>
                <w:spacing w:val="-10"/>
                <w:sz w:val="20"/>
              </w:rPr>
              <w:t>3</w:t>
            </w:r>
          </w:p>
        </w:tc>
        <w:tc>
          <w:tcPr>
            <w:tcW w:w="568" w:type="dxa"/>
            <w:shd w:val="clear" w:color="auto" w:fill="D7D7D7"/>
          </w:tcPr>
          <w:p>
            <w:pPr>
              <w:pStyle w:val="TableParagraph"/>
              <w:spacing w:before="29"/>
              <w:ind w:left="10" w:right="9"/>
              <w:jc w:val="center"/>
              <w:rPr>
                <w:sz w:val="20"/>
              </w:rPr>
            </w:pPr>
            <w:r>
              <w:rPr>
                <w:spacing w:val="-10"/>
                <w:sz w:val="20"/>
              </w:rPr>
              <w:t>4</w:t>
            </w:r>
          </w:p>
        </w:tc>
        <w:tc>
          <w:tcPr>
            <w:tcW w:w="1420" w:type="dxa"/>
            <w:shd w:val="clear" w:color="auto" w:fill="00FF00"/>
          </w:tcPr>
          <w:p>
            <w:pPr>
              <w:pStyle w:val="TableParagraph"/>
              <w:spacing w:before="29"/>
              <w:ind w:left="1" w:right="3"/>
              <w:jc w:val="center"/>
              <w:rPr>
                <w:sz w:val="20"/>
              </w:rPr>
            </w:pPr>
            <w:r>
              <w:rPr>
                <w:spacing w:val="-10"/>
                <w:sz w:val="20"/>
              </w:rPr>
              <w:t>4</w:t>
            </w:r>
          </w:p>
        </w:tc>
        <w:tc>
          <w:tcPr>
            <w:tcW w:w="568" w:type="dxa"/>
            <w:shd w:val="clear" w:color="auto" w:fill="D7D7D7"/>
          </w:tcPr>
          <w:p>
            <w:pPr>
              <w:pStyle w:val="TableParagraph"/>
              <w:spacing w:before="29"/>
              <w:ind w:left="7" w:right="16"/>
              <w:jc w:val="center"/>
              <w:rPr>
                <w:sz w:val="20"/>
              </w:rPr>
            </w:pPr>
            <w:r>
              <w:rPr>
                <w:spacing w:val="-10"/>
                <w:sz w:val="20"/>
              </w:rPr>
              <w:t>2</w:t>
            </w:r>
          </w:p>
        </w:tc>
        <w:tc>
          <w:tcPr>
            <w:tcW w:w="569" w:type="dxa"/>
            <w:shd w:val="clear" w:color="auto" w:fill="D7D7D7"/>
          </w:tcPr>
          <w:p>
            <w:pPr>
              <w:pStyle w:val="TableParagraph"/>
              <w:spacing w:before="29"/>
              <w:ind w:right="6"/>
              <w:jc w:val="center"/>
              <w:rPr>
                <w:sz w:val="20"/>
              </w:rPr>
            </w:pPr>
            <w:r>
              <w:rPr>
                <w:spacing w:val="-10"/>
                <w:sz w:val="20"/>
              </w:rPr>
              <w:t>3</w:t>
            </w:r>
          </w:p>
        </w:tc>
        <w:tc>
          <w:tcPr>
            <w:tcW w:w="1137" w:type="dxa"/>
            <w:shd w:val="clear" w:color="auto" w:fill="D7D7D7"/>
          </w:tcPr>
          <w:p>
            <w:pPr>
              <w:pStyle w:val="TableParagraph"/>
              <w:spacing w:before="29"/>
              <w:ind w:right="14"/>
              <w:jc w:val="center"/>
              <w:rPr>
                <w:sz w:val="20"/>
              </w:rPr>
            </w:pPr>
            <w:r>
              <w:rPr>
                <w:spacing w:val="-10"/>
                <w:sz w:val="20"/>
              </w:rPr>
              <w:t>3</w:t>
            </w:r>
          </w:p>
        </w:tc>
      </w:tr>
      <w:tr>
        <w:trPr>
          <w:trHeight w:val="284" w:hRule="atLeast"/>
        </w:trPr>
        <w:tc>
          <w:tcPr>
            <w:tcW w:w="1414" w:type="dxa"/>
            <w:shd w:val="clear" w:color="auto" w:fill="4AACC5"/>
          </w:tcPr>
          <w:p>
            <w:pPr>
              <w:pStyle w:val="TableParagraph"/>
              <w:spacing w:before="11"/>
              <w:ind w:left="28"/>
              <w:rPr>
                <w:b/>
                <w:sz w:val="18"/>
              </w:rPr>
            </w:pPr>
            <w:r>
              <w:rPr>
                <w:b/>
                <w:spacing w:val="-2"/>
                <w:sz w:val="18"/>
              </w:rPr>
              <w:t>Manufacturing</w:t>
            </w:r>
          </w:p>
        </w:tc>
        <w:tc>
          <w:tcPr>
            <w:tcW w:w="851" w:type="dxa"/>
          </w:tcPr>
          <w:p>
            <w:pPr>
              <w:pStyle w:val="TableParagraph"/>
              <w:spacing w:before="11"/>
              <w:ind w:left="8"/>
              <w:jc w:val="center"/>
              <w:rPr>
                <w:sz w:val="20"/>
              </w:rPr>
            </w:pPr>
            <w:r>
              <w:rPr>
                <w:spacing w:val="-5"/>
                <w:sz w:val="20"/>
              </w:rPr>
              <w:t>10</w:t>
            </w:r>
          </w:p>
        </w:tc>
        <w:tc>
          <w:tcPr>
            <w:tcW w:w="853" w:type="dxa"/>
            <w:tcBorders>
              <w:top w:val="single" w:sz="18" w:space="0" w:color="D7D7D7"/>
            </w:tcBorders>
          </w:tcPr>
          <w:p>
            <w:pPr>
              <w:pStyle w:val="TableParagraph"/>
              <w:spacing w:before="11"/>
              <w:ind w:left="8" w:right="6"/>
              <w:jc w:val="center"/>
              <w:rPr>
                <w:sz w:val="20"/>
              </w:rPr>
            </w:pPr>
            <w:r>
              <w:rPr>
                <w:spacing w:val="-10"/>
                <w:sz w:val="20"/>
              </w:rPr>
              <w:t>3</w:t>
            </w:r>
          </w:p>
        </w:tc>
        <w:tc>
          <w:tcPr>
            <w:tcW w:w="709" w:type="dxa"/>
            <w:shd w:val="clear" w:color="auto" w:fill="00AF50"/>
          </w:tcPr>
          <w:p>
            <w:pPr>
              <w:pStyle w:val="TableParagraph"/>
              <w:spacing w:before="11"/>
              <w:ind w:left="1" w:right="1"/>
              <w:jc w:val="center"/>
              <w:rPr>
                <w:sz w:val="20"/>
              </w:rPr>
            </w:pPr>
            <w:r>
              <w:rPr>
                <w:spacing w:val="-10"/>
                <w:sz w:val="20"/>
              </w:rPr>
              <w:t>4</w:t>
            </w:r>
          </w:p>
        </w:tc>
        <w:tc>
          <w:tcPr>
            <w:tcW w:w="568" w:type="dxa"/>
          </w:tcPr>
          <w:p>
            <w:pPr>
              <w:pStyle w:val="TableParagraph"/>
              <w:spacing w:before="11"/>
              <w:ind w:left="10" w:right="9"/>
              <w:jc w:val="center"/>
              <w:rPr>
                <w:sz w:val="20"/>
              </w:rPr>
            </w:pPr>
            <w:r>
              <w:rPr>
                <w:spacing w:val="-10"/>
                <w:sz w:val="20"/>
              </w:rPr>
              <w:t>3</w:t>
            </w:r>
          </w:p>
        </w:tc>
        <w:tc>
          <w:tcPr>
            <w:tcW w:w="1420" w:type="dxa"/>
            <w:shd w:val="clear" w:color="auto" w:fill="00FF00"/>
          </w:tcPr>
          <w:p>
            <w:pPr>
              <w:pStyle w:val="TableParagraph"/>
              <w:spacing w:before="11"/>
              <w:ind w:left="1" w:right="3"/>
              <w:jc w:val="center"/>
              <w:rPr>
                <w:sz w:val="20"/>
              </w:rPr>
            </w:pPr>
            <w:r>
              <w:rPr>
                <w:spacing w:val="-10"/>
                <w:sz w:val="20"/>
              </w:rPr>
              <w:t>4</w:t>
            </w:r>
          </w:p>
        </w:tc>
        <w:tc>
          <w:tcPr>
            <w:tcW w:w="568" w:type="dxa"/>
          </w:tcPr>
          <w:p>
            <w:pPr>
              <w:pStyle w:val="TableParagraph"/>
              <w:spacing w:before="11"/>
              <w:ind w:left="7" w:right="16"/>
              <w:jc w:val="center"/>
              <w:rPr>
                <w:sz w:val="20"/>
              </w:rPr>
            </w:pPr>
            <w:r>
              <w:rPr>
                <w:spacing w:val="-10"/>
                <w:sz w:val="20"/>
              </w:rPr>
              <w:t>3</w:t>
            </w:r>
          </w:p>
        </w:tc>
        <w:tc>
          <w:tcPr>
            <w:tcW w:w="569" w:type="dxa"/>
            <w:tcBorders>
              <w:top w:val="single" w:sz="18" w:space="0" w:color="D7D7D7"/>
            </w:tcBorders>
          </w:tcPr>
          <w:p>
            <w:pPr>
              <w:pStyle w:val="TableParagraph"/>
              <w:spacing w:before="11"/>
              <w:ind w:right="6"/>
              <w:jc w:val="center"/>
              <w:rPr>
                <w:sz w:val="20"/>
              </w:rPr>
            </w:pPr>
            <w:r>
              <w:rPr>
                <w:spacing w:val="-10"/>
                <w:sz w:val="20"/>
              </w:rPr>
              <w:t>3</w:t>
            </w:r>
          </w:p>
        </w:tc>
        <w:tc>
          <w:tcPr>
            <w:tcW w:w="1137" w:type="dxa"/>
            <w:tcBorders>
              <w:top w:val="single" w:sz="18" w:space="0" w:color="D7D7D7"/>
            </w:tcBorders>
          </w:tcPr>
          <w:p>
            <w:pPr>
              <w:pStyle w:val="TableParagraph"/>
              <w:spacing w:before="11"/>
              <w:ind w:right="14"/>
              <w:jc w:val="center"/>
              <w:rPr>
                <w:sz w:val="20"/>
              </w:rPr>
            </w:pPr>
            <w:r>
              <w:rPr>
                <w:spacing w:val="-10"/>
                <w:sz w:val="20"/>
              </w:rPr>
              <w:t>3</w:t>
            </w:r>
          </w:p>
        </w:tc>
      </w:tr>
      <w:tr>
        <w:trPr>
          <w:trHeight w:val="304" w:hRule="atLeast"/>
        </w:trPr>
        <w:tc>
          <w:tcPr>
            <w:tcW w:w="1414" w:type="dxa"/>
            <w:shd w:val="clear" w:color="auto" w:fill="4AACC5"/>
          </w:tcPr>
          <w:p>
            <w:pPr>
              <w:pStyle w:val="TableParagraph"/>
              <w:spacing w:before="29"/>
              <w:ind w:left="28"/>
              <w:rPr>
                <w:b/>
                <w:sz w:val="20"/>
              </w:rPr>
            </w:pPr>
            <w:r>
              <w:rPr>
                <w:b/>
                <w:spacing w:val="-2"/>
                <w:sz w:val="20"/>
              </w:rPr>
              <w:t>TOTAL</w:t>
            </w:r>
          </w:p>
        </w:tc>
        <w:tc>
          <w:tcPr>
            <w:tcW w:w="851" w:type="dxa"/>
            <w:shd w:val="clear" w:color="auto" w:fill="D7D7D7"/>
          </w:tcPr>
          <w:p>
            <w:pPr>
              <w:pStyle w:val="TableParagraph"/>
              <w:spacing w:before="29"/>
              <w:ind w:left="8"/>
              <w:jc w:val="center"/>
              <w:rPr>
                <w:sz w:val="20"/>
              </w:rPr>
            </w:pPr>
            <w:r>
              <w:rPr>
                <w:spacing w:val="-5"/>
                <w:sz w:val="20"/>
              </w:rPr>
              <w:t>100</w:t>
            </w:r>
          </w:p>
        </w:tc>
        <w:tc>
          <w:tcPr>
            <w:tcW w:w="853" w:type="dxa"/>
            <w:shd w:val="clear" w:color="auto" w:fill="D7D7D7"/>
          </w:tcPr>
          <w:p>
            <w:pPr>
              <w:pStyle w:val="TableParagraph"/>
              <w:spacing w:before="29"/>
              <w:ind w:left="8"/>
              <w:jc w:val="center"/>
              <w:rPr>
                <w:sz w:val="20"/>
              </w:rPr>
            </w:pPr>
            <w:r>
              <w:rPr>
                <w:spacing w:val="-5"/>
                <w:sz w:val="20"/>
              </w:rPr>
              <w:t>330</w:t>
            </w:r>
          </w:p>
        </w:tc>
        <w:tc>
          <w:tcPr>
            <w:tcW w:w="709" w:type="dxa"/>
            <w:shd w:val="clear" w:color="auto" w:fill="00AF50"/>
          </w:tcPr>
          <w:p>
            <w:pPr>
              <w:pStyle w:val="TableParagraph"/>
              <w:spacing w:before="29"/>
              <w:ind w:left="1"/>
              <w:jc w:val="center"/>
              <w:rPr>
                <w:sz w:val="20"/>
              </w:rPr>
            </w:pPr>
            <w:r>
              <w:rPr>
                <w:spacing w:val="-5"/>
                <w:sz w:val="20"/>
              </w:rPr>
              <w:t>340</w:t>
            </w:r>
          </w:p>
        </w:tc>
        <w:tc>
          <w:tcPr>
            <w:tcW w:w="568" w:type="dxa"/>
            <w:shd w:val="clear" w:color="auto" w:fill="D7D7D7"/>
          </w:tcPr>
          <w:p>
            <w:pPr>
              <w:pStyle w:val="TableParagraph"/>
              <w:spacing w:before="29"/>
              <w:ind w:left="16" w:right="9"/>
              <w:jc w:val="center"/>
              <w:rPr>
                <w:sz w:val="20"/>
              </w:rPr>
            </w:pPr>
            <w:r>
              <w:rPr>
                <w:spacing w:val="-5"/>
                <w:sz w:val="20"/>
              </w:rPr>
              <w:t>330</w:t>
            </w:r>
          </w:p>
        </w:tc>
        <w:tc>
          <w:tcPr>
            <w:tcW w:w="1420" w:type="dxa"/>
            <w:shd w:val="clear" w:color="auto" w:fill="00FF00"/>
          </w:tcPr>
          <w:p>
            <w:pPr>
              <w:pStyle w:val="TableParagraph"/>
              <w:spacing w:before="29"/>
              <w:ind w:left="3" w:right="2"/>
              <w:jc w:val="center"/>
              <w:rPr>
                <w:sz w:val="20"/>
              </w:rPr>
            </w:pPr>
            <w:r>
              <w:rPr>
                <w:spacing w:val="-5"/>
                <w:sz w:val="20"/>
              </w:rPr>
              <w:t>370</w:t>
            </w:r>
          </w:p>
        </w:tc>
        <w:tc>
          <w:tcPr>
            <w:tcW w:w="568" w:type="dxa"/>
            <w:shd w:val="clear" w:color="auto" w:fill="D7D7D7"/>
          </w:tcPr>
          <w:p>
            <w:pPr>
              <w:pStyle w:val="TableParagraph"/>
              <w:spacing w:before="29"/>
              <w:ind w:left="7" w:right="10"/>
              <w:jc w:val="center"/>
              <w:rPr>
                <w:sz w:val="20"/>
              </w:rPr>
            </w:pPr>
            <w:r>
              <w:rPr>
                <w:spacing w:val="-5"/>
                <w:sz w:val="20"/>
              </w:rPr>
              <w:t>270</w:t>
            </w:r>
          </w:p>
        </w:tc>
        <w:tc>
          <w:tcPr>
            <w:tcW w:w="569" w:type="dxa"/>
            <w:shd w:val="clear" w:color="auto" w:fill="D7D7D7"/>
          </w:tcPr>
          <w:p>
            <w:pPr>
              <w:pStyle w:val="TableParagraph"/>
              <w:spacing w:before="29"/>
              <w:ind w:left="6" w:right="6"/>
              <w:jc w:val="center"/>
              <w:rPr>
                <w:sz w:val="20"/>
              </w:rPr>
            </w:pPr>
            <w:r>
              <w:rPr>
                <w:spacing w:val="-5"/>
                <w:sz w:val="20"/>
              </w:rPr>
              <w:t>360</w:t>
            </w:r>
          </w:p>
        </w:tc>
        <w:tc>
          <w:tcPr>
            <w:tcW w:w="1137" w:type="dxa"/>
            <w:shd w:val="clear" w:color="auto" w:fill="D7D7D7"/>
          </w:tcPr>
          <w:p>
            <w:pPr>
              <w:pStyle w:val="TableParagraph"/>
              <w:spacing w:before="29"/>
              <w:ind w:left="6" w:right="14"/>
              <w:jc w:val="center"/>
              <w:rPr>
                <w:sz w:val="20"/>
              </w:rPr>
            </w:pPr>
            <w:r>
              <w:rPr>
                <w:spacing w:val="-5"/>
                <w:sz w:val="20"/>
              </w:rPr>
              <w:t>300</w:t>
            </w:r>
          </w:p>
        </w:tc>
      </w:tr>
    </w:tbl>
    <w:p>
      <w:pPr>
        <w:spacing w:after="0"/>
        <w:jc w:val="center"/>
        <w:rPr>
          <w:sz w:val="20"/>
        </w:rPr>
        <w:sectPr>
          <w:pgSz w:w="11910" w:h="16840"/>
          <w:pgMar w:header="0" w:footer="1476" w:top="1900" w:bottom="1660" w:left="1380" w:right="1400"/>
        </w:sectPr>
      </w:pPr>
    </w:p>
    <w:p>
      <w:pPr>
        <w:pStyle w:val="BodyText"/>
        <w:spacing w:line="360" w:lineRule="auto" w:before="68"/>
        <w:ind w:left="204" w:right="873"/>
        <w:jc w:val="both"/>
      </w:pPr>
      <w:r>
        <w:rPr/>
        <w:t>Conventional Tail - simple, easy to manufacture, and usually provides sufficient stability</w:t>
      </w:r>
      <w:r>
        <w:rPr>
          <w:spacing w:val="-1"/>
        </w:rPr>
        <w:t> </w:t>
      </w:r>
      <w:r>
        <w:rPr/>
        <w:t>and</w:t>
      </w:r>
      <w:r>
        <w:rPr>
          <w:spacing w:val="-1"/>
        </w:rPr>
        <w:t> </w:t>
      </w:r>
      <w:r>
        <w:rPr/>
        <w:t>control</w:t>
      </w:r>
      <w:r>
        <w:rPr>
          <w:spacing w:val="-1"/>
        </w:rPr>
        <w:t> </w:t>
      </w:r>
      <w:r>
        <w:rPr/>
        <w:t>with</w:t>
      </w:r>
      <w:r>
        <w:rPr>
          <w:spacing w:val="-3"/>
        </w:rPr>
        <w:t> </w:t>
      </w:r>
      <w:r>
        <w:rPr/>
        <w:t>a</w:t>
      </w:r>
      <w:r>
        <w:rPr>
          <w:spacing w:val="-2"/>
        </w:rPr>
        <w:t> </w:t>
      </w:r>
      <w:r>
        <w:rPr/>
        <w:t>light</w:t>
      </w:r>
      <w:r>
        <w:rPr>
          <w:spacing w:val="-1"/>
        </w:rPr>
        <w:t> </w:t>
      </w:r>
      <w:r>
        <w:rPr/>
        <w:t>structure</w:t>
      </w:r>
      <w:r>
        <w:rPr>
          <w:spacing w:val="-3"/>
        </w:rPr>
        <w:t> </w:t>
      </w:r>
      <w:r>
        <w:rPr/>
        <w:t>weight.</w:t>
      </w:r>
      <w:r>
        <w:rPr>
          <w:spacing w:val="-1"/>
        </w:rPr>
        <w:t> </w:t>
      </w:r>
      <w:r>
        <w:rPr/>
        <w:t>However,</w:t>
      </w:r>
      <w:r>
        <w:rPr>
          <w:spacing w:val="-2"/>
        </w:rPr>
        <w:t> </w:t>
      </w:r>
      <w:r>
        <w:rPr/>
        <w:t>it</w:t>
      </w:r>
      <w:r>
        <w:rPr>
          <w:spacing w:val="-1"/>
        </w:rPr>
        <w:t> </w:t>
      </w:r>
      <w:r>
        <w:rPr/>
        <w:t>should</w:t>
      </w:r>
      <w:r>
        <w:rPr>
          <w:spacing w:val="-1"/>
        </w:rPr>
        <w:t> </w:t>
      </w:r>
      <w:r>
        <w:rPr/>
        <w:t>be</w:t>
      </w:r>
      <w:r>
        <w:rPr>
          <w:spacing w:val="-2"/>
        </w:rPr>
        <w:t> </w:t>
      </w:r>
      <w:r>
        <w:rPr/>
        <w:t>considered that it is possible to lose effectiveness due to wing wake effects.</w:t>
      </w:r>
    </w:p>
    <w:p>
      <w:pPr>
        <w:pStyle w:val="BodyText"/>
        <w:spacing w:line="360" w:lineRule="auto" w:before="160"/>
        <w:ind w:left="204" w:right="869"/>
        <w:jc w:val="both"/>
      </w:pPr>
      <w:r>
        <w:rPr/>
        <w:t>V-Tail - overcomes</w:t>
      </w:r>
      <w:r>
        <w:rPr>
          <w:spacing w:val="-1"/>
        </w:rPr>
        <w:t> </w:t>
      </w:r>
      <w:r>
        <w:rPr/>
        <w:t>the</w:t>
      </w:r>
      <w:r>
        <w:rPr>
          <w:spacing w:val="-1"/>
        </w:rPr>
        <w:t> </w:t>
      </w:r>
      <w:r>
        <w:rPr/>
        <w:t>problems mentioned in the Conventional Tail part, and also offers reduced wetted area. Nevertheless, the use of the same control surfaces as an elevator</w:t>
      </w:r>
      <w:r>
        <w:rPr>
          <w:spacing w:val="-10"/>
        </w:rPr>
        <w:t> </w:t>
      </w:r>
      <w:r>
        <w:rPr/>
        <w:t>and</w:t>
      </w:r>
      <w:r>
        <w:rPr>
          <w:spacing w:val="-9"/>
        </w:rPr>
        <w:t> </w:t>
      </w:r>
      <w:r>
        <w:rPr/>
        <w:t>rudder</w:t>
      </w:r>
      <w:r>
        <w:rPr>
          <w:spacing w:val="-10"/>
        </w:rPr>
        <w:t> </w:t>
      </w:r>
      <w:r>
        <w:rPr/>
        <w:t>brings</w:t>
      </w:r>
      <w:r>
        <w:rPr>
          <w:spacing w:val="-9"/>
        </w:rPr>
        <w:t> </w:t>
      </w:r>
      <w:r>
        <w:rPr/>
        <w:t>some</w:t>
      </w:r>
      <w:r>
        <w:rPr>
          <w:spacing w:val="-10"/>
        </w:rPr>
        <w:t> </w:t>
      </w:r>
      <w:r>
        <w:rPr/>
        <w:t>control</w:t>
      </w:r>
      <w:r>
        <w:rPr>
          <w:spacing w:val="-9"/>
        </w:rPr>
        <w:t> </w:t>
      </w:r>
      <w:r>
        <w:rPr/>
        <w:t>actuation</w:t>
      </w:r>
      <w:r>
        <w:rPr>
          <w:spacing w:val="-10"/>
        </w:rPr>
        <w:t> </w:t>
      </w:r>
      <w:r>
        <w:rPr/>
        <w:t>complexity.</w:t>
      </w:r>
      <w:r>
        <w:rPr>
          <w:spacing w:val="-9"/>
        </w:rPr>
        <w:t> </w:t>
      </w:r>
      <w:r>
        <w:rPr/>
        <w:t>Additionally,</w:t>
      </w:r>
      <w:r>
        <w:rPr>
          <w:spacing w:val="-9"/>
        </w:rPr>
        <w:t> </w:t>
      </w:r>
      <w:r>
        <w:rPr/>
        <w:t>moving the</w:t>
      </w:r>
      <w:r>
        <w:rPr>
          <w:spacing w:val="-1"/>
        </w:rPr>
        <w:t> </w:t>
      </w:r>
      <w:r>
        <w:rPr/>
        <w:t>control surfaces toward</w:t>
      </w:r>
      <w:r>
        <w:rPr>
          <w:spacing w:val="-1"/>
        </w:rPr>
        <w:t> </w:t>
      </w:r>
      <w:r>
        <w:rPr/>
        <w:t>one</w:t>
      </w:r>
      <w:r>
        <w:rPr>
          <w:spacing w:val="-1"/>
        </w:rPr>
        <w:t> </w:t>
      </w:r>
      <w:r>
        <w:rPr/>
        <w:t>side</w:t>
      </w:r>
      <w:r>
        <w:rPr>
          <w:spacing w:val="-1"/>
        </w:rPr>
        <w:t> </w:t>
      </w:r>
      <w:r>
        <w:rPr/>
        <w:t>to act as a rudder</w:t>
      </w:r>
      <w:r>
        <w:rPr>
          <w:spacing w:val="-1"/>
        </w:rPr>
        <w:t> </w:t>
      </w:r>
      <w:r>
        <w:rPr/>
        <w:t>produces an awkward rolling moment in opposition to the desired direction of the turn.</w:t>
      </w:r>
    </w:p>
    <w:p>
      <w:pPr>
        <w:pStyle w:val="BodyText"/>
        <w:spacing w:line="360" w:lineRule="auto" w:before="160"/>
        <w:ind w:left="204" w:right="870"/>
        <w:jc w:val="both"/>
      </w:pPr>
      <w:r>
        <w:rPr/>
        <w:t>T-Tail – it is usually heavier, necessitating a strong vertical tail to support the horizontal</w:t>
      </w:r>
      <w:r>
        <w:rPr>
          <w:spacing w:val="-1"/>
        </w:rPr>
        <w:t> </w:t>
      </w:r>
      <w:r>
        <w:rPr/>
        <w:t>tail</w:t>
      </w:r>
      <w:r>
        <w:rPr>
          <w:spacing w:val="-1"/>
        </w:rPr>
        <w:t> </w:t>
      </w:r>
      <w:r>
        <w:rPr/>
        <w:t>structurally.</w:t>
      </w:r>
      <w:r>
        <w:rPr>
          <w:spacing w:val="-1"/>
        </w:rPr>
        <w:t> </w:t>
      </w:r>
      <w:r>
        <w:rPr/>
        <w:t>However,</w:t>
      </w:r>
      <w:r>
        <w:rPr>
          <w:spacing w:val="-2"/>
        </w:rPr>
        <w:t> </w:t>
      </w:r>
      <w:r>
        <w:rPr/>
        <w:t>it</w:t>
      </w:r>
      <w:r>
        <w:rPr>
          <w:spacing w:val="-1"/>
        </w:rPr>
        <w:t> </w:t>
      </w:r>
      <w:r>
        <w:rPr/>
        <w:t>is easy</w:t>
      </w:r>
      <w:r>
        <w:rPr>
          <w:spacing w:val="-1"/>
        </w:rPr>
        <w:t> </w:t>
      </w:r>
      <w:r>
        <w:rPr/>
        <w:t>to manufacture</w:t>
      </w:r>
      <w:r>
        <w:rPr>
          <w:spacing w:val="-2"/>
        </w:rPr>
        <w:t> </w:t>
      </w:r>
      <w:r>
        <w:rPr/>
        <w:t>and control,</w:t>
      </w:r>
      <w:r>
        <w:rPr>
          <w:spacing w:val="-1"/>
        </w:rPr>
        <w:t> </w:t>
      </w:r>
      <w:r>
        <w:rPr/>
        <w:t>and</w:t>
      </w:r>
      <w:r>
        <w:rPr>
          <w:spacing w:val="-1"/>
        </w:rPr>
        <w:t> </w:t>
      </w:r>
      <w:r>
        <w:rPr/>
        <w:t>also offers a few remarkable advantages. Locating the horizontal surface upward is decreasing the wing wake effects, increasing its effectiveness, and allowing reduction of its size, hence its weight. Furthermore, the horizontal surfaces high position prevents it from touching the ground during belly landings and guarantees an excellent clearance from the thrower’s upper body during hand launch. The disadvantage of the configuration is that landing gear will be needed if this type of tail will be chosen.</w:t>
      </w:r>
    </w:p>
    <w:p>
      <w:pPr>
        <w:pStyle w:val="BodyText"/>
        <w:spacing w:before="160"/>
        <w:ind w:left="2114"/>
        <w:jc w:val="both"/>
      </w:pPr>
      <w:bookmarkStart w:name="_bookmark30" w:id="31"/>
      <w:bookmarkEnd w:id="31"/>
      <w:r>
        <w:rPr/>
      </w:r>
      <w:r>
        <w:rPr/>
        <w:t>Table</w:t>
      </w:r>
      <w:r>
        <w:rPr>
          <w:spacing w:val="-1"/>
        </w:rPr>
        <w:t> </w:t>
      </w:r>
      <w:r>
        <w:rPr/>
        <w:t>2.5</w:t>
      </w:r>
      <w:r>
        <w:rPr>
          <w:spacing w:val="-1"/>
        </w:rPr>
        <w:t> </w:t>
      </w:r>
      <w:r>
        <w:rPr/>
        <w:t>Figure</w:t>
      </w:r>
      <w:r>
        <w:rPr>
          <w:spacing w:val="-1"/>
        </w:rPr>
        <w:t> </w:t>
      </w:r>
      <w:r>
        <w:rPr/>
        <w:t>of</w:t>
      </w:r>
      <w:r>
        <w:rPr>
          <w:spacing w:val="-1"/>
        </w:rPr>
        <w:t> </w:t>
      </w:r>
      <w:r>
        <w:rPr/>
        <w:t>Merit for</w:t>
      </w:r>
      <w:r>
        <w:rPr>
          <w:spacing w:val="-3"/>
        </w:rPr>
        <w:t> </w:t>
      </w:r>
      <w:r>
        <w:rPr/>
        <w:t>Wing </w:t>
      </w:r>
      <w:r>
        <w:rPr>
          <w:spacing w:val="-2"/>
        </w:rPr>
        <w:t>Position</w:t>
      </w:r>
    </w:p>
    <w:p>
      <w:pPr>
        <w:pStyle w:val="BodyText"/>
        <w:spacing w:before="22"/>
        <w:rPr>
          <w:sz w:val="20"/>
        </w:rPr>
      </w:pPr>
      <w:r>
        <w:rPr/>
        <w:drawing>
          <wp:anchor distT="0" distB="0" distL="0" distR="0" allowOverlap="1" layoutInCell="1" locked="0" behindDoc="1" simplePos="0" relativeHeight="487588864">
            <wp:simplePos x="0" y="0"/>
            <wp:positionH relativeFrom="page">
              <wp:posOffset>2713354</wp:posOffset>
            </wp:positionH>
            <wp:positionV relativeFrom="paragraph">
              <wp:posOffset>175565</wp:posOffset>
            </wp:positionV>
            <wp:extent cx="3374548" cy="1022794"/>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5" cstate="print"/>
                    <a:stretch>
                      <a:fillRect/>
                    </a:stretch>
                  </pic:blipFill>
                  <pic:spPr>
                    <a:xfrm>
                      <a:off x="0" y="0"/>
                      <a:ext cx="3374548" cy="1022794"/>
                    </a:xfrm>
                    <a:prstGeom prst="rect">
                      <a:avLst/>
                    </a:prstGeom>
                  </pic:spPr>
                </pic:pic>
              </a:graphicData>
            </a:graphic>
          </wp:anchor>
        </w:drawing>
      </w:r>
    </w:p>
    <w:tbl>
      <w:tblPr>
        <w:tblW w:w="0" w:type="auto"/>
        <w:jc w:val="left"/>
        <w:tblInd w:w="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8"/>
        <w:gridCol w:w="1155"/>
        <w:gridCol w:w="1800"/>
        <w:gridCol w:w="1906"/>
        <w:gridCol w:w="1621"/>
      </w:tblGrid>
      <w:tr>
        <w:trPr>
          <w:trHeight w:val="273" w:hRule="atLeast"/>
        </w:trPr>
        <w:tc>
          <w:tcPr>
            <w:tcW w:w="1548" w:type="dxa"/>
            <w:shd w:val="clear" w:color="auto" w:fill="4AACC5"/>
          </w:tcPr>
          <w:p>
            <w:pPr>
              <w:pStyle w:val="TableParagraph"/>
              <w:spacing w:before="0"/>
              <w:ind w:left="107"/>
              <w:rPr>
                <w:b/>
                <w:sz w:val="20"/>
              </w:rPr>
            </w:pPr>
            <w:r>
              <w:rPr>
                <w:b/>
                <w:sz w:val="20"/>
              </w:rPr>
              <w:t>Figure</w:t>
            </w:r>
            <w:r>
              <w:rPr>
                <w:b/>
                <w:spacing w:val="-4"/>
                <w:sz w:val="20"/>
              </w:rPr>
              <w:t> </w:t>
            </w:r>
            <w:r>
              <w:rPr>
                <w:b/>
                <w:sz w:val="20"/>
              </w:rPr>
              <w:t>of</w:t>
            </w:r>
            <w:r>
              <w:rPr>
                <w:b/>
                <w:spacing w:val="-3"/>
                <w:sz w:val="20"/>
              </w:rPr>
              <w:t> </w:t>
            </w:r>
            <w:r>
              <w:rPr>
                <w:b/>
                <w:spacing w:val="-2"/>
                <w:sz w:val="20"/>
              </w:rPr>
              <w:t>Merit</w:t>
            </w:r>
          </w:p>
        </w:tc>
        <w:tc>
          <w:tcPr>
            <w:tcW w:w="1155" w:type="dxa"/>
            <w:shd w:val="clear" w:color="auto" w:fill="4AACC5"/>
          </w:tcPr>
          <w:p>
            <w:pPr>
              <w:pStyle w:val="TableParagraph"/>
              <w:spacing w:before="0"/>
              <w:ind w:left="11" w:right="3"/>
              <w:jc w:val="center"/>
              <w:rPr>
                <w:b/>
                <w:sz w:val="20"/>
              </w:rPr>
            </w:pPr>
            <w:r>
              <w:rPr>
                <w:b/>
                <w:spacing w:val="-2"/>
                <w:sz w:val="20"/>
              </w:rPr>
              <w:t>Weight</w:t>
            </w:r>
          </w:p>
        </w:tc>
        <w:tc>
          <w:tcPr>
            <w:tcW w:w="1800" w:type="dxa"/>
            <w:shd w:val="clear" w:color="auto" w:fill="4AACC5"/>
          </w:tcPr>
          <w:p>
            <w:pPr>
              <w:pStyle w:val="TableParagraph"/>
              <w:spacing w:before="0"/>
              <w:ind w:left="9" w:right="6"/>
              <w:jc w:val="center"/>
              <w:rPr>
                <w:b/>
                <w:sz w:val="20"/>
              </w:rPr>
            </w:pPr>
            <w:r>
              <w:rPr>
                <w:b/>
                <w:sz w:val="20"/>
              </w:rPr>
              <w:t>Low</w:t>
            </w:r>
            <w:r>
              <w:rPr>
                <w:b/>
                <w:spacing w:val="-4"/>
                <w:sz w:val="20"/>
              </w:rPr>
              <w:t> Wing</w:t>
            </w:r>
          </w:p>
        </w:tc>
        <w:tc>
          <w:tcPr>
            <w:tcW w:w="1906" w:type="dxa"/>
            <w:shd w:val="clear" w:color="auto" w:fill="4AACC5"/>
          </w:tcPr>
          <w:p>
            <w:pPr>
              <w:pStyle w:val="TableParagraph"/>
              <w:spacing w:before="0"/>
              <w:ind w:left="9" w:right="3"/>
              <w:jc w:val="center"/>
              <w:rPr>
                <w:b/>
                <w:sz w:val="20"/>
              </w:rPr>
            </w:pPr>
            <w:r>
              <w:rPr>
                <w:b/>
                <w:sz w:val="20"/>
              </w:rPr>
              <w:t>High</w:t>
            </w:r>
            <w:r>
              <w:rPr>
                <w:b/>
                <w:spacing w:val="-6"/>
                <w:sz w:val="20"/>
              </w:rPr>
              <w:t> </w:t>
            </w:r>
            <w:r>
              <w:rPr>
                <w:b/>
                <w:spacing w:val="-4"/>
                <w:sz w:val="20"/>
              </w:rPr>
              <w:t>Wing</w:t>
            </w:r>
          </w:p>
        </w:tc>
        <w:tc>
          <w:tcPr>
            <w:tcW w:w="1621" w:type="dxa"/>
            <w:shd w:val="clear" w:color="auto" w:fill="00FF00"/>
          </w:tcPr>
          <w:p>
            <w:pPr>
              <w:pStyle w:val="TableParagraph"/>
              <w:spacing w:before="0"/>
              <w:ind w:left="10" w:right="8"/>
              <w:jc w:val="center"/>
              <w:rPr>
                <w:b/>
                <w:sz w:val="20"/>
              </w:rPr>
            </w:pPr>
            <w:r>
              <w:rPr>
                <w:b/>
                <w:sz w:val="20"/>
              </w:rPr>
              <w:t>Middle</w:t>
            </w:r>
            <w:r>
              <w:rPr>
                <w:b/>
                <w:spacing w:val="-8"/>
                <w:sz w:val="20"/>
              </w:rPr>
              <w:t> </w:t>
            </w:r>
            <w:r>
              <w:rPr>
                <w:b/>
                <w:spacing w:val="-4"/>
                <w:sz w:val="20"/>
              </w:rPr>
              <w:t>Wing</w:t>
            </w:r>
          </w:p>
        </w:tc>
      </w:tr>
      <w:tr>
        <w:trPr>
          <w:trHeight w:val="275" w:hRule="atLeast"/>
        </w:trPr>
        <w:tc>
          <w:tcPr>
            <w:tcW w:w="1548" w:type="dxa"/>
            <w:shd w:val="clear" w:color="auto" w:fill="4AACC5"/>
          </w:tcPr>
          <w:p>
            <w:pPr>
              <w:pStyle w:val="TableParagraph"/>
              <w:spacing w:before="2"/>
              <w:ind w:left="107"/>
              <w:rPr>
                <w:b/>
                <w:sz w:val="20"/>
              </w:rPr>
            </w:pPr>
            <w:r>
              <w:rPr>
                <w:b/>
                <w:spacing w:val="-2"/>
                <w:sz w:val="20"/>
              </w:rPr>
              <w:t>Aerodynamics</w:t>
            </w:r>
          </w:p>
        </w:tc>
        <w:tc>
          <w:tcPr>
            <w:tcW w:w="1155" w:type="dxa"/>
            <w:shd w:val="clear" w:color="auto" w:fill="D7D7D7"/>
          </w:tcPr>
          <w:p>
            <w:pPr>
              <w:pStyle w:val="TableParagraph"/>
              <w:spacing w:before="2"/>
              <w:ind w:left="11"/>
              <w:jc w:val="center"/>
              <w:rPr>
                <w:sz w:val="20"/>
              </w:rPr>
            </w:pPr>
            <w:r>
              <w:rPr>
                <w:spacing w:val="-5"/>
                <w:sz w:val="20"/>
              </w:rPr>
              <w:t>50</w:t>
            </w:r>
          </w:p>
        </w:tc>
        <w:tc>
          <w:tcPr>
            <w:tcW w:w="1800" w:type="dxa"/>
            <w:shd w:val="clear" w:color="auto" w:fill="D7D7D7"/>
          </w:tcPr>
          <w:p>
            <w:pPr>
              <w:pStyle w:val="TableParagraph"/>
              <w:spacing w:before="2"/>
              <w:ind w:left="9" w:right="1"/>
              <w:jc w:val="center"/>
              <w:rPr>
                <w:sz w:val="20"/>
              </w:rPr>
            </w:pPr>
            <w:r>
              <w:rPr>
                <w:spacing w:val="-10"/>
                <w:sz w:val="20"/>
              </w:rPr>
              <w:t>4</w:t>
            </w:r>
          </w:p>
        </w:tc>
        <w:tc>
          <w:tcPr>
            <w:tcW w:w="1906" w:type="dxa"/>
            <w:shd w:val="clear" w:color="auto" w:fill="D7D7D7"/>
          </w:tcPr>
          <w:p>
            <w:pPr>
              <w:pStyle w:val="TableParagraph"/>
              <w:spacing w:before="2"/>
              <w:ind w:left="9" w:right="1"/>
              <w:jc w:val="center"/>
              <w:rPr>
                <w:sz w:val="20"/>
              </w:rPr>
            </w:pPr>
            <w:r>
              <w:rPr>
                <w:spacing w:val="-10"/>
                <w:sz w:val="20"/>
              </w:rPr>
              <w:t>3</w:t>
            </w:r>
          </w:p>
        </w:tc>
        <w:tc>
          <w:tcPr>
            <w:tcW w:w="1621" w:type="dxa"/>
            <w:shd w:val="clear" w:color="auto" w:fill="00FF00"/>
          </w:tcPr>
          <w:p>
            <w:pPr>
              <w:pStyle w:val="TableParagraph"/>
              <w:spacing w:before="2"/>
              <w:ind w:left="10" w:right="4"/>
              <w:jc w:val="center"/>
              <w:rPr>
                <w:sz w:val="20"/>
              </w:rPr>
            </w:pPr>
            <w:r>
              <w:rPr>
                <w:spacing w:val="-10"/>
                <w:sz w:val="20"/>
              </w:rPr>
              <w:t>4</w:t>
            </w:r>
          </w:p>
        </w:tc>
      </w:tr>
      <w:tr>
        <w:trPr>
          <w:trHeight w:val="273" w:hRule="atLeast"/>
        </w:trPr>
        <w:tc>
          <w:tcPr>
            <w:tcW w:w="1548" w:type="dxa"/>
            <w:shd w:val="clear" w:color="auto" w:fill="4AACC5"/>
          </w:tcPr>
          <w:p>
            <w:pPr>
              <w:pStyle w:val="TableParagraph"/>
              <w:spacing w:before="1"/>
              <w:ind w:left="107"/>
              <w:rPr>
                <w:b/>
                <w:sz w:val="20"/>
              </w:rPr>
            </w:pPr>
            <w:r>
              <w:rPr>
                <w:b/>
                <w:spacing w:val="-2"/>
                <w:sz w:val="20"/>
              </w:rPr>
              <w:t>Stability</w:t>
            </w:r>
          </w:p>
        </w:tc>
        <w:tc>
          <w:tcPr>
            <w:tcW w:w="1155" w:type="dxa"/>
          </w:tcPr>
          <w:p>
            <w:pPr>
              <w:pStyle w:val="TableParagraph"/>
              <w:spacing w:before="1"/>
              <w:ind w:left="11"/>
              <w:jc w:val="center"/>
              <w:rPr>
                <w:sz w:val="20"/>
              </w:rPr>
            </w:pPr>
            <w:r>
              <w:rPr>
                <w:spacing w:val="-5"/>
                <w:sz w:val="20"/>
              </w:rPr>
              <w:t>30</w:t>
            </w:r>
          </w:p>
        </w:tc>
        <w:tc>
          <w:tcPr>
            <w:tcW w:w="1800" w:type="dxa"/>
          </w:tcPr>
          <w:p>
            <w:pPr>
              <w:pStyle w:val="TableParagraph"/>
              <w:spacing w:before="1"/>
              <w:ind w:left="9" w:right="1"/>
              <w:jc w:val="center"/>
              <w:rPr>
                <w:sz w:val="20"/>
              </w:rPr>
            </w:pPr>
            <w:r>
              <w:rPr>
                <w:spacing w:val="-10"/>
                <w:sz w:val="20"/>
              </w:rPr>
              <w:t>2</w:t>
            </w:r>
          </w:p>
        </w:tc>
        <w:tc>
          <w:tcPr>
            <w:tcW w:w="1906" w:type="dxa"/>
          </w:tcPr>
          <w:p>
            <w:pPr>
              <w:pStyle w:val="TableParagraph"/>
              <w:spacing w:before="1"/>
              <w:ind w:left="9" w:right="1"/>
              <w:jc w:val="center"/>
              <w:rPr>
                <w:sz w:val="20"/>
              </w:rPr>
            </w:pPr>
            <w:r>
              <w:rPr>
                <w:spacing w:val="-10"/>
                <w:sz w:val="20"/>
              </w:rPr>
              <w:t>4</w:t>
            </w:r>
          </w:p>
        </w:tc>
        <w:tc>
          <w:tcPr>
            <w:tcW w:w="1621" w:type="dxa"/>
            <w:shd w:val="clear" w:color="auto" w:fill="00FF00"/>
          </w:tcPr>
          <w:p>
            <w:pPr>
              <w:pStyle w:val="TableParagraph"/>
              <w:spacing w:before="1"/>
              <w:ind w:left="10" w:right="4"/>
              <w:jc w:val="center"/>
              <w:rPr>
                <w:sz w:val="20"/>
              </w:rPr>
            </w:pPr>
            <w:r>
              <w:rPr>
                <w:spacing w:val="-10"/>
                <w:sz w:val="20"/>
              </w:rPr>
              <w:t>4</w:t>
            </w:r>
          </w:p>
        </w:tc>
      </w:tr>
      <w:tr>
        <w:trPr>
          <w:trHeight w:val="273" w:hRule="atLeast"/>
        </w:trPr>
        <w:tc>
          <w:tcPr>
            <w:tcW w:w="1548" w:type="dxa"/>
            <w:shd w:val="clear" w:color="auto" w:fill="4AACC5"/>
          </w:tcPr>
          <w:p>
            <w:pPr>
              <w:pStyle w:val="TableParagraph"/>
              <w:spacing w:before="0"/>
              <w:ind w:left="107"/>
              <w:rPr>
                <w:b/>
                <w:sz w:val="20"/>
              </w:rPr>
            </w:pPr>
            <w:r>
              <w:rPr>
                <w:b/>
                <w:spacing w:val="-2"/>
                <w:sz w:val="20"/>
              </w:rPr>
              <w:t>Durability</w:t>
            </w:r>
          </w:p>
        </w:tc>
        <w:tc>
          <w:tcPr>
            <w:tcW w:w="1155" w:type="dxa"/>
            <w:shd w:val="clear" w:color="auto" w:fill="D7D7D7"/>
          </w:tcPr>
          <w:p>
            <w:pPr>
              <w:pStyle w:val="TableParagraph"/>
              <w:spacing w:before="0"/>
              <w:ind w:left="11"/>
              <w:jc w:val="center"/>
              <w:rPr>
                <w:sz w:val="20"/>
              </w:rPr>
            </w:pPr>
            <w:r>
              <w:rPr>
                <w:spacing w:val="-5"/>
                <w:sz w:val="20"/>
              </w:rPr>
              <w:t>20</w:t>
            </w:r>
          </w:p>
        </w:tc>
        <w:tc>
          <w:tcPr>
            <w:tcW w:w="1800" w:type="dxa"/>
            <w:shd w:val="clear" w:color="auto" w:fill="D7D7D7"/>
          </w:tcPr>
          <w:p>
            <w:pPr>
              <w:pStyle w:val="TableParagraph"/>
              <w:spacing w:before="0"/>
              <w:ind w:left="9" w:right="1"/>
              <w:jc w:val="center"/>
              <w:rPr>
                <w:sz w:val="20"/>
              </w:rPr>
            </w:pPr>
            <w:r>
              <w:rPr>
                <w:spacing w:val="-10"/>
                <w:sz w:val="20"/>
              </w:rPr>
              <w:t>3</w:t>
            </w:r>
          </w:p>
        </w:tc>
        <w:tc>
          <w:tcPr>
            <w:tcW w:w="1906" w:type="dxa"/>
            <w:shd w:val="clear" w:color="auto" w:fill="D7D7D7"/>
          </w:tcPr>
          <w:p>
            <w:pPr>
              <w:pStyle w:val="TableParagraph"/>
              <w:spacing w:before="0"/>
              <w:ind w:left="9" w:right="1"/>
              <w:jc w:val="center"/>
              <w:rPr>
                <w:sz w:val="20"/>
              </w:rPr>
            </w:pPr>
            <w:r>
              <w:rPr>
                <w:spacing w:val="-10"/>
                <w:sz w:val="20"/>
              </w:rPr>
              <w:t>4</w:t>
            </w:r>
          </w:p>
        </w:tc>
        <w:tc>
          <w:tcPr>
            <w:tcW w:w="1621" w:type="dxa"/>
            <w:shd w:val="clear" w:color="auto" w:fill="00FF00"/>
          </w:tcPr>
          <w:p>
            <w:pPr>
              <w:pStyle w:val="TableParagraph"/>
              <w:spacing w:before="0"/>
              <w:ind w:left="10" w:right="4"/>
              <w:jc w:val="center"/>
              <w:rPr>
                <w:sz w:val="20"/>
              </w:rPr>
            </w:pPr>
            <w:r>
              <w:rPr>
                <w:spacing w:val="-10"/>
                <w:sz w:val="20"/>
              </w:rPr>
              <w:t>3</w:t>
            </w:r>
          </w:p>
        </w:tc>
      </w:tr>
      <w:tr>
        <w:trPr>
          <w:trHeight w:val="275" w:hRule="atLeast"/>
        </w:trPr>
        <w:tc>
          <w:tcPr>
            <w:tcW w:w="1548" w:type="dxa"/>
            <w:shd w:val="clear" w:color="auto" w:fill="4AACC5"/>
          </w:tcPr>
          <w:p>
            <w:pPr>
              <w:pStyle w:val="TableParagraph"/>
              <w:spacing w:before="2"/>
              <w:ind w:left="107"/>
              <w:rPr>
                <w:b/>
                <w:sz w:val="20"/>
              </w:rPr>
            </w:pPr>
            <w:r>
              <w:rPr>
                <w:b/>
                <w:spacing w:val="-2"/>
                <w:sz w:val="20"/>
              </w:rPr>
              <w:t>TOTAL</w:t>
            </w:r>
          </w:p>
        </w:tc>
        <w:tc>
          <w:tcPr>
            <w:tcW w:w="1155" w:type="dxa"/>
          </w:tcPr>
          <w:p>
            <w:pPr>
              <w:pStyle w:val="TableParagraph"/>
              <w:spacing w:before="2"/>
              <w:ind w:left="11"/>
              <w:jc w:val="center"/>
              <w:rPr>
                <w:sz w:val="20"/>
              </w:rPr>
            </w:pPr>
            <w:r>
              <w:rPr>
                <w:spacing w:val="-5"/>
                <w:sz w:val="20"/>
              </w:rPr>
              <w:t>100</w:t>
            </w:r>
          </w:p>
        </w:tc>
        <w:tc>
          <w:tcPr>
            <w:tcW w:w="1800" w:type="dxa"/>
          </w:tcPr>
          <w:p>
            <w:pPr>
              <w:pStyle w:val="TableParagraph"/>
              <w:spacing w:before="2"/>
              <w:ind w:left="9"/>
              <w:jc w:val="center"/>
              <w:rPr>
                <w:sz w:val="20"/>
              </w:rPr>
            </w:pPr>
            <w:r>
              <w:rPr>
                <w:spacing w:val="-5"/>
                <w:sz w:val="20"/>
              </w:rPr>
              <w:t>320</w:t>
            </w:r>
          </w:p>
        </w:tc>
        <w:tc>
          <w:tcPr>
            <w:tcW w:w="1906" w:type="dxa"/>
          </w:tcPr>
          <w:p>
            <w:pPr>
              <w:pStyle w:val="TableParagraph"/>
              <w:spacing w:before="2"/>
              <w:ind w:left="9"/>
              <w:jc w:val="center"/>
              <w:rPr>
                <w:sz w:val="20"/>
              </w:rPr>
            </w:pPr>
            <w:r>
              <w:rPr>
                <w:spacing w:val="-5"/>
                <w:sz w:val="20"/>
              </w:rPr>
              <w:t>350</w:t>
            </w:r>
          </w:p>
        </w:tc>
        <w:tc>
          <w:tcPr>
            <w:tcW w:w="1621" w:type="dxa"/>
            <w:shd w:val="clear" w:color="auto" w:fill="00FF00"/>
          </w:tcPr>
          <w:p>
            <w:pPr>
              <w:pStyle w:val="TableParagraph"/>
              <w:spacing w:before="2"/>
              <w:ind w:left="10"/>
              <w:jc w:val="center"/>
              <w:rPr>
                <w:sz w:val="20"/>
              </w:rPr>
            </w:pPr>
            <w:r>
              <w:rPr>
                <w:spacing w:val="-5"/>
                <w:sz w:val="20"/>
              </w:rPr>
              <w:t>380</w:t>
            </w:r>
          </w:p>
        </w:tc>
      </w:tr>
    </w:tbl>
    <w:p>
      <w:pPr>
        <w:pStyle w:val="BodyText"/>
        <w:spacing w:before="11"/>
      </w:pPr>
    </w:p>
    <w:p>
      <w:pPr>
        <w:pStyle w:val="BodyText"/>
        <w:spacing w:line="360" w:lineRule="auto"/>
        <w:ind w:left="204" w:right="875"/>
        <w:jc w:val="both"/>
      </w:pPr>
      <w:r>
        <w:rPr/>
        <w:t>Low Wing – Wing is positioned below the centerline of the body. Aircraft may become unstable in the lateral direction. However, it will have better </w:t>
      </w:r>
      <w:r>
        <w:rPr>
          <w:spacing w:val="-2"/>
        </w:rPr>
        <w:t>maneuverability.</w:t>
      </w:r>
    </w:p>
    <w:p>
      <w:pPr>
        <w:spacing w:after="0" w:line="360" w:lineRule="auto"/>
        <w:jc w:val="both"/>
        <w:sectPr>
          <w:pgSz w:w="11910" w:h="16840"/>
          <w:pgMar w:header="0" w:footer="1476" w:top="1900" w:bottom="1660" w:left="1380" w:right="1400"/>
        </w:sectPr>
      </w:pPr>
    </w:p>
    <w:p>
      <w:pPr>
        <w:pStyle w:val="BodyText"/>
        <w:spacing w:line="360" w:lineRule="auto" w:before="68"/>
        <w:ind w:left="895" w:right="179"/>
        <w:jc w:val="both"/>
      </w:pPr>
      <w:r>
        <w:rPr/>
        <w:t>Middle</w:t>
      </w:r>
      <w:r>
        <w:rPr>
          <w:spacing w:val="-15"/>
        </w:rPr>
        <w:t> </w:t>
      </w:r>
      <w:r>
        <w:rPr/>
        <w:t>Wing</w:t>
      </w:r>
      <w:r>
        <w:rPr>
          <w:spacing w:val="-15"/>
        </w:rPr>
        <w:t> </w:t>
      </w:r>
      <w:r>
        <w:rPr/>
        <w:t>–</w:t>
      </w:r>
      <w:r>
        <w:rPr>
          <w:spacing w:val="-15"/>
        </w:rPr>
        <w:t> </w:t>
      </w:r>
      <w:r>
        <w:rPr/>
        <w:t>This</w:t>
      </w:r>
      <w:r>
        <w:rPr>
          <w:spacing w:val="-15"/>
        </w:rPr>
        <w:t> </w:t>
      </w:r>
      <w:r>
        <w:rPr/>
        <w:t>is</w:t>
      </w:r>
      <w:r>
        <w:rPr>
          <w:spacing w:val="-15"/>
        </w:rPr>
        <w:t> </w:t>
      </w:r>
      <w:r>
        <w:rPr/>
        <w:t>a</w:t>
      </w:r>
      <w:r>
        <w:rPr>
          <w:spacing w:val="-15"/>
        </w:rPr>
        <w:t> </w:t>
      </w:r>
      <w:r>
        <w:rPr/>
        <w:t>conventional</w:t>
      </w:r>
      <w:r>
        <w:rPr>
          <w:spacing w:val="-15"/>
        </w:rPr>
        <w:t> </w:t>
      </w:r>
      <w:r>
        <w:rPr/>
        <w:t>type.</w:t>
      </w:r>
      <w:r>
        <w:rPr>
          <w:spacing w:val="-15"/>
        </w:rPr>
        <w:t> </w:t>
      </w:r>
      <w:r>
        <w:rPr/>
        <w:t>It</w:t>
      </w:r>
      <w:r>
        <w:rPr>
          <w:spacing w:val="-15"/>
        </w:rPr>
        <w:t> </w:t>
      </w:r>
      <w:r>
        <w:rPr/>
        <w:t>has</w:t>
      </w:r>
      <w:r>
        <w:rPr>
          <w:spacing w:val="-15"/>
        </w:rPr>
        <w:t> </w:t>
      </w:r>
      <w:r>
        <w:rPr/>
        <w:t>advantages</w:t>
      </w:r>
      <w:r>
        <w:rPr>
          <w:spacing w:val="-15"/>
        </w:rPr>
        <w:t> </w:t>
      </w:r>
      <w:r>
        <w:rPr/>
        <w:t>in</w:t>
      </w:r>
      <w:r>
        <w:rPr>
          <w:spacing w:val="-15"/>
        </w:rPr>
        <w:t> </w:t>
      </w:r>
      <w:r>
        <w:rPr/>
        <w:t>both</w:t>
      </w:r>
      <w:r>
        <w:rPr>
          <w:spacing w:val="-15"/>
        </w:rPr>
        <w:t> </w:t>
      </w:r>
      <w:r>
        <w:rPr/>
        <w:t>maneuverability and stability. The wing is positioned around the centerline of the body. It can have benefits at take-off and landings.</w:t>
      </w:r>
    </w:p>
    <w:p>
      <w:pPr>
        <w:pStyle w:val="BodyText"/>
        <w:spacing w:line="360" w:lineRule="auto" w:before="160"/>
        <w:ind w:left="895" w:right="181"/>
        <w:jc w:val="both"/>
      </w:pPr>
      <w:r>
        <w:rPr/>
        <w:t>High Wing – Wing is positioned above the centerline of the body. Aircraft will become very stable in the lateral direction. However, it will have worse </w:t>
      </w:r>
      <w:r>
        <w:rPr>
          <w:spacing w:val="-2"/>
        </w:rPr>
        <w:t>maneuverability.</w:t>
      </w:r>
    </w:p>
    <w:p>
      <w:pPr>
        <w:pStyle w:val="BodyText"/>
        <w:spacing w:line="360" w:lineRule="auto" w:before="159"/>
        <w:ind w:left="895" w:right="179"/>
        <w:jc w:val="both"/>
      </w:pPr>
      <w:r>
        <w:rPr/>
        <w:t>In the first iteration of this study, the high wing was chosen. However, a high wing position was precarious for the study because of the distance of the landing gear to the ground. Our landing gear is on the wingtips, and when we tilt the wing, the landing</w:t>
      </w:r>
      <w:r>
        <w:rPr>
          <w:spacing w:val="-14"/>
        </w:rPr>
        <w:t> </w:t>
      </w:r>
      <w:r>
        <w:rPr/>
        <w:t>gear</w:t>
      </w:r>
      <w:r>
        <w:rPr>
          <w:spacing w:val="-15"/>
        </w:rPr>
        <w:t> </w:t>
      </w:r>
      <w:r>
        <w:rPr/>
        <w:t>should</w:t>
      </w:r>
      <w:r>
        <w:rPr>
          <w:spacing w:val="-14"/>
        </w:rPr>
        <w:t> </w:t>
      </w:r>
      <w:r>
        <w:rPr/>
        <w:t>touch</w:t>
      </w:r>
      <w:r>
        <w:rPr>
          <w:spacing w:val="-13"/>
        </w:rPr>
        <w:t> </w:t>
      </w:r>
      <w:r>
        <w:rPr/>
        <w:t>to</w:t>
      </w:r>
      <w:r>
        <w:rPr>
          <w:spacing w:val="-14"/>
        </w:rPr>
        <w:t> </w:t>
      </w:r>
      <w:r>
        <w:rPr/>
        <w:t>the</w:t>
      </w:r>
      <w:r>
        <w:rPr>
          <w:spacing w:val="-15"/>
        </w:rPr>
        <w:t> </w:t>
      </w:r>
      <w:r>
        <w:rPr/>
        <w:t>ground.</w:t>
      </w:r>
      <w:r>
        <w:rPr>
          <w:spacing w:val="-14"/>
        </w:rPr>
        <w:t> </w:t>
      </w:r>
      <w:r>
        <w:rPr/>
        <w:t>Also,</w:t>
      </w:r>
      <w:r>
        <w:rPr>
          <w:spacing w:val="-14"/>
        </w:rPr>
        <w:t> </w:t>
      </w:r>
      <w:r>
        <w:rPr/>
        <w:t>by</w:t>
      </w:r>
      <w:r>
        <w:rPr>
          <w:spacing w:val="-14"/>
        </w:rPr>
        <w:t> </w:t>
      </w:r>
      <w:r>
        <w:rPr/>
        <w:t>choosing</w:t>
      </w:r>
      <w:r>
        <w:rPr>
          <w:spacing w:val="-14"/>
        </w:rPr>
        <w:t> </w:t>
      </w:r>
      <w:r>
        <w:rPr/>
        <w:t>the</w:t>
      </w:r>
      <w:r>
        <w:rPr>
          <w:spacing w:val="-15"/>
        </w:rPr>
        <w:t> </w:t>
      </w:r>
      <w:r>
        <w:rPr/>
        <w:t>middle</w:t>
      </w:r>
      <w:r>
        <w:rPr>
          <w:spacing w:val="-15"/>
        </w:rPr>
        <w:t> </w:t>
      </w:r>
      <w:r>
        <w:rPr/>
        <w:t>wing</w:t>
      </w:r>
      <w:r>
        <w:rPr>
          <w:spacing w:val="-14"/>
        </w:rPr>
        <w:t> </w:t>
      </w:r>
      <w:r>
        <w:rPr/>
        <w:t>position, we are eliminating the risk of a complex tilting mechanism.</w:t>
      </w:r>
    </w:p>
    <w:p>
      <w:pPr>
        <w:pStyle w:val="BodyText"/>
        <w:spacing w:before="206"/>
      </w:pPr>
    </w:p>
    <w:p>
      <w:pPr>
        <w:pStyle w:val="Heading2"/>
        <w:numPr>
          <w:ilvl w:val="3"/>
          <w:numId w:val="5"/>
        </w:numPr>
        <w:tabs>
          <w:tab w:pos="1975" w:val="left" w:leader="none"/>
        </w:tabs>
        <w:spacing w:line="240" w:lineRule="auto" w:before="0" w:after="0"/>
        <w:ind w:left="1975" w:right="0" w:hanging="1080"/>
        <w:jc w:val="left"/>
      </w:pPr>
      <w:r>
        <w:rPr/>
        <w:t>Tilt Wing </w:t>
      </w:r>
      <w:r>
        <w:rPr>
          <w:spacing w:val="-2"/>
        </w:rPr>
        <w:t>Mechanism</w:t>
      </w:r>
    </w:p>
    <w:p>
      <w:pPr>
        <w:pStyle w:val="BodyText"/>
        <w:spacing w:before="221"/>
        <w:rPr>
          <w:b/>
        </w:rPr>
      </w:pPr>
    </w:p>
    <w:p>
      <w:pPr>
        <w:pStyle w:val="BodyText"/>
        <w:spacing w:line="360" w:lineRule="auto"/>
        <w:ind w:left="895" w:right="177"/>
        <w:jc w:val="both"/>
      </w:pPr>
      <w:r>
        <w:rPr/>
        <mc:AlternateContent>
          <mc:Choice Requires="wps">
            <w:drawing>
              <wp:anchor distT="0" distB="0" distL="0" distR="0" allowOverlap="1" layoutInCell="1" locked="0" behindDoc="1" simplePos="0" relativeHeight="487589376">
                <wp:simplePos x="0" y="0"/>
                <wp:positionH relativeFrom="page">
                  <wp:posOffset>2762990</wp:posOffset>
                </wp:positionH>
                <wp:positionV relativeFrom="paragraph">
                  <wp:posOffset>2142934</wp:posOffset>
                </wp:positionV>
                <wp:extent cx="2467610" cy="1596390"/>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2467610" cy="1596390"/>
                          <a:chExt cx="2467610" cy="1596390"/>
                        </a:xfrm>
                      </wpg:grpSpPr>
                      <pic:pic>
                        <pic:nvPicPr>
                          <pic:cNvPr id="40" name="Image 40"/>
                          <pic:cNvPicPr/>
                        </pic:nvPicPr>
                        <pic:blipFill>
                          <a:blip r:embed="rId36" cstate="print"/>
                          <a:stretch>
                            <a:fillRect/>
                          </a:stretch>
                        </pic:blipFill>
                        <pic:spPr>
                          <a:xfrm>
                            <a:off x="0" y="0"/>
                            <a:ext cx="2467399" cy="1595827"/>
                          </a:xfrm>
                          <a:prstGeom prst="rect">
                            <a:avLst/>
                          </a:prstGeom>
                        </pic:spPr>
                      </pic:pic>
                      <pic:pic>
                        <pic:nvPicPr>
                          <pic:cNvPr id="41" name="Image 41"/>
                          <pic:cNvPicPr/>
                        </pic:nvPicPr>
                        <pic:blipFill>
                          <a:blip r:embed="rId37" cstate="print"/>
                          <a:stretch>
                            <a:fillRect/>
                          </a:stretch>
                        </pic:blipFill>
                        <pic:spPr>
                          <a:xfrm>
                            <a:off x="93620" y="93698"/>
                            <a:ext cx="2286000" cy="1414145"/>
                          </a:xfrm>
                          <a:prstGeom prst="rect">
                            <a:avLst/>
                          </a:prstGeom>
                        </pic:spPr>
                      </pic:pic>
                      <wps:wsp>
                        <wps:cNvPr id="42" name="Graphic 42"/>
                        <wps:cNvSpPr/>
                        <wps:spPr>
                          <a:xfrm>
                            <a:off x="1130449" y="247368"/>
                            <a:ext cx="426084" cy="1035685"/>
                          </a:xfrm>
                          <a:custGeom>
                            <a:avLst/>
                            <a:gdLst/>
                            <a:ahLst/>
                            <a:cxnLst/>
                            <a:rect l="l" t="t" r="r" b="b"/>
                            <a:pathLst>
                              <a:path w="426084" h="1035685">
                                <a:moveTo>
                                  <a:pt x="105156" y="397256"/>
                                </a:moveTo>
                                <a:lnTo>
                                  <a:pt x="43624" y="73621"/>
                                </a:lnTo>
                                <a:lnTo>
                                  <a:pt x="74803" y="67691"/>
                                </a:lnTo>
                                <a:lnTo>
                                  <a:pt x="69850" y="61214"/>
                                </a:lnTo>
                                <a:lnTo>
                                  <a:pt x="23114" y="0"/>
                                </a:lnTo>
                                <a:lnTo>
                                  <a:pt x="0" y="81915"/>
                                </a:lnTo>
                                <a:lnTo>
                                  <a:pt x="31076" y="76009"/>
                                </a:lnTo>
                                <a:lnTo>
                                  <a:pt x="92710" y="399669"/>
                                </a:lnTo>
                                <a:lnTo>
                                  <a:pt x="105156" y="397256"/>
                                </a:lnTo>
                                <a:close/>
                              </a:path>
                              <a:path w="426084" h="1035685">
                                <a:moveTo>
                                  <a:pt x="268224" y="750570"/>
                                </a:moveTo>
                                <a:lnTo>
                                  <a:pt x="256159" y="746633"/>
                                </a:lnTo>
                                <a:lnTo>
                                  <a:pt x="186651" y="961148"/>
                                </a:lnTo>
                                <a:lnTo>
                                  <a:pt x="156464" y="951357"/>
                                </a:lnTo>
                                <a:lnTo>
                                  <a:pt x="169291" y="1035558"/>
                                </a:lnTo>
                                <a:lnTo>
                                  <a:pt x="226733" y="977138"/>
                                </a:lnTo>
                                <a:lnTo>
                                  <a:pt x="228981" y="974852"/>
                                </a:lnTo>
                                <a:lnTo>
                                  <a:pt x="198831" y="965098"/>
                                </a:lnTo>
                                <a:lnTo>
                                  <a:pt x="268224" y="750570"/>
                                </a:lnTo>
                                <a:close/>
                              </a:path>
                              <a:path w="426084" h="1035685">
                                <a:moveTo>
                                  <a:pt x="425831" y="178435"/>
                                </a:moveTo>
                                <a:lnTo>
                                  <a:pt x="422656" y="151384"/>
                                </a:lnTo>
                                <a:lnTo>
                                  <a:pt x="415925" y="93853"/>
                                </a:lnTo>
                                <a:lnTo>
                                  <a:pt x="354203" y="152400"/>
                                </a:lnTo>
                                <a:lnTo>
                                  <a:pt x="384048" y="163258"/>
                                </a:lnTo>
                                <a:lnTo>
                                  <a:pt x="275209" y="462788"/>
                                </a:lnTo>
                                <a:lnTo>
                                  <a:pt x="287147" y="467106"/>
                                </a:lnTo>
                                <a:lnTo>
                                  <a:pt x="395973" y="167589"/>
                                </a:lnTo>
                                <a:lnTo>
                                  <a:pt x="425831" y="178435"/>
                                </a:lnTo>
                                <a:close/>
                              </a:path>
                            </a:pathLst>
                          </a:custGeom>
                          <a:solidFill>
                            <a:srgbClr val="000000"/>
                          </a:solidFill>
                        </wps:spPr>
                        <wps:bodyPr wrap="square" lIns="0" tIns="0" rIns="0" bIns="0" rtlCol="0">
                          <a:prstTxWarp prst="textNoShape">
                            <a:avLst/>
                          </a:prstTxWarp>
                          <a:noAutofit/>
                        </wps:bodyPr>
                      </wps:wsp>
                      <wps:wsp>
                        <wps:cNvPr id="43" name="Textbox 43"/>
                        <wps:cNvSpPr txBox="1"/>
                        <wps:spPr>
                          <a:xfrm>
                            <a:off x="1062884" y="137105"/>
                            <a:ext cx="313055" cy="98425"/>
                          </a:xfrm>
                          <a:prstGeom prst="rect">
                            <a:avLst/>
                          </a:prstGeom>
                        </wps:spPr>
                        <wps:txbx>
                          <w:txbxContent>
                            <w:p>
                              <w:pPr>
                                <w:spacing w:line="154" w:lineRule="exact" w:before="0"/>
                                <w:ind w:left="0" w:right="0" w:firstLine="0"/>
                                <w:jc w:val="left"/>
                                <w:rPr>
                                  <w:b/>
                                  <w:sz w:val="14"/>
                                </w:rPr>
                              </w:pPr>
                              <w:r>
                                <w:rPr>
                                  <w:b/>
                                  <w:color w:val="FFFFFF"/>
                                  <w:spacing w:val="-2"/>
                                  <w:sz w:val="14"/>
                                </w:rPr>
                                <w:t>Bearing</w:t>
                              </w:r>
                            </w:p>
                          </w:txbxContent>
                        </wps:txbx>
                        <wps:bodyPr wrap="square" lIns="0" tIns="0" rIns="0" bIns="0" rtlCol="0">
                          <a:noAutofit/>
                        </wps:bodyPr>
                      </wps:wsp>
                      <wps:wsp>
                        <wps:cNvPr id="44" name="Textbox 44"/>
                        <wps:cNvSpPr txBox="1"/>
                        <wps:spPr>
                          <a:xfrm>
                            <a:off x="1480714" y="207209"/>
                            <a:ext cx="204470" cy="98425"/>
                          </a:xfrm>
                          <a:prstGeom prst="rect">
                            <a:avLst/>
                          </a:prstGeom>
                        </wps:spPr>
                        <wps:txbx>
                          <w:txbxContent>
                            <w:p>
                              <w:pPr>
                                <w:spacing w:line="154" w:lineRule="exact" w:before="0"/>
                                <w:ind w:left="0" w:right="0" w:firstLine="0"/>
                                <w:jc w:val="left"/>
                                <w:rPr>
                                  <w:b/>
                                  <w:sz w:val="14"/>
                                </w:rPr>
                              </w:pPr>
                              <w:r>
                                <w:rPr>
                                  <w:b/>
                                  <w:color w:val="FFFFFF"/>
                                  <w:spacing w:val="-4"/>
                                  <w:sz w:val="14"/>
                                </w:rPr>
                                <w:t>Gear</w:t>
                              </w:r>
                            </w:p>
                          </w:txbxContent>
                        </wps:txbx>
                        <wps:bodyPr wrap="square" lIns="0" tIns="0" rIns="0" bIns="0" rtlCol="0">
                          <a:noAutofit/>
                        </wps:bodyPr>
                      </wps:wsp>
                      <wps:wsp>
                        <wps:cNvPr id="45" name="Textbox 45"/>
                        <wps:cNvSpPr txBox="1"/>
                        <wps:spPr>
                          <a:xfrm>
                            <a:off x="928772" y="1246958"/>
                            <a:ext cx="492125" cy="98425"/>
                          </a:xfrm>
                          <a:prstGeom prst="rect">
                            <a:avLst/>
                          </a:prstGeom>
                        </wps:spPr>
                        <wps:txbx>
                          <w:txbxContent>
                            <w:p>
                              <w:pPr>
                                <w:spacing w:line="154" w:lineRule="exact" w:before="0"/>
                                <w:ind w:left="0" w:right="0" w:firstLine="0"/>
                                <w:jc w:val="left"/>
                                <w:rPr>
                                  <w:b/>
                                  <w:sz w:val="14"/>
                                </w:rPr>
                              </w:pPr>
                              <w:r>
                                <w:rPr>
                                  <w:b/>
                                  <w:color w:val="FFFFFF"/>
                                  <w:sz w:val="14"/>
                                </w:rPr>
                                <w:t>Servo</w:t>
                              </w:r>
                              <w:r>
                                <w:rPr>
                                  <w:b/>
                                  <w:color w:val="FFFFFF"/>
                                  <w:spacing w:val="-5"/>
                                  <w:sz w:val="14"/>
                                </w:rPr>
                                <w:t> </w:t>
                              </w:r>
                              <w:r>
                                <w:rPr>
                                  <w:b/>
                                  <w:color w:val="FFFFFF"/>
                                  <w:spacing w:val="-2"/>
                                  <w:sz w:val="14"/>
                                </w:rPr>
                                <w:t>Motor</w:t>
                              </w:r>
                            </w:p>
                          </w:txbxContent>
                        </wps:txbx>
                        <wps:bodyPr wrap="square" lIns="0" tIns="0" rIns="0" bIns="0" rtlCol="0">
                          <a:noAutofit/>
                        </wps:bodyPr>
                      </wps:wsp>
                    </wpg:wgp>
                  </a:graphicData>
                </a:graphic>
              </wp:anchor>
            </w:drawing>
          </mc:Choice>
          <mc:Fallback>
            <w:pict>
              <v:group style="position:absolute;margin-left:217.558273pt;margin-top:168.734985pt;width:194.3pt;height:125.7pt;mso-position-horizontal-relative:page;mso-position-vertical-relative:paragraph;z-index:-15727104;mso-wrap-distance-left:0;mso-wrap-distance-right:0" id="docshapegroup7" coordorigin="4351,3375" coordsize="3886,2514">
                <v:shape style="position:absolute;left:4351;top:3374;width:3886;height:2514" type="#_x0000_t75" id="docshape8" stroked="false">
                  <v:imagedata r:id="rId36" o:title=""/>
                </v:shape>
                <v:shape style="position:absolute;left:4498;top:3522;width:3600;height:2227" type="#_x0000_t75" id="docshape9" stroked="false">
                  <v:imagedata r:id="rId37" o:title=""/>
                </v:shape>
                <v:shape style="position:absolute;left:6131;top:3764;width:671;height:1631" id="docshape10" coordorigin="6131,3764" coordsize="671,1631" path="m6297,4390l6200,3880,6249,3871,6241,3861,6168,3764,6131,3893,6180,3884,6277,4394,6297,4390xm6554,4946l6535,4940,6425,5278,6378,5262,6398,5395,6488,5303,6492,5299,6445,5284,6554,4946xm6802,4045l6797,4003,6786,3912,6689,4004,6736,4021,6565,4493,6584,4500,6755,4028,6802,4045xe" filled="true" fillcolor="#000000" stroked="false">
                  <v:path arrowok="t"/>
                  <v:fill type="solid"/>
                </v:shape>
                <v:shape style="position:absolute;left:6025;top:3590;width:493;height:155" type="#_x0000_t202" id="docshape11" filled="false" stroked="false">
                  <v:textbox inset="0,0,0,0">
                    <w:txbxContent>
                      <w:p>
                        <w:pPr>
                          <w:spacing w:line="154" w:lineRule="exact" w:before="0"/>
                          <w:ind w:left="0" w:right="0" w:firstLine="0"/>
                          <w:jc w:val="left"/>
                          <w:rPr>
                            <w:b/>
                            <w:sz w:val="14"/>
                          </w:rPr>
                        </w:pPr>
                        <w:r>
                          <w:rPr>
                            <w:b/>
                            <w:color w:val="FFFFFF"/>
                            <w:spacing w:val="-2"/>
                            <w:sz w:val="14"/>
                          </w:rPr>
                          <w:t>Bearing</w:t>
                        </w:r>
                      </w:p>
                    </w:txbxContent>
                  </v:textbox>
                  <w10:wrap type="none"/>
                </v:shape>
                <v:shape style="position:absolute;left:6683;top:3701;width:322;height:155" type="#_x0000_t202" id="docshape12" filled="false" stroked="false">
                  <v:textbox inset="0,0,0,0">
                    <w:txbxContent>
                      <w:p>
                        <w:pPr>
                          <w:spacing w:line="154" w:lineRule="exact" w:before="0"/>
                          <w:ind w:left="0" w:right="0" w:firstLine="0"/>
                          <w:jc w:val="left"/>
                          <w:rPr>
                            <w:b/>
                            <w:sz w:val="14"/>
                          </w:rPr>
                        </w:pPr>
                        <w:r>
                          <w:rPr>
                            <w:b/>
                            <w:color w:val="FFFFFF"/>
                            <w:spacing w:val="-4"/>
                            <w:sz w:val="14"/>
                          </w:rPr>
                          <w:t>Gear</w:t>
                        </w:r>
                      </w:p>
                    </w:txbxContent>
                  </v:textbox>
                  <w10:wrap type="none"/>
                </v:shape>
                <v:shape style="position:absolute;left:5813;top:5338;width:775;height:155" type="#_x0000_t202" id="docshape13" filled="false" stroked="false">
                  <v:textbox inset="0,0,0,0">
                    <w:txbxContent>
                      <w:p>
                        <w:pPr>
                          <w:spacing w:line="154" w:lineRule="exact" w:before="0"/>
                          <w:ind w:left="0" w:right="0" w:firstLine="0"/>
                          <w:jc w:val="left"/>
                          <w:rPr>
                            <w:b/>
                            <w:sz w:val="14"/>
                          </w:rPr>
                        </w:pPr>
                        <w:r>
                          <w:rPr>
                            <w:b/>
                            <w:color w:val="FFFFFF"/>
                            <w:sz w:val="14"/>
                          </w:rPr>
                          <w:t>Servo</w:t>
                        </w:r>
                        <w:r>
                          <w:rPr>
                            <w:b/>
                            <w:color w:val="FFFFFF"/>
                            <w:spacing w:val="-5"/>
                            <w:sz w:val="14"/>
                          </w:rPr>
                          <w:t> </w:t>
                        </w:r>
                        <w:r>
                          <w:rPr>
                            <w:b/>
                            <w:color w:val="FFFFFF"/>
                            <w:spacing w:val="-2"/>
                            <w:sz w:val="14"/>
                          </w:rPr>
                          <w:t>Motor</w:t>
                        </w:r>
                      </w:p>
                    </w:txbxContent>
                  </v:textbox>
                  <w10:wrap type="none"/>
                </v:shape>
                <w10:wrap type="topAndBottom"/>
              </v:group>
            </w:pict>
          </mc:Fallback>
        </mc:AlternateContent>
      </w:r>
      <w:r>
        <w:rPr/>
        <w:t>The</w:t>
      </w:r>
      <w:r>
        <w:rPr>
          <w:spacing w:val="-6"/>
        </w:rPr>
        <w:t> </w:t>
      </w:r>
      <w:r>
        <w:rPr/>
        <w:t>tilting</w:t>
      </w:r>
      <w:r>
        <w:rPr>
          <w:spacing w:val="-4"/>
        </w:rPr>
        <w:t> </w:t>
      </w:r>
      <w:r>
        <w:rPr/>
        <w:t>mechanism</w:t>
      </w:r>
      <w:r>
        <w:rPr>
          <w:spacing w:val="-2"/>
        </w:rPr>
        <w:t> </w:t>
      </w:r>
      <w:r>
        <w:rPr/>
        <w:t>aims</w:t>
      </w:r>
      <w:r>
        <w:rPr>
          <w:spacing w:val="-5"/>
        </w:rPr>
        <w:t> </w:t>
      </w:r>
      <w:r>
        <w:rPr/>
        <w:t>to</w:t>
      </w:r>
      <w:r>
        <w:rPr>
          <w:spacing w:val="-4"/>
        </w:rPr>
        <w:t> </w:t>
      </w:r>
      <w:r>
        <w:rPr/>
        <w:t>tilt</w:t>
      </w:r>
      <w:r>
        <w:rPr>
          <w:spacing w:val="-4"/>
        </w:rPr>
        <w:t> </w:t>
      </w:r>
      <w:r>
        <w:rPr/>
        <w:t>the</w:t>
      </w:r>
      <w:r>
        <w:rPr>
          <w:spacing w:val="-5"/>
        </w:rPr>
        <w:t> </w:t>
      </w:r>
      <w:r>
        <w:rPr/>
        <w:t>wings</w:t>
      </w:r>
      <w:r>
        <w:rPr>
          <w:spacing w:val="-5"/>
        </w:rPr>
        <w:t> </w:t>
      </w:r>
      <w:r>
        <w:rPr/>
        <w:t>to</w:t>
      </w:r>
      <w:r>
        <w:rPr>
          <w:spacing w:val="-4"/>
        </w:rPr>
        <w:t> </w:t>
      </w:r>
      <w:r>
        <w:rPr/>
        <w:t>the</w:t>
      </w:r>
      <w:r>
        <w:rPr>
          <w:spacing w:val="-3"/>
        </w:rPr>
        <w:t> </w:t>
      </w:r>
      <w:r>
        <w:rPr/>
        <w:t>desired</w:t>
      </w:r>
      <w:r>
        <w:rPr>
          <w:spacing w:val="-3"/>
        </w:rPr>
        <w:t> </w:t>
      </w:r>
      <w:r>
        <w:rPr/>
        <w:t>position.</w:t>
      </w:r>
      <w:r>
        <w:rPr>
          <w:spacing w:val="-5"/>
        </w:rPr>
        <w:t> </w:t>
      </w:r>
      <w:r>
        <w:rPr/>
        <w:t>The</w:t>
      </w:r>
      <w:r>
        <w:rPr>
          <w:spacing w:val="-6"/>
        </w:rPr>
        <w:t> </w:t>
      </w:r>
      <w:r>
        <w:rPr/>
        <w:t>mechanism is designed as simple as possible to eliminate the risk of failure. The wing tilting mechanism</w:t>
      </w:r>
      <w:r>
        <w:rPr>
          <w:spacing w:val="-6"/>
        </w:rPr>
        <w:t> </w:t>
      </w:r>
      <w:r>
        <w:rPr/>
        <w:t>has</w:t>
      </w:r>
      <w:r>
        <w:rPr>
          <w:spacing w:val="-4"/>
        </w:rPr>
        <w:t> </w:t>
      </w:r>
      <w:r>
        <w:rPr/>
        <w:t>three</w:t>
      </w:r>
      <w:r>
        <w:rPr>
          <w:spacing w:val="-8"/>
        </w:rPr>
        <w:t> </w:t>
      </w:r>
      <w:r>
        <w:rPr/>
        <w:t>parts;</w:t>
      </w:r>
      <w:r>
        <w:rPr>
          <w:spacing w:val="-7"/>
        </w:rPr>
        <w:t> </w:t>
      </w:r>
      <w:r>
        <w:rPr/>
        <w:t>servo</w:t>
      </w:r>
      <w:r>
        <w:rPr>
          <w:spacing w:val="-8"/>
        </w:rPr>
        <w:t> </w:t>
      </w:r>
      <w:r>
        <w:rPr/>
        <w:t>motor,</w:t>
      </w:r>
      <w:r>
        <w:rPr>
          <w:spacing w:val="-5"/>
        </w:rPr>
        <w:t> </w:t>
      </w:r>
      <w:r>
        <w:rPr/>
        <w:t>which</w:t>
      </w:r>
      <w:r>
        <w:rPr>
          <w:spacing w:val="-5"/>
        </w:rPr>
        <w:t> </w:t>
      </w:r>
      <w:r>
        <w:rPr/>
        <w:t>will</w:t>
      </w:r>
      <w:r>
        <w:rPr>
          <w:spacing w:val="-7"/>
        </w:rPr>
        <w:t> </w:t>
      </w:r>
      <w:r>
        <w:rPr/>
        <w:t>be</w:t>
      </w:r>
      <w:r>
        <w:rPr>
          <w:spacing w:val="-8"/>
        </w:rPr>
        <w:t> </w:t>
      </w:r>
      <w:r>
        <w:rPr/>
        <w:t>mounted</w:t>
      </w:r>
      <w:r>
        <w:rPr>
          <w:spacing w:val="-5"/>
        </w:rPr>
        <w:t> </w:t>
      </w:r>
      <w:r>
        <w:rPr/>
        <w:t>to</w:t>
      </w:r>
      <w:r>
        <w:rPr>
          <w:spacing w:val="-7"/>
        </w:rPr>
        <w:t> </w:t>
      </w:r>
      <w:r>
        <w:rPr/>
        <w:t>the</w:t>
      </w:r>
      <w:r>
        <w:rPr>
          <w:spacing w:val="-6"/>
        </w:rPr>
        <w:t> </w:t>
      </w:r>
      <w:r>
        <w:rPr/>
        <w:t>bottom</w:t>
      </w:r>
      <w:r>
        <w:rPr>
          <w:spacing w:val="-7"/>
        </w:rPr>
        <w:t> </w:t>
      </w:r>
      <w:r>
        <w:rPr/>
        <w:t>of</w:t>
      </w:r>
      <w:r>
        <w:rPr>
          <w:spacing w:val="-8"/>
        </w:rPr>
        <w:t> </w:t>
      </w:r>
      <w:r>
        <w:rPr/>
        <w:t>the fuselage, bearing which will be on both sides of the fuselage, and gear which is mounted</w:t>
      </w:r>
      <w:r>
        <w:rPr>
          <w:spacing w:val="-5"/>
        </w:rPr>
        <w:t> </w:t>
      </w:r>
      <w:r>
        <w:rPr/>
        <w:t>on</w:t>
      </w:r>
      <w:r>
        <w:rPr>
          <w:spacing w:val="-5"/>
        </w:rPr>
        <w:t> </w:t>
      </w:r>
      <w:r>
        <w:rPr/>
        <w:t>the</w:t>
      </w:r>
      <w:r>
        <w:rPr>
          <w:spacing w:val="-5"/>
        </w:rPr>
        <w:t> </w:t>
      </w:r>
      <w:r>
        <w:rPr/>
        <w:t>spar</w:t>
      </w:r>
      <w:r>
        <w:rPr>
          <w:spacing w:val="-6"/>
        </w:rPr>
        <w:t> </w:t>
      </w:r>
      <w:r>
        <w:rPr/>
        <w:t>of</w:t>
      </w:r>
      <w:r>
        <w:rPr>
          <w:spacing w:val="-6"/>
        </w:rPr>
        <w:t> </w:t>
      </w:r>
      <w:r>
        <w:rPr/>
        <w:t>the</w:t>
      </w:r>
      <w:r>
        <w:rPr>
          <w:spacing w:val="-6"/>
        </w:rPr>
        <w:t> </w:t>
      </w:r>
      <w:r>
        <w:rPr/>
        <w:t>middle</w:t>
      </w:r>
      <w:r>
        <w:rPr>
          <w:spacing w:val="-5"/>
        </w:rPr>
        <w:t> </w:t>
      </w:r>
      <w:r>
        <w:rPr/>
        <w:t>wing.</w:t>
      </w:r>
      <w:r>
        <w:rPr>
          <w:spacing w:val="-5"/>
        </w:rPr>
        <w:t> </w:t>
      </w:r>
      <w:r>
        <w:rPr/>
        <w:t>The</w:t>
      </w:r>
      <w:r>
        <w:rPr>
          <w:spacing w:val="-6"/>
        </w:rPr>
        <w:t> </w:t>
      </w:r>
      <w:r>
        <w:rPr/>
        <w:t>gear</w:t>
      </w:r>
      <w:r>
        <w:rPr>
          <w:spacing w:val="-2"/>
        </w:rPr>
        <w:t> </w:t>
      </w:r>
      <w:r>
        <w:rPr/>
        <w:t>ratio</w:t>
      </w:r>
      <w:r>
        <w:rPr>
          <w:spacing w:val="-5"/>
        </w:rPr>
        <w:t> </w:t>
      </w:r>
      <w:r>
        <w:rPr/>
        <w:t>of</w:t>
      </w:r>
      <w:r>
        <w:rPr>
          <w:spacing w:val="-6"/>
        </w:rPr>
        <w:t> </w:t>
      </w:r>
      <w:r>
        <w:rPr/>
        <w:t>the</w:t>
      </w:r>
      <w:r>
        <w:rPr>
          <w:spacing w:val="-5"/>
        </w:rPr>
        <w:t> </w:t>
      </w:r>
      <w:r>
        <w:rPr/>
        <w:t>servo</w:t>
      </w:r>
      <w:r>
        <w:rPr>
          <w:spacing w:val="-6"/>
        </w:rPr>
        <w:t> </w:t>
      </w:r>
      <w:r>
        <w:rPr/>
        <w:t>and</w:t>
      </w:r>
      <w:r>
        <w:rPr>
          <w:spacing w:val="-5"/>
        </w:rPr>
        <w:t> </w:t>
      </w:r>
      <w:r>
        <w:rPr/>
        <w:t>gear</w:t>
      </w:r>
      <w:r>
        <w:rPr>
          <w:spacing w:val="-6"/>
        </w:rPr>
        <w:t> </w:t>
      </w:r>
      <w:r>
        <w:rPr/>
        <w:t>will</w:t>
      </w:r>
      <w:r>
        <w:rPr>
          <w:spacing w:val="-4"/>
        </w:rPr>
        <w:t> </w:t>
      </w:r>
      <w:r>
        <w:rPr/>
        <w:t>be the</w:t>
      </w:r>
      <w:r>
        <w:rPr>
          <w:spacing w:val="-7"/>
        </w:rPr>
        <w:t> </w:t>
      </w:r>
      <w:r>
        <w:rPr/>
        <w:t>same.</w:t>
      </w:r>
      <w:r>
        <w:rPr>
          <w:spacing w:val="-7"/>
        </w:rPr>
        <w:t> </w:t>
      </w:r>
      <w:r>
        <w:rPr/>
        <w:t>Servo</w:t>
      </w:r>
      <w:r>
        <w:rPr>
          <w:spacing w:val="-7"/>
        </w:rPr>
        <w:t> </w:t>
      </w:r>
      <w:r>
        <w:rPr/>
        <w:t>power</w:t>
      </w:r>
      <w:r>
        <w:rPr>
          <w:spacing w:val="-5"/>
        </w:rPr>
        <w:t> </w:t>
      </w:r>
      <w:r>
        <w:rPr/>
        <w:t>will</w:t>
      </w:r>
      <w:r>
        <w:rPr>
          <w:spacing w:val="-6"/>
        </w:rPr>
        <w:t> </w:t>
      </w:r>
      <w:r>
        <w:rPr/>
        <w:t>be</w:t>
      </w:r>
      <w:r>
        <w:rPr>
          <w:spacing w:val="-7"/>
        </w:rPr>
        <w:t> </w:t>
      </w:r>
      <w:r>
        <w:rPr/>
        <w:t>transferred</w:t>
      </w:r>
      <w:r>
        <w:rPr>
          <w:spacing w:val="-3"/>
        </w:rPr>
        <w:t> </w:t>
      </w:r>
      <w:r>
        <w:rPr/>
        <w:t>directly</w:t>
      </w:r>
      <w:r>
        <w:rPr>
          <w:spacing w:val="-4"/>
        </w:rPr>
        <w:t> </w:t>
      </w:r>
      <w:r>
        <w:rPr/>
        <w:t>to</w:t>
      </w:r>
      <w:r>
        <w:rPr>
          <w:spacing w:val="-6"/>
        </w:rPr>
        <w:t> </w:t>
      </w:r>
      <w:r>
        <w:rPr/>
        <w:t>the</w:t>
      </w:r>
      <w:r>
        <w:rPr>
          <w:spacing w:val="-7"/>
        </w:rPr>
        <w:t> </w:t>
      </w:r>
      <w:r>
        <w:rPr/>
        <w:t>gear.</w:t>
      </w:r>
      <w:r>
        <w:rPr>
          <w:spacing w:val="-4"/>
        </w:rPr>
        <w:t> </w:t>
      </w:r>
      <w:r>
        <w:rPr/>
        <w:t>As</w:t>
      </w:r>
      <w:r>
        <w:rPr>
          <w:spacing w:val="-6"/>
        </w:rPr>
        <w:t> </w:t>
      </w:r>
      <w:r>
        <w:rPr/>
        <w:t>gear</w:t>
      </w:r>
      <w:r>
        <w:rPr>
          <w:spacing w:val="-7"/>
        </w:rPr>
        <w:t> </w:t>
      </w:r>
      <w:r>
        <w:rPr/>
        <w:t>tilts,</w:t>
      </w:r>
      <w:r>
        <w:rPr>
          <w:spacing w:val="-4"/>
        </w:rPr>
        <w:t> </w:t>
      </w:r>
      <w:r>
        <w:rPr/>
        <w:t>the</w:t>
      </w:r>
      <w:r>
        <w:rPr>
          <w:spacing w:val="-7"/>
        </w:rPr>
        <w:t> </w:t>
      </w:r>
      <w:r>
        <w:rPr/>
        <w:t>wing will</w:t>
      </w:r>
      <w:r>
        <w:rPr>
          <w:spacing w:val="40"/>
        </w:rPr>
        <w:t> </w:t>
      </w:r>
      <w:r>
        <w:rPr/>
        <w:t>be</w:t>
      </w:r>
      <w:r>
        <w:rPr>
          <w:spacing w:val="40"/>
        </w:rPr>
        <w:t> </w:t>
      </w:r>
      <w:r>
        <w:rPr/>
        <w:t>tilting.</w:t>
      </w:r>
      <w:r>
        <w:rPr>
          <w:spacing w:val="40"/>
        </w:rPr>
        <w:t> </w:t>
      </w:r>
      <w:r>
        <w:rPr/>
        <w:t>The</w:t>
      </w:r>
      <w:r>
        <w:rPr>
          <w:spacing w:val="40"/>
        </w:rPr>
        <w:t> </w:t>
      </w:r>
      <w:r>
        <w:rPr/>
        <w:t>CAD</w:t>
      </w:r>
      <w:r>
        <w:rPr>
          <w:spacing w:val="40"/>
        </w:rPr>
        <w:t> </w:t>
      </w:r>
      <w:r>
        <w:rPr/>
        <w:t>Model</w:t>
      </w:r>
      <w:r>
        <w:rPr>
          <w:spacing w:val="40"/>
        </w:rPr>
        <w:t> </w:t>
      </w:r>
      <w:r>
        <w:rPr/>
        <w:t>of</w:t>
      </w:r>
      <w:r>
        <w:rPr>
          <w:spacing w:val="40"/>
        </w:rPr>
        <w:t> </w:t>
      </w:r>
      <w:r>
        <w:rPr/>
        <w:t>the</w:t>
      </w:r>
      <w:r>
        <w:rPr>
          <w:spacing w:val="40"/>
        </w:rPr>
        <w:t> </w:t>
      </w:r>
      <w:r>
        <w:rPr/>
        <w:t>tilt-wing</w:t>
      </w:r>
      <w:r>
        <w:rPr>
          <w:spacing w:val="40"/>
        </w:rPr>
        <w:t> </w:t>
      </w:r>
      <w:r>
        <w:rPr/>
        <w:t>mechanism</w:t>
      </w:r>
      <w:r>
        <w:rPr>
          <w:spacing w:val="40"/>
        </w:rPr>
        <w:t> </w:t>
      </w:r>
      <w:r>
        <w:rPr/>
        <w:t>can</w:t>
      </w:r>
      <w:r>
        <w:rPr>
          <w:spacing w:val="40"/>
        </w:rPr>
        <w:t> </w:t>
      </w:r>
      <w:r>
        <w:rPr/>
        <w:t>be</w:t>
      </w:r>
      <w:r>
        <w:rPr>
          <w:spacing w:val="40"/>
        </w:rPr>
        <w:t> </w:t>
      </w:r>
      <w:r>
        <w:rPr/>
        <w:t>seen</w:t>
      </w:r>
      <w:r>
        <w:rPr>
          <w:spacing w:val="40"/>
        </w:rPr>
        <w:t> </w:t>
      </w:r>
      <w:r>
        <w:rPr/>
        <w:t>in Figure 2.2.</w:t>
      </w:r>
    </w:p>
    <w:p>
      <w:pPr>
        <w:pStyle w:val="BodyText"/>
        <w:spacing w:before="65"/>
        <w:ind w:left="3461"/>
      </w:pPr>
      <w:bookmarkStart w:name="_bookmark31" w:id="32"/>
      <w:bookmarkEnd w:id="32"/>
      <w:r>
        <w:rPr/>
      </w:r>
      <w:r>
        <w:rPr/>
        <w:t>Figure</w:t>
      </w:r>
      <w:r>
        <w:rPr>
          <w:spacing w:val="-3"/>
        </w:rPr>
        <w:t> </w:t>
      </w:r>
      <w:r>
        <w:rPr/>
        <w:t>2.2.</w:t>
      </w:r>
      <w:r>
        <w:rPr>
          <w:spacing w:val="-1"/>
        </w:rPr>
        <w:t> </w:t>
      </w:r>
      <w:r>
        <w:rPr/>
        <w:t>Tilting </w:t>
      </w:r>
      <w:r>
        <w:rPr>
          <w:spacing w:val="-2"/>
        </w:rPr>
        <w:t>mechanism</w:t>
      </w:r>
    </w:p>
    <w:p>
      <w:pPr>
        <w:spacing w:after="0"/>
        <w:sectPr>
          <w:pgSz w:w="11910" w:h="16840"/>
          <w:pgMar w:header="0" w:footer="1476" w:top="1900" w:bottom="1660" w:left="1380" w:right="1400"/>
        </w:sectPr>
      </w:pPr>
    </w:p>
    <w:p>
      <w:pPr>
        <w:pStyle w:val="BodyText"/>
        <w:spacing w:line="360" w:lineRule="auto" w:before="68"/>
        <w:ind w:left="204" w:right="872"/>
        <w:jc w:val="both"/>
      </w:pPr>
      <w:r>
        <w:rPr/>
        <w:t>As wing tilts around the fuselage, the inertia and center of mass may change. The CoM</w:t>
      </w:r>
      <w:r>
        <w:rPr>
          <w:spacing w:val="-14"/>
        </w:rPr>
        <w:t> </w:t>
      </w:r>
      <w:r>
        <w:rPr/>
        <w:t>of</w:t>
      </w:r>
      <w:r>
        <w:rPr>
          <w:spacing w:val="-15"/>
        </w:rPr>
        <w:t> </w:t>
      </w:r>
      <w:r>
        <w:rPr/>
        <w:t>the</w:t>
      </w:r>
      <w:r>
        <w:rPr>
          <w:spacing w:val="-15"/>
        </w:rPr>
        <w:t> </w:t>
      </w:r>
      <w:r>
        <w:rPr/>
        <w:t>wing</w:t>
      </w:r>
      <w:r>
        <w:rPr>
          <w:spacing w:val="-14"/>
        </w:rPr>
        <w:t> </w:t>
      </w:r>
      <w:r>
        <w:rPr/>
        <w:t>is</w:t>
      </w:r>
      <w:r>
        <w:rPr>
          <w:spacing w:val="-14"/>
        </w:rPr>
        <w:t> </w:t>
      </w:r>
      <w:r>
        <w:rPr/>
        <w:t>placed</w:t>
      </w:r>
      <w:r>
        <w:rPr>
          <w:spacing w:val="-14"/>
        </w:rPr>
        <w:t> </w:t>
      </w:r>
      <w:r>
        <w:rPr/>
        <w:t>at</w:t>
      </w:r>
      <w:r>
        <w:rPr>
          <w:spacing w:val="-14"/>
        </w:rPr>
        <w:t> </w:t>
      </w:r>
      <w:r>
        <w:rPr/>
        <w:t>the</w:t>
      </w:r>
      <w:r>
        <w:rPr>
          <w:spacing w:val="-13"/>
        </w:rPr>
        <w:t> </w:t>
      </w:r>
      <w:r>
        <w:rPr/>
        <w:t>center</w:t>
      </w:r>
      <w:r>
        <w:rPr>
          <w:spacing w:val="-15"/>
        </w:rPr>
        <w:t> </w:t>
      </w:r>
      <w:r>
        <w:rPr/>
        <w:t>of</w:t>
      </w:r>
      <w:r>
        <w:rPr>
          <w:spacing w:val="-13"/>
        </w:rPr>
        <w:t> </w:t>
      </w:r>
      <w:r>
        <w:rPr/>
        <w:t>the</w:t>
      </w:r>
      <w:r>
        <w:rPr>
          <w:spacing w:val="-15"/>
        </w:rPr>
        <w:t> </w:t>
      </w:r>
      <w:r>
        <w:rPr/>
        <w:t>tilting</w:t>
      </w:r>
      <w:r>
        <w:rPr>
          <w:spacing w:val="-14"/>
        </w:rPr>
        <w:t> </w:t>
      </w:r>
      <w:r>
        <w:rPr/>
        <w:t>line,</w:t>
      </w:r>
      <w:r>
        <w:rPr>
          <w:spacing w:val="-14"/>
        </w:rPr>
        <w:t> </w:t>
      </w:r>
      <w:r>
        <w:rPr/>
        <w:t>which</w:t>
      </w:r>
      <w:r>
        <w:rPr>
          <w:spacing w:val="-14"/>
        </w:rPr>
        <w:t> </w:t>
      </w:r>
      <w:r>
        <w:rPr/>
        <w:t>lines</w:t>
      </w:r>
      <w:r>
        <w:rPr>
          <w:spacing w:val="-12"/>
        </w:rPr>
        <w:t> </w:t>
      </w:r>
      <w:r>
        <w:rPr/>
        <w:t>with</w:t>
      </w:r>
      <w:r>
        <w:rPr>
          <w:spacing w:val="-14"/>
        </w:rPr>
        <w:t> </w:t>
      </w:r>
      <w:r>
        <w:rPr/>
        <w:t>the</w:t>
      </w:r>
      <w:r>
        <w:rPr>
          <w:spacing w:val="-15"/>
        </w:rPr>
        <w:t> </w:t>
      </w:r>
      <w:r>
        <w:rPr/>
        <w:t>middle of the wing spar (Figure 2.3) to hinder the change of the CoM of the aircraft. The same</w:t>
      </w:r>
      <w:r>
        <w:rPr>
          <w:spacing w:val="-13"/>
        </w:rPr>
        <w:t> </w:t>
      </w:r>
      <w:r>
        <w:rPr/>
        <w:t>condition</w:t>
      </w:r>
      <w:r>
        <w:rPr>
          <w:spacing w:val="-12"/>
        </w:rPr>
        <w:t> </w:t>
      </w:r>
      <w:r>
        <w:rPr/>
        <w:t>is</w:t>
      </w:r>
      <w:r>
        <w:rPr>
          <w:spacing w:val="-11"/>
        </w:rPr>
        <w:t> </w:t>
      </w:r>
      <w:r>
        <w:rPr/>
        <w:t>valid</w:t>
      </w:r>
      <w:r>
        <w:rPr>
          <w:spacing w:val="-12"/>
        </w:rPr>
        <w:t> </w:t>
      </w:r>
      <w:r>
        <w:rPr/>
        <w:t>for</w:t>
      </w:r>
      <w:r>
        <w:rPr>
          <w:spacing w:val="-13"/>
        </w:rPr>
        <w:t> </w:t>
      </w:r>
      <w:r>
        <w:rPr/>
        <w:t>the</w:t>
      </w:r>
      <w:r>
        <w:rPr>
          <w:spacing w:val="-13"/>
        </w:rPr>
        <w:t> </w:t>
      </w:r>
      <w:r>
        <w:rPr/>
        <w:t>tail.</w:t>
      </w:r>
      <w:r>
        <w:rPr>
          <w:spacing w:val="-12"/>
        </w:rPr>
        <w:t> </w:t>
      </w:r>
      <w:r>
        <w:rPr/>
        <w:t>By</w:t>
      </w:r>
      <w:r>
        <w:rPr>
          <w:spacing w:val="-12"/>
        </w:rPr>
        <w:t> </w:t>
      </w:r>
      <w:r>
        <w:rPr/>
        <w:t>using</w:t>
      </w:r>
      <w:r>
        <w:rPr>
          <w:spacing w:val="-14"/>
        </w:rPr>
        <w:t> </w:t>
      </w:r>
      <w:r>
        <w:rPr/>
        <w:t>this</w:t>
      </w:r>
      <w:r>
        <w:rPr>
          <w:spacing w:val="-14"/>
        </w:rPr>
        <w:t> </w:t>
      </w:r>
      <w:r>
        <w:rPr/>
        <w:t>way,</w:t>
      </w:r>
      <w:r>
        <w:rPr>
          <w:spacing w:val="-12"/>
        </w:rPr>
        <w:t> </w:t>
      </w:r>
      <w:r>
        <w:rPr/>
        <w:t>the</w:t>
      </w:r>
      <w:r>
        <w:rPr>
          <w:spacing w:val="-11"/>
        </w:rPr>
        <w:t> </w:t>
      </w:r>
      <w:r>
        <w:rPr/>
        <w:t>displace</w:t>
      </w:r>
      <w:r>
        <w:rPr>
          <w:spacing w:val="-13"/>
        </w:rPr>
        <w:t> </w:t>
      </w:r>
      <w:r>
        <w:rPr/>
        <w:t>of</w:t>
      </w:r>
      <w:r>
        <w:rPr>
          <w:spacing w:val="-13"/>
        </w:rPr>
        <w:t> </w:t>
      </w:r>
      <w:r>
        <w:rPr/>
        <w:t>CoM</w:t>
      </w:r>
      <w:r>
        <w:rPr>
          <w:spacing w:val="-12"/>
        </w:rPr>
        <w:t> </w:t>
      </w:r>
      <w:r>
        <w:rPr/>
        <w:t>of</w:t>
      </w:r>
      <w:r>
        <w:rPr>
          <w:spacing w:val="-13"/>
        </w:rPr>
        <w:t> </w:t>
      </w:r>
      <w:r>
        <w:rPr/>
        <w:t>aircraft and inertia matrix during the transition will be zero.</w:t>
      </w:r>
    </w:p>
    <w:p>
      <w:pPr>
        <w:pStyle w:val="BodyText"/>
        <w:spacing w:before="2"/>
        <w:rPr>
          <w:sz w:val="19"/>
        </w:rPr>
      </w:pPr>
      <w:r>
        <w:rPr/>
        <mc:AlternateContent>
          <mc:Choice Requires="wps">
            <w:drawing>
              <wp:anchor distT="0" distB="0" distL="0" distR="0" allowOverlap="1" layoutInCell="1" locked="0" behindDoc="1" simplePos="0" relativeHeight="487589888">
                <wp:simplePos x="0" y="0"/>
                <wp:positionH relativeFrom="page">
                  <wp:posOffset>1005839</wp:posOffset>
                </wp:positionH>
                <wp:positionV relativeFrom="paragraph">
                  <wp:posOffset>158480</wp:posOffset>
                </wp:positionV>
                <wp:extent cx="5110480" cy="1082040"/>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5110480" cy="1082040"/>
                          <a:chExt cx="5110480" cy="1082040"/>
                        </a:xfrm>
                      </wpg:grpSpPr>
                      <pic:pic>
                        <pic:nvPicPr>
                          <pic:cNvPr id="47" name="Image 47" descr="C:\Users\Hasan\Desktop\Wing_Bottom_TA_0.jpg"/>
                          <pic:cNvPicPr/>
                        </pic:nvPicPr>
                        <pic:blipFill>
                          <a:blip r:embed="rId38" cstate="print"/>
                          <a:stretch>
                            <a:fillRect/>
                          </a:stretch>
                        </pic:blipFill>
                        <pic:spPr>
                          <a:xfrm>
                            <a:off x="0" y="202552"/>
                            <a:ext cx="2741676" cy="683272"/>
                          </a:xfrm>
                          <a:prstGeom prst="rect">
                            <a:avLst/>
                          </a:prstGeom>
                        </pic:spPr>
                      </pic:pic>
                      <pic:pic>
                        <pic:nvPicPr>
                          <pic:cNvPr id="48" name="Image 48" descr="C:\Users\Hasan\Desktop\Aircraft_side_TA_90.jpg"/>
                          <pic:cNvPicPr/>
                        </pic:nvPicPr>
                        <pic:blipFill>
                          <a:blip r:embed="rId39" cstate="print"/>
                          <a:stretch>
                            <a:fillRect/>
                          </a:stretch>
                        </pic:blipFill>
                        <pic:spPr>
                          <a:xfrm>
                            <a:off x="2741676" y="242546"/>
                            <a:ext cx="2368295" cy="839073"/>
                          </a:xfrm>
                          <a:prstGeom prst="rect">
                            <a:avLst/>
                          </a:prstGeom>
                        </pic:spPr>
                      </pic:pic>
                      <wps:wsp>
                        <wps:cNvPr id="49" name="Graphic 49"/>
                        <wps:cNvSpPr/>
                        <wps:spPr>
                          <a:xfrm>
                            <a:off x="1392555" y="455294"/>
                            <a:ext cx="52069" cy="52705"/>
                          </a:xfrm>
                          <a:custGeom>
                            <a:avLst/>
                            <a:gdLst/>
                            <a:ahLst/>
                            <a:cxnLst/>
                            <a:rect l="l" t="t" r="r" b="b"/>
                            <a:pathLst>
                              <a:path w="52069" h="52705">
                                <a:moveTo>
                                  <a:pt x="26669" y="0"/>
                                </a:moveTo>
                                <a:lnTo>
                                  <a:pt x="16448" y="1865"/>
                                </a:lnTo>
                                <a:lnTo>
                                  <a:pt x="8048" y="7302"/>
                                </a:lnTo>
                                <a:lnTo>
                                  <a:pt x="2291" y="15501"/>
                                </a:lnTo>
                                <a:lnTo>
                                  <a:pt x="0" y="25653"/>
                                </a:lnTo>
                                <a:lnTo>
                                  <a:pt x="1789" y="35915"/>
                                </a:lnTo>
                                <a:lnTo>
                                  <a:pt x="7175" y="44402"/>
                                </a:lnTo>
                                <a:lnTo>
                                  <a:pt x="15323" y="50246"/>
                                </a:lnTo>
                                <a:lnTo>
                                  <a:pt x="25400" y="52577"/>
                                </a:lnTo>
                                <a:lnTo>
                                  <a:pt x="26035" y="26288"/>
                                </a:lnTo>
                                <a:lnTo>
                                  <a:pt x="52069" y="26288"/>
                                </a:lnTo>
                                <a:lnTo>
                                  <a:pt x="50083" y="16234"/>
                                </a:lnTo>
                                <a:lnTo>
                                  <a:pt x="44656" y="7953"/>
                                </a:lnTo>
                                <a:lnTo>
                                  <a:pt x="36585" y="2268"/>
                                </a:lnTo>
                                <a:lnTo>
                                  <a:pt x="26669" y="0"/>
                                </a:lnTo>
                                <a:close/>
                              </a:path>
                            </a:pathLst>
                          </a:custGeom>
                          <a:solidFill>
                            <a:srgbClr val="FFFFFF"/>
                          </a:solidFill>
                        </wps:spPr>
                        <wps:bodyPr wrap="square" lIns="0" tIns="0" rIns="0" bIns="0" rtlCol="0">
                          <a:prstTxWarp prst="textNoShape">
                            <a:avLst/>
                          </a:prstTxWarp>
                          <a:noAutofit/>
                        </wps:bodyPr>
                      </wps:wsp>
                      <wps:wsp>
                        <wps:cNvPr id="50" name="Graphic 50"/>
                        <wps:cNvSpPr/>
                        <wps:spPr>
                          <a:xfrm>
                            <a:off x="1392555" y="455294"/>
                            <a:ext cx="52069" cy="52705"/>
                          </a:xfrm>
                          <a:custGeom>
                            <a:avLst/>
                            <a:gdLst/>
                            <a:ahLst/>
                            <a:cxnLst/>
                            <a:rect l="l" t="t" r="r" b="b"/>
                            <a:pathLst>
                              <a:path w="52069" h="52705">
                                <a:moveTo>
                                  <a:pt x="25400" y="52577"/>
                                </a:moveTo>
                                <a:lnTo>
                                  <a:pt x="15323" y="50246"/>
                                </a:lnTo>
                                <a:lnTo>
                                  <a:pt x="7175" y="44402"/>
                                </a:lnTo>
                                <a:lnTo>
                                  <a:pt x="1789" y="35915"/>
                                </a:lnTo>
                                <a:lnTo>
                                  <a:pt x="0" y="25653"/>
                                </a:lnTo>
                                <a:lnTo>
                                  <a:pt x="2291" y="15501"/>
                                </a:lnTo>
                                <a:lnTo>
                                  <a:pt x="8048" y="7302"/>
                                </a:lnTo>
                                <a:lnTo>
                                  <a:pt x="16448" y="1865"/>
                                </a:lnTo>
                                <a:lnTo>
                                  <a:pt x="26669" y="0"/>
                                </a:lnTo>
                                <a:lnTo>
                                  <a:pt x="36585" y="2268"/>
                                </a:lnTo>
                                <a:lnTo>
                                  <a:pt x="44656" y="7953"/>
                                </a:lnTo>
                                <a:lnTo>
                                  <a:pt x="50083" y="16234"/>
                                </a:lnTo>
                                <a:lnTo>
                                  <a:pt x="52069" y="26288"/>
                                </a:lnTo>
                                <a:lnTo>
                                  <a:pt x="26035" y="26288"/>
                                </a:lnTo>
                                <a:lnTo>
                                  <a:pt x="25400" y="52577"/>
                                </a:lnTo>
                                <a:close/>
                              </a:path>
                            </a:pathLst>
                          </a:custGeom>
                          <a:ln w="6350">
                            <a:solidFill>
                              <a:srgbClr val="FFFFFF"/>
                            </a:solidFill>
                            <a:prstDash val="solid"/>
                          </a:ln>
                        </wps:spPr>
                        <wps:bodyPr wrap="square" lIns="0" tIns="0" rIns="0" bIns="0" rtlCol="0">
                          <a:prstTxWarp prst="textNoShape">
                            <a:avLst/>
                          </a:prstTxWarp>
                          <a:noAutofit/>
                        </wps:bodyPr>
                      </wps:wsp>
                      <wps:wsp>
                        <wps:cNvPr id="51" name="Graphic 51"/>
                        <wps:cNvSpPr/>
                        <wps:spPr>
                          <a:xfrm>
                            <a:off x="1420494" y="481202"/>
                            <a:ext cx="26034" cy="26670"/>
                          </a:xfrm>
                          <a:custGeom>
                            <a:avLst/>
                            <a:gdLst/>
                            <a:ahLst/>
                            <a:cxnLst/>
                            <a:rect l="l" t="t" r="r" b="b"/>
                            <a:pathLst>
                              <a:path w="26034" h="26670">
                                <a:moveTo>
                                  <a:pt x="26034" y="0"/>
                                </a:moveTo>
                                <a:lnTo>
                                  <a:pt x="0" y="380"/>
                                </a:lnTo>
                                <a:lnTo>
                                  <a:pt x="0" y="26670"/>
                                </a:lnTo>
                                <a:lnTo>
                                  <a:pt x="253" y="26670"/>
                                </a:lnTo>
                                <a:lnTo>
                                  <a:pt x="10408" y="24431"/>
                                </a:lnTo>
                                <a:lnTo>
                                  <a:pt x="18621" y="18669"/>
                                </a:lnTo>
                                <a:lnTo>
                                  <a:pt x="24096" y="10239"/>
                                </a:lnTo>
                                <a:lnTo>
                                  <a:pt x="26034"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1420494" y="481202"/>
                            <a:ext cx="26034" cy="26670"/>
                          </a:xfrm>
                          <a:custGeom>
                            <a:avLst/>
                            <a:gdLst/>
                            <a:ahLst/>
                            <a:cxnLst/>
                            <a:rect l="l" t="t" r="r" b="b"/>
                            <a:pathLst>
                              <a:path w="26034" h="26670">
                                <a:moveTo>
                                  <a:pt x="26034" y="0"/>
                                </a:moveTo>
                                <a:lnTo>
                                  <a:pt x="24096" y="10239"/>
                                </a:lnTo>
                                <a:lnTo>
                                  <a:pt x="18621" y="18669"/>
                                </a:lnTo>
                                <a:lnTo>
                                  <a:pt x="10408" y="24431"/>
                                </a:lnTo>
                                <a:lnTo>
                                  <a:pt x="253" y="26670"/>
                                </a:lnTo>
                                <a:lnTo>
                                  <a:pt x="0" y="26670"/>
                                </a:lnTo>
                                <a:lnTo>
                                  <a:pt x="0" y="380"/>
                                </a:lnTo>
                                <a:lnTo>
                                  <a:pt x="26034" y="0"/>
                                </a:lnTo>
                                <a:close/>
                              </a:path>
                            </a:pathLst>
                          </a:custGeom>
                          <a:ln w="6350">
                            <a:solidFill>
                              <a:srgbClr val="000000"/>
                            </a:solidFill>
                            <a:prstDash val="solid"/>
                          </a:ln>
                        </wps:spPr>
                        <wps:bodyPr wrap="square" lIns="0" tIns="0" rIns="0" bIns="0" rtlCol="0">
                          <a:prstTxWarp prst="textNoShape">
                            <a:avLst/>
                          </a:prstTxWarp>
                          <a:noAutofit/>
                        </wps:bodyPr>
                      </wps:wsp>
                      <wps:wsp>
                        <wps:cNvPr id="53" name="Graphic 53"/>
                        <wps:cNvSpPr/>
                        <wps:spPr>
                          <a:xfrm>
                            <a:off x="1390650" y="455294"/>
                            <a:ext cx="26034" cy="26670"/>
                          </a:xfrm>
                          <a:custGeom>
                            <a:avLst/>
                            <a:gdLst/>
                            <a:ahLst/>
                            <a:cxnLst/>
                            <a:rect l="l" t="t" r="r" b="b"/>
                            <a:pathLst>
                              <a:path w="26034" h="26670">
                                <a:moveTo>
                                  <a:pt x="26035" y="0"/>
                                </a:moveTo>
                                <a:lnTo>
                                  <a:pt x="25781" y="0"/>
                                </a:lnTo>
                                <a:lnTo>
                                  <a:pt x="15626" y="2238"/>
                                </a:lnTo>
                                <a:lnTo>
                                  <a:pt x="7413" y="8000"/>
                                </a:lnTo>
                                <a:lnTo>
                                  <a:pt x="1938" y="16430"/>
                                </a:lnTo>
                                <a:lnTo>
                                  <a:pt x="0" y="26670"/>
                                </a:lnTo>
                                <a:lnTo>
                                  <a:pt x="26035" y="26415"/>
                                </a:lnTo>
                                <a:lnTo>
                                  <a:pt x="26035"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1390650" y="455294"/>
                            <a:ext cx="26034" cy="26670"/>
                          </a:xfrm>
                          <a:custGeom>
                            <a:avLst/>
                            <a:gdLst/>
                            <a:ahLst/>
                            <a:cxnLst/>
                            <a:rect l="l" t="t" r="r" b="b"/>
                            <a:pathLst>
                              <a:path w="26034" h="26670">
                                <a:moveTo>
                                  <a:pt x="0" y="26670"/>
                                </a:moveTo>
                                <a:lnTo>
                                  <a:pt x="1938" y="16430"/>
                                </a:lnTo>
                                <a:lnTo>
                                  <a:pt x="7413" y="8000"/>
                                </a:lnTo>
                                <a:lnTo>
                                  <a:pt x="15626" y="2238"/>
                                </a:lnTo>
                                <a:lnTo>
                                  <a:pt x="25781" y="0"/>
                                </a:lnTo>
                                <a:lnTo>
                                  <a:pt x="25908" y="0"/>
                                </a:lnTo>
                                <a:lnTo>
                                  <a:pt x="26035" y="26415"/>
                                </a:lnTo>
                                <a:lnTo>
                                  <a:pt x="0" y="26670"/>
                                </a:lnTo>
                                <a:close/>
                              </a:path>
                            </a:pathLst>
                          </a:custGeom>
                          <a:ln w="6349">
                            <a:solidFill>
                              <a:srgbClr val="000000"/>
                            </a:solidFill>
                            <a:prstDash val="solid"/>
                          </a:ln>
                        </wps:spPr>
                        <wps:bodyPr wrap="square" lIns="0" tIns="0" rIns="0" bIns="0" rtlCol="0">
                          <a:prstTxWarp prst="textNoShape">
                            <a:avLst/>
                          </a:prstTxWarp>
                          <a:noAutofit/>
                        </wps:bodyPr>
                      </wps:wsp>
                      <wps:wsp>
                        <wps:cNvPr id="55" name="Graphic 55"/>
                        <wps:cNvSpPr/>
                        <wps:spPr>
                          <a:xfrm>
                            <a:off x="3790315" y="614680"/>
                            <a:ext cx="52069" cy="52705"/>
                          </a:xfrm>
                          <a:custGeom>
                            <a:avLst/>
                            <a:gdLst/>
                            <a:ahLst/>
                            <a:cxnLst/>
                            <a:rect l="l" t="t" r="r" b="b"/>
                            <a:pathLst>
                              <a:path w="52069" h="52705">
                                <a:moveTo>
                                  <a:pt x="26670" y="0"/>
                                </a:moveTo>
                                <a:lnTo>
                                  <a:pt x="16448" y="1865"/>
                                </a:lnTo>
                                <a:lnTo>
                                  <a:pt x="8048" y="7302"/>
                                </a:lnTo>
                                <a:lnTo>
                                  <a:pt x="2291" y="15501"/>
                                </a:lnTo>
                                <a:lnTo>
                                  <a:pt x="0" y="25653"/>
                                </a:lnTo>
                                <a:lnTo>
                                  <a:pt x="1789" y="35915"/>
                                </a:lnTo>
                                <a:lnTo>
                                  <a:pt x="7175" y="44402"/>
                                </a:lnTo>
                                <a:lnTo>
                                  <a:pt x="15323" y="50246"/>
                                </a:lnTo>
                                <a:lnTo>
                                  <a:pt x="25400" y="52577"/>
                                </a:lnTo>
                                <a:lnTo>
                                  <a:pt x="26035" y="26289"/>
                                </a:lnTo>
                                <a:lnTo>
                                  <a:pt x="52070" y="26289"/>
                                </a:lnTo>
                                <a:lnTo>
                                  <a:pt x="50083" y="16234"/>
                                </a:lnTo>
                                <a:lnTo>
                                  <a:pt x="44656" y="7953"/>
                                </a:lnTo>
                                <a:lnTo>
                                  <a:pt x="36585" y="2268"/>
                                </a:lnTo>
                                <a:lnTo>
                                  <a:pt x="26670" y="0"/>
                                </a:lnTo>
                                <a:close/>
                              </a:path>
                            </a:pathLst>
                          </a:custGeom>
                          <a:solidFill>
                            <a:srgbClr val="FFFFFF"/>
                          </a:solidFill>
                        </wps:spPr>
                        <wps:bodyPr wrap="square" lIns="0" tIns="0" rIns="0" bIns="0" rtlCol="0">
                          <a:prstTxWarp prst="textNoShape">
                            <a:avLst/>
                          </a:prstTxWarp>
                          <a:noAutofit/>
                        </wps:bodyPr>
                      </wps:wsp>
                      <wps:wsp>
                        <wps:cNvPr id="56" name="Graphic 56"/>
                        <wps:cNvSpPr/>
                        <wps:spPr>
                          <a:xfrm>
                            <a:off x="3790315" y="614680"/>
                            <a:ext cx="52069" cy="52705"/>
                          </a:xfrm>
                          <a:custGeom>
                            <a:avLst/>
                            <a:gdLst/>
                            <a:ahLst/>
                            <a:cxnLst/>
                            <a:rect l="l" t="t" r="r" b="b"/>
                            <a:pathLst>
                              <a:path w="52069" h="52705">
                                <a:moveTo>
                                  <a:pt x="25400" y="52577"/>
                                </a:moveTo>
                                <a:lnTo>
                                  <a:pt x="15323" y="50246"/>
                                </a:lnTo>
                                <a:lnTo>
                                  <a:pt x="7175" y="44402"/>
                                </a:lnTo>
                                <a:lnTo>
                                  <a:pt x="1789" y="35915"/>
                                </a:lnTo>
                                <a:lnTo>
                                  <a:pt x="0" y="25653"/>
                                </a:lnTo>
                                <a:lnTo>
                                  <a:pt x="2291" y="15501"/>
                                </a:lnTo>
                                <a:lnTo>
                                  <a:pt x="8048" y="7302"/>
                                </a:lnTo>
                                <a:lnTo>
                                  <a:pt x="16448" y="1865"/>
                                </a:lnTo>
                                <a:lnTo>
                                  <a:pt x="26670" y="0"/>
                                </a:lnTo>
                                <a:lnTo>
                                  <a:pt x="36585" y="2268"/>
                                </a:lnTo>
                                <a:lnTo>
                                  <a:pt x="44656" y="7953"/>
                                </a:lnTo>
                                <a:lnTo>
                                  <a:pt x="50083" y="16234"/>
                                </a:lnTo>
                                <a:lnTo>
                                  <a:pt x="52070" y="26289"/>
                                </a:lnTo>
                                <a:lnTo>
                                  <a:pt x="26035" y="26289"/>
                                </a:lnTo>
                                <a:lnTo>
                                  <a:pt x="25400" y="52577"/>
                                </a:lnTo>
                                <a:close/>
                              </a:path>
                            </a:pathLst>
                          </a:custGeom>
                          <a:ln w="6350">
                            <a:solidFill>
                              <a:srgbClr val="FFFFFF"/>
                            </a:solidFill>
                            <a:prstDash val="solid"/>
                          </a:ln>
                        </wps:spPr>
                        <wps:bodyPr wrap="square" lIns="0" tIns="0" rIns="0" bIns="0" rtlCol="0">
                          <a:prstTxWarp prst="textNoShape">
                            <a:avLst/>
                          </a:prstTxWarp>
                          <a:noAutofit/>
                        </wps:bodyPr>
                      </wps:wsp>
                      <wps:wsp>
                        <wps:cNvPr id="57" name="Graphic 57"/>
                        <wps:cNvSpPr/>
                        <wps:spPr>
                          <a:xfrm>
                            <a:off x="3818254" y="640587"/>
                            <a:ext cx="26034" cy="26670"/>
                          </a:xfrm>
                          <a:custGeom>
                            <a:avLst/>
                            <a:gdLst/>
                            <a:ahLst/>
                            <a:cxnLst/>
                            <a:rect l="l" t="t" r="r" b="b"/>
                            <a:pathLst>
                              <a:path w="26034" h="26670">
                                <a:moveTo>
                                  <a:pt x="26034" y="0"/>
                                </a:moveTo>
                                <a:lnTo>
                                  <a:pt x="0" y="381"/>
                                </a:lnTo>
                                <a:lnTo>
                                  <a:pt x="0" y="26670"/>
                                </a:lnTo>
                                <a:lnTo>
                                  <a:pt x="380" y="26670"/>
                                </a:lnTo>
                                <a:lnTo>
                                  <a:pt x="10461" y="24431"/>
                                </a:lnTo>
                                <a:lnTo>
                                  <a:pt x="18637" y="18669"/>
                                </a:lnTo>
                                <a:lnTo>
                                  <a:pt x="24098" y="10239"/>
                                </a:lnTo>
                                <a:lnTo>
                                  <a:pt x="26034"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3818254" y="640587"/>
                            <a:ext cx="26034" cy="26670"/>
                          </a:xfrm>
                          <a:custGeom>
                            <a:avLst/>
                            <a:gdLst/>
                            <a:ahLst/>
                            <a:cxnLst/>
                            <a:rect l="l" t="t" r="r" b="b"/>
                            <a:pathLst>
                              <a:path w="26034" h="26670">
                                <a:moveTo>
                                  <a:pt x="26034" y="0"/>
                                </a:moveTo>
                                <a:lnTo>
                                  <a:pt x="24098" y="10239"/>
                                </a:lnTo>
                                <a:lnTo>
                                  <a:pt x="18637" y="18669"/>
                                </a:lnTo>
                                <a:lnTo>
                                  <a:pt x="10461" y="24431"/>
                                </a:lnTo>
                                <a:lnTo>
                                  <a:pt x="380" y="26670"/>
                                </a:lnTo>
                                <a:lnTo>
                                  <a:pt x="126" y="26670"/>
                                </a:lnTo>
                                <a:lnTo>
                                  <a:pt x="0" y="381"/>
                                </a:lnTo>
                                <a:lnTo>
                                  <a:pt x="26034" y="0"/>
                                </a:lnTo>
                                <a:close/>
                              </a:path>
                            </a:pathLst>
                          </a:custGeom>
                          <a:ln w="6350">
                            <a:solidFill>
                              <a:srgbClr val="000000"/>
                            </a:solidFill>
                            <a:prstDash val="solid"/>
                          </a:ln>
                        </wps:spPr>
                        <wps:bodyPr wrap="square" lIns="0" tIns="0" rIns="0" bIns="0" rtlCol="0">
                          <a:prstTxWarp prst="textNoShape">
                            <a:avLst/>
                          </a:prstTxWarp>
                          <a:noAutofit/>
                        </wps:bodyPr>
                      </wps:wsp>
                      <wps:wsp>
                        <wps:cNvPr id="59" name="Graphic 59"/>
                        <wps:cNvSpPr/>
                        <wps:spPr>
                          <a:xfrm>
                            <a:off x="3788409" y="614680"/>
                            <a:ext cx="26034" cy="26670"/>
                          </a:xfrm>
                          <a:custGeom>
                            <a:avLst/>
                            <a:gdLst/>
                            <a:ahLst/>
                            <a:cxnLst/>
                            <a:rect l="l" t="t" r="r" b="b"/>
                            <a:pathLst>
                              <a:path w="26034" h="26670">
                                <a:moveTo>
                                  <a:pt x="26035" y="0"/>
                                </a:moveTo>
                                <a:lnTo>
                                  <a:pt x="25780" y="0"/>
                                </a:lnTo>
                                <a:lnTo>
                                  <a:pt x="15626" y="2238"/>
                                </a:lnTo>
                                <a:lnTo>
                                  <a:pt x="7413" y="8000"/>
                                </a:lnTo>
                                <a:lnTo>
                                  <a:pt x="1938" y="16430"/>
                                </a:lnTo>
                                <a:lnTo>
                                  <a:pt x="0" y="26670"/>
                                </a:lnTo>
                                <a:lnTo>
                                  <a:pt x="26035" y="26416"/>
                                </a:lnTo>
                                <a:lnTo>
                                  <a:pt x="26035" y="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1407160" y="0"/>
                            <a:ext cx="2407285" cy="641350"/>
                          </a:xfrm>
                          <a:custGeom>
                            <a:avLst/>
                            <a:gdLst/>
                            <a:ahLst/>
                            <a:cxnLst/>
                            <a:rect l="l" t="t" r="r" b="b"/>
                            <a:pathLst>
                              <a:path w="2407285" h="641350">
                                <a:moveTo>
                                  <a:pt x="2381250" y="641350"/>
                                </a:moveTo>
                                <a:lnTo>
                                  <a:pt x="2383188" y="631110"/>
                                </a:lnTo>
                                <a:lnTo>
                                  <a:pt x="2388663" y="622680"/>
                                </a:lnTo>
                                <a:lnTo>
                                  <a:pt x="2396876" y="616918"/>
                                </a:lnTo>
                                <a:lnTo>
                                  <a:pt x="2407030" y="614679"/>
                                </a:lnTo>
                                <a:lnTo>
                                  <a:pt x="2407158" y="614679"/>
                                </a:lnTo>
                                <a:lnTo>
                                  <a:pt x="2407285" y="641096"/>
                                </a:lnTo>
                                <a:lnTo>
                                  <a:pt x="2381250" y="641350"/>
                                </a:lnTo>
                                <a:close/>
                              </a:path>
                              <a:path w="2407285" h="641350">
                                <a:moveTo>
                                  <a:pt x="5968" y="422909"/>
                                </a:moveTo>
                                <a:lnTo>
                                  <a:pt x="5968" y="0"/>
                                </a:lnTo>
                              </a:path>
                              <a:path w="2407285" h="641350">
                                <a:moveTo>
                                  <a:pt x="1157604" y="211454"/>
                                </a:moveTo>
                                <a:lnTo>
                                  <a:pt x="1157604" y="0"/>
                                </a:lnTo>
                              </a:path>
                              <a:path w="2407285" h="641350">
                                <a:moveTo>
                                  <a:pt x="0" y="53340"/>
                                </a:moveTo>
                                <a:lnTo>
                                  <a:pt x="471169" y="53340"/>
                                </a:lnTo>
                              </a:path>
                              <a:path w="2407285" h="641350">
                                <a:moveTo>
                                  <a:pt x="748030" y="47498"/>
                                </a:moveTo>
                                <a:lnTo>
                                  <a:pt x="1156335" y="47498"/>
                                </a:lnTo>
                              </a:path>
                              <a:path w="2407285" h="641350">
                                <a:moveTo>
                                  <a:pt x="225170" y="336296"/>
                                </a:moveTo>
                                <a:lnTo>
                                  <a:pt x="225170" y="160147"/>
                                </a:lnTo>
                              </a:path>
                              <a:path w="2407285" h="641350">
                                <a:moveTo>
                                  <a:pt x="730123" y="336296"/>
                                </a:moveTo>
                                <a:lnTo>
                                  <a:pt x="730123" y="160147"/>
                                </a:lnTo>
                              </a:path>
                              <a:path w="2407285" h="641350">
                                <a:moveTo>
                                  <a:pt x="908303" y="336296"/>
                                </a:moveTo>
                                <a:lnTo>
                                  <a:pt x="908303" y="160147"/>
                                </a:lnTo>
                              </a:path>
                            </a:pathLst>
                          </a:custGeom>
                          <a:ln w="6350">
                            <a:solidFill>
                              <a:srgbClr val="000000"/>
                            </a:solidFill>
                            <a:prstDash val="solid"/>
                          </a:ln>
                        </wps:spPr>
                        <wps:bodyPr wrap="square" lIns="0" tIns="0" rIns="0" bIns="0" rtlCol="0">
                          <a:prstTxWarp prst="textNoShape">
                            <a:avLst/>
                          </a:prstTxWarp>
                          <a:noAutofit/>
                        </wps:bodyPr>
                      </wps:wsp>
                      <wps:wsp>
                        <wps:cNvPr id="61" name="Graphic 61"/>
                        <wps:cNvSpPr/>
                        <wps:spPr>
                          <a:xfrm>
                            <a:off x="1380489" y="585469"/>
                            <a:ext cx="76200" cy="287655"/>
                          </a:xfrm>
                          <a:custGeom>
                            <a:avLst/>
                            <a:gdLst/>
                            <a:ahLst/>
                            <a:cxnLst/>
                            <a:rect l="l" t="t" r="r" b="b"/>
                            <a:pathLst>
                              <a:path w="76200" h="287655">
                                <a:moveTo>
                                  <a:pt x="0" y="211454"/>
                                </a:moveTo>
                                <a:lnTo>
                                  <a:pt x="38100" y="287654"/>
                                </a:lnTo>
                                <a:lnTo>
                                  <a:pt x="63500" y="236854"/>
                                </a:lnTo>
                                <a:lnTo>
                                  <a:pt x="34925" y="236854"/>
                                </a:lnTo>
                                <a:lnTo>
                                  <a:pt x="34925" y="234738"/>
                                </a:lnTo>
                                <a:lnTo>
                                  <a:pt x="0" y="211454"/>
                                </a:lnTo>
                                <a:close/>
                              </a:path>
                              <a:path w="76200" h="287655">
                                <a:moveTo>
                                  <a:pt x="34925" y="234738"/>
                                </a:moveTo>
                                <a:lnTo>
                                  <a:pt x="34925" y="236854"/>
                                </a:lnTo>
                                <a:lnTo>
                                  <a:pt x="38100" y="236854"/>
                                </a:lnTo>
                                <a:lnTo>
                                  <a:pt x="34925" y="234738"/>
                                </a:lnTo>
                                <a:close/>
                              </a:path>
                              <a:path w="76200" h="287655">
                                <a:moveTo>
                                  <a:pt x="41275" y="0"/>
                                </a:moveTo>
                                <a:lnTo>
                                  <a:pt x="34925" y="0"/>
                                </a:lnTo>
                                <a:lnTo>
                                  <a:pt x="34925" y="234738"/>
                                </a:lnTo>
                                <a:lnTo>
                                  <a:pt x="38100" y="236854"/>
                                </a:lnTo>
                                <a:lnTo>
                                  <a:pt x="41275" y="234738"/>
                                </a:lnTo>
                                <a:lnTo>
                                  <a:pt x="41275" y="0"/>
                                </a:lnTo>
                                <a:close/>
                              </a:path>
                              <a:path w="76200" h="287655">
                                <a:moveTo>
                                  <a:pt x="41275" y="234738"/>
                                </a:moveTo>
                                <a:lnTo>
                                  <a:pt x="38100" y="236854"/>
                                </a:lnTo>
                                <a:lnTo>
                                  <a:pt x="41275" y="236854"/>
                                </a:lnTo>
                                <a:lnTo>
                                  <a:pt x="41275" y="234738"/>
                                </a:lnTo>
                                <a:close/>
                              </a:path>
                              <a:path w="76200" h="287655">
                                <a:moveTo>
                                  <a:pt x="76200" y="211454"/>
                                </a:moveTo>
                                <a:lnTo>
                                  <a:pt x="41275" y="234738"/>
                                </a:lnTo>
                                <a:lnTo>
                                  <a:pt x="41275" y="236854"/>
                                </a:lnTo>
                                <a:lnTo>
                                  <a:pt x="63500" y="236854"/>
                                </a:lnTo>
                                <a:lnTo>
                                  <a:pt x="76200" y="211454"/>
                                </a:lnTo>
                                <a:close/>
                              </a:path>
                            </a:pathLst>
                          </a:custGeom>
                          <a:solidFill>
                            <a:srgbClr val="000000"/>
                          </a:solidFill>
                        </wps:spPr>
                        <wps:bodyPr wrap="square" lIns="0" tIns="0" rIns="0" bIns="0" rtlCol="0">
                          <a:prstTxWarp prst="textNoShape">
                            <a:avLst/>
                          </a:prstTxWarp>
                          <a:noAutofit/>
                        </wps:bodyPr>
                      </wps:wsp>
                      <pic:pic>
                        <pic:nvPicPr>
                          <pic:cNvPr id="62" name="Image 62"/>
                          <pic:cNvPicPr/>
                        </pic:nvPicPr>
                        <pic:blipFill>
                          <a:blip r:embed="rId40" cstate="print"/>
                          <a:stretch>
                            <a:fillRect/>
                          </a:stretch>
                        </pic:blipFill>
                        <pic:spPr>
                          <a:xfrm>
                            <a:off x="1369694" y="937894"/>
                            <a:ext cx="76200" cy="143509"/>
                          </a:xfrm>
                          <a:prstGeom prst="rect">
                            <a:avLst/>
                          </a:prstGeom>
                        </pic:spPr>
                      </pic:pic>
                      <wps:wsp>
                        <wps:cNvPr id="63" name="Graphic 63"/>
                        <wps:cNvSpPr/>
                        <wps:spPr>
                          <a:xfrm>
                            <a:off x="2743200" y="346075"/>
                            <a:ext cx="1188720" cy="331470"/>
                          </a:xfrm>
                          <a:custGeom>
                            <a:avLst/>
                            <a:gdLst/>
                            <a:ahLst/>
                            <a:cxnLst/>
                            <a:rect l="l" t="t" r="r" b="b"/>
                            <a:pathLst>
                              <a:path w="1188720" h="331470">
                                <a:moveTo>
                                  <a:pt x="5969" y="331470"/>
                                </a:moveTo>
                                <a:lnTo>
                                  <a:pt x="5969" y="7874"/>
                                </a:lnTo>
                              </a:path>
                              <a:path w="1188720" h="331470">
                                <a:moveTo>
                                  <a:pt x="1073785" y="210947"/>
                                </a:moveTo>
                                <a:lnTo>
                                  <a:pt x="1073785" y="0"/>
                                </a:lnTo>
                              </a:path>
                              <a:path w="1188720" h="331470">
                                <a:moveTo>
                                  <a:pt x="0" y="53212"/>
                                </a:moveTo>
                                <a:lnTo>
                                  <a:pt x="471043" y="53212"/>
                                </a:lnTo>
                              </a:path>
                              <a:path w="1188720" h="331470">
                                <a:moveTo>
                                  <a:pt x="747776" y="47371"/>
                                </a:moveTo>
                                <a:lnTo>
                                  <a:pt x="1071752" y="47371"/>
                                </a:lnTo>
                              </a:path>
                              <a:path w="1188720" h="331470">
                                <a:moveTo>
                                  <a:pt x="1045210" y="236220"/>
                                </a:moveTo>
                                <a:lnTo>
                                  <a:pt x="1188720" y="236220"/>
                                </a:lnTo>
                              </a:path>
                            </a:pathLst>
                          </a:custGeom>
                          <a:ln w="6350">
                            <a:solidFill>
                              <a:srgbClr val="000000"/>
                            </a:solidFill>
                            <a:prstDash val="solid"/>
                          </a:ln>
                        </wps:spPr>
                        <wps:bodyPr wrap="square" lIns="0" tIns="0" rIns="0" bIns="0" rtlCol="0">
                          <a:prstTxWarp prst="textNoShape">
                            <a:avLst/>
                          </a:prstTxWarp>
                          <a:noAutofit/>
                        </wps:bodyPr>
                      </wps:wsp>
                      <wps:wsp>
                        <wps:cNvPr id="64" name="Graphic 64"/>
                        <wps:cNvSpPr/>
                        <wps:spPr>
                          <a:xfrm>
                            <a:off x="3848100" y="573405"/>
                            <a:ext cx="50800" cy="107950"/>
                          </a:xfrm>
                          <a:custGeom>
                            <a:avLst/>
                            <a:gdLst/>
                            <a:ahLst/>
                            <a:cxnLst/>
                            <a:rect l="l" t="t" r="r" b="b"/>
                            <a:pathLst>
                              <a:path w="50800" h="107950">
                                <a:moveTo>
                                  <a:pt x="0" y="57150"/>
                                </a:moveTo>
                                <a:lnTo>
                                  <a:pt x="25400" y="107950"/>
                                </a:lnTo>
                                <a:lnTo>
                                  <a:pt x="38100" y="82550"/>
                                </a:lnTo>
                                <a:lnTo>
                                  <a:pt x="22225" y="82550"/>
                                </a:lnTo>
                                <a:lnTo>
                                  <a:pt x="22225" y="79375"/>
                                </a:lnTo>
                                <a:lnTo>
                                  <a:pt x="0" y="57150"/>
                                </a:lnTo>
                                <a:close/>
                              </a:path>
                              <a:path w="50800" h="107950">
                                <a:moveTo>
                                  <a:pt x="22225" y="79375"/>
                                </a:moveTo>
                                <a:lnTo>
                                  <a:pt x="22225" y="82550"/>
                                </a:lnTo>
                                <a:lnTo>
                                  <a:pt x="25400" y="82550"/>
                                </a:lnTo>
                                <a:lnTo>
                                  <a:pt x="22225" y="79375"/>
                                </a:lnTo>
                                <a:close/>
                              </a:path>
                              <a:path w="50800" h="107950">
                                <a:moveTo>
                                  <a:pt x="25400" y="25400"/>
                                </a:moveTo>
                                <a:lnTo>
                                  <a:pt x="22225" y="28575"/>
                                </a:lnTo>
                                <a:lnTo>
                                  <a:pt x="22225" y="79375"/>
                                </a:lnTo>
                                <a:lnTo>
                                  <a:pt x="25400" y="82550"/>
                                </a:lnTo>
                                <a:lnTo>
                                  <a:pt x="28575" y="79375"/>
                                </a:lnTo>
                                <a:lnTo>
                                  <a:pt x="28575" y="28575"/>
                                </a:lnTo>
                                <a:lnTo>
                                  <a:pt x="25400" y="25400"/>
                                </a:lnTo>
                                <a:close/>
                              </a:path>
                              <a:path w="50800" h="107950">
                                <a:moveTo>
                                  <a:pt x="28575" y="79375"/>
                                </a:moveTo>
                                <a:lnTo>
                                  <a:pt x="25400" y="82550"/>
                                </a:lnTo>
                                <a:lnTo>
                                  <a:pt x="28575" y="82550"/>
                                </a:lnTo>
                                <a:lnTo>
                                  <a:pt x="28575" y="79375"/>
                                </a:lnTo>
                                <a:close/>
                              </a:path>
                              <a:path w="50800" h="107950">
                                <a:moveTo>
                                  <a:pt x="50800" y="57150"/>
                                </a:moveTo>
                                <a:lnTo>
                                  <a:pt x="28575" y="79375"/>
                                </a:lnTo>
                                <a:lnTo>
                                  <a:pt x="28575" y="82550"/>
                                </a:lnTo>
                                <a:lnTo>
                                  <a:pt x="38100" y="82550"/>
                                </a:lnTo>
                                <a:lnTo>
                                  <a:pt x="50800" y="57150"/>
                                </a:lnTo>
                                <a:close/>
                              </a:path>
                              <a:path w="50800" h="107950">
                                <a:moveTo>
                                  <a:pt x="25400" y="0"/>
                                </a:moveTo>
                                <a:lnTo>
                                  <a:pt x="0" y="50800"/>
                                </a:lnTo>
                                <a:lnTo>
                                  <a:pt x="22225" y="28575"/>
                                </a:lnTo>
                                <a:lnTo>
                                  <a:pt x="22225" y="25400"/>
                                </a:lnTo>
                                <a:lnTo>
                                  <a:pt x="38100" y="25400"/>
                                </a:lnTo>
                                <a:lnTo>
                                  <a:pt x="25400" y="0"/>
                                </a:lnTo>
                                <a:close/>
                              </a:path>
                              <a:path w="50800" h="107950">
                                <a:moveTo>
                                  <a:pt x="38100" y="25400"/>
                                </a:moveTo>
                                <a:lnTo>
                                  <a:pt x="28575" y="25400"/>
                                </a:lnTo>
                                <a:lnTo>
                                  <a:pt x="28575" y="28575"/>
                                </a:lnTo>
                                <a:lnTo>
                                  <a:pt x="50800" y="50800"/>
                                </a:lnTo>
                                <a:lnTo>
                                  <a:pt x="38100" y="25400"/>
                                </a:lnTo>
                                <a:close/>
                              </a:path>
                              <a:path w="50800" h="107950">
                                <a:moveTo>
                                  <a:pt x="25400" y="25400"/>
                                </a:moveTo>
                                <a:lnTo>
                                  <a:pt x="22225" y="25400"/>
                                </a:lnTo>
                                <a:lnTo>
                                  <a:pt x="22225" y="28575"/>
                                </a:lnTo>
                                <a:lnTo>
                                  <a:pt x="25400" y="25400"/>
                                </a:lnTo>
                                <a:close/>
                              </a:path>
                              <a:path w="50800" h="107950">
                                <a:moveTo>
                                  <a:pt x="28575" y="25400"/>
                                </a:moveTo>
                                <a:lnTo>
                                  <a:pt x="25400" y="25400"/>
                                </a:lnTo>
                                <a:lnTo>
                                  <a:pt x="28575" y="28575"/>
                                </a:lnTo>
                                <a:lnTo>
                                  <a:pt x="28575" y="25400"/>
                                </a:lnTo>
                                <a:close/>
                              </a:path>
                            </a:pathLst>
                          </a:custGeom>
                          <a:solidFill>
                            <a:srgbClr val="000000"/>
                          </a:solidFill>
                        </wps:spPr>
                        <wps:bodyPr wrap="square" lIns="0" tIns="0" rIns="0" bIns="0" rtlCol="0">
                          <a:prstTxWarp prst="textNoShape">
                            <a:avLst/>
                          </a:prstTxWarp>
                          <a:noAutofit/>
                        </wps:bodyPr>
                      </wps:wsp>
                      <wps:wsp>
                        <wps:cNvPr id="65" name="Textbox 65"/>
                        <wps:cNvSpPr txBox="1"/>
                        <wps:spPr>
                          <a:xfrm>
                            <a:off x="1893442" y="20616"/>
                            <a:ext cx="240029" cy="84455"/>
                          </a:xfrm>
                          <a:prstGeom prst="rect">
                            <a:avLst/>
                          </a:prstGeom>
                        </wps:spPr>
                        <wps:txbx>
                          <w:txbxContent>
                            <w:p>
                              <w:pPr>
                                <w:spacing w:line="133" w:lineRule="exact" w:before="0"/>
                                <w:ind w:left="0" w:right="0" w:firstLine="0"/>
                                <w:jc w:val="left"/>
                                <w:rPr>
                                  <w:sz w:val="12"/>
                                </w:rPr>
                              </w:pPr>
                              <w:r>
                                <w:rPr>
                                  <w:sz w:val="12"/>
                                </w:rPr>
                                <w:t>100</w:t>
                              </w:r>
                              <w:r>
                                <w:rPr>
                                  <w:spacing w:val="1"/>
                                  <w:sz w:val="12"/>
                                </w:rPr>
                                <w:t> </w:t>
                              </w:r>
                              <w:r>
                                <w:rPr>
                                  <w:spacing w:val="-5"/>
                                  <w:sz w:val="12"/>
                                </w:rPr>
                                <w:t>cm</w:t>
                              </w:r>
                            </w:p>
                          </w:txbxContent>
                        </wps:txbx>
                        <wps:bodyPr wrap="square" lIns="0" tIns="0" rIns="0" bIns="0" rtlCol="0">
                          <a:noAutofit/>
                        </wps:bodyPr>
                      </wps:wsp>
                      <wps:wsp>
                        <wps:cNvPr id="66" name="Textbox 66"/>
                        <wps:cNvSpPr txBox="1"/>
                        <wps:spPr>
                          <a:xfrm>
                            <a:off x="1442338" y="197596"/>
                            <a:ext cx="170815" cy="71120"/>
                          </a:xfrm>
                          <a:prstGeom prst="rect">
                            <a:avLst/>
                          </a:prstGeom>
                        </wps:spPr>
                        <wps:txbx>
                          <w:txbxContent>
                            <w:p>
                              <w:pPr>
                                <w:spacing w:line="111" w:lineRule="exact" w:before="0"/>
                                <w:ind w:left="0" w:right="0" w:firstLine="0"/>
                                <w:jc w:val="left"/>
                                <w:rPr>
                                  <w:sz w:val="10"/>
                                </w:rPr>
                              </w:pPr>
                              <w:r>
                                <w:rPr>
                                  <w:sz w:val="10"/>
                                </w:rPr>
                                <w:t>20</w:t>
                              </w:r>
                              <w:r>
                                <w:rPr>
                                  <w:spacing w:val="1"/>
                                  <w:sz w:val="10"/>
                                </w:rPr>
                                <w:t> </w:t>
                              </w:r>
                              <w:r>
                                <w:rPr>
                                  <w:spacing w:val="-5"/>
                                  <w:sz w:val="10"/>
                                </w:rPr>
                                <w:t>cm</w:t>
                              </w:r>
                            </w:p>
                          </w:txbxContent>
                        </wps:txbx>
                        <wps:bodyPr wrap="square" lIns="0" tIns="0" rIns="0" bIns="0" rtlCol="0">
                          <a:noAutofit/>
                        </wps:bodyPr>
                      </wps:wsp>
                      <wps:wsp>
                        <wps:cNvPr id="67" name="Textbox 67"/>
                        <wps:cNvSpPr txBox="1"/>
                        <wps:spPr>
                          <a:xfrm>
                            <a:off x="2149475" y="168640"/>
                            <a:ext cx="170815" cy="71120"/>
                          </a:xfrm>
                          <a:prstGeom prst="rect">
                            <a:avLst/>
                          </a:prstGeom>
                        </wps:spPr>
                        <wps:txbx>
                          <w:txbxContent>
                            <w:p>
                              <w:pPr>
                                <w:spacing w:line="111" w:lineRule="exact" w:before="0"/>
                                <w:ind w:left="0" w:right="0" w:firstLine="0"/>
                                <w:jc w:val="left"/>
                                <w:rPr>
                                  <w:sz w:val="10"/>
                                </w:rPr>
                              </w:pPr>
                              <w:r>
                                <w:rPr>
                                  <w:sz w:val="10"/>
                                </w:rPr>
                                <w:t>20</w:t>
                              </w:r>
                              <w:r>
                                <w:rPr>
                                  <w:spacing w:val="1"/>
                                  <w:sz w:val="10"/>
                                </w:rPr>
                                <w:t> </w:t>
                              </w:r>
                              <w:r>
                                <w:rPr>
                                  <w:spacing w:val="-5"/>
                                  <w:sz w:val="10"/>
                                </w:rPr>
                                <w:t>cm</w:t>
                              </w:r>
                            </w:p>
                          </w:txbxContent>
                        </wps:txbx>
                        <wps:bodyPr wrap="square" lIns="0" tIns="0" rIns="0" bIns="0" rtlCol="0">
                          <a:noAutofit/>
                        </wps:bodyPr>
                      </wps:wsp>
                      <wps:wsp>
                        <wps:cNvPr id="68" name="Textbox 68"/>
                        <wps:cNvSpPr txBox="1"/>
                        <wps:spPr>
                          <a:xfrm>
                            <a:off x="3230245" y="366564"/>
                            <a:ext cx="201930" cy="84455"/>
                          </a:xfrm>
                          <a:prstGeom prst="rect">
                            <a:avLst/>
                          </a:prstGeom>
                        </wps:spPr>
                        <wps:txbx>
                          <w:txbxContent>
                            <w:p>
                              <w:pPr>
                                <w:spacing w:line="133" w:lineRule="exact" w:before="0"/>
                                <w:ind w:left="0" w:right="0" w:firstLine="0"/>
                                <w:jc w:val="left"/>
                                <w:rPr>
                                  <w:sz w:val="12"/>
                                </w:rPr>
                              </w:pPr>
                              <w:r>
                                <w:rPr>
                                  <w:sz w:val="12"/>
                                </w:rPr>
                                <w:t>77</w:t>
                              </w:r>
                              <w:r>
                                <w:rPr>
                                  <w:spacing w:val="1"/>
                                  <w:sz w:val="12"/>
                                </w:rPr>
                                <w:t> </w:t>
                              </w:r>
                              <w:r>
                                <w:rPr>
                                  <w:spacing w:val="-5"/>
                                  <w:sz w:val="12"/>
                                </w:rPr>
                                <w:t>cm</w:t>
                              </w:r>
                            </w:p>
                          </w:txbxContent>
                        </wps:txbx>
                        <wps:bodyPr wrap="square" lIns="0" tIns="0" rIns="0" bIns="0" rtlCol="0">
                          <a:noAutofit/>
                        </wps:bodyPr>
                      </wps:wsp>
                      <wps:wsp>
                        <wps:cNvPr id="69" name="Textbox 69"/>
                        <wps:cNvSpPr txBox="1"/>
                        <wps:spPr>
                          <a:xfrm>
                            <a:off x="3784980" y="546777"/>
                            <a:ext cx="560070" cy="205740"/>
                          </a:xfrm>
                          <a:prstGeom prst="rect">
                            <a:avLst/>
                          </a:prstGeom>
                        </wps:spPr>
                        <wps:txbx>
                          <w:txbxContent>
                            <w:p>
                              <w:pPr>
                                <w:spacing w:line="133" w:lineRule="exact" w:before="0"/>
                                <w:ind w:left="254" w:right="0" w:firstLine="0"/>
                                <w:jc w:val="left"/>
                                <w:rPr>
                                  <w:sz w:val="12"/>
                                </w:rPr>
                              </w:pPr>
                              <w:r>
                                <w:rPr>
                                  <w:sz w:val="12"/>
                                </w:rPr>
                                <w:t>2</w:t>
                              </w:r>
                              <w:r>
                                <w:rPr>
                                  <w:spacing w:val="1"/>
                                  <w:sz w:val="12"/>
                                </w:rPr>
                                <w:t> </w:t>
                              </w:r>
                              <w:r>
                                <w:rPr>
                                  <w:spacing w:val="-5"/>
                                  <w:sz w:val="12"/>
                                </w:rPr>
                                <w:t>cm</w:t>
                              </w:r>
                            </w:p>
                            <w:p>
                              <w:pPr>
                                <w:spacing w:before="75"/>
                                <w:ind w:left="0" w:right="0" w:firstLine="0"/>
                                <w:jc w:val="left"/>
                                <w:rPr>
                                  <w:b/>
                                  <w:sz w:val="10"/>
                                </w:rPr>
                              </w:pPr>
                              <w:r>
                                <w:rPr>
                                  <w:b/>
                                  <w:sz w:val="10"/>
                                </w:rPr>
                                <w:t>CoM</w:t>
                              </w:r>
                              <w:r>
                                <w:rPr>
                                  <w:b/>
                                  <w:spacing w:val="-1"/>
                                  <w:sz w:val="10"/>
                                </w:rPr>
                                <w:t> </w:t>
                              </w:r>
                              <w:r>
                                <w:rPr>
                                  <w:b/>
                                  <w:sz w:val="10"/>
                                </w:rPr>
                                <w:t>of</w:t>
                              </w:r>
                              <w:r>
                                <w:rPr>
                                  <w:b/>
                                  <w:spacing w:val="-2"/>
                                  <w:sz w:val="10"/>
                                </w:rPr>
                                <w:t> </w:t>
                              </w:r>
                              <w:r>
                                <w:rPr>
                                  <w:b/>
                                  <w:sz w:val="10"/>
                                </w:rPr>
                                <w:t>the </w:t>
                              </w:r>
                              <w:r>
                                <w:rPr>
                                  <w:b/>
                                  <w:spacing w:val="-2"/>
                                  <w:sz w:val="10"/>
                                </w:rPr>
                                <w:t>Aircraft</w:t>
                              </w:r>
                            </w:p>
                          </w:txbxContent>
                        </wps:txbx>
                        <wps:bodyPr wrap="square" lIns="0" tIns="0" rIns="0" bIns="0" rtlCol="0">
                          <a:noAutofit/>
                        </wps:bodyPr>
                      </wps:wsp>
                      <wps:wsp>
                        <wps:cNvPr id="70" name="Textbox 70"/>
                        <wps:cNvSpPr txBox="1"/>
                        <wps:spPr>
                          <a:xfrm>
                            <a:off x="1313941" y="865489"/>
                            <a:ext cx="466725" cy="71120"/>
                          </a:xfrm>
                          <a:prstGeom prst="rect">
                            <a:avLst/>
                          </a:prstGeom>
                        </wps:spPr>
                        <wps:txbx>
                          <w:txbxContent>
                            <w:p>
                              <w:pPr>
                                <w:spacing w:line="111" w:lineRule="exact" w:before="0"/>
                                <w:ind w:left="0" w:right="0" w:firstLine="0"/>
                                <w:jc w:val="left"/>
                                <w:rPr>
                                  <w:b/>
                                  <w:sz w:val="10"/>
                                </w:rPr>
                              </w:pPr>
                              <w:r>
                                <w:rPr>
                                  <w:b/>
                                  <w:sz w:val="10"/>
                                </w:rPr>
                                <w:t>CoM</w:t>
                              </w:r>
                              <w:r>
                                <w:rPr>
                                  <w:b/>
                                  <w:spacing w:val="-1"/>
                                  <w:sz w:val="10"/>
                                </w:rPr>
                                <w:t> </w:t>
                              </w:r>
                              <w:r>
                                <w:rPr>
                                  <w:b/>
                                  <w:sz w:val="10"/>
                                </w:rPr>
                                <w:t>of</w:t>
                              </w:r>
                              <w:r>
                                <w:rPr>
                                  <w:b/>
                                  <w:spacing w:val="-2"/>
                                  <w:sz w:val="10"/>
                                </w:rPr>
                                <w:t> </w:t>
                              </w:r>
                              <w:r>
                                <w:rPr>
                                  <w:b/>
                                  <w:sz w:val="10"/>
                                </w:rPr>
                                <w:t>the </w:t>
                              </w:r>
                              <w:r>
                                <w:rPr>
                                  <w:b/>
                                  <w:spacing w:val="-4"/>
                                  <w:sz w:val="10"/>
                                </w:rPr>
                                <w:t>wing</w:t>
                              </w:r>
                            </w:p>
                          </w:txbxContent>
                        </wps:txbx>
                        <wps:bodyPr wrap="square" lIns="0" tIns="0" rIns="0" bIns="0" rtlCol="0">
                          <a:noAutofit/>
                        </wps:bodyPr>
                      </wps:wsp>
                    </wpg:wgp>
                  </a:graphicData>
                </a:graphic>
              </wp:anchor>
            </w:drawing>
          </mc:Choice>
          <mc:Fallback>
            <w:pict>
              <v:group style="position:absolute;margin-left:79.199997pt;margin-top:12.478789pt;width:402.4pt;height:85.2pt;mso-position-horizontal-relative:page;mso-position-vertical-relative:paragraph;z-index:-15726592;mso-wrap-distance-left:0;mso-wrap-distance-right:0" id="docshapegroup14" coordorigin="1584,250" coordsize="8048,1704">
                <v:shape style="position:absolute;left:1584;top:568;width:4318;height:1077" type="#_x0000_t75" id="docshape15" alt="C:\Users\Hasan\Desktop\Wing_Bottom_TA_0.jpg" stroked="false">
                  <v:imagedata r:id="rId38" o:title=""/>
                </v:shape>
                <v:shape style="position:absolute;left:5901;top:631;width:3730;height:1322" type="#_x0000_t75" id="docshape16" alt="C:\Users\Hasan\Desktop\Aircraft_side_TA_90.jpg" stroked="false">
                  <v:imagedata r:id="rId39" o:title=""/>
                </v:shape>
                <v:shape style="position:absolute;left:3777;top:966;width:82;height:83" id="docshape17" coordorigin="3777,967" coordsize="82,83" path="m3819,967l3803,970,3790,978,3781,991,3777,1007,3780,1023,3788,1037,3801,1046,3817,1049,3818,1008,3859,1008,3856,992,3847,979,3835,970,3819,967xe" filled="true" fillcolor="#ffffff" stroked="false">
                  <v:path arrowok="t"/>
                  <v:fill type="solid"/>
                </v:shape>
                <v:shape style="position:absolute;left:3777;top:966;width:82;height:83" id="docshape18" coordorigin="3777,967" coordsize="82,83" path="m3817,1049l3801,1046,3788,1037,3780,1023,3777,1007,3781,991,3790,978,3803,970,3819,967,3835,970,3847,979,3856,992,3859,1008,3818,1008,3817,1049xe" filled="false" stroked="true" strokeweight=".5pt" strokecolor="#ffffff">
                  <v:path arrowok="t"/>
                  <v:stroke dashstyle="solid"/>
                </v:shape>
                <v:shape style="position:absolute;left:3821;top:1007;width:41;height:42" id="docshape19" coordorigin="3821,1007" coordsize="41,42" path="m3862,1007l3821,1008,3821,1049,3821,1049,3837,1046,3850,1037,3859,1024,3862,1007xe" filled="true" fillcolor="#000000" stroked="false">
                  <v:path arrowok="t"/>
                  <v:fill type="solid"/>
                </v:shape>
                <v:shape style="position:absolute;left:3821;top:1007;width:41;height:42" id="docshape20" coordorigin="3821,1007" coordsize="41,42" path="m3862,1007l3859,1024,3850,1037,3837,1046,3821,1049,3821,1049,3821,1008,3862,1007xe" filled="false" stroked="true" strokeweight=".5pt" strokecolor="#000000">
                  <v:path arrowok="t"/>
                  <v:stroke dashstyle="solid"/>
                </v:shape>
                <v:shape style="position:absolute;left:3774;top:966;width:41;height:42" id="docshape21" coordorigin="3774,967" coordsize="41,42" path="m3815,967l3815,967,3799,970,3786,979,3777,992,3774,1009,3815,1008,3815,967xe" filled="true" fillcolor="#000000" stroked="false">
                  <v:path arrowok="t"/>
                  <v:fill type="solid"/>
                </v:shape>
                <v:shape style="position:absolute;left:3774;top:966;width:41;height:42" id="docshape22" coordorigin="3774,967" coordsize="41,42" path="m3774,1009l3777,992,3786,979,3799,970,3815,967,3815,967,3815,1008,3774,1009xe" filled="false" stroked="true" strokeweight=".5pt" strokecolor="#000000">
                  <v:path arrowok="t"/>
                  <v:stroke dashstyle="solid"/>
                </v:shape>
                <v:shape style="position:absolute;left:7553;top:1217;width:82;height:83" id="docshape23" coordorigin="7553,1218" coordsize="82,83" path="m7595,1218l7579,1221,7566,1229,7557,1242,7553,1258,7556,1274,7564,1288,7577,1297,7593,1300,7594,1259,7635,1259,7632,1243,7623,1230,7611,1221,7595,1218xe" filled="true" fillcolor="#ffffff" stroked="false">
                  <v:path arrowok="t"/>
                  <v:fill type="solid"/>
                </v:shape>
                <v:shape style="position:absolute;left:7553;top:1217;width:82;height:83" id="docshape24" coordorigin="7553,1218" coordsize="82,83" path="m7593,1300l7577,1297,7564,1288,7556,1274,7553,1258,7557,1242,7566,1229,7579,1221,7595,1218,7611,1221,7623,1230,7632,1243,7635,1259,7594,1259,7593,1300xe" filled="false" stroked="true" strokeweight=".5pt" strokecolor="#ffffff">
                  <v:path arrowok="t"/>
                  <v:stroke dashstyle="solid"/>
                </v:shape>
                <v:shape style="position:absolute;left:7597;top:1258;width:41;height:42" id="docshape25" coordorigin="7597,1258" coordsize="41,42" path="m7638,1258l7597,1259,7597,1300,7598,1300,7613,1297,7626,1288,7635,1275,7638,1258xe" filled="true" fillcolor="#000000" stroked="false">
                  <v:path arrowok="t"/>
                  <v:fill type="solid"/>
                </v:shape>
                <v:shape style="position:absolute;left:7597;top:1258;width:41;height:42" id="docshape26" coordorigin="7597,1258" coordsize="41,42" path="m7638,1258l7635,1275,7626,1288,7613,1297,7598,1300,7597,1300,7597,1259,7638,1258xe" filled="false" stroked="true" strokeweight=".5pt" strokecolor="#000000">
                  <v:path arrowok="t"/>
                  <v:stroke dashstyle="solid"/>
                </v:shape>
                <v:shape style="position:absolute;left:7550;top:1217;width:41;height:42" id="docshape27" coordorigin="7550,1218" coordsize="41,42" path="m7591,1218l7591,1218,7575,1221,7562,1230,7553,1243,7550,1260,7591,1259,7591,1218xe" filled="true" fillcolor="#000000" stroked="false">
                  <v:path arrowok="t"/>
                  <v:fill type="solid"/>
                </v:shape>
                <v:shape style="position:absolute;left:3800;top:249;width:3791;height:1010" id="docshape28" coordorigin="3800,250" coordsize="3791,1010" path="m7550,1260l7553,1243,7562,1230,7575,1221,7591,1218,7591,1218,7591,1218,7591,1218,7591,1259,7550,1260xm3809,916l3809,250m5623,583l5623,250m3800,334l4542,334m4978,324l5621,324m4155,779l4155,502m4950,779l4950,502m5230,779l5230,502e" filled="false" stroked="true" strokeweight=".5pt" strokecolor="#000000">
                  <v:path arrowok="t"/>
                  <v:stroke dashstyle="solid"/>
                </v:shape>
                <v:shape style="position:absolute;left:3758;top:1171;width:120;height:453" id="docshape29" coordorigin="3758,1172" coordsize="120,453" path="m3758,1505l3818,1625,3858,1545,3813,1545,3813,1541,3758,1505xm3813,1541l3813,1545,3818,1545,3813,1541xm3823,1172l3813,1172,3813,1541,3818,1545,3823,1541,3823,1172xm3823,1541l3818,1545,3823,1545,3823,1541xm3878,1505l3823,1541,3823,1545,3858,1545,3878,1505xe" filled="true" fillcolor="#000000" stroked="false">
                  <v:path arrowok="t"/>
                  <v:fill type="solid"/>
                </v:shape>
                <v:shape style="position:absolute;left:3741;top:1726;width:120;height:226" type="#_x0000_t75" id="docshape30" stroked="false">
                  <v:imagedata r:id="rId40" o:title=""/>
                </v:shape>
                <v:shape style="position:absolute;left:5904;top:794;width:1872;height:522" id="docshape31" coordorigin="5904,795" coordsize="1872,522" path="m5913,1317l5913,807m7595,1127l7595,795m5904,878l6646,878m7082,869l7592,869m7550,1167l7776,1167e" filled="false" stroked="true" strokeweight=".5pt" strokecolor="#000000">
                  <v:path arrowok="t"/>
                  <v:stroke dashstyle="solid"/>
                </v:shape>
                <v:shape style="position:absolute;left:7644;top:1152;width:80;height:170" id="docshape32" coordorigin="7644,1153" coordsize="80,170" path="m7644,1243l7684,1323,7704,1283,7679,1283,7679,1278,7644,1243xm7679,1278l7679,1283,7684,1283,7679,1278xm7684,1193l7679,1198,7679,1278,7684,1283,7689,1278,7689,1198,7684,1193xm7689,1278l7684,1283,7689,1283,7689,1278xm7724,1243l7689,1278,7689,1283,7704,1283,7724,1243xm7684,1153l7644,1233,7679,1198,7679,1193,7704,1193,7684,1153xm7704,1193l7689,1193,7689,1198,7724,1233,7704,1193xm7684,1193l7679,1193,7679,1198,7684,1193xm7689,1193l7684,1193,7689,1198,7689,1193xe" filled="true" fillcolor="#000000" stroked="false">
                  <v:path arrowok="t"/>
                  <v:fill type="solid"/>
                </v:shape>
                <v:shape style="position:absolute;left:4565;top:282;width:378;height:133" type="#_x0000_t202" id="docshape33" filled="false" stroked="false">
                  <v:textbox inset="0,0,0,0">
                    <w:txbxContent>
                      <w:p>
                        <w:pPr>
                          <w:spacing w:line="133" w:lineRule="exact" w:before="0"/>
                          <w:ind w:left="0" w:right="0" w:firstLine="0"/>
                          <w:jc w:val="left"/>
                          <w:rPr>
                            <w:sz w:val="12"/>
                          </w:rPr>
                        </w:pPr>
                        <w:r>
                          <w:rPr>
                            <w:sz w:val="12"/>
                          </w:rPr>
                          <w:t>100</w:t>
                        </w:r>
                        <w:r>
                          <w:rPr>
                            <w:spacing w:val="1"/>
                            <w:sz w:val="12"/>
                          </w:rPr>
                          <w:t> </w:t>
                        </w:r>
                        <w:r>
                          <w:rPr>
                            <w:spacing w:val="-5"/>
                            <w:sz w:val="12"/>
                          </w:rPr>
                          <w:t>cm</w:t>
                        </w:r>
                      </w:p>
                    </w:txbxContent>
                  </v:textbox>
                  <w10:wrap type="none"/>
                </v:shape>
                <v:shape style="position:absolute;left:3855;top:560;width:269;height:112" type="#_x0000_t202" id="docshape34" filled="false" stroked="false">
                  <v:textbox inset="0,0,0,0">
                    <w:txbxContent>
                      <w:p>
                        <w:pPr>
                          <w:spacing w:line="111" w:lineRule="exact" w:before="0"/>
                          <w:ind w:left="0" w:right="0" w:firstLine="0"/>
                          <w:jc w:val="left"/>
                          <w:rPr>
                            <w:sz w:val="10"/>
                          </w:rPr>
                        </w:pPr>
                        <w:r>
                          <w:rPr>
                            <w:sz w:val="10"/>
                          </w:rPr>
                          <w:t>20</w:t>
                        </w:r>
                        <w:r>
                          <w:rPr>
                            <w:spacing w:val="1"/>
                            <w:sz w:val="10"/>
                          </w:rPr>
                          <w:t> </w:t>
                        </w:r>
                        <w:r>
                          <w:rPr>
                            <w:spacing w:val="-5"/>
                            <w:sz w:val="10"/>
                          </w:rPr>
                          <w:t>cm</w:t>
                        </w:r>
                      </w:p>
                    </w:txbxContent>
                  </v:textbox>
                  <w10:wrap type="none"/>
                </v:shape>
                <v:shape style="position:absolute;left:4969;top:515;width:269;height:112" type="#_x0000_t202" id="docshape35" filled="false" stroked="false">
                  <v:textbox inset="0,0,0,0">
                    <w:txbxContent>
                      <w:p>
                        <w:pPr>
                          <w:spacing w:line="111" w:lineRule="exact" w:before="0"/>
                          <w:ind w:left="0" w:right="0" w:firstLine="0"/>
                          <w:jc w:val="left"/>
                          <w:rPr>
                            <w:sz w:val="10"/>
                          </w:rPr>
                        </w:pPr>
                        <w:r>
                          <w:rPr>
                            <w:sz w:val="10"/>
                          </w:rPr>
                          <w:t>20</w:t>
                        </w:r>
                        <w:r>
                          <w:rPr>
                            <w:spacing w:val="1"/>
                            <w:sz w:val="10"/>
                          </w:rPr>
                          <w:t> </w:t>
                        </w:r>
                        <w:r>
                          <w:rPr>
                            <w:spacing w:val="-5"/>
                            <w:sz w:val="10"/>
                          </w:rPr>
                          <w:t>cm</w:t>
                        </w:r>
                      </w:p>
                    </w:txbxContent>
                  </v:textbox>
                  <w10:wrap type="none"/>
                </v:shape>
                <v:shape style="position:absolute;left:6671;top:826;width:318;height:133" type="#_x0000_t202" id="docshape36" filled="false" stroked="false">
                  <v:textbox inset="0,0,0,0">
                    <w:txbxContent>
                      <w:p>
                        <w:pPr>
                          <w:spacing w:line="133" w:lineRule="exact" w:before="0"/>
                          <w:ind w:left="0" w:right="0" w:firstLine="0"/>
                          <w:jc w:val="left"/>
                          <w:rPr>
                            <w:sz w:val="12"/>
                          </w:rPr>
                        </w:pPr>
                        <w:r>
                          <w:rPr>
                            <w:sz w:val="12"/>
                          </w:rPr>
                          <w:t>77</w:t>
                        </w:r>
                        <w:r>
                          <w:rPr>
                            <w:spacing w:val="1"/>
                            <w:sz w:val="12"/>
                          </w:rPr>
                          <w:t> </w:t>
                        </w:r>
                        <w:r>
                          <w:rPr>
                            <w:spacing w:val="-5"/>
                            <w:sz w:val="12"/>
                          </w:rPr>
                          <w:t>cm</w:t>
                        </w:r>
                      </w:p>
                    </w:txbxContent>
                  </v:textbox>
                  <w10:wrap type="none"/>
                </v:shape>
                <v:shape style="position:absolute;left:7544;top:1110;width:882;height:324" type="#_x0000_t202" id="docshape37" filled="false" stroked="false">
                  <v:textbox inset="0,0,0,0">
                    <w:txbxContent>
                      <w:p>
                        <w:pPr>
                          <w:spacing w:line="133" w:lineRule="exact" w:before="0"/>
                          <w:ind w:left="254" w:right="0" w:firstLine="0"/>
                          <w:jc w:val="left"/>
                          <w:rPr>
                            <w:sz w:val="12"/>
                          </w:rPr>
                        </w:pPr>
                        <w:r>
                          <w:rPr>
                            <w:sz w:val="12"/>
                          </w:rPr>
                          <w:t>2</w:t>
                        </w:r>
                        <w:r>
                          <w:rPr>
                            <w:spacing w:val="1"/>
                            <w:sz w:val="12"/>
                          </w:rPr>
                          <w:t> </w:t>
                        </w:r>
                        <w:r>
                          <w:rPr>
                            <w:spacing w:val="-5"/>
                            <w:sz w:val="12"/>
                          </w:rPr>
                          <w:t>cm</w:t>
                        </w:r>
                      </w:p>
                      <w:p>
                        <w:pPr>
                          <w:spacing w:before="75"/>
                          <w:ind w:left="0" w:right="0" w:firstLine="0"/>
                          <w:jc w:val="left"/>
                          <w:rPr>
                            <w:b/>
                            <w:sz w:val="10"/>
                          </w:rPr>
                        </w:pPr>
                        <w:r>
                          <w:rPr>
                            <w:b/>
                            <w:sz w:val="10"/>
                          </w:rPr>
                          <w:t>CoM</w:t>
                        </w:r>
                        <w:r>
                          <w:rPr>
                            <w:b/>
                            <w:spacing w:val="-1"/>
                            <w:sz w:val="10"/>
                          </w:rPr>
                          <w:t> </w:t>
                        </w:r>
                        <w:r>
                          <w:rPr>
                            <w:b/>
                            <w:sz w:val="10"/>
                          </w:rPr>
                          <w:t>of</w:t>
                        </w:r>
                        <w:r>
                          <w:rPr>
                            <w:b/>
                            <w:spacing w:val="-2"/>
                            <w:sz w:val="10"/>
                          </w:rPr>
                          <w:t> </w:t>
                        </w:r>
                        <w:r>
                          <w:rPr>
                            <w:b/>
                            <w:sz w:val="10"/>
                          </w:rPr>
                          <w:t>the </w:t>
                        </w:r>
                        <w:r>
                          <w:rPr>
                            <w:b/>
                            <w:spacing w:val="-2"/>
                            <w:sz w:val="10"/>
                          </w:rPr>
                          <w:t>Aircraft</w:t>
                        </w:r>
                      </w:p>
                    </w:txbxContent>
                  </v:textbox>
                  <w10:wrap type="none"/>
                </v:shape>
                <v:shape style="position:absolute;left:3653;top:1612;width:735;height:112" type="#_x0000_t202" id="docshape38" filled="false" stroked="false">
                  <v:textbox inset="0,0,0,0">
                    <w:txbxContent>
                      <w:p>
                        <w:pPr>
                          <w:spacing w:line="111" w:lineRule="exact" w:before="0"/>
                          <w:ind w:left="0" w:right="0" w:firstLine="0"/>
                          <w:jc w:val="left"/>
                          <w:rPr>
                            <w:b/>
                            <w:sz w:val="10"/>
                          </w:rPr>
                        </w:pPr>
                        <w:r>
                          <w:rPr>
                            <w:b/>
                            <w:sz w:val="10"/>
                          </w:rPr>
                          <w:t>CoM</w:t>
                        </w:r>
                        <w:r>
                          <w:rPr>
                            <w:b/>
                            <w:spacing w:val="-1"/>
                            <w:sz w:val="10"/>
                          </w:rPr>
                          <w:t> </w:t>
                        </w:r>
                        <w:r>
                          <w:rPr>
                            <w:b/>
                            <w:sz w:val="10"/>
                          </w:rPr>
                          <w:t>of</w:t>
                        </w:r>
                        <w:r>
                          <w:rPr>
                            <w:b/>
                            <w:spacing w:val="-2"/>
                            <w:sz w:val="10"/>
                          </w:rPr>
                          <w:t> </w:t>
                        </w:r>
                        <w:r>
                          <w:rPr>
                            <w:b/>
                            <w:sz w:val="10"/>
                          </w:rPr>
                          <w:t>the </w:t>
                        </w:r>
                        <w:r>
                          <w:rPr>
                            <w:b/>
                            <w:spacing w:val="-4"/>
                            <w:sz w:val="10"/>
                          </w:rPr>
                          <w:t>wing</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0400">
                <wp:simplePos x="0" y="0"/>
                <wp:positionH relativeFrom="page">
                  <wp:posOffset>1005839</wp:posOffset>
                </wp:positionH>
                <wp:positionV relativeFrom="paragraph">
                  <wp:posOffset>1315450</wp:posOffset>
                </wp:positionV>
                <wp:extent cx="2741930" cy="93345"/>
                <wp:effectExtent l="0" t="0" r="0" b="0"/>
                <wp:wrapTopAndBottom/>
                <wp:docPr id="71" name="Group 71" descr="C:\Users\Hasan\Desktop\Wing_front_TA_0.jpg"/>
                <wp:cNvGraphicFramePr>
                  <a:graphicFrameLocks/>
                </wp:cNvGraphicFramePr>
                <a:graphic>
                  <a:graphicData uri="http://schemas.microsoft.com/office/word/2010/wordprocessingGroup">
                    <wpg:wgp>
                      <wpg:cNvPr id="71" name="Group 71" descr="C:\Users\Hasan\Desktop\Wing_front_TA_0.jpg"/>
                      <wpg:cNvGrpSpPr/>
                      <wpg:grpSpPr>
                        <a:xfrm>
                          <a:off x="0" y="0"/>
                          <a:ext cx="2741930" cy="93345"/>
                          <a:chExt cx="2741930" cy="93345"/>
                        </a:xfrm>
                      </wpg:grpSpPr>
                      <pic:pic>
                        <pic:nvPicPr>
                          <pic:cNvPr id="72" name="Image 72" descr="C:\Users\Hasan\Desktop\Wing_front_TA_0.jpg"/>
                          <pic:cNvPicPr/>
                        </pic:nvPicPr>
                        <pic:blipFill>
                          <a:blip r:embed="rId41" cstate="print"/>
                          <a:stretch>
                            <a:fillRect/>
                          </a:stretch>
                        </pic:blipFill>
                        <pic:spPr>
                          <a:xfrm>
                            <a:off x="0" y="0"/>
                            <a:ext cx="2741676" cy="93345"/>
                          </a:xfrm>
                          <a:prstGeom prst="rect">
                            <a:avLst/>
                          </a:prstGeom>
                        </pic:spPr>
                      </pic:pic>
                      <wps:wsp>
                        <wps:cNvPr id="73" name="Graphic 73"/>
                        <wps:cNvSpPr/>
                        <wps:spPr>
                          <a:xfrm>
                            <a:off x="1381760" y="6985"/>
                            <a:ext cx="52069" cy="52705"/>
                          </a:xfrm>
                          <a:custGeom>
                            <a:avLst/>
                            <a:gdLst/>
                            <a:ahLst/>
                            <a:cxnLst/>
                            <a:rect l="l" t="t" r="r" b="b"/>
                            <a:pathLst>
                              <a:path w="52069" h="52705">
                                <a:moveTo>
                                  <a:pt x="26669" y="0"/>
                                </a:moveTo>
                                <a:lnTo>
                                  <a:pt x="16448" y="1865"/>
                                </a:lnTo>
                                <a:lnTo>
                                  <a:pt x="8048" y="7302"/>
                                </a:lnTo>
                                <a:lnTo>
                                  <a:pt x="2291" y="15501"/>
                                </a:lnTo>
                                <a:lnTo>
                                  <a:pt x="0" y="25653"/>
                                </a:lnTo>
                                <a:lnTo>
                                  <a:pt x="1789" y="35913"/>
                                </a:lnTo>
                                <a:lnTo>
                                  <a:pt x="7175" y="44386"/>
                                </a:lnTo>
                                <a:lnTo>
                                  <a:pt x="15323" y="50192"/>
                                </a:lnTo>
                                <a:lnTo>
                                  <a:pt x="25400" y="52450"/>
                                </a:lnTo>
                                <a:lnTo>
                                  <a:pt x="26035" y="26289"/>
                                </a:lnTo>
                                <a:lnTo>
                                  <a:pt x="52069" y="26289"/>
                                </a:lnTo>
                                <a:lnTo>
                                  <a:pt x="50083" y="16234"/>
                                </a:lnTo>
                                <a:lnTo>
                                  <a:pt x="44656" y="7953"/>
                                </a:lnTo>
                                <a:lnTo>
                                  <a:pt x="36585" y="2268"/>
                                </a:lnTo>
                                <a:lnTo>
                                  <a:pt x="26669"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1381760" y="6985"/>
                            <a:ext cx="52069" cy="52705"/>
                          </a:xfrm>
                          <a:custGeom>
                            <a:avLst/>
                            <a:gdLst/>
                            <a:ahLst/>
                            <a:cxnLst/>
                            <a:rect l="l" t="t" r="r" b="b"/>
                            <a:pathLst>
                              <a:path w="52069" h="52705">
                                <a:moveTo>
                                  <a:pt x="25400" y="52450"/>
                                </a:moveTo>
                                <a:lnTo>
                                  <a:pt x="15323" y="50192"/>
                                </a:lnTo>
                                <a:lnTo>
                                  <a:pt x="7175" y="44386"/>
                                </a:lnTo>
                                <a:lnTo>
                                  <a:pt x="1789" y="35913"/>
                                </a:lnTo>
                                <a:lnTo>
                                  <a:pt x="0" y="25653"/>
                                </a:lnTo>
                                <a:lnTo>
                                  <a:pt x="2291" y="15501"/>
                                </a:lnTo>
                                <a:lnTo>
                                  <a:pt x="8048" y="7302"/>
                                </a:lnTo>
                                <a:lnTo>
                                  <a:pt x="16448" y="1865"/>
                                </a:lnTo>
                                <a:lnTo>
                                  <a:pt x="26669" y="0"/>
                                </a:lnTo>
                                <a:lnTo>
                                  <a:pt x="36585" y="2268"/>
                                </a:lnTo>
                                <a:lnTo>
                                  <a:pt x="44656" y="7953"/>
                                </a:lnTo>
                                <a:lnTo>
                                  <a:pt x="50083" y="16234"/>
                                </a:lnTo>
                                <a:lnTo>
                                  <a:pt x="52069" y="26289"/>
                                </a:lnTo>
                                <a:lnTo>
                                  <a:pt x="26035" y="26289"/>
                                </a:lnTo>
                                <a:lnTo>
                                  <a:pt x="25400" y="52450"/>
                                </a:lnTo>
                                <a:close/>
                              </a:path>
                            </a:pathLst>
                          </a:custGeom>
                          <a:ln w="6350">
                            <a:solidFill>
                              <a:srgbClr val="FFFFFF"/>
                            </a:solidFill>
                            <a:prstDash val="solid"/>
                          </a:ln>
                        </wps:spPr>
                        <wps:bodyPr wrap="square" lIns="0" tIns="0" rIns="0" bIns="0" rtlCol="0">
                          <a:prstTxWarp prst="textNoShape">
                            <a:avLst/>
                          </a:prstTxWarp>
                          <a:noAutofit/>
                        </wps:bodyPr>
                      </wps:wsp>
                      <wps:wsp>
                        <wps:cNvPr id="75" name="Graphic 75"/>
                        <wps:cNvSpPr/>
                        <wps:spPr>
                          <a:xfrm>
                            <a:off x="1409700" y="32892"/>
                            <a:ext cx="26034" cy="26670"/>
                          </a:xfrm>
                          <a:custGeom>
                            <a:avLst/>
                            <a:gdLst/>
                            <a:ahLst/>
                            <a:cxnLst/>
                            <a:rect l="l" t="t" r="r" b="b"/>
                            <a:pathLst>
                              <a:path w="26034" h="26670">
                                <a:moveTo>
                                  <a:pt x="26035" y="0"/>
                                </a:moveTo>
                                <a:lnTo>
                                  <a:pt x="0" y="381"/>
                                </a:lnTo>
                                <a:lnTo>
                                  <a:pt x="0" y="26670"/>
                                </a:lnTo>
                                <a:lnTo>
                                  <a:pt x="254" y="26670"/>
                                </a:lnTo>
                                <a:lnTo>
                                  <a:pt x="10408" y="24431"/>
                                </a:lnTo>
                                <a:lnTo>
                                  <a:pt x="18621" y="18669"/>
                                </a:lnTo>
                                <a:lnTo>
                                  <a:pt x="24096" y="10239"/>
                                </a:lnTo>
                                <a:lnTo>
                                  <a:pt x="26035"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1409700" y="32892"/>
                            <a:ext cx="26034" cy="26670"/>
                          </a:xfrm>
                          <a:custGeom>
                            <a:avLst/>
                            <a:gdLst/>
                            <a:ahLst/>
                            <a:cxnLst/>
                            <a:rect l="l" t="t" r="r" b="b"/>
                            <a:pathLst>
                              <a:path w="26034" h="26670">
                                <a:moveTo>
                                  <a:pt x="26035" y="0"/>
                                </a:moveTo>
                                <a:lnTo>
                                  <a:pt x="24096" y="10239"/>
                                </a:lnTo>
                                <a:lnTo>
                                  <a:pt x="18621" y="18669"/>
                                </a:lnTo>
                                <a:lnTo>
                                  <a:pt x="10408" y="24431"/>
                                </a:lnTo>
                                <a:lnTo>
                                  <a:pt x="254" y="26670"/>
                                </a:lnTo>
                                <a:lnTo>
                                  <a:pt x="0" y="26670"/>
                                </a:lnTo>
                                <a:lnTo>
                                  <a:pt x="0" y="381"/>
                                </a:lnTo>
                                <a:lnTo>
                                  <a:pt x="26035" y="0"/>
                                </a:lnTo>
                                <a:close/>
                              </a:path>
                            </a:pathLst>
                          </a:custGeom>
                          <a:ln w="6349">
                            <a:solidFill>
                              <a:srgbClr val="000000"/>
                            </a:solidFill>
                            <a:prstDash val="solid"/>
                          </a:ln>
                        </wps:spPr>
                        <wps:bodyPr wrap="square" lIns="0" tIns="0" rIns="0" bIns="0" rtlCol="0">
                          <a:prstTxWarp prst="textNoShape">
                            <a:avLst/>
                          </a:prstTxWarp>
                          <a:noAutofit/>
                        </wps:bodyPr>
                      </wps:wsp>
                      <wps:wsp>
                        <wps:cNvPr id="77" name="Graphic 77"/>
                        <wps:cNvSpPr/>
                        <wps:spPr>
                          <a:xfrm>
                            <a:off x="1379855" y="6985"/>
                            <a:ext cx="26034" cy="26670"/>
                          </a:xfrm>
                          <a:custGeom>
                            <a:avLst/>
                            <a:gdLst/>
                            <a:ahLst/>
                            <a:cxnLst/>
                            <a:rect l="l" t="t" r="r" b="b"/>
                            <a:pathLst>
                              <a:path w="26034" h="26670">
                                <a:moveTo>
                                  <a:pt x="26035" y="0"/>
                                </a:moveTo>
                                <a:lnTo>
                                  <a:pt x="25781" y="0"/>
                                </a:lnTo>
                                <a:lnTo>
                                  <a:pt x="15626" y="2238"/>
                                </a:lnTo>
                                <a:lnTo>
                                  <a:pt x="7413" y="8000"/>
                                </a:lnTo>
                                <a:lnTo>
                                  <a:pt x="1938" y="16430"/>
                                </a:lnTo>
                                <a:lnTo>
                                  <a:pt x="0" y="26670"/>
                                </a:lnTo>
                                <a:lnTo>
                                  <a:pt x="26035" y="26416"/>
                                </a:lnTo>
                                <a:lnTo>
                                  <a:pt x="26035"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1379855" y="6985"/>
                            <a:ext cx="26034" cy="26670"/>
                          </a:xfrm>
                          <a:custGeom>
                            <a:avLst/>
                            <a:gdLst/>
                            <a:ahLst/>
                            <a:cxnLst/>
                            <a:rect l="l" t="t" r="r" b="b"/>
                            <a:pathLst>
                              <a:path w="26034" h="26670">
                                <a:moveTo>
                                  <a:pt x="0" y="26670"/>
                                </a:moveTo>
                                <a:lnTo>
                                  <a:pt x="1938" y="16430"/>
                                </a:lnTo>
                                <a:lnTo>
                                  <a:pt x="7413" y="8000"/>
                                </a:lnTo>
                                <a:lnTo>
                                  <a:pt x="15626" y="2238"/>
                                </a:lnTo>
                                <a:lnTo>
                                  <a:pt x="25781" y="0"/>
                                </a:lnTo>
                                <a:lnTo>
                                  <a:pt x="26035" y="0"/>
                                </a:lnTo>
                                <a:lnTo>
                                  <a:pt x="26035" y="26416"/>
                                </a:lnTo>
                                <a:lnTo>
                                  <a:pt x="0" y="26670"/>
                                </a:lnTo>
                                <a:close/>
                              </a:path>
                            </a:pathLst>
                          </a:custGeom>
                          <a:ln w="634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9.199997pt;margin-top:103.578789pt;width:215.9pt;height:7.35pt;mso-position-horizontal-relative:page;mso-position-vertical-relative:paragraph;z-index:-15726080;mso-wrap-distance-left:0;mso-wrap-distance-right:0" id="docshapegroup39" coordorigin="1584,2072" coordsize="4318,147" alt="C:\Users\Hasan\Desktop\Wing_front_TA_0.jpg">
                <v:shape style="position:absolute;left:1584;top:2071;width:4318;height:147" type="#_x0000_t75" id="docshape40" alt="C:\Users\Hasan\Desktop\Wing_front_TA_0.jpg" stroked="false">
                  <v:imagedata r:id="rId41" o:title=""/>
                </v:shape>
                <v:shape style="position:absolute;left:3760;top:2082;width:82;height:83" id="docshape41" coordorigin="3760,2083" coordsize="82,83" path="m3802,2083l3786,2086,3773,2094,3764,2107,3760,2123,3763,2139,3771,2152,3784,2162,3800,2165,3801,2124,3842,2124,3839,2108,3830,2095,3818,2086,3802,2083xe" filled="true" fillcolor="#ffffff" stroked="false">
                  <v:path arrowok="t"/>
                  <v:fill type="solid"/>
                </v:shape>
                <v:shape style="position:absolute;left:3760;top:2082;width:82;height:83" id="docshape42" coordorigin="3760,2083" coordsize="82,83" path="m3800,2165l3784,2162,3771,2152,3763,2139,3760,2123,3764,2107,3773,2094,3786,2086,3802,2083,3818,2086,3830,2095,3839,2108,3842,2124,3801,2124,3800,2165xe" filled="false" stroked="true" strokeweight=".5pt" strokecolor="#ffffff">
                  <v:path arrowok="t"/>
                  <v:stroke dashstyle="solid"/>
                </v:shape>
                <v:shape style="position:absolute;left:3804;top:2123;width:41;height:42" id="docshape43" coordorigin="3804,2123" coordsize="41,42" path="m3845,2123l3804,2124,3804,2165,3804,2165,3820,2162,3833,2153,3842,2140,3845,2123xe" filled="true" fillcolor="#000000" stroked="false">
                  <v:path arrowok="t"/>
                  <v:fill type="solid"/>
                </v:shape>
                <v:shape style="position:absolute;left:3804;top:2123;width:41;height:42" id="docshape44" coordorigin="3804,2123" coordsize="41,42" path="m3845,2123l3842,2140,3833,2153,3820,2162,3804,2165,3804,2165,3804,2124,3845,2123xe" filled="false" stroked="true" strokeweight=".5pt" strokecolor="#000000">
                  <v:path arrowok="t"/>
                  <v:stroke dashstyle="solid"/>
                </v:shape>
                <v:shape style="position:absolute;left:3757;top:2082;width:41;height:42" id="docshape45" coordorigin="3757,2083" coordsize="41,42" path="m3798,2083l3798,2083,3782,2086,3769,2095,3760,2108,3757,2125,3798,2124,3798,2083xe" filled="true" fillcolor="#000000" stroked="false">
                  <v:path arrowok="t"/>
                  <v:fill type="solid"/>
                </v:shape>
                <v:shape style="position:absolute;left:3757;top:2082;width:41;height:42" id="docshape46" coordorigin="3757,2083" coordsize="41,42" path="m3757,2125l3760,2108,3769,2095,3782,2086,3798,2083,3798,2083,3798,2124,3757,2125xe" filled="false" stroked="true" strokeweight=".5pt" strokecolor="#000000">
                  <v:path arrowok="t"/>
                  <v:stroke dashstyle="solid"/>
                </v:shape>
                <w10:wrap type="topAndBottom"/>
              </v:group>
            </w:pict>
          </mc:Fallback>
        </mc:AlternateContent>
      </w:r>
    </w:p>
    <w:p>
      <w:pPr>
        <w:pStyle w:val="BodyText"/>
        <w:spacing w:before="2"/>
        <w:rPr>
          <w:sz w:val="8"/>
        </w:rPr>
      </w:pPr>
    </w:p>
    <w:p>
      <w:pPr>
        <w:pStyle w:val="BodyText"/>
        <w:spacing w:before="25"/>
      </w:pPr>
    </w:p>
    <w:p>
      <w:pPr>
        <w:pStyle w:val="BodyText"/>
        <w:ind w:right="672"/>
        <w:jc w:val="center"/>
      </w:pPr>
      <w:bookmarkStart w:name="_bookmark32" w:id="33"/>
      <w:bookmarkEnd w:id="33"/>
      <w:r>
        <w:rPr/>
      </w:r>
      <w:r>
        <w:rPr/>
        <w:t>Figure</w:t>
      </w:r>
      <w:r>
        <w:rPr>
          <w:spacing w:val="-3"/>
        </w:rPr>
        <w:t> </w:t>
      </w:r>
      <w:r>
        <w:rPr/>
        <w:t>2.3. CoM</w:t>
      </w:r>
      <w:r>
        <w:rPr>
          <w:spacing w:val="-1"/>
        </w:rPr>
        <w:t> </w:t>
      </w:r>
      <w:r>
        <w:rPr/>
        <w:t>of Tilting Wing</w:t>
      </w:r>
      <w:r>
        <w:rPr>
          <w:spacing w:val="-1"/>
        </w:rPr>
        <w:t> </w:t>
      </w:r>
      <w:r>
        <w:rPr/>
        <w:t>and CoM</w:t>
      </w:r>
      <w:r>
        <w:rPr>
          <w:spacing w:val="-1"/>
        </w:rPr>
        <w:t> </w:t>
      </w:r>
      <w:r>
        <w:rPr/>
        <w:t>of the</w:t>
      </w:r>
      <w:r>
        <w:rPr>
          <w:spacing w:val="-1"/>
        </w:rPr>
        <w:t> </w:t>
      </w:r>
      <w:r>
        <w:rPr>
          <w:spacing w:val="-2"/>
        </w:rPr>
        <w:t>aircraft</w:t>
      </w:r>
    </w:p>
    <w:p>
      <w:pPr>
        <w:pStyle w:val="BodyText"/>
        <w:spacing w:before="204"/>
      </w:pPr>
    </w:p>
    <w:p>
      <w:pPr>
        <w:pStyle w:val="Heading2"/>
        <w:numPr>
          <w:ilvl w:val="3"/>
          <w:numId w:val="5"/>
        </w:numPr>
        <w:tabs>
          <w:tab w:pos="1284" w:val="left" w:leader="none"/>
        </w:tabs>
        <w:spacing w:line="240" w:lineRule="auto" w:before="0" w:after="0"/>
        <w:ind w:left="1284" w:right="0" w:hanging="1080"/>
        <w:jc w:val="left"/>
      </w:pPr>
      <w:r>
        <w:rPr/>
        <w:t>Control</w:t>
      </w:r>
      <w:r>
        <w:rPr>
          <w:spacing w:val="-2"/>
        </w:rPr>
        <w:t> Inputs</w:t>
      </w:r>
    </w:p>
    <w:p>
      <w:pPr>
        <w:pStyle w:val="BodyText"/>
        <w:spacing w:before="221"/>
        <w:rPr>
          <w:b/>
        </w:rPr>
      </w:pPr>
    </w:p>
    <w:p>
      <w:pPr>
        <w:pStyle w:val="BodyText"/>
        <w:spacing w:line="360" w:lineRule="auto"/>
        <w:ind w:left="204" w:right="873"/>
        <w:jc w:val="both"/>
      </w:pPr>
      <w:r>
        <w:rPr/>
        <w:t>There are three types of control inputs for the tilt-wing aircraft, including rotors, tilting mechanisms, and control surfaces. For the selection of the number of these inputs, the information in the literature is employed. The advantages and disadvantages of the alternatives are introduced. Table 2.6 gives the design space survey for the control inputs, which lead us to choose six rotors, two tilting mechanisms, and three control surfaces.</w:t>
      </w:r>
    </w:p>
    <w:p>
      <w:pPr>
        <w:pStyle w:val="BodyText"/>
        <w:spacing w:before="22"/>
        <w:rPr>
          <w:sz w:val="20"/>
        </w:rPr>
      </w:pPr>
      <w:r>
        <w:rPr/>
        <w:drawing>
          <wp:anchor distT="0" distB="0" distL="0" distR="0" allowOverlap="1" layoutInCell="1" locked="0" behindDoc="1" simplePos="0" relativeHeight="487590912">
            <wp:simplePos x="0" y="0"/>
            <wp:positionH relativeFrom="page">
              <wp:posOffset>1113472</wp:posOffset>
            </wp:positionH>
            <wp:positionV relativeFrom="paragraph">
              <wp:posOffset>175862</wp:posOffset>
            </wp:positionV>
            <wp:extent cx="4936637" cy="909447"/>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42" cstate="print"/>
                    <a:stretch>
                      <a:fillRect/>
                    </a:stretch>
                  </pic:blipFill>
                  <pic:spPr>
                    <a:xfrm>
                      <a:off x="0" y="0"/>
                      <a:ext cx="4936637" cy="909447"/>
                    </a:xfrm>
                    <a:prstGeom prst="rect">
                      <a:avLst/>
                    </a:prstGeom>
                  </pic:spPr>
                </pic:pic>
              </a:graphicData>
            </a:graphic>
          </wp:anchor>
        </w:drawing>
      </w:r>
    </w:p>
    <w:p>
      <w:pPr>
        <w:pStyle w:val="BodyText"/>
        <w:spacing w:before="109"/>
        <w:ind w:right="670"/>
        <w:jc w:val="center"/>
      </w:pPr>
      <w:bookmarkStart w:name="_bookmark33" w:id="34"/>
      <w:bookmarkEnd w:id="34"/>
      <w:r>
        <w:rPr/>
      </w:r>
      <w:r>
        <w:rPr/>
        <w:t>Figure</w:t>
      </w:r>
      <w:r>
        <w:rPr>
          <w:spacing w:val="-3"/>
        </w:rPr>
        <w:t> </w:t>
      </w:r>
      <w:r>
        <w:rPr/>
        <w:t>2.4. Configurations</w:t>
      </w:r>
      <w:r>
        <w:rPr>
          <w:spacing w:val="-1"/>
        </w:rPr>
        <w:t> </w:t>
      </w:r>
      <w:r>
        <w:rPr/>
        <w:t>Studied in</w:t>
      </w:r>
      <w:r>
        <w:rPr>
          <w:spacing w:val="-1"/>
        </w:rPr>
        <w:t> </w:t>
      </w:r>
      <w:r>
        <w:rPr/>
        <w:t>terms of</w:t>
      </w:r>
      <w:r>
        <w:rPr>
          <w:spacing w:val="-2"/>
        </w:rPr>
        <w:t> </w:t>
      </w:r>
      <w:r>
        <w:rPr/>
        <w:t>Control </w:t>
      </w:r>
      <w:r>
        <w:rPr>
          <w:spacing w:val="-2"/>
        </w:rPr>
        <w:t>Inputs</w:t>
      </w:r>
    </w:p>
    <w:p>
      <w:pPr>
        <w:pStyle w:val="BodyText"/>
      </w:pPr>
    </w:p>
    <w:p>
      <w:pPr>
        <w:pStyle w:val="BodyText"/>
        <w:spacing w:line="360" w:lineRule="auto"/>
        <w:ind w:left="204" w:right="870"/>
        <w:jc w:val="both"/>
      </w:pPr>
      <w:r>
        <w:rPr/>
        <w:t>As part of the control input selection study, four planforms are studied. Each planform</w:t>
      </w:r>
      <w:r>
        <w:rPr>
          <w:spacing w:val="-12"/>
        </w:rPr>
        <w:t> </w:t>
      </w:r>
      <w:r>
        <w:rPr/>
        <w:t>was</w:t>
      </w:r>
      <w:r>
        <w:rPr>
          <w:spacing w:val="-11"/>
        </w:rPr>
        <w:t> </w:t>
      </w:r>
      <w:r>
        <w:rPr/>
        <w:t>having</w:t>
      </w:r>
      <w:r>
        <w:rPr>
          <w:spacing w:val="-11"/>
        </w:rPr>
        <w:t> </w:t>
      </w:r>
      <w:r>
        <w:rPr/>
        <w:t>different</w:t>
      </w:r>
      <w:r>
        <w:rPr>
          <w:spacing w:val="-11"/>
        </w:rPr>
        <w:t> </w:t>
      </w:r>
      <w:r>
        <w:rPr/>
        <w:t>types</w:t>
      </w:r>
      <w:r>
        <w:rPr>
          <w:spacing w:val="-12"/>
        </w:rPr>
        <w:t> </w:t>
      </w:r>
      <w:r>
        <w:rPr/>
        <w:t>of</w:t>
      </w:r>
      <w:r>
        <w:rPr>
          <w:spacing w:val="-12"/>
        </w:rPr>
        <w:t> </w:t>
      </w:r>
      <w:r>
        <w:rPr/>
        <w:t>control</w:t>
      </w:r>
      <w:r>
        <w:rPr>
          <w:spacing w:val="-11"/>
        </w:rPr>
        <w:t> </w:t>
      </w:r>
      <w:r>
        <w:rPr/>
        <w:t>inputs.</w:t>
      </w:r>
      <w:r>
        <w:rPr>
          <w:spacing w:val="-9"/>
        </w:rPr>
        <w:t> </w:t>
      </w:r>
      <w:r>
        <w:rPr/>
        <w:t>If</w:t>
      </w:r>
      <w:r>
        <w:rPr>
          <w:spacing w:val="-12"/>
        </w:rPr>
        <w:t> </w:t>
      </w:r>
      <w:r>
        <w:rPr/>
        <w:t>the</w:t>
      </w:r>
      <w:r>
        <w:rPr>
          <w:spacing w:val="-12"/>
        </w:rPr>
        <w:t> </w:t>
      </w:r>
      <w:r>
        <w:rPr/>
        <w:t>planform</w:t>
      </w:r>
      <w:r>
        <w:rPr>
          <w:spacing w:val="-11"/>
        </w:rPr>
        <w:t> </w:t>
      </w:r>
      <w:r>
        <w:rPr/>
        <w:t>were</w:t>
      </w:r>
      <w:r>
        <w:rPr>
          <w:spacing w:val="-9"/>
        </w:rPr>
        <w:t> </w:t>
      </w:r>
      <w:r>
        <w:rPr/>
        <w:t>designed with</w:t>
      </w:r>
      <w:r>
        <w:rPr>
          <w:spacing w:val="-8"/>
        </w:rPr>
        <w:t> </w:t>
      </w:r>
      <w:r>
        <w:rPr/>
        <w:t>a</w:t>
      </w:r>
      <w:r>
        <w:rPr>
          <w:spacing w:val="-9"/>
        </w:rPr>
        <w:t> </w:t>
      </w:r>
      <w:r>
        <w:rPr/>
        <w:t>rudder,</w:t>
      </w:r>
      <w:r>
        <w:rPr>
          <w:spacing w:val="-6"/>
        </w:rPr>
        <w:t> </w:t>
      </w:r>
      <w:r>
        <w:rPr/>
        <w:t>the</w:t>
      </w:r>
      <w:r>
        <w:rPr>
          <w:spacing w:val="-8"/>
        </w:rPr>
        <w:t> </w:t>
      </w:r>
      <w:r>
        <w:rPr/>
        <w:t>total</w:t>
      </w:r>
      <w:r>
        <w:rPr>
          <w:spacing w:val="-5"/>
        </w:rPr>
        <w:t> </w:t>
      </w:r>
      <w:r>
        <w:rPr/>
        <w:t>aircraft</w:t>
      </w:r>
      <w:r>
        <w:rPr>
          <w:spacing w:val="-9"/>
        </w:rPr>
        <w:t> </w:t>
      </w:r>
      <w:r>
        <w:rPr/>
        <w:t>weight</w:t>
      </w:r>
      <w:r>
        <w:rPr>
          <w:spacing w:val="-5"/>
        </w:rPr>
        <w:t> </w:t>
      </w:r>
      <w:r>
        <w:rPr/>
        <w:t>would</w:t>
      </w:r>
      <w:r>
        <w:rPr>
          <w:spacing w:val="-8"/>
        </w:rPr>
        <w:t> </w:t>
      </w:r>
      <w:r>
        <w:rPr/>
        <w:t>be</w:t>
      </w:r>
      <w:r>
        <w:rPr>
          <w:spacing w:val="-8"/>
        </w:rPr>
        <w:t> </w:t>
      </w:r>
      <w:r>
        <w:rPr/>
        <w:t>increased</w:t>
      </w:r>
      <w:r>
        <w:rPr>
          <w:spacing w:val="-7"/>
        </w:rPr>
        <w:t> </w:t>
      </w:r>
      <w:r>
        <w:rPr/>
        <w:t>by</w:t>
      </w:r>
      <w:r>
        <w:rPr>
          <w:spacing w:val="-6"/>
        </w:rPr>
        <w:t> </w:t>
      </w:r>
      <w:r>
        <w:rPr/>
        <w:t>%5,</w:t>
      </w:r>
      <w:r>
        <w:rPr>
          <w:spacing w:val="-5"/>
        </w:rPr>
        <w:t> </w:t>
      </w:r>
      <w:r>
        <w:rPr/>
        <w:t>and</w:t>
      </w:r>
      <w:r>
        <w:rPr>
          <w:spacing w:val="-8"/>
        </w:rPr>
        <w:t> </w:t>
      </w:r>
      <w:r>
        <w:rPr/>
        <w:t>drag</w:t>
      </w:r>
      <w:r>
        <w:rPr>
          <w:spacing w:val="-2"/>
        </w:rPr>
        <w:t> </w:t>
      </w:r>
      <w:r>
        <w:rPr/>
        <w:t>would</w:t>
      </w:r>
      <w:r>
        <w:rPr>
          <w:spacing w:val="-8"/>
        </w:rPr>
        <w:t> </w:t>
      </w:r>
      <w:r>
        <w:rPr>
          <w:spacing w:val="-5"/>
        </w:rPr>
        <w:t>be</w:t>
      </w:r>
    </w:p>
    <w:p>
      <w:pPr>
        <w:spacing w:after="0" w:line="360" w:lineRule="auto"/>
        <w:jc w:val="both"/>
        <w:sectPr>
          <w:pgSz w:w="11910" w:h="16840"/>
          <w:pgMar w:header="0" w:footer="1476" w:top="1900" w:bottom="1660" w:left="1380" w:right="1400"/>
        </w:sectPr>
      </w:pPr>
    </w:p>
    <w:p>
      <w:pPr>
        <w:pStyle w:val="BodyText"/>
        <w:spacing w:line="360" w:lineRule="auto" w:before="68"/>
        <w:ind w:left="895" w:right="184"/>
        <w:jc w:val="both"/>
      </w:pPr>
      <w:r>
        <w:rPr/>
        <w:t>increased</w:t>
      </w:r>
      <w:r>
        <w:rPr>
          <w:spacing w:val="-3"/>
        </w:rPr>
        <w:t> </w:t>
      </w:r>
      <w:r>
        <w:rPr/>
        <w:t>by</w:t>
      </w:r>
      <w:r>
        <w:rPr>
          <w:spacing w:val="-3"/>
        </w:rPr>
        <w:t> </w:t>
      </w:r>
      <w:r>
        <w:rPr/>
        <w:t>%4.</w:t>
      </w:r>
      <w:r>
        <w:rPr>
          <w:spacing w:val="-3"/>
        </w:rPr>
        <w:t> </w:t>
      </w:r>
      <w:r>
        <w:rPr/>
        <w:t>Hence</w:t>
      </w:r>
      <w:r>
        <w:rPr>
          <w:spacing w:val="-4"/>
        </w:rPr>
        <w:t> </w:t>
      </w:r>
      <w:r>
        <w:rPr/>
        <w:t>it</w:t>
      </w:r>
      <w:r>
        <w:rPr>
          <w:spacing w:val="-3"/>
        </w:rPr>
        <w:t> </w:t>
      </w:r>
      <w:r>
        <w:rPr/>
        <w:t>has</w:t>
      </w:r>
      <w:r>
        <w:rPr>
          <w:spacing w:val="-3"/>
        </w:rPr>
        <w:t> </w:t>
      </w:r>
      <w:r>
        <w:rPr/>
        <w:t>been</w:t>
      </w:r>
      <w:r>
        <w:rPr>
          <w:spacing w:val="-3"/>
        </w:rPr>
        <w:t> </w:t>
      </w:r>
      <w:r>
        <w:rPr/>
        <w:t>decided</w:t>
      </w:r>
      <w:r>
        <w:rPr>
          <w:spacing w:val="-3"/>
        </w:rPr>
        <w:t> </w:t>
      </w:r>
      <w:r>
        <w:rPr/>
        <w:t>that</w:t>
      </w:r>
      <w:r>
        <w:rPr>
          <w:spacing w:val="-3"/>
        </w:rPr>
        <w:t> </w:t>
      </w:r>
      <w:r>
        <w:rPr/>
        <w:t>it</w:t>
      </w:r>
      <w:r>
        <w:rPr>
          <w:spacing w:val="-3"/>
        </w:rPr>
        <w:t> </w:t>
      </w:r>
      <w:r>
        <w:rPr/>
        <w:t>would</w:t>
      </w:r>
      <w:r>
        <w:rPr>
          <w:spacing w:val="-3"/>
        </w:rPr>
        <w:t> </w:t>
      </w:r>
      <w:r>
        <w:rPr/>
        <w:t>be</w:t>
      </w:r>
      <w:r>
        <w:rPr>
          <w:spacing w:val="-3"/>
        </w:rPr>
        <w:t> </w:t>
      </w:r>
      <w:r>
        <w:rPr/>
        <w:t>better</w:t>
      </w:r>
      <w:r>
        <w:rPr>
          <w:spacing w:val="-3"/>
        </w:rPr>
        <w:t> </w:t>
      </w:r>
      <w:r>
        <w:rPr/>
        <w:t>not</w:t>
      </w:r>
      <w:r>
        <w:rPr>
          <w:spacing w:val="-3"/>
        </w:rPr>
        <w:t> </w:t>
      </w:r>
      <w:r>
        <w:rPr/>
        <w:t>to</w:t>
      </w:r>
      <w:r>
        <w:rPr>
          <w:spacing w:val="-3"/>
        </w:rPr>
        <w:t> </w:t>
      </w:r>
      <w:r>
        <w:rPr/>
        <w:t>use</w:t>
      </w:r>
      <w:r>
        <w:rPr>
          <w:spacing w:val="-4"/>
        </w:rPr>
        <w:t> </w:t>
      </w:r>
      <w:r>
        <w:rPr/>
        <w:t>rudder as part of this study.</w:t>
      </w:r>
    </w:p>
    <w:p>
      <w:pPr>
        <w:pStyle w:val="BodyText"/>
        <w:spacing w:line="360" w:lineRule="auto" w:before="161"/>
        <w:ind w:left="895" w:right="180"/>
        <w:jc w:val="both"/>
      </w:pPr>
      <w:r>
        <w:rPr/>
        <w:t>One of the alternatives about the VTOL aircraft is using tilt-wing without tilt-tail. Constraints about that planform were in case</w:t>
      </w:r>
      <w:r>
        <w:rPr>
          <w:spacing w:val="-1"/>
        </w:rPr>
        <w:t> </w:t>
      </w:r>
      <w:r>
        <w:rPr/>
        <w:t>of</w:t>
      </w:r>
      <w:r>
        <w:rPr>
          <w:spacing w:val="-1"/>
        </w:rPr>
        <w:t> </w:t>
      </w:r>
      <w:r>
        <w:rPr/>
        <w:t>losing one</w:t>
      </w:r>
      <w:r>
        <w:rPr>
          <w:spacing w:val="-1"/>
        </w:rPr>
        <w:t> </w:t>
      </w:r>
      <w:r>
        <w:rPr/>
        <w:t>engine aircraft would be uncontrollable,</w:t>
      </w:r>
      <w:r>
        <w:rPr>
          <w:spacing w:val="-15"/>
        </w:rPr>
        <w:t> </w:t>
      </w:r>
      <w:r>
        <w:rPr/>
        <w:t>the</w:t>
      </w:r>
      <w:r>
        <w:rPr>
          <w:spacing w:val="-15"/>
        </w:rPr>
        <w:t> </w:t>
      </w:r>
      <w:r>
        <w:rPr/>
        <w:t>aerodynamic</w:t>
      </w:r>
      <w:r>
        <w:rPr>
          <w:spacing w:val="-15"/>
        </w:rPr>
        <w:t> </w:t>
      </w:r>
      <w:r>
        <w:rPr/>
        <w:t>efficiency</w:t>
      </w:r>
      <w:r>
        <w:rPr>
          <w:spacing w:val="-15"/>
        </w:rPr>
        <w:t> </w:t>
      </w:r>
      <w:r>
        <w:rPr/>
        <w:t>will</w:t>
      </w:r>
      <w:r>
        <w:rPr>
          <w:spacing w:val="-15"/>
        </w:rPr>
        <w:t> </w:t>
      </w:r>
      <w:r>
        <w:rPr/>
        <w:t>be</w:t>
      </w:r>
      <w:r>
        <w:rPr>
          <w:spacing w:val="-15"/>
        </w:rPr>
        <w:t> </w:t>
      </w:r>
      <w:r>
        <w:rPr/>
        <w:t>decreased</w:t>
      </w:r>
      <w:r>
        <w:rPr>
          <w:spacing w:val="-14"/>
        </w:rPr>
        <w:t> </w:t>
      </w:r>
      <w:r>
        <w:rPr/>
        <w:t>because</w:t>
      </w:r>
      <w:r>
        <w:rPr>
          <w:spacing w:val="-15"/>
        </w:rPr>
        <w:t> </w:t>
      </w:r>
      <w:r>
        <w:rPr/>
        <w:t>of</w:t>
      </w:r>
      <w:r>
        <w:rPr>
          <w:spacing w:val="-15"/>
        </w:rPr>
        <w:t> </w:t>
      </w:r>
      <w:r>
        <w:rPr/>
        <w:t>the</w:t>
      </w:r>
      <w:r>
        <w:rPr>
          <w:spacing w:val="-14"/>
        </w:rPr>
        <w:t> </w:t>
      </w:r>
      <w:r>
        <w:rPr/>
        <w:t>fan</w:t>
      </w:r>
      <w:r>
        <w:rPr>
          <w:spacing w:val="-15"/>
        </w:rPr>
        <w:t> </w:t>
      </w:r>
      <w:r>
        <w:rPr/>
        <w:t>duct, and finally, propeller diameter is constrained by the fuselage diameter. The constrained</w:t>
      </w:r>
      <w:r>
        <w:rPr>
          <w:spacing w:val="-6"/>
        </w:rPr>
        <w:t> </w:t>
      </w:r>
      <w:r>
        <w:rPr/>
        <w:t>propeller</w:t>
      </w:r>
      <w:r>
        <w:rPr>
          <w:spacing w:val="-7"/>
        </w:rPr>
        <w:t> </w:t>
      </w:r>
      <w:r>
        <w:rPr/>
        <w:t>will</w:t>
      </w:r>
      <w:r>
        <w:rPr>
          <w:spacing w:val="-5"/>
        </w:rPr>
        <w:t> </w:t>
      </w:r>
      <w:r>
        <w:rPr/>
        <w:t>result</w:t>
      </w:r>
      <w:r>
        <w:rPr>
          <w:spacing w:val="-5"/>
        </w:rPr>
        <w:t> </w:t>
      </w:r>
      <w:r>
        <w:rPr/>
        <w:t>from</w:t>
      </w:r>
      <w:r>
        <w:rPr>
          <w:spacing w:val="-5"/>
        </w:rPr>
        <w:t> </w:t>
      </w:r>
      <w:r>
        <w:rPr/>
        <w:t>having</w:t>
      </w:r>
      <w:r>
        <w:rPr>
          <w:spacing w:val="-5"/>
        </w:rPr>
        <w:t> </w:t>
      </w:r>
      <w:r>
        <w:rPr/>
        <w:t>less</w:t>
      </w:r>
      <w:r>
        <w:rPr>
          <w:spacing w:val="-6"/>
        </w:rPr>
        <w:t> </w:t>
      </w:r>
      <w:r>
        <w:rPr/>
        <w:t>thrust</w:t>
      </w:r>
      <w:r>
        <w:rPr>
          <w:spacing w:val="-5"/>
        </w:rPr>
        <w:t> </w:t>
      </w:r>
      <w:r>
        <w:rPr/>
        <w:t>than</w:t>
      </w:r>
      <w:r>
        <w:rPr>
          <w:spacing w:val="-6"/>
        </w:rPr>
        <w:t> </w:t>
      </w:r>
      <w:r>
        <w:rPr/>
        <w:t>it</w:t>
      </w:r>
      <w:r>
        <w:rPr>
          <w:spacing w:val="-5"/>
        </w:rPr>
        <w:t> </w:t>
      </w:r>
      <w:r>
        <w:rPr/>
        <w:t>is</w:t>
      </w:r>
      <w:r>
        <w:rPr>
          <w:spacing w:val="-5"/>
        </w:rPr>
        <w:t> </w:t>
      </w:r>
      <w:r>
        <w:rPr/>
        <w:t>needed.</w:t>
      </w:r>
      <w:r>
        <w:rPr>
          <w:spacing w:val="-6"/>
        </w:rPr>
        <w:t> </w:t>
      </w:r>
      <w:r>
        <w:rPr/>
        <w:t>Moreover, there will be an additional landing gear need in case of using a ducted balance fan. Another</w:t>
      </w:r>
      <w:r>
        <w:rPr>
          <w:spacing w:val="-11"/>
        </w:rPr>
        <w:t> </w:t>
      </w:r>
      <w:r>
        <w:rPr/>
        <w:t>disadvantage</w:t>
      </w:r>
      <w:r>
        <w:rPr>
          <w:spacing w:val="-12"/>
        </w:rPr>
        <w:t> </w:t>
      </w:r>
      <w:r>
        <w:rPr/>
        <w:t>is</w:t>
      </w:r>
      <w:r>
        <w:rPr>
          <w:spacing w:val="-5"/>
        </w:rPr>
        <w:t> </w:t>
      </w:r>
      <w:r>
        <w:rPr/>
        <w:t>decreasing</w:t>
      </w:r>
      <w:r>
        <w:rPr>
          <w:spacing w:val="-10"/>
        </w:rPr>
        <w:t> </w:t>
      </w:r>
      <w:r>
        <w:rPr/>
        <w:t>the</w:t>
      </w:r>
      <w:r>
        <w:rPr>
          <w:spacing w:val="-11"/>
        </w:rPr>
        <w:t> </w:t>
      </w:r>
      <w:r>
        <w:rPr/>
        <w:t>structural</w:t>
      </w:r>
      <w:r>
        <w:rPr>
          <w:spacing w:val="-8"/>
        </w:rPr>
        <w:t> </w:t>
      </w:r>
      <w:r>
        <w:rPr/>
        <w:t>endurance</w:t>
      </w:r>
      <w:r>
        <w:rPr>
          <w:spacing w:val="-12"/>
        </w:rPr>
        <w:t> </w:t>
      </w:r>
      <w:r>
        <w:rPr/>
        <w:t>of</w:t>
      </w:r>
      <w:r>
        <w:rPr>
          <w:spacing w:val="-11"/>
        </w:rPr>
        <w:t> </w:t>
      </w:r>
      <w:r>
        <w:rPr/>
        <w:t>the</w:t>
      </w:r>
      <w:r>
        <w:rPr>
          <w:spacing w:val="-11"/>
        </w:rPr>
        <w:t> </w:t>
      </w:r>
      <w:r>
        <w:rPr/>
        <w:t>body.</w:t>
      </w:r>
      <w:r>
        <w:rPr>
          <w:spacing w:val="-9"/>
        </w:rPr>
        <w:t> </w:t>
      </w:r>
      <w:r>
        <w:rPr/>
        <w:t>Apart</w:t>
      </w:r>
      <w:r>
        <w:rPr>
          <w:spacing w:val="-11"/>
        </w:rPr>
        <w:t> </w:t>
      </w:r>
      <w:r>
        <w:rPr/>
        <w:t>from these</w:t>
      </w:r>
      <w:r>
        <w:rPr>
          <w:spacing w:val="-1"/>
        </w:rPr>
        <w:t> </w:t>
      </w:r>
      <w:r>
        <w:rPr/>
        <w:t>disadvantages, there</w:t>
      </w:r>
      <w:r>
        <w:rPr>
          <w:spacing w:val="-1"/>
        </w:rPr>
        <w:t> </w:t>
      </w:r>
      <w:r>
        <w:rPr/>
        <w:t>is a</w:t>
      </w:r>
      <w:r>
        <w:rPr>
          <w:spacing w:val="-1"/>
        </w:rPr>
        <w:t> </w:t>
      </w:r>
      <w:r>
        <w:rPr/>
        <w:t>slight decrease</w:t>
      </w:r>
      <w:r>
        <w:rPr>
          <w:spacing w:val="-1"/>
        </w:rPr>
        <w:t> </w:t>
      </w:r>
      <w:r>
        <w:rPr/>
        <w:t>in total aircraft</w:t>
      </w:r>
      <w:r>
        <w:rPr>
          <w:spacing w:val="-1"/>
        </w:rPr>
        <w:t> </w:t>
      </w:r>
      <w:r>
        <w:rPr/>
        <w:t>weight because</w:t>
      </w:r>
      <w:r>
        <w:rPr>
          <w:spacing w:val="-1"/>
        </w:rPr>
        <w:t> </w:t>
      </w:r>
      <w:r>
        <w:rPr/>
        <w:t>of</w:t>
      </w:r>
      <w:r>
        <w:rPr>
          <w:spacing w:val="-1"/>
        </w:rPr>
        <w:t> </w:t>
      </w:r>
      <w:r>
        <w:rPr/>
        <w:t>not using engine nacelle, rear motors, and batteries.</w:t>
      </w:r>
    </w:p>
    <w:p>
      <w:pPr>
        <w:pStyle w:val="BodyText"/>
        <w:spacing w:before="160"/>
        <w:ind w:left="2511"/>
        <w:jc w:val="both"/>
      </w:pPr>
      <w:bookmarkStart w:name="_bookmark34" w:id="35"/>
      <w:bookmarkEnd w:id="35"/>
      <w:r>
        <w:rPr/>
      </w:r>
      <w:r>
        <w:rPr/>
        <w:t>Table</w:t>
      </w:r>
      <w:r>
        <w:rPr>
          <w:spacing w:val="-2"/>
        </w:rPr>
        <w:t> </w:t>
      </w:r>
      <w:r>
        <w:rPr/>
        <w:t>2.6</w:t>
      </w:r>
      <w:r>
        <w:rPr>
          <w:spacing w:val="-1"/>
        </w:rPr>
        <w:t> </w:t>
      </w:r>
      <w:r>
        <w:rPr/>
        <w:t>Design</w:t>
      </w:r>
      <w:r>
        <w:rPr>
          <w:spacing w:val="-1"/>
        </w:rPr>
        <w:t> </w:t>
      </w:r>
      <w:r>
        <w:rPr/>
        <w:t>Space</w:t>
      </w:r>
      <w:r>
        <w:rPr>
          <w:spacing w:val="1"/>
        </w:rPr>
        <w:t> </w:t>
      </w:r>
      <w:r>
        <w:rPr/>
        <w:t>Survey</w:t>
      </w:r>
      <w:r>
        <w:rPr>
          <w:spacing w:val="-1"/>
        </w:rPr>
        <w:t> </w:t>
      </w:r>
      <w:r>
        <w:rPr/>
        <w:t>for</w:t>
      </w:r>
      <w:r>
        <w:rPr>
          <w:spacing w:val="-3"/>
        </w:rPr>
        <w:t> </w:t>
      </w:r>
      <w:r>
        <w:rPr/>
        <w:t>Control</w:t>
      </w:r>
      <w:r>
        <w:rPr>
          <w:spacing w:val="2"/>
        </w:rPr>
        <w:t> </w:t>
      </w:r>
      <w:r>
        <w:rPr>
          <w:spacing w:val="-2"/>
        </w:rPr>
        <w:t>Inputs</w:t>
      </w:r>
    </w:p>
    <w:p>
      <w:pPr>
        <w:pStyle w:val="BodyText"/>
        <w:spacing w:before="47"/>
        <w:rPr>
          <w:sz w:val="20"/>
        </w:rPr>
      </w:pPr>
    </w:p>
    <w:tbl>
      <w:tblPr>
        <w:tblW w:w="0" w:type="auto"/>
        <w:jc w:val="left"/>
        <w:tblInd w:w="10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9"/>
        <w:gridCol w:w="1134"/>
        <w:gridCol w:w="1136"/>
        <w:gridCol w:w="1134"/>
        <w:gridCol w:w="1136"/>
        <w:gridCol w:w="2269"/>
      </w:tblGrid>
      <w:tr>
        <w:trPr>
          <w:trHeight w:val="230" w:hRule="atLeast"/>
        </w:trPr>
        <w:tc>
          <w:tcPr>
            <w:tcW w:w="989" w:type="dxa"/>
            <w:shd w:val="clear" w:color="auto" w:fill="00FF00"/>
          </w:tcPr>
          <w:p>
            <w:pPr>
              <w:pStyle w:val="TableParagraph"/>
              <w:spacing w:before="0"/>
              <w:rPr>
                <w:sz w:val="16"/>
              </w:rPr>
            </w:pPr>
          </w:p>
        </w:tc>
        <w:tc>
          <w:tcPr>
            <w:tcW w:w="6809" w:type="dxa"/>
            <w:gridSpan w:val="5"/>
          </w:tcPr>
          <w:p>
            <w:pPr>
              <w:pStyle w:val="TableParagraph"/>
              <w:spacing w:line="210" w:lineRule="exact" w:before="0"/>
              <w:ind w:left="26"/>
              <w:rPr>
                <w:sz w:val="20"/>
              </w:rPr>
            </w:pPr>
            <w:r>
              <w:rPr>
                <w:sz w:val="20"/>
              </w:rPr>
              <w:t>Preferable.</w:t>
            </w:r>
            <w:r>
              <w:rPr>
                <w:spacing w:val="-5"/>
                <w:sz w:val="20"/>
              </w:rPr>
              <w:t> </w:t>
            </w:r>
            <w:r>
              <w:rPr>
                <w:sz w:val="20"/>
              </w:rPr>
              <w:t>Good</w:t>
            </w:r>
            <w:r>
              <w:rPr>
                <w:spacing w:val="-3"/>
                <w:sz w:val="20"/>
              </w:rPr>
              <w:t> </w:t>
            </w:r>
            <w:r>
              <w:rPr>
                <w:sz w:val="20"/>
              </w:rPr>
              <w:t>to</w:t>
            </w:r>
            <w:r>
              <w:rPr>
                <w:spacing w:val="-3"/>
                <w:sz w:val="20"/>
              </w:rPr>
              <w:t> </w:t>
            </w:r>
            <w:r>
              <w:rPr>
                <w:spacing w:val="-2"/>
                <w:sz w:val="20"/>
              </w:rPr>
              <w:t>choose.</w:t>
            </w:r>
          </w:p>
        </w:tc>
      </w:tr>
      <w:tr>
        <w:trPr>
          <w:trHeight w:val="230" w:hRule="atLeast"/>
        </w:trPr>
        <w:tc>
          <w:tcPr>
            <w:tcW w:w="989" w:type="dxa"/>
            <w:shd w:val="clear" w:color="auto" w:fill="0000FF"/>
          </w:tcPr>
          <w:p>
            <w:pPr>
              <w:pStyle w:val="TableParagraph"/>
              <w:spacing w:before="0"/>
              <w:rPr>
                <w:sz w:val="16"/>
              </w:rPr>
            </w:pPr>
          </w:p>
        </w:tc>
        <w:tc>
          <w:tcPr>
            <w:tcW w:w="6809" w:type="dxa"/>
            <w:gridSpan w:val="5"/>
          </w:tcPr>
          <w:p>
            <w:pPr>
              <w:pStyle w:val="TableParagraph"/>
              <w:spacing w:line="210" w:lineRule="exact" w:before="0"/>
              <w:ind w:left="26"/>
              <w:rPr>
                <w:sz w:val="20"/>
              </w:rPr>
            </w:pPr>
            <w:r>
              <w:rPr>
                <w:sz w:val="20"/>
              </w:rPr>
              <w:t>It</w:t>
            </w:r>
            <w:r>
              <w:rPr>
                <w:spacing w:val="-3"/>
                <w:sz w:val="20"/>
              </w:rPr>
              <w:t> </w:t>
            </w:r>
            <w:r>
              <w:rPr>
                <w:sz w:val="20"/>
              </w:rPr>
              <w:t>can be</w:t>
            </w:r>
            <w:r>
              <w:rPr>
                <w:spacing w:val="-1"/>
                <w:sz w:val="20"/>
              </w:rPr>
              <w:t> </w:t>
            </w:r>
            <w:r>
              <w:rPr>
                <w:spacing w:val="-2"/>
                <w:sz w:val="20"/>
              </w:rPr>
              <w:t>chosen.</w:t>
            </w:r>
          </w:p>
        </w:tc>
      </w:tr>
      <w:tr>
        <w:trPr>
          <w:trHeight w:val="230" w:hRule="atLeast"/>
        </w:trPr>
        <w:tc>
          <w:tcPr>
            <w:tcW w:w="989" w:type="dxa"/>
            <w:shd w:val="clear" w:color="auto" w:fill="FFFF00"/>
          </w:tcPr>
          <w:p>
            <w:pPr>
              <w:pStyle w:val="TableParagraph"/>
              <w:spacing w:before="0"/>
              <w:rPr>
                <w:sz w:val="16"/>
              </w:rPr>
            </w:pPr>
          </w:p>
        </w:tc>
        <w:tc>
          <w:tcPr>
            <w:tcW w:w="6809" w:type="dxa"/>
            <w:gridSpan w:val="5"/>
          </w:tcPr>
          <w:p>
            <w:pPr>
              <w:pStyle w:val="TableParagraph"/>
              <w:spacing w:line="210" w:lineRule="exact" w:before="0"/>
              <w:ind w:left="26"/>
              <w:rPr>
                <w:sz w:val="20"/>
              </w:rPr>
            </w:pPr>
            <w:r>
              <w:rPr>
                <w:sz w:val="20"/>
              </w:rPr>
              <w:t>A</w:t>
            </w:r>
            <w:r>
              <w:rPr>
                <w:spacing w:val="-3"/>
                <w:sz w:val="20"/>
              </w:rPr>
              <w:t> </w:t>
            </w:r>
            <w:r>
              <w:rPr>
                <w:sz w:val="20"/>
              </w:rPr>
              <w:t>little</w:t>
            </w:r>
            <w:r>
              <w:rPr>
                <w:spacing w:val="-2"/>
                <w:sz w:val="20"/>
              </w:rPr>
              <w:t> </w:t>
            </w:r>
            <w:r>
              <w:rPr>
                <w:sz w:val="20"/>
              </w:rPr>
              <w:t>bit</w:t>
            </w:r>
            <w:r>
              <w:rPr>
                <w:spacing w:val="-4"/>
                <w:sz w:val="20"/>
              </w:rPr>
              <w:t> </w:t>
            </w:r>
            <w:r>
              <w:rPr>
                <w:spacing w:val="-2"/>
                <w:sz w:val="20"/>
              </w:rPr>
              <w:t>risky.</w:t>
            </w:r>
          </w:p>
        </w:tc>
      </w:tr>
      <w:tr>
        <w:trPr>
          <w:trHeight w:val="230" w:hRule="atLeast"/>
        </w:trPr>
        <w:tc>
          <w:tcPr>
            <w:tcW w:w="989" w:type="dxa"/>
            <w:shd w:val="clear" w:color="auto" w:fill="FF0000"/>
          </w:tcPr>
          <w:p>
            <w:pPr>
              <w:pStyle w:val="TableParagraph"/>
              <w:spacing w:before="0"/>
              <w:rPr>
                <w:sz w:val="16"/>
              </w:rPr>
            </w:pPr>
          </w:p>
        </w:tc>
        <w:tc>
          <w:tcPr>
            <w:tcW w:w="6809" w:type="dxa"/>
            <w:gridSpan w:val="5"/>
          </w:tcPr>
          <w:p>
            <w:pPr>
              <w:pStyle w:val="TableParagraph"/>
              <w:spacing w:line="210" w:lineRule="exact" w:before="0"/>
              <w:ind w:left="26"/>
              <w:rPr>
                <w:sz w:val="20"/>
              </w:rPr>
            </w:pPr>
            <w:r>
              <w:rPr>
                <w:sz w:val="20"/>
              </w:rPr>
              <w:t>Do not</w:t>
            </w:r>
            <w:r>
              <w:rPr>
                <w:spacing w:val="-2"/>
                <w:sz w:val="20"/>
              </w:rPr>
              <w:t> </w:t>
            </w:r>
            <w:r>
              <w:rPr>
                <w:sz w:val="20"/>
              </w:rPr>
              <w:t>use</w:t>
            </w:r>
            <w:r>
              <w:rPr>
                <w:spacing w:val="-2"/>
                <w:sz w:val="20"/>
              </w:rPr>
              <w:t> </w:t>
            </w:r>
            <w:r>
              <w:rPr>
                <w:spacing w:val="-5"/>
                <w:sz w:val="20"/>
              </w:rPr>
              <w:t>it.</w:t>
            </w:r>
          </w:p>
        </w:tc>
      </w:tr>
      <w:tr>
        <w:trPr>
          <w:trHeight w:val="206" w:hRule="atLeast"/>
        </w:trPr>
        <w:tc>
          <w:tcPr>
            <w:tcW w:w="989" w:type="dxa"/>
          </w:tcPr>
          <w:p>
            <w:pPr>
              <w:pStyle w:val="TableParagraph"/>
              <w:spacing w:before="0"/>
              <w:rPr>
                <w:sz w:val="14"/>
              </w:rPr>
            </w:pPr>
          </w:p>
        </w:tc>
        <w:tc>
          <w:tcPr>
            <w:tcW w:w="1134" w:type="dxa"/>
          </w:tcPr>
          <w:p>
            <w:pPr>
              <w:pStyle w:val="TableParagraph"/>
              <w:spacing w:line="186" w:lineRule="exact" w:before="0"/>
              <w:ind w:left="5"/>
              <w:jc w:val="center"/>
              <w:rPr>
                <w:b/>
                <w:sz w:val="18"/>
              </w:rPr>
            </w:pPr>
            <w:r>
              <w:rPr>
                <w:b/>
                <w:sz w:val="18"/>
              </w:rPr>
              <w:t>Alternative</w:t>
            </w:r>
            <w:r>
              <w:rPr>
                <w:b/>
                <w:spacing w:val="-1"/>
                <w:sz w:val="18"/>
              </w:rPr>
              <w:t> </w:t>
            </w:r>
            <w:r>
              <w:rPr>
                <w:b/>
                <w:spacing w:val="-10"/>
                <w:sz w:val="18"/>
              </w:rPr>
              <w:t>1</w:t>
            </w:r>
          </w:p>
        </w:tc>
        <w:tc>
          <w:tcPr>
            <w:tcW w:w="1136" w:type="dxa"/>
          </w:tcPr>
          <w:p>
            <w:pPr>
              <w:pStyle w:val="TableParagraph"/>
              <w:spacing w:line="186" w:lineRule="exact" w:before="0"/>
              <w:ind w:left="7"/>
              <w:jc w:val="center"/>
              <w:rPr>
                <w:b/>
                <w:sz w:val="18"/>
              </w:rPr>
            </w:pPr>
            <w:r>
              <w:rPr>
                <w:b/>
                <w:sz w:val="18"/>
              </w:rPr>
              <w:t>Alternative</w:t>
            </w:r>
            <w:r>
              <w:rPr>
                <w:b/>
                <w:spacing w:val="-1"/>
                <w:sz w:val="18"/>
              </w:rPr>
              <w:t> </w:t>
            </w:r>
            <w:r>
              <w:rPr>
                <w:b/>
                <w:spacing w:val="-10"/>
                <w:sz w:val="18"/>
              </w:rPr>
              <w:t>2</w:t>
            </w:r>
          </w:p>
        </w:tc>
        <w:tc>
          <w:tcPr>
            <w:tcW w:w="1134" w:type="dxa"/>
          </w:tcPr>
          <w:p>
            <w:pPr>
              <w:pStyle w:val="TableParagraph"/>
              <w:spacing w:line="186" w:lineRule="exact" w:before="0"/>
              <w:ind w:left="5" w:right="2"/>
              <w:jc w:val="center"/>
              <w:rPr>
                <w:b/>
                <w:sz w:val="18"/>
              </w:rPr>
            </w:pPr>
            <w:r>
              <w:rPr>
                <w:b/>
                <w:sz w:val="18"/>
              </w:rPr>
              <w:t>Alternative</w:t>
            </w:r>
            <w:r>
              <w:rPr>
                <w:b/>
                <w:spacing w:val="-1"/>
                <w:sz w:val="18"/>
              </w:rPr>
              <w:t> </w:t>
            </w:r>
            <w:r>
              <w:rPr>
                <w:b/>
                <w:spacing w:val="-10"/>
                <w:sz w:val="18"/>
              </w:rPr>
              <w:t>3</w:t>
            </w:r>
          </w:p>
        </w:tc>
        <w:tc>
          <w:tcPr>
            <w:tcW w:w="1136" w:type="dxa"/>
          </w:tcPr>
          <w:p>
            <w:pPr>
              <w:pStyle w:val="TableParagraph"/>
              <w:spacing w:line="186" w:lineRule="exact" w:before="0"/>
              <w:ind w:left="7" w:right="3"/>
              <w:jc w:val="center"/>
              <w:rPr>
                <w:b/>
                <w:sz w:val="18"/>
              </w:rPr>
            </w:pPr>
            <w:r>
              <w:rPr>
                <w:b/>
                <w:sz w:val="18"/>
              </w:rPr>
              <w:t>Alternative</w:t>
            </w:r>
            <w:r>
              <w:rPr>
                <w:b/>
                <w:spacing w:val="-1"/>
                <w:sz w:val="18"/>
              </w:rPr>
              <w:t> </w:t>
            </w:r>
            <w:r>
              <w:rPr>
                <w:b/>
                <w:spacing w:val="-10"/>
                <w:sz w:val="18"/>
              </w:rPr>
              <w:t>4</w:t>
            </w:r>
          </w:p>
        </w:tc>
        <w:tc>
          <w:tcPr>
            <w:tcW w:w="2269" w:type="dxa"/>
          </w:tcPr>
          <w:p>
            <w:pPr>
              <w:pStyle w:val="TableParagraph"/>
              <w:spacing w:line="186" w:lineRule="exact" w:before="0"/>
              <w:ind w:left="10" w:right="11"/>
              <w:jc w:val="center"/>
              <w:rPr>
                <w:sz w:val="18"/>
              </w:rPr>
            </w:pPr>
            <w:r>
              <w:rPr>
                <w:spacing w:val="-2"/>
                <w:sz w:val="18"/>
              </w:rPr>
              <w:t>Remarks</w:t>
            </w:r>
          </w:p>
        </w:tc>
      </w:tr>
      <w:tr>
        <w:trPr>
          <w:trHeight w:val="827" w:hRule="atLeast"/>
        </w:trPr>
        <w:tc>
          <w:tcPr>
            <w:tcW w:w="989" w:type="dxa"/>
          </w:tcPr>
          <w:p>
            <w:pPr>
              <w:pStyle w:val="TableParagraph"/>
              <w:spacing w:before="206"/>
              <w:ind w:left="172" w:right="159" w:firstLine="96"/>
              <w:rPr>
                <w:b/>
                <w:sz w:val="18"/>
              </w:rPr>
            </w:pPr>
            <w:r>
              <w:rPr>
                <w:b/>
                <w:spacing w:val="-2"/>
                <w:sz w:val="18"/>
              </w:rPr>
              <w:t>Rotor Number</w:t>
            </w:r>
          </w:p>
        </w:tc>
        <w:tc>
          <w:tcPr>
            <w:tcW w:w="1134" w:type="dxa"/>
            <w:shd w:val="clear" w:color="auto" w:fill="FF0000"/>
          </w:tcPr>
          <w:p>
            <w:pPr>
              <w:pStyle w:val="TableParagraph"/>
              <w:spacing w:before="102"/>
              <w:rPr>
                <w:sz w:val="18"/>
              </w:rPr>
            </w:pPr>
          </w:p>
          <w:p>
            <w:pPr>
              <w:pStyle w:val="TableParagraph"/>
              <w:spacing w:before="0"/>
              <w:ind w:left="5" w:right="2"/>
              <w:jc w:val="center"/>
              <w:rPr>
                <w:b/>
                <w:sz w:val="18"/>
              </w:rPr>
            </w:pPr>
            <w:r>
              <w:rPr>
                <w:b/>
                <w:spacing w:val="-10"/>
                <w:sz w:val="18"/>
              </w:rPr>
              <w:t>3</w:t>
            </w:r>
          </w:p>
        </w:tc>
        <w:tc>
          <w:tcPr>
            <w:tcW w:w="1136" w:type="dxa"/>
            <w:shd w:val="clear" w:color="auto" w:fill="0000FF"/>
          </w:tcPr>
          <w:p>
            <w:pPr>
              <w:pStyle w:val="TableParagraph"/>
              <w:spacing w:before="102"/>
              <w:rPr>
                <w:sz w:val="18"/>
              </w:rPr>
            </w:pPr>
          </w:p>
          <w:p>
            <w:pPr>
              <w:pStyle w:val="TableParagraph"/>
              <w:spacing w:before="0"/>
              <w:ind w:left="7" w:right="4"/>
              <w:jc w:val="center"/>
              <w:rPr>
                <w:b/>
                <w:sz w:val="18"/>
              </w:rPr>
            </w:pPr>
            <w:r>
              <w:rPr>
                <w:b/>
                <w:spacing w:val="-10"/>
                <w:sz w:val="18"/>
              </w:rPr>
              <w:t>4</w:t>
            </w:r>
          </w:p>
        </w:tc>
        <w:tc>
          <w:tcPr>
            <w:tcW w:w="1134" w:type="dxa"/>
            <w:shd w:val="clear" w:color="auto" w:fill="00FF00"/>
          </w:tcPr>
          <w:p>
            <w:pPr>
              <w:pStyle w:val="TableParagraph"/>
              <w:spacing w:before="102"/>
              <w:rPr>
                <w:sz w:val="18"/>
              </w:rPr>
            </w:pPr>
          </w:p>
          <w:p>
            <w:pPr>
              <w:pStyle w:val="TableParagraph"/>
              <w:spacing w:before="0"/>
              <w:ind w:left="5" w:right="5"/>
              <w:jc w:val="center"/>
              <w:rPr>
                <w:b/>
                <w:sz w:val="18"/>
              </w:rPr>
            </w:pPr>
            <w:r>
              <w:rPr>
                <w:b/>
                <w:spacing w:val="-10"/>
                <w:sz w:val="18"/>
              </w:rPr>
              <w:t>6</w:t>
            </w:r>
          </w:p>
        </w:tc>
        <w:tc>
          <w:tcPr>
            <w:tcW w:w="1136" w:type="dxa"/>
            <w:shd w:val="clear" w:color="auto" w:fill="0000FF"/>
          </w:tcPr>
          <w:p>
            <w:pPr>
              <w:pStyle w:val="TableParagraph"/>
              <w:spacing w:before="102"/>
              <w:rPr>
                <w:sz w:val="18"/>
              </w:rPr>
            </w:pPr>
          </w:p>
          <w:p>
            <w:pPr>
              <w:pStyle w:val="TableParagraph"/>
              <w:spacing w:before="0"/>
              <w:ind w:left="7" w:right="1"/>
              <w:jc w:val="center"/>
              <w:rPr>
                <w:b/>
                <w:sz w:val="18"/>
              </w:rPr>
            </w:pPr>
            <w:r>
              <w:rPr>
                <w:b/>
                <w:spacing w:val="-5"/>
                <w:sz w:val="18"/>
              </w:rPr>
              <w:t>10</w:t>
            </w:r>
          </w:p>
        </w:tc>
        <w:tc>
          <w:tcPr>
            <w:tcW w:w="2269" w:type="dxa"/>
          </w:tcPr>
          <w:p>
            <w:pPr>
              <w:pStyle w:val="TableParagraph"/>
              <w:spacing w:before="0"/>
              <w:ind w:left="133" w:right="134" w:firstLine="1"/>
              <w:jc w:val="center"/>
              <w:rPr>
                <w:sz w:val="18"/>
              </w:rPr>
            </w:pPr>
            <w:r>
              <w:rPr>
                <w:sz w:val="18"/>
              </w:rPr>
              <w:t>Three rotors should not be chosen; aircraft will be</w:t>
            </w:r>
          </w:p>
          <w:p>
            <w:pPr>
              <w:pStyle w:val="TableParagraph"/>
              <w:spacing w:line="206" w:lineRule="exact" w:before="0"/>
              <w:ind w:left="10" w:right="11"/>
              <w:jc w:val="center"/>
              <w:rPr>
                <w:sz w:val="18"/>
              </w:rPr>
            </w:pPr>
            <w:r>
              <w:rPr>
                <w:sz w:val="18"/>
              </w:rPr>
              <w:t>uncontrollable</w:t>
            </w:r>
            <w:r>
              <w:rPr>
                <w:spacing w:val="-10"/>
                <w:sz w:val="18"/>
              </w:rPr>
              <w:t> </w:t>
            </w:r>
            <w:r>
              <w:rPr>
                <w:sz w:val="18"/>
              </w:rPr>
              <w:t>in</w:t>
            </w:r>
            <w:r>
              <w:rPr>
                <w:spacing w:val="-9"/>
                <w:sz w:val="18"/>
              </w:rPr>
              <w:t> </w:t>
            </w:r>
            <w:r>
              <w:rPr>
                <w:sz w:val="18"/>
              </w:rPr>
              <w:t>case</w:t>
            </w:r>
            <w:r>
              <w:rPr>
                <w:spacing w:val="-11"/>
                <w:sz w:val="18"/>
              </w:rPr>
              <w:t> </w:t>
            </w:r>
            <w:r>
              <w:rPr>
                <w:sz w:val="18"/>
              </w:rPr>
              <w:t>of</w:t>
            </w:r>
            <w:r>
              <w:rPr>
                <w:spacing w:val="-10"/>
                <w:sz w:val="18"/>
              </w:rPr>
              <w:t> </w:t>
            </w:r>
            <w:r>
              <w:rPr>
                <w:sz w:val="18"/>
              </w:rPr>
              <w:t>an </w:t>
            </w:r>
            <w:r>
              <w:rPr>
                <w:spacing w:val="-2"/>
                <w:sz w:val="18"/>
              </w:rPr>
              <w:t>emergency.</w:t>
            </w:r>
          </w:p>
        </w:tc>
      </w:tr>
      <w:tr>
        <w:trPr>
          <w:trHeight w:val="621" w:hRule="atLeast"/>
        </w:trPr>
        <w:tc>
          <w:tcPr>
            <w:tcW w:w="989" w:type="dxa"/>
          </w:tcPr>
          <w:p>
            <w:pPr>
              <w:pStyle w:val="TableParagraph"/>
              <w:spacing w:before="0"/>
              <w:ind w:left="57" w:firstLine="175"/>
              <w:rPr>
                <w:b/>
                <w:sz w:val="18"/>
              </w:rPr>
            </w:pPr>
            <w:r>
              <w:rPr>
                <w:b/>
                <w:spacing w:val="-2"/>
                <w:sz w:val="18"/>
              </w:rPr>
              <w:t>Tilting mechanism</w:t>
            </w:r>
          </w:p>
          <w:p>
            <w:pPr>
              <w:pStyle w:val="TableParagraph"/>
              <w:spacing w:line="186" w:lineRule="exact" w:before="1"/>
              <w:ind w:left="189"/>
              <w:rPr>
                <w:b/>
                <w:sz w:val="18"/>
              </w:rPr>
            </w:pPr>
            <w:r>
              <w:rPr>
                <w:b/>
                <w:spacing w:val="-2"/>
                <w:sz w:val="18"/>
              </w:rPr>
              <w:t>number</w:t>
            </w:r>
          </w:p>
        </w:tc>
        <w:tc>
          <w:tcPr>
            <w:tcW w:w="1134" w:type="dxa"/>
            <w:shd w:val="clear" w:color="auto" w:fill="FFFF00"/>
          </w:tcPr>
          <w:p>
            <w:pPr>
              <w:pStyle w:val="TableParagraph"/>
              <w:spacing w:before="206"/>
              <w:ind w:left="5" w:right="2"/>
              <w:jc w:val="center"/>
              <w:rPr>
                <w:b/>
                <w:sz w:val="18"/>
              </w:rPr>
            </w:pPr>
            <w:r>
              <w:rPr>
                <w:b/>
                <w:spacing w:val="-10"/>
                <w:sz w:val="18"/>
              </w:rPr>
              <w:t>1</w:t>
            </w:r>
          </w:p>
        </w:tc>
        <w:tc>
          <w:tcPr>
            <w:tcW w:w="1136" w:type="dxa"/>
            <w:shd w:val="clear" w:color="auto" w:fill="00FF00"/>
          </w:tcPr>
          <w:p>
            <w:pPr>
              <w:pStyle w:val="TableParagraph"/>
              <w:spacing w:before="206"/>
              <w:ind w:left="7" w:right="4"/>
              <w:jc w:val="center"/>
              <w:rPr>
                <w:b/>
                <w:sz w:val="18"/>
              </w:rPr>
            </w:pPr>
            <w:r>
              <w:rPr>
                <w:b/>
                <w:spacing w:val="-10"/>
                <w:sz w:val="18"/>
              </w:rPr>
              <w:t>2</w:t>
            </w:r>
          </w:p>
        </w:tc>
        <w:tc>
          <w:tcPr>
            <w:tcW w:w="1134" w:type="dxa"/>
          </w:tcPr>
          <w:p>
            <w:pPr>
              <w:pStyle w:val="TableParagraph"/>
              <w:spacing w:before="0"/>
              <w:rPr>
                <w:sz w:val="22"/>
              </w:rPr>
            </w:pPr>
          </w:p>
        </w:tc>
        <w:tc>
          <w:tcPr>
            <w:tcW w:w="1136" w:type="dxa"/>
          </w:tcPr>
          <w:p>
            <w:pPr>
              <w:pStyle w:val="TableParagraph"/>
              <w:spacing w:before="0"/>
              <w:rPr>
                <w:sz w:val="22"/>
              </w:rPr>
            </w:pPr>
          </w:p>
        </w:tc>
        <w:tc>
          <w:tcPr>
            <w:tcW w:w="2269" w:type="dxa"/>
          </w:tcPr>
          <w:p>
            <w:pPr>
              <w:pStyle w:val="TableParagraph"/>
              <w:spacing w:before="103"/>
              <w:ind w:left="788" w:right="67" w:hanging="723"/>
              <w:rPr>
                <w:sz w:val="18"/>
              </w:rPr>
            </w:pPr>
            <w:r>
              <w:rPr>
                <w:sz w:val="18"/>
              </w:rPr>
              <w:t>Hard</w:t>
            </w:r>
            <w:r>
              <w:rPr>
                <w:spacing w:val="-7"/>
                <w:sz w:val="18"/>
              </w:rPr>
              <w:t> </w:t>
            </w:r>
            <w:r>
              <w:rPr>
                <w:sz w:val="18"/>
              </w:rPr>
              <w:t>to</w:t>
            </w:r>
            <w:r>
              <w:rPr>
                <w:spacing w:val="-7"/>
                <w:sz w:val="18"/>
              </w:rPr>
              <w:t> </w:t>
            </w:r>
            <w:r>
              <w:rPr>
                <w:sz w:val="18"/>
              </w:rPr>
              <w:t>stabilize</w:t>
            </w:r>
            <w:r>
              <w:rPr>
                <w:spacing w:val="-9"/>
                <w:sz w:val="18"/>
              </w:rPr>
              <w:t> </w:t>
            </w:r>
            <w:r>
              <w:rPr>
                <w:sz w:val="18"/>
              </w:rPr>
              <w:t>at</w:t>
            </w:r>
            <w:r>
              <w:rPr>
                <w:spacing w:val="-8"/>
                <w:sz w:val="18"/>
              </w:rPr>
              <w:t> </w:t>
            </w:r>
            <w:r>
              <w:rPr>
                <w:sz w:val="18"/>
              </w:rPr>
              <w:t>hover</w:t>
            </w:r>
            <w:r>
              <w:rPr>
                <w:spacing w:val="-8"/>
                <w:sz w:val="18"/>
              </w:rPr>
              <w:t> </w:t>
            </w:r>
            <w:r>
              <w:rPr>
                <w:sz w:val="18"/>
              </w:rPr>
              <w:t>and </w:t>
            </w:r>
            <w:r>
              <w:rPr>
                <w:spacing w:val="-2"/>
                <w:sz w:val="18"/>
              </w:rPr>
              <w:t>transition</w:t>
            </w:r>
          </w:p>
        </w:tc>
      </w:tr>
      <w:tr>
        <w:trPr>
          <w:trHeight w:val="1449" w:hRule="atLeast"/>
        </w:trPr>
        <w:tc>
          <w:tcPr>
            <w:tcW w:w="989" w:type="dxa"/>
          </w:tcPr>
          <w:p>
            <w:pPr>
              <w:pStyle w:val="TableParagraph"/>
              <w:spacing w:before="0"/>
              <w:rPr>
                <w:sz w:val="18"/>
              </w:rPr>
            </w:pPr>
          </w:p>
          <w:p>
            <w:pPr>
              <w:pStyle w:val="TableParagraph"/>
              <w:spacing w:before="104"/>
              <w:rPr>
                <w:sz w:val="18"/>
              </w:rPr>
            </w:pPr>
          </w:p>
          <w:p>
            <w:pPr>
              <w:pStyle w:val="TableParagraph"/>
              <w:spacing w:before="0"/>
              <w:ind w:left="189" w:hanging="41"/>
              <w:rPr>
                <w:b/>
                <w:sz w:val="18"/>
              </w:rPr>
            </w:pPr>
            <w:r>
              <w:rPr>
                <w:b/>
                <w:spacing w:val="-2"/>
                <w:sz w:val="18"/>
              </w:rPr>
              <w:t>Actuator number</w:t>
            </w:r>
          </w:p>
        </w:tc>
        <w:tc>
          <w:tcPr>
            <w:tcW w:w="1134" w:type="dxa"/>
            <w:shd w:val="clear" w:color="auto" w:fill="00FF00"/>
          </w:tcPr>
          <w:p>
            <w:pPr>
              <w:pStyle w:val="TableParagraph"/>
              <w:spacing w:before="0"/>
              <w:rPr>
                <w:sz w:val="18"/>
              </w:rPr>
            </w:pPr>
          </w:p>
          <w:p>
            <w:pPr>
              <w:pStyle w:val="TableParagraph"/>
              <w:spacing w:before="0"/>
              <w:rPr>
                <w:sz w:val="18"/>
              </w:rPr>
            </w:pPr>
          </w:p>
          <w:p>
            <w:pPr>
              <w:pStyle w:val="TableParagraph"/>
              <w:spacing w:before="1"/>
              <w:ind w:left="234" w:right="224" w:firstLine="38"/>
              <w:jc w:val="both"/>
              <w:rPr>
                <w:b/>
                <w:sz w:val="18"/>
              </w:rPr>
            </w:pPr>
            <w:r>
              <w:rPr>
                <w:b/>
                <w:spacing w:val="-2"/>
                <w:sz w:val="18"/>
              </w:rPr>
              <w:t>Aileron Rudder Elevator</w:t>
            </w:r>
          </w:p>
        </w:tc>
        <w:tc>
          <w:tcPr>
            <w:tcW w:w="1136" w:type="dxa"/>
            <w:shd w:val="clear" w:color="auto" w:fill="0000FF"/>
          </w:tcPr>
          <w:p>
            <w:pPr>
              <w:pStyle w:val="TableParagraph"/>
              <w:spacing w:before="0"/>
              <w:rPr>
                <w:sz w:val="18"/>
              </w:rPr>
            </w:pPr>
          </w:p>
          <w:p>
            <w:pPr>
              <w:pStyle w:val="TableParagraph"/>
              <w:spacing w:before="104"/>
              <w:rPr>
                <w:sz w:val="18"/>
              </w:rPr>
            </w:pPr>
          </w:p>
          <w:p>
            <w:pPr>
              <w:pStyle w:val="TableParagraph"/>
              <w:spacing w:before="0"/>
              <w:ind w:left="236" w:firstLine="38"/>
              <w:rPr>
                <w:b/>
                <w:sz w:val="18"/>
              </w:rPr>
            </w:pPr>
            <w:r>
              <w:rPr>
                <w:b/>
                <w:spacing w:val="-2"/>
                <w:sz w:val="18"/>
              </w:rPr>
              <w:t>Aileron Elevator</w:t>
            </w:r>
          </w:p>
        </w:tc>
        <w:tc>
          <w:tcPr>
            <w:tcW w:w="1134" w:type="dxa"/>
            <w:shd w:val="clear" w:color="auto" w:fill="FFFF00"/>
          </w:tcPr>
          <w:p>
            <w:pPr>
              <w:pStyle w:val="TableParagraph"/>
              <w:spacing w:before="0"/>
              <w:rPr>
                <w:sz w:val="18"/>
              </w:rPr>
            </w:pPr>
          </w:p>
          <w:p>
            <w:pPr>
              <w:pStyle w:val="TableParagraph"/>
              <w:spacing w:before="104"/>
              <w:rPr>
                <w:sz w:val="18"/>
              </w:rPr>
            </w:pPr>
          </w:p>
          <w:p>
            <w:pPr>
              <w:pStyle w:val="TableParagraph"/>
              <w:spacing w:before="0"/>
              <w:ind w:left="267" w:right="258" w:firstLine="4"/>
              <w:rPr>
                <w:b/>
                <w:sz w:val="18"/>
              </w:rPr>
            </w:pPr>
            <w:r>
              <w:rPr>
                <w:b/>
                <w:spacing w:val="-2"/>
                <w:sz w:val="18"/>
              </w:rPr>
              <w:t>Aileron Rudder</w:t>
            </w:r>
          </w:p>
        </w:tc>
        <w:tc>
          <w:tcPr>
            <w:tcW w:w="1136" w:type="dxa"/>
            <w:shd w:val="clear" w:color="auto" w:fill="FFFF00"/>
          </w:tcPr>
          <w:p>
            <w:pPr>
              <w:pStyle w:val="TableParagraph"/>
              <w:spacing w:before="0"/>
              <w:rPr>
                <w:sz w:val="18"/>
              </w:rPr>
            </w:pPr>
          </w:p>
          <w:p>
            <w:pPr>
              <w:pStyle w:val="TableParagraph"/>
              <w:spacing w:before="0"/>
              <w:rPr>
                <w:sz w:val="18"/>
              </w:rPr>
            </w:pPr>
          </w:p>
          <w:p>
            <w:pPr>
              <w:pStyle w:val="TableParagraph"/>
              <w:spacing w:before="0"/>
              <w:rPr>
                <w:sz w:val="18"/>
              </w:rPr>
            </w:pPr>
          </w:p>
          <w:p>
            <w:pPr>
              <w:pStyle w:val="TableParagraph"/>
              <w:spacing w:before="0"/>
              <w:ind w:left="7" w:right="4"/>
              <w:jc w:val="center"/>
              <w:rPr>
                <w:b/>
                <w:sz w:val="18"/>
              </w:rPr>
            </w:pPr>
            <w:r>
              <w:rPr>
                <w:b/>
                <w:sz w:val="18"/>
              </w:rPr>
              <w:t>Aileron</w:t>
            </w:r>
            <w:r>
              <w:rPr>
                <w:b/>
                <w:spacing w:val="-3"/>
                <w:sz w:val="18"/>
              </w:rPr>
              <w:t> </w:t>
            </w:r>
            <w:r>
              <w:rPr>
                <w:b/>
                <w:spacing w:val="-4"/>
                <w:sz w:val="18"/>
              </w:rPr>
              <w:t>Only</w:t>
            </w:r>
          </w:p>
        </w:tc>
        <w:tc>
          <w:tcPr>
            <w:tcW w:w="2269" w:type="dxa"/>
          </w:tcPr>
          <w:p>
            <w:pPr>
              <w:pStyle w:val="TableParagraph"/>
              <w:spacing w:before="0"/>
              <w:ind w:left="8" w:right="11"/>
              <w:jc w:val="center"/>
              <w:rPr>
                <w:b/>
                <w:sz w:val="18"/>
              </w:rPr>
            </w:pPr>
            <w:r>
              <w:rPr>
                <w:b/>
                <w:sz w:val="18"/>
              </w:rPr>
              <w:t>All</w:t>
            </w:r>
            <w:r>
              <w:rPr>
                <w:b/>
                <w:spacing w:val="-10"/>
                <w:sz w:val="18"/>
              </w:rPr>
              <w:t> </w:t>
            </w:r>
            <w:r>
              <w:rPr>
                <w:b/>
                <w:sz w:val="18"/>
              </w:rPr>
              <w:t>actuators</w:t>
            </w:r>
            <w:r>
              <w:rPr>
                <w:b/>
                <w:spacing w:val="-10"/>
                <w:sz w:val="18"/>
              </w:rPr>
              <w:t> </w:t>
            </w:r>
            <w:r>
              <w:rPr>
                <w:b/>
                <w:sz w:val="18"/>
              </w:rPr>
              <w:t>should</w:t>
            </w:r>
            <w:r>
              <w:rPr>
                <w:b/>
                <w:spacing w:val="-11"/>
                <w:sz w:val="18"/>
              </w:rPr>
              <w:t> </w:t>
            </w:r>
            <w:r>
              <w:rPr>
                <w:b/>
                <w:sz w:val="18"/>
              </w:rPr>
              <w:t>be</w:t>
            </w:r>
            <w:r>
              <w:rPr>
                <w:b/>
                <w:spacing w:val="-11"/>
                <w:sz w:val="18"/>
              </w:rPr>
              <w:t> </w:t>
            </w:r>
            <w:r>
              <w:rPr>
                <w:b/>
                <w:sz w:val="18"/>
              </w:rPr>
              <w:t>used in level flight because of the aerodynamic efficiency.</w:t>
            </w:r>
          </w:p>
          <w:p>
            <w:pPr>
              <w:pStyle w:val="TableParagraph"/>
              <w:spacing w:before="0"/>
              <w:ind w:left="12" w:right="11"/>
              <w:jc w:val="center"/>
              <w:rPr>
                <w:b/>
                <w:sz w:val="18"/>
              </w:rPr>
            </w:pPr>
            <w:r>
              <w:rPr>
                <w:b/>
                <w:sz w:val="18"/>
              </w:rPr>
              <w:t>However,</w:t>
            </w:r>
            <w:r>
              <w:rPr>
                <w:b/>
                <w:spacing w:val="-12"/>
                <w:sz w:val="18"/>
              </w:rPr>
              <w:t> </w:t>
            </w:r>
            <w:r>
              <w:rPr>
                <w:b/>
                <w:sz w:val="18"/>
              </w:rPr>
              <w:t>very</w:t>
            </w:r>
            <w:r>
              <w:rPr>
                <w:b/>
                <w:spacing w:val="-11"/>
                <w:sz w:val="18"/>
              </w:rPr>
              <w:t> </w:t>
            </w:r>
            <w:r>
              <w:rPr>
                <w:b/>
                <w:sz w:val="18"/>
              </w:rPr>
              <w:t>much</w:t>
            </w:r>
            <w:r>
              <w:rPr>
                <w:b/>
                <w:spacing w:val="-11"/>
                <w:sz w:val="18"/>
              </w:rPr>
              <w:t> </w:t>
            </w:r>
            <w:r>
              <w:rPr>
                <w:b/>
                <w:sz w:val="18"/>
              </w:rPr>
              <w:t>excess motor power in airplane mode lets us not to use a</w:t>
            </w:r>
          </w:p>
          <w:p>
            <w:pPr>
              <w:pStyle w:val="TableParagraph"/>
              <w:spacing w:line="186" w:lineRule="exact" w:before="1"/>
              <w:ind w:left="11" w:right="11"/>
              <w:jc w:val="center"/>
              <w:rPr>
                <w:b/>
                <w:sz w:val="18"/>
              </w:rPr>
            </w:pPr>
            <w:r>
              <w:rPr>
                <w:b/>
                <w:spacing w:val="-2"/>
                <w:sz w:val="18"/>
              </w:rPr>
              <w:t>rudder.</w:t>
            </w:r>
          </w:p>
        </w:tc>
      </w:tr>
    </w:tbl>
    <w:p>
      <w:pPr>
        <w:pStyle w:val="BodyText"/>
      </w:pPr>
    </w:p>
    <w:p>
      <w:pPr>
        <w:pStyle w:val="BodyText"/>
        <w:spacing w:line="360" w:lineRule="auto"/>
        <w:ind w:left="895" w:right="177"/>
        <w:jc w:val="both"/>
      </w:pPr>
      <w:r>
        <w:rPr/>
        <w:t>NASA GL-10 [4] suggests that utilizing all motors during forward flight is the “dirtiest”</w:t>
      </w:r>
      <w:r>
        <w:rPr>
          <w:spacing w:val="-6"/>
        </w:rPr>
        <w:t> </w:t>
      </w:r>
      <w:r>
        <w:rPr/>
        <w:t>form</w:t>
      </w:r>
      <w:r>
        <w:rPr>
          <w:spacing w:val="-4"/>
        </w:rPr>
        <w:t> </w:t>
      </w:r>
      <w:r>
        <w:rPr/>
        <w:t>of</w:t>
      </w:r>
      <w:r>
        <w:rPr>
          <w:spacing w:val="-6"/>
        </w:rPr>
        <w:t> </w:t>
      </w:r>
      <w:r>
        <w:rPr/>
        <w:t>the</w:t>
      </w:r>
      <w:r>
        <w:rPr>
          <w:spacing w:val="-5"/>
        </w:rPr>
        <w:t> </w:t>
      </w:r>
      <w:r>
        <w:rPr/>
        <w:t>aircraft,</w:t>
      </w:r>
      <w:r>
        <w:rPr>
          <w:spacing w:val="-5"/>
        </w:rPr>
        <w:t> </w:t>
      </w:r>
      <w:r>
        <w:rPr/>
        <w:t>and</w:t>
      </w:r>
      <w:r>
        <w:rPr>
          <w:spacing w:val="-5"/>
        </w:rPr>
        <w:t> </w:t>
      </w:r>
      <w:r>
        <w:rPr/>
        <w:t>it</w:t>
      </w:r>
      <w:r>
        <w:rPr>
          <w:spacing w:val="-4"/>
        </w:rPr>
        <w:t> </w:t>
      </w:r>
      <w:r>
        <w:rPr/>
        <w:t>is</w:t>
      </w:r>
      <w:r>
        <w:rPr>
          <w:spacing w:val="-4"/>
        </w:rPr>
        <w:t> </w:t>
      </w:r>
      <w:r>
        <w:rPr/>
        <w:t>designed</w:t>
      </w:r>
      <w:r>
        <w:rPr>
          <w:spacing w:val="-5"/>
        </w:rPr>
        <w:t> </w:t>
      </w:r>
      <w:r>
        <w:rPr/>
        <w:t>to</w:t>
      </w:r>
      <w:r>
        <w:rPr>
          <w:spacing w:val="-4"/>
        </w:rPr>
        <w:t> </w:t>
      </w:r>
      <w:r>
        <w:rPr/>
        <w:t>be</w:t>
      </w:r>
      <w:r>
        <w:rPr>
          <w:spacing w:val="-6"/>
        </w:rPr>
        <w:t> </w:t>
      </w:r>
      <w:r>
        <w:rPr/>
        <w:t>operated</w:t>
      </w:r>
      <w:r>
        <w:rPr>
          <w:spacing w:val="-5"/>
        </w:rPr>
        <w:t> </w:t>
      </w:r>
      <w:r>
        <w:rPr/>
        <w:t>when</w:t>
      </w:r>
      <w:r>
        <w:rPr>
          <w:spacing w:val="-5"/>
        </w:rPr>
        <w:t> </w:t>
      </w:r>
      <w:r>
        <w:rPr/>
        <w:t>inboard</w:t>
      </w:r>
      <w:r>
        <w:rPr>
          <w:spacing w:val="-5"/>
        </w:rPr>
        <w:t> </w:t>
      </w:r>
      <w:r>
        <w:rPr/>
        <w:t>motors would be</w:t>
      </w:r>
      <w:r>
        <w:rPr>
          <w:spacing w:val="-1"/>
        </w:rPr>
        <w:t> </w:t>
      </w:r>
      <w:r>
        <w:rPr/>
        <w:t>turned off. Only forward</w:t>
      </w:r>
      <w:r>
        <w:rPr>
          <w:spacing w:val="-1"/>
        </w:rPr>
        <w:t> </w:t>
      </w:r>
      <w:r>
        <w:rPr/>
        <w:t>motors</w:t>
      </w:r>
      <w:r>
        <w:rPr>
          <w:spacing w:val="-1"/>
        </w:rPr>
        <w:t> </w:t>
      </w:r>
      <w:r>
        <w:rPr/>
        <w:t>would be</w:t>
      </w:r>
      <w:r>
        <w:rPr>
          <w:spacing w:val="-1"/>
        </w:rPr>
        <w:t> </w:t>
      </w:r>
      <w:r>
        <w:rPr/>
        <w:t>used for</w:t>
      </w:r>
      <w:r>
        <w:rPr>
          <w:spacing w:val="-2"/>
        </w:rPr>
        <w:t> </w:t>
      </w:r>
      <w:r>
        <w:rPr/>
        <w:t>forward</w:t>
      </w:r>
      <w:r>
        <w:rPr>
          <w:spacing w:val="-1"/>
        </w:rPr>
        <w:t> </w:t>
      </w:r>
      <w:r>
        <w:rPr/>
        <w:t>flight. Hence, only four</w:t>
      </w:r>
      <w:r>
        <w:rPr>
          <w:spacing w:val="-2"/>
        </w:rPr>
        <w:t> </w:t>
      </w:r>
      <w:r>
        <w:rPr/>
        <w:t>of</w:t>
      </w:r>
      <w:r>
        <w:rPr>
          <w:spacing w:val="-1"/>
        </w:rPr>
        <w:t> </w:t>
      </w:r>
      <w:r>
        <w:rPr/>
        <w:t>the motors</w:t>
      </w:r>
      <w:r>
        <w:rPr>
          <w:spacing w:val="-2"/>
        </w:rPr>
        <w:t> </w:t>
      </w:r>
      <w:r>
        <w:rPr/>
        <w:t>will be</w:t>
      </w:r>
      <w:r>
        <w:rPr>
          <w:spacing w:val="-1"/>
        </w:rPr>
        <w:t> </w:t>
      </w:r>
      <w:r>
        <w:rPr/>
        <w:t>employed during</w:t>
      </w:r>
      <w:r>
        <w:rPr>
          <w:spacing w:val="-2"/>
        </w:rPr>
        <w:t> </w:t>
      </w:r>
      <w:r>
        <w:rPr/>
        <w:t>forward</w:t>
      </w:r>
      <w:r>
        <w:rPr>
          <w:spacing w:val="-1"/>
        </w:rPr>
        <w:t> </w:t>
      </w:r>
      <w:r>
        <w:rPr/>
        <w:t>flight. By using</w:t>
      </w:r>
      <w:r>
        <w:rPr>
          <w:spacing w:val="-2"/>
        </w:rPr>
        <w:t> </w:t>
      </w:r>
      <w:r>
        <w:rPr/>
        <w:t>this logic, we</w:t>
      </w:r>
      <w:r>
        <w:rPr>
          <w:spacing w:val="-15"/>
        </w:rPr>
        <w:t> </w:t>
      </w:r>
      <w:r>
        <w:rPr/>
        <w:t>can</w:t>
      </w:r>
      <w:r>
        <w:rPr>
          <w:spacing w:val="-15"/>
        </w:rPr>
        <w:t> </w:t>
      </w:r>
      <w:r>
        <w:rPr/>
        <w:t>increase</w:t>
      </w:r>
      <w:r>
        <w:rPr>
          <w:spacing w:val="-15"/>
        </w:rPr>
        <w:t> </w:t>
      </w:r>
      <w:r>
        <w:rPr/>
        <w:t>the</w:t>
      </w:r>
      <w:r>
        <w:rPr>
          <w:spacing w:val="-15"/>
        </w:rPr>
        <w:t> </w:t>
      </w:r>
      <w:r>
        <w:rPr/>
        <w:t>endurance</w:t>
      </w:r>
      <w:r>
        <w:rPr>
          <w:spacing w:val="-15"/>
        </w:rPr>
        <w:t> </w:t>
      </w:r>
      <w:r>
        <w:rPr/>
        <w:t>of</w:t>
      </w:r>
      <w:r>
        <w:rPr>
          <w:spacing w:val="-15"/>
        </w:rPr>
        <w:t> </w:t>
      </w:r>
      <w:r>
        <w:rPr/>
        <w:t>the</w:t>
      </w:r>
      <w:r>
        <w:rPr>
          <w:spacing w:val="-15"/>
        </w:rPr>
        <w:t> </w:t>
      </w:r>
      <w:r>
        <w:rPr/>
        <w:t>aircraft.</w:t>
      </w:r>
      <w:r>
        <w:rPr>
          <w:spacing w:val="-15"/>
        </w:rPr>
        <w:t> </w:t>
      </w:r>
      <w:r>
        <w:rPr/>
        <w:t>Another</w:t>
      </w:r>
      <w:r>
        <w:rPr>
          <w:spacing w:val="-15"/>
        </w:rPr>
        <w:t> </w:t>
      </w:r>
      <w:r>
        <w:rPr/>
        <w:t>issue</w:t>
      </w:r>
      <w:r>
        <w:rPr>
          <w:spacing w:val="-15"/>
        </w:rPr>
        <w:t> </w:t>
      </w:r>
      <w:r>
        <w:rPr/>
        <w:t>about</w:t>
      </w:r>
      <w:r>
        <w:rPr>
          <w:spacing w:val="-14"/>
        </w:rPr>
        <w:t> </w:t>
      </w:r>
      <w:r>
        <w:rPr/>
        <w:t>the</w:t>
      </w:r>
      <w:r>
        <w:rPr>
          <w:spacing w:val="-15"/>
        </w:rPr>
        <w:t> </w:t>
      </w:r>
      <w:r>
        <w:rPr/>
        <w:t>stopped</w:t>
      </w:r>
      <w:r>
        <w:rPr>
          <w:spacing w:val="-14"/>
        </w:rPr>
        <w:t> </w:t>
      </w:r>
      <w:r>
        <w:rPr/>
        <w:t>motors is the question of stopping the propeller or using windmilling. This is surveyed in the literature, and it is decided to stop the propeller during forward flight.</w:t>
      </w:r>
    </w:p>
    <w:p>
      <w:pPr>
        <w:spacing w:after="0" w:line="360" w:lineRule="auto"/>
        <w:jc w:val="both"/>
        <w:sectPr>
          <w:pgSz w:w="11910" w:h="16840"/>
          <w:pgMar w:header="0" w:footer="1476" w:top="1900" w:bottom="1660" w:left="1380" w:right="1400"/>
        </w:sectPr>
      </w:pPr>
    </w:p>
    <w:p>
      <w:pPr>
        <w:pStyle w:val="Heading2"/>
        <w:numPr>
          <w:ilvl w:val="2"/>
          <w:numId w:val="5"/>
        </w:numPr>
        <w:tabs>
          <w:tab w:pos="1283" w:val="left" w:leader="none"/>
        </w:tabs>
        <w:spacing w:line="240" w:lineRule="auto" w:before="68" w:after="0"/>
        <w:ind w:left="1283" w:right="0" w:hanging="1079"/>
        <w:jc w:val="both"/>
      </w:pPr>
      <w:bookmarkStart w:name="_bookmark35" w:id="36"/>
      <w:bookmarkEnd w:id="36"/>
      <w:r>
        <w:rPr>
          <w:b w:val="0"/>
        </w:rPr>
      </w:r>
      <w:r>
        <w:rPr/>
        <w:t>Conceptual</w:t>
      </w:r>
      <w:r>
        <w:rPr>
          <w:spacing w:val="-2"/>
        </w:rPr>
        <w:t> </w:t>
      </w:r>
      <w:r>
        <w:rPr/>
        <w:t>Design </w:t>
      </w:r>
      <w:r>
        <w:rPr>
          <w:spacing w:val="-2"/>
        </w:rPr>
        <w:t>Process</w:t>
      </w:r>
    </w:p>
    <w:p>
      <w:pPr>
        <w:pStyle w:val="BodyText"/>
        <w:spacing w:before="221"/>
        <w:rPr>
          <w:b/>
        </w:rPr>
      </w:pPr>
    </w:p>
    <w:p>
      <w:pPr>
        <w:pStyle w:val="BodyText"/>
        <w:spacing w:line="360" w:lineRule="auto"/>
        <w:ind w:left="204" w:right="870"/>
        <w:jc w:val="both"/>
      </w:pPr>
      <w:r>
        <w:rPr/>
        <w:t>The</w:t>
      </w:r>
      <w:r>
        <w:rPr>
          <w:spacing w:val="-9"/>
        </w:rPr>
        <w:t> </w:t>
      </w:r>
      <w:r>
        <w:rPr/>
        <w:t>aircraft</w:t>
      </w:r>
      <w:r>
        <w:rPr>
          <w:spacing w:val="-9"/>
        </w:rPr>
        <w:t> </w:t>
      </w:r>
      <w:r>
        <w:rPr/>
        <w:t>design</w:t>
      </w:r>
      <w:r>
        <w:rPr>
          <w:spacing w:val="-8"/>
        </w:rPr>
        <w:t> </w:t>
      </w:r>
      <w:r>
        <w:rPr/>
        <w:t>process</w:t>
      </w:r>
      <w:r>
        <w:rPr>
          <w:spacing w:val="-8"/>
        </w:rPr>
        <w:t> </w:t>
      </w:r>
      <w:r>
        <w:rPr/>
        <w:t>starts</w:t>
      </w:r>
      <w:r>
        <w:rPr>
          <w:spacing w:val="-8"/>
        </w:rPr>
        <w:t> </w:t>
      </w:r>
      <w:r>
        <w:rPr/>
        <w:t>directly</w:t>
      </w:r>
      <w:r>
        <w:rPr>
          <w:spacing w:val="-8"/>
        </w:rPr>
        <w:t> </w:t>
      </w:r>
      <w:r>
        <w:rPr/>
        <w:t>with</w:t>
      </w:r>
      <w:r>
        <w:rPr>
          <w:spacing w:val="-8"/>
        </w:rPr>
        <w:t> </w:t>
      </w:r>
      <w:r>
        <w:rPr/>
        <w:t>the</w:t>
      </w:r>
      <w:r>
        <w:rPr>
          <w:spacing w:val="-6"/>
        </w:rPr>
        <w:t> </w:t>
      </w:r>
      <w:r>
        <w:rPr/>
        <w:t>requirements</w:t>
      </w:r>
      <w:r>
        <w:rPr>
          <w:spacing w:val="-6"/>
        </w:rPr>
        <w:t> </w:t>
      </w:r>
      <w:r>
        <w:rPr/>
        <w:t>for</w:t>
      </w:r>
      <w:r>
        <w:rPr>
          <w:spacing w:val="-10"/>
        </w:rPr>
        <w:t> </w:t>
      </w:r>
      <w:r>
        <w:rPr/>
        <w:t>the</w:t>
      </w:r>
      <w:r>
        <w:rPr>
          <w:spacing w:val="-6"/>
        </w:rPr>
        <w:t> </w:t>
      </w:r>
      <w:r>
        <w:rPr/>
        <w:t>UAV.</w:t>
      </w:r>
      <w:r>
        <w:rPr>
          <w:spacing w:val="-6"/>
        </w:rPr>
        <w:t> </w:t>
      </w:r>
      <w:r>
        <w:rPr/>
        <w:t>In</w:t>
      </w:r>
      <w:r>
        <w:rPr>
          <w:spacing w:val="-8"/>
        </w:rPr>
        <w:t> </w:t>
      </w:r>
      <w:r>
        <w:rPr/>
        <w:t>tilt- wing aircraft design, the most challenging part is the transition period between vertical flight and forward flight. The main aim of the study is to produce enough aerodynamic force to lift the aircraft in a minimum time interval while aircraft velocity</w:t>
      </w:r>
      <w:r>
        <w:rPr>
          <w:spacing w:val="-1"/>
        </w:rPr>
        <w:t> </w:t>
      </w:r>
      <w:r>
        <w:rPr/>
        <w:t>increases. The</w:t>
      </w:r>
      <w:r>
        <w:rPr>
          <w:spacing w:val="-1"/>
        </w:rPr>
        <w:t> </w:t>
      </w:r>
      <w:r>
        <w:rPr/>
        <w:t>stall</w:t>
      </w:r>
      <w:r>
        <w:rPr>
          <w:spacing w:val="-1"/>
        </w:rPr>
        <w:t> </w:t>
      </w:r>
      <w:r>
        <w:rPr/>
        <w:t>speed</w:t>
      </w:r>
      <w:r>
        <w:rPr>
          <w:spacing w:val="-1"/>
        </w:rPr>
        <w:t> </w:t>
      </w:r>
      <w:r>
        <w:rPr/>
        <w:t>should</w:t>
      </w:r>
      <w:r>
        <w:rPr>
          <w:spacing w:val="-1"/>
        </w:rPr>
        <w:t> </w:t>
      </w:r>
      <w:r>
        <w:rPr/>
        <w:t>be</w:t>
      </w:r>
      <w:r>
        <w:rPr>
          <w:spacing w:val="-1"/>
        </w:rPr>
        <w:t> </w:t>
      </w:r>
      <w:r>
        <w:rPr/>
        <w:t>kept</w:t>
      </w:r>
      <w:r>
        <w:rPr>
          <w:spacing w:val="-1"/>
        </w:rPr>
        <w:t> </w:t>
      </w:r>
      <w:r>
        <w:rPr/>
        <w:t>as</w:t>
      </w:r>
      <w:r>
        <w:rPr>
          <w:spacing w:val="-1"/>
        </w:rPr>
        <w:t> </w:t>
      </w:r>
      <w:r>
        <w:rPr/>
        <w:t>low</w:t>
      </w:r>
      <w:r>
        <w:rPr>
          <w:spacing w:val="-1"/>
        </w:rPr>
        <w:t> </w:t>
      </w:r>
      <w:r>
        <w:rPr/>
        <w:t>as</w:t>
      </w:r>
      <w:r>
        <w:rPr>
          <w:spacing w:val="-1"/>
        </w:rPr>
        <w:t> </w:t>
      </w:r>
      <w:r>
        <w:rPr/>
        <w:t>possible</w:t>
      </w:r>
      <w:r>
        <w:rPr>
          <w:spacing w:val="-1"/>
        </w:rPr>
        <w:t> </w:t>
      </w:r>
      <w:r>
        <w:rPr/>
        <w:t>to</w:t>
      </w:r>
      <w:r>
        <w:rPr>
          <w:spacing w:val="-1"/>
        </w:rPr>
        <w:t> </w:t>
      </w:r>
      <w:r>
        <w:rPr/>
        <w:t>exploit</w:t>
      </w:r>
      <w:r>
        <w:rPr>
          <w:spacing w:val="-1"/>
        </w:rPr>
        <w:t> </w:t>
      </w:r>
      <w:r>
        <w:rPr/>
        <w:t>from aerodynamic</w:t>
      </w:r>
      <w:r>
        <w:rPr>
          <w:spacing w:val="-15"/>
        </w:rPr>
        <w:t> </w:t>
      </w:r>
      <w:r>
        <w:rPr/>
        <w:t>forces</w:t>
      </w:r>
      <w:r>
        <w:rPr>
          <w:spacing w:val="-15"/>
        </w:rPr>
        <w:t> </w:t>
      </w:r>
      <w:r>
        <w:rPr/>
        <w:t>instead</w:t>
      </w:r>
      <w:r>
        <w:rPr>
          <w:spacing w:val="-15"/>
        </w:rPr>
        <w:t> </w:t>
      </w:r>
      <w:r>
        <w:rPr/>
        <w:t>of</w:t>
      </w:r>
      <w:r>
        <w:rPr>
          <w:spacing w:val="-15"/>
        </w:rPr>
        <w:t> </w:t>
      </w:r>
      <w:r>
        <w:rPr/>
        <w:t>thrust</w:t>
      </w:r>
      <w:r>
        <w:rPr>
          <w:spacing w:val="-15"/>
        </w:rPr>
        <w:t> </w:t>
      </w:r>
      <w:r>
        <w:rPr/>
        <w:t>forces</w:t>
      </w:r>
      <w:r>
        <w:rPr>
          <w:spacing w:val="-15"/>
        </w:rPr>
        <w:t> </w:t>
      </w:r>
      <w:r>
        <w:rPr/>
        <w:t>during</w:t>
      </w:r>
      <w:r>
        <w:rPr>
          <w:spacing w:val="-15"/>
        </w:rPr>
        <w:t> </w:t>
      </w:r>
      <w:r>
        <w:rPr/>
        <w:t>conversion</w:t>
      </w:r>
      <w:r>
        <w:rPr>
          <w:spacing w:val="-15"/>
        </w:rPr>
        <w:t> </w:t>
      </w:r>
      <w:r>
        <w:rPr/>
        <w:t>flight,</w:t>
      </w:r>
      <w:r>
        <w:rPr>
          <w:spacing w:val="-15"/>
        </w:rPr>
        <w:t> </w:t>
      </w:r>
      <w:r>
        <w:rPr/>
        <w:t>considering</w:t>
      </w:r>
      <w:r>
        <w:rPr>
          <w:spacing w:val="-15"/>
        </w:rPr>
        <w:t> </w:t>
      </w:r>
      <w:r>
        <w:rPr/>
        <w:t>this target. Another critical point is the targeted payload capacity, which is determined as 2.5 kg by searching for similar platforms in the literature.</w:t>
      </w:r>
    </w:p>
    <w:p>
      <w:pPr>
        <w:pStyle w:val="BodyText"/>
        <w:spacing w:line="360" w:lineRule="auto" w:before="162"/>
        <w:ind w:left="204" w:right="870"/>
        <w:jc w:val="both"/>
      </w:pPr>
      <w:r>
        <w:rPr/>
        <w:t>The</w:t>
      </w:r>
      <w:r>
        <w:rPr>
          <w:spacing w:val="-4"/>
        </w:rPr>
        <w:t> </w:t>
      </w:r>
      <w:r>
        <w:rPr/>
        <w:t>first</w:t>
      </w:r>
      <w:r>
        <w:rPr>
          <w:spacing w:val="-2"/>
        </w:rPr>
        <w:t> </w:t>
      </w:r>
      <w:r>
        <w:rPr/>
        <w:t>step</w:t>
      </w:r>
      <w:r>
        <w:rPr>
          <w:spacing w:val="-2"/>
        </w:rPr>
        <w:t> </w:t>
      </w:r>
      <w:r>
        <w:rPr/>
        <w:t>in the</w:t>
      </w:r>
      <w:r>
        <w:rPr>
          <w:spacing w:val="-2"/>
        </w:rPr>
        <w:t> </w:t>
      </w:r>
      <w:r>
        <w:rPr/>
        <w:t>conceptual</w:t>
      </w:r>
      <w:r>
        <w:rPr>
          <w:spacing w:val="-2"/>
        </w:rPr>
        <w:t> </w:t>
      </w:r>
      <w:r>
        <w:rPr/>
        <w:t>design</w:t>
      </w:r>
      <w:r>
        <w:rPr>
          <w:spacing w:val="-2"/>
        </w:rPr>
        <w:t> </w:t>
      </w:r>
      <w:r>
        <w:rPr/>
        <w:t>is</w:t>
      </w:r>
      <w:r>
        <w:rPr>
          <w:spacing w:val="-2"/>
        </w:rPr>
        <w:t> </w:t>
      </w:r>
      <w:r>
        <w:rPr/>
        <w:t>weight</w:t>
      </w:r>
      <w:r>
        <w:rPr>
          <w:spacing w:val="-2"/>
        </w:rPr>
        <w:t> </w:t>
      </w:r>
      <w:r>
        <w:rPr/>
        <w:t>estimation[44].</w:t>
      </w:r>
      <w:r>
        <w:rPr>
          <w:spacing w:val="-2"/>
        </w:rPr>
        <w:t> </w:t>
      </w:r>
      <w:r>
        <w:rPr/>
        <w:t>By</w:t>
      </w:r>
      <w:r>
        <w:rPr>
          <w:spacing w:val="-2"/>
        </w:rPr>
        <w:t> </w:t>
      </w:r>
      <w:r>
        <w:rPr/>
        <w:t>using</w:t>
      </w:r>
      <w:r>
        <w:rPr>
          <w:spacing w:val="-2"/>
        </w:rPr>
        <w:t> </w:t>
      </w:r>
      <w:r>
        <w:rPr/>
        <w:t>the</w:t>
      </w:r>
      <w:r>
        <w:rPr>
          <w:spacing w:val="-2"/>
        </w:rPr>
        <w:t> </w:t>
      </w:r>
      <w:r>
        <w:rPr/>
        <w:t>empty weight calculation formulas given in [44], the total weight is calculated approximately 10 kg. The CATIA model of aircraft showed us the approximate weights of the structural parts would be about 2 kg. After choosing the motor, our target design weight is 9.5 kg. Having determined that the target weight is 9.5 kg, the airfoil selection is performed. Since the estimated maximum Reynolds Number is about 500,000 and flight velocity is not too high, it is frequently aimed to select an</w:t>
      </w:r>
      <w:r>
        <w:rPr>
          <w:spacing w:val="-6"/>
        </w:rPr>
        <w:t> </w:t>
      </w:r>
      <w:r>
        <w:rPr/>
        <w:t>airfoil</w:t>
      </w:r>
      <w:r>
        <w:rPr>
          <w:spacing w:val="-5"/>
        </w:rPr>
        <w:t> </w:t>
      </w:r>
      <w:r>
        <w:rPr/>
        <w:t>that</w:t>
      </w:r>
      <w:r>
        <w:rPr>
          <w:spacing w:val="-6"/>
        </w:rPr>
        <w:t> </w:t>
      </w:r>
      <w:r>
        <w:rPr/>
        <w:t>has</w:t>
      </w:r>
      <w:r>
        <w:rPr>
          <w:spacing w:val="-5"/>
        </w:rPr>
        <w:t> </w:t>
      </w:r>
      <w:r>
        <w:rPr/>
        <w:t>higher</w:t>
      </w:r>
      <w:r>
        <w:rPr>
          <w:spacing w:val="-4"/>
        </w:rPr>
        <w:t> </w:t>
      </w:r>
      <w:r>
        <w:rPr/>
        <w:t>L/D</w:t>
      </w:r>
      <w:r>
        <w:rPr>
          <w:spacing w:val="-6"/>
        </w:rPr>
        <w:t> </w:t>
      </w:r>
      <w:r>
        <w:rPr/>
        <w:t>ratio.</w:t>
      </w:r>
      <w:r>
        <w:rPr>
          <w:spacing w:val="-6"/>
        </w:rPr>
        <w:t> </w:t>
      </w:r>
      <w:r>
        <w:rPr/>
        <w:t>However,</w:t>
      </w:r>
      <w:r>
        <w:rPr>
          <w:spacing w:val="-7"/>
        </w:rPr>
        <w:t> </w:t>
      </w:r>
      <w:r>
        <w:rPr/>
        <w:t>while</w:t>
      </w:r>
      <w:r>
        <w:rPr>
          <w:spacing w:val="-6"/>
        </w:rPr>
        <w:t> </w:t>
      </w:r>
      <w:r>
        <w:rPr/>
        <w:t>passing</w:t>
      </w:r>
      <w:r>
        <w:rPr>
          <w:spacing w:val="-6"/>
        </w:rPr>
        <w:t> </w:t>
      </w:r>
      <w:r>
        <w:rPr/>
        <w:t>through</w:t>
      </w:r>
      <w:r>
        <w:rPr>
          <w:spacing w:val="-6"/>
        </w:rPr>
        <w:t> </w:t>
      </w:r>
      <w:r>
        <w:rPr/>
        <w:t>transition</w:t>
      </w:r>
      <w:r>
        <w:rPr>
          <w:spacing w:val="-5"/>
        </w:rPr>
        <w:t> </w:t>
      </w:r>
      <w:r>
        <w:rPr/>
        <w:t>flight to level flight, which is the most demanding part of the flight, a high maximum lift coefficient will be</w:t>
      </w:r>
      <w:r>
        <w:rPr>
          <w:spacing w:val="-1"/>
        </w:rPr>
        <w:t> </w:t>
      </w:r>
      <w:r>
        <w:rPr/>
        <w:t>needed. So beside</w:t>
      </w:r>
      <w:r>
        <w:rPr>
          <w:spacing w:val="-1"/>
        </w:rPr>
        <w:t> </w:t>
      </w:r>
      <w:r>
        <w:rPr/>
        <w:t>L/D</w:t>
      </w:r>
      <w:r>
        <w:rPr>
          <w:spacing w:val="-1"/>
        </w:rPr>
        <w:t> </w:t>
      </w:r>
      <w:r>
        <w:rPr/>
        <w:t>ratio, the</w:t>
      </w:r>
      <w:r>
        <w:rPr>
          <w:spacing w:val="-1"/>
        </w:rPr>
        <w:t> </w:t>
      </w:r>
      <w:r>
        <w:rPr/>
        <w:t>maximum lift</w:t>
      </w:r>
      <w:r>
        <w:rPr>
          <w:spacing w:val="-1"/>
        </w:rPr>
        <w:t> </w:t>
      </w:r>
      <w:r>
        <w:rPr/>
        <w:t>coefficient is also a</w:t>
      </w:r>
      <w:r>
        <w:rPr>
          <w:spacing w:val="-7"/>
        </w:rPr>
        <w:t> </w:t>
      </w:r>
      <w:r>
        <w:rPr/>
        <w:t>parameter</w:t>
      </w:r>
      <w:r>
        <w:rPr>
          <w:spacing w:val="-7"/>
        </w:rPr>
        <w:t> </w:t>
      </w:r>
      <w:r>
        <w:rPr/>
        <w:t>in</w:t>
      </w:r>
      <w:r>
        <w:rPr>
          <w:spacing w:val="-5"/>
        </w:rPr>
        <w:t> </w:t>
      </w:r>
      <w:r>
        <w:rPr/>
        <w:t>the</w:t>
      </w:r>
      <w:r>
        <w:rPr>
          <w:spacing w:val="-6"/>
        </w:rPr>
        <w:t> </w:t>
      </w:r>
      <w:r>
        <w:rPr/>
        <w:t>selection</w:t>
      </w:r>
      <w:r>
        <w:rPr>
          <w:spacing w:val="-6"/>
        </w:rPr>
        <w:t> </w:t>
      </w:r>
      <w:r>
        <w:rPr/>
        <w:t>process</w:t>
      </w:r>
      <w:r>
        <w:rPr>
          <w:spacing w:val="-5"/>
        </w:rPr>
        <w:t> </w:t>
      </w:r>
      <w:r>
        <w:rPr/>
        <w:t>of</w:t>
      </w:r>
      <w:r>
        <w:rPr>
          <w:spacing w:val="-7"/>
        </w:rPr>
        <w:t> </w:t>
      </w:r>
      <w:r>
        <w:rPr/>
        <w:t>the</w:t>
      </w:r>
      <w:r>
        <w:rPr>
          <w:spacing w:val="-6"/>
        </w:rPr>
        <w:t> </w:t>
      </w:r>
      <w:r>
        <w:rPr/>
        <w:t>airfoil.</w:t>
      </w:r>
      <w:r>
        <w:rPr>
          <w:spacing w:val="-6"/>
        </w:rPr>
        <w:t> </w:t>
      </w:r>
      <w:r>
        <w:rPr/>
        <w:t>Different</w:t>
      </w:r>
      <w:r>
        <w:rPr>
          <w:spacing w:val="-5"/>
        </w:rPr>
        <w:t> </w:t>
      </w:r>
      <w:r>
        <w:rPr/>
        <w:t>airfoils</w:t>
      </w:r>
      <w:r>
        <w:rPr>
          <w:spacing w:val="-6"/>
        </w:rPr>
        <w:t> </w:t>
      </w:r>
      <w:r>
        <w:rPr/>
        <w:t>were</w:t>
      </w:r>
      <w:r>
        <w:rPr>
          <w:spacing w:val="-8"/>
        </w:rPr>
        <w:t> </w:t>
      </w:r>
      <w:r>
        <w:rPr/>
        <w:t>analyzed</w:t>
      </w:r>
      <w:r>
        <w:rPr>
          <w:spacing w:val="-6"/>
        </w:rPr>
        <w:t> </w:t>
      </w:r>
      <w:r>
        <w:rPr/>
        <w:t>at different Reynolds Numbers via using XFLR5 [45] program. The most suitable airfoil</w:t>
      </w:r>
      <w:r>
        <w:rPr>
          <w:spacing w:val="-11"/>
        </w:rPr>
        <w:t> </w:t>
      </w:r>
      <w:r>
        <w:rPr/>
        <w:t>which</w:t>
      </w:r>
      <w:r>
        <w:rPr>
          <w:spacing w:val="-12"/>
        </w:rPr>
        <w:t> </w:t>
      </w:r>
      <w:r>
        <w:rPr/>
        <w:t>satisfies</w:t>
      </w:r>
      <w:r>
        <w:rPr>
          <w:spacing w:val="-11"/>
        </w:rPr>
        <w:t> </w:t>
      </w:r>
      <w:r>
        <w:rPr/>
        <w:t>the</w:t>
      </w:r>
      <w:r>
        <w:rPr>
          <w:spacing w:val="-12"/>
        </w:rPr>
        <w:t> </w:t>
      </w:r>
      <w:r>
        <w:rPr/>
        <w:t>requirements</w:t>
      </w:r>
      <w:r>
        <w:rPr>
          <w:spacing w:val="-11"/>
        </w:rPr>
        <w:t> </w:t>
      </w:r>
      <w:r>
        <w:rPr/>
        <w:t>was</w:t>
      </w:r>
      <w:r>
        <w:rPr>
          <w:spacing w:val="-11"/>
        </w:rPr>
        <w:t> </w:t>
      </w:r>
      <w:r>
        <w:rPr/>
        <w:t>S1223</w:t>
      </w:r>
      <w:r>
        <w:rPr>
          <w:spacing w:val="-12"/>
        </w:rPr>
        <w:t> </w:t>
      </w:r>
      <w:r>
        <w:rPr/>
        <w:t>in</w:t>
      </w:r>
      <w:r>
        <w:rPr>
          <w:spacing w:val="-11"/>
        </w:rPr>
        <w:t> </w:t>
      </w:r>
      <w:r>
        <w:rPr/>
        <w:t>the</w:t>
      </w:r>
      <w:r>
        <w:rPr>
          <w:spacing w:val="-12"/>
        </w:rPr>
        <w:t> </w:t>
      </w:r>
      <w:r>
        <w:rPr/>
        <w:t>airfoil</w:t>
      </w:r>
      <w:r>
        <w:rPr>
          <w:spacing w:val="-11"/>
        </w:rPr>
        <w:t> </w:t>
      </w:r>
      <w:r>
        <w:rPr/>
        <w:t>family</w:t>
      </w:r>
      <w:r>
        <w:rPr>
          <w:spacing w:val="-11"/>
        </w:rPr>
        <w:t> </w:t>
      </w:r>
      <w:r>
        <w:rPr/>
        <w:t>at</w:t>
      </w:r>
      <w:r>
        <w:rPr>
          <w:spacing w:val="-11"/>
        </w:rPr>
        <w:t> </w:t>
      </w:r>
      <w:r>
        <w:rPr/>
        <w:t>determined Reynolds number interval. The S1223 airfoil was selected due to its high lift coefficient</w:t>
      </w:r>
      <w:r>
        <w:rPr>
          <w:spacing w:val="-1"/>
        </w:rPr>
        <w:t> </w:t>
      </w:r>
      <w:r>
        <w:rPr/>
        <w:t>at</w:t>
      </w:r>
      <w:r>
        <w:rPr>
          <w:spacing w:val="-1"/>
        </w:rPr>
        <w:t> </w:t>
      </w:r>
      <w:r>
        <w:rPr/>
        <w:t>stall</w:t>
      </w:r>
      <w:r>
        <w:rPr>
          <w:spacing w:val="-1"/>
        </w:rPr>
        <w:t> </w:t>
      </w:r>
      <w:r>
        <w:rPr/>
        <w:t>speed.</w:t>
      </w:r>
      <w:r>
        <w:rPr>
          <w:spacing w:val="-1"/>
        </w:rPr>
        <w:t> </w:t>
      </w:r>
      <w:r>
        <w:rPr/>
        <w:t>Usually,</w:t>
      </w:r>
      <w:r>
        <w:rPr>
          <w:spacing w:val="-1"/>
        </w:rPr>
        <w:t> </w:t>
      </w:r>
      <w:r>
        <w:rPr/>
        <w:t>low</w:t>
      </w:r>
      <w:r>
        <w:rPr>
          <w:spacing w:val="-1"/>
        </w:rPr>
        <w:t> </w:t>
      </w:r>
      <w:r>
        <w:rPr/>
        <w:t>drag</w:t>
      </w:r>
      <w:r>
        <w:rPr>
          <w:spacing w:val="-1"/>
        </w:rPr>
        <w:t> </w:t>
      </w:r>
      <w:r>
        <w:rPr/>
        <w:t>and</w:t>
      </w:r>
      <w:r>
        <w:rPr>
          <w:spacing w:val="-1"/>
        </w:rPr>
        <w:t> </w:t>
      </w:r>
      <w:r>
        <w:rPr/>
        <w:t>high</w:t>
      </w:r>
      <w:r>
        <w:rPr>
          <w:spacing w:val="-1"/>
        </w:rPr>
        <w:t> </w:t>
      </w:r>
      <w:r>
        <w:rPr/>
        <w:t>L/D</w:t>
      </w:r>
      <w:r>
        <w:rPr>
          <w:spacing w:val="-2"/>
        </w:rPr>
        <w:t> </w:t>
      </w:r>
      <w:r>
        <w:rPr/>
        <w:t>ratio</w:t>
      </w:r>
      <w:r>
        <w:rPr>
          <w:spacing w:val="-1"/>
        </w:rPr>
        <w:t> </w:t>
      </w:r>
      <w:r>
        <w:rPr/>
        <w:t>take</w:t>
      </w:r>
      <w:r>
        <w:rPr>
          <w:spacing w:val="-3"/>
        </w:rPr>
        <w:t> </w:t>
      </w:r>
      <w:r>
        <w:rPr/>
        <w:t>precedence,</w:t>
      </w:r>
      <w:r>
        <w:rPr>
          <w:spacing w:val="-1"/>
        </w:rPr>
        <w:t> </w:t>
      </w:r>
      <w:r>
        <w:rPr/>
        <w:t>but in</w:t>
      </w:r>
      <w:r>
        <w:rPr>
          <w:spacing w:val="-4"/>
        </w:rPr>
        <w:t> </w:t>
      </w:r>
      <w:r>
        <w:rPr/>
        <w:t>our</w:t>
      </w:r>
      <w:r>
        <w:rPr>
          <w:spacing w:val="-6"/>
        </w:rPr>
        <w:t> </w:t>
      </w:r>
      <w:r>
        <w:rPr/>
        <w:t>case,</w:t>
      </w:r>
      <w:r>
        <w:rPr>
          <w:spacing w:val="-5"/>
        </w:rPr>
        <w:t> </w:t>
      </w:r>
      <w:r>
        <w:rPr/>
        <w:t>we</w:t>
      </w:r>
      <w:r>
        <w:rPr>
          <w:spacing w:val="-6"/>
        </w:rPr>
        <w:t> </w:t>
      </w:r>
      <w:r>
        <w:rPr/>
        <w:t>should</w:t>
      </w:r>
      <w:r>
        <w:rPr>
          <w:spacing w:val="-5"/>
        </w:rPr>
        <w:t> </w:t>
      </w:r>
      <w:r>
        <w:rPr/>
        <w:t>have</w:t>
      </w:r>
      <w:r>
        <w:rPr>
          <w:spacing w:val="-6"/>
        </w:rPr>
        <w:t> </w:t>
      </w:r>
      <w:r>
        <w:rPr/>
        <w:t>stall</w:t>
      </w:r>
      <w:r>
        <w:rPr>
          <w:spacing w:val="-4"/>
        </w:rPr>
        <w:t> </w:t>
      </w:r>
      <w:r>
        <w:rPr/>
        <w:t>speed</w:t>
      </w:r>
      <w:r>
        <w:rPr>
          <w:spacing w:val="-5"/>
        </w:rPr>
        <w:t> </w:t>
      </w:r>
      <w:r>
        <w:rPr/>
        <w:t>as</w:t>
      </w:r>
      <w:r>
        <w:rPr>
          <w:spacing w:val="-5"/>
        </w:rPr>
        <w:t> </w:t>
      </w:r>
      <w:r>
        <w:rPr/>
        <w:t>low</w:t>
      </w:r>
      <w:r>
        <w:rPr>
          <w:spacing w:val="-5"/>
        </w:rPr>
        <w:t> </w:t>
      </w:r>
      <w:r>
        <w:rPr/>
        <w:t>as</w:t>
      </w:r>
      <w:r>
        <w:rPr>
          <w:spacing w:val="-5"/>
        </w:rPr>
        <w:t> </w:t>
      </w:r>
      <w:r>
        <w:rPr/>
        <w:t>possible</w:t>
      </w:r>
      <w:r>
        <w:rPr>
          <w:spacing w:val="-5"/>
        </w:rPr>
        <w:t> </w:t>
      </w:r>
      <w:r>
        <w:rPr/>
        <w:t>to</w:t>
      </w:r>
      <w:r>
        <w:rPr>
          <w:spacing w:val="-4"/>
        </w:rPr>
        <w:t> </w:t>
      </w:r>
      <w:r>
        <w:rPr/>
        <w:t>eliminate</w:t>
      </w:r>
      <w:r>
        <w:rPr>
          <w:spacing w:val="-5"/>
        </w:rPr>
        <w:t> </w:t>
      </w:r>
      <w:r>
        <w:rPr/>
        <w:t>the</w:t>
      </w:r>
      <w:r>
        <w:rPr>
          <w:spacing w:val="-5"/>
        </w:rPr>
        <w:t> </w:t>
      </w:r>
      <w:r>
        <w:rPr/>
        <w:t>risk</w:t>
      </w:r>
      <w:r>
        <w:rPr>
          <w:spacing w:val="-5"/>
        </w:rPr>
        <w:t> </w:t>
      </w:r>
      <w:r>
        <w:rPr/>
        <w:t>of</w:t>
      </w:r>
      <w:r>
        <w:rPr>
          <w:spacing w:val="-6"/>
        </w:rPr>
        <w:t> </w:t>
      </w:r>
      <w:r>
        <w:rPr/>
        <w:t>the transition phase.</w:t>
      </w:r>
    </w:p>
    <w:p>
      <w:pPr>
        <w:pStyle w:val="BodyText"/>
        <w:spacing w:line="360" w:lineRule="auto" w:before="161"/>
        <w:ind w:left="204" w:right="873"/>
        <w:jc w:val="both"/>
      </w:pPr>
      <w:r>
        <w:rPr/>
        <w:t>[44]</w:t>
      </w:r>
      <w:r>
        <w:rPr>
          <w:spacing w:val="-3"/>
        </w:rPr>
        <w:t> </w:t>
      </w:r>
      <w:r>
        <w:rPr/>
        <w:t>suggests</w:t>
      </w:r>
      <w:r>
        <w:rPr>
          <w:spacing w:val="-1"/>
        </w:rPr>
        <w:t> </w:t>
      </w:r>
      <w:r>
        <w:rPr/>
        <w:t>that</w:t>
      </w:r>
      <w:r>
        <w:rPr>
          <w:spacing w:val="-1"/>
        </w:rPr>
        <w:t> </w:t>
      </w:r>
      <w:r>
        <w:rPr/>
        <w:t>for</w:t>
      </w:r>
      <w:r>
        <w:rPr>
          <w:spacing w:val="-3"/>
        </w:rPr>
        <w:t> </w:t>
      </w:r>
      <w:r>
        <w:rPr/>
        <w:t>similar</w:t>
      </w:r>
      <w:r>
        <w:rPr>
          <w:spacing w:val="-2"/>
        </w:rPr>
        <w:t> </w:t>
      </w:r>
      <w:r>
        <w:rPr/>
        <w:t>aircraft,</w:t>
      </w:r>
      <w:r>
        <w:rPr>
          <w:spacing w:val="-2"/>
        </w:rPr>
        <w:t> </w:t>
      </w:r>
      <w:r>
        <w:rPr/>
        <w:t>fuselage</w:t>
      </w:r>
      <w:r>
        <w:rPr>
          <w:spacing w:val="-2"/>
        </w:rPr>
        <w:t> </w:t>
      </w:r>
      <w:r>
        <w:rPr/>
        <w:t>length</w:t>
      </w:r>
      <w:r>
        <w:rPr>
          <w:spacing w:val="-1"/>
        </w:rPr>
        <w:t> </w:t>
      </w:r>
      <w:r>
        <w:rPr/>
        <w:t>should</w:t>
      </w:r>
      <w:r>
        <w:rPr>
          <w:spacing w:val="-1"/>
        </w:rPr>
        <w:t> </w:t>
      </w:r>
      <w:r>
        <w:rPr/>
        <w:t>be</w:t>
      </w:r>
      <w:r>
        <w:rPr>
          <w:spacing w:val="-2"/>
        </w:rPr>
        <w:t> </w:t>
      </w:r>
      <w:r>
        <w:rPr/>
        <w:t>around</w:t>
      </w:r>
      <w:r>
        <w:rPr>
          <w:spacing w:val="-1"/>
        </w:rPr>
        <w:t> </w:t>
      </w:r>
      <w:r>
        <w:rPr/>
        <w:t>2</w:t>
      </w:r>
      <w:r>
        <w:rPr>
          <w:spacing w:val="-1"/>
        </w:rPr>
        <w:t> </w:t>
      </w:r>
      <w:r>
        <w:rPr/>
        <w:t>meters</w:t>
      </w:r>
      <w:r>
        <w:rPr>
          <w:spacing w:val="-1"/>
        </w:rPr>
        <w:t> </w:t>
      </w:r>
      <w:r>
        <w:rPr/>
        <w:t>for the initial assumption. After longitudinal stability analysis performed, it was concluded</w:t>
      </w:r>
      <w:r>
        <w:rPr>
          <w:spacing w:val="-14"/>
        </w:rPr>
        <w:t> </w:t>
      </w:r>
      <w:r>
        <w:rPr/>
        <w:t>that</w:t>
      </w:r>
      <w:r>
        <w:rPr>
          <w:spacing w:val="-11"/>
        </w:rPr>
        <w:t> </w:t>
      </w:r>
      <w:r>
        <w:rPr/>
        <w:t>the</w:t>
      </w:r>
      <w:r>
        <w:rPr>
          <w:spacing w:val="-11"/>
        </w:rPr>
        <w:t> </w:t>
      </w:r>
      <w:r>
        <w:rPr/>
        <w:t>fuselage</w:t>
      </w:r>
      <w:r>
        <w:rPr>
          <w:spacing w:val="-12"/>
        </w:rPr>
        <w:t> </w:t>
      </w:r>
      <w:r>
        <w:rPr/>
        <w:t>length</w:t>
      </w:r>
      <w:r>
        <w:rPr>
          <w:spacing w:val="-11"/>
        </w:rPr>
        <w:t> </w:t>
      </w:r>
      <w:r>
        <w:rPr/>
        <w:t>of</w:t>
      </w:r>
      <w:r>
        <w:rPr>
          <w:spacing w:val="-11"/>
        </w:rPr>
        <w:t> </w:t>
      </w:r>
      <w:r>
        <w:rPr/>
        <w:t>1.8</w:t>
      </w:r>
      <w:r>
        <w:rPr>
          <w:spacing w:val="-11"/>
        </w:rPr>
        <w:t> </w:t>
      </w:r>
      <w:r>
        <w:rPr/>
        <w:t>m</w:t>
      </w:r>
      <w:r>
        <w:rPr>
          <w:spacing w:val="-10"/>
        </w:rPr>
        <w:t> </w:t>
      </w:r>
      <w:r>
        <w:rPr/>
        <w:t>could</w:t>
      </w:r>
      <w:r>
        <w:rPr>
          <w:spacing w:val="-11"/>
        </w:rPr>
        <w:t> </w:t>
      </w:r>
      <w:r>
        <w:rPr/>
        <w:t>give</w:t>
      </w:r>
      <w:r>
        <w:rPr>
          <w:spacing w:val="-12"/>
        </w:rPr>
        <w:t> </w:t>
      </w:r>
      <w:r>
        <w:rPr/>
        <w:t>sufficient</w:t>
      </w:r>
      <w:r>
        <w:rPr>
          <w:spacing w:val="-10"/>
        </w:rPr>
        <w:t> </w:t>
      </w:r>
      <w:r>
        <w:rPr/>
        <w:t>pitch</w:t>
      </w:r>
      <w:r>
        <w:rPr>
          <w:spacing w:val="-11"/>
        </w:rPr>
        <w:t> </w:t>
      </w:r>
      <w:r>
        <w:rPr/>
        <w:t>control</w:t>
      </w:r>
      <w:r>
        <w:rPr>
          <w:spacing w:val="-10"/>
        </w:rPr>
        <w:t> </w:t>
      </w:r>
      <w:r>
        <w:rPr>
          <w:spacing w:val="-2"/>
        </w:rPr>
        <w:t>power.</w:t>
      </w:r>
    </w:p>
    <w:p>
      <w:pPr>
        <w:spacing w:after="0" w:line="360" w:lineRule="auto"/>
        <w:jc w:val="both"/>
        <w:sectPr>
          <w:pgSz w:w="11910" w:h="16840"/>
          <w:pgMar w:header="0" w:footer="1476" w:top="1900" w:bottom="1660" w:left="1380" w:right="1400"/>
        </w:sectPr>
      </w:pPr>
    </w:p>
    <w:p>
      <w:pPr>
        <w:pStyle w:val="BodyText"/>
        <w:spacing w:line="360" w:lineRule="auto" w:before="68"/>
        <w:ind w:left="895" w:right="180"/>
        <w:jc w:val="both"/>
      </w:pPr>
      <w:r>
        <w:rPr/>
        <w:t>Lower fuselage length has been selected to decrease the drag effect of the fuselage. Fuselage equivalent diameter has been calculated as 0.2 m using relation given in </w:t>
      </w:r>
      <w:r>
        <w:rPr>
          <w:spacing w:val="-2"/>
        </w:rPr>
        <w:t>[44].</w:t>
      </w:r>
    </w:p>
    <w:p>
      <w:pPr>
        <w:pStyle w:val="BodyText"/>
        <w:spacing w:before="205"/>
      </w:pPr>
    </w:p>
    <w:p>
      <w:pPr>
        <w:pStyle w:val="Heading2"/>
        <w:numPr>
          <w:ilvl w:val="1"/>
          <w:numId w:val="5"/>
        </w:numPr>
        <w:tabs>
          <w:tab w:pos="1615" w:val="left" w:leader="none"/>
        </w:tabs>
        <w:spacing w:line="240" w:lineRule="auto" w:before="0" w:after="0"/>
        <w:ind w:left="1615" w:right="0" w:hanging="720"/>
        <w:jc w:val="left"/>
      </w:pPr>
      <w:bookmarkStart w:name="_bookmark36" w:id="37"/>
      <w:bookmarkEnd w:id="37"/>
      <w:r>
        <w:rPr>
          <w:b w:val="0"/>
        </w:rPr>
      </w:r>
      <w:r>
        <w:rPr/>
        <w:t>Preliminary</w:t>
      </w:r>
      <w:r>
        <w:rPr>
          <w:spacing w:val="-2"/>
        </w:rPr>
        <w:t> Design</w:t>
      </w:r>
    </w:p>
    <w:p>
      <w:pPr>
        <w:pStyle w:val="BodyText"/>
        <w:spacing w:before="221"/>
        <w:rPr>
          <w:b/>
        </w:rPr>
      </w:pPr>
    </w:p>
    <w:p>
      <w:pPr>
        <w:pStyle w:val="BodyText"/>
        <w:spacing w:line="360" w:lineRule="auto"/>
        <w:ind w:left="895" w:right="181"/>
        <w:jc w:val="both"/>
      </w:pPr>
      <w:r>
        <w:rPr/>
        <w:t>Numerous trade studies were performed using software simulations and models to develop the optimum sizing for all components of the aircraft. The main </w:t>
      </w:r>
      <w:r>
        <w:rPr/>
        <w:t>design objectives are to minimize the stall speed, minimize empty weight, and maximize </w:t>
      </w:r>
      <w:r>
        <w:rPr>
          <w:spacing w:val="-2"/>
        </w:rPr>
        <w:t>endurance.</w:t>
      </w:r>
    </w:p>
    <w:p>
      <w:pPr>
        <w:pStyle w:val="BodyText"/>
        <w:spacing w:before="205"/>
      </w:pPr>
    </w:p>
    <w:p>
      <w:pPr>
        <w:pStyle w:val="Heading2"/>
        <w:numPr>
          <w:ilvl w:val="2"/>
          <w:numId w:val="5"/>
        </w:numPr>
        <w:tabs>
          <w:tab w:pos="1975" w:val="left" w:leader="none"/>
        </w:tabs>
        <w:spacing w:line="240" w:lineRule="auto" w:before="0" w:after="0"/>
        <w:ind w:left="1975" w:right="0" w:hanging="1080"/>
        <w:jc w:val="left"/>
      </w:pPr>
      <w:bookmarkStart w:name="_bookmark37" w:id="38"/>
      <w:bookmarkEnd w:id="38"/>
      <w:r>
        <w:rPr>
          <w:b w:val="0"/>
        </w:rPr>
      </w:r>
      <w:r>
        <w:rPr/>
        <w:t>Design</w:t>
      </w:r>
      <w:r>
        <w:rPr>
          <w:spacing w:val="-1"/>
        </w:rPr>
        <w:t> </w:t>
      </w:r>
      <w:r>
        <w:rPr>
          <w:spacing w:val="-2"/>
        </w:rPr>
        <w:t>Methodology</w:t>
      </w:r>
    </w:p>
    <w:p>
      <w:pPr>
        <w:pStyle w:val="BodyText"/>
        <w:spacing w:before="221"/>
        <w:rPr>
          <w:b/>
        </w:rPr>
      </w:pPr>
    </w:p>
    <w:p>
      <w:pPr>
        <w:pStyle w:val="BodyText"/>
        <w:spacing w:line="360" w:lineRule="auto"/>
        <w:ind w:left="895" w:right="183"/>
        <w:jc w:val="both"/>
      </w:pPr>
      <w:r>
        <w:rPr/>
        <w:t>The</w:t>
      </w:r>
      <w:r>
        <w:rPr>
          <w:spacing w:val="-15"/>
        </w:rPr>
        <w:t> </w:t>
      </w:r>
      <w:r>
        <w:rPr/>
        <w:t>preliminary</w:t>
      </w:r>
      <w:r>
        <w:rPr>
          <w:spacing w:val="-15"/>
        </w:rPr>
        <w:t> </w:t>
      </w:r>
      <w:r>
        <w:rPr/>
        <w:t>design</w:t>
      </w:r>
      <w:r>
        <w:rPr>
          <w:spacing w:val="-15"/>
        </w:rPr>
        <w:t> </w:t>
      </w:r>
      <w:r>
        <w:rPr/>
        <w:t>was</w:t>
      </w:r>
      <w:r>
        <w:rPr>
          <w:spacing w:val="-15"/>
        </w:rPr>
        <w:t> </w:t>
      </w:r>
      <w:r>
        <w:rPr/>
        <w:t>developed</w:t>
      </w:r>
      <w:r>
        <w:rPr>
          <w:spacing w:val="-15"/>
        </w:rPr>
        <w:t> </w:t>
      </w:r>
      <w:r>
        <w:rPr/>
        <w:t>through</w:t>
      </w:r>
      <w:r>
        <w:rPr>
          <w:spacing w:val="-14"/>
        </w:rPr>
        <w:t> </w:t>
      </w:r>
      <w:r>
        <w:rPr/>
        <w:t>an</w:t>
      </w:r>
      <w:r>
        <w:rPr>
          <w:spacing w:val="-15"/>
        </w:rPr>
        <w:t> </w:t>
      </w:r>
      <w:r>
        <w:rPr/>
        <w:t>iterative</w:t>
      </w:r>
      <w:r>
        <w:rPr>
          <w:spacing w:val="-14"/>
        </w:rPr>
        <w:t> </w:t>
      </w:r>
      <w:r>
        <w:rPr/>
        <w:t>and</w:t>
      </w:r>
      <w:r>
        <w:rPr>
          <w:spacing w:val="-15"/>
        </w:rPr>
        <w:t> </w:t>
      </w:r>
      <w:r>
        <w:rPr/>
        <w:t>collaborative</w:t>
      </w:r>
      <w:r>
        <w:rPr>
          <w:spacing w:val="-14"/>
        </w:rPr>
        <w:t> </w:t>
      </w:r>
      <w:r>
        <w:rPr/>
        <w:t>process that required the input of numerous disciplines. The critical components in the preliminary</w:t>
      </w:r>
      <w:r>
        <w:rPr>
          <w:spacing w:val="-10"/>
        </w:rPr>
        <w:t> </w:t>
      </w:r>
      <w:r>
        <w:rPr/>
        <w:t>design</w:t>
      </w:r>
      <w:r>
        <w:rPr>
          <w:spacing w:val="-9"/>
        </w:rPr>
        <w:t> </w:t>
      </w:r>
      <w:r>
        <w:rPr/>
        <w:t>phase</w:t>
      </w:r>
      <w:r>
        <w:rPr>
          <w:spacing w:val="-6"/>
        </w:rPr>
        <w:t> </w:t>
      </w:r>
      <w:r>
        <w:rPr/>
        <w:t>and</w:t>
      </w:r>
      <w:r>
        <w:rPr>
          <w:spacing w:val="-9"/>
        </w:rPr>
        <w:t> </w:t>
      </w:r>
      <w:r>
        <w:rPr/>
        <w:t>their</w:t>
      </w:r>
      <w:r>
        <w:rPr>
          <w:spacing w:val="-8"/>
        </w:rPr>
        <w:t> </w:t>
      </w:r>
      <w:r>
        <w:rPr/>
        <w:t>corresponding</w:t>
      </w:r>
      <w:r>
        <w:rPr>
          <w:spacing w:val="-7"/>
        </w:rPr>
        <w:t> </w:t>
      </w:r>
      <w:r>
        <w:rPr/>
        <w:t>design</w:t>
      </w:r>
      <w:r>
        <w:rPr>
          <w:spacing w:val="-9"/>
        </w:rPr>
        <w:t> </w:t>
      </w:r>
      <w:r>
        <w:rPr/>
        <w:t>requirements</w:t>
      </w:r>
      <w:r>
        <w:rPr>
          <w:spacing w:val="-9"/>
        </w:rPr>
        <w:t> </w:t>
      </w:r>
      <w:r>
        <w:rPr/>
        <w:t>are</w:t>
      </w:r>
      <w:r>
        <w:rPr>
          <w:spacing w:val="-8"/>
        </w:rPr>
        <w:t> </w:t>
      </w:r>
      <w:r>
        <w:rPr/>
        <w:t>described as follows:</w:t>
      </w:r>
    </w:p>
    <w:p>
      <w:pPr>
        <w:pStyle w:val="BodyText"/>
        <w:spacing w:before="207"/>
      </w:pPr>
    </w:p>
    <w:p>
      <w:pPr>
        <w:pStyle w:val="Heading2"/>
        <w:numPr>
          <w:ilvl w:val="3"/>
          <w:numId w:val="5"/>
        </w:numPr>
        <w:tabs>
          <w:tab w:pos="1975" w:val="left" w:leader="none"/>
        </w:tabs>
        <w:spacing w:line="240" w:lineRule="auto" w:before="0" w:after="0"/>
        <w:ind w:left="1975" w:right="0" w:hanging="1080"/>
        <w:jc w:val="left"/>
      </w:pPr>
      <w:r>
        <w:rPr/>
        <w:t>Wing</w:t>
      </w:r>
      <w:r>
        <w:rPr>
          <w:spacing w:val="-3"/>
        </w:rPr>
        <w:t> </w:t>
      </w:r>
      <w:r>
        <w:rPr/>
        <w:t>Design</w:t>
      </w:r>
      <w:r>
        <w:rPr>
          <w:spacing w:val="1"/>
        </w:rPr>
        <w:t> </w:t>
      </w:r>
      <w:r>
        <w:rPr>
          <w:spacing w:val="-2"/>
        </w:rPr>
        <w:t>Methodology</w:t>
      </w:r>
    </w:p>
    <w:p>
      <w:pPr>
        <w:pStyle w:val="BodyText"/>
        <w:spacing w:before="221"/>
        <w:rPr>
          <w:b/>
        </w:rPr>
      </w:pPr>
    </w:p>
    <w:p>
      <w:pPr>
        <w:pStyle w:val="BodyText"/>
        <w:spacing w:line="360" w:lineRule="auto"/>
        <w:ind w:left="895" w:right="181"/>
        <w:jc w:val="both"/>
      </w:pPr>
      <w:r>
        <w:rPr/>
        <w:t>Wing planform area (</w:t>
      </w:r>
      <w:r>
        <w:rPr>
          <w:rFonts w:ascii="Cambria Math" w:eastAsia="Cambria Math"/>
        </w:rPr>
        <w:t>𝑆</w:t>
      </w:r>
      <w:r>
        <w:rPr/>
        <w:t>): The wing area produces the lift required to support the aircraft payload. The stall speed constrains the wing area at transition flight. As a driving factor in the minimum stall speed, the wing area was optimized to reduce stall speed and aircraft weight.</w:t>
      </w:r>
    </w:p>
    <w:p>
      <w:pPr>
        <w:pStyle w:val="BodyText"/>
        <w:spacing w:line="360" w:lineRule="auto" w:before="161"/>
        <w:ind w:left="895" w:right="180"/>
        <w:jc w:val="both"/>
      </w:pPr>
      <w:r>
        <w:rPr/>
        <w:t>Aspect Ratio (</w:t>
      </w:r>
      <w:r>
        <w:rPr>
          <w:rFonts w:ascii="Cambria Math" w:eastAsia="Cambria Math"/>
        </w:rPr>
        <w:t>𝐴𝑅</w:t>
      </w:r>
      <w:r>
        <w:rPr/>
        <w:t>): High </w:t>
      </w:r>
      <w:r>
        <w:rPr>
          <w:rFonts w:ascii="Cambria Math" w:eastAsia="Cambria Math"/>
        </w:rPr>
        <w:t>𝐴𝑅 </w:t>
      </w:r>
      <w:r>
        <w:rPr/>
        <w:t>wings reduce induced drag, offering better transition and cruise</w:t>
      </w:r>
      <w:r>
        <w:rPr>
          <w:spacing w:val="-1"/>
        </w:rPr>
        <w:t> </w:t>
      </w:r>
      <w:r>
        <w:rPr/>
        <w:t>performance</w:t>
      </w:r>
      <w:r>
        <w:rPr>
          <w:spacing w:val="-1"/>
        </w:rPr>
        <w:t> </w:t>
      </w:r>
      <w:r>
        <w:rPr/>
        <w:t>than low </w:t>
      </w:r>
      <w:r>
        <w:rPr>
          <w:rFonts w:ascii="Cambria Math" w:eastAsia="Cambria Math"/>
        </w:rPr>
        <w:t>𝐴𝑅 </w:t>
      </w:r>
      <w:r>
        <w:rPr/>
        <w:t>wings. As</w:t>
      </w:r>
      <w:r>
        <w:rPr>
          <w:spacing w:val="-1"/>
        </w:rPr>
        <w:t> </w:t>
      </w:r>
      <w:r>
        <w:rPr/>
        <w:t>a function of</w:t>
      </w:r>
      <w:r>
        <w:rPr>
          <w:spacing w:val="-1"/>
        </w:rPr>
        <w:t> </w:t>
      </w:r>
      <w:r>
        <w:rPr/>
        <w:t>the</w:t>
      </w:r>
      <w:r>
        <w:rPr>
          <w:spacing w:val="-1"/>
        </w:rPr>
        <w:t> </w:t>
      </w:r>
      <w:r>
        <w:rPr/>
        <w:t>wing chord, </w:t>
      </w:r>
      <w:r>
        <w:rPr>
          <w:rFonts w:ascii="Cambria Math" w:eastAsia="Cambria Math"/>
        </w:rPr>
        <w:t>𝑐</w:t>
      </w:r>
      <w:r>
        <w:rPr/>
        <w:t>, and wingspan,</w:t>
      </w:r>
      <w:r>
        <w:rPr>
          <w:spacing w:val="-10"/>
        </w:rPr>
        <w:t> </w:t>
      </w:r>
      <w:r>
        <w:rPr>
          <w:rFonts w:ascii="Cambria Math" w:eastAsia="Cambria Math"/>
        </w:rPr>
        <w:t>𝑏</w:t>
      </w:r>
      <w:r>
        <w:rPr/>
        <w:t>,</w:t>
      </w:r>
      <w:r>
        <w:rPr>
          <w:spacing w:val="-8"/>
        </w:rPr>
        <w:t> </w:t>
      </w:r>
      <w:r>
        <w:rPr/>
        <w:t>the</w:t>
      </w:r>
      <w:r>
        <w:rPr>
          <w:spacing w:val="-5"/>
        </w:rPr>
        <w:t> </w:t>
      </w:r>
      <w:r>
        <w:rPr>
          <w:rFonts w:ascii="Cambria Math" w:eastAsia="Cambria Math"/>
        </w:rPr>
        <w:t>𝐴𝑅 </w:t>
      </w:r>
      <w:r>
        <w:rPr/>
        <w:t>of</w:t>
      </w:r>
      <w:r>
        <w:rPr>
          <w:spacing w:val="-8"/>
        </w:rPr>
        <w:t> </w:t>
      </w:r>
      <w:r>
        <w:rPr/>
        <w:t>the</w:t>
      </w:r>
      <w:r>
        <w:rPr>
          <w:spacing w:val="-9"/>
        </w:rPr>
        <w:t> </w:t>
      </w:r>
      <w:r>
        <w:rPr/>
        <w:t>wing</w:t>
      </w:r>
      <w:r>
        <w:rPr>
          <w:spacing w:val="-8"/>
        </w:rPr>
        <w:t> </w:t>
      </w:r>
      <w:r>
        <w:rPr/>
        <w:t>largely</w:t>
      </w:r>
      <w:r>
        <w:rPr>
          <w:spacing w:val="-7"/>
        </w:rPr>
        <w:t> </w:t>
      </w:r>
      <w:r>
        <w:rPr/>
        <w:t>determines,</w:t>
      </w:r>
      <w:r>
        <w:rPr>
          <w:spacing w:val="-7"/>
        </w:rPr>
        <w:t> </w:t>
      </w:r>
      <w:r>
        <w:rPr/>
        <w:t>total</w:t>
      </w:r>
      <w:r>
        <w:rPr>
          <w:spacing w:val="-7"/>
        </w:rPr>
        <w:t> </w:t>
      </w:r>
      <w:r>
        <w:rPr/>
        <w:t>lift</w:t>
      </w:r>
      <w:r>
        <w:rPr>
          <w:spacing w:val="-8"/>
        </w:rPr>
        <w:t> </w:t>
      </w:r>
      <w:r>
        <w:rPr/>
        <w:t>and</w:t>
      </w:r>
      <w:r>
        <w:rPr>
          <w:spacing w:val="-8"/>
        </w:rPr>
        <w:t> </w:t>
      </w:r>
      <w:r>
        <w:rPr/>
        <w:t>drag</w:t>
      </w:r>
      <w:r>
        <w:rPr>
          <w:spacing w:val="-8"/>
        </w:rPr>
        <w:t> </w:t>
      </w:r>
      <w:r>
        <w:rPr/>
        <w:t>of</w:t>
      </w:r>
      <w:r>
        <w:rPr>
          <w:spacing w:val="-8"/>
        </w:rPr>
        <w:t> </w:t>
      </w:r>
      <w:r>
        <w:rPr/>
        <w:t>the</w:t>
      </w:r>
      <w:r>
        <w:rPr>
          <w:spacing w:val="-2"/>
        </w:rPr>
        <w:t> aircraft.</w:t>
      </w:r>
    </w:p>
    <w:p>
      <w:pPr>
        <w:pStyle w:val="BodyText"/>
        <w:spacing w:line="360" w:lineRule="auto" w:before="159"/>
        <w:ind w:left="895" w:right="180"/>
        <w:jc w:val="both"/>
      </w:pPr>
      <w:r>
        <w:rPr/>
        <w:t>Airfoil: An open-source airfoil is employed to operate efficiently at low Reynolds numbers.</w:t>
      </w:r>
      <w:r>
        <w:rPr>
          <w:spacing w:val="6"/>
        </w:rPr>
        <w:t> </w:t>
      </w:r>
      <w:r>
        <w:rPr/>
        <w:t>The</w:t>
      </w:r>
      <w:r>
        <w:rPr>
          <w:spacing w:val="7"/>
        </w:rPr>
        <w:t> </w:t>
      </w:r>
      <w:r>
        <w:rPr/>
        <w:t>average</w:t>
      </w:r>
      <w:r>
        <w:rPr>
          <w:spacing w:val="6"/>
        </w:rPr>
        <w:t> </w:t>
      </w:r>
      <w:r>
        <w:rPr/>
        <w:t>Reynolds</w:t>
      </w:r>
      <w:r>
        <w:rPr>
          <w:spacing w:val="7"/>
        </w:rPr>
        <w:t> </w:t>
      </w:r>
      <w:r>
        <w:rPr/>
        <w:t>number</w:t>
      </w:r>
      <w:r>
        <w:rPr>
          <w:spacing w:val="6"/>
        </w:rPr>
        <w:t> </w:t>
      </w:r>
      <w:r>
        <w:rPr/>
        <w:t>for</w:t>
      </w:r>
      <w:r>
        <w:rPr>
          <w:spacing w:val="7"/>
        </w:rPr>
        <w:t> </w:t>
      </w:r>
      <w:r>
        <w:rPr/>
        <w:t>this</w:t>
      </w:r>
      <w:r>
        <w:rPr>
          <w:spacing w:val="9"/>
        </w:rPr>
        <w:t> </w:t>
      </w:r>
      <w:r>
        <w:rPr/>
        <w:t>airfoil</w:t>
      </w:r>
      <w:r>
        <w:rPr>
          <w:spacing w:val="7"/>
        </w:rPr>
        <w:t> </w:t>
      </w:r>
      <w:r>
        <w:rPr/>
        <w:t>to</w:t>
      </w:r>
      <w:r>
        <w:rPr>
          <w:spacing w:val="6"/>
        </w:rPr>
        <w:t> </w:t>
      </w:r>
      <w:r>
        <w:rPr/>
        <w:t>operate</w:t>
      </w:r>
      <w:r>
        <w:rPr>
          <w:spacing w:val="8"/>
        </w:rPr>
        <w:t> </w:t>
      </w:r>
      <w:r>
        <w:rPr/>
        <w:t>is</w:t>
      </w:r>
      <w:r>
        <w:rPr>
          <w:spacing w:val="13"/>
        </w:rPr>
        <w:t> </w:t>
      </w:r>
      <w:r>
        <w:rPr>
          <w:rFonts w:ascii="Cambria Math" w:eastAsia="Cambria Math"/>
        </w:rPr>
        <w:t>𝑅𝑒</w:t>
      </w:r>
      <w:r>
        <w:rPr>
          <w:rFonts w:ascii="Cambria Math" w:eastAsia="Cambria Math"/>
          <w:spacing w:val="14"/>
        </w:rPr>
        <w:t> </w:t>
      </w:r>
      <w:r>
        <w:rPr/>
        <w:t>=</w:t>
      </w:r>
      <w:r>
        <w:rPr>
          <w:spacing w:val="8"/>
        </w:rPr>
        <w:t> </w:t>
      </w:r>
      <w:r>
        <w:rPr>
          <w:spacing w:val="-2"/>
        </w:rPr>
        <w:t>500,000.</w:t>
      </w:r>
    </w:p>
    <w:p>
      <w:pPr>
        <w:spacing w:after="0" w:line="360" w:lineRule="auto"/>
        <w:jc w:val="both"/>
        <w:sectPr>
          <w:pgSz w:w="11910" w:h="16840"/>
          <w:pgMar w:header="0" w:footer="1476" w:top="1900" w:bottom="1660" w:left="1380" w:right="1400"/>
        </w:sectPr>
      </w:pPr>
    </w:p>
    <w:p>
      <w:pPr>
        <w:pStyle w:val="BodyText"/>
        <w:spacing w:line="362" w:lineRule="auto" w:before="68"/>
        <w:ind w:left="204" w:right="873"/>
        <w:jc w:val="both"/>
      </w:pPr>
      <w:r>
        <w:rPr/>
        <w:t>The</w:t>
      </w:r>
      <w:r>
        <w:rPr>
          <w:spacing w:val="-6"/>
        </w:rPr>
        <w:t> </w:t>
      </w:r>
      <w:r>
        <w:rPr/>
        <w:t>airfoil</w:t>
      </w:r>
      <w:r>
        <w:rPr>
          <w:spacing w:val="-4"/>
        </w:rPr>
        <w:t> </w:t>
      </w:r>
      <w:r>
        <w:rPr/>
        <w:t>is</w:t>
      </w:r>
      <w:r>
        <w:rPr>
          <w:spacing w:val="-4"/>
        </w:rPr>
        <w:t> </w:t>
      </w:r>
      <w:r>
        <w:rPr/>
        <w:t>chosen</w:t>
      </w:r>
      <w:r>
        <w:rPr>
          <w:spacing w:val="-5"/>
        </w:rPr>
        <w:t> </w:t>
      </w:r>
      <w:r>
        <w:rPr/>
        <w:t>to</w:t>
      </w:r>
      <w:r>
        <w:rPr>
          <w:spacing w:val="-4"/>
        </w:rPr>
        <w:t> </w:t>
      </w:r>
      <w:r>
        <w:rPr/>
        <w:t>generate</w:t>
      </w:r>
      <w:r>
        <w:rPr>
          <w:spacing w:val="-6"/>
        </w:rPr>
        <w:t> </w:t>
      </w:r>
      <w:r>
        <w:rPr/>
        <w:t>the</w:t>
      </w:r>
      <w:r>
        <w:rPr>
          <w:spacing w:val="-5"/>
        </w:rPr>
        <w:t> </w:t>
      </w:r>
      <w:r>
        <w:rPr/>
        <w:t>required</w:t>
      </w:r>
      <w:r>
        <w:rPr>
          <w:spacing w:val="-5"/>
        </w:rPr>
        <w:t> </w:t>
      </w:r>
      <w:r>
        <w:rPr/>
        <w:t>lift</w:t>
      </w:r>
      <w:r>
        <w:rPr>
          <w:spacing w:val="-5"/>
        </w:rPr>
        <w:t> </w:t>
      </w:r>
      <w:r>
        <w:rPr/>
        <w:t>at</w:t>
      </w:r>
      <w:r>
        <w:rPr>
          <w:spacing w:val="-4"/>
        </w:rPr>
        <w:t> </w:t>
      </w:r>
      <w:r>
        <w:rPr/>
        <w:t>transition</w:t>
      </w:r>
      <w:r>
        <w:rPr>
          <w:spacing w:val="-4"/>
        </w:rPr>
        <w:t> </w:t>
      </w:r>
      <w:r>
        <w:rPr/>
        <w:t>and</w:t>
      </w:r>
      <w:r>
        <w:rPr>
          <w:spacing w:val="-5"/>
        </w:rPr>
        <w:t> </w:t>
      </w:r>
      <w:r>
        <w:rPr/>
        <w:t>then</w:t>
      </w:r>
      <w:r>
        <w:rPr>
          <w:spacing w:val="-5"/>
        </w:rPr>
        <w:t> </w:t>
      </w:r>
      <w:r>
        <w:rPr/>
        <w:t>optimized</w:t>
      </w:r>
      <w:r>
        <w:rPr>
          <w:spacing w:val="-5"/>
        </w:rPr>
        <w:t> </w:t>
      </w:r>
      <w:r>
        <w:rPr/>
        <w:t>for (</w:t>
      </w:r>
      <w:r>
        <w:rPr>
          <w:rFonts w:ascii="Cambria Math" w:hAnsi="Cambria Math" w:eastAsia="Cambria Math"/>
        </w:rPr>
        <w:t>𝐿</w:t>
      </w:r>
      <w:r>
        <w:rPr/>
        <w:t>⁄</w:t>
      </w:r>
      <w:r>
        <w:rPr>
          <w:rFonts w:ascii="Cambria Math" w:hAnsi="Cambria Math" w:eastAsia="Cambria Math"/>
        </w:rPr>
        <w:t>𝐷</w:t>
      </w:r>
      <w:r>
        <w:rPr/>
        <w:t>)</w:t>
      </w:r>
      <w:r>
        <w:rPr>
          <w:spacing w:val="-15"/>
        </w:rPr>
        <w:t> </w:t>
      </w:r>
      <w:r>
        <w:rPr>
          <w:rFonts w:ascii="Cambria Math" w:hAnsi="Cambria Math" w:eastAsia="Cambria Math"/>
        </w:rPr>
        <w:t>𝑐𝑟𝑢𝑖𝑠𝑒</w:t>
      </w:r>
      <w:r>
        <w:rPr>
          <w:rFonts w:ascii="Cambria Math" w:hAnsi="Cambria Math" w:eastAsia="Cambria Math"/>
          <w:spacing w:val="-3"/>
        </w:rPr>
        <w:t> </w:t>
      </w:r>
      <w:r>
        <w:rPr/>
        <w:t>to</w:t>
      </w:r>
      <w:r>
        <w:rPr>
          <w:spacing w:val="-12"/>
        </w:rPr>
        <w:t> </w:t>
      </w:r>
      <w:r>
        <w:rPr/>
        <w:t>improve</w:t>
      </w:r>
      <w:r>
        <w:rPr>
          <w:spacing w:val="-13"/>
        </w:rPr>
        <w:t> </w:t>
      </w:r>
      <w:r>
        <w:rPr/>
        <w:t>lifting</w:t>
      </w:r>
      <w:r>
        <w:rPr>
          <w:spacing w:val="-12"/>
        </w:rPr>
        <w:t> </w:t>
      </w:r>
      <w:r>
        <w:rPr/>
        <w:t>efficiency</w:t>
      </w:r>
      <w:r>
        <w:rPr>
          <w:spacing w:val="-10"/>
        </w:rPr>
        <w:t> </w:t>
      </w:r>
      <w:r>
        <w:rPr/>
        <w:t>and</w:t>
      </w:r>
      <w:r>
        <w:rPr>
          <w:spacing w:val="-11"/>
        </w:rPr>
        <w:t> </w:t>
      </w:r>
      <w:r>
        <w:rPr/>
        <w:t>minimize</w:t>
      </w:r>
      <w:r>
        <w:rPr>
          <w:spacing w:val="-13"/>
        </w:rPr>
        <w:t> </w:t>
      </w:r>
      <w:r>
        <w:rPr/>
        <w:t>the</w:t>
      </w:r>
      <w:r>
        <w:rPr>
          <w:spacing w:val="-13"/>
        </w:rPr>
        <w:t> </w:t>
      </w:r>
      <w:r>
        <w:rPr/>
        <w:t>power</w:t>
      </w:r>
      <w:r>
        <w:rPr>
          <w:spacing w:val="-12"/>
        </w:rPr>
        <w:t> </w:t>
      </w:r>
      <w:r>
        <w:rPr/>
        <w:t>required</w:t>
      </w:r>
      <w:r>
        <w:rPr>
          <w:spacing w:val="-10"/>
        </w:rPr>
        <w:t> </w:t>
      </w:r>
      <w:r>
        <w:rPr/>
        <w:t>at</w:t>
      </w:r>
      <w:r>
        <w:rPr>
          <w:spacing w:val="-11"/>
        </w:rPr>
        <w:t> </w:t>
      </w:r>
      <w:r>
        <w:rPr>
          <w:spacing w:val="-2"/>
        </w:rPr>
        <w:t>cruise.</w:t>
      </w:r>
    </w:p>
    <w:p>
      <w:pPr>
        <w:pStyle w:val="BodyText"/>
        <w:spacing w:before="200"/>
      </w:pPr>
    </w:p>
    <w:p>
      <w:pPr>
        <w:pStyle w:val="Heading2"/>
        <w:numPr>
          <w:ilvl w:val="3"/>
          <w:numId w:val="5"/>
        </w:numPr>
        <w:tabs>
          <w:tab w:pos="1284" w:val="left" w:leader="none"/>
        </w:tabs>
        <w:spacing w:line="240" w:lineRule="auto" w:before="0" w:after="0"/>
        <w:ind w:left="1284" w:right="0" w:hanging="1080"/>
        <w:jc w:val="left"/>
      </w:pPr>
      <w:r>
        <w:rPr/>
        <w:t>Tail</w:t>
      </w:r>
      <w:r>
        <w:rPr>
          <w:spacing w:val="-1"/>
        </w:rPr>
        <w:t> </w:t>
      </w:r>
      <w:r>
        <w:rPr/>
        <w:t>Design</w:t>
      </w:r>
      <w:r>
        <w:rPr>
          <w:spacing w:val="1"/>
        </w:rPr>
        <w:t> </w:t>
      </w:r>
      <w:r>
        <w:rPr>
          <w:spacing w:val="-2"/>
        </w:rPr>
        <w:t>Methodology</w:t>
      </w:r>
    </w:p>
    <w:p>
      <w:pPr>
        <w:pStyle w:val="BodyText"/>
        <w:spacing w:before="222"/>
        <w:rPr>
          <w:b/>
        </w:rPr>
      </w:pPr>
    </w:p>
    <w:p>
      <w:pPr>
        <w:pStyle w:val="BodyText"/>
        <w:spacing w:line="362" w:lineRule="auto"/>
        <w:ind w:left="204" w:right="869"/>
        <w:jc w:val="both"/>
      </w:pPr>
      <w:r>
        <w:rPr/>
        <w:t>Raymer</w:t>
      </w:r>
      <w:r>
        <w:rPr>
          <w:spacing w:val="-6"/>
        </w:rPr>
        <w:t> </w:t>
      </w:r>
      <w:r>
        <w:rPr/>
        <w:t>[44]</w:t>
      </w:r>
      <w:r>
        <w:rPr>
          <w:spacing w:val="-7"/>
        </w:rPr>
        <w:t> </w:t>
      </w:r>
      <w:r>
        <w:rPr/>
        <w:t>stated</w:t>
      </w:r>
      <w:r>
        <w:rPr>
          <w:spacing w:val="-5"/>
        </w:rPr>
        <w:t> </w:t>
      </w:r>
      <w:r>
        <w:rPr/>
        <w:t>that</w:t>
      </w:r>
      <w:r>
        <w:rPr>
          <w:spacing w:val="-5"/>
        </w:rPr>
        <w:t> </w:t>
      </w:r>
      <w:r>
        <w:rPr/>
        <w:t>the</w:t>
      </w:r>
      <w:r>
        <w:rPr>
          <w:spacing w:val="-6"/>
        </w:rPr>
        <w:t> </w:t>
      </w:r>
      <w:r>
        <w:rPr/>
        <w:t>Horizontal</w:t>
      </w:r>
      <w:r>
        <w:rPr>
          <w:spacing w:val="-5"/>
        </w:rPr>
        <w:t> </w:t>
      </w:r>
      <w:r>
        <w:rPr/>
        <w:t>Tail</w:t>
      </w:r>
      <w:r>
        <w:rPr>
          <w:spacing w:val="-5"/>
        </w:rPr>
        <w:t> </w:t>
      </w:r>
      <w:r>
        <w:rPr/>
        <w:t>Volume</w:t>
      </w:r>
      <w:r>
        <w:rPr>
          <w:spacing w:val="-6"/>
        </w:rPr>
        <w:t> </w:t>
      </w:r>
      <w:r>
        <w:rPr/>
        <w:t>Coefficient,</w:t>
      </w:r>
      <w:r>
        <w:rPr>
          <w:spacing w:val="-5"/>
        </w:rPr>
        <w:t> </w:t>
      </w:r>
      <w:r>
        <w:rPr>
          <w:rFonts w:ascii="Cambria Math" w:eastAsia="Cambria Math"/>
        </w:rPr>
        <w:t>𝑐</w:t>
      </w:r>
      <w:r>
        <w:rPr>
          <w:rFonts w:ascii="Cambria Math" w:eastAsia="Cambria Math"/>
          <w:vertAlign w:val="subscript"/>
        </w:rPr>
        <w:t>𝐻𝑇</w:t>
      </w:r>
      <w:r>
        <w:rPr>
          <w:vertAlign w:val="baseline"/>
        </w:rPr>
        <w:t>,</w:t>
      </w:r>
      <w:r>
        <w:rPr>
          <w:spacing w:val="-5"/>
          <w:vertAlign w:val="baseline"/>
        </w:rPr>
        <w:t> </w:t>
      </w:r>
      <w:r>
        <w:rPr>
          <w:vertAlign w:val="baseline"/>
        </w:rPr>
        <w:t>which</w:t>
      </w:r>
      <w:r>
        <w:rPr>
          <w:spacing w:val="-5"/>
          <w:vertAlign w:val="baseline"/>
        </w:rPr>
        <w:t> </w:t>
      </w:r>
      <w:r>
        <w:rPr>
          <w:vertAlign w:val="baseline"/>
        </w:rPr>
        <w:t>is</w:t>
      </w:r>
      <w:r>
        <w:rPr>
          <w:spacing w:val="-5"/>
          <w:vertAlign w:val="baseline"/>
        </w:rPr>
        <w:t> </w:t>
      </w:r>
      <w:r>
        <w:rPr>
          <w:vertAlign w:val="baseline"/>
        </w:rPr>
        <w:t>given in Eq. 1 should be </w:t>
      </w:r>
      <w:r>
        <w:rPr>
          <w:rFonts w:ascii="Cambria Math" w:eastAsia="Cambria Math"/>
          <w:vertAlign w:val="baseline"/>
        </w:rPr>
        <w:t>𝑐</w:t>
      </w:r>
      <w:r>
        <w:rPr>
          <w:rFonts w:ascii="Cambria Math" w:eastAsia="Cambria Math"/>
          <w:vertAlign w:val="subscript"/>
        </w:rPr>
        <w:t>𝐻𝑇</w:t>
      </w:r>
      <w:r>
        <w:rPr>
          <w:rFonts w:ascii="Cambria Math" w:eastAsia="Cambria Math"/>
          <w:spacing w:val="40"/>
          <w:vertAlign w:val="baseline"/>
        </w:rPr>
        <w:t> </w:t>
      </w:r>
      <w:r>
        <w:rPr>
          <w:rFonts w:ascii="Cambria Math" w:eastAsia="Cambria Math"/>
          <w:vertAlign w:val="baseline"/>
        </w:rPr>
        <w:t>= 0.5 </w:t>
      </w:r>
      <w:r>
        <w:rPr>
          <w:vertAlign w:val="baseline"/>
        </w:rPr>
        <w:t>for homebuilt aircraft.</w:t>
      </w:r>
    </w:p>
    <w:p>
      <w:pPr>
        <w:pStyle w:val="BodyText"/>
        <w:spacing w:before="3"/>
        <w:rPr>
          <w:sz w:val="14"/>
        </w:rPr>
      </w:pPr>
    </w:p>
    <w:tbl>
      <w:tblPr>
        <w:tblW w:w="0" w:type="auto"/>
        <w:jc w:val="left"/>
        <w:tblInd w:w="3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1842"/>
      </w:tblGrid>
      <w:tr>
        <w:trPr>
          <w:trHeight w:val="615" w:hRule="atLeast"/>
        </w:trPr>
        <w:tc>
          <w:tcPr>
            <w:tcW w:w="2972" w:type="dxa"/>
          </w:tcPr>
          <w:p>
            <w:pPr>
              <w:pStyle w:val="TableParagraph"/>
              <w:spacing w:line="207" w:lineRule="exact" w:before="0"/>
              <w:ind w:left="714"/>
              <w:rPr>
                <w:rFonts w:ascii="Cambria Math" w:eastAsia="Cambria Math"/>
                <w:sz w:val="17"/>
              </w:rPr>
            </w:pPr>
            <w:r>
              <w:rPr>
                <w:rFonts w:ascii="Cambria Math" w:eastAsia="Cambria Math"/>
                <w:spacing w:val="-2"/>
                <w:position w:val="5"/>
                <w:sz w:val="24"/>
                <w:u w:val="single"/>
              </w:rPr>
              <w:t>𝐿</w:t>
            </w:r>
            <w:r>
              <w:rPr>
                <w:rFonts w:ascii="Cambria Math" w:eastAsia="Cambria Math"/>
                <w:spacing w:val="-2"/>
                <w:sz w:val="17"/>
                <w:u w:val="single"/>
              </w:rPr>
              <w:t>𝐻𝑇</w:t>
            </w:r>
            <w:r>
              <w:rPr>
                <w:rFonts w:ascii="Cambria Math" w:eastAsia="Cambria Math"/>
                <w:spacing w:val="-2"/>
                <w:position w:val="5"/>
                <w:sz w:val="24"/>
                <w:u w:val="single"/>
              </w:rPr>
              <w:t>𝑆</w:t>
            </w:r>
            <w:r>
              <w:rPr>
                <w:rFonts w:ascii="Cambria Math" w:eastAsia="Cambria Math"/>
                <w:spacing w:val="-2"/>
                <w:sz w:val="17"/>
                <w:u w:val="single"/>
              </w:rPr>
              <w:t>𝐻𝑇</w:t>
            </w:r>
          </w:p>
          <w:p>
            <w:pPr>
              <w:pStyle w:val="TableParagraph"/>
              <w:spacing w:line="293" w:lineRule="exact" w:before="0"/>
              <w:ind w:left="50"/>
              <w:rPr>
                <w:rFonts w:ascii="Cambria Math" w:hAnsi="Cambria Math" w:eastAsia="Cambria Math"/>
                <w:sz w:val="24"/>
              </w:rPr>
            </w:pPr>
            <w:r>
              <w:rPr>
                <w:rFonts w:ascii="Cambria Math" w:hAnsi="Cambria Math" w:eastAsia="Cambria Math"/>
                <w:position w:val="16"/>
                <w:sz w:val="24"/>
              </w:rPr>
              <w:t>𝑐</w:t>
            </w:r>
            <w:r>
              <w:rPr>
                <w:rFonts w:ascii="Cambria Math" w:hAnsi="Cambria Math" w:eastAsia="Cambria Math"/>
                <w:position w:val="11"/>
                <w:sz w:val="17"/>
              </w:rPr>
              <w:t>𝐻𝑇</w:t>
            </w:r>
            <w:r>
              <w:rPr>
                <w:rFonts w:ascii="Cambria Math" w:hAnsi="Cambria Math" w:eastAsia="Cambria Math"/>
                <w:spacing w:val="46"/>
                <w:position w:val="11"/>
                <w:sz w:val="17"/>
              </w:rPr>
              <w:t> </w:t>
            </w:r>
            <w:r>
              <w:rPr>
                <w:rFonts w:ascii="Cambria Math" w:hAnsi="Cambria Math" w:eastAsia="Cambria Math"/>
                <w:position w:val="16"/>
                <w:sz w:val="24"/>
              </w:rPr>
              <w:t>=</w:t>
            </w:r>
            <w:r>
              <w:rPr>
                <w:rFonts w:ascii="Cambria Math" w:hAnsi="Cambria Math" w:eastAsia="Cambria Math"/>
                <w:spacing w:val="34"/>
                <w:position w:val="16"/>
                <w:sz w:val="24"/>
              </w:rPr>
              <w:t>  </w:t>
            </w:r>
            <w:r>
              <w:rPr>
                <w:rFonts w:ascii="Cambria Math" w:hAnsi="Cambria Math" w:eastAsia="Cambria Math"/>
                <w:sz w:val="24"/>
              </w:rPr>
              <w:t>𝑐̅</w:t>
            </w:r>
            <w:r>
              <w:rPr>
                <w:rFonts w:ascii="Cambria Math" w:hAnsi="Cambria Math" w:eastAsia="Cambria Math"/>
                <w:spacing w:val="64"/>
                <w:w w:val="150"/>
                <w:sz w:val="24"/>
              </w:rPr>
              <w:t> </w:t>
            </w:r>
            <w:r>
              <w:rPr>
                <w:rFonts w:ascii="Cambria Math" w:hAnsi="Cambria Math" w:eastAsia="Cambria Math"/>
                <w:spacing w:val="-10"/>
                <w:sz w:val="24"/>
              </w:rPr>
              <w:t>𝑆</w:t>
            </w:r>
          </w:p>
          <w:p>
            <w:pPr>
              <w:pStyle w:val="TableParagraph"/>
              <w:spacing w:line="96" w:lineRule="exact" w:before="0"/>
              <w:ind w:left="925"/>
              <w:rPr>
                <w:rFonts w:ascii="Cambria Math" w:eastAsia="Cambria Math"/>
                <w:sz w:val="17"/>
              </w:rPr>
            </w:pPr>
            <w:r>
              <w:rPr>
                <w:rFonts w:ascii="Cambria Math" w:eastAsia="Cambria Math"/>
                <w:w w:val="110"/>
                <w:sz w:val="17"/>
              </w:rPr>
              <w:t>𝑤</w:t>
            </w:r>
            <w:r>
              <w:rPr>
                <w:rFonts w:ascii="Cambria Math" w:eastAsia="Cambria Math"/>
                <w:spacing w:val="76"/>
                <w:w w:val="150"/>
                <w:sz w:val="17"/>
              </w:rPr>
              <w:t> </w:t>
            </w:r>
            <w:r>
              <w:rPr>
                <w:rFonts w:ascii="Cambria Math" w:eastAsia="Cambria Math"/>
                <w:spacing w:val="-10"/>
                <w:w w:val="110"/>
                <w:sz w:val="17"/>
              </w:rPr>
              <w:t>𝑤</w:t>
            </w:r>
          </w:p>
        </w:tc>
        <w:tc>
          <w:tcPr>
            <w:tcW w:w="1842" w:type="dxa"/>
          </w:tcPr>
          <w:p>
            <w:pPr>
              <w:pStyle w:val="TableParagraph"/>
              <w:spacing w:before="159"/>
              <w:ind w:right="48"/>
              <w:jc w:val="right"/>
              <w:rPr>
                <w:sz w:val="22"/>
              </w:rPr>
            </w:pPr>
            <w:r>
              <w:rPr>
                <w:spacing w:val="-5"/>
                <w:sz w:val="22"/>
              </w:rPr>
              <w:t>(1)</w:t>
            </w:r>
          </w:p>
        </w:tc>
      </w:tr>
    </w:tbl>
    <w:p>
      <w:pPr>
        <w:pStyle w:val="BodyText"/>
        <w:spacing w:line="360" w:lineRule="auto" w:before="241"/>
        <w:ind w:left="204" w:right="871"/>
        <w:jc w:val="both"/>
      </w:pPr>
      <w:r>
        <w:rPr/>
        <w:t>For the vertical stabilization, the Vertical Tail Volume Coefficient,</w:t>
      </w:r>
      <w:r>
        <w:rPr>
          <w:spacing w:val="-6"/>
        </w:rPr>
        <w:t> </w:t>
      </w:r>
      <w:r>
        <w:rPr>
          <w:rFonts w:ascii="Cambria Math" w:eastAsia="Cambria Math"/>
        </w:rPr>
        <w:t>𝑐</w:t>
      </w:r>
      <w:r>
        <w:rPr>
          <w:rFonts w:ascii="Cambria Math" w:eastAsia="Cambria Math"/>
          <w:vertAlign w:val="subscript"/>
        </w:rPr>
        <w:t>𝑉𝑇</w:t>
      </w:r>
      <w:r>
        <w:rPr>
          <w:vertAlign w:val="baseline"/>
        </w:rPr>
        <w:t>, should be about </w:t>
      </w:r>
      <w:r>
        <w:rPr>
          <w:rFonts w:ascii="Cambria Math" w:eastAsia="Cambria Math"/>
          <w:vertAlign w:val="baseline"/>
        </w:rPr>
        <w:t>𝑐</w:t>
      </w:r>
      <w:r>
        <w:rPr>
          <w:rFonts w:ascii="Cambria Math" w:eastAsia="Cambria Math"/>
          <w:vertAlign w:val="subscript"/>
        </w:rPr>
        <w:t>𝑉𝑇</w:t>
      </w:r>
      <w:r>
        <w:rPr>
          <w:rFonts w:ascii="Cambria Math" w:eastAsia="Cambria Math"/>
          <w:vertAlign w:val="baseline"/>
        </w:rPr>
        <w:t> = 0.05, </w:t>
      </w:r>
      <w:r>
        <w:rPr>
          <w:vertAlign w:val="baseline"/>
        </w:rPr>
        <w:t>according to Raymer [44]. However, for this study, it has been decided not to use a vertical stabilizer.</w:t>
      </w:r>
    </w:p>
    <w:p>
      <w:pPr>
        <w:pStyle w:val="BodyText"/>
        <w:spacing w:before="9"/>
        <w:rPr>
          <w:sz w:val="14"/>
        </w:rPr>
      </w:pPr>
    </w:p>
    <w:tbl>
      <w:tblPr>
        <w:tblW w:w="0" w:type="auto"/>
        <w:jc w:val="left"/>
        <w:tblInd w:w="3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3"/>
        <w:gridCol w:w="1854"/>
      </w:tblGrid>
      <w:tr>
        <w:trPr>
          <w:trHeight w:val="618" w:hRule="atLeast"/>
        </w:trPr>
        <w:tc>
          <w:tcPr>
            <w:tcW w:w="2933" w:type="dxa"/>
          </w:tcPr>
          <w:p>
            <w:pPr>
              <w:pStyle w:val="TableParagraph"/>
              <w:spacing w:line="207" w:lineRule="exact" w:before="0"/>
              <w:ind w:left="698"/>
              <w:rPr>
                <w:rFonts w:ascii="Cambria Math" w:eastAsia="Cambria Math"/>
                <w:sz w:val="17"/>
              </w:rPr>
            </w:pPr>
            <w:r>
              <w:rPr>
                <w:rFonts w:ascii="Cambria Math" w:eastAsia="Cambria Math"/>
                <w:position w:val="5"/>
                <w:sz w:val="24"/>
              </w:rPr>
              <w:t>𝐿</w:t>
            </w:r>
            <w:r>
              <w:rPr>
                <w:rFonts w:ascii="Cambria Math" w:eastAsia="Cambria Math"/>
                <w:sz w:val="17"/>
              </w:rPr>
              <w:t>𝑉𝑇</w:t>
            </w:r>
            <w:r>
              <w:rPr>
                <w:rFonts w:ascii="Cambria Math" w:eastAsia="Cambria Math"/>
                <w:spacing w:val="-17"/>
                <w:sz w:val="17"/>
              </w:rPr>
              <w:t> </w:t>
            </w:r>
            <w:r>
              <w:rPr>
                <w:rFonts w:ascii="Cambria Math" w:eastAsia="Cambria Math"/>
                <w:spacing w:val="-5"/>
                <w:position w:val="5"/>
                <w:sz w:val="24"/>
              </w:rPr>
              <w:t>𝑆</w:t>
            </w:r>
            <w:r>
              <w:rPr>
                <w:rFonts w:ascii="Cambria Math" w:eastAsia="Cambria Math"/>
                <w:spacing w:val="-5"/>
                <w:sz w:val="17"/>
              </w:rPr>
              <w:t>𝑉𝑇</w:t>
            </w:r>
          </w:p>
          <w:p>
            <w:pPr>
              <w:pStyle w:val="TableParagraph"/>
              <w:spacing w:line="146" w:lineRule="auto" w:before="0"/>
              <w:ind w:left="50"/>
              <w:rPr>
                <w:rFonts w:ascii="Cambria Math" w:eastAsia="Cambria Math"/>
                <w:sz w:val="24"/>
              </w:rPr>
            </w:pPr>
            <w:r>
              <w:rPr>
                <w:rFonts w:ascii="Cambria Math" w:eastAsia="Cambria Math"/>
                <w:w w:val="105"/>
                <w:sz w:val="24"/>
              </w:rPr>
              <w:t>𝑐</w:t>
            </w:r>
            <w:r>
              <w:rPr>
                <w:rFonts w:ascii="Cambria Math" w:eastAsia="Cambria Math"/>
                <w:w w:val="105"/>
                <w:sz w:val="24"/>
                <w:vertAlign w:val="subscript"/>
              </w:rPr>
              <w:t>𝑉𝑇</w:t>
            </w:r>
            <w:r>
              <w:rPr>
                <w:rFonts w:ascii="Cambria Math" w:eastAsia="Cambria Math"/>
                <w:spacing w:val="19"/>
                <w:w w:val="105"/>
                <w:sz w:val="24"/>
                <w:vertAlign w:val="baseline"/>
              </w:rPr>
              <w:t> </w:t>
            </w:r>
            <w:r>
              <w:rPr>
                <w:rFonts w:ascii="Cambria Math" w:eastAsia="Cambria Math"/>
                <w:w w:val="105"/>
                <w:sz w:val="24"/>
                <w:vertAlign w:val="baseline"/>
              </w:rPr>
              <w:t>=</w:t>
            </w:r>
            <w:r>
              <w:rPr>
                <w:rFonts w:ascii="Cambria Math" w:eastAsia="Cambria Math"/>
                <w:spacing w:val="61"/>
                <w:w w:val="150"/>
                <w:sz w:val="24"/>
                <w:vertAlign w:val="baseline"/>
              </w:rPr>
              <w:t> </w:t>
            </w:r>
            <w:r>
              <w:rPr>
                <w:rFonts w:ascii="Cambria Math" w:eastAsia="Cambria Math"/>
                <w:w w:val="105"/>
                <w:position w:val="-15"/>
                <w:sz w:val="24"/>
                <w:vertAlign w:val="baseline"/>
              </w:rPr>
              <w:t>𝑏</w:t>
            </w:r>
            <w:r>
              <w:rPr>
                <w:rFonts w:ascii="Cambria Math" w:eastAsia="Cambria Math"/>
                <w:spacing w:val="60"/>
                <w:w w:val="150"/>
                <w:position w:val="-15"/>
                <w:sz w:val="24"/>
                <w:vertAlign w:val="baseline"/>
              </w:rPr>
              <w:t> </w:t>
            </w:r>
            <w:r>
              <w:rPr>
                <w:rFonts w:ascii="Cambria Math" w:eastAsia="Cambria Math"/>
                <w:spacing w:val="-10"/>
                <w:w w:val="105"/>
                <w:position w:val="-15"/>
                <w:sz w:val="24"/>
                <w:vertAlign w:val="baseline"/>
              </w:rPr>
              <w:t>𝑆</w:t>
            </w:r>
          </w:p>
          <w:p>
            <w:pPr>
              <w:pStyle w:val="TableParagraph"/>
              <w:spacing w:line="99" w:lineRule="exact" w:before="0"/>
              <w:ind w:left="899"/>
              <w:rPr>
                <w:rFonts w:ascii="Cambria Math" w:eastAsia="Cambria Math"/>
                <w:sz w:val="17"/>
              </w:rPr>
            </w:pPr>
            <w:r>
              <w:rPr/>
              <mc:AlternateContent>
                <mc:Choice Requires="wps">
                  <w:drawing>
                    <wp:anchor distT="0" distB="0" distL="0" distR="0" allowOverlap="1" layoutInCell="1" locked="0" behindDoc="1" simplePos="0" relativeHeight="473927168">
                      <wp:simplePos x="0" y="0"/>
                      <wp:positionH relativeFrom="column">
                        <wp:posOffset>443230</wp:posOffset>
                      </wp:positionH>
                      <wp:positionV relativeFrom="paragraph">
                        <wp:posOffset>-131397</wp:posOffset>
                      </wp:positionV>
                      <wp:extent cx="448309" cy="10795"/>
                      <wp:effectExtent l="0" t="0" r="0" b="0"/>
                      <wp:wrapNone/>
                      <wp:docPr id="80" name="Group 80"/>
                      <wp:cNvGraphicFramePr>
                        <a:graphicFrameLocks/>
                      </wp:cNvGraphicFramePr>
                      <a:graphic>
                        <a:graphicData uri="http://schemas.microsoft.com/office/word/2010/wordprocessingGroup">
                          <wpg:wgp>
                            <wpg:cNvPr id="80" name="Group 80"/>
                            <wpg:cNvGrpSpPr/>
                            <wpg:grpSpPr>
                              <a:xfrm>
                                <a:off x="0" y="0"/>
                                <a:ext cx="448309" cy="10795"/>
                                <a:chExt cx="448309" cy="10795"/>
                              </a:xfrm>
                            </wpg:grpSpPr>
                            <wps:wsp>
                              <wps:cNvPr id="81" name="Graphic 81"/>
                              <wps:cNvSpPr/>
                              <wps:spPr>
                                <a:xfrm>
                                  <a:off x="0" y="0"/>
                                  <a:ext cx="448309" cy="10795"/>
                                </a:xfrm>
                                <a:custGeom>
                                  <a:avLst/>
                                  <a:gdLst/>
                                  <a:ahLst/>
                                  <a:cxnLst/>
                                  <a:rect l="l" t="t" r="r" b="b"/>
                                  <a:pathLst>
                                    <a:path w="448309" h="10795">
                                      <a:moveTo>
                                        <a:pt x="448056" y="0"/>
                                      </a:moveTo>
                                      <a:lnTo>
                                        <a:pt x="0" y="0"/>
                                      </a:lnTo>
                                      <a:lnTo>
                                        <a:pt x="0" y="10667"/>
                                      </a:lnTo>
                                      <a:lnTo>
                                        <a:pt x="448056" y="10667"/>
                                      </a:lnTo>
                                      <a:lnTo>
                                        <a:pt x="4480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4.900002pt;margin-top:-10.346265pt;width:35.3pt;height:.85pt;mso-position-horizontal-relative:column;mso-position-vertical-relative:paragraph;z-index:-29389312" id="docshapegroup47" coordorigin="698,-207" coordsize="706,17">
                      <v:rect style="position:absolute;left:698;top:-207;width:706;height:17" id="docshape48" filled="true" fillcolor="#000000" stroked="false">
                        <v:fill type="solid"/>
                      </v:rect>
                      <w10:wrap type="none"/>
                    </v:group>
                  </w:pict>
                </mc:Fallback>
              </mc:AlternateContent>
            </w:r>
            <w:r>
              <w:rPr>
                <w:rFonts w:ascii="Cambria Math" w:eastAsia="Cambria Math"/>
                <w:w w:val="110"/>
                <w:sz w:val="17"/>
              </w:rPr>
              <w:t>𝑤</w:t>
            </w:r>
            <w:r>
              <w:rPr>
                <w:rFonts w:ascii="Cambria Math" w:eastAsia="Cambria Math"/>
                <w:spacing w:val="76"/>
                <w:w w:val="150"/>
                <w:sz w:val="17"/>
              </w:rPr>
              <w:t> </w:t>
            </w:r>
            <w:r>
              <w:rPr>
                <w:rFonts w:ascii="Cambria Math" w:eastAsia="Cambria Math"/>
                <w:spacing w:val="-10"/>
                <w:w w:val="110"/>
                <w:sz w:val="17"/>
              </w:rPr>
              <w:t>𝑤</w:t>
            </w:r>
          </w:p>
        </w:tc>
        <w:tc>
          <w:tcPr>
            <w:tcW w:w="1854" w:type="dxa"/>
          </w:tcPr>
          <w:p>
            <w:pPr>
              <w:pStyle w:val="TableParagraph"/>
              <w:spacing w:before="112"/>
              <w:rPr>
                <w:sz w:val="22"/>
              </w:rPr>
            </w:pPr>
          </w:p>
          <w:p>
            <w:pPr>
              <w:pStyle w:val="TableParagraph"/>
              <w:spacing w:line="233" w:lineRule="exact" w:before="0"/>
              <w:ind w:right="47"/>
              <w:jc w:val="right"/>
              <w:rPr>
                <w:sz w:val="22"/>
              </w:rPr>
            </w:pPr>
            <w:r>
              <w:rPr>
                <w:spacing w:val="-5"/>
                <w:sz w:val="22"/>
              </w:rPr>
              <w:t>(2)</w:t>
            </w:r>
          </w:p>
        </w:tc>
      </w:tr>
    </w:tbl>
    <w:p>
      <w:pPr>
        <w:pStyle w:val="BodyText"/>
        <w:spacing w:before="103"/>
      </w:pPr>
    </w:p>
    <w:p>
      <w:pPr>
        <w:pStyle w:val="BodyText"/>
        <w:spacing w:line="362" w:lineRule="auto"/>
        <w:ind w:left="204" w:right="877"/>
        <w:jc w:val="both"/>
      </w:pPr>
      <w:r>
        <w:rPr/>
        <mc:AlternateContent>
          <mc:Choice Requires="wps">
            <w:drawing>
              <wp:anchor distT="0" distB="0" distL="0" distR="0" allowOverlap="1" layoutInCell="1" locked="0" behindDoc="0" simplePos="0" relativeHeight="15733760">
                <wp:simplePos x="0" y="0"/>
                <wp:positionH relativeFrom="page">
                  <wp:posOffset>2794380</wp:posOffset>
                </wp:positionH>
                <wp:positionV relativeFrom="paragraph">
                  <wp:posOffset>893037</wp:posOffset>
                </wp:positionV>
                <wp:extent cx="3340735" cy="34734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3340735" cy="34734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63"/>
                              <w:gridCol w:w="1677"/>
                            </w:tblGrid>
                            <w:tr>
                              <w:trPr>
                                <w:trHeight w:val="547" w:hRule="atLeast"/>
                              </w:trPr>
                              <w:tc>
                                <w:tcPr>
                                  <w:tcW w:w="3463" w:type="dxa"/>
                                </w:tcPr>
                                <w:p>
                                  <w:pPr>
                                    <w:pStyle w:val="TableParagraph"/>
                                    <w:tabs>
                                      <w:tab w:pos="1333" w:val="left" w:leader="none"/>
                                    </w:tabs>
                                    <w:spacing w:line="203" w:lineRule="exact" w:before="0"/>
                                    <w:ind w:left="784"/>
                                    <w:rPr>
                                      <w:rFonts w:ascii="Cambria Math"/>
                                      <w:sz w:val="16"/>
                                    </w:rPr>
                                  </w:pPr>
                                  <w:r>
                                    <w:rPr>
                                      <w:rFonts w:ascii="Cambria Math"/>
                                      <w:spacing w:val="-5"/>
                                      <w:w w:val="110"/>
                                      <w:position w:val="6"/>
                                      <w:sz w:val="22"/>
                                    </w:rPr>
                                    <w:t>x</w:t>
                                  </w:r>
                                  <w:r>
                                    <w:rPr>
                                      <w:rFonts w:ascii="Cambria Math"/>
                                      <w:spacing w:val="-5"/>
                                      <w:w w:val="110"/>
                                      <w:position w:val="1"/>
                                      <w:sz w:val="16"/>
                                    </w:rPr>
                                    <w:t>cg</w:t>
                                  </w:r>
                                  <w:r>
                                    <w:rPr>
                                      <w:rFonts w:ascii="Cambria Math"/>
                                      <w:position w:val="1"/>
                                      <w:sz w:val="16"/>
                                    </w:rPr>
                                    <w:tab/>
                                  </w:r>
                                  <w:r>
                                    <w:rPr>
                                      <w:rFonts w:ascii="Cambria Math"/>
                                      <w:spacing w:val="-5"/>
                                      <w:w w:val="110"/>
                                      <w:position w:val="5"/>
                                      <w:sz w:val="22"/>
                                    </w:rPr>
                                    <w:t>x</w:t>
                                  </w:r>
                                  <w:r>
                                    <w:rPr>
                                      <w:rFonts w:ascii="Cambria Math"/>
                                      <w:spacing w:val="-5"/>
                                      <w:w w:val="110"/>
                                      <w:sz w:val="16"/>
                                    </w:rPr>
                                    <w:t>NP</w:t>
                                  </w:r>
                                </w:p>
                                <w:p>
                                  <w:pPr>
                                    <w:pStyle w:val="TableParagraph"/>
                                    <w:spacing w:line="170" w:lineRule="auto" w:before="0"/>
                                    <w:ind w:left="50"/>
                                    <w:rPr>
                                      <w:rFonts w:ascii="Cambria Math" w:hAnsi="Cambria Math"/>
                                      <w:sz w:val="13"/>
                                    </w:rPr>
                                  </w:pPr>
                                  <w:r>
                                    <w:rPr>
                                      <w:rFonts w:ascii="Cambria Math" w:hAnsi="Cambria Math"/>
                                      <w:w w:val="110"/>
                                      <w:sz w:val="22"/>
                                    </w:rPr>
                                    <w:t>c</w:t>
                                  </w:r>
                                  <w:r>
                                    <w:rPr>
                                      <w:rFonts w:ascii="Cambria Math" w:hAnsi="Cambria Math"/>
                                      <w:w w:val="110"/>
                                      <w:sz w:val="22"/>
                                      <w:vertAlign w:val="subscript"/>
                                    </w:rPr>
                                    <w:t>m</w:t>
                                  </w:r>
                                  <w:r>
                                    <w:rPr>
                                      <w:rFonts w:ascii="Cambria Math" w:hAnsi="Cambria Math"/>
                                      <w:w w:val="110"/>
                                      <w:position w:val="-7"/>
                                      <w:sz w:val="13"/>
                                      <w:vertAlign w:val="baseline"/>
                                    </w:rPr>
                                    <w:t>α</w:t>
                                  </w:r>
                                  <w:r>
                                    <w:rPr>
                                      <w:rFonts w:ascii="Cambria Math" w:hAnsi="Cambria Math"/>
                                      <w:spacing w:val="37"/>
                                      <w:w w:val="110"/>
                                      <w:position w:val="-7"/>
                                      <w:sz w:val="13"/>
                                      <w:vertAlign w:val="baseline"/>
                                    </w:rPr>
                                    <w:t> </w:t>
                                  </w:r>
                                  <w:r>
                                    <w:rPr>
                                      <w:rFonts w:ascii="Cambria Math" w:hAnsi="Cambria Math"/>
                                      <w:w w:val="110"/>
                                      <w:sz w:val="22"/>
                                      <w:vertAlign w:val="baseline"/>
                                    </w:rPr>
                                    <w:t>=</w:t>
                                  </w:r>
                                  <w:r>
                                    <w:rPr>
                                      <w:rFonts w:ascii="Cambria Math" w:hAnsi="Cambria Math"/>
                                      <w:spacing w:val="4"/>
                                      <w:w w:val="110"/>
                                      <w:sz w:val="22"/>
                                      <w:vertAlign w:val="baseline"/>
                                    </w:rPr>
                                    <w:t> </w:t>
                                  </w:r>
                                  <w:r>
                                    <w:rPr>
                                      <w:rFonts w:ascii="Cambria Math" w:hAnsi="Cambria Math"/>
                                      <w:w w:val="110"/>
                                      <w:sz w:val="22"/>
                                      <w:vertAlign w:val="baseline"/>
                                    </w:rPr>
                                    <w:t>{</w:t>
                                  </w:r>
                                  <w:r>
                                    <w:rPr>
                                      <w:rFonts w:ascii="Cambria Math" w:hAnsi="Cambria Math"/>
                                      <w:spacing w:val="38"/>
                                      <w:w w:val="110"/>
                                      <w:sz w:val="22"/>
                                      <w:vertAlign w:val="baseline"/>
                                    </w:rPr>
                                    <w:t> </w:t>
                                  </w:r>
                                  <w:r>
                                    <w:rPr>
                                      <w:rFonts w:ascii="Cambria Math" w:hAnsi="Cambria Math"/>
                                      <w:w w:val="110"/>
                                      <w:position w:val="-14"/>
                                      <w:sz w:val="22"/>
                                      <w:vertAlign w:val="baseline"/>
                                    </w:rPr>
                                    <w:t>̅c</w:t>
                                  </w:r>
                                  <w:r>
                                    <w:rPr>
                                      <w:rFonts w:ascii="Cambria Math" w:hAnsi="Cambria Math"/>
                                      <w:spacing w:val="62"/>
                                      <w:w w:val="150"/>
                                      <w:position w:val="-14"/>
                                      <w:sz w:val="22"/>
                                      <w:vertAlign w:val="baseline"/>
                                    </w:rPr>
                                    <w:t> </w:t>
                                  </w:r>
                                  <w:r>
                                    <w:rPr>
                                      <w:rFonts w:ascii="Cambria Math" w:hAnsi="Cambria Math"/>
                                      <w:w w:val="110"/>
                                      <w:sz w:val="22"/>
                                      <w:vertAlign w:val="baseline"/>
                                    </w:rPr>
                                    <w:t>−</w:t>
                                  </w:r>
                                  <w:r>
                                    <w:rPr>
                                      <w:rFonts w:ascii="Cambria Math" w:hAnsi="Cambria Math"/>
                                      <w:spacing w:val="28"/>
                                      <w:w w:val="110"/>
                                      <w:sz w:val="22"/>
                                      <w:vertAlign w:val="baseline"/>
                                    </w:rPr>
                                    <w:t>  </w:t>
                                  </w:r>
                                  <w:r>
                                    <w:rPr>
                                      <w:rFonts w:ascii="Cambria Math" w:hAnsi="Cambria Math"/>
                                      <w:w w:val="110"/>
                                      <w:position w:val="-14"/>
                                      <w:sz w:val="22"/>
                                      <w:vertAlign w:val="baseline"/>
                                    </w:rPr>
                                    <w:t>̅c</w:t>
                                  </w:r>
                                  <w:r>
                                    <w:rPr>
                                      <w:rFonts w:ascii="Cambria Math" w:hAnsi="Cambria Math"/>
                                      <w:spacing w:val="65"/>
                                      <w:w w:val="110"/>
                                      <w:position w:val="-14"/>
                                      <w:sz w:val="22"/>
                                      <w:vertAlign w:val="baseline"/>
                                    </w:rPr>
                                    <w:t> </w:t>
                                  </w:r>
                                  <w:r>
                                    <w:rPr>
                                      <w:rFonts w:ascii="Cambria Math" w:hAnsi="Cambria Math"/>
                                      <w:w w:val="110"/>
                                      <w:sz w:val="22"/>
                                      <w:vertAlign w:val="baseline"/>
                                    </w:rPr>
                                    <w:t>}</w:t>
                                  </w:r>
                                  <w:r>
                                    <w:rPr>
                                      <w:rFonts w:ascii="Cambria Math" w:hAnsi="Cambria Math"/>
                                      <w:spacing w:val="-19"/>
                                      <w:w w:val="110"/>
                                      <w:sz w:val="22"/>
                                      <w:vertAlign w:val="baseline"/>
                                    </w:rPr>
                                    <w:t> </w:t>
                                  </w:r>
                                  <w:r>
                                    <w:rPr>
                                      <w:rFonts w:ascii="Cambria Math" w:hAnsi="Cambria Math"/>
                                      <w:spacing w:val="-5"/>
                                      <w:w w:val="110"/>
                                      <w:sz w:val="22"/>
                                      <w:vertAlign w:val="baseline"/>
                                    </w:rPr>
                                    <w:t>c</w:t>
                                  </w:r>
                                  <w:r>
                                    <w:rPr>
                                      <w:rFonts w:ascii="Cambria Math" w:hAnsi="Cambria Math"/>
                                      <w:spacing w:val="-5"/>
                                      <w:w w:val="110"/>
                                      <w:sz w:val="22"/>
                                      <w:vertAlign w:val="subscript"/>
                                    </w:rPr>
                                    <w:t>L</w:t>
                                  </w:r>
                                  <w:r>
                                    <w:rPr>
                                      <w:rFonts w:ascii="Cambria Math" w:hAnsi="Cambria Math"/>
                                      <w:spacing w:val="-5"/>
                                      <w:w w:val="110"/>
                                      <w:position w:val="-7"/>
                                      <w:sz w:val="13"/>
                                      <w:vertAlign w:val="baseline"/>
                                    </w:rPr>
                                    <w:t>α</w:t>
                                  </w:r>
                                </w:p>
                              </w:tc>
                              <w:tc>
                                <w:tcPr>
                                  <w:tcW w:w="1677" w:type="dxa"/>
                                </w:tcPr>
                                <w:p>
                                  <w:pPr>
                                    <w:pStyle w:val="TableParagraph"/>
                                    <w:spacing w:before="139"/>
                                    <w:ind w:right="47"/>
                                    <w:jc w:val="right"/>
                                    <w:rPr>
                                      <w:sz w:val="22"/>
                                    </w:rPr>
                                  </w:pPr>
                                  <w:r>
                                    <w:rPr>
                                      <w:spacing w:val="-5"/>
                                      <w:sz w:val="22"/>
                                    </w:rPr>
                                    <w:t>(3)</w:t>
                                  </w:r>
                                </w:p>
                              </w:tc>
                            </w:tr>
                          </w:tbl>
                          <w:p>
                            <w:pPr>
                              <w:pStyle w:val="BodyText"/>
                            </w:pPr>
                          </w:p>
                        </w:txbxContent>
                      </wps:txbx>
                      <wps:bodyPr wrap="square" lIns="0" tIns="0" rIns="0" bIns="0" rtlCol="0">
                        <a:noAutofit/>
                      </wps:bodyPr>
                    </wps:wsp>
                  </a:graphicData>
                </a:graphic>
              </wp:anchor>
            </w:drawing>
          </mc:Choice>
          <mc:Fallback>
            <w:pict>
              <v:shape style="position:absolute;margin-left:220.029999pt;margin-top:70.317894pt;width:263.05pt;height:27.35pt;mso-position-horizontal-relative:page;mso-position-vertical-relative:paragraph;z-index:15733760" type="#_x0000_t202" id="docshape4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63"/>
                        <w:gridCol w:w="1677"/>
                      </w:tblGrid>
                      <w:tr>
                        <w:trPr>
                          <w:trHeight w:val="547" w:hRule="atLeast"/>
                        </w:trPr>
                        <w:tc>
                          <w:tcPr>
                            <w:tcW w:w="3463" w:type="dxa"/>
                          </w:tcPr>
                          <w:p>
                            <w:pPr>
                              <w:pStyle w:val="TableParagraph"/>
                              <w:tabs>
                                <w:tab w:pos="1333" w:val="left" w:leader="none"/>
                              </w:tabs>
                              <w:spacing w:line="203" w:lineRule="exact" w:before="0"/>
                              <w:ind w:left="784"/>
                              <w:rPr>
                                <w:rFonts w:ascii="Cambria Math"/>
                                <w:sz w:val="16"/>
                              </w:rPr>
                            </w:pPr>
                            <w:r>
                              <w:rPr>
                                <w:rFonts w:ascii="Cambria Math"/>
                                <w:spacing w:val="-5"/>
                                <w:w w:val="110"/>
                                <w:position w:val="6"/>
                                <w:sz w:val="22"/>
                              </w:rPr>
                              <w:t>x</w:t>
                            </w:r>
                            <w:r>
                              <w:rPr>
                                <w:rFonts w:ascii="Cambria Math"/>
                                <w:spacing w:val="-5"/>
                                <w:w w:val="110"/>
                                <w:position w:val="1"/>
                                <w:sz w:val="16"/>
                              </w:rPr>
                              <w:t>cg</w:t>
                            </w:r>
                            <w:r>
                              <w:rPr>
                                <w:rFonts w:ascii="Cambria Math"/>
                                <w:position w:val="1"/>
                                <w:sz w:val="16"/>
                              </w:rPr>
                              <w:tab/>
                            </w:r>
                            <w:r>
                              <w:rPr>
                                <w:rFonts w:ascii="Cambria Math"/>
                                <w:spacing w:val="-5"/>
                                <w:w w:val="110"/>
                                <w:position w:val="5"/>
                                <w:sz w:val="22"/>
                              </w:rPr>
                              <w:t>x</w:t>
                            </w:r>
                            <w:r>
                              <w:rPr>
                                <w:rFonts w:ascii="Cambria Math"/>
                                <w:spacing w:val="-5"/>
                                <w:w w:val="110"/>
                                <w:sz w:val="16"/>
                              </w:rPr>
                              <w:t>NP</w:t>
                            </w:r>
                          </w:p>
                          <w:p>
                            <w:pPr>
                              <w:pStyle w:val="TableParagraph"/>
                              <w:spacing w:line="170" w:lineRule="auto" w:before="0"/>
                              <w:ind w:left="50"/>
                              <w:rPr>
                                <w:rFonts w:ascii="Cambria Math" w:hAnsi="Cambria Math"/>
                                <w:sz w:val="13"/>
                              </w:rPr>
                            </w:pPr>
                            <w:r>
                              <w:rPr>
                                <w:rFonts w:ascii="Cambria Math" w:hAnsi="Cambria Math"/>
                                <w:w w:val="110"/>
                                <w:sz w:val="22"/>
                              </w:rPr>
                              <w:t>c</w:t>
                            </w:r>
                            <w:r>
                              <w:rPr>
                                <w:rFonts w:ascii="Cambria Math" w:hAnsi="Cambria Math"/>
                                <w:w w:val="110"/>
                                <w:sz w:val="22"/>
                                <w:vertAlign w:val="subscript"/>
                              </w:rPr>
                              <w:t>m</w:t>
                            </w:r>
                            <w:r>
                              <w:rPr>
                                <w:rFonts w:ascii="Cambria Math" w:hAnsi="Cambria Math"/>
                                <w:w w:val="110"/>
                                <w:position w:val="-7"/>
                                <w:sz w:val="13"/>
                                <w:vertAlign w:val="baseline"/>
                              </w:rPr>
                              <w:t>α</w:t>
                            </w:r>
                            <w:r>
                              <w:rPr>
                                <w:rFonts w:ascii="Cambria Math" w:hAnsi="Cambria Math"/>
                                <w:spacing w:val="37"/>
                                <w:w w:val="110"/>
                                <w:position w:val="-7"/>
                                <w:sz w:val="13"/>
                                <w:vertAlign w:val="baseline"/>
                              </w:rPr>
                              <w:t> </w:t>
                            </w:r>
                            <w:r>
                              <w:rPr>
                                <w:rFonts w:ascii="Cambria Math" w:hAnsi="Cambria Math"/>
                                <w:w w:val="110"/>
                                <w:sz w:val="22"/>
                                <w:vertAlign w:val="baseline"/>
                              </w:rPr>
                              <w:t>=</w:t>
                            </w:r>
                            <w:r>
                              <w:rPr>
                                <w:rFonts w:ascii="Cambria Math" w:hAnsi="Cambria Math"/>
                                <w:spacing w:val="4"/>
                                <w:w w:val="110"/>
                                <w:sz w:val="22"/>
                                <w:vertAlign w:val="baseline"/>
                              </w:rPr>
                              <w:t> </w:t>
                            </w:r>
                            <w:r>
                              <w:rPr>
                                <w:rFonts w:ascii="Cambria Math" w:hAnsi="Cambria Math"/>
                                <w:w w:val="110"/>
                                <w:sz w:val="22"/>
                                <w:vertAlign w:val="baseline"/>
                              </w:rPr>
                              <w:t>{</w:t>
                            </w:r>
                            <w:r>
                              <w:rPr>
                                <w:rFonts w:ascii="Cambria Math" w:hAnsi="Cambria Math"/>
                                <w:spacing w:val="38"/>
                                <w:w w:val="110"/>
                                <w:sz w:val="22"/>
                                <w:vertAlign w:val="baseline"/>
                              </w:rPr>
                              <w:t> </w:t>
                            </w:r>
                            <w:r>
                              <w:rPr>
                                <w:rFonts w:ascii="Cambria Math" w:hAnsi="Cambria Math"/>
                                <w:w w:val="110"/>
                                <w:position w:val="-14"/>
                                <w:sz w:val="22"/>
                                <w:vertAlign w:val="baseline"/>
                              </w:rPr>
                              <w:t>̅c</w:t>
                            </w:r>
                            <w:r>
                              <w:rPr>
                                <w:rFonts w:ascii="Cambria Math" w:hAnsi="Cambria Math"/>
                                <w:spacing w:val="62"/>
                                <w:w w:val="150"/>
                                <w:position w:val="-14"/>
                                <w:sz w:val="22"/>
                                <w:vertAlign w:val="baseline"/>
                              </w:rPr>
                              <w:t> </w:t>
                            </w:r>
                            <w:r>
                              <w:rPr>
                                <w:rFonts w:ascii="Cambria Math" w:hAnsi="Cambria Math"/>
                                <w:w w:val="110"/>
                                <w:sz w:val="22"/>
                                <w:vertAlign w:val="baseline"/>
                              </w:rPr>
                              <w:t>−</w:t>
                            </w:r>
                            <w:r>
                              <w:rPr>
                                <w:rFonts w:ascii="Cambria Math" w:hAnsi="Cambria Math"/>
                                <w:spacing w:val="28"/>
                                <w:w w:val="110"/>
                                <w:sz w:val="22"/>
                                <w:vertAlign w:val="baseline"/>
                              </w:rPr>
                              <w:t>  </w:t>
                            </w:r>
                            <w:r>
                              <w:rPr>
                                <w:rFonts w:ascii="Cambria Math" w:hAnsi="Cambria Math"/>
                                <w:w w:val="110"/>
                                <w:position w:val="-14"/>
                                <w:sz w:val="22"/>
                                <w:vertAlign w:val="baseline"/>
                              </w:rPr>
                              <w:t>̅c</w:t>
                            </w:r>
                            <w:r>
                              <w:rPr>
                                <w:rFonts w:ascii="Cambria Math" w:hAnsi="Cambria Math"/>
                                <w:spacing w:val="65"/>
                                <w:w w:val="110"/>
                                <w:position w:val="-14"/>
                                <w:sz w:val="22"/>
                                <w:vertAlign w:val="baseline"/>
                              </w:rPr>
                              <w:t> </w:t>
                            </w:r>
                            <w:r>
                              <w:rPr>
                                <w:rFonts w:ascii="Cambria Math" w:hAnsi="Cambria Math"/>
                                <w:w w:val="110"/>
                                <w:sz w:val="22"/>
                                <w:vertAlign w:val="baseline"/>
                              </w:rPr>
                              <w:t>}</w:t>
                            </w:r>
                            <w:r>
                              <w:rPr>
                                <w:rFonts w:ascii="Cambria Math" w:hAnsi="Cambria Math"/>
                                <w:spacing w:val="-19"/>
                                <w:w w:val="110"/>
                                <w:sz w:val="22"/>
                                <w:vertAlign w:val="baseline"/>
                              </w:rPr>
                              <w:t> </w:t>
                            </w:r>
                            <w:r>
                              <w:rPr>
                                <w:rFonts w:ascii="Cambria Math" w:hAnsi="Cambria Math"/>
                                <w:spacing w:val="-5"/>
                                <w:w w:val="110"/>
                                <w:sz w:val="22"/>
                                <w:vertAlign w:val="baseline"/>
                              </w:rPr>
                              <w:t>c</w:t>
                            </w:r>
                            <w:r>
                              <w:rPr>
                                <w:rFonts w:ascii="Cambria Math" w:hAnsi="Cambria Math"/>
                                <w:spacing w:val="-5"/>
                                <w:w w:val="110"/>
                                <w:sz w:val="22"/>
                                <w:vertAlign w:val="subscript"/>
                              </w:rPr>
                              <w:t>L</w:t>
                            </w:r>
                            <w:r>
                              <w:rPr>
                                <w:rFonts w:ascii="Cambria Math" w:hAnsi="Cambria Math"/>
                                <w:spacing w:val="-5"/>
                                <w:w w:val="110"/>
                                <w:position w:val="-7"/>
                                <w:sz w:val="13"/>
                                <w:vertAlign w:val="baseline"/>
                              </w:rPr>
                              <w:t>α</w:t>
                            </w:r>
                          </w:p>
                        </w:tc>
                        <w:tc>
                          <w:tcPr>
                            <w:tcW w:w="1677" w:type="dxa"/>
                          </w:tcPr>
                          <w:p>
                            <w:pPr>
                              <w:pStyle w:val="TableParagraph"/>
                              <w:spacing w:before="139"/>
                              <w:ind w:right="47"/>
                              <w:jc w:val="right"/>
                              <w:rPr>
                                <w:sz w:val="22"/>
                              </w:rPr>
                            </w:pPr>
                            <w:r>
                              <w:rPr>
                                <w:spacing w:val="-5"/>
                                <w:sz w:val="22"/>
                              </w:rPr>
                              <w:t>(3)</w:t>
                            </w:r>
                          </w:p>
                        </w:tc>
                      </w:tr>
                    </w:tbl>
                    <w:p>
                      <w:pPr>
                        <w:pStyle w:val="BodyText"/>
                      </w:pPr>
                    </w:p>
                  </w:txbxContent>
                </v:textbox>
                <w10:wrap type="none"/>
              </v:shape>
            </w:pict>
          </mc:Fallback>
        </mc:AlternateContent>
      </w:r>
      <w:r>
        <w:rPr/>
        <w:t>Static</w:t>
      </w:r>
      <w:r>
        <w:rPr>
          <w:spacing w:val="-8"/>
        </w:rPr>
        <w:t> </w:t>
      </w:r>
      <w:r>
        <w:rPr/>
        <w:t>Margin</w:t>
      </w:r>
      <w:r>
        <w:rPr>
          <w:spacing w:val="-8"/>
        </w:rPr>
        <w:t> </w:t>
      </w:r>
      <w:r>
        <w:rPr/>
        <w:t>is</w:t>
      </w:r>
      <w:r>
        <w:rPr>
          <w:spacing w:val="-7"/>
        </w:rPr>
        <w:t> </w:t>
      </w:r>
      <w:r>
        <w:rPr/>
        <w:t>an</w:t>
      </w:r>
      <w:r>
        <w:rPr>
          <w:spacing w:val="-7"/>
        </w:rPr>
        <w:t> </w:t>
      </w:r>
      <w:r>
        <w:rPr/>
        <w:t>indicator</w:t>
      </w:r>
      <w:r>
        <w:rPr>
          <w:spacing w:val="-8"/>
        </w:rPr>
        <w:t> </w:t>
      </w:r>
      <w:r>
        <w:rPr/>
        <w:t>of</w:t>
      </w:r>
      <w:r>
        <w:rPr>
          <w:spacing w:val="-8"/>
        </w:rPr>
        <w:t> </w:t>
      </w:r>
      <w:r>
        <w:rPr/>
        <w:t>the</w:t>
      </w:r>
      <w:r>
        <w:rPr>
          <w:spacing w:val="-8"/>
        </w:rPr>
        <w:t> </w:t>
      </w:r>
      <w:r>
        <w:rPr/>
        <w:t>static</w:t>
      </w:r>
      <w:r>
        <w:rPr>
          <w:spacing w:val="-8"/>
        </w:rPr>
        <w:t> </w:t>
      </w:r>
      <w:r>
        <w:rPr/>
        <w:t>stability,</w:t>
      </w:r>
      <w:r>
        <w:rPr>
          <w:spacing w:val="-7"/>
        </w:rPr>
        <w:t> </w:t>
      </w:r>
      <w:r>
        <w:rPr/>
        <w:t>which</w:t>
      </w:r>
      <w:r>
        <w:rPr>
          <w:spacing w:val="-7"/>
        </w:rPr>
        <w:t> </w:t>
      </w:r>
      <w:r>
        <w:rPr/>
        <w:t>should</w:t>
      </w:r>
      <w:r>
        <w:rPr>
          <w:spacing w:val="-7"/>
        </w:rPr>
        <w:t> </w:t>
      </w:r>
      <w:r>
        <w:rPr/>
        <w:t>be</w:t>
      </w:r>
      <w:r>
        <w:rPr>
          <w:spacing w:val="-8"/>
        </w:rPr>
        <w:t> </w:t>
      </w:r>
      <w:r>
        <w:rPr/>
        <w:t>greater</w:t>
      </w:r>
      <w:r>
        <w:rPr>
          <w:spacing w:val="-8"/>
        </w:rPr>
        <w:t> </w:t>
      </w:r>
      <w:r>
        <w:rPr/>
        <w:t>than</w:t>
      </w:r>
      <w:r>
        <w:rPr>
          <w:spacing w:val="-7"/>
        </w:rPr>
        <w:t> </w:t>
      </w:r>
      <w:r>
        <w:rPr/>
        <w:t>zero to have a statically stable aircraft. Also, we can find the static margin by looking at the relation between </w:t>
      </w:r>
      <w:r>
        <w:rPr>
          <w:rFonts w:ascii="Cambria Math" w:eastAsia="Cambria Math"/>
        </w:rPr>
        <w:t>𝑐</w:t>
      </w:r>
      <w:r>
        <w:rPr>
          <w:rFonts w:ascii="Cambria Math" w:eastAsia="Cambria Math"/>
          <w:vertAlign w:val="subscript"/>
        </w:rPr>
        <w:t>𝑚</w:t>
      </w:r>
      <w:r>
        <w:rPr>
          <w:rFonts w:ascii="Cambria Math" w:eastAsia="Cambria Math"/>
          <w:position w:val="-7"/>
          <w:sz w:val="14"/>
          <w:vertAlign w:val="baseline"/>
        </w:rPr>
        <w:t>𝛼</w:t>
      </w:r>
      <w:r>
        <w:rPr>
          <w:rFonts w:ascii="Cambria Math" w:eastAsia="Cambria Math"/>
          <w:spacing w:val="40"/>
          <w:position w:val="-7"/>
          <w:sz w:val="14"/>
          <w:vertAlign w:val="baseline"/>
        </w:rPr>
        <w:t> </w:t>
      </w:r>
      <w:r>
        <w:rPr>
          <w:rFonts w:ascii="Cambria Math" w:eastAsia="Cambria Math"/>
          <w:vertAlign w:val="baseline"/>
        </w:rPr>
        <w:t>𝑎𝑛𝑑 𝑐</w:t>
      </w:r>
      <w:r>
        <w:rPr>
          <w:rFonts w:ascii="Cambria Math" w:eastAsia="Cambria Math"/>
          <w:vertAlign w:val="subscript"/>
        </w:rPr>
        <w:t>𝐿</w:t>
      </w:r>
      <w:r>
        <w:rPr>
          <w:rFonts w:ascii="Cambria Math" w:eastAsia="Cambria Math"/>
          <w:position w:val="-7"/>
          <w:sz w:val="14"/>
          <w:vertAlign w:val="baseline"/>
        </w:rPr>
        <w:t>𝛼</w:t>
      </w:r>
      <w:r>
        <w:rPr>
          <w:vertAlign w:val="baseline"/>
        </w:rPr>
        <w:t>.</w:t>
      </w:r>
    </w:p>
    <w:p>
      <w:pPr>
        <w:pStyle w:val="BodyText"/>
        <w:spacing w:before="116"/>
        <w:rPr>
          <w:sz w:val="20"/>
        </w:rPr>
      </w:pPr>
      <w:r>
        <w:rPr/>
        <mc:AlternateContent>
          <mc:Choice Requires="wps">
            <w:drawing>
              <wp:anchor distT="0" distB="0" distL="0" distR="0" allowOverlap="1" layoutInCell="1" locked="0" behindDoc="1" simplePos="0" relativeHeight="487591424">
                <wp:simplePos x="0" y="0"/>
                <wp:positionH relativeFrom="page">
                  <wp:posOffset>3330575</wp:posOffset>
                </wp:positionH>
                <wp:positionV relativeFrom="paragraph">
                  <wp:posOffset>234953</wp:posOffset>
                </wp:positionV>
                <wp:extent cx="184785" cy="9525"/>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184785" cy="9525"/>
                        </a:xfrm>
                        <a:custGeom>
                          <a:avLst/>
                          <a:gdLst/>
                          <a:ahLst/>
                          <a:cxnLst/>
                          <a:rect l="l" t="t" r="r" b="b"/>
                          <a:pathLst>
                            <a:path w="184785" h="9525">
                              <a:moveTo>
                                <a:pt x="184403" y="0"/>
                              </a:moveTo>
                              <a:lnTo>
                                <a:pt x="0" y="0"/>
                              </a:lnTo>
                              <a:lnTo>
                                <a:pt x="0" y="9144"/>
                              </a:lnTo>
                              <a:lnTo>
                                <a:pt x="184403" y="9144"/>
                              </a:lnTo>
                              <a:lnTo>
                                <a:pt x="184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2.25pt;margin-top:18.500313pt;width:14.52pt;height:.72pt;mso-position-horizontal-relative:page;mso-position-vertical-relative:paragraph;z-index:-15725056;mso-wrap-distance-left:0;mso-wrap-distance-right:0" id="docshape50"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591936">
                <wp:simplePos x="0" y="0"/>
                <wp:positionH relativeFrom="page">
                  <wp:posOffset>3679571</wp:posOffset>
                </wp:positionH>
                <wp:positionV relativeFrom="paragraph">
                  <wp:posOffset>234953</wp:posOffset>
                </wp:positionV>
                <wp:extent cx="218440" cy="9525"/>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218440" cy="9525"/>
                        </a:xfrm>
                        <a:custGeom>
                          <a:avLst/>
                          <a:gdLst/>
                          <a:ahLst/>
                          <a:cxnLst/>
                          <a:rect l="l" t="t" r="r" b="b"/>
                          <a:pathLst>
                            <a:path w="218440" h="9525">
                              <a:moveTo>
                                <a:pt x="217932" y="0"/>
                              </a:moveTo>
                              <a:lnTo>
                                <a:pt x="0" y="0"/>
                              </a:lnTo>
                              <a:lnTo>
                                <a:pt x="0" y="9144"/>
                              </a:lnTo>
                              <a:lnTo>
                                <a:pt x="217932" y="9144"/>
                              </a:lnTo>
                              <a:lnTo>
                                <a:pt x="2179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9.730011pt;margin-top:18.500313pt;width:17.16pt;height:.72pt;mso-position-horizontal-relative:page;mso-position-vertical-relative:paragraph;z-index:-15724544;mso-wrap-distance-left:0;mso-wrap-distance-right:0" id="docshape51" filled="true" fillcolor="#000000" stroked="false">
                <v:fill type="solid"/>
                <w10:wrap type="topAndBottom"/>
              </v:rect>
            </w:pict>
          </mc:Fallback>
        </mc:AlternateContent>
      </w:r>
    </w:p>
    <w:p>
      <w:pPr>
        <w:spacing w:line="283" w:lineRule="exact" w:before="180"/>
        <w:ind w:left="204" w:right="0" w:firstLine="0"/>
        <w:jc w:val="both"/>
        <w:rPr>
          <w:sz w:val="22"/>
        </w:rPr>
      </w:pPr>
      <w:r>
        <w:rPr>
          <w:sz w:val="22"/>
        </w:rPr>
        <w:t>where</w:t>
      </w:r>
      <w:r>
        <w:rPr>
          <w:spacing w:val="1"/>
          <w:sz w:val="22"/>
        </w:rPr>
        <w:t> </w:t>
      </w:r>
      <w:r>
        <w:rPr>
          <w:rFonts w:ascii="Cambria Math" w:hAnsi="Cambria Math" w:eastAsia="Cambria Math"/>
          <w:sz w:val="22"/>
        </w:rPr>
        <w:t>{</w:t>
      </w:r>
      <w:r>
        <w:rPr>
          <w:rFonts w:ascii="Cambria Math" w:hAnsi="Cambria Math" w:eastAsia="Cambria Math"/>
          <w:position w:val="15"/>
          <w:sz w:val="16"/>
          <w:u w:val="single"/>
        </w:rPr>
        <w:t>x</w:t>
      </w:r>
      <w:r>
        <w:rPr>
          <w:rFonts w:ascii="Cambria Math" w:hAnsi="Cambria Math" w:eastAsia="Cambria Math"/>
          <w:position w:val="11"/>
          <w:sz w:val="13"/>
          <w:u w:val="single"/>
        </w:rPr>
        <w:t>𝔀g</w:t>
      </w:r>
      <w:r>
        <w:rPr>
          <w:rFonts w:ascii="Cambria Math" w:hAnsi="Cambria Math" w:eastAsia="Cambria Math"/>
          <w:spacing w:val="25"/>
          <w:position w:val="11"/>
          <w:sz w:val="13"/>
        </w:rPr>
        <w:t> </w:t>
      </w:r>
      <w:r>
        <w:rPr>
          <w:rFonts w:ascii="Cambria Math" w:hAnsi="Cambria Math" w:eastAsia="Cambria Math"/>
          <w:sz w:val="22"/>
        </w:rPr>
        <w:t>−</w:t>
      </w:r>
      <w:r>
        <w:rPr>
          <w:rFonts w:ascii="Cambria Math" w:hAnsi="Cambria Math" w:eastAsia="Cambria Math"/>
          <w:spacing w:val="3"/>
          <w:sz w:val="22"/>
        </w:rPr>
        <w:t> </w:t>
      </w:r>
      <w:r>
        <w:rPr>
          <w:rFonts w:ascii="Cambria Math" w:hAnsi="Cambria Math" w:eastAsia="Cambria Math"/>
          <w:position w:val="13"/>
          <w:sz w:val="16"/>
          <w:u w:val="single"/>
        </w:rPr>
        <w:t>x</w:t>
      </w:r>
      <w:r>
        <w:rPr>
          <w:rFonts w:ascii="Cambria Math" w:hAnsi="Cambria Math" w:eastAsia="Cambria Math"/>
          <w:position w:val="10"/>
          <w:sz w:val="13"/>
          <w:u w:val="single"/>
        </w:rPr>
        <w:t>𝙽P</w:t>
      </w:r>
      <w:r>
        <w:rPr>
          <w:rFonts w:ascii="Cambria Math" w:hAnsi="Cambria Math" w:eastAsia="Cambria Math"/>
          <w:sz w:val="22"/>
        </w:rPr>
        <w:t>}</w:t>
      </w:r>
      <w:r>
        <w:rPr>
          <w:rFonts w:ascii="Cambria Math" w:hAnsi="Cambria Math" w:eastAsia="Cambria Math"/>
          <w:spacing w:val="7"/>
          <w:sz w:val="22"/>
        </w:rPr>
        <w:t> </w:t>
      </w:r>
      <w:r>
        <w:rPr>
          <w:sz w:val="22"/>
        </w:rPr>
        <w:t>refers</w:t>
      </w:r>
      <w:r>
        <w:rPr>
          <w:spacing w:val="4"/>
          <w:sz w:val="22"/>
        </w:rPr>
        <w:t> </w:t>
      </w:r>
      <w:r>
        <w:rPr>
          <w:sz w:val="22"/>
        </w:rPr>
        <w:t>to</w:t>
      </w:r>
      <w:r>
        <w:rPr>
          <w:spacing w:val="1"/>
          <w:sz w:val="22"/>
        </w:rPr>
        <w:t> </w:t>
      </w:r>
      <w:r>
        <w:rPr>
          <w:sz w:val="22"/>
        </w:rPr>
        <w:t>the</w:t>
      </w:r>
      <w:r>
        <w:rPr>
          <w:spacing w:val="1"/>
          <w:sz w:val="22"/>
        </w:rPr>
        <w:t> </w:t>
      </w:r>
      <w:r>
        <w:rPr>
          <w:sz w:val="22"/>
        </w:rPr>
        <w:t>static</w:t>
      </w:r>
      <w:r>
        <w:rPr>
          <w:spacing w:val="1"/>
          <w:sz w:val="22"/>
        </w:rPr>
        <w:t> </w:t>
      </w:r>
      <w:r>
        <w:rPr>
          <w:spacing w:val="-2"/>
          <w:sz w:val="22"/>
        </w:rPr>
        <w:t>margin.</w:t>
      </w:r>
    </w:p>
    <w:p>
      <w:pPr>
        <w:tabs>
          <w:tab w:pos="1500" w:val="left" w:leader="none"/>
        </w:tabs>
        <w:spacing w:line="163" w:lineRule="exact" w:before="0"/>
        <w:ind w:left="972" w:right="0" w:firstLine="0"/>
        <w:jc w:val="left"/>
        <w:rPr>
          <w:rFonts w:ascii="Cambria Math" w:hAnsi="Cambria Math"/>
          <w:sz w:val="16"/>
        </w:rPr>
      </w:pPr>
      <w:r>
        <w:rPr>
          <w:rFonts w:ascii="Cambria Math" w:hAnsi="Cambria Math"/>
          <w:spacing w:val="-11"/>
          <w:w w:val="105"/>
          <w:sz w:val="16"/>
        </w:rPr>
        <w:t>c̅</w:t>
      </w:r>
      <w:r>
        <w:rPr>
          <w:rFonts w:ascii="Cambria Math" w:hAnsi="Cambria Math"/>
          <w:sz w:val="16"/>
        </w:rPr>
        <w:tab/>
      </w:r>
      <w:r>
        <w:rPr>
          <w:rFonts w:ascii="Cambria Math" w:hAnsi="Cambria Math"/>
          <w:spacing w:val="-11"/>
          <w:w w:val="105"/>
          <w:sz w:val="16"/>
        </w:rPr>
        <w:t>c̅</w:t>
      </w:r>
    </w:p>
    <w:p>
      <w:pPr>
        <w:pStyle w:val="BodyText"/>
        <w:rPr>
          <w:rFonts w:ascii="Cambria Math"/>
        </w:rPr>
      </w:pPr>
    </w:p>
    <w:p>
      <w:pPr>
        <w:pStyle w:val="BodyText"/>
        <w:spacing w:before="15"/>
        <w:rPr>
          <w:rFonts w:ascii="Cambria Math"/>
        </w:rPr>
      </w:pPr>
    </w:p>
    <w:p>
      <w:pPr>
        <w:pStyle w:val="Heading2"/>
        <w:numPr>
          <w:ilvl w:val="3"/>
          <w:numId w:val="5"/>
        </w:numPr>
        <w:tabs>
          <w:tab w:pos="1284" w:val="left" w:leader="none"/>
        </w:tabs>
        <w:spacing w:line="240" w:lineRule="auto" w:before="0" w:after="0"/>
        <w:ind w:left="1284" w:right="0" w:hanging="1080"/>
        <w:jc w:val="left"/>
      </w:pPr>
      <w:r>
        <w:rPr/>
        <w:t>Propulsion</w:t>
      </w:r>
      <w:r>
        <w:rPr>
          <w:spacing w:val="-5"/>
        </w:rPr>
        <w:t> </w:t>
      </w:r>
      <w:r>
        <w:rPr/>
        <w:t>System</w:t>
      </w:r>
      <w:r>
        <w:rPr>
          <w:spacing w:val="-1"/>
        </w:rPr>
        <w:t> </w:t>
      </w:r>
      <w:r>
        <w:rPr/>
        <w:t>Selection</w:t>
      </w:r>
      <w:r>
        <w:rPr>
          <w:spacing w:val="-2"/>
        </w:rPr>
        <w:t> Methodology</w:t>
      </w:r>
    </w:p>
    <w:p>
      <w:pPr>
        <w:pStyle w:val="BodyText"/>
        <w:spacing w:before="223"/>
        <w:rPr>
          <w:b/>
        </w:rPr>
      </w:pPr>
    </w:p>
    <w:p>
      <w:pPr>
        <w:pStyle w:val="BodyText"/>
        <w:spacing w:line="360" w:lineRule="auto"/>
        <w:ind w:left="204" w:right="870"/>
        <w:jc w:val="both"/>
      </w:pPr>
      <w:r>
        <w:rPr/>
        <w:t>The motor, propeller, and battery pack: The components were selected to meet the performance</w:t>
      </w:r>
      <w:r>
        <w:rPr>
          <w:spacing w:val="-9"/>
        </w:rPr>
        <w:t> </w:t>
      </w:r>
      <w:r>
        <w:rPr/>
        <w:t>goals</w:t>
      </w:r>
      <w:r>
        <w:rPr>
          <w:spacing w:val="-8"/>
        </w:rPr>
        <w:t> </w:t>
      </w:r>
      <w:r>
        <w:rPr/>
        <w:t>of</w:t>
      </w:r>
      <w:r>
        <w:rPr>
          <w:spacing w:val="-9"/>
        </w:rPr>
        <w:t> </w:t>
      </w:r>
      <w:r>
        <w:rPr/>
        <w:t>the</w:t>
      </w:r>
      <w:r>
        <w:rPr>
          <w:spacing w:val="-9"/>
        </w:rPr>
        <w:t> </w:t>
      </w:r>
      <w:r>
        <w:rPr/>
        <w:t>aircraft</w:t>
      </w:r>
      <w:r>
        <w:rPr>
          <w:spacing w:val="-9"/>
        </w:rPr>
        <w:t> </w:t>
      </w:r>
      <w:r>
        <w:rPr/>
        <w:t>while</w:t>
      </w:r>
      <w:r>
        <w:rPr>
          <w:spacing w:val="-9"/>
        </w:rPr>
        <w:t> </w:t>
      </w:r>
      <w:r>
        <w:rPr/>
        <w:t>minimizing</w:t>
      </w:r>
      <w:r>
        <w:rPr>
          <w:spacing w:val="-5"/>
        </w:rPr>
        <w:t> </w:t>
      </w:r>
      <w:r>
        <w:rPr/>
        <w:t>the</w:t>
      </w:r>
      <w:r>
        <w:rPr>
          <w:spacing w:val="-9"/>
        </w:rPr>
        <w:t> </w:t>
      </w:r>
      <w:r>
        <w:rPr/>
        <w:t>overall</w:t>
      </w:r>
      <w:r>
        <w:rPr>
          <w:spacing w:val="-8"/>
        </w:rPr>
        <w:t> </w:t>
      </w:r>
      <w:r>
        <w:rPr/>
        <w:t>package</w:t>
      </w:r>
      <w:r>
        <w:rPr>
          <w:spacing w:val="-9"/>
        </w:rPr>
        <w:t> </w:t>
      </w:r>
      <w:r>
        <w:rPr/>
        <w:t>weight.</w:t>
      </w:r>
      <w:r>
        <w:rPr>
          <w:spacing w:val="-6"/>
        </w:rPr>
        <w:t> </w:t>
      </w:r>
      <w:r>
        <w:rPr/>
        <w:t>Two different configurations have been studied to see the effect of the motor number on the whole aircraft. One of them is a four-motored, which has two bigger motors on the</w:t>
      </w:r>
      <w:r>
        <w:rPr>
          <w:spacing w:val="22"/>
        </w:rPr>
        <w:t> </w:t>
      </w:r>
      <w:r>
        <w:rPr/>
        <w:t>wing</w:t>
      </w:r>
      <w:r>
        <w:rPr>
          <w:spacing w:val="23"/>
        </w:rPr>
        <w:t> </w:t>
      </w:r>
      <w:r>
        <w:rPr/>
        <w:t>and</w:t>
      </w:r>
      <w:r>
        <w:rPr>
          <w:spacing w:val="23"/>
        </w:rPr>
        <w:t> </w:t>
      </w:r>
      <w:r>
        <w:rPr/>
        <w:t>two</w:t>
      </w:r>
      <w:r>
        <w:rPr>
          <w:spacing w:val="23"/>
        </w:rPr>
        <w:t> </w:t>
      </w:r>
      <w:r>
        <w:rPr/>
        <w:t>smaller</w:t>
      </w:r>
      <w:r>
        <w:rPr>
          <w:spacing w:val="23"/>
        </w:rPr>
        <w:t> </w:t>
      </w:r>
      <w:r>
        <w:rPr/>
        <w:t>motors</w:t>
      </w:r>
      <w:r>
        <w:rPr>
          <w:spacing w:val="23"/>
        </w:rPr>
        <w:t> </w:t>
      </w:r>
      <w:r>
        <w:rPr/>
        <w:t>on</w:t>
      </w:r>
      <w:r>
        <w:rPr>
          <w:spacing w:val="22"/>
        </w:rPr>
        <w:t> </w:t>
      </w:r>
      <w:r>
        <w:rPr/>
        <w:t>the</w:t>
      </w:r>
      <w:r>
        <w:rPr>
          <w:spacing w:val="23"/>
        </w:rPr>
        <w:t> </w:t>
      </w:r>
      <w:r>
        <w:rPr/>
        <w:t>tail.</w:t>
      </w:r>
      <w:r>
        <w:rPr>
          <w:spacing w:val="24"/>
        </w:rPr>
        <w:t> </w:t>
      </w:r>
      <w:r>
        <w:rPr/>
        <w:t>The</w:t>
      </w:r>
      <w:r>
        <w:rPr>
          <w:spacing w:val="24"/>
        </w:rPr>
        <w:t> </w:t>
      </w:r>
      <w:r>
        <w:rPr/>
        <w:t>other</w:t>
      </w:r>
      <w:r>
        <w:rPr>
          <w:spacing w:val="22"/>
        </w:rPr>
        <w:t> </w:t>
      </w:r>
      <w:r>
        <w:rPr/>
        <w:t>configuration</w:t>
      </w:r>
      <w:r>
        <w:rPr>
          <w:spacing w:val="23"/>
        </w:rPr>
        <w:t> </w:t>
      </w:r>
      <w:r>
        <w:rPr/>
        <w:t>is</w:t>
      </w:r>
      <w:r>
        <w:rPr>
          <w:spacing w:val="24"/>
        </w:rPr>
        <w:t> </w:t>
      </w:r>
      <w:r>
        <w:rPr>
          <w:spacing w:val="-2"/>
        </w:rPr>
        <w:t>equipped</w:t>
      </w:r>
    </w:p>
    <w:p>
      <w:pPr>
        <w:spacing w:after="0" w:line="360" w:lineRule="auto"/>
        <w:jc w:val="both"/>
        <w:sectPr>
          <w:pgSz w:w="11910" w:h="16840"/>
          <w:pgMar w:header="0" w:footer="1476" w:top="1900" w:bottom="1660" w:left="1380" w:right="1400"/>
        </w:sectPr>
      </w:pPr>
    </w:p>
    <w:p>
      <w:pPr>
        <w:pStyle w:val="BodyText"/>
        <w:spacing w:line="360" w:lineRule="auto" w:before="68"/>
        <w:ind w:left="895" w:right="178"/>
        <w:jc w:val="both"/>
      </w:pPr>
      <w:r>
        <w:rPr/>
        <w:t>with six motors, of which four are on the wing, and two are on the tail. The second </w:t>
      </w:r>
      <w:r>
        <w:rPr>
          <w:spacing w:val="-2"/>
        </w:rPr>
        <w:t>configuration</w:t>
      </w:r>
      <w:r>
        <w:rPr>
          <w:spacing w:val="-8"/>
        </w:rPr>
        <w:t> </w:t>
      </w:r>
      <w:r>
        <w:rPr>
          <w:spacing w:val="-2"/>
        </w:rPr>
        <w:t>was</w:t>
      </w:r>
      <w:r>
        <w:rPr>
          <w:spacing w:val="-4"/>
        </w:rPr>
        <w:t> </w:t>
      </w:r>
      <w:r>
        <w:rPr>
          <w:spacing w:val="-2"/>
        </w:rPr>
        <w:t>chosen</w:t>
      </w:r>
      <w:r>
        <w:rPr>
          <w:spacing w:val="-3"/>
        </w:rPr>
        <w:t> </w:t>
      </w:r>
      <w:r>
        <w:rPr>
          <w:spacing w:val="-2"/>
        </w:rPr>
        <w:t>due</w:t>
      </w:r>
      <w:r>
        <w:rPr>
          <w:spacing w:val="-6"/>
        </w:rPr>
        <w:t> </w:t>
      </w:r>
      <w:r>
        <w:rPr>
          <w:spacing w:val="-2"/>
        </w:rPr>
        <w:t>to</w:t>
      </w:r>
      <w:r>
        <w:rPr>
          <w:spacing w:val="-4"/>
        </w:rPr>
        <w:t> </w:t>
      </w:r>
      <w:r>
        <w:rPr>
          <w:spacing w:val="-2"/>
        </w:rPr>
        <w:t>smaller</w:t>
      </w:r>
      <w:r>
        <w:rPr>
          <w:spacing w:val="-7"/>
        </w:rPr>
        <w:t> </w:t>
      </w:r>
      <w:r>
        <w:rPr>
          <w:spacing w:val="-2"/>
        </w:rPr>
        <w:t>overall</w:t>
      </w:r>
      <w:r>
        <w:rPr>
          <w:spacing w:val="-4"/>
        </w:rPr>
        <w:t> </w:t>
      </w:r>
      <w:r>
        <w:rPr>
          <w:spacing w:val="-2"/>
        </w:rPr>
        <w:t>weight</w:t>
      </w:r>
      <w:r>
        <w:rPr>
          <w:spacing w:val="-4"/>
        </w:rPr>
        <w:t> </w:t>
      </w:r>
      <w:r>
        <w:rPr>
          <w:spacing w:val="-2"/>
        </w:rPr>
        <w:t>and</w:t>
      </w:r>
      <w:r>
        <w:rPr>
          <w:spacing w:val="-5"/>
        </w:rPr>
        <w:t> </w:t>
      </w:r>
      <w:r>
        <w:rPr>
          <w:spacing w:val="-2"/>
        </w:rPr>
        <w:t>less</w:t>
      </w:r>
      <w:r>
        <w:rPr>
          <w:spacing w:val="-5"/>
        </w:rPr>
        <w:t> </w:t>
      </w:r>
      <w:r>
        <w:rPr>
          <w:spacing w:val="-2"/>
        </w:rPr>
        <w:t>energy</w:t>
      </w:r>
      <w:r>
        <w:rPr>
          <w:spacing w:val="-6"/>
        </w:rPr>
        <w:t> </w:t>
      </w:r>
      <w:r>
        <w:rPr>
          <w:spacing w:val="-2"/>
        </w:rPr>
        <w:t>consumption.</w:t>
      </w:r>
    </w:p>
    <w:p>
      <w:pPr>
        <w:pStyle w:val="BodyText"/>
        <w:spacing w:line="360" w:lineRule="auto" w:before="161"/>
        <w:ind w:left="895" w:right="182"/>
        <w:jc w:val="both"/>
      </w:pPr>
      <w:r>
        <w:rPr/>
        <w:t>Motor Selection: A larger motor has increased power, increasing flight speed and payload</w:t>
      </w:r>
      <w:r>
        <w:rPr>
          <w:spacing w:val="-14"/>
        </w:rPr>
        <w:t> </w:t>
      </w:r>
      <w:r>
        <w:rPr/>
        <w:t>capabilities,</w:t>
      </w:r>
      <w:r>
        <w:rPr>
          <w:spacing w:val="-14"/>
        </w:rPr>
        <w:t> </w:t>
      </w:r>
      <w:r>
        <w:rPr/>
        <w:t>but</w:t>
      </w:r>
      <w:r>
        <w:rPr>
          <w:spacing w:val="-14"/>
        </w:rPr>
        <w:t> </w:t>
      </w:r>
      <w:r>
        <w:rPr/>
        <w:t>weighs</w:t>
      </w:r>
      <w:r>
        <w:rPr>
          <w:spacing w:val="-13"/>
        </w:rPr>
        <w:t> </w:t>
      </w:r>
      <w:r>
        <w:rPr/>
        <w:t>more,</w:t>
      </w:r>
      <w:r>
        <w:rPr>
          <w:spacing w:val="-14"/>
        </w:rPr>
        <w:t> </w:t>
      </w:r>
      <w:r>
        <w:rPr/>
        <w:t>increasing</w:t>
      </w:r>
      <w:r>
        <w:rPr>
          <w:spacing w:val="-13"/>
        </w:rPr>
        <w:t> </w:t>
      </w:r>
      <w:r>
        <w:rPr/>
        <w:t>the</w:t>
      </w:r>
      <w:r>
        <w:rPr>
          <w:spacing w:val="-14"/>
        </w:rPr>
        <w:t> </w:t>
      </w:r>
      <w:r>
        <w:rPr/>
        <w:t>empty</w:t>
      </w:r>
      <w:r>
        <w:rPr>
          <w:spacing w:val="-14"/>
        </w:rPr>
        <w:t> </w:t>
      </w:r>
      <w:r>
        <w:rPr/>
        <w:t>weight</w:t>
      </w:r>
      <w:r>
        <w:rPr>
          <w:spacing w:val="-13"/>
        </w:rPr>
        <w:t> </w:t>
      </w:r>
      <w:r>
        <w:rPr/>
        <w:t>and</w:t>
      </w:r>
      <w:r>
        <w:rPr>
          <w:spacing w:val="-14"/>
        </w:rPr>
        <w:t> </w:t>
      </w:r>
      <w:r>
        <w:rPr/>
        <w:t>thus</w:t>
      </w:r>
      <w:r>
        <w:rPr>
          <w:spacing w:val="-15"/>
        </w:rPr>
        <w:t> </w:t>
      </w:r>
      <w:r>
        <w:rPr/>
        <w:t>the</w:t>
      </w:r>
      <w:r>
        <w:rPr>
          <w:spacing w:val="-14"/>
        </w:rPr>
        <w:t> </w:t>
      </w:r>
      <w:r>
        <w:rPr/>
        <w:t>total aircraft weight.</w:t>
      </w:r>
    </w:p>
    <w:p>
      <w:pPr>
        <w:pStyle w:val="BodyText"/>
        <w:spacing w:line="360" w:lineRule="auto" w:before="160"/>
        <w:ind w:left="895" w:right="179"/>
        <w:jc w:val="both"/>
      </w:pPr>
      <w:r>
        <w:rPr/>
        <w:t>Propeller Selection: A large diameter propeller spinning at slow speeds produces similar</w:t>
      </w:r>
      <w:r>
        <w:rPr>
          <w:spacing w:val="-2"/>
        </w:rPr>
        <w:t> </w:t>
      </w:r>
      <w:r>
        <w:rPr/>
        <w:t>thrust</w:t>
      </w:r>
      <w:r>
        <w:rPr>
          <w:spacing w:val="-2"/>
        </w:rPr>
        <w:t> </w:t>
      </w:r>
      <w:r>
        <w:rPr/>
        <w:t>to</w:t>
      </w:r>
      <w:r>
        <w:rPr>
          <w:spacing w:val="-2"/>
        </w:rPr>
        <w:t> </w:t>
      </w:r>
      <w:r>
        <w:rPr/>
        <w:t>a</w:t>
      </w:r>
      <w:r>
        <w:rPr>
          <w:spacing w:val="-3"/>
        </w:rPr>
        <w:t> </w:t>
      </w:r>
      <w:r>
        <w:rPr/>
        <w:t>small</w:t>
      </w:r>
      <w:r>
        <w:rPr>
          <w:spacing w:val="-2"/>
        </w:rPr>
        <w:t> </w:t>
      </w:r>
      <w:r>
        <w:rPr/>
        <w:t>diameter</w:t>
      </w:r>
      <w:r>
        <w:rPr>
          <w:spacing w:val="-4"/>
        </w:rPr>
        <w:t> </w:t>
      </w:r>
      <w:r>
        <w:rPr/>
        <w:t>propeller</w:t>
      </w:r>
      <w:r>
        <w:rPr>
          <w:spacing w:val="-2"/>
        </w:rPr>
        <w:t> </w:t>
      </w:r>
      <w:r>
        <w:rPr/>
        <w:t>spinning</w:t>
      </w:r>
      <w:r>
        <w:rPr>
          <w:spacing w:val="-2"/>
        </w:rPr>
        <w:t> </w:t>
      </w:r>
      <w:r>
        <w:rPr/>
        <w:t>at</w:t>
      </w:r>
      <w:r>
        <w:rPr>
          <w:spacing w:val="-2"/>
        </w:rPr>
        <w:t> </w:t>
      </w:r>
      <w:r>
        <w:rPr/>
        <w:t>fast</w:t>
      </w:r>
      <w:r>
        <w:rPr>
          <w:spacing w:val="-2"/>
        </w:rPr>
        <w:t> </w:t>
      </w:r>
      <w:r>
        <w:rPr/>
        <w:t>speeds. A</w:t>
      </w:r>
      <w:r>
        <w:rPr>
          <w:spacing w:val="-2"/>
        </w:rPr>
        <w:t> </w:t>
      </w:r>
      <w:r>
        <w:rPr/>
        <w:t>large</w:t>
      </w:r>
      <w:r>
        <w:rPr>
          <w:spacing w:val="-1"/>
        </w:rPr>
        <w:t> </w:t>
      </w:r>
      <w:r>
        <w:rPr/>
        <w:t>pitch-to- diameter ratio is most efficient at high airspeeds, and a small pitch-to-diameter propeller is most efficient at lower airspeeds.</w:t>
      </w:r>
    </w:p>
    <w:p>
      <w:pPr>
        <w:pStyle w:val="BodyText"/>
        <w:spacing w:line="360" w:lineRule="auto" w:before="159"/>
        <w:ind w:left="895" w:right="180"/>
        <w:jc w:val="both"/>
      </w:pPr>
      <w:r>
        <w:rPr/>
        <w:t>Battery</w:t>
      </w:r>
      <w:r>
        <w:rPr>
          <w:spacing w:val="-15"/>
        </w:rPr>
        <w:t> </w:t>
      </w:r>
      <w:r>
        <w:rPr/>
        <w:t>Selection:</w:t>
      </w:r>
      <w:r>
        <w:rPr>
          <w:spacing w:val="-15"/>
        </w:rPr>
        <w:t> </w:t>
      </w:r>
      <w:r>
        <w:rPr/>
        <w:t>Lower</w:t>
      </w:r>
      <w:r>
        <w:rPr>
          <w:spacing w:val="-15"/>
        </w:rPr>
        <w:t> </w:t>
      </w:r>
      <w:r>
        <w:rPr/>
        <w:t>capacity</w:t>
      </w:r>
      <w:r>
        <w:rPr>
          <w:spacing w:val="-15"/>
        </w:rPr>
        <w:t> </w:t>
      </w:r>
      <w:r>
        <w:rPr/>
        <w:t>batteries</w:t>
      </w:r>
      <w:r>
        <w:rPr>
          <w:spacing w:val="-15"/>
        </w:rPr>
        <w:t> </w:t>
      </w:r>
      <w:r>
        <w:rPr/>
        <w:t>are</w:t>
      </w:r>
      <w:r>
        <w:rPr>
          <w:spacing w:val="-15"/>
        </w:rPr>
        <w:t> </w:t>
      </w:r>
      <w:r>
        <w:rPr/>
        <w:t>lighter</w:t>
      </w:r>
      <w:r>
        <w:rPr>
          <w:spacing w:val="-15"/>
        </w:rPr>
        <w:t> </w:t>
      </w:r>
      <w:r>
        <w:rPr/>
        <w:t>and</w:t>
      </w:r>
      <w:r>
        <w:rPr>
          <w:spacing w:val="-15"/>
        </w:rPr>
        <w:t> </w:t>
      </w:r>
      <w:r>
        <w:rPr/>
        <w:t>help</w:t>
      </w:r>
      <w:r>
        <w:rPr>
          <w:spacing w:val="-15"/>
        </w:rPr>
        <w:t> </w:t>
      </w:r>
      <w:r>
        <w:rPr/>
        <w:t>produce</w:t>
      </w:r>
      <w:r>
        <w:rPr>
          <w:spacing w:val="-15"/>
        </w:rPr>
        <w:t> </w:t>
      </w:r>
      <w:r>
        <w:rPr/>
        <w:t>greater</w:t>
      </w:r>
      <w:r>
        <w:rPr>
          <w:spacing w:val="-15"/>
        </w:rPr>
        <w:t> </w:t>
      </w:r>
      <w:r>
        <w:rPr/>
        <w:t>RPM and voltage, but higher capacity batteries can store more energy and are able to endure</w:t>
      </w:r>
      <w:r>
        <w:rPr>
          <w:spacing w:val="-14"/>
        </w:rPr>
        <w:t> </w:t>
      </w:r>
      <w:r>
        <w:rPr/>
        <w:t>higher</w:t>
      </w:r>
      <w:r>
        <w:rPr>
          <w:spacing w:val="-13"/>
        </w:rPr>
        <w:t> </w:t>
      </w:r>
      <w:r>
        <w:rPr/>
        <w:t>current</w:t>
      </w:r>
      <w:r>
        <w:rPr>
          <w:spacing w:val="-14"/>
        </w:rPr>
        <w:t> </w:t>
      </w:r>
      <w:r>
        <w:rPr/>
        <w:t>draws.</w:t>
      </w:r>
      <w:r>
        <w:rPr>
          <w:spacing w:val="-15"/>
        </w:rPr>
        <w:t> </w:t>
      </w:r>
      <w:r>
        <w:rPr/>
        <w:t>Also,</w:t>
      </w:r>
      <w:r>
        <w:rPr>
          <w:spacing w:val="-14"/>
        </w:rPr>
        <w:t> </w:t>
      </w:r>
      <w:r>
        <w:rPr/>
        <w:t>more</w:t>
      </w:r>
      <w:r>
        <w:rPr>
          <w:spacing w:val="-14"/>
        </w:rPr>
        <w:t> </w:t>
      </w:r>
      <w:r>
        <w:rPr/>
        <w:t>cells</w:t>
      </w:r>
      <w:r>
        <w:rPr>
          <w:spacing w:val="-14"/>
        </w:rPr>
        <w:t> </w:t>
      </w:r>
      <w:r>
        <w:rPr/>
        <w:t>have</w:t>
      </w:r>
      <w:r>
        <w:rPr>
          <w:spacing w:val="-13"/>
        </w:rPr>
        <w:t> </w:t>
      </w:r>
      <w:r>
        <w:rPr/>
        <w:t>more</w:t>
      </w:r>
      <w:r>
        <w:rPr>
          <w:spacing w:val="-15"/>
        </w:rPr>
        <w:t> </w:t>
      </w:r>
      <w:r>
        <w:rPr/>
        <w:t>power,</w:t>
      </w:r>
      <w:r>
        <w:rPr>
          <w:spacing w:val="-13"/>
        </w:rPr>
        <w:t> </w:t>
      </w:r>
      <w:r>
        <w:rPr/>
        <w:t>allowing</w:t>
      </w:r>
      <w:r>
        <w:rPr>
          <w:spacing w:val="-13"/>
        </w:rPr>
        <w:t> </w:t>
      </w:r>
      <w:r>
        <w:rPr/>
        <w:t>the</w:t>
      </w:r>
      <w:r>
        <w:rPr>
          <w:spacing w:val="-15"/>
        </w:rPr>
        <w:t> </w:t>
      </w:r>
      <w:r>
        <w:rPr/>
        <w:t>aircraft to fly faster or with a heavier payload.</w:t>
      </w:r>
    </w:p>
    <w:p>
      <w:pPr>
        <w:pStyle w:val="BodyText"/>
        <w:spacing w:before="206"/>
      </w:pPr>
    </w:p>
    <w:p>
      <w:pPr>
        <w:pStyle w:val="Heading2"/>
        <w:numPr>
          <w:ilvl w:val="2"/>
          <w:numId w:val="5"/>
        </w:numPr>
        <w:tabs>
          <w:tab w:pos="1975" w:val="left" w:leader="none"/>
        </w:tabs>
        <w:spacing w:line="240" w:lineRule="auto" w:before="0" w:after="0"/>
        <w:ind w:left="1975" w:right="0" w:hanging="1080"/>
        <w:jc w:val="left"/>
      </w:pPr>
      <w:bookmarkStart w:name="_bookmark38" w:id="39"/>
      <w:bookmarkEnd w:id="39"/>
      <w:r>
        <w:rPr>
          <w:b w:val="0"/>
        </w:rPr>
      </w:r>
      <w:r>
        <w:rPr/>
        <w:t>Design</w:t>
      </w:r>
      <w:r>
        <w:rPr>
          <w:spacing w:val="-1"/>
        </w:rPr>
        <w:t> </w:t>
      </w:r>
      <w:r>
        <w:rPr/>
        <w:t>Trade</w:t>
      </w:r>
      <w:r>
        <w:rPr>
          <w:spacing w:val="-2"/>
        </w:rPr>
        <w:t> Studies</w:t>
      </w:r>
    </w:p>
    <w:p>
      <w:pPr>
        <w:pStyle w:val="BodyText"/>
        <w:rPr>
          <w:b/>
        </w:rPr>
      </w:pPr>
    </w:p>
    <w:p>
      <w:pPr>
        <w:pStyle w:val="BodyText"/>
        <w:spacing w:before="65"/>
        <w:rPr>
          <w:b/>
        </w:rPr>
      </w:pPr>
    </w:p>
    <w:p>
      <w:pPr>
        <w:pStyle w:val="ListParagraph"/>
        <w:numPr>
          <w:ilvl w:val="3"/>
          <w:numId w:val="5"/>
        </w:numPr>
        <w:tabs>
          <w:tab w:pos="1975" w:val="left" w:leader="none"/>
        </w:tabs>
        <w:spacing w:line="240" w:lineRule="auto" w:before="1" w:after="0"/>
        <w:ind w:left="1975" w:right="0" w:hanging="1080"/>
        <w:jc w:val="left"/>
        <w:rPr>
          <w:b/>
          <w:sz w:val="24"/>
        </w:rPr>
      </w:pPr>
      <w:r>
        <w:rPr>
          <w:b/>
          <w:sz w:val="24"/>
        </w:rPr>
        <w:t>Airfoil</w:t>
      </w:r>
      <w:r>
        <w:rPr>
          <w:b/>
          <w:spacing w:val="-3"/>
          <w:sz w:val="24"/>
        </w:rPr>
        <w:t> </w:t>
      </w:r>
      <w:r>
        <w:rPr>
          <w:b/>
          <w:spacing w:val="-2"/>
          <w:sz w:val="24"/>
        </w:rPr>
        <w:t>Selection</w:t>
      </w:r>
    </w:p>
    <w:p>
      <w:pPr>
        <w:pStyle w:val="BodyText"/>
        <w:spacing w:before="220"/>
        <w:rPr>
          <w:b/>
        </w:rPr>
      </w:pPr>
    </w:p>
    <w:p>
      <w:pPr>
        <w:pStyle w:val="BodyText"/>
        <w:spacing w:line="360" w:lineRule="auto"/>
        <w:ind w:left="895" w:right="180"/>
        <w:jc w:val="both"/>
      </w:pPr>
      <w:r>
        <w:rPr/>
        <w:t>Since</w:t>
      </w:r>
      <w:r>
        <w:rPr>
          <w:spacing w:val="-15"/>
        </w:rPr>
        <w:t> </w:t>
      </w:r>
      <w:r>
        <w:rPr/>
        <w:t>the</w:t>
      </w:r>
      <w:r>
        <w:rPr>
          <w:spacing w:val="-15"/>
        </w:rPr>
        <w:t> </w:t>
      </w:r>
      <w:r>
        <w:rPr/>
        <w:t>estimated</w:t>
      </w:r>
      <w:r>
        <w:rPr>
          <w:spacing w:val="-15"/>
        </w:rPr>
        <w:t> </w:t>
      </w:r>
      <w:r>
        <w:rPr/>
        <w:t>maximum</w:t>
      </w:r>
      <w:r>
        <w:rPr>
          <w:spacing w:val="-15"/>
        </w:rPr>
        <w:t> </w:t>
      </w:r>
      <w:r>
        <w:rPr/>
        <w:t>Reynolds</w:t>
      </w:r>
      <w:r>
        <w:rPr>
          <w:spacing w:val="-15"/>
        </w:rPr>
        <w:t> </w:t>
      </w:r>
      <w:r>
        <w:rPr/>
        <w:t>Number</w:t>
      </w:r>
      <w:r>
        <w:rPr>
          <w:spacing w:val="-15"/>
        </w:rPr>
        <w:t> </w:t>
      </w:r>
      <w:r>
        <w:rPr/>
        <w:t>is</w:t>
      </w:r>
      <w:r>
        <w:rPr>
          <w:spacing w:val="-15"/>
        </w:rPr>
        <w:t> </w:t>
      </w:r>
      <w:r>
        <w:rPr/>
        <w:t>about</w:t>
      </w:r>
      <w:r>
        <w:rPr>
          <w:spacing w:val="-15"/>
        </w:rPr>
        <w:t> </w:t>
      </w:r>
      <w:r>
        <w:rPr/>
        <w:t>500,000</w:t>
      </w:r>
      <w:r>
        <w:rPr>
          <w:spacing w:val="-15"/>
        </w:rPr>
        <w:t> </w:t>
      </w:r>
      <w:r>
        <w:rPr/>
        <w:t>and</w:t>
      </w:r>
      <w:r>
        <w:rPr>
          <w:spacing w:val="-15"/>
        </w:rPr>
        <w:t> </w:t>
      </w:r>
      <w:r>
        <w:rPr/>
        <w:t>flight</w:t>
      </w:r>
      <w:r>
        <w:rPr>
          <w:spacing w:val="-15"/>
        </w:rPr>
        <w:t> </w:t>
      </w:r>
      <w:r>
        <w:rPr/>
        <w:t>velocity is not high much, it is aimed to select an airfoil that has a high </w:t>
      </w:r>
      <w:r>
        <w:rPr>
          <w:rFonts w:ascii="Cambria Math" w:hAnsi="Cambria Math" w:eastAsia="Cambria Math"/>
        </w:rPr>
        <w:t>𝐿</w:t>
      </w:r>
      <w:r>
        <w:rPr/>
        <w:t>⁄</w:t>
      </w:r>
      <w:r>
        <w:rPr>
          <w:rFonts w:ascii="Cambria Math" w:hAnsi="Cambria Math" w:eastAsia="Cambria Math"/>
        </w:rPr>
        <w:t>𝐷 </w:t>
      </w:r>
      <w:r>
        <w:rPr/>
        <w:t>ratio. However, while passing through transition flight to level flight, which is the most demanding part</w:t>
      </w:r>
      <w:r>
        <w:rPr>
          <w:spacing w:val="-3"/>
        </w:rPr>
        <w:t> </w:t>
      </w:r>
      <w:r>
        <w:rPr/>
        <w:t>of</w:t>
      </w:r>
      <w:r>
        <w:rPr>
          <w:spacing w:val="-4"/>
        </w:rPr>
        <w:t> </w:t>
      </w:r>
      <w:r>
        <w:rPr/>
        <w:t>our</w:t>
      </w:r>
      <w:r>
        <w:rPr>
          <w:spacing w:val="-4"/>
        </w:rPr>
        <w:t> </w:t>
      </w:r>
      <w:r>
        <w:rPr/>
        <w:t>flight,</w:t>
      </w:r>
      <w:r>
        <w:rPr>
          <w:spacing w:val="-3"/>
        </w:rPr>
        <w:t> </w:t>
      </w:r>
      <w:r>
        <w:rPr/>
        <w:t>we</w:t>
      </w:r>
      <w:r>
        <w:rPr>
          <w:spacing w:val="-5"/>
        </w:rPr>
        <w:t> </w:t>
      </w:r>
      <w:r>
        <w:rPr/>
        <w:t>will</w:t>
      </w:r>
      <w:r>
        <w:rPr>
          <w:spacing w:val="-3"/>
        </w:rPr>
        <w:t> </w:t>
      </w:r>
      <w:r>
        <w:rPr/>
        <w:t>need</w:t>
      </w:r>
      <w:r>
        <w:rPr>
          <w:spacing w:val="-3"/>
        </w:rPr>
        <w:t> </w:t>
      </w:r>
      <w:r>
        <w:rPr/>
        <w:t>a</w:t>
      </w:r>
      <w:r>
        <w:rPr>
          <w:spacing w:val="-4"/>
        </w:rPr>
        <w:t> </w:t>
      </w:r>
      <w:r>
        <w:rPr/>
        <w:t>high</w:t>
      </w:r>
      <w:r>
        <w:rPr>
          <w:spacing w:val="-3"/>
        </w:rPr>
        <w:t> </w:t>
      </w:r>
      <w:r>
        <w:rPr/>
        <w:t>maximum</w:t>
      </w:r>
      <w:r>
        <w:rPr>
          <w:spacing w:val="-3"/>
        </w:rPr>
        <w:t> </w:t>
      </w:r>
      <w:r>
        <w:rPr/>
        <w:t>lift</w:t>
      </w:r>
      <w:r>
        <w:rPr>
          <w:spacing w:val="-3"/>
        </w:rPr>
        <w:t> </w:t>
      </w:r>
      <w:r>
        <w:rPr/>
        <w:t>coefficient.</w:t>
      </w:r>
      <w:r>
        <w:rPr>
          <w:spacing w:val="-3"/>
        </w:rPr>
        <w:t> </w:t>
      </w:r>
      <w:r>
        <w:rPr/>
        <w:t>So</w:t>
      </w:r>
      <w:r>
        <w:rPr>
          <w:spacing w:val="-3"/>
        </w:rPr>
        <w:t> </w:t>
      </w:r>
      <w:r>
        <w:rPr/>
        <w:t>beside </w:t>
      </w:r>
      <w:r>
        <w:rPr>
          <w:rFonts w:ascii="Cambria Math" w:hAnsi="Cambria Math" w:eastAsia="Cambria Math"/>
        </w:rPr>
        <w:t>𝐿</w:t>
      </w:r>
      <w:r>
        <w:rPr/>
        <w:t>⁄</w:t>
      </w:r>
      <w:r>
        <w:rPr>
          <w:rFonts w:ascii="Cambria Math" w:hAnsi="Cambria Math" w:eastAsia="Cambria Math"/>
        </w:rPr>
        <w:t>𝐷 </w:t>
      </w:r>
      <w:r>
        <w:rPr/>
        <w:t>ratio, the maximum lift coefficient is also a parameter in choosing an airfoil. Different airfoils are analyzed at different Reynolds Numbers via using the XFLR5 program. The most suitable airfoil which satisfies the requirements was S1223 in the airfoil family at determined Reynolds number interval. Lift and drag coefficients and </w:t>
      </w:r>
      <w:r>
        <w:rPr>
          <w:rFonts w:ascii="Cambria Math" w:hAnsi="Cambria Math" w:eastAsia="Cambria Math"/>
        </w:rPr>
        <w:t>𝐿</w:t>
      </w:r>
      <w:r>
        <w:rPr/>
        <w:t>⁄</w:t>
      </w:r>
      <w:r>
        <w:rPr>
          <w:rFonts w:ascii="Cambria Math" w:hAnsi="Cambria Math" w:eastAsia="Cambria Math"/>
        </w:rPr>
        <w:t>𝐷 </w:t>
      </w:r>
      <w:r>
        <w:rPr/>
        <w:t>ratios calculated at various Reynolds numbers and angle of attacks are given in Figure 2.5. A comparison of simulated coefficients was made using XFLR5 for several</w:t>
      </w:r>
      <w:r>
        <w:rPr>
          <w:spacing w:val="-3"/>
        </w:rPr>
        <w:t> </w:t>
      </w:r>
      <w:r>
        <w:rPr/>
        <w:t>airfoils;</w:t>
      </w:r>
      <w:r>
        <w:rPr>
          <w:spacing w:val="-5"/>
        </w:rPr>
        <w:t> </w:t>
      </w:r>
      <w:r>
        <w:rPr/>
        <w:t>the</w:t>
      </w:r>
      <w:r>
        <w:rPr>
          <w:spacing w:val="-6"/>
        </w:rPr>
        <w:t> </w:t>
      </w:r>
      <w:r>
        <w:rPr/>
        <w:t>best</w:t>
      </w:r>
      <w:r>
        <w:rPr>
          <w:spacing w:val="-5"/>
        </w:rPr>
        <w:t> </w:t>
      </w:r>
      <w:r>
        <w:rPr/>
        <w:t>are</w:t>
      </w:r>
      <w:r>
        <w:rPr>
          <w:spacing w:val="-8"/>
        </w:rPr>
        <w:t> </w:t>
      </w:r>
      <w:r>
        <w:rPr/>
        <w:t>shown</w:t>
      </w:r>
      <w:r>
        <w:rPr>
          <w:spacing w:val="-6"/>
        </w:rPr>
        <w:t> </w:t>
      </w:r>
      <w:r>
        <w:rPr/>
        <w:t>in</w:t>
      </w:r>
      <w:r>
        <w:rPr>
          <w:spacing w:val="-3"/>
        </w:rPr>
        <w:t> </w:t>
      </w:r>
      <w:r>
        <w:rPr/>
        <w:t>Figure</w:t>
      </w:r>
      <w:r>
        <w:rPr>
          <w:spacing w:val="-6"/>
        </w:rPr>
        <w:t> </w:t>
      </w:r>
      <w:r>
        <w:rPr/>
        <w:t>2.5.</w:t>
      </w:r>
      <w:r>
        <w:rPr>
          <w:spacing w:val="-5"/>
        </w:rPr>
        <w:t> </w:t>
      </w:r>
      <w:r>
        <w:rPr/>
        <w:t>The</w:t>
      </w:r>
      <w:r>
        <w:rPr>
          <w:spacing w:val="-7"/>
        </w:rPr>
        <w:t> </w:t>
      </w:r>
      <w:r>
        <w:rPr/>
        <w:t>S1223</w:t>
      </w:r>
      <w:r>
        <w:rPr>
          <w:spacing w:val="-5"/>
        </w:rPr>
        <w:t> </w:t>
      </w:r>
      <w:r>
        <w:rPr/>
        <w:t>airfoil</w:t>
      </w:r>
      <w:r>
        <w:rPr>
          <w:spacing w:val="-5"/>
        </w:rPr>
        <w:t> </w:t>
      </w:r>
      <w:r>
        <w:rPr/>
        <w:t>was</w:t>
      </w:r>
      <w:r>
        <w:rPr>
          <w:spacing w:val="-5"/>
        </w:rPr>
        <w:t> </w:t>
      </w:r>
      <w:r>
        <w:rPr/>
        <w:t>selected</w:t>
      </w:r>
      <w:r>
        <w:rPr>
          <w:spacing w:val="-6"/>
        </w:rPr>
        <w:t> </w:t>
      </w:r>
      <w:r>
        <w:rPr>
          <w:spacing w:val="-5"/>
        </w:rPr>
        <w:t>due</w:t>
      </w:r>
    </w:p>
    <w:p>
      <w:pPr>
        <w:spacing w:after="0" w:line="360" w:lineRule="auto"/>
        <w:jc w:val="both"/>
        <w:sectPr>
          <w:pgSz w:w="11910" w:h="16840"/>
          <w:pgMar w:header="0" w:footer="1476" w:top="1900" w:bottom="1660" w:left="1380" w:right="1400"/>
        </w:sectPr>
      </w:pPr>
    </w:p>
    <w:p>
      <w:pPr>
        <w:pStyle w:val="BodyText"/>
        <w:spacing w:line="360" w:lineRule="auto" w:before="69"/>
        <w:ind w:left="204" w:right="870"/>
        <w:jc w:val="both"/>
      </w:pPr>
      <w:r>
        <w:rPr/>
        <w:t>to its high lift coefficient at stall speed. Usually, priority is low drag and high </w:t>
      </w:r>
      <w:r>
        <w:rPr>
          <w:rFonts w:ascii="Cambria Math" w:hAnsi="Cambria Math" w:eastAsia="Cambria Math"/>
        </w:rPr>
        <w:t>𝐿</w:t>
      </w:r>
      <w:r>
        <w:rPr/>
        <w:t>⁄</w:t>
      </w:r>
      <w:r>
        <w:rPr>
          <w:rFonts w:ascii="Cambria Math" w:hAnsi="Cambria Math" w:eastAsia="Cambria Math"/>
        </w:rPr>
        <w:t>𝐷 </w:t>
      </w:r>
      <w:r>
        <w:rPr/>
        <w:t>ratio, but in our case, we should have stall speed as low as possible</w:t>
      </w:r>
      <w:r>
        <w:rPr>
          <w:spacing w:val="-1"/>
        </w:rPr>
        <w:t> </w:t>
      </w:r>
      <w:r>
        <w:rPr/>
        <w:t>to eliminate the risk of the transition phase.</w:t>
      </w:r>
    </w:p>
    <w:p>
      <w:pPr>
        <w:pStyle w:val="BodyText"/>
        <w:rPr>
          <w:sz w:val="12"/>
        </w:rPr>
      </w:pPr>
    </w:p>
    <w:p>
      <w:pPr>
        <w:pStyle w:val="BodyText"/>
        <w:spacing w:before="119"/>
        <w:rPr>
          <w:sz w:val="12"/>
        </w:rPr>
      </w:pPr>
    </w:p>
    <w:p>
      <w:pPr>
        <w:spacing w:before="0"/>
        <w:ind w:left="1670" w:right="0" w:firstLine="0"/>
        <w:jc w:val="left"/>
        <w:rPr>
          <w:rFonts w:ascii="Cambria Math" w:eastAsia="Cambria Math"/>
          <w:sz w:val="12"/>
        </w:rPr>
      </w:pPr>
      <w:r>
        <w:rPr/>
        <mc:AlternateContent>
          <mc:Choice Requires="wps">
            <w:drawing>
              <wp:anchor distT="0" distB="0" distL="0" distR="0" allowOverlap="1" layoutInCell="1" locked="0" behindDoc="0" simplePos="0" relativeHeight="15735296">
                <wp:simplePos x="0" y="0"/>
                <wp:positionH relativeFrom="page">
                  <wp:posOffset>1975611</wp:posOffset>
                </wp:positionH>
                <wp:positionV relativeFrom="paragraph">
                  <wp:posOffset>-218793</wp:posOffset>
                </wp:positionV>
                <wp:extent cx="3282315" cy="2010410"/>
                <wp:effectExtent l="0" t="0" r="0" b="0"/>
                <wp:wrapNone/>
                <wp:docPr id="85" name="Group 85"/>
                <wp:cNvGraphicFramePr>
                  <a:graphicFrameLocks/>
                </wp:cNvGraphicFramePr>
                <a:graphic>
                  <a:graphicData uri="http://schemas.microsoft.com/office/word/2010/wordprocessingGroup">
                    <wpg:wgp>
                      <wpg:cNvPr id="85" name="Group 85"/>
                      <wpg:cNvGrpSpPr/>
                      <wpg:grpSpPr>
                        <a:xfrm>
                          <a:off x="0" y="0"/>
                          <a:ext cx="3282315" cy="2010410"/>
                          <a:chExt cx="3282315" cy="2010410"/>
                        </a:xfrm>
                      </wpg:grpSpPr>
                      <pic:pic>
                        <pic:nvPicPr>
                          <pic:cNvPr id="86" name="Image 86"/>
                          <pic:cNvPicPr/>
                        </pic:nvPicPr>
                        <pic:blipFill>
                          <a:blip r:embed="rId43" cstate="print"/>
                          <a:stretch>
                            <a:fillRect/>
                          </a:stretch>
                        </pic:blipFill>
                        <pic:spPr>
                          <a:xfrm>
                            <a:off x="0" y="0"/>
                            <a:ext cx="3239642" cy="2010359"/>
                          </a:xfrm>
                          <a:prstGeom prst="rect">
                            <a:avLst/>
                          </a:prstGeom>
                        </pic:spPr>
                      </pic:pic>
                      <wps:wsp>
                        <wps:cNvPr id="87" name="Graphic 87"/>
                        <wps:cNvSpPr/>
                        <wps:spPr>
                          <a:xfrm>
                            <a:off x="3156711" y="1801647"/>
                            <a:ext cx="125730" cy="134620"/>
                          </a:xfrm>
                          <a:custGeom>
                            <a:avLst/>
                            <a:gdLst/>
                            <a:ahLst/>
                            <a:cxnLst/>
                            <a:rect l="l" t="t" r="r" b="b"/>
                            <a:pathLst>
                              <a:path w="125730" h="134620">
                                <a:moveTo>
                                  <a:pt x="125501" y="0"/>
                                </a:moveTo>
                                <a:lnTo>
                                  <a:pt x="0" y="0"/>
                                </a:lnTo>
                                <a:lnTo>
                                  <a:pt x="0" y="134467"/>
                                </a:lnTo>
                                <a:lnTo>
                                  <a:pt x="125501" y="134467"/>
                                </a:lnTo>
                                <a:lnTo>
                                  <a:pt x="125501" y="0"/>
                                </a:lnTo>
                                <a:close/>
                              </a:path>
                            </a:pathLst>
                          </a:custGeom>
                          <a:solidFill>
                            <a:srgbClr val="FFFFFF"/>
                          </a:solidFill>
                        </wps:spPr>
                        <wps:bodyPr wrap="square" lIns="0" tIns="0" rIns="0" bIns="0" rtlCol="0">
                          <a:prstTxWarp prst="textNoShape">
                            <a:avLst/>
                          </a:prstTxWarp>
                          <a:noAutofit/>
                        </wps:bodyPr>
                      </wps:wsp>
                      <pic:pic>
                        <pic:nvPicPr>
                          <pic:cNvPr id="88" name="Image 88"/>
                          <pic:cNvPicPr/>
                        </pic:nvPicPr>
                        <pic:blipFill>
                          <a:blip r:embed="rId44" cstate="print"/>
                          <a:stretch>
                            <a:fillRect/>
                          </a:stretch>
                        </pic:blipFill>
                        <pic:spPr>
                          <a:xfrm>
                            <a:off x="2666873" y="196075"/>
                            <a:ext cx="381482" cy="323989"/>
                          </a:xfrm>
                          <a:prstGeom prst="rect">
                            <a:avLst/>
                          </a:prstGeom>
                        </pic:spPr>
                      </pic:pic>
                      <wps:wsp>
                        <wps:cNvPr id="89" name="Textbox 89"/>
                        <wps:cNvSpPr txBox="1"/>
                        <wps:spPr>
                          <a:xfrm>
                            <a:off x="3187064" y="1823291"/>
                            <a:ext cx="81280" cy="102235"/>
                          </a:xfrm>
                          <a:prstGeom prst="rect">
                            <a:avLst/>
                          </a:prstGeom>
                        </wps:spPr>
                        <wps:txbx>
                          <w:txbxContent>
                            <w:p>
                              <w:pPr>
                                <w:spacing w:line="161" w:lineRule="exact" w:before="0"/>
                                <w:ind w:left="0" w:right="0" w:firstLine="0"/>
                                <w:jc w:val="left"/>
                                <w:rPr>
                                  <w:rFonts w:ascii="Cambria Math" w:eastAsia="Cambria Math"/>
                                  <w:sz w:val="16"/>
                                </w:rPr>
                              </w:pPr>
                              <w:r>
                                <w:rPr>
                                  <w:rFonts w:ascii="Cambria Math" w:eastAsia="Cambria Math"/>
                                  <w:spacing w:val="-10"/>
                                  <w:sz w:val="16"/>
                                </w:rPr>
                                <w:t>𝜶</w:t>
                              </w:r>
                            </w:p>
                          </w:txbxContent>
                        </wps:txbx>
                        <wps:bodyPr wrap="square" lIns="0" tIns="0" rIns="0" bIns="0" rtlCol="0">
                          <a:noAutofit/>
                        </wps:bodyPr>
                      </wps:wsp>
                    </wpg:wgp>
                  </a:graphicData>
                </a:graphic>
              </wp:anchor>
            </w:drawing>
          </mc:Choice>
          <mc:Fallback>
            <w:pict>
              <v:group style="position:absolute;margin-left:155.559998pt;margin-top:-17.227852pt;width:258.45pt;height:158.3pt;mso-position-horizontal-relative:page;mso-position-vertical-relative:paragraph;z-index:15735296" id="docshapegroup52" coordorigin="3111,-345" coordsize="5169,3166">
                <v:shape style="position:absolute;left:3111;top:-345;width:5102;height:3166" type="#_x0000_t75" id="docshape53" stroked="false">
                  <v:imagedata r:id="rId43" o:title=""/>
                </v:shape>
                <v:rect style="position:absolute;left:8082;top:2492;width:198;height:212" id="docshape54" filled="true" fillcolor="#ffffff" stroked="false">
                  <v:fill type="solid"/>
                </v:rect>
                <v:shape style="position:absolute;left:7311;top:-36;width:601;height:511" type="#_x0000_t75" id="docshape55" stroked="false">
                  <v:imagedata r:id="rId44" o:title=""/>
                </v:shape>
                <v:shape style="position:absolute;left:8130;top:2526;width:128;height:161" type="#_x0000_t202" id="docshape56" filled="false" stroked="false">
                  <v:textbox inset="0,0,0,0">
                    <w:txbxContent>
                      <w:p>
                        <w:pPr>
                          <w:spacing w:line="161" w:lineRule="exact" w:before="0"/>
                          <w:ind w:left="0" w:right="0" w:firstLine="0"/>
                          <w:jc w:val="left"/>
                          <w:rPr>
                            <w:rFonts w:ascii="Cambria Math" w:eastAsia="Cambria Math"/>
                            <w:sz w:val="16"/>
                          </w:rPr>
                        </w:pPr>
                        <w:r>
                          <w:rPr>
                            <w:rFonts w:ascii="Cambria Math" w:eastAsia="Cambria Math"/>
                            <w:spacing w:val="-10"/>
                            <w:sz w:val="16"/>
                          </w:rPr>
                          <w:t>𝜶</w:t>
                        </w:r>
                      </w:p>
                    </w:txbxContent>
                  </v:textbox>
                  <w10:wrap type="none"/>
                </v:shape>
                <w10:wrap type="none"/>
              </v:group>
            </w:pict>
          </mc:Fallback>
        </mc:AlternateContent>
      </w:r>
      <w:r>
        <w:rPr>
          <w:rFonts w:ascii="Cambria Math" w:eastAsia="Cambria Math"/>
          <w:spacing w:val="-10"/>
          <w:sz w:val="12"/>
        </w:rPr>
        <w:t>𝟏</w:t>
      </w: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rPr>
          <w:rFonts w:ascii="Cambria Math"/>
          <w:sz w:val="20"/>
        </w:rPr>
      </w:pPr>
    </w:p>
    <w:p>
      <w:pPr>
        <w:pStyle w:val="BodyText"/>
        <w:spacing w:before="54"/>
        <w:rPr>
          <w:rFonts w:ascii="Cambria Math"/>
          <w:sz w:val="20"/>
        </w:rPr>
      </w:pPr>
      <w:r>
        <w:rPr/>
        <mc:AlternateContent>
          <mc:Choice Requires="wps">
            <w:drawing>
              <wp:anchor distT="0" distB="0" distL="0" distR="0" allowOverlap="1" layoutInCell="1" locked="0" behindDoc="1" simplePos="0" relativeHeight="487593472">
                <wp:simplePos x="0" y="0"/>
                <wp:positionH relativeFrom="page">
                  <wp:posOffset>1959229</wp:posOffset>
                </wp:positionH>
                <wp:positionV relativeFrom="paragraph">
                  <wp:posOffset>198602</wp:posOffset>
                </wp:positionV>
                <wp:extent cx="3205480" cy="2348865"/>
                <wp:effectExtent l="0" t="0" r="0" b="0"/>
                <wp:wrapTopAndBottom/>
                <wp:docPr id="90" name="Group 90"/>
                <wp:cNvGraphicFramePr>
                  <a:graphicFrameLocks/>
                </wp:cNvGraphicFramePr>
                <a:graphic>
                  <a:graphicData uri="http://schemas.microsoft.com/office/word/2010/wordprocessingGroup">
                    <wpg:wgp>
                      <wpg:cNvPr id="90" name="Group 90"/>
                      <wpg:cNvGrpSpPr/>
                      <wpg:grpSpPr>
                        <a:xfrm>
                          <a:off x="0" y="0"/>
                          <a:ext cx="3205480" cy="2348865"/>
                          <a:chExt cx="3205480" cy="2348865"/>
                        </a:xfrm>
                      </wpg:grpSpPr>
                      <pic:pic>
                        <pic:nvPicPr>
                          <pic:cNvPr id="91" name="Image 91"/>
                          <pic:cNvPicPr/>
                        </pic:nvPicPr>
                        <pic:blipFill>
                          <a:blip r:embed="rId45" cstate="print"/>
                          <a:stretch>
                            <a:fillRect/>
                          </a:stretch>
                        </pic:blipFill>
                        <pic:spPr>
                          <a:xfrm>
                            <a:off x="0" y="0"/>
                            <a:ext cx="3205352" cy="2348865"/>
                          </a:xfrm>
                          <a:prstGeom prst="rect">
                            <a:avLst/>
                          </a:prstGeom>
                        </pic:spPr>
                      </pic:pic>
                      <pic:pic>
                        <pic:nvPicPr>
                          <pic:cNvPr id="92" name="Image 92"/>
                          <pic:cNvPicPr/>
                        </pic:nvPicPr>
                        <pic:blipFill>
                          <a:blip r:embed="rId44" cstate="print"/>
                          <a:stretch>
                            <a:fillRect/>
                          </a:stretch>
                        </pic:blipFill>
                        <pic:spPr>
                          <a:xfrm>
                            <a:off x="2666873" y="212356"/>
                            <a:ext cx="380987" cy="323837"/>
                          </a:xfrm>
                          <a:prstGeom prst="rect">
                            <a:avLst/>
                          </a:prstGeom>
                        </pic:spPr>
                      </pic:pic>
                    </wpg:wgp>
                  </a:graphicData>
                </a:graphic>
              </wp:anchor>
            </w:drawing>
          </mc:Choice>
          <mc:Fallback>
            <w:pict>
              <v:group style="position:absolute;margin-left:154.270004pt;margin-top:15.638008pt;width:252.4pt;height:184.95pt;mso-position-horizontal-relative:page;mso-position-vertical-relative:paragraph;z-index:-15723008;mso-wrap-distance-left:0;mso-wrap-distance-right:0" id="docshapegroup57" coordorigin="3085,313" coordsize="5048,3699">
                <v:shape style="position:absolute;left:3085;top:312;width:5048;height:3699" type="#_x0000_t75" id="docshape58" stroked="false">
                  <v:imagedata r:id="rId45" o:title=""/>
                </v:shape>
                <v:shape style="position:absolute;left:7285;top:647;width:600;height:510" type="#_x0000_t75" id="docshape59" stroked="false">
                  <v:imagedata r:id="rId44" o:title=""/>
                </v:shape>
                <w10:wrap type="topAndBottom"/>
              </v:group>
            </w:pict>
          </mc:Fallback>
        </mc:AlternateContent>
      </w:r>
      <w:r>
        <w:rPr/>
        <mc:AlternateContent>
          <mc:Choice Requires="wps">
            <w:drawing>
              <wp:anchor distT="0" distB="0" distL="0" distR="0" allowOverlap="1" layoutInCell="1" locked="0" behindDoc="1" simplePos="0" relativeHeight="487593984">
                <wp:simplePos x="0" y="0"/>
                <wp:positionH relativeFrom="page">
                  <wp:posOffset>1910207</wp:posOffset>
                </wp:positionH>
                <wp:positionV relativeFrom="paragraph">
                  <wp:posOffset>2647797</wp:posOffset>
                </wp:positionV>
                <wp:extent cx="3312160" cy="2380615"/>
                <wp:effectExtent l="0" t="0" r="0" b="0"/>
                <wp:wrapTopAndBottom/>
                <wp:docPr id="93" name="Group 93"/>
                <wp:cNvGraphicFramePr>
                  <a:graphicFrameLocks/>
                </wp:cNvGraphicFramePr>
                <a:graphic>
                  <a:graphicData uri="http://schemas.microsoft.com/office/word/2010/wordprocessingGroup">
                    <wpg:wgp>
                      <wpg:cNvPr id="93" name="Group 93"/>
                      <wpg:cNvGrpSpPr/>
                      <wpg:grpSpPr>
                        <a:xfrm>
                          <a:off x="0" y="0"/>
                          <a:ext cx="3312160" cy="2380615"/>
                          <a:chExt cx="3312160" cy="2380615"/>
                        </a:xfrm>
                      </wpg:grpSpPr>
                      <pic:pic>
                        <pic:nvPicPr>
                          <pic:cNvPr id="94" name="Image 94"/>
                          <pic:cNvPicPr/>
                        </pic:nvPicPr>
                        <pic:blipFill>
                          <a:blip r:embed="rId46" cstate="print"/>
                          <a:stretch>
                            <a:fillRect/>
                          </a:stretch>
                        </pic:blipFill>
                        <pic:spPr>
                          <a:xfrm>
                            <a:off x="0" y="0"/>
                            <a:ext cx="3299333" cy="2380615"/>
                          </a:xfrm>
                          <a:prstGeom prst="rect">
                            <a:avLst/>
                          </a:prstGeom>
                        </pic:spPr>
                      </pic:pic>
                      <pic:pic>
                        <pic:nvPicPr>
                          <pic:cNvPr id="95" name="Image 95"/>
                          <pic:cNvPicPr/>
                        </pic:nvPicPr>
                        <pic:blipFill>
                          <a:blip r:embed="rId44" cstate="print"/>
                          <a:stretch>
                            <a:fillRect/>
                          </a:stretch>
                        </pic:blipFill>
                        <pic:spPr>
                          <a:xfrm>
                            <a:off x="2732277" y="114312"/>
                            <a:ext cx="380987" cy="323837"/>
                          </a:xfrm>
                          <a:prstGeom prst="rect">
                            <a:avLst/>
                          </a:prstGeom>
                        </pic:spPr>
                      </pic:pic>
                      <wps:wsp>
                        <wps:cNvPr id="96" name="Textbox 96"/>
                        <wps:cNvSpPr txBox="1"/>
                        <wps:spPr>
                          <a:xfrm>
                            <a:off x="3129533" y="2084774"/>
                            <a:ext cx="182880" cy="114300"/>
                          </a:xfrm>
                          <a:prstGeom prst="rect">
                            <a:avLst/>
                          </a:prstGeom>
                        </wps:spPr>
                        <wps:txbx>
                          <w:txbxContent>
                            <w:p>
                              <w:pPr>
                                <w:spacing w:line="179" w:lineRule="exact" w:before="0"/>
                                <w:ind w:left="0" w:right="0" w:firstLine="0"/>
                                <w:jc w:val="left"/>
                                <w:rPr>
                                  <w:rFonts w:ascii="Cambria Math" w:eastAsia="Cambria Math"/>
                                  <w:sz w:val="16"/>
                                </w:rPr>
                              </w:pPr>
                              <w:r>
                                <w:rPr>
                                  <w:color w:val="000000"/>
                                  <w:spacing w:val="40"/>
                                  <w:sz w:val="16"/>
                                  <w:shd w:fill="FFFFFF" w:color="auto" w:val="clear"/>
                                </w:rPr>
                                <w:t> </w:t>
                              </w:r>
                              <w:r>
                                <w:rPr>
                                  <w:rFonts w:ascii="Cambria Math" w:eastAsia="Cambria Math"/>
                                  <w:color w:val="000000"/>
                                  <w:spacing w:val="-10"/>
                                  <w:sz w:val="16"/>
                                  <w:shd w:fill="FFFFFF" w:color="auto" w:val="clear"/>
                                </w:rPr>
                                <w:t>𝜶</w:t>
                              </w:r>
                              <w:r>
                                <w:rPr>
                                  <w:rFonts w:ascii="Cambria Math" w:eastAsia="Cambria Math"/>
                                  <w:color w:val="000000"/>
                                  <w:spacing w:val="80"/>
                                  <w:sz w:val="16"/>
                                  <w:shd w:fill="FFFFFF" w:color="auto" w:val="clear"/>
                                </w:rPr>
                                <w:t> </w:t>
                              </w:r>
                            </w:p>
                          </w:txbxContent>
                        </wps:txbx>
                        <wps:bodyPr wrap="square" lIns="0" tIns="0" rIns="0" bIns="0" rtlCol="0">
                          <a:noAutofit/>
                        </wps:bodyPr>
                      </wps:wsp>
                    </wpg:wgp>
                  </a:graphicData>
                </a:graphic>
              </wp:anchor>
            </w:drawing>
          </mc:Choice>
          <mc:Fallback>
            <w:pict>
              <v:group style="position:absolute;margin-left:150.410004pt;margin-top:208.488007pt;width:260.8pt;height:187.45pt;mso-position-horizontal-relative:page;mso-position-vertical-relative:paragraph;z-index:-15722496;mso-wrap-distance-left:0;mso-wrap-distance-right:0" id="docshapegroup60" coordorigin="3008,4170" coordsize="5216,3749">
                <v:shape style="position:absolute;left:3008;top:4169;width:5196;height:3749" type="#_x0000_t75" id="docshape61" stroked="false">
                  <v:imagedata r:id="rId46" o:title=""/>
                </v:shape>
                <v:shape style="position:absolute;left:7311;top:4349;width:600;height:510" type="#_x0000_t75" id="docshape62" stroked="false">
                  <v:imagedata r:id="rId44" o:title=""/>
                </v:shape>
                <v:shape style="position:absolute;left:7936;top:7452;width:288;height:180" type="#_x0000_t202" id="docshape63" filled="false" stroked="false">
                  <v:textbox inset="0,0,0,0">
                    <w:txbxContent>
                      <w:p>
                        <w:pPr>
                          <w:spacing w:line="179" w:lineRule="exact" w:before="0"/>
                          <w:ind w:left="0" w:right="0" w:firstLine="0"/>
                          <w:jc w:val="left"/>
                          <w:rPr>
                            <w:rFonts w:ascii="Cambria Math" w:eastAsia="Cambria Math"/>
                            <w:sz w:val="16"/>
                          </w:rPr>
                        </w:pPr>
                        <w:r>
                          <w:rPr>
                            <w:color w:val="000000"/>
                            <w:spacing w:val="40"/>
                            <w:sz w:val="16"/>
                            <w:shd w:fill="FFFFFF" w:color="auto" w:val="clear"/>
                          </w:rPr>
                          <w:t> </w:t>
                        </w:r>
                        <w:r>
                          <w:rPr>
                            <w:rFonts w:ascii="Cambria Math" w:eastAsia="Cambria Math"/>
                            <w:color w:val="000000"/>
                            <w:spacing w:val="-10"/>
                            <w:sz w:val="16"/>
                            <w:shd w:fill="FFFFFF" w:color="auto" w:val="clear"/>
                          </w:rPr>
                          <w:t>𝜶</w:t>
                        </w:r>
                        <w:r>
                          <w:rPr>
                            <w:rFonts w:ascii="Cambria Math" w:eastAsia="Cambria Math"/>
                            <w:color w:val="000000"/>
                            <w:spacing w:val="80"/>
                            <w:sz w:val="16"/>
                            <w:shd w:fill="FFFFFF" w:color="auto" w:val="clear"/>
                          </w:rPr>
                          <w:t> </w:t>
                        </w:r>
                      </w:p>
                    </w:txbxContent>
                  </v:textbox>
                  <w10:wrap type="none"/>
                </v:shape>
                <w10:wrap type="topAndBottom"/>
              </v:group>
            </w:pict>
          </mc:Fallback>
        </mc:AlternateContent>
      </w:r>
    </w:p>
    <w:p>
      <w:pPr>
        <w:pStyle w:val="BodyText"/>
        <w:spacing w:before="5"/>
        <w:rPr>
          <w:rFonts w:ascii="Cambria Math"/>
          <w:sz w:val="11"/>
        </w:rPr>
      </w:pPr>
    </w:p>
    <w:p>
      <w:pPr>
        <w:pStyle w:val="BodyText"/>
        <w:spacing w:before="5"/>
        <w:ind w:left="1121"/>
      </w:pPr>
      <w:bookmarkStart w:name="_bookmark39" w:id="40"/>
      <w:bookmarkEnd w:id="40"/>
      <w:r>
        <w:rPr/>
      </w:r>
      <w:r>
        <w:rPr/>
        <w:t>Figure</w:t>
      </w:r>
      <w:r>
        <w:rPr>
          <w:spacing w:val="-6"/>
        </w:rPr>
        <w:t> </w:t>
      </w:r>
      <w:r>
        <w:rPr/>
        <w:t>2.5.</w:t>
      </w:r>
      <w:r>
        <w:rPr>
          <w:spacing w:val="-1"/>
        </w:rPr>
        <w:t> </w:t>
      </w:r>
      <w:r>
        <w:rPr/>
        <w:t>Aerodynamic Characteristics</w:t>
      </w:r>
      <w:r>
        <w:rPr>
          <w:spacing w:val="-2"/>
        </w:rPr>
        <w:t> </w:t>
      </w:r>
      <w:r>
        <w:rPr/>
        <w:t>of</w:t>
      </w:r>
      <w:r>
        <w:rPr>
          <w:spacing w:val="1"/>
        </w:rPr>
        <w:t> </w:t>
      </w:r>
      <w:r>
        <w:rPr/>
        <w:t>Competitive</w:t>
      </w:r>
      <w:r>
        <w:rPr>
          <w:spacing w:val="-1"/>
        </w:rPr>
        <w:t> </w:t>
      </w:r>
      <w:r>
        <w:rPr>
          <w:spacing w:val="-2"/>
        </w:rPr>
        <w:t>Airfoils</w:t>
      </w:r>
    </w:p>
    <w:p>
      <w:pPr>
        <w:spacing w:after="0"/>
        <w:sectPr>
          <w:pgSz w:w="11910" w:h="16840"/>
          <w:pgMar w:header="0" w:footer="1476" w:top="1900" w:bottom="1660" w:left="1380" w:right="1400"/>
        </w:sectPr>
      </w:pPr>
    </w:p>
    <w:p>
      <w:pPr>
        <w:pStyle w:val="BodyText"/>
        <w:spacing w:line="360" w:lineRule="auto" w:before="68"/>
        <w:ind w:left="895" w:right="180"/>
        <w:jc w:val="both"/>
      </w:pPr>
      <w:r>
        <w:rPr/>
        <w:t>For</w:t>
      </w:r>
      <w:r>
        <w:rPr>
          <w:spacing w:val="-10"/>
        </w:rPr>
        <w:t> </w:t>
      </w:r>
      <w:r>
        <w:rPr/>
        <w:t>the</w:t>
      </w:r>
      <w:r>
        <w:rPr>
          <w:spacing w:val="-8"/>
        </w:rPr>
        <w:t> </w:t>
      </w:r>
      <w:r>
        <w:rPr/>
        <w:t>horizontal</w:t>
      </w:r>
      <w:r>
        <w:rPr>
          <w:spacing w:val="-10"/>
        </w:rPr>
        <w:t> </w:t>
      </w:r>
      <w:r>
        <w:rPr/>
        <w:t>stabilizer,</w:t>
      </w:r>
      <w:r>
        <w:rPr>
          <w:spacing w:val="-10"/>
        </w:rPr>
        <w:t> </w:t>
      </w:r>
      <w:r>
        <w:rPr/>
        <w:t>there</w:t>
      </w:r>
      <w:r>
        <w:rPr>
          <w:spacing w:val="-8"/>
        </w:rPr>
        <w:t> </w:t>
      </w:r>
      <w:r>
        <w:rPr/>
        <w:t>are</w:t>
      </w:r>
      <w:r>
        <w:rPr>
          <w:spacing w:val="-9"/>
        </w:rPr>
        <w:t> </w:t>
      </w:r>
      <w:r>
        <w:rPr/>
        <w:t>four</w:t>
      </w:r>
      <w:r>
        <w:rPr>
          <w:spacing w:val="-11"/>
        </w:rPr>
        <w:t> </w:t>
      </w:r>
      <w:r>
        <w:rPr/>
        <w:t>main</w:t>
      </w:r>
      <w:r>
        <w:rPr>
          <w:spacing w:val="-9"/>
        </w:rPr>
        <w:t> </w:t>
      </w:r>
      <w:r>
        <w:rPr/>
        <w:t>options:</w:t>
      </w:r>
      <w:r>
        <w:rPr>
          <w:spacing w:val="-9"/>
        </w:rPr>
        <w:t> </w:t>
      </w:r>
      <w:r>
        <w:rPr/>
        <w:t>thin</w:t>
      </w:r>
      <w:r>
        <w:rPr>
          <w:spacing w:val="-10"/>
        </w:rPr>
        <w:t> </w:t>
      </w:r>
      <w:r>
        <w:rPr/>
        <w:t>or</w:t>
      </w:r>
      <w:r>
        <w:rPr>
          <w:spacing w:val="-10"/>
        </w:rPr>
        <w:t> </w:t>
      </w:r>
      <w:r>
        <w:rPr/>
        <w:t>thick,</w:t>
      </w:r>
      <w:r>
        <w:rPr>
          <w:spacing w:val="-10"/>
        </w:rPr>
        <w:t> </w:t>
      </w:r>
      <w:r>
        <w:rPr/>
        <w:t>symmetric,</w:t>
      </w:r>
      <w:r>
        <w:rPr>
          <w:spacing w:val="-10"/>
        </w:rPr>
        <w:t> </w:t>
      </w:r>
      <w:r>
        <w:rPr/>
        <w:t>or semi-symmetric airfoils. The thickness of the airfoil determines its drag and lift characteristics. Thicker airfoil could produce more lift but also more drag. Because the</w:t>
      </w:r>
      <w:r>
        <w:rPr>
          <w:spacing w:val="-2"/>
        </w:rPr>
        <w:t> </w:t>
      </w:r>
      <w:r>
        <w:rPr/>
        <w:t>stabilizer’s purpose</w:t>
      </w:r>
      <w:r>
        <w:rPr>
          <w:spacing w:val="-1"/>
        </w:rPr>
        <w:t> </w:t>
      </w:r>
      <w:r>
        <w:rPr/>
        <w:t>is to</w:t>
      </w:r>
      <w:r>
        <w:rPr>
          <w:spacing w:val="-2"/>
        </w:rPr>
        <w:t> </w:t>
      </w:r>
      <w:r>
        <w:rPr/>
        <w:t>provide</w:t>
      </w:r>
      <w:r>
        <w:rPr>
          <w:spacing w:val="-1"/>
        </w:rPr>
        <w:t> </w:t>
      </w:r>
      <w:r>
        <w:rPr/>
        <w:t>moments</w:t>
      </w:r>
      <w:r>
        <w:rPr>
          <w:spacing w:val="-3"/>
        </w:rPr>
        <w:t> </w:t>
      </w:r>
      <w:r>
        <w:rPr/>
        <w:t>only,</w:t>
      </w:r>
      <w:r>
        <w:rPr>
          <w:spacing w:val="-2"/>
        </w:rPr>
        <w:t> </w:t>
      </w:r>
      <w:r>
        <w:rPr/>
        <w:t>a</w:t>
      </w:r>
      <w:r>
        <w:rPr>
          <w:spacing w:val="-3"/>
        </w:rPr>
        <w:t> </w:t>
      </w:r>
      <w:r>
        <w:rPr/>
        <w:t>thin airfoil</w:t>
      </w:r>
      <w:r>
        <w:rPr>
          <w:spacing w:val="-2"/>
        </w:rPr>
        <w:t> </w:t>
      </w:r>
      <w:r>
        <w:rPr/>
        <w:t>was chosen</w:t>
      </w:r>
      <w:r>
        <w:rPr>
          <w:spacing w:val="-2"/>
        </w:rPr>
        <w:t> </w:t>
      </w:r>
      <w:r>
        <w:rPr/>
        <w:t>due</w:t>
      </w:r>
      <w:r>
        <w:rPr>
          <w:spacing w:val="-1"/>
        </w:rPr>
        <w:t> </w:t>
      </w:r>
      <w:r>
        <w:rPr/>
        <w:t>to its relatively low drag. In contrast, a relatively small lift force was compensated by designing a slightly longer arm.</w:t>
      </w:r>
    </w:p>
    <w:p>
      <w:pPr>
        <w:pStyle w:val="BodyText"/>
        <w:spacing w:line="360" w:lineRule="auto" w:before="159"/>
        <w:ind w:left="895" w:right="179"/>
        <w:jc w:val="both"/>
      </w:pPr>
      <w:r>
        <w:rPr/>
        <w:t>Symmetric</w:t>
      </w:r>
      <w:r>
        <w:rPr>
          <w:spacing w:val="-5"/>
        </w:rPr>
        <w:t> </w:t>
      </w:r>
      <w:r>
        <w:rPr/>
        <w:t>airfoil</w:t>
      </w:r>
      <w:r>
        <w:rPr>
          <w:spacing w:val="-4"/>
        </w:rPr>
        <w:t> </w:t>
      </w:r>
      <w:r>
        <w:rPr/>
        <w:t>is</w:t>
      </w:r>
      <w:r>
        <w:rPr>
          <w:spacing w:val="-4"/>
        </w:rPr>
        <w:t> </w:t>
      </w:r>
      <w:r>
        <w:rPr/>
        <w:t>commonly</w:t>
      </w:r>
      <w:r>
        <w:rPr>
          <w:spacing w:val="-4"/>
        </w:rPr>
        <w:t> </w:t>
      </w:r>
      <w:r>
        <w:rPr/>
        <w:t>used</w:t>
      </w:r>
      <w:r>
        <w:rPr>
          <w:spacing w:val="-4"/>
        </w:rPr>
        <w:t> </w:t>
      </w:r>
      <w:r>
        <w:rPr/>
        <w:t>in</w:t>
      </w:r>
      <w:r>
        <w:rPr>
          <w:spacing w:val="-4"/>
        </w:rPr>
        <w:t> </w:t>
      </w:r>
      <w:r>
        <w:rPr/>
        <w:t>UAV’s,</w:t>
      </w:r>
      <w:r>
        <w:rPr>
          <w:spacing w:val="-4"/>
        </w:rPr>
        <w:t> </w:t>
      </w:r>
      <w:r>
        <w:rPr/>
        <w:t>gliders,</w:t>
      </w:r>
      <w:r>
        <w:rPr>
          <w:spacing w:val="-4"/>
        </w:rPr>
        <w:t> </w:t>
      </w:r>
      <w:r>
        <w:rPr/>
        <w:t>and</w:t>
      </w:r>
      <w:r>
        <w:rPr>
          <w:spacing w:val="-4"/>
        </w:rPr>
        <w:t> </w:t>
      </w:r>
      <w:r>
        <w:rPr/>
        <w:t>light</w:t>
      </w:r>
      <w:r>
        <w:rPr>
          <w:spacing w:val="-4"/>
        </w:rPr>
        <w:t> </w:t>
      </w:r>
      <w:r>
        <w:rPr/>
        <w:t>aircraft,</w:t>
      </w:r>
      <w:r>
        <w:rPr>
          <w:spacing w:val="-4"/>
        </w:rPr>
        <w:t> </w:t>
      </w:r>
      <w:r>
        <w:rPr/>
        <w:t>providing the</w:t>
      </w:r>
      <w:r>
        <w:rPr>
          <w:spacing w:val="-3"/>
        </w:rPr>
        <w:t> </w:t>
      </w:r>
      <w:r>
        <w:rPr/>
        <w:t>vehicle</w:t>
      </w:r>
      <w:r>
        <w:rPr>
          <w:spacing w:val="-2"/>
        </w:rPr>
        <w:t> </w:t>
      </w:r>
      <w:r>
        <w:rPr/>
        <w:t>more</w:t>
      </w:r>
      <w:r>
        <w:rPr>
          <w:spacing w:val="-4"/>
        </w:rPr>
        <w:t> </w:t>
      </w:r>
      <w:r>
        <w:rPr/>
        <w:t>stability</w:t>
      </w:r>
      <w:r>
        <w:rPr>
          <w:spacing w:val="-1"/>
        </w:rPr>
        <w:t> </w:t>
      </w:r>
      <w:r>
        <w:rPr/>
        <w:t>and</w:t>
      </w:r>
      <w:r>
        <w:rPr>
          <w:spacing w:val="-3"/>
        </w:rPr>
        <w:t> </w:t>
      </w:r>
      <w:r>
        <w:rPr/>
        <w:t>identical</w:t>
      </w:r>
      <w:r>
        <w:rPr>
          <w:spacing w:val="-3"/>
        </w:rPr>
        <w:t> </w:t>
      </w:r>
      <w:r>
        <w:rPr/>
        <w:t>pitch</w:t>
      </w:r>
      <w:r>
        <w:rPr>
          <w:spacing w:val="-3"/>
        </w:rPr>
        <w:t> </w:t>
      </w:r>
      <w:r>
        <w:rPr/>
        <w:t>moment</w:t>
      </w:r>
      <w:r>
        <w:rPr>
          <w:spacing w:val="-3"/>
        </w:rPr>
        <w:t> </w:t>
      </w:r>
      <w:r>
        <w:rPr/>
        <w:t>for</w:t>
      </w:r>
      <w:r>
        <w:rPr>
          <w:spacing w:val="-4"/>
        </w:rPr>
        <w:t> </w:t>
      </w:r>
      <w:r>
        <w:rPr/>
        <w:t>both</w:t>
      </w:r>
      <w:r>
        <w:rPr>
          <w:spacing w:val="-1"/>
        </w:rPr>
        <w:t> </w:t>
      </w:r>
      <w:r>
        <w:rPr/>
        <w:t>positive</w:t>
      </w:r>
      <w:r>
        <w:rPr>
          <w:spacing w:val="-4"/>
        </w:rPr>
        <w:t> </w:t>
      </w:r>
      <w:r>
        <w:rPr/>
        <w:t>and</w:t>
      </w:r>
      <w:r>
        <w:rPr>
          <w:spacing w:val="-1"/>
        </w:rPr>
        <w:t> </w:t>
      </w:r>
      <w:r>
        <w:rPr/>
        <w:t>negative angles</w:t>
      </w:r>
      <w:r>
        <w:rPr>
          <w:spacing w:val="-7"/>
        </w:rPr>
        <w:t> </w:t>
      </w:r>
      <w:r>
        <w:rPr/>
        <w:t>of</w:t>
      </w:r>
      <w:r>
        <w:rPr>
          <w:spacing w:val="-6"/>
        </w:rPr>
        <w:t> </w:t>
      </w:r>
      <w:r>
        <w:rPr/>
        <w:t>the</w:t>
      </w:r>
      <w:r>
        <w:rPr>
          <w:spacing w:val="-8"/>
        </w:rPr>
        <w:t> </w:t>
      </w:r>
      <w:r>
        <w:rPr/>
        <w:t>stabilizer.</w:t>
      </w:r>
      <w:r>
        <w:rPr>
          <w:spacing w:val="-6"/>
        </w:rPr>
        <w:t> </w:t>
      </w:r>
      <w:r>
        <w:rPr/>
        <w:t>On</w:t>
      </w:r>
      <w:r>
        <w:rPr>
          <w:spacing w:val="-7"/>
        </w:rPr>
        <w:t> </w:t>
      </w:r>
      <w:r>
        <w:rPr/>
        <w:t>the</w:t>
      </w:r>
      <w:r>
        <w:rPr>
          <w:spacing w:val="-8"/>
        </w:rPr>
        <w:t> </w:t>
      </w:r>
      <w:r>
        <w:rPr/>
        <w:t>other</w:t>
      </w:r>
      <w:r>
        <w:rPr>
          <w:spacing w:val="-8"/>
        </w:rPr>
        <w:t> </w:t>
      </w:r>
      <w:r>
        <w:rPr/>
        <w:t>hand,</w:t>
      </w:r>
      <w:r>
        <w:rPr>
          <w:spacing w:val="-7"/>
        </w:rPr>
        <w:t> </w:t>
      </w:r>
      <w:r>
        <w:rPr/>
        <w:t>a</w:t>
      </w:r>
      <w:r>
        <w:rPr>
          <w:spacing w:val="-6"/>
        </w:rPr>
        <w:t> </w:t>
      </w:r>
      <w:r>
        <w:rPr/>
        <w:t>semi-symmetric</w:t>
      </w:r>
      <w:r>
        <w:rPr>
          <w:spacing w:val="-8"/>
        </w:rPr>
        <w:t> </w:t>
      </w:r>
      <w:r>
        <w:rPr/>
        <w:t>foil</w:t>
      </w:r>
      <w:r>
        <w:rPr>
          <w:spacing w:val="-7"/>
        </w:rPr>
        <w:t> </w:t>
      </w:r>
      <w:r>
        <w:rPr/>
        <w:t>could</w:t>
      </w:r>
      <w:r>
        <w:rPr>
          <w:spacing w:val="-5"/>
        </w:rPr>
        <w:t> </w:t>
      </w:r>
      <w:r>
        <w:rPr/>
        <w:t>theoretically achieve a slightly higher total lift coefficient for the whole airplane, allowing the vehicle</w:t>
      </w:r>
      <w:r>
        <w:rPr>
          <w:spacing w:val="-2"/>
        </w:rPr>
        <w:t> </w:t>
      </w:r>
      <w:r>
        <w:rPr/>
        <w:t>to</w:t>
      </w:r>
      <w:r>
        <w:rPr>
          <w:spacing w:val="-1"/>
        </w:rPr>
        <w:t> </w:t>
      </w:r>
      <w:r>
        <w:rPr/>
        <w:t>reach</w:t>
      </w:r>
      <w:r>
        <w:rPr>
          <w:spacing w:val="-1"/>
        </w:rPr>
        <w:t> </w:t>
      </w:r>
      <w:r>
        <w:rPr/>
        <w:t>a</w:t>
      </w:r>
      <w:r>
        <w:rPr>
          <w:spacing w:val="-2"/>
        </w:rPr>
        <w:t> </w:t>
      </w:r>
      <w:r>
        <w:rPr/>
        <w:t>higher pitch-up</w:t>
      </w:r>
      <w:r>
        <w:rPr>
          <w:spacing w:val="-1"/>
        </w:rPr>
        <w:t> </w:t>
      </w:r>
      <w:r>
        <w:rPr/>
        <w:t>moment.</w:t>
      </w:r>
      <w:r>
        <w:rPr>
          <w:spacing w:val="-1"/>
        </w:rPr>
        <w:t> </w:t>
      </w:r>
      <w:r>
        <w:rPr/>
        <w:t>Also,</w:t>
      </w:r>
      <w:r>
        <w:rPr>
          <w:spacing w:val="-1"/>
        </w:rPr>
        <w:t> </w:t>
      </w:r>
      <w:r>
        <w:rPr/>
        <w:t>a</w:t>
      </w:r>
      <w:r>
        <w:rPr>
          <w:spacing w:val="-5"/>
        </w:rPr>
        <w:t> </w:t>
      </w:r>
      <w:r>
        <w:rPr/>
        <w:t>semi-symmetric</w:t>
      </w:r>
      <w:r>
        <w:rPr>
          <w:spacing w:val="-2"/>
        </w:rPr>
        <w:t> </w:t>
      </w:r>
      <w:r>
        <w:rPr/>
        <w:t>foil-based</w:t>
      </w:r>
      <w:r>
        <w:rPr>
          <w:spacing w:val="-1"/>
        </w:rPr>
        <w:t> </w:t>
      </w:r>
      <w:r>
        <w:rPr/>
        <w:t>wing is easier to manufacture.</w:t>
      </w:r>
    </w:p>
    <w:p>
      <w:pPr>
        <w:pStyle w:val="BodyText"/>
        <w:spacing w:line="360" w:lineRule="auto" w:before="161"/>
        <w:ind w:left="895" w:right="184"/>
        <w:jc w:val="both"/>
      </w:pPr>
      <w:r>
        <w:rPr/>
        <w:t>Because</w:t>
      </w:r>
      <w:r>
        <w:rPr>
          <w:spacing w:val="-14"/>
        </w:rPr>
        <w:t> </w:t>
      </w:r>
      <w:r>
        <w:rPr/>
        <w:t>the</w:t>
      </w:r>
      <w:r>
        <w:rPr>
          <w:spacing w:val="-13"/>
        </w:rPr>
        <w:t> </w:t>
      </w:r>
      <w:r>
        <w:rPr/>
        <w:t>symmetric</w:t>
      </w:r>
      <w:r>
        <w:rPr>
          <w:spacing w:val="-10"/>
        </w:rPr>
        <w:t> </w:t>
      </w:r>
      <w:r>
        <w:rPr/>
        <w:t>airfoil</w:t>
      </w:r>
      <w:r>
        <w:rPr>
          <w:spacing w:val="-13"/>
        </w:rPr>
        <w:t> </w:t>
      </w:r>
      <w:r>
        <w:rPr/>
        <w:t>adds</w:t>
      </w:r>
      <w:r>
        <w:rPr>
          <w:spacing w:val="-13"/>
        </w:rPr>
        <w:t> </w:t>
      </w:r>
      <w:r>
        <w:rPr/>
        <w:t>adequate</w:t>
      </w:r>
      <w:r>
        <w:rPr>
          <w:spacing w:val="-11"/>
        </w:rPr>
        <w:t> </w:t>
      </w:r>
      <w:r>
        <w:rPr/>
        <w:t>stability,</w:t>
      </w:r>
      <w:r>
        <w:rPr>
          <w:spacing w:val="-13"/>
        </w:rPr>
        <w:t> </w:t>
      </w:r>
      <w:r>
        <w:rPr/>
        <w:t>and</w:t>
      </w:r>
      <w:r>
        <w:rPr>
          <w:spacing w:val="-13"/>
        </w:rPr>
        <w:t> </w:t>
      </w:r>
      <w:r>
        <w:rPr/>
        <w:t>possible</w:t>
      </w:r>
      <w:r>
        <w:rPr>
          <w:spacing w:val="-14"/>
        </w:rPr>
        <w:t> </w:t>
      </w:r>
      <w:r>
        <w:rPr/>
        <w:t>lift</w:t>
      </w:r>
      <w:r>
        <w:rPr>
          <w:spacing w:val="-13"/>
        </w:rPr>
        <w:t> </w:t>
      </w:r>
      <w:r>
        <w:rPr/>
        <w:t>addition</w:t>
      </w:r>
      <w:r>
        <w:rPr>
          <w:spacing w:val="-13"/>
        </w:rPr>
        <w:t> </w:t>
      </w:r>
      <w:r>
        <w:rPr/>
        <w:t>from the horizontal stabilizer would be negligible due to its relatively small surface area in comparison to the</w:t>
      </w:r>
      <w:r>
        <w:rPr>
          <w:spacing w:val="-1"/>
        </w:rPr>
        <w:t> </w:t>
      </w:r>
      <w:r>
        <w:rPr/>
        <w:t>main wing surface</w:t>
      </w:r>
      <w:r>
        <w:rPr>
          <w:spacing w:val="-1"/>
        </w:rPr>
        <w:t> </w:t>
      </w:r>
      <w:r>
        <w:rPr/>
        <w:t>area, it was decided</w:t>
      </w:r>
      <w:r>
        <w:rPr>
          <w:spacing w:val="-1"/>
        </w:rPr>
        <w:t> </w:t>
      </w:r>
      <w:r>
        <w:rPr/>
        <w:t>to use</w:t>
      </w:r>
      <w:r>
        <w:rPr>
          <w:spacing w:val="-1"/>
        </w:rPr>
        <w:t> </w:t>
      </w:r>
      <w:r>
        <w:rPr/>
        <w:t>the</w:t>
      </w:r>
      <w:r>
        <w:rPr>
          <w:spacing w:val="-1"/>
        </w:rPr>
        <w:t> </w:t>
      </w:r>
      <w:r>
        <w:rPr/>
        <w:t>NACA</w:t>
      </w:r>
      <w:r>
        <w:rPr>
          <w:spacing w:val="-1"/>
        </w:rPr>
        <w:t> </w:t>
      </w:r>
      <w:r>
        <w:rPr/>
        <w:t>0009 </w:t>
      </w:r>
      <w:r>
        <w:rPr>
          <w:spacing w:val="-2"/>
        </w:rPr>
        <w:t>airfoil.</w:t>
      </w:r>
    </w:p>
    <w:p>
      <w:pPr>
        <w:pStyle w:val="BodyText"/>
        <w:spacing w:before="205"/>
      </w:pPr>
    </w:p>
    <w:p>
      <w:pPr>
        <w:pStyle w:val="Heading2"/>
        <w:numPr>
          <w:ilvl w:val="3"/>
          <w:numId w:val="5"/>
        </w:numPr>
        <w:tabs>
          <w:tab w:pos="1975" w:val="left" w:leader="none"/>
        </w:tabs>
        <w:spacing w:line="240" w:lineRule="auto" w:before="0" w:after="0"/>
        <w:ind w:left="1975" w:right="0" w:hanging="1080"/>
        <w:jc w:val="left"/>
      </w:pPr>
      <w:r>
        <w:rPr/>
        <w:t>Wing</w:t>
      </w:r>
      <w:r>
        <w:rPr>
          <w:spacing w:val="2"/>
        </w:rPr>
        <w:t> </w:t>
      </w:r>
      <w:r>
        <w:rPr>
          <w:spacing w:val="-2"/>
        </w:rPr>
        <w:t>Geometry</w:t>
      </w:r>
    </w:p>
    <w:p>
      <w:pPr>
        <w:pStyle w:val="BodyText"/>
        <w:spacing w:before="224"/>
        <w:rPr>
          <w:b/>
        </w:rPr>
      </w:pPr>
    </w:p>
    <w:p>
      <w:pPr>
        <w:pStyle w:val="BodyText"/>
        <w:spacing w:line="360" w:lineRule="auto"/>
        <w:ind w:left="895" w:right="180"/>
        <w:jc w:val="both"/>
      </w:pPr>
      <w:r>
        <w:rPr/>
        <w:t>A trade study determining the effect of variations in </w:t>
      </w:r>
      <w:r>
        <w:rPr>
          <w:rFonts w:ascii="Cambria Math" w:hAnsi="Cambria Math" w:eastAsia="Cambria Math"/>
        </w:rPr>
        <w:t>𝐴𝑅,</w:t>
      </w:r>
      <w:r>
        <w:rPr>
          <w:rFonts w:ascii="Cambria Math" w:hAnsi="Cambria Math" w:eastAsia="Cambria Math"/>
          <w:spacing w:val="-14"/>
        </w:rPr>
        <w:t> </w:t>
      </w:r>
      <w:r>
        <w:rPr>
          <w:rFonts w:ascii="Cambria Math" w:hAnsi="Cambria Math" w:eastAsia="Cambria Math"/>
        </w:rPr>
        <w:t>𝑏, </w:t>
      </w:r>
      <w:r>
        <w:rPr/>
        <w:t>and </w:t>
      </w:r>
      <w:r>
        <w:rPr>
          <w:rFonts w:ascii="Cambria Math" w:hAnsi="Cambria Math" w:eastAsia="Cambria Math"/>
        </w:rPr>
        <w:t>𝑆 </w:t>
      </w:r>
      <w:r>
        <w:rPr/>
        <w:t>on </w:t>
      </w:r>
      <w:r>
        <w:rPr>
          <w:rFonts w:ascii="Cambria Math" w:hAnsi="Cambria Math" w:eastAsia="Cambria Math"/>
        </w:rPr>
        <w:t>𝐿</w:t>
      </w:r>
      <w:r>
        <w:rPr/>
        <w:t>⁄</w:t>
      </w:r>
      <w:r>
        <w:rPr>
          <w:rFonts w:ascii="Cambria Math" w:hAnsi="Cambria Math" w:eastAsia="Cambria Math"/>
        </w:rPr>
        <w:t>𝐷 </w:t>
      </w:r>
      <w:r>
        <w:rPr/>
        <w:t>ratio was performed. The results of this trade study are shown in Figure 2.6, which presents the </w:t>
      </w:r>
      <w:r>
        <w:rPr>
          <w:rFonts w:ascii="Cambria Math" w:hAnsi="Cambria Math" w:eastAsia="Cambria Math"/>
        </w:rPr>
        <w:t>𝐿</w:t>
      </w:r>
      <w:r>
        <w:rPr/>
        <w:t>⁄</w:t>
      </w:r>
      <w:r>
        <w:rPr>
          <w:rFonts w:ascii="Cambria Math" w:hAnsi="Cambria Math" w:eastAsia="Cambria Math"/>
        </w:rPr>
        <w:t>𝐷 </w:t>
      </w:r>
      <w:r>
        <w:rPr/>
        <w:t>vs. Wing Span.</w:t>
      </w:r>
    </w:p>
    <w:p>
      <w:pPr>
        <w:pStyle w:val="BodyText"/>
        <w:spacing w:line="360" w:lineRule="auto" w:before="157"/>
        <w:ind w:left="895" w:right="176"/>
        <w:jc w:val="both"/>
      </w:pPr>
      <w:r>
        <w:rPr/>
        <w:t>The optimal wing geometry minimizes drag while still meeting the lift-off </w:t>
      </w:r>
      <w:r>
        <w:rPr>
          <w:position w:val="2"/>
        </w:rPr>
        <w:t>requirement.</w:t>
      </w:r>
      <w:r>
        <w:rPr>
          <w:spacing w:val="-13"/>
          <w:position w:val="2"/>
        </w:rPr>
        <w:t> </w:t>
      </w:r>
      <w:r>
        <w:rPr>
          <w:position w:val="2"/>
        </w:rPr>
        <w:t>Studies</w:t>
      </w:r>
      <w:r>
        <w:rPr>
          <w:spacing w:val="-13"/>
          <w:position w:val="2"/>
        </w:rPr>
        <w:t> </w:t>
      </w:r>
      <w:r>
        <w:rPr>
          <w:position w:val="2"/>
        </w:rPr>
        <w:t>showed</w:t>
      </w:r>
      <w:r>
        <w:rPr>
          <w:spacing w:val="-13"/>
          <w:position w:val="2"/>
        </w:rPr>
        <w:t> </w:t>
      </w:r>
      <w:r>
        <w:rPr>
          <w:position w:val="2"/>
        </w:rPr>
        <w:t>that</w:t>
      </w:r>
      <w:r>
        <w:rPr>
          <w:spacing w:val="-13"/>
          <w:position w:val="2"/>
        </w:rPr>
        <w:t> </w:t>
      </w:r>
      <w:r>
        <w:rPr>
          <w:position w:val="2"/>
        </w:rPr>
        <w:t>increasing</w:t>
      </w:r>
      <w:r>
        <w:rPr>
          <w:spacing w:val="-12"/>
          <w:position w:val="2"/>
        </w:rPr>
        <w:t> </w:t>
      </w:r>
      <w:r>
        <w:rPr>
          <w:position w:val="2"/>
        </w:rPr>
        <w:t>the</w:t>
      </w:r>
      <w:r>
        <w:rPr>
          <w:spacing w:val="-11"/>
          <w:position w:val="2"/>
        </w:rPr>
        <w:t> </w:t>
      </w:r>
      <w:r>
        <w:rPr>
          <w:position w:val="2"/>
        </w:rPr>
        <w:t>wing</w:t>
      </w:r>
      <w:r>
        <w:rPr>
          <w:spacing w:val="-13"/>
          <w:position w:val="2"/>
        </w:rPr>
        <w:t> </w:t>
      </w:r>
      <w:r>
        <w:rPr>
          <w:position w:val="2"/>
        </w:rPr>
        <w:t>area</w:t>
      </w:r>
      <w:r>
        <w:rPr>
          <w:spacing w:val="-13"/>
          <w:position w:val="2"/>
        </w:rPr>
        <w:t> </w:t>
      </w:r>
      <w:r>
        <w:rPr>
          <w:position w:val="2"/>
        </w:rPr>
        <w:t>decreases</w:t>
      </w:r>
      <w:r>
        <w:rPr>
          <w:spacing w:val="-13"/>
          <w:position w:val="2"/>
        </w:rPr>
        <w:t> </w:t>
      </w:r>
      <w:r>
        <w:rPr>
          <w:position w:val="2"/>
        </w:rPr>
        <w:t>V</w:t>
      </w:r>
      <w:r>
        <w:rPr>
          <w:sz w:val="16"/>
        </w:rPr>
        <w:t>stall</w:t>
      </w:r>
      <w:r>
        <w:rPr>
          <w:position w:val="2"/>
        </w:rPr>
        <w:t>.</w:t>
      </w:r>
      <w:r>
        <w:rPr>
          <w:spacing w:val="-13"/>
          <w:position w:val="2"/>
        </w:rPr>
        <w:t> </w:t>
      </w:r>
      <w:r>
        <w:rPr>
          <w:position w:val="2"/>
        </w:rPr>
        <w:t>However, </w:t>
      </w:r>
      <w:r>
        <w:rPr/>
        <w:t>this</w:t>
      </w:r>
      <w:r>
        <w:rPr>
          <w:spacing w:val="-15"/>
        </w:rPr>
        <w:t> </w:t>
      </w:r>
      <w:r>
        <w:rPr/>
        <w:t>condition</w:t>
      </w:r>
      <w:r>
        <w:rPr>
          <w:spacing w:val="-15"/>
        </w:rPr>
        <w:t> </w:t>
      </w:r>
      <w:r>
        <w:rPr/>
        <w:t>is</w:t>
      </w:r>
      <w:r>
        <w:rPr>
          <w:spacing w:val="-15"/>
        </w:rPr>
        <w:t> </w:t>
      </w:r>
      <w:r>
        <w:rPr/>
        <w:t>increasing</w:t>
      </w:r>
      <w:r>
        <w:rPr>
          <w:spacing w:val="-15"/>
        </w:rPr>
        <w:t> </w:t>
      </w:r>
      <w:r>
        <w:rPr/>
        <w:t>total</w:t>
      </w:r>
      <w:r>
        <w:rPr>
          <w:spacing w:val="-15"/>
        </w:rPr>
        <w:t> </w:t>
      </w:r>
      <w:r>
        <w:rPr/>
        <w:t>drag</w:t>
      </w:r>
      <w:r>
        <w:rPr>
          <w:spacing w:val="-15"/>
        </w:rPr>
        <w:t> </w:t>
      </w:r>
      <w:r>
        <w:rPr/>
        <w:t>by</w:t>
      </w:r>
      <w:r>
        <w:rPr>
          <w:spacing w:val="-15"/>
        </w:rPr>
        <w:t> </w:t>
      </w:r>
      <w:r>
        <w:rPr/>
        <w:t>increasing</w:t>
      </w:r>
      <w:r>
        <w:rPr>
          <w:spacing w:val="-12"/>
        </w:rPr>
        <w:t> </w:t>
      </w:r>
      <w:r>
        <w:rPr/>
        <w:t>aircraft</w:t>
      </w:r>
      <w:r>
        <w:rPr>
          <w:spacing w:val="-15"/>
        </w:rPr>
        <w:t> </w:t>
      </w:r>
      <w:r>
        <w:rPr/>
        <w:t>dimensions</w:t>
      </w:r>
      <w:r>
        <w:rPr>
          <w:spacing w:val="-15"/>
        </w:rPr>
        <w:t> </w:t>
      </w:r>
      <w:r>
        <w:rPr/>
        <w:t>and</w:t>
      </w:r>
      <w:r>
        <w:rPr>
          <w:spacing w:val="-15"/>
        </w:rPr>
        <w:t> </w:t>
      </w:r>
      <w:r>
        <w:rPr/>
        <w:t>structural weight. Furthermore, increasing </w:t>
      </w:r>
      <w:r>
        <w:rPr>
          <w:i/>
        </w:rPr>
        <w:t>AR </w:t>
      </w:r>
      <w:r>
        <w:rPr/>
        <w:t>also decreases </w:t>
      </w:r>
      <w:r>
        <w:rPr>
          <w:rFonts w:ascii="Cambria Math" w:eastAsia="Cambria Math"/>
        </w:rPr>
        <w:t>𝑉</w:t>
      </w:r>
      <w:r>
        <w:rPr>
          <w:rFonts w:ascii="Cambria Math" w:eastAsia="Cambria Math"/>
          <w:vertAlign w:val="subscript"/>
        </w:rPr>
        <w:t>𝑠𝑡𝑎𝑙𝑙</w:t>
      </w:r>
      <w:r>
        <w:rPr>
          <w:rFonts w:ascii="Cambria Math" w:eastAsia="Cambria Math"/>
          <w:vertAlign w:val="baseline"/>
        </w:rPr>
        <w:t> </w:t>
      </w:r>
      <w:r>
        <w:rPr>
          <w:vertAlign w:val="baseline"/>
        </w:rPr>
        <w:t>however, increasing the structural weight of the wing, which is fatal for the tilting spars. A limitation on wingspan</w:t>
      </w:r>
      <w:r>
        <w:rPr>
          <w:spacing w:val="-2"/>
          <w:vertAlign w:val="baseline"/>
        </w:rPr>
        <w:t> </w:t>
      </w:r>
      <w:r>
        <w:rPr>
          <w:vertAlign w:val="baseline"/>
        </w:rPr>
        <w:t>is</w:t>
      </w:r>
      <w:r>
        <w:rPr>
          <w:spacing w:val="-2"/>
          <w:vertAlign w:val="baseline"/>
        </w:rPr>
        <w:t> </w:t>
      </w:r>
      <w:r>
        <w:rPr>
          <w:vertAlign w:val="baseline"/>
        </w:rPr>
        <w:t>employed</w:t>
      </w:r>
      <w:r>
        <w:rPr>
          <w:spacing w:val="-2"/>
          <w:vertAlign w:val="baseline"/>
        </w:rPr>
        <w:t> </w:t>
      </w:r>
      <w:r>
        <w:rPr>
          <w:vertAlign w:val="baseline"/>
        </w:rPr>
        <w:t>due</w:t>
      </w:r>
      <w:r>
        <w:rPr>
          <w:spacing w:val="-3"/>
          <w:vertAlign w:val="baseline"/>
        </w:rPr>
        <w:t> </w:t>
      </w:r>
      <w:r>
        <w:rPr>
          <w:vertAlign w:val="baseline"/>
        </w:rPr>
        <w:t>to</w:t>
      </w:r>
      <w:r>
        <w:rPr>
          <w:spacing w:val="-2"/>
          <w:vertAlign w:val="baseline"/>
        </w:rPr>
        <w:t> </w:t>
      </w:r>
      <w:r>
        <w:rPr>
          <w:vertAlign w:val="baseline"/>
        </w:rPr>
        <w:t>eliminating</w:t>
      </w:r>
      <w:r>
        <w:rPr>
          <w:spacing w:val="-2"/>
          <w:vertAlign w:val="baseline"/>
        </w:rPr>
        <w:t> </w:t>
      </w:r>
      <w:r>
        <w:rPr>
          <w:vertAlign w:val="baseline"/>
        </w:rPr>
        <w:t>structural</w:t>
      </w:r>
      <w:r>
        <w:rPr>
          <w:spacing w:val="-2"/>
          <w:vertAlign w:val="baseline"/>
        </w:rPr>
        <w:t> </w:t>
      </w:r>
      <w:r>
        <w:rPr>
          <w:vertAlign w:val="baseline"/>
        </w:rPr>
        <w:t>failures</w:t>
      </w:r>
      <w:r>
        <w:rPr>
          <w:spacing w:val="-2"/>
          <w:vertAlign w:val="baseline"/>
        </w:rPr>
        <w:t> </w:t>
      </w:r>
      <w:r>
        <w:rPr>
          <w:vertAlign w:val="baseline"/>
        </w:rPr>
        <w:t>of</w:t>
      </w:r>
      <w:r>
        <w:rPr>
          <w:spacing w:val="-2"/>
          <w:vertAlign w:val="baseline"/>
        </w:rPr>
        <w:t> </w:t>
      </w:r>
      <w:r>
        <w:rPr>
          <w:vertAlign w:val="baseline"/>
        </w:rPr>
        <w:t>the</w:t>
      </w:r>
      <w:r>
        <w:rPr>
          <w:spacing w:val="-4"/>
          <w:vertAlign w:val="baseline"/>
        </w:rPr>
        <w:t> </w:t>
      </w:r>
      <w:r>
        <w:rPr>
          <w:vertAlign w:val="baseline"/>
        </w:rPr>
        <w:t>tilting</w:t>
      </w:r>
      <w:r>
        <w:rPr>
          <w:spacing w:val="-2"/>
          <w:vertAlign w:val="baseline"/>
        </w:rPr>
        <w:t> </w:t>
      </w:r>
      <w:r>
        <w:rPr>
          <w:vertAlign w:val="baseline"/>
        </w:rPr>
        <w:t>spar. </w:t>
      </w:r>
      <w:r>
        <w:rPr>
          <w:i/>
          <w:vertAlign w:val="baseline"/>
        </w:rPr>
        <w:t>AR</w:t>
      </w:r>
      <w:r>
        <w:rPr>
          <w:i/>
          <w:spacing w:val="-3"/>
          <w:vertAlign w:val="baseline"/>
        </w:rPr>
        <w:t> </w:t>
      </w:r>
      <w:r>
        <w:rPr>
          <w:vertAlign w:val="baseline"/>
        </w:rPr>
        <w:t>is limited</w:t>
      </w:r>
      <w:r>
        <w:rPr>
          <w:spacing w:val="53"/>
          <w:w w:val="150"/>
          <w:vertAlign w:val="baseline"/>
        </w:rPr>
        <w:t> </w:t>
      </w:r>
      <w:r>
        <w:rPr>
          <w:vertAlign w:val="baseline"/>
        </w:rPr>
        <w:t>between</w:t>
      </w:r>
      <w:r>
        <w:rPr>
          <w:spacing w:val="55"/>
          <w:w w:val="150"/>
          <w:vertAlign w:val="baseline"/>
        </w:rPr>
        <w:t> </w:t>
      </w:r>
      <w:r>
        <w:rPr>
          <w:vertAlign w:val="baseline"/>
        </w:rPr>
        <w:t>5</w:t>
      </w:r>
      <w:r>
        <w:rPr>
          <w:spacing w:val="55"/>
          <w:w w:val="150"/>
          <w:vertAlign w:val="baseline"/>
        </w:rPr>
        <w:t> </w:t>
      </w:r>
      <w:r>
        <w:rPr>
          <w:vertAlign w:val="baseline"/>
        </w:rPr>
        <w:t>and</w:t>
      </w:r>
      <w:r>
        <w:rPr>
          <w:spacing w:val="55"/>
          <w:w w:val="150"/>
          <w:vertAlign w:val="baseline"/>
        </w:rPr>
        <w:t> </w:t>
      </w:r>
      <w:r>
        <w:rPr>
          <w:vertAlign w:val="baseline"/>
        </w:rPr>
        <w:t>7</w:t>
      </w:r>
      <w:r>
        <w:rPr>
          <w:spacing w:val="55"/>
          <w:w w:val="150"/>
          <w:vertAlign w:val="baseline"/>
        </w:rPr>
        <w:t> </w:t>
      </w:r>
      <w:r>
        <w:rPr>
          <w:vertAlign w:val="baseline"/>
        </w:rPr>
        <w:t>to</w:t>
      </w:r>
      <w:r>
        <w:rPr>
          <w:spacing w:val="55"/>
          <w:w w:val="150"/>
          <w:vertAlign w:val="baseline"/>
        </w:rPr>
        <w:t> </w:t>
      </w:r>
      <w:r>
        <w:rPr>
          <w:vertAlign w:val="baseline"/>
        </w:rPr>
        <w:t>have</w:t>
      </w:r>
      <w:r>
        <w:rPr>
          <w:spacing w:val="54"/>
          <w:w w:val="150"/>
          <w:vertAlign w:val="baseline"/>
        </w:rPr>
        <w:t> </w:t>
      </w:r>
      <w:r>
        <w:rPr>
          <w:vertAlign w:val="baseline"/>
        </w:rPr>
        <w:t>logical</w:t>
      </w:r>
      <w:r>
        <w:rPr>
          <w:spacing w:val="55"/>
          <w:w w:val="150"/>
          <w:vertAlign w:val="baseline"/>
        </w:rPr>
        <w:t> </w:t>
      </w:r>
      <w:r>
        <w:rPr>
          <w:vertAlign w:val="baseline"/>
        </w:rPr>
        <w:t>results.</w:t>
      </w:r>
      <w:r>
        <w:rPr>
          <w:spacing w:val="60"/>
          <w:w w:val="150"/>
          <w:vertAlign w:val="baseline"/>
        </w:rPr>
        <w:t> </w:t>
      </w:r>
      <w:r>
        <w:rPr>
          <w:vertAlign w:val="baseline"/>
        </w:rPr>
        <w:t>The</w:t>
      </w:r>
      <w:r>
        <w:rPr>
          <w:spacing w:val="53"/>
          <w:w w:val="150"/>
          <w:vertAlign w:val="baseline"/>
        </w:rPr>
        <w:t> </w:t>
      </w:r>
      <w:r>
        <w:rPr>
          <w:vertAlign w:val="baseline"/>
        </w:rPr>
        <w:t>highest</w:t>
      </w:r>
      <w:r>
        <w:rPr>
          <w:spacing w:val="55"/>
          <w:w w:val="150"/>
          <w:vertAlign w:val="baseline"/>
        </w:rPr>
        <w:t> </w:t>
      </w:r>
      <w:r>
        <w:rPr>
          <w:vertAlign w:val="baseline"/>
        </w:rPr>
        <w:t>scoring</w:t>
      </w:r>
      <w:r>
        <w:rPr>
          <w:spacing w:val="55"/>
          <w:w w:val="150"/>
          <w:vertAlign w:val="baseline"/>
        </w:rPr>
        <w:t> </w:t>
      </w:r>
      <w:r>
        <w:rPr>
          <w:spacing w:val="-4"/>
          <w:vertAlign w:val="baseline"/>
        </w:rPr>
        <w:t>wing</w:t>
      </w:r>
    </w:p>
    <w:p>
      <w:pPr>
        <w:spacing w:after="0" w:line="360" w:lineRule="auto"/>
        <w:jc w:val="both"/>
        <w:sectPr>
          <w:pgSz w:w="11910" w:h="16840"/>
          <w:pgMar w:header="0" w:footer="1476" w:top="1900" w:bottom="1660" w:left="1380" w:right="1400"/>
        </w:sectPr>
      </w:pPr>
    </w:p>
    <w:p>
      <w:pPr>
        <w:pStyle w:val="BodyText"/>
        <w:spacing w:line="360" w:lineRule="auto" w:before="68"/>
        <w:ind w:left="204" w:right="871"/>
        <w:jc w:val="both"/>
      </w:pPr>
      <w:r>
        <w:rPr/>
        <w:t>configuration has an </w:t>
      </w:r>
      <w:r>
        <w:rPr>
          <w:i/>
        </w:rPr>
        <w:t>AR </w:t>
      </w:r>
      <w:r>
        <w:rPr/>
        <w:t>of 6.95 and a wing area of </w:t>
      </w:r>
      <w:r>
        <w:rPr>
          <w:rFonts w:ascii="Cambria Math" w:eastAsia="Cambria Math"/>
          <w:sz w:val="22"/>
        </w:rPr>
        <w:t>0.575</w:t>
      </w:r>
      <w:r>
        <w:rPr>
          <w:rFonts w:ascii="Cambria Math" w:eastAsia="Cambria Math"/>
          <w:spacing w:val="-2"/>
          <w:sz w:val="22"/>
        </w:rPr>
        <w:t> </w:t>
      </w:r>
      <w:r>
        <w:rPr>
          <w:rFonts w:ascii="Cambria Math" w:eastAsia="Cambria Math"/>
          <w:sz w:val="22"/>
        </w:rPr>
        <w:t>𝑚</w:t>
      </w:r>
      <w:r>
        <w:rPr>
          <w:rFonts w:ascii="Cambria Math" w:eastAsia="Cambria Math"/>
          <w:sz w:val="22"/>
          <w:vertAlign w:val="superscript"/>
        </w:rPr>
        <w:t>2</w:t>
      </w:r>
      <w:r>
        <w:rPr>
          <w:rFonts w:ascii="Cambria Math" w:eastAsia="Cambria Math"/>
          <w:sz w:val="22"/>
          <w:vertAlign w:val="baseline"/>
        </w:rPr>
        <w:t> </w:t>
      </w:r>
      <w:r>
        <w:rPr>
          <w:vertAlign w:val="baseline"/>
        </w:rPr>
        <w:t>due to the wingspan limitation. The maximum (</w:t>
      </w:r>
      <w:r>
        <w:rPr>
          <w:rFonts w:ascii="Cambria Math" w:eastAsia="Cambria Math"/>
          <w:vertAlign w:val="baseline"/>
        </w:rPr>
        <w:t>𝐿</w:t>
      </w:r>
      <w:r>
        <w:rPr>
          <w:vertAlign w:val="baseline"/>
        </w:rPr>
        <w:t>/</w:t>
      </w:r>
      <w:r>
        <w:rPr>
          <w:rFonts w:ascii="Cambria Math" w:eastAsia="Cambria Math"/>
          <w:vertAlign w:val="baseline"/>
        </w:rPr>
        <w:t>𝐷</w:t>
      </w:r>
      <w:r>
        <w:rPr>
          <w:vertAlign w:val="baseline"/>
        </w:rPr>
        <w:t>) is positioned at almost the cruise flight </w:t>
      </w:r>
      <w:r>
        <w:rPr>
          <w:rFonts w:ascii="Cambria Math" w:eastAsia="Cambria Math"/>
          <w:vertAlign w:val="baseline"/>
        </w:rPr>
        <w:t>𝛼</w:t>
      </w:r>
      <w:r>
        <w:rPr>
          <w:vertAlign w:val="baseline"/>
        </w:rPr>
        <w:t>. This allows for relatively low drag in all phases of flight.</w:t>
      </w:r>
    </w:p>
    <w:p>
      <w:pPr>
        <w:pStyle w:val="BodyText"/>
        <w:spacing w:before="10"/>
        <w:rPr>
          <w:sz w:val="11"/>
        </w:rPr>
      </w:pPr>
      <w:r>
        <w:rPr/>
        <w:drawing>
          <wp:anchor distT="0" distB="0" distL="0" distR="0" allowOverlap="1" layoutInCell="1" locked="0" behindDoc="1" simplePos="0" relativeHeight="487595008">
            <wp:simplePos x="0" y="0"/>
            <wp:positionH relativeFrom="page">
              <wp:posOffset>1093077</wp:posOffset>
            </wp:positionH>
            <wp:positionV relativeFrom="paragraph">
              <wp:posOffset>101993</wp:posOffset>
            </wp:positionV>
            <wp:extent cx="5007592" cy="2134552"/>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47" cstate="print"/>
                    <a:stretch>
                      <a:fillRect/>
                    </a:stretch>
                  </pic:blipFill>
                  <pic:spPr>
                    <a:xfrm>
                      <a:off x="0" y="0"/>
                      <a:ext cx="5007592" cy="2134552"/>
                    </a:xfrm>
                    <a:prstGeom prst="rect">
                      <a:avLst/>
                    </a:prstGeom>
                  </pic:spPr>
                </pic:pic>
              </a:graphicData>
            </a:graphic>
          </wp:anchor>
        </w:drawing>
      </w:r>
    </w:p>
    <w:p>
      <w:pPr>
        <w:pStyle w:val="BodyText"/>
        <w:ind w:left="2081"/>
      </w:pPr>
      <w:bookmarkStart w:name="_bookmark40" w:id="41"/>
      <w:bookmarkEnd w:id="41"/>
      <w:r>
        <w:rPr/>
      </w:r>
      <w:r>
        <w:rPr/>
        <w:t>Figure</w:t>
      </w:r>
      <w:r>
        <w:rPr>
          <w:spacing w:val="-2"/>
        </w:rPr>
        <w:t> </w:t>
      </w:r>
      <w:r>
        <w:rPr/>
        <w:t>2.6.</w:t>
      </w:r>
      <w:r>
        <w:rPr>
          <w:spacing w:val="2"/>
        </w:rPr>
        <w:t> </w:t>
      </w:r>
      <w:r>
        <w:rPr/>
        <w:t>Wing Area</w:t>
      </w:r>
      <w:r>
        <w:rPr>
          <w:spacing w:val="-2"/>
        </w:rPr>
        <w:t> </w:t>
      </w:r>
      <w:r>
        <w:rPr/>
        <w:t>and AR </w:t>
      </w:r>
      <w:r>
        <w:rPr>
          <w:spacing w:val="-2"/>
        </w:rPr>
        <w:t>Optimization</w:t>
      </w:r>
    </w:p>
    <w:p>
      <w:pPr>
        <w:pStyle w:val="BodyText"/>
        <w:spacing w:before="187"/>
      </w:pPr>
    </w:p>
    <w:p>
      <w:pPr>
        <w:pStyle w:val="Heading2"/>
        <w:numPr>
          <w:ilvl w:val="3"/>
          <w:numId w:val="5"/>
        </w:numPr>
        <w:tabs>
          <w:tab w:pos="1283" w:val="left" w:leader="none"/>
        </w:tabs>
        <w:spacing w:line="240" w:lineRule="auto" w:before="0" w:after="0"/>
        <w:ind w:left="1283" w:right="0" w:hanging="1079"/>
        <w:jc w:val="both"/>
      </w:pPr>
      <w:r>
        <w:rPr/>
        <w:t>Tail</w:t>
      </w:r>
      <w:r>
        <w:rPr>
          <w:spacing w:val="1"/>
        </w:rPr>
        <w:t> </w:t>
      </w:r>
      <w:r>
        <w:rPr>
          <w:spacing w:val="-2"/>
        </w:rPr>
        <w:t>Geometry</w:t>
      </w:r>
    </w:p>
    <w:p>
      <w:pPr>
        <w:pStyle w:val="BodyText"/>
        <w:spacing w:before="221"/>
        <w:rPr>
          <w:b/>
        </w:rPr>
      </w:pPr>
    </w:p>
    <w:p>
      <w:pPr>
        <w:pStyle w:val="BodyText"/>
        <w:spacing w:line="360" w:lineRule="auto" w:before="1"/>
        <w:ind w:left="204" w:right="869"/>
        <w:jc w:val="both"/>
      </w:pPr>
      <w:r>
        <w:rPr/>
        <w:t>[44]</w:t>
      </w:r>
      <w:r>
        <w:rPr>
          <w:spacing w:val="-14"/>
        </w:rPr>
        <w:t> </w:t>
      </w:r>
      <w:r>
        <w:rPr/>
        <w:t>suggests</w:t>
      </w:r>
      <w:r>
        <w:rPr>
          <w:spacing w:val="-12"/>
        </w:rPr>
        <w:t> </w:t>
      </w:r>
      <w:r>
        <w:rPr/>
        <w:t>that</w:t>
      </w:r>
      <w:r>
        <w:rPr>
          <w:spacing w:val="-12"/>
        </w:rPr>
        <w:t> </w:t>
      </w:r>
      <w:r>
        <w:rPr/>
        <w:t>for</w:t>
      </w:r>
      <w:r>
        <w:rPr>
          <w:spacing w:val="-13"/>
        </w:rPr>
        <w:t> </w:t>
      </w:r>
      <w:r>
        <w:rPr/>
        <w:t>an</w:t>
      </w:r>
      <w:r>
        <w:rPr>
          <w:spacing w:val="-10"/>
        </w:rPr>
        <w:t> </w:t>
      </w:r>
      <w:r>
        <w:rPr/>
        <w:t>aircraft</w:t>
      </w:r>
      <w:r>
        <w:rPr>
          <w:spacing w:val="-10"/>
        </w:rPr>
        <w:t> </w:t>
      </w:r>
      <w:r>
        <w:rPr/>
        <w:t>which</w:t>
      </w:r>
      <w:r>
        <w:rPr>
          <w:spacing w:val="-12"/>
        </w:rPr>
        <w:t> </w:t>
      </w:r>
      <w:r>
        <w:rPr/>
        <w:t>has</w:t>
      </w:r>
      <w:r>
        <w:rPr>
          <w:spacing w:val="-10"/>
        </w:rPr>
        <w:t> </w:t>
      </w:r>
      <w:r>
        <w:rPr/>
        <w:t>the</w:t>
      </w:r>
      <w:r>
        <w:rPr>
          <w:spacing w:val="-13"/>
        </w:rPr>
        <w:t> </w:t>
      </w:r>
      <w:r>
        <w:rPr/>
        <w:t>design</w:t>
      </w:r>
      <w:r>
        <w:rPr>
          <w:spacing w:val="-12"/>
        </w:rPr>
        <w:t> </w:t>
      </w:r>
      <w:r>
        <w:rPr/>
        <w:t>features</w:t>
      </w:r>
      <w:r>
        <w:rPr>
          <w:spacing w:val="-12"/>
        </w:rPr>
        <w:t> </w:t>
      </w:r>
      <w:r>
        <w:rPr/>
        <w:t>like</w:t>
      </w:r>
      <w:r>
        <w:rPr>
          <w:spacing w:val="-13"/>
        </w:rPr>
        <w:t> </w:t>
      </w:r>
      <w:r>
        <w:rPr/>
        <w:t>in</w:t>
      </w:r>
      <w:r>
        <w:rPr>
          <w:spacing w:val="-12"/>
        </w:rPr>
        <w:t> </w:t>
      </w:r>
      <w:r>
        <w:rPr/>
        <w:t>this</w:t>
      </w:r>
      <w:r>
        <w:rPr>
          <w:spacing w:val="-12"/>
        </w:rPr>
        <w:t> </w:t>
      </w:r>
      <w:r>
        <w:rPr/>
        <w:t>study</w:t>
      </w:r>
      <w:r>
        <w:rPr>
          <w:spacing w:val="-12"/>
        </w:rPr>
        <w:t> </w:t>
      </w:r>
      <w:r>
        <w:rPr/>
        <w:t>"</w:t>
      </w:r>
      <w:r>
        <w:rPr>
          <w:rFonts w:ascii="Cambria Math" w:eastAsia="Cambria Math"/>
        </w:rPr>
        <w:t>𝑐</w:t>
      </w:r>
      <w:r>
        <w:rPr>
          <w:rFonts w:ascii="Cambria Math" w:eastAsia="Cambria Math"/>
          <w:vertAlign w:val="subscript"/>
        </w:rPr>
        <w:t>𝐻</w:t>
      </w:r>
      <w:r>
        <w:rPr>
          <w:rFonts w:ascii="Cambria Math" w:eastAsia="Cambria Math"/>
          <w:vertAlign w:val="subscript"/>
        </w:rPr>
        <w:t>𝑇</w:t>
      </w:r>
      <w:r>
        <w:rPr>
          <w:vertAlign w:val="baseline"/>
        </w:rPr>
        <w:t>" should be around 0.5; however, the analysis showed that a small tail volume coefficient would not be enough to compensate for the moment which is generated by a high lift producer wing.</w:t>
      </w:r>
    </w:p>
    <w:p>
      <w:pPr>
        <w:pStyle w:val="BodyText"/>
        <w:spacing w:before="159"/>
        <w:ind w:left="204"/>
        <w:jc w:val="both"/>
      </w:pPr>
      <w:r>
        <w:rPr/>
        <w:t>Horizontal</w:t>
      </w:r>
      <w:r>
        <w:rPr>
          <w:spacing w:val="-2"/>
        </w:rPr>
        <w:t> </w:t>
      </w:r>
      <w:r>
        <w:rPr/>
        <w:t>Tail</w:t>
      </w:r>
      <w:r>
        <w:rPr>
          <w:spacing w:val="-1"/>
        </w:rPr>
        <w:t> </w:t>
      </w:r>
      <w:r>
        <w:rPr/>
        <w:t>Volume </w:t>
      </w:r>
      <w:r>
        <w:rPr>
          <w:spacing w:val="-2"/>
        </w:rPr>
        <w:t>Coefficient:</w:t>
      </w:r>
    </w:p>
    <w:p>
      <w:pPr>
        <w:pStyle w:val="BodyText"/>
        <w:spacing w:before="1"/>
        <w:rPr>
          <w:sz w:val="13"/>
        </w:rPr>
      </w:pPr>
    </w:p>
    <w:tbl>
      <w:tblPr>
        <w:tblW w:w="0" w:type="auto"/>
        <w:jc w:val="left"/>
        <w:tblInd w:w="2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63"/>
        <w:gridCol w:w="1240"/>
      </w:tblGrid>
      <w:tr>
        <w:trPr>
          <w:trHeight w:val="615" w:hRule="atLeast"/>
        </w:trPr>
        <w:tc>
          <w:tcPr>
            <w:tcW w:w="4763" w:type="dxa"/>
          </w:tcPr>
          <w:p>
            <w:pPr>
              <w:pStyle w:val="TableParagraph"/>
              <w:tabs>
                <w:tab w:pos="1831" w:val="left" w:leader="none"/>
              </w:tabs>
              <w:spacing w:line="191" w:lineRule="exact" w:before="0"/>
              <w:ind w:left="715"/>
              <w:rPr>
                <w:rFonts w:ascii="Cambria Math" w:hAnsi="Cambria Math" w:eastAsia="Cambria Math"/>
                <w:sz w:val="24"/>
              </w:rPr>
            </w:pPr>
            <w:r>
              <w:rPr/>
              <mc:AlternateContent>
                <mc:Choice Requires="wps">
                  <w:drawing>
                    <wp:anchor distT="0" distB="0" distL="0" distR="0" allowOverlap="1" layoutInCell="1" locked="0" behindDoc="1" simplePos="0" relativeHeight="473930240">
                      <wp:simplePos x="0" y="0"/>
                      <wp:positionH relativeFrom="column">
                        <wp:posOffset>454279</wp:posOffset>
                      </wp:positionH>
                      <wp:positionV relativeFrom="paragraph">
                        <wp:posOffset>185597</wp:posOffset>
                      </wp:positionV>
                      <wp:extent cx="469900" cy="10795"/>
                      <wp:effectExtent l="0" t="0" r="0" b="0"/>
                      <wp:wrapNone/>
                      <wp:docPr id="98" name="Group 98"/>
                      <wp:cNvGraphicFramePr>
                        <a:graphicFrameLocks/>
                      </wp:cNvGraphicFramePr>
                      <a:graphic>
                        <a:graphicData uri="http://schemas.microsoft.com/office/word/2010/wordprocessingGroup">
                          <wpg:wgp>
                            <wpg:cNvPr id="98" name="Group 98"/>
                            <wpg:cNvGrpSpPr/>
                            <wpg:grpSpPr>
                              <a:xfrm>
                                <a:off x="0" y="0"/>
                                <a:ext cx="469900" cy="10795"/>
                                <a:chExt cx="469900" cy="10795"/>
                              </a:xfrm>
                            </wpg:grpSpPr>
                            <wps:wsp>
                              <wps:cNvPr id="99" name="Graphic 99"/>
                              <wps:cNvSpPr/>
                              <wps:spPr>
                                <a:xfrm>
                                  <a:off x="0" y="0"/>
                                  <a:ext cx="469900" cy="10795"/>
                                </a:xfrm>
                                <a:custGeom>
                                  <a:avLst/>
                                  <a:gdLst/>
                                  <a:ahLst/>
                                  <a:cxnLst/>
                                  <a:rect l="l" t="t" r="r" b="b"/>
                                  <a:pathLst>
                                    <a:path w="469900" h="10795">
                                      <a:moveTo>
                                        <a:pt x="469392" y="0"/>
                                      </a:moveTo>
                                      <a:lnTo>
                                        <a:pt x="0" y="0"/>
                                      </a:lnTo>
                                      <a:lnTo>
                                        <a:pt x="0" y="10668"/>
                                      </a:lnTo>
                                      <a:lnTo>
                                        <a:pt x="469392" y="10668"/>
                                      </a:lnTo>
                                      <a:lnTo>
                                        <a:pt x="469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5.770pt;margin-top:14.613955pt;width:37pt;height:.85pt;mso-position-horizontal-relative:column;mso-position-vertical-relative:paragraph;z-index:-29386240" id="docshapegroup64" coordorigin="715,292" coordsize="740,17">
                      <v:rect style="position:absolute;left:715;top:292;width:740;height:17" id="docshape65" filled="true" fillcolor="#000000" stroked="false">
                        <v:fill type="solid"/>
                      </v:rect>
                      <w10:wrap type="none"/>
                    </v:group>
                  </w:pict>
                </mc:Fallback>
              </mc:AlternateContent>
            </w:r>
            <w:r>
              <w:rPr>
                <w:rFonts w:ascii="Cambria Math" w:hAnsi="Cambria Math" w:eastAsia="Cambria Math"/>
                <w:spacing w:val="-2"/>
                <w:sz w:val="24"/>
              </w:rPr>
              <w:t>𝐿</w:t>
            </w:r>
            <w:r>
              <w:rPr>
                <w:rFonts w:ascii="Cambria Math" w:hAnsi="Cambria Math" w:eastAsia="Cambria Math"/>
                <w:spacing w:val="-2"/>
                <w:sz w:val="24"/>
                <w:vertAlign w:val="subscript"/>
              </w:rPr>
              <w:t>𝐻𝑇</w:t>
            </w:r>
            <w:r>
              <w:rPr>
                <w:rFonts w:ascii="Cambria Math" w:hAnsi="Cambria Math" w:eastAsia="Cambria Math"/>
                <w:spacing w:val="-2"/>
                <w:sz w:val="24"/>
                <w:vertAlign w:val="baseline"/>
              </w:rPr>
              <w:t>𝑆</w:t>
            </w:r>
            <w:r>
              <w:rPr>
                <w:rFonts w:ascii="Cambria Math" w:hAnsi="Cambria Math" w:eastAsia="Cambria Math"/>
                <w:spacing w:val="-2"/>
                <w:sz w:val="24"/>
                <w:vertAlign w:val="subscript"/>
              </w:rPr>
              <w:t>𝐻𝑇</w:t>
            </w:r>
            <w:r>
              <w:rPr>
                <w:rFonts w:ascii="Cambria Math" w:hAnsi="Cambria Math" w:eastAsia="Cambria Math"/>
                <w:sz w:val="24"/>
                <w:vertAlign w:val="baseline"/>
              </w:rPr>
              <w:tab/>
              <w:t>0.82</w:t>
            </w:r>
            <w:r>
              <w:rPr>
                <w:rFonts w:ascii="Cambria Math" w:hAnsi="Cambria Math" w:eastAsia="Cambria Math"/>
                <w:spacing w:val="-3"/>
                <w:sz w:val="24"/>
                <w:vertAlign w:val="baseline"/>
              </w:rPr>
              <w:t> </w:t>
            </w:r>
            <w:r>
              <w:rPr>
                <w:rFonts w:ascii="Cambria Math" w:hAnsi="Cambria Math" w:eastAsia="Cambria Math"/>
                <w:sz w:val="24"/>
                <w:vertAlign w:val="baseline"/>
              </w:rPr>
              <w:t>∗</w:t>
            </w:r>
            <w:r>
              <w:rPr>
                <w:rFonts w:ascii="Cambria Math" w:hAnsi="Cambria Math" w:eastAsia="Cambria Math"/>
                <w:spacing w:val="2"/>
                <w:sz w:val="24"/>
                <w:vertAlign w:val="baseline"/>
              </w:rPr>
              <w:t> </w:t>
            </w:r>
            <w:r>
              <w:rPr>
                <w:rFonts w:ascii="Cambria Math" w:hAnsi="Cambria Math" w:eastAsia="Cambria Math"/>
                <w:spacing w:val="-4"/>
                <w:sz w:val="24"/>
                <w:vertAlign w:val="baseline"/>
              </w:rPr>
              <w:t>0.13</w:t>
            </w:r>
          </w:p>
          <w:p>
            <w:pPr>
              <w:pStyle w:val="TableParagraph"/>
              <w:tabs>
                <w:tab w:pos="1519" w:val="left" w:leader="none"/>
              </w:tabs>
              <w:spacing w:line="309" w:lineRule="exact" w:before="0"/>
              <w:ind w:left="50"/>
              <w:rPr>
                <w:rFonts w:ascii="Cambria Math" w:hAnsi="Cambria Math" w:eastAsia="Cambria Math"/>
                <w:sz w:val="24"/>
              </w:rPr>
            </w:pPr>
            <w:r>
              <w:rPr>
                <w:rFonts w:ascii="Cambria Math" w:hAnsi="Cambria Math" w:eastAsia="Cambria Math"/>
                <w:position w:val="16"/>
                <w:sz w:val="24"/>
              </w:rPr>
              <w:t>𝑐</w:t>
            </w:r>
            <w:r>
              <w:rPr>
                <w:rFonts w:ascii="Cambria Math" w:hAnsi="Cambria Math" w:eastAsia="Cambria Math"/>
                <w:position w:val="11"/>
                <w:sz w:val="17"/>
              </w:rPr>
              <w:t>𝐻𝑇</w:t>
            </w:r>
            <w:r>
              <w:rPr>
                <w:rFonts w:ascii="Cambria Math" w:hAnsi="Cambria Math" w:eastAsia="Cambria Math"/>
                <w:spacing w:val="43"/>
                <w:position w:val="11"/>
                <w:sz w:val="17"/>
              </w:rPr>
              <w:t> </w:t>
            </w:r>
            <w:r>
              <w:rPr>
                <w:rFonts w:ascii="Cambria Math" w:hAnsi="Cambria Math" w:eastAsia="Cambria Math"/>
                <w:position w:val="16"/>
                <w:sz w:val="24"/>
              </w:rPr>
              <w:t>=</w:t>
            </w:r>
            <w:r>
              <w:rPr>
                <w:rFonts w:ascii="Cambria Math" w:hAnsi="Cambria Math" w:eastAsia="Cambria Math"/>
                <w:spacing w:val="35"/>
                <w:position w:val="16"/>
                <w:sz w:val="24"/>
              </w:rPr>
              <w:t>  </w:t>
            </w:r>
            <w:r>
              <w:rPr>
                <w:rFonts w:ascii="Cambria Math" w:hAnsi="Cambria Math" w:eastAsia="Cambria Math"/>
                <w:sz w:val="24"/>
              </w:rPr>
              <w:t>𝑐̅</w:t>
            </w:r>
            <w:r>
              <w:rPr>
                <w:rFonts w:ascii="Cambria Math" w:hAnsi="Cambria Math" w:eastAsia="Cambria Math"/>
                <w:spacing w:val="64"/>
                <w:w w:val="150"/>
                <w:sz w:val="24"/>
              </w:rPr>
              <w:t> </w:t>
            </w:r>
            <w:r>
              <w:rPr>
                <w:rFonts w:ascii="Cambria Math" w:hAnsi="Cambria Math" w:eastAsia="Cambria Math"/>
                <w:spacing w:val="-10"/>
                <w:sz w:val="24"/>
              </w:rPr>
              <w:t>𝑆</w:t>
            </w:r>
            <w:r>
              <w:rPr>
                <w:rFonts w:ascii="Cambria Math" w:hAnsi="Cambria Math" w:eastAsia="Cambria Math"/>
                <w:sz w:val="24"/>
              </w:rPr>
              <w:tab/>
            </w:r>
            <w:r>
              <w:rPr>
                <w:rFonts w:ascii="Cambria Math" w:hAnsi="Cambria Math" w:eastAsia="Cambria Math"/>
                <w:position w:val="16"/>
                <w:sz w:val="24"/>
              </w:rPr>
              <w:t>=</w:t>
            </w:r>
            <w:r>
              <w:rPr>
                <w:rFonts w:ascii="Cambria Math" w:hAnsi="Cambria Math" w:eastAsia="Cambria Math"/>
                <w:spacing w:val="12"/>
                <w:position w:val="16"/>
                <w:sz w:val="24"/>
              </w:rPr>
              <w:t> </w:t>
            </w:r>
            <w:r>
              <w:rPr>
                <w:rFonts w:ascii="Cambria Math" w:hAnsi="Cambria Math" w:eastAsia="Cambria Math"/>
                <w:sz w:val="24"/>
              </w:rPr>
              <w:t>0.29</w:t>
            </w:r>
            <w:r>
              <w:rPr>
                <w:rFonts w:ascii="Cambria Math" w:hAnsi="Cambria Math" w:eastAsia="Cambria Math"/>
                <w:spacing w:val="1"/>
                <w:sz w:val="24"/>
              </w:rPr>
              <w:t> </w:t>
            </w:r>
            <w:r>
              <w:rPr>
                <w:rFonts w:ascii="Cambria Math" w:hAnsi="Cambria Math" w:eastAsia="Cambria Math"/>
                <w:sz w:val="24"/>
              </w:rPr>
              <w:t>∗</w:t>
            </w:r>
            <w:r>
              <w:rPr>
                <w:rFonts w:ascii="Cambria Math" w:hAnsi="Cambria Math" w:eastAsia="Cambria Math"/>
                <w:spacing w:val="-1"/>
                <w:sz w:val="24"/>
              </w:rPr>
              <w:t> </w:t>
            </w:r>
            <w:r>
              <w:rPr>
                <w:rFonts w:ascii="Cambria Math" w:hAnsi="Cambria Math" w:eastAsia="Cambria Math"/>
                <w:sz w:val="24"/>
              </w:rPr>
              <w:t>0.575</w:t>
            </w:r>
            <w:r>
              <w:rPr>
                <w:rFonts w:ascii="Cambria Math" w:hAnsi="Cambria Math" w:eastAsia="Cambria Math"/>
                <w:spacing w:val="65"/>
                <w:sz w:val="24"/>
              </w:rPr>
              <w:t> </w:t>
            </w:r>
            <w:r>
              <w:rPr>
                <w:rFonts w:ascii="Cambria Math" w:hAnsi="Cambria Math" w:eastAsia="Cambria Math"/>
                <w:position w:val="16"/>
                <w:sz w:val="24"/>
              </w:rPr>
              <w:t>=</w:t>
            </w:r>
            <w:r>
              <w:rPr>
                <w:rFonts w:ascii="Cambria Math" w:hAnsi="Cambria Math" w:eastAsia="Cambria Math"/>
                <w:spacing w:val="12"/>
                <w:position w:val="16"/>
                <w:sz w:val="24"/>
              </w:rPr>
              <w:t> </w:t>
            </w:r>
            <w:r>
              <w:rPr>
                <w:rFonts w:ascii="Cambria Math" w:hAnsi="Cambria Math" w:eastAsia="Cambria Math"/>
                <w:spacing w:val="-4"/>
                <w:position w:val="16"/>
                <w:sz w:val="24"/>
              </w:rPr>
              <w:t>0.61</w:t>
            </w:r>
          </w:p>
          <w:p>
            <w:pPr>
              <w:pStyle w:val="TableParagraph"/>
              <w:spacing w:line="96" w:lineRule="exact" w:before="0"/>
              <w:ind w:left="926"/>
              <w:rPr>
                <w:rFonts w:ascii="Cambria Math" w:eastAsia="Cambria Math"/>
                <w:sz w:val="17"/>
              </w:rPr>
            </w:pPr>
            <w:r>
              <w:rPr/>
              <mc:AlternateContent>
                <mc:Choice Requires="wps">
                  <w:drawing>
                    <wp:anchor distT="0" distB="0" distL="0" distR="0" allowOverlap="1" layoutInCell="1" locked="0" behindDoc="1" simplePos="0" relativeHeight="473930752">
                      <wp:simplePos x="0" y="0"/>
                      <wp:positionH relativeFrom="column">
                        <wp:posOffset>1121791</wp:posOffset>
                      </wp:positionH>
                      <wp:positionV relativeFrom="paragraph">
                        <wp:posOffset>-131758</wp:posOffset>
                      </wp:positionV>
                      <wp:extent cx="794385" cy="10795"/>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794385" cy="10795"/>
                                <a:chExt cx="794385" cy="10795"/>
                              </a:xfrm>
                            </wpg:grpSpPr>
                            <wps:wsp>
                              <wps:cNvPr id="101" name="Graphic 101"/>
                              <wps:cNvSpPr/>
                              <wps:spPr>
                                <a:xfrm>
                                  <a:off x="0" y="0"/>
                                  <a:ext cx="794385" cy="10795"/>
                                </a:xfrm>
                                <a:custGeom>
                                  <a:avLst/>
                                  <a:gdLst/>
                                  <a:ahLst/>
                                  <a:cxnLst/>
                                  <a:rect l="l" t="t" r="r" b="b"/>
                                  <a:pathLst>
                                    <a:path w="794385" h="10795">
                                      <a:moveTo>
                                        <a:pt x="794308" y="0"/>
                                      </a:moveTo>
                                      <a:lnTo>
                                        <a:pt x="0" y="0"/>
                                      </a:lnTo>
                                      <a:lnTo>
                                        <a:pt x="0" y="10668"/>
                                      </a:lnTo>
                                      <a:lnTo>
                                        <a:pt x="794308" y="10668"/>
                                      </a:lnTo>
                                      <a:lnTo>
                                        <a:pt x="79430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8.330002pt;margin-top:-10.374709pt;width:62.55pt;height:.85pt;mso-position-horizontal-relative:column;mso-position-vertical-relative:paragraph;z-index:-29385728" id="docshapegroup66" coordorigin="1767,-207" coordsize="1251,17">
                      <v:rect style="position:absolute;left:1766;top:-208;width:1251;height:17" id="docshape67" filled="true" fillcolor="#000000" stroked="false">
                        <v:fill type="solid"/>
                      </v:rect>
                      <w10:wrap type="none"/>
                    </v:group>
                  </w:pict>
                </mc:Fallback>
              </mc:AlternateContent>
            </w:r>
            <w:r>
              <w:rPr>
                <w:rFonts w:ascii="Cambria Math" w:eastAsia="Cambria Math"/>
                <w:w w:val="110"/>
                <w:sz w:val="17"/>
              </w:rPr>
              <w:t>𝑤</w:t>
            </w:r>
            <w:r>
              <w:rPr>
                <w:rFonts w:ascii="Cambria Math" w:eastAsia="Cambria Math"/>
                <w:spacing w:val="76"/>
                <w:w w:val="150"/>
                <w:sz w:val="17"/>
              </w:rPr>
              <w:t> </w:t>
            </w:r>
            <w:r>
              <w:rPr>
                <w:rFonts w:ascii="Cambria Math" w:eastAsia="Cambria Math"/>
                <w:spacing w:val="-10"/>
                <w:w w:val="110"/>
                <w:sz w:val="17"/>
              </w:rPr>
              <w:t>𝑤</w:t>
            </w:r>
          </w:p>
        </w:tc>
        <w:tc>
          <w:tcPr>
            <w:tcW w:w="1240" w:type="dxa"/>
          </w:tcPr>
          <w:p>
            <w:pPr>
              <w:pStyle w:val="TableParagraph"/>
              <w:spacing w:before="228"/>
              <w:ind w:right="48"/>
              <w:jc w:val="right"/>
              <w:rPr>
                <w:sz w:val="22"/>
              </w:rPr>
            </w:pPr>
            <w:r>
              <w:rPr>
                <w:spacing w:val="-5"/>
                <w:sz w:val="22"/>
              </w:rPr>
              <w:t>(4)</w:t>
            </w:r>
          </w:p>
        </w:tc>
      </w:tr>
    </w:tbl>
    <w:p>
      <w:pPr>
        <w:pStyle w:val="BodyText"/>
        <w:spacing w:line="360" w:lineRule="auto" w:before="103"/>
        <w:ind w:left="204" w:right="873"/>
        <w:jc w:val="both"/>
      </w:pPr>
      <w:r>
        <w:rPr/>
        <w:t>Static Margin can be calculated as 10% using Eq. 5, which means that the CoM of the aircraft is 3 cm forward from the neutral point.</w:t>
      </w:r>
    </w:p>
    <w:p>
      <w:pPr>
        <w:pStyle w:val="BodyText"/>
        <w:spacing w:before="9"/>
        <w:rPr>
          <w:sz w:val="5"/>
        </w:rPr>
      </w:pPr>
    </w:p>
    <w:tbl>
      <w:tblPr>
        <w:tblW w:w="0" w:type="auto"/>
        <w:jc w:val="left"/>
        <w:tblInd w:w="20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18"/>
        <w:gridCol w:w="1155"/>
      </w:tblGrid>
      <w:tr>
        <w:trPr>
          <w:trHeight w:val="547" w:hRule="atLeast"/>
        </w:trPr>
        <w:tc>
          <w:tcPr>
            <w:tcW w:w="5018" w:type="dxa"/>
          </w:tcPr>
          <w:p>
            <w:pPr>
              <w:pStyle w:val="TableParagraph"/>
              <w:tabs>
                <w:tab w:pos="722" w:val="left" w:leader="none"/>
                <w:tab w:pos="1548" w:val="left" w:leader="none"/>
              </w:tabs>
              <w:spacing w:line="205" w:lineRule="exact" w:before="0"/>
              <w:ind w:left="136"/>
              <w:rPr>
                <w:rFonts w:ascii="Cambria Math" w:hAnsi="Cambria Math" w:eastAsia="Cambria Math"/>
                <w:sz w:val="22"/>
              </w:rPr>
            </w:pPr>
            <w:r>
              <w:rPr/>
              <mc:AlternateContent>
                <mc:Choice Requires="wps">
                  <w:drawing>
                    <wp:anchor distT="0" distB="0" distL="0" distR="0" allowOverlap="1" layoutInCell="1" locked="0" behindDoc="1" simplePos="0" relativeHeight="473931776">
                      <wp:simplePos x="0" y="0"/>
                      <wp:positionH relativeFrom="column">
                        <wp:posOffset>458851</wp:posOffset>
                      </wp:positionH>
                      <wp:positionV relativeFrom="paragraph">
                        <wp:posOffset>178019</wp:posOffset>
                      </wp:positionV>
                      <wp:extent cx="233679" cy="9525"/>
                      <wp:effectExtent l="0" t="0" r="0" b="0"/>
                      <wp:wrapNone/>
                      <wp:docPr id="102" name="Group 102"/>
                      <wp:cNvGraphicFramePr>
                        <a:graphicFrameLocks/>
                      </wp:cNvGraphicFramePr>
                      <a:graphic>
                        <a:graphicData uri="http://schemas.microsoft.com/office/word/2010/wordprocessingGroup">
                          <wpg:wgp>
                            <wpg:cNvPr id="102" name="Group 102"/>
                            <wpg:cNvGrpSpPr/>
                            <wpg:grpSpPr>
                              <a:xfrm>
                                <a:off x="0" y="0"/>
                                <a:ext cx="233679" cy="9525"/>
                                <a:chExt cx="233679" cy="9525"/>
                              </a:xfrm>
                            </wpg:grpSpPr>
                            <wps:wsp>
                              <wps:cNvPr id="103" name="Graphic 103"/>
                              <wps:cNvSpPr/>
                              <wps:spPr>
                                <a:xfrm>
                                  <a:off x="0" y="0"/>
                                  <a:ext cx="233679" cy="9525"/>
                                </a:xfrm>
                                <a:custGeom>
                                  <a:avLst/>
                                  <a:gdLst/>
                                  <a:ahLst/>
                                  <a:cxnLst/>
                                  <a:rect l="l" t="t" r="r" b="b"/>
                                  <a:pathLst>
                                    <a:path w="233679" h="9525">
                                      <a:moveTo>
                                        <a:pt x="233171" y="0"/>
                                      </a:moveTo>
                                      <a:lnTo>
                                        <a:pt x="0" y="0"/>
                                      </a:lnTo>
                                      <a:lnTo>
                                        <a:pt x="0" y="9143"/>
                                      </a:lnTo>
                                      <a:lnTo>
                                        <a:pt x="233171" y="9143"/>
                                      </a:lnTo>
                                      <a:lnTo>
                                        <a:pt x="23317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130001pt;margin-top:14.017296pt;width:18.4pt;height:.75pt;mso-position-horizontal-relative:column;mso-position-vertical-relative:paragraph;z-index:-29384704" id="docshapegroup68" coordorigin="723,280" coordsize="368,15">
                      <v:rect style="position:absolute;left:722;top:280;width:368;height:15" id="docshape69"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32288">
                      <wp:simplePos x="0" y="0"/>
                      <wp:positionH relativeFrom="column">
                        <wp:posOffset>983107</wp:posOffset>
                      </wp:positionH>
                      <wp:positionV relativeFrom="paragraph">
                        <wp:posOffset>178019</wp:posOffset>
                      </wp:positionV>
                      <wp:extent cx="939165" cy="9525"/>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939165" cy="9525"/>
                                <a:chExt cx="939165" cy="9525"/>
                              </a:xfrm>
                            </wpg:grpSpPr>
                            <wps:wsp>
                              <wps:cNvPr id="105" name="Graphic 105"/>
                              <wps:cNvSpPr/>
                              <wps:spPr>
                                <a:xfrm>
                                  <a:off x="0" y="0"/>
                                  <a:ext cx="939165" cy="9525"/>
                                </a:xfrm>
                                <a:custGeom>
                                  <a:avLst/>
                                  <a:gdLst/>
                                  <a:ahLst/>
                                  <a:cxnLst/>
                                  <a:rect l="l" t="t" r="r" b="b"/>
                                  <a:pathLst>
                                    <a:path w="939165" h="9525">
                                      <a:moveTo>
                                        <a:pt x="939088" y="0"/>
                                      </a:moveTo>
                                      <a:lnTo>
                                        <a:pt x="0" y="0"/>
                                      </a:lnTo>
                                      <a:lnTo>
                                        <a:pt x="0" y="9143"/>
                                      </a:lnTo>
                                      <a:lnTo>
                                        <a:pt x="939088" y="9143"/>
                                      </a:lnTo>
                                      <a:lnTo>
                                        <a:pt x="9390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7.410004pt;margin-top:14.017296pt;width:73.95pt;height:.75pt;mso-position-horizontal-relative:column;mso-position-vertical-relative:paragraph;z-index:-29384192" id="docshapegroup70" coordorigin="1548,280" coordsize="1479,15">
                      <v:rect style="position:absolute;left:1548;top:280;width:1479;height:15" id="docshape71" filled="true" fillcolor="#000000" stroked="false">
                        <v:fill type="solid"/>
                      </v:rect>
                      <w10:wrap type="none"/>
                    </v:group>
                  </w:pict>
                </mc:Fallback>
              </mc:AlternateContent>
            </w:r>
            <w:r>
              <w:rPr>
                <w:rFonts w:ascii="Cambria Math" w:hAnsi="Cambria Math" w:eastAsia="Cambria Math"/>
                <w:spacing w:val="-5"/>
                <w:position w:val="1"/>
                <w:sz w:val="22"/>
              </w:rPr>
              <w:t>𝒙</w:t>
            </w:r>
            <w:r>
              <w:rPr>
                <w:rFonts w:ascii="Cambria Math" w:hAnsi="Cambria Math" w:eastAsia="Cambria Math"/>
                <w:spacing w:val="-5"/>
                <w:position w:val="1"/>
                <w:sz w:val="22"/>
                <w:vertAlign w:val="subscript"/>
              </w:rPr>
              <w:t>𝒄𝒈</w:t>
            </w:r>
            <w:r>
              <w:rPr>
                <w:rFonts w:ascii="Cambria Math" w:hAnsi="Cambria Math" w:eastAsia="Cambria Math"/>
                <w:position w:val="1"/>
                <w:sz w:val="22"/>
                <w:vertAlign w:val="baseline"/>
              </w:rPr>
              <w:tab/>
            </w:r>
            <w:r>
              <w:rPr>
                <w:rFonts w:ascii="Cambria Math" w:hAnsi="Cambria Math" w:eastAsia="Cambria Math"/>
                <w:spacing w:val="-5"/>
                <w:sz w:val="22"/>
                <w:vertAlign w:val="baseline"/>
              </w:rPr>
              <w:t>𝒙</w:t>
            </w:r>
            <w:r>
              <w:rPr>
                <w:rFonts w:ascii="Cambria Math" w:hAnsi="Cambria Math" w:eastAsia="Cambria Math"/>
                <w:spacing w:val="-5"/>
                <w:position w:val="-4"/>
                <w:sz w:val="16"/>
                <w:vertAlign w:val="baseline"/>
              </w:rPr>
              <w:t>𝑵𝑷</w:t>
            </w:r>
            <w:r>
              <w:rPr>
                <w:rFonts w:ascii="Cambria Math" w:hAnsi="Cambria Math" w:eastAsia="Cambria Math"/>
                <w:position w:val="-4"/>
                <w:sz w:val="16"/>
                <w:vertAlign w:val="baseline"/>
              </w:rPr>
              <w:tab/>
            </w:r>
            <w:r>
              <w:rPr>
                <w:rFonts w:ascii="Cambria Math" w:hAnsi="Cambria Math" w:eastAsia="Cambria Math"/>
                <w:sz w:val="22"/>
                <w:vertAlign w:val="baseline"/>
              </w:rPr>
              <w:t>𝟎.</w:t>
            </w:r>
            <w:r>
              <w:rPr>
                <w:rFonts w:ascii="Cambria Math" w:hAnsi="Cambria Math" w:eastAsia="Cambria Math"/>
                <w:spacing w:val="-15"/>
                <w:sz w:val="22"/>
                <w:vertAlign w:val="baseline"/>
              </w:rPr>
              <w:t> </w:t>
            </w:r>
            <w:r>
              <w:rPr>
                <w:rFonts w:ascii="Cambria Math" w:hAnsi="Cambria Math" w:eastAsia="Cambria Math"/>
                <w:sz w:val="22"/>
                <w:vertAlign w:val="baseline"/>
              </w:rPr>
              <w:t>𝟎𝟖𝟓</w:t>
            </w:r>
            <w:r>
              <w:rPr>
                <w:rFonts w:ascii="Cambria Math" w:hAnsi="Cambria Math" w:eastAsia="Cambria Math"/>
                <w:spacing w:val="-4"/>
                <w:sz w:val="22"/>
                <w:vertAlign w:val="baseline"/>
              </w:rPr>
              <w:t> </w:t>
            </w:r>
            <w:r>
              <w:rPr>
                <w:rFonts w:ascii="Cambria Math" w:hAnsi="Cambria Math" w:eastAsia="Cambria Math"/>
                <w:sz w:val="22"/>
                <w:vertAlign w:val="baseline"/>
              </w:rPr>
              <w:t>−</w:t>
            </w:r>
            <w:r>
              <w:rPr>
                <w:rFonts w:ascii="Cambria Math" w:hAnsi="Cambria Math" w:eastAsia="Cambria Math"/>
                <w:spacing w:val="-1"/>
                <w:sz w:val="22"/>
                <w:vertAlign w:val="baseline"/>
              </w:rPr>
              <w:t> </w:t>
            </w:r>
            <w:r>
              <w:rPr>
                <w:rFonts w:ascii="Cambria Math" w:hAnsi="Cambria Math" w:eastAsia="Cambria Math"/>
                <w:sz w:val="22"/>
                <w:vertAlign w:val="baseline"/>
              </w:rPr>
              <w:t>𝟎.</w:t>
            </w:r>
            <w:r>
              <w:rPr>
                <w:rFonts w:ascii="Cambria Math" w:hAnsi="Cambria Math" w:eastAsia="Cambria Math"/>
                <w:spacing w:val="-15"/>
                <w:sz w:val="22"/>
                <w:vertAlign w:val="baseline"/>
              </w:rPr>
              <w:t> </w:t>
            </w:r>
            <w:r>
              <w:rPr>
                <w:rFonts w:ascii="Cambria Math" w:hAnsi="Cambria Math" w:eastAsia="Cambria Math"/>
                <w:spacing w:val="-5"/>
                <w:sz w:val="22"/>
                <w:vertAlign w:val="baseline"/>
              </w:rPr>
              <w:t>𝟏𝟏𝟓</w:t>
            </w:r>
          </w:p>
          <w:p>
            <w:pPr>
              <w:pStyle w:val="TableParagraph"/>
              <w:tabs>
                <w:tab w:pos="1982" w:val="left" w:leader="none"/>
                <w:tab w:pos="3026" w:val="left" w:leader="none"/>
              </w:tabs>
              <w:spacing w:line="168" w:lineRule="auto" w:before="0"/>
              <w:ind w:left="50"/>
              <w:rPr>
                <w:rFonts w:ascii="Cambria Math" w:hAnsi="Cambria Math" w:eastAsia="Cambria Math"/>
                <w:sz w:val="22"/>
              </w:rPr>
            </w:pPr>
            <w:r>
              <w:rPr/>
              <mc:AlternateContent>
                <mc:Choice Requires="wps">
                  <w:drawing>
                    <wp:anchor distT="0" distB="0" distL="0" distR="0" allowOverlap="1" layoutInCell="1" locked="0" behindDoc="1" simplePos="0" relativeHeight="473931264">
                      <wp:simplePos x="0" y="0"/>
                      <wp:positionH relativeFrom="column">
                        <wp:posOffset>86614</wp:posOffset>
                      </wp:positionH>
                      <wp:positionV relativeFrom="paragraph">
                        <wp:posOffset>75775</wp:posOffset>
                      </wp:positionV>
                      <wp:extent cx="206375" cy="9525"/>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206375" cy="9525"/>
                                <a:chExt cx="206375" cy="9525"/>
                              </a:xfrm>
                            </wpg:grpSpPr>
                            <wps:wsp>
                              <wps:cNvPr id="107" name="Graphic 107"/>
                              <wps:cNvSpPr/>
                              <wps:spPr>
                                <a:xfrm>
                                  <a:off x="0" y="0"/>
                                  <a:ext cx="206375" cy="9525"/>
                                </a:xfrm>
                                <a:custGeom>
                                  <a:avLst/>
                                  <a:gdLst/>
                                  <a:ahLst/>
                                  <a:cxnLst/>
                                  <a:rect l="l" t="t" r="r" b="b"/>
                                  <a:pathLst>
                                    <a:path w="206375" h="9525">
                                      <a:moveTo>
                                        <a:pt x="206044" y="0"/>
                                      </a:moveTo>
                                      <a:lnTo>
                                        <a:pt x="0" y="0"/>
                                      </a:lnTo>
                                      <a:lnTo>
                                        <a:pt x="0" y="9143"/>
                                      </a:lnTo>
                                      <a:lnTo>
                                        <a:pt x="206044" y="9143"/>
                                      </a:lnTo>
                                      <a:lnTo>
                                        <a:pt x="2060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82pt;margin-top:5.966536pt;width:16.25pt;height:.75pt;mso-position-horizontal-relative:column;mso-position-vertical-relative:paragraph;z-index:-29385216" id="docshapegroup72" coordorigin="136,119" coordsize="325,15">
                      <v:rect style="position:absolute;left:136;top:119;width:325;height:15" id="docshape73" filled="true" fillcolor="#000000" stroked="false">
                        <v:fill type="solid"/>
                      </v:rect>
                      <w10:wrap type="none"/>
                    </v:group>
                  </w:pict>
                </mc:Fallback>
              </mc:AlternateContent>
            </w:r>
            <w:r>
              <w:rPr>
                <w:rFonts w:ascii="Cambria Math" w:hAnsi="Cambria Math" w:eastAsia="Cambria Math"/>
                <w:sz w:val="22"/>
              </w:rPr>
              <w:t>{</w:t>
            </w:r>
            <w:r>
              <w:rPr>
                <w:rFonts w:ascii="Cambria Math" w:hAnsi="Cambria Math" w:eastAsia="Cambria Math"/>
                <w:spacing w:val="57"/>
                <w:sz w:val="22"/>
              </w:rPr>
              <w:t> </w:t>
            </w:r>
            <w:r>
              <w:rPr>
                <w:rFonts w:ascii="Cambria Math" w:hAnsi="Cambria Math" w:eastAsia="Cambria Math"/>
                <w:spacing w:val="-105"/>
                <w:position w:val="-14"/>
                <w:sz w:val="22"/>
              </w:rPr>
              <w:t>𝒄</w:t>
            </w:r>
            <w:r>
              <w:rPr>
                <w:rFonts w:ascii="Cambria Math" w:hAnsi="Cambria Math" w:eastAsia="Cambria Math"/>
                <w:position w:val="-13"/>
                <w:sz w:val="22"/>
              </w:rPr>
              <w:t>̅</w:t>
            </w:r>
            <w:r>
              <w:rPr>
                <w:rFonts w:ascii="Cambria Math" w:hAnsi="Cambria Math" w:eastAsia="Cambria Math"/>
                <w:spacing w:val="34"/>
                <w:position w:val="-13"/>
                <w:sz w:val="22"/>
              </w:rPr>
              <w:t>  </w:t>
            </w:r>
            <w:r>
              <w:rPr>
                <w:rFonts w:ascii="Cambria Math" w:hAnsi="Cambria Math" w:eastAsia="Cambria Math"/>
                <w:sz w:val="22"/>
              </w:rPr>
              <w:t>−</w:t>
            </w:r>
            <w:r>
              <w:rPr>
                <w:rFonts w:ascii="Cambria Math" w:hAnsi="Cambria Math" w:eastAsia="Cambria Math"/>
                <w:spacing w:val="39"/>
                <w:sz w:val="22"/>
              </w:rPr>
              <w:t>  </w:t>
            </w:r>
            <w:r>
              <w:rPr>
                <w:rFonts w:ascii="Cambria Math" w:hAnsi="Cambria Math" w:eastAsia="Cambria Math"/>
                <w:spacing w:val="-105"/>
                <w:position w:val="-14"/>
                <w:sz w:val="22"/>
              </w:rPr>
              <w:t>𝒄</w:t>
            </w:r>
            <w:r>
              <w:rPr>
                <w:rFonts w:ascii="Cambria Math" w:hAnsi="Cambria Math" w:eastAsia="Cambria Math"/>
                <w:position w:val="-13"/>
                <w:sz w:val="22"/>
              </w:rPr>
              <w:t>̅</w:t>
            </w:r>
            <w:r>
              <w:rPr>
                <w:rFonts w:ascii="Cambria Math" w:hAnsi="Cambria Math" w:eastAsia="Cambria Math"/>
                <w:spacing w:val="64"/>
                <w:w w:val="150"/>
                <w:position w:val="-13"/>
                <w:sz w:val="22"/>
              </w:rPr>
              <w:t> </w:t>
            </w:r>
            <w:r>
              <w:rPr>
                <w:rFonts w:ascii="Cambria Math" w:hAnsi="Cambria Math" w:eastAsia="Cambria Math"/>
                <w:sz w:val="22"/>
              </w:rPr>
              <w:t>}</w:t>
            </w:r>
            <w:r>
              <w:rPr>
                <w:rFonts w:ascii="Cambria Math" w:hAnsi="Cambria Math" w:eastAsia="Cambria Math"/>
                <w:spacing w:val="10"/>
                <w:sz w:val="22"/>
              </w:rPr>
              <w:t> </w:t>
            </w:r>
            <w:r>
              <w:rPr>
                <w:rFonts w:ascii="Cambria Math" w:hAnsi="Cambria Math" w:eastAsia="Cambria Math"/>
                <w:sz w:val="22"/>
              </w:rPr>
              <w:t>=</w:t>
            </w:r>
            <w:r>
              <w:rPr>
                <w:rFonts w:ascii="Cambria Math" w:hAnsi="Cambria Math" w:eastAsia="Cambria Math"/>
                <w:spacing w:val="12"/>
                <w:sz w:val="22"/>
              </w:rPr>
              <w:t> </w:t>
            </w:r>
            <w:r>
              <w:rPr>
                <w:rFonts w:ascii="Cambria Math" w:hAnsi="Cambria Math" w:eastAsia="Cambria Math"/>
                <w:spacing w:val="-10"/>
                <w:sz w:val="22"/>
              </w:rPr>
              <w:t>{</w:t>
            </w:r>
            <w:r>
              <w:rPr>
                <w:rFonts w:ascii="Cambria Math" w:hAnsi="Cambria Math" w:eastAsia="Cambria Math"/>
                <w:sz w:val="22"/>
              </w:rPr>
              <w:tab/>
            </w:r>
            <w:r>
              <w:rPr>
                <w:rFonts w:ascii="Cambria Math" w:hAnsi="Cambria Math" w:eastAsia="Cambria Math"/>
                <w:spacing w:val="-2"/>
                <w:position w:val="-14"/>
                <w:sz w:val="22"/>
              </w:rPr>
              <w:t>𝟎.</w:t>
            </w:r>
            <w:r>
              <w:rPr>
                <w:rFonts w:ascii="Cambria Math" w:hAnsi="Cambria Math" w:eastAsia="Cambria Math"/>
                <w:spacing w:val="-12"/>
                <w:position w:val="-14"/>
                <w:sz w:val="22"/>
              </w:rPr>
              <w:t> </w:t>
            </w:r>
            <w:r>
              <w:rPr>
                <w:rFonts w:ascii="Cambria Math" w:hAnsi="Cambria Math" w:eastAsia="Cambria Math"/>
                <w:spacing w:val="-5"/>
                <w:position w:val="-14"/>
                <w:sz w:val="22"/>
              </w:rPr>
              <w:t>𝟐𝟗𝟏</w:t>
            </w:r>
            <w:r>
              <w:rPr>
                <w:rFonts w:ascii="Cambria Math" w:hAnsi="Cambria Math" w:eastAsia="Cambria Math"/>
                <w:position w:val="-14"/>
                <w:sz w:val="22"/>
              </w:rPr>
              <w:tab/>
            </w:r>
            <w:r>
              <w:rPr>
                <w:rFonts w:ascii="Cambria Math" w:hAnsi="Cambria Math" w:eastAsia="Cambria Math"/>
                <w:sz w:val="22"/>
              </w:rPr>
              <w:t>}</w:t>
            </w:r>
            <w:r>
              <w:rPr>
                <w:rFonts w:ascii="Cambria Math" w:hAnsi="Cambria Math" w:eastAsia="Cambria Math"/>
                <w:spacing w:val="9"/>
                <w:sz w:val="22"/>
              </w:rPr>
              <w:t> </w:t>
            </w:r>
            <w:r>
              <w:rPr>
                <w:rFonts w:ascii="Cambria Math" w:hAnsi="Cambria Math" w:eastAsia="Cambria Math"/>
                <w:sz w:val="22"/>
              </w:rPr>
              <w:t>=</w:t>
            </w:r>
            <w:r>
              <w:rPr>
                <w:rFonts w:ascii="Cambria Math" w:hAnsi="Cambria Math" w:eastAsia="Cambria Math"/>
                <w:spacing w:val="12"/>
                <w:sz w:val="22"/>
              </w:rPr>
              <w:t> </w:t>
            </w:r>
            <w:r>
              <w:rPr>
                <w:rFonts w:ascii="Cambria Math" w:hAnsi="Cambria Math" w:eastAsia="Cambria Math"/>
                <w:sz w:val="22"/>
              </w:rPr>
              <w:t>−𝟎.</w:t>
            </w:r>
            <w:r>
              <w:rPr>
                <w:rFonts w:ascii="Cambria Math" w:hAnsi="Cambria Math" w:eastAsia="Cambria Math"/>
                <w:spacing w:val="-15"/>
                <w:sz w:val="22"/>
              </w:rPr>
              <w:t> </w:t>
            </w:r>
            <w:r>
              <w:rPr>
                <w:rFonts w:ascii="Cambria Math" w:hAnsi="Cambria Math" w:eastAsia="Cambria Math"/>
                <w:spacing w:val="-5"/>
                <w:sz w:val="22"/>
              </w:rPr>
              <w:t>𝟏𝟎𝟑</w:t>
            </w:r>
          </w:p>
        </w:tc>
        <w:tc>
          <w:tcPr>
            <w:tcW w:w="1155" w:type="dxa"/>
          </w:tcPr>
          <w:p>
            <w:pPr>
              <w:pStyle w:val="TableParagraph"/>
              <w:spacing w:before="231"/>
              <w:ind w:right="48"/>
              <w:jc w:val="right"/>
              <w:rPr>
                <w:sz w:val="22"/>
              </w:rPr>
            </w:pPr>
            <w:r>
              <w:rPr>
                <w:spacing w:val="-5"/>
                <w:sz w:val="22"/>
              </w:rPr>
              <w:t>(5)</w:t>
            </w:r>
          </w:p>
        </w:tc>
      </w:tr>
    </w:tbl>
    <w:p>
      <w:pPr>
        <w:pStyle w:val="BodyText"/>
        <w:spacing w:line="360" w:lineRule="auto" w:before="235"/>
        <w:ind w:left="204" w:right="871"/>
        <w:jc w:val="both"/>
      </w:pPr>
      <w:r>
        <w:rPr/>
        <w:t>As</w:t>
      </w:r>
      <w:r>
        <w:rPr>
          <w:spacing w:val="-8"/>
        </w:rPr>
        <w:t> </w:t>
      </w:r>
      <w:r>
        <w:rPr/>
        <w:t>it</w:t>
      </w:r>
      <w:r>
        <w:rPr>
          <w:spacing w:val="-7"/>
        </w:rPr>
        <w:t> </w:t>
      </w:r>
      <w:r>
        <w:rPr/>
        <w:t>can</w:t>
      </w:r>
      <w:r>
        <w:rPr>
          <w:spacing w:val="-5"/>
        </w:rPr>
        <w:t> </w:t>
      </w:r>
      <w:r>
        <w:rPr/>
        <w:t>be</w:t>
      </w:r>
      <w:r>
        <w:rPr>
          <w:spacing w:val="-8"/>
        </w:rPr>
        <w:t> </w:t>
      </w:r>
      <w:r>
        <w:rPr/>
        <w:t>seen</w:t>
      </w:r>
      <w:r>
        <w:rPr>
          <w:spacing w:val="-5"/>
        </w:rPr>
        <w:t> </w:t>
      </w:r>
      <w:r>
        <w:rPr/>
        <w:t>from</w:t>
      </w:r>
      <w:r>
        <w:rPr>
          <w:spacing w:val="-4"/>
        </w:rPr>
        <w:t> </w:t>
      </w:r>
      <w:r>
        <w:rPr/>
        <w:t>Figure</w:t>
      </w:r>
      <w:r>
        <w:rPr>
          <w:spacing w:val="-9"/>
        </w:rPr>
        <w:t> </w:t>
      </w:r>
      <w:r>
        <w:rPr/>
        <w:t>2.7,</w:t>
      </w:r>
      <w:r>
        <w:rPr>
          <w:spacing w:val="-5"/>
        </w:rPr>
        <w:t> </w:t>
      </w:r>
      <w:r>
        <w:rPr/>
        <w:t>that</w:t>
      </w:r>
      <w:r>
        <w:rPr>
          <w:spacing w:val="-7"/>
        </w:rPr>
        <w:t> </w:t>
      </w:r>
      <w:r>
        <w:rPr/>
        <w:t>wing</w:t>
      </w:r>
      <w:r>
        <w:rPr>
          <w:spacing w:val="-5"/>
        </w:rPr>
        <w:t> </w:t>
      </w:r>
      <w:r>
        <w:rPr/>
        <w:t>and</w:t>
      </w:r>
      <w:r>
        <w:rPr>
          <w:spacing w:val="-7"/>
        </w:rPr>
        <w:t> </w:t>
      </w:r>
      <w:r>
        <w:rPr/>
        <w:t>wing-body</w:t>
      </w:r>
      <w:r>
        <w:rPr>
          <w:spacing w:val="-7"/>
        </w:rPr>
        <w:t> </w:t>
      </w:r>
      <w:r>
        <w:rPr/>
        <w:t>pair</w:t>
      </w:r>
      <w:r>
        <w:rPr>
          <w:spacing w:val="-5"/>
        </w:rPr>
        <w:t> </w:t>
      </w:r>
      <w:r>
        <w:rPr/>
        <w:t>are</w:t>
      </w:r>
      <w:r>
        <w:rPr>
          <w:spacing w:val="-7"/>
        </w:rPr>
        <w:t> </w:t>
      </w:r>
      <w:r>
        <w:rPr/>
        <w:t>highly</w:t>
      </w:r>
      <w:r>
        <w:rPr>
          <w:spacing w:val="-5"/>
        </w:rPr>
        <w:t> </w:t>
      </w:r>
      <w:r>
        <w:rPr/>
        <w:t>unstable, and</w:t>
      </w:r>
      <w:r>
        <w:rPr>
          <w:spacing w:val="-1"/>
        </w:rPr>
        <w:t> </w:t>
      </w:r>
      <w:r>
        <w:rPr/>
        <w:t>they</w:t>
      </w:r>
      <w:r>
        <w:rPr>
          <w:spacing w:val="-2"/>
        </w:rPr>
        <w:t> </w:t>
      </w:r>
      <w:r>
        <w:rPr/>
        <w:t>have an</w:t>
      </w:r>
      <w:r>
        <w:rPr>
          <w:spacing w:val="-1"/>
        </w:rPr>
        <w:t> </w:t>
      </w:r>
      <w:r>
        <w:rPr/>
        <w:t>extreme</w:t>
      </w:r>
      <w:r>
        <w:rPr>
          <w:spacing w:val="-1"/>
        </w:rPr>
        <w:t> </w:t>
      </w:r>
      <w:r>
        <w:rPr/>
        <w:t>pitch-up</w:t>
      </w:r>
      <w:r>
        <w:rPr>
          <w:spacing w:val="-1"/>
        </w:rPr>
        <w:t> </w:t>
      </w:r>
      <w:r>
        <w:rPr/>
        <w:t>characteristic. However,</w:t>
      </w:r>
      <w:r>
        <w:rPr>
          <w:spacing w:val="-1"/>
        </w:rPr>
        <w:t> </w:t>
      </w:r>
      <w:r>
        <w:rPr/>
        <w:t>thanks</w:t>
      </w:r>
      <w:r>
        <w:rPr>
          <w:spacing w:val="-2"/>
        </w:rPr>
        <w:t> </w:t>
      </w:r>
      <w:r>
        <w:rPr/>
        <w:t>to</w:t>
      </w:r>
      <w:r>
        <w:rPr>
          <w:spacing w:val="-1"/>
        </w:rPr>
        <w:t> </w:t>
      </w:r>
      <w:r>
        <w:rPr/>
        <w:t>the</w:t>
      </w:r>
      <w:r>
        <w:rPr>
          <w:spacing w:val="-2"/>
        </w:rPr>
        <w:t> </w:t>
      </w:r>
      <w:r>
        <w:rPr/>
        <w:t>tail</w:t>
      </w:r>
      <w:r>
        <w:rPr>
          <w:spacing w:val="-1"/>
        </w:rPr>
        <w:t> </w:t>
      </w:r>
      <w:r>
        <w:rPr/>
        <w:t>with</w:t>
      </w:r>
      <w:r>
        <w:rPr>
          <w:spacing w:val="-1"/>
        </w:rPr>
        <w:t> </w:t>
      </w:r>
      <w:r>
        <w:rPr/>
        <w:t>a high</w:t>
      </w:r>
      <w:r>
        <w:rPr>
          <w:spacing w:val="-4"/>
        </w:rPr>
        <w:t> </w:t>
      </w:r>
      <w:r>
        <w:rPr/>
        <w:t>volume</w:t>
      </w:r>
      <w:r>
        <w:rPr>
          <w:spacing w:val="-6"/>
        </w:rPr>
        <w:t> </w:t>
      </w:r>
      <w:r>
        <w:rPr/>
        <w:t>coefficient,</w:t>
      </w:r>
      <w:r>
        <w:rPr>
          <w:spacing w:val="-2"/>
        </w:rPr>
        <w:t> </w:t>
      </w:r>
      <w:r>
        <w:rPr/>
        <w:t>we</w:t>
      </w:r>
      <w:r>
        <w:rPr>
          <w:spacing w:val="-6"/>
        </w:rPr>
        <w:t> </w:t>
      </w:r>
      <w:r>
        <w:rPr/>
        <w:t>are</w:t>
      </w:r>
      <w:r>
        <w:rPr>
          <w:spacing w:val="-4"/>
        </w:rPr>
        <w:t> </w:t>
      </w:r>
      <w:r>
        <w:rPr/>
        <w:t>able</w:t>
      </w:r>
      <w:r>
        <w:rPr>
          <w:spacing w:val="-5"/>
        </w:rPr>
        <w:t> </w:t>
      </w:r>
      <w:r>
        <w:rPr/>
        <w:t>to</w:t>
      </w:r>
      <w:r>
        <w:rPr>
          <w:spacing w:val="-4"/>
        </w:rPr>
        <w:t> </w:t>
      </w:r>
      <w:r>
        <w:rPr/>
        <w:t>compensate</w:t>
      </w:r>
      <w:r>
        <w:rPr>
          <w:spacing w:val="-6"/>
        </w:rPr>
        <w:t> </w:t>
      </w:r>
      <w:r>
        <w:rPr/>
        <w:t>for</w:t>
      </w:r>
      <w:r>
        <w:rPr>
          <w:spacing w:val="-4"/>
        </w:rPr>
        <w:t> </w:t>
      </w:r>
      <w:r>
        <w:rPr/>
        <w:t>these</w:t>
      </w:r>
      <w:r>
        <w:rPr>
          <w:spacing w:val="-6"/>
        </w:rPr>
        <w:t> </w:t>
      </w:r>
      <w:r>
        <w:rPr/>
        <w:t>unstable</w:t>
      </w:r>
      <w:r>
        <w:rPr>
          <w:spacing w:val="-6"/>
        </w:rPr>
        <w:t> </w:t>
      </w:r>
      <w:r>
        <w:rPr/>
        <w:t>features.</w:t>
      </w:r>
      <w:r>
        <w:rPr>
          <w:spacing w:val="-5"/>
        </w:rPr>
        <w:t> </w:t>
      </w:r>
      <w:r>
        <w:rPr/>
        <w:t>As</w:t>
      </w:r>
      <w:r>
        <w:rPr>
          <w:spacing w:val="-2"/>
        </w:rPr>
        <w:t> </w:t>
      </w:r>
      <w:r>
        <w:rPr/>
        <w:t>a result of the initial assessment, we can say that our aircraft is statically stable.</w:t>
      </w:r>
    </w:p>
    <w:p>
      <w:pPr>
        <w:spacing w:after="0" w:line="360" w:lineRule="auto"/>
        <w:jc w:val="both"/>
        <w:sectPr>
          <w:pgSz w:w="11910" w:h="16840"/>
          <w:pgMar w:header="0" w:footer="1476" w:top="1900" w:bottom="1660" w:left="1380" w:right="14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4"/>
      </w:pPr>
    </w:p>
    <w:p>
      <w:pPr>
        <w:pStyle w:val="BodyText"/>
        <w:ind w:left="1182" w:right="470"/>
        <w:jc w:val="center"/>
      </w:pPr>
      <w:r>
        <w:rPr/>
        <mc:AlternateContent>
          <mc:Choice Requires="wps">
            <w:drawing>
              <wp:anchor distT="0" distB="0" distL="0" distR="0" allowOverlap="1" layoutInCell="1" locked="0" behindDoc="0" simplePos="0" relativeHeight="15738880">
                <wp:simplePos x="0" y="0"/>
                <wp:positionH relativeFrom="page">
                  <wp:posOffset>1546923</wp:posOffset>
                </wp:positionH>
                <wp:positionV relativeFrom="paragraph">
                  <wp:posOffset>-2225432</wp:posOffset>
                </wp:positionV>
                <wp:extent cx="4893945" cy="2136140"/>
                <wp:effectExtent l="0" t="0" r="0" b="0"/>
                <wp:wrapNone/>
                <wp:docPr id="108" name="Group 108"/>
                <wp:cNvGraphicFramePr>
                  <a:graphicFrameLocks/>
                </wp:cNvGraphicFramePr>
                <a:graphic>
                  <a:graphicData uri="http://schemas.microsoft.com/office/word/2010/wordprocessingGroup">
                    <wpg:wgp>
                      <wpg:cNvPr id="108" name="Group 108"/>
                      <wpg:cNvGrpSpPr/>
                      <wpg:grpSpPr>
                        <a:xfrm>
                          <a:off x="0" y="0"/>
                          <a:ext cx="4893945" cy="2136140"/>
                          <a:chExt cx="4893945" cy="2136140"/>
                        </a:xfrm>
                      </wpg:grpSpPr>
                      <wps:wsp>
                        <wps:cNvPr id="109" name="Graphic 109"/>
                        <wps:cNvSpPr/>
                        <wps:spPr>
                          <a:xfrm>
                            <a:off x="589597" y="196405"/>
                            <a:ext cx="3066415" cy="1642110"/>
                          </a:xfrm>
                          <a:custGeom>
                            <a:avLst/>
                            <a:gdLst/>
                            <a:ahLst/>
                            <a:cxnLst/>
                            <a:rect l="l" t="t" r="r" b="b"/>
                            <a:pathLst>
                              <a:path w="3066415" h="1642110">
                                <a:moveTo>
                                  <a:pt x="0" y="1641982"/>
                                </a:moveTo>
                                <a:lnTo>
                                  <a:pt x="3065907" y="1641982"/>
                                </a:lnTo>
                              </a:path>
                              <a:path w="3066415" h="1642110">
                                <a:moveTo>
                                  <a:pt x="0" y="1314196"/>
                                </a:moveTo>
                                <a:lnTo>
                                  <a:pt x="3065907" y="1314196"/>
                                </a:lnTo>
                              </a:path>
                              <a:path w="3066415" h="1642110">
                                <a:moveTo>
                                  <a:pt x="0" y="1149603"/>
                                </a:moveTo>
                                <a:lnTo>
                                  <a:pt x="3065907" y="1149603"/>
                                </a:lnTo>
                              </a:path>
                              <a:path w="3066415" h="1642110">
                                <a:moveTo>
                                  <a:pt x="0" y="985012"/>
                                </a:moveTo>
                                <a:lnTo>
                                  <a:pt x="3065907" y="985012"/>
                                </a:lnTo>
                              </a:path>
                              <a:path w="3066415" h="1642110">
                                <a:moveTo>
                                  <a:pt x="0" y="820420"/>
                                </a:moveTo>
                                <a:lnTo>
                                  <a:pt x="3065907" y="820420"/>
                                </a:lnTo>
                              </a:path>
                              <a:path w="3066415" h="1642110">
                                <a:moveTo>
                                  <a:pt x="0" y="657351"/>
                                </a:moveTo>
                                <a:lnTo>
                                  <a:pt x="3065907" y="657351"/>
                                </a:lnTo>
                              </a:path>
                              <a:path w="3066415" h="1642110">
                                <a:moveTo>
                                  <a:pt x="0" y="492760"/>
                                </a:moveTo>
                                <a:lnTo>
                                  <a:pt x="3065907" y="492760"/>
                                </a:lnTo>
                              </a:path>
                              <a:path w="3066415" h="1642110">
                                <a:moveTo>
                                  <a:pt x="0" y="328168"/>
                                </a:moveTo>
                                <a:lnTo>
                                  <a:pt x="3065907" y="328168"/>
                                </a:lnTo>
                              </a:path>
                              <a:path w="3066415" h="1642110">
                                <a:moveTo>
                                  <a:pt x="0" y="163575"/>
                                </a:moveTo>
                                <a:lnTo>
                                  <a:pt x="3065907" y="163575"/>
                                </a:lnTo>
                              </a:path>
                              <a:path w="3066415" h="1642110">
                                <a:moveTo>
                                  <a:pt x="0" y="0"/>
                                </a:moveTo>
                                <a:lnTo>
                                  <a:pt x="3065907" y="0"/>
                                </a:lnTo>
                              </a:path>
                            </a:pathLst>
                          </a:custGeom>
                          <a:ln w="9525">
                            <a:solidFill>
                              <a:srgbClr val="D9D9D9"/>
                            </a:solidFill>
                            <a:prstDash val="solid"/>
                          </a:ln>
                        </wps:spPr>
                        <wps:bodyPr wrap="square" lIns="0" tIns="0" rIns="0" bIns="0" rtlCol="0">
                          <a:prstTxWarp prst="textNoShape">
                            <a:avLst/>
                          </a:prstTxWarp>
                          <a:noAutofit/>
                        </wps:bodyPr>
                      </wps:wsp>
                      <wps:wsp>
                        <wps:cNvPr id="110" name="Graphic 110"/>
                        <wps:cNvSpPr/>
                        <wps:spPr>
                          <a:xfrm>
                            <a:off x="589597" y="196405"/>
                            <a:ext cx="3065780" cy="1642110"/>
                          </a:xfrm>
                          <a:custGeom>
                            <a:avLst/>
                            <a:gdLst/>
                            <a:ahLst/>
                            <a:cxnLst/>
                            <a:rect l="l" t="t" r="r" b="b"/>
                            <a:pathLst>
                              <a:path w="3065780" h="1642110">
                                <a:moveTo>
                                  <a:pt x="0" y="1641982"/>
                                </a:moveTo>
                                <a:lnTo>
                                  <a:pt x="3065780" y="1641982"/>
                                </a:lnTo>
                                <a:lnTo>
                                  <a:pt x="3065780" y="0"/>
                                </a:lnTo>
                                <a:lnTo>
                                  <a:pt x="0" y="0"/>
                                </a:lnTo>
                                <a:lnTo>
                                  <a:pt x="0" y="1641982"/>
                                </a:lnTo>
                                <a:close/>
                              </a:path>
                            </a:pathLst>
                          </a:custGeom>
                          <a:ln w="9525">
                            <a:solidFill>
                              <a:srgbClr val="5B9BD4"/>
                            </a:solidFill>
                            <a:prstDash val="solid"/>
                          </a:ln>
                        </wps:spPr>
                        <wps:bodyPr wrap="square" lIns="0" tIns="0" rIns="0" bIns="0" rtlCol="0">
                          <a:prstTxWarp prst="textNoShape">
                            <a:avLst/>
                          </a:prstTxWarp>
                          <a:noAutofit/>
                        </wps:bodyPr>
                      </wps:wsp>
                      <wps:wsp>
                        <wps:cNvPr id="111" name="Graphic 111"/>
                        <wps:cNvSpPr/>
                        <wps:spPr>
                          <a:xfrm>
                            <a:off x="589597" y="1674177"/>
                            <a:ext cx="3066415" cy="36830"/>
                          </a:xfrm>
                          <a:custGeom>
                            <a:avLst/>
                            <a:gdLst/>
                            <a:ahLst/>
                            <a:cxnLst/>
                            <a:rect l="l" t="t" r="r" b="b"/>
                            <a:pathLst>
                              <a:path w="3066415" h="36830">
                                <a:moveTo>
                                  <a:pt x="0" y="0"/>
                                </a:moveTo>
                                <a:lnTo>
                                  <a:pt x="3065907" y="0"/>
                                </a:lnTo>
                              </a:path>
                              <a:path w="3066415" h="36830">
                                <a:moveTo>
                                  <a:pt x="0" y="0"/>
                                </a:moveTo>
                                <a:lnTo>
                                  <a:pt x="0" y="36322"/>
                                </a:lnTo>
                              </a:path>
                              <a:path w="3066415" h="36830">
                                <a:moveTo>
                                  <a:pt x="339979" y="0"/>
                                </a:moveTo>
                                <a:lnTo>
                                  <a:pt x="339979" y="36322"/>
                                </a:lnTo>
                              </a:path>
                              <a:path w="3066415" h="36830">
                                <a:moveTo>
                                  <a:pt x="681355" y="0"/>
                                </a:moveTo>
                                <a:lnTo>
                                  <a:pt x="681355" y="36322"/>
                                </a:lnTo>
                              </a:path>
                              <a:path w="3066415" h="36830">
                                <a:moveTo>
                                  <a:pt x="1022731" y="0"/>
                                </a:moveTo>
                                <a:lnTo>
                                  <a:pt x="1022731" y="36322"/>
                                </a:lnTo>
                              </a:path>
                              <a:path w="3066415" h="36830">
                                <a:moveTo>
                                  <a:pt x="1362583" y="0"/>
                                </a:moveTo>
                                <a:lnTo>
                                  <a:pt x="1362583" y="36322"/>
                                </a:lnTo>
                              </a:path>
                              <a:path w="3066415" h="36830">
                                <a:moveTo>
                                  <a:pt x="1703958" y="0"/>
                                </a:moveTo>
                                <a:lnTo>
                                  <a:pt x="1703958" y="36322"/>
                                </a:lnTo>
                              </a:path>
                              <a:path w="3066415" h="36830">
                                <a:moveTo>
                                  <a:pt x="2043811" y="0"/>
                                </a:moveTo>
                                <a:lnTo>
                                  <a:pt x="2043811" y="36322"/>
                                </a:lnTo>
                              </a:path>
                              <a:path w="3066415" h="36830">
                                <a:moveTo>
                                  <a:pt x="2385187" y="0"/>
                                </a:moveTo>
                                <a:lnTo>
                                  <a:pt x="2385187" y="36322"/>
                                </a:lnTo>
                              </a:path>
                              <a:path w="3066415" h="36830">
                                <a:moveTo>
                                  <a:pt x="2725039" y="0"/>
                                </a:moveTo>
                                <a:lnTo>
                                  <a:pt x="2725039" y="36322"/>
                                </a:lnTo>
                              </a:path>
                              <a:path w="3066415" h="36830">
                                <a:moveTo>
                                  <a:pt x="3065907" y="0"/>
                                </a:moveTo>
                                <a:lnTo>
                                  <a:pt x="3065907" y="36322"/>
                                </a:lnTo>
                              </a:path>
                            </a:pathLst>
                          </a:custGeom>
                          <a:ln w="9525">
                            <a:solidFill>
                              <a:srgbClr val="D9D9D9"/>
                            </a:solidFill>
                            <a:prstDash val="solid"/>
                          </a:ln>
                        </wps:spPr>
                        <wps:bodyPr wrap="square" lIns="0" tIns="0" rIns="0" bIns="0" rtlCol="0">
                          <a:prstTxWarp prst="textNoShape">
                            <a:avLst/>
                          </a:prstTxWarp>
                          <a:noAutofit/>
                        </wps:bodyPr>
                      </wps:wsp>
                      <wps:wsp>
                        <wps:cNvPr id="112" name="Graphic 112"/>
                        <wps:cNvSpPr/>
                        <wps:spPr>
                          <a:xfrm>
                            <a:off x="760031" y="1638109"/>
                            <a:ext cx="2725420" cy="66040"/>
                          </a:xfrm>
                          <a:custGeom>
                            <a:avLst/>
                            <a:gdLst/>
                            <a:ahLst/>
                            <a:cxnLst/>
                            <a:rect l="l" t="t" r="r" b="b"/>
                            <a:pathLst>
                              <a:path w="2725420" h="66040">
                                <a:moveTo>
                                  <a:pt x="0" y="0"/>
                                </a:moveTo>
                                <a:lnTo>
                                  <a:pt x="340232" y="3556"/>
                                </a:lnTo>
                                <a:lnTo>
                                  <a:pt x="681608" y="6603"/>
                                </a:lnTo>
                                <a:lnTo>
                                  <a:pt x="1021460" y="12700"/>
                                </a:lnTo>
                                <a:lnTo>
                                  <a:pt x="1362836" y="20320"/>
                                </a:lnTo>
                                <a:lnTo>
                                  <a:pt x="1702689" y="29464"/>
                                </a:lnTo>
                                <a:lnTo>
                                  <a:pt x="2044065" y="32512"/>
                                </a:lnTo>
                                <a:lnTo>
                                  <a:pt x="2383917" y="52324"/>
                                </a:lnTo>
                                <a:lnTo>
                                  <a:pt x="2725039" y="65659"/>
                                </a:lnTo>
                              </a:path>
                            </a:pathLst>
                          </a:custGeom>
                          <a:ln w="28574">
                            <a:solidFill>
                              <a:srgbClr val="EC7C30"/>
                            </a:solidFill>
                            <a:prstDash val="solid"/>
                          </a:ln>
                        </wps:spPr>
                        <wps:bodyPr wrap="square" lIns="0" tIns="0" rIns="0" bIns="0" rtlCol="0">
                          <a:prstTxWarp prst="textNoShape">
                            <a:avLst/>
                          </a:prstTxWarp>
                          <a:noAutofit/>
                        </wps:bodyPr>
                      </wps:wsp>
                      <wps:wsp>
                        <wps:cNvPr id="113" name="Graphic 113"/>
                        <wps:cNvSpPr/>
                        <wps:spPr>
                          <a:xfrm>
                            <a:off x="760031" y="1145476"/>
                            <a:ext cx="2725420" cy="604520"/>
                          </a:xfrm>
                          <a:custGeom>
                            <a:avLst/>
                            <a:gdLst/>
                            <a:ahLst/>
                            <a:cxnLst/>
                            <a:rect l="l" t="t" r="r" b="b"/>
                            <a:pathLst>
                              <a:path w="2725420" h="604520">
                                <a:moveTo>
                                  <a:pt x="0" y="604266"/>
                                </a:moveTo>
                                <a:lnTo>
                                  <a:pt x="340232" y="522097"/>
                                </a:lnTo>
                                <a:lnTo>
                                  <a:pt x="681608" y="442849"/>
                                </a:lnTo>
                                <a:lnTo>
                                  <a:pt x="1021460" y="365125"/>
                                </a:lnTo>
                                <a:lnTo>
                                  <a:pt x="1362836" y="285876"/>
                                </a:lnTo>
                                <a:lnTo>
                                  <a:pt x="1702689" y="212725"/>
                                </a:lnTo>
                                <a:lnTo>
                                  <a:pt x="2044065" y="135000"/>
                                </a:lnTo>
                                <a:lnTo>
                                  <a:pt x="2383917" y="69469"/>
                                </a:lnTo>
                                <a:lnTo>
                                  <a:pt x="2725039" y="0"/>
                                </a:lnTo>
                              </a:path>
                            </a:pathLst>
                          </a:custGeom>
                          <a:ln w="28575">
                            <a:solidFill>
                              <a:srgbClr val="5B9BD4"/>
                            </a:solidFill>
                            <a:prstDash val="solid"/>
                          </a:ln>
                        </wps:spPr>
                        <wps:bodyPr wrap="square" lIns="0" tIns="0" rIns="0" bIns="0" rtlCol="0">
                          <a:prstTxWarp prst="textNoShape">
                            <a:avLst/>
                          </a:prstTxWarp>
                          <a:noAutofit/>
                        </wps:bodyPr>
                      </wps:wsp>
                      <wps:wsp>
                        <wps:cNvPr id="114" name="Graphic 114"/>
                        <wps:cNvSpPr/>
                        <wps:spPr>
                          <a:xfrm>
                            <a:off x="760031" y="285051"/>
                            <a:ext cx="3236595" cy="1287780"/>
                          </a:xfrm>
                          <a:custGeom>
                            <a:avLst/>
                            <a:gdLst/>
                            <a:ahLst/>
                            <a:cxnLst/>
                            <a:rect l="l" t="t" r="r" b="b"/>
                            <a:pathLst>
                              <a:path w="3236595" h="1287780">
                                <a:moveTo>
                                  <a:pt x="0" y="1287272"/>
                                </a:moveTo>
                                <a:lnTo>
                                  <a:pt x="340232" y="1120394"/>
                                </a:lnTo>
                                <a:lnTo>
                                  <a:pt x="681608" y="952753"/>
                                </a:lnTo>
                                <a:lnTo>
                                  <a:pt x="1021460" y="788161"/>
                                </a:lnTo>
                                <a:lnTo>
                                  <a:pt x="1362836" y="623570"/>
                                </a:lnTo>
                                <a:lnTo>
                                  <a:pt x="1702689" y="466598"/>
                                </a:lnTo>
                                <a:lnTo>
                                  <a:pt x="2044065" y="302005"/>
                                </a:lnTo>
                                <a:lnTo>
                                  <a:pt x="2383917" y="151129"/>
                                </a:lnTo>
                                <a:lnTo>
                                  <a:pt x="2725039" y="0"/>
                                </a:lnTo>
                              </a:path>
                              <a:path w="3236595" h="1287780">
                                <a:moveTo>
                                  <a:pt x="2992500" y="565911"/>
                                </a:moveTo>
                                <a:lnTo>
                                  <a:pt x="3236341" y="565911"/>
                                </a:lnTo>
                              </a:path>
                            </a:pathLst>
                          </a:custGeom>
                          <a:ln w="28575">
                            <a:solidFill>
                              <a:srgbClr val="A4A4A4"/>
                            </a:solidFill>
                            <a:prstDash val="solid"/>
                          </a:ln>
                        </wps:spPr>
                        <wps:bodyPr wrap="square" lIns="0" tIns="0" rIns="0" bIns="0" rtlCol="0">
                          <a:prstTxWarp prst="textNoShape">
                            <a:avLst/>
                          </a:prstTxWarp>
                          <a:noAutofit/>
                        </wps:bodyPr>
                      </wps:wsp>
                      <wps:wsp>
                        <wps:cNvPr id="115" name="Graphic 115"/>
                        <wps:cNvSpPr/>
                        <wps:spPr>
                          <a:xfrm>
                            <a:off x="3752532" y="1068133"/>
                            <a:ext cx="243840" cy="1270"/>
                          </a:xfrm>
                          <a:custGeom>
                            <a:avLst/>
                            <a:gdLst/>
                            <a:ahLst/>
                            <a:cxnLst/>
                            <a:rect l="l" t="t" r="r" b="b"/>
                            <a:pathLst>
                              <a:path w="243840" h="0">
                                <a:moveTo>
                                  <a:pt x="0" y="0"/>
                                </a:moveTo>
                                <a:lnTo>
                                  <a:pt x="243840" y="0"/>
                                </a:lnTo>
                              </a:path>
                            </a:pathLst>
                          </a:custGeom>
                          <a:ln w="28575">
                            <a:solidFill>
                              <a:srgbClr val="5B9BD4"/>
                            </a:solidFill>
                            <a:prstDash val="solid"/>
                          </a:ln>
                        </wps:spPr>
                        <wps:bodyPr wrap="square" lIns="0" tIns="0" rIns="0" bIns="0" rtlCol="0">
                          <a:prstTxWarp prst="textNoShape">
                            <a:avLst/>
                          </a:prstTxWarp>
                          <a:noAutofit/>
                        </wps:bodyPr>
                      </wps:wsp>
                      <wps:wsp>
                        <wps:cNvPr id="116" name="Graphic 116"/>
                        <wps:cNvSpPr/>
                        <wps:spPr>
                          <a:xfrm>
                            <a:off x="3752532" y="1285176"/>
                            <a:ext cx="243840" cy="1270"/>
                          </a:xfrm>
                          <a:custGeom>
                            <a:avLst/>
                            <a:gdLst/>
                            <a:ahLst/>
                            <a:cxnLst/>
                            <a:rect l="l" t="t" r="r" b="b"/>
                            <a:pathLst>
                              <a:path w="243840" h="0">
                                <a:moveTo>
                                  <a:pt x="0" y="0"/>
                                </a:moveTo>
                                <a:lnTo>
                                  <a:pt x="243840" y="0"/>
                                </a:lnTo>
                              </a:path>
                            </a:pathLst>
                          </a:custGeom>
                          <a:ln w="28575">
                            <a:solidFill>
                              <a:srgbClr val="EC7C30"/>
                            </a:solidFill>
                            <a:prstDash val="solid"/>
                          </a:ln>
                        </wps:spPr>
                        <wps:bodyPr wrap="square" lIns="0" tIns="0" rIns="0" bIns="0" rtlCol="0">
                          <a:prstTxWarp prst="textNoShape">
                            <a:avLst/>
                          </a:prstTxWarp>
                          <a:noAutofit/>
                        </wps:bodyPr>
                      </wps:wsp>
                      <wps:wsp>
                        <wps:cNvPr id="117" name="Graphic 117"/>
                        <wps:cNvSpPr/>
                        <wps:spPr>
                          <a:xfrm>
                            <a:off x="4762" y="4762"/>
                            <a:ext cx="4884420" cy="2126615"/>
                          </a:xfrm>
                          <a:custGeom>
                            <a:avLst/>
                            <a:gdLst/>
                            <a:ahLst/>
                            <a:cxnLst/>
                            <a:rect l="l" t="t" r="r" b="b"/>
                            <a:pathLst>
                              <a:path w="4884420" h="2126615">
                                <a:moveTo>
                                  <a:pt x="0" y="2126614"/>
                                </a:moveTo>
                                <a:lnTo>
                                  <a:pt x="4884420" y="2126614"/>
                                </a:lnTo>
                                <a:lnTo>
                                  <a:pt x="4884420" y="0"/>
                                </a:lnTo>
                                <a:lnTo>
                                  <a:pt x="0" y="0"/>
                                </a:lnTo>
                                <a:lnTo>
                                  <a:pt x="0" y="2126614"/>
                                </a:lnTo>
                                <a:close/>
                              </a:path>
                            </a:pathLst>
                          </a:custGeom>
                          <a:ln w="9525">
                            <a:solidFill>
                              <a:srgbClr val="D9D9D9"/>
                            </a:solidFill>
                            <a:prstDash val="solid"/>
                          </a:ln>
                        </wps:spPr>
                        <wps:bodyPr wrap="square" lIns="0" tIns="0" rIns="0" bIns="0" rtlCol="0">
                          <a:prstTxWarp prst="textNoShape">
                            <a:avLst/>
                          </a:prstTxWarp>
                          <a:noAutofit/>
                        </wps:bodyPr>
                      </wps:wsp>
                      <wps:wsp>
                        <wps:cNvPr id="118" name="Textbox 118"/>
                        <wps:cNvSpPr txBox="1"/>
                        <wps:spPr>
                          <a:xfrm>
                            <a:off x="1289494" y="1902311"/>
                            <a:ext cx="1680210" cy="211454"/>
                          </a:xfrm>
                          <a:prstGeom prst="rect">
                            <a:avLst/>
                          </a:prstGeom>
                        </wps:spPr>
                        <wps:txbx>
                          <w:txbxContent>
                            <w:p>
                              <w:pPr>
                                <w:spacing w:line="332" w:lineRule="exact" w:before="0"/>
                                <w:ind w:left="0" w:right="0" w:firstLine="0"/>
                                <w:jc w:val="left"/>
                                <w:rPr>
                                  <w:sz w:val="30"/>
                                </w:rPr>
                              </w:pPr>
                              <w:r>
                                <w:rPr>
                                  <w:color w:val="585858"/>
                                  <w:sz w:val="30"/>
                                </w:rPr>
                                <w:t>Angle</w:t>
                              </w:r>
                              <w:r>
                                <w:rPr>
                                  <w:color w:val="585858"/>
                                  <w:spacing w:val="-3"/>
                                  <w:sz w:val="30"/>
                                </w:rPr>
                                <w:t> </w:t>
                              </w:r>
                              <w:r>
                                <w:rPr>
                                  <w:color w:val="585858"/>
                                  <w:sz w:val="30"/>
                                </w:rPr>
                                <w:t>of</w:t>
                              </w:r>
                              <w:r>
                                <w:rPr>
                                  <w:color w:val="585858"/>
                                  <w:spacing w:val="-19"/>
                                  <w:sz w:val="30"/>
                                </w:rPr>
                                <w:t> </w:t>
                              </w:r>
                              <w:r>
                                <w:rPr>
                                  <w:color w:val="585858"/>
                                  <w:sz w:val="30"/>
                                </w:rPr>
                                <w:t>Attack</w:t>
                              </w:r>
                              <w:r>
                                <w:rPr>
                                  <w:color w:val="585858"/>
                                  <w:spacing w:val="2"/>
                                  <w:sz w:val="30"/>
                                </w:rPr>
                                <w:t> </w:t>
                              </w:r>
                              <w:r>
                                <w:rPr>
                                  <w:color w:val="585858"/>
                                  <w:spacing w:val="-2"/>
                                  <w:sz w:val="30"/>
                                </w:rPr>
                                <w:t>[deg]</w:t>
                              </w:r>
                            </w:p>
                          </w:txbxContent>
                        </wps:txbx>
                        <wps:bodyPr wrap="square" lIns="0" tIns="0" rIns="0" bIns="0" rtlCol="0">
                          <a:noAutofit/>
                        </wps:bodyPr>
                      </wps:wsp>
                      <wps:wsp>
                        <wps:cNvPr id="119" name="Textbox 119"/>
                        <wps:cNvSpPr txBox="1"/>
                        <wps:spPr>
                          <a:xfrm>
                            <a:off x="3457257"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7</w:t>
                              </w:r>
                            </w:p>
                          </w:txbxContent>
                        </wps:txbx>
                        <wps:bodyPr wrap="square" lIns="0" tIns="0" rIns="0" bIns="0" rtlCol="0">
                          <a:noAutofit/>
                        </wps:bodyPr>
                      </wps:wsp>
                      <wps:wsp>
                        <wps:cNvPr id="120" name="Textbox 120"/>
                        <wps:cNvSpPr txBox="1"/>
                        <wps:spPr>
                          <a:xfrm>
                            <a:off x="3116516"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6</w:t>
                              </w:r>
                            </w:p>
                          </w:txbxContent>
                        </wps:txbx>
                        <wps:bodyPr wrap="square" lIns="0" tIns="0" rIns="0" bIns="0" rtlCol="0">
                          <a:noAutofit/>
                        </wps:bodyPr>
                      </wps:wsp>
                      <wps:wsp>
                        <wps:cNvPr id="121" name="Textbox 121"/>
                        <wps:cNvSpPr txBox="1"/>
                        <wps:spPr>
                          <a:xfrm>
                            <a:off x="2775775"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5</w:t>
                              </w:r>
                            </w:p>
                          </w:txbxContent>
                        </wps:txbx>
                        <wps:bodyPr wrap="square" lIns="0" tIns="0" rIns="0" bIns="0" rtlCol="0">
                          <a:noAutofit/>
                        </wps:bodyPr>
                      </wps:wsp>
                      <wps:wsp>
                        <wps:cNvPr id="122" name="Textbox 122"/>
                        <wps:cNvSpPr txBox="1"/>
                        <wps:spPr>
                          <a:xfrm>
                            <a:off x="2435034"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4</w:t>
                              </w:r>
                            </w:p>
                          </w:txbxContent>
                        </wps:txbx>
                        <wps:bodyPr wrap="square" lIns="0" tIns="0" rIns="0" bIns="0" rtlCol="0">
                          <a:noAutofit/>
                        </wps:bodyPr>
                      </wps:wsp>
                      <wps:wsp>
                        <wps:cNvPr id="123" name="Textbox 123"/>
                        <wps:cNvSpPr txBox="1"/>
                        <wps:spPr>
                          <a:xfrm>
                            <a:off x="2094166"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3</w:t>
                              </w:r>
                            </w:p>
                          </w:txbxContent>
                        </wps:txbx>
                        <wps:bodyPr wrap="square" lIns="0" tIns="0" rIns="0" bIns="0" rtlCol="0">
                          <a:noAutofit/>
                        </wps:bodyPr>
                      </wps:wsp>
                      <wps:wsp>
                        <wps:cNvPr id="124" name="Textbox 124"/>
                        <wps:cNvSpPr txBox="1"/>
                        <wps:spPr>
                          <a:xfrm>
                            <a:off x="1753425"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2</w:t>
                              </w:r>
                            </w:p>
                          </w:txbxContent>
                        </wps:txbx>
                        <wps:bodyPr wrap="square" lIns="0" tIns="0" rIns="0" bIns="0" rtlCol="0">
                          <a:noAutofit/>
                        </wps:bodyPr>
                      </wps:wsp>
                      <wps:wsp>
                        <wps:cNvPr id="125" name="Textbox 125"/>
                        <wps:cNvSpPr txBox="1"/>
                        <wps:spPr>
                          <a:xfrm>
                            <a:off x="1412938"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1</w:t>
                              </w:r>
                            </w:p>
                          </w:txbxContent>
                        </wps:txbx>
                        <wps:bodyPr wrap="square" lIns="0" tIns="0" rIns="0" bIns="0" rtlCol="0">
                          <a:noAutofit/>
                        </wps:bodyPr>
                      </wps:wsp>
                      <wps:wsp>
                        <wps:cNvPr id="126" name="Textbox 126"/>
                        <wps:cNvSpPr txBox="1"/>
                        <wps:spPr>
                          <a:xfrm>
                            <a:off x="1072197" y="1769554"/>
                            <a:ext cx="71120"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pacing w:val="-10"/>
                                  <w:sz w:val="18"/>
                                </w:rPr>
                                <w:t>0</w:t>
                              </w:r>
                            </w:p>
                          </w:txbxContent>
                        </wps:txbx>
                        <wps:bodyPr wrap="square" lIns="0" tIns="0" rIns="0" bIns="0" rtlCol="0">
                          <a:noAutofit/>
                        </wps:bodyPr>
                      </wps:wsp>
                      <wps:wsp>
                        <wps:cNvPr id="127" name="Textbox 127"/>
                        <wps:cNvSpPr txBox="1"/>
                        <wps:spPr>
                          <a:xfrm>
                            <a:off x="714057" y="1769554"/>
                            <a:ext cx="106045" cy="114300"/>
                          </a:xfrm>
                          <a:prstGeom prst="rect">
                            <a:avLst/>
                          </a:prstGeom>
                        </wps:spPr>
                        <wps:txbx>
                          <w:txbxContent>
                            <w:p>
                              <w:pPr>
                                <w:spacing w:line="180" w:lineRule="exact" w:before="0"/>
                                <w:ind w:left="0" w:right="0" w:firstLine="0"/>
                                <w:jc w:val="left"/>
                                <w:rPr>
                                  <w:rFonts w:ascii="Calibri"/>
                                  <w:b/>
                                  <w:sz w:val="18"/>
                                </w:rPr>
                              </w:pPr>
                              <w:r>
                                <w:rPr>
                                  <w:rFonts w:ascii="Calibri"/>
                                  <w:b/>
                                  <w:color w:val="585858"/>
                                  <w:sz w:val="18"/>
                                </w:rPr>
                                <w:t>-</w:t>
                              </w:r>
                              <w:r>
                                <w:rPr>
                                  <w:rFonts w:ascii="Calibri"/>
                                  <w:b/>
                                  <w:color w:val="585858"/>
                                  <w:spacing w:val="-10"/>
                                  <w:sz w:val="18"/>
                                </w:rPr>
                                <w:t>1</w:t>
                              </w:r>
                            </w:p>
                          </w:txbxContent>
                        </wps:txbx>
                        <wps:bodyPr wrap="square" lIns="0" tIns="0" rIns="0" bIns="0" rtlCol="0">
                          <a:noAutofit/>
                        </wps:bodyPr>
                      </wps:wsp>
                      <wps:wsp>
                        <wps:cNvPr id="128" name="Textbox 128"/>
                        <wps:cNvSpPr txBox="1"/>
                        <wps:spPr>
                          <a:xfrm>
                            <a:off x="4023296" y="785177"/>
                            <a:ext cx="827405" cy="561340"/>
                          </a:xfrm>
                          <a:prstGeom prst="rect">
                            <a:avLst/>
                          </a:prstGeom>
                        </wps:spPr>
                        <wps:txbx>
                          <w:txbxContent>
                            <w:p>
                              <w:pPr>
                                <w:spacing w:line="199" w:lineRule="exact" w:before="0"/>
                                <w:ind w:left="0" w:right="0" w:firstLine="0"/>
                                <w:jc w:val="left"/>
                                <w:rPr>
                                  <w:sz w:val="18"/>
                                </w:rPr>
                              </w:pPr>
                              <w:r>
                                <w:rPr>
                                  <w:color w:val="585858"/>
                                  <w:spacing w:val="-4"/>
                                  <w:sz w:val="18"/>
                                </w:rPr>
                                <w:t>Wing</w:t>
                              </w:r>
                            </w:p>
                            <w:p>
                              <w:pPr>
                                <w:spacing w:line="340" w:lineRule="atLeast" w:before="2"/>
                                <w:ind w:left="0" w:right="0" w:firstLine="0"/>
                                <w:jc w:val="left"/>
                                <w:rPr>
                                  <w:sz w:val="18"/>
                                </w:rPr>
                              </w:pPr>
                              <w:r>
                                <w:rPr>
                                  <w:color w:val="585858"/>
                                  <w:spacing w:val="-2"/>
                                  <w:sz w:val="18"/>
                                </w:rPr>
                                <w:t>Wing+Body Wing+Body+Tail</w:t>
                              </w:r>
                            </w:p>
                          </w:txbxContent>
                        </wps:txbx>
                        <wps:bodyPr wrap="square" lIns="0" tIns="0" rIns="0" bIns="0" rtlCol="0">
                          <a:noAutofit/>
                        </wps:bodyPr>
                      </wps:wsp>
                      <wps:wsp>
                        <wps:cNvPr id="129" name="Textbox 129"/>
                        <wps:cNvSpPr txBox="1"/>
                        <wps:spPr>
                          <a:xfrm>
                            <a:off x="231330" y="129762"/>
                            <a:ext cx="273685" cy="1769745"/>
                          </a:xfrm>
                          <a:prstGeom prst="rect">
                            <a:avLst/>
                          </a:prstGeom>
                        </wps:spPr>
                        <wps:txbx>
                          <w:txbxContent>
                            <w:p>
                              <w:pPr>
                                <w:spacing w:line="201" w:lineRule="exact" w:before="0"/>
                                <w:ind w:left="0" w:right="18" w:firstLine="0"/>
                                <w:jc w:val="right"/>
                                <w:rPr>
                                  <w:rFonts w:ascii="Arial"/>
                                  <w:b/>
                                  <w:sz w:val="18"/>
                                </w:rPr>
                              </w:pPr>
                              <w:r>
                                <w:rPr>
                                  <w:rFonts w:ascii="Arial"/>
                                  <w:b/>
                                  <w:color w:val="585858"/>
                                  <w:spacing w:val="-4"/>
                                  <w:sz w:val="18"/>
                                </w:rPr>
                                <w:t>0,45</w:t>
                              </w:r>
                            </w:p>
                            <w:p>
                              <w:pPr>
                                <w:spacing w:before="51"/>
                                <w:ind w:left="0" w:right="18" w:firstLine="0"/>
                                <w:jc w:val="right"/>
                                <w:rPr>
                                  <w:rFonts w:ascii="Arial"/>
                                  <w:b/>
                                  <w:sz w:val="18"/>
                                </w:rPr>
                              </w:pPr>
                              <w:r>
                                <w:rPr>
                                  <w:rFonts w:ascii="Arial"/>
                                  <w:b/>
                                  <w:color w:val="585858"/>
                                  <w:spacing w:val="-5"/>
                                  <w:sz w:val="18"/>
                                </w:rPr>
                                <w:t>0,4</w:t>
                              </w:r>
                            </w:p>
                            <w:p>
                              <w:pPr>
                                <w:spacing w:before="52"/>
                                <w:ind w:left="0" w:right="18" w:firstLine="0"/>
                                <w:jc w:val="right"/>
                                <w:rPr>
                                  <w:rFonts w:ascii="Arial"/>
                                  <w:b/>
                                  <w:sz w:val="18"/>
                                </w:rPr>
                              </w:pPr>
                              <w:r>
                                <w:rPr>
                                  <w:rFonts w:ascii="Arial"/>
                                  <w:b/>
                                  <w:color w:val="585858"/>
                                  <w:spacing w:val="-4"/>
                                  <w:sz w:val="18"/>
                                </w:rPr>
                                <w:t>0,35</w:t>
                              </w:r>
                            </w:p>
                            <w:p>
                              <w:pPr>
                                <w:spacing w:before="51"/>
                                <w:ind w:left="0" w:right="18" w:firstLine="0"/>
                                <w:jc w:val="right"/>
                                <w:rPr>
                                  <w:rFonts w:ascii="Arial"/>
                                  <w:b/>
                                  <w:sz w:val="18"/>
                                </w:rPr>
                              </w:pPr>
                              <w:r>
                                <w:rPr>
                                  <w:rFonts w:ascii="Arial"/>
                                  <w:b/>
                                  <w:color w:val="585858"/>
                                  <w:spacing w:val="-5"/>
                                  <w:sz w:val="18"/>
                                </w:rPr>
                                <w:t>0,3</w:t>
                              </w:r>
                            </w:p>
                            <w:p>
                              <w:pPr>
                                <w:spacing w:before="52"/>
                                <w:ind w:left="0" w:right="18" w:firstLine="0"/>
                                <w:jc w:val="right"/>
                                <w:rPr>
                                  <w:rFonts w:ascii="Arial"/>
                                  <w:b/>
                                  <w:sz w:val="18"/>
                                </w:rPr>
                              </w:pPr>
                              <w:r>
                                <w:rPr>
                                  <w:rFonts w:ascii="Arial"/>
                                  <w:b/>
                                  <w:color w:val="585858"/>
                                  <w:spacing w:val="-4"/>
                                  <w:sz w:val="18"/>
                                </w:rPr>
                                <w:t>0,25</w:t>
                              </w:r>
                            </w:p>
                            <w:p>
                              <w:pPr>
                                <w:spacing w:before="52"/>
                                <w:ind w:left="0" w:right="18" w:firstLine="0"/>
                                <w:jc w:val="right"/>
                                <w:rPr>
                                  <w:rFonts w:ascii="Arial"/>
                                  <w:b/>
                                  <w:sz w:val="18"/>
                                </w:rPr>
                              </w:pPr>
                              <w:r>
                                <w:rPr>
                                  <w:rFonts w:ascii="Arial"/>
                                  <w:b/>
                                  <w:color w:val="585858"/>
                                  <w:spacing w:val="-5"/>
                                  <w:sz w:val="18"/>
                                </w:rPr>
                                <w:t>0,2</w:t>
                              </w:r>
                            </w:p>
                            <w:p>
                              <w:pPr>
                                <w:spacing w:before="51"/>
                                <w:ind w:left="0" w:right="18" w:firstLine="0"/>
                                <w:jc w:val="right"/>
                                <w:rPr>
                                  <w:rFonts w:ascii="Arial"/>
                                  <w:b/>
                                  <w:sz w:val="18"/>
                                </w:rPr>
                              </w:pPr>
                              <w:r>
                                <w:rPr>
                                  <w:rFonts w:ascii="Arial"/>
                                  <w:b/>
                                  <w:color w:val="585858"/>
                                  <w:spacing w:val="-4"/>
                                  <w:sz w:val="18"/>
                                </w:rPr>
                                <w:t>0,15</w:t>
                              </w:r>
                            </w:p>
                            <w:p>
                              <w:pPr>
                                <w:spacing w:before="52"/>
                                <w:ind w:left="0" w:right="18" w:firstLine="0"/>
                                <w:jc w:val="right"/>
                                <w:rPr>
                                  <w:rFonts w:ascii="Arial"/>
                                  <w:b/>
                                  <w:sz w:val="18"/>
                                </w:rPr>
                              </w:pPr>
                              <w:r>
                                <w:rPr>
                                  <w:rFonts w:ascii="Arial"/>
                                  <w:b/>
                                  <w:color w:val="585858"/>
                                  <w:spacing w:val="-5"/>
                                  <w:sz w:val="18"/>
                                </w:rPr>
                                <w:t>0,1</w:t>
                              </w:r>
                            </w:p>
                            <w:p>
                              <w:pPr>
                                <w:spacing w:before="52"/>
                                <w:ind w:left="0" w:right="18" w:firstLine="0"/>
                                <w:jc w:val="right"/>
                                <w:rPr>
                                  <w:rFonts w:ascii="Arial"/>
                                  <w:b/>
                                  <w:sz w:val="18"/>
                                </w:rPr>
                              </w:pPr>
                              <w:r>
                                <w:rPr>
                                  <w:rFonts w:ascii="Arial"/>
                                  <w:b/>
                                  <w:color w:val="585858"/>
                                  <w:spacing w:val="-4"/>
                                  <w:sz w:val="18"/>
                                </w:rPr>
                                <w:t>0,05</w:t>
                              </w:r>
                            </w:p>
                            <w:p>
                              <w:pPr>
                                <w:spacing w:before="51"/>
                                <w:ind w:left="0" w:right="18" w:firstLine="0"/>
                                <w:jc w:val="right"/>
                                <w:rPr>
                                  <w:rFonts w:ascii="Arial"/>
                                  <w:b/>
                                  <w:sz w:val="18"/>
                                </w:rPr>
                              </w:pPr>
                              <w:r>
                                <w:rPr>
                                  <w:rFonts w:ascii="Arial"/>
                                  <w:b/>
                                  <w:color w:val="585858"/>
                                  <w:spacing w:val="-10"/>
                                  <w:sz w:val="18"/>
                                </w:rPr>
                                <w:t>0</w:t>
                              </w:r>
                            </w:p>
                            <w:p>
                              <w:pPr>
                                <w:spacing w:before="51"/>
                                <w:ind w:left="0" w:right="19" w:firstLine="0"/>
                                <w:jc w:val="right"/>
                                <w:rPr>
                                  <w:rFonts w:ascii="Arial"/>
                                  <w:b/>
                                  <w:sz w:val="18"/>
                                </w:rPr>
                              </w:pPr>
                              <w:r>
                                <w:rPr>
                                  <w:rFonts w:ascii="Arial"/>
                                  <w:b/>
                                  <w:color w:val="585858"/>
                                  <w:spacing w:val="-2"/>
                                  <w:sz w:val="18"/>
                                </w:rPr>
                                <w:t>-</w:t>
                              </w:r>
                              <w:r>
                                <w:rPr>
                                  <w:rFonts w:ascii="Arial"/>
                                  <w:b/>
                                  <w:color w:val="585858"/>
                                  <w:spacing w:val="-4"/>
                                  <w:sz w:val="18"/>
                                </w:rPr>
                                <w:t>0,05</w:t>
                              </w:r>
                            </w:p>
                          </w:txbxContent>
                        </wps:txbx>
                        <wps:bodyPr wrap="square" lIns="0" tIns="0" rIns="0" bIns="0" rtlCol="0">
                          <a:noAutofit/>
                        </wps:bodyPr>
                      </wps:wsp>
                    </wpg:wgp>
                  </a:graphicData>
                </a:graphic>
              </wp:anchor>
            </w:drawing>
          </mc:Choice>
          <mc:Fallback>
            <w:pict>
              <v:group style="position:absolute;margin-left:121.805pt;margin-top:-175.230942pt;width:385.35pt;height:168.2pt;mso-position-horizontal-relative:page;mso-position-vertical-relative:paragraph;z-index:15738880" id="docshapegroup74" coordorigin="2436,-3505" coordsize="7707,3364">
                <v:shape style="position:absolute;left:3364;top:-3196;width:4829;height:2586" id="docshape75" coordorigin="3365,-3195" coordsize="4829,2586" path="m3365,-610l8193,-610m3365,-1126l8193,-1126m3365,-1385l8193,-1385m3365,-1644l8193,-1644m3365,-1903l8193,-1903m3365,-2160l8193,-2160m3365,-2419l8193,-2419m3365,-2679l8193,-2679m3365,-2938l8193,-2938m3365,-3195l8193,-3195e" filled="false" stroked="true" strokeweight=".75pt" strokecolor="#d9d9d9">
                  <v:path arrowok="t"/>
                  <v:stroke dashstyle="solid"/>
                </v:shape>
                <v:rect style="position:absolute;left:3364;top:-3196;width:4828;height:2586" id="docshape76" filled="false" stroked="true" strokeweight=".75pt" strokecolor="#5b9bd4">
                  <v:stroke dashstyle="solid"/>
                </v:rect>
                <v:shape style="position:absolute;left:3364;top:-869;width:4829;height:58" id="docshape77" coordorigin="3365,-868" coordsize="4829,58" path="m3365,-868l8193,-868m3365,-868l3365,-811m3900,-868l3900,-811m4438,-868l4438,-811m4975,-868l4975,-811m5510,-868l5510,-811m6048,-868l6048,-811m6583,-868l6583,-811m7121,-868l7121,-811m7656,-868l7656,-811m8193,-868l8193,-811e" filled="false" stroked="true" strokeweight=".75pt" strokecolor="#d9d9d9">
                  <v:path arrowok="t"/>
                  <v:stroke dashstyle="solid"/>
                </v:shape>
                <v:shape style="position:absolute;left:3633;top:-925;width:4292;height:104" id="docshape78" coordorigin="3633,-925" coordsize="4292,104" path="m3633,-925l4169,-919,4706,-915,5242,-905,5779,-893,6314,-879,6852,-874,7387,-843,7924,-822e" filled="false" stroked="true" strokeweight="2.25pt" strokecolor="#ec7c30">
                  <v:path arrowok="t"/>
                  <v:stroke dashstyle="solid"/>
                </v:shape>
                <v:shape style="position:absolute;left:3633;top:-1701;width:4292;height:952" id="docshape79" coordorigin="3633,-1701" coordsize="4292,952" path="m3633,-749l4169,-879,4706,-1003,5242,-1126,5779,-1251,6314,-1366,6852,-1488,7387,-1591,7924,-1701e" filled="false" stroked="true" strokeweight="2.25pt" strokecolor="#5b9bd4">
                  <v:path arrowok="t"/>
                  <v:stroke dashstyle="solid"/>
                </v:shape>
                <v:shape style="position:absolute;left:3633;top:-3056;width:5097;height:2028" id="docshape80" coordorigin="3633,-3056" coordsize="5097,2028" path="m3633,-1029l4169,-1291,4706,-1555,5242,-1815,5779,-2074,6314,-2321,6852,-2580,7387,-2818,7924,-3056m8346,-2165l8730,-2165e" filled="false" stroked="true" strokeweight="2.25pt" strokecolor="#a4a4a4">
                  <v:path arrowok="t"/>
                  <v:stroke dashstyle="solid"/>
                </v:shape>
                <v:line style="position:absolute" from="8346,-1823" to="8730,-1823" stroked="true" strokeweight="2.25pt" strokecolor="#5b9bd4">
                  <v:stroke dashstyle="solid"/>
                </v:line>
                <v:line style="position:absolute" from="8346,-1481" to="8730,-1481" stroked="true" strokeweight="2.25pt" strokecolor="#ec7c30">
                  <v:stroke dashstyle="solid"/>
                </v:line>
                <v:rect style="position:absolute;left:2443;top:-3498;width:7692;height:3349" id="docshape81" filled="false" stroked="true" strokeweight=".75pt" strokecolor="#d9d9d9">
                  <v:stroke dashstyle="solid"/>
                </v:rect>
                <v:shape style="position:absolute;left:4466;top:-509;width:2646;height:333" type="#_x0000_t202" id="docshape82" filled="false" stroked="false">
                  <v:textbox inset="0,0,0,0">
                    <w:txbxContent>
                      <w:p>
                        <w:pPr>
                          <w:spacing w:line="332" w:lineRule="exact" w:before="0"/>
                          <w:ind w:left="0" w:right="0" w:firstLine="0"/>
                          <w:jc w:val="left"/>
                          <w:rPr>
                            <w:sz w:val="30"/>
                          </w:rPr>
                        </w:pPr>
                        <w:r>
                          <w:rPr>
                            <w:color w:val="585858"/>
                            <w:sz w:val="30"/>
                          </w:rPr>
                          <w:t>Angle</w:t>
                        </w:r>
                        <w:r>
                          <w:rPr>
                            <w:color w:val="585858"/>
                            <w:spacing w:val="-3"/>
                            <w:sz w:val="30"/>
                          </w:rPr>
                          <w:t> </w:t>
                        </w:r>
                        <w:r>
                          <w:rPr>
                            <w:color w:val="585858"/>
                            <w:sz w:val="30"/>
                          </w:rPr>
                          <w:t>of</w:t>
                        </w:r>
                        <w:r>
                          <w:rPr>
                            <w:color w:val="585858"/>
                            <w:spacing w:val="-19"/>
                            <w:sz w:val="30"/>
                          </w:rPr>
                          <w:t> </w:t>
                        </w:r>
                        <w:r>
                          <w:rPr>
                            <w:color w:val="585858"/>
                            <w:sz w:val="30"/>
                          </w:rPr>
                          <w:t>Attack</w:t>
                        </w:r>
                        <w:r>
                          <w:rPr>
                            <w:color w:val="585858"/>
                            <w:spacing w:val="2"/>
                            <w:sz w:val="30"/>
                          </w:rPr>
                          <w:t> </w:t>
                        </w:r>
                        <w:r>
                          <w:rPr>
                            <w:color w:val="585858"/>
                            <w:spacing w:val="-2"/>
                            <w:sz w:val="30"/>
                          </w:rPr>
                          <w:t>[deg]</w:t>
                        </w:r>
                      </w:p>
                    </w:txbxContent>
                  </v:textbox>
                  <w10:wrap type="none"/>
                </v:shape>
                <v:shape style="position:absolute;left:7880;top:-718;width:112;height:180" type="#_x0000_t202" id="docshape83"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7</w:t>
                        </w:r>
                      </w:p>
                    </w:txbxContent>
                  </v:textbox>
                  <w10:wrap type="none"/>
                </v:shape>
                <v:shape style="position:absolute;left:7344;top:-718;width:112;height:180" type="#_x0000_t202" id="docshape84"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6</w:t>
                        </w:r>
                      </w:p>
                    </w:txbxContent>
                  </v:textbox>
                  <w10:wrap type="none"/>
                </v:shape>
                <v:shape style="position:absolute;left:6807;top:-718;width:112;height:180" type="#_x0000_t202" id="docshape85"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5</w:t>
                        </w:r>
                      </w:p>
                    </w:txbxContent>
                  </v:textbox>
                  <w10:wrap type="none"/>
                </v:shape>
                <v:shape style="position:absolute;left:6270;top:-718;width:112;height:180" type="#_x0000_t202" id="docshape86"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4</w:t>
                        </w:r>
                      </w:p>
                    </w:txbxContent>
                  </v:textbox>
                  <w10:wrap type="none"/>
                </v:shape>
                <v:shape style="position:absolute;left:5734;top:-718;width:112;height:180" type="#_x0000_t202" id="docshape87"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3</w:t>
                        </w:r>
                      </w:p>
                    </w:txbxContent>
                  </v:textbox>
                  <w10:wrap type="none"/>
                </v:shape>
                <v:shape style="position:absolute;left:5197;top:-718;width:112;height:180" type="#_x0000_t202" id="docshape88"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2</w:t>
                        </w:r>
                      </w:p>
                    </w:txbxContent>
                  </v:textbox>
                  <w10:wrap type="none"/>
                </v:shape>
                <v:shape style="position:absolute;left:4661;top:-718;width:112;height:180" type="#_x0000_t202" id="docshape89"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1</w:t>
                        </w:r>
                      </w:p>
                    </w:txbxContent>
                  </v:textbox>
                  <w10:wrap type="none"/>
                </v:shape>
                <v:shape style="position:absolute;left:4124;top:-718;width:112;height:180" type="#_x0000_t202" id="docshape90" filled="false" stroked="false">
                  <v:textbox inset="0,0,0,0">
                    <w:txbxContent>
                      <w:p>
                        <w:pPr>
                          <w:spacing w:line="180" w:lineRule="exact" w:before="0"/>
                          <w:ind w:left="0" w:right="0" w:firstLine="0"/>
                          <w:jc w:val="left"/>
                          <w:rPr>
                            <w:rFonts w:ascii="Calibri"/>
                            <w:b/>
                            <w:sz w:val="18"/>
                          </w:rPr>
                        </w:pPr>
                        <w:r>
                          <w:rPr>
                            <w:rFonts w:ascii="Calibri"/>
                            <w:b/>
                            <w:color w:val="585858"/>
                            <w:spacing w:val="-10"/>
                            <w:sz w:val="18"/>
                          </w:rPr>
                          <w:t>0</w:t>
                        </w:r>
                      </w:p>
                    </w:txbxContent>
                  </v:textbox>
                  <w10:wrap type="none"/>
                </v:shape>
                <v:shape style="position:absolute;left:3560;top:-718;width:167;height:180" type="#_x0000_t202" id="docshape91" filled="false" stroked="false">
                  <v:textbox inset="0,0,0,0">
                    <w:txbxContent>
                      <w:p>
                        <w:pPr>
                          <w:spacing w:line="180" w:lineRule="exact" w:before="0"/>
                          <w:ind w:left="0" w:right="0" w:firstLine="0"/>
                          <w:jc w:val="left"/>
                          <w:rPr>
                            <w:rFonts w:ascii="Calibri"/>
                            <w:b/>
                            <w:sz w:val="18"/>
                          </w:rPr>
                        </w:pPr>
                        <w:r>
                          <w:rPr>
                            <w:rFonts w:ascii="Calibri"/>
                            <w:b/>
                            <w:color w:val="585858"/>
                            <w:sz w:val="18"/>
                          </w:rPr>
                          <w:t>-</w:t>
                        </w:r>
                        <w:r>
                          <w:rPr>
                            <w:rFonts w:ascii="Calibri"/>
                            <w:b/>
                            <w:color w:val="585858"/>
                            <w:spacing w:val="-10"/>
                            <w:sz w:val="18"/>
                          </w:rPr>
                          <w:t>1</w:t>
                        </w:r>
                      </w:p>
                    </w:txbxContent>
                  </v:textbox>
                  <w10:wrap type="none"/>
                </v:shape>
                <v:shape style="position:absolute;left:8772;top:-2269;width:1303;height:884" type="#_x0000_t202" id="docshape92" filled="false" stroked="false">
                  <v:textbox inset="0,0,0,0">
                    <w:txbxContent>
                      <w:p>
                        <w:pPr>
                          <w:spacing w:line="199" w:lineRule="exact" w:before="0"/>
                          <w:ind w:left="0" w:right="0" w:firstLine="0"/>
                          <w:jc w:val="left"/>
                          <w:rPr>
                            <w:sz w:val="18"/>
                          </w:rPr>
                        </w:pPr>
                        <w:r>
                          <w:rPr>
                            <w:color w:val="585858"/>
                            <w:spacing w:val="-4"/>
                            <w:sz w:val="18"/>
                          </w:rPr>
                          <w:t>Wing</w:t>
                        </w:r>
                      </w:p>
                      <w:p>
                        <w:pPr>
                          <w:spacing w:line="340" w:lineRule="atLeast" w:before="2"/>
                          <w:ind w:left="0" w:right="0" w:firstLine="0"/>
                          <w:jc w:val="left"/>
                          <w:rPr>
                            <w:sz w:val="18"/>
                          </w:rPr>
                        </w:pPr>
                        <w:r>
                          <w:rPr>
                            <w:color w:val="585858"/>
                            <w:spacing w:val="-2"/>
                            <w:sz w:val="18"/>
                          </w:rPr>
                          <w:t>Wing+Body Wing+Body+Tail</w:t>
                        </w:r>
                      </w:p>
                    </w:txbxContent>
                  </v:textbox>
                  <w10:wrap type="none"/>
                </v:shape>
                <v:shape style="position:absolute;left:2800;top:-3301;width:431;height:2787" type="#_x0000_t202" id="docshape93" filled="false" stroked="false">
                  <v:textbox inset="0,0,0,0">
                    <w:txbxContent>
                      <w:p>
                        <w:pPr>
                          <w:spacing w:line="201" w:lineRule="exact" w:before="0"/>
                          <w:ind w:left="0" w:right="18" w:firstLine="0"/>
                          <w:jc w:val="right"/>
                          <w:rPr>
                            <w:rFonts w:ascii="Arial"/>
                            <w:b/>
                            <w:sz w:val="18"/>
                          </w:rPr>
                        </w:pPr>
                        <w:r>
                          <w:rPr>
                            <w:rFonts w:ascii="Arial"/>
                            <w:b/>
                            <w:color w:val="585858"/>
                            <w:spacing w:val="-4"/>
                            <w:sz w:val="18"/>
                          </w:rPr>
                          <w:t>0,45</w:t>
                        </w:r>
                      </w:p>
                      <w:p>
                        <w:pPr>
                          <w:spacing w:before="51"/>
                          <w:ind w:left="0" w:right="18" w:firstLine="0"/>
                          <w:jc w:val="right"/>
                          <w:rPr>
                            <w:rFonts w:ascii="Arial"/>
                            <w:b/>
                            <w:sz w:val="18"/>
                          </w:rPr>
                        </w:pPr>
                        <w:r>
                          <w:rPr>
                            <w:rFonts w:ascii="Arial"/>
                            <w:b/>
                            <w:color w:val="585858"/>
                            <w:spacing w:val="-5"/>
                            <w:sz w:val="18"/>
                          </w:rPr>
                          <w:t>0,4</w:t>
                        </w:r>
                      </w:p>
                      <w:p>
                        <w:pPr>
                          <w:spacing w:before="52"/>
                          <w:ind w:left="0" w:right="18" w:firstLine="0"/>
                          <w:jc w:val="right"/>
                          <w:rPr>
                            <w:rFonts w:ascii="Arial"/>
                            <w:b/>
                            <w:sz w:val="18"/>
                          </w:rPr>
                        </w:pPr>
                        <w:r>
                          <w:rPr>
                            <w:rFonts w:ascii="Arial"/>
                            <w:b/>
                            <w:color w:val="585858"/>
                            <w:spacing w:val="-4"/>
                            <w:sz w:val="18"/>
                          </w:rPr>
                          <w:t>0,35</w:t>
                        </w:r>
                      </w:p>
                      <w:p>
                        <w:pPr>
                          <w:spacing w:before="51"/>
                          <w:ind w:left="0" w:right="18" w:firstLine="0"/>
                          <w:jc w:val="right"/>
                          <w:rPr>
                            <w:rFonts w:ascii="Arial"/>
                            <w:b/>
                            <w:sz w:val="18"/>
                          </w:rPr>
                        </w:pPr>
                        <w:r>
                          <w:rPr>
                            <w:rFonts w:ascii="Arial"/>
                            <w:b/>
                            <w:color w:val="585858"/>
                            <w:spacing w:val="-5"/>
                            <w:sz w:val="18"/>
                          </w:rPr>
                          <w:t>0,3</w:t>
                        </w:r>
                      </w:p>
                      <w:p>
                        <w:pPr>
                          <w:spacing w:before="52"/>
                          <w:ind w:left="0" w:right="18" w:firstLine="0"/>
                          <w:jc w:val="right"/>
                          <w:rPr>
                            <w:rFonts w:ascii="Arial"/>
                            <w:b/>
                            <w:sz w:val="18"/>
                          </w:rPr>
                        </w:pPr>
                        <w:r>
                          <w:rPr>
                            <w:rFonts w:ascii="Arial"/>
                            <w:b/>
                            <w:color w:val="585858"/>
                            <w:spacing w:val="-4"/>
                            <w:sz w:val="18"/>
                          </w:rPr>
                          <w:t>0,25</w:t>
                        </w:r>
                      </w:p>
                      <w:p>
                        <w:pPr>
                          <w:spacing w:before="52"/>
                          <w:ind w:left="0" w:right="18" w:firstLine="0"/>
                          <w:jc w:val="right"/>
                          <w:rPr>
                            <w:rFonts w:ascii="Arial"/>
                            <w:b/>
                            <w:sz w:val="18"/>
                          </w:rPr>
                        </w:pPr>
                        <w:r>
                          <w:rPr>
                            <w:rFonts w:ascii="Arial"/>
                            <w:b/>
                            <w:color w:val="585858"/>
                            <w:spacing w:val="-5"/>
                            <w:sz w:val="18"/>
                          </w:rPr>
                          <w:t>0,2</w:t>
                        </w:r>
                      </w:p>
                      <w:p>
                        <w:pPr>
                          <w:spacing w:before="51"/>
                          <w:ind w:left="0" w:right="18" w:firstLine="0"/>
                          <w:jc w:val="right"/>
                          <w:rPr>
                            <w:rFonts w:ascii="Arial"/>
                            <w:b/>
                            <w:sz w:val="18"/>
                          </w:rPr>
                        </w:pPr>
                        <w:r>
                          <w:rPr>
                            <w:rFonts w:ascii="Arial"/>
                            <w:b/>
                            <w:color w:val="585858"/>
                            <w:spacing w:val="-4"/>
                            <w:sz w:val="18"/>
                          </w:rPr>
                          <w:t>0,15</w:t>
                        </w:r>
                      </w:p>
                      <w:p>
                        <w:pPr>
                          <w:spacing w:before="52"/>
                          <w:ind w:left="0" w:right="18" w:firstLine="0"/>
                          <w:jc w:val="right"/>
                          <w:rPr>
                            <w:rFonts w:ascii="Arial"/>
                            <w:b/>
                            <w:sz w:val="18"/>
                          </w:rPr>
                        </w:pPr>
                        <w:r>
                          <w:rPr>
                            <w:rFonts w:ascii="Arial"/>
                            <w:b/>
                            <w:color w:val="585858"/>
                            <w:spacing w:val="-5"/>
                            <w:sz w:val="18"/>
                          </w:rPr>
                          <w:t>0,1</w:t>
                        </w:r>
                      </w:p>
                      <w:p>
                        <w:pPr>
                          <w:spacing w:before="52"/>
                          <w:ind w:left="0" w:right="18" w:firstLine="0"/>
                          <w:jc w:val="right"/>
                          <w:rPr>
                            <w:rFonts w:ascii="Arial"/>
                            <w:b/>
                            <w:sz w:val="18"/>
                          </w:rPr>
                        </w:pPr>
                        <w:r>
                          <w:rPr>
                            <w:rFonts w:ascii="Arial"/>
                            <w:b/>
                            <w:color w:val="585858"/>
                            <w:spacing w:val="-4"/>
                            <w:sz w:val="18"/>
                          </w:rPr>
                          <w:t>0,05</w:t>
                        </w:r>
                      </w:p>
                      <w:p>
                        <w:pPr>
                          <w:spacing w:before="51"/>
                          <w:ind w:left="0" w:right="18" w:firstLine="0"/>
                          <w:jc w:val="right"/>
                          <w:rPr>
                            <w:rFonts w:ascii="Arial"/>
                            <w:b/>
                            <w:sz w:val="18"/>
                          </w:rPr>
                        </w:pPr>
                        <w:r>
                          <w:rPr>
                            <w:rFonts w:ascii="Arial"/>
                            <w:b/>
                            <w:color w:val="585858"/>
                            <w:spacing w:val="-10"/>
                            <w:sz w:val="18"/>
                          </w:rPr>
                          <w:t>0</w:t>
                        </w:r>
                      </w:p>
                      <w:p>
                        <w:pPr>
                          <w:spacing w:before="51"/>
                          <w:ind w:left="0" w:right="19" w:firstLine="0"/>
                          <w:jc w:val="right"/>
                          <w:rPr>
                            <w:rFonts w:ascii="Arial"/>
                            <w:b/>
                            <w:sz w:val="18"/>
                          </w:rPr>
                        </w:pPr>
                        <w:r>
                          <w:rPr>
                            <w:rFonts w:ascii="Arial"/>
                            <w:b/>
                            <w:color w:val="585858"/>
                            <w:spacing w:val="-2"/>
                            <w:sz w:val="18"/>
                          </w:rPr>
                          <w:t>-</w:t>
                        </w:r>
                        <w:r>
                          <w:rPr>
                            <w:rFonts w:ascii="Arial"/>
                            <w:b/>
                            <w:color w:val="585858"/>
                            <w:spacing w:val="-4"/>
                            <w:sz w:val="18"/>
                          </w:rPr>
                          <w:t>0,05</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9392">
                <wp:simplePos x="0" y="0"/>
                <wp:positionH relativeFrom="page">
                  <wp:posOffset>1566840</wp:posOffset>
                </wp:positionH>
                <wp:positionV relativeFrom="paragraph">
                  <wp:posOffset>-1405929</wp:posOffset>
                </wp:positionV>
                <wp:extent cx="268605" cy="25082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68605" cy="250825"/>
                        </a:xfrm>
                        <a:prstGeom prst="rect">
                          <a:avLst/>
                        </a:prstGeom>
                      </wps:spPr>
                      <wps:txbx>
                        <w:txbxContent>
                          <w:p>
                            <w:pPr>
                              <w:spacing w:before="7"/>
                              <w:ind w:left="20" w:right="0" w:firstLine="0"/>
                              <w:jc w:val="left"/>
                              <w:rPr>
                                <w:sz w:val="20"/>
                              </w:rPr>
                            </w:pPr>
                            <w:r>
                              <w:rPr>
                                <w:color w:val="585858"/>
                                <w:spacing w:val="-5"/>
                                <w:sz w:val="30"/>
                              </w:rPr>
                              <w:t>C</w:t>
                            </w:r>
                            <w:r>
                              <w:rPr>
                                <w:color w:val="585858"/>
                                <w:spacing w:val="-5"/>
                                <w:position w:val="-6"/>
                                <w:sz w:val="20"/>
                              </w:rPr>
                              <w:t>m</w:t>
                            </w:r>
                          </w:p>
                        </w:txbxContent>
                      </wps:txbx>
                      <wps:bodyPr wrap="square" lIns="0" tIns="0" rIns="0" bIns="0" rtlCol="0" vert="vert270">
                        <a:noAutofit/>
                      </wps:bodyPr>
                    </wps:wsp>
                  </a:graphicData>
                </a:graphic>
              </wp:anchor>
            </w:drawing>
          </mc:Choice>
          <mc:Fallback>
            <w:pict>
              <v:shape style="position:absolute;margin-left:123.373299pt;margin-top:-110.703148pt;width:21.15pt;height:19.75pt;mso-position-horizontal-relative:page;mso-position-vertical-relative:paragraph;z-index:15739392" type="#_x0000_t202" id="docshape94" filled="false" stroked="false">
                <v:textbox inset="0,0,0,0" style="layout-flow:vertical;mso-layout-flow-alt:bottom-to-top">
                  <w:txbxContent>
                    <w:p>
                      <w:pPr>
                        <w:spacing w:before="7"/>
                        <w:ind w:left="20" w:right="0" w:firstLine="0"/>
                        <w:jc w:val="left"/>
                        <w:rPr>
                          <w:sz w:val="20"/>
                        </w:rPr>
                      </w:pPr>
                      <w:r>
                        <w:rPr>
                          <w:color w:val="585858"/>
                          <w:spacing w:val="-5"/>
                          <w:sz w:val="30"/>
                        </w:rPr>
                        <w:t>C</w:t>
                      </w:r>
                      <w:r>
                        <w:rPr>
                          <w:color w:val="585858"/>
                          <w:spacing w:val="-5"/>
                          <w:position w:val="-6"/>
                          <w:sz w:val="20"/>
                        </w:rPr>
                        <w:t>m</w:t>
                      </w:r>
                    </w:p>
                  </w:txbxContent>
                </v:textbox>
                <w10:wrap type="none"/>
              </v:shape>
            </w:pict>
          </mc:Fallback>
        </mc:AlternateContent>
      </w:r>
      <w:bookmarkStart w:name="_bookmark41" w:id="42"/>
      <w:bookmarkEnd w:id="42"/>
      <w:r>
        <w:rPr/>
      </w:r>
      <w:r>
        <w:rPr/>
        <w:t>Figure</w:t>
      </w:r>
      <w:r>
        <w:rPr>
          <w:spacing w:val="-3"/>
        </w:rPr>
        <w:t> </w:t>
      </w:r>
      <w:r>
        <w:rPr/>
        <w:t>2.7.</w:t>
      </w:r>
      <w:r>
        <w:rPr>
          <w:spacing w:val="-1"/>
        </w:rPr>
        <w:t> </w:t>
      </w:r>
      <w:r>
        <w:rPr/>
        <w:t>Moment</w:t>
      </w:r>
      <w:r>
        <w:rPr>
          <w:spacing w:val="-1"/>
        </w:rPr>
        <w:t> </w:t>
      </w:r>
      <w:r>
        <w:rPr/>
        <w:t>Coefficient</w:t>
      </w:r>
      <w:r>
        <w:rPr>
          <w:spacing w:val="-1"/>
        </w:rPr>
        <w:t> </w:t>
      </w:r>
      <w:r>
        <w:rPr/>
        <w:t>variation</w:t>
      </w:r>
      <w:r>
        <w:rPr>
          <w:spacing w:val="-1"/>
        </w:rPr>
        <w:t> </w:t>
      </w:r>
      <w:r>
        <w:rPr/>
        <w:t>with respect</w:t>
      </w:r>
      <w:r>
        <w:rPr>
          <w:spacing w:val="-1"/>
        </w:rPr>
        <w:t> </w:t>
      </w:r>
      <w:r>
        <w:rPr/>
        <w:t>to</w:t>
      </w:r>
      <w:r>
        <w:rPr>
          <w:spacing w:val="-1"/>
        </w:rPr>
        <w:t> </w:t>
      </w:r>
      <w:r>
        <w:rPr/>
        <w:t>Angle</w:t>
      </w:r>
      <w:r>
        <w:rPr>
          <w:spacing w:val="-1"/>
        </w:rPr>
        <w:t> </w:t>
      </w:r>
      <w:r>
        <w:rPr/>
        <w:t>of</w:t>
      </w:r>
      <w:r>
        <w:rPr>
          <w:spacing w:val="-1"/>
        </w:rPr>
        <w:t> </w:t>
      </w:r>
      <w:r>
        <w:rPr>
          <w:spacing w:val="-2"/>
        </w:rPr>
        <w:t>Attack</w:t>
      </w:r>
    </w:p>
    <w:p>
      <w:pPr>
        <w:pStyle w:val="BodyText"/>
        <w:spacing w:before="204"/>
      </w:pPr>
    </w:p>
    <w:p>
      <w:pPr>
        <w:pStyle w:val="Heading2"/>
        <w:numPr>
          <w:ilvl w:val="3"/>
          <w:numId w:val="5"/>
        </w:numPr>
        <w:tabs>
          <w:tab w:pos="1975" w:val="left" w:leader="none"/>
        </w:tabs>
        <w:spacing w:line="240" w:lineRule="auto" w:before="0" w:after="0"/>
        <w:ind w:left="1975" w:right="0" w:hanging="1080"/>
        <w:jc w:val="left"/>
      </w:pPr>
      <w:r>
        <w:rPr/>
        <w:t>Design </w:t>
      </w:r>
      <w:r>
        <w:rPr>
          <w:spacing w:val="-2"/>
        </w:rPr>
        <w:t>Parameters</w:t>
      </w:r>
    </w:p>
    <w:p>
      <w:pPr>
        <w:pStyle w:val="BodyText"/>
        <w:spacing w:before="223"/>
        <w:rPr>
          <w:b/>
        </w:rPr>
      </w:pPr>
    </w:p>
    <w:p>
      <w:pPr>
        <w:pStyle w:val="BodyText"/>
        <w:spacing w:line="360" w:lineRule="auto"/>
        <w:ind w:left="895" w:right="181"/>
        <w:jc w:val="both"/>
      </w:pPr>
      <w:r>
        <w:rPr/>
        <w:t>Design Parameters found using [44] are evolved via using XFLR5 and ANSYS Fluent</w:t>
      </w:r>
      <w:r>
        <w:rPr>
          <w:spacing w:val="-9"/>
        </w:rPr>
        <w:t> </w:t>
      </w:r>
      <w:r>
        <w:rPr/>
        <w:t>v.18</w:t>
      </w:r>
      <w:r>
        <w:rPr>
          <w:spacing w:val="-9"/>
        </w:rPr>
        <w:t> </w:t>
      </w:r>
      <w:r>
        <w:rPr/>
        <w:t>programs.</w:t>
      </w:r>
      <w:r>
        <w:rPr>
          <w:spacing w:val="-9"/>
        </w:rPr>
        <w:t> </w:t>
      </w:r>
      <w:r>
        <w:rPr/>
        <w:t>It</w:t>
      </w:r>
      <w:r>
        <w:rPr>
          <w:spacing w:val="-9"/>
        </w:rPr>
        <w:t> </w:t>
      </w:r>
      <w:r>
        <w:rPr/>
        <w:t>is</w:t>
      </w:r>
      <w:r>
        <w:rPr>
          <w:spacing w:val="-9"/>
        </w:rPr>
        <w:t> </w:t>
      </w:r>
      <w:r>
        <w:rPr/>
        <w:t>being</w:t>
      </w:r>
      <w:r>
        <w:rPr>
          <w:spacing w:val="-9"/>
        </w:rPr>
        <w:t> </w:t>
      </w:r>
      <w:r>
        <w:rPr/>
        <w:t>considered</w:t>
      </w:r>
      <w:r>
        <w:rPr>
          <w:spacing w:val="-9"/>
        </w:rPr>
        <w:t> </w:t>
      </w:r>
      <w:r>
        <w:rPr/>
        <w:t>that</w:t>
      </w:r>
      <w:r>
        <w:rPr>
          <w:spacing w:val="-9"/>
        </w:rPr>
        <w:t> </w:t>
      </w:r>
      <w:r>
        <w:rPr/>
        <w:t>the</w:t>
      </w:r>
      <w:r>
        <w:rPr>
          <w:spacing w:val="-10"/>
        </w:rPr>
        <w:t> </w:t>
      </w:r>
      <w:r>
        <w:rPr/>
        <w:t>aerodynamic</w:t>
      </w:r>
      <w:r>
        <w:rPr>
          <w:spacing w:val="-10"/>
        </w:rPr>
        <w:t> </w:t>
      </w:r>
      <w:r>
        <w:rPr/>
        <w:t>design</w:t>
      </w:r>
      <w:r>
        <w:rPr>
          <w:spacing w:val="-9"/>
        </w:rPr>
        <w:t> </w:t>
      </w:r>
      <w:r>
        <w:rPr/>
        <w:t>parameters should be as given in Table 2.7 to fly safely in level flight according to the last analysis results.</w:t>
      </w:r>
    </w:p>
    <w:p>
      <w:pPr>
        <w:pStyle w:val="BodyText"/>
        <w:spacing w:before="137"/>
      </w:pPr>
    </w:p>
    <w:p>
      <w:pPr>
        <w:pStyle w:val="BodyText"/>
        <w:ind w:left="1182" w:right="473"/>
        <w:jc w:val="center"/>
      </w:pPr>
      <w:bookmarkStart w:name="_bookmark42" w:id="43"/>
      <w:bookmarkEnd w:id="43"/>
      <w:r>
        <w:rPr/>
      </w:r>
      <w:r>
        <w:rPr/>
        <w:t>Table</w:t>
      </w:r>
      <w:r>
        <w:rPr>
          <w:spacing w:val="-3"/>
        </w:rPr>
        <w:t> </w:t>
      </w:r>
      <w:r>
        <w:rPr/>
        <w:t>2.7</w:t>
      </w:r>
      <w:r>
        <w:rPr>
          <w:spacing w:val="-1"/>
        </w:rPr>
        <w:t> </w:t>
      </w:r>
      <w:r>
        <w:rPr/>
        <w:t>Aerodynamic</w:t>
      </w:r>
      <w:r>
        <w:rPr>
          <w:spacing w:val="-1"/>
        </w:rPr>
        <w:t> </w:t>
      </w:r>
      <w:r>
        <w:rPr/>
        <w:t>Design</w:t>
      </w:r>
      <w:r>
        <w:rPr>
          <w:spacing w:val="-1"/>
        </w:rPr>
        <w:t> </w:t>
      </w:r>
      <w:r>
        <w:rPr>
          <w:spacing w:val="-2"/>
        </w:rPr>
        <w:t>Parameters</w:t>
      </w:r>
    </w:p>
    <w:p>
      <w:pPr>
        <w:pStyle w:val="BodyText"/>
        <w:spacing w:before="47"/>
        <w:rPr>
          <w:sz w:val="20"/>
        </w:rPr>
      </w:pPr>
    </w:p>
    <w:tbl>
      <w:tblPr>
        <w:tblW w:w="0" w:type="auto"/>
        <w:jc w:val="left"/>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78"/>
        <w:gridCol w:w="1289"/>
        <w:gridCol w:w="2453"/>
        <w:gridCol w:w="2009"/>
      </w:tblGrid>
      <w:tr>
        <w:trPr>
          <w:trHeight w:val="246" w:hRule="atLeast"/>
        </w:trPr>
        <w:tc>
          <w:tcPr>
            <w:tcW w:w="1678" w:type="dxa"/>
          </w:tcPr>
          <w:p>
            <w:pPr>
              <w:pStyle w:val="TableParagraph"/>
              <w:spacing w:line="165" w:lineRule="exact" w:before="61"/>
              <w:ind w:left="107"/>
              <w:rPr>
                <w:b/>
                <w:sz w:val="16"/>
              </w:rPr>
            </w:pPr>
            <w:r>
              <w:rPr>
                <w:b/>
                <w:sz w:val="16"/>
              </w:rPr>
              <w:t>Wing</w:t>
            </w:r>
            <w:r>
              <w:rPr>
                <w:b/>
                <w:spacing w:val="-2"/>
                <w:sz w:val="16"/>
              </w:rPr>
              <w:t> </w:t>
            </w:r>
            <w:r>
              <w:rPr>
                <w:b/>
                <w:spacing w:val="-4"/>
                <w:sz w:val="16"/>
              </w:rPr>
              <w:t>Span</w:t>
            </w:r>
          </w:p>
        </w:tc>
        <w:tc>
          <w:tcPr>
            <w:tcW w:w="1289" w:type="dxa"/>
          </w:tcPr>
          <w:p>
            <w:pPr>
              <w:pStyle w:val="TableParagraph"/>
              <w:spacing w:line="165" w:lineRule="exact" w:before="61"/>
              <w:ind w:left="108"/>
              <w:rPr>
                <w:sz w:val="16"/>
              </w:rPr>
            </w:pPr>
            <w:r>
              <w:rPr>
                <w:sz w:val="16"/>
              </w:rPr>
              <w:t>2</w:t>
            </w:r>
            <w:r>
              <w:rPr>
                <w:spacing w:val="1"/>
                <w:sz w:val="16"/>
              </w:rPr>
              <w:t> </w:t>
            </w:r>
            <w:r>
              <w:rPr>
                <w:spacing w:val="-10"/>
                <w:sz w:val="16"/>
              </w:rPr>
              <w:t>m</w:t>
            </w:r>
          </w:p>
        </w:tc>
        <w:tc>
          <w:tcPr>
            <w:tcW w:w="2453" w:type="dxa"/>
          </w:tcPr>
          <w:p>
            <w:pPr>
              <w:pStyle w:val="TableParagraph"/>
              <w:spacing w:line="165" w:lineRule="exact" w:before="61"/>
              <w:ind w:left="107"/>
              <w:rPr>
                <w:b/>
                <w:sz w:val="16"/>
              </w:rPr>
            </w:pPr>
            <w:r>
              <w:rPr>
                <w:b/>
                <w:sz w:val="16"/>
              </w:rPr>
              <w:t>Wing</w:t>
            </w:r>
            <w:r>
              <w:rPr>
                <w:b/>
                <w:spacing w:val="-2"/>
                <w:sz w:val="16"/>
              </w:rPr>
              <w:t> Airfoil</w:t>
            </w:r>
          </w:p>
        </w:tc>
        <w:tc>
          <w:tcPr>
            <w:tcW w:w="2009" w:type="dxa"/>
          </w:tcPr>
          <w:p>
            <w:pPr>
              <w:pStyle w:val="TableParagraph"/>
              <w:spacing w:line="165" w:lineRule="exact" w:before="61"/>
              <w:ind w:left="108"/>
              <w:rPr>
                <w:sz w:val="16"/>
              </w:rPr>
            </w:pPr>
            <w:r>
              <w:rPr>
                <w:spacing w:val="-2"/>
                <w:sz w:val="16"/>
              </w:rPr>
              <w:t>S1223</w:t>
            </w:r>
          </w:p>
        </w:tc>
      </w:tr>
      <w:tr>
        <w:trPr>
          <w:trHeight w:val="244" w:hRule="atLeast"/>
        </w:trPr>
        <w:tc>
          <w:tcPr>
            <w:tcW w:w="1678" w:type="dxa"/>
          </w:tcPr>
          <w:p>
            <w:pPr>
              <w:pStyle w:val="TableParagraph"/>
              <w:spacing w:line="165" w:lineRule="exact" w:before="59"/>
              <w:ind w:left="107"/>
              <w:rPr>
                <w:b/>
                <w:sz w:val="16"/>
              </w:rPr>
            </w:pPr>
            <w:r>
              <w:rPr>
                <w:b/>
                <w:sz w:val="16"/>
              </w:rPr>
              <w:t>Wing</w:t>
            </w:r>
            <w:r>
              <w:rPr>
                <w:b/>
                <w:spacing w:val="-2"/>
                <w:sz w:val="16"/>
              </w:rPr>
              <w:t> </w:t>
            </w:r>
            <w:r>
              <w:rPr>
                <w:b/>
                <w:spacing w:val="-4"/>
                <w:sz w:val="16"/>
              </w:rPr>
              <w:t>Area</w:t>
            </w:r>
          </w:p>
        </w:tc>
        <w:tc>
          <w:tcPr>
            <w:tcW w:w="1289" w:type="dxa"/>
          </w:tcPr>
          <w:p>
            <w:pPr>
              <w:pStyle w:val="TableParagraph"/>
              <w:spacing w:line="165" w:lineRule="exact" w:before="59"/>
              <w:ind w:left="108"/>
              <w:rPr>
                <w:sz w:val="16"/>
              </w:rPr>
            </w:pPr>
            <w:r>
              <w:rPr>
                <w:sz w:val="16"/>
              </w:rPr>
              <w:t>0.575</w:t>
            </w:r>
            <w:r>
              <w:rPr>
                <w:spacing w:val="-3"/>
                <w:sz w:val="16"/>
              </w:rPr>
              <w:t> </w:t>
            </w:r>
            <w:r>
              <w:rPr>
                <w:spacing w:val="-5"/>
                <w:sz w:val="16"/>
              </w:rPr>
              <w:t>m</w:t>
            </w:r>
            <w:r>
              <w:rPr>
                <w:spacing w:val="-5"/>
                <w:sz w:val="16"/>
                <w:vertAlign w:val="superscript"/>
              </w:rPr>
              <w:t>2</w:t>
            </w:r>
          </w:p>
        </w:tc>
        <w:tc>
          <w:tcPr>
            <w:tcW w:w="2453" w:type="dxa"/>
          </w:tcPr>
          <w:p>
            <w:pPr>
              <w:pStyle w:val="TableParagraph"/>
              <w:spacing w:line="165" w:lineRule="exact" w:before="59"/>
              <w:ind w:left="107"/>
              <w:rPr>
                <w:b/>
                <w:sz w:val="16"/>
              </w:rPr>
            </w:pPr>
            <w:r>
              <w:rPr>
                <w:b/>
                <w:sz w:val="16"/>
              </w:rPr>
              <w:t>Horizontal</w:t>
            </w:r>
            <w:r>
              <w:rPr>
                <w:b/>
                <w:spacing w:val="-5"/>
                <w:sz w:val="16"/>
              </w:rPr>
              <w:t> </w:t>
            </w:r>
            <w:r>
              <w:rPr>
                <w:b/>
                <w:sz w:val="16"/>
              </w:rPr>
              <w:t>Tail</w:t>
            </w:r>
            <w:r>
              <w:rPr>
                <w:b/>
                <w:spacing w:val="-5"/>
                <w:sz w:val="16"/>
              </w:rPr>
              <w:t> </w:t>
            </w:r>
            <w:r>
              <w:rPr>
                <w:b/>
                <w:spacing w:val="-2"/>
                <w:sz w:val="16"/>
              </w:rPr>
              <w:t>Airfoil</w:t>
            </w:r>
          </w:p>
        </w:tc>
        <w:tc>
          <w:tcPr>
            <w:tcW w:w="2009" w:type="dxa"/>
          </w:tcPr>
          <w:p>
            <w:pPr>
              <w:pStyle w:val="TableParagraph"/>
              <w:spacing w:line="165" w:lineRule="exact" w:before="59"/>
              <w:ind w:left="108"/>
              <w:rPr>
                <w:sz w:val="16"/>
              </w:rPr>
            </w:pPr>
            <w:r>
              <w:rPr>
                <w:sz w:val="16"/>
              </w:rPr>
              <w:t>NACA</w:t>
            </w:r>
            <w:r>
              <w:rPr>
                <w:spacing w:val="-3"/>
                <w:sz w:val="16"/>
              </w:rPr>
              <w:t> </w:t>
            </w:r>
            <w:r>
              <w:rPr>
                <w:spacing w:val="-4"/>
                <w:sz w:val="16"/>
              </w:rPr>
              <w:t>0009</w:t>
            </w:r>
          </w:p>
        </w:tc>
      </w:tr>
      <w:tr>
        <w:trPr>
          <w:trHeight w:val="244" w:hRule="atLeast"/>
        </w:trPr>
        <w:tc>
          <w:tcPr>
            <w:tcW w:w="1678" w:type="dxa"/>
          </w:tcPr>
          <w:p>
            <w:pPr>
              <w:pStyle w:val="TableParagraph"/>
              <w:spacing w:line="163" w:lineRule="exact" w:before="61"/>
              <w:ind w:left="107"/>
              <w:rPr>
                <w:b/>
                <w:sz w:val="16"/>
              </w:rPr>
            </w:pPr>
            <w:r>
              <w:rPr>
                <w:b/>
                <w:spacing w:val="-2"/>
                <w:sz w:val="16"/>
              </w:rPr>
              <w:t>Length</w:t>
            </w:r>
          </w:p>
        </w:tc>
        <w:tc>
          <w:tcPr>
            <w:tcW w:w="1289" w:type="dxa"/>
          </w:tcPr>
          <w:p>
            <w:pPr>
              <w:pStyle w:val="TableParagraph"/>
              <w:spacing w:line="163" w:lineRule="exact" w:before="61"/>
              <w:ind w:left="108"/>
              <w:rPr>
                <w:sz w:val="16"/>
              </w:rPr>
            </w:pPr>
            <w:r>
              <w:rPr>
                <w:sz w:val="16"/>
              </w:rPr>
              <w:t>1.8</w:t>
            </w:r>
            <w:r>
              <w:rPr>
                <w:spacing w:val="-1"/>
                <w:sz w:val="16"/>
              </w:rPr>
              <w:t> </w:t>
            </w:r>
            <w:r>
              <w:rPr>
                <w:spacing w:val="-10"/>
                <w:sz w:val="16"/>
              </w:rPr>
              <w:t>m</w:t>
            </w:r>
          </w:p>
        </w:tc>
        <w:tc>
          <w:tcPr>
            <w:tcW w:w="2453" w:type="dxa"/>
          </w:tcPr>
          <w:p>
            <w:pPr>
              <w:pStyle w:val="TableParagraph"/>
              <w:spacing w:line="163" w:lineRule="exact" w:before="61"/>
              <w:ind w:left="107"/>
              <w:rPr>
                <w:b/>
                <w:sz w:val="16"/>
              </w:rPr>
            </w:pPr>
            <w:r>
              <w:rPr>
                <w:b/>
                <w:sz w:val="16"/>
              </w:rPr>
              <w:t>Cruise</w:t>
            </w:r>
            <w:r>
              <w:rPr>
                <w:b/>
                <w:spacing w:val="-6"/>
                <w:sz w:val="16"/>
              </w:rPr>
              <w:t> </w:t>
            </w:r>
            <w:r>
              <w:rPr>
                <w:b/>
                <w:sz w:val="16"/>
              </w:rPr>
              <w:t>True</w:t>
            </w:r>
            <w:r>
              <w:rPr>
                <w:b/>
                <w:spacing w:val="-2"/>
                <w:sz w:val="16"/>
              </w:rPr>
              <w:t> Airspeed</w:t>
            </w:r>
          </w:p>
        </w:tc>
        <w:tc>
          <w:tcPr>
            <w:tcW w:w="2009" w:type="dxa"/>
          </w:tcPr>
          <w:p>
            <w:pPr>
              <w:pStyle w:val="TableParagraph"/>
              <w:spacing w:line="163" w:lineRule="exact" w:before="61"/>
              <w:ind w:left="108"/>
              <w:rPr>
                <w:sz w:val="16"/>
              </w:rPr>
            </w:pPr>
            <w:r>
              <w:rPr>
                <w:sz w:val="16"/>
              </w:rPr>
              <w:t>19.57</w:t>
            </w:r>
            <w:r>
              <w:rPr>
                <w:spacing w:val="-3"/>
                <w:sz w:val="16"/>
              </w:rPr>
              <w:t> </w:t>
            </w:r>
            <w:r>
              <w:rPr>
                <w:spacing w:val="-5"/>
                <w:sz w:val="16"/>
              </w:rPr>
              <w:t>m/s</w:t>
            </w:r>
          </w:p>
        </w:tc>
      </w:tr>
      <w:tr>
        <w:trPr>
          <w:trHeight w:val="244" w:hRule="atLeast"/>
        </w:trPr>
        <w:tc>
          <w:tcPr>
            <w:tcW w:w="1678" w:type="dxa"/>
          </w:tcPr>
          <w:p>
            <w:pPr>
              <w:pStyle w:val="TableParagraph"/>
              <w:spacing w:line="163" w:lineRule="exact" w:before="61"/>
              <w:ind w:left="107"/>
              <w:rPr>
                <w:b/>
                <w:sz w:val="16"/>
              </w:rPr>
            </w:pPr>
            <w:r>
              <w:rPr>
                <w:b/>
                <w:spacing w:val="-4"/>
                <w:sz w:val="16"/>
              </w:rPr>
              <w:t>Mass</w:t>
            </w:r>
          </w:p>
        </w:tc>
        <w:tc>
          <w:tcPr>
            <w:tcW w:w="1289" w:type="dxa"/>
          </w:tcPr>
          <w:p>
            <w:pPr>
              <w:pStyle w:val="TableParagraph"/>
              <w:spacing w:line="163" w:lineRule="exact" w:before="61"/>
              <w:ind w:left="108"/>
              <w:rPr>
                <w:sz w:val="16"/>
              </w:rPr>
            </w:pPr>
            <w:r>
              <w:rPr>
                <w:sz w:val="16"/>
              </w:rPr>
              <w:t>9.5</w:t>
            </w:r>
            <w:r>
              <w:rPr>
                <w:spacing w:val="-3"/>
                <w:sz w:val="16"/>
              </w:rPr>
              <w:t> </w:t>
            </w:r>
            <w:r>
              <w:rPr>
                <w:spacing w:val="-7"/>
                <w:sz w:val="16"/>
              </w:rPr>
              <w:t>kg</w:t>
            </w:r>
          </w:p>
        </w:tc>
        <w:tc>
          <w:tcPr>
            <w:tcW w:w="2453" w:type="dxa"/>
          </w:tcPr>
          <w:p>
            <w:pPr>
              <w:pStyle w:val="TableParagraph"/>
              <w:spacing w:line="164" w:lineRule="exact" w:before="61"/>
              <w:ind w:left="107"/>
              <w:rPr>
                <w:b/>
                <w:sz w:val="10"/>
              </w:rPr>
            </w:pPr>
            <w:r>
              <w:rPr>
                <w:b/>
                <w:position w:val="2"/>
                <w:sz w:val="16"/>
              </w:rPr>
              <w:t>C</w:t>
            </w:r>
            <w:r>
              <w:rPr>
                <w:b/>
                <w:sz w:val="10"/>
              </w:rPr>
              <w:t>L</w:t>
            </w:r>
            <w:r>
              <w:rPr>
                <w:b/>
                <w:spacing w:val="-2"/>
                <w:sz w:val="10"/>
              </w:rPr>
              <w:t> </w:t>
            </w:r>
            <w:r>
              <w:rPr>
                <w:b/>
                <w:sz w:val="10"/>
              </w:rPr>
              <w:t>at</w:t>
            </w:r>
            <w:r>
              <w:rPr>
                <w:b/>
                <w:spacing w:val="-1"/>
                <w:sz w:val="10"/>
              </w:rPr>
              <w:t> </w:t>
            </w:r>
            <w:r>
              <w:rPr>
                <w:b/>
                <w:spacing w:val="-2"/>
                <w:sz w:val="10"/>
              </w:rPr>
              <w:t>Cruise</w:t>
            </w:r>
          </w:p>
        </w:tc>
        <w:tc>
          <w:tcPr>
            <w:tcW w:w="2009" w:type="dxa"/>
          </w:tcPr>
          <w:p>
            <w:pPr>
              <w:pStyle w:val="TableParagraph"/>
              <w:spacing w:line="163" w:lineRule="exact" w:before="61"/>
              <w:ind w:left="108"/>
              <w:rPr>
                <w:sz w:val="16"/>
              </w:rPr>
            </w:pPr>
            <w:r>
              <w:rPr>
                <w:spacing w:val="-4"/>
                <w:sz w:val="16"/>
              </w:rPr>
              <w:t>0.76</w:t>
            </w:r>
          </w:p>
        </w:tc>
      </w:tr>
      <w:tr>
        <w:trPr>
          <w:trHeight w:val="246" w:hRule="atLeast"/>
        </w:trPr>
        <w:tc>
          <w:tcPr>
            <w:tcW w:w="1678" w:type="dxa"/>
          </w:tcPr>
          <w:p>
            <w:pPr>
              <w:pStyle w:val="TableParagraph"/>
              <w:spacing w:line="165" w:lineRule="exact" w:before="61"/>
              <w:ind w:left="107"/>
              <w:rPr>
                <w:b/>
                <w:sz w:val="16"/>
              </w:rPr>
            </w:pPr>
            <w:r>
              <w:rPr>
                <w:b/>
                <w:sz w:val="16"/>
              </w:rPr>
              <w:t>Wing</w:t>
            </w:r>
            <w:r>
              <w:rPr>
                <w:b/>
                <w:spacing w:val="-2"/>
                <w:sz w:val="16"/>
              </w:rPr>
              <w:t> Loading</w:t>
            </w:r>
          </w:p>
        </w:tc>
        <w:tc>
          <w:tcPr>
            <w:tcW w:w="1289" w:type="dxa"/>
          </w:tcPr>
          <w:p>
            <w:pPr>
              <w:pStyle w:val="TableParagraph"/>
              <w:spacing w:line="165" w:lineRule="exact" w:before="61"/>
              <w:ind w:left="108"/>
              <w:rPr>
                <w:sz w:val="16"/>
              </w:rPr>
            </w:pPr>
            <w:r>
              <w:rPr>
                <w:sz w:val="16"/>
              </w:rPr>
              <w:t>16.52</w:t>
            </w:r>
            <w:r>
              <w:rPr>
                <w:spacing w:val="-7"/>
                <w:sz w:val="16"/>
              </w:rPr>
              <w:t> </w:t>
            </w:r>
            <w:r>
              <w:rPr>
                <w:spacing w:val="-2"/>
                <w:sz w:val="16"/>
              </w:rPr>
              <w:t>kg/m</w:t>
            </w:r>
            <w:r>
              <w:rPr>
                <w:spacing w:val="-2"/>
                <w:sz w:val="16"/>
                <w:vertAlign w:val="superscript"/>
              </w:rPr>
              <w:t>2</w:t>
            </w:r>
          </w:p>
        </w:tc>
        <w:tc>
          <w:tcPr>
            <w:tcW w:w="2453" w:type="dxa"/>
          </w:tcPr>
          <w:p>
            <w:pPr>
              <w:pStyle w:val="TableParagraph"/>
              <w:spacing w:line="166" w:lineRule="exact" w:before="61"/>
              <w:ind w:left="107"/>
              <w:rPr>
                <w:b/>
                <w:sz w:val="10"/>
              </w:rPr>
            </w:pPr>
            <w:r>
              <w:rPr>
                <w:b/>
                <w:spacing w:val="-5"/>
                <w:position w:val="2"/>
                <w:sz w:val="16"/>
              </w:rPr>
              <w:t>C</w:t>
            </w:r>
            <w:r>
              <w:rPr>
                <w:b/>
                <w:spacing w:val="-5"/>
                <w:sz w:val="10"/>
              </w:rPr>
              <w:t>D</w:t>
            </w:r>
          </w:p>
        </w:tc>
        <w:tc>
          <w:tcPr>
            <w:tcW w:w="2009" w:type="dxa"/>
          </w:tcPr>
          <w:p>
            <w:pPr>
              <w:pStyle w:val="TableParagraph"/>
              <w:spacing w:line="165" w:lineRule="exact" w:before="61"/>
              <w:ind w:left="108"/>
              <w:rPr>
                <w:sz w:val="16"/>
              </w:rPr>
            </w:pPr>
            <w:r>
              <w:rPr>
                <w:spacing w:val="-2"/>
                <w:sz w:val="16"/>
              </w:rPr>
              <w:t>0.089</w:t>
            </w:r>
          </w:p>
        </w:tc>
      </w:tr>
      <w:tr>
        <w:trPr>
          <w:trHeight w:val="244" w:hRule="atLeast"/>
        </w:trPr>
        <w:tc>
          <w:tcPr>
            <w:tcW w:w="1678" w:type="dxa"/>
          </w:tcPr>
          <w:p>
            <w:pPr>
              <w:pStyle w:val="TableParagraph"/>
              <w:spacing w:line="165" w:lineRule="exact" w:before="59"/>
              <w:ind w:left="107"/>
              <w:rPr>
                <w:b/>
                <w:sz w:val="16"/>
              </w:rPr>
            </w:pPr>
            <w:r>
              <w:rPr>
                <w:b/>
                <w:spacing w:val="-5"/>
                <w:sz w:val="16"/>
              </w:rPr>
              <w:t>MAC</w:t>
            </w:r>
          </w:p>
        </w:tc>
        <w:tc>
          <w:tcPr>
            <w:tcW w:w="1289" w:type="dxa"/>
          </w:tcPr>
          <w:p>
            <w:pPr>
              <w:pStyle w:val="TableParagraph"/>
              <w:spacing w:line="165" w:lineRule="exact" w:before="59"/>
              <w:ind w:left="108"/>
              <w:rPr>
                <w:sz w:val="16"/>
              </w:rPr>
            </w:pPr>
            <w:r>
              <w:rPr>
                <w:sz w:val="16"/>
              </w:rPr>
              <w:t>0.291</w:t>
            </w:r>
            <w:r>
              <w:rPr>
                <w:spacing w:val="-3"/>
                <w:sz w:val="16"/>
              </w:rPr>
              <w:t> </w:t>
            </w:r>
            <w:r>
              <w:rPr>
                <w:spacing w:val="-10"/>
                <w:sz w:val="16"/>
              </w:rPr>
              <w:t>m</w:t>
            </w:r>
          </w:p>
        </w:tc>
        <w:tc>
          <w:tcPr>
            <w:tcW w:w="2453" w:type="dxa"/>
          </w:tcPr>
          <w:p>
            <w:pPr>
              <w:pStyle w:val="TableParagraph"/>
              <w:spacing w:line="166" w:lineRule="exact" w:before="58"/>
              <w:ind w:left="107"/>
              <w:rPr>
                <w:b/>
                <w:sz w:val="10"/>
              </w:rPr>
            </w:pPr>
            <w:r>
              <w:rPr>
                <w:b/>
                <w:spacing w:val="-2"/>
                <w:position w:val="2"/>
                <w:sz w:val="16"/>
              </w:rPr>
              <w:t>C</w:t>
            </w:r>
            <w:r>
              <w:rPr>
                <w:b/>
                <w:spacing w:val="-2"/>
                <w:sz w:val="10"/>
              </w:rPr>
              <w:t>L</w:t>
            </w:r>
            <w:r>
              <w:rPr>
                <w:b/>
                <w:spacing w:val="-2"/>
                <w:position w:val="2"/>
                <w:sz w:val="16"/>
              </w:rPr>
              <w:t>/C</w:t>
            </w:r>
            <w:r>
              <w:rPr>
                <w:b/>
                <w:spacing w:val="-2"/>
                <w:sz w:val="10"/>
              </w:rPr>
              <w:t>D</w:t>
            </w:r>
          </w:p>
        </w:tc>
        <w:tc>
          <w:tcPr>
            <w:tcW w:w="2009" w:type="dxa"/>
          </w:tcPr>
          <w:p>
            <w:pPr>
              <w:pStyle w:val="TableParagraph"/>
              <w:spacing w:line="165" w:lineRule="exact" w:before="59"/>
              <w:ind w:left="108"/>
              <w:rPr>
                <w:sz w:val="16"/>
              </w:rPr>
            </w:pPr>
            <w:r>
              <w:rPr>
                <w:spacing w:val="-4"/>
                <w:sz w:val="16"/>
              </w:rPr>
              <w:t>8.53</w:t>
            </w:r>
          </w:p>
        </w:tc>
      </w:tr>
      <w:tr>
        <w:trPr>
          <w:trHeight w:val="244" w:hRule="atLeast"/>
        </w:trPr>
        <w:tc>
          <w:tcPr>
            <w:tcW w:w="1678" w:type="dxa"/>
          </w:tcPr>
          <w:p>
            <w:pPr>
              <w:pStyle w:val="TableParagraph"/>
              <w:spacing w:line="164" w:lineRule="exact" w:before="61"/>
              <w:ind w:left="107"/>
              <w:rPr>
                <w:b/>
                <w:sz w:val="10"/>
              </w:rPr>
            </w:pPr>
            <w:r>
              <w:rPr>
                <w:b/>
                <w:spacing w:val="-2"/>
                <w:position w:val="2"/>
                <w:sz w:val="16"/>
              </w:rPr>
              <w:t>c</w:t>
            </w:r>
            <w:r>
              <w:rPr>
                <w:b/>
                <w:spacing w:val="-2"/>
                <w:sz w:val="10"/>
              </w:rPr>
              <w:t>root</w:t>
            </w:r>
          </w:p>
        </w:tc>
        <w:tc>
          <w:tcPr>
            <w:tcW w:w="1289" w:type="dxa"/>
          </w:tcPr>
          <w:p>
            <w:pPr>
              <w:pStyle w:val="TableParagraph"/>
              <w:spacing w:line="163" w:lineRule="exact" w:before="61"/>
              <w:ind w:left="108"/>
              <w:rPr>
                <w:sz w:val="16"/>
              </w:rPr>
            </w:pPr>
            <w:r>
              <w:rPr>
                <w:sz w:val="16"/>
              </w:rPr>
              <w:t>0.33</w:t>
            </w:r>
            <w:r>
              <w:rPr>
                <w:spacing w:val="-3"/>
                <w:sz w:val="16"/>
              </w:rPr>
              <w:t> </w:t>
            </w:r>
            <w:r>
              <w:rPr>
                <w:spacing w:val="-10"/>
                <w:sz w:val="16"/>
              </w:rPr>
              <w:t>m</w:t>
            </w:r>
          </w:p>
        </w:tc>
        <w:tc>
          <w:tcPr>
            <w:tcW w:w="2453" w:type="dxa"/>
          </w:tcPr>
          <w:p>
            <w:pPr>
              <w:pStyle w:val="TableParagraph"/>
              <w:spacing w:line="163" w:lineRule="exact" w:before="61"/>
              <w:ind w:left="107"/>
              <w:rPr>
                <w:b/>
                <w:sz w:val="16"/>
              </w:rPr>
            </w:pPr>
            <w:r>
              <w:rPr>
                <w:b/>
                <w:sz w:val="16"/>
              </w:rPr>
              <w:t>Aspect</w:t>
            </w:r>
            <w:r>
              <w:rPr>
                <w:b/>
                <w:spacing w:val="-5"/>
                <w:sz w:val="16"/>
              </w:rPr>
              <w:t> </w:t>
            </w:r>
            <w:r>
              <w:rPr>
                <w:b/>
                <w:spacing w:val="-2"/>
                <w:sz w:val="16"/>
              </w:rPr>
              <w:t>Ratio</w:t>
            </w:r>
          </w:p>
        </w:tc>
        <w:tc>
          <w:tcPr>
            <w:tcW w:w="2009" w:type="dxa"/>
          </w:tcPr>
          <w:p>
            <w:pPr>
              <w:pStyle w:val="TableParagraph"/>
              <w:spacing w:line="163" w:lineRule="exact" w:before="61"/>
              <w:ind w:left="108"/>
              <w:rPr>
                <w:sz w:val="16"/>
              </w:rPr>
            </w:pPr>
            <w:r>
              <w:rPr>
                <w:spacing w:val="-2"/>
                <w:sz w:val="16"/>
              </w:rPr>
              <w:t>6.957</w:t>
            </w:r>
          </w:p>
        </w:tc>
      </w:tr>
      <w:tr>
        <w:trPr>
          <w:trHeight w:val="244" w:hRule="atLeast"/>
        </w:trPr>
        <w:tc>
          <w:tcPr>
            <w:tcW w:w="1678" w:type="dxa"/>
          </w:tcPr>
          <w:p>
            <w:pPr>
              <w:pStyle w:val="TableParagraph"/>
              <w:spacing w:line="164" w:lineRule="exact" w:before="61"/>
              <w:ind w:left="107"/>
              <w:rPr>
                <w:b/>
                <w:sz w:val="10"/>
              </w:rPr>
            </w:pPr>
            <w:r>
              <w:rPr>
                <w:b/>
                <w:spacing w:val="-4"/>
                <w:position w:val="2"/>
                <w:sz w:val="16"/>
              </w:rPr>
              <w:t>c</w:t>
            </w:r>
            <w:r>
              <w:rPr>
                <w:b/>
                <w:spacing w:val="-4"/>
                <w:sz w:val="10"/>
              </w:rPr>
              <w:t>tip</w:t>
            </w:r>
          </w:p>
        </w:tc>
        <w:tc>
          <w:tcPr>
            <w:tcW w:w="1289" w:type="dxa"/>
          </w:tcPr>
          <w:p>
            <w:pPr>
              <w:pStyle w:val="TableParagraph"/>
              <w:spacing w:line="163" w:lineRule="exact" w:before="61"/>
              <w:ind w:left="108"/>
              <w:rPr>
                <w:sz w:val="16"/>
              </w:rPr>
            </w:pPr>
            <w:r>
              <w:rPr>
                <w:sz w:val="16"/>
              </w:rPr>
              <w:t>0.23</w:t>
            </w:r>
            <w:r>
              <w:rPr>
                <w:spacing w:val="-3"/>
                <w:sz w:val="16"/>
              </w:rPr>
              <w:t> </w:t>
            </w:r>
            <w:r>
              <w:rPr>
                <w:spacing w:val="-10"/>
                <w:sz w:val="16"/>
              </w:rPr>
              <w:t>m</w:t>
            </w:r>
          </w:p>
        </w:tc>
        <w:tc>
          <w:tcPr>
            <w:tcW w:w="2453" w:type="dxa"/>
          </w:tcPr>
          <w:p>
            <w:pPr>
              <w:pStyle w:val="TableParagraph"/>
              <w:spacing w:line="163" w:lineRule="exact" w:before="61"/>
              <w:ind w:left="107"/>
              <w:rPr>
                <w:b/>
                <w:sz w:val="16"/>
              </w:rPr>
            </w:pPr>
            <w:r>
              <w:rPr>
                <w:b/>
                <w:sz w:val="16"/>
              </w:rPr>
              <w:t>Taper</w:t>
            </w:r>
            <w:r>
              <w:rPr>
                <w:b/>
                <w:spacing w:val="-5"/>
                <w:sz w:val="16"/>
              </w:rPr>
              <w:t> </w:t>
            </w:r>
            <w:r>
              <w:rPr>
                <w:b/>
                <w:spacing w:val="-2"/>
                <w:sz w:val="16"/>
              </w:rPr>
              <w:t>Ratio</w:t>
            </w:r>
          </w:p>
        </w:tc>
        <w:tc>
          <w:tcPr>
            <w:tcW w:w="2009" w:type="dxa"/>
          </w:tcPr>
          <w:p>
            <w:pPr>
              <w:pStyle w:val="TableParagraph"/>
              <w:spacing w:line="163" w:lineRule="exact" w:before="61"/>
              <w:ind w:left="108"/>
              <w:rPr>
                <w:sz w:val="16"/>
              </w:rPr>
            </w:pPr>
            <w:r>
              <w:rPr>
                <w:spacing w:val="-2"/>
                <w:sz w:val="16"/>
              </w:rPr>
              <w:t>0.696</w:t>
            </w:r>
          </w:p>
        </w:tc>
      </w:tr>
    </w:tbl>
    <w:p>
      <w:pPr>
        <w:pStyle w:val="BodyText"/>
        <w:spacing w:before="207"/>
      </w:pPr>
    </w:p>
    <w:p>
      <w:pPr>
        <w:pStyle w:val="Heading2"/>
        <w:numPr>
          <w:ilvl w:val="3"/>
          <w:numId w:val="5"/>
        </w:numPr>
        <w:tabs>
          <w:tab w:pos="1975" w:val="left" w:leader="none"/>
        </w:tabs>
        <w:spacing w:line="240" w:lineRule="auto" w:before="0" w:after="0"/>
        <w:ind w:left="1975" w:right="0" w:hanging="1080"/>
        <w:jc w:val="left"/>
      </w:pPr>
      <w:r>
        <w:rPr/>
        <w:t>Propulsion</w:t>
      </w:r>
      <w:r>
        <w:rPr>
          <w:spacing w:val="-4"/>
        </w:rPr>
        <w:t> </w:t>
      </w:r>
      <w:r>
        <w:rPr/>
        <w:t>System</w:t>
      </w:r>
      <w:r>
        <w:rPr>
          <w:spacing w:val="1"/>
        </w:rPr>
        <w:t> </w:t>
      </w:r>
      <w:r>
        <w:rPr>
          <w:spacing w:val="-2"/>
        </w:rPr>
        <w:t>Selection</w:t>
      </w:r>
    </w:p>
    <w:p>
      <w:pPr>
        <w:pStyle w:val="BodyText"/>
        <w:spacing w:before="223"/>
        <w:rPr>
          <w:b/>
        </w:rPr>
      </w:pPr>
    </w:p>
    <w:p>
      <w:pPr>
        <w:pStyle w:val="BodyText"/>
        <w:spacing w:line="360" w:lineRule="auto"/>
        <w:ind w:left="895" w:right="181"/>
        <w:jc w:val="both"/>
      </w:pPr>
      <w:r>
        <w:rPr/>
        <w:t>A common way to characterize the flight performance of model aircraft is through power loading or the propulsion package’s instantaneous power output divided by the total weight of the plane. Electric driven UAVs should have a power loading of more</w:t>
      </w:r>
      <w:r>
        <w:rPr>
          <w:spacing w:val="5"/>
        </w:rPr>
        <w:t> </w:t>
      </w:r>
      <w:r>
        <w:rPr/>
        <w:t>than</w:t>
      </w:r>
      <w:r>
        <w:rPr>
          <w:spacing w:val="8"/>
        </w:rPr>
        <w:t> </w:t>
      </w:r>
      <w:r>
        <w:rPr/>
        <w:t>300</w:t>
      </w:r>
      <w:r>
        <w:rPr>
          <w:spacing w:val="11"/>
        </w:rPr>
        <w:t> </w:t>
      </w:r>
      <w:r>
        <w:rPr/>
        <w:t>W/kg</w:t>
      </w:r>
      <w:r>
        <w:rPr>
          <w:spacing w:val="13"/>
        </w:rPr>
        <w:t> </w:t>
      </w:r>
      <w:r>
        <w:rPr/>
        <w:t>[46]</w:t>
      </w:r>
      <w:r>
        <w:rPr>
          <w:spacing w:val="9"/>
        </w:rPr>
        <w:t> </w:t>
      </w:r>
      <w:r>
        <w:rPr/>
        <w:t>to</w:t>
      </w:r>
      <w:r>
        <w:rPr>
          <w:spacing w:val="9"/>
        </w:rPr>
        <w:t> </w:t>
      </w:r>
      <w:r>
        <w:rPr/>
        <w:t>have</w:t>
      </w:r>
      <w:r>
        <w:rPr>
          <w:spacing w:val="8"/>
        </w:rPr>
        <w:t> </w:t>
      </w:r>
      <w:r>
        <w:rPr/>
        <w:t>the</w:t>
      </w:r>
      <w:r>
        <w:rPr>
          <w:spacing w:val="11"/>
        </w:rPr>
        <w:t> </w:t>
      </w:r>
      <w:r>
        <w:rPr/>
        <w:t>capability</w:t>
      </w:r>
      <w:r>
        <w:rPr>
          <w:spacing w:val="9"/>
        </w:rPr>
        <w:t> </w:t>
      </w:r>
      <w:r>
        <w:rPr/>
        <w:t>of</w:t>
      </w:r>
      <w:r>
        <w:rPr>
          <w:spacing w:val="8"/>
        </w:rPr>
        <w:t> </w:t>
      </w:r>
      <w:r>
        <w:rPr/>
        <w:t>the</w:t>
      </w:r>
      <w:r>
        <w:rPr>
          <w:spacing w:val="8"/>
        </w:rPr>
        <w:t> </w:t>
      </w:r>
      <w:r>
        <w:rPr/>
        <w:t>vertical</w:t>
      </w:r>
      <w:r>
        <w:rPr>
          <w:spacing w:val="11"/>
        </w:rPr>
        <w:t> </w:t>
      </w:r>
      <w:r>
        <w:rPr/>
        <w:t>flight.</w:t>
      </w:r>
      <w:r>
        <w:rPr>
          <w:spacing w:val="9"/>
        </w:rPr>
        <w:t> </w:t>
      </w:r>
      <w:r>
        <w:rPr/>
        <w:t>For</w:t>
      </w:r>
      <w:r>
        <w:rPr>
          <w:spacing w:val="13"/>
        </w:rPr>
        <w:t> </w:t>
      </w:r>
      <w:r>
        <w:rPr/>
        <w:t>an</w:t>
      </w:r>
      <w:r>
        <w:rPr>
          <w:spacing w:val="9"/>
        </w:rPr>
        <w:t> </w:t>
      </w:r>
      <w:r>
        <w:rPr>
          <w:spacing w:val="-2"/>
        </w:rPr>
        <w:t>initial</w:t>
      </w:r>
    </w:p>
    <w:p>
      <w:pPr>
        <w:spacing w:after="0" w:line="360" w:lineRule="auto"/>
        <w:jc w:val="both"/>
        <w:sectPr>
          <w:pgSz w:w="11910" w:h="16840"/>
          <w:pgMar w:header="0" w:footer="1476" w:top="1920" w:bottom="1660" w:left="1380" w:right="1400"/>
        </w:sectPr>
      </w:pPr>
    </w:p>
    <w:p>
      <w:pPr>
        <w:pStyle w:val="BodyText"/>
        <w:spacing w:line="360" w:lineRule="auto" w:before="68"/>
        <w:ind w:left="204" w:right="869"/>
        <w:jc w:val="both"/>
      </w:pPr>
      <w:r>
        <w:rPr/>
        <w:t>search of power components, a target power loading of 300 W/kg was chosen. 300 W/kg was used as an initial assumption based on previous experience with Li-Po batteries until further trade studies could fully optimize the propulsion package. Since</w:t>
      </w:r>
      <w:r>
        <w:rPr>
          <w:spacing w:val="-11"/>
        </w:rPr>
        <w:t> </w:t>
      </w:r>
      <w:r>
        <w:rPr/>
        <w:t>our</w:t>
      </w:r>
      <w:r>
        <w:rPr>
          <w:spacing w:val="-10"/>
        </w:rPr>
        <w:t> </w:t>
      </w:r>
      <w:r>
        <w:rPr/>
        <w:t>airframe</w:t>
      </w:r>
      <w:r>
        <w:rPr>
          <w:spacing w:val="-8"/>
        </w:rPr>
        <w:t> </w:t>
      </w:r>
      <w:r>
        <w:rPr/>
        <w:t>was</w:t>
      </w:r>
      <w:r>
        <w:rPr>
          <w:spacing w:val="-7"/>
        </w:rPr>
        <w:t> </w:t>
      </w:r>
      <w:r>
        <w:rPr/>
        <w:t>expected</w:t>
      </w:r>
      <w:r>
        <w:rPr>
          <w:spacing w:val="-10"/>
        </w:rPr>
        <w:t> </w:t>
      </w:r>
      <w:r>
        <w:rPr/>
        <w:t>to</w:t>
      </w:r>
      <w:r>
        <w:rPr>
          <w:spacing w:val="-9"/>
        </w:rPr>
        <w:t> </w:t>
      </w:r>
      <w:r>
        <w:rPr/>
        <w:t>weigh</w:t>
      </w:r>
      <w:r>
        <w:rPr>
          <w:spacing w:val="-9"/>
        </w:rPr>
        <w:t> </w:t>
      </w:r>
      <w:r>
        <w:rPr/>
        <w:t>9.5</w:t>
      </w:r>
      <w:r>
        <w:rPr>
          <w:spacing w:val="-10"/>
        </w:rPr>
        <w:t> </w:t>
      </w:r>
      <w:r>
        <w:rPr/>
        <w:t>kg,</w:t>
      </w:r>
      <w:r>
        <w:rPr>
          <w:spacing w:val="-10"/>
        </w:rPr>
        <w:t> </w:t>
      </w:r>
      <w:r>
        <w:rPr/>
        <w:t>the</w:t>
      </w:r>
      <w:r>
        <w:rPr>
          <w:spacing w:val="-11"/>
        </w:rPr>
        <w:t> </w:t>
      </w:r>
      <w:r>
        <w:rPr/>
        <w:t>initial</w:t>
      </w:r>
      <w:r>
        <w:rPr>
          <w:spacing w:val="-9"/>
        </w:rPr>
        <w:t> </w:t>
      </w:r>
      <w:r>
        <w:rPr/>
        <w:t>power</w:t>
      </w:r>
      <w:r>
        <w:rPr>
          <w:spacing w:val="-10"/>
        </w:rPr>
        <w:t> </w:t>
      </w:r>
      <w:r>
        <w:rPr/>
        <w:t>package</w:t>
      </w:r>
      <w:r>
        <w:rPr>
          <w:spacing w:val="-8"/>
        </w:rPr>
        <w:t> </w:t>
      </w:r>
      <w:r>
        <w:rPr/>
        <w:t>selection was supposed to have a power output of approximately 2700 W. Additional assumptions for propulsion system weight were based on the literature survey [44] and</w:t>
      </w:r>
      <w:r>
        <w:rPr>
          <w:spacing w:val="-10"/>
        </w:rPr>
        <w:t> </w:t>
      </w:r>
      <w:r>
        <w:rPr/>
        <w:t>other</w:t>
      </w:r>
      <w:r>
        <w:rPr>
          <w:spacing w:val="-11"/>
        </w:rPr>
        <w:t> </w:t>
      </w:r>
      <w:r>
        <w:rPr/>
        <w:t>model</w:t>
      </w:r>
      <w:r>
        <w:rPr>
          <w:spacing w:val="-10"/>
        </w:rPr>
        <w:t> </w:t>
      </w:r>
      <w:r>
        <w:rPr/>
        <w:t>airplanes.</w:t>
      </w:r>
      <w:r>
        <w:rPr>
          <w:spacing w:val="-9"/>
        </w:rPr>
        <w:t> </w:t>
      </w:r>
      <w:r>
        <w:rPr/>
        <w:t>Namely</w:t>
      </w:r>
      <w:r>
        <w:rPr>
          <w:spacing w:val="-9"/>
        </w:rPr>
        <w:t> </w:t>
      </w:r>
      <w:r>
        <w:rPr/>
        <w:t>that</w:t>
      </w:r>
      <w:r>
        <w:rPr>
          <w:spacing w:val="-10"/>
        </w:rPr>
        <w:t> </w:t>
      </w:r>
      <w:r>
        <w:rPr/>
        <w:t>the</w:t>
      </w:r>
      <w:r>
        <w:rPr>
          <w:spacing w:val="-10"/>
        </w:rPr>
        <w:t> </w:t>
      </w:r>
      <w:r>
        <w:rPr/>
        <w:t>propulsion</w:t>
      </w:r>
      <w:r>
        <w:rPr>
          <w:spacing w:val="-10"/>
        </w:rPr>
        <w:t> </w:t>
      </w:r>
      <w:r>
        <w:rPr/>
        <w:t>system</w:t>
      </w:r>
      <w:r>
        <w:rPr>
          <w:spacing w:val="-9"/>
        </w:rPr>
        <w:t> </w:t>
      </w:r>
      <w:r>
        <w:rPr/>
        <w:t>would</w:t>
      </w:r>
      <w:r>
        <w:rPr>
          <w:spacing w:val="-10"/>
        </w:rPr>
        <w:t> </w:t>
      </w:r>
      <w:r>
        <w:rPr/>
        <w:t>be</w:t>
      </w:r>
      <w:r>
        <w:rPr>
          <w:spacing w:val="-11"/>
        </w:rPr>
        <w:t> </w:t>
      </w:r>
      <w:r>
        <w:rPr/>
        <w:t>40%</w:t>
      </w:r>
      <w:r>
        <w:rPr>
          <w:spacing w:val="-10"/>
        </w:rPr>
        <w:t> </w:t>
      </w:r>
      <w:r>
        <w:rPr/>
        <w:t>of</w:t>
      </w:r>
      <w:r>
        <w:rPr>
          <w:spacing w:val="-10"/>
        </w:rPr>
        <w:t> </w:t>
      </w:r>
      <w:r>
        <w:rPr/>
        <w:t>total aircraft weight or 3.6 kg, and that the battery pack would be 50% of the propulsion package weight or 1.8 kilograms.</w:t>
      </w:r>
    </w:p>
    <w:p>
      <w:pPr>
        <w:pStyle w:val="BodyText"/>
        <w:spacing w:line="360" w:lineRule="auto" w:before="161"/>
        <w:ind w:left="204" w:right="872"/>
        <w:jc w:val="both"/>
      </w:pPr>
      <w:r>
        <w:rPr/>
        <w:t>The</w:t>
      </w:r>
      <w:r>
        <w:rPr>
          <w:spacing w:val="-7"/>
        </w:rPr>
        <w:t> </w:t>
      </w:r>
      <w:r>
        <w:rPr/>
        <w:t>distributed</w:t>
      </w:r>
      <w:r>
        <w:rPr>
          <w:spacing w:val="-6"/>
        </w:rPr>
        <w:t> </w:t>
      </w:r>
      <w:r>
        <w:rPr/>
        <w:t>electric</w:t>
      </w:r>
      <w:r>
        <w:rPr>
          <w:spacing w:val="-7"/>
        </w:rPr>
        <w:t> </w:t>
      </w:r>
      <w:r>
        <w:rPr/>
        <w:t>propulsion</w:t>
      </w:r>
      <w:r>
        <w:rPr>
          <w:spacing w:val="-5"/>
        </w:rPr>
        <w:t> </w:t>
      </w:r>
      <w:r>
        <w:rPr/>
        <w:t>concept</w:t>
      </w:r>
      <w:r>
        <w:rPr>
          <w:spacing w:val="-5"/>
        </w:rPr>
        <w:t> </w:t>
      </w:r>
      <w:r>
        <w:rPr/>
        <w:t>is</w:t>
      </w:r>
      <w:r>
        <w:rPr>
          <w:spacing w:val="-5"/>
        </w:rPr>
        <w:t> </w:t>
      </w:r>
      <w:r>
        <w:rPr/>
        <w:t>put</w:t>
      </w:r>
      <w:r>
        <w:rPr>
          <w:spacing w:val="-5"/>
        </w:rPr>
        <w:t> </w:t>
      </w:r>
      <w:r>
        <w:rPr/>
        <w:t>forward</w:t>
      </w:r>
      <w:r>
        <w:rPr>
          <w:spacing w:val="-7"/>
        </w:rPr>
        <w:t> </w:t>
      </w:r>
      <w:r>
        <w:rPr/>
        <w:t>by</w:t>
      </w:r>
      <w:r>
        <w:rPr>
          <w:spacing w:val="-3"/>
        </w:rPr>
        <w:t> </w:t>
      </w:r>
      <w:r>
        <w:rPr/>
        <w:t>[47],</w:t>
      </w:r>
      <w:r>
        <w:rPr>
          <w:spacing w:val="-3"/>
        </w:rPr>
        <w:t> </w:t>
      </w:r>
      <w:r>
        <w:rPr/>
        <w:t>which</w:t>
      </w:r>
      <w:r>
        <w:rPr>
          <w:spacing w:val="-6"/>
        </w:rPr>
        <w:t> </w:t>
      </w:r>
      <w:r>
        <w:rPr/>
        <w:t>shows</w:t>
      </w:r>
      <w:r>
        <w:rPr>
          <w:spacing w:val="-6"/>
        </w:rPr>
        <w:t> </w:t>
      </w:r>
      <w:r>
        <w:rPr/>
        <w:t>that increasing the number of propeller results in an increase of power to weight ratio. This phenomenon provides airflow, which flows all over the wing and tail during even hover conditions. This condition gives us an additional aerodynamic power to control the aircraft. A propeller which is covering all over the wing and tail was chosen to have enough propeller slipstream on the wing during the hover and transition phase (Figure 2.8). The propulsion system gives us enough power to stabilize the aircraft in the yaw axis in transition and forward flight; therefore, the vertical stabilizer is not used in the design.</w:t>
      </w:r>
    </w:p>
    <w:p>
      <w:pPr>
        <w:pStyle w:val="BodyText"/>
        <w:spacing w:line="360" w:lineRule="auto" w:before="160"/>
        <w:ind w:left="204" w:right="871"/>
        <w:jc w:val="both"/>
      </w:pPr>
      <w:r>
        <w:rPr/>
        <w:t>The propulsion system was chosen to maximize the endurance and range of the aircraft while reducing weight. The following steps are performed To start the selection process; Maximum thrust need is determined as 15 kg in total since we aimed to have</w:t>
      </w:r>
      <w:r>
        <w:rPr>
          <w:spacing w:val="-1"/>
        </w:rPr>
        <w:t> </w:t>
      </w:r>
      <w:r>
        <w:rPr/>
        <w:t>at least 1.5 thrust to weight ratio of</w:t>
      </w:r>
      <w:r>
        <w:rPr>
          <w:spacing w:val="-1"/>
        </w:rPr>
        <w:t> </w:t>
      </w:r>
      <w:r>
        <w:rPr/>
        <w:t>which the</w:t>
      </w:r>
      <w:r>
        <w:rPr>
          <w:spacing w:val="-1"/>
        </w:rPr>
        <w:t> </w:t>
      </w:r>
      <w:r>
        <w:rPr/>
        <w:t>forward</w:t>
      </w:r>
      <w:r>
        <w:rPr>
          <w:spacing w:val="-1"/>
        </w:rPr>
        <w:t> </w:t>
      </w:r>
      <w:r>
        <w:rPr/>
        <w:t>motors should provide most of them. The center of mass is placed using the standard stability considerations; therefore, the CoM of the aircraft is very close to the thrust application</w:t>
      </w:r>
      <w:r>
        <w:rPr>
          <w:spacing w:val="-6"/>
        </w:rPr>
        <w:t> </w:t>
      </w:r>
      <w:r>
        <w:rPr/>
        <w:t>point</w:t>
      </w:r>
      <w:r>
        <w:rPr>
          <w:spacing w:val="-5"/>
        </w:rPr>
        <w:t> </w:t>
      </w:r>
      <w:r>
        <w:rPr/>
        <w:t>of</w:t>
      </w:r>
      <w:r>
        <w:rPr>
          <w:spacing w:val="-7"/>
        </w:rPr>
        <w:t> </w:t>
      </w:r>
      <w:r>
        <w:rPr/>
        <w:t>the</w:t>
      </w:r>
      <w:r>
        <w:rPr>
          <w:spacing w:val="-6"/>
        </w:rPr>
        <w:t> </w:t>
      </w:r>
      <w:r>
        <w:rPr/>
        <w:t>forward</w:t>
      </w:r>
      <w:r>
        <w:rPr>
          <w:spacing w:val="-5"/>
        </w:rPr>
        <w:t> </w:t>
      </w:r>
      <w:r>
        <w:rPr/>
        <w:t>motors</w:t>
      </w:r>
      <w:r>
        <w:rPr>
          <w:spacing w:val="-6"/>
        </w:rPr>
        <w:t> </w:t>
      </w:r>
      <w:r>
        <w:rPr/>
        <w:t>(Figure</w:t>
      </w:r>
      <w:r>
        <w:rPr>
          <w:spacing w:val="-6"/>
        </w:rPr>
        <w:t> </w:t>
      </w:r>
      <w:r>
        <w:rPr/>
        <w:t>2.8).</w:t>
      </w:r>
      <w:r>
        <w:rPr>
          <w:spacing w:val="-7"/>
        </w:rPr>
        <w:t> </w:t>
      </w:r>
      <w:r>
        <w:rPr/>
        <w:t>On</w:t>
      </w:r>
      <w:r>
        <w:rPr>
          <w:spacing w:val="-6"/>
        </w:rPr>
        <w:t> </w:t>
      </w:r>
      <w:r>
        <w:rPr/>
        <w:t>the</w:t>
      </w:r>
      <w:r>
        <w:rPr>
          <w:spacing w:val="-6"/>
        </w:rPr>
        <w:t> </w:t>
      </w:r>
      <w:r>
        <w:rPr/>
        <w:t>other</w:t>
      </w:r>
      <w:r>
        <w:rPr>
          <w:spacing w:val="-7"/>
        </w:rPr>
        <w:t> </w:t>
      </w:r>
      <w:r>
        <w:rPr/>
        <w:t>hand,</w:t>
      </w:r>
      <w:r>
        <w:rPr>
          <w:spacing w:val="-6"/>
        </w:rPr>
        <w:t> </w:t>
      </w:r>
      <w:r>
        <w:rPr/>
        <w:t>the</w:t>
      </w:r>
      <w:r>
        <w:rPr>
          <w:spacing w:val="-6"/>
        </w:rPr>
        <w:t> </w:t>
      </w:r>
      <w:r>
        <w:rPr/>
        <w:t>distance ratio of the front and rear motors are about eight; therefore, the thrust provided by forward engines should be approximately eight times greater than rear motors.</w:t>
      </w:r>
    </w:p>
    <w:p>
      <w:pPr>
        <w:spacing w:after="0" w:line="360" w:lineRule="auto"/>
        <w:jc w:val="both"/>
        <w:sectPr>
          <w:pgSz w:w="11910" w:h="16840"/>
          <w:pgMar w:header="0" w:footer="1476" w:top="1900" w:bottom="1660" w:left="1380" w:right="1400"/>
        </w:sectPr>
      </w:pPr>
    </w:p>
    <w:p>
      <w:pPr>
        <w:pStyle w:val="BodyText"/>
        <w:spacing w:before="4"/>
        <w:rPr>
          <w:sz w:val="3"/>
        </w:rPr>
      </w:pPr>
    </w:p>
    <w:p>
      <w:pPr>
        <w:pStyle w:val="BodyText"/>
        <w:ind w:left="3038"/>
        <w:rPr>
          <w:sz w:val="20"/>
        </w:rPr>
      </w:pPr>
      <w:r>
        <w:rPr>
          <w:sz w:val="20"/>
        </w:rPr>
        <mc:AlternateContent>
          <mc:Choice Requires="wps">
            <w:drawing>
              <wp:inline distT="0" distB="0" distL="0" distR="0">
                <wp:extent cx="2348865" cy="5448300"/>
                <wp:effectExtent l="0" t="0" r="3810" b="9525"/>
                <wp:docPr id="131" name="Group 131"/>
                <wp:cNvGraphicFramePr>
                  <a:graphicFrameLocks/>
                </wp:cNvGraphicFramePr>
                <a:graphic>
                  <a:graphicData uri="http://schemas.microsoft.com/office/word/2010/wordprocessingGroup">
                    <wpg:wgp>
                      <wpg:cNvPr id="131" name="Group 131"/>
                      <wpg:cNvGrpSpPr/>
                      <wpg:grpSpPr>
                        <a:xfrm>
                          <a:off x="0" y="0"/>
                          <a:ext cx="2348865" cy="5448300"/>
                          <a:chExt cx="2348865" cy="5448300"/>
                        </a:xfrm>
                      </wpg:grpSpPr>
                      <wps:wsp>
                        <wps:cNvPr id="132" name="Graphic 132"/>
                        <wps:cNvSpPr/>
                        <wps:spPr>
                          <a:xfrm>
                            <a:off x="302260" y="385317"/>
                            <a:ext cx="929005" cy="2447290"/>
                          </a:xfrm>
                          <a:custGeom>
                            <a:avLst/>
                            <a:gdLst/>
                            <a:ahLst/>
                            <a:cxnLst/>
                            <a:rect l="l" t="t" r="r" b="b"/>
                            <a:pathLst>
                              <a:path w="929005" h="2447290">
                                <a:moveTo>
                                  <a:pt x="928878" y="2440571"/>
                                </a:moveTo>
                                <a:lnTo>
                                  <a:pt x="6350" y="2440571"/>
                                </a:lnTo>
                                <a:lnTo>
                                  <a:pt x="6350" y="700405"/>
                                </a:lnTo>
                                <a:lnTo>
                                  <a:pt x="469392" y="700405"/>
                                </a:lnTo>
                                <a:lnTo>
                                  <a:pt x="469392" y="1837182"/>
                                </a:lnTo>
                                <a:lnTo>
                                  <a:pt x="893318" y="1837182"/>
                                </a:lnTo>
                                <a:lnTo>
                                  <a:pt x="893318" y="1834007"/>
                                </a:lnTo>
                                <a:lnTo>
                                  <a:pt x="893318" y="1830832"/>
                                </a:lnTo>
                                <a:lnTo>
                                  <a:pt x="475742" y="1830832"/>
                                </a:lnTo>
                                <a:lnTo>
                                  <a:pt x="475742" y="700405"/>
                                </a:lnTo>
                                <a:lnTo>
                                  <a:pt x="782193" y="700405"/>
                                </a:lnTo>
                                <a:lnTo>
                                  <a:pt x="782193" y="735330"/>
                                </a:lnTo>
                                <a:lnTo>
                                  <a:pt x="852043" y="700405"/>
                                </a:lnTo>
                                <a:lnTo>
                                  <a:pt x="858393" y="697230"/>
                                </a:lnTo>
                                <a:lnTo>
                                  <a:pt x="852043" y="694055"/>
                                </a:lnTo>
                                <a:lnTo>
                                  <a:pt x="782193" y="659130"/>
                                </a:lnTo>
                                <a:lnTo>
                                  <a:pt x="782193" y="694055"/>
                                </a:lnTo>
                                <a:lnTo>
                                  <a:pt x="475742" y="694055"/>
                                </a:lnTo>
                                <a:lnTo>
                                  <a:pt x="475742" y="41275"/>
                                </a:lnTo>
                                <a:lnTo>
                                  <a:pt x="758444" y="41275"/>
                                </a:lnTo>
                                <a:lnTo>
                                  <a:pt x="758444" y="76200"/>
                                </a:lnTo>
                                <a:lnTo>
                                  <a:pt x="828294" y="41275"/>
                                </a:lnTo>
                                <a:lnTo>
                                  <a:pt x="834644" y="38100"/>
                                </a:lnTo>
                                <a:lnTo>
                                  <a:pt x="828294" y="34925"/>
                                </a:lnTo>
                                <a:lnTo>
                                  <a:pt x="758444" y="0"/>
                                </a:lnTo>
                                <a:lnTo>
                                  <a:pt x="758444" y="34925"/>
                                </a:lnTo>
                                <a:lnTo>
                                  <a:pt x="469392" y="34925"/>
                                </a:lnTo>
                                <a:lnTo>
                                  <a:pt x="469392" y="694055"/>
                                </a:lnTo>
                                <a:lnTo>
                                  <a:pt x="0" y="694055"/>
                                </a:lnTo>
                                <a:lnTo>
                                  <a:pt x="0" y="2446921"/>
                                </a:lnTo>
                                <a:lnTo>
                                  <a:pt x="928878" y="2446921"/>
                                </a:lnTo>
                                <a:lnTo>
                                  <a:pt x="928878" y="2443746"/>
                                </a:lnTo>
                                <a:lnTo>
                                  <a:pt x="928878" y="2440571"/>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313181" y="2804414"/>
                            <a:ext cx="454659" cy="633095"/>
                          </a:xfrm>
                          <a:custGeom>
                            <a:avLst/>
                            <a:gdLst/>
                            <a:ahLst/>
                            <a:cxnLst/>
                            <a:rect l="l" t="t" r="r" b="b"/>
                            <a:pathLst>
                              <a:path w="454659" h="633095">
                                <a:moveTo>
                                  <a:pt x="454532" y="633095"/>
                                </a:moveTo>
                                <a:lnTo>
                                  <a:pt x="126" y="633095"/>
                                </a:lnTo>
                                <a:lnTo>
                                  <a:pt x="126" y="0"/>
                                </a:lnTo>
                              </a:path>
                            </a:pathLst>
                          </a:custGeom>
                          <a:ln w="6349">
                            <a:solidFill>
                              <a:srgbClr val="000000"/>
                            </a:solidFill>
                            <a:prstDash val="solid"/>
                          </a:ln>
                        </wps:spPr>
                        <wps:bodyPr wrap="square" lIns="0" tIns="0" rIns="0" bIns="0" rtlCol="0">
                          <a:prstTxWarp prst="textNoShape">
                            <a:avLst/>
                          </a:prstTxWarp>
                          <a:noAutofit/>
                        </wps:bodyPr>
                      </wps:wsp>
                      <wps:wsp>
                        <wps:cNvPr id="134" name="Graphic 134"/>
                        <wps:cNvSpPr/>
                        <wps:spPr>
                          <a:xfrm>
                            <a:off x="3301" y="1387475"/>
                            <a:ext cx="1350010" cy="2665730"/>
                          </a:xfrm>
                          <a:custGeom>
                            <a:avLst/>
                            <a:gdLst/>
                            <a:ahLst/>
                            <a:cxnLst/>
                            <a:rect l="l" t="t" r="r" b="b"/>
                            <a:pathLst>
                              <a:path w="1350010" h="2665730">
                                <a:moveTo>
                                  <a:pt x="1063371" y="34925"/>
                                </a:moveTo>
                                <a:lnTo>
                                  <a:pt x="0" y="34925"/>
                                </a:lnTo>
                                <a:lnTo>
                                  <a:pt x="0" y="2665476"/>
                                </a:lnTo>
                                <a:lnTo>
                                  <a:pt x="1349756" y="2665476"/>
                                </a:lnTo>
                                <a:lnTo>
                                  <a:pt x="1349756" y="2662301"/>
                                </a:lnTo>
                                <a:lnTo>
                                  <a:pt x="6350" y="2662301"/>
                                </a:lnTo>
                                <a:lnTo>
                                  <a:pt x="3175" y="2659126"/>
                                </a:lnTo>
                                <a:lnTo>
                                  <a:pt x="6350" y="2659126"/>
                                </a:lnTo>
                                <a:lnTo>
                                  <a:pt x="6350" y="41275"/>
                                </a:lnTo>
                                <a:lnTo>
                                  <a:pt x="3175" y="41275"/>
                                </a:lnTo>
                                <a:lnTo>
                                  <a:pt x="6350" y="38100"/>
                                </a:lnTo>
                                <a:lnTo>
                                  <a:pt x="1063371" y="38100"/>
                                </a:lnTo>
                                <a:lnTo>
                                  <a:pt x="1063371" y="34925"/>
                                </a:lnTo>
                                <a:close/>
                              </a:path>
                              <a:path w="1350010" h="2665730">
                                <a:moveTo>
                                  <a:pt x="6350" y="2659126"/>
                                </a:moveTo>
                                <a:lnTo>
                                  <a:pt x="3175" y="2659126"/>
                                </a:lnTo>
                                <a:lnTo>
                                  <a:pt x="6350" y="2662301"/>
                                </a:lnTo>
                                <a:lnTo>
                                  <a:pt x="6350" y="2659126"/>
                                </a:lnTo>
                                <a:close/>
                              </a:path>
                              <a:path w="1350010" h="2665730">
                                <a:moveTo>
                                  <a:pt x="1349756" y="2659126"/>
                                </a:moveTo>
                                <a:lnTo>
                                  <a:pt x="6350" y="2659126"/>
                                </a:lnTo>
                                <a:lnTo>
                                  <a:pt x="6350" y="2662301"/>
                                </a:lnTo>
                                <a:lnTo>
                                  <a:pt x="1349756" y="2662301"/>
                                </a:lnTo>
                                <a:lnTo>
                                  <a:pt x="1349756" y="2659126"/>
                                </a:lnTo>
                                <a:close/>
                              </a:path>
                              <a:path w="1350010" h="2665730">
                                <a:moveTo>
                                  <a:pt x="1063371" y="0"/>
                                </a:moveTo>
                                <a:lnTo>
                                  <a:pt x="1063371" y="76200"/>
                                </a:lnTo>
                                <a:lnTo>
                                  <a:pt x="1133221" y="41275"/>
                                </a:lnTo>
                                <a:lnTo>
                                  <a:pt x="1076071" y="41275"/>
                                </a:lnTo>
                                <a:lnTo>
                                  <a:pt x="1076071" y="34925"/>
                                </a:lnTo>
                                <a:lnTo>
                                  <a:pt x="1133221" y="34925"/>
                                </a:lnTo>
                                <a:lnTo>
                                  <a:pt x="1063371" y="0"/>
                                </a:lnTo>
                                <a:close/>
                              </a:path>
                              <a:path w="1350010" h="2665730">
                                <a:moveTo>
                                  <a:pt x="6350" y="38100"/>
                                </a:moveTo>
                                <a:lnTo>
                                  <a:pt x="3175" y="41275"/>
                                </a:lnTo>
                                <a:lnTo>
                                  <a:pt x="6350" y="41275"/>
                                </a:lnTo>
                                <a:lnTo>
                                  <a:pt x="6350" y="38100"/>
                                </a:lnTo>
                                <a:close/>
                              </a:path>
                              <a:path w="1350010" h="2665730">
                                <a:moveTo>
                                  <a:pt x="1063371" y="38100"/>
                                </a:moveTo>
                                <a:lnTo>
                                  <a:pt x="6350" y="38100"/>
                                </a:lnTo>
                                <a:lnTo>
                                  <a:pt x="6350" y="41275"/>
                                </a:lnTo>
                                <a:lnTo>
                                  <a:pt x="1063371" y="41275"/>
                                </a:lnTo>
                                <a:lnTo>
                                  <a:pt x="1063371" y="38100"/>
                                </a:lnTo>
                                <a:close/>
                              </a:path>
                              <a:path w="1350010" h="2665730">
                                <a:moveTo>
                                  <a:pt x="1133221" y="34925"/>
                                </a:moveTo>
                                <a:lnTo>
                                  <a:pt x="1076071" y="34925"/>
                                </a:lnTo>
                                <a:lnTo>
                                  <a:pt x="1076071" y="41275"/>
                                </a:lnTo>
                                <a:lnTo>
                                  <a:pt x="1133221" y="41275"/>
                                </a:lnTo>
                                <a:lnTo>
                                  <a:pt x="1139571" y="38100"/>
                                </a:lnTo>
                                <a:lnTo>
                                  <a:pt x="1133221" y="34925"/>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3175" y="4001770"/>
                            <a:ext cx="571500" cy="654685"/>
                          </a:xfrm>
                          <a:custGeom>
                            <a:avLst/>
                            <a:gdLst/>
                            <a:ahLst/>
                            <a:cxnLst/>
                            <a:rect l="l" t="t" r="r" b="b"/>
                            <a:pathLst>
                              <a:path w="571500" h="654685">
                                <a:moveTo>
                                  <a:pt x="571246" y="654558"/>
                                </a:moveTo>
                                <a:lnTo>
                                  <a:pt x="126" y="654558"/>
                                </a:lnTo>
                                <a:lnTo>
                                  <a:pt x="126" y="0"/>
                                </a:lnTo>
                              </a:path>
                            </a:pathLst>
                          </a:custGeom>
                          <a:ln w="6350">
                            <a:solidFill>
                              <a:srgbClr val="000000"/>
                            </a:solidFill>
                            <a:prstDash val="solid"/>
                          </a:ln>
                        </wps:spPr>
                        <wps:bodyPr wrap="square" lIns="0" tIns="0" rIns="0" bIns="0" rtlCol="0">
                          <a:prstTxWarp prst="textNoShape">
                            <a:avLst/>
                          </a:prstTxWarp>
                          <a:noAutofit/>
                        </wps:bodyPr>
                      </wps:wsp>
                      <wps:wsp>
                        <wps:cNvPr id="136" name="Graphic 136"/>
                        <wps:cNvSpPr/>
                        <wps:spPr>
                          <a:xfrm>
                            <a:off x="1140078" y="362458"/>
                            <a:ext cx="607060" cy="147320"/>
                          </a:xfrm>
                          <a:custGeom>
                            <a:avLst/>
                            <a:gdLst/>
                            <a:ahLst/>
                            <a:cxnLst/>
                            <a:rect l="l" t="t" r="r" b="b"/>
                            <a:pathLst>
                              <a:path w="607060" h="147320">
                                <a:moveTo>
                                  <a:pt x="582040" y="0"/>
                                </a:moveTo>
                                <a:lnTo>
                                  <a:pt x="24511" y="0"/>
                                </a:lnTo>
                                <a:lnTo>
                                  <a:pt x="15001" y="1918"/>
                                </a:lnTo>
                                <a:lnTo>
                                  <a:pt x="7207" y="7159"/>
                                </a:lnTo>
                                <a:lnTo>
                                  <a:pt x="1936" y="14948"/>
                                </a:lnTo>
                                <a:lnTo>
                                  <a:pt x="0" y="24510"/>
                                </a:lnTo>
                                <a:lnTo>
                                  <a:pt x="0" y="122681"/>
                                </a:lnTo>
                                <a:lnTo>
                                  <a:pt x="1936" y="132244"/>
                                </a:lnTo>
                                <a:lnTo>
                                  <a:pt x="7207" y="140033"/>
                                </a:lnTo>
                                <a:lnTo>
                                  <a:pt x="15001" y="145274"/>
                                </a:lnTo>
                                <a:lnTo>
                                  <a:pt x="24511" y="147192"/>
                                </a:lnTo>
                                <a:lnTo>
                                  <a:pt x="582040" y="147192"/>
                                </a:lnTo>
                                <a:lnTo>
                                  <a:pt x="591603" y="145274"/>
                                </a:lnTo>
                                <a:lnTo>
                                  <a:pt x="599392" y="140033"/>
                                </a:lnTo>
                                <a:lnTo>
                                  <a:pt x="604633" y="132244"/>
                                </a:lnTo>
                                <a:lnTo>
                                  <a:pt x="606551" y="122681"/>
                                </a:lnTo>
                                <a:lnTo>
                                  <a:pt x="606551" y="24510"/>
                                </a:lnTo>
                                <a:lnTo>
                                  <a:pt x="604633" y="14948"/>
                                </a:lnTo>
                                <a:lnTo>
                                  <a:pt x="599392" y="7159"/>
                                </a:lnTo>
                                <a:lnTo>
                                  <a:pt x="591603" y="1918"/>
                                </a:lnTo>
                                <a:lnTo>
                                  <a:pt x="582040" y="0"/>
                                </a:lnTo>
                                <a:close/>
                              </a:path>
                            </a:pathLst>
                          </a:custGeom>
                          <a:solidFill>
                            <a:srgbClr val="FFFFFF"/>
                          </a:solidFill>
                        </wps:spPr>
                        <wps:bodyPr wrap="square" lIns="0" tIns="0" rIns="0" bIns="0" rtlCol="0">
                          <a:prstTxWarp prst="textNoShape">
                            <a:avLst/>
                          </a:prstTxWarp>
                          <a:noAutofit/>
                        </wps:bodyPr>
                      </wps:wsp>
                      <wps:wsp>
                        <wps:cNvPr id="137" name="Graphic 137"/>
                        <wps:cNvSpPr/>
                        <wps:spPr>
                          <a:xfrm>
                            <a:off x="775080" y="6350"/>
                            <a:ext cx="1339850" cy="503555"/>
                          </a:xfrm>
                          <a:custGeom>
                            <a:avLst/>
                            <a:gdLst/>
                            <a:ahLst/>
                            <a:cxnLst/>
                            <a:rect l="l" t="t" r="r" b="b"/>
                            <a:pathLst>
                              <a:path w="1339850" h="503555">
                                <a:moveTo>
                                  <a:pt x="364998" y="380619"/>
                                </a:moveTo>
                                <a:lnTo>
                                  <a:pt x="366934" y="371056"/>
                                </a:lnTo>
                                <a:lnTo>
                                  <a:pt x="372205" y="363267"/>
                                </a:lnTo>
                                <a:lnTo>
                                  <a:pt x="379999" y="358026"/>
                                </a:lnTo>
                                <a:lnTo>
                                  <a:pt x="389509" y="356108"/>
                                </a:lnTo>
                                <a:lnTo>
                                  <a:pt x="947038" y="356108"/>
                                </a:lnTo>
                                <a:lnTo>
                                  <a:pt x="956601" y="358026"/>
                                </a:lnTo>
                                <a:lnTo>
                                  <a:pt x="964390" y="363267"/>
                                </a:lnTo>
                                <a:lnTo>
                                  <a:pt x="969631" y="371056"/>
                                </a:lnTo>
                                <a:lnTo>
                                  <a:pt x="971550" y="380619"/>
                                </a:lnTo>
                                <a:lnTo>
                                  <a:pt x="971550" y="478790"/>
                                </a:lnTo>
                                <a:lnTo>
                                  <a:pt x="969631" y="488352"/>
                                </a:lnTo>
                                <a:lnTo>
                                  <a:pt x="964390" y="496141"/>
                                </a:lnTo>
                                <a:lnTo>
                                  <a:pt x="956601" y="501382"/>
                                </a:lnTo>
                                <a:lnTo>
                                  <a:pt x="947038" y="503300"/>
                                </a:lnTo>
                                <a:lnTo>
                                  <a:pt x="389509" y="503300"/>
                                </a:lnTo>
                                <a:lnTo>
                                  <a:pt x="379999" y="501382"/>
                                </a:lnTo>
                                <a:lnTo>
                                  <a:pt x="372205" y="496141"/>
                                </a:lnTo>
                                <a:lnTo>
                                  <a:pt x="366934" y="488352"/>
                                </a:lnTo>
                                <a:lnTo>
                                  <a:pt x="364998" y="478790"/>
                                </a:lnTo>
                                <a:lnTo>
                                  <a:pt x="364998" y="380619"/>
                                </a:lnTo>
                                <a:close/>
                              </a:path>
                              <a:path w="1339850" h="503555">
                                <a:moveTo>
                                  <a:pt x="0" y="29337"/>
                                </a:moveTo>
                                <a:lnTo>
                                  <a:pt x="2297" y="17948"/>
                                </a:lnTo>
                                <a:lnTo>
                                  <a:pt x="8572" y="8620"/>
                                </a:lnTo>
                                <a:lnTo>
                                  <a:pt x="17895" y="2315"/>
                                </a:lnTo>
                                <a:lnTo>
                                  <a:pt x="29337" y="0"/>
                                </a:lnTo>
                                <a:lnTo>
                                  <a:pt x="1310132" y="0"/>
                                </a:lnTo>
                                <a:lnTo>
                                  <a:pt x="1321573" y="2315"/>
                                </a:lnTo>
                                <a:lnTo>
                                  <a:pt x="1330896" y="8620"/>
                                </a:lnTo>
                                <a:lnTo>
                                  <a:pt x="1337171" y="17948"/>
                                </a:lnTo>
                                <a:lnTo>
                                  <a:pt x="1339469" y="29337"/>
                                </a:lnTo>
                                <a:lnTo>
                                  <a:pt x="1339469" y="146812"/>
                                </a:lnTo>
                                <a:lnTo>
                                  <a:pt x="1337171" y="158273"/>
                                </a:lnTo>
                                <a:lnTo>
                                  <a:pt x="1330896" y="167640"/>
                                </a:lnTo>
                                <a:lnTo>
                                  <a:pt x="1321573" y="173958"/>
                                </a:lnTo>
                                <a:lnTo>
                                  <a:pt x="1310132" y="176275"/>
                                </a:lnTo>
                                <a:lnTo>
                                  <a:pt x="29337" y="176275"/>
                                </a:lnTo>
                                <a:lnTo>
                                  <a:pt x="17895" y="173958"/>
                                </a:lnTo>
                                <a:lnTo>
                                  <a:pt x="8572" y="167640"/>
                                </a:lnTo>
                                <a:lnTo>
                                  <a:pt x="2297" y="158273"/>
                                </a:lnTo>
                                <a:lnTo>
                                  <a:pt x="0" y="146812"/>
                                </a:lnTo>
                                <a:lnTo>
                                  <a:pt x="0" y="29337"/>
                                </a:lnTo>
                                <a:close/>
                              </a:path>
                            </a:pathLst>
                          </a:custGeom>
                          <a:ln w="12700">
                            <a:solidFill>
                              <a:srgbClr val="000000"/>
                            </a:solidFill>
                            <a:prstDash val="solid"/>
                          </a:ln>
                        </wps:spPr>
                        <wps:bodyPr wrap="square" lIns="0" tIns="0" rIns="0" bIns="0" rtlCol="0">
                          <a:prstTxWarp prst="textNoShape">
                            <a:avLst/>
                          </a:prstTxWarp>
                          <a:noAutofit/>
                        </wps:bodyPr>
                      </wps:wsp>
                      <wps:wsp>
                        <wps:cNvPr id="138" name="Graphic 138"/>
                        <wps:cNvSpPr/>
                        <wps:spPr>
                          <a:xfrm>
                            <a:off x="1152778" y="1675257"/>
                            <a:ext cx="581025" cy="147320"/>
                          </a:xfrm>
                          <a:custGeom>
                            <a:avLst/>
                            <a:gdLst/>
                            <a:ahLst/>
                            <a:cxnLst/>
                            <a:rect l="l" t="t" r="r" b="b"/>
                            <a:pathLst>
                              <a:path w="581025" h="147320">
                                <a:moveTo>
                                  <a:pt x="556006" y="0"/>
                                </a:moveTo>
                                <a:lnTo>
                                  <a:pt x="24511" y="0"/>
                                </a:lnTo>
                                <a:lnTo>
                                  <a:pt x="15001" y="1918"/>
                                </a:lnTo>
                                <a:lnTo>
                                  <a:pt x="7207" y="7159"/>
                                </a:lnTo>
                                <a:lnTo>
                                  <a:pt x="1936" y="14948"/>
                                </a:lnTo>
                                <a:lnTo>
                                  <a:pt x="0" y="24510"/>
                                </a:lnTo>
                                <a:lnTo>
                                  <a:pt x="0" y="122681"/>
                                </a:lnTo>
                                <a:lnTo>
                                  <a:pt x="1936" y="132244"/>
                                </a:lnTo>
                                <a:lnTo>
                                  <a:pt x="7207" y="140033"/>
                                </a:lnTo>
                                <a:lnTo>
                                  <a:pt x="15001" y="145274"/>
                                </a:lnTo>
                                <a:lnTo>
                                  <a:pt x="24511" y="147192"/>
                                </a:lnTo>
                                <a:lnTo>
                                  <a:pt x="556006" y="147192"/>
                                </a:lnTo>
                                <a:lnTo>
                                  <a:pt x="565568" y="145274"/>
                                </a:lnTo>
                                <a:lnTo>
                                  <a:pt x="573357" y="140033"/>
                                </a:lnTo>
                                <a:lnTo>
                                  <a:pt x="578598" y="132244"/>
                                </a:lnTo>
                                <a:lnTo>
                                  <a:pt x="580517" y="122681"/>
                                </a:lnTo>
                                <a:lnTo>
                                  <a:pt x="580517" y="24510"/>
                                </a:lnTo>
                                <a:lnTo>
                                  <a:pt x="578598" y="14948"/>
                                </a:lnTo>
                                <a:lnTo>
                                  <a:pt x="573357" y="7159"/>
                                </a:lnTo>
                                <a:lnTo>
                                  <a:pt x="565568" y="1918"/>
                                </a:lnTo>
                                <a:lnTo>
                                  <a:pt x="556006" y="0"/>
                                </a:lnTo>
                                <a:close/>
                              </a:path>
                            </a:pathLst>
                          </a:custGeom>
                          <a:solidFill>
                            <a:srgbClr val="FFFFFF"/>
                          </a:solidFill>
                        </wps:spPr>
                        <wps:bodyPr wrap="square" lIns="0" tIns="0" rIns="0" bIns="0" rtlCol="0">
                          <a:prstTxWarp prst="textNoShape">
                            <a:avLst/>
                          </a:prstTxWarp>
                          <a:noAutofit/>
                        </wps:bodyPr>
                      </wps:wsp>
                      <wps:wsp>
                        <wps:cNvPr id="139" name="Graphic 139"/>
                        <wps:cNvSpPr/>
                        <wps:spPr>
                          <a:xfrm>
                            <a:off x="1152778" y="1675257"/>
                            <a:ext cx="581025" cy="147320"/>
                          </a:xfrm>
                          <a:custGeom>
                            <a:avLst/>
                            <a:gdLst/>
                            <a:ahLst/>
                            <a:cxnLst/>
                            <a:rect l="l" t="t" r="r" b="b"/>
                            <a:pathLst>
                              <a:path w="581025" h="147320">
                                <a:moveTo>
                                  <a:pt x="0" y="24510"/>
                                </a:moveTo>
                                <a:lnTo>
                                  <a:pt x="1936" y="14948"/>
                                </a:lnTo>
                                <a:lnTo>
                                  <a:pt x="7207" y="7159"/>
                                </a:lnTo>
                                <a:lnTo>
                                  <a:pt x="15001" y="1918"/>
                                </a:lnTo>
                                <a:lnTo>
                                  <a:pt x="24511" y="0"/>
                                </a:lnTo>
                                <a:lnTo>
                                  <a:pt x="556006" y="0"/>
                                </a:lnTo>
                                <a:lnTo>
                                  <a:pt x="565568" y="1918"/>
                                </a:lnTo>
                                <a:lnTo>
                                  <a:pt x="573357" y="7159"/>
                                </a:lnTo>
                                <a:lnTo>
                                  <a:pt x="578598" y="14948"/>
                                </a:lnTo>
                                <a:lnTo>
                                  <a:pt x="580517" y="24510"/>
                                </a:lnTo>
                                <a:lnTo>
                                  <a:pt x="580517" y="122681"/>
                                </a:lnTo>
                                <a:lnTo>
                                  <a:pt x="578598" y="132244"/>
                                </a:lnTo>
                                <a:lnTo>
                                  <a:pt x="573357" y="140033"/>
                                </a:lnTo>
                                <a:lnTo>
                                  <a:pt x="565568" y="145274"/>
                                </a:lnTo>
                                <a:lnTo>
                                  <a:pt x="556006" y="147192"/>
                                </a:lnTo>
                                <a:lnTo>
                                  <a:pt x="24511" y="147192"/>
                                </a:lnTo>
                                <a:lnTo>
                                  <a:pt x="15001" y="145274"/>
                                </a:lnTo>
                                <a:lnTo>
                                  <a:pt x="7207" y="140033"/>
                                </a:lnTo>
                                <a:lnTo>
                                  <a:pt x="1936" y="132244"/>
                                </a:lnTo>
                                <a:lnTo>
                                  <a:pt x="0" y="122681"/>
                                </a:lnTo>
                                <a:lnTo>
                                  <a:pt x="0" y="24510"/>
                                </a:lnTo>
                                <a:close/>
                              </a:path>
                            </a:pathLst>
                          </a:custGeom>
                          <a:ln w="12700">
                            <a:solidFill>
                              <a:srgbClr val="000000"/>
                            </a:solidFill>
                            <a:prstDash val="solid"/>
                          </a:ln>
                        </wps:spPr>
                        <wps:bodyPr wrap="square" lIns="0" tIns="0" rIns="0" bIns="0" rtlCol="0">
                          <a:prstTxWarp prst="textNoShape">
                            <a:avLst/>
                          </a:prstTxWarp>
                          <a:noAutofit/>
                        </wps:bodyPr>
                      </wps:wsp>
                      <wps:wsp>
                        <wps:cNvPr id="140" name="Graphic 140"/>
                        <wps:cNvSpPr/>
                        <wps:spPr>
                          <a:xfrm>
                            <a:off x="1171828" y="686180"/>
                            <a:ext cx="546100" cy="142875"/>
                          </a:xfrm>
                          <a:custGeom>
                            <a:avLst/>
                            <a:gdLst/>
                            <a:ahLst/>
                            <a:cxnLst/>
                            <a:rect l="l" t="t" r="r" b="b"/>
                            <a:pathLst>
                              <a:path w="546100" h="142875">
                                <a:moveTo>
                                  <a:pt x="522224" y="0"/>
                                </a:moveTo>
                                <a:lnTo>
                                  <a:pt x="23749" y="0"/>
                                </a:lnTo>
                                <a:lnTo>
                                  <a:pt x="14519" y="1851"/>
                                </a:lnTo>
                                <a:lnTo>
                                  <a:pt x="6969" y="6905"/>
                                </a:lnTo>
                                <a:lnTo>
                                  <a:pt x="1871" y="14412"/>
                                </a:lnTo>
                                <a:lnTo>
                                  <a:pt x="0" y="23622"/>
                                </a:lnTo>
                                <a:lnTo>
                                  <a:pt x="0" y="118617"/>
                                </a:lnTo>
                                <a:lnTo>
                                  <a:pt x="1871" y="127847"/>
                                </a:lnTo>
                                <a:lnTo>
                                  <a:pt x="6969" y="135397"/>
                                </a:lnTo>
                                <a:lnTo>
                                  <a:pt x="14519" y="140495"/>
                                </a:lnTo>
                                <a:lnTo>
                                  <a:pt x="23749" y="142366"/>
                                </a:lnTo>
                                <a:lnTo>
                                  <a:pt x="522224" y="142366"/>
                                </a:lnTo>
                                <a:lnTo>
                                  <a:pt x="531453" y="140495"/>
                                </a:lnTo>
                                <a:lnTo>
                                  <a:pt x="539003" y="135397"/>
                                </a:lnTo>
                                <a:lnTo>
                                  <a:pt x="544101" y="127847"/>
                                </a:lnTo>
                                <a:lnTo>
                                  <a:pt x="545973" y="118617"/>
                                </a:lnTo>
                                <a:lnTo>
                                  <a:pt x="545973" y="23622"/>
                                </a:lnTo>
                                <a:lnTo>
                                  <a:pt x="544101" y="14412"/>
                                </a:lnTo>
                                <a:lnTo>
                                  <a:pt x="539003" y="6905"/>
                                </a:lnTo>
                                <a:lnTo>
                                  <a:pt x="531453" y="1851"/>
                                </a:lnTo>
                                <a:lnTo>
                                  <a:pt x="522224" y="0"/>
                                </a:lnTo>
                                <a:close/>
                              </a:path>
                            </a:pathLst>
                          </a:custGeom>
                          <a:solidFill>
                            <a:srgbClr val="FFFFFF"/>
                          </a:solidFill>
                        </wps:spPr>
                        <wps:bodyPr wrap="square" lIns="0" tIns="0" rIns="0" bIns="0" rtlCol="0">
                          <a:prstTxWarp prst="textNoShape">
                            <a:avLst/>
                          </a:prstTxWarp>
                          <a:noAutofit/>
                        </wps:bodyPr>
                      </wps:wsp>
                      <wps:wsp>
                        <wps:cNvPr id="141" name="Graphic 141"/>
                        <wps:cNvSpPr/>
                        <wps:spPr>
                          <a:xfrm>
                            <a:off x="1171828" y="686180"/>
                            <a:ext cx="546100" cy="142875"/>
                          </a:xfrm>
                          <a:custGeom>
                            <a:avLst/>
                            <a:gdLst/>
                            <a:ahLst/>
                            <a:cxnLst/>
                            <a:rect l="l" t="t" r="r" b="b"/>
                            <a:pathLst>
                              <a:path w="546100" h="142875">
                                <a:moveTo>
                                  <a:pt x="0" y="23622"/>
                                </a:moveTo>
                                <a:lnTo>
                                  <a:pt x="1871" y="14412"/>
                                </a:lnTo>
                                <a:lnTo>
                                  <a:pt x="6969" y="6905"/>
                                </a:lnTo>
                                <a:lnTo>
                                  <a:pt x="14519" y="1851"/>
                                </a:lnTo>
                                <a:lnTo>
                                  <a:pt x="23749" y="0"/>
                                </a:lnTo>
                                <a:lnTo>
                                  <a:pt x="522224" y="0"/>
                                </a:lnTo>
                                <a:lnTo>
                                  <a:pt x="531453" y="1851"/>
                                </a:lnTo>
                                <a:lnTo>
                                  <a:pt x="539003" y="6905"/>
                                </a:lnTo>
                                <a:lnTo>
                                  <a:pt x="544101" y="14412"/>
                                </a:lnTo>
                                <a:lnTo>
                                  <a:pt x="545973" y="23622"/>
                                </a:lnTo>
                                <a:lnTo>
                                  <a:pt x="545973" y="118617"/>
                                </a:lnTo>
                                <a:lnTo>
                                  <a:pt x="544101" y="127847"/>
                                </a:lnTo>
                                <a:lnTo>
                                  <a:pt x="539003" y="135397"/>
                                </a:lnTo>
                                <a:lnTo>
                                  <a:pt x="531453" y="140495"/>
                                </a:lnTo>
                                <a:lnTo>
                                  <a:pt x="522224" y="142366"/>
                                </a:lnTo>
                                <a:lnTo>
                                  <a:pt x="23749" y="142366"/>
                                </a:lnTo>
                                <a:lnTo>
                                  <a:pt x="14519" y="140495"/>
                                </a:lnTo>
                                <a:lnTo>
                                  <a:pt x="6969" y="135397"/>
                                </a:lnTo>
                                <a:lnTo>
                                  <a:pt x="1871" y="127847"/>
                                </a:lnTo>
                                <a:lnTo>
                                  <a:pt x="0" y="118617"/>
                                </a:lnTo>
                                <a:lnTo>
                                  <a:pt x="0" y="23622"/>
                                </a:lnTo>
                                <a:close/>
                              </a:path>
                            </a:pathLst>
                          </a:custGeom>
                          <a:ln w="12700">
                            <a:solidFill>
                              <a:srgbClr val="000000"/>
                            </a:solidFill>
                            <a:prstDash val="solid"/>
                          </a:ln>
                        </wps:spPr>
                        <wps:bodyPr wrap="square" lIns="0" tIns="0" rIns="0" bIns="0" rtlCol="0">
                          <a:prstTxWarp prst="textNoShape">
                            <a:avLst/>
                          </a:prstTxWarp>
                          <a:noAutofit/>
                        </wps:bodyPr>
                      </wps:wsp>
                      <wps:wsp>
                        <wps:cNvPr id="142" name="Graphic 142"/>
                        <wps:cNvSpPr/>
                        <wps:spPr>
                          <a:xfrm>
                            <a:off x="1149603" y="1351533"/>
                            <a:ext cx="589280" cy="147320"/>
                          </a:xfrm>
                          <a:custGeom>
                            <a:avLst/>
                            <a:gdLst/>
                            <a:ahLst/>
                            <a:cxnLst/>
                            <a:rect l="l" t="t" r="r" b="b"/>
                            <a:pathLst>
                              <a:path w="589280" h="147320">
                                <a:moveTo>
                                  <a:pt x="564642" y="0"/>
                                </a:moveTo>
                                <a:lnTo>
                                  <a:pt x="24511" y="0"/>
                                </a:lnTo>
                                <a:lnTo>
                                  <a:pt x="15001" y="1918"/>
                                </a:lnTo>
                                <a:lnTo>
                                  <a:pt x="7207" y="7159"/>
                                </a:lnTo>
                                <a:lnTo>
                                  <a:pt x="1936" y="14948"/>
                                </a:lnTo>
                                <a:lnTo>
                                  <a:pt x="0" y="24510"/>
                                </a:lnTo>
                                <a:lnTo>
                                  <a:pt x="0" y="122681"/>
                                </a:lnTo>
                                <a:lnTo>
                                  <a:pt x="1936" y="132244"/>
                                </a:lnTo>
                                <a:lnTo>
                                  <a:pt x="7207" y="140033"/>
                                </a:lnTo>
                                <a:lnTo>
                                  <a:pt x="15001" y="145274"/>
                                </a:lnTo>
                                <a:lnTo>
                                  <a:pt x="24511" y="147193"/>
                                </a:lnTo>
                                <a:lnTo>
                                  <a:pt x="564642" y="147193"/>
                                </a:lnTo>
                                <a:lnTo>
                                  <a:pt x="574224" y="145274"/>
                                </a:lnTo>
                                <a:lnTo>
                                  <a:pt x="582056" y="140033"/>
                                </a:lnTo>
                                <a:lnTo>
                                  <a:pt x="587341" y="132244"/>
                                </a:lnTo>
                                <a:lnTo>
                                  <a:pt x="589280" y="122681"/>
                                </a:lnTo>
                                <a:lnTo>
                                  <a:pt x="589280" y="24510"/>
                                </a:lnTo>
                                <a:lnTo>
                                  <a:pt x="587341" y="14948"/>
                                </a:lnTo>
                                <a:lnTo>
                                  <a:pt x="582056" y="7159"/>
                                </a:lnTo>
                                <a:lnTo>
                                  <a:pt x="574224" y="1918"/>
                                </a:lnTo>
                                <a:lnTo>
                                  <a:pt x="564642" y="0"/>
                                </a:lnTo>
                                <a:close/>
                              </a:path>
                            </a:pathLst>
                          </a:custGeom>
                          <a:solidFill>
                            <a:srgbClr val="FFFFFF"/>
                          </a:solidFill>
                        </wps:spPr>
                        <wps:bodyPr wrap="square" lIns="0" tIns="0" rIns="0" bIns="0" rtlCol="0">
                          <a:prstTxWarp prst="textNoShape">
                            <a:avLst/>
                          </a:prstTxWarp>
                          <a:noAutofit/>
                        </wps:bodyPr>
                      </wps:wsp>
                      <wps:wsp>
                        <wps:cNvPr id="143" name="Graphic 143"/>
                        <wps:cNvSpPr/>
                        <wps:spPr>
                          <a:xfrm>
                            <a:off x="1149603" y="1351533"/>
                            <a:ext cx="589280" cy="147320"/>
                          </a:xfrm>
                          <a:custGeom>
                            <a:avLst/>
                            <a:gdLst/>
                            <a:ahLst/>
                            <a:cxnLst/>
                            <a:rect l="l" t="t" r="r" b="b"/>
                            <a:pathLst>
                              <a:path w="589280" h="147320">
                                <a:moveTo>
                                  <a:pt x="0" y="24510"/>
                                </a:moveTo>
                                <a:lnTo>
                                  <a:pt x="1936" y="14948"/>
                                </a:lnTo>
                                <a:lnTo>
                                  <a:pt x="7207" y="7159"/>
                                </a:lnTo>
                                <a:lnTo>
                                  <a:pt x="15001" y="1918"/>
                                </a:lnTo>
                                <a:lnTo>
                                  <a:pt x="24511" y="0"/>
                                </a:lnTo>
                                <a:lnTo>
                                  <a:pt x="564642" y="0"/>
                                </a:lnTo>
                                <a:lnTo>
                                  <a:pt x="574224" y="1918"/>
                                </a:lnTo>
                                <a:lnTo>
                                  <a:pt x="582056" y="7159"/>
                                </a:lnTo>
                                <a:lnTo>
                                  <a:pt x="587341" y="14948"/>
                                </a:lnTo>
                                <a:lnTo>
                                  <a:pt x="589280" y="24510"/>
                                </a:lnTo>
                                <a:lnTo>
                                  <a:pt x="589280" y="122681"/>
                                </a:lnTo>
                                <a:lnTo>
                                  <a:pt x="587341" y="132244"/>
                                </a:lnTo>
                                <a:lnTo>
                                  <a:pt x="582056" y="140033"/>
                                </a:lnTo>
                                <a:lnTo>
                                  <a:pt x="574224" y="145274"/>
                                </a:lnTo>
                                <a:lnTo>
                                  <a:pt x="564642" y="147193"/>
                                </a:lnTo>
                                <a:lnTo>
                                  <a:pt x="24511" y="147193"/>
                                </a:lnTo>
                                <a:lnTo>
                                  <a:pt x="15001" y="145274"/>
                                </a:lnTo>
                                <a:lnTo>
                                  <a:pt x="7207" y="140033"/>
                                </a:lnTo>
                                <a:lnTo>
                                  <a:pt x="1936" y="132244"/>
                                </a:lnTo>
                                <a:lnTo>
                                  <a:pt x="0" y="122681"/>
                                </a:lnTo>
                                <a:lnTo>
                                  <a:pt x="0" y="24510"/>
                                </a:lnTo>
                                <a:close/>
                              </a:path>
                            </a:pathLst>
                          </a:custGeom>
                          <a:ln w="12700">
                            <a:solidFill>
                              <a:srgbClr val="000000"/>
                            </a:solidFill>
                            <a:prstDash val="solid"/>
                          </a:ln>
                        </wps:spPr>
                        <wps:bodyPr wrap="square" lIns="0" tIns="0" rIns="0" bIns="0" rtlCol="0">
                          <a:prstTxWarp prst="textNoShape">
                            <a:avLst/>
                          </a:prstTxWarp>
                          <a:noAutofit/>
                        </wps:bodyPr>
                      </wps:wsp>
                      <wps:wsp>
                        <wps:cNvPr id="144" name="Graphic 144"/>
                        <wps:cNvSpPr/>
                        <wps:spPr>
                          <a:xfrm>
                            <a:off x="1165478" y="1006221"/>
                            <a:ext cx="554990" cy="167005"/>
                          </a:xfrm>
                          <a:custGeom>
                            <a:avLst/>
                            <a:gdLst/>
                            <a:ahLst/>
                            <a:cxnLst/>
                            <a:rect l="l" t="t" r="r" b="b"/>
                            <a:pathLst>
                              <a:path w="554990" h="167005">
                                <a:moveTo>
                                  <a:pt x="526796" y="0"/>
                                </a:moveTo>
                                <a:lnTo>
                                  <a:pt x="27812" y="0"/>
                                </a:lnTo>
                                <a:lnTo>
                                  <a:pt x="16984" y="2184"/>
                                </a:lnTo>
                                <a:lnTo>
                                  <a:pt x="8143" y="8143"/>
                                </a:lnTo>
                                <a:lnTo>
                                  <a:pt x="2184" y="16984"/>
                                </a:lnTo>
                                <a:lnTo>
                                  <a:pt x="0" y="27813"/>
                                </a:lnTo>
                                <a:lnTo>
                                  <a:pt x="0" y="139065"/>
                                </a:lnTo>
                                <a:lnTo>
                                  <a:pt x="2184" y="149893"/>
                                </a:lnTo>
                                <a:lnTo>
                                  <a:pt x="8143" y="158734"/>
                                </a:lnTo>
                                <a:lnTo>
                                  <a:pt x="16984" y="164693"/>
                                </a:lnTo>
                                <a:lnTo>
                                  <a:pt x="27812" y="166877"/>
                                </a:lnTo>
                                <a:lnTo>
                                  <a:pt x="526796" y="166877"/>
                                </a:lnTo>
                                <a:lnTo>
                                  <a:pt x="537624" y="164693"/>
                                </a:lnTo>
                                <a:lnTo>
                                  <a:pt x="546465" y="158734"/>
                                </a:lnTo>
                                <a:lnTo>
                                  <a:pt x="552424" y="149893"/>
                                </a:lnTo>
                                <a:lnTo>
                                  <a:pt x="554609" y="139065"/>
                                </a:lnTo>
                                <a:lnTo>
                                  <a:pt x="554609" y="27813"/>
                                </a:lnTo>
                                <a:lnTo>
                                  <a:pt x="552424" y="16984"/>
                                </a:lnTo>
                                <a:lnTo>
                                  <a:pt x="546465" y="8143"/>
                                </a:lnTo>
                                <a:lnTo>
                                  <a:pt x="537624" y="2184"/>
                                </a:lnTo>
                                <a:lnTo>
                                  <a:pt x="526796" y="0"/>
                                </a:lnTo>
                                <a:close/>
                              </a:path>
                            </a:pathLst>
                          </a:custGeom>
                          <a:solidFill>
                            <a:srgbClr val="FFFFFF"/>
                          </a:solidFill>
                        </wps:spPr>
                        <wps:bodyPr wrap="square" lIns="0" tIns="0" rIns="0" bIns="0" rtlCol="0">
                          <a:prstTxWarp prst="textNoShape">
                            <a:avLst/>
                          </a:prstTxWarp>
                          <a:noAutofit/>
                        </wps:bodyPr>
                      </wps:wsp>
                      <wps:wsp>
                        <wps:cNvPr id="145" name="Graphic 145"/>
                        <wps:cNvSpPr/>
                        <wps:spPr>
                          <a:xfrm>
                            <a:off x="1165478" y="1006221"/>
                            <a:ext cx="554990" cy="167005"/>
                          </a:xfrm>
                          <a:custGeom>
                            <a:avLst/>
                            <a:gdLst/>
                            <a:ahLst/>
                            <a:cxnLst/>
                            <a:rect l="l" t="t" r="r" b="b"/>
                            <a:pathLst>
                              <a:path w="554990" h="167005">
                                <a:moveTo>
                                  <a:pt x="0" y="27813"/>
                                </a:moveTo>
                                <a:lnTo>
                                  <a:pt x="2184" y="16984"/>
                                </a:lnTo>
                                <a:lnTo>
                                  <a:pt x="8143" y="8143"/>
                                </a:lnTo>
                                <a:lnTo>
                                  <a:pt x="16984" y="2184"/>
                                </a:lnTo>
                                <a:lnTo>
                                  <a:pt x="27812" y="0"/>
                                </a:lnTo>
                                <a:lnTo>
                                  <a:pt x="526796" y="0"/>
                                </a:lnTo>
                                <a:lnTo>
                                  <a:pt x="537624" y="2184"/>
                                </a:lnTo>
                                <a:lnTo>
                                  <a:pt x="546465" y="8143"/>
                                </a:lnTo>
                                <a:lnTo>
                                  <a:pt x="552424" y="16984"/>
                                </a:lnTo>
                                <a:lnTo>
                                  <a:pt x="554609" y="27813"/>
                                </a:lnTo>
                                <a:lnTo>
                                  <a:pt x="554609" y="139065"/>
                                </a:lnTo>
                                <a:lnTo>
                                  <a:pt x="552424" y="149893"/>
                                </a:lnTo>
                                <a:lnTo>
                                  <a:pt x="546465" y="158734"/>
                                </a:lnTo>
                                <a:lnTo>
                                  <a:pt x="537624" y="164693"/>
                                </a:lnTo>
                                <a:lnTo>
                                  <a:pt x="526796" y="166877"/>
                                </a:lnTo>
                                <a:lnTo>
                                  <a:pt x="27812" y="166877"/>
                                </a:lnTo>
                                <a:lnTo>
                                  <a:pt x="16984" y="164693"/>
                                </a:lnTo>
                                <a:lnTo>
                                  <a:pt x="8143" y="158734"/>
                                </a:lnTo>
                                <a:lnTo>
                                  <a:pt x="2184" y="149893"/>
                                </a:lnTo>
                                <a:lnTo>
                                  <a:pt x="0" y="139065"/>
                                </a:lnTo>
                                <a:lnTo>
                                  <a:pt x="0" y="27813"/>
                                </a:lnTo>
                                <a:close/>
                              </a:path>
                            </a:pathLst>
                          </a:custGeom>
                          <a:ln w="12700">
                            <a:solidFill>
                              <a:srgbClr val="000000"/>
                            </a:solidFill>
                            <a:prstDash val="solid"/>
                          </a:ln>
                        </wps:spPr>
                        <wps:bodyPr wrap="square" lIns="0" tIns="0" rIns="0" bIns="0" rtlCol="0">
                          <a:prstTxWarp prst="textNoShape">
                            <a:avLst/>
                          </a:prstTxWarp>
                          <a:noAutofit/>
                        </wps:bodyPr>
                      </wps:wsp>
                      <wps:wsp>
                        <wps:cNvPr id="146" name="Graphic 146"/>
                        <wps:cNvSpPr/>
                        <wps:spPr>
                          <a:xfrm>
                            <a:off x="711580" y="2610357"/>
                            <a:ext cx="1464945" cy="432434"/>
                          </a:xfrm>
                          <a:custGeom>
                            <a:avLst/>
                            <a:gdLst/>
                            <a:ahLst/>
                            <a:cxnLst/>
                            <a:rect l="l" t="t" r="r" b="b"/>
                            <a:pathLst>
                              <a:path w="1464945" h="432434">
                                <a:moveTo>
                                  <a:pt x="732155" y="0"/>
                                </a:moveTo>
                                <a:lnTo>
                                  <a:pt x="0" y="216026"/>
                                </a:lnTo>
                                <a:lnTo>
                                  <a:pt x="732155" y="431926"/>
                                </a:lnTo>
                                <a:lnTo>
                                  <a:pt x="1464437" y="216026"/>
                                </a:lnTo>
                                <a:lnTo>
                                  <a:pt x="732155" y="0"/>
                                </a:lnTo>
                                <a:close/>
                              </a:path>
                            </a:pathLst>
                          </a:custGeom>
                          <a:solidFill>
                            <a:srgbClr val="FFFFFF"/>
                          </a:solidFill>
                        </wps:spPr>
                        <wps:bodyPr wrap="square" lIns="0" tIns="0" rIns="0" bIns="0" rtlCol="0">
                          <a:prstTxWarp prst="textNoShape">
                            <a:avLst/>
                          </a:prstTxWarp>
                          <a:noAutofit/>
                        </wps:bodyPr>
                      </wps:wsp>
                      <wps:wsp>
                        <wps:cNvPr id="147" name="Graphic 147"/>
                        <wps:cNvSpPr/>
                        <wps:spPr>
                          <a:xfrm>
                            <a:off x="711580" y="2610357"/>
                            <a:ext cx="1464945" cy="432434"/>
                          </a:xfrm>
                          <a:custGeom>
                            <a:avLst/>
                            <a:gdLst/>
                            <a:ahLst/>
                            <a:cxnLst/>
                            <a:rect l="l" t="t" r="r" b="b"/>
                            <a:pathLst>
                              <a:path w="1464945" h="432434">
                                <a:moveTo>
                                  <a:pt x="0" y="216026"/>
                                </a:moveTo>
                                <a:lnTo>
                                  <a:pt x="732155" y="0"/>
                                </a:lnTo>
                                <a:lnTo>
                                  <a:pt x="1464437" y="216026"/>
                                </a:lnTo>
                                <a:lnTo>
                                  <a:pt x="732155" y="431926"/>
                                </a:lnTo>
                                <a:lnTo>
                                  <a:pt x="0" y="216026"/>
                                </a:lnTo>
                                <a:close/>
                              </a:path>
                            </a:pathLst>
                          </a:custGeom>
                          <a:ln w="12700">
                            <a:solidFill>
                              <a:srgbClr val="000000"/>
                            </a:solidFill>
                            <a:prstDash val="solid"/>
                          </a:ln>
                        </wps:spPr>
                        <wps:bodyPr wrap="square" lIns="0" tIns="0" rIns="0" bIns="0" rtlCol="0">
                          <a:prstTxWarp prst="textNoShape">
                            <a:avLst/>
                          </a:prstTxWarp>
                          <a:noAutofit/>
                        </wps:bodyPr>
                      </wps:wsp>
                      <wps:wsp>
                        <wps:cNvPr id="148" name="Graphic 148"/>
                        <wps:cNvSpPr/>
                        <wps:spPr>
                          <a:xfrm>
                            <a:off x="873505" y="2002535"/>
                            <a:ext cx="1139825" cy="432434"/>
                          </a:xfrm>
                          <a:custGeom>
                            <a:avLst/>
                            <a:gdLst/>
                            <a:ahLst/>
                            <a:cxnLst/>
                            <a:rect l="l" t="t" r="r" b="b"/>
                            <a:pathLst>
                              <a:path w="1139825" h="432434">
                                <a:moveTo>
                                  <a:pt x="569722" y="0"/>
                                </a:moveTo>
                                <a:lnTo>
                                  <a:pt x="0" y="216026"/>
                                </a:lnTo>
                                <a:lnTo>
                                  <a:pt x="569722" y="431926"/>
                                </a:lnTo>
                                <a:lnTo>
                                  <a:pt x="1139444" y="216026"/>
                                </a:lnTo>
                                <a:lnTo>
                                  <a:pt x="569722" y="0"/>
                                </a:lnTo>
                                <a:close/>
                              </a:path>
                            </a:pathLst>
                          </a:custGeom>
                          <a:solidFill>
                            <a:srgbClr val="FFFFFF"/>
                          </a:solidFill>
                        </wps:spPr>
                        <wps:bodyPr wrap="square" lIns="0" tIns="0" rIns="0" bIns="0" rtlCol="0">
                          <a:prstTxWarp prst="textNoShape">
                            <a:avLst/>
                          </a:prstTxWarp>
                          <a:noAutofit/>
                        </wps:bodyPr>
                      </wps:wsp>
                      <wps:wsp>
                        <wps:cNvPr id="149" name="Graphic 149"/>
                        <wps:cNvSpPr/>
                        <wps:spPr>
                          <a:xfrm>
                            <a:off x="873505" y="2002535"/>
                            <a:ext cx="1139825" cy="432434"/>
                          </a:xfrm>
                          <a:custGeom>
                            <a:avLst/>
                            <a:gdLst/>
                            <a:ahLst/>
                            <a:cxnLst/>
                            <a:rect l="l" t="t" r="r" b="b"/>
                            <a:pathLst>
                              <a:path w="1139825" h="432434">
                                <a:moveTo>
                                  <a:pt x="0" y="216026"/>
                                </a:moveTo>
                                <a:lnTo>
                                  <a:pt x="569722" y="0"/>
                                </a:lnTo>
                                <a:lnTo>
                                  <a:pt x="1139444" y="216026"/>
                                </a:lnTo>
                                <a:lnTo>
                                  <a:pt x="569722" y="431926"/>
                                </a:lnTo>
                                <a:lnTo>
                                  <a:pt x="0" y="216026"/>
                                </a:lnTo>
                                <a:close/>
                              </a:path>
                            </a:pathLst>
                          </a:custGeom>
                          <a:ln w="12700">
                            <a:solidFill>
                              <a:srgbClr val="000000"/>
                            </a:solidFill>
                            <a:prstDash val="solid"/>
                          </a:ln>
                        </wps:spPr>
                        <wps:bodyPr wrap="square" lIns="0" tIns="0" rIns="0" bIns="0" rtlCol="0">
                          <a:prstTxWarp prst="textNoShape">
                            <a:avLst/>
                          </a:prstTxWarp>
                          <a:noAutofit/>
                        </wps:bodyPr>
                      </wps:wsp>
                      <wps:wsp>
                        <wps:cNvPr id="150" name="Graphic 150"/>
                        <wps:cNvSpPr/>
                        <wps:spPr>
                          <a:xfrm>
                            <a:off x="711580" y="3221735"/>
                            <a:ext cx="1464945" cy="432434"/>
                          </a:xfrm>
                          <a:custGeom>
                            <a:avLst/>
                            <a:gdLst/>
                            <a:ahLst/>
                            <a:cxnLst/>
                            <a:rect l="l" t="t" r="r" b="b"/>
                            <a:pathLst>
                              <a:path w="1464945" h="432434">
                                <a:moveTo>
                                  <a:pt x="732155" y="0"/>
                                </a:moveTo>
                                <a:lnTo>
                                  <a:pt x="0" y="216026"/>
                                </a:lnTo>
                                <a:lnTo>
                                  <a:pt x="732155" y="432053"/>
                                </a:lnTo>
                                <a:lnTo>
                                  <a:pt x="1464437" y="216026"/>
                                </a:lnTo>
                                <a:lnTo>
                                  <a:pt x="732155" y="0"/>
                                </a:lnTo>
                                <a:close/>
                              </a:path>
                            </a:pathLst>
                          </a:custGeom>
                          <a:solidFill>
                            <a:srgbClr val="FFFFFF"/>
                          </a:solidFill>
                        </wps:spPr>
                        <wps:bodyPr wrap="square" lIns="0" tIns="0" rIns="0" bIns="0" rtlCol="0">
                          <a:prstTxWarp prst="textNoShape">
                            <a:avLst/>
                          </a:prstTxWarp>
                          <a:noAutofit/>
                        </wps:bodyPr>
                      </wps:wsp>
                      <wps:wsp>
                        <wps:cNvPr id="151" name="Graphic 151"/>
                        <wps:cNvSpPr/>
                        <wps:spPr>
                          <a:xfrm>
                            <a:off x="711580" y="3221735"/>
                            <a:ext cx="1464945" cy="432434"/>
                          </a:xfrm>
                          <a:custGeom>
                            <a:avLst/>
                            <a:gdLst/>
                            <a:ahLst/>
                            <a:cxnLst/>
                            <a:rect l="l" t="t" r="r" b="b"/>
                            <a:pathLst>
                              <a:path w="1464945" h="432434">
                                <a:moveTo>
                                  <a:pt x="0" y="216026"/>
                                </a:moveTo>
                                <a:lnTo>
                                  <a:pt x="732155" y="0"/>
                                </a:lnTo>
                                <a:lnTo>
                                  <a:pt x="1464437" y="216026"/>
                                </a:lnTo>
                                <a:lnTo>
                                  <a:pt x="732155" y="432053"/>
                                </a:lnTo>
                                <a:lnTo>
                                  <a:pt x="0" y="216026"/>
                                </a:lnTo>
                                <a:close/>
                              </a:path>
                            </a:pathLst>
                          </a:custGeom>
                          <a:ln w="12699">
                            <a:solidFill>
                              <a:srgbClr val="000000"/>
                            </a:solidFill>
                            <a:prstDash val="solid"/>
                          </a:ln>
                        </wps:spPr>
                        <wps:bodyPr wrap="square" lIns="0" tIns="0" rIns="0" bIns="0" rtlCol="0">
                          <a:prstTxWarp prst="textNoShape">
                            <a:avLst/>
                          </a:prstTxWarp>
                          <a:noAutofit/>
                        </wps:bodyPr>
                      </wps:wsp>
                      <wps:wsp>
                        <wps:cNvPr id="152" name="Graphic 152"/>
                        <wps:cNvSpPr/>
                        <wps:spPr>
                          <a:xfrm>
                            <a:off x="1446149" y="3412616"/>
                            <a:ext cx="64135" cy="6350"/>
                          </a:xfrm>
                          <a:custGeom>
                            <a:avLst/>
                            <a:gdLst/>
                            <a:ahLst/>
                            <a:cxnLst/>
                            <a:rect l="l" t="t" r="r" b="b"/>
                            <a:pathLst>
                              <a:path w="64135" h="6350">
                                <a:moveTo>
                                  <a:pt x="64008" y="0"/>
                                </a:moveTo>
                                <a:lnTo>
                                  <a:pt x="0" y="0"/>
                                </a:lnTo>
                                <a:lnTo>
                                  <a:pt x="0" y="6096"/>
                                </a:lnTo>
                                <a:lnTo>
                                  <a:pt x="64008" y="6096"/>
                                </a:lnTo>
                                <a:lnTo>
                                  <a:pt x="64008"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543305" y="4441063"/>
                            <a:ext cx="1799589" cy="432434"/>
                          </a:xfrm>
                          <a:custGeom>
                            <a:avLst/>
                            <a:gdLst/>
                            <a:ahLst/>
                            <a:cxnLst/>
                            <a:rect l="l" t="t" r="r" b="b"/>
                            <a:pathLst>
                              <a:path w="1799589" h="432434">
                                <a:moveTo>
                                  <a:pt x="899541" y="0"/>
                                </a:moveTo>
                                <a:lnTo>
                                  <a:pt x="0" y="216026"/>
                                </a:lnTo>
                                <a:lnTo>
                                  <a:pt x="899541" y="431926"/>
                                </a:lnTo>
                                <a:lnTo>
                                  <a:pt x="1799209" y="216026"/>
                                </a:lnTo>
                                <a:lnTo>
                                  <a:pt x="899541"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543305" y="4441063"/>
                            <a:ext cx="1799589" cy="432434"/>
                          </a:xfrm>
                          <a:custGeom>
                            <a:avLst/>
                            <a:gdLst/>
                            <a:ahLst/>
                            <a:cxnLst/>
                            <a:rect l="l" t="t" r="r" b="b"/>
                            <a:pathLst>
                              <a:path w="1799589" h="432434">
                                <a:moveTo>
                                  <a:pt x="0" y="216026"/>
                                </a:moveTo>
                                <a:lnTo>
                                  <a:pt x="899541" y="0"/>
                                </a:lnTo>
                                <a:lnTo>
                                  <a:pt x="1799209" y="216026"/>
                                </a:lnTo>
                                <a:lnTo>
                                  <a:pt x="899541" y="431926"/>
                                </a:lnTo>
                                <a:lnTo>
                                  <a:pt x="0" y="216026"/>
                                </a:lnTo>
                                <a:close/>
                              </a:path>
                            </a:pathLst>
                          </a:custGeom>
                          <a:ln w="12700">
                            <a:solidFill>
                              <a:srgbClr val="000000"/>
                            </a:solidFill>
                            <a:prstDash val="solid"/>
                          </a:ln>
                        </wps:spPr>
                        <wps:bodyPr wrap="square" lIns="0" tIns="0" rIns="0" bIns="0" rtlCol="0">
                          <a:prstTxWarp prst="textNoShape">
                            <a:avLst/>
                          </a:prstTxWarp>
                          <a:noAutofit/>
                        </wps:bodyPr>
                      </wps:wsp>
                      <wps:wsp>
                        <wps:cNvPr id="155" name="Graphic 155"/>
                        <wps:cNvSpPr/>
                        <wps:spPr>
                          <a:xfrm>
                            <a:off x="635380" y="3833240"/>
                            <a:ext cx="1597025" cy="432434"/>
                          </a:xfrm>
                          <a:custGeom>
                            <a:avLst/>
                            <a:gdLst/>
                            <a:ahLst/>
                            <a:cxnLst/>
                            <a:rect l="l" t="t" r="r" b="b"/>
                            <a:pathLst>
                              <a:path w="1597025" h="432434">
                                <a:moveTo>
                                  <a:pt x="798322" y="0"/>
                                </a:moveTo>
                                <a:lnTo>
                                  <a:pt x="0" y="216026"/>
                                </a:lnTo>
                                <a:lnTo>
                                  <a:pt x="798322" y="431926"/>
                                </a:lnTo>
                                <a:lnTo>
                                  <a:pt x="1596517" y="216026"/>
                                </a:lnTo>
                                <a:lnTo>
                                  <a:pt x="798322" y="0"/>
                                </a:lnTo>
                                <a:close/>
                              </a:path>
                            </a:pathLst>
                          </a:custGeom>
                          <a:solidFill>
                            <a:srgbClr val="FFFFFF"/>
                          </a:solidFill>
                        </wps:spPr>
                        <wps:bodyPr wrap="square" lIns="0" tIns="0" rIns="0" bIns="0" rtlCol="0">
                          <a:prstTxWarp prst="textNoShape">
                            <a:avLst/>
                          </a:prstTxWarp>
                          <a:noAutofit/>
                        </wps:bodyPr>
                      </wps:wsp>
                      <wps:wsp>
                        <wps:cNvPr id="156" name="Graphic 156"/>
                        <wps:cNvSpPr/>
                        <wps:spPr>
                          <a:xfrm>
                            <a:off x="635380" y="3833240"/>
                            <a:ext cx="1597025" cy="1609090"/>
                          </a:xfrm>
                          <a:custGeom>
                            <a:avLst/>
                            <a:gdLst/>
                            <a:ahLst/>
                            <a:cxnLst/>
                            <a:rect l="l" t="t" r="r" b="b"/>
                            <a:pathLst>
                              <a:path w="1597025" h="1609090">
                                <a:moveTo>
                                  <a:pt x="0" y="216026"/>
                                </a:moveTo>
                                <a:lnTo>
                                  <a:pt x="798322" y="0"/>
                                </a:lnTo>
                                <a:lnTo>
                                  <a:pt x="1596517" y="216026"/>
                                </a:lnTo>
                                <a:lnTo>
                                  <a:pt x="798322" y="431926"/>
                                </a:lnTo>
                                <a:lnTo>
                                  <a:pt x="0" y="216026"/>
                                </a:lnTo>
                                <a:close/>
                              </a:path>
                              <a:path w="1597025" h="1609090">
                                <a:moveTo>
                                  <a:pt x="374523" y="1284097"/>
                                </a:moveTo>
                                <a:lnTo>
                                  <a:pt x="379626" y="1258847"/>
                                </a:lnTo>
                                <a:lnTo>
                                  <a:pt x="393541" y="1238218"/>
                                </a:lnTo>
                                <a:lnTo>
                                  <a:pt x="414170" y="1224303"/>
                                </a:lnTo>
                                <a:lnTo>
                                  <a:pt x="439420" y="1219200"/>
                                </a:lnTo>
                                <a:lnTo>
                                  <a:pt x="1179957" y="1219200"/>
                                </a:lnTo>
                                <a:lnTo>
                                  <a:pt x="1205206" y="1224303"/>
                                </a:lnTo>
                                <a:lnTo>
                                  <a:pt x="1225835" y="1238218"/>
                                </a:lnTo>
                                <a:lnTo>
                                  <a:pt x="1239750" y="1258847"/>
                                </a:lnTo>
                                <a:lnTo>
                                  <a:pt x="1244854" y="1284097"/>
                                </a:lnTo>
                                <a:lnTo>
                                  <a:pt x="1244854" y="1543812"/>
                                </a:lnTo>
                                <a:lnTo>
                                  <a:pt x="1239750" y="1569061"/>
                                </a:lnTo>
                                <a:lnTo>
                                  <a:pt x="1225835" y="1589690"/>
                                </a:lnTo>
                                <a:lnTo>
                                  <a:pt x="1205206" y="1603605"/>
                                </a:lnTo>
                                <a:lnTo>
                                  <a:pt x="1179957" y="1608709"/>
                                </a:lnTo>
                                <a:lnTo>
                                  <a:pt x="439420" y="1608709"/>
                                </a:lnTo>
                                <a:lnTo>
                                  <a:pt x="414170" y="1603605"/>
                                </a:lnTo>
                                <a:lnTo>
                                  <a:pt x="393541" y="1589690"/>
                                </a:lnTo>
                                <a:lnTo>
                                  <a:pt x="379626" y="1569061"/>
                                </a:lnTo>
                                <a:lnTo>
                                  <a:pt x="374523" y="1543812"/>
                                </a:lnTo>
                                <a:lnTo>
                                  <a:pt x="374523" y="1284097"/>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57" name="Image 157"/>
                          <pic:cNvPicPr/>
                        </pic:nvPicPr>
                        <pic:blipFill>
                          <a:blip r:embed="rId48" cstate="print"/>
                          <a:stretch>
                            <a:fillRect/>
                          </a:stretch>
                        </pic:blipFill>
                        <pic:spPr>
                          <a:xfrm>
                            <a:off x="1401572" y="2435351"/>
                            <a:ext cx="76200" cy="163194"/>
                          </a:xfrm>
                          <a:prstGeom prst="rect">
                            <a:avLst/>
                          </a:prstGeom>
                        </pic:spPr>
                      </pic:pic>
                      <pic:pic>
                        <pic:nvPicPr>
                          <pic:cNvPr id="158" name="Image 158"/>
                          <pic:cNvPicPr/>
                        </pic:nvPicPr>
                        <pic:blipFill>
                          <a:blip r:embed="rId49" cstate="print"/>
                          <a:stretch>
                            <a:fillRect/>
                          </a:stretch>
                        </pic:blipFill>
                        <pic:spPr>
                          <a:xfrm>
                            <a:off x="1401572" y="3046857"/>
                            <a:ext cx="76200" cy="163068"/>
                          </a:xfrm>
                          <a:prstGeom prst="rect">
                            <a:avLst/>
                          </a:prstGeom>
                        </pic:spPr>
                      </pic:pic>
                      <pic:pic>
                        <pic:nvPicPr>
                          <pic:cNvPr id="159" name="Image 159"/>
                          <pic:cNvPicPr/>
                        </pic:nvPicPr>
                        <pic:blipFill>
                          <a:blip r:embed="rId50" cstate="print"/>
                          <a:stretch>
                            <a:fillRect/>
                          </a:stretch>
                        </pic:blipFill>
                        <pic:spPr>
                          <a:xfrm>
                            <a:off x="1401572" y="3661917"/>
                            <a:ext cx="76200" cy="163068"/>
                          </a:xfrm>
                          <a:prstGeom prst="rect">
                            <a:avLst/>
                          </a:prstGeom>
                        </pic:spPr>
                      </pic:pic>
                      <pic:pic>
                        <pic:nvPicPr>
                          <pic:cNvPr id="160" name="Image 160"/>
                          <pic:cNvPicPr/>
                        </pic:nvPicPr>
                        <pic:blipFill>
                          <a:blip r:embed="rId51" cstate="print"/>
                          <a:stretch>
                            <a:fillRect/>
                          </a:stretch>
                        </pic:blipFill>
                        <pic:spPr>
                          <a:xfrm>
                            <a:off x="1401572" y="4266057"/>
                            <a:ext cx="76200" cy="163195"/>
                          </a:xfrm>
                          <a:prstGeom prst="rect">
                            <a:avLst/>
                          </a:prstGeom>
                        </pic:spPr>
                      </pic:pic>
                      <pic:pic>
                        <pic:nvPicPr>
                          <pic:cNvPr id="161" name="Image 161"/>
                          <pic:cNvPicPr/>
                        </pic:nvPicPr>
                        <pic:blipFill>
                          <a:blip r:embed="rId49" cstate="print"/>
                          <a:stretch>
                            <a:fillRect/>
                          </a:stretch>
                        </pic:blipFill>
                        <pic:spPr>
                          <a:xfrm>
                            <a:off x="1401572" y="4877561"/>
                            <a:ext cx="76200" cy="163067"/>
                          </a:xfrm>
                          <a:prstGeom prst="rect">
                            <a:avLst/>
                          </a:prstGeom>
                        </pic:spPr>
                      </pic:pic>
                      <pic:pic>
                        <pic:nvPicPr>
                          <pic:cNvPr id="162" name="Image 162"/>
                          <pic:cNvPicPr/>
                        </pic:nvPicPr>
                        <pic:blipFill>
                          <a:blip r:embed="rId50" cstate="print"/>
                          <a:stretch>
                            <a:fillRect/>
                          </a:stretch>
                        </pic:blipFill>
                        <pic:spPr>
                          <a:xfrm>
                            <a:off x="1401572" y="194690"/>
                            <a:ext cx="76200" cy="163068"/>
                          </a:xfrm>
                          <a:prstGeom prst="rect">
                            <a:avLst/>
                          </a:prstGeom>
                        </pic:spPr>
                      </pic:pic>
                      <pic:pic>
                        <pic:nvPicPr>
                          <pic:cNvPr id="163" name="Image 163"/>
                          <pic:cNvPicPr/>
                        </pic:nvPicPr>
                        <pic:blipFill>
                          <a:blip r:embed="rId48" cstate="print"/>
                          <a:stretch>
                            <a:fillRect/>
                          </a:stretch>
                        </pic:blipFill>
                        <pic:spPr>
                          <a:xfrm>
                            <a:off x="1401572" y="511175"/>
                            <a:ext cx="76200" cy="163195"/>
                          </a:xfrm>
                          <a:prstGeom prst="rect">
                            <a:avLst/>
                          </a:prstGeom>
                        </pic:spPr>
                      </pic:pic>
                      <pic:pic>
                        <pic:nvPicPr>
                          <pic:cNvPr id="164" name="Image 164"/>
                          <pic:cNvPicPr/>
                        </pic:nvPicPr>
                        <pic:blipFill>
                          <a:blip r:embed="rId49" cstate="print"/>
                          <a:stretch>
                            <a:fillRect/>
                          </a:stretch>
                        </pic:blipFill>
                        <pic:spPr>
                          <a:xfrm>
                            <a:off x="1401572" y="1183766"/>
                            <a:ext cx="76200" cy="163068"/>
                          </a:xfrm>
                          <a:prstGeom prst="rect">
                            <a:avLst/>
                          </a:prstGeom>
                        </pic:spPr>
                      </pic:pic>
                      <pic:pic>
                        <pic:nvPicPr>
                          <pic:cNvPr id="165" name="Image 165"/>
                          <pic:cNvPicPr/>
                        </pic:nvPicPr>
                        <pic:blipFill>
                          <a:blip r:embed="rId51" cstate="print"/>
                          <a:stretch>
                            <a:fillRect/>
                          </a:stretch>
                        </pic:blipFill>
                        <pic:spPr>
                          <a:xfrm>
                            <a:off x="1401572" y="827658"/>
                            <a:ext cx="76200" cy="163195"/>
                          </a:xfrm>
                          <a:prstGeom prst="rect">
                            <a:avLst/>
                          </a:prstGeom>
                        </pic:spPr>
                      </pic:pic>
                      <pic:pic>
                        <pic:nvPicPr>
                          <pic:cNvPr id="166" name="Image 166"/>
                          <pic:cNvPicPr/>
                        </pic:nvPicPr>
                        <pic:blipFill>
                          <a:blip r:embed="rId48" cstate="print"/>
                          <a:stretch>
                            <a:fillRect/>
                          </a:stretch>
                        </pic:blipFill>
                        <pic:spPr>
                          <a:xfrm>
                            <a:off x="1401572" y="1511046"/>
                            <a:ext cx="76200" cy="163195"/>
                          </a:xfrm>
                          <a:prstGeom prst="rect">
                            <a:avLst/>
                          </a:prstGeom>
                        </pic:spPr>
                      </pic:pic>
                      <pic:pic>
                        <pic:nvPicPr>
                          <pic:cNvPr id="167" name="Image 167"/>
                          <pic:cNvPicPr/>
                        </pic:nvPicPr>
                        <pic:blipFill>
                          <a:blip r:embed="rId49" cstate="print"/>
                          <a:stretch>
                            <a:fillRect/>
                          </a:stretch>
                        </pic:blipFill>
                        <pic:spPr>
                          <a:xfrm>
                            <a:off x="1401572" y="1831213"/>
                            <a:ext cx="76200" cy="163068"/>
                          </a:xfrm>
                          <a:prstGeom prst="rect">
                            <a:avLst/>
                          </a:prstGeom>
                        </pic:spPr>
                      </pic:pic>
                      <wps:wsp>
                        <wps:cNvPr id="168" name="Textbox 168"/>
                        <wps:cNvSpPr txBox="1"/>
                        <wps:spPr>
                          <a:xfrm>
                            <a:off x="1203197" y="1023916"/>
                            <a:ext cx="493395" cy="84455"/>
                          </a:xfrm>
                          <a:prstGeom prst="rect">
                            <a:avLst/>
                          </a:prstGeom>
                        </wps:spPr>
                        <wps:txbx>
                          <w:txbxContent>
                            <w:p>
                              <w:pPr>
                                <w:spacing w:line="133" w:lineRule="exact" w:before="0"/>
                                <w:ind w:left="0" w:right="0" w:firstLine="0"/>
                                <w:jc w:val="left"/>
                                <w:rPr>
                                  <w:sz w:val="12"/>
                                </w:rPr>
                              </w:pPr>
                              <w:r>
                                <w:rPr>
                                  <w:sz w:val="12"/>
                                </w:rPr>
                                <w:t>Select</w:t>
                              </w:r>
                              <w:r>
                                <w:rPr>
                                  <w:spacing w:val="-1"/>
                                  <w:sz w:val="12"/>
                                </w:rPr>
                                <w:t> </w:t>
                              </w:r>
                              <w:r>
                                <w:rPr>
                                  <w:spacing w:val="-2"/>
                                  <w:sz w:val="12"/>
                                </w:rPr>
                                <w:t>propeller</w:t>
                              </w:r>
                            </w:p>
                          </w:txbxContent>
                        </wps:txbx>
                        <wps:bodyPr wrap="square" lIns="0" tIns="0" rIns="0" bIns="0" rtlCol="0">
                          <a:noAutofit/>
                        </wps:bodyPr>
                      </wps:wsp>
                      <wps:wsp>
                        <wps:cNvPr id="169" name="Textbox 169"/>
                        <wps:cNvSpPr txBox="1"/>
                        <wps:spPr>
                          <a:xfrm>
                            <a:off x="1177289" y="2121577"/>
                            <a:ext cx="544830" cy="215900"/>
                          </a:xfrm>
                          <a:prstGeom prst="rect">
                            <a:avLst/>
                          </a:prstGeom>
                        </wps:spPr>
                        <wps:txbx>
                          <w:txbxContent>
                            <w:p>
                              <w:pPr>
                                <w:spacing w:line="133" w:lineRule="exact" w:before="0"/>
                                <w:ind w:left="7" w:right="0" w:firstLine="0"/>
                                <w:jc w:val="left"/>
                                <w:rPr>
                                  <w:sz w:val="12"/>
                                </w:rPr>
                              </w:pPr>
                              <w:r>
                                <w:rPr>
                                  <w:sz w:val="12"/>
                                </w:rPr>
                                <w:t>Check if the </w:t>
                              </w:r>
                              <w:r>
                                <w:rPr>
                                  <w:spacing w:val="-5"/>
                                  <w:sz w:val="12"/>
                                </w:rPr>
                                <w:t>max</w:t>
                              </w:r>
                            </w:p>
                            <w:p>
                              <w:pPr>
                                <w:spacing w:before="68"/>
                                <w:ind w:left="0" w:right="0" w:firstLine="0"/>
                                <w:jc w:val="left"/>
                                <w:rPr>
                                  <w:sz w:val="12"/>
                                </w:rPr>
                              </w:pPr>
                              <w:r>
                                <w:rPr>
                                  <w:sz w:val="12"/>
                                </w:rPr>
                                <w:t>power is in</w:t>
                              </w:r>
                              <w:r>
                                <w:rPr>
                                  <w:spacing w:val="1"/>
                                  <w:sz w:val="12"/>
                                </w:rPr>
                                <w:t> </w:t>
                              </w:r>
                              <w:r>
                                <w:rPr>
                                  <w:spacing w:val="-2"/>
                                  <w:sz w:val="12"/>
                                </w:rPr>
                                <w:t>limits</w:t>
                              </w:r>
                            </w:p>
                          </w:txbxContent>
                        </wps:txbx>
                        <wps:bodyPr wrap="square" lIns="0" tIns="0" rIns="0" bIns="0" rtlCol="0">
                          <a:noAutofit/>
                        </wps:bodyPr>
                      </wps:wsp>
                      <wps:wsp>
                        <wps:cNvPr id="170" name="Textbox 170"/>
                        <wps:cNvSpPr txBox="1"/>
                        <wps:spPr>
                          <a:xfrm>
                            <a:off x="1097788" y="2729653"/>
                            <a:ext cx="708025" cy="215900"/>
                          </a:xfrm>
                          <a:prstGeom prst="rect">
                            <a:avLst/>
                          </a:prstGeom>
                        </wps:spPr>
                        <wps:txbx>
                          <w:txbxContent>
                            <w:p>
                              <w:pPr>
                                <w:spacing w:line="133" w:lineRule="exact" w:before="0"/>
                                <w:ind w:left="-1" w:right="18" w:firstLine="0"/>
                                <w:jc w:val="center"/>
                                <w:rPr>
                                  <w:sz w:val="12"/>
                                </w:rPr>
                              </w:pPr>
                              <w:r>
                                <w:rPr>
                                  <w:sz w:val="12"/>
                                </w:rPr>
                                <w:t>Check</w:t>
                              </w:r>
                              <w:r>
                                <w:rPr>
                                  <w:spacing w:val="-1"/>
                                  <w:sz w:val="12"/>
                                </w:rPr>
                                <w:t> </w:t>
                              </w:r>
                              <w:r>
                                <w:rPr>
                                  <w:sz w:val="12"/>
                                </w:rPr>
                                <w:t>if</w:t>
                              </w:r>
                              <w:r>
                                <w:rPr>
                                  <w:spacing w:val="1"/>
                                  <w:sz w:val="12"/>
                                </w:rPr>
                                <w:t> </w:t>
                              </w:r>
                              <w:r>
                                <w:rPr>
                                  <w:sz w:val="12"/>
                                </w:rPr>
                                <w:t>the</w:t>
                              </w:r>
                              <w:r>
                                <w:rPr>
                                  <w:spacing w:val="-1"/>
                                  <w:sz w:val="12"/>
                                </w:rPr>
                                <w:t> </w:t>
                              </w:r>
                              <w:r>
                                <w:rPr>
                                  <w:sz w:val="12"/>
                                </w:rPr>
                                <w:t>max</w:t>
                              </w:r>
                              <w:r>
                                <w:rPr>
                                  <w:spacing w:val="-2"/>
                                  <w:sz w:val="12"/>
                                </w:rPr>
                                <w:t> </w:t>
                              </w:r>
                              <w:r>
                                <w:rPr>
                                  <w:spacing w:val="-2"/>
                                  <w:sz w:val="12"/>
                                </w:rPr>
                                <w:t>pitch</w:t>
                              </w:r>
                            </w:p>
                            <w:p>
                              <w:pPr>
                                <w:spacing w:before="68"/>
                                <w:ind w:left="1" w:right="18" w:firstLine="0"/>
                                <w:jc w:val="center"/>
                                <w:rPr>
                                  <w:sz w:val="12"/>
                                </w:rPr>
                              </w:pPr>
                              <w:r>
                                <w:rPr>
                                  <w:sz w:val="12"/>
                                </w:rPr>
                                <w:t>speed</w:t>
                              </w:r>
                              <w:r>
                                <w:rPr>
                                  <w:spacing w:val="-1"/>
                                  <w:sz w:val="12"/>
                                </w:rPr>
                                <w:t> </w:t>
                              </w:r>
                              <w:r>
                                <w:rPr>
                                  <w:sz w:val="12"/>
                                </w:rPr>
                                <w:t>is</w:t>
                              </w:r>
                              <w:r>
                                <w:rPr>
                                  <w:spacing w:val="-1"/>
                                  <w:sz w:val="12"/>
                                </w:rPr>
                                <w:t> </w:t>
                              </w:r>
                              <w:r>
                                <w:rPr>
                                  <w:sz w:val="12"/>
                                </w:rPr>
                                <w:t>in </w:t>
                              </w:r>
                              <w:r>
                                <w:rPr>
                                  <w:spacing w:val="-2"/>
                                  <w:sz w:val="12"/>
                                </w:rPr>
                                <w:t>limits</w:t>
                              </w:r>
                            </w:p>
                          </w:txbxContent>
                        </wps:txbx>
                        <wps:bodyPr wrap="square" lIns="0" tIns="0" rIns="0" bIns="0" rtlCol="0">
                          <a:noAutofit/>
                        </wps:bodyPr>
                      </wps:wsp>
                      <wps:wsp>
                        <wps:cNvPr id="171" name="Textbox 171"/>
                        <wps:cNvSpPr txBox="1"/>
                        <wps:spPr>
                          <a:xfrm>
                            <a:off x="1148333" y="3339080"/>
                            <a:ext cx="607695" cy="163195"/>
                          </a:xfrm>
                          <a:prstGeom prst="rect">
                            <a:avLst/>
                          </a:prstGeom>
                        </wps:spPr>
                        <wps:txbx>
                          <w:txbxContent>
                            <w:p>
                              <w:pPr>
                                <w:spacing w:line="166" w:lineRule="exact" w:before="0"/>
                                <w:ind w:left="0" w:right="0" w:firstLine="0"/>
                                <w:jc w:val="left"/>
                                <w:rPr>
                                  <w:rFonts w:ascii="Cambria Math" w:hAnsi="Cambria Math" w:eastAsia="Cambria Math"/>
                                  <w:sz w:val="14"/>
                                </w:rPr>
                              </w:pPr>
                              <w:r>
                                <w:rPr>
                                  <w:sz w:val="12"/>
                                </w:rPr>
                                <w:t>Check if</w:t>
                              </w:r>
                              <w:r>
                                <w:rPr>
                                  <w:spacing w:val="48"/>
                                  <w:sz w:val="12"/>
                                </w:rPr>
                                <w:t> </w:t>
                              </w:r>
                              <w:r>
                                <w:rPr>
                                  <w:rFonts w:ascii="Cambria Math" w:hAnsi="Cambria Math" w:eastAsia="Cambria Math"/>
                                  <w:position w:val="8"/>
                                  <w:sz w:val="10"/>
                                </w:rPr>
                                <w:t>𝑇</w:t>
                              </w:r>
                              <w:r>
                                <w:rPr>
                                  <w:rFonts w:ascii="Cambria Math" w:hAnsi="Cambria Math" w:eastAsia="Cambria Math"/>
                                  <w:spacing w:val="37"/>
                                  <w:position w:val="8"/>
                                  <w:sz w:val="10"/>
                                </w:rPr>
                                <w:t> </w:t>
                              </w:r>
                              <w:r>
                                <w:rPr>
                                  <w:rFonts w:ascii="Cambria Math" w:hAnsi="Cambria Math" w:eastAsia="Cambria Math"/>
                                  <w:sz w:val="14"/>
                                </w:rPr>
                                <w:t>≅</w:t>
                              </w:r>
                              <w:r>
                                <w:rPr>
                                  <w:rFonts w:ascii="Cambria Math" w:hAnsi="Cambria Math" w:eastAsia="Cambria Math"/>
                                  <w:spacing w:val="6"/>
                                  <w:sz w:val="14"/>
                                </w:rPr>
                                <w:t> </w:t>
                              </w:r>
                              <w:r>
                                <w:rPr>
                                  <w:rFonts w:ascii="Cambria Math" w:hAnsi="Cambria Math" w:eastAsia="Cambria Math"/>
                                  <w:spacing w:val="-5"/>
                                  <w:sz w:val="14"/>
                                </w:rPr>
                                <w:t>1.5</w:t>
                              </w:r>
                            </w:p>
                            <w:p>
                              <w:pPr>
                                <w:spacing w:line="90" w:lineRule="exact" w:before="0"/>
                                <w:ind w:left="83" w:right="0" w:firstLine="0"/>
                                <w:jc w:val="center"/>
                                <w:rPr>
                                  <w:rFonts w:ascii="Cambria Math" w:eastAsia="Cambria Math"/>
                                  <w:sz w:val="10"/>
                                </w:rPr>
                              </w:pPr>
                              <w:r>
                                <w:rPr>
                                  <w:rFonts w:ascii="Cambria Math" w:eastAsia="Cambria Math"/>
                                  <w:spacing w:val="-10"/>
                                  <w:w w:val="105"/>
                                  <w:sz w:val="10"/>
                                </w:rPr>
                                <w:t>𝑊</w:t>
                              </w:r>
                            </w:p>
                          </w:txbxContent>
                        </wps:txbx>
                        <wps:bodyPr wrap="square" lIns="0" tIns="0" rIns="0" bIns="0" rtlCol="0">
                          <a:noAutofit/>
                        </wps:bodyPr>
                      </wps:wsp>
                      <wps:wsp>
                        <wps:cNvPr id="172" name="Textbox 172"/>
                        <wps:cNvSpPr txBox="1"/>
                        <wps:spPr>
                          <a:xfrm>
                            <a:off x="1042924" y="3951901"/>
                            <a:ext cx="795020" cy="215900"/>
                          </a:xfrm>
                          <a:prstGeom prst="rect">
                            <a:avLst/>
                          </a:prstGeom>
                        </wps:spPr>
                        <wps:txbx>
                          <w:txbxContent>
                            <w:p>
                              <w:pPr>
                                <w:spacing w:line="133" w:lineRule="exact" w:before="0"/>
                                <w:ind w:left="0" w:right="18" w:firstLine="0"/>
                                <w:jc w:val="center"/>
                                <w:rPr>
                                  <w:sz w:val="12"/>
                                </w:rPr>
                              </w:pPr>
                              <w:r>
                                <w:rPr>
                                  <w:sz w:val="12"/>
                                </w:rPr>
                                <w:t>Check</w:t>
                              </w:r>
                              <w:r>
                                <w:rPr>
                                  <w:spacing w:val="-3"/>
                                  <w:sz w:val="12"/>
                                </w:rPr>
                                <w:t> </w:t>
                              </w:r>
                              <w:r>
                                <w:rPr>
                                  <w:sz w:val="12"/>
                                </w:rPr>
                                <w:t>if</w:t>
                              </w:r>
                              <w:r>
                                <w:rPr>
                                  <w:spacing w:val="1"/>
                                  <w:sz w:val="12"/>
                                </w:rPr>
                                <w:t> </w:t>
                              </w:r>
                              <w:r>
                                <w:rPr>
                                  <w:sz w:val="12"/>
                                </w:rPr>
                                <w:t>the</w:t>
                              </w:r>
                              <w:r>
                                <w:rPr>
                                  <w:spacing w:val="-1"/>
                                  <w:sz w:val="12"/>
                                </w:rPr>
                                <w:t> </w:t>
                              </w:r>
                              <w:r>
                                <w:rPr>
                                  <w:sz w:val="12"/>
                                </w:rPr>
                                <w:t>flight time</w:t>
                              </w:r>
                              <w:r>
                                <w:rPr>
                                  <w:spacing w:val="-1"/>
                                  <w:sz w:val="12"/>
                                </w:rPr>
                                <w:t> </w:t>
                              </w:r>
                              <w:r>
                                <w:rPr>
                                  <w:spacing w:val="-5"/>
                                  <w:sz w:val="12"/>
                                </w:rPr>
                                <w:t>is</w:t>
                              </w:r>
                            </w:p>
                            <w:p>
                              <w:pPr>
                                <w:spacing w:before="68"/>
                                <w:ind w:left="0" w:right="18" w:firstLine="0"/>
                                <w:jc w:val="center"/>
                                <w:rPr>
                                  <w:sz w:val="12"/>
                                </w:rPr>
                              </w:pPr>
                              <w:r>
                                <w:rPr>
                                  <w:sz w:val="12"/>
                                </w:rPr>
                                <w:t>more than 60</w:t>
                              </w:r>
                              <w:r>
                                <w:rPr>
                                  <w:spacing w:val="-2"/>
                                  <w:sz w:val="12"/>
                                </w:rPr>
                                <w:t> </w:t>
                              </w:r>
                              <w:r>
                                <w:rPr>
                                  <w:spacing w:val="-5"/>
                                  <w:sz w:val="12"/>
                                </w:rPr>
                                <w:t>min</w:t>
                              </w:r>
                            </w:p>
                          </w:txbxContent>
                        </wps:txbx>
                        <wps:bodyPr wrap="square" lIns="0" tIns="0" rIns="0" bIns="0" rtlCol="0">
                          <a:noAutofit/>
                        </wps:bodyPr>
                      </wps:wsp>
                      <wps:wsp>
                        <wps:cNvPr id="173" name="Textbox 173"/>
                        <wps:cNvSpPr txBox="1"/>
                        <wps:spPr>
                          <a:xfrm>
                            <a:off x="1059688" y="4560231"/>
                            <a:ext cx="780415" cy="215900"/>
                          </a:xfrm>
                          <a:prstGeom prst="rect">
                            <a:avLst/>
                          </a:prstGeom>
                        </wps:spPr>
                        <wps:txbx>
                          <w:txbxContent>
                            <w:p>
                              <w:pPr>
                                <w:spacing w:line="133" w:lineRule="exact" w:before="0"/>
                                <w:ind w:left="0" w:right="0" w:firstLine="0"/>
                                <w:jc w:val="left"/>
                                <w:rPr>
                                  <w:sz w:val="12"/>
                                </w:rPr>
                              </w:pPr>
                              <w:r>
                                <w:rPr>
                                  <w:sz w:val="12"/>
                                </w:rPr>
                                <w:t>Check</w:t>
                              </w:r>
                              <w:r>
                                <w:rPr>
                                  <w:spacing w:val="-1"/>
                                  <w:sz w:val="12"/>
                                </w:rPr>
                                <w:t> </w:t>
                              </w:r>
                              <w:r>
                                <w:rPr>
                                  <w:sz w:val="12"/>
                                </w:rPr>
                                <w:t>if</w:t>
                              </w:r>
                              <w:r>
                                <w:rPr>
                                  <w:spacing w:val="1"/>
                                  <w:sz w:val="12"/>
                                </w:rPr>
                                <w:t> </w:t>
                              </w:r>
                              <w:r>
                                <w:rPr>
                                  <w:sz w:val="12"/>
                                </w:rPr>
                                <w:t>the total</w:t>
                              </w:r>
                              <w:r>
                                <w:rPr>
                                  <w:spacing w:val="-2"/>
                                  <w:sz w:val="12"/>
                                </w:rPr>
                                <w:t> aircraft</w:t>
                              </w:r>
                            </w:p>
                            <w:p>
                              <w:pPr>
                                <w:spacing w:before="68"/>
                                <w:ind w:left="12" w:right="0" w:firstLine="0"/>
                                <w:jc w:val="left"/>
                                <w:rPr>
                                  <w:sz w:val="12"/>
                                </w:rPr>
                              </w:pPr>
                              <w:r>
                                <w:rPr>
                                  <w:sz w:val="12"/>
                                </w:rPr>
                                <w:t>weight is less</w:t>
                              </w:r>
                              <w:r>
                                <w:rPr>
                                  <w:spacing w:val="-1"/>
                                  <w:sz w:val="12"/>
                                </w:rPr>
                                <w:t> </w:t>
                              </w:r>
                              <w:r>
                                <w:rPr>
                                  <w:sz w:val="12"/>
                                </w:rPr>
                                <w:t>than 10</w:t>
                              </w:r>
                              <w:r>
                                <w:rPr>
                                  <w:spacing w:val="1"/>
                                  <w:sz w:val="12"/>
                                </w:rPr>
                                <w:t> </w:t>
                              </w:r>
                              <w:r>
                                <w:rPr>
                                  <w:spacing w:val="-5"/>
                                  <w:sz w:val="12"/>
                                </w:rPr>
                                <w:t>kg</w:t>
                              </w:r>
                            </w:p>
                          </w:txbxContent>
                        </wps:txbx>
                        <wps:bodyPr wrap="square" lIns="0" tIns="0" rIns="0" bIns="0" rtlCol="0">
                          <a:noAutofit/>
                        </wps:bodyPr>
                      </wps:wsp>
                      <wps:wsp>
                        <wps:cNvPr id="174" name="Textbox 174"/>
                        <wps:cNvSpPr txBox="1"/>
                        <wps:spPr>
                          <a:xfrm>
                            <a:off x="1157477" y="5082962"/>
                            <a:ext cx="587375" cy="215900"/>
                          </a:xfrm>
                          <a:prstGeom prst="rect">
                            <a:avLst/>
                          </a:prstGeom>
                        </wps:spPr>
                        <wps:txbx>
                          <w:txbxContent>
                            <w:p>
                              <w:pPr>
                                <w:spacing w:line="133" w:lineRule="exact" w:before="0"/>
                                <w:ind w:left="0" w:right="18" w:firstLine="0"/>
                                <w:jc w:val="center"/>
                                <w:rPr>
                                  <w:sz w:val="12"/>
                                </w:rPr>
                              </w:pPr>
                              <w:r>
                                <w:rPr>
                                  <w:sz w:val="12"/>
                                </w:rPr>
                                <w:t>Propulsion</w:t>
                              </w:r>
                              <w:r>
                                <w:rPr>
                                  <w:spacing w:val="-2"/>
                                  <w:sz w:val="12"/>
                                </w:rPr>
                                <w:t> </w:t>
                              </w:r>
                              <w:r>
                                <w:rPr>
                                  <w:spacing w:val="-2"/>
                                  <w:sz w:val="12"/>
                                </w:rPr>
                                <w:t>System</w:t>
                              </w:r>
                            </w:p>
                            <w:p>
                              <w:pPr>
                                <w:spacing w:before="68"/>
                                <w:ind w:left="0" w:right="15" w:firstLine="0"/>
                                <w:jc w:val="center"/>
                                <w:rPr>
                                  <w:sz w:val="12"/>
                                </w:rPr>
                              </w:pPr>
                              <w:r>
                                <w:rPr>
                                  <w:spacing w:val="-2"/>
                                  <w:sz w:val="12"/>
                                </w:rPr>
                                <w:t>Selection</w:t>
                              </w:r>
                            </w:p>
                          </w:txbxContent>
                        </wps:txbx>
                        <wps:bodyPr wrap="square" lIns="0" tIns="0" rIns="0" bIns="0" rtlCol="0">
                          <a:noAutofit/>
                        </wps:bodyPr>
                      </wps:wsp>
                      <wps:wsp>
                        <wps:cNvPr id="175" name="Textbox 175"/>
                        <wps:cNvSpPr txBox="1"/>
                        <wps:spPr>
                          <a:xfrm>
                            <a:off x="1166629" y="1685906"/>
                            <a:ext cx="553085" cy="126364"/>
                          </a:xfrm>
                          <a:prstGeom prst="rect">
                            <a:avLst/>
                          </a:prstGeom>
                        </wps:spPr>
                        <wps:txbx>
                          <w:txbxContent>
                            <w:p>
                              <w:pPr>
                                <w:spacing w:before="6"/>
                                <w:ind w:left="141" w:right="0" w:firstLine="0"/>
                                <w:jc w:val="left"/>
                                <w:rPr>
                                  <w:sz w:val="12"/>
                                </w:rPr>
                              </w:pPr>
                              <w:r>
                                <w:rPr>
                                  <w:sz w:val="12"/>
                                </w:rPr>
                                <w:t>Run the </w:t>
                              </w:r>
                              <w:r>
                                <w:rPr>
                                  <w:spacing w:val="-4"/>
                                  <w:sz w:val="12"/>
                                </w:rPr>
                                <w:t>tool</w:t>
                              </w:r>
                            </w:p>
                          </w:txbxContent>
                        </wps:txbx>
                        <wps:bodyPr wrap="square" lIns="0" tIns="0" rIns="0" bIns="0" rtlCol="0">
                          <a:noAutofit/>
                        </wps:bodyPr>
                      </wps:wsp>
                      <wps:wsp>
                        <wps:cNvPr id="176" name="Textbox 176"/>
                        <wps:cNvSpPr txBox="1"/>
                        <wps:spPr>
                          <a:xfrm>
                            <a:off x="1163454" y="1362183"/>
                            <a:ext cx="561975" cy="126364"/>
                          </a:xfrm>
                          <a:prstGeom prst="rect">
                            <a:avLst/>
                          </a:prstGeom>
                        </wps:spPr>
                        <wps:txbx>
                          <w:txbxContent>
                            <w:p>
                              <w:pPr>
                                <w:spacing w:before="7"/>
                                <w:ind w:left="115" w:right="0" w:firstLine="0"/>
                                <w:jc w:val="left"/>
                                <w:rPr>
                                  <w:sz w:val="12"/>
                                </w:rPr>
                              </w:pPr>
                              <w:r>
                                <w:rPr>
                                  <w:sz w:val="12"/>
                                </w:rPr>
                                <w:t>Select</w:t>
                              </w:r>
                              <w:r>
                                <w:rPr>
                                  <w:spacing w:val="-1"/>
                                  <w:sz w:val="12"/>
                                </w:rPr>
                                <w:t> </w:t>
                              </w:r>
                              <w:r>
                                <w:rPr>
                                  <w:spacing w:val="-2"/>
                                  <w:sz w:val="12"/>
                                </w:rPr>
                                <w:t>battery</w:t>
                              </w:r>
                            </w:p>
                          </w:txbxContent>
                        </wps:txbx>
                        <wps:bodyPr wrap="square" lIns="0" tIns="0" rIns="0" bIns="0" rtlCol="0">
                          <a:noAutofit/>
                        </wps:bodyPr>
                      </wps:wsp>
                      <wps:wsp>
                        <wps:cNvPr id="177" name="Textbox 177"/>
                        <wps:cNvSpPr txBox="1"/>
                        <wps:spPr>
                          <a:xfrm>
                            <a:off x="1185438" y="696562"/>
                            <a:ext cx="518795" cy="121920"/>
                          </a:xfrm>
                          <a:prstGeom prst="rect">
                            <a:avLst/>
                          </a:prstGeom>
                        </wps:spPr>
                        <wps:txbx>
                          <w:txbxContent>
                            <w:p>
                              <w:pPr>
                                <w:spacing w:before="4"/>
                                <w:ind w:left="63" w:right="0" w:firstLine="0"/>
                                <w:jc w:val="left"/>
                                <w:rPr>
                                  <w:sz w:val="12"/>
                                </w:rPr>
                              </w:pPr>
                              <w:r>
                                <w:rPr>
                                  <w:sz w:val="12"/>
                                </w:rPr>
                                <w:t>Select</w:t>
                              </w:r>
                              <w:r>
                                <w:rPr>
                                  <w:spacing w:val="-3"/>
                                  <w:sz w:val="12"/>
                                </w:rPr>
                                <w:t> </w:t>
                              </w:r>
                              <w:r>
                                <w:rPr>
                                  <w:sz w:val="12"/>
                                </w:rPr>
                                <w:t>a </w:t>
                              </w:r>
                              <w:r>
                                <w:rPr>
                                  <w:spacing w:val="-2"/>
                                  <w:sz w:val="12"/>
                                </w:rPr>
                                <w:t>driver</w:t>
                              </w:r>
                            </w:p>
                          </w:txbxContent>
                        </wps:txbx>
                        <wps:bodyPr wrap="square" lIns="0" tIns="0" rIns="0" bIns="0" rtlCol="0">
                          <a:noAutofit/>
                        </wps:bodyPr>
                      </wps:wsp>
                      <wps:wsp>
                        <wps:cNvPr id="178" name="Textbox 178"/>
                        <wps:cNvSpPr txBox="1"/>
                        <wps:spPr>
                          <a:xfrm>
                            <a:off x="1153929" y="373107"/>
                            <a:ext cx="579120" cy="126364"/>
                          </a:xfrm>
                          <a:prstGeom prst="rect">
                            <a:avLst/>
                          </a:prstGeom>
                        </wps:spPr>
                        <wps:txbx>
                          <w:txbxContent>
                            <w:p>
                              <w:pPr>
                                <w:spacing w:before="4"/>
                                <w:ind w:left="108" w:right="0" w:firstLine="0"/>
                                <w:jc w:val="left"/>
                                <w:rPr>
                                  <w:sz w:val="12"/>
                                </w:rPr>
                              </w:pPr>
                              <w:r>
                                <w:rPr>
                                  <w:sz w:val="12"/>
                                </w:rPr>
                                <w:t>Select</w:t>
                              </w:r>
                              <w:r>
                                <w:rPr>
                                  <w:spacing w:val="-1"/>
                                  <w:sz w:val="12"/>
                                </w:rPr>
                                <w:t> </w:t>
                              </w:r>
                              <w:r>
                                <w:rPr>
                                  <w:sz w:val="12"/>
                                </w:rPr>
                                <w:t>a </w:t>
                              </w:r>
                              <w:r>
                                <w:rPr>
                                  <w:spacing w:val="-2"/>
                                  <w:sz w:val="12"/>
                                </w:rPr>
                                <w:t>motor</w:t>
                              </w:r>
                            </w:p>
                          </w:txbxContent>
                        </wps:txbx>
                        <wps:bodyPr wrap="square" lIns="0" tIns="0" rIns="0" bIns="0" rtlCol="0">
                          <a:noAutofit/>
                        </wps:bodyPr>
                      </wps:wsp>
                      <wps:wsp>
                        <wps:cNvPr id="179" name="Textbox 179"/>
                        <wps:cNvSpPr txBox="1"/>
                        <wps:spPr>
                          <a:xfrm>
                            <a:off x="785717" y="13835"/>
                            <a:ext cx="1318260" cy="161925"/>
                          </a:xfrm>
                          <a:prstGeom prst="rect">
                            <a:avLst/>
                          </a:prstGeom>
                        </wps:spPr>
                        <wps:txbx>
                          <w:txbxContent>
                            <w:p>
                              <w:pPr>
                                <w:spacing w:before="13"/>
                                <w:ind w:left="114" w:right="0" w:firstLine="0"/>
                                <w:jc w:val="left"/>
                                <w:rPr>
                                  <w:sz w:val="12"/>
                                </w:rPr>
                              </w:pPr>
                              <w:r>
                                <w:rPr>
                                  <w:sz w:val="12"/>
                                </w:rPr>
                                <w:t>Enter</w:t>
                              </w:r>
                              <w:r>
                                <w:rPr>
                                  <w:spacing w:val="-1"/>
                                  <w:sz w:val="12"/>
                                </w:rPr>
                                <w:t> </w:t>
                              </w:r>
                              <w:r>
                                <w:rPr>
                                  <w:sz w:val="12"/>
                                </w:rPr>
                                <w:t>the</w:t>
                              </w:r>
                              <w:r>
                                <w:rPr>
                                  <w:spacing w:val="-3"/>
                                  <w:sz w:val="12"/>
                                </w:rPr>
                                <w:t> </w:t>
                              </w:r>
                              <w:r>
                                <w:rPr>
                                  <w:sz w:val="12"/>
                                </w:rPr>
                                <w:t>aircraft</w:t>
                              </w:r>
                              <w:r>
                                <w:rPr>
                                  <w:spacing w:val="-1"/>
                                  <w:sz w:val="12"/>
                                </w:rPr>
                                <w:t> </w:t>
                              </w:r>
                              <w:r>
                                <w:rPr>
                                  <w:sz w:val="12"/>
                                </w:rPr>
                                <w:t>geometry </w:t>
                              </w:r>
                              <w:r>
                                <w:rPr>
                                  <w:spacing w:val="-2"/>
                                  <w:sz w:val="12"/>
                                </w:rPr>
                                <w:t>parameters</w:t>
                              </w:r>
                            </w:p>
                          </w:txbxContent>
                        </wps:txbx>
                        <wps:bodyPr wrap="square" lIns="0" tIns="0" rIns="0" bIns="0" rtlCol="0">
                          <a:noAutofit/>
                        </wps:bodyPr>
                      </wps:wsp>
                    </wpg:wgp>
                  </a:graphicData>
                </a:graphic>
              </wp:inline>
            </w:drawing>
          </mc:Choice>
          <mc:Fallback>
            <w:pict>
              <v:group style="width:184.95pt;height:429pt;mso-position-horizontal-relative:char;mso-position-vertical-relative:line" id="docshapegroup95" coordorigin="0,0" coordsize="3699,8580">
                <v:shape style="position:absolute;left:476;top:606;width:1463;height:3854" id="docshape96" coordorigin="476,607" coordsize="1463,3854" path="m1939,4450l486,4450,486,1710,1215,1710,1215,3500,1883,3500,1883,3495,1883,3490,1225,3490,1225,1710,1708,1710,1708,1765,1818,1710,1828,1705,1818,1700,1708,1645,1708,1700,1225,1700,1225,672,1670,672,1670,727,1780,672,1790,667,1780,662,1670,607,1670,662,1215,662,1215,1700,476,1700,476,4460,1939,4460,1939,4455,1939,4450xe" filled="true" fillcolor="#000000" stroked="false">
                  <v:path arrowok="t"/>
                  <v:fill type="solid"/>
                </v:shape>
                <v:shape style="position:absolute;left:493;top:4416;width:716;height:997" id="docshape97" coordorigin="493,4416" coordsize="716,997" path="m1209,5413l493,5413,493,4416e" filled="false" stroked="true" strokeweight=".5pt" strokecolor="#000000">
                  <v:path arrowok="t"/>
                  <v:stroke dashstyle="solid"/>
                </v:shape>
                <v:shape style="position:absolute;left:5;top:2185;width:2126;height:4198" id="docshape98" coordorigin="5,2185" coordsize="2126,4198" path="m1680,2240l5,2240,5,6383,2131,6383,2131,6378,15,6378,10,6373,15,6373,15,2250,10,2250,15,2245,1680,2245,1680,2240xm15,6373l10,6373,15,6378,15,6373xm2131,6373l15,6373,15,6378,2131,6378,2131,6373xm1680,2185l1680,2305,1790,2250,1700,2250,1700,2240,1790,2240,1680,2185xm15,2245l10,2250,15,2250,15,2245xm1680,2245l15,2245,15,2250,1680,2250,1680,2245xm1790,2240l1700,2240,1700,2250,1790,2250,1800,2245,1790,2240xe" filled="true" fillcolor="#000000" stroked="false">
                  <v:path arrowok="t"/>
                  <v:fill type="solid"/>
                </v:shape>
                <v:shape style="position:absolute;left:5;top:6302;width:900;height:1031" id="docshape99" coordorigin="5,6302" coordsize="900,1031" path="m905,7333l5,7333,5,6302e" filled="false" stroked="true" strokeweight=".5pt" strokecolor="#000000">
                  <v:path arrowok="t"/>
                  <v:stroke dashstyle="solid"/>
                </v:shape>
                <v:shape style="position:absolute;left:1795;top:570;width:956;height:232" id="docshape100" coordorigin="1795,571" coordsize="956,232" path="m2712,571l1834,571,1819,574,1807,582,1798,594,1795,609,1795,764,1798,779,1807,791,1819,800,1834,803,2712,803,2727,800,2739,791,2748,779,2751,764,2751,609,2748,594,2739,582,2727,574,2712,571xe" filled="true" fillcolor="#ffffff" stroked="false">
                  <v:path arrowok="t"/>
                  <v:fill type="solid"/>
                </v:shape>
                <v:shape style="position:absolute;left:1220;top:10;width:2110;height:793" id="docshape101" coordorigin="1221,10" coordsize="2110,793" path="m1795,609l1798,594,1807,582,1819,574,1834,571,2712,571,2727,574,2739,582,2748,594,2751,609,2751,764,2748,779,2739,791,2727,800,2712,803,1834,803,1819,800,1807,791,1798,779,1795,764,1795,609xm1221,56l1224,38,1234,24,1249,14,1267,10,3284,10,3302,14,3316,24,3326,38,3330,56,3330,241,3326,259,3316,274,3302,284,3284,288,1267,288,1249,284,1234,274,1224,259,1221,241,1221,56xe" filled="false" stroked="true" strokeweight="1pt" strokecolor="#000000">
                  <v:path arrowok="t"/>
                  <v:stroke dashstyle="solid"/>
                </v:shape>
                <v:shape style="position:absolute;left:1815;top:2638;width:915;height:232" id="docshape102" coordorigin="1815,2638" coordsize="915,232" path="m2691,2638l1854,2638,1839,2641,1827,2649,1818,2662,1815,2677,1815,2831,1818,2846,1827,2859,1839,2867,1854,2870,2691,2870,2706,2867,2718,2859,2727,2846,2730,2831,2730,2677,2727,2662,2718,2649,2706,2641,2691,2638xe" filled="true" fillcolor="#ffffff" stroked="false">
                  <v:path arrowok="t"/>
                  <v:fill type="solid"/>
                </v:shape>
                <v:shape style="position:absolute;left:1815;top:2638;width:915;height:232" id="docshape103" coordorigin="1815,2638" coordsize="915,232" path="m1815,2677l1818,2662,1827,2649,1839,2641,1854,2638,2691,2638,2706,2641,2718,2649,2727,2662,2730,2677,2730,2831,2727,2846,2718,2859,2706,2867,2691,2870,1854,2870,1839,2867,1827,2859,1818,2846,1815,2831,1815,2677xe" filled="false" stroked="true" strokeweight="1pt" strokecolor="#000000">
                  <v:path arrowok="t"/>
                  <v:stroke dashstyle="solid"/>
                </v:shape>
                <v:shape style="position:absolute;left:1845;top:1080;width:860;height:225" id="docshape104" coordorigin="1845,1081" coordsize="860,225" path="m2668,1081l1883,1081,1868,1084,1856,1091,1848,1103,1845,1118,1845,1267,1848,1282,1856,1294,1868,1302,1883,1305,2668,1305,2682,1302,2694,1294,2702,1282,2705,1267,2705,1118,2702,1103,2694,1091,2682,1084,2668,1081xe" filled="true" fillcolor="#ffffff" stroked="false">
                  <v:path arrowok="t"/>
                  <v:fill type="solid"/>
                </v:shape>
                <v:shape style="position:absolute;left:1845;top:1080;width:860;height:225" id="docshape105" coordorigin="1845,1081" coordsize="860,225" path="m1845,1118l1848,1103,1856,1091,1868,1084,1883,1081,2668,1081,2682,1084,2694,1091,2702,1103,2705,1118,2705,1267,2702,1282,2694,1294,2682,1302,2668,1305,1883,1305,1868,1302,1856,1294,1848,1282,1845,1267,1845,1118xe" filled="false" stroked="true" strokeweight="1pt" strokecolor="#000000">
                  <v:path arrowok="t"/>
                  <v:stroke dashstyle="solid"/>
                </v:shape>
                <v:shape style="position:absolute;left:1810;top:2128;width:928;height:232" id="docshape106" coordorigin="1810,2128" coordsize="928,232" path="m2700,2128l1849,2128,1834,2131,1822,2140,1813,2152,1810,2167,1810,2322,1813,2337,1822,2349,1834,2357,1849,2360,2700,2360,2715,2357,2727,2349,2735,2337,2738,2322,2738,2167,2735,2152,2727,2140,2715,2131,2700,2128xe" filled="true" fillcolor="#ffffff" stroked="false">
                  <v:path arrowok="t"/>
                  <v:fill type="solid"/>
                </v:shape>
                <v:shape style="position:absolute;left:1810;top:2128;width:928;height:232" id="docshape107" coordorigin="1810,2128" coordsize="928,232" path="m1810,2167l1813,2152,1822,2140,1834,2131,1849,2128,2700,2128,2715,2131,2727,2140,2735,2152,2738,2167,2738,2322,2735,2337,2727,2349,2715,2357,2700,2360,1849,2360,1834,2357,1822,2349,1813,2337,1810,2322,1810,2167xe" filled="false" stroked="true" strokeweight="1pt" strokecolor="#000000">
                  <v:path arrowok="t"/>
                  <v:stroke dashstyle="solid"/>
                </v:shape>
                <v:shape style="position:absolute;left:1835;top:1584;width:874;height:263" id="docshape108" coordorigin="1835,1585" coordsize="874,263" path="m2665,1585l1879,1585,1862,1588,1848,1597,1839,1611,1835,1628,1835,1804,1839,1821,1848,1835,1862,1844,1879,1847,2665,1847,2682,1844,2696,1835,2705,1821,2709,1804,2709,1628,2705,1611,2696,1597,2682,1588,2665,1585xe" filled="true" fillcolor="#ffffff" stroked="false">
                  <v:path arrowok="t"/>
                  <v:fill type="solid"/>
                </v:shape>
                <v:shape style="position:absolute;left:1835;top:1584;width:874;height:263" id="docshape109" coordorigin="1835,1585" coordsize="874,263" path="m1835,1628l1839,1611,1848,1597,1862,1588,1879,1585,2665,1585,2682,1588,2696,1597,2705,1611,2709,1628,2709,1804,2705,1821,2696,1835,2682,1844,2665,1847,1879,1847,1862,1844,1848,1835,1839,1821,1835,1804,1835,1628xe" filled="false" stroked="true" strokeweight="1pt" strokecolor="#000000">
                  <v:path arrowok="t"/>
                  <v:stroke dashstyle="solid"/>
                </v:shape>
                <v:shape style="position:absolute;left:1120;top:4110;width:2307;height:681" id="docshape110" coordorigin="1121,4111" coordsize="2307,681" path="m2274,4111l1121,4451,2274,4791,3427,4451,2274,4111xe" filled="true" fillcolor="#ffffff" stroked="false">
                  <v:path arrowok="t"/>
                  <v:fill type="solid"/>
                </v:shape>
                <v:shape style="position:absolute;left:1120;top:4110;width:2307;height:681" id="docshape111" coordorigin="1121,4111" coordsize="2307,681" path="m1121,4451l2274,4111,3427,4451,2274,4791,1121,4451xe" filled="false" stroked="true" strokeweight="1pt" strokecolor="#000000">
                  <v:path arrowok="t"/>
                  <v:stroke dashstyle="solid"/>
                </v:shape>
                <v:shape style="position:absolute;left:1375;top:3153;width:1795;height:681" id="docshape112" coordorigin="1376,3154" coordsize="1795,681" path="m2273,3154l1376,3494,2273,3834,3170,3494,2273,3154xe" filled="true" fillcolor="#ffffff" stroked="false">
                  <v:path arrowok="t"/>
                  <v:fill type="solid"/>
                </v:shape>
                <v:shape style="position:absolute;left:1375;top:3153;width:1795;height:681" id="docshape113" coordorigin="1376,3154" coordsize="1795,681" path="m1376,3494l2273,3154,3170,3494,2273,3834,1376,3494xe" filled="false" stroked="true" strokeweight="1pt" strokecolor="#000000">
                  <v:path arrowok="t"/>
                  <v:stroke dashstyle="solid"/>
                </v:shape>
                <v:shape style="position:absolute;left:1120;top:5073;width:2307;height:681" id="docshape114" coordorigin="1121,5074" coordsize="2307,681" path="m2274,5074l1121,5414,2274,5754,3427,5414,2274,5074xe" filled="true" fillcolor="#ffffff" stroked="false">
                  <v:path arrowok="t"/>
                  <v:fill type="solid"/>
                </v:shape>
                <v:shape style="position:absolute;left:1120;top:5073;width:2307;height:681" id="docshape115" coordorigin="1121,5074" coordsize="2307,681" path="m1121,5414l2274,5074,3427,5414,2274,5754,1121,5414xe" filled="false" stroked="true" strokeweight="1.0pt" strokecolor="#000000">
                  <v:path arrowok="t"/>
                  <v:stroke dashstyle="solid"/>
                </v:shape>
                <v:rect style="position:absolute;left:2277;top:5374;width:101;height:10" id="docshape116" filled="true" fillcolor="#000000" stroked="false">
                  <v:fill type="solid"/>
                </v:rect>
                <v:shape style="position:absolute;left:855;top:6993;width:2834;height:681" id="docshape117" coordorigin="856,6994" coordsize="2834,681" path="m2272,6994l856,7334,2272,7674,3689,7334,2272,6994xe" filled="true" fillcolor="#ffffff" stroked="false">
                  <v:path arrowok="t"/>
                  <v:fill type="solid"/>
                </v:shape>
                <v:shape style="position:absolute;left:855;top:6993;width:2834;height:681" id="docshape118" coordorigin="856,6994" coordsize="2834,681" path="m856,7334l2272,6994,3689,7334,2272,7674,856,7334xe" filled="false" stroked="true" strokeweight="1pt" strokecolor="#000000">
                  <v:path arrowok="t"/>
                  <v:stroke dashstyle="solid"/>
                </v:shape>
                <v:shape style="position:absolute;left:1000;top:6036;width:2515;height:681" id="docshape119" coordorigin="1001,6037" coordsize="2515,681" path="m2258,6037l1001,6377,2258,6717,3515,6377,2258,6037xe" filled="true" fillcolor="#ffffff" stroked="false">
                  <v:path arrowok="t"/>
                  <v:fill type="solid"/>
                </v:shape>
                <v:shape style="position:absolute;left:1000;top:6036;width:2515;height:2534" id="docshape120" coordorigin="1001,6037" coordsize="2515,2534" path="m1001,6377l2258,6037,3515,6377,2258,6717,1001,6377xm1590,8059l1598,8019,1620,7987,1653,7965,1693,7957,2859,7957,2899,7965,2931,7987,2953,8019,2961,8059,2961,8468,2953,8508,2931,8540,2899,8562,2859,8570,1693,8570,1653,8562,1620,8540,1598,8508,1590,8468,1590,8059xe" filled="false" stroked="true" strokeweight="1pt" strokecolor="#000000">
                  <v:path arrowok="t"/>
                  <v:stroke dashstyle="solid"/>
                </v:shape>
                <v:shape style="position:absolute;left:2207;top:3835;width:120;height:257" type="#_x0000_t75" id="docshape121" stroked="false">
                  <v:imagedata r:id="rId48" o:title=""/>
                </v:shape>
                <v:shape style="position:absolute;left:2207;top:4798;width:120;height:257" type="#_x0000_t75" id="docshape122" stroked="false">
                  <v:imagedata r:id="rId49" o:title=""/>
                </v:shape>
                <v:shape style="position:absolute;left:2207;top:5766;width:120;height:257" type="#_x0000_t75" id="docshape123" stroked="false">
                  <v:imagedata r:id="rId50" o:title=""/>
                </v:shape>
                <v:shape style="position:absolute;left:2207;top:6718;width:120;height:257" type="#_x0000_t75" id="docshape124" stroked="false">
                  <v:imagedata r:id="rId51" o:title=""/>
                </v:shape>
                <v:shape style="position:absolute;left:2207;top:7681;width:120;height:257" type="#_x0000_t75" id="docshape125" stroked="false">
                  <v:imagedata r:id="rId49" o:title=""/>
                </v:shape>
                <v:shape style="position:absolute;left:2207;top:306;width:120;height:257" type="#_x0000_t75" id="docshape126" stroked="false">
                  <v:imagedata r:id="rId50" o:title=""/>
                </v:shape>
                <v:shape style="position:absolute;left:2207;top:805;width:120;height:257" type="#_x0000_t75" id="docshape127" stroked="false">
                  <v:imagedata r:id="rId48" o:title=""/>
                </v:shape>
                <v:shape style="position:absolute;left:2207;top:1864;width:120;height:257" type="#_x0000_t75" id="docshape128" stroked="false">
                  <v:imagedata r:id="rId49" o:title=""/>
                </v:shape>
                <v:shape style="position:absolute;left:2207;top:1303;width:120;height:257" type="#_x0000_t75" id="docshape129" stroked="false">
                  <v:imagedata r:id="rId51" o:title=""/>
                </v:shape>
                <v:shape style="position:absolute;left:2207;top:2379;width:120;height:257" type="#_x0000_t75" id="docshape130" stroked="false">
                  <v:imagedata r:id="rId48" o:title=""/>
                </v:shape>
                <v:shape style="position:absolute;left:2207;top:2883;width:120;height:257" type="#_x0000_t75" id="docshape131" stroked="false">
                  <v:imagedata r:id="rId49" o:title=""/>
                </v:shape>
                <v:shape style="position:absolute;left:1894;top:1612;width:777;height:133" type="#_x0000_t202" id="docshape132" filled="false" stroked="false">
                  <v:textbox inset="0,0,0,0">
                    <w:txbxContent>
                      <w:p>
                        <w:pPr>
                          <w:spacing w:line="133" w:lineRule="exact" w:before="0"/>
                          <w:ind w:left="0" w:right="0" w:firstLine="0"/>
                          <w:jc w:val="left"/>
                          <w:rPr>
                            <w:sz w:val="12"/>
                          </w:rPr>
                        </w:pPr>
                        <w:r>
                          <w:rPr>
                            <w:sz w:val="12"/>
                          </w:rPr>
                          <w:t>Select</w:t>
                        </w:r>
                        <w:r>
                          <w:rPr>
                            <w:spacing w:val="-1"/>
                            <w:sz w:val="12"/>
                          </w:rPr>
                          <w:t> </w:t>
                        </w:r>
                        <w:r>
                          <w:rPr>
                            <w:spacing w:val="-2"/>
                            <w:sz w:val="12"/>
                          </w:rPr>
                          <w:t>propeller</w:t>
                        </w:r>
                      </w:p>
                    </w:txbxContent>
                  </v:textbox>
                  <w10:wrap type="none"/>
                </v:shape>
                <v:shape style="position:absolute;left:1854;top:3341;width:858;height:340" type="#_x0000_t202" id="docshape133" filled="false" stroked="false">
                  <v:textbox inset="0,0,0,0">
                    <w:txbxContent>
                      <w:p>
                        <w:pPr>
                          <w:spacing w:line="133" w:lineRule="exact" w:before="0"/>
                          <w:ind w:left="7" w:right="0" w:firstLine="0"/>
                          <w:jc w:val="left"/>
                          <w:rPr>
                            <w:sz w:val="12"/>
                          </w:rPr>
                        </w:pPr>
                        <w:r>
                          <w:rPr>
                            <w:sz w:val="12"/>
                          </w:rPr>
                          <w:t>Check if the </w:t>
                        </w:r>
                        <w:r>
                          <w:rPr>
                            <w:spacing w:val="-5"/>
                            <w:sz w:val="12"/>
                          </w:rPr>
                          <w:t>max</w:t>
                        </w:r>
                      </w:p>
                      <w:p>
                        <w:pPr>
                          <w:spacing w:before="68"/>
                          <w:ind w:left="0" w:right="0" w:firstLine="0"/>
                          <w:jc w:val="left"/>
                          <w:rPr>
                            <w:sz w:val="12"/>
                          </w:rPr>
                        </w:pPr>
                        <w:r>
                          <w:rPr>
                            <w:sz w:val="12"/>
                          </w:rPr>
                          <w:t>power is in</w:t>
                        </w:r>
                        <w:r>
                          <w:rPr>
                            <w:spacing w:val="1"/>
                            <w:sz w:val="12"/>
                          </w:rPr>
                          <w:t> </w:t>
                        </w:r>
                        <w:r>
                          <w:rPr>
                            <w:spacing w:val="-2"/>
                            <w:sz w:val="12"/>
                          </w:rPr>
                          <w:t>limits</w:t>
                        </w:r>
                      </w:p>
                    </w:txbxContent>
                  </v:textbox>
                  <w10:wrap type="none"/>
                </v:shape>
                <v:shape style="position:absolute;left:1728;top:4298;width:1115;height:340" type="#_x0000_t202" id="docshape134" filled="false" stroked="false">
                  <v:textbox inset="0,0,0,0">
                    <w:txbxContent>
                      <w:p>
                        <w:pPr>
                          <w:spacing w:line="133" w:lineRule="exact" w:before="0"/>
                          <w:ind w:left="-1" w:right="18" w:firstLine="0"/>
                          <w:jc w:val="center"/>
                          <w:rPr>
                            <w:sz w:val="12"/>
                          </w:rPr>
                        </w:pPr>
                        <w:r>
                          <w:rPr>
                            <w:sz w:val="12"/>
                          </w:rPr>
                          <w:t>Check</w:t>
                        </w:r>
                        <w:r>
                          <w:rPr>
                            <w:spacing w:val="-1"/>
                            <w:sz w:val="12"/>
                          </w:rPr>
                          <w:t> </w:t>
                        </w:r>
                        <w:r>
                          <w:rPr>
                            <w:sz w:val="12"/>
                          </w:rPr>
                          <w:t>if</w:t>
                        </w:r>
                        <w:r>
                          <w:rPr>
                            <w:spacing w:val="1"/>
                            <w:sz w:val="12"/>
                          </w:rPr>
                          <w:t> </w:t>
                        </w:r>
                        <w:r>
                          <w:rPr>
                            <w:sz w:val="12"/>
                          </w:rPr>
                          <w:t>the</w:t>
                        </w:r>
                        <w:r>
                          <w:rPr>
                            <w:spacing w:val="-1"/>
                            <w:sz w:val="12"/>
                          </w:rPr>
                          <w:t> </w:t>
                        </w:r>
                        <w:r>
                          <w:rPr>
                            <w:sz w:val="12"/>
                          </w:rPr>
                          <w:t>max</w:t>
                        </w:r>
                        <w:r>
                          <w:rPr>
                            <w:spacing w:val="-2"/>
                            <w:sz w:val="12"/>
                          </w:rPr>
                          <w:t> </w:t>
                        </w:r>
                        <w:r>
                          <w:rPr>
                            <w:spacing w:val="-2"/>
                            <w:sz w:val="12"/>
                          </w:rPr>
                          <w:t>pitch</w:t>
                        </w:r>
                      </w:p>
                      <w:p>
                        <w:pPr>
                          <w:spacing w:before="68"/>
                          <w:ind w:left="1" w:right="18" w:firstLine="0"/>
                          <w:jc w:val="center"/>
                          <w:rPr>
                            <w:sz w:val="12"/>
                          </w:rPr>
                        </w:pPr>
                        <w:r>
                          <w:rPr>
                            <w:sz w:val="12"/>
                          </w:rPr>
                          <w:t>speed</w:t>
                        </w:r>
                        <w:r>
                          <w:rPr>
                            <w:spacing w:val="-1"/>
                            <w:sz w:val="12"/>
                          </w:rPr>
                          <w:t> </w:t>
                        </w:r>
                        <w:r>
                          <w:rPr>
                            <w:sz w:val="12"/>
                          </w:rPr>
                          <w:t>is</w:t>
                        </w:r>
                        <w:r>
                          <w:rPr>
                            <w:spacing w:val="-1"/>
                            <w:sz w:val="12"/>
                          </w:rPr>
                          <w:t> </w:t>
                        </w:r>
                        <w:r>
                          <w:rPr>
                            <w:sz w:val="12"/>
                          </w:rPr>
                          <w:t>in </w:t>
                        </w:r>
                        <w:r>
                          <w:rPr>
                            <w:spacing w:val="-2"/>
                            <w:sz w:val="12"/>
                          </w:rPr>
                          <w:t>limits</w:t>
                        </w:r>
                      </w:p>
                    </w:txbxContent>
                  </v:textbox>
                  <w10:wrap type="none"/>
                </v:shape>
                <v:shape style="position:absolute;left:1808;top:5258;width:957;height:257" type="#_x0000_t202" id="docshape135" filled="false" stroked="false">
                  <v:textbox inset="0,0,0,0">
                    <w:txbxContent>
                      <w:p>
                        <w:pPr>
                          <w:spacing w:line="166" w:lineRule="exact" w:before="0"/>
                          <w:ind w:left="0" w:right="0" w:firstLine="0"/>
                          <w:jc w:val="left"/>
                          <w:rPr>
                            <w:rFonts w:ascii="Cambria Math" w:hAnsi="Cambria Math" w:eastAsia="Cambria Math"/>
                            <w:sz w:val="14"/>
                          </w:rPr>
                        </w:pPr>
                        <w:r>
                          <w:rPr>
                            <w:sz w:val="12"/>
                          </w:rPr>
                          <w:t>Check if</w:t>
                        </w:r>
                        <w:r>
                          <w:rPr>
                            <w:spacing w:val="48"/>
                            <w:sz w:val="12"/>
                          </w:rPr>
                          <w:t> </w:t>
                        </w:r>
                        <w:r>
                          <w:rPr>
                            <w:rFonts w:ascii="Cambria Math" w:hAnsi="Cambria Math" w:eastAsia="Cambria Math"/>
                            <w:position w:val="8"/>
                            <w:sz w:val="10"/>
                          </w:rPr>
                          <w:t>𝑇</w:t>
                        </w:r>
                        <w:r>
                          <w:rPr>
                            <w:rFonts w:ascii="Cambria Math" w:hAnsi="Cambria Math" w:eastAsia="Cambria Math"/>
                            <w:spacing w:val="37"/>
                            <w:position w:val="8"/>
                            <w:sz w:val="10"/>
                          </w:rPr>
                          <w:t> </w:t>
                        </w:r>
                        <w:r>
                          <w:rPr>
                            <w:rFonts w:ascii="Cambria Math" w:hAnsi="Cambria Math" w:eastAsia="Cambria Math"/>
                            <w:sz w:val="14"/>
                          </w:rPr>
                          <w:t>≅</w:t>
                        </w:r>
                        <w:r>
                          <w:rPr>
                            <w:rFonts w:ascii="Cambria Math" w:hAnsi="Cambria Math" w:eastAsia="Cambria Math"/>
                            <w:spacing w:val="6"/>
                            <w:sz w:val="14"/>
                          </w:rPr>
                          <w:t> </w:t>
                        </w:r>
                        <w:r>
                          <w:rPr>
                            <w:rFonts w:ascii="Cambria Math" w:hAnsi="Cambria Math" w:eastAsia="Cambria Math"/>
                            <w:spacing w:val="-5"/>
                            <w:sz w:val="14"/>
                          </w:rPr>
                          <w:t>1.5</w:t>
                        </w:r>
                      </w:p>
                      <w:p>
                        <w:pPr>
                          <w:spacing w:line="90" w:lineRule="exact" w:before="0"/>
                          <w:ind w:left="83" w:right="0" w:firstLine="0"/>
                          <w:jc w:val="center"/>
                          <w:rPr>
                            <w:rFonts w:ascii="Cambria Math" w:eastAsia="Cambria Math"/>
                            <w:sz w:val="10"/>
                          </w:rPr>
                        </w:pPr>
                        <w:r>
                          <w:rPr>
                            <w:rFonts w:ascii="Cambria Math" w:eastAsia="Cambria Math"/>
                            <w:spacing w:val="-10"/>
                            <w:w w:val="105"/>
                            <w:sz w:val="10"/>
                          </w:rPr>
                          <w:t>𝑊</w:t>
                        </w:r>
                      </w:p>
                    </w:txbxContent>
                  </v:textbox>
                  <w10:wrap type="none"/>
                </v:shape>
                <v:shape style="position:absolute;left:1642;top:6223;width:1252;height:340" type="#_x0000_t202" id="docshape136" filled="false" stroked="false">
                  <v:textbox inset="0,0,0,0">
                    <w:txbxContent>
                      <w:p>
                        <w:pPr>
                          <w:spacing w:line="133" w:lineRule="exact" w:before="0"/>
                          <w:ind w:left="0" w:right="18" w:firstLine="0"/>
                          <w:jc w:val="center"/>
                          <w:rPr>
                            <w:sz w:val="12"/>
                          </w:rPr>
                        </w:pPr>
                        <w:r>
                          <w:rPr>
                            <w:sz w:val="12"/>
                          </w:rPr>
                          <w:t>Check</w:t>
                        </w:r>
                        <w:r>
                          <w:rPr>
                            <w:spacing w:val="-3"/>
                            <w:sz w:val="12"/>
                          </w:rPr>
                          <w:t> </w:t>
                        </w:r>
                        <w:r>
                          <w:rPr>
                            <w:sz w:val="12"/>
                          </w:rPr>
                          <w:t>if</w:t>
                        </w:r>
                        <w:r>
                          <w:rPr>
                            <w:spacing w:val="1"/>
                            <w:sz w:val="12"/>
                          </w:rPr>
                          <w:t> </w:t>
                        </w:r>
                        <w:r>
                          <w:rPr>
                            <w:sz w:val="12"/>
                          </w:rPr>
                          <w:t>the</w:t>
                        </w:r>
                        <w:r>
                          <w:rPr>
                            <w:spacing w:val="-1"/>
                            <w:sz w:val="12"/>
                          </w:rPr>
                          <w:t> </w:t>
                        </w:r>
                        <w:r>
                          <w:rPr>
                            <w:sz w:val="12"/>
                          </w:rPr>
                          <w:t>flight time</w:t>
                        </w:r>
                        <w:r>
                          <w:rPr>
                            <w:spacing w:val="-1"/>
                            <w:sz w:val="12"/>
                          </w:rPr>
                          <w:t> </w:t>
                        </w:r>
                        <w:r>
                          <w:rPr>
                            <w:spacing w:val="-5"/>
                            <w:sz w:val="12"/>
                          </w:rPr>
                          <w:t>is</w:t>
                        </w:r>
                      </w:p>
                      <w:p>
                        <w:pPr>
                          <w:spacing w:before="68"/>
                          <w:ind w:left="0" w:right="18" w:firstLine="0"/>
                          <w:jc w:val="center"/>
                          <w:rPr>
                            <w:sz w:val="12"/>
                          </w:rPr>
                        </w:pPr>
                        <w:r>
                          <w:rPr>
                            <w:sz w:val="12"/>
                          </w:rPr>
                          <w:t>more than 60</w:t>
                        </w:r>
                        <w:r>
                          <w:rPr>
                            <w:spacing w:val="-2"/>
                            <w:sz w:val="12"/>
                          </w:rPr>
                          <w:t> </w:t>
                        </w:r>
                        <w:r>
                          <w:rPr>
                            <w:spacing w:val="-5"/>
                            <w:sz w:val="12"/>
                          </w:rPr>
                          <w:t>min</w:t>
                        </w:r>
                      </w:p>
                    </w:txbxContent>
                  </v:textbox>
                  <w10:wrap type="none"/>
                </v:shape>
                <v:shape style="position:absolute;left:1668;top:7181;width:1229;height:340" type="#_x0000_t202" id="docshape137" filled="false" stroked="false">
                  <v:textbox inset="0,0,0,0">
                    <w:txbxContent>
                      <w:p>
                        <w:pPr>
                          <w:spacing w:line="133" w:lineRule="exact" w:before="0"/>
                          <w:ind w:left="0" w:right="0" w:firstLine="0"/>
                          <w:jc w:val="left"/>
                          <w:rPr>
                            <w:sz w:val="12"/>
                          </w:rPr>
                        </w:pPr>
                        <w:r>
                          <w:rPr>
                            <w:sz w:val="12"/>
                          </w:rPr>
                          <w:t>Check</w:t>
                        </w:r>
                        <w:r>
                          <w:rPr>
                            <w:spacing w:val="-1"/>
                            <w:sz w:val="12"/>
                          </w:rPr>
                          <w:t> </w:t>
                        </w:r>
                        <w:r>
                          <w:rPr>
                            <w:sz w:val="12"/>
                          </w:rPr>
                          <w:t>if</w:t>
                        </w:r>
                        <w:r>
                          <w:rPr>
                            <w:spacing w:val="1"/>
                            <w:sz w:val="12"/>
                          </w:rPr>
                          <w:t> </w:t>
                        </w:r>
                        <w:r>
                          <w:rPr>
                            <w:sz w:val="12"/>
                          </w:rPr>
                          <w:t>the total</w:t>
                        </w:r>
                        <w:r>
                          <w:rPr>
                            <w:spacing w:val="-2"/>
                            <w:sz w:val="12"/>
                          </w:rPr>
                          <w:t> aircraft</w:t>
                        </w:r>
                      </w:p>
                      <w:p>
                        <w:pPr>
                          <w:spacing w:before="68"/>
                          <w:ind w:left="12" w:right="0" w:firstLine="0"/>
                          <w:jc w:val="left"/>
                          <w:rPr>
                            <w:sz w:val="12"/>
                          </w:rPr>
                        </w:pPr>
                        <w:r>
                          <w:rPr>
                            <w:sz w:val="12"/>
                          </w:rPr>
                          <w:t>weight is less</w:t>
                        </w:r>
                        <w:r>
                          <w:rPr>
                            <w:spacing w:val="-1"/>
                            <w:sz w:val="12"/>
                          </w:rPr>
                          <w:t> </w:t>
                        </w:r>
                        <w:r>
                          <w:rPr>
                            <w:sz w:val="12"/>
                          </w:rPr>
                          <w:t>than 10</w:t>
                        </w:r>
                        <w:r>
                          <w:rPr>
                            <w:spacing w:val="1"/>
                            <w:sz w:val="12"/>
                          </w:rPr>
                          <w:t> </w:t>
                        </w:r>
                        <w:r>
                          <w:rPr>
                            <w:spacing w:val="-5"/>
                            <w:sz w:val="12"/>
                          </w:rPr>
                          <w:t>kg</w:t>
                        </w:r>
                      </w:p>
                    </w:txbxContent>
                  </v:textbox>
                  <w10:wrap type="none"/>
                </v:shape>
                <v:shape style="position:absolute;left:1822;top:8004;width:925;height:340" type="#_x0000_t202" id="docshape138" filled="false" stroked="false">
                  <v:textbox inset="0,0,0,0">
                    <w:txbxContent>
                      <w:p>
                        <w:pPr>
                          <w:spacing w:line="133" w:lineRule="exact" w:before="0"/>
                          <w:ind w:left="0" w:right="18" w:firstLine="0"/>
                          <w:jc w:val="center"/>
                          <w:rPr>
                            <w:sz w:val="12"/>
                          </w:rPr>
                        </w:pPr>
                        <w:r>
                          <w:rPr>
                            <w:sz w:val="12"/>
                          </w:rPr>
                          <w:t>Propulsion</w:t>
                        </w:r>
                        <w:r>
                          <w:rPr>
                            <w:spacing w:val="-2"/>
                            <w:sz w:val="12"/>
                          </w:rPr>
                          <w:t> </w:t>
                        </w:r>
                        <w:r>
                          <w:rPr>
                            <w:spacing w:val="-2"/>
                            <w:sz w:val="12"/>
                          </w:rPr>
                          <w:t>System</w:t>
                        </w:r>
                      </w:p>
                      <w:p>
                        <w:pPr>
                          <w:spacing w:before="68"/>
                          <w:ind w:left="0" w:right="15" w:firstLine="0"/>
                          <w:jc w:val="center"/>
                          <w:rPr>
                            <w:sz w:val="12"/>
                          </w:rPr>
                        </w:pPr>
                        <w:r>
                          <w:rPr>
                            <w:spacing w:val="-2"/>
                            <w:sz w:val="12"/>
                          </w:rPr>
                          <w:t>Selection</w:t>
                        </w:r>
                      </w:p>
                    </w:txbxContent>
                  </v:textbox>
                  <w10:wrap type="none"/>
                </v:shape>
                <v:shape style="position:absolute;left:1837;top:2654;width:871;height:199" type="#_x0000_t202" id="docshape139" filled="false" stroked="false">
                  <v:textbox inset="0,0,0,0">
                    <w:txbxContent>
                      <w:p>
                        <w:pPr>
                          <w:spacing w:before="6"/>
                          <w:ind w:left="141" w:right="0" w:firstLine="0"/>
                          <w:jc w:val="left"/>
                          <w:rPr>
                            <w:sz w:val="12"/>
                          </w:rPr>
                        </w:pPr>
                        <w:r>
                          <w:rPr>
                            <w:sz w:val="12"/>
                          </w:rPr>
                          <w:t>Run the </w:t>
                        </w:r>
                        <w:r>
                          <w:rPr>
                            <w:spacing w:val="-4"/>
                            <w:sz w:val="12"/>
                          </w:rPr>
                          <w:t>tool</w:t>
                        </w:r>
                      </w:p>
                    </w:txbxContent>
                  </v:textbox>
                  <w10:wrap type="none"/>
                </v:shape>
                <v:shape style="position:absolute;left:1832;top:2145;width:885;height:199" type="#_x0000_t202" id="docshape140" filled="false" stroked="false">
                  <v:textbox inset="0,0,0,0">
                    <w:txbxContent>
                      <w:p>
                        <w:pPr>
                          <w:spacing w:before="7"/>
                          <w:ind w:left="115" w:right="0" w:firstLine="0"/>
                          <w:jc w:val="left"/>
                          <w:rPr>
                            <w:sz w:val="12"/>
                          </w:rPr>
                        </w:pPr>
                        <w:r>
                          <w:rPr>
                            <w:sz w:val="12"/>
                          </w:rPr>
                          <w:t>Select</w:t>
                        </w:r>
                        <w:r>
                          <w:rPr>
                            <w:spacing w:val="-1"/>
                            <w:sz w:val="12"/>
                          </w:rPr>
                          <w:t> </w:t>
                        </w:r>
                        <w:r>
                          <w:rPr>
                            <w:spacing w:val="-2"/>
                            <w:sz w:val="12"/>
                          </w:rPr>
                          <w:t>battery</w:t>
                        </w:r>
                      </w:p>
                    </w:txbxContent>
                  </v:textbox>
                  <w10:wrap type="none"/>
                </v:shape>
                <v:shape style="position:absolute;left:1866;top:1096;width:817;height:192" type="#_x0000_t202" id="docshape141" filled="false" stroked="false">
                  <v:textbox inset="0,0,0,0">
                    <w:txbxContent>
                      <w:p>
                        <w:pPr>
                          <w:spacing w:before="4"/>
                          <w:ind w:left="63" w:right="0" w:firstLine="0"/>
                          <w:jc w:val="left"/>
                          <w:rPr>
                            <w:sz w:val="12"/>
                          </w:rPr>
                        </w:pPr>
                        <w:r>
                          <w:rPr>
                            <w:sz w:val="12"/>
                          </w:rPr>
                          <w:t>Select</w:t>
                        </w:r>
                        <w:r>
                          <w:rPr>
                            <w:spacing w:val="-3"/>
                            <w:sz w:val="12"/>
                          </w:rPr>
                          <w:t> </w:t>
                        </w:r>
                        <w:r>
                          <w:rPr>
                            <w:sz w:val="12"/>
                          </w:rPr>
                          <w:t>a </w:t>
                        </w:r>
                        <w:r>
                          <w:rPr>
                            <w:spacing w:val="-2"/>
                            <w:sz w:val="12"/>
                          </w:rPr>
                          <w:t>driver</w:t>
                        </w:r>
                      </w:p>
                    </w:txbxContent>
                  </v:textbox>
                  <w10:wrap type="none"/>
                </v:shape>
                <v:shape style="position:absolute;left:1817;top:587;width:912;height:199" type="#_x0000_t202" id="docshape142" filled="false" stroked="false">
                  <v:textbox inset="0,0,0,0">
                    <w:txbxContent>
                      <w:p>
                        <w:pPr>
                          <w:spacing w:before="4"/>
                          <w:ind w:left="108" w:right="0" w:firstLine="0"/>
                          <w:jc w:val="left"/>
                          <w:rPr>
                            <w:sz w:val="12"/>
                          </w:rPr>
                        </w:pPr>
                        <w:r>
                          <w:rPr>
                            <w:sz w:val="12"/>
                          </w:rPr>
                          <w:t>Select</w:t>
                        </w:r>
                        <w:r>
                          <w:rPr>
                            <w:spacing w:val="-1"/>
                            <w:sz w:val="12"/>
                          </w:rPr>
                          <w:t> </w:t>
                        </w:r>
                        <w:r>
                          <w:rPr>
                            <w:sz w:val="12"/>
                          </w:rPr>
                          <w:t>a </w:t>
                        </w:r>
                        <w:r>
                          <w:rPr>
                            <w:spacing w:val="-2"/>
                            <w:sz w:val="12"/>
                          </w:rPr>
                          <w:t>motor</w:t>
                        </w:r>
                      </w:p>
                    </w:txbxContent>
                  </v:textbox>
                  <w10:wrap type="none"/>
                </v:shape>
                <v:shape style="position:absolute;left:1237;top:21;width:2076;height:255" type="#_x0000_t202" id="docshape143" filled="false" stroked="false">
                  <v:textbox inset="0,0,0,0">
                    <w:txbxContent>
                      <w:p>
                        <w:pPr>
                          <w:spacing w:before="13"/>
                          <w:ind w:left="114" w:right="0" w:firstLine="0"/>
                          <w:jc w:val="left"/>
                          <w:rPr>
                            <w:sz w:val="12"/>
                          </w:rPr>
                        </w:pPr>
                        <w:r>
                          <w:rPr>
                            <w:sz w:val="12"/>
                          </w:rPr>
                          <w:t>Enter</w:t>
                        </w:r>
                        <w:r>
                          <w:rPr>
                            <w:spacing w:val="-1"/>
                            <w:sz w:val="12"/>
                          </w:rPr>
                          <w:t> </w:t>
                        </w:r>
                        <w:r>
                          <w:rPr>
                            <w:sz w:val="12"/>
                          </w:rPr>
                          <w:t>the</w:t>
                        </w:r>
                        <w:r>
                          <w:rPr>
                            <w:spacing w:val="-3"/>
                            <w:sz w:val="12"/>
                          </w:rPr>
                          <w:t> </w:t>
                        </w:r>
                        <w:r>
                          <w:rPr>
                            <w:sz w:val="12"/>
                          </w:rPr>
                          <w:t>aircraft</w:t>
                        </w:r>
                        <w:r>
                          <w:rPr>
                            <w:spacing w:val="-1"/>
                            <w:sz w:val="12"/>
                          </w:rPr>
                          <w:t> </w:t>
                        </w:r>
                        <w:r>
                          <w:rPr>
                            <w:sz w:val="12"/>
                          </w:rPr>
                          <w:t>geometry </w:t>
                        </w:r>
                        <w:r>
                          <w:rPr>
                            <w:spacing w:val="-2"/>
                            <w:sz w:val="12"/>
                          </w:rPr>
                          <w:t>parameters</w:t>
                        </w:r>
                      </w:p>
                    </w:txbxContent>
                  </v:textbox>
                  <w10:wrap type="none"/>
                </v:shape>
              </v:group>
            </w:pict>
          </mc:Fallback>
        </mc:AlternateContent>
      </w:r>
      <w:r>
        <w:rPr>
          <w:sz w:val="20"/>
        </w:rPr>
      </w:r>
    </w:p>
    <w:p>
      <w:pPr>
        <w:pStyle w:val="BodyText"/>
        <w:spacing w:before="132"/>
        <w:ind w:left="2542"/>
      </w:pPr>
      <w:bookmarkStart w:name="_bookmark43" w:id="44"/>
      <w:bookmarkEnd w:id="44"/>
      <w:r>
        <w:rPr/>
      </w:r>
      <w:r>
        <w:rPr/>
        <w:t>Figure</w:t>
      </w:r>
      <w:r>
        <w:rPr>
          <w:spacing w:val="-5"/>
        </w:rPr>
        <w:t> </w:t>
      </w:r>
      <w:r>
        <w:rPr/>
        <w:t>2.8.</w:t>
      </w:r>
      <w:r>
        <w:rPr>
          <w:spacing w:val="-1"/>
        </w:rPr>
        <w:t> </w:t>
      </w:r>
      <w:r>
        <w:rPr/>
        <w:t>Propulsion Package</w:t>
      </w:r>
      <w:r>
        <w:rPr>
          <w:spacing w:val="-2"/>
        </w:rPr>
        <w:t> </w:t>
      </w:r>
      <w:r>
        <w:rPr/>
        <w:t>Selection </w:t>
      </w:r>
      <w:r>
        <w:rPr>
          <w:spacing w:val="-2"/>
        </w:rPr>
        <w:t>Process</w:t>
      </w:r>
    </w:p>
    <w:p>
      <w:pPr>
        <w:pStyle w:val="BodyText"/>
      </w:pPr>
    </w:p>
    <w:p>
      <w:pPr>
        <w:pStyle w:val="BodyText"/>
        <w:spacing w:line="360" w:lineRule="auto"/>
        <w:ind w:left="895" w:right="178"/>
        <w:jc w:val="both"/>
      </w:pPr>
      <w:r>
        <w:rPr/>
        <w:t>Neu-Motors e-Calc motor and battery package selection tool [48] was used to determine</w:t>
      </w:r>
      <w:r>
        <w:rPr>
          <w:spacing w:val="-7"/>
        </w:rPr>
        <w:t> </w:t>
      </w:r>
      <w:r>
        <w:rPr/>
        <w:t>the</w:t>
      </w:r>
      <w:r>
        <w:rPr>
          <w:spacing w:val="-6"/>
        </w:rPr>
        <w:t> </w:t>
      </w:r>
      <w:r>
        <w:rPr/>
        <w:t>motor,</w:t>
      </w:r>
      <w:r>
        <w:rPr>
          <w:spacing w:val="-7"/>
        </w:rPr>
        <w:t> </w:t>
      </w:r>
      <w:r>
        <w:rPr/>
        <w:t>battery,</w:t>
      </w:r>
      <w:r>
        <w:rPr>
          <w:spacing w:val="-7"/>
        </w:rPr>
        <w:t> </w:t>
      </w:r>
      <w:r>
        <w:rPr/>
        <w:t>and</w:t>
      </w:r>
      <w:r>
        <w:rPr>
          <w:spacing w:val="-6"/>
        </w:rPr>
        <w:t> </w:t>
      </w:r>
      <w:r>
        <w:rPr/>
        <w:t>propeller</w:t>
      </w:r>
      <w:r>
        <w:rPr>
          <w:spacing w:val="-4"/>
        </w:rPr>
        <w:t> </w:t>
      </w:r>
      <w:r>
        <w:rPr/>
        <w:t>pairs</w:t>
      </w:r>
      <w:r>
        <w:rPr>
          <w:spacing w:val="-3"/>
        </w:rPr>
        <w:t> </w:t>
      </w:r>
      <w:r>
        <w:rPr/>
        <w:t>accurately.</w:t>
      </w:r>
      <w:r>
        <w:rPr>
          <w:spacing w:val="-5"/>
        </w:rPr>
        <w:t> </w:t>
      </w:r>
      <w:r>
        <w:rPr/>
        <w:t>This</w:t>
      </w:r>
      <w:r>
        <w:rPr>
          <w:spacing w:val="-5"/>
        </w:rPr>
        <w:t> </w:t>
      </w:r>
      <w:r>
        <w:rPr/>
        <w:t>tool</w:t>
      </w:r>
      <w:r>
        <w:rPr>
          <w:spacing w:val="-5"/>
        </w:rPr>
        <w:t> </w:t>
      </w:r>
      <w:r>
        <w:rPr/>
        <w:t>takes</w:t>
      </w:r>
      <w:r>
        <w:rPr>
          <w:spacing w:val="-3"/>
        </w:rPr>
        <w:t> </w:t>
      </w:r>
      <w:r>
        <w:rPr/>
        <w:t>the</w:t>
      </w:r>
      <w:r>
        <w:rPr>
          <w:spacing w:val="-6"/>
        </w:rPr>
        <w:t> </w:t>
      </w:r>
      <w:r>
        <w:rPr/>
        <w:t>total aircraft weight, the number of motors, wing area, drag coefficient, cross-sectional area, motor type, battery, driver, and propeller as inputs. The airframe weight was calculated as 2 kg, and the target payload was 2.5 kg, and it is estimated that electronic components would weigh about 1 kg. Therefore, total aircraft weight without</w:t>
      </w:r>
      <w:r>
        <w:rPr>
          <w:spacing w:val="-3"/>
        </w:rPr>
        <w:t> </w:t>
      </w:r>
      <w:r>
        <w:rPr/>
        <w:t>motor,</w:t>
      </w:r>
      <w:r>
        <w:rPr>
          <w:spacing w:val="-3"/>
        </w:rPr>
        <w:t> </w:t>
      </w:r>
      <w:r>
        <w:rPr/>
        <w:t>battery,</w:t>
      </w:r>
      <w:r>
        <w:rPr>
          <w:spacing w:val="-3"/>
        </w:rPr>
        <w:t> </w:t>
      </w:r>
      <w:r>
        <w:rPr/>
        <w:t>and</w:t>
      </w:r>
      <w:r>
        <w:rPr>
          <w:spacing w:val="-3"/>
        </w:rPr>
        <w:t> </w:t>
      </w:r>
      <w:r>
        <w:rPr/>
        <w:t>propeller</w:t>
      </w:r>
      <w:r>
        <w:rPr>
          <w:spacing w:val="-3"/>
        </w:rPr>
        <w:t> </w:t>
      </w:r>
      <w:r>
        <w:rPr/>
        <w:t>is</w:t>
      </w:r>
      <w:r>
        <w:rPr>
          <w:spacing w:val="-3"/>
        </w:rPr>
        <w:t> </w:t>
      </w:r>
      <w:r>
        <w:rPr/>
        <w:t>assumed</w:t>
      </w:r>
      <w:r>
        <w:rPr>
          <w:spacing w:val="-3"/>
        </w:rPr>
        <w:t> </w:t>
      </w:r>
      <w:r>
        <w:rPr/>
        <w:t>to</w:t>
      </w:r>
      <w:r>
        <w:rPr>
          <w:spacing w:val="-3"/>
        </w:rPr>
        <w:t> </w:t>
      </w:r>
      <w:r>
        <w:rPr/>
        <w:t>be</w:t>
      </w:r>
      <w:r>
        <w:rPr>
          <w:spacing w:val="-1"/>
        </w:rPr>
        <w:t> </w:t>
      </w:r>
      <w:r>
        <w:rPr/>
        <w:t>5500</w:t>
      </w:r>
      <w:r>
        <w:rPr>
          <w:spacing w:val="-3"/>
        </w:rPr>
        <w:t> </w:t>
      </w:r>
      <w:r>
        <w:rPr/>
        <w:t>grams.</w:t>
      </w:r>
      <w:r>
        <w:rPr>
          <w:spacing w:val="-3"/>
        </w:rPr>
        <w:t> </w:t>
      </w:r>
      <w:r>
        <w:rPr/>
        <w:t>The</w:t>
      </w:r>
      <w:r>
        <w:rPr>
          <w:spacing w:val="-3"/>
        </w:rPr>
        <w:t> </w:t>
      </w:r>
      <w:r>
        <w:rPr/>
        <w:t>variables</w:t>
      </w:r>
      <w:r>
        <w:rPr>
          <w:spacing w:val="-3"/>
        </w:rPr>
        <w:t> </w:t>
      </w:r>
      <w:r>
        <w:rPr/>
        <w:t>of this</w:t>
      </w:r>
      <w:r>
        <w:rPr>
          <w:spacing w:val="61"/>
        </w:rPr>
        <w:t> </w:t>
      </w:r>
      <w:r>
        <w:rPr/>
        <w:t>selection</w:t>
      </w:r>
      <w:r>
        <w:rPr>
          <w:spacing w:val="63"/>
        </w:rPr>
        <w:t> </w:t>
      </w:r>
      <w:r>
        <w:rPr/>
        <w:t>method</w:t>
      </w:r>
      <w:r>
        <w:rPr>
          <w:spacing w:val="63"/>
        </w:rPr>
        <w:t> </w:t>
      </w:r>
      <w:r>
        <w:rPr/>
        <w:t>are</w:t>
      </w:r>
      <w:r>
        <w:rPr>
          <w:spacing w:val="61"/>
        </w:rPr>
        <w:t> </w:t>
      </w:r>
      <w:r>
        <w:rPr/>
        <w:t>motor</w:t>
      </w:r>
      <w:r>
        <w:rPr>
          <w:spacing w:val="62"/>
        </w:rPr>
        <w:t> </w:t>
      </w:r>
      <w:r>
        <w:rPr/>
        <w:t>type,</w:t>
      </w:r>
      <w:r>
        <w:rPr>
          <w:spacing w:val="63"/>
        </w:rPr>
        <w:t> </w:t>
      </w:r>
      <w:r>
        <w:rPr/>
        <w:t>battery</w:t>
      </w:r>
      <w:r>
        <w:rPr>
          <w:spacing w:val="65"/>
        </w:rPr>
        <w:t> </w:t>
      </w:r>
      <w:r>
        <w:rPr/>
        <w:t>type,</w:t>
      </w:r>
      <w:r>
        <w:rPr>
          <w:spacing w:val="63"/>
        </w:rPr>
        <w:t> </w:t>
      </w:r>
      <w:r>
        <w:rPr/>
        <w:t>driver,</w:t>
      </w:r>
      <w:r>
        <w:rPr>
          <w:spacing w:val="62"/>
        </w:rPr>
        <w:t> </w:t>
      </w:r>
      <w:r>
        <w:rPr/>
        <w:t>and</w:t>
      </w:r>
      <w:r>
        <w:rPr>
          <w:spacing w:val="63"/>
        </w:rPr>
        <w:t> </w:t>
      </w:r>
      <w:r>
        <w:rPr/>
        <w:t>propeller.</w:t>
      </w:r>
      <w:r>
        <w:rPr>
          <w:spacing w:val="63"/>
        </w:rPr>
        <w:t> </w:t>
      </w:r>
      <w:r>
        <w:rPr>
          <w:spacing w:val="-5"/>
        </w:rPr>
        <w:t>The</w:t>
      </w:r>
    </w:p>
    <w:p>
      <w:pPr>
        <w:spacing w:after="0" w:line="360" w:lineRule="auto"/>
        <w:jc w:val="both"/>
        <w:sectPr>
          <w:pgSz w:w="11910" w:h="16840"/>
          <w:pgMar w:header="0" w:footer="1476" w:top="1920" w:bottom="1660" w:left="1380" w:right="1400"/>
        </w:sectPr>
      </w:pPr>
    </w:p>
    <w:p>
      <w:pPr>
        <w:pStyle w:val="BodyText"/>
        <w:spacing w:line="360" w:lineRule="auto" w:before="68"/>
        <w:ind w:left="204" w:right="873"/>
        <w:jc w:val="both"/>
      </w:pPr>
      <w:r>
        <w:rPr/>
        <w:t>propulsion system selection process is as given in Figure 2.8, where the tool refers to Neu-Motors e-Calc tool, maximum power refers to the power capacity of the chosen battery pack, pitch speed refers to the speed at which the propeller is most </w:t>
      </w:r>
      <w:r>
        <w:rPr>
          <w:spacing w:val="-2"/>
        </w:rPr>
        <w:t>efficient.</w:t>
      </w:r>
    </w:p>
    <w:p>
      <w:pPr>
        <w:pStyle w:val="BodyText"/>
        <w:spacing w:before="161"/>
        <w:ind w:left="2753"/>
        <w:jc w:val="both"/>
      </w:pPr>
      <w:bookmarkStart w:name="_bookmark44" w:id="45"/>
      <w:bookmarkEnd w:id="45"/>
      <w:r>
        <w:rPr/>
      </w:r>
      <w:r>
        <w:rPr/>
        <w:t>Table</w:t>
      </w:r>
      <w:r>
        <w:rPr>
          <w:spacing w:val="-2"/>
        </w:rPr>
        <w:t> </w:t>
      </w:r>
      <w:r>
        <w:rPr/>
        <w:t>2.8</w:t>
      </w:r>
      <w:r>
        <w:rPr>
          <w:spacing w:val="-1"/>
        </w:rPr>
        <w:t> </w:t>
      </w:r>
      <w:r>
        <w:rPr/>
        <w:t>Motor </w:t>
      </w:r>
      <w:r>
        <w:rPr>
          <w:spacing w:val="-2"/>
        </w:rPr>
        <w:t>specifications</w:t>
      </w:r>
    </w:p>
    <w:p>
      <w:pPr>
        <w:pStyle w:val="BodyText"/>
        <w:spacing w:before="47"/>
        <w:rPr>
          <w:sz w:val="20"/>
        </w:rPr>
      </w:pPr>
    </w:p>
    <w:tbl>
      <w:tblPr>
        <w:tblW w:w="0" w:type="auto"/>
        <w:jc w:val="left"/>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1"/>
        <w:gridCol w:w="2410"/>
        <w:gridCol w:w="2410"/>
      </w:tblGrid>
      <w:tr>
        <w:trPr>
          <w:trHeight w:val="340" w:hRule="atLeast"/>
        </w:trPr>
        <w:tc>
          <w:tcPr>
            <w:tcW w:w="1561" w:type="dxa"/>
          </w:tcPr>
          <w:p>
            <w:pPr>
              <w:pStyle w:val="TableParagraph"/>
              <w:spacing w:before="0"/>
              <w:rPr>
                <w:sz w:val="22"/>
              </w:rPr>
            </w:pPr>
          </w:p>
        </w:tc>
        <w:tc>
          <w:tcPr>
            <w:tcW w:w="2410" w:type="dxa"/>
          </w:tcPr>
          <w:p>
            <w:pPr>
              <w:pStyle w:val="TableParagraph"/>
              <w:spacing w:before="95"/>
              <w:ind w:left="15" w:right="8"/>
              <w:jc w:val="center"/>
              <w:rPr>
                <w:b/>
                <w:sz w:val="18"/>
              </w:rPr>
            </w:pPr>
            <w:r>
              <w:rPr>
                <w:b/>
                <w:sz w:val="18"/>
              </w:rPr>
              <w:t>Forward</w:t>
            </w:r>
            <w:r>
              <w:rPr>
                <w:b/>
                <w:spacing w:val="-3"/>
                <w:sz w:val="18"/>
              </w:rPr>
              <w:t> </w:t>
            </w:r>
            <w:r>
              <w:rPr>
                <w:b/>
                <w:spacing w:val="-2"/>
                <w:sz w:val="18"/>
              </w:rPr>
              <w:t>Motors</w:t>
            </w:r>
          </w:p>
        </w:tc>
        <w:tc>
          <w:tcPr>
            <w:tcW w:w="2410" w:type="dxa"/>
          </w:tcPr>
          <w:p>
            <w:pPr>
              <w:pStyle w:val="TableParagraph"/>
              <w:spacing w:before="95"/>
              <w:ind w:left="15"/>
              <w:jc w:val="center"/>
              <w:rPr>
                <w:b/>
                <w:sz w:val="18"/>
              </w:rPr>
            </w:pPr>
            <w:r>
              <w:rPr>
                <w:b/>
                <w:sz w:val="18"/>
              </w:rPr>
              <w:t>Rear</w:t>
            </w:r>
            <w:r>
              <w:rPr>
                <w:b/>
                <w:spacing w:val="-4"/>
                <w:sz w:val="18"/>
              </w:rPr>
              <w:t> </w:t>
            </w:r>
            <w:r>
              <w:rPr>
                <w:b/>
                <w:spacing w:val="-2"/>
                <w:sz w:val="18"/>
              </w:rPr>
              <w:t>Motors</w:t>
            </w:r>
          </w:p>
        </w:tc>
      </w:tr>
      <w:tr>
        <w:trPr>
          <w:trHeight w:val="268" w:hRule="atLeast"/>
        </w:trPr>
        <w:tc>
          <w:tcPr>
            <w:tcW w:w="1561" w:type="dxa"/>
          </w:tcPr>
          <w:p>
            <w:pPr>
              <w:pStyle w:val="TableParagraph"/>
              <w:spacing w:line="189" w:lineRule="exact" w:before="59"/>
              <w:ind w:left="11"/>
              <w:jc w:val="center"/>
              <w:rPr>
                <w:b/>
                <w:sz w:val="18"/>
              </w:rPr>
            </w:pPr>
            <w:r>
              <w:rPr>
                <w:b/>
                <w:spacing w:val="-2"/>
                <w:sz w:val="18"/>
              </w:rPr>
              <w:t>Motor</w:t>
            </w:r>
          </w:p>
        </w:tc>
        <w:tc>
          <w:tcPr>
            <w:tcW w:w="2410" w:type="dxa"/>
          </w:tcPr>
          <w:p>
            <w:pPr>
              <w:pStyle w:val="TableParagraph"/>
              <w:spacing w:line="189" w:lineRule="exact" w:before="59"/>
              <w:ind w:left="15" w:right="8"/>
              <w:jc w:val="center"/>
              <w:rPr>
                <w:sz w:val="18"/>
              </w:rPr>
            </w:pPr>
            <w:r>
              <w:rPr>
                <w:sz w:val="18"/>
              </w:rPr>
              <w:t>NeuMotors</w:t>
            </w:r>
            <w:r>
              <w:rPr>
                <w:spacing w:val="-1"/>
                <w:sz w:val="18"/>
              </w:rPr>
              <w:t> </w:t>
            </w:r>
            <w:r>
              <w:rPr>
                <w:spacing w:val="-2"/>
                <w:sz w:val="18"/>
              </w:rPr>
              <w:t>1112/6D(1092)</w:t>
            </w:r>
          </w:p>
        </w:tc>
        <w:tc>
          <w:tcPr>
            <w:tcW w:w="2410" w:type="dxa"/>
          </w:tcPr>
          <w:p>
            <w:pPr>
              <w:pStyle w:val="TableParagraph"/>
              <w:spacing w:line="189" w:lineRule="exact" w:before="59"/>
              <w:ind w:left="15" w:right="3"/>
              <w:jc w:val="center"/>
              <w:rPr>
                <w:sz w:val="18"/>
              </w:rPr>
            </w:pPr>
            <w:r>
              <w:rPr>
                <w:sz w:val="18"/>
              </w:rPr>
              <w:t>NeuMotors</w:t>
            </w:r>
            <w:r>
              <w:rPr>
                <w:spacing w:val="-1"/>
                <w:sz w:val="18"/>
              </w:rPr>
              <w:t> </w:t>
            </w:r>
            <w:r>
              <w:rPr>
                <w:spacing w:val="-2"/>
                <w:sz w:val="18"/>
              </w:rPr>
              <w:t>1902/4Y(1000)</w:t>
            </w:r>
          </w:p>
        </w:tc>
      </w:tr>
      <w:tr>
        <w:trPr>
          <w:trHeight w:val="266" w:hRule="atLeast"/>
        </w:trPr>
        <w:tc>
          <w:tcPr>
            <w:tcW w:w="1561" w:type="dxa"/>
          </w:tcPr>
          <w:p>
            <w:pPr>
              <w:pStyle w:val="TableParagraph"/>
              <w:spacing w:line="187" w:lineRule="exact" w:before="59"/>
              <w:ind w:left="11" w:right="3"/>
              <w:jc w:val="center"/>
              <w:rPr>
                <w:b/>
                <w:sz w:val="18"/>
              </w:rPr>
            </w:pPr>
            <w:r>
              <w:rPr>
                <w:b/>
                <w:spacing w:val="-2"/>
                <w:sz w:val="18"/>
              </w:rPr>
              <w:t>Controller</w:t>
            </w:r>
          </w:p>
        </w:tc>
        <w:tc>
          <w:tcPr>
            <w:tcW w:w="2410" w:type="dxa"/>
          </w:tcPr>
          <w:p>
            <w:pPr>
              <w:pStyle w:val="TableParagraph"/>
              <w:spacing w:line="187" w:lineRule="exact" w:before="59"/>
              <w:ind w:left="15" w:right="10"/>
              <w:jc w:val="center"/>
              <w:rPr>
                <w:sz w:val="18"/>
              </w:rPr>
            </w:pPr>
            <w:r>
              <w:rPr>
                <w:sz w:val="18"/>
              </w:rPr>
              <w:t>CC Phoenix</w:t>
            </w:r>
            <w:r>
              <w:rPr>
                <w:spacing w:val="-1"/>
                <w:sz w:val="18"/>
              </w:rPr>
              <w:t> </w:t>
            </w:r>
            <w:r>
              <w:rPr>
                <w:sz w:val="18"/>
              </w:rPr>
              <w:t>Edge</w:t>
            </w:r>
            <w:r>
              <w:rPr>
                <w:spacing w:val="-1"/>
                <w:sz w:val="18"/>
              </w:rPr>
              <w:t> </w:t>
            </w:r>
            <w:r>
              <w:rPr>
                <w:spacing w:val="-5"/>
                <w:sz w:val="18"/>
              </w:rPr>
              <w:t>130</w:t>
            </w:r>
          </w:p>
        </w:tc>
        <w:tc>
          <w:tcPr>
            <w:tcW w:w="2410" w:type="dxa"/>
          </w:tcPr>
          <w:p>
            <w:pPr>
              <w:pStyle w:val="TableParagraph"/>
              <w:spacing w:line="187" w:lineRule="exact" w:before="59"/>
              <w:ind w:left="15" w:right="5"/>
              <w:jc w:val="center"/>
              <w:rPr>
                <w:sz w:val="18"/>
              </w:rPr>
            </w:pPr>
            <w:r>
              <w:rPr>
                <w:sz w:val="18"/>
              </w:rPr>
              <w:t>CC Phoenix</w:t>
            </w:r>
            <w:r>
              <w:rPr>
                <w:spacing w:val="-1"/>
                <w:sz w:val="18"/>
              </w:rPr>
              <w:t> </w:t>
            </w:r>
            <w:r>
              <w:rPr>
                <w:sz w:val="18"/>
              </w:rPr>
              <w:t>Edge</w:t>
            </w:r>
            <w:r>
              <w:rPr>
                <w:spacing w:val="-1"/>
                <w:sz w:val="18"/>
              </w:rPr>
              <w:t> </w:t>
            </w:r>
            <w:r>
              <w:rPr>
                <w:spacing w:val="-5"/>
                <w:sz w:val="18"/>
              </w:rPr>
              <w:t>75</w:t>
            </w:r>
          </w:p>
        </w:tc>
      </w:tr>
      <w:tr>
        <w:trPr>
          <w:trHeight w:val="265" w:hRule="atLeast"/>
        </w:trPr>
        <w:tc>
          <w:tcPr>
            <w:tcW w:w="1561" w:type="dxa"/>
          </w:tcPr>
          <w:p>
            <w:pPr>
              <w:pStyle w:val="TableParagraph"/>
              <w:spacing w:line="186" w:lineRule="exact" w:before="59"/>
              <w:ind w:left="11" w:right="4"/>
              <w:jc w:val="center"/>
              <w:rPr>
                <w:b/>
                <w:sz w:val="18"/>
              </w:rPr>
            </w:pPr>
            <w:r>
              <w:rPr>
                <w:b/>
                <w:sz w:val="18"/>
              </w:rPr>
              <w:t>Battery</w:t>
            </w:r>
            <w:r>
              <w:rPr>
                <w:b/>
                <w:spacing w:val="-3"/>
                <w:sz w:val="18"/>
              </w:rPr>
              <w:t> </w:t>
            </w:r>
            <w:r>
              <w:rPr>
                <w:b/>
                <w:spacing w:val="-4"/>
                <w:sz w:val="18"/>
              </w:rPr>
              <w:t>Cell</w:t>
            </w:r>
          </w:p>
        </w:tc>
        <w:tc>
          <w:tcPr>
            <w:tcW w:w="2410" w:type="dxa"/>
          </w:tcPr>
          <w:p>
            <w:pPr>
              <w:pStyle w:val="TableParagraph"/>
              <w:spacing w:line="186" w:lineRule="exact" w:before="59"/>
              <w:ind w:left="15" w:right="9"/>
              <w:jc w:val="center"/>
              <w:rPr>
                <w:sz w:val="18"/>
              </w:rPr>
            </w:pPr>
            <w:r>
              <w:rPr>
                <w:sz w:val="18"/>
              </w:rPr>
              <w:t>LiPo</w:t>
            </w:r>
            <w:r>
              <w:rPr>
                <w:spacing w:val="-2"/>
                <w:sz w:val="18"/>
              </w:rPr>
              <w:t> </w:t>
            </w:r>
            <w:r>
              <w:rPr>
                <w:sz w:val="18"/>
              </w:rPr>
              <w:t>450</w:t>
            </w:r>
            <w:r>
              <w:rPr>
                <w:spacing w:val="1"/>
                <w:sz w:val="18"/>
              </w:rPr>
              <w:t> </w:t>
            </w:r>
            <w:r>
              <w:rPr>
                <w:sz w:val="18"/>
              </w:rPr>
              <w:t>mAh-20/30C</w:t>
            </w:r>
            <w:r>
              <w:rPr>
                <w:spacing w:val="-2"/>
                <w:sz w:val="18"/>
              </w:rPr>
              <w:t> </w:t>
            </w:r>
            <w:r>
              <w:rPr>
                <w:spacing w:val="-4"/>
                <w:sz w:val="18"/>
              </w:rPr>
              <w:t>6X24</w:t>
            </w:r>
          </w:p>
        </w:tc>
        <w:tc>
          <w:tcPr>
            <w:tcW w:w="2410" w:type="dxa"/>
          </w:tcPr>
          <w:p>
            <w:pPr>
              <w:pStyle w:val="TableParagraph"/>
              <w:spacing w:line="186" w:lineRule="exact" w:before="59"/>
              <w:ind w:left="15" w:right="4"/>
              <w:jc w:val="center"/>
              <w:rPr>
                <w:sz w:val="18"/>
              </w:rPr>
            </w:pPr>
            <w:r>
              <w:rPr>
                <w:sz w:val="18"/>
              </w:rPr>
              <w:t>LiPo</w:t>
            </w:r>
            <w:r>
              <w:rPr>
                <w:spacing w:val="-1"/>
                <w:sz w:val="18"/>
              </w:rPr>
              <w:t> </w:t>
            </w:r>
            <w:r>
              <w:rPr>
                <w:sz w:val="18"/>
              </w:rPr>
              <w:t>1200</w:t>
            </w:r>
            <w:r>
              <w:rPr>
                <w:spacing w:val="-1"/>
                <w:sz w:val="18"/>
              </w:rPr>
              <w:t> </w:t>
            </w:r>
            <w:r>
              <w:rPr>
                <w:sz w:val="18"/>
              </w:rPr>
              <w:t>mAh-20/30C </w:t>
            </w:r>
            <w:r>
              <w:rPr>
                <w:spacing w:val="-5"/>
                <w:sz w:val="18"/>
              </w:rPr>
              <w:t>3X4</w:t>
            </w:r>
          </w:p>
        </w:tc>
      </w:tr>
      <w:tr>
        <w:trPr>
          <w:trHeight w:val="268" w:hRule="atLeast"/>
        </w:trPr>
        <w:tc>
          <w:tcPr>
            <w:tcW w:w="1561" w:type="dxa"/>
          </w:tcPr>
          <w:p>
            <w:pPr>
              <w:pStyle w:val="TableParagraph"/>
              <w:spacing w:line="186" w:lineRule="exact" w:before="62"/>
              <w:ind w:left="11" w:right="3"/>
              <w:jc w:val="center"/>
              <w:rPr>
                <w:b/>
                <w:sz w:val="18"/>
              </w:rPr>
            </w:pPr>
            <w:r>
              <w:rPr>
                <w:b/>
                <w:spacing w:val="-2"/>
                <w:sz w:val="18"/>
              </w:rPr>
              <w:t>Propeller</w:t>
            </w:r>
          </w:p>
        </w:tc>
        <w:tc>
          <w:tcPr>
            <w:tcW w:w="2410" w:type="dxa"/>
          </w:tcPr>
          <w:p>
            <w:pPr>
              <w:pStyle w:val="TableParagraph"/>
              <w:spacing w:line="186" w:lineRule="exact" w:before="62"/>
              <w:ind w:left="15" w:right="10"/>
              <w:jc w:val="center"/>
              <w:rPr>
                <w:sz w:val="18"/>
              </w:rPr>
            </w:pPr>
            <w:r>
              <w:rPr>
                <w:sz w:val="18"/>
              </w:rPr>
              <w:t>APC</w:t>
            </w:r>
            <w:r>
              <w:rPr>
                <w:spacing w:val="-1"/>
                <w:sz w:val="18"/>
              </w:rPr>
              <w:t> </w:t>
            </w:r>
            <w:r>
              <w:rPr>
                <w:sz w:val="18"/>
              </w:rPr>
              <w:t>Electric</w:t>
            </w:r>
            <w:r>
              <w:rPr>
                <w:spacing w:val="-2"/>
                <w:sz w:val="18"/>
              </w:rPr>
              <w:t> </w:t>
            </w:r>
            <w:r>
              <w:rPr>
                <w:sz w:val="18"/>
              </w:rPr>
              <w:t>E </w:t>
            </w:r>
            <w:r>
              <w:rPr>
                <w:spacing w:val="-4"/>
                <w:sz w:val="18"/>
              </w:rPr>
              <w:t>14X16</w:t>
            </w:r>
          </w:p>
        </w:tc>
        <w:tc>
          <w:tcPr>
            <w:tcW w:w="2410" w:type="dxa"/>
          </w:tcPr>
          <w:p>
            <w:pPr>
              <w:pStyle w:val="TableParagraph"/>
              <w:spacing w:line="186" w:lineRule="exact" w:before="62"/>
              <w:ind w:left="15" w:right="2"/>
              <w:jc w:val="center"/>
              <w:rPr>
                <w:sz w:val="18"/>
              </w:rPr>
            </w:pPr>
            <w:r>
              <w:rPr>
                <w:sz w:val="18"/>
              </w:rPr>
              <w:t>APC</w:t>
            </w:r>
            <w:r>
              <w:rPr>
                <w:spacing w:val="-3"/>
                <w:sz w:val="18"/>
              </w:rPr>
              <w:t> </w:t>
            </w:r>
            <w:r>
              <w:rPr>
                <w:sz w:val="18"/>
              </w:rPr>
              <w:t>Electric</w:t>
            </w:r>
            <w:r>
              <w:rPr>
                <w:spacing w:val="-2"/>
                <w:sz w:val="18"/>
              </w:rPr>
              <w:t> </w:t>
            </w:r>
            <w:r>
              <w:rPr>
                <w:sz w:val="18"/>
              </w:rPr>
              <w:t>E </w:t>
            </w:r>
            <w:r>
              <w:rPr>
                <w:spacing w:val="-4"/>
                <w:sz w:val="18"/>
              </w:rPr>
              <w:t>8X10</w:t>
            </w:r>
          </w:p>
        </w:tc>
      </w:tr>
      <w:tr>
        <w:trPr>
          <w:trHeight w:val="265" w:hRule="atLeast"/>
        </w:trPr>
        <w:tc>
          <w:tcPr>
            <w:tcW w:w="1561" w:type="dxa"/>
          </w:tcPr>
          <w:p>
            <w:pPr>
              <w:pStyle w:val="TableParagraph"/>
              <w:spacing w:line="186" w:lineRule="exact" w:before="59"/>
              <w:ind w:left="9" w:right="-15"/>
              <w:jc w:val="center"/>
              <w:rPr>
                <w:b/>
                <w:sz w:val="18"/>
              </w:rPr>
            </w:pPr>
            <w:r>
              <w:rPr>
                <w:b/>
                <w:sz w:val="18"/>
              </w:rPr>
              <w:t>Weight (Each</w:t>
            </w:r>
            <w:r>
              <w:rPr>
                <w:b/>
                <w:spacing w:val="-2"/>
                <w:sz w:val="18"/>
              </w:rPr>
              <w:t> Pack)</w:t>
            </w:r>
          </w:p>
        </w:tc>
        <w:tc>
          <w:tcPr>
            <w:tcW w:w="2410" w:type="dxa"/>
          </w:tcPr>
          <w:p>
            <w:pPr>
              <w:pStyle w:val="TableParagraph"/>
              <w:spacing w:line="186" w:lineRule="exact" w:before="59"/>
              <w:ind w:left="15" w:right="10"/>
              <w:jc w:val="center"/>
              <w:rPr>
                <w:sz w:val="18"/>
              </w:rPr>
            </w:pPr>
            <w:r>
              <w:rPr>
                <w:sz w:val="18"/>
              </w:rPr>
              <w:t>748</w:t>
            </w:r>
            <w:r>
              <w:rPr>
                <w:spacing w:val="1"/>
                <w:sz w:val="18"/>
              </w:rPr>
              <w:t> </w:t>
            </w:r>
            <w:r>
              <w:rPr>
                <w:spacing w:val="-2"/>
                <w:sz w:val="18"/>
              </w:rPr>
              <w:t>grams</w:t>
            </w:r>
          </w:p>
        </w:tc>
        <w:tc>
          <w:tcPr>
            <w:tcW w:w="2410" w:type="dxa"/>
          </w:tcPr>
          <w:p>
            <w:pPr>
              <w:pStyle w:val="TableParagraph"/>
              <w:spacing w:line="186" w:lineRule="exact" w:before="59"/>
              <w:ind w:left="15" w:right="5"/>
              <w:jc w:val="center"/>
              <w:rPr>
                <w:sz w:val="18"/>
              </w:rPr>
            </w:pPr>
            <w:r>
              <w:rPr>
                <w:sz w:val="18"/>
              </w:rPr>
              <w:t>460</w:t>
            </w:r>
            <w:r>
              <w:rPr>
                <w:spacing w:val="1"/>
                <w:sz w:val="18"/>
              </w:rPr>
              <w:t> </w:t>
            </w:r>
            <w:r>
              <w:rPr>
                <w:spacing w:val="-2"/>
                <w:sz w:val="18"/>
              </w:rPr>
              <w:t>grams</w:t>
            </w:r>
          </w:p>
        </w:tc>
      </w:tr>
      <w:tr>
        <w:trPr>
          <w:trHeight w:val="268" w:hRule="atLeast"/>
        </w:trPr>
        <w:tc>
          <w:tcPr>
            <w:tcW w:w="1561" w:type="dxa"/>
          </w:tcPr>
          <w:p>
            <w:pPr>
              <w:pStyle w:val="TableParagraph"/>
              <w:spacing w:line="189" w:lineRule="exact" w:before="59"/>
              <w:ind w:left="11" w:right="3"/>
              <w:jc w:val="center"/>
              <w:rPr>
                <w:b/>
                <w:sz w:val="18"/>
              </w:rPr>
            </w:pPr>
            <w:r>
              <w:rPr>
                <w:b/>
                <w:sz w:val="18"/>
              </w:rPr>
              <w:t>Shaft</w:t>
            </w:r>
            <w:r>
              <w:rPr>
                <w:b/>
                <w:spacing w:val="-3"/>
                <w:sz w:val="18"/>
              </w:rPr>
              <w:t> </w:t>
            </w:r>
            <w:r>
              <w:rPr>
                <w:b/>
                <w:spacing w:val="-2"/>
                <w:sz w:val="18"/>
              </w:rPr>
              <w:t>Power</w:t>
            </w:r>
          </w:p>
        </w:tc>
        <w:tc>
          <w:tcPr>
            <w:tcW w:w="2410" w:type="dxa"/>
          </w:tcPr>
          <w:p>
            <w:pPr>
              <w:pStyle w:val="TableParagraph"/>
              <w:spacing w:line="189" w:lineRule="exact" w:before="59"/>
              <w:ind w:left="894"/>
              <w:rPr>
                <w:sz w:val="18"/>
              </w:rPr>
            </w:pPr>
            <w:r>
              <w:rPr>
                <w:sz w:val="18"/>
              </w:rPr>
              <w:t>363.9</w:t>
            </w:r>
            <w:r>
              <w:rPr>
                <w:spacing w:val="-1"/>
                <w:sz w:val="18"/>
              </w:rPr>
              <w:t> </w:t>
            </w:r>
            <w:r>
              <w:rPr>
                <w:spacing w:val="-10"/>
                <w:sz w:val="18"/>
              </w:rPr>
              <w:t>W</w:t>
            </w:r>
          </w:p>
        </w:tc>
        <w:tc>
          <w:tcPr>
            <w:tcW w:w="2410" w:type="dxa"/>
          </w:tcPr>
          <w:p>
            <w:pPr>
              <w:pStyle w:val="TableParagraph"/>
              <w:spacing w:line="189" w:lineRule="exact" w:before="59"/>
              <w:ind w:left="897"/>
              <w:rPr>
                <w:sz w:val="18"/>
              </w:rPr>
            </w:pPr>
            <w:r>
              <w:rPr>
                <w:sz w:val="18"/>
              </w:rPr>
              <w:t>122.6</w:t>
            </w:r>
            <w:r>
              <w:rPr>
                <w:spacing w:val="-1"/>
                <w:sz w:val="18"/>
              </w:rPr>
              <w:t> </w:t>
            </w:r>
            <w:r>
              <w:rPr>
                <w:spacing w:val="-10"/>
                <w:sz w:val="18"/>
              </w:rPr>
              <w:t>W</w:t>
            </w:r>
          </w:p>
        </w:tc>
      </w:tr>
    </w:tbl>
    <w:p>
      <w:pPr>
        <w:pStyle w:val="BodyText"/>
        <w:spacing w:before="2"/>
      </w:pPr>
    </w:p>
    <w:p>
      <w:pPr>
        <w:pStyle w:val="BodyText"/>
        <w:spacing w:line="360" w:lineRule="auto" w:before="1"/>
        <w:ind w:left="204" w:right="871"/>
        <w:jc w:val="both"/>
      </w:pPr>
      <w:r>
        <w:rPr/>
        <w:t>Several motors, battery, driver, and propeller combinations were analyzed. The propeller diameter was chosen in each iteration again, considering the wing semi span.</w:t>
      </w:r>
      <w:r>
        <w:rPr>
          <w:spacing w:val="-8"/>
        </w:rPr>
        <w:t> </w:t>
      </w:r>
      <w:r>
        <w:rPr/>
        <w:t>Since</w:t>
      </w:r>
      <w:r>
        <w:rPr>
          <w:spacing w:val="-10"/>
        </w:rPr>
        <w:t> </w:t>
      </w:r>
      <w:r>
        <w:rPr/>
        <w:t>there</w:t>
      </w:r>
      <w:r>
        <w:rPr>
          <w:spacing w:val="-9"/>
        </w:rPr>
        <w:t> </w:t>
      </w:r>
      <w:r>
        <w:rPr/>
        <w:t>is</w:t>
      </w:r>
      <w:r>
        <w:rPr>
          <w:spacing w:val="-8"/>
        </w:rPr>
        <w:t> </w:t>
      </w:r>
      <w:r>
        <w:rPr/>
        <w:t>a</w:t>
      </w:r>
      <w:r>
        <w:rPr>
          <w:spacing w:val="-9"/>
        </w:rPr>
        <w:t> </w:t>
      </w:r>
      <w:r>
        <w:rPr/>
        <w:t>target</w:t>
      </w:r>
      <w:r>
        <w:rPr>
          <w:spacing w:val="-8"/>
        </w:rPr>
        <w:t> </w:t>
      </w:r>
      <w:r>
        <w:rPr/>
        <w:t>to</w:t>
      </w:r>
      <w:r>
        <w:rPr>
          <w:spacing w:val="-8"/>
        </w:rPr>
        <w:t> </w:t>
      </w:r>
      <w:r>
        <w:rPr/>
        <w:t>cover</w:t>
      </w:r>
      <w:r>
        <w:rPr>
          <w:spacing w:val="-9"/>
        </w:rPr>
        <w:t> </w:t>
      </w:r>
      <w:r>
        <w:rPr/>
        <w:t>the</w:t>
      </w:r>
      <w:r>
        <w:rPr>
          <w:spacing w:val="-9"/>
        </w:rPr>
        <w:t> </w:t>
      </w:r>
      <w:r>
        <w:rPr/>
        <w:t>wing</w:t>
      </w:r>
      <w:r>
        <w:rPr>
          <w:spacing w:val="-8"/>
        </w:rPr>
        <w:t> </w:t>
      </w:r>
      <w:r>
        <w:rPr/>
        <w:t>with</w:t>
      </w:r>
      <w:r>
        <w:rPr>
          <w:spacing w:val="-13"/>
        </w:rPr>
        <w:t> </w:t>
      </w:r>
      <w:r>
        <w:rPr/>
        <w:t>propeller</w:t>
      </w:r>
      <w:r>
        <w:rPr>
          <w:spacing w:val="-9"/>
        </w:rPr>
        <w:t> </w:t>
      </w:r>
      <w:r>
        <w:rPr/>
        <w:t>slipstream,</w:t>
      </w:r>
      <w:r>
        <w:rPr>
          <w:spacing w:val="-8"/>
        </w:rPr>
        <w:t> </w:t>
      </w:r>
      <w:r>
        <w:rPr/>
        <w:t>the</w:t>
      </w:r>
      <w:r>
        <w:rPr>
          <w:spacing w:val="-9"/>
        </w:rPr>
        <w:t> </w:t>
      </w:r>
      <w:r>
        <w:rPr/>
        <w:t>diameter of</w:t>
      </w:r>
      <w:r>
        <w:rPr>
          <w:spacing w:val="-10"/>
        </w:rPr>
        <w:t> </w:t>
      </w:r>
      <w:r>
        <w:rPr/>
        <w:t>the</w:t>
      </w:r>
      <w:r>
        <w:rPr>
          <w:spacing w:val="-10"/>
        </w:rPr>
        <w:t> </w:t>
      </w:r>
      <w:r>
        <w:rPr/>
        <w:t>propeller</w:t>
      </w:r>
      <w:r>
        <w:rPr>
          <w:spacing w:val="-10"/>
        </w:rPr>
        <w:t> </w:t>
      </w:r>
      <w:r>
        <w:rPr/>
        <w:t>should</w:t>
      </w:r>
      <w:r>
        <w:rPr>
          <w:spacing w:val="-10"/>
        </w:rPr>
        <w:t> </w:t>
      </w:r>
      <w:r>
        <w:rPr/>
        <w:t>be</w:t>
      </w:r>
      <w:r>
        <w:rPr>
          <w:spacing w:val="-8"/>
        </w:rPr>
        <w:t> </w:t>
      </w:r>
      <w:r>
        <w:rPr/>
        <w:t>around</w:t>
      </w:r>
      <w:r>
        <w:rPr>
          <w:spacing w:val="-10"/>
        </w:rPr>
        <w:t> </w:t>
      </w:r>
      <w:r>
        <w:rPr/>
        <w:t>15</w:t>
      </w:r>
      <w:r>
        <w:rPr>
          <w:spacing w:val="-10"/>
        </w:rPr>
        <w:t> </w:t>
      </w:r>
      <w:r>
        <w:rPr/>
        <w:t>inches</w:t>
      </w:r>
      <w:r>
        <w:rPr>
          <w:spacing w:val="-9"/>
        </w:rPr>
        <w:t> </w:t>
      </w:r>
      <w:r>
        <w:rPr/>
        <w:t>to</w:t>
      </w:r>
      <w:r>
        <w:rPr>
          <w:spacing w:val="-9"/>
        </w:rPr>
        <w:t> </w:t>
      </w:r>
      <w:r>
        <w:rPr/>
        <w:t>cover</w:t>
      </w:r>
      <w:r>
        <w:rPr>
          <w:spacing w:val="-10"/>
        </w:rPr>
        <w:t> </w:t>
      </w:r>
      <w:r>
        <w:rPr/>
        <w:t>a</w:t>
      </w:r>
      <w:r>
        <w:rPr>
          <w:spacing w:val="-11"/>
        </w:rPr>
        <w:t> </w:t>
      </w:r>
      <w:r>
        <w:rPr/>
        <w:t>reasonable</w:t>
      </w:r>
      <w:r>
        <w:rPr>
          <w:spacing w:val="-10"/>
        </w:rPr>
        <w:t> </w:t>
      </w:r>
      <w:r>
        <w:rPr/>
        <w:t>area</w:t>
      </w:r>
      <w:r>
        <w:rPr>
          <w:spacing w:val="-11"/>
        </w:rPr>
        <w:t> </w:t>
      </w:r>
      <w:r>
        <w:rPr/>
        <w:t>over</w:t>
      </w:r>
      <w:r>
        <w:rPr>
          <w:spacing w:val="-10"/>
        </w:rPr>
        <w:t> </w:t>
      </w:r>
      <w:r>
        <w:rPr/>
        <w:t>the</w:t>
      </w:r>
      <w:r>
        <w:rPr>
          <w:spacing w:val="-11"/>
        </w:rPr>
        <w:t> </w:t>
      </w:r>
      <w:r>
        <w:rPr/>
        <w:t>wing. As</w:t>
      </w:r>
      <w:r>
        <w:rPr>
          <w:spacing w:val="-15"/>
        </w:rPr>
        <w:t> </w:t>
      </w:r>
      <w:r>
        <w:rPr/>
        <w:t>a</w:t>
      </w:r>
      <w:r>
        <w:rPr>
          <w:spacing w:val="-13"/>
        </w:rPr>
        <w:t> </w:t>
      </w:r>
      <w:r>
        <w:rPr/>
        <w:t>result</w:t>
      </w:r>
      <w:r>
        <w:rPr>
          <w:spacing w:val="-14"/>
        </w:rPr>
        <w:t> </w:t>
      </w:r>
      <w:r>
        <w:rPr/>
        <w:t>of</w:t>
      </w:r>
      <w:r>
        <w:rPr>
          <w:spacing w:val="-13"/>
        </w:rPr>
        <w:t> </w:t>
      </w:r>
      <w:r>
        <w:rPr/>
        <w:t>the</w:t>
      </w:r>
      <w:r>
        <w:rPr>
          <w:spacing w:val="-15"/>
        </w:rPr>
        <w:t> </w:t>
      </w:r>
      <w:r>
        <w:rPr/>
        <w:t>iterative</w:t>
      </w:r>
      <w:r>
        <w:rPr>
          <w:spacing w:val="-13"/>
        </w:rPr>
        <w:t> </w:t>
      </w:r>
      <w:r>
        <w:rPr/>
        <w:t>selection</w:t>
      </w:r>
      <w:r>
        <w:rPr>
          <w:spacing w:val="-14"/>
        </w:rPr>
        <w:t> </w:t>
      </w:r>
      <w:r>
        <w:rPr/>
        <w:t>process,</w:t>
      </w:r>
      <w:r>
        <w:rPr>
          <w:spacing w:val="-12"/>
        </w:rPr>
        <w:t> </w:t>
      </w:r>
      <w:r>
        <w:rPr/>
        <w:t>it</w:t>
      </w:r>
      <w:r>
        <w:rPr>
          <w:spacing w:val="-14"/>
        </w:rPr>
        <w:t> </w:t>
      </w:r>
      <w:r>
        <w:rPr/>
        <w:t>is</w:t>
      </w:r>
      <w:r>
        <w:rPr>
          <w:spacing w:val="-14"/>
        </w:rPr>
        <w:t> </w:t>
      </w:r>
      <w:r>
        <w:rPr/>
        <w:t>chosen</w:t>
      </w:r>
      <w:r>
        <w:rPr>
          <w:spacing w:val="-14"/>
        </w:rPr>
        <w:t> </w:t>
      </w:r>
      <w:r>
        <w:rPr/>
        <w:t>to</w:t>
      </w:r>
      <w:r>
        <w:rPr>
          <w:spacing w:val="-14"/>
        </w:rPr>
        <w:t> </w:t>
      </w:r>
      <w:r>
        <w:rPr/>
        <w:t>use</w:t>
      </w:r>
      <w:r>
        <w:rPr>
          <w:spacing w:val="-13"/>
        </w:rPr>
        <w:t> </w:t>
      </w:r>
      <w:r>
        <w:rPr/>
        <w:t>the</w:t>
      </w:r>
      <w:r>
        <w:rPr>
          <w:spacing w:val="-15"/>
        </w:rPr>
        <w:t> </w:t>
      </w:r>
      <w:r>
        <w:rPr/>
        <w:t>motor</w:t>
      </w:r>
      <w:r>
        <w:rPr>
          <w:spacing w:val="-15"/>
        </w:rPr>
        <w:t> </w:t>
      </w:r>
      <w:r>
        <w:rPr/>
        <w:t>pairs,</w:t>
      </w:r>
      <w:r>
        <w:rPr>
          <w:spacing w:val="-14"/>
        </w:rPr>
        <w:t> </w:t>
      </w:r>
      <w:r>
        <w:rPr/>
        <w:t>which are given in Table 2.8.</w:t>
      </w:r>
    </w:p>
    <w:p>
      <w:pPr>
        <w:pStyle w:val="BodyText"/>
        <w:spacing w:line="360" w:lineRule="auto" w:before="159"/>
        <w:ind w:left="204" w:right="871"/>
        <w:jc w:val="both"/>
      </w:pPr>
      <w:r>
        <w:rPr/>
        <w:t>The thrusts generated by forward and rear motors are different. Main thrust generators are forward motors, and the rear motors are used for moment balancing. During the forward flight, only forward motors will be used since the horizontal stabilizer will be active in forward flight to balance the pitch moment. The rear motors</w:t>
      </w:r>
      <w:r>
        <w:rPr>
          <w:spacing w:val="-5"/>
        </w:rPr>
        <w:t> </w:t>
      </w:r>
      <w:r>
        <w:rPr/>
        <w:t>can</w:t>
      </w:r>
      <w:r>
        <w:rPr>
          <w:spacing w:val="-5"/>
        </w:rPr>
        <w:t> </w:t>
      </w:r>
      <w:r>
        <w:rPr/>
        <w:t>also</w:t>
      </w:r>
      <w:r>
        <w:rPr>
          <w:spacing w:val="-4"/>
        </w:rPr>
        <w:t> </w:t>
      </w:r>
      <w:r>
        <w:rPr/>
        <w:t>be</w:t>
      </w:r>
      <w:r>
        <w:rPr>
          <w:spacing w:val="-6"/>
        </w:rPr>
        <w:t> </w:t>
      </w:r>
      <w:r>
        <w:rPr/>
        <w:t>used</w:t>
      </w:r>
      <w:r>
        <w:rPr>
          <w:spacing w:val="-5"/>
        </w:rPr>
        <w:t> </w:t>
      </w:r>
      <w:r>
        <w:rPr/>
        <w:t>in</w:t>
      </w:r>
      <w:r>
        <w:rPr>
          <w:spacing w:val="-5"/>
        </w:rPr>
        <w:t> </w:t>
      </w:r>
      <w:r>
        <w:rPr/>
        <w:t>forward</w:t>
      </w:r>
      <w:r>
        <w:rPr>
          <w:spacing w:val="-6"/>
        </w:rPr>
        <w:t> </w:t>
      </w:r>
      <w:r>
        <w:rPr/>
        <w:t>flight</w:t>
      </w:r>
      <w:r>
        <w:rPr>
          <w:spacing w:val="-4"/>
        </w:rPr>
        <w:t> </w:t>
      </w:r>
      <w:r>
        <w:rPr/>
        <w:t>if</w:t>
      </w:r>
      <w:r>
        <w:rPr>
          <w:spacing w:val="-5"/>
        </w:rPr>
        <w:t> </w:t>
      </w:r>
      <w:r>
        <w:rPr/>
        <w:t>the</w:t>
      </w:r>
      <w:r>
        <w:rPr>
          <w:spacing w:val="-2"/>
        </w:rPr>
        <w:t> </w:t>
      </w:r>
      <w:r>
        <w:rPr/>
        <w:t>endurance</w:t>
      </w:r>
      <w:r>
        <w:rPr>
          <w:spacing w:val="-4"/>
        </w:rPr>
        <w:t> </w:t>
      </w:r>
      <w:r>
        <w:rPr/>
        <w:t>is</w:t>
      </w:r>
      <w:r>
        <w:rPr>
          <w:spacing w:val="-4"/>
        </w:rPr>
        <w:t> </w:t>
      </w:r>
      <w:r>
        <w:rPr/>
        <w:t>wanted</w:t>
      </w:r>
      <w:r>
        <w:rPr>
          <w:spacing w:val="-5"/>
        </w:rPr>
        <w:t> </w:t>
      </w:r>
      <w:r>
        <w:rPr/>
        <w:t>to</w:t>
      </w:r>
      <w:r>
        <w:rPr>
          <w:spacing w:val="-4"/>
        </w:rPr>
        <w:t> </w:t>
      </w:r>
      <w:r>
        <w:rPr/>
        <w:t>be</w:t>
      </w:r>
      <w:r>
        <w:rPr>
          <w:spacing w:val="-6"/>
        </w:rPr>
        <w:t> </w:t>
      </w:r>
      <w:r>
        <w:rPr/>
        <w:t>increased. The rear motors, since they are placed a little above from forward engines, are set with an angle of </w:t>
      </w:r>
      <w:r>
        <w:rPr>
          <w:rFonts w:ascii="Cambria Math" w:hAnsi="Cambria Math"/>
        </w:rPr>
        <w:t>−3</w:t>
      </w:r>
      <w:r>
        <w:rPr>
          <w:rFonts w:ascii="Cambria Math" w:hAnsi="Cambria Math"/>
          <w:vertAlign w:val="superscript"/>
        </w:rPr>
        <w:t>°</w:t>
      </w:r>
      <w:r>
        <w:rPr>
          <w:rFonts w:ascii="Cambria Math" w:hAnsi="Cambria Math"/>
          <w:vertAlign w:val="baseline"/>
        </w:rPr>
        <w:t> </w:t>
      </w:r>
      <w:r>
        <w:rPr>
          <w:vertAlign w:val="baseline"/>
        </w:rPr>
        <w:t>with respect to the body frame to pass the thrust line through the center of gravity, which eliminates the motor pitching moment during forward flight.</w:t>
      </w:r>
      <w:r>
        <w:rPr>
          <w:spacing w:val="-4"/>
          <w:vertAlign w:val="baseline"/>
        </w:rPr>
        <w:t> </w:t>
      </w:r>
      <w:r>
        <w:rPr>
          <w:vertAlign w:val="baseline"/>
        </w:rPr>
        <w:t>This</w:t>
      </w:r>
      <w:r>
        <w:rPr>
          <w:spacing w:val="-4"/>
          <w:vertAlign w:val="baseline"/>
        </w:rPr>
        <w:t> </w:t>
      </w:r>
      <w:r>
        <w:rPr>
          <w:vertAlign w:val="baseline"/>
        </w:rPr>
        <w:t>condition</w:t>
      </w:r>
      <w:r>
        <w:rPr>
          <w:spacing w:val="-4"/>
          <w:vertAlign w:val="baseline"/>
        </w:rPr>
        <w:t> </w:t>
      </w:r>
      <w:r>
        <w:rPr>
          <w:vertAlign w:val="baseline"/>
        </w:rPr>
        <w:t>is</w:t>
      </w:r>
      <w:r>
        <w:rPr>
          <w:spacing w:val="-6"/>
          <w:vertAlign w:val="baseline"/>
        </w:rPr>
        <w:t> </w:t>
      </w:r>
      <w:r>
        <w:rPr>
          <w:vertAlign w:val="baseline"/>
        </w:rPr>
        <w:t>also</w:t>
      </w:r>
      <w:r>
        <w:rPr>
          <w:spacing w:val="-4"/>
          <w:vertAlign w:val="baseline"/>
        </w:rPr>
        <w:t> </w:t>
      </w:r>
      <w:r>
        <w:rPr>
          <w:vertAlign w:val="baseline"/>
        </w:rPr>
        <w:t>required</w:t>
      </w:r>
      <w:r>
        <w:rPr>
          <w:spacing w:val="-4"/>
          <w:vertAlign w:val="baseline"/>
        </w:rPr>
        <w:t> </w:t>
      </w:r>
      <w:r>
        <w:rPr>
          <w:vertAlign w:val="baseline"/>
        </w:rPr>
        <w:t>for</w:t>
      </w:r>
      <w:r>
        <w:rPr>
          <w:spacing w:val="-5"/>
          <w:vertAlign w:val="baseline"/>
        </w:rPr>
        <w:t> </w:t>
      </w:r>
      <w:r>
        <w:rPr>
          <w:vertAlign w:val="baseline"/>
        </w:rPr>
        <w:t>balancing</w:t>
      </w:r>
      <w:r>
        <w:rPr>
          <w:spacing w:val="-4"/>
          <w:vertAlign w:val="baseline"/>
        </w:rPr>
        <w:t> </w:t>
      </w:r>
      <w:r>
        <w:rPr>
          <w:vertAlign w:val="baseline"/>
        </w:rPr>
        <w:t>the</w:t>
      </w:r>
      <w:r>
        <w:rPr>
          <w:spacing w:val="-4"/>
          <w:vertAlign w:val="baseline"/>
        </w:rPr>
        <w:t> </w:t>
      </w:r>
      <w:r>
        <w:rPr>
          <w:vertAlign w:val="baseline"/>
        </w:rPr>
        <w:t>moment</w:t>
      </w:r>
      <w:r>
        <w:rPr>
          <w:spacing w:val="-4"/>
          <w:vertAlign w:val="baseline"/>
        </w:rPr>
        <w:t> </w:t>
      </w:r>
      <w:r>
        <w:rPr>
          <w:vertAlign w:val="baseline"/>
        </w:rPr>
        <w:t>with</w:t>
      </w:r>
      <w:r>
        <w:rPr>
          <w:spacing w:val="-5"/>
          <w:vertAlign w:val="baseline"/>
        </w:rPr>
        <w:t> </w:t>
      </w:r>
      <w:r>
        <w:rPr>
          <w:vertAlign w:val="baseline"/>
        </w:rPr>
        <w:t>elevators</w:t>
      </w:r>
      <w:r>
        <w:rPr>
          <w:spacing w:val="-4"/>
          <w:vertAlign w:val="baseline"/>
        </w:rPr>
        <w:t> </w:t>
      </w:r>
      <w:r>
        <w:rPr>
          <w:vertAlign w:val="baseline"/>
        </w:rPr>
        <w:t>since they have symmetrical airfoils.</w:t>
      </w:r>
    </w:p>
    <w:p>
      <w:pPr>
        <w:spacing w:after="0" w:line="360" w:lineRule="auto"/>
        <w:jc w:val="both"/>
        <w:sectPr>
          <w:pgSz w:w="11910" w:h="16840"/>
          <w:pgMar w:header="0" w:footer="1476" w:top="1900" w:bottom="1660" w:left="1380" w:right="1400"/>
        </w:sectPr>
      </w:pPr>
    </w:p>
    <w:p>
      <w:pPr>
        <w:pStyle w:val="BodyText"/>
        <w:spacing w:before="68"/>
        <w:ind w:left="1182" w:right="471"/>
        <w:jc w:val="center"/>
      </w:pPr>
      <w:bookmarkStart w:name="_bookmark45" w:id="46"/>
      <w:bookmarkEnd w:id="46"/>
      <w:r>
        <w:rPr/>
      </w:r>
      <w:r>
        <w:rPr/>
        <w:t>Table</w:t>
      </w:r>
      <w:r>
        <w:rPr>
          <w:spacing w:val="-1"/>
        </w:rPr>
        <w:t> </w:t>
      </w:r>
      <w:r>
        <w:rPr/>
        <w:t>2.9</w:t>
      </w:r>
      <w:r>
        <w:rPr>
          <w:spacing w:val="-1"/>
        </w:rPr>
        <w:t> </w:t>
      </w:r>
      <w:r>
        <w:rPr/>
        <w:t>Transition</w:t>
      </w:r>
      <w:r>
        <w:rPr>
          <w:spacing w:val="-1"/>
        </w:rPr>
        <w:t> </w:t>
      </w:r>
      <w:r>
        <w:rPr/>
        <w:t>Mode</w:t>
      </w:r>
      <w:r>
        <w:rPr>
          <w:spacing w:val="-1"/>
        </w:rPr>
        <w:t> </w:t>
      </w:r>
      <w:r>
        <w:rPr/>
        <w:t>Power</w:t>
      </w:r>
      <w:r>
        <w:rPr>
          <w:spacing w:val="-1"/>
        </w:rPr>
        <w:t> </w:t>
      </w:r>
      <w:r>
        <w:rPr/>
        <w:t>Requirements</w:t>
      </w:r>
      <w:r>
        <w:rPr>
          <w:spacing w:val="-1"/>
        </w:rPr>
        <w:t> </w:t>
      </w:r>
      <w:r>
        <w:rPr/>
        <w:t>for</w:t>
      </w:r>
      <w:r>
        <w:rPr>
          <w:spacing w:val="-1"/>
        </w:rPr>
        <w:t> </w:t>
      </w:r>
      <w:r>
        <w:rPr/>
        <w:t>One</w:t>
      </w:r>
      <w:r>
        <w:rPr>
          <w:spacing w:val="-1"/>
        </w:rPr>
        <w:t> </w:t>
      </w:r>
      <w:r>
        <w:rPr>
          <w:spacing w:val="-2"/>
        </w:rPr>
        <w:t>Motor</w:t>
      </w:r>
    </w:p>
    <w:p>
      <w:pPr>
        <w:pStyle w:val="BodyText"/>
        <w:spacing w:before="47"/>
        <w:rPr>
          <w:sz w:val="20"/>
        </w:rPr>
      </w:pPr>
    </w:p>
    <w:tbl>
      <w:tblPr>
        <w:tblW w:w="0" w:type="auto"/>
        <w:jc w:val="left"/>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0"/>
        <w:gridCol w:w="1165"/>
        <w:gridCol w:w="1062"/>
        <w:gridCol w:w="967"/>
        <w:gridCol w:w="1105"/>
        <w:gridCol w:w="1309"/>
        <w:gridCol w:w="958"/>
      </w:tblGrid>
      <w:tr>
        <w:trPr>
          <w:trHeight w:val="479" w:hRule="atLeast"/>
        </w:trPr>
        <w:tc>
          <w:tcPr>
            <w:tcW w:w="1490" w:type="dxa"/>
            <w:tcBorders>
              <w:top w:val="single" w:sz="4" w:space="0" w:color="000000"/>
              <w:bottom w:val="single" w:sz="4" w:space="0" w:color="000000"/>
            </w:tcBorders>
          </w:tcPr>
          <w:p>
            <w:pPr>
              <w:pStyle w:val="TableParagraph"/>
              <w:spacing w:line="256" w:lineRule="auto" w:before="11"/>
              <w:ind w:left="115" w:right="179"/>
              <w:rPr>
                <w:sz w:val="16"/>
              </w:rPr>
            </w:pPr>
            <w:r>
              <w:rPr>
                <w:spacing w:val="-2"/>
                <w:sz w:val="16"/>
              </w:rPr>
              <w:t>Horizontal</w:t>
            </w:r>
            <w:r>
              <w:rPr>
                <w:spacing w:val="40"/>
                <w:sz w:val="16"/>
              </w:rPr>
              <w:t> </w:t>
            </w:r>
            <w:r>
              <w:rPr>
                <w:sz w:val="16"/>
              </w:rPr>
              <w:t>Velocity</w:t>
            </w:r>
            <w:r>
              <w:rPr>
                <w:spacing w:val="-10"/>
                <w:sz w:val="16"/>
              </w:rPr>
              <w:t> </w:t>
            </w:r>
            <w:r>
              <w:rPr>
                <w:rFonts w:ascii="Cambria Math" w:eastAsia="Cambria Math"/>
                <w:sz w:val="16"/>
              </w:rPr>
              <w:t>(𝑢</w:t>
            </w:r>
            <w:r>
              <w:rPr>
                <w:sz w:val="16"/>
              </w:rPr>
              <w:t>)</w:t>
            </w:r>
            <w:r>
              <w:rPr>
                <w:spacing w:val="-10"/>
                <w:sz w:val="16"/>
              </w:rPr>
              <w:t> </w:t>
            </w:r>
            <w:r>
              <w:rPr>
                <w:sz w:val="16"/>
              </w:rPr>
              <w:t>(m/s)</w:t>
            </w:r>
          </w:p>
        </w:tc>
        <w:tc>
          <w:tcPr>
            <w:tcW w:w="1165" w:type="dxa"/>
            <w:tcBorders>
              <w:top w:val="single" w:sz="4" w:space="0" w:color="000000"/>
              <w:bottom w:val="single" w:sz="4" w:space="0" w:color="000000"/>
            </w:tcBorders>
          </w:tcPr>
          <w:p>
            <w:pPr>
              <w:pStyle w:val="TableParagraph"/>
              <w:spacing w:line="259" w:lineRule="auto" w:before="11"/>
              <w:ind w:left="192" w:right="109"/>
              <w:rPr>
                <w:sz w:val="16"/>
              </w:rPr>
            </w:pPr>
            <w:r>
              <w:rPr>
                <w:spacing w:val="-2"/>
                <w:sz w:val="16"/>
              </w:rPr>
              <w:t>Throttle</w:t>
            </w:r>
            <w:r>
              <w:rPr>
                <w:spacing w:val="40"/>
                <w:sz w:val="16"/>
              </w:rPr>
              <w:t> </w:t>
            </w:r>
            <w:r>
              <w:rPr>
                <w:sz w:val="16"/>
              </w:rPr>
              <w:t>Level</w:t>
            </w:r>
            <w:r>
              <w:rPr>
                <w:spacing w:val="-10"/>
                <w:sz w:val="16"/>
              </w:rPr>
              <w:t> </w:t>
            </w:r>
            <w:r>
              <w:rPr>
                <w:sz w:val="16"/>
              </w:rPr>
              <w:t>(Front)</w:t>
            </w:r>
          </w:p>
        </w:tc>
        <w:tc>
          <w:tcPr>
            <w:tcW w:w="1062" w:type="dxa"/>
            <w:tcBorders>
              <w:top w:val="single" w:sz="4" w:space="0" w:color="000000"/>
              <w:bottom w:val="single" w:sz="4" w:space="0" w:color="000000"/>
            </w:tcBorders>
          </w:tcPr>
          <w:p>
            <w:pPr>
              <w:pStyle w:val="TableParagraph"/>
              <w:spacing w:line="259" w:lineRule="auto" w:before="11"/>
              <w:ind w:left="112" w:right="127"/>
              <w:rPr>
                <w:sz w:val="16"/>
              </w:rPr>
            </w:pPr>
            <w:r>
              <w:rPr>
                <w:spacing w:val="-2"/>
                <w:sz w:val="16"/>
              </w:rPr>
              <w:t>Throttle</w:t>
            </w:r>
            <w:r>
              <w:rPr>
                <w:spacing w:val="40"/>
                <w:sz w:val="16"/>
              </w:rPr>
              <w:t> </w:t>
            </w:r>
            <w:r>
              <w:rPr>
                <w:sz w:val="16"/>
              </w:rPr>
              <w:t>Level</w:t>
            </w:r>
            <w:r>
              <w:rPr>
                <w:spacing w:val="-10"/>
                <w:sz w:val="16"/>
              </w:rPr>
              <w:t> </w:t>
            </w:r>
            <w:r>
              <w:rPr>
                <w:sz w:val="16"/>
              </w:rPr>
              <w:t>(Rear)</w:t>
            </w:r>
          </w:p>
        </w:tc>
        <w:tc>
          <w:tcPr>
            <w:tcW w:w="967" w:type="dxa"/>
            <w:tcBorders>
              <w:top w:val="single" w:sz="4" w:space="0" w:color="000000"/>
              <w:bottom w:val="single" w:sz="4" w:space="0" w:color="000000"/>
            </w:tcBorders>
          </w:tcPr>
          <w:p>
            <w:pPr>
              <w:pStyle w:val="TableParagraph"/>
              <w:spacing w:line="215" w:lineRule="exact" w:before="0"/>
              <w:ind w:left="135"/>
              <w:rPr>
                <w:rFonts w:ascii="Cambria Math" w:hAnsi="Cambria Math" w:eastAsia="Cambria Math"/>
                <w:sz w:val="16"/>
              </w:rPr>
            </w:pPr>
            <w:r>
              <w:rPr>
                <w:rFonts w:ascii="Cambria Math" w:hAnsi="Cambria Math" w:eastAsia="Cambria Math"/>
                <w:sz w:val="16"/>
              </w:rPr>
              <w:t>𝛿</w:t>
            </w:r>
            <w:r>
              <w:rPr>
                <w:rFonts w:ascii="Cambria Math" w:hAnsi="Cambria Math" w:eastAsia="Cambria Math"/>
                <w:position w:val="-2"/>
                <w:sz w:val="11"/>
              </w:rPr>
              <w:t>𝑇𝑊</w:t>
            </w:r>
            <w:r>
              <w:rPr>
                <w:rFonts w:ascii="Cambria Math" w:hAnsi="Cambria Math" w:eastAsia="Cambria Math"/>
                <w:spacing w:val="29"/>
                <w:position w:val="-2"/>
                <w:sz w:val="11"/>
              </w:rPr>
              <w:t> </w:t>
            </w:r>
            <w:r>
              <w:rPr>
                <w:rFonts w:ascii="Cambria Math" w:hAnsi="Cambria Math" w:eastAsia="Cambria Math"/>
                <w:spacing w:val="-5"/>
                <w:position w:val="1"/>
                <w:sz w:val="16"/>
              </w:rPr>
              <w:t>[</w:t>
            </w:r>
            <w:r>
              <w:rPr>
                <w:rFonts w:ascii="Cambria Math" w:hAnsi="Cambria Math" w:eastAsia="Cambria Math"/>
                <w:spacing w:val="-5"/>
                <w:sz w:val="16"/>
              </w:rPr>
              <w:t>°</w:t>
            </w:r>
            <w:r>
              <w:rPr>
                <w:rFonts w:ascii="Cambria Math" w:hAnsi="Cambria Math" w:eastAsia="Cambria Math"/>
                <w:spacing w:val="-5"/>
                <w:position w:val="1"/>
                <w:sz w:val="16"/>
              </w:rPr>
              <w:t>]</w:t>
            </w:r>
          </w:p>
        </w:tc>
        <w:tc>
          <w:tcPr>
            <w:tcW w:w="1105" w:type="dxa"/>
            <w:tcBorders>
              <w:top w:val="single" w:sz="4" w:space="0" w:color="000000"/>
              <w:bottom w:val="single" w:sz="4" w:space="0" w:color="000000"/>
            </w:tcBorders>
          </w:tcPr>
          <w:p>
            <w:pPr>
              <w:pStyle w:val="TableParagraph"/>
              <w:spacing w:line="196" w:lineRule="exact" w:before="0"/>
              <w:ind w:left="347"/>
              <w:rPr>
                <w:rFonts w:ascii="Cambria Math" w:hAnsi="Cambria Math" w:eastAsia="Cambria Math"/>
                <w:sz w:val="16"/>
              </w:rPr>
            </w:pPr>
            <w:r>
              <w:rPr>
                <w:rFonts w:ascii="Cambria Math" w:hAnsi="Cambria Math" w:eastAsia="Cambria Math"/>
                <w:sz w:val="16"/>
              </w:rPr>
              <w:t>𝛼 </w:t>
            </w:r>
            <w:r>
              <w:rPr>
                <w:rFonts w:ascii="Cambria Math" w:hAnsi="Cambria Math" w:eastAsia="Cambria Math"/>
                <w:spacing w:val="-5"/>
                <w:position w:val="1"/>
                <w:sz w:val="16"/>
              </w:rPr>
              <w:t>[</w:t>
            </w:r>
            <w:r>
              <w:rPr>
                <w:rFonts w:ascii="Cambria Math" w:hAnsi="Cambria Math" w:eastAsia="Cambria Math"/>
                <w:spacing w:val="-5"/>
                <w:sz w:val="16"/>
              </w:rPr>
              <w:t>°</w:t>
            </w:r>
            <w:r>
              <w:rPr>
                <w:rFonts w:ascii="Cambria Math" w:hAnsi="Cambria Math" w:eastAsia="Cambria Math"/>
                <w:spacing w:val="-5"/>
                <w:position w:val="1"/>
                <w:sz w:val="16"/>
              </w:rPr>
              <w:t>]</w:t>
            </w:r>
          </w:p>
        </w:tc>
        <w:tc>
          <w:tcPr>
            <w:tcW w:w="1309" w:type="dxa"/>
            <w:tcBorders>
              <w:top w:val="single" w:sz="4" w:space="0" w:color="000000"/>
              <w:bottom w:val="single" w:sz="4" w:space="0" w:color="000000"/>
            </w:tcBorders>
          </w:tcPr>
          <w:p>
            <w:pPr>
              <w:pStyle w:val="TableParagraph"/>
              <w:spacing w:line="259" w:lineRule="auto" w:before="11"/>
              <w:ind w:left="317" w:right="133"/>
              <w:rPr>
                <w:sz w:val="16"/>
              </w:rPr>
            </w:pPr>
            <w:r>
              <w:rPr>
                <w:sz w:val="16"/>
              </w:rPr>
              <w:t>Motor</w:t>
            </w:r>
            <w:r>
              <w:rPr>
                <w:spacing w:val="-10"/>
                <w:sz w:val="16"/>
              </w:rPr>
              <w:t> </w:t>
            </w:r>
            <w:r>
              <w:rPr>
                <w:sz w:val="16"/>
              </w:rPr>
              <w:t>Power</w:t>
            </w:r>
            <w:r>
              <w:rPr>
                <w:spacing w:val="40"/>
                <w:sz w:val="16"/>
              </w:rPr>
              <w:t> </w:t>
            </w:r>
            <w:r>
              <w:rPr>
                <w:spacing w:val="-4"/>
                <w:sz w:val="16"/>
              </w:rPr>
              <w:t>(W)</w:t>
            </w:r>
          </w:p>
        </w:tc>
        <w:tc>
          <w:tcPr>
            <w:tcW w:w="958" w:type="dxa"/>
            <w:tcBorders>
              <w:top w:val="single" w:sz="4" w:space="0" w:color="000000"/>
              <w:bottom w:val="single" w:sz="4" w:space="0" w:color="000000"/>
            </w:tcBorders>
          </w:tcPr>
          <w:p>
            <w:pPr>
              <w:pStyle w:val="TableParagraph"/>
              <w:spacing w:before="11"/>
              <w:ind w:left="139"/>
              <w:rPr>
                <w:sz w:val="16"/>
              </w:rPr>
            </w:pPr>
            <w:r>
              <w:rPr>
                <w:spacing w:val="-2"/>
                <w:sz w:val="16"/>
              </w:rPr>
              <w:t>Current(A)</w:t>
            </w:r>
          </w:p>
        </w:tc>
      </w:tr>
      <w:tr>
        <w:trPr>
          <w:trHeight w:val="215" w:hRule="atLeast"/>
        </w:trPr>
        <w:tc>
          <w:tcPr>
            <w:tcW w:w="1490" w:type="dxa"/>
            <w:tcBorders>
              <w:top w:val="single" w:sz="4" w:space="0" w:color="000000"/>
            </w:tcBorders>
          </w:tcPr>
          <w:p>
            <w:pPr>
              <w:pStyle w:val="TableParagraph"/>
              <w:spacing w:before="11"/>
              <w:ind w:left="115"/>
              <w:rPr>
                <w:sz w:val="16"/>
              </w:rPr>
            </w:pPr>
            <w:r>
              <w:rPr>
                <w:spacing w:val="-10"/>
                <w:sz w:val="16"/>
              </w:rPr>
              <w:t>0</w:t>
            </w:r>
          </w:p>
        </w:tc>
        <w:tc>
          <w:tcPr>
            <w:tcW w:w="1165" w:type="dxa"/>
            <w:tcBorders>
              <w:top w:val="single" w:sz="4" w:space="0" w:color="000000"/>
            </w:tcBorders>
          </w:tcPr>
          <w:p>
            <w:pPr>
              <w:pStyle w:val="TableParagraph"/>
              <w:spacing w:before="11"/>
              <w:ind w:left="192"/>
              <w:rPr>
                <w:sz w:val="16"/>
              </w:rPr>
            </w:pPr>
            <w:r>
              <w:rPr>
                <w:spacing w:val="-5"/>
                <w:sz w:val="16"/>
              </w:rPr>
              <w:t>85%</w:t>
            </w:r>
          </w:p>
        </w:tc>
        <w:tc>
          <w:tcPr>
            <w:tcW w:w="1062" w:type="dxa"/>
            <w:tcBorders>
              <w:top w:val="single" w:sz="4" w:space="0" w:color="000000"/>
            </w:tcBorders>
          </w:tcPr>
          <w:p>
            <w:pPr>
              <w:pStyle w:val="TableParagraph"/>
              <w:spacing w:before="11"/>
              <w:ind w:left="112"/>
              <w:rPr>
                <w:sz w:val="16"/>
              </w:rPr>
            </w:pPr>
            <w:r>
              <w:rPr>
                <w:spacing w:val="-5"/>
                <w:sz w:val="16"/>
              </w:rPr>
              <w:t>63%</w:t>
            </w:r>
          </w:p>
        </w:tc>
        <w:tc>
          <w:tcPr>
            <w:tcW w:w="967" w:type="dxa"/>
            <w:tcBorders>
              <w:top w:val="single" w:sz="4" w:space="0" w:color="000000"/>
            </w:tcBorders>
          </w:tcPr>
          <w:p>
            <w:pPr>
              <w:pStyle w:val="TableParagraph"/>
              <w:spacing w:before="11"/>
              <w:ind w:left="135"/>
              <w:rPr>
                <w:sz w:val="16"/>
              </w:rPr>
            </w:pPr>
            <w:r>
              <w:rPr>
                <w:spacing w:val="-5"/>
                <w:sz w:val="16"/>
              </w:rPr>
              <w:t>90</w:t>
            </w:r>
          </w:p>
        </w:tc>
        <w:tc>
          <w:tcPr>
            <w:tcW w:w="1105" w:type="dxa"/>
            <w:tcBorders>
              <w:top w:val="single" w:sz="4" w:space="0" w:color="000000"/>
            </w:tcBorders>
          </w:tcPr>
          <w:p>
            <w:pPr>
              <w:pStyle w:val="TableParagraph"/>
              <w:spacing w:before="11"/>
              <w:ind w:left="347"/>
              <w:rPr>
                <w:sz w:val="16"/>
              </w:rPr>
            </w:pPr>
            <w:r>
              <w:rPr>
                <w:spacing w:val="-10"/>
                <w:sz w:val="16"/>
              </w:rPr>
              <w:t>0</w:t>
            </w:r>
          </w:p>
        </w:tc>
        <w:tc>
          <w:tcPr>
            <w:tcW w:w="1309" w:type="dxa"/>
            <w:tcBorders>
              <w:top w:val="single" w:sz="4" w:space="0" w:color="000000"/>
            </w:tcBorders>
          </w:tcPr>
          <w:p>
            <w:pPr>
              <w:pStyle w:val="TableParagraph"/>
              <w:spacing w:before="11"/>
              <w:ind w:left="317"/>
              <w:rPr>
                <w:sz w:val="16"/>
              </w:rPr>
            </w:pPr>
            <w:r>
              <w:rPr>
                <w:spacing w:val="-5"/>
                <w:sz w:val="16"/>
              </w:rPr>
              <w:t>276</w:t>
            </w:r>
          </w:p>
        </w:tc>
        <w:tc>
          <w:tcPr>
            <w:tcW w:w="958" w:type="dxa"/>
            <w:tcBorders>
              <w:top w:val="single" w:sz="4" w:space="0" w:color="000000"/>
            </w:tcBorders>
          </w:tcPr>
          <w:p>
            <w:pPr>
              <w:pStyle w:val="TableParagraph"/>
              <w:spacing w:before="11"/>
              <w:ind w:left="139"/>
              <w:rPr>
                <w:sz w:val="16"/>
              </w:rPr>
            </w:pPr>
            <w:r>
              <w:rPr>
                <w:spacing w:val="-4"/>
                <w:sz w:val="16"/>
              </w:rPr>
              <w:t>12.8</w:t>
            </w:r>
          </w:p>
        </w:tc>
      </w:tr>
      <w:tr>
        <w:trPr>
          <w:trHeight w:val="222" w:hRule="atLeast"/>
        </w:trPr>
        <w:tc>
          <w:tcPr>
            <w:tcW w:w="1490" w:type="dxa"/>
          </w:tcPr>
          <w:p>
            <w:pPr>
              <w:pStyle w:val="TableParagraph"/>
              <w:spacing w:before="14"/>
              <w:ind w:left="115"/>
              <w:rPr>
                <w:sz w:val="16"/>
              </w:rPr>
            </w:pPr>
            <w:r>
              <w:rPr>
                <w:spacing w:val="-4"/>
                <w:sz w:val="16"/>
              </w:rPr>
              <w:t>1.21</w:t>
            </w:r>
          </w:p>
        </w:tc>
        <w:tc>
          <w:tcPr>
            <w:tcW w:w="1165" w:type="dxa"/>
          </w:tcPr>
          <w:p>
            <w:pPr>
              <w:pStyle w:val="TableParagraph"/>
              <w:spacing w:before="14"/>
              <w:ind w:left="192"/>
              <w:rPr>
                <w:sz w:val="16"/>
              </w:rPr>
            </w:pPr>
            <w:r>
              <w:rPr>
                <w:spacing w:val="-5"/>
                <w:sz w:val="16"/>
              </w:rPr>
              <w:t>83%</w:t>
            </w:r>
          </w:p>
        </w:tc>
        <w:tc>
          <w:tcPr>
            <w:tcW w:w="1062" w:type="dxa"/>
          </w:tcPr>
          <w:p>
            <w:pPr>
              <w:pStyle w:val="TableParagraph"/>
              <w:spacing w:before="14"/>
              <w:ind w:left="112"/>
              <w:rPr>
                <w:sz w:val="16"/>
              </w:rPr>
            </w:pPr>
            <w:r>
              <w:rPr>
                <w:spacing w:val="-5"/>
                <w:sz w:val="16"/>
              </w:rPr>
              <w:t>56%</w:t>
            </w:r>
          </w:p>
        </w:tc>
        <w:tc>
          <w:tcPr>
            <w:tcW w:w="967" w:type="dxa"/>
          </w:tcPr>
          <w:p>
            <w:pPr>
              <w:pStyle w:val="TableParagraph"/>
              <w:spacing w:before="14"/>
              <w:ind w:left="135"/>
              <w:rPr>
                <w:sz w:val="16"/>
              </w:rPr>
            </w:pPr>
            <w:r>
              <w:rPr>
                <w:spacing w:val="-5"/>
                <w:sz w:val="16"/>
              </w:rPr>
              <w:t>75</w:t>
            </w:r>
          </w:p>
        </w:tc>
        <w:tc>
          <w:tcPr>
            <w:tcW w:w="1105" w:type="dxa"/>
          </w:tcPr>
          <w:p>
            <w:pPr>
              <w:pStyle w:val="TableParagraph"/>
              <w:spacing w:before="14"/>
              <w:ind w:left="347"/>
              <w:rPr>
                <w:sz w:val="16"/>
              </w:rPr>
            </w:pPr>
            <w:r>
              <w:rPr>
                <w:spacing w:val="-2"/>
                <w:sz w:val="16"/>
              </w:rPr>
              <w:t>8.609</w:t>
            </w:r>
          </w:p>
        </w:tc>
        <w:tc>
          <w:tcPr>
            <w:tcW w:w="1309" w:type="dxa"/>
          </w:tcPr>
          <w:p>
            <w:pPr>
              <w:pStyle w:val="TableParagraph"/>
              <w:spacing w:before="14"/>
              <w:ind w:left="317"/>
              <w:rPr>
                <w:sz w:val="16"/>
              </w:rPr>
            </w:pPr>
            <w:r>
              <w:rPr>
                <w:spacing w:val="-5"/>
                <w:sz w:val="16"/>
              </w:rPr>
              <w:t>250</w:t>
            </w:r>
          </w:p>
        </w:tc>
        <w:tc>
          <w:tcPr>
            <w:tcW w:w="958" w:type="dxa"/>
          </w:tcPr>
          <w:p>
            <w:pPr>
              <w:pStyle w:val="TableParagraph"/>
              <w:spacing w:before="14"/>
              <w:ind w:left="139"/>
              <w:rPr>
                <w:sz w:val="16"/>
              </w:rPr>
            </w:pPr>
            <w:r>
              <w:rPr>
                <w:spacing w:val="-4"/>
                <w:sz w:val="16"/>
              </w:rPr>
              <w:t>11.6</w:t>
            </w:r>
          </w:p>
        </w:tc>
      </w:tr>
      <w:tr>
        <w:trPr>
          <w:trHeight w:val="226" w:hRule="atLeast"/>
        </w:trPr>
        <w:tc>
          <w:tcPr>
            <w:tcW w:w="1490" w:type="dxa"/>
          </w:tcPr>
          <w:p>
            <w:pPr>
              <w:pStyle w:val="TableParagraph"/>
              <w:spacing w:before="17"/>
              <w:ind w:left="115"/>
              <w:rPr>
                <w:sz w:val="16"/>
              </w:rPr>
            </w:pPr>
            <w:r>
              <w:rPr>
                <w:spacing w:val="-4"/>
                <w:sz w:val="16"/>
              </w:rPr>
              <w:t>3.19</w:t>
            </w:r>
          </w:p>
        </w:tc>
        <w:tc>
          <w:tcPr>
            <w:tcW w:w="1165" w:type="dxa"/>
          </w:tcPr>
          <w:p>
            <w:pPr>
              <w:pStyle w:val="TableParagraph"/>
              <w:spacing w:before="17"/>
              <w:ind w:left="192"/>
              <w:rPr>
                <w:sz w:val="16"/>
              </w:rPr>
            </w:pPr>
            <w:r>
              <w:rPr>
                <w:spacing w:val="-5"/>
                <w:sz w:val="16"/>
              </w:rPr>
              <w:t>77%</w:t>
            </w:r>
          </w:p>
        </w:tc>
        <w:tc>
          <w:tcPr>
            <w:tcW w:w="1062" w:type="dxa"/>
          </w:tcPr>
          <w:p>
            <w:pPr>
              <w:pStyle w:val="TableParagraph"/>
              <w:spacing w:before="17"/>
              <w:ind w:left="112"/>
              <w:rPr>
                <w:sz w:val="16"/>
              </w:rPr>
            </w:pPr>
            <w:r>
              <w:rPr>
                <w:spacing w:val="-5"/>
                <w:sz w:val="16"/>
              </w:rPr>
              <w:t>53%</w:t>
            </w:r>
          </w:p>
        </w:tc>
        <w:tc>
          <w:tcPr>
            <w:tcW w:w="967" w:type="dxa"/>
          </w:tcPr>
          <w:p>
            <w:pPr>
              <w:pStyle w:val="TableParagraph"/>
              <w:spacing w:before="17"/>
              <w:ind w:left="135"/>
              <w:rPr>
                <w:sz w:val="16"/>
              </w:rPr>
            </w:pPr>
            <w:r>
              <w:rPr>
                <w:spacing w:val="-5"/>
                <w:sz w:val="16"/>
              </w:rPr>
              <w:t>60</w:t>
            </w:r>
          </w:p>
        </w:tc>
        <w:tc>
          <w:tcPr>
            <w:tcW w:w="1105" w:type="dxa"/>
          </w:tcPr>
          <w:p>
            <w:pPr>
              <w:pStyle w:val="TableParagraph"/>
              <w:spacing w:before="17"/>
              <w:ind w:left="347"/>
              <w:rPr>
                <w:sz w:val="16"/>
              </w:rPr>
            </w:pPr>
            <w:r>
              <w:rPr>
                <w:spacing w:val="-4"/>
                <w:sz w:val="16"/>
              </w:rPr>
              <w:t>18.1</w:t>
            </w:r>
          </w:p>
        </w:tc>
        <w:tc>
          <w:tcPr>
            <w:tcW w:w="1309" w:type="dxa"/>
          </w:tcPr>
          <w:p>
            <w:pPr>
              <w:pStyle w:val="TableParagraph"/>
              <w:spacing w:before="17"/>
              <w:ind w:left="317"/>
              <w:rPr>
                <w:sz w:val="16"/>
              </w:rPr>
            </w:pPr>
            <w:r>
              <w:rPr>
                <w:spacing w:val="-2"/>
                <w:sz w:val="16"/>
              </w:rPr>
              <w:t>225.1</w:t>
            </w:r>
          </w:p>
        </w:tc>
        <w:tc>
          <w:tcPr>
            <w:tcW w:w="958" w:type="dxa"/>
          </w:tcPr>
          <w:p>
            <w:pPr>
              <w:pStyle w:val="TableParagraph"/>
              <w:spacing w:before="17"/>
              <w:ind w:left="139"/>
              <w:rPr>
                <w:sz w:val="16"/>
              </w:rPr>
            </w:pPr>
            <w:r>
              <w:rPr>
                <w:spacing w:val="-4"/>
                <w:sz w:val="16"/>
              </w:rPr>
              <w:t>10.4</w:t>
            </w:r>
          </w:p>
        </w:tc>
      </w:tr>
      <w:tr>
        <w:trPr>
          <w:trHeight w:val="226" w:hRule="atLeast"/>
        </w:trPr>
        <w:tc>
          <w:tcPr>
            <w:tcW w:w="1490" w:type="dxa"/>
          </w:tcPr>
          <w:p>
            <w:pPr>
              <w:pStyle w:val="TableParagraph"/>
              <w:ind w:left="115"/>
              <w:rPr>
                <w:sz w:val="16"/>
              </w:rPr>
            </w:pPr>
            <w:r>
              <w:rPr>
                <w:spacing w:val="-4"/>
                <w:sz w:val="16"/>
              </w:rPr>
              <w:t>5.41</w:t>
            </w:r>
          </w:p>
        </w:tc>
        <w:tc>
          <w:tcPr>
            <w:tcW w:w="1165" w:type="dxa"/>
          </w:tcPr>
          <w:p>
            <w:pPr>
              <w:pStyle w:val="TableParagraph"/>
              <w:ind w:left="192"/>
              <w:rPr>
                <w:sz w:val="16"/>
              </w:rPr>
            </w:pPr>
            <w:r>
              <w:rPr>
                <w:spacing w:val="-5"/>
                <w:sz w:val="16"/>
              </w:rPr>
              <w:t>69%</w:t>
            </w:r>
          </w:p>
        </w:tc>
        <w:tc>
          <w:tcPr>
            <w:tcW w:w="1062" w:type="dxa"/>
          </w:tcPr>
          <w:p>
            <w:pPr>
              <w:pStyle w:val="TableParagraph"/>
              <w:ind w:left="112"/>
              <w:rPr>
                <w:sz w:val="16"/>
              </w:rPr>
            </w:pPr>
            <w:r>
              <w:rPr>
                <w:spacing w:val="-5"/>
                <w:sz w:val="16"/>
              </w:rPr>
              <w:t>45%</w:t>
            </w:r>
          </w:p>
        </w:tc>
        <w:tc>
          <w:tcPr>
            <w:tcW w:w="967" w:type="dxa"/>
          </w:tcPr>
          <w:p>
            <w:pPr>
              <w:pStyle w:val="TableParagraph"/>
              <w:ind w:left="135"/>
              <w:rPr>
                <w:sz w:val="16"/>
              </w:rPr>
            </w:pPr>
            <w:r>
              <w:rPr>
                <w:spacing w:val="-5"/>
                <w:sz w:val="16"/>
              </w:rPr>
              <w:t>45</w:t>
            </w:r>
          </w:p>
        </w:tc>
        <w:tc>
          <w:tcPr>
            <w:tcW w:w="1105" w:type="dxa"/>
          </w:tcPr>
          <w:p>
            <w:pPr>
              <w:pStyle w:val="TableParagraph"/>
              <w:ind w:left="347"/>
              <w:rPr>
                <w:sz w:val="16"/>
              </w:rPr>
            </w:pPr>
            <w:r>
              <w:rPr>
                <w:spacing w:val="-4"/>
                <w:sz w:val="16"/>
              </w:rPr>
              <w:t>20.3</w:t>
            </w:r>
          </w:p>
        </w:tc>
        <w:tc>
          <w:tcPr>
            <w:tcW w:w="1309" w:type="dxa"/>
          </w:tcPr>
          <w:p>
            <w:pPr>
              <w:pStyle w:val="TableParagraph"/>
              <w:ind w:left="317"/>
              <w:rPr>
                <w:sz w:val="16"/>
              </w:rPr>
            </w:pPr>
            <w:r>
              <w:rPr>
                <w:spacing w:val="-5"/>
                <w:sz w:val="16"/>
              </w:rPr>
              <w:t>242</w:t>
            </w:r>
          </w:p>
        </w:tc>
        <w:tc>
          <w:tcPr>
            <w:tcW w:w="958" w:type="dxa"/>
          </w:tcPr>
          <w:p>
            <w:pPr>
              <w:pStyle w:val="TableParagraph"/>
              <w:ind w:left="139"/>
              <w:rPr>
                <w:sz w:val="16"/>
              </w:rPr>
            </w:pPr>
            <w:r>
              <w:rPr>
                <w:spacing w:val="-4"/>
                <w:sz w:val="16"/>
              </w:rPr>
              <w:t>11.2</w:t>
            </w:r>
          </w:p>
        </w:tc>
      </w:tr>
      <w:tr>
        <w:trPr>
          <w:trHeight w:val="226" w:hRule="atLeast"/>
        </w:trPr>
        <w:tc>
          <w:tcPr>
            <w:tcW w:w="1490" w:type="dxa"/>
          </w:tcPr>
          <w:p>
            <w:pPr>
              <w:pStyle w:val="TableParagraph"/>
              <w:spacing w:before="17"/>
              <w:ind w:left="115"/>
              <w:rPr>
                <w:sz w:val="16"/>
              </w:rPr>
            </w:pPr>
            <w:r>
              <w:rPr>
                <w:spacing w:val="-4"/>
                <w:sz w:val="16"/>
              </w:rPr>
              <w:t>6.82</w:t>
            </w:r>
          </w:p>
        </w:tc>
        <w:tc>
          <w:tcPr>
            <w:tcW w:w="1165" w:type="dxa"/>
          </w:tcPr>
          <w:p>
            <w:pPr>
              <w:pStyle w:val="TableParagraph"/>
              <w:spacing w:before="17"/>
              <w:ind w:left="192"/>
              <w:rPr>
                <w:sz w:val="16"/>
              </w:rPr>
            </w:pPr>
            <w:r>
              <w:rPr>
                <w:spacing w:val="-5"/>
                <w:sz w:val="16"/>
              </w:rPr>
              <w:t>58%</w:t>
            </w:r>
          </w:p>
        </w:tc>
        <w:tc>
          <w:tcPr>
            <w:tcW w:w="1062" w:type="dxa"/>
          </w:tcPr>
          <w:p>
            <w:pPr>
              <w:pStyle w:val="TableParagraph"/>
              <w:spacing w:before="17"/>
              <w:ind w:left="112"/>
              <w:rPr>
                <w:sz w:val="16"/>
              </w:rPr>
            </w:pPr>
            <w:r>
              <w:rPr>
                <w:spacing w:val="-5"/>
                <w:sz w:val="16"/>
              </w:rPr>
              <w:t>0%</w:t>
            </w:r>
          </w:p>
        </w:tc>
        <w:tc>
          <w:tcPr>
            <w:tcW w:w="967" w:type="dxa"/>
          </w:tcPr>
          <w:p>
            <w:pPr>
              <w:pStyle w:val="TableParagraph"/>
              <w:spacing w:before="17"/>
              <w:ind w:left="135"/>
              <w:rPr>
                <w:sz w:val="16"/>
              </w:rPr>
            </w:pPr>
            <w:r>
              <w:rPr>
                <w:spacing w:val="-5"/>
                <w:sz w:val="16"/>
              </w:rPr>
              <w:t>30</w:t>
            </w:r>
          </w:p>
        </w:tc>
        <w:tc>
          <w:tcPr>
            <w:tcW w:w="1105" w:type="dxa"/>
          </w:tcPr>
          <w:p>
            <w:pPr>
              <w:pStyle w:val="TableParagraph"/>
              <w:spacing w:before="17"/>
              <w:ind w:left="347"/>
              <w:rPr>
                <w:sz w:val="16"/>
              </w:rPr>
            </w:pPr>
            <w:r>
              <w:rPr>
                <w:spacing w:val="-2"/>
                <w:sz w:val="16"/>
              </w:rPr>
              <w:t>17.27</w:t>
            </w:r>
          </w:p>
        </w:tc>
        <w:tc>
          <w:tcPr>
            <w:tcW w:w="1309" w:type="dxa"/>
          </w:tcPr>
          <w:p>
            <w:pPr>
              <w:pStyle w:val="TableParagraph"/>
              <w:spacing w:before="17"/>
              <w:ind w:left="317"/>
              <w:rPr>
                <w:sz w:val="16"/>
              </w:rPr>
            </w:pPr>
            <w:r>
              <w:rPr>
                <w:spacing w:val="-5"/>
                <w:sz w:val="16"/>
              </w:rPr>
              <w:t>250</w:t>
            </w:r>
          </w:p>
        </w:tc>
        <w:tc>
          <w:tcPr>
            <w:tcW w:w="958" w:type="dxa"/>
          </w:tcPr>
          <w:p>
            <w:pPr>
              <w:pStyle w:val="TableParagraph"/>
              <w:spacing w:before="17"/>
              <w:ind w:left="139"/>
              <w:rPr>
                <w:sz w:val="16"/>
              </w:rPr>
            </w:pPr>
            <w:r>
              <w:rPr>
                <w:spacing w:val="-4"/>
                <w:sz w:val="16"/>
              </w:rPr>
              <w:t>11.6</w:t>
            </w:r>
          </w:p>
        </w:tc>
      </w:tr>
      <w:tr>
        <w:trPr>
          <w:trHeight w:val="227" w:hRule="atLeast"/>
        </w:trPr>
        <w:tc>
          <w:tcPr>
            <w:tcW w:w="1490" w:type="dxa"/>
          </w:tcPr>
          <w:p>
            <w:pPr>
              <w:pStyle w:val="TableParagraph"/>
              <w:ind w:left="115"/>
              <w:rPr>
                <w:sz w:val="16"/>
              </w:rPr>
            </w:pPr>
            <w:r>
              <w:rPr>
                <w:spacing w:val="-4"/>
                <w:sz w:val="16"/>
              </w:rPr>
              <w:t>9.79</w:t>
            </w:r>
          </w:p>
        </w:tc>
        <w:tc>
          <w:tcPr>
            <w:tcW w:w="1165" w:type="dxa"/>
          </w:tcPr>
          <w:p>
            <w:pPr>
              <w:pStyle w:val="TableParagraph"/>
              <w:ind w:left="192"/>
              <w:rPr>
                <w:sz w:val="16"/>
              </w:rPr>
            </w:pPr>
            <w:r>
              <w:rPr>
                <w:spacing w:val="-5"/>
                <w:sz w:val="16"/>
              </w:rPr>
              <w:t>47%</w:t>
            </w:r>
          </w:p>
        </w:tc>
        <w:tc>
          <w:tcPr>
            <w:tcW w:w="1062" w:type="dxa"/>
          </w:tcPr>
          <w:p>
            <w:pPr>
              <w:pStyle w:val="TableParagraph"/>
              <w:ind w:left="112"/>
              <w:rPr>
                <w:sz w:val="16"/>
              </w:rPr>
            </w:pPr>
            <w:r>
              <w:rPr>
                <w:spacing w:val="-5"/>
                <w:sz w:val="16"/>
              </w:rPr>
              <w:t>0%</w:t>
            </w:r>
          </w:p>
        </w:tc>
        <w:tc>
          <w:tcPr>
            <w:tcW w:w="967" w:type="dxa"/>
          </w:tcPr>
          <w:p>
            <w:pPr>
              <w:pStyle w:val="TableParagraph"/>
              <w:ind w:left="135"/>
              <w:rPr>
                <w:sz w:val="16"/>
              </w:rPr>
            </w:pPr>
            <w:r>
              <w:rPr>
                <w:spacing w:val="-5"/>
                <w:sz w:val="16"/>
              </w:rPr>
              <w:t>15</w:t>
            </w:r>
          </w:p>
        </w:tc>
        <w:tc>
          <w:tcPr>
            <w:tcW w:w="1105" w:type="dxa"/>
          </w:tcPr>
          <w:p>
            <w:pPr>
              <w:pStyle w:val="TableParagraph"/>
              <w:ind w:left="347"/>
              <w:rPr>
                <w:sz w:val="16"/>
              </w:rPr>
            </w:pPr>
            <w:r>
              <w:rPr>
                <w:spacing w:val="-2"/>
                <w:sz w:val="16"/>
              </w:rPr>
              <w:t>10.798</w:t>
            </w:r>
          </w:p>
        </w:tc>
        <w:tc>
          <w:tcPr>
            <w:tcW w:w="1309" w:type="dxa"/>
          </w:tcPr>
          <w:p>
            <w:pPr>
              <w:pStyle w:val="TableParagraph"/>
              <w:ind w:left="317"/>
              <w:rPr>
                <w:sz w:val="16"/>
              </w:rPr>
            </w:pPr>
            <w:r>
              <w:rPr>
                <w:spacing w:val="-4"/>
                <w:sz w:val="16"/>
              </w:rPr>
              <w:t>45.5</w:t>
            </w:r>
          </w:p>
        </w:tc>
        <w:tc>
          <w:tcPr>
            <w:tcW w:w="958" w:type="dxa"/>
          </w:tcPr>
          <w:p>
            <w:pPr>
              <w:pStyle w:val="TableParagraph"/>
              <w:ind w:left="139"/>
              <w:rPr>
                <w:sz w:val="16"/>
              </w:rPr>
            </w:pPr>
            <w:r>
              <w:rPr>
                <w:spacing w:val="-5"/>
                <w:sz w:val="16"/>
              </w:rPr>
              <w:t>2.1</w:t>
            </w:r>
          </w:p>
        </w:tc>
      </w:tr>
      <w:tr>
        <w:trPr>
          <w:trHeight w:val="232" w:hRule="atLeast"/>
        </w:trPr>
        <w:tc>
          <w:tcPr>
            <w:tcW w:w="1490" w:type="dxa"/>
            <w:tcBorders>
              <w:bottom w:val="single" w:sz="4" w:space="0" w:color="000000"/>
            </w:tcBorders>
          </w:tcPr>
          <w:p>
            <w:pPr>
              <w:pStyle w:val="TableParagraph"/>
              <w:ind w:left="115"/>
              <w:rPr>
                <w:sz w:val="16"/>
              </w:rPr>
            </w:pPr>
            <w:r>
              <w:rPr>
                <w:spacing w:val="-2"/>
                <w:sz w:val="16"/>
              </w:rPr>
              <w:t>16.47</w:t>
            </w:r>
          </w:p>
        </w:tc>
        <w:tc>
          <w:tcPr>
            <w:tcW w:w="1165" w:type="dxa"/>
            <w:tcBorders>
              <w:bottom w:val="single" w:sz="4" w:space="0" w:color="000000"/>
            </w:tcBorders>
          </w:tcPr>
          <w:p>
            <w:pPr>
              <w:pStyle w:val="TableParagraph"/>
              <w:ind w:left="192"/>
              <w:rPr>
                <w:sz w:val="16"/>
              </w:rPr>
            </w:pPr>
            <w:r>
              <w:rPr>
                <w:spacing w:val="-5"/>
                <w:sz w:val="16"/>
              </w:rPr>
              <w:t>42%</w:t>
            </w:r>
          </w:p>
        </w:tc>
        <w:tc>
          <w:tcPr>
            <w:tcW w:w="1062" w:type="dxa"/>
            <w:tcBorders>
              <w:bottom w:val="single" w:sz="4" w:space="0" w:color="000000"/>
            </w:tcBorders>
          </w:tcPr>
          <w:p>
            <w:pPr>
              <w:pStyle w:val="TableParagraph"/>
              <w:ind w:left="112"/>
              <w:rPr>
                <w:sz w:val="16"/>
              </w:rPr>
            </w:pPr>
            <w:r>
              <w:rPr>
                <w:spacing w:val="-5"/>
                <w:sz w:val="16"/>
              </w:rPr>
              <w:t>0%</w:t>
            </w:r>
          </w:p>
        </w:tc>
        <w:tc>
          <w:tcPr>
            <w:tcW w:w="967" w:type="dxa"/>
            <w:tcBorders>
              <w:bottom w:val="single" w:sz="4" w:space="0" w:color="000000"/>
            </w:tcBorders>
          </w:tcPr>
          <w:p>
            <w:pPr>
              <w:pStyle w:val="TableParagraph"/>
              <w:ind w:left="135"/>
              <w:rPr>
                <w:sz w:val="16"/>
              </w:rPr>
            </w:pPr>
            <w:r>
              <w:rPr>
                <w:spacing w:val="-10"/>
                <w:sz w:val="16"/>
              </w:rPr>
              <w:t>0</w:t>
            </w:r>
          </w:p>
        </w:tc>
        <w:tc>
          <w:tcPr>
            <w:tcW w:w="1105" w:type="dxa"/>
            <w:tcBorders>
              <w:bottom w:val="single" w:sz="4" w:space="0" w:color="000000"/>
            </w:tcBorders>
          </w:tcPr>
          <w:p>
            <w:pPr>
              <w:pStyle w:val="TableParagraph"/>
              <w:ind w:left="347"/>
              <w:rPr>
                <w:sz w:val="16"/>
              </w:rPr>
            </w:pPr>
            <w:r>
              <w:rPr>
                <w:spacing w:val="-10"/>
                <w:sz w:val="16"/>
              </w:rPr>
              <w:t>0</w:t>
            </w:r>
          </w:p>
        </w:tc>
        <w:tc>
          <w:tcPr>
            <w:tcW w:w="1309" w:type="dxa"/>
            <w:tcBorders>
              <w:bottom w:val="single" w:sz="4" w:space="0" w:color="000000"/>
            </w:tcBorders>
          </w:tcPr>
          <w:p>
            <w:pPr>
              <w:pStyle w:val="TableParagraph"/>
              <w:ind w:left="317"/>
              <w:rPr>
                <w:sz w:val="16"/>
              </w:rPr>
            </w:pPr>
            <w:r>
              <w:rPr>
                <w:spacing w:val="-4"/>
                <w:sz w:val="16"/>
              </w:rPr>
              <w:t>21.2</w:t>
            </w:r>
          </w:p>
        </w:tc>
        <w:tc>
          <w:tcPr>
            <w:tcW w:w="958" w:type="dxa"/>
            <w:tcBorders>
              <w:bottom w:val="single" w:sz="4" w:space="0" w:color="000000"/>
            </w:tcBorders>
          </w:tcPr>
          <w:p>
            <w:pPr>
              <w:pStyle w:val="TableParagraph"/>
              <w:ind w:left="139"/>
              <w:rPr>
                <w:sz w:val="16"/>
              </w:rPr>
            </w:pPr>
            <w:r>
              <w:rPr>
                <w:spacing w:val="-10"/>
                <w:sz w:val="16"/>
              </w:rPr>
              <w:t>1</w:t>
            </w:r>
          </w:p>
        </w:tc>
      </w:tr>
    </w:tbl>
    <w:p>
      <w:pPr>
        <w:pStyle w:val="BodyText"/>
        <w:spacing w:before="4"/>
      </w:pPr>
    </w:p>
    <w:p>
      <w:pPr>
        <w:pStyle w:val="BodyText"/>
        <w:spacing w:line="360" w:lineRule="auto"/>
        <w:ind w:left="895" w:right="178"/>
        <w:jc w:val="both"/>
      </w:pPr>
      <w:r>
        <w:rPr/>
        <w:t>Longitudinal</w:t>
      </w:r>
      <w:r>
        <w:rPr>
          <w:spacing w:val="-7"/>
        </w:rPr>
        <w:t> </w:t>
      </w:r>
      <w:r>
        <w:rPr/>
        <w:t>control</w:t>
      </w:r>
      <w:r>
        <w:rPr>
          <w:spacing w:val="-7"/>
        </w:rPr>
        <w:t> </w:t>
      </w:r>
      <w:r>
        <w:rPr/>
        <w:t>of</w:t>
      </w:r>
      <w:r>
        <w:rPr>
          <w:spacing w:val="-8"/>
        </w:rPr>
        <w:t> </w:t>
      </w:r>
      <w:r>
        <w:rPr/>
        <w:t>the</w:t>
      </w:r>
      <w:r>
        <w:rPr>
          <w:spacing w:val="-8"/>
        </w:rPr>
        <w:t> </w:t>
      </w:r>
      <w:r>
        <w:rPr/>
        <w:t>aircraft</w:t>
      </w:r>
      <w:r>
        <w:rPr>
          <w:spacing w:val="-8"/>
        </w:rPr>
        <w:t> </w:t>
      </w:r>
      <w:r>
        <w:rPr/>
        <w:t>mainly</w:t>
      </w:r>
      <w:r>
        <w:rPr>
          <w:spacing w:val="-7"/>
        </w:rPr>
        <w:t> </w:t>
      </w:r>
      <w:r>
        <w:rPr/>
        <w:t>depends</w:t>
      </w:r>
      <w:r>
        <w:rPr>
          <w:spacing w:val="-7"/>
        </w:rPr>
        <w:t> </w:t>
      </w:r>
      <w:r>
        <w:rPr/>
        <w:t>on</w:t>
      </w:r>
      <w:r>
        <w:rPr>
          <w:spacing w:val="-7"/>
        </w:rPr>
        <w:t> </w:t>
      </w:r>
      <w:r>
        <w:rPr/>
        <w:t>the</w:t>
      </w:r>
      <w:r>
        <w:rPr>
          <w:spacing w:val="-8"/>
        </w:rPr>
        <w:t> </w:t>
      </w:r>
      <w:r>
        <w:rPr/>
        <w:t>pitch</w:t>
      </w:r>
      <w:r>
        <w:rPr>
          <w:spacing w:val="-7"/>
        </w:rPr>
        <w:t> </w:t>
      </w:r>
      <w:r>
        <w:rPr/>
        <w:t>control</w:t>
      </w:r>
      <w:r>
        <w:rPr>
          <w:spacing w:val="-7"/>
        </w:rPr>
        <w:t> </w:t>
      </w:r>
      <w:r>
        <w:rPr/>
        <w:t>of</w:t>
      </w:r>
      <w:r>
        <w:rPr>
          <w:spacing w:val="-6"/>
        </w:rPr>
        <w:t> </w:t>
      </w:r>
      <w:r>
        <w:rPr/>
        <w:t>the</w:t>
      </w:r>
      <w:r>
        <w:rPr>
          <w:spacing w:val="-6"/>
        </w:rPr>
        <w:t> </w:t>
      </w:r>
      <w:r>
        <w:rPr/>
        <w:t>plane. Pitch</w:t>
      </w:r>
      <w:r>
        <w:rPr>
          <w:spacing w:val="-11"/>
        </w:rPr>
        <w:t> </w:t>
      </w:r>
      <w:r>
        <w:rPr/>
        <w:t>control</w:t>
      </w:r>
      <w:r>
        <w:rPr>
          <w:spacing w:val="-10"/>
        </w:rPr>
        <w:t> </w:t>
      </w:r>
      <w:r>
        <w:rPr/>
        <w:t>power</w:t>
      </w:r>
      <w:r>
        <w:rPr>
          <w:spacing w:val="-11"/>
        </w:rPr>
        <w:t> </w:t>
      </w:r>
      <w:r>
        <w:rPr/>
        <w:t>can</w:t>
      </w:r>
      <w:r>
        <w:rPr>
          <w:spacing w:val="-11"/>
        </w:rPr>
        <w:t> </w:t>
      </w:r>
      <w:r>
        <w:rPr/>
        <w:t>be</w:t>
      </w:r>
      <w:r>
        <w:rPr>
          <w:spacing w:val="-12"/>
        </w:rPr>
        <w:t> </w:t>
      </w:r>
      <w:r>
        <w:rPr/>
        <w:t>generated</w:t>
      </w:r>
      <w:r>
        <w:rPr>
          <w:spacing w:val="-11"/>
        </w:rPr>
        <w:t> </w:t>
      </w:r>
      <w:r>
        <w:rPr/>
        <w:t>either</w:t>
      </w:r>
      <w:r>
        <w:rPr>
          <w:spacing w:val="-11"/>
        </w:rPr>
        <w:t> </w:t>
      </w:r>
      <w:r>
        <w:rPr/>
        <w:t>by</w:t>
      </w:r>
      <w:r>
        <w:rPr>
          <w:spacing w:val="-11"/>
        </w:rPr>
        <w:t> </w:t>
      </w:r>
      <w:r>
        <w:rPr/>
        <w:t>the</w:t>
      </w:r>
      <w:r>
        <w:rPr>
          <w:spacing w:val="-11"/>
        </w:rPr>
        <w:t> </w:t>
      </w:r>
      <w:r>
        <w:rPr/>
        <w:t>thrust</w:t>
      </w:r>
      <w:r>
        <w:rPr>
          <w:spacing w:val="-10"/>
        </w:rPr>
        <w:t> </w:t>
      </w:r>
      <w:r>
        <w:rPr/>
        <w:t>difference</w:t>
      </w:r>
      <w:r>
        <w:rPr>
          <w:spacing w:val="-12"/>
        </w:rPr>
        <w:t> </w:t>
      </w:r>
      <w:r>
        <w:rPr/>
        <w:t>between</w:t>
      </w:r>
      <w:r>
        <w:rPr>
          <w:spacing w:val="-11"/>
        </w:rPr>
        <w:t> </w:t>
      </w:r>
      <w:r>
        <w:rPr/>
        <w:t>forward and</w:t>
      </w:r>
      <w:r>
        <w:rPr>
          <w:spacing w:val="80"/>
          <w:w w:val="150"/>
        </w:rPr>
        <w:t> </w:t>
      </w:r>
      <w:r>
        <w:rPr/>
        <w:t>rear</w:t>
      </w:r>
      <w:r>
        <w:rPr>
          <w:spacing w:val="80"/>
          <w:w w:val="150"/>
        </w:rPr>
        <w:t> </w:t>
      </w:r>
      <w:r>
        <w:rPr/>
        <w:t>motors</w:t>
      </w:r>
      <w:r>
        <w:rPr>
          <w:spacing w:val="80"/>
          <w:w w:val="150"/>
        </w:rPr>
        <w:t> </w:t>
      </w:r>
      <w:r>
        <w:rPr/>
        <w:t>or</w:t>
      </w:r>
      <w:r>
        <w:rPr>
          <w:spacing w:val="80"/>
          <w:w w:val="150"/>
        </w:rPr>
        <w:t> </w:t>
      </w:r>
      <w:r>
        <w:rPr/>
        <w:t>by</w:t>
      </w:r>
      <w:r>
        <w:rPr>
          <w:spacing w:val="80"/>
          <w:w w:val="150"/>
        </w:rPr>
        <w:t> </w:t>
      </w:r>
      <w:r>
        <w:rPr/>
        <w:t>changing</w:t>
      </w:r>
      <w:r>
        <w:rPr>
          <w:spacing w:val="80"/>
          <w:w w:val="150"/>
        </w:rPr>
        <w:t> </w:t>
      </w:r>
      <w:r>
        <w:rPr/>
        <w:t>the</w:t>
      </w:r>
      <w:r>
        <w:rPr>
          <w:spacing w:val="80"/>
          <w:w w:val="150"/>
        </w:rPr>
        <w:t> </w:t>
      </w:r>
      <w:r>
        <w:rPr/>
        <w:t>elevator</w:t>
      </w:r>
      <w:r>
        <w:rPr>
          <w:spacing w:val="80"/>
          <w:w w:val="150"/>
        </w:rPr>
        <w:t> </w:t>
      </w:r>
      <w:r>
        <w:rPr/>
        <w:t>deflection</w:t>
      </w:r>
      <w:r>
        <w:rPr>
          <w:spacing w:val="80"/>
          <w:w w:val="150"/>
        </w:rPr>
        <w:t> </w:t>
      </w:r>
      <w:r>
        <w:rPr/>
        <w:t>angle.</w:t>
      </w:r>
      <w:r>
        <w:rPr>
          <w:spacing w:val="80"/>
          <w:w w:val="150"/>
        </w:rPr>
        <w:t> </w:t>
      </w:r>
      <w:r>
        <w:rPr/>
        <w:t>From Table</w:t>
      </w:r>
      <w:r>
        <w:rPr>
          <w:spacing w:val="-15"/>
        </w:rPr>
        <w:t> </w:t>
      </w:r>
      <w:r>
        <w:rPr/>
        <w:t>2.9,</w:t>
      </w:r>
      <w:r>
        <w:rPr>
          <w:spacing w:val="-15"/>
        </w:rPr>
        <w:t> </w:t>
      </w:r>
      <w:r>
        <w:rPr/>
        <w:t>it</w:t>
      </w:r>
      <w:r>
        <w:rPr>
          <w:spacing w:val="-15"/>
        </w:rPr>
        <w:t> </w:t>
      </w:r>
      <w:r>
        <w:rPr/>
        <w:t>can</w:t>
      </w:r>
      <w:r>
        <w:rPr>
          <w:spacing w:val="-15"/>
        </w:rPr>
        <w:t> </w:t>
      </w:r>
      <w:r>
        <w:rPr/>
        <w:t>be</w:t>
      </w:r>
      <w:r>
        <w:rPr>
          <w:spacing w:val="-14"/>
        </w:rPr>
        <w:t> </w:t>
      </w:r>
      <w:r>
        <w:rPr/>
        <w:t>clearly</w:t>
      </w:r>
      <w:r>
        <w:rPr>
          <w:spacing w:val="-15"/>
        </w:rPr>
        <w:t> </w:t>
      </w:r>
      <w:r>
        <w:rPr/>
        <w:t>seen</w:t>
      </w:r>
      <w:r>
        <w:rPr>
          <w:spacing w:val="-14"/>
        </w:rPr>
        <w:t> </w:t>
      </w:r>
      <w:r>
        <w:rPr/>
        <w:t>that</w:t>
      </w:r>
      <w:r>
        <w:rPr>
          <w:spacing w:val="-15"/>
        </w:rPr>
        <w:t> </w:t>
      </w:r>
      <w:r>
        <w:rPr/>
        <w:t>as</w:t>
      </w:r>
      <w:r>
        <w:rPr>
          <w:spacing w:val="-15"/>
        </w:rPr>
        <w:t> </w:t>
      </w:r>
      <w:r>
        <w:rPr/>
        <w:t>the</w:t>
      </w:r>
      <w:r>
        <w:rPr>
          <w:spacing w:val="-15"/>
        </w:rPr>
        <w:t> </w:t>
      </w:r>
      <w:r>
        <w:rPr/>
        <w:t>horizontal</w:t>
      </w:r>
      <w:r>
        <w:rPr>
          <w:spacing w:val="-15"/>
        </w:rPr>
        <w:t> </w:t>
      </w:r>
      <w:r>
        <w:rPr/>
        <w:t>velocity</w:t>
      </w:r>
      <w:r>
        <w:rPr>
          <w:spacing w:val="-15"/>
        </w:rPr>
        <w:t> </w:t>
      </w:r>
      <w:r>
        <w:rPr/>
        <w:t>increases,</w:t>
      </w:r>
      <w:r>
        <w:rPr>
          <w:spacing w:val="-14"/>
        </w:rPr>
        <w:t> </w:t>
      </w:r>
      <w:r>
        <w:rPr/>
        <w:t>pitch</w:t>
      </w:r>
      <w:r>
        <w:rPr>
          <w:spacing w:val="-15"/>
        </w:rPr>
        <w:t> </w:t>
      </w:r>
      <w:r>
        <w:rPr/>
        <w:t>control by</w:t>
      </w:r>
      <w:r>
        <w:rPr>
          <w:spacing w:val="-9"/>
        </w:rPr>
        <w:t> </w:t>
      </w:r>
      <w:r>
        <w:rPr/>
        <w:t>PWM</w:t>
      </w:r>
      <w:r>
        <w:rPr>
          <w:spacing w:val="-9"/>
        </w:rPr>
        <w:t> </w:t>
      </w:r>
      <w:r>
        <w:rPr/>
        <w:t>difference</w:t>
      </w:r>
      <w:r>
        <w:rPr>
          <w:spacing w:val="-10"/>
        </w:rPr>
        <w:t> </w:t>
      </w:r>
      <w:r>
        <w:rPr/>
        <w:t>diminishes</w:t>
      </w:r>
      <w:r>
        <w:rPr>
          <w:spacing w:val="-9"/>
        </w:rPr>
        <w:t> </w:t>
      </w:r>
      <w:r>
        <w:rPr/>
        <w:t>since</w:t>
      </w:r>
      <w:r>
        <w:rPr>
          <w:spacing w:val="-10"/>
        </w:rPr>
        <w:t> </w:t>
      </w:r>
      <w:r>
        <w:rPr/>
        <w:t>the</w:t>
      </w:r>
      <w:r>
        <w:rPr>
          <w:spacing w:val="-10"/>
        </w:rPr>
        <w:t> </w:t>
      </w:r>
      <w:r>
        <w:rPr/>
        <w:t>control</w:t>
      </w:r>
      <w:r>
        <w:rPr>
          <w:spacing w:val="-9"/>
        </w:rPr>
        <w:t> </w:t>
      </w:r>
      <w:r>
        <w:rPr/>
        <w:t>power</w:t>
      </w:r>
      <w:r>
        <w:rPr>
          <w:spacing w:val="-10"/>
        </w:rPr>
        <w:t> </w:t>
      </w:r>
      <w:r>
        <w:rPr/>
        <w:t>of</w:t>
      </w:r>
      <w:r>
        <w:rPr>
          <w:spacing w:val="-10"/>
        </w:rPr>
        <w:t> </w:t>
      </w:r>
      <w:r>
        <w:rPr/>
        <w:t>the</w:t>
      </w:r>
      <w:r>
        <w:rPr>
          <w:spacing w:val="-10"/>
        </w:rPr>
        <w:t> </w:t>
      </w:r>
      <w:r>
        <w:rPr/>
        <w:t>horizontal</w:t>
      </w:r>
      <w:r>
        <w:rPr>
          <w:spacing w:val="-9"/>
        </w:rPr>
        <w:t> </w:t>
      </w:r>
      <w:r>
        <w:rPr/>
        <w:t>stabilizer</w:t>
      </w:r>
      <w:r>
        <w:rPr>
          <w:spacing w:val="-6"/>
        </w:rPr>
        <w:t> </w:t>
      </w:r>
      <w:r>
        <w:rPr/>
        <w:t>is coming forward. Another remarkable result that can be seen from Table 2.9 is that the</w:t>
      </w:r>
      <w:r>
        <w:rPr>
          <w:spacing w:val="-10"/>
        </w:rPr>
        <w:t> </w:t>
      </w:r>
      <w:r>
        <w:rPr/>
        <w:t>throttle</w:t>
      </w:r>
      <w:r>
        <w:rPr>
          <w:spacing w:val="-10"/>
        </w:rPr>
        <w:t> </w:t>
      </w:r>
      <w:r>
        <w:rPr/>
        <w:t>level</w:t>
      </w:r>
      <w:r>
        <w:rPr>
          <w:spacing w:val="-9"/>
        </w:rPr>
        <w:t> </w:t>
      </w:r>
      <w:r>
        <w:rPr/>
        <w:t>of</w:t>
      </w:r>
      <w:r>
        <w:rPr>
          <w:spacing w:val="-10"/>
        </w:rPr>
        <w:t> </w:t>
      </w:r>
      <w:r>
        <w:rPr/>
        <w:t>the</w:t>
      </w:r>
      <w:r>
        <w:rPr>
          <w:spacing w:val="-8"/>
        </w:rPr>
        <w:t> </w:t>
      </w:r>
      <w:r>
        <w:rPr/>
        <w:t>rear</w:t>
      </w:r>
      <w:r>
        <w:rPr>
          <w:spacing w:val="-10"/>
        </w:rPr>
        <w:t> </w:t>
      </w:r>
      <w:r>
        <w:rPr/>
        <w:t>motors</w:t>
      </w:r>
      <w:r>
        <w:rPr>
          <w:spacing w:val="-10"/>
        </w:rPr>
        <w:t> </w:t>
      </w:r>
      <w:r>
        <w:rPr/>
        <w:t>is</w:t>
      </w:r>
      <w:r>
        <w:rPr>
          <w:spacing w:val="-9"/>
        </w:rPr>
        <w:t> </w:t>
      </w:r>
      <w:r>
        <w:rPr/>
        <w:t>dependent</w:t>
      </w:r>
      <w:r>
        <w:rPr>
          <w:spacing w:val="-9"/>
        </w:rPr>
        <w:t> </w:t>
      </w:r>
      <w:r>
        <w:rPr/>
        <w:t>purely</w:t>
      </w:r>
      <w:r>
        <w:rPr>
          <w:spacing w:val="-9"/>
        </w:rPr>
        <w:t> </w:t>
      </w:r>
      <w:r>
        <w:rPr/>
        <w:t>on</w:t>
      </w:r>
      <w:r>
        <w:rPr>
          <w:spacing w:val="-10"/>
        </w:rPr>
        <w:t> </w:t>
      </w:r>
      <w:r>
        <w:rPr/>
        <w:t>the</w:t>
      </w:r>
      <w:r>
        <w:rPr>
          <w:spacing w:val="-10"/>
        </w:rPr>
        <w:t> </w:t>
      </w:r>
      <w:r>
        <w:rPr/>
        <w:t>forward</w:t>
      </w:r>
      <w:r>
        <w:rPr>
          <w:spacing w:val="-10"/>
        </w:rPr>
        <w:t> </w:t>
      </w:r>
      <w:r>
        <w:rPr/>
        <w:t>motor</w:t>
      </w:r>
      <w:r>
        <w:rPr>
          <w:spacing w:val="-8"/>
        </w:rPr>
        <w:t> </w:t>
      </w:r>
      <w:r>
        <w:rPr/>
        <w:t>throttle level. The high-level controller decides the rear motor throttle level to stabilize the pitching moment coming from the forward engines during vertical and transition flight mode. Table 2.9 has been prepared under the trim conditions data, which is obtained from MATLAB/Simulink/Linear Analysis Toolbox.</w:t>
      </w:r>
    </w:p>
    <w:p>
      <w:pPr>
        <w:pStyle w:val="BodyText"/>
        <w:spacing w:before="206"/>
      </w:pPr>
    </w:p>
    <w:p>
      <w:pPr>
        <w:pStyle w:val="Heading2"/>
        <w:numPr>
          <w:ilvl w:val="1"/>
          <w:numId w:val="5"/>
        </w:numPr>
        <w:tabs>
          <w:tab w:pos="1615" w:val="left" w:leader="none"/>
        </w:tabs>
        <w:spacing w:line="240" w:lineRule="auto" w:before="0" w:after="0"/>
        <w:ind w:left="1615" w:right="0" w:hanging="720"/>
        <w:jc w:val="left"/>
      </w:pPr>
      <w:bookmarkStart w:name="_bookmark46" w:id="47"/>
      <w:bookmarkEnd w:id="47"/>
      <w:r>
        <w:rPr>
          <w:b w:val="0"/>
        </w:rPr>
      </w:r>
      <w:r>
        <w:rPr/>
        <w:t>Final </w:t>
      </w:r>
      <w:r>
        <w:rPr>
          <w:spacing w:val="-2"/>
        </w:rPr>
        <w:t>Aircraft</w:t>
      </w:r>
    </w:p>
    <w:p>
      <w:pPr>
        <w:pStyle w:val="BodyText"/>
        <w:rPr>
          <w:b/>
          <w:sz w:val="20"/>
        </w:rPr>
      </w:pPr>
    </w:p>
    <w:p>
      <w:pPr>
        <w:pStyle w:val="BodyText"/>
        <w:spacing w:before="13"/>
        <w:rPr>
          <w:b/>
          <w:sz w:val="20"/>
        </w:rPr>
      </w:pPr>
      <w:r>
        <w:rPr/>
        <mc:AlternateContent>
          <mc:Choice Requires="wps">
            <w:drawing>
              <wp:anchor distT="0" distB="0" distL="0" distR="0" allowOverlap="1" layoutInCell="1" locked="0" behindDoc="1" simplePos="0" relativeHeight="487599616">
                <wp:simplePos x="0" y="0"/>
                <wp:positionH relativeFrom="page">
                  <wp:posOffset>1421764</wp:posOffset>
                </wp:positionH>
                <wp:positionV relativeFrom="paragraph">
                  <wp:posOffset>169847</wp:posOffset>
                </wp:positionV>
                <wp:extent cx="5227320" cy="1019175"/>
                <wp:effectExtent l="0" t="0" r="0" b="0"/>
                <wp:wrapTopAndBottom/>
                <wp:docPr id="180" name="Group 180"/>
                <wp:cNvGraphicFramePr>
                  <a:graphicFrameLocks/>
                </wp:cNvGraphicFramePr>
                <a:graphic>
                  <a:graphicData uri="http://schemas.microsoft.com/office/word/2010/wordprocessingGroup">
                    <wpg:wgp>
                      <wpg:cNvPr id="180" name="Group 180"/>
                      <wpg:cNvGrpSpPr/>
                      <wpg:grpSpPr>
                        <a:xfrm>
                          <a:off x="0" y="0"/>
                          <a:ext cx="5227320" cy="1019175"/>
                          <a:chExt cx="5227320" cy="1019175"/>
                        </a:xfrm>
                      </wpg:grpSpPr>
                      <pic:pic>
                        <pic:nvPicPr>
                          <pic:cNvPr id="181" name="Image 181"/>
                          <pic:cNvPicPr/>
                        </pic:nvPicPr>
                        <pic:blipFill>
                          <a:blip r:embed="rId52" cstate="print"/>
                          <a:stretch>
                            <a:fillRect/>
                          </a:stretch>
                        </pic:blipFill>
                        <pic:spPr>
                          <a:xfrm>
                            <a:off x="0" y="3175"/>
                            <a:ext cx="3594735" cy="1016000"/>
                          </a:xfrm>
                          <a:prstGeom prst="rect">
                            <a:avLst/>
                          </a:prstGeom>
                        </pic:spPr>
                      </pic:pic>
                      <pic:pic>
                        <pic:nvPicPr>
                          <pic:cNvPr id="182" name="Image 182" descr="C:\Users\Hasan\Desktop\Aircraft_Isometric_TA_0.jpg"/>
                          <pic:cNvPicPr/>
                        </pic:nvPicPr>
                        <pic:blipFill>
                          <a:blip r:embed="rId53" cstate="print"/>
                          <a:stretch>
                            <a:fillRect/>
                          </a:stretch>
                        </pic:blipFill>
                        <pic:spPr>
                          <a:xfrm>
                            <a:off x="3514725" y="0"/>
                            <a:ext cx="1712594" cy="1007745"/>
                          </a:xfrm>
                          <a:prstGeom prst="rect">
                            <a:avLst/>
                          </a:prstGeom>
                        </pic:spPr>
                      </pic:pic>
                    </wpg:wgp>
                  </a:graphicData>
                </a:graphic>
              </wp:anchor>
            </w:drawing>
          </mc:Choice>
          <mc:Fallback>
            <w:pict>
              <v:group style="position:absolute;margin-left:111.949997pt;margin-top:13.373828pt;width:411.6pt;height:80.25pt;mso-position-horizontal-relative:page;mso-position-vertical-relative:paragraph;z-index:-15716864;mso-wrap-distance-left:0;mso-wrap-distance-right:0" id="docshapegroup144" coordorigin="2239,267" coordsize="8232,1605">
                <v:shape style="position:absolute;left:2239;top:272;width:5661;height:1600" type="#_x0000_t75" id="docshape145" stroked="false">
                  <v:imagedata r:id="rId52" o:title=""/>
                </v:shape>
                <v:shape style="position:absolute;left:7774;top:267;width:2697;height:1587" type="#_x0000_t75" id="docshape146" alt="C:\Users\Hasan\Desktop\Aircraft_Isometric_TA_0.jpg" stroked="false">
                  <v:imagedata r:id="rId53" o:title=""/>
                </v:shape>
                <w10:wrap type="topAndBottom"/>
              </v:group>
            </w:pict>
          </mc:Fallback>
        </mc:AlternateContent>
      </w:r>
    </w:p>
    <w:p>
      <w:pPr>
        <w:pStyle w:val="BodyText"/>
        <w:spacing w:before="243"/>
        <w:ind w:left="1182" w:right="472"/>
        <w:jc w:val="center"/>
      </w:pPr>
      <w:bookmarkStart w:name="_bookmark47" w:id="48"/>
      <w:bookmarkEnd w:id="48"/>
      <w:r>
        <w:rPr/>
      </w:r>
      <w:r>
        <w:rPr/>
        <w:t>Figure</w:t>
      </w:r>
      <w:r>
        <w:rPr>
          <w:spacing w:val="-3"/>
        </w:rPr>
        <w:t> </w:t>
      </w:r>
      <w:r>
        <w:rPr/>
        <w:t>2.9.</w:t>
      </w:r>
      <w:r>
        <w:rPr>
          <w:spacing w:val="-1"/>
        </w:rPr>
        <w:t> </w:t>
      </w:r>
      <w:r>
        <w:rPr/>
        <w:t>Current study</w:t>
      </w:r>
      <w:r>
        <w:rPr>
          <w:spacing w:val="-1"/>
        </w:rPr>
        <w:t> </w:t>
      </w:r>
      <w:r>
        <w:rPr/>
        <w:t>CAD</w:t>
      </w:r>
      <w:r>
        <w:rPr>
          <w:spacing w:val="-1"/>
        </w:rPr>
        <w:t> </w:t>
      </w:r>
      <w:r>
        <w:rPr>
          <w:spacing w:val="-2"/>
        </w:rPr>
        <w:t>models</w:t>
      </w:r>
    </w:p>
    <w:p>
      <w:pPr>
        <w:pStyle w:val="BodyText"/>
      </w:pPr>
    </w:p>
    <w:p>
      <w:pPr>
        <w:pStyle w:val="BodyText"/>
        <w:spacing w:line="360" w:lineRule="auto"/>
        <w:ind w:left="895" w:right="182"/>
        <w:jc w:val="both"/>
      </w:pPr>
      <w:r>
        <w:rPr/>
        <w:t>As</w:t>
      </w:r>
      <w:r>
        <w:rPr>
          <w:spacing w:val="-11"/>
        </w:rPr>
        <w:t> </w:t>
      </w:r>
      <w:r>
        <w:rPr/>
        <w:t>a</w:t>
      </w:r>
      <w:r>
        <w:rPr>
          <w:spacing w:val="-12"/>
        </w:rPr>
        <w:t> </w:t>
      </w:r>
      <w:r>
        <w:rPr/>
        <w:t>result</w:t>
      </w:r>
      <w:r>
        <w:rPr>
          <w:spacing w:val="-10"/>
        </w:rPr>
        <w:t> </w:t>
      </w:r>
      <w:r>
        <w:rPr/>
        <w:t>of</w:t>
      </w:r>
      <w:r>
        <w:rPr>
          <w:spacing w:val="-11"/>
        </w:rPr>
        <w:t> </w:t>
      </w:r>
      <w:r>
        <w:rPr/>
        <w:t>the</w:t>
      </w:r>
      <w:r>
        <w:rPr>
          <w:spacing w:val="-8"/>
        </w:rPr>
        <w:t> </w:t>
      </w:r>
      <w:r>
        <w:rPr/>
        <w:t>preliminary</w:t>
      </w:r>
      <w:r>
        <w:rPr>
          <w:spacing w:val="-11"/>
        </w:rPr>
        <w:t> </w:t>
      </w:r>
      <w:r>
        <w:rPr/>
        <w:t>design</w:t>
      </w:r>
      <w:r>
        <w:rPr>
          <w:spacing w:val="-8"/>
        </w:rPr>
        <w:t> </w:t>
      </w:r>
      <w:r>
        <w:rPr/>
        <w:t>analysis,</w:t>
      </w:r>
      <w:r>
        <w:rPr>
          <w:spacing w:val="-10"/>
        </w:rPr>
        <w:t> </w:t>
      </w:r>
      <w:r>
        <w:rPr/>
        <w:t>the</w:t>
      </w:r>
      <w:r>
        <w:rPr>
          <w:spacing w:val="-9"/>
        </w:rPr>
        <w:t> </w:t>
      </w:r>
      <w:r>
        <w:rPr/>
        <w:t>final</w:t>
      </w:r>
      <w:r>
        <w:rPr>
          <w:spacing w:val="-10"/>
        </w:rPr>
        <w:t> </w:t>
      </w:r>
      <w:r>
        <w:rPr/>
        <w:t>aerodynamic</w:t>
      </w:r>
      <w:r>
        <w:rPr>
          <w:spacing w:val="-12"/>
        </w:rPr>
        <w:t> </w:t>
      </w:r>
      <w:r>
        <w:rPr/>
        <w:t>design</w:t>
      </w:r>
      <w:r>
        <w:rPr>
          <w:spacing w:val="-10"/>
        </w:rPr>
        <w:t> </w:t>
      </w:r>
      <w:r>
        <w:rPr/>
        <w:t>has</w:t>
      </w:r>
      <w:r>
        <w:rPr>
          <w:spacing w:val="-7"/>
        </w:rPr>
        <w:t> </w:t>
      </w:r>
      <w:r>
        <w:rPr/>
        <w:t>been delivered, which can be seen in Figure 2.9.</w:t>
      </w:r>
    </w:p>
    <w:p>
      <w:pPr>
        <w:spacing w:after="0" w:line="360" w:lineRule="auto"/>
        <w:jc w:val="both"/>
        <w:sectPr>
          <w:pgSz w:w="11910" w:h="16840"/>
          <w:pgMar w:header="0" w:footer="1476" w:top="1900" w:bottom="1660" w:left="1380" w:right="1400"/>
        </w:sectPr>
      </w:pPr>
    </w:p>
    <w:p>
      <w:pPr>
        <w:pStyle w:val="BodyText"/>
        <w:spacing w:line="360" w:lineRule="auto" w:before="68"/>
        <w:ind w:left="204" w:right="874"/>
      </w:pPr>
      <w:r>
        <w:rPr/>
        <w:t>Weight</w:t>
      </w:r>
      <w:r>
        <w:rPr>
          <w:spacing w:val="-3"/>
        </w:rPr>
        <w:t> </w:t>
      </w:r>
      <w:r>
        <w:rPr/>
        <w:t>and</w:t>
      </w:r>
      <w:r>
        <w:rPr>
          <w:spacing w:val="-3"/>
        </w:rPr>
        <w:t> </w:t>
      </w:r>
      <w:r>
        <w:rPr/>
        <w:t>Mass</w:t>
      </w:r>
      <w:r>
        <w:rPr>
          <w:spacing w:val="-2"/>
        </w:rPr>
        <w:t> </w:t>
      </w:r>
      <w:r>
        <w:rPr/>
        <w:t>Information</w:t>
      </w:r>
      <w:r>
        <w:rPr>
          <w:spacing w:val="-2"/>
        </w:rPr>
        <w:t> </w:t>
      </w:r>
      <w:r>
        <w:rPr/>
        <w:t>has</w:t>
      </w:r>
      <w:r>
        <w:rPr>
          <w:spacing w:val="-3"/>
        </w:rPr>
        <w:t> </w:t>
      </w:r>
      <w:r>
        <w:rPr/>
        <w:t>been</w:t>
      </w:r>
      <w:r>
        <w:rPr>
          <w:spacing w:val="-3"/>
        </w:rPr>
        <w:t> </w:t>
      </w:r>
      <w:r>
        <w:rPr/>
        <w:t>taken</w:t>
      </w:r>
      <w:r>
        <w:rPr>
          <w:spacing w:val="-3"/>
        </w:rPr>
        <w:t> </w:t>
      </w:r>
      <w:r>
        <w:rPr/>
        <w:t>from</w:t>
      </w:r>
      <w:r>
        <w:rPr>
          <w:spacing w:val="-3"/>
        </w:rPr>
        <w:t> </w:t>
      </w:r>
      <w:r>
        <w:rPr/>
        <w:t>the</w:t>
      </w:r>
      <w:r>
        <w:rPr>
          <w:spacing w:val="-4"/>
        </w:rPr>
        <w:t> </w:t>
      </w:r>
      <w:r>
        <w:rPr/>
        <w:t>CATIA</w:t>
      </w:r>
      <w:r>
        <w:rPr>
          <w:spacing w:val="-5"/>
        </w:rPr>
        <w:t> </w:t>
      </w:r>
      <w:r>
        <w:rPr/>
        <w:t>Model</w:t>
      </w:r>
      <w:r>
        <w:rPr>
          <w:spacing w:val="-2"/>
        </w:rPr>
        <w:t> </w:t>
      </w:r>
      <w:r>
        <w:rPr/>
        <w:t>and</w:t>
      </w:r>
      <w:r>
        <w:rPr>
          <w:spacing w:val="-2"/>
        </w:rPr>
        <w:t> </w:t>
      </w:r>
      <w:r>
        <w:rPr/>
        <w:t>can</w:t>
      </w:r>
      <w:r>
        <w:rPr>
          <w:spacing w:val="-3"/>
        </w:rPr>
        <w:t> </w:t>
      </w:r>
      <w:r>
        <w:rPr/>
        <w:t>be seen in Table 2.10.</w:t>
      </w:r>
    </w:p>
    <w:p>
      <w:pPr>
        <w:pStyle w:val="BodyText"/>
      </w:pPr>
    </w:p>
    <w:p>
      <w:pPr>
        <w:pStyle w:val="BodyText"/>
        <w:ind w:left="2282"/>
      </w:pPr>
      <w:bookmarkStart w:name="_bookmark48" w:id="49"/>
      <w:bookmarkEnd w:id="49"/>
      <w:r>
        <w:rPr/>
      </w:r>
      <w:r>
        <w:rPr/>
        <w:t>Table</w:t>
      </w:r>
      <w:r>
        <w:rPr>
          <w:spacing w:val="-1"/>
        </w:rPr>
        <w:t> </w:t>
      </w:r>
      <w:r>
        <w:rPr/>
        <w:t>2.10</w:t>
      </w:r>
      <w:r>
        <w:rPr>
          <w:spacing w:val="-1"/>
        </w:rPr>
        <w:t> </w:t>
      </w:r>
      <w:r>
        <w:rPr/>
        <w:t>Mass</w:t>
      </w:r>
      <w:r>
        <w:rPr>
          <w:spacing w:val="-1"/>
        </w:rPr>
        <w:t> </w:t>
      </w:r>
      <w:r>
        <w:rPr/>
        <w:t>and Inertia</w:t>
      </w:r>
      <w:r>
        <w:rPr>
          <w:spacing w:val="-1"/>
        </w:rPr>
        <w:t> </w:t>
      </w:r>
      <w:r>
        <w:rPr>
          <w:spacing w:val="-2"/>
        </w:rPr>
        <w:t>Information</w:t>
      </w:r>
    </w:p>
    <w:p>
      <w:pPr>
        <w:pStyle w:val="BodyText"/>
        <w:spacing w:before="89"/>
        <w:rPr>
          <w:sz w:val="20"/>
        </w:rPr>
      </w:pPr>
    </w:p>
    <w:tbl>
      <w:tblPr>
        <w:tblW w:w="0" w:type="auto"/>
        <w:jc w:val="left"/>
        <w:tblInd w:w="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29"/>
        <w:gridCol w:w="891"/>
        <w:gridCol w:w="876"/>
        <w:gridCol w:w="881"/>
        <w:gridCol w:w="874"/>
        <w:gridCol w:w="1008"/>
        <w:gridCol w:w="864"/>
        <w:gridCol w:w="1004"/>
      </w:tblGrid>
      <w:tr>
        <w:trPr>
          <w:trHeight w:val="253" w:hRule="atLeast"/>
        </w:trPr>
        <w:tc>
          <w:tcPr>
            <w:tcW w:w="1529" w:type="dxa"/>
            <w:tcBorders>
              <w:top w:val="nil"/>
              <w:left w:val="nil"/>
              <w:right w:val="nil"/>
            </w:tcBorders>
          </w:tcPr>
          <w:p>
            <w:pPr>
              <w:pStyle w:val="TableParagraph"/>
              <w:spacing w:line="206" w:lineRule="exact" w:before="0"/>
              <w:ind w:left="7"/>
              <w:rPr>
                <w:b/>
                <w:sz w:val="18"/>
              </w:rPr>
            </w:pPr>
            <w:r>
              <w:rPr>
                <w:b/>
                <w:spacing w:val="-2"/>
                <w:sz w:val="18"/>
              </w:rPr>
              <w:t>Component</w:t>
            </w:r>
          </w:p>
        </w:tc>
        <w:tc>
          <w:tcPr>
            <w:tcW w:w="891" w:type="dxa"/>
            <w:tcBorders>
              <w:top w:val="nil"/>
              <w:left w:val="nil"/>
              <w:right w:val="nil"/>
            </w:tcBorders>
          </w:tcPr>
          <w:p>
            <w:pPr>
              <w:pStyle w:val="TableParagraph"/>
              <w:spacing w:line="206" w:lineRule="exact" w:before="0"/>
              <w:ind w:left="6"/>
              <w:rPr>
                <w:b/>
                <w:sz w:val="18"/>
              </w:rPr>
            </w:pPr>
            <w:r>
              <w:rPr>
                <w:b/>
                <w:spacing w:val="-2"/>
                <w:sz w:val="18"/>
              </w:rPr>
              <w:t>Mass[kg]</w:t>
            </w:r>
          </w:p>
        </w:tc>
        <w:tc>
          <w:tcPr>
            <w:tcW w:w="876" w:type="dxa"/>
            <w:tcBorders>
              <w:top w:val="nil"/>
              <w:left w:val="nil"/>
              <w:right w:val="nil"/>
            </w:tcBorders>
          </w:tcPr>
          <w:p>
            <w:pPr>
              <w:pStyle w:val="TableParagraph"/>
              <w:spacing w:line="205" w:lineRule="exact" w:before="0"/>
              <w:ind w:left="9"/>
              <w:rPr>
                <w:b/>
                <w:sz w:val="18"/>
              </w:rPr>
            </w:pPr>
            <w:r>
              <w:rPr>
                <w:b/>
                <w:spacing w:val="-2"/>
                <w:position w:val="1"/>
                <w:sz w:val="18"/>
              </w:rPr>
              <w:t>G</w:t>
            </w:r>
            <w:r>
              <w:rPr>
                <w:b/>
                <w:spacing w:val="-2"/>
                <w:sz w:val="12"/>
              </w:rPr>
              <w:t>x</w:t>
            </w:r>
            <w:r>
              <w:rPr>
                <w:b/>
                <w:spacing w:val="-2"/>
                <w:position w:val="1"/>
                <w:sz w:val="18"/>
              </w:rPr>
              <w:t>[mm]</w:t>
            </w:r>
          </w:p>
        </w:tc>
        <w:tc>
          <w:tcPr>
            <w:tcW w:w="881" w:type="dxa"/>
            <w:tcBorders>
              <w:top w:val="nil"/>
              <w:left w:val="nil"/>
              <w:right w:val="nil"/>
            </w:tcBorders>
          </w:tcPr>
          <w:p>
            <w:pPr>
              <w:pStyle w:val="TableParagraph"/>
              <w:spacing w:line="205" w:lineRule="exact" w:before="0"/>
              <w:ind w:left="6"/>
              <w:rPr>
                <w:b/>
                <w:sz w:val="18"/>
              </w:rPr>
            </w:pPr>
            <w:r>
              <w:rPr>
                <w:b/>
                <w:spacing w:val="-2"/>
                <w:position w:val="1"/>
                <w:sz w:val="18"/>
              </w:rPr>
              <w:t>G</w:t>
            </w:r>
            <w:r>
              <w:rPr>
                <w:b/>
                <w:spacing w:val="-2"/>
                <w:sz w:val="12"/>
              </w:rPr>
              <w:t>y</w:t>
            </w:r>
            <w:r>
              <w:rPr>
                <w:b/>
                <w:spacing w:val="-2"/>
                <w:position w:val="1"/>
                <w:sz w:val="18"/>
              </w:rPr>
              <w:t>[mm]</w:t>
            </w:r>
          </w:p>
        </w:tc>
        <w:tc>
          <w:tcPr>
            <w:tcW w:w="874" w:type="dxa"/>
            <w:tcBorders>
              <w:top w:val="nil"/>
              <w:left w:val="nil"/>
              <w:right w:val="nil"/>
            </w:tcBorders>
          </w:tcPr>
          <w:p>
            <w:pPr>
              <w:pStyle w:val="TableParagraph"/>
              <w:spacing w:line="205" w:lineRule="exact" w:before="0"/>
              <w:ind w:left="6"/>
              <w:rPr>
                <w:b/>
                <w:sz w:val="18"/>
              </w:rPr>
            </w:pPr>
            <w:r>
              <w:rPr>
                <w:b/>
                <w:spacing w:val="-2"/>
                <w:position w:val="1"/>
                <w:sz w:val="18"/>
              </w:rPr>
              <w:t>G</w:t>
            </w:r>
            <w:r>
              <w:rPr>
                <w:b/>
                <w:spacing w:val="-2"/>
                <w:sz w:val="12"/>
              </w:rPr>
              <w:t>z</w:t>
            </w:r>
            <w:r>
              <w:rPr>
                <w:b/>
                <w:spacing w:val="-2"/>
                <w:position w:val="1"/>
                <w:sz w:val="18"/>
              </w:rPr>
              <w:t>[mm]</w:t>
            </w:r>
          </w:p>
        </w:tc>
        <w:tc>
          <w:tcPr>
            <w:tcW w:w="1008" w:type="dxa"/>
            <w:tcBorders>
              <w:top w:val="nil"/>
              <w:left w:val="nil"/>
              <w:right w:val="nil"/>
            </w:tcBorders>
          </w:tcPr>
          <w:p>
            <w:pPr>
              <w:pStyle w:val="TableParagraph"/>
              <w:spacing w:line="215" w:lineRule="exact" w:before="0"/>
              <w:ind w:left="9"/>
              <w:rPr>
                <w:b/>
                <w:sz w:val="18"/>
              </w:rPr>
            </w:pPr>
            <w:r>
              <w:rPr>
                <w:b/>
                <w:position w:val="1"/>
                <w:sz w:val="18"/>
              </w:rPr>
              <w:t>I</w:t>
            </w:r>
            <w:r>
              <w:rPr>
                <w:b/>
                <w:sz w:val="12"/>
              </w:rPr>
              <w:t>xx</w:t>
            </w:r>
            <w:r>
              <w:rPr>
                <w:b/>
                <w:spacing w:val="12"/>
                <w:sz w:val="12"/>
              </w:rPr>
              <w:t> </w:t>
            </w:r>
            <w:r>
              <w:rPr>
                <w:b/>
                <w:spacing w:val="-2"/>
                <w:position w:val="1"/>
                <w:sz w:val="18"/>
              </w:rPr>
              <w:t>[kg.m</w:t>
            </w:r>
            <w:r>
              <w:rPr>
                <w:b/>
                <w:spacing w:val="-2"/>
                <w:position w:val="1"/>
                <w:sz w:val="18"/>
                <w:vertAlign w:val="superscript"/>
              </w:rPr>
              <w:t>2</w:t>
            </w:r>
            <w:r>
              <w:rPr>
                <w:b/>
                <w:spacing w:val="-2"/>
                <w:position w:val="1"/>
                <w:sz w:val="18"/>
                <w:vertAlign w:val="baseline"/>
              </w:rPr>
              <w:t>]</w:t>
            </w:r>
          </w:p>
        </w:tc>
        <w:tc>
          <w:tcPr>
            <w:tcW w:w="864" w:type="dxa"/>
            <w:tcBorders>
              <w:top w:val="nil"/>
              <w:left w:val="nil"/>
              <w:right w:val="nil"/>
            </w:tcBorders>
          </w:tcPr>
          <w:p>
            <w:pPr>
              <w:pStyle w:val="TableParagraph"/>
              <w:spacing w:line="215" w:lineRule="exact" w:before="0"/>
              <w:ind w:left="6"/>
              <w:rPr>
                <w:b/>
                <w:sz w:val="18"/>
              </w:rPr>
            </w:pPr>
            <w:r>
              <w:rPr>
                <w:b/>
                <w:spacing w:val="-2"/>
                <w:position w:val="1"/>
                <w:sz w:val="18"/>
              </w:rPr>
              <w:t>I</w:t>
            </w:r>
            <w:r>
              <w:rPr>
                <w:b/>
                <w:spacing w:val="-2"/>
                <w:sz w:val="12"/>
              </w:rPr>
              <w:t>yy</w:t>
            </w:r>
            <w:r>
              <w:rPr>
                <w:b/>
                <w:spacing w:val="-2"/>
                <w:position w:val="1"/>
                <w:sz w:val="18"/>
              </w:rPr>
              <w:t>[kg.m</w:t>
            </w:r>
            <w:r>
              <w:rPr>
                <w:b/>
                <w:spacing w:val="-2"/>
                <w:position w:val="1"/>
                <w:sz w:val="18"/>
                <w:vertAlign w:val="superscript"/>
              </w:rPr>
              <w:t>2</w:t>
            </w:r>
            <w:r>
              <w:rPr>
                <w:b/>
                <w:spacing w:val="-2"/>
                <w:position w:val="1"/>
                <w:sz w:val="18"/>
                <w:vertAlign w:val="baseline"/>
              </w:rPr>
              <w:t>]</w:t>
            </w:r>
          </w:p>
        </w:tc>
        <w:tc>
          <w:tcPr>
            <w:tcW w:w="1004" w:type="dxa"/>
            <w:tcBorders>
              <w:top w:val="nil"/>
              <w:left w:val="nil"/>
              <w:right w:val="nil"/>
            </w:tcBorders>
          </w:tcPr>
          <w:p>
            <w:pPr>
              <w:pStyle w:val="TableParagraph"/>
              <w:spacing w:line="215" w:lineRule="exact" w:before="0"/>
              <w:ind w:left="9"/>
              <w:rPr>
                <w:b/>
                <w:sz w:val="18"/>
              </w:rPr>
            </w:pPr>
            <w:r>
              <w:rPr>
                <w:b/>
                <w:spacing w:val="-2"/>
                <w:position w:val="1"/>
                <w:sz w:val="18"/>
              </w:rPr>
              <w:t>I</w:t>
            </w:r>
            <w:r>
              <w:rPr>
                <w:b/>
                <w:spacing w:val="-2"/>
                <w:sz w:val="12"/>
              </w:rPr>
              <w:t>zz</w:t>
            </w:r>
            <w:r>
              <w:rPr>
                <w:b/>
                <w:spacing w:val="-2"/>
                <w:position w:val="1"/>
                <w:sz w:val="18"/>
              </w:rPr>
              <w:t>[kg.m</w:t>
            </w:r>
            <w:r>
              <w:rPr>
                <w:b/>
                <w:spacing w:val="-2"/>
                <w:position w:val="1"/>
                <w:sz w:val="18"/>
                <w:vertAlign w:val="superscript"/>
              </w:rPr>
              <w:t>2</w:t>
            </w:r>
            <w:r>
              <w:rPr>
                <w:b/>
                <w:spacing w:val="-2"/>
                <w:position w:val="1"/>
                <w:sz w:val="18"/>
                <w:vertAlign w:val="baseline"/>
              </w:rPr>
              <w:t>]</w:t>
            </w:r>
          </w:p>
        </w:tc>
      </w:tr>
      <w:tr>
        <w:trPr>
          <w:trHeight w:val="227" w:hRule="atLeast"/>
        </w:trPr>
        <w:tc>
          <w:tcPr>
            <w:tcW w:w="1529" w:type="dxa"/>
            <w:tcBorders>
              <w:bottom w:val="single" w:sz="6" w:space="0" w:color="000000"/>
              <w:right w:val="single" w:sz="6" w:space="0" w:color="000000"/>
            </w:tcBorders>
          </w:tcPr>
          <w:p>
            <w:pPr>
              <w:pStyle w:val="TableParagraph"/>
              <w:spacing w:line="191" w:lineRule="exact" w:before="16"/>
              <w:ind w:left="9"/>
              <w:rPr>
                <w:sz w:val="17"/>
              </w:rPr>
            </w:pPr>
            <w:r>
              <w:rPr>
                <w:spacing w:val="-2"/>
                <w:sz w:val="17"/>
              </w:rPr>
              <w:t>Fuselage_Main</w:t>
            </w:r>
          </w:p>
        </w:tc>
        <w:tc>
          <w:tcPr>
            <w:tcW w:w="891" w:type="dxa"/>
            <w:tcBorders>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0.484</w:t>
            </w:r>
          </w:p>
        </w:tc>
        <w:tc>
          <w:tcPr>
            <w:tcW w:w="876" w:type="dxa"/>
            <w:tcBorders>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68.638</w:t>
            </w:r>
          </w:p>
        </w:tc>
        <w:tc>
          <w:tcPr>
            <w:tcW w:w="881" w:type="dxa"/>
            <w:tcBorders>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0.477</w:t>
            </w:r>
          </w:p>
        </w:tc>
        <w:tc>
          <w:tcPr>
            <w:tcW w:w="874" w:type="dxa"/>
            <w:tcBorders>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28.175</w:t>
            </w:r>
          </w:p>
        </w:tc>
        <w:tc>
          <w:tcPr>
            <w:tcW w:w="1008" w:type="dxa"/>
            <w:tcBorders>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0.003</w:t>
            </w:r>
          </w:p>
        </w:tc>
        <w:tc>
          <w:tcPr>
            <w:tcW w:w="864" w:type="dxa"/>
            <w:tcBorders>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0.089</w:t>
            </w:r>
          </w:p>
        </w:tc>
        <w:tc>
          <w:tcPr>
            <w:tcW w:w="1004" w:type="dxa"/>
            <w:tcBorders>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0.088</w:t>
            </w:r>
          </w:p>
        </w:tc>
      </w:tr>
      <w:tr>
        <w:trPr>
          <w:trHeight w:val="225"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Fuselage_Payload</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2.513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718.24</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7.77E-</w:t>
            </w:r>
            <w:r>
              <w:rPr>
                <w:spacing w:val="-5"/>
                <w:sz w:val="17"/>
              </w:rPr>
              <w:t>14</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31.35</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1.01E-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1.01E-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1.01E-</w:t>
            </w:r>
            <w:r>
              <w:rPr>
                <w:spacing w:val="-5"/>
                <w:sz w:val="17"/>
              </w:rPr>
              <w:t>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Fuselage_Gear</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0.028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22.24</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-7.59E-</w:t>
            </w:r>
            <w:r>
              <w:rPr>
                <w:spacing w:val="-5"/>
                <w:sz w:val="17"/>
              </w:rPr>
              <w:t>15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60.35</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3.63E-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1.27E-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3.63E-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Wing_Middle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0.266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26.289</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0.0003</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5.498</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0.002</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Wing_Right</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0.33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29.485</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482.645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31.788</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0.016</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0.001</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0.015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Wing_Right_Aileron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0.047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35.246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498.379</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183.138</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0.002</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1.62E-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0.002</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Wing_Left</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0.33</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29.207</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482.906</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31.493</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0.016</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0.001</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0.015</w:t>
            </w:r>
          </w:p>
        </w:tc>
      </w:tr>
      <w:tr>
        <w:trPr>
          <w:trHeight w:val="225"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Wing_Left_Aileron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0.047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34.95</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z w:val="17"/>
              </w:rPr>
              <w:t>-</w:t>
            </w:r>
            <w:r>
              <w:rPr>
                <w:spacing w:val="-2"/>
                <w:sz w:val="17"/>
              </w:rPr>
              <w:t>498.625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182.842</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0.002</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1.62E-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0.002</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Engine_1_House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0.07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34.276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874.993</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77.64</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8.52E-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8.31E-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9.09E-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Engine_1_Main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29.519</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874.996</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140.499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Engine_1_Battery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0.448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16.26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880.996</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101.363</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1.20E-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7.47E-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7.47E-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Engine_2_House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0.07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34.311</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399.995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78.803</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8.51E-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8.30E-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9.09E-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Engine_2_Main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29.519</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399.996</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140.499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5"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Engine_2_Battery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0.448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11.26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399.996</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36.363</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1.20E-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7.47E-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7.47E-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Engine_3_House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0.07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34.015</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400.201</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77.87</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8.52E-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8.31E-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9.09E-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Engine_3_Main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29.24</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400.2</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140.794</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Engine_3_Battery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0.448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10.981</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400.2</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36.068</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1.20E-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7.47E-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7.47E-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Engine_4_House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4"/>
                <w:sz w:val="17"/>
              </w:rPr>
              <w:t>0.07</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34.042</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875.203</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78.629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8.52E-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8.31E-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9.09E-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Engine_4_Main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29.24</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875.2</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140.794</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5"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Engine_4_Battery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0.448</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15.981</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z w:val="17"/>
              </w:rPr>
              <w:t>-</w:t>
            </w:r>
            <w:r>
              <w:rPr>
                <w:spacing w:val="-2"/>
                <w:sz w:val="17"/>
              </w:rPr>
              <w:t>881.2</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101.068</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1.20E-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7.47E-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7.47E-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Tail_Main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0.116</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895.02</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0.021</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14.499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1.31E-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0.004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Tail_Elevator</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0.035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895.459</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0.002</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69.619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8.90E-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5.77E-</w:t>
            </w:r>
            <w:r>
              <w:rPr>
                <w:spacing w:val="-5"/>
                <w:sz w:val="17"/>
              </w:rPr>
              <w:t>06</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8.84E-</w:t>
            </w:r>
            <w:r>
              <w:rPr>
                <w:spacing w:val="-5"/>
                <w:sz w:val="17"/>
              </w:rPr>
              <w:t>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Engine_5_House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0.074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897.495</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323.051</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51.25</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9.30E-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8.94E-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1.17E-</w:t>
            </w:r>
            <w:r>
              <w:rPr>
                <w:spacing w:val="-5"/>
                <w:sz w:val="17"/>
              </w:rPr>
              <w:t>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Engine_5_Main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896.26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5"/>
                <w:sz w:val="17"/>
              </w:rPr>
              <w:t>325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159.194</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Engine_5_Battery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0.512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899.343</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5"/>
                <w:sz w:val="17"/>
              </w:rPr>
              <w:t>325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11.145</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8.53E-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1.37E-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8.53E-</w:t>
            </w:r>
            <w:r>
              <w:rPr>
                <w:spacing w:val="-5"/>
                <w:sz w:val="17"/>
              </w:rPr>
              <w:t>05</w:t>
            </w:r>
          </w:p>
        </w:tc>
      </w:tr>
      <w:tr>
        <w:trPr>
          <w:trHeight w:val="225"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3"/>
              <w:ind w:left="9"/>
              <w:rPr>
                <w:sz w:val="17"/>
              </w:rPr>
            </w:pPr>
            <w:r>
              <w:rPr>
                <w:spacing w:val="-2"/>
                <w:sz w:val="17"/>
              </w:rPr>
              <w:t>Engine_6_House</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0.074</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9"/>
              <w:rPr>
                <w:sz w:val="17"/>
              </w:rPr>
            </w:pPr>
            <w:r>
              <w:rPr>
                <w:sz w:val="17"/>
              </w:rPr>
              <w:t>-</w:t>
            </w:r>
            <w:r>
              <w:rPr>
                <w:spacing w:val="-2"/>
                <w:sz w:val="17"/>
              </w:rPr>
              <w:t>895.029</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z w:val="17"/>
              </w:rPr>
              <w:t>-</w:t>
            </w:r>
            <w:r>
              <w:rPr>
                <w:spacing w:val="-2"/>
                <w:sz w:val="17"/>
              </w:rPr>
              <w:t>323.051</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51.229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9.30E-</w:t>
            </w:r>
            <w:r>
              <w:rPr>
                <w:spacing w:val="-5"/>
                <w:sz w:val="17"/>
              </w:rPr>
              <w:t>04</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6"/>
              <w:rPr>
                <w:sz w:val="17"/>
              </w:rPr>
            </w:pPr>
            <w:r>
              <w:rPr>
                <w:spacing w:val="-2"/>
                <w:sz w:val="17"/>
              </w:rPr>
              <w:t>8.94E-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3"/>
              <w:ind w:left="8"/>
              <w:rPr>
                <w:sz w:val="17"/>
              </w:rPr>
            </w:pPr>
            <w:r>
              <w:rPr>
                <w:spacing w:val="-2"/>
                <w:sz w:val="17"/>
              </w:rPr>
              <w:t>1.17E-</w:t>
            </w:r>
            <w:r>
              <w:rPr>
                <w:spacing w:val="-5"/>
                <w:sz w:val="17"/>
              </w:rPr>
              <w:t>04</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Engine_6_Main</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0.315</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896.26</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5"/>
                <w:sz w:val="17"/>
              </w:rPr>
              <w:t>325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2"/>
                <w:sz w:val="17"/>
              </w:rPr>
              <w:t>159.194</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7.97E-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7.97E-</w:t>
            </w:r>
            <w:r>
              <w:rPr>
                <w:spacing w:val="-5"/>
                <w:sz w:val="17"/>
              </w:rPr>
              <w:t>05</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9.50E-</w:t>
            </w:r>
            <w:r>
              <w:rPr>
                <w:spacing w:val="-5"/>
                <w:sz w:val="17"/>
              </w:rPr>
              <w:t>05</w:t>
            </w:r>
          </w:p>
        </w:tc>
      </w:tr>
      <w:tr>
        <w:trPr>
          <w:trHeight w:val="227" w:hRule="atLeast"/>
        </w:trPr>
        <w:tc>
          <w:tcPr>
            <w:tcW w:w="1529" w:type="dxa"/>
            <w:tcBorders>
              <w:top w:val="single" w:sz="6" w:space="0" w:color="000000"/>
              <w:bottom w:val="single" w:sz="6" w:space="0" w:color="000000"/>
              <w:right w:val="single" w:sz="6" w:space="0" w:color="000000"/>
            </w:tcBorders>
          </w:tcPr>
          <w:p>
            <w:pPr>
              <w:pStyle w:val="TableParagraph"/>
              <w:spacing w:line="191" w:lineRule="exact" w:before="16"/>
              <w:ind w:left="9"/>
              <w:rPr>
                <w:sz w:val="17"/>
              </w:rPr>
            </w:pPr>
            <w:r>
              <w:rPr>
                <w:spacing w:val="-2"/>
                <w:sz w:val="17"/>
              </w:rPr>
              <w:t>Engine_6_Battery</w:t>
            </w:r>
          </w:p>
        </w:tc>
        <w:tc>
          <w:tcPr>
            <w:tcW w:w="89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0.512</w:t>
            </w:r>
          </w:p>
        </w:tc>
        <w:tc>
          <w:tcPr>
            <w:tcW w:w="876"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9"/>
              <w:rPr>
                <w:sz w:val="17"/>
              </w:rPr>
            </w:pPr>
            <w:r>
              <w:rPr>
                <w:sz w:val="17"/>
              </w:rPr>
              <w:t>-</w:t>
            </w:r>
            <w:r>
              <w:rPr>
                <w:spacing w:val="-2"/>
                <w:sz w:val="17"/>
              </w:rPr>
              <w:t>899.115</w:t>
            </w:r>
          </w:p>
        </w:tc>
        <w:tc>
          <w:tcPr>
            <w:tcW w:w="881"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z w:val="17"/>
              </w:rPr>
              <w:t>-</w:t>
            </w:r>
            <w:r>
              <w:rPr>
                <w:spacing w:val="-5"/>
                <w:sz w:val="17"/>
              </w:rPr>
              <w:t>325</w:t>
            </w:r>
          </w:p>
        </w:tc>
        <w:tc>
          <w:tcPr>
            <w:tcW w:w="87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11.139</w:t>
            </w:r>
          </w:p>
        </w:tc>
        <w:tc>
          <w:tcPr>
            <w:tcW w:w="1008"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8.53E-</w:t>
            </w:r>
            <w:r>
              <w:rPr>
                <w:spacing w:val="-5"/>
                <w:sz w:val="17"/>
              </w:rPr>
              <w:t>05</w:t>
            </w:r>
          </w:p>
        </w:tc>
        <w:tc>
          <w:tcPr>
            <w:tcW w:w="86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6"/>
              <w:rPr>
                <w:sz w:val="17"/>
              </w:rPr>
            </w:pPr>
            <w:r>
              <w:rPr>
                <w:spacing w:val="-2"/>
                <w:sz w:val="17"/>
              </w:rPr>
              <w:t>1.37E-</w:t>
            </w:r>
            <w:r>
              <w:rPr>
                <w:spacing w:val="-5"/>
                <w:sz w:val="17"/>
              </w:rPr>
              <w:t>04</w:t>
            </w:r>
          </w:p>
        </w:tc>
        <w:tc>
          <w:tcPr>
            <w:tcW w:w="1004" w:type="dxa"/>
            <w:tcBorders>
              <w:top w:val="single" w:sz="6" w:space="0" w:color="000000"/>
              <w:left w:val="single" w:sz="6" w:space="0" w:color="000000"/>
              <w:bottom w:val="single" w:sz="6" w:space="0" w:color="000000"/>
              <w:right w:val="single" w:sz="6" w:space="0" w:color="000000"/>
            </w:tcBorders>
          </w:tcPr>
          <w:p>
            <w:pPr>
              <w:pStyle w:val="TableParagraph"/>
              <w:spacing w:line="191" w:lineRule="exact" w:before="16"/>
              <w:ind w:left="8"/>
              <w:rPr>
                <w:sz w:val="17"/>
              </w:rPr>
            </w:pPr>
            <w:r>
              <w:rPr>
                <w:spacing w:val="-2"/>
                <w:sz w:val="17"/>
              </w:rPr>
              <w:t>8.53E-</w:t>
            </w:r>
            <w:r>
              <w:rPr>
                <w:spacing w:val="-5"/>
                <w:sz w:val="17"/>
              </w:rPr>
              <w:t>05</w:t>
            </w:r>
          </w:p>
        </w:tc>
      </w:tr>
      <w:tr>
        <w:trPr>
          <w:trHeight w:val="251" w:hRule="atLeast"/>
        </w:trPr>
        <w:tc>
          <w:tcPr>
            <w:tcW w:w="1529" w:type="dxa"/>
            <w:tcBorders>
              <w:top w:val="single" w:sz="6" w:space="0" w:color="000000"/>
              <w:right w:val="single" w:sz="6" w:space="0" w:color="000000"/>
            </w:tcBorders>
          </w:tcPr>
          <w:p>
            <w:pPr>
              <w:pStyle w:val="TableParagraph"/>
              <w:spacing w:before="28"/>
              <w:ind w:left="9"/>
              <w:rPr>
                <w:b/>
                <w:sz w:val="17"/>
              </w:rPr>
            </w:pPr>
            <w:r>
              <w:rPr>
                <w:b/>
                <w:sz w:val="17"/>
              </w:rPr>
              <w:t>Overall</w:t>
            </w:r>
            <w:r>
              <w:rPr>
                <w:b/>
                <w:spacing w:val="-3"/>
                <w:sz w:val="17"/>
              </w:rPr>
              <w:t> </w:t>
            </w:r>
            <w:r>
              <w:rPr>
                <w:b/>
                <w:spacing w:val="-2"/>
                <w:sz w:val="17"/>
              </w:rPr>
              <w:t>Aircraft</w:t>
            </w:r>
          </w:p>
        </w:tc>
        <w:tc>
          <w:tcPr>
            <w:tcW w:w="891" w:type="dxa"/>
            <w:tcBorders>
              <w:top w:val="single" w:sz="6" w:space="0" w:color="000000"/>
              <w:left w:val="single" w:sz="6" w:space="0" w:color="000000"/>
              <w:right w:val="single" w:sz="6" w:space="0" w:color="000000"/>
            </w:tcBorders>
          </w:tcPr>
          <w:p>
            <w:pPr>
              <w:pStyle w:val="TableParagraph"/>
              <w:spacing w:before="28"/>
              <w:ind w:left="6"/>
              <w:rPr>
                <w:b/>
                <w:sz w:val="17"/>
              </w:rPr>
            </w:pPr>
            <w:r>
              <w:rPr>
                <w:b/>
                <w:spacing w:val="-2"/>
                <w:sz w:val="17"/>
              </w:rPr>
              <w:t>9.464</w:t>
            </w:r>
          </w:p>
        </w:tc>
        <w:tc>
          <w:tcPr>
            <w:tcW w:w="876" w:type="dxa"/>
            <w:tcBorders>
              <w:top w:val="single" w:sz="6" w:space="0" w:color="000000"/>
              <w:left w:val="single" w:sz="6" w:space="0" w:color="000000"/>
              <w:right w:val="single" w:sz="6" w:space="0" w:color="000000"/>
            </w:tcBorders>
          </w:tcPr>
          <w:p>
            <w:pPr>
              <w:pStyle w:val="TableParagraph"/>
              <w:spacing w:before="28"/>
              <w:ind w:left="9"/>
              <w:rPr>
                <w:b/>
                <w:sz w:val="17"/>
              </w:rPr>
            </w:pPr>
            <w:r>
              <w:rPr>
                <w:b/>
                <w:sz w:val="17"/>
              </w:rPr>
              <w:t>-</w:t>
            </w:r>
            <w:r>
              <w:rPr>
                <w:b/>
                <w:spacing w:val="-2"/>
                <w:sz w:val="17"/>
              </w:rPr>
              <w:t>0.00013</w:t>
            </w:r>
          </w:p>
        </w:tc>
        <w:tc>
          <w:tcPr>
            <w:tcW w:w="881" w:type="dxa"/>
            <w:tcBorders>
              <w:top w:val="single" w:sz="6" w:space="0" w:color="000000"/>
              <w:left w:val="single" w:sz="6" w:space="0" w:color="000000"/>
              <w:right w:val="single" w:sz="6" w:space="0" w:color="000000"/>
            </w:tcBorders>
          </w:tcPr>
          <w:p>
            <w:pPr>
              <w:pStyle w:val="TableParagraph"/>
              <w:spacing w:before="28"/>
              <w:ind w:left="6"/>
              <w:rPr>
                <w:b/>
                <w:sz w:val="17"/>
              </w:rPr>
            </w:pPr>
            <w:r>
              <w:rPr>
                <w:b/>
                <w:sz w:val="17"/>
              </w:rPr>
              <w:t>-</w:t>
            </w:r>
            <w:r>
              <w:rPr>
                <w:b/>
                <w:spacing w:val="-4"/>
                <w:sz w:val="17"/>
              </w:rPr>
              <w:t>0,07</w:t>
            </w:r>
          </w:p>
        </w:tc>
        <w:tc>
          <w:tcPr>
            <w:tcW w:w="874" w:type="dxa"/>
            <w:tcBorders>
              <w:top w:val="single" w:sz="6" w:space="0" w:color="000000"/>
              <w:left w:val="single" w:sz="6" w:space="0" w:color="000000"/>
              <w:right w:val="single" w:sz="6" w:space="0" w:color="000000"/>
            </w:tcBorders>
          </w:tcPr>
          <w:p>
            <w:pPr>
              <w:pStyle w:val="TableParagraph"/>
              <w:spacing w:before="28"/>
              <w:ind w:left="6"/>
              <w:rPr>
                <w:b/>
                <w:sz w:val="17"/>
              </w:rPr>
            </w:pPr>
            <w:r>
              <w:rPr>
                <w:b/>
                <w:spacing w:val="-2"/>
                <w:sz w:val="17"/>
              </w:rPr>
              <w:t>0,00022</w:t>
            </w:r>
          </w:p>
        </w:tc>
        <w:tc>
          <w:tcPr>
            <w:tcW w:w="1008" w:type="dxa"/>
            <w:tcBorders>
              <w:top w:val="single" w:sz="6" w:space="0" w:color="000000"/>
              <w:left w:val="single" w:sz="6" w:space="0" w:color="000000"/>
              <w:right w:val="single" w:sz="6" w:space="0" w:color="000000"/>
            </w:tcBorders>
          </w:tcPr>
          <w:p>
            <w:pPr>
              <w:pStyle w:val="TableParagraph"/>
              <w:spacing w:before="28"/>
              <w:ind w:left="8"/>
              <w:rPr>
                <w:b/>
                <w:sz w:val="17"/>
              </w:rPr>
            </w:pPr>
            <w:r>
              <w:rPr>
                <w:b/>
                <w:spacing w:val="-2"/>
                <w:sz w:val="17"/>
              </w:rPr>
              <w:t>2.041</w:t>
            </w:r>
          </w:p>
        </w:tc>
        <w:tc>
          <w:tcPr>
            <w:tcW w:w="864" w:type="dxa"/>
            <w:tcBorders>
              <w:top w:val="single" w:sz="6" w:space="0" w:color="000000"/>
              <w:left w:val="single" w:sz="6" w:space="0" w:color="000000"/>
              <w:right w:val="single" w:sz="6" w:space="0" w:color="000000"/>
            </w:tcBorders>
          </w:tcPr>
          <w:p>
            <w:pPr>
              <w:pStyle w:val="TableParagraph"/>
              <w:spacing w:before="28"/>
              <w:ind w:left="6"/>
              <w:rPr>
                <w:b/>
                <w:sz w:val="17"/>
              </w:rPr>
            </w:pPr>
            <w:r>
              <w:rPr>
                <w:b/>
                <w:spacing w:val="-4"/>
                <w:sz w:val="17"/>
              </w:rPr>
              <w:t>3.15</w:t>
            </w:r>
          </w:p>
        </w:tc>
        <w:tc>
          <w:tcPr>
            <w:tcW w:w="1004" w:type="dxa"/>
            <w:tcBorders>
              <w:top w:val="single" w:sz="6" w:space="0" w:color="000000"/>
              <w:left w:val="single" w:sz="6" w:space="0" w:color="000000"/>
              <w:right w:val="single" w:sz="6" w:space="0" w:color="000000"/>
            </w:tcBorders>
          </w:tcPr>
          <w:p>
            <w:pPr>
              <w:pStyle w:val="TableParagraph"/>
              <w:spacing w:before="28"/>
              <w:ind w:left="8"/>
              <w:rPr>
                <w:b/>
                <w:sz w:val="17"/>
              </w:rPr>
            </w:pPr>
            <w:r>
              <w:rPr>
                <w:b/>
                <w:spacing w:val="-2"/>
                <w:sz w:val="17"/>
              </w:rPr>
              <w:t>5.037</w:t>
            </w:r>
          </w:p>
        </w:tc>
      </w:tr>
    </w:tbl>
    <w:p>
      <w:pPr>
        <w:pStyle w:val="BodyText"/>
        <w:spacing w:before="14"/>
      </w:pPr>
    </w:p>
    <w:p>
      <w:pPr>
        <w:pStyle w:val="BodyText"/>
        <w:spacing w:line="360" w:lineRule="auto"/>
        <w:ind w:left="204" w:right="871"/>
        <w:jc w:val="both"/>
      </w:pPr>
      <w:r>
        <w:rPr/>
        <w:t>The major components of the aircraft are illustrated in Figure 2.10. The tilting mechanism and batteries are already mentioned in Sections 2.1.2.2 and 2.2.2.5. Additionally,</w:t>
      </w:r>
      <w:r>
        <w:rPr>
          <w:spacing w:val="-6"/>
        </w:rPr>
        <w:t> </w:t>
      </w:r>
      <w:r>
        <w:rPr/>
        <w:t>there</w:t>
      </w:r>
      <w:r>
        <w:rPr>
          <w:spacing w:val="-8"/>
        </w:rPr>
        <w:t> </w:t>
      </w:r>
      <w:r>
        <w:rPr/>
        <w:t>will</w:t>
      </w:r>
      <w:r>
        <w:rPr>
          <w:spacing w:val="-5"/>
        </w:rPr>
        <w:t> </w:t>
      </w:r>
      <w:r>
        <w:rPr/>
        <w:t>be</w:t>
      </w:r>
      <w:r>
        <w:rPr>
          <w:spacing w:val="-7"/>
        </w:rPr>
        <w:t> </w:t>
      </w:r>
      <w:r>
        <w:rPr/>
        <w:t>separate</w:t>
      </w:r>
      <w:r>
        <w:rPr>
          <w:spacing w:val="-7"/>
        </w:rPr>
        <w:t> </w:t>
      </w:r>
      <w:r>
        <w:rPr/>
        <w:t>batteries</w:t>
      </w:r>
      <w:r>
        <w:rPr>
          <w:spacing w:val="-6"/>
        </w:rPr>
        <w:t> </w:t>
      </w:r>
      <w:r>
        <w:rPr/>
        <w:t>for</w:t>
      </w:r>
      <w:r>
        <w:rPr>
          <w:spacing w:val="-5"/>
        </w:rPr>
        <w:t> </w:t>
      </w:r>
      <w:r>
        <w:rPr/>
        <w:t>each</w:t>
      </w:r>
      <w:r>
        <w:rPr>
          <w:spacing w:val="-6"/>
        </w:rPr>
        <w:t> </w:t>
      </w:r>
      <w:r>
        <w:rPr/>
        <w:t>motor</w:t>
      </w:r>
      <w:r>
        <w:rPr>
          <w:spacing w:val="-7"/>
        </w:rPr>
        <w:t> </w:t>
      </w:r>
      <w:r>
        <w:rPr/>
        <w:t>to</w:t>
      </w:r>
      <w:r>
        <w:rPr>
          <w:spacing w:val="-5"/>
        </w:rPr>
        <w:t> </w:t>
      </w:r>
      <w:r>
        <w:rPr/>
        <w:t>minimize</w:t>
      </w:r>
      <w:r>
        <w:rPr>
          <w:spacing w:val="-7"/>
        </w:rPr>
        <w:t> </w:t>
      </w:r>
      <w:r>
        <w:rPr/>
        <w:t>energy</w:t>
      </w:r>
      <w:r>
        <w:rPr>
          <w:spacing w:val="-7"/>
        </w:rPr>
        <w:t> </w:t>
      </w:r>
      <w:r>
        <w:rPr/>
        <w:t>loss due to long cables. Futaba S3003 servo actuators will be employed for aileron and elevator</w:t>
      </w:r>
      <w:r>
        <w:rPr>
          <w:spacing w:val="-6"/>
        </w:rPr>
        <w:t> </w:t>
      </w:r>
      <w:r>
        <w:rPr/>
        <w:t>actuators.</w:t>
      </w:r>
      <w:r>
        <w:rPr>
          <w:spacing w:val="-6"/>
        </w:rPr>
        <w:t> </w:t>
      </w:r>
      <w:r>
        <w:rPr/>
        <w:t>The</w:t>
      </w:r>
      <w:r>
        <w:rPr>
          <w:spacing w:val="-7"/>
        </w:rPr>
        <w:t> </w:t>
      </w:r>
      <w:r>
        <w:rPr/>
        <w:t>payload</w:t>
      </w:r>
      <w:r>
        <w:rPr>
          <w:spacing w:val="-6"/>
        </w:rPr>
        <w:t> </w:t>
      </w:r>
      <w:r>
        <w:rPr/>
        <w:t>is</w:t>
      </w:r>
      <w:r>
        <w:rPr>
          <w:spacing w:val="-5"/>
        </w:rPr>
        <w:t> </w:t>
      </w:r>
      <w:r>
        <w:rPr/>
        <w:t>considered</w:t>
      </w:r>
      <w:r>
        <w:rPr>
          <w:spacing w:val="-6"/>
        </w:rPr>
        <w:t> </w:t>
      </w:r>
      <w:r>
        <w:rPr/>
        <w:t>to</w:t>
      </w:r>
      <w:r>
        <w:rPr>
          <w:spacing w:val="-5"/>
        </w:rPr>
        <w:t> </w:t>
      </w:r>
      <w:r>
        <w:rPr/>
        <w:t>be</w:t>
      </w:r>
      <w:r>
        <w:rPr>
          <w:spacing w:val="-7"/>
        </w:rPr>
        <w:t> </w:t>
      </w:r>
      <w:r>
        <w:rPr/>
        <w:t>a</w:t>
      </w:r>
      <w:r>
        <w:rPr>
          <w:spacing w:val="-7"/>
        </w:rPr>
        <w:t> </w:t>
      </w:r>
      <w:r>
        <w:rPr/>
        <w:t>camera</w:t>
      </w:r>
      <w:r>
        <w:rPr>
          <w:spacing w:val="-5"/>
        </w:rPr>
        <w:t> </w:t>
      </w:r>
      <w:r>
        <w:rPr/>
        <w:t>with</w:t>
      </w:r>
      <w:r>
        <w:rPr>
          <w:spacing w:val="-5"/>
        </w:rPr>
        <w:t> </w:t>
      </w:r>
      <w:r>
        <w:rPr/>
        <w:t>approximately</w:t>
      </w:r>
      <w:r>
        <w:rPr>
          <w:spacing w:val="-5"/>
        </w:rPr>
        <w:t> </w:t>
      </w:r>
      <w:r>
        <w:rPr/>
        <w:t>2.5 kg weight. An RF telemetry with 433 MHz frequency and 100 mW RF Power is decided to be used. IMU will be used for accelerometer, and gyroscope data need. The</w:t>
      </w:r>
      <w:r>
        <w:rPr>
          <w:spacing w:val="9"/>
        </w:rPr>
        <w:t> </w:t>
      </w:r>
      <w:r>
        <w:rPr/>
        <w:t>accelerometer</w:t>
      </w:r>
      <w:r>
        <w:rPr>
          <w:spacing w:val="12"/>
        </w:rPr>
        <w:t> </w:t>
      </w:r>
      <w:r>
        <w:rPr/>
        <w:t>range</w:t>
      </w:r>
      <w:r>
        <w:rPr>
          <w:spacing w:val="12"/>
        </w:rPr>
        <w:t> </w:t>
      </w:r>
      <w:r>
        <w:rPr/>
        <w:t>will</w:t>
      </w:r>
      <w:r>
        <w:rPr>
          <w:spacing w:val="11"/>
        </w:rPr>
        <w:t> </w:t>
      </w:r>
      <w:r>
        <w:rPr/>
        <w:t>be</w:t>
      </w:r>
      <w:r>
        <w:rPr>
          <w:spacing w:val="14"/>
        </w:rPr>
        <w:t> </w:t>
      </w:r>
      <w:r>
        <w:rPr/>
        <w:t>between</w:t>
      </w:r>
      <w:r>
        <w:rPr>
          <w:spacing w:val="14"/>
        </w:rPr>
        <w:t> </w:t>
      </w:r>
      <w:r>
        <w:rPr/>
        <w:t>-8</w:t>
      </w:r>
      <w:r>
        <w:rPr>
          <w:spacing w:val="11"/>
        </w:rPr>
        <w:t> </w:t>
      </w:r>
      <w:r>
        <w:rPr/>
        <w:t>and</w:t>
      </w:r>
      <w:r>
        <w:rPr>
          <w:spacing w:val="14"/>
        </w:rPr>
        <w:t> </w:t>
      </w:r>
      <w:r>
        <w:rPr/>
        <w:t>8</w:t>
      </w:r>
      <w:r>
        <w:rPr>
          <w:spacing w:val="11"/>
        </w:rPr>
        <w:t> </w:t>
      </w:r>
      <w:r>
        <w:rPr/>
        <w:t>m/s</w:t>
      </w:r>
      <w:r>
        <w:rPr>
          <w:vertAlign w:val="superscript"/>
        </w:rPr>
        <w:t>2</w:t>
      </w:r>
      <w:r>
        <w:rPr>
          <w:vertAlign w:val="baseline"/>
        </w:rPr>
        <w:t>,</w:t>
      </w:r>
      <w:r>
        <w:rPr>
          <w:spacing w:val="11"/>
          <w:vertAlign w:val="baseline"/>
        </w:rPr>
        <w:t> </w:t>
      </w:r>
      <w:r>
        <w:rPr>
          <w:vertAlign w:val="baseline"/>
        </w:rPr>
        <w:t>and</w:t>
      </w:r>
      <w:r>
        <w:rPr>
          <w:spacing w:val="11"/>
          <w:vertAlign w:val="baseline"/>
        </w:rPr>
        <w:t> </w:t>
      </w:r>
      <w:r>
        <w:rPr>
          <w:vertAlign w:val="baseline"/>
        </w:rPr>
        <w:t>the</w:t>
      </w:r>
      <w:r>
        <w:rPr>
          <w:spacing w:val="11"/>
          <w:vertAlign w:val="baseline"/>
        </w:rPr>
        <w:t> </w:t>
      </w:r>
      <w:r>
        <w:rPr>
          <w:vertAlign w:val="baseline"/>
        </w:rPr>
        <w:t>gyroscope</w:t>
      </w:r>
      <w:r>
        <w:rPr>
          <w:spacing w:val="10"/>
          <w:vertAlign w:val="baseline"/>
        </w:rPr>
        <w:t> </w:t>
      </w:r>
      <w:r>
        <w:rPr>
          <w:vertAlign w:val="baseline"/>
        </w:rPr>
        <w:t>will</w:t>
      </w:r>
      <w:r>
        <w:rPr>
          <w:spacing w:val="11"/>
          <w:vertAlign w:val="baseline"/>
        </w:rPr>
        <w:t> </w:t>
      </w:r>
      <w:r>
        <w:rPr>
          <w:spacing w:val="-5"/>
          <w:vertAlign w:val="baseline"/>
        </w:rPr>
        <w:t>be</w:t>
      </w:r>
    </w:p>
    <w:p>
      <w:pPr>
        <w:spacing w:after="0" w:line="360" w:lineRule="auto"/>
        <w:jc w:val="both"/>
        <w:sectPr>
          <w:pgSz w:w="11910" w:h="16840"/>
          <w:pgMar w:header="0" w:footer="1476" w:top="1900" w:bottom="1660" w:left="1380" w:right="1400"/>
        </w:sectPr>
      </w:pPr>
    </w:p>
    <w:p>
      <w:pPr>
        <w:pStyle w:val="BodyText"/>
        <w:spacing w:line="360" w:lineRule="auto" w:before="68"/>
        <w:ind w:left="895" w:right="183"/>
        <w:jc w:val="both"/>
      </w:pPr>
      <w:r>
        <w:rPr/>
        <w:t>capable</w:t>
      </w:r>
      <w:r>
        <w:rPr>
          <w:spacing w:val="-15"/>
        </w:rPr>
        <w:t> </w:t>
      </w:r>
      <w:r>
        <w:rPr/>
        <w:t>of</w:t>
      </w:r>
      <w:r>
        <w:rPr>
          <w:spacing w:val="-15"/>
        </w:rPr>
        <w:t> </w:t>
      </w:r>
      <w:r>
        <w:rPr/>
        <w:t>measuring</w:t>
      </w:r>
      <w:r>
        <w:rPr>
          <w:spacing w:val="-15"/>
        </w:rPr>
        <w:t> </w:t>
      </w:r>
      <w:r>
        <w:rPr/>
        <w:t>-100</w:t>
      </w:r>
      <w:r>
        <w:rPr>
          <w:spacing w:val="-15"/>
        </w:rPr>
        <w:t> </w:t>
      </w:r>
      <w:r>
        <w:rPr/>
        <w:t>to</w:t>
      </w:r>
      <w:r>
        <w:rPr>
          <w:spacing w:val="-15"/>
        </w:rPr>
        <w:t> </w:t>
      </w:r>
      <w:r>
        <w:rPr/>
        <w:t>100</w:t>
      </w:r>
      <w:r>
        <w:rPr>
          <w:spacing w:val="-14"/>
        </w:rPr>
        <w:t> </w:t>
      </w:r>
      <w:r>
        <w:rPr/>
        <w:t>deg/s.</w:t>
      </w:r>
      <w:r>
        <w:rPr>
          <w:spacing w:val="-15"/>
        </w:rPr>
        <w:t> </w:t>
      </w:r>
      <w:r>
        <w:rPr/>
        <w:t>200</w:t>
      </w:r>
      <w:r>
        <w:rPr>
          <w:spacing w:val="-15"/>
        </w:rPr>
        <w:t> </w:t>
      </w:r>
      <w:r>
        <w:rPr/>
        <w:t>kHz</w:t>
      </w:r>
      <w:r>
        <w:rPr>
          <w:spacing w:val="-15"/>
        </w:rPr>
        <w:t> </w:t>
      </w:r>
      <w:r>
        <w:rPr/>
        <w:t>output</w:t>
      </w:r>
      <w:r>
        <w:rPr>
          <w:spacing w:val="-14"/>
        </w:rPr>
        <w:t> </w:t>
      </w:r>
      <w:r>
        <w:rPr/>
        <w:t>rate</w:t>
      </w:r>
      <w:r>
        <w:rPr>
          <w:spacing w:val="-15"/>
        </w:rPr>
        <w:t> </w:t>
      </w:r>
      <w:r>
        <w:rPr/>
        <w:t>will</w:t>
      </w:r>
      <w:r>
        <w:rPr>
          <w:spacing w:val="-15"/>
        </w:rPr>
        <w:t> </w:t>
      </w:r>
      <w:r>
        <w:rPr/>
        <w:t>be</w:t>
      </w:r>
      <w:r>
        <w:rPr>
          <w:spacing w:val="-15"/>
        </w:rPr>
        <w:t> </w:t>
      </w:r>
      <w:r>
        <w:rPr/>
        <w:t>enough</w:t>
      </w:r>
      <w:r>
        <w:rPr>
          <w:spacing w:val="-14"/>
        </w:rPr>
        <w:t> </w:t>
      </w:r>
      <w:r>
        <w:rPr/>
        <w:t>for</w:t>
      </w:r>
      <w:r>
        <w:rPr>
          <w:spacing w:val="-15"/>
        </w:rPr>
        <w:t> </w:t>
      </w:r>
      <w:r>
        <w:rPr/>
        <w:t>IMU. GPS with 3 m resolution and a 10 Hz output rate will be used for guidance commands, which will be given by the pilot manually. The electronic speed controller will be used for motor RPM control.</w:t>
      </w:r>
    </w:p>
    <w:p>
      <w:pPr>
        <w:pStyle w:val="BodyText"/>
        <w:spacing w:line="360" w:lineRule="auto" w:before="161"/>
        <w:ind w:left="895" w:right="178"/>
        <w:jc w:val="both"/>
      </w:pPr>
      <w:r>
        <w:rPr/>
        <w:t>There</w:t>
      </w:r>
      <w:r>
        <w:rPr>
          <w:spacing w:val="-2"/>
        </w:rPr>
        <w:t> </w:t>
      </w:r>
      <w:r>
        <w:rPr/>
        <w:t>will be</w:t>
      </w:r>
      <w:r>
        <w:rPr>
          <w:spacing w:val="-1"/>
        </w:rPr>
        <w:t> </w:t>
      </w:r>
      <w:r>
        <w:rPr/>
        <w:t>a</w:t>
      </w:r>
      <w:r>
        <w:rPr>
          <w:spacing w:val="-1"/>
        </w:rPr>
        <w:t> </w:t>
      </w:r>
      <w:r>
        <w:rPr/>
        <w:t>ground</w:t>
      </w:r>
      <w:r>
        <w:rPr>
          <w:spacing w:val="-1"/>
        </w:rPr>
        <w:t> </w:t>
      </w:r>
      <w:r>
        <w:rPr/>
        <w:t>control station that is responsible for</w:t>
      </w:r>
      <w:r>
        <w:rPr>
          <w:spacing w:val="-2"/>
        </w:rPr>
        <w:t> </w:t>
      </w:r>
      <w:r>
        <w:rPr/>
        <w:t>sending the</w:t>
      </w:r>
      <w:r>
        <w:rPr>
          <w:spacing w:val="-1"/>
        </w:rPr>
        <w:t> </w:t>
      </w:r>
      <w:r>
        <w:rPr/>
        <w:t>commands to the aircraft and receive data sent by payload (camera), GPS, and the controller. The</w:t>
      </w:r>
      <w:r>
        <w:rPr>
          <w:spacing w:val="-2"/>
        </w:rPr>
        <w:t> </w:t>
      </w:r>
      <w:r>
        <w:rPr/>
        <w:t>pilot will give</w:t>
      </w:r>
      <w:r>
        <w:rPr>
          <w:spacing w:val="-1"/>
        </w:rPr>
        <w:t> </w:t>
      </w:r>
      <w:r>
        <w:rPr/>
        <w:t>the</w:t>
      </w:r>
      <w:r>
        <w:rPr>
          <w:spacing w:val="-1"/>
        </w:rPr>
        <w:t> </w:t>
      </w:r>
      <w:r>
        <w:rPr/>
        <w:t>guidance commands manually, which means that the ground control station is a crucial factor to fly safely. Note that pilot will not control the aircraft, he will give commands, and the aircraft will be under the control of the </w:t>
      </w:r>
      <w:r>
        <w:rPr>
          <w:spacing w:val="-2"/>
        </w:rPr>
        <w:t>controller.</w:t>
      </w:r>
    </w:p>
    <w:p>
      <w:pPr>
        <w:pStyle w:val="BodyText"/>
        <w:spacing w:before="9"/>
        <w:rPr>
          <w:sz w:val="11"/>
        </w:rPr>
      </w:pPr>
      <w:r>
        <w:rPr/>
        <mc:AlternateContent>
          <mc:Choice Requires="wps">
            <w:drawing>
              <wp:anchor distT="0" distB="0" distL="0" distR="0" allowOverlap="1" layoutInCell="1" locked="0" behindDoc="1" simplePos="0" relativeHeight="487600128">
                <wp:simplePos x="0" y="0"/>
                <wp:positionH relativeFrom="page">
                  <wp:posOffset>1444625</wp:posOffset>
                </wp:positionH>
                <wp:positionV relativeFrom="paragraph">
                  <wp:posOffset>101315</wp:posOffset>
                </wp:positionV>
                <wp:extent cx="5001895" cy="2411730"/>
                <wp:effectExtent l="0" t="0" r="0" b="0"/>
                <wp:wrapTopAndBottom/>
                <wp:docPr id="183" name="Group 183"/>
                <wp:cNvGraphicFramePr>
                  <a:graphicFrameLocks/>
                </wp:cNvGraphicFramePr>
                <a:graphic>
                  <a:graphicData uri="http://schemas.microsoft.com/office/word/2010/wordprocessingGroup">
                    <wpg:wgp>
                      <wpg:cNvPr id="183" name="Group 183"/>
                      <wpg:cNvGrpSpPr/>
                      <wpg:grpSpPr>
                        <a:xfrm>
                          <a:off x="0" y="0"/>
                          <a:ext cx="5001895" cy="2411730"/>
                          <a:chExt cx="5001895" cy="2411730"/>
                        </a:xfrm>
                      </wpg:grpSpPr>
                      <pic:pic>
                        <pic:nvPicPr>
                          <pic:cNvPr id="184" name="Image 184"/>
                          <pic:cNvPicPr/>
                        </pic:nvPicPr>
                        <pic:blipFill>
                          <a:blip r:embed="rId54" cstate="print"/>
                          <a:stretch>
                            <a:fillRect/>
                          </a:stretch>
                        </pic:blipFill>
                        <pic:spPr>
                          <a:xfrm>
                            <a:off x="0" y="0"/>
                            <a:ext cx="4007992" cy="2411730"/>
                          </a:xfrm>
                          <a:prstGeom prst="rect">
                            <a:avLst/>
                          </a:prstGeom>
                        </pic:spPr>
                      </pic:pic>
                      <pic:pic>
                        <pic:nvPicPr>
                          <pic:cNvPr id="185" name="Image 185"/>
                          <pic:cNvPicPr/>
                        </pic:nvPicPr>
                        <pic:blipFill>
                          <a:blip r:embed="rId55" cstate="print"/>
                          <a:stretch>
                            <a:fillRect/>
                          </a:stretch>
                        </pic:blipFill>
                        <pic:spPr>
                          <a:xfrm>
                            <a:off x="4039870" y="739995"/>
                            <a:ext cx="961478" cy="664804"/>
                          </a:xfrm>
                          <a:prstGeom prst="rect">
                            <a:avLst/>
                          </a:prstGeom>
                        </pic:spPr>
                      </pic:pic>
                    </wpg:wgp>
                  </a:graphicData>
                </a:graphic>
              </wp:anchor>
            </w:drawing>
          </mc:Choice>
          <mc:Fallback>
            <w:pict>
              <v:group style="position:absolute;margin-left:113.75pt;margin-top:7.977578pt;width:393.85pt;height:189.9pt;mso-position-horizontal-relative:page;mso-position-vertical-relative:paragraph;z-index:-15716352;mso-wrap-distance-left:0;mso-wrap-distance-right:0" id="docshapegroup147" coordorigin="2275,160" coordsize="7877,3798">
                <v:shape style="position:absolute;left:2275;top:159;width:6312;height:3798" type="#_x0000_t75" id="docshape148" stroked="false">
                  <v:imagedata r:id="rId54" o:title=""/>
                </v:shape>
                <v:shape style="position:absolute;left:8637;top:1324;width:1515;height:1047" type="#_x0000_t75" id="docshape149" stroked="false">
                  <v:imagedata r:id="rId55" o:title=""/>
                </v:shape>
                <w10:wrap type="topAndBottom"/>
              </v:group>
            </w:pict>
          </mc:Fallback>
        </mc:AlternateContent>
      </w:r>
    </w:p>
    <w:p>
      <w:pPr>
        <w:pStyle w:val="BodyText"/>
        <w:spacing w:before="35"/>
      </w:pPr>
    </w:p>
    <w:p>
      <w:pPr>
        <w:pStyle w:val="BodyText"/>
        <w:ind w:left="1291"/>
      </w:pPr>
      <w:bookmarkStart w:name="_bookmark49" w:id="50"/>
      <w:bookmarkEnd w:id="50"/>
      <w:r>
        <w:rPr/>
      </w:r>
      <w:r>
        <w:rPr/>
        <w:t>Figure</w:t>
      </w:r>
      <w:r>
        <w:rPr>
          <w:spacing w:val="-3"/>
        </w:rPr>
        <w:t> </w:t>
      </w:r>
      <w:r>
        <w:rPr/>
        <w:t>2.10. Major</w:t>
      </w:r>
      <w:r>
        <w:rPr>
          <w:spacing w:val="-1"/>
        </w:rPr>
        <w:t> </w:t>
      </w:r>
      <w:r>
        <w:rPr/>
        <w:t>Components of the</w:t>
      </w:r>
      <w:r>
        <w:rPr>
          <w:spacing w:val="-2"/>
        </w:rPr>
        <w:t> </w:t>
      </w:r>
      <w:r>
        <w:rPr/>
        <w:t>Aircraft and</w:t>
      </w:r>
      <w:r>
        <w:rPr>
          <w:spacing w:val="-1"/>
        </w:rPr>
        <w:t> </w:t>
      </w:r>
      <w:r>
        <w:rPr/>
        <w:t>Ground Control </w:t>
      </w:r>
      <w:r>
        <w:rPr>
          <w:spacing w:val="-2"/>
        </w:rPr>
        <w:t>Station</w:t>
      </w:r>
    </w:p>
    <w:p>
      <w:pPr>
        <w:pStyle w:val="BodyText"/>
        <w:spacing w:before="204"/>
      </w:pPr>
    </w:p>
    <w:p>
      <w:pPr>
        <w:pStyle w:val="Heading2"/>
        <w:numPr>
          <w:ilvl w:val="1"/>
          <w:numId w:val="5"/>
        </w:numPr>
        <w:tabs>
          <w:tab w:pos="1615" w:val="left" w:leader="none"/>
        </w:tabs>
        <w:spacing w:line="240" w:lineRule="auto" w:before="0" w:after="0"/>
        <w:ind w:left="1615" w:right="0" w:hanging="720"/>
        <w:jc w:val="left"/>
      </w:pPr>
      <w:bookmarkStart w:name="_bookmark50" w:id="51"/>
      <w:bookmarkEnd w:id="51"/>
      <w:r>
        <w:rPr>
          <w:b w:val="0"/>
        </w:rPr>
      </w:r>
      <w:r>
        <w:rPr/>
        <w:t>Aerodynamic</w:t>
      </w:r>
      <w:r>
        <w:rPr>
          <w:spacing w:val="-2"/>
        </w:rPr>
        <w:t> Analysis</w:t>
      </w:r>
    </w:p>
    <w:p>
      <w:pPr>
        <w:pStyle w:val="BodyText"/>
        <w:spacing w:before="221"/>
        <w:rPr>
          <w:b/>
        </w:rPr>
      </w:pPr>
    </w:p>
    <w:p>
      <w:pPr>
        <w:pStyle w:val="BodyText"/>
        <w:spacing w:line="345" w:lineRule="auto" w:before="1"/>
        <w:ind w:left="895" w:right="180"/>
        <w:jc w:val="both"/>
      </w:pPr>
      <w:r>
        <w:rPr/>
        <w:t>The vehicle body-fixed frame </w:t>
      </w:r>
      <w:r>
        <w:rPr>
          <w:rFonts w:ascii="Cambria Math" w:hAnsi="Cambria Math" w:eastAsia="Cambria Math"/>
        </w:rPr>
        <w:t>ℱ</w:t>
      </w:r>
      <w:r>
        <w:rPr>
          <w:rFonts w:ascii="Cambria Math" w:hAnsi="Cambria Math" w:eastAsia="Cambria Math"/>
          <w:position w:val="-4"/>
          <w:sz w:val="17"/>
        </w:rPr>
        <w:t>𝐵</w:t>
      </w:r>
      <w:r>
        <w:rPr>
          <w:rFonts w:ascii="Cambria Math" w:hAnsi="Cambria Math" w:eastAsia="Cambria Math"/>
          <w:spacing w:val="37"/>
          <w:position w:val="-4"/>
          <w:sz w:val="17"/>
        </w:rPr>
        <w:t> </w:t>
      </w:r>
      <w:r>
        <w:rPr/>
        <w:t>has its origin </w:t>
      </w:r>
      <w:r>
        <w:rPr>
          <w:rFonts w:ascii="Cambria Math" w:hAnsi="Cambria Math" w:eastAsia="Cambria Math"/>
        </w:rPr>
        <w:t>𝐵 </w:t>
      </w:r>
      <w:r>
        <w:rPr/>
        <w:t>located at the instantaneous CoM of the air vehicle, as shown in Figure 2.11. As the vehicle moves through the air, it experiences</w:t>
      </w:r>
      <w:r>
        <w:rPr>
          <w:spacing w:val="13"/>
        </w:rPr>
        <w:t> </w:t>
      </w:r>
      <w:r>
        <w:rPr/>
        <w:t>a</w:t>
      </w:r>
      <w:r>
        <w:rPr>
          <w:spacing w:val="13"/>
        </w:rPr>
        <w:t> </w:t>
      </w:r>
      <w:r>
        <w:rPr/>
        <w:t>relative</w:t>
      </w:r>
      <w:r>
        <w:rPr>
          <w:spacing w:val="12"/>
        </w:rPr>
        <w:t> </w:t>
      </w:r>
      <w:r>
        <w:rPr/>
        <w:t>wind</w:t>
      </w:r>
      <w:r>
        <w:rPr>
          <w:spacing w:val="14"/>
        </w:rPr>
        <w:t> </w:t>
      </w:r>
      <w:r>
        <w:rPr/>
        <w:t>over</w:t>
      </w:r>
      <w:r>
        <w:rPr>
          <w:spacing w:val="12"/>
        </w:rPr>
        <w:t> </w:t>
      </w:r>
      <w:r>
        <w:rPr/>
        <w:t>its</w:t>
      </w:r>
      <w:r>
        <w:rPr>
          <w:spacing w:val="14"/>
        </w:rPr>
        <w:t> </w:t>
      </w:r>
      <w:r>
        <w:rPr/>
        <w:t>body,</w:t>
      </w:r>
      <w:r>
        <w:rPr>
          <w:spacing w:val="15"/>
        </w:rPr>
        <w:t> </w:t>
      </w:r>
      <w:r>
        <w:rPr/>
        <w:t>which</w:t>
      </w:r>
      <w:r>
        <w:rPr>
          <w:spacing w:val="16"/>
        </w:rPr>
        <w:t> </w:t>
      </w:r>
      <w:r>
        <w:rPr/>
        <w:t>gives</w:t>
      </w:r>
      <w:r>
        <w:rPr>
          <w:spacing w:val="12"/>
        </w:rPr>
        <w:t> </w:t>
      </w:r>
      <w:r>
        <w:rPr/>
        <w:t>rise</w:t>
      </w:r>
      <w:r>
        <w:rPr>
          <w:spacing w:val="13"/>
        </w:rPr>
        <w:t> </w:t>
      </w:r>
      <w:r>
        <w:rPr/>
        <w:t>to</w:t>
      </w:r>
      <w:r>
        <w:rPr>
          <w:spacing w:val="16"/>
        </w:rPr>
        <w:t> </w:t>
      </w:r>
      <w:r>
        <w:rPr/>
        <w:t>aerodynamic</w:t>
      </w:r>
      <w:r>
        <w:rPr>
          <w:spacing w:val="13"/>
        </w:rPr>
        <w:t> </w:t>
      </w:r>
      <w:r>
        <w:rPr>
          <w:spacing w:val="-2"/>
        </w:rPr>
        <w:t>forces.</w:t>
      </w:r>
    </w:p>
    <w:p>
      <w:pPr>
        <w:pStyle w:val="BodyText"/>
        <w:spacing w:line="354" w:lineRule="exact"/>
        <w:ind w:left="895"/>
      </w:pPr>
      <w:r>
        <w:rPr/>
        <w:t>Introducing</w:t>
      </w:r>
      <w:r>
        <w:rPr>
          <w:spacing w:val="-11"/>
        </w:rPr>
        <w:t> </w:t>
      </w:r>
      <w:r>
        <w:rPr/>
        <w:t>the</w:t>
      </w:r>
      <w:r>
        <w:rPr>
          <w:spacing w:val="-8"/>
        </w:rPr>
        <w:t> </w:t>
      </w:r>
      <w:r>
        <w:rPr/>
        <w:t>wind</w:t>
      </w:r>
      <w:r>
        <w:rPr>
          <w:spacing w:val="-7"/>
        </w:rPr>
        <w:t> </w:t>
      </w:r>
      <w:r>
        <w:rPr/>
        <w:t>frame</w:t>
      </w:r>
      <w:r>
        <w:rPr>
          <w:spacing w:val="-9"/>
        </w:rPr>
        <w:t> </w:t>
      </w:r>
      <w:r>
        <w:rPr>
          <w:rFonts w:ascii="Cambria Math" w:hAnsi="Cambria Math" w:eastAsia="Cambria Math"/>
        </w:rPr>
        <w:t>ℱ</w:t>
      </w:r>
      <w:r>
        <w:rPr>
          <w:rFonts w:ascii="Cambria Math" w:hAnsi="Cambria Math" w:eastAsia="Cambria Math"/>
          <w:vertAlign w:val="subscript"/>
        </w:rPr>
        <w:t>𝑊</w:t>
      </w:r>
      <w:r>
        <w:rPr>
          <w:rFonts w:ascii="Cambria Math" w:hAnsi="Cambria Math" w:eastAsia="Cambria Math"/>
          <w:vertAlign w:val="baseline"/>
        </w:rPr>
        <w:t>{𝑊;</w:t>
      </w:r>
      <w:r>
        <w:rPr>
          <w:rFonts w:ascii="Cambria Math" w:hAnsi="Cambria Math" w:eastAsia="Cambria Math"/>
          <w:spacing w:val="-13"/>
          <w:vertAlign w:val="baseline"/>
        </w:rPr>
        <w:t> </w:t>
      </w:r>
      <w:r>
        <w:rPr>
          <w:rFonts w:ascii="Cambria Math" w:hAnsi="Cambria Math" w:eastAsia="Cambria Math"/>
          <w:vertAlign w:val="baseline"/>
        </w:rPr>
        <w:t>𝚤̂</w:t>
      </w:r>
      <w:r>
        <w:rPr>
          <w:rFonts w:ascii="Cambria Math" w:hAnsi="Cambria Math" w:eastAsia="Cambria Math"/>
          <w:vertAlign w:val="subscript"/>
        </w:rPr>
        <w:t>𝑊</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spacing w:val="-12"/>
          <w:w w:val="96"/>
          <w:vertAlign w:val="baseline"/>
        </w:rPr>
        <w:t>𝚥</w:t>
      </w:r>
      <w:r>
        <w:rPr>
          <w:rFonts w:ascii="Cambria Math" w:hAnsi="Cambria Math" w:eastAsia="Cambria Math"/>
          <w:spacing w:val="-153"/>
          <w:w w:val="106"/>
          <w:vertAlign w:val="subscript"/>
        </w:rPr>
        <w:t>𝑊</w:t>
      </w:r>
      <w:r>
        <w:rPr>
          <w:rFonts w:ascii="Cambria Math" w:hAnsi="Cambria Math" w:eastAsia="Cambria Math"/>
          <w:w w:val="96"/>
          <w:vertAlign w:val="baseline"/>
        </w:rPr>
        <w:t>̂</w:t>
      </w:r>
      <w:r>
        <w:rPr>
          <w:rFonts w:ascii="Cambria Math" w:hAnsi="Cambria Math" w:eastAsia="Cambria Math"/>
          <w:spacing w:val="27"/>
          <w:vertAlign w:val="baseline"/>
        </w:rPr>
        <w:t>  </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spacing w:val="-92"/>
          <w:w w:val="99"/>
          <w:vertAlign w:val="baseline"/>
        </w:rPr>
        <w:t>𝑘</w:t>
      </w:r>
      <w:r>
        <w:rPr>
          <w:rFonts w:ascii="Cambria Math" w:hAnsi="Cambria Math" w:eastAsia="Cambria Math"/>
          <w:spacing w:val="27"/>
          <w:w w:val="99"/>
          <w:position w:val="5"/>
          <w:vertAlign w:val="baseline"/>
        </w:rPr>
        <w:t>̂</w:t>
      </w:r>
      <w:r>
        <w:rPr>
          <w:rFonts w:ascii="Cambria Math" w:hAnsi="Cambria Math" w:eastAsia="Cambria Math"/>
          <w:spacing w:val="29"/>
          <w:w w:val="102"/>
          <w:position w:val="-4"/>
          <w:sz w:val="17"/>
          <w:vertAlign w:val="baseline"/>
        </w:rPr>
        <w:t>𝑊</w:t>
      </w:r>
      <w:r>
        <w:rPr>
          <w:rFonts w:ascii="Cambria Math" w:hAnsi="Cambria Math" w:eastAsia="Cambria Math"/>
          <w:spacing w:val="17"/>
          <w:w w:val="99"/>
          <w:vertAlign w:val="baseline"/>
        </w:rPr>
        <w:t>}</w:t>
      </w:r>
      <w:r>
        <w:rPr>
          <w:spacing w:val="17"/>
          <w:w w:val="99"/>
          <w:vertAlign w:val="baseline"/>
        </w:rPr>
        <w:t>,</w:t>
      </w:r>
      <w:r>
        <w:rPr>
          <w:spacing w:val="-6"/>
          <w:w w:val="99"/>
          <w:vertAlign w:val="baseline"/>
        </w:rPr>
        <w:t> </w:t>
      </w:r>
      <w:r>
        <w:rPr>
          <w:vertAlign w:val="baseline"/>
        </w:rPr>
        <w:t>having</w:t>
      </w:r>
      <w:r>
        <w:rPr>
          <w:spacing w:val="-8"/>
          <w:vertAlign w:val="baseline"/>
        </w:rPr>
        <w:t> </w:t>
      </w:r>
      <w:r>
        <w:rPr>
          <w:vertAlign w:val="baseline"/>
        </w:rPr>
        <w:t>its</w:t>
      </w:r>
      <w:r>
        <w:rPr>
          <w:spacing w:val="-7"/>
          <w:vertAlign w:val="baseline"/>
        </w:rPr>
        <w:t> </w:t>
      </w:r>
      <w:r>
        <w:rPr>
          <w:vertAlign w:val="baseline"/>
        </w:rPr>
        <w:t>origin</w:t>
      </w:r>
      <w:r>
        <w:rPr>
          <w:spacing w:val="-10"/>
          <w:vertAlign w:val="baseline"/>
        </w:rPr>
        <w:t> </w:t>
      </w:r>
      <w:r>
        <w:rPr>
          <w:rFonts w:ascii="Cambria Math" w:hAnsi="Cambria Math" w:eastAsia="Cambria Math"/>
          <w:vertAlign w:val="baseline"/>
        </w:rPr>
        <w:t>𝑊</w:t>
      </w:r>
      <w:r>
        <w:rPr>
          <w:rFonts w:ascii="Cambria Math" w:hAnsi="Cambria Math" w:eastAsia="Cambria Math"/>
          <w:spacing w:val="10"/>
          <w:vertAlign w:val="baseline"/>
        </w:rPr>
        <w:t> </w:t>
      </w:r>
      <w:r>
        <w:rPr>
          <w:vertAlign w:val="baseline"/>
        </w:rPr>
        <w:t>coinciding</w:t>
      </w:r>
      <w:r>
        <w:rPr>
          <w:spacing w:val="-7"/>
          <w:vertAlign w:val="baseline"/>
        </w:rPr>
        <w:t> </w:t>
      </w:r>
      <w:r>
        <w:rPr>
          <w:spacing w:val="-4"/>
          <w:vertAlign w:val="baseline"/>
        </w:rPr>
        <w:t>with</w:t>
      </w:r>
    </w:p>
    <w:p>
      <w:pPr>
        <w:pStyle w:val="BodyText"/>
        <w:spacing w:line="360" w:lineRule="auto" w:before="128"/>
        <w:ind w:left="895"/>
      </w:pPr>
      <w:r>
        <w:rPr/>
        <w:t>point </w:t>
      </w:r>
      <w:r>
        <w:rPr>
          <w:rFonts w:ascii="Cambria Math" w:hAnsi="Cambria Math" w:eastAsia="Cambria Math"/>
        </w:rPr>
        <w:t>𝐵 </w:t>
      </w:r>
      <w:r>
        <w:rPr/>
        <w:t>(vehicle CoM), the </w:t>
      </w:r>
      <w:r>
        <w:rPr>
          <w:rFonts w:ascii="Cambria Math" w:hAnsi="Cambria Math" w:eastAsia="Cambria Math"/>
        </w:rPr>
        <w:t>𝑋</w:t>
      </w:r>
      <w:r>
        <w:rPr>
          <w:rFonts w:ascii="Cambria Math" w:hAnsi="Cambria Math" w:eastAsia="Cambria Math"/>
          <w:vertAlign w:val="subscript"/>
        </w:rPr>
        <w:t>𝑊</w:t>
      </w:r>
      <w:r>
        <w:rPr>
          <w:vertAlign w:val="baseline"/>
        </w:rPr>
        <w:t>-axis of its preferred wind coordinate system is also depicted</w:t>
      </w:r>
      <w:r>
        <w:rPr>
          <w:spacing w:val="23"/>
          <w:vertAlign w:val="baseline"/>
        </w:rPr>
        <w:t> </w:t>
      </w:r>
      <w:r>
        <w:rPr>
          <w:vertAlign w:val="baseline"/>
        </w:rPr>
        <w:t>in</w:t>
      </w:r>
      <w:r>
        <w:rPr>
          <w:spacing w:val="27"/>
          <w:vertAlign w:val="baseline"/>
        </w:rPr>
        <w:t> </w:t>
      </w:r>
      <w:r>
        <w:rPr>
          <w:vertAlign w:val="baseline"/>
        </w:rPr>
        <w:t>Figure</w:t>
      </w:r>
      <w:r>
        <w:rPr>
          <w:spacing w:val="27"/>
          <w:vertAlign w:val="baseline"/>
        </w:rPr>
        <w:t> </w:t>
      </w:r>
      <w:r>
        <w:rPr>
          <w:vertAlign w:val="baseline"/>
        </w:rPr>
        <w:t>2.11.</w:t>
      </w:r>
      <w:r>
        <w:rPr>
          <w:spacing w:val="26"/>
          <w:vertAlign w:val="baseline"/>
        </w:rPr>
        <w:t> </w:t>
      </w:r>
      <w:r>
        <w:rPr>
          <w:vertAlign w:val="baseline"/>
        </w:rPr>
        <w:t>The</w:t>
      </w:r>
      <w:r>
        <w:rPr>
          <w:spacing w:val="23"/>
          <w:vertAlign w:val="baseline"/>
        </w:rPr>
        <w:t> </w:t>
      </w:r>
      <w:r>
        <w:rPr>
          <w:vertAlign w:val="baseline"/>
        </w:rPr>
        <w:t>wind</w:t>
      </w:r>
      <w:r>
        <w:rPr>
          <w:spacing w:val="24"/>
          <w:vertAlign w:val="baseline"/>
        </w:rPr>
        <w:t> </w:t>
      </w:r>
      <w:r>
        <w:rPr>
          <w:vertAlign w:val="baseline"/>
        </w:rPr>
        <w:t>frame</w:t>
      </w:r>
      <w:r>
        <w:rPr>
          <w:spacing w:val="-4"/>
          <w:vertAlign w:val="baseline"/>
        </w:rPr>
        <w:t> </w:t>
      </w:r>
      <w:r>
        <w:rPr>
          <w:rFonts w:ascii="Cambria Math" w:hAnsi="Cambria Math" w:eastAsia="Cambria Math"/>
          <w:vertAlign w:val="baseline"/>
        </w:rPr>
        <w:t>ℱ</w:t>
      </w:r>
      <w:r>
        <w:rPr>
          <w:rFonts w:ascii="Cambria Math" w:hAnsi="Cambria Math" w:eastAsia="Cambria Math"/>
          <w:vertAlign w:val="subscript"/>
        </w:rPr>
        <w:t>𝑊</w:t>
      </w:r>
      <w:r>
        <w:rPr>
          <w:vertAlign w:val="baseline"/>
        </w:rPr>
        <w:t>,</w:t>
      </w:r>
      <w:r>
        <w:rPr>
          <w:spacing w:val="24"/>
          <w:vertAlign w:val="baseline"/>
        </w:rPr>
        <w:t> </w:t>
      </w:r>
      <w:r>
        <w:rPr>
          <w:vertAlign w:val="baseline"/>
        </w:rPr>
        <w:t>having</w:t>
      </w:r>
      <w:r>
        <w:rPr>
          <w:spacing w:val="26"/>
          <w:vertAlign w:val="baseline"/>
        </w:rPr>
        <w:t> </w:t>
      </w:r>
      <w:r>
        <w:rPr>
          <w:vertAlign w:val="baseline"/>
        </w:rPr>
        <w:t>origin</w:t>
      </w:r>
      <w:r>
        <w:rPr>
          <w:spacing w:val="-6"/>
          <w:vertAlign w:val="baseline"/>
        </w:rPr>
        <w:t> </w:t>
      </w:r>
      <w:r>
        <w:rPr>
          <w:rFonts w:ascii="Cambria Math" w:hAnsi="Cambria Math" w:eastAsia="Cambria Math"/>
          <w:vertAlign w:val="baseline"/>
        </w:rPr>
        <w:t>𝑊</w:t>
      </w:r>
      <w:r>
        <w:rPr>
          <w:rFonts w:ascii="Cambria Math" w:hAnsi="Cambria Math" w:eastAsia="Cambria Math"/>
          <w:spacing w:val="40"/>
          <w:vertAlign w:val="baseline"/>
        </w:rPr>
        <w:t> </w:t>
      </w:r>
      <w:r>
        <w:rPr>
          <w:vertAlign w:val="baseline"/>
        </w:rPr>
        <w:t>coinciding</w:t>
      </w:r>
      <w:r>
        <w:rPr>
          <w:spacing w:val="24"/>
          <w:vertAlign w:val="baseline"/>
        </w:rPr>
        <w:t> </w:t>
      </w:r>
      <w:r>
        <w:rPr>
          <w:vertAlign w:val="baseline"/>
        </w:rPr>
        <w:t>with</w:t>
      </w:r>
      <w:r>
        <w:rPr>
          <w:spacing w:val="-3"/>
          <w:vertAlign w:val="baseline"/>
        </w:rPr>
        <w:t> </w:t>
      </w:r>
      <w:r>
        <w:rPr>
          <w:rFonts w:ascii="Cambria Math" w:hAnsi="Cambria Math" w:eastAsia="Cambria Math"/>
          <w:spacing w:val="-5"/>
          <w:vertAlign w:val="baseline"/>
        </w:rPr>
        <w:t>𝐵</w:t>
      </w:r>
      <w:r>
        <w:rPr>
          <w:spacing w:val="-5"/>
          <w:vertAlign w:val="baseline"/>
        </w:rPr>
        <w:t>,</w:t>
      </w:r>
    </w:p>
    <w:p>
      <w:pPr>
        <w:spacing w:after="0" w:line="360" w:lineRule="auto"/>
        <w:sectPr>
          <w:pgSz w:w="11910" w:h="16840"/>
          <w:pgMar w:header="0" w:footer="1476" w:top="1900" w:bottom="1660" w:left="1380" w:right="1400"/>
        </w:sectPr>
      </w:pPr>
    </w:p>
    <w:p>
      <w:pPr>
        <w:pStyle w:val="BodyText"/>
        <w:tabs>
          <w:tab w:pos="1493" w:val="left" w:leader="none"/>
        </w:tabs>
        <w:spacing w:before="81"/>
        <w:ind w:left="204"/>
      </w:pPr>
      <w:r>
        <w:rPr/>
        <mc:AlternateContent>
          <mc:Choice Requires="wps">
            <w:drawing>
              <wp:anchor distT="0" distB="0" distL="0" distR="0" allowOverlap="1" layoutInCell="1" locked="0" behindDoc="1" simplePos="0" relativeHeight="473936384">
                <wp:simplePos x="0" y="0"/>
                <wp:positionH relativeFrom="page">
                  <wp:posOffset>1518158</wp:posOffset>
                </wp:positionH>
                <wp:positionV relativeFrom="paragraph">
                  <wp:posOffset>148753</wp:posOffset>
                </wp:positionV>
                <wp:extent cx="236220" cy="108585"/>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119.540001pt;margin-top:11.712872pt;width:18.6pt;height:8.550pt;mso-position-horizontal-relative:page;mso-position-vertical-relative:paragraph;z-index:-29380096" type="#_x0000_t202" id="docshape150"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t>relates</w:t>
      </w:r>
      <w:r>
        <w:rPr>
          <w:spacing w:val="-8"/>
        </w:rPr>
        <w:t> </w:t>
      </w:r>
      <w:r>
        <w:rPr>
          <w:rFonts w:ascii="Cambria Math" w:hAnsi="Cambria Math" w:eastAsia="Cambria Math"/>
          <w:spacing w:val="-70"/>
          <w:w w:val="97"/>
        </w:rPr>
        <w:t>𝑣</w:t>
      </w:r>
      <w:r>
        <w:rPr>
          <w:rFonts w:ascii="Cambria Math" w:hAnsi="Cambria Math" w:eastAsia="Cambria Math"/>
          <w:spacing w:val="34"/>
          <w:w w:val="97"/>
        </w:rPr>
        <w:t>⃗</w:t>
      </w:r>
      <w:r>
        <w:rPr>
          <w:rFonts w:ascii="Cambria Math" w:hAnsi="Cambria Math" w:eastAsia="Cambria Math"/>
          <w:spacing w:val="20"/>
          <w:w w:val="106"/>
          <w:vertAlign w:val="superscript"/>
        </w:rPr>
        <w:t>𝐸</w:t>
      </w:r>
      <w:r>
        <w:rPr>
          <w:rFonts w:ascii="Cambria Math" w:hAnsi="Cambria Math" w:eastAsia="Cambria Math"/>
          <w:vertAlign w:val="baseline"/>
        </w:rPr>
        <w:tab/>
      </w:r>
      <w:r>
        <w:rPr>
          <w:vertAlign w:val="baseline"/>
        </w:rPr>
        <w:t>to</w:t>
      </w:r>
      <w:r>
        <w:rPr>
          <w:spacing w:val="37"/>
          <w:vertAlign w:val="baseline"/>
        </w:rPr>
        <w:t> </w:t>
      </w:r>
      <w:r>
        <w:rPr>
          <w:vertAlign w:val="baseline"/>
        </w:rPr>
        <w:t>the</w:t>
      </w:r>
      <w:r>
        <w:rPr>
          <w:spacing w:val="37"/>
          <w:vertAlign w:val="baseline"/>
        </w:rPr>
        <w:t> </w:t>
      </w:r>
      <w:r>
        <w:rPr>
          <w:vertAlign w:val="baseline"/>
        </w:rPr>
        <w:t>body</w:t>
      </w:r>
      <w:r>
        <w:rPr>
          <w:spacing w:val="38"/>
          <w:vertAlign w:val="baseline"/>
        </w:rPr>
        <w:t> </w:t>
      </w:r>
      <w:r>
        <w:rPr>
          <w:vertAlign w:val="baseline"/>
        </w:rPr>
        <w:t>frame</w:t>
      </w:r>
      <w:r>
        <w:rPr>
          <w:spacing w:val="-7"/>
          <w:vertAlign w:val="baseline"/>
        </w:rPr>
        <w:t> </w:t>
      </w:r>
      <w:r>
        <w:rPr>
          <w:rFonts w:ascii="Cambria Math" w:hAnsi="Cambria Math" w:eastAsia="Cambria Math"/>
          <w:vertAlign w:val="baseline"/>
        </w:rPr>
        <w:t>ℱ</w:t>
      </w:r>
      <w:r>
        <w:rPr>
          <w:rFonts w:ascii="Cambria Math" w:hAnsi="Cambria Math" w:eastAsia="Cambria Math"/>
          <w:vertAlign w:val="subscript"/>
        </w:rPr>
        <w:t>𝐵</w:t>
      </w:r>
      <w:r>
        <w:rPr>
          <w:vertAlign w:val="baseline"/>
        </w:rPr>
        <w:t>.</w:t>
      </w:r>
      <w:r>
        <w:rPr>
          <w:spacing w:val="38"/>
          <w:vertAlign w:val="baseline"/>
        </w:rPr>
        <w:t> </w:t>
      </w:r>
      <w:r>
        <w:rPr>
          <w:vertAlign w:val="baseline"/>
        </w:rPr>
        <w:t>An</w:t>
      </w:r>
      <w:r>
        <w:rPr>
          <w:spacing w:val="37"/>
          <w:vertAlign w:val="baseline"/>
        </w:rPr>
        <w:t> </w:t>
      </w:r>
      <w:r>
        <w:rPr>
          <w:vertAlign w:val="baseline"/>
        </w:rPr>
        <w:t>additional</w:t>
      </w:r>
      <w:r>
        <w:rPr>
          <w:spacing w:val="39"/>
          <w:vertAlign w:val="baseline"/>
        </w:rPr>
        <w:t> </w:t>
      </w:r>
      <w:r>
        <w:rPr>
          <w:vertAlign w:val="baseline"/>
        </w:rPr>
        <w:t>frame</w:t>
      </w:r>
      <w:r>
        <w:rPr>
          <w:spacing w:val="37"/>
          <w:vertAlign w:val="baseline"/>
        </w:rPr>
        <w:t> </w:t>
      </w:r>
      <w:r>
        <w:rPr>
          <w:vertAlign w:val="baseline"/>
        </w:rPr>
        <w:t>is</w:t>
      </w:r>
      <w:r>
        <w:rPr>
          <w:spacing w:val="38"/>
          <w:vertAlign w:val="baseline"/>
        </w:rPr>
        <w:t> </w:t>
      </w:r>
      <w:r>
        <w:rPr>
          <w:vertAlign w:val="baseline"/>
        </w:rPr>
        <w:t>introduced</w:t>
      </w:r>
      <w:r>
        <w:rPr>
          <w:spacing w:val="38"/>
          <w:vertAlign w:val="baseline"/>
        </w:rPr>
        <w:t> </w:t>
      </w:r>
      <w:r>
        <w:rPr>
          <w:vertAlign w:val="baseline"/>
        </w:rPr>
        <w:t>called</w:t>
      </w:r>
      <w:r>
        <w:rPr>
          <w:spacing w:val="38"/>
          <w:vertAlign w:val="baseline"/>
        </w:rPr>
        <w:t> </w:t>
      </w:r>
      <w:r>
        <w:rPr>
          <w:spacing w:val="-5"/>
          <w:vertAlign w:val="baseline"/>
        </w:rPr>
        <w:t>the</w:t>
      </w:r>
    </w:p>
    <w:p>
      <w:pPr>
        <w:pStyle w:val="BodyText"/>
        <w:spacing w:before="151"/>
        <w:ind w:left="204"/>
      </w:pPr>
      <w:r>
        <w:rPr/>
        <w:t>velocity</w:t>
      </w:r>
      <w:r>
        <w:rPr>
          <w:spacing w:val="-15"/>
        </w:rPr>
        <w:t> </w:t>
      </w:r>
      <w:r>
        <w:rPr/>
        <w:t>frame</w:t>
      </w:r>
      <w:r>
        <w:rPr>
          <w:spacing w:val="-15"/>
        </w:rPr>
        <w:t> </w:t>
      </w:r>
      <w:r>
        <w:rPr>
          <w:rFonts w:ascii="Cambria Math" w:hAnsi="Cambria Math" w:eastAsia="Cambria Math"/>
        </w:rPr>
        <w:t>ℱ</w:t>
      </w:r>
      <w:r>
        <w:rPr>
          <w:rFonts w:ascii="Cambria Math" w:hAnsi="Cambria Math" w:eastAsia="Cambria Math"/>
          <w:vertAlign w:val="subscript"/>
        </w:rPr>
        <w:t>𝑉</w:t>
      </w:r>
      <w:r>
        <w:rPr>
          <w:rFonts w:ascii="Cambria Math" w:hAnsi="Cambria Math" w:eastAsia="Cambria Math"/>
          <w:vertAlign w:val="baseline"/>
        </w:rPr>
        <w:t>{𝑉;</w:t>
      </w:r>
      <w:r>
        <w:rPr>
          <w:rFonts w:ascii="Cambria Math" w:hAnsi="Cambria Math" w:eastAsia="Cambria Math"/>
          <w:spacing w:val="-14"/>
          <w:vertAlign w:val="baseline"/>
        </w:rPr>
        <w:t> </w:t>
      </w:r>
      <w:r>
        <w:rPr>
          <w:rFonts w:ascii="Cambria Math" w:hAnsi="Cambria Math" w:eastAsia="Cambria Math"/>
          <w:vertAlign w:val="baseline"/>
        </w:rPr>
        <w:t>𝚤̂</w:t>
      </w:r>
      <w:r>
        <w:rPr>
          <w:rFonts w:ascii="Cambria Math" w:hAnsi="Cambria Math" w:eastAsia="Cambria Math"/>
          <w:vertAlign w:val="subscript"/>
        </w:rPr>
        <w:t>𝑉</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vertAlign w:val="baseline"/>
        </w:rPr>
        <w:t>𝚥</w:t>
      </w:r>
      <w:r>
        <w:rPr>
          <w:rFonts w:ascii="Cambria Math" w:hAnsi="Cambria Math" w:eastAsia="Cambria Math"/>
          <w:vertAlign w:val="subscript"/>
        </w:rPr>
        <w:t>𝑉</w:t>
      </w:r>
      <w:r>
        <w:rPr>
          <w:rFonts w:ascii="Cambria Math" w:hAnsi="Cambria Math" w:eastAsia="Cambria Math"/>
          <w:vertAlign w:val="baseline"/>
        </w:rPr>
        <w:t>̂</w:t>
      </w:r>
      <w:r>
        <w:rPr>
          <w:rFonts w:ascii="Cambria Math" w:hAnsi="Cambria Math" w:eastAsia="Cambria Math"/>
          <w:spacing w:val="36"/>
          <w:vertAlign w:val="baseline"/>
        </w:rPr>
        <w:t> </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spacing w:val="-88"/>
          <w:w w:val="99"/>
          <w:vertAlign w:val="baseline"/>
        </w:rPr>
        <w:t>𝑘</w:t>
      </w:r>
      <w:r>
        <w:rPr>
          <w:rFonts w:ascii="Cambria Math" w:hAnsi="Cambria Math" w:eastAsia="Cambria Math"/>
          <w:spacing w:val="31"/>
          <w:w w:val="99"/>
          <w:position w:val="5"/>
          <w:vertAlign w:val="baseline"/>
        </w:rPr>
        <w:t>̂</w:t>
      </w:r>
      <w:r>
        <w:rPr>
          <w:rFonts w:ascii="Cambria Math" w:hAnsi="Cambria Math" w:eastAsia="Cambria Math"/>
          <w:spacing w:val="34"/>
          <w:w w:val="103"/>
          <w:position w:val="-4"/>
          <w:sz w:val="17"/>
          <w:vertAlign w:val="baseline"/>
        </w:rPr>
        <w:t>𝑉</w:t>
      </w:r>
      <w:r>
        <w:rPr>
          <w:rFonts w:ascii="Cambria Math" w:hAnsi="Cambria Math" w:eastAsia="Cambria Math"/>
          <w:spacing w:val="21"/>
          <w:w w:val="99"/>
          <w:vertAlign w:val="baseline"/>
        </w:rPr>
        <w:t>}</w:t>
      </w:r>
      <w:r>
        <w:rPr>
          <w:rFonts w:ascii="Cambria Math" w:hAnsi="Cambria Math" w:eastAsia="Cambria Math"/>
          <w:vertAlign w:val="baseline"/>
        </w:rPr>
        <w:t> </w:t>
      </w:r>
      <w:r>
        <w:rPr>
          <w:vertAlign w:val="baseline"/>
        </w:rPr>
        <w:t>(also</w:t>
      </w:r>
      <w:r>
        <w:rPr>
          <w:spacing w:val="-8"/>
          <w:vertAlign w:val="baseline"/>
        </w:rPr>
        <w:t> </w:t>
      </w:r>
      <w:r>
        <w:rPr>
          <w:vertAlign w:val="baseline"/>
        </w:rPr>
        <w:t>known</w:t>
      </w:r>
      <w:r>
        <w:rPr>
          <w:spacing w:val="-9"/>
          <w:vertAlign w:val="baseline"/>
        </w:rPr>
        <w:t> </w:t>
      </w:r>
      <w:r>
        <w:rPr>
          <w:vertAlign w:val="baseline"/>
        </w:rPr>
        <w:t>as</w:t>
      </w:r>
      <w:r>
        <w:rPr>
          <w:spacing w:val="-8"/>
          <w:vertAlign w:val="baseline"/>
        </w:rPr>
        <w:t> </w:t>
      </w:r>
      <w:r>
        <w:rPr>
          <w:vertAlign w:val="baseline"/>
        </w:rPr>
        <w:t>the</w:t>
      </w:r>
      <w:r>
        <w:rPr>
          <w:spacing w:val="-9"/>
          <w:vertAlign w:val="baseline"/>
        </w:rPr>
        <w:t> </w:t>
      </w:r>
      <w:r>
        <w:rPr>
          <w:vertAlign w:val="baseline"/>
        </w:rPr>
        <w:t>flight</w:t>
      </w:r>
      <w:r>
        <w:rPr>
          <w:spacing w:val="-8"/>
          <w:vertAlign w:val="baseline"/>
        </w:rPr>
        <w:t> </w:t>
      </w:r>
      <w:r>
        <w:rPr>
          <w:vertAlign w:val="baseline"/>
        </w:rPr>
        <w:t>path</w:t>
      </w:r>
      <w:r>
        <w:rPr>
          <w:spacing w:val="-10"/>
          <w:vertAlign w:val="baseline"/>
        </w:rPr>
        <w:t> </w:t>
      </w:r>
      <w:r>
        <w:rPr>
          <w:vertAlign w:val="baseline"/>
        </w:rPr>
        <w:t>frame),</w:t>
      </w:r>
      <w:r>
        <w:rPr>
          <w:spacing w:val="-8"/>
          <w:vertAlign w:val="baseline"/>
        </w:rPr>
        <w:t> </w:t>
      </w:r>
      <w:r>
        <w:rPr>
          <w:vertAlign w:val="baseline"/>
        </w:rPr>
        <w:t>having</w:t>
      </w:r>
      <w:r>
        <w:rPr>
          <w:spacing w:val="-8"/>
          <w:vertAlign w:val="baseline"/>
        </w:rPr>
        <w:t> </w:t>
      </w:r>
      <w:r>
        <w:rPr>
          <w:spacing w:val="-2"/>
          <w:vertAlign w:val="baseline"/>
        </w:rPr>
        <w:t>origin</w:t>
      </w:r>
    </w:p>
    <w:p>
      <w:pPr>
        <w:pStyle w:val="BodyText"/>
        <w:spacing w:line="369" w:lineRule="auto" w:before="128"/>
        <w:ind w:left="204" w:right="871"/>
        <w:jc w:val="both"/>
      </w:pPr>
      <w:r>
        <w:rPr/>
        <mc:AlternateContent>
          <mc:Choice Requires="wps">
            <w:drawing>
              <wp:anchor distT="0" distB="0" distL="0" distR="0" allowOverlap="1" layoutInCell="1" locked="0" behindDoc="1" simplePos="0" relativeHeight="473936896">
                <wp:simplePos x="0" y="0"/>
                <wp:positionH relativeFrom="page">
                  <wp:posOffset>4745101</wp:posOffset>
                </wp:positionH>
                <wp:positionV relativeFrom="paragraph">
                  <wp:posOffset>454580</wp:posOffset>
                </wp:positionV>
                <wp:extent cx="198755" cy="108585"/>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373.630005pt;margin-top:35.793739pt;width:15.65pt;height:8.550pt;mso-position-horizontal-relative:page;mso-position-vertical-relative:paragraph;z-index:-29379584" type="#_x0000_t202" id="docshape151"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rFonts w:ascii="Cambria Math" w:hAnsi="Cambria Math" w:eastAsia="Cambria Math"/>
        </w:rPr>
        <w:t>𝑉 </w:t>
      </w:r>
      <w:r>
        <w:rPr/>
        <w:t>coinciding with B, and the </w:t>
      </w:r>
      <w:r>
        <w:rPr>
          <w:rFonts w:ascii="Cambria Math" w:hAnsi="Cambria Math" w:eastAsia="Cambria Math"/>
        </w:rPr>
        <w:t>𝑋</w:t>
      </w:r>
      <w:r>
        <w:rPr>
          <w:rFonts w:ascii="Cambria Math" w:hAnsi="Cambria Math" w:eastAsia="Cambria Math"/>
          <w:vertAlign w:val="subscript"/>
        </w:rPr>
        <w:t>𝑉</w:t>
      </w:r>
      <w:r>
        <w:rPr>
          <w:rFonts w:ascii="Cambria Math" w:hAnsi="Cambria Math" w:eastAsia="Cambria Math"/>
          <w:vertAlign w:val="baseline"/>
        </w:rPr>
        <w:t> </w:t>
      </w:r>
      <w:r>
        <w:rPr>
          <w:vertAlign w:val="baseline"/>
        </w:rPr>
        <w:t>the coordinate axis of its preferred velocity coordinate system lies along the geographic velocity vector </w:t>
      </w:r>
      <w:r>
        <w:rPr>
          <w:rFonts w:ascii="Cambria Math" w:hAnsi="Cambria Math" w:eastAsia="Cambria Math"/>
          <w:spacing w:val="-66"/>
          <w:w w:val="97"/>
          <w:vertAlign w:val="baseline"/>
        </w:rPr>
        <w:t>𝑣</w:t>
      </w:r>
      <w:r>
        <w:rPr>
          <w:rFonts w:ascii="Cambria Math" w:hAnsi="Cambria Math" w:eastAsia="Cambria Math"/>
          <w:spacing w:val="41"/>
          <w:w w:val="97"/>
          <w:vertAlign w:val="baseline"/>
        </w:rPr>
        <w:t>⃗</w:t>
      </w:r>
      <w:r>
        <w:rPr>
          <w:rFonts w:ascii="Cambria Math" w:hAnsi="Cambria Math" w:eastAsia="Cambria Math"/>
          <w:spacing w:val="24"/>
          <w:w w:val="106"/>
          <w:vertAlign w:val="superscript"/>
        </w:rPr>
        <w:t>𝐸</w:t>
      </w:r>
      <w:r>
        <w:rPr>
          <w:rFonts w:ascii="Cambria Math" w:hAnsi="Cambria Math" w:eastAsia="Cambria Math"/>
          <w:spacing w:val="80"/>
          <w:w w:val="150"/>
          <w:vertAlign w:val="baseline"/>
        </w:rPr>
        <w:t> </w:t>
      </w:r>
      <w:r>
        <w:rPr>
          <w:vertAlign w:val="baseline"/>
        </w:rPr>
        <w:t>.</w:t>
      </w:r>
    </w:p>
    <w:p>
      <w:pPr>
        <w:pStyle w:val="BodyText"/>
        <w:spacing w:line="362" w:lineRule="auto" w:before="189"/>
        <w:ind w:left="204" w:right="875"/>
        <w:jc w:val="both"/>
      </w:pPr>
      <w:r>
        <w:rPr/>
        <w:t>The velocity vector of the CoM with respect to the air can be expressed in terms of the</w:t>
      </w:r>
      <w:r>
        <w:rPr>
          <w:spacing w:val="-3"/>
        </w:rPr>
        <w:t> </w:t>
      </w:r>
      <w:r>
        <w:rPr/>
        <w:t>geographic</w:t>
      </w:r>
      <w:r>
        <w:rPr>
          <w:spacing w:val="-3"/>
        </w:rPr>
        <w:t> </w:t>
      </w:r>
      <w:r>
        <w:rPr/>
        <w:t>velocity</w:t>
      </w:r>
      <w:r>
        <w:rPr>
          <w:spacing w:val="-3"/>
        </w:rPr>
        <w:t> </w:t>
      </w:r>
      <w:r>
        <w:rPr/>
        <w:t>vector</w:t>
      </w:r>
      <w:r>
        <w:rPr>
          <w:spacing w:val="-3"/>
        </w:rPr>
        <w:t> </w:t>
      </w:r>
      <w:r>
        <w:rPr/>
        <w:t>of</w:t>
      </w:r>
      <w:r>
        <w:rPr>
          <w:spacing w:val="-2"/>
        </w:rPr>
        <w:t> </w:t>
      </w:r>
      <w:r>
        <w:rPr/>
        <w:t>the</w:t>
      </w:r>
      <w:r>
        <w:rPr>
          <w:spacing w:val="-3"/>
        </w:rPr>
        <w:t> </w:t>
      </w:r>
      <w:r>
        <w:rPr/>
        <w:t>CoM</w:t>
      </w:r>
      <w:r>
        <w:rPr>
          <w:spacing w:val="-3"/>
        </w:rPr>
        <w:t> </w:t>
      </w:r>
      <w:r>
        <w:rPr/>
        <w:t>with</w:t>
      </w:r>
      <w:r>
        <w:rPr>
          <w:spacing w:val="-1"/>
        </w:rPr>
        <w:t> </w:t>
      </w:r>
      <w:r>
        <w:rPr/>
        <w:t>respect</w:t>
      </w:r>
      <w:r>
        <w:rPr>
          <w:spacing w:val="-3"/>
        </w:rPr>
        <w:t> </w:t>
      </w:r>
      <w:r>
        <w:rPr/>
        <w:t>to</w:t>
      </w:r>
      <w:r>
        <w:rPr>
          <w:spacing w:val="-3"/>
        </w:rPr>
        <w:t> </w:t>
      </w:r>
      <w:r>
        <w:rPr/>
        <w:t>the</w:t>
      </w:r>
      <w:r>
        <w:rPr>
          <w:spacing w:val="-2"/>
        </w:rPr>
        <w:t> </w:t>
      </w:r>
      <w:r>
        <w:rPr/>
        <w:t>earth</w:t>
      </w:r>
      <w:r>
        <w:rPr>
          <w:spacing w:val="-2"/>
        </w:rPr>
        <w:t> </w:t>
      </w:r>
      <w:r>
        <w:rPr/>
        <w:t>and</w:t>
      </w:r>
      <w:r>
        <w:rPr>
          <w:spacing w:val="-3"/>
        </w:rPr>
        <w:t> </w:t>
      </w:r>
      <w:r>
        <w:rPr/>
        <w:t>the</w:t>
      </w:r>
      <w:r>
        <w:rPr>
          <w:spacing w:val="-2"/>
        </w:rPr>
        <w:t> </w:t>
      </w:r>
      <w:r>
        <w:rPr/>
        <w:t>velocity vector of the wind with respect to earth, as:</w:t>
      </w:r>
    </w:p>
    <w:p>
      <w:pPr>
        <w:pStyle w:val="BodyText"/>
        <w:spacing w:before="1"/>
        <w:rPr>
          <w:sz w:val="15"/>
        </w:rPr>
      </w:pPr>
    </w:p>
    <w:tbl>
      <w:tblPr>
        <w:tblW w:w="0" w:type="auto"/>
        <w:jc w:val="left"/>
        <w:tblInd w:w="3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74"/>
        <w:gridCol w:w="1674"/>
      </w:tblGrid>
      <w:tr>
        <w:trPr>
          <w:trHeight w:val="350" w:hRule="atLeast"/>
        </w:trPr>
        <w:tc>
          <w:tcPr>
            <w:tcW w:w="3474" w:type="dxa"/>
          </w:tcPr>
          <w:p>
            <w:pPr>
              <w:pStyle w:val="TableParagraph"/>
              <w:tabs>
                <w:tab w:pos="625" w:val="left" w:leader="none"/>
                <w:tab w:pos="1381" w:val="left" w:leader="none"/>
              </w:tabs>
              <w:spacing w:line="203" w:lineRule="exact" w:before="0"/>
              <w:ind w:left="50"/>
              <w:rPr>
                <w:rFonts w:ascii="Cambria Math" w:hAnsi="Cambria Math" w:eastAsia="Cambria Math"/>
                <w:sz w:val="24"/>
              </w:rPr>
            </w:pPr>
            <w:r>
              <w:rPr>
                <w:rFonts w:ascii="Cambria Math" w:hAnsi="Cambria Math" w:eastAsia="Cambria Math"/>
                <w:spacing w:val="-70"/>
                <w:w w:val="97"/>
                <w:sz w:val="24"/>
              </w:rPr>
              <w:t>𝑣</w:t>
            </w:r>
            <w:r>
              <w:rPr>
                <w:rFonts w:ascii="Cambria Math" w:hAnsi="Cambria Math" w:eastAsia="Cambria Math"/>
                <w:spacing w:val="34"/>
                <w:w w:val="97"/>
                <w:sz w:val="24"/>
              </w:rPr>
              <w:t>⃗</w:t>
            </w:r>
            <w:r>
              <w:rPr>
                <w:rFonts w:ascii="Cambria Math" w:hAnsi="Cambria Math" w:eastAsia="Cambria Math"/>
                <w:spacing w:val="20"/>
                <w:w w:val="106"/>
                <w:sz w:val="24"/>
                <w:vertAlign w:val="superscript"/>
              </w:rPr>
              <w:t>𝐸</w:t>
            </w:r>
            <w:r>
              <w:rPr>
                <w:rFonts w:ascii="Cambria Math" w:hAnsi="Cambria Math" w:eastAsia="Cambria Math"/>
                <w:sz w:val="24"/>
                <w:vertAlign w:val="baseline"/>
              </w:rPr>
              <w:tab/>
              <w:t>=</w:t>
            </w:r>
            <w:r>
              <w:rPr>
                <w:rFonts w:ascii="Cambria Math" w:hAnsi="Cambria Math" w:eastAsia="Cambria Math"/>
                <w:spacing w:val="15"/>
                <w:sz w:val="24"/>
                <w:vertAlign w:val="baseline"/>
              </w:rPr>
              <w:t> </w:t>
            </w:r>
            <w:r>
              <w:rPr>
                <w:rFonts w:ascii="Cambria Math" w:hAnsi="Cambria Math" w:eastAsia="Cambria Math"/>
                <w:spacing w:val="-70"/>
                <w:w w:val="97"/>
                <w:sz w:val="24"/>
                <w:vertAlign w:val="baseline"/>
              </w:rPr>
              <w:t>𝑣</w:t>
            </w:r>
            <w:r>
              <w:rPr>
                <w:rFonts w:ascii="Cambria Math" w:hAnsi="Cambria Math" w:eastAsia="Cambria Math"/>
                <w:spacing w:val="34"/>
                <w:w w:val="97"/>
                <w:sz w:val="24"/>
                <w:vertAlign w:val="baseline"/>
              </w:rPr>
              <w:t>⃗</w:t>
            </w:r>
            <w:r>
              <w:rPr>
                <w:rFonts w:ascii="Cambria Math" w:hAnsi="Cambria Math" w:eastAsia="Cambria Math"/>
                <w:spacing w:val="20"/>
                <w:w w:val="106"/>
                <w:sz w:val="24"/>
                <w:vertAlign w:val="superscript"/>
              </w:rPr>
              <w:t>𝐸</w:t>
            </w:r>
            <w:r>
              <w:rPr>
                <w:rFonts w:ascii="Cambria Math" w:hAnsi="Cambria Math" w:eastAsia="Cambria Math"/>
                <w:sz w:val="24"/>
                <w:vertAlign w:val="baseline"/>
              </w:rPr>
              <w:tab/>
              <w:t>−</w:t>
            </w:r>
            <w:r>
              <w:rPr>
                <w:rFonts w:ascii="Cambria Math" w:hAnsi="Cambria Math" w:eastAsia="Cambria Math"/>
                <w:spacing w:val="-2"/>
                <w:sz w:val="24"/>
                <w:vertAlign w:val="baseline"/>
              </w:rPr>
              <w:t> </w:t>
            </w:r>
            <w:r>
              <w:rPr>
                <w:rFonts w:ascii="Cambria Math" w:hAnsi="Cambria Math" w:eastAsia="Cambria Math"/>
                <w:spacing w:val="-71"/>
                <w:w w:val="97"/>
                <w:sz w:val="24"/>
                <w:vertAlign w:val="baseline"/>
              </w:rPr>
              <w:t>𝑣</w:t>
            </w:r>
            <w:r>
              <w:rPr>
                <w:rFonts w:ascii="Cambria Math" w:hAnsi="Cambria Math" w:eastAsia="Cambria Math"/>
                <w:spacing w:val="36"/>
                <w:w w:val="97"/>
                <w:sz w:val="24"/>
                <w:vertAlign w:val="baseline"/>
              </w:rPr>
              <w:t>⃗</w:t>
            </w:r>
            <w:r>
              <w:rPr>
                <w:rFonts w:ascii="Cambria Math" w:hAnsi="Cambria Math" w:eastAsia="Cambria Math"/>
                <w:spacing w:val="19"/>
                <w:w w:val="106"/>
                <w:sz w:val="24"/>
                <w:vertAlign w:val="superscript"/>
              </w:rPr>
              <w:t>𝐸</w:t>
            </w:r>
          </w:p>
          <w:p>
            <w:pPr>
              <w:pStyle w:val="TableParagraph"/>
              <w:tabs>
                <w:tab w:pos="1000" w:val="left" w:leader="none"/>
                <w:tab w:pos="1744" w:val="left" w:leader="none"/>
              </w:tabs>
              <w:spacing w:line="121" w:lineRule="exact" w:before="0"/>
              <w:ind w:left="177"/>
              <w:rPr>
                <w:rFonts w:ascii="Cambria Math" w:eastAsia="Cambria Math"/>
                <w:sz w:val="17"/>
              </w:rPr>
            </w:pPr>
            <w:r>
              <w:rPr>
                <w:rFonts w:ascii="Cambria Math" w:eastAsia="Cambria Math"/>
                <w:spacing w:val="-5"/>
                <w:sz w:val="17"/>
              </w:rPr>
              <w:t>𝐵/𝑊</w:t>
            </w:r>
            <w:r>
              <w:rPr>
                <w:rFonts w:ascii="Cambria Math" w:eastAsia="Cambria Math"/>
                <w:sz w:val="17"/>
              </w:rPr>
              <w:tab/>
            </w:r>
            <w:r>
              <w:rPr>
                <w:rFonts w:ascii="Cambria Math" w:eastAsia="Cambria Math"/>
                <w:spacing w:val="-5"/>
                <w:sz w:val="17"/>
              </w:rPr>
              <w:t>𝐵/𝐸</w:t>
            </w:r>
            <w:r>
              <w:rPr>
                <w:rFonts w:ascii="Cambria Math" w:eastAsia="Cambria Math"/>
                <w:sz w:val="17"/>
              </w:rPr>
              <w:tab/>
            </w:r>
            <w:r>
              <w:rPr>
                <w:rFonts w:ascii="Cambria Math" w:eastAsia="Cambria Math"/>
                <w:spacing w:val="-5"/>
                <w:sz w:val="17"/>
              </w:rPr>
              <w:t>𝑊/𝐸</w:t>
            </w:r>
          </w:p>
        </w:tc>
        <w:tc>
          <w:tcPr>
            <w:tcW w:w="1674" w:type="dxa"/>
          </w:tcPr>
          <w:p>
            <w:pPr>
              <w:pStyle w:val="TableParagraph"/>
              <w:spacing w:line="233" w:lineRule="exact" w:before="97"/>
              <w:ind w:right="48"/>
              <w:jc w:val="right"/>
              <w:rPr>
                <w:sz w:val="22"/>
              </w:rPr>
            </w:pPr>
            <w:r>
              <w:rPr>
                <w:spacing w:val="-5"/>
                <w:sz w:val="22"/>
              </w:rPr>
              <w:t>(6)</w:t>
            </w:r>
          </w:p>
        </w:tc>
      </w:tr>
    </w:tbl>
    <w:p>
      <w:pPr>
        <w:pStyle w:val="BodyText"/>
        <w:spacing w:before="110"/>
        <w:ind w:left="204"/>
      </w:pPr>
      <w:r>
        <w:rPr/>
        <w:t>Resolving</w:t>
      </w:r>
      <w:r>
        <w:rPr>
          <w:spacing w:val="-1"/>
        </w:rPr>
        <w:t> </w:t>
      </w:r>
      <w:r>
        <w:rPr/>
        <w:t>this</w:t>
      </w:r>
      <w:r>
        <w:rPr>
          <w:spacing w:val="-1"/>
        </w:rPr>
        <w:t> </w:t>
      </w:r>
      <w:r>
        <w:rPr/>
        <w:t>equation</w:t>
      </w:r>
      <w:r>
        <w:rPr>
          <w:spacing w:val="-1"/>
        </w:rPr>
        <w:t> </w:t>
      </w:r>
      <w:r>
        <w:rPr/>
        <w:t>in</w:t>
      </w:r>
      <w:r>
        <w:rPr>
          <w:spacing w:val="-2"/>
        </w:rPr>
        <w:t> </w:t>
      </w:r>
      <w:r>
        <w:rPr/>
        <w:t>vehicle</w:t>
      </w:r>
      <w:r>
        <w:rPr>
          <w:spacing w:val="-1"/>
        </w:rPr>
        <w:t> </w:t>
      </w:r>
      <w:r>
        <w:rPr/>
        <w:t>body</w:t>
      </w:r>
      <w:r>
        <w:rPr>
          <w:spacing w:val="-1"/>
        </w:rPr>
        <w:t> </w:t>
      </w:r>
      <w:r>
        <w:rPr>
          <w:spacing w:val="-2"/>
        </w:rPr>
        <w:t>coordinates,</w:t>
      </w:r>
    </w:p>
    <w:p>
      <w:pPr>
        <w:pStyle w:val="BodyText"/>
        <w:spacing w:before="90"/>
        <w:rPr>
          <w:sz w:val="20"/>
        </w:rPr>
      </w:pPr>
    </w:p>
    <w:tbl>
      <w:tblPr>
        <w:tblW w:w="0" w:type="auto"/>
        <w:jc w:val="left"/>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31"/>
        <w:gridCol w:w="587"/>
      </w:tblGrid>
      <w:tr>
        <w:trPr>
          <w:trHeight w:val="336" w:hRule="atLeast"/>
        </w:trPr>
        <w:tc>
          <w:tcPr>
            <w:tcW w:w="6731" w:type="dxa"/>
          </w:tcPr>
          <w:p>
            <w:pPr>
              <w:pStyle w:val="TableParagraph"/>
              <w:tabs>
                <w:tab w:pos="4190" w:val="left" w:leader="none"/>
                <w:tab w:pos="5203" w:val="left" w:leader="none"/>
                <w:tab w:pos="6238" w:val="left" w:leader="none"/>
              </w:tabs>
              <w:spacing w:line="61" w:lineRule="exact" w:before="0"/>
              <w:ind w:left="2683"/>
              <w:rPr>
                <w:rFonts w:ascii="Cambria Math" w:eastAsia="Cambria Math"/>
                <w:sz w:val="14"/>
              </w:rPr>
            </w:pPr>
            <w:r>
              <w:rPr>
                <w:rFonts w:ascii="Cambria Math" w:eastAsia="Cambria Math"/>
                <w:spacing w:val="-5"/>
                <w:position w:val="1"/>
                <w:sz w:val="14"/>
              </w:rPr>
              <w:t>(</w:t>
            </w:r>
            <w:r>
              <w:rPr>
                <w:rFonts w:ascii="Cambria Math" w:eastAsia="Cambria Math"/>
                <w:spacing w:val="-5"/>
                <w:sz w:val="14"/>
              </w:rPr>
              <w:t>𝐸</w:t>
            </w:r>
            <w:r>
              <w:rPr>
                <w:rFonts w:ascii="Cambria Math" w:eastAsia="Cambria Math"/>
                <w:spacing w:val="-5"/>
                <w:position w:val="1"/>
                <w:sz w:val="14"/>
              </w:rPr>
              <w:t>)</w:t>
            </w:r>
            <w:r>
              <w:rPr>
                <w:rFonts w:ascii="Cambria Math" w:eastAsia="Cambria Math"/>
                <w:position w:val="1"/>
                <w:sz w:val="14"/>
              </w:rPr>
              <w:tab/>
            </w:r>
            <w:r>
              <w:rPr>
                <w:rFonts w:ascii="Cambria Math" w:eastAsia="Cambria Math"/>
                <w:spacing w:val="-5"/>
                <w:position w:val="1"/>
                <w:sz w:val="14"/>
              </w:rPr>
              <w:t>(</w:t>
            </w:r>
            <w:r>
              <w:rPr>
                <w:rFonts w:ascii="Cambria Math" w:eastAsia="Cambria Math"/>
                <w:spacing w:val="-5"/>
                <w:sz w:val="14"/>
              </w:rPr>
              <w:t>𝐸</w:t>
            </w:r>
            <w:r>
              <w:rPr>
                <w:rFonts w:ascii="Cambria Math" w:eastAsia="Cambria Math"/>
                <w:spacing w:val="-5"/>
                <w:position w:val="1"/>
                <w:sz w:val="14"/>
              </w:rPr>
              <w:t>)</w:t>
            </w:r>
            <w:r>
              <w:rPr>
                <w:rFonts w:ascii="Cambria Math" w:eastAsia="Cambria Math"/>
                <w:position w:val="1"/>
                <w:sz w:val="14"/>
              </w:rPr>
              <w:tab/>
            </w:r>
            <w:r>
              <w:rPr>
                <w:rFonts w:ascii="Cambria Math" w:eastAsia="Cambria Math"/>
                <w:spacing w:val="-5"/>
                <w:position w:val="1"/>
                <w:sz w:val="14"/>
              </w:rPr>
              <w:t>(</w:t>
            </w:r>
            <w:r>
              <w:rPr>
                <w:rFonts w:ascii="Cambria Math" w:eastAsia="Cambria Math"/>
                <w:spacing w:val="-5"/>
                <w:sz w:val="14"/>
              </w:rPr>
              <w:t>𝐵</w:t>
            </w:r>
            <w:r>
              <w:rPr>
                <w:rFonts w:ascii="Cambria Math" w:eastAsia="Cambria Math"/>
                <w:spacing w:val="-5"/>
                <w:position w:val="1"/>
                <w:sz w:val="14"/>
              </w:rPr>
              <w:t>)</w:t>
            </w:r>
            <w:r>
              <w:rPr>
                <w:rFonts w:ascii="Cambria Math" w:eastAsia="Cambria Math"/>
                <w:position w:val="1"/>
                <w:sz w:val="14"/>
              </w:rPr>
              <w:tab/>
            </w:r>
            <w:r>
              <w:rPr>
                <w:rFonts w:ascii="Cambria Math" w:eastAsia="Cambria Math"/>
                <w:spacing w:val="-5"/>
                <w:position w:val="1"/>
                <w:sz w:val="14"/>
              </w:rPr>
              <w:t>(</w:t>
            </w:r>
            <w:r>
              <w:rPr>
                <w:rFonts w:ascii="Cambria Math" w:eastAsia="Cambria Math"/>
                <w:spacing w:val="-5"/>
                <w:sz w:val="14"/>
              </w:rPr>
              <w:t>𝐵</w:t>
            </w:r>
            <w:r>
              <w:rPr>
                <w:rFonts w:ascii="Cambria Math" w:eastAsia="Cambria Math"/>
                <w:spacing w:val="-5"/>
                <w:position w:val="1"/>
                <w:sz w:val="14"/>
              </w:rPr>
              <w:t>)</w:t>
            </w:r>
          </w:p>
          <w:p>
            <w:pPr>
              <w:pStyle w:val="TableParagraph"/>
              <w:tabs>
                <w:tab w:pos="1069" w:val="left" w:leader="none"/>
                <w:tab w:pos="2947" w:val="left" w:leader="none"/>
                <w:tab w:pos="4114" w:val="left" w:leader="none"/>
                <w:tab w:pos="4466" w:val="left" w:leader="none"/>
                <w:tab w:pos="5472" w:val="left" w:leader="none"/>
                <w:tab w:pos="6161" w:val="left" w:leader="none"/>
              </w:tabs>
              <w:spacing w:line="167" w:lineRule="exact" w:before="0"/>
              <w:ind w:left="50"/>
              <w:rPr>
                <w:rFonts w:ascii="Cambria Math" w:hAnsi="Cambria Math" w:eastAsia="Cambria Math"/>
                <w:sz w:val="20"/>
              </w:rPr>
            </w:pPr>
            <w:r>
              <w:rPr>
                <w:rFonts w:ascii="Cambria Math" w:hAnsi="Cambria Math" w:eastAsia="Cambria Math"/>
                <w:spacing w:val="-82"/>
                <w:w w:val="98"/>
                <w:sz w:val="20"/>
              </w:rPr>
              <w:t>𝑇</w:t>
            </w:r>
            <w:r>
              <w:rPr>
                <w:rFonts w:ascii="Cambria Math" w:hAnsi="Cambria Math" w:eastAsia="Cambria Math"/>
                <w:spacing w:val="30"/>
                <w:w w:val="98"/>
                <w:position w:val="4"/>
                <w:sz w:val="20"/>
              </w:rPr>
              <w:t>̌</w:t>
            </w:r>
            <w:r>
              <w:rPr>
                <w:rFonts w:ascii="Cambria Math" w:hAnsi="Cambria Math" w:eastAsia="Cambria Math"/>
                <w:spacing w:val="7"/>
                <w:w w:val="98"/>
                <w:position w:val="8"/>
                <w:sz w:val="14"/>
              </w:rPr>
              <w:t>(</w:t>
            </w:r>
            <w:r>
              <w:rPr>
                <w:rFonts w:ascii="Cambria Math" w:hAnsi="Cambria Math" w:eastAsia="Cambria Math"/>
                <w:spacing w:val="12"/>
                <w:w w:val="101"/>
                <w:position w:val="7"/>
                <w:sz w:val="14"/>
              </w:rPr>
              <w:t>𝐵</w:t>
            </w:r>
            <w:r>
              <w:rPr>
                <w:rFonts w:ascii="Cambria Math" w:hAnsi="Cambria Math" w:eastAsia="Cambria Math"/>
                <w:spacing w:val="8"/>
                <w:w w:val="98"/>
                <w:position w:val="7"/>
                <w:sz w:val="14"/>
              </w:rPr>
              <w:t>,</w:t>
            </w:r>
            <w:r>
              <w:rPr>
                <w:rFonts w:ascii="Cambria Math" w:hAnsi="Cambria Math" w:eastAsia="Cambria Math"/>
                <w:spacing w:val="10"/>
                <w:w w:val="101"/>
                <w:position w:val="7"/>
                <w:sz w:val="14"/>
              </w:rPr>
              <w:t>𝑊</w:t>
            </w:r>
            <w:r>
              <w:rPr>
                <w:rFonts w:ascii="Cambria Math" w:hAnsi="Cambria Math" w:eastAsia="Cambria Math"/>
                <w:spacing w:val="17"/>
                <w:w w:val="98"/>
                <w:position w:val="8"/>
                <w:sz w:val="14"/>
              </w:rPr>
              <w:t>)</w:t>
            </w:r>
            <w:r>
              <w:rPr>
                <w:rFonts w:ascii="Cambria Math" w:hAnsi="Cambria Math" w:eastAsia="Cambria Math"/>
                <w:spacing w:val="7"/>
                <w:w w:val="98"/>
                <w:sz w:val="20"/>
              </w:rPr>
              <w:t>{</w:t>
            </w:r>
            <w:r>
              <w:rPr>
                <w:rFonts w:ascii="Cambria Math" w:hAnsi="Cambria Math" w:eastAsia="Cambria Math"/>
                <w:spacing w:val="-67"/>
                <w:w w:val="98"/>
                <w:sz w:val="20"/>
              </w:rPr>
              <w:t>𝑣</w:t>
            </w:r>
            <w:r>
              <w:rPr>
                <w:rFonts w:ascii="Cambria Math" w:hAnsi="Cambria Math" w:eastAsia="Cambria Math"/>
                <w:spacing w:val="21"/>
                <w:w w:val="98"/>
                <w:sz w:val="20"/>
              </w:rPr>
              <w:t>⃗</w:t>
            </w:r>
            <w:r>
              <w:rPr>
                <w:rFonts w:ascii="Cambria Math" w:hAnsi="Cambria Math" w:eastAsia="Cambria Math"/>
                <w:spacing w:val="8"/>
                <w:w w:val="107"/>
                <w:sz w:val="20"/>
                <w:vertAlign w:val="superscript"/>
              </w:rPr>
              <w:t>𝐸</w:t>
            </w:r>
            <w:r>
              <w:rPr>
                <w:rFonts w:ascii="Cambria Math" w:hAnsi="Cambria Math" w:eastAsia="Cambria Math"/>
                <w:sz w:val="20"/>
                <w:vertAlign w:val="baseline"/>
              </w:rPr>
              <w:tab/>
              <w:t>}</w:t>
            </w:r>
            <w:r>
              <w:rPr>
                <w:rFonts w:ascii="Cambria Math" w:hAnsi="Cambria Math" w:eastAsia="Cambria Math"/>
                <w:position w:val="14"/>
                <w:sz w:val="14"/>
                <w:vertAlign w:val="baseline"/>
              </w:rPr>
              <w:t>(</w:t>
            </w:r>
            <w:r>
              <w:rPr>
                <w:rFonts w:ascii="Cambria Math" w:hAnsi="Cambria Math" w:eastAsia="Cambria Math"/>
                <w:position w:val="13"/>
                <w:sz w:val="14"/>
                <w:vertAlign w:val="baseline"/>
              </w:rPr>
              <w:t>𝑊</w:t>
            </w:r>
            <w:r>
              <w:rPr>
                <w:rFonts w:ascii="Cambria Math" w:hAnsi="Cambria Math" w:eastAsia="Cambria Math"/>
                <w:position w:val="14"/>
                <w:sz w:val="14"/>
                <w:vertAlign w:val="baseline"/>
              </w:rPr>
              <w:t>)</w:t>
            </w:r>
            <w:r>
              <w:rPr>
                <w:rFonts w:ascii="Cambria Math" w:hAnsi="Cambria Math" w:eastAsia="Cambria Math"/>
                <w:spacing w:val="10"/>
                <w:position w:val="14"/>
                <w:sz w:val="14"/>
                <w:vertAlign w:val="baseline"/>
              </w:rPr>
              <w:t> </w:t>
            </w:r>
            <w:r>
              <w:rPr>
                <w:rFonts w:ascii="Cambria Math" w:hAnsi="Cambria Math" w:eastAsia="Cambria Math"/>
                <w:sz w:val="20"/>
                <w:vertAlign w:val="baseline"/>
              </w:rPr>
              <w:t>=</w:t>
            </w:r>
            <w:r>
              <w:rPr>
                <w:rFonts w:ascii="Cambria Math" w:hAnsi="Cambria Math" w:eastAsia="Cambria Math"/>
                <w:spacing w:val="-8"/>
                <w:sz w:val="20"/>
                <w:vertAlign w:val="baseline"/>
              </w:rPr>
              <w:t> </w:t>
            </w:r>
            <w:r>
              <w:rPr>
                <w:rFonts w:ascii="Cambria Math" w:hAnsi="Cambria Math" w:eastAsia="Cambria Math"/>
                <w:spacing w:val="-80"/>
                <w:w w:val="98"/>
                <w:sz w:val="20"/>
                <w:vertAlign w:val="baseline"/>
              </w:rPr>
              <w:t>𝑇</w:t>
            </w:r>
            <w:r>
              <w:rPr>
                <w:rFonts w:ascii="Cambria Math" w:hAnsi="Cambria Math" w:eastAsia="Cambria Math"/>
                <w:spacing w:val="35"/>
                <w:w w:val="98"/>
                <w:position w:val="4"/>
                <w:sz w:val="20"/>
                <w:vertAlign w:val="baseline"/>
              </w:rPr>
              <w:t>̌</w:t>
            </w:r>
            <w:r>
              <w:rPr>
                <w:rFonts w:ascii="Cambria Math" w:hAnsi="Cambria Math" w:eastAsia="Cambria Math"/>
                <w:spacing w:val="9"/>
                <w:w w:val="98"/>
                <w:position w:val="8"/>
                <w:sz w:val="14"/>
                <w:vertAlign w:val="baseline"/>
              </w:rPr>
              <w:t>(</w:t>
            </w:r>
            <w:r>
              <w:rPr>
                <w:rFonts w:ascii="Cambria Math" w:hAnsi="Cambria Math" w:eastAsia="Cambria Math"/>
                <w:spacing w:val="14"/>
                <w:w w:val="101"/>
                <w:position w:val="7"/>
                <w:sz w:val="14"/>
                <w:vertAlign w:val="baseline"/>
              </w:rPr>
              <w:t>𝐵</w:t>
            </w:r>
            <w:r>
              <w:rPr>
                <w:rFonts w:ascii="Cambria Math" w:hAnsi="Cambria Math" w:eastAsia="Cambria Math"/>
                <w:spacing w:val="10"/>
                <w:w w:val="98"/>
                <w:position w:val="7"/>
                <w:sz w:val="14"/>
                <w:vertAlign w:val="baseline"/>
              </w:rPr>
              <w:t>,</w:t>
            </w:r>
            <w:r>
              <w:rPr>
                <w:rFonts w:ascii="Cambria Math" w:hAnsi="Cambria Math" w:eastAsia="Cambria Math"/>
                <w:spacing w:val="14"/>
                <w:position w:val="7"/>
                <w:sz w:val="14"/>
                <w:vertAlign w:val="baseline"/>
              </w:rPr>
              <w:t>𝐸</w:t>
            </w:r>
            <w:r>
              <w:rPr>
                <w:rFonts w:ascii="Cambria Math" w:hAnsi="Cambria Math" w:eastAsia="Cambria Math"/>
                <w:spacing w:val="19"/>
                <w:w w:val="98"/>
                <w:position w:val="8"/>
                <w:sz w:val="14"/>
                <w:vertAlign w:val="baseline"/>
              </w:rPr>
              <w:t>)</w:t>
            </w:r>
            <w:r>
              <w:rPr>
                <w:rFonts w:ascii="Cambria Math" w:hAnsi="Cambria Math" w:eastAsia="Cambria Math"/>
                <w:spacing w:val="9"/>
                <w:w w:val="98"/>
                <w:sz w:val="20"/>
                <w:vertAlign w:val="baseline"/>
              </w:rPr>
              <w:t>{</w:t>
            </w:r>
            <w:r>
              <w:rPr>
                <w:rFonts w:ascii="Cambria Math" w:hAnsi="Cambria Math" w:eastAsia="Cambria Math"/>
                <w:spacing w:val="-65"/>
                <w:w w:val="98"/>
                <w:sz w:val="20"/>
                <w:vertAlign w:val="baseline"/>
              </w:rPr>
              <w:t>𝑣</w:t>
            </w:r>
            <w:r>
              <w:rPr>
                <w:rFonts w:ascii="Cambria Math" w:hAnsi="Cambria Math" w:eastAsia="Cambria Math"/>
                <w:spacing w:val="23"/>
                <w:w w:val="98"/>
                <w:sz w:val="20"/>
                <w:vertAlign w:val="baseline"/>
              </w:rPr>
              <w:t>⃗</w:t>
            </w:r>
            <w:r>
              <w:rPr>
                <w:rFonts w:ascii="Cambria Math" w:hAnsi="Cambria Math" w:eastAsia="Cambria Math"/>
                <w:spacing w:val="10"/>
                <w:w w:val="107"/>
                <w:sz w:val="20"/>
                <w:vertAlign w:val="superscript"/>
              </w:rPr>
              <w:t>𝐸</w:t>
            </w:r>
            <w:r>
              <w:rPr>
                <w:rFonts w:ascii="Cambria Math" w:hAnsi="Cambria Math" w:eastAsia="Cambria Math"/>
                <w:spacing w:val="68"/>
                <w:sz w:val="20"/>
                <w:vertAlign w:val="baseline"/>
              </w:rPr>
              <w:t> </w:t>
            </w:r>
            <w:r>
              <w:rPr>
                <w:rFonts w:ascii="Cambria Math" w:hAnsi="Cambria Math" w:eastAsia="Cambria Math"/>
                <w:spacing w:val="-10"/>
                <w:sz w:val="20"/>
                <w:vertAlign w:val="baseline"/>
              </w:rPr>
              <w:t>}</w:t>
            </w:r>
            <w:r>
              <w:rPr>
                <w:rFonts w:ascii="Cambria Math" w:hAnsi="Cambria Math" w:eastAsia="Cambria Math"/>
                <w:sz w:val="20"/>
                <w:vertAlign w:val="baseline"/>
              </w:rPr>
              <w:tab/>
              <w:t>−</w:t>
            </w:r>
            <w:r>
              <w:rPr>
                <w:rFonts w:ascii="Cambria Math" w:hAnsi="Cambria Math" w:eastAsia="Cambria Math"/>
                <w:spacing w:val="-1"/>
                <w:sz w:val="20"/>
                <w:vertAlign w:val="baseline"/>
              </w:rPr>
              <w:t> </w:t>
            </w:r>
            <w:r>
              <w:rPr>
                <w:rFonts w:ascii="Cambria Math" w:hAnsi="Cambria Math" w:eastAsia="Cambria Math"/>
                <w:spacing w:val="-82"/>
                <w:w w:val="98"/>
                <w:sz w:val="20"/>
                <w:vertAlign w:val="baseline"/>
              </w:rPr>
              <w:t>𝑇</w:t>
            </w:r>
            <w:r>
              <w:rPr>
                <w:rFonts w:ascii="Cambria Math" w:hAnsi="Cambria Math" w:eastAsia="Cambria Math"/>
                <w:spacing w:val="30"/>
                <w:w w:val="98"/>
                <w:position w:val="4"/>
                <w:sz w:val="20"/>
                <w:vertAlign w:val="baseline"/>
              </w:rPr>
              <w:t>̌</w:t>
            </w:r>
            <w:r>
              <w:rPr>
                <w:rFonts w:ascii="Cambria Math" w:hAnsi="Cambria Math" w:eastAsia="Cambria Math"/>
                <w:spacing w:val="7"/>
                <w:w w:val="98"/>
                <w:position w:val="8"/>
                <w:sz w:val="14"/>
                <w:vertAlign w:val="baseline"/>
              </w:rPr>
              <w:t>(</w:t>
            </w:r>
            <w:r>
              <w:rPr>
                <w:rFonts w:ascii="Cambria Math" w:hAnsi="Cambria Math" w:eastAsia="Cambria Math"/>
                <w:spacing w:val="12"/>
                <w:w w:val="101"/>
                <w:position w:val="7"/>
                <w:sz w:val="14"/>
                <w:vertAlign w:val="baseline"/>
              </w:rPr>
              <w:t>𝐵</w:t>
            </w:r>
            <w:r>
              <w:rPr>
                <w:rFonts w:ascii="Cambria Math" w:hAnsi="Cambria Math" w:eastAsia="Cambria Math"/>
                <w:spacing w:val="8"/>
                <w:w w:val="98"/>
                <w:position w:val="7"/>
                <w:sz w:val="14"/>
                <w:vertAlign w:val="baseline"/>
              </w:rPr>
              <w:t>,</w:t>
            </w:r>
            <w:r>
              <w:rPr>
                <w:rFonts w:ascii="Cambria Math" w:hAnsi="Cambria Math" w:eastAsia="Cambria Math"/>
                <w:spacing w:val="12"/>
                <w:position w:val="7"/>
                <w:sz w:val="14"/>
                <w:vertAlign w:val="baseline"/>
              </w:rPr>
              <w:t>𝐸</w:t>
            </w:r>
            <w:r>
              <w:rPr>
                <w:rFonts w:ascii="Cambria Math" w:hAnsi="Cambria Math" w:eastAsia="Cambria Math"/>
                <w:spacing w:val="17"/>
                <w:w w:val="98"/>
                <w:position w:val="8"/>
                <w:sz w:val="14"/>
                <w:vertAlign w:val="baseline"/>
              </w:rPr>
              <w:t>)</w:t>
            </w:r>
            <w:r>
              <w:rPr>
                <w:rFonts w:ascii="Cambria Math" w:hAnsi="Cambria Math" w:eastAsia="Cambria Math"/>
                <w:spacing w:val="7"/>
                <w:w w:val="98"/>
                <w:sz w:val="20"/>
                <w:vertAlign w:val="baseline"/>
              </w:rPr>
              <w:t>{</w:t>
            </w:r>
            <w:r>
              <w:rPr>
                <w:rFonts w:ascii="Cambria Math" w:hAnsi="Cambria Math" w:eastAsia="Cambria Math"/>
                <w:spacing w:val="-67"/>
                <w:w w:val="98"/>
                <w:sz w:val="20"/>
                <w:vertAlign w:val="baseline"/>
              </w:rPr>
              <w:t>𝑣</w:t>
            </w:r>
            <w:r>
              <w:rPr>
                <w:rFonts w:ascii="Cambria Math" w:hAnsi="Cambria Math" w:eastAsia="Cambria Math"/>
                <w:spacing w:val="21"/>
                <w:w w:val="98"/>
                <w:sz w:val="20"/>
                <w:vertAlign w:val="baseline"/>
              </w:rPr>
              <w:t>⃗</w:t>
            </w:r>
            <w:r>
              <w:rPr>
                <w:rFonts w:ascii="Cambria Math" w:hAnsi="Cambria Math" w:eastAsia="Cambria Math"/>
                <w:spacing w:val="8"/>
                <w:w w:val="107"/>
                <w:sz w:val="20"/>
                <w:vertAlign w:val="superscript"/>
              </w:rPr>
              <w:t>𝐸</w:t>
            </w:r>
            <w:r>
              <w:rPr>
                <w:rFonts w:ascii="Cambria Math" w:hAnsi="Cambria Math" w:eastAsia="Cambria Math"/>
                <w:sz w:val="20"/>
                <w:vertAlign w:val="baseline"/>
              </w:rPr>
              <w:tab/>
            </w:r>
            <w:r>
              <w:rPr>
                <w:rFonts w:ascii="Cambria Math" w:hAnsi="Cambria Math" w:eastAsia="Cambria Math"/>
                <w:spacing w:val="-10"/>
                <w:sz w:val="20"/>
                <w:vertAlign w:val="baseline"/>
              </w:rPr>
              <w:t>}</w:t>
            </w:r>
            <w:r>
              <w:rPr>
                <w:rFonts w:ascii="Cambria Math" w:hAnsi="Cambria Math" w:eastAsia="Cambria Math"/>
                <w:sz w:val="20"/>
                <w:vertAlign w:val="baseline"/>
              </w:rPr>
              <w:tab/>
              <w:t>=</w:t>
            </w:r>
            <w:r>
              <w:rPr>
                <w:rFonts w:ascii="Cambria Math" w:hAnsi="Cambria Math" w:eastAsia="Cambria Math"/>
                <w:spacing w:val="-4"/>
                <w:sz w:val="20"/>
                <w:vertAlign w:val="baseline"/>
              </w:rPr>
              <w:t> </w:t>
            </w:r>
            <w:r>
              <w:rPr>
                <w:rFonts w:ascii="Cambria Math" w:hAnsi="Cambria Math" w:eastAsia="Cambria Math"/>
                <w:sz w:val="20"/>
                <w:vertAlign w:val="baseline"/>
              </w:rPr>
              <w:t>{𝑣⃗</w:t>
            </w:r>
            <w:r>
              <w:rPr>
                <w:rFonts w:ascii="Cambria Math" w:hAnsi="Cambria Math" w:eastAsia="Cambria Math"/>
                <w:sz w:val="20"/>
                <w:vertAlign w:val="superscript"/>
              </w:rPr>
              <w:t>𝐸</w:t>
            </w:r>
            <w:r>
              <w:rPr>
                <w:rFonts w:ascii="Cambria Math" w:hAnsi="Cambria Math" w:eastAsia="Cambria Math"/>
                <w:spacing w:val="58"/>
                <w:w w:val="150"/>
                <w:sz w:val="20"/>
                <w:vertAlign w:val="baseline"/>
              </w:rPr>
              <w:t> </w:t>
            </w:r>
            <w:r>
              <w:rPr>
                <w:rFonts w:ascii="Cambria Math" w:hAnsi="Cambria Math" w:eastAsia="Cambria Math"/>
                <w:spacing w:val="-10"/>
                <w:sz w:val="20"/>
                <w:vertAlign w:val="baseline"/>
              </w:rPr>
              <w:t>}</w:t>
            </w:r>
            <w:r>
              <w:rPr>
                <w:rFonts w:ascii="Cambria Math" w:hAnsi="Cambria Math" w:eastAsia="Cambria Math"/>
                <w:sz w:val="20"/>
                <w:vertAlign w:val="baseline"/>
              </w:rPr>
              <w:tab/>
              <w:t>−</w:t>
            </w:r>
            <w:r>
              <w:rPr>
                <w:rFonts w:ascii="Cambria Math" w:hAnsi="Cambria Math" w:eastAsia="Cambria Math"/>
                <w:spacing w:val="-3"/>
                <w:sz w:val="20"/>
                <w:vertAlign w:val="baseline"/>
              </w:rPr>
              <w:t> </w:t>
            </w:r>
            <w:r>
              <w:rPr>
                <w:rFonts w:ascii="Cambria Math" w:hAnsi="Cambria Math" w:eastAsia="Cambria Math"/>
                <w:spacing w:val="-4"/>
                <w:sz w:val="20"/>
                <w:vertAlign w:val="baseline"/>
              </w:rPr>
              <w:t>{𝑣⃗</w:t>
            </w:r>
            <w:r>
              <w:rPr>
                <w:rFonts w:ascii="Cambria Math" w:hAnsi="Cambria Math" w:eastAsia="Cambria Math"/>
                <w:spacing w:val="-4"/>
                <w:sz w:val="20"/>
                <w:vertAlign w:val="superscript"/>
              </w:rPr>
              <w:t>𝐸</w:t>
            </w:r>
            <w:r>
              <w:rPr>
                <w:rFonts w:ascii="Cambria Math" w:hAnsi="Cambria Math" w:eastAsia="Cambria Math"/>
                <w:sz w:val="20"/>
                <w:vertAlign w:val="baseline"/>
              </w:rPr>
              <w:tab/>
            </w:r>
            <w:r>
              <w:rPr>
                <w:rFonts w:ascii="Cambria Math" w:hAnsi="Cambria Math" w:eastAsia="Cambria Math"/>
                <w:spacing w:val="-10"/>
                <w:sz w:val="20"/>
                <w:vertAlign w:val="baseline"/>
              </w:rPr>
              <w:t>}</w:t>
            </w:r>
          </w:p>
          <w:p>
            <w:pPr>
              <w:pStyle w:val="TableParagraph"/>
              <w:tabs>
                <w:tab w:pos="2335" w:val="left" w:leader="none"/>
                <w:tab w:pos="3801" w:val="left" w:leader="none"/>
                <w:tab w:pos="4855" w:val="left" w:leader="none"/>
                <w:tab w:pos="5849" w:val="left" w:leader="none"/>
              </w:tabs>
              <w:spacing w:line="89" w:lineRule="exact" w:before="0"/>
              <w:ind w:left="755"/>
              <w:rPr>
                <w:rFonts w:ascii="Cambria Math" w:eastAsia="Cambria Math"/>
                <w:sz w:val="14"/>
              </w:rPr>
            </w:pPr>
            <w:r>
              <w:rPr>
                <w:rFonts w:ascii="Cambria Math" w:eastAsia="Cambria Math"/>
                <w:spacing w:val="-5"/>
                <w:sz w:val="14"/>
              </w:rPr>
              <w:t>𝐵/𝑊</w:t>
            </w:r>
            <w:r>
              <w:rPr>
                <w:rFonts w:ascii="Cambria Math" w:eastAsia="Cambria Math"/>
                <w:sz w:val="14"/>
              </w:rPr>
              <w:tab/>
            </w:r>
            <w:r>
              <w:rPr>
                <w:rFonts w:ascii="Cambria Math" w:eastAsia="Cambria Math"/>
                <w:spacing w:val="-5"/>
                <w:sz w:val="14"/>
              </w:rPr>
              <w:t>𝐵/𝐸</w:t>
            </w:r>
            <w:r>
              <w:rPr>
                <w:rFonts w:ascii="Cambria Math" w:eastAsia="Cambria Math"/>
                <w:sz w:val="14"/>
              </w:rPr>
              <w:tab/>
            </w:r>
            <w:r>
              <w:rPr>
                <w:rFonts w:ascii="Cambria Math" w:eastAsia="Cambria Math"/>
                <w:spacing w:val="-5"/>
                <w:sz w:val="14"/>
              </w:rPr>
              <w:t>𝑊/𝐸</w:t>
            </w:r>
            <w:r>
              <w:rPr>
                <w:rFonts w:ascii="Cambria Math" w:eastAsia="Cambria Math"/>
                <w:sz w:val="14"/>
              </w:rPr>
              <w:tab/>
            </w:r>
            <w:r>
              <w:rPr>
                <w:rFonts w:ascii="Cambria Math" w:eastAsia="Cambria Math"/>
                <w:spacing w:val="-5"/>
                <w:sz w:val="14"/>
              </w:rPr>
              <w:t>𝐵/𝐸</w:t>
            </w:r>
            <w:r>
              <w:rPr>
                <w:rFonts w:ascii="Cambria Math" w:eastAsia="Cambria Math"/>
                <w:sz w:val="14"/>
              </w:rPr>
              <w:tab/>
            </w:r>
            <w:r>
              <w:rPr>
                <w:rFonts w:ascii="Cambria Math" w:eastAsia="Cambria Math"/>
                <w:spacing w:val="-5"/>
                <w:sz w:val="14"/>
              </w:rPr>
              <w:t>𝑊/𝐸</w:t>
            </w:r>
          </w:p>
        </w:tc>
        <w:tc>
          <w:tcPr>
            <w:tcW w:w="587" w:type="dxa"/>
          </w:tcPr>
          <w:p>
            <w:pPr>
              <w:pStyle w:val="TableParagraph"/>
              <w:spacing w:line="233" w:lineRule="exact" w:before="83"/>
              <w:ind w:left="278"/>
              <w:rPr>
                <w:sz w:val="22"/>
              </w:rPr>
            </w:pPr>
            <w:r>
              <w:rPr>
                <w:spacing w:val="-5"/>
                <w:sz w:val="22"/>
              </w:rPr>
              <w:t>(7)</w:t>
            </w:r>
          </w:p>
        </w:tc>
      </w:tr>
    </w:tbl>
    <w:p>
      <w:pPr>
        <w:pStyle w:val="BodyText"/>
        <w:spacing w:before="105"/>
        <w:ind w:left="204"/>
      </w:pPr>
      <w:r>
        <w:rPr/>
        <w:t>These</w:t>
      </w:r>
      <w:r>
        <w:rPr>
          <w:spacing w:val="-2"/>
        </w:rPr>
        <w:t> </w:t>
      </w:r>
      <w:r>
        <w:rPr/>
        <w:t>velocities</w:t>
      </w:r>
      <w:r>
        <w:rPr>
          <w:spacing w:val="-1"/>
        </w:rPr>
        <w:t> </w:t>
      </w:r>
      <w:r>
        <w:rPr/>
        <w:t>can</w:t>
      </w:r>
      <w:r>
        <w:rPr>
          <w:spacing w:val="-1"/>
        </w:rPr>
        <w:t> </w:t>
      </w:r>
      <w:r>
        <w:rPr/>
        <w:t>be</w:t>
      </w:r>
      <w:r>
        <w:rPr>
          <w:spacing w:val="-2"/>
        </w:rPr>
        <w:t> </w:t>
      </w:r>
      <w:r>
        <w:rPr/>
        <w:t>demonstrated</w:t>
      </w:r>
      <w:r>
        <w:rPr>
          <w:spacing w:val="-1"/>
        </w:rPr>
        <w:t> </w:t>
      </w:r>
      <w:r>
        <w:rPr/>
        <w:t>in</w:t>
      </w:r>
      <w:r>
        <w:rPr>
          <w:spacing w:val="-1"/>
        </w:rPr>
        <w:t> </w:t>
      </w:r>
      <w:r>
        <w:rPr/>
        <w:t>vector</w:t>
      </w:r>
      <w:r>
        <w:rPr>
          <w:spacing w:val="3"/>
        </w:rPr>
        <w:t> </w:t>
      </w:r>
      <w:r>
        <w:rPr/>
        <w:t>form </w:t>
      </w:r>
      <w:r>
        <w:rPr>
          <w:spacing w:val="-5"/>
        </w:rPr>
        <w:t>as,</w:t>
      </w:r>
    </w:p>
    <w:p>
      <w:pPr>
        <w:pStyle w:val="BodyText"/>
        <w:spacing w:before="30"/>
        <w:rPr>
          <w:sz w:val="20"/>
        </w:rPr>
      </w:pPr>
    </w:p>
    <w:tbl>
      <w:tblPr>
        <w:tblW w:w="0" w:type="auto"/>
        <w:jc w:val="left"/>
        <w:tblInd w:w="1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84"/>
        <w:gridCol w:w="699"/>
      </w:tblGrid>
      <w:tr>
        <w:trPr>
          <w:trHeight w:val="854" w:hRule="atLeast"/>
        </w:trPr>
        <w:tc>
          <w:tcPr>
            <w:tcW w:w="6384" w:type="dxa"/>
          </w:tcPr>
          <w:p>
            <w:pPr>
              <w:pStyle w:val="TableParagraph"/>
              <w:tabs>
                <w:tab w:pos="1476" w:val="left" w:leader="none"/>
                <w:tab w:pos="2815" w:val="left" w:leader="none"/>
                <w:tab w:pos="3511" w:val="left" w:leader="none"/>
                <w:tab w:pos="4867" w:val="left" w:leader="none"/>
                <w:tab w:pos="5561" w:val="left" w:leader="none"/>
              </w:tabs>
              <w:spacing w:line="313" w:lineRule="exact" w:before="0"/>
              <w:ind w:left="748"/>
              <w:rPr>
                <w:rFonts w:ascii="Cambria Math" w:eastAsia="Cambria Math"/>
                <w:sz w:val="17"/>
              </w:rPr>
            </w:pPr>
            <w:r>
              <w:rPr>
                <w:rFonts w:ascii="Cambria Math" w:eastAsia="Cambria Math"/>
                <w:spacing w:val="-5"/>
                <w:position w:val="1"/>
                <w:sz w:val="17"/>
              </w:rPr>
              <w:t>(</w:t>
            </w:r>
            <w:r>
              <w:rPr>
                <w:rFonts w:ascii="Cambria Math" w:eastAsia="Cambria Math"/>
                <w:spacing w:val="-5"/>
                <w:sz w:val="17"/>
              </w:rPr>
              <w:t>𝑊</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5"/>
                <w:position w:val="11"/>
                <w:sz w:val="24"/>
              </w:rPr>
              <w:t>𝑉</w:t>
            </w:r>
            <w:r>
              <w:rPr>
                <w:rFonts w:ascii="Cambria Math" w:eastAsia="Cambria Math"/>
                <w:spacing w:val="-5"/>
                <w:position w:val="6"/>
                <w:sz w:val="17"/>
              </w:rPr>
              <w:t>𝑇</w:t>
            </w:r>
            <w:r>
              <w:rPr>
                <w:rFonts w:ascii="Cambria Math" w:eastAsia="Cambria Math"/>
                <w:position w:val="6"/>
                <w:sz w:val="17"/>
              </w:rPr>
              <w:tab/>
            </w:r>
            <w:r>
              <w:rPr>
                <w:rFonts w:ascii="Cambria Math" w:eastAsia="Cambria Math"/>
                <w:spacing w:val="-5"/>
                <w:position w:val="1"/>
                <w:sz w:val="17"/>
              </w:rPr>
              <w:t>(</w:t>
            </w:r>
            <w:r>
              <w:rPr>
                <w:rFonts w:ascii="Cambria Math" w:eastAsia="Cambria Math"/>
                <w:spacing w:val="-5"/>
                <w:sz w:val="17"/>
              </w:rPr>
              <w:t>𝐵</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10"/>
                <w:position w:val="13"/>
                <w:sz w:val="24"/>
              </w:rPr>
              <w:t>𝑢</w:t>
            </w:r>
            <w:r>
              <w:rPr>
                <w:rFonts w:ascii="Cambria Math" w:eastAsia="Cambria Math"/>
                <w:position w:val="13"/>
                <w:sz w:val="24"/>
              </w:rPr>
              <w:tab/>
            </w:r>
            <w:r>
              <w:rPr>
                <w:rFonts w:ascii="Cambria Math" w:eastAsia="Cambria Math"/>
                <w:spacing w:val="-5"/>
                <w:position w:val="1"/>
                <w:sz w:val="17"/>
              </w:rPr>
              <w:t>(</w:t>
            </w:r>
            <w:r>
              <w:rPr>
                <w:rFonts w:ascii="Cambria Math" w:eastAsia="Cambria Math"/>
                <w:spacing w:val="-5"/>
                <w:sz w:val="17"/>
              </w:rPr>
              <w:t>𝐵</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5"/>
                <w:position w:val="16"/>
                <w:sz w:val="24"/>
              </w:rPr>
              <w:t>𝑢</w:t>
            </w:r>
            <w:r>
              <w:rPr>
                <w:rFonts w:ascii="Cambria Math" w:eastAsia="Cambria Math"/>
                <w:spacing w:val="-5"/>
                <w:position w:val="11"/>
                <w:sz w:val="17"/>
              </w:rPr>
              <w:t>𝑊</w:t>
            </w:r>
          </w:p>
          <w:p>
            <w:pPr>
              <w:pStyle w:val="TableParagraph"/>
              <w:tabs>
                <w:tab w:pos="654" w:val="left" w:leader="none"/>
                <w:tab w:pos="1134" w:val="left" w:leader="none"/>
                <w:tab w:pos="2172" w:val="left" w:leader="none"/>
                <w:tab w:pos="2721" w:val="left" w:leader="none"/>
                <w:tab w:pos="3153" w:val="left" w:leader="none"/>
                <w:tab w:pos="4174" w:val="left" w:leader="none"/>
                <w:tab w:pos="4774" w:val="left" w:leader="none"/>
                <w:tab w:pos="5203" w:val="left" w:leader="none"/>
              </w:tabs>
              <w:spacing w:line="175" w:lineRule="exact" w:before="0"/>
              <w:ind w:left="50"/>
              <w:rPr>
                <w:rFonts w:ascii="Cambria Math" w:hAnsi="Cambria Math" w:eastAsia="Cambria Math"/>
                <w:sz w:val="24"/>
              </w:rPr>
            </w:pPr>
            <w:r>
              <w:rPr>
                <w:rFonts w:ascii="Cambria Math" w:hAnsi="Cambria Math" w:eastAsia="Cambria Math"/>
                <w:spacing w:val="15"/>
                <w:w w:val="102"/>
                <w:position w:val="1"/>
                <w:sz w:val="24"/>
              </w:rPr>
              <w:t>{</w:t>
            </w:r>
            <w:r>
              <w:rPr>
                <w:rFonts w:ascii="Cambria Math" w:hAnsi="Cambria Math" w:eastAsia="Cambria Math"/>
                <w:spacing w:val="-75"/>
                <w:w w:val="102"/>
                <w:position w:val="1"/>
                <w:sz w:val="24"/>
              </w:rPr>
              <w:t>𝑣</w:t>
            </w:r>
            <w:r>
              <w:rPr>
                <w:rFonts w:ascii="Cambria Math" w:hAnsi="Cambria Math" w:eastAsia="Cambria Math"/>
                <w:spacing w:val="29"/>
                <w:w w:val="102"/>
                <w:position w:val="1"/>
                <w:sz w:val="24"/>
              </w:rPr>
              <w:t>⃗</w:t>
            </w:r>
            <w:r>
              <w:rPr>
                <w:rFonts w:ascii="Cambria Math" w:hAnsi="Cambria Math" w:eastAsia="Cambria Math"/>
                <w:spacing w:val="15"/>
                <w:w w:val="111"/>
                <w:position w:val="1"/>
                <w:sz w:val="24"/>
                <w:vertAlign w:val="superscript"/>
              </w:rPr>
              <w:t>𝐸</w:t>
            </w:r>
            <w:r>
              <w:rPr>
                <w:rFonts w:ascii="Cambria Math" w:hAnsi="Cambria Math" w:eastAsia="Cambria Math"/>
                <w:position w:val="1"/>
                <w:sz w:val="24"/>
                <w:vertAlign w:val="baseline"/>
              </w:rPr>
              <w:tab/>
            </w:r>
            <w:r>
              <w:rPr>
                <w:rFonts w:ascii="Cambria Math" w:hAnsi="Cambria Math" w:eastAsia="Cambria Math"/>
                <w:spacing w:val="-10"/>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w w:val="105"/>
                <w:position w:val="1"/>
                <w:sz w:val="24"/>
                <w:vertAlign w:val="baseline"/>
              </w:rPr>
              <w:t>=</w:t>
            </w:r>
            <w:r>
              <w:rPr>
                <w:rFonts w:ascii="Cambria Math" w:hAnsi="Cambria Math" w:eastAsia="Cambria Math"/>
                <w:spacing w:val="8"/>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sz w:val="24"/>
                <w:vertAlign w:val="baseline"/>
              </w:rPr>
              <w:t>0</w:t>
            </w:r>
            <w:r>
              <w:rPr>
                <w:rFonts w:ascii="Cambria Math" w:hAnsi="Cambria Math" w:eastAsia="Cambria Math"/>
                <w:spacing w:val="-2"/>
                <w:w w:val="105"/>
                <w:sz w:val="24"/>
                <w:vertAlign w:val="baseline"/>
              </w:rPr>
              <w:t> </w:t>
            </w:r>
            <w:r>
              <w:rPr>
                <w:rFonts w:ascii="Cambria Math" w:hAnsi="Cambria Math" w:eastAsia="Cambria Math"/>
                <w:spacing w:val="4"/>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spacing w:val="15"/>
                <w:w w:val="102"/>
                <w:position w:val="1"/>
                <w:sz w:val="24"/>
                <w:vertAlign w:val="baseline"/>
              </w:rPr>
              <w:t>{</w:t>
            </w:r>
            <w:r>
              <w:rPr>
                <w:rFonts w:ascii="Cambria Math" w:hAnsi="Cambria Math" w:eastAsia="Cambria Math"/>
                <w:spacing w:val="-75"/>
                <w:w w:val="102"/>
                <w:position w:val="1"/>
                <w:sz w:val="24"/>
                <w:vertAlign w:val="baseline"/>
              </w:rPr>
              <w:t>𝑣</w:t>
            </w:r>
            <w:r>
              <w:rPr>
                <w:rFonts w:ascii="Cambria Math" w:hAnsi="Cambria Math" w:eastAsia="Cambria Math"/>
                <w:spacing w:val="29"/>
                <w:w w:val="102"/>
                <w:position w:val="1"/>
                <w:sz w:val="24"/>
                <w:vertAlign w:val="baseline"/>
              </w:rPr>
              <w:t>⃗</w:t>
            </w:r>
            <w:r>
              <w:rPr>
                <w:rFonts w:ascii="Cambria Math" w:hAnsi="Cambria Math" w:eastAsia="Cambria Math"/>
                <w:spacing w:val="15"/>
                <w:w w:val="111"/>
                <w:position w:val="1"/>
                <w:sz w:val="24"/>
                <w:vertAlign w:val="superscript"/>
              </w:rPr>
              <w:t>𝐸</w:t>
            </w:r>
            <w:r>
              <w:rPr>
                <w:rFonts w:ascii="Cambria Math" w:hAnsi="Cambria Math" w:eastAsia="Cambria Math"/>
                <w:position w:val="1"/>
                <w:sz w:val="24"/>
                <w:vertAlign w:val="baseline"/>
              </w:rPr>
              <w:tab/>
            </w:r>
            <w:r>
              <w:rPr>
                <w:rFonts w:ascii="Cambria Math" w:hAnsi="Cambria Math" w:eastAsia="Cambria Math"/>
                <w:spacing w:val="-10"/>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3"/>
                <w:w w:val="105"/>
                <w:position w:val="1"/>
                <w:sz w:val="24"/>
                <w:vertAlign w:val="baseline"/>
              </w:rPr>
              <w:t> </w:t>
            </w:r>
            <w:r>
              <w:rPr>
                <w:rFonts w:ascii="Cambria Math" w:hAnsi="Cambria Math" w:eastAsia="Cambria Math"/>
                <w:w w:val="105"/>
                <w:position w:val="3"/>
                <w:sz w:val="24"/>
                <w:vertAlign w:val="baseline"/>
              </w:rPr>
              <w:t>𝑣</w:t>
            </w:r>
            <w:r>
              <w:rPr>
                <w:rFonts w:ascii="Cambria Math" w:hAnsi="Cambria Math" w:eastAsia="Cambria Math"/>
                <w:spacing w:val="-26"/>
                <w:w w:val="105"/>
                <w:position w:val="3"/>
                <w:sz w:val="24"/>
                <w:vertAlign w:val="baseline"/>
              </w:rPr>
              <w:t> </w:t>
            </w:r>
            <w:r>
              <w:rPr>
                <w:rFonts w:ascii="Cambria Math" w:hAnsi="Cambria Math" w:eastAsia="Cambria Math"/>
                <w:spacing w:val="5"/>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spacing w:val="15"/>
                <w:w w:val="102"/>
                <w:position w:val="1"/>
                <w:sz w:val="24"/>
                <w:vertAlign w:val="baseline"/>
              </w:rPr>
              <w:t>{</w:t>
            </w:r>
            <w:r>
              <w:rPr>
                <w:rFonts w:ascii="Cambria Math" w:hAnsi="Cambria Math" w:eastAsia="Cambria Math"/>
                <w:spacing w:val="-75"/>
                <w:w w:val="102"/>
                <w:position w:val="1"/>
                <w:sz w:val="24"/>
                <w:vertAlign w:val="baseline"/>
              </w:rPr>
              <w:t>𝑣</w:t>
            </w:r>
            <w:r>
              <w:rPr>
                <w:rFonts w:ascii="Cambria Math" w:hAnsi="Cambria Math" w:eastAsia="Cambria Math"/>
                <w:spacing w:val="29"/>
                <w:w w:val="102"/>
                <w:position w:val="1"/>
                <w:sz w:val="24"/>
                <w:vertAlign w:val="baseline"/>
              </w:rPr>
              <w:t>⃗</w:t>
            </w:r>
            <w:r>
              <w:rPr>
                <w:rFonts w:ascii="Cambria Math" w:hAnsi="Cambria Math" w:eastAsia="Cambria Math"/>
                <w:spacing w:val="15"/>
                <w:w w:val="111"/>
                <w:position w:val="1"/>
                <w:sz w:val="24"/>
                <w:vertAlign w:val="superscript"/>
              </w:rPr>
              <w:t>𝐸</w:t>
            </w:r>
            <w:r>
              <w:rPr>
                <w:rFonts w:ascii="Cambria Math" w:hAnsi="Cambria Math" w:eastAsia="Cambria Math"/>
                <w:position w:val="1"/>
                <w:sz w:val="24"/>
                <w:vertAlign w:val="baseline"/>
              </w:rPr>
              <w:tab/>
            </w:r>
            <w:r>
              <w:rPr>
                <w:rFonts w:ascii="Cambria Math" w:hAnsi="Cambria Math" w:eastAsia="Cambria Math"/>
                <w:spacing w:val="-10"/>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w w:val="105"/>
                <w:position w:val="1"/>
                <w:sz w:val="24"/>
                <w:vertAlign w:val="baseline"/>
              </w:rPr>
              <w:t>=</w:t>
            </w:r>
            <w:r>
              <w:rPr>
                <w:rFonts w:ascii="Cambria Math" w:hAnsi="Cambria Math" w:eastAsia="Cambria Math"/>
                <w:spacing w:val="14"/>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5"/>
                <w:sz w:val="24"/>
                <w:vertAlign w:val="baseline"/>
              </w:rPr>
              <w:t>𝑣</w:t>
            </w:r>
            <w:r>
              <w:rPr>
                <w:rFonts w:ascii="Cambria Math" w:hAnsi="Cambria Math" w:eastAsia="Cambria Math"/>
                <w:w w:val="105"/>
                <w:sz w:val="17"/>
                <w:vertAlign w:val="baseline"/>
              </w:rPr>
              <w:t>𝑊</w:t>
            </w:r>
            <w:r>
              <w:rPr>
                <w:rFonts w:ascii="Cambria Math" w:hAnsi="Cambria Math" w:eastAsia="Cambria Math"/>
                <w:spacing w:val="-2"/>
                <w:w w:val="105"/>
                <w:sz w:val="17"/>
                <w:vertAlign w:val="baseline"/>
              </w:rPr>
              <w:t> </w:t>
            </w:r>
            <w:r>
              <w:rPr>
                <w:rFonts w:ascii="Cambria Math" w:hAnsi="Cambria Math" w:eastAsia="Cambria Math"/>
                <w:spacing w:val="-10"/>
                <w:w w:val="105"/>
                <w:position w:val="1"/>
                <w:sz w:val="24"/>
                <w:vertAlign w:val="baseline"/>
              </w:rPr>
              <w:t>]</w:t>
            </w:r>
          </w:p>
          <w:p>
            <w:pPr>
              <w:pStyle w:val="TableParagraph"/>
              <w:tabs>
                <w:tab w:pos="2392" w:val="left" w:leader="none"/>
                <w:tab w:pos="4394" w:val="left" w:leader="none"/>
              </w:tabs>
              <w:spacing w:line="74" w:lineRule="exact" w:before="0"/>
              <w:ind w:left="270"/>
              <w:rPr>
                <w:rFonts w:ascii="Cambria Math" w:eastAsia="Cambria Math"/>
                <w:sz w:val="17"/>
              </w:rPr>
            </w:pPr>
            <w:r>
              <w:rPr>
                <w:rFonts w:ascii="Cambria Math" w:eastAsia="Cambria Math"/>
                <w:spacing w:val="-5"/>
                <w:sz w:val="17"/>
              </w:rPr>
              <w:t>𝐵/𝑊</w:t>
            </w:r>
            <w:r>
              <w:rPr>
                <w:rFonts w:ascii="Cambria Math" w:eastAsia="Cambria Math"/>
                <w:sz w:val="17"/>
              </w:rPr>
              <w:tab/>
            </w:r>
            <w:r>
              <w:rPr>
                <w:rFonts w:ascii="Cambria Math" w:eastAsia="Cambria Math"/>
                <w:spacing w:val="-5"/>
                <w:sz w:val="17"/>
              </w:rPr>
              <w:t>𝐵/𝐸</w:t>
            </w:r>
            <w:r>
              <w:rPr>
                <w:rFonts w:ascii="Cambria Math" w:eastAsia="Cambria Math"/>
                <w:sz w:val="17"/>
              </w:rPr>
              <w:tab/>
            </w:r>
            <w:r>
              <w:rPr>
                <w:rFonts w:ascii="Cambria Math" w:eastAsia="Cambria Math"/>
                <w:spacing w:val="-5"/>
                <w:sz w:val="17"/>
              </w:rPr>
              <w:t>𝑊/𝐸</w:t>
            </w:r>
          </w:p>
          <w:p>
            <w:pPr>
              <w:pStyle w:val="TableParagraph"/>
              <w:tabs>
                <w:tab w:pos="3489" w:val="left" w:leader="none"/>
                <w:tab w:pos="5546" w:val="left" w:leader="none"/>
              </w:tabs>
              <w:spacing w:line="272" w:lineRule="exact" w:before="0"/>
              <w:ind w:left="1533"/>
              <w:rPr>
                <w:rFonts w:ascii="Cambria Math" w:eastAsia="Cambria Math"/>
                <w:sz w:val="17"/>
              </w:rPr>
            </w:pPr>
            <w:r>
              <w:rPr>
                <w:rFonts w:ascii="Cambria Math" w:eastAsia="Cambria Math"/>
                <w:spacing w:val="-10"/>
                <w:sz w:val="24"/>
              </w:rPr>
              <w:t>0</w:t>
            </w:r>
            <w:r>
              <w:rPr>
                <w:rFonts w:ascii="Cambria Math" w:eastAsia="Cambria Math"/>
                <w:sz w:val="24"/>
              </w:rPr>
              <w:tab/>
            </w:r>
            <w:r>
              <w:rPr>
                <w:rFonts w:ascii="Cambria Math" w:eastAsia="Cambria Math"/>
                <w:spacing w:val="-10"/>
                <w:position w:val="3"/>
                <w:sz w:val="24"/>
              </w:rPr>
              <w:t>𝑤</w:t>
            </w:r>
            <w:r>
              <w:rPr>
                <w:rFonts w:ascii="Cambria Math" w:eastAsia="Cambria Math"/>
                <w:position w:val="3"/>
                <w:sz w:val="24"/>
              </w:rPr>
              <w:tab/>
            </w:r>
            <w:r>
              <w:rPr>
                <w:rFonts w:ascii="Cambria Math" w:eastAsia="Cambria Math"/>
                <w:spacing w:val="-5"/>
                <w:position w:val="5"/>
                <w:sz w:val="24"/>
              </w:rPr>
              <w:t>𝑤</w:t>
            </w:r>
            <w:r>
              <w:rPr>
                <w:rFonts w:ascii="Cambria Math" w:eastAsia="Cambria Math"/>
                <w:spacing w:val="-5"/>
                <w:sz w:val="17"/>
              </w:rPr>
              <w:t>𝑊</w:t>
            </w:r>
          </w:p>
        </w:tc>
        <w:tc>
          <w:tcPr>
            <w:tcW w:w="699" w:type="dxa"/>
          </w:tcPr>
          <w:p>
            <w:pPr>
              <w:pStyle w:val="TableParagraph"/>
              <w:spacing w:before="109"/>
              <w:rPr>
                <w:sz w:val="22"/>
              </w:rPr>
            </w:pPr>
          </w:p>
          <w:p>
            <w:pPr>
              <w:pStyle w:val="TableParagraph"/>
              <w:spacing w:before="1"/>
              <w:ind w:left="390"/>
              <w:rPr>
                <w:sz w:val="22"/>
              </w:rPr>
            </w:pPr>
            <w:r>
              <w:rPr>
                <w:spacing w:val="-5"/>
                <w:sz w:val="22"/>
              </w:rPr>
              <w:t>(8)</w:t>
            </w:r>
          </w:p>
        </w:tc>
      </w:tr>
    </w:tbl>
    <w:p>
      <w:pPr>
        <w:pStyle w:val="BodyText"/>
        <w:tabs>
          <w:tab w:pos="8053" w:val="left" w:leader="none"/>
        </w:tabs>
        <w:spacing w:before="103"/>
        <w:ind w:left="204"/>
      </w:pPr>
      <w:r>
        <w:rPr/>
        <mc:AlternateContent>
          <mc:Choice Requires="wps">
            <w:drawing>
              <wp:anchor distT="0" distB="0" distL="0" distR="0" allowOverlap="1" layoutInCell="1" locked="0" behindDoc="1" simplePos="0" relativeHeight="473937408">
                <wp:simplePos x="0" y="0"/>
                <wp:positionH relativeFrom="page">
                  <wp:posOffset>5701029</wp:posOffset>
                </wp:positionH>
                <wp:positionV relativeFrom="paragraph">
                  <wp:posOffset>162647</wp:posOffset>
                </wp:positionV>
                <wp:extent cx="236220" cy="10858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448.899994pt;margin-top:12.806855pt;width:18.6pt;height:8.550pt;mso-position-horizontal-relative:page;mso-position-vertical-relative:paragraph;z-index:-29379072" type="#_x0000_t202" id="docshape152"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t>and</w:t>
      </w:r>
      <w:r>
        <w:rPr>
          <w:spacing w:val="12"/>
        </w:rPr>
        <w:t> </w:t>
      </w:r>
      <w:r>
        <w:rPr>
          <w:rFonts w:ascii="Cambria Math" w:hAnsi="Cambria Math" w:eastAsia="Cambria Math"/>
        </w:rPr>
        <w:t>𝑉</w:t>
      </w:r>
      <w:r>
        <w:rPr>
          <w:rFonts w:ascii="Cambria Math" w:hAnsi="Cambria Math" w:eastAsia="Cambria Math"/>
          <w:vertAlign w:val="subscript"/>
        </w:rPr>
        <w:t>𝑇</w:t>
      </w:r>
      <w:r>
        <w:rPr>
          <w:rFonts w:ascii="Cambria Math" w:hAnsi="Cambria Math" w:eastAsia="Cambria Math"/>
          <w:spacing w:val="34"/>
          <w:vertAlign w:val="baseline"/>
        </w:rPr>
        <w:t> </w:t>
      </w:r>
      <w:r>
        <w:rPr>
          <w:vertAlign w:val="baseline"/>
        </w:rPr>
        <w:t>is</w:t>
      </w:r>
      <w:r>
        <w:rPr>
          <w:spacing w:val="13"/>
          <w:vertAlign w:val="baseline"/>
        </w:rPr>
        <w:t> </w:t>
      </w:r>
      <w:r>
        <w:rPr>
          <w:vertAlign w:val="baseline"/>
        </w:rPr>
        <w:t>the</w:t>
      </w:r>
      <w:r>
        <w:rPr>
          <w:spacing w:val="11"/>
          <w:vertAlign w:val="baseline"/>
        </w:rPr>
        <w:t> </w:t>
      </w:r>
      <w:r>
        <w:rPr>
          <w:vertAlign w:val="baseline"/>
        </w:rPr>
        <w:t>true</w:t>
      </w:r>
      <w:r>
        <w:rPr>
          <w:spacing w:val="11"/>
          <w:vertAlign w:val="baseline"/>
        </w:rPr>
        <w:t> </w:t>
      </w:r>
      <w:r>
        <w:rPr>
          <w:vertAlign w:val="baseline"/>
        </w:rPr>
        <w:t>airspeed,</w:t>
      </w:r>
      <w:r>
        <w:rPr>
          <w:spacing w:val="15"/>
          <w:vertAlign w:val="baseline"/>
        </w:rPr>
        <w:t> </w:t>
      </w:r>
      <w:r>
        <w:rPr>
          <w:vertAlign w:val="baseline"/>
        </w:rPr>
        <w:t>given</w:t>
      </w:r>
      <w:r>
        <w:rPr>
          <w:spacing w:val="11"/>
          <w:vertAlign w:val="baseline"/>
        </w:rPr>
        <w:t> </w:t>
      </w:r>
      <w:r>
        <w:rPr>
          <w:vertAlign w:val="baseline"/>
        </w:rPr>
        <w:t>by</w:t>
      </w:r>
      <w:r>
        <w:rPr>
          <w:spacing w:val="13"/>
          <w:vertAlign w:val="baseline"/>
        </w:rPr>
        <w:t> </w:t>
      </w:r>
      <w:r>
        <w:rPr>
          <w:vertAlign w:val="baseline"/>
        </w:rPr>
        <w:t>the</w:t>
      </w:r>
      <w:r>
        <w:rPr>
          <w:spacing w:val="11"/>
          <w:vertAlign w:val="baseline"/>
        </w:rPr>
        <w:t> </w:t>
      </w:r>
      <w:r>
        <w:rPr>
          <w:vertAlign w:val="baseline"/>
        </w:rPr>
        <w:t>magnitude</w:t>
      </w:r>
      <w:r>
        <w:rPr>
          <w:spacing w:val="12"/>
          <w:vertAlign w:val="baseline"/>
        </w:rPr>
        <w:t> </w:t>
      </w:r>
      <w:r>
        <w:rPr>
          <w:vertAlign w:val="baseline"/>
        </w:rPr>
        <w:t>of</w:t>
      </w:r>
      <w:r>
        <w:rPr>
          <w:spacing w:val="11"/>
          <w:vertAlign w:val="baseline"/>
        </w:rPr>
        <w:t> </w:t>
      </w:r>
      <w:r>
        <w:rPr>
          <w:vertAlign w:val="baseline"/>
        </w:rPr>
        <w:t>the</w:t>
      </w:r>
      <w:r>
        <w:rPr>
          <w:spacing w:val="12"/>
          <w:vertAlign w:val="baseline"/>
        </w:rPr>
        <w:t> </w:t>
      </w:r>
      <w:r>
        <w:rPr>
          <w:vertAlign w:val="baseline"/>
        </w:rPr>
        <w:t>velocity</w:t>
      </w:r>
      <w:r>
        <w:rPr>
          <w:spacing w:val="13"/>
          <w:vertAlign w:val="baseline"/>
        </w:rPr>
        <w:t> </w:t>
      </w:r>
      <w:r>
        <w:rPr>
          <w:vertAlign w:val="baseline"/>
        </w:rPr>
        <w:t>vector</w:t>
      </w:r>
      <w:r>
        <w:rPr>
          <w:spacing w:val="20"/>
          <w:vertAlign w:val="baseline"/>
        </w:rPr>
        <w:t> </w:t>
      </w:r>
      <w:r>
        <w:rPr>
          <w:rFonts w:ascii="Cambria Math" w:hAnsi="Cambria Math" w:eastAsia="Cambria Math"/>
          <w:spacing w:val="-71"/>
          <w:w w:val="97"/>
          <w:vertAlign w:val="baseline"/>
        </w:rPr>
        <w:t>𝑣</w:t>
      </w:r>
      <w:r>
        <w:rPr>
          <w:rFonts w:ascii="Cambria Math" w:hAnsi="Cambria Math" w:eastAsia="Cambria Math"/>
          <w:spacing w:val="36"/>
          <w:w w:val="97"/>
          <w:vertAlign w:val="baseline"/>
        </w:rPr>
        <w:t>⃗</w:t>
      </w:r>
      <w:r>
        <w:rPr>
          <w:rFonts w:ascii="Cambria Math" w:hAnsi="Cambria Math" w:eastAsia="Cambria Math"/>
          <w:spacing w:val="19"/>
          <w:w w:val="106"/>
          <w:vertAlign w:val="superscript"/>
        </w:rPr>
        <w:t>𝐸</w:t>
      </w:r>
      <w:r>
        <w:rPr>
          <w:rFonts w:ascii="Cambria Math" w:hAnsi="Cambria Math" w:eastAsia="Cambria Math"/>
          <w:vertAlign w:val="baseline"/>
        </w:rPr>
        <w:tab/>
      </w:r>
      <w:r>
        <w:rPr>
          <w:spacing w:val="-5"/>
          <w:vertAlign w:val="baseline"/>
        </w:rPr>
        <w:t>of</w:t>
      </w:r>
    </w:p>
    <w:p>
      <w:pPr>
        <w:pStyle w:val="BodyText"/>
        <w:tabs>
          <w:tab w:pos="4457" w:val="left" w:leader="none"/>
        </w:tabs>
        <w:spacing w:before="201"/>
        <w:ind w:left="204"/>
      </w:pPr>
      <w:r>
        <w:rPr/>
        <mc:AlternateContent>
          <mc:Choice Requires="wps">
            <w:drawing>
              <wp:anchor distT="0" distB="0" distL="0" distR="0" allowOverlap="1" layoutInCell="1" locked="0" behindDoc="0" simplePos="0" relativeHeight="15741952">
                <wp:simplePos x="0" y="0"/>
                <wp:positionH relativeFrom="page">
                  <wp:posOffset>2545714</wp:posOffset>
                </wp:positionH>
                <wp:positionV relativeFrom="paragraph">
                  <wp:posOffset>553156</wp:posOffset>
                </wp:positionV>
                <wp:extent cx="2409825" cy="10795"/>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2409825" cy="10795"/>
                        </a:xfrm>
                        <a:custGeom>
                          <a:avLst/>
                          <a:gdLst/>
                          <a:ahLst/>
                          <a:cxnLst/>
                          <a:rect l="l" t="t" r="r" b="b"/>
                          <a:pathLst>
                            <a:path w="2409825" h="10795">
                              <a:moveTo>
                                <a:pt x="2409698" y="0"/>
                              </a:moveTo>
                              <a:lnTo>
                                <a:pt x="0" y="0"/>
                              </a:lnTo>
                              <a:lnTo>
                                <a:pt x="0" y="10667"/>
                              </a:lnTo>
                              <a:lnTo>
                                <a:pt x="2409698" y="10667"/>
                              </a:lnTo>
                              <a:lnTo>
                                <a:pt x="240969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0.449997pt;margin-top:43.555626pt;width:189.74pt;height:.84pt;mso-position-horizontal-relative:page;mso-position-vertical-relative:paragraph;z-index:15741952" id="docshape15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3937920">
                <wp:simplePos x="0" y="0"/>
                <wp:positionH relativeFrom="page">
                  <wp:posOffset>3463163</wp:posOffset>
                </wp:positionH>
                <wp:positionV relativeFrom="paragraph">
                  <wp:posOffset>225151</wp:posOffset>
                </wp:positionV>
                <wp:extent cx="236220" cy="10858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272.690002pt;margin-top:17.728497pt;width:18.6pt;height:8.550pt;mso-position-horizontal-relative:page;mso-position-vertical-relative:paragraph;z-index:-29378560" type="#_x0000_t202" id="docshape154"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t>the</w:t>
      </w:r>
      <w:r>
        <w:rPr>
          <w:spacing w:val="-1"/>
        </w:rPr>
        <w:t> </w:t>
      </w:r>
      <w:r>
        <w:rPr/>
        <w:t>CoM</w:t>
      </w:r>
      <w:r>
        <w:rPr>
          <w:spacing w:val="-1"/>
        </w:rPr>
        <w:t> </w:t>
      </w:r>
      <w:r>
        <w:rPr/>
        <w:t>with</w:t>
      </w:r>
      <w:r>
        <w:rPr>
          <w:spacing w:val="-1"/>
        </w:rPr>
        <w:t> </w:t>
      </w:r>
      <w:r>
        <w:rPr/>
        <w:t>respect</w:t>
      </w:r>
      <w:r>
        <w:rPr>
          <w:spacing w:val="-1"/>
        </w:rPr>
        <w:t> </w:t>
      </w:r>
      <w:r>
        <w:rPr/>
        <w:t>to the</w:t>
      </w:r>
      <w:r>
        <w:rPr>
          <w:spacing w:val="-1"/>
        </w:rPr>
        <w:t> </w:t>
      </w:r>
      <w:r>
        <w:rPr/>
        <w:t>air</w:t>
      </w:r>
      <w:r>
        <w:rPr>
          <w:spacing w:val="-1"/>
        </w:rPr>
        <w:t> </w:t>
      </w:r>
      <w:r>
        <w:rPr/>
        <w:t>mass </w:t>
      </w:r>
      <w:r>
        <w:rPr>
          <w:spacing w:val="14"/>
          <w:w w:val="98"/>
        </w:rPr>
        <w:t>(</w:t>
      </w:r>
      <w:r>
        <w:rPr>
          <w:rFonts w:ascii="Cambria Math" w:hAnsi="Cambria Math" w:eastAsia="Cambria Math"/>
          <w:spacing w:val="12"/>
          <w:w w:val="98"/>
        </w:rPr>
        <w:t>|</w:t>
      </w:r>
      <w:r>
        <w:rPr>
          <w:rFonts w:ascii="Cambria Math" w:hAnsi="Cambria Math" w:eastAsia="Cambria Math"/>
          <w:spacing w:val="-78"/>
          <w:w w:val="98"/>
        </w:rPr>
        <w:t>𝑣</w:t>
      </w:r>
      <w:r>
        <w:rPr>
          <w:rFonts w:ascii="Cambria Math" w:hAnsi="Cambria Math" w:eastAsia="Cambria Math"/>
          <w:spacing w:val="26"/>
          <w:w w:val="98"/>
        </w:rPr>
        <w:t>⃗</w:t>
      </w:r>
      <w:r>
        <w:rPr>
          <w:rFonts w:ascii="Cambria Math" w:hAnsi="Cambria Math" w:eastAsia="Cambria Math"/>
          <w:spacing w:val="12"/>
          <w:w w:val="107"/>
          <w:vertAlign w:val="superscript"/>
        </w:rPr>
        <w:t>𝐸</w:t>
      </w:r>
      <w:r>
        <w:rPr>
          <w:rFonts w:ascii="Cambria Math" w:hAnsi="Cambria Math" w:eastAsia="Cambria Math"/>
          <w:vertAlign w:val="baseline"/>
        </w:rPr>
        <w:tab/>
        <w:t>|</w:t>
      </w:r>
      <w:r>
        <w:rPr>
          <w:vertAlign w:val="baseline"/>
        </w:rPr>
        <w:t>),</w:t>
      </w:r>
      <w:r>
        <w:rPr>
          <w:spacing w:val="-4"/>
          <w:vertAlign w:val="baseline"/>
        </w:rPr>
        <w:t> </w:t>
      </w:r>
      <w:r>
        <w:rPr>
          <w:vertAlign w:val="baseline"/>
        </w:rPr>
        <w:t>such</w:t>
      </w:r>
      <w:r>
        <w:rPr>
          <w:spacing w:val="-2"/>
          <w:vertAlign w:val="baseline"/>
        </w:rPr>
        <w:t> that;</w:t>
      </w:r>
    </w:p>
    <w:p>
      <w:pPr>
        <w:pStyle w:val="BodyText"/>
        <w:spacing w:before="167"/>
        <w:rPr>
          <w:sz w:val="20"/>
        </w:rPr>
      </w:pPr>
    </w:p>
    <w:tbl>
      <w:tblPr>
        <w:tblW w:w="0" w:type="auto"/>
        <w:jc w:val="left"/>
        <w:tblInd w:w="1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80"/>
        <w:gridCol w:w="1797"/>
      </w:tblGrid>
      <w:tr>
        <w:trPr>
          <w:trHeight w:val="315" w:hRule="atLeast"/>
        </w:trPr>
        <w:tc>
          <w:tcPr>
            <w:tcW w:w="4580" w:type="dxa"/>
          </w:tcPr>
          <w:p>
            <w:pPr>
              <w:pStyle w:val="TableParagraph"/>
              <w:spacing w:line="283" w:lineRule="exact" w:before="0"/>
              <w:ind w:left="50"/>
              <w:rPr>
                <w:rFonts w:ascii="Cambria Math" w:hAnsi="Cambria Math" w:eastAsia="Cambria Math"/>
                <w:sz w:val="24"/>
              </w:rPr>
            </w:pPr>
            <w:r>
              <w:rPr>
                <w:rFonts w:ascii="Cambria Math" w:hAnsi="Cambria Math" w:eastAsia="Cambria Math"/>
                <w:sz w:val="24"/>
              </w:rPr>
              <w:t>𝑉</w:t>
            </w:r>
            <w:r>
              <w:rPr>
                <w:rFonts w:ascii="Cambria Math" w:hAnsi="Cambria Math" w:eastAsia="Cambria Math"/>
                <w:sz w:val="24"/>
                <w:vertAlign w:val="subscript"/>
              </w:rPr>
              <w:t>𝑇</w:t>
            </w:r>
            <w:r>
              <w:rPr>
                <w:rFonts w:ascii="Cambria Math" w:hAnsi="Cambria Math" w:eastAsia="Cambria Math"/>
                <w:spacing w:val="35"/>
                <w:sz w:val="24"/>
                <w:vertAlign w:val="baseline"/>
              </w:rPr>
              <w:t> </w:t>
            </w:r>
            <w:r>
              <w:rPr>
                <w:rFonts w:ascii="Cambria Math" w:hAnsi="Cambria Math" w:eastAsia="Cambria Math"/>
                <w:sz w:val="24"/>
                <w:vertAlign w:val="baseline"/>
              </w:rPr>
              <w:t>=</w:t>
            </w:r>
            <w:r>
              <w:rPr>
                <w:rFonts w:ascii="Cambria Math" w:hAnsi="Cambria Math" w:eastAsia="Cambria Math"/>
                <w:spacing w:val="22"/>
                <w:sz w:val="24"/>
                <w:vertAlign w:val="baseline"/>
              </w:rPr>
              <w:t> </w:t>
            </w:r>
            <w:r>
              <w:rPr>
                <w:rFonts w:ascii="Cambria Math" w:hAnsi="Cambria Math" w:eastAsia="Cambria Math"/>
                <w:position w:val="1"/>
                <w:sz w:val="24"/>
                <w:vertAlign w:val="baseline"/>
              </w:rPr>
              <w:t>√(</w:t>
            </w:r>
            <w:r>
              <w:rPr>
                <w:rFonts w:ascii="Cambria Math" w:hAnsi="Cambria Math" w:eastAsia="Cambria Math"/>
                <w:sz w:val="24"/>
                <w:vertAlign w:val="baseline"/>
              </w:rPr>
              <w:t>𝑢</w:t>
            </w:r>
            <w:r>
              <w:rPr>
                <w:rFonts w:ascii="Cambria Math" w:hAnsi="Cambria Math" w:eastAsia="Cambria Math"/>
                <w:spacing w:val="10"/>
                <w:sz w:val="24"/>
                <w:vertAlign w:val="baseline"/>
              </w:rPr>
              <w:t> </w:t>
            </w:r>
            <w:r>
              <w:rPr>
                <w:rFonts w:ascii="Cambria Math" w:hAnsi="Cambria Math" w:eastAsia="Cambria Math"/>
                <w:sz w:val="24"/>
                <w:vertAlign w:val="baseline"/>
              </w:rPr>
              <w:t>−</w:t>
            </w:r>
            <w:r>
              <w:rPr>
                <w:rFonts w:ascii="Cambria Math" w:hAnsi="Cambria Math" w:eastAsia="Cambria Math"/>
                <w:spacing w:val="6"/>
                <w:sz w:val="24"/>
                <w:vertAlign w:val="baseline"/>
              </w:rPr>
              <w:t> </w:t>
            </w:r>
            <w:r>
              <w:rPr>
                <w:rFonts w:ascii="Cambria Math" w:hAnsi="Cambria Math" w:eastAsia="Cambria Math"/>
                <w:sz w:val="24"/>
                <w:vertAlign w:val="baseline"/>
              </w:rPr>
              <w:t>𝑢</w:t>
            </w:r>
            <w:r>
              <w:rPr>
                <w:rFonts w:ascii="Cambria Math" w:hAnsi="Cambria Math" w:eastAsia="Cambria Math"/>
                <w:sz w:val="24"/>
                <w:vertAlign w:val="subscript"/>
              </w:rPr>
              <w:t>𝑊</w:t>
            </w:r>
            <w:r>
              <w:rPr>
                <w:rFonts w:ascii="Cambria Math" w:hAnsi="Cambria Math" w:eastAsia="Cambria Math"/>
                <w:position w:val="1"/>
                <w:sz w:val="24"/>
                <w:vertAlign w:val="baseline"/>
              </w:rPr>
              <w:t>)</w:t>
            </w:r>
            <w:r>
              <w:rPr>
                <w:rFonts w:ascii="Cambria Math" w:hAnsi="Cambria Math" w:eastAsia="Cambria Math"/>
                <w:position w:val="1"/>
                <w:sz w:val="24"/>
                <w:vertAlign w:val="superscript"/>
              </w:rPr>
              <w:t>2</w:t>
            </w:r>
            <w:r>
              <w:rPr>
                <w:rFonts w:ascii="Cambria Math" w:hAnsi="Cambria Math" w:eastAsia="Cambria Math"/>
                <w:spacing w:val="17"/>
                <w:position w:val="1"/>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position w:val="1"/>
                <w:sz w:val="24"/>
                <w:vertAlign w:val="baseline"/>
              </w:rPr>
              <w:t>(</w:t>
            </w:r>
            <w:r>
              <w:rPr>
                <w:rFonts w:ascii="Cambria Math" w:hAnsi="Cambria Math" w:eastAsia="Cambria Math"/>
                <w:sz w:val="24"/>
                <w:vertAlign w:val="baseline"/>
              </w:rPr>
              <w:t>𝑣</w:t>
            </w:r>
            <w:r>
              <w:rPr>
                <w:rFonts w:ascii="Cambria Math" w:hAnsi="Cambria Math" w:eastAsia="Cambria Math"/>
                <w:spacing w:val="16"/>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𝑣</w:t>
            </w:r>
            <w:r>
              <w:rPr>
                <w:rFonts w:ascii="Cambria Math" w:hAnsi="Cambria Math" w:eastAsia="Cambria Math"/>
                <w:sz w:val="24"/>
                <w:vertAlign w:val="subscript"/>
              </w:rPr>
              <w:t>𝑊</w:t>
            </w:r>
            <w:r>
              <w:rPr>
                <w:rFonts w:ascii="Cambria Math" w:hAnsi="Cambria Math" w:eastAsia="Cambria Math"/>
                <w:position w:val="1"/>
                <w:sz w:val="24"/>
                <w:vertAlign w:val="baseline"/>
              </w:rPr>
              <w:t>)</w:t>
            </w:r>
            <w:r>
              <w:rPr>
                <w:rFonts w:ascii="Cambria Math" w:hAnsi="Cambria Math" w:eastAsia="Cambria Math"/>
                <w:position w:val="1"/>
                <w:sz w:val="24"/>
                <w:vertAlign w:val="superscript"/>
              </w:rPr>
              <w:t>2</w:t>
            </w:r>
            <w:r>
              <w:rPr>
                <w:rFonts w:ascii="Cambria Math" w:hAnsi="Cambria Math" w:eastAsia="Cambria Math"/>
                <w:spacing w:val="17"/>
                <w:position w:val="1"/>
                <w:sz w:val="24"/>
                <w:vertAlign w:val="baseline"/>
              </w:rPr>
              <w:t> </w:t>
            </w:r>
            <w:r>
              <w:rPr>
                <w:rFonts w:ascii="Cambria Math" w:hAnsi="Cambria Math" w:eastAsia="Cambria Math"/>
                <w:sz w:val="24"/>
                <w:vertAlign w:val="baseline"/>
              </w:rPr>
              <w:t>+</w:t>
            </w:r>
            <w:r>
              <w:rPr>
                <w:rFonts w:ascii="Cambria Math" w:hAnsi="Cambria Math" w:eastAsia="Cambria Math"/>
                <w:spacing w:val="7"/>
                <w:sz w:val="24"/>
                <w:vertAlign w:val="baseline"/>
              </w:rPr>
              <w:t> </w:t>
            </w:r>
            <w:r>
              <w:rPr>
                <w:rFonts w:ascii="Cambria Math" w:hAnsi="Cambria Math" w:eastAsia="Cambria Math"/>
                <w:position w:val="1"/>
                <w:sz w:val="24"/>
                <w:vertAlign w:val="baseline"/>
              </w:rPr>
              <w:t>(</w:t>
            </w:r>
            <w:r>
              <w:rPr>
                <w:rFonts w:ascii="Cambria Math" w:hAnsi="Cambria Math" w:eastAsia="Cambria Math"/>
                <w:sz w:val="24"/>
                <w:vertAlign w:val="baseline"/>
              </w:rPr>
              <w:t>𝑤</w:t>
            </w:r>
            <w:r>
              <w:rPr>
                <w:rFonts w:ascii="Cambria Math" w:hAnsi="Cambria Math" w:eastAsia="Cambria Math"/>
                <w:spacing w:val="12"/>
                <w:sz w:val="24"/>
                <w:vertAlign w:val="baseline"/>
              </w:rPr>
              <w:t> </w:t>
            </w:r>
            <w:r>
              <w:rPr>
                <w:rFonts w:ascii="Cambria Math" w:hAnsi="Cambria Math" w:eastAsia="Cambria Math"/>
                <w:sz w:val="24"/>
                <w:vertAlign w:val="baseline"/>
              </w:rPr>
              <w:t>−</w:t>
            </w:r>
            <w:r>
              <w:rPr>
                <w:rFonts w:ascii="Cambria Math" w:hAnsi="Cambria Math" w:eastAsia="Cambria Math"/>
                <w:spacing w:val="6"/>
                <w:sz w:val="24"/>
                <w:vertAlign w:val="baseline"/>
              </w:rPr>
              <w:t> </w:t>
            </w:r>
            <w:r>
              <w:rPr>
                <w:rFonts w:ascii="Cambria Math" w:hAnsi="Cambria Math" w:eastAsia="Cambria Math"/>
                <w:spacing w:val="-4"/>
                <w:sz w:val="24"/>
                <w:vertAlign w:val="baseline"/>
              </w:rPr>
              <w:t>𝑤</w:t>
            </w:r>
            <w:r>
              <w:rPr>
                <w:rFonts w:ascii="Cambria Math" w:hAnsi="Cambria Math" w:eastAsia="Cambria Math"/>
                <w:spacing w:val="-4"/>
                <w:sz w:val="24"/>
                <w:vertAlign w:val="subscript"/>
              </w:rPr>
              <w:t>𝑊</w:t>
            </w:r>
            <w:r>
              <w:rPr>
                <w:rFonts w:ascii="Cambria Math" w:hAnsi="Cambria Math" w:eastAsia="Cambria Math"/>
                <w:spacing w:val="-4"/>
                <w:position w:val="1"/>
                <w:sz w:val="24"/>
                <w:vertAlign w:val="baseline"/>
              </w:rPr>
              <w:t>)</w:t>
            </w:r>
            <w:r>
              <w:rPr>
                <w:rFonts w:ascii="Cambria Math" w:hAnsi="Cambria Math" w:eastAsia="Cambria Math"/>
                <w:spacing w:val="-4"/>
                <w:position w:val="1"/>
                <w:sz w:val="24"/>
                <w:vertAlign w:val="superscript"/>
              </w:rPr>
              <w:t>2</w:t>
            </w:r>
          </w:p>
        </w:tc>
        <w:tc>
          <w:tcPr>
            <w:tcW w:w="1797" w:type="dxa"/>
          </w:tcPr>
          <w:p>
            <w:pPr>
              <w:pStyle w:val="TableParagraph"/>
              <w:spacing w:line="235" w:lineRule="exact" w:before="60"/>
              <w:ind w:right="48"/>
              <w:jc w:val="right"/>
              <w:rPr>
                <w:sz w:val="22"/>
              </w:rPr>
            </w:pPr>
            <w:r>
              <w:rPr>
                <w:spacing w:val="-5"/>
                <w:sz w:val="22"/>
              </w:rPr>
              <w:t>(9)</w:t>
            </w:r>
          </w:p>
        </w:tc>
      </w:tr>
    </w:tbl>
    <w:p>
      <w:pPr>
        <w:pStyle w:val="BodyText"/>
        <w:rPr>
          <w:sz w:val="8"/>
        </w:rPr>
      </w:pPr>
      <w:r>
        <w:rPr/>
        <w:drawing>
          <wp:anchor distT="0" distB="0" distL="0" distR="0" allowOverlap="1" layoutInCell="1" locked="0" behindDoc="1" simplePos="0" relativeHeight="487600640">
            <wp:simplePos x="0" y="0"/>
            <wp:positionH relativeFrom="page">
              <wp:posOffset>1266897</wp:posOffset>
            </wp:positionH>
            <wp:positionV relativeFrom="paragraph">
              <wp:posOffset>74168</wp:posOffset>
            </wp:positionV>
            <wp:extent cx="4774088" cy="2211705"/>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56" cstate="print"/>
                    <a:stretch>
                      <a:fillRect/>
                    </a:stretch>
                  </pic:blipFill>
                  <pic:spPr>
                    <a:xfrm>
                      <a:off x="0" y="0"/>
                      <a:ext cx="4774088" cy="2211705"/>
                    </a:xfrm>
                    <a:prstGeom prst="rect">
                      <a:avLst/>
                    </a:prstGeom>
                  </pic:spPr>
                </pic:pic>
              </a:graphicData>
            </a:graphic>
          </wp:anchor>
        </w:drawing>
      </w:r>
    </w:p>
    <w:p>
      <w:pPr>
        <w:pStyle w:val="BodyText"/>
        <w:ind w:left="367"/>
      </w:pPr>
      <w:bookmarkStart w:name="_bookmark51" w:id="52"/>
      <w:bookmarkEnd w:id="52"/>
      <w:r>
        <w:rPr/>
      </w:r>
      <w:r>
        <w:rPr/>
        <w:t>Figure</w:t>
      </w:r>
      <w:r>
        <w:rPr>
          <w:spacing w:val="-5"/>
        </w:rPr>
        <w:t> </w:t>
      </w:r>
      <w:r>
        <w:rPr/>
        <w:t>2.11.</w:t>
      </w:r>
      <w:r>
        <w:rPr>
          <w:spacing w:val="-1"/>
        </w:rPr>
        <w:t> </w:t>
      </w:r>
      <w:r>
        <w:rPr/>
        <w:t>Vehicle</w:t>
      </w:r>
      <w:r>
        <w:rPr>
          <w:spacing w:val="-2"/>
        </w:rPr>
        <w:t> </w:t>
      </w:r>
      <w:r>
        <w:rPr/>
        <w:t>Body,</w:t>
      </w:r>
      <w:r>
        <w:rPr>
          <w:spacing w:val="-1"/>
        </w:rPr>
        <w:t> </w:t>
      </w:r>
      <w:r>
        <w:rPr/>
        <w:t>Wind</w:t>
      </w:r>
      <w:r>
        <w:rPr>
          <w:spacing w:val="-1"/>
        </w:rPr>
        <w:t> </w:t>
      </w:r>
      <w:r>
        <w:rPr/>
        <w:t>and</w:t>
      </w:r>
      <w:r>
        <w:rPr>
          <w:spacing w:val="-1"/>
        </w:rPr>
        <w:t> </w:t>
      </w:r>
      <w:r>
        <w:rPr/>
        <w:t>Velocity</w:t>
      </w:r>
      <w:r>
        <w:rPr>
          <w:spacing w:val="1"/>
        </w:rPr>
        <w:t> </w:t>
      </w:r>
      <w:r>
        <w:rPr/>
        <w:t>Frames,</w:t>
      </w:r>
      <w:r>
        <w:rPr>
          <w:spacing w:val="-1"/>
        </w:rPr>
        <w:t> </w:t>
      </w:r>
      <w:r>
        <w:rPr/>
        <w:t>and</w:t>
      </w:r>
      <w:r>
        <w:rPr>
          <w:spacing w:val="-1"/>
        </w:rPr>
        <w:t> </w:t>
      </w:r>
      <w:r>
        <w:rPr/>
        <w:t>Coordinate </w:t>
      </w:r>
      <w:r>
        <w:rPr>
          <w:spacing w:val="-2"/>
        </w:rPr>
        <w:t>Systems</w:t>
      </w:r>
    </w:p>
    <w:p>
      <w:pPr>
        <w:spacing w:after="0"/>
        <w:sectPr>
          <w:pgSz w:w="11910" w:h="16840"/>
          <w:pgMar w:header="0" w:footer="1476" w:top="1900" w:bottom="1660" w:left="1380" w:right="1400"/>
        </w:sectPr>
      </w:pPr>
    </w:p>
    <w:p>
      <w:pPr>
        <w:pStyle w:val="BodyText"/>
        <w:spacing w:line="360" w:lineRule="auto" w:before="68"/>
        <w:ind w:left="895" w:right="185"/>
        <w:jc w:val="both"/>
      </w:pPr>
      <w:r>
        <w:rPr/>
        <w:t>For VTOL and Transition mode, there will be an additional airspeed that is coming from the propeller slipstream. The propeller slipstream velocity in forward flight is assumed to be negligible. This extra airspeed should be added to total airspeed for related flight phases. Since the additional speed will be in the only the opposite direction of the engine, we can add it in the propulsion coordinates (wing coordinates) as;</w:t>
      </w:r>
    </w:p>
    <w:p>
      <w:pPr>
        <w:pStyle w:val="BodyText"/>
        <w:spacing w:before="8" w:after="1"/>
        <w:rPr>
          <w:sz w:val="14"/>
        </w:rPr>
      </w:pPr>
    </w:p>
    <w:tbl>
      <w:tblPr>
        <w:tblW w:w="0" w:type="auto"/>
        <w:jc w:val="left"/>
        <w:tblInd w:w="35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27"/>
        <w:gridCol w:w="1657"/>
      </w:tblGrid>
      <w:tr>
        <w:trPr>
          <w:trHeight w:val="843" w:hRule="atLeast"/>
        </w:trPr>
        <w:tc>
          <w:tcPr>
            <w:tcW w:w="3727" w:type="dxa"/>
          </w:tcPr>
          <w:p>
            <w:pPr>
              <w:pStyle w:val="TableParagraph"/>
              <w:spacing w:line="209" w:lineRule="exact" w:before="0"/>
              <w:ind w:left="337" w:right="8"/>
              <w:jc w:val="center"/>
              <w:rPr>
                <w:rFonts w:ascii="Cambria Math" w:hAnsi="Cambria Math" w:eastAsia="Cambria Math"/>
                <w:sz w:val="17"/>
              </w:rPr>
            </w:pPr>
            <w:r>
              <w:rPr>
                <w:rFonts w:ascii="Cambria Math" w:hAnsi="Cambria Math" w:eastAsia="Cambria Math"/>
                <w:spacing w:val="-2"/>
                <w:w w:val="105"/>
                <w:position w:val="5"/>
                <w:sz w:val="24"/>
              </w:rPr>
              <w:t>−𝑉</w:t>
            </w:r>
            <w:r>
              <w:rPr>
                <w:rFonts w:ascii="Cambria Math" w:hAnsi="Cambria Math" w:eastAsia="Cambria Math"/>
                <w:spacing w:val="-2"/>
                <w:w w:val="105"/>
                <w:sz w:val="17"/>
              </w:rPr>
              <w:t>𝑃𝑟𝑜𝑝</w:t>
            </w:r>
          </w:p>
          <w:p>
            <w:pPr>
              <w:pStyle w:val="TableParagraph"/>
              <w:spacing w:line="93" w:lineRule="exact" w:before="0"/>
              <w:ind w:left="748"/>
              <w:rPr>
                <w:rFonts w:ascii="Cambria Math" w:eastAsia="Cambria Math"/>
                <w:sz w:val="17"/>
              </w:rPr>
            </w:pPr>
            <w:r>
              <w:rPr>
                <w:rFonts w:ascii="Cambria Math" w:eastAsia="Cambria Math"/>
                <w:spacing w:val="-2"/>
                <w:position w:val="1"/>
                <w:sz w:val="17"/>
              </w:rPr>
              <w:t>(</w:t>
            </w:r>
            <w:r>
              <w:rPr>
                <w:rFonts w:ascii="Cambria Math" w:eastAsia="Cambria Math"/>
                <w:spacing w:val="-2"/>
                <w:sz w:val="17"/>
              </w:rPr>
              <w:t>𝑃(𝐹)</w:t>
            </w:r>
            <w:r>
              <w:rPr>
                <w:rFonts w:ascii="Cambria Math" w:eastAsia="Cambria Math"/>
                <w:spacing w:val="-2"/>
                <w:position w:val="1"/>
                <w:sz w:val="17"/>
              </w:rPr>
              <w:t>)</w:t>
            </w:r>
          </w:p>
          <w:p>
            <w:pPr>
              <w:pStyle w:val="TableParagraph"/>
              <w:tabs>
                <w:tab w:pos="654" w:val="left" w:leader="none"/>
                <w:tab w:pos="1331" w:val="left" w:leader="none"/>
                <w:tab w:pos="1965" w:val="left" w:leader="none"/>
                <w:tab w:pos="2392" w:val="left" w:leader="none"/>
              </w:tabs>
              <w:spacing w:line="165" w:lineRule="exact" w:before="0"/>
              <w:ind w:left="50"/>
              <w:rPr>
                <w:rFonts w:ascii="Cambria Math" w:hAnsi="Cambria Math" w:eastAsia="Cambria Math"/>
                <w:sz w:val="24"/>
              </w:rPr>
            </w:pPr>
            <w:r>
              <w:rPr>
                <w:rFonts w:ascii="Cambria Math" w:hAnsi="Cambria Math" w:eastAsia="Cambria Math"/>
                <w:spacing w:val="15"/>
                <w:w w:val="102"/>
                <w:sz w:val="24"/>
              </w:rPr>
              <w:t>{</w:t>
            </w:r>
            <w:r>
              <w:rPr>
                <w:rFonts w:ascii="Cambria Math" w:hAnsi="Cambria Math" w:eastAsia="Cambria Math"/>
                <w:spacing w:val="-75"/>
                <w:w w:val="102"/>
                <w:sz w:val="24"/>
              </w:rPr>
              <w:t>𝑣</w:t>
            </w:r>
            <w:r>
              <w:rPr>
                <w:rFonts w:ascii="Cambria Math" w:hAnsi="Cambria Math" w:eastAsia="Cambria Math"/>
                <w:spacing w:val="29"/>
                <w:w w:val="102"/>
                <w:sz w:val="24"/>
              </w:rPr>
              <w:t>⃗</w:t>
            </w:r>
            <w:r>
              <w:rPr>
                <w:rFonts w:ascii="Cambria Math" w:hAnsi="Cambria Math" w:eastAsia="Cambria Math"/>
                <w:spacing w:val="15"/>
                <w:w w:val="111"/>
                <w:sz w:val="24"/>
                <w:vertAlign w:val="superscript"/>
              </w:rPr>
              <w:t>𝐸</w:t>
            </w:r>
            <w:r>
              <w:rPr>
                <w:rFonts w:ascii="Cambria Math" w:hAnsi="Cambria Math" w:eastAsia="Cambria Math"/>
                <w:sz w:val="24"/>
                <w:vertAlign w:val="baseline"/>
              </w:rPr>
              <w:tab/>
            </w:r>
            <w:r>
              <w:rPr>
                <w:rFonts w:ascii="Cambria Math" w:hAnsi="Cambria Math" w:eastAsia="Cambria Math"/>
                <w:spacing w:val="-10"/>
                <w:w w:val="105"/>
                <w:sz w:val="24"/>
                <w:vertAlign w:val="baseline"/>
              </w:rPr>
              <w:t>}</w:t>
            </w:r>
            <w:r>
              <w:rPr>
                <w:rFonts w:ascii="Cambria Math" w:hAnsi="Cambria Math" w:eastAsia="Cambria Math"/>
                <w:sz w:val="24"/>
                <w:vertAlign w:val="baseline"/>
              </w:rPr>
              <w:tab/>
            </w:r>
            <w:r>
              <w:rPr>
                <w:rFonts w:ascii="Cambria Math" w:hAnsi="Cambria Math" w:eastAsia="Cambria Math"/>
                <w:w w:val="105"/>
                <w:sz w:val="24"/>
                <w:vertAlign w:val="baseline"/>
              </w:rPr>
              <w:t>=</w:t>
            </w:r>
            <w:r>
              <w:rPr>
                <w:rFonts w:ascii="Cambria Math" w:hAnsi="Cambria Math" w:eastAsia="Cambria Math"/>
                <w:spacing w:val="3"/>
                <w:w w:val="105"/>
                <w:sz w:val="24"/>
                <w:vertAlign w:val="baseline"/>
              </w:rPr>
              <w:t> </w:t>
            </w:r>
            <w:r>
              <w:rPr>
                <w:rFonts w:ascii="Cambria Math" w:hAnsi="Cambria Math" w:eastAsia="Cambria Math"/>
                <w:spacing w:val="-10"/>
                <w:w w:val="105"/>
                <w:sz w:val="24"/>
                <w:vertAlign w:val="baseline"/>
              </w:rPr>
              <w:t>[</w:t>
            </w:r>
            <w:r>
              <w:rPr>
                <w:rFonts w:ascii="Cambria Math" w:hAnsi="Cambria Math" w:eastAsia="Cambria Math"/>
                <w:sz w:val="24"/>
                <w:vertAlign w:val="baseline"/>
              </w:rPr>
              <w:tab/>
            </w:r>
            <w:r>
              <w:rPr>
                <w:rFonts w:ascii="Cambria Math" w:hAnsi="Cambria Math" w:eastAsia="Cambria Math"/>
                <w:spacing w:val="-10"/>
                <w:w w:val="105"/>
                <w:position w:val="-2"/>
                <w:sz w:val="24"/>
                <w:vertAlign w:val="baseline"/>
              </w:rPr>
              <w:t>0</w:t>
            </w:r>
            <w:r>
              <w:rPr>
                <w:rFonts w:ascii="Cambria Math" w:hAnsi="Cambria Math" w:eastAsia="Cambria Math"/>
                <w:position w:val="-2"/>
                <w:sz w:val="24"/>
                <w:vertAlign w:val="baseline"/>
              </w:rPr>
              <w:tab/>
            </w:r>
            <w:r>
              <w:rPr>
                <w:rFonts w:ascii="Cambria Math" w:hAnsi="Cambria Math" w:eastAsia="Cambria Math"/>
                <w:spacing w:val="-10"/>
                <w:w w:val="105"/>
                <w:sz w:val="24"/>
                <w:vertAlign w:val="baseline"/>
              </w:rPr>
              <w:t>]</w:t>
            </w:r>
          </w:p>
          <w:p>
            <w:pPr>
              <w:pStyle w:val="TableParagraph"/>
              <w:spacing w:line="100" w:lineRule="exact" w:before="0"/>
              <w:ind w:left="270"/>
              <w:rPr>
                <w:rFonts w:ascii="Cambria Math" w:eastAsia="Cambria Math"/>
                <w:sz w:val="17"/>
              </w:rPr>
            </w:pPr>
            <w:r>
              <w:rPr>
                <w:rFonts w:ascii="Cambria Math" w:eastAsia="Cambria Math"/>
                <w:spacing w:val="-5"/>
                <w:sz w:val="17"/>
              </w:rPr>
              <w:t>𝐵/𝑊</w:t>
            </w:r>
          </w:p>
          <w:p>
            <w:pPr>
              <w:pStyle w:val="TableParagraph"/>
              <w:spacing w:line="256" w:lineRule="exact" w:before="0"/>
              <w:ind w:left="337"/>
              <w:jc w:val="center"/>
              <w:rPr>
                <w:rFonts w:ascii="Cambria Math"/>
                <w:sz w:val="24"/>
              </w:rPr>
            </w:pPr>
            <w:r>
              <w:rPr>
                <w:rFonts w:ascii="Cambria Math"/>
                <w:spacing w:val="-10"/>
                <w:sz w:val="24"/>
              </w:rPr>
              <w:t>0</w:t>
            </w:r>
          </w:p>
        </w:tc>
        <w:tc>
          <w:tcPr>
            <w:tcW w:w="1657" w:type="dxa"/>
          </w:tcPr>
          <w:p>
            <w:pPr>
              <w:pStyle w:val="TableParagraph"/>
              <w:spacing w:before="9"/>
              <w:rPr>
                <w:sz w:val="22"/>
              </w:rPr>
            </w:pPr>
          </w:p>
          <w:p>
            <w:pPr>
              <w:pStyle w:val="TableParagraph"/>
              <w:spacing w:before="0"/>
              <w:ind w:right="47"/>
              <w:jc w:val="right"/>
              <w:rPr>
                <w:sz w:val="22"/>
              </w:rPr>
            </w:pPr>
            <w:r>
              <w:rPr>
                <w:spacing w:val="-4"/>
                <w:sz w:val="22"/>
              </w:rPr>
              <w:t>(10)</w:t>
            </w:r>
          </w:p>
        </w:tc>
      </w:tr>
    </w:tbl>
    <w:p>
      <w:pPr>
        <w:pStyle w:val="BodyText"/>
        <w:spacing w:before="222"/>
        <w:ind w:left="895"/>
        <w:jc w:val="both"/>
      </w:pPr>
      <w:r>
        <w:rPr/>
        <w:t>We</w:t>
      </w:r>
      <w:r>
        <w:rPr>
          <w:spacing w:val="-4"/>
        </w:rPr>
        <w:t> </w:t>
      </w:r>
      <w:r>
        <w:rPr/>
        <w:t>can transform</w:t>
      </w:r>
      <w:r>
        <w:rPr>
          <w:spacing w:val="-1"/>
        </w:rPr>
        <w:t> </w:t>
      </w:r>
      <w:r>
        <w:rPr/>
        <w:t>it into the</w:t>
      </w:r>
      <w:r>
        <w:rPr>
          <w:spacing w:val="-2"/>
        </w:rPr>
        <w:t> </w:t>
      </w:r>
      <w:r>
        <w:rPr/>
        <w:t>body coordinates</w:t>
      </w:r>
      <w:r>
        <w:rPr>
          <w:spacing w:val="1"/>
        </w:rPr>
        <w:t> </w:t>
      </w:r>
      <w:r>
        <w:rPr>
          <w:spacing w:val="-5"/>
        </w:rPr>
        <w:t>as;</w:t>
      </w:r>
    </w:p>
    <w:p>
      <w:pPr>
        <w:pStyle w:val="BodyText"/>
        <w:spacing w:before="78" w:after="1"/>
        <w:rPr>
          <w:sz w:val="20"/>
        </w:rPr>
      </w:pPr>
    </w:p>
    <w:tbl>
      <w:tblPr>
        <w:tblW w:w="0" w:type="auto"/>
        <w:jc w:val="left"/>
        <w:tblInd w:w="1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74"/>
        <w:gridCol w:w="576"/>
      </w:tblGrid>
      <w:tr>
        <w:trPr>
          <w:trHeight w:val="812" w:hRule="atLeast"/>
        </w:trPr>
        <w:tc>
          <w:tcPr>
            <w:tcW w:w="6974" w:type="dxa"/>
          </w:tcPr>
          <w:p>
            <w:pPr>
              <w:pStyle w:val="TableParagraph"/>
              <w:tabs>
                <w:tab w:pos="2227" w:val="left" w:leader="none"/>
                <w:tab w:pos="3081" w:val="left" w:leader="none"/>
                <w:tab w:pos="3393" w:val="left" w:leader="none"/>
                <w:tab w:pos="4169" w:val="left" w:leader="none"/>
                <w:tab w:pos="5196" w:val="left" w:leader="none"/>
              </w:tabs>
              <w:spacing w:line="250" w:lineRule="exact" w:before="0"/>
              <w:ind w:left="1476"/>
              <w:rPr>
                <w:rFonts w:ascii="Cambria Math" w:hAnsi="Cambria Math" w:eastAsia="Cambria Math"/>
                <w:sz w:val="14"/>
              </w:rPr>
            </w:pPr>
            <w:r>
              <w:rPr>
                <w:rFonts w:ascii="Cambria Math" w:hAnsi="Cambria Math" w:eastAsia="Cambria Math"/>
                <w:spacing w:val="-5"/>
                <w:w w:val="105"/>
                <w:position w:val="1"/>
                <w:sz w:val="20"/>
              </w:rPr>
              <w:t>𝑢</w:t>
            </w:r>
            <w:r>
              <w:rPr>
                <w:rFonts w:ascii="Cambria Math" w:hAnsi="Cambria Math" w:eastAsia="Cambria Math"/>
                <w:spacing w:val="-5"/>
                <w:w w:val="105"/>
                <w:position w:val="-2"/>
                <w:sz w:val="14"/>
              </w:rPr>
              <w:t>𝑊</w:t>
            </w:r>
            <w:r>
              <w:rPr>
                <w:rFonts w:ascii="Cambria Math" w:hAnsi="Cambria Math" w:eastAsia="Cambria Math"/>
                <w:position w:val="-2"/>
                <w:sz w:val="14"/>
              </w:rPr>
              <w:tab/>
            </w:r>
            <w:r>
              <w:rPr>
                <w:rFonts w:ascii="Cambria Math" w:hAnsi="Cambria Math" w:eastAsia="Cambria Math"/>
                <w:spacing w:val="-2"/>
                <w:w w:val="105"/>
                <w:position w:val="7"/>
                <w:sz w:val="20"/>
              </w:rPr>
              <w:t>𝑐</w:t>
            </w:r>
            <w:r>
              <w:rPr>
                <w:rFonts w:ascii="Cambria Math" w:hAnsi="Cambria Math" w:eastAsia="Cambria Math"/>
                <w:spacing w:val="-2"/>
                <w:w w:val="105"/>
                <w:position w:val="2"/>
                <w:sz w:val="14"/>
              </w:rPr>
              <w:t>(𝛿</w:t>
            </w:r>
            <w:r>
              <w:rPr>
                <w:rFonts w:ascii="Cambria Math" w:hAnsi="Cambria Math" w:eastAsia="Cambria Math"/>
                <w:spacing w:val="-2"/>
                <w:w w:val="105"/>
                <w:position w:val="-1"/>
                <w:sz w:val="12"/>
              </w:rPr>
              <w:t>𝑇</w:t>
            </w:r>
            <w:r>
              <w:rPr>
                <w:rFonts w:ascii="Cambria Math" w:hAnsi="Cambria Math" w:eastAsia="Cambria Math"/>
                <w:spacing w:val="-2"/>
                <w:w w:val="105"/>
                <w:position w:val="0"/>
                <w:sz w:val="12"/>
              </w:rPr>
              <w:t>(</w:t>
            </w:r>
            <w:r>
              <w:rPr>
                <w:rFonts w:ascii="Cambria Math" w:hAnsi="Cambria Math" w:eastAsia="Cambria Math"/>
                <w:spacing w:val="-2"/>
                <w:w w:val="105"/>
                <w:position w:val="-1"/>
                <w:sz w:val="12"/>
              </w:rPr>
              <w:t>𝐹</w:t>
            </w:r>
            <w:r>
              <w:rPr>
                <w:rFonts w:ascii="Cambria Math" w:hAnsi="Cambria Math" w:eastAsia="Cambria Math"/>
                <w:spacing w:val="-2"/>
                <w:w w:val="105"/>
                <w:position w:val="0"/>
                <w:sz w:val="12"/>
              </w:rPr>
              <w:t>)</w:t>
            </w:r>
            <w:r>
              <w:rPr>
                <w:rFonts w:ascii="Cambria Math" w:hAnsi="Cambria Math" w:eastAsia="Cambria Math"/>
                <w:spacing w:val="-2"/>
                <w:w w:val="105"/>
                <w:position w:val="2"/>
                <w:sz w:val="14"/>
              </w:rPr>
              <w:t>)</w:t>
            </w:r>
            <w:r>
              <w:rPr>
                <w:rFonts w:ascii="Cambria Math" w:hAnsi="Cambria Math" w:eastAsia="Cambria Math"/>
                <w:position w:val="2"/>
                <w:sz w:val="14"/>
              </w:rPr>
              <w:tab/>
            </w:r>
            <w:r>
              <w:rPr>
                <w:rFonts w:ascii="Cambria Math" w:hAnsi="Cambria Math" w:eastAsia="Cambria Math"/>
                <w:spacing w:val="-10"/>
                <w:w w:val="105"/>
                <w:position w:val="7"/>
                <w:sz w:val="20"/>
              </w:rPr>
              <w:t>0</w:t>
            </w:r>
            <w:r>
              <w:rPr>
                <w:rFonts w:ascii="Cambria Math" w:hAnsi="Cambria Math" w:eastAsia="Cambria Math"/>
                <w:position w:val="7"/>
                <w:sz w:val="20"/>
              </w:rPr>
              <w:tab/>
            </w:r>
            <w:r>
              <w:rPr>
                <w:rFonts w:ascii="Cambria Math" w:hAnsi="Cambria Math" w:eastAsia="Cambria Math"/>
                <w:spacing w:val="-2"/>
                <w:w w:val="105"/>
                <w:position w:val="7"/>
                <w:sz w:val="20"/>
              </w:rPr>
              <w:t>𝑠</w:t>
            </w:r>
            <w:r>
              <w:rPr>
                <w:rFonts w:ascii="Cambria Math" w:hAnsi="Cambria Math" w:eastAsia="Cambria Math"/>
                <w:spacing w:val="-2"/>
                <w:w w:val="105"/>
                <w:position w:val="2"/>
                <w:sz w:val="14"/>
              </w:rPr>
              <w:t>(𝛿</w:t>
            </w:r>
            <w:r>
              <w:rPr>
                <w:rFonts w:ascii="Cambria Math" w:hAnsi="Cambria Math" w:eastAsia="Cambria Math"/>
                <w:spacing w:val="-2"/>
                <w:w w:val="105"/>
                <w:position w:val="-1"/>
                <w:sz w:val="12"/>
              </w:rPr>
              <w:t>𝑇</w:t>
            </w:r>
            <w:r>
              <w:rPr>
                <w:rFonts w:ascii="Cambria Math" w:hAnsi="Cambria Math" w:eastAsia="Cambria Math"/>
                <w:spacing w:val="-2"/>
                <w:w w:val="105"/>
                <w:position w:val="0"/>
                <w:sz w:val="12"/>
              </w:rPr>
              <w:t>(</w:t>
            </w:r>
            <w:r>
              <w:rPr>
                <w:rFonts w:ascii="Cambria Math" w:hAnsi="Cambria Math" w:eastAsia="Cambria Math"/>
                <w:spacing w:val="-2"/>
                <w:w w:val="105"/>
                <w:position w:val="-1"/>
                <w:sz w:val="12"/>
              </w:rPr>
              <w:t>𝐹</w:t>
            </w:r>
            <w:r>
              <w:rPr>
                <w:rFonts w:ascii="Cambria Math" w:hAnsi="Cambria Math" w:eastAsia="Cambria Math"/>
                <w:spacing w:val="-2"/>
                <w:w w:val="105"/>
                <w:position w:val="0"/>
                <w:sz w:val="12"/>
              </w:rPr>
              <w:t>)</w:t>
            </w:r>
            <w:r>
              <w:rPr>
                <w:rFonts w:ascii="Cambria Math" w:hAnsi="Cambria Math" w:eastAsia="Cambria Math"/>
                <w:spacing w:val="-2"/>
                <w:w w:val="105"/>
                <w:position w:val="2"/>
                <w:sz w:val="14"/>
              </w:rPr>
              <w:t>)</w:t>
            </w:r>
            <w:r>
              <w:rPr>
                <w:rFonts w:ascii="Cambria Math" w:hAnsi="Cambria Math" w:eastAsia="Cambria Math"/>
                <w:position w:val="2"/>
                <w:sz w:val="14"/>
              </w:rPr>
              <w:tab/>
            </w:r>
            <w:r>
              <w:rPr>
                <w:rFonts w:ascii="Cambria Math" w:hAnsi="Cambria Math" w:eastAsia="Cambria Math"/>
                <w:spacing w:val="-2"/>
                <w:w w:val="105"/>
                <w:position w:val="0"/>
                <w:sz w:val="20"/>
              </w:rPr>
              <w:t>−𝑉</w:t>
            </w:r>
            <w:r>
              <w:rPr>
                <w:rFonts w:ascii="Cambria Math" w:hAnsi="Cambria Math" w:eastAsia="Cambria Math"/>
                <w:spacing w:val="-2"/>
                <w:w w:val="105"/>
                <w:position w:val="-4"/>
                <w:sz w:val="14"/>
              </w:rPr>
              <w:t>𝑃𝑟𝑜𝑝</w:t>
            </w:r>
            <w:r>
              <w:rPr>
                <w:rFonts w:ascii="Cambria Math" w:hAnsi="Cambria Math" w:eastAsia="Cambria Math"/>
                <w:position w:val="-4"/>
                <w:sz w:val="14"/>
              </w:rPr>
              <w:tab/>
            </w:r>
            <w:r>
              <w:rPr>
                <w:rFonts w:ascii="Cambria Math" w:hAnsi="Cambria Math" w:eastAsia="Cambria Math"/>
                <w:w w:val="105"/>
                <w:position w:val="5"/>
                <w:sz w:val="20"/>
              </w:rPr>
              <w:t>𝑢</w:t>
            </w:r>
            <w:r>
              <w:rPr>
                <w:rFonts w:ascii="Cambria Math" w:hAnsi="Cambria Math" w:eastAsia="Cambria Math"/>
                <w:w w:val="105"/>
                <w:position w:val="1"/>
                <w:sz w:val="14"/>
              </w:rPr>
              <w:t>𝑊</w:t>
            </w:r>
            <w:r>
              <w:rPr>
                <w:rFonts w:ascii="Cambria Math" w:hAnsi="Cambria Math" w:eastAsia="Cambria Math"/>
                <w:spacing w:val="10"/>
                <w:w w:val="105"/>
                <w:position w:val="1"/>
                <w:sz w:val="14"/>
              </w:rPr>
              <w:t> </w:t>
            </w:r>
            <w:r>
              <w:rPr>
                <w:rFonts w:ascii="Cambria Math" w:hAnsi="Cambria Math" w:eastAsia="Cambria Math"/>
                <w:w w:val="105"/>
                <w:position w:val="5"/>
                <w:sz w:val="20"/>
              </w:rPr>
              <w:t>−</w:t>
            </w:r>
            <w:r>
              <w:rPr>
                <w:rFonts w:ascii="Cambria Math" w:hAnsi="Cambria Math" w:eastAsia="Cambria Math"/>
                <w:spacing w:val="-10"/>
                <w:w w:val="105"/>
                <w:position w:val="5"/>
                <w:sz w:val="20"/>
              </w:rPr>
              <w:t> </w:t>
            </w:r>
            <w:r>
              <w:rPr>
                <w:rFonts w:ascii="Cambria Math" w:hAnsi="Cambria Math" w:eastAsia="Cambria Math"/>
                <w:spacing w:val="-2"/>
                <w:w w:val="105"/>
                <w:position w:val="5"/>
                <w:sz w:val="20"/>
              </w:rPr>
              <w:t>𝑐</w:t>
            </w:r>
            <w:r>
              <w:rPr>
                <w:rFonts w:ascii="Cambria Math" w:hAnsi="Cambria Math" w:eastAsia="Cambria Math"/>
                <w:spacing w:val="-2"/>
                <w:w w:val="105"/>
                <w:sz w:val="14"/>
              </w:rPr>
              <w:t>(𝛿</w:t>
            </w:r>
            <w:r>
              <w:rPr>
                <w:rFonts w:ascii="Cambria Math" w:hAnsi="Cambria Math" w:eastAsia="Cambria Math"/>
                <w:spacing w:val="-2"/>
                <w:w w:val="105"/>
                <w:position w:val="-3"/>
                <w:sz w:val="12"/>
              </w:rPr>
              <w:t>𝑇</w:t>
            </w:r>
            <w:r>
              <w:rPr>
                <w:rFonts w:ascii="Cambria Math" w:hAnsi="Cambria Math" w:eastAsia="Cambria Math"/>
                <w:spacing w:val="-2"/>
                <w:w w:val="105"/>
                <w:position w:val="-2"/>
                <w:sz w:val="12"/>
              </w:rPr>
              <w:t>(</w:t>
            </w:r>
            <w:r>
              <w:rPr>
                <w:rFonts w:ascii="Cambria Math" w:hAnsi="Cambria Math" w:eastAsia="Cambria Math"/>
                <w:spacing w:val="-2"/>
                <w:w w:val="105"/>
                <w:position w:val="-3"/>
                <w:sz w:val="12"/>
              </w:rPr>
              <w:t>𝐹</w:t>
            </w:r>
            <w:r>
              <w:rPr>
                <w:rFonts w:ascii="Cambria Math" w:hAnsi="Cambria Math" w:eastAsia="Cambria Math"/>
                <w:spacing w:val="-2"/>
                <w:w w:val="105"/>
                <w:position w:val="-2"/>
                <w:sz w:val="12"/>
              </w:rPr>
              <w:t>)</w:t>
            </w:r>
            <w:r>
              <w:rPr>
                <w:rFonts w:ascii="Cambria Math" w:hAnsi="Cambria Math" w:eastAsia="Cambria Math"/>
                <w:spacing w:val="-2"/>
                <w:w w:val="105"/>
                <w:sz w:val="14"/>
              </w:rPr>
              <w:t>)</w:t>
            </w:r>
            <w:r>
              <w:rPr>
                <w:rFonts w:ascii="Cambria Math" w:hAnsi="Cambria Math" w:eastAsia="Cambria Math"/>
                <w:spacing w:val="-2"/>
                <w:w w:val="105"/>
                <w:position w:val="5"/>
                <w:sz w:val="20"/>
              </w:rPr>
              <w:t>𝑉</w:t>
            </w:r>
            <w:r>
              <w:rPr>
                <w:rFonts w:ascii="Cambria Math" w:hAnsi="Cambria Math" w:eastAsia="Cambria Math"/>
                <w:spacing w:val="-2"/>
                <w:w w:val="105"/>
                <w:position w:val="1"/>
                <w:sz w:val="14"/>
              </w:rPr>
              <w:t>𝑃𝑟𝑜𝑝</w:t>
            </w:r>
          </w:p>
          <w:p>
            <w:pPr>
              <w:pStyle w:val="TableParagraph"/>
              <w:spacing w:line="61" w:lineRule="exact" w:before="0"/>
              <w:ind w:left="899"/>
              <w:rPr>
                <w:rFonts w:ascii="Cambria Math" w:eastAsia="Cambria Math"/>
                <w:sz w:val="14"/>
              </w:rPr>
            </w:pPr>
            <w:r>
              <w:rPr>
                <w:rFonts w:ascii="Cambria Math" w:eastAsia="Cambria Math"/>
                <w:spacing w:val="-5"/>
                <w:position w:val="1"/>
                <w:sz w:val="14"/>
              </w:rPr>
              <w:t>(</w:t>
            </w:r>
            <w:r>
              <w:rPr>
                <w:rFonts w:ascii="Cambria Math" w:eastAsia="Cambria Math"/>
                <w:spacing w:val="-5"/>
                <w:sz w:val="14"/>
              </w:rPr>
              <w:t>𝐵</w:t>
            </w:r>
            <w:r>
              <w:rPr>
                <w:rFonts w:ascii="Cambria Math" w:eastAsia="Cambria Math"/>
                <w:spacing w:val="-5"/>
                <w:position w:val="1"/>
                <w:sz w:val="14"/>
              </w:rPr>
              <w:t>)</w:t>
            </w:r>
          </w:p>
          <w:p>
            <w:pPr>
              <w:pStyle w:val="TableParagraph"/>
              <w:tabs>
                <w:tab w:pos="822" w:val="left" w:leader="none"/>
                <w:tab w:pos="1178" w:val="left" w:leader="none"/>
                <w:tab w:pos="2462" w:val="left" w:leader="none"/>
                <w:tab w:pos="3081" w:val="left" w:leader="none"/>
                <w:tab w:pos="3629" w:val="left" w:leader="none"/>
                <w:tab w:pos="3974" w:val="left" w:leader="none"/>
                <w:tab w:pos="4409" w:val="left" w:leader="none"/>
                <w:tab w:pos="4762" w:val="left" w:leader="none"/>
                <w:tab w:pos="5832" w:val="left" w:leader="none"/>
                <w:tab w:pos="6735" w:val="left" w:leader="none"/>
              </w:tabs>
              <w:spacing w:line="150" w:lineRule="exact" w:before="0"/>
              <w:ind w:left="50"/>
              <w:rPr>
                <w:rFonts w:ascii="Cambria Math" w:hAnsi="Cambria Math" w:eastAsia="Cambria Math"/>
                <w:sz w:val="20"/>
              </w:rPr>
            </w:pPr>
            <w:r>
              <w:rPr>
                <w:rFonts w:ascii="Cambria Math" w:hAnsi="Cambria Math" w:eastAsia="Cambria Math"/>
                <w:spacing w:val="-4"/>
                <w:w w:val="105"/>
                <w:sz w:val="20"/>
              </w:rPr>
              <w:t>{𝑣⃗</w:t>
            </w:r>
            <w:r>
              <w:rPr>
                <w:rFonts w:ascii="Cambria Math" w:hAnsi="Cambria Math" w:eastAsia="Cambria Math"/>
                <w:spacing w:val="-4"/>
                <w:w w:val="105"/>
                <w:sz w:val="20"/>
                <w:vertAlign w:val="superscript"/>
              </w:rPr>
              <w:t>𝐸</w:t>
            </w:r>
            <w:r>
              <w:rPr>
                <w:rFonts w:ascii="Cambria Math" w:hAnsi="Cambria Math" w:eastAsia="Cambria Math"/>
                <w:sz w:val="20"/>
                <w:vertAlign w:val="baseline"/>
              </w:rPr>
              <w:tab/>
            </w:r>
            <w:r>
              <w:rPr>
                <w:rFonts w:ascii="Cambria Math" w:hAnsi="Cambria Math" w:eastAsia="Cambria Math"/>
                <w:spacing w:val="-10"/>
                <w:w w:val="105"/>
                <w:sz w:val="20"/>
                <w:vertAlign w:val="baseline"/>
              </w:rPr>
              <w:t>}</w:t>
            </w:r>
            <w:r>
              <w:rPr>
                <w:rFonts w:ascii="Cambria Math" w:hAnsi="Cambria Math" w:eastAsia="Cambria Math"/>
                <w:sz w:val="20"/>
                <w:vertAlign w:val="baseline"/>
              </w:rPr>
              <w:tab/>
            </w:r>
            <w:r>
              <w:rPr>
                <w:rFonts w:ascii="Cambria Math" w:hAnsi="Cambria Math" w:eastAsia="Cambria Math"/>
                <w:w w:val="105"/>
                <w:sz w:val="20"/>
                <w:vertAlign w:val="baseline"/>
              </w:rPr>
              <w:t>=</w:t>
            </w:r>
            <w:r>
              <w:rPr>
                <w:rFonts w:ascii="Cambria Math" w:hAnsi="Cambria Math" w:eastAsia="Cambria Math"/>
                <w:spacing w:val="9"/>
                <w:w w:val="105"/>
                <w:sz w:val="20"/>
                <w:vertAlign w:val="baseline"/>
              </w:rPr>
              <w:t> </w:t>
            </w:r>
            <w:r>
              <w:rPr>
                <w:rFonts w:ascii="Cambria Math" w:hAnsi="Cambria Math" w:eastAsia="Cambria Math"/>
                <w:w w:val="105"/>
                <w:sz w:val="20"/>
                <w:vertAlign w:val="baseline"/>
              </w:rPr>
              <w:t>[</w:t>
            </w:r>
            <w:r>
              <w:rPr>
                <w:rFonts w:ascii="Cambria Math" w:hAnsi="Cambria Math" w:eastAsia="Cambria Math"/>
                <w:w w:val="105"/>
                <w:position w:val="3"/>
                <w:sz w:val="20"/>
                <w:vertAlign w:val="baseline"/>
              </w:rPr>
              <w:t>𝑣</w:t>
            </w:r>
            <w:r>
              <w:rPr>
                <w:rFonts w:ascii="Cambria Math" w:hAnsi="Cambria Math" w:eastAsia="Cambria Math"/>
                <w:w w:val="105"/>
                <w:position w:val="0"/>
                <w:sz w:val="14"/>
                <w:vertAlign w:val="baseline"/>
              </w:rPr>
              <w:t>𝑊</w:t>
            </w:r>
            <w:r>
              <w:rPr>
                <w:rFonts w:ascii="Cambria Math" w:hAnsi="Cambria Math" w:eastAsia="Cambria Math"/>
                <w:spacing w:val="-2"/>
                <w:w w:val="105"/>
                <w:position w:val="0"/>
                <w:sz w:val="14"/>
                <w:vertAlign w:val="baseline"/>
              </w:rPr>
              <w:t> </w:t>
            </w:r>
            <w:r>
              <w:rPr>
                <w:rFonts w:ascii="Cambria Math" w:hAnsi="Cambria Math" w:eastAsia="Cambria Math"/>
                <w:w w:val="105"/>
                <w:sz w:val="20"/>
                <w:vertAlign w:val="baseline"/>
              </w:rPr>
              <w:t>]</w:t>
            </w:r>
            <w:r>
              <w:rPr>
                <w:rFonts w:ascii="Cambria Math" w:hAnsi="Cambria Math" w:eastAsia="Cambria Math"/>
                <w:spacing w:val="-6"/>
                <w:w w:val="105"/>
                <w:sz w:val="20"/>
                <w:vertAlign w:val="baseline"/>
              </w:rPr>
              <w:t> </w:t>
            </w:r>
            <w:r>
              <w:rPr>
                <w:rFonts w:ascii="Cambria Math" w:hAnsi="Cambria Math" w:eastAsia="Cambria Math"/>
                <w:w w:val="105"/>
                <w:sz w:val="20"/>
                <w:vertAlign w:val="baseline"/>
              </w:rPr>
              <w:t>+</w:t>
            </w:r>
            <w:r>
              <w:rPr>
                <w:rFonts w:ascii="Cambria Math" w:hAnsi="Cambria Math" w:eastAsia="Cambria Math"/>
                <w:spacing w:val="-2"/>
                <w:w w:val="105"/>
                <w:sz w:val="20"/>
                <w:vertAlign w:val="baseline"/>
              </w:rPr>
              <w:t> </w:t>
            </w:r>
            <w:r>
              <w:rPr>
                <w:rFonts w:ascii="Cambria Math" w:hAnsi="Cambria Math" w:eastAsia="Cambria Math"/>
                <w:spacing w:val="-10"/>
                <w:w w:val="105"/>
                <w:sz w:val="20"/>
                <w:vertAlign w:val="baseline"/>
              </w:rPr>
              <w:t>[</w:t>
            </w:r>
            <w:r>
              <w:rPr>
                <w:rFonts w:ascii="Cambria Math" w:hAnsi="Cambria Math" w:eastAsia="Cambria Math"/>
                <w:sz w:val="20"/>
                <w:vertAlign w:val="baseline"/>
              </w:rPr>
              <w:tab/>
            </w:r>
            <w:r>
              <w:rPr>
                <w:rFonts w:ascii="Cambria Math" w:hAnsi="Cambria Math" w:eastAsia="Cambria Math"/>
                <w:spacing w:val="-10"/>
                <w:w w:val="105"/>
                <w:position w:val="1"/>
                <w:sz w:val="20"/>
                <w:vertAlign w:val="baseline"/>
              </w:rPr>
              <w:t>0</w:t>
            </w:r>
            <w:r>
              <w:rPr>
                <w:rFonts w:ascii="Cambria Math" w:hAnsi="Cambria Math" w:eastAsia="Cambria Math"/>
                <w:position w:val="1"/>
                <w:sz w:val="20"/>
                <w:vertAlign w:val="baseline"/>
              </w:rPr>
              <w:tab/>
            </w:r>
            <w:r>
              <w:rPr>
                <w:rFonts w:ascii="Cambria Math" w:hAnsi="Cambria Math" w:eastAsia="Cambria Math"/>
                <w:spacing w:val="-10"/>
                <w:w w:val="105"/>
                <w:position w:val="1"/>
                <w:sz w:val="20"/>
                <w:vertAlign w:val="baseline"/>
              </w:rPr>
              <w:t>1</w:t>
            </w:r>
            <w:r>
              <w:rPr>
                <w:rFonts w:ascii="Cambria Math" w:hAnsi="Cambria Math" w:eastAsia="Cambria Math"/>
                <w:position w:val="1"/>
                <w:sz w:val="20"/>
                <w:vertAlign w:val="baseline"/>
              </w:rPr>
              <w:tab/>
            </w:r>
            <w:r>
              <w:rPr>
                <w:rFonts w:ascii="Cambria Math" w:hAnsi="Cambria Math" w:eastAsia="Cambria Math"/>
                <w:spacing w:val="-10"/>
                <w:w w:val="105"/>
                <w:position w:val="1"/>
                <w:sz w:val="20"/>
                <w:vertAlign w:val="baseline"/>
              </w:rPr>
              <w:t>0</w:t>
            </w:r>
            <w:r>
              <w:rPr>
                <w:rFonts w:ascii="Cambria Math" w:hAnsi="Cambria Math" w:eastAsia="Cambria Math"/>
                <w:position w:val="1"/>
                <w:sz w:val="20"/>
                <w:vertAlign w:val="baseline"/>
              </w:rPr>
              <w:tab/>
            </w:r>
            <w:r>
              <w:rPr>
                <w:rFonts w:ascii="Cambria Math" w:hAnsi="Cambria Math" w:eastAsia="Cambria Math"/>
                <w:w w:val="105"/>
                <w:sz w:val="20"/>
                <w:vertAlign w:val="baseline"/>
              </w:rPr>
              <w:t>]</w:t>
            </w:r>
            <w:r>
              <w:rPr>
                <w:rFonts w:ascii="Cambria Math" w:hAnsi="Cambria Math" w:eastAsia="Cambria Math"/>
                <w:spacing w:val="-6"/>
                <w:w w:val="105"/>
                <w:sz w:val="20"/>
                <w:vertAlign w:val="baseline"/>
              </w:rPr>
              <w:t> </w:t>
            </w:r>
            <w:r>
              <w:rPr>
                <w:rFonts w:ascii="Cambria Math" w:hAnsi="Cambria Math" w:eastAsia="Cambria Math"/>
                <w:spacing w:val="-10"/>
                <w:w w:val="105"/>
                <w:sz w:val="20"/>
                <w:vertAlign w:val="baseline"/>
              </w:rPr>
              <w:t>[</w:t>
            </w:r>
            <w:r>
              <w:rPr>
                <w:rFonts w:ascii="Cambria Math" w:hAnsi="Cambria Math" w:eastAsia="Cambria Math"/>
                <w:sz w:val="20"/>
                <w:vertAlign w:val="baseline"/>
              </w:rPr>
              <w:tab/>
            </w:r>
            <w:r>
              <w:rPr>
                <w:rFonts w:ascii="Cambria Math" w:hAnsi="Cambria Math" w:eastAsia="Cambria Math"/>
                <w:spacing w:val="-10"/>
                <w:w w:val="105"/>
                <w:position w:val="-1"/>
                <w:sz w:val="20"/>
                <w:vertAlign w:val="baseline"/>
              </w:rPr>
              <w:t>0</w:t>
            </w:r>
            <w:r>
              <w:rPr>
                <w:rFonts w:ascii="Cambria Math" w:hAnsi="Cambria Math" w:eastAsia="Cambria Math"/>
                <w:position w:val="-1"/>
                <w:sz w:val="20"/>
                <w:vertAlign w:val="baseline"/>
              </w:rPr>
              <w:tab/>
            </w:r>
            <w:r>
              <w:rPr>
                <w:rFonts w:ascii="Cambria Math" w:hAnsi="Cambria Math" w:eastAsia="Cambria Math"/>
                <w:w w:val="105"/>
                <w:sz w:val="20"/>
                <w:vertAlign w:val="baseline"/>
              </w:rPr>
              <w:t>]</w:t>
            </w:r>
            <w:r>
              <w:rPr>
                <w:rFonts w:ascii="Cambria Math" w:hAnsi="Cambria Math" w:eastAsia="Cambria Math"/>
                <w:spacing w:val="6"/>
                <w:w w:val="105"/>
                <w:sz w:val="20"/>
                <w:vertAlign w:val="baseline"/>
              </w:rPr>
              <w:t> </w:t>
            </w:r>
            <w:r>
              <w:rPr>
                <w:rFonts w:ascii="Cambria Math" w:hAnsi="Cambria Math" w:eastAsia="Cambria Math"/>
                <w:w w:val="105"/>
                <w:sz w:val="20"/>
                <w:vertAlign w:val="baseline"/>
              </w:rPr>
              <w:t>=</w:t>
            </w:r>
            <w:r>
              <w:rPr>
                <w:rFonts w:ascii="Cambria Math" w:hAnsi="Cambria Math" w:eastAsia="Cambria Math"/>
                <w:spacing w:val="9"/>
                <w:w w:val="105"/>
                <w:sz w:val="20"/>
                <w:vertAlign w:val="baseline"/>
              </w:rPr>
              <w:t> </w:t>
            </w:r>
            <w:r>
              <w:rPr>
                <w:rFonts w:ascii="Cambria Math" w:hAnsi="Cambria Math" w:eastAsia="Cambria Math"/>
                <w:spacing w:val="-10"/>
                <w:w w:val="105"/>
                <w:sz w:val="20"/>
                <w:vertAlign w:val="baseline"/>
              </w:rPr>
              <w:t>[</w:t>
            </w:r>
            <w:r>
              <w:rPr>
                <w:rFonts w:ascii="Cambria Math" w:hAnsi="Cambria Math" w:eastAsia="Cambria Math"/>
                <w:sz w:val="20"/>
                <w:vertAlign w:val="baseline"/>
              </w:rPr>
              <w:tab/>
            </w:r>
            <w:r>
              <w:rPr>
                <w:rFonts w:ascii="Cambria Math" w:hAnsi="Cambria Math" w:eastAsia="Cambria Math"/>
                <w:spacing w:val="-5"/>
                <w:w w:val="105"/>
                <w:position w:val="3"/>
                <w:sz w:val="20"/>
                <w:vertAlign w:val="baseline"/>
              </w:rPr>
              <w:t>𝑣</w:t>
            </w:r>
            <w:r>
              <w:rPr>
                <w:rFonts w:ascii="Cambria Math" w:hAnsi="Cambria Math" w:eastAsia="Cambria Math"/>
                <w:spacing w:val="-5"/>
                <w:w w:val="105"/>
                <w:position w:val="0"/>
                <w:sz w:val="14"/>
                <w:vertAlign w:val="baseline"/>
              </w:rPr>
              <w:t>𝑊</w:t>
            </w:r>
            <w:r>
              <w:rPr>
                <w:rFonts w:ascii="Cambria Math" w:hAnsi="Cambria Math" w:eastAsia="Cambria Math"/>
                <w:position w:val="0"/>
                <w:sz w:val="14"/>
                <w:vertAlign w:val="baseline"/>
              </w:rPr>
              <w:tab/>
            </w:r>
            <w:r>
              <w:rPr>
                <w:rFonts w:ascii="Cambria Math" w:hAnsi="Cambria Math" w:eastAsia="Cambria Math"/>
                <w:spacing w:val="-10"/>
                <w:w w:val="105"/>
                <w:sz w:val="20"/>
                <w:vertAlign w:val="baseline"/>
              </w:rPr>
              <w:t>]</w:t>
            </w:r>
          </w:p>
          <w:p>
            <w:pPr>
              <w:pStyle w:val="TableParagraph"/>
              <w:spacing w:line="54" w:lineRule="exact" w:before="0"/>
              <w:ind w:left="234"/>
              <w:rPr>
                <w:rFonts w:ascii="Cambria Math" w:eastAsia="Cambria Math"/>
                <w:sz w:val="14"/>
              </w:rPr>
            </w:pPr>
            <w:r>
              <w:rPr>
                <w:rFonts w:ascii="Cambria Math" w:eastAsia="Cambria Math"/>
                <w:spacing w:val="-2"/>
                <w:w w:val="105"/>
                <w:sz w:val="14"/>
              </w:rPr>
              <w:t>𝑊𝑖𝑛𝑔/𝑊</w:t>
            </w:r>
          </w:p>
          <w:p>
            <w:pPr>
              <w:pStyle w:val="TableParagraph"/>
              <w:tabs>
                <w:tab w:pos="2152" w:val="left" w:leader="none"/>
                <w:tab w:pos="3081" w:val="left" w:leader="none"/>
                <w:tab w:pos="3393" w:val="left" w:leader="none"/>
                <w:tab w:pos="4409" w:val="left" w:leader="none"/>
                <w:tab w:pos="5184" w:val="left" w:leader="none"/>
              </w:tabs>
              <w:spacing w:line="277" w:lineRule="exact" w:before="0"/>
              <w:ind w:left="1464"/>
              <w:rPr>
                <w:rFonts w:ascii="Cambria Math" w:hAnsi="Cambria Math" w:eastAsia="Cambria Math"/>
                <w:sz w:val="14"/>
              </w:rPr>
            </w:pPr>
            <w:r>
              <w:rPr>
                <w:rFonts w:ascii="Cambria Math" w:hAnsi="Cambria Math" w:eastAsia="Cambria Math"/>
                <w:spacing w:val="-5"/>
                <w:w w:val="105"/>
                <w:position w:val="6"/>
                <w:sz w:val="20"/>
              </w:rPr>
              <w:t>𝑤</w:t>
            </w:r>
            <w:r>
              <w:rPr>
                <w:rFonts w:ascii="Cambria Math" w:hAnsi="Cambria Math" w:eastAsia="Cambria Math"/>
                <w:spacing w:val="-5"/>
                <w:w w:val="105"/>
                <w:position w:val="1"/>
                <w:sz w:val="14"/>
              </w:rPr>
              <w:t>𝑊</w:t>
            </w:r>
            <w:r>
              <w:rPr>
                <w:rFonts w:ascii="Cambria Math" w:hAnsi="Cambria Math" w:eastAsia="Cambria Math"/>
                <w:position w:val="1"/>
                <w:sz w:val="14"/>
              </w:rPr>
              <w:tab/>
            </w:r>
            <w:r>
              <w:rPr>
                <w:rFonts w:ascii="Cambria Math" w:hAnsi="Cambria Math" w:eastAsia="Cambria Math"/>
                <w:spacing w:val="-2"/>
                <w:w w:val="105"/>
                <w:position w:val="3"/>
                <w:sz w:val="20"/>
              </w:rPr>
              <w:t>−𝑠</w:t>
            </w:r>
            <w:r>
              <w:rPr>
                <w:rFonts w:ascii="Cambria Math" w:hAnsi="Cambria Math" w:eastAsia="Cambria Math"/>
                <w:spacing w:val="-2"/>
                <w:w w:val="105"/>
                <w:position w:val="-1"/>
                <w:sz w:val="14"/>
              </w:rPr>
              <w:t>(𝛿</w:t>
            </w:r>
            <w:r>
              <w:rPr>
                <w:rFonts w:ascii="Cambria Math" w:hAnsi="Cambria Math" w:eastAsia="Cambria Math"/>
                <w:spacing w:val="-2"/>
                <w:w w:val="105"/>
                <w:position w:val="-5"/>
                <w:sz w:val="12"/>
              </w:rPr>
              <w:t>𝑇</w:t>
            </w:r>
            <w:r>
              <w:rPr>
                <w:rFonts w:ascii="Cambria Math" w:hAnsi="Cambria Math" w:eastAsia="Cambria Math"/>
                <w:spacing w:val="-2"/>
                <w:w w:val="105"/>
                <w:position w:val="-4"/>
                <w:sz w:val="12"/>
              </w:rPr>
              <w:t>(</w:t>
            </w:r>
            <w:r>
              <w:rPr>
                <w:rFonts w:ascii="Cambria Math" w:hAnsi="Cambria Math" w:eastAsia="Cambria Math"/>
                <w:spacing w:val="-2"/>
                <w:w w:val="105"/>
                <w:position w:val="-5"/>
                <w:sz w:val="12"/>
              </w:rPr>
              <w:t>𝐹</w:t>
            </w:r>
            <w:r>
              <w:rPr>
                <w:rFonts w:ascii="Cambria Math" w:hAnsi="Cambria Math" w:eastAsia="Cambria Math"/>
                <w:spacing w:val="-2"/>
                <w:w w:val="105"/>
                <w:position w:val="-4"/>
                <w:sz w:val="12"/>
              </w:rPr>
              <w:t>)</w:t>
            </w:r>
            <w:r>
              <w:rPr>
                <w:rFonts w:ascii="Cambria Math" w:hAnsi="Cambria Math" w:eastAsia="Cambria Math"/>
                <w:spacing w:val="-2"/>
                <w:w w:val="105"/>
                <w:position w:val="-1"/>
                <w:sz w:val="14"/>
              </w:rPr>
              <w:t>)</w:t>
            </w:r>
            <w:r>
              <w:rPr>
                <w:rFonts w:ascii="Cambria Math" w:hAnsi="Cambria Math" w:eastAsia="Cambria Math"/>
                <w:position w:val="-1"/>
                <w:sz w:val="14"/>
              </w:rPr>
              <w:tab/>
            </w:r>
            <w:r>
              <w:rPr>
                <w:rFonts w:ascii="Cambria Math" w:hAnsi="Cambria Math" w:eastAsia="Cambria Math"/>
                <w:spacing w:val="-10"/>
                <w:w w:val="105"/>
                <w:position w:val="3"/>
                <w:sz w:val="20"/>
              </w:rPr>
              <w:t>0</w:t>
            </w:r>
            <w:r>
              <w:rPr>
                <w:rFonts w:ascii="Cambria Math" w:hAnsi="Cambria Math" w:eastAsia="Cambria Math"/>
                <w:position w:val="3"/>
                <w:sz w:val="20"/>
              </w:rPr>
              <w:tab/>
            </w:r>
            <w:r>
              <w:rPr>
                <w:rFonts w:ascii="Cambria Math" w:hAnsi="Cambria Math" w:eastAsia="Cambria Math"/>
                <w:spacing w:val="-2"/>
                <w:w w:val="105"/>
                <w:position w:val="3"/>
                <w:sz w:val="20"/>
              </w:rPr>
              <w:t>𝑐</w:t>
            </w:r>
            <w:r>
              <w:rPr>
                <w:rFonts w:ascii="Cambria Math" w:hAnsi="Cambria Math" w:eastAsia="Cambria Math"/>
                <w:spacing w:val="-2"/>
                <w:w w:val="105"/>
                <w:position w:val="-1"/>
                <w:sz w:val="14"/>
              </w:rPr>
              <w:t>(𝛿</w:t>
            </w:r>
            <w:r>
              <w:rPr>
                <w:rFonts w:ascii="Cambria Math" w:hAnsi="Cambria Math" w:eastAsia="Cambria Math"/>
                <w:spacing w:val="-2"/>
                <w:w w:val="105"/>
                <w:position w:val="-5"/>
                <w:sz w:val="12"/>
              </w:rPr>
              <w:t>𝑇</w:t>
            </w:r>
            <w:r>
              <w:rPr>
                <w:rFonts w:ascii="Cambria Math" w:hAnsi="Cambria Math" w:eastAsia="Cambria Math"/>
                <w:spacing w:val="-2"/>
                <w:w w:val="105"/>
                <w:position w:val="-4"/>
                <w:sz w:val="12"/>
              </w:rPr>
              <w:t>(</w:t>
            </w:r>
            <w:r>
              <w:rPr>
                <w:rFonts w:ascii="Cambria Math" w:hAnsi="Cambria Math" w:eastAsia="Cambria Math"/>
                <w:spacing w:val="-2"/>
                <w:w w:val="105"/>
                <w:position w:val="-5"/>
                <w:sz w:val="12"/>
              </w:rPr>
              <w:t>𝐹</w:t>
            </w:r>
            <w:r>
              <w:rPr>
                <w:rFonts w:ascii="Cambria Math" w:hAnsi="Cambria Math" w:eastAsia="Cambria Math"/>
                <w:spacing w:val="-2"/>
                <w:w w:val="105"/>
                <w:position w:val="-4"/>
                <w:sz w:val="12"/>
              </w:rPr>
              <w:t>)</w:t>
            </w:r>
            <w:r>
              <w:rPr>
                <w:rFonts w:ascii="Cambria Math" w:hAnsi="Cambria Math" w:eastAsia="Cambria Math"/>
                <w:spacing w:val="-2"/>
                <w:w w:val="105"/>
                <w:position w:val="-1"/>
                <w:sz w:val="14"/>
              </w:rPr>
              <w:t>)</w:t>
            </w:r>
            <w:r>
              <w:rPr>
                <w:rFonts w:ascii="Cambria Math" w:hAnsi="Cambria Math" w:eastAsia="Cambria Math"/>
                <w:position w:val="-1"/>
                <w:sz w:val="14"/>
              </w:rPr>
              <w:tab/>
            </w:r>
            <w:r>
              <w:rPr>
                <w:rFonts w:ascii="Cambria Math" w:hAnsi="Cambria Math" w:eastAsia="Cambria Math"/>
                <w:spacing w:val="-10"/>
                <w:w w:val="105"/>
                <w:sz w:val="20"/>
              </w:rPr>
              <w:t>0</w:t>
            </w:r>
            <w:r>
              <w:rPr>
                <w:rFonts w:ascii="Cambria Math" w:hAnsi="Cambria Math" w:eastAsia="Cambria Math"/>
                <w:sz w:val="20"/>
              </w:rPr>
              <w:tab/>
            </w:r>
            <w:r>
              <w:rPr>
                <w:rFonts w:ascii="Cambria Math" w:hAnsi="Cambria Math" w:eastAsia="Cambria Math"/>
                <w:w w:val="105"/>
                <w:position w:val="5"/>
                <w:sz w:val="20"/>
              </w:rPr>
              <w:t>𝑤</w:t>
            </w:r>
            <w:r>
              <w:rPr>
                <w:rFonts w:ascii="Cambria Math" w:hAnsi="Cambria Math" w:eastAsia="Cambria Math"/>
                <w:w w:val="105"/>
                <w:position w:val="1"/>
                <w:sz w:val="14"/>
              </w:rPr>
              <w:t>𝑊</w:t>
            </w:r>
            <w:r>
              <w:rPr>
                <w:rFonts w:ascii="Cambria Math" w:hAnsi="Cambria Math" w:eastAsia="Cambria Math"/>
                <w:spacing w:val="5"/>
                <w:w w:val="105"/>
                <w:position w:val="1"/>
                <w:sz w:val="14"/>
              </w:rPr>
              <w:t> </w:t>
            </w:r>
            <w:r>
              <w:rPr>
                <w:rFonts w:ascii="Cambria Math" w:hAnsi="Cambria Math" w:eastAsia="Cambria Math"/>
                <w:w w:val="105"/>
                <w:position w:val="5"/>
                <w:sz w:val="20"/>
              </w:rPr>
              <w:t>+</w:t>
            </w:r>
            <w:r>
              <w:rPr>
                <w:rFonts w:ascii="Cambria Math" w:hAnsi="Cambria Math" w:eastAsia="Cambria Math"/>
                <w:spacing w:val="-12"/>
                <w:w w:val="105"/>
                <w:position w:val="5"/>
                <w:sz w:val="20"/>
              </w:rPr>
              <w:t> </w:t>
            </w:r>
            <w:r>
              <w:rPr>
                <w:rFonts w:ascii="Cambria Math" w:hAnsi="Cambria Math" w:eastAsia="Cambria Math"/>
                <w:spacing w:val="-2"/>
                <w:w w:val="105"/>
                <w:position w:val="5"/>
                <w:sz w:val="20"/>
              </w:rPr>
              <w:t>𝑠</w:t>
            </w:r>
            <w:r>
              <w:rPr>
                <w:rFonts w:ascii="Cambria Math" w:hAnsi="Cambria Math" w:eastAsia="Cambria Math"/>
                <w:spacing w:val="-2"/>
                <w:w w:val="105"/>
                <w:sz w:val="14"/>
              </w:rPr>
              <w:t>(𝛿</w:t>
            </w:r>
            <w:r>
              <w:rPr>
                <w:rFonts w:ascii="Cambria Math" w:hAnsi="Cambria Math" w:eastAsia="Cambria Math"/>
                <w:spacing w:val="-2"/>
                <w:w w:val="105"/>
                <w:position w:val="-3"/>
                <w:sz w:val="12"/>
              </w:rPr>
              <w:t>𝑇</w:t>
            </w:r>
            <w:r>
              <w:rPr>
                <w:rFonts w:ascii="Cambria Math" w:hAnsi="Cambria Math" w:eastAsia="Cambria Math"/>
                <w:spacing w:val="-2"/>
                <w:w w:val="105"/>
                <w:position w:val="-2"/>
                <w:sz w:val="12"/>
              </w:rPr>
              <w:t>(</w:t>
            </w:r>
            <w:r>
              <w:rPr>
                <w:rFonts w:ascii="Cambria Math" w:hAnsi="Cambria Math" w:eastAsia="Cambria Math"/>
                <w:spacing w:val="-2"/>
                <w:w w:val="105"/>
                <w:position w:val="-3"/>
                <w:sz w:val="12"/>
              </w:rPr>
              <w:t>𝐹</w:t>
            </w:r>
            <w:r>
              <w:rPr>
                <w:rFonts w:ascii="Cambria Math" w:hAnsi="Cambria Math" w:eastAsia="Cambria Math"/>
                <w:spacing w:val="-2"/>
                <w:w w:val="105"/>
                <w:position w:val="-2"/>
                <w:sz w:val="12"/>
              </w:rPr>
              <w:t>)</w:t>
            </w:r>
            <w:r>
              <w:rPr>
                <w:rFonts w:ascii="Cambria Math" w:hAnsi="Cambria Math" w:eastAsia="Cambria Math"/>
                <w:spacing w:val="-2"/>
                <w:w w:val="105"/>
                <w:sz w:val="14"/>
              </w:rPr>
              <w:t>)</w:t>
            </w:r>
            <w:r>
              <w:rPr>
                <w:rFonts w:ascii="Cambria Math" w:hAnsi="Cambria Math" w:eastAsia="Cambria Math"/>
                <w:spacing w:val="-2"/>
                <w:w w:val="105"/>
                <w:position w:val="5"/>
                <w:sz w:val="20"/>
              </w:rPr>
              <w:t>𝑉</w:t>
            </w:r>
            <w:r>
              <w:rPr>
                <w:rFonts w:ascii="Cambria Math" w:hAnsi="Cambria Math" w:eastAsia="Cambria Math"/>
                <w:spacing w:val="-2"/>
                <w:w w:val="105"/>
                <w:position w:val="1"/>
                <w:sz w:val="14"/>
              </w:rPr>
              <w:t>𝑃𝑟𝑜𝑝</w:t>
            </w:r>
          </w:p>
        </w:tc>
        <w:tc>
          <w:tcPr>
            <w:tcW w:w="576" w:type="dxa"/>
          </w:tcPr>
          <w:p>
            <w:pPr>
              <w:pStyle w:val="TableParagraph"/>
              <w:spacing w:before="18"/>
              <w:rPr>
                <w:sz w:val="22"/>
              </w:rPr>
            </w:pPr>
          </w:p>
          <w:p>
            <w:pPr>
              <w:pStyle w:val="TableParagraph"/>
              <w:spacing w:before="0"/>
              <w:ind w:left="157"/>
              <w:rPr>
                <w:sz w:val="22"/>
              </w:rPr>
            </w:pPr>
            <w:r>
              <w:rPr>
                <w:spacing w:val="-4"/>
                <w:sz w:val="22"/>
              </w:rPr>
              <w:t>(11)</w:t>
            </w:r>
          </w:p>
        </w:tc>
      </w:tr>
    </w:tbl>
    <w:p>
      <w:pPr>
        <w:pStyle w:val="BodyText"/>
        <w:spacing w:line="360" w:lineRule="auto" w:before="271"/>
        <w:ind w:left="895" w:right="177"/>
        <w:jc w:val="both"/>
      </w:pPr>
      <w:r>
        <w:rPr/>
        <w:t>Dynamic pressure, denoted by</w:t>
      </w:r>
      <w:r>
        <w:rPr>
          <w:spacing w:val="-8"/>
        </w:rPr>
        <w:t> </w:t>
      </w:r>
      <w:r>
        <w:rPr>
          <w:rFonts w:ascii="Cambria Math" w:hAnsi="Cambria Math" w:eastAsia="Cambria Math"/>
          <w:spacing w:val="-74"/>
        </w:rPr>
        <w:t>𝑞</w:t>
      </w:r>
      <w:r>
        <w:rPr>
          <w:rFonts w:ascii="Cambria Math" w:hAnsi="Cambria Math" w:eastAsia="Cambria Math"/>
          <w:spacing w:val="41"/>
        </w:rPr>
        <w:t>̅</w:t>
      </w:r>
      <w:r>
        <w:rPr>
          <w:spacing w:val="32"/>
        </w:rPr>
        <w:t>,</w:t>
      </w:r>
      <w:r>
        <w:rPr>
          <w:spacing w:val="-1"/>
        </w:rPr>
        <w:t> </w:t>
      </w:r>
      <w:r>
        <w:rPr/>
        <w:t>is defined as a function of true airspeed</w:t>
      </w:r>
      <w:r>
        <w:rPr>
          <w:spacing w:val="-5"/>
        </w:rPr>
        <w:t> </w:t>
      </w:r>
      <w:r>
        <w:rPr>
          <w:rFonts w:ascii="Cambria Math" w:hAnsi="Cambria Math" w:eastAsia="Cambria Math"/>
        </w:rPr>
        <w:t>𝑉</w:t>
      </w:r>
      <w:r>
        <w:rPr>
          <w:rFonts w:ascii="Cambria Math" w:hAnsi="Cambria Math" w:eastAsia="Cambria Math"/>
          <w:vertAlign w:val="subscript"/>
        </w:rPr>
        <w:t>𝑇</w:t>
      </w:r>
      <w:r>
        <w:rPr>
          <w:rFonts w:ascii="Cambria Math" w:hAnsi="Cambria Math" w:eastAsia="Cambria Math"/>
          <w:spacing w:val="40"/>
          <w:vertAlign w:val="baseline"/>
        </w:rPr>
        <w:t> </w:t>
      </w:r>
      <w:r>
        <w:rPr>
          <w:vertAlign w:val="baseline"/>
        </w:rPr>
        <w:t>and atmospheric air density </w:t>
      </w:r>
      <w:r>
        <w:rPr>
          <w:rFonts w:ascii="Cambria Math" w:hAnsi="Cambria Math" w:eastAsia="Cambria Math"/>
          <w:vertAlign w:val="baseline"/>
        </w:rPr>
        <w:t>𝜌</w:t>
      </w:r>
      <w:r>
        <w:rPr>
          <w:vertAlign w:val="baseline"/>
        </w:rPr>
        <w:t>, as follows:</w:t>
      </w:r>
    </w:p>
    <w:p>
      <w:pPr>
        <w:pStyle w:val="BodyText"/>
        <w:spacing w:before="3"/>
        <w:rPr>
          <w:sz w:val="11"/>
        </w:rPr>
      </w:pPr>
    </w:p>
    <w:tbl>
      <w:tblPr>
        <w:tblW w:w="0" w:type="auto"/>
        <w:jc w:val="left"/>
        <w:tblInd w:w="42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8"/>
        <w:gridCol w:w="2014"/>
      </w:tblGrid>
      <w:tr>
        <w:trPr>
          <w:trHeight w:val="537" w:hRule="atLeast"/>
        </w:trPr>
        <w:tc>
          <w:tcPr>
            <w:tcW w:w="2668" w:type="dxa"/>
          </w:tcPr>
          <w:p>
            <w:pPr>
              <w:pStyle w:val="TableParagraph"/>
              <w:spacing w:line="311" w:lineRule="exact" w:before="0"/>
              <w:ind w:left="50"/>
              <w:rPr>
                <w:rFonts w:ascii="Cambria Math" w:hAnsi="Cambria Math" w:eastAsia="Cambria Math"/>
                <w:sz w:val="22"/>
              </w:rPr>
            </w:pPr>
            <w:r>
              <w:rPr>
                <w:rFonts w:ascii="Cambria Math" w:hAnsi="Cambria Math" w:eastAsia="Cambria Math"/>
                <w:spacing w:val="-16"/>
                <w:w w:val="105"/>
                <w:sz w:val="22"/>
              </w:rPr>
              <w:t>𝑞̅</w:t>
            </w:r>
            <w:r>
              <w:rPr>
                <w:rFonts w:ascii="Cambria Math" w:hAnsi="Cambria Math" w:eastAsia="Cambria Math"/>
                <w:spacing w:val="3"/>
                <w:w w:val="105"/>
                <w:sz w:val="22"/>
              </w:rPr>
              <w:t> </w:t>
            </w:r>
            <w:r>
              <w:rPr>
                <w:rFonts w:ascii="Cambria Math" w:hAnsi="Cambria Math" w:eastAsia="Cambria Math"/>
                <w:spacing w:val="-16"/>
                <w:w w:val="105"/>
                <w:sz w:val="22"/>
              </w:rPr>
              <w:t>=</w:t>
            </w:r>
            <w:r>
              <w:rPr>
                <w:rFonts w:ascii="Cambria Math" w:hAnsi="Cambria Math" w:eastAsia="Cambria Math"/>
                <w:spacing w:val="3"/>
                <w:w w:val="105"/>
                <w:sz w:val="22"/>
              </w:rPr>
              <w:t> </w:t>
            </w:r>
            <w:r>
              <w:rPr>
                <w:rFonts w:ascii="Cambria Math" w:hAnsi="Cambria Math" w:eastAsia="Cambria Math"/>
                <w:spacing w:val="-16"/>
                <w:w w:val="105"/>
                <w:position w:val="17"/>
                <w:sz w:val="22"/>
              </w:rPr>
              <w:t>1</w:t>
            </w:r>
            <w:r>
              <w:rPr>
                <w:rFonts w:ascii="Cambria Math" w:hAnsi="Cambria Math" w:eastAsia="Cambria Math"/>
                <w:spacing w:val="-12"/>
                <w:position w:val="17"/>
                <w:sz w:val="22"/>
              </w:rPr>
              <w:t> </w:t>
            </w:r>
            <w:r>
              <w:rPr>
                <w:rFonts w:ascii="Cambria Math" w:hAnsi="Cambria Math" w:eastAsia="Cambria Math"/>
                <w:spacing w:val="-16"/>
                <w:w w:val="105"/>
                <w:sz w:val="22"/>
              </w:rPr>
              <w:t>𝜌𝑉</w:t>
            </w:r>
            <w:r>
              <w:rPr>
                <w:rFonts w:ascii="Cambria Math" w:hAnsi="Cambria Math" w:eastAsia="Cambria Math"/>
                <w:spacing w:val="14"/>
                <w:w w:val="105"/>
                <w:sz w:val="22"/>
              </w:rPr>
              <w:t> </w:t>
            </w:r>
            <w:r>
              <w:rPr>
                <w:rFonts w:ascii="Cambria Math" w:hAnsi="Cambria Math" w:eastAsia="Cambria Math"/>
                <w:spacing w:val="-16"/>
                <w:w w:val="105"/>
                <w:sz w:val="22"/>
                <w:vertAlign w:val="superscript"/>
              </w:rPr>
              <w:t>2</w:t>
            </w:r>
          </w:p>
          <w:p>
            <w:pPr>
              <w:pStyle w:val="TableParagraph"/>
              <w:tabs>
                <w:tab w:pos="866" w:val="left" w:leader="none"/>
              </w:tabs>
              <w:spacing w:line="84" w:lineRule="auto" w:before="0"/>
              <w:ind w:left="462"/>
              <w:rPr>
                <w:rFonts w:ascii="Cambria Math" w:eastAsia="Cambria Math"/>
                <w:sz w:val="16"/>
              </w:rPr>
            </w:pPr>
            <w:r>
              <w:rPr/>
              <mc:AlternateContent>
                <mc:Choice Requires="wps">
                  <w:drawing>
                    <wp:anchor distT="0" distB="0" distL="0" distR="0" allowOverlap="1" layoutInCell="1" locked="0" behindDoc="1" simplePos="0" relativeHeight="473938432">
                      <wp:simplePos x="0" y="0"/>
                      <wp:positionH relativeFrom="column">
                        <wp:posOffset>293877</wp:posOffset>
                      </wp:positionH>
                      <wp:positionV relativeFrom="paragraph">
                        <wp:posOffset>-20927</wp:posOffset>
                      </wp:positionV>
                      <wp:extent cx="78105" cy="9525"/>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78105" cy="9525"/>
                                <a:chExt cx="78105" cy="9525"/>
                              </a:xfrm>
                            </wpg:grpSpPr>
                            <wps:wsp>
                              <wps:cNvPr id="193" name="Graphic 193"/>
                              <wps:cNvSpPr/>
                              <wps:spPr>
                                <a:xfrm>
                                  <a:off x="0" y="0"/>
                                  <a:ext cx="78105" cy="9525"/>
                                </a:xfrm>
                                <a:custGeom>
                                  <a:avLst/>
                                  <a:gdLst/>
                                  <a:ahLst/>
                                  <a:cxnLst/>
                                  <a:rect l="l" t="t" r="r" b="b"/>
                                  <a:pathLst>
                                    <a:path w="78105" h="9525">
                                      <a:moveTo>
                                        <a:pt x="78028" y="0"/>
                                      </a:moveTo>
                                      <a:lnTo>
                                        <a:pt x="0" y="0"/>
                                      </a:lnTo>
                                      <a:lnTo>
                                        <a:pt x="0" y="9144"/>
                                      </a:lnTo>
                                      <a:lnTo>
                                        <a:pt x="78028" y="9144"/>
                                      </a:lnTo>
                                      <a:lnTo>
                                        <a:pt x="780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139999pt;margin-top:-1.647815pt;width:6.15pt;height:.75pt;mso-position-horizontal-relative:column;mso-position-vertical-relative:paragraph;z-index:-29378048" id="docshapegroup155" coordorigin="463,-33" coordsize="123,15">
                      <v:rect style="position:absolute;left:462;top:-33;width:123;height:15" id="docshape156" filled="true" fillcolor="#000000" stroked="false">
                        <v:fill type="solid"/>
                      </v:rect>
                      <w10:wrap type="none"/>
                    </v:group>
                  </w:pict>
                </mc:Fallback>
              </mc:AlternateContent>
            </w:r>
            <w:r>
              <w:rPr>
                <w:rFonts w:ascii="Cambria Math" w:eastAsia="Cambria Math"/>
                <w:spacing w:val="-10"/>
                <w:position w:val="-9"/>
                <w:sz w:val="22"/>
              </w:rPr>
              <w:t>2</w:t>
            </w:r>
            <w:r>
              <w:rPr>
                <w:rFonts w:ascii="Cambria Math" w:eastAsia="Cambria Math"/>
                <w:position w:val="-9"/>
                <w:sz w:val="22"/>
              </w:rPr>
              <w:tab/>
            </w:r>
            <w:r>
              <w:rPr>
                <w:rFonts w:ascii="Cambria Math" w:eastAsia="Cambria Math"/>
                <w:spacing w:val="-10"/>
                <w:sz w:val="16"/>
              </w:rPr>
              <w:t>𝑇</w:t>
            </w:r>
          </w:p>
        </w:tc>
        <w:tc>
          <w:tcPr>
            <w:tcW w:w="2014" w:type="dxa"/>
          </w:tcPr>
          <w:p>
            <w:pPr>
              <w:pStyle w:val="TableParagraph"/>
              <w:spacing w:before="110"/>
              <w:ind w:right="48"/>
              <w:jc w:val="right"/>
              <w:rPr>
                <w:sz w:val="22"/>
              </w:rPr>
            </w:pPr>
            <w:r>
              <w:rPr>
                <w:spacing w:val="-4"/>
                <w:sz w:val="22"/>
              </w:rPr>
              <w:t>(12)</w:t>
            </w:r>
          </w:p>
        </w:tc>
      </w:tr>
    </w:tbl>
    <w:p>
      <w:pPr>
        <w:pStyle w:val="BodyText"/>
        <w:spacing w:line="364" w:lineRule="auto" w:before="197"/>
        <w:ind w:left="895" w:right="177"/>
        <w:jc w:val="both"/>
      </w:pPr>
      <w:r>
        <w:rPr/>
        <mc:AlternateContent>
          <mc:Choice Requires="wps">
            <w:drawing>
              <wp:anchor distT="0" distB="0" distL="0" distR="0" allowOverlap="1" layoutInCell="1" locked="0" behindDoc="0" simplePos="0" relativeHeight="15745024">
                <wp:simplePos x="0" y="0"/>
                <wp:positionH relativeFrom="page">
                  <wp:posOffset>2466467</wp:posOffset>
                </wp:positionH>
                <wp:positionV relativeFrom="paragraph">
                  <wp:posOffset>798196</wp:posOffset>
                </wp:positionV>
                <wp:extent cx="236220" cy="108585"/>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194.210007pt;margin-top:62.850136pt;width:18.6pt;height:8.550pt;mso-position-horizontal-relative:page;mso-position-vertical-relative:paragraph;z-index:15745024" type="#_x0000_t202" id="docshape157"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t>Using the two coordinate transformation matrices for </w:t>
      </w:r>
      <w:r>
        <w:rPr>
          <w:rFonts w:ascii="Cambria Math" w:hAnsi="Cambria Math" w:eastAsia="Cambria Math"/>
          <w:spacing w:val="-100"/>
          <w:w w:val="99"/>
        </w:rPr>
        <w:t>𝑇</w:t>
      </w:r>
      <w:r>
        <w:rPr>
          <w:rFonts w:ascii="Cambria Math" w:hAnsi="Cambria Math" w:eastAsia="Cambria Math"/>
          <w:spacing w:val="38"/>
          <w:w w:val="99"/>
          <w:position w:val="5"/>
        </w:rPr>
        <w:t>̌</w:t>
      </w:r>
      <w:r>
        <w:rPr>
          <w:rFonts w:ascii="Cambria Math" w:hAnsi="Cambria Math" w:eastAsia="Cambria Math"/>
          <w:spacing w:val="11"/>
          <w:w w:val="99"/>
          <w:position w:val="10"/>
          <w:sz w:val="17"/>
        </w:rPr>
        <w:t>(</w:t>
      </w:r>
      <w:r>
        <w:rPr>
          <w:rFonts w:ascii="Cambria Math" w:hAnsi="Cambria Math" w:eastAsia="Cambria Math"/>
          <w:spacing w:val="12"/>
          <w:w w:val="102"/>
          <w:position w:val="9"/>
          <w:sz w:val="17"/>
        </w:rPr>
        <w:t>𝐵</w:t>
      </w:r>
      <w:r>
        <w:rPr>
          <w:rFonts w:ascii="Cambria Math" w:hAnsi="Cambria Math" w:eastAsia="Cambria Math"/>
          <w:spacing w:val="11"/>
          <w:w w:val="99"/>
          <w:position w:val="9"/>
          <w:sz w:val="17"/>
        </w:rPr>
        <w:t>,</w:t>
      </w:r>
      <w:r>
        <w:rPr>
          <w:rFonts w:ascii="Cambria Math" w:hAnsi="Cambria Math" w:eastAsia="Cambria Math"/>
          <w:spacing w:val="13"/>
          <w:w w:val="102"/>
          <w:position w:val="9"/>
          <w:sz w:val="17"/>
        </w:rPr>
        <w:t>𝑊</w:t>
      </w:r>
      <w:r>
        <w:rPr>
          <w:rFonts w:ascii="Cambria Math" w:hAnsi="Cambria Math" w:eastAsia="Cambria Math"/>
          <w:spacing w:val="10"/>
          <w:w w:val="99"/>
          <w:position w:val="10"/>
          <w:sz w:val="17"/>
        </w:rPr>
        <w:t>)</w:t>
      </w:r>
      <w:r>
        <w:rPr>
          <w:rFonts w:ascii="Cambria Math" w:hAnsi="Cambria Math" w:eastAsia="Cambria Math"/>
          <w:spacing w:val="40"/>
          <w:position w:val="10"/>
          <w:sz w:val="17"/>
        </w:rPr>
        <w:t> </w:t>
      </w:r>
      <w:r>
        <w:rPr/>
        <w:t>derived separately in terms</w:t>
      </w:r>
      <w:r>
        <w:rPr>
          <w:spacing w:val="-9"/>
        </w:rPr>
        <w:t> </w:t>
      </w:r>
      <w:r>
        <w:rPr/>
        <w:t>of</w:t>
      </w:r>
      <w:r>
        <w:rPr>
          <w:spacing w:val="-10"/>
        </w:rPr>
        <w:t> </w:t>
      </w:r>
      <w:r>
        <w:rPr/>
        <w:t>angle</w:t>
      </w:r>
      <w:r>
        <w:rPr>
          <w:spacing w:val="-8"/>
        </w:rPr>
        <w:t> </w:t>
      </w:r>
      <w:r>
        <w:rPr/>
        <w:t>of</w:t>
      </w:r>
      <w:r>
        <w:rPr>
          <w:spacing w:val="-8"/>
        </w:rPr>
        <w:t> </w:t>
      </w:r>
      <w:r>
        <w:rPr/>
        <w:t>attack</w:t>
      </w:r>
      <w:r>
        <w:rPr>
          <w:spacing w:val="-7"/>
        </w:rPr>
        <w:t> </w:t>
      </w:r>
      <w:r>
        <w:rPr/>
        <w:t>and</w:t>
      </w:r>
      <w:r>
        <w:rPr>
          <w:spacing w:val="-10"/>
        </w:rPr>
        <w:t> </w:t>
      </w:r>
      <w:r>
        <w:rPr/>
        <w:t>sideslip</w:t>
      </w:r>
      <w:r>
        <w:rPr>
          <w:spacing w:val="-10"/>
        </w:rPr>
        <w:t> </w:t>
      </w:r>
      <w:r>
        <w:rPr/>
        <w:t>angles</w:t>
      </w:r>
      <w:r>
        <w:rPr>
          <w:spacing w:val="-7"/>
        </w:rPr>
        <w:t> </w:t>
      </w:r>
      <w:r>
        <w:rPr/>
        <w:t>(</w:t>
      </w:r>
      <w:r>
        <w:rPr>
          <w:rFonts w:ascii="Cambria Math" w:hAnsi="Cambria Math" w:eastAsia="Cambria Math"/>
        </w:rPr>
        <w:t>𝛼 </w:t>
      </w:r>
      <w:r>
        <w:rPr/>
        <w:t>and</w:t>
      </w:r>
      <w:r>
        <w:rPr>
          <w:spacing w:val="-7"/>
        </w:rPr>
        <w:t> </w:t>
      </w:r>
      <w:r>
        <w:rPr>
          <w:rFonts w:ascii="Cambria Math" w:hAnsi="Cambria Math" w:eastAsia="Cambria Math"/>
        </w:rPr>
        <w:t>𝛽</w:t>
      </w:r>
      <w:r>
        <w:rPr/>
        <w:t>),</w:t>
      </w:r>
      <w:r>
        <w:rPr>
          <w:spacing w:val="-10"/>
        </w:rPr>
        <w:t> </w:t>
      </w:r>
      <w:r>
        <w:rPr/>
        <w:t>substitution</w:t>
      </w:r>
      <w:r>
        <w:rPr>
          <w:spacing w:val="-9"/>
        </w:rPr>
        <w:t> </w:t>
      </w:r>
      <w:r>
        <w:rPr/>
        <w:t>in</w:t>
      </w:r>
      <w:r>
        <w:rPr>
          <w:spacing w:val="-9"/>
        </w:rPr>
        <w:t> </w:t>
      </w:r>
      <w:r>
        <w:rPr/>
        <w:t>Eq.</w:t>
      </w:r>
      <w:r>
        <w:rPr>
          <w:spacing w:val="-10"/>
        </w:rPr>
        <w:t> </w:t>
      </w:r>
      <w:r>
        <w:rPr/>
        <w:t>9</w:t>
      </w:r>
      <w:r>
        <w:rPr>
          <w:spacing w:val="-8"/>
        </w:rPr>
        <w:t> </w:t>
      </w:r>
      <w:r>
        <w:rPr/>
        <w:t>yields</w:t>
      </w:r>
      <w:r>
        <w:rPr>
          <w:spacing w:val="-9"/>
        </w:rPr>
        <w:t> </w:t>
      </w:r>
      <w:r>
        <w:rPr/>
        <w:t>the components of </w:t>
      </w:r>
      <w:r>
        <w:rPr>
          <w:rFonts w:ascii="Cambria Math" w:hAnsi="Cambria Math" w:eastAsia="Cambria Math"/>
          <w:spacing w:val="-65"/>
          <w:w w:val="97"/>
        </w:rPr>
        <w:t>𝑣</w:t>
      </w:r>
      <w:r>
        <w:rPr>
          <w:rFonts w:ascii="Cambria Math" w:hAnsi="Cambria Math" w:eastAsia="Cambria Math"/>
          <w:spacing w:val="39"/>
          <w:w w:val="97"/>
        </w:rPr>
        <w:t>⃗</w:t>
      </w:r>
      <w:r>
        <w:rPr>
          <w:rFonts w:ascii="Cambria Math" w:hAnsi="Cambria Math" w:eastAsia="Cambria Math"/>
          <w:spacing w:val="25"/>
          <w:w w:val="106"/>
          <w:vertAlign w:val="superscript"/>
        </w:rPr>
        <w:t>𝐸</w:t>
      </w:r>
      <w:r>
        <w:rPr>
          <w:rFonts w:ascii="Cambria Math" w:hAnsi="Cambria Math" w:eastAsia="Cambria Math"/>
          <w:spacing w:val="80"/>
          <w:vertAlign w:val="baseline"/>
        </w:rPr>
        <w:t>  </w:t>
      </w:r>
      <w:r>
        <w:rPr>
          <w:vertAlign w:val="baseline"/>
        </w:rPr>
        <w:t>in body coordinates as;</w:t>
      </w:r>
    </w:p>
    <w:p>
      <w:pPr>
        <w:pStyle w:val="BodyText"/>
        <w:rPr>
          <w:sz w:val="17"/>
        </w:rPr>
      </w:pPr>
    </w:p>
    <w:tbl>
      <w:tblPr>
        <w:tblW w:w="0" w:type="auto"/>
        <w:jc w:val="left"/>
        <w:tblInd w:w="2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08"/>
        <w:gridCol w:w="1334"/>
      </w:tblGrid>
      <w:tr>
        <w:trPr>
          <w:trHeight w:val="338" w:hRule="atLeast"/>
        </w:trPr>
        <w:tc>
          <w:tcPr>
            <w:tcW w:w="4708" w:type="dxa"/>
          </w:tcPr>
          <w:p>
            <w:pPr>
              <w:pStyle w:val="TableParagraph"/>
              <w:spacing w:line="319" w:lineRule="exact" w:before="0"/>
              <w:ind w:left="2" w:right="867"/>
              <w:jc w:val="center"/>
              <w:rPr>
                <w:rFonts w:ascii="Cambria Math" w:hAnsi="Cambria Math" w:eastAsia="Cambria Math"/>
                <w:sz w:val="17"/>
              </w:rPr>
            </w:pPr>
            <w:r>
              <w:rPr>
                <w:rFonts w:ascii="Cambria Math" w:hAnsi="Cambria Math" w:eastAsia="Cambria Math"/>
                <w:w w:val="105"/>
                <w:position w:val="6"/>
                <w:sz w:val="24"/>
              </w:rPr>
              <w:t>𝑉</w:t>
            </w:r>
            <w:r>
              <w:rPr>
                <w:rFonts w:ascii="Cambria Math" w:hAnsi="Cambria Math" w:eastAsia="Cambria Math"/>
                <w:w w:val="105"/>
                <w:position w:val="1"/>
                <w:sz w:val="17"/>
              </w:rPr>
              <w:t>𝑇</w:t>
            </w:r>
            <w:r>
              <w:rPr>
                <w:rFonts w:ascii="Cambria Math" w:hAnsi="Cambria Math" w:eastAsia="Cambria Math"/>
                <w:w w:val="105"/>
                <w:position w:val="6"/>
                <w:sz w:val="24"/>
              </w:rPr>
              <w:t>𝑐</w:t>
            </w:r>
            <w:r>
              <w:rPr>
                <w:rFonts w:ascii="Cambria Math" w:hAnsi="Cambria Math" w:eastAsia="Cambria Math"/>
                <w:w w:val="105"/>
                <w:position w:val="2"/>
                <w:sz w:val="17"/>
              </w:rPr>
              <w:t>(</w:t>
            </w:r>
            <w:r>
              <w:rPr>
                <w:rFonts w:ascii="Cambria Math" w:hAnsi="Cambria Math" w:eastAsia="Cambria Math"/>
                <w:w w:val="105"/>
                <w:position w:val="1"/>
                <w:sz w:val="17"/>
              </w:rPr>
              <w:t>𝛼</w:t>
            </w:r>
            <w:r>
              <w:rPr>
                <w:rFonts w:ascii="Cambria Math" w:hAnsi="Cambria Math" w:eastAsia="Cambria Math"/>
                <w:w w:val="105"/>
                <w:position w:val="2"/>
                <w:sz w:val="17"/>
              </w:rPr>
              <w:t>)</w:t>
            </w:r>
            <w:r>
              <w:rPr>
                <w:rFonts w:ascii="Cambria Math" w:hAnsi="Cambria Math" w:eastAsia="Cambria Math"/>
                <w:w w:val="105"/>
                <w:position w:val="6"/>
                <w:sz w:val="24"/>
              </w:rPr>
              <w:t>𝑐</w:t>
            </w:r>
            <w:r>
              <w:rPr>
                <w:rFonts w:ascii="Cambria Math" w:hAnsi="Cambria Math" w:eastAsia="Cambria Math"/>
                <w:w w:val="105"/>
                <w:position w:val="2"/>
                <w:sz w:val="17"/>
              </w:rPr>
              <w:t>(</w:t>
            </w:r>
            <w:r>
              <w:rPr>
                <w:rFonts w:ascii="Cambria Math" w:hAnsi="Cambria Math" w:eastAsia="Cambria Math"/>
                <w:w w:val="105"/>
                <w:position w:val="1"/>
                <w:sz w:val="17"/>
              </w:rPr>
              <w:t>𝛽</w:t>
            </w:r>
            <w:r>
              <w:rPr>
                <w:rFonts w:ascii="Cambria Math" w:hAnsi="Cambria Math" w:eastAsia="Cambria Math"/>
                <w:w w:val="105"/>
                <w:position w:val="2"/>
                <w:sz w:val="17"/>
              </w:rPr>
              <w:t>)</w:t>
            </w:r>
            <w:r>
              <w:rPr>
                <w:rFonts w:ascii="Cambria Math" w:hAnsi="Cambria Math" w:eastAsia="Cambria Math"/>
                <w:spacing w:val="22"/>
                <w:w w:val="105"/>
                <w:position w:val="2"/>
                <w:sz w:val="17"/>
              </w:rPr>
              <w:t> </w:t>
            </w:r>
            <w:r>
              <w:rPr>
                <w:rFonts w:ascii="Cambria Math" w:hAnsi="Cambria Math" w:eastAsia="Cambria Math"/>
                <w:w w:val="105"/>
                <w:position w:val="6"/>
                <w:sz w:val="24"/>
              </w:rPr>
              <w:t>=</w:t>
            </w:r>
            <w:r>
              <w:rPr>
                <w:rFonts w:ascii="Cambria Math" w:hAnsi="Cambria Math" w:eastAsia="Cambria Math"/>
                <w:spacing w:val="-2"/>
                <w:w w:val="105"/>
                <w:position w:val="6"/>
                <w:sz w:val="24"/>
              </w:rPr>
              <w:t> </w:t>
            </w:r>
            <w:r>
              <w:rPr>
                <w:rFonts w:ascii="Cambria Math" w:hAnsi="Cambria Math" w:eastAsia="Cambria Math"/>
                <w:w w:val="105"/>
                <w:position w:val="6"/>
                <w:sz w:val="24"/>
              </w:rPr>
              <w:t>𝑢</w:t>
            </w:r>
            <w:r>
              <w:rPr>
                <w:rFonts w:ascii="Cambria Math" w:hAnsi="Cambria Math" w:eastAsia="Cambria Math"/>
                <w:spacing w:val="-8"/>
                <w:w w:val="105"/>
                <w:position w:val="6"/>
                <w:sz w:val="24"/>
              </w:rPr>
              <w:t> </w:t>
            </w:r>
            <w:r>
              <w:rPr>
                <w:rFonts w:ascii="Cambria Math" w:hAnsi="Cambria Math" w:eastAsia="Cambria Math"/>
                <w:w w:val="105"/>
                <w:position w:val="6"/>
                <w:sz w:val="24"/>
              </w:rPr>
              <w:t>−</w:t>
            </w:r>
            <w:r>
              <w:rPr>
                <w:rFonts w:ascii="Cambria Math" w:hAnsi="Cambria Math" w:eastAsia="Cambria Math"/>
                <w:spacing w:val="-12"/>
                <w:w w:val="105"/>
                <w:position w:val="6"/>
                <w:sz w:val="24"/>
              </w:rPr>
              <w:t> </w:t>
            </w:r>
            <w:r>
              <w:rPr>
                <w:rFonts w:ascii="Cambria Math" w:hAnsi="Cambria Math" w:eastAsia="Cambria Math"/>
                <w:w w:val="105"/>
                <w:position w:val="6"/>
                <w:sz w:val="24"/>
              </w:rPr>
              <w:t>𝑢</w:t>
            </w:r>
            <w:r>
              <w:rPr>
                <w:rFonts w:ascii="Cambria Math" w:hAnsi="Cambria Math" w:eastAsia="Cambria Math"/>
                <w:w w:val="105"/>
                <w:position w:val="1"/>
                <w:sz w:val="17"/>
              </w:rPr>
              <w:t>𝑊</w:t>
            </w:r>
            <w:r>
              <w:rPr>
                <w:rFonts w:ascii="Cambria Math" w:hAnsi="Cambria Math" w:eastAsia="Cambria Math"/>
                <w:spacing w:val="16"/>
                <w:w w:val="105"/>
                <w:position w:val="1"/>
                <w:sz w:val="17"/>
              </w:rPr>
              <w:t> </w:t>
            </w:r>
            <w:r>
              <w:rPr>
                <w:rFonts w:ascii="Cambria Math" w:hAnsi="Cambria Math" w:eastAsia="Cambria Math"/>
                <w:w w:val="105"/>
                <w:position w:val="6"/>
                <w:sz w:val="24"/>
              </w:rPr>
              <w:t>+</w:t>
            </w:r>
            <w:r>
              <w:rPr>
                <w:rFonts w:ascii="Cambria Math" w:hAnsi="Cambria Math" w:eastAsia="Cambria Math"/>
                <w:spacing w:val="-12"/>
                <w:w w:val="105"/>
                <w:position w:val="6"/>
                <w:sz w:val="24"/>
              </w:rPr>
              <w:t> </w:t>
            </w:r>
            <w:r>
              <w:rPr>
                <w:rFonts w:ascii="Cambria Math" w:hAnsi="Cambria Math" w:eastAsia="Cambria Math"/>
                <w:spacing w:val="-2"/>
                <w:w w:val="105"/>
                <w:position w:val="6"/>
                <w:sz w:val="24"/>
              </w:rPr>
              <w:t>𝑐</w:t>
            </w:r>
            <w:r>
              <w:rPr>
                <w:rFonts w:ascii="Cambria Math" w:hAnsi="Cambria Math" w:eastAsia="Cambria Math"/>
                <w:spacing w:val="-2"/>
                <w:w w:val="105"/>
                <w:sz w:val="17"/>
              </w:rPr>
              <w:t>(𝛿</w:t>
            </w:r>
            <w:r>
              <w:rPr>
                <w:rFonts w:ascii="Cambria Math" w:hAnsi="Cambria Math" w:eastAsia="Cambria Math"/>
                <w:spacing w:val="-2"/>
                <w:w w:val="105"/>
                <w:position w:val="-3"/>
                <w:sz w:val="14"/>
              </w:rPr>
              <w:t>𝑇(𝐹𝑅)</w:t>
            </w:r>
            <w:r>
              <w:rPr>
                <w:rFonts w:ascii="Cambria Math" w:hAnsi="Cambria Math" w:eastAsia="Cambria Math"/>
                <w:spacing w:val="-2"/>
                <w:w w:val="105"/>
                <w:sz w:val="17"/>
              </w:rPr>
              <w:t>)</w:t>
            </w:r>
            <w:r>
              <w:rPr>
                <w:rFonts w:ascii="Cambria Math" w:hAnsi="Cambria Math" w:eastAsia="Cambria Math"/>
                <w:spacing w:val="-2"/>
                <w:w w:val="105"/>
                <w:position w:val="6"/>
                <w:sz w:val="24"/>
              </w:rPr>
              <w:t>𝑉</w:t>
            </w:r>
            <w:r>
              <w:rPr>
                <w:rFonts w:ascii="Cambria Math" w:hAnsi="Cambria Math" w:eastAsia="Cambria Math"/>
                <w:spacing w:val="-2"/>
                <w:w w:val="105"/>
                <w:position w:val="1"/>
                <w:sz w:val="17"/>
              </w:rPr>
              <w:t>𝑃𝑟𝑜𝑝</w:t>
            </w:r>
          </w:p>
        </w:tc>
        <w:tc>
          <w:tcPr>
            <w:tcW w:w="1334" w:type="dxa"/>
          </w:tcPr>
          <w:p>
            <w:pPr>
              <w:pStyle w:val="TableParagraph"/>
              <w:spacing w:before="10"/>
              <w:ind w:right="47"/>
              <w:jc w:val="right"/>
              <w:rPr>
                <w:sz w:val="22"/>
              </w:rPr>
            </w:pPr>
            <w:r>
              <w:rPr>
                <w:spacing w:val="-4"/>
                <w:sz w:val="22"/>
              </w:rPr>
              <w:t>(13)</w:t>
            </w:r>
          </w:p>
        </w:tc>
      </w:tr>
      <w:tr>
        <w:trPr>
          <w:trHeight w:val="310" w:hRule="atLeast"/>
        </w:trPr>
        <w:tc>
          <w:tcPr>
            <w:tcW w:w="4708" w:type="dxa"/>
          </w:tcPr>
          <w:p>
            <w:pPr>
              <w:pStyle w:val="TableParagraph"/>
              <w:spacing w:line="259" w:lineRule="exact" w:before="0"/>
              <w:ind w:right="867"/>
              <w:jc w:val="center"/>
              <w:rPr>
                <w:rFonts w:ascii="Cambria Math" w:hAnsi="Cambria Math" w:eastAsia="Cambria Math"/>
                <w:sz w:val="24"/>
              </w:rPr>
            </w:pPr>
            <w:r>
              <w:rPr>
                <w:rFonts w:ascii="Cambria Math" w:hAnsi="Cambria Math" w:eastAsia="Cambria Math"/>
                <w:w w:val="105"/>
                <w:sz w:val="24"/>
              </w:rPr>
              <w:t>𝑉</w:t>
            </w:r>
            <w:r>
              <w:rPr>
                <w:rFonts w:ascii="Cambria Math" w:hAnsi="Cambria Math" w:eastAsia="Cambria Math"/>
                <w:w w:val="105"/>
                <w:sz w:val="24"/>
                <w:vertAlign w:val="subscript"/>
              </w:rPr>
              <w:t>𝑇</w:t>
            </w:r>
            <w:r>
              <w:rPr>
                <w:rFonts w:ascii="Cambria Math" w:hAnsi="Cambria Math" w:eastAsia="Cambria Math"/>
                <w:w w:val="105"/>
                <w:sz w:val="24"/>
                <w:vertAlign w:val="baseline"/>
              </w:rPr>
              <w:t>𝑠</w:t>
            </w:r>
            <w:r>
              <w:rPr>
                <w:rFonts w:ascii="Cambria Math" w:hAnsi="Cambria Math" w:eastAsia="Cambria Math"/>
                <w:w w:val="105"/>
                <w:sz w:val="24"/>
                <w:vertAlign w:val="subscript"/>
              </w:rPr>
              <w:t>(𝛽)</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5"/>
                <w:w w:val="105"/>
                <w:sz w:val="24"/>
                <w:vertAlign w:val="baseline"/>
              </w:rPr>
              <w:t> </w:t>
            </w:r>
            <w:r>
              <w:rPr>
                <w:rFonts w:ascii="Cambria Math" w:hAnsi="Cambria Math" w:eastAsia="Cambria Math"/>
                <w:w w:val="105"/>
                <w:sz w:val="24"/>
                <w:vertAlign w:val="baseline"/>
              </w:rPr>
              <w:t>𝑣 −</w:t>
            </w:r>
            <w:r>
              <w:rPr>
                <w:rFonts w:ascii="Cambria Math" w:hAnsi="Cambria Math" w:eastAsia="Cambria Math"/>
                <w:spacing w:val="-7"/>
                <w:w w:val="105"/>
                <w:sz w:val="24"/>
                <w:vertAlign w:val="baseline"/>
              </w:rPr>
              <w:t> </w:t>
            </w:r>
            <w:r>
              <w:rPr>
                <w:rFonts w:ascii="Cambria Math" w:hAnsi="Cambria Math" w:eastAsia="Cambria Math"/>
                <w:spacing w:val="-5"/>
                <w:w w:val="105"/>
                <w:sz w:val="24"/>
                <w:vertAlign w:val="baseline"/>
              </w:rPr>
              <w:t>𝑣</w:t>
            </w:r>
            <w:r>
              <w:rPr>
                <w:rFonts w:ascii="Cambria Math" w:hAnsi="Cambria Math" w:eastAsia="Cambria Math"/>
                <w:spacing w:val="-5"/>
                <w:w w:val="105"/>
                <w:sz w:val="24"/>
                <w:vertAlign w:val="subscript"/>
              </w:rPr>
              <w:t>𝑊</w:t>
            </w:r>
          </w:p>
        </w:tc>
        <w:tc>
          <w:tcPr>
            <w:tcW w:w="1334" w:type="dxa"/>
          </w:tcPr>
          <w:p>
            <w:pPr>
              <w:pStyle w:val="TableParagraph"/>
              <w:spacing w:before="7"/>
              <w:ind w:right="47"/>
              <w:jc w:val="right"/>
              <w:rPr>
                <w:sz w:val="22"/>
              </w:rPr>
            </w:pPr>
            <w:r>
              <w:rPr>
                <w:spacing w:val="-4"/>
                <w:sz w:val="22"/>
              </w:rPr>
              <w:t>(14)</w:t>
            </w:r>
          </w:p>
        </w:tc>
      </w:tr>
      <w:tr>
        <w:trPr>
          <w:trHeight w:val="342" w:hRule="atLeast"/>
        </w:trPr>
        <w:tc>
          <w:tcPr>
            <w:tcW w:w="4708" w:type="dxa"/>
          </w:tcPr>
          <w:p>
            <w:pPr>
              <w:pStyle w:val="TableParagraph"/>
              <w:spacing w:line="323" w:lineRule="exact" w:before="0"/>
              <w:ind w:left="4" w:right="867"/>
              <w:jc w:val="center"/>
              <w:rPr>
                <w:rFonts w:ascii="Cambria Math" w:hAnsi="Cambria Math" w:eastAsia="Cambria Math"/>
                <w:sz w:val="17"/>
              </w:rPr>
            </w:pPr>
            <w:r>
              <w:rPr>
                <w:rFonts w:ascii="Cambria Math" w:hAnsi="Cambria Math" w:eastAsia="Cambria Math"/>
                <w:w w:val="105"/>
                <w:position w:val="6"/>
                <w:sz w:val="24"/>
              </w:rPr>
              <w:t>𝑉</w:t>
            </w:r>
            <w:r>
              <w:rPr>
                <w:rFonts w:ascii="Cambria Math" w:hAnsi="Cambria Math" w:eastAsia="Cambria Math"/>
                <w:w w:val="105"/>
                <w:position w:val="1"/>
                <w:sz w:val="17"/>
              </w:rPr>
              <w:t>𝑇</w:t>
            </w:r>
            <w:r>
              <w:rPr>
                <w:rFonts w:ascii="Cambria Math" w:hAnsi="Cambria Math" w:eastAsia="Cambria Math"/>
                <w:w w:val="105"/>
                <w:position w:val="6"/>
                <w:sz w:val="24"/>
              </w:rPr>
              <w:t>𝑠</w:t>
            </w:r>
            <w:r>
              <w:rPr>
                <w:rFonts w:ascii="Cambria Math" w:hAnsi="Cambria Math" w:eastAsia="Cambria Math"/>
                <w:w w:val="105"/>
                <w:position w:val="2"/>
                <w:sz w:val="17"/>
              </w:rPr>
              <w:t>(</w:t>
            </w:r>
            <w:r>
              <w:rPr>
                <w:rFonts w:ascii="Cambria Math" w:hAnsi="Cambria Math" w:eastAsia="Cambria Math"/>
                <w:w w:val="105"/>
                <w:position w:val="1"/>
                <w:sz w:val="17"/>
              </w:rPr>
              <w:t>𝛼</w:t>
            </w:r>
            <w:r>
              <w:rPr>
                <w:rFonts w:ascii="Cambria Math" w:hAnsi="Cambria Math" w:eastAsia="Cambria Math"/>
                <w:w w:val="105"/>
                <w:position w:val="2"/>
                <w:sz w:val="17"/>
              </w:rPr>
              <w:t>)</w:t>
            </w:r>
            <w:r>
              <w:rPr>
                <w:rFonts w:ascii="Cambria Math" w:hAnsi="Cambria Math" w:eastAsia="Cambria Math"/>
                <w:w w:val="105"/>
                <w:position w:val="6"/>
                <w:sz w:val="24"/>
              </w:rPr>
              <w:t>𝑐</w:t>
            </w:r>
            <w:r>
              <w:rPr>
                <w:rFonts w:ascii="Cambria Math" w:hAnsi="Cambria Math" w:eastAsia="Cambria Math"/>
                <w:w w:val="105"/>
                <w:position w:val="2"/>
                <w:sz w:val="17"/>
              </w:rPr>
              <w:t>(</w:t>
            </w:r>
            <w:r>
              <w:rPr>
                <w:rFonts w:ascii="Cambria Math" w:hAnsi="Cambria Math" w:eastAsia="Cambria Math"/>
                <w:w w:val="105"/>
                <w:position w:val="1"/>
                <w:sz w:val="17"/>
              </w:rPr>
              <w:t>𝛽</w:t>
            </w:r>
            <w:r>
              <w:rPr>
                <w:rFonts w:ascii="Cambria Math" w:hAnsi="Cambria Math" w:eastAsia="Cambria Math"/>
                <w:w w:val="105"/>
                <w:position w:val="2"/>
                <w:sz w:val="17"/>
              </w:rPr>
              <w:t>)</w:t>
            </w:r>
            <w:r>
              <w:rPr>
                <w:rFonts w:ascii="Cambria Math" w:hAnsi="Cambria Math" w:eastAsia="Cambria Math"/>
                <w:spacing w:val="20"/>
                <w:w w:val="105"/>
                <w:position w:val="2"/>
                <w:sz w:val="17"/>
              </w:rPr>
              <w:t> </w:t>
            </w:r>
            <w:r>
              <w:rPr>
                <w:rFonts w:ascii="Cambria Math" w:hAnsi="Cambria Math" w:eastAsia="Cambria Math"/>
                <w:w w:val="105"/>
                <w:position w:val="6"/>
                <w:sz w:val="24"/>
              </w:rPr>
              <w:t>=</w:t>
            </w:r>
            <w:r>
              <w:rPr>
                <w:rFonts w:ascii="Cambria Math" w:hAnsi="Cambria Math" w:eastAsia="Cambria Math"/>
                <w:spacing w:val="-3"/>
                <w:w w:val="105"/>
                <w:position w:val="6"/>
                <w:sz w:val="24"/>
              </w:rPr>
              <w:t> </w:t>
            </w:r>
            <w:r>
              <w:rPr>
                <w:rFonts w:ascii="Cambria Math" w:hAnsi="Cambria Math" w:eastAsia="Cambria Math"/>
                <w:w w:val="105"/>
                <w:position w:val="6"/>
                <w:sz w:val="24"/>
              </w:rPr>
              <w:t>𝑤</w:t>
            </w:r>
            <w:r>
              <w:rPr>
                <w:rFonts w:ascii="Cambria Math" w:hAnsi="Cambria Math" w:eastAsia="Cambria Math"/>
                <w:spacing w:val="-8"/>
                <w:w w:val="105"/>
                <w:position w:val="6"/>
                <w:sz w:val="24"/>
              </w:rPr>
              <w:t> </w:t>
            </w:r>
            <w:r>
              <w:rPr>
                <w:rFonts w:ascii="Cambria Math" w:hAnsi="Cambria Math" w:eastAsia="Cambria Math"/>
                <w:w w:val="105"/>
                <w:position w:val="6"/>
                <w:sz w:val="24"/>
              </w:rPr>
              <w:t>−</w:t>
            </w:r>
            <w:r>
              <w:rPr>
                <w:rFonts w:ascii="Cambria Math" w:hAnsi="Cambria Math" w:eastAsia="Cambria Math"/>
                <w:spacing w:val="-13"/>
                <w:w w:val="105"/>
                <w:position w:val="6"/>
                <w:sz w:val="24"/>
              </w:rPr>
              <w:t> </w:t>
            </w:r>
            <w:r>
              <w:rPr>
                <w:rFonts w:ascii="Cambria Math" w:hAnsi="Cambria Math" w:eastAsia="Cambria Math"/>
                <w:w w:val="105"/>
                <w:position w:val="6"/>
                <w:sz w:val="24"/>
              </w:rPr>
              <w:t>𝑤</w:t>
            </w:r>
            <w:r>
              <w:rPr>
                <w:rFonts w:ascii="Cambria Math" w:hAnsi="Cambria Math" w:eastAsia="Cambria Math"/>
                <w:w w:val="105"/>
                <w:position w:val="1"/>
                <w:sz w:val="17"/>
              </w:rPr>
              <w:t>𝑊</w:t>
            </w:r>
            <w:r>
              <w:rPr>
                <w:rFonts w:ascii="Cambria Math" w:hAnsi="Cambria Math" w:eastAsia="Cambria Math"/>
                <w:spacing w:val="13"/>
                <w:w w:val="105"/>
                <w:position w:val="1"/>
                <w:sz w:val="17"/>
              </w:rPr>
              <w:t> </w:t>
            </w:r>
            <w:r>
              <w:rPr>
                <w:rFonts w:ascii="Cambria Math" w:hAnsi="Cambria Math" w:eastAsia="Cambria Math"/>
                <w:w w:val="105"/>
                <w:position w:val="6"/>
                <w:sz w:val="24"/>
              </w:rPr>
              <w:t>−</w:t>
            </w:r>
            <w:r>
              <w:rPr>
                <w:rFonts w:ascii="Cambria Math" w:hAnsi="Cambria Math" w:eastAsia="Cambria Math"/>
                <w:spacing w:val="-14"/>
                <w:w w:val="105"/>
                <w:position w:val="6"/>
                <w:sz w:val="24"/>
              </w:rPr>
              <w:t> </w:t>
            </w:r>
            <w:r>
              <w:rPr>
                <w:rFonts w:ascii="Cambria Math" w:hAnsi="Cambria Math" w:eastAsia="Cambria Math"/>
                <w:spacing w:val="-2"/>
                <w:w w:val="105"/>
                <w:position w:val="6"/>
                <w:sz w:val="24"/>
              </w:rPr>
              <w:t>𝑠</w:t>
            </w:r>
            <w:r>
              <w:rPr>
                <w:rFonts w:ascii="Cambria Math" w:hAnsi="Cambria Math" w:eastAsia="Cambria Math"/>
                <w:spacing w:val="-2"/>
                <w:w w:val="105"/>
                <w:sz w:val="17"/>
              </w:rPr>
              <w:t>(𝛿</w:t>
            </w:r>
            <w:r>
              <w:rPr>
                <w:rFonts w:ascii="Cambria Math" w:hAnsi="Cambria Math" w:eastAsia="Cambria Math"/>
                <w:spacing w:val="-2"/>
                <w:w w:val="105"/>
                <w:position w:val="-3"/>
                <w:sz w:val="14"/>
              </w:rPr>
              <w:t>𝑇(𝐹𝑅)</w:t>
            </w:r>
            <w:r>
              <w:rPr>
                <w:rFonts w:ascii="Cambria Math" w:hAnsi="Cambria Math" w:eastAsia="Cambria Math"/>
                <w:spacing w:val="-2"/>
                <w:w w:val="105"/>
                <w:sz w:val="17"/>
              </w:rPr>
              <w:t>)</w:t>
            </w:r>
            <w:r>
              <w:rPr>
                <w:rFonts w:ascii="Cambria Math" w:hAnsi="Cambria Math" w:eastAsia="Cambria Math"/>
                <w:spacing w:val="-2"/>
                <w:w w:val="105"/>
                <w:position w:val="6"/>
                <w:sz w:val="24"/>
              </w:rPr>
              <w:t>𝑉</w:t>
            </w:r>
            <w:r>
              <w:rPr>
                <w:rFonts w:ascii="Cambria Math" w:hAnsi="Cambria Math" w:eastAsia="Cambria Math"/>
                <w:spacing w:val="-2"/>
                <w:w w:val="105"/>
                <w:position w:val="1"/>
                <w:sz w:val="17"/>
              </w:rPr>
              <w:t>𝑃𝑟𝑜𝑝</w:t>
            </w:r>
          </w:p>
        </w:tc>
        <w:tc>
          <w:tcPr>
            <w:tcW w:w="1334" w:type="dxa"/>
          </w:tcPr>
          <w:p>
            <w:pPr>
              <w:pStyle w:val="TableParagraph"/>
              <w:spacing w:before="30"/>
              <w:ind w:right="47"/>
              <w:jc w:val="right"/>
              <w:rPr>
                <w:sz w:val="22"/>
              </w:rPr>
            </w:pPr>
            <w:r>
              <w:rPr>
                <w:spacing w:val="-4"/>
                <w:sz w:val="22"/>
              </w:rPr>
              <w:t>(15)</w:t>
            </w:r>
          </w:p>
        </w:tc>
      </w:tr>
    </w:tbl>
    <w:p>
      <w:pPr>
        <w:pStyle w:val="BodyText"/>
        <w:spacing w:before="115"/>
      </w:pPr>
    </w:p>
    <w:p>
      <w:pPr>
        <w:pStyle w:val="BodyText"/>
        <w:spacing w:line="372" w:lineRule="auto"/>
        <w:ind w:left="895" w:right="180"/>
        <w:jc w:val="both"/>
      </w:pPr>
      <w:r>
        <w:rPr/>
        <mc:AlternateContent>
          <mc:Choice Requires="wps">
            <w:drawing>
              <wp:anchor distT="0" distB="0" distL="0" distR="0" allowOverlap="1" layoutInCell="1" locked="0" behindDoc="1" simplePos="0" relativeHeight="473939456">
                <wp:simplePos x="0" y="0"/>
                <wp:positionH relativeFrom="page">
                  <wp:posOffset>6088126</wp:posOffset>
                </wp:positionH>
                <wp:positionV relativeFrom="paragraph">
                  <wp:posOffset>369417</wp:posOffset>
                </wp:positionV>
                <wp:extent cx="198755" cy="108585"/>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479.380005pt;margin-top:29.088028pt;width:15.65pt;height:8.550pt;mso-position-horizontal-relative:page;mso-position-vertical-relative:paragraph;z-index:-29377024" type="#_x0000_t202" id="docshape158"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t>The respective definitions for Cartesian (wind) incidence angles are now derived from</w:t>
      </w:r>
      <w:r>
        <w:rPr>
          <w:spacing w:val="1"/>
        </w:rPr>
        <w:t> </w:t>
      </w:r>
      <w:r>
        <w:rPr/>
        <w:t>these</w:t>
      </w:r>
      <w:r>
        <w:rPr>
          <w:spacing w:val="2"/>
        </w:rPr>
        <w:t> </w:t>
      </w:r>
      <w:r>
        <w:rPr/>
        <w:t>two sets</w:t>
      </w:r>
      <w:r>
        <w:rPr>
          <w:spacing w:val="2"/>
        </w:rPr>
        <w:t> </w:t>
      </w:r>
      <w:r>
        <w:rPr/>
        <w:t>of relations, in</w:t>
      </w:r>
      <w:r>
        <w:rPr>
          <w:spacing w:val="2"/>
        </w:rPr>
        <w:t> </w:t>
      </w:r>
      <w:r>
        <w:rPr/>
        <w:t>terms</w:t>
      </w:r>
      <w:r>
        <w:rPr>
          <w:spacing w:val="1"/>
        </w:rPr>
        <w:t> </w:t>
      </w:r>
      <w:r>
        <w:rPr/>
        <w:t>of the body-axes</w:t>
      </w:r>
      <w:r>
        <w:rPr>
          <w:spacing w:val="3"/>
        </w:rPr>
        <w:t> </w:t>
      </w:r>
      <w:r>
        <w:rPr/>
        <w:t>components</w:t>
      </w:r>
      <w:r>
        <w:rPr>
          <w:spacing w:val="2"/>
        </w:rPr>
        <w:t> </w:t>
      </w:r>
      <w:r>
        <w:rPr/>
        <w:t>of</w:t>
      </w:r>
      <w:r>
        <w:rPr>
          <w:spacing w:val="5"/>
        </w:rPr>
        <w:t> </w:t>
      </w:r>
      <w:r>
        <w:rPr>
          <w:rFonts w:ascii="Cambria Math" w:hAnsi="Cambria Math" w:eastAsia="Cambria Math"/>
          <w:spacing w:val="-66"/>
          <w:w w:val="97"/>
        </w:rPr>
        <w:t>𝑣</w:t>
      </w:r>
      <w:r>
        <w:rPr>
          <w:rFonts w:ascii="Cambria Math" w:hAnsi="Cambria Math" w:eastAsia="Cambria Math"/>
          <w:spacing w:val="41"/>
          <w:w w:val="97"/>
        </w:rPr>
        <w:t>⃗</w:t>
      </w:r>
      <w:r>
        <w:rPr>
          <w:rFonts w:ascii="Cambria Math" w:hAnsi="Cambria Math" w:eastAsia="Cambria Math"/>
          <w:spacing w:val="24"/>
          <w:w w:val="106"/>
          <w:vertAlign w:val="superscript"/>
        </w:rPr>
        <w:t>𝐸</w:t>
      </w:r>
      <w:r>
        <w:rPr>
          <w:rFonts w:ascii="Cambria Math" w:hAnsi="Cambria Math" w:eastAsia="Cambria Math"/>
          <w:spacing w:val="72"/>
          <w:vertAlign w:val="baseline"/>
        </w:rPr>
        <w:t>  </w:t>
      </w:r>
      <w:r>
        <w:rPr>
          <w:spacing w:val="-5"/>
          <w:vertAlign w:val="baseline"/>
        </w:rPr>
        <w:t>and</w:t>
      </w:r>
    </w:p>
    <w:p>
      <w:pPr>
        <w:pStyle w:val="BodyText"/>
        <w:spacing w:line="153" w:lineRule="exact" w:before="37"/>
        <w:ind w:left="895"/>
        <w:jc w:val="both"/>
      </w:pPr>
      <w:r>
        <w:rPr>
          <w:rFonts w:ascii="Cambria Math" w:hAnsi="Cambria Math" w:eastAsia="Cambria Math"/>
          <w:spacing w:val="-65"/>
          <w:w w:val="97"/>
        </w:rPr>
        <w:t>𝑣</w:t>
      </w:r>
      <w:r>
        <w:rPr>
          <w:rFonts w:ascii="Cambria Math" w:hAnsi="Cambria Math" w:eastAsia="Cambria Math"/>
          <w:spacing w:val="39"/>
          <w:w w:val="97"/>
        </w:rPr>
        <w:t>⃗</w:t>
      </w:r>
      <w:r>
        <w:rPr>
          <w:rFonts w:ascii="Cambria Math" w:hAnsi="Cambria Math" w:eastAsia="Cambria Math"/>
          <w:spacing w:val="25"/>
          <w:w w:val="106"/>
          <w:vertAlign w:val="superscript"/>
        </w:rPr>
        <w:t>𝐸</w:t>
      </w:r>
      <w:r>
        <w:rPr>
          <w:rFonts w:ascii="Cambria Math" w:hAnsi="Cambria Math" w:eastAsia="Cambria Math"/>
          <w:spacing w:val="61"/>
          <w:vertAlign w:val="baseline"/>
        </w:rPr>
        <w:t>  </w:t>
      </w:r>
      <w:r>
        <w:rPr>
          <w:vertAlign w:val="baseline"/>
        </w:rPr>
        <w:t>,</w:t>
      </w:r>
      <w:r>
        <w:rPr>
          <w:spacing w:val="8"/>
          <w:vertAlign w:val="baseline"/>
        </w:rPr>
        <w:t> </w:t>
      </w:r>
      <w:r>
        <w:rPr>
          <w:vertAlign w:val="baseline"/>
        </w:rPr>
        <w:t>together</w:t>
      </w:r>
      <w:r>
        <w:rPr>
          <w:spacing w:val="6"/>
          <w:vertAlign w:val="baseline"/>
        </w:rPr>
        <w:t> </w:t>
      </w:r>
      <w:r>
        <w:rPr>
          <w:vertAlign w:val="baseline"/>
        </w:rPr>
        <w:t>with</w:t>
      </w:r>
      <w:r>
        <w:rPr>
          <w:spacing w:val="7"/>
          <w:vertAlign w:val="baseline"/>
        </w:rPr>
        <w:t> </w:t>
      </w:r>
      <w:r>
        <w:rPr>
          <w:vertAlign w:val="baseline"/>
        </w:rPr>
        <w:t>the</w:t>
      </w:r>
      <w:r>
        <w:rPr>
          <w:spacing w:val="7"/>
          <w:vertAlign w:val="baseline"/>
        </w:rPr>
        <w:t> </w:t>
      </w:r>
      <w:r>
        <w:rPr>
          <w:vertAlign w:val="baseline"/>
        </w:rPr>
        <w:t>relative</w:t>
      </w:r>
      <w:r>
        <w:rPr>
          <w:spacing w:val="6"/>
          <w:vertAlign w:val="baseline"/>
        </w:rPr>
        <w:t> </w:t>
      </w:r>
      <w:r>
        <w:rPr>
          <w:vertAlign w:val="baseline"/>
        </w:rPr>
        <w:t>wind-axis</w:t>
      </w:r>
      <w:r>
        <w:rPr>
          <w:spacing w:val="7"/>
          <w:vertAlign w:val="baseline"/>
        </w:rPr>
        <w:t> </w:t>
      </w:r>
      <w:r>
        <w:rPr>
          <w:vertAlign w:val="baseline"/>
        </w:rPr>
        <w:t>component</w:t>
      </w:r>
      <w:r>
        <w:rPr>
          <w:spacing w:val="9"/>
          <w:vertAlign w:val="baseline"/>
        </w:rPr>
        <w:t> </w:t>
      </w:r>
      <w:r>
        <w:rPr>
          <w:vertAlign w:val="baseline"/>
        </w:rPr>
        <w:t>(true</w:t>
      </w:r>
      <w:r>
        <w:rPr>
          <w:spacing w:val="6"/>
          <w:vertAlign w:val="baseline"/>
        </w:rPr>
        <w:t> </w:t>
      </w:r>
      <w:r>
        <w:rPr>
          <w:vertAlign w:val="baseline"/>
        </w:rPr>
        <w:t>airspeed</w:t>
      </w:r>
      <w:r>
        <w:rPr>
          <w:spacing w:val="12"/>
          <w:vertAlign w:val="baseline"/>
        </w:rPr>
        <w:t> </w:t>
      </w:r>
      <w:r>
        <w:rPr>
          <w:rFonts w:ascii="Cambria Math" w:hAnsi="Cambria Math" w:eastAsia="Cambria Math"/>
          <w:vertAlign w:val="baseline"/>
        </w:rPr>
        <w:t>𝑉</w:t>
      </w:r>
      <w:r>
        <w:rPr>
          <w:rFonts w:ascii="Cambria Math" w:hAnsi="Cambria Math" w:eastAsia="Cambria Math"/>
          <w:vertAlign w:val="subscript"/>
        </w:rPr>
        <w:t>𝑇</w:t>
      </w:r>
      <w:r>
        <w:rPr>
          <w:vertAlign w:val="baseline"/>
        </w:rPr>
        <w:t>)</w:t>
      </w:r>
      <w:r>
        <w:rPr>
          <w:spacing w:val="6"/>
          <w:vertAlign w:val="baseline"/>
        </w:rPr>
        <w:t> </w:t>
      </w:r>
      <w:r>
        <w:rPr>
          <w:vertAlign w:val="baseline"/>
        </w:rPr>
        <w:t>of</w:t>
      </w:r>
      <w:r>
        <w:rPr>
          <w:spacing w:val="6"/>
          <w:vertAlign w:val="baseline"/>
        </w:rPr>
        <w:t> </w:t>
      </w:r>
      <w:r>
        <w:rPr>
          <w:rFonts w:ascii="Cambria Math" w:hAnsi="Cambria Math" w:eastAsia="Cambria Math"/>
          <w:spacing w:val="-66"/>
          <w:w w:val="97"/>
          <w:vertAlign w:val="baseline"/>
        </w:rPr>
        <w:t>𝑣</w:t>
      </w:r>
      <w:r>
        <w:rPr>
          <w:rFonts w:ascii="Cambria Math" w:hAnsi="Cambria Math" w:eastAsia="Cambria Math"/>
          <w:spacing w:val="41"/>
          <w:w w:val="97"/>
          <w:vertAlign w:val="baseline"/>
        </w:rPr>
        <w:t>⃗</w:t>
      </w:r>
      <w:r>
        <w:rPr>
          <w:rFonts w:ascii="Cambria Math" w:hAnsi="Cambria Math" w:eastAsia="Cambria Math"/>
          <w:spacing w:val="24"/>
          <w:w w:val="106"/>
          <w:vertAlign w:val="superscript"/>
        </w:rPr>
        <w:t>𝐸</w:t>
      </w:r>
      <w:r>
        <w:rPr>
          <w:rFonts w:ascii="Cambria Math" w:hAnsi="Cambria Math" w:eastAsia="Cambria Math"/>
          <w:spacing w:val="70"/>
          <w:w w:val="150"/>
          <w:vertAlign w:val="baseline"/>
        </w:rPr>
        <w:t>  </w:t>
      </w:r>
      <w:r>
        <w:rPr>
          <w:spacing w:val="-10"/>
          <w:vertAlign w:val="baseline"/>
        </w:rPr>
        <w:t>,</w:t>
      </w:r>
    </w:p>
    <w:p>
      <w:pPr>
        <w:spacing w:after="0" w:line="153" w:lineRule="exact"/>
        <w:jc w:val="both"/>
        <w:sectPr>
          <w:pgSz w:w="11910" w:h="16840"/>
          <w:pgMar w:header="0" w:footer="1476" w:top="1900" w:bottom="1660" w:left="1380" w:right="1400"/>
        </w:sectPr>
      </w:pPr>
    </w:p>
    <w:p>
      <w:pPr>
        <w:spacing w:line="171" w:lineRule="exact" w:before="0"/>
        <w:ind w:left="1022" w:right="0" w:firstLine="0"/>
        <w:jc w:val="left"/>
        <w:rPr>
          <w:rFonts w:ascii="Cambria Math" w:eastAsia="Cambria Math"/>
          <w:sz w:val="17"/>
        </w:rPr>
      </w:pPr>
      <w:r>
        <w:rPr>
          <w:rFonts w:ascii="Cambria Math" w:eastAsia="Cambria Math"/>
          <w:spacing w:val="-5"/>
          <w:sz w:val="17"/>
        </w:rPr>
        <w:t>𝑊/𝐸</w:t>
      </w:r>
    </w:p>
    <w:p>
      <w:pPr>
        <w:pStyle w:val="BodyText"/>
        <w:spacing w:before="136"/>
        <w:ind w:left="895"/>
      </w:pPr>
      <w:r>
        <w:rPr/>
        <w:t>obtaining</w:t>
      </w:r>
      <w:r>
        <w:rPr>
          <w:spacing w:val="-1"/>
        </w:rPr>
        <w:t> </w:t>
      </w:r>
      <w:r>
        <w:rPr/>
        <w:t>the</w:t>
      </w:r>
      <w:r>
        <w:rPr>
          <w:spacing w:val="-1"/>
        </w:rPr>
        <w:t> </w:t>
      </w:r>
      <w:r>
        <w:rPr/>
        <w:t>trigonometric</w:t>
      </w:r>
      <w:r>
        <w:rPr>
          <w:spacing w:val="-1"/>
        </w:rPr>
        <w:t> </w:t>
      </w:r>
      <w:r>
        <w:rPr>
          <w:spacing w:val="-2"/>
        </w:rPr>
        <w:t>relationships;</w:t>
      </w:r>
    </w:p>
    <w:p>
      <w:pPr>
        <w:spacing w:line="171" w:lineRule="exact" w:before="0"/>
        <w:ind w:left="895" w:right="0" w:firstLine="0"/>
        <w:jc w:val="left"/>
        <w:rPr>
          <w:rFonts w:ascii="Cambria Math" w:eastAsia="Cambria Math"/>
          <w:sz w:val="17"/>
        </w:rPr>
      </w:pPr>
      <w:r>
        <w:rPr/>
        <w:br w:type="column"/>
      </w:r>
      <w:r>
        <w:rPr>
          <w:rFonts w:ascii="Cambria Math" w:eastAsia="Cambria Math"/>
          <w:spacing w:val="-5"/>
          <w:sz w:val="17"/>
        </w:rPr>
        <w:t>𝐵/𝑊</w:t>
      </w:r>
    </w:p>
    <w:p>
      <w:pPr>
        <w:spacing w:after="0" w:line="171" w:lineRule="exact"/>
        <w:jc w:val="left"/>
        <w:rPr>
          <w:rFonts w:ascii="Cambria Math" w:eastAsia="Cambria Math"/>
          <w:sz w:val="17"/>
        </w:rPr>
        <w:sectPr>
          <w:type w:val="continuous"/>
          <w:pgSz w:w="11910" w:h="16840"/>
          <w:pgMar w:header="0" w:footer="1476" w:top="1900" w:bottom="280" w:left="1380" w:right="1400"/>
          <w:cols w:num="2" w:equalWidth="0">
            <w:col w:w="4913" w:space="2620"/>
            <w:col w:w="1597"/>
          </w:cols>
        </w:sectPr>
      </w:pPr>
    </w:p>
    <w:p>
      <w:pPr>
        <w:spacing w:line="221" w:lineRule="exact" w:before="97"/>
        <w:ind w:left="1750" w:right="0" w:firstLine="0"/>
        <w:jc w:val="left"/>
        <w:rPr>
          <w:rFonts w:ascii="Cambria Math" w:hAnsi="Cambria Math" w:eastAsia="Cambria Math"/>
          <w:sz w:val="24"/>
        </w:rPr>
      </w:pPr>
      <w:r>
        <w:rPr>
          <w:rFonts w:ascii="Cambria Math" w:hAnsi="Cambria Math" w:eastAsia="Cambria Math"/>
          <w:w w:val="105"/>
          <w:position w:val="-8"/>
          <w:sz w:val="17"/>
        </w:rPr>
        <w:t>−1</w:t>
      </w:r>
      <w:r>
        <w:rPr>
          <w:rFonts w:ascii="Cambria Math" w:hAnsi="Cambria Math" w:eastAsia="Cambria Math"/>
          <w:spacing w:val="80"/>
          <w:w w:val="105"/>
          <w:position w:val="-8"/>
          <w:sz w:val="17"/>
        </w:rPr>
        <w:t> </w:t>
      </w:r>
      <w:r>
        <w:rPr>
          <w:rFonts w:ascii="Cambria Math" w:hAnsi="Cambria Math" w:eastAsia="Cambria Math"/>
          <w:w w:val="105"/>
          <w:sz w:val="24"/>
          <w:u w:val="single"/>
        </w:rPr>
        <w:t>𝑤 −</w:t>
      </w:r>
      <w:r>
        <w:rPr>
          <w:rFonts w:ascii="Cambria Math" w:hAnsi="Cambria Math" w:eastAsia="Cambria Math"/>
          <w:spacing w:val="40"/>
          <w:w w:val="105"/>
          <w:sz w:val="24"/>
          <w:u w:val="single"/>
        </w:rPr>
        <w:t> </w:t>
      </w:r>
      <w:r>
        <w:rPr>
          <w:rFonts w:ascii="Cambria Math" w:hAnsi="Cambria Math" w:eastAsia="Cambria Math"/>
          <w:spacing w:val="-4"/>
          <w:w w:val="105"/>
          <w:sz w:val="24"/>
          <w:u w:val="single"/>
        </w:rPr>
        <w:t>𝑤</w:t>
      </w:r>
      <w:r>
        <w:rPr>
          <w:rFonts w:ascii="Cambria Math" w:hAnsi="Cambria Math" w:eastAsia="Cambria Math"/>
          <w:spacing w:val="-4"/>
          <w:w w:val="105"/>
          <w:sz w:val="24"/>
          <w:u w:val="single"/>
          <w:vertAlign w:val="subscript"/>
        </w:rPr>
        <w:t>𝑊</w:t>
      </w:r>
    </w:p>
    <w:p>
      <w:pPr>
        <w:spacing w:line="274" w:lineRule="exact" w:before="44"/>
        <w:ind w:left="1724" w:right="0" w:firstLine="0"/>
        <w:jc w:val="left"/>
        <w:rPr>
          <w:rFonts w:ascii="Cambria Math" w:hAnsi="Cambria Math" w:eastAsia="Cambria Math"/>
          <w:sz w:val="13"/>
        </w:rPr>
      </w:pPr>
      <w:r>
        <w:rPr/>
        <w:br w:type="column"/>
      </w:r>
      <w:r>
        <w:rPr>
          <w:rFonts w:ascii="Cambria Math" w:hAnsi="Cambria Math" w:eastAsia="Cambria Math"/>
          <w:position w:val="-8"/>
          <w:sz w:val="17"/>
        </w:rPr>
        <w:t>−1</w:t>
      </w:r>
      <w:r>
        <w:rPr>
          <w:rFonts w:ascii="Cambria Math" w:hAnsi="Cambria Math" w:eastAsia="Cambria Math"/>
          <w:spacing w:val="58"/>
          <w:position w:val="-8"/>
          <w:sz w:val="17"/>
        </w:rPr>
        <w:t>  </w:t>
      </w:r>
      <w:r>
        <w:rPr>
          <w:rFonts w:ascii="Cambria Math" w:hAnsi="Cambria Math" w:eastAsia="Cambria Math"/>
          <w:position w:val="6"/>
          <w:sz w:val="24"/>
        </w:rPr>
        <w:t>𝑤</w:t>
      </w:r>
      <w:r>
        <w:rPr>
          <w:rFonts w:ascii="Cambria Math" w:hAnsi="Cambria Math" w:eastAsia="Cambria Math"/>
          <w:spacing w:val="8"/>
          <w:position w:val="6"/>
          <w:sz w:val="24"/>
        </w:rPr>
        <w:t> </w:t>
      </w:r>
      <w:r>
        <w:rPr>
          <w:rFonts w:ascii="Cambria Math" w:hAnsi="Cambria Math" w:eastAsia="Cambria Math"/>
          <w:position w:val="6"/>
          <w:sz w:val="24"/>
        </w:rPr>
        <w:t>−</w:t>
      </w:r>
      <w:r>
        <w:rPr>
          <w:rFonts w:ascii="Cambria Math" w:hAnsi="Cambria Math" w:eastAsia="Cambria Math"/>
          <w:spacing w:val="-3"/>
          <w:position w:val="6"/>
          <w:sz w:val="24"/>
        </w:rPr>
        <w:t> </w:t>
      </w:r>
      <w:r>
        <w:rPr>
          <w:rFonts w:ascii="Cambria Math" w:hAnsi="Cambria Math" w:eastAsia="Cambria Math"/>
          <w:position w:val="6"/>
          <w:sz w:val="24"/>
        </w:rPr>
        <w:t>𝑤</w:t>
      </w:r>
      <w:r>
        <w:rPr>
          <w:rFonts w:ascii="Cambria Math" w:hAnsi="Cambria Math" w:eastAsia="Cambria Math"/>
          <w:position w:val="1"/>
          <w:sz w:val="17"/>
        </w:rPr>
        <w:t>𝑊</w:t>
      </w:r>
      <w:r>
        <w:rPr>
          <w:rFonts w:ascii="Cambria Math" w:hAnsi="Cambria Math" w:eastAsia="Cambria Math"/>
          <w:spacing w:val="27"/>
          <w:position w:val="1"/>
          <w:sz w:val="17"/>
        </w:rPr>
        <w:t> </w:t>
      </w:r>
      <w:r>
        <w:rPr>
          <w:rFonts w:ascii="Cambria Math" w:hAnsi="Cambria Math" w:eastAsia="Cambria Math"/>
          <w:position w:val="6"/>
          <w:sz w:val="18"/>
        </w:rPr>
        <w:t>−</w:t>
      </w:r>
      <w:r>
        <w:rPr>
          <w:rFonts w:ascii="Cambria Math" w:hAnsi="Cambria Math" w:eastAsia="Cambria Math"/>
          <w:spacing w:val="13"/>
          <w:position w:val="6"/>
          <w:sz w:val="18"/>
        </w:rPr>
        <w:t> </w:t>
      </w:r>
      <w:r>
        <w:rPr>
          <w:rFonts w:ascii="Cambria Math" w:hAnsi="Cambria Math" w:eastAsia="Cambria Math"/>
          <w:spacing w:val="-2"/>
          <w:position w:val="6"/>
          <w:sz w:val="18"/>
        </w:rPr>
        <w:t>𝑠</w:t>
      </w:r>
      <w:r>
        <w:rPr>
          <w:rFonts w:ascii="Cambria Math" w:hAnsi="Cambria Math" w:eastAsia="Cambria Math"/>
          <w:spacing w:val="-2"/>
          <w:sz w:val="17"/>
        </w:rPr>
        <w:t>(</w:t>
      </w:r>
      <w:r>
        <w:rPr>
          <w:rFonts w:ascii="Cambria Math" w:hAnsi="Cambria Math" w:eastAsia="Cambria Math"/>
          <w:spacing w:val="-2"/>
          <w:sz w:val="13"/>
        </w:rPr>
        <w:t>𝛿</w:t>
      </w:r>
      <w:r>
        <w:rPr>
          <w:rFonts w:ascii="Cambria Math" w:hAnsi="Cambria Math" w:eastAsia="Cambria Math"/>
          <w:spacing w:val="-2"/>
          <w:position w:val="-3"/>
          <w:sz w:val="10"/>
        </w:rPr>
        <w:t>𝑇</w:t>
      </w:r>
      <w:r>
        <w:rPr>
          <w:rFonts w:ascii="Cambria Math" w:hAnsi="Cambria Math" w:eastAsia="Cambria Math"/>
          <w:spacing w:val="-2"/>
          <w:position w:val="-3"/>
          <w:sz w:val="14"/>
        </w:rPr>
        <w:t>(</w:t>
      </w:r>
      <w:r>
        <w:rPr>
          <w:rFonts w:ascii="Cambria Math" w:hAnsi="Cambria Math" w:eastAsia="Cambria Math"/>
          <w:spacing w:val="-2"/>
          <w:position w:val="-3"/>
          <w:sz w:val="10"/>
        </w:rPr>
        <w:t>𝐹𝑅</w:t>
      </w:r>
      <w:r>
        <w:rPr>
          <w:rFonts w:ascii="Cambria Math" w:hAnsi="Cambria Math" w:eastAsia="Cambria Math"/>
          <w:spacing w:val="-2"/>
          <w:position w:val="-3"/>
          <w:sz w:val="14"/>
        </w:rPr>
        <w:t>)</w:t>
      </w:r>
      <w:r>
        <w:rPr>
          <w:rFonts w:ascii="Cambria Math" w:hAnsi="Cambria Math" w:eastAsia="Cambria Math"/>
          <w:spacing w:val="-2"/>
          <w:sz w:val="17"/>
        </w:rPr>
        <w:t>)</w:t>
      </w:r>
      <w:r>
        <w:rPr>
          <w:rFonts w:ascii="Cambria Math" w:hAnsi="Cambria Math" w:eastAsia="Cambria Math"/>
          <w:spacing w:val="-2"/>
          <w:position w:val="6"/>
          <w:sz w:val="18"/>
        </w:rPr>
        <w:t>𝑉</w:t>
      </w:r>
      <w:r>
        <w:rPr>
          <w:rFonts w:ascii="Cambria Math" w:hAnsi="Cambria Math" w:eastAsia="Cambria Math"/>
          <w:spacing w:val="-2"/>
          <w:position w:val="1"/>
          <w:sz w:val="13"/>
        </w:rPr>
        <w:t>𝑃𝑟𝑜𝑝</w:t>
      </w:r>
    </w:p>
    <w:p>
      <w:pPr>
        <w:spacing w:line="240" w:lineRule="auto" w:before="37"/>
        <w:rPr>
          <w:rFonts w:ascii="Cambria Math"/>
          <w:sz w:val="22"/>
        </w:rPr>
      </w:pPr>
      <w:r>
        <w:rPr/>
        <w:br w:type="column"/>
      </w:r>
      <w:r>
        <w:rPr>
          <w:rFonts w:ascii="Cambria Math"/>
          <w:sz w:val="22"/>
        </w:rPr>
      </w:r>
    </w:p>
    <w:p>
      <w:pPr>
        <w:spacing w:line="24" w:lineRule="exact" w:before="0"/>
        <w:ind w:left="606" w:right="0" w:firstLine="0"/>
        <w:jc w:val="left"/>
        <w:rPr>
          <w:sz w:val="22"/>
        </w:rPr>
      </w:pPr>
      <w:r>
        <w:rPr>
          <w:spacing w:val="-4"/>
          <w:sz w:val="22"/>
        </w:rPr>
        <w:t>(16)</w:t>
      </w:r>
    </w:p>
    <w:p>
      <w:pPr>
        <w:spacing w:after="0" w:line="24" w:lineRule="exact"/>
        <w:jc w:val="left"/>
        <w:rPr>
          <w:sz w:val="22"/>
        </w:rPr>
        <w:sectPr>
          <w:pgSz w:w="11910" w:h="16840"/>
          <w:pgMar w:header="0" w:footer="1476" w:top="1920" w:bottom="1660" w:left="1380" w:right="1400"/>
          <w:cols w:num="3" w:equalWidth="0">
            <w:col w:w="2948" w:space="40"/>
            <w:col w:w="4224" w:space="39"/>
            <w:col w:w="1879"/>
          </w:cols>
        </w:sectPr>
      </w:pPr>
    </w:p>
    <w:p>
      <w:pPr>
        <w:pStyle w:val="BodyText"/>
        <w:spacing w:line="242" w:lineRule="exact"/>
        <w:ind w:left="950"/>
        <w:rPr>
          <w:rFonts w:ascii="Cambria Math" w:eastAsia="Cambria Math"/>
        </w:rPr>
      </w:pPr>
      <w:r>
        <w:rPr>
          <w:rFonts w:ascii="Cambria Math" w:eastAsia="Cambria Math"/>
        </w:rPr>
        <w:t>𝛼</w:t>
      </w:r>
      <w:r>
        <w:rPr>
          <w:rFonts w:ascii="Cambria Math" w:eastAsia="Cambria Math"/>
          <w:spacing w:val="21"/>
        </w:rPr>
        <w:t> </w:t>
      </w:r>
      <w:r>
        <w:rPr>
          <w:rFonts w:ascii="Cambria Math" w:eastAsia="Cambria Math"/>
        </w:rPr>
        <w:t>=</w:t>
      </w:r>
      <w:r>
        <w:rPr>
          <w:rFonts w:ascii="Cambria Math" w:eastAsia="Cambria Math"/>
          <w:spacing w:val="15"/>
        </w:rPr>
        <w:t> </w:t>
      </w:r>
      <w:r>
        <w:rPr>
          <w:rFonts w:ascii="Cambria Math" w:eastAsia="Cambria Math"/>
          <w:spacing w:val="-5"/>
        </w:rPr>
        <w:t>tan</w:t>
      </w:r>
    </w:p>
    <w:p>
      <w:pPr>
        <w:spacing w:line="181" w:lineRule="exact" w:before="0"/>
        <w:ind w:left="228" w:right="0" w:firstLine="0"/>
        <w:jc w:val="left"/>
        <w:rPr>
          <w:rFonts w:ascii="Cambria Math"/>
          <w:sz w:val="24"/>
        </w:rPr>
      </w:pPr>
      <w:r>
        <w:rPr/>
        <w:br w:type="column"/>
      </w:r>
      <w:r>
        <w:rPr>
          <w:rFonts w:ascii="Cambria Math"/>
          <w:spacing w:val="-10"/>
          <w:w w:val="120"/>
          <w:sz w:val="24"/>
        </w:rPr>
        <w:t>(</w:t>
      </w:r>
    </w:p>
    <w:p>
      <w:pPr>
        <w:spacing w:line="222" w:lineRule="exact" w:before="0"/>
        <w:ind w:left="384" w:right="0" w:firstLine="0"/>
        <w:jc w:val="left"/>
        <w:rPr>
          <w:rFonts w:ascii="Cambria Math" w:hAnsi="Cambria Math" w:eastAsia="Cambria Math"/>
          <w:sz w:val="24"/>
        </w:rPr>
      </w:pPr>
      <w:r>
        <w:rPr>
          <w:rFonts w:ascii="Cambria Math" w:hAnsi="Cambria Math" w:eastAsia="Cambria Math"/>
          <w:w w:val="105"/>
          <w:sz w:val="24"/>
        </w:rPr>
        <w:t>𝑢 − </w:t>
      </w:r>
      <w:r>
        <w:rPr>
          <w:rFonts w:ascii="Cambria Math" w:hAnsi="Cambria Math" w:eastAsia="Cambria Math"/>
          <w:spacing w:val="-5"/>
          <w:w w:val="105"/>
          <w:sz w:val="24"/>
        </w:rPr>
        <w:t>𝑢</w:t>
      </w:r>
      <w:r>
        <w:rPr>
          <w:rFonts w:ascii="Cambria Math" w:hAnsi="Cambria Math" w:eastAsia="Cambria Math"/>
          <w:spacing w:val="-5"/>
          <w:w w:val="105"/>
          <w:sz w:val="24"/>
          <w:vertAlign w:val="subscript"/>
        </w:rPr>
        <w:t>𝑊</w:t>
      </w:r>
    </w:p>
    <w:p>
      <w:pPr>
        <w:pStyle w:val="BodyText"/>
        <w:tabs>
          <w:tab w:pos="539" w:val="left" w:leader="none"/>
        </w:tabs>
        <w:spacing w:line="242" w:lineRule="exact"/>
        <w:ind w:left="11"/>
        <w:rPr>
          <w:rFonts w:ascii="Cambria Math" w:eastAsia="Cambria Math"/>
        </w:rPr>
      </w:pPr>
      <w:r>
        <w:rPr/>
        <w:br w:type="column"/>
      </w:r>
      <w:r>
        <w:rPr>
          <w:rFonts w:ascii="Cambria Math" w:eastAsia="Cambria Math"/>
          <w:spacing w:val="-10"/>
          <w:w w:val="110"/>
        </w:rPr>
        <w:t>)</w:t>
      </w:r>
      <w:r>
        <w:rPr>
          <w:rFonts w:ascii="Cambria Math" w:eastAsia="Cambria Math"/>
        </w:rPr>
        <w:tab/>
      </w:r>
      <w:r>
        <w:rPr>
          <w:rFonts w:ascii="Cambria Math" w:eastAsia="Cambria Math"/>
          <w:w w:val="110"/>
        </w:rPr>
        <w:t>𝛼</w:t>
      </w:r>
      <w:r>
        <w:rPr>
          <w:rFonts w:ascii="Cambria Math" w:eastAsia="Cambria Math"/>
          <w:w w:val="110"/>
          <w:vertAlign w:val="subscript"/>
        </w:rPr>
        <w:t>𝑤𝑖𝑛𝑔</w:t>
      </w:r>
      <w:r>
        <w:rPr>
          <w:rFonts w:ascii="Cambria Math" w:eastAsia="Cambria Math"/>
          <w:spacing w:val="15"/>
          <w:w w:val="110"/>
          <w:vertAlign w:val="baseline"/>
        </w:rPr>
        <w:t> </w:t>
      </w:r>
      <w:r>
        <w:rPr>
          <w:rFonts w:ascii="Cambria Math" w:eastAsia="Cambria Math"/>
          <w:w w:val="110"/>
          <w:vertAlign w:val="baseline"/>
        </w:rPr>
        <w:t>=</w:t>
      </w:r>
      <w:r>
        <w:rPr>
          <w:rFonts w:ascii="Cambria Math" w:eastAsia="Cambria Math"/>
          <w:spacing w:val="6"/>
          <w:w w:val="110"/>
          <w:vertAlign w:val="baseline"/>
        </w:rPr>
        <w:t> </w:t>
      </w:r>
      <w:r>
        <w:rPr>
          <w:rFonts w:ascii="Cambria Math" w:eastAsia="Cambria Math"/>
          <w:spacing w:val="-9"/>
          <w:w w:val="105"/>
          <w:vertAlign w:val="baseline"/>
        </w:rPr>
        <w:t>tan</w:t>
      </w:r>
    </w:p>
    <w:p>
      <w:pPr>
        <w:spacing w:line="181" w:lineRule="exact" w:before="0"/>
        <w:ind w:left="231" w:right="0" w:firstLine="0"/>
        <w:jc w:val="left"/>
        <w:rPr>
          <w:rFonts w:ascii="Cambria Math"/>
          <w:sz w:val="24"/>
        </w:rPr>
      </w:pPr>
      <w:r>
        <w:rPr/>
        <w:br w:type="column"/>
      </w:r>
      <w:r>
        <w:rPr>
          <w:rFonts w:ascii="Cambria Math"/>
          <w:spacing w:val="-10"/>
          <w:w w:val="145"/>
          <w:sz w:val="24"/>
        </w:rPr>
        <w:t>(</w:t>
      </w:r>
    </w:p>
    <w:p>
      <w:pPr>
        <w:spacing w:line="222" w:lineRule="exact" w:before="0"/>
        <w:ind w:left="413" w:right="0" w:firstLine="0"/>
        <w:jc w:val="left"/>
        <w:rPr>
          <w:rFonts w:ascii="Cambria Math" w:hAnsi="Cambria Math" w:eastAsia="Cambria Math"/>
          <w:sz w:val="24"/>
        </w:rPr>
      </w:pPr>
      <w:r>
        <w:rPr>
          <w:rFonts w:ascii="Cambria Math" w:hAnsi="Cambria Math" w:eastAsia="Cambria Math"/>
          <w:w w:val="105"/>
          <w:sz w:val="24"/>
        </w:rPr>
        <w:t>𝑢 − </w:t>
      </w:r>
      <w:r>
        <w:rPr>
          <w:rFonts w:ascii="Cambria Math" w:hAnsi="Cambria Math" w:eastAsia="Cambria Math"/>
          <w:spacing w:val="-5"/>
          <w:w w:val="105"/>
          <w:sz w:val="24"/>
        </w:rPr>
        <w:t>𝑢</w:t>
      </w:r>
      <w:r>
        <w:rPr>
          <w:rFonts w:ascii="Cambria Math" w:hAnsi="Cambria Math" w:eastAsia="Cambria Math"/>
          <w:spacing w:val="-5"/>
          <w:w w:val="105"/>
          <w:sz w:val="24"/>
          <w:vertAlign w:val="subscript"/>
        </w:rPr>
        <w:t>𝑊</w:t>
      </w:r>
    </w:p>
    <w:p>
      <w:pPr>
        <w:spacing w:line="240" w:lineRule="auto" w:before="57"/>
        <w:rPr>
          <w:rFonts w:ascii="Cambria Math"/>
          <w:sz w:val="10"/>
        </w:rPr>
      </w:pPr>
      <w:r>
        <w:rPr/>
        <w:br w:type="column"/>
      </w:r>
      <w:r>
        <w:rPr>
          <w:rFonts w:ascii="Cambria Math"/>
          <w:sz w:val="10"/>
        </w:rPr>
      </w:r>
    </w:p>
    <w:p>
      <w:pPr>
        <w:spacing w:line="277" w:lineRule="exact" w:before="0"/>
        <w:ind w:left="25" w:right="0" w:firstLine="0"/>
        <w:jc w:val="left"/>
        <w:rPr>
          <w:rFonts w:ascii="Cambria Math" w:eastAsia="Cambria Math"/>
          <w:sz w:val="17"/>
        </w:rPr>
      </w:pPr>
      <w:r>
        <w:rPr/>
        <mc:AlternateContent>
          <mc:Choice Requires="wps">
            <w:drawing>
              <wp:anchor distT="0" distB="0" distL="0" distR="0" allowOverlap="1" layoutInCell="1" locked="0" behindDoc="0" simplePos="0" relativeHeight="15746048">
                <wp:simplePos x="0" y="0"/>
                <wp:positionH relativeFrom="page">
                  <wp:posOffset>4133977</wp:posOffset>
                </wp:positionH>
                <wp:positionV relativeFrom="paragraph">
                  <wp:posOffset>-39285</wp:posOffset>
                </wp:positionV>
                <wp:extent cx="1327785" cy="1079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1327785" cy="10795"/>
                        </a:xfrm>
                        <a:custGeom>
                          <a:avLst/>
                          <a:gdLst/>
                          <a:ahLst/>
                          <a:cxnLst/>
                          <a:rect l="l" t="t" r="r" b="b"/>
                          <a:pathLst>
                            <a:path w="1327785" h="10795">
                              <a:moveTo>
                                <a:pt x="1327403" y="0"/>
                              </a:moveTo>
                              <a:lnTo>
                                <a:pt x="0" y="0"/>
                              </a:lnTo>
                              <a:lnTo>
                                <a:pt x="0" y="10668"/>
                              </a:lnTo>
                              <a:lnTo>
                                <a:pt x="1327403" y="10668"/>
                              </a:lnTo>
                              <a:lnTo>
                                <a:pt x="1327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25.510010pt;margin-top:-3.09334pt;width:104.52pt;height:.84pt;mso-position-horizontal-relative:page;mso-position-vertical-relative:paragraph;z-index:15746048" id="docshape159" filled="true" fillcolor="#000000" stroked="false">
                <v:fill type="solid"/>
                <w10:wrap type="none"/>
              </v:rect>
            </w:pict>
          </mc:Fallback>
        </mc:AlternateContent>
      </w:r>
      <w:r>
        <w:rPr>
          <w:rFonts w:ascii="Cambria Math" w:eastAsia="Cambria Math"/>
          <w:position w:val="11"/>
          <w:sz w:val="18"/>
        </w:rPr>
        <w:t>+</w:t>
      </w:r>
      <w:r>
        <w:rPr>
          <w:rFonts w:ascii="Cambria Math" w:eastAsia="Cambria Math"/>
          <w:spacing w:val="15"/>
          <w:position w:val="11"/>
          <w:sz w:val="18"/>
        </w:rPr>
        <w:t> </w:t>
      </w:r>
      <w:r>
        <w:rPr>
          <w:rFonts w:ascii="Cambria Math" w:eastAsia="Cambria Math"/>
          <w:spacing w:val="-2"/>
          <w:position w:val="11"/>
          <w:sz w:val="18"/>
        </w:rPr>
        <w:t>𝑐</w:t>
      </w:r>
      <w:r>
        <w:rPr>
          <w:rFonts w:ascii="Cambria Math" w:eastAsia="Cambria Math"/>
          <w:spacing w:val="-2"/>
          <w:position w:val="5"/>
          <w:sz w:val="17"/>
        </w:rPr>
        <w:t>(</w:t>
      </w:r>
      <w:r>
        <w:rPr>
          <w:rFonts w:ascii="Cambria Math" w:eastAsia="Cambria Math"/>
          <w:spacing w:val="-2"/>
          <w:position w:val="4"/>
          <w:sz w:val="13"/>
        </w:rPr>
        <w:t>𝛿</w:t>
      </w:r>
      <w:r>
        <w:rPr>
          <w:rFonts w:ascii="Cambria Math" w:eastAsia="Cambria Math"/>
          <w:spacing w:val="-2"/>
          <w:sz w:val="10"/>
        </w:rPr>
        <w:t>𝑇</w:t>
      </w:r>
      <w:r>
        <w:rPr>
          <w:rFonts w:ascii="Cambria Math" w:eastAsia="Cambria Math"/>
          <w:spacing w:val="-2"/>
          <w:position w:val="1"/>
          <w:sz w:val="14"/>
        </w:rPr>
        <w:t>(</w:t>
      </w:r>
      <w:r>
        <w:rPr>
          <w:rFonts w:ascii="Cambria Math" w:eastAsia="Cambria Math"/>
          <w:spacing w:val="-2"/>
          <w:sz w:val="10"/>
        </w:rPr>
        <w:t>𝐹𝑅</w:t>
      </w:r>
      <w:r>
        <w:rPr>
          <w:rFonts w:ascii="Cambria Math" w:eastAsia="Cambria Math"/>
          <w:spacing w:val="-2"/>
          <w:position w:val="1"/>
          <w:sz w:val="14"/>
        </w:rPr>
        <w:t>)</w:t>
      </w:r>
      <w:r>
        <w:rPr>
          <w:rFonts w:ascii="Cambria Math" w:eastAsia="Cambria Math"/>
          <w:spacing w:val="-2"/>
          <w:position w:val="5"/>
          <w:sz w:val="17"/>
        </w:rPr>
        <w:t>)</w:t>
      </w:r>
    </w:p>
    <w:p>
      <w:pPr>
        <w:spacing w:line="209" w:lineRule="exact" w:before="0"/>
        <w:ind w:left="441" w:right="0" w:firstLine="0"/>
        <w:jc w:val="left"/>
        <w:rPr>
          <w:rFonts w:ascii="Cambria Math"/>
          <w:sz w:val="24"/>
        </w:rPr>
      </w:pPr>
      <w:r>
        <w:rPr/>
        <w:br w:type="column"/>
      </w:r>
      <w:r>
        <w:rPr>
          <w:rFonts w:ascii="Cambria Math"/>
          <w:spacing w:val="-10"/>
          <w:w w:val="145"/>
          <w:sz w:val="24"/>
        </w:rPr>
        <w:t>)</w:t>
      </w:r>
    </w:p>
    <w:p>
      <w:pPr>
        <w:spacing w:line="218" w:lineRule="exact" w:before="0"/>
        <w:ind w:left="0" w:right="0" w:firstLine="0"/>
        <w:jc w:val="left"/>
        <w:rPr>
          <w:rFonts w:ascii="Cambria Math" w:eastAsia="Cambria Math"/>
          <w:sz w:val="13"/>
        </w:rPr>
      </w:pPr>
      <w:r>
        <w:rPr>
          <w:rFonts w:ascii="Cambria Math" w:eastAsia="Cambria Math"/>
          <w:spacing w:val="-2"/>
          <w:position w:val="5"/>
          <w:sz w:val="18"/>
        </w:rPr>
        <w:t>𝑉</w:t>
      </w:r>
      <w:r>
        <w:rPr>
          <w:rFonts w:ascii="Cambria Math" w:eastAsia="Cambria Math"/>
          <w:spacing w:val="-2"/>
          <w:sz w:val="13"/>
        </w:rPr>
        <w:t>𝑃𝑟𝑜𝑝</w:t>
      </w:r>
    </w:p>
    <w:p>
      <w:pPr>
        <w:spacing w:after="0" w:line="218" w:lineRule="exact"/>
        <w:jc w:val="left"/>
        <w:rPr>
          <w:rFonts w:ascii="Cambria Math" w:eastAsia="Cambria Math"/>
          <w:sz w:val="13"/>
        </w:rPr>
        <w:sectPr>
          <w:type w:val="continuous"/>
          <w:pgSz w:w="11910" w:h="16840"/>
          <w:pgMar w:header="0" w:footer="1476" w:top="1900" w:bottom="280" w:left="1380" w:right="1400"/>
          <w:cols w:num="6" w:equalWidth="0">
            <w:col w:w="1751" w:space="40"/>
            <w:col w:w="1119" w:space="39"/>
            <w:col w:w="1764" w:space="39"/>
            <w:col w:w="1148" w:space="40"/>
            <w:col w:w="830" w:space="9"/>
            <w:col w:w="2351"/>
          </w:cols>
        </w:sectPr>
      </w:pPr>
    </w:p>
    <w:p>
      <w:pPr>
        <w:pStyle w:val="BodyText"/>
        <w:spacing w:before="141"/>
        <w:jc w:val="right"/>
        <w:rPr>
          <w:rFonts w:ascii="Cambria Math" w:eastAsia="Cambria Math"/>
        </w:rPr>
      </w:pPr>
      <w:r>
        <w:rPr>
          <w:rFonts w:ascii="Cambria Math" w:eastAsia="Cambria Math"/>
        </w:rPr>
        <w:t>𝛽</w:t>
      </w:r>
      <w:r>
        <w:rPr>
          <w:rFonts w:ascii="Cambria Math" w:eastAsia="Cambria Math"/>
          <w:spacing w:val="20"/>
        </w:rPr>
        <w:t> </w:t>
      </w:r>
      <w:r>
        <w:rPr>
          <w:rFonts w:ascii="Cambria Math" w:eastAsia="Cambria Math"/>
        </w:rPr>
        <w:t>=</w:t>
      </w:r>
      <w:r>
        <w:rPr>
          <w:rFonts w:ascii="Cambria Math" w:eastAsia="Cambria Math"/>
          <w:spacing w:val="15"/>
        </w:rPr>
        <w:t> </w:t>
      </w:r>
      <w:r>
        <w:rPr>
          <w:rFonts w:ascii="Cambria Math" w:eastAsia="Cambria Math"/>
          <w:spacing w:val="-5"/>
        </w:rPr>
        <w:t>sin</w:t>
      </w:r>
    </w:p>
    <w:p>
      <w:pPr>
        <w:spacing w:line="196" w:lineRule="auto" w:before="0"/>
        <w:ind w:left="0" w:right="0" w:firstLine="0"/>
        <w:jc w:val="left"/>
        <w:rPr>
          <w:rFonts w:ascii="Cambria Math" w:hAnsi="Cambria Math" w:eastAsia="Cambria Math"/>
          <w:sz w:val="24"/>
        </w:rPr>
      </w:pPr>
      <w:r>
        <w:rPr/>
        <w:br w:type="column"/>
      </w:r>
      <w:r>
        <w:rPr>
          <w:rFonts w:ascii="Cambria Math" w:hAnsi="Cambria Math" w:eastAsia="Cambria Math"/>
          <w:w w:val="105"/>
          <w:position w:val="-8"/>
          <w:sz w:val="17"/>
        </w:rPr>
        <w:t>−1</w:t>
      </w:r>
      <w:r>
        <w:rPr>
          <w:rFonts w:ascii="Cambria Math" w:hAnsi="Cambria Math" w:eastAsia="Cambria Math"/>
          <w:spacing w:val="80"/>
          <w:w w:val="105"/>
          <w:position w:val="-8"/>
          <w:sz w:val="17"/>
        </w:rPr>
        <w:t> </w:t>
      </w:r>
      <w:r>
        <w:rPr>
          <w:rFonts w:ascii="Cambria Math" w:hAnsi="Cambria Math" w:eastAsia="Cambria Math"/>
          <w:w w:val="105"/>
          <w:sz w:val="24"/>
        </w:rPr>
        <w:t>𝑣 − </w:t>
      </w:r>
      <w:r>
        <w:rPr>
          <w:rFonts w:ascii="Cambria Math" w:hAnsi="Cambria Math" w:eastAsia="Cambria Math"/>
          <w:spacing w:val="-4"/>
          <w:w w:val="105"/>
          <w:sz w:val="24"/>
        </w:rPr>
        <w:t>𝑣</w:t>
      </w:r>
      <w:r>
        <w:rPr>
          <w:rFonts w:ascii="Cambria Math" w:hAnsi="Cambria Math" w:eastAsia="Cambria Math"/>
          <w:spacing w:val="-4"/>
          <w:w w:val="105"/>
          <w:sz w:val="24"/>
          <w:vertAlign w:val="subscript"/>
        </w:rPr>
        <w:t>𝑊</w:t>
      </w:r>
    </w:p>
    <w:p>
      <w:pPr>
        <w:spacing w:before="0"/>
        <w:ind w:left="631" w:right="0" w:firstLine="0"/>
        <w:jc w:val="left"/>
        <w:rPr>
          <w:rFonts w:ascii="Cambria Math" w:eastAsia="Cambria Math"/>
          <w:sz w:val="24"/>
        </w:rPr>
      </w:pPr>
      <w:r>
        <w:rPr/>
        <mc:AlternateContent>
          <mc:Choice Requires="wps">
            <w:drawing>
              <wp:anchor distT="0" distB="0" distL="0" distR="0" allowOverlap="1" layoutInCell="1" locked="0" behindDoc="0" simplePos="0" relativeHeight="15746560">
                <wp:simplePos x="0" y="0"/>
                <wp:positionH relativeFrom="page">
                  <wp:posOffset>3615563</wp:posOffset>
                </wp:positionH>
                <wp:positionV relativeFrom="paragraph">
                  <wp:posOffset>-7995</wp:posOffset>
                </wp:positionV>
                <wp:extent cx="465455" cy="10795"/>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65455" cy="10795"/>
                        </a:xfrm>
                        <a:custGeom>
                          <a:avLst/>
                          <a:gdLst/>
                          <a:ahLst/>
                          <a:cxnLst/>
                          <a:rect l="l" t="t" r="r" b="b"/>
                          <a:pathLst>
                            <a:path w="465455" h="10795">
                              <a:moveTo>
                                <a:pt x="465124" y="0"/>
                              </a:moveTo>
                              <a:lnTo>
                                <a:pt x="0" y="0"/>
                              </a:lnTo>
                              <a:lnTo>
                                <a:pt x="0" y="10668"/>
                              </a:lnTo>
                              <a:lnTo>
                                <a:pt x="465124" y="10668"/>
                              </a:lnTo>
                              <a:lnTo>
                                <a:pt x="4651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84.690002pt;margin-top:-.629568pt;width:36.624pt;height:.84pt;mso-position-horizontal-relative:page;mso-position-vertical-relative:paragraph;z-index:15746560" id="docshape16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3941504">
                <wp:simplePos x="0" y="0"/>
                <wp:positionH relativeFrom="page">
                  <wp:posOffset>3540886</wp:posOffset>
                </wp:positionH>
                <wp:positionV relativeFrom="paragraph">
                  <wp:posOffset>-79293</wp:posOffset>
                </wp:positionV>
                <wp:extent cx="75565" cy="15240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75565" cy="152400"/>
                        </a:xfrm>
                        <a:prstGeom prst="rect">
                          <a:avLst/>
                        </a:prstGeom>
                      </wps:spPr>
                      <wps:txbx>
                        <w:txbxContent>
                          <w:p>
                            <w:pPr>
                              <w:spacing w:line="240" w:lineRule="exact" w:before="0"/>
                              <w:ind w:left="0" w:right="0" w:firstLine="0"/>
                              <w:jc w:val="left"/>
                              <w:rPr>
                                <w:rFonts w:ascii="Cambria Math"/>
                                <w:sz w:val="24"/>
                              </w:rPr>
                            </w:pPr>
                            <w:r>
                              <w:rPr>
                                <w:rFonts w:ascii="Cambria Math"/>
                                <w:spacing w:val="-10"/>
                                <w:w w:val="115"/>
                                <w:sz w:val="24"/>
                              </w:rPr>
                              <w:t>(</w:t>
                            </w:r>
                          </w:p>
                        </w:txbxContent>
                      </wps:txbx>
                      <wps:bodyPr wrap="square" lIns="0" tIns="0" rIns="0" bIns="0" rtlCol="0">
                        <a:noAutofit/>
                      </wps:bodyPr>
                    </wps:wsp>
                  </a:graphicData>
                </a:graphic>
              </wp:anchor>
            </w:drawing>
          </mc:Choice>
          <mc:Fallback>
            <w:pict>
              <v:shape style="position:absolute;margin-left:278.809998pt;margin-top:-6.243552pt;width:5.95pt;height:12pt;mso-position-horizontal-relative:page;mso-position-vertical-relative:paragraph;z-index:-29374976" type="#_x0000_t202" id="docshape161" filled="false" stroked="false">
                <v:textbox inset="0,0,0,0">
                  <w:txbxContent>
                    <w:p>
                      <w:pPr>
                        <w:spacing w:line="240" w:lineRule="exact" w:before="0"/>
                        <w:ind w:left="0" w:right="0" w:firstLine="0"/>
                        <w:jc w:val="left"/>
                        <w:rPr>
                          <w:rFonts w:ascii="Cambria Math"/>
                          <w:sz w:val="24"/>
                        </w:rPr>
                      </w:pPr>
                      <w:r>
                        <w:rPr>
                          <w:rFonts w:ascii="Cambria Math"/>
                          <w:spacing w:val="-10"/>
                          <w:w w:val="115"/>
                          <w:sz w:val="24"/>
                        </w:rPr>
                        <w:t>(</w:t>
                      </w:r>
                    </w:p>
                  </w:txbxContent>
                </v:textbox>
                <w10:wrap type="none"/>
              </v:shape>
            </w:pict>
          </mc:Fallback>
        </mc:AlternateContent>
      </w:r>
      <w:r>
        <w:rPr>
          <w:rFonts w:ascii="Cambria Math" w:eastAsia="Cambria Math"/>
          <w:spacing w:val="-5"/>
          <w:w w:val="105"/>
          <w:sz w:val="24"/>
        </w:rPr>
        <w:t>𝑉</w:t>
      </w:r>
      <w:r>
        <w:rPr>
          <w:rFonts w:ascii="Cambria Math" w:eastAsia="Cambria Math"/>
          <w:spacing w:val="-5"/>
          <w:w w:val="105"/>
          <w:sz w:val="24"/>
          <w:vertAlign w:val="subscript"/>
        </w:rPr>
        <w:t>𝑇</w:t>
      </w:r>
    </w:p>
    <w:p>
      <w:pPr>
        <w:tabs>
          <w:tab w:pos="2810" w:val="left" w:leader="none"/>
        </w:tabs>
        <w:spacing w:before="143"/>
        <w:ind w:left="0" w:right="0" w:firstLine="0"/>
        <w:jc w:val="left"/>
        <w:rPr>
          <w:sz w:val="22"/>
        </w:rPr>
      </w:pPr>
      <w:r>
        <w:rPr/>
        <w:br w:type="column"/>
      </w:r>
      <w:r>
        <w:rPr>
          <w:rFonts w:ascii="Cambria Math"/>
          <w:spacing w:val="-10"/>
          <w:w w:val="110"/>
          <w:position w:val="1"/>
          <w:sz w:val="24"/>
        </w:rPr>
        <w:t>)</w:t>
      </w:r>
      <w:r>
        <w:rPr>
          <w:rFonts w:ascii="Cambria Math"/>
          <w:position w:val="1"/>
          <w:sz w:val="24"/>
        </w:rPr>
        <w:tab/>
      </w:r>
      <w:r>
        <w:rPr>
          <w:spacing w:val="-4"/>
          <w:w w:val="110"/>
          <w:sz w:val="22"/>
        </w:rPr>
        <w:t>(17)</w:t>
      </w:r>
    </w:p>
    <w:p>
      <w:pPr>
        <w:spacing w:after="0"/>
        <w:jc w:val="left"/>
        <w:rPr>
          <w:sz w:val="22"/>
        </w:rPr>
        <w:sectPr>
          <w:type w:val="continuous"/>
          <w:pgSz w:w="11910" w:h="16840"/>
          <w:pgMar w:header="0" w:footer="1476" w:top="1900" w:bottom="280" w:left="1380" w:right="1400"/>
          <w:cols w:num="3" w:equalWidth="0">
            <w:col w:w="3924" w:space="1"/>
            <w:col w:w="1106" w:space="15"/>
            <w:col w:w="4084"/>
          </w:cols>
        </w:sectPr>
      </w:pPr>
    </w:p>
    <w:p>
      <w:pPr>
        <w:tabs>
          <w:tab w:pos="4371" w:val="left" w:leader="none"/>
          <w:tab w:pos="5919" w:val="left" w:leader="none"/>
          <w:tab w:pos="7857" w:val="left" w:leader="none"/>
        </w:tabs>
        <w:spacing w:line="324" w:lineRule="exact" w:before="42"/>
        <w:ind w:left="2253" w:right="0" w:firstLine="0"/>
        <w:jc w:val="left"/>
        <w:rPr>
          <w:sz w:val="22"/>
        </w:rPr>
      </w:pPr>
      <w:r>
        <w:rPr>
          <w:rFonts w:ascii="Cambria Math" w:hAnsi="Cambria Math" w:eastAsia="Cambria Math"/>
          <w:w w:val="110"/>
          <w:sz w:val="24"/>
        </w:rPr>
        <w:t>𝛽</w:t>
      </w:r>
      <w:r>
        <w:rPr>
          <w:rFonts w:ascii="Cambria Math" w:hAnsi="Cambria Math" w:eastAsia="Cambria Math"/>
          <w:spacing w:val="48"/>
          <w:w w:val="110"/>
          <w:sz w:val="24"/>
        </w:rPr>
        <w:t> </w:t>
      </w:r>
      <w:r>
        <w:rPr>
          <w:rFonts w:ascii="Cambria Math" w:hAnsi="Cambria Math" w:eastAsia="Cambria Math"/>
          <w:w w:val="110"/>
          <w:sz w:val="24"/>
        </w:rPr>
        <w:t>=</w:t>
      </w:r>
      <w:r>
        <w:rPr>
          <w:rFonts w:ascii="Cambria Math" w:hAnsi="Cambria Math" w:eastAsia="Cambria Math"/>
          <w:spacing w:val="-11"/>
          <w:w w:val="110"/>
          <w:sz w:val="24"/>
        </w:rPr>
        <w:t> </w:t>
      </w:r>
      <w:r>
        <w:rPr>
          <w:rFonts w:ascii="Cambria Math" w:hAnsi="Cambria Math" w:eastAsia="Cambria Math"/>
          <w:w w:val="110"/>
          <w:sz w:val="24"/>
        </w:rPr>
        <w:t>tan</w:t>
      </w:r>
      <w:r>
        <w:rPr>
          <w:rFonts w:ascii="Cambria Math" w:hAnsi="Cambria Math" w:eastAsia="Cambria Math"/>
          <w:w w:val="110"/>
          <w:sz w:val="24"/>
          <w:vertAlign w:val="superscript"/>
        </w:rPr>
        <w:t>−1</w:t>
      </w:r>
      <w:r>
        <w:rPr>
          <w:rFonts w:ascii="Cambria Math" w:hAnsi="Cambria Math" w:eastAsia="Cambria Math"/>
          <w:spacing w:val="-15"/>
          <w:w w:val="110"/>
          <w:sz w:val="24"/>
          <w:vertAlign w:val="baseline"/>
        </w:rPr>
        <w:t> </w:t>
      </w:r>
      <w:r>
        <w:rPr>
          <w:rFonts w:ascii="Cambria Math" w:hAnsi="Cambria Math" w:eastAsia="Cambria Math"/>
          <w:spacing w:val="-10"/>
          <w:w w:val="110"/>
          <w:sz w:val="24"/>
          <w:vertAlign w:val="baseline"/>
        </w:rPr>
        <w:t>(</w:t>
      </w:r>
      <w:r>
        <w:rPr>
          <w:position w:val="18"/>
          <w:sz w:val="24"/>
          <w:u w:val="single"/>
          <w:vertAlign w:val="baseline"/>
        </w:rPr>
        <w:tab/>
      </w:r>
      <w:r>
        <w:rPr>
          <w:rFonts w:ascii="Cambria Math" w:hAnsi="Cambria Math" w:eastAsia="Cambria Math"/>
          <w:w w:val="105"/>
          <w:position w:val="18"/>
          <w:sz w:val="24"/>
          <w:u w:val="single"/>
          <w:vertAlign w:val="baseline"/>
        </w:rPr>
        <w:t>𝑣</w:t>
      </w:r>
      <w:r>
        <w:rPr>
          <w:rFonts w:ascii="Cambria Math" w:hAnsi="Cambria Math" w:eastAsia="Cambria Math"/>
          <w:spacing w:val="-5"/>
          <w:w w:val="105"/>
          <w:position w:val="18"/>
          <w:sz w:val="24"/>
          <w:u w:val="single"/>
          <w:vertAlign w:val="baseline"/>
        </w:rPr>
        <w:t> </w:t>
      </w:r>
      <w:r>
        <w:rPr>
          <w:rFonts w:ascii="Cambria Math" w:hAnsi="Cambria Math" w:eastAsia="Cambria Math"/>
          <w:w w:val="105"/>
          <w:position w:val="18"/>
          <w:sz w:val="24"/>
          <w:u w:val="single"/>
          <w:vertAlign w:val="baseline"/>
        </w:rPr>
        <w:t>−</w:t>
      </w:r>
      <w:r>
        <w:rPr>
          <w:rFonts w:ascii="Cambria Math" w:hAnsi="Cambria Math" w:eastAsia="Cambria Math"/>
          <w:spacing w:val="-10"/>
          <w:w w:val="105"/>
          <w:position w:val="18"/>
          <w:sz w:val="24"/>
          <w:u w:val="single"/>
          <w:vertAlign w:val="baseline"/>
        </w:rPr>
        <w:t> </w:t>
      </w:r>
      <w:r>
        <w:rPr>
          <w:rFonts w:ascii="Cambria Math" w:hAnsi="Cambria Math" w:eastAsia="Cambria Math"/>
          <w:spacing w:val="-5"/>
          <w:w w:val="105"/>
          <w:position w:val="18"/>
          <w:sz w:val="24"/>
          <w:u w:val="single"/>
          <w:vertAlign w:val="baseline"/>
        </w:rPr>
        <w:t>𝑣</w:t>
      </w:r>
      <w:r>
        <w:rPr>
          <w:rFonts w:ascii="Cambria Math" w:hAnsi="Cambria Math" w:eastAsia="Cambria Math"/>
          <w:spacing w:val="-5"/>
          <w:w w:val="105"/>
          <w:position w:val="13"/>
          <w:sz w:val="17"/>
          <w:u w:val="single"/>
          <w:vertAlign w:val="baseline"/>
        </w:rPr>
        <w:t>𝑊</w:t>
      </w:r>
      <w:r>
        <w:rPr>
          <w:rFonts w:ascii="Cambria Math" w:hAnsi="Cambria Math" w:eastAsia="Cambria Math"/>
          <w:position w:val="13"/>
          <w:sz w:val="17"/>
          <w:u w:val="single"/>
          <w:vertAlign w:val="baseline"/>
        </w:rPr>
        <w:tab/>
      </w:r>
      <w:r>
        <w:rPr>
          <w:rFonts w:ascii="Cambria Math" w:hAnsi="Cambria Math" w:eastAsia="Cambria Math"/>
          <w:spacing w:val="-10"/>
          <w:w w:val="120"/>
          <w:sz w:val="24"/>
          <w:vertAlign w:val="baseline"/>
        </w:rPr>
        <w:t>)</w:t>
      </w:r>
      <w:r>
        <w:rPr>
          <w:rFonts w:ascii="Cambria Math" w:hAnsi="Cambria Math" w:eastAsia="Cambria Math"/>
          <w:sz w:val="24"/>
          <w:vertAlign w:val="baseline"/>
        </w:rPr>
        <w:tab/>
      </w:r>
      <w:r>
        <w:rPr>
          <w:spacing w:val="-4"/>
          <w:w w:val="115"/>
          <w:position w:val="1"/>
          <w:sz w:val="22"/>
          <w:vertAlign w:val="baseline"/>
        </w:rPr>
        <w:t>(18)</w:t>
      </w:r>
    </w:p>
    <w:p>
      <w:pPr>
        <w:spacing w:after="0" w:line="324" w:lineRule="exact"/>
        <w:jc w:val="left"/>
        <w:rPr>
          <w:sz w:val="22"/>
        </w:rPr>
        <w:sectPr>
          <w:type w:val="continuous"/>
          <w:pgSz w:w="11910" w:h="16840"/>
          <w:pgMar w:header="0" w:footer="1476" w:top="1900" w:bottom="280" w:left="1380" w:right="1400"/>
        </w:sectPr>
      </w:pPr>
    </w:p>
    <w:p>
      <w:pPr>
        <w:tabs>
          <w:tab w:pos="3555" w:val="left" w:leader="none"/>
        </w:tabs>
        <w:spacing w:before="17"/>
        <w:ind w:left="2377" w:right="0" w:firstLine="0"/>
        <w:jc w:val="left"/>
        <w:rPr>
          <w:rFonts w:ascii="Cambria Math" w:hAnsi="Cambria Math" w:eastAsia="Cambria Math"/>
          <w:sz w:val="24"/>
        </w:rPr>
      </w:pPr>
      <w:r>
        <w:rPr>
          <w:rFonts w:ascii="Cambria Math" w:hAnsi="Cambria Math" w:eastAsia="Cambria Math"/>
          <w:spacing w:val="-10"/>
          <w:sz w:val="24"/>
          <w:vertAlign w:val="superscript"/>
        </w:rPr>
        <w:t>𝑓</w:t>
      </w:r>
      <w:r>
        <w:rPr>
          <w:rFonts w:ascii="Cambria Math" w:hAnsi="Cambria Math" w:eastAsia="Cambria Math"/>
          <w:sz w:val="24"/>
          <w:vertAlign w:val="baseline"/>
        </w:rPr>
        <w:tab/>
        <w:t>𝑢</w:t>
      </w:r>
      <w:r>
        <w:rPr>
          <w:rFonts w:ascii="Cambria Math" w:hAnsi="Cambria Math" w:eastAsia="Cambria Math"/>
          <w:spacing w:val="9"/>
          <w:sz w:val="24"/>
          <w:vertAlign w:val="baseline"/>
        </w:rPr>
        <w:t> </w:t>
      </w:r>
      <w:r>
        <w:rPr>
          <w:rFonts w:ascii="Cambria Math" w:hAnsi="Cambria Math" w:eastAsia="Cambria Math"/>
          <w:sz w:val="24"/>
          <w:vertAlign w:val="baseline"/>
        </w:rPr>
        <w:t>−</w:t>
      </w:r>
      <w:r>
        <w:rPr>
          <w:rFonts w:ascii="Cambria Math" w:hAnsi="Cambria Math" w:eastAsia="Cambria Math"/>
          <w:spacing w:val="3"/>
          <w:sz w:val="24"/>
          <w:vertAlign w:val="baseline"/>
        </w:rPr>
        <w:t> </w:t>
      </w:r>
      <w:r>
        <w:rPr>
          <w:rFonts w:ascii="Cambria Math" w:hAnsi="Cambria Math" w:eastAsia="Cambria Math"/>
          <w:sz w:val="24"/>
          <w:vertAlign w:val="baseline"/>
        </w:rPr>
        <w:t>𝑢</w:t>
      </w:r>
      <w:r>
        <w:rPr>
          <w:rFonts w:ascii="Cambria Math" w:hAnsi="Cambria Math" w:eastAsia="Cambria Math"/>
          <w:sz w:val="24"/>
          <w:vertAlign w:val="subscript"/>
        </w:rPr>
        <w:t>𝑊</w:t>
      </w:r>
      <w:r>
        <w:rPr>
          <w:rFonts w:ascii="Cambria Math" w:hAnsi="Cambria Math" w:eastAsia="Cambria Math"/>
          <w:spacing w:val="19"/>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pacing w:val="-194"/>
          <w:sz w:val="24"/>
          <w:vertAlign w:val="baseline"/>
        </w:rPr>
        <w:t>𝑐</w:t>
      </w:r>
    </w:p>
    <w:p>
      <w:pPr>
        <w:spacing w:before="139"/>
        <w:ind w:left="0" w:right="0" w:firstLine="0"/>
        <w:jc w:val="left"/>
        <w:rPr>
          <w:rFonts w:ascii="Cambria Math" w:eastAsia="Cambria Math"/>
          <w:sz w:val="17"/>
        </w:rPr>
      </w:pPr>
      <w:r>
        <w:rPr/>
        <w:br w:type="column"/>
      </w:r>
      <w:r>
        <w:rPr>
          <w:rFonts w:ascii="Cambria Math" w:eastAsia="Cambria Math"/>
          <w:spacing w:val="-2"/>
          <w:position w:val="5"/>
          <w:sz w:val="17"/>
        </w:rPr>
        <w:t>(</w:t>
      </w:r>
      <w:r>
        <w:rPr>
          <w:rFonts w:ascii="Cambria Math" w:eastAsia="Cambria Math"/>
          <w:spacing w:val="-2"/>
          <w:position w:val="4"/>
          <w:sz w:val="17"/>
        </w:rPr>
        <w:t>𝛿</w:t>
      </w:r>
      <w:r>
        <w:rPr>
          <w:rFonts w:ascii="Cambria Math" w:eastAsia="Cambria Math"/>
          <w:spacing w:val="-2"/>
          <w:sz w:val="14"/>
        </w:rPr>
        <w:t>𝑇</w:t>
      </w:r>
      <w:r>
        <w:rPr>
          <w:rFonts w:ascii="Cambria Math" w:eastAsia="Cambria Math"/>
          <w:spacing w:val="-2"/>
          <w:position w:val="1"/>
          <w:sz w:val="14"/>
        </w:rPr>
        <w:t>(</w:t>
      </w:r>
      <w:r>
        <w:rPr>
          <w:rFonts w:ascii="Cambria Math" w:eastAsia="Cambria Math"/>
          <w:spacing w:val="-2"/>
          <w:sz w:val="14"/>
        </w:rPr>
        <w:t>𝐹𝑅</w:t>
      </w:r>
      <w:r>
        <w:rPr>
          <w:rFonts w:ascii="Cambria Math" w:eastAsia="Cambria Math"/>
          <w:spacing w:val="-2"/>
          <w:position w:val="1"/>
          <w:sz w:val="14"/>
        </w:rPr>
        <w:t>)</w:t>
      </w:r>
      <w:r>
        <w:rPr>
          <w:rFonts w:ascii="Cambria Math" w:eastAsia="Cambria Math"/>
          <w:spacing w:val="-2"/>
          <w:position w:val="5"/>
          <w:sz w:val="17"/>
        </w:rPr>
        <w:t>)</w:t>
      </w:r>
    </w:p>
    <w:p>
      <w:pPr>
        <w:spacing w:before="15"/>
        <w:ind w:left="0" w:right="0" w:firstLine="0"/>
        <w:jc w:val="left"/>
        <w:rPr>
          <w:rFonts w:ascii="Cambria Math" w:eastAsia="Cambria Math"/>
          <w:sz w:val="17"/>
        </w:rPr>
      </w:pPr>
      <w:r>
        <w:rPr/>
        <w:br w:type="column"/>
      </w:r>
      <w:r>
        <w:rPr>
          <w:rFonts w:ascii="Cambria Math" w:eastAsia="Cambria Math"/>
          <w:spacing w:val="-2"/>
          <w:w w:val="105"/>
          <w:position w:val="5"/>
          <w:sz w:val="24"/>
        </w:rPr>
        <w:t>𝑉</w:t>
      </w:r>
      <w:r>
        <w:rPr>
          <w:rFonts w:ascii="Cambria Math" w:eastAsia="Cambria Math"/>
          <w:spacing w:val="-2"/>
          <w:w w:val="105"/>
          <w:sz w:val="17"/>
        </w:rPr>
        <w:t>𝑃𝑟𝑜𝑝</w:t>
      </w:r>
    </w:p>
    <w:p>
      <w:pPr>
        <w:spacing w:after="0"/>
        <w:jc w:val="left"/>
        <w:rPr>
          <w:rFonts w:ascii="Cambria Math" w:eastAsia="Cambria Math"/>
          <w:sz w:val="17"/>
        </w:rPr>
        <w:sectPr>
          <w:type w:val="continuous"/>
          <w:pgSz w:w="11910" w:h="16840"/>
          <w:pgMar w:header="0" w:footer="1476" w:top="1900" w:bottom="280" w:left="1380" w:right="1400"/>
          <w:cols w:num="3" w:equalWidth="0">
            <w:col w:w="4701" w:space="0"/>
            <w:col w:w="673" w:space="9"/>
            <w:col w:w="3747"/>
          </w:cols>
        </w:sectPr>
      </w:pPr>
    </w:p>
    <w:p>
      <w:pPr>
        <w:pStyle w:val="BodyText"/>
        <w:spacing w:before="269"/>
        <w:ind w:left="204"/>
        <w:rPr>
          <w:rFonts w:ascii="Cambria Math" w:eastAsia="Cambria Math"/>
        </w:rPr>
      </w:pPr>
      <w:r>
        <w:rPr/>
        <w:t>Here,</w:t>
      </w:r>
      <w:r>
        <w:rPr>
          <w:spacing w:val="5"/>
        </w:rPr>
        <w:t> </w:t>
      </w:r>
      <w:r>
        <w:rPr>
          <w:rFonts w:ascii="Cambria Math" w:eastAsia="Cambria Math"/>
        </w:rPr>
        <w:t>𝛽</w:t>
      </w:r>
      <w:r>
        <w:rPr>
          <w:rFonts w:ascii="Cambria Math" w:eastAsia="Cambria Math"/>
          <w:vertAlign w:val="subscript"/>
        </w:rPr>
        <w:t>𝑓</w:t>
      </w:r>
      <w:r>
        <w:rPr>
          <w:rFonts w:ascii="Cambria Math" w:eastAsia="Cambria Math"/>
          <w:spacing w:val="23"/>
          <w:vertAlign w:val="baseline"/>
        </w:rPr>
        <w:t> </w:t>
      </w:r>
      <w:r>
        <w:rPr>
          <w:vertAlign w:val="baseline"/>
        </w:rPr>
        <w:t>is</w:t>
      </w:r>
      <w:r>
        <w:rPr>
          <w:spacing w:val="4"/>
          <w:vertAlign w:val="baseline"/>
        </w:rPr>
        <w:t> </w:t>
      </w:r>
      <w:r>
        <w:rPr>
          <w:vertAlign w:val="baseline"/>
        </w:rPr>
        <w:t>the</w:t>
      </w:r>
      <w:r>
        <w:rPr>
          <w:spacing w:val="3"/>
          <w:vertAlign w:val="baseline"/>
        </w:rPr>
        <w:t> </w:t>
      </w:r>
      <w:r>
        <w:rPr>
          <w:vertAlign w:val="baseline"/>
        </w:rPr>
        <w:t>so-called</w:t>
      </w:r>
      <w:r>
        <w:rPr>
          <w:spacing w:val="3"/>
          <w:vertAlign w:val="baseline"/>
        </w:rPr>
        <w:t> </w:t>
      </w:r>
      <w:r>
        <w:rPr>
          <w:vertAlign w:val="baseline"/>
        </w:rPr>
        <w:t>flank</w:t>
      </w:r>
      <w:r>
        <w:rPr>
          <w:spacing w:val="3"/>
          <w:vertAlign w:val="baseline"/>
        </w:rPr>
        <w:t> </w:t>
      </w:r>
      <w:r>
        <w:rPr>
          <w:vertAlign w:val="baseline"/>
        </w:rPr>
        <w:t>angle,</w:t>
      </w:r>
      <w:r>
        <w:rPr>
          <w:spacing w:val="3"/>
          <w:vertAlign w:val="baseline"/>
        </w:rPr>
        <w:t> </w:t>
      </w:r>
      <w:r>
        <w:rPr>
          <w:vertAlign w:val="baseline"/>
        </w:rPr>
        <w:t>which</w:t>
      </w:r>
      <w:r>
        <w:rPr>
          <w:spacing w:val="3"/>
          <w:vertAlign w:val="baseline"/>
        </w:rPr>
        <w:t> </w:t>
      </w:r>
      <w:r>
        <w:rPr>
          <w:vertAlign w:val="baseline"/>
        </w:rPr>
        <w:t>is</w:t>
      </w:r>
      <w:r>
        <w:rPr>
          <w:spacing w:val="4"/>
          <w:vertAlign w:val="baseline"/>
        </w:rPr>
        <w:t> </w:t>
      </w:r>
      <w:r>
        <w:rPr>
          <w:vertAlign w:val="baseline"/>
        </w:rPr>
        <w:t>the</w:t>
      </w:r>
      <w:r>
        <w:rPr>
          <w:spacing w:val="2"/>
          <w:vertAlign w:val="baseline"/>
        </w:rPr>
        <w:t> </w:t>
      </w:r>
      <w:r>
        <w:rPr>
          <w:vertAlign w:val="baseline"/>
        </w:rPr>
        <w:t>projection</w:t>
      </w:r>
      <w:r>
        <w:rPr>
          <w:spacing w:val="3"/>
          <w:vertAlign w:val="baseline"/>
        </w:rPr>
        <w:t> </w:t>
      </w:r>
      <w:r>
        <w:rPr>
          <w:vertAlign w:val="baseline"/>
        </w:rPr>
        <w:t>of</w:t>
      </w:r>
      <w:r>
        <w:rPr>
          <w:spacing w:val="2"/>
          <w:vertAlign w:val="baseline"/>
        </w:rPr>
        <w:t> </w:t>
      </w:r>
      <w:r>
        <w:rPr>
          <w:vertAlign w:val="baseline"/>
        </w:rPr>
        <w:t>the</w:t>
      </w:r>
      <w:r>
        <w:rPr>
          <w:spacing w:val="3"/>
          <w:vertAlign w:val="baseline"/>
        </w:rPr>
        <w:t> </w:t>
      </w:r>
      <w:r>
        <w:rPr>
          <w:vertAlign w:val="baseline"/>
        </w:rPr>
        <w:t>sideslip</w:t>
      </w:r>
      <w:r>
        <w:rPr>
          <w:spacing w:val="3"/>
          <w:vertAlign w:val="baseline"/>
        </w:rPr>
        <w:t> </w:t>
      </w:r>
      <w:r>
        <w:rPr>
          <w:vertAlign w:val="baseline"/>
        </w:rPr>
        <w:t>angle</w:t>
      </w:r>
      <w:r>
        <w:rPr>
          <w:spacing w:val="12"/>
          <w:vertAlign w:val="baseline"/>
        </w:rPr>
        <w:t> </w:t>
      </w:r>
      <w:r>
        <w:rPr>
          <w:rFonts w:ascii="Cambria Math" w:eastAsia="Cambria Math"/>
          <w:spacing w:val="-10"/>
          <w:vertAlign w:val="baseline"/>
        </w:rPr>
        <w:t>𝛽</w:t>
      </w:r>
    </w:p>
    <w:p>
      <w:pPr>
        <w:pStyle w:val="BodyText"/>
        <w:spacing w:before="167"/>
        <w:ind w:left="204"/>
      </w:pPr>
      <w:r>
        <w:rPr/>
        <w:t>onto</w:t>
      </w:r>
      <w:r>
        <w:rPr>
          <w:spacing w:val="6"/>
        </w:rPr>
        <w:t> </w:t>
      </w:r>
      <w:r>
        <w:rPr/>
        <w:t>the</w:t>
      </w:r>
      <w:r>
        <w:rPr>
          <w:spacing w:val="8"/>
        </w:rPr>
        <w:t> </w:t>
      </w:r>
      <w:r>
        <w:rPr/>
        <w:t>body</w:t>
      </w:r>
      <w:r>
        <w:rPr>
          <w:spacing w:val="8"/>
        </w:rPr>
        <w:t> </w:t>
      </w:r>
      <w:r>
        <w:rPr/>
        <w:t>coordinates.</w:t>
      </w:r>
      <w:r>
        <w:rPr>
          <w:spacing w:val="9"/>
        </w:rPr>
        <w:t> </w:t>
      </w:r>
      <w:r>
        <w:rPr/>
        <w:t>Note</w:t>
      </w:r>
      <w:r>
        <w:rPr>
          <w:spacing w:val="8"/>
        </w:rPr>
        <w:t> </w:t>
      </w:r>
      <w:r>
        <w:rPr/>
        <w:t>that</w:t>
      </w:r>
      <w:r>
        <w:rPr>
          <w:spacing w:val="8"/>
        </w:rPr>
        <w:t> </w:t>
      </w:r>
      <w:r>
        <w:rPr/>
        <w:t>there</w:t>
      </w:r>
      <w:r>
        <w:rPr>
          <w:spacing w:val="8"/>
        </w:rPr>
        <w:t> </w:t>
      </w:r>
      <w:r>
        <w:rPr/>
        <w:t>is</w:t>
      </w:r>
      <w:r>
        <w:rPr>
          <w:spacing w:val="9"/>
        </w:rPr>
        <w:t> </w:t>
      </w:r>
      <w:r>
        <w:rPr/>
        <w:t>virtually</w:t>
      </w:r>
      <w:r>
        <w:rPr>
          <w:spacing w:val="9"/>
        </w:rPr>
        <w:t> </w:t>
      </w:r>
      <w:r>
        <w:rPr/>
        <w:t>no</w:t>
      </w:r>
      <w:r>
        <w:rPr>
          <w:spacing w:val="9"/>
        </w:rPr>
        <w:t> </w:t>
      </w:r>
      <w:r>
        <w:rPr/>
        <w:t>difference</w:t>
      </w:r>
      <w:r>
        <w:rPr>
          <w:spacing w:val="7"/>
        </w:rPr>
        <w:t> </w:t>
      </w:r>
      <w:r>
        <w:rPr/>
        <w:t>between</w:t>
      </w:r>
      <w:r>
        <w:rPr>
          <w:spacing w:val="-1"/>
        </w:rPr>
        <w:t> </w:t>
      </w:r>
      <w:r>
        <w:rPr>
          <w:rFonts w:ascii="Cambria Math" w:eastAsia="Cambria Math"/>
        </w:rPr>
        <w:t>𝛽</w:t>
      </w:r>
      <w:r>
        <w:rPr>
          <w:rFonts w:ascii="Cambria Math" w:eastAsia="Cambria Math"/>
          <w:spacing w:val="24"/>
        </w:rPr>
        <w:t> </w:t>
      </w:r>
      <w:r>
        <w:rPr>
          <w:spacing w:val="-5"/>
        </w:rPr>
        <w:t>and</w:t>
      </w:r>
    </w:p>
    <w:p>
      <w:pPr>
        <w:pStyle w:val="BodyText"/>
        <w:spacing w:before="142"/>
        <w:ind w:left="204"/>
      </w:pPr>
      <w:r>
        <w:rPr>
          <w:rFonts w:ascii="Cambria Math" w:eastAsia="Cambria Math"/>
        </w:rPr>
        <w:t>𝛽</w:t>
      </w:r>
      <w:r>
        <w:rPr>
          <w:rFonts w:ascii="Cambria Math" w:eastAsia="Cambria Math"/>
          <w:vertAlign w:val="subscript"/>
        </w:rPr>
        <w:t>𝑓</w:t>
      </w:r>
      <w:r>
        <w:rPr>
          <w:rFonts w:ascii="Cambria Math" w:eastAsia="Cambria Math"/>
          <w:spacing w:val="19"/>
          <w:vertAlign w:val="baseline"/>
        </w:rPr>
        <w:t> </w:t>
      </w:r>
      <w:r>
        <w:rPr>
          <w:vertAlign w:val="baseline"/>
        </w:rPr>
        <w:t>at low</w:t>
      </w:r>
      <w:r>
        <w:rPr>
          <w:spacing w:val="-9"/>
          <w:vertAlign w:val="baseline"/>
        </w:rPr>
        <w:t> </w:t>
      </w:r>
      <w:r>
        <w:rPr>
          <w:rFonts w:ascii="Cambria Math" w:eastAsia="Cambria Math"/>
          <w:vertAlign w:val="baseline"/>
        </w:rPr>
        <w:t>𝛼</w:t>
      </w:r>
      <w:r>
        <w:rPr>
          <w:vertAlign w:val="baseline"/>
        </w:rPr>
        <w:t>, but the</w:t>
      </w:r>
      <w:r>
        <w:rPr>
          <w:spacing w:val="-2"/>
          <w:vertAlign w:val="baseline"/>
        </w:rPr>
        <w:t> </w:t>
      </w:r>
      <w:r>
        <w:rPr>
          <w:vertAlign w:val="baseline"/>
        </w:rPr>
        <w:t>correct definition of</w:t>
      </w:r>
      <w:r>
        <w:rPr>
          <w:spacing w:val="-2"/>
          <w:vertAlign w:val="baseline"/>
        </w:rPr>
        <w:t> </w:t>
      </w:r>
      <w:r>
        <w:rPr>
          <w:rFonts w:ascii="Cambria Math" w:eastAsia="Cambria Math"/>
          <w:vertAlign w:val="baseline"/>
        </w:rPr>
        <w:t>𝛽</w:t>
      </w:r>
      <w:r>
        <w:rPr>
          <w:rFonts w:ascii="Cambria Math" w:eastAsia="Cambria Math"/>
          <w:spacing w:val="15"/>
          <w:vertAlign w:val="baseline"/>
        </w:rPr>
        <w:t> </w:t>
      </w:r>
      <w:r>
        <w:rPr>
          <w:vertAlign w:val="baseline"/>
        </w:rPr>
        <w:t>must</w:t>
      </w:r>
      <w:r>
        <w:rPr>
          <w:spacing w:val="-1"/>
          <w:vertAlign w:val="baseline"/>
        </w:rPr>
        <w:t> </w:t>
      </w:r>
      <w:r>
        <w:rPr>
          <w:vertAlign w:val="baseline"/>
        </w:rPr>
        <w:t>be</w:t>
      </w:r>
      <w:r>
        <w:rPr>
          <w:spacing w:val="-1"/>
          <w:vertAlign w:val="baseline"/>
        </w:rPr>
        <w:t> </w:t>
      </w:r>
      <w:r>
        <w:rPr>
          <w:vertAlign w:val="baseline"/>
        </w:rPr>
        <w:t>applied for</w:t>
      </w:r>
      <w:r>
        <w:rPr>
          <w:spacing w:val="-3"/>
          <w:vertAlign w:val="baseline"/>
        </w:rPr>
        <w:t> </w:t>
      </w:r>
      <w:r>
        <w:rPr>
          <w:vertAlign w:val="baseline"/>
        </w:rPr>
        <w:t>very high</w:t>
      </w:r>
      <w:r>
        <w:rPr>
          <w:spacing w:val="-4"/>
          <w:vertAlign w:val="baseline"/>
        </w:rPr>
        <w:t> </w:t>
      </w:r>
      <w:r>
        <w:rPr>
          <w:rFonts w:ascii="Cambria Math" w:eastAsia="Cambria Math"/>
          <w:spacing w:val="-5"/>
          <w:vertAlign w:val="baseline"/>
        </w:rPr>
        <w:t>𝛼</w:t>
      </w:r>
      <w:r>
        <w:rPr>
          <w:spacing w:val="-5"/>
          <w:vertAlign w:val="baseline"/>
        </w:rPr>
        <w:t>.</w:t>
      </w:r>
    </w:p>
    <w:p>
      <w:pPr>
        <w:pStyle w:val="BodyText"/>
        <w:spacing w:before="13"/>
      </w:pPr>
    </w:p>
    <w:p>
      <w:pPr>
        <w:pStyle w:val="BodyText"/>
        <w:spacing w:line="360" w:lineRule="auto"/>
        <w:ind w:left="204" w:right="873"/>
        <w:jc w:val="both"/>
      </w:pPr>
      <w:r>
        <w:rPr/>
        <w:t>Mathematical manipulations can be performed on these expressions to derive the following trigonometric relationships for converting between all </w:t>
      </w:r>
      <w:r>
        <w:rPr/>
        <w:t>incidence/wind </w:t>
      </w:r>
      <w:r>
        <w:rPr>
          <w:spacing w:val="-2"/>
        </w:rPr>
        <w:t>angles,</w:t>
      </w:r>
    </w:p>
    <w:p>
      <w:pPr>
        <w:pStyle w:val="BodyText"/>
        <w:spacing w:before="1"/>
        <w:rPr>
          <w:sz w:val="13"/>
        </w:rPr>
      </w:pPr>
    </w:p>
    <w:tbl>
      <w:tblPr>
        <w:tblW w:w="0" w:type="auto"/>
        <w:jc w:val="left"/>
        <w:tblInd w:w="2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93"/>
        <w:gridCol w:w="1403"/>
      </w:tblGrid>
      <w:tr>
        <w:trPr>
          <w:trHeight w:val="358" w:hRule="atLeast"/>
        </w:trPr>
        <w:tc>
          <w:tcPr>
            <w:tcW w:w="4493" w:type="dxa"/>
          </w:tcPr>
          <w:p>
            <w:pPr>
              <w:pStyle w:val="TableParagraph"/>
              <w:spacing w:line="222" w:lineRule="exact" w:before="0"/>
              <w:ind w:left="875"/>
              <w:rPr>
                <w:rFonts w:ascii="Cambria Math" w:hAnsi="Cambria Math" w:eastAsia="Cambria Math"/>
                <w:sz w:val="24"/>
              </w:rPr>
            </w:pPr>
            <w:r>
              <w:rPr>
                <w:rFonts w:ascii="Cambria Math" w:hAnsi="Cambria Math" w:eastAsia="Cambria Math"/>
                <w:w w:val="105"/>
                <w:sz w:val="24"/>
              </w:rPr>
              <w:t>𝛼</w:t>
            </w:r>
            <w:r>
              <w:rPr>
                <w:rFonts w:ascii="Cambria Math" w:hAnsi="Cambria Math" w:eastAsia="Cambria Math"/>
                <w:spacing w:val="19"/>
                <w:w w:val="105"/>
                <w:sz w:val="24"/>
              </w:rPr>
              <w:t> </w:t>
            </w:r>
            <w:r>
              <w:rPr>
                <w:rFonts w:ascii="Cambria Math" w:hAnsi="Cambria Math" w:eastAsia="Cambria Math"/>
                <w:w w:val="105"/>
                <w:sz w:val="24"/>
              </w:rPr>
              <w:t>=</w:t>
            </w:r>
            <w:r>
              <w:rPr>
                <w:rFonts w:ascii="Cambria Math" w:hAnsi="Cambria Math" w:eastAsia="Cambria Math"/>
                <w:spacing w:val="10"/>
                <w:w w:val="105"/>
                <w:sz w:val="24"/>
              </w:rPr>
              <w:t> </w:t>
            </w:r>
            <w:r>
              <w:rPr>
                <w:rFonts w:ascii="Cambria Math" w:hAnsi="Cambria Math" w:eastAsia="Cambria Math"/>
                <w:w w:val="105"/>
                <w:sz w:val="24"/>
              </w:rPr>
              <w:t>tan</w:t>
            </w:r>
            <w:r>
              <w:rPr>
                <w:rFonts w:ascii="Cambria Math" w:hAnsi="Cambria Math" w:eastAsia="Cambria Math"/>
                <w:w w:val="105"/>
                <w:sz w:val="24"/>
                <w:vertAlign w:val="superscript"/>
              </w:rPr>
              <w:t>−1</w:t>
            </w:r>
            <w:r>
              <w:rPr>
                <w:rFonts w:ascii="Cambria Math" w:hAnsi="Cambria Math" w:eastAsia="Cambria Math"/>
                <w:w w:val="105"/>
                <w:sz w:val="24"/>
                <w:vertAlign w:val="baseline"/>
              </w:rPr>
              <w:t>(𝑐</w:t>
            </w:r>
            <w:r>
              <w:rPr>
                <w:rFonts w:ascii="Cambria Math" w:hAnsi="Cambria Math" w:eastAsia="Cambria Math"/>
                <w:w w:val="105"/>
                <w:sz w:val="24"/>
                <w:vertAlign w:val="subscript"/>
              </w:rPr>
              <w:t>𝜑</w:t>
            </w:r>
            <w:r>
              <w:rPr>
                <w:rFonts w:ascii="Cambria Math" w:hAnsi="Cambria Math" w:eastAsia="Cambria Math"/>
                <w:w w:val="105"/>
                <w:sz w:val="24"/>
                <w:vertAlign w:val="baseline"/>
              </w:rPr>
              <w:t>𝑡</w:t>
            </w:r>
            <w:r>
              <w:rPr>
                <w:rFonts w:ascii="Cambria Math" w:hAnsi="Cambria Math" w:eastAsia="Cambria Math"/>
                <w:w w:val="105"/>
                <w:sz w:val="24"/>
                <w:vertAlign w:val="subscript"/>
              </w:rPr>
              <w:t>𝛼</w:t>
            </w:r>
            <w:r>
              <w:rPr>
                <w:rFonts w:ascii="Cambria Math" w:hAnsi="Cambria Math" w:eastAsia="Cambria Math"/>
                <w:spacing w:val="56"/>
                <w:w w:val="105"/>
                <w:sz w:val="24"/>
                <w:vertAlign w:val="baseline"/>
              </w:rPr>
              <w:t> </w:t>
            </w:r>
            <w:r>
              <w:rPr>
                <w:rFonts w:ascii="Cambria Math" w:hAnsi="Cambria Math" w:eastAsia="Cambria Math"/>
                <w:spacing w:val="-10"/>
                <w:w w:val="105"/>
                <w:sz w:val="24"/>
                <w:vertAlign w:val="baseline"/>
              </w:rPr>
              <w:t>)</w:t>
            </w:r>
          </w:p>
          <w:p>
            <w:pPr>
              <w:pStyle w:val="TableParagraph"/>
              <w:spacing w:line="112" w:lineRule="exact" w:before="0"/>
              <w:ind w:left="613" w:right="82"/>
              <w:jc w:val="center"/>
              <w:rPr>
                <w:rFonts w:ascii="Cambria Math" w:eastAsia="Cambria Math"/>
                <w:sz w:val="14"/>
              </w:rPr>
            </w:pPr>
            <w:r>
              <w:rPr>
                <w:rFonts w:ascii="Cambria Math" w:eastAsia="Cambria Math"/>
                <w:spacing w:val="-10"/>
                <w:w w:val="115"/>
                <w:sz w:val="14"/>
              </w:rPr>
              <w:t>𝑇</w:t>
            </w:r>
          </w:p>
        </w:tc>
        <w:tc>
          <w:tcPr>
            <w:tcW w:w="1403" w:type="dxa"/>
          </w:tcPr>
          <w:p>
            <w:pPr>
              <w:pStyle w:val="TableParagraph"/>
              <w:spacing w:before="11"/>
              <w:ind w:right="47"/>
              <w:jc w:val="right"/>
              <w:rPr>
                <w:sz w:val="22"/>
              </w:rPr>
            </w:pPr>
            <w:r>
              <w:rPr>
                <w:spacing w:val="-4"/>
                <w:sz w:val="22"/>
              </w:rPr>
              <w:t>(19)</w:t>
            </w:r>
          </w:p>
        </w:tc>
      </w:tr>
      <w:tr>
        <w:trPr>
          <w:trHeight w:val="382" w:hRule="atLeast"/>
        </w:trPr>
        <w:tc>
          <w:tcPr>
            <w:tcW w:w="4493" w:type="dxa"/>
          </w:tcPr>
          <w:p>
            <w:pPr>
              <w:pStyle w:val="TableParagraph"/>
              <w:spacing w:line="230" w:lineRule="exact" w:before="18"/>
              <w:ind w:left="50"/>
              <w:rPr>
                <w:rFonts w:ascii="Cambria Math" w:hAnsi="Cambria Math" w:eastAsia="Cambria Math"/>
                <w:sz w:val="24"/>
              </w:rPr>
            </w:pPr>
            <w:r>
              <w:rPr>
                <w:rFonts w:ascii="Cambria Math" w:hAnsi="Cambria Math" w:eastAsia="Cambria Math"/>
                <w:w w:val="105"/>
                <w:sz w:val="24"/>
              </w:rPr>
              <w:t>𝛽</w:t>
            </w:r>
            <w:r>
              <w:rPr>
                <w:rFonts w:ascii="Cambria Math" w:hAnsi="Cambria Math" w:eastAsia="Cambria Math"/>
                <w:spacing w:val="17"/>
                <w:w w:val="105"/>
                <w:sz w:val="24"/>
              </w:rPr>
              <w:t> </w:t>
            </w:r>
            <w:r>
              <w:rPr>
                <w:rFonts w:ascii="Cambria Math" w:hAnsi="Cambria Math" w:eastAsia="Cambria Math"/>
                <w:w w:val="105"/>
                <w:sz w:val="24"/>
              </w:rPr>
              <w:t>=</w:t>
            </w:r>
            <w:r>
              <w:rPr>
                <w:rFonts w:ascii="Cambria Math" w:hAnsi="Cambria Math" w:eastAsia="Cambria Math"/>
                <w:spacing w:val="9"/>
                <w:w w:val="105"/>
                <w:sz w:val="24"/>
              </w:rPr>
              <w:t> </w:t>
            </w:r>
            <w:r>
              <w:rPr>
                <w:rFonts w:ascii="Cambria Math" w:hAnsi="Cambria Math" w:eastAsia="Cambria Math"/>
                <w:w w:val="105"/>
                <w:sz w:val="24"/>
              </w:rPr>
              <w:t>sin</w:t>
            </w:r>
            <w:r>
              <w:rPr>
                <w:rFonts w:ascii="Cambria Math" w:hAnsi="Cambria Math" w:eastAsia="Cambria Math"/>
                <w:w w:val="105"/>
                <w:sz w:val="24"/>
                <w:vertAlign w:val="superscript"/>
              </w:rPr>
              <w:t>−1</w:t>
            </w:r>
            <w:r>
              <w:rPr>
                <w:rFonts w:ascii="Cambria Math" w:hAnsi="Cambria Math" w:eastAsia="Cambria Math"/>
                <w:w w:val="105"/>
                <w:sz w:val="24"/>
                <w:vertAlign w:val="baseline"/>
              </w:rPr>
              <w:t>(𝑠</w:t>
            </w:r>
            <w:r>
              <w:rPr>
                <w:rFonts w:ascii="Cambria Math" w:hAnsi="Cambria Math" w:eastAsia="Cambria Math"/>
                <w:w w:val="105"/>
                <w:sz w:val="24"/>
                <w:vertAlign w:val="subscript"/>
              </w:rPr>
              <w:t>𝜑</w:t>
            </w:r>
            <w:r>
              <w:rPr>
                <w:rFonts w:ascii="Cambria Math" w:hAnsi="Cambria Math" w:eastAsia="Cambria Math"/>
                <w:w w:val="105"/>
                <w:sz w:val="24"/>
                <w:vertAlign w:val="baseline"/>
              </w:rPr>
              <w:t>𝑠</w:t>
            </w:r>
            <w:r>
              <w:rPr>
                <w:rFonts w:ascii="Cambria Math" w:hAnsi="Cambria Math" w:eastAsia="Cambria Math"/>
                <w:w w:val="105"/>
                <w:sz w:val="24"/>
                <w:vertAlign w:val="subscript"/>
              </w:rPr>
              <w:t>𝛼</w:t>
            </w:r>
            <w:r>
              <w:rPr>
                <w:rFonts w:ascii="Cambria Math" w:hAnsi="Cambria Math" w:eastAsia="Cambria Math"/>
                <w:spacing w:val="53"/>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8"/>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8"/>
                <w:w w:val="105"/>
                <w:sz w:val="24"/>
                <w:vertAlign w:val="baseline"/>
              </w:rPr>
              <w:t> </w:t>
            </w:r>
            <w:r>
              <w:rPr>
                <w:rFonts w:ascii="Cambria Math" w:hAnsi="Cambria Math" w:eastAsia="Cambria Math"/>
                <w:w w:val="105"/>
                <w:sz w:val="24"/>
                <w:vertAlign w:val="baseline"/>
              </w:rPr>
              <w:t>tan</w:t>
            </w:r>
            <w:r>
              <w:rPr>
                <w:rFonts w:ascii="Cambria Math" w:hAnsi="Cambria Math" w:eastAsia="Cambria Math"/>
                <w:w w:val="105"/>
                <w:sz w:val="24"/>
                <w:vertAlign w:val="superscript"/>
              </w:rPr>
              <w:t>−1</w:t>
            </w:r>
            <w:r>
              <w:rPr>
                <w:rFonts w:ascii="Cambria Math" w:hAnsi="Cambria Math" w:eastAsia="Cambria Math"/>
                <w:spacing w:val="-9"/>
                <w:w w:val="105"/>
                <w:sz w:val="24"/>
                <w:vertAlign w:val="baseline"/>
              </w:rPr>
              <w:t> </w:t>
            </w:r>
            <w:r>
              <w:rPr>
                <w:rFonts w:ascii="Cambria Math" w:hAnsi="Cambria Math" w:eastAsia="Cambria Math"/>
                <w:w w:val="105"/>
                <w:sz w:val="24"/>
                <w:vertAlign w:val="baseline"/>
              </w:rPr>
              <w:t>(𝑐</w:t>
            </w:r>
            <w:r>
              <w:rPr>
                <w:rFonts w:ascii="Cambria Math" w:hAnsi="Cambria Math" w:eastAsia="Cambria Math"/>
                <w:w w:val="105"/>
                <w:sz w:val="24"/>
                <w:vertAlign w:val="subscript"/>
              </w:rPr>
              <w:t>𝑎</w:t>
            </w:r>
            <w:r>
              <w:rPr>
                <w:rFonts w:ascii="Cambria Math" w:hAnsi="Cambria Math" w:eastAsia="Cambria Math"/>
                <w:w w:val="105"/>
                <w:sz w:val="24"/>
                <w:vertAlign w:val="baseline"/>
              </w:rPr>
              <w:t>𝑡</w:t>
            </w:r>
            <w:r>
              <w:rPr>
                <w:rFonts w:ascii="Cambria Math" w:hAnsi="Cambria Math" w:eastAsia="Cambria Math"/>
                <w:w w:val="105"/>
                <w:sz w:val="24"/>
                <w:vertAlign w:val="subscript"/>
              </w:rPr>
              <w:t>𝛽</w:t>
            </w:r>
            <w:r>
              <w:rPr>
                <w:rFonts w:ascii="Cambria Math" w:hAnsi="Cambria Math" w:eastAsia="Cambria Math"/>
                <w:spacing w:val="40"/>
                <w:w w:val="105"/>
                <w:sz w:val="24"/>
                <w:vertAlign w:val="baseline"/>
              </w:rPr>
              <w:t> </w:t>
            </w:r>
            <w:r>
              <w:rPr>
                <w:rFonts w:ascii="Cambria Math" w:hAnsi="Cambria Math" w:eastAsia="Cambria Math"/>
                <w:spacing w:val="-10"/>
                <w:w w:val="105"/>
                <w:sz w:val="24"/>
                <w:vertAlign w:val="baseline"/>
              </w:rPr>
              <w:t>)</w:t>
            </w:r>
          </w:p>
          <w:p>
            <w:pPr>
              <w:pStyle w:val="TableParagraph"/>
              <w:tabs>
                <w:tab w:pos="3285" w:val="left" w:leader="none"/>
              </w:tabs>
              <w:spacing w:line="113" w:lineRule="exact" w:before="0"/>
              <w:ind w:left="1617"/>
              <w:rPr>
                <w:rFonts w:ascii="Cambria Math" w:eastAsia="Cambria Math"/>
                <w:sz w:val="14"/>
              </w:rPr>
            </w:pPr>
            <w:r>
              <w:rPr>
                <w:rFonts w:ascii="Cambria Math" w:eastAsia="Cambria Math"/>
                <w:spacing w:val="-10"/>
                <w:w w:val="115"/>
                <w:sz w:val="14"/>
              </w:rPr>
              <w:t>𝑇</w:t>
            </w:r>
            <w:r>
              <w:rPr>
                <w:rFonts w:ascii="Cambria Math" w:eastAsia="Cambria Math"/>
                <w:sz w:val="14"/>
              </w:rPr>
              <w:tab/>
            </w:r>
            <w:r>
              <w:rPr>
                <w:rFonts w:ascii="Cambria Math" w:eastAsia="Cambria Math"/>
                <w:spacing w:val="-10"/>
                <w:w w:val="115"/>
                <w:sz w:val="14"/>
              </w:rPr>
              <w:t>𝑓</w:t>
            </w:r>
          </w:p>
        </w:tc>
        <w:tc>
          <w:tcPr>
            <w:tcW w:w="1403" w:type="dxa"/>
          </w:tcPr>
          <w:p>
            <w:pPr>
              <w:pStyle w:val="TableParagraph"/>
              <w:spacing w:before="34"/>
              <w:ind w:right="47"/>
              <w:jc w:val="right"/>
              <w:rPr>
                <w:sz w:val="22"/>
              </w:rPr>
            </w:pPr>
            <w:r>
              <w:rPr>
                <w:spacing w:val="-4"/>
                <w:sz w:val="22"/>
              </w:rPr>
              <w:t>(20)</w:t>
            </w:r>
          </w:p>
        </w:tc>
      </w:tr>
      <w:tr>
        <w:trPr>
          <w:trHeight w:val="355" w:hRule="atLeast"/>
        </w:trPr>
        <w:tc>
          <w:tcPr>
            <w:tcW w:w="4493" w:type="dxa"/>
          </w:tcPr>
          <w:p>
            <w:pPr>
              <w:pStyle w:val="TableParagraph"/>
              <w:spacing w:line="229" w:lineRule="exact" w:before="14"/>
              <w:ind w:left="834"/>
              <w:rPr>
                <w:rFonts w:ascii="Cambria Math" w:hAnsi="Cambria Math" w:eastAsia="Cambria Math"/>
                <w:sz w:val="24"/>
              </w:rPr>
            </w:pPr>
            <w:r>
              <w:rPr>
                <w:rFonts w:ascii="Cambria Math" w:hAnsi="Cambria Math" w:eastAsia="Cambria Math"/>
                <w:w w:val="105"/>
                <w:sz w:val="24"/>
              </w:rPr>
              <w:t>𝛽</w:t>
            </w:r>
            <w:r>
              <w:rPr>
                <w:rFonts w:ascii="Cambria Math" w:hAnsi="Cambria Math" w:eastAsia="Cambria Math"/>
                <w:w w:val="105"/>
                <w:sz w:val="24"/>
                <w:vertAlign w:val="subscript"/>
              </w:rPr>
              <w:t>𝑓</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5"/>
                <w:w w:val="105"/>
                <w:sz w:val="24"/>
                <w:vertAlign w:val="baseline"/>
              </w:rPr>
              <w:t> </w:t>
            </w:r>
            <w:r>
              <w:rPr>
                <w:rFonts w:ascii="Cambria Math" w:hAnsi="Cambria Math" w:eastAsia="Cambria Math"/>
                <w:w w:val="105"/>
                <w:sz w:val="24"/>
                <w:vertAlign w:val="baseline"/>
              </w:rPr>
              <w:t>tan</w:t>
            </w:r>
            <w:r>
              <w:rPr>
                <w:rFonts w:ascii="Cambria Math" w:hAnsi="Cambria Math" w:eastAsia="Cambria Math"/>
                <w:w w:val="105"/>
                <w:sz w:val="24"/>
                <w:vertAlign w:val="superscript"/>
              </w:rPr>
              <w:t>−1</w:t>
            </w:r>
            <w:r>
              <w:rPr>
                <w:rFonts w:ascii="Cambria Math" w:hAnsi="Cambria Math" w:eastAsia="Cambria Math"/>
                <w:w w:val="105"/>
                <w:sz w:val="24"/>
                <w:vertAlign w:val="baseline"/>
              </w:rPr>
              <w:t>(𝑠</w:t>
            </w:r>
            <w:r>
              <w:rPr>
                <w:rFonts w:ascii="Cambria Math" w:hAnsi="Cambria Math" w:eastAsia="Cambria Math"/>
                <w:w w:val="105"/>
                <w:sz w:val="24"/>
                <w:vertAlign w:val="subscript"/>
              </w:rPr>
              <w:t>𝜑</w:t>
            </w:r>
            <w:r>
              <w:rPr>
                <w:rFonts w:ascii="Cambria Math" w:hAnsi="Cambria Math" w:eastAsia="Cambria Math"/>
                <w:w w:val="105"/>
                <w:sz w:val="24"/>
                <w:vertAlign w:val="baseline"/>
              </w:rPr>
              <w:t>𝑡</w:t>
            </w:r>
            <w:r>
              <w:rPr>
                <w:rFonts w:ascii="Cambria Math" w:hAnsi="Cambria Math" w:eastAsia="Cambria Math"/>
                <w:w w:val="105"/>
                <w:sz w:val="24"/>
                <w:vertAlign w:val="subscript"/>
              </w:rPr>
              <w:t>𝛼</w:t>
            </w:r>
            <w:r>
              <w:rPr>
                <w:rFonts w:ascii="Cambria Math" w:hAnsi="Cambria Math" w:eastAsia="Cambria Math"/>
                <w:spacing w:val="48"/>
                <w:w w:val="105"/>
                <w:sz w:val="24"/>
                <w:vertAlign w:val="baseline"/>
              </w:rPr>
              <w:t> </w:t>
            </w:r>
            <w:r>
              <w:rPr>
                <w:rFonts w:ascii="Cambria Math" w:hAnsi="Cambria Math" w:eastAsia="Cambria Math"/>
                <w:spacing w:val="-10"/>
                <w:w w:val="105"/>
                <w:sz w:val="24"/>
                <w:vertAlign w:val="baseline"/>
              </w:rPr>
              <w:t>)</w:t>
            </w:r>
          </w:p>
          <w:p>
            <w:pPr>
              <w:pStyle w:val="TableParagraph"/>
              <w:spacing w:line="92" w:lineRule="exact" w:before="0"/>
              <w:ind w:left="613"/>
              <w:jc w:val="center"/>
              <w:rPr>
                <w:rFonts w:ascii="Cambria Math" w:eastAsia="Cambria Math"/>
                <w:sz w:val="14"/>
              </w:rPr>
            </w:pPr>
            <w:r>
              <w:rPr>
                <w:rFonts w:ascii="Cambria Math" w:eastAsia="Cambria Math"/>
                <w:spacing w:val="-10"/>
                <w:w w:val="115"/>
                <w:sz w:val="14"/>
              </w:rPr>
              <w:t>𝑇</w:t>
            </w:r>
          </w:p>
        </w:tc>
        <w:tc>
          <w:tcPr>
            <w:tcW w:w="1403" w:type="dxa"/>
          </w:tcPr>
          <w:p>
            <w:pPr>
              <w:pStyle w:val="TableParagraph"/>
              <w:spacing w:before="32"/>
              <w:ind w:right="47"/>
              <w:jc w:val="right"/>
              <w:rPr>
                <w:sz w:val="22"/>
              </w:rPr>
            </w:pPr>
            <w:r>
              <w:rPr>
                <w:spacing w:val="-4"/>
                <w:sz w:val="22"/>
              </w:rPr>
              <w:t>(21)</w:t>
            </w:r>
          </w:p>
        </w:tc>
      </w:tr>
    </w:tbl>
    <w:p>
      <w:pPr>
        <w:pStyle w:val="BodyText"/>
        <w:spacing w:line="355" w:lineRule="auto" w:before="248"/>
        <w:ind w:left="204" w:right="872"/>
        <w:jc w:val="both"/>
      </w:pPr>
      <w:r>
        <w:rPr/>
        <w:t>Lift and drag are defined to be the components of the aerodynamic force in the perpendicular and parallel to flow directions, respectively. Therefore, lift</w:t>
      </w:r>
      <w:r>
        <w:rPr>
          <w:spacing w:val="-4"/>
        </w:rPr>
        <w:t> </w:t>
      </w:r>
      <w:r>
        <w:rPr>
          <w:rFonts w:ascii="Cambria Math" w:eastAsia="Cambria Math"/>
          <w:position w:val="1"/>
        </w:rPr>
        <w:t>(</w:t>
      </w:r>
      <w:r>
        <w:rPr>
          <w:rFonts w:ascii="Cambria Math" w:eastAsia="Cambria Math"/>
        </w:rPr>
        <w:t>𝐿</w:t>
      </w:r>
      <w:r>
        <w:rPr>
          <w:rFonts w:ascii="Cambria Math" w:eastAsia="Cambria Math"/>
          <w:position w:val="1"/>
        </w:rPr>
        <w:t>)</w:t>
      </w:r>
      <w:r>
        <w:rPr/>
        <w:t>, drag </w:t>
      </w:r>
      <w:r>
        <w:rPr>
          <w:rFonts w:ascii="Cambria Math" w:eastAsia="Cambria Math"/>
          <w:position w:val="1"/>
        </w:rPr>
        <w:t>(</w:t>
      </w:r>
      <w:r>
        <w:rPr>
          <w:rFonts w:ascii="Cambria Math" w:eastAsia="Cambria Math"/>
        </w:rPr>
        <w:t>𝐷</w:t>
      </w:r>
      <w:r>
        <w:rPr>
          <w:rFonts w:ascii="Cambria Math" w:eastAsia="Cambria Math"/>
          <w:position w:val="1"/>
        </w:rPr>
        <w:t>) </w:t>
      </w:r>
      <w:r>
        <w:rPr/>
        <w:t>and crosswind force </w:t>
      </w:r>
      <w:r>
        <w:rPr>
          <w:rFonts w:ascii="Cambria Math" w:eastAsia="Cambria Math"/>
          <w:position w:val="1"/>
        </w:rPr>
        <w:t>(</w:t>
      </w:r>
      <w:r>
        <w:rPr>
          <w:rFonts w:ascii="Cambria Math" w:eastAsia="Cambria Math"/>
        </w:rPr>
        <w:t>𝐶</w:t>
      </w:r>
      <w:r>
        <w:rPr>
          <w:rFonts w:ascii="Cambria Math" w:eastAsia="Cambria Math"/>
          <w:position w:val="1"/>
        </w:rPr>
        <w:t>) </w:t>
      </w:r>
      <w:r>
        <w:rPr/>
        <w:t>are directly measured in the wind coordinate system. Using</w:t>
      </w:r>
      <w:r>
        <w:rPr>
          <w:spacing w:val="58"/>
        </w:rPr>
        <w:t>   </w:t>
      </w:r>
      <w:r>
        <w:rPr/>
        <w:t>body-axes</w:t>
      </w:r>
      <w:r>
        <w:rPr>
          <w:spacing w:val="59"/>
        </w:rPr>
        <w:t>   </w:t>
      </w:r>
      <w:r>
        <w:rPr/>
        <w:t>components</w:t>
      </w:r>
      <w:r>
        <w:rPr>
          <w:spacing w:val="59"/>
        </w:rPr>
        <w:t>   </w:t>
      </w:r>
      <w:r>
        <w:rPr/>
        <w:t>of</w:t>
      </w:r>
      <w:r>
        <w:rPr>
          <w:spacing w:val="58"/>
        </w:rPr>
        <w:t>   </w:t>
      </w:r>
      <w:r>
        <w:rPr/>
        <w:t>the</w:t>
      </w:r>
      <w:r>
        <w:rPr>
          <w:spacing w:val="58"/>
        </w:rPr>
        <w:t>   </w:t>
      </w:r>
      <w:r>
        <w:rPr/>
        <w:t>aerodynamic</w:t>
      </w:r>
      <w:r>
        <w:rPr>
          <w:spacing w:val="59"/>
        </w:rPr>
        <w:t>   </w:t>
      </w:r>
      <w:r>
        <w:rPr/>
        <w:t>force</w:t>
      </w:r>
      <w:r>
        <w:rPr>
          <w:spacing w:val="59"/>
        </w:rPr>
        <w:t>   </w:t>
      </w:r>
      <w:r>
        <w:rPr>
          <w:spacing w:val="-2"/>
        </w:rPr>
        <w:t>vector</w:t>
      </w:r>
    </w:p>
    <w:p>
      <w:pPr>
        <w:spacing w:after="0" w:line="355" w:lineRule="auto"/>
        <w:jc w:val="both"/>
        <w:sectPr>
          <w:type w:val="continuous"/>
          <w:pgSz w:w="11910" w:h="16840"/>
          <w:pgMar w:header="0" w:footer="1476" w:top="1900" w:bottom="280" w:left="1380" w:right="1400"/>
        </w:sectPr>
      </w:pPr>
    </w:p>
    <w:p>
      <w:pPr>
        <w:spacing w:line="266" w:lineRule="exact" w:before="0"/>
        <w:ind w:left="204" w:right="0" w:firstLine="0"/>
        <w:jc w:val="left"/>
        <w:rPr>
          <w:rFonts w:ascii="Cambria Math" w:hAnsi="Cambria Math" w:eastAsia="Cambria Math"/>
          <w:sz w:val="24"/>
        </w:rPr>
      </w:pPr>
      <w:r>
        <w:rPr>
          <w:rFonts w:ascii="Cambria Math" w:hAnsi="Cambria Math" w:eastAsia="Cambria Math"/>
          <w:sz w:val="24"/>
        </w:rPr>
        <w:t>{𝑓</w:t>
      </w:r>
      <w:r>
        <w:rPr>
          <w:rFonts w:ascii="Cambria Math" w:hAnsi="Cambria Math" w:eastAsia="Cambria Math"/>
          <w:position w:val="5"/>
          <w:sz w:val="24"/>
        </w:rPr>
        <w:t>⃗</w:t>
      </w:r>
      <w:r>
        <w:rPr>
          <w:rFonts w:ascii="Cambria Math" w:hAnsi="Cambria Math" w:eastAsia="Cambria Math"/>
          <w:spacing w:val="-8"/>
          <w:position w:val="5"/>
          <w:sz w:val="24"/>
        </w:rPr>
        <w:t> </w:t>
      </w:r>
      <w:r>
        <w:rPr>
          <w:rFonts w:ascii="Cambria Math" w:hAnsi="Cambria Math" w:eastAsia="Cambria Math"/>
          <w:sz w:val="24"/>
        </w:rPr>
        <w:t>}</w:t>
      </w:r>
      <w:r>
        <w:rPr>
          <w:rFonts w:ascii="Cambria Math" w:hAnsi="Cambria Math" w:eastAsia="Cambria Math"/>
          <w:position w:val="20"/>
          <w:sz w:val="17"/>
        </w:rPr>
        <w:t>(</w:t>
      </w:r>
      <w:r>
        <w:rPr>
          <w:rFonts w:ascii="Cambria Math" w:hAnsi="Cambria Math" w:eastAsia="Cambria Math"/>
          <w:position w:val="19"/>
          <w:sz w:val="17"/>
        </w:rPr>
        <w:t>𝐵</w:t>
      </w:r>
      <w:r>
        <w:rPr>
          <w:rFonts w:ascii="Cambria Math" w:hAnsi="Cambria Math" w:eastAsia="Cambria Math"/>
          <w:position w:val="20"/>
          <w:sz w:val="17"/>
        </w:rPr>
        <w:t>)</w:t>
      </w:r>
      <w:r>
        <w:rPr>
          <w:rFonts w:ascii="Cambria Math" w:hAnsi="Cambria Math" w:eastAsia="Cambria Math"/>
          <w:spacing w:val="11"/>
          <w:position w:val="20"/>
          <w:sz w:val="17"/>
        </w:rPr>
        <w:t> </w:t>
      </w:r>
      <w:r>
        <w:rPr>
          <w:rFonts w:ascii="Cambria Math" w:hAnsi="Cambria Math" w:eastAsia="Cambria Math"/>
          <w:sz w:val="24"/>
        </w:rPr>
        <w:t>=</w:t>
      </w:r>
      <w:r>
        <w:rPr>
          <w:rFonts w:ascii="Cambria Math" w:hAnsi="Cambria Math" w:eastAsia="Cambria Math"/>
          <w:spacing w:val="-9"/>
          <w:sz w:val="24"/>
        </w:rPr>
        <w:t> </w:t>
      </w:r>
      <w:r>
        <w:rPr>
          <w:rFonts w:ascii="Cambria Math" w:hAnsi="Cambria Math" w:eastAsia="Cambria Math"/>
          <w:spacing w:val="-12"/>
          <w:sz w:val="24"/>
        </w:rPr>
        <w:t>[</w:t>
      </w:r>
      <w:r>
        <w:rPr>
          <w:rFonts w:ascii="Cambria Math" w:hAnsi="Cambria Math" w:eastAsia="Cambria Math"/>
          <w:spacing w:val="-12"/>
          <w:position w:val="1"/>
          <w:sz w:val="24"/>
        </w:rPr>
        <w:t>𝑓</w:t>
      </w:r>
      <w:r>
        <w:rPr>
          <w:rFonts w:ascii="Cambria Math" w:hAnsi="Cambria Math" w:eastAsia="Cambria Math"/>
          <w:spacing w:val="-12"/>
          <w:position w:val="6"/>
          <w:sz w:val="24"/>
        </w:rPr>
        <w:t>⃗</w:t>
      </w:r>
    </w:p>
    <w:p>
      <w:pPr>
        <w:spacing w:line="196" w:lineRule="exact" w:before="69"/>
        <w:ind w:left="204" w:right="0" w:firstLine="0"/>
        <w:jc w:val="left"/>
        <w:rPr>
          <w:rFonts w:ascii="Cambria Math" w:hAnsi="Cambria Math" w:eastAsia="Cambria Math"/>
          <w:sz w:val="24"/>
        </w:rPr>
      </w:pPr>
      <w:r>
        <w:rPr/>
        <w:br w:type="column"/>
      </w:r>
      <w:r>
        <w:rPr>
          <w:rFonts w:ascii="Cambria Math" w:hAnsi="Cambria Math" w:eastAsia="Cambria Math"/>
          <w:spacing w:val="-23"/>
          <w:position w:val="-4"/>
          <w:sz w:val="24"/>
        </w:rPr>
        <w:t>𝑓</w:t>
      </w:r>
      <w:r>
        <w:rPr>
          <w:rFonts w:ascii="Cambria Math" w:hAnsi="Cambria Math" w:eastAsia="Cambria Math"/>
          <w:spacing w:val="-23"/>
          <w:sz w:val="24"/>
        </w:rPr>
        <w:t>⃗</w:t>
      </w:r>
    </w:p>
    <w:p>
      <w:pPr>
        <w:spacing w:line="196" w:lineRule="exact" w:before="69"/>
        <w:ind w:left="204" w:right="0" w:firstLine="0"/>
        <w:jc w:val="left"/>
        <w:rPr>
          <w:rFonts w:ascii="Cambria Math" w:hAnsi="Cambria Math" w:eastAsia="Cambria Math"/>
          <w:sz w:val="24"/>
        </w:rPr>
      </w:pPr>
      <w:r>
        <w:rPr/>
        <w:br w:type="column"/>
      </w:r>
      <w:r>
        <w:rPr>
          <w:rFonts w:ascii="Cambria Math" w:hAnsi="Cambria Math" w:eastAsia="Cambria Math"/>
          <w:spacing w:val="-43"/>
          <w:position w:val="-4"/>
          <w:sz w:val="24"/>
        </w:rPr>
        <w:t>𝑓</w:t>
      </w:r>
      <w:r>
        <w:rPr>
          <w:rFonts w:ascii="Cambria Math" w:hAnsi="Cambria Math" w:eastAsia="Cambria Math"/>
          <w:spacing w:val="-43"/>
          <w:sz w:val="24"/>
        </w:rPr>
        <w:t>⃗</w:t>
      </w:r>
    </w:p>
    <w:p>
      <w:pPr>
        <w:spacing w:line="133" w:lineRule="exact" w:before="0"/>
        <w:ind w:left="293" w:right="0" w:firstLine="0"/>
        <w:jc w:val="left"/>
        <w:rPr>
          <w:rFonts w:ascii="Cambria Math" w:eastAsia="Cambria Math"/>
          <w:sz w:val="17"/>
        </w:rPr>
      </w:pPr>
      <w:r>
        <w:rPr/>
        <w:br w:type="column"/>
      </w:r>
      <w:r>
        <w:rPr>
          <w:rFonts w:ascii="Cambria Math" w:eastAsia="Cambria Math"/>
          <w:spacing w:val="-10"/>
          <w:w w:val="105"/>
          <w:sz w:val="17"/>
        </w:rPr>
        <w:t>𝑇</w:t>
      </w:r>
    </w:p>
    <w:p>
      <w:pPr>
        <w:pStyle w:val="BodyText"/>
        <w:spacing w:line="133" w:lineRule="exact"/>
        <w:ind w:left="204"/>
      </w:pPr>
      <w:r>
        <w:rPr>
          <w:rFonts w:ascii="Cambria Math" w:hAnsi="Cambria Math" w:eastAsia="Cambria Math"/>
        </w:rPr>
        <w:t>]</w:t>
      </w:r>
      <w:r>
        <w:rPr>
          <w:rFonts w:ascii="Cambria Math" w:hAnsi="Cambria Math" w:eastAsia="Cambria Math"/>
          <w:spacing w:val="53"/>
        </w:rPr>
        <w:t> </w:t>
      </w:r>
      <w:r>
        <w:rPr/>
        <w:t>,</w:t>
      </w:r>
      <w:r>
        <w:rPr>
          <w:spacing w:val="14"/>
        </w:rPr>
        <w:t> </w:t>
      </w:r>
      <w:r>
        <w:rPr/>
        <w:t>together</w:t>
      </w:r>
      <w:r>
        <w:rPr>
          <w:spacing w:val="12"/>
        </w:rPr>
        <w:t> </w:t>
      </w:r>
      <w:r>
        <w:rPr/>
        <w:t>with</w:t>
      </w:r>
      <w:r>
        <w:rPr>
          <w:spacing w:val="13"/>
        </w:rPr>
        <w:t> </w:t>
      </w:r>
      <w:r>
        <w:rPr/>
        <w:t>the</w:t>
      </w:r>
      <w:r>
        <w:rPr>
          <w:spacing w:val="13"/>
        </w:rPr>
        <w:t> </w:t>
      </w:r>
      <w:r>
        <w:rPr/>
        <w:t>transformation</w:t>
      </w:r>
      <w:r>
        <w:rPr>
          <w:spacing w:val="13"/>
        </w:rPr>
        <w:t> </w:t>
      </w:r>
      <w:r>
        <w:rPr/>
        <w:t>matrix</w:t>
      </w:r>
      <w:r>
        <w:rPr>
          <w:spacing w:val="16"/>
        </w:rPr>
        <w:t> </w:t>
      </w:r>
      <w:r>
        <w:rPr>
          <w:rFonts w:ascii="Cambria Math" w:hAnsi="Cambria Math" w:eastAsia="Cambria Math"/>
          <w:spacing w:val="-99"/>
          <w:w w:val="99"/>
        </w:rPr>
        <w:t>𝑇</w:t>
      </w:r>
      <w:r>
        <w:rPr>
          <w:rFonts w:ascii="Cambria Math" w:hAnsi="Cambria Math" w:eastAsia="Cambria Math"/>
          <w:spacing w:val="38"/>
          <w:w w:val="99"/>
          <w:position w:val="5"/>
        </w:rPr>
        <w:t>̌</w:t>
      </w:r>
      <w:r>
        <w:rPr>
          <w:rFonts w:ascii="Cambria Math" w:hAnsi="Cambria Math" w:eastAsia="Cambria Math"/>
          <w:spacing w:val="11"/>
          <w:w w:val="99"/>
          <w:position w:val="10"/>
          <w:sz w:val="17"/>
        </w:rPr>
        <w:t>(</w:t>
      </w:r>
      <w:r>
        <w:rPr>
          <w:rFonts w:ascii="Cambria Math" w:hAnsi="Cambria Math" w:eastAsia="Cambria Math"/>
          <w:spacing w:val="12"/>
          <w:w w:val="102"/>
          <w:position w:val="9"/>
          <w:sz w:val="17"/>
        </w:rPr>
        <w:t>𝐵</w:t>
      </w:r>
      <w:r>
        <w:rPr>
          <w:rFonts w:ascii="Cambria Math" w:hAnsi="Cambria Math" w:eastAsia="Cambria Math"/>
          <w:spacing w:val="11"/>
          <w:w w:val="99"/>
          <w:position w:val="9"/>
          <w:sz w:val="17"/>
        </w:rPr>
        <w:t>,</w:t>
      </w:r>
      <w:r>
        <w:rPr>
          <w:rFonts w:ascii="Cambria Math" w:hAnsi="Cambria Math" w:eastAsia="Cambria Math"/>
          <w:spacing w:val="13"/>
          <w:w w:val="102"/>
          <w:position w:val="9"/>
          <w:sz w:val="17"/>
        </w:rPr>
        <w:t>𝑊</w:t>
      </w:r>
      <w:r>
        <w:rPr>
          <w:rFonts w:ascii="Cambria Math" w:hAnsi="Cambria Math" w:eastAsia="Cambria Math"/>
          <w:spacing w:val="10"/>
          <w:w w:val="99"/>
          <w:position w:val="10"/>
          <w:sz w:val="17"/>
        </w:rPr>
        <w:t>)</w:t>
      </w:r>
      <w:r>
        <w:rPr>
          <w:rFonts w:ascii="Cambria Math" w:hAnsi="Cambria Math" w:eastAsia="Cambria Math"/>
          <w:spacing w:val="44"/>
          <w:position w:val="10"/>
          <w:sz w:val="17"/>
        </w:rPr>
        <w:t> </w:t>
      </w:r>
      <w:r>
        <w:rPr>
          <w:spacing w:val="-5"/>
        </w:rPr>
        <w:t>of</w:t>
      </w:r>
    </w:p>
    <w:p>
      <w:pPr>
        <w:spacing w:after="0" w:line="133" w:lineRule="exact"/>
        <w:sectPr>
          <w:type w:val="continuous"/>
          <w:pgSz w:w="11910" w:h="16840"/>
          <w:pgMar w:header="0" w:footer="1476" w:top="1900" w:bottom="280" w:left="1380" w:right="1400"/>
          <w:cols w:num="4" w:equalWidth="0">
            <w:col w:w="1461" w:space="286"/>
            <w:col w:w="391" w:space="272"/>
            <w:col w:w="351" w:space="74"/>
            <w:col w:w="6295"/>
          </w:cols>
        </w:sectPr>
      </w:pPr>
    </w:p>
    <w:p>
      <w:pPr>
        <w:tabs>
          <w:tab w:pos="1358" w:val="left" w:leader="none"/>
        </w:tabs>
        <w:spacing w:line="211" w:lineRule="auto" w:before="0"/>
        <w:ind w:left="382" w:right="0" w:firstLine="0"/>
        <w:jc w:val="left"/>
        <w:rPr>
          <w:rFonts w:ascii="Cambria Math" w:eastAsia="Cambria Math"/>
          <w:sz w:val="14"/>
        </w:rPr>
      </w:pPr>
      <w:r>
        <w:rPr>
          <w:rFonts w:ascii="Cambria Math" w:eastAsia="Cambria Math"/>
          <w:spacing w:val="-10"/>
          <w:w w:val="115"/>
          <w:sz w:val="17"/>
        </w:rPr>
        <w:t>𝛼</w:t>
      </w:r>
      <w:r>
        <w:rPr>
          <w:rFonts w:ascii="Cambria Math" w:eastAsia="Cambria Math"/>
          <w:sz w:val="17"/>
        </w:rPr>
        <w:tab/>
      </w:r>
      <w:r>
        <w:rPr>
          <w:rFonts w:ascii="Cambria Math" w:eastAsia="Cambria Math"/>
          <w:spacing w:val="-4"/>
          <w:w w:val="115"/>
          <w:position w:val="1"/>
          <w:sz w:val="17"/>
        </w:rPr>
        <w:t>𝛼</w:t>
      </w:r>
      <w:r>
        <w:rPr>
          <w:rFonts w:ascii="Cambria Math" w:eastAsia="Cambria Math"/>
          <w:spacing w:val="-4"/>
          <w:w w:val="115"/>
          <w:position w:val="-1"/>
          <w:sz w:val="14"/>
        </w:rPr>
        <w:t>𝑋</w:t>
      </w:r>
      <w:r>
        <w:rPr>
          <w:rFonts w:ascii="Cambria Math" w:eastAsia="Cambria Math"/>
          <w:spacing w:val="-4"/>
          <w:w w:val="115"/>
          <w:position w:val="-5"/>
          <w:sz w:val="14"/>
        </w:rPr>
        <w:t>𝐵</w:t>
      </w:r>
    </w:p>
    <w:p>
      <w:pPr>
        <w:spacing w:line="196" w:lineRule="auto" w:before="0"/>
        <w:ind w:left="308" w:right="0" w:firstLine="0"/>
        <w:jc w:val="left"/>
        <w:rPr>
          <w:rFonts w:ascii="Cambria Math" w:eastAsia="Cambria Math"/>
          <w:sz w:val="14"/>
        </w:rPr>
      </w:pPr>
      <w:r>
        <w:rPr/>
        <w:br w:type="column"/>
      </w:r>
      <w:r>
        <w:rPr>
          <w:rFonts w:ascii="Cambria Math" w:eastAsia="Cambria Math"/>
          <w:spacing w:val="-5"/>
          <w:w w:val="110"/>
          <w:sz w:val="17"/>
        </w:rPr>
        <w:t>𝛼</w:t>
      </w:r>
      <w:r>
        <w:rPr>
          <w:rFonts w:ascii="Cambria Math" w:eastAsia="Cambria Math"/>
          <w:spacing w:val="-5"/>
          <w:w w:val="110"/>
          <w:position w:val="-2"/>
          <w:sz w:val="14"/>
        </w:rPr>
        <w:t>𝑌</w:t>
      </w:r>
      <w:r>
        <w:rPr>
          <w:rFonts w:ascii="Cambria Math" w:eastAsia="Cambria Math"/>
          <w:spacing w:val="-5"/>
          <w:w w:val="110"/>
          <w:position w:val="-6"/>
          <w:sz w:val="14"/>
        </w:rPr>
        <w:t>𝐵</w:t>
      </w:r>
    </w:p>
    <w:p>
      <w:pPr>
        <w:spacing w:line="196" w:lineRule="auto" w:before="0"/>
        <w:ind w:left="311" w:right="0" w:firstLine="0"/>
        <w:jc w:val="left"/>
        <w:rPr>
          <w:rFonts w:ascii="Cambria Math" w:eastAsia="Cambria Math"/>
          <w:sz w:val="14"/>
        </w:rPr>
      </w:pPr>
      <w:r>
        <w:rPr/>
        <w:br w:type="column"/>
      </w:r>
      <w:r>
        <w:rPr>
          <w:rFonts w:ascii="Cambria Math" w:eastAsia="Cambria Math"/>
          <w:spacing w:val="-5"/>
          <w:w w:val="115"/>
          <w:sz w:val="17"/>
        </w:rPr>
        <w:t>𝛼</w:t>
      </w:r>
      <w:r>
        <w:rPr>
          <w:rFonts w:ascii="Cambria Math" w:eastAsia="Cambria Math"/>
          <w:spacing w:val="-5"/>
          <w:w w:val="115"/>
          <w:position w:val="-2"/>
          <w:sz w:val="14"/>
        </w:rPr>
        <w:t>𝑍</w:t>
      </w:r>
      <w:r>
        <w:rPr>
          <w:rFonts w:ascii="Cambria Math" w:eastAsia="Cambria Math"/>
          <w:spacing w:val="-5"/>
          <w:w w:val="115"/>
          <w:position w:val="-6"/>
          <w:sz w:val="14"/>
        </w:rPr>
        <w:t>𝐵</w:t>
      </w:r>
    </w:p>
    <w:p>
      <w:pPr>
        <w:spacing w:after="0" w:line="196" w:lineRule="auto"/>
        <w:jc w:val="left"/>
        <w:rPr>
          <w:rFonts w:ascii="Cambria Math" w:eastAsia="Cambria Math"/>
          <w:sz w:val="14"/>
        </w:rPr>
        <w:sectPr>
          <w:type w:val="continuous"/>
          <w:pgSz w:w="11910" w:h="16840"/>
          <w:pgMar w:header="0" w:footer="1476" w:top="1900" w:bottom="280" w:left="1380" w:right="1400"/>
          <w:cols w:num="3" w:equalWidth="0">
            <w:col w:w="1688" w:space="40"/>
            <w:col w:w="623" w:space="39"/>
            <w:col w:w="6740"/>
          </w:cols>
        </w:sectPr>
      </w:pPr>
    </w:p>
    <w:p>
      <w:pPr>
        <w:pStyle w:val="BodyText"/>
        <w:tabs>
          <w:tab w:pos="4776" w:val="left" w:leader="none"/>
          <w:tab w:pos="5350" w:val="left" w:leader="none"/>
        </w:tabs>
        <w:spacing w:line="352" w:lineRule="auto" w:before="123"/>
        <w:ind w:left="204" w:right="874"/>
      </w:pPr>
      <w:r>
        <w:rPr/>
        <mc:AlternateContent>
          <mc:Choice Requires="wps">
            <w:drawing>
              <wp:anchor distT="0" distB="0" distL="0" distR="0" allowOverlap="1" layoutInCell="1" locked="0" behindDoc="1" simplePos="0" relativeHeight="473940992">
                <wp:simplePos x="0" y="0"/>
                <wp:positionH relativeFrom="page">
                  <wp:posOffset>2937382</wp:posOffset>
                </wp:positionH>
                <wp:positionV relativeFrom="paragraph">
                  <wp:posOffset>509828</wp:posOffset>
                </wp:positionV>
                <wp:extent cx="72390" cy="10858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7239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10"/>
                                <w:w w:val="110"/>
                                <w:sz w:val="17"/>
                              </w:rPr>
                              <w:t>𝛼</w:t>
                            </w:r>
                          </w:p>
                        </w:txbxContent>
                      </wps:txbx>
                      <wps:bodyPr wrap="square" lIns="0" tIns="0" rIns="0" bIns="0" rtlCol="0">
                        <a:noAutofit/>
                      </wps:bodyPr>
                    </wps:wsp>
                  </a:graphicData>
                </a:graphic>
              </wp:anchor>
            </w:drawing>
          </mc:Choice>
          <mc:Fallback>
            <w:pict>
              <v:shape style="position:absolute;margin-left:231.289993pt;margin-top:40.143974pt;width:5.7pt;height:8.550pt;mso-position-horizontal-relative:page;mso-position-vertical-relative:paragraph;z-index:-29375488" type="#_x0000_t202" id="docshape162"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10"/>
                          <w:w w:val="110"/>
                          <w:sz w:val="17"/>
                        </w:rPr>
                        <w:t>𝛼</w:t>
                      </w:r>
                    </w:p>
                  </w:txbxContent>
                </v:textbox>
                <w10:wrap type="none"/>
              </v:shape>
            </w:pict>
          </mc:Fallback>
        </mc:AlternateContent>
      </w:r>
      <w:r>
        <w:rPr/>
        <w:t>wind with respect to vehicle body coordinates, yields the wind-axes components of </w:t>
      </w:r>
      <w:r>
        <w:rPr>
          <w:position w:val="1"/>
        </w:rPr>
        <w:t>the aerodynamic force vector </w:t>
      </w:r>
      <w:r>
        <w:rPr>
          <w:rFonts w:ascii="Cambria Math" w:hAnsi="Cambria Math" w:eastAsia="Cambria Math"/>
          <w:position w:val="1"/>
        </w:rPr>
        <w:t>{𝑓</w:t>
      </w:r>
      <w:r>
        <w:rPr>
          <w:rFonts w:ascii="Cambria Math" w:hAnsi="Cambria Math" w:eastAsia="Cambria Math"/>
          <w:position w:val="6"/>
        </w:rPr>
        <w:t>⃗ </w:t>
      </w:r>
      <w:r>
        <w:rPr>
          <w:rFonts w:ascii="Cambria Math" w:hAnsi="Cambria Math" w:eastAsia="Cambria Math"/>
          <w:position w:val="1"/>
        </w:rPr>
        <w:t>}</w:t>
      </w:r>
      <w:r>
        <w:rPr>
          <w:rFonts w:ascii="Cambria Math" w:hAnsi="Cambria Math" w:eastAsia="Cambria Math"/>
          <w:position w:val="21"/>
          <w:sz w:val="17"/>
        </w:rPr>
        <w:t>(</w:t>
      </w:r>
      <w:r>
        <w:rPr>
          <w:rFonts w:ascii="Cambria Math" w:hAnsi="Cambria Math" w:eastAsia="Cambria Math"/>
          <w:position w:val="20"/>
          <w:sz w:val="17"/>
        </w:rPr>
        <w:t>𝑊</w:t>
      </w:r>
      <w:r>
        <w:rPr>
          <w:rFonts w:ascii="Cambria Math" w:hAnsi="Cambria Math" w:eastAsia="Cambria Math"/>
          <w:position w:val="21"/>
          <w:sz w:val="17"/>
        </w:rPr>
        <w:t>)</w:t>
      </w:r>
      <w:r>
        <w:rPr>
          <w:rFonts w:ascii="Cambria Math" w:hAnsi="Cambria Math" w:eastAsia="Cambria Math"/>
          <w:spacing w:val="40"/>
          <w:position w:val="21"/>
          <w:sz w:val="17"/>
        </w:rPr>
        <w:t> </w:t>
      </w:r>
      <w:r>
        <w:rPr>
          <w:rFonts w:ascii="Cambria Math" w:hAnsi="Cambria Math" w:eastAsia="Cambria Math"/>
          <w:position w:val="1"/>
        </w:rPr>
        <w:t>= </w:t>
      </w:r>
      <w:r>
        <w:rPr>
          <w:rFonts w:ascii="Cambria Math" w:hAnsi="Cambria Math" w:eastAsia="Cambria Math"/>
          <w:position w:val="2"/>
        </w:rPr>
        <w:t>[</w:t>
      </w:r>
      <w:r>
        <w:rPr>
          <w:rFonts w:ascii="Cambria Math" w:hAnsi="Cambria Math" w:eastAsia="Cambria Math"/>
        </w:rPr>
        <w:t>−𝐷</w:t>
        <w:tab/>
      </w:r>
      <w:r>
        <w:rPr>
          <w:rFonts w:ascii="Cambria Math" w:hAnsi="Cambria Math" w:eastAsia="Cambria Math"/>
          <w:spacing w:val="-6"/>
        </w:rPr>
        <w:t>−𝐶</w:t>
      </w:r>
      <w:r>
        <w:rPr>
          <w:rFonts w:ascii="Cambria Math" w:hAnsi="Cambria Math" w:eastAsia="Cambria Math"/>
        </w:rPr>
        <w:tab/>
        <w:t>−𝐿</w:t>
      </w:r>
      <w:r>
        <w:rPr>
          <w:rFonts w:ascii="Cambria Math" w:hAnsi="Cambria Math" w:eastAsia="Cambria Math"/>
          <w:position w:val="2"/>
        </w:rPr>
        <w:t>]</w:t>
      </w:r>
      <w:r>
        <w:rPr>
          <w:rFonts w:ascii="Cambria Math" w:hAnsi="Cambria Math" w:eastAsia="Cambria Math"/>
          <w:position w:val="10"/>
          <w:sz w:val="17"/>
        </w:rPr>
        <w:t>𝑇</w:t>
      </w:r>
      <w:r>
        <w:rPr>
          <w:rFonts w:ascii="Cambria Math" w:hAnsi="Cambria Math" w:eastAsia="Cambria Math"/>
          <w:spacing w:val="40"/>
          <w:position w:val="10"/>
          <w:sz w:val="17"/>
        </w:rPr>
        <w:t> </w:t>
      </w:r>
      <w:r>
        <w:rPr>
          <w:position w:val="1"/>
        </w:rPr>
        <w:t>as follows:</w:t>
      </w:r>
    </w:p>
    <w:p>
      <w:pPr>
        <w:pStyle w:val="BodyText"/>
        <w:spacing w:before="9"/>
        <w:rPr>
          <w:sz w:val="13"/>
        </w:rPr>
      </w:pPr>
    </w:p>
    <w:tbl>
      <w:tblPr>
        <w:tblW w:w="0" w:type="auto"/>
        <w:jc w:val="left"/>
        <w:tblInd w:w="1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28"/>
        <w:gridCol w:w="1158"/>
      </w:tblGrid>
      <w:tr>
        <w:trPr>
          <w:trHeight w:val="432" w:hRule="atLeast"/>
        </w:trPr>
        <w:tc>
          <w:tcPr>
            <w:tcW w:w="5228" w:type="dxa"/>
          </w:tcPr>
          <w:p>
            <w:pPr>
              <w:pStyle w:val="TableParagraph"/>
              <w:tabs>
                <w:tab w:pos="3166" w:val="left" w:leader="none"/>
              </w:tabs>
              <w:spacing w:line="117" w:lineRule="exact" w:before="0"/>
              <w:ind w:left="1502"/>
              <w:rPr>
                <w:rFonts w:ascii="Cambria Math" w:eastAsia="Cambria Math"/>
                <w:sz w:val="17"/>
              </w:rPr>
            </w:pPr>
            <w:r>
              <w:rPr>
                <w:rFonts w:ascii="Cambria Math" w:eastAsia="Cambria Math"/>
                <w:spacing w:val="-5"/>
                <w:position w:val="1"/>
                <w:sz w:val="17"/>
              </w:rPr>
              <w:t>(</w:t>
            </w:r>
            <w:r>
              <w:rPr>
                <w:rFonts w:ascii="Cambria Math" w:eastAsia="Cambria Math"/>
                <w:spacing w:val="-5"/>
                <w:sz w:val="17"/>
              </w:rPr>
              <w:t>𝑊</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5"/>
                <w:position w:val="1"/>
                <w:sz w:val="17"/>
              </w:rPr>
              <w:t>(</w:t>
            </w:r>
            <w:r>
              <w:rPr>
                <w:rFonts w:ascii="Cambria Math" w:eastAsia="Cambria Math"/>
                <w:spacing w:val="-5"/>
                <w:sz w:val="17"/>
              </w:rPr>
              <w:t>𝐵</w:t>
            </w:r>
            <w:r>
              <w:rPr>
                <w:rFonts w:ascii="Cambria Math" w:eastAsia="Cambria Math"/>
                <w:spacing w:val="-5"/>
                <w:position w:val="1"/>
                <w:sz w:val="17"/>
              </w:rPr>
              <w:t>)</w:t>
            </w:r>
          </w:p>
          <w:p>
            <w:pPr>
              <w:pStyle w:val="TableParagraph"/>
              <w:tabs>
                <w:tab w:pos="787" w:val="left" w:leader="none"/>
              </w:tabs>
              <w:spacing w:line="185" w:lineRule="exact" w:before="0"/>
              <w:ind w:right="958"/>
              <w:jc w:val="center"/>
              <w:rPr>
                <w:rFonts w:ascii="Cambria Math" w:hAnsi="Cambria Math" w:eastAsia="Cambria Math"/>
                <w:sz w:val="24"/>
              </w:rPr>
            </w:pPr>
            <w:r>
              <w:rPr>
                <w:rFonts w:ascii="Cambria Math" w:hAnsi="Cambria Math" w:eastAsia="Cambria Math"/>
                <w:spacing w:val="-25"/>
                <w:sz w:val="24"/>
              </w:rPr>
              <w:t>{𝑓</w:t>
            </w:r>
            <w:r>
              <w:rPr>
                <w:rFonts w:ascii="Cambria Math" w:hAnsi="Cambria Math" w:eastAsia="Cambria Math"/>
                <w:spacing w:val="-25"/>
                <w:position w:val="5"/>
                <w:sz w:val="24"/>
              </w:rPr>
              <w:t>⃗</w:t>
            </w:r>
            <w:r>
              <w:rPr>
                <w:rFonts w:ascii="Cambria Math" w:hAnsi="Cambria Math" w:eastAsia="Cambria Math"/>
                <w:spacing w:val="14"/>
                <w:position w:val="5"/>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pacing w:val="4"/>
                <w:sz w:val="24"/>
              </w:rPr>
              <w:t> </w:t>
            </w:r>
            <w:r>
              <w:rPr>
                <w:rFonts w:ascii="Cambria Math" w:hAnsi="Cambria Math" w:eastAsia="Cambria Math"/>
                <w:spacing w:val="-106"/>
                <w:w w:val="99"/>
                <w:sz w:val="24"/>
              </w:rPr>
              <w:t>𝑇</w:t>
            </w:r>
            <w:r>
              <w:rPr>
                <w:rFonts w:ascii="Cambria Math" w:hAnsi="Cambria Math" w:eastAsia="Cambria Math"/>
                <w:spacing w:val="32"/>
                <w:w w:val="99"/>
                <w:position w:val="5"/>
                <w:sz w:val="24"/>
              </w:rPr>
              <w:t>̌</w:t>
            </w:r>
            <w:r>
              <w:rPr>
                <w:rFonts w:ascii="Cambria Math" w:hAnsi="Cambria Math" w:eastAsia="Cambria Math"/>
                <w:spacing w:val="5"/>
                <w:w w:val="99"/>
                <w:position w:val="10"/>
                <w:sz w:val="17"/>
              </w:rPr>
              <w:t>(</w:t>
            </w:r>
            <w:r>
              <w:rPr>
                <w:rFonts w:ascii="Cambria Math" w:hAnsi="Cambria Math" w:eastAsia="Cambria Math"/>
                <w:spacing w:val="4"/>
                <w:w w:val="102"/>
                <w:position w:val="9"/>
                <w:sz w:val="17"/>
              </w:rPr>
              <w:t>𝑊</w:t>
            </w:r>
            <w:r>
              <w:rPr>
                <w:rFonts w:ascii="Cambria Math" w:hAnsi="Cambria Math" w:eastAsia="Cambria Math"/>
                <w:spacing w:val="5"/>
                <w:w w:val="99"/>
                <w:position w:val="9"/>
                <w:sz w:val="17"/>
              </w:rPr>
              <w:t>,</w:t>
            </w:r>
            <w:r>
              <w:rPr>
                <w:rFonts w:ascii="Cambria Math" w:hAnsi="Cambria Math" w:eastAsia="Cambria Math"/>
                <w:spacing w:val="8"/>
                <w:w w:val="102"/>
                <w:position w:val="9"/>
                <w:sz w:val="17"/>
              </w:rPr>
              <w:t>𝐵</w:t>
            </w:r>
            <w:r>
              <w:rPr>
                <w:rFonts w:ascii="Cambria Math" w:hAnsi="Cambria Math" w:eastAsia="Cambria Math"/>
                <w:spacing w:val="12"/>
                <w:w w:val="99"/>
                <w:position w:val="10"/>
                <w:sz w:val="17"/>
              </w:rPr>
              <w:t>)</w:t>
            </w:r>
            <w:r>
              <w:rPr>
                <w:rFonts w:ascii="Cambria Math" w:hAnsi="Cambria Math" w:eastAsia="Cambria Math"/>
                <w:spacing w:val="4"/>
                <w:w w:val="99"/>
                <w:sz w:val="24"/>
              </w:rPr>
              <w:t>{</w:t>
            </w:r>
            <w:r>
              <w:rPr>
                <w:rFonts w:ascii="Cambria Math" w:hAnsi="Cambria Math" w:eastAsia="Cambria Math"/>
                <w:spacing w:val="-71"/>
                <w:w w:val="99"/>
                <w:sz w:val="24"/>
              </w:rPr>
              <w:t>𝑓</w:t>
            </w:r>
            <w:r>
              <w:rPr>
                <w:rFonts w:ascii="Cambria Math" w:hAnsi="Cambria Math" w:eastAsia="Cambria Math"/>
                <w:spacing w:val="4"/>
                <w:w w:val="99"/>
                <w:position w:val="5"/>
                <w:sz w:val="24"/>
              </w:rPr>
              <w:t>⃗</w:t>
            </w:r>
            <w:r>
              <w:rPr>
                <w:rFonts w:ascii="Cambria Math" w:hAnsi="Cambria Math" w:eastAsia="Cambria Math"/>
                <w:spacing w:val="2"/>
                <w:position w:val="5"/>
                <w:sz w:val="24"/>
              </w:rPr>
              <w:t> </w:t>
            </w:r>
            <w:r>
              <w:rPr>
                <w:rFonts w:ascii="Cambria Math" w:hAnsi="Cambria Math" w:eastAsia="Cambria Math"/>
                <w:spacing w:val="-10"/>
                <w:sz w:val="24"/>
              </w:rPr>
              <w:t>}</w:t>
            </w:r>
          </w:p>
          <w:p>
            <w:pPr>
              <w:pStyle w:val="TableParagraph"/>
              <w:tabs>
                <w:tab w:pos="1665" w:val="left" w:leader="none"/>
              </w:tabs>
              <w:spacing w:line="111" w:lineRule="exact" w:before="0"/>
              <w:ind w:right="888"/>
              <w:jc w:val="center"/>
              <w:rPr>
                <w:rFonts w:ascii="Cambria Math" w:eastAsia="Cambria Math"/>
                <w:sz w:val="17"/>
              </w:rPr>
            </w:pPr>
            <w:r>
              <w:rPr>
                <w:rFonts w:ascii="Cambria Math" w:eastAsia="Cambria Math"/>
                <w:spacing w:val="-10"/>
                <w:w w:val="110"/>
                <w:sz w:val="17"/>
              </w:rPr>
              <w:t>𝛼</w:t>
            </w:r>
            <w:r>
              <w:rPr>
                <w:rFonts w:ascii="Cambria Math" w:eastAsia="Cambria Math"/>
                <w:sz w:val="17"/>
              </w:rPr>
              <w:tab/>
            </w:r>
            <w:r>
              <w:rPr>
                <w:rFonts w:ascii="Cambria Math" w:eastAsia="Cambria Math"/>
                <w:spacing w:val="-10"/>
                <w:w w:val="110"/>
                <w:sz w:val="17"/>
              </w:rPr>
              <w:t>𝛼</w:t>
            </w:r>
          </w:p>
        </w:tc>
        <w:tc>
          <w:tcPr>
            <w:tcW w:w="1158" w:type="dxa"/>
          </w:tcPr>
          <w:p>
            <w:pPr>
              <w:pStyle w:val="TableParagraph"/>
              <w:spacing w:before="66"/>
              <w:ind w:right="47"/>
              <w:jc w:val="right"/>
              <w:rPr>
                <w:sz w:val="22"/>
              </w:rPr>
            </w:pPr>
            <w:r>
              <w:rPr>
                <w:spacing w:val="-4"/>
                <w:sz w:val="22"/>
              </w:rPr>
              <w:t>(22)</w:t>
            </w:r>
          </w:p>
        </w:tc>
      </w:tr>
      <w:tr>
        <w:trPr>
          <w:trHeight w:val="1296" w:hRule="atLeast"/>
        </w:trPr>
        <w:tc>
          <w:tcPr>
            <w:tcW w:w="5228" w:type="dxa"/>
          </w:tcPr>
          <w:p>
            <w:pPr>
              <w:pStyle w:val="TableParagraph"/>
              <w:spacing w:line="215" w:lineRule="exact" w:before="0"/>
              <w:ind w:left="3967"/>
              <w:rPr>
                <w:rFonts w:ascii="Cambria Math" w:hAnsi="Cambria Math" w:eastAsia="Cambria Math"/>
                <w:sz w:val="24"/>
              </w:rPr>
            </w:pPr>
            <w:r>
              <w:rPr>
                <w:rFonts w:ascii="Cambria Math" w:hAnsi="Cambria Math" w:eastAsia="Cambria Math"/>
                <w:spacing w:val="-5"/>
                <w:position w:val="-4"/>
                <w:sz w:val="24"/>
              </w:rPr>
              <w:t>𝑓</w:t>
            </w:r>
            <w:r>
              <w:rPr>
                <w:rFonts w:ascii="Cambria Math" w:hAnsi="Cambria Math" w:eastAsia="Cambria Math"/>
                <w:spacing w:val="-5"/>
                <w:sz w:val="24"/>
              </w:rPr>
              <w:t>⃗</w:t>
            </w:r>
          </w:p>
          <w:p>
            <w:pPr>
              <w:pStyle w:val="TableParagraph"/>
              <w:tabs>
                <w:tab w:pos="1096" w:val="left" w:leader="none"/>
                <w:tab w:pos="2179" w:val="left" w:leader="none"/>
                <w:tab w:pos="2896" w:val="left" w:leader="none"/>
                <w:tab w:pos="3883" w:val="left" w:leader="none"/>
              </w:tabs>
              <w:spacing w:line="122" w:lineRule="auto" w:before="0"/>
              <w:ind w:left="146"/>
              <w:rPr>
                <w:rFonts w:ascii="Cambria Math" w:hAnsi="Cambria Math" w:eastAsia="Cambria Math"/>
                <w:sz w:val="24"/>
              </w:rPr>
            </w:pPr>
            <w:r>
              <w:rPr>
                <w:rFonts w:ascii="Cambria Math" w:hAnsi="Cambria Math" w:eastAsia="Cambria Math"/>
                <w:spacing w:val="-5"/>
                <w:w w:val="105"/>
                <w:position w:val="-3"/>
                <w:sz w:val="24"/>
              </w:rPr>
              <w:t>−𝐷</w:t>
            </w:r>
            <w:r>
              <w:rPr>
                <w:rFonts w:ascii="Cambria Math" w:hAnsi="Cambria Math" w:eastAsia="Cambria Math"/>
                <w:position w:val="-3"/>
                <w:sz w:val="24"/>
              </w:rPr>
              <w:tab/>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𝛽</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𝛼</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4"/>
                <w:w w:val="105"/>
                <w:position w:val="5"/>
                <w:sz w:val="24"/>
              </w:rPr>
              <w:t>𝑠</w:t>
            </w:r>
            <w:r>
              <w:rPr>
                <w:rFonts w:ascii="Cambria Math" w:hAnsi="Cambria Math" w:eastAsia="Cambria Math"/>
                <w:spacing w:val="-4"/>
                <w:w w:val="105"/>
                <w:position w:val="1"/>
                <w:sz w:val="17"/>
              </w:rPr>
              <w:t>(</w:t>
            </w:r>
            <w:r>
              <w:rPr>
                <w:rFonts w:ascii="Cambria Math" w:hAnsi="Cambria Math" w:eastAsia="Cambria Math"/>
                <w:spacing w:val="-4"/>
                <w:w w:val="105"/>
                <w:sz w:val="17"/>
              </w:rPr>
              <w:t>𝛽</w:t>
            </w:r>
            <w:r>
              <w:rPr>
                <w:rFonts w:ascii="Cambria Math" w:hAnsi="Cambria Math" w:eastAsia="Cambria Math"/>
                <w:spacing w:val="-4"/>
                <w:w w:val="105"/>
                <w:position w:val="1"/>
                <w:sz w:val="17"/>
              </w:rPr>
              <w:t>)</w:t>
            </w:r>
            <w:r>
              <w:rPr>
                <w:rFonts w:ascii="Cambria Math" w:hAnsi="Cambria Math" w:eastAsia="Cambria Math"/>
                <w:position w:val="1"/>
                <w:sz w:val="17"/>
              </w:rPr>
              <w:tab/>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𝛽</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𝛼</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w w:val="105"/>
                <w:position w:val="5"/>
                <w:sz w:val="24"/>
              </w:rPr>
              <w:t>⎡</w:t>
            </w:r>
            <w:r>
              <w:rPr>
                <w:rFonts w:ascii="Cambria Math" w:hAnsi="Cambria Math" w:eastAsia="Cambria Math"/>
                <w:spacing w:val="45"/>
                <w:w w:val="105"/>
                <w:position w:val="5"/>
                <w:sz w:val="24"/>
              </w:rPr>
              <w:t> </w:t>
            </w:r>
            <w:r>
              <w:rPr>
                <w:rFonts w:ascii="Cambria Math" w:hAnsi="Cambria Math" w:eastAsia="Cambria Math"/>
                <w:w w:val="105"/>
                <w:position w:val="10"/>
                <w:sz w:val="17"/>
              </w:rPr>
              <w:t>𝛼</w:t>
            </w:r>
            <w:r>
              <w:rPr>
                <w:rFonts w:ascii="Cambria Math" w:hAnsi="Cambria Math" w:eastAsia="Cambria Math"/>
                <w:w w:val="105"/>
                <w:position w:val="7"/>
                <w:sz w:val="14"/>
              </w:rPr>
              <w:t>𝑋</w:t>
            </w:r>
            <w:r>
              <w:rPr>
                <w:rFonts w:ascii="Cambria Math" w:hAnsi="Cambria Math" w:eastAsia="Cambria Math"/>
                <w:w w:val="105"/>
                <w:position w:val="3"/>
                <w:sz w:val="14"/>
              </w:rPr>
              <w:t>𝐵</w:t>
            </w:r>
            <w:r>
              <w:rPr>
                <w:rFonts w:ascii="Cambria Math" w:hAnsi="Cambria Math" w:eastAsia="Cambria Math"/>
                <w:spacing w:val="-3"/>
                <w:w w:val="105"/>
                <w:position w:val="3"/>
                <w:sz w:val="14"/>
              </w:rPr>
              <w:t> </w:t>
            </w:r>
            <w:r>
              <w:rPr>
                <w:rFonts w:ascii="Cambria Math" w:hAnsi="Cambria Math" w:eastAsia="Cambria Math"/>
                <w:spacing w:val="-10"/>
                <w:w w:val="105"/>
                <w:position w:val="5"/>
                <w:sz w:val="24"/>
              </w:rPr>
              <w:t>⎤</w:t>
            </w:r>
          </w:p>
          <w:p>
            <w:pPr>
              <w:pStyle w:val="TableParagraph"/>
              <w:tabs>
                <w:tab w:pos="2184" w:val="left" w:leader="none"/>
                <w:tab w:pos="2803" w:val="left" w:leader="none"/>
              </w:tabs>
              <w:spacing w:line="230" w:lineRule="exact" w:before="0"/>
              <w:ind w:left="50"/>
              <w:rPr>
                <w:rFonts w:ascii="Cambria Math" w:hAnsi="Cambria Math" w:eastAsia="Cambria Math"/>
                <w:sz w:val="24"/>
              </w:rPr>
            </w:pPr>
            <w:r>
              <w:rPr>
                <w:rFonts w:ascii="Cambria Math" w:hAnsi="Cambria Math" w:eastAsia="Cambria Math"/>
                <w:w w:val="105"/>
                <w:position w:val="-2"/>
                <w:sz w:val="24"/>
              </w:rPr>
              <w:t>[</w:t>
            </w:r>
            <w:r>
              <w:rPr>
                <w:rFonts w:ascii="Cambria Math" w:hAnsi="Cambria Math" w:eastAsia="Cambria Math"/>
                <w:w w:val="105"/>
                <w:position w:val="-4"/>
                <w:sz w:val="24"/>
              </w:rPr>
              <w:t>−𝐶</w:t>
            </w:r>
            <w:r>
              <w:rPr>
                <w:rFonts w:ascii="Cambria Math" w:hAnsi="Cambria Math" w:eastAsia="Cambria Math"/>
                <w:w w:val="105"/>
                <w:position w:val="-2"/>
                <w:sz w:val="24"/>
              </w:rPr>
              <w:t>]</w:t>
            </w:r>
            <w:r>
              <w:rPr>
                <w:rFonts w:ascii="Cambria Math" w:hAnsi="Cambria Math" w:eastAsia="Cambria Math"/>
                <w:spacing w:val="20"/>
                <w:w w:val="105"/>
                <w:position w:val="-2"/>
                <w:sz w:val="24"/>
              </w:rPr>
              <w:t> </w:t>
            </w:r>
            <w:r>
              <w:rPr>
                <w:rFonts w:ascii="Cambria Math" w:hAnsi="Cambria Math" w:eastAsia="Cambria Math"/>
                <w:w w:val="105"/>
                <w:position w:val="-2"/>
                <w:sz w:val="24"/>
              </w:rPr>
              <w:t>=</w:t>
            </w:r>
            <w:r>
              <w:rPr>
                <w:rFonts w:ascii="Cambria Math" w:hAnsi="Cambria Math" w:eastAsia="Cambria Math"/>
                <w:spacing w:val="18"/>
                <w:w w:val="105"/>
                <w:position w:val="-2"/>
                <w:sz w:val="24"/>
              </w:rPr>
              <w:t> </w:t>
            </w:r>
            <w:r>
              <w:rPr>
                <w:rFonts w:ascii="Cambria Math" w:hAnsi="Cambria Math" w:eastAsia="Cambria Math"/>
                <w:spacing w:val="-2"/>
                <w:w w:val="105"/>
                <w:position w:val="-2"/>
                <w:sz w:val="24"/>
              </w:rPr>
              <w:t>[</w:t>
            </w:r>
            <w:r>
              <w:rPr>
                <w:rFonts w:ascii="Cambria Math" w:hAnsi="Cambria Math" w:eastAsia="Cambria Math"/>
                <w:spacing w:val="-2"/>
                <w:w w:val="105"/>
                <w:position w:val="4"/>
                <w:sz w:val="24"/>
              </w:rPr>
              <w:t>−𝑠</w:t>
            </w:r>
            <w:r>
              <w:rPr>
                <w:rFonts w:ascii="Cambria Math" w:hAnsi="Cambria Math" w:eastAsia="Cambria Math"/>
                <w:spacing w:val="-2"/>
                <w:w w:val="105"/>
                <w:sz w:val="17"/>
              </w:rPr>
              <w:t>(</w:t>
            </w:r>
            <w:r>
              <w:rPr>
                <w:rFonts w:ascii="Cambria Math" w:hAnsi="Cambria Math" w:eastAsia="Cambria Math"/>
                <w:spacing w:val="-2"/>
                <w:w w:val="105"/>
                <w:position w:val="0"/>
                <w:sz w:val="17"/>
              </w:rPr>
              <w:t>𝛽</w:t>
            </w:r>
            <w:r>
              <w:rPr>
                <w:rFonts w:ascii="Cambria Math" w:hAnsi="Cambria Math" w:eastAsia="Cambria Math"/>
                <w:spacing w:val="-2"/>
                <w:w w:val="105"/>
                <w:sz w:val="17"/>
              </w:rPr>
              <w:t>)</w:t>
            </w:r>
            <w:r>
              <w:rPr>
                <w:rFonts w:ascii="Cambria Math" w:hAnsi="Cambria Math" w:eastAsia="Cambria Math"/>
                <w:spacing w:val="-2"/>
                <w:w w:val="105"/>
                <w:position w:val="4"/>
                <w:sz w:val="24"/>
              </w:rPr>
              <w:t>𝑐</w:t>
            </w:r>
            <w:r>
              <w:rPr>
                <w:rFonts w:ascii="Cambria Math" w:hAnsi="Cambria Math" w:eastAsia="Cambria Math"/>
                <w:spacing w:val="-2"/>
                <w:w w:val="105"/>
                <w:sz w:val="17"/>
              </w:rPr>
              <w:t>(</w:t>
            </w:r>
            <w:r>
              <w:rPr>
                <w:rFonts w:ascii="Cambria Math" w:hAnsi="Cambria Math" w:eastAsia="Cambria Math"/>
                <w:spacing w:val="-2"/>
                <w:w w:val="105"/>
                <w:position w:val="0"/>
                <w:sz w:val="17"/>
              </w:rPr>
              <w:t>𝛼</w:t>
            </w:r>
            <w:r>
              <w:rPr>
                <w:rFonts w:ascii="Cambria Math" w:hAnsi="Cambria Math" w:eastAsia="Cambria Math"/>
                <w:spacing w:val="-2"/>
                <w:w w:val="105"/>
                <w:sz w:val="17"/>
              </w:rPr>
              <w:t>)</w:t>
            </w:r>
            <w:r>
              <w:rPr>
                <w:rFonts w:ascii="Cambria Math" w:hAnsi="Cambria Math" w:eastAsia="Cambria Math"/>
                <w:sz w:val="17"/>
              </w:rPr>
              <w:tab/>
            </w:r>
            <w:r>
              <w:rPr>
                <w:rFonts w:ascii="Cambria Math" w:hAnsi="Cambria Math" w:eastAsia="Cambria Math"/>
                <w:spacing w:val="-4"/>
                <w:w w:val="105"/>
                <w:position w:val="4"/>
                <w:sz w:val="24"/>
              </w:rPr>
              <w:t>𝑐</w:t>
            </w:r>
            <w:r>
              <w:rPr>
                <w:rFonts w:ascii="Cambria Math" w:hAnsi="Cambria Math" w:eastAsia="Cambria Math"/>
                <w:spacing w:val="-4"/>
                <w:w w:val="105"/>
                <w:sz w:val="17"/>
              </w:rPr>
              <w:t>(</w:t>
            </w:r>
            <w:r>
              <w:rPr>
                <w:rFonts w:ascii="Cambria Math" w:hAnsi="Cambria Math" w:eastAsia="Cambria Math"/>
                <w:spacing w:val="-4"/>
                <w:w w:val="105"/>
                <w:position w:val="0"/>
                <w:sz w:val="17"/>
              </w:rPr>
              <w:t>𝛽</w:t>
            </w:r>
            <w:r>
              <w:rPr>
                <w:rFonts w:ascii="Cambria Math" w:hAnsi="Cambria Math" w:eastAsia="Cambria Math"/>
                <w:spacing w:val="-4"/>
                <w:w w:val="105"/>
                <w:sz w:val="17"/>
              </w:rPr>
              <w:t>)</w:t>
            </w:r>
            <w:r>
              <w:rPr>
                <w:rFonts w:ascii="Cambria Math" w:hAnsi="Cambria Math" w:eastAsia="Cambria Math"/>
                <w:sz w:val="17"/>
              </w:rPr>
              <w:tab/>
            </w:r>
            <w:r>
              <w:rPr>
                <w:rFonts w:ascii="Cambria Math" w:hAnsi="Cambria Math" w:eastAsia="Cambria Math"/>
                <w:w w:val="105"/>
                <w:position w:val="4"/>
                <w:sz w:val="24"/>
              </w:rPr>
              <w:t>−𝑠</w:t>
            </w:r>
            <w:r>
              <w:rPr>
                <w:rFonts w:ascii="Cambria Math" w:hAnsi="Cambria Math" w:eastAsia="Cambria Math"/>
                <w:w w:val="105"/>
                <w:sz w:val="17"/>
              </w:rPr>
              <w:t>(</w:t>
            </w:r>
            <w:r>
              <w:rPr>
                <w:rFonts w:ascii="Cambria Math" w:hAnsi="Cambria Math" w:eastAsia="Cambria Math"/>
                <w:w w:val="105"/>
                <w:position w:val="0"/>
                <w:sz w:val="17"/>
              </w:rPr>
              <w:t>𝛽</w:t>
            </w:r>
            <w:r>
              <w:rPr>
                <w:rFonts w:ascii="Cambria Math" w:hAnsi="Cambria Math" w:eastAsia="Cambria Math"/>
                <w:w w:val="105"/>
                <w:sz w:val="17"/>
              </w:rPr>
              <w:t>)</w:t>
            </w:r>
            <w:r>
              <w:rPr>
                <w:rFonts w:ascii="Cambria Math" w:hAnsi="Cambria Math" w:eastAsia="Cambria Math"/>
                <w:w w:val="105"/>
                <w:position w:val="4"/>
                <w:sz w:val="24"/>
              </w:rPr>
              <w:t>𝑠</w:t>
            </w:r>
            <w:r>
              <w:rPr>
                <w:rFonts w:ascii="Cambria Math" w:hAnsi="Cambria Math" w:eastAsia="Cambria Math"/>
                <w:w w:val="105"/>
                <w:sz w:val="17"/>
              </w:rPr>
              <w:t>(</w:t>
            </w:r>
            <w:r>
              <w:rPr>
                <w:rFonts w:ascii="Cambria Math" w:hAnsi="Cambria Math" w:eastAsia="Cambria Math"/>
                <w:w w:val="105"/>
                <w:position w:val="0"/>
                <w:sz w:val="17"/>
              </w:rPr>
              <w:t>𝛼</w:t>
            </w:r>
            <w:r>
              <w:rPr>
                <w:rFonts w:ascii="Cambria Math" w:hAnsi="Cambria Math" w:eastAsia="Cambria Math"/>
                <w:w w:val="105"/>
                <w:sz w:val="17"/>
              </w:rPr>
              <w:t>)</w:t>
            </w:r>
            <w:r>
              <w:rPr>
                <w:rFonts w:ascii="Cambria Math" w:hAnsi="Cambria Math" w:eastAsia="Cambria Math"/>
                <w:w w:val="105"/>
                <w:position w:val="-2"/>
                <w:sz w:val="24"/>
              </w:rPr>
              <w:t>]</w:t>
            </w:r>
            <w:r>
              <w:rPr>
                <w:rFonts w:ascii="Cambria Math" w:hAnsi="Cambria Math" w:eastAsia="Cambria Math"/>
                <w:spacing w:val="61"/>
                <w:w w:val="150"/>
                <w:position w:val="-2"/>
                <w:sz w:val="24"/>
              </w:rPr>
              <w:t> </w:t>
            </w:r>
            <w:r>
              <w:rPr>
                <w:rFonts w:ascii="Cambria Math" w:hAnsi="Cambria Math" w:eastAsia="Cambria Math"/>
                <w:spacing w:val="-5"/>
                <w:w w:val="105"/>
                <w:position w:val="-1"/>
                <w:sz w:val="24"/>
              </w:rPr>
              <w:t>𝑓</w:t>
            </w:r>
            <w:r>
              <w:rPr>
                <w:rFonts w:ascii="Cambria Math" w:hAnsi="Cambria Math" w:eastAsia="Cambria Math"/>
                <w:spacing w:val="-5"/>
                <w:w w:val="105"/>
                <w:position w:val="3"/>
                <w:sz w:val="24"/>
              </w:rPr>
              <w:t>⃗</w:t>
            </w:r>
          </w:p>
          <w:p>
            <w:pPr>
              <w:pStyle w:val="TableParagraph"/>
              <w:spacing w:line="96" w:lineRule="auto" w:before="0"/>
              <w:ind w:left="4059"/>
              <w:rPr>
                <w:rFonts w:ascii="Cambria Math" w:eastAsia="Cambria Math"/>
                <w:sz w:val="14"/>
              </w:rPr>
            </w:pPr>
            <w:r>
              <w:rPr>
                <w:rFonts w:ascii="Cambria Math" w:eastAsia="Cambria Math"/>
                <w:spacing w:val="-5"/>
                <w:w w:val="115"/>
                <w:sz w:val="17"/>
              </w:rPr>
              <w:t>𝛼</w:t>
            </w:r>
            <w:r>
              <w:rPr>
                <w:rFonts w:ascii="Cambria Math" w:eastAsia="Cambria Math"/>
                <w:spacing w:val="-5"/>
                <w:w w:val="115"/>
                <w:position w:val="-2"/>
                <w:sz w:val="14"/>
              </w:rPr>
              <w:t>𝑌</w:t>
            </w:r>
            <w:r>
              <w:rPr>
                <w:rFonts w:ascii="Cambria Math" w:eastAsia="Cambria Math"/>
                <w:spacing w:val="-5"/>
                <w:w w:val="115"/>
                <w:position w:val="-6"/>
                <w:sz w:val="14"/>
              </w:rPr>
              <w:t>𝐵</w:t>
            </w:r>
          </w:p>
          <w:p>
            <w:pPr>
              <w:pStyle w:val="TableParagraph"/>
              <w:tabs>
                <w:tab w:pos="1192" w:val="left" w:leader="none"/>
                <w:tab w:pos="2306" w:val="left" w:leader="none"/>
                <w:tab w:pos="3089" w:val="left" w:leader="none"/>
                <w:tab w:pos="3883" w:val="left" w:leader="none"/>
                <w:tab w:pos="4404" w:val="left" w:leader="none"/>
              </w:tabs>
              <w:spacing w:line="103" w:lineRule="auto" w:before="0"/>
              <w:ind w:left="167"/>
              <w:rPr>
                <w:rFonts w:ascii="Cambria Math" w:hAnsi="Cambria Math" w:eastAsia="Cambria Math"/>
                <w:sz w:val="24"/>
              </w:rPr>
            </w:pPr>
            <w:r>
              <w:rPr>
                <w:rFonts w:ascii="Cambria Math" w:hAnsi="Cambria Math" w:eastAsia="Cambria Math"/>
                <w:spacing w:val="-5"/>
                <w:position w:val="1"/>
                <w:sz w:val="24"/>
              </w:rPr>
              <w:t>−𝐿</w:t>
            </w:r>
            <w:r>
              <w:rPr>
                <w:rFonts w:ascii="Cambria Math" w:hAnsi="Cambria Math" w:eastAsia="Cambria Math"/>
                <w:position w:val="1"/>
                <w:sz w:val="24"/>
              </w:rPr>
              <w:tab/>
            </w:r>
            <w:r>
              <w:rPr>
                <w:rFonts w:ascii="Cambria Math" w:hAnsi="Cambria Math" w:eastAsia="Cambria Math"/>
                <w:spacing w:val="-4"/>
                <w:position w:val="5"/>
                <w:sz w:val="24"/>
              </w:rPr>
              <w:t>−𝑠</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10"/>
                <w:position w:val="5"/>
                <w:sz w:val="24"/>
              </w:rPr>
              <w:t>0</w:t>
            </w:r>
            <w:r>
              <w:rPr>
                <w:rFonts w:ascii="Cambria Math" w:hAnsi="Cambria Math" w:eastAsia="Cambria Math"/>
                <w:position w:val="5"/>
                <w:sz w:val="24"/>
              </w:rPr>
              <w:tab/>
            </w:r>
            <w:r>
              <w:rPr>
                <w:rFonts w:ascii="Cambria Math" w:hAnsi="Cambria Math" w:eastAsia="Cambria Math"/>
                <w:spacing w:val="-4"/>
                <w:position w:val="5"/>
                <w:sz w:val="24"/>
              </w:rPr>
              <w:t>𝑐</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5"/>
                <w:position w:val="2"/>
                <w:sz w:val="24"/>
              </w:rPr>
              <w:t>⎢</w:t>
            </w:r>
            <w:r>
              <w:rPr>
                <w:rFonts w:ascii="Cambria Math" w:hAnsi="Cambria Math" w:eastAsia="Cambria Math"/>
                <w:spacing w:val="-5"/>
                <w:position w:val="-12"/>
                <w:sz w:val="24"/>
              </w:rPr>
              <w:t>𝑓</w:t>
            </w:r>
            <w:r>
              <w:rPr>
                <w:rFonts w:ascii="Cambria Math" w:hAnsi="Cambria Math" w:eastAsia="Cambria Math"/>
                <w:spacing w:val="-5"/>
                <w:position w:val="-7"/>
                <w:sz w:val="24"/>
              </w:rPr>
              <w:t>⃗</w:t>
            </w:r>
            <w:r>
              <w:rPr>
                <w:rFonts w:ascii="Cambria Math" w:hAnsi="Cambria Math" w:eastAsia="Cambria Math"/>
                <w:position w:val="-7"/>
                <w:sz w:val="24"/>
              </w:rPr>
              <w:tab/>
            </w:r>
            <w:r>
              <w:rPr>
                <w:rFonts w:ascii="Cambria Math" w:hAnsi="Cambria Math" w:eastAsia="Cambria Math"/>
                <w:spacing w:val="-10"/>
                <w:position w:val="2"/>
                <w:sz w:val="24"/>
              </w:rPr>
              <w:t>⎥</w:t>
            </w:r>
          </w:p>
          <w:p>
            <w:pPr>
              <w:pStyle w:val="TableParagraph"/>
              <w:spacing w:line="187" w:lineRule="exact" w:before="0"/>
              <w:ind w:left="3883"/>
              <w:rPr>
                <w:rFonts w:ascii="Cambria Math" w:eastAsia="Cambria Math"/>
                <w:sz w:val="24"/>
              </w:rPr>
            </w:pPr>
            <w:r>
              <w:rPr>
                <w:rFonts w:ascii="Cambria Math" w:eastAsia="Cambria Math"/>
                <w:w w:val="105"/>
                <w:position w:val="1"/>
                <w:sz w:val="24"/>
              </w:rPr>
              <w:t>[</w:t>
            </w:r>
            <w:r>
              <w:rPr>
                <w:rFonts w:ascii="Cambria Math" w:eastAsia="Cambria Math"/>
                <w:spacing w:val="47"/>
                <w:w w:val="105"/>
                <w:position w:val="1"/>
                <w:sz w:val="24"/>
              </w:rPr>
              <w:t> </w:t>
            </w:r>
            <w:r>
              <w:rPr>
                <w:rFonts w:ascii="Cambria Math" w:eastAsia="Cambria Math"/>
                <w:w w:val="105"/>
                <w:position w:val="3"/>
                <w:sz w:val="17"/>
              </w:rPr>
              <w:t>𝛼</w:t>
            </w:r>
            <w:r>
              <w:rPr>
                <w:rFonts w:ascii="Cambria Math" w:eastAsia="Cambria Math"/>
                <w:w w:val="105"/>
                <w:sz w:val="14"/>
              </w:rPr>
              <w:t>𝑍</w:t>
            </w:r>
            <w:r>
              <w:rPr>
                <w:rFonts w:ascii="Cambria Math" w:eastAsia="Cambria Math"/>
                <w:w w:val="105"/>
                <w:position w:val="-3"/>
                <w:sz w:val="14"/>
              </w:rPr>
              <w:t>𝐵</w:t>
            </w:r>
            <w:r>
              <w:rPr>
                <w:rFonts w:ascii="Cambria Math" w:eastAsia="Cambria Math"/>
                <w:spacing w:val="3"/>
                <w:w w:val="105"/>
                <w:position w:val="-3"/>
                <w:sz w:val="14"/>
              </w:rPr>
              <w:t> </w:t>
            </w:r>
            <w:r>
              <w:rPr>
                <w:rFonts w:ascii="Cambria Math" w:eastAsia="Cambria Math"/>
                <w:spacing w:val="-10"/>
                <w:w w:val="105"/>
                <w:position w:val="1"/>
                <w:sz w:val="24"/>
              </w:rPr>
              <w:t>]</w:t>
            </w:r>
          </w:p>
        </w:tc>
        <w:tc>
          <w:tcPr>
            <w:tcW w:w="1158" w:type="dxa"/>
          </w:tcPr>
          <w:p>
            <w:pPr>
              <w:pStyle w:val="TableParagraph"/>
              <w:spacing w:before="240"/>
              <w:rPr>
                <w:sz w:val="22"/>
              </w:rPr>
            </w:pPr>
          </w:p>
          <w:p>
            <w:pPr>
              <w:pStyle w:val="TableParagraph"/>
              <w:spacing w:before="0"/>
              <w:ind w:right="47"/>
              <w:jc w:val="right"/>
              <w:rPr>
                <w:sz w:val="22"/>
              </w:rPr>
            </w:pPr>
            <w:r>
              <w:rPr>
                <w:spacing w:val="-4"/>
                <w:sz w:val="22"/>
              </w:rPr>
              <w:t>(23)</w:t>
            </w:r>
          </w:p>
        </w:tc>
      </w:tr>
    </w:tbl>
    <w:p>
      <w:pPr>
        <w:pStyle w:val="BodyText"/>
        <w:ind w:left="204"/>
      </w:pPr>
      <w:r>
        <w:rPr/>
        <w:t>where</w:t>
      </w:r>
      <w:r>
        <w:rPr>
          <w:spacing w:val="-1"/>
        </w:rPr>
        <w:t> </w:t>
      </w:r>
      <w:r>
        <w:rPr/>
        <w:t>c</w:t>
      </w:r>
      <w:r>
        <w:rPr>
          <w:spacing w:val="-2"/>
        </w:rPr>
        <w:t> </w:t>
      </w:r>
      <w:r>
        <w:rPr/>
        <w:t>represents</w:t>
      </w:r>
      <w:r>
        <w:rPr>
          <w:spacing w:val="-1"/>
        </w:rPr>
        <w:t> </w:t>
      </w:r>
      <w:r>
        <w:rPr/>
        <w:t>cosine</w:t>
      </w:r>
      <w:r>
        <w:rPr>
          <w:spacing w:val="-2"/>
        </w:rPr>
        <w:t> </w:t>
      </w:r>
      <w:r>
        <w:rPr/>
        <w:t>and</w:t>
      </w:r>
      <w:r>
        <w:rPr>
          <w:spacing w:val="-1"/>
        </w:rPr>
        <w:t> </w:t>
      </w:r>
      <w:r>
        <w:rPr/>
        <w:t>s</w:t>
      </w:r>
      <w:r>
        <w:rPr>
          <w:spacing w:val="-1"/>
        </w:rPr>
        <w:t> </w:t>
      </w:r>
      <w:r>
        <w:rPr/>
        <w:t>represents</w:t>
      </w:r>
      <w:r>
        <w:rPr>
          <w:spacing w:val="-1"/>
        </w:rPr>
        <w:t> </w:t>
      </w:r>
      <w:r>
        <w:rPr/>
        <w:t>sine</w:t>
      </w:r>
      <w:r>
        <w:rPr>
          <w:spacing w:val="1"/>
        </w:rPr>
        <w:t> </w:t>
      </w:r>
      <w:r>
        <w:rPr>
          <w:spacing w:val="-2"/>
        </w:rPr>
        <w:t>functions.</w:t>
      </w:r>
    </w:p>
    <w:p>
      <w:pPr>
        <w:spacing w:after="0"/>
        <w:sectPr>
          <w:type w:val="continuous"/>
          <w:pgSz w:w="11910" w:h="16840"/>
          <w:pgMar w:header="0" w:footer="1476" w:top="1900" w:bottom="280" w:left="1380" w:right="1400"/>
        </w:sectPr>
      </w:pPr>
    </w:p>
    <w:p>
      <w:pPr>
        <w:pStyle w:val="BodyText"/>
        <w:spacing w:line="360" w:lineRule="auto" w:before="68"/>
        <w:ind w:left="895" w:right="176"/>
        <w:jc w:val="both"/>
      </w:pPr>
      <w:r>
        <w:rPr/>
        <w:t>Note that the negative directions of aerodynamic force components relative to the positive directions of the wind axes, which is a universally used convention in the definition of positive lift and drag. In non-dimensional form, using non- dimensionalized</w:t>
      </w:r>
      <w:r>
        <w:rPr>
          <w:spacing w:val="53"/>
          <w:w w:val="150"/>
        </w:rPr>
        <w:t> </w:t>
      </w:r>
      <w:r>
        <w:rPr/>
        <w:t>aerodynamic</w:t>
      </w:r>
      <w:r>
        <w:rPr>
          <w:spacing w:val="53"/>
          <w:w w:val="150"/>
        </w:rPr>
        <w:t> </w:t>
      </w:r>
      <w:r>
        <w:rPr/>
        <w:t>force</w:t>
      </w:r>
      <w:r>
        <w:rPr>
          <w:spacing w:val="56"/>
          <w:w w:val="150"/>
        </w:rPr>
        <w:t> </w:t>
      </w:r>
      <w:r>
        <w:rPr/>
        <w:t>coefficients</w:t>
      </w:r>
      <w:r>
        <w:rPr>
          <w:spacing w:val="59"/>
          <w:w w:val="150"/>
        </w:rPr>
        <w:t> </w:t>
      </w:r>
      <w:r>
        <w:rPr>
          <w:rFonts w:ascii="Cambria Math" w:eastAsia="Cambria Math"/>
        </w:rPr>
        <w:t>𝐶</w:t>
      </w:r>
      <w:r>
        <w:rPr>
          <w:rFonts w:ascii="Cambria Math" w:eastAsia="Cambria Math"/>
          <w:vertAlign w:val="subscript"/>
        </w:rPr>
        <w:t>𝑋</w:t>
      </w:r>
      <w:r>
        <w:rPr>
          <w:rFonts w:ascii="Cambria Math" w:eastAsia="Cambria Math"/>
          <w:vertAlign w:val="baseline"/>
        </w:rPr>
        <w:t>,</w:t>
      </w:r>
      <w:r>
        <w:rPr>
          <w:rFonts w:ascii="Cambria Math" w:eastAsia="Cambria Math"/>
          <w:spacing w:val="-16"/>
          <w:vertAlign w:val="baseline"/>
        </w:rPr>
        <w:t> </w:t>
      </w:r>
      <w:r>
        <w:rPr>
          <w:rFonts w:ascii="Cambria Math" w:eastAsia="Cambria Math"/>
          <w:vertAlign w:val="baseline"/>
        </w:rPr>
        <w:t>𝐶</w:t>
      </w:r>
      <w:r>
        <w:rPr>
          <w:rFonts w:ascii="Cambria Math" w:eastAsia="Cambria Math"/>
          <w:vertAlign w:val="subscript"/>
        </w:rPr>
        <w:t>𝑌</w:t>
      </w:r>
      <w:r>
        <w:rPr>
          <w:rFonts w:ascii="Cambria Math" w:eastAsia="Cambria Math"/>
          <w:vertAlign w:val="baseline"/>
        </w:rPr>
        <w:t>,</w:t>
      </w:r>
      <w:r>
        <w:rPr>
          <w:rFonts w:ascii="Cambria Math" w:eastAsia="Cambria Math"/>
          <w:spacing w:val="-14"/>
          <w:vertAlign w:val="baseline"/>
        </w:rPr>
        <w:t> </w:t>
      </w:r>
      <w:r>
        <w:rPr>
          <w:rFonts w:ascii="Cambria Math" w:eastAsia="Cambria Math"/>
          <w:vertAlign w:val="baseline"/>
        </w:rPr>
        <w:t>𝐶</w:t>
      </w:r>
      <w:r>
        <w:rPr>
          <w:rFonts w:ascii="Cambria Math" w:eastAsia="Cambria Math"/>
          <w:vertAlign w:val="subscript"/>
        </w:rPr>
        <w:t>𝑍</w:t>
      </w:r>
      <w:r>
        <w:rPr>
          <w:rFonts w:ascii="Cambria Math" w:eastAsia="Cambria Math"/>
          <w:spacing w:val="27"/>
          <w:vertAlign w:val="baseline"/>
        </w:rPr>
        <w:t>  </w:t>
      </w:r>
      <w:r>
        <w:rPr>
          <w:vertAlign w:val="baseline"/>
        </w:rPr>
        <w:t>for</w:t>
      </w:r>
      <w:r>
        <w:rPr>
          <w:spacing w:val="55"/>
          <w:w w:val="150"/>
          <w:vertAlign w:val="baseline"/>
        </w:rPr>
        <w:t> </w:t>
      </w:r>
      <w:r>
        <w:rPr>
          <w:vertAlign w:val="baseline"/>
        </w:rPr>
        <w:t>body</w:t>
      </w:r>
      <w:r>
        <w:rPr>
          <w:spacing w:val="54"/>
          <w:w w:val="150"/>
          <w:vertAlign w:val="baseline"/>
        </w:rPr>
        <w:t> </w:t>
      </w:r>
      <w:r>
        <w:rPr>
          <w:vertAlign w:val="baseline"/>
        </w:rPr>
        <w:t>axes</w:t>
      </w:r>
      <w:r>
        <w:rPr>
          <w:spacing w:val="55"/>
          <w:w w:val="150"/>
          <w:vertAlign w:val="baseline"/>
        </w:rPr>
        <w:t> </w:t>
      </w:r>
      <w:r>
        <w:rPr>
          <w:spacing w:val="-5"/>
          <w:vertAlign w:val="baseline"/>
        </w:rPr>
        <w:t>and</w:t>
      </w:r>
    </w:p>
    <w:p>
      <w:pPr>
        <w:pStyle w:val="BodyText"/>
        <w:ind w:left="895"/>
        <w:jc w:val="both"/>
      </w:pPr>
      <w:r>
        <w:rPr>
          <w:rFonts w:ascii="Cambria Math" w:hAnsi="Cambria Math" w:eastAsia="Cambria Math"/>
        </w:rPr>
        <w:t>−𝐶</w:t>
      </w:r>
      <w:r>
        <w:rPr>
          <w:rFonts w:ascii="Cambria Math" w:hAnsi="Cambria Math" w:eastAsia="Cambria Math"/>
          <w:vertAlign w:val="subscript"/>
        </w:rPr>
        <w:t>𝐷</w:t>
      </w:r>
      <w:r>
        <w:rPr>
          <w:rFonts w:ascii="Cambria Math" w:hAnsi="Cambria Math" w:eastAsia="Cambria Math"/>
          <w:vertAlign w:val="baseline"/>
        </w:rPr>
        <w:t>,</w:t>
      </w:r>
      <w:r>
        <w:rPr>
          <w:rFonts w:ascii="Cambria Math" w:hAnsi="Cambria Math" w:eastAsia="Cambria Math"/>
          <w:spacing w:val="-15"/>
          <w:vertAlign w:val="baseline"/>
        </w:rPr>
        <w:t> </w:t>
      </w:r>
      <w:r>
        <w:rPr>
          <w:rFonts w:ascii="Cambria Math" w:hAnsi="Cambria Math" w:eastAsia="Cambria Math"/>
          <w:vertAlign w:val="baseline"/>
        </w:rPr>
        <w:t>−𝐶</w:t>
      </w:r>
      <w:r>
        <w:rPr>
          <w:rFonts w:ascii="Cambria Math" w:hAnsi="Cambria Math" w:eastAsia="Cambria Math"/>
          <w:vertAlign w:val="subscript"/>
        </w:rPr>
        <w:t>𝐶</w:t>
      </w:r>
      <w:r>
        <w:rPr>
          <w:rFonts w:ascii="Cambria Math" w:hAnsi="Cambria Math" w:eastAsia="Cambria Math"/>
          <w:vertAlign w:val="baseline"/>
        </w:rPr>
        <w:t>,</w:t>
      </w:r>
      <w:r>
        <w:rPr>
          <w:rFonts w:ascii="Cambria Math" w:hAnsi="Cambria Math" w:eastAsia="Cambria Math"/>
          <w:spacing w:val="-11"/>
          <w:vertAlign w:val="baseline"/>
        </w:rPr>
        <w:t> </w:t>
      </w:r>
      <w:r>
        <w:rPr>
          <w:rFonts w:ascii="Cambria Math" w:hAnsi="Cambria Math" w:eastAsia="Cambria Math"/>
          <w:vertAlign w:val="baseline"/>
        </w:rPr>
        <w:t>−𝐶</w:t>
      </w:r>
      <w:r>
        <w:rPr>
          <w:rFonts w:ascii="Cambria Math" w:hAnsi="Cambria Math" w:eastAsia="Cambria Math"/>
          <w:vertAlign w:val="subscript"/>
        </w:rPr>
        <w:t>𝐿</w:t>
      </w:r>
      <w:r>
        <w:rPr>
          <w:rFonts w:ascii="Cambria Math" w:hAnsi="Cambria Math" w:eastAsia="Cambria Math"/>
          <w:spacing w:val="24"/>
          <w:vertAlign w:val="baseline"/>
        </w:rPr>
        <w:t> </w:t>
      </w:r>
      <w:r>
        <w:rPr>
          <w:vertAlign w:val="baseline"/>
        </w:rPr>
        <w:t>for</w:t>
      </w:r>
      <w:r>
        <w:rPr>
          <w:spacing w:val="1"/>
          <w:vertAlign w:val="baseline"/>
        </w:rPr>
        <w:t> </w:t>
      </w:r>
      <w:r>
        <w:rPr>
          <w:vertAlign w:val="baseline"/>
        </w:rPr>
        <w:t>wind</w:t>
      </w:r>
      <w:r>
        <w:rPr>
          <w:spacing w:val="3"/>
          <w:vertAlign w:val="baseline"/>
        </w:rPr>
        <w:t> </w:t>
      </w:r>
      <w:r>
        <w:rPr>
          <w:spacing w:val="-4"/>
          <w:vertAlign w:val="baseline"/>
        </w:rPr>
        <w:t>axes:</w:t>
      </w:r>
    </w:p>
    <w:p>
      <w:pPr>
        <w:pStyle w:val="BodyText"/>
        <w:spacing w:before="5"/>
        <w:rPr>
          <w:sz w:val="19"/>
        </w:rPr>
      </w:pPr>
    </w:p>
    <w:tbl>
      <w:tblPr>
        <w:tblW w:w="0" w:type="auto"/>
        <w:jc w:val="left"/>
        <w:tblInd w:w="2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78"/>
        <w:gridCol w:w="1174"/>
      </w:tblGrid>
      <w:tr>
        <w:trPr>
          <w:trHeight w:val="901" w:hRule="atLeast"/>
        </w:trPr>
        <w:tc>
          <w:tcPr>
            <w:tcW w:w="5178" w:type="dxa"/>
          </w:tcPr>
          <w:p>
            <w:pPr>
              <w:pStyle w:val="TableParagraph"/>
              <w:tabs>
                <w:tab w:pos="1187" w:val="left" w:leader="none"/>
                <w:tab w:pos="2270" w:val="left" w:leader="none"/>
                <w:tab w:pos="2894" w:val="left" w:leader="none"/>
                <w:tab w:pos="2987" w:val="left" w:leader="none"/>
                <w:tab w:pos="4070" w:val="left" w:leader="none"/>
              </w:tabs>
              <w:spacing w:line="180" w:lineRule="auto" w:before="10"/>
              <w:ind w:left="50" w:right="753" w:firstLine="96"/>
              <w:rPr>
                <w:rFonts w:ascii="Cambria Math" w:hAnsi="Cambria Math" w:eastAsia="Cambria Math"/>
                <w:sz w:val="24"/>
              </w:rPr>
            </w:pPr>
            <w:r>
              <w:rPr>
                <w:rFonts w:ascii="Cambria Math" w:hAnsi="Cambria Math" w:eastAsia="Cambria Math"/>
                <w:spacing w:val="-4"/>
                <w:w w:val="105"/>
                <w:sz w:val="24"/>
              </w:rPr>
              <w:t>−𝐶</w:t>
            </w:r>
            <w:r>
              <w:rPr>
                <w:rFonts w:ascii="Cambria Math" w:hAnsi="Cambria Math" w:eastAsia="Cambria Math"/>
                <w:spacing w:val="-4"/>
                <w:w w:val="105"/>
                <w:position w:val="-4"/>
                <w:sz w:val="17"/>
              </w:rPr>
              <w:t>𝐷</w:t>
            </w:r>
            <w:r>
              <w:rPr>
                <w:rFonts w:ascii="Cambria Math" w:hAnsi="Cambria Math" w:eastAsia="Cambria Math"/>
                <w:position w:val="-4"/>
                <w:sz w:val="17"/>
              </w:rPr>
              <w:tab/>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𝛽</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𝛼</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4"/>
                <w:w w:val="105"/>
                <w:position w:val="5"/>
                <w:sz w:val="24"/>
              </w:rPr>
              <w:t>𝑠</w:t>
            </w:r>
            <w:r>
              <w:rPr>
                <w:rFonts w:ascii="Cambria Math" w:hAnsi="Cambria Math" w:eastAsia="Cambria Math"/>
                <w:spacing w:val="-4"/>
                <w:w w:val="105"/>
                <w:position w:val="1"/>
                <w:sz w:val="17"/>
              </w:rPr>
              <w:t>(</w:t>
            </w:r>
            <w:r>
              <w:rPr>
                <w:rFonts w:ascii="Cambria Math" w:hAnsi="Cambria Math" w:eastAsia="Cambria Math"/>
                <w:spacing w:val="-4"/>
                <w:w w:val="105"/>
                <w:sz w:val="17"/>
              </w:rPr>
              <w:t>𝛽</w:t>
            </w:r>
            <w:r>
              <w:rPr>
                <w:rFonts w:ascii="Cambria Math" w:hAnsi="Cambria Math" w:eastAsia="Cambria Math"/>
                <w:spacing w:val="-4"/>
                <w:w w:val="105"/>
                <w:position w:val="1"/>
                <w:sz w:val="17"/>
              </w:rPr>
              <w:t>)</w:t>
            </w:r>
            <w:r>
              <w:rPr>
                <w:rFonts w:ascii="Cambria Math" w:hAnsi="Cambria Math" w:eastAsia="Cambria Math"/>
                <w:position w:val="1"/>
                <w:sz w:val="17"/>
              </w:rPr>
              <w:tab/>
              <w:tab/>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𝛽</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𝛼</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6"/>
                <w:w w:val="105"/>
                <w:sz w:val="24"/>
              </w:rPr>
              <w:t>𝐶</w:t>
            </w:r>
            <w:r>
              <w:rPr>
                <w:rFonts w:ascii="Cambria Math" w:hAnsi="Cambria Math" w:eastAsia="Cambria Math"/>
                <w:spacing w:val="-6"/>
                <w:w w:val="105"/>
                <w:position w:val="-4"/>
                <w:sz w:val="17"/>
              </w:rPr>
              <w:t>𝑋</w:t>
            </w:r>
            <w:r>
              <w:rPr>
                <w:rFonts w:ascii="Cambria Math" w:hAnsi="Cambria Math" w:eastAsia="Cambria Math"/>
                <w:spacing w:val="40"/>
                <w:w w:val="105"/>
                <w:position w:val="-4"/>
                <w:sz w:val="17"/>
              </w:rPr>
              <w:t> </w:t>
            </w:r>
            <w:r>
              <w:rPr>
                <w:rFonts w:ascii="Cambria Math" w:hAnsi="Cambria Math" w:eastAsia="Cambria Math"/>
                <w:position w:val="-1"/>
                <w:sz w:val="24"/>
              </w:rPr>
              <w:t>[</w:t>
            </w:r>
            <w:r>
              <w:rPr>
                <w:rFonts w:ascii="Cambria Math" w:hAnsi="Cambria Math" w:eastAsia="Cambria Math"/>
                <w:position w:val="0"/>
                <w:sz w:val="24"/>
              </w:rPr>
              <w:t>−𝐶</w:t>
            </w:r>
            <w:r>
              <w:rPr>
                <w:rFonts w:ascii="Cambria Math" w:hAnsi="Cambria Math" w:eastAsia="Cambria Math"/>
                <w:position w:val="-5"/>
                <w:sz w:val="17"/>
              </w:rPr>
              <w:t>𝐶</w:t>
            </w:r>
            <w:r>
              <w:rPr>
                <w:rFonts w:ascii="Cambria Math" w:hAnsi="Cambria Math" w:eastAsia="Cambria Math"/>
                <w:spacing w:val="-10"/>
                <w:position w:val="-5"/>
                <w:sz w:val="17"/>
              </w:rPr>
              <w:t> </w:t>
            </w:r>
            <w:r>
              <w:rPr>
                <w:rFonts w:ascii="Cambria Math" w:hAnsi="Cambria Math" w:eastAsia="Cambria Math"/>
                <w:position w:val="-1"/>
                <w:sz w:val="24"/>
              </w:rPr>
              <w:t>]</w:t>
            </w:r>
            <w:r>
              <w:rPr>
                <w:rFonts w:ascii="Cambria Math" w:hAnsi="Cambria Math" w:eastAsia="Cambria Math"/>
                <w:spacing w:val="19"/>
                <w:position w:val="-1"/>
                <w:sz w:val="24"/>
              </w:rPr>
              <w:t> </w:t>
            </w:r>
            <w:r>
              <w:rPr>
                <w:rFonts w:ascii="Cambria Math" w:hAnsi="Cambria Math" w:eastAsia="Cambria Math"/>
                <w:position w:val="-1"/>
                <w:sz w:val="24"/>
              </w:rPr>
              <w:t>=</w:t>
            </w:r>
            <w:r>
              <w:rPr>
                <w:rFonts w:ascii="Cambria Math" w:hAnsi="Cambria Math" w:eastAsia="Cambria Math"/>
                <w:spacing w:val="18"/>
                <w:position w:val="-1"/>
                <w:sz w:val="24"/>
              </w:rPr>
              <w:t> </w:t>
            </w:r>
            <w:r>
              <w:rPr>
                <w:rFonts w:ascii="Cambria Math" w:hAnsi="Cambria Math" w:eastAsia="Cambria Math"/>
                <w:spacing w:val="-2"/>
                <w:position w:val="-1"/>
                <w:sz w:val="24"/>
              </w:rPr>
              <w:t>[</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position w:val="1"/>
                <w:sz w:val="17"/>
              </w:rPr>
              <w:tab/>
            </w:r>
            <w:r>
              <w:rPr>
                <w:rFonts w:ascii="Cambria Math" w:hAnsi="Cambria Math" w:eastAsia="Cambria Math"/>
                <w:spacing w:val="-33"/>
                <w:position w:val="1"/>
                <w:sz w:val="17"/>
              </w:rPr>
              <w:t> </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position w:val="1"/>
                <w:sz w:val="17"/>
              </w:rPr>
              <w:tab/>
            </w:r>
            <w:r>
              <w:rPr>
                <w:rFonts w:ascii="Cambria Math" w:hAnsi="Cambria Math" w:eastAsia="Cambria Math"/>
                <w:spacing w:val="4"/>
                <w:position w:val="5"/>
                <w:sz w:val="24"/>
              </w:rPr>
              <w:t>−𝑠</w:t>
            </w:r>
            <w:r>
              <w:rPr>
                <w:rFonts w:ascii="Cambria Math" w:hAnsi="Cambria Math" w:eastAsia="Cambria Math"/>
                <w:spacing w:val="4"/>
                <w:position w:val="1"/>
                <w:sz w:val="17"/>
              </w:rPr>
              <w:t>(</w:t>
            </w:r>
            <w:r>
              <w:rPr>
                <w:rFonts w:ascii="Cambria Math" w:hAnsi="Cambria Math" w:eastAsia="Cambria Math"/>
                <w:spacing w:val="4"/>
                <w:sz w:val="17"/>
              </w:rPr>
              <w:t>𝛽</w:t>
            </w:r>
            <w:r>
              <w:rPr>
                <w:rFonts w:ascii="Cambria Math" w:hAnsi="Cambria Math" w:eastAsia="Cambria Math"/>
                <w:spacing w:val="4"/>
                <w:position w:val="1"/>
                <w:sz w:val="17"/>
              </w:rPr>
              <w:t>)</w:t>
            </w:r>
            <w:r>
              <w:rPr>
                <w:rFonts w:ascii="Cambria Math" w:hAnsi="Cambria Math" w:eastAsia="Cambria Math"/>
                <w:spacing w:val="4"/>
                <w:position w:val="5"/>
                <w:sz w:val="24"/>
              </w:rPr>
              <w:t>𝑠</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spacing w:val="4"/>
                <w:position w:val="-1"/>
                <w:sz w:val="24"/>
              </w:rPr>
              <w:t>]</w:t>
            </w:r>
            <w:r>
              <w:rPr>
                <w:rFonts w:ascii="Cambria Math" w:hAnsi="Cambria Math" w:eastAsia="Cambria Math"/>
                <w:spacing w:val="6"/>
                <w:position w:val="-1"/>
                <w:sz w:val="24"/>
              </w:rPr>
              <w:t> </w:t>
            </w:r>
            <w:r>
              <w:rPr>
                <w:rFonts w:ascii="Cambria Math" w:hAnsi="Cambria Math" w:eastAsia="Cambria Math"/>
                <w:spacing w:val="-4"/>
                <w:position w:val="-1"/>
                <w:sz w:val="24"/>
              </w:rPr>
              <w:t>[</w:t>
            </w:r>
            <w:r>
              <w:rPr>
                <w:rFonts w:ascii="Cambria Math" w:hAnsi="Cambria Math" w:eastAsia="Cambria Math"/>
                <w:spacing w:val="-4"/>
                <w:position w:val="0"/>
                <w:sz w:val="24"/>
              </w:rPr>
              <w:t>𝐶</w:t>
            </w:r>
            <w:r>
              <w:rPr>
                <w:rFonts w:ascii="Cambria Math" w:hAnsi="Cambria Math" w:eastAsia="Cambria Math"/>
                <w:spacing w:val="-4"/>
                <w:position w:val="-5"/>
                <w:sz w:val="17"/>
              </w:rPr>
              <w:t>𝑌</w:t>
            </w:r>
            <w:r>
              <w:rPr>
                <w:rFonts w:ascii="Cambria Math" w:hAnsi="Cambria Math" w:eastAsia="Cambria Math"/>
                <w:spacing w:val="-4"/>
                <w:position w:val="-1"/>
                <w:sz w:val="24"/>
              </w:rPr>
              <w:t>]</w:t>
            </w:r>
          </w:p>
          <w:p>
            <w:pPr>
              <w:pStyle w:val="TableParagraph"/>
              <w:tabs>
                <w:tab w:pos="1283" w:val="left" w:leader="none"/>
                <w:tab w:pos="2397" w:val="left" w:leader="none"/>
                <w:tab w:pos="3179" w:val="left" w:leader="none"/>
                <w:tab w:pos="4072" w:val="left" w:leader="none"/>
              </w:tabs>
              <w:spacing w:line="271" w:lineRule="exact" w:before="0"/>
              <w:ind w:left="160"/>
              <w:rPr>
                <w:rFonts w:ascii="Cambria Math" w:hAnsi="Cambria Math" w:eastAsia="Cambria Math"/>
                <w:sz w:val="17"/>
              </w:rPr>
            </w:pPr>
            <w:r>
              <w:rPr>
                <w:rFonts w:ascii="Cambria Math" w:hAnsi="Cambria Math" w:eastAsia="Cambria Math"/>
                <w:spacing w:val="-5"/>
                <w:position w:val="2"/>
                <w:sz w:val="24"/>
              </w:rPr>
              <w:t>−𝐶</w:t>
            </w:r>
            <w:r>
              <w:rPr>
                <w:rFonts w:ascii="Cambria Math" w:hAnsi="Cambria Math" w:eastAsia="Cambria Math"/>
                <w:spacing w:val="-5"/>
                <w:position w:val="-1"/>
                <w:sz w:val="17"/>
              </w:rPr>
              <w:t>𝐿</w:t>
            </w:r>
            <w:r>
              <w:rPr>
                <w:rFonts w:ascii="Cambria Math" w:hAnsi="Cambria Math" w:eastAsia="Cambria Math"/>
                <w:position w:val="-1"/>
                <w:sz w:val="17"/>
              </w:rPr>
              <w:tab/>
            </w:r>
            <w:r>
              <w:rPr>
                <w:rFonts w:ascii="Cambria Math" w:hAnsi="Cambria Math" w:eastAsia="Cambria Math"/>
                <w:spacing w:val="-4"/>
                <w:position w:val="5"/>
                <w:sz w:val="24"/>
              </w:rPr>
              <w:t>−𝑠</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10"/>
                <w:position w:val="5"/>
                <w:sz w:val="24"/>
              </w:rPr>
              <w:t>0</w:t>
            </w:r>
            <w:r>
              <w:rPr>
                <w:rFonts w:ascii="Cambria Math" w:hAnsi="Cambria Math" w:eastAsia="Cambria Math"/>
                <w:position w:val="5"/>
                <w:sz w:val="24"/>
              </w:rPr>
              <w:tab/>
            </w:r>
            <w:r>
              <w:rPr>
                <w:rFonts w:ascii="Cambria Math" w:hAnsi="Cambria Math" w:eastAsia="Cambria Math"/>
                <w:spacing w:val="-4"/>
                <w:position w:val="5"/>
                <w:sz w:val="24"/>
              </w:rPr>
              <w:t>𝑐</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5"/>
                <w:position w:val="2"/>
                <w:sz w:val="24"/>
              </w:rPr>
              <w:t>𝐶</w:t>
            </w:r>
            <w:r>
              <w:rPr>
                <w:rFonts w:ascii="Cambria Math" w:hAnsi="Cambria Math" w:eastAsia="Cambria Math"/>
                <w:spacing w:val="-5"/>
                <w:position w:val="-1"/>
                <w:sz w:val="17"/>
              </w:rPr>
              <w:t>𝑍</w:t>
            </w:r>
          </w:p>
        </w:tc>
        <w:tc>
          <w:tcPr>
            <w:tcW w:w="1174" w:type="dxa"/>
          </w:tcPr>
          <w:p>
            <w:pPr>
              <w:pStyle w:val="TableParagraph"/>
              <w:spacing w:before="73"/>
              <w:rPr>
                <w:sz w:val="22"/>
              </w:rPr>
            </w:pPr>
          </w:p>
          <w:p>
            <w:pPr>
              <w:pStyle w:val="TableParagraph"/>
              <w:spacing w:before="1"/>
              <w:ind w:left="755"/>
              <w:rPr>
                <w:sz w:val="22"/>
              </w:rPr>
            </w:pPr>
            <w:r>
              <w:rPr>
                <w:spacing w:val="-4"/>
                <w:sz w:val="22"/>
              </w:rPr>
              <w:t>(24)</w:t>
            </w:r>
          </w:p>
        </w:tc>
      </w:tr>
    </w:tbl>
    <w:p>
      <w:pPr>
        <w:pStyle w:val="BodyText"/>
        <w:spacing w:before="245"/>
        <w:ind w:left="895"/>
      </w:pPr>
      <w:r>
        <w:rPr/>
        <w:t>we</w:t>
      </w:r>
      <w:r>
        <w:rPr>
          <w:spacing w:val="-3"/>
        </w:rPr>
        <w:t> </w:t>
      </w:r>
      <w:r>
        <w:rPr/>
        <w:t>can</w:t>
      </w:r>
      <w:r>
        <w:rPr>
          <w:spacing w:val="1"/>
        </w:rPr>
        <w:t> </w:t>
      </w:r>
      <w:r>
        <w:rPr/>
        <w:t>write</w:t>
      </w:r>
      <w:r>
        <w:rPr>
          <w:spacing w:val="-1"/>
        </w:rPr>
        <w:t> </w:t>
      </w:r>
      <w:r>
        <w:rPr/>
        <w:t>it</w:t>
      </w:r>
      <w:r>
        <w:rPr>
          <w:spacing w:val="-1"/>
        </w:rPr>
        <w:t> </w:t>
      </w:r>
      <w:r>
        <w:rPr/>
        <w:t>in</w:t>
      </w:r>
      <w:r>
        <w:rPr>
          <w:spacing w:val="-1"/>
        </w:rPr>
        <w:t> </w:t>
      </w:r>
      <w:r>
        <w:rPr/>
        <w:t>the</w:t>
      </w:r>
      <w:r>
        <w:rPr>
          <w:spacing w:val="-1"/>
        </w:rPr>
        <w:t> </w:t>
      </w:r>
      <w:r>
        <w:rPr/>
        <w:t>equation</w:t>
      </w:r>
      <w:r>
        <w:rPr>
          <w:spacing w:val="-1"/>
        </w:rPr>
        <w:t> </w:t>
      </w:r>
      <w:r>
        <w:rPr/>
        <w:t>form </w:t>
      </w:r>
      <w:r>
        <w:rPr>
          <w:spacing w:val="-5"/>
        </w:rPr>
        <w:t>as,</w:t>
      </w:r>
    </w:p>
    <w:p>
      <w:pPr>
        <w:pStyle w:val="BodyText"/>
        <w:spacing w:before="107"/>
        <w:rPr>
          <w:sz w:val="20"/>
        </w:rPr>
      </w:pPr>
    </w:p>
    <w:tbl>
      <w:tblPr>
        <w:tblW w:w="0" w:type="auto"/>
        <w:jc w:val="left"/>
        <w:tblInd w:w="28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73"/>
        <w:gridCol w:w="1279"/>
      </w:tblGrid>
      <w:tr>
        <w:trPr>
          <w:trHeight w:val="296" w:hRule="atLeast"/>
        </w:trPr>
        <w:tc>
          <w:tcPr>
            <w:tcW w:w="4873" w:type="dxa"/>
          </w:tcPr>
          <w:p>
            <w:pPr>
              <w:pStyle w:val="TableParagraph"/>
              <w:spacing w:line="276" w:lineRule="exact" w:before="0"/>
              <w:ind w:left="50"/>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𝐷</w:t>
            </w:r>
            <w:r>
              <w:rPr>
                <w:rFonts w:ascii="Cambria Math" w:hAnsi="Cambria Math" w:eastAsia="Cambria Math"/>
                <w:spacing w:val="47"/>
                <w:sz w:val="17"/>
              </w:rPr>
              <w:t> </w:t>
            </w:r>
            <w:r>
              <w:rPr>
                <w:rFonts w:ascii="Cambria Math" w:hAnsi="Cambria Math" w:eastAsia="Cambria Math"/>
                <w:position w:val="5"/>
                <w:sz w:val="24"/>
              </w:rPr>
              <w:t>=</w:t>
            </w:r>
            <w:r>
              <w:rPr>
                <w:rFonts w:ascii="Cambria Math" w:hAnsi="Cambria Math" w:eastAsia="Cambria Math"/>
                <w:spacing w:val="18"/>
                <w:position w:val="5"/>
                <w:sz w:val="24"/>
              </w:rPr>
              <w:t> </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𝑋</w:t>
            </w:r>
            <w:r>
              <w:rPr>
                <w:rFonts w:ascii="Cambria Math" w:hAnsi="Cambria Math" w:eastAsia="Cambria Math"/>
                <w:spacing w:val="33"/>
                <w:sz w:val="17"/>
              </w:rPr>
              <w:t> </w:t>
            </w:r>
            <w:r>
              <w:rPr>
                <w:rFonts w:ascii="Cambria Math" w:hAnsi="Cambria Math" w:eastAsia="Cambria Math"/>
                <w:position w:val="5"/>
                <w:sz w:val="24"/>
              </w:rPr>
              <w:t>−</w:t>
            </w:r>
            <w:r>
              <w:rPr>
                <w:rFonts w:ascii="Cambria Math" w:hAnsi="Cambria Math" w:eastAsia="Cambria Math"/>
                <w:spacing w:val="5"/>
                <w:position w:val="5"/>
                <w:sz w:val="24"/>
              </w:rPr>
              <w:t> </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𝑌</w:t>
            </w:r>
            <w:r>
              <w:rPr>
                <w:rFonts w:ascii="Cambria Math" w:hAnsi="Cambria Math" w:eastAsia="Cambria Math"/>
                <w:spacing w:val="32"/>
                <w:sz w:val="17"/>
              </w:rPr>
              <w:t> </w:t>
            </w:r>
            <w:r>
              <w:rPr>
                <w:rFonts w:ascii="Cambria Math" w:hAnsi="Cambria Math" w:eastAsia="Cambria Math"/>
                <w:position w:val="5"/>
                <w:sz w:val="24"/>
              </w:rPr>
              <w:t>−</w:t>
            </w:r>
            <w:r>
              <w:rPr>
                <w:rFonts w:ascii="Cambria Math" w:hAnsi="Cambria Math" w:eastAsia="Cambria Math"/>
                <w:spacing w:val="5"/>
                <w:position w:val="5"/>
                <w:sz w:val="24"/>
              </w:rPr>
              <w:t> </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𝑍</w:t>
            </w:r>
          </w:p>
        </w:tc>
        <w:tc>
          <w:tcPr>
            <w:tcW w:w="1279" w:type="dxa"/>
          </w:tcPr>
          <w:p>
            <w:pPr>
              <w:pStyle w:val="TableParagraph"/>
              <w:spacing w:line="244" w:lineRule="exact" w:before="0"/>
              <w:ind w:right="47"/>
              <w:jc w:val="right"/>
              <w:rPr>
                <w:sz w:val="22"/>
              </w:rPr>
            </w:pPr>
            <w:r>
              <w:rPr>
                <w:spacing w:val="-4"/>
                <w:sz w:val="22"/>
              </w:rPr>
              <w:t>(25)</w:t>
            </w:r>
          </w:p>
        </w:tc>
      </w:tr>
      <w:tr>
        <w:trPr>
          <w:trHeight w:val="310" w:hRule="atLeast"/>
        </w:trPr>
        <w:tc>
          <w:tcPr>
            <w:tcW w:w="4873" w:type="dxa"/>
          </w:tcPr>
          <w:p>
            <w:pPr>
              <w:pStyle w:val="TableParagraph"/>
              <w:spacing w:line="291" w:lineRule="exact" w:before="0"/>
              <w:ind w:left="143"/>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𝐶</w:t>
            </w:r>
            <w:r>
              <w:rPr>
                <w:rFonts w:ascii="Cambria Math" w:hAnsi="Cambria Math" w:eastAsia="Cambria Math"/>
                <w:spacing w:val="51"/>
                <w:sz w:val="17"/>
              </w:rPr>
              <w:t> </w:t>
            </w:r>
            <w:r>
              <w:rPr>
                <w:rFonts w:ascii="Cambria Math" w:hAnsi="Cambria Math" w:eastAsia="Cambria Math"/>
                <w:position w:val="5"/>
                <w:sz w:val="24"/>
              </w:rPr>
              <w:t>=</w:t>
            </w:r>
            <w:r>
              <w:rPr>
                <w:rFonts w:ascii="Cambria Math" w:hAnsi="Cambria Math" w:eastAsia="Cambria Math"/>
                <w:spacing w:val="17"/>
                <w:position w:val="5"/>
                <w:sz w:val="24"/>
              </w:rPr>
              <w:t> </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𝑋</w:t>
            </w:r>
            <w:r>
              <w:rPr>
                <w:rFonts w:ascii="Cambria Math" w:hAnsi="Cambria Math" w:eastAsia="Cambria Math"/>
                <w:spacing w:val="32"/>
                <w:sz w:val="17"/>
              </w:rPr>
              <w:t> </w:t>
            </w:r>
            <w:r>
              <w:rPr>
                <w:rFonts w:ascii="Cambria Math" w:hAnsi="Cambria Math" w:eastAsia="Cambria Math"/>
                <w:position w:val="5"/>
                <w:sz w:val="24"/>
              </w:rPr>
              <w:t>−</w:t>
            </w:r>
            <w:r>
              <w:rPr>
                <w:rFonts w:ascii="Cambria Math" w:hAnsi="Cambria Math" w:eastAsia="Cambria Math"/>
                <w:spacing w:val="5"/>
                <w:position w:val="5"/>
                <w:sz w:val="24"/>
              </w:rPr>
              <w:t> </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𝑌</w:t>
            </w:r>
            <w:r>
              <w:rPr>
                <w:rFonts w:ascii="Cambria Math" w:hAnsi="Cambria Math" w:eastAsia="Cambria Math"/>
                <w:spacing w:val="33"/>
                <w:sz w:val="17"/>
              </w:rPr>
              <w:t> </w:t>
            </w:r>
            <w:r>
              <w:rPr>
                <w:rFonts w:ascii="Cambria Math" w:hAnsi="Cambria Math" w:eastAsia="Cambria Math"/>
                <w:position w:val="5"/>
                <w:sz w:val="24"/>
              </w:rPr>
              <w:t>+</w:t>
            </w:r>
            <w:r>
              <w:rPr>
                <w:rFonts w:ascii="Cambria Math" w:hAnsi="Cambria Math" w:eastAsia="Cambria Math"/>
                <w:spacing w:val="4"/>
                <w:position w:val="5"/>
                <w:sz w:val="24"/>
              </w:rPr>
              <w:t> </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𝑍</w:t>
            </w:r>
          </w:p>
        </w:tc>
        <w:tc>
          <w:tcPr>
            <w:tcW w:w="1279" w:type="dxa"/>
          </w:tcPr>
          <w:p>
            <w:pPr>
              <w:pStyle w:val="TableParagraph"/>
              <w:spacing w:before="9"/>
              <w:ind w:right="47"/>
              <w:jc w:val="right"/>
              <w:rPr>
                <w:sz w:val="22"/>
              </w:rPr>
            </w:pPr>
            <w:r>
              <w:rPr>
                <w:spacing w:val="-4"/>
                <w:sz w:val="22"/>
              </w:rPr>
              <w:t>(26)</w:t>
            </w:r>
          </w:p>
        </w:tc>
      </w:tr>
      <w:tr>
        <w:trPr>
          <w:trHeight w:val="294" w:hRule="atLeast"/>
        </w:trPr>
        <w:tc>
          <w:tcPr>
            <w:tcW w:w="4873" w:type="dxa"/>
          </w:tcPr>
          <w:p>
            <w:pPr>
              <w:pStyle w:val="TableParagraph"/>
              <w:spacing w:line="275" w:lineRule="exact" w:before="0"/>
              <w:ind w:left="988"/>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𝐿</w:t>
            </w:r>
            <w:r>
              <w:rPr>
                <w:rFonts w:ascii="Cambria Math" w:hAnsi="Cambria Math" w:eastAsia="Cambria Math"/>
                <w:spacing w:val="44"/>
                <w:sz w:val="17"/>
              </w:rPr>
              <w:t> </w:t>
            </w:r>
            <w:r>
              <w:rPr>
                <w:rFonts w:ascii="Cambria Math" w:hAnsi="Cambria Math" w:eastAsia="Cambria Math"/>
                <w:position w:val="5"/>
                <w:sz w:val="24"/>
              </w:rPr>
              <w:t>=</w:t>
            </w:r>
            <w:r>
              <w:rPr>
                <w:rFonts w:ascii="Cambria Math" w:hAnsi="Cambria Math" w:eastAsia="Cambria Math"/>
                <w:spacing w:val="12"/>
                <w:position w:val="5"/>
                <w:sz w:val="24"/>
              </w:rPr>
              <w:t> </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𝑋</w:t>
            </w:r>
            <w:r>
              <w:rPr>
                <w:rFonts w:ascii="Cambria Math" w:hAnsi="Cambria Math" w:eastAsia="Cambria Math"/>
                <w:spacing w:val="28"/>
                <w:sz w:val="17"/>
              </w:rPr>
              <w:t> </w:t>
            </w:r>
            <w:r>
              <w:rPr>
                <w:rFonts w:ascii="Cambria Math" w:hAnsi="Cambria Math" w:eastAsia="Cambria Math"/>
                <w:position w:val="5"/>
                <w:sz w:val="24"/>
              </w:rPr>
              <w:t>− </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𝑍</w:t>
            </w:r>
          </w:p>
        </w:tc>
        <w:tc>
          <w:tcPr>
            <w:tcW w:w="1279" w:type="dxa"/>
          </w:tcPr>
          <w:p>
            <w:pPr>
              <w:pStyle w:val="TableParagraph"/>
              <w:spacing w:before="8"/>
              <w:ind w:right="47"/>
              <w:jc w:val="right"/>
              <w:rPr>
                <w:sz w:val="22"/>
              </w:rPr>
            </w:pPr>
            <w:r>
              <w:rPr>
                <w:spacing w:val="-4"/>
                <w:sz w:val="22"/>
              </w:rPr>
              <w:t>(27)</w:t>
            </w:r>
          </w:p>
        </w:tc>
      </w:tr>
    </w:tbl>
    <w:p>
      <w:pPr>
        <w:pStyle w:val="BodyText"/>
        <w:ind w:left="895"/>
      </w:pPr>
      <w:r>
        <w:rPr>
          <w:spacing w:val="-2"/>
        </w:rPr>
        <w:t>conversely,</w:t>
      </w:r>
    </w:p>
    <w:p>
      <w:pPr>
        <w:pStyle w:val="BodyText"/>
        <w:spacing w:before="43"/>
        <w:rPr>
          <w:sz w:val="20"/>
        </w:rPr>
      </w:pPr>
    </w:p>
    <w:tbl>
      <w:tblPr>
        <w:tblW w:w="0" w:type="auto"/>
        <w:jc w:val="left"/>
        <w:tblInd w:w="26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75"/>
        <w:gridCol w:w="1176"/>
      </w:tblGrid>
      <w:tr>
        <w:trPr>
          <w:trHeight w:val="395" w:hRule="atLeast"/>
        </w:trPr>
        <w:tc>
          <w:tcPr>
            <w:tcW w:w="5175" w:type="dxa"/>
          </w:tcPr>
          <w:p>
            <w:pPr>
              <w:pStyle w:val="TableParagraph"/>
              <w:tabs>
                <w:tab w:pos="2101" w:val="left" w:leader="none"/>
                <w:tab w:pos="3539" w:val="left" w:leader="none"/>
                <w:tab w:pos="4058" w:val="left" w:leader="none"/>
              </w:tabs>
              <w:spacing w:line="132" w:lineRule="exact" w:before="0"/>
              <w:ind w:left="486"/>
              <w:rPr>
                <w:rFonts w:ascii="Cambria Math" w:eastAsia="Cambria Math"/>
                <w:sz w:val="17"/>
              </w:rPr>
            </w:pPr>
            <w:r>
              <w:rPr>
                <w:rFonts w:ascii="Cambria Math" w:eastAsia="Cambria Math"/>
                <w:spacing w:val="-5"/>
                <w:position w:val="1"/>
                <w:sz w:val="17"/>
              </w:rPr>
              <w:t>(</w:t>
            </w:r>
            <w:r>
              <w:rPr>
                <w:rFonts w:ascii="Cambria Math" w:eastAsia="Cambria Math"/>
                <w:spacing w:val="-5"/>
                <w:sz w:val="17"/>
              </w:rPr>
              <w:t>𝐵</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5"/>
                <w:position w:val="1"/>
                <w:sz w:val="17"/>
              </w:rPr>
              <w:t>(</w:t>
            </w:r>
            <w:r>
              <w:rPr>
                <w:rFonts w:ascii="Cambria Math" w:eastAsia="Cambria Math"/>
                <w:spacing w:val="-5"/>
                <w:sz w:val="17"/>
              </w:rPr>
              <w:t>𝑊</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10"/>
                <w:position w:val="-2"/>
                <w:sz w:val="17"/>
              </w:rPr>
              <w:t>𝑇</w:t>
            </w:r>
            <w:r>
              <w:rPr>
                <w:rFonts w:ascii="Cambria Math" w:eastAsia="Cambria Math"/>
                <w:position w:val="-2"/>
                <w:sz w:val="17"/>
              </w:rPr>
              <w:tab/>
            </w:r>
            <w:r>
              <w:rPr>
                <w:rFonts w:ascii="Cambria Math" w:eastAsia="Cambria Math"/>
                <w:spacing w:val="-5"/>
                <w:position w:val="1"/>
                <w:sz w:val="17"/>
              </w:rPr>
              <w:t>(</w:t>
            </w:r>
            <w:r>
              <w:rPr>
                <w:rFonts w:ascii="Cambria Math" w:eastAsia="Cambria Math"/>
                <w:spacing w:val="-5"/>
                <w:sz w:val="17"/>
              </w:rPr>
              <w:t>𝑊</w:t>
            </w:r>
            <w:r>
              <w:rPr>
                <w:rFonts w:ascii="Cambria Math" w:eastAsia="Cambria Math"/>
                <w:spacing w:val="-5"/>
                <w:position w:val="1"/>
                <w:sz w:val="17"/>
              </w:rPr>
              <w:t>)</w:t>
            </w:r>
          </w:p>
          <w:p>
            <w:pPr>
              <w:pStyle w:val="TableParagraph"/>
              <w:tabs>
                <w:tab w:pos="736" w:val="left" w:leader="none"/>
                <w:tab w:pos="2400" w:val="left" w:leader="none"/>
              </w:tabs>
              <w:spacing w:line="170" w:lineRule="exact" w:before="0"/>
              <w:ind w:right="1026"/>
              <w:jc w:val="center"/>
              <w:rPr>
                <w:rFonts w:ascii="Cambria Math" w:hAnsi="Cambria Math" w:eastAsia="Cambria Math"/>
                <w:sz w:val="24"/>
              </w:rPr>
            </w:pPr>
            <w:r>
              <w:rPr>
                <w:rFonts w:ascii="Cambria Math" w:hAnsi="Cambria Math" w:eastAsia="Cambria Math"/>
                <w:spacing w:val="-26"/>
                <w:sz w:val="24"/>
              </w:rPr>
              <w:t>{𝑓</w:t>
            </w:r>
            <w:r>
              <w:rPr>
                <w:rFonts w:ascii="Cambria Math" w:hAnsi="Cambria Math" w:eastAsia="Cambria Math"/>
                <w:spacing w:val="-26"/>
                <w:position w:val="5"/>
                <w:sz w:val="24"/>
              </w:rPr>
              <w:t>⃗</w:t>
            </w:r>
            <w:r>
              <w:rPr>
                <w:rFonts w:ascii="Cambria Math" w:hAnsi="Cambria Math" w:eastAsia="Cambria Math"/>
                <w:spacing w:val="15"/>
                <w:position w:val="5"/>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pacing w:val="1"/>
                <w:sz w:val="24"/>
              </w:rPr>
              <w:t> </w:t>
            </w:r>
            <w:r>
              <w:rPr>
                <w:rFonts w:ascii="Cambria Math" w:hAnsi="Cambria Math" w:eastAsia="Cambria Math"/>
                <w:spacing w:val="-106"/>
                <w:w w:val="99"/>
                <w:sz w:val="24"/>
              </w:rPr>
              <w:t>𝑇</w:t>
            </w:r>
            <w:r>
              <w:rPr>
                <w:rFonts w:ascii="Cambria Math" w:hAnsi="Cambria Math" w:eastAsia="Cambria Math"/>
                <w:spacing w:val="32"/>
                <w:w w:val="99"/>
                <w:position w:val="5"/>
                <w:sz w:val="24"/>
              </w:rPr>
              <w:t>̌</w:t>
            </w:r>
            <w:r>
              <w:rPr>
                <w:rFonts w:ascii="Cambria Math" w:hAnsi="Cambria Math" w:eastAsia="Cambria Math"/>
                <w:spacing w:val="5"/>
                <w:w w:val="99"/>
                <w:position w:val="10"/>
                <w:sz w:val="17"/>
              </w:rPr>
              <w:t>(</w:t>
            </w:r>
            <w:r>
              <w:rPr>
                <w:rFonts w:ascii="Cambria Math" w:hAnsi="Cambria Math" w:eastAsia="Cambria Math"/>
                <w:spacing w:val="8"/>
                <w:w w:val="102"/>
                <w:position w:val="9"/>
                <w:sz w:val="17"/>
              </w:rPr>
              <w:t>𝐵</w:t>
            </w:r>
            <w:r>
              <w:rPr>
                <w:rFonts w:ascii="Cambria Math" w:hAnsi="Cambria Math" w:eastAsia="Cambria Math"/>
                <w:spacing w:val="5"/>
                <w:w w:val="99"/>
                <w:position w:val="9"/>
                <w:sz w:val="17"/>
              </w:rPr>
              <w:t>,</w:t>
            </w:r>
            <w:r>
              <w:rPr>
                <w:rFonts w:ascii="Cambria Math" w:hAnsi="Cambria Math" w:eastAsia="Cambria Math"/>
                <w:spacing w:val="7"/>
                <w:w w:val="102"/>
                <w:position w:val="9"/>
                <w:sz w:val="17"/>
              </w:rPr>
              <w:t>𝑊</w:t>
            </w:r>
            <w:r>
              <w:rPr>
                <w:rFonts w:ascii="Cambria Math" w:hAnsi="Cambria Math" w:eastAsia="Cambria Math"/>
                <w:spacing w:val="12"/>
                <w:w w:val="99"/>
                <w:position w:val="10"/>
                <w:sz w:val="17"/>
              </w:rPr>
              <w:t>)</w:t>
            </w:r>
            <w:r>
              <w:rPr>
                <w:rFonts w:ascii="Cambria Math" w:hAnsi="Cambria Math" w:eastAsia="Cambria Math"/>
                <w:spacing w:val="4"/>
                <w:w w:val="99"/>
                <w:sz w:val="24"/>
              </w:rPr>
              <w:t>{</w:t>
            </w:r>
            <w:r>
              <w:rPr>
                <w:rFonts w:ascii="Cambria Math" w:hAnsi="Cambria Math" w:eastAsia="Cambria Math"/>
                <w:spacing w:val="-71"/>
                <w:w w:val="99"/>
                <w:sz w:val="24"/>
              </w:rPr>
              <w:t>𝑓</w:t>
            </w:r>
            <w:r>
              <w:rPr>
                <w:rFonts w:ascii="Cambria Math" w:hAnsi="Cambria Math" w:eastAsia="Cambria Math"/>
                <w:spacing w:val="4"/>
                <w:w w:val="99"/>
                <w:position w:val="5"/>
                <w:sz w:val="24"/>
              </w:rPr>
              <w:t>⃗</w:t>
            </w:r>
            <w:r>
              <w:rPr>
                <w:rFonts w:ascii="Cambria Math" w:hAnsi="Cambria Math" w:eastAsia="Cambria Math"/>
                <w:spacing w:val="2"/>
                <w:position w:val="5"/>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4"/>
                <w:sz w:val="24"/>
              </w:rPr>
              <w:t>=</w:t>
            </w:r>
            <w:r>
              <w:rPr>
                <w:rFonts w:ascii="Cambria Math" w:hAnsi="Cambria Math" w:eastAsia="Cambria Math"/>
                <w:spacing w:val="-7"/>
                <w:sz w:val="24"/>
              </w:rPr>
              <w:t> </w:t>
            </w:r>
            <w:r>
              <w:rPr>
                <w:rFonts w:ascii="Cambria Math" w:hAnsi="Cambria Math" w:eastAsia="Cambria Math"/>
                <w:spacing w:val="3"/>
                <w:sz w:val="24"/>
              </w:rPr>
              <w:t>[</w:t>
            </w:r>
            <w:r>
              <w:rPr>
                <w:rFonts w:ascii="Cambria Math" w:hAnsi="Cambria Math" w:eastAsia="Cambria Math"/>
                <w:spacing w:val="-107"/>
                <w:w w:val="99"/>
                <w:sz w:val="24"/>
              </w:rPr>
              <w:t>𝑇</w:t>
            </w:r>
            <w:r>
              <w:rPr>
                <w:rFonts w:ascii="Cambria Math" w:hAnsi="Cambria Math" w:eastAsia="Cambria Math"/>
                <w:spacing w:val="31"/>
                <w:w w:val="99"/>
                <w:position w:val="5"/>
                <w:sz w:val="24"/>
              </w:rPr>
              <w:t>̌</w:t>
            </w:r>
            <w:r>
              <w:rPr>
                <w:rFonts w:ascii="Cambria Math" w:hAnsi="Cambria Math" w:eastAsia="Cambria Math"/>
                <w:spacing w:val="4"/>
                <w:w w:val="99"/>
                <w:position w:val="10"/>
                <w:sz w:val="17"/>
              </w:rPr>
              <w:t>(</w:t>
            </w:r>
            <w:r>
              <w:rPr>
                <w:rFonts w:ascii="Cambria Math" w:hAnsi="Cambria Math" w:eastAsia="Cambria Math"/>
                <w:spacing w:val="3"/>
                <w:w w:val="102"/>
                <w:position w:val="9"/>
                <w:sz w:val="17"/>
              </w:rPr>
              <w:t>𝑊</w:t>
            </w:r>
            <w:r>
              <w:rPr>
                <w:rFonts w:ascii="Cambria Math" w:hAnsi="Cambria Math" w:eastAsia="Cambria Math"/>
                <w:spacing w:val="4"/>
                <w:w w:val="99"/>
                <w:position w:val="9"/>
                <w:sz w:val="17"/>
              </w:rPr>
              <w:t>,</w:t>
            </w:r>
            <w:r>
              <w:rPr>
                <w:rFonts w:ascii="Cambria Math" w:hAnsi="Cambria Math" w:eastAsia="Cambria Math"/>
                <w:spacing w:val="7"/>
                <w:w w:val="102"/>
                <w:position w:val="9"/>
                <w:sz w:val="17"/>
              </w:rPr>
              <w:t>𝐵</w:t>
            </w:r>
            <w:r>
              <w:rPr>
                <w:rFonts w:ascii="Cambria Math" w:hAnsi="Cambria Math" w:eastAsia="Cambria Math"/>
                <w:spacing w:val="11"/>
                <w:w w:val="99"/>
                <w:position w:val="10"/>
                <w:sz w:val="17"/>
              </w:rPr>
              <w:t>)</w:t>
            </w:r>
            <w:r>
              <w:rPr>
                <w:rFonts w:ascii="Cambria Math" w:hAnsi="Cambria Math" w:eastAsia="Cambria Math"/>
                <w:spacing w:val="3"/>
                <w:sz w:val="24"/>
              </w:rPr>
              <w:t>]</w:t>
            </w:r>
            <w:r>
              <w:rPr>
                <w:rFonts w:ascii="Cambria Math" w:hAnsi="Cambria Math" w:eastAsia="Cambria Math"/>
                <w:spacing w:val="30"/>
                <w:sz w:val="24"/>
              </w:rPr>
              <w:t> </w:t>
            </w:r>
            <w:r>
              <w:rPr>
                <w:rFonts w:ascii="Cambria Math" w:hAnsi="Cambria Math" w:eastAsia="Cambria Math"/>
                <w:spacing w:val="-4"/>
                <w:sz w:val="24"/>
              </w:rPr>
              <w:t>{𝑓</w:t>
            </w:r>
            <w:r>
              <w:rPr>
                <w:rFonts w:ascii="Cambria Math" w:hAnsi="Cambria Math" w:eastAsia="Cambria Math"/>
                <w:spacing w:val="-4"/>
                <w:position w:val="5"/>
                <w:sz w:val="24"/>
              </w:rPr>
              <w:t>⃗</w:t>
            </w:r>
            <w:r>
              <w:rPr>
                <w:rFonts w:ascii="Cambria Math" w:hAnsi="Cambria Math" w:eastAsia="Cambria Math"/>
                <w:spacing w:val="-8"/>
                <w:position w:val="5"/>
                <w:sz w:val="24"/>
              </w:rPr>
              <w:t> </w:t>
            </w:r>
            <w:r>
              <w:rPr>
                <w:rFonts w:ascii="Cambria Math" w:hAnsi="Cambria Math" w:eastAsia="Cambria Math"/>
                <w:spacing w:val="-10"/>
                <w:sz w:val="24"/>
              </w:rPr>
              <w:t>}</w:t>
            </w:r>
          </w:p>
          <w:p>
            <w:pPr>
              <w:pStyle w:val="TableParagraph"/>
              <w:tabs>
                <w:tab w:pos="1615" w:val="left" w:leader="none"/>
                <w:tab w:pos="3571" w:val="left" w:leader="none"/>
              </w:tabs>
              <w:spacing w:line="74" w:lineRule="exact" w:before="0"/>
              <w:ind w:right="957"/>
              <w:jc w:val="center"/>
              <w:rPr>
                <w:rFonts w:ascii="Cambria Math" w:eastAsia="Cambria Math"/>
                <w:sz w:val="17"/>
              </w:rPr>
            </w:pPr>
            <w:r>
              <w:rPr>
                <w:rFonts w:ascii="Cambria Math" w:eastAsia="Cambria Math"/>
                <w:spacing w:val="-10"/>
                <w:w w:val="110"/>
                <w:sz w:val="17"/>
              </w:rPr>
              <w:t>𝛼</w:t>
            </w:r>
            <w:r>
              <w:rPr>
                <w:rFonts w:ascii="Cambria Math" w:eastAsia="Cambria Math"/>
                <w:sz w:val="17"/>
              </w:rPr>
              <w:tab/>
            </w:r>
            <w:r>
              <w:rPr>
                <w:rFonts w:ascii="Cambria Math" w:eastAsia="Cambria Math"/>
                <w:spacing w:val="-10"/>
                <w:w w:val="110"/>
                <w:sz w:val="17"/>
              </w:rPr>
              <w:t>𝛼</w:t>
            </w:r>
            <w:r>
              <w:rPr>
                <w:rFonts w:ascii="Cambria Math" w:eastAsia="Cambria Math"/>
                <w:sz w:val="17"/>
              </w:rPr>
              <w:tab/>
            </w:r>
            <w:r>
              <w:rPr>
                <w:rFonts w:ascii="Cambria Math" w:eastAsia="Cambria Math"/>
                <w:spacing w:val="-10"/>
                <w:w w:val="110"/>
                <w:sz w:val="17"/>
              </w:rPr>
              <w:t>𝛼</w:t>
            </w:r>
          </w:p>
        </w:tc>
        <w:tc>
          <w:tcPr>
            <w:tcW w:w="1176" w:type="dxa"/>
          </w:tcPr>
          <w:p>
            <w:pPr>
              <w:pStyle w:val="TableParagraph"/>
              <w:spacing w:before="68"/>
              <w:ind w:right="49"/>
              <w:jc w:val="right"/>
              <w:rPr>
                <w:sz w:val="22"/>
              </w:rPr>
            </w:pPr>
            <w:r>
              <w:rPr>
                <w:spacing w:val="-4"/>
                <w:sz w:val="22"/>
              </w:rPr>
              <w:t>(28)</w:t>
            </w:r>
          </w:p>
        </w:tc>
      </w:tr>
      <w:tr>
        <w:trPr>
          <w:trHeight w:val="881" w:hRule="atLeast"/>
        </w:trPr>
        <w:tc>
          <w:tcPr>
            <w:tcW w:w="5175" w:type="dxa"/>
          </w:tcPr>
          <w:p>
            <w:pPr>
              <w:pStyle w:val="TableParagraph"/>
              <w:tabs>
                <w:tab w:pos="906" w:val="left" w:leader="none"/>
                <w:tab w:pos="1905" w:val="left" w:leader="none"/>
                <w:tab w:pos="3086" w:val="left" w:leader="none"/>
                <w:tab w:pos="3875" w:val="left" w:leader="none"/>
              </w:tabs>
              <w:spacing w:line="282" w:lineRule="exact" w:before="0"/>
              <w:ind w:left="145"/>
              <w:rPr>
                <w:rFonts w:ascii="Cambria Math" w:hAnsi="Cambria Math" w:eastAsia="Cambria Math"/>
                <w:sz w:val="17"/>
              </w:rPr>
            </w:pPr>
            <w:r>
              <w:rPr>
                <w:rFonts w:ascii="Cambria Math" w:hAnsi="Cambria Math" w:eastAsia="Cambria Math"/>
                <w:spacing w:val="-5"/>
                <w:sz w:val="24"/>
              </w:rPr>
              <w:t>𝐶</w:t>
            </w:r>
            <w:r>
              <w:rPr>
                <w:rFonts w:ascii="Cambria Math" w:hAnsi="Cambria Math" w:eastAsia="Cambria Math"/>
                <w:spacing w:val="-5"/>
                <w:position w:val="-4"/>
                <w:sz w:val="17"/>
              </w:rPr>
              <w:t>𝑋</w:t>
            </w:r>
            <w:r>
              <w:rPr>
                <w:rFonts w:ascii="Cambria Math" w:hAnsi="Cambria Math" w:eastAsia="Cambria Math"/>
                <w:position w:val="-4"/>
                <w:sz w:val="17"/>
              </w:rPr>
              <w:tab/>
            </w:r>
            <w:r>
              <w:rPr>
                <w:rFonts w:ascii="Cambria Math" w:hAnsi="Cambria Math" w:eastAsia="Cambria Math"/>
                <w:spacing w:val="-2"/>
                <w:position w:val="6"/>
                <w:sz w:val="24"/>
              </w:rPr>
              <w:t>𝑐</w:t>
            </w:r>
            <w:r>
              <w:rPr>
                <w:rFonts w:ascii="Cambria Math" w:hAnsi="Cambria Math" w:eastAsia="Cambria Math"/>
                <w:spacing w:val="-2"/>
                <w:position w:val="2"/>
                <w:sz w:val="17"/>
              </w:rPr>
              <w:t>(</w:t>
            </w:r>
            <w:r>
              <w:rPr>
                <w:rFonts w:ascii="Cambria Math" w:hAnsi="Cambria Math" w:eastAsia="Cambria Math"/>
                <w:spacing w:val="-2"/>
                <w:position w:val="1"/>
                <w:sz w:val="17"/>
              </w:rPr>
              <w:t>𝛽</w:t>
            </w:r>
            <w:r>
              <w:rPr>
                <w:rFonts w:ascii="Cambria Math" w:hAnsi="Cambria Math" w:eastAsia="Cambria Math"/>
                <w:spacing w:val="-2"/>
                <w:position w:val="2"/>
                <w:sz w:val="17"/>
              </w:rPr>
              <w:t>)</w:t>
            </w:r>
            <w:r>
              <w:rPr>
                <w:rFonts w:ascii="Cambria Math" w:hAnsi="Cambria Math" w:eastAsia="Cambria Math"/>
                <w:spacing w:val="-2"/>
                <w:position w:val="6"/>
                <w:sz w:val="24"/>
              </w:rPr>
              <w:t>𝑐</w:t>
            </w:r>
            <w:r>
              <w:rPr>
                <w:rFonts w:ascii="Cambria Math" w:hAnsi="Cambria Math" w:eastAsia="Cambria Math"/>
                <w:spacing w:val="-2"/>
                <w:position w:val="2"/>
                <w:sz w:val="17"/>
              </w:rPr>
              <w:t>(</w:t>
            </w:r>
            <w:r>
              <w:rPr>
                <w:rFonts w:ascii="Cambria Math" w:hAnsi="Cambria Math" w:eastAsia="Cambria Math"/>
                <w:spacing w:val="-2"/>
                <w:position w:val="1"/>
                <w:sz w:val="17"/>
              </w:rPr>
              <w:t>𝛼</w:t>
            </w:r>
            <w:r>
              <w:rPr>
                <w:rFonts w:ascii="Cambria Math" w:hAnsi="Cambria Math" w:eastAsia="Cambria Math"/>
                <w:spacing w:val="-2"/>
                <w:position w:val="2"/>
                <w:sz w:val="17"/>
              </w:rPr>
              <w:t>)</w:t>
            </w:r>
            <w:r>
              <w:rPr>
                <w:rFonts w:ascii="Cambria Math" w:hAnsi="Cambria Math" w:eastAsia="Cambria Math"/>
                <w:position w:val="2"/>
                <w:sz w:val="17"/>
              </w:rPr>
              <w:tab/>
            </w:r>
            <w:r>
              <w:rPr>
                <w:rFonts w:ascii="Cambria Math" w:hAnsi="Cambria Math" w:eastAsia="Cambria Math"/>
                <w:spacing w:val="-2"/>
                <w:position w:val="6"/>
                <w:sz w:val="24"/>
              </w:rPr>
              <w:t>−𝑠</w:t>
            </w:r>
            <w:r>
              <w:rPr>
                <w:rFonts w:ascii="Cambria Math" w:hAnsi="Cambria Math" w:eastAsia="Cambria Math"/>
                <w:spacing w:val="-2"/>
                <w:position w:val="2"/>
                <w:sz w:val="17"/>
              </w:rPr>
              <w:t>(</w:t>
            </w:r>
            <w:r>
              <w:rPr>
                <w:rFonts w:ascii="Cambria Math" w:hAnsi="Cambria Math" w:eastAsia="Cambria Math"/>
                <w:spacing w:val="-2"/>
                <w:position w:val="1"/>
                <w:sz w:val="17"/>
              </w:rPr>
              <w:t>𝛽</w:t>
            </w:r>
            <w:r>
              <w:rPr>
                <w:rFonts w:ascii="Cambria Math" w:hAnsi="Cambria Math" w:eastAsia="Cambria Math"/>
                <w:spacing w:val="-2"/>
                <w:position w:val="2"/>
                <w:sz w:val="17"/>
              </w:rPr>
              <w:t>)</w:t>
            </w:r>
            <w:r>
              <w:rPr>
                <w:rFonts w:ascii="Cambria Math" w:hAnsi="Cambria Math" w:eastAsia="Cambria Math"/>
                <w:spacing w:val="-2"/>
                <w:position w:val="6"/>
                <w:sz w:val="24"/>
              </w:rPr>
              <w:t>𝑐</w:t>
            </w:r>
            <w:r>
              <w:rPr>
                <w:rFonts w:ascii="Cambria Math" w:hAnsi="Cambria Math" w:eastAsia="Cambria Math"/>
                <w:spacing w:val="-2"/>
                <w:position w:val="2"/>
                <w:sz w:val="17"/>
              </w:rPr>
              <w:t>(</w:t>
            </w:r>
            <w:r>
              <w:rPr>
                <w:rFonts w:ascii="Cambria Math" w:hAnsi="Cambria Math" w:eastAsia="Cambria Math"/>
                <w:spacing w:val="-2"/>
                <w:position w:val="1"/>
                <w:sz w:val="17"/>
              </w:rPr>
              <w:t>𝛼</w:t>
            </w:r>
            <w:r>
              <w:rPr>
                <w:rFonts w:ascii="Cambria Math" w:hAnsi="Cambria Math" w:eastAsia="Cambria Math"/>
                <w:spacing w:val="-2"/>
                <w:position w:val="2"/>
                <w:sz w:val="17"/>
              </w:rPr>
              <w:t>)</w:t>
            </w:r>
            <w:r>
              <w:rPr>
                <w:rFonts w:ascii="Cambria Math" w:hAnsi="Cambria Math" w:eastAsia="Cambria Math"/>
                <w:position w:val="2"/>
                <w:sz w:val="17"/>
              </w:rPr>
              <w:tab/>
            </w:r>
            <w:r>
              <w:rPr>
                <w:rFonts w:ascii="Cambria Math" w:hAnsi="Cambria Math" w:eastAsia="Cambria Math"/>
                <w:spacing w:val="-4"/>
                <w:position w:val="6"/>
                <w:sz w:val="24"/>
              </w:rPr>
              <w:t>−𝑠</w:t>
            </w:r>
            <w:r>
              <w:rPr>
                <w:rFonts w:ascii="Cambria Math" w:hAnsi="Cambria Math" w:eastAsia="Cambria Math"/>
                <w:spacing w:val="-4"/>
                <w:position w:val="2"/>
                <w:sz w:val="17"/>
              </w:rPr>
              <w:t>(</w:t>
            </w:r>
            <w:r>
              <w:rPr>
                <w:rFonts w:ascii="Cambria Math" w:hAnsi="Cambria Math" w:eastAsia="Cambria Math"/>
                <w:spacing w:val="-4"/>
                <w:position w:val="1"/>
                <w:sz w:val="17"/>
              </w:rPr>
              <w:t>𝛼</w:t>
            </w:r>
            <w:r>
              <w:rPr>
                <w:rFonts w:ascii="Cambria Math" w:hAnsi="Cambria Math" w:eastAsia="Cambria Math"/>
                <w:spacing w:val="-4"/>
                <w:position w:val="2"/>
                <w:sz w:val="17"/>
              </w:rPr>
              <w:t>)</w:t>
            </w:r>
            <w:r>
              <w:rPr>
                <w:rFonts w:ascii="Cambria Math" w:hAnsi="Cambria Math" w:eastAsia="Cambria Math"/>
                <w:position w:val="2"/>
                <w:sz w:val="17"/>
              </w:rPr>
              <w:tab/>
            </w:r>
            <w:r>
              <w:rPr>
                <w:rFonts w:ascii="Cambria Math" w:hAnsi="Cambria Math" w:eastAsia="Cambria Math"/>
                <w:spacing w:val="-5"/>
                <w:sz w:val="24"/>
              </w:rPr>
              <w:t>−𝐶</w:t>
            </w:r>
            <w:r>
              <w:rPr>
                <w:rFonts w:ascii="Cambria Math" w:hAnsi="Cambria Math" w:eastAsia="Cambria Math"/>
                <w:spacing w:val="-5"/>
                <w:position w:val="-4"/>
                <w:sz w:val="17"/>
              </w:rPr>
              <w:t>𝐷</w:t>
            </w:r>
          </w:p>
          <w:p>
            <w:pPr>
              <w:pStyle w:val="TableParagraph"/>
              <w:tabs>
                <w:tab w:pos="2185" w:val="left" w:leader="none"/>
                <w:tab w:pos="3299" w:val="left" w:leader="none"/>
                <w:tab w:pos="3647" w:val="left" w:leader="none"/>
              </w:tabs>
              <w:spacing w:line="283" w:lineRule="exact" w:before="0"/>
              <w:ind w:left="50"/>
              <w:rPr>
                <w:rFonts w:ascii="Cambria Math" w:hAnsi="Cambria Math" w:eastAsia="Cambria Math"/>
                <w:sz w:val="24"/>
              </w:rPr>
            </w:pPr>
            <w:r>
              <w:rPr>
                <w:rFonts w:ascii="Cambria Math" w:hAnsi="Cambria Math" w:eastAsia="Cambria Math"/>
                <w:position w:val="1"/>
                <w:sz w:val="24"/>
              </w:rPr>
              <w:t>[</w:t>
            </w:r>
            <w:r>
              <w:rPr>
                <w:rFonts w:ascii="Cambria Math" w:hAnsi="Cambria Math" w:eastAsia="Cambria Math"/>
                <w:position w:val="3"/>
                <w:sz w:val="24"/>
              </w:rPr>
              <w:t>𝐶</w:t>
            </w:r>
            <w:r>
              <w:rPr>
                <w:rFonts w:ascii="Cambria Math" w:hAnsi="Cambria Math" w:eastAsia="Cambria Math"/>
                <w:position w:val="-1"/>
                <w:sz w:val="17"/>
              </w:rPr>
              <w:t>𝑌</w:t>
            </w:r>
            <w:r>
              <w:rPr>
                <w:rFonts w:ascii="Cambria Math" w:hAnsi="Cambria Math" w:eastAsia="Cambria Math"/>
                <w:position w:val="1"/>
                <w:sz w:val="24"/>
              </w:rPr>
              <w:t>]</w:t>
            </w:r>
            <w:r>
              <w:rPr>
                <w:rFonts w:ascii="Cambria Math" w:hAnsi="Cambria Math" w:eastAsia="Cambria Math"/>
                <w:spacing w:val="18"/>
                <w:position w:val="1"/>
                <w:sz w:val="24"/>
              </w:rPr>
              <w:t> </w:t>
            </w:r>
            <w:r>
              <w:rPr>
                <w:rFonts w:ascii="Cambria Math" w:hAnsi="Cambria Math" w:eastAsia="Cambria Math"/>
                <w:position w:val="1"/>
                <w:sz w:val="24"/>
              </w:rPr>
              <w:t>=</w:t>
            </w:r>
            <w:r>
              <w:rPr>
                <w:rFonts w:ascii="Cambria Math" w:hAnsi="Cambria Math" w:eastAsia="Cambria Math"/>
                <w:spacing w:val="21"/>
                <w:position w:val="1"/>
                <w:sz w:val="24"/>
              </w:rPr>
              <w:t> </w:t>
            </w:r>
            <w:r>
              <w:rPr>
                <w:rFonts w:ascii="Cambria Math" w:hAnsi="Cambria Math" w:eastAsia="Cambria Math"/>
                <w:position w:val="1"/>
                <w:sz w:val="24"/>
              </w:rPr>
              <w:t>[</w:t>
            </w:r>
            <w:r>
              <w:rPr>
                <w:rFonts w:ascii="Cambria Math" w:hAnsi="Cambria Math" w:eastAsia="Cambria Math"/>
                <w:spacing w:val="53"/>
                <w:position w:val="1"/>
                <w:sz w:val="24"/>
              </w:rPr>
              <w:t>  </w:t>
            </w:r>
            <w:r>
              <w:rPr>
                <w:rFonts w:ascii="Cambria Math" w:hAnsi="Cambria Math" w:eastAsia="Cambria Math"/>
                <w:spacing w:val="-4"/>
                <w:position w:val="5"/>
                <w:sz w:val="24"/>
              </w:rPr>
              <w:t>𝑠</w:t>
            </w:r>
            <w:r>
              <w:rPr>
                <w:rFonts w:ascii="Cambria Math" w:hAnsi="Cambria Math" w:eastAsia="Cambria Math"/>
                <w:spacing w:val="-4"/>
                <w:position w:val="1"/>
                <w:sz w:val="17"/>
              </w:rPr>
              <w:t>(</w:t>
            </w:r>
            <w:r>
              <w:rPr>
                <w:rFonts w:ascii="Cambria Math" w:hAnsi="Cambria Math" w:eastAsia="Cambria Math"/>
                <w:spacing w:val="-4"/>
                <w:sz w:val="17"/>
              </w:rPr>
              <w:t>𝛽</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4"/>
                <w:position w:val="5"/>
                <w:sz w:val="24"/>
              </w:rPr>
              <w:t>𝑐</w:t>
            </w:r>
            <w:r>
              <w:rPr>
                <w:rFonts w:ascii="Cambria Math" w:hAnsi="Cambria Math" w:eastAsia="Cambria Math"/>
                <w:spacing w:val="-4"/>
                <w:position w:val="1"/>
                <w:sz w:val="17"/>
              </w:rPr>
              <w:t>(</w:t>
            </w:r>
            <w:r>
              <w:rPr>
                <w:rFonts w:ascii="Cambria Math" w:hAnsi="Cambria Math" w:eastAsia="Cambria Math"/>
                <w:spacing w:val="-4"/>
                <w:sz w:val="17"/>
              </w:rPr>
              <w:t>𝛽</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10"/>
                <w:position w:val="5"/>
                <w:sz w:val="24"/>
              </w:rPr>
              <w:t>0</w:t>
            </w:r>
            <w:r>
              <w:rPr>
                <w:rFonts w:ascii="Cambria Math" w:hAnsi="Cambria Math" w:eastAsia="Cambria Math"/>
                <w:position w:val="5"/>
                <w:sz w:val="24"/>
              </w:rPr>
              <w:tab/>
            </w:r>
            <w:r>
              <w:rPr>
                <w:rFonts w:ascii="Cambria Math" w:hAnsi="Cambria Math" w:eastAsia="Cambria Math"/>
                <w:position w:val="1"/>
                <w:sz w:val="24"/>
              </w:rPr>
              <w:t>]</w:t>
            </w:r>
            <w:r>
              <w:rPr>
                <w:rFonts w:ascii="Cambria Math" w:hAnsi="Cambria Math" w:eastAsia="Cambria Math"/>
                <w:spacing w:val="-7"/>
                <w:position w:val="1"/>
                <w:sz w:val="24"/>
              </w:rPr>
              <w:t> </w:t>
            </w:r>
            <w:r>
              <w:rPr>
                <w:rFonts w:ascii="Cambria Math" w:hAnsi="Cambria Math" w:eastAsia="Cambria Math"/>
                <w:position w:val="1"/>
                <w:sz w:val="24"/>
              </w:rPr>
              <w:t>[</w:t>
            </w:r>
            <w:r>
              <w:rPr>
                <w:rFonts w:ascii="Cambria Math" w:hAnsi="Cambria Math" w:eastAsia="Cambria Math"/>
                <w:position w:val="3"/>
                <w:sz w:val="24"/>
              </w:rPr>
              <w:t>−𝐶</w:t>
            </w:r>
            <w:r>
              <w:rPr>
                <w:rFonts w:ascii="Cambria Math" w:hAnsi="Cambria Math" w:eastAsia="Cambria Math"/>
                <w:position w:val="-1"/>
                <w:sz w:val="17"/>
              </w:rPr>
              <w:t>𝐶</w:t>
            </w:r>
            <w:r>
              <w:rPr>
                <w:rFonts w:ascii="Cambria Math" w:hAnsi="Cambria Math" w:eastAsia="Cambria Math"/>
                <w:spacing w:val="-7"/>
                <w:position w:val="-1"/>
                <w:sz w:val="17"/>
              </w:rPr>
              <w:t> </w:t>
            </w:r>
            <w:r>
              <w:rPr>
                <w:rFonts w:ascii="Cambria Math" w:hAnsi="Cambria Math" w:eastAsia="Cambria Math"/>
                <w:spacing w:val="-10"/>
                <w:position w:val="1"/>
                <w:sz w:val="24"/>
              </w:rPr>
              <w:t>]</w:t>
            </w:r>
          </w:p>
          <w:p>
            <w:pPr>
              <w:pStyle w:val="TableParagraph"/>
              <w:tabs>
                <w:tab w:pos="904" w:val="left" w:leader="none"/>
                <w:tab w:pos="1902" w:val="left" w:leader="none"/>
                <w:tab w:pos="3177" w:val="left" w:leader="none"/>
                <w:tab w:pos="3890" w:val="left" w:leader="none"/>
              </w:tabs>
              <w:spacing w:line="297" w:lineRule="exact" w:before="0"/>
              <w:ind w:left="148"/>
              <w:rPr>
                <w:rFonts w:ascii="Cambria Math" w:hAnsi="Cambria Math" w:eastAsia="Cambria Math"/>
                <w:sz w:val="17"/>
              </w:rPr>
            </w:pPr>
            <w:r>
              <w:rPr>
                <w:rFonts w:ascii="Cambria Math" w:hAnsi="Cambria Math" w:eastAsia="Cambria Math"/>
                <w:spacing w:val="-5"/>
                <w:position w:val="2"/>
                <w:sz w:val="24"/>
              </w:rPr>
              <w:t>𝐶</w:t>
            </w:r>
            <w:r>
              <w:rPr>
                <w:rFonts w:ascii="Cambria Math" w:hAnsi="Cambria Math" w:eastAsia="Cambria Math"/>
                <w:spacing w:val="-5"/>
                <w:position w:val="-2"/>
                <w:sz w:val="17"/>
              </w:rPr>
              <w:t>𝑍</w:t>
            </w:r>
            <w:r>
              <w:rPr>
                <w:rFonts w:ascii="Cambria Math" w:hAnsi="Cambria Math" w:eastAsia="Cambria Math"/>
                <w:position w:val="-2"/>
                <w:sz w:val="17"/>
              </w:rPr>
              <w:tab/>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position w:val="1"/>
                <w:sz w:val="17"/>
              </w:rPr>
              <w:tab/>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position w:val="1"/>
                <w:sz w:val="17"/>
              </w:rPr>
              <w:tab/>
            </w:r>
            <w:r>
              <w:rPr>
                <w:rFonts w:ascii="Cambria Math" w:hAnsi="Cambria Math" w:eastAsia="Cambria Math"/>
                <w:spacing w:val="-4"/>
                <w:position w:val="5"/>
                <w:sz w:val="24"/>
              </w:rPr>
              <w:t>𝑐</w:t>
            </w:r>
            <w:r>
              <w:rPr>
                <w:rFonts w:ascii="Cambria Math" w:hAnsi="Cambria Math" w:eastAsia="Cambria Math"/>
                <w:spacing w:val="-4"/>
                <w:position w:val="1"/>
                <w:sz w:val="17"/>
              </w:rPr>
              <w:t>(</w:t>
            </w:r>
            <w:r>
              <w:rPr>
                <w:rFonts w:ascii="Cambria Math" w:hAnsi="Cambria Math" w:eastAsia="Cambria Math"/>
                <w:spacing w:val="-4"/>
                <w:sz w:val="17"/>
              </w:rPr>
              <w:t>𝛼</w:t>
            </w:r>
            <w:r>
              <w:rPr>
                <w:rFonts w:ascii="Cambria Math" w:hAnsi="Cambria Math" w:eastAsia="Cambria Math"/>
                <w:spacing w:val="-4"/>
                <w:position w:val="1"/>
                <w:sz w:val="17"/>
              </w:rPr>
              <w:t>)</w:t>
            </w:r>
            <w:r>
              <w:rPr>
                <w:rFonts w:ascii="Cambria Math" w:hAnsi="Cambria Math" w:eastAsia="Cambria Math"/>
                <w:position w:val="1"/>
                <w:sz w:val="17"/>
              </w:rPr>
              <w:tab/>
            </w:r>
            <w:r>
              <w:rPr>
                <w:rFonts w:ascii="Cambria Math" w:hAnsi="Cambria Math" w:eastAsia="Cambria Math"/>
                <w:spacing w:val="-5"/>
                <w:position w:val="2"/>
                <w:sz w:val="24"/>
              </w:rPr>
              <w:t>−𝐶</w:t>
            </w:r>
            <w:r>
              <w:rPr>
                <w:rFonts w:ascii="Cambria Math" w:hAnsi="Cambria Math" w:eastAsia="Cambria Math"/>
                <w:spacing w:val="-5"/>
                <w:position w:val="-2"/>
                <w:sz w:val="17"/>
              </w:rPr>
              <w:t>𝐿</w:t>
            </w:r>
          </w:p>
        </w:tc>
        <w:tc>
          <w:tcPr>
            <w:tcW w:w="1176" w:type="dxa"/>
          </w:tcPr>
          <w:p>
            <w:pPr>
              <w:pStyle w:val="TableParagraph"/>
              <w:spacing w:before="51"/>
              <w:rPr>
                <w:sz w:val="22"/>
              </w:rPr>
            </w:pPr>
          </w:p>
          <w:p>
            <w:pPr>
              <w:pStyle w:val="TableParagraph"/>
              <w:spacing w:before="0"/>
              <w:ind w:right="49"/>
              <w:jc w:val="right"/>
              <w:rPr>
                <w:sz w:val="22"/>
              </w:rPr>
            </w:pPr>
            <w:r>
              <w:rPr>
                <w:spacing w:val="-4"/>
                <w:sz w:val="22"/>
              </w:rPr>
              <w:t>(29)</w:t>
            </w:r>
          </w:p>
        </w:tc>
      </w:tr>
    </w:tbl>
    <w:p>
      <w:pPr>
        <w:pStyle w:val="BodyText"/>
        <w:ind w:left="895"/>
      </w:pPr>
      <w:r>
        <w:rPr>
          <w:spacing w:val="-2"/>
        </w:rPr>
        <w:t>giving;</w:t>
      </w:r>
    </w:p>
    <w:p>
      <w:pPr>
        <w:pStyle w:val="BodyText"/>
        <w:spacing w:before="38"/>
        <w:rPr>
          <w:sz w:val="20"/>
        </w:rPr>
      </w:pPr>
    </w:p>
    <w:tbl>
      <w:tblPr>
        <w:tblW w:w="0" w:type="auto"/>
        <w:jc w:val="left"/>
        <w:tblInd w:w="2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62"/>
        <w:gridCol w:w="1283"/>
      </w:tblGrid>
      <w:tr>
        <w:trPr>
          <w:trHeight w:val="294" w:hRule="atLeast"/>
        </w:trPr>
        <w:tc>
          <w:tcPr>
            <w:tcW w:w="4862" w:type="dxa"/>
          </w:tcPr>
          <w:p>
            <w:pPr>
              <w:pStyle w:val="TableParagraph"/>
              <w:spacing w:line="275" w:lineRule="exact" w:before="0"/>
              <w:ind w:left="4" w:right="816"/>
              <w:jc w:val="center"/>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𝑋</w:t>
            </w:r>
            <w:r>
              <w:rPr>
                <w:rFonts w:ascii="Cambria Math" w:hAnsi="Cambria Math" w:eastAsia="Cambria Math"/>
                <w:spacing w:val="51"/>
                <w:sz w:val="17"/>
              </w:rPr>
              <w:t> </w:t>
            </w:r>
            <w:r>
              <w:rPr>
                <w:rFonts w:ascii="Cambria Math" w:hAnsi="Cambria Math" w:eastAsia="Cambria Math"/>
                <w:position w:val="5"/>
                <w:sz w:val="24"/>
              </w:rPr>
              <w:t>=</w:t>
            </w:r>
            <w:r>
              <w:rPr>
                <w:rFonts w:ascii="Cambria Math" w:hAnsi="Cambria Math" w:eastAsia="Cambria Math"/>
                <w:spacing w:val="20"/>
                <w:position w:val="5"/>
                <w:sz w:val="24"/>
              </w:rPr>
              <w:t> </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𝐷</w:t>
            </w:r>
            <w:r>
              <w:rPr>
                <w:rFonts w:ascii="Cambria Math" w:hAnsi="Cambria Math" w:eastAsia="Cambria Math"/>
                <w:spacing w:val="36"/>
                <w:sz w:val="17"/>
              </w:rPr>
              <w:t> </w:t>
            </w:r>
            <w:r>
              <w:rPr>
                <w:rFonts w:ascii="Cambria Math" w:hAnsi="Cambria Math" w:eastAsia="Cambria Math"/>
                <w:position w:val="5"/>
                <w:sz w:val="24"/>
              </w:rPr>
              <w:t>+</w:t>
            </w:r>
            <w:r>
              <w:rPr>
                <w:rFonts w:ascii="Cambria Math" w:hAnsi="Cambria Math" w:eastAsia="Cambria Math"/>
                <w:spacing w:val="8"/>
                <w:position w:val="5"/>
                <w:sz w:val="24"/>
              </w:rPr>
              <w:t> </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𝐶</w:t>
            </w:r>
            <w:r>
              <w:rPr>
                <w:rFonts w:ascii="Cambria Math" w:hAnsi="Cambria Math" w:eastAsia="Cambria Math"/>
                <w:spacing w:val="40"/>
                <w:sz w:val="17"/>
              </w:rPr>
              <w:t> </w:t>
            </w:r>
            <w:r>
              <w:rPr>
                <w:rFonts w:ascii="Cambria Math" w:hAnsi="Cambria Math" w:eastAsia="Cambria Math"/>
                <w:position w:val="5"/>
                <w:sz w:val="24"/>
              </w:rPr>
              <w:t>+</w:t>
            </w:r>
            <w:r>
              <w:rPr>
                <w:rFonts w:ascii="Cambria Math" w:hAnsi="Cambria Math" w:eastAsia="Cambria Math"/>
                <w:spacing w:val="5"/>
                <w:position w:val="5"/>
                <w:sz w:val="24"/>
              </w:rPr>
              <w:t> </w:t>
            </w: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𝐿</w:t>
            </w:r>
          </w:p>
        </w:tc>
        <w:tc>
          <w:tcPr>
            <w:tcW w:w="1283" w:type="dxa"/>
          </w:tcPr>
          <w:p>
            <w:pPr>
              <w:pStyle w:val="TableParagraph"/>
              <w:spacing w:line="244" w:lineRule="exact" w:before="0"/>
              <w:ind w:right="47"/>
              <w:jc w:val="right"/>
              <w:rPr>
                <w:sz w:val="22"/>
              </w:rPr>
            </w:pPr>
            <w:r>
              <w:rPr>
                <w:spacing w:val="-4"/>
                <w:sz w:val="22"/>
              </w:rPr>
              <w:t>(30)</w:t>
            </w:r>
          </w:p>
        </w:tc>
      </w:tr>
      <w:tr>
        <w:trPr>
          <w:trHeight w:val="312" w:hRule="atLeast"/>
        </w:trPr>
        <w:tc>
          <w:tcPr>
            <w:tcW w:w="4862" w:type="dxa"/>
          </w:tcPr>
          <w:p>
            <w:pPr>
              <w:pStyle w:val="TableParagraph"/>
              <w:spacing w:line="292" w:lineRule="exact" w:before="0"/>
              <w:ind w:right="816"/>
              <w:jc w:val="center"/>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𝑌</w:t>
            </w:r>
            <w:r>
              <w:rPr>
                <w:rFonts w:ascii="Cambria Math" w:hAnsi="Cambria Math" w:eastAsia="Cambria Math"/>
                <w:spacing w:val="39"/>
                <w:sz w:val="17"/>
              </w:rPr>
              <w:t> </w:t>
            </w:r>
            <w:r>
              <w:rPr>
                <w:rFonts w:ascii="Cambria Math" w:hAnsi="Cambria Math" w:eastAsia="Cambria Math"/>
                <w:position w:val="5"/>
                <w:sz w:val="24"/>
              </w:rPr>
              <w:t>=</w:t>
            </w:r>
            <w:r>
              <w:rPr>
                <w:rFonts w:ascii="Cambria Math" w:hAnsi="Cambria Math" w:eastAsia="Cambria Math"/>
                <w:spacing w:val="16"/>
                <w:position w:val="5"/>
                <w:sz w:val="24"/>
              </w:rPr>
              <w:t> </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𝐷</w:t>
            </w:r>
            <w:r>
              <w:rPr>
                <w:rFonts w:ascii="Cambria Math" w:hAnsi="Cambria Math" w:eastAsia="Cambria Math"/>
                <w:spacing w:val="29"/>
                <w:sz w:val="17"/>
              </w:rPr>
              <w:t> </w:t>
            </w:r>
            <w:r>
              <w:rPr>
                <w:rFonts w:ascii="Cambria Math" w:hAnsi="Cambria Math" w:eastAsia="Cambria Math"/>
                <w:position w:val="5"/>
                <w:sz w:val="24"/>
              </w:rPr>
              <w:t>−</w:t>
            </w:r>
            <w:r>
              <w:rPr>
                <w:rFonts w:ascii="Cambria Math" w:hAnsi="Cambria Math" w:eastAsia="Cambria Math"/>
                <w:spacing w:val="1"/>
                <w:position w:val="5"/>
                <w:sz w:val="24"/>
              </w:rPr>
              <w:t> </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𝛽</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𝐶</w:t>
            </w:r>
          </w:p>
        </w:tc>
        <w:tc>
          <w:tcPr>
            <w:tcW w:w="1283" w:type="dxa"/>
          </w:tcPr>
          <w:p>
            <w:pPr>
              <w:pStyle w:val="TableParagraph"/>
              <w:spacing w:before="8"/>
              <w:ind w:right="47"/>
              <w:jc w:val="right"/>
              <w:rPr>
                <w:sz w:val="22"/>
              </w:rPr>
            </w:pPr>
            <w:r>
              <w:rPr>
                <w:spacing w:val="-4"/>
                <w:sz w:val="22"/>
              </w:rPr>
              <w:t>(31)</w:t>
            </w:r>
          </w:p>
        </w:tc>
      </w:tr>
      <w:tr>
        <w:trPr>
          <w:trHeight w:val="294" w:hRule="atLeast"/>
        </w:trPr>
        <w:tc>
          <w:tcPr>
            <w:tcW w:w="4862" w:type="dxa"/>
          </w:tcPr>
          <w:p>
            <w:pPr>
              <w:pStyle w:val="TableParagraph"/>
              <w:spacing w:line="275" w:lineRule="exact" w:before="0"/>
              <w:ind w:right="814"/>
              <w:jc w:val="center"/>
              <w:rPr>
                <w:rFonts w:ascii="Cambria Math" w:hAnsi="Cambria Math" w:eastAsia="Cambria Math"/>
                <w:sz w:val="17"/>
              </w:rPr>
            </w:pPr>
            <w:r>
              <w:rPr>
                <w:rFonts w:ascii="Cambria Math" w:hAnsi="Cambria Math" w:eastAsia="Cambria Math"/>
                <w:position w:val="5"/>
                <w:sz w:val="24"/>
              </w:rPr>
              <w:t>𝐶</w:t>
            </w:r>
            <w:r>
              <w:rPr>
                <w:rFonts w:ascii="Cambria Math" w:hAnsi="Cambria Math" w:eastAsia="Cambria Math"/>
                <w:sz w:val="17"/>
              </w:rPr>
              <w:t>𝑍</w:t>
            </w:r>
            <w:r>
              <w:rPr>
                <w:rFonts w:ascii="Cambria Math" w:hAnsi="Cambria Math" w:eastAsia="Cambria Math"/>
                <w:spacing w:val="53"/>
                <w:sz w:val="17"/>
              </w:rPr>
              <w:t> </w:t>
            </w:r>
            <w:r>
              <w:rPr>
                <w:rFonts w:ascii="Cambria Math" w:hAnsi="Cambria Math" w:eastAsia="Cambria Math"/>
                <w:position w:val="5"/>
                <w:sz w:val="24"/>
              </w:rPr>
              <w:t>=</w:t>
            </w:r>
            <w:r>
              <w:rPr>
                <w:rFonts w:ascii="Cambria Math" w:hAnsi="Cambria Math" w:eastAsia="Cambria Math"/>
                <w:spacing w:val="23"/>
                <w:position w:val="5"/>
                <w:sz w:val="24"/>
              </w:rPr>
              <w:t> </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𝑐</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𝐷</w:t>
            </w:r>
            <w:r>
              <w:rPr>
                <w:rFonts w:ascii="Cambria Math" w:hAnsi="Cambria Math" w:eastAsia="Cambria Math"/>
                <w:spacing w:val="37"/>
                <w:sz w:val="17"/>
              </w:rPr>
              <w:t> </w:t>
            </w:r>
            <w:r>
              <w:rPr>
                <w:rFonts w:ascii="Cambria Math" w:hAnsi="Cambria Math" w:eastAsia="Cambria Math"/>
                <w:position w:val="5"/>
                <w:sz w:val="24"/>
              </w:rPr>
              <w:t>+</w:t>
            </w:r>
            <w:r>
              <w:rPr>
                <w:rFonts w:ascii="Cambria Math" w:hAnsi="Cambria Math" w:eastAsia="Cambria Math"/>
                <w:spacing w:val="10"/>
                <w:position w:val="5"/>
                <w:sz w:val="24"/>
              </w:rPr>
              <w:t> </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𝛼</w:t>
            </w:r>
            <w:r>
              <w:rPr>
                <w:rFonts w:ascii="Cambria Math" w:hAnsi="Cambria Math" w:eastAsia="Cambria Math"/>
                <w:position w:val="1"/>
                <w:sz w:val="17"/>
              </w:rPr>
              <w:t>)</w:t>
            </w:r>
            <w:r>
              <w:rPr>
                <w:rFonts w:ascii="Cambria Math" w:hAnsi="Cambria Math" w:eastAsia="Cambria Math"/>
                <w:position w:val="5"/>
                <w:sz w:val="24"/>
              </w:rPr>
              <w:t>𝑠</w:t>
            </w:r>
            <w:r>
              <w:rPr>
                <w:rFonts w:ascii="Cambria Math" w:hAnsi="Cambria Math" w:eastAsia="Cambria Math"/>
                <w:position w:val="1"/>
                <w:sz w:val="17"/>
              </w:rPr>
              <w:t>(</w:t>
            </w:r>
            <w:r>
              <w:rPr>
                <w:rFonts w:ascii="Cambria Math" w:hAnsi="Cambria Math" w:eastAsia="Cambria Math"/>
                <w:sz w:val="17"/>
              </w:rPr>
              <w:t>𝛽</w:t>
            </w:r>
            <w:r>
              <w:rPr>
                <w:rFonts w:ascii="Cambria Math" w:hAnsi="Cambria Math" w:eastAsia="Cambria Math"/>
                <w:position w:val="1"/>
                <w:sz w:val="17"/>
              </w:rPr>
              <w:t>)</w:t>
            </w:r>
            <w:r>
              <w:rPr>
                <w:rFonts w:ascii="Cambria Math" w:hAnsi="Cambria Math" w:eastAsia="Cambria Math"/>
                <w:position w:val="5"/>
                <w:sz w:val="24"/>
              </w:rPr>
              <w:t>𝐶</w:t>
            </w:r>
            <w:r>
              <w:rPr>
                <w:rFonts w:ascii="Cambria Math" w:hAnsi="Cambria Math" w:eastAsia="Cambria Math"/>
                <w:sz w:val="17"/>
              </w:rPr>
              <w:t>𝐶</w:t>
            </w:r>
            <w:r>
              <w:rPr>
                <w:rFonts w:ascii="Cambria Math" w:hAnsi="Cambria Math" w:eastAsia="Cambria Math"/>
                <w:spacing w:val="42"/>
                <w:sz w:val="17"/>
              </w:rPr>
              <w:t> </w:t>
            </w:r>
            <w:r>
              <w:rPr>
                <w:rFonts w:ascii="Cambria Math" w:hAnsi="Cambria Math" w:eastAsia="Cambria Math"/>
                <w:position w:val="5"/>
                <w:sz w:val="24"/>
              </w:rPr>
              <w:t>−</w:t>
            </w:r>
            <w:r>
              <w:rPr>
                <w:rFonts w:ascii="Cambria Math" w:hAnsi="Cambria Math" w:eastAsia="Cambria Math"/>
                <w:spacing w:val="8"/>
                <w:position w:val="5"/>
                <w:sz w:val="24"/>
              </w:rPr>
              <w:t> </w:t>
            </w:r>
            <w:r>
              <w:rPr>
                <w:rFonts w:ascii="Cambria Math" w:hAnsi="Cambria Math" w:eastAsia="Cambria Math"/>
                <w:spacing w:val="-2"/>
                <w:position w:val="5"/>
                <w:sz w:val="24"/>
              </w:rPr>
              <w:t>𝑐</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r>
              <w:rPr>
                <w:rFonts w:ascii="Cambria Math" w:hAnsi="Cambria Math" w:eastAsia="Cambria Math"/>
                <w:spacing w:val="-2"/>
                <w:position w:val="5"/>
                <w:sz w:val="24"/>
              </w:rPr>
              <w:t>𝐶</w:t>
            </w:r>
            <w:r>
              <w:rPr>
                <w:rFonts w:ascii="Cambria Math" w:hAnsi="Cambria Math" w:eastAsia="Cambria Math"/>
                <w:spacing w:val="-2"/>
                <w:sz w:val="17"/>
              </w:rPr>
              <w:t>𝐿</w:t>
            </w:r>
          </w:p>
        </w:tc>
        <w:tc>
          <w:tcPr>
            <w:tcW w:w="1283" w:type="dxa"/>
          </w:tcPr>
          <w:p>
            <w:pPr>
              <w:pStyle w:val="TableParagraph"/>
              <w:spacing w:before="8"/>
              <w:ind w:right="47"/>
              <w:jc w:val="right"/>
              <w:rPr>
                <w:sz w:val="22"/>
              </w:rPr>
            </w:pPr>
            <w:r>
              <w:rPr>
                <w:spacing w:val="-4"/>
                <w:sz w:val="22"/>
              </w:rPr>
              <w:t>(32)</w:t>
            </w:r>
          </w:p>
        </w:tc>
      </w:tr>
    </w:tbl>
    <w:p>
      <w:pPr>
        <w:pStyle w:val="BodyText"/>
        <w:spacing w:line="360" w:lineRule="auto" w:before="275"/>
        <w:ind w:left="895" w:right="181"/>
        <w:jc w:val="both"/>
      </w:pPr>
      <w:r>
        <w:rPr/>
        <w:t>The</w:t>
      </w:r>
      <w:r>
        <w:rPr>
          <w:spacing w:val="-13"/>
        </w:rPr>
        <w:t> </w:t>
      </w:r>
      <w:r>
        <w:rPr/>
        <w:t>incidence</w:t>
      </w:r>
      <w:r>
        <w:rPr>
          <w:spacing w:val="-11"/>
        </w:rPr>
        <w:t> </w:t>
      </w:r>
      <w:r>
        <w:rPr/>
        <w:t>angle</w:t>
      </w:r>
      <w:r>
        <w:rPr>
          <w:spacing w:val="-13"/>
        </w:rPr>
        <w:t> </w:t>
      </w:r>
      <w:r>
        <w:rPr/>
        <w:t>of</w:t>
      </w:r>
      <w:r>
        <w:rPr>
          <w:spacing w:val="-11"/>
        </w:rPr>
        <w:t> </w:t>
      </w:r>
      <w:r>
        <w:rPr/>
        <w:t>the</w:t>
      </w:r>
      <w:r>
        <w:rPr>
          <w:spacing w:val="-11"/>
        </w:rPr>
        <w:t> </w:t>
      </w:r>
      <w:r>
        <w:rPr/>
        <w:t>effective</w:t>
      </w:r>
      <w:r>
        <w:rPr>
          <w:spacing w:val="-11"/>
        </w:rPr>
        <w:t> </w:t>
      </w:r>
      <w:r>
        <w:rPr/>
        <w:t>velocity</w:t>
      </w:r>
      <w:r>
        <w:rPr>
          <w:spacing w:val="-12"/>
        </w:rPr>
        <w:t> </w:t>
      </w:r>
      <w:r>
        <w:rPr/>
        <w:t>vector</w:t>
      </w:r>
      <w:r>
        <w:rPr>
          <w:spacing w:val="-13"/>
        </w:rPr>
        <w:t> </w:t>
      </w:r>
      <w:r>
        <w:rPr/>
        <w:t>over</w:t>
      </w:r>
      <w:r>
        <w:rPr>
          <w:spacing w:val="-11"/>
        </w:rPr>
        <w:t> </w:t>
      </w:r>
      <w:r>
        <w:rPr/>
        <w:t>the</w:t>
      </w:r>
      <w:r>
        <w:rPr>
          <w:spacing w:val="-13"/>
        </w:rPr>
        <w:t> </w:t>
      </w:r>
      <w:r>
        <w:rPr/>
        <w:t>body</w:t>
      </w:r>
      <w:r>
        <w:rPr>
          <w:spacing w:val="-12"/>
        </w:rPr>
        <w:t> </w:t>
      </w:r>
      <w:r>
        <w:rPr/>
        <w:t>is</w:t>
      </w:r>
      <w:r>
        <w:rPr>
          <w:spacing w:val="-9"/>
        </w:rPr>
        <w:t> </w:t>
      </w:r>
      <w:r>
        <w:rPr/>
        <w:t>changing</w:t>
      </w:r>
      <w:r>
        <w:rPr>
          <w:spacing w:val="-12"/>
        </w:rPr>
        <w:t> </w:t>
      </w:r>
      <w:r>
        <w:rPr/>
        <w:t>during the transition, as can be seen in Figure 2.12. The wing axis will be rotating during the</w:t>
      </w:r>
      <w:r>
        <w:rPr>
          <w:spacing w:val="-11"/>
        </w:rPr>
        <w:t> </w:t>
      </w:r>
      <w:r>
        <w:rPr/>
        <w:t>transition,</w:t>
      </w:r>
      <w:r>
        <w:rPr>
          <w:spacing w:val="-11"/>
        </w:rPr>
        <w:t> </w:t>
      </w:r>
      <w:r>
        <w:rPr/>
        <w:t>while</w:t>
      </w:r>
      <w:r>
        <w:rPr>
          <w:spacing w:val="-11"/>
        </w:rPr>
        <w:t> </w:t>
      </w:r>
      <w:r>
        <w:rPr/>
        <w:t>the</w:t>
      </w:r>
      <w:r>
        <w:rPr>
          <w:spacing w:val="-11"/>
        </w:rPr>
        <w:t> </w:t>
      </w:r>
      <w:r>
        <w:rPr/>
        <w:t>body</w:t>
      </w:r>
      <w:r>
        <w:rPr>
          <w:spacing w:val="-10"/>
        </w:rPr>
        <w:t> </w:t>
      </w:r>
      <w:r>
        <w:rPr/>
        <w:t>axis</w:t>
      </w:r>
      <w:r>
        <w:rPr>
          <w:spacing w:val="-10"/>
        </w:rPr>
        <w:t> </w:t>
      </w:r>
      <w:r>
        <w:rPr/>
        <w:t>will</w:t>
      </w:r>
      <w:r>
        <w:rPr>
          <w:spacing w:val="-10"/>
        </w:rPr>
        <w:t> </w:t>
      </w:r>
      <w:r>
        <w:rPr/>
        <w:t>be</w:t>
      </w:r>
      <w:r>
        <w:rPr>
          <w:spacing w:val="-12"/>
        </w:rPr>
        <w:t> </w:t>
      </w:r>
      <w:r>
        <w:rPr/>
        <w:t>stationary</w:t>
      </w:r>
      <w:r>
        <w:rPr>
          <w:spacing w:val="-11"/>
        </w:rPr>
        <w:t> </w:t>
      </w:r>
      <w:r>
        <w:rPr/>
        <w:t>during</w:t>
      </w:r>
      <w:r>
        <w:rPr>
          <w:spacing w:val="-11"/>
        </w:rPr>
        <w:t> </w:t>
      </w:r>
      <w:r>
        <w:rPr/>
        <w:t>that</w:t>
      </w:r>
      <w:r>
        <w:rPr>
          <w:spacing w:val="-11"/>
        </w:rPr>
        <w:t> </w:t>
      </w:r>
      <w:r>
        <w:rPr/>
        <w:t>period.</w:t>
      </w:r>
      <w:r>
        <w:rPr>
          <w:spacing w:val="-11"/>
        </w:rPr>
        <w:t> </w:t>
      </w:r>
      <w:r>
        <w:rPr/>
        <w:t>The</w:t>
      </w:r>
      <w:r>
        <w:rPr>
          <w:spacing w:val="-14"/>
        </w:rPr>
        <w:t> </w:t>
      </w:r>
      <w:r>
        <w:rPr/>
        <w:t>effective velocity vector is a vector summation of propeller slipstream velocity and body velocity. This issue is explained previously in Eq. 10 and 11. In hover mode, since body</w:t>
      </w:r>
      <w:r>
        <w:rPr>
          <w:spacing w:val="-4"/>
        </w:rPr>
        <w:t> </w:t>
      </w:r>
      <w:r>
        <w:rPr/>
        <w:t>velocity</w:t>
      </w:r>
      <w:r>
        <w:rPr>
          <w:spacing w:val="-4"/>
        </w:rPr>
        <w:t> </w:t>
      </w:r>
      <w:r>
        <w:rPr/>
        <w:t>is</w:t>
      </w:r>
      <w:r>
        <w:rPr>
          <w:spacing w:val="-4"/>
        </w:rPr>
        <w:t> </w:t>
      </w:r>
      <w:r>
        <w:rPr/>
        <w:t>zero,</w:t>
      </w:r>
      <w:r>
        <w:rPr>
          <w:spacing w:val="-4"/>
        </w:rPr>
        <w:t> </w:t>
      </w:r>
      <w:r>
        <w:rPr/>
        <w:t>the</w:t>
      </w:r>
      <w:r>
        <w:rPr>
          <w:spacing w:val="-4"/>
        </w:rPr>
        <w:t> </w:t>
      </w:r>
      <w:r>
        <w:rPr/>
        <w:t>velocity</w:t>
      </w:r>
      <w:r>
        <w:rPr>
          <w:spacing w:val="-4"/>
        </w:rPr>
        <w:t> </w:t>
      </w:r>
      <w:r>
        <w:rPr/>
        <w:t>vector</w:t>
      </w:r>
      <w:r>
        <w:rPr>
          <w:spacing w:val="-4"/>
        </w:rPr>
        <w:t> </w:t>
      </w:r>
      <w:r>
        <w:rPr/>
        <w:t>is</w:t>
      </w:r>
      <w:r>
        <w:rPr>
          <w:spacing w:val="-4"/>
        </w:rPr>
        <w:t> </w:t>
      </w:r>
      <w:r>
        <w:rPr/>
        <w:t>formed</w:t>
      </w:r>
      <w:r>
        <w:rPr>
          <w:spacing w:val="-4"/>
        </w:rPr>
        <w:t> </w:t>
      </w:r>
      <w:r>
        <w:rPr/>
        <w:t>by</w:t>
      </w:r>
      <w:r>
        <w:rPr>
          <w:spacing w:val="-2"/>
        </w:rPr>
        <w:t> </w:t>
      </w:r>
      <w:r>
        <w:rPr/>
        <w:t>propeller</w:t>
      </w:r>
      <w:r>
        <w:rPr>
          <w:spacing w:val="-4"/>
        </w:rPr>
        <w:t> </w:t>
      </w:r>
      <w:r>
        <w:rPr/>
        <w:t>slipstream</w:t>
      </w:r>
      <w:r>
        <w:rPr>
          <w:spacing w:val="-4"/>
        </w:rPr>
        <w:t> </w:t>
      </w:r>
      <w:r>
        <w:rPr/>
        <w:t>velocity. As wing tilts, the contribution of the propeller velocity vector to effective velocity decreases,</w:t>
      </w:r>
      <w:r>
        <w:rPr>
          <w:spacing w:val="-1"/>
        </w:rPr>
        <w:t> </w:t>
      </w:r>
      <w:r>
        <w:rPr/>
        <w:t>and</w:t>
      </w:r>
      <w:r>
        <w:rPr>
          <w:spacing w:val="-1"/>
        </w:rPr>
        <w:t> </w:t>
      </w:r>
      <w:r>
        <w:rPr/>
        <w:t>the</w:t>
      </w:r>
      <w:r>
        <w:rPr>
          <w:spacing w:val="1"/>
        </w:rPr>
        <w:t> </w:t>
      </w:r>
      <w:r>
        <w:rPr/>
        <w:t>contribution</w:t>
      </w:r>
      <w:r>
        <w:rPr>
          <w:spacing w:val="-1"/>
        </w:rPr>
        <w:t> </w:t>
      </w:r>
      <w:r>
        <w:rPr/>
        <w:t>of</w:t>
      </w:r>
      <w:r>
        <w:rPr>
          <w:spacing w:val="-2"/>
        </w:rPr>
        <w:t> </w:t>
      </w:r>
      <w:r>
        <w:rPr/>
        <w:t>the</w:t>
      </w:r>
      <w:r>
        <w:rPr>
          <w:spacing w:val="-1"/>
        </w:rPr>
        <w:t> </w:t>
      </w:r>
      <w:r>
        <w:rPr/>
        <w:t>body</w:t>
      </w:r>
      <w:r>
        <w:rPr>
          <w:spacing w:val="-1"/>
        </w:rPr>
        <w:t> </w:t>
      </w:r>
      <w:r>
        <w:rPr/>
        <w:t>velocity</w:t>
      </w:r>
      <w:r>
        <w:rPr>
          <w:spacing w:val="-1"/>
        </w:rPr>
        <w:t> </w:t>
      </w:r>
      <w:r>
        <w:rPr/>
        <w:t>vector</w:t>
      </w:r>
      <w:r>
        <w:rPr>
          <w:spacing w:val="-1"/>
        </w:rPr>
        <w:t> </w:t>
      </w:r>
      <w:r>
        <w:rPr/>
        <w:t>increases.</w:t>
      </w:r>
      <w:r>
        <w:rPr>
          <w:spacing w:val="-1"/>
        </w:rPr>
        <w:t> </w:t>
      </w:r>
      <w:r>
        <w:rPr/>
        <w:t>The change</w:t>
      </w:r>
      <w:r>
        <w:rPr>
          <w:spacing w:val="-1"/>
        </w:rPr>
        <w:t> </w:t>
      </w:r>
      <w:r>
        <w:rPr>
          <w:spacing w:val="-5"/>
        </w:rPr>
        <w:t>of</w:t>
      </w:r>
    </w:p>
    <w:p>
      <w:pPr>
        <w:pStyle w:val="BodyText"/>
        <w:spacing w:line="360" w:lineRule="auto" w:before="1"/>
        <w:ind w:left="895" w:right="183"/>
        <w:jc w:val="both"/>
      </w:pPr>
      <w:r>
        <w:rPr>
          <w:rFonts w:ascii="Cambria Math" w:eastAsia="Cambria Math"/>
        </w:rPr>
        <w:t>𝛼 </w:t>
      </w:r>
      <w:r>
        <w:rPr/>
        <w:t>of the body is shown in the last column of Table 2.11, and it can be clearly seen that</w:t>
      </w:r>
      <w:r>
        <w:rPr>
          <w:spacing w:val="8"/>
        </w:rPr>
        <w:t> </w:t>
      </w:r>
      <w:r>
        <w:rPr>
          <w:rFonts w:ascii="Cambria Math" w:eastAsia="Cambria Math"/>
        </w:rPr>
        <w:t>𝛼</w:t>
      </w:r>
      <w:r>
        <w:rPr>
          <w:rFonts w:ascii="Cambria Math" w:eastAsia="Cambria Math"/>
          <w:vertAlign w:val="subscript"/>
        </w:rPr>
        <w:t>𝑏𝑜𝑑𝑦</w:t>
      </w:r>
      <w:r>
        <w:rPr>
          <w:rFonts w:ascii="Cambria Math" w:eastAsia="Cambria Math"/>
          <w:spacing w:val="29"/>
          <w:vertAlign w:val="baseline"/>
        </w:rPr>
        <w:t> </w:t>
      </w:r>
      <w:r>
        <w:rPr>
          <w:vertAlign w:val="baseline"/>
        </w:rPr>
        <w:t>will</w:t>
      </w:r>
      <w:r>
        <w:rPr>
          <w:spacing w:val="10"/>
          <w:vertAlign w:val="baseline"/>
        </w:rPr>
        <w:t> </w:t>
      </w:r>
      <w:r>
        <w:rPr>
          <w:vertAlign w:val="baseline"/>
        </w:rPr>
        <w:t>always</w:t>
      </w:r>
      <w:r>
        <w:rPr>
          <w:spacing w:val="8"/>
          <w:vertAlign w:val="baseline"/>
        </w:rPr>
        <w:t> </w:t>
      </w:r>
      <w:r>
        <w:rPr>
          <w:vertAlign w:val="baseline"/>
        </w:rPr>
        <w:t>be</w:t>
      </w:r>
      <w:r>
        <w:rPr>
          <w:spacing w:val="8"/>
          <w:vertAlign w:val="baseline"/>
        </w:rPr>
        <w:t> </w:t>
      </w:r>
      <w:r>
        <w:rPr>
          <w:vertAlign w:val="baseline"/>
        </w:rPr>
        <w:t>negative</w:t>
      </w:r>
      <w:r>
        <w:rPr>
          <w:spacing w:val="8"/>
          <w:vertAlign w:val="baseline"/>
        </w:rPr>
        <w:t> </w:t>
      </w:r>
      <w:r>
        <w:rPr>
          <w:vertAlign w:val="baseline"/>
        </w:rPr>
        <w:t>and</w:t>
      </w:r>
      <w:r>
        <w:rPr>
          <w:spacing w:val="8"/>
          <w:vertAlign w:val="baseline"/>
        </w:rPr>
        <w:t> </w:t>
      </w:r>
      <w:r>
        <w:rPr>
          <w:vertAlign w:val="baseline"/>
        </w:rPr>
        <w:t>useless</w:t>
      </w:r>
      <w:r>
        <w:rPr>
          <w:spacing w:val="9"/>
          <w:vertAlign w:val="baseline"/>
        </w:rPr>
        <w:t> </w:t>
      </w:r>
      <w:r>
        <w:rPr>
          <w:vertAlign w:val="baseline"/>
        </w:rPr>
        <w:t>for</w:t>
      </w:r>
      <w:r>
        <w:rPr>
          <w:spacing w:val="8"/>
          <w:vertAlign w:val="baseline"/>
        </w:rPr>
        <w:t> </w:t>
      </w:r>
      <w:r>
        <w:rPr>
          <w:vertAlign w:val="baseline"/>
        </w:rPr>
        <w:t>aerodynamic</w:t>
      </w:r>
      <w:r>
        <w:rPr>
          <w:spacing w:val="7"/>
          <w:vertAlign w:val="baseline"/>
        </w:rPr>
        <w:t> </w:t>
      </w:r>
      <w:r>
        <w:rPr>
          <w:vertAlign w:val="baseline"/>
        </w:rPr>
        <w:t>analysis.</w:t>
      </w:r>
      <w:r>
        <w:rPr>
          <w:spacing w:val="9"/>
          <w:vertAlign w:val="baseline"/>
        </w:rPr>
        <w:t> </w:t>
      </w:r>
      <w:r>
        <w:rPr>
          <w:spacing w:val="-2"/>
          <w:vertAlign w:val="baseline"/>
        </w:rPr>
        <w:t>Therefore</w:t>
      </w:r>
    </w:p>
    <w:p>
      <w:pPr>
        <w:spacing w:after="0" w:line="360" w:lineRule="auto"/>
        <w:jc w:val="both"/>
        <w:sectPr>
          <w:pgSz w:w="11910" w:h="16840"/>
          <w:pgMar w:header="0" w:footer="1476" w:top="1900" w:bottom="1660" w:left="1380" w:right="1400"/>
        </w:sectPr>
      </w:pPr>
    </w:p>
    <w:p>
      <w:pPr>
        <w:pStyle w:val="BodyText"/>
        <w:spacing w:line="367" w:lineRule="auto" w:before="69"/>
        <w:ind w:left="204" w:right="872"/>
        <w:jc w:val="both"/>
      </w:pPr>
      <w:r>
        <w:rPr>
          <w:rFonts w:ascii="Cambria Math" w:eastAsia="Cambria Math"/>
        </w:rPr>
        <w:t>𝛼</w:t>
      </w:r>
      <w:r>
        <w:rPr>
          <w:rFonts w:ascii="Cambria Math" w:eastAsia="Cambria Math"/>
          <w:vertAlign w:val="subscript"/>
        </w:rPr>
        <w:t>𝑤𝑖𝑛𝑔</w:t>
      </w:r>
      <w:r>
        <w:rPr>
          <w:rFonts w:ascii="Cambria Math" w:eastAsia="Cambria Math"/>
          <w:vertAlign w:val="baseline"/>
        </w:rPr>
        <w:t> </w:t>
      </w:r>
      <w:r>
        <w:rPr>
          <w:vertAlign w:val="baseline"/>
        </w:rPr>
        <w:t>should be used as the angle of attack during transition flight analysis. While generating the CFD database wing coordinate system will be used as a base coordinate</w:t>
      </w:r>
      <w:r>
        <w:rPr>
          <w:spacing w:val="-14"/>
          <w:vertAlign w:val="baseline"/>
        </w:rPr>
        <w:t> </w:t>
      </w:r>
      <w:r>
        <w:rPr>
          <w:vertAlign w:val="baseline"/>
        </w:rPr>
        <w:t>system.</w:t>
      </w:r>
      <w:r>
        <w:rPr>
          <w:spacing w:val="-12"/>
          <w:vertAlign w:val="baseline"/>
        </w:rPr>
        <w:t> </w:t>
      </w:r>
      <w:r>
        <w:rPr>
          <w:vertAlign w:val="baseline"/>
        </w:rPr>
        <w:t>By</w:t>
      </w:r>
      <w:r>
        <w:rPr>
          <w:spacing w:val="-13"/>
          <w:vertAlign w:val="baseline"/>
        </w:rPr>
        <w:t> </w:t>
      </w:r>
      <w:r>
        <w:rPr>
          <w:vertAlign w:val="baseline"/>
        </w:rPr>
        <w:t>the</w:t>
      </w:r>
      <w:r>
        <w:rPr>
          <w:spacing w:val="-14"/>
          <w:vertAlign w:val="baseline"/>
        </w:rPr>
        <w:t> </w:t>
      </w:r>
      <w:r>
        <w:rPr>
          <w:vertAlign w:val="baseline"/>
        </w:rPr>
        <w:t>way,</w:t>
      </w:r>
      <w:r>
        <w:rPr>
          <w:spacing w:val="-11"/>
          <w:vertAlign w:val="baseline"/>
        </w:rPr>
        <w:t> </w:t>
      </w:r>
      <w:r>
        <w:rPr>
          <w:vertAlign w:val="baseline"/>
        </w:rPr>
        <w:t>aerodynamic</w:t>
      </w:r>
      <w:r>
        <w:rPr>
          <w:spacing w:val="-14"/>
          <w:vertAlign w:val="baseline"/>
        </w:rPr>
        <w:t> </w:t>
      </w:r>
      <w:r>
        <w:rPr>
          <w:vertAlign w:val="baseline"/>
        </w:rPr>
        <w:t>coefficients</w:t>
      </w:r>
      <w:r>
        <w:rPr>
          <w:spacing w:val="-11"/>
          <w:vertAlign w:val="baseline"/>
        </w:rPr>
        <w:t> </w:t>
      </w:r>
      <w:r>
        <w:rPr>
          <w:vertAlign w:val="baseline"/>
        </w:rPr>
        <w:t>have</w:t>
      </w:r>
      <w:r>
        <w:rPr>
          <w:spacing w:val="-14"/>
          <w:vertAlign w:val="baseline"/>
        </w:rPr>
        <w:t> </w:t>
      </w:r>
      <w:r>
        <w:rPr>
          <w:vertAlign w:val="baseline"/>
        </w:rPr>
        <w:t>been</w:t>
      </w:r>
      <w:r>
        <w:rPr>
          <w:spacing w:val="-13"/>
          <w:vertAlign w:val="baseline"/>
        </w:rPr>
        <w:t> </w:t>
      </w:r>
      <w:r>
        <w:rPr>
          <w:vertAlign w:val="baseline"/>
        </w:rPr>
        <w:t>taken</w:t>
      </w:r>
      <w:r>
        <w:rPr>
          <w:spacing w:val="-11"/>
          <w:vertAlign w:val="baseline"/>
        </w:rPr>
        <w:t> </w:t>
      </w:r>
      <w:r>
        <w:rPr>
          <w:vertAlign w:val="baseline"/>
        </w:rPr>
        <w:t>from</w:t>
      </w:r>
      <w:r>
        <w:rPr>
          <w:spacing w:val="-13"/>
          <w:vertAlign w:val="baseline"/>
        </w:rPr>
        <w:t> </w:t>
      </w:r>
      <w:r>
        <w:rPr>
          <w:vertAlign w:val="baseline"/>
        </w:rPr>
        <w:t>CFD in the body coordinate system.</w:t>
      </w:r>
    </w:p>
    <w:p>
      <w:pPr>
        <w:pStyle w:val="BodyText"/>
        <w:spacing w:before="155"/>
        <w:ind w:left="801"/>
        <w:jc w:val="both"/>
      </w:pPr>
      <w:bookmarkStart w:name="_bookmark52" w:id="53"/>
      <w:bookmarkEnd w:id="53"/>
      <w:r>
        <w:rPr/>
      </w:r>
      <w:r>
        <w:rPr/>
        <w:t>Table</w:t>
      </w:r>
      <w:r>
        <w:rPr>
          <w:spacing w:val="-2"/>
        </w:rPr>
        <w:t> </w:t>
      </w:r>
      <w:r>
        <w:rPr/>
        <w:t>2.11 Transition</w:t>
      </w:r>
      <w:r>
        <w:rPr>
          <w:spacing w:val="-1"/>
        </w:rPr>
        <w:t> </w:t>
      </w:r>
      <w:r>
        <w:rPr/>
        <w:t>Flight Mode</w:t>
      </w:r>
      <w:r>
        <w:rPr>
          <w:spacing w:val="-1"/>
        </w:rPr>
        <w:t> </w:t>
      </w:r>
      <w:r>
        <w:rPr/>
        <w:t>Power Requirements</w:t>
      </w:r>
      <w:r>
        <w:rPr>
          <w:spacing w:val="-1"/>
        </w:rPr>
        <w:t> </w:t>
      </w:r>
      <w:r>
        <w:rPr/>
        <w:t>for</w:t>
      </w:r>
      <w:r>
        <w:rPr>
          <w:spacing w:val="-2"/>
        </w:rPr>
        <w:t> </w:t>
      </w:r>
      <w:r>
        <w:rPr/>
        <w:t>One</w:t>
      </w:r>
      <w:r>
        <w:rPr>
          <w:spacing w:val="-2"/>
        </w:rPr>
        <w:t> Motor</w:t>
      </w:r>
    </w:p>
    <w:p>
      <w:pPr>
        <w:pStyle w:val="BodyText"/>
        <w:spacing w:before="46" w:after="1"/>
        <w:rPr>
          <w:sz w:val="20"/>
        </w:rPr>
      </w:pP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46"/>
        <w:gridCol w:w="687"/>
        <w:gridCol w:w="961"/>
        <w:gridCol w:w="831"/>
        <w:gridCol w:w="833"/>
        <w:gridCol w:w="965"/>
        <w:gridCol w:w="921"/>
        <w:gridCol w:w="804"/>
        <w:gridCol w:w="791"/>
      </w:tblGrid>
      <w:tr>
        <w:trPr>
          <w:trHeight w:val="273" w:hRule="atLeast"/>
        </w:trPr>
        <w:tc>
          <w:tcPr>
            <w:tcW w:w="1246" w:type="dxa"/>
          </w:tcPr>
          <w:p>
            <w:pPr>
              <w:pStyle w:val="TableParagraph"/>
              <w:spacing w:line="253" w:lineRule="exact" w:before="0"/>
              <w:ind w:left="10"/>
              <w:jc w:val="center"/>
              <w:rPr>
                <w:rFonts w:ascii="Cambria Math" w:eastAsia="Cambria Math"/>
                <w:sz w:val="24"/>
              </w:rPr>
            </w:pPr>
            <w:r>
              <w:rPr>
                <w:rFonts w:ascii="Cambria Math" w:eastAsia="Cambria Math"/>
                <w:w w:val="105"/>
                <w:sz w:val="24"/>
              </w:rPr>
              <w:t>𝛿</w:t>
            </w:r>
            <w:r>
              <w:rPr>
                <w:rFonts w:ascii="Cambria Math" w:eastAsia="Cambria Math"/>
                <w:w w:val="105"/>
                <w:sz w:val="24"/>
                <w:vertAlign w:val="subscript"/>
              </w:rPr>
              <w:t>𝑇𝑊</w:t>
            </w:r>
            <w:r>
              <w:rPr>
                <w:rFonts w:ascii="Cambria Math" w:eastAsia="Cambria Math"/>
                <w:spacing w:val="-2"/>
                <w:w w:val="105"/>
                <w:sz w:val="24"/>
                <w:vertAlign w:val="baseline"/>
              </w:rPr>
              <w:t> </w:t>
            </w:r>
            <w:r>
              <w:rPr>
                <w:rFonts w:ascii="Cambria Math" w:eastAsia="Cambria Math"/>
                <w:spacing w:val="-2"/>
                <w:w w:val="105"/>
                <w:position w:val="1"/>
                <w:sz w:val="24"/>
                <w:vertAlign w:val="baseline"/>
              </w:rPr>
              <w:t>(</w:t>
            </w:r>
            <w:r>
              <w:rPr>
                <w:rFonts w:ascii="Cambria Math" w:eastAsia="Cambria Math"/>
                <w:spacing w:val="-2"/>
                <w:w w:val="105"/>
                <w:sz w:val="16"/>
                <w:vertAlign w:val="baseline"/>
              </w:rPr>
              <w:t>𝑑𝑒𝑔</w:t>
            </w:r>
            <w:r>
              <w:rPr>
                <w:rFonts w:ascii="Cambria Math" w:eastAsia="Cambria Math"/>
                <w:spacing w:val="-2"/>
                <w:w w:val="105"/>
                <w:position w:val="1"/>
                <w:sz w:val="24"/>
                <w:vertAlign w:val="baseline"/>
              </w:rPr>
              <w:t>)</w:t>
            </w:r>
          </w:p>
        </w:tc>
        <w:tc>
          <w:tcPr>
            <w:tcW w:w="687" w:type="dxa"/>
          </w:tcPr>
          <w:p>
            <w:pPr>
              <w:pStyle w:val="TableParagraph"/>
              <w:spacing w:line="187" w:lineRule="exact" w:before="0"/>
              <w:ind w:left="7"/>
              <w:jc w:val="center"/>
              <w:rPr>
                <w:rFonts w:ascii="Cambria Math" w:eastAsia="Cambria Math"/>
                <w:sz w:val="16"/>
              </w:rPr>
            </w:pPr>
            <w:r>
              <w:rPr>
                <w:rFonts w:ascii="Cambria Math" w:eastAsia="Cambria Math"/>
                <w:spacing w:val="-5"/>
                <w:sz w:val="16"/>
              </w:rPr>
              <w:t>𝑅𝑃𝑀</w:t>
            </w:r>
          </w:p>
        </w:tc>
        <w:tc>
          <w:tcPr>
            <w:tcW w:w="961" w:type="dxa"/>
          </w:tcPr>
          <w:p>
            <w:pPr>
              <w:pStyle w:val="TableParagraph"/>
              <w:spacing w:line="208" w:lineRule="exact" w:before="0"/>
              <w:ind w:left="7" w:right="1"/>
              <w:jc w:val="center"/>
              <w:rPr>
                <w:rFonts w:ascii="Cambria Math" w:eastAsia="Cambria Math"/>
                <w:sz w:val="16"/>
              </w:rPr>
            </w:pPr>
            <w:r>
              <w:rPr>
                <w:rFonts w:ascii="Cambria Math" w:eastAsia="Cambria Math"/>
                <w:spacing w:val="-2"/>
                <w:w w:val="105"/>
                <w:sz w:val="16"/>
              </w:rPr>
              <w:t>𝑉</w:t>
            </w:r>
            <w:r>
              <w:rPr>
                <w:rFonts w:ascii="Cambria Math" w:eastAsia="Cambria Math"/>
                <w:spacing w:val="-2"/>
                <w:w w:val="105"/>
                <w:position w:val="-2"/>
                <w:sz w:val="11"/>
              </w:rPr>
              <w:t>𝑝𝑟𝑜𝑝</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tc>
        <w:tc>
          <w:tcPr>
            <w:tcW w:w="831" w:type="dxa"/>
          </w:tcPr>
          <w:p>
            <w:pPr>
              <w:pStyle w:val="TableParagraph"/>
              <w:spacing w:line="208" w:lineRule="exact" w:before="0"/>
              <w:ind w:left="7"/>
              <w:jc w:val="center"/>
              <w:rPr>
                <w:rFonts w:ascii="Cambria Math" w:eastAsia="Cambria Math"/>
                <w:sz w:val="16"/>
              </w:rPr>
            </w:pPr>
            <w:r>
              <w:rPr>
                <w:rFonts w:ascii="Cambria Math" w:eastAsia="Cambria Math"/>
                <w:spacing w:val="-2"/>
                <w:w w:val="105"/>
                <w:sz w:val="16"/>
              </w:rPr>
              <w:t>𝑢</w:t>
            </w:r>
            <w:r>
              <w:rPr>
                <w:rFonts w:ascii="Cambria Math" w:eastAsia="Cambria Math"/>
                <w:spacing w:val="-2"/>
                <w:w w:val="105"/>
                <w:position w:val="-2"/>
                <w:sz w:val="11"/>
              </w:rPr>
              <w:t>𝑏𝑜𝑑𝑦</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tc>
        <w:tc>
          <w:tcPr>
            <w:tcW w:w="833" w:type="dxa"/>
          </w:tcPr>
          <w:p>
            <w:pPr>
              <w:pStyle w:val="TableParagraph"/>
              <w:spacing w:line="205" w:lineRule="exact" w:before="0"/>
              <w:ind w:left="5" w:right="1"/>
              <w:jc w:val="center"/>
              <w:rPr>
                <w:rFonts w:ascii="Cambria Math" w:eastAsia="Cambria Math"/>
                <w:sz w:val="16"/>
              </w:rPr>
            </w:pPr>
            <w:r>
              <w:rPr>
                <w:rFonts w:ascii="Cambria Math" w:eastAsia="Cambria Math"/>
                <w:spacing w:val="-2"/>
                <w:w w:val="105"/>
                <w:sz w:val="16"/>
              </w:rPr>
              <w:t>𝑢</w:t>
            </w:r>
            <w:r>
              <w:rPr>
                <w:rFonts w:ascii="Cambria Math" w:eastAsia="Cambria Math"/>
                <w:spacing w:val="-2"/>
                <w:w w:val="105"/>
                <w:position w:val="-2"/>
                <w:sz w:val="11"/>
              </w:rPr>
              <w:t>𝑤𝑖𝑛𝑔</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tc>
        <w:tc>
          <w:tcPr>
            <w:tcW w:w="965" w:type="dxa"/>
          </w:tcPr>
          <w:p>
            <w:pPr>
              <w:pStyle w:val="TableParagraph"/>
              <w:spacing w:line="205" w:lineRule="exact" w:before="0"/>
              <w:ind w:left="8" w:right="4"/>
              <w:jc w:val="center"/>
              <w:rPr>
                <w:rFonts w:ascii="Cambria Math" w:eastAsia="Cambria Math"/>
                <w:sz w:val="16"/>
              </w:rPr>
            </w:pPr>
            <w:r>
              <w:rPr>
                <w:rFonts w:ascii="Cambria Math" w:eastAsia="Cambria Math"/>
                <w:spacing w:val="-2"/>
                <w:w w:val="105"/>
                <w:sz w:val="16"/>
              </w:rPr>
              <w:t>𝑤</w:t>
            </w:r>
            <w:r>
              <w:rPr>
                <w:rFonts w:ascii="Cambria Math" w:eastAsia="Cambria Math"/>
                <w:spacing w:val="-2"/>
                <w:w w:val="105"/>
                <w:position w:val="-2"/>
                <w:sz w:val="11"/>
              </w:rPr>
              <w:t>𝑤𝑖𝑛𝑔</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tc>
        <w:tc>
          <w:tcPr>
            <w:tcW w:w="921" w:type="dxa"/>
          </w:tcPr>
          <w:p>
            <w:pPr>
              <w:pStyle w:val="TableParagraph"/>
              <w:spacing w:line="205" w:lineRule="exact" w:before="0"/>
              <w:ind w:left="10" w:right="3"/>
              <w:jc w:val="center"/>
              <w:rPr>
                <w:rFonts w:ascii="Cambria Math" w:eastAsia="Cambria Math"/>
                <w:sz w:val="16"/>
              </w:rPr>
            </w:pPr>
            <w:r>
              <w:rPr>
                <w:rFonts w:ascii="Cambria Math" w:eastAsia="Cambria Math"/>
                <w:spacing w:val="-2"/>
                <w:w w:val="105"/>
                <w:sz w:val="16"/>
              </w:rPr>
              <w:t>𝑉</w:t>
            </w:r>
            <w:r>
              <w:rPr>
                <w:rFonts w:ascii="Cambria Math" w:eastAsia="Cambria Math"/>
                <w:spacing w:val="-2"/>
                <w:w w:val="105"/>
                <w:position w:val="-2"/>
                <w:sz w:val="11"/>
              </w:rPr>
              <w:t>𝑤𝑖𝑛𝑔</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tc>
        <w:tc>
          <w:tcPr>
            <w:tcW w:w="804" w:type="dxa"/>
          </w:tcPr>
          <w:p>
            <w:pPr>
              <w:pStyle w:val="TableParagraph"/>
              <w:spacing w:line="205" w:lineRule="exact" w:before="0"/>
              <w:ind w:left="9" w:right="3"/>
              <w:jc w:val="center"/>
              <w:rPr>
                <w:rFonts w:ascii="Cambria Math" w:eastAsia="Cambria Math"/>
                <w:sz w:val="16"/>
              </w:rPr>
            </w:pPr>
            <w:r>
              <w:rPr>
                <w:rFonts w:ascii="Cambria Math" w:eastAsia="Cambria Math"/>
                <w:spacing w:val="-2"/>
                <w:sz w:val="16"/>
              </w:rPr>
              <w:t>𝛼</w:t>
            </w:r>
            <w:r>
              <w:rPr>
                <w:rFonts w:ascii="Cambria Math" w:eastAsia="Cambria Math"/>
                <w:spacing w:val="-2"/>
                <w:position w:val="-2"/>
                <w:sz w:val="11"/>
              </w:rPr>
              <w:t>𝑤𝑖𝑛𝑔</w:t>
            </w:r>
            <w:r>
              <w:rPr>
                <w:rFonts w:ascii="Cambria Math" w:eastAsia="Cambria Math"/>
                <w:spacing w:val="-2"/>
                <w:position w:val="1"/>
                <w:sz w:val="16"/>
              </w:rPr>
              <w:t>(</w:t>
            </w:r>
            <w:r>
              <w:rPr>
                <w:rFonts w:ascii="Cambria Math" w:eastAsia="Cambria Math"/>
                <w:spacing w:val="-2"/>
                <w:sz w:val="16"/>
              </w:rPr>
              <w:t>𝑑𝑒𝑔</w:t>
            </w:r>
            <w:r>
              <w:rPr>
                <w:rFonts w:ascii="Cambria Math" w:eastAsia="Cambria Math"/>
                <w:spacing w:val="-2"/>
                <w:position w:val="1"/>
                <w:sz w:val="16"/>
              </w:rPr>
              <w:t>)</w:t>
            </w:r>
          </w:p>
        </w:tc>
        <w:tc>
          <w:tcPr>
            <w:tcW w:w="791" w:type="dxa"/>
          </w:tcPr>
          <w:p>
            <w:pPr>
              <w:pStyle w:val="TableParagraph"/>
              <w:spacing w:line="208" w:lineRule="exact" w:before="0"/>
              <w:ind w:left="3" w:right="-15"/>
              <w:jc w:val="center"/>
              <w:rPr>
                <w:rFonts w:ascii="Cambria Math" w:eastAsia="Cambria Math"/>
                <w:sz w:val="16"/>
              </w:rPr>
            </w:pPr>
            <w:r>
              <w:rPr>
                <w:rFonts w:ascii="Cambria Math" w:eastAsia="Cambria Math"/>
                <w:spacing w:val="-2"/>
                <w:w w:val="105"/>
                <w:sz w:val="16"/>
              </w:rPr>
              <w:t>𝛼</w:t>
            </w:r>
            <w:r>
              <w:rPr>
                <w:rFonts w:ascii="Cambria Math" w:eastAsia="Cambria Math"/>
                <w:spacing w:val="-2"/>
                <w:w w:val="105"/>
                <w:position w:val="-2"/>
                <w:sz w:val="11"/>
              </w:rPr>
              <w:t>𝑏𝑜𝑑𝑦</w:t>
            </w:r>
            <w:r>
              <w:rPr>
                <w:rFonts w:ascii="Cambria Math" w:eastAsia="Cambria Math"/>
                <w:spacing w:val="-2"/>
                <w:w w:val="105"/>
                <w:position w:val="1"/>
                <w:sz w:val="16"/>
              </w:rPr>
              <w:t>(</w:t>
            </w:r>
            <w:r>
              <w:rPr>
                <w:rFonts w:ascii="Cambria Math" w:eastAsia="Cambria Math"/>
                <w:spacing w:val="-2"/>
                <w:w w:val="105"/>
                <w:sz w:val="16"/>
              </w:rPr>
              <w:t>𝑑𝑒𝑔</w:t>
            </w:r>
            <w:r>
              <w:rPr>
                <w:rFonts w:ascii="Cambria Math" w:eastAsia="Cambria Math"/>
                <w:spacing w:val="-2"/>
                <w:w w:val="105"/>
                <w:position w:val="1"/>
                <w:sz w:val="16"/>
              </w:rPr>
              <w:t>)</w:t>
            </w:r>
          </w:p>
        </w:tc>
      </w:tr>
      <w:tr>
        <w:trPr>
          <w:trHeight w:val="246"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90</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488</w:t>
            </w:r>
          </w:p>
        </w:tc>
        <w:tc>
          <w:tcPr>
            <w:tcW w:w="961" w:type="dxa"/>
          </w:tcPr>
          <w:p>
            <w:pPr>
              <w:pStyle w:val="TableParagraph"/>
              <w:spacing w:line="187" w:lineRule="exact" w:before="0"/>
              <w:ind w:left="7"/>
              <w:jc w:val="center"/>
              <w:rPr>
                <w:rFonts w:ascii="Cambria Math"/>
                <w:sz w:val="16"/>
              </w:rPr>
            </w:pPr>
            <w:r>
              <w:rPr>
                <w:rFonts w:ascii="Cambria Math"/>
                <w:spacing w:val="-2"/>
                <w:sz w:val="16"/>
              </w:rPr>
              <w:t>7.559</w:t>
            </w:r>
          </w:p>
        </w:tc>
        <w:tc>
          <w:tcPr>
            <w:tcW w:w="831" w:type="dxa"/>
          </w:tcPr>
          <w:p>
            <w:pPr>
              <w:pStyle w:val="TableParagraph"/>
              <w:spacing w:line="187" w:lineRule="exact" w:before="0"/>
              <w:ind w:left="8"/>
              <w:jc w:val="center"/>
              <w:rPr>
                <w:rFonts w:ascii="Cambria Math"/>
                <w:sz w:val="16"/>
              </w:rPr>
            </w:pPr>
            <w:r>
              <w:rPr>
                <w:rFonts w:ascii="Cambria Math"/>
                <w:spacing w:val="-10"/>
                <w:sz w:val="16"/>
              </w:rPr>
              <w:t>0</w:t>
            </w:r>
          </w:p>
        </w:tc>
        <w:tc>
          <w:tcPr>
            <w:tcW w:w="833" w:type="dxa"/>
          </w:tcPr>
          <w:p>
            <w:pPr>
              <w:pStyle w:val="TableParagraph"/>
              <w:spacing w:line="187" w:lineRule="exact" w:before="0"/>
              <w:ind w:left="2"/>
              <w:jc w:val="center"/>
              <w:rPr>
                <w:rFonts w:ascii="Cambria Math"/>
                <w:sz w:val="16"/>
              </w:rPr>
            </w:pPr>
            <w:r>
              <w:rPr>
                <w:rFonts w:ascii="Cambria Math"/>
                <w:spacing w:val="-2"/>
                <w:sz w:val="16"/>
              </w:rPr>
              <w:t>7.559</w:t>
            </w:r>
          </w:p>
        </w:tc>
        <w:tc>
          <w:tcPr>
            <w:tcW w:w="965" w:type="dxa"/>
          </w:tcPr>
          <w:p>
            <w:pPr>
              <w:pStyle w:val="TableParagraph"/>
              <w:spacing w:line="187" w:lineRule="exact" w:before="0"/>
              <w:ind w:left="8"/>
              <w:jc w:val="center"/>
              <w:rPr>
                <w:rFonts w:ascii="Cambria Math"/>
                <w:sz w:val="16"/>
              </w:rPr>
            </w:pPr>
            <w:r>
              <w:rPr>
                <w:rFonts w:ascii="Cambria Math"/>
                <w:spacing w:val="-10"/>
                <w:sz w:val="16"/>
              </w:rPr>
              <w:t>0</w:t>
            </w:r>
          </w:p>
        </w:tc>
        <w:tc>
          <w:tcPr>
            <w:tcW w:w="921" w:type="dxa"/>
          </w:tcPr>
          <w:p>
            <w:pPr>
              <w:pStyle w:val="TableParagraph"/>
              <w:spacing w:line="187" w:lineRule="exact" w:before="0"/>
              <w:ind w:left="10"/>
              <w:jc w:val="center"/>
              <w:rPr>
                <w:rFonts w:ascii="Cambria Math"/>
                <w:sz w:val="16"/>
              </w:rPr>
            </w:pPr>
            <w:r>
              <w:rPr>
                <w:rFonts w:ascii="Cambria Math"/>
                <w:spacing w:val="-2"/>
                <w:sz w:val="16"/>
              </w:rPr>
              <w:t>7.559</w:t>
            </w:r>
          </w:p>
        </w:tc>
        <w:tc>
          <w:tcPr>
            <w:tcW w:w="804" w:type="dxa"/>
          </w:tcPr>
          <w:p>
            <w:pPr>
              <w:pStyle w:val="TableParagraph"/>
              <w:spacing w:line="187" w:lineRule="exact" w:before="0"/>
              <w:ind w:left="9" w:right="3"/>
              <w:jc w:val="center"/>
              <w:rPr>
                <w:rFonts w:ascii="Cambria Math"/>
                <w:sz w:val="16"/>
              </w:rPr>
            </w:pPr>
            <w:r>
              <w:rPr>
                <w:rFonts w:ascii="Cambria Math"/>
                <w:spacing w:val="-10"/>
                <w:sz w:val="16"/>
              </w:rPr>
              <w:t>0</w:t>
            </w:r>
          </w:p>
        </w:tc>
        <w:tc>
          <w:tcPr>
            <w:tcW w:w="791" w:type="dxa"/>
          </w:tcPr>
          <w:p>
            <w:pPr>
              <w:pStyle w:val="TableParagraph"/>
              <w:spacing w:line="187" w:lineRule="exact" w:before="0"/>
              <w:ind w:left="11" w:right="3"/>
              <w:jc w:val="center"/>
              <w:rPr>
                <w:rFonts w:ascii="Cambria Math" w:hAnsi="Cambria Math"/>
                <w:sz w:val="16"/>
              </w:rPr>
            </w:pPr>
            <w:r>
              <w:rPr>
                <w:rFonts w:ascii="Cambria Math" w:hAnsi="Cambria Math"/>
                <w:spacing w:val="-5"/>
                <w:sz w:val="16"/>
              </w:rPr>
              <w:t>−90</w:t>
            </w:r>
          </w:p>
        </w:tc>
      </w:tr>
      <w:tr>
        <w:trPr>
          <w:trHeight w:val="244"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75</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478</w:t>
            </w:r>
          </w:p>
        </w:tc>
        <w:tc>
          <w:tcPr>
            <w:tcW w:w="961" w:type="dxa"/>
          </w:tcPr>
          <w:p>
            <w:pPr>
              <w:pStyle w:val="TableParagraph"/>
              <w:spacing w:line="187" w:lineRule="exact" w:before="0"/>
              <w:ind w:left="7"/>
              <w:jc w:val="center"/>
              <w:rPr>
                <w:rFonts w:ascii="Cambria Math"/>
                <w:sz w:val="16"/>
              </w:rPr>
            </w:pPr>
            <w:r>
              <w:rPr>
                <w:rFonts w:ascii="Cambria Math"/>
                <w:spacing w:val="-2"/>
                <w:sz w:val="16"/>
              </w:rPr>
              <w:t>7.401</w:t>
            </w:r>
          </w:p>
        </w:tc>
        <w:tc>
          <w:tcPr>
            <w:tcW w:w="831" w:type="dxa"/>
          </w:tcPr>
          <w:p>
            <w:pPr>
              <w:pStyle w:val="TableParagraph"/>
              <w:spacing w:line="187" w:lineRule="exact" w:before="0"/>
              <w:ind w:left="8"/>
              <w:jc w:val="center"/>
              <w:rPr>
                <w:rFonts w:ascii="Cambria Math"/>
                <w:sz w:val="16"/>
              </w:rPr>
            </w:pPr>
            <w:r>
              <w:rPr>
                <w:rFonts w:ascii="Cambria Math"/>
                <w:spacing w:val="-4"/>
                <w:sz w:val="16"/>
              </w:rPr>
              <w:t>1.21</w:t>
            </w:r>
          </w:p>
        </w:tc>
        <w:tc>
          <w:tcPr>
            <w:tcW w:w="833" w:type="dxa"/>
          </w:tcPr>
          <w:p>
            <w:pPr>
              <w:pStyle w:val="TableParagraph"/>
              <w:spacing w:line="187" w:lineRule="exact" w:before="0"/>
              <w:ind w:left="2"/>
              <w:jc w:val="center"/>
              <w:rPr>
                <w:rFonts w:ascii="Cambria Math"/>
                <w:sz w:val="16"/>
              </w:rPr>
            </w:pPr>
            <w:r>
              <w:rPr>
                <w:rFonts w:ascii="Cambria Math"/>
                <w:spacing w:val="-2"/>
                <w:sz w:val="16"/>
              </w:rPr>
              <w:t>7.714</w:t>
            </w:r>
          </w:p>
        </w:tc>
        <w:tc>
          <w:tcPr>
            <w:tcW w:w="965" w:type="dxa"/>
          </w:tcPr>
          <w:p>
            <w:pPr>
              <w:pStyle w:val="TableParagraph"/>
              <w:spacing w:line="187" w:lineRule="exact" w:before="0"/>
              <w:ind w:left="8" w:right="3"/>
              <w:jc w:val="center"/>
              <w:rPr>
                <w:rFonts w:ascii="Cambria Math"/>
                <w:sz w:val="16"/>
              </w:rPr>
            </w:pPr>
            <w:r>
              <w:rPr>
                <w:rFonts w:ascii="Cambria Math"/>
                <w:spacing w:val="-2"/>
                <w:sz w:val="16"/>
              </w:rPr>
              <w:t>1.168</w:t>
            </w:r>
          </w:p>
        </w:tc>
        <w:tc>
          <w:tcPr>
            <w:tcW w:w="921" w:type="dxa"/>
          </w:tcPr>
          <w:p>
            <w:pPr>
              <w:pStyle w:val="TableParagraph"/>
              <w:spacing w:line="187" w:lineRule="exact" w:before="0"/>
              <w:ind w:left="10" w:right="4"/>
              <w:jc w:val="center"/>
              <w:rPr>
                <w:rFonts w:ascii="Cambria Math"/>
                <w:sz w:val="16"/>
              </w:rPr>
            </w:pPr>
            <w:r>
              <w:rPr>
                <w:rFonts w:ascii="Cambria Math"/>
                <w:spacing w:val="-5"/>
                <w:sz w:val="16"/>
              </w:rPr>
              <w:t>7.8</w:t>
            </w:r>
          </w:p>
        </w:tc>
        <w:tc>
          <w:tcPr>
            <w:tcW w:w="804" w:type="dxa"/>
          </w:tcPr>
          <w:p>
            <w:pPr>
              <w:pStyle w:val="TableParagraph"/>
              <w:spacing w:line="187" w:lineRule="exact" w:before="0"/>
              <w:ind w:left="9"/>
              <w:jc w:val="center"/>
              <w:rPr>
                <w:rFonts w:ascii="Cambria Math"/>
                <w:sz w:val="16"/>
              </w:rPr>
            </w:pPr>
            <w:r>
              <w:rPr>
                <w:rFonts w:ascii="Cambria Math"/>
                <w:spacing w:val="-2"/>
                <w:sz w:val="16"/>
              </w:rPr>
              <w:t>8.609</w:t>
            </w:r>
          </w:p>
        </w:tc>
        <w:tc>
          <w:tcPr>
            <w:tcW w:w="791" w:type="dxa"/>
          </w:tcPr>
          <w:p>
            <w:pPr>
              <w:pStyle w:val="TableParagraph"/>
              <w:spacing w:line="187" w:lineRule="exact" w:before="0"/>
              <w:ind w:left="11"/>
              <w:jc w:val="center"/>
              <w:rPr>
                <w:rFonts w:ascii="Cambria Math" w:hAnsi="Cambria Math"/>
                <w:sz w:val="16"/>
              </w:rPr>
            </w:pPr>
            <w:r>
              <w:rPr>
                <w:rFonts w:ascii="Cambria Math" w:hAnsi="Cambria Math"/>
                <w:spacing w:val="-2"/>
                <w:sz w:val="16"/>
              </w:rPr>
              <w:t>−66.391</w:t>
            </w:r>
          </w:p>
        </w:tc>
      </w:tr>
      <w:tr>
        <w:trPr>
          <w:trHeight w:val="245"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60</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444</w:t>
            </w:r>
          </w:p>
        </w:tc>
        <w:tc>
          <w:tcPr>
            <w:tcW w:w="961" w:type="dxa"/>
          </w:tcPr>
          <w:p>
            <w:pPr>
              <w:pStyle w:val="TableParagraph"/>
              <w:spacing w:line="187" w:lineRule="exact" w:before="0"/>
              <w:ind w:left="7"/>
              <w:jc w:val="center"/>
              <w:rPr>
                <w:rFonts w:ascii="Cambria Math"/>
                <w:sz w:val="16"/>
              </w:rPr>
            </w:pPr>
            <w:r>
              <w:rPr>
                <w:rFonts w:ascii="Cambria Math"/>
                <w:spacing w:val="-2"/>
                <w:sz w:val="16"/>
              </w:rPr>
              <w:t>6.855</w:t>
            </w:r>
          </w:p>
        </w:tc>
        <w:tc>
          <w:tcPr>
            <w:tcW w:w="831" w:type="dxa"/>
          </w:tcPr>
          <w:p>
            <w:pPr>
              <w:pStyle w:val="TableParagraph"/>
              <w:spacing w:line="187" w:lineRule="exact" w:before="0"/>
              <w:ind w:left="8"/>
              <w:jc w:val="center"/>
              <w:rPr>
                <w:rFonts w:ascii="Cambria Math"/>
                <w:sz w:val="16"/>
              </w:rPr>
            </w:pPr>
            <w:r>
              <w:rPr>
                <w:rFonts w:ascii="Cambria Math"/>
                <w:spacing w:val="-4"/>
                <w:sz w:val="16"/>
              </w:rPr>
              <w:t>3.19</w:t>
            </w:r>
          </w:p>
        </w:tc>
        <w:tc>
          <w:tcPr>
            <w:tcW w:w="833" w:type="dxa"/>
          </w:tcPr>
          <w:p>
            <w:pPr>
              <w:pStyle w:val="TableParagraph"/>
              <w:spacing w:line="187" w:lineRule="exact" w:before="0"/>
              <w:ind w:left="2"/>
              <w:jc w:val="center"/>
              <w:rPr>
                <w:rFonts w:ascii="Cambria Math"/>
                <w:sz w:val="16"/>
              </w:rPr>
            </w:pPr>
            <w:r>
              <w:rPr>
                <w:rFonts w:ascii="Cambria Math"/>
                <w:spacing w:val="-2"/>
                <w:sz w:val="16"/>
              </w:rPr>
              <w:t>8.445</w:t>
            </w:r>
          </w:p>
        </w:tc>
        <w:tc>
          <w:tcPr>
            <w:tcW w:w="965" w:type="dxa"/>
          </w:tcPr>
          <w:p>
            <w:pPr>
              <w:pStyle w:val="TableParagraph"/>
              <w:spacing w:line="187" w:lineRule="exact" w:before="0"/>
              <w:ind w:left="8" w:right="3"/>
              <w:jc w:val="center"/>
              <w:rPr>
                <w:rFonts w:ascii="Cambria Math"/>
                <w:sz w:val="16"/>
              </w:rPr>
            </w:pPr>
            <w:r>
              <w:rPr>
                <w:rFonts w:ascii="Cambria Math"/>
                <w:spacing w:val="-2"/>
                <w:sz w:val="16"/>
              </w:rPr>
              <w:t>2.762</w:t>
            </w:r>
          </w:p>
        </w:tc>
        <w:tc>
          <w:tcPr>
            <w:tcW w:w="921" w:type="dxa"/>
          </w:tcPr>
          <w:p>
            <w:pPr>
              <w:pStyle w:val="TableParagraph"/>
              <w:spacing w:line="187" w:lineRule="exact" w:before="0"/>
              <w:ind w:left="10"/>
              <w:jc w:val="center"/>
              <w:rPr>
                <w:rFonts w:ascii="Cambria Math"/>
                <w:sz w:val="16"/>
              </w:rPr>
            </w:pPr>
            <w:r>
              <w:rPr>
                <w:rFonts w:ascii="Cambria Math"/>
                <w:spacing w:val="-2"/>
                <w:sz w:val="16"/>
              </w:rPr>
              <w:t>8.884</w:t>
            </w:r>
          </w:p>
        </w:tc>
        <w:tc>
          <w:tcPr>
            <w:tcW w:w="804" w:type="dxa"/>
          </w:tcPr>
          <w:p>
            <w:pPr>
              <w:pStyle w:val="TableParagraph"/>
              <w:spacing w:line="187" w:lineRule="exact" w:before="0"/>
              <w:ind w:left="9" w:right="3"/>
              <w:jc w:val="center"/>
              <w:rPr>
                <w:rFonts w:ascii="Cambria Math"/>
                <w:sz w:val="16"/>
              </w:rPr>
            </w:pPr>
            <w:r>
              <w:rPr>
                <w:rFonts w:ascii="Cambria Math"/>
                <w:spacing w:val="-4"/>
                <w:sz w:val="16"/>
              </w:rPr>
              <w:t>18.1</w:t>
            </w:r>
          </w:p>
        </w:tc>
        <w:tc>
          <w:tcPr>
            <w:tcW w:w="791" w:type="dxa"/>
          </w:tcPr>
          <w:p>
            <w:pPr>
              <w:pStyle w:val="TableParagraph"/>
              <w:spacing w:line="187" w:lineRule="exact" w:before="0"/>
              <w:ind w:left="11"/>
              <w:jc w:val="center"/>
              <w:rPr>
                <w:rFonts w:ascii="Cambria Math" w:hAnsi="Cambria Math"/>
                <w:sz w:val="16"/>
              </w:rPr>
            </w:pPr>
            <w:r>
              <w:rPr>
                <w:rFonts w:ascii="Cambria Math" w:hAnsi="Cambria Math"/>
                <w:spacing w:val="-2"/>
                <w:sz w:val="16"/>
              </w:rPr>
              <w:t>−41.9</w:t>
            </w:r>
          </w:p>
        </w:tc>
      </w:tr>
      <w:tr>
        <w:trPr>
          <w:trHeight w:val="244"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45</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399</w:t>
            </w:r>
          </w:p>
        </w:tc>
        <w:tc>
          <w:tcPr>
            <w:tcW w:w="961" w:type="dxa"/>
          </w:tcPr>
          <w:p>
            <w:pPr>
              <w:pStyle w:val="TableParagraph"/>
              <w:spacing w:line="187" w:lineRule="exact" w:before="0"/>
              <w:ind w:left="7"/>
              <w:jc w:val="center"/>
              <w:rPr>
                <w:rFonts w:ascii="Cambria Math"/>
                <w:sz w:val="16"/>
              </w:rPr>
            </w:pPr>
            <w:r>
              <w:rPr>
                <w:rFonts w:ascii="Cambria Math"/>
                <w:spacing w:val="-2"/>
                <w:sz w:val="16"/>
              </w:rPr>
              <w:t>6.123</w:t>
            </w:r>
          </w:p>
        </w:tc>
        <w:tc>
          <w:tcPr>
            <w:tcW w:w="831" w:type="dxa"/>
          </w:tcPr>
          <w:p>
            <w:pPr>
              <w:pStyle w:val="TableParagraph"/>
              <w:spacing w:line="187" w:lineRule="exact" w:before="0"/>
              <w:ind w:left="8"/>
              <w:jc w:val="center"/>
              <w:rPr>
                <w:rFonts w:ascii="Cambria Math"/>
                <w:sz w:val="16"/>
              </w:rPr>
            </w:pPr>
            <w:r>
              <w:rPr>
                <w:rFonts w:ascii="Cambria Math"/>
                <w:spacing w:val="-4"/>
                <w:sz w:val="16"/>
              </w:rPr>
              <w:t>5.41</w:t>
            </w:r>
          </w:p>
        </w:tc>
        <w:tc>
          <w:tcPr>
            <w:tcW w:w="833" w:type="dxa"/>
          </w:tcPr>
          <w:p>
            <w:pPr>
              <w:pStyle w:val="TableParagraph"/>
              <w:spacing w:line="187" w:lineRule="exact" w:before="0"/>
              <w:ind w:left="5"/>
              <w:jc w:val="center"/>
              <w:rPr>
                <w:rFonts w:ascii="Cambria Math"/>
                <w:sz w:val="16"/>
              </w:rPr>
            </w:pPr>
            <w:r>
              <w:rPr>
                <w:rFonts w:ascii="Cambria Math"/>
                <w:spacing w:val="-4"/>
                <w:sz w:val="16"/>
              </w:rPr>
              <w:t>9.95</w:t>
            </w:r>
          </w:p>
        </w:tc>
        <w:tc>
          <w:tcPr>
            <w:tcW w:w="965" w:type="dxa"/>
          </w:tcPr>
          <w:p>
            <w:pPr>
              <w:pStyle w:val="TableParagraph"/>
              <w:spacing w:line="187" w:lineRule="exact" w:before="0"/>
              <w:ind w:left="8" w:right="3"/>
              <w:jc w:val="center"/>
              <w:rPr>
                <w:rFonts w:ascii="Cambria Math"/>
                <w:sz w:val="16"/>
              </w:rPr>
            </w:pPr>
            <w:r>
              <w:rPr>
                <w:rFonts w:ascii="Cambria Math"/>
                <w:spacing w:val="-5"/>
                <w:sz w:val="16"/>
              </w:rPr>
              <w:t>3.7</w:t>
            </w:r>
          </w:p>
        </w:tc>
        <w:tc>
          <w:tcPr>
            <w:tcW w:w="921" w:type="dxa"/>
          </w:tcPr>
          <w:p>
            <w:pPr>
              <w:pStyle w:val="TableParagraph"/>
              <w:spacing w:line="187" w:lineRule="exact" w:before="0"/>
              <w:ind w:left="10" w:right="2"/>
              <w:jc w:val="center"/>
              <w:rPr>
                <w:rFonts w:ascii="Cambria Math"/>
                <w:sz w:val="16"/>
              </w:rPr>
            </w:pPr>
            <w:r>
              <w:rPr>
                <w:rFonts w:ascii="Cambria Math"/>
                <w:spacing w:val="-2"/>
                <w:sz w:val="16"/>
              </w:rPr>
              <w:t>10.655</w:t>
            </w:r>
          </w:p>
        </w:tc>
        <w:tc>
          <w:tcPr>
            <w:tcW w:w="804" w:type="dxa"/>
          </w:tcPr>
          <w:p>
            <w:pPr>
              <w:pStyle w:val="TableParagraph"/>
              <w:spacing w:line="187" w:lineRule="exact" w:before="0"/>
              <w:ind w:left="9" w:right="3"/>
              <w:jc w:val="center"/>
              <w:rPr>
                <w:rFonts w:ascii="Cambria Math"/>
                <w:sz w:val="16"/>
              </w:rPr>
            </w:pPr>
            <w:r>
              <w:rPr>
                <w:rFonts w:ascii="Cambria Math"/>
                <w:spacing w:val="-4"/>
                <w:sz w:val="16"/>
              </w:rPr>
              <w:t>20.3</w:t>
            </w:r>
          </w:p>
        </w:tc>
        <w:tc>
          <w:tcPr>
            <w:tcW w:w="791" w:type="dxa"/>
          </w:tcPr>
          <w:p>
            <w:pPr>
              <w:pStyle w:val="TableParagraph"/>
              <w:spacing w:line="187" w:lineRule="exact" w:before="0"/>
              <w:ind w:left="11"/>
              <w:jc w:val="center"/>
              <w:rPr>
                <w:rFonts w:ascii="Cambria Math" w:hAnsi="Cambria Math"/>
                <w:sz w:val="16"/>
              </w:rPr>
            </w:pPr>
            <w:r>
              <w:rPr>
                <w:rFonts w:ascii="Cambria Math" w:hAnsi="Cambria Math"/>
                <w:spacing w:val="-2"/>
                <w:sz w:val="16"/>
              </w:rPr>
              <w:t>−24.7</w:t>
            </w:r>
          </w:p>
        </w:tc>
      </w:tr>
      <w:tr>
        <w:trPr>
          <w:trHeight w:val="246"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30</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333</w:t>
            </w:r>
          </w:p>
        </w:tc>
        <w:tc>
          <w:tcPr>
            <w:tcW w:w="961" w:type="dxa"/>
          </w:tcPr>
          <w:p>
            <w:pPr>
              <w:pStyle w:val="TableParagraph"/>
              <w:spacing w:line="187" w:lineRule="exact" w:before="0"/>
              <w:ind w:left="7"/>
              <w:jc w:val="center"/>
              <w:rPr>
                <w:rFonts w:ascii="Cambria Math"/>
                <w:sz w:val="16"/>
              </w:rPr>
            </w:pPr>
            <w:r>
              <w:rPr>
                <w:rFonts w:ascii="Cambria Math"/>
                <w:spacing w:val="-2"/>
                <w:sz w:val="16"/>
              </w:rPr>
              <w:t>5.022</w:t>
            </w:r>
          </w:p>
        </w:tc>
        <w:tc>
          <w:tcPr>
            <w:tcW w:w="831" w:type="dxa"/>
          </w:tcPr>
          <w:p>
            <w:pPr>
              <w:pStyle w:val="TableParagraph"/>
              <w:spacing w:line="187" w:lineRule="exact" w:before="0"/>
              <w:ind w:left="8"/>
              <w:jc w:val="center"/>
              <w:rPr>
                <w:rFonts w:ascii="Cambria Math"/>
                <w:sz w:val="16"/>
              </w:rPr>
            </w:pPr>
            <w:r>
              <w:rPr>
                <w:rFonts w:ascii="Cambria Math"/>
                <w:spacing w:val="-4"/>
                <w:sz w:val="16"/>
              </w:rPr>
              <w:t>6.82</w:t>
            </w:r>
          </w:p>
        </w:tc>
        <w:tc>
          <w:tcPr>
            <w:tcW w:w="833" w:type="dxa"/>
          </w:tcPr>
          <w:p>
            <w:pPr>
              <w:pStyle w:val="TableParagraph"/>
              <w:spacing w:line="187" w:lineRule="exact" w:before="0"/>
              <w:ind w:left="2"/>
              <w:jc w:val="center"/>
              <w:rPr>
                <w:rFonts w:ascii="Cambria Math"/>
                <w:sz w:val="16"/>
              </w:rPr>
            </w:pPr>
            <w:r>
              <w:rPr>
                <w:rFonts w:ascii="Cambria Math"/>
                <w:spacing w:val="-2"/>
                <w:sz w:val="16"/>
              </w:rPr>
              <w:t>10.93</w:t>
            </w:r>
          </w:p>
        </w:tc>
        <w:tc>
          <w:tcPr>
            <w:tcW w:w="965" w:type="dxa"/>
          </w:tcPr>
          <w:p>
            <w:pPr>
              <w:pStyle w:val="TableParagraph"/>
              <w:spacing w:line="187" w:lineRule="exact" w:before="0"/>
              <w:ind w:left="8"/>
              <w:jc w:val="center"/>
              <w:rPr>
                <w:rFonts w:ascii="Cambria Math"/>
                <w:sz w:val="16"/>
              </w:rPr>
            </w:pPr>
            <w:r>
              <w:rPr>
                <w:rFonts w:ascii="Cambria Math"/>
                <w:spacing w:val="-4"/>
                <w:sz w:val="16"/>
              </w:rPr>
              <w:t>3.41</w:t>
            </w:r>
          </w:p>
        </w:tc>
        <w:tc>
          <w:tcPr>
            <w:tcW w:w="921" w:type="dxa"/>
          </w:tcPr>
          <w:p>
            <w:pPr>
              <w:pStyle w:val="TableParagraph"/>
              <w:spacing w:line="187" w:lineRule="exact" w:before="0"/>
              <w:ind w:left="10" w:right="2"/>
              <w:jc w:val="center"/>
              <w:rPr>
                <w:rFonts w:ascii="Cambria Math"/>
                <w:sz w:val="16"/>
              </w:rPr>
            </w:pPr>
            <w:r>
              <w:rPr>
                <w:rFonts w:ascii="Cambria Math"/>
                <w:spacing w:val="-2"/>
                <w:sz w:val="16"/>
              </w:rPr>
              <w:t>11.449</w:t>
            </w:r>
          </w:p>
        </w:tc>
        <w:tc>
          <w:tcPr>
            <w:tcW w:w="804" w:type="dxa"/>
          </w:tcPr>
          <w:p>
            <w:pPr>
              <w:pStyle w:val="TableParagraph"/>
              <w:spacing w:line="187" w:lineRule="exact" w:before="0"/>
              <w:ind w:left="9"/>
              <w:jc w:val="center"/>
              <w:rPr>
                <w:rFonts w:ascii="Cambria Math"/>
                <w:sz w:val="16"/>
              </w:rPr>
            </w:pPr>
            <w:r>
              <w:rPr>
                <w:rFonts w:ascii="Cambria Math"/>
                <w:spacing w:val="-2"/>
                <w:sz w:val="16"/>
              </w:rPr>
              <w:t>17.27</w:t>
            </w:r>
          </w:p>
        </w:tc>
        <w:tc>
          <w:tcPr>
            <w:tcW w:w="791" w:type="dxa"/>
          </w:tcPr>
          <w:p>
            <w:pPr>
              <w:pStyle w:val="TableParagraph"/>
              <w:spacing w:line="187" w:lineRule="exact" w:before="0"/>
              <w:ind w:left="11" w:right="3"/>
              <w:jc w:val="center"/>
              <w:rPr>
                <w:rFonts w:ascii="Cambria Math" w:hAnsi="Cambria Math"/>
                <w:sz w:val="16"/>
              </w:rPr>
            </w:pPr>
            <w:r>
              <w:rPr>
                <w:rFonts w:ascii="Cambria Math" w:hAnsi="Cambria Math"/>
                <w:spacing w:val="-2"/>
                <w:sz w:val="16"/>
              </w:rPr>
              <w:t>−12.73</w:t>
            </w:r>
          </w:p>
        </w:tc>
      </w:tr>
      <w:tr>
        <w:trPr>
          <w:trHeight w:val="244" w:hRule="atLeast"/>
        </w:trPr>
        <w:tc>
          <w:tcPr>
            <w:tcW w:w="1246" w:type="dxa"/>
          </w:tcPr>
          <w:p>
            <w:pPr>
              <w:pStyle w:val="TableParagraph"/>
              <w:spacing w:line="187" w:lineRule="exact" w:before="0"/>
              <w:ind w:left="10" w:right="4"/>
              <w:jc w:val="center"/>
              <w:rPr>
                <w:rFonts w:ascii="Cambria Math"/>
                <w:sz w:val="16"/>
              </w:rPr>
            </w:pPr>
            <w:r>
              <w:rPr>
                <w:rFonts w:ascii="Cambria Math"/>
                <w:spacing w:val="-5"/>
                <w:sz w:val="16"/>
              </w:rPr>
              <w:t>15</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270</w:t>
            </w:r>
          </w:p>
        </w:tc>
        <w:tc>
          <w:tcPr>
            <w:tcW w:w="961" w:type="dxa"/>
          </w:tcPr>
          <w:p>
            <w:pPr>
              <w:pStyle w:val="TableParagraph"/>
              <w:spacing w:line="187" w:lineRule="exact" w:before="0"/>
              <w:ind w:left="7"/>
              <w:jc w:val="center"/>
              <w:rPr>
                <w:rFonts w:ascii="Cambria Math"/>
                <w:sz w:val="16"/>
              </w:rPr>
            </w:pPr>
            <w:r>
              <w:rPr>
                <w:rFonts w:ascii="Cambria Math"/>
                <w:spacing w:val="-2"/>
                <w:sz w:val="16"/>
              </w:rPr>
              <w:t>3.832</w:t>
            </w:r>
          </w:p>
        </w:tc>
        <w:tc>
          <w:tcPr>
            <w:tcW w:w="831" w:type="dxa"/>
          </w:tcPr>
          <w:p>
            <w:pPr>
              <w:pStyle w:val="TableParagraph"/>
              <w:spacing w:line="187" w:lineRule="exact" w:before="0"/>
              <w:ind w:left="8"/>
              <w:jc w:val="center"/>
              <w:rPr>
                <w:rFonts w:ascii="Cambria Math"/>
                <w:sz w:val="16"/>
              </w:rPr>
            </w:pPr>
            <w:r>
              <w:rPr>
                <w:rFonts w:ascii="Cambria Math"/>
                <w:spacing w:val="-4"/>
                <w:sz w:val="16"/>
              </w:rPr>
              <w:t>9.79</w:t>
            </w:r>
          </w:p>
        </w:tc>
        <w:tc>
          <w:tcPr>
            <w:tcW w:w="833" w:type="dxa"/>
          </w:tcPr>
          <w:p>
            <w:pPr>
              <w:pStyle w:val="TableParagraph"/>
              <w:spacing w:line="187" w:lineRule="exact" w:before="0"/>
              <w:ind w:left="2"/>
              <w:jc w:val="center"/>
              <w:rPr>
                <w:rFonts w:ascii="Cambria Math"/>
                <w:sz w:val="16"/>
              </w:rPr>
            </w:pPr>
            <w:r>
              <w:rPr>
                <w:rFonts w:ascii="Cambria Math"/>
                <w:spacing w:val="-2"/>
                <w:sz w:val="16"/>
              </w:rPr>
              <w:t>13.28</w:t>
            </w:r>
          </w:p>
        </w:tc>
        <w:tc>
          <w:tcPr>
            <w:tcW w:w="965" w:type="dxa"/>
          </w:tcPr>
          <w:p>
            <w:pPr>
              <w:pStyle w:val="TableParagraph"/>
              <w:spacing w:line="187" w:lineRule="exact" w:before="0"/>
              <w:ind w:left="8" w:right="3"/>
              <w:jc w:val="center"/>
              <w:rPr>
                <w:rFonts w:ascii="Cambria Math"/>
                <w:sz w:val="16"/>
              </w:rPr>
            </w:pPr>
            <w:r>
              <w:rPr>
                <w:rFonts w:ascii="Cambria Math"/>
                <w:spacing w:val="-2"/>
                <w:sz w:val="16"/>
              </w:rPr>
              <w:t>2.533</w:t>
            </w:r>
          </w:p>
        </w:tc>
        <w:tc>
          <w:tcPr>
            <w:tcW w:w="921" w:type="dxa"/>
          </w:tcPr>
          <w:p>
            <w:pPr>
              <w:pStyle w:val="TableParagraph"/>
              <w:spacing w:line="187" w:lineRule="exact" w:before="0"/>
              <w:ind w:left="10" w:right="2"/>
              <w:jc w:val="center"/>
              <w:rPr>
                <w:rFonts w:ascii="Cambria Math"/>
                <w:sz w:val="16"/>
              </w:rPr>
            </w:pPr>
            <w:r>
              <w:rPr>
                <w:rFonts w:ascii="Cambria Math"/>
                <w:spacing w:val="-2"/>
                <w:sz w:val="16"/>
              </w:rPr>
              <w:t>13.519</w:t>
            </w:r>
          </w:p>
        </w:tc>
        <w:tc>
          <w:tcPr>
            <w:tcW w:w="804" w:type="dxa"/>
          </w:tcPr>
          <w:p>
            <w:pPr>
              <w:pStyle w:val="TableParagraph"/>
              <w:spacing w:line="187" w:lineRule="exact" w:before="0"/>
              <w:ind w:left="9" w:right="3"/>
              <w:jc w:val="center"/>
              <w:rPr>
                <w:rFonts w:ascii="Cambria Math"/>
                <w:sz w:val="16"/>
              </w:rPr>
            </w:pPr>
            <w:r>
              <w:rPr>
                <w:rFonts w:ascii="Cambria Math"/>
                <w:spacing w:val="-2"/>
                <w:sz w:val="16"/>
              </w:rPr>
              <w:t>10.798</w:t>
            </w:r>
          </w:p>
        </w:tc>
        <w:tc>
          <w:tcPr>
            <w:tcW w:w="791" w:type="dxa"/>
          </w:tcPr>
          <w:p>
            <w:pPr>
              <w:pStyle w:val="TableParagraph"/>
              <w:spacing w:line="187" w:lineRule="exact" w:before="0"/>
              <w:ind w:left="11" w:right="3"/>
              <w:jc w:val="center"/>
              <w:rPr>
                <w:rFonts w:ascii="Cambria Math" w:hAnsi="Cambria Math"/>
                <w:sz w:val="16"/>
              </w:rPr>
            </w:pPr>
            <w:r>
              <w:rPr>
                <w:rFonts w:ascii="Cambria Math" w:hAnsi="Cambria Math"/>
                <w:spacing w:val="-2"/>
                <w:sz w:val="16"/>
              </w:rPr>
              <w:t>−4.202</w:t>
            </w:r>
          </w:p>
        </w:tc>
      </w:tr>
      <w:tr>
        <w:trPr>
          <w:trHeight w:val="244" w:hRule="atLeast"/>
        </w:trPr>
        <w:tc>
          <w:tcPr>
            <w:tcW w:w="1246" w:type="dxa"/>
          </w:tcPr>
          <w:p>
            <w:pPr>
              <w:pStyle w:val="TableParagraph"/>
              <w:spacing w:line="187" w:lineRule="exact" w:before="0"/>
              <w:ind w:left="10" w:right="1"/>
              <w:jc w:val="center"/>
              <w:rPr>
                <w:rFonts w:ascii="Cambria Math"/>
                <w:sz w:val="16"/>
              </w:rPr>
            </w:pPr>
            <w:r>
              <w:rPr>
                <w:rFonts w:ascii="Cambria Math"/>
                <w:spacing w:val="-10"/>
                <w:sz w:val="16"/>
              </w:rPr>
              <w:t>0</w:t>
            </w:r>
          </w:p>
        </w:tc>
        <w:tc>
          <w:tcPr>
            <w:tcW w:w="687" w:type="dxa"/>
          </w:tcPr>
          <w:p>
            <w:pPr>
              <w:pStyle w:val="TableParagraph"/>
              <w:spacing w:line="187" w:lineRule="exact" w:before="0"/>
              <w:ind w:left="7" w:right="2"/>
              <w:jc w:val="center"/>
              <w:rPr>
                <w:rFonts w:ascii="Cambria Math"/>
                <w:sz w:val="16"/>
              </w:rPr>
            </w:pPr>
            <w:r>
              <w:rPr>
                <w:rFonts w:ascii="Cambria Math"/>
                <w:spacing w:val="-5"/>
                <w:sz w:val="16"/>
              </w:rPr>
              <w:t>244</w:t>
            </w:r>
          </w:p>
        </w:tc>
        <w:tc>
          <w:tcPr>
            <w:tcW w:w="961" w:type="dxa"/>
          </w:tcPr>
          <w:p>
            <w:pPr>
              <w:pStyle w:val="TableParagraph"/>
              <w:spacing w:line="187" w:lineRule="exact" w:before="0"/>
              <w:ind w:left="7"/>
              <w:jc w:val="center"/>
              <w:rPr>
                <w:rFonts w:ascii="Cambria Math"/>
                <w:sz w:val="16"/>
              </w:rPr>
            </w:pPr>
            <w:r>
              <w:rPr>
                <w:rFonts w:ascii="Cambria Math"/>
                <w:spacing w:val="-2"/>
                <w:sz w:val="16"/>
              </w:rPr>
              <w:t>2.594</w:t>
            </w:r>
          </w:p>
        </w:tc>
        <w:tc>
          <w:tcPr>
            <w:tcW w:w="831" w:type="dxa"/>
          </w:tcPr>
          <w:p>
            <w:pPr>
              <w:pStyle w:val="TableParagraph"/>
              <w:spacing w:line="187" w:lineRule="exact" w:before="0"/>
              <w:ind w:left="10"/>
              <w:jc w:val="center"/>
              <w:rPr>
                <w:rFonts w:ascii="Cambria Math"/>
                <w:sz w:val="16"/>
              </w:rPr>
            </w:pPr>
            <w:r>
              <w:rPr>
                <w:rFonts w:ascii="Cambria Math"/>
                <w:spacing w:val="-2"/>
                <w:sz w:val="16"/>
              </w:rPr>
              <w:t>16.47</w:t>
            </w:r>
          </w:p>
        </w:tc>
        <w:tc>
          <w:tcPr>
            <w:tcW w:w="833" w:type="dxa"/>
          </w:tcPr>
          <w:p>
            <w:pPr>
              <w:pStyle w:val="TableParagraph"/>
              <w:spacing w:line="187" w:lineRule="exact" w:before="0"/>
              <w:ind w:left="2"/>
              <w:jc w:val="center"/>
              <w:rPr>
                <w:rFonts w:ascii="Cambria Math"/>
                <w:sz w:val="16"/>
              </w:rPr>
            </w:pPr>
            <w:r>
              <w:rPr>
                <w:rFonts w:ascii="Cambria Math"/>
                <w:spacing w:val="-2"/>
                <w:sz w:val="16"/>
              </w:rPr>
              <w:t>19.06</w:t>
            </w:r>
          </w:p>
        </w:tc>
        <w:tc>
          <w:tcPr>
            <w:tcW w:w="965" w:type="dxa"/>
          </w:tcPr>
          <w:p>
            <w:pPr>
              <w:pStyle w:val="TableParagraph"/>
              <w:spacing w:line="187" w:lineRule="exact" w:before="0"/>
              <w:ind w:left="8"/>
              <w:jc w:val="center"/>
              <w:rPr>
                <w:rFonts w:ascii="Cambria Math"/>
                <w:sz w:val="16"/>
              </w:rPr>
            </w:pPr>
            <w:r>
              <w:rPr>
                <w:rFonts w:ascii="Cambria Math"/>
                <w:spacing w:val="-10"/>
                <w:sz w:val="16"/>
              </w:rPr>
              <w:t>0</w:t>
            </w:r>
          </w:p>
        </w:tc>
        <w:tc>
          <w:tcPr>
            <w:tcW w:w="921" w:type="dxa"/>
          </w:tcPr>
          <w:p>
            <w:pPr>
              <w:pStyle w:val="TableParagraph"/>
              <w:spacing w:line="187" w:lineRule="exact" w:before="0"/>
              <w:ind w:left="10"/>
              <w:jc w:val="center"/>
              <w:rPr>
                <w:rFonts w:ascii="Cambria Math"/>
                <w:sz w:val="16"/>
              </w:rPr>
            </w:pPr>
            <w:r>
              <w:rPr>
                <w:rFonts w:ascii="Cambria Math"/>
                <w:spacing w:val="-2"/>
                <w:sz w:val="16"/>
              </w:rPr>
              <w:t>19.06</w:t>
            </w:r>
          </w:p>
        </w:tc>
        <w:tc>
          <w:tcPr>
            <w:tcW w:w="804" w:type="dxa"/>
          </w:tcPr>
          <w:p>
            <w:pPr>
              <w:pStyle w:val="TableParagraph"/>
              <w:spacing w:line="187" w:lineRule="exact" w:before="0"/>
              <w:ind w:left="9" w:right="3"/>
              <w:jc w:val="center"/>
              <w:rPr>
                <w:rFonts w:ascii="Cambria Math"/>
                <w:sz w:val="16"/>
              </w:rPr>
            </w:pPr>
            <w:r>
              <w:rPr>
                <w:rFonts w:ascii="Cambria Math"/>
                <w:spacing w:val="-10"/>
                <w:sz w:val="16"/>
              </w:rPr>
              <w:t>0</w:t>
            </w:r>
          </w:p>
        </w:tc>
        <w:tc>
          <w:tcPr>
            <w:tcW w:w="791" w:type="dxa"/>
          </w:tcPr>
          <w:p>
            <w:pPr>
              <w:pStyle w:val="TableParagraph"/>
              <w:spacing w:line="187" w:lineRule="exact" w:before="0"/>
              <w:ind w:left="11" w:right="5"/>
              <w:jc w:val="center"/>
              <w:rPr>
                <w:rFonts w:ascii="Cambria Math"/>
                <w:sz w:val="16"/>
              </w:rPr>
            </w:pPr>
            <w:r>
              <w:rPr>
                <w:rFonts w:ascii="Cambria Math"/>
                <w:spacing w:val="-10"/>
                <w:sz w:val="16"/>
              </w:rPr>
              <w:t>0</w:t>
            </w:r>
          </w:p>
        </w:tc>
      </w:tr>
    </w:tbl>
    <w:p>
      <w:pPr>
        <w:pStyle w:val="BodyText"/>
        <w:spacing w:before="2"/>
      </w:pPr>
    </w:p>
    <w:p>
      <w:pPr>
        <w:pStyle w:val="BodyText"/>
        <w:spacing w:line="360" w:lineRule="auto" w:after="55"/>
        <w:ind w:left="204" w:right="871"/>
        <w:jc w:val="both"/>
      </w:pPr>
      <w:r>
        <w:rPr/>
        <w:t>The</w:t>
      </w:r>
      <w:r>
        <w:rPr>
          <w:spacing w:val="-8"/>
        </w:rPr>
        <w:t> </w:t>
      </w:r>
      <w:r>
        <w:rPr/>
        <w:t>propeller</w:t>
      </w:r>
      <w:r>
        <w:rPr>
          <w:spacing w:val="-8"/>
        </w:rPr>
        <w:t> </w:t>
      </w:r>
      <w:r>
        <w:rPr/>
        <w:t>velocity</w:t>
      </w:r>
      <w:r>
        <w:rPr>
          <w:spacing w:val="-7"/>
        </w:rPr>
        <w:t> </w:t>
      </w:r>
      <w:r>
        <w:rPr/>
        <w:t>given</w:t>
      </w:r>
      <w:r>
        <w:rPr>
          <w:spacing w:val="-7"/>
        </w:rPr>
        <w:t> </w:t>
      </w:r>
      <w:r>
        <w:rPr/>
        <w:t>in</w:t>
      </w:r>
      <w:r>
        <w:rPr>
          <w:spacing w:val="-7"/>
        </w:rPr>
        <w:t> </w:t>
      </w:r>
      <w:r>
        <w:rPr/>
        <w:t>Table</w:t>
      </w:r>
      <w:r>
        <w:rPr>
          <w:spacing w:val="-5"/>
        </w:rPr>
        <w:t> </w:t>
      </w:r>
      <w:r>
        <w:rPr/>
        <w:t>2.11</w:t>
      </w:r>
      <w:r>
        <w:rPr>
          <w:spacing w:val="-5"/>
        </w:rPr>
        <w:t> </w:t>
      </w:r>
      <w:r>
        <w:rPr/>
        <w:t>is</w:t>
      </w:r>
      <w:r>
        <w:rPr>
          <w:spacing w:val="-7"/>
        </w:rPr>
        <w:t> </w:t>
      </w:r>
      <w:r>
        <w:rPr/>
        <w:t>calculated</w:t>
      </w:r>
      <w:r>
        <w:rPr>
          <w:spacing w:val="-7"/>
        </w:rPr>
        <w:t> </w:t>
      </w:r>
      <w:r>
        <w:rPr/>
        <w:t>using</w:t>
      </w:r>
      <w:r>
        <w:rPr>
          <w:spacing w:val="-7"/>
        </w:rPr>
        <w:t> </w:t>
      </w:r>
      <w:r>
        <w:rPr/>
        <w:t>Eq.</w:t>
      </w:r>
      <w:r>
        <w:rPr>
          <w:spacing w:val="-4"/>
        </w:rPr>
        <w:t> </w:t>
      </w:r>
      <w:r>
        <w:rPr/>
        <w:t>33,</w:t>
      </w:r>
      <w:r>
        <w:rPr>
          <w:spacing w:val="-7"/>
        </w:rPr>
        <w:t> </w:t>
      </w:r>
      <w:r>
        <w:rPr/>
        <w:t>which</w:t>
      </w:r>
      <w:r>
        <w:rPr>
          <w:spacing w:val="-5"/>
        </w:rPr>
        <w:t> </w:t>
      </w:r>
      <w:r>
        <w:rPr/>
        <w:t>is</w:t>
      </w:r>
      <w:r>
        <w:rPr>
          <w:spacing w:val="-7"/>
        </w:rPr>
        <w:t> </w:t>
      </w:r>
      <w:r>
        <w:rPr/>
        <w:t>given in [35]. The equation assumes that as thrust generated by propellers increases, induced velocity through propeller disc also increases.</w:t>
      </w:r>
    </w:p>
    <w:tbl>
      <w:tblPr>
        <w:tblW w:w="0" w:type="auto"/>
        <w:jc w:val="left"/>
        <w:tblInd w:w="3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68"/>
        <w:gridCol w:w="3459"/>
      </w:tblGrid>
      <w:tr>
        <w:trPr>
          <w:trHeight w:val="632" w:hRule="atLeast"/>
        </w:trPr>
        <w:tc>
          <w:tcPr>
            <w:tcW w:w="1368" w:type="dxa"/>
          </w:tcPr>
          <w:p>
            <w:pPr>
              <w:pStyle w:val="TableParagraph"/>
              <w:spacing w:line="20" w:lineRule="exact" w:before="0"/>
              <w:ind w:left="981" w:right="-58"/>
              <w:rPr>
                <w:sz w:val="2"/>
              </w:rPr>
            </w:pPr>
            <w:r>
              <w:rPr>
                <w:sz w:val="2"/>
              </w:rPr>
              <mc:AlternateContent>
                <mc:Choice Requires="wps">
                  <w:drawing>
                    <wp:inline distT="0" distB="0" distL="0" distR="0">
                      <wp:extent cx="245745" cy="9525"/>
                      <wp:effectExtent l="0" t="0" r="0" b="0"/>
                      <wp:docPr id="200" name="Group 200"/>
                      <wp:cNvGraphicFramePr>
                        <a:graphicFrameLocks/>
                      </wp:cNvGraphicFramePr>
                      <a:graphic>
                        <a:graphicData uri="http://schemas.microsoft.com/office/word/2010/wordprocessingGroup">
                          <wpg:wgp>
                            <wpg:cNvPr id="200" name="Group 200"/>
                            <wpg:cNvGrpSpPr/>
                            <wpg:grpSpPr>
                              <a:xfrm>
                                <a:off x="0" y="0"/>
                                <a:ext cx="245745" cy="9525"/>
                                <a:chExt cx="245745" cy="9525"/>
                              </a:xfrm>
                            </wpg:grpSpPr>
                            <wps:wsp>
                              <wps:cNvPr id="201" name="Graphic 201"/>
                              <wps:cNvSpPr/>
                              <wps:spPr>
                                <a:xfrm>
                                  <a:off x="0" y="0"/>
                                  <a:ext cx="245745" cy="9525"/>
                                </a:xfrm>
                                <a:custGeom>
                                  <a:avLst/>
                                  <a:gdLst/>
                                  <a:ahLst/>
                                  <a:cxnLst/>
                                  <a:rect l="l" t="t" r="r" b="b"/>
                                  <a:pathLst>
                                    <a:path w="245745" h="9525">
                                      <a:moveTo>
                                        <a:pt x="245363" y="0"/>
                                      </a:moveTo>
                                      <a:lnTo>
                                        <a:pt x="0" y="0"/>
                                      </a:lnTo>
                                      <a:lnTo>
                                        <a:pt x="0" y="9144"/>
                                      </a:lnTo>
                                      <a:lnTo>
                                        <a:pt x="245363" y="9144"/>
                                      </a:lnTo>
                                      <a:lnTo>
                                        <a:pt x="24536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9.350pt;height:.75pt;mso-position-horizontal-relative:char;mso-position-vertical-relative:line" id="docshapegroup163" coordorigin="0,0" coordsize="387,15">
                      <v:rect style="position:absolute;left:0;top:0;width:387;height:15" id="docshape164" filled="true" fillcolor="#000000" stroked="false">
                        <v:fill type="solid"/>
                      </v:rect>
                    </v:group>
                  </w:pict>
                </mc:Fallback>
              </mc:AlternateContent>
            </w:r>
            <w:r>
              <w:rPr>
                <w:sz w:val="2"/>
              </w:rPr>
            </w:r>
          </w:p>
          <w:p>
            <w:pPr>
              <w:pStyle w:val="TableParagraph"/>
              <w:spacing w:line="211" w:lineRule="exact" w:before="37"/>
              <w:ind w:left="981"/>
              <w:rPr>
                <w:rFonts w:ascii="Cambria Math" w:eastAsia="Cambria Math"/>
                <w:sz w:val="22"/>
              </w:rPr>
            </w:pPr>
            <w:r>
              <w:rPr>
                <w:spacing w:val="67"/>
                <w:sz w:val="22"/>
                <w:u w:val="single"/>
              </w:rPr>
              <w:t> </w:t>
            </w:r>
            <w:r>
              <w:rPr>
                <w:rFonts w:ascii="Cambria Math" w:eastAsia="Cambria Math"/>
                <w:spacing w:val="-12"/>
                <w:sz w:val="22"/>
                <w:u w:val="single"/>
              </w:rPr>
              <w:t>𝑇</w:t>
            </w:r>
            <w:r>
              <w:rPr>
                <w:rFonts w:ascii="Cambria Math" w:eastAsia="Cambria Math"/>
                <w:spacing w:val="40"/>
                <w:sz w:val="22"/>
                <w:u w:val="single"/>
              </w:rPr>
              <w:t> </w:t>
            </w:r>
          </w:p>
          <w:p>
            <w:pPr>
              <w:pStyle w:val="TableParagraph"/>
              <w:spacing w:line="177" w:lineRule="exact" w:before="0"/>
              <w:ind w:left="50"/>
              <w:rPr>
                <w:rFonts w:ascii="Cambria Math" w:hAnsi="Cambria Math" w:eastAsia="Cambria Math"/>
                <w:sz w:val="22"/>
              </w:rPr>
            </w:pPr>
            <w:r>
              <w:rPr>
                <w:rFonts w:ascii="Cambria Math" w:hAnsi="Cambria Math" w:eastAsia="Cambria Math"/>
                <w:spacing w:val="-8"/>
                <w:w w:val="110"/>
                <w:position w:val="5"/>
                <w:sz w:val="22"/>
              </w:rPr>
              <w:t>𝑉</w:t>
            </w:r>
            <w:r>
              <w:rPr>
                <w:rFonts w:ascii="Cambria Math" w:hAnsi="Cambria Math" w:eastAsia="Cambria Math"/>
                <w:spacing w:val="-8"/>
                <w:w w:val="110"/>
                <w:sz w:val="16"/>
              </w:rPr>
              <w:t>𝑝𝑟𝑜𝑝</w:t>
            </w:r>
            <w:r>
              <w:rPr>
                <w:rFonts w:ascii="Cambria Math" w:hAnsi="Cambria Math" w:eastAsia="Cambria Math"/>
                <w:spacing w:val="12"/>
                <w:w w:val="110"/>
                <w:sz w:val="16"/>
              </w:rPr>
              <w:t> </w:t>
            </w:r>
            <w:r>
              <w:rPr>
                <w:rFonts w:ascii="Cambria Math" w:hAnsi="Cambria Math" w:eastAsia="Cambria Math"/>
                <w:spacing w:val="-8"/>
                <w:w w:val="110"/>
                <w:position w:val="5"/>
                <w:sz w:val="22"/>
              </w:rPr>
              <w:t>=</w:t>
            </w:r>
            <w:r>
              <w:rPr>
                <w:rFonts w:ascii="Cambria Math" w:hAnsi="Cambria Math" w:eastAsia="Cambria Math"/>
                <w:spacing w:val="-5"/>
                <w:w w:val="110"/>
                <w:position w:val="5"/>
                <w:sz w:val="22"/>
              </w:rPr>
              <w:t> </w:t>
            </w:r>
            <w:r>
              <w:rPr>
                <w:rFonts w:ascii="Cambria Math" w:hAnsi="Cambria Math" w:eastAsia="Cambria Math"/>
                <w:spacing w:val="-10"/>
                <w:w w:val="110"/>
                <w:position w:val="5"/>
                <w:sz w:val="22"/>
              </w:rPr>
              <w:t>√</w:t>
            </w:r>
          </w:p>
          <w:p>
            <w:pPr>
              <w:pStyle w:val="TableParagraph"/>
              <w:spacing w:line="167" w:lineRule="exact" w:before="0"/>
              <w:ind w:left="981" w:right="-15"/>
              <w:rPr>
                <w:rFonts w:ascii="Cambria Math" w:eastAsia="Cambria Math"/>
                <w:sz w:val="22"/>
              </w:rPr>
            </w:pPr>
            <w:r>
              <w:rPr>
                <w:rFonts w:ascii="Cambria Math" w:eastAsia="Cambria Math"/>
                <w:spacing w:val="-5"/>
                <w:sz w:val="22"/>
              </w:rPr>
              <w:t>2𝜌𝐴</w:t>
            </w:r>
          </w:p>
        </w:tc>
        <w:tc>
          <w:tcPr>
            <w:tcW w:w="3459" w:type="dxa"/>
          </w:tcPr>
          <w:p>
            <w:pPr>
              <w:pStyle w:val="TableParagraph"/>
              <w:spacing w:before="210"/>
              <w:ind w:right="49"/>
              <w:jc w:val="right"/>
              <w:rPr>
                <w:sz w:val="22"/>
              </w:rPr>
            </w:pPr>
            <w:r>
              <w:rPr>
                <w:spacing w:val="-4"/>
                <w:sz w:val="22"/>
              </w:rPr>
              <w:t>(33)</w:t>
            </w:r>
          </w:p>
        </w:tc>
      </w:tr>
    </w:tbl>
    <w:p>
      <w:pPr>
        <w:pStyle w:val="BodyText"/>
        <w:spacing w:line="360" w:lineRule="auto" w:before="94"/>
        <w:ind w:left="204" w:right="871"/>
        <w:jc w:val="both"/>
      </w:pPr>
      <w:r>
        <w:rPr/>
        <w:t>where T is thrust, ρ is the air density, and A is the propeller disc area, respectively. Another study showed that propeller slipstream caused additional airspeed of 7-10 m/s on the wings [49]. It can be said that propeller velocity dominates the body velocity vector from tilt angles of 90⁰ to 45⁰, while the opposite condition occurs between</w:t>
      </w:r>
      <w:r>
        <w:rPr>
          <w:spacing w:val="24"/>
        </w:rPr>
        <w:t> </w:t>
      </w:r>
      <w:r>
        <w:rPr/>
        <w:t>tilt</w:t>
      </w:r>
      <w:r>
        <w:rPr>
          <w:spacing w:val="25"/>
        </w:rPr>
        <w:t> </w:t>
      </w:r>
      <w:r>
        <w:rPr/>
        <w:t>angles</w:t>
      </w:r>
      <w:r>
        <w:rPr>
          <w:spacing w:val="24"/>
        </w:rPr>
        <w:t> </w:t>
      </w:r>
      <w:r>
        <w:rPr/>
        <w:t>of</w:t>
      </w:r>
      <w:r>
        <w:rPr>
          <w:spacing w:val="23"/>
        </w:rPr>
        <w:t> </w:t>
      </w:r>
      <w:r>
        <w:rPr/>
        <w:t>45⁰</w:t>
      </w:r>
      <w:r>
        <w:rPr>
          <w:spacing w:val="25"/>
        </w:rPr>
        <w:t> </w:t>
      </w:r>
      <w:r>
        <w:rPr/>
        <w:t>and</w:t>
      </w:r>
      <w:r>
        <w:rPr>
          <w:spacing w:val="25"/>
        </w:rPr>
        <w:t> </w:t>
      </w:r>
      <w:r>
        <w:rPr/>
        <w:t>0⁰.</w:t>
      </w:r>
      <w:r>
        <w:rPr>
          <w:spacing w:val="25"/>
        </w:rPr>
        <w:t> </w:t>
      </w:r>
      <w:r>
        <w:rPr/>
        <w:t>It</w:t>
      </w:r>
      <w:r>
        <w:rPr>
          <w:spacing w:val="24"/>
        </w:rPr>
        <w:t> </w:t>
      </w:r>
      <w:r>
        <w:rPr/>
        <w:t>should</w:t>
      </w:r>
      <w:r>
        <w:rPr>
          <w:spacing w:val="25"/>
        </w:rPr>
        <w:t> </w:t>
      </w:r>
      <w:r>
        <w:rPr/>
        <w:t>be</w:t>
      </w:r>
      <w:r>
        <w:rPr>
          <w:spacing w:val="24"/>
        </w:rPr>
        <w:t> </w:t>
      </w:r>
      <w:r>
        <w:rPr/>
        <w:t>noted</w:t>
      </w:r>
      <w:r>
        <w:rPr>
          <w:spacing w:val="24"/>
        </w:rPr>
        <w:t> </w:t>
      </w:r>
      <w:r>
        <w:rPr/>
        <w:t>that</w:t>
      </w:r>
      <w:r>
        <w:rPr>
          <w:spacing w:val="24"/>
        </w:rPr>
        <w:t> </w:t>
      </w:r>
      <w:r>
        <w:rPr/>
        <w:t>effective</w:t>
      </w:r>
      <w:r>
        <w:rPr>
          <w:spacing w:val="24"/>
        </w:rPr>
        <w:t> </w:t>
      </w:r>
      <w:r>
        <w:rPr/>
        <w:t>velocity</w:t>
      </w:r>
      <w:r>
        <w:rPr>
          <w:spacing w:val="25"/>
        </w:rPr>
        <w:t> </w:t>
      </w:r>
      <w:r>
        <w:rPr/>
        <w:t>is</w:t>
      </w:r>
      <w:r>
        <w:rPr>
          <w:spacing w:val="25"/>
        </w:rPr>
        <w:t> </w:t>
      </w:r>
      <w:r>
        <w:rPr>
          <w:spacing w:val="-5"/>
        </w:rPr>
        <w:t>the</w:t>
      </w:r>
    </w:p>
    <w:p>
      <w:pPr>
        <w:pStyle w:val="BodyText"/>
        <w:spacing w:before="3"/>
        <w:ind w:left="204"/>
        <w:jc w:val="both"/>
      </w:pPr>
      <w:r>
        <w:rPr>
          <w:rFonts w:ascii="Cambria Math" w:eastAsia="Cambria Math"/>
        </w:rPr>
        <w:t>𝑉</w:t>
      </w:r>
      <w:r>
        <w:rPr>
          <w:rFonts w:ascii="Cambria Math" w:eastAsia="Cambria Math"/>
          <w:vertAlign w:val="subscript"/>
        </w:rPr>
        <w:t>𝑤𝑖𝑛𝑔</w:t>
      </w:r>
      <w:r>
        <w:rPr>
          <w:rFonts w:ascii="Cambria Math" w:eastAsia="Cambria Math"/>
          <w:spacing w:val="24"/>
          <w:vertAlign w:val="baseline"/>
        </w:rPr>
        <w:t> </w:t>
      </w:r>
      <w:r>
        <w:rPr>
          <w:vertAlign w:val="baseline"/>
        </w:rPr>
        <w:t>for</w:t>
      </w:r>
      <w:r>
        <w:rPr>
          <w:spacing w:val="5"/>
          <w:vertAlign w:val="baseline"/>
        </w:rPr>
        <w:t> </w:t>
      </w:r>
      <w:r>
        <w:rPr>
          <w:vertAlign w:val="baseline"/>
        </w:rPr>
        <w:t>all</w:t>
      </w:r>
      <w:r>
        <w:rPr>
          <w:spacing w:val="7"/>
          <w:vertAlign w:val="baseline"/>
        </w:rPr>
        <w:t> </w:t>
      </w:r>
      <w:r>
        <w:rPr>
          <w:vertAlign w:val="baseline"/>
        </w:rPr>
        <w:t>flight</w:t>
      </w:r>
      <w:r>
        <w:rPr>
          <w:spacing w:val="8"/>
          <w:vertAlign w:val="baseline"/>
        </w:rPr>
        <w:t> </w:t>
      </w:r>
      <w:r>
        <w:rPr>
          <w:spacing w:val="-2"/>
          <w:vertAlign w:val="baseline"/>
        </w:rPr>
        <w:t>conditions.</w:t>
      </w:r>
    </w:p>
    <w:p>
      <w:pPr>
        <w:pStyle w:val="BodyText"/>
        <w:spacing w:before="12"/>
        <w:rPr>
          <w:sz w:val="14"/>
        </w:rPr>
      </w:pPr>
    </w:p>
    <w:p>
      <w:pPr>
        <w:spacing w:before="0"/>
        <w:ind w:left="7031" w:right="0" w:firstLine="0"/>
        <w:jc w:val="left"/>
        <w:rPr>
          <w:rFonts w:ascii="Cambria Math" w:hAnsi="Cambria Math" w:eastAsia="Cambria Math"/>
          <w:sz w:val="14"/>
        </w:rPr>
      </w:pPr>
      <w:r>
        <w:rPr/>
        <mc:AlternateContent>
          <mc:Choice Requires="wps">
            <w:drawing>
              <wp:anchor distT="0" distB="0" distL="0" distR="0" allowOverlap="1" layoutInCell="1" locked="0" behindDoc="1" simplePos="0" relativeHeight="473942528">
                <wp:simplePos x="0" y="0"/>
                <wp:positionH relativeFrom="page">
                  <wp:posOffset>1050691</wp:posOffset>
                </wp:positionH>
                <wp:positionV relativeFrom="paragraph">
                  <wp:posOffset>38495</wp:posOffset>
                </wp:positionV>
                <wp:extent cx="4614545" cy="1744980"/>
                <wp:effectExtent l="0" t="0" r="0" b="0"/>
                <wp:wrapNone/>
                <wp:docPr id="202" name="Group 202"/>
                <wp:cNvGraphicFramePr>
                  <a:graphicFrameLocks/>
                </wp:cNvGraphicFramePr>
                <a:graphic>
                  <a:graphicData uri="http://schemas.microsoft.com/office/word/2010/wordprocessingGroup">
                    <wpg:wgp>
                      <wpg:cNvPr id="202" name="Group 202"/>
                      <wpg:cNvGrpSpPr/>
                      <wpg:grpSpPr>
                        <a:xfrm>
                          <a:off x="0" y="0"/>
                          <a:ext cx="4614545" cy="1744980"/>
                          <a:chExt cx="4614545" cy="1744980"/>
                        </a:xfrm>
                      </wpg:grpSpPr>
                      <pic:pic>
                        <pic:nvPicPr>
                          <pic:cNvPr id="203" name="Image 203" descr="C:\Users\Hasan\AppData\Local\Microsoft\Windows\INetCache\Content.Word\aircraft.jpg"/>
                          <pic:cNvPicPr/>
                        </pic:nvPicPr>
                        <pic:blipFill>
                          <a:blip r:embed="rId57" cstate="print"/>
                          <a:stretch>
                            <a:fillRect/>
                          </a:stretch>
                        </pic:blipFill>
                        <pic:spPr>
                          <a:xfrm>
                            <a:off x="0" y="501005"/>
                            <a:ext cx="4614143" cy="1243593"/>
                          </a:xfrm>
                          <a:prstGeom prst="rect">
                            <a:avLst/>
                          </a:prstGeom>
                        </pic:spPr>
                      </pic:pic>
                      <wps:wsp>
                        <wps:cNvPr id="204" name="Graphic 204"/>
                        <wps:cNvSpPr/>
                        <wps:spPr>
                          <a:xfrm>
                            <a:off x="1029695" y="406018"/>
                            <a:ext cx="685800" cy="685165"/>
                          </a:xfrm>
                          <a:custGeom>
                            <a:avLst/>
                            <a:gdLst/>
                            <a:ahLst/>
                            <a:cxnLst/>
                            <a:rect l="l" t="t" r="r" b="b"/>
                            <a:pathLst>
                              <a:path w="685800" h="685165">
                                <a:moveTo>
                                  <a:pt x="685419" y="76200"/>
                                </a:moveTo>
                                <a:lnTo>
                                  <a:pt x="672719" y="50800"/>
                                </a:lnTo>
                                <a:lnTo>
                                  <a:pt x="647319" y="0"/>
                                </a:lnTo>
                                <a:lnTo>
                                  <a:pt x="609219" y="76200"/>
                                </a:lnTo>
                                <a:lnTo>
                                  <a:pt x="640969" y="55041"/>
                                </a:lnTo>
                                <a:lnTo>
                                  <a:pt x="640969" y="621474"/>
                                </a:lnTo>
                                <a:lnTo>
                                  <a:pt x="378815" y="126123"/>
                                </a:lnTo>
                                <a:lnTo>
                                  <a:pt x="416687" y="129921"/>
                                </a:lnTo>
                                <a:lnTo>
                                  <a:pt x="406019" y="122301"/>
                                </a:lnTo>
                                <a:lnTo>
                                  <a:pt x="347345" y="80391"/>
                                </a:lnTo>
                                <a:lnTo>
                                  <a:pt x="349377" y="165608"/>
                                </a:lnTo>
                                <a:lnTo>
                                  <a:pt x="367538" y="132130"/>
                                </a:lnTo>
                                <a:lnTo>
                                  <a:pt x="628942" y="625741"/>
                                </a:lnTo>
                                <a:lnTo>
                                  <a:pt x="181013" y="328409"/>
                                </a:lnTo>
                                <a:lnTo>
                                  <a:pt x="186728" y="326009"/>
                                </a:lnTo>
                                <a:lnTo>
                                  <a:pt x="216154" y="313690"/>
                                </a:lnTo>
                                <a:lnTo>
                                  <a:pt x="131699" y="303276"/>
                                </a:lnTo>
                                <a:lnTo>
                                  <a:pt x="174117" y="377190"/>
                                </a:lnTo>
                                <a:lnTo>
                                  <a:pt x="174002" y="339051"/>
                                </a:lnTo>
                                <a:lnTo>
                                  <a:pt x="628053" y="640334"/>
                                </a:lnTo>
                                <a:lnTo>
                                  <a:pt x="55029" y="640334"/>
                                </a:lnTo>
                                <a:lnTo>
                                  <a:pt x="76200" y="608584"/>
                                </a:lnTo>
                                <a:lnTo>
                                  <a:pt x="0" y="646684"/>
                                </a:lnTo>
                                <a:lnTo>
                                  <a:pt x="76200" y="684784"/>
                                </a:lnTo>
                                <a:lnTo>
                                  <a:pt x="55029" y="653034"/>
                                </a:lnTo>
                                <a:lnTo>
                                  <a:pt x="647827" y="653034"/>
                                </a:lnTo>
                                <a:lnTo>
                                  <a:pt x="647827" y="647319"/>
                                </a:lnTo>
                                <a:lnTo>
                                  <a:pt x="653669" y="647319"/>
                                </a:lnTo>
                                <a:lnTo>
                                  <a:pt x="653669" y="55041"/>
                                </a:lnTo>
                                <a:lnTo>
                                  <a:pt x="685419" y="7620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649203" y="31241"/>
                            <a:ext cx="1063625" cy="1064260"/>
                          </a:xfrm>
                          <a:custGeom>
                            <a:avLst/>
                            <a:gdLst/>
                            <a:ahLst/>
                            <a:cxnLst/>
                            <a:rect l="l" t="t" r="r" b="b"/>
                            <a:pathLst>
                              <a:path w="1063625" h="1064260">
                                <a:moveTo>
                                  <a:pt x="50800" y="1019810"/>
                                </a:moveTo>
                                <a:lnTo>
                                  <a:pt x="0" y="1019810"/>
                                </a:lnTo>
                                <a:lnTo>
                                  <a:pt x="0" y="1032510"/>
                                </a:lnTo>
                                <a:lnTo>
                                  <a:pt x="50800" y="1032510"/>
                                </a:lnTo>
                                <a:lnTo>
                                  <a:pt x="50800" y="1019810"/>
                                </a:lnTo>
                                <a:close/>
                              </a:path>
                              <a:path w="1063625" h="1064260">
                                <a:moveTo>
                                  <a:pt x="101600" y="1019810"/>
                                </a:moveTo>
                                <a:lnTo>
                                  <a:pt x="88900" y="1019810"/>
                                </a:lnTo>
                                <a:lnTo>
                                  <a:pt x="88900" y="1032510"/>
                                </a:lnTo>
                                <a:lnTo>
                                  <a:pt x="101600" y="1032510"/>
                                </a:lnTo>
                                <a:lnTo>
                                  <a:pt x="101600" y="1019810"/>
                                </a:lnTo>
                                <a:close/>
                              </a:path>
                              <a:path w="1063625" h="1064260">
                                <a:moveTo>
                                  <a:pt x="190500" y="1019810"/>
                                </a:moveTo>
                                <a:lnTo>
                                  <a:pt x="139700" y="1019810"/>
                                </a:lnTo>
                                <a:lnTo>
                                  <a:pt x="139700" y="1032510"/>
                                </a:lnTo>
                                <a:lnTo>
                                  <a:pt x="190500" y="1032510"/>
                                </a:lnTo>
                                <a:lnTo>
                                  <a:pt x="190500" y="1019810"/>
                                </a:lnTo>
                                <a:close/>
                              </a:path>
                              <a:path w="1063625" h="1064260">
                                <a:moveTo>
                                  <a:pt x="227076" y="486664"/>
                                </a:moveTo>
                                <a:lnTo>
                                  <a:pt x="184658" y="458470"/>
                                </a:lnTo>
                                <a:lnTo>
                                  <a:pt x="177673" y="469138"/>
                                </a:lnTo>
                                <a:lnTo>
                                  <a:pt x="220091" y="497205"/>
                                </a:lnTo>
                                <a:lnTo>
                                  <a:pt x="227076" y="486664"/>
                                </a:lnTo>
                                <a:close/>
                              </a:path>
                              <a:path w="1063625" h="1064260">
                                <a:moveTo>
                                  <a:pt x="241300" y="1019810"/>
                                </a:moveTo>
                                <a:lnTo>
                                  <a:pt x="228600" y="1019810"/>
                                </a:lnTo>
                                <a:lnTo>
                                  <a:pt x="228600" y="1032510"/>
                                </a:lnTo>
                                <a:lnTo>
                                  <a:pt x="241300" y="1032510"/>
                                </a:lnTo>
                                <a:lnTo>
                                  <a:pt x="241300" y="1019810"/>
                                </a:lnTo>
                                <a:close/>
                              </a:path>
                              <a:path w="1063625" h="1064260">
                                <a:moveTo>
                                  <a:pt x="269367" y="514731"/>
                                </a:moveTo>
                                <a:lnTo>
                                  <a:pt x="258826" y="507619"/>
                                </a:lnTo>
                                <a:lnTo>
                                  <a:pt x="251841" y="518287"/>
                                </a:lnTo>
                                <a:lnTo>
                                  <a:pt x="262382" y="525272"/>
                                </a:lnTo>
                                <a:lnTo>
                                  <a:pt x="269367" y="514731"/>
                                </a:lnTo>
                                <a:close/>
                              </a:path>
                              <a:path w="1063625" h="1064260">
                                <a:moveTo>
                                  <a:pt x="343535" y="563753"/>
                                </a:moveTo>
                                <a:lnTo>
                                  <a:pt x="301117" y="535686"/>
                                </a:lnTo>
                                <a:lnTo>
                                  <a:pt x="294132" y="546354"/>
                                </a:lnTo>
                                <a:lnTo>
                                  <a:pt x="336423" y="574421"/>
                                </a:lnTo>
                                <a:lnTo>
                                  <a:pt x="343535" y="563753"/>
                                </a:lnTo>
                                <a:close/>
                              </a:path>
                              <a:path w="1063625" h="1064260">
                                <a:moveTo>
                                  <a:pt x="359791" y="1026160"/>
                                </a:moveTo>
                                <a:lnTo>
                                  <a:pt x="347091" y="1019810"/>
                                </a:lnTo>
                                <a:lnTo>
                                  <a:pt x="283591" y="988060"/>
                                </a:lnTo>
                                <a:lnTo>
                                  <a:pt x="304749" y="1019810"/>
                                </a:lnTo>
                                <a:lnTo>
                                  <a:pt x="279400" y="1019810"/>
                                </a:lnTo>
                                <a:lnTo>
                                  <a:pt x="279400" y="1032510"/>
                                </a:lnTo>
                                <a:lnTo>
                                  <a:pt x="304749" y="1032510"/>
                                </a:lnTo>
                                <a:lnTo>
                                  <a:pt x="283591" y="1064260"/>
                                </a:lnTo>
                                <a:lnTo>
                                  <a:pt x="347091" y="1032510"/>
                                </a:lnTo>
                                <a:lnTo>
                                  <a:pt x="359791" y="1026160"/>
                                </a:lnTo>
                                <a:close/>
                              </a:path>
                              <a:path w="1063625" h="1064260">
                                <a:moveTo>
                                  <a:pt x="385826" y="591820"/>
                                </a:moveTo>
                                <a:lnTo>
                                  <a:pt x="375285" y="584835"/>
                                </a:lnTo>
                                <a:lnTo>
                                  <a:pt x="368173" y="595376"/>
                                </a:lnTo>
                                <a:lnTo>
                                  <a:pt x="378841" y="602488"/>
                                </a:lnTo>
                                <a:lnTo>
                                  <a:pt x="385826" y="591820"/>
                                </a:lnTo>
                                <a:close/>
                              </a:path>
                              <a:path w="1063625" h="1064260">
                                <a:moveTo>
                                  <a:pt x="459867" y="640969"/>
                                </a:moveTo>
                                <a:lnTo>
                                  <a:pt x="417576" y="612902"/>
                                </a:lnTo>
                                <a:lnTo>
                                  <a:pt x="410591" y="623443"/>
                                </a:lnTo>
                                <a:lnTo>
                                  <a:pt x="452882" y="651510"/>
                                </a:lnTo>
                                <a:lnTo>
                                  <a:pt x="459867" y="640969"/>
                                </a:lnTo>
                                <a:close/>
                              </a:path>
                              <a:path w="1063625" h="1064260">
                                <a:moveTo>
                                  <a:pt x="504952" y="678434"/>
                                </a:moveTo>
                                <a:lnTo>
                                  <a:pt x="462534" y="604647"/>
                                </a:lnTo>
                                <a:lnTo>
                                  <a:pt x="462661" y="650367"/>
                                </a:lnTo>
                                <a:lnTo>
                                  <a:pt x="420497" y="668147"/>
                                </a:lnTo>
                                <a:lnTo>
                                  <a:pt x="504952" y="678434"/>
                                </a:lnTo>
                                <a:close/>
                              </a:path>
                              <a:path w="1063625" h="1064260">
                                <a:moveTo>
                                  <a:pt x="518541" y="117094"/>
                                </a:moveTo>
                                <a:lnTo>
                                  <a:pt x="492379" y="73533"/>
                                </a:lnTo>
                                <a:lnTo>
                                  <a:pt x="481457" y="80137"/>
                                </a:lnTo>
                                <a:lnTo>
                                  <a:pt x="507619" y="123698"/>
                                </a:lnTo>
                                <a:lnTo>
                                  <a:pt x="518541" y="117094"/>
                                </a:lnTo>
                                <a:close/>
                              </a:path>
                              <a:path w="1063625" h="1064260">
                                <a:moveTo>
                                  <a:pt x="544703" y="160655"/>
                                </a:moveTo>
                                <a:lnTo>
                                  <a:pt x="538226" y="149860"/>
                                </a:lnTo>
                                <a:lnTo>
                                  <a:pt x="527304" y="156337"/>
                                </a:lnTo>
                                <a:lnTo>
                                  <a:pt x="533781" y="167259"/>
                                </a:lnTo>
                                <a:lnTo>
                                  <a:pt x="544703" y="160655"/>
                                </a:lnTo>
                                <a:close/>
                              </a:path>
                              <a:path w="1063625" h="1064260">
                                <a:moveTo>
                                  <a:pt x="590423" y="236855"/>
                                </a:moveTo>
                                <a:lnTo>
                                  <a:pt x="564261" y="193294"/>
                                </a:lnTo>
                                <a:lnTo>
                                  <a:pt x="553466" y="199898"/>
                                </a:lnTo>
                                <a:lnTo>
                                  <a:pt x="579628" y="243459"/>
                                </a:lnTo>
                                <a:lnTo>
                                  <a:pt x="590423" y="236855"/>
                                </a:lnTo>
                                <a:close/>
                              </a:path>
                              <a:path w="1063625" h="1064260">
                                <a:moveTo>
                                  <a:pt x="616585" y="280416"/>
                                </a:moveTo>
                                <a:lnTo>
                                  <a:pt x="610108" y="269621"/>
                                </a:lnTo>
                                <a:lnTo>
                                  <a:pt x="599186" y="276098"/>
                                </a:lnTo>
                                <a:lnTo>
                                  <a:pt x="605790" y="287020"/>
                                </a:lnTo>
                                <a:lnTo>
                                  <a:pt x="616585" y="280416"/>
                                </a:lnTo>
                                <a:close/>
                              </a:path>
                              <a:path w="1063625" h="1064260">
                                <a:moveTo>
                                  <a:pt x="662432" y="356616"/>
                                </a:moveTo>
                                <a:lnTo>
                                  <a:pt x="636270" y="313182"/>
                                </a:lnTo>
                                <a:lnTo>
                                  <a:pt x="625348" y="319659"/>
                                </a:lnTo>
                                <a:lnTo>
                                  <a:pt x="651510" y="363220"/>
                                </a:lnTo>
                                <a:lnTo>
                                  <a:pt x="662432" y="356616"/>
                                </a:lnTo>
                                <a:close/>
                              </a:path>
                              <a:path w="1063625" h="1064260">
                                <a:moveTo>
                                  <a:pt x="702818" y="436372"/>
                                </a:moveTo>
                                <a:lnTo>
                                  <a:pt x="699681" y="396113"/>
                                </a:lnTo>
                                <a:lnTo>
                                  <a:pt x="699160" y="389382"/>
                                </a:lnTo>
                                <a:lnTo>
                                  <a:pt x="696214" y="351409"/>
                                </a:lnTo>
                                <a:lnTo>
                                  <a:pt x="676821" y="392442"/>
                                </a:lnTo>
                                <a:lnTo>
                                  <a:pt x="676656" y="392544"/>
                                </a:lnTo>
                                <a:lnTo>
                                  <a:pt x="676656" y="392811"/>
                                </a:lnTo>
                                <a:lnTo>
                                  <a:pt x="671195" y="396113"/>
                                </a:lnTo>
                                <a:lnTo>
                                  <a:pt x="676643" y="392811"/>
                                </a:lnTo>
                                <a:lnTo>
                                  <a:pt x="676656" y="392544"/>
                                </a:lnTo>
                                <a:lnTo>
                                  <a:pt x="676236" y="392798"/>
                                </a:lnTo>
                                <a:lnTo>
                                  <a:pt x="630936" y="390652"/>
                                </a:lnTo>
                                <a:lnTo>
                                  <a:pt x="702818" y="436372"/>
                                </a:lnTo>
                                <a:close/>
                              </a:path>
                              <a:path w="1063625" h="1064260">
                                <a:moveTo>
                                  <a:pt x="1031621" y="228600"/>
                                </a:moveTo>
                                <a:lnTo>
                                  <a:pt x="1018921" y="228600"/>
                                </a:lnTo>
                                <a:lnTo>
                                  <a:pt x="1018921" y="241300"/>
                                </a:lnTo>
                                <a:lnTo>
                                  <a:pt x="1031621" y="241300"/>
                                </a:lnTo>
                                <a:lnTo>
                                  <a:pt x="1031621" y="228600"/>
                                </a:lnTo>
                                <a:close/>
                              </a:path>
                              <a:path w="1063625" h="1064260">
                                <a:moveTo>
                                  <a:pt x="1031621" y="139700"/>
                                </a:moveTo>
                                <a:lnTo>
                                  <a:pt x="1018921" y="139700"/>
                                </a:lnTo>
                                <a:lnTo>
                                  <a:pt x="1018921" y="190500"/>
                                </a:lnTo>
                                <a:lnTo>
                                  <a:pt x="1031621" y="190500"/>
                                </a:lnTo>
                                <a:lnTo>
                                  <a:pt x="1031621" y="139700"/>
                                </a:lnTo>
                                <a:close/>
                              </a:path>
                              <a:path w="1063625" h="1064260">
                                <a:moveTo>
                                  <a:pt x="1031621" y="88900"/>
                                </a:moveTo>
                                <a:lnTo>
                                  <a:pt x="1018921" y="88900"/>
                                </a:lnTo>
                                <a:lnTo>
                                  <a:pt x="1018921" y="101600"/>
                                </a:lnTo>
                                <a:lnTo>
                                  <a:pt x="1031621" y="101600"/>
                                </a:lnTo>
                                <a:lnTo>
                                  <a:pt x="1031621" y="88900"/>
                                </a:lnTo>
                                <a:close/>
                              </a:path>
                              <a:path w="1063625" h="1064260">
                                <a:moveTo>
                                  <a:pt x="1031621" y="0"/>
                                </a:moveTo>
                                <a:lnTo>
                                  <a:pt x="1018921" y="0"/>
                                </a:lnTo>
                                <a:lnTo>
                                  <a:pt x="1018921" y="50800"/>
                                </a:lnTo>
                                <a:lnTo>
                                  <a:pt x="1031621" y="50800"/>
                                </a:lnTo>
                                <a:lnTo>
                                  <a:pt x="1031621" y="0"/>
                                </a:lnTo>
                                <a:close/>
                              </a:path>
                              <a:path w="1063625" h="1064260">
                                <a:moveTo>
                                  <a:pt x="1063371" y="283337"/>
                                </a:moveTo>
                                <a:lnTo>
                                  <a:pt x="1031621" y="304507"/>
                                </a:lnTo>
                                <a:lnTo>
                                  <a:pt x="1031621" y="279400"/>
                                </a:lnTo>
                                <a:lnTo>
                                  <a:pt x="1018921" y="279400"/>
                                </a:lnTo>
                                <a:lnTo>
                                  <a:pt x="1018921" y="304507"/>
                                </a:lnTo>
                                <a:lnTo>
                                  <a:pt x="987171" y="283337"/>
                                </a:lnTo>
                                <a:lnTo>
                                  <a:pt x="1025271" y="359537"/>
                                </a:lnTo>
                                <a:lnTo>
                                  <a:pt x="1050671" y="308737"/>
                                </a:lnTo>
                                <a:lnTo>
                                  <a:pt x="1063371" y="283337"/>
                                </a:lnTo>
                                <a:close/>
                              </a:path>
                            </a:pathLst>
                          </a:custGeom>
                          <a:solidFill>
                            <a:srgbClr val="6F2F9F"/>
                          </a:solidFill>
                        </wps:spPr>
                        <wps:bodyPr wrap="square" lIns="0" tIns="0" rIns="0" bIns="0" rtlCol="0">
                          <a:prstTxWarp prst="textNoShape">
                            <a:avLst/>
                          </a:prstTxWarp>
                          <a:noAutofit/>
                        </wps:bodyPr>
                      </wps:wsp>
                      <pic:pic>
                        <pic:nvPicPr>
                          <pic:cNvPr id="206" name="Image 206"/>
                          <pic:cNvPicPr/>
                        </pic:nvPicPr>
                        <pic:blipFill>
                          <a:blip r:embed="rId58" cstate="print"/>
                          <a:stretch>
                            <a:fillRect/>
                          </a:stretch>
                        </pic:blipFill>
                        <pic:spPr>
                          <a:xfrm>
                            <a:off x="1116944" y="424561"/>
                            <a:ext cx="216026" cy="76200"/>
                          </a:xfrm>
                          <a:prstGeom prst="rect">
                            <a:avLst/>
                          </a:prstGeom>
                        </pic:spPr>
                      </pic:pic>
                      <wps:wsp>
                        <wps:cNvPr id="207" name="Graphic 207"/>
                        <wps:cNvSpPr/>
                        <wps:spPr>
                          <a:xfrm>
                            <a:off x="585449" y="700277"/>
                            <a:ext cx="539115" cy="444500"/>
                          </a:xfrm>
                          <a:custGeom>
                            <a:avLst/>
                            <a:gdLst/>
                            <a:ahLst/>
                            <a:cxnLst/>
                            <a:rect l="l" t="t" r="r" b="b"/>
                            <a:pathLst>
                              <a:path w="539115" h="444500">
                                <a:moveTo>
                                  <a:pt x="12700" y="399669"/>
                                </a:moveTo>
                                <a:lnTo>
                                  <a:pt x="0" y="399669"/>
                                </a:lnTo>
                                <a:lnTo>
                                  <a:pt x="0" y="412369"/>
                                </a:lnTo>
                                <a:lnTo>
                                  <a:pt x="12700" y="412369"/>
                                </a:lnTo>
                                <a:lnTo>
                                  <a:pt x="12700" y="399669"/>
                                </a:lnTo>
                                <a:close/>
                              </a:path>
                              <a:path w="539115" h="444500">
                                <a:moveTo>
                                  <a:pt x="38100" y="399669"/>
                                </a:moveTo>
                                <a:lnTo>
                                  <a:pt x="25400" y="399669"/>
                                </a:lnTo>
                                <a:lnTo>
                                  <a:pt x="25400" y="412369"/>
                                </a:lnTo>
                                <a:lnTo>
                                  <a:pt x="38100" y="412369"/>
                                </a:lnTo>
                                <a:lnTo>
                                  <a:pt x="38100" y="399669"/>
                                </a:lnTo>
                                <a:close/>
                              </a:path>
                              <a:path w="539115" h="444500">
                                <a:moveTo>
                                  <a:pt x="63500" y="399669"/>
                                </a:moveTo>
                                <a:lnTo>
                                  <a:pt x="50800" y="399669"/>
                                </a:lnTo>
                                <a:lnTo>
                                  <a:pt x="50800" y="412369"/>
                                </a:lnTo>
                                <a:lnTo>
                                  <a:pt x="63500" y="412369"/>
                                </a:lnTo>
                                <a:lnTo>
                                  <a:pt x="63500" y="399669"/>
                                </a:lnTo>
                                <a:close/>
                              </a:path>
                              <a:path w="539115" h="444500">
                                <a:moveTo>
                                  <a:pt x="88900" y="399669"/>
                                </a:moveTo>
                                <a:lnTo>
                                  <a:pt x="76200" y="399669"/>
                                </a:lnTo>
                                <a:lnTo>
                                  <a:pt x="76200" y="412369"/>
                                </a:lnTo>
                                <a:lnTo>
                                  <a:pt x="88900" y="412369"/>
                                </a:lnTo>
                                <a:lnTo>
                                  <a:pt x="88900" y="399669"/>
                                </a:lnTo>
                                <a:close/>
                              </a:path>
                              <a:path w="539115" h="444500">
                                <a:moveTo>
                                  <a:pt x="114300" y="399669"/>
                                </a:moveTo>
                                <a:lnTo>
                                  <a:pt x="101600" y="399669"/>
                                </a:lnTo>
                                <a:lnTo>
                                  <a:pt x="101600" y="412369"/>
                                </a:lnTo>
                                <a:lnTo>
                                  <a:pt x="114300" y="412369"/>
                                </a:lnTo>
                                <a:lnTo>
                                  <a:pt x="114300" y="399669"/>
                                </a:lnTo>
                                <a:close/>
                              </a:path>
                              <a:path w="539115" h="444500">
                                <a:moveTo>
                                  <a:pt x="139700" y="399669"/>
                                </a:moveTo>
                                <a:lnTo>
                                  <a:pt x="127000" y="399669"/>
                                </a:lnTo>
                                <a:lnTo>
                                  <a:pt x="127000" y="412369"/>
                                </a:lnTo>
                                <a:lnTo>
                                  <a:pt x="139700" y="412369"/>
                                </a:lnTo>
                                <a:lnTo>
                                  <a:pt x="139700" y="399669"/>
                                </a:lnTo>
                                <a:close/>
                              </a:path>
                              <a:path w="539115" h="444500">
                                <a:moveTo>
                                  <a:pt x="165100" y="399669"/>
                                </a:moveTo>
                                <a:lnTo>
                                  <a:pt x="152400" y="399669"/>
                                </a:lnTo>
                                <a:lnTo>
                                  <a:pt x="152400" y="412369"/>
                                </a:lnTo>
                                <a:lnTo>
                                  <a:pt x="165100" y="412369"/>
                                </a:lnTo>
                                <a:lnTo>
                                  <a:pt x="165100" y="399669"/>
                                </a:lnTo>
                                <a:close/>
                              </a:path>
                              <a:path w="539115" h="444500">
                                <a:moveTo>
                                  <a:pt x="190500" y="399669"/>
                                </a:moveTo>
                                <a:lnTo>
                                  <a:pt x="177800" y="399669"/>
                                </a:lnTo>
                                <a:lnTo>
                                  <a:pt x="177800" y="412369"/>
                                </a:lnTo>
                                <a:lnTo>
                                  <a:pt x="190500" y="412369"/>
                                </a:lnTo>
                                <a:lnTo>
                                  <a:pt x="190500" y="399669"/>
                                </a:lnTo>
                                <a:close/>
                              </a:path>
                              <a:path w="539115" h="444500">
                                <a:moveTo>
                                  <a:pt x="215900" y="399669"/>
                                </a:moveTo>
                                <a:lnTo>
                                  <a:pt x="203200" y="399669"/>
                                </a:lnTo>
                                <a:lnTo>
                                  <a:pt x="203200" y="412369"/>
                                </a:lnTo>
                                <a:lnTo>
                                  <a:pt x="215900" y="412369"/>
                                </a:lnTo>
                                <a:lnTo>
                                  <a:pt x="215900" y="399669"/>
                                </a:lnTo>
                                <a:close/>
                              </a:path>
                              <a:path w="539115" h="444500">
                                <a:moveTo>
                                  <a:pt x="241300" y="399669"/>
                                </a:moveTo>
                                <a:lnTo>
                                  <a:pt x="228600" y="399669"/>
                                </a:lnTo>
                                <a:lnTo>
                                  <a:pt x="228600" y="412369"/>
                                </a:lnTo>
                                <a:lnTo>
                                  <a:pt x="241300" y="412369"/>
                                </a:lnTo>
                                <a:lnTo>
                                  <a:pt x="241300" y="399669"/>
                                </a:lnTo>
                                <a:close/>
                              </a:path>
                              <a:path w="539115" h="444500">
                                <a:moveTo>
                                  <a:pt x="263271" y="31750"/>
                                </a:moveTo>
                                <a:lnTo>
                                  <a:pt x="250571" y="31750"/>
                                </a:lnTo>
                                <a:lnTo>
                                  <a:pt x="250571" y="44450"/>
                                </a:lnTo>
                                <a:lnTo>
                                  <a:pt x="263271" y="44450"/>
                                </a:lnTo>
                                <a:lnTo>
                                  <a:pt x="263271" y="31750"/>
                                </a:lnTo>
                                <a:close/>
                              </a:path>
                              <a:path w="539115" h="444500">
                                <a:moveTo>
                                  <a:pt x="266700" y="399669"/>
                                </a:moveTo>
                                <a:lnTo>
                                  <a:pt x="254000" y="399669"/>
                                </a:lnTo>
                                <a:lnTo>
                                  <a:pt x="254000" y="412369"/>
                                </a:lnTo>
                                <a:lnTo>
                                  <a:pt x="266700" y="412369"/>
                                </a:lnTo>
                                <a:lnTo>
                                  <a:pt x="266700" y="399669"/>
                                </a:lnTo>
                                <a:close/>
                              </a:path>
                              <a:path w="539115" h="444500">
                                <a:moveTo>
                                  <a:pt x="288671" y="31750"/>
                                </a:moveTo>
                                <a:lnTo>
                                  <a:pt x="275971" y="31750"/>
                                </a:lnTo>
                                <a:lnTo>
                                  <a:pt x="275971" y="44450"/>
                                </a:lnTo>
                                <a:lnTo>
                                  <a:pt x="288671" y="44450"/>
                                </a:lnTo>
                                <a:lnTo>
                                  <a:pt x="288671" y="31750"/>
                                </a:lnTo>
                                <a:close/>
                              </a:path>
                              <a:path w="539115" h="444500">
                                <a:moveTo>
                                  <a:pt x="292100" y="399669"/>
                                </a:moveTo>
                                <a:lnTo>
                                  <a:pt x="279400" y="399669"/>
                                </a:lnTo>
                                <a:lnTo>
                                  <a:pt x="279400" y="412369"/>
                                </a:lnTo>
                                <a:lnTo>
                                  <a:pt x="292100" y="412369"/>
                                </a:lnTo>
                                <a:lnTo>
                                  <a:pt x="292100" y="399669"/>
                                </a:lnTo>
                                <a:close/>
                              </a:path>
                              <a:path w="539115" h="444500">
                                <a:moveTo>
                                  <a:pt x="314071" y="31750"/>
                                </a:moveTo>
                                <a:lnTo>
                                  <a:pt x="301371" y="31750"/>
                                </a:lnTo>
                                <a:lnTo>
                                  <a:pt x="301371" y="44450"/>
                                </a:lnTo>
                                <a:lnTo>
                                  <a:pt x="314071" y="44450"/>
                                </a:lnTo>
                                <a:lnTo>
                                  <a:pt x="314071" y="31750"/>
                                </a:lnTo>
                                <a:close/>
                              </a:path>
                              <a:path w="539115" h="444500">
                                <a:moveTo>
                                  <a:pt x="317500" y="399669"/>
                                </a:moveTo>
                                <a:lnTo>
                                  <a:pt x="304800" y="399669"/>
                                </a:lnTo>
                                <a:lnTo>
                                  <a:pt x="304800" y="412369"/>
                                </a:lnTo>
                                <a:lnTo>
                                  <a:pt x="317500" y="412369"/>
                                </a:lnTo>
                                <a:lnTo>
                                  <a:pt x="317500" y="399669"/>
                                </a:lnTo>
                                <a:close/>
                              </a:path>
                              <a:path w="539115" h="444500">
                                <a:moveTo>
                                  <a:pt x="339471" y="31750"/>
                                </a:moveTo>
                                <a:lnTo>
                                  <a:pt x="326771" y="31750"/>
                                </a:lnTo>
                                <a:lnTo>
                                  <a:pt x="326771" y="44450"/>
                                </a:lnTo>
                                <a:lnTo>
                                  <a:pt x="339471" y="44450"/>
                                </a:lnTo>
                                <a:lnTo>
                                  <a:pt x="339471" y="31750"/>
                                </a:lnTo>
                                <a:close/>
                              </a:path>
                              <a:path w="539115" h="444500">
                                <a:moveTo>
                                  <a:pt x="342900" y="399669"/>
                                </a:moveTo>
                                <a:lnTo>
                                  <a:pt x="330200" y="399669"/>
                                </a:lnTo>
                                <a:lnTo>
                                  <a:pt x="330200" y="412369"/>
                                </a:lnTo>
                                <a:lnTo>
                                  <a:pt x="342900" y="412369"/>
                                </a:lnTo>
                                <a:lnTo>
                                  <a:pt x="342900" y="399669"/>
                                </a:lnTo>
                                <a:close/>
                              </a:path>
                              <a:path w="539115" h="444500">
                                <a:moveTo>
                                  <a:pt x="364871" y="31750"/>
                                </a:moveTo>
                                <a:lnTo>
                                  <a:pt x="352171" y="31750"/>
                                </a:lnTo>
                                <a:lnTo>
                                  <a:pt x="352171" y="44450"/>
                                </a:lnTo>
                                <a:lnTo>
                                  <a:pt x="364871" y="44450"/>
                                </a:lnTo>
                                <a:lnTo>
                                  <a:pt x="364871" y="31750"/>
                                </a:lnTo>
                                <a:close/>
                              </a:path>
                              <a:path w="539115" h="444500">
                                <a:moveTo>
                                  <a:pt x="368300" y="399669"/>
                                </a:moveTo>
                                <a:lnTo>
                                  <a:pt x="355600" y="399669"/>
                                </a:lnTo>
                                <a:lnTo>
                                  <a:pt x="355600" y="412369"/>
                                </a:lnTo>
                                <a:lnTo>
                                  <a:pt x="368300" y="412369"/>
                                </a:lnTo>
                                <a:lnTo>
                                  <a:pt x="368300" y="399669"/>
                                </a:lnTo>
                                <a:close/>
                              </a:path>
                              <a:path w="539115" h="444500">
                                <a:moveTo>
                                  <a:pt x="390271" y="31750"/>
                                </a:moveTo>
                                <a:lnTo>
                                  <a:pt x="377571" y="31750"/>
                                </a:lnTo>
                                <a:lnTo>
                                  <a:pt x="377571" y="44450"/>
                                </a:lnTo>
                                <a:lnTo>
                                  <a:pt x="390271" y="44450"/>
                                </a:lnTo>
                                <a:lnTo>
                                  <a:pt x="390271" y="31750"/>
                                </a:lnTo>
                                <a:close/>
                              </a:path>
                              <a:path w="539115" h="444500">
                                <a:moveTo>
                                  <a:pt x="415671" y="31750"/>
                                </a:moveTo>
                                <a:lnTo>
                                  <a:pt x="402971" y="31750"/>
                                </a:lnTo>
                                <a:lnTo>
                                  <a:pt x="402971" y="44450"/>
                                </a:lnTo>
                                <a:lnTo>
                                  <a:pt x="415671" y="44450"/>
                                </a:lnTo>
                                <a:lnTo>
                                  <a:pt x="415671" y="31750"/>
                                </a:lnTo>
                                <a:close/>
                              </a:path>
                              <a:path w="539115" h="444500">
                                <a:moveTo>
                                  <a:pt x="431927" y="406019"/>
                                </a:moveTo>
                                <a:lnTo>
                                  <a:pt x="419227" y="399669"/>
                                </a:lnTo>
                                <a:lnTo>
                                  <a:pt x="355727" y="367919"/>
                                </a:lnTo>
                                <a:lnTo>
                                  <a:pt x="381000" y="405841"/>
                                </a:lnTo>
                                <a:lnTo>
                                  <a:pt x="381000" y="399669"/>
                                </a:lnTo>
                                <a:lnTo>
                                  <a:pt x="381127" y="406019"/>
                                </a:lnTo>
                                <a:lnTo>
                                  <a:pt x="381000" y="412369"/>
                                </a:lnTo>
                                <a:lnTo>
                                  <a:pt x="381000" y="406209"/>
                                </a:lnTo>
                                <a:lnTo>
                                  <a:pt x="355727" y="444119"/>
                                </a:lnTo>
                                <a:lnTo>
                                  <a:pt x="419227" y="412369"/>
                                </a:lnTo>
                                <a:lnTo>
                                  <a:pt x="431927" y="406019"/>
                                </a:lnTo>
                                <a:close/>
                              </a:path>
                              <a:path w="539115" h="444500">
                                <a:moveTo>
                                  <a:pt x="441071" y="31750"/>
                                </a:moveTo>
                                <a:lnTo>
                                  <a:pt x="428371" y="31750"/>
                                </a:lnTo>
                                <a:lnTo>
                                  <a:pt x="428371" y="44450"/>
                                </a:lnTo>
                                <a:lnTo>
                                  <a:pt x="441071" y="44450"/>
                                </a:lnTo>
                                <a:lnTo>
                                  <a:pt x="441071" y="31750"/>
                                </a:lnTo>
                                <a:close/>
                              </a:path>
                              <a:path w="539115" h="444500">
                                <a:moveTo>
                                  <a:pt x="466471" y="31750"/>
                                </a:moveTo>
                                <a:lnTo>
                                  <a:pt x="453771" y="31750"/>
                                </a:lnTo>
                                <a:lnTo>
                                  <a:pt x="453771" y="44450"/>
                                </a:lnTo>
                                <a:lnTo>
                                  <a:pt x="466471" y="44450"/>
                                </a:lnTo>
                                <a:lnTo>
                                  <a:pt x="466471" y="31750"/>
                                </a:lnTo>
                                <a:close/>
                              </a:path>
                              <a:path w="539115" h="444500">
                                <a:moveTo>
                                  <a:pt x="538607" y="38100"/>
                                </a:moveTo>
                                <a:lnTo>
                                  <a:pt x="525907" y="31750"/>
                                </a:lnTo>
                                <a:lnTo>
                                  <a:pt x="462407" y="0"/>
                                </a:lnTo>
                                <a:lnTo>
                                  <a:pt x="483565" y="31750"/>
                                </a:lnTo>
                                <a:lnTo>
                                  <a:pt x="479171" y="31750"/>
                                </a:lnTo>
                                <a:lnTo>
                                  <a:pt x="479171" y="44450"/>
                                </a:lnTo>
                                <a:lnTo>
                                  <a:pt x="483565" y="44450"/>
                                </a:lnTo>
                                <a:lnTo>
                                  <a:pt x="462407" y="76200"/>
                                </a:lnTo>
                                <a:lnTo>
                                  <a:pt x="525907" y="44450"/>
                                </a:lnTo>
                                <a:lnTo>
                                  <a:pt x="538607" y="38100"/>
                                </a:lnTo>
                                <a:close/>
                              </a:path>
                            </a:pathLst>
                          </a:custGeom>
                          <a:solidFill>
                            <a:srgbClr val="00AF50"/>
                          </a:solidFill>
                        </wps:spPr>
                        <wps:bodyPr wrap="square" lIns="0" tIns="0" rIns="0" bIns="0" rtlCol="0">
                          <a:prstTxWarp prst="textNoShape">
                            <a:avLst/>
                          </a:prstTxWarp>
                          <a:noAutofit/>
                        </wps:bodyPr>
                      </wps:wsp>
                      <wps:wsp>
                        <wps:cNvPr id="208" name="Graphic 208"/>
                        <wps:cNvSpPr/>
                        <wps:spPr>
                          <a:xfrm>
                            <a:off x="543539" y="25907"/>
                            <a:ext cx="1113155" cy="1012825"/>
                          </a:xfrm>
                          <a:custGeom>
                            <a:avLst/>
                            <a:gdLst/>
                            <a:ahLst/>
                            <a:cxnLst/>
                            <a:rect l="l" t="t" r="r" b="b"/>
                            <a:pathLst>
                              <a:path w="1113155" h="1012825">
                                <a:moveTo>
                                  <a:pt x="101600" y="967867"/>
                                </a:moveTo>
                                <a:lnTo>
                                  <a:pt x="0" y="967867"/>
                                </a:lnTo>
                                <a:lnTo>
                                  <a:pt x="0" y="980567"/>
                                </a:lnTo>
                                <a:lnTo>
                                  <a:pt x="101600" y="980567"/>
                                </a:lnTo>
                                <a:lnTo>
                                  <a:pt x="101600" y="967867"/>
                                </a:lnTo>
                                <a:close/>
                              </a:path>
                              <a:path w="1113155" h="1012825">
                                <a:moveTo>
                                  <a:pt x="152400" y="967867"/>
                                </a:moveTo>
                                <a:lnTo>
                                  <a:pt x="139700" y="967867"/>
                                </a:lnTo>
                                <a:lnTo>
                                  <a:pt x="139700" y="980567"/>
                                </a:lnTo>
                                <a:lnTo>
                                  <a:pt x="152400" y="980567"/>
                                </a:lnTo>
                                <a:lnTo>
                                  <a:pt x="152400" y="967867"/>
                                </a:lnTo>
                                <a:close/>
                              </a:path>
                              <a:path w="1113155" h="1012825">
                                <a:moveTo>
                                  <a:pt x="203200" y="967867"/>
                                </a:moveTo>
                                <a:lnTo>
                                  <a:pt x="190500" y="967867"/>
                                </a:lnTo>
                                <a:lnTo>
                                  <a:pt x="190500" y="980567"/>
                                </a:lnTo>
                                <a:lnTo>
                                  <a:pt x="203200" y="980567"/>
                                </a:lnTo>
                                <a:lnTo>
                                  <a:pt x="203200" y="967867"/>
                                </a:lnTo>
                                <a:close/>
                              </a:path>
                              <a:path w="1113155" h="1012825">
                                <a:moveTo>
                                  <a:pt x="220472" y="592455"/>
                                </a:moveTo>
                                <a:lnTo>
                                  <a:pt x="121285" y="570611"/>
                                </a:lnTo>
                                <a:lnTo>
                                  <a:pt x="118491" y="582930"/>
                                </a:lnTo>
                                <a:lnTo>
                                  <a:pt x="217678" y="604901"/>
                                </a:lnTo>
                                <a:lnTo>
                                  <a:pt x="220472" y="592455"/>
                                </a:lnTo>
                                <a:close/>
                              </a:path>
                              <a:path w="1113155" h="1012825">
                                <a:moveTo>
                                  <a:pt x="270129" y="603377"/>
                                </a:moveTo>
                                <a:lnTo>
                                  <a:pt x="257683" y="600710"/>
                                </a:lnTo>
                                <a:lnTo>
                                  <a:pt x="254889" y="613156"/>
                                </a:lnTo>
                                <a:lnTo>
                                  <a:pt x="267335" y="615823"/>
                                </a:lnTo>
                                <a:lnTo>
                                  <a:pt x="270129" y="603377"/>
                                </a:lnTo>
                                <a:close/>
                              </a:path>
                              <a:path w="1113155" h="1012825">
                                <a:moveTo>
                                  <a:pt x="319659" y="614426"/>
                                </a:moveTo>
                                <a:lnTo>
                                  <a:pt x="307213" y="611632"/>
                                </a:lnTo>
                                <a:lnTo>
                                  <a:pt x="304546" y="624078"/>
                                </a:lnTo>
                                <a:lnTo>
                                  <a:pt x="316992" y="626745"/>
                                </a:lnTo>
                                <a:lnTo>
                                  <a:pt x="319659" y="614426"/>
                                </a:lnTo>
                                <a:close/>
                              </a:path>
                              <a:path w="1113155" h="1012825">
                                <a:moveTo>
                                  <a:pt x="342900" y="967867"/>
                                </a:moveTo>
                                <a:lnTo>
                                  <a:pt x="241300" y="967867"/>
                                </a:lnTo>
                                <a:lnTo>
                                  <a:pt x="241300" y="980567"/>
                                </a:lnTo>
                                <a:lnTo>
                                  <a:pt x="342900" y="980567"/>
                                </a:lnTo>
                                <a:lnTo>
                                  <a:pt x="342900" y="967867"/>
                                </a:lnTo>
                                <a:close/>
                              </a:path>
                              <a:path w="1113155" h="1012825">
                                <a:moveTo>
                                  <a:pt x="393700" y="967867"/>
                                </a:moveTo>
                                <a:lnTo>
                                  <a:pt x="381000" y="967867"/>
                                </a:lnTo>
                                <a:lnTo>
                                  <a:pt x="381000" y="980567"/>
                                </a:lnTo>
                                <a:lnTo>
                                  <a:pt x="393700" y="980567"/>
                                </a:lnTo>
                                <a:lnTo>
                                  <a:pt x="393700" y="967867"/>
                                </a:lnTo>
                                <a:close/>
                              </a:path>
                              <a:path w="1113155" h="1012825">
                                <a:moveTo>
                                  <a:pt x="456057" y="644525"/>
                                </a:moveTo>
                                <a:lnTo>
                                  <a:pt x="356870" y="622554"/>
                                </a:lnTo>
                                <a:lnTo>
                                  <a:pt x="354076" y="635000"/>
                                </a:lnTo>
                                <a:lnTo>
                                  <a:pt x="453390" y="656971"/>
                                </a:lnTo>
                                <a:lnTo>
                                  <a:pt x="456057" y="644525"/>
                                </a:lnTo>
                                <a:close/>
                              </a:path>
                              <a:path w="1113155" h="1012825">
                                <a:moveTo>
                                  <a:pt x="458470" y="201041"/>
                                </a:moveTo>
                                <a:lnTo>
                                  <a:pt x="373888" y="144653"/>
                                </a:lnTo>
                                <a:lnTo>
                                  <a:pt x="366903" y="155194"/>
                                </a:lnTo>
                                <a:lnTo>
                                  <a:pt x="451485" y="211582"/>
                                </a:lnTo>
                                <a:lnTo>
                                  <a:pt x="458470" y="201041"/>
                                </a:lnTo>
                                <a:close/>
                              </a:path>
                              <a:path w="1113155" h="1012825">
                                <a:moveTo>
                                  <a:pt x="467233" y="974217"/>
                                </a:moveTo>
                                <a:lnTo>
                                  <a:pt x="391033" y="936117"/>
                                </a:lnTo>
                                <a:lnTo>
                                  <a:pt x="416433" y="974217"/>
                                </a:lnTo>
                                <a:lnTo>
                                  <a:pt x="391033" y="1012317"/>
                                </a:lnTo>
                                <a:lnTo>
                                  <a:pt x="467233" y="974217"/>
                                </a:lnTo>
                                <a:close/>
                              </a:path>
                              <a:path w="1113155" h="1012825">
                                <a:moveTo>
                                  <a:pt x="500761" y="229235"/>
                                </a:moveTo>
                                <a:lnTo>
                                  <a:pt x="490220" y="222123"/>
                                </a:lnTo>
                                <a:lnTo>
                                  <a:pt x="483108" y="232664"/>
                                </a:lnTo>
                                <a:lnTo>
                                  <a:pt x="493776" y="239776"/>
                                </a:lnTo>
                                <a:lnTo>
                                  <a:pt x="500761" y="229235"/>
                                </a:lnTo>
                                <a:close/>
                              </a:path>
                              <a:path w="1113155" h="1012825">
                                <a:moveTo>
                                  <a:pt x="505714" y="655447"/>
                                </a:moveTo>
                                <a:lnTo>
                                  <a:pt x="493268" y="652780"/>
                                </a:lnTo>
                                <a:lnTo>
                                  <a:pt x="490601" y="665099"/>
                                </a:lnTo>
                                <a:lnTo>
                                  <a:pt x="502920" y="667893"/>
                                </a:lnTo>
                                <a:lnTo>
                                  <a:pt x="505714" y="655447"/>
                                </a:lnTo>
                                <a:close/>
                              </a:path>
                              <a:path w="1113155" h="1012825">
                                <a:moveTo>
                                  <a:pt x="543052" y="257302"/>
                                </a:moveTo>
                                <a:lnTo>
                                  <a:pt x="532511" y="250317"/>
                                </a:lnTo>
                                <a:lnTo>
                                  <a:pt x="525399" y="260858"/>
                                </a:lnTo>
                                <a:lnTo>
                                  <a:pt x="536067" y="267970"/>
                                </a:lnTo>
                                <a:lnTo>
                                  <a:pt x="543052" y="257302"/>
                                </a:lnTo>
                                <a:close/>
                              </a:path>
                              <a:path w="1113155" h="1012825">
                                <a:moveTo>
                                  <a:pt x="605663" y="684022"/>
                                </a:moveTo>
                                <a:lnTo>
                                  <a:pt x="599224" y="678815"/>
                                </a:lnTo>
                                <a:lnTo>
                                  <a:pt x="556006" y="643813"/>
                                </a:lnTo>
                                <a:lnTo>
                                  <a:pt x="556006" y="673100"/>
                                </a:lnTo>
                                <a:lnTo>
                                  <a:pt x="553237" y="675767"/>
                                </a:lnTo>
                                <a:lnTo>
                                  <a:pt x="554596" y="669467"/>
                                </a:lnTo>
                                <a:lnTo>
                                  <a:pt x="556006" y="673100"/>
                                </a:lnTo>
                                <a:lnTo>
                                  <a:pt x="556006" y="643813"/>
                                </a:lnTo>
                                <a:lnTo>
                                  <a:pt x="539496" y="630428"/>
                                </a:lnTo>
                                <a:lnTo>
                                  <a:pt x="553275" y="666051"/>
                                </a:lnTo>
                                <a:lnTo>
                                  <a:pt x="542925" y="663702"/>
                                </a:lnTo>
                                <a:lnTo>
                                  <a:pt x="540131" y="676148"/>
                                </a:lnTo>
                                <a:lnTo>
                                  <a:pt x="550519" y="678383"/>
                                </a:lnTo>
                                <a:lnTo>
                                  <a:pt x="522986" y="704850"/>
                                </a:lnTo>
                                <a:lnTo>
                                  <a:pt x="605663" y="684022"/>
                                </a:lnTo>
                                <a:close/>
                              </a:path>
                              <a:path w="1113155" h="1012825">
                                <a:moveTo>
                                  <a:pt x="659257" y="334772"/>
                                </a:moveTo>
                                <a:lnTo>
                                  <a:pt x="574802" y="278511"/>
                                </a:lnTo>
                                <a:lnTo>
                                  <a:pt x="567690" y="289052"/>
                                </a:lnTo>
                                <a:lnTo>
                                  <a:pt x="652272" y="345313"/>
                                </a:lnTo>
                                <a:lnTo>
                                  <a:pt x="659257" y="334772"/>
                                </a:lnTo>
                                <a:close/>
                              </a:path>
                              <a:path w="1113155" h="1012825">
                                <a:moveTo>
                                  <a:pt x="701548" y="362966"/>
                                </a:moveTo>
                                <a:lnTo>
                                  <a:pt x="691007" y="355854"/>
                                </a:lnTo>
                                <a:lnTo>
                                  <a:pt x="684022" y="366522"/>
                                </a:lnTo>
                                <a:lnTo>
                                  <a:pt x="694563" y="373507"/>
                                </a:lnTo>
                                <a:lnTo>
                                  <a:pt x="701548" y="362966"/>
                                </a:lnTo>
                                <a:close/>
                              </a:path>
                              <a:path w="1113155" h="1012825">
                                <a:moveTo>
                                  <a:pt x="743839" y="391160"/>
                                </a:moveTo>
                                <a:lnTo>
                                  <a:pt x="733298" y="384048"/>
                                </a:lnTo>
                                <a:lnTo>
                                  <a:pt x="726313" y="394589"/>
                                </a:lnTo>
                                <a:lnTo>
                                  <a:pt x="736854" y="401701"/>
                                </a:lnTo>
                                <a:lnTo>
                                  <a:pt x="743839" y="391160"/>
                                </a:lnTo>
                                <a:close/>
                              </a:path>
                              <a:path w="1113155" h="1012825">
                                <a:moveTo>
                                  <a:pt x="802259" y="437642"/>
                                </a:moveTo>
                                <a:lnTo>
                                  <a:pt x="759968" y="363728"/>
                                </a:lnTo>
                                <a:lnTo>
                                  <a:pt x="759968" y="409448"/>
                                </a:lnTo>
                                <a:lnTo>
                                  <a:pt x="717677" y="427101"/>
                                </a:lnTo>
                                <a:lnTo>
                                  <a:pt x="802259" y="437642"/>
                                </a:lnTo>
                                <a:close/>
                              </a:path>
                              <a:path w="1113155" h="1012825">
                                <a:moveTo>
                                  <a:pt x="1081151" y="190512"/>
                                </a:moveTo>
                                <a:lnTo>
                                  <a:pt x="1068451" y="190512"/>
                                </a:lnTo>
                                <a:lnTo>
                                  <a:pt x="1068451" y="203212"/>
                                </a:lnTo>
                                <a:lnTo>
                                  <a:pt x="1081151" y="203212"/>
                                </a:lnTo>
                                <a:lnTo>
                                  <a:pt x="1081151" y="190512"/>
                                </a:lnTo>
                                <a:close/>
                              </a:path>
                              <a:path w="1113155" h="1012825">
                                <a:moveTo>
                                  <a:pt x="1081151" y="139712"/>
                                </a:moveTo>
                                <a:lnTo>
                                  <a:pt x="1068451" y="139712"/>
                                </a:lnTo>
                                <a:lnTo>
                                  <a:pt x="1068451" y="152412"/>
                                </a:lnTo>
                                <a:lnTo>
                                  <a:pt x="1081151" y="152412"/>
                                </a:lnTo>
                                <a:lnTo>
                                  <a:pt x="1081151" y="139712"/>
                                </a:lnTo>
                                <a:close/>
                              </a:path>
                              <a:path w="1113155" h="1012825">
                                <a:moveTo>
                                  <a:pt x="1081151" y="0"/>
                                </a:moveTo>
                                <a:lnTo>
                                  <a:pt x="1068451" y="0"/>
                                </a:lnTo>
                                <a:lnTo>
                                  <a:pt x="1068451" y="101600"/>
                                </a:lnTo>
                                <a:lnTo>
                                  <a:pt x="1081151" y="101600"/>
                                </a:lnTo>
                                <a:lnTo>
                                  <a:pt x="1081151" y="0"/>
                                </a:lnTo>
                                <a:close/>
                              </a:path>
                              <a:path w="1113155" h="1012825">
                                <a:moveTo>
                                  <a:pt x="1112901" y="283083"/>
                                </a:moveTo>
                                <a:lnTo>
                                  <a:pt x="1081151" y="304253"/>
                                </a:lnTo>
                                <a:lnTo>
                                  <a:pt x="1081151" y="241300"/>
                                </a:lnTo>
                                <a:lnTo>
                                  <a:pt x="1068451" y="241300"/>
                                </a:lnTo>
                                <a:lnTo>
                                  <a:pt x="1068451" y="304253"/>
                                </a:lnTo>
                                <a:lnTo>
                                  <a:pt x="1036701" y="283083"/>
                                </a:lnTo>
                                <a:lnTo>
                                  <a:pt x="1074801" y="359283"/>
                                </a:lnTo>
                                <a:lnTo>
                                  <a:pt x="1100201" y="308483"/>
                                </a:lnTo>
                                <a:lnTo>
                                  <a:pt x="1112901" y="283083"/>
                                </a:lnTo>
                                <a:close/>
                              </a:path>
                            </a:pathLst>
                          </a:custGeom>
                          <a:solidFill>
                            <a:srgbClr val="FF0000"/>
                          </a:solidFill>
                        </wps:spPr>
                        <wps:bodyPr wrap="square" lIns="0" tIns="0" rIns="0" bIns="0" rtlCol="0">
                          <a:prstTxWarp prst="textNoShape">
                            <a:avLst/>
                          </a:prstTxWarp>
                          <a:noAutofit/>
                        </wps:bodyPr>
                      </wps:wsp>
                      <wps:wsp>
                        <wps:cNvPr id="209" name="Graphic 209"/>
                        <wps:cNvSpPr/>
                        <wps:spPr>
                          <a:xfrm>
                            <a:off x="3904213" y="0"/>
                            <a:ext cx="359410" cy="76200"/>
                          </a:xfrm>
                          <a:custGeom>
                            <a:avLst/>
                            <a:gdLst/>
                            <a:ahLst/>
                            <a:cxnLst/>
                            <a:rect l="l" t="t" r="r" b="b"/>
                            <a:pathLst>
                              <a:path w="359410" h="76200">
                                <a:moveTo>
                                  <a:pt x="308483" y="38099"/>
                                </a:moveTo>
                                <a:lnTo>
                                  <a:pt x="283083" y="76199"/>
                                </a:lnTo>
                                <a:lnTo>
                                  <a:pt x="346583" y="44449"/>
                                </a:lnTo>
                                <a:lnTo>
                                  <a:pt x="308483" y="44449"/>
                                </a:lnTo>
                                <a:lnTo>
                                  <a:pt x="308483" y="38099"/>
                                </a:lnTo>
                                <a:close/>
                              </a:path>
                              <a:path w="359410" h="76200">
                                <a:moveTo>
                                  <a:pt x="304249" y="31749"/>
                                </a:moveTo>
                                <a:lnTo>
                                  <a:pt x="0" y="31749"/>
                                </a:lnTo>
                                <a:lnTo>
                                  <a:pt x="0" y="44449"/>
                                </a:lnTo>
                                <a:lnTo>
                                  <a:pt x="304249" y="44449"/>
                                </a:lnTo>
                                <a:lnTo>
                                  <a:pt x="308483" y="38099"/>
                                </a:lnTo>
                                <a:lnTo>
                                  <a:pt x="304249" y="31749"/>
                                </a:lnTo>
                                <a:close/>
                              </a:path>
                              <a:path w="359410" h="76200">
                                <a:moveTo>
                                  <a:pt x="346583" y="31749"/>
                                </a:moveTo>
                                <a:lnTo>
                                  <a:pt x="308483" y="31749"/>
                                </a:lnTo>
                                <a:lnTo>
                                  <a:pt x="308483" y="44449"/>
                                </a:lnTo>
                                <a:lnTo>
                                  <a:pt x="346583" y="44449"/>
                                </a:lnTo>
                                <a:lnTo>
                                  <a:pt x="359283" y="38099"/>
                                </a:lnTo>
                                <a:lnTo>
                                  <a:pt x="346583" y="31749"/>
                                </a:lnTo>
                                <a:close/>
                              </a:path>
                              <a:path w="359410" h="76200">
                                <a:moveTo>
                                  <a:pt x="283083" y="0"/>
                                </a:moveTo>
                                <a:lnTo>
                                  <a:pt x="308483" y="38099"/>
                                </a:lnTo>
                                <a:lnTo>
                                  <a:pt x="308483" y="31749"/>
                                </a:lnTo>
                                <a:lnTo>
                                  <a:pt x="346583" y="31749"/>
                                </a:lnTo>
                                <a:lnTo>
                                  <a:pt x="283083" y="0"/>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3904213" y="153162"/>
                            <a:ext cx="359410" cy="76200"/>
                          </a:xfrm>
                          <a:custGeom>
                            <a:avLst/>
                            <a:gdLst/>
                            <a:ahLst/>
                            <a:cxnLst/>
                            <a:rect l="l" t="t" r="r" b="b"/>
                            <a:pathLst>
                              <a:path w="359410" h="76200">
                                <a:moveTo>
                                  <a:pt x="50800" y="31750"/>
                                </a:moveTo>
                                <a:lnTo>
                                  <a:pt x="0" y="31750"/>
                                </a:lnTo>
                                <a:lnTo>
                                  <a:pt x="0" y="44450"/>
                                </a:lnTo>
                                <a:lnTo>
                                  <a:pt x="50800" y="44450"/>
                                </a:lnTo>
                                <a:lnTo>
                                  <a:pt x="50800" y="31750"/>
                                </a:lnTo>
                                <a:close/>
                              </a:path>
                              <a:path w="359410" h="76200">
                                <a:moveTo>
                                  <a:pt x="101600" y="31750"/>
                                </a:moveTo>
                                <a:lnTo>
                                  <a:pt x="88900" y="31750"/>
                                </a:lnTo>
                                <a:lnTo>
                                  <a:pt x="88900" y="44450"/>
                                </a:lnTo>
                                <a:lnTo>
                                  <a:pt x="101600" y="44450"/>
                                </a:lnTo>
                                <a:lnTo>
                                  <a:pt x="101600" y="31750"/>
                                </a:lnTo>
                                <a:close/>
                              </a:path>
                              <a:path w="359410" h="76200">
                                <a:moveTo>
                                  <a:pt x="190500" y="31750"/>
                                </a:moveTo>
                                <a:lnTo>
                                  <a:pt x="139700" y="31750"/>
                                </a:lnTo>
                                <a:lnTo>
                                  <a:pt x="139700" y="44450"/>
                                </a:lnTo>
                                <a:lnTo>
                                  <a:pt x="190500" y="44450"/>
                                </a:lnTo>
                                <a:lnTo>
                                  <a:pt x="190500" y="31750"/>
                                </a:lnTo>
                                <a:close/>
                              </a:path>
                              <a:path w="359410" h="76200">
                                <a:moveTo>
                                  <a:pt x="241300" y="31750"/>
                                </a:moveTo>
                                <a:lnTo>
                                  <a:pt x="228600" y="31750"/>
                                </a:lnTo>
                                <a:lnTo>
                                  <a:pt x="228600" y="44450"/>
                                </a:lnTo>
                                <a:lnTo>
                                  <a:pt x="241300" y="44450"/>
                                </a:lnTo>
                                <a:lnTo>
                                  <a:pt x="241300" y="31750"/>
                                </a:lnTo>
                                <a:close/>
                              </a:path>
                              <a:path w="359410" h="76200">
                                <a:moveTo>
                                  <a:pt x="308483" y="38100"/>
                                </a:moveTo>
                                <a:lnTo>
                                  <a:pt x="283083" y="76200"/>
                                </a:lnTo>
                                <a:lnTo>
                                  <a:pt x="346583" y="44450"/>
                                </a:lnTo>
                                <a:lnTo>
                                  <a:pt x="308483" y="44450"/>
                                </a:lnTo>
                                <a:lnTo>
                                  <a:pt x="308483" y="38100"/>
                                </a:lnTo>
                                <a:close/>
                              </a:path>
                              <a:path w="359410" h="76200">
                                <a:moveTo>
                                  <a:pt x="304249" y="31750"/>
                                </a:moveTo>
                                <a:lnTo>
                                  <a:pt x="279400" y="31750"/>
                                </a:lnTo>
                                <a:lnTo>
                                  <a:pt x="279400" y="44450"/>
                                </a:lnTo>
                                <a:lnTo>
                                  <a:pt x="304249" y="44450"/>
                                </a:lnTo>
                                <a:lnTo>
                                  <a:pt x="308483" y="38100"/>
                                </a:lnTo>
                                <a:lnTo>
                                  <a:pt x="304249" y="31750"/>
                                </a:lnTo>
                                <a:close/>
                              </a:path>
                              <a:path w="359410" h="76200">
                                <a:moveTo>
                                  <a:pt x="346583" y="31750"/>
                                </a:moveTo>
                                <a:lnTo>
                                  <a:pt x="308483" y="31750"/>
                                </a:lnTo>
                                <a:lnTo>
                                  <a:pt x="308483" y="44450"/>
                                </a:lnTo>
                                <a:lnTo>
                                  <a:pt x="346583" y="44450"/>
                                </a:lnTo>
                                <a:lnTo>
                                  <a:pt x="359283" y="38100"/>
                                </a:lnTo>
                                <a:lnTo>
                                  <a:pt x="346583" y="31750"/>
                                </a:lnTo>
                                <a:close/>
                              </a:path>
                              <a:path w="359410" h="76200">
                                <a:moveTo>
                                  <a:pt x="283083" y="0"/>
                                </a:moveTo>
                                <a:lnTo>
                                  <a:pt x="308483" y="38100"/>
                                </a:lnTo>
                                <a:lnTo>
                                  <a:pt x="308483" y="31750"/>
                                </a:lnTo>
                                <a:lnTo>
                                  <a:pt x="346583" y="31750"/>
                                </a:lnTo>
                                <a:lnTo>
                                  <a:pt x="283083" y="0"/>
                                </a:lnTo>
                                <a:close/>
                              </a:path>
                            </a:pathLst>
                          </a:custGeom>
                          <a:solidFill>
                            <a:srgbClr val="6F2F9F"/>
                          </a:solidFill>
                        </wps:spPr>
                        <wps:bodyPr wrap="square" lIns="0" tIns="0" rIns="0" bIns="0" rtlCol="0">
                          <a:prstTxWarp prst="textNoShape">
                            <a:avLst/>
                          </a:prstTxWarp>
                          <a:noAutofit/>
                        </wps:bodyPr>
                      </wps:wsp>
                      <wps:wsp>
                        <wps:cNvPr id="211" name="Graphic 211"/>
                        <wps:cNvSpPr/>
                        <wps:spPr>
                          <a:xfrm>
                            <a:off x="3904213" y="306197"/>
                            <a:ext cx="359410" cy="76200"/>
                          </a:xfrm>
                          <a:custGeom>
                            <a:avLst/>
                            <a:gdLst/>
                            <a:ahLst/>
                            <a:cxnLst/>
                            <a:rect l="l" t="t" r="r" b="b"/>
                            <a:pathLst>
                              <a:path w="359410" h="76200">
                                <a:moveTo>
                                  <a:pt x="101600" y="31750"/>
                                </a:moveTo>
                                <a:lnTo>
                                  <a:pt x="0" y="31750"/>
                                </a:lnTo>
                                <a:lnTo>
                                  <a:pt x="0" y="44450"/>
                                </a:lnTo>
                                <a:lnTo>
                                  <a:pt x="101600" y="44450"/>
                                </a:lnTo>
                                <a:lnTo>
                                  <a:pt x="101600" y="31750"/>
                                </a:lnTo>
                                <a:close/>
                              </a:path>
                              <a:path w="359410" h="76200">
                                <a:moveTo>
                                  <a:pt x="152400" y="31750"/>
                                </a:moveTo>
                                <a:lnTo>
                                  <a:pt x="139700" y="31750"/>
                                </a:lnTo>
                                <a:lnTo>
                                  <a:pt x="139700" y="44450"/>
                                </a:lnTo>
                                <a:lnTo>
                                  <a:pt x="152400" y="44450"/>
                                </a:lnTo>
                                <a:lnTo>
                                  <a:pt x="152400" y="31750"/>
                                </a:lnTo>
                                <a:close/>
                              </a:path>
                              <a:path w="359410" h="76200">
                                <a:moveTo>
                                  <a:pt x="203200" y="31750"/>
                                </a:moveTo>
                                <a:lnTo>
                                  <a:pt x="190500" y="31750"/>
                                </a:lnTo>
                                <a:lnTo>
                                  <a:pt x="190500" y="44450"/>
                                </a:lnTo>
                                <a:lnTo>
                                  <a:pt x="203200" y="44450"/>
                                </a:lnTo>
                                <a:lnTo>
                                  <a:pt x="203200" y="31750"/>
                                </a:lnTo>
                                <a:close/>
                              </a:path>
                              <a:path w="359410" h="76200">
                                <a:moveTo>
                                  <a:pt x="308483" y="38100"/>
                                </a:moveTo>
                                <a:lnTo>
                                  <a:pt x="283083" y="76200"/>
                                </a:lnTo>
                                <a:lnTo>
                                  <a:pt x="346583" y="44450"/>
                                </a:lnTo>
                                <a:lnTo>
                                  <a:pt x="308483" y="44450"/>
                                </a:lnTo>
                                <a:lnTo>
                                  <a:pt x="308483" y="38100"/>
                                </a:lnTo>
                                <a:close/>
                              </a:path>
                              <a:path w="359410" h="76200">
                                <a:moveTo>
                                  <a:pt x="304249" y="31750"/>
                                </a:moveTo>
                                <a:lnTo>
                                  <a:pt x="241300" y="31750"/>
                                </a:lnTo>
                                <a:lnTo>
                                  <a:pt x="241300" y="44450"/>
                                </a:lnTo>
                                <a:lnTo>
                                  <a:pt x="304249" y="44450"/>
                                </a:lnTo>
                                <a:lnTo>
                                  <a:pt x="308483" y="38100"/>
                                </a:lnTo>
                                <a:lnTo>
                                  <a:pt x="304249" y="31750"/>
                                </a:lnTo>
                                <a:close/>
                              </a:path>
                              <a:path w="359410" h="76200">
                                <a:moveTo>
                                  <a:pt x="346583" y="31750"/>
                                </a:moveTo>
                                <a:lnTo>
                                  <a:pt x="308483" y="31750"/>
                                </a:lnTo>
                                <a:lnTo>
                                  <a:pt x="308483" y="44450"/>
                                </a:lnTo>
                                <a:lnTo>
                                  <a:pt x="346583" y="44450"/>
                                </a:lnTo>
                                <a:lnTo>
                                  <a:pt x="359283" y="38100"/>
                                </a:lnTo>
                                <a:lnTo>
                                  <a:pt x="346583" y="31750"/>
                                </a:lnTo>
                                <a:close/>
                              </a:path>
                              <a:path w="359410" h="76200">
                                <a:moveTo>
                                  <a:pt x="283083" y="0"/>
                                </a:moveTo>
                                <a:lnTo>
                                  <a:pt x="308483" y="38100"/>
                                </a:lnTo>
                                <a:lnTo>
                                  <a:pt x="308483" y="31750"/>
                                </a:lnTo>
                                <a:lnTo>
                                  <a:pt x="346583" y="31750"/>
                                </a:lnTo>
                                <a:lnTo>
                                  <a:pt x="283083" y="0"/>
                                </a:lnTo>
                                <a:close/>
                              </a:path>
                            </a:pathLst>
                          </a:custGeom>
                          <a:solidFill>
                            <a:srgbClr val="FF0000"/>
                          </a:solidFill>
                        </wps:spPr>
                        <wps:bodyPr wrap="square" lIns="0" tIns="0" rIns="0" bIns="0" rtlCol="0">
                          <a:prstTxWarp prst="textNoShape">
                            <a:avLst/>
                          </a:prstTxWarp>
                          <a:noAutofit/>
                        </wps:bodyPr>
                      </wps:wsp>
                      <wps:wsp>
                        <wps:cNvPr id="212" name="Graphic 212"/>
                        <wps:cNvSpPr/>
                        <wps:spPr>
                          <a:xfrm>
                            <a:off x="3904213" y="459358"/>
                            <a:ext cx="360045" cy="76200"/>
                          </a:xfrm>
                          <a:custGeom>
                            <a:avLst/>
                            <a:gdLst/>
                            <a:ahLst/>
                            <a:cxnLst/>
                            <a:rect l="l" t="t" r="r" b="b"/>
                            <a:pathLst>
                              <a:path w="360045" h="76200">
                                <a:moveTo>
                                  <a:pt x="12700" y="31750"/>
                                </a:moveTo>
                                <a:lnTo>
                                  <a:pt x="0" y="31750"/>
                                </a:lnTo>
                                <a:lnTo>
                                  <a:pt x="0" y="44450"/>
                                </a:lnTo>
                                <a:lnTo>
                                  <a:pt x="12700" y="44450"/>
                                </a:lnTo>
                                <a:lnTo>
                                  <a:pt x="12700" y="31750"/>
                                </a:lnTo>
                                <a:close/>
                              </a:path>
                              <a:path w="360045" h="76200">
                                <a:moveTo>
                                  <a:pt x="38100" y="31750"/>
                                </a:moveTo>
                                <a:lnTo>
                                  <a:pt x="25400" y="31750"/>
                                </a:lnTo>
                                <a:lnTo>
                                  <a:pt x="25400" y="44450"/>
                                </a:lnTo>
                                <a:lnTo>
                                  <a:pt x="38100" y="44450"/>
                                </a:lnTo>
                                <a:lnTo>
                                  <a:pt x="38100" y="31750"/>
                                </a:lnTo>
                                <a:close/>
                              </a:path>
                              <a:path w="360045" h="76200">
                                <a:moveTo>
                                  <a:pt x="63500" y="31750"/>
                                </a:moveTo>
                                <a:lnTo>
                                  <a:pt x="50800" y="31750"/>
                                </a:lnTo>
                                <a:lnTo>
                                  <a:pt x="50800" y="44450"/>
                                </a:lnTo>
                                <a:lnTo>
                                  <a:pt x="63500" y="44450"/>
                                </a:lnTo>
                                <a:lnTo>
                                  <a:pt x="63500" y="31750"/>
                                </a:lnTo>
                                <a:close/>
                              </a:path>
                              <a:path w="360045" h="76200">
                                <a:moveTo>
                                  <a:pt x="88900" y="31750"/>
                                </a:moveTo>
                                <a:lnTo>
                                  <a:pt x="76200" y="31750"/>
                                </a:lnTo>
                                <a:lnTo>
                                  <a:pt x="76200" y="44450"/>
                                </a:lnTo>
                                <a:lnTo>
                                  <a:pt x="88900" y="44450"/>
                                </a:lnTo>
                                <a:lnTo>
                                  <a:pt x="88900" y="31750"/>
                                </a:lnTo>
                                <a:close/>
                              </a:path>
                              <a:path w="360045" h="76200">
                                <a:moveTo>
                                  <a:pt x="114300" y="31750"/>
                                </a:moveTo>
                                <a:lnTo>
                                  <a:pt x="101600" y="31750"/>
                                </a:lnTo>
                                <a:lnTo>
                                  <a:pt x="101600" y="44450"/>
                                </a:lnTo>
                                <a:lnTo>
                                  <a:pt x="114300" y="44450"/>
                                </a:lnTo>
                                <a:lnTo>
                                  <a:pt x="114300" y="31750"/>
                                </a:lnTo>
                                <a:close/>
                              </a:path>
                              <a:path w="360045" h="76200">
                                <a:moveTo>
                                  <a:pt x="139700" y="31750"/>
                                </a:moveTo>
                                <a:lnTo>
                                  <a:pt x="127000" y="31750"/>
                                </a:lnTo>
                                <a:lnTo>
                                  <a:pt x="127000" y="44450"/>
                                </a:lnTo>
                                <a:lnTo>
                                  <a:pt x="139700" y="44450"/>
                                </a:lnTo>
                                <a:lnTo>
                                  <a:pt x="139700" y="31750"/>
                                </a:lnTo>
                                <a:close/>
                              </a:path>
                              <a:path w="360045" h="76200">
                                <a:moveTo>
                                  <a:pt x="165100" y="31750"/>
                                </a:moveTo>
                                <a:lnTo>
                                  <a:pt x="152400" y="31750"/>
                                </a:lnTo>
                                <a:lnTo>
                                  <a:pt x="152400" y="44450"/>
                                </a:lnTo>
                                <a:lnTo>
                                  <a:pt x="165100" y="44450"/>
                                </a:lnTo>
                                <a:lnTo>
                                  <a:pt x="165100" y="31750"/>
                                </a:lnTo>
                                <a:close/>
                              </a:path>
                              <a:path w="360045" h="76200">
                                <a:moveTo>
                                  <a:pt x="190500" y="31750"/>
                                </a:moveTo>
                                <a:lnTo>
                                  <a:pt x="177800" y="31750"/>
                                </a:lnTo>
                                <a:lnTo>
                                  <a:pt x="177800" y="44450"/>
                                </a:lnTo>
                                <a:lnTo>
                                  <a:pt x="190500" y="44450"/>
                                </a:lnTo>
                                <a:lnTo>
                                  <a:pt x="190500" y="31750"/>
                                </a:lnTo>
                                <a:close/>
                              </a:path>
                              <a:path w="360045" h="76200">
                                <a:moveTo>
                                  <a:pt x="215900" y="31750"/>
                                </a:moveTo>
                                <a:lnTo>
                                  <a:pt x="203200" y="31750"/>
                                </a:lnTo>
                                <a:lnTo>
                                  <a:pt x="203200" y="44450"/>
                                </a:lnTo>
                                <a:lnTo>
                                  <a:pt x="215900" y="44450"/>
                                </a:lnTo>
                                <a:lnTo>
                                  <a:pt x="215900" y="31750"/>
                                </a:lnTo>
                                <a:close/>
                              </a:path>
                              <a:path w="360045" h="76200">
                                <a:moveTo>
                                  <a:pt x="241300" y="31750"/>
                                </a:moveTo>
                                <a:lnTo>
                                  <a:pt x="228600" y="31750"/>
                                </a:lnTo>
                                <a:lnTo>
                                  <a:pt x="228600" y="44450"/>
                                </a:lnTo>
                                <a:lnTo>
                                  <a:pt x="241300" y="44450"/>
                                </a:lnTo>
                                <a:lnTo>
                                  <a:pt x="241300" y="31750"/>
                                </a:lnTo>
                                <a:close/>
                              </a:path>
                              <a:path w="360045" h="76200">
                                <a:moveTo>
                                  <a:pt x="266700" y="31750"/>
                                </a:moveTo>
                                <a:lnTo>
                                  <a:pt x="254000" y="31750"/>
                                </a:lnTo>
                                <a:lnTo>
                                  <a:pt x="254000" y="44450"/>
                                </a:lnTo>
                                <a:lnTo>
                                  <a:pt x="266700" y="44450"/>
                                </a:lnTo>
                                <a:lnTo>
                                  <a:pt x="266700" y="31750"/>
                                </a:lnTo>
                                <a:close/>
                              </a:path>
                              <a:path w="360045" h="76200">
                                <a:moveTo>
                                  <a:pt x="309118" y="38100"/>
                                </a:moveTo>
                                <a:lnTo>
                                  <a:pt x="283718" y="76200"/>
                                </a:lnTo>
                                <a:lnTo>
                                  <a:pt x="347218" y="44450"/>
                                </a:lnTo>
                                <a:lnTo>
                                  <a:pt x="309118" y="44450"/>
                                </a:lnTo>
                                <a:lnTo>
                                  <a:pt x="309118" y="38100"/>
                                </a:lnTo>
                                <a:close/>
                              </a:path>
                              <a:path w="360045" h="76200">
                                <a:moveTo>
                                  <a:pt x="292100" y="31750"/>
                                </a:moveTo>
                                <a:lnTo>
                                  <a:pt x="279400" y="31750"/>
                                </a:lnTo>
                                <a:lnTo>
                                  <a:pt x="279400" y="44450"/>
                                </a:lnTo>
                                <a:lnTo>
                                  <a:pt x="292100" y="44450"/>
                                </a:lnTo>
                                <a:lnTo>
                                  <a:pt x="292100" y="31750"/>
                                </a:lnTo>
                                <a:close/>
                              </a:path>
                              <a:path w="360045" h="76200">
                                <a:moveTo>
                                  <a:pt x="304884" y="31750"/>
                                </a:moveTo>
                                <a:lnTo>
                                  <a:pt x="304800" y="44450"/>
                                </a:lnTo>
                                <a:lnTo>
                                  <a:pt x="309118" y="38100"/>
                                </a:lnTo>
                                <a:lnTo>
                                  <a:pt x="304884" y="31750"/>
                                </a:lnTo>
                                <a:close/>
                              </a:path>
                              <a:path w="360045" h="76200">
                                <a:moveTo>
                                  <a:pt x="347218" y="31750"/>
                                </a:moveTo>
                                <a:lnTo>
                                  <a:pt x="309118" y="31750"/>
                                </a:lnTo>
                                <a:lnTo>
                                  <a:pt x="309118" y="44450"/>
                                </a:lnTo>
                                <a:lnTo>
                                  <a:pt x="347218" y="44450"/>
                                </a:lnTo>
                                <a:lnTo>
                                  <a:pt x="359918" y="38100"/>
                                </a:lnTo>
                                <a:lnTo>
                                  <a:pt x="347218" y="31750"/>
                                </a:lnTo>
                                <a:close/>
                              </a:path>
                              <a:path w="360045" h="76200">
                                <a:moveTo>
                                  <a:pt x="283718" y="0"/>
                                </a:moveTo>
                                <a:lnTo>
                                  <a:pt x="309118" y="38100"/>
                                </a:lnTo>
                                <a:lnTo>
                                  <a:pt x="309118" y="31750"/>
                                </a:lnTo>
                                <a:lnTo>
                                  <a:pt x="347218" y="31750"/>
                                </a:lnTo>
                                <a:lnTo>
                                  <a:pt x="283718" y="0"/>
                                </a:lnTo>
                                <a:close/>
                              </a:path>
                            </a:pathLst>
                          </a:custGeom>
                          <a:solidFill>
                            <a:srgbClr val="00AF50"/>
                          </a:solidFill>
                        </wps:spPr>
                        <wps:bodyPr wrap="square" lIns="0" tIns="0" rIns="0" bIns="0" rtlCol="0">
                          <a:prstTxWarp prst="textNoShape">
                            <a:avLst/>
                          </a:prstTxWarp>
                          <a:noAutofit/>
                        </wps:bodyPr>
                      </wps:wsp>
                      <wps:wsp>
                        <wps:cNvPr id="213" name="Graphic 213"/>
                        <wps:cNvSpPr/>
                        <wps:spPr>
                          <a:xfrm>
                            <a:off x="1312245" y="966088"/>
                            <a:ext cx="360045" cy="233679"/>
                          </a:xfrm>
                          <a:custGeom>
                            <a:avLst/>
                            <a:gdLst/>
                            <a:ahLst/>
                            <a:cxnLst/>
                            <a:rect l="l" t="t" r="r" b="b"/>
                            <a:pathLst>
                              <a:path w="360045" h="233679">
                                <a:moveTo>
                                  <a:pt x="10184" y="0"/>
                                </a:moveTo>
                                <a:lnTo>
                                  <a:pt x="1931" y="47170"/>
                                </a:lnTo>
                                <a:lnTo>
                                  <a:pt x="0" y="94695"/>
                                </a:lnTo>
                                <a:lnTo>
                                  <a:pt x="4341" y="141951"/>
                                </a:lnTo>
                                <a:lnTo>
                                  <a:pt x="14906" y="188317"/>
                                </a:lnTo>
                                <a:lnTo>
                                  <a:pt x="31647" y="233172"/>
                                </a:lnTo>
                                <a:lnTo>
                                  <a:pt x="359688" y="85471"/>
                                </a:lnTo>
                                <a:lnTo>
                                  <a:pt x="10184" y="0"/>
                                </a:lnTo>
                                <a:close/>
                              </a:path>
                            </a:pathLst>
                          </a:custGeom>
                          <a:solidFill>
                            <a:srgbClr val="000000">
                              <a:alpha val="61959"/>
                            </a:srgbClr>
                          </a:solidFill>
                        </wps:spPr>
                        <wps:bodyPr wrap="square" lIns="0" tIns="0" rIns="0" bIns="0" rtlCol="0">
                          <a:prstTxWarp prst="textNoShape">
                            <a:avLst/>
                          </a:prstTxWarp>
                          <a:noAutofit/>
                        </wps:bodyPr>
                      </wps:wsp>
                      <wps:wsp>
                        <wps:cNvPr id="214" name="Graphic 214"/>
                        <wps:cNvSpPr/>
                        <wps:spPr>
                          <a:xfrm>
                            <a:off x="1312651" y="782319"/>
                            <a:ext cx="354965" cy="265430"/>
                          </a:xfrm>
                          <a:custGeom>
                            <a:avLst/>
                            <a:gdLst/>
                            <a:ahLst/>
                            <a:cxnLst/>
                            <a:rect l="l" t="t" r="r" b="b"/>
                            <a:pathLst>
                              <a:path w="354965" h="265430">
                                <a:moveTo>
                                  <a:pt x="112013" y="0"/>
                                </a:moveTo>
                                <a:lnTo>
                                  <a:pt x="78870" y="34576"/>
                                </a:lnTo>
                                <a:lnTo>
                                  <a:pt x="50804" y="73005"/>
                                </a:lnTo>
                                <a:lnTo>
                                  <a:pt x="28108" y="114720"/>
                                </a:lnTo>
                                <a:lnTo>
                                  <a:pt x="11076" y="159154"/>
                                </a:lnTo>
                                <a:lnTo>
                                  <a:pt x="0" y="205740"/>
                                </a:lnTo>
                                <a:lnTo>
                                  <a:pt x="354711" y="265430"/>
                                </a:lnTo>
                                <a:lnTo>
                                  <a:pt x="112013" y="0"/>
                                </a:lnTo>
                                <a:close/>
                              </a:path>
                            </a:pathLst>
                          </a:custGeom>
                          <a:solidFill>
                            <a:srgbClr val="FF0000">
                              <a:alpha val="61959"/>
                            </a:srgbClr>
                          </a:solidFill>
                        </wps:spPr>
                        <wps:bodyPr wrap="square" lIns="0" tIns="0" rIns="0" bIns="0" rtlCol="0">
                          <a:prstTxWarp prst="textNoShape">
                            <a:avLst/>
                          </a:prstTxWarp>
                          <a:noAutofit/>
                        </wps:bodyPr>
                      </wps:wsp>
                      <wps:wsp>
                        <wps:cNvPr id="215" name="Graphic 215"/>
                        <wps:cNvSpPr/>
                        <wps:spPr>
                          <a:xfrm>
                            <a:off x="1385803" y="697865"/>
                            <a:ext cx="292100" cy="345440"/>
                          </a:xfrm>
                          <a:custGeom>
                            <a:avLst/>
                            <a:gdLst/>
                            <a:ahLst/>
                            <a:cxnLst/>
                            <a:rect l="l" t="t" r="r" b="b"/>
                            <a:pathLst>
                              <a:path w="292100" h="345440">
                                <a:moveTo>
                                  <a:pt x="191388" y="0"/>
                                </a:moveTo>
                                <a:lnTo>
                                  <a:pt x="146442" y="16368"/>
                                </a:lnTo>
                                <a:lnTo>
                                  <a:pt x="104305" y="38412"/>
                                </a:lnTo>
                                <a:lnTo>
                                  <a:pt x="65503" y="65772"/>
                                </a:lnTo>
                                <a:lnTo>
                                  <a:pt x="30560" y="98088"/>
                                </a:lnTo>
                                <a:lnTo>
                                  <a:pt x="0" y="135001"/>
                                </a:lnTo>
                                <a:lnTo>
                                  <a:pt x="291719" y="345440"/>
                                </a:lnTo>
                                <a:lnTo>
                                  <a:pt x="191388" y="0"/>
                                </a:lnTo>
                                <a:close/>
                              </a:path>
                            </a:pathLst>
                          </a:custGeom>
                          <a:solidFill>
                            <a:srgbClr val="2D75B6">
                              <a:alpha val="61959"/>
                            </a:srgbClr>
                          </a:solidFill>
                        </wps:spPr>
                        <wps:bodyPr wrap="square" lIns="0" tIns="0" rIns="0" bIns="0" rtlCol="0">
                          <a:prstTxWarp prst="textNoShape">
                            <a:avLst/>
                          </a:prstTxWarp>
                          <a:noAutofit/>
                        </wps:bodyPr>
                      </wps:wsp>
                      <wps:wsp>
                        <wps:cNvPr id="216" name="Graphic 216"/>
                        <wps:cNvSpPr/>
                        <wps:spPr>
                          <a:xfrm>
                            <a:off x="1510517" y="681835"/>
                            <a:ext cx="231140" cy="360045"/>
                          </a:xfrm>
                          <a:custGeom>
                            <a:avLst/>
                            <a:gdLst/>
                            <a:ahLst/>
                            <a:cxnLst/>
                            <a:rect l="l" t="t" r="r" b="b"/>
                            <a:pathLst>
                              <a:path w="231140" h="360045">
                                <a:moveTo>
                                  <a:pt x="183371" y="0"/>
                                </a:moveTo>
                                <a:lnTo>
                                  <a:pt x="135815" y="1601"/>
                                </a:lnTo>
                                <a:lnTo>
                                  <a:pt x="88979" y="9426"/>
                                </a:lnTo>
                                <a:lnTo>
                                  <a:pt x="43495" y="23372"/>
                                </a:lnTo>
                                <a:lnTo>
                                  <a:pt x="0" y="43334"/>
                                </a:lnTo>
                                <a:lnTo>
                                  <a:pt x="171450" y="359564"/>
                                </a:lnTo>
                                <a:lnTo>
                                  <a:pt x="231013" y="4726"/>
                                </a:lnTo>
                                <a:lnTo>
                                  <a:pt x="183371" y="0"/>
                                </a:lnTo>
                                <a:close/>
                              </a:path>
                            </a:pathLst>
                          </a:custGeom>
                          <a:solidFill>
                            <a:srgbClr val="EC7C30">
                              <a:alpha val="61959"/>
                            </a:srgbClr>
                          </a:solidFill>
                        </wps:spPr>
                        <wps:bodyPr wrap="square" lIns="0" tIns="0" rIns="0" bIns="0" rtlCol="0">
                          <a:prstTxWarp prst="textNoShape">
                            <a:avLst/>
                          </a:prstTxWarp>
                          <a:noAutofit/>
                        </wps:bodyPr>
                      </wps:wsp>
                    </wpg:wgp>
                  </a:graphicData>
                </a:graphic>
              </wp:anchor>
            </w:drawing>
          </mc:Choice>
          <mc:Fallback>
            <w:pict>
              <v:group style="position:absolute;margin-left:82.731651pt;margin-top:3.031113pt;width:363.35pt;height:137.4pt;mso-position-horizontal-relative:page;mso-position-vertical-relative:paragraph;z-index:-29373952" id="docshapegroup165" coordorigin="1655,61" coordsize="7267,2748">
                <v:shape style="position:absolute;left:1654;top:849;width:7267;height:1959" type="#_x0000_t75" id="docshape166" alt="C:\Users\Hasan\AppData\Local\Microsoft\Windows\INetCache\Content.Word\aircraft.jpg" stroked="false">
                  <v:imagedata r:id="rId57" o:title=""/>
                </v:shape>
                <v:shape style="position:absolute;left:3276;top:700;width:1080;height:1079" id="docshape167" coordorigin="3276,700" coordsize="1080,1079" path="m4356,820l4336,780,4296,700,4236,820,4286,787,4286,1679,3873,899,3932,905,3916,893,3823,827,3826,961,3855,908,4267,1685,3561,1217,3570,1213,3617,1194,3484,1178,3550,1294,3550,1234,4265,1708,3363,1708,3396,1658,3276,1718,3396,1778,3363,1728,4296,1728,4296,1719,4306,1719,4306,787,4356,820xe" filled="true" fillcolor="#000000" stroked="false">
                  <v:path arrowok="t"/>
                  <v:fill type="solid"/>
                </v:shape>
                <v:shape style="position:absolute;left:2677;top:109;width:1675;height:1676" id="docshape168" coordorigin="2677,110" coordsize="1675,1676" path="m2757,1716l2677,1716,2677,1736,2757,1736,2757,1716xm2837,1716l2817,1716,2817,1736,2837,1736,2837,1716xm2977,1716l2897,1716,2897,1736,2977,1736,2977,1716xm3035,876l2968,832,2957,849,3024,893,3035,876xm3057,1716l3037,1716,3037,1736,3057,1736,3057,1716xm3101,920l3085,909,3074,926,3090,937,3101,920xm3218,998l3151,953,3140,970,3207,1014,3218,998xm3244,1726l3224,1716,3124,1666,3157,1716,3117,1716,3117,1736,3157,1736,3124,1786,3224,1736,3244,1726xm3285,1042l3268,1031,3257,1047,3274,1059,3285,1042xm3401,1119l3335,1075,3324,1092,3390,1136,3401,1119xm3472,1178l3405,1062,3406,1134,3339,1162,3472,1178xm3494,294l3452,226,3435,236,3476,305,3494,294xm3535,363l3525,346,3507,356,3518,373,3535,363xm3607,483l3566,414,3549,425,3590,493,3607,483xm3648,551l3638,534,3621,545,3631,562,3648,551xm3720,671l3679,603,3662,613,3703,682,3720,671xm3784,797l3779,734,3778,723,3773,663,3743,728,3743,728,3743,728,3734,734,3743,728,3743,728,3743,728,3742,728,3671,725,3784,797xm4302,470l4282,470,4282,490,4302,490,4302,470xm4302,330l4282,330,4282,410,4302,410,4302,330xm4302,250l4282,250,4282,270,4302,270,4302,250xm4302,110l4282,110,4282,190,4302,190,4302,110xm4352,556l4302,589,4302,550,4282,550,4282,589,4232,556,4292,676,4332,596,4352,556xe" filled="true" fillcolor="#6f2f9f" stroked="false">
                  <v:path arrowok="t"/>
                  <v:fill type="solid"/>
                </v:shape>
                <v:shape style="position:absolute;left:3413;top:729;width:341;height:120" type="#_x0000_t75" id="docshape169" stroked="false">
                  <v:imagedata r:id="rId58" o:title=""/>
                </v:shape>
                <v:shape style="position:absolute;left:2576;top:1163;width:849;height:700" id="docshape170" coordorigin="2577,1163" coordsize="849,700" path="m2597,1793l2577,1793,2577,1813,2597,1813,2597,1793xm2637,1793l2617,1793,2617,1813,2637,1813,2637,1793xm2677,1793l2657,1793,2657,1813,2677,1813,2677,1793xm2717,1793l2697,1793,2697,1813,2717,1813,2717,1793xm2757,1793l2737,1793,2737,1813,2757,1813,2757,1793xm2797,1793l2777,1793,2777,1813,2797,1813,2797,1793xm2837,1793l2817,1793,2817,1813,2837,1813,2837,1793xm2877,1793l2857,1793,2857,1813,2877,1813,2877,1793xm2917,1793l2897,1793,2897,1813,2917,1813,2917,1793xm2957,1793l2937,1793,2937,1813,2957,1813,2957,1793xm2991,1213l2971,1213,2971,1233,2991,1233,2991,1213xm2997,1793l2977,1793,2977,1813,2997,1813,2997,1793xm3031,1213l3011,1213,3011,1233,3031,1233,3031,1213xm3037,1793l3017,1793,3017,1813,3037,1813,3037,1793xm3071,1213l3051,1213,3051,1233,3071,1233,3071,1213xm3077,1793l3057,1793,3057,1813,3077,1813,3077,1793xm3111,1213l3091,1213,3091,1233,3111,1233,3111,1213xm3117,1793l3097,1793,3097,1813,3117,1813,3117,1793xm3151,1213l3131,1213,3131,1233,3151,1233,3151,1213xm3157,1793l3137,1793,3137,1813,3157,1813,3157,1793xm3191,1213l3171,1213,3171,1233,3191,1233,3191,1213xm3231,1213l3211,1213,3211,1233,3231,1233,3231,1213xm3257,1803l3237,1793,3137,1743,3177,1803,3177,1793,3177,1803,3177,1813,3177,1803,3137,1863,3237,1813,3257,1803xm3271,1213l3251,1213,3251,1233,3271,1233,3271,1213xm3311,1213l3291,1213,3291,1233,3311,1233,3311,1213xm3425,1223l3405,1213,3305,1163,3338,1213,3331,1213,3331,1233,3338,1233,3305,1283,3405,1233,3425,1223xe" filled="true" fillcolor="#00af50" stroked="false">
                  <v:path arrowok="t"/>
                  <v:fill type="solid"/>
                </v:shape>
                <v:shape style="position:absolute;left:2510;top:101;width:1753;height:1595" id="docshape171" coordorigin="2511,101" coordsize="1753,1595" path="m2671,1626l2511,1626,2511,1646,2671,1646,2671,1626xm2751,1626l2731,1626,2731,1646,2751,1646,2751,1626xm2831,1626l2811,1626,2811,1646,2831,1646,2831,1626xm2858,1034l2702,1000,2697,1019,2853,1054,2858,1034xm2936,1052l2916,1047,2912,1067,2932,1071,2936,1052xm3014,1069l2994,1065,2990,1084,3010,1088,3014,1069xm3051,1626l2891,1626,2891,1646,3051,1646,3051,1626xm3131,1626l3111,1626,3111,1646,3131,1646,3131,1626xm3229,1116l3073,1082,3068,1101,3225,1136,3229,1116xm3233,418l3099,329,3088,346,3222,435,3233,418xm3246,1636l3126,1576,3166,1636,3126,1696,3246,1636xm3299,462l3283,451,3271,468,3288,479,3299,462xm3307,1134l3287,1129,3283,1149,3303,1153,3307,1134xm3366,507l3349,496,3338,512,3355,523,3366,507xm3464,1179l3454,1170,3386,1115,3386,1161,3382,1166,3384,1156,3386,1161,3386,1115,3360,1094,3382,1150,3366,1147,3361,1166,3378,1170,3334,1211,3464,1179xm3549,629l3416,540,3405,557,3538,645,3549,629xm3615,673l3599,662,3588,679,3604,690,3615,673xm3682,717l3665,706,3654,723,3671,734,3682,717xm3774,791l3707,674,3707,746,3641,774,3774,791xm4213,401l4193,401,4193,421,4213,421,4213,401xm4213,321l4193,321,4193,341,4213,341,4213,321xm4213,101l4193,101,4193,261,4213,261,4213,101xm4263,547l4213,581,4213,481,4193,481,4193,581,4143,547,4203,667,4243,587,4263,547xe" filled="true" fillcolor="#ff0000" stroked="false">
                  <v:path arrowok="t"/>
                  <v:fill type="solid"/>
                </v:shape>
                <v:shape style="position:absolute;left:7803;top:60;width:566;height:120" id="docshape172" coordorigin="7803,61" coordsize="566,120" path="m8289,121l8249,181,8349,131,8289,131,8289,121xm8282,111l7803,111,7803,131,8282,131,8289,121,8282,111xm8349,111l8289,111,8289,131,8349,131,8369,121,8349,111xm8249,61l8289,121,8289,111,8349,111,8249,61xe" filled="true" fillcolor="#000000" stroked="false">
                  <v:path arrowok="t"/>
                  <v:fill type="solid"/>
                </v:shape>
                <v:shape style="position:absolute;left:7803;top:301;width:566;height:120" id="docshape173" coordorigin="7803,302" coordsize="566,120" path="m7883,352l7803,352,7803,372,7883,372,7883,352xm7963,352l7943,352,7943,372,7963,372,7963,352xm8103,352l8023,352,8023,372,8103,372,8103,352xm8183,352l8163,352,8163,372,8183,372,8183,352xm8289,362l8249,422,8349,372,8289,372,8289,362xm8282,352l8243,352,8243,372,8282,372,8289,362,8282,352xm8349,352l8289,352,8289,372,8349,372,8369,362,8349,352xm8249,302l8289,362,8289,352,8349,352,8249,302xe" filled="true" fillcolor="#6f2f9f" stroked="false">
                  <v:path arrowok="t"/>
                  <v:fill type="solid"/>
                </v:shape>
                <v:shape style="position:absolute;left:7803;top:542;width:566;height:120" id="docshape174" coordorigin="7803,543" coordsize="566,120" path="m7963,593l7803,593,7803,613,7963,613,7963,593xm8043,593l8023,593,8023,613,8043,613,8043,593xm8123,593l8103,593,8103,613,8123,613,8123,593xm8289,603l8249,663,8349,613,8289,613,8289,603xm8282,593l8183,593,8183,613,8282,613,8289,603,8282,593xm8349,593l8289,593,8289,613,8349,613,8369,603,8349,593xm8249,543l8289,603,8289,593,8349,593,8249,543xe" filled="true" fillcolor="#ff0000" stroked="false">
                  <v:path arrowok="t"/>
                  <v:fill type="solid"/>
                </v:shape>
                <v:shape style="position:absolute;left:7803;top:784;width:567;height:120" id="docshape175" coordorigin="7803,784" coordsize="567,120" path="m7823,834l7803,834,7803,854,7823,854,7823,834xm7863,834l7843,834,7843,854,7863,854,7863,834xm7903,834l7883,834,7883,854,7903,854,7903,834xm7943,834l7923,834,7923,854,7943,854,7943,834xm7983,834l7963,834,7963,854,7983,854,7983,834xm8023,834l8003,834,8003,854,8023,854,8023,834xm8063,834l8043,834,8043,854,8063,854,8063,834xm8103,834l8083,834,8083,854,8103,854,8103,834xm8143,834l8123,834,8123,854,8143,854,8143,834xm8183,834l8163,834,8163,854,8183,854,8183,834xm8223,834l8203,834,8203,854,8223,854,8223,834xm8290,844l8250,904,8350,854,8290,854,8290,844xm8263,834l8243,834,8243,854,8263,854,8263,834xm8283,834l8283,834,8283,854,8283,854,8290,844,8283,834xm8350,834l8290,834,8290,854,8350,854,8370,844,8350,834xm8250,784l8290,844,8290,834,8350,834,8250,784xe" filled="true" fillcolor="#00af50" stroked="false">
                  <v:path arrowok="t"/>
                  <v:fill type="solid"/>
                </v:shape>
                <v:shape style="position:absolute;left:3721;top:1582;width:567;height:368" id="docshape176" coordorigin="3721,1582" coordsize="567,368" path="m3737,1582l3724,1656,3721,1731,3728,1806,3745,1879,3771,1949,4288,1717,3737,1582xe" filled="true" fillcolor="#000000" stroked="false">
                  <v:path arrowok="t"/>
                  <v:fill opacity="40606f" type="solid"/>
                </v:shape>
                <v:shape style="position:absolute;left:3721;top:1292;width:559;height:418" id="docshape177" coordorigin="3722,1293" coordsize="559,418" path="m3898,1293l3846,1347,3802,1408,3766,1473,3739,1543,3722,1617,4280,1711,3898,1293xe" filled="true" fillcolor="#ff0000" stroked="false">
                  <v:path arrowok="t"/>
                  <v:fill opacity="40606f" type="solid"/>
                </v:shape>
                <v:shape style="position:absolute;left:3837;top:1159;width:460;height:544" id="docshape178" coordorigin="3837,1160" coordsize="460,544" path="m4138,1160l4068,1185,4001,1220,3940,1263,3885,1314,3837,1372,4296,1704,4138,1160xe" filled="true" fillcolor="#2d75b6" stroked="false">
                  <v:path arrowok="t"/>
                  <v:fill opacity="40606f" type="solid"/>
                </v:shape>
                <v:shape style="position:absolute;left:4033;top:1134;width:364;height:567" id="docshape179" coordorigin="4033,1134" coordsize="364,567" path="m4322,1134l4247,1137,4174,1149,4102,1171,4033,1203,4303,1701,4397,1142,4322,1134xe" filled="true" fillcolor="#ec7c30" stroked="false">
                  <v:path arrowok="t"/>
                  <v:fill opacity="40606f" type="solid"/>
                </v:shape>
                <w10:wrap type="none"/>
              </v:group>
            </w:pict>
          </mc:Fallback>
        </mc:AlternateContent>
      </w:r>
      <w:r>
        <w:rPr>
          <w:rFonts w:ascii="Cambria Math" w:hAnsi="Cambria Math" w:eastAsia="Cambria Math"/>
          <w:sz w:val="14"/>
        </w:rPr>
        <w:t>𝑊𝑖𝑛𝑔</w:t>
      </w:r>
      <w:r>
        <w:rPr>
          <w:rFonts w:ascii="Cambria Math" w:hAnsi="Cambria Math" w:eastAsia="Cambria Math"/>
          <w:spacing w:val="3"/>
          <w:sz w:val="14"/>
        </w:rPr>
        <w:t> </w:t>
      </w:r>
      <w:r>
        <w:rPr>
          <w:rFonts w:ascii="Cambria Math" w:hAnsi="Cambria Math" w:eastAsia="Cambria Math"/>
          <w:sz w:val="14"/>
        </w:rPr>
        <w:t>𝑥</w:t>
      </w:r>
      <w:r>
        <w:rPr>
          <w:rFonts w:ascii="Cambria Math" w:hAnsi="Cambria Math" w:eastAsia="Cambria Math"/>
          <w:spacing w:val="2"/>
          <w:sz w:val="14"/>
        </w:rPr>
        <w:t> </w:t>
      </w:r>
      <w:r>
        <w:rPr>
          <w:rFonts w:ascii="Cambria Math" w:hAnsi="Cambria Math" w:eastAsia="Cambria Math"/>
          <w:sz w:val="14"/>
        </w:rPr>
        <w:t>−</w:t>
      </w:r>
      <w:r>
        <w:rPr>
          <w:rFonts w:ascii="Cambria Math" w:hAnsi="Cambria Math" w:eastAsia="Cambria Math"/>
          <w:spacing w:val="-4"/>
          <w:sz w:val="14"/>
        </w:rPr>
        <w:t> 𝑎𝑥𝑒𝑠</w:t>
      </w:r>
    </w:p>
    <w:p>
      <w:pPr>
        <w:spacing w:before="54"/>
        <w:ind w:left="7031" w:right="0" w:firstLine="0"/>
        <w:jc w:val="left"/>
        <w:rPr>
          <w:rFonts w:ascii="Cambria Math" w:eastAsia="Cambria Math"/>
          <w:sz w:val="16"/>
        </w:rPr>
      </w:pPr>
      <w:r>
        <w:rPr>
          <w:rFonts w:ascii="Cambria Math" w:eastAsia="Cambria Math"/>
          <w:spacing w:val="-2"/>
          <w:w w:val="105"/>
          <w:sz w:val="16"/>
        </w:rPr>
        <w:t>𝑉</w:t>
      </w:r>
      <w:r>
        <w:rPr>
          <w:rFonts w:ascii="Cambria Math" w:eastAsia="Cambria Math"/>
          <w:spacing w:val="-2"/>
          <w:w w:val="105"/>
          <w:position w:val="-2"/>
          <w:sz w:val="11"/>
        </w:rPr>
        <w:t>𝑝𝑟𝑜𝑝</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p>
      <w:pPr>
        <w:spacing w:before="61"/>
        <w:ind w:left="7045" w:right="0" w:firstLine="0"/>
        <w:jc w:val="left"/>
        <w:rPr>
          <w:rFonts w:ascii="Cambria Math" w:eastAsia="Cambria Math"/>
          <w:sz w:val="16"/>
        </w:rPr>
      </w:pPr>
      <w:r>
        <w:rPr>
          <w:rFonts w:ascii="Cambria Math" w:eastAsia="Cambria Math"/>
          <w:spacing w:val="-2"/>
          <w:w w:val="105"/>
          <w:position w:val="3"/>
          <w:sz w:val="16"/>
        </w:rPr>
        <w:t>𝑉</w:t>
      </w:r>
      <w:r>
        <w:rPr>
          <w:rFonts w:ascii="Cambria Math" w:eastAsia="Cambria Math"/>
          <w:spacing w:val="-2"/>
          <w:w w:val="105"/>
          <w:sz w:val="11"/>
        </w:rPr>
        <w:t>𝑒𝑓𝑓𝑒𝑐𝑡𝑖𝑣𝑒</w:t>
      </w:r>
      <w:r>
        <w:rPr>
          <w:rFonts w:ascii="Cambria Math" w:eastAsia="Cambria Math"/>
          <w:spacing w:val="-2"/>
          <w:w w:val="105"/>
          <w:position w:val="4"/>
          <w:sz w:val="16"/>
        </w:rPr>
        <w:t>(</w:t>
      </w:r>
      <w:r>
        <w:rPr>
          <w:rFonts w:ascii="Cambria Math" w:eastAsia="Cambria Math"/>
          <w:spacing w:val="-2"/>
          <w:w w:val="105"/>
          <w:position w:val="3"/>
          <w:sz w:val="16"/>
        </w:rPr>
        <w:t>𝑚/𝑠</w:t>
      </w:r>
      <w:r>
        <w:rPr>
          <w:rFonts w:ascii="Cambria Math" w:eastAsia="Cambria Math"/>
          <w:spacing w:val="-2"/>
          <w:w w:val="105"/>
          <w:position w:val="4"/>
          <w:sz w:val="16"/>
        </w:rPr>
        <w:t>)</w:t>
      </w:r>
    </w:p>
    <w:p>
      <w:pPr>
        <w:spacing w:before="25"/>
        <w:ind w:left="7028" w:right="0" w:firstLine="0"/>
        <w:jc w:val="left"/>
        <w:rPr>
          <w:rFonts w:ascii="Cambria Math" w:eastAsia="Cambria Math"/>
          <w:sz w:val="16"/>
        </w:rPr>
      </w:pPr>
      <w:r>
        <w:rPr>
          <w:rFonts w:ascii="Cambria Math" w:eastAsia="Cambria Math"/>
          <w:spacing w:val="-2"/>
          <w:w w:val="105"/>
          <w:sz w:val="16"/>
        </w:rPr>
        <w:t>𝑢</w:t>
      </w:r>
      <w:r>
        <w:rPr>
          <w:rFonts w:ascii="Cambria Math" w:eastAsia="Cambria Math"/>
          <w:spacing w:val="-2"/>
          <w:w w:val="105"/>
          <w:position w:val="-2"/>
          <w:sz w:val="11"/>
        </w:rPr>
        <w:t>𝑏𝑜𝑑𝑦</w:t>
      </w:r>
      <w:r>
        <w:rPr>
          <w:rFonts w:ascii="Cambria Math" w:eastAsia="Cambria Math"/>
          <w:spacing w:val="-2"/>
          <w:w w:val="105"/>
          <w:position w:val="1"/>
          <w:sz w:val="16"/>
        </w:rPr>
        <w:t>(</w:t>
      </w:r>
      <w:r>
        <w:rPr>
          <w:rFonts w:ascii="Cambria Math" w:eastAsia="Cambria Math"/>
          <w:spacing w:val="-2"/>
          <w:w w:val="105"/>
          <w:sz w:val="16"/>
        </w:rPr>
        <w:t>𝑚/𝑠</w:t>
      </w:r>
      <w:r>
        <w:rPr>
          <w:rFonts w:ascii="Cambria Math" w:eastAsia="Cambria Math"/>
          <w:spacing w:val="-2"/>
          <w:w w:val="105"/>
          <w:position w:val="1"/>
          <w:sz w:val="16"/>
        </w:rPr>
        <w:t>)</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11"/>
        <w:rPr>
          <w:rFonts w:ascii="Cambria Math"/>
        </w:rPr>
      </w:pPr>
    </w:p>
    <w:p>
      <w:pPr>
        <w:pStyle w:val="BodyText"/>
        <w:ind w:left="305"/>
      </w:pPr>
      <w:bookmarkStart w:name="_bookmark53" w:id="54"/>
      <w:bookmarkEnd w:id="54"/>
      <w:r>
        <w:rPr/>
      </w:r>
      <w:r>
        <w:rPr/>
        <w:t>Figure</w:t>
      </w:r>
      <w:r>
        <w:rPr>
          <w:spacing w:val="-5"/>
        </w:rPr>
        <w:t> </w:t>
      </w:r>
      <w:r>
        <w:rPr/>
        <w:t>2.12.</w:t>
      </w:r>
      <w:r>
        <w:rPr>
          <w:spacing w:val="-1"/>
        </w:rPr>
        <w:t> </w:t>
      </w:r>
      <w:r>
        <w:rPr/>
        <w:t>Effective</w:t>
      </w:r>
      <w:r>
        <w:rPr>
          <w:spacing w:val="-1"/>
        </w:rPr>
        <w:t> </w:t>
      </w:r>
      <w:r>
        <w:rPr/>
        <w:t>Velocity</w:t>
      </w:r>
      <w:r>
        <w:rPr>
          <w:spacing w:val="-1"/>
        </w:rPr>
        <w:t> </w:t>
      </w:r>
      <w:r>
        <w:rPr/>
        <w:t>and</w:t>
      </w:r>
      <w:r>
        <w:rPr>
          <w:spacing w:val="-1"/>
        </w:rPr>
        <w:t> </w:t>
      </w:r>
      <w:r>
        <w:rPr/>
        <w:t>Angle</w:t>
      </w:r>
      <w:r>
        <w:rPr>
          <w:spacing w:val="-1"/>
        </w:rPr>
        <w:t> </w:t>
      </w:r>
      <w:r>
        <w:rPr/>
        <w:t>of</w:t>
      </w:r>
      <w:r>
        <w:rPr>
          <w:spacing w:val="-2"/>
        </w:rPr>
        <w:t> </w:t>
      </w:r>
      <w:r>
        <w:rPr/>
        <w:t>Attack</w:t>
      </w:r>
      <w:r>
        <w:rPr>
          <w:spacing w:val="-1"/>
        </w:rPr>
        <w:t> </w:t>
      </w:r>
      <w:r>
        <w:rPr/>
        <w:t>changes during</w:t>
      </w:r>
      <w:r>
        <w:rPr>
          <w:spacing w:val="-1"/>
        </w:rPr>
        <w:t> </w:t>
      </w:r>
      <w:r>
        <w:rPr/>
        <w:t>the </w:t>
      </w:r>
      <w:r>
        <w:rPr>
          <w:spacing w:val="-2"/>
        </w:rPr>
        <w:t>transition</w:t>
      </w:r>
    </w:p>
    <w:p>
      <w:pPr>
        <w:spacing w:after="0"/>
        <w:sectPr>
          <w:pgSz w:w="11910" w:h="16840"/>
          <w:pgMar w:header="0" w:footer="1476" w:top="1900" w:bottom="1660" w:left="1380" w:right="1400"/>
        </w:sectPr>
      </w:pPr>
    </w:p>
    <w:p>
      <w:pPr>
        <w:pStyle w:val="BodyText"/>
        <w:spacing w:line="360" w:lineRule="auto" w:before="68"/>
        <w:ind w:left="895" w:right="178"/>
        <w:jc w:val="both"/>
      </w:pPr>
      <w:r>
        <w:rPr/>
        <w:t>CFD analysis velocity vector coverage has been shown in Figure 2.12 with black, red, blue, and orange arcs. These arcs show where the velocity comes from during CFD analysis. For instance, at 45</w:t>
      </w:r>
      <w:r>
        <w:rPr>
          <w:vertAlign w:val="superscript"/>
        </w:rPr>
        <w:t>o</w:t>
      </w:r>
      <w:r>
        <w:rPr>
          <w:vertAlign w:val="baseline"/>
        </w:rPr>
        <w:t> tilt angle, the velocity vector spectrum changes from -59</w:t>
      </w:r>
      <w:r>
        <w:rPr>
          <w:vertAlign w:val="superscript"/>
        </w:rPr>
        <w:t>o</w:t>
      </w:r>
      <w:r>
        <w:rPr>
          <w:vertAlign w:val="baseline"/>
        </w:rPr>
        <w:t> to -25</w:t>
      </w:r>
      <w:r>
        <w:rPr>
          <w:vertAlign w:val="superscript"/>
        </w:rPr>
        <w:t>o</w:t>
      </w:r>
      <w:r>
        <w:rPr>
          <w:vertAlign w:val="baseline"/>
        </w:rPr>
        <w:t> with respect to the body. Resolving the vector in any coordinates is</w:t>
      </w:r>
      <w:r>
        <w:rPr>
          <w:spacing w:val="-3"/>
          <w:vertAlign w:val="baseline"/>
        </w:rPr>
        <w:t> </w:t>
      </w:r>
      <w:r>
        <w:rPr>
          <w:vertAlign w:val="baseline"/>
        </w:rPr>
        <w:t>not</w:t>
      </w:r>
      <w:r>
        <w:rPr>
          <w:spacing w:val="-2"/>
          <w:vertAlign w:val="baseline"/>
        </w:rPr>
        <w:t> </w:t>
      </w:r>
      <w:r>
        <w:rPr>
          <w:vertAlign w:val="baseline"/>
        </w:rPr>
        <w:t>essential</w:t>
      </w:r>
      <w:r>
        <w:rPr>
          <w:spacing w:val="-5"/>
          <w:vertAlign w:val="baseline"/>
        </w:rPr>
        <w:t> </w:t>
      </w:r>
      <w:r>
        <w:rPr>
          <w:vertAlign w:val="baseline"/>
        </w:rPr>
        <w:t>for</w:t>
      </w:r>
      <w:r>
        <w:rPr>
          <w:spacing w:val="-5"/>
          <w:vertAlign w:val="baseline"/>
        </w:rPr>
        <w:t> </w:t>
      </w:r>
      <w:r>
        <w:rPr>
          <w:vertAlign w:val="baseline"/>
        </w:rPr>
        <w:t>the</w:t>
      </w:r>
      <w:r>
        <w:rPr>
          <w:spacing w:val="-4"/>
          <w:vertAlign w:val="baseline"/>
        </w:rPr>
        <w:t> </w:t>
      </w:r>
      <w:r>
        <w:rPr>
          <w:vertAlign w:val="baseline"/>
        </w:rPr>
        <w:t>accuracy</w:t>
      </w:r>
      <w:r>
        <w:rPr>
          <w:spacing w:val="-3"/>
          <w:vertAlign w:val="baseline"/>
        </w:rPr>
        <w:t> </w:t>
      </w:r>
      <w:r>
        <w:rPr>
          <w:vertAlign w:val="baseline"/>
        </w:rPr>
        <w:t>of</w:t>
      </w:r>
      <w:r>
        <w:rPr>
          <w:spacing w:val="-3"/>
          <w:vertAlign w:val="baseline"/>
        </w:rPr>
        <w:t> </w:t>
      </w:r>
      <w:r>
        <w:rPr>
          <w:vertAlign w:val="baseline"/>
        </w:rPr>
        <w:t>the</w:t>
      </w:r>
      <w:r>
        <w:rPr>
          <w:spacing w:val="-5"/>
          <w:vertAlign w:val="baseline"/>
        </w:rPr>
        <w:t> </w:t>
      </w:r>
      <w:r>
        <w:rPr>
          <w:vertAlign w:val="baseline"/>
        </w:rPr>
        <w:t>analysis.</w:t>
      </w:r>
      <w:r>
        <w:rPr>
          <w:spacing w:val="-1"/>
          <w:vertAlign w:val="baseline"/>
        </w:rPr>
        <w:t> </w:t>
      </w:r>
      <w:r>
        <w:rPr>
          <w:vertAlign w:val="baseline"/>
        </w:rPr>
        <w:t>It</w:t>
      </w:r>
      <w:r>
        <w:rPr>
          <w:spacing w:val="-3"/>
          <w:vertAlign w:val="baseline"/>
        </w:rPr>
        <w:t> </w:t>
      </w:r>
      <w:r>
        <w:rPr>
          <w:vertAlign w:val="baseline"/>
        </w:rPr>
        <w:t>is</w:t>
      </w:r>
      <w:r>
        <w:rPr>
          <w:spacing w:val="-2"/>
          <w:vertAlign w:val="baseline"/>
        </w:rPr>
        <w:t> </w:t>
      </w:r>
      <w:r>
        <w:rPr>
          <w:vertAlign w:val="baseline"/>
        </w:rPr>
        <w:t>essential</w:t>
      </w:r>
      <w:r>
        <w:rPr>
          <w:spacing w:val="-3"/>
          <w:vertAlign w:val="baseline"/>
        </w:rPr>
        <w:t> </w:t>
      </w:r>
      <w:r>
        <w:rPr>
          <w:vertAlign w:val="baseline"/>
        </w:rPr>
        <w:t>to</w:t>
      </w:r>
      <w:r>
        <w:rPr>
          <w:spacing w:val="-5"/>
          <w:vertAlign w:val="baseline"/>
        </w:rPr>
        <w:t> </w:t>
      </w:r>
      <w:r>
        <w:rPr>
          <w:vertAlign w:val="baseline"/>
        </w:rPr>
        <w:t>analyze</w:t>
      </w:r>
      <w:r>
        <w:rPr>
          <w:spacing w:val="-4"/>
          <w:vertAlign w:val="baseline"/>
        </w:rPr>
        <w:t> </w:t>
      </w:r>
      <w:r>
        <w:rPr>
          <w:vertAlign w:val="baseline"/>
        </w:rPr>
        <w:t>the</w:t>
      </w:r>
      <w:r>
        <w:rPr>
          <w:spacing w:val="-2"/>
          <w:vertAlign w:val="baseline"/>
        </w:rPr>
        <w:t> </w:t>
      </w:r>
      <w:r>
        <w:rPr>
          <w:vertAlign w:val="baseline"/>
        </w:rPr>
        <w:t>velocity spectrum, which represents the real flight conditions. Resolving the velocity vector in</w:t>
      </w:r>
      <w:r>
        <w:rPr>
          <w:spacing w:val="-14"/>
          <w:vertAlign w:val="baseline"/>
        </w:rPr>
        <w:t> </w:t>
      </w:r>
      <w:r>
        <w:rPr>
          <w:vertAlign w:val="baseline"/>
        </w:rPr>
        <w:t>the</w:t>
      </w:r>
      <w:r>
        <w:rPr>
          <w:spacing w:val="-15"/>
          <w:vertAlign w:val="baseline"/>
        </w:rPr>
        <w:t> </w:t>
      </w:r>
      <w:r>
        <w:rPr>
          <w:vertAlign w:val="baseline"/>
        </w:rPr>
        <w:t>wing</w:t>
      </w:r>
      <w:r>
        <w:rPr>
          <w:spacing w:val="-14"/>
          <w:vertAlign w:val="baseline"/>
        </w:rPr>
        <w:t> </w:t>
      </w:r>
      <w:r>
        <w:rPr>
          <w:vertAlign w:val="baseline"/>
        </w:rPr>
        <w:t>coordinate</w:t>
      </w:r>
      <w:r>
        <w:rPr>
          <w:spacing w:val="-13"/>
          <w:vertAlign w:val="baseline"/>
        </w:rPr>
        <w:t> </w:t>
      </w:r>
      <w:r>
        <w:rPr>
          <w:vertAlign w:val="baseline"/>
        </w:rPr>
        <w:t>does</w:t>
      </w:r>
      <w:r>
        <w:rPr>
          <w:spacing w:val="-14"/>
          <w:vertAlign w:val="baseline"/>
        </w:rPr>
        <w:t> </w:t>
      </w:r>
      <w:r>
        <w:rPr>
          <w:vertAlign w:val="baseline"/>
        </w:rPr>
        <w:t>not</w:t>
      </w:r>
      <w:r>
        <w:rPr>
          <w:spacing w:val="-14"/>
          <w:vertAlign w:val="baseline"/>
        </w:rPr>
        <w:t> </w:t>
      </w:r>
      <w:r>
        <w:rPr>
          <w:vertAlign w:val="baseline"/>
        </w:rPr>
        <w:t>affect</w:t>
      </w:r>
      <w:r>
        <w:rPr>
          <w:spacing w:val="-14"/>
          <w:vertAlign w:val="baseline"/>
        </w:rPr>
        <w:t> </w:t>
      </w:r>
      <w:r>
        <w:rPr>
          <w:vertAlign w:val="baseline"/>
        </w:rPr>
        <w:t>the</w:t>
      </w:r>
      <w:r>
        <w:rPr>
          <w:spacing w:val="-13"/>
          <w:vertAlign w:val="baseline"/>
        </w:rPr>
        <w:t> </w:t>
      </w:r>
      <w:r>
        <w:rPr>
          <w:vertAlign w:val="baseline"/>
        </w:rPr>
        <w:t>results;</w:t>
      </w:r>
      <w:r>
        <w:rPr>
          <w:spacing w:val="-14"/>
          <w:vertAlign w:val="baseline"/>
        </w:rPr>
        <w:t> </w:t>
      </w:r>
      <w:r>
        <w:rPr>
          <w:vertAlign w:val="baseline"/>
        </w:rPr>
        <w:t>it</w:t>
      </w:r>
      <w:r>
        <w:rPr>
          <w:spacing w:val="-14"/>
          <w:vertAlign w:val="baseline"/>
        </w:rPr>
        <w:t> </w:t>
      </w:r>
      <w:r>
        <w:rPr>
          <w:vertAlign w:val="baseline"/>
        </w:rPr>
        <w:t>only</w:t>
      </w:r>
      <w:r>
        <w:rPr>
          <w:spacing w:val="-14"/>
          <w:vertAlign w:val="baseline"/>
        </w:rPr>
        <w:t> </w:t>
      </w:r>
      <w:r>
        <w:rPr>
          <w:vertAlign w:val="baseline"/>
        </w:rPr>
        <w:t>makes</w:t>
      </w:r>
      <w:r>
        <w:rPr>
          <w:spacing w:val="-14"/>
          <w:vertAlign w:val="baseline"/>
        </w:rPr>
        <w:t> </w:t>
      </w:r>
      <w:r>
        <w:rPr>
          <w:vertAlign w:val="baseline"/>
        </w:rPr>
        <w:t>the</w:t>
      </w:r>
      <w:r>
        <w:rPr>
          <w:spacing w:val="-15"/>
          <w:vertAlign w:val="baseline"/>
        </w:rPr>
        <w:t> </w:t>
      </w:r>
      <w:r>
        <w:rPr>
          <w:vertAlign w:val="baseline"/>
        </w:rPr>
        <w:t>velocity</w:t>
      </w:r>
      <w:r>
        <w:rPr>
          <w:spacing w:val="-14"/>
          <w:vertAlign w:val="baseline"/>
        </w:rPr>
        <w:t> </w:t>
      </w:r>
      <w:r>
        <w:rPr>
          <w:vertAlign w:val="baseline"/>
        </w:rPr>
        <w:t>spectrum </w:t>
      </w:r>
      <w:r>
        <w:rPr>
          <w:spacing w:val="-2"/>
          <w:vertAlign w:val="baseline"/>
        </w:rPr>
        <w:t>understandable.</w:t>
      </w:r>
    </w:p>
    <w:p>
      <w:pPr>
        <w:pStyle w:val="BodyText"/>
        <w:spacing w:before="205"/>
      </w:pPr>
    </w:p>
    <w:p>
      <w:pPr>
        <w:pStyle w:val="Heading2"/>
        <w:numPr>
          <w:ilvl w:val="2"/>
          <w:numId w:val="5"/>
        </w:numPr>
        <w:tabs>
          <w:tab w:pos="1975" w:val="left" w:leader="none"/>
        </w:tabs>
        <w:spacing w:line="240" w:lineRule="auto" w:before="0" w:after="0"/>
        <w:ind w:left="1975" w:right="0" w:hanging="1080"/>
        <w:jc w:val="left"/>
      </w:pPr>
      <w:bookmarkStart w:name="_bookmark54" w:id="55"/>
      <w:bookmarkEnd w:id="55"/>
      <w:r>
        <w:rPr>
          <w:b w:val="0"/>
        </w:rPr>
      </w:r>
      <w:r>
        <w:rPr/>
        <w:t>Aerodynamic</w:t>
      </w:r>
      <w:r>
        <w:rPr>
          <w:spacing w:val="-2"/>
        </w:rPr>
        <w:t> </w:t>
      </w:r>
      <w:r>
        <w:rPr/>
        <w:t>Database</w:t>
      </w:r>
      <w:r>
        <w:rPr>
          <w:spacing w:val="-1"/>
        </w:rPr>
        <w:t> </w:t>
      </w:r>
      <w:r>
        <w:rPr>
          <w:spacing w:val="-2"/>
        </w:rPr>
        <w:t>Generation</w:t>
      </w:r>
    </w:p>
    <w:p>
      <w:pPr>
        <w:pStyle w:val="BodyText"/>
        <w:spacing w:before="221"/>
        <w:rPr>
          <w:b/>
        </w:rPr>
      </w:pPr>
    </w:p>
    <w:p>
      <w:pPr>
        <w:pStyle w:val="BodyText"/>
        <w:spacing w:line="360" w:lineRule="auto"/>
        <w:ind w:left="895" w:right="178"/>
        <w:jc w:val="both"/>
      </w:pPr>
      <w:r>
        <w:rPr/>
        <w:t>Aerodynamic forces and moments are modeled directly in wing coordinates, using non-dimensionalized body-axes aerodynamic force coefficients</w:t>
      </w:r>
      <w:r>
        <w:rPr>
          <w:spacing w:val="40"/>
        </w:rPr>
        <w:t> </w:t>
      </w:r>
      <w:r>
        <w:rPr>
          <w:rFonts w:ascii="Cambria Math" w:eastAsia="Cambria Math"/>
        </w:rPr>
        <w:t>𝐶</w:t>
      </w:r>
      <w:r>
        <w:rPr>
          <w:rFonts w:ascii="Cambria Math" w:eastAsia="Cambria Math"/>
          <w:vertAlign w:val="subscript"/>
        </w:rPr>
        <w:t>𝑋</w:t>
      </w:r>
      <w:r>
        <w:rPr>
          <w:rFonts w:ascii="Cambria Math" w:eastAsia="Cambria Math"/>
          <w:vertAlign w:val="baseline"/>
        </w:rPr>
        <w:t>,</w:t>
      </w:r>
      <w:r>
        <w:rPr>
          <w:rFonts w:ascii="Cambria Math" w:eastAsia="Cambria Math"/>
          <w:spacing w:val="-14"/>
          <w:vertAlign w:val="baseline"/>
        </w:rPr>
        <w:t> </w:t>
      </w:r>
      <w:r>
        <w:rPr>
          <w:rFonts w:ascii="Cambria Math" w:eastAsia="Cambria Math"/>
          <w:vertAlign w:val="baseline"/>
        </w:rPr>
        <w:t>𝐶</w:t>
      </w:r>
      <w:r>
        <w:rPr>
          <w:rFonts w:ascii="Cambria Math" w:eastAsia="Cambria Math"/>
          <w:vertAlign w:val="subscript"/>
        </w:rPr>
        <w:t>𝑌</w:t>
      </w:r>
      <w:r>
        <w:rPr>
          <w:rFonts w:ascii="Cambria Math" w:eastAsia="Cambria Math"/>
          <w:vertAlign w:val="baseline"/>
        </w:rPr>
        <w:t>,</w:t>
      </w:r>
      <w:r>
        <w:rPr>
          <w:rFonts w:ascii="Cambria Math" w:eastAsia="Cambria Math"/>
          <w:spacing w:val="-13"/>
          <w:vertAlign w:val="baseline"/>
        </w:rPr>
        <w:t> </w:t>
      </w:r>
      <w:r>
        <w:rPr>
          <w:rFonts w:ascii="Cambria Math" w:eastAsia="Cambria Math"/>
          <w:vertAlign w:val="baseline"/>
        </w:rPr>
        <w:t>𝐶</w:t>
      </w:r>
      <w:r>
        <w:rPr>
          <w:rFonts w:ascii="Cambria Math" w:eastAsia="Cambria Math"/>
          <w:vertAlign w:val="subscript"/>
        </w:rPr>
        <w:t>𝑍</w:t>
      </w:r>
      <w:r>
        <w:rPr>
          <w:rFonts w:ascii="Cambria Math" w:eastAsia="Cambria Math"/>
          <w:vertAlign w:val="baseline"/>
        </w:rPr>
        <w:t> </w:t>
      </w:r>
      <w:r>
        <w:rPr>
          <w:vertAlign w:val="baseline"/>
        </w:rPr>
        <w:t>and nondimensionalized body-axes aerodynamic moment coefficients (about vehicle CoM) </w:t>
      </w:r>
      <w:r>
        <w:rPr>
          <w:rFonts w:ascii="Cambria Math" w:eastAsia="Cambria Math"/>
          <w:vertAlign w:val="baseline"/>
        </w:rPr>
        <w:t>𝐶</w:t>
      </w:r>
      <w:r>
        <w:rPr>
          <w:rFonts w:ascii="Cambria Math" w:eastAsia="Cambria Math"/>
          <w:vertAlign w:val="subscript"/>
        </w:rPr>
        <w:t>𝑙</w:t>
      </w:r>
      <w:r>
        <w:rPr>
          <w:rFonts w:ascii="Cambria Math" w:eastAsia="Cambria Math"/>
          <w:vertAlign w:val="baseline"/>
        </w:rPr>
        <w:t>,</w:t>
      </w:r>
      <w:r>
        <w:rPr>
          <w:rFonts w:ascii="Cambria Math" w:eastAsia="Cambria Math"/>
          <w:spacing w:val="-13"/>
          <w:vertAlign w:val="baseline"/>
        </w:rPr>
        <w:t> </w:t>
      </w:r>
      <w:r>
        <w:rPr>
          <w:rFonts w:ascii="Cambria Math" w:eastAsia="Cambria Math"/>
          <w:vertAlign w:val="baseline"/>
        </w:rPr>
        <w:t>𝐶</w:t>
      </w:r>
      <w:r>
        <w:rPr>
          <w:rFonts w:ascii="Cambria Math" w:eastAsia="Cambria Math"/>
          <w:vertAlign w:val="subscript"/>
        </w:rPr>
        <w:t>𝑚</w:t>
      </w:r>
      <w:r>
        <w:rPr>
          <w:rFonts w:ascii="Cambria Math" w:eastAsia="Cambria Math"/>
          <w:vertAlign w:val="baseline"/>
        </w:rPr>
        <w:t>,</w:t>
      </w:r>
      <w:r>
        <w:rPr>
          <w:rFonts w:ascii="Cambria Math" w:eastAsia="Cambria Math"/>
          <w:spacing w:val="-13"/>
          <w:vertAlign w:val="baseline"/>
        </w:rPr>
        <w:t> </w:t>
      </w:r>
      <w:r>
        <w:rPr>
          <w:rFonts w:ascii="Cambria Math" w:eastAsia="Cambria Math"/>
          <w:vertAlign w:val="baseline"/>
        </w:rPr>
        <w:t>𝐶</w:t>
      </w:r>
      <w:r>
        <w:rPr>
          <w:rFonts w:ascii="Cambria Math" w:eastAsia="Cambria Math"/>
          <w:vertAlign w:val="subscript"/>
        </w:rPr>
        <w:t>𝑛</w:t>
      </w:r>
      <w:r>
        <w:rPr>
          <w:vertAlign w:val="baseline"/>
        </w:rPr>
        <w:t>. The sign convention for a positive sense of the non-dimensional aerodynamic force and moment coefficients follow the positive direction (respectively, along with and about) the vehicle body coordinate axes.</w:t>
      </w:r>
    </w:p>
    <w:p>
      <w:pPr>
        <w:pStyle w:val="BodyText"/>
        <w:spacing w:line="360" w:lineRule="auto" w:before="162"/>
        <w:ind w:left="895" w:right="186"/>
        <w:jc w:val="both"/>
      </w:pPr>
      <w:r>
        <w:rPr/>
        <w:t>The general functional form of aerodynamic force and moment coefficients can be represented as;</w:t>
      </w:r>
    </w:p>
    <w:p>
      <w:pPr>
        <w:pStyle w:val="BodyText"/>
        <w:spacing w:before="11"/>
        <w:rPr>
          <w:sz w:val="14"/>
        </w:rPr>
      </w:pPr>
    </w:p>
    <w:tbl>
      <w:tblPr>
        <w:tblW w:w="0" w:type="auto"/>
        <w:jc w:val="left"/>
        <w:tblInd w:w="20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81"/>
        <w:gridCol w:w="908"/>
      </w:tblGrid>
      <w:tr>
        <w:trPr>
          <w:trHeight w:val="328" w:hRule="atLeast"/>
        </w:trPr>
        <w:tc>
          <w:tcPr>
            <w:tcW w:w="5981" w:type="dxa"/>
          </w:tcPr>
          <w:p>
            <w:pPr>
              <w:pStyle w:val="TableParagraph"/>
              <w:spacing w:line="293" w:lineRule="exact" w:before="0"/>
              <w:ind w:left="50"/>
              <w:rPr>
                <w:rFonts w:ascii="Cambria Math" w:hAnsi="Cambria Math" w:eastAsia="Cambria Math"/>
                <w:sz w:val="24"/>
              </w:rPr>
            </w:pPr>
            <w:r>
              <w:rPr>
                <w:rFonts w:ascii="Cambria Math" w:hAnsi="Cambria Math" w:eastAsia="Cambria Math"/>
                <w:w w:val="105"/>
                <w:sz w:val="24"/>
              </w:rPr>
              <w:t>𝐶</w:t>
            </w:r>
            <w:r>
              <w:rPr>
                <w:rFonts w:ascii="Cambria Math" w:hAnsi="Cambria Math" w:eastAsia="Cambria Math"/>
                <w:w w:val="105"/>
                <w:sz w:val="24"/>
                <w:vertAlign w:val="subscript"/>
              </w:rPr>
              <w:t>𝑖</w:t>
            </w:r>
            <w:r>
              <w:rPr>
                <w:rFonts w:ascii="Cambria Math" w:hAnsi="Cambria Math" w:eastAsia="Cambria Math"/>
                <w:spacing w:val="21"/>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𝐶</w:t>
            </w:r>
            <w:r>
              <w:rPr>
                <w:rFonts w:ascii="Cambria Math" w:hAnsi="Cambria Math" w:eastAsia="Cambria Math"/>
                <w:w w:val="105"/>
                <w:sz w:val="24"/>
                <w:vertAlign w:val="subscript"/>
              </w:rPr>
              <w:t>𝑖</w:t>
            </w:r>
            <w:r>
              <w:rPr>
                <w:rFonts w:ascii="Cambria Math" w:hAnsi="Cambria Math" w:eastAsia="Cambria Math"/>
                <w:w w:val="105"/>
                <w:sz w:val="24"/>
                <w:vertAlign w:val="baseline"/>
              </w:rPr>
              <w:t>(𝑅𝑒,</w:t>
            </w:r>
            <w:r>
              <w:rPr>
                <w:rFonts w:ascii="Cambria Math" w:hAnsi="Cambria Math" w:eastAsia="Cambria Math"/>
                <w:spacing w:val="-14"/>
                <w:w w:val="105"/>
                <w:sz w:val="24"/>
                <w:vertAlign w:val="baseline"/>
              </w:rPr>
              <w:t> </w:t>
            </w:r>
            <w:r>
              <w:rPr>
                <w:rFonts w:ascii="Cambria Math" w:hAnsi="Cambria Math" w:eastAsia="Cambria Math"/>
                <w:w w:val="105"/>
                <w:sz w:val="24"/>
                <w:vertAlign w:val="baseline"/>
              </w:rPr>
              <w:t>𝛼,</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𝛽,</w:t>
            </w:r>
            <w:r>
              <w:rPr>
                <w:rFonts w:ascii="Cambria Math" w:hAnsi="Cambria Math" w:eastAsia="Cambria Math"/>
                <w:spacing w:val="38"/>
                <w:w w:val="105"/>
                <w:sz w:val="24"/>
                <w:vertAlign w:val="baseline"/>
              </w:rPr>
              <w:t> </w:t>
            </w:r>
            <w:r>
              <w:rPr>
                <w:rFonts w:ascii="Cambria Math" w:hAnsi="Cambria Math" w:eastAsia="Cambria Math"/>
                <w:w w:val="105"/>
                <w:sz w:val="24"/>
                <w:vertAlign w:val="baseline"/>
              </w:rPr>
              <w:t>𝛼̇</w:t>
            </w:r>
            <w:r>
              <w:rPr>
                <w:rFonts w:ascii="Cambria Math" w:hAnsi="Cambria Math" w:eastAsia="Cambria Math"/>
                <w:spacing w:val="-23"/>
                <w:w w:val="105"/>
                <w:sz w:val="24"/>
                <w:vertAlign w:val="baseline"/>
              </w:rPr>
              <w:t> </w:t>
            </w:r>
            <w:r>
              <w:rPr>
                <w:rFonts w:ascii="Cambria Math" w:hAnsi="Cambria Math" w:eastAsia="Cambria Math"/>
                <w:w w:val="105"/>
                <w:sz w:val="24"/>
                <w:vertAlign w:val="superscript"/>
              </w:rPr>
              <w:t>∗</w:t>
            </w:r>
            <w:r>
              <w:rPr>
                <w:rFonts w:ascii="Cambria Math" w:hAnsi="Cambria Math" w:eastAsia="Cambria Math"/>
                <w:w w:val="105"/>
                <w:sz w:val="24"/>
                <w:vertAlign w:val="baseline"/>
              </w:rPr>
              <w:t>,</w:t>
            </w:r>
            <w:r>
              <w:rPr>
                <w:rFonts w:ascii="Cambria Math" w:hAnsi="Cambria Math" w:eastAsia="Cambria Math"/>
                <w:spacing w:val="34"/>
                <w:w w:val="105"/>
                <w:sz w:val="24"/>
                <w:vertAlign w:val="baseline"/>
              </w:rPr>
              <w:t> </w:t>
            </w:r>
            <w:r>
              <w:rPr>
                <w:rFonts w:ascii="Cambria Math" w:hAnsi="Cambria Math" w:eastAsia="Cambria Math"/>
                <w:w w:val="105"/>
                <w:sz w:val="24"/>
                <w:vertAlign w:val="baseline"/>
              </w:rPr>
              <w:t>𝛽</w:t>
            </w:r>
            <w:r>
              <w:rPr>
                <w:rFonts w:ascii="Cambria Math" w:hAnsi="Cambria Math" w:eastAsia="Cambria Math"/>
                <w:w w:val="105"/>
                <w:position w:val="5"/>
                <w:sz w:val="24"/>
                <w:vertAlign w:val="baseline"/>
              </w:rPr>
              <w:t>̇</w:t>
            </w:r>
            <w:r>
              <w:rPr>
                <w:rFonts w:ascii="Cambria Math" w:hAnsi="Cambria Math" w:eastAsia="Cambria Math"/>
                <w:w w:val="105"/>
                <w:position w:val="9"/>
                <w:sz w:val="17"/>
                <w:vertAlign w:val="baseline"/>
              </w:rPr>
              <w:t>∗</w:t>
            </w:r>
            <w:r>
              <w:rPr>
                <w:rFonts w:ascii="Cambria Math" w:hAnsi="Cambria Math" w:eastAsia="Cambria Math"/>
                <w:w w:val="105"/>
                <w:sz w:val="24"/>
                <w:vertAlign w:val="baseline"/>
              </w:rPr>
              <w:t>,</w:t>
            </w:r>
            <w:r>
              <w:rPr>
                <w:rFonts w:ascii="Cambria Math" w:hAnsi="Cambria Math" w:eastAsia="Cambria Math"/>
                <w:spacing w:val="35"/>
                <w:w w:val="105"/>
                <w:sz w:val="24"/>
                <w:vertAlign w:val="baseline"/>
              </w:rPr>
              <w:t> </w:t>
            </w:r>
            <w:r>
              <w:rPr>
                <w:rFonts w:ascii="Cambria Math" w:hAnsi="Cambria Math" w:eastAsia="Cambria Math"/>
                <w:w w:val="105"/>
                <w:sz w:val="24"/>
                <w:vertAlign w:val="baseline"/>
              </w:rPr>
              <w:t>𝑝</w:t>
            </w:r>
            <w:r>
              <w:rPr>
                <w:rFonts w:ascii="Cambria Math" w:hAnsi="Cambria Math" w:eastAsia="Cambria Math"/>
                <w:w w:val="105"/>
                <w:sz w:val="24"/>
                <w:vertAlign w:val="superscript"/>
              </w:rPr>
              <w:t>∗</w:t>
            </w:r>
            <w:r>
              <w:rPr>
                <w:rFonts w:ascii="Cambria Math" w:hAnsi="Cambria Math" w:eastAsia="Cambria Math"/>
                <w:w w:val="105"/>
                <w:sz w:val="24"/>
                <w:vertAlign w:val="baseline"/>
              </w:rPr>
              <w:t>,</w:t>
            </w:r>
            <w:r>
              <w:rPr>
                <w:rFonts w:ascii="Cambria Math" w:hAnsi="Cambria Math" w:eastAsia="Cambria Math"/>
                <w:spacing w:val="34"/>
                <w:w w:val="105"/>
                <w:sz w:val="24"/>
                <w:vertAlign w:val="baseline"/>
              </w:rPr>
              <w:t> </w:t>
            </w:r>
            <w:r>
              <w:rPr>
                <w:rFonts w:ascii="Cambria Math" w:hAnsi="Cambria Math" w:eastAsia="Cambria Math"/>
                <w:w w:val="105"/>
                <w:sz w:val="24"/>
                <w:vertAlign w:val="baseline"/>
              </w:rPr>
              <w:t>𝑞</w:t>
            </w:r>
            <w:r>
              <w:rPr>
                <w:rFonts w:ascii="Cambria Math" w:hAnsi="Cambria Math" w:eastAsia="Cambria Math"/>
                <w:w w:val="105"/>
                <w:sz w:val="24"/>
                <w:vertAlign w:val="superscript"/>
              </w:rPr>
              <w:t>∗</w:t>
            </w:r>
            <w:r>
              <w:rPr>
                <w:rFonts w:ascii="Cambria Math" w:hAnsi="Cambria Math" w:eastAsia="Cambria Math"/>
                <w:w w:val="105"/>
                <w:sz w:val="24"/>
                <w:vertAlign w:val="baseline"/>
              </w:rPr>
              <w:t>,</w:t>
            </w:r>
            <w:r>
              <w:rPr>
                <w:rFonts w:ascii="Cambria Math" w:hAnsi="Cambria Math" w:eastAsia="Cambria Math"/>
                <w:spacing w:val="35"/>
                <w:w w:val="105"/>
                <w:sz w:val="24"/>
                <w:vertAlign w:val="baseline"/>
              </w:rPr>
              <w:t> </w:t>
            </w:r>
            <w:r>
              <w:rPr>
                <w:rFonts w:ascii="Cambria Math" w:hAnsi="Cambria Math" w:eastAsia="Cambria Math"/>
                <w:w w:val="105"/>
                <w:sz w:val="24"/>
                <w:vertAlign w:val="baseline"/>
              </w:rPr>
              <w:t>𝑟</w:t>
            </w:r>
            <w:r>
              <w:rPr>
                <w:rFonts w:ascii="Cambria Math" w:hAnsi="Cambria Math" w:eastAsia="Cambria Math"/>
                <w:w w:val="105"/>
                <w:sz w:val="24"/>
                <w:vertAlign w:val="superscript"/>
              </w:rPr>
              <w:t>∗</w:t>
            </w:r>
            <w:r>
              <w:rPr>
                <w:rFonts w:ascii="Cambria Math" w:hAnsi="Cambria Math" w:eastAsia="Cambria Math"/>
                <w:w w:val="105"/>
                <w:sz w:val="24"/>
                <w:vertAlign w:val="baseline"/>
              </w:rPr>
              <w:t>,</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𝑎</w:t>
            </w:r>
            <w:r>
              <w:rPr>
                <w:rFonts w:ascii="Cambria Math" w:hAnsi="Cambria Math" w:eastAsia="Cambria Math"/>
                <w:w w:val="105"/>
                <w:sz w:val="24"/>
                <w:vertAlign w:val="baseline"/>
              </w:rPr>
              <w:t>,</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𝑒</w:t>
            </w:r>
            <w:r>
              <w:rPr>
                <w:rFonts w:ascii="Cambria Math" w:hAnsi="Cambria Math" w:eastAsia="Cambria Math"/>
                <w:w w:val="105"/>
                <w:sz w:val="24"/>
                <w:vertAlign w:val="baseline"/>
              </w:rPr>
              <w:t>,</w:t>
            </w:r>
            <w:r>
              <w:rPr>
                <w:rFonts w:ascii="Cambria Math" w:hAnsi="Cambria Math" w:eastAsia="Cambria Math"/>
                <w:spacing w:val="-16"/>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𝑇𝑊</w:t>
            </w:r>
            <w:r>
              <w:rPr>
                <w:rFonts w:ascii="Cambria Math" w:hAnsi="Cambria Math" w:eastAsia="Cambria Math"/>
                <w:w w:val="105"/>
                <w:sz w:val="24"/>
                <w:vertAlign w:val="baseline"/>
              </w:rPr>
              <w:t>,</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ℎ,</w:t>
            </w:r>
            <w:r>
              <w:rPr>
                <w:rFonts w:ascii="Cambria Math" w:hAnsi="Cambria Math" w:eastAsia="Cambria Math"/>
                <w:spacing w:val="-17"/>
                <w:w w:val="105"/>
                <w:sz w:val="24"/>
                <w:vertAlign w:val="baseline"/>
              </w:rPr>
              <w:t> </w:t>
            </w:r>
            <w:r>
              <w:rPr>
                <w:rFonts w:ascii="Cambria Math" w:hAnsi="Cambria Math" w:eastAsia="Cambria Math"/>
                <w:spacing w:val="-4"/>
                <w:w w:val="105"/>
                <w:sz w:val="24"/>
                <w:vertAlign w:val="baseline"/>
              </w:rPr>
              <w:t>𝑥</w:t>
            </w:r>
            <w:r>
              <w:rPr>
                <w:rFonts w:ascii="Cambria Math" w:hAnsi="Cambria Math" w:eastAsia="Cambria Math"/>
                <w:spacing w:val="-4"/>
                <w:w w:val="105"/>
                <w:sz w:val="24"/>
                <w:vertAlign w:val="subscript"/>
              </w:rPr>
              <w:t>𝐶𝑀</w:t>
            </w:r>
            <w:r>
              <w:rPr>
                <w:rFonts w:ascii="Cambria Math" w:hAnsi="Cambria Math" w:eastAsia="Cambria Math"/>
                <w:spacing w:val="-4"/>
                <w:w w:val="105"/>
                <w:sz w:val="24"/>
                <w:vertAlign w:val="baseline"/>
              </w:rPr>
              <w:t>)</w:t>
            </w:r>
          </w:p>
        </w:tc>
        <w:tc>
          <w:tcPr>
            <w:tcW w:w="908" w:type="dxa"/>
          </w:tcPr>
          <w:p>
            <w:pPr>
              <w:pStyle w:val="TableParagraph"/>
              <w:spacing w:before="24"/>
              <w:ind w:right="49"/>
              <w:jc w:val="right"/>
              <w:rPr>
                <w:sz w:val="22"/>
              </w:rPr>
            </w:pPr>
            <w:r>
              <w:rPr>
                <w:spacing w:val="-4"/>
                <w:sz w:val="22"/>
              </w:rPr>
              <w:t>(34)</w:t>
            </w:r>
          </w:p>
        </w:tc>
      </w:tr>
      <w:tr>
        <w:trPr>
          <w:trHeight w:val="618" w:hRule="atLeast"/>
        </w:trPr>
        <w:tc>
          <w:tcPr>
            <w:tcW w:w="5981" w:type="dxa"/>
          </w:tcPr>
          <w:p>
            <w:pPr>
              <w:pStyle w:val="TableParagraph"/>
              <w:tabs>
                <w:tab w:pos="3125" w:val="left" w:leader="none"/>
              </w:tabs>
              <w:spacing w:line="365" w:lineRule="exact" w:before="0"/>
              <w:ind w:left="1075"/>
              <w:rPr>
                <w:rFonts w:ascii="Cambria Math" w:hAnsi="Cambria Math" w:eastAsia="Cambria Math"/>
                <w:sz w:val="24"/>
              </w:rPr>
            </w:pPr>
            <w:r>
              <w:rPr>
                <w:rFonts w:ascii="Cambria Math" w:hAnsi="Cambria Math" w:eastAsia="Cambria Math"/>
                <w:sz w:val="24"/>
              </w:rPr>
              <w:t>𝑖</w:t>
            </w:r>
            <w:r>
              <w:rPr>
                <w:rFonts w:ascii="Cambria Math" w:hAnsi="Cambria Math" w:eastAsia="Cambria Math"/>
                <w:spacing w:val="28"/>
                <w:sz w:val="24"/>
              </w:rPr>
              <w:t> </w:t>
            </w:r>
            <w:r>
              <w:rPr>
                <w:rFonts w:ascii="Cambria Math" w:hAnsi="Cambria Math" w:eastAsia="Cambria Math"/>
                <w:sz w:val="24"/>
              </w:rPr>
              <w:t>=</w:t>
            </w:r>
            <w:r>
              <w:rPr>
                <w:rFonts w:ascii="Cambria Math" w:hAnsi="Cambria Math" w:eastAsia="Cambria Math"/>
                <w:spacing w:val="18"/>
                <w:sz w:val="24"/>
              </w:rPr>
              <w:t> </w:t>
            </w:r>
            <w:r>
              <w:rPr>
                <w:rFonts w:ascii="Cambria Math" w:hAnsi="Cambria Math" w:eastAsia="Cambria Math"/>
                <w:sz w:val="24"/>
              </w:rPr>
              <w:t>𝑋,</w:t>
            </w:r>
            <w:r>
              <w:rPr>
                <w:rFonts w:ascii="Cambria Math" w:hAnsi="Cambria Math" w:eastAsia="Cambria Math"/>
                <w:spacing w:val="-8"/>
                <w:sz w:val="24"/>
              </w:rPr>
              <w:t> </w:t>
            </w:r>
            <w:r>
              <w:rPr>
                <w:rFonts w:ascii="Cambria Math" w:hAnsi="Cambria Math" w:eastAsia="Cambria Math"/>
                <w:sz w:val="24"/>
              </w:rPr>
              <w:t>𝑌,</w:t>
            </w:r>
            <w:r>
              <w:rPr>
                <w:rFonts w:ascii="Cambria Math" w:hAnsi="Cambria Math" w:eastAsia="Cambria Math"/>
                <w:spacing w:val="-11"/>
                <w:sz w:val="24"/>
              </w:rPr>
              <w:t> </w:t>
            </w:r>
            <w:r>
              <w:rPr>
                <w:rFonts w:ascii="Cambria Math" w:hAnsi="Cambria Math" w:eastAsia="Cambria Math"/>
                <w:sz w:val="24"/>
              </w:rPr>
              <w:t>𝑍,</w:t>
            </w:r>
            <w:r>
              <w:rPr>
                <w:rFonts w:ascii="Cambria Math" w:hAnsi="Cambria Math" w:eastAsia="Cambria Math"/>
                <w:spacing w:val="-10"/>
                <w:sz w:val="24"/>
              </w:rPr>
              <w:t> </w:t>
            </w:r>
            <w:r>
              <w:rPr>
                <w:rFonts w:ascii="Cambria Math" w:hAnsi="Cambria Math" w:eastAsia="Cambria Math"/>
                <w:sz w:val="24"/>
              </w:rPr>
              <w:t>𝑙,</w:t>
            </w:r>
            <w:r>
              <w:rPr>
                <w:rFonts w:ascii="Cambria Math" w:hAnsi="Cambria Math" w:eastAsia="Cambria Math"/>
                <w:spacing w:val="-11"/>
                <w:sz w:val="24"/>
              </w:rPr>
              <w:t> </w:t>
            </w:r>
            <w:r>
              <w:rPr>
                <w:rFonts w:ascii="Cambria Math" w:hAnsi="Cambria Math" w:eastAsia="Cambria Math"/>
                <w:sz w:val="24"/>
              </w:rPr>
              <w:t>𝑚,</w:t>
            </w:r>
            <w:r>
              <w:rPr>
                <w:rFonts w:ascii="Cambria Math" w:hAnsi="Cambria Math" w:eastAsia="Cambria Math"/>
                <w:spacing w:val="-10"/>
                <w:sz w:val="24"/>
              </w:rPr>
              <w:t> 𝑛</w:t>
            </w:r>
            <w:r>
              <w:rPr>
                <w:rFonts w:ascii="Cambria Math" w:hAnsi="Cambria Math" w:eastAsia="Cambria Math"/>
                <w:sz w:val="24"/>
              </w:rPr>
              <w:tab/>
            </w:r>
            <w:r>
              <w:rPr>
                <w:rFonts w:ascii="Cambria Math" w:hAnsi="Cambria Math" w:eastAsia="Cambria Math"/>
                <w:position w:val="1"/>
                <w:sz w:val="24"/>
              </w:rPr>
              <w:t>(</w:t>
            </w:r>
            <w:r>
              <w:rPr>
                <w:rFonts w:ascii="Cambria Math" w:hAnsi="Cambria Math" w:eastAsia="Cambria Math"/>
                <w:sz w:val="24"/>
              </w:rPr>
              <w:t>∙</w:t>
            </w:r>
            <w:r>
              <w:rPr>
                <w:rFonts w:ascii="Cambria Math" w:hAnsi="Cambria Math" w:eastAsia="Cambria Math"/>
                <w:position w:val="1"/>
                <w:sz w:val="24"/>
              </w:rPr>
              <w:t>)</w:t>
            </w:r>
            <w:r>
              <w:rPr>
                <w:rFonts w:ascii="Cambria Math" w:hAnsi="Cambria Math" w:eastAsia="Cambria Math"/>
                <w:position w:val="1"/>
                <w:sz w:val="24"/>
                <w:vertAlign w:val="superscript"/>
              </w:rPr>
              <w:t>∗</w:t>
            </w:r>
            <w:r>
              <w:rPr>
                <w:rFonts w:ascii="Cambria Math" w:hAnsi="Cambria Math" w:eastAsia="Cambria Math"/>
                <w:spacing w:val="21"/>
                <w:position w:val="1"/>
                <w:sz w:val="24"/>
                <w:vertAlign w:val="baseline"/>
              </w:rPr>
              <w:t> </w:t>
            </w:r>
            <w:r>
              <w:rPr>
                <w:rFonts w:ascii="Cambria Math" w:hAnsi="Cambria Math" w:eastAsia="Cambria Math"/>
                <w:sz w:val="24"/>
                <w:vertAlign w:val="baseline"/>
              </w:rPr>
              <w:t>=</w:t>
            </w:r>
            <w:r>
              <w:rPr>
                <w:rFonts w:ascii="Cambria Math" w:hAnsi="Cambria Math" w:eastAsia="Cambria Math"/>
                <w:spacing w:val="38"/>
                <w:sz w:val="24"/>
                <w:vertAlign w:val="baseline"/>
              </w:rPr>
              <w:t>  </w:t>
            </w:r>
            <w:r>
              <w:rPr>
                <w:rFonts w:ascii="Cambria Math" w:hAnsi="Cambria Math" w:eastAsia="Cambria Math"/>
                <w:position w:val="18"/>
                <w:sz w:val="24"/>
                <w:vertAlign w:val="baseline"/>
              </w:rPr>
              <w:t>𝑑</w:t>
            </w:r>
            <w:r>
              <w:rPr>
                <w:rFonts w:ascii="Cambria Math" w:hAnsi="Cambria Math" w:eastAsia="Cambria Math"/>
                <w:spacing w:val="31"/>
                <w:position w:val="18"/>
                <w:sz w:val="24"/>
                <w:vertAlign w:val="baseline"/>
              </w:rPr>
              <w:t>  </w:t>
            </w:r>
            <w:r>
              <w:rPr>
                <w:rFonts w:ascii="Cambria Math" w:hAnsi="Cambria Math" w:eastAsia="Cambria Math"/>
                <w:spacing w:val="-5"/>
                <w:position w:val="1"/>
                <w:sz w:val="24"/>
                <w:vertAlign w:val="baseline"/>
              </w:rPr>
              <w:t>(</w:t>
            </w:r>
            <w:r>
              <w:rPr>
                <w:rFonts w:ascii="Cambria Math" w:hAnsi="Cambria Math" w:eastAsia="Cambria Math"/>
                <w:spacing w:val="-5"/>
                <w:sz w:val="24"/>
                <w:vertAlign w:val="baseline"/>
              </w:rPr>
              <w:t>∙</w:t>
            </w:r>
            <w:r>
              <w:rPr>
                <w:rFonts w:ascii="Cambria Math" w:hAnsi="Cambria Math" w:eastAsia="Cambria Math"/>
                <w:spacing w:val="-5"/>
                <w:position w:val="1"/>
                <w:sz w:val="24"/>
                <w:vertAlign w:val="baseline"/>
              </w:rPr>
              <w:t>)</w:t>
            </w:r>
          </w:p>
          <w:p>
            <w:pPr>
              <w:pStyle w:val="TableParagraph"/>
              <w:spacing w:line="221" w:lineRule="exact" w:before="0"/>
              <w:ind w:left="3787"/>
              <w:rPr>
                <w:rFonts w:ascii="Cambria Math" w:eastAsia="Cambria Math"/>
                <w:sz w:val="24"/>
              </w:rPr>
            </w:pPr>
            <w:r>
              <w:rPr/>
              <mc:AlternateContent>
                <mc:Choice Requires="wps">
                  <w:drawing>
                    <wp:anchor distT="0" distB="0" distL="0" distR="0" allowOverlap="1" layoutInCell="1" locked="0" behindDoc="1" simplePos="0" relativeHeight="473943040">
                      <wp:simplePos x="0" y="0"/>
                      <wp:positionH relativeFrom="column">
                        <wp:posOffset>2405252</wp:posOffset>
                      </wp:positionH>
                      <wp:positionV relativeFrom="paragraph">
                        <wp:posOffset>-44345</wp:posOffset>
                      </wp:positionV>
                      <wp:extent cx="241300" cy="10795"/>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241300" cy="10795"/>
                                <a:chExt cx="241300" cy="10795"/>
                              </a:xfrm>
                            </wpg:grpSpPr>
                            <wps:wsp>
                              <wps:cNvPr id="218" name="Graphic 218"/>
                              <wps:cNvSpPr/>
                              <wps:spPr>
                                <a:xfrm>
                                  <a:off x="0" y="0"/>
                                  <a:ext cx="241300" cy="10795"/>
                                </a:xfrm>
                                <a:custGeom>
                                  <a:avLst/>
                                  <a:gdLst/>
                                  <a:ahLst/>
                                  <a:cxnLst/>
                                  <a:rect l="l" t="t" r="r" b="b"/>
                                  <a:pathLst>
                                    <a:path w="241300" h="10795">
                                      <a:moveTo>
                                        <a:pt x="240791" y="0"/>
                                      </a:moveTo>
                                      <a:lnTo>
                                        <a:pt x="0" y="0"/>
                                      </a:lnTo>
                                      <a:lnTo>
                                        <a:pt x="0" y="10667"/>
                                      </a:lnTo>
                                      <a:lnTo>
                                        <a:pt x="240791" y="10667"/>
                                      </a:lnTo>
                                      <a:lnTo>
                                        <a:pt x="2407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9.389999pt;margin-top:-3.491803pt;width:19pt;height:.85pt;mso-position-horizontal-relative:column;mso-position-vertical-relative:paragraph;z-index:-29373440" id="docshapegroup180" coordorigin="3788,-70" coordsize="380,17">
                      <v:rect style="position:absolute;left:3787;top:-70;width:380;height:17" id="docshape181" filled="true" fillcolor="#000000" stroked="false">
                        <v:fill type="solid"/>
                      </v:rect>
                      <w10:wrap type="none"/>
                    </v:group>
                  </w:pict>
                </mc:Fallback>
              </mc:AlternateContent>
            </w:r>
            <w:r>
              <w:rPr>
                <w:rFonts w:ascii="Cambria Math" w:eastAsia="Cambria Math"/>
                <w:spacing w:val="-5"/>
                <w:w w:val="105"/>
                <w:sz w:val="24"/>
              </w:rPr>
              <w:t>2𝑉</w:t>
            </w:r>
            <w:r>
              <w:rPr>
                <w:rFonts w:ascii="Cambria Math" w:eastAsia="Cambria Math"/>
                <w:spacing w:val="-5"/>
                <w:w w:val="105"/>
                <w:sz w:val="24"/>
                <w:vertAlign w:val="subscript"/>
              </w:rPr>
              <w:t>𝑇</w:t>
            </w:r>
          </w:p>
        </w:tc>
        <w:tc>
          <w:tcPr>
            <w:tcW w:w="908" w:type="dxa"/>
          </w:tcPr>
          <w:p>
            <w:pPr>
              <w:pStyle w:val="TableParagraph"/>
              <w:spacing w:before="157"/>
              <w:ind w:right="49"/>
              <w:jc w:val="right"/>
              <w:rPr>
                <w:sz w:val="22"/>
              </w:rPr>
            </w:pPr>
            <w:r>
              <w:rPr>
                <w:spacing w:val="-4"/>
                <w:sz w:val="22"/>
              </w:rPr>
              <w:t>(35)</w:t>
            </w:r>
          </w:p>
        </w:tc>
      </w:tr>
    </w:tbl>
    <w:p>
      <w:pPr>
        <w:pStyle w:val="BodyText"/>
        <w:spacing w:line="355" w:lineRule="auto" w:before="231"/>
        <w:ind w:left="895" w:right="180"/>
        <w:jc w:val="both"/>
      </w:pPr>
      <w:r>
        <w:rPr/>
        <w:t>where </w: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w:t>
      </w:r>
      <w:r>
        <w:rPr>
          <w:rFonts w:ascii="Cambria Math" w:hAnsi="Cambria Math" w:eastAsia="Cambria Math"/>
          <w:position w:val="1"/>
          <w:vertAlign w:val="superscript"/>
        </w:rPr>
        <w:t>∗</w:t>
      </w:r>
      <w:r>
        <w:rPr>
          <w:rFonts w:ascii="Cambria Math" w:hAnsi="Cambria Math" w:eastAsia="Cambria Math"/>
          <w:position w:val="1"/>
          <w:vertAlign w:val="baseline"/>
        </w:rPr>
        <w:t> </w:t>
      </w:r>
      <w:r>
        <w:rPr>
          <w:vertAlign w:val="baseline"/>
        </w:rPr>
        <w:t>represents non-dimensionalized motion-related variables for angular rates, with reference length </w:t>
      </w:r>
      <w:r>
        <w:rPr>
          <w:rFonts w:ascii="Cambria Math" w:hAnsi="Cambria Math" w:eastAsia="Cambria Math"/>
          <w:vertAlign w:val="baseline"/>
        </w:rPr>
        <w:t>𝑑 </w:t>
      </w:r>
      <w:r>
        <w:rPr>
          <w:vertAlign w:val="baseline"/>
        </w:rPr>
        <w:t>representing wingspan </w:t>
      </w:r>
      <w:r>
        <w:rPr>
          <w:rFonts w:ascii="Cambria Math" w:hAnsi="Cambria Math" w:eastAsia="Cambria Math"/>
          <w:vertAlign w:val="baseline"/>
        </w:rPr>
        <w:t>𝑏 </w:t>
      </w:r>
      <w:r>
        <w:rPr>
          <w:vertAlign w:val="baseline"/>
        </w:rPr>
        <w:t>for lateral-directional parameters</w:t>
      </w:r>
      <w:r>
        <w:rPr>
          <w:spacing w:val="-9"/>
          <w:vertAlign w:val="baseline"/>
        </w:rPr>
        <w:t> </w:t>
      </w:r>
      <w:r>
        <w:rPr>
          <w:rFonts w:ascii="Cambria Math" w:hAnsi="Cambria Math" w:eastAsia="Cambria Math"/>
          <w:position w:val="1"/>
          <w:vertAlign w:val="baseline"/>
        </w:rPr>
        <w:t>(</w:t>
      </w:r>
      <w:r>
        <w:rPr>
          <w:rFonts w:ascii="Cambria Math" w:hAnsi="Cambria Math" w:eastAsia="Cambria Math"/>
          <w:vertAlign w:val="baseline"/>
        </w:rPr>
        <w:t>𝑖</w:t>
      </w:r>
      <w:r>
        <w:rPr>
          <w:rFonts w:ascii="Cambria Math" w:hAnsi="Cambria Math" w:eastAsia="Cambria Math"/>
          <w:spacing w:val="21"/>
          <w:vertAlign w:val="baseline"/>
        </w:rPr>
        <w:t> </w:t>
      </w:r>
      <w:r>
        <w:rPr>
          <w:rFonts w:ascii="Cambria Math" w:hAnsi="Cambria Math" w:eastAsia="Cambria Math"/>
          <w:vertAlign w:val="baseline"/>
        </w:rPr>
        <w:t>=</w:t>
      </w:r>
      <w:r>
        <w:rPr>
          <w:rFonts w:ascii="Cambria Math" w:hAnsi="Cambria Math" w:eastAsia="Cambria Math"/>
          <w:spacing w:val="15"/>
          <w:vertAlign w:val="baseline"/>
        </w:rPr>
        <w:t> </w:t>
      </w:r>
      <w:r>
        <w:rPr>
          <w:rFonts w:ascii="Cambria Math" w:hAnsi="Cambria Math" w:eastAsia="Cambria Math"/>
          <w:vertAlign w:val="baseline"/>
        </w:rPr>
        <w:t>𝑌,</w:t>
      </w:r>
      <w:r>
        <w:rPr>
          <w:rFonts w:ascii="Cambria Math" w:hAnsi="Cambria Math" w:eastAsia="Cambria Math"/>
          <w:spacing w:val="-12"/>
          <w:vertAlign w:val="baseline"/>
        </w:rPr>
        <w:t> </w:t>
      </w:r>
      <w:r>
        <w:rPr>
          <w:rFonts w:ascii="Cambria Math" w:hAnsi="Cambria Math" w:eastAsia="Cambria Math"/>
          <w:vertAlign w:val="baseline"/>
        </w:rPr>
        <w:t>𝑙,</w:t>
      </w:r>
      <w:r>
        <w:rPr>
          <w:rFonts w:ascii="Cambria Math" w:hAnsi="Cambria Math" w:eastAsia="Cambria Math"/>
          <w:spacing w:val="-13"/>
          <w:vertAlign w:val="baseline"/>
        </w:rPr>
        <w:t> </w:t>
      </w:r>
      <w:r>
        <w:rPr>
          <w:rFonts w:ascii="Cambria Math" w:hAnsi="Cambria Math" w:eastAsia="Cambria Math"/>
          <w:vertAlign w:val="baseline"/>
        </w:rPr>
        <w:t>𝑛</w:t>
      </w:r>
      <w:r>
        <w:rPr>
          <w:rFonts w:ascii="Cambria Math" w:hAnsi="Cambria Math" w:eastAsia="Cambria Math"/>
          <w:position w:val="1"/>
          <w:vertAlign w:val="baseline"/>
        </w:rPr>
        <w:t>)</w:t>
      </w:r>
      <w:r>
        <w:rPr>
          <w:vertAlign w:val="baseline"/>
        </w:rPr>
        <w:t>,</w:t>
      </w:r>
      <w:r>
        <w:rPr>
          <w:spacing w:val="-8"/>
          <w:vertAlign w:val="baseline"/>
        </w:rPr>
        <w:t> </w:t>
      </w:r>
      <w:r>
        <w:rPr>
          <w:vertAlign w:val="baseline"/>
        </w:rPr>
        <w:t>and</w:t>
      </w:r>
      <w:r>
        <w:rPr>
          <w:spacing w:val="-9"/>
          <w:vertAlign w:val="baseline"/>
        </w:rPr>
        <w:t> </w:t>
      </w:r>
      <w:r>
        <w:rPr>
          <w:vertAlign w:val="baseline"/>
        </w:rPr>
        <w:t>wing</w:t>
      </w:r>
      <w:r>
        <w:rPr>
          <w:spacing w:val="-8"/>
          <w:vertAlign w:val="baseline"/>
        </w:rPr>
        <w:t> </w:t>
      </w:r>
      <w:r>
        <w:rPr>
          <w:vertAlign w:val="baseline"/>
        </w:rPr>
        <w:t>MAC</w:t>
      </w:r>
      <w:r>
        <w:rPr>
          <w:spacing w:val="-9"/>
          <w:vertAlign w:val="baseline"/>
        </w:rPr>
        <w:t> </w:t>
      </w:r>
      <w:r>
        <w:rPr>
          <w:rFonts w:ascii="Cambria Math" w:hAnsi="Cambria Math" w:eastAsia="Cambria Math"/>
          <w:vertAlign w:val="baseline"/>
        </w:rPr>
        <w:t>𝑐̿</w:t>
      </w:r>
      <w:r>
        <w:rPr>
          <w:rFonts w:ascii="Cambria Math" w:hAnsi="Cambria Math" w:eastAsia="Cambria Math"/>
          <w:spacing w:val="1"/>
          <w:vertAlign w:val="baseline"/>
        </w:rPr>
        <w:t> </w:t>
      </w:r>
      <w:r>
        <w:rPr>
          <w:vertAlign w:val="baseline"/>
        </w:rPr>
        <w:t>for</w:t>
      </w:r>
      <w:r>
        <w:rPr>
          <w:spacing w:val="-11"/>
          <w:vertAlign w:val="baseline"/>
        </w:rPr>
        <w:t> </w:t>
      </w:r>
      <w:r>
        <w:rPr>
          <w:vertAlign w:val="baseline"/>
        </w:rPr>
        <w:t>longitudinal</w:t>
      </w:r>
      <w:r>
        <w:rPr>
          <w:spacing w:val="-8"/>
          <w:vertAlign w:val="baseline"/>
        </w:rPr>
        <w:t> </w:t>
      </w:r>
      <w:r>
        <w:rPr>
          <w:vertAlign w:val="baseline"/>
        </w:rPr>
        <w:t>parameters</w:t>
      </w:r>
      <w:r>
        <w:rPr>
          <w:spacing w:val="-7"/>
          <w:vertAlign w:val="baseline"/>
        </w:rPr>
        <w:t> </w:t>
      </w:r>
      <w:r>
        <w:rPr>
          <w:rFonts w:ascii="Cambria Math" w:hAnsi="Cambria Math" w:eastAsia="Cambria Math"/>
          <w:position w:val="1"/>
          <w:vertAlign w:val="baseline"/>
        </w:rPr>
        <w:t>(</w:t>
      </w:r>
      <w:r>
        <w:rPr>
          <w:rFonts w:ascii="Cambria Math" w:hAnsi="Cambria Math" w:eastAsia="Cambria Math"/>
          <w:vertAlign w:val="baseline"/>
        </w:rPr>
        <w:t>𝑖</w:t>
      </w:r>
      <w:r>
        <w:rPr>
          <w:rFonts w:ascii="Cambria Math" w:hAnsi="Cambria Math" w:eastAsia="Cambria Math"/>
          <w:spacing w:val="21"/>
          <w:vertAlign w:val="baseline"/>
        </w:rPr>
        <w:t> </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vertAlign w:val="baseline"/>
        </w:rPr>
        <w:t>𝑋,</w:t>
      </w:r>
      <w:r>
        <w:rPr>
          <w:rFonts w:ascii="Cambria Math" w:hAnsi="Cambria Math" w:eastAsia="Cambria Math"/>
          <w:spacing w:val="-13"/>
          <w:vertAlign w:val="baseline"/>
        </w:rPr>
        <w:t> </w:t>
      </w:r>
      <w:r>
        <w:rPr>
          <w:rFonts w:ascii="Cambria Math" w:hAnsi="Cambria Math" w:eastAsia="Cambria Math"/>
          <w:vertAlign w:val="baseline"/>
        </w:rPr>
        <w:t>𝑍,</w:t>
      </w:r>
      <w:r>
        <w:rPr>
          <w:rFonts w:ascii="Cambria Math" w:hAnsi="Cambria Math" w:eastAsia="Cambria Math"/>
          <w:spacing w:val="-12"/>
          <w:vertAlign w:val="baseline"/>
        </w:rPr>
        <w:t> </w:t>
      </w:r>
      <w:r>
        <w:rPr>
          <w:rFonts w:ascii="Cambria Math" w:hAnsi="Cambria Math" w:eastAsia="Cambria Math"/>
          <w:spacing w:val="-5"/>
          <w:vertAlign w:val="baseline"/>
        </w:rPr>
        <w:t>𝑀</w:t>
      </w:r>
      <w:r>
        <w:rPr>
          <w:rFonts w:ascii="Cambria Math" w:hAnsi="Cambria Math" w:eastAsia="Cambria Math"/>
          <w:spacing w:val="-5"/>
          <w:position w:val="1"/>
          <w:vertAlign w:val="baseline"/>
        </w:rPr>
        <w:t>)</w:t>
      </w:r>
      <w:r>
        <w:rPr>
          <w:spacing w:val="-5"/>
          <w:vertAlign w:val="baseline"/>
        </w:rPr>
        <w:t>.</w:t>
      </w:r>
    </w:p>
    <w:p>
      <w:pPr>
        <w:pStyle w:val="BodyText"/>
        <w:spacing w:before="9" w:after="1"/>
        <w:rPr>
          <w:sz w:val="14"/>
        </w:rPr>
      </w:pPr>
    </w:p>
    <w:tbl>
      <w:tblPr>
        <w:tblW w:w="0" w:type="auto"/>
        <w:jc w:val="left"/>
        <w:tblInd w:w="3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8"/>
        <w:gridCol w:w="1671"/>
      </w:tblGrid>
      <w:tr>
        <w:trPr>
          <w:trHeight w:val="290" w:hRule="atLeast"/>
        </w:trPr>
        <w:tc>
          <w:tcPr>
            <w:tcW w:w="3628" w:type="dxa"/>
          </w:tcPr>
          <w:p>
            <w:pPr>
              <w:pStyle w:val="TableParagraph"/>
              <w:spacing w:line="207" w:lineRule="exact" w:before="0"/>
              <w:ind w:left="501"/>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𝑋</w:t>
            </w:r>
            <w:r>
              <w:rPr>
                <w:rFonts w:ascii="Cambria Math" w:hAnsi="Cambria Math" w:eastAsia="Cambria Math"/>
                <w:spacing w:val="12"/>
                <w:position w:val="-3"/>
                <w:sz w:val="14"/>
              </w:rPr>
              <w:t> </w:t>
            </w:r>
            <w:r>
              <w:rPr>
                <w:rFonts w:ascii="Cambria Math" w:hAnsi="Cambria Math" w:eastAsia="Cambria Math"/>
                <w:sz w:val="20"/>
              </w:rPr>
              <w:t>=</w:t>
            </w:r>
            <w:r>
              <w:rPr>
                <w:rFonts w:ascii="Cambria Math" w:hAnsi="Cambria Math" w:eastAsia="Cambria Math"/>
                <w:spacing w:val="-4"/>
                <w:sz w:val="20"/>
              </w:rPr>
              <w:t> </w:t>
            </w:r>
            <w:r>
              <w:rPr>
                <w:rFonts w:ascii="Cambria Math" w:hAnsi="Cambria Math" w:eastAsia="Cambria Math"/>
                <w:sz w:val="20"/>
              </w:rPr>
              <w:t>𝐶</w:t>
            </w:r>
            <w:r>
              <w:rPr>
                <w:rFonts w:ascii="Cambria Math" w:hAnsi="Cambria Math" w:eastAsia="Cambria Math"/>
                <w:position w:val="-3"/>
                <w:sz w:val="14"/>
              </w:rPr>
              <w:t>𝑋</w:t>
            </w:r>
            <w:r>
              <w:rPr>
                <w:rFonts w:ascii="Cambria Math" w:hAnsi="Cambria Math" w:eastAsia="Cambria Math"/>
                <w:position w:val="4"/>
                <w:sz w:val="20"/>
              </w:rPr>
              <w:t>̅</w:t>
            </w:r>
            <w:r>
              <w:rPr>
                <w:rFonts w:ascii="Cambria Math" w:hAnsi="Cambria Math" w:eastAsia="Cambria Math"/>
                <w:spacing w:val="49"/>
                <w:position w:val="4"/>
                <w:sz w:val="20"/>
              </w:rPr>
              <w:t> </w:t>
            </w:r>
            <w:r>
              <w:rPr>
                <w:rFonts w:ascii="Cambria Math" w:hAnsi="Cambria Math" w:eastAsia="Cambria Math"/>
                <w:sz w:val="20"/>
              </w:rPr>
              <w:t>+</w:t>
            </w:r>
            <w:r>
              <w:rPr>
                <w:rFonts w:ascii="Cambria Math" w:hAnsi="Cambria Math" w:eastAsia="Cambria Math"/>
                <w:spacing w:val="-11"/>
                <w:sz w:val="20"/>
              </w:rPr>
              <w:t> </w:t>
            </w:r>
            <w:r>
              <w:rPr>
                <w:rFonts w:ascii="Cambria Math" w:hAnsi="Cambria Math" w:eastAsia="Cambria Math"/>
                <w:sz w:val="20"/>
              </w:rPr>
              <w:t>𝐶</w:t>
            </w:r>
            <w:r>
              <w:rPr>
                <w:rFonts w:ascii="Cambria Math" w:hAnsi="Cambria Math" w:eastAsia="Cambria Math"/>
                <w:position w:val="-3"/>
                <w:sz w:val="14"/>
              </w:rPr>
              <w:t>𝑋</w:t>
            </w:r>
            <w:r>
              <w:rPr>
                <w:rFonts w:ascii="Cambria Math" w:hAnsi="Cambria Math" w:eastAsia="Cambria Math"/>
                <w:spacing w:val="26"/>
                <w:position w:val="-3"/>
                <w:sz w:val="14"/>
              </w:rPr>
              <w:t> </w:t>
            </w:r>
            <w:r>
              <w:rPr>
                <w:rFonts w:ascii="Cambria Math" w:hAnsi="Cambria Math" w:eastAsia="Cambria Math"/>
                <w:spacing w:val="-5"/>
                <w:sz w:val="20"/>
              </w:rPr>
              <w:t>𝑞</w:t>
            </w:r>
            <w:r>
              <w:rPr>
                <w:rFonts w:ascii="Cambria Math" w:hAnsi="Cambria Math" w:eastAsia="Cambria Math"/>
                <w:spacing w:val="-5"/>
                <w:sz w:val="20"/>
                <w:vertAlign w:val="superscript"/>
              </w:rPr>
              <w:t>∗</w:t>
            </w:r>
          </w:p>
          <w:p>
            <w:pPr>
              <w:pStyle w:val="TableParagraph"/>
              <w:spacing w:line="63" w:lineRule="exact" w:before="0"/>
              <w:ind w:right="313"/>
              <w:jc w:val="center"/>
              <w:rPr>
                <w:rFonts w:ascii="Cambria Math" w:eastAsia="Cambria Math"/>
                <w:sz w:val="12"/>
              </w:rPr>
            </w:pPr>
            <w:r>
              <w:rPr>
                <w:rFonts w:ascii="Cambria Math" w:eastAsia="Cambria Math"/>
                <w:spacing w:val="-10"/>
                <w:w w:val="105"/>
                <w:sz w:val="12"/>
              </w:rPr>
              <w:t>𝚐</w:t>
            </w:r>
          </w:p>
        </w:tc>
        <w:tc>
          <w:tcPr>
            <w:tcW w:w="1671" w:type="dxa"/>
          </w:tcPr>
          <w:p>
            <w:pPr>
              <w:pStyle w:val="TableParagraph"/>
              <w:spacing w:before="28"/>
              <w:ind w:right="48"/>
              <w:jc w:val="right"/>
              <w:rPr>
                <w:sz w:val="20"/>
              </w:rPr>
            </w:pPr>
            <w:r>
              <w:rPr>
                <w:spacing w:val="-4"/>
                <w:sz w:val="20"/>
              </w:rPr>
              <w:t>(36)</w:t>
            </w:r>
          </w:p>
        </w:tc>
      </w:tr>
      <w:tr>
        <w:trPr>
          <w:trHeight w:val="290" w:hRule="atLeast"/>
        </w:trPr>
        <w:tc>
          <w:tcPr>
            <w:tcW w:w="3628" w:type="dxa"/>
          </w:tcPr>
          <w:p>
            <w:pPr>
              <w:pStyle w:val="TableParagraph"/>
              <w:spacing w:line="207" w:lineRule="exact" w:before="0"/>
              <w:ind w:left="177"/>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𝑌</w:t>
            </w:r>
            <w:r>
              <w:rPr>
                <w:rFonts w:ascii="Cambria Math" w:hAnsi="Cambria Math" w:eastAsia="Cambria Math"/>
                <w:spacing w:val="21"/>
                <w:position w:val="-3"/>
                <w:sz w:val="14"/>
              </w:rPr>
              <w:t> </w:t>
            </w:r>
            <w:r>
              <w:rPr>
                <w:rFonts w:ascii="Cambria Math" w:hAnsi="Cambria Math" w:eastAsia="Cambria Math"/>
                <w:sz w:val="20"/>
              </w:rPr>
              <w:t>= 𝐶</w:t>
            </w:r>
            <w:r>
              <w:rPr>
                <w:rFonts w:ascii="Cambria Math" w:hAnsi="Cambria Math" w:eastAsia="Cambria Math"/>
                <w:position w:val="-3"/>
                <w:sz w:val="14"/>
              </w:rPr>
              <w:t>𝑌</w:t>
            </w:r>
            <w:r>
              <w:rPr>
                <w:rFonts w:ascii="Cambria Math" w:hAnsi="Cambria Math" w:eastAsia="Cambria Math"/>
                <w:position w:val="4"/>
                <w:sz w:val="20"/>
              </w:rPr>
              <w:t>̅</w:t>
            </w:r>
            <w:r>
              <w:rPr>
                <w:rFonts w:ascii="Cambria Math" w:hAnsi="Cambria Math" w:eastAsia="Cambria Math"/>
                <w:spacing w:val="61"/>
                <w:position w:val="4"/>
                <w:sz w:val="20"/>
              </w:rPr>
              <w:t> </w:t>
            </w:r>
            <w:r>
              <w:rPr>
                <w:rFonts w:ascii="Cambria Math" w:hAnsi="Cambria Math" w:eastAsia="Cambria Math"/>
                <w:sz w:val="20"/>
              </w:rPr>
              <w:t>+</w:t>
            </w:r>
            <w:r>
              <w:rPr>
                <w:rFonts w:ascii="Cambria Math" w:hAnsi="Cambria Math" w:eastAsia="Cambria Math"/>
                <w:spacing w:val="-10"/>
                <w:sz w:val="20"/>
              </w:rPr>
              <w:t> </w:t>
            </w:r>
            <w:r>
              <w:rPr>
                <w:rFonts w:ascii="Cambria Math" w:hAnsi="Cambria Math" w:eastAsia="Cambria Math"/>
                <w:sz w:val="20"/>
              </w:rPr>
              <w:t>𝐶</w:t>
            </w:r>
            <w:r>
              <w:rPr>
                <w:rFonts w:ascii="Cambria Math" w:hAnsi="Cambria Math" w:eastAsia="Cambria Math"/>
                <w:position w:val="-3"/>
                <w:sz w:val="14"/>
              </w:rPr>
              <w:t>𝑌</w:t>
            </w:r>
            <w:r>
              <w:rPr>
                <w:rFonts w:ascii="Cambria Math" w:hAnsi="Cambria Math" w:eastAsia="Cambria Math"/>
                <w:spacing w:val="15"/>
                <w:position w:val="-3"/>
                <w:sz w:val="14"/>
              </w:rPr>
              <w:t> </w:t>
            </w:r>
            <w:r>
              <w:rPr>
                <w:rFonts w:ascii="Cambria Math" w:hAnsi="Cambria Math" w:eastAsia="Cambria Math"/>
                <w:sz w:val="20"/>
              </w:rPr>
              <w:t>𝑟</w:t>
            </w:r>
            <w:r>
              <w:rPr>
                <w:rFonts w:ascii="Cambria Math" w:hAnsi="Cambria Math" w:eastAsia="Cambria Math"/>
                <w:sz w:val="20"/>
                <w:vertAlign w:val="superscript"/>
              </w:rPr>
              <w:t>∗</w:t>
            </w:r>
            <w:r>
              <w:rPr>
                <w:rFonts w:ascii="Cambria Math" w:hAnsi="Cambria Math" w:eastAsia="Cambria Math"/>
                <w:spacing w:val="-2"/>
                <w:sz w:val="20"/>
                <w:vertAlign w:val="baseline"/>
              </w:rPr>
              <w:t> </w:t>
            </w:r>
            <w:r>
              <w:rPr>
                <w:rFonts w:ascii="Cambria Math" w:hAnsi="Cambria Math" w:eastAsia="Cambria Math"/>
                <w:sz w:val="20"/>
                <w:vertAlign w:val="baseline"/>
              </w:rPr>
              <w:t>+</w:t>
            </w:r>
            <w:r>
              <w:rPr>
                <w:rFonts w:ascii="Cambria Math" w:hAnsi="Cambria Math" w:eastAsia="Cambria Math"/>
                <w:spacing w:val="-8"/>
                <w:sz w:val="20"/>
                <w:vertAlign w:val="baseline"/>
              </w:rPr>
              <w:t> </w:t>
            </w:r>
            <w:r>
              <w:rPr>
                <w:rFonts w:ascii="Cambria Math" w:hAnsi="Cambria Math" w:eastAsia="Cambria Math"/>
                <w:sz w:val="20"/>
                <w:vertAlign w:val="baseline"/>
              </w:rPr>
              <w:t>𝐶</w:t>
            </w:r>
            <w:r>
              <w:rPr>
                <w:rFonts w:ascii="Cambria Math" w:hAnsi="Cambria Math" w:eastAsia="Cambria Math"/>
                <w:position w:val="-3"/>
                <w:sz w:val="14"/>
                <w:vertAlign w:val="baseline"/>
              </w:rPr>
              <w:t>𝑌</w:t>
            </w:r>
            <w:r>
              <w:rPr>
                <w:rFonts w:ascii="Cambria Math" w:hAnsi="Cambria Math" w:eastAsia="Cambria Math"/>
                <w:spacing w:val="27"/>
                <w:position w:val="-3"/>
                <w:sz w:val="14"/>
                <w:vertAlign w:val="baseline"/>
              </w:rPr>
              <w:t> </w:t>
            </w:r>
            <w:r>
              <w:rPr>
                <w:rFonts w:ascii="Cambria Math" w:hAnsi="Cambria Math" w:eastAsia="Cambria Math"/>
                <w:spacing w:val="-5"/>
                <w:sz w:val="20"/>
                <w:vertAlign w:val="baseline"/>
              </w:rPr>
              <w:t>𝑝</w:t>
            </w:r>
            <w:r>
              <w:rPr>
                <w:rFonts w:ascii="Cambria Math" w:hAnsi="Cambria Math" w:eastAsia="Cambria Math"/>
                <w:spacing w:val="-5"/>
                <w:sz w:val="20"/>
                <w:vertAlign w:val="superscript"/>
              </w:rPr>
              <w:t>∗</w:t>
            </w:r>
          </w:p>
          <w:p>
            <w:pPr>
              <w:pStyle w:val="TableParagraph"/>
              <w:tabs>
                <w:tab w:pos="674" w:val="left" w:leader="none"/>
              </w:tabs>
              <w:spacing w:line="63" w:lineRule="exact" w:before="0"/>
              <w:ind w:right="354"/>
              <w:jc w:val="center"/>
              <w:rPr>
                <w:rFonts w:ascii="Cambria Math" w:eastAsia="Cambria Math"/>
                <w:sz w:val="12"/>
              </w:rPr>
            </w:pPr>
            <w:r>
              <w:rPr>
                <w:rFonts w:ascii="Cambria Math" w:eastAsia="Cambria Math"/>
                <w:spacing w:val="-10"/>
                <w:w w:val="120"/>
                <w:sz w:val="12"/>
              </w:rPr>
              <w:t>𝑟</w:t>
            </w:r>
            <w:r>
              <w:rPr>
                <w:rFonts w:ascii="Cambria Math" w:eastAsia="Cambria Math"/>
                <w:sz w:val="12"/>
              </w:rPr>
              <w:tab/>
            </w:r>
            <w:r>
              <w:rPr>
                <w:rFonts w:ascii="Cambria Math" w:eastAsia="Cambria Math"/>
                <w:spacing w:val="-10"/>
                <w:w w:val="120"/>
                <w:sz w:val="12"/>
              </w:rPr>
              <w:t>𝑝</w:t>
            </w:r>
          </w:p>
        </w:tc>
        <w:tc>
          <w:tcPr>
            <w:tcW w:w="1671" w:type="dxa"/>
          </w:tcPr>
          <w:p>
            <w:pPr>
              <w:pStyle w:val="TableParagraph"/>
              <w:spacing w:before="28"/>
              <w:ind w:right="48"/>
              <w:jc w:val="right"/>
              <w:rPr>
                <w:sz w:val="20"/>
              </w:rPr>
            </w:pPr>
            <w:r>
              <w:rPr>
                <w:spacing w:val="-4"/>
                <w:sz w:val="20"/>
              </w:rPr>
              <w:t>(37)</w:t>
            </w:r>
          </w:p>
        </w:tc>
      </w:tr>
      <w:tr>
        <w:trPr>
          <w:trHeight w:val="291" w:hRule="atLeast"/>
        </w:trPr>
        <w:tc>
          <w:tcPr>
            <w:tcW w:w="3628" w:type="dxa"/>
          </w:tcPr>
          <w:p>
            <w:pPr>
              <w:pStyle w:val="TableParagraph"/>
              <w:spacing w:line="209" w:lineRule="exact" w:before="0"/>
              <w:ind w:left="141"/>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𝑍</w:t>
            </w:r>
            <w:r>
              <w:rPr>
                <w:rFonts w:ascii="Cambria Math" w:hAnsi="Cambria Math" w:eastAsia="Cambria Math"/>
                <w:spacing w:val="15"/>
                <w:position w:val="-3"/>
                <w:sz w:val="14"/>
              </w:rPr>
              <w:t> </w:t>
            </w:r>
            <w:r>
              <w:rPr>
                <w:rFonts w:ascii="Cambria Math" w:hAnsi="Cambria Math" w:eastAsia="Cambria Math"/>
                <w:sz w:val="20"/>
              </w:rPr>
              <w:t>=</w:t>
            </w:r>
            <w:r>
              <w:rPr>
                <w:rFonts w:ascii="Cambria Math" w:hAnsi="Cambria Math" w:eastAsia="Cambria Math"/>
                <w:spacing w:val="-1"/>
                <w:sz w:val="20"/>
              </w:rPr>
              <w:t> </w:t>
            </w:r>
            <w:r>
              <w:rPr>
                <w:rFonts w:ascii="Cambria Math" w:hAnsi="Cambria Math" w:eastAsia="Cambria Math"/>
                <w:sz w:val="20"/>
              </w:rPr>
              <w:t>𝐶</w:t>
            </w:r>
            <w:r>
              <w:rPr>
                <w:rFonts w:ascii="Cambria Math" w:hAnsi="Cambria Math" w:eastAsia="Cambria Math"/>
                <w:position w:val="-3"/>
                <w:sz w:val="14"/>
              </w:rPr>
              <w:t>𝑍</w:t>
            </w:r>
            <w:r>
              <w:rPr>
                <w:rFonts w:ascii="Cambria Math" w:hAnsi="Cambria Math" w:eastAsia="Cambria Math"/>
                <w:position w:val="4"/>
                <w:sz w:val="20"/>
              </w:rPr>
              <w:t>̅</w:t>
            </w:r>
            <w:r>
              <w:rPr>
                <w:rFonts w:ascii="Cambria Math" w:hAnsi="Cambria Math" w:eastAsia="Cambria Math"/>
                <w:spacing w:val="58"/>
                <w:position w:val="4"/>
                <w:sz w:val="20"/>
              </w:rPr>
              <w:t> </w:t>
            </w:r>
            <w:r>
              <w:rPr>
                <w:rFonts w:ascii="Cambria Math" w:hAnsi="Cambria Math" w:eastAsia="Cambria Math"/>
                <w:sz w:val="20"/>
              </w:rPr>
              <w:t>+</w:t>
            </w:r>
            <w:r>
              <w:rPr>
                <w:rFonts w:ascii="Cambria Math" w:hAnsi="Cambria Math" w:eastAsia="Cambria Math"/>
                <w:spacing w:val="-9"/>
                <w:sz w:val="20"/>
              </w:rPr>
              <w:t> </w:t>
            </w:r>
            <w:r>
              <w:rPr>
                <w:rFonts w:ascii="Cambria Math" w:hAnsi="Cambria Math" w:eastAsia="Cambria Math"/>
                <w:sz w:val="20"/>
              </w:rPr>
              <w:t>𝐶</w:t>
            </w:r>
            <w:r>
              <w:rPr>
                <w:rFonts w:ascii="Cambria Math" w:hAnsi="Cambria Math" w:eastAsia="Cambria Math"/>
                <w:position w:val="-3"/>
                <w:sz w:val="14"/>
              </w:rPr>
              <w:t>𝑍</w:t>
            </w:r>
            <w:r>
              <w:rPr>
                <w:rFonts w:ascii="Cambria Math" w:hAnsi="Cambria Math" w:eastAsia="Cambria Math"/>
                <w:spacing w:val="36"/>
                <w:position w:val="-3"/>
                <w:sz w:val="14"/>
              </w:rPr>
              <w:t> </w:t>
            </w:r>
            <w:r>
              <w:rPr>
                <w:rFonts w:ascii="Cambria Math" w:hAnsi="Cambria Math" w:eastAsia="Cambria Math"/>
                <w:sz w:val="20"/>
              </w:rPr>
              <w:t>𝑞</w:t>
            </w:r>
            <w:r>
              <w:rPr>
                <w:rFonts w:ascii="Cambria Math" w:hAnsi="Cambria Math" w:eastAsia="Cambria Math"/>
                <w:sz w:val="20"/>
                <w:vertAlign w:val="superscript"/>
              </w:rPr>
              <w:t>∗</w:t>
            </w:r>
            <w:r>
              <w:rPr>
                <w:rFonts w:ascii="Cambria Math" w:hAnsi="Cambria Math" w:eastAsia="Cambria Math"/>
                <w:spacing w:val="-5"/>
                <w:sz w:val="20"/>
                <w:vertAlign w:val="baseline"/>
              </w:rPr>
              <w:t> </w:t>
            </w:r>
            <w:r>
              <w:rPr>
                <w:rFonts w:ascii="Cambria Math" w:hAnsi="Cambria Math" w:eastAsia="Cambria Math"/>
                <w:sz w:val="20"/>
                <w:vertAlign w:val="baseline"/>
              </w:rPr>
              <w:t>+</w:t>
            </w:r>
            <w:r>
              <w:rPr>
                <w:rFonts w:ascii="Cambria Math" w:hAnsi="Cambria Math" w:eastAsia="Cambria Math"/>
                <w:spacing w:val="-8"/>
                <w:sz w:val="20"/>
                <w:vertAlign w:val="baseline"/>
              </w:rPr>
              <w:t> </w:t>
            </w:r>
            <w:r>
              <w:rPr>
                <w:rFonts w:ascii="Cambria Math" w:hAnsi="Cambria Math" w:eastAsia="Cambria Math"/>
                <w:sz w:val="20"/>
                <w:vertAlign w:val="baseline"/>
              </w:rPr>
              <w:t>𝐶</w:t>
            </w:r>
            <w:r>
              <w:rPr>
                <w:rFonts w:ascii="Cambria Math" w:hAnsi="Cambria Math" w:eastAsia="Cambria Math"/>
                <w:position w:val="-3"/>
                <w:sz w:val="14"/>
                <w:vertAlign w:val="baseline"/>
              </w:rPr>
              <w:t>𝑍</w:t>
            </w:r>
            <w:r>
              <w:rPr>
                <w:rFonts w:ascii="Cambria Math" w:hAnsi="Cambria Math" w:eastAsia="Cambria Math"/>
                <w:spacing w:val="48"/>
                <w:position w:val="-3"/>
                <w:sz w:val="14"/>
                <w:vertAlign w:val="baseline"/>
              </w:rPr>
              <w:t> </w:t>
            </w:r>
            <w:r>
              <w:rPr>
                <w:rFonts w:ascii="Cambria Math" w:hAnsi="Cambria Math" w:eastAsia="Cambria Math"/>
                <w:sz w:val="20"/>
                <w:vertAlign w:val="baseline"/>
              </w:rPr>
              <w:t>𝛼̇</w:t>
            </w:r>
            <w:r>
              <w:rPr>
                <w:rFonts w:ascii="Cambria Math" w:hAnsi="Cambria Math" w:eastAsia="Cambria Math"/>
                <w:spacing w:val="-16"/>
                <w:sz w:val="20"/>
                <w:vertAlign w:val="baseline"/>
              </w:rPr>
              <w:t> </w:t>
            </w:r>
            <w:r>
              <w:rPr>
                <w:rFonts w:ascii="Cambria Math" w:hAnsi="Cambria Math" w:eastAsia="Cambria Math"/>
                <w:spacing w:val="-10"/>
                <w:sz w:val="20"/>
                <w:vertAlign w:val="superscript"/>
              </w:rPr>
              <w:t>∗</w:t>
            </w:r>
          </w:p>
          <w:p>
            <w:pPr>
              <w:pStyle w:val="TableParagraph"/>
              <w:tabs>
                <w:tab w:pos="712" w:val="left" w:leader="none"/>
              </w:tabs>
              <w:spacing w:line="62" w:lineRule="exact" w:before="0"/>
              <w:ind w:right="376"/>
              <w:jc w:val="center"/>
              <w:rPr>
                <w:rFonts w:ascii="Cambria Math" w:hAnsi="Cambria Math" w:eastAsia="Cambria Math"/>
                <w:sz w:val="12"/>
              </w:rPr>
            </w:pPr>
            <w:r>
              <w:rPr>
                <w:rFonts w:ascii="Cambria Math" w:hAnsi="Cambria Math" w:eastAsia="Cambria Math"/>
                <w:spacing w:val="-10"/>
                <w:w w:val="110"/>
                <w:sz w:val="12"/>
              </w:rPr>
              <w:t>𝚐</w:t>
            </w:r>
            <w:r>
              <w:rPr>
                <w:rFonts w:ascii="Cambria Math" w:hAnsi="Cambria Math" w:eastAsia="Cambria Math"/>
                <w:sz w:val="12"/>
              </w:rPr>
              <w:tab/>
            </w:r>
            <w:r>
              <w:rPr>
                <w:rFonts w:ascii="Cambria Math" w:hAnsi="Cambria Math" w:eastAsia="Cambria Math"/>
                <w:spacing w:val="-11"/>
                <w:w w:val="110"/>
                <w:sz w:val="12"/>
              </w:rPr>
              <w:t>𝛼̇</w:t>
            </w:r>
          </w:p>
        </w:tc>
        <w:tc>
          <w:tcPr>
            <w:tcW w:w="1671" w:type="dxa"/>
          </w:tcPr>
          <w:p>
            <w:pPr>
              <w:pStyle w:val="TableParagraph"/>
              <w:spacing w:before="28"/>
              <w:ind w:right="48"/>
              <w:jc w:val="right"/>
              <w:rPr>
                <w:sz w:val="20"/>
              </w:rPr>
            </w:pPr>
            <w:r>
              <w:rPr>
                <w:spacing w:val="-4"/>
                <w:sz w:val="20"/>
              </w:rPr>
              <w:t>(38)</w:t>
            </w:r>
          </w:p>
        </w:tc>
      </w:tr>
      <w:tr>
        <w:trPr>
          <w:trHeight w:val="289" w:hRule="atLeast"/>
        </w:trPr>
        <w:tc>
          <w:tcPr>
            <w:tcW w:w="3628" w:type="dxa"/>
          </w:tcPr>
          <w:p>
            <w:pPr>
              <w:pStyle w:val="TableParagraph"/>
              <w:spacing w:line="206" w:lineRule="exact" w:before="0"/>
              <w:ind w:left="227"/>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𝑙</w:t>
            </w:r>
            <w:r>
              <w:rPr>
                <w:rFonts w:ascii="Cambria Math" w:hAnsi="Cambria Math" w:eastAsia="Cambria Math"/>
                <w:spacing w:val="27"/>
                <w:position w:val="-3"/>
                <w:sz w:val="14"/>
              </w:rPr>
              <w:t> </w:t>
            </w:r>
            <w:r>
              <w:rPr>
                <w:rFonts w:ascii="Cambria Math" w:hAnsi="Cambria Math" w:eastAsia="Cambria Math"/>
                <w:sz w:val="20"/>
              </w:rPr>
              <w:t>=</w:t>
            </w:r>
            <w:r>
              <w:rPr>
                <w:rFonts w:ascii="Cambria Math" w:hAnsi="Cambria Math" w:eastAsia="Cambria Math"/>
                <w:spacing w:val="4"/>
                <w:sz w:val="20"/>
              </w:rPr>
              <w:t> </w:t>
            </w:r>
            <w:r>
              <w:rPr>
                <w:rFonts w:ascii="Cambria Math" w:hAnsi="Cambria Math" w:eastAsia="Cambria Math"/>
                <w:sz w:val="20"/>
              </w:rPr>
              <w:t>𝐶</w:t>
            </w:r>
            <w:r>
              <w:rPr>
                <w:rFonts w:ascii="Cambria Math" w:hAnsi="Cambria Math" w:eastAsia="Cambria Math"/>
                <w:position w:val="-3"/>
                <w:sz w:val="14"/>
              </w:rPr>
              <w:t>𝑙</w:t>
            </w:r>
            <w:r>
              <w:rPr>
                <w:rFonts w:ascii="Cambria Math" w:hAnsi="Cambria Math" w:eastAsia="Cambria Math"/>
                <w:position w:val="4"/>
                <w:sz w:val="20"/>
              </w:rPr>
              <w:t>̅</w:t>
            </w:r>
            <w:r>
              <w:rPr>
                <w:rFonts w:ascii="Cambria Math" w:hAnsi="Cambria Math" w:eastAsia="Cambria Math"/>
                <w:spacing w:val="39"/>
                <w:position w:val="4"/>
                <w:sz w:val="20"/>
              </w:rPr>
              <w:t> </w:t>
            </w:r>
            <w:r>
              <w:rPr>
                <w:rFonts w:ascii="Cambria Math" w:hAnsi="Cambria Math" w:eastAsia="Cambria Math"/>
                <w:sz w:val="20"/>
              </w:rPr>
              <w:t>+</w:t>
            </w:r>
            <w:r>
              <w:rPr>
                <w:rFonts w:ascii="Cambria Math" w:hAnsi="Cambria Math" w:eastAsia="Cambria Math"/>
                <w:spacing w:val="-6"/>
                <w:sz w:val="20"/>
              </w:rPr>
              <w:t> </w:t>
            </w:r>
            <w:r>
              <w:rPr>
                <w:rFonts w:ascii="Cambria Math" w:hAnsi="Cambria Math" w:eastAsia="Cambria Math"/>
                <w:sz w:val="20"/>
              </w:rPr>
              <w:t>𝐶</w:t>
            </w:r>
            <w:r>
              <w:rPr>
                <w:rFonts w:ascii="Cambria Math" w:hAnsi="Cambria Math" w:eastAsia="Cambria Math"/>
                <w:position w:val="-3"/>
                <w:sz w:val="14"/>
              </w:rPr>
              <w:t>𝑙</w:t>
            </w:r>
            <w:r>
              <w:rPr>
                <w:rFonts w:ascii="Cambria Math" w:hAnsi="Cambria Math" w:eastAsia="Cambria Math"/>
                <w:spacing w:val="54"/>
                <w:position w:val="-3"/>
                <w:sz w:val="14"/>
              </w:rPr>
              <w:t> </w:t>
            </w:r>
            <w:r>
              <w:rPr>
                <w:rFonts w:ascii="Cambria Math" w:hAnsi="Cambria Math" w:eastAsia="Cambria Math"/>
                <w:sz w:val="20"/>
              </w:rPr>
              <w:t>𝑝</w:t>
            </w:r>
            <w:r>
              <w:rPr>
                <w:rFonts w:ascii="Cambria Math" w:hAnsi="Cambria Math" w:eastAsia="Cambria Math"/>
                <w:sz w:val="20"/>
                <w:vertAlign w:val="superscript"/>
              </w:rPr>
              <w:t>∗</w:t>
            </w:r>
            <w:r>
              <w:rPr>
                <w:rFonts w:ascii="Cambria Math" w:hAnsi="Cambria Math" w:eastAsia="Cambria Math"/>
                <w:spacing w:val="1"/>
                <w:sz w:val="20"/>
                <w:vertAlign w:val="baseline"/>
              </w:rPr>
              <w:t> </w:t>
            </w:r>
            <w:r>
              <w:rPr>
                <w:rFonts w:ascii="Cambria Math" w:hAnsi="Cambria Math" w:eastAsia="Cambria Math"/>
                <w:sz w:val="20"/>
                <w:vertAlign w:val="baseline"/>
              </w:rPr>
              <w:t>+</w:t>
            </w:r>
            <w:r>
              <w:rPr>
                <w:rFonts w:ascii="Cambria Math" w:hAnsi="Cambria Math" w:eastAsia="Cambria Math"/>
                <w:spacing w:val="-4"/>
                <w:sz w:val="20"/>
                <w:vertAlign w:val="baseline"/>
              </w:rPr>
              <w:t> </w:t>
            </w:r>
            <w:r>
              <w:rPr>
                <w:rFonts w:ascii="Cambria Math" w:hAnsi="Cambria Math" w:eastAsia="Cambria Math"/>
                <w:sz w:val="20"/>
                <w:vertAlign w:val="baseline"/>
              </w:rPr>
              <w:t>𝐶</w:t>
            </w:r>
            <w:r>
              <w:rPr>
                <w:rFonts w:ascii="Cambria Math" w:hAnsi="Cambria Math" w:eastAsia="Cambria Math"/>
                <w:position w:val="-3"/>
                <w:sz w:val="14"/>
                <w:vertAlign w:val="baseline"/>
              </w:rPr>
              <w:t>𝑙</w:t>
            </w:r>
            <w:r>
              <w:rPr>
                <w:rFonts w:ascii="Cambria Math" w:hAnsi="Cambria Math" w:eastAsia="Cambria Math"/>
                <w:spacing w:val="41"/>
                <w:position w:val="-3"/>
                <w:sz w:val="14"/>
                <w:vertAlign w:val="baseline"/>
              </w:rPr>
              <w:t> </w:t>
            </w:r>
            <w:r>
              <w:rPr>
                <w:rFonts w:ascii="Cambria Math" w:hAnsi="Cambria Math" w:eastAsia="Cambria Math"/>
                <w:spacing w:val="-5"/>
                <w:sz w:val="20"/>
                <w:vertAlign w:val="baseline"/>
              </w:rPr>
              <w:t>𝑟</w:t>
            </w:r>
            <w:r>
              <w:rPr>
                <w:rFonts w:ascii="Cambria Math" w:hAnsi="Cambria Math" w:eastAsia="Cambria Math"/>
                <w:spacing w:val="-5"/>
                <w:sz w:val="20"/>
                <w:vertAlign w:val="superscript"/>
              </w:rPr>
              <w:t>∗</w:t>
            </w:r>
          </w:p>
          <w:p>
            <w:pPr>
              <w:pStyle w:val="TableParagraph"/>
              <w:tabs>
                <w:tab w:pos="683" w:val="left" w:leader="none"/>
              </w:tabs>
              <w:spacing w:line="63" w:lineRule="exact" w:before="0"/>
              <w:ind w:right="430"/>
              <w:jc w:val="center"/>
              <w:rPr>
                <w:rFonts w:ascii="Cambria Math" w:eastAsia="Cambria Math"/>
                <w:sz w:val="12"/>
              </w:rPr>
            </w:pPr>
            <w:r>
              <w:rPr>
                <w:rFonts w:ascii="Cambria Math" w:eastAsia="Cambria Math"/>
                <w:spacing w:val="-10"/>
                <w:w w:val="120"/>
                <w:sz w:val="12"/>
              </w:rPr>
              <w:t>𝑝</w:t>
            </w:r>
            <w:r>
              <w:rPr>
                <w:rFonts w:ascii="Cambria Math" w:eastAsia="Cambria Math"/>
                <w:sz w:val="12"/>
              </w:rPr>
              <w:tab/>
            </w:r>
            <w:r>
              <w:rPr>
                <w:rFonts w:ascii="Cambria Math" w:eastAsia="Cambria Math"/>
                <w:spacing w:val="-10"/>
                <w:w w:val="120"/>
                <w:sz w:val="12"/>
              </w:rPr>
              <w:t>𝑟</w:t>
            </w:r>
          </w:p>
        </w:tc>
        <w:tc>
          <w:tcPr>
            <w:tcW w:w="1671" w:type="dxa"/>
          </w:tcPr>
          <w:p>
            <w:pPr>
              <w:pStyle w:val="TableParagraph"/>
              <w:spacing w:before="27"/>
              <w:ind w:right="48"/>
              <w:jc w:val="right"/>
              <w:rPr>
                <w:sz w:val="20"/>
              </w:rPr>
            </w:pPr>
            <w:r>
              <w:rPr>
                <w:spacing w:val="-4"/>
                <w:sz w:val="20"/>
              </w:rPr>
              <w:t>(39)</w:t>
            </w:r>
          </w:p>
        </w:tc>
      </w:tr>
      <w:tr>
        <w:trPr>
          <w:trHeight w:val="291" w:hRule="atLeast"/>
        </w:trPr>
        <w:tc>
          <w:tcPr>
            <w:tcW w:w="3628" w:type="dxa"/>
          </w:tcPr>
          <w:p>
            <w:pPr>
              <w:pStyle w:val="TableParagraph"/>
              <w:spacing w:line="209" w:lineRule="exact" w:before="0"/>
              <w:ind w:left="50"/>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𝑚</w:t>
            </w:r>
            <w:r>
              <w:rPr>
                <w:rFonts w:ascii="Cambria Math" w:hAnsi="Cambria Math" w:eastAsia="Cambria Math"/>
                <w:spacing w:val="14"/>
                <w:position w:val="-3"/>
                <w:sz w:val="14"/>
              </w:rPr>
              <w:t> </w:t>
            </w:r>
            <w:r>
              <w:rPr>
                <w:rFonts w:ascii="Cambria Math" w:hAnsi="Cambria Math" w:eastAsia="Cambria Math"/>
                <w:sz w:val="20"/>
              </w:rPr>
              <w:t>= </w:t>
            </w:r>
            <w:r>
              <w:rPr>
                <w:rFonts w:ascii="Cambria Math" w:hAnsi="Cambria Math" w:eastAsia="Cambria Math"/>
                <w:spacing w:val="32"/>
                <w:w w:val="96"/>
                <w:sz w:val="20"/>
              </w:rPr>
              <w:t>𝐶</w:t>
            </w:r>
            <w:r>
              <w:rPr>
                <w:rFonts w:ascii="Cambria Math" w:hAnsi="Cambria Math" w:eastAsia="Cambria Math"/>
                <w:spacing w:val="-76"/>
                <w:w w:val="107"/>
                <w:position w:val="-3"/>
                <w:sz w:val="14"/>
              </w:rPr>
              <w:t>𝑚</w:t>
            </w:r>
            <w:r>
              <w:rPr>
                <w:rFonts w:ascii="Cambria Math" w:hAnsi="Cambria Math" w:eastAsia="Cambria Math"/>
                <w:spacing w:val="43"/>
                <w:w w:val="96"/>
                <w:position w:val="4"/>
                <w:sz w:val="20"/>
              </w:rPr>
              <w:t>̅</w:t>
            </w:r>
            <w:r>
              <w:rPr>
                <w:rFonts w:ascii="Cambria Math" w:hAnsi="Cambria Math" w:eastAsia="Cambria Math"/>
                <w:spacing w:val="69"/>
                <w:w w:val="150"/>
                <w:position w:val="4"/>
                <w:sz w:val="20"/>
              </w:rPr>
              <w:t> </w:t>
            </w:r>
            <w:r>
              <w:rPr>
                <w:rFonts w:ascii="Cambria Math" w:hAnsi="Cambria Math" w:eastAsia="Cambria Math"/>
                <w:sz w:val="20"/>
              </w:rPr>
              <w:t>+</w:t>
            </w:r>
            <w:r>
              <w:rPr>
                <w:rFonts w:ascii="Cambria Math" w:hAnsi="Cambria Math" w:eastAsia="Cambria Math"/>
                <w:spacing w:val="-8"/>
                <w:sz w:val="20"/>
              </w:rPr>
              <w:t> </w:t>
            </w:r>
            <w:r>
              <w:rPr>
                <w:rFonts w:ascii="Cambria Math" w:hAnsi="Cambria Math" w:eastAsia="Cambria Math"/>
                <w:sz w:val="20"/>
              </w:rPr>
              <w:t>𝐶</w:t>
            </w:r>
            <w:r>
              <w:rPr>
                <w:rFonts w:ascii="Cambria Math" w:hAnsi="Cambria Math" w:eastAsia="Cambria Math"/>
                <w:position w:val="-3"/>
                <w:sz w:val="14"/>
              </w:rPr>
              <w:t>𝑚</w:t>
            </w:r>
            <w:r>
              <w:rPr>
                <w:rFonts w:ascii="Cambria Math" w:hAnsi="Cambria Math" w:eastAsia="Cambria Math"/>
                <w:spacing w:val="40"/>
                <w:position w:val="-3"/>
                <w:sz w:val="14"/>
              </w:rPr>
              <w:t> </w:t>
            </w:r>
            <w:r>
              <w:rPr>
                <w:rFonts w:ascii="Cambria Math" w:hAnsi="Cambria Math" w:eastAsia="Cambria Math"/>
                <w:sz w:val="20"/>
              </w:rPr>
              <w:t>𝑞</w:t>
            </w:r>
            <w:r>
              <w:rPr>
                <w:rFonts w:ascii="Cambria Math" w:hAnsi="Cambria Math" w:eastAsia="Cambria Math"/>
                <w:sz w:val="20"/>
                <w:vertAlign w:val="superscript"/>
              </w:rPr>
              <w:t>∗</w:t>
            </w:r>
            <w:r>
              <w:rPr>
                <w:rFonts w:ascii="Cambria Math" w:hAnsi="Cambria Math" w:eastAsia="Cambria Math"/>
                <w:spacing w:val="-3"/>
                <w:sz w:val="20"/>
                <w:vertAlign w:val="baseline"/>
              </w:rPr>
              <w:t> </w:t>
            </w:r>
            <w:r>
              <w:rPr>
                <w:rFonts w:ascii="Cambria Math" w:hAnsi="Cambria Math" w:eastAsia="Cambria Math"/>
                <w:sz w:val="20"/>
                <w:vertAlign w:val="baseline"/>
              </w:rPr>
              <w:t>+</w:t>
            </w:r>
            <w:r>
              <w:rPr>
                <w:rFonts w:ascii="Cambria Math" w:hAnsi="Cambria Math" w:eastAsia="Cambria Math"/>
                <w:spacing w:val="-8"/>
                <w:sz w:val="20"/>
                <w:vertAlign w:val="baseline"/>
              </w:rPr>
              <w:t> </w:t>
            </w:r>
            <w:r>
              <w:rPr>
                <w:rFonts w:ascii="Cambria Math" w:hAnsi="Cambria Math" w:eastAsia="Cambria Math"/>
                <w:sz w:val="20"/>
                <w:vertAlign w:val="baseline"/>
              </w:rPr>
              <w:t>𝐶</w:t>
            </w:r>
            <w:r>
              <w:rPr>
                <w:rFonts w:ascii="Cambria Math" w:hAnsi="Cambria Math" w:eastAsia="Cambria Math"/>
                <w:position w:val="-3"/>
                <w:sz w:val="14"/>
                <w:vertAlign w:val="baseline"/>
              </w:rPr>
              <w:t>𝑚</w:t>
            </w:r>
            <w:r>
              <w:rPr>
                <w:rFonts w:ascii="Cambria Math" w:hAnsi="Cambria Math" w:eastAsia="Cambria Math"/>
                <w:spacing w:val="47"/>
                <w:position w:val="-3"/>
                <w:sz w:val="14"/>
                <w:vertAlign w:val="baseline"/>
              </w:rPr>
              <w:t> </w:t>
            </w:r>
            <w:r>
              <w:rPr>
                <w:rFonts w:ascii="Cambria Math" w:hAnsi="Cambria Math" w:eastAsia="Cambria Math"/>
                <w:sz w:val="20"/>
                <w:vertAlign w:val="baseline"/>
              </w:rPr>
              <w:t>𝛼̇</w:t>
            </w:r>
            <w:r>
              <w:rPr>
                <w:rFonts w:ascii="Cambria Math" w:hAnsi="Cambria Math" w:eastAsia="Cambria Math"/>
                <w:spacing w:val="-16"/>
                <w:sz w:val="20"/>
                <w:vertAlign w:val="baseline"/>
              </w:rPr>
              <w:t> </w:t>
            </w:r>
            <w:r>
              <w:rPr>
                <w:rFonts w:ascii="Cambria Math" w:hAnsi="Cambria Math" w:eastAsia="Cambria Math"/>
                <w:spacing w:val="-10"/>
                <w:sz w:val="20"/>
                <w:vertAlign w:val="superscript"/>
              </w:rPr>
              <w:t>∗</w:t>
            </w:r>
          </w:p>
          <w:p>
            <w:pPr>
              <w:pStyle w:val="TableParagraph"/>
              <w:tabs>
                <w:tab w:pos="758" w:val="left" w:leader="none"/>
              </w:tabs>
              <w:spacing w:line="62" w:lineRule="exact" w:before="0"/>
              <w:ind w:right="239"/>
              <w:jc w:val="center"/>
              <w:rPr>
                <w:rFonts w:ascii="Cambria Math" w:hAnsi="Cambria Math" w:eastAsia="Cambria Math"/>
                <w:sz w:val="12"/>
              </w:rPr>
            </w:pPr>
            <w:r>
              <w:rPr>
                <w:rFonts w:ascii="Cambria Math" w:hAnsi="Cambria Math" w:eastAsia="Cambria Math"/>
                <w:spacing w:val="-10"/>
                <w:w w:val="110"/>
                <w:sz w:val="12"/>
              </w:rPr>
              <w:t>𝚐</w:t>
            </w:r>
            <w:r>
              <w:rPr>
                <w:rFonts w:ascii="Cambria Math" w:hAnsi="Cambria Math" w:eastAsia="Cambria Math"/>
                <w:sz w:val="12"/>
              </w:rPr>
              <w:tab/>
            </w:r>
            <w:r>
              <w:rPr>
                <w:rFonts w:ascii="Cambria Math" w:hAnsi="Cambria Math" w:eastAsia="Cambria Math"/>
                <w:spacing w:val="-11"/>
                <w:w w:val="110"/>
                <w:sz w:val="12"/>
              </w:rPr>
              <w:t>𝛼̇</w:t>
            </w:r>
          </w:p>
        </w:tc>
        <w:tc>
          <w:tcPr>
            <w:tcW w:w="1671" w:type="dxa"/>
          </w:tcPr>
          <w:p>
            <w:pPr>
              <w:pStyle w:val="TableParagraph"/>
              <w:spacing w:before="28"/>
              <w:ind w:right="48"/>
              <w:jc w:val="right"/>
              <w:rPr>
                <w:sz w:val="20"/>
              </w:rPr>
            </w:pPr>
            <w:r>
              <w:rPr>
                <w:spacing w:val="-4"/>
                <w:sz w:val="20"/>
              </w:rPr>
              <w:t>(40)</w:t>
            </w:r>
          </w:p>
        </w:tc>
      </w:tr>
      <w:tr>
        <w:trPr>
          <w:trHeight w:val="288" w:hRule="atLeast"/>
        </w:trPr>
        <w:tc>
          <w:tcPr>
            <w:tcW w:w="3628" w:type="dxa"/>
          </w:tcPr>
          <w:p>
            <w:pPr>
              <w:pStyle w:val="TableParagraph"/>
              <w:spacing w:line="206" w:lineRule="exact" w:before="0"/>
              <w:ind w:left="145"/>
              <w:rPr>
                <w:rFonts w:ascii="Cambria Math" w:hAnsi="Cambria Math" w:eastAsia="Cambria Math"/>
                <w:sz w:val="20"/>
              </w:rPr>
            </w:pPr>
            <w:r>
              <w:rPr>
                <w:rFonts w:ascii="Cambria Math" w:hAnsi="Cambria Math" w:eastAsia="Cambria Math"/>
                <w:sz w:val="20"/>
              </w:rPr>
              <w:t>𝐶</w:t>
            </w:r>
            <w:r>
              <w:rPr>
                <w:rFonts w:ascii="Cambria Math" w:hAnsi="Cambria Math" w:eastAsia="Cambria Math"/>
                <w:position w:val="-3"/>
                <w:sz w:val="14"/>
              </w:rPr>
              <w:t>𝑛</w:t>
            </w:r>
            <w:r>
              <w:rPr>
                <w:rFonts w:ascii="Cambria Math" w:hAnsi="Cambria Math" w:eastAsia="Cambria Math"/>
                <w:spacing w:val="26"/>
                <w:position w:val="-3"/>
                <w:sz w:val="14"/>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z w:val="20"/>
              </w:rPr>
              <w:t>𝐶</w:t>
            </w:r>
            <w:r>
              <w:rPr>
                <w:rFonts w:ascii="Cambria Math" w:hAnsi="Cambria Math" w:eastAsia="Cambria Math"/>
                <w:position w:val="-3"/>
                <w:sz w:val="14"/>
              </w:rPr>
              <w:t>𝑛</w:t>
            </w:r>
            <w:r>
              <w:rPr>
                <w:rFonts w:ascii="Cambria Math" w:hAnsi="Cambria Math" w:eastAsia="Cambria Math"/>
                <w:position w:val="4"/>
                <w:sz w:val="20"/>
              </w:rPr>
              <w:t>̅</w:t>
            </w:r>
            <w:r>
              <w:rPr>
                <w:rFonts w:ascii="Cambria Math" w:hAnsi="Cambria Math" w:eastAsia="Cambria Math"/>
                <w:spacing w:val="71"/>
                <w:position w:val="4"/>
                <w:sz w:val="20"/>
              </w:rPr>
              <w:t> </w:t>
            </w:r>
            <w:r>
              <w:rPr>
                <w:rFonts w:ascii="Cambria Math" w:hAnsi="Cambria Math" w:eastAsia="Cambria Math"/>
                <w:sz w:val="20"/>
              </w:rPr>
              <w:t>+</w:t>
            </w:r>
            <w:r>
              <w:rPr>
                <w:rFonts w:ascii="Cambria Math" w:hAnsi="Cambria Math" w:eastAsia="Cambria Math"/>
                <w:spacing w:val="-7"/>
                <w:sz w:val="20"/>
              </w:rPr>
              <w:t> </w:t>
            </w:r>
            <w:r>
              <w:rPr>
                <w:rFonts w:ascii="Cambria Math" w:hAnsi="Cambria Math" w:eastAsia="Cambria Math"/>
                <w:sz w:val="20"/>
              </w:rPr>
              <w:t>𝐶</w:t>
            </w:r>
            <w:r>
              <w:rPr>
                <w:rFonts w:ascii="Cambria Math" w:hAnsi="Cambria Math" w:eastAsia="Cambria Math"/>
                <w:position w:val="-3"/>
                <w:sz w:val="14"/>
              </w:rPr>
              <w:t>𝑛</w:t>
            </w:r>
            <w:r>
              <w:rPr>
                <w:rFonts w:ascii="Cambria Math" w:hAnsi="Cambria Math" w:eastAsia="Cambria Math"/>
                <w:spacing w:val="40"/>
                <w:position w:val="-3"/>
                <w:sz w:val="14"/>
              </w:rPr>
              <w:t> </w:t>
            </w:r>
            <w:r>
              <w:rPr>
                <w:rFonts w:ascii="Cambria Math" w:hAnsi="Cambria Math" w:eastAsia="Cambria Math"/>
                <w:sz w:val="20"/>
              </w:rPr>
              <w:t>𝑟</w:t>
            </w:r>
            <w:r>
              <w:rPr>
                <w:rFonts w:ascii="Cambria Math" w:hAnsi="Cambria Math" w:eastAsia="Cambria Math"/>
                <w:sz w:val="20"/>
                <w:vertAlign w:val="superscript"/>
              </w:rPr>
              <w:t>∗</w:t>
            </w:r>
            <w:r>
              <w:rPr>
                <w:rFonts w:ascii="Cambria Math" w:hAnsi="Cambria Math" w:eastAsia="Cambria Math"/>
                <w:sz w:val="20"/>
                <w:vertAlign w:val="baseline"/>
              </w:rPr>
              <w:t> +</w:t>
            </w:r>
            <w:r>
              <w:rPr>
                <w:rFonts w:ascii="Cambria Math" w:hAnsi="Cambria Math" w:eastAsia="Cambria Math"/>
                <w:spacing w:val="-5"/>
                <w:sz w:val="20"/>
                <w:vertAlign w:val="baseline"/>
              </w:rPr>
              <w:t> </w:t>
            </w:r>
            <w:r>
              <w:rPr>
                <w:rFonts w:ascii="Cambria Math" w:hAnsi="Cambria Math" w:eastAsia="Cambria Math"/>
                <w:sz w:val="20"/>
                <w:vertAlign w:val="baseline"/>
              </w:rPr>
              <w:t>𝐶</w:t>
            </w:r>
            <w:r>
              <w:rPr>
                <w:rFonts w:ascii="Cambria Math" w:hAnsi="Cambria Math" w:eastAsia="Cambria Math"/>
                <w:position w:val="-3"/>
                <w:sz w:val="14"/>
                <w:vertAlign w:val="baseline"/>
              </w:rPr>
              <w:t>𝑛</w:t>
            </w:r>
            <w:r>
              <w:rPr>
                <w:rFonts w:ascii="Cambria Math" w:hAnsi="Cambria Math" w:eastAsia="Cambria Math"/>
                <w:spacing w:val="52"/>
                <w:position w:val="-3"/>
                <w:sz w:val="14"/>
                <w:vertAlign w:val="baseline"/>
              </w:rPr>
              <w:t> </w:t>
            </w:r>
            <w:r>
              <w:rPr>
                <w:rFonts w:ascii="Cambria Math" w:hAnsi="Cambria Math" w:eastAsia="Cambria Math"/>
                <w:spacing w:val="-5"/>
                <w:sz w:val="20"/>
                <w:vertAlign w:val="baseline"/>
              </w:rPr>
              <w:t>𝑝</w:t>
            </w:r>
            <w:r>
              <w:rPr>
                <w:rFonts w:ascii="Cambria Math" w:hAnsi="Cambria Math" w:eastAsia="Cambria Math"/>
                <w:spacing w:val="-5"/>
                <w:sz w:val="20"/>
                <w:vertAlign w:val="superscript"/>
              </w:rPr>
              <w:t>∗</w:t>
            </w:r>
          </w:p>
          <w:p>
            <w:pPr>
              <w:pStyle w:val="TableParagraph"/>
              <w:tabs>
                <w:tab w:pos="700" w:val="left" w:leader="none"/>
              </w:tabs>
              <w:spacing w:line="63" w:lineRule="exact" w:before="0"/>
              <w:ind w:right="318"/>
              <w:jc w:val="center"/>
              <w:rPr>
                <w:rFonts w:ascii="Cambria Math" w:eastAsia="Cambria Math"/>
                <w:sz w:val="12"/>
              </w:rPr>
            </w:pPr>
            <w:r>
              <w:rPr>
                <w:rFonts w:ascii="Cambria Math" w:eastAsia="Cambria Math"/>
                <w:spacing w:val="-10"/>
                <w:w w:val="120"/>
                <w:sz w:val="12"/>
              </w:rPr>
              <w:t>𝑟</w:t>
            </w:r>
            <w:r>
              <w:rPr>
                <w:rFonts w:ascii="Cambria Math" w:eastAsia="Cambria Math"/>
                <w:sz w:val="12"/>
              </w:rPr>
              <w:tab/>
            </w:r>
            <w:r>
              <w:rPr>
                <w:rFonts w:ascii="Cambria Math" w:eastAsia="Cambria Math"/>
                <w:spacing w:val="-10"/>
                <w:w w:val="120"/>
                <w:sz w:val="12"/>
              </w:rPr>
              <w:t>𝑝</w:t>
            </w:r>
          </w:p>
        </w:tc>
        <w:tc>
          <w:tcPr>
            <w:tcW w:w="1671" w:type="dxa"/>
          </w:tcPr>
          <w:p>
            <w:pPr>
              <w:pStyle w:val="TableParagraph"/>
              <w:spacing w:before="27"/>
              <w:ind w:right="48"/>
              <w:jc w:val="right"/>
              <w:rPr>
                <w:sz w:val="20"/>
              </w:rPr>
            </w:pPr>
            <w:r>
              <w:rPr>
                <w:spacing w:val="-4"/>
                <w:sz w:val="20"/>
              </w:rPr>
              <w:t>(41)</w:t>
            </w:r>
          </w:p>
        </w:tc>
      </w:tr>
    </w:tbl>
    <w:p>
      <w:pPr>
        <w:spacing w:after="0"/>
        <w:jc w:val="right"/>
        <w:rPr>
          <w:sz w:val="20"/>
        </w:rPr>
        <w:sectPr>
          <w:pgSz w:w="11910" w:h="16840"/>
          <w:pgMar w:header="0" w:footer="1476" w:top="1900" w:bottom="1660" w:left="1380" w:right="1400"/>
        </w:sectPr>
      </w:pPr>
    </w:p>
    <w:p>
      <w:pPr>
        <w:pStyle w:val="BodyText"/>
        <w:spacing w:before="48"/>
      </w:pPr>
    </w:p>
    <w:p>
      <w:pPr>
        <w:pStyle w:val="BodyText"/>
        <w:spacing w:line="357" w:lineRule="auto"/>
        <w:ind w:left="204" w:right="870"/>
        <w:jc w:val="both"/>
      </w:pPr>
      <w:r>
        <w:rPr/>
        <w:t>For simulation (6-DoF Air Vehicle Simulation Model) and autopilot synthesis of VTOL UAV, the complicated functional form of aerodynamic coefficients are simplified using component buildup, where each “total” coefficient is modeled as the sum of static coefficients (that are, individually, functions of fewer variables), plus</w:t>
      </w:r>
      <w:r>
        <w:rPr>
          <w:spacing w:val="-2"/>
        </w:rPr>
        <w:t> </w:t>
      </w:r>
      <w:r>
        <w:rPr/>
        <w:t>dynamic</w:t>
      </w:r>
      <w:r>
        <w:rPr>
          <w:spacing w:val="-3"/>
        </w:rPr>
        <w:t> </w:t>
      </w:r>
      <w:r>
        <w:rPr/>
        <w:t>damping</w:t>
      </w:r>
      <w:r>
        <w:rPr>
          <w:spacing w:val="-2"/>
        </w:rPr>
        <w:t> </w:t>
      </w:r>
      <w:r>
        <w:rPr/>
        <w:t>derivatives</w:t>
      </w:r>
      <w:r>
        <w:rPr>
          <w:spacing w:val="-2"/>
        </w:rPr>
        <w:t> </w:t>
      </w:r>
      <w:r>
        <w:rPr/>
        <w:t>that correspond</w:t>
      </w:r>
      <w:r>
        <w:rPr>
          <w:spacing w:val="-2"/>
        </w:rPr>
        <w:t> </w:t>
      </w:r>
      <w:r>
        <w:rPr/>
        <w:t>to</w:t>
      </w:r>
      <w:r>
        <w:rPr>
          <w:spacing w:val="-2"/>
        </w:rPr>
        <w:t> </w:t>
      </w:r>
      <w:r>
        <w:rPr/>
        <w:t>the</w:t>
      </w:r>
      <w:r>
        <w:rPr>
          <w:spacing w:val="-3"/>
        </w:rPr>
        <w:t> </w:t>
      </w:r>
      <w:r>
        <w:rPr/>
        <w:t>linear</w:t>
      </w:r>
      <w:r>
        <w:rPr>
          <w:spacing w:val="-2"/>
        </w:rPr>
        <w:t> </w:t>
      </w:r>
      <w:r>
        <w:rPr/>
        <w:t>terms</w:t>
      </w:r>
      <w:r>
        <w:rPr>
          <w:spacing w:val="-2"/>
        </w:rPr>
        <w:t> </w:t>
      </w:r>
      <w:r>
        <w:rPr/>
        <w:t>of</w:t>
      </w:r>
      <w:r>
        <w:rPr>
          <w:spacing w:val="-2"/>
        </w:rPr>
        <w:t> </w:t>
      </w:r>
      <w:r>
        <w:rPr/>
        <w:t>the</w:t>
      </w:r>
      <w:r>
        <w:rPr>
          <w:spacing w:val="-3"/>
        </w:rPr>
        <w:t> </w:t>
      </w:r>
      <w:r>
        <w:rPr/>
        <w:t>Taylor- series expansions (partial derivatives of the total coefficients) with respect to angular-rate</w:t>
      </w:r>
      <w:r>
        <w:rPr>
          <w:spacing w:val="40"/>
        </w:rPr>
        <w:t> </w:t>
      </w:r>
      <w:r>
        <w:rPr/>
        <w:t>variables</w:t>
      </w:r>
      <w:r>
        <w:rPr>
          <w:spacing w:val="40"/>
        </w:rPr>
        <w:t> </w:t>
      </w:r>
      <w:r>
        <w:rPr/>
        <w:t>(</w:t>
      </w:r>
      <w:r>
        <w:rPr>
          <w:rFonts w:ascii="Cambria Math" w:hAnsi="Cambria Math" w:eastAsia="Cambria Math"/>
        </w:rPr>
        <w:t>𝛼̇,</w:t>
      </w:r>
      <w:r>
        <w:rPr>
          <w:rFonts w:ascii="Cambria Math" w:hAnsi="Cambria Math" w:eastAsia="Cambria Math"/>
          <w:spacing w:val="-14"/>
        </w:rPr>
        <w:t> </w:t>
      </w:r>
      <w:r>
        <w:rPr>
          <w:rFonts w:ascii="Cambria Math" w:hAnsi="Cambria Math" w:eastAsia="Cambria Math"/>
        </w:rPr>
        <w:t>𝛽</w:t>
      </w:r>
      <w:r>
        <w:rPr>
          <w:rFonts w:ascii="Cambria Math" w:hAnsi="Cambria Math" w:eastAsia="Cambria Math"/>
          <w:position w:val="5"/>
        </w:rPr>
        <w:t>̇</w:t>
      </w:r>
      <w:r>
        <w:rPr>
          <w:rFonts w:ascii="Cambria Math" w:hAnsi="Cambria Math" w:eastAsia="Cambria Math"/>
        </w:rPr>
        <w:t>,</w:t>
      </w:r>
      <w:r>
        <w:rPr>
          <w:rFonts w:ascii="Cambria Math" w:hAnsi="Cambria Math" w:eastAsia="Cambria Math"/>
          <w:spacing w:val="-13"/>
        </w:rPr>
        <w:t> </w:t>
      </w:r>
      <w:r>
        <w:rPr>
          <w:rFonts w:ascii="Cambria Math" w:hAnsi="Cambria Math" w:eastAsia="Cambria Math"/>
        </w:rPr>
        <w:t>𝑝,</w:t>
      </w:r>
      <w:r>
        <w:rPr>
          <w:rFonts w:ascii="Cambria Math" w:hAnsi="Cambria Math" w:eastAsia="Cambria Math"/>
          <w:spacing w:val="-13"/>
        </w:rPr>
        <w:t> </w:t>
      </w:r>
      <w:r>
        <w:rPr>
          <w:rFonts w:ascii="Cambria Math" w:hAnsi="Cambria Math" w:eastAsia="Cambria Math"/>
        </w:rPr>
        <w:t>𝑞,</w:t>
      </w:r>
      <w:r>
        <w:rPr>
          <w:rFonts w:ascii="Cambria Math" w:hAnsi="Cambria Math" w:eastAsia="Cambria Math"/>
          <w:spacing w:val="-13"/>
        </w:rPr>
        <w:t> </w:t>
      </w:r>
      <w:r>
        <w:rPr>
          <w:rFonts w:ascii="Cambria Math" w:hAnsi="Cambria Math" w:eastAsia="Cambria Math"/>
        </w:rPr>
        <w:t>𝑟</w:t>
      </w:r>
      <w:r>
        <w:rPr/>
        <w:t>).</w:t>
      </w:r>
      <w:r>
        <w:rPr>
          <w:spacing w:val="40"/>
        </w:rPr>
        <w:t> </w:t>
      </w:r>
      <w:r>
        <w:rPr/>
        <w:t>Component</w:t>
      </w:r>
      <w:r>
        <w:rPr>
          <w:spacing w:val="40"/>
        </w:rPr>
        <w:t> </w:t>
      </w:r>
      <w:r>
        <w:rPr/>
        <w:t>buildups</w:t>
      </w:r>
      <w:r>
        <w:rPr>
          <w:spacing w:val="40"/>
        </w:rPr>
        <w:t> </w:t>
      </w:r>
      <w:r>
        <w:rPr/>
        <w:t>of</w:t>
      </w:r>
      <w:r>
        <w:rPr>
          <w:spacing w:val="40"/>
        </w:rPr>
        <w:t> </w:t>
      </w:r>
      <w:r>
        <w:rPr/>
        <w:t>the</w:t>
      </w:r>
      <w:r>
        <w:rPr>
          <w:spacing w:val="40"/>
        </w:rPr>
        <w:t> </w:t>
      </w:r>
      <w:r>
        <w:rPr/>
        <w:t>“total” nondimensional aerodynamic coefficients for VTOL UAV, in their most general form,</w:t>
      </w:r>
      <w:r>
        <w:rPr>
          <w:spacing w:val="-10"/>
        </w:rPr>
        <w:t> </w:t>
      </w:r>
      <w:r>
        <w:rPr/>
        <w:t>are</w:t>
      </w:r>
      <w:r>
        <w:rPr>
          <w:spacing w:val="-12"/>
        </w:rPr>
        <w:t> </w:t>
      </w:r>
      <w:r>
        <w:rPr/>
        <w:t>then</w:t>
      </w:r>
      <w:r>
        <w:rPr>
          <w:spacing w:val="-11"/>
        </w:rPr>
        <w:t> </w:t>
      </w:r>
      <w:r>
        <w:rPr/>
        <w:t>expressed</w:t>
      </w:r>
      <w:r>
        <w:rPr>
          <w:spacing w:val="-9"/>
        </w:rPr>
        <w:t> </w:t>
      </w:r>
      <w:r>
        <w:rPr/>
        <w:t>in</w:t>
      </w:r>
      <w:r>
        <w:rPr>
          <w:spacing w:val="-9"/>
        </w:rPr>
        <w:t> </w:t>
      </w:r>
      <w:r>
        <w:rPr/>
        <w:t>Eq.</w:t>
      </w:r>
      <w:r>
        <w:rPr>
          <w:spacing w:val="-11"/>
        </w:rPr>
        <w:t> </w:t>
      </w:r>
      <w:r>
        <w:rPr/>
        <w:t>36-41.</w:t>
      </w:r>
      <w:r>
        <w:rPr>
          <w:spacing w:val="-11"/>
        </w:rPr>
        <w:t> </w:t>
      </w:r>
      <w:r>
        <w:rPr/>
        <w:t>Static</w:t>
      </w:r>
      <w:r>
        <w:rPr>
          <w:spacing w:val="-11"/>
        </w:rPr>
        <w:t> </w:t>
      </w:r>
      <w:r>
        <w:rPr/>
        <w:t>coefficients,</w:t>
      </w:r>
      <w:r>
        <w:rPr>
          <w:spacing w:val="-10"/>
        </w:rPr>
        <w:t> </w:t>
      </w:r>
      <w:r>
        <w:rPr/>
        <w:t>designated</w:t>
      </w:r>
      <w:r>
        <w:rPr>
          <w:spacing w:val="-11"/>
        </w:rPr>
        <w:t> </w:t>
      </w:r>
      <w:r>
        <w:rPr/>
        <w:t>by</w:t>
      </w:r>
      <w:r>
        <w:rPr>
          <w:spacing w:val="-8"/>
        </w:rPr>
        <w:t> </w:t>
      </w:r>
      <w:r>
        <w:rPr/>
        <w:t>an</w:t>
      </w:r>
      <w:r>
        <w:rPr>
          <w:spacing w:val="-11"/>
        </w:rPr>
        <w:t> </w:t>
      </w:r>
      <w:r>
        <w:rPr/>
        <w:t>overhead bar,</w:t>
      </w:r>
      <w:r>
        <w:rPr>
          <w:spacing w:val="-8"/>
        </w:rPr>
        <w:t> </w:t>
      </w:r>
      <w:r>
        <w:rPr/>
        <w:t>are</w:t>
      </w:r>
      <w:r>
        <w:rPr>
          <w:spacing w:val="-8"/>
        </w:rPr>
        <w:t> </w:t>
      </w:r>
      <w:r>
        <w:rPr/>
        <w:t>the</w:t>
      </w:r>
      <w:r>
        <w:rPr>
          <w:spacing w:val="-8"/>
        </w:rPr>
        <w:t> </w:t>
      </w:r>
      <w:r>
        <w:rPr/>
        <w:t>first</w:t>
      </w:r>
      <w:r>
        <w:rPr>
          <w:spacing w:val="-7"/>
        </w:rPr>
        <w:t> </w:t>
      </w:r>
      <w:r>
        <w:rPr/>
        <w:t>terms</w:t>
      </w:r>
      <w:r>
        <w:rPr>
          <w:spacing w:val="-7"/>
        </w:rPr>
        <w:t> </w:t>
      </w:r>
      <w:r>
        <w:rPr/>
        <w:t>on</w:t>
      </w:r>
      <w:r>
        <w:rPr>
          <w:spacing w:val="-7"/>
        </w:rPr>
        <w:t> </w:t>
      </w:r>
      <w:r>
        <w:rPr/>
        <w:t>the</w:t>
      </w:r>
      <w:r>
        <w:rPr>
          <w:spacing w:val="-7"/>
        </w:rPr>
        <w:t> </w:t>
      </w:r>
      <w:r>
        <w:rPr/>
        <w:t>right-hand</w:t>
      </w:r>
      <w:r>
        <w:rPr>
          <w:spacing w:val="-7"/>
        </w:rPr>
        <w:t> </w:t>
      </w:r>
      <w:r>
        <w:rPr/>
        <w:t>side</w:t>
      </w:r>
      <w:r>
        <w:rPr>
          <w:spacing w:val="-8"/>
        </w:rPr>
        <w:t> </w:t>
      </w:r>
      <w:r>
        <w:rPr/>
        <w:t>of</w:t>
      </w:r>
      <w:r>
        <w:rPr>
          <w:spacing w:val="-8"/>
        </w:rPr>
        <w:t> </w:t>
      </w:r>
      <w:r>
        <w:rPr/>
        <w:t>the</w:t>
      </w:r>
      <w:r>
        <w:rPr>
          <w:spacing w:val="-5"/>
        </w:rPr>
        <w:t> </w:t>
      </w:r>
      <w:r>
        <w:rPr/>
        <w:t>equations.</w:t>
      </w:r>
      <w:r>
        <w:rPr>
          <w:spacing w:val="-7"/>
        </w:rPr>
        <w:t> </w:t>
      </w:r>
      <w:r>
        <w:rPr/>
        <w:t>These</w:t>
      </w:r>
      <w:r>
        <w:rPr>
          <w:spacing w:val="-8"/>
        </w:rPr>
        <w:t> </w:t>
      </w:r>
      <w:r>
        <w:rPr/>
        <w:t>are</w:t>
      </w:r>
      <w:r>
        <w:rPr>
          <w:spacing w:val="-8"/>
        </w:rPr>
        <w:t> </w:t>
      </w:r>
      <w:r>
        <w:rPr/>
        <w:t>followed</w:t>
      </w:r>
      <w:r>
        <w:rPr>
          <w:spacing w:val="-7"/>
        </w:rPr>
        <w:t> </w:t>
      </w:r>
      <w:r>
        <w:rPr/>
        <w:t>by incremental terms, in the order of importance, consisting of the product of</w:t>
      </w:r>
      <w:r>
        <w:rPr>
          <w:spacing w:val="-2"/>
        </w:rPr>
        <w:t> </w:t>
      </w:r>
      <w:r>
        <w:rPr/>
        <w:t>dynamic damping</w:t>
      </w:r>
      <w:r>
        <w:rPr>
          <w:spacing w:val="57"/>
        </w:rPr>
        <w:t> </w:t>
      </w:r>
      <w:r>
        <w:rPr/>
        <w:t>derivatives</w:t>
      </w:r>
      <w:r>
        <w:rPr>
          <w:spacing w:val="59"/>
        </w:rPr>
        <w:t> </w:t>
      </w:r>
      <w:r>
        <w:rPr/>
        <w:t>(indicated</w:t>
      </w:r>
      <w:r>
        <w:rPr>
          <w:spacing w:val="58"/>
        </w:rPr>
        <w:t> </w:t>
      </w:r>
      <w:r>
        <w:rPr/>
        <w:t>by</w:t>
      </w:r>
      <w:r>
        <w:rPr>
          <w:spacing w:val="58"/>
        </w:rPr>
        <w:t> </w:t>
      </w:r>
      <w:r>
        <w:rPr/>
        <w:t>an</w:t>
      </w:r>
      <w:r>
        <w:rPr>
          <w:spacing w:val="58"/>
        </w:rPr>
        <w:t> </w:t>
      </w:r>
      <w:r>
        <w:rPr/>
        <w:t>additional</w:t>
      </w:r>
      <w:r>
        <w:rPr>
          <w:spacing w:val="58"/>
        </w:rPr>
        <w:t> </w:t>
      </w:r>
      <w:r>
        <w:rPr/>
        <w:t>level</w:t>
      </w:r>
      <w:r>
        <w:rPr>
          <w:spacing w:val="59"/>
        </w:rPr>
        <w:t> </w:t>
      </w:r>
      <w:r>
        <w:rPr/>
        <w:t>of</w:t>
      </w:r>
      <w:r>
        <w:rPr>
          <w:spacing w:val="58"/>
        </w:rPr>
        <w:t> </w:t>
      </w:r>
      <w:r>
        <w:rPr/>
        <w:t>subscripts)</w:t>
      </w:r>
      <w:r>
        <w:rPr>
          <w:spacing w:val="58"/>
        </w:rPr>
        <w:t> </w:t>
      </w:r>
      <w:r>
        <w:rPr/>
        <w:t>with</w:t>
      </w:r>
      <w:r>
        <w:rPr>
          <w:spacing w:val="59"/>
        </w:rPr>
        <w:t> </w:t>
      </w:r>
      <w:r>
        <w:rPr>
          <w:spacing w:val="-4"/>
        </w:rPr>
        <w:t>non-</w:t>
      </w:r>
    </w:p>
    <w:p>
      <w:pPr>
        <w:spacing w:after="0" w:line="357" w:lineRule="auto"/>
        <w:jc w:val="both"/>
        <w:sectPr>
          <w:pgSz w:w="11910" w:h="16840"/>
          <w:pgMar w:header="0" w:footer="1476" w:top="1920" w:bottom="1660" w:left="1380" w:right="1400"/>
        </w:sectPr>
      </w:pPr>
    </w:p>
    <w:p>
      <w:pPr>
        <w:pStyle w:val="BodyText"/>
        <w:spacing w:line="302" w:lineRule="exact"/>
        <w:ind w:left="204"/>
        <w:rPr>
          <w:rFonts w:ascii="Cambria Math" w:hAnsi="Cambria Math" w:eastAsia="Cambria Math"/>
          <w:sz w:val="17"/>
        </w:rPr>
      </w:pPr>
      <w:r>
        <w:rPr/>
        <mc:AlternateContent>
          <mc:Choice Requires="wps">
            <w:drawing>
              <wp:anchor distT="0" distB="0" distL="0" distR="0" allowOverlap="1" layoutInCell="1" locked="0" behindDoc="1" simplePos="0" relativeHeight="473943552">
                <wp:simplePos x="0" y="0"/>
                <wp:positionH relativeFrom="page">
                  <wp:posOffset>4330572</wp:posOffset>
                </wp:positionH>
                <wp:positionV relativeFrom="paragraph">
                  <wp:posOffset>139528</wp:posOffset>
                </wp:positionV>
                <wp:extent cx="198120" cy="10795"/>
                <wp:effectExtent l="0" t="0" r="0" b="0"/>
                <wp:wrapNone/>
                <wp:docPr id="219" name="Graphic 219"/>
                <wp:cNvGraphicFramePr>
                  <a:graphicFrameLocks/>
                </wp:cNvGraphicFramePr>
                <a:graphic>
                  <a:graphicData uri="http://schemas.microsoft.com/office/word/2010/wordprocessingShape">
                    <wps:wsp>
                      <wps:cNvPr id="219" name="Graphic 219"/>
                      <wps:cNvSpPr/>
                      <wps:spPr>
                        <a:xfrm>
                          <a:off x="0" y="0"/>
                          <a:ext cx="198120" cy="10795"/>
                        </a:xfrm>
                        <a:custGeom>
                          <a:avLst/>
                          <a:gdLst/>
                          <a:ahLst/>
                          <a:cxnLst/>
                          <a:rect l="l" t="t" r="r" b="b"/>
                          <a:pathLst>
                            <a:path w="198120" h="10795">
                              <a:moveTo>
                                <a:pt x="198120" y="0"/>
                              </a:moveTo>
                              <a:lnTo>
                                <a:pt x="0" y="0"/>
                              </a:lnTo>
                              <a:lnTo>
                                <a:pt x="0" y="10667"/>
                              </a:lnTo>
                              <a:lnTo>
                                <a:pt x="198120" y="10667"/>
                              </a:lnTo>
                              <a:lnTo>
                                <a:pt x="1981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40.98999pt;margin-top:10.986524pt;width:15.6pt;height:.84pt;mso-position-horizontal-relative:page;mso-position-vertical-relative:paragraph;z-index:-29372928" id="docshape182" filled="true" fillcolor="#000000" stroked="false">
                <v:fill type="solid"/>
                <w10:wrap type="none"/>
              </v:rect>
            </w:pict>
          </mc:Fallback>
        </mc:AlternateContent>
      </w:r>
      <w:r>
        <w:rPr/>
        <w:t>dimensionalized</w:t>
      </w:r>
      <w:r>
        <w:rPr>
          <w:spacing w:val="29"/>
        </w:rPr>
        <w:t> </w:t>
      </w:r>
      <w:r>
        <w:rPr/>
        <w:t>angular-rate</w:t>
      </w:r>
      <w:r>
        <w:rPr>
          <w:spacing w:val="29"/>
        </w:rPr>
        <w:t> </w:t>
      </w:r>
      <w:r>
        <w:rPr/>
        <w:t>variables,</w:t>
      </w:r>
      <w:r>
        <w:rPr>
          <w:spacing w:val="33"/>
        </w:rPr>
        <w:t> </w:t>
      </w:r>
      <w:r>
        <w:rPr/>
        <w:t>where</w:t>
      </w:r>
      <w:r>
        <w:rPr>
          <w:spacing w:val="-6"/>
        </w:rPr>
        <w:t> </w: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w:t>
      </w:r>
      <w:r>
        <w:rPr>
          <w:rFonts w:ascii="Cambria Math" w:hAnsi="Cambria Math" w:eastAsia="Cambria Math"/>
          <w:position w:val="1"/>
          <w:vertAlign w:val="superscript"/>
        </w:rPr>
        <w:t>∗</w:t>
      </w:r>
      <w:r>
        <w:rPr>
          <w:rFonts w:ascii="Cambria Math" w:hAnsi="Cambria Math" w:eastAsia="Cambria Math"/>
          <w:spacing w:val="19"/>
          <w:position w:val="1"/>
          <w:vertAlign w:val="baseline"/>
        </w:rPr>
        <w:t> </w:t>
      </w:r>
      <w:r>
        <w:rPr>
          <w:rFonts w:ascii="Cambria Math" w:hAnsi="Cambria Math" w:eastAsia="Cambria Math"/>
          <w:vertAlign w:val="baseline"/>
        </w:rPr>
        <w:t>=</w:t>
      </w:r>
      <w:r>
        <w:rPr>
          <w:rFonts w:ascii="Cambria Math" w:hAnsi="Cambria Math" w:eastAsia="Cambria Math"/>
          <w:spacing w:val="31"/>
          <w:vertAlign w:val="baseline"/>
        </w:rPr>
        <w:t>  </w:t>
      </w:r>
      <w:r>
        <w:rPr>
          <w:rFonts w:ascii="Cambria Math" w:hAnsi="Cambria Math" w:eastAsia="Cambria Math"/>
          <w:spacing w:val="-10"/>
          <w:position w:val="14"/>
          <w:sz w:val="17"/>
          <w:vertAlign w:val="baseline"/>
        </w:rPr>
        <w:t>𝑏</w:t>
      </w:r>
    </w:p>
    <w:p>
      <w:pPr>
        <w:spacing w:line="175" w:lineRule="exact" w:before="0"/>
        <w:ind w:left="0" w:right="0" w:firstLine="0"/>
        <w:jc w:val="right"/>
        <w:rPr>
          <w:rFonts w:ascii="Cambria Math" w:eastAsia="Cambria Math"/>
          <w:sz w:val="14"/>
        </w:rPr>
      </w:pPr>
      <w:r>
        <w:rPr>
          <w:rFonts w:ascii="Cambria Math" w:eastAsia="Cambria Math"/>
          <w:spacing w:val="-5"/>
          <w:w w:val="105"/>
          <w:sz w:val="17"/>
        </w:rPr>
        <w:t>2𝑉</w:t>
      </w:r>
      <w:r>
        <w:rPr>
          <w:rFonts w:ascii="Cambria Math" w:eastAsia="Cambria Math"/>
          <w:spacing w:val="-5"/>
          <w:w w:val="105"/>
          <w:position w:val="-2"/>
          <w:sz w:val="14"/>
        </w:rPr>
        <w:t>𝑇</w:t>
      </w:r>
    </w:p>
    <w:p>
      <w:pPr>
        <w:pStyle w:val="BodyText"/>
        <w:spacing w:before="68"/>
        <w:ind w:left="21"/>
      </w:pPr>
      <w:r>
        <w:rPr/>
        <w:br w:type="column"/>
      </w:r>
      <w:r>
        <w:rPr/>
        <w:t>for</w:t>
      </w:r>
      <w:r>
        <w:rPr>
          <w:spacing w:val="30"/>
        </w:rPr>
        <w:t> </w:t>
      </w:r>
      <w:r>
        <w:rPr/>
        <w:t>(</w:t>
      </w:r>
      <w:r>
        <w:rPr>
          <w:rFonts w:ascii="Cambria Math" w:eastAsia="Cambria Math"/>
        </w:rPr>
        <w:t>𝑝,</w:t>
      </w:r>
      <w:r>
        <w:rPr>
          <w:rFonts w:ascii="Cambria Math" w:eastAsia="Cambria Math"/>
          <w:spacing w:val="-13"/>
        </w:rPr>
        <w:t> </w:t>
      </w:r>
      <w:r>
        <w:rPr>
          <w:rFonts w:ascii="Cambria Math" w:eastAsia="Cambria Math"/>
        </w:rPr>
        <w:t>𝑟</w:t>
      </w:r>
      <w:r>
        <w:rPr/>
        <w:t>)-parameters</w:t>
      </w:r>
      <w:r>
        <w:rPr>
          <w:spacing w:val="32"/>
        </w:rPr>
        <w:t> </w:t>
      </w:r>
      <w:r>
        <w:rPr>
          <w:spacing w:val="-5"/>
        </w:rPr>
        <w:t>and</w:t>
      </w:r>
    </w:p>
    <w:p>
      <w:pPr>
        <w:spacing w:after="0"/>
        <w:sectPr>
          <w:type w:val="continuous"/>
          <w:pgSz w:w="11910" w:h="16840"/>
          <w:pgMar w:header="0" w:footer="1476" w:top="1900" w:bottom="280" w:left="1380" w:right="1400"/>
          <w:cols w:num="2" w:equalWidth="0">
            <w:col w:w="5744" w:space="40"/>
            <w:col w:w="3346"/>
          </w:cols>
        </w:sectPr>
      </w:pPr>
    </w:p>
    <w:p>
      <w:pPr>
        <w:pStyle w:val="BodyText"/>
        <w:spacing w:before="24"/>
        <w:rPr>
          <w:sz w:val="17"/>
        </w:rPr>
      </w:pPr>
    </w:p>
    <w:p>
      <w:pPr>
        <w:spacing w:line="134" w:lineRule="auto" w:before="0"/>
        <w:ind w:left="866" w:right="0" w:hanging="663"/>
        <w:jc w:val="left"/>
        <w:rPr>
          <w:rFonts w:ascii="Cambria Math" w:hAnsi="Cambria Math" w:eastAsia="Cambria Math"/>
          <w:sz w:val="14"/>
        </w:rPr>
      </w:pPr>
      <w:r>
        <w:rPr/>
        <mc:AlternateContent>
          <mc:Choice Requires="wps">
            <w:drawing>
              <wp:anchor distT="0" distB="0" distL="0" distR="0" allowOverlap="1" layoutInCell="1" locked="0" behindDoc="1" simplePos="0" relativeHeight="473944064">
                <wp:simplePos x="0" y="0"/>
                <wp:positionH relativeFrom="page">
                  <wp:posOffset>1426717</wp:posOffset>
                </wp:positionH>
                <wp:positionV relativeFrom="paragraph">
                  <wp:posOffset>79383</wp:posOffset>
                </wp:positionV>
                <wp:extent cx="198120" cy="10795"/>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198120" cy="10795"/>
                        </a:xfrm>
                        <a:custGeom>
                          <a:avLst/>
                          <a:gdLst/>
                          <a:ahLst/>
                          <a:cxnLst/>
                          <a:rect l="l" t="t" r="r" b="b"/>
                          <a:pathLst>
                            <a:path w="198120" h="10795">
                              <a:moveTo>
                                <a:pt x="198119" y="0"/>
                              </a:moveTo>
                              <a:lnTo>
                                <a:pt x="0" y="0"/>
                              </a:lnTo>
                              <a:lnTo>
                                <a:pt x="0" y="10667"/>
                              </a:lnTo>
                              <a:lnTo>
                                <a:pt x="198119" y="10667"/>
                              </a:lnTo>
                              <a:lnTo>
                                <a:pt x="1981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2.339996pt;margin-top:6.25066pt;width:15.6pt;height:.84pt;mso-position-horizontal-relative:page;mso-position-vertical-relative:paragraph;z-index:-29372416" id="docshape183" filled="true" fillcolor="#000000" stroked="false">
                <v:fill type="solid"/>
                <w10:wrap type="none"/>
              </v:rect>
            </w:pict>
          </mc:Fallback>
        </mc:AlternateContent>
      </w:r>
      <w:r>
        <w:rPr>
          <w:rFonts w:ascii="Cambria Math" w:hAnsi="Cambria Math" w:eastAsia="Cambria Math"/>
          <w:w w:val="105"/>
          <w:position w:val="1"/>
          <w:sz w:val="24"/>
        </w:rPr>
        <w:t>(</w:t>
      </w:r>
      <w:r>
        <w:rPr>
          <w:rFonts w:ascii="Cambria Math" w:hAnsi="Cambria Math" w:eastAsia="Cambria Math"/>
          <w:w w:val="105"/>
          <w:sz w:val="24"/>
        </w:rPr>
        <w:t>∙</w:t>
      </w:r>
      <w:r>
        <w:rPr>
          <w:rFonts w:ascii="Cambria Math" w:hAnsi="Cambria Math" w:eastAsia="Cambria Math"/>
          <w:w w:val="105"/>
          <w:position w:val="1"/>
          <w:sz w:val="24"/>
        </w:rPr>
        <w:t>)</w:t>
      </w:r>
      <w:r>
        <w:rPr>
          <w:rFonts w:ascii="Cambria Math" w:hAnsi="Cambria Math" w:eastAsia="Cambria Math"/>
          <w:w w:val="105"/>
          <w:position w:val="1"/>
          <w:sz w:val="24"/>
          <w:vertAlign w:val="superscript"/>
        </w:rPr>
        <w:t>∗</w:t>
      </w:r>
      <w:r>
        <w:rPr>
          <w:rFonts w:ascii="Cambria Math" w:hAnsi="Cambria Math" w:eastAsia="Cambria Math"/>
          <w:w w:val="105"/>
          <w:position w:val="1"/>
          <w:sz w:val="24"/>
          <w:vertAlign w:val="baseline"/>
        </w:rPr>
        <w:t> </w:t>
      </w:r>
      <w:r>
        <w:rPr>
          <w:rFonts w:ascii="Cambria Math" w:hAnsi="Cambria Math" w:eastAsia="Cambria Math"/>
          <w:w w:val="105"/>
          <w:sz w:val="24"/>
          <w:vertAlign w:val="baseline"/>
        </w:rPr>
        <w:t>=</w:t>
      </w:r>
      <w:r>
        <w:rPr>
          <w:rFonts w:ascii="Cambria Math" w:hAnsi="Cambria Math" w:eastAsia="Cambria Math"/>
          <w:spacing w:val="80"/>
          <w:w w:val="105"/>
          <w:sz w:val="24"/>
          <w:vertAlign w:val="baseline"/>
        </w:rPr>
        <w:t> </w:t>
      </w:r>
      <w:r>
        <w:rPr>
          <w:rFonts w:ascii="Cambria Math" w:hAnsi="Cambria Math" w:eastAsia="Cambria Math"/>
          <w:w w:val="105"/>
          <w:position w:val="14"/>
          <w:sz w:val="17"/>
          <w:vertAlign w:val="baseline"/>
        </w:rPr>
        <w:t>𝑐̿</w:t>
      </w:r>
      <w:r>
        <w:rPr>
          <w:rFonts w:ascii="Cambria Math" w:hAnsi="Cambria Math" w:eastAsia="Cambria Math"/>
          <w:spacing w:val="40"/>
          <w:w w:val="105"/>
          <w:position w:val="14"/>
          <w:sz w:val="17"/>
          <w:vertAlign w:val="baseline"/>
        </w:rPr>
        <w:t> </w:t>
      </w:r>
      <w:r>
        <w:rPr>
          <w:rFonts w:ascii="Cambria Math" w:hAnsi="Cambria Math" w:eastAsia="Cambria Math"/>
          <w:spacing w:val="-4"/>
          <w:w w:val="105"/>
          <w:sz w:val="17"/>
          <w:vertAlign w:val="baseline"/>
        </w:rPr>
        <w:t>2𝑉</w:t>
      </w:r>
      <w:r>
        <w:rPr>
          <w:rFonts w:ascii="Cambria Math" w:hAnsi="Cambria Math" w:eastAsia="Cambria Math"/>
          <w:spacing w:val="-4"/>
          <w:w w:val="105"/>
          <w:position w:val="-2"/>
          <w:sz w:val="14"/>
          <w:vertAlign w:val="baseline"/>
        </w:rPr>
        <w:t>𝑇</w:t>
      </w:r>
    </w:p>
    <w:p>
      <w:pPr>
        <w:pStyle w:val="BodyText"/>
        <w:spacing w:before="193"/>
        <w:ind w:left="30"/>
      </w:pPr>
      <w:r>
        <w:rPr/>
        <w:br w:type="column"/>
      </w:r>
      <w:r>
        <w:rPr/>
        <w:t>for</w:t>
      </w:r>
      <w:r>
        <w:rPr>
          <w:spacing w:val="1"/>
        </w:rPr>
        <w:t> </w:t>
      </w:r>
      <w:r>
        <w:rPr/>
        <w:t>(</w:t>
      </w:r>
      <w:r>
        <w:rPr>
          <w:rFonts w:ascii="Cambria Math" w:hAnsi="Cambria Math" w:eastAsia="Cambria Math"/>
        </w:rPr>
        <w:t>𝑞,</w:t>
      </w:r>
      <w:r>
        <w:rPr>
          <w:rFonts w:ascii="Cambria Math" w:hAnsi="Cambria Math" w:eastAsia="Cambria Math"/>
          <w:spacing w:val="-13"/>
        </w:rPr>
        <w:t> </w:t>
      </w:r>
      <w:r>
        <w:rPr>
          <w:rFonts w:ascii="Cambria Math" w:hAnsi="Cambria Math" w:eastAsia="Cambria Math"/>
        </w:rPr>
        <w:t>𝛼̇</w:t>
      </w:r>
      <w:r>
        <w:rPr/>
        <w:t>)-parameters.</w:t>
      </w:r>
      <w:r>
        <w:rPr>
          <w:spacing w:val="3"/>
        </w:rPr>
        <w:t> </w:t>
      </w:r>
      <w:r>
        <w:rPr/>
        <w:t>Body-rate</w:t>
      </w:r>
      <w:r>
        <w:rPr>
          <w:spacing w:val="2"/>
        </w:rPr>
        <w:t> </w:t>
      </w:r>
      <w:r>
        <w:rPr/>
        <w:t>(</w:t>
      </w:r>
      <w:r>
        <w:rPr>
          <w:rFonts w:ascii="Cambria Math" w:hAnsi="Cambria Math" w:eastAsia="Cambria Math"/>
        </w:rPr>
        <w:t>𝑝,</w:t>
      </w:r>
      <w:r>
        <w:rPr>
          <w:rFonts w:ascii="Cambria Math" w:hAnsi="Cambria Math" w:eastAsia="Cambria Math"/>
          <w:spacing w:val="-13"/>
        </w:rPr>
        <w:t> </w:t>
      </w:r>
      <w:r>
        <w:rPr>
          <w:rFonts w:ascii="Cambria Math" w:hAnsi="Cambria Math" w:eastAsia="Cambria Math"/>
        </w:rPr>
        <w:t>𝑞,</w:t>
      </w:r>
      <w:r>
        <w:rPr>
          <w:rFonts w:ascii="Cambria Math" w:hAnsi="Cambria Math" w:eastAsia="Cambria Math"/>
          <w:spacing w:val="-12"/>
        </w:rPr>
        <w:t> </w:t>
      </w:r>
      <w:r>
        <w:rPr>
          <w:rFonts w:ascii="Cambria Math" w:hAnsi="Cambria Math" w:eastAsia="Cambria Math"/>
        </w:rPr>
        <w:t>𝑟</w:t>
      </w:r>
      <w:r>
        <w:rPr/>
        <w:t>)</w:t>
      </w:r>
      <w:r>
        <w:rPr>
          <w:spacing w:val="3"/>
        </w:rPr>
        <w:t> </w:t>
      </w:r>
      <w:r>
        <w:rPr/>
        <w:t>derivatives</w:t>
      </w:r>
      <w:r>
        <w:rPr>
          <w:spacing w:val="3"/>
        </w:rPr>
        <w:t> </w:t>
      </w:r>
      <w:r>
        <w:rPr/>
        <w:t>are</w:t>
      </w:r>
      <w:r>
        <w:rPr>
          <w:spacing w:val="2"/>
        </w:rPr>
        <w:t> </w:t>
      </w:r>
      <w:r>
        <w:rPr/>
        <w:t>the</w:t>
      </w:r>
      <w:r>
        <w:rPr>
          <w:spacing w:val="4"/>
        </w:rPr>
        <w:t> </w:t>
      </w:r>
      <w:r>
        <w:rPr/>
        <w:t>source</w:t>
      </w:r>
      <w:r>
        <w:rPr>
          <w:spacing w:val="3"/>
        </w:rPr>
        <w:t> </w:t>
      </w:r>
      <w:r>
        <w:rPr/>
        <w:t>of</w:t>
      </w:r>
      <w:r>
        <w:rPr>
          <w:spacing w:val="3"/>
        </w:rPr>
        <w:t> </w:t>
      </w:r>
      <w:r>
        <w:rPr>
          <w:spacing w:val="-5"/>
        </w:rPr>
        <w:t>the</w:t>
      </w:r>
    </w:p>
    <w:p>
      <w:pPr>
        <w:spacing w:after="0"/>
        <w:sectPr>
          <w:type w:val="continuous"/>
          <w:pgSz w:w="11910" w:h="16840"/>
          <w:pgMar w:header="0" w:footer="1476" w:top="1900" w:bottom="280" w:left="1380" w:right="1400"/>
          <w:cols w:num="2" w:equalWidth="0">
            <w:col w:w="1171" w:space="40"/>
            <w:col w:w="7919"/>
          </w:cols>
        </w:sectPr>
      </w:pPr>
    </w:p>
    <w:p>
      <w:pPr>
        <w:pStyle w:val="BodyText"/>
        <w:spacing w:before="130"/>
        <w:ind w:left="204"/>
        <w:jc w:val="both"/>
      </w:pPr>
      <w:r>
        <w:rPr/>
        <w:t>critical</w:t>
      </w:r>
      <w:r>
        <w:rPr>
          <w:spacing w:val="-1"/>
        </w:rPr>
        <w:t> </w:t>
      </w:r>
      <w:r>
        <w:rPr/>
        <w:t>damping</w:t>
      </w:r>
      <w:r>
        <w:rPr>
          <w:spacing w:val="-1"/>
        </w:rPr>
        <w:t> </w:t>
      </w:r>
      <w:r>
        <w:rPr/>
        <w:t>effects</w:t>
      </w:r>
      <w:r>
        <w:rPr>
          <w:spacing w:val="-1"/>
        </w:rPr>
        <w:t> </w:t>
      </w:r>
      <w:r>
        <w:rPr/>
        <w:t>on</w:t>
      </w:r>
      <w:r>
        <w:rPr>
          <w:spacing w:val="-1"/>
        </w:rPr>
        <w:t> </w:t>
      </w:r>
      <w:r>
        <w:rPr/>
        <w:t>the natural</w:t>
      </w:r>
      <w:r>
        <w:rPr>
          <w:spacing w:val="-1"/>
        </w:rPr>
        <w:t> </w:t>
      </w:r>
      <w:r>
        <w:rPr/>
        <w:t>modes</w:t>
      </w:r>
      <w:r>
        <w:rPr>
          <w:spacing w:val="-1"/>
        </w:rPr>
        <w:t> </w:t>
      </w:r>
      <w:r>
        <w:rPr/>
        <w:t>of</w:t>
      </w:r>
      <w:r>
        <w:rPr>
          <w:spacing w:val="-1"/>
        </w:rPr>
        <w:t> </w:t>
      </w:r>
      <w:r>
        <w:rPr/>
        <w:t>the</w:t>
      </w:r>
      <w:r>
        <w:rPr>
          <w:spacing w:val="-1"/>
        </w:rPr>
        <w:t> </w:t>
      </w:r>
      <w:r>
        <w:rPr>
          <w:spacing w:val="-2"/>
        </w:rPr>
        <w:t>vehicle.</w:t>
      </w:r>
    </w:p>
    <w:p>
      <w:pPr>
        <w:pStyle w:val="BodyText"/>
        <w:spacing w:before="24"/>
      </w:pPr>
    </w:p>
    <w:p>
      <w:pPr>
        <w:pStyle w:val="BodyText"/>
        <w:spacing w:line="360" w:lineRule="auto"/>
        <w:ind w:left="204" w:right="873"/>
        <w:jc w:val="both"/>
      </w:pPr>
      <w:r>
        <w:rPr/>
        <w:t>Damping derivatives can be found using the Eq. 42-55, which are taken from[50]. While finding</w:t>
      </w:r>
      <w:r>
        <w:rPr>
          <w:spacing w:val="-9"/>
        </w:rPr>
        <w:t> </w:t>
      </w:r>
      <w:r>
        <w:rPr>
          <w:rFonts w:ascii="Cambria Math" w:eastAsia="Cambria Math"/>
        </w:rPr>
        <w:t>𝐶</w:t>
      </w:r>
      <w:r>
        <w:rPr>
          <w:rFonts w:ascii="Cambria Math" w:eastAsia="Cambria Math"/>
          <w:vertAlign w:val="subscript"/>
        </w:rPr>
        <w:t>𝑋</w:t>
      </w:r>
      <w:r>
        <w:rPr>
          <w:rFonts w:ascii="Cambria Math" w:eastAsia="Cambria Math"/>
          <w:position w:val="-7"/>
          <w:sz w:val="14"/>
          <w:vertAlign w:val="baseline"/>
        </w:rPr>
        <w:t>𝚐</w:t>
      </w:r>
      <w:r>
        <w:rPr>
          <w:rFonts w:ascii="Cambria Math" w:eastAsia="Cambria Math"/>
          <w:spacing w:val="37"/>
          <w:position w:val="-7"/>
          <w:sz w:val="14"/>
          <w:vertAlign w:val="baseline"/>
        </w:rPr>
        <w:t> </w:t>
      </w:r>
      <w:r>
        <w:rPr>
          <w:rFonts w:ascii="Cambria Math" w:eastAsia="Cambria Math"/>
          <w:vertAlign w:val="baseline"/>
        </w:rPr>
        <w:t>𝑎𝑛𝑑 𝐶</w:t>
      </w:r>
      <w:r>
        <w:rPr>
          <w:rFonts w:ascii="Cambria Math" w:eastAsia="Cambria Math"/>
          <w:vertAlign w:val="subscript"/>
        </w:rPr>
        <w:t>𝑍</w:t>
      </w:r>
      <w:r>
        <w:rPr>
          <w:rFonts w:ascii="Cambria Math" w:eastAsia="Cambria Math"/>
          <w:position w:val="-7"/>
          <w:sz w:val="14"/>
          <w:vertAlign w:val="baseline"/>
        </w:rPr>
        <w:t>𝚐</w:t>
      </w:r>
      <w:r>
        <w:rPr>
          <w:vertAlign w:val="baseline"/>
        </w:rPr>
        <w:t>, it has been assumed that </w:t>
      </w:r>
      <w:r>
        <w:rPr>
          <w:rFonts w:ascii="Cambria Math" w:eastAsia="Cambria Math"/>
          <w:vertAlign w:val="baseline"/>
        </w:rPr>
        <w:t>𝐶</w:t>
      </w:r>
      <w:r>
        <w:rPr>
          <w:rFonts w:ascii="Cambria Math" w:eastAsia="Cambria Math"/>
          <w:vertAlign w:val="subscript"/>
        </w:rPr>
        <w:t>𝐷</w:t>
      </w:r>
      <w:r>
        <w:rPr>
          <w:rFonts w:ascii="Cambria Math" w:eastAsia="Cambria Math"/>
          <w:position w:val="-7"/>
          <w:sz w:val="14"/>
          <w:vertAlign w:val="baseline"/>
        </w:rPr>
        <w:t>𝚐</w:t>
      </w:r>
      <w:r>
        <w:rPr>
          <w:rFonts w:ascii="Cambria Math" w:eastAsia="Cambria Math"/>
          <w:spacing w:val="40"/>
          <w:position w:val="-7"/>
          <w:sz w:val="14"/>
          <w:vertAlign w:val="baseline"/>
        </w:rPr>
        <w:t> </w:t>
      </w:r>
      <w:r>
        <w:rPr>
          <w:rFonts w:ascii="Cambria Math" w:eastAsia="Cambria Math"/>
          <w:vertAlign w:val="baseline"/>
        </w:rPr>
        <w:t>= 0 </w:t>
      </w:r>
      <w:r>
        <w:rPr>
          <w:vertAlign w:val="baseline"/>
        </w:rPr>
        <w:t>since we are in the subsonic Mach number regime. In the Eq. 42, </w:t>
      </w:r>
      <w:r>
        <w:rPr>
          <w:rFonts w:ascii="Cambria Math" w:eastAsia="Cambria Math"/>
          <w:vertAlign w:val="baseline"/>
        </w:rPr>
        <w:t>𝑥</w:t>
      </w:r>
      <w:r>
        <w:rPr>
          <w:rFonts w:ascii="Cambria Math" w:eastAsia="Cambria Math"/>
          <w:vertAlign w:val="subscript"/>
        </w:rPr>
        <w:t>𝑤</w:t>
      </w:r>
      <w:r>
        <w:rPr>
          <w:rFonts w:ascii="Cambria Math" w:eastAsia="Cambria Math"/>
          <w:vertAlign w:val="baseline"/>
        </w:rPr>
        <w:t> </w:t>
      </w:r>
      <w:r>
        <w:rPr>
          <w:vertAlign w:val="baseline"/>
        </w:rPr>
        <w:t>represents the distance between wing</w:t>
      </w:r>
      <w:r>
        <w:rPr>
          <w:spacing w:val="14"/>
          <w:vertAlign w:val="baseline"/>
        </w:rPr>
        <w:t> </w:t>
      </w:r>
      <w:r>
        <w:rPr>
          <w:vertAlign w:val="baseline"/>
        </w:rPr>
        <w:t>MAC</w:t>
      </w:r>
      <w:r>
        <w:rPr>
          <w:spacing w:val="14"/>
          <w:vertAlign w:val="baseline"/>
        </w:rPr>
        <w:t> </w:t>
      </w:r>
      <w:r>
        <w:rPr>
          <w:vertAlign w:val="baseline"/>
        </w:rPr>
        <w:t>and</w:t>
      </w:r>
      <w:r>
        <w:rPr>
          <w:spacing w:val="14"/>
          <w:vertAlign w:val="baseline"/>
        </w:rPr>
        <w:t> </w:t>
      </w:r>
      <w:r>
        <w:rPr>
          <w:vertAlign w:val="baseline"/>
        </w:rPr>
        <w:t>CoM,</w:t>
      </w:r>
      <w:r>
        <w:rPr>
          <w:spacing w:val="15"/>
          <w:vertAlign w:val="baseline"/>
        </w:rPr>
        <w:t> </w:t>
      </w:r>
      <w:r>
        <w:rPr>
          <w:rFonts w:ascii="Cambria Math" w:eastAsia="Cambria Math"/>
          <w:vertAlign w:val="baseline"/>
        </w:rPr>
        <w:t>𝐶</w:t>
      </w:r>
      <w:r>
        <w:rPr>
          <w:rFonts w:ascii="Cambria Math" w:eastAsia="Cambria Math"/>
          <w:vertAlign w:val="subscript"/>
        </w:rPr>
        <w:t>𝐿</w:t>
      </w:r>
      <w:r>
        <w:rPr>
          <w:rFonts w:ascii="Cambria Math" w:eastAsia="Cambria Math"/>
          <w:position w:val="-8"/>
          <w:sz w:val="17"/>
          <w:vertAlign w:val="baseline"/>
        </w:rPr>
        <w:t>𝛼</w:t>
      </w:r>
      <w:r>
        <w:rPr>
          <w:rFonts w:ascii="Cambria Math" w:eastAsia="Cambria Math"/>
          <w:position w:val="-12"/>
          <w:sz w:val="17"/>
          <w:vertAlign w:val="baseline"/>
        </w:rPr>
        <w:t>𝑤</w:t>
      </w:r>
      <w:r>
        <w:rPr>
          <w:rFonts w:ascii="Cambria Math" w:eastAsia="Cambria Math"/>
          <w:spacing w:val="34"/>
          <w:position w:val="-12"/>
          <w:sz w:val="17"/>
          <w:vertAlign w:val="baseline"/>
        </w:rPr>
        <w:t> </w:t>
      </w:r>
      <w:r>
        <w:rPr>
          <w:rFonts w:ascii="Cambria Math" w:eastAsia="Cambria Math"/>
          <w:vertAlign w:val="baseline"/>
        </w:rPr>
        <w:t>𝑎𝑛𝑑</w:t>
      </w:r>
      <w:r>
        <w:rPr>
          <w:rFonts w:ascii="Cambria Math" w:eastAsia="Cambria Math"/>
          <w:spacing w:val="11"/>
          <w:vertAlign w:val="baseline"/>
        </w:rPr>
        <w:t> </w:t>
      </w:r>
      <w:r>
        <w:rPr>
          <w:rFonts w:ascii="Cambria Math" w:eastAsia="Cambria Math"/>
          <w:vertAlign w:val="baseline"/>
        </w:rPr>
        <w:t>𝐶</w:t>
      </w:r>
      <w:r>
        <w:rPr>
          <w:rFonts w:ascii="Cambria Math" w:eastAsia="Cambria Math"/>
          <w:vertAlign w:val="subscript"/>
        </w:rPr>
        <w:t>𝐿</w:t>
      </w:r>
      <w:r>
        <w:rPr>
          <w:rFonts w:ascii="Cambria Math" w:eastAsia="Cambria Math"/>
          <w:position w:val="-8"/>
          <w:sz w:val="17"/>
          <w:vertAlign w:val="baseline"/>
        </w:rPr>
        <w:t>𝛼</w:t>
      </w:r>
      <w:r>
        <w:rPr>
          <w:rFonts w:ascii="Cambria Math" w:eastAsia="Cambria Math"/>
          <w:position w:val="-12"/>
          <w:sz w:val="17"/>
          <w:vertAlign w:val="baseline"/>
        </w:rPr>
        <w:t>𝐻</w:t>
      </w:r>
      <w:r>
        <w:rPr>
          <w:rFonts w:ascii="Cambria Math" w:eastAsia="Cambria Math"/>
          <w:spacing w:val="54"/>
          <w:position w:val="-12"/>
          <w:sz w:val="17"/>
          <w:vertAlign w:val="baseline"/>
        </w:rPr>
        <w:t> </w:t>
      </w:r>
      <w:r>
        <w:rPr>
          <w:vertAlign w:val="baseline"/>
        </w:rPr>
        <w:t>are</w:t>
      </w:r>
      <w:r>
        <w:rPr>
          <w:spacing w:val="12"/>
          <w:vertAlign w:val="baseline"/>
        </w:rPr>
        <w:t> </w:t>
      </w:r>
      <w:r>
        <w:rPr>
          <w:vertAlign w:val="baseline"/>
        </w:rPr>
        <w:t>the</w:t>
      </w:r>
      <w:r>
        <w:rPr>
          <w:spacing w:val="13"/>
          <w:vertAlign w:val="baseline"/>
        </w:rPr>
        <w:t> </w:t>
      </w:r>
      <w:r>
        <w:rPr>
          <w:vertAlign w:val="baseline"/>
        </w:rPr>
        <w:t>lift</w:t>
      </w:r>
      <w:r>
        <w:rPr>
          <w:spacing w:val="15"/>
          <w:vertAlign w:val="baseline"/>
        </w:rPr>
        <w:t> </w:t>
      </w:r>
      <w:r>
        <w:rPr>
          <w:vertAlign w:val="baseline"/>
        </w:rPr>
        <w:t>curve</w:t>
      </w:r>
      <w:r>
        <w:rPr>
          <w:spacing w:val="13"/>
          <w:vertAlign w:val="baseline"/>
        </w:rPr>
        <w:t> </w:t>
      </w:r>
      <w:r>
        <w:rPr>
          <w:vertAlign w:val="baseline"/>
        </w:rPr>
        <w:t>slope</w:t>
      </w:r>
      <w:r>
        <w:rPr>
          <w:spacing w:val="14"/>
          <w:vertAlign w:val="baseline"/>
        </w:rPr>
        <w:t> </w:t>
      </w:r>
      <w:r>
        <w:rPr>
          <w:vertAlign w:val="baseline"/>
        </w:rPr>
        <w:t>of</w:t>
      </w:r>
      <w:r>
        <w:rPr>
          <w:spacing w:val="16"/>
          <w:vertAlign w:val="baseline"/>
        </w:rPr>
        <w:t> </w:t>
      </w:r>
      <w:r>
        <w:rPr>
          <w:vertAlign w:val="baseline"/>
        </w:rPr>
        <w:t>the</w:t>
      </w:r>
      <w:r>
        <w:rPr>
          <w:spacing w:val="14"/>
          <w:vertAlign w:val="baseline"/>
        </w:rPr>
        <w:t> </w:t>
      </w:r>
      <w:r>
        <w:rPr>
          <w:vertAlign w:val="baseline"/>
        </w:rPr>
        <w:t>wing</w:t>
      </w:r>
      <w:r>
        <w:rPr>
          <w:spacing w:val="14"/>
          <w:vertAlign w:val="baseline"/>
        </w:rPr>
        <w:t> </w:t>
      </w:r>
      <w:r>
        <w:rPr>
          <w:vertAlign w:val="baseline"/>
        </w:rPr>
        <w:t>and</w:t>
      </w:r>
      <w:r>
        <w:rPr>
          <w:spacing w:val="14"/>
          <w:vertAlign w:val="baseline"/>
        </w:rPr>
        <w:t> </w:t>
      </w:r>
      <w:r>
        <w:rPr>
          <w:spacing w:val="-2"/>
          <w:vertAlign w:val="baseline"/>
        </w:rPr>
        <w:t>tail,</w:t>
      </w:r>
    </w:p>
    <w:p>
      <w:pPr>
        <w:pStyle w:val="BodyText"/>
        <w:spacing w:line="196" w:lineRule="auto"/>
        <w:ind w:left="204"/>
        <w:jc w:val="both"/>
      </w:pPr>
      <w:r>
        <w:rPr>
          <w:rFonts w:ascii="Cambria Math" w:eastAsia="Cambria Math"/>
        </w:rPr>
        <w:t>𝜂</w:t>
      </w:r>
      <w:r>
        <w:rPr>
          <w:rFonts w:ascii="Cambria Math" w:eastAsia="Cambria Math"/>
          <w:vertAlign w:val="subscript"/>
        </w:rPr>
        <w:t>𝐻</w:t>
      </w:r>
      <w:r>
        <w:rPr>
          <w:rFonts w:ascii="Cambria Math" w:eastAsia="Cambria Math"/>
          <w:spacing w:val="24"/>
          <w:vertAlign w:val="baseline"/>
        </w:rPr>
        <w:t> </w:t>
      </w:r>
      <w:r>
        <w:rPr>
          <w:vertAlign w:val="baseline"/>
        </w:rPr>
        <w:t>is</w:t>
      </w:r>
      <w:r>
        <w:rPr>
          <w:spacing w:val="1"/>
          <w:vertAlign w:val="baseline"/>
        </w:rPr>
        <w:t> </w:t>
      </w:r>
      <w:r>
        <w:rPr>
          <w:vertAlign w:val="baseline"/>
        </w:rPr>
        <w:t>the</w:t>
      </w:r>
      <w:r>
        <w:rPr>
          <w:spacing w:val="3"/>
          <w:vertAlign w:val="baseline"/>
        </w:rPr>
        <w:t> </w:t>
      </w:r>
      <w:r>
        <w:rPr>
          <w:vertAlign w:val="baseline"/>
        </w:rPr>
        <w:t>ratio</w:t>
      </w:r>
      <w:r>
        <w:rPr>
          <w:spacing w:val="1"/>
          <w:vertAlign w:val="baseline"/>
        </w:rPr>
        <w:t> </w:t>
      </w:r>
      <w:r>
        <w:rPr>
          <w:vertAlign w:val="baseline"/>
        </w:rPr>
        <w:t>of</w:t>
      </w:r>
      <w:r>
        <w:rPr>
          <w:spacing w:val="3"/>
          <w:vertAlign w:val="baseline"/>
        </w:rPr>
        <w:t> </w:t>
      </w:r>
      <w:r>
        <w:rPr>
          <w:vertAlign w:val="baseline"/>
        </w:rPr>
        <w:t>dynamic</w:t>
      </w:r>
      <w:r>
        <w:rPr>
          <w:spacing w:val="2"/>
          <w:vertAlign w:val="baseline"/>
        </w:rPr>
        <w:t> </w:t>
      </w:r>
      <w:r>
        <w:rPr>
          <w:vertAlign w:val="baseline"/>
        </w:rPr>
        <w:t>pressure</w:t>
      </w:r>
      <w:r>
        <w:rPr>
          <w:spacing w:val="1"/>
          <w:vertAlign w:val="baseline"/>
        </w:rPr>
        <w:t> </w:t>
      </w:r>
      <w:r>
        <w:rPr>
          <w:vertAlign w:val="baseline"/>
        </w:rPr>
        <w:t>at</w:t>
      </w:r>
      <w:r>
        <w:rPr>
          <w:spacing w:val="1"/>
          <w:vertAlign w:val="baseline"/>
        </w:rPr>
        <w:t> </w:t>
      </w:r>
      <w:r>
        <w:rPr>
          <w:vertAlign w:val="baseline"/>
        </w:rPr>
        <w:t>the</w:t>
      </w:r>
      <w:r>
        <w:rPr>
          <w:spacing w:val="3"/>
          <w:vertAlign w:val="baseline"/>
        </w:rPr>
        <w:t> </w:t>
      </w:r>
      <w:r>
        <w:rPr>
          <w:vertAlign w:val="baseline"/>
        </w:rPr>
        <w:t>tail</w:t>
      </w:r>
      <w:r>
        <w:rPr>
          <w:spacing w:val="1"/>
          <w:vertAlign w:val="baseline"/>
        </w:rPr>
        <w:t> </w:t>
      </w:r>
      <w:r>
        <w:rPr>
          <w:vertAlign w:val="baseline"/>
        </w:rPr>
        <w:t>to</w:t>
      </w:r>
      <w:r>
        <w:rPr>
          <w:spacing w:val="1"/>
          <w:vertAlign w:val="baseline"/>
        </w:rPr>
        <w:t> </w:t>
      </w:r>
      <w:r>
        <w:rPr>
          <w:vertAlign w:val="baseline"/>
        </w:rPr>
        <w:t>that</w:t>
      </w:r>
      <w:r>
        <w:rPr>
          <w:spacing w:val="4"/>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free</w:t>
      </w:r>
      <w:r>
        <w:rPr>
          <w:spacing w:val="1"/>
          <w:vertAlign w:val="baseline"/>
        </w:rPr>
        <w:t> </w:t>
      </w:r>
      <w:r>
        <w:rPr>
          <w:vertAlign w:val="baseline"/>
        </w:rPr>
        <w:t>stream,</w:t>
      </w:r>
      <w:r>
        <w:rPr>
          <w:spacing w:val="3"/>
          <w:vertAlign w:val="baseline"/>
        </w:rPr>
        <w:t> </w:t>
      </w:r>
      <w:r>
        <w:rPr>
          <w:vertAlign w:val="baseline"/>
        </w:rPr>
        <w:t>and</w:t>
      </w:r>
      <w:r>
        <w:rPr>
          <w:spacing w:val="7"/>
          <w:vertAlign w:val="baseline"/>
        </w:rPr>
        <w:t> </w:t>
      </w:r>
      <w:r>
        <w:rPr>
          <w:rFonts w:ascii="Cambria Math" w:eastAsia="Cambria Math"/>
          <w:vertAlign w:val="baseline"/>
        </w:rPr>
        <w:t>,</w:t>
      </w:r>
      <w:r>
        <w:rPr>
          <w:rFonts w:ascii="Cambria Math" w:eastAsia="Cambria Math"/>
          <w:spacing w:val="69"/>
          <w:vertAlign w:val="baseline"/>
        </w:rPr>
        <w:t> </w:t>
      </w:r>
      <w:r>
        <w:rPr>
          <w:rFonts w:ascii="Cambria Math" w:eastAsia="Cambria Math"/>
          <w:vertAlign w:val="baseline"/>
        </w:rPr>
        <w:t>𝐶</w:t>
      </w:r>
      <w:r>
        <w:rPr>
          <w:rFonts w:ascii="Cambria Math" w:eastAsia="Cambria Math"/>
          <w:vertAlign w:val="subscript"/>
        </w:rPr>
        <w:t>𝐻</w:t>
      </w:r>
      <w:r>
        <w:rPr>
          <w:rFonts w:ascii="Cambria Math" w:eastAsia="Cambria Math"/>
          <w:position w:val="-8"/>
          <w:sz w:val="17"/>
          <w:vertAlign w:val="baseline"/>
        </w:rPr>
        <w:t>𝑇</w:t>
      </w:r>
      <w:r>
        <w:rPr>
          <w:rFonts w:ascii="Cambria Math" w:eastAsia="Cambria Math"/>
          <w:spacing w:val="39"/>
          <w:position w:val="-8"/>
          <w:sz w:val="17"/>
          <w:vertAlign w:val="baseline"/>
        </w:rPr>
        <w:t> </w:t>
      </w:r>
      <w:r>
        <w:rPr>
          <w:spacing w:val="-5"/>
          <w:vertAlign w:val="baseline"/>
        </w:rPr>
        <w:t>is</w:t>
      </w:r>
    </w:p>
    <w:p>
      <w:pPr>
        <w:pStyle w:val="BodyText"/>
        <w:spacing w:before="108"/>
        <w:ind w:left="204"/>
        <w:jc w:val="both"/>
      </w:pPr>
      <w:r>
        <w:rPr/>
        <w:t>the</w:t>
      </w:r>
      <w:r>
        <w:rPr>
          <w:spacing w:val="-2"/>
        </w:rPr>
        <w:t> </w:t>
      </w:r>
      <w:r>
        <w:rPr/>
        <w:t>tail volume</w:t>
      </w:r>
      <w:r>
        <w:rPr>
          <w:spacing w:val="-1"/>
        </w:rPr>
        <w:t> </w:t>
      </w:r>
      <w:r>
        <w:rPr/>
        <w:t>coefficient, </w:t>
      </w:r>
      <w:r>
        <w:rPr>
          <w:spacing w:val="-2"/>
        </w:rPr>
        <w:t>respectively.</w:t>
      </w:r>
    </w:p>
    <w:p>
      <w:pPr>
        <w:pStyle w:val="BodyText"/>
        <w:spacing w:before="110"/>
        <w:rPr>
          <w:sz w:val="20"/>
        </w:rPr>
      </w:pPr>
    </w:p>
    <w:tbl>
      <w:tblPr>
        <w:tblW w:w="0" w:type="auto"/>
        <w:jc w:val="left"/>
        <w:tblInd w:w="1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84"/>
        <w:gridCol w:w="772"/>
      </w:tblGrid>
      <w:tr>
        <w:trPr>
          <w:trHeight w:val="614" w:hRule="atLeast"/>
        </w:trPr>
        <w:tc>
          <w:tcPr>
            <w:tcW w:w="6384" w:type="dxa"/>
          </w:tcPr>
          <w:p>
            <w:pPr>
              <w:pStyle w:val="TableParagraph"/>
              <w:tabs>
                <w:tab w:pos="2988" w:val="left" w:leader="none"/>
              </w:tabs>
              <w:spacing w:line="191" w:lineRule="exact" w:before="0"/>
              <w:ind w:left="2568"/>
              <w:rPr>
                <w:rFonts w:ascii="Cambria Math" w:eastAsia="Cambria Math"/>
                <w:sz w:val="24"/>
              </w:rPr>
            </w:pPr>
            <w:r>
              <w:rPr>
                <w:rFonts w:ascii="Cambria Math" w:eastAsia="Cambria Math"/>
                <w:spacing w:val="-10"/>
                <w:w w:val="105"/>
                <w:sz w:val="24"/>
                <w:u w:val="single"/>
              </w:rPr>
              <w:t>1</w:t>
            </w:r>
            <w:r>
              <w:rPr>
                <w:rFonts w:ascii="Cambria Math" w:eastAsia="Cambria Math"/>
                <w:sz w:val="24"/>
              </w:rPr>
              <w:tab/>
            </w:r>
            <w:r>
              <w:rPr>
                <w:rFonts w:ascii="Cambria Math" w:eastAsia="Cambria Math"/>
                <w:spacing w:val="-5"/>
                <w:w w:val="105"/>
                <w:sz w:val="24"/>
                <w:u w:val="single"/>
              </w:rPr>
              <w:t>2𝑥</w:t>
            </w:r>
            <w:r>
              <w:rPr>
                <w:rFonts w:ascii="Cambria Math" w:eastAsia="Cambria Math"/>
                <w:spacing w:val="-5"/>
                <w:w w:val="105"/>
                <w:sz w:val="24"/>
                <w:u w:val="single"/>
                <w:vertAlign w:val="subscript"/>
              </w:rPr>
              <w:t>𝑤</w:t>
            </w:r>
          </w:p>
          <w:p>
            <w:pPr>
              <w:pStyle w:val="TableParagraph"/>
              <w:tabs>
                <w:tab w:pos="3400" w:val="left" w:leader="none"/>
              </w:tabs>
              <w:spacing w:line="72" w:lineRule="auto" w:before="30"/>
              <w:ind w:left="218"/>
              <w:rPr>
                <w:rFonts w:ascii="Cambria Math" w:eastAsia="Cambria Math"/>
                <w:sz w:val="24"/>
              </w:rPr>
            </w:pPr>
            <w:r>
              <w:rPr>
                <w:rFonts w:ascii="Cambria Math" w:eastAsia="Cambria Math"/>
                <w:w w:val="110"/>
                <w:sz w:val="24"/>
              </w:rPr>
              <w:t>𝐶</w:t>
            </w:r>
            <w:r>
              <w:rPr>
                <w:rFonts w:ascii="Cambria Math" w:eastAsia="Cambria Math"/>
                <w:w w:val="110"/>
                <w:position w:val="-4"/>
                <w:sz w:val="17"/>
              </w:rPr>
              <w:t>𝑋</w:t>
            </w:r>
            <w:r>
              <w:rPr>
                <w:rFonts w:ascii="Cambria Math" w:eastAsia="Cambria Math"/>
                <w:w w:val="110"/>
                <w:position w:val="-7"/>
                <w:sz w:val="14"/>
              </w:rPr>
              <w:t>𝚐</w:t>
            </w:r>
            <w:r>
              <w:rPr>
                <w:rFonts w:ascii="Cambria Math" w:eastAsia="Cambria Math"/>
                <w:spacing w:val="29"/>
                <w:w w:val="110"/>
                <w:position w:val="-7"/>
                <w:sz w:val="14"/>
              </w:rPr>
              <w:t> </w:t>
            </w:r>
            <w:r>
              <w:rPr>
                <w:rFonts w:ascii="Cambria Math" w:eastAsia="Cambria Math"/>
                <w:w w:val="110"/>
                <w:sz w:val="24"/>
              </w:rPr>
              <w:t>=</w:t>
            </w:r>
            <w:r>
              <w:rPr>
                <w:rFonts w:ascii="Cambria Math" w:eastAsia="Cambria Math"/>
                <w:spacing w:val="-5"/>
                <w:w w:val="110"/>
                <w:sz w:val="24"/>
              </w:rPr>
              <w:t> </w:t>
            </w:r>
            <w:r>
              <w:rPr>
                <w:rFonts w:ascii="Cambria Math" w:eastAsia="Cambria Math"/>
                <w:w w:val="110"/>
                <w:sz w:val="24"/>
              </w:rPr>
              <w:t>𝑠</w:t>
            </w:r>
            <w:r>
              <w:rPr>
                <w:rFonts w:ascii="Cambria Math" w:eastAsia="Cambria Math"/>
                <w:w w:val="110"/>
                <w:position w:val="-3"/>
                <w:sz w:val="17"/>
              </w:rPr>
              <w:t>(</w:t>
            </w:r>
            <w:r>
              <w:rPr>
                <w:rFonts w:ascii="Cambria Math" w:eastAsia="Cambria Math"/>
                <w:w w:val="110"/>
                <w:position w:val="-4"/>
                <w:sz w:val="17"/>
              </w:rPr>
              <w:t>𝛼</w:t>
            </w:r>
            <w:r>
              <w:rPr>
                <w:rFonts w:ascii="Cambria Math" w:eastAsia="Cambria Math"/>
                <w:w w:val="110"/>
                <w:position w:val="-3"/>
                <w:sz w:val="17"/>
              </w:rPr>
              <w:t>)</w:t>
            </w:r>
            <w:r>
              <w:rPr>
                <w:rFonts w:ascii="Cambria Math" w:eastAsia="Cambria Math"/>
                <w:w w:val="110"/>
                <w:sz w:val="24"/>
              </w:rPr>
              <w:t>𝐶</w:t>
            </w:r>
            <w:r>
              <w:rPr>
                <w:rFonts w:ascii="Cambria Math" w:eastAsia="Cambria Math"/>
                <w:w w:val="110"/>
                <w:position w:val="-4"/>
                <w:sz w:val="17"/>
              </w:rPr>
              <w:t>𝐿</w:t>
            </w:r>
            <w:r>
              <w:rPr>
                <w:rFonts w:ascii="Cambria Math" w:eastAsia="Cambria Math"/>
                <w:w w:val="110"/>
                <w:position w:val="-7"/>
                <w:sz w:val="14"/>
              </w:rPr>
              <w:t>𝚐</w:t>
            </w:r>
            <w:r>
              <w:rPr>
                <w:rFonts w:ascii="Cambria Math" w:eastAsia="Cambria Math"/>
                <w:spacing w:val="28"/>
                <w:w w:val="110"/>
                <w:position w:val="-7"/>
                <w:sz w:val="14"/>
              </w:rPr>
              <w:t> </w:t>
            </w:r>
            <w:r>
              <w:rPr>
                <w:rFonts w:ascii="Cambria Math" w:eastAsia="Cambria Math"/>
                <w:w w:val="110"/>
                <w:sz w:val="24"/>
              </w:rPr>
              <w:t>=</w:t>
            </w:r>
            <w:r>
              <w:rPr>
                <w:rFonts w:ascii="Cambria Math" w:eastAsia="Cambria Math"/>
                <w:spacing w:val="-6"/>
                <w:w w:val="110"/>
                <w:sz w:val="24"/>
              </w:rPr>
              <w:t> </w:t>
            </w:r>
            <w:r>
              <w:rPr>
                <w:rFonts w:ascii="Cambria Math" w:eastAsia="Cambria Math"/>
                <w:w w:val="110"/>
                <w:sz w:val="24"/>
              </w:rPr>
              <w:t>𝑠</w:t>
            </w:r>
            <w:r>
              <w:rPr>
                <w:rFonts w:ascii="Cambria Math" w:eastAsia="Cambria Math"/>
                <w:w w:val="110"/>
                <w:position w:val="-3"/>
                <w:sz w:val="17"/>
              </w:rPr>
              <w:t>(</w:t>
            </w:r>
            <w:r>
              <w:rPr>
                <w:rFonts w:ascii="Cambria Math" w:eastAsia="Cambria Math"/>
                <w:w w:val="110"/>
                <w:position w:val="-4"/>
                <w:sz w:val="17"/>
              </w:rPr>
              <w:t>𝛼</w:t>
            </w:r>
            <w:r>
              <w:rPr>
                <w:rFonts w:ascii="Cambria Math" w:eastAsia="Cambria Math"/>
                <w:w w:val="110"/>
                <w:position w:val="-3"/>
                <w:sz w:val="17"/>
              </w:rPr>
              <w:t>)</w:t>
            </w:r>
            <w:r>
              <w:rPr>
                <w:rFonts w:ascii="Cambria Math" w:eastAsia="Cambria Math"/>
                <w:spacing w:val="-3"/>
                <w:w w:val="110"/>
                <w:position w:val="-3"/>
                <w:sz w:val="17"/>
              </w:rPr>
              <w:t> </w:t>
            </w:r>
            <w:r>
              <w:rPr>
                <w:rFonts w:ascii="Cambria Math" w:eastAsia="Cambria Math"/>
                <w:w w:val="110"/>
                <w:sz w:val="24"/>
              </w:rPr>
              <w:t>((</w:t>
            </w:r>
            <w:r>
              <w:rPr>
                <w:rFonts w:ascii="Cambria Math" w:eastAsia="Cambria Math"/>
                <w:spacing w:val="64"/>
                <w:w w:val="150"/>
                <w:sz w:val="24"/>
              </w:rPr>
              <w:t> </w:t>
            </w:r>
            <w:r>
              <w:rPr>
                <w:rFonts w:ascii="Cambria Math" w:eastAsia="Cambria Math"/>
                <w:spacing w:val="-10"/>
                <w:w w:val="110"/>
                <w:sz w:val="24"/>
              </w:rPr>
              <w:t>+</w:t>
            </w:r>
            <w:r>
              <w:rPr>
                <w:rFonts w:ascii="Cambria Math" w:eastAsia="Cambria Math"/>
                <w:sz w:val="24"/>
              </w:rPr>
              <w:tab/>
            </w:r>
            <w:r>
              <w:rPr>
                <w:rFonts w:ascii="Cambria Math" w:eastAsia="Cambria Math"/>
                <w:w w:val="105"/>
                <w:sz w:val="24"/>
              </w:rPr>
              <w:t>)</w:t>
            </w:r>
            <w:r>
              <w:rPr>
                <w:rFonts w:ascii="Cambria Math" w:eastAsia="Cambria Math"/>
                <w:spacing w:val="-11"/>
                <w:w w:val="105"/>
                <w:sz w:val="24"/>
              </w:rPr>
              <w:t> </w:t>
            </w:r>
            <w:r>
              <w:rPr>
                <w:rFonts w:ascii="Cambria Math" w:eastAsia="Cambria Math"/>
                <w:w w:val="105"/>
                <w:sz w:val="24"/>
              </w:rPr>
              <w:t>𝐶</w:t>
            </w:r>
            <w:r>
              <w:rPr>
                <w:rFonts w:ascii="Cambria Math" w:eastAsia="Cambria Math"/>
                <w:w w:val="105"/>
                <w:position w:val="-4"/>
                <w:sz w:val="17"/>
              </w:rPr>
              <w:t>𝐿</w:t>
            </w:r>
            <w:r>
              <w:rPr>
                <w:rFonts w:ascii="Cambria Math" w:eastAsia="Cambria Math"/>
                <w:w w:val="105"/>
                <w:position w:val="-8"/>
                <w:sz w:val="17"/>
              </w:rPr>
              <w:t>𝛼</w:t>
            </w:r>
            <w:r>
              <w:rPr>
                <w:rFonts w:ascii="Cambria Math" w:eastAsia="Cambria Math"/>
                <w:w w:val="105"/>
                <w:position w:val="-12"/>
                <w:sz w:val="17"/>
              </w:rPr>
              <w:t>𝑤</w:t>
            </w:r>
            <w:r>
              <w:rPr>
                <w:rFonts w:ascii="Cambria Math" w:eastAsia="Cambria Math"/>
                <w:spacing w:val="37"/>
                <w:w w:val="105"/>
                <w:position w:val="-12"/>
                <w:sz w:val="17"/>
              </w:rPr>
              <w:t> </w:t>
            </w:r>
            <w:r>
              <w:rPr>
                <w:rFonts w:ascii="Cambria Math" w:eastAsia="Cambria Math"/>
                <w:w w:val="105"/>
                <w:sz w:val="24"/>
              </w:rPr>
              <w:t>+</w:t>
            </w:r>
            <w:r>
              <w:rPr>
                <w:rFonts w:ascii="Cambria Math" w:eastAsia="Cambria Math"/>
                <w:spacing w:val="6"/>
                <w:w w:val="105"/>
                <w:sz w:val="24"/>
              </w:rPr>
              <w:t> </w:t>
            </w:r>
            <w:r>
              <w:rPr>
                <w:rFonts w:ascii="Cambria Math" w:eastAsia="Cambria Math"/>
                <w:w w:val="105"/>
                <w:sz w:val="24"/>
              </w:rPr>
              <w:t>2𝐶</w:t>
            </w:r>
            <w:r>
              <w:rPr>
                <w:rFonts w:ascii="Cambria Math" w:eastAsia="Cambria Math"/>
                <w:w w:val="105"/>
                <w:position w:val="-4"/>
                <w:sz w:val="17"/>
              </w:rPr>
              <w:t>𝐿</w:t>
            </w:r>
            <w:r>
              <w:rPr>
                <w:rFonts w:ascii="Cambria Math" w:eastAsia="Cambria Math"/>
                <w:w w:val="105"/>
                <w:position w:val="-8"/>
                <w:sz w:val="17"/>
              </w:rPr>
              <w:t>𝛼</w:t>
            </w:r>
            <w:r>
              <w:rPr>
                <w:rFonts w:ascii="Cambria Math" w:eastAsia="Cambria Math"/>
                <w:w w:val="105"/>
                <w:position w:val="-12"/>
                <w:sz w:val="17"/>
              </w:rPr>
              <w:t>𝐻</w:t>
            </w:r>
            <w:r>
              <w:rPr>
                <w:rFonts w:ascii="Cambria Math" w:eastAsia="Cambria Math"/>
                <w:w w:val="105"/>
                <w:sz w:val="24"/>
              </w:rPr>
              <w:t>𝜂</w:t>
            </w:r>
            <w:r>
              <w:rPr>
                <w:rFonts w:ascii="Cambria Math" w:eastAsia="Cambria Math"/>
                <w:w w:val="105"/>
                <w:position w:val="-4"/>
                <w:sz w:val="17"/>
              </w:rPr>
              <w:t>𝐻</w:t>
            </w:r>
            <w:r>
              <w:rPr>
                <w:rFonts w:ascii="Cambria Math" w:eastAsia="Cambria Math"/>
                <w:w w:val="105"/>
                <w:sz w:val="24"/>
              </w:rPr>
              <w:t>𝐶</w:t>
            </w:r>
            <w:r>
              <w:rPr>
                <w:rFonts w:ascii="Cambria Math" w:eastAsia="Cambria Math"/>
                <w:w w:val="105"/>
                <w:position w:val="-4"/>
                <w:sz w:val="17"/>
              </w:rPr>
              <w:t>𝐻</w:t>
            </w:r>
            <w:r>
              <w:rPr>
                <w:rFonts w:ascii="Cambria Math" w:eastAsia="Cambria Math"/>
                <w:w w:val="105"/>
                <w:position w:val="-8"/>
                <w:sz w:val="17"/>
              </w:rPr>
              <w:t>𝑇</w:t>
            </w:r>
            <w:r>
              <w:rPr>
                <w:rFonts w:ascii="Cambria Math" w:eastAsia="Cambria Math"/>
                <w:spacing w:val="39"/>
                <w:w w:val="105"/>
                <w:position w:val="-8"/>
                <w:sz w:val="17"/>
              </w:rPr>
              <w:t> </w:t>
            </w:r>
            <w:r>
              <w:rPr>
                <w:rFonts w:ascii="Cambria Math" w:eastAsia="Cambria Math"/>
                <w:spacing w:val="-10"/>
                <w:w w:val="105"/>
                <w:sz w:val="24"/>
              </w:rPr>
              <w:t>)</w:t>
            </w:r>
          </w:p>
          <w:p>
            <w:pPr>
              <w:pStyle w:val="TableParagraph"/>
              <w:tabs>
                <w:tab w:pos="3134" w:val="left" w:leader="none"/>
              </w:tabs>
              <w:spacing w:line="164" w:lineRule="exact" w:before="0"/>
              <w:ind w:left="2568"/>
              <w:rPr>
                <w:rFonts w:ascii="Cambria Math" w:hAnsi="Cambria Math" w:eastAsia="Cambria Math"/>
                <w:sz w:val="24"/>
              </w:rPr>
            </w:pPr>
            <w:r>
              <w:rPr>
                <w:rFonts w:ascii="Cambria Math" w:hAnsi="Cambria Math" w:eastAsia="Cambria Math"/>
                <w:spacing w:val="-10"/>
                <w:sz w:val="24"/>
              </w:rPr>
              <w:t>2</w:t>
            </w:r>
            <w:r>
              <w:rPr>
                <w:rFonts w:ascii="Cambria Math" w:hAnsi="Cambria Math" w:eastAsia="Cambria Math"/>
                <w:sz w:val="24"/>
              </w:rPr>
              <w:tab/>
            </w:r>
            <w:r>
              <w:rPr>
                <w:rFonts w:ascii="Cambria Math" w:hAnsi="Cambria Math" w:eastAsia="Cambria Math"/>
                <w:spacing w:val="-11"/>
                <w:sz w:val="24"/>
              </w:rPr>
              <w:t>𝑐̅</w:t>
            </w:r>
          </w:p>
        </w:tc>
        <w:tc>
          <w:tcPr>
            <w:tcW w:w="772" w:type="dxa"/>
          </w:tcPr>
          <w:p>
            <w:pPr>
              <w:pStyle w:val="TableParagraph"/>
              <w:spacing w:before="154"/>
              <w:ind w:right="47"/>
              <w:jc w:val="right"/>
              <w:rPr>
                <w:sz w:val="22"/>
              </w:rPr>
            </w:pPr>
            <w:r>
              <w:rPr>
                <w:spacing w:val="-4"/>
                <w:sz w:val="22"/>
              </w:rPr>
              <w:t>(42)</w:t>
            </w:r>
          </w:p>
        </w:tc>
      </w:tr>
      <w:tr>
        <w:trPr>
          <w:trHeight w:val="614" w:hRule="atLeast"/>
        </w:trPr>
        <w:tc>
          <w:tcPr>
            <w:tcW w:w="6384" w:type="dxa"/>
          </w:tcPr>
          <w:p>
            <w:pPr>
              <w:pStyle w:val="TableParagraph"/>
              <w:tabs>
                <w:tab w:pos="3158" w:val="left" w:leader="none"/>
              </w:tabs>
              <w:spacing w:line="222" w:lineRule="exact" w:before="0"/>
              <w:ind w:left="2738"/>
              <w:rPr>
                <w:rFonts w:ascii="Cambria Math" w:eastAsia="Cambria Math"/>
                <w:sz w:val="24"/>
              </w:rPr>
            </w:pPr>
            <w:r>
              <w:rPr>
                <w:rFonts w:ascii="Cambria Math" w:eastAsia="Cambria Math"/>
                <w:spacing w:val="-10"/>
                <w:w w:val="105"/>
                <w:sz w:val="24"/>
                <w:u w:val="single"/>
              </w:rPr>
              <w:t>1</w:t>
            </w:r>
            <w:r>
              <w:rPr>
                <w:rFonts w:ascii="Cambria Math" w:eastAsia="Cambria Math"/>
                <w:sz w:val="24"/>
              </w:rPr>
              <w:tab/>
            </w:r>
            <w:r>
              <w:rPr>
                <w:rFonts w:ascii="Cambria Math" w:eastAsia="Cambria Math"/>
                <w:spacing w:val="-5"/>
                <w:w w:val="105"/>
                <w:sz w:val="24"/>
                <w:u w:val="single"/>
              </w:rPr>
              <w:t>2𝑥</w:t>
            </w:r>
            <w:r>
              <w:rPr>
                <w:rFonts w:ascii="Cambria Math" w:eastAsia="Cambria Math"/>
                <w:spacing w:val="-5"/>
                <w:w w:val="105"/>
                <w:sz w:val="24"/>
                <w:u w:val="single"/>
                <w:vertAlign w:val="subscript"/>
              </w:rPr>
              <w:t>𝑤</w:t>
            </w:r>
          </w:p>
          <w:p>
            <w:pPr>
              <w:pStyle w:val="TableParagraph"/>
              <w:tabs>
                <w:tab w:pos="3571" w:val="left" w:leader="none"/>
              </w:tabs>
              <w:spacing w:line="69" w:lineRule="auto" w:before="30"/>
              <w:ind w:left="50"/>
              <w:rPr>
                <w:rFonts w:ascii="Cambria Math" w:hAnsi="Cambria Math" w:eastAsia="Cambria Math"/>
                <w:sz w:val="24"/>
              </w:rPr>
            </w:pPr>
            <w:r>
              <w:rPr>
                <w:rFonts w:ascii="Cambria Math" w:hAnsi="Cambria Math" w:eastAsia="Cambria Math"/>
                <w:w w:val="110"/>
                <w:sz w:val="24"/>
              </w:rPr>
              <w:t>𝐶</w:t>
            </w:r>
            <w:r>
              <w:rPr>
                <w:rFonts w:ascii="Cambria Math" w:hAnsi="Cambria Math" w:eastAsia="Cambria Math"/>
                <w:w w:val="110"/>
                <w:sz w:val="24"/>
                <w:vertAlign w:val="subscript"/>
              </w:rPr>
              <w:t>𝑍</w:t>
            </w:r>
            <w:r>
              <w:rPr>
                <w:rFonts w:ascii="Cambria Math" w:hAnsi="Cambria Math" w:eastAsia="Cambria Math"/>
                <w:w w:val="110"/>
                <w:position w:val="-7"/>
                <w:sz w:val="14"/>
                <w:vertAlign w:val="baseline"/>
              </w:rPr>
              <w:t>𝚐</w:t>
            </w:r>
            <w:r>
              <w:rPr>
                <w:rFonts w:ascii="Cambria Math" w:hAnsi="Cambria Math" w:eastAsia="Cambria Math"/>
                <w:spacing w:val="22"/>
                <w:w w:val="110"/>
                <w:position w:val="-7"/>
                <w:sz w:val="14"/>
                <w:vertAlign w:val="baseline"/>
              </w:rPr>
              <w:t> </w:t>
            </w:r>
            <w:r>
              <w:rPr>
                <w:rFonts w:ascii="Cambria Math" w:hAnsi="Cambria Math" w:eastAsia="Cambria Math"/>
                <w:w w:val="110"/>
                <w:sz w:val="24"/>
                <w:vertAlign w:val="baseline"/>
              </w:rPr>
              <w:t>=</w:t>
            </w:r>
            <w:r>
              <w:rPr>
                <w:rFonts w:ascii="Cambria Math" w:hAnsi="Cambria Math" w:eastAsia="Cambria Math"/>
                <w:spacing w:val="-7"/>
                <w:w w:val="110"/>
                <w:sz w:val="24"/>
                <w:vertAlign w:val="baseline"/>
              </w:rPr>
              <w:t> </w:t>
            </w:r>
            <w:r>
              <w:rPr>
                <w:rFonts w:ascii="Cambria Math" w:hAnsi="Cambria Math" w:eastAsia="Cambria Math"/>
                <w:w w:val="110"/>
                <w:sz w:val="24"/>
                <w:vertAlign w:val="baseline"/>
              </w:rPr>
              <w:t>−𝑐</w:t>
            </w:r>
            <w:r>
              <w:rPr>
                <w:rFonts w:ascii="Cambria Math" w:hAnsi="Cambria Math" w:eastAsia="Cambria Math"/>
                <w:w w:val="110"/>
                <w:sz w:val="24"/>
                <w:vertAlign w:val="subscript"/>
              </w:rPr>
              <w:t>(𝛼)</w:t>
            </w:r>
            <w:r>
              <w:rPr>
                <w:rFonts w:ascii="Cambria Math" w:hAnsi="Cambria Math" w:eastAsia="Cambria Math"/>
                <w:w w:val="110"/>
                <w:sz w:val="24"/>
                <w:vertAlign w:val="baseline"/>
              </w:rPr>
              <w:t>𝐶</w:t>
            </w:r>
            <w:r>
              <w:rPr>
                <w:rFonts w:ascii="Cambria Math" w:hAnsi="Cambria Math" w:eastAsia="Cambria Math"/>
                <w:w w:val="110"/>
                <w:sz w:val="24"/>
                <w:vertAlign w:val="subscript"/>
              </w:rPr>
              <w:t>𝐿</w:t>
            </w:r>
            <w:r>
              <w:rPr>
                <w:rFonts w:ascii="Cambria Math" w:hAnsi="Cambria Math" w:eastAsia="Cambria Math"/>
                <w:w w:val="110"/>
                <w:position w:val="-7"/>
                <w:sz w:val="14"/>
                <w:vertAlign w:val="baseline"/>
              </w:rPr>
              <w:t>𝚐</w:t>
            </w:r>
            <w:r>
              <w:rPr>
                <w:rFonts w:ascii="Cambria Math" w:hAnsi="Cambria Math" w:eastAsia="Cambria Math"/>
                <w:spacing w:val="30"/>
                <w:w w:val="110"/>
                <w:position w:val="-7"/>
                <w:sz w:val="14"/>
                <w:vertAlign w:val="baseline"/>
              </w:rPr>
              <w:t> </w:t>
            </w:r>
            <w:r>
              <w:rPr>
                <w:rFonts w:ascii="Cambria Math" w:hAnsi="Cambria Math" w:eastAsia="Cambria Math"/>
                <w:w w:val="110"/>
                <w:sz w:val="24"/>
                <w:vertAlign w:val="baseline"/>
              </w:rPr>
              <w:t>=</w:t>
            </w:r>
            <w:r>
              <w:rPr>
                <w:rFonts w:ascii="Cambria Math" w:hAnsi="Cambria Math" w:eastAsia="Cambria Math"/>
                <w:spacing w:val="-8"/>
                <w:w w:val="110"/>
                <w:sz w:val="24"/>
                <w:vertAlign w:val="baseline"/>
              </w:rPr>
              <w:t> </w:t>
            </w:r>
            <w:r>
              <w:rPr>
                <w:rFonts w:ascii="Cambria Math" w:hAnsi="Cambria Math" w:eastAsia="Cambria Math"/>
                <w:w w:val="110"/>
                <w:sz w:val="24"/>
                <w:vertAlign w:val="baseline"/>
              </w:rPr>
              <w:t>−𝑐</w:t>
            </w:r>
            <w:r>
              <w:rPr>
                <w:rFonts w:ascii="Cambria Math" w:hAnsi="Cambria Math" w:eastAsia="Cambria Math"/>
                <w:w w:val="110"/>
                <w:sz w:val="24"/>
                <w:vertAlign w:val="subscript"/>
              </w:rPr>
              <w:t>(𝛼)</w:t>
            </w:r>
            <w:r>
              <w:rPr>
                <w:rFonts w:ascii="Cambria Math" w:hAnsi="Cambria Math" w:eastAsia="Cambria Math"/>
                <w:spacing w:val="-14"/>
                <w:w w:val="110"/>
                <w:sz w:val="24"/>
                <w:vertAlign w:val="baseline"/>
              </w:rPr>
              <w:t> </w:t>
            </w:r>
            <w:r>
              <w:rPr>
                <w:rFonts w:ascii="Cambria Math" w:hAnsi="Cambria Math" w:eastAsia="Cambria Math"/>
                <w:w w:val="110"/>
                <w:sz w:val="24"/>
                <w:vertAlign w:val="baseline"/>
              </w:rPr>
              <w:t>((</w:t>
            </w:r>
            <w:r>
              <w:rPr>
                <w:rFonts w:ascii="Cambria Math" w:hAnsi="Cambria Math" w:eastAsia="Cambria Math"/>
                <w:spacing w:val="65"/>
                <w:w w:val="150"/>
                <w:sz w:val="24"/>
                <w:vertAlign w:val="baseline"/>
              </w:rPr>
              <w:t> </w:t>
            </w:r>
            <w:r>
              <w:rPr>
                <w:rFonts w:ascii="Cambria Math" w:hAnsi="Cambria Math" w:eastAsia="Cambria Math"/>
                <w:spacing w:val="-10"/>
                <w:w w:val="110"/>
                <w:sz w:val="24"/>
                <w:vertAlign w:val="baseline"/>
              </w:rPr>
              <w:t>+</w:t>
            </w:r>
            <w:r>
              <w:rPr>
                <w:rFonts w:ascii="Cambria Math" w:hAnsi="Cambria Math" w:eastAsia="Cambria Math"/>
                <w:sz w:val="24"/>
                <w:vertAlign w:val="baseline"/>
              </w:rPr>
              <w:tab/>
            </w:r>
            <w:r>
              <w:rPr>
                <w:rFonts w:ascii="Cambria Math" w:hAnsi="Cambria Math" w:eastAsia="Cambria Math"/>
                <w:w w:val="105"/>
                <w:sz w:val="24"/>
                <w:vertAlign w:val="baseline"/>
              </w:rPr>
              <w:t>)</w:t>
            </w:r>
            <w:r>
              <w:rPr>
                <w:rFonts w:ascii="Cambria Math" w:hAnsi="Cambria Math" w:eastAsia="Cambria Math"/>
                <w:spacing w:val="-9"/>
                <w:w w:val="105"/>
                <w:sz w:val="24"/>
                <w:vertAlign w:val="baseline"/>
              </w:rPr>
              <w:t> </w:t>
            </w:r>
            <w:r>
              <w:rPr>
                <w:rFonts w:ascii="Cambria Math" w:hAnsi="Cambria Math" w:eastAsia="Cambria Math"/>
                <w:w w:val="105"/>
                <w:sz w:val="24"/>
                <w:vertAlign w:val="baseline"/>
              </w:rPr>
              <w:t>𝐶</w:t>
            </w:r>
            <w:r>
              <w:rPr>
                <w:rFonts w:ascii="Cambria Math" w:hAnsi="Cambria Math" w:eastAsia="Cambria Math"/>
                <w:w w:val="105"/>
                <w:sz w:val="24"/>
                <w:vertAlign w:val="subscript"/>
              </w:rPr>
              <w:t>𝐿</w:t>
            </w:r>
            <w:r>
              <w:rPr>
                <w:rFonts w:ascii="Cambria Math" w:hAnsi="Cambria Math" w:eastAsia="Cambria Math"/>
                <w:w w:val="105"/>
                <w:position w:val="-8"/>
                <w:sz w:val="17"/>
                <w:vertAlign w:val="baseline"/>
              </w:rPr>
              <w:t>𝛼</w:t>
            </w:r>
            <w:r>
              <w:rPr>
                <w:rFonts w:ascii="Cambria Math" w:hAnsi="Cambria Math" w:eastAsia="Cambria Math"/>
                <w:w w:val="105"/>
                <w:position w:val="-12"/>
                <w:sz w:val="17"/>
                <w:vertAlign w:val="baseline"/>
              </w:rPr>
              <w:t>𝑤</w:t>
            </w:r>
            <w:r>
              <w:rPr>
                <w:rFonts w:ascii="Cambria Math" w:hAnsi="Cambria Math" w:eastAsia="Cambria Math"/>
                <w:spacing w:val="46"/>
                <w:w w:val="105"/>
                <w:position w:val="-12"/>
                <w:sz w:val="17"/>
                <w:vertAlign w:val="baseline"/>
              </w:rPr>
              <w:t> </w:t>
            </w:r>
            <w:r>
              <w:rPr>
                <w:rFonts w:ascii="Cambria Math" w:hAnsi="Cambria Math" w:eastAsia="Cambria Math"/>
                <w:w w:val="105"/>
                <w:sz w:val="24"/>
                <w:vertAlign w:val="baseline"/>
              </w:rPr>
              <w:t>+</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2𝐶</w:t>
            </w:r>
            <w:r>
              <w:rPr>
                <w:rFonts w:ascii="Cambria Math" w:hAnsi="Cambria Math" w:eastAsia="Cambria Math"/>
                <w:w w:val="105"/>
                <w:sz w:val="24"/>
                <w:vertAlign w:val="subscript"/>
              </w:rPr>
              <w:t>𝐿</w:t>
            </w:r>
            <w:r>
              <w:rPr>
                <w:rFonts w:ascii="Cambria Math" w:hAnsi="Cambria Math" w:eastAsia="Cambria Math"/>
                <w:w w:val="105"/>
                <w:position w:val="-8"/>
                <w:sz w:val="17"/>
                <w:vertAlign w:val="baseline"/>
              </w:rPr>
              <w:t>𝛼</w:t>
            </w:r>
            <w:r>
              <w:rPr>
                <w:rFonts w:ascii="Cambria Math" w:hAnsi="Cambria Math" w:eastAsia="Cambria Math"/>
                <w:w w:val="105"/>
                <w:position w:val="-12"/>
                <w:sz w:val="17"/>
                <w:vertAlign w:val="baseline"/>
              </w:rPr>
              <w:t>𝐻</w:t>
            </w:r>
            <w:r>
              <w:rPr>
                <w:rFonts w:ascii="Cambria Math" w:hAnsi="Cambria Math" w:eastAsia="Cambria Math"/>
                <w:w w:val="105"/>
                <w:sz w:val="24"/>
                <w:vertAlign w:val="baseline"/>
              </w:rPr>
              <w:t>𝜂</w:t>
            </w:r>
            <w:r>
              <w:rPr>
                <w:rFonts w:ascii="Cambria Math" w:hAnsi="Cambria Math" w:eastAsia="Cambria Math"/>
                <w:w w:val="105"/>
                <w:sz w:val="24"/>
                <w:vertAlign w:val="subscript"/>
              </w:rPr>
              <w:t>𝐻</w:t>
            </w:r>
            <w:r>
              <w:rPr>
                <w:rFonts w:ascii="Cambria Math" w:hAnsi="Cambria Math" w:eastAsia="Cambria Math"/>
                <w:w w:val="105"/>
                <w:sz w:val="24"/>
                <w:vertAlign w:val="baseline"/>
              </w:rPr>
              <w:t>𝐶</w:t>
            </w:r>
            <w:r>
              <w:rPr>
                <w:rFonts w:ascii="Cambria Math" w:hAnsi="Cambria Math" w:eastAsia="Cambria Math"/>
                <w:w w:val="105"/>
                <w:sz w:val="24"/>
                <w:vertAlign w:val="subscript"/>
              </w:rPr>
              <w:t>𝐻</w:t>
            </w:r>
            <w:r>
              <w:rPr>
                <w:rFonts w:ascii="Cambria Math" w:hAnsi="Cambria Math" w:eastAsia="Cambria Math"/>
                <w:w w:val="105"/>
                <w:position w:val="-8"/>
                <w:sz w:val="17"/>
                <w:vertAlign w:val="baseline"/>
              </w:rPr>
              <w:t>𝑇</w:t>
            </w:r>
            <w:r>
              <w:rPr>
                <w:rFonts w:ascii="Cambria Math" w:hAnsi="Cambria Math" w:eastAsia="Cambria Math"/>
                <w:spacing w:val="47"/>
                <w:w w:val="105"/>
                <w:position w:val="-8"/>
                <w:sz w:val="17"/>
                <w:vertAlign w:val="baseline"/>
              </w:rPr>
              <w:t> </w:t>
            </w:r>
            <w:r>
              <w:rPr>
                <w:rFonts w:ascii="Cambria Math" w:hAnsi="Cambria Math" w:eastAsia="Cambria Math"/>
                <w:spacing w:val="-10"/>
                <w:w w:val="105"/>
                <w:sz w:val="24"/>
                <w:vertAlign w:val="baseline"/>
              </w:rPr>
              <w:t>)</w:t>
            </w:r>
          </w:p>
          <w:p>
            <w:pPr>
              <w:pStyle w:val="TableParagraph"/>
              <w:tabs>
                <w:tab w:pos="3304" w:val="left" w:leader="none"/>
              </w:tabs>
              <w:spacing w:line="144" w:lineRule="exact" w:before="0"/>
              <w:ind w:left="2738"/>
              <w:rPr>
                <w:rFonts w:ascii="Cambria Math" w:hAnsi="Cambria Math" w:eastAsia="Cambria Math"/>
                <w:sz w:val="24"/>
              </w:rPr>
            </w:pPr>
            <w:r>
              <w:rPr>
                <w:rFonts w:ascii="Cambria Math" w:hAnsi="Cambria Math" w:eastAsia="Cambria Math"/>
                <w:spacing w:val="-10"/>
                <w:sz w:val="24"/>
              </w:rPr>
              <w:t>2</w:t>
            </w:r>
            <w:r>
              <w:rPr>
                <w:rFonts w:ascii="Cambria Math" w:hAnsi="Cambria Math" w:eastAsia="Cambria Math"/>
                <w:sz w:val="24"/>
              </w:rPr>
              <w:tab/>
            </w:r>
            <w:r>
              <w:rPr>
                <w:rFonts w:ascii="Cambria Math" w:hAnsi="Cambria Math" w:eastAsia="Cambria Math"/>
                <w:spacing w:val="-11"/>
                <w:sz w:val="24"/>
              </w:rPr>
              <w:t>𝑐̅</w:t>
            </w:r>
          </w:p>
        </w:tc>
        <w:tc>
          <w:tcPr>
            <w:tcW w:w="772" w:type="dxa"/>
          </w:tcPr>
          <w:p>
            <w:pPr>
              <w:pStyle w:val="TableParagraph"/>
              <w:spacing w:before="187"/>
              <w:ind w:right="47"/>
              <w:jc w:val="right"/>
              <w:rPr>
                <w:sz w:val="22"/>
              </w:rPr>
            </w:pPr>
            <w:r>
              <w:rPr>
                <w:spacing w:val="-4"/>
                <w:sz w:val="22"/>
              </w:rPr>
              <w:t>(43)</w:t>
            </w:r>
          </w:p>
        </w:tc>
      </w:tr>
    </w:tbl>
    <w:p>
      <w:pPr>
        <w:pStyle w:val="BodyText"/>
        <w:spacing w:before="24"/>
      </w:pPr>
    </w:p>
    <w:p>
      <w:pPr>
        <w:pStyle w:val="BodyText"/>
        <w:spacing w:line="362" w:lineRule="auto"/>
        <w:ind w:left="204" w:right="871"/>
        <w:jc w:val="both"/>
      </w:pPr>
      <w:r>
        <w:rPr/>
        <w:t>Variation</w:t>
      </w:r>
      <w:r>
        <w:rPr>
          <w:spacing w:val="-10"/>
        </w:rPr>
        <w:t> </w:t>
      </w:r>
      <w:r>
        <w:rPr/>
        <w:t>of</w:t>
      </w:r>
      <w:r>
        <w:rPr>
          <w:spacing w:val="-10"/>
        </w:rPr>
        <w:t> </w:t>
      </w:r>
      <w:r>
        <w:rPr/>
        <w:t>pitching</w:t>
      </w:r>
      <w:r>
        <w:rPr>
          <w:spacing w:val="-10"/>
        </w:rPr>
        <w:t> </w:t>
      </w:r>
      <w:r>
        <w:rPr/>
        <w:t>moment</w:t>
      </w:r>
      <w:r>
        <w:rPr>
          <w:spacing w:val="-10"/>
        </w:rPr>
        <w:t> </w:t>
      </w:r>
      <w:r>
        <w:rPr/>
        <w:t>coefficient</w:t>
      </w:r>
      <w:r>
        <w:rPr>
          <w:spacing w:val="-10"/>
        </w:rPr>
        <w:t> </w:t>
      </w:r>
      <w:r>
        <w:rPr/>
        <w:t>with</w:t>
      </w:r>
      <w:r>
        <w:rPr>
          <w:spacing w:val="-9"/>
        </w:rPr>
        <w:t> </w:t>
      </w:r>
      <w:r>
        <w:rPr/>
        <w:t>pitch</w:t>
      </w:r>
      <w:r>
        <w:rPr>
          <w:spacing w:val="-10"/>
        </w:rPr>
        <w:t> </w:t>
      </w:r>
      <w:r>
        <w:rPr/>
        <w:t>rate</w:t>
      </w:r>
      <w:r>
        <w:rPr>
          <w:spacing w:val="-10"/>
        </w:rPr>
        <w:t> </w:t>
      </w:r>
      <w:r>
        <w:rPr/>
        <w:t>may</w:t>
      </w:r>
      <w:r>
        <w:rPr>
          <w:spacing w:val="-10"/>
        </w:rPr>
        <w:t> </w:t>
      </w:r>
      <w:r>
        <w:rPr/>
        <w:t>be</w:t>
      </w:r>
      <w:r>
        <w:rPr>
          <w:spacing w:val="-11"/>
        </w:rPr>
        <w:t> </w:t>
      </w:r>
      <w:r>
        <w:rPr/>
        <w:t>considered</w:t>
      </w:r>
      <w:r>
        <w:rPr>
          <w:spacing w:val="-7"/>
        </w:rPr>
        <w:t> </w:t>
      </w:r>
      <w:r>
        <w:rPr/>
        <w:t>to</w:t>
      </w:r>
      <w:r>
        <w:rPr>
          <w:spacing w:val="-9"/>
        </w:rPr>
        <w:t> </w:t>
      </w:r>
      <w:r>
        <w:rPr/>
        <w:t>be</w:t>
      </w:r>
      <w:r>
        <w:rPr>
          <w:spacing w:val="-11"/>
        </w:rPr>
        <w:t> </w:t>
      </w:r>
      <w:r>
        <w:rPr/>
        <w:t>the sum</w:t>
      </w:r>
      <w:r>
        <w:rPr>
          <w:spacing w:val="26"/>
        </w:rPr>
        <w:t> </w:t>
      </w:r>
      <w:r>
        <w:rPr/>
        <w:t>of</w:t>
      </w:r>
      <w:r>
        <w:rPr>
          <w:spacing w:val="25"/>
        </w:rPr>
        <w:t> </w:t>
      </w:r>
      <w:r>
        <w:rPr/>
        <w:t>the</w:t>
      </w:r>
      <w:r>
        <w:rPr>
          <w:spacing w:val="25"/>
        </w:rPr>
        <w:t> </w:t>
      </w:r>
      <w:r>
        <w:rPr/>
        <w:t>wing</w:t>
      </w:r>
      <w:r>
        <w:rPr>
          <w:spacing w:val="26"/>
        </w:rPr>
        <w:t> </w:t>
      </w:r>
      <w:r>
        <w:rPr/>
        <w:t>and</w:t>
      </w:r>
      <w:r>
        <w:rPr>
          <w:spacing w:val="26"/>
        </w:rPr>
        <w:t> </w:t>
      </w:r>
      <w:r>
        <w:rPr/>
        <w:t>the</w:t>
      </w:r>
      <w:r>
        <w:rPr>
          <w:spacing w:val="27"/>
        </w:rPr>
        <w:t> </w:t>
      </w:r>
      <w:r>
        <w:rPr/>
        <w:t>tail</w:t>
      </w:r>
      <w:r>
        <w:rPr>
          <w:spacing w:val="26"/>
        </w:rPr>
        <w:t> </w:t>
      </w:r>
      <w:r>
        <w:rPr/>
        <w:t>contribution</w:t>
      </w:r>
      <w:r>
        <w:rPr>
          <w:spacing w:val="26"/>
        </w:rPr>
        <w:t> </w:t>
      </w:r>
      <w:r>
        <w:rPr/>
        <w:t>and</w:t>
      </w:r>
      <w:r>
        <w:rPr>
          <w:spacing w:val="27"/>
        </w:rPr>
        <w:t> </w:t>
      </w:r>
      <w:r>
        <w:rPr/>
        <w:t>be</w:t>
      </w:r>
      <w:r>
        <w:rPr>
          <w:spacing w:val="27"/>
        </w:rPr>
        <w:t> </w:t>
      </w:r>
      <w:r>
        <w:rPr/>
        <w:t>found</w:t>
      </w:r>
      <w:r>
        <w:rPr>
          <w:spacing w:val="25"/>
        </w:rPr>
        <w:t> </w:t>
      </w:r>
      <w:r>
        <w:rPr/>
        <w:t>by</w:t>
      </w:r>
      <w:r>
        <w:rPr>
          <w:spacing w:val="26"/>
        </w:rPr>
        <w:t> </w:t>
      </w:r>
      <w:r>
        <w:rPr/>
        <w:t>the</w:t>
      </w:r>
      <w:r>
        <w:rPr>
          <w:spacing w:val="25"/>
        </w:rPr>
        <w:t> </w:t>
      </w:r>
      <w:r>
        <w:rPr/>
        <w:t>Eq.</w:t>
      </w:r>
      <w:r>
        <w:rPr>
          <w:spacing w:val="28"/>
        </w:rPr>
        <w:t> </w:t>
      </w:r>
      <w:r>
        <w:rPr/>
        <w:t>(44).</w:t>
      </w:r>
      <w:r>
        <w:rPr>
          <w:spacing w:val="28"/>
        </w:rPr>
        <w:t> </w:t>
      </w:r>
      <w:r>
        <w:rPr>
          <w:rFonts w:ascii="Cambria Math" w:eastAsia="Cambria Math"/>
        </w:rPr>
        <w:t>𝐾</w:t>
      </w:r>
      <w:r>
        <w:rPr>
          <w:rFonts w:ascii="Cambria Math" w:eastAsia="Cambria Math"/>
          <w:spacing w:val="40"/>
        </w:rPr>
        <w:t> </w:t>
      </w:r>
      <w:r>
        <w:rPr/>
        <w:t>is</w:t>
      </w:r>
      <w:r>
        <w:rPr>
          <w:spacing w:val="27"/>
        </w:rPr>
        <w:t> </w:t>
      </w:r>
      <w:r>
        <w:rPr>
          <w:spacing w:val="-5"/>
        </w:rPr>
        <w:t>the</w:t>
      </w:r>
    </w:p>
    <w:p>
      <w:pPr>
        <w:spacing w:after="0" w:line="362" w:lineRule="auto"/>
        <w:jc w:val="both"/>
        <w:sectPr>
          <w:type w:val="continuous"/>
          <w:pgSz w:w="11910" w:h="16840"/>
          <w:pgMar w:header="0" w:footer="1476" w:top="1900" w:bottom="280" w:left="1380" w:right="1400"/>
        </w:sectPr>
      </w:pPr>
    </w:p>
    <w:p>
      <w:pPr>
        <w:pStyle w:val="BodyText"/>
        <w:spacing w:line="372" w:lineRule="auto" w:before="69"/>
        <w:ind w:left="895" w:right="178"/>
        <w:jc w:val="both"/>
      </w:pPr>
      <w:r>
        <w:rPr/>
        <w:t>correction</w:t>
      </w:r>
      <w:r>
        <w:rPr>
          <w:spacing w:val="-5"/>
        </w:rPr>
        <w:t> </w:t>
      </w:r>
      <w:r>
        <w:rPr/>
        <w:t>constant for</w:t>
      </w:r>
      <w:r>
        <w:rPr>
          <w:spacing w:val="-1"/>
        </w:rPr>
        <w:t> </w:t>
      </w:r>
      <w:r>
        <w:rPr/>
        <w:t>wing contribution to </w:t>
      </w:r>
      <w:r>
        <w:rPr>
          <w:rFonts w:ascii="Cambria Math" w:hAnsi="Cambria Math" w:eastAsia="Cambria Math"/>
        </w:rPr>
        <w:t>𝐶</w:t>
      </w:r>
      <w:r>
        <w:rPr>
          <w:rFonts w:ascii="Cambria Math" w:hAnsi="Cambria Math" w:eastAsia="Cambria Math"/>
          <w:vertAlign w:val="subscript"/>
        </w:rPr>
        <w:t>𝑚</w:t>
      </w:r>
      <w:r>
        <w:rPr>
          <w:rFonts w:ascii="Cambria Math" w:hAnsi="Cambria Math" w:eastAsia="Cambria Math"/>
          <w:position w:val="-7"/>
          <w:sz w:val="14"/>
          <w:vertAlign w:val="baseline"/>
        </w:rPr>
        <w:t>𝚐</w:t>
      </w:r>
      <w:r>
        <w:rPr>
          <w:rFonts w:ascii="Cambria Math" w:hAnsi="Cambria Math" w:eastAsia="Cambria Math"/>
          <w:spacing w:val="-8"/>
          <w:position w:val="-7"/>
          <w:sz w:val="14"/>
          <w:vertAlign w:val="baseline"/>
        </w:rPr>
        <w:t> </w:t>
      </w:r>
      <w:r>
        <w:rPr>
          <w:vertAlign w:val="baseline"/>
        </w:rPr>
        <w:t>, where</w:t>
      </w:r>
      <w:r>
        <w:rPr>
          <w:spacing w:val="-10"/>
          <w:vertAlign w:val="baseline"/>
        </w:rPr>
        <w:t> </w:t>
      </w:r>
      <w:r>
        <w:rPr>
          <w:rFonts w:ascii="Cambria Math" w:hAnsi="Cambria Math" w:eastAsia="Cambria Math"/>
          <w:vertAlign w:val="baseline"/>
        </w:rPr>
        <w:t>𝐾 = 0.7 </w:t>
      </w:r>
      <w:r>
        <w:rPr>
          <w:vertAlign w:val="baseline"/>
        </w:rPr>
        <w:t>for</w:t>
      </w:r>
      <w:r>
        <w:rPr>
          <w:spacing w:val="-1"/>
          <w:vertAlign w:val="baseline"/>
        </w:rPr>
        <w:t> </w:t>
      </w:r>
      <w:r>
        <w:rPr>
          <w:vertAlign w:val="baseline"/>
        </w:rPr>
        <w:t>a wing with an aspect ratio (AR) of 6.95. For the current design, </w:t>
      </w:r>
      <w:r>
        <w:rPr>
          <w:rFonts w:ascii="Cambria Math" w:hAnsi="Cambria Math" w:eastAsia="Cambria Math"/>
          <w:vertAlign w:val="baseline"/>
        </w:rPr>
        <w:t>𝚲</w:t>
      </w:r>
      <w:r>
        <w:rPr>
          <w:rFonts w:ascii="Cambria Math" w:hAnsi="Cambria Math" w:eastAsia="Cambria Math"/>
          <w:vertAlign w:val="subscript"/>
        </w:rPr>
        <w:t>𝑐/4</w:t>
      </w:r>
      <w:r>
        <w:rPr>
          <w:rFonts w:ascii="Cambria Math" w:hAnsi="Cambria Math" w:eastAsia="Cambria Math"/>
          <w:vertAlign w:val="baseline"/>
        </w:rPr>
        <w:t> = 5° </w:t>
      </w:r>
      <w:r>
        <w:rPr>
          <w:vertAlign w:val="baseline"/>
        </w:rPr>
        <w:t>and </w:t>
      </w:r>
      <w:r>
        <w:rPr>
          <w:rFonts w:ascii="Cambria Math" w:hAnsi="Cambria Math" w:eastAsia="Cambria Math"/>
          <w:vertAlign w:val="baseline"/>
        </w:rPr>
        <w:t>𝑐̿ </w:t>
      </w:r>
      <w:r>
        <w:rPr>
          <w:vertAlign w:val="baseline"/>
        </w:rPr>
        <w:t>is the mean aerodynamic chord of the wing.</w:t>
      </w:r>
    </w:p>
    <w:p>
      <w:pPr>
        <w:pStyle w:val="BodyText"/>
        <w:spacing w:before="2"/>
        <w:rPr>
          <w:sz w:val="14"/>
        </w:rPr>
      </w:pPr>
    </w:p>
    <w:tbl>
      <w:tblPr>
        <w:tblW w:w="0" w:type="auto"/>
        <w:jc w:val="left"/>
        <w:tblInd w:w="15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812"/>
        <w:gridCol w:w="630"/>
      </w:tblGrid>
      <w:tr>
        <w:trPr>
          <w:trHeight w:val="1338" w:hRule="atLeast"/>
        </w:trPr>
        <w:tc>
          <w:tcPr>
            <w:tcW w:w="6812" w:type="dxa"/>
          </w:tcPr>
          <w:p>
            <w:pPr>
              <w:pStyle w:val="TableParagraph"/>
              <w:spacing w:line="249" w:lineRule="exact" w:before="0"/>
              <w:ind w:right="263"/>
              <w:jc w:val="center"/>
              <w:rPr>
                <w:rFonts w:ascii="Cambria Math" w:eastAsia="Cambria Math"/>
                <w:sz w:val="20"/>
              </w:rPr>
            </w:pPr>
            <w:r>
              <w:rPr/>
              <mc:AlternateContent>
                <mc:Choice Requires="wps">
                  <w:drawing>
                    <wp:anchor distT="0" distB="0" distL="0" distR="0" allowOverlap="1" layoutInCell="1" locked="0" behindDoc="1" simplePos="0" relativeHeight="473945600">
                      <wp:simplePos x="0" y="0"/>
                      <wp:positionH relativeFrom="column">
                        <wp:posOffset>1470786</wp:posOffset>
                      </wp:positionH>
                      <wp:positionV relativeFrom="paragraph">
                        <wp:posOffset>286686</wp:posOffset>
                      </wp:positionV>
                      <wp:extent cx="1216660" cy="7620"/>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1216660" cy="7620"/>
                                <a:chExt cx="1216660" cy="7620"/>
                              </a:xfrm>
                            </wpg:grpSpPr>
                            <wps:wsp>
                              <wps:cNvPr id="222" name="Graphic 222"/>
                              <wps:cNvSpPr/>
                              <wps:spPr>
                                <a:xfrm>
                                  <a:off x="0" y="0"/>
                                  <a:ext cx="1216660" cy="7620"/>
                                </a:xfrm>
                                <a:custGeom>
                                  <a:avLst/>
                                  <a:gdLst/>
                                  <a:ahLst/>
                                  <a:cxnLst/>
                                  <a:rect l="l" t="t" r="r" b="b"/>
                                  <a:pathLst>
                                    <a:path w="1216660" h="7620">
                                      <a:moveTo>
                                        <a:pt x="1216456" y="0"/>
                                      </a:moveTo>
                                      <a:lnTo>
                                        <a:pt x="0" y="0"/>
                                      </a:lnTo>
                                      <a:lnTo>
                                        <a:pt x="0" y="7620"/>
                                      </a:lnTo>
                                      <a:lnTo>
                                        <a:pt x="1216456" y="7620"/>
                                      </a:lnTo>
                                      <a:lnTo>
                                        <a:pt x="12164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5.809998pt;margin-top:22.573702pt;width:95.8pt;height:.6pt;mso-position-horizontal-relative:column;mso-position-vertical-relative:paragraph;z-index:-29370880" id="docshapegroup184" coordorigin="2316,451" coordsize="1916,12">
                      <v:rect style="position:absolute;left:2316;top:451;width:1916;height:12" id="docshape185" filled="true" fillcolor="#000000" stroked="false">
                        <v:fill type="solid"/>
                      </v:rect>
                      <w10:wrap type="none"/>
                    </v:group>
                  </w:pict>
                </mc:Fallback>
              </mc:AlternateContent>
            </w:r>
            <w:r>
              <w:rPr>
                <w:rFonts w:ascii="Cambria Math" w:eastAsia="Cambria Math"/>
                <w:w w:val="105"/>
                <w:sz w:val="20"/>
              </w:rPr>
              <w:t>𝐴𝑅</w:t>
            </w:r>
            <w:r>
              <w:rPr>
                <w:rFonts w:ascii="Cambria Math" w:eastAsia="Cambria Math"/>
                <w:spacing w:val="-12"/>
                <w:w w:val="105"/>
                <w:sz w:val="20"/>
              </w:rPr>
              <w:t> </w:t>
            </w:r>
            <w:r>
              <w:rPr>
                <w:rFonts w:ascii="Cambria Math" w:eastAsia="Cambria Math"/>
                <w:w w:val="105"/>
                <w:sz w:val="20"/>
              </w:rPr>
              <w:t>[2</w:t>
            </w:r>
            <w:r>
              <w:rPr>
                <w:rFonts w:ascii="Cambria Math" w:eastAsia="Cambria Math"/>
                <w:spacing w:val="-12"/>
                <w:w w:val="105"/>
                <w:sz w:val="20"/>
              </w:rPr>
              <w:t> </w:t>
            </w:r>
            <w:r>
              <w:rPr>
                <w:rFonts w:ascii="Cambria Math" w:eastAsia="Cambria Math"/>
                <w:w w:val="105"/>
                <w:sz w:val="20"/>
              </w:rPr>
              <w:t>(</w:t>
            </w:r>
            <w:r>
              <w:rPr>
                <w:rFonts w:ascii="Cambria Math" w:eastAsia="Cambria Math"/>
                <w:w w:val="105"/>
                <w:position w:val="12"/>
                <w:sz w:val="20"/>
                <w:u w:val="single"/>
              </w:rPr>
              <w:t>𝑥</w:t>
            </w:r>
            <w:r>
              <w:rPr>
                <w:rFonts w:ascii="Cambria Math" w:eastAsia="Cambria Math"/>
                <w:w w:val="105"/>
                <w:position w:val="8"/>
                <w:sz w:val="14"/>
                <w:u w:val="single"/>
              </w:rPr>
              <w:t>𝑤</w:t>
            </w:r>
            <w:r>
              <w:rPr>
                <w:rFonts w:ascii="Cambria Math" w:eastAsia="Cambria Math"/>
                <w:w w:val="105"/>
                <w:sz w:val="20"/>
              </w:rPr>
              <w:t>)</w:t>
            </w:r>
            <w:r>
              <w:rPr>
                <w:rFonts w:ascii="Cambria Math" w:eastAsia="Cambria Math"/>
                <w:w w:val="105"/>
                <w:position w:val="18"/>
                <w:sz w:val="14"/>
              </w:rPr>
              <w:t>2</w:t>
            </w:r>
            <w:r>
              <w:rPr>
                <w:rFonts w:ascii="Cambria Math" w:eastAsia="Cambria Math"/>
                <w:spacing w:val="15"/>
                <w:w w:val="105"/>
                <w:position w:val="18"/>
                <w:sz w:val="14"/>
              </w:rPr>
              <w:t> </w:t>
            </w:r>
            <w:r>
              <w:rPr>
                <w:rFonts w:ascii="Cambria Math" w:eastAsia="Cambria Math"/>
                <w:w w:val="105"/>
                <w:sz w:val="20"/>
              </w:rPr>
              <w:t>+</w:t>
            </w:r>
            <w:r>
              <w:rPr>
                <w:rFonts w:ascii="Cambria Math" w:eastAsia="Cambria Math"/>
                <w:spacing w:val="-4"/>
                <w:w w:val="105"/>
                <w:sz w:val="20"/>
              </w:rPr>
              <w:t> </w:t>
            </w:r>
            <w:r>
              <w:rPr>
                <w:rFonts w:ascii="Cambria Math" w:eastAsia="Cambria Math"/>
                <w:w w:val="105"/>
                <w:position w:val="12"/>
                <w:sz w:val="20"/>
                <w:u w:val="single"/>
              </w:rPr>
              <w:t>1</w:t>
            </w:r>
            <w:r>
              <w:rPr>
                <w:rFonts w:ascii="Cambria Math" w:eastAsia="Cambria Math"/>
                <w:spacing w:val="-13"/>
                <w:w w:val="105"/>
                <w:position w:val="12"/>
                <w:sz w:val="20"/>
              </w:rPr>
              <w:t> </w:t>
            </w:r>
            <w:r>
              <w:rPr>
                <w:rFonts w:ascii="Cambria Math" w:eastAsia="Cambria Math"/>
                <w:spacing w:val="-4"/>
                <w:w w:val="105"/>
                <w:sz w:val="20"/>
              </w:rPr>
              <w:t>(</w:t>
            </w:r>
            <w:r>
              <w:rPr>
                <w:rFonts w:ascii="Cambria Math" w:eastAsia="Cambria Math"/>
                <w:spacing w:val="-4"/>
                <w:w w:val="105"/>
                <w:position w:val="12"/>
                <w:sz w:val="20"/>
                <w:u w:val="single"/>
              </w:rPr>
              <w:t>𝑥</w:t>
            </w:r>
            <w:r>
              <w:rPr>
                <w:rFonts w:ascii="Cambria Math" w:eastAsia="Cambria Math"/>
                <w:spacing w:val="-4"/>
                <w:w w:val="105"/>
                <w:position w:val="8"/>
                <w:sz w:val="14"/>
                <w:u w:val="single"/>
              </w:rPr>
              <w:t>𝑤</w:t>
            </w:r>
            <w:r>
              <w:rPr>
                <w:rFonts w:ascii="Cambria Math" w:eastAsia="Cambria Math"/>
                <w:spacing w:val="-4"/>
                <w:w w:val="105"/>
                <w:sz w:val="20"/>
              </w:rPr>
              <w:t>)]</w:t>
            </w:r>
          </w:p>
          <w:p>
            <w:pPr>
              <w:pStyle w:val="TableParagraph"/>
              <w:tabs>
                <w:tab w:pos="3583" w:val="left" w:leader="none"/>
                <w:tab w:pos="4524" w:val="left" w:leader="none"/>
                <w:tab w:pos="6406" w:val="left" w:leader="none"/>
              </w:tabs>
              <w:spacing w:line="127" w:lineRule="exact" w:before="0"/>
              <w:ind w:left="2992"/>
              <w:rPr>
                <w:rFonts w:ascii="Cambria Math" w:hAnsi="Cambria Math" w:eastAsia="Cambria Math"/>
                <w:sz w:val="20"/>
              </w:rPr>
            </w:pPr>
            <w:r>
              <w:rPr>
                <w:rFonts w:ascii="Cambria Math" w:hAnsi="Cambria Math" w:eastAsia="Cambria Math"/>
                <w:spacing w:val="-11"/>
                <w:position w:val="-1"/>
                <w:sz w:val="20"/>
              </w:rPr>
              <w:t>𝑐̅</w:t>
            </w:r>
            <w:r>
              <w:rPr>
                <w:rFonts w:ascii="Cambria Math" w:hAnsi="Cambria Math" w:eastAsia="Cambria Math"/>
                <w:position w:val="-1"/>
                <w:sz w:val="20"/>
              </w:rPr>
              <w:tab/>
              <w:t>2</w:t>
            </w:r>
            <w:r>
              <w:rPr>
                <w:rFonts w:ascii="Cambria Math" w:hAnsi="Cambria Math" w:eastAsia="Cambria Math"/>
                <w:spacing w:val="54"/>
                <w:position w:val="-1"/>
                <w:sz w:val="20"/>
              </w:rPr>
              <w:t>  </w:t>
            </w:r>
            <w:r>
              <w:rPr>
                <w:rFonts w:ascii="Cambria Math" w:hAnsi="Cambria Math" w:eastAsia="Cambria Math"/>
                <w:spacing w:val="-11"/>
                <w:position w:val="-1"/>
                <w:sz w:val="20"/>
              </w:rPr>
              <w:t>𝑐̅</w:t>
            </w:r>
            <w:r>
              <w:rPr>
                <w:rFonts w:ascii="Cambria Math" w:hAnsi="Cambria Math" w:eastAsia="Cambria Math"/>
                <w:position w:val="-1"/>
                <w:sz w:val="20"/>
              </w:rPr>
              <w:tab/>
            </w:r>
            <w:r>
              <w:rPr>
                <w:rFonts w:ascii="Cambria Math" w:hAnsi="Cambria Math" w:eastAsia="Cambria Math"/>
                <w:sz w:val="20"/>
              </w:rPr>
              <w:t>1</w:t>
            </w:r>
            <w:r>
              <w:rPr>
                <w:rFonts w:ascii="Cambria Math" w:hAnsi="Cambria Math" w:eastAsia="Cambria Math"/>
                <w:spacing w:val="38"/>
                <w:sz w:val="20"/>
              </w:rPr>
              <w:t>  </w:t>
            </w:r>
            <w:r>
              <w:rPr>
                <w:rFonts w:ascii="Cambria Math" w:hAnsi="Cambria Math" w:eastAsia="Cambria Math"/>
                <w:spacing w:val="-2"/>
                <w:sz w:val="20"/>
              </w:rPr>
              <w:t>𝐴𝑅</w:t>
            </w:r>
            <w:r>
              <w:rPr>
                <w:rFonts w:ascii="Cambria Math" w:hAnsi="Cambria Math" w:eastAsia="Cambria Math"/>
                <w:spacing w:val="-2"/>
                <w:sz w:val="20"/>
                <w:vertAlign w:val="superscript"/>
              </w:rPr>
              <w:t>3</w:t>
            </w:r>
            <w:r>
              <w:rPr>
                <w:rFonts w:ascii="Cambria Math" w:hAnsi="Cambria Math" w:eastAsia="Cambria Math"/>
                <w:spacing w:val="-2"/>
                <w:sz w:val="20"/>
                <w:vertAlign w:val="baseline"/>
              </w:rPr>
              <w:t>𝑡𝑎𝑛</w:t>
            </w:r>
            <w:r>
              <w:rPr>
                <w:rFonts w:ascii="Cambria Math" w:hAnsi="Cambria Math" w:eastAsia="Cambria Math"/>
                <w:spacing w:val="-2"/>
                <w:sz w:val="20"/>
                <w:vertAlign w:val="superscript"/>
              </w:rPr>
              <w:t>2</w:t>
            </w:r>
            <w:r>
              <w:rPr>
                <w:rFonts w:ascii="Cambria Math" w:hAnsi="Cambria Math" w:eastAsia="Cambria Math"/>
                <w:spacing w:val="-2"/>
                <w:sz w:val="20"/>
                <w:vertAlign w:val="baseline"/>
              </w:rPr>
              <w:t>(𝚲</w:t>
            </w:r>
            <w:r>
              <w:rPr>
                <w:rFonts w:ascii="Cambria Math" w:hAnsi="Cambria Math" w:eastAsia="Cambria Math"/>
                <w:spacing w:val="-2"/>
                <w:sz w:val="20"/>
                <w:vertAlign w:val="subscript"/>
              </w:rPr>
              <w:t>𝑐/4</w:t>
            </w:r>
            <w:r>
              <w:rPr>
                <w:rFonts w:ascii="Cambria Math" w:hAnsi="Cambria Math" w:eastAsia="Cambria Math"/>
                <w:spacing w:val="-2"/>
                <w:sz w:val="20"/>
                <w:vertAlign w:val="baseline"/>
              </w:rPr>
              <w:t>)</w:t>
            </w:r>
            <w:r>
              <w:rPr>
                <w:rFonts w:ascii="Cambria Math" w:hAnsi="Cambria Math" w:eastAsia="Cambria Math"/>
                <w:sz w:val="20"/>
                <w:vertAlign w:val="baseline"/>
              </w:rPr>
              <w:tab/>
            </w:r>
            <w:r>
              <w:rPr>
                <w:rFonts w:ascii="Cambria Math" w:hAnsi="Cambria Math" w:eastAsia="Cambria Math"/>
                <w:spacing w:val="-10"/>
                <w:sz w:val="20"/>
                <w:vertAlign w:val="baseline"/>
              </w:rPr>
              <w:t>1</w:t>
            </w:r>
          </w:p>
          <w:p>
            <w:pPr>
              <w:pStyle w:val="TableParagraph"/>
              <w:tabs>
                <w:tab w:pos="2551" w:val="left" w:leader="none"/>
                <w:tab w:pos="3905" w:val="left" w:leader="none"/>
                <w:tab w:pos="4274" w:val="left" w:leader="none"/>
                <w:tab w:pos="6077" w:val="left" w:leader="none"/>
              </w:tabs>
              <w:spacing w:line="268" w:lineRule="exact" w:before="0"/>
              <w:ind w:left="50"/>
              <w:rPr>
                <w:rFonts w:ascii="Cambria Math" w:hAnsi="Cambria Math" w:eastAsia="Cambria Math"/>
                <w:sz w:val="20"/>
              </w:rPr>
            </w:pPr>
            <w:r>
              <w:rPr>
                <w:rFonts w:ascii="Cambria Math" w:hAnsi="Cambria Math" w:eastAsia="Cambria Math"/>
                <w:position w:val="15"/>
                <w:sz w:val="20"/>
              </w:rPr>
              <w:t>𝐶</w:t>
            </w:r>
            <w:r>
              <w:rPr>
                <w:rFonts w:ascii="Cambria Math" w:hAnsi="Cambria Math" w:eastAsia="Cambria Math"/>
                <w:position w:val="11"/>
                <w:sz w:val="14"/>
              </w:rPr>
              <w:t>𝑚</w:t>
            </w:r>
            <w:r>
              <w:rPr>
                <w:rFonts w:ascii="Cambria Math" w:hAnsi="Cambria Math" w:eastAsia="Cambria Math"/>
                <w:position w:val="8"/>
                <w:sz w:val="12"/>
              </w:rPr>
              <w:t>𝚐</w:t>
            </w:r>
            <w:r>
              <w:rPr>
                <w:rFonts w:ascii="Cambria Math" w:hAnsi="Cambria Math" w:eastAsia="Cambria Math"/>
                <w:spacing w:val="73"/>
                <w:position w:val="8"/>
                <w:sz w:val="12"/>
              </w:rPr>
              <w:t> </w:t>
            </w:r>
            <w:r>
              <w:rPr>
                <w:rFonts w:ascii="Cambria Math" w:hAnsi="Cambria Math" w:eastAsia="Cambria Math"/>
                <w:position w:val="15"/>
                <w:sz w:val="20"/>
              </w:rPr>
              <w:t>=</w:t>
            </w:r>
            <w:r>
              <w:rPr>
                <w:rFonts w:ascii="Cambria Math" w:hAnsi="Cambria Math" w:eastAsia="Cambria Math"/>
                <w:spacing w:val="40"/>
                <w:position w:val="15"/>
                <w:sz w:val="20"/>
              </w:rPr>
              <w:t> </w:t>
            </w:r>
            <w:r>
              <w:rPr>
                <w:rFonts w:ascii="Cambria Math" w:hAnsi="Cambria Math" w:eastAsia="Cambria Math"/>
                <w:position w:val="15"/>
                <w:sz w:val="20"/>
              </w:rPr>
              <w:t>−𝐾𝐶</w:t>
            </w:r>
            <w:r>
              <w:rPr>
                <w:rFonts w:ascii="Cambria Math" w:hAnsi="Cambria Math" w:eastAsia="Cambria Math"/>
                <w:position w:val="11"/>
                <w:sz w:val="14"/>
              </w:rPr>
              <w:t>𝐿</w:t>
            </w:r>
            <w:r>
              <w:rPr>
                <w:rFonts w:ascii="Cambria Math" w:hAnsi="Cambria Math" w:eastAsia="Cambria Math"/>
                <w:position w:val="8"/>
                <w:sz w:val="14"/>
              </w:rPr>
              <w:t>𝛼</w:t>
            </w:r>
            <w:r>
              <w:rPr>
                <w:rFonts w:ascii="Cambria Math" w:hAnsi="Cambria Math" w:eastAsia="Cambria Math"/>
                <w:position w:val="5"/>
                <w:sz w:val="14"/>
              </w:rPr>
              <w:t>𝑤</w:t>
            </w:r>
            <w:r>
              <w:rPr>
                <w:rFonts w:ascii="Cambria Math" w:hAnsi="Cambria Math" w:eastAsia="Cambria Math"/>
                <w:position w:val="15"/>
                <w:sz w:val="20"/>
              </w:rPr>
              <w:t>𝑐𝑜𝑠(𝚲</w:t>
            </w:r>
            <w:r>
              <w:rPr>
                <w:rFonts w:ascii="Cambria Math" w:hAnsi="Cambria Math" w:eastAsia="Cambria Math"/>
                <w:position w:val="11"/>
                <w:sz w:val="14"/>
              </w:rPr>
              <w:t>𝑐/4</w:t>
            </w:r>
            <w:r>
              <w:rPr>
                <w:rFonts w:ascii="Cambria Math" w:hAnsi="Cambria Math" w:eastAsia="Cambria Math"/>
                <w:position w:val="15"/>
                <w:sz w:val="20"/>
              </w:rPr>
              <w:t>)</w:t>
            </w:r>
            <w:r>
              <w:rPr>
                <w:rFonts w:ascii="Cambria Math" w:hAnsi="Cambria Math" w:eastAsia="Cambria Math"/>
                <w:spacing w:val="3"/>
                <w:position w:val="15"/>
                <w:sz w:val="20"/>
              </w:rPr>
              <w:t> </w:t>
            </w:r>
            <w:r>
              <w:rPr>
                <w:rFonts w:ascii="Cambria Math" w:hAnsi="Cambria Math" w:eastAsia="Cambria Math"/>
                <w:spacing w:val="-10"/>
                <w:position w:val="15"/>
                <w:sz w:val="20"/>
              </w:rPr>
              <w:t>[</w:t>
            </w:r>
            <w:r>
              <w:rPr>
                <w:rFonts w:ascii="Cambria Math" w:hAnsi="Cambria Math" w:eastAsia="Cambria Math"/>
                <w:position w:val="15"/>
                <w:sz w:val="20"/>
              </w:rPr>
              <w:tab/>
            </w:r>
            <w:r>
              <w:rPr>
                <w:rFonts w:ascii="Cambria Math" w:hAnsi="Cambria Math" w:eastAsia="Cambria Math"/>
                <w:sz w:val="20"/>
              </w:rPr>
              <w:t>𝐴𝑅</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1"/>
                <w:sz w:val="20"/>
              </w:rPr>
              <w:t> </w:t>
            </w:r>
            <w:r>
              <w:rPr>
                <w:rFonts w:ascii="Cambria Math" w:hAnsi="Cambria Math" w:eastAsia="Cambria Math"/>
                <w:spacing w:val="-2"/>
                <w:sz w:val="20"/>
              </w:rPr>
              <w:t>2𝑐𝑜𝑠(𝚲</w:t>
            </w:r>
            <w:r>
              <w:rPr>
                <w:rFonts w:ascii="Cambria Math" w:hAnsi="Cambria Math" w:eastAsia="Cambria Math"/>
                <w:sz w:val="20"/>
              </w:rPr>
              <w:tab/>
            </w:r>
            <w:r>
              <w:rPr>
                <w:rFonts w:ascii="Cambria Math" w:hAnsi="Cambria Math" w:eastAsia="Cambria Math"/>
                <w:spacing w:val="-10"/>
                <w:sz w:val="20"/>
              </w:rPr>
              <w:t>)</w:t>
            </w:r>
            <w:r>
              <w:rPr>
                <w:rFonts w:ascii="Cambria Math" w:hAnsi="Cambria Math" w:eastAsia="Cambria Math"/>
                <w:sz w:val="20"/>
              </w:rPr>
              <w:tab/>
            </w:r>
            <w:r>
              <w:rPr>
                <w:rFonts w:ascii="Cambria Math" w:hAnsi="Cambria Math" w:eastAsia="Cambria Math"/>
                <w:position w:val="15"/>
                <w:sz w:val="20"/>
              </w:rPr>
              <w:t>+</w:t>
            </w:r>
            <w:r>
              <w:rPr>
                <w:rFonts w:ascii="Cambria Math" w:hAnsi="Cambria Math" w:eastAsia="Cambria Math"/>
                <w:spacing w:val="-3"/>
                <w:position w:val="15"/>
                <w:sz w:val="20"/>
              </w:rPr>
              <w:t> </w:t>
            </w:r>
            <w:r>
              <w:rPr>
                <w:rFonts w:ascii="Cambria Math" w:hAnsi="Cambria Math" w:eastAsia="Cambria Math"/>
                <w:position w:val="2"/>
                <w:sz w:val="20"/>
              </w:rPr>
              <w:t>24</w:t>
            </w:r>
            <w:r>
              <w:rPr>
                <w:rFonts w:ascii="Cambria Math" w:hAnsi="Cambria Math" w:eastAsia="Cambria Math"/>
                <w:spacing w:val="-11"/>
                <w:position w:val="2"/>
                <w:sz w:val="20"/>
              </w:rPr>
              <w:t> </w:t>
            </w:r>
            <w:r>
              <w:rPr>
                <w:rFonts w:ascii="Cambria Math" w:hAnsi="Cambria Math" w:eastAsia="Cambria Math"/>
                <w:sz w:val="20"/>
              </w:rPr>
              <w:t>𝐴𝑅</w:t>
            </w:r>
            <w:r>
              <w:rPr>
                <w:rFonts w:ascii="Cambria Math" w:hAnsi="Cambria Math" w:eastAsia="Cambria Math"/>
                <w:spacing w:val="4"/>
                <w:sz w:val="20"/>
              </w:rPr>
              <w:t> </w:t>
            </w:r>
            <w:r>
              <w:rPr>
                <w:rFonts w:ascii="Cambria Math" w:hAnsi="Cambria Math" w:eastAsia="Cambria Math"/>
                <w:sz w:val="20"/>
              </w:rPr>
              <w:t>+</w:t>
            </w:r>
            <w:r>
              <w:rPr>
                <w:rFonts w:ascii="Cambria Math" w:hAnsi="Cambria Math" w:eastAsia="Cambria Math"/>
                <w:spacing w:val="-1"/>
                <w:sz w:val="20"/>
              </w:rPr>
              <w:t> </w:t>
            </w:r>
            <w:r>
              <w:rPr>
                <w:rFonts w:ascii="Cambria Math" w:hAnsi="Cambria Math" w:eastAsia="Cambria Math"/>
                <w:spacing w:val="-2"/>
                <w:sz w:val="20"/>
              </w:rPr>
              <w:t>6𝑐𝑜𝑠(𝚲</w:t>
            </w:r>
            <w:r>
              <w:rPr>
                <w:rFonts w:ascii="Cambria Math" w:hAnsi="Cambria Math" w:eastAsia="Cambria Math"/>
                <w:sz w:val="20"/>
              </w:rPr>
              <w:tab/>
              <w:t>)</w:t>
            </w:r>
            <w:r>
              <w:rPr>
                <w:rFonts w:ascii="Cambria Math" w:hAnsi="Cambria Math" w:eastAsia="Cambria Math"/>
                <w:spacing w:val="2"/>
                <w:sz w:val="20"/>
              </w:rPr>
              <w:t> </w:t>
            </w:r>
            <w:r>
              <w:rPr>
                <w:rFonts w:ascii="Cambria Math" w:hAnsi="Cambria Math" w:eastAsia="Cambria Math"/>
                <w:position w:val="15"/>
                <w:sz w:val="20"/>
              </w:rPr>
              <w:t>+</w:t>
            </w:r>
            <w:r>
              <w:rPr>
                <w:rFonts w:ascii="Cambria Math" w:hAnsi="Cambria Math" w:eastAsia="Cambria Math"/>
                <w:spacing w:val="3"/>
                <w:position w:val="15"/>
                <w:sz w:val="20"/>
              </w:rPr>
              <w:t> </w:t>
            </w:r>
            <w:r>
              <w:rPr>
                <w:rFonts w:ascii="Cambria Math" w:hAnsi="Cambria Math" w:eastAsia="Cambria Math"/>
                <w:spacing w:val="-5"/>
                <w:position w:val="2"/>
                <w:sz w:val="20"/>
              </w:rPr>
              <w:t>8</w:t>
            </w:r>
            <w:r>
              <w:rPr>
                <w:rFonts w:ascii="Cambria Math" w:hAnsi="Cambria Math" w:eastAsia="Cambria Math"/>
                <w:spacing w:val="-5"/>
                <w:position w:val="15"/>
                <w:sz w:val="20"/>
              </w:rPr>
              <w:t>]</w:t>
            </w:r>
          </w:p>
          <w:p>
            <w:pPr>
              <w:pStyle w:val="TableParagraph"/>
              <w:tabs>
                <w:tab w:pos="5842" w:val="left" w:leader="none"/>
              </w:tabs>
              <w:spacing w:line="96" w:lineRule="exact" w:before="0"/>
              <w:ind w:left="3670"/>
              <w:rPr>
                <w:rFonts w:ascii="Cambria Math" w:eastAsia="Cambria Math"/>
                <w:sz w:val="14"/>
              </w:rPr>
            </w:pPr>
            <w:r>
              <w:rPr/>
              <mc:AlternateContent>
                <mc:Choice Requires="wps">
                  <w:drawing>
                    <wp:anchor distT="0" distB="0" distL="0" distR="0" allowOverlap="1" layoutInCell="1" locked="0" behindDoc="1" simplePos="0" relativeHeight="473946112">
                      <wp:simplePos x="0" y="0"/>
                      <wp:positionH relativeFrom="column">
                        <wp:posOffset>2838069</wp:posOffset>
                      </wp:positionH>
                      <wp:positionV relativeFrom="paragraph">
                        <wp:posOffset>-121985</wp:posOffset>
                      </wp:positionV>
                      <wp:extent cx="1079500" cy="7620"/>
                      <wp:effectExtent l="0" t="0" r="0" b="0"/>
                      <wp:wrapNone/>
                      <wp:docPr id="223" name="Group 223"/>
                      <wp:cNvGraphicFramePr>
                        <a:graphicFrameLocks/>
                      </wp:cNvGraphicFramePr>
                      <a:graphic>
                        <a:graphicData uri="http://schemas.microsoft.com/office/word/2010/wordprocessingGroup">
                          <wpg:wgp>
                            <wpg:cNvPr id="223" name="Group 223"/>
                            <wpg:cNvGrpSpPr/>
                            <wpg:grpSpPr>
                              <a:xfrm>
                                <a:off x="0" y="0"/>
                                <a:ext cx="1079500" cy="7620"/>
                                <a:chExt cx="1079500" cy="7620"/>
                              </a:xfrm>
                            </wpg:grpSpPr>
                            <wps:wsp>
                              <wps:cNvPr id="224" name="Graphic 224"/>
                              <wps:cNvSpPr/>
                              <wps:spPr>
                                <a:xfrm>
                                  <a:off x="0" y="0"/>
                                  <a:ext cx="1079500" cy="7620"/>
                                </a:xfrm>
                                <a:custGeom>
                                  <a:avLst/>
                                  <a:gdLst/>
                                  <a:ahLst/>
                                  <a:cxnLst/>
                                  <a:rect l="l" t="t" r="r" b="b"/>
                                  <a:pathLst>
                                    <a:path w="1079500" h="7620">
                                      <a:moveTo>
                                        <a:pt x="140208" y="0"/>
                                      </a:moveTo>
                                      <a:lnTo>
                                        <a:pt x="0" y="0"/>
                                      </a:lnTo>
                                      <a:lnTo>
                                        <a:pt x="0" y="7620"/>
                                      </a:lnTo>
                                      <a:lnTo>
                                        <a:pt x="140208" y="7620"/>
                                      </a:lnTo>
                                      <a:lnTo>
                                        <a:pt x="140208" y="0"/>
                                      </a:lnTo>
                                      <a:close/>
                                    </a:path>
                                    <a:path w="1079500" h="7620">
                                      <a:moveTo>
                                        <a:pt x="1079296" y="0"/>
                                      </a:moveTo>
                                      <a:lnTo>
                                        <a:pt x="161544" y="0"/>
                                      </a:lnTo>
                                      <a:lnTo>
                                        <a:pt x="161544" y="7620"/>
                                      </a:lnTo>
                                      <a:lnTo>
                                        <a:pt x="1079296" y="7620"/>
                                      </a:lnTo>
                                      <a:lnTo>
                                        <a:pt x="10792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3.470001pt;margin-top:-9.605180pt;width:85pt;height:.6pt;mso-position-horizontal-relative:column;mso-position-vertical-relative:paragraph;z-index:-29370368" id="docshapegroup186" coordorigin="4469,-192" coordsize="1700,12">
                      <v:shape style="position:absolute;left:4469;top:-193;width:1700;height:12" id="docshape187" coordorigin="4469,-192" coordsize="1700,12" path="m4690,-192l4469,-192,4469,-180,4690,-180,4690,-192xm6169,-192l4724,-192,4724,-180,6169,-180,6169,-192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3946624">
                      <wp:simplePos x="0" y="0"/>
                      <wp:positionH relativeFrom="column">
                        <wp:posOffset>4068317</wp:posOffset>
                      </wp:positionH>
                      <wp:positionV relativeFrom="paragraph">
                        <wp:posOffset>-121985</wp:posOffset>
                      </wp:positionV>
                      <wp:extent cx="70485" cy="7620"/>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70485" cy="7620"/>
                                <a:chExt cx="70485" cy="7620"/>
                              </a:xfrm>
                            </wpg:grpSpPr>
                            <wps:wsp>
                              <wps:cNvPr id="226" name="Graphic 226"/>
                              <wps:cNvSpPr/>
                              <wps:spPr>
                                <a:xfrm>
                                  <a:off x="0" y="0"/>
                                  <a:ext cx="70485" cy="7620"/>
                                </a:xfrm>
                                <a:custGeom>
                                  <a:avLst/>
                                  <a:gdLst/>
                                  <a:ahLst/>
                                  <a:cxnLst/>
                                  <a:rect l="l" t="t" r="r" b="b"/>
                                  <a:pathLst>
                                    <a:path w="70485" h="7620">
                                      <a:moveTo>
                                        <a:pt x="70103" y="0"/>
                                      </a:moveTo>
                                      <a:lnTo>
                                        <a:pt x="0" y="0"/>
                                      </a:lnTo>
                                      <a:lnTo>
                                        <a:pt x="0" y="7620"/>
                                      </a:lnTo>
                                      <a:lnTo>
                                        <a:pt x="70103" y="7620"/>
                                      </a:lnTo>
                                      <a:lnTo>
                                        <a:pt x="7010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20.339996pt;margin-top:-9.605180pt;width:5.55pt;height:.6pt;mso-position-horizontal-relative:column;mso-position-vertical-relative:paragraph;z-index:-29369856" id="docshapegroup188" coordorigin="6407,-192" coordsize="111,12">
                      <v:rect style="position:absolute;left:6406;top:-193;width:111;height:12" id="docshape189" filled="true" fillcolor="#000000" stroked="false">
                        <v:fill type="solid"/>
                      </v:rect>
                      <w10:wrap type="none"/>
                    </v:group>
                  </w:pict>
                </mc:Fallback>
              </mc:AlternateContent>
            </w:r>
            <w:r>
              <w:rPr>
                <w:rFonts w:ascii="Cambria Math" w:eastAsia="Cambria Math"/>
                <w:spacing w:val="-5"/>
                <w:w w:val="105"/>
                <w:sz w:val="14"/>
              </w:rPr>
              <w:t>𝑐/4</w:t>
            </w:r>
            <w:r>
              <w:rPr>
                <w:rFonts w:ascii="Cambria Math" w:eastAsia="Cambria Math"/>
                <w:sz w:val="14"/>
              </w:rPr>
              <w:tab/>
            </w:r>
            <w:r>
              <w:rPr>
                <w:rFonts w:ascii="Cambria Math" w:eastAsia="Cambria Math"/>
                <w:spacing w:val="-5"/>
                <w:w w:val="105"/>
                <w:sz w:val="14"/>
              </w:rPr>
              <w:t>𝑐/4</w:t>
            </w:r>
          </w:p>
          <w:p>
            <w:pPr>
              <w:pStyle w:val="TableParagraph"/>
              <w:spacing w:line="207" w:lineRule="exact" w:before="76"/>
              <w:ind w:left="2942"/>
              <w:rPr>
                <w:rFonts w:ascii="Cambria Math" w:eastAsia="Cambria Math"/>
                <w:sz w:val="14"/>
              </w:rPr>
            </w:pPr>
            <w:r>
              <w:rPr/>
              <mc:AlternateContent>
                <mc:Choice Requires="wps">
                  <w:drawing>
                    <wp:anchor distT="0" distB="0" distL="0" distR="0" allowOverlap="1" layoutInCell="1" locked="0" behindDoc="1" simplePos="0" relativeHeight="473947136">
                      <wp:simplePos x="0" y="0"/>
                      <wp:positionH relativeFrom="column">
                        <wp:posOffset>1868551</wp:posOffset>
                      </wp:positionH>
                      <wp:positionV relativeFrom="paragraph">
                        <wp:posOffset>226846</wp:posOffset>
                      </wp:positionV>
                      <wp:extent cx="140335" cy="7620"/>
                      <wp:effectExtent l="0" t="0" r="0" b="0"/>
                      <wp:wrapNone/>
                      <wp:docPr id="227" name="Group 227"/>
                      <wp:cNvGraphicFramePr>
                        <a:graphicFrameLocks/>
                      </wp:cNvGraphicFramePr>
                      <a:graphic>
                        <a:graphicData uri="http://schemas.microsoft.com/office/word/2010/wordprocessingGroup">
                          <wpg:wgp>
                            <wpg:cNvPr id="227" name="Group 227"/>
                            <wpg:cNvGrpSpPr/>
                            <wpg:grpSpPr>
                              <a:xfrm>
                                <a:off x="0" y="0"/>
                                <a:ext cx="140335" cy="7620"/>
                                <a:chExt cx="140335" cy="7620"/>
                              </a:xfrm>
                            </wpg:grpSpPr>
                            <wps:wsp>
                              <wps:cNvPr id="228" name="Graphic 228"/>
                              <wps:cNvSpPr/>
                              <wps:spPr>
                                <a:xfrm>
                                  <a:off x="0" y="0"/>
                                  <a:ext cx="140335" cy="7620"/>
                                </a:xfrm>
                                <a:custGeom>
                                  <a:avLst/>
                                  <a:gdLst/>
                                  <a:ahLst/>
                                  <a:cxnLst/>
                                  <a:rect l="l" t="t" r="r" b="b"/>
                                  <a:pathLst>
                                    <a:path w="140335" h="7620">
                                      <a:moveTo>
                                        <a:pt x="140208" y="0"/>
                                      </a:moveTo>
                                      <a:lnTo>
                                        <a:pt x="0" y="0"/>
                                      </a:lnTo>
                                      <a:lnTo>
                                        <a:pt x="0" y="7620"/>
                                      </a:lnTo>
                                      <a:lnTo>
                                        <a:pt x="140208" y="7620"/>
                                      </a:lnTo>
                                      <a:lnTo>
                                        <a:pt x="14020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7.130005pt;margin-top:17.861937pt;width:11.05pt;height:.6pt;mso-position-horizontal-relative:column;mso-position-vertical-relative:paragraph;z-index:-29369344" id="docshapegroup190" coordorigin="2943,357" coordsize="221,12">
                      <v:rect style="position:absolute;left:2942;top:357;width:221;height:12" id="docshape191" filled="true" fillcolor="#000000" stroked="false">
                        <v:fill type="solid"/>
                      </v:rect>
                      <w10:wrap type="none"/>
                    </v:group>
                  </w:pict>
                </mc:Fallback>
              </mc:AlternateContent>
            </w:r>
            <w:r>
              <w:rPr>
                <w:rFonts w:ascii="Cambria Math" w:eastAsia="Cambria Math"/>
                <w:spacing w:val="-5"/>
                <w:sz w:val="20"/>
              </w:rPr>
              <w:t>𝑥</w:t>
            </w:r>
            <w:r>
              <w:rPr>
                <w:rFonts w:ascii="Cambria Math" w:eastAsia="Cambria Math"/>
                <w:spacing w:val="-5"/>
                <w:position w:val="-3"/>
                <w:sz w:val="14"/>
              </w:rPr>
              <w:t>𝐻</w:t>
            </w:r>
          </w:p>
          <w:p>
            <w:pPr>
              <w:pStyle w:val="TableParagraph"/>
              <w:spacing w:line="170" w:lineRule="auto" w:before="0"/>
              <w:ind w:left="1490"/>
              <w:rPr>
                <w:rFonts w:ascii="Cambria Math" w:hAnsi="Cambria Math" w:eastAsia="Cambria Math"/>
                <w:sz w:val="20"/>
              </w:rPr>
            </w:pPr>
            <w:r>
              <w:rPr>
                <w:rFonts w:ascii="Cambria Math" w:hAnsi="Cambria Math" w:eastAsia="Cambria Math"/>
                <w:w w:val="105"/>
                <w:sz w:val="20"/>
              </w:rPr>
              <w:t>−</w:t>
            </w:r>
            <w:r>
              <w:rPr>
                <w:rFonts w:ascii="Cambria Math" w:hAnsi="Cambria Math" w:eastAsia="Cambria Math"/>
                <w:spacing w:val="-5"/>
                <w:w w:val="105"/>
                <w:sz w:val="20"/>
              </w:rPr>
              <w:t> </w:t>
            </w:r>
            <w:r>
              <w:rPr>
                <w:rFonts w:ascii="Cambria Math" w:hAnsi="Cambria Math" w:eastAsia="Cambria Math"/>
                <w:w w:val="105"/>
                <w:sz w:val="20"/>
              </w:rPr>
              <w:t>2𝐶</w:t>
            </w:r>
            <w:r>
              <w:rPr>
                <w:rFonts w:ascii="Cambria Math" w:hAnsi="Cambria Math" w:eastAsia="Cambria Math"/>
                <w:w w:val="105"/>
                <w:position w:val="-3"/>
                <w:sz w:val="14"/>
              </w:rPr>
              <w:t>𝐿</w:t>
            </w:r>
            <w:r>
              <w:rPr>
                <w:rFonts w:ascii="Cambria Math" w:hAnsi="Cambria Math" w:eastAsia="Cambria Math"/>
                <w:w w:val="105"/>
                <w:position w:val="-6"/>
                <w:sz w:val="14"/>
              </w:rPr>
              <w:t>𝛼</w:t>
            </w:r>
            <w:r>
              <w:rPr>
                <w:rFonts w:ascii="Cambria Math" w:hAnsi="Cambria Math" w:eastAsia="Cambria Math"/>
                <w:w w:val="105"/>
                <w:position w:val="-9"/>
                <w:sz w:val="14"/>
              </w:rPr>
              <w:t>𝐻</w:t>
            </w:r>
            <w:r>
              <w:rPr>
                <w:rFonts w:ascii="Cambria Math" w:hAnsi="Cambria Math" w:eastAsia="Cambria Math"/>
                <w:w w:val="105"/>
                <w:sz w:val="20"/>
              </w:rPr>
              <w:t>𝜂</w:t>
            </w:r>
            <w:r>
              <w:rPr>
                <w:rFonts w:ascii="Cambria Math" w:hAnsi="Cambria Math" w:eastAsia="Cambria Math"/>
                <w:w w:val="105"/>
                <w:position w:val="-3"/>
                <w:sz w:val="14"/>
              </w:rPr>
              <w:t>𝐻</w:t>
            </w:r>
            <w:r>
              <w:rPr>
                <w:rFonts w:ascii="Cambria Math" w:hAnsi="Cambria Math" w:eastAsia="Cambria Math"/>
                <w:w w:val="105"/>
                <w:sz w:val="20"/>
              </w:rPr>
              <w:t>𝐶</w:t>
            </w:r>
            <w:r>
              <w:rPr>
                <w:rFonts w:ascii="Cambria Math" w:hAnsi="Cambria Math" w:eastAsia="Cambria Math"/>
                <w:w w:val="105"/>
                <w:position w:val="-3"/>
                <w:sz w:val="14"/>
              </w:rPr>
              <w:t>𝐻</w:t>
            </w:r>
            <w:r>
              <w:rPr>
                <w:rFonts w:ascii="Cambria Math" w:hAnsi="Cambria Math" w:eastAsia="Cambria Math"/>
                <w:spacing w:val="-13"/>
                <w:w w:val="105"/>
                <w:position w:val="-3"/>
                <w:sz w:val="14"/>
              </w:rPr>
              <w:t> </w:t>
            </w:r>
            <w:r>
              <w:rPr>
                <w:rFonts w:ascii="Cambria Math" w:hAnsi="Cambria Math" w:eastAsia="Cambria Math"/>
                <w:w w:val="105"/>
                <w:position w:val="-6"/>
                <w:sz w:val="14"/>
              </w:rPr>
              <w:t>𝑇</w:t>
            </w:r>
            <w:r>
              <w:rPr>
                <w:rFonts w:ascii="Cambria Math" w:hAnsi="Cambria Math" w:eastAsia="Cambria Math"/>
                <w:spacing w:val="54"/>
                <w:w w:val="105"/>
                <w:position w:val="-6"/>
                <w:sz w:val="14"/>
              </w:rPr>
              <w:t> </w:t>
            </w:r>
            <w:r>
              <w:rPr>
                <w:rFonts w:ascii="Cambria Math" w:hAnsi="Cambria Math" w:eastAsia="Cambria Math"/>
                <w:w w:val="105"/>
                <w:sz w:val="20"/>
              </w:rPr>
              <w:t>(</w:t>
            </w:r>
            <w:r>
              <w:rPr>
                <w:rFonts w:ascii="Cambria Math" w:hAnsi="Cambria Math" w:eastAsia="Cambria Math"/>
                <w:spacing w:val="12"/>
                <w:w w:val="105"/>
                <w:sz w:val="20"/>
              </w:rPr>
              <w:t> </w:t>
            </w:r>
            <w:r>
              <w:rPr>
                <w:rFonts w:ascii="Cambria Math" w:hAnsi="Cambria Math" w:eastAsia="Cambria Math"/>
                <w:w w:val="105"/>
                <w:position w:val="-12"/>
                <w:sz w:val="20"/>
              </w:rPr>
              <w:t>𝑐̿</w:t>
            </w:r>
            <w:r>
              <w:rPr>
                <w:rFonts w:ascii="Cambria Math" w:hAnsi="Cambria Math" w:eastAsia="Cambria Math"/>
                <w:spacing w:val="14"/>
                <w:w w:val="105"/>
                <w:position w:val="-12"/>
                <w:sz w:val="20"/>
              </w:rPr>
              <w:t> </w:t>
            </w:r>
            <w:r>
              <w:rPr>
                <w:rFonts w:ascii="Cambria Math" w:hAnsi="Cambria Math" w:eastAsia="Cambria Math"/>
                <w:spacing w:val="-10"/>
                <w:w w:val="105"/>
                <w:sz w:val="20"/>
              </w:rPr>
              <w:t>)</w:t>
            </w:r>
          </w:p>
        </w:tc>
        <w:tc>
          <w:tcPr>
            <w:tcW w:w="630" w:type="dxa"/>
          </w:tcPr>
          <w:p>
            <w:pPr>
              <w:pStyle w:val="TableParagraph"/>
              <w:spacing w:before="0"/>
              <w:rPr>
                <w:sz w:val="22"/>
              </w:rPr>
            </w:pPr>
          </w:p>
          <w:p>
            <w:pPr>
              <w:pStyle w:val="TableParagraph"/>
              <w:spacing w:before="8"/>
              <w:rPr>
                <w:sz w:val="22"/>
              </w:rPr>
            </w:pPr>
          </w:p>
          <w:p>
            <w:pPr>
              <w:pStyle w:val="TableParagraph"/>
              <w:spacing w:before="1"/>
              <w:ind w:left="211"/>
              <w:rPr>
                <w:sz w:val="22"/>
              </w:rPr>
            </w:pPr>
            <w:r>
              <w:rPr>
                <w:spacing w:val="-4"/>
                <w:sz w:val="22"/>
              </w:rPr>
              <w:t>(44)</w:t>
            </w:r>
          </w:p>
        </w:tc>
      </w:tr>
    </w:tbl>
    <w:p>
      <w:pPr>
        <w:pStyle w:val="BodyText"/>
        <w:spacing w:before="255"/>
      </w:pPr>
    </w:p>
    <w:p>
      <w:pPr>
        <w:pStyle w:val="BodyText"/>
        <w:ind w:left="895"/>
        <w:jc w:val="both"/>
      </w:pPr>
      <w:r>
        <w:rPr/>
        <w:t>The</w:t>
      </w:r>
      <w:r>
        <w:rPr>
          <w:spacing w:val="-5"/>
        </w:rPr>
        <w:t> </w:t>
      </w:r>
      <w:r>
        <w:rPr/>
        <w:t>equations for</w:t>
      </w:r>
      <w:r>
        <w:rPr>
          <w:spacing w:val="-2"/>
        </w:rPr>
        <w:t> </w:t>
      </w:r>
      <w:r>
        <w:rPr/>
        <w:t>the</w:t>
      </w:r>
      <w:r>
        <w:rPr>
          <w:spacing w:val="-1"/>
        </w:rPr>
        <w:t> </w:t>
      </w:r>
      <w:r>
        <w:rPr/>
        <w:t>angle of</w:t>
      </w:r>
      <w:r>
        <w:rPr>
          <w:spacing w:val="-2"/>
        </w:rPr>
        <w:t> </w:t>
      </w:r>
      <w:r>
        <w:rPr/>
        <w:t>attack derivatives</w:t>
      </w:r>
      <w:r>
        <w:rPr>
          <w:spacing w:val="-1"/>
        </w:rPr>
        <w:t> </w:t>
      </w:r>
      <w:r>
        <w:rPr/>
        <w:t>are</w:t>
      </w:r>
      <w:r>
        <w:rPr>
          <w:spacing w:val="-1"/>
        </w:rPr>
        <w:t> </w:t>
      </w:r>
      <w:r>
        <w:rPr/>
        <w:t>given in Eq.</w:t>
      </w:r>
      <w:r>
        <w:rPr>
          <w:spacing w:val="-1"/>
        </w:rPr>
        <w:t> </w:t>
      </w:r>
      <w:r>
        <w:rPr/>
        <w:t>45 and </w:t>
      </w:r>
      <w:r>
        <w:rPr>
          <w:spacing w:val="-5"/>
        </w:rPr>
        <w:t>46;</w:t>
      </w:r>
    </w:p>
    <w:p>
      <w:pPr>
        <w:pStyle w:val="BodyText"/>
        <w:spacing w:before="4"/>
        <w:rPr>
          <w:sz w:val="17"/>
        </w:rPr>
      </w:pPr>
    </w:p>
    <w:p>
      <w:pPr>
        <w:spacing w:after="0"/>
        <w:rPr>
          <w:sz w:val="17"/>
        </w:rPr>
        <w:sectPr>
          <w:pgSz w:w="11910" w:h="16840"/>
          <w:pgMar w:header="0" w:footer="1476" w:top="1900" w:bottom="1660" w:left="1380" w:right="1400"/>
        </w:sectPr>
      </w:pPr>
    </w:p>
    <w:p>
      <w:pPr>
        <w:tabs>
          <w:tab w:pos="1634" w:val="left" w:leader="none"/>
          <w:tab w:pos="2297" w:val="left" w:leader="none"/>
        </w:tabs>
        <w:spacing w:line="35" w:lineRule="exact" w:before="228"/>
        <w:ind w:left="1284" w:right="0" w:firstLine="0"/>
        <w:jc w:val="left"/>
        <w:rPr>
          <w:rFonts w:ascii="Cambria Math" w:hAnsi="Cambria Math" w:eastAsia="Cambria Math"/>
          <w:sz w:val="20"/>
        </w:rPr>
      </w:pPr>
      <w:r>
        <w:rPr>
          <w:rFonts w:ascii="Cambria Math" w:hAnsi="Cambria Math" w:eastAsia="Cambria Math"/>
          <w:spacing w:val="-10"/>
          <w:sz w:val="20"/>
        </w:rPr>
        <w:t>𝐶</w:t>
      </w:r>
      <w:r>
        <w:rPr>
          <w:rFonts w:ascii="Cambria Math" w:hAnsi="Cambria Math" w:eastAsia="Cambria Math"/>
          <w:sz w:val="20"/>
        </w:rPr>
        <w:tab/>
        <w:t>=</w:t>
      </w:r>
      <w:r>
        <w:rPr>
          <w:rFonts w:ascii="Cambria Math" w:hAnsi="Cambria Math" w:eastAsia="Cambria Math"/>
          <w:spacing w:val="9"/>
          <w:sz w:val="20"/>
        </w:rPr>
        <w:t> </w:t>
      </w:r>
      <w:r>
        <w:rPr>
          <w:rFonts w:ascii="Cambria Math" w:hAnsi="Cambria Math" w:eastAsia="Cambria Math"/>
          <w:spacing w:val="-5"/>
          <w:sz w:val="20"/>
        </w:rPr>
        <w:t>−𝑐</w:t>
      </w:r>
      <w:r>
        <w:rPr>
          <w:rFonts w:ascii="Cambria Math" w:hAnsi="Cambria Math" w:eastAsia="Cambria Math"/>
          <w:sz w:val="20"/>
        </w:rPr>
        <w:tab/>
      </w:r>
      <w:r>
        <w:rPr>
          <w:rFonts w:ascii="Cambria Math" w:hAnsi="Cambria Math" w:eastAsia="Cambria Math"/>
          <w:spacing w:val="-145"/>
          <w:sz w:val="20"/>
        </w:rPr>
        <w:t>𝐶</w:t>
      </w:r>
    </w:p>
    <w:p>
      <w:pPr>
        <w:spacing w:line="35" w:lineRule="exact" w:before="228"/>
        <w:ind w:left="182" w:right="0" w:firstLine="0"/>
        <w:jc w:val="left"/>
        <w:rPr>
          <w:rFonts w:ascii="Cambria Math" w:hAnsi="Cambria Math" w:eastAsia="Cambria Math"/>
          <w:sz w:val="20"/>
        </w:rPr>
      </w:pPr>
      <w:r>
        <w:rPr/>
        <w:br w:type="column"/>
      </w:r>
      <w:r>
        <w:rPr>
          <w:rFonts w:ascii="Cambria Math" w:hAnsi="Cambria Math" w:eastAsia="Cambria Math"/>
          <w:sz w:val="20"/>
        </w:rPr>
        <w:t>=</w:t>
      </w:r>
      <w:r>
        <w:rPr>
          <w:rFonts w:ascii="Cambria Math" w:hAnsi="Cambria Math" w:eastAsia="Cambria Math"/>
          <w:spacing w:val="9"/>
          <w:sz w:val="20"/>
        </w:rPr>
        <w:t> </w:t>
      </w:r>
      <w:r>
        <w:rPr>
          <w:rFonts w:ascii="Cambria Math" w:hAnsi="Cambria Math" w:eastAsia="Cambria Math"/>
          <w:spacing w:val="-113"/>
          <w:sz w:val="20"/>
        </w:rPr>
        <w:t>−𝑐</w:t>
      </w:r>
    </w:p>
    <w:p>
      <w:pPr>
        <w:spacing w:line="197" w:lineRule="exact" w:before="66"/>
        <w:ind w:left="705" w:right="0" w:firstLine="0"/>
        <w:jc w:val="left"/>
        <w:rPr>
          <w:rFonts w:ascii="Cambria Math" w:eastAsia="Cambria Math"/>
          <w:sz w:val="20"/>
        </w:rPr>
      </w:pPr>
      <w:r>
        <w:rPr/>
        <w:br w:type="column"/>
      </w:r>
      <w:r>
        <w:rPr>
          <w:rFonts w:ascii="Cambria Math" w:eastAsia="Cambria Math"/>
          <w:spacing w:val="2"/>
          <w:position w:val="4"/>
          <w:sz w:val="20"/>
        </w:rPr>
        <w:t>𝑥</w:t>
      </w:r>
      <w:r>
        <w:rPr>
          <w:rFonts w:ascii="Cambria Math" w:eastAsia="Cambria Math"/>
          <w:spacing w:val="2"/>
          <w:sz w:val="14"/>
        </w:rPr>
        <w:t>𝑎𝑐</w:t>
      </w:r>
      <w:r>
        <w:rPr>
          <w:rFonts w:ascii="Cambria Math" w:eastAsia="Cambria Math"/>
          <w:spacing w:val="-6"/>
          <w:sz w:val="14"/>
        </w:rPr>
        <w:t> </w:t>
      </w:r>
      <w:r>
        <w:rPr>
          <w:rFonts w:ascii="Cambria Math" w:eastAsia="Cambria Math"/>
          <w:spacing w:val="2"/>
          <w:position w:val="-2"/>
          <w:sz w:val="14"/>
        </w:rPr>
        <w:t>𝑤</w:t>
      </w:r>
      <w:r>
        <w:rPr>
          <w:rFonts w:ascii="Cambria Math" w:eastAsia="Cambria Math"/>
          <w:spacing w:val="2"/>
          <w:position w:val="-11"/>
          <w:sz w:val="20"/>
        </w:rPr>
        <w:t>)</w:t>
      </w:r>
      <w:r>
        <w:rPr>
          <w:rFonts w:ascii="Cambria Math" w:eastAsia="Cambria Math"/>
          <w:spacing w:val="15"/>
          <w:position w:val="-11"/>
          <w:sz w:val="20"/>
        </w:rPr>
        <w:t> </w:t>
      </w:r>
      <w:r>
        <w:rPr>
          <w:rFonts w:ascii="Cambria Math" w:eastAsia="Cambria Math"/>
          <w:spacing w:val="-151"/>
          <w:position w:val="-11"/>
          <w:sz w:val="20"/>
        </w:rPr>
        <w:t>𝐶</w:t>
      </w:r>
    </w:p>
    <w:p>
      <w:pPr>
        <w:spacing w:line="45" w:lineRule="exact" w:before="218"/>
        <w:ind w:left="313" w:right="0" w:firstLine="0"/>
        <w:jc w:val="left"/>
        <w:rPr>
          <w:rFonts w:ascii="Cambria Math" w:eastAsia="Cambria Math"/>
          <w:sz w:val="20"/>
        </w:rPr>
      </w:pPr>
      <w:r>
        <w:rPr/>
        <w:br w:type="column"/>
      </w:r>
      <w:r>
        <w:rPr>
          <w:rFonts w:ascii="Cambria Math" w:eastAsia="Cambria Math"/>
          <w:sz w:val="20"/>
        </w:rPr>
        <w:t>+</w:t>
      </w:r>
      <w:r>
        <w:rPr>
          <w:rFonts w:ascii="Cambria Math" w:eastAsia="Cambria Math"/>
          <w:spacing w:val="-1"/>
          <w:sz w:val="20"/>
        </w:rPr>
        <w:t> </w:t>
      </w:r>
      <w:r>
        <w:rPr>
          <w:rFonts w:ascii="Cambria Math" w:eastAsia="Cambria Math"/>
          <w:sz w:val="20"/>
        </w:rPr>
        <w:t>3𝐶</w:t>
      </w:r>
      <w:r>
        <w:rPr>
          <w:rFonts w:ascii="Cambria Math" w:eastAsia="Cambria Math"/>
          <w:spacing w:val="30"/>
          <w:sz w:val="20"/>
        </w:rPr>
        <w:t> </w:t>
      </w:r>
      <w:r>
        <w:rPr>
          <w:rFonts w:ascii="Cambria Math" w:eastAsia="Cambria Math"/>
          <w:position w:val="1"/>
          <w:sz w:val="20"/>
        </w:rPr>
        <w:t>(</w:t>
      </w:r>
      <w:r>
        <w:rPr>
          <w:rFonts w:ascii="Cambria Math" w:eastAsia="Cambria Math"/>
          <w:sz w:val="20"/>
        </w:rPr>
        <w:t>𝑔</w:t>
      </w:r>
      <w:r>
        <w:rPr>
          <w:rFonts w:ascii="Cambria Math" w:eastAsia="Cambria Math"/>
          <w:position w:val="1"/>
          <w:sz w:val="20"/>
        </w:rPr>
        <w:t>) </w:t>
      </w:r>
      <w:r>
        <w:rPr>
          <w:rFonts w:ascii="Cambria Math" w:eastAsia="Cambria Math"/>
          <w:sz w:val="20"/>
        </w:rPr>
        <w:t>+</w:t>
      </w:r>
      <w:r>
        <w:rPr>
          <w:rFonts w:ascii="Cambria Math" w:eastAsia="Cambria Math"/>
          <w:spacing w:val="-1"/>
          <w:sz w:val="20"/>
        </w:rPr>
        <w:t> </w:t>
      </w:r>
      <w:r>
        <w:rPr>
          <w:rFonts w:ascii="Cambria Math" w:eastAsia="Cambria Math"/>
          <w:spacing w:val="-97"/>
          <w:sz w:val="20"/>
        </w:rPr>
        <w:t>2𝐶</w:t>
      </w:r>
    </w:p>
    <w:p>
      <w:pPr>
        <w:spacing w:line="35" w:lineRule="exact" w:before="228"/>
        <w:ind w:left="261" w:right="0" w:firstLine="0"/>
        <w:jc w:val="left"/>
        <w:rPr>
          <w:rFonts w:ascii="Cambria Math" w:eastAsia="Cambria Math"/>
          <w:sz w:val="20"/>
        </w:rPr>
      </w:pPr>
      <w:r>
        <w:rPr/>
        <w:br w:type="column"/>
      </w:r>
      <w:r>
        <w:rPr>
          <w:rFonts w:ascii="Cambria Math" w:eastAsia="Cambria Math"/>
          <w:sz w:val="20"/>
        </w:rPr>
        <w:t>𝜂</w:t>
      </w:r>
      <w:r>
        <w:rPr>
          <w:rFonts w:ascii="Cambria Math" w:eastAsia="Cambria Math"/>
          <w:spacing w:val="72"/>
          <w:sz w:val="20"/>
        </w:rPr>
        <w:t> </w:t>
      </w:r>
      <w:r>
        <w:rPr>
          <w:rFonts w:ascii="Cambria Math" w:eastAsia="Cambria Math"/>
          <w:spacing w:val="-145"/>
          <w:sz w:val="20"/>
        </w:rPr>
        <w:t>𝐶</w:t>
      </w:r>
    </w:p>
    <w:p>
      <w:pPr>
        <w:spacing w:line="194" w:lineRule="exact" w:before="70"/>
        <w:ind w:left="215" w:right="0" w:firstLine="0"/>
        <w:jc w:val="left"/>
        <w:rPr>
          <w:rFonts w:ascii="Cambria Math" w:eastAsia="Cambria Math"/>
          <w:sz w:val="20"/>
        </w:rPr>
      </w:pPr>
      <w:r>
        <w:rPr/>
        <w:br w:type="column"/>
      </w:r>
      <w:r>
        <w:rPr>
          <w:rFonts w:ascii="Cambria Math" w:eastAsia="Cambria Math"/>
          <w:spacing w:val="-5"/>
          <w:sz w:val="20"/>
        </w:rPr>
        <w:t>𝑑𝜖</w:t>
      </w:r>
    </w:p>
    <w:p>
      <w:pPr>
        <w:spacing w:line="5" w:lineRule="exact" w:before="0"/>
        <w:ind w:left="445" w:right="0" w:firstLine="0"/>
        <w:jc w:val="left"/>
        <w:rPr>
          <w:rFonts w:ascii="Cambria Math" w:hAnsi="Cambria Math" w:eastAsia="Cambria Math"/>
          <w:sz w:val="20"/>
        </w:rPr>
      </w:pPr>
      <w:r>
        <w:rPr>
          <w:rFonts w:ascii="Cambria Math" w:hAnsi="Cambria Math" w:eastAsia="Cambria Math"/>
          <w:sz w:val="20"/>
        </w:rPr>
        <w:t>)</w:t>
      </w:r>
      <w:r>
        <w:rPr>
          <w:rFonts w:ascii="Cambria Math" w:hAnsi="Cambria Math" w:eastAsia="Cambria Math"/>
          <w:spacing w:val="17"/>
          <w:sz w:val="20"/>
        </w:rPr>
        <w:t> </w:t>
      </w:r>
      <w:r>
        <w:rPr>
          <w:rFonts w:ascii="Cambria Math" w:hAnsi="Cambria Math" w:eastAsia="Cambria Math"/>
          <w:sz w:val="20"/>
        </w:rPr>
        <w:t>=</w:t>
      </w:r>
      <w:r>
        <w:rPr>
          <w:rFonts w:ascii="Cambria Math" w:hAnsi="Cambria Math" w:eastAsia="Cambria Math"/>
          <w:spacing w:val="18"/>
          <w:sz w:val="20"/>
        </w:rPr>
        <w:t> </w:t>
      </w:r>
      <w:r>
        <w:rPr>
          <w:rFonts w:ascii="Cambria Math" w:hAnsi="Cambria Math" w:eastAsia="Cambria Math"/>
          <w:spacing w:val="-113"/>
          <w:sz w:val="20"/>
        </w:rPr>
        <w:t>−𝑐</w:t>
      </w:r>
    </w:p>
    <w:p>
      <w:pPr>
        <w:spacing w:line="60" w:lineRule="exact" w:before="203"/>
        <w:ind w:left="177" w:right="0" w:firstLine="0"/>
        <w:jc w:val="left"/>
        <w:rPr>
          <w:sz w:val="22"/>
        </w:rPr>
      </w:pPr>
      <w:r>
        <w:rPr/>
        <w:br w:type="column"/>
      </w:r>
      <w:r>
        <w:rPr>
          <w:rFonts w:ascii="Cambria Math"/>
          <w:sz w:val="20"/>
        </w:rPr>
        <w:t>0.53</w:t>
      </w:r>
      <w:r>
        <w:rPr>
          <w:rFonts w:ascii="Cambria Math"/>
          <w:spacing w:val="63"/>
          <w:w w:val="150"/>
          <w:sz w:val="20"/>
        </w:rPr>
        <w:t> </w:t>
      </w:r>
      <w:r>
        <w:rPr>
          <w:spacing w:val="-4"/>
          <w:position w:val="1"/>
          <w:sz w:val="22"/>
        </w:rPr>
        <w:t>(45)</w:t>
      </w:r>
    </w:p>
    <w:p>
      <w:pPr>
        <w:spacing w:after="0" w:line="60" w:lineRule="exact"/>
        <w:jc w:val="left"/>
        <w:rPr>
          <w:sz w:val="22"/>
        </w:rPr>
        <w:sectPr>
          <w:type w:val="continuous"/>
          <w:pgSz w:w="11910" w:h="16840"/>
          <w:pgMar w:header="0" w:footer="1476" w:top="1900" w:bottom="280" w:left="1380" w:right="1400"/>
          <w:cols w:num="7" w:equalWidth="0">
            <w:col w:w="2417" w:space="40"/>
            <w:col w:w="627" w:space="39"/>
            <w:col w:w="1358" w:space="40"/>
            <w:col w:w="1576" w:space="39"/>
            <w:col w:w="604" w:space="40"/>
            <w:col w:w="1045" w:space="39"/>
            <w:col w:w="1266"/>
          </w:cols>
        </w:sectPr>
      </w:pPr>
    </w:p>
    <w:p>
      <w:pPr>
        <w:spacing w:before="61"/>
        <w:ind w:left="0" w:right="0" w:firstLine="0"/>
        <w:jc w:val="right"/>
        <w:rPr>
          <w:rFonts w:ascii="Cambria Math" w:hAnsi="Cambria Math" w:eastAsia="Cambria Math"/>
          <w:sz w:val="12"/>
        </w:rPr>
      </w:pPr>
      <w:r>
        <w:rPr>
          <w:rFonts w:ascii="Cambria Math" w:hAnsi="Cambria Math" w:eastAsia="Cambria Math"/>
          <w:spacing w:val="-5"/>
          <w:w w:val="105"/>
          <w:position w:val="3"/>
          <w:sz w:val="14"/>
        </w:rPr>
        <w:t>𝑍</w:t>
      </w:r>
      <w:r>
        <w:rPr>
          <w:rFonts w:ascii="Cambria Math" w:hAnsi="Cambria Math" w:eastAsia="Cambria Math"/>
          <w:spacing w:val="-5"/>
          <w:w w:val="105"/>
          <w:sz w:val="12"/>
        </w:rPr>
        <w:t>𝛼̇</w:t>
      </w:r>
    </w:p>
    <w:p>
      <w:pPr>
        <w:spacing w:before="47"/>
        <w:ind w:left="0" w:right="0" w:firstLine="0"/>
        <w:jc w:val="right"/>
        <w:rPr>
          <w:rFonts w:ascii="Cambria Math" w:eastAsia="Cambria Math"/>
          <w:sz w:val="14"/>
        </w:rPr>
      </w:pPr>
      <w:r>
        <w:rPr/>
        <w:br w:type="column"/>
      </w:r>
      <w:r>
        <w:rPr>
          <w:rFonts w:ascii="Cambria Math" w:eastAsia="Cambria Math"/>
          <w:spacing w:val="-5"/>
          <w:w w:val="105"/>
          <w:position w:val="1"/>
          <w:sz w:val="14"/>
        </w:rPr>
        <w:t>(</w:t>
      </w:r>
      <w:r>
        <w:rPr>
          <w:rFonts w:ascii="Cambria Math" w:eastAsia="Cambria Math"/>
          <w:spacing w:val="-5"/>
          <w:w w:val="105"/>
          <w:sz w:val="14"/>
        </w:rPr>
        <w:t>𝛼</w:t>
      </w:r>
      <w:r>
        <w:rPr>
          <w:rFonts w:ascii="Cambria Math" w:eastAsia="Cambria Math"/>
          <w:spacing w:val="-5"/>
          <w:w w:val="105"/>
          <w:position w:val="1"/>
          <w:sz w:val="14"/>
        </w:rPr>
        <w:t>)</w:t>
      </w:r>
    </w:p>
    <w:p>
      <w:pPr>
        <w:spacing w:before="61"/>
        <w:ind w:left="75" w:right="0" w:firstLine="0"/>
        <w:jc w:val="left"/>
        <w:rPr>
          <w:rFonts w:ascii="Cambria Math" w:hAnsi="Cambria Math" w:eastAsia="Cambria Math"/>
          <w:sz w:val="12"/>
        </w:rPr>
      </w:pPr>
      <w:r>
        <w:rPr/>
        <w:br w:type="column"/>
      </w:r>
      <w:r>
        <w:rPr>
          <w:rFonts w:ascii="Cambria Math" w:hAnsi="Cambria Math" w:eastAsia="Cambria Math"/>
          <w:spacing w:val="-13"/>
          <w:w w:val="105"/>
          <w:position w:val="3"/>
          <w:sz w:val="14"/>
        </w:rPr>
        <w:t>𝐿</w:t>
      </w:r>
      <w:r>
        <w:rPr>
          <w:rFonts w:ascii="Cambria Math" w:hAnsi="Cambria Math" w:eastAsia="Cambria Math"/>
          <w:spacing w:val="-13"/>
          <w:w w:val="105"/>
          <w:sz w:val="12"/>
        </w:rPr>
        <w:t>𝛼̇</w:t>
      </w:r>
    </w:p>
    <w:p>
      <w:pPr>
        <w:spacing w:line="194" w:lineRule="exact" w:before="0"/>
        <w:ind w:left="497" w:right="0" w:firstLine="0"/>
        <w:jc w:val="left"/>
        <w:rPr>
          <w:rFonts w:ascii="Cambria Math" w:eastAsia="Cambria Math"/>
          <w:sz w:val="20"/>
        </w:rPr>
      </w:pPr>
      <w:r>
        <w:rPr/>
        <w:br w:type="column"/>
      </w:r>
      <w:r>
        <w:rPr>
          <w:rFonts w:ascii="Cambria Math" w:eastAsia="Cambria Math"/>
          <w:sz w:val="20"/>
          <w:vertAlign w:val="subscript"/>
        </w:rPr>
        <w:t>(𝛼)</w:t>
      </w:r>
      <w:r>
        <w:rPr>
          <w:rFonts w:ascii="Cambria Math" w:eastAsia="Cambria Math"/>
          <w:spacing w:val="14"/>
          <w:sz w:val="20"/>
          <w:vertAlign w:val="baseline"/>
        </w:rPr>
        <w:t> </w:t>
      </w:r>
      <w:r>
        <w:rPr>
          <w:rFonts w:ascii="Cambria Math" w:eastAsia="Cambria Math"/>
          <w:sz w:val="20"/>
          <w:vertAlign w:val="baseline"/>
        </w:rPr>
        <w:t>(1.5</w:t>
      </w:r>
      <w:r>
        <w:rPr>
          <w:rFonts w:ascii="Cambria Math" w:eastAsia="Cambria Math"/>
          <w:spacing w:val="8"/>
          <w:sz w:val="20"/>
          <w:vertAlign w:val="baseline"/>
        </w:rPr>
        <w:t> </w:t>
      </w:r>
      <w:r>
        <w:rPr>
          <w:rFonts w:ascii="Cambria Math" w:eastAsia="Cambria Math"/>
          <w:spacing w:val="-10"/>
          <w:sz w:val="20"/>
          <w:vertAlign w:val="baseline"/>
        </w:rPr>
        <w:t>(</w:t>
      </w:r>
    </w:p>
    <w:p>
      <w:pPr>
        <w:spacing w:line="212" w:lineRule="exact" w:before="94"/>
        <w:ind w:left="111" w:right="0" w:firstLine="0"/>
        <w:jc w:val="left"/>
        <w:rPr>
          <w:rFonts w:ascii="Cambria Math" w:hAnsi="Cambria Math" w:eastAsia="Cambria Math"/>
          <w:sz w:val="20"/>
        </w:rPr>
      </w:pPr>
      <w:r>
        <w:rPr/>
        <w:br w:type="column"/>
      </w:r>
      <w:r>
        <w:rPr>
          <w:rFonts w:ascii="Cambria Math" w:hAnsi="Cambria Math" w:eastAsia="Cambria Math"/>
          <w:spacing w:val="-11"/>
          <w:sz w:val="20"/>
        </w:rPr>
        <w:t>𝑐̅</w:t>
      </w:r>
    </w:p>
    <w:p>
      <w:pPr>
        <w:tabs>
          <w:tab w:pos="1129" w:val="left" w:leader="none"/>
        </w:tabs>
        <w:spacing w:before="57"/>
        <w:ind w:left="351" w:right="0" w:firstLine="0"/>
        <w:jc w:val="left"/>
        <w:rPr>
          <w:rFonts w:ascii="Cambria Math" w:eastAsia="Cambria Math"/>
          <w:sz w:val="14"/>
        </w:rPr>
      </w:pPr>
      <w:r>
        <w:rPr/>
        <w:br w:type="column"/>
      </w:r>
      <w:r>
        <w:rPr>
          <w:rFonts w:ascii="Cambria Math" w:eastAsia="Cambria Math"/>
          <w:spacing w:val="-5"/>
          <w:sz w:val="14"/>
        </w:rPr>
        <w:t>𝐿</w:t>
      </w:r>
      <w:r>
        <w:rPr>
          <w:rFonts w:ascii="Cambria Math" w:eastAsia="Cambria Math"/>
          <w:spacing w:val="-5"/>
          <w:position w:val="-2"/>
          <w:sz w:val="14"/>
        </w:rPr>
        <w:t>𝛼</w:t>
      </w:r>
      <w:r>
        <w:rPr>
          <w:rFonts w:ascii="Cambria Math" w:eastAsia="Cambria Math"/>
          <w:spacing w:val="-5"/>
          <w:position w:val="-5"/>
          <w:sz w:val="14"/>
        </w:rPr>
        <w:t>𝑤</w:t>
      </w:r>
      <w:r>
        <w:rPr>
          <w:rFonts w:ascii="Cambria Math" w:eastAsia="Cambria Math"/>
          <w:position w:val="-5"/>
          <w:sz w:val="14"/>
        </w:rPr>
        <w:tab/>
      </w:r>
      <w:r>
        <w:rPr>
          <w:rFonts w:ascii="Cambria Math" w:eastAsia="Cambria Math"/>
          <w:spacing w:val="-118"/>
          <w:sz w:val="14"/>
        </w:rPr>
        <w:t>𝐿</w:t>
      </w:r>
    </w:p>
    <w:p>
      <w:pPr>
        <w:spacing w:before="57"/>
        <w:ind w:left="721" w:right="0" w:firstLine="0"/>
        <w:jc w:val="left"/>
        <w:rPr>
          <w:rFonts w:ascii="Cambria Math" w:eastAsia="Cambria Math"/>
          <w:sz w:val="14"/>
        </w:rPr>
      </w:pPr>
      <w:r>
        <w:rPr/>
        <w:br w:type="column"/>
      </w:r>
      <w:r>
        <w:rPr>
          <w:rFonts w:ascii="Cambria Math" w:eastAsia="Cambria Math"/>
          <w:sz w:val="14"/>
        </w:rPr>
        <w:t>𝐿</w:t>
      </w:r>
      <w:r>
        <w:rPr>
          <w:rFonts w:ascii="Cambria Math" w:eastAsia="Cambria Math"/>
          <w:position w:val="-2"/>
          <w:sz w:val="14"/>
        </w:rPr>
        <w:t>𝛼</w:t>
      </w:r>
      <w:r>
        <w:rPr>
          <w:rFonts w:ascii="Cambria Math" w:eastAsia="Cambria Math"/>
          <w:position w:val="-5"/>
          <w:sz w:val="14"/>
        </w:rPr>
        <w:t>𝐻</w:t>
      </w:r>
      <w:r>
        <w:rPr>
          <w:rFonts w:ascii="Cambria Math" w:eastAsia="Cambria Math"/>
          <w:spacing w:val="46"/>
          <w:position w:val="-5"/>
          <w:sz w:val="14"/>
        </w:rPr>
        <w:t>  </w:t>
      </w:r>
      <w:r>
        <w:rPr>
          <w:rFonts w:ascii="Cambria Math" w:eastAsia="Cambria Math"/>
          <w:spacing w:val="-101"/>
          <w:sz w:val="14"/>
        </w:rPr>
        <w:t>𝐻</w:t>
      </w:r>
    </w:p>
    <w:p>
      <w:pPr>
        <w:spacing w:line="240" w:lineRule="auto" w:before="5"/>
        <w:rPr>
          <w:rFonts w:ascii="Cambria Math"/>
          <w:sz w:val="7"/>
        </w:rPr>
      </w:pPr>
      <w:r>
        <w:rPr/>
        <w:br w:type="column"/>
      </w:r>
      <w:r>
        <w:rPr>
          <w:rFonts w:ascii="Cambria Math"/>
          <w:sz w:val="7"/>
        </w:rPr>
      </w:r>
    </w:p>
    <w:p>
      <w:pPr>
        <w:pStyle w:val="BodyText"/>
        <w:spacing w:line="20" w:lineRule="exact"/>
        <w:ind w:left="335" w:right="-72"/>
        <w:rPr>
          <w:rFonts w:ascii="Cambria Math"/>
          <w:sz w:val="2"/>
        </w:rPr>
      </w:pPr>
      <w:r>
        <w:rPr>
          <w:rFonts w:ascii="Cambria Math"/>
          <w:sz w:val="2"/>
        </w:rPr>
        <mc:AlternateContent>
          <mc:Choice Requires="wps">
            <w:drawing>
              <wp:inline distT="0" distB="0" distL="0" distR="0">
                <wp:extent cx="154305" cy="7620"/>
                <wp:effectExtent l="0" t="0" r="0" b="0"/>
                <wp:docPr id="229" name="Group 229"/>
                <wp:cNvGraphicFramePr>
                  <a:graphicFrameLocks/>
                </wp:cNvGraphicFramePr>
                <a:graphic>
                  <a:graphicData uri="http://schemas.microsoft.com/office/word/2010/wordprocessingGroup">
                    <wpg:wgp>
                      <wpg:cNvPr id="229" name="Group 229"/>
                      <wpg:cNvGrpSpPr/>
                      <wpg:grpSpPr>
                        <a:xfrm>
                          <a:off x="0" y="0"/>
                          <a:ext cx="154305" cy="7620"/>
                          <a:chExt cx="154305" cy="7620"/>
                        </a:xfrm>
                      </wpg:grpSpPr>
                      <wps:wsp>
                        <wps:cNvPr id="230" name="Graphic 230"/>
                        <wps:cNvSpPr/>
                        <wps:spPr>
                          <a:xfrm>
                            <a:off x="0" y="0"/>
                            <a:ext cx="154305" cy="7620"/>
                          </a:xfrm>
                          <a:custGeom>
                            <a:avLst/>
                            <a:gdLst/>
                            <a:ahLst/>
                            <a:cxnLst/>
                            <a:rect l="l" t="t" r="r" b="b"/>
                            <a:pathLst>
                              <a:path w="154305" h="7620">
                                <a:moveTo>
                                  <a:pt x="153924" y="0"/>
                                </a:moveTo>
                                <a:lnTo>
                                  <a:pt x="0" y="0"/>
                                </a:lnTo>
                                <a:lnTo>
                                  <a:pt x="0" y="7620"/>
                                </a:lnTo>
                                <a:lnTo>
                                  <a:pt x="153924" y="7620"/>
                                </a:lnTo>
                                <a:lnTo>
                                  <a:pt x="1539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2.15pt;height:.6pt;mso-position-horizontal-relative:char;mso-position-vertical-relative:line" id="docshapegroup192" coordorigin="0,0" coordsize="243,12">
                <v:rect style="position:absolute;left:0;top:0;width:243;height:12" id="docshape193" filled="true" fillcolor="#000000" stroked="false">
                  <v:fill type="solid"/>
                </v:rect>
              </v:group>
            </w:pict>
          </mc:Fallback>
        </mc:AlternateContent>
      </w:r>
      <w:r>
        <w:rPr>
          <w:rFonts w:ascii="Cambria Math"/>
          <w:sz w:val="2"/>
        </w:rPr>
      </w:r>
    </w:p>
    <w:p>
      <w:pPr>
        <w:spacing w:line="198" w:lineRule="exact" w:before="0"/>
        <w:ind w:left="80" w:right="0" w:firstLine="0"/>
        <w:jc w:val="left"/>
        <w:rPr>
          <w:rFonts w:ascii="Cambria Math" w:eastAsia="Cambria Math"/>
          <w:sz w:val="20"/>
        </w:rPr>
      </w:pPr>
      <w:r>
        <w:rPr/>
        <mc:AlternateContent>
          <mc:Choice Requires="wps">
            <w:drawing>
              <wp:anchor distT="0" distB="0" distL="0" distR="0" allowOverlap="1" layoutInCell="1" locked="0" behindDoc="0" simplePos="0" relativeHeight="15753728">
                <wp:simplePos x="0" y="0"/>
                <wp:positionH relativeFrom="page">
                  <wp:posOffset>3307715</wp:posOffset>
                </wp:positionH>
                <wp:positionV relativeFrom="paragraph">
                  <wp:posOffset>-2395</wp:posOffset>
                </wp:positionV>
                <wp:extent cx="254635" cy="7620"/>
                <wp:effectExtent l="0" t="0" r="0" b="0"/>
                <wp:wrapNone/>
                <wp:docPr id="231" name="Graphic 231"/>
                <wp:cNvGraphicFramePr>
                  <a:graphicFrameLocks/>
                </wp:cNvGraphicFramePr>
                <a:graphic>
                  <a:graphicData uri="http://schemas.microsoft.com/office/word/2010/wordprocessingShape">
                    <wps:wsp>
                      <wps:cNvPr id="231" name="Graphic 231"/>
                      <wps:cNvSpPr/>
                      <wps:spPr>
                        <a:xfrm>
                          <a:off x="0" y="0"/>
                          <a:ext cx="254635" cy="7620"/>
                        </a:xfrm>
                        <a:custGeom>
                          <a:avLst/>
                          <a:gdLst/>
                          <a:ahLst/>
                          <a:cxnLst/>
                          <a:rect l="l" t="t" r="r" b="b"/>
                          <a:pathLst>
                            <a:path w="254635" h="7620">
                              <a:moveTo>
                                <a:pt x="254508" y="0"/>
                              </a:moveTo>
                              <a:lnTo>
                                <a:pt x="0" y="0"/>
                              </a:lnTo>
                              <a:lnTo>
                                <a:pt x="0" y="7620"/>
                              </a:lnTo>
                              <a:lnTo>
                                <a:pt x="254508" y="7620"/>
                              </a:lnTo>
                              <a:lnTo>
                                <a:pt x="2545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60.450012pt;margin-top:-.188616pt;width:20.04pt;height:.600010pt;mso-position-horizontal-relative:page;mso-position-vertical-relative:paragraph;z-index:15753728" id="docshape194" filled="true" fillcolor="#000000" stroked="false">
                <v:fill type="solid"/>
                <w10:wrap type="none"/>
              </v:rect>
            </w:pict>
          </mc:Fallback>
        </mc:AlternateContent>
      </w:r>
      <w:r>
        <w:rPr>
          <w:rFonts w:ascii="Cambria Math" w:eastAsia="Cambria Math"/>
          <w:spacing w:val="-6"/>
          <w:sz w:val="20"/>
          <w:vertAlign w:val="superscript"/>
        </w:rPr>
        <w:t>𝐻</w:t>
      </w:r>
      <w:r>
        <w:rPr>
          <w:rFonts w:ascii="Cambria Math" w:eastAsia="Cambria Math"/>
          <w:spacing w:val="-6"/>
          <w:position w:val="6"/>
          <w:sz w:val="14"/>
          <w:vertAlign w:val="baseline"/>
        </w:rPr>
        <w:t>𝑇</w:t>
      </w:r>
      <w:r>
        <w:rPr>
          <w:rFonts w:ascii="Cambria Math" w:eastAsia="Cambria Math"/>
          <w:spacing w:val="80"/>
          <w:position w:val="6"/>
          <w:sz w:val="14"/>
          <w:vertAlign w:val="baseline"/>
        </w:rPr>
        <w:t> </w:t>
      </w:r>
      <w:r>
        <w:rPr>
          <w:rFonts w:ascii="Cambria Math" w:eastAsia="Cambria Math"/>
          <w:spacing w:val="-75"/>
          <w:sz w:val="20"/>
          <w:vertAlign w:val="baseline"/>
        </w:rPr>
        <w:t>𝑑𝛼</w:t>
      </w:r>
    </w:p>
    <w:p>
      <w:pPr>
        <w:spacing w:before="47"/>
        <w:ind w:left="563" w:right="0" w:firstLine="0"/>
        <w:jc w:val="left"/>
        <w:rPr>
          <w:rFonts w:ascii="Cambria Math" w:eastAsia="Cambria Math"/>
          <w:sz w:val="14"/>
        </w:rPr>
      </w:pPr>
      <w:r>
        <w:rPr/>
        <w:br w:type="column"/>
      </w:r>
      <w:r>
        <w:rPr>
          <w:rFonts w:ascii="Cambria Math" w:eastAsia="Cambria Math"/>
          <w:spacing w:val="-5"/>
          <w:w w:val="105"/>
          <w:position w:val="1"/>
          <w:sz w:val="14"/>
        </w:rPr>
        <w:t>(</w:t>
      </w:r>
      <w:r>
        <w:rPr>
          <w:rFonts w:ascii="Cambria Math" w:eastAsia="Cambria Math"/>
          <w:spacing w:val="-5"/>
          <w:w w:val="105"/>
          <w:sz w:val="14"/>
        </w:rPr>
        <w:t>𝛼</w:t>
      </w:r>
      <w:r>
        <w:rPr>
          <w:rFonts w:ascii="Cambria Math" w:eastAsia="Cambria Math"/>
          <w:spacing w:val="-5"/>
          <w:w w:val="105"/>
          <w:position w:val="1"/>
          <w:sz w:val="14"/>
        </w:rPr>
        <w:t>)</w:t>
      </w:r>
    </w:p>
    <w:p>
      <w:pPr>
        <w:spacing w:after="0"/>
        <w:jc w:val="left"/>
        <w:rPr>
          <w:rFonts w:ascii="Cambria Math" w:eastAsia="Cambria Math"/>
          <w:sz w:val="14"/>
        </w:rPr>
        <w:sectPr>
          <w:type w:val="continuous"/>
          <w:pgSz w:w="11910" w:h="16840"/>
          <w:pgMar w:header="0" w:footer="1476" w:top="1900" w:bottom="280" w:left="1380" w:right="1400"/>
          <w:cols w:num="9" w:equalWidth="0">
            <w:col w:w="1539" w:space="40"/>
            <w:col w:w="712" w:space="39"/>
            <w:col w:w="213" w:space="40"/>
            <w:col w:w="1247" w:space="39"/>
            <w:col w:w="210" w:space="40"/>
            <w:col w:w="1206" w:space="39"/>
            <w:col w:w="1244" w:space="39"/>
            <w:col w:w="570" w:space="40"/>
            <w:col w:w="1873"/>
          </w:cols>
        </w:sectPr>
      </w:pPr>
    </w:p>
    <w:p>
      <w:pPr>
        <w:tabs>
          <w:tab w:pos="2009" w:val="left" w:leader="none"/>
        </w:tabs>
        <w:spacing w:line="41" w:lineRule="exact" w:before="141"/>
        <w:ind w:left="1536" w:right="0" w:firstLine="0"/>
        <w:jc w:val="left"/>
        <w:rPr>
          <w:rFonts w:ascii="Cambria Math" w:hAnsi="Cambria Math" w:eastAsia="Cambria Math"/>
          <w:sz w:val="24"/>
        </w:rPr>
      </w:pPr>
      <w:r>
        <w:rPr>
          <w:rFonts w:ascii="Cambria Math" w:hAnsi="Cambria Math" w:eastAsia="Cambria Math"/>
          <w:spacing w:val="-10"/>
          <w:sz w:val="24"/>
        </w:rPr>
        <w:t>𝐶</w:t>
      </w:r>
      <w:r>
        <w:rPr>
          <w:rFonts w:ascii="Cambria Math" w:hAnsi="Cambria Math" w:eastAsia="Cambria Math"/>
          <w:sz w:val="24"/>
        </w:rPr>
        <w:tab/>
        <w:t>=</w:t>
      </w:r>
      <w:r>
        <w:rPr>
          <w:rFonts w:ascii="Cambria Math" w:hAnsi="Cambria Math" w:eastAsia="Cambria Math"/>
          <w:spacing w:val="12"/>
          <w:sz w:val="24"/>
        </w:rPr>
        <w:t> </w:t>
      </w:r>
      <w:r>
        <w:rPr>
          <w:rFonts w:ascii="Cambria Math" w:hAnsi="Cambria Math" w:eastAsia="Cambria Math"/>
          <w:spacing w:val="-118"/>
          <w:sz w:val="24"/>
        </w:rPr>
        <w:t>−𝐶</w:t>
      </w:r>
    </w:p>
    <w:p>
      <w:pPr>
        <w:spacing w:line="41" w:lineRule="exact" w:before="141"/>
        <w:ind w:left="323" w:right="0" w:firstLine="0"/>
        <w:jc w:val="left"/>
        <w:rPr>
          <w:rFonts w:ascii="Cambria Math" w:eastAsia="Cambria Math"/>
          <w:sz w:val="24"/>
        </w:rPr>
      </w:pPr>
      <w:r>
        <w:rPr/>
        <w:br w:type="column"/>
      </w:r>
      <w:r>
        <w:rPr>
          <w:rFonts w:ascii="Cambria Math" w:eastAsia="Cambria Math"/>
          <w:sz w:val="24"/>
        </w:rPr>
        <w:t>𝜂</w:t>
      </w:r>
      <w:r>
        <w:rPr>
          <w:rFonts w:ascii="Cambria Math" w:eastAsia="Cambria Math"/>
          <w:spacing w:val="62"/>
          <w:w w:val="150"/>
          <w:sz w:val="24"/>
        </w:rPr>
        <w:t> </w:t>
      </w:r>
      <w:r>
        <w:rPr>
          <w:rFonts w:ascii="Cambria Math" w:eastAsia="Cambria Math"/>
          <w:spacing w:val="-174"/>
          <w:sz w:val="24"/>
        </w:rPr>
        <w:t>𝐶</w:t>
      </w:r>
    </w:p>
    <w:p>
      <w:pPr>
        <w:spacing w:line="190" w:lineRule="exact" w:before="0"/>
        <w:ind w:left="333" w:right="0" w:firstLine="0"/>
        <w:jc w:val="center"/>
        <w:rPr>
          <w:rFonts w:ascii="Cambria Math" w:eastAsia="Cambria Math"/>
          <w:sz w:val="24"/>
        </w:rPr>
      </w:pPr>
      <w:r>
        <w:rPr/>
        <w:br w:type="column"/>
      </w:r>
      <w:r>
        <w:rPr>
          <w:rFonts w:ascii="Cambria Math" w:eastAsia="Cambria Math"/>
          <w:w w:val="105"/>
          <w:sz w:val="24"/>
          <w:u w:val="single"/>
        </w:rPr>
        <w:t>𝑥</w:t>
      </w:r>
      <w:r>
        <w:rPr>
          <w:rFonts w:ascii="Cambria Math" w:eastAsia="Cambria Math"/>
          <w:w w:val="105"/>
          <w:sz w:val="24"/>
          <w:u w:val="single"/>
          <w:vertAlign w:val="subscript"/>
        </w:rPr>
        <w:t>𝐻</w:t>
      </w:r>
      <w:r>
        <w:rPr>
          <w:rFonts w:ascii="Cambria Math" w:eastAsia="Cambria Math"/>
          <w:spacing w:val="35"/>
          <w:w w:val="105"/>
          <w:sz w:val="24"/>
          <w:vertAlign w:val="baseline"/>
        </w:rPr>
        <w:t>  </w:t>
      </w:r>
      <w:r>
        <w:rPr>
          <w:rFonts w:ascii="Cambria Math" w:eastAsia="Cambria Math"/>
          <w:spacing w:val="-5"/>
          <w:w w:val="105"/>
          <w:sz w:val="24"/>
          <w:vertAlign w:val="baseline"/>
        </w:rPr>
        <w:t>𝑑𝜖</w:t>
      </w:r>
    </w:p>
    <w:p>
      <w:pPr>
        <w:spacing w:line="8" w:lineRule="exact" w:before="0"/>
        <w:ind w:left="299" w:right="0" w:firstLine="0"/>
        <w:jc w:val="center"/>
        <w:rPr>
          <w:rFonts w:ascii="Cambria Math"/>
          <w:sz w:val="24"/>
        </w:rPr>
      </w:pPr>
      <w:r>
        <w:rPr>
          <w:rFonts w:ascii="Cambria Math"/>
          <w:spacing w:val="-10"/>
          <w:w w:val="120"/>
          <w:sz w:val="24"/>
        </w:rPr>
        <w:t>)</w:t>
      </w:r>
    </w:p>
    <w:p>
      <w:pPr>
        <w:tabs>
          <w:tab w:pos="3651" w:val="left" w:leader="none"/>
        </w:tabs>
        <w:spacing w:line="182" w:lineRule="exact" w:before="0"/>
        <w:ind w:left="1536" w:right="0" w:firstLine="0"/>
        <w:jc w:val="left"/>
        <w:rPr>
          <w:sz w:val="22"/>
        </w:rPr>
      </w:pPr>
      <w:r>
        <w:rPr/>
        <w:br w:type="column"/>
      </w:r>
      <w:r>
        <w:rPr>
          <w:rFonts w:ascii="Cambria Math" w:hAnsi="Cambria Math" w:eastAsia="Cambria Math"/>
          <w:position w:val="18"/>
          <w:sz w:val="24"/>
        </w:rPr>
        <w:t>𝑥</w:t>
      </w:r>
      <w:r>
        <w:rPr>
          <w:rFonts w:ascii="Cambria Math" w:hAnsi="Cambria Math" w:eastAsia="Cambria Math"/>
          <w:position w:val="13"/>
          <w:sz w:val="17"/>
        </w:rPr>
        <w:t>𝐻</w:t>
      </w:r>
      <w:r>
        <w:rPr>
          <w:rFonts w:ascii="Cambria Math" w:hAnsi="Cambria Math" w:eastAsia="Cambria Math"/>
          <w:sz w:val="24"/>
        </w:rPr>
        <w:t>)</w:t>
      </w:r>
      <w:r>
        <w:rPr>
          <w:rFonts w:ascii="Cambria Math" w:hAnsi="Cambria Math" w:eastAsia="Cambria Math"/>
          <w:spacing w:val="6"/>
          <w:sz w:val="24"/>
        </w:rPr>
        <w:t> </w:t>
      </w:r>
      <w:r>
        <w:rPr>
          <w:rFonts w:ascii="Cambria Math" w:hAnsi="Cambria Math" w:eastAsia="Cambria Math"/>
          <w:sz w:val="24"/>
        </w:rPr>
        <w:t>∗</w:t>
      </w:r>
      <w:r>
        <w:rPr>
          <w:rFonts w:ascii="Cambria Math" w:hAnsi="Cambria Math" w:eastAsia="Cambria Math"/>
          <w:spacing w:val="7"/>
          <w:sz w:val="24"/>
        </w:rPr>
        <w:t> </w:t>
      </w:r>
      <w:r>
        <w:rPr>
          <w:rFonts w:ascii="Cambria Math" w:hAnsi="Cambria Math" w:eastAsia="Cambria Math"/>
          <w:sz w:val="24"/>
        </w:rPr>
        <w:t>0.4</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25"/>
          <w:sz w:val="24"/>
        </w:rPr>
        <w:t> </w:t>
      </w:r>
      <w:r>
        <w:rPr>
          <w:rFonts w:ascii="Cambria Math" w:hAnsi="Cambria Math" w:eastAsia="Cambria Math"/>
          <w:spacing w:val="-4"/>
          <w:sz w:val="24"/>
        </w:rPr>
        <w:t>−2.4</w:t>
      </w:r>
      <w:r>
        <w:rPr>
          <w:rFonts w:ascii="Cambria Math" w:hAnsi="Cambria Math" w:eastAsia="Cambria Math"/>
          <w:sz w:val="24"/>
        </w:rPr>
        <w:tab/>
      </w:r>
      <w:r>
        <w:rPr>
          <w:spacing w:val="-4"/>
          <w:position w:val="3"/>
          <w:sz w:val="22"/>
        </w:rPr>
        <w:t>(46)</w:t>
      </w:r>
    </w:p>
    <w:p>
      <w:pPr>
        <w:spacing w:after="0" w:line="182" w:lineRule="exact"/>
        <w:jc w:val="left"/>
        <w:rPr>
          <w:sz w:val="22"/>
        </w:rPr>
        <w:sectPr>
          <w:type w:val="continuous"/>
          <w:pgSz w:w="11910" w:h="16840"/>
          <w:pgMar w:header="0" w:footer="1476" w:top="1900" w:bottom="280" w:left="1380" w:right="1400"/>
          <w:cols w:num="4" w:equalWidth="0">
            <w:col w:w="2578" w:space="40"/>
            <w:col w:w="736" w:space="39"/>
            <w:col w:w="1104" w:space="400"/>
            <w:col w:w="4233"/>
          </w:cols>
        </w:sectPr>
      </w:pPr>
    </w:p>
    <w:p>
      <w:pPr>
        <w:spacing w:before="55"/>
        <w:ind w:left="0" w:right="0" w:firstLine="0"/>
        <w:jc w:val="right"/>
        <w:rPr>
          <w:rFonts w:ascii="Cambria Math" w:hAnsi="Cambria Math" w:eastAsia="Cambria Math"/>
          <w:sz w:val="14"/>
        </w:rPr>
      </w:pPr>
      <w:r>
        <w:rPr>
          <w:rFonts w:ascii="Cambria Math" w:hAnsi="Cambria Math" w:eastAsia="Cambria Math"/>
          <w:spacing w:val="-5"/>
          <w:w w:val="110"/>
          <w:position w:val="4"/>
          <w:sz w:val="17"/>
        </w:rPr>
        <w:t>𝑚</w:t>
      </w:r>
      <w:r>
        <w:rPr>
          <w:rFonts w:ascii="Cambria Math" w:hAnsi="Cambria Math" w:eastAsia="Cambria Math"/>
          <w:spacing w:val="-5"/>
          <w:w w:val="110"/>
          <w:sz w:val="14"/>
        </w:rPr>
        <w:t>𝛼̇</w:t>
      </w:r>
    </w:p>
    <w:p>
      <w:pPr>
        <w:spacing w:before="57"/>
        <w:ind w:left="632" w:right="0" w:firstLine="0"/>
        <w:jc w:val="left"/>
        <w:rPr>
          <w:rFonts w:ascii="Cambria Math" w:eastAsia="Cambria Math"/>
          <w:sz w:val="17"/>
        </w:rPr>
      </w:pPr>
      <w:r>
        <w:rPr/>
        <w:br w:type="column"/>
      </w:r>
      <w:r>
        <w:rPr>
          <w:rFonts w:ascii="Cambria Math" w:eastAsia="Cambria Math"/>
          <w:sz w:val="17"/>
        </w:rPr>
        <w:t>𝐿</w:t>
      </w:r>
      <w:r>
        <w:rPr>
          <w:rFonts w:ascii="Cambria Math" w:eastAsia="Cambria Math"/>
          <w:position w:val="-3"/>
          <w:sz w:val="17"/>
        </w:rPr>
        <w:t>𝛼</w:t>
      </w:r>
      <w:r>
        <w:rPr>
          <w:rFonts w:ascii="Cambria Math" w:eastAsia="Cambria Math"/>
          <w:position w:val="-7"/>
          <w:sz w:val="17"/>
        </w:rPr>
        <w:t>𝐻</w:t>
      </w:r>
      <w:r>
        <w:rPr>
          <w:rFonts w:ascii="Cambria Math" w:eastAsia="Cambria Math"/>
          <w:spacing w:val="53"/>
          <w:position w:val="-7"/>
          <w:sz w:val="17"/>
        </w:rPr>
        <w:t>  </w:t>
      </w:r>
      <w:r>
        <w:rPr>
          <w:rFonts w:ascii="Cambria Math" w:eastAsia="Cambria Math"/>
          <w:spacing w:val="-121"/>
          <w:sz w:val="17"/>
        </w:rPr>
        <w:t>𝐻</w:t>
      </w:r>
    </w:p>
    <w:p>
      <w:pPr>
        <w:spacing w:line="385" w:lineRule="exact" w:before="0"/>
        <w:ind w:left="105" w:right="0" w:firstLine="0"/>
        <w:jc w:val="left"/>
        <w:rPr>
          <w:rFonts w:ascii="Cambria Math" w:hAnsi="Cambria Math" w:eastAsia="Cambria Math"/>
          <w:sz w:val="24"/>
        </w:rPr>
      </w:pPr>
      <w:r>
        <w:rPr/>
        <w:br w:type="column"/>
      </w:r>
      <w:r>
        <w:rPr>
          <w:rFonts w:ascii="Cambria Math" w:hAnsi="Cambria Math" w:eastAsia="Cambria Math"/>
          <w:w w:val="105"/>
          <w:position w:val="11"/>
          <w:sz w:val="17"/>
        </w:rPr>
        <w:t>𝐻</w:t>
      </w:r>
      <w:r>
        <w:rPr>
          <w:rFonts w:ascii="Cambria Math" w:hAnsi="Cambria Math" w:eastAsia="Cambria Math"/>
          <w:spacing w:val="-18"/>
          <w:w w:val="105"/>
          <w:position w:val="11"/>
          <w:sz w:val="17"/>
        </w:rPr>
        <w:t> </w:t>
      </w:r>
      <w:r>
        <w:rPr>
          <w:rFonts w:ascii="Cambria Math" w:hAnsi="Cambria Math" w:eastAsia="Cambria Math"/>
          <w:w w:val="105"/>
          <w:position w:val="7"/>
          <w:sz w:val="17"/>
        </w:rPr>
        <w:t>𝑇</w:t>
      </w:r>
      <w:r>
        <w:rPr>
          <w:rFonts w:ascii="Cambria Math" w:hAnsi="Cambria Math" w:eastAsia="Cambria Math"/>
          <w:spacing w:val="19"/>
          <w:w w:val="105"/>
          <w:position w:val="7"/>
          <w:sz w:val="17"/>
        </w:rPr>
        <w:t> </w:t>
      </w:r>
      <w:r>
        <w:rPr>
          <w:rFonts w:ascii="Cambria Math" w:hAnsi="Cambria Math" w:eastAsia="Cambria Math"/>
          <w:w w:val="105"/>
          <w:position w:val="16"/>
          <w:sz w:val="24"/>
        </w:rPr>
        <w:t>(</w:t>
      </w:r>
      <w:r>
        <w:rPr>
          <w:rFonts w:ascii="Cambria Math" w:hAnsi="Cambria Math" w:eastAsia="Cambria Math"/>
          <w:spacing w:val="23"/>
          <w:w w:val="105"/>
          <w:position w:val="16"/>
          <w:sz w:val="24"/>
        </w:rPr>
        <w:t> </w:t>
      </w:r>
      <w:r>
        <w:rPr>
          <w:rFonts w:ascii="Cambria Math" w:hAnsi="Cambria Math" w:eastAsia="Cambria Math"/>
          <w:spacing w:val="-11"/>
          <w:w w:val="105"/>
          <w:sz w:val="24"/>
        </w:rPr>
        <w:t>𝑐̅</w:t>
      </w:r>
    </w:p>
    <w:p>
      <w:pPr>
        <w:pStyle w:val="BodyText"/>
        <w:spacing w:line="163" w:lineRule="exact"/>
        <w:ind w:left="550"/>
        <w:rPr>
          <w:rFonts w:ascii="Cambria Math" w:hAnsi="Cambria Math"/>
        </w:rPr>
      </w:pPr>
      <w:r>
        <w:rPr/>
        <w:br w:type="column"/>
      </w:r>
      <w:r>
        <w:rPr>
          <w:rFonts w:ascii="Cambria Math" w:hAnsi="Cambria Math"/>
        </w:rPr>
        <w:t>=</w:t>
      </w:r>
      <w:r>
        <w:rPr>
          <w:rFonts w:ascii="Cambria Math" w:hAnsi="Cambria Math"/>
          <w:spacing w:val="12"/>
        </w:rPr>
        <w:t> </w:t>
      </w:r>
      <w:r>
        <w:rPr>
          <w:rFonts w:ascii="Cambria Math" w:hAnsi="Cambria Math"/>
        </w:rPr>
        <w:t>−3.72</w:t>
      </w:r>
      <w:r>
        <w:rPr>
          <w:rFonts w:ascii="Cambria Math" w:hAnsi="Cambria Math"/>
          <w:spacing w:val="-1"/>
        </w:rPr>
        <w:t> </w:t>
      </w:r>
      <w:r>
        <w:rPr>
          <w:rFonts w:ascii="Cambria Math" w:hAnsi="Cambria Math"/>
        </w:rPr>
        <w:t>∗</w:t>
      </w:r>
      <w:r>
        <w:rPr>
          <w:rFonts w:ascii="Cambria Math" w:hAnsi="Cambria Math"/>
          <w:spacing w:val="1"/>
        </w:rPr>
        <w:t> </w:t>
      </w:r>
      <w:r>
        <w:rPr>
          <w:rFonts w:ascii="Cambria Math" w:hAnsi="Cambria Math"/>
        </w:rPr>
        <w:t>0.61</w:t>
      </w:r>
      <w:r>
        <w:rPr>
          <w:rFonts w:ascii="Cambria Math" w:hAnsi="Cambria Math"/>
          <w:spacing w:val="-1"/>
        </w:rPr>
        <w:t> </w:t>
      </w:r>
      <w:r>
        <w:rPr>
          <w:rFonts w:ascii="Cambria Math" w:hAnsi="Cambria Math"/>
        </w:rPr>
        <w:t>∗</w:t>
      </w:r>
      <w:r>
        <w:rPr>
          <w:rFonts w:ascii="Cambria Math" w:hAnsi="Cambria Math"/>
          <w:spacing w:val="2"/>
        </w:rPr>
        <w:t> </w:t>
      </w:r>
      <w:r>
        <w:rPr>
          <w:rFonts w:ascii="Cambria Math" w:hAnsi="Cambria Math"/>
          <w:spacing w:val="-10"/>
        </w:rPr>
        <w:t>(</w:t>
      </w:r>
    </w:p>
    <w:p>
      <w:pPr>
        <w:tabs>
          <w:tab w:pos="2509" w:val="left" w:leader="none"/>
        </w:tabs>
        <w:spacing w:line="221" w:lineRule="exact" w:before="0"/>
        <w:ind w:left="192" w:right="0" w:firstLine="0"/>
        <w:jc w:val="left"/>
        <w:rPr>
          <w:rFonts w:ascii="Cambria Math" w:hAnsi="Cambria Math" w:eastAsia="Cambria Math"/>
          <w:sz w:val="24"/>
        </w:rPr>
      </w:pPr>
      <w:r>
        <w:rPr/>
        <mc:AlternateContent>
          <mc:Choice Requires="wps">
            <w:drawing>
              <wp:anchor distT="0" distB="0" distL="0" distR="0" allowOverlap="1" layoutInCell="1" locked="0" behindDoc="0" simplePos="0" relativeHeight="15754240">
                <wp:simplePos x="0" y="0"/>
                <wp:positionH relativeFrom="page">
                  <wp:posOffset>3537839</wp:posOffset>
                </wp:positionH>
                <wp:positionV relativeFrom="paragraph">
                  <wp:posOffset>-44346</wp:posOffset>
                </wp:positionV>
                <wp:extent cx="184785" cy="10795"/>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184785" cy="10795"/>
                        </a:xfrm>
                        <a:custGeom>
                          <a:avLst/>
                          <a:gdLst/>
                          <a:ahLst/>
                          <a:cxnLst/>
                          <a:rect l="l" t="t" r="r" b="b"/>
                          <a:pathLst>
                            <a:path w="184785" h="10795">
                              <a:moveTo>
                                <a:pt x="184403" y="0"/>
                              </a:moveTo>
                              <a:lnTo>
                                <a:pt x="0" y="0"/>
                              </a:lnTo>
                              <a:lnTo>
                                <a:pt x="0" y="10667"/>
                              </a:lnTo>
                              <a:lnTo>
                                <a:pt x="184403" y="10667"/>
                              </a:lnTo>
                              <a:lnTo>
                                <a:pt x="18440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8.570007pt;margin-top:-3.491841pt;width:14.52pt;height:.84pt;mso-position-horizontal-relative:page;mso-position-vertical-relative:paragraph;z-index:15754240" id="docshape195"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54752">
                <wp:simplePos x="0" y="0"/>
                <wp:positionH relativeFrom="page">
                  <wp:posOffset>4961509</wp:posOffset>
                </wp:positionH>
                <wp:positionV relativeFrom="paragraph">
                  <wp:posOffset>-44346</wp:posOffset>
                </wp:positionV>
                <wp:extent cx="170815" cy="10795"/>
                <wp:effectExtent l="0" t="0" r="0" b="0"/>
                <wp:wrapNone/>
                <wp:docPr id="233" name="Graphic 233"/>
                <wp:cNvGraphicFramePr>
                  <a:graphicFrameLocks/>
                </wp:cNvGraphicFramePr>
                <a:graphic>
                  <a:graphicData uri="http://schemas.microsoft.com/office/word/2010/wordprocessingShape">
                    <wps:wsp>
                      <wps:cNvPr id="233" name="Graphic 233"/>
                      <wps:cNvSpPr/>
                      <wps:spPr>
                        <a:xfrm>
                          <a:off x="0" y="0"/>
                          <a:ext cx="170815" cy="10795"/>
                        </a:xfrm>
                        <a:custGeom>
                          <a:avLst/>
                          <a:gdLst/>
                          <a:ahLst/>
                          <a:cxnLst/>
                          <a:rect l="l" t="t" r="r" b="b"/>
                          <a:pathLst>
                            <a:path w="170815" h="10795">
                              <a:moveTo>
                                <a:pt x="170687" y="0"/>
                              </a:moveTo>
                              <a:lnTo>
                                <a:pt x="0" y="0"/>
                              </a:lnTo>
                              <a:lnTo>
                                <a:pt x="0" y="10667"/>
                              </a:lnTo>
                              <a:lnTo>
                                <a:pt x="170687" y="10667"/>
                              </a:lnTo>
                              <a:lnTo>
                                <a:pt x="1706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90.670013pt;margin-top:-3.491841pt;width:13.44pt;height:.84pt;mso-position-horizontal-relative:page;mso-position-vertical-relative:paragraph;z-index:15754752" id="docshape196" filled="true" fillcolor="#000000" stroked="false">
                <v:fill type="solid"/>
                <w10:wrap type="none"/>
              </v:rect>
            </w:pict>
          </mc:Fallback>
        </mc:AlternateContent>
      </w:r>
      <w:r>
        <w:rPr>
          <w:rFonts w:ascii="Cambria Math" w:hAnsi="Cambria Math" w:eastAsia="Cambria Math"/>
          <w:spacing w:val="-5"/>
          <w:sz w:val="24"/>
        </w:rPr>
        <w:t>𝑑𝛼</w:t>
      </w:r>
      <w:r>
        <w:rPr>
          <w:rFonts w:ascii="Cambria Math" w:hAnsi="Cambria Math" w:eastAsia="Cambria Math"/>
          <w:sz w:val="24"/>
        </w:rPr>
        <w:tab/>
      </w:r>
      <w:r>
        <w:rPr>
          <w:rFonts w:ascii="Cambria Math" w:hAnsi="Cambria Math" w:eastAsia="Cambria Math"/>
          <w:spacing w:val="-11"/>
          <w:sz w:val="24"/>
        </w:rPr>
        <w:t>𝑐̅</w:t>
      </w:r>
    </w:p>
    <w:p>
      <w:pPr>
        <w:spacing w:after="0" w:line="221" w:lineRule="exact"/>
        <w:jc w:val="left"/>
        <w:rPr>
          <w:rFonts w:ascii="Cambria Math" w:hAnsi="Cambria Math" w:eastAsia="Cambria Math"/>
          <w:sz w:val="24"/>
        </w:rPr>
        <w:sectPr>
          <w:type w:val="continuous"/>
          <w:pgSz w:w="11910" w:h="16840"/>
          <w:pgMar w:header="0" w:footer="1476" w:top="1900" w:bottom="280" w:left="1380" w:right="1400"/>
          <w:cols w:num="4" w:equalWidth="0">
            <w:col w:w="1892" w:space="40"/>
            <w:col w:w="1263" w:space="39"/>
            <w:col w:w="725" w:space="39"/>
            <w:col w:w="5132"/>
          </w:cols>
        </w:sectPr>
      </w:pPr>
    </w:p>
    <w:p>
      <w:pPr>
        <w:pStyle w:val="BodyText"/>
        <w:spacing w:before="224"/>
        <w:ind w:left="895"/>
      </w:pPr>
      <w:r>
        <w:rPr/>
        <w:t>The</w:t>
      </w:r>
      <w:r>
        <w:rPr>
          <w:spacing w:val="38"/>
        </w:rPr>
        <w:t> </w:t>
      </w:r>
      <w:r>
        <w:rPr/>
        <w:t>roll</w:t>
      </w:r>
      <w:r>
        <w:rPr>
          <w:spacing w:val="40"/>
        </w:rPr>
        <w:t> </w:t>
      </w:r>
      <w:r>
        <w:rPr/>
        <w:t>rate</w:t>
      </w:r>
      <w:r>
        <w:rPr>
          <w:spacing w:val="40"/>
        </w:rPr>
        <w:t> </w:t>
      </w:r>
      <w:r>
        <w:rPr/>
        <w:t>derivative</w:t>
      </w:r>
      <w:r>
        <w:rPr>
          <w:spacing w:val="41"/>
        </w:rPr>
        <w:t> </w:t>
      </w:r>
      <w:r>
        <w:rPr/>
        <w:t>of</w:t>
      </w:r>
      <w:r>
        <w:rPr>
          <w:spacing w:val="39"/>
        </w:rPr>
        <w:t> </w:t>
      </w:r>
      <w:r>
        <w:rPr/>
        <w:t>the</w:t>
      </w:r>
      <w:r>
        <w:rPr>
          <w:spacing w:val="40"/>
        </w:rPr>
        <w:t> </w:t>
      </w:r>
      <w:r>
        <w:rPr/>
        <w:t>side</w:t>
      </w:r>
      <w:r>
        <w:rPr>
          <w:spacing w:val="42"/>
        </w:rPr>
        <w:t> </w:t>
      </w:r>
      <w:r>
        <w:rPr/>
        <w:t>force</w:t>
      </w:r>
      <w:r>
        <w:rPr>
          <w:spacing w:val="41"/>
        </w:rPr>
        <w:t> </w:t>
      </w:r>
      <w:r>
        <w:rPr/>
        <w:t>can</w:t>
      </w:r>
      <w:r>
        <w:rPr>
          <w:spacing w:val="40"/>
        </w:rPr>
        <w:t> </w:t>
      </w:r>
      <w:r>
        <w:rPr/>
        <w:t>be</w:t>
      </w:r>
      <w:r>
        <w:rPr>
          <w:spacing w:val="41"/>
        </w:rPr>
        <w:t> </w:t>
      </w:r>
      <w:r>
        <w:rPr/>
        <w:t>assumed</w:t>
      </w:r>
      <w:r>
        <w:rPr>
          <w:spacing w:val="40"/>
        </w:rPr>
        <w:t> </w:t>
      </w:r>
      <w:r>
        <w:rPr/>
        <w:t>as</w:t>
      </w:r>
      <w:r>
        <w:rPr>
          <w:spacing w:val="41"/>
        </w:rPr>
        <w:t> </w:t>
      </w:r>
      <w:r>
        <w:rPr/>
        <w:t>zero.</w:t>
      </w:r>
      <w:r>
        <w:rPr>
          <w:spacing w:val="39"/>
        </w:rPr>
        <w:t> </w:t>
      </w:r>
      <w:r>
        <w:rPr/>
        <w:t>The</w:t>
      </w:r>
      <w:r>
        <w:rPr>
          <w:spacing w:val="42"/>
        </w:rPr>
        <w:t> </w:t>
      </w:r>
      <w:r>
        <w:rPr/>
        <w:t>roll</w:t>
      </w:r>
      <w:r>
        <w:rPr>
          <w:spacing w:val="40"/>
        </w:rPr>
        <w:t> </w:t>
      </w:r>
      <w:r>
        <w:rPr>
          <w:spacing w:val="-4"/>
        </w:rPr>
        <w:t>rate</w:t>
      </w:r>
    </w:p>
    <w:p>
      <w:pPr>
        <w:spacing w:after="0"/>
        <w:sectPr>
          <w:type w:val="continuous"/>
          <w:pgSz w:w="11910" w:h="16840"/>
          <w:pgMar w:header="0" w:footer="1476" w:top="1900" w:bottom="280" w:left="1380" w:right="1400"/>
        </w:sectPr>
      </w:pPr>
    </w:p>
    <w:p>
      <w:pPr>
        <w:pStyle w:val="BodyText"/>
        <w:spacing w:line="327" w:lineRule="exact" w:before="121"/>
        <w:ind w:left="895"/>
        <w:rPr>
          <w:rFonts w:ascii="Cambria Math" w:eastAsia="Cambria Math"/>
          <w:sz w:val="14"/>
        </w:rPr>
      </w:pPr>
      <w:r>
        <w:rPr/>
        <mc:AlternateContent>
          <mc:Choice Requires="wps">
            <w:drawing>
              <wp:anchor distT="0" distB="0" distL="0" distR="0" allowOverlap="1" layoutInCell="1" locked="0" behindDoc="1" simplePos="0" relativeHeight="473945088">
                <wp:simplePos x="0" y="0"/>
                <wp:positionH relativeFrom="page">
                  <wp:posOffset>6109461</wp:posOffset>
                </wp:positionH>
                <wp:positionV relativeFrom="paragraph">
                  <wp:posOffset>232348</wp:posOffset>
                </wp:positionV>
                <wp:extent cx="170815" cy="10795"/>
                <wp:effectExtent l="0" t="0" r="0" b="0"/>
                <wp:wrapNone/>
                <wp:docPr id="234" name="Graphic 234"/>
                <wp:cNvGraphicFramePr>
                  <a:graphicFrameLocks/>
                </wp:cNvGraphicFramePr>
                <a:graphic>
                  <a:graphicData uri="http://schemas.microsoft.com/office/word/2010/wordprocessingShape">
                    <wps:wsp>
                      <wps:cNvPr id="234" name="Graphic 234"/>
                      <wps:cNvSpPr/>
                      <wps:spPr>
                        <a:xfrm>
                          <a:off x="0" y="0"/>
                          <a:ext cx="170815" cy="10795"/>
                        </a:xfrm>
                        <a:custGeom>
                          <a:avLst/>
                          <a:gdLst/>
                          <a:ahLst/>
                          <a:cxnLst/>
                          <a:rect l="l" t="t" r="r" b="b"/>
                          <a:pathLst>
                            <a:path w="170815" h="10795">
                              <a:moveTo>
                                <a:pt x="170687" y="0"/>
                              </a:moveTo>
                              <a:lnTo>
                                <a:pt x="0" y="0"/>
                              </a:lnTo>
                              <a:lnTo>
                                <a:pt x="0" y="10667"/>
                              </a:lnTo>
                              <a:lnTo>
                                <a:pt x="170687" y="10667"/>
                              </a:lnTo>
                              <a:lnTo>
                                <a:pt x="1706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81.059998pt;margin-top:18.295147pt;width:13.44pt;height:.84pt;mso-position-horizontal-relative:page;mso-position-vertical-relative:paragraph;z-index:-29371392" id="docshape197" filled="true" fillcolor="#000000" stroked="false">
                <v:fill type="solid"/>
                <w10:wrap type="none"/>
              </v:rect>
            </w:pict>
          </mc:Fallback>
        </mc:AlternateContent>
      </w:r>
      <w:r>
        <w:rPr/>
        <w:t>derivative</w:t>
      </w:r>
      <w:r>
        <w:rPr>
          <w:spacing w:val="29"/>
        </w:rPr>
        <w:t> </w:t>
      </w:r>
      <w:r>
        <w:rPr/>
        <w:t>of</w:t>
      </w:r>
      <w:r>
        <w:rPr>
          <w:spacing w:val="30"/>
        </w:rPr>
        <w:t> </w:t>
      </w:r>
      <w:r>
        <w:rPr/>
        <w:t>the</w:t>
      </w:r>
      <w:r>
        <w:rPr>
          <w:spacing w:val="31"/>
        </w:rPr>
        <w:t> </w:t>
      </w:r>
      <w:r>
        <w:rPr/>
        <w:t>roll</w:t>
      </w:r>
      <w:r>
        <w:rPr>
          <w:spacing w:val="31"/>
        </w:rPr>
        <w:t> </w:t>
      </w:r>
      <w:r>
        <w:rPr/>
        <w:t>moment</w:t>
      </w:r>
      <w:r>
        <w:rPr>
          <w:spacing w:val="29"/>
        </w:rPr>
        <w:t> </w:t>
      </w:r>
      <w:r>
        <w:rPr/>
        <w:t>equation</w:t>
      </w:r>
      <w:r>
        <w:rPr>
          <w:spacing w:val="30"/>
        </w:rPr>
        <w:t> </w:t>
      </w:r>
      <w:r>
        <w:rPr/>
        <w:t>is</w:t>
      </w:r>
      <w:r>
        <w:rPr>
          <w:spacing w:val="35"/>
        </w:rPr>
        <w:t> </w:t>
      </w:r>
      <w:r>
        <w:rPr/>
        <w:t>Eq.</w:t>
      </w:r>
      <w:r>
        <w:rPr>
          <w:spacing w:val="32"/>
        </w:rPr>
        <w:t> </w:t>
      </w:r>
      <w:r>
        <w:rPr/>
        <w:t>(47).</w:t>
      </w:r>
      <w:r>
        <w:rPr>
          <w:spacing w:val="32"/>
        </w:rPr>
        <w:t> </w:t>
      </w:r>
      <w:r>
        <w:rPr/>
        <w:t>In</w:t>
      </w:r>
      <w:r>
        <w:rPr>
          <w:spacing w:val="29"/>
        </w:rPr>
        <w:t> </w:t>
      </w:r>
      <w:r>
        <w:rPr/>
        <w:t>this</w:t>
      </w:r>
      <w:r>
        <w:rPr>
          <w:spacing w:val="33"/>
        </w:rPr>
        <w:t> </w:t>
      </w:r>
      <w:r>
        <w:rPr/>
        <w:t>equation;</w:t>
      </w:r>
      <w:r>
        <w:rPr>
          <w:spacing w:val="35"/>
        </w:rPr>
        <w:t> </w:t>
      </w:r>
      <w:r>
        <w:rPr>
          <w:rFonts w:ascii="Cambria Math" w:eastAsia="Cambria Math"/>
        </w:rPr>
        <w:t>𝜅</w:t>
      </w:r>
      <w:r>
        <w:rPr>
          <w:rFonts w:ascii="Cambria Math" w:eastAsia="Cambria Math"/>
          <w:spacing w:val="21"/>
        </w:rPr>
        <w:t> </w:t>
      </w:r>
      <w:r>
        <w:rPr>
          <w:rFonts w:ascii="Cambria Math" w:eastAsia="Cambria Math"/>
        </w:rPr>
        <w:t>=</w:t>
      </w:r>
      <w:r>
        <w:rPr>
          <w:rFonts w:ascii="Cambria Math" w:eastAsia="Cambria Math"/>
          <w:spacing w:val="15"/>
        </w:rPr>
        <w:t> </w:t>
      </w:r>
      <w:r>
        <w:rPr>
          <w:rFonts w:ascii="Cambria Math" w:eastAsia="Cambria Math"/>
          <w:spacing w:val="-5"/>
          <w:position w:val="16"/>
          <w:sz w:val="17"/>
        </w:rPr>
        <w:t>𝐶</w:t>
      </w:r>
      <w:r>
        <w:rPr>
          <w:rFonts w:ascii="Cambria Math" w:eastAsia="Cambria Math"/>
          <w:spacing w:val="-5"/>
          <w:position w:val="12"/>
          <w:sz w:val="14"/>
        </w:rPr>
        <w:t>𝑙</w:t>
      </w:r>
      <w:r>
        <w:rPr>
          <w:rFonts w:ascii="Cambria Math" w:eastAsia="Cambria Math"/>
          <w:spacing w:val="-5"/>
          <w:position w:val="9"/>
          <w:sz w:val="14"/>
        </w:rPr>
        <w:t>𝛼</w:t>
      </w:r>
    </w:p>
    <w:p>
      <w:pPr>
        <w:spacing w:line="152" w:lineRule="exact" w:before="0"/>
        <w:ind w:left="0" w:right="15" w:firstLine="0"/>
        <w:jc w:val="right"/>
        <w:rPr>
          <w:rFonts w:ascii="Cambria Math" w:eastAsia="Cambria Math"/>
          <w:sz w:val="17"/>
        </w:rPr>
      </w:pPr>
      <w:r>
        <w:rPr>
          <w:rFonts w:ascii="Cambria Math" w:eastAsia="Cambria Math"/>
          <w:spacing w:val="-5"/>
          <w:w w:val="110"/>
          <w:sz w:val="17"/>
        </w:rPr>
        <w:t>2𝜋</w:t>
      </w:r>
    </w:p>
    <w:p>
      <w:pPr>
        <w:spacing w:before="218"/>
        <w:ind w:left="62" w:right="0" w:firstLine="0"/>
        <w:jc w:val="left"/>
        <w:rPr>
          <w:sz w:val="24"/>
        </w:rPr>
      </w:pPr>
      <w:r>
        <w:rPr/>
        <w:br w:type="column"/>
      </w:r>
      <w:r>
        <w:rPr>
          <w:spacing w:val="-5"/>
          <w:sz w:val="24"/>
        </w:rPr>
        <w:t>and</w:t>
      </w:r>
    </w:p>
    <w:p>
      <w:pPr>
        <w:spacing w:after="0"/>
        <w:jc w:val="left"/>
        <w:rPr>
          <w:sz w:val="24"/>
        </w:rPr>
        <w:sectPr>
          <w:type w:val="continuous"/>
          <w:pgSz w:w="11910" w:h="16840"/>
          <w:pgMar w:header="0" w:footer="1476" w:top="1900" w:bottom="280" w:left="1380" w:right="1400"/>
          <w:cols w:num="2" w:equalWidth="0">
            <w:col w:w="8497" w:space="40"/>
            <w:col w:w="593"/>
          </w:cols>
        </w:sectPr>
      </w:pPr>
    </w:p>
    <w:p>
      <w:pPr>
        <w:pStyle w:val="BodyText"/>
        <w:spacing w:before="106"/>
        <w:ind w:left="895"/>
      </w:pPr>
      <w:r>
        <w:rPr>
          <w:rFonts w:ascii="Cambria Math" w:eastAsia="Cambria Math"/>
        </w:rPr>
        <w:t>𝑆</w:t>
      </w:r>
      <w:r>
        <w:rPr>
          <w:rFonts w:ascii="Cambria Math" w:eastAsia="Cambria Math"/>
          <w:spacing w:val="3"/>
        </w:rPr>
        <w:t> </w:t>
      </w:r>
      <w:r>
        <w:rPr>
          <w:rFonts w:ascii="Cambria Math" w:eastAsia="Cambria Math"/>
        </w:rPr>
        <w:t>𝑎𝑛𝑑</w:t>
      </w:r>
      <w:r>
        <w:rPr>
          <w:rFonts w:ascii="Cambria Math" w:eastAsia="Cambria Math"/>
          <w:spacing w:val="6"/>
        </w:rPr>
        <w:t> </w:t>
      </w:r>
      <w:r>
        <w:rPr>
          <w:rFonts w:ascii="Cambria Math" w:eastAsia="Cambria Math"/>
        </w:rPr>
        <w:t>𝑏</w:t>
      </w:r>
      <w:r>
        <w:rPr>
          <w:rFonts w:ascii="Cambria Math" w:eastAsia="Cambria Math"/>
          <w:spacing w:val="12"/>
        </w:rPr>
        <w:t> </w:t>
      </w:r>
      <w:r>
        <w:rPr/>
        <w:t>reference</w:t>
      </w:r>
      <w:r>
        <w:rPr>
          <w:spacing w:val="-2"/>
        </w:rPr>
        <w:t> </w:t>
      </w:r>
      <w:r>
        <w:rPr/>
        <w:t>area</w:t>
      </w:r>
      <w:r>
        <w:rPr>
          <w:spacing w:val="1"/>
        </w:rPr>
        <w:t> </w:t>
      </w:r>
      <w:r>
        <w:rPr/>
        <w:t>and</w:t>
      </w:r>
      <w:r>
        <w:rPr>
          <w:spacing w:val="-1"/>
        </w:rPr>
        <w:t> </w:t>
      </w:r>
      <w:r>
        <w:rPr/>
        <w:t>wingspan, </w:t>
      </w:r>
      <w:r>
        <w:rPr>
          <w:spacing w:val="-2"/>
        </w:rPr>
        <w:t>respectively.</w:t>
      </w:r>
    </w:p>
    <w:p>
      <w:pPr>
        <w:pStyle w:val="BodyText"/>
        <w:spacing w:before="111"/>
        <w:rPr>
          <w:sz w:val="20"/>
        </w:rPr>
      </w:pPr>
    </w:p>
    <w:tbl>
      <w:tblPr>
        <w:tblW w:w="0" w:type="auto"/>
        <w:jc w:val="left"/>
        <w:tblInd w:w="9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522"/>
        <w:gridCol w:w="473"/>
      </w:tblGrid>
      <w:tr>
        <w:trPr>
          <w:trHeight w:val="394" w:hRule="atLeast"/>
        </w:trPr>
        <w:tc>
          <w:tcPr>
            <w:tcW w:w="7522" w:type="dxa"/>
          </w:tcPr>
          <w:p>
            <w:pPr>
              <w:pStyle w:val="TableParagraph"/>
              <w:tabs>
                <w:tab w:pos="1171" w:val="left" w:leader="none"/>
              </w:tabs>
              <w:spacing w:line="117" w:lineRule="auto" w:before="35"/>
              <w:ind w:right="91"/>
              <w:jc w:val="center"/>
              <w:rPr>
                <w:rFonts w:ascii="Cambria Math" w:eastAsia="Cambria Math"/>
                <w:sz w:val="17"/>
              </w:rPr>
            </w:pPr>
            <w:r>
              <w:rPr/>
              <mc:AlternateContent>
                <mc:Choice Requires="wps">
                  <w:drawing>
                    <wp:anchor distT="0" distB="0" distL="0" distR="0" allowOverlap="1" layoutInCell="1" locked="0" behindDoc="1" simplePos="0" relativeHeight="473949184">
                      <wp:simplePos x="0" y="0"/>
                      <wp:positionH relativeFrom="column">
                        <wp:posOffset>673354</wp:posOffset>
                      </wp:positionH>
                      <wp:positionV relativeFrom="paragraph">
                        <wp:posOffset>246283</wp:posOffset>
                      </wp:positionV>
                      <wp:extent cx="390525" cy="7620"/>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390525" cy="7620"/>
                                <a:chExt cx="390525" cy="7620"/>
                              </a:xfrm>
                            </wpg:grpSpPr>
                            <wps:wsp>
                              <wps:cNvPr id="236" name="Graphic 236"/>
                              <wps:cNvSpPr/>
                              <wps:spPr>
                                <a:xfrm>
                                  <a:off x="0" y="0"/>
                                  <a:ext cx="390525" cy="7620"/>
                                </a:xfrm>
                                <a:custGeom>
                                  <a:avLst/>
                                  <a:gdLst/>
                                  <a:ahLst/>
                                  <a:cxnLst/>
                                  <a:rect l="l" t="t" r="r" b="b"/>
                                  <a:pathLst>
                                    <a:path w="390525" h="7620">
                                      <a:moveTo>
                                        <a:pt x="390448" y="0"/>
                                      </a:moveTo>
                                      <a:lnTo>
                                        <a:pt x="0" y="0"/>
                                      </a:lnTo>
                                      <a:lnTo>
                                        <a:pt x="0" y="7619"/>
                                      </a:lnTo>
                                      <a:lnTo>
                                        <a:pt x="390448" y="7619"/>
                                      </a:lnTo>
                                      <a:lnTo>
                                        <a:pt x="3904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3.02pt;margin-top:19.392397pt;width:30.75pt;height:.6pt;mso-position-horizontal-relative:column;mso-position-vertical-relative:paragraph;z-index:-29367296" id="docshapegroup198" coordorigin="1060,388" coordsize="615,12">
                      <v:rect style="position:absolute;left:1060;top:387;width:615;height:12" id="docshape199" filled="true" fillcolor="#000000" stroked="false">
                        <v:fill type="solid"/>
                      </v:rect>
                      <w10:wrap type="none"/>
                    </v:group>
                  </w:pict>
                </mc:Fallback>
              </mc:AlternateContent>
            </w:r>
            <w:r>
              <w:rPr>
                <w:rFonts w:ascii="Cambria Math" w:eastAsia="Cambria Math"/>
                <w:w w:val="105"/>
                <w:sz w:val="24"/>
              </w:rPr>
              <w:t>𝐶</w:t>
            </w:r>
            <w:r>
              <w:rPr>
                <w:rFonts w:ascii="Cambria Math" w:eastAsia="Cambria Math"/>
                <w:w w:val="105"/>
                <w:position w:val="-4"/>
                <w:sz w:val="17"/>
              </w:rPr>
              <w:t>𝑙</w:t>
            </w:r>
            <w:r>
              <w:rPr>
                <w:rFonts w:ascii="Cambria Math" w:eastAsia="Cambria Math"/>
                <w:w w:val="105"/>
                <w:position w:val="-7"/>
                <w:sz w:val="14"/>
              </w:rPr>
              <w:t>𝑝</w:t>
            </w:r>
            <w:r>
              <w:rPr>
                <w:rFonts w:ascii="Cambria Math" w:eastAsia="Cambria Math"/>
                <w:spacing w:val="41"/>
                <w:w w:val="105"/>
                <w:position w:val="-7"/>
                <w:sz w:val="14"/>
              </w:rPr>
              <w:t> </w:t>
            </w:r>
            <w:r>
              <w:rPr>
                <w:rFonts w:ascii="Cambria Math" w:eastAsia="Cambria Math"/>
                <w:w w:val="105"/>
                <w:sz w:val="24"/>
              </w:rPr>
              <w:t>=</w:t>
            </w:r>
            <w:r>
              <w:rPr>
                <w:rFonts w:ascii="Cambria Math" w:eastAsia="Cambria Math"/>
                <w:spacing w:val="5"/>
                <w:w w:val="105"/>
                <w:sz w:val="24"/>
              </w:rPr>
              <w:t> </w:t>
            </w:r>
            <w:r>
              <w:rPr>
                <w:rFonts w:ascii="Cambria Math" w:eastAsia="Cambria Math"/>
                <w:spacing w:val="-5"/>
                <w:w w:val="105"/>
                <w:sz w:val="24"/>
              </w:rPr>
              <w:t>𝐶</w:t>
            </w:r>
            <w:r>
              <w:rPr>
                <w:rFonts w:ascii="Cambria Math" w:eastAsia="Cambria Math"/>
                <w:spacing w:val="-5"/>
                <w:w w:val="105"/>
                <w:position w:val="-4"/>
                <w:sz w:val="17"/>
              </w:rPr>
              <w:t>𝑙</w:t>
            </w:r>
            <w:r>
              <w:rPr>
                <w:rFonts w:ascii="Cambria Math" w:eastAsia="Cambria Math"/>
                <w:spacing w:val="-5"/>
                <w:w w:val="105"/>
                <w:position w:val="-8"/>
                <w:sz w:val="17"/>
              </w:rPr>
              <w:t>𝑝</w:t>
            </w:r>
            <w:r>
              <w:rPr>
                <w:rFonts w:ascii="Cambria Math" w:eastAsia="Cambria Math"/>
                <w:position w:val="-8"/>
                <w:sz w:val="17"/>
              </w:rPr>
              <w:tab/>
            </w:r>
            <w:r>
              <w:rPr>
                <w:rFonts w:ascii="Cambria Math" w:eastAsia="Cambria Math"/>
                <w:w w:val="105"/>
                <w:sz w:val="24"/>
              </w:rPr>
              <w:t>+</w:t>
            </w:r>
            <w:r>
              <w:rPr>
                <w:rFonts w:ascii="Cambria Math" w:eastAsia="Cambria Math"/>
                <w:spacing w:val="-12"/>
                <w:w w:val="105"/>
                <w:sz w:val="24"/>
              </w:rPr>
              <w:t> </w:t>
            </w:r>
            <w:r>
              <w:rPr>
                <w:rFonts w:ascii="Cambria Math" w:eastAsia="Cambria Math"/>
                <w:spacing w:val="-5"/>
                <w:w w:val="105"/>
                <w:sz w:val="24"/>
              </w:rPr>
              <w:t>𝐶</w:t>
            </w:r>
            <w:r>
              <w:rPr>
                <w:rFonts w:ascii="Cambria Math" w:eastAsia="Cambria Math"/>
                <w:spacing w:val="-5"/>
                <w:w w:val="105"/>
                <w:position w:val="-4"/>
                <w:sz w:val="17"/>
              </w:rPr>
              <w:t>𝑙</w:t>
            </w:r>
            <w:r>
              <w:rPr>
                <w:rFonts w:ascii="Cambria Math" w:eastAsia="Cambria Math"/>
                <w:spacing w:val="-5"/>
                <w:w w:val="105"/>
                <w:position w:val="-8"/>
                <w:sz w:val="17"/>
              </w:rPr>
              <w:t>𝑝</w:t>
            </w:r>
          </w:p>
          <w:p>
            <w:pPr>
              <w:pStyle w:val="TableParagraph"/>
              <w:tabs>
                <w:tab w:pos="1775" w:val="left" w:leader="none"/>
              </w:tabs>
              <w:spacing w:line="124" w:lineRule="exact" w:before="0"/>
              <w:ind w:left="985"/>
              <w:jc w:val="center"/>
              <w:rPr>
                <w:rFonts w:ascii="Cambria Math" w:eastAsia="Cambria Math"/>
                <w:sz w:val="17"/>
              </w:rPr>
            </w:pPr>
            <w:r>
              <w:rPr/>
              <mc:AlternateContent>
                <mc:Choice Requires="wps">
                  <w:drawing>
                    <wp:anchor distT="0" distB="0" distL="0" distR="0" allowOverlap="1" layoutInCell="1" locked="0" behindDoc="1" simplePos="0" relativeHeight="473950720">
                      <wp:simplePos x="0" y="0"/>
                      <wp:positionH relativeFrom="column">
                        <wp:posOffset>2501264</wp:posOffset>
                      </wp:positionH>
                      <wp:positionV relativeFrom="paragraph">
                        <wp:posOffset>87449</wp:posOffset>
                      </wp:positionV>
                      <wp:extent cx="390525" cy="7620"/>
                      <wp:effectExtent l="0" t="0" r="0" b="0"/>
                      <wp:wrapNone/>
                      <wp:docPr id="237" name="Group 237"/>
                      <wp:cNvGraphicFramePr>
                        <a:graphicFrameLocks/>
                      </wp:cNvGraphicFramePr>
                      <a:graphic>
                        <a:graphicData uri="http://schemas.microsoft.com/office/word/2010/wordprocessingGroup">
                          <wpg:wgp>
                            <wpg:cNvPr id="237" name="Group 237"/>
                            <wpg:cNvGrpSpPr/>
                            <wpg:grpSpPr>
                              <a:xfrm>
                                <a:off x="0" y="0"/>
                                <a:ext cx="390525" cy="7620"/>
                                <a:chExt cx="390525" cy="7620"/>
                              </a:xfrm>
                            </wpg:grpSpPr>
                            <wps:wsp>
                              <wps:cNvPr id="238" name="Graphic 238"/>
                              <wps:cNvSpPr/>
                              <wps:spPr>
                                <a:xfrm>
                                  <a:off x="0" y="0"/>
                                  <a:ext cx="390525" cy="7620"/>
                                </a:xfrm>
                                <a:custGeom>
                                  <a:avLst/>
                                  <a:gdLst/>
                                  <a:ahLst/>
                                  <a:cxnLst/>
                                  <a:rect l="l" t="t" r="r" b="b"/>
                                  <a:pathLst>
                                    <a:path w="390525" h="7620">
                                      <a:moveTo>
                                        <a:pt x="390143" y="0"/>
                                      </a:moveTo>
                                      <a:lnTo>
                                        <a:pt x="0" y="0"/>
                                      </a:lnTo>
                                      <a:lnTo>
                                        <a:pt x="0" y="7619"/>
                                      </a:lnTo>
                                      <a:lnTo>
                                        <a:pt x="390143" y="7619"/>
                                      </a:lnTo>
                                      <a:lnTo>
                                        <a:pt x="3901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6.949997pt;margin-top:6.885805pt;width:30.75pt;height:.6pt;mso-position-horizontal-relative:column;mso-position-vertical-relative:paragraph;z-index:-29365760" id="docshapegroup200" coordorigin="3939,138" coordsize="615,12">
                      <v:rect style="position:absolute;left:3939;top:137;width:615;height:12" id="docshape201" filled="true" fillcolor="#000000" stroked="false">
                        <v:fill type="solid"/>
                      </v:rect>
                      <w10:wrap type="none"/>
                    </v:group>
                  </w:pict>
                </mc:Fallback>
              </mc:AlternateContent>
            </w:r>
            <w:r>
              <w:rPr>
                <w:rFonts w:ascii="Cambria Math" w:eastAsia="Cambria Math"/>
                <w:spacing w:val="-10"/>
                <w:w w:val="105"/>
                <w:sz w:val="17"/>
              </w:rPr>
              <w:t>𝑊</w:t>
            </w:r>
            <w:r>
              <w:rPr>
                <w:rFonts w:ascii="Cambria Math" w:eastAsia="Cambria Math"/>
                <w:sz w:val="17"/>
              </w:rPr>
              <w:tab/>
            </w:r>
            <w:r>
              <w:rPr>
                <w:rFonts w:ascii="Cambria Math" w:eastAsia="Cambria Math"/>
                <w:spacing w:val="-10"/>
                <w:w w:val="105"/>
                <w:sz w:val="17"/>
              </w:rPr>
              <w:t>𝐻</w:t>
            </w:r>
          </w:p>
        </w:tc>
        <w:tc>
          <w:tcPr>
            <w:tcW w:w="473" w:type="dxa"/>
          </w:tcPr>
          <w:p>
            <w:pPr>
              <w:pStyle w:val="TableParagraph"/>
              <w:spacing w:before="24"/>
              <w:ind w:left="2"/>
              <w:jc w:val="center"/>
              <w:rPr>
                <w:sz w:val="22"/>
              </w:rPr>
            </w:pPr>
            <w:r>
              <w:rPr>
                <w:spacing w:val="-4"/>
                <w:sz w:val="22"/>
              </w:rPr>
              <w:t>(47)</w:t>
            </w:r>
          </w:p>
        </w:tc>
      </w:tr>
      <w:tr>
        <w:trPr>
          <w:trHeight w:val="665" w:hRule="atLeast"/>
        </w:trPr>
        <w:tc>
          <w:tcPr>
            <w:tcW w:w="7522" w:type="dxa"/>
          </w:tcPr>
          <w:p>
            <w:pPr>
              <w:pStyle w:val="TableParagraph"/>
              <w:tabs>
                <w:tab w:pos="1586" w:val="left" w:leader="none"/>
                <w:tab w:pos="2980" w:val="left" w:leader="none"/>
                <w:tab w:pos="4464" w:val="left" w:leader="none"/>
                <w:tab w:pos="5124" w:val="left" w:leader="none"/>
              </w:tabs>
              <w:spacing w:line="232" w:lineRule="exact" w:before="0"/>
              <w:ind w:left="102"/>
              <w:jc w:val="center"/>
              <w:rPr>
                <w:rFonts w:ascii="Cambria Math" w:hAnsi="Cambria Math" w:eastAsia="Cambria Math"/>
                <w:sz w:val="14"/>
              </w:rPr>
            </w:pPr>
            <w:r>
              <w:rPr/>
              <mc:AlternateContent>
                <mc:Choice Requires="wps">
                  <w:drawing>
                    <wp:anchor distT="0" distB="0" distL="0" distR="0" allowOverlap="1" layoutInCell="1" locked="0" behindDoc="1" simplePos="0" relativeHeight="473949696">
                      <wp:simplePos x="0" y="0"/>
                      <wp:positionH relativeFrom="column">
                        <wp:posOffset>589533</wp:posOffset>
                      </wp:positionH>
                      <wp:positionV relativeFrom="paragraph">
                        <wp:posOffset>192785</wp:posOffset>
                      </wp:positionV>
                      <wp:extent cx="643890" cy="7620"/>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643890" cy="7620"/>
                                <a:chExt cx="643890" cy="7620"/>
                              </a:xfrm>
                            </wpg:grpSpPr>
                            <wps:wsp>
                              <wps:cNvPr id="240" name="Graphic 240"/>
                              <wps:cNvSpPr/>
                              <wps:spPr>
                                <a:xfrm>
                                  <a:off x="0" y="0"/>
                                  <a:ext cx="643890" cy="7620"/>
                                </a:xfrm>
                                <a:custGeom>
                                  <a:avLst/>
                                  <a:gdLst/>
                                  <a:ahLst/>
                                  <a:cxnLst/>
                                  <a:rect l="l" t="t" r="r" b="b"/>
                                  <a:pathLst>
                                    <a:path w="643890" h="7620">
                                      <a:moveTo>
                                        <a:pt x="643432" y="0"/>
                                      </a:moveTo>
                                      <a:lnTo>
                                        <a:pt x="0" y="0"/>
                                      </a:lnTo>
                                      <a:lnTo>
                                        <a:pt x="0" y="7620"/>
                                      </a:lnTo>
                                      <a:lnTo>
                                        <a:pt x="643432" y="7620"/>
                                      </a:lnTo>
                                      <a:lnTo>
                                        <a:pt x="6434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6.419998pt;margin-top:15.17998pt;width:50.7pt;height:.6pt;mso-position-horizontal-relative:column;mso-position-vertical-relative:paragraph;z-index:-29366784" id="docshapegroup202" coordorigin="928,304" coordsize="1014,12">
                      <v:rect style="position:absolute;left:928;top:303;width:1014;height:12" id="docshape203" filled="true" fillcolor="#000000" stroked="false">
                        <v:fill type="solid"/>
                      </v:rect>
                      <w10:wrap type="none"/>
                    </v:group>
                  </w:pict>
                </mc:Fallback>
              </mc:AlternateContent>
            </w:r>
            <w:r>
              <w:rPr>
                <w:rFonts w:ascii="Cambria Math" w:hAnsi="Cambria Math" w:eastAsia="Cambria Math"/>
                <w:sz w:val="20"/>
              </w:rPr>
              <w:t>√1</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1"/>
                <w:sz w:val="20"/>
              </w:rPr>
              <w:t> </w:t>
            </w:r>
            <w:r>
              <w:rPr>
                <w:rFonts w:ascii="Cambria Math" w:hAnsi="Cambria Math" w:eastAsia="Cambria Math"/>
                <w:spacing w:val="-2"/>
                <w:sz w:val="20"/>
              </w:rPr>
              <w:t>𝑀</w:t>
            </w:r>
            <w:r>
              <w:rPr>
                <w:rFonts w:ascii="Cambria Math" w:hAnsi="Cambria Math" w:eastAsia="Cambria Math"/>
                <w:spacing w:val="-2"/>
                <w:sz w:val="20"/>
                <w:vertAlign w:val="superscript"/>
              </w:rPr>
              <w:t>2</w:t>
            </w:r>
            <w:r>
              <w:rPr>
                <w:rFonts w:ascii="Cambria Math" w:hAnsi="Cambria Math" w:eastAsia="Cambria Math"/>
                <w:spacing w:val="-2"/>
                <w:sz w:val="20"/>
                <w:vertAlign w:val="baseline"/>
              </w:rPr>
              <w:t>𝐶</w:t>
            </w:r>
            <w:r>
              <w:rPr>
                <w:rFonts w:ascii="Cambria Math" w:hAnsi="Cambria Math" w:eastAsia="Cambria Math"/>
                <w:spacing w:val="-2"/>
                <w:position w:val="-3"/>
                <w:sz w:val="14"/>
                <w:vertAlign w:val="baseline"/>
              </w:rPr>
              <w:t>𝑙</w:t>
            </w:r>
            <w:r>
              <w:rPr>
                <w:rFonts w:ascii="Cambria Math" w:hAnsi="Cambria Math" w:eastAsia="Cambria Math"/>
                <w:spacing w:val="-2"/>
                <w:position w:val="-6"/>
                <w:sz w:val="14"/>
                <w:vertAlign w:val="baseline"/>
              </w:rPr>
              <w:t>𝑝</w:t>
            </w:r>
            <w:r>
              <w:rPr>
                <w:rFonts w:ascii="Cambria Math" w:hAnsi="Cambria Math" w:eastAsia="Cambria Math"/>
                <w:position w:val="-6"/>
                <w:sz w:val="14"/>
                <w:vertAlign w:val="baseline"/>
              </w:rPr>
              <w:tab/>
            </w:r>
            <w:r>
              <w:rPr>
                <w:rFonts w:ascii="Cambria Math" w:hAnsi="Cambria Math" w:eastAsia="Cambria Math"/>
                <w:spacing w:val="-10"/>
                <w:position w:val="-3"/>
                <w:sz w:val="20"/>
                <w:vertAlign w:val="baseline"/>
              </w:rPr>
              <w:t>𝜅</w:t>
            </w:r>
            <w:r>
              <w:rPr>
                <w:rFonts w:ascii="Cambria Math" w:hAnsi="Cambria Math" w:eastAsia="Cambria Math"/>
                <w:position w:val="-3"/>
                <w:sz w:val="20"/>
                <w:vertAlign w:val="baseline"/>
              </w:rPr>
              <w:tab/>
            </w:r>
            <w:r>
              <w:rPr>
                <w:rFonts w:ascii="Cambria Math" w:hAnsi="Cambria Math" w:eastAsia="Cambria Math"/>
                <w:sz w:val="20"/>
                <w:vertAlign w:val="baseline"/>
              </w:rPr>
              <w:t>√1</w:t>
            </w:r>
            <w:r>
              <w:rPr>
                <w:rFonts w:ascii="Cambria Math" w:hAnsi="Cambria Math" w:eastAsia="Cambria Math"/>
                <w:spacing w:val="-3"/>
                <w:sz w:val="20"/>
                <w:vertAlign w:val="baseline"/>
              </w:rPr>
              <w:t> </w:t>
            </w:r>
            <w:r>
              <w:rPr>
                <w:rFonts w:ascii="Cambria Math" w:hAnsi="Cambria Math" w:eastAsia="Cambria Math"/>
                <w:sz w:val="20"/>
                <w:vertAlign w:val="baseline"/>
              </w:rPr>
              <w:t>− </w:t>
            </w:r>
            <w:r>
              <w:rPr>
                <w:rFonts w:ascii="Cambria Math" w:hAnsi="Cambria Math" w:eastAsia="Cambria Math"/>
                <w:spacing w:val="-4"/>
                <w:sz w:val="20"/>
                <w:vertAlign w:val="baseline"/>
              </w:rPr>
              <w:t>𝑀</w:t>
            </w:r>
            <w:r>
              <w:rPr>
                <w:rFonts w:ascii="Cambria Math" w:hAnsi="Cambria Math" w:eastAsia="Cambria Math"/>
                <w:spacing w:val="-4"/>
                <w:sz w:val="20"/>
                <w:vertAlign w:val="superscript"/>
              </w:rPr>
              <w:t>2</w:t>
            </w:r>
            <w:r>
              <w:rPr>
                <w:rFonts w:ascii="Cambria Math" w:hAnsi="Cambria Math" w:eastAsia="Cambria Math"/>
                <w:spacing w:val="-4"/>
                <w:sz w:val="20"/>
                <w:vertAlign w:val="baseline"/>
              </w:rPr>
              <w:t>𝐶</w:t>
            </w:r>
            <w:r>
              <w:rPr>
                <w:rFonts w:ascii="Cambria Math" w:hAnsi="Cambria Math" w:eastAsia="Cambria Math"/>
                <w:spacing w:val="-4"/>
                <w:position w:val="-3"/>
                <w:sz w:val="14"/>
                <w:vertAlign w:val="baseline"/>
              </w:rPr>
              <w:t>𝑙</w:t>
            </w:r>
            <w:r>
              <w:rPr>
                <w:rFonts w:ascii="Cambria Math" w:hAnsi="Cambria Math" w:eastAsia="Cambria Math"/>
                <w:spacing w:val="-4"/>
                <w:position w:val="-6"/>
                <w:sz w:val="14"/>
                <w:vertAlign w:val="baseline"/>
              </w:rPr>
              <w:t>𝑝</w:t>
            </w:r>
            <w:r>
              <w:rPr>
                <w:rFonts w:ascii="Cambria Math" w:hAnsi="Cambria Math" w:eastAsia="Cambria Math"/>
                <w:position w:val="-6"/>
                <w:sz w:val="14"/>
                <w:vertAlign w:val="baseline"/>
              </w:rPr>
              <w:tab/>
            </w:r>
            <w:r>
              <w:rPr>
                <w:rFonts w:ascii="Cambria Math" w:hAnsi="Cambria Math" w:eastAsia="Cambria Math"/>
                <w:spacing w:val="-10"/>
                <w:position w:val="-3"/>
                <w:sz w:val="20"/>
                <w:vertAlign w:val="baseline"/>
              </w:rPr>
              <w:t>𝜅</w:t>
            </w:r>
            <w:r>
              <w:rPr>
                <w:rFonts w:ascii="Cambria Math" w:hAnsi="Cambria Math" w:eastAsia="Cambria Math"/>
                <w:position w:val="-3"/>
                <w:sz w:val="20"/>
                <w:vertAlign w:val="baseline"/>
              </w:rPr>
              <w:tab/>
              <w:t>𝑆</w:t>
            </w:r>
            <w:r>
              <w:rPr>
                <w:rFonts w:ascii="Cambria Math" w:hAnsi="Cambria Math" w:eastAsia="Cambria Math"/>
                <w:position w:val="-7"/>
                <w:sz w:val="14"/>
                <w:vertAlign w:val="baseline"/>
              </w:rPr>
              <w:t>𝐻</w:t>
            </w:r>
            <w:r>
              <w:rPr>
                <w:rFonts w:ascii="Cambria Math" w:hAnsi="Cambria Math" w:eastAsia="Cambria Math"/>
                <w:spacing w:val="37"/>
                <w:position w:val="-7"/>
                <w:sz w:val="14"/>
                <w:vertAlign w:val="baseline"/>
              </w:rPr>
              <w:t>  </w:t>
            </w:r>
            <w:r>
              <w:rPr>
                <w:rFonts w:ascii="Cambria Math" w:hAnsi="Cambria Math" w:eastAsia="Cambria Math"/>
                <w:position w:val="-3"/>
                <w:sz w:val="20"/>
                <w:vertAlign w:val="baseline"/>
              </w:rPr>
              <w:t>𝑏</w:t>
            </w:r>
            <w:r>
              <w:rPr>
                <w:rFonts w:ascii="Cambria Math" w:hAnsi="Cambria Math" w:eastAsia="Cambria Math"/>
                <w:position w:val="-7"/>
                <w:sz w:val="14"/>
                <w:vertAlign w:val="baseline"/>
              </w:rPr>
              <w:t>𝐻</w:t>
            </w:r>
            <w:r>
              <w:rPr>
                <w:rFonts w:ascii="Cambria Math" w:hAnsi="Cambria Math" w:eastAsia="Cambria Math"/>
                <w:spacing w:val="76"/>
                <w:position w:val="-7"/>
                <w:sz w:val="14"/>
                <w:vertAlign w:val="baseline"/>
              </w:rPr>
              <w:t> </w:t>
            </w:r>
            <w:r>
              <w:rPr>
                <w:rFonts w:ascii="Cambria Math" w:hAnsi="Cambria Math" w:eastAsia="Cambria Math"/>
                <w:spacing w:val="-10"/>
                <w:position w:val="6"/>
                <w:sz w:val="14"/>
                <w:vertAlign w:val="baseline"/>
              </w:rPr>
              <w:t>2</w:t>
            </w:r>
          </w:p>
          <w:p>
            <w:pPr>
              <w:pStyle w:val="TableParagraph"/>
              <w:tabs>
                <w:tab w:pos="487" w:val="left" w:leader="none"/>
                <w:tab w:pos="1906" w:val="left" w:leader="none"/>
                <w:tab w:pos="2806" w:val="left" w:leader="none"/>
                <w:tab w:pos="4784" w:val="left" w:leader="none"/>
                <w:tab w:pos="5684" w:val="left" w:leader="none"/>
                <w:tab w:pos="6162" w:val="left" w:leader="none"/>
                <w:tab w:pos="6479" w:val="left" w:leader="none"/>
              </w:tabs>
              <w:spacing w:line="156" w:lineRule="exact" w:before="0"/>
              <w:ind w:left="14"/>
              <w:jc w:val="center"/>
              <w:rPr>
                <w:rFonts w:ascii="Cambria Math" w:hAnsi="Cambria Math" w:eastAsia="Cambria Math"/>
                <w:sz w:val="20"/>
              </w:rPr>
            </w:pPr>
            <w:r>
              <w:rPr>
                <w:rFonts w:ascii="Cambria Math" w:hAnsi="Cambria Math" w:eastAsia="Cambria Math"/>
                <w:spacing w:val="-5"/>
                <w:w w:val="110"/>
                <w:sz w:val="20"/>
              </w:rPr>
              <w:t>𝐶</w:t>
            </w:r>
            <w:r>
              <w:rPr>
                <w:rFonts w:ascii="Cambria Math" w:hAnsi="Cambria Math" w:eastAsia="Cambria Math"/>
                <w:spacing w:val="-5"/>
                <w:w w:val="110"/>
                <w:position w:val="-3"/>
                <w:sz w:val="14"/>
              </w:rPr>
              <w:t>𝑙</w:t>
            </w:r>
            <w:r>
              <w:rPr>
                <w:rFonts w:ascii="Cambria Math" w:hAnsi="Cambria Math" w:eastAsia="Cambria Math"/>
                <w:spacing w:val="-5"/>
                <w:w w:val="110"/>
                <w:position w:val="-6"/>
                <w:sz w:val="14"/>
              </w:rPr>
              <w:t>𝑝</w:t>
            </w:r>
            <w:r>
              <w:rPr>
                <w:rFonts w:ascii="Cambria Math" w:hAnsi="Cambria Math" w:eastAsia="Cambria Math"/>
                <w:position w:val="-6"/>
                <w:sz w:val="14"/>
              </w:rPr>
              <w:tab/>
            </w:r>
            <w:r>
              <w:rPr>
                <w:rFonts w:ascii="Cambria Math" w:hAnsi="Cambria Math" w:eastAsia="Cambria Math"/>
                <w:w w:val="110"/>
                <w:sz w:val="20"/>
              </w:rPr>
              <w:t>=</w:t>
            </w:r>
            <w:r>
              <w:rPr>
                <w:rFonts w:ascii="Cambria Math" w:hAnsi="Cambria Math" w:eastAsia="Cambria Math"/>
                <w:spacing w:val="-10"/>
                <w:w w:val="110"/>
                <w:sz w:val="20"/>
              </w:rPr>
              <w:t> </w:t>
            </w:r>
            <w:r>
              <w:rPr>
                <w:rFonts w:ascii="Cambria Math" w:hAnsi="Cambria Math" w:eastAsia="Cambria Math"/>
                <w:spacing w:val="-5"/>
                <w:w w:val="110"/>
                <w:sz w:val="20"/>
              </w:rPr>
              <w:t>[(</w:t>
            </w:r>
            <w:r>
              <w:rPr>
                <w:rFonts w:ascii="Cambria Math" w:hAnsi="Cambria Math" w:eastAsia="Cambria Math"/>
                <w:sz w:val="20"/>
              </w:rPr>
              <w:tab/>
            </w:r>
            <w:r>
              <w:rPr>
                <w:rFonts w:ascii="Cambria Math" w:hAnsi="Cambria Math" w:eastAsia="Cambria Math"/>
                <w:spacing w:val="-10"/>
                <w:w w:val="115"/>
                <w:sz w:val="20"/>
              </w:rPr>
              <w:t>)</w:t>
            </w:r>
            <w:r>
              <w:rPr>
                <w:rFonts w:ascii="Cambria Math" w:hAnsi="Cambria Math" w:eastAsia="Cambria Math"/>
                <w:sz w:val="20"/>
              </w:rPr>
              <w:tab/>
            </w:r>
            <w:r>
              <w:rPr>
                <w:rFonts w:ascii="Cambria Math" w:hAnsi="Cambria Math" w:eastAsia="Cambria Math"/>
                <w:w w:val="110"/>
                <w:sz w:val="20"/>
              </w:rPr>
              <w:t>]</w:t>
            </w:r>
            <w:r>
              <w:rPr>
                <w:rFonts w:ascii="Cambria Math" w:hAnsi="Cambria Math" w:eastAsia="Cambria Math"/>
                <w:spacing w:val="30"/>
                <w:w w:val="110"/>
                <w:sz w:val="20"/>
              </w:rPr>
              <w:t>  </w:t>
            </w:r>
            <w:r>
              <w:rPr>
                <w:rFonts w:ascii="Cambria Math" w:hAnsi="Cambria Math" w:eastAsia="Cambria Math"/>
                <w:w w:val="110"/>
                <w:sz w:val="20"/>
              </w:rPr>
              <w:t>+</w:t>
            </w:r>
            <w:r>
              <w:rPr>
                <w:rFonts w:ascii="Cambria Math" w:hAnsi="Cambria Math" w:eastAsia="Cambria Math"/>
                <w:spacing w:val="-12"/>
                <w:w w:val="110"/>
                <w:sz w:val="20"/>
              </w:rPr>
              <w:t> </w:t>
            </w:r>
            <w:r>
              <w:rPr>
                <w:rFonts w:ascii="Cambria Math" w:hAnsi="Cambria Math" w:eastAsia="Cambria Math"/>
                <w:w w:val="110"/>
                <w:sz w:val="20"/>
              </w:rPr>
              <w:t>0.5</w:t>
            </w:r>
            <w:r>
              <w:rPr>
                <w:rFonts w:ascii="Cambria Math" w:hAnsi="Cambria Math" w:eastAsia="Cambria Math"/>
                <w:spacing w:val="-15"/>
                <w:w w:val="110"/>
                <w:sz w:val="20"/>
              </w:rPr>
              <w:t> </w:t>
            </w:r>
            <w:r>
              <w:rPr>
                <w:rFonts w:ascii="Cambria Math" w:hAnsi="Cambria Math" w:eastAsia="Cambria Math"/>
                <w:spacing w:val="-5"/>
                <w:w w:val="110"/>
                <w:sz w:val="20"/>
              </w:rPr>
              <w:t>[(</w:t>
            </w:r>
            <w:r>
              <w:rPr>
                <w:rFonts w:ascii="Cambria Math" w:hAnsi="Cambria Math" w:eastAsia="Cambria Math"/>
                <w:sz w:val="20"/>
              </w:rPr>
              <w:tab/>
            </w:r>
            <w:r>
              <w:rPr>
                <w:rFonts w:ascii="Cambria Math" w:hAnsi="Cambria Math" w:eastAsia="Cambria Math"/>
                <w:spacing w:val="-10"/>
                <w:w w:val="115"/>
                <w:sz w:val="20"/>
              </w:rPr>
              <w:t>)</w:t>
            </w:r>
            <w:r>
              <w:rPr>
                <w:rFonts w:ascii="Cambria Math" w:hAnsi="Cambria Math" w:eastAsia="Cambria Math"/>
                <w:sz w:val="20"/>
              </w:rPr>
              <w:tab/>
            </w:r>
            <w:r>
              <w:rPr>
                <w:rFonts w:ascii="Cambria Math" w:hAnsi="Cambria Math" w:eastAsia="Cambria Math"/>
                <w:spacing w:val="-10"/>
                <w:w w:val="110"/>
                <w:sz w:val="20"/>
              </w:rPr>
              <w:t>]</w:t>
            </w:r>
            <w:r>
              <w:rPr>
                <w:rFonts w:ascii="Cambria Math" w:hAnsi="Cambria Math" w:eastAsia="Cambria Math"/>
                <w:sz w:val="20"/>
              </w:rPr>
              <w:tab/>
            </w:r>
            <w:r>
              <w:rPr>
                <w:rFonts w:ascii="Cambria Math" w:hAnsi="Cambria Math" w:eastAsia="Cambria Math"/>
                <w:spacing w:val="-10"/>
                <w:w w:val="110"/>
                <w:sz w:val="20"/>
              </w:rPr>
              <w:t>(</w:t>
            </w:r>
            <w:r>
              <w:rPr>
                <w:rFonts w:ascii="Cambria Math" w:hAnsi="Cambria Math" w:eastAsia="Cambria Math"/>
                <w:sz w:val="20"/>
              </w:rPr>
              <w:tab/>
            </w:r>
            <w:r>
              <w:rPr>
                <w:rFonts w:ascii="Cambria Math" w:hAnsi="Cambria Math" w:eastAsia="Cambria Math"/>
                <w:w w:val="110"/>
                <w:sz w:val="20"/>
              </w:rPr>
              <w:t>)</w:t>
            </w:r>
            <w:r>
              <w:rPr>
                <w:rFonts w:ascii="Cambria Math" w:hAnsi="Cambria Math" w:eastAsia="Cambria Math"/>
                <w:spacing w:val="72"/>
                <w:w w:val="150"/>
                <w:sz w:val="20"/>
              </w:rPr>
              <w:t> </w:t>
            </w:r>
            <w:r>
              <w:rPr>
                <w:rFonts w:ascii="Cambria Math" w:hAnsi="Cambria Math" w:eastAsia="Cambria Math"/>
                <w:w w:val="110"/>
                <w:sz w:val="20"/>
              </w:rPr>
              <w:t>=</w:t>
            </w:r>
            <w:r>
              <w:rPr>
                <w:rFonts w:ascii="Cambria Math" w:hAnsi="Cambria Math" w:eastAsia="Cambria Math"/>
                <w:spacing w:val="4"/>
                <w:w w:val="110"/>
                <w:sz w:val="20"/>
              </w:rPr>
              <w:t> </w:t>
            </w:r>
            <w:r>
              <w:rPr>
                <w:rFonts w:ascii="Cambria Math" w:hAnsi="Cambria Math" w:eastAsia="Cambria Math"/>
                <w:spacing w:val="-2"/>
                <w:w w:val="110"/>
                <w:sz w:val="20"/>
              </w:rPr>
              <w:t>−0.28</w:t>
            </w:r>
          </w:p>
          <w:p>
            <w:pPr>
              <w:pStyle w:val="TableParagraph"/>
              <w:tabs>
                <w:tab w:pos="1058" w:val="left" w:leader="none"/>
                <w:tab w:pos="1778" w:val="left" w:leader="none"/>
                <w:tab w:pos="3936" w:val="left" w:leader="none"/>
                <w:tab w:pos="4656" w:val="left" w:leader="none"/>
                <w:tab w:pos="5681" w:val="left" w:leader="none"/>
                <w:tab w:pos="6029" w:val="left" w:leader="none"/>
              </w:tabs>
              <w:spacing w:line="155" w:lineRule="exact" w:before="0"/>
              <w:ind w:right="745"/>
              <w:jc w:val="center"/>
              <w:rPr>
                <w:rFonts w:ascii="Cambria Math" w:hAnsi="Cambria Math" w:eastAsia="Cambria Math"/>
                <w:sz w:val="20"/>
              </w:rPr>
            </w:pPr>
            <w:r>
              <w:rPr>
                <w:rFonts w:ascii="Cambria Math" w:hAnsi="Cambria Math" w:eastAsia="Cambria Math"/>
                <w:spacing w:val="-10"/>
                <w:position w:val="4"/>
                <w:sz w:val="14"/>
              </w:rPr>
              <w:t>𝑊</w:t>
            </w:r>
            <w:r>
              <w:rPr>
                <w:rFonts w:ascii="Cambria Math" w:hAnsi="Cambria Math" w:eastAsia="Cambria Math"/>
                <w:position w:val="4"/>
                <w:sz w:val="14"/>
              </w:rPr>
              <w:tab/>
            </w:r>
            <w:r>
              <w:rPr>
                <w:rFonts w:ascii="Cambria Math" w:hAnsi="Cambria Math" w:eastAsia="Cambria Math"/>
                <w:spacing w:val="-10"/>
                <w:position w:val="4"/>
                <w:sz w:val="20"/>
              </w:rPr>
              <w:t>𝜅</w:t>
            </w:r>
            <w:r>
              <w:rPr>
                <w:rFonts w:ascii="Cambria Math" w:hAnsi="Cambria Math" w:eastAsia="Cambria Math"/>
                <w:position w:val="4"/>
                <w:sz w:val="20"/>
              </w:rPr>
              <w:tab/>
            </w:r>
            <w:r>
              <w:rPr>
                <w:rFonts w:ascii="Cambria Math" w:hAnsi="Cambria Math" w:eastAsia="Cambria Math"/>
                <w:sz w:val="20"/>
              </w:rPr>
              <w:t>√1</w:t>
            </w:r>
            <w:r>
              <w:rPr>
                <w:rFonts w:ascii="Cambria Math" w:hAnsi="Cambria Math" w:eastAsia="Cambria Math"/>
                <w:spacing w:val="-3"/>
                <w:sz w:val="20"/>
              </w:rPr>
              <w:t> </w:t>
            </w:r>
            <w:r>
              <w:rPr>
                <w:rFonts w:ascii="Cambria Math" w:hAnsi="Cambria Math" w:eastAsia="Cambria Math"/>
                <w:sz w:val="20"/>
              </w:rPr>
              <w:t>− </w:t>
            </w:r>
            <w:r>
              <w:rPr>
                <w:rFonts w:ascii="Cambria Math" w:hAnsi="Cambria Math" w:eastAsia="Cambria Math"/>
                <w:spacing w:val="-5"/>
                <w:sz w:val="20"/>
              </w:rPr>
              <w:t>𝑀</w:t>
            </w:r>
            <w:r>
              <w:rPr>
                <w:rFonts w:ascii="Cambria Math" w:hAnsi="Cambria Math" w:eastAsia="Cambria Math"/>
                <w:spacing w:val="-5"/>
                <w:sz w:val="20"/>
                <w:vertAlign w:val="superscript"/>
              </w:rPr>
              <w:t>2</w:t>
            </w:r>
            <w:r>
              <w:rPr>
                <w:rFonts w:ascii="Cambria Math" w:hAnsi="Cambria Math" w:eastAsia="Cambria Math"/>
                <w:sz w:val="20"/>
                <w:vertAlign w:val="baseline"/>
              </w:rPr>
              <w:tab/>
            </w:r>
            <w:r>
              <w:rPr>
                <w:rFonts w:ascii="Cambria Math" w:hAnsi="Cambria Math" w:eastAsia="Cambria Math"/>
                <w:spacing w:val="-10"/>
                <w:position w:val="4"/>
                <w:sz w:val="20"/>
                <w:vertAlign w:val="baseline"/>
              </w:rPr>
              <w:t>𝜅</w:t>
            </w:r>
            <w:r>
              <w:rPr>
                <w:rFonts w:ascii="Cambria Math" w:hAnsi="Cambria Math" w:eastAsia="Cambria Math"/>
                <w:position w:val="4"/>
                <w:sz w:val="20"/>
                <w:vertAlign w:val="baseline"/>
              </w:rPr>
              <w:tab/>
            </w:r>
            <w:r>
              <w:rPr>
                <w:rFonts w:ascii="Cambria Math" w:hAnsi="Cambria Math" w:eastAsia="Cambria Math"/>
                <w:sz w:val="20"/>
                <w:vertAlign w:val="baseline"/>
              </w:rPr>
              <w:t>√1</w:t>
            </w:r>
            <w:r>
              <w:rPr>
                <w:rFonts w:ascii="Cambria Math" w:hAnsi="Cambria Math" w:eastAsia="Cambria Math"/>
                <w:spacing w:val="-3"/>
                <w:sz w:val="20"/>
                <w:vertAlign w:val="baseline"/>
              </w:rPr>
              <w:t> </w:t>
            </w:r>
            <w:r>
              <w:rPr>
                <w:rFonts w:ascii="Cambria Math" w:hAnsi="Cambria Math" w:eastAsia="Cambria Math"/>
                <w:sz w:val="20"/>
                <w:vertAlign w:val="baseline"/>
              </w:rPr>
              <w:t>− </w:t>
            </w:r>
            <w:r>
              <w:rPr>
                <w:rFonts w:ascii="Cambria Math" w:hAnsi="Cambria Math" w:eastAsia="Cambria Math"/>
                <w:spacing w:val="-5"/>
                <w:sz w:val="20"/>
                <w:vertAlign w:val="baseline"/>
              </w:rPr>
              <w:t>𝑀</w:t>
            </w:r>
            <w:r>
              <w:rPr>
                <w:rFonts w:ascii="Cambria Math" w:hAnsi="Cambria Math" w:eastAsia="Cambria Math"/>
                <w:spacing w:val="-5"/>
                <w:sz w:val="20"/>
                <w:vertAlign w:val="superscript"/>
              </w:rPr>
              <w:t>2</w:t>
            </w:r>
            <w:r>
              <w:rPr>
                <w:rFonts w:ascii="Cambria Math" w:hAnsi="Cambria Math" w:eastAsia="Cambria Math"/>
                <w:sz w:val="20"/>
                <w:vertAlign w:val="baseline"/>
              </w:rPr>
              <w:tab/>
            </w:r>
            <w:r>
              <w:rPr>
                <w:rFonts w:ascii="Cambria Math" w:hAnsi="Cambria Math" w:eastAsia="Cambria Math"/>
                <w:spacing w:val="-10"/>
                <w:position w:val="4"/>
                <w:sz w:val="20"/>
                <w:vertAlign w:val="baseline"/>
              </w:rPr>
              <w:t>𝑆</w:t>
            </w:r>
            <w:r>
              <w:rPr>
                <w:rFonts w:ascii="Cambria Math" w:hAnsi="Cambria Math" w:eastAsia="Cambria Math"/>
                <w:position w:val="4"/>
                <w:sz w:val="20"/>
                <w:vertAlign w:val="baseline"/>
              </w:rPr>
              <w:tab/>
            </w:r>
            <w:r>
              <w:rPr>
                <w:rFonts w:ascii="Cambria Math" w:hAnsi="Cambria Math" w:eastAsia="Cambria Math"/>
                <w:spacing w:val="-10"/>
                <w:position w:val="4"/>
                <w:sz w:val="20"/>
                <w:vertAlign w:val="baseline"/>
              </w:rPr>
              <w:t>𝑏</w:t>
            </w:r>
          </w:p>
          <w:p>
            <w:pPr>
              <w:pStyle w:val="TableParagraph"/>
              <w:tabs>
                <w:tab w:pos="5798" w:val="left" w:leader="none"/>
              </w:tabs>
              <w:spacing w:line="103" w:lineRule="exact" w:before="0"/>
              <w:ind w:left="2920"/>
              <w:rPr>
                <w:rFonts w:ascii="Cambria Math" w:eastAsia="Cambria Math"/>
                <w:sz w:val="14"/>
              </w:rPr>
            </w:pPr>
            <w:r>
              <w:rPr/>
              <mc:AlternateContent>
                <mc:Choice Requires="wps">
                  <w:drawing>
                    <wp:anchor distT="0" distB="0" distL="0" distR="0" allowOverlap="1" layoutInCell="1" locked="0" behindDoc="1" simplePos="0" relativeHeight="473950208">
                      <wp:simplePos x="0" y="0"/>
                      <wp:positionH relativeFrom="column">
                        <wp:posOffset>1332102</wp:posOffset>
                      </wp:positionH>
                      <wp:positionV relativeFrom="paragraph">
                        <wp:posOffset>-151703</wp:posOffset>
                      </wp:positionV>
                      <wp:extent cx="474345" cy="41275"/>
                      <wp:effectExtent l="0" t="0" r="0" b="0"/>
                      <wp:wrapNone/>
                      <wp:docPr id="241" name="Group 241"/>
                      <wp:cNvGraphicFramePr>
                        <a:graphicFrameLocks/>
                      </wp:cNvGraphicFramePr>
                      <a:graphic>
                        <a:graphicData uri="http://schemas.microsoft.com/office/word/2010/wordprocessingGroup">
                          <wpg:wgp>
                            <wpg:cNvPr id="241" name="Group 241"/>
                            <wpg:cNvGrpSpPr/>
                            <wpg:grpSpPr>
                              <a:xfrm>
                                <a:off x="0" y="0"/>
                                <a:ext cx="474345" cy="41275"/>
                                <a:chExt cx="474345" cy="41275"/>
                              </a:xfrm>
                            </wpg:grpSpPr>
                            <wps:wsp>
                              <wps:cNvPr id="242" name="Graphic 242"/>
                              <wps:cNvSpPr/>
                              <wps:spPr>
                                <a:xfrm>
                                  <a:off x="0" y="0"/>
                                  <a:ext cx="474345" cy="41275"/>
                                </a:xfrm>
                                <a:custGeom>
                                  <a:avLst/>
                                  <a:gdLst/>
                                  <a:ahLst/>
                                  <a:cxnLst/>
                                  <a:rect l="l" t="t" r="r" b="b"/>
                                  <a:pathLst>
                                    <a:path w="474345" h="41275">
                                      <a:moveTo>
                                        <a:pt x="472440" y="0"/>
                                      </a:moveTo>
                                      <a:lnTo>
                                        <a:pt x="0" y="0"/>
                                      </a:lnTo>
                                      <a:lnTo>
                                        <a:pt x="0" y="7620"/>
                                      </a:lnTo>
                                      <a:lnTo>
                                        <a:pt x="472440" y="7620"/>
                                      </a:lnTo>
                                      <a:lnTo>
                                        <a:pt x="472440" y="0"/>
                                      </a:lnTo>
                                      <a:close/>
                                    </a:path>
                                    <a:path w="474345" h="41275">
                                      <a:moveTo>
                                        <a:pt x="473964" y="33528"/>
                                      </a:moveTo>
                                      <a:lnTo>
                                        <a:pt x="83820" y="33528"/>
                                      </a:lnTo>
                                      <a:lnTo>
                                        <a:pt x="83820" y="41148"/>
                                      </a:lnTo>
                                      <a:lnTo>
                                        <a:pt x="473964" y="41148"/>
                                      </a:lnTo>
                                      <a:lnTo>
                                        <a:pt x="473964" y="3352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4.889999pt;margin-top:-11.945168pt;width:37.35pt;height:3.25pt;mso-position-horizontal-relative:column;mso-position-vertical-relative:paragraph;z-index:-29366272" id="docshapegroup204" coordorigin="2098,-239" coordsize="747,65">
                      <v:shape style="position:absolute;left:2097;top:-239;width:747;height:65" id="docshape205" coordorigin="2098,-239" coordsize="747,65" path="m2842,-239l2098,-239,2098,-227,2842,-227,2842,-239xm2844,-186l2230,-186,2230,-174,2844,-174,2844,-18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3951232">
                      <wp:simplePos x="0" y="0"/>
                      <wp:positionH relativeFrom="column">
                        <wp:posOffset>2417191</wp:posOffset>
                      </wp:positionH>
                      <wp:positionV relativeFrom="paragraph">
                        <wp:posOffset>-151703</wp:posOffset>
                      </wp:positionV>
                      <wp:extent cx="643890" cy="7620"/>
                      <wp:effectExtent l="0" t="0" r="0" b="0"/>
                      <wp:wrapNone/>
                      <wp:docPr id="243" name="Group 243"/>
                      <wp:cNvGraphicFramePr>
                        <a:graphicFrameLocks/>
                      </wp:cNvGraphicFramePr>
                      <a:graphic>
                        <a:graphicData uri="http://schemas.microsoft.com/office/word/2010/wordprocessingGroup">
                          <wpg:wgp>
                            <wpg:cNvPr id="243" name="Group 243"/>
                            <wpg:cNvGrpSpPr/>
                            <wpg:grpSpPr>
                              <a:xfrm>
                                <a:off x="0" y="0"/>
                                <a:ext cx="643890" cy="7620"/>
                                <a:chExt cx="643890" cy="7620"/>
                              </a:xfrm>
                            </wpg:grpSpPr>
                            <wps:wsp>
                              <wps:cNvPr id="244" name="Graphic 244"/>
                              <wps:cNvSpPr/>
                              <wps:spPr>
                                <a:xfrm>
                                  <a:off x="0" y="0"/>
                                  <a:ext cx="643890" cy="7620"/>
                                </a:xfrm>
                                <a:custGeom>
                                  <a:avLst/>
                                  <a:gdLst/>
                                  <a:ahLst/>
                                  <a:cxnLst/>
                                  <a:rect l="l" t="t" r="r" b="b"/>
                                  <a:pathLst>
                                    <a:path w="643890" h="7620">
                                      <a:moveTo>
                                        <a:pt x="643432" y="0"/>
                                      </a:moveTo>
                                      <a:lnTo>
                                        <a:pt x="0" y="0"/>
                                      </a:lnTo>
                                      <a:lnTo>
                                        <a:pt x="0" y="7620"/>
                                      </a:lnTo>
                                      <a:lnTo>
                                        <a:pt x="643432" y="7620"/>
                                      </a:lnTo>
                                      <a:lnTo>
                                        <a:pt x="6434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0.330002pt;margin-top:-11.945168pt;width:50.7pt;height:.6pt;mso-position-horizontal-relative:column;mso-position-vertical-relative:paragraph;z-index:-29365248" id="docshapegroup206" coordorigin="3807,-239" coordsize="1014,12">
                      <v:rect style="position:absolute;left:3806;top:-239;width:1014;height:12" id="docshape207"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51744">
                      <wp:simplePos x="0" y="0"/>
                      <wp:positionH relativeFrom="column">
                        <wp:posOffset>3159632</wp:posOffset>
                      </wp:positionH>
                      <wp:positionV relativeFrom="paragraph">
                        <wp:posOffset>-151703</wp:posOffset>
                      </wp:positionV>
                      <wp:extent cx="474345" cy="4127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474345" cy="41275"/>
                                <a:chExt cx="474345" cy="41275"/>
                              </a:xfrm>
                            </wpg:grpSpPr>
                            <wps:wsp>
                              <wps:cNvPr id="246" name="Graphic 246"/>
                              <wps:cNvSpPr/>
                              <wps:spPr>
                                <a:xfrm>
                                  <a:off x="0" y="0"/>
                                  <a:ext cx="474345" cy="41275"/>
                                </a:xfrm>
                                <a:custGeom>
                                  <a:avLst/>
                                  <a:gdLst/>
                                  <a:ahLst/>
                                  <a:cxnLst/>
                                  <a:rect l="l" t="t" r="r" b="b"/>
                                  <a:pathLst>
                                    <a:path w="474345" h="41275">
                                      <a:moveTo>
                                        <a:pt x="472440" y="0"/>
                                      </a:moveTo>
                                      <a:lnTo>
                                        <a:pt x="0" y="0"/>
                                      </a:lnTo>
                                      <a:lnTo>
                                        <a:pt x="0" y="7620"/>
                                      </a:lnTo>
                                      <a:lnTo>
                                        <a:pt x="472440" y="7620"/>
                                      </a:lnTo>
                                      <a:lnTo>
                                        <a:pt x="472440" y="0"/>
                                      </a:lnTo>
                                      <a:close/>
                                    </a:path>
                                    <a:path w="474345" h="41275">
                                      <a:moveTo>
                                        <a:pt x="473964" y="33528"/>
                                      </a:moveTo>
                                      <a:lnTo>
                                        <a:pt x="83820" y="33528"/>
                                      </a:lnTo>
                                      <a:lnTo>
                                        <a:pt x="83820" y="41148"/>
                                      </a:lnTo>
                                      <a:lnTo>
                                        <a:pt x="473964" y="41148"/>
                                      </a:lnTo>
                                      <a:lnTo>
                                        <a:pt x="473964" y="3352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8.789993pt;margin-top:-11.945168pt;width:37.35pt;height:3.25pt;mso-position-horizontal-relative:column;mso-position-vertical-relative:paragraph;z-index:-29364736" id="docshapegroup208" coordorigin="4976,-239" coordsize="747,65">
                      <v:shape style="position:absolute;left:4975;top:-239;width:747;height:65" id="docshape209" coordorigin="4976,-239" coordsize="747,65" path="m5720,-239l4976,-239,4976,-227,5720,-227,5720,-239xm5722,-186l5108,-186,5108,-174,5722,-174,5722,-186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1" simplePos="0" relativeHeight="473952256">
                      <wp:simplePos x="0" y="0"/>
                      <wp:positionH relativeFrom="column">
                        <wp:posOffset>3778377</wp:posOffset>
                      </wp:positionH>
                      <wp:positionV relativeFrom="paragraph">
                        <wp:posOffset>-151703</wp:posOffset>
                      </wp:positionV>
                      <wp:extent cx="135890" cy="7620"/>
                      <wp:effectExtent l="0" t="0" r="0" b="0"/>
                      <wp:wrapNone/>
                      <wp:docPr id="247" name="Group 247"/>
                      <wp:cNvGraphicFramePr>
                        <a:graphicFrameLocks/>
                      </wp:cNvGraphicFramePr>
                      <a:graphic>
                        <a:graphicData uri="http://schemas.microsoft.com/office/word/2010/wordprocessingGroup">
                          <wpg:wgp>
                            <wpg:cNvPr id="247" name="Group 247"/>
                            <wpg:cNvGrpSpPr/>
                            <wpg:grpSpPr>
                              <a:xfrm>
                                <a:off x="0" y="0"/>
                                <a:ext cx="135890" cy="7620"/>
                                <a:chExt cx="135890" cy="7620"/>
                              </a:xfrm>
                            </wpg:grpSpPr>
                            <wps:wsp>
                              <wps:cNvPr id="248" name="Graphic 248"/>
                              <wps:cNvSpPr/>
                              <wps:spPr>
                                <a:xfrm>
                                  <a:off x="0" y="0"/>
                                  <a:ext cx="135890" cy="7620"/>
                                </a:xfrm>
                                <a:custGeom>
                                  <a:avLst/>
                                  <a:gdLst/>
                                  <a:ahLst/>
                                  <a:cxnLst/>
                                  <a:rect l="l" t="t" r="r" b="b"/>
                                  <a:pathLst>
                                    <a:path w="135890" h="7620">
                                      <a:moveTo>
                                        <a:pt x="135636" y="0"/>
                                      </a:moveTo>
                                      <a:lnTo>
                                        <a:pt x="0" y="0"/>
                                      </a:lnTo>
                                      <a:lnTo>
                                        <a:pt x="0" y="7620"/>
                                      </a:lnTo>
                                      <a:lnTo>
                                        <a:pt x="135636" y="7620"/>
                                      </a:lnTo>
                                      <a:lnTo>
                                        <a:pt x="1356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97.510010pt;margin-top:-11.945168pt;width:10.7pt;height:.6pt;mso-position-horizontal-relative:column;mso-position-vertical-relative:paragraph;z-index:-29364224" id="docshapegroup210" coordorigin="5950,-239" coordsize="214,12">
                      <v:rect style="position:absolute;left:5950;top:-239;width:214;height:12" id="docshape211"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52768">
                      <wp:simplePos x="0" y="0"/>
                      <wp:positionH relativeFrom="column">
                        <wp:posOffset>3997833</wp:posOffset>
                      </wp:positionH>
                      <wp:positionV relativeFrom="paragraph">
                        <wp:posOffset>-151703</wp:posOffset>
                      </wp:positionV>
                      <wp:extent cx="139065" cy="7620"/>
                      <wp:effectExtent l="0" t="0" r="0" b="0"/>
                      <wp:wrapNone/>
                      <wp:docPr id="249" name="Group 249"/>
                      <wp:cNvGraphicFramePr>
                        <a:graphicFrameLocks/>
                      </wp:cNvGraphicFramePr>
                      <a:graphic>
                        <a:graphicData uri="http://schemas.microsoft.com/office/word/2010/wordprocessingGroup">
                          <wpg:wgp>
                            <wpg:cNvPr id="249" name="Group 249"/>
                            <wpg:cNvGrpSpPr/>
                            <wpg:grpSpPr>
                              <a:xfrm>
                                <a:off x="0" y="0"/>
                                <a:ext cx="139065" cy="7620"/>
                                <a:chExt cx="139065" cy="7620"/>
                              </a:xfrm>
                            </wpg:grpSpPr>
                            <wps:wsp>
                              <wps:cNvPr id="250" name="Graphic 250"/>
                              <wps:cNvSpPr/>
                              <wps:spPr>
                                <a:xfrm>
                                  <a:off x="0" y="0"/>
                                  <a:ext cx="139065" cy="7620"/>
                                </a:xfrm>
                                <a:custGeom>
                                  <a:avLst/>
                                  <a:gdLst/>
                                  <a:ahLst/>
                                  <a:cxnLst/>
                                  <a:rect l="l" t="t" r="r" b="b"/>
                                  <a:pathLst>
                                    <a:path w="139065" h="7620">
                                      <a:moveTo>
                                        <a:pt x="138988" y="0"/>
                                      </a:moveTo>
                                      <a:lnTo>
                                        <a:pt x="0" y="0"/>
                                      </a:lnTo>
                                      <a:lnTo>
                                        <a:pt x="0" y="7620"/>
                                      </a:lnTo>
                                      <a:lnTo>
                                        <a:pt x="138988" y="7620"/>
                                      </a:lnTo>
                                      <a:lnTo>
                                        <a:pt x="1389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14.790009pt;margin-top:-11.945168pt;width:10.95pt;height:.6pt;mso-position-horizontal-relative:column;mso-position-vertical-relative:paragraph;z-index:-29363712" id="docshapegroup212" coordorigin="6296,-239" coordsize="219,12">
                      <v:rect style="position:absolute;left:6295;top:-239;width:219;height:12" id="docshape213" filled="true" fillcolor="#000000" stroked="false">
                        <v:fill type="solid"/>
                      </v:rect>
                      <w10:wrap type="none"/>
                    </v:group>
                  </w:pict>
                </mc:Fallback>
              </mc:AlternateContent>
            </w:r>
            <w:r>
              <w:rPr>
                <w:rFonts w:ascii="Cambria Math" w:eastAsia="Cambria Math"/>
                <w:spacing w:val="-10"/>
                <w:sz w:val="14"/>
              </w:rPr>
              <w:t>𝑊</w:t>
            </w:r>
            <w:r>
              <w:rPr>
                <w:rFonts w:ascii="Cambria Math" w:eastAsia="Cambria Math"/>
                <w:sz w:val="14"/>
              </w:rPr>
              <w:tab/>
            </w:r>
            <w:r>
              <w:rPr>
                <w:rFonts w:ascii="Cambria Math" w:eastAsia="Cambria Math"/>
                <w:spacing w:val="-10"/>
                <w:sz w:val="14"/>
              </w:rPr>
              <w:t>𝐻</w:t>
            </w:r>
          </w:p>
        </w:tc>
        <w:tc>
          <w:tcPr>
            <w:tcW w:w="473" w:type="dxa"/>
          </w:tcPr>
          <w:p>
            <w:pPr>
              <w:pStyle w:val="TableParagraph"/>
              <w:spacing w:before="168"/>
              <w:ind w:left="2" w:right="35"/>
              <w:jc w:val="center"/>
              <w:rPr>
                <w:sz w:val="22"/>
              </w:rPr>
            </w:pPr>
            <w:r>
              <w:rPr>
                <w:spacing w:val="-4"/>
                <w:sz w:val="22"/>
              </w:rPr>
              <w:t>(48)</w:t>
            </w:r>
          </w:p>
        </w:tc>
      </w:tr>
    </w:tbl>
    <w:p>
      <w:pPr>
        <w:pStyle w:val="BodyText"/>
        <w:spacing w:before="247"/>
        <w:ind w:left="895"/>
      </w:pPr>
      <w:r>
        <w:rPr/>
        <w:t>Variation</w:t>
      </w:r>
      <w:r>
        <w:rPr>
          <w:spacing w:val="-2"/>
        </w:rPr>
        <w:t> </w:t>
      </w:r>
      <w:r>
        <w:rPr/>
        <w:t>of</w:t>
      </w:r>
      <w:r>
        <w:rPr>
          <w:spacing w:val="-2"/>
        </w:rPr>
        <w:t> </w:t>
      </w:r>
      <w:r>
        <w:rPr/>
        <w:t>yawing</w:t>
      </w:r>
      <w:r>
        <w:rPr>
          <w:spacing w:val="-1"/>
        </w:rPr>
        <w:t> </w:t>
      </w:r>
      <w:r>
        <w:rPr/>
        <w:t>moment</w:t>
      </w:r>
      <w:r>
        <w:rPr>
          <w:spacing w:val="-1"/>
        </w:rPr>
        <w:t> </w:t>
      </w:r>
      <w:r>
        <w:rPr/>
        <w:t>coefficient</w:t>
      </w:r>
      <w:r>
        <w:rPr>
          <w:spacing w:val="-1"/>
        </w:rPr>
        <w:t> </w:t>
      </w:r>
      <w:r>
        <w:rPr/>
        <w:t>with</w:t>
      </w:r>
      <w:r>
        <w:rPr>
          <w:spacing w:val="-1"/>
        </w:rPr>
        <w:t> </w:t>
      </w:r>
      <w:r>
        <w:rPr/>
        <w:t>roll</w:t>
      </w:r>
      <w:r>
        <w:rPr>
          <w:spacing w:val="-1"/>
        </w:rPr>
        <w:t> </w:t>
      </w:r>
      <w:r>
        <w:rPr/>
        <w:t>rate</w:t>
      </w:r>
      <w:r>
        <w:rPr>
          <w:spacing w:val="-1"/>
        </w:rPr>
        <w:t> </w:t>
      </w:r>
      <w:r>
        <w:rPr/>
        <w:t>may</w:t>
      </w:r>
      <w:r>
        <w:rPr>
          <w:spacing w:val="-1"/>
        </w:rPr>
        <w:t> </w:t>
      </w:r>
      <w:r>
        <w:rPr/>
        <w:t>be approximated</w:t>
      </w:r>
      <w:r>
        <w:rPr>
          <w:spacing w:val="-1"/>
        </w:rPr>
        <w:t> </w:t>
      </w:r>
      <w:r>
        <w:rPr>
          <w:spacing w:val="-2"/>
        </w:rPr>
        <w:t>from,</w:t>
      </w:r>
    </w:p>
    <w:p>
      <w:pPr>
        <w:pStyle w:val="BodyText"/>
        <w:spacing w:before="12"/>
        <w:rPr>
          <w:sz w:val="20"/>
        </w:rPr>
      </w:pPr>
    </w:p>
    <w:p>
      <w:pPr>
        <w:spacing w:after="0"/>
        <w:rPr>
          <w:sz w:val="20"/>
        </w:rPr>
        <w:sectPr>
          <w:type w:val="continuous"/>
          <w:pgSz w:w="11910" w:h="16840"/>
          <w:pgMar w:header="0" w:footer="1476" w:top="1900" w:bottom="280" w:left="1380" w:right="1400"/>
        </w:sectPr>
      </w:pPr>
    </w:p>
    <w:p>
      <w:pPr>
        <w:pStyle w:val="BodyText"/>
        <w:rPr>
          <w:sz w:val="17"/>
        </w:rPr>
      </w:pPr>
    </w:p>
    <w:p>
      <w:pPr>
        <w:pStyle w:val="BodyText"/>
        <w:spacing w:before="23"/>
        <w:rPr>
          <w:sz w:val="17"/>
        </w:rPr>
      </w:pPr>
    </w:p>
    <w:p>
      <w:pPr>
        <w:spacing w:line="292" w:lineRule="exact" w:before="0"/>
        <w:ind w:left="2287" w:right="0" w:firstLine="0"/>
        <w:jc w:val="left"/>
        <w:rPr>
          <w:rFonts w:ascii="Cambria Math" w:eastAsia="Cambria Math"/>
          <w:sz w:val="17"/>
        </w:rPr>
      </w:pPr>
      <w:r>
        <w:rPr>
          <w:rFonts w:ascii="Cambria Math" w:eastAsia="Cambria Math"/>
          <w:spacing w:val="-5"/>
          <w:w w:val="110"/>
          <w:sz w:val="24"/>
        </w:rPr>
        <w:t>𝐶</w:t>
      </w:r>
      <w:r>
        <w:rPr>
          <w:rFonts w:ascii="Cambria Math" w:eastAsia="Cambria Math"/>
          <w:spacing w:val="-5"/>
          <w:w w:val="110"/>
          <w:sz w:val="24"/>
          <w:vertAlign w:val="subscript"/>
        </w:rPr>
        <w:t>𝑛</w:t>
      </w:r>
      <w:r>
        <w:rPr>
          <w:rFonts w:ascii="Cambria Math" w:eastAsia="Cambria Math"/>
          <w:spacing w:val="-5"/>
          <w:w w:val="110"/>
          <w:position w:val="-8"/>
          <w:sz w:val="17"/>
          <w:vertAlign w:val="baseline"/>
        </w:rPr>
        <w:t>𝑝</w:t>
      </w:r>
    </w:p>
    <w:p>
      <w:pPr>
        <w:spacing w:line="170" w:lineRule="auto" w:before="0"/>
        <w:ind w:left="1483" w:right="0" w:firstLine="0"/>
        <w:jc w:val="left"/>
        <w:rPr>
          <w:rFonts w:ascii="Cambria Math" w:eastAsia="Cambria Math"/>
          <w:sz w:val="24"/>
        </w:rPr>
      </w:pPr>
      <w:r>
        <w:rPr/>
        <mc:AlternateContent>
          <mc:Choice Requires="wps">
            <w:drawing>
              <wp:anchor distT="0" distB="0" distL="0" distR="0" allowOverlap="1" layoutInCell="1" locked="0" behindDoc="0" simplePos="0" relativeHeight="15759360">
                <wp:simplePos x="0" y="0"/>
                <wp:positionH relativeFrom="page">
                  <wp:posOffset>2328926</wp:posOffset>
                </wp:positionH>
                <wp:positionV relativeFrom="paragraph">
                  <wp:posOffset>55910</wp:posOffset>
                </wp:positionV>
                <wp:extent cx="236854" cy="10795"/>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236854" cy="10795"/>
                        </a:xfrm>
                        <a:custGeom>
                          <a:avLst/>
                          <a:gdLst/>
                          <a:ahLst/>
                          <a:cxnLst/>
                          <a:rect l="l" t="t" r="r" b="b"/>
                          <a:pathLst>
                            <a:path w="236854" h="10795">
                              <a:moveTo>
                                <a:pt x="236524" y="0"/>
                              </a:moveTo>
                              <a:lnTo>
                                <a:pt x="0" y="0"/>
                              </a:lnTo>
                              <a:lnTo>
                                <a:pt x="0" y="10667"/>
                              </a:lnTo>
                              <a:lnTo>
                                <a:pt x="236524" y="10667"/>
                              </a:lnTo>
                              <a:lnTo>
                                <a:pt x="23652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83.380005pt;margin-top:4.402440pt;width:18.624pt;height:.83997pt;mso-position-horizontal-relative:page;mso-position-vertical-relative:paragraph;z-index:15759360" id="docshape21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60896">
                <wp:simplePos x="0" y="0"/>
                <wp:positionH relativeFrom="page">
                  <wp:posOffset>2371979</wp:posOffset>
                </wp:positionH>
                <wp:positionV relativeFrom="paragraph">
                  <wp:posOffset>88245</wp:posOffset>
                </wp:positionV>
                <wp:extent cx="91440" cy="15240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91440"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spacing w:val="-10"/>
                                <w:sz w:val="24"/>
                              </w:rPr>
                              <w:t>𝐶</w:t>
                            </w:r>
                          </w:p>
                        </w:txbxContent>
                      </wps:txbx>
                      <wps:bodyPr wrap="square" lIns="0" tIns="0" rIns="0" bIns="0" rtlCol="0">
                        <a:noAutofit/>
                      </wps:bodyPr>
                    </wps:wsp>
                  </a:graphicData>
                </a:graphic>
              </wp:anchor>
            </w:drawing>
          </mc:Choice>
          <mc:Fallback>
            <w:pict>
              <v:shape style="position:absolute;margin-left:186.770004pt;margin-top:6.948426pt;width:7.2pt;height:12pt;mso-position-horizontal-relative:page;mso-position-vertical-relative:paragraph;z-index:15760896" type="#_x0000_t202" id="docshape215"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spacing w:val="-10"/>
                          <w:sz w:val="24"/>
                        </w:rPr>
                        <w:t>𝐶</w:t>
                      </w:r>
                    </w:p>
                  </w:txbxContent>
                </v:textbox>
                <w10:wrap type="none"/>
              </v:shape>
            </w:pict>
          </mc:Fallback>
        </mc:AlternateContent>
      </w:r>
      <w:r>
        <w:rPr>
          <w:rFonts w:ascii="Cambria Math" w:eastAsia="Cambria Math"/>
          <w:spacing w:val="-2"/>
          <w:w w:val="115"/>
          <w:sz w:val="24"/>
        </w:rPr>
        <w:t>𝐶</w:t>
      </w:r>
      <w:r>
        <w:rPr>
          <w:rFonts w:ascii="Cambria Math" w:eastAsia="Cambria Math"/>
          <w:spacing w:val="-2"/>
          <w:w w:val="115"/>
          <w:sz w:val="24"/>
          <w:vertAlign w:val="subscript"/>
        </w:rPr>
        <w:t>𝑛</w:t>
      </w:r>
      <w:r>
        <w:rPr>
          <w:rFonts w:ascii="Cambria Math" w:eastAsia="Cambria Math"/>
          <w:spacing w:val="-2"/>
          <w:w w:val="115"/>
          <w:position w:val="-7"/>
          <w:sz w:val="14"/>
          <w:vertAlign w:val="baseline"/>
        </w:rPr>
        <w:t>𝑝</w:t>
      </w:r>
      <w:r>
        <w:rPr>
          <w:rFonts w:ascii="Cambria Math" w:eastAsia="Cambria Math"/>
          <w:spacing w:val="19"/>
          <w:w w:val="115"/>
          <w:position w:val="-7"/>
          <w:sz w:val="14"/>
          <w:vertAlign w:val="baseline"/>
        </w:rPr>
        <w:t> </w:t>
      </w:r>
      <w:r>
        <w:rPr>
          <w:rFonts w:ascii="Cambria Math" w:eastAsia="Cambria Math"/>
          <w:spacing w:val="-2"/>
          <w:w w:val="115"/>
          <w:sz w:val="24"/>
          <w:vertAlign w:val="baseline"/>
        </w:rPr>
        <w:t>=</w:t>
      </w:r>
      <w:r>
        <w:rPr>
          <w:rFonts w:ascii="Cambria Math" w:eastAsia="Cambria Math"/>
          <w:spacing w:val="-13"/>
          <w:w w:val="115"/>
          <w:sz w:val="24"/>
          <w:vertAlign w:val="baseline"/>
        </w:rPr>
        <w:t> </w:t>
      </w:r>
      <w:r>
        <w:rPr>
          <w:rFonts w:ascii="Cambria Math" w:eastAsia="Cambria Math"/>
          <w:spacing w:val="-10"/>
          <w:w w:val="115"/>
          <w:sz w:val="24"/>
          <w:vertAlign w:val="baseline"/>
        </w:rPr>
        <w:t>(</w:t>
      </w:r>
    </w:p>
    <w:p>
      <w:pPr>
        <w:spacing w:line="168" w:lineRule="exact" w:before="0"/>
        <w:ind w:left="0" w:right="67" w:firstLine="0"/>
        <w:jc w:val="right"/>
        <w:rPr>
          <w:rFonts w:ascii="Cambria Math" w:eastAsia="Cambria Math"/>
          <w:sz w:val="17"/>
        </w:rPr>
      </w:pPr>
      <w:r>
        <w:rPr>
          <w:rFonts w:ascii="Cambria Math" w:eastAsia="Cambria Math"/>
          <w:spacing w:val="-10"/>
          <w:w w:val="105"/>
          <w:sz w:val="17"/>
        </w:rPr>
        <w:t>𝐿</w:t>
      </w:r>
    </w:p>
    <w:p>
      <w:pPr>
        <w:spacing w:line="240" w:lineRule="auto" w:before="0"/>
        <w:rPr>
          <w:rFonts w:ascii="Cambria Math"/>
          <w:sz w:val="24"/>
        </w:rPr>
      </w:pPr>
      <w:r>
        <w:rPr/>
        <w:br w:type="column"/>
      </w:r>
      <w:r>
        <w:rPr>
          <w:rFonts w:ascii="Cambria Math"/>
          <w:sz w:val="24"/>
        </w:rPr>
      </w:r>
    </w:p>
    <w:p>
      <w:pPr>
        <w:pStyle w:val="BodyText"/>
        <w:spacing w:before="79"/>
        <w:rPr>
          <w:rFonts w:ascii="Cambria Math"/>
        </w:rPr>
      </w:pPr>
    </w:p>
    <w:p>
      <w:pPr>
        <w:spacing w:line="265" w:lineRule="exact" w:before="1"/>
        <w:ind w:left="0" w:right="0" w:firstLine="0"/>
        <w:jc w:val="left"/>
        <w:rPr>
          <w:rFonts w:ascii="Cambria Math"/>
          <w:sz w:val="24"/>
        </w:rPr>
      </w:pPr>
      <w:r>
        <w:rPr>
          <w:rFonts w:ascii="Cambria Math"/>
          <w:spacing w:val="-10"/>
          <w:w w:val="140"/>
          <w:sz w:val="24"/>
        </w:rPr>
        <w:t>)</w:t>
      </w:r>
    </w:p>
    <w:p>
      <w:pPr>
        <w:spacing w:line="193" w:lineRule="exact" w:before="0"/>
        <w:ind w:left="136" w:right="0" w:firstLine="0"/>
        <w:jc w:val="left"/>
        <w:rPr>
          <w:rFonts w:ascii="Cambria Math" w:eastAsia="Cambria Math"/>
          <w:sz w:val="17"/>
        </w:rPr>
      </w:pPr>
      <w:r>
        <w:rPr>
          <w:rFonts w:ascii="Cambria Math" w:eastAsia="Cambria Math"/>
          <w:spacing w:val="-4"/>
          <w:sz w:val="17"/>
        </w:rPr>
        <w:t>𝐶</w:t>
      </w:r>
      <w:r>
        <w:rPr>
          <w:rFonts w:ascii="Cambria Math" w:eastAsia="Cambria Math"/>
          <w:spacing w:val="-4"/>
          <w:position w:val="-2"/>
          <w:sz w:val="14"/>
        </w:rPr>
        <w:t>𝐿</w:t>
      </w:r>
      <w:r>
        <w:rPr>
          <w:rFonts w:ascii="Cambria Math" w:eastAsia="Cambria Math"/>
          <w:spacing w:val="-4"/>
          <w:sz w:val="17"/>
        </w:rPr>
        <w:t>=0</w:t>
      </w:r>
    </w:p>
    <w:p>
      <w:pPr>
        <w:spacing w:line="146" w:lineRule="exact" w:before="0"/>
        <w:ind w:left="158" w:right="0" w:firstLine="0"/>
        <w:jc w:val="left"/>
        <w:rPr>
          <w:rFonts w:ascii="Cambria Math" w:eastAsia="Cambria Math"/>
          <w:sz w:val="17"/>
        </w:rPr>
      </w:pPr>
      <w:r>
        <w:rPr>
          <w:rFonts w:ascii="Cambria Math" w:eastAsia="Cambria Math"/>
          <w:spacing w:val="-5"/>
          <w:sz w:val="17"/>
        </w:rPr>
        <w:t>𝑀=0</w:t>
      </w:r>
    </w:p>
    <w:p>
      <w:pPr>
        <w:spacing w:line="240" w:lineRule="auto" w:before="0"/>
        <w:rPr>
          <w:rFonts w:ascii="Cambria Math"/>
          <w:sz w:val="17"/>
        </w:rPr>
      </w:pPr>
      <w:r>
        <w:rPr/>
        <w:br w:type="column"/>
      </w:r>
      <w:r>
        <w:rPr>
          <w:rFonts w:ascii="Cambria Math"/>
          <w:sz w:val="17"/>
        </w:rPr>
      </w:r>
    </w:p>
    <w:p>
      <w:pPr>
        <w:pStyle w:val="BodyText"/>
        <w:rPr>
          <w:rFonts w:ascii="Cambria Math"/>
          <w:sz w:val="17"/>
        </w:rPr>
      </w:pPr>
    </w:p>
    <w:p>
      <w:pPr>
        <w:pStyle w:val="BodyText"/>
        <w:spacing w:before="44"/>
        <w:rPr>
          <w:rFonts w:ascii="Cambria Math"/>
          <w:sz w:val="17"/>
        </w:rPr>
      </w:pPr>
    </w:p>
    <w:p>
      <w:pPr>
        <w:spacing w:before="0"/>
        <w:ind w:left="10" w:right="0" w:firstLine="0"/>
        <w:jc w:val="left"/>
        <w:rPr>
          <w:rFonts w:ascii="Cambria Math" w:eastAsia="Cambria Math"/>
          <w:sz w:val="24"/>
        </w:rPr>
      </w:pPr>
      <w:r>
        <w:rPr/>
        <mc:AlternateContent>
          <mc:Choice Requires="wps">
            <w:drawing>
              <wp:anchor distT="0" distB="0" distL="0" distR="0" allowOverlap="1" layoutInCell="1" locked="0" behindDoc="0" simplePos="0" relativeHeight="15761408">
                <wp:simplePos x="0" y="0"/>
                <wp:positionH relativeFrom="page">
                  <wp:posOffset>4228465</wp:posOffset>
                </wp:positionH>
                <wp:positionV relativeFrom="paragraph">
                  <wp:posOffset>-207089</wp:posOffset>
                </wp:positionV>
                <wp:extent cx="106680" cy="108585"/>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0668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10"/>
                                <w:sz w:val="17"/>
                              </w:rPr>
                              <w:t>𝑊</w:t>
                            </w:r>
                          </w:p>
                        </w:txbxContent>
                      </wps:txbx>
                      <wps:bodyPr wrap="square" lIns="0" tIns="0" rIns="0" bIns="0" rtlCol="0">
                        <a:noAutofit/>
                      </wps:bodyPr>
                    </wps:wsp>
                  </a:graphicData>
                </a:graphic>
              </wp:anchor>
            </w:drawing>
          </mc:Choice>
          <mc:Fallback>
            <w:pict>
              <v:shape style="position:absolute;margin-left:332.950012pt;margin-top:-16.306259pt;width:8.4pt;height:8.550pt;mso-position-horizontal-relative:page;mso-position-vertical-relative:paragraph;z-index:15761408" type="#_x0000_t202" id="docshape216"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10"/>
                          <w:sz w:val="17"/>
                        </w:rPr>
                        <w:t>𝑊</w:t>
                      </w:r>
                    </w:p>
                  </w:txbxContent>
                </v:textbox>
                <w10:wrap type="none"/>
              </v:shape>
            </w:pict>
          </mc:Fallback>
        </mc:AlternateContent>
      </w:r>
      <w:r>
        <w:rPr>
          <w:rFonts w:ascii="Cambria Math" w:eastAsia="Cambria Math"/>
          <w:spacing w:val="-4"/>
          <w:sz w:val="24"/>
        </w:rPr>
        <w:t>𝐶</w:t>
      </w:r>
      <w:r>
        <w:rPr>
          <w:rFonts w:ascii="Cambria Math" w:eastAsia="Cambria Math"/>
          <w:spacing w:val="-4"/>
          <w:sz w:val="24"/>
          <w:vertAlign w:val="subscript"/>
        </w:rPr>
        <w:t>𝐿</w:t>
      </w:r>
      <w:r>
        <w:rPr>
          <w:rFonts w:ascii="Cambria Math" w:eastAsia="Cambria Math"/>
          <w:spacing w:val="-4"/>
          <w:position w:val="-8"/>
          <w:sz w:val="17"/>
          <w:vertAlign w:val="baseline"/>
        </w:rPr>
        <w:t>𝛼</w:t>
      </w:r>
      <w:r>
        <w:rPr>
          <w:rFonts w:ascii="Cambria Math" w:eastAsia="Cambria Math"/>
          <w:spacing w:val="-4"/>
          <w:sz w:val="24"/>
          <w:vertAlign w:val="baseline"/>
        </w:rPr>
        <w:t>𝛼</w:t>
      </w:r>
    </w:p>
    <w:p>
      <w:pPr>
        <w:spacing w:before="59"/>
        <w:ind w:left="428" w:right="0" w:firstLine="0"/>
        <w:jc w:val="left"/>
        <w:rPr>
          <w:rFonts w:ascii="Cambria Math" w:eastAsia="Cambria Math"/>
          <w:sz w:val="17"/>
        </w:rPr>
      </w:pPr>
      <w:r>
        <w:rPr/>
        <w:br w:type="column"/>
      </w:r>
      <w:r>
        <w:rPr>
          <w:rFonts w:ascii="Cambria Math" w:eastAsia="Cambria Math"/>
          <w:w w:val="110"/>
          <w:sz w:val="24"/>
        </w:rPr>
        <w:t>𝐶</w:t>
      </w:r>
      <w:r>
        <w:rPr>
          <w:rFonts w:ascii="Cambria Math" w:eastAsia="Cambria Math"/>
          <w:w w:val="110"/>
          <w:sz w:val="24"/>
          <w:vertAlign w:val="subscript"/>
        </w:rPr>
        <w:t>𝑛</w:t>
      </w:r>
      <w:r>
        <w:rPr>
          <w:rFonts w:ascii="Cambria Math" w:eastAsia="Cambria Math"/>
          <w:w w:val="110"/>
          <w:position w:val="-7"/>
          <w:sz w:val="14"/>
          <w:vertAlign w:val="baseline"/>
        </w:rPr>
        <w:t>𝑝</w:t>
      </w:r>
      <w:r>
        <w:rPr>
          <w:rFonts w:ascii="Cambria Math" w:eastAsia="Cambria Math"/>
          <w:spacing w:val="33"/>
          <w:w w:val="110"/>
          <w:position w:val="-7"/>
          <w:sz w:val="14"/>
          <w:vertAlign w:val="baseline"/>
        </w:rPr>
        <w:t> </w:t>
      </w:r>
      <w:r>
        <w:rPr>
          <w:rFonts w:ascii="Cambria Math" w:eastAsia="Cambria Math"/>
          <w:w w:val="110"/>
          <w:sz w:val="24"/>
          <w:vertAlign w:val="baseline"/>
        </w:rPr>
        <w:t>=</w:t>
      </w:r>
      <w:r>
        <w:rPr>
          <w:rFonts w:ascii="Cambria Math" w:eastAsia="Cambria Math"/>
          <w:spacing w:val="-5"/>
          <w:w w:val="110"/>
          <w:sz w:val="24"/>
          <w:vertAlign w:val="baseline"/>
        </w:rPr>
        <w:t> 𝐶</w:t>
      </w:r>
      <w:r>
        <w:rPr>
          <w:rFonts w:ascii="Cambria Math" w:eastAsia="Cambria Math"/>
          <w:spacing w:val="-5"/>
          <w:w w:val="110"/>
          <w:sz w:val="24"/>
          <w:vertAlign w:val="subscript"/>
        </w:rPr>
        <w:t>𝑛</w:t>
      </w:r>
      <w:r>
        <w:rPr>
          <w:rFonts w:ascii="Cambria Math" w:eastAsia="Cambria Math"/>
          <w:spacing w:val="-5"/>
          <w:w w:val="110"/>
          <w:position w:val="-8"/>
          <w:sz w:val="17"/>
          <w:vertAlign w:val="baseline"/>
        </w:rPr>
        <w:t>𝑝</w:t>
      </w:r>
    </w:p>
    <w:p>
      <w:pPr>
        <w:spacing w:before="125"/>
        <w:ind w:left="0" w:right="207" w:firstLine="0"/>
        <w:jc w:val="right"/>
        <w:rPr>
          <w:sz w:val="22"/>
        </w:rPr>
      </w:pPr>
      <w:r>
        <w:rPr/>
        <w:br w:type="column"/>
      </w:r>
      <w:r>
        <w:rPr>
          <w:spacing w:val="-4"/>
          <w:sz w:val="22"/>
        </w:rPr>
        <w:t>(49)</w:t>
      </w:r>
    </w:p>
    <w:p>
      <w:pPr>
        <w:spacing w:after="0"/>
        <w:jc w:val="right"/>
        <w:rPr>
          <w:sz w:val="22"/>
        </w:rPr>
        <w:sectPr>
          <w:type w:val="continuous"/>
          <w:pgSz w:w="11910" w:h="16840"/>
          <w:pgMar w:header="0" w:footer="1476" w:top="1900" w:bottom="280" w:left="1380" w:right="1400"/>
          <w:cols w:num="5" w:equalWidth="0">
            <w:col w:w="2648" w:space="12"/>
            <w:col w:w="555" w:space="40"/>
            <w:col w:w="519" w:space="39"/>
            <w:col w:w="1673" w:space="1579"/>
            <w:col w:w="2065"/>
          </w:cols>
        </w:sectPr>
      </w:pPr>
    </w:p>
    <w:p>
      <w:pPr>
        <w:pStyle w:val="BodyText"/>
        <w:spacing w:line="217" w:lineRule="exact" w:before="24"/>
        <w:jc w:val="right"/>
        <w:rPr>
          <w:rFonts w:ascii="Cambria Math" w:hAnsi="Cambria Math" w:eastAsia="Cambria Math"/>
        </w:rPr>
      </w:pPr>
      <w:r>
        <w:rPr>
          <w:rFonts w:ascii="Cambria Math" w:hAnsi="Cambria Math" w:eastAsia="Cambria Math"/>
          <w:position w:val="-2"/>
          <w:u w:val="single"/>
        </w:rPr>
        <w:t>𝑥̅</w:t>
      </w:r>
      <w:r>
        <w:rPr>
          <w:rFonts w:ascii="Cambria Math" w:hAnsi="Cambria Math" w:eastAsia="Cambria Math"/>
          <w:spacing w:val="-6"/>
          <w:position w:val="-2"/>
          <w:u w:val="single"/>
        </w:rPr>
        <w:t> </w:t>
      </w:r>
      <w:r>
        <w:rPr>
          <w:rFonts w:ascii="Cambria Math" w:hAnsi="Cambria Math" w:eastAsia="Cambria Math"/>
          <w:spacing w:val="-2"/>
          <w:u w:val="single"/>
        </w:rPr>
        <w:t>𝑡𝑎𝑛(𝚲</w:t>
      </w:r>
      <w:r>
        <w:rPr>
          <w:rFonts w:ascii="Cambria Math" w:hAnsi="Cambria Math" w:eastAsia="Cambria Math"/>
          <w:spacing w:val="-2"/>
          <w:u w:val="single"/>
          <w:vertAlign w:val="subscript"/>
        </w:rPr>
        <w:t>𝑐/4</w:t>
      </w:r>
      <w:r>
        <w:rPr>
          <w:rFonts w:ascii="Cambria Math" w:hAnsi="Cambria Math" w:eastAsia="Cambria Math"/>
          <w:spacing w:val="-2"/>
          <w:u w:val="single"/>
          <w:vertAlign w:val="baseline"/>
        </w:rPr>
        <w:t>)</w:t>
      </w:r>
    </w:p>
    <w:p>
      <w:pPr>
        <w:pStyle w:val="BodyText"/>
        <w:spacing w:line="217" w:lineRule="exact" w:before="24"/>
        <w:ind w:left="245"/>
        <w:rPr>
          <w:rFonts w:ascii="Cambria Math" w:eastAsia="Cambria Math"/>
        </w:rPr>
      </w:pPr>
      <w:r>
        <w:rPr/>
        <w:br w:type="column"/>
      </w:r>
      <w:r>
        <w:rPr>
          <w:rFonts w:ascii="Cambria Math" w:eastAsia="Cambria Math"/>
          <w:spacing w:val="-2"/>
        </w:rPr>
        <w:t>𝑡𝑎𝑛</w:t>
      </w:r>
      <w:r>
        <w:rPr>
          <w:rFonts w:ascii="Cambria Math" w:eastAsia="Cambria Math"/>
          <w:spacing w:val="-2"/>
          <w:vertAlign w:val="superscript"/>
        </w:rPr>
        <w:t>2</w:t>
      </w:r>
      <w:r>
        <w:rPr>
          <w:rFonts w:ascii="Cambria Math" w:eastAsia="Cambria Math"/>
          <w:spacing w:val="-2"/>
          <w:vertAlign w:val="baseline"/>
        </w:rPr>
        <w:t>(𝚲</w:t>
      </w:r>
      <w:r>
        <w:rPr>
          <w:rFonts w:ascii="Cambria Math" w:eastAsia="Cambria Math"/>
          <w:spacing w:val="-2"/>
          <w:vertAlign w:val="subscript"/>
        </w:rPr>
        <w:t>𝑐/4</w:t>
      </w:r>
      <w:r>
        <w:rPr>
          <w:rFonts w:ascii="Cambria Math" w:eastAsia="Cambria Math"/>
          <w:spacing w:val="-2"/>
          <w:vertAlign w:val="baseline"/>
        </w:rPr>
        <w:t>)</w:t>
      </w:r>
    </w:p>
    <w:p>
      <w:pPr>
        <w:spacing w:line="240" w:lineRule="exact" w:before="0"/>
        <w:ind w:left="984" w:right="0" w:firstLine="0"/>
        <w:jc w:val="left"/>
        <w:rPr>
          <w:sz w:val="22"/>
        </w:rPr>
      </w:pPr>
      <w:r>
        <w:rPr/>
        <w:br w:type="column"/>
      </w:r>
      <w:r>
        <w:rPr>
          <w:spacing w:val="-4"/>
          <w:sz w:val="22"/>
        </w:rPr>
        <w:t>(50)</w:t>
      </w:r>
    </w:p>
    <w:p>
      <w:pPr>
        <w:spacing w:after="0" w:line="240" w:lineRule="exact"/>
        <w:jc w:val="left"/>
        <w:rPr>
          <w:sz w:val="22"/>
        </w:rPr>
        <w:sectPr>
          <w:type w:val="continuous"/>
          <w:pgSz w:w="11910" w:h="16840"/>
          <w:pgMar w:header="0" w:footer="1476" w:top="1900" w:bottom="280" w:left="1380" w:right="1400"/>
          <w:cols w:num="3" w:equalWidth="0">
            <w:col w:w="6107" w:space="40"/>
            <w:col w:w="1377" w:space="39"/>
            <w:col w:w="1567"/>
          </w:cols>
        </w:sectPr>
      </w:pPr>
    </w:p>
    <w:p>
      <w:pPr>
        <w:pStyle w:val="BodyText"/>
        <w:spacing w:line="177" w:lineRule="auto"/>
        <w:ind w:left="1949"/>
        <w:rPr>
          <w:rFonts w:ascii="Cambria Math" w:eastAsia="Cambria Math"/>
        </w:rPr>
      </w:pPr>
      <w:r>
        <w:rPr/>
        <mc:AlternateContent>
          <mc:Choice Requires="wps">
            <w:drawing>
              <wp:anchor distT="0" distB="0" distL="0" distR="0" allowOverlap="1" layoutInCell="1" locked="0" behindDoc="1" simplePos="0" relativeHeight="473954304">
                <wp:simplePos x="0" y="0"/>
                <wp:positionH relativeFrom="page">
                  <wp:posOffset>4935601</wp:posOffset>
                </wp:positionH>
                <wp:positionV relativeFrom="paragraph">
                  <wp:posOffset>69679</wp:posOffset>
                </wp:positionV>
                <wp:extent cx="718185" cy="10795"/>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718185" cy="10795"/>
                        </a:xfrm>
                        <a:custGeom>
                          <a:avLst/>
                          <a:gdLst/>
                          <a:ahLst/>
                          <a:cxnLst/>
                          <a:rect l="l" t="t" r="r" b="b"/>
                          <a:pathLst>
                            <a:path w="718185" h="10795">
                              <a:moveTo>
                                <a:pt x="718108" y="0"/>
                              </a:moveTo>
                              <a:lnTo>
                                <a:pt x="0" y="0"/>
                              </a:lnTo>
                              <a:lnTo>
                                <a:pt x="0" y="10668"/>
                              </a:lnTo>
                              <a:lnTo>
                                <a:pt x="718108" y="10668"/>
                              </a:lnTo>
                              <a:lnTo>
                                <a:pt x="71810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88.630005pt;margin-top:5.486564pt;width:56.544pt;height:.84003pt;mso-position-horizontal-relative:page;mso-position-vertical-relative:paragraph;z-index:-29362176" id="docshape217" filled="true" fillcolor="#000000" stroked="false">
                <v:fill type="solid"/>
                <w10:wrap type="none"/>
              </v:rect>
            </w:pict>
          </mc:Fallback>
        </mc:AlternateContent>
      </w:r>
      <w:r>
        <w:rPr>
          <w:rFonts w:ascii="Cambria Math" w:eastAsia="Cambria Math"/>
          <w:position w:val="-15"/>
        </w:rPr>
        <w:t>1</w:t>
      </w:r>
      <w:r>
        <w:rPr>
          <w:rFonts w:ascii="Cambria Math" w:eastAsia="Cambria Math"/>
          <w:spacing w:val="-5"/>
          <w:position w:val="-15"/>
        </w:rPr>
        <w:t> </w:t>
      </w:r>
      <w:r>
        <w:rPr>
          <w:rFonts w:ascii="Cambria Math" w:eastAsia="Cambria Math"/>
        </w:rPr>
        <w:t>𝐴𝑅</w:t>
      </w:r>
      <w:r>
        <w:rPr>
          <w:rFonts w:ascii="Cambria Math" w:eastAsia="Cambria Math"/>
          <w:spacing w:val="24"/>
        </w:rPr>
        <w:t> </w:t>
      </w:r>
      <w:r>
        <w:rPr>
          <w:rFonts w:ascii="Cambria Math" w:eastAsia="Cambria Math"/>
        </w:rPr>
        <w:t>+</w:t>
      </w:r>
      <w:r>
        <w:rPr>
          <w:rFonts w:ascii="Cambria Math" w:eastAsia="Cambria Math"/>
          <w:spacing w:val="8"/>
        </w:rPr>
        <w:t> </w:t>
      </w:r>
      <w:r>
        <w:rPr>
          <w:rFonts w:ascii="Cambria Math" w:eastAsia="Cambria Math"/>
        </w:rPr>
        <w:t>6</w:t>
      </w:r>
      <w:r>
        <w:rPr>
          <w:rFonts w:ascii="Cambria Math" w:eastAsia="Cambria Math"/>
          <w:spacing w:val="-5"/>
        </w:rPr>
        <w:t> </w:t>
      </w:r>
      <w:r>
        <w:rPr>
          <w:rFonts w:ascii="Cambria Math" w:eastAsia="Cambria Math"/>
        </w:rPr>
        <w:t>(𝐴𝑅</w:t>
      </w:r>
      <w:r>
        <w:rPr>
          <w:rFonts w:ascii="Cambria Math" w:eastAsia="Cambria Math"/>
          <w:spacing w:val="23"/>
        </w:rPr>
        <w:t> </w:t>
      </w:r>
      <w:r>
        <w:rPr>
          <w:rFonts w:ascii="Cambria Math" w:eastAsia="Cambria Math"/>
        </w:rPr>
        <w:t>+</w:t>
      </w:r>
      <w:r>
        <w:rPr>
          <w:rFonts w:ascii="Cambria Math" w:eastAsia="Cambria Math"/>
          <w:spacing w:val="11"/>
        </w:rPr>
        <w:t> </w:t>
      </w:r>
      <w:r>
        <w:rPr>
          <w:rFonts w:ascii="Cambria Math" w:eastAsia="Cambria Math"/>
        </w:rPr>
        <w:t>𝑐𝑜𝑠(𝚲</w:t>
      </w:r>
      <w:r>
        <w:rPr>
          <w:rFonts w:ascii="Cambria Math" w:eastAsia="Cambria Math"/>
          <w:position w:val="-4"/>
          <w:sz w:val="17"/>
        </w:rPr>
        <w:t>𝑐/4</w:t>
      </w:r>
      <w:r>
        <w:rPr>
          <w:rFonts w:ascii="Cambria Math" w:eastAsia="Cambria Math"/>
        </w:rPr>
        <w:t>))</w:t>
      </w:r>
      <w:r>
        <w:rPr>
          <w:rFonts w:ascii="Cambria Math" w:eastAsia="Cambria Math"/>
          <w:spacing w:val="-7"/>
        </w:rPr>
        <w:t> </w:t>
      </w:r>
      <w:r>
        <w:rPr>
          <w:rFonts w:ascii="Cambria Math" w:eastAsia="Cambria Math"/>
          <w:spacing w:val="-125"/>
        </w:rPr>
        <w:t>(</w:t>
      </w:r>
      <w:r>
        <w:rPr>
          <w:rFonts w:ascii="Cambria Math" w:eastAsia="Cambria Math"/>
          <w:spacing w:val="-125"/>
          <w:position w:val="-11"/>
        </w:rPr>
        <w:t>𝑐</w:t>
      </w:r>
    </w:p>
    <w:p>
      <w:pPr>
        <w:tabs>
          <w:tab w:pos="1092" w:val="left" w:leader="none"/>
        </w:tabs>
        <w:spacing w:line="346" w:lineRule="exact" w:before="0"/>
        <w:ind w:left="370" w:right="0" w:firstLine="0"/>
        <w:jc w:val="left"/>
        <w:rPr>
          <w:rFonts w:ascii="Cambria Math" w:eastAsia="Cambria Math"/>
          <w:sz w:val="24"/>
        </w:rPr>
      </w:pPr>
      <w:r>
        <w:rPr/>
        <w:br w:type="column"/>
      </w:r>
      <w:r>
        <w:rPr>
          <w:rFonts w:ascii="Cambria Math" w:eastAsia="Cambria Math"/>
          <w:spacing w:val="-5"/>
          <w:sz w:val="24"/>
        </w:rPr>
        <w:t>𝐴𝑅</w:t>
      </w:r>
      <w:r>
        <w:rPr>
          <w:rFonts w:ascii="Cambria Math" w:eastAsia="Cambria Math"/>
          <w:sz w:val="24"/>
        </w:rPr>
        <w:tab/>
      </w:r>
      <w:r>
        <w:rPr>
          <w:rFonts w:ascii="Cambria Math" w:eastAsia="Cambria Math"/>
          <w:spacing w:val="-10"/>
          <w:position w:val="12"/>
          <w:sz w:val="24"/>
        </w:rPr>
        <w:t>+</w:t>
      </w:r>
    </w:p>
    <w:p>
      <w:pPr>
        <w:pStyle w:val="BodyText"/>
        <w:tabs>
          <w:tab w:pos="1144" w:val="left" w:leader="none"/>
        </w:tabs>
        <w:spacing w:line="346" w:lineRule="exact"/>
        <w:ind w:left="445"/>
        <w:rPr>
          <w:rFonts w:ascii="Cambria Math"/>
        </w:rPr>
      </w:pPr>
      <w:r>
        <w:rPr/>
        <w:br w:type="column"/>
      </w:r>
      <w:r>
        <w:rPr>
          <w:rFonts w:ascii="Cambria Math"/>
          <w:spacing w:val="-5"/>
          <w:w w:val="120"/>
        </w:rPr>
        <w:t>12</w:t>
      </w:r>
      <w:r>
        <w:rPr>
          <w:rFonts w:ascii="Cambria Math"/>
        </w:rPr>
        <w:tab/>
      </w:r>
      <w:r>
        <w:rPr>
          <w:rFonts w:ascii="Cambria Math"/>
          <w:spacing w:val="-10"/>
          <w:w w:val="120"/>
          <w:position w:val="12"/>
        </w:rPr>
        <w:t>)</w:t>
      </w:r>
    </w:p>
    <w:p>
      <w:pPr>
        <w:spacing w:after="0" w:line="346" w:lineRule="exact"/>
        <w:rPr>
          <w:rFonts w:ascii="Cambria Math"/>
        </w:rPr>
        <w:sectPr>
          <w:type w:val="continuous"/>
          <w:pgSz w:w="11910" w:h="16840"/>
          <w:pgMar w:header="0" w:footer="1476" w:top="1900" w:bottom="280" w:left="1380" w:right="1400"/>
          <w:cols w:num="3" w:equalWidth="0">
            <w:col w:w="5027" w:space="40"/>
            <w:col w:w="1273" w:space="39"/>
            <w:col w:w="2751"/>
          </w:cols>
        </w:sectPr>
      </w:pPr>
    </w:p>
    <w:p>
      <w:pPr>
        <w:spacing w:line="157" w:lineRule="exact" w:before="0"/>
        <w:ind w:left="1483" w:right="0" w:firstLine="0"/>
        <w:jc w:val="left"/>
        <w:rPr>
          <w:rFonts w:ascii="Cambria Math" w:hAnsi="Cambria Math"/>
          <w:sz w:val="24"/>
        </w:rPr>
      </w:pPr>
      <w:r>
        <w:rPr/>
        <mc:AlternateContent>
          <mc:Choice Requires="wps">
            <w:drawing>
              <wp:anchor distT="0" distB="0" distL="0" distR="0" allowOverlap="1" layoutInCell="1" locked="0" behindDoc="1" simplePos="0" relativeHeight="473953792">
                <wp:simplePos x="0" y="0"/>
                <wp:positionH relativeFrom="page">
                  <wp:posOffset>2114042</wp:posOffset>
                </wp:positionH>
                <wp:positionV relativeFrom="paragraph">
                  <wp:posOffset>53915</wp:posOffset>
                </wp:positionV>
                <wp:extent cx="3626485" cy="10795"/>
                <wp:effectExtent l="0" t="0" r="0" b="0"/>
                <wp:wrapNone/>
                <wp:docPr id="255" name="Graphic 255"/>
                <wp:cNvGraphicFramePr>
                  <a:graphicFrameLocks/>
                </wp:cNvGraphicFramePr>
                <a:graphic>
                  <a:graphicData uri="http://schemas.microsoft.com/office/word/2010/wordprocessingShape">
                    <wps:wsp>
                      <wps:cNvPr id="255" name="Graphic 255"/>
                      <wps:cNvSpPr/>
                      <wps:spPr>
                        <a:xfrm>
                          <a:off x="0" y="0"/>
                          <a:ext cx="3626485" cy="10795"/>
                        </a:xfrm>
                        <a:custGeom>
                          <a:avLst/>
                          <a:gdLst/>
                          <a:ahLst/>
                          <a:cxnLst/>
                          <a:rect l="l" t="t" r="r" b="b"/>
                          <a:pathLst>
                            <a:path w="3626485" h="10795">
                              <a:moveTo>
                                <a:pt x="83820" y="0"/>
                              </a:moveTo>
                              <a:lnTo>
                                <a:pt x="0" y="0"/>
                              </a:lnTo>
                              <a:lnTo>
                                <a:pt x="0" y="10668"/>
                              </a:lnTo>
                              <a:lnTo>
                                <a:pt x="83820" y="10668"/>
                              </a:lnTo>
                              <a:lnTo>
                                <a:pt x="83820" y="0"/>
                              </a:lnTo>
                              <a:close/>
                            </a:path>
                            <a:path w="3626485" h="10795">
                              <a:moveTo>
                                <a:pt x="3626485" y="0"/>
                              </a:moveTo>
                              <a:lnTo>
                                <a:pt x="109728" y="0"/>
                              </a:lnTo>
                              <a:lnTo>
                                <a:pt x="109728" y="10668"/>
                              </a:lnTo>
                              <a:lnTo>
                                <a:pt x="3626485" y="10668"/>
                              </a:lnTo>
                              <a:lnTo>
                                <a:pt x="36264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66.460007pt;margin-top:4.245315pt;width:285.55pt;height:.85pt;mso-position-horizontal-relative:page;mso-position-vertical-relative:paragraph;z-index:-29362688" id="docshape218" coordorigin="3329,85" coordsize="5711,17" path="m3461,85l3329,85,3329,102,3461,102,3461,85xm9040,85l3502,85,3502,102,9040,102,9040,85xe" filled="true" fillcolor="#000000" stroked="false">
                <v:path arrowok="t"/>
                <v:fill type="solid"/>
                <w10:wrap type="none"/>
              </v:shape>
            </w:pict>
          </mc:Fallback>
        </mc:AlternateContent>
      </w:r>
      <w:r>
        <w:rPr>
          <w:rFonts w:ascii="Cambria Math" w:hAnsi="Cambria Math"/>
          <w:sz w:val="24"/>
        </w:rPr>
        <w:t>=</w:t>
      </w:r>
      <w:r>
        <w:rPr>
          <w:rFonts w:ascii="Cambria Math" w:hAnsi="Cambria Math"/>
          <w:spacing w:val="15"/>
          <w:sz w:val="24"/>
        </w:rPr>
        <w:t> </w:t>
      </w:r>
      <w:r>
        <w:rPr>
          <w:rFonts w:ascii="Cambria Math" w:hAnsi="Cambria Math"/>
          <w:spacing w:val="-10"/>
          <w:sz w:val="24"/>
        </w:rPr>
        <w:t>−</w:t>
      </w:r>
    </w:p>
    <w:p>
      <w:pPr>
        <w:pStyle w:val="BodyText"/>
        <w:tabs>
          <w:tab w:pos="4023" w:val="left" w:leader="none"/>
        </w:tabs>
        <w:spacing w:line="243" w:lineRule="exact"/>
        <w:ind w:left="1949"/>
        <w:rPr>
          <w:rFonts w:ascii="Cambria Math" w:eastAsia="Cambria Math"/>
        </w:rPr>
      </w:pPr>
      <w:r>
        <w:rPr>
          <w:rFonts w:ascii="Cambria Math" w:eastAsia="Cambria Math"/>
          <w:spacing w:val="-10"/>
          <w:position w:val="2"/>
        </w:rPr>
        <w:t>6</w:t>
      </w:r>
      <w:r>
        <w:rPr>
          <w:rFonts w:ascii="Cambria Math" w:eastAsia="Cambria Math"/>
          <w:position w:val="2"/>
        </w:rPr>
        <w:tab/>
      </w:r>
      <w:r>
        <w:rPr>
          <w:rFonts w:ascii="Cambria Math" w:eastAsia="Cambria Math"/>
        </w:rPr>
        <w:t>𝐴𝑅 + </w:t>
      </w:r>
      <w:r>
        <w:rPr>
          <w:rFonts w:ascii="Cambria Math" w:eastAsia="Cambria Math"/>
          <w:spacing w:val="-8"/>
        </w:rPr>
        <w:t>4𝑐𝑜𝑠(𝚲</w:t>
      </w:r>
    </w:p>
    <w:p>
      <w:pPr>
        <w:spacing w:line="240" w:lineRule="auto" w:before="33"/>
        <w:rPr>
          <w:rFonts w:ascii="Cambria Math"/>
          <w:sz w:val="17"/>
        </w:rPr>
      </w:pPr>
      <w:r>
        <w:rPr/>
        <w:br w:type="column"/>
      </w:r>
      <w:r>
        <w:rPr>
          <w:rFonts w:ascii="Cambria Math"/>
          <w:sz w:val="17"/>
        </w:rPr>
      </w:r>
    </w:p>
    <w:p>
      <w:pPr>
        <w:spacing w:before="0"/>
        <w:ind w:left="0" w:right="0" w:firstLine="0"/>
        <w:jc w:val="left"/>
        <w:rPr>
          <w:rFonts w:ascii="Cambria Math" w:eastAsia="Cambria Math"/>
          <w:sz w:val="17"/>
        </w:rPr>
      </w:pPr>
      <w:r>
        <w:rPr>
          <w:rFonts w:ascii="Cambria Math" w:eastAsia="Cambria Math"/>
          <w:spacing w:val="-5"/>
          <w:w w:val="105"/>
          <w:sz w:val="17"/>
        </w:rPr>
        <w:t>𝑐/4</w:t>
      </w:r>
    </w:p>
    <w:p>
      <w:pPr>
        <w:tabs>
          <w:tab w:pos="2050" w:val="left" w:leader="none"/>
        </w:tabs>
        <w:spacing w:line="168" w:lineRule="auto" w:before="0"/>
        <w:ind w:left="0" w:right="0" w:firstLine="0"/>
        <w:jc w:val="left"/>
        <w:rPr>
          <w:rFonts w:ascii="Cambria Math" w:eastAsia="Cambria Math"/>
          <w:sz w:val="24"/>
        </w:rPr>
      </w:pPr>
      <w:r>
        <w:rPr/>
        <w:br w:type="column"/>
      </w:r>
      <w:r>
        <w:rPr>
          <w:rFonts w:ascii="Cambria Math" w:eastAsia="Cambria Math"/>
          <w:spacing w:val="-10"/>
          <w:w w:val="105"/>
          <w:position w:val="-17"/>
          <w:sz w:val="24"/>
        </w:rPr>
        <w:t>)</w:t>
      </w:r>
      <w:r>
        <w:rPr>
          <w:rFonts w:ascii="Cambria Math" w:eastAsia="Cambria Math"/>
          <w:position w:val="-17"/>
          <w:sz w:val="24"/>
        </w:rPr>
        <w:tab/>
      </w:r>
      <w:r>
        <w:rPr>
          <w:rFonts w:ascii="Cambria Math" w:eastAsia="Cambria Math"/>
          <w:spacing w:val="-4"/>
          <w:w w:val="105"/>
          <w:sz w:val="24"/>
        </w:rPr>
        <w:t>𝐶</w:t>
      </w:r>
      <w:r>
        <w:rPr>
          <w:rFonts w:ascii="Cambria Math" w:eastAsia="Cambria Math"/>
          <w:spacing w:val="-4"/>
          <w:w w:val="105"/>
          <w:sz w:val="24"/>
          <w:vertAlign w:val="subscript"/>
        </w:rPr>
        <w:t>𝐿</w:t>
      </w:r>
      <w:r>
        <w:rPr>
          <w:rFonts w:ascii="Cambria Math" w:eastAsia="Cambria Math"/>
          <w:spacing w:val="-4"/>
          <w:w w:val="105"/>
          <w:position w:val="-8"/>
          <w:sz w:val="17"/>
          <w:vertAlign w:val="baseline"/>
        </w:rPr>
        <w:t>𝛼</w:t>
      </w:r>
      <w:r>
        <w:rPr>
          <w:rFonts w:ascii="Cambria Math" w:eastAsia="Cambria Math"/>
          <w:spacing w:val="-4"/>
          <w:w w:val="105"/>
          <w:sz w:val="24"/>
          <w:vertAlign w:val="baseline"/>
        </w:rPr>
        <w:t>𝛼</w:t>
      </w:r>
    </w:p>
    <w:p>
      <w:pPr>
        <w:spacing w:after="0" w:line="168" w:lineRule="auto"/>
        <w:jc w:val="left"/>
        <w:rPr>
          <w:rFonts w:ascii="Cambria Math" w:eastAsia="Cambria Math"/>
          <w:sz w:val="24"/>
        </w:rPr>
        <w:sectPr>
          <w:type w:val="continuous"/>
          <w:pgSz w:w="11910" w:h="16840"/>
          <w:pgMar w:header="0" w:footer="1476" w:top="1900" w:bottom="280" w:left="1380" w:right="1400"/>
          <w:cols w:num="3" w:equalWidth="0">
            <w:col w:w="5362" w:space="8"/>
            <w:col w:w="272" w:space="9"/>
            <w:col w:w="3479"/>
          </w:cols>
        </w:sectPr>
      </w:pPr>
    </w:p>
    <w:p>
      <w:pPr>
        <w:pStyle w:val="BodyText"/>
        <w:spacing w:line="348" w:lineRule="auto" w:before="272"/>
        <w:ind w:left="895" w:right="179"/>
        <w:jc w:val="both"/>
      </w:pPr>
      <w:r>
        <w:rPr/>
        <w:t>Variation</w:t>
      </w:r>
      <w:r>
        <w:rPr>
          <w:spacing w:val="-14"/>
        </w:rPr>
        <w:t> </w:t>
      </w:r>
      <w:r>
        <w:rPr/>
        <w:t>of</w:t>
      </w:r>
      <w:r>
        <w:rPr>
          <w:spacing w:val="-13"/>
        </w:rPr>
        <w:t> </w:t>
      </w:r>
      <w:r>
        <w:rPr/>
        <w:t>side</w:t>
      </w:r>
      <w:r>
        <w:rPr>
          <w:spacing w:val="-12"/>
        </w:rPr>
        <w:t> </w:t>
      </w:r>
      <w:r>
        <w:rPr/>
        <w:t>force</w:t>
      </w:r>
      <w:r>
        <w:rPr>
          <w:spacing w:val="-15"/>
        </w:rPr>
        <w:t> </w:t>
      </w:r>
      <w:r>
        <w:rPr/>
        <w:t>coefficient</w:t>
      </w:r>
      <w:r>
        <w:rPr>
          <w:spacing w:val="-11"/>
        </w:rPr>
        <w:t> </w:t>
      </w:r>
      <w:r>
        <w:rPr/>
        <w:t>with</w:t>
      </w:r>
      <w:r>
        <w:rPr>
          <w:spacing w:val="-14"/>
        </w:rPr>
        <w:t> </w:t>
      </w:r>
      <w:r>
        <w:rPr/>
        <w:t>yaw</w:t>
      </w:r>
      <w:r>
        <w:rPr>
          <w:spacing w:val="-12"/>
        </w:rPr>
        <w:t> </w:t>
      </w:r>
      <w:r>
        <w:rPr/>
        <w:t>rate</w:t>
      </w:r>
      <w:r>
        <w:rPr>
          <w:spacing w:val="-15"/>
        </w:rPr>
        <w:t> </w:t>
      </w:r>
      <w:r>
        <w:rPr/>
        <w:t>can</w:t>
      </w:r>
      <w:r>
        <w:rPr>
          <w:spacing w:val="-14"/>
        </w:rPr>
        <w:t> </w:t>
      </w:r>
      <w:r>
        <w:rPr/>
        <w:t>be</w:t>
      </w:r>
      <w:r>
        <w:rPr>
          <w:spacing w:val="-13"/>
        </w:rPr>
        <w:t> </w:t>
      </w:r>
      <w:r>
        <w:rPr/>
        <w:t>approximated</w:t>
      </w:r>
      <w:r>
        <w:rPr>
          <w:spacing w:val="-12"/>
        </w:rPr>
        <w:t> </w:t>
      </w:r>
      <w:r>
        <w:rPr/>
        <w:t>as</w:t>
      </w:r>
      <w:r>
        <w:rPr>
          <w:spacing w:val="-6"/>
        </w:rPr>
        <w:t> </w:t>
      </w:r>
      <w:r>
        <w:rPr>
          <w:rFonts w:ascii="Cambria Math" w:eastAsia="Cambria Math"/>
        </w:rPr>
        <w:t>𝐶</w:t>
      </w:r>
      <w:r>
        <w:rPr>
          <w:rFonts w:ascii="Cambria Math" w:eastAsia="Cambria Math"/>
          <w:vertAlign w:val="subscript"/>
        </w:rPr>
        <w:t>𝑌</w:t>
      </w:r>
      <w:r>
        <w:rPr>
          <w:rFonts w:ascii="Cambria Math" w:eastAsia="Cambria Math"/>
          <w:position w:val="-7"/>
          <w:sz w:val="14"/>
          <w:vertAlign w:val="baseline"/>
        </w:rPr>
        <w:t>𝑟</w:t>
      </w:r>
      <w:r>
        <w:rPr>
          <w:rFonts w:ascii="Cambria Math" w:eastAsia="Cambria Math"/>
          <w:spacing w:val="40"/>
          <w:position w:val="-7"/>
          <w:sz w:val="14"/>
          <w:vertAlign w:val="baseline"/>
        </w:rPr>
        <w:t> </w:t>
      </w:r>
      <w:r>
        <w:rPr>
          <w:rFonts w:ascii="Cambria Math" w:eastAsia="Cambria Math"/>
          <w:vertAlign w:val="baseline"/>
        </w:rPr>
        <w:t>= 0</w:t>
      </w:r>
      <w:r>
        <w:rPr>
          <w:vertAlign w:val="baseline"/>
        </w:rPr>
        <w:t>.</w:t>
      </w:r>
      <w:r>
        <w:rPr>
          <w:spacing w:val="-14"/>
          <w:vertAlign w:val="baseline"/>
        </w:rPr>
        <w:t> </w:t>
      </w:r>
      <w:r>
        <w:rPr>
          <w:vertAlign w:val="baseline"/>
        </w:rPr>
        <w:t>An approximation</w:t>
      </w:r>
      <w:r>
        <w:rPr>
          <w:spacing w:val="-6"/>
          <w:vertAlign w:val="baseline"/>
        </w:rPr>
        <w:t> </w:t>
      </w:r>
      <w:r>
        <w:rPr>
          <w:vertAlign w:val="baseline"/>
        </w:rPr>
        <w:t>can</w:t>
      </w:r>
      <w:r>
        <w:rPr>
          <w:spacing w:val="-6"/>
          <w:vertAlign w:val="baseline"/>
        </w:rPr>
        <w:t> </w:t>
      </w:r>
      <w:r>
        <w:rPr>
          <w:vertAlign w:val="baseline"/>
        </w:rPr>
        <w:t>be</w:t>
      </w:r>
      <w:r>
        <w:rPr>
          <w:spacing w:val="-7"/>
          <w:vertAlign w:val="baseline"/>
        </w:rPr>
        <w:t> </w:t>
      </w:r>
      <w:r>
        <w:rPr>
          <w:vertAlign w:val="baseline"/>
        </w:rPr>
        <w:t>made</w:t>
      </w:r>
      <w:r>
        <w:rPr>
          <w:spacing w:val="-7"/>
          <w:vertAlign w:val="baseline"/>
        </w:rPr>
        <w:t> </w:t>
      </w:r>
      <w:r>
        <w:rPr>
          <w:vertAlign w:val="baseline"/>
        </w:rPr>
        <w:t>that</w:t>
      </w:r>
      <w:r>
        <w:rPr>
          <w:spacing w:val="-6"/>
          <w:vertAlign w:val="baseline"/>
        </w:rPr>
        <w:t> </w:t>
      </w:r>
      <w:r>
        <w:rPr>
          <w:vertAlign w:val="baseline"/>
        </w:rPr>
        <w:t>the</w:t>
      </w:r>
      <w:r>
        <w:rPr>
          <w:spacing w:val="-6"/>
          <w:vertAlign w:val="baseline"/>
        </w:rPr>
        <w:t> </w:t>
      </w:r>
      <w:r>
        <w:rPr>
          <w:vertAlign w:val="baseline"/>
        </w:rPr>
        <w:t>variation</w:t>
      </w:r>
      <w:r>
        <w:rPr>
          <w:spacing w:val="-6"/>
          <w:vertAlign w:val="baseline"/>
        </w:rPr>
        <w:t> </w:t>
      </w:r>
      <w:r>
        <w:rPr>
          <w:vertAlign w:val="baseline"/>
        </w:rPr>
        <w:t>of</w:t>
      </w:r>
      <w:r>
        <w:rPr>
          <w:spacing w:val="-7"/>
          <w:vertAlign w:val="baseline"/>
        </w:rPr>
        <w:t> </w:t>
      </w:r>
      <w:r>
        <w:rPr>
          <w:vertAlign w:val="baseline"/>
        </w:rPr>
        <w:t>the</w:t>
      </w:r>
      <w:r>
        <w:rPr>
          <w:spacing w:val="-3"/>
          <w:vertAlign w:val="baseline"/>
        </w:rPr>
        <w:t> </w:t>
      </w:r>
      <w:r>
        <w:rPr>
          <w:vertAlign w:val="baseline"/>
        </w:rPr>
        <w:t>rolling</w:t>
      </w:r>
      <w:r>
        <w:rPr>
          <w:spacing w:val="-6"/>
          <w:vertAlign w:val="baseline"/>
        </w:rPr>
        <w:t> </w:t>
      </w:r>
      <w:r>
        <w:rPr>
          <w:vertAlign w:val="baseline"/>
        </w:rPr>
        <w:t>moment</w:t>
      </w:r>
      <w:r>
        <w:rPr>
          <w:spacing w:val="-5"/>
          <w:vertAlign w:val="baseline"/>
        </w:rPr>
        <w:t> </w:t>
      </w:r>
      <w:r>
        <w:rPr>
          <w:vertAlign w:val="baseline"/>
        </w:rPr>
        <w:t>with</w:t>
      </w:r>
      <w:r>
        <w:rPr>
          <w:spacing w:val="-8"/>
          <w:vertAlign w:val="baseline"/>
        </w:rPr>
        <w:t> </w:t>
      </w:r>
      <w:r>
        <w:rPr>
          <w:vertAlign w:val="baseline"/>
        </w:rPr>
        <w:t>yaw</w:t>
      </w:r>
      <w:r>
        <w:rPr>
          <w:spacing w:val="-6"/>
          <w:vertAlign w:val="baseline"/>
        </w:rPr>
        <w:t> </w:t>
      </w:r>
      <w:r>
        <w:rPr>
          <w:vertAlign w:val="baseline"/>
        </w:rPr>
        <w:t>rate</w:t>
      </w:r>
      <w:r>
        <w:rPr>
          <w:spacing w:val="-6"/>
          <w:vertAlign w:val="baseline"/>
        </w:rPr>
        <w:t> </w:t>
      </w:r>
      <w:r>
        <w:rPr>
          <w:vertAlign w:val="baseline"/>
        </w:rPr>
        <w:t>is equal to wing yawing derivative and be found from;</w:t>
      </w:r>
    </w:p>
    <w:p>
      <w:pPr>
        <w:spacing w:after="0" w:line="348" w:lineRule="auto"/>
        <w:jc w:val="both"/>
        <w:sectPr>
          <w:type w:val="continuous"/>
          <w:pgSz w:w="11910" w:h="16840"/>
          <w:pgMar w:header="0" w:footer="1476" w:top="1900" w:bottom="280" w:left="1380" w:right="1400"/>
        </w:sectPr>
      </w:pPr>
    </w:p>
    <w:p>
      <w:pPr>
        <w:pStyle w:val="BodyText"/>
        <w:spacing w:before="10"/>
        <w:rPr>
          <w:sz w:val="7"/>
        </w:rPr>
      </w:pPr>
    </w:p>
    <w:tbl>
      <w:tblPr>
        <w:tblW w:w="0" w:type="auto"/>
        <w:jc w:val="left"/>
        <w:tblInd w:w="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233"/>
        <w:gridCol w:w="495"/>
      </w:tblGrid>
      <w:tr>
        <w:trPr>
          <w:trHeight w:val="343" w:hRule="atLeast"/>
        </w:trPr>
        <w:tc>
          <w:tcPr>
            <w:tcW w:w="7233" w:type="dxa"/>
          </w:tcPr>
          <w:p>
            <w:pPr>
              <w:pStyle w:val="TableParagraph"/>
              <w:spacing w:line="194" w:lineRule="auto" w:before="0"/>
              <w:ind w:right="22"/>
              <w:jc w:val="center"/>
              <w:rPr>
                <w:rFonts w:ascii="Cambria Math" w:eastAsia="Cambria Math"/>
                <w:sz w:val="17"/>
              </w:rPr>
            </w:pPr>
            <w:r>
              <w:rPr>
                <w:rFonts w:ascii="Cambria Math" w:eastAsia="Cambria Math"/>
                <w:w w:val="110"/>
                <w:sz w:val="24"/>
              </w:rPr>
              <w:t>𝐶</w:t>
            </w:r>
            <w:r>
              <w:rPr>
                <w:rFonts w:ascii="Cambria Math" w:eastAsia="Cambria Math"/>
                <w:w w:val="110"/>
                <w:sz w:val="24"/>
                <w:vertAlign w:val="subscript"/>
              </w:rPr>
              <w:t>𝑙</w:t>
            </w:r>
            <w:r>
              <w:rPr>
                <w:rFonts w:ascii="Cambria Math" w:eastAsia="Cambria Math"/>
                <w:w w:val="110"/>
                <w:position w:val="-7"/>
                <w:sz w:val="14"/>
                <w:vertAlign w:val="baseline"/>
              </w:rPr>
              <w:t>𝑟</w:t>
            </w:r>
            <w:r>
              <w:rPr>
                <w:rFonts w:ascii="Cambria Math" w:eastAsia="Cambria Math"/>
                <w:spacing w:val="27"/>
                <w:w w:val="110"/>
                <w:position w:val="-7"/>
                <w:sz w:val="14"/>
                <w:vertAlign w:val="baseline"/>
              </w:rPr>
              <w:t> </w:t>
            </w:r>
            <w:r>
              <w:rPr>
                <w:rFonts w:ascii="Cambria Math" w:eastAsia="Cambria Math"/>
                <w:w w:val="110"/>
                <w:sz w:val="24"/>
                <w:vertAlign w:val="baseline"/>
              </w:rPr>
              <w:t>=</w:t>
            </w:r>
            <w:r>
              <w:rPr>
                <w:rFonts w:ascii="Cambria Math" w:eastAsia="Cambria Math"/>
                <w:spacing w:val="-9"/>
                <w:w w:val="110"/>
                <w:sz w:val="24"/>
                <w:vertAlign w:val="baseline"/>
              </w:rPr>
              <w:t> </w:t>
            </w:r>
            <w:r>
              <w:rPr>
                <w:rFonts w:ascii="Cambria Math" w:eastAsia="Cambria Math"/>
                <w:spacing w:val="-4"/>
                <w:w w:val="110"/>
                <w:sz w:val="24"/>
                <w:vertAlign w:val="baseline"/>
              </w:rPr>
              <w:t>𝐶</w:t>
            </w:r>
            <w:r>
              <w:rPr>
                <w:rFonts w:ascii="Cambria Math" w:eastAsia="Cambria Math"/>
                <w:spacing w:val="-4"/>
                <w:w w:val="110"/>
                <w:sz w:val="24"/>
                <w:vertAlign w:val="subscript"/>
              </w:rPr>
              <w:t>𝑙</w:t>
            </w:r>
            <w:r>
              <w:rPr>
                <w:rFonts w:ascii="Cambria Math" w:eastAsia="Cambria Math"/>
                <w:spacing w:val="-4"/>
                <w:w w:val="110"/>
                <w:position w:val="-8"/>
                <w:sz w:val="17"/>
                <w:vertAlign w:val="baseline"/>
              </w:rPr>
              <w:t>𝑟</w:t>
            </w:r>
            <w:r>
              <w:rPr>
                <w:rFonts w:ascii="Cambria Math" w:eastAsia="Cambria Math"/>
                <w:spacing w:val="-4"/>
                <w:w w:val="110"/>
                <w:position w:val="-12"/>
                <w:sz w:val="17"/>
                <w:vertAlign w:val="baseline"/>
              </w:rPr>
              <w:t>𝑊</w:t>
            </w:r>
          </w:p>
        </w:tc>
        <w:tc>
          <w:tcPr>
            <w:tcW w:w="495" w:type="dxa"/>
          </w:tcPr>
          <w:p>
            <w:pPr>
              <w:pStyle w:val="TableParagraph"/>
              <w:spacing w:before="10"/>
              <w:ind w:left="25"/>
              <w:jc w:val="center"/>
              <w:rPr>
                <w:sz w:val="22"/>
              </w:rPr>
            </w:pPr>
            <w:r>
              <w:rPr>
                <w:spacing w:val="-4"/>
                <w:sz w:val="22"/>
              </w:rPr>
              <w:t>(51)</w:t>
            </w:r>
          </w:p>
        </w:tc>
      </w:tr>
      <w:tr>
        <w:trPr>
          <w:trHeight w:val="847" w:hRule="atLeast"/>
        </w:trPr>
        <w:tc>
          <w:tcPr>
            <w:tcW w:w="7233" w:type="dxa"/>
          </w:tcPr>
          <w:p>
            <w:pPr>
              <w:pStyle w:val="TableParagraph"/>
              <w:tabs>
                <w:tab w:pos="1634" w:val="left" w:leader="none"/>
                <w:tab w:pos="2817" w:val="left" w:leader="none"/>
                <w:tab w:pos="4078" w:val="left" w:leader="none"/>
              </w:tabs>
              <w:spacing w:line="231" w:lineRule="exact" w:before="0"/>
              <w:ind w:left="57"/>
              <w:jc w:val="center"/>
              <w:rPr>
                <w:rFonts w:ascii="Cambria Math" w:hAnsi="Cambria Math" w:eastAsia="Cambria Math"/>
                <w:sz w:val="17"/>
              </w:rPr>
            </w:pPr>
            <w:r>
              <w:rPr>
                <w:rFonts w:ascii="Cambria Math" w:hAnsi="Cambria Math" w:eastAsia="Cambria Math"/>
                <w:spacing w:val="-5"/>
                <w:w w:val="105"/>
                <w:sz w:val="24"/>
              </w:rPr>
              <w:t>𝐶</w:t>
            </w:r>
            <w:r>
              <w:rPr>
                <w:rFonts w:ascii="Cambria Math" w:hAnsi="Cambria Math" w:eastAsia="Cambria Math"/>
                <w:spacing w:val="-5"/>
                <w:w w:val="105"/>
                <w:position w:val="-4"/>
                <w:sz w:val="17"/>
              </w:rPr>
              <w:t>𝑙</w:t>
            </w:r>
            <w:r>
              <w:rPr>
                <w:rFonts w:ascii="Cambria Math" w:hAnsi="Cambria Math" w:eastAsia="Cambria Math"/>
                <w:spacing w:val="-5"/>
                <w:w w:val="105"/>
                <w:position w:val="-8"/>
                <w:sz w:val="17"/>
              </w:rPr>
              <w:t>𝑟</w:t>
            </w:r>
            <w:r>
              <w:rPr>
                <w:rFonts w:ascii="Cambria Math" w:hAnsi="Cambria Math" w:eastAsia="Cambria Math"/>
                <w:position w:val="-8"/>
                <w:sz w:val="17"/>
              </w:rPr>
              <w:tab/>
            </w:r>
            <w:r>
              <w:rPr>
                <w:rFonts w:ascii="Cambria Math" w:hAnsi="Cambria Math" w:eastAsia="Cambria Math"/>
                <w:spacing w:val="-4"/>
                <w:w w:val="105"/>
                <w:sz w:val="24"/>
              </w:rPr>
              <w:t>Δ𝐶</w:t>
            </w:r>
            <w:r>
              <w:rPr>
                <w:rFonts w:ascii="Cambria Math" w:hAnsi="Cambria Math" w:eastAsia="Cambria Math"/>
                <w:spacing w:val="-4"/>
                <w:w w:val="105"/>
                <w:position w:val="-4"/>
                <w:sz w:val="17"/>
              </w:rPr>
              <w:t>𝑙</w:t>
            </w:r>
            <w:r>
              <w:rPr>
                <w:rFonts w:ascii="Cambria Math" w:hAnsi="Cambria Math" w:eastAsia="Cambria Math"/>
                <w:spacing w:val="-4"/>
                <w:w w:val="105"/>
                <w:position w:val="-8"/>
                <w:sz w:val="17"/>
              </w:rPr>
              <w:t>𝑟</w:t>
            </w:r>
            <w:r>
              <w:rPr>
                <w:rFonts w:ascii="Cambria Math" w:hAnsi="Cambria Math" w:eastAsia="Cambria Math"/>
                <w:position w:val="-8"/>
                <w:sz w:val="17"/>
              </w:rPr>
              <w:tab/>
            </w:r>
            <w:r>
              <w:rPr>
                <w:rFonts w:ascii="Cambria Math" w:hAnsi="Cambria Math" w:eastAsia="Cambria Math"/>
                <w:spacing w:val="-4"/>
                <w:w w:val="105"/>
                <w:sz w:val="24"/>
              </w:rPr>
              <w:t>Δ𝐶</w:t>
            </w:r>
            <w:r>
              <w:rPr>
                <w:rFonts w:ascii="Cambria Math" w:hAnsi="Cambria Math" w:eastAsia="Cambria Math"/>
                <w:spacing w:val="-4"/>
                <w:w w:val="105"/>
                <w:position w:val="-4"/>
                <w:sz w:val="17"/>
              </w:rPr>
              <w:t>𝑙</w:t>
            </w:r>
            <w:r>
              <w:rPr>
                <w:rFonts w:ascii="Cambria Math" w:hAnsi="Cambria Math" w:eastAsia="Cambria Math"/>
                <w:spacing w:val="-4"/>
                <w:w w:val="105"/>
                <w:position w:val="-8"/>
                <w:sz w:val="17"/>
              </w:rPr>
              <w:t>𝑟</w:t>
            </w:r>
            <w:r>
              <w:rPr>
                <w:rFonts w:ascii="Cambria Math" w:hAnsi="Cambria Math" w:eastAsia="Cambria Math"/>
                <w:position w:val="-8"/>
                <w:sz w:val="17"/>
              </w:rPr>
              <w:tab/>
            </w:r>
            <w:r>
              <w:rPr>
                <w:rFonts w:ascii="Cambria Math" w:hAnsi="Cambria Math" w:eastAsia="Cambria Math"/>
                <w:spacing w:val="-4"/>
                <w:w w:val="105"/>
                <w:sz w:val="24"/>
              </w:rPr>
              <w:t>Δ𝐶</w:t>
            </w:r>
            <w:r>
              <w:rPr>
                <w:rFonts w:ascii="Cambria Math" w:hAnsi="Cambria Math" w:eastAsia="Cambria Math"/>
                <w:spacing w:val="-4"/>
                <w:w w:val="105"/>
                <w:position w:val="-4"/>
                <w:sz w:val="17"/>
              </w:rPr>
              <w:t>𝑙</w:t>
            </w:r>
            <w:r>
              <w:rPr>
                <w:rFonts w:ascii="Cambria Math" w:hAnsi="Cambria Math" w:eastAsia="Cambria Math"/>
                <w:spacing w:val="-4"/>
                <w:w w:val="105"/>
                <w:position w:val="-8"/>
                <w:sz w:val="17"/>
              </w:rPr>
              <w:t>𝑟</w:t>
            </w:r>
          </w:p>
          <w:p>
            <w:pPr>
              <w:pStyle w:val="TableParagraph"/>
              <w:tabs>
                <w:tab w:pos="1855" w:val="left" w:leader="none"/>
                <w:tab w:pos="5489" w:val="left" w:leader="none"/>
              </w:tabs>
              <w:spacing w:line="79" w:lineRule="auto" w:before="0"/>
              <w:ind w:right="22"/>
              <w:jc w:val="center"/>
              <w:rPr>
                <w:rFonts w:ascii="Cambria Math" w:hAnsi="Cambria Math" w:eastAsia="Cambria Math"/>
                <w:sz w:val="24"/>
              </w:rPr>
            </w:pPr>
            <w:r>
              <w:rPr>
                <w:rFonts w:ascii="Cambria Math" w:hAnsi="Cambria Math" w:eastAsia="Cambria Math"/>
                <w:w w:val="115"/>
                <w:sz w:val="24"/>
              </w:rPr>
              <w:t>𝐶</w:t>
            </w:r>
            <w:r>
              <w:rPr>
                <w:rFonts w:ascii="Cambria Math" w:hAnsi="Cambria Math" w:eastAsia="Cambria Math"/>
                <w:w w:val="115"/>
                <w:sz w:val="24"/>
                <w:vertAlign w:val="subscript"/>
              </w:rPr>
              <w:t>𝑙</w:t>
            </w:r>
            <w:r>
              <w:rPr>
                <w:rFonts w:ascii="Cambria Math" w:hAnsi="Cambria Math" w:eastAsia="Cambria Math"/>
                <w:w w:val="115"/>
                <w:position w:val="-8"/>
                <w:sz w:val="17"/>
                <w:vertAlign w:val="baseline"/>
              </w:rPr>
              <w:t>𝑟</w:t>
            </w:r>
            <w:r>
              <w:rPr>
                <w:rFonts w:ascii="Cambria Math" w:hAnsi="Cambria Math" w:eastAsia="Cambria Math"/>
                <w:w w:val="115"/>
                <w:position w:val="-12"/>
                <w:sz w:val="17"/>
                <w:vertAlign w:val="baseline"/>
              </w:rPr>
              <w:t>𝑊</w:t>
            </w:r>
            <w:r>
              <w:rPr>
                <w:rFonts w:ascii="Cambria Math" w:hAnsi="Cambria Math" w:eastAsia="Cambria Math"/>
                <w:spacing w:val="16"/>
                <w:w w:val="115"/>
                <w:position w:val="-12"/>
                <w:sz w:val="17"/>
                <w:vertAlign w:val="baseline"/>
              </w:rPr>
              <w:t> </w:t>
            </w:r>
            <w:r>
              <w:rPr>
                <w:rFonts w:ascii="Cambria Math" w:hAnsi="Cambria Math" w:eastAsia="Cambria Math"/>
                <w:w w:val="115"/>
                <w:sz w:val="24"/>
                <w:vertAlign w:val="baseline"/>
              </w:rPr>
              <w:t>=</w:t>
            </w:r>
            <w:r>
              <w:rPr>
                <w:rFonts w:ascii="Cambria Math" w:hAnsi="Cambria Math" w:eastAsia="Cambria Math"/>
                <w:spacing w:val="-7"/>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24"/>
                <w:w w:val="115"/>
                <w:sz w:val="24"/>
                <w:vertAlign w:val="baseline"/>
              </w:rPr>
              <w:t> </w:t>
            </w:r>
            <w:r>
              <w:rPr>
                <w:rFonts w:ascii="Cambria Math" w:hAnsi="Cambria Math" w:eastAsia="Cambria Math"/>
                <w:w w:val="115"/>
                <w:position w:val="-15"/>
                <w:sz w:val="24"/>
                <w:vertAlign w:val="baseline"/>
              </w:rPr>
              <w:t>𝐶</w:t>
            </w:r>
            <w:r>
              <w:rPr>
                <w:rFonts w:ascii="Cambria Math" w:hAnsi="Cambria Math" w:eastAsia="Cambria Math"/>
                <w:spacing w:val="47"/>
                <w:w w:val="115"/>
                <w:position w:val="-15"/>
                <w:sz w:val="24"/>
                <w:vertAlign w:val="baseline"/>
              </w:rPr>
              <w:t> </w:t>
            </w:r>
            <w:r>
              <w:rPr>
                <w:rFonts w:ascii="Cambria Math" w:hAnsi="Cambria Math" w:eastAsia="Cambria Math"/>
                <w:spacing w:val="-10"/>
                <w:w w:val="115"/>
                <w:sz w:val="24"/>
                <w:vertAlign w:val="baseline"/>
              </w:rPr>
              <w:t>)</w:t>
            </w:r>
            <w:r>
              <w:rPr>
                <w:rFonts w:ascii="Cambria Math" w:hAnsi="Cambria Math" w:eastAsia="Cambria Math"/>
                <w:sz w:val="24"/>
                <w:vertAlign w:val="baseline"/>
              </w:rPr>
              <w:tab/>
            </w:r>
            <w:r>
              <w:rPr>
                <w:rFonts w:ascii="Cambria Math" w:hAnsi="Cambria Math" w:eastAsia="Cambria Math"/>
                <w:w w:val="115"/>
                <w:sz w:val="24"/>
                <w:vertAlign w:val="baseline"/>
              </w:rPr>
              <w:t>𝐶</w:t>
            </w:r>
            <w:r>
              <w:rPr>
                <w:rFonts w:ascii="Cambria Math" w:hAnsi="Cambria Math" w:eastAsia="Cambria Math"/>
                <w:w w:val="115"/>
                <w:sz w:val="24"/>
                <w:vertAlign w:val="subscript"/>
              </w:rPr>
              <w:t>𝐿</w:t>
            </w:r>
            <w:r>
              <w:rPr>
                <w:rFonts w:ascii="Cambria Math" w:hAnsi="Cambria Math" w:eastAsia="Cambria Math"/>
                <w:spacing w:val="-9"/>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16"/>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66"/>
                <w:w w:val="150"/>
                <w:sz w:val="24"/>
                <w:vertAlign w:val="baseline"/>
              </w:rPr>
              <w:t> </w:t>
            </w:r>
            <w:r>
              <w:rPr>
                <w:rFonts w:ascii="Cambria Math" w:hAnsi="Cambria Math" w:eastAsia="Cambria Math"/>
                <w:w w:val="115"/>
                <w:position w:val="-15"/>
                <w:sz w:val="24"/>
                <w:vertAlign w:val="baseline"/>
              </w:rPr>
              <w:t>Γ</w:t>
            </w:r>
            <w:r>
              <w:rPr>
                <w:rFonts w:ascii="Cambria Math" w:hAnsi="Cambria Math" w:eastAsia="Cambria Math"/>
                <w:spacing w:val="67"/>
                <w:w w:val="150"/>
                <w:position w:val="-15"/>
                <w:sz w:val="24"/>
                <w:vertAlign w:val="baseline"/>
              </w:rPr>
              <w:t> </w:t>
            </w:r>
            <w:r>
              <w:rPr>
                <w:rFonts w:ascii="Cambria Math" w:hAnsi="Cambria Math" w:eastAsia="Cambria Math"/>
                <w:w w:val="115"/>
                <w:sz w:val="24"/>
                <w:vertAlign w:val="baseline"/>
              </w:rPr>
              <w:t>)</w:t>
            </w:r>
            <w:r>
              <w:rPr>
                <w:rFonts w:ascii="Cambria Math" w:hAnsi="Cambria Math" w:eastAsia="Cambria Math"/>
                <w:spacing w:val="-21"/>
                <w:w w:val="115"/>
                <w:sz w:val="24"/>
                <w:vertAlign w:val="baseline"/>
              </w:rPr>
              <w:t> </w:t>
            </w:r>
            <w:r>
              <w:rPr>
                <w:rFonts w:ascii="Cambria Math" w:hAnsi="Cambria Math" w:eastAsia="Cambria Math"/>
                <w:w w:val="115"/>
                <w:sz w:val="24"/>
                <w:vertAlign w:val="baseline"/>
              </w:rPr>
              <w:t>Γ</w:t>
            </w:r>
            <w:r>
              <w:rPr>
                <w:rFonts w:ascii="Cambria Math" w:hAnsi="Cambria Math" w:eastAsia="Cambria Math"/>
                <w:spacing w:val="-14"/>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15"/>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66"/>
                <w:w w:val="150"/>
                <w:sz w:val="24"/>
                <w:vertAlign w:val="baseline"/>
              </w:rPr>
              <w:t> </w:t>
            </w:r>
            <w:r>
              <w:rPr>
                <w:rFonts w:ascii="Cambria Math" w:hAnsi="Cambria Math" w:eastAsia="Cambria Math"/>
                <w:w w:val="115"/>
                <w:position w:val="-15"/>
                <w:sz w:val="24"/>
                <w:vertAlign w:val="baseline"/>
              </w:rPr>
              <w:t>θ</w:t>
            </w:r>
            <w:r>
              <w:rPr>
                <w:rFonts w:ascii="Cambria Math" w:hAnsi="Cambria Math" w:eastAsia="Cambria Math"/>
                <w:spacing w:val="65"/>
                <w:w w:val="150"/>
                <w:position w:val="-15"/>
                <w:sz w:val="24"/>
                <w:vertAlign w:val="baseline"/>
              </w:rPr>
              <w:t> </w:t>
            </w:r>
            <w:r>
              <w:rPr>
                <w:rFonts w:ascii="Cambria Math" w:hAnsi="Cambria Math" w:eastAsia="Cambria Math"/>
                <w:w w:val="115"/>
                <w:sz w:val="24"/>
                <w:vertAlign w:val="baseline"/>
              </w:rPr>
              <w:t>)</w:t>
            </w:r>
            <w:r>
              <w:rPr>
                <w:rFonts w:ascii="Cambria Math" w:hAnsi="Cambria Math" w:eastAsia="Cambria Math"/>
                <w:spacing w:val="-21"/>
                <w:w w:val="115"/>
                <w:sz w:val="24"/>
                <w:vertAlign w:val="baseline"/>
              </w:rPr>
              <w:t> </w:t>
            </w:r>
            <w:r>
              <w:rPr>
                <w:rFonts w:ascii="Cambria Math" w:hAnsi="Cambria Math" w:eastAsia="Cambria Math"/>
                <w:w w:val="115"/>
                <w:sz w:val="24"/>
                <w:vertAlign w:val="baseline"/>
              </w:rPr>
              <w:t>θ</w:t>
            </w:r>
            <w:r>
              <w:rPr>
                <w:rFonts w:ascii="Cambria Math" w:hAnsi="Cambria Math" w:eastAsia="Cambria Math"/>
                <w:spacing w:val="-13"/>
                <w:w w:val="115"/>
                <w:sz w:val="24"/>
                <w:vertAlign w:val="baseline"/>
              </w:rPr>
              <w:t> </w:t>
            </w:r>
            <w:r>
              <w:rPr>
                <w:rFonts w:ascii="Cambria Math" w:hAnsi="Cambria Math" w:eastAsia="Cambria Math"/>
                <w:w w:val="115"/>
                <w:sz w:val="24"/>
                <w:vertAlign w:val="baseline"/>
              </w:rPr>
              <w:t>+</w:t>
            </w:r>
            <w:r>
              <w:rPr>
                <w:rFonts w:ascii="Cambria Math" w:hAnsi="Cambria Math" w:eastAsia="Cambria Math"/>
                <w:spacing w:val="-13"/>
                <w:w w:val="115"/>
                <w:sz w:val="24"/>
                <w:vertAlign w:val="baseline"/>
              </w:rPr>
              <w:t> </w:t>
            </w:r>
            <w:r>
              <w:rPr>
                <w:rFonts w:ascii="Cambria Math" w:hAnsi="Cambria Math" w:eastAsia="Cambria Math"/>
                <w:spacing w:val="-10"/>
                <w:w w:val="115"/>
                <w:sz w:val="24"/>
                <w:vertAlign w:val="baseline"/>
              </w:rPr>
              <w:t>(</w:t>
            </w:r>
            <w:r>
              <w:rPr>
                <w:rFonts w:ascii="Cambria Math" w:hAnsi="Cambria Math" w:eastAsia="Cambria Math"/>
                <w:sz w:val="24"/>
                <w:vertAlign w:val="baseline"/>
              </w:rPr>
              <w:tab/>
            </w:r>
            <w:r>
              <w:rPr>
                <w:rFonts w:ascii="Cambria Math" w:hAnsi="Cambria Math" w:eastAsia="Cambria Math"/>
                <w:w w:val="110"/>
                <w:sz w:val="24"/>
                <w:vertAlign w:val="baseline"/>
              </w:rPr>
              <w:t>) 𝛼</w:t>
            </w:r>
            <w:r>
              <w:rPr>
                <w:rFonts w:ascii="Cambria Math" w:hAnsi="Cambria Math" w:eastAsia="Cambria Math"/>
                <w:w w:val="110"/>
                <w:sz w:val="24"/>
                <w:vertAlign w:val="subscript"/>
              </w:rPr>
              <w:t>𝛿</w:t>
            </w:r>
            <w:r>
              <w:rPr>
                <w:rFonts w:ascii="Cambria Math" w:hAnsi="Cambria Math" w:eastAsia="Cambria Math"/>
                <w:w w:val="110"/>
                <w:position w:val="-8"/>
                <w:sz w:val="17"/>
                <w:vertAlign w:val="baseline"/>
              </w:rPr>
              <w:t>𝑓</w:t>
            </w:r>
            <w:r>
              <w:rPr>
                <w:rFonts w:ascii="Cambria Math" w:hAnsi="Cambria Math" w:eastAsia="Cambria Math"/>
                <w:spacing w:val="-13"/>
                <w:w w:val="110"/>
                <w:position w:val="-8"/>
                <w:sz w:val="17"/>
                <w:vertAlign w:val="baseline"/>
              </w:rPr>
              <w:t> </w:t>
            </w:r>
            <w:r>
              <w:rPr>
                <w:rFonts w:ascii="Cambria Math" w:hAnsi="Cambria Math" w:eastAsia="Cambria Math"/>
                <w:spacing w:val="-5"/>
                <w:w w:val="110"/>
                <w:sz w:val="24"/>
                <w:vertAlign w:val="baseline"/>
              </w:rPr>
              <w:t>𝛿</w:t>
            </w:r>
            <w:r>
              <w:rPr>
                <w:rFonts w:ascii="Cambria Math" w:hAnsi="Cambria Math" w:eastAsia="Cambria Math"/>
                <w:spacing w:val="-5"/>
                <w:w w:val="110"/>
                <w:sz w:val="24"/>
                <w:vertAlign w:val="subscript"/>
              </w:rPr>
              <w:t>𝑓</w:t>
            </w:r>
          </w:p>
          <w:p>
            <w:pPr>
              <w:pStyle w:val="TableParagraph"/>
              <w:tabs>
                <w:tab w:pos="4080" w:val="left" w:leader="none"/>
              </w:tabs>
              <w:spacing w:line="122" w:lineRule="auto" w:before="0"/>
              <w:ind w:left="302"/>
              <w:jc w:val="center"/>
              <w:rPr>
                <w:rFonts w:ascii="Cambria Math" w:eastAsia="Cambria Math"/>
                <w:sz w:val="17"/>
              </w:rPr>
            </w:pPr>
            <w:r>
              <w:rPr/>
              <mc:AlternateContent>
                <mc:Choice Requires="wps">
                  <w:drawing>
                    <wp:anchor distT="0" distB="0" distL="0" distR="0" allowOverlap="1" layoutInCell="1" locked="0" behindDoc="1" simplePos="0" relativeHeight="473955840">
                      <wp:simplePos x="0" y="0"/>
                      <wp:positionH relativeFrom="column">
                        <wp:posOffset>898855</wp:posOffset>
                      </wp:positionH>
                      <wp:positionV relativeFrom="paragraph">
                        <wp:posOffset>-69479</wp:posOffset>
                      </wp:positionV>
                      <wp:extent cx="196850" cy="10795"/>
                      <wp:effectExtent l="0" t="0" r="0" b="0"/>
                      <wp:wrapNone/>
                      <wp:docPr id="256" name="Group 256"/>
                      <wp:cNvGraphicFramePr>
                        <a:graphicFrameLocks/>
                      </wp:cNvGraphicFramePr>
                      <a:graphic>
                        <a:graphicData uri="http://schemas.microsoft.com/office/word/2010/wordprocessingGroup">
                          <wpg:wgp>
                            <wpg:cNvPr id="256" name="Group 256"/>
                            <wpg:cNvGrpSpPr/>
                            <wpg:grpSpPr>
                              <a:xfrm>
                                <a:off x="0" y="0"/>
                                <a:ext cx="196850" cy="10795"/>
                                <a:chExt cx="196850" cy="10795"/>
                              </a:xfrm>
                            </wpg:grpSpPr>
                            <wps:wsp>
                              <wps:cNvPr id="257" name="Graphic 257"/>
                              <wps:cNvSpPr/>
                              <wps:spPr>
                                <a:xfrm>
                                  <a:off x="0" y="0"/>
                                  <a:ext cx="196850" cy="10795"/>
                                </a:xfrm>
                                <a:custGeom>
                                  <a:avLst/>
                                  <a:gdLst/>
                                  <a:ahLst/>
                                  <a:cxnLst/>
                                  <a:rect l="l" t="t" r="r" b="b"/>
                                  <a:pathLst>
                                    <a:path w="196850" h="10795">
                                      <a:moveTo>
                                        <a:pt x="196595" y="0"/>
                                      </a:moveTo>
                                      <a:lnTo>
                                        <a:pt x="0" y="0"/>
                                      </a:lnTo>
                                      <a:lnTo>
                                        <a:pt x="0" y="10668"/>
                                      </a:lnTo>
                                      <a:lnTo>
                                        <a:pt x="196595" y="10668"/>
                                      </a:lnTo>
                                      <a:lnTo>
                                        <a:pt x="19659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0.776001pt;margin-top:-5.470801pt;width:15.5pt;height:.85pt;mso-position-horizontal-relative:column;mso-position-vertical-relative:paragraph;z-index:-29360640" id="docshapegroup219" coordorigin="1416,-109" coordsize="310,17">
                      <v:rect style="position:absolute;left:1415;top:-110;width:310;height:17" id="docshape220" filled="true" fillcolor="#000000" stroked="false">
                        <v:fill type="solid"/>
                      </v:rect>
                      <w10:wrap type="none"/>
                    </v:group>
                  </w:pict>
                </mc:Fallback>
              </mc:AlternateContent>
            </w:r>
            <w:r>
              <w:rPr>
                <w:rFonts w:ascii="Cambria Math" w:eastAsia="Cambria Math"/>
                <w:w w:val="105"/>
                <w:position w:val="1"/>
                <w:sz w:val="17"/>
              </w:rPr>
              <w:t>𝐿</w:t>
            </w:r>
            <w:r>
              <w:rPr>
                <w:rFonts w:ascii="Cambria Math" w:eastAsia="Cambria Math"/>
                <w:spacing w:val="53"/>
                <w:w w:val="105"/>
                <w:position w:val="1"/>
                <w:sz w:val="17"/>
              </w:rPr>
              <w:t>  </w:t>
            </w:r>
            <w:r>
              <w:rPr>
                <w:rFonts w:ascii="Cambria Math" w:eastAsia="Cambria Math"/>
                <w:spacing w:val="-4"/>
                <w:w w:val="105"/>
                <w:position w:val="3"/>
                <w:sz w:val="17"/>
              </w:rPr>
              <w:t>𝐶</w:t>
            </w:r>
            <w:r>
              <w:rPr>
                <w:rFonts w:ascii="Cambria Math" w:eastAsia="Cambria Math"/>
                <w:spacing w:val="-4"/>
                <w:w w:val="105"/>
                <w:sz w:val="14"/>
              </w:rPr>
              <w:t>𝐿</w:t>
            </w:r>
            <w:r>
              <w:rPr>
                <w:rFonts w:ascii="Cambria Math" w:eastAsia="Cambria Math"/>
                <w:spacing w:val="-4"/>
                <w:w w:val="105"/>
                <w:position w:val="3"/>
                <w:sz w:val="17"/>
              </w:rPr>
              <w:t>=0</w:t>
            </w:r>
            <w:r>
              <w:rPr>
                <w:rFonts w:ascii="Cambria Math" w:eastAsia="Cambria Math"/>
                <w:position w:val="3"/>
                <w:sz w:val="17"/>
              </w:rPr>
              <w:tab/>
            </w:r>
            <w:r>
              <w:rPr>
                <w:rFonts w:ascii="Cambria Math" w:eastAsia="Cambria Math"/>
                <w:w w:val="105"/>
                <w:position w:val="6"/>
                <w:sz w:val="24"/>
              </w:rPr>
              <w:t>𝛼</w:t>
            </w:r>
            <w:r>
              <w:rPr>
                <w:rFonts w:ascii="Cambria Math" w:eastAsia="Cambria Math"/>
                <w:w w:val="105"/>
                <w:position w:val="1"/>
                <w:sz w:val="17"/>
              </w:rPr>
              <w:t>𝛿</w:t>
            </w:r>
            <w:r>
              <w:rPr>
                <w:rFonts w:ascii="Cambria Math" w:eastAsia="Cambria Math"/>
                <w:w w:val="105"/>
                <w:position w:val="-2"/>
                <w:sz w:val="17"/>
              </w:rPr>
              <w:t>𝑓</w:t>
            </w:r>
            <w:r>
              <w:rPr>
                <w:rFonts w:ascii="Cambria Math" w:eastAsia="Cambria Math"/>
                <w:spacing w:val="-7"/>
                <w:w w:val="105"/>
                <w:position w:val="-2"/>
                <w:sz w:val="17"/>
              </w:rPr>
              <w:t> </w:t>
            </w:r>
            <w:r>
              <w:rPr>
                <w:rFonts w:ascii="Cambria Math" w:eastAsia="Cambria Math"/>
                <w:spacing w:val="-5"/>
                <w:w w:val="105"/>
                <w:position w:val="6"/>
                <w:sz w:val="24"/>
              </w:rPr>
              <w:t>𝛿</w:t>
            </w:r>
            <w:r>
              <w:rPr>
                <w:rFonts w:ascii="Cambria Math" w:eastAsia="Cambria Math"/>
                <w:spacing w:val="-5"/>
                <w:w w:val="105"/>
                <w:position w:val="1"/>
                <w:sz w:val="17"/>
              </w:rPr>
              <w:t>𝑓</w:t>
            </w:r>
          </w:p>
          <w:p>
            <w:pPr>
              <w:pStyle w:val="TableParagraph"/>
              <w:spacing w:line="166" w:lineRule="exact" w:before="0"/>
              <w:ind w:left="1996"/>
              <w:rPr>
                <w:rFonts w:ascii="Cambria Math" w:eastAsia="Cambria Math"/>
                <w:sz w:val="17"/>
              </w:rPr>
            </w:pPr>
            <w:r>
              <w:rPr/>
              <mc:AlternateContent>
                <mc:Choice Requires="wps">
                  <w:drawing>
                    <wp:anchor distT="0" distB="0" distL="0" distR="0" allowOverlap="1" layoutInCell="1" locked="0" behindDoc="1" simplePos="0" relativeHeight="473956352">
                      <wp:simplePos x="0" y="0"/>
                      <wp:positionH relativeFrom="column">
                        <wp:posOffset>1900504</wp:posOffset>
                      </wp:positionH>
                      <wp:positionV relativeFrom="paragraph">
                        <wp:posOffset>-207874</wp:posOffset>
                      </wp:positionV>
                      <wp:extent cx="288290" cy="10795"/>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288290" cy="10795"/>
                                <a:chExt cx="288290" cy="10795"/>
                              </a:xfrm>
                            </wpg:grpSpPr>
                            <wps:wsp>
                              <wps:cNvPr id="259" name="Graphic 259"/>
                              <wps:cNvSpPr/>
                              <wps:spPr>
                                <a:xfrm>
                                  <a:off x="0" y="0"/>
                                  <a:ext cx="288290" cy="10795"/>
                                </a:xfrm>
                                <a:custGeom>
                                  <a:avLst/>
                                  <a:gdLst/>
                                  <a:ahLst/>
                                  <a:cxnLst/>
                                  <a:rect l="l" t="t" r="r" b="b"/>
                                  <a:pathLst>
                                    <a:path w="288290" h="10795">
                                      <a:moveTo>
                                        <a:pt x="288036" y="0"/>
                                      </a:moveTo>
                                      <a:lnTo>
                                        <a:pt x="0" y="0"/>
                                      </a:lnTo>
                                      <a:lnTo>
                                        <a:pt x="0" y="10668"/>
                                      </a:lnTo>
                                      <a:lnTo>
                                        <a:pt x="288036" y="10668"/>
                                      </a:lnTo>
                                      <a:lnTo>
                                        <a:pt x="2880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9.645996pt;margin-top:-16.368076pt;width:22.7pt;height:.85pt;mso-position-horizontal-relative:column;mso-position-vertical-relative:paragraph;z-index:-29360128" id="docshapegroup221" coordorigin="2993,-327" coordsize="454,17">
                      <v:rect style="position:absolute;left:2992;top:-328;width:454;height:17" id="docshape222"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56864">
                      <wp:simplePos x="0" y="0"/>
                      <wp:positionH relativeFrom="column">
                        <wp:posOffset>2651836</wp:posOffset>
                      </wp:positionH>
                      <wp:positionV relativeFrom="paragraph">
                        <wp:posOffset>-207874</wp:posOffset>
                      </wp:positionV>
                      <wp:extent cx="288925" cy="10795"/>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288925" cy="10795"/>
                                <a:chExt cx="288925" cy="10795"/>
                              </a:xfrm>
                            </wpg:grpSpPr>
                            <wps:wsp>
                              <wps:cNvPr id="261" name="Graphic 261"/>
                              <wps:cNvSpPr/>
                              <wps:spPr>
                                <a:xfrm>
                                  <a:off x="0" y="0"/>
                                  <a:ext cx="288925" cy="10795"/>
                                </a:xfrm>
                                <a:custGeom>
                                  <a:avLst/>
                                  <a:gdLst/>
                                  <a:ahLst/>
                                  <a:cxnLst/>
                                  <a:rect l="l" t="t" r="r" b="b"/>
                                  <a:pathLst>
                                    <a:path w="288925" h="10795">
                                      <a:moveTo>
                                        <a:pt x="288340" y="0"/>
                                      </a:moveTo>
                                      <a:lnTo>
                                        <a:pt x="0" y="0"/>
                                      </a:lnTo>
                                      <a:lnTo>
                                        <a:pt x="0" y="10668"/>
                                      </a:lnTo>
                                      <a:lnTo>
                                        <a:pt x="288340" y="10668"/>
                                      </a:lnTo>
                                      <a:lnTo>
                                        <a:pt x="2883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8.806pt;margin-top:-16.368076pt;width:22.75pt;height:.85pt;mso-position-horizontal-relative:column;mso-position-vertical-relative:paragraph;z-index:-29359616" id="docshapegroup223" coordorigin="4176,-327" coordsize="455,17">
                      <v:rect style="position:absolute;left:4176;top:-328;width:455;height:17" id="docshape224"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57376">
                      <wp:simplePos x="0" y="0"/>
                      <wp:positionH relativeFrom="column">
                        <wp:posOffset>3404946</wp:posOffset>
                      </wp:positionH>
                      <wp:positionV relativeFrom="paragraph">
                        <wp:posOffset>-207874</wp:posOffset>
                      </wp:positionV>
                      <wp:extent cx="382905" cy="10795"/>
                      <wp:effectExtent l="0" t="0" r="0" b="0"/>
                      <wp:wrapNone/>
                      <wp:docPr id="262" name="Group 262"/>
                      <wp:cNvGraphicFramePr>
                        <a:graphicFrameLocks/>
                      </wp:cNvGraphicFramePr>
                      <a:graphic>
                        <a:graphicData uri="http://schemas.microsoft.com/office/word/2010/wordprocessingGroup">
                          <wpg:wgp>
                            <wpg:cNvPr id="262" name="Group 262"/>
                            <wpg:cNvGrpSpPr/>
                            <wpg:grpSpPr>
                              <a:xfrm>
                                <a:off x="0" y="0"/>
                                <a:ext cx="382905" cy="10795"/>
                                <a:chExt cx="382905" cy="10795"/>
                              </a:xfrm>
                            </wpg:grpSpPr>
                            <wps:wsp>
                              <wps:cNvPr id="263" name="Graphic 263"/>
                              <wps:cNvSpPr/>
                              <wps:spPr>
                                <a:xfrm>
                                  <a:off x="0" y="0"/>
                                  <a:ext cx="382905" cy="10795"/>
                                </a:xfrm>
                                <a:custGeom>
                                  <a:avLst/>
                                  <a:gdLst/>
                                  <a:ahLst/>
                                  <a:cxnLst/>
                                  <a:rect l="l" t="t" r="r" b="b"/>
                                  <a:pathLst>
                                    <a:path w="382905" h="10795">
                                      <a:moveTo>
                                        <a:pt x="382524" y="0"/>
                                      </a:moveTo>
                                      <a:lnTo>
                                        <a:pt x="0" y="0"/>
                                      </a:lnTo>
                                      <a:lnTo>
                                        <a:pt x="0" y="10668"/>
                                      </a:lnTo>
                                      <a:lnTo>
                                        <a:pt x="382524" y="10668"/>
                                      </a:lnTo>
                                      <a:lnTo>
                                        <a:pt x="3825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8.105988pt;margin-top:-16.368076pt;width:30.15pt;height:.85pt;mso-position-horizontal-relative:column;mso-position-vertical-relative:paragraph;z-index:-29359104" id="docshapegroup225" coordorigin="5362,-327" coordsize="603,17">
                      <v:rect style="position:absolute;left:5362;top:-328;width:603;height:17" id="docshape226" filled="true" fillcolor="#000000" stroked="false">
                        <v:fill type="solid"/>
                      </v:rect>
                      <w10:wrap type="none"/>
                    </v:group>
                  </w:pict>
                </mc:Fallback>
              </mc:AlternateContent>
            </w:r>
            <w:r>
              <w:rPr>
                <w:rFonts w:ascii="Cambria Math" w:eastAsia="Cambria Math"/>
                <w:spacing w:val="-10"/>
                <w:w w:val="105"/>
                <w:sz w:val="17"/>
              </w:rPr>
              <w:t>𝑀</w:t>
            </w:r>
          </w:p>
        </w:tc>
        <w:tc>
          <w:tcPr>
            <w:tcW w:w="495" w:type="dxa"/>
          </w:tcPr>
          <w:p>
            <w:pPr>
              <w:pStyle w:val="TableParagraph"/>
              <w:spacing w:before="236"/>
              <w:ind w:left="25"/>
              <w:jc w:val="center"/>
              <w:rPr>
                <w:sz w:val="22"/>
              </w:rPr>
            </w:pPr>
            <w:r>
              <w:rPr>
                <w:spacing w:val="-4"/>
                <w:sz w:val="22"/>
              </w:rPr>
              <w:t>(52)</w:t>
            </w:r>
          </w:p>
        </w:tc>
      </w:tr>
      <w:tr>
        <w:trPr>
          <w:trHeight w:val="769" w:hRule="atLeast"/>
        </w:trPr>
        <w:tc>
          <w:tcPr>
            <w:tcW w:w="7233" w:type="dxa"/>
          </w:tcPr>
          <w:p>
            <w:pPr>
              <w:pStyle w:val="TableParagraph"/>
              <w:tabs>
                <w:tab w:pos="1728" w:val="left" w:leader="none"/>
                <w:tab w:pos="2489" w:val="left" w:leader="none"/>
                <w:tab w:pos="3511" w:val="left" w:leader="none"/>
                <w:tab w:pos="3797" w:val="left" w:leader="none"/>
                <w:tab w:pos="5165" w:val="left" w:leader="none"/>
              </w:tabs>
              <w:spacing w:line="223" w:lineRule="exact" w:before="0"/>
              <w:ind w:left="26"/>
              <w:jc w:val="center"/>
              <w:rPr>
                <w:rFonts w:ascii="Cambria Math" w:hAnsi="Cambria Math" w:eastAsia="Cambria Math"/>
                <w:sz w:val="14"/>
              </w:rPr>
            </w:pPr>
            <w:r>
              <w:rPr>
                <w:rFonts w:ascii="Cambria Math" w:hAnsi="Cambria Math" w:eastAsia="Cambria Math"/>
                <w:spacing w:val="-11"/>
                <w:w w:val="99"/>
                <w:position w:val="1"/>
                <w:sz w:val="20"/>
              </w:rPr>
              <w:t>𝐶</w:t>
            </w:r>
            <w:r>
              <w:rPr>
                <w:rFonts w:ascii="Cambria Math" w:hAnsi="Cambria Math" w:eastAsia="Cambria Math"/>
                <w:spacing w:val="10"/>
                <w:w w:val="118"/>
                <w:position w:val="1"/>
                <w:sz w:val="20"/>
                <w:vertAlign w:val="subscript"/>
              </w:rPr>
              <w:t>𝑙</w:t>
            </w:r>
            <w:r>
              <w:rPr>
                <w:rFonts w:ascii="Cambria Math" w:hAnsi="Cambria Math" w:eastAsia="Cambria Math"/>
                <w:w w:val="110"/>
                <w:position w:val="-5"/>
                <w:sz w:val="14"/>
                <w:vertAlign w:val="baseline"/>
              </w:rPr>
              <w:t>𝑟</w:t>
            </w:r>
            <w:r>
              <w:rPr>
                <w:rFonts w:ascii="Cambria Math" w:hAnsi="Cambria Math" w:eastAsia="Cambria Math"/>
                <w:position w:val="-5"/>
                <w:sz w:val="14"/>
                <w:vertAlign w:val="baseline"/>
              </w:rPr>
              <w:tab/>
            </w:r>
            <w:r>
              <w:rPr>
                <w:w w:val="99"/>
                <w:sz w:val="20"/>
                <w:u w:val="single"/>
                <w:vertAlign w:val="baseline"/>
              </w:rPr>
              <w:t> </w:t>
            </w:r>
            <w:r>
              <w:rPr>
                <w:sz w:val="20"/>
                <w:u w:val="single"/>
                <w:vertAlign w:val="baseline"/>
              </w:rPr>
              <w:tab/>
            </w:r>
            <w:r>
              <w:rPr>
                <w:rFonts w:ascii="Cambria Math" w:hAnsi="Cambria Math" w:eastAsia="Cambria Math"/>
                <w:w w:val="99"/>
                <w:sz w:val="20"/>
                <w:u w:val="single"/>
                <w:vertAlign w:val="baseline"/>
              </w:rPr>
              <w:t>𝐴𝑅</w:t>
            </w:r>
            <w:r>
              <w:rPr>
                <w:rFonts w:ascii="Cambria Math" w:hAnsi="Cambria Math" w:eastAsia="Cambria Math"/>
                <w:sz w:val="20"/>
                <w:u w:val="single"/>
                <w:vertAlign w:val="baseline"/>
              </w:rPr>
              <w:tab/>
            </w:r>
            <w:r>
              <w:rPr>
                <w:rFonts w:ascii="Cambria Math" w:hAnsi="Cambria Math" w:eastAsia="Cambria Math"/>
                <w:sz w:val="20"/>
                <w:vertAlign w:val="baseline"/>
              </w:rPr>
              <w:tab/>
            </w:r>
            <w:r>
              <w:rPr>
                <w:rFonts w:ascii="Cambria Math" w:hAnsi="Cambria Math" w:eastAsia="Cambria Math"/>
                <w:spacing w:val="-11"/>
                <w:w w:val="99"/>
                <w:position w:val="1"/>
                <w:sz w:val="20"/>
                <w:vertAlign w:val="baseline"/>
              </w:rPr>
              <w:t>𝐶</w:t>
            </w:r>
            <w:r>
              <w:rPr>
                <w:rFonts w:ascii="Cambria Math" w:hAnsi="Cambria Math" w:eastAsia="Cambria Math"/>
                <w:spacing w:val="10"/>
                <w:w w:val="118"/>
                <w:position w:val="1"/>
                <w:sz w:val="20"/>
                <w:vertAlign w:val="subscript"/>
              </w:rPr>
              <w:t>𝑙</w:t>
            </w:r>
            <w:r>
              <w:rPr>
                <w:rFonts w:ascii="Cambria Math" w:hAnsi="Cambria Math" w:eastAsia="Cambria Math"/>
                <w:w w:val="110"/>
                <w:position w:val="-5"/>
                <w:sz w:val="14"/>
                <w:vertAlign w:val="baseline"/>
              </w:rPr>
              <w:t>𝑟</w:t>
            </w:r>
            <w:r>
              <w:rPr>
                <w:rFonts w:ascii="Cambria Math" w:hAnsi="Cambria Math" w:eastAsia="Cambria Math"/>
                <w:position w:val="-5"/>
                <w:sz w:val="14"/>
                <w:vertAlign w:val="baseline"/>
              </w:rPr>
              <w:tab/>
            </w:r>
            <w:r>
              <w:rPr>
                <w:rFonts w:ascii="Cambria Math" w:hAnsi="Cambria Math" w:eastAsia="Cambria Math"/>
                <w:spacing w:val="-2"/>
                <w:w w:val="99"/>
                <w:position w:val="1"/>
                <w:sz w:val="20"/>
                <w:vertAlign w:val="baseline"/>
              </w:rPr>
              <w:t>Δ</w:t>
            </w:r>
            <w:r>
              <w:rPr>
                <w:rFonts w:ascii="Cambria Math" w:hAnsi="Cambria Math" w:eastAsia="Cambria Math"/>
                <w:spacing w:val="-11"/>
                <w:w w:val="99"/>
                <w:position w:val="1"/>
                <w:sz w:val="20"/>
                <w:vertAlign w:val="baseline"/>
              </w:rPr>
              <w:t>𝐶</w:t>
            </w:r>
            <w:r>
              <w:rPr>
                <w:rFonts w:ascii="Cambria Math" w:hAnsi="Cambria Math" w:eastAsia="Cambria Math"/>
                <w:spacing w:val="15"/>
                <w:w w:val="118"/>
                <w:position w:val="1"/>
                <w:sz w:val="20"/>
                <w:vertAlign w:val="subscript"/>
              </w:rPr>
              <w:t>𝑙</w:t>
            </w:r>
            <w:r>
              <w:rPr>
                <w:rFonts w:ascii="Cambria Math" w:hAnsi="Cambria Math" w:eastAsia="Cambria Math"/>
                <w:w w:val="110"/>
                <w:position w:val="-5"/>
                <w:sz w:val="14"/>
                <w:vertAlign w:val="baseline"/>
              </w:rPr>
              <w:t>𝑟</w:t>
            </w:r>
          </w:p>
          <w:p>
            <w:pPr>
              <w:pStyle w:val="TableParagraph"/>
              <w:tabs>
                <w:tab w:pos="1519" w:val="left" w:leader="none"/>
                <w:tab w:pos="4246" w:val="left" w:leader="none"/>
                <w:tab w:pos="4788" w:val="left" w:leader="none"/>
                <w:tab w:pos="5290" w:val="left" w:leader="none"/>
                <w:tab w:pos="6339" w:val="left" w:leader="none"/>
              </w:tabs>
              <w:spacing w:line="81" w:lineRule="auto" w:before="0"/>
              <w:ind w:right="21"/>
              <w:jc w:val="center"/>
              <w:rPr>
                <w:rFonts w:ascii="Cambria Math" w:eastAsia="Cambria Math"/>
                <w:sz w:val="14"/>
              </w:rPr>
            </w:pPr>
            <w:r>
              <w:rPr>
                <w:rFonts w:ascii="Cambria Math" w:eastAsia="Cambria Math"/>
                <w:w w:val="115"/>
                <w:sz w:val="20"/>
              </w:rPr>
              <w:t>𝐶</w:t>
            </w:r>
            <w:r>
              <w:rPr>
                <w:rFonts w:ascii="Cambria Math" w:eastAsia="Cambria Math"/>
                <w:w w:val="115"/>
                <w:position w:val="-3"/>
                <w:sz w:val="14"/>
              </w:rPr>
              <w:t>𝑙</w:t>
            </w:r>
            <w:r>
              <w:rPr>
                <w:rFonts w:ascii="Cambria Math" w:eastAsia="Cambria Math"/>
                <w:w w:val="115"/>
                <w:position w:val="-6"/>
                <w:sz w:val="14"/>
              </w:rPr>
              <w:t>𝑟</w:t>
            </w:r>
            <w:r>
              <w:rPr>
                <w:rFonts w:ascii="Cambria Math" w:eastAsia="Cambria Math"/>
                <w:w w:val="115"/>
                <w:position w:val="-9"/>
                <w:sz w:val="14"/>
              </w:rPr>
              <w:t>𝑤</w:t>
            </w:r>
            <w:r>
              <w:rPr>
                <w:rFonts w:ascii="Cambria Math" w:eastAsia="Cambria Math"/>
                <w:spacing w:val="16"/>
                <w:w w:val="115"/>
                <w:position w:val="-9"/>
                <w:sz w:val="14"/>
              </w:rPr>
              <w:t> </w:t>
            </w:r>
            <w:r>
              <w:rPr>
                <w:rFonts w:ascii="Cambria Math" w:eastAsia="Cambria Math"/>
                <w:w w:val="115"/>
                <w:sz w:val="20"/>
              </w:rPr>
              <w:t>=</w:t>
            </w:r>
            <w:r>
              <w:rPr>
                <w:rFonts w:ascii="Cambria Math" w:eastAsia="Cambria Math"/>
                <w:spacing w:val="-2"/>
                <w:w w:val="115"/>
                <w:sz w:val="20"/>
              </w:rPr>
              <w:t> </w:t>
            </w:r>
            <w:r>
              <w:rPr>
                <w:rFonts w:ascii="Cambria Math" w:eastAsia="Cambria Math"/>
                <w:w w:val="115"/>
                <w:sz w:val="20"/>
              </w:rPr>
              <w:t>(</w:t>
            </w:r>
            <w:r>
              <w:rPr>
                <w:rFonts w:ascii="Cambria Math" w:eastAsia="Cambria Math"/>
                <w:spacing w:val="-22"/>
                <w:w w:val="115"/>
                <w:sz w:val="20"/>
              </w:rPr>
              <w:t> </w:t>
            </w:r>
            <w:r>
              <w:rPr>
                <w:rFonts w:ascii="Cambria Math" w:eastAsia="Cambria Math"/>
                <w:w w:val="115"/>
                <w:position w:val="-12"/>
                <w:sz w:val="20"/>
              </w:rPr>
              <w:t>𝐶</w:t>
            </w:r>
            <w:r>
              <w:rPr>
                <w:rFonts w:ascii="Cambria Math" w:eastAsia="Cambria Math"/>
                <w:spacing w:val="42"/>
                <w:w w:val="115"/>
                <w:position w:val="-12"/>
                <w:sz w:val="20"/>
              </w:rPr>
              <w:t> </w:t>
            </w:r>
            <w:r>
              <w:rPr>
                <w:rFonts w:ascii="Cambria Math" w:eastAsia="Cambria Math"/>
                <w:spacing w:val="-10"/>
                <w:w w:val="115"/>
                <w:sz w:val="20"/>
              </w:rPr>
              <w:t>)</w:t>
            </w:r>
            <w:r>
              <w:rPr>
                <w:rFonts w:ascii="Cambria Math" w:eastAsia="Cambria Math"/>
                <w:sz w:val="20"/>
              </w:rPr>
              <w:tab/>
            </w:r>
            <w:r>
              <w:rPr>
                <w:rFonts w:ascii="Cambria Math" w:eastAsia="Cambria Math"/>
                <w:w w:val="115"/>
                <w:sz w:val="20"/>
              </w:rPr>
              <w:t>𝐶</w:t>
            </w:r>
            <w:r>
              <w:rPr>
                <w:rFonts w:ascii="Cambria Math" w:eastAsia="Cambria Math"/>
                <w:w w:val="115"/>
                <w:position w:val="-3"/>
                <w:sz w:val="14"/>
              </w:rPr>
              <w:t>𝐿</w:t>
            </w:r>
            <w:r>
              <w:rPr>
                <w:rFonts w:ascii="Cambria Math" w:eastAsia="Cambria Math"/>
                <w:spacing w:val="11"/>
                <w:w w:val="115"/>
                <w:position w:val="-3"/>
                <w:sz w:val="14"/>
              </w:rPr>
              <w:t> </w:t>
            </w:r>
            <w:r>
              <w:rPr>
                <w:rFonts w:ascii="Cambria Math" w:eastAsia="Cambria Math"/>
                <w:w w:val="115"/>
                <w:sz w:val="20"/>
              </w:rPr>
              <w:t>=</w:t>
            </w:r>
            <w:r>
              <w:rPr>
                <w:rFonts w:ascii="Cambria Math" w:eastAsia="Cambria Math"/>
                <w:spacing w:val="-9"/>
                <w:w w:val="115"/>
                <w:sz w:val="20"/>
              </w:rPr>
              <w:t> </w:t>
            </w:r>
            <w:r>
              <w:rPr>
                <w:rFonts w:ascii="Cambria Math" w:eastAsia="Cambria Math"/>
                <w:w w:val="115"/>
                <w:sz w:val="20"/>
              </w:rPr>
              <w:t>(1</w:t>
            </w:r>
            <w:r>
              <w:rPr>
                <w:rFonts w:ascii="Cambria Math" w:eastAsia="Cambria Math"/>
                <w:spacing w:val="-13"/>
                <w:w w:val="115"/>
                <w:sz w:val="20"/>
              </w:rPr>
              <w:t> </w:t>
            </w:r>
            <w:r>
              <w:rPr>
                <w:rFonts w:ascii="Cambria Math" w:eastAsia="Cambria Math"/>
                <w:spacing w:val="-10"/>
                <w:w w:val="110"/>
                <w:sz w:val="20"/>
              </w:rPr>
              <w:t>+</w:t>
            </w:r>
            <w:r>
              <w:rPr>
                <w:rFonts w:ascii="Cambria Math" w:eastAsia="Cambria Math"/>
                <w:sz w:val="20"/>
              </w:rPr>
              <w:tab/>
            </w:r>
            <w:r>
              <w:rPr>
                <w:rFonts w:ascii="Cambria Math" w:eastAsia="Cambria Math"/>
                <w:w w:val="135"/>
                <w:sz w:val="20"/>
              </w:rPr>
              <w:t>)</w:t>
            </w:r>
            <w:r>
              <w:rPr>
                <w:rFonts w:ascii="Cambria Math" w:eastAsia="Cambria Math"/>
                <w:spacing w:val="-3"/>
                <w:w w:val="135"/>
                <w:sz w:val="20"/>
              </w:rPr>
              <w:t> </w:t>
            </w:r>
            <w:r>
              <w:rPr>
                <w:rFonts w:ascii="Cambria Math" w:eastAsia="Cambria Math"/>
                <w:spacing w:val="-10"/>
                <w:w w:val="115"/>
                <w:sz w:val="20"/>
              </w:rPr>
              <w:t>(</w:t>
            </w:r>
            <w:r>
              <w:rPr>
                <w:rFonts w:ascii="Cambria Math" w:eastAsia="Cambria Math"/>
                <w:sz w:val="20"/>
              </w:rPr>
              <w:tab/>
            </w:r>
            <w:r>
              <w:rPr>
                <w:rFonts w:ascii="Cambria Math" w:eastAsia="Cambria Math"/>
                <w:spacing w:val="-10"/>
                <w:w w:val="115"/>
                <w:sz w:val="20"/>
              </w:rPr>
              <w:t>)</w:t>
            </w:r>
            <w:r>
              <w:rPr>
                <w:rFonts w:ascii="Cambria Math" w:eastAsia="Cambria Math"/>
                <w:sz w:val="20"/>
              </w:rPr>
              <w:tab/>
            </w:r>
            <w:r>
              <w:rPr>
                <w:rFonts w:ascii="Cambria Math" w:eastAsia="Cambria Math"/>
                <w:w w:val="105"/>
                <w:sz w:val="20"/>
              </w:rPr>
              <w:t>𝐶</w:t>
            </w:r>
            <w:r>
              <w:rPr>
                <w:rFonts w:ascii="Cambria Math" w:eastAsia="Cambria Math"/>
                <w:w w:val="105"/>
                <w:position w:val="-3"/>
                <w:sz w:val="14"/>
              </w:rPr>
              <w:t>𝐿</w:t>
            </w:r>
            <w:r>
              <w:rPr>
                <w:rFonts w:ascii="Cambria Math" w:eastAsia="Cambria Math"/>
                <w:spacing w:val="3"/>
                <w:w w:val="105"/>
                <w:position w:val="-3"/>
                <w:sz w:val="14"/>
              </w:rPr>
              <w:t> </w:t>
            </w:r>
            <w:r>
              <w:rPr>
                <w:rFonts w:ascii="Cambria Math" w:eastAsia="Cambria Math"/>
                <w:w w:val="105"/>
                <w:sz w:val="20"/>
              </w:rPr>
              <w:t>+</w:t>
            </w:r>
            <w:r>
              <w:rPr>
                <w:rFonts w:ascii="Cambria Math" w:eastAsia="Cambria Math"/>
                <w:spacing w:val="-12"/>
                <w:w w:val="105"/>
                <w:sz w:val="20"/>
              </w:rPr>
              <w:t> </w:t>
            </w:r>
            <w:r>
              <w:rPr>
                <w:rFonts w:ascii="Cambria Math" w:eastAsia="Cambria Math"/>
                <w:spacing w:val="-10"/>
                <w:w w:val="105"/>
                <w:sz w:val="20"/>
              </w:rPr>
              <w:t>(</w:t>
            </w:r>
            <w:r>
              <w:rPr>
                <w:rFonts w:ascii="Cambria Math" w:eastAsia="Cambria Math"/>
                <w:sz w:val="20"/>
              </w:rPr>
              <w:tab/>
            </w:r>
            <w:r>
              <w:rPr>
                <w:rFonts w:ascii="Cambria Math" w:eastAsia="Cambria Math"/>
                <w:w w:val="115"/>
                <w:sz w:val="20"/>
              </w:rPr>
              <w:t>)</w:t>
            </w:r>
            <w:r>
              <w:rPr>
                <w:rFonts w:ascii="Cambria Math" w:eastAsia="Cambria Math"/>
                <w:spacing w:val="1"/>
                <w:w w:val="115"/>
                <w:sz w:val="20"/>
              </w:rPr>
              <w:t> </w:t>
            </w:r>
            <w:r>
              <w:rPr>
                <w:rFonts w:ascii="Cambria Math" w:eastAsia="Cambria Math"/>
                <w:spacing w:val="-2"/>
                <w:w w:val="115"/>
                <w:sz w:val="20"/>
              </w:rPr>
              <w:t>𝛼</w:t>
            </w:r>
            <w:r>
              <w:rPr>
                <w:rFonts w:ascii="Cambria Math" w:eastAsia="Cambria Math"/>
                <w:spacing w:val="-2"/>
                <w:w w:val="115"/>
                <w:position w:val="-3"/>
                <w:sz w:val="14"/>
              </w:rPr>
              <w:t>𝛿</w:t>
            </w:r>
            <w:r>
              <w:rPr>
                <w:rFonts w:ascii="Cambria Math" w:eastAsia="Cambria Math"/>
                <w:spacing w:val="-2"/>
                <w:w w:val="115"/>
                <w:position w:val="-6"/>
                <w:sz w:val="14"/>
              </w:rPr>
              <w:t>𝑓</w:t>
            </w:r>
            <w:r>
              <w:rPr>
                <w:rFonts w:ascii="Cambria Math" w:eastAsia="Cambria Math"/>
                <w:spacing w:val="-2"/>
                <w:w w:val="115"/>
                <w:sz w:val="20"/>
              </w:rPr>
              <w:t>𝛿</w:t>
            </w:r>
            <w:r>
              <w:rPr>
                <w:rFonts w:ascii="Cambria Math" w:eastAsia="Cambria Math"/>
                <w:spacing w:val="-2"/>
                <w:w w:val="115"/>
                <w:position w:val="-3"/>
                <w:sz w:val="14"/>
              </w:rPr>
              <w:t>𝑓</w:t>
            </w:r>
          </w:p>
          <w:p>
            <w:pPr>
              <w:pStyle w:val="TableParagraph"/>
              <w:tabs>
                <w:tab w:pos="1791" w:val="left" w:leader="none"/>
                <w:tab w:pos="3889" w:val="left" w:leader="none"/>
                <w:tab w:pos="5168" w:val="left" w:leader="none"/>
              </w:tabs>
              <w:spacing w:line="155" w:lineRule="exact" w:before="0"/>
              <w:ind w:left="225"/>
              <w:jc w:val="center"/>
              <w:rPr>
                <w:rFonts w:ascii="Cambria Math" w:eastAsia="Cambria Math"/>
                <w:sz w:val="14"/>
              </w:rPr>
            </w:pPr>
            <w:r>
              <w:rPr/>
              <mc:AlternateContent>
                <mc:Choice Requires="wps">
                  <w:drawing>
                    <wp:anchor distT="0" distB="0" distL="0" distR="0" allowOverlap="1" layoutInCell="1" locked="0" behindDoc="1" simplePos="0" relativeHeight="473957888">
                      <wp:simplePos x="0" y="0"/>
                      <wp:positionH relativeFrom="column">
                        <wp:posOffset>557479</wp:posOffset>
                      </wp:positionH>
                      <wp:positionV relativeFrom="paragraph">
                        <wp:posOffset>-78391</wp:posOffset>
                      </wp:positionV>
                      <wp:extent cx="163195" cy="7620"/>
                      <wp:effectExtent l="0" t="0" r="0" b="0"/>
                      <wp:wrapNone/>
                      <wp:docPr id="264" name="Group 264"/>
                      <wp:cNvGraphicFramePr>
                        <a:graphicFrameLocks/>
                      </wp:cNvGraphicFramePr>
                      <a:graphic>
                        <a:graphicData uri="http://schemas.microsoft.com/office/word/2010/wordprocessingGroup">
                          <wpg:wgp>
                            <wpg:cNvPr id="264" name="Group 264"/>
                            <wpg:cNvGrpSpPr/>
                            <wpg:grpSpPr>
                              <a:xfrm>
                                <a:off x="0" y="0"/>
                                <a:ext cx="163195" cy="7620"/>
                                <a:chExt cx="163195" cy="7620"/>
                              </a:xfrm>
                            </wpg:grpSpPr>
                            <wps:wsp>
                              <wps:cNvPr id="265" name="Graphic 265"/>
                              <wps:cNvSpPr/>
                              <wps:spPr>
                                <a:xfrm>
                                  <a:off x="0" y="0"/>
                                  <a:ext cx="163195" cy="7620"/>
                                </a:xfrm>
                                <a:custGeom>
                                  <a:avLst/>
                                  <a:gdLst/>
                                  <a:ahLst/>
                                  <a:cxnLst/>
                                  <a:rect l="l" t="t" r="r" b="b"/>
                                  <a:pathLst>
                                    <a:path w="163195" h="7620">
                                      <a:moveTo>
                                        <a:pt x="163068" y="0"/>
                                      </a:moveTo>
                                      <a:lnTo>
                                        <a:pt x="0" y="0"/>
                                      </a:lnTo>
                                      <a:lnTo>
                                        <a:pt x="0" y="7620"/>
                                      </a:lnTo>
                                      <a:lnTo>
                                        <a:pt x="163068" y="7620"/>
                                      </a:lnTo>
                                      <a:lnTo>
                                        <a:pt x="1630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896pt;margin-top:-6.172593pt;width:12.85pt;height:.6pt;mso-position-horizontal-relative:column;mso-position-vertical-relative:paragraph;z-index:-29358592" id="docshapegroup227" coordorigin="878,-123" coordsize="257,12">
                      <v:rect style="position:absolute;left:877;top:-124;width:257;height:12" id="docshape228" filled="true" fillcolor="#000000" stroked="false">
                        <v:fill type="solid"/>
                      </v:rect>
                      <w10:wrap type="none"/>
                    </v:group>
                  </w:pict>
                </mc:Fallback>
              </mc:AlternateContent>
            </w:r>
            <w:r>
              <w:rPr>
                <w:rFonts w:ascii="Cambria Math" w:eastAsia="Cambria Math"/>
                <w:w w:val="105"/>
                <w:position w:val="3"/>
                <w:sz w:val="14"/>
              </w:rPr>
              <w:t>𝐿</w:t>
            </w:r>
            <w:r>
              <w:rPr>
                <w:rFonts w:ascii="Cambria Math" w:eastAsia="Cambria Math"/>
                <w:spacing w:val="44"/>
                <w:w w:val="105"/>
                <w:position w:val="3"/>
                <w:sz w:val="14"/>
              </w:rPr>
              <w:t>  </w:t>
            </w:r>
            <w:r>
              <w:rPr>
                <w:rFonts w:ascii="Cambria Math" w:eastAsia="Cambria Math"/>
                <w:spacing w:val="-4"/>
                <w:w w:val="105"/>
                <w:position w:val="5"/>
                <w:sz w:val="14"/>
              </w:rPr>
              <w:t>𝐶</w:t>
            </w:r>
            <w:r>
              <w:rPr>
                <w:rFonts w:ascii="Cambria Math" w:eastAsia="Cambria Math"/>
                <w:spacing w:val="-4"/>
                <w:w w:val="105"/>
                <w:position w:val="2"/>
                <w:sz w:val="12"/>
              </w:rPr>
              <w:t>𝐿</w:t>
            </w:r>
            <w:r>
              <w:rPr>
                <w:rFonts w:ascii="Cambria Math" w:eastAsia="Cambria Math"/>
                <w:spacing w:val="-4"/>
                <w:w w:val="105"/>
                <w:position w:val="5"/>
                <w:sz w:val="14"/>
              </w:rPr>
              <w:t>=0</w:t>
            </w:r>
            <w:r>
              <w:rPr>
                <w:rFonts w:ascii="Cambria Math" w:eastAsia="Cambria Math"/>
                <w:position w:val="5"/>
                <w:sz w:val="14"/>
              </w:rPr>
              <w:tab/>
            </w:r>
            <w:r>
              <w:rPr>
                <w:rFonts w:ascii="Cambria Math" w:eastAsia="Cambria Math"/>
                <w:w w:val="105"/>
                <w:position w:val="1"/>
                <w:sz w:val="20"/>
              </w:rPr>
              <w:t>2</w:t>
            </w:r>
            <w:r>
              <w:rPr>
                <w:rFonts w:ascii="Cambria Math" w:eastAsia="Cambria Math"/>
                <w:spacing w:val="-14"/>
                <w:w w:val="105"/>
                <w:position w:val="1"/>
                <w:sz w:val="20"/>
              </w:rPr>
              <w:t> </w:t>
            </w:r>
            <w:r>
              <w:rPr>
                <w:rFonts w:ascii="Cambria Math" w:eastAsia="Cambria Math"/>
                <w:w w:val="105"/>
                <w:position w:val="1"/>
                <w:sz w:val="20"/>
              </w:rPr>
              <w:t>(𝐴𝑅</w:t>
            </w:r>
            <w:r>
              <w:rPr>
                <w:rFonts w:ascii="Cambria Math" w:eastAsia="Cambria Math"/>
                <w:spacing w:val="-11"/>
                <w:w w:val="105"/>
                <w:position w:val="1"/>
                <w:sz w:val="20"/>
              </w:rPr>
              <w:t> </w:t>
            </w:r>
            <w:r>
              <w:rPr>
                <w:rFonts w:ascii="Cambria Math" w:eastAsia="Cambria Math"/>
                <w:w w:val="105"/>
                <w:position w:val="1"/>
                <w:sz w:val="20"/>
              </w:rPr>
              <w:t>+</w:t>
            </w:r>
            <w:r>
              <w:rPr>
                <w:rFonts w:ascii="Cambria Math" w:eastAsia="Cambria Math"/>
                <w:spacing w:val="-10"/>
                <w:w w:val="105"/>
                <w:position w:val="1"/>
                <w:sz w:val="20"/>
              </w:rPr>
              <w:t> </w:t>
            </w:r>
            <w:r>
              <w:rPr>
                <w:rFonts w:ascii="Cambria Math" w:eastAsia="Cambria Math"/>
                <w:spacing w:val="-2"/>
                <w:w w:val="105"/>
                <w:position w:val="1"/>
                <w:sz w:val="20"/>
              </w:rPr>
              <w:t>2𝑐𝑜𝑠(𝚲</w:t>
            </w:r>
            <w:r>
              <w:rPr>
                <w:rFonts w:ascii="Cambria Math" w:eastAsia="Cambria Math"/>
                <w:spacing w:val="-2"/>
                <w:w w:val="105"/>
                <w:position w:val="1"/>
                <w:sz w:val="20"/>
                <w:vertAlign w:val="subscript"/>
              </w:rPr>
              <w:t>𝑐/4</w:t>
            </w:r>
            <w:r>
              <w:rPr>
                <w:rFonts w:ascii="Cambria Math" w:eastAsia="Cambria Math"/>
                <w:spacing w:val="-2"/>
                <w:w w:val="105"/>
                <w:position w:val="1"/>
                <w:sz w:val="20"/>
                <w:vertAlign w:val="baseline"/>
              </w:rPr>
              <w:t>))</w:t>
            </w:r>
            <w:r>
              <w:rPr>
                <w:rFonts w:ascii="Cambria Math" w:eastAsia="Cambria Math"/>
                <w:position w:val="1"/>
                <w:sz w:val="20"/>
                <w:vertAlign w:val="baseline"/>
              </w:rPr>
              <w:tab/>
            </w:r>
            <w:r>
              <w:rPr>
                <w:rFonts w:ascii="Cambria Math" w:eastAsia="Cambria Math"/>
                <w:w w:val="105"/>
                <w:position w:val="7"/>
                <w:sz w:val="20"/>
                <w:vertAlign w:val="baseline"/>
              </w:rPr>
              <w:t>𝐶</w:t>
            </w:r>
            <w:r>
              <w:rPr>
                <w:rFonts w:ascii="Cambria Math" w:eastAsia="Cambria Math"/>
                <w:w w:val="105"/>
                <w:position w:val="3"/>
                <w:sz w:val="14"/>
                <w:vertAlign w:val="baseline"/>
              </w:rPr>
              <w:t>𝐿</w:t>
            </w:r>
            <w:r>
              <w:rPr>
                <w:rFonts w:ascii="Cambria Math" w:eastAsia="Cambria Math"/>
                <w:spacing w:val="35"/>
                <w:w w:val="105"/>
                <w:position w:val="3"/>
                <w:sz w:val="14"/>
                <w:vertAlign w:val="baseline"/>
              </w:rPr>
              <w:t>  </w:t>
            </w:r>
            <w:r>
              <w:rPr>
                <w:rFonts w:ascii="Cambria Math" w:eastAsia="Cambria Math"/>
                <w:spacing w:val="-4"/>
                <w:w w:val="105"/>
                <w:position w:val="5"/>
                <w:sz w:val="14"/>
                <w:vertAlign w:val="baseline"/>
              </w:rPr>
              <w:t>𝐶</w:t>
            </w:r>
            <w:r>
              <w:rPr>
                <w:rFonts w:ascii="Cambria Math" w:eastAsia="Cambria Math"/>
                <w:spacing w:val="-4"/>
                <w:w w:val="105"/>
                <w:position w:val="2"/>
                <w:sz w:val="12"/>
                <w:vertAlign w:val="baseline"/>
              </w:rPr>
              <w:t>𝐿</w:t>
            </w:r>
            <w:r>
              <w:rPr>
                <w:rFonts w:ascii="Cambria Math" w:eastAsia="Cambria Math"/>
                <w:spacing w:val="-4"/>
                <w:w w:val="105"/>
                <w:position w:val="5"/>
                <w:sz w:val="14"/>
                <w:vertAlign w:val="baseline"/>
              </w:rPr>
              <w:t>=0</w:t>
            </w:r>
            <w:r>
              <w:rPr>
                <w:rFonts w:ascii="Cambria Math" w:eastAsia="Cambria Math"/>
                <w:position w:val="5"/>
                <w:sz w:val="14"/>
                <w:vertAlign w:val="baseline"/>
              </w:rPr>
              <w:tab/>
            </w:r>
            <w:r>
              <w:rPr>
                <w:rFonts w:ascii="Cambria Math" w:eastAsia="Cambria Math"/>
                <w:spacing w:val="-4"/>
                <w:w w:val="105"/>
                <w:position w:val="7"/>
                <w:sz w:val="20"/>
                <w:vertAlign w:val="baseline"/>
              </w:rPr>
              <w:t>𝛼</w:t>
            </w:r>
            <w:r>
              <w:rPr>
                <w:rFonts w:ascii="Cambria Math" w:eastAsia="Cambria Math"/>
                <w:spacing w:val="-4"/>
                <w:w w:val="105"/>
                <w:position w:val="3"/>
                <w:sz w:val="14"/>
                <w:vertAlign w:val="baseline"/>
              </w:rPr>
              <w:t>𝛿</w:t>
            </w:r>
            <w:r>
              <w:rPr>
                <w:rFonts w:ascii="Cambria Math" w:eastAsia="Cambria Math"/>
                <w:spacing w:val="-4"/>
                <w:w w:val="105"/>
                <w:sz w:val="14"/>
                <w:vertAlign w:val="baseline"/>
              </w:rPr>
              <w:t>𝑓</w:t>
            </w:r>
            <w:r>
              <w:rPr>
                <w:rFonts w:ascii="Cambria Math" w:eastAsia="Cambria Math"/>
                <w:spacing w:val="-4"/>
                <w:w w:val="105"/>
                <w:position w:val="7"/>
                <w:sz w:val="20"/>
                <w:vertAlign w:val="baseline"/>
              </w:rPr>
              <w:t>𝛿</w:t>
            </w:r>
            <w:r>
              <w:rPr>
                <w:rFonts w:ascii="Cambria Math" w:eastAsia="Cambria Math"/>
                <w:spacing w:val="-4"/>
                <w:w w:val="105"/>
                <w:position w:val="3"/>
                <w:sz w:val="14"/>
                <w:vertAlign w:val="baseline"/>
              </w:rPr>
              <w:t>𝑓</w:t>
            </w:r>
          </w:p>
          <w:p>
            <w:pPr>
              <w:pStyle w:val="TableParagraph"/>
              <w:tabs>
                <w:tab w:pos="5038" w:val="left" w:leader="none"/>
              </w:tabs>
              <w:spacing w:line="129" w:lineRule="exact" w:before="0"/>
              <w:ind w:left="1357"/>
              <w:rPr>
                <w:rFonts w:ascii="Cambria Math" w:eastAsia="Cambria Math"/>
                <w:sz w:val="14"/>
              </w:rPr>
            </w:pPr>
            <w:r>
              <w:rPr/>
              <mc:AlternateContent>
                <mc:Choice Requires="wps">
                  <w:drawing>
                    <wp:anchor distT="0" distB="0" distL="0" distR="0" allowOverlap="1" layoutInCell="1" locked="0" behindDoc="1" simplePos="0" relativeHeight="473958400">
                      <wp:simplePos x="0" y="0"/>
                      <wp:positionH relativeFrom="column">
                        <wp:posOffset>2952318</wp:posOffset>
                      </wp:positionH>
                      <wp:positionV relativeFrom="paragraph">
                        <wp:posOffset>-176849</wp:posOffset>
                      </wp:positionV>
                      <wp:extent cx="163195" cy="7620"/>
                      <wp:effectExtent l="0" t="0" r="0" b="0"/>
                      <wp:wrapNone/>
                      <wp:docPr id="266" name="Group 266"/>
                      <wp:cNvGraphicFramePr>
                        <a:graphicFrameLocks/>
                      </wp:cNvGraphicFramePr>
                      <a:graphic>
                        <a:graphicData uri="http://schemas.microsoft.com/office/word/2010/wordprocessingGroup">
                          <wpg:wgp>
                            <wpg:cNvPr id="266" name="Group 266"/>
                            <wpg:cNvGrpSpPr/>
                            <wpg:grpSpPr>
                              <a:xfrm>
                                <a:off x="0" y="0"/>
                                <a:ext cx="163195" cy="7620"/>
                                <a:chExt cx="163195" cy="7620"/>
                              </a:xfrm>
                            </wpg:grpSpPr>
                            <wps:wsp>
                              <wps:cNvPr id="267" name="Graphic 267"/>
                              <wps:cNvSpPr/>
                              <wps:spPr>
                                <a:xfrm>
                                  <a:off x="0" y="0"/>
                                  <a:ext cx="163195" cy="7620"/>
                                </a:xfrm>
                                <a:custGeom>
                                  <a:avLst/>
                                  <a:gdLst/>
                                  <a:ahLst/>
                                  <a:cxnLst/>
                                  <a:rect l="l" t="t" r="r" b="b"/>
                                  <a:pathLst>
                                    <a:path w="163195" h="7620">
                                      <a:moveTo>
                                        <a:pt x="163067" y="0"/>
                                      </a:moveTo>
                                      <a:lnTo>
                                        <a:pt x="0" y="0"/>
                                      </a:lnTo>
                                      <a:lnTo>
                                        <a:pt x="0" y="7620"/>
                                      </a:lnTo>
                                      <a:lnTo>
                                        <a:pt x="163067" y="7620"/>
                                      </a:lnTo>
                                      <a:lnTo>
                                        <a:pt x="16306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2.466003pt;margin-top:-13.92518pt;width:12.85pt;height:.6pt;mso-position-horizontal-relative:column;mso-position-vertical-relative:paragraph;z-index:-29358080" id="docshapegroup229" coordorigin="4649,-279" coordsize="257,12">
                      <v:rect style="position:absolute;left:4649;top:-279;width:257;height:12" id="docshape230"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58912">
                      <wp:simplePos x="0" y="0"/>
                      <wp:positionH relativeFrom="column">
                        <wp:posOffset>3782898</wp:posOffset>
                      </wp:positionH>
                      <wp:positionV relativeFrom="paragraph">
                        <wp:posOffset>-176849</wp:posOffset>
                      </wp:positionV>
                      <wp:extent cx="317500" cy="7620"/>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317500" cy="7620"/>
                                <a:chExt cx="317500" cy="7620"/>
                              </a:xfrm>
                            </wpg:grpSpPr>
                            <wps:wsp>
                              <wps:cNvPr id="269" name="Graphic 269"/>
                              <wps:cNvSpPr/>
                              <wps:spPr>
                                <a:xfrm>
                                  <a:off x="0" y="0"/>
                                  <a:ext cx="317500" cy="7620"/>
                                </a:xfrm>
                                <a:custGeom>
                                  <a:avLst/>
                                  <a:gdLst/>
                                  <a:ahLst/>
                                  <a:cxnLst/>
                                  <a:rect l="l" t="t" r="r" b="b"/>
                                  <a:pathLst>
                                    <a:path w="317500" h="7620">
                                      <a:moveTo>
                                        <a:pt x="316991" y="0"/>
                                      </a:moveTo>
                                      <a:lnTo>
                                        <a:pt x="0" y="0"/>
                                      </a:lnTo>
                                      <a:lnTo>
                                        <a:pt x="0" y="7620"/>
                                      </a:lnTo>
                                      <a:lnTo>
                                        <a:pt x="316991" y="7620"/>
                                      </a:lnTo>
                                      <a:lnTo>
                                        <a:pt x="31699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97.865997pt;margin-top:-13.92518pt;width:25pt;height:.6pt;mso-position-horizontal-relative:column;mso-position-vertical-relative:paragraph;z-index:-29357568" id="docshapegroup231" coordorigin="5957,-279" coordsize="500,12">
                      <v:rect style="position:absolute;left:5957;top:-279;width:500;height:12" id="docshape232" filled="true" fillcolor="#000000" stroked="false">
                        <v:fill type="solid"/>
                      </v:rect>
                      <w10:wrap type="none"/>
                    </v:group>
                  </w:pict>
                </mc:Fallback>
              </mc:AlternateContent>
            </w:r>
            <w:r>
              <w:rPr>
                <w:rFonts w:ascii="Cambria Math" w:eastAsia="Cambria Math"/>
                <w:spacing w:val="-10"/>
                <w:sz w:val="14"/>
              </w:rPr>
              <w:t>𝑀</w:t>
            </w:r>
            <w:r>
              <w:rPr>
                <w:rFonts w:ascii="Cambria Math" w:eastAsia="Cambria Math"/>
                <w:sz w:val="14"/>
              </w:rPr>
              <w:tab/>
            </w:r>
            <w:r>
              <w:rPr>
                <w:rFonts w:ascii="Cambria Math" w:eastAsia="Cambria Math"/>
                <w:spacing w:val="-5"/>
                <w:sz w:val="14"/>
              </w:rPr>
              <w:t>𝑀=0</w:t>
            </w:r>
          </w:p>
        </w:tc>
        <w:tc>
          <w:tcPr>
            <w:tcW w:w="495" w:type="dxa"/>
          </w:tcPr>
          <w:p>
            <w:pPr>
              <w:pStyle w:val="TableParagraph"/>
              <w:spacing w:before="148"/>
              <w:ind w:left="25"/>
              <w:jc w:val="center"/>
              <w:rPr>
                <w:sz w:val="22"/>
              </w:rPr>
            </w:pPr>
            <w:r>
              <w:rPr>
                <w:spacing w:val="-4"/>
                <w:sz w:val="22"/>
              </w:rPr>
              <w:t>(53)</w:t>
            </w:r>
          </w:p>
        </w:tc>
      </w:tr>
      <w:tr>
        <w:trPr>
          <w:trHeight w:val="767" w:hRule="atLeast"/>
        </w:trPr>
        <w:tc>
          <w:tcPr>
            <w:tcW w:w="7233" w:type="dxa"/>
          </w:tcPr>
          <w:p>
            <w:pPr>
              <w:pStyle w:val="TableParagraph"/>
              <w:spacing w:line="232" w:lineRule="exact" w:before="33"/>
              <w:ind w:left="57" w:right="1137"/>
              <w:jc w:val="center"/>
              <w:rPr>
                <w:rFonts w:ascii="Cambria Math" w:eastAsia="Cambria Math"/>
                <w:sz w:val="24"/>
              </w:rPr>
            </w:pPr>
            <w:r>
              <w:rPr/>
              <mc:AlternateContent>
                <mc:Choice Requires="wps">
                  <w:drawing>
                    <wp:anchor distT="0" distB="0" distL="0" distR="0" allowOverlap="1" layoutInCell="1" locked="0" behindDoc="1" simplePos="0" relativeHeight="473959424">
                      <wp:simplePos x="0" y="0"/>
                      <wp:positionH relativeFrom="column">
                        <wp:posOffset>1275664</wp:posOffset>
                      </wp:positionH>
                      <wp:positionV relativeFrom="paragraph">
                        <wp:posOffset>232820</wp:posOffset>
                      </wp:positionV>
                      <wp:extent cx="1361440" cy="10795"/>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1361440" cy="10795"/>
                                <a:chExt cx="1361440" cy="10795"/>
                              </a:xfrm>
                            </wpg:grpSpPr>
                            <wps:wsp>
                              <wps:cNvPr id="271" name="Graphic 271"/>
                              <wps:cNvSpPr/>
                              <wps:spPr>
                                <a:xfrm>
                                  <a:off x="0" y="0"/>
                                  <a:ext cx="1361440" cy="10795"/>
                                </a:xfrm>
                                <a:custGeom>
                                  <a:avLst/>
                                  <a:gdLst/>
                                  <a:ahLst/>
                                  <a:cxnLst/>
                                  <a:rect l="l" t="t" r="r" b="b"/>
                                  <a:pathLst>
                                    <a:path w="1361440" h="10795">
                                      <a:moveTo>
                                        <a:pt x="1360932" y="0"/>
                                      </a:moveTo>
                                      <a:lnTo>
                                        <a:pt x="0" y="0"/>
                                      </a:lnTo>
                                      <a:lnTo>
                                        <a:pt x="0" y="10668"/>
                                      </a:lnTo>
                                      <a:lnTo>
                                        <a:pt x="1360932" y="10668"/>
                                      </a:lnTo>
                                      <a:lnTo>
                                        <a:pt x="13609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0.445999pt;margin-top:18.332331pt;width:107.2pt;height:.85pt;mso-position-horizontal-relative:column;mso-position-vertical-relative:paragraph;z-index:-29357056" id="docshapegroup233" coordorigin="2009,367" coordsize="2144,17">
                      <v:rect style="position:absolute;left:2008;top:366;width:2144;height:17" id="docshape234" filled="true" fillcolor="#000000" stroked="false">
                        <v:fill type="solid"/>
                      </v:rect>
                      <w10:wrap type="none"/>
                    </v:group>
                  </w:pict>
                </mc:Fallback>
              </mc:AlternateContent>
            </w:r>
            <w:r>
              <w:rPr>
                <w:rFonts w:ascii="Cambria Math" w:eastAsia="Cambria Math"/>
                <w:spacing w:val="-5"/>
                <w:sz w:val="24"/>
              </w:rPr>
              <w:t>𝐴𝑅</w:t>
            </w:r>
          </w:p>
          <w:p>
            <w:pPr>
              <w:pStyle w:val="TableParagraph"/>
              <w:tabs>
                <w:tab w:pos="4152" w:val="left" w:leader="none"/>
              </w:tabs>
              <w:spacing w:line="144" w:lineRule="auto" w:before="0"/>
              <w:ind w:left="2008" w:right="74" w:hanging="1959"/>
              <w:rPr>
                <w:rFonts w:ascii="Cambria Math" w:hAnsi="Cambria Math" w:eastAsia="Cambria Math"/>
                <w:sz w:val="24"/>
              </w:rPr>
            </w:pPr>
            <w:r>
              <w:rPr>
                <w:rFonts w:ascii="Cambria Math" w:hAnsi="Cambria Math" w:eastAsia="Cambria Math"/>
                <w:w w:val="110"/>
                <w:sz w:val="24"/>
              </w:rPr>
              <w:t>𝐶</w:t>
            </w:r>
            <w:r>
              <w:rPr>
                <w:rFonts w:ascii="Cambria Math" w:hAnsi="Cambria Math" w:eastAsia="Cambria Math"/>
                <w:w w:val="110"/>
                <w:sz w:val="24"/>
                <w:vertAlign w:val="subscript"/>
              </w:rPr>
              <w:t>𝑙</w:t>
            </w:r>
            <w:r>
              <w:rPr>
                <w:rFonts w:ascii="Cambria Math" w:hAnsi="Cambria Math" w:eastAsia="Cambria Math"/>
                <w:w w:val="110"/>
                <w:position w:val="-7"/>
                <w:sz w:val="14"/>
                <w:vertAlign w:val="baseline"/>
              </w:rPr>
              <w:t>𝑟</w:t>
            </w:r>
            <w:r>
              <w:rPr>
                <w:rFonts w:ascii="Cambria Math" w:hAnsi="Cambria Math" w:eastAsia="Cambria Math"/>
                <w:spacing w:val="40"/>
                <w:w w:val="110"/>
                <w:position w:val="-7"/>
                <w:sz w:val="14"/>
                <w:vertAlign w:val="baseline"/>
              </w:rPr>
              <w:t> </w:t>
            </w:r>
            <w:r>
              <w:rPr>
                <w:rFonts w:ascii="Cambria Math" w:hAnsi="Cambria Math" w:eastAsia="Cambria Math"/>
                <w:w w:val="110"/>
                <w:sz w:val="24"/>
                <w:vertAlign w:val="baseline"/>
              </w:rPr>
              <w:t>= 𝐶</w:t>
            </w:r>
            <w:r>
              <w:rPr>
                <w:rFonts w:ascii="Cambria Math" w:hAnsi="Cambria Math" w:eastAsia="Cambria Math"/>
                <w:w w:val="110"/>
                <w:sz w:val="24"/>
                <w:vertAlign w:val="subscript"/>
              </w:rPr>
              <w:t>𝑙</w:t>
            </w:r>
            <w:r>
              <w:rPr>
                <w:rFonts w:ascii="Cambria Math" w:hAnsi="Cambria Math" w:eastAsia="Cambria Math"/>
                <w:w w:val="110"/>
                <w:position w:val="-8"/>
                <w:sz w:val="17"/>
                <w:vertAlign w:val="baseline"/>
              </w:rPr>
              <w:t>𝑟</w:t>
            </w:r>
            <w:r>
              <w:rPr>
                <w:rFonts w:ascii="Cambria Math" w:hAnsi="Cambria Math" w:eastAsia="Cambria Math"/>
                <w:w w:val="110"/>
                <w:position w:val="-12"/>
                <w:sz w:val="17"/>
                <w:vertAlign w:val="baseline"/>
              </w:rPr>
              <w:t>𝑤</w:t>
            </w:r>
            <w:r>
              <w:rPr>
                <w:rFonts w:ascii="Cambria Math" w:hAnsi="Cambria Math" w:eastAsia="Cambria Math"/>
                <w:spacing w:val="40"/>
                <w:w w:val="110"/>
                <w:position w:val="-12"/>
                <w:sz w:val="17"/>
                <w:vertAlign w:val="baseline"/>
              </w:rPr>
              <w:t> </w:t>
            </w:r>
            <w:r>
              <w:rPr>
                <w:rFonts w:ascii="Cambria Math" w:hAnsi="Cambria Math" w:eastAsia="Cambria Math"/>
                <w:w w:val="110"/>
                <w:sz w:val="24"/>
                <w:vertAlign w:val="baseline"/>
              </w:rPr>
              <w:t>= (1 +</w:t>
            </w:r>
            <w:r>
              <w:rPr>
                <w:rFonts w:ascii="Cambria Math" w:hAnsi="Cambria Math" w:eastAsia="Cambria Math"/>
                <w:sz w:val="24"/>
                <w:vertAlign w:val="baseline"/>
              </w:rPr>
              <w:tab/>
              <w:tab/>
            </w:r>
            <w:r>
              <w:rPr>
                <w:rFonts w:ascii="Cambria Math" w:hAnsi="Cambria Math" w:eastAsia="Cambria Math"/>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w w:val="105"/>
                <w:sz w:val="24"/>
                <w:vertAlign w:val="baseline"/>
              </w:rPr>
              <w:t>0.26</w:t>
            </w:r>
            <w:r>
              <w:rPr>
                <w:rFonts w:ascii="Cambria Math" w:hAnsi="Cambria Math" w:eastAsia="Cambria Math"/>
                <w:spacing w:val="-10"/>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𝐶</w:t>
            </w:r>
            <w:r>
              <w:rPr>
                <w:rFonts w:ascii="Cambria Math" w:hAnsi="Cambria Math" w:eastAsia="Cambria Math"/>
                <w:w w:val="105"/>
                <w:sz w:val="24"/>
                <w:vertAlign w:val="subscript"/>
              </w:rPr>
              <w:t>𝐿</w:t>
            </w:r>
            <w:r>
              <w:rPr>
                <w:rFonts w:ascii="Cambria Math" w:hAnsi="Cambria Math" w:eastAsia="Cambria Math"/>
                <w:w w:val="105"/>
                <w:position w:val="-8"/>
                <w:sz w:val="17"/>
                <w:vertAlign w:val="baseline"/>
              </w:rPr>
              <w:t>𝛼</w:t>
            </w:r>
            <w:r>
              <w:rPr>
                <w:rFonts w:ascii="Cambria Math" w:hAnsi="Cambria Math" w:eastAsia="Cambria Math"/>
                <w:w w:val="105"/>
                <w:sz w:val="24"/>
                <w:vertAlign w:val="baseline"/>
              </w:rPr>
              <w:t>𝛼</w:t>
            </w:r>
            <w:r>
              <w:rPr>
                <w:rFonts w:ascii="Cambria Math" w:hAnsi="Cambria Math" w:eastAsia="Cambria Math"/>
                <w:spacing w:val="-5"/>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1"/>
                <w:w w:val="105"/>
                <w:sz w:val="24"/>
                <w:vertAlign w:val="baseline"/>
              </w:rPr>
              <w:t> </w:t>
            </w:r>
            <w:r>
              <w:rPr>
                <w:rFonts w:ascii="Cambria Math" w:hAnsi="Cambria Math" w:eastAsia="Cambria Math"/>
                <w:w w:val="105"/>
                <w:sz w:val="24"/>
                <w:vertAlign w:val="baseline"/>
              </w:rPr>
              <w:t>0.0055</w:t>
            </w:r>
            <w:r>
              <w:rPr>
                <w:rFonts w:ascii="Cambria Math" w:hAnsi="Cambria Math" w:eastAsia="Cambria Math"/>
                <w:spacing w:val="-10"/>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𝑓</w:t>
            </w:r>
            <w:r>
              <w:rPr>
                <w:rFonts w:ascii="Cambria Math" w:hAnsi="Cambria Math" w:eastAsia="Cambria Math"/>
                <w:w w:val="105"/>
                <w:sz w:val="24"/>
                <w:vertAlign w:val="baseline"/>
              </w:rPr>
              <w:t> </w:t>
            </w:r>
            <w:r>
              <w:rPr>
                <w:rFonts w:ascii="Cambria Math" w:hAnsi="Cambria Math" w:eastAsia="Cambria Math"/>
                <w:w w:val="110"/>
                <w:sz w:val="24"/>
                <w:vertAlign w:val="baseline"/>
              </w:rPr>
              <w:t>2</w:t>
            </w:r>
            <w:r>
              <w:rPr>
                <w:rFonts w:ascii="Cambria Math" w:hAnsi="Cambria Math" w:eastAsia="Cambria Math"/>
                <w:spacing w:val="-4"/>
                <w:w w:val="110"/>
                <w:sz w:val="24"/>
                <w:vertAlign w:val="baseline"/>
              </w:rPr>
              <w:t> </w:t>
            </w:r>
            <w:r>
              <w:rPr>
                <w:rFonts w:ascii="Cambria Math" w:hAnsi="Cambria Math" w:eastAsia="Cambria Math"/>
                <w:w w:val="110"/>
                <w:sz w:val="24"/>
                <w:vertAlign w:val="baseline"/>
              </w:rPr>
              <w:t>(𝐴𝑅 + 2𝑐𝑜𝑠(𝚲</w:t>
            </w:r>
            <w:r>
              <w:rPr>
                <w:rFonts w:ascii="Cambria Math" w:hAnsi="Cambria Math" w:eastAsia="Cambria Math"/>
                <w:w w:val="110"/>
                <w:sz w:val="24"/>
                <w:vertAlign w:val="subscript"/>
              </w:rPr>
              <w:t>𝑐/4</w:t>
            </w:r>
            <w:r>
              <w:rPr>
                <w:rFonts w:ascii="Cambria Math" w:hAnsi="Cambria Math" w:eastAsia="Cambria Math"/>
                <w:w w:val="110"/>
                <w:sz w:val="24"/>
                <w:vertAlign w:val="baseline"/>
              </w:rPr>
              <w:t>))</w:t>
            </w:r>
          </w:p>
        </w:tc>
        <w:tc>
          <w:tcPr>
            <w:tcW w:w="495" w:type="dxa"/>
          </w:tcPr>
          <w:p>
            <w:pPr>
              <w:pStyle w:val="TableParagraph"/>
              <w:spacing w:before="231"/>
              <w:ind w:left="25"/>
              <w:jc w:val="center"/>
              <w:rPr>
                <w:sz w:val="22"/>
              </w:rPr>
            </w:pPr>
            <w:r>
              <w:rPr>
                <w:spacing w:val="-4"/>
                <w:sz w:val="22"/>
              </w:rPr>
              <w:t>(54)</w:t>
            </w:r>
          </w:p>
        </w:tc>
      </w:tr>
    </w:tbl>
    <w:p>
      <w:pPr>
        <w:pStyle w:val="BodyText"/>
        <w:spacing w:before="56"/>
      </w:pPr>
    </w:p>
    <w:p>
      <w:pPr>
        <w:pStyle w:val="BodyText"/>
        <w:spacing w:line="360" w:lineRule="auto" w:before="1"/>
        <w:ind w:left="204" w:right="872"/>
        <w:jc w:val="both"/>
      </w:pPr>
      <w:r>
        <w:rPr/>
        <w:t>Finally,</w:t>
      </w:r>
      <w:r>
        <w:rPr>
          <w:spacing w:val="-15"/>
        </w:rPr>
        <w:t> </w:t>
      </w:r>
      <w:r>
        <w:rPr/>
        <w:t>the</w:t>
      </w:r>
      <w:r>
        <w:rPr>
          <w:spacing w:val="-15"/>
        </w:rPr>
        <w:t> </w:t>
      </w:r>
      <w:r>
        <w:rPr/>
        <w:t>variation</w:t>
      </w:r>
      <w:r>
        <w:rPr>
          <w:spacing w:val="-15"/>
        </w:rPr>
        <w:t> </w:t>
      </w:r>
      <w:r>
        <w:rPr/>
        <w:t>of</w:t>
      </w:r>
      <w:r>
        <w:rPr>
          <w:spacing w:val="-15"/>
        </w:rPr>
        <w:t> </w:t>
      </w:r>
      <w:r>
        <w:rPr/>
        <w:t>yawing</w:t>
      </w:r>
      <w:r>
        <w:rPr>
          <w:spacing w:val="-15"/>
        </w:rPr>
        <w:t> </w:t>
      </w:r>
      <w:r>
        <w:rPr/>
        <w:t>moment</w:t>
      </w:r>
      <w:r>
        <w:rPr>
          <w:spacing w:val="-15"/>
        </w:rPr>
        <w:t> </w:t>
      </w:r>
      <w:r>
        <w:rPr/>
        <w:t>coefficient</w:t>
      </w:r>
      <w:r>
        <w:rPr>
          <w:spacing w:val="-15"/>
        </w:rPr>
        <w:t> </w:t>
      </w:r>
      <w:r>
        <w:rPr/>
        <w:t>with</w:t>
      </w:r>
      <w:r>
        <w:rPr>
          <w:spacing w:val="-15"/>
        </w:rPr>
        <w:t> </w:t>
      </w:r>
      <w:r>
        <w:rPr/>
        <w:t>yaw</w:t>
      </w:r>
      <w:r>
        <w:rPr>
          <w:spacing w:val="-15"/>
        </w:rPr>
        <w:t> </w:t>
      </w:r>
      <w:r>
        <w:rPr/>
        <w:t>rate</w:t>
      </w:r>
      <w:r>
        <w:rPr>
          <w:spacing w:val="-15"/>
        </w:rPr>
        <w:t> </w:t>
      </w:r>
      <w:r>
        <w:rPr/>
        <w:t>can</w:t>
      </w:r>
      <w:r>
        <w:rPr>
          <w:spacing w:val="-15"/>
        </w:rPr>
        <w:t> </w:t>
      </w:r>
      <w:r>
        <w:rPr/>
        <w:t>be</w:t>
      </w:r>
      <w:r>
        <w:rPr>
          <w:spacing w:val="-15"/>
        </w:rPr>
        <w:t> </w:t>
      </w:r>
      <w:r>
        <w:rPr/>
        <w:t>found</w:t>
      </w:r>
      <w:r>
        <w:rPr>
          <w:spacing w:val="-15"/>
        </w:rPr>
        <w:t> </w:t>
      </w:r>
      <w:r>
        <w:rPr/>
        <w:t>using the following equation;</w:t>
      </w:r>
    </w:p>
    <w:p>
      <w:pPr>
        <w:pStyle w:val="BodyText"/>
        <w:spacing w:before="4"/>
        <w:rPr>
          <w:sz w:val="16"/>
        </w:rPr>
      </w:pPr>
    </w:p>
    <w:tbl>
      <w:tblPr>
        <w:tblW w:w="0" w:type="auto"/>
        <w:jc w:val="left"/>
        <w:tblInd w:w="7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49"/>
        <w:gridCol w:w="585"/>
      </w:tblGrid>
      <w:tr>
        <w:trPr>
          <w:trHeight w:val="678" w:hRule="atLeast"/>
        </w:trPr>
        <w:tc>
          <w:tcPr>
            <w:tcW w:w="6949" w:type="dxa"/>
          </w:tcPr>
          <w:p>
            <w:pPr>
              <w:pStyle w:val="TableParagraph"/>
              <w:tabs>
                <w:tab w:pos="2460" w:val="left" w:leader="none"/>
                <w:tab w:pos="2997" w:val="left" w:leader="none"/>
                <w:tab w:pos="5808" w:val="left" w:leader="none"/>
              </w:tabs>
              <w:spacing w:line="209" w:lineRule="exact" w:before="0"/>
              <w:ind w:left="1687"/>
              <w:rPr>
                <w:rFonts w:ascii="Cambria Math" w:eastAsia="Cambria Math"/>
                <w:sz w:val="17"/>
              </w:rPr>
            </w:pPr>
            <w:r>
              <w:rPr>
                <w:rFonts w:ascii="Cambria Math" w:eastAsia="Cambria Math"/>
                <w:spacing w:val="-5"/>
                <w:w w:val="105"/>
                <w:position w:val="9"/>
                <w:sz w:val="24"/>
              </w:rPr>
              <w:t>𝐶</w:t>
            </w:r>
            <w:r>
              <w:rPr>
                <w:rFonts w:ascii="Cambria Math" w:eastAsia="Cambria Math"/>
                <w:spacing w:val="-5"/>
                <w:w w:val="105"/>
                <w:position w:val="4"/>
                <w:sz w:val="17"/>
              </w:rPr>
              <w:t>𝑛</w:t>
            </w:r>
            <w:r>
              <w:rPr>
                <w:rFonts w:ascii="Cambria Math" w:eastAsia="Cambria Math"/>
                <w:spacing w:val="-5"/>
                <w:w w:val="105"/>
                <w:sz w:val="17"/>
              </w:rPr>
              <w:t>𝑟</w:t>
            </w:r>
            <w:r>
              <w:rPr>
                <w:rFonts w:ascii="Cambria Math" w:eastAsia="Cambria Math"/>
                <w:sz w:val="17"/>
              </w:rPr>
              <w:tab/>
            </w:r>
            <w:r>
              <w:rPr>
                <w:rFonts w:ascii="Cambria Math" w:eastAsia="Cambria Math"/>
                <w:spacing w:val="-10"/>
                <w:w w:val="105"/>
                <w:sz w:val="17"/>
              </w:rPr>
              <w:t>2</w:t>
            </w:r>
            <w:r>
              <w:rPr>
                <w:rFonts w:ascii="Cambria Math" w:eastAsia="Cambria Math"/>
                <w:sz w:val="17"/>
              </w:rPr>
              <w:tab/>
            </w:r>
            <w:r>
              <w:rPr>
                <w:rFonts w:ascii="Cambria Math" w:eastAsia="Cambria Math"/>
                <w:spacing w:val="-5"/>
                <w:w w:val="105"/>
                <w:position w:val="9"/>
                <w:sz w:val="24"/>
              </w:rPr>
              <w:t>𝐶</w:t>
            </w:r>
            <w:r>
              <w:rPr>
                <w:rFonts w:ascii="Cambria Math" w:eastAsia="Cambria Math"/>
                <w:spacing w:val="-5"/>
                <w:w w:val="105"/>
                <w:position w:val="4"/>
                <w:sz w:val="17"/>
              </w:rPr>
              <w:t>𝑛</w:t>
            </w:r>
            <w:r>
              <w:rPr>
                <w:rFonts w:ascii="Cambria Math" w:eastAsia="Cambria Math"/>
                <w:spacing w:val="-5"/>
                <w:w w:val="105"/>
                <w:sz w:val="17"/>
              </w:rPr>
              <w:t>𝑟</w:t>
            </w:r>
            <w:r>
              <w:rPr>
                <w:rFonts w:ascii="Cambria Math" w:eastAsia="Cambria Math"/>
                <w:sz w:val="17"/>
              </w:rPr>
              <w:tab/>
            </w:r>
            <w:r>
              <w:rPr>
                <w:rFonts w:ascii="Cambria Math" w:eastAsia="Cambria Math"/>
                <w:spacing w:val="-10"/>
                <w:w w:val="105"/>
                <w:position w:val="5"/>
                <w:sz w:val="17"/>
              </w:rPr>
              <w:t>2</w:t>
            </w:r>
          </w:p>
          <w:p>
            <w:pPr>
              <w:pStyle w:val="TableParagraph"/>
              <w:tabs>
                <w:tab w:pos="3364" w:val="left" w:leader="none"/>
              </w:tabs>
              <w:spacing w:line="67" w:lineRule="auto" w:before="0"/>
              <w:ind w:left="50"/>
              <w:rPr>
                <w:rFonts w:ascii="Cambria Math" w:hAnsi="Cambria Math" w:eastAsia="Cambria Math"/>
                <w:sz w:val="24"/>
              </w:rPr>
            </w:pPr>
            <w:r>
              <w:rPr>
                <w:rFonts w:ascii="Cambria Math" w:hAnsi="Cambria Math" w:eastAsia="Cambria Math"/>
                <w:w w:val="110"/>
                <w:sz w:val="24"/>
              </w:rPr>
              <w:t>𝐶</w:t>
            </w:r>
            <w:r>
              <w:rPr>
                <w:rFonts w:ascii="Cambria Math" w:hAnsi="Cambria Math" w:eastAsia="Cambria Math"/>
                <w:w w:val="110"/>
                <w:sz w:val="24"/>
                <w:vertAlign w:val="subscript"/>
              </w:rPr>
              <w:t>𝑛</w:t>
            </w:r>
            <w:r>
              <w:rPr>
                <w:rFonts w:ascii="Cambria Math" w:hAnsi="Cambria Math" w:eastAsia="Cambria Math"/>
                <w:w w:val="110"/>
                <w:position w:val="-7"/>
                <w:sz w:val="14"/>
                <w:vertAlign w:val="baseline"/>
              </w:rPr>
              <w:t>𝑟</w:t>
            </w:r>
            <w:r>
              <w:rPr>
                <w:rFonts w:ascii="Cambria Math" w:hAnsi="Cambria Math" w:eastAsia="Cambria Math"/>
                <w:spacing w:val="34"/>
                <w:w w:val="110"/>
                <w:position w:val="-7"/>
                <w:sz w:val="14"/>
                <w:vertAlign w:val="baseline"/>
              </w:rPr>
              <w:t> </w:t>
            </w:r>
            <w:r>
              <w:rPr>
                <w:rFonts w:ascii="Cambria Math" w:hAnsi="Cambria Math" w:eastAsia="Cambria Math"/>
                <w:w w:val="110"/>
                <w:sz w:val="24"/>
                <w:vertAlign w:val="baseline"/>
              </w:rPr>
              <w:t>=</w:t>
            </w:r>
            <w:r>
              <w:rPr>
                <w:rFonts w:ascii="Cambria Math" w:hAnsi="Cambria Math" w:eastAsia="Cambria Math"/>
                <w:spacing w:val="4"/>
                <w:w w:val="110"/>
                <w:sz w:val="24"/>
                <w:vertAlign w:val="baseline"/>
              </w:rPr>
              <w:t> </w:t>
            </w:r>
            <w:r>
              <w:rPr>
                <w:rFonts w:ascii="Cambria Math" w:hAnsi="Cambria Math" w:eastAsia="Cambria Math"/>
                <w:w w:val="110"/>
                <w:sz w:val="24"/>
                <w:vertAlign w:val="baseline"/>
              </w:rPr>
              <w:t>𝐶</w:t>
            </w:r>
            <w:r>
              <w:rPr>
                <w:rFonts w:ascii="Cambria Math" w:hAnsi="Cambria Math" w:eastAsia="Cambria Math"/>
                <w:w w:val="110"/>
                <w:sz w:val="24"/>
                <w:vertAlign w:val="subscript"/>
              </w:rPr>
              <w:t>𝑛</w:t>
            </w:r>
            <w:r>
              <w:rPr>
                <w:rFonts w:ascii="Cambria Math" w:hAnsi="Cambria Math" w:eastAsia="Cambria Math"/>
                <w:w w:val="110"/>
                <w:position w:val="-8"/>
                <w:sz w:val="17"/>
                <w:vertAlign w:val="baseline"/>
              </w:rPr>
              <w:t>𝑟</w:t>
            </w:r>
            <w:r>
              <w:rPr>
                <w:rFonts w:ascii="Cambria Math" w:hAnsi="Cambria Math" w:eastAsia="Cambria Math"/>
                <w:w w:val="110"/>
                <w:position w:val="-12"/>
                <w:sz w:val="17"/>
                <w:vertAlign w:val="baseline"/>
              </w:rPr>
              <w:t>𝑊</w:t>
            </w:r>
            <w:r>
              <w:rPr>
                <w:rFonts w:ascii="Cambria Math" w:hAnsi="Cambria Math" w:eastAsia="Cambria Math"/>
                <w:spacing w:val="31"/>
                <w:w w:val="110"/>
                <w:position w:val="-12"/>
                <w:sz w:val="17"/>
                <w:vertAlign w:val="baseline"/>
              </w:rPr>
              <w:t> </w:t>
            </w:r>
            <w:r>
              <w:rPr>
                <w:rFonts w:ascii="Cambria Math" w:hAnsi="Cambria Math" w:eastAsia="Cambria Math"/>
                <w:w w:val="110"/>
                <w:sz w:val="24"/>
                <w:vertAlign w:val="baseline"/>
              </w:rPr>
              <w:t>=</w:t>
            </w:r>
            <w:r>
              <w:rPr>
                <w:rFonts w:ascii="Cambria Math" w:hAnsi="Cambria Math" w:eastAsia="Cambria Math"/>
                <w:spacing w:val="1"/>
                <w:w w:val="110"/>
                <w:sz w:val="24"/>
                <w:vertAlign w:val="baseline"/>
              </w:rPr>
              <w:t> </w:t>
            </w:r>
            <w:r>
              <w:rPr>
                <w:rFonts w:ascii="Cambria Math" w:hAnsi="Cambria Math" w:eastAsia="Cambria Math"/>
                <w:w w:val="110"/>
                <w:sz w:val="24"/>
                <w:vertAlign w:val="baseline"/>
              </w:rPr>
              <w:t>(</w:t>
            </w:r>
            <w:r>
              <w:rPr>
                <w:rFonts w:ascii="Cambria Math" w:hAnsi="Cambria Math" w:eastAsia="Cambria Math"/>
                <w:w w:val="110"/>
                <w:position w:val="-18"/>
                <w:sz w:val="24"/>
                <w:vertAlign w:val="baseline"/>
              </w:rPr>
              <w:t>𝐶</w:t>
            </w:r>
            <w:r>
              <w:rPr>
                <w:rFonts w:ascii="Cambria Math" w:hAnsi="Cambria Math" w:eastAsia="Cambria Math"/>
                <w:spacing w:val="26"/>
                <w:w w:val="110"/>
                <w:position w:val="-18"/>
                <w:sz w:val="24"/>
                <w:vertAlign w:val="baseline"/>
              </w:rPr>
              <w:t> </w:t>
            </w:r>
            <w:r>
              <w:rPr>
                <w:rFonts w:ascii="Cambria Math" w:hAnsi="Cambria Math" w:eastAsia="Cambria Math"/>
                <w:w w:val="110"/>
                <w:position w:val="-7"/>
                <w:sz w:val="17"/>
                <w:vertAlign w:val="baseline"/>
              </w:rPr>
              <w:t>2</w:t>
            </w:r>
            <w:r>
              <w:rPr>
                <w:rFonts w:ascii="Cambria Math" w:hAnsi="Cambria Math" w:eastAsia="Cambria Math"/>
                <w:spacing w:val="-24"/>
                <w:w w:val="110"/>
                <w:position w:val="-7"/>
                <w:sz w:val="17"/>
                <w:vertAlign w:val="baseline"/>
              </w:rPr>
              <w:t> </w:t>
            </w:r>
            <w:r>
              <w:rPr>
                <w:rFonts w:ascii="Cambria Math" w:hAnsi="Cambria Math" w:eastAsia="Cambria Math"/>
                <w:w w:val="110"/>
                <w:sz w:val="24"/>
                <w:vertAlign w:val="baseline"/>
              </w:rPr>
              <w:t>)</w:t>
            </w:r>
            <w:r>
              <w:rPr>
                <w:rFonts w:ascii="Cambria Math" w:hAnsi="Cambria Math" w:eastAsia="Cambria Math"/>
                <w:spacing w:val="-19"/>
                <w:w w:val="110"/>
                <w:sz w:val="24"/>
                <w:vertAlign w:val="baseline"/>
              </w:rPr>
              <w:t> </w:t>
            </w:r>
            <w:r>
              <w:rPr>
                <w:rFonts w:ascii="Cambria Math" w:hAnsi="Cambria Math" w:eastAsia="Cambria Math"/>
                <w:w w:val="110"/>
                <w:sz w:val="24"/>
                <w:vertAlign w:val="baseline"/>
              </w:rPr>
              <w:t>𝐶</w:t>
            </w:r>
            <w:r>
              <w:rPr>
                <w:rFonts w:ascii="Cambria Math" w:hAnsi="Cambria Math" w:eastAsia="Cambria Math"/>
                <w:w w:val="110"/>
                <w:sz w:val="24"/>
                <w:vertAlign w:val="subscript"/>
              </w:rPr>
              <w:t>𝐿</w:t>
            </w:r>
            <w:r>
              <w:rPr>
                <w:rFonts w:ascii="Cambria Math" w:hAnsi="Cambria Math" w:eastAsia="Cambria Math"/>
                <w:spacing w:val="21"/>
                <w:w w:val="110"/>
                <w:sz w:val="24"/>
                <w:vertAlign w:val="baseline"/>
              </w:rPr>
              <w:t>  </w:t>
            </w:r>
            <w:r>
              <w:rPr>
                <w:rFonts w:ascii="Cambria Math" w:hAnsi="Cambria Math" w:eastAsia="Cambria Math"/>
                <w:w w:val="110"/>
                <w:sz w:val="24"/>
                <w:vertAlign w:val="baseline"/>
              </w:rPr>
              <w:t>+</w:t>
            </w:r>
            <w:r>
              <w:rPr>
                <w:rFonts w:ascii="Cambria Math" w:hAnsi="Cambria Math" w:eastAsia="Cambria Math"/>
                <w:spacing w:val="-9"/>
                <w:w w:val="110"/>
                <w:sz w:val="24"/>
                <w:vertAlign w:val="baseline"/>
              </w:rPr>
              <w:t> </w:t>
            </w:r>
            <w:r>
              <w:rPr>
                <w:rFonts w:ascii="Cambria Math" w:hAnsi="Cambria Math" w:eastAsia="Cambria Math"/>
                <w:spacing w:val="-10"/>
                <w:w w:val="110"/>
                <w:sz w:val="24"/>
                <w:vertAlign w:val="baseline"/>
              </w:rPr>
              <w:t>(</w:t>
            </w:r>
            <w:r>
              <w:rPr>
                <w:rFonts w:ascii="Cambria Math" w:hAnsi="Cambria Math" w:eastAsia="Cambria Math"/>
                <w:sz w:val="24"/>
                <w:vertAlign w:val="baseline"/>
              </w:rPr>
              <w:tab/>
            </w:r>
            <w:r>
              <w:rPr>
                <w:rFonts w:ascii="Cambria Math" w:hAnsi="Cambria Math" w:eastAsia="Cambria Math"/>
                <w:spacing w:val="-6"/>
                <w:w w:val="110"/>
                <w:sz w:val="24"/>
                <w:vertAlign w:val="baseline"/>
              </w:rPr>
              <w:t>)</w:t>
            </w:r>
            <w:r>
              <w:rPr>
                <w:rFonts w:ascii="Cambria Math" w:hAnsi="Cambria Math" w:eastAsia="Cambria Math"/>
                <w:spacing w:val="-22"/>
                <w:w w:val="110"/>
                <w:sz w:val="24"/>
                <w:vertAlign w:val="baseline"/>
              </w:rPr>
              <w:t> </w:t>
            </w:r>
            <w:r>
              <w:rPr>
                <w:rFonts w:ascii="Cambria Math" w:hAnsi="Cambria Math" w:eastAsia="Cambria Math"/>
                <w:spacing w:val="22"/>
                <w:w w:val="106"/>
                <w:sz w:val="24"/>
                <w:vertAlign w:val="baseline"/>
              </w:rPr>
              <w:t>𝐶</w:t>
            </w:r>
            <w:r>
              <w:rPr>
                <w:rFonts w:ascii="Cambria Math" w:hAnsi="Cambria Math" w:eastAsia="Cambria Math"/>
                <w:spacing w:val="-76"/>
                <w:w w:val="116"/>
                <w:sz w:val="24"/>
                <w:vertAlign w:val="subscript"/>
              </w:rPr>
              <w:t>𝐷</w:t>
            </w:r>
            <w:r>
              <w:rPr>
                <w:rFonts w:ascii="Cambria Math" w:hAnsi="Cambria Math" w:eastAsia="Cambria Math"/>
                <w:spacing w:val="34"/>
                <w:w w:val="106"/>
                <w:position w:val="5"/>
                <w:sz w:val="24"/>
                <w:vertAlign w:val="baseline"/>
              </w:rPr>
              <w:t>̅</w:t>
            </w:r>
            <w:r>
              <w:rPr>
                <w:rFonts w:ascii="Cambria Math" w:hAnsi="Cambria Math" w:eastAsia="Cambria Math"/>
                <w:spacing w:val="23"/>
                <w:w w:val="110"/>
                <w:position w:val="5"/>
                <w:sz w:val="24"/>
                <w:vertAlign w:val="baseline"/>
              </w:rPr>
              <w:t> </w:t>
            </w:r>
            <w:r>
              <w:rPr>
                <w:rFonts w:ascii="Cambria Math" w:hAnsi="Cambria Math" w:eastAsia="Cambria Math"/>
                <w:spacing w:val="-6"/>
                <w:w w:val="110"/>
                <w:position w:val="-8"/>
                <w:sz w:val="17"/>
                <w:vertAlign w:val="baseline"/>
              </w:rPr>
              <w:t>0</w:t>
            </w:r>
            <w:r>
              <w:rPr>
                <w:rFonts w:ascii="Cambria Math" w:hAnsi="Cambria Math" w:eastAsia="Cambria Math"/>
                <w:spacing w:val="6"/>
                <w:w w:val="110"/>
                <w:position w:val="-8"/>
                <w:sz w:val="17"/>
                <w:vertAlign w:val="baseline"/>
              </w:rPr>
              <w:t> </w:t>
            </w:r>
            <w:r>
              <w:rPr>
                <w:rFonts w:ascii="Cambria Math" w:hAnsi="Cambria Math" w:eastAsia="Cambria Math"/>
                <w:spacing w:val="-6"/>
                <w:w w:val="110"/>
                <w:sz w:val="24"/>
                <w:vertAlign w:val="baseline"/>
              </w:rPr>
              <w:t>=</w:t>
            </w:r>
            <w:r>
              <w:rPr>
                <w:rFonts w:ascii="Cambria Math" w:hAnsi="Cambria Math" w:eastAsia="Cambria Math"/>
                <w:spacing w:val="-1"/>
                <w:sz w:val="24"/>
                <w:vertAlign w:val="baseline"/>
              </w:rPr>
              <w:t> </w:t>
            </w:r>
            <w:r>
              <w:rPr>
                <w:rFonts w:ascii="Cambria Math" w:hAnsi="Cambria Math" w:eastAsia="Cambria Math"/>
                <w:spacing w:val="-6"/>
                <w:w w:val="110"/>
                <w:sz w:val="24"/>
                <w:vertAlign w:val="baseline"/>
              </w:rPr>
              <w:t>−0.03</w:t>
            </w:r>
            <w:r>
              <w:rPr>
                <w:rFonts w:ascii="Cambria Math" w:hAnsi="Cambria Math" w:eastAsia="Cambria Math"/>
                <w:spacing w:val="-8"/>
                <w:w w:val="110"/>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9"/>
                <w:w w:val="110"/>
                <w:sz w:val="24"/>
                <w:vertAlign w:val="baseline"/>
              </w:rPr>
              <w:t> </w:t>
            </w:r>
            <w:r>
              <w:rPr>
                <w:rFonts w:ascii="Cambria Math" w:hAnsi="Cambria Math" w:eastAsia="Cambria Math"/>
                <w:spacing w:val="-6"/>
                <w:w w:val="110"/>
                <w:sz w:val="24"/>
                <w:vertAlign w:val="baseline"/>
              </w:rPr>
              <w:t>(𝐶</w:t>
            </w:r>
            <w:r>
              <w:rPr>
                <w:rFonts w:ascii="Cambria Math" w:hAnsi="Cambria Math" w:eastAsia="Cambria Math"/>
                <w:spacing w:val="-6"/>
                <w:w w:val="110"/>
                <w:sz w:val="24"/>
                <w:vertAlign w:val="subscript"/>
              </w:rPr>
              <w:t>𝐿</w:t>
            </w:r>
            <w:r>
              <w:rPr>
                <w:rFonts w:ascii="Cambria Math" w:hAnsi="Cambria Math" w:eastAsia="Cambria Math"/>
                <w:spacing w:val="-6"/>
                <w:w w:val="110"/>
                <w:position w:val="-8"/>
                <w:sz w:val="17"/>
                <w:vertAlign w:val="baseline"/>
              </w:rPr>
              <w:t>𝛼</w:t>
            </w:r>
            <w:r>
              <w:rPr>
                <w:rFonts w:ascii="Cambria Math" w:hAnsi="Cambria Math" w:eastAsia="Cambria Math"/>
                <w:spacing w:val="-6"/>
                <w:w w:val="110"/>
                <w:sz w:val="24"/>
                <w:vertAlign w:val="baseline"/>
              </w:rPr>
              <w:t>𝛼)</w:t>
            </w:r>
            <w:r>
              <w:rPr>
                <w:rFonts w:ascii="Cambria Math" w:hAnsi="Cambria Math" w:eastAsia="Cambria Math"/>
                <w:spacing w:val="72"/>
                <w:w w:val="110"/>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9"/>
                <w:w w:val="110"/>
                <w:sz w:val="24"/>
                <w:vertAlign w:val="baseline"/>
              </w:rPr>
              <w:t> </w:t>
            </w:r>
            <w:r>
              <w:rPr>
                <w:rFonts w:ascii="Cambria Math" w:hAnsi="Cambria Math" w:eastAsia="Cambria Math"/>
                <w:spacing w:val="-6"/>
                <w:w w:val="110"/>
                <w:sz w:val="24"/>
                <w:vertAlign w:val="baseline"/>
              </w:rPr>
              <w:t>0.006</w:t>
            </w:r>
          </w:p>
          <w:p>
            <w:pPr>
              <w:pStyle w:val="TableParagraph"/>
              <w:tabs>
                <w:tab w:pos="2990" w:val="left" w:leader="none"/>
              </w:tabs>
              <w:spacing w:line="163" w:lineRule="auto" w:before="0"/>
              <w:ind w:left="1821"/>
              <w:rPr>
                <w:rFonts w:ascii="Cambria Math" w:hAnsi="Cambria Math" w:eastAsia="Cambria Math"/>
                <w:sz w:val="17"/>
              </w:rPr>
            </w:pPr>
            <w:r>
              <w:rPr/>
              <mc:AlternateContent>
                <mc:Choice Requires="wps">
                  <w:drawing>
                    <wp:anchor distT="0" distB="0" distL="0" distR="0" allowOverlap="1" layoutInCell="1" locked="0" behindDoc="1" simplePos="0" relativeHeight="473959936">
                      <wp:simplePos x="0" y="0"/>
                      <wp:positionH relativeFrom="column">
                        <wp:posOffset>1071499</wp:posOffset>
                      </wp:positionH>
                      <wp:positionV relativeFrom="paragraph">
                        <wp:posOffset>-28895</wp:posOffset>
                      </wp:positionV>
                      <wp:extent cx="227329" cy="10795"/>
                      <wp:effectExtent l="0" t="0" r="0" b="0"/>
                      <wp:wrapNone/>
                      <wp:docPr id="272" name="Group 272"/>
                      <wp:cNvGraphicFramePr>
                        <a:graphicFrameLocks/>
                      </wp:cNvGraphicFramePr>
                      <a:graphic>
                        <a:graphicData uri="http://schemas.microsoft.com/office/word/2010/wordprocessingGroup">
                          <wpg:wgp>
                            <wpg:cNvPr id="272" name="Group 272"/>
                            <wpg:cNvGrpSpPr/>
                            <wpg:grpSpPr>
                              <a:xfrm>
                                <a:off x="0" y="0"/>
                                <a:ext cx="227329" cy="10795"/>
                                <a:chExt cx="227329" cy="10795"/>
                              </a:xfrm>
                            </wpg:grpSpPr>
                            <wps:wsp>
                              <wps:cNvPr id="273" name="Graphic 273"/>
                              <wps:cNvSpPr/>
                              <wps:spPr>
                                <a:xfrm>
                                  <a:off x="0" y="0"/>
                                  <a:ext cx="227329" cy="10795"/>
                                </a:xfrm>
                                <a:custGeom>
                                  <a:avLst/>
                                  <a:gdLst/>
                                  <a:ahLst/>
                                  <a:cxnLst/>
                                  <a:rect l="l" t="t" r="r" b="b"/>
                                  <a:pathLst>
                                    <a:path w="227329" h="10795">
                                      <a:moveTo>
                                        <a:pt x="227075" y="0"/>
                                      </a:moveTo>
                                      <a:lnTo>
                                        <a:pt x="0" y="0"/>
                                      </a:lnTo>
                                      <a:lnTo>
                                        <a:pt x="0" y="10668"/>
                                      </a:lnTo>
                                      <a:lnTo>
                                        <a:pt x="227075" y="10668"/>
                                      </a:lnTo>
                                      <a:lnTo>
                                        <a:pt x="2270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84.370003pt;margin-top:-2.275221pt;width:17.9pt;height:.85pt;mso-position-horizontal-relative:column;mso-position-vertical-relative:paragraph;z-index:-29356544" id="docshapegroup235" coordorigin="1687,-46" coordsize="358,17">
                      <v:rect style="position:absolute;left:1687;top:-46;width:358;height:17" id="docshape236"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60448">
                      <wp:simplePos x="0" y="0"/>
                      <wp:positionH relativeFrom="column">
                        <wp:posOffset>1899030</wp:posOffset>
                      </wp:positionH>
                      <wp:positionV relativeFrom="paragraph">
                        <wp:posOffset>-28895</wp:posOffset>
                      </wp:positionV>
                      <wp:extent cx="238125" cy="10795"/>
                      <wp:effectExtent l="0" t="0" r="0" b="0"/>
                      <wp:wrapNone/>
                      <wp:docPr id="274" name="Group 274"/>
                      <wp:cNvGraphicFramePr>
                        <a:graphicFrameLocks/>
                      </wp:cNvGraphicFramePr>
                      <a:graphic>
                        <a:graphicData uri="http://schemas.microsoft.com/office/word/2010/wordprocessingGroup">
                          <wpg:wgp>
                            <wpg:cNvPr id="274" name="Group 274"/>
                            <wpg:cNvGrpSpPr/>
                            <wpg:grpSpPr>
                              <a:xfrm>
                                <a:off x="0" y="0"/>
                                <a:ext cx="238125" cy="10795"/>
                                <a:chExt cx="238125" cy="10795"/>
                              </a:xfrm>
                            </wpg:grpSpPr>
                            <wps:wsp>
                              <wps:cNvPr id="275" name="Graphic 275"/>
                              <wps:cNvSpPr/>
                              <wps:spPr>
                                <a:xfrm>
                                  <a:off x="0" y="0"/>
                                  <a:ext cx="238125" cy="10795"/>
                                </a:xfrm>
                                <a:custGeom>
                                  <a:avLst/>
                                  <a:gdLst/>
                                  <a:ahLst/>
                                  <a:cxnLst/>
                                  <a:rect l="l" t="t" r="r" b="b"/>
                                  <a:pathLst>
                                    <a:path w="238125" h="10795">
                                      <a:moveTo>
                                        <a:pt x="237744" y="0"/>
                                      </a:moveTo>
                                      <a:lnTo>
                                        <a:pt x="0" y="0"/>
                                      </a:lnTo>
                                      <a:lnTo>
                                        <a:pt x="0" y="10668"/>
                                      </a:lnTo>
                                      <a:lnTo>
                                        <a:pt x="237744" y="10668"/>
                                      </a:lnTo>
                                      <a:lnTo>
                                        <a:pt x="2377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9.529999pt;margin-top:-2.275221pt;width:18.75pt;height:.85pt;mso-position-horizontal-relative:column;mso-position-vertical-relative:paragraph;z-index:-29356032" id="docshapegroup237" coordorigin="2991,-46" coordsize="375,17">
                      <v:rect style="position:absolute;left:2990;top:-46;width:375;height:17" id="docshape238" filled="true" fillcolor="#000000" stroked="false">
                        <v:fill type="solid"/>
                      </v:rect>
                      <w10:wrap type="none"/>
                    </v:group>
                  </w:pict>
                </mc:Fallback>
              </mc:AlternateContent>
            </w:r>
            <w:r>
              <w:rPr>
                <w:rFonts w:ascii="Cambria Math" w:hAnsi="Cambria Math" w:eastAsia="Cambria Math"/>
                <w:spacing w:val="-10"/>
                <w:w w:val="105"/>
                <w:sz w:val="17"/>
              </w:rPr>
              <w:t>𝐿</w:t>
            </w:r>
            <w:r>
              <w:rPr>
                <w:rFonts w:ascii="Cambria Math" w:hAnsi="Cambria Math" w:eastAsia="Cambria Math"/>
                <w:sz w:val="17"/>
              </w:rPr>
              <w:tab/>
            </w:r>
            <w:r>
              <w:rPr>
                <w:rFonts w:ascii="Cambria Math" w:hAnsi="Cambria Math" w:eastAsia="Cambria Math"/>
                <w:spacing w:val="-5"/>
                <w:w w:val="104"/>
                <w:position w:val="6"/>
                <w:sz w:val="24"/>
              </w:rPr>
              <w:t>𝐶</w:t>
            </w:r>
            <w:r>
              <w:rPr>
                <w:rFonts w:ascii="Cambria Math" w:hAnsi="Cambria Math" w:eastAsia="Cambria Math"/>
                <w:spacing w:val="-99"/>
                <w:w w:val="107"/>
                <w:position w:val="2"/>
                <w:sz w:val="17"/>
              </w:rPr>
              <w:t>𝐷</w:t>
            </w:r>
            <w:r>
              <w:rPr>
                <w:rFonts w:ascii="Cambria Math" w:hAnsi="Cambria Math" w:eastAsia="Cambria Math"/>
                <w:spacing w:val="9"/>
                <w:w w:val="104"/>
                <w:position w:val="11"/>
                <w:sz w:val="24"/>
              </w:rPr>
              <w:t>̅</w:t>
            </w:r>
            <w:r>
              <w:rPr>
                <w:rFonts w:ascii="Cambria Math" w:hAnsi="Cambria Math" w:eastAsia="Cambria Math"/>
                <w:spacing w:val="27"/>
                <w:w w:val="105"/>
                <w:position w:val="11"/>
                <w:sz w:val="24"/>
              </w:rPr>
              <w:t> </w:t>
            </w:r>
            <w:r>
              <w:rPr>
                <w:rFonts w:ascii="Cambria Math" w:hAnsi="Cambria Math" w:eastAsia="Cambria Math"/>
                <w:spacing w:val="-10"/>
                <w:w w:val="105"/>
                <w:position w:val="-1"/>
                <w:sz w:val="17"/>
              </w:rPr>
              <w:t>0</w:t>
            </w:r>
          </w:p>
        </w:tc>
        <w:tc>
          <w:tcPr>
            <w:tcW w:w="585" w:type="dxa"/>
          </w:tcPr>
          <w:p>
            <w:pPr>
              <w:pStyle w:val="TableParagraph"/>
              <w:spacing w:before="178"/>
              <w:ind w:left="165"/>
              <w:rPr>
                <w:sz w:val="22"/>
              </w:rPr>
            </w:pPr>
            <w:r>
              <w:rPr>
                <w:spacing w:val="-4"/>
                <w:sz w:val="22"/>
              </w:rPr>
              <w:t>(55)</w:t>
            </w:r>
          </w:p>
        </w:tc>
      </w:tr>
    </w:tbl>
    <w:p>
      <w:pPr>
        <w:pStyle w:val="BodyText"/>
        <w:spacing w:line="360" w:lineRule="auto" w:before="237"/>
        <w:ind w:left="204" w:right="870"/>
        <w:jc w:val="both"/>
      </w:pPr>
      <w:r>
        <w:rPr/>
        <w:t>Computational</w:t>
      </w:r>
      <w:r>
        <w:rPr>
          <w:spacing w:val="-15"/>
        </w:rPr>
        <w:t> </w:t>
      </w:r>
      <w:r>
        <w:rPr/>
        <w:t>aerodynamic</w:t>
      </w:r>
      <w:r>
        <w:rPr>
          <w:spacing w:val="-15"/>
        </w:rPr>
        <w:t> </w:t>
      </w:r>
      <w:r>
        <w:rPr/>
        <w:t>data</w:t>
      </w:r>
      <w:r>
        <w:rPr>
          <w:spacing w:val="-15"/>
        </w:rPr>
        <w:t> </w:t>
      </w:r>
      <w:r>
        <w:rPr/>
        <w:t>(or</w:t>
      </w:r>
      <w:r>
        <w:rPr>
          <w:spacing w:val="-15"/>
        </w:rPr>
        <w:t> </w:t>
      </w:r>
      <w:r>
        <w:rPr/>
        <w:t>“Aerodynamic</w:t>
      </w:r>
      <w:r>
        <w:rPr>
          <w:spacing w:val="-15"/>
        </w:rPr>
        <w:t> </w:t>
      </w:r>
      <w:r>
        <w:rPr/>
        <w:t>Database”)</w:t>
      </w:r>
      <w:r>
        <w:rPr>
          <w:spacing w:val="-15"/>
        </w:rPr>
        <w:t> </w:t>
      </w:r>
      <w:r>
        <w:rPr/>
        <w:t>consists</w:t>
      </w:r>
      <w:r>
        <w:rPr>
          <w:spacing w:val="-15"/>
        </w:rPr>
        <w:t> </w:t>
      </w:r>
      <w:r>
        <w:rPr/>
        <w:t>of</w:t>
      </w:r>
      <w:r>
        <w:rPr>
          <w:spacing w:val="-15"/>
        </w:rPr>
        <w:t> </w:t>
      </w:r>
      <w:r>
        <w:rPr/>
        <w:t>the</w:t>
      </w:r>
      <w:r>
        <w:rPr>
          <w:spacing w:val="-15"/>
        </w:rPr>
        <w:t> </w:t>
      </w:r>
      <w:r>
        <w:rPr/>
        <w:t>entire static coefficients and dynamic damping derivatives discussed in the previous section. Data is compiled in the “Aerodynamic Database” in the form of multi- dimensional look-up tables as functions of the indicated variables. The functional dependency of all coefficients on geometric altitude </w:t>
      </w:r>
      <w:r>
        <w:rPr>
          <w:rFonts w:ascii="Cambria Math" w:hAnsi="Cambria Math"/>
        </w:rPr>
        <w:t>ℎ </w:t>
      </w:r>
      <w:r>
        <w:rPr/>
        <w:t>is ignored.</w:t>
      </w:r>
    </w:p>
    <w:p>
      <w:pPr>
        <w:pStyle w:val="BodyText"/>
        <w:spacing w:line="360" w:lineRule="auto" w:before="159"/>
        <w:ind w:left="204" w:right="869"/>
        <w:jc w:val="both"/>
      </w:pPr>
      <w:r>
        <w:rPr/>
        <w:t>To give an example of creating aerodynamic database methodology, consider the minimum</w:t>
      </w:r>
      <w:r>
        <w:rPr>
          <w:spacing w:val="69"/>
        </w:rPr>
        <w:t> </w:t>
      </w:r>
      <w:r>
        <w:rPr/>
        <w:t>requirement</w:t>
      </w:r>
      <w:r>
        <w:rPr>
          <w:spacing w:val="70"/>
        </w:rPr>
        <w:t> </w:t>
      </w:r>
      <w:r>
        <w:rPr/>
        <w:t>for</w:t>
      </w:r>
      <w:r>
        <w:rPr>
          <w:spacing w:val="71"/>
        </w:rPr>
        <w:t> </w:t>
      </w:r>
      <w:r>
        <w:rPr/>
        <w:t>a</w:t>
      </w:r>
      <w:r>
        <w:rPr>
          <w:spacing w:val="69"/>
        </w:rPr>
        <w:t> </w:t>
      </w:r>
      <w:r>
        <w:rPr/>
        <w:t>simplified</w:t>
      </w:r>
      <w:r>
        <w:rPr>
          <w:spacing w:val="73"/>
        </w:rPr>
        <w:t> </w:t>
      </w:r>
      <w:r>
        <w:rPr/>
        <w:t>“Aerodynamic</w:t>
      </w:r>
      <w:r>
        <w:rPr>
          <w:spacing w:val="70"/>
        </w:rPr>
        <w:t> </w:t>
      </w:r>
      <w:r>
        <w:rPr/>
        <w:t>Database”</w:t>
      </w:r>
      <w:r>
        <w:rPr>
          <w:spacing w:val="69"/>
        </w:rPr>
        <w:t> </w:t>
      </w:r>
      <w:r>
        <w:rPr/>
        <w:t>of</w:t>
      </w:r>
      <w:r>
        <w:rPr>
          <w:spacing w:val="72"/>
        </w:rPr>
        <w:t> </w:t>
      </w:r>
      <w:r>
        <w:rPr/>
        <w:t>the</w:t>
      </w:r>
      <w:r>
        <w:rPr>
          <w:spacing w:val="71"/>
        </w:rPr>
        <w:t> </w:t>
      </w:r>
      <w:r>
        <w:rPr>
          <w:spacing w:val="-2"/>
        </w:rPr>
        <w:t>static</w:t>
      </w:r>
    </w:p>
    <w:p>
      <w:pPr>
        <w:spacing w:after="0" w:line="360" w:lineRule="auto"/>
        <w:jc w:val="both"/>
        <w:sectPr>
          <w:pgSz w:w="11910" w:h="16840"/>
          <w:pgMar w:header="0" w:footer="1476" w:top="1920" w:bottom="1660" w:left="1380" w:right="1400"/>
        </w:sectPr>
      </w:pPr>
    </w:p>
    <w:p>
      <w:pPr>
        <w:pStyle w:val="BodyText"/>
        <w:spacing w:line="290" w:lineRule="exact"/>
        <w:ind w:left="204"/>
        <w:rPr>
          <w:rFonts w:ascii="Cambria Math" w:hAnsi="Cambria Math" w:eastAsia="Cambria Math"/>
        </w:rPr>
      </w:pPr>
      <w:r>
        <w:rPr/>
        <w:t>pitching</w:t>
      </w:r>
      <w:r>
        <w:rPr>
          <w:spacing w:val="4"/>
        </w:rPr>
        <w:t> </w:t>
      </w:r>
      <w:r>
        <w:rPr/>
        <w:t>moment</w:t>
      </w:r>
      <w:r>
        <w:rPr>
          <w:spacing w:val="5"/>
        </w:rPr>
        <w:t> </w:t>
      </w:r>
      <w:r>
        <w:rPr/>
        <w:t>coefficient</w:t>
      </w:r>
      <w:r>
        <w:rPr>
          <w:spacing w:val="-7"/>
        </w:rPr>
        <w:t> </w:t>
      </w:r>
      <w:r>
        <w:rPr>
          <w:rFonts w:ascii="Cambria Math" w:hAnsi="Cambria Math" w:eastAsia="Cambria Math"/>
          <w:spacing w:val="-27"/>
          <w:w w:val="93"/>
        </w:rPr>
        <w:t>𝐶</w:t>
      </w:r>
      <w:r>
        <w:rPr>
          <w:rFonts w:ascii="Cambria Math" w:hAnsi="Cambria Math" w:eastAsia="Cambria Math"/>
          <w:spacing w:val="-158"/>
          <w:w w:val="112"/>
          <w:vertAlign w:val="subscript"/>
        </w:rPr>
        <w:t>𝑚</w:t>
      </w:r>
      <w:r>
        <w:rPr>
          <w:rFonts w:ascii="Cambria Math" w:hAnsi="Cambria Math" w:eastAsia="Cambria Math"/>
          <w:spacing w:val="-13"/>
          <w:w w:val="93"/>
          <w:position w:val="5"/>
          <w:vertAlign w:val="baseline"/>
        </w:rPr>
        <w:t>̅</w:t>
      </w:r>
    </w:p>
    <w:p>
      <w:pPr>
        <w:pStyle w:val="BodyText"/>
        <w:spacing w:before="12"/>
        <w:ind w:left="115"/>
      </w:pPr>
      <w:r>
        <w:rPr/>
        <w:br w:type="column"/>
      </w:r>
      <w:r>
        <w:rPr/>
        <w:t>,</w:t>
      </w:r>
      <w:r>
        <w:rPr>
          <w:spacing w:val="4"/>
        </w:rPr>
        <w:t> </w:t>
      </w:r>
      <w:r>
        <w:rPr/>
        <w:t>by</w:t>
      </w:r>
      <w:r>
        <w:rPr>
          <w:spacing w:val="5"/>
        </w:rPr>
        <w:t> </w:t>
      </w:r>
      <w:r>
        <w:rPr/>
        <w:t>ignoring</w:t>
      </w:r>
      <w:r>
        <w:rPr>
          <w:spacing w:val="6"/>
        </w:rPr>
        <w:t> </w:t>
      </w:r>
      <w:r>
        <w:rPr/>
        <w:t>secondary</w:t>
      </w:r>
      <w:r>
        <w:rPr>
          <w:spacing w:val="5"/>
        </w:rPr>
        <w:t> </w:t>
      </w:r>
      <w:r>
        <w:rPr/>
        <w:t>effects</w:t>
      </w:r>
      <w:r>
        <w:rPr>
          <w:spacing w:val="6"/>
        </w:rPr>
        <w:t> </w:t>
      </w:r>
      <w:r>
        <w:rPr/>
        <w:t>caused</w:t>
      </w:r>
      <w:r>
        <w:rPr>
          <w:spacing w:val="5"/>
        </w:rPr>
        <w:t> </w:t>
      </w:r>
      <w:r>
        <w:rPr/>
        <w:t>by</w:t>
      </w:r>
      <w:r>
        <w:rPr>
          <w:spacing w:val="5"/>
        </w:rPr>
        <w:t> </w:t>
      </w:r>
      <w:r>
        <w:rPr/>
        <w:t>the</w:t>
      </w:r>
      <w:r>
        <w:rPr>
          <w:spacing w:val="5"/>
        </w:rPr>
        <w:t> </w:t>
      </w:r>
      <w:r>
        <w:rPr>
          <w:spacing w:val="-2"/>
        </w:rPr>
        <w:t>angle</w:t>
      </w:r>
    </w:p>
    <w:p>
      <w:pPr>
        <w:spacing w:after="0"/>
        <w:sectPr>
          <w:type w:val="continuous"/>
          <w:pgSz w:w="11910" w:h="16840"/>
          <w:pgMar w:header="0" w:footer="1476" w:top="1900" w:bottom="280" w:left="1380" w:right="1400"/>
          <w:cols w:num="2" w:equalWidth="0">
            <w:col w:w="3133" w:space="40"/>
            <w:col w:w="5957"/>
          </w:cols>
        </w:sectPr>
      </w:pPr>
    </w:p>
    <w:p>
      <w:pPr>
        <w:pStyle w:val="BodyText"/>
        <w:spacing w:before="143"/>
        <w:ind w:left="204"/>
      </w:pPr>
      <w:r>
        <w:rPr/>
        <w:t>of</w:t>
      </w:r>
      <w:r>
        <w:rPr>
          <w:spacing w:val="-3"/>
        </w:rPr>
        <w:t> </w:t>
      </w:r>
      <w:r>
        <w:rPr/>
        <w:t>attack</w:t>
      </w:r>
      <w:r>
        <w:rPr>
          <w:spacing w:val="-1"/>
        </w:rPr>
        <w:t> </w:t>
      </w:r>
      <w:r>
        <w:rPr/>
        <w:t>(</w:t>
      </w:r>
      <w:r>
        <w:rPr>
          <w:rFonts w:ascii="Cambria Math" w:eastAsia="Cambria Math"/>
        </w:rPr>
        <w:t>𝛼</w:t>
      </w:r>
      <w:r>
        <w:rPr/>
        <w:t>),</w:t>
      </w:r>
      <w:r>
        <w:rPr>
          <w:spacing w:val="-1"/>
        </w:rPr>
        <w:t> </w:t>
      </w:r>
      <w:r>
        <w:rPr/>
        <w:t>based</w:t>
      </w:r>
      <w:r>
        <w:rPr>
          <w:spacing w:val="-1"/>
        </w:rPr>
        <w:t> </w:t>
      </w:r>
      <w:r>
        <w:rPr/>
        <w:t>on</w:t>
      </w:r>
      <w:r>
        <w:rPr>
          <w:spacing w:val="-1"/>
        </w:rPr>
        <w:t> </w:t>
      </w:r>
      <w:r>
        <w:rPr/>
        <w:t>the</w:t>
      </w:r>
      <w:r>
        <w:rPr>
          <w:spacing w:val="-2"/>
        </w:rPr>
        <w:t> </w:t>
      </w:r>
      <w:r>
        <w:rPr/>
        <w:t>following</w:t>
      </w:r>
      <w:r>
        <w:rPr>
          <w:spacing w:val="-1"/>
        </w:rPr>
        <w:t> </w:t>
      </w:r>
      <w:r>
        <w:rPr/>
        <w:t>breakpoints</w:t>
      </w:r>
      <w:r>
        <w:rPr>
          <w:spacing w:val="1"/>
        </w:rPr>
        <w:t> </w:t>
      </w:r>
      <w:r>
        <w:rPr/>
        <w:t>of</w:t>
      </w:r>
      <w:r>
        <w:rPr>
          <w:spacing w:val="-1"/>
        </w:rPr>
        <w:t> </w:t>
      </w:r>
      <w:r>
        <w:rPr/>
        <w:t>the</w:t>
      </w:r>
      <w:r>
        <w:rPr>
          <w:spacing w:val="-3"/>
        </w:rPr>
        <w:t> </w:t>
      </w:r>
      <w:r>
        <w:rPr/>
        <w:t>independent </w:t>
      </w:r>
      <w:r>
        <w:rPr>
          <w:spacing w:val="-2"/>
        </w:rPr>
        <w:t>variables:</w:t>
      </w:r>
    </w:p>
    <w:p>
      <w:pPr>
        <w:pStyle w:val="BodyText"/>
        <w:spacing w:before="13"/>
      </w:pPr>
    </w:p>
    <w:p>
      <w:pPr>
        <w:pStyle w:val="BodyText"/>
        <w:spacing w:before="1"/>
        <w:ind w:right="671"/>
        <w:jc w:val="center"/>
        <w:rPr>
          <w:rFonts w:ascii="Cambria Math" w:hAnsi="Cambria Math" w:eastAsia="Cambria Math"/>
        </w:rPr>
      </w:pPr>
      <w:r>
        <w:rPr>
          <w:rFonts w:ascii="Cambria Math" w:hAnsi="Cambria Math" w:eastAsia="Cambria Math"/>
        </w:rPr>
        <w:t>𝛼</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3"/>
        </w:rPr>
        <w:t> </w:t>
      </w:r>
      <w:r>
        <w:rPr>
          <w:rFonts w:ascii="Cambria Math" w:hAnsi="Cambria Math" w:eastAsia="Cambria Math"/>
          <w:position w:val="1"/>
        </w:rPr>
        <w:t>[</w:t>
      </w:r>
      <w:r>
        <w:rPr>
          <w:rFonts w:ascii="Cambria Math" w:hAnsi="Cambria Math" w:eastAsia="Cambria Math"/>
        </w:rPr>
        <w:t>−14°,</w:t>
      </w:r>
      <w:r>
        <w:rPr>
          <w:rFonts w:ascii="Cambria Math" w:hAnsi="Cambria Math" w:eastAsia="Cambria Math"/>
          <w:spacing w:val="-14"/>
        </w:rPr>
        <w:t> </w:t>
      </w:r>
      <w:r>
        <w:rPr>
          <w:rFonts w:ascii="Cambria Math" w:hAnsi="Cambria Math" w:eastAsia="Cambria Math"/>
        </w:rPr>
        <w:t>20°</w:t>
      </w:r>
      <w:r>
        <w:rPr>
          <w:rFonts w:ascii="Cambria Math" w:hAnsi="Cambria Math" w:eastAsia="Cambria Math"/>
          <w:position w:val="1"/>
        </w:rPr>
        <w:t>]</w:t>
      </w:r>
      <w:r>
        <w:rPr>
          <w:rFonts w:ascii="Cambria Math" w:hAnsi="Cambria Math" w:eastAsia="Cambria Math"/>
          <w:spacing w:val="-2"/>
          <w:position w:val="1"/>
        </w:rPr>
        <w:t> </w:t>
      </w:r>
      <w:r>
        <w:rPr>
          <w:rFonts w:ascii="Cambria Math" w:hAnsi="Cambria Math" w:eastAsia="Cambria Math"/>
        </w:rPr>
        <w:t>𝑤𝑖𝑡ℎ</w:t>
      </w:r>
      <w:r>
        <w:rPr>
          <w:rFonts w:ascii="Cambria Math" w:hAnsi="Cambria Math" w:eastAsia="Cambria Math"/>
          <w:spacing w:val="4"/>
        </w:rPr>
        <w:t> </w:t>
      </w:r>
      <w:r>
        <w:rPr>
          <w:rFonts w:ascii="Cambria Math" w:hAnsi="Cambria Math" w:eastAsia="Cambria Math"/>
        </w:rPr>
        <w:t>2° </w:t>
      </w:r>
      <w:r>
        <w:rPr>
          <w:rFonts w:ascii="Cambria Math" w:hAnsi="Cambria Math" w:eastAsia="Cambria Math"/>
          <w:spacing w:val="-2"/>
        </w:rPr>
        <w:t>𝑖𝑛𝑐𝑟𝑒𝑚𝑒𝑛𝑡𝑠</w:t>
      </w:r>
    </w:p>
    <w:p>
      <w:pPr>
        <w:pStyle w:val="BodyText"/>
        <w:spacing w:before="251"/>
        <w:ind w:right="669"/>
        <w:jc w:val="center"/>
        <w:rPr>
          <w:rFonts w:ascii="Cambria Math" w:hAnsi="Cambria Math" w:eastAsia="Cambria Math"/>
        </w:rPr>
      </w:pPr>
      <w:r>
        <w:rPr>
          <w:rFonts w:ascii="Cambria Math" w:hAnsi="Cambria Math" w:eastAsia="Cambria Math"/>
        </w:rPr>
        <w:t>𝛿</w:t>
      </w:r>
      <w:r>
        <w:rPr>
          <w:rFonts w:ascii="Cambria Math" w:hAnsi="Cambria Math" w:eastAsia="Cambria Math"/>
          <w:vertAlign w:val="subscript"/>
        </w:rPr>
        <w:t>𝑒</w:t>
      </w:r>
      <w:r>
        <w:rPr>
          <w:rFonts w:ascii="Cambria Math" w:hAnsi="Cambria Math" w:eastAsia="Cambria Math"/>
          <w:spacing w:val="29"/>
          <w:vertAlign w:val="baseline"/>
        </w:rPr>
        <w:t> </w:t>
      </w:r>
      <w:r>
        <w:rPr>
          <w:rFonts w:ascii="Cambria Math" w:hAnsi="Cambria Math" w:eastAsia="Cambria Math"/>
          <w:vertAlign w:val="baseline"/>
        </w:rPr>
        <w:t>=</w:t>
      </w:r>
      <w:r>
        <w:rPr>
          <w:rFonts w:ascii="Cambria Math" w:hAnsi="Cambria Math" w:eastAsia="Cambria Math"/>
          <w:spacing w:val="12"/>
          <w:vertAlign w:val="baseline"/>
        </w:rPr>
        <w:t> </w:t>
      </w:r>
      <w:r>
        <w:rPr>
          <w:rFonts w:ascii="Cambria Math" w:hAnsi="Cambria Math" w:eastAsia="Cambria Math"/>
          <w:position w:val="1"/>
          <w:vertAlign w:val="baseline"/>
        </w:rPr>
        <w:t>[</w:t>
      </w:r>
      <w:r>
        <w:rPr>
          <w:rFonts w:ascii="Cambria Math" w:hAnsi="Cambria Math" w:eastAsia="Cambria Math"/>
          <w:vertAlign w:val="baseline"/>
        </w:rPr>
        <w:t>−20°,</w:t>
      </w:r>
      <w:r>
        <w:rPr>
          <w:rFonts w:ascii="Cambria Math" w:hAnsi="Cambria Math" w:eastAsia="Cambria Math"/>
          <w:spacing w:val="-14"/>
          <w:vertAlign w:val="baseline"/>
        </w:rPr>
        <w:t> </w:t>
      </w:r>
      <w:r>
        <w:rPr>
          <w:rFonts w:ascii="Cambria Math" w:hAnsi="Cambria Math" w:eastAsia="Cambria Math"/>
          <w:vertAlign w:val="baseline"/>
        </w:rPr>
        <w:t>0°,</w:t>
      </w:r>
      <w:r>
        <w:rPr>
          <w:rFonts w:ascii="Cambria Math" w:hAnsi="Cambria Math" w:eastAsia="Cambria Math"/>
          <w:spacing w:val="-14"/>
          <w:vertAlign w:val="baseline"/>
        </w:rPr>
        <w:t> </w:t>
      </w:r>
      <w:r>
        <w:rPr>
          <w:rFonts w:ascii="Cambria Math" w:hAnsi="Cambria Math" w:eastAsia="Cambria Math"/>
          <w:spacing w:val="-4"/>
          <w:vertAlign w:val="baseline"/>
        </w:rPr>
        <w:t>20°</w:t>
      </w:r>
      <w:r>
        <w:rPr>
          <w:rFonts w:ascii="Cambria Math" w:hAnsi="Cambria Math" w:eastAsia="Cambria Math"/>
          <w:spacing w:val="-4"/>
          <w:position w:val="1"/>
          <w:vertAlign w:val="baseline"/>
        </w:rPr>
        <w:t>]</w:t>
      </w:r>
    </w:p>
    <w:p>
      <w:pPr>
        <w:pStyle w:val="BodyText"/>
        <w:spacing w:before="249"/>
        <w:ind w:right="671"/>
        <w:jc w:val="center"/>
        <w:rPr>
          <w:rFonts w:ascii="Cambria Math" w:hAnsi="Cambria Math" w:eastAsia="Cambria Math"/>
        </w:rPr>
      </w:pPr>
      <w:r>
        <w:rPr>
          <w:rFonts w:ascii="Cambria Math" w:hAnsi="Cambria Math" w:eastAsia="Cambria Math"/>
        </w:rPr>
        <w:t>𝛿</w:t>
      </w:r>
      <w:r>
        <w:rPr>
          <w:rFonts w:ascii="Cambria Math" w:hAnsi="Cambria Math" w:eastAsia="Cambria Math"/>
          <w:vertAlign w:val="subscript"/>
        </w:rPr>
        <w:t>𝑇𝑊</w:t>
      </w:r>
      <w:r>
        <w:rPr>
          <w:rFonts w:ascii="Cambria Math" w:hAnsi="Cambria Math" w:eastAsia="Cambria Math"/>
          <w:spacing w:val="29"/>
          <w:vertAlign w:val="baseline"/>
        </w:rPr>
        <w:t> </w:t>
      </w:r>
      <w:r>
        <w:rPr>
          <w:rFonts w:ascii="Cambria Math" w:hAnsi="Cambria Math" w:eastAsia="Cambria Math"/>
          <w:vertAlign w:val="baseline"/>
        </w:rPr>
        <w:t>=</w:t>
      </w:r>
      <w:r>
        <w:rPr>
          <w:rFonts w:ascii="Cambria Math" w:hAnsi="Cambria Math" w:eastAsia="Cambria Math"/>
          <w:spacing w:val="15"/>
          <w:vertAlign w:val="baseline"/>
        </w:rPr>
        <w:t> </w:t>
      </w:r>
      <w:r>
        <w:rPr>
          <w:rFonts w:ascii="Cambria Math" w:hAnsi="Cambria Math" w:eastAsia="Cambria Math"/>
          <w:position w:val="1"/>
          <w:vertAlign w:val="baseline"/>
        </w:rPr>
        <w:t>[</w:t>
      </w:r>
      <w:r>
        <w:rPr>
          <w:rFonts w:ascii="Cambria Math" w:hAnsi="Cambria Math" w:eastAsia="Cambria Math"/>
          <w:vertAlign w:val="baseline"/>
        </w:rPr>
        <w:t>0°,</w:t>
      </w:r>
      <w:r>
        <w:rPr>
          <w:rFonts w:ascii="Cambria Math" w:hAnsi="Cambria Math" w:eastAsia="Cambria Math"/>
          <w:spacing w:val="-13"/>
          <w:vertAlign w:val="baseline"/>
        </w:rPr>
        <w:t> </w:t>
      </w:r>
      <w:r>
        <w:rPr>
          <w:rFonts w:ascii="Cambria Math" w:hAnsi="Cambria Math" w:eastAsia="Cambria Math"/>
          <w:vertAlign w:val="baseline"/>
        </w:rPr>
        <w:t>90°</w:t>
      </w:r>
      <w:r>
        <w:rPr>
          <w:rFonts w:ascii="Cambria Math" w:hAnsi="Cambria Math" w:eastAsia="Cambria Math"/>
          <w:position w:val="1"/>
          <w:vertAlign w:val="baseline"/>
        </w:rPr>
        <w:t>]</w:t>
      </w:r>
      <w:r>
        <w:rPr>
          <w:rFonts w:ascii="Cambria Math" w:hAnsi="Cambria Math" w:eastAsia="Cambria Math"/>
          <w:spacing w:val="5"/>
          <w:position w:val="1"/>
          <w:vertAlign w:val="baseline"/>
        </w:rPr>
        <w:t> </w:t>
      </w:r>
      <w:r>
        <w:rPr>
          <w:rFonts w:ascii="Cambria Math" w:hAnsi="Cambria Math" w:eastAsia="Cambria Math"/>
          <w:vertAlign w:val="baseline"/>
        </w:rPr>
        <w:t>𝑤𝑖𝑡ℎ</w:t>
      </w:r>
      <w:r>
        <w:rPr>
          <w:rFonts w:ascii="Cambria Math" w:hAnsi="Cambria Math" w:eastAsia="Cambria Math"/>
          <w:spacing w:val="5"/>
          <w:vertAlign w:val="baseline"/>
        </w:rPr>
        <w:t> </w:t>
      </w:r>
      <w:r>
        <w:rPr>
          <w:rFonts w:ascii="Cambria Math" w:hAnsi="Cambria Math" w:eastAsia="Cambria Math"/>
          <w:vertAlign w:val="baseline"/>
        </w:rPr>
        <w:t>15°</w:t>
      </w:r>
      <w:r>
        <w:rPr>
          <w:rFonts w:ascii="Cambria Math" w:hAnsi="Cambria Math" w:eastAsia="Cambria Math"/>
          <w:spacing w:val="3"/>
          <w:vertAlign w:val="baseline"/>
        </w:rPr>
        <w:t> </w:t>
      </w:r>
      <w:r>
        <w:rPr>
          <w:rFonts w:ascii="Cambria Math" w:hAnsi="Cambria Math" w:eastAsia="Cambria Math"/>
          <w:spacing w:val="-2"/>
          <w:vertAlign w:val="baseline"/>
        </w:rPr>
        <w:t>𝑖𝑛𝑐𝑟𝑒𝑚𝑒𝑛𝑡𝑠</w:t>
      </w:r>
    </w:p>
    <w:p>
      <w:pPr>
        <w:pStyle w:val="BodyText"/>
        <w:spacing w:before="251"/>
        <w:ind w:right="672"/>
        <w:jc w:val="center"/>
        <w:rPr>
          <w:rFonts w:ascii="Cambria Math" w:hAnsi="Cambria Math" w:eastAsia="Cambria Math"/>
        </w:rPr>
      </w:pPr>
      <w:r>
        <w:rPr>
          <w:rFonts w:ascii="Cambria Math" w:hAnsi="Cambria Math" w:eastAsia="Cambria Math"/>
        </w:rPr>
        <w:t>𝛽</w:t>
      </w:r>
      <w:r>
        <w:rPr>
          <w:rFonts w:ascii="Cambria Math" w:hAnsi="Cambria Math" w:eastAsia="Cambria Math"/>
          <w:vertAlign w:val="subscript"/>
        </w:rPr>
        <w:t>𝑓</w:t>
      </w:r>
      <w:r>
        <w:rPr>
          <w:rFonts w:ascii="Cambria Math" w:hAnsi="Cambria Math" w:eastAsia="Cambria Math"/>
          <w:spacing w:val="20"/>
          <w:vertAlign w:val="baseline"/>
        </w:rPr>
        <w:t> </w:t>
      </w:r>
      <w:r>
        <w:rPr>
          <w:rFonts w:ascii="Cambria Math" w:hAnsi="Cambria Math" w:eastAsia="Cambria Math"/>
          <w:vertAlign w:val="baseline"/>
        </w:rPr>
        <w:t>=</w:t>
      </w:r>
      <w:r>
        <w:rPr>
          <w:rFonts w:ascii="Cambria Math" w:hAnsi="Cambria Math" w:eastAsia="Cambria Math"/>
          <w:spacing w:val="9"/>
          <w:vertAlign w:val="baseline"/>
        </w:rPr>
        <w:t> </w:t>
      </w:r>
      <w:r>
        <w:rPr>
          <w:rFonts w:ascii="Cambria Math" w:hAnsi="Cambria Math" w:eastAsia="Cambria Math"/>
          <w:position w:val="1"/>
          <w:vertAlign w:val="baseline"/>
        </w:rPr>
        <w:t>[</w:t>
      </w:r>
      <w:r>
        <w:rPr>
          <w:rFonts w:ascii="Cambria Math" w:hAnsi="Cambria Math" w:eastAsia="Cambria Math"/>
          <w:vertAlign w:val="baseline"/>
        </w:rPr>
        <w:t>−30°,</w:t>
      </w:r>
      <w:r>
        <w:rPr>
          <w:rFonts w:ascii="Cambria Math" w:hAnsi="Cambria Math" w:eastAsia="Cambria Math"/>
          <w:spacing w:val="-14"/>
          <w:vertAlign w:val="baseline"/>
        </w:rPr>
        <w:t> </w:t>
      </w:r>
      <w:r>
        <w:rPr>
          <w:rFonts w:ascii="Cambria Math" w:hAnsi="Cambria Math" w:eastAsia="Cambria Math"/>
          <w:vertAlign w:val="baseline"/>
        </w:rPr>
        <w:t>30°</w:t>
      </w:r>
      <w:r>
        <w:rPr>
          <w:rFonts w:ascii="Cambria Math" w:hAnsi="Cambria Math" w:eastAsia="Cambria Math"/>
          <w:position w:val="1"/>
          <w:vertAlign w:val="baseline"/>
        </w:rPr>
        <w:t>]</w:t>
      </w:r>
      <w:r>
        <w:rPr>
          <w:rFonts w:ascii="Cambria Math" w:hAnsi="Cambria Math" w:eastAsia="Cambria Math"/>
          <w:spacing w:val="-4"/>
          <w:position w:val="1"/>
          <w:vertAlign w:val="baseline"/>
        </w:rPr>
        <w:t> </w:t>
      </w:r>
      <w:r>
        <w:rPr>
          <w:rFonts w:ascii="Cambria Math" w:hAnsi="Cambria Math" w:eastAsia="Cambria Math"/>
          <w:vertAlign w:val="baseline"/>
        </w:rPr>
        <w:t>𝑤𝑖𝑡ℎ 15°</w:t>
      </w:r>
      <w:r>
        <w:rPr>
          <w:rFonts w:ascii="Cambria Math" w:hAnsi="Cambria Math" w:eastAsia="Cambria Math"/>
          <w:spacing w:val="-2"/>
          <w:vertAlign w:val="baseline"/>
        </w:rPr>
        <w:t> 𝑖𝑛𝑐𝑟𝑒𝑚𝑒𝑛𝑡𝑠</w:t>
      </w:r>
    </w:p>
    <w:p>
      <w:pPr>
        <w:pStyle w:val="BodyText"/>
        <w:spacing w:before="280"/>
        <w:ind w:right="666"/>
        <w:jc w:val="center"/>
        <w:rPr>
          <w:rFonts w:ascii="Cambria Math" w:hAnsi="Cambria Math" w:eastAsia="Cambria Math"/>
        </w:rPr>
      </w:pPr>
      <w:r>
        <w:rPr>
          <w:rFonts w:ascii="Cambria Math" w:hAnsi="Cambria Math" w:eastAsia="Cambria Math"/>
        </w:rPr>
        <w:t>𝛿</w:t>
      </w:r>
      <w:r>
        <w:rPr>
          <w:rFonts w:ascii="Cambria Math" w:hAnsi="Cambria Math" w:eastAsia="Cambria Math"/>
          <w:vertAlign w:val="subscript"/>
        </w:rPr>
        <w:t>𝑎</w:t>
      </w:r>
      <w:r>
        <w:rPr>
          <w:rFonts w:ascii="Cambria Math" w:hAnsi="Cambria Math" w:eastAsia="Cambria Math"/>
          <w:spacing w:val="26"/>
          <w:vertAlign w:val="baseline"/>
        </w:rPr>
        <w:t> </w:t>
      </w:r>
      <w:r>
        <w:rPr>
          <w:rFonts w:ascii="Cambria Math" w:hAnsi="Cambria Math" w:eastAsia="Cambria Math"/>
          <w:vertAlign w:val="baseline"/>
        </w:rPr>
        <w:t>=</w:t>
      </w:r>
      <w:r>
        <w:rPr>
          <w:rFonts w:ascii="Cambria Math" w:hAnsi="Cambria Math" w:eastAsia="Cambria Math"/>
          <w:spacing w:val="17"/>
          <w:vertAlign w:val="baseline"/>
        </w:rPr>
        <w:t> </w:t>
      </w:r>
      <w:r>
        <w:rPr>
          <w:rFonts w:ascii="Cambria Math" w:hAnsi="Cambria Math" w:eastAsia="Cambria Math"/>
          <w:position w:val="1"/>
          <w:vertAlign w:val="baseline"/>
        </w:rPr>
        <w:t>[</w:t>
      </w:r>
      <w:r>
        <w:rPr>
          <w:rFonts w:ascii="Cambria Math" w:hAnsi="Cambria Math" w:eastAsia="Cambria Math"/>
          <w:vertAlign w:val="baseline"/>
        </w:rPr>
        <w:t>−20°,</w:t>
      </w:r>
      <w:r>
        <w:rPr>
          <w:rFonts w:ascii="Cambria Math" w:hAnsi="Cambria Math" w:eastAsia="Cambria Math"/>
          <w:spacing w:val="-13"/>
          <w:vertAlign w:val="baseline"/>
        </w:rPr>
        <w:t> </w:t>
      </w:r>
      <w:r>
        <w:rPr>
          <w:rFonts w:ascii="Cambria Math" w:hAnsi="Cambria Math" w:eastAsia="Cambria Math"/>
          <w:vertAlign w:val="baseline"/>
        </w:rPr>
        <w:t>0°,</w:t>
      </w:r>
      <w:r>
        <w:rPr>
          <w:rFonts w:ascii="Cambria Math" w:hAnsi="Cambria Math" w:eastAsia="Cambria Math"/>
          <w:spacing w:val="-14"/>
          <w:vertAlign w:val="baseline"/>
        </w:rPr>
        <w:t> </w:t>
      </w:r>
      <w:r>
        <w:rPr>
          <w:rFonts w:ascii="Cambria Math" w:hAnsi="Cambria Math" w:eastAsia="Cambria Math"/>
          <w:spacing w:val="-4"/>
          <w:vertAlign w:val="baseline"/>
        </w:rPr>
        <w:t>20°</w:t>
      </w:r>
      <w:r>
        <w:rPr>
          <w:rFonts w:ascii="Cambria Math" w:hAnsi="Cambria Math" w:eastAsia="Cambria Math"/>
          <w:spacing w:val="-4"/>
          <w:position w:val="1"/>
          <w:vertAlign w:val="baseline"/>
        </w:rPr>
        <w:t>]</w:t>
      </w:r>
    </w:p>
    <w:p>
      <w:pPr>
        <w:pStyle w:val="BodyText"/>
        <w:spacing w:line="324" w:lineRule="auto" w:before="261"/>
        <w:ind w:left="204" w:right="874"/>
      </w:pPr>
      <w:r>
        <w:rPr/>
        <w:t>Breakpoints</w:t>
      </w:r>
      <w:r>
        <w:rPr>
          <w:spacing w:val="-1"/>
        </w:rPr>
        <w:t> </w:t>
      </w:r>
      <w:r>
        <w:rPr/>
        <w:t>indicate</w:t>
      </w:r>
      <w:r>
        <w:rPr>
          <w:spacing w:val="-2"/>
        </w:rPr>
        <w:t> </w:t>
      </w:r>
      <w:r>
        <w:rPr/>
        <w:t>the values</w:t>
      </w:r>
      <w:r>
        <w:rPr>
          <w:spacing w:val="-2"/>
        </w:rPr>
        <w:t> </w:t>
      </w:r>
      <w:r>
        <w:rPr/>
        <w:t>of</w:t>
      </w:r>
      <w:r>
        <w:rPr>
          <w:spacing w:val="-2"/>
        </w:rPr>
        <w:t> </w:t>
      </w:r>
      <w:r>
        <w:rPr/>
        <w:t>independent</w:t>
      </w:r>
      <w:r>
        <w:rPr>
          <w:spacing w:val="-1"/>
        </w:rPr>
        <w:t> </w:t>
      </w:r>
      <w:r>
        <w:rPr/>
        <w:t>variables (</w:t>
      </w:r>
      <w:r>
        <w:rPr>
          <w:rFonts w:ascii="Cambria Math" w:hAnsi="Cambria Math" w:eastAsia="Cambria Math"/>
        </w:rPr>
        <w:t>α,</w:t>
      </w:r>
      <w:r>
        <w:rPr>
          <w:rFonts w:ascii="Cambria Math" w:hAnsi="Cambria Math" w:eastAsia="Cambria Math"/>
          <w:spacing w:val="-10"/>
        </w:rPr>
        <w:t> </w:t>
      </w:r>
      <w:r>
        <w:rPr>
          <w:rFonts w:ascii="Cambria Math" w:hAnsi="Cambria Math" w:eastAsia="Cambria Math"/>
        </w:rPr>
        <w:t>𝛿</w:t>
      </w:r>
      <w:r>
        <w:rPr>
          <w:rFonts w:ascii="Cambria Math" w:hAnsi="Cambria Math" w:eastAsia="Cambria Math"/>
          <w:vertAlign w:val="subscript"/>
        </w:rPr>
        <w:t>𝑒</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β</w:t>
      </w:r>
      <w:r>
        <w:rPr>
          <w:rFonts w:ascii="Cambria Math" w:hAnsi="Cambria Math" w:eastAsia="Cambria Math"/>
          <w:vertAlign w:val="subscript"/>
        </w:rPr>
        <w:t>f</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𝛿</w:t>
      </w:r>
      <w:r>
        <w:rPr>
          <w:rFonts w:ascii="Cambria Math" w:hAnsi="Cambria Math" w:eastAsia="Cambria Math"/>
          <w:vertAlign w:val="subscript"/>
        </w:rPr>
        <w:t>𝑎</w:t>
      </w:r>
      <w:r>
        <w:rPr>
          <w:vertAlign w:val="baseline"/>
        </w:rPr>
        <w:t>)</w:t>
      </w:r>
      <w:r>
        <w:rPr>
          <w:spacing w:val="-2"/>
          <w:vertAlign w:val="baseline"/>
        </w:rPr>
        <w:t> </w:t>
      </w:r>
      <w:r>
        <w:rPr>
          <w:vertAlign w:val="baseline"/>
        </w:rPr>
        <w:t>at</w:t>
      </w:r>
      <w:r>
        <w:rPr>
          <w:spacing w:val="-1"/>
          <w:vertAlign w:val="baseline"/>
        </w:rPr>
        <w:t> </w:t>
      </w:r>
      <w:r>
        <w:rPr>
          <w:vertAlign w:val="baseline"/>
        </w:rPr>
        <w:t>which the value of its dependent variable (in this case:</w:t>
      </w:r>
      <w:r>
        <w:rPr>
          <w:spacing w:val="-1"/>
          <w:vertAlign w:val="baseline"/>
        </w:rPr>
        <w:t> </w:t>
      </w:r>
      <w:r>
        <w:rPr>
          <w:rFonts w:ascii="Cambria Math" w:hAnsi="Cambria Math" w:eastAsia="Cambria Math"/>
          <w:spacing w:val="-96"/>
          <w:w w:val="97"/>
          <w:vertAlign w:val="baseline"/>
        </w:rPr>
        <w:t>C</w:t>
      </w:r>
      <w:r>
        <w:rPr>
          <w:rFonts w:ascii="Cambria Math" w:hAnsi="Cambria Math" w:eastAsia="Cambria Math"/>
          <w:spacing w:val="37"/>
          <w:w w:val="97"/>
          <w:position w:val="5"/>
          <w:vertAlign w:val="baseline"/>
        </w:rPr>
        <w:t>̅</w:t>
      </w:r>
      <w:r>
        <w:rPr>
          <w:rFonts w:ascii="Cambria Math" w:hAnsi="Cambria Math" w:eastAsia="Cambria Math"/>
          <w:spacing w:val="36"/>
          <w:w w:val="108"/>
          <w:position w:val="-4"/>
          <w:sz w:val="17"/>
          <w:vertAlign w:val="baseline"/>
        </w:rPr>
        <w:t>𝑚</w:t>
      </w:r>
      <w:r>
        <w:rPr>
          <w:spacing w:val="23"/>
          <w:w w:val="97"/>
          <w:vertAlign w:val="baseline"/>
        </w:rPr>
        <w:t>)</w:t>
      </w:r>
      <w:r>
        <w:rPr>
          <w:w w:val="99"/>
          <w:vertAlign w:val="baseline"/>
        </w:rPr>
        <w:t> </w:t>
      </w:r>
      <w:r>
        <w:rPr>
          <w:vertAlign w:val="baseline"/>
        </w:rPr>
        <w:t>is specified. They are given in</w:t>
      </w:r>
    </w:p>
    <w:p>
      <w:pPr>
        <w:spacing w:after="0" w:line="324" w:lineRule="auto"/>
        <w:sectPr>
          <w:type w:val="continuous"/>
          <w:pgSz w:w="11910" w:h="16840"/>
          <w:pgMar w:header="0" w:footer="1476" w:top="1900" w:bottom="280" w:left="1380" w:right="1400"/>
        </w:sectPr>
      </w:pPr>
    </w:p>
    <w:p>
      <w:pPr>
        <w:pStyle w:val="BodyText"/>
        <w:spacing w:line="338" w:lineRule="auto" w:before="68"/>
        <w:ind w:left="895" w:right="176"/>
        <w:jc w:val="both"/>
      </w:pPr>
      <w:r>
        <w:rPr/>
        <w:t>monotonically increasing form, starting with the minimum and ending with the maximum value. The resulting</w:t>
      </w:r>
      <w:r>
        <w:rPr>
          <w:spacing w:val="40"/>
        </w:rPr>
        <w:t> </w:t>
      </w:r>
      <w:r>
        <w:rPr>
          <w:rFonts w:ascii="Cambria Math" w:hAnsi="Cambria Math" w:eastAsia="Cambria Math"/>
          <w:spacing w:val="-84"/>
          <w:w w:val="96"/>
        </w:rPr>
        <w:t>C</w:t>
      </w:r>
      <w:r>
        <w:rPr>
          <w:rFonts w:ascii="Cambria Math" w:hAnsi="Cambria Math" w:eastAsia="Cambria Math"/>
          <w:spacing w:val="49"/>
          <w:w w:val="96"/>
          <w:position w:val="5"/>
        </w:rPr>
        <w:t>̅</w:t>
      </w:r>
      <w:r>
        <w:rPr>
          <w:rFonts w:ascii="Cambria Math" w:hAnsi="Cambria Math" w:eastAsia="Cambria Math"/>
          <w:spacing w:val="35"/>
          <w:w w:val="107"/>
          <w:position w:val="-4"/>
          <w:sz w:val="17"/>
        </w:rPr>
        <w:t>𝑚</w:t>
      </w:r>
      <w:r>
        <w:rPr>
          <w:rFonts w:ascii="Cambria Math" w:hAnsi="Cambria Math" w:eastAsia="Cambria Math"/>
          <w:spacing w:val="40"/>
          <w:position w:val="-4"/>
          <w:sz w:val="17"/>
        </w:rPr>
        <w:t> </w:t>
      </w:r>
      <w:r>
        <w:rPr/>
        <w:t>database, at these breakpoints, would then contain 5670 data points (18×3×7×5×3). Note that secondary effects caused by the angle</w:t>
      </w:r>
      <w:r>
        <w:rPr>
          <w:spacing w:val="17"/>
        </w:rPr>
        <w:t> </w:t>
      </w:r>
      <w:r>
        <w:rPr/>
        <w:t>of</w:t>
      </w:r>
      <w:r>
        <w:rPr>
          <w:spacing w:val="23"/>
        </w:rPr>
        <w:t> </w:t>
      </w:r>
      <w:r>
        <w:rPr/>
        <w:t>attack</w:t>
      </w:r>
      <w:r>
        <w:rPr>
          <w:spacing w:val="21"/>
        </w:rPr>
        <w:t> </w:t>
      </w:r>
      <w:r>
        <w:rPr/>
        <w:t>have</w:t>
      </w:r>
      <w:r>
        <w:rPr>
          <w:spacing w:val="20"/>
        </w:rPr>
        <w:t> </w:t>
      </w:r>
      <w:r>
        <w:rPr/>
        <w:t>been</w:t>
      </w:r>
      <w:r>
        <w:rPr>
          <w:spacing w:val="20"/>
        </w:rPr>
        <w:t> </w:t>
      </w:r>
      <w:r>
        <w:rPr/>
        <w:t>ignored.</w:t>
      </w:r>
      <w:r>
        <w:rPr>
          <w:spacing w:val="21"/>
        </w:rPr>
        <w:t> </w:t>
      </w:r>
      <w:r>
        <w:rPr/>
        <w:t>Also,</w:t>
      </w:r>
      <w:r>
        <w:rPr>
          <w:spacing w:val="21"/>
        </w:rPr>
        <w:t> </w:t>
      </w:r>
      <w:r>
        <w:rPr/>
        <w:t>note</w:t>
      </w:r>
      <w:r>
        <w:rPr>
          <w:spacing w:val="20"/>
        </w:rPr>
        <w:t> </w:t>
      </w:r>
      <w:r>
        <w:rPr/>
        <w:t>the</w:t>
      </w:r>
      <w:r>
        <w:rPr>
          <w:spacing w:val="19"/>
        </w:rPr>
        <w:t> </w:t>
      </w:r>
      <w:r>
        <w:rPr/>
        <w:t>sweep</w:t>
      </w:r>
      <w:r>
        <w:rPr>
          <w:spacing w:val="23"/>
        </w:rPr>
        <w:t> </w:t>
      </w:r>
      <w:r>
        <w:rPr/>
        <w:t>sequence</w:t>
      </w:r>
      <w:r>
        <w:rPr>
          <w:spacing w:val="20"/>
        </w:rPr>
        <w:t> </w:t>
      </w:r>
      <w:r>
        <w:rPr/>
        <w:t>of</w:t>
      </w:r>
      <w:r>
        <w:rPr>
          <w:spacing w:val="20"/>
        </w:rPr>
        <w:t> </w:t>
      </w:r>
      <w:r>
        <w:rPr>
          <w:spacing w:val="-2"/>
        </w:rPr>
        <w:t>independent</w:t>
      </w:r>
    </w:p>
    <w:p>
      <w:pPr>
        <w:pStyle w:val="BodyText"/>
        <w:spacing w:line="360" w:lineRule="auto" w:before="22"/>
        <w:ind w:left="895" w:right="183"/>
        <w:jc w:val="both"/>
      </w:pPr>
      <w:r>
        <w:rPr/>
        <w:t>variables, starting with the breakpoints (from minimum to maximum) of the innermost independent variable, and proceeding outward towards the outermost independent variable.</w:t>
      </w:r>
    </w:p>
    <w:p>
      <w:pPr>
        <w:pStyle w:val="BodyText"/>
        <w:spacing w:before="206"/>
      </w:pPr>
    </w:p>
    <w:p>
      <w:pPr>
        <w:pStyle w:val="Heading2"/>
        <w:numPr>
          <w:ilvl w:val="2"/>
          <w:numId w:val="5"/>
        </w:numPr>
        <w:tabs>
          <w:tab w:pos="1975" w:val="left" w:leader="none"/>
        </w:tabs>
        <w:spacing w:line="240" w:lineRule="auto" w:before="0" w:after="0"/>
        <w:ind w:left="1975" w:right="0" w:hanging="1080"/>
        <w:jc w:val="left"/>
      </w:pPr>
      <w:bookmarkStart w:name="_bookmark55" w:id="56"/>
      <w:bookmarkEnd w:id="56"/>
      <w:r>
        <w:rPr>
          <w:b w:val="0"/>
        </w:rPr>
      </w:r>
      <w:r>
        <w:rPr/>
        <w:t>Aerodynamic</w:t>
      </w:r>
      <w:r>
        <w:rPr>
          <w:spacing w:val="-2"/>
        </w:rPr>
        <w:t> </w:t>
      </w:r>
      <w:r>
        <w:rPr/>
        <w:t>Analysis</w:t>
      </w:r>
      <w:r>
        <w:rPr>
          <w:spacing w:val="-2"/>
        </w:rPr>
        <w:t> Results</w:t>
      </w:r>
    </w:p>
    <w:p>
      <w:pPr>
        <w:pStyle w:val="BodyText"/>
        <w:spacing w:before="220"/>
        <w:rPr>
          <w:b/>
        </w:rPr>
      </w:pPr>
    </w:p>
    <w:p>
      <w:pPr>
        <w:pStyle w:val="BodyText"/>
        <w:spacing w:line="360" w:lineRule="auto" w:before="1"/>
        <w:ind w:left="895" w:right="178"/>
        <w:jc w:val="both"/>
      </w:pPr>
      <w:r>
        <w:rPr/>
        <w:t>The</w:t>
      </w:r>
      <w:r>
        <w:rPr>
          <w:spacing w:val="-9"/>
        </w:rPr>
        <w:t> </w:t>
      </w:r>
      <w:r>
        <w:rPr/>
        <w:t>aerodynamic</w:t>
      </w:r>
      <w:r>
        <w:rPr>
          <w:spacing w:val="-9"/>
        </w:rPr>
        <w:t> </w:t>
      </w:r>
      <w:r>
        <w:rPr/>
        <w:t>database</w:t>
      </w:r>
      <w:r>
        <w:rPr>
          <w:spacing w:val="-9"/>
        </w:rPr>
        <w:t> </w:t>
      </w:r>
      <w:r>
        <w:rPr/>
        <w:t>has</w:t>
      </w:r>
      <w:r>
        <w:rPr>
          <w:spacing w:val="-8"/>
        </w:rPr>
        <w:t> </w:t>
      </w:r>
      <w:r>
        <w:rPr/>
        <w:t>been</w:t>
      </w:r>
      <w:r>
        <w:rPr>
          <w:spacing w:val="-8"/>
        </w:rPr>
        <w:t> </w:t>
      </w:r>
      <w:r>
        <w:rPr/>
        <w:t>generated</w:t>
      </w:r>
      <w:r>
        <w:rPr>
          <w:spacing w:val="-9"/>
        </w:rPr>
        <w:t> </w:t>
      </w:r>
      <w:r>
        <w:rPr/>
        <w:t>using</w:t>
      </w:r>
      <w:r>
        <w:rPr>
          <w:spacing w:val="-8"/>
        </w:rPr>
        <w:t> </w:t>
      </w:r>
      <w:r>
        <w:rPr/>
        <w:t>ANSYS/Fluent</w:t>
      </w:r>
      <w:r>
        <w:rPr>
          <w:spacing w:val="-4"/>
        </w:rPr>
        <w:t> </w:t>
      </w:r>
      <w:r>
        <w:rPr/>
        <w:t>considering</w:t>
      </w:r>
      <w:r>
        <w:rPr>
          <w:spacing w:val="-9"/>
        </w:rPr>
        <w:t> </w:t>
      </w:r>
      <w:r>
        <w:rPr/>
        <w:t>the methodology</w:t>
      </w:r>
      <w:r>
        <w:rPr>
          <w:spacing w:val="-13"/>
        </w:rPr>
        <w:t> </w:t>
      </w:r>
      <w:r>
        <w:rPr/>
        <w:t>given</w:t>
      </w:r>
      <w:r>
        <w:rPr>
          <w:spacing w:val="-14"/>
        </w:rPr>
        <w:t> </w:t>
      </w:r>
      <w:r>
        <w:rPr/>
        <w:t>above.</w:t>
      </w:r>
      <w:r>
        <w:rPr>
          <w:spacing w:val="-13"/>
        </w:rPr>
        <w:t> </w:t>
      </w:r>
      <w:r>
        <w:rPr/>
        <w:t>63</w:t>
      </w:r>
      <w:r>
        <w:rPr>
          <w:spacing w:val="-13"/>
        </w:rPr>
        <w:t> </w:t>
      </w:r>
      <w:r>
        <w:rPr/>
        <w:t>CAD</w:t>
      </w:r>
      <w:r>
        <w:rPr>
          <w:spacing w:val="-14"/>
        </w:rPr>
        <w:t> </w:t>
      </w:r>
      <w:r>
        <w:rPr/>
        <w:t>geometries,</w:t>
      </w:r>
      <w:r>
        <w:rPr>
          <w:spacing w:val="-13"/>
        </w:rPr>
        <w:t> </w:t>
      </w:r>
      <w:r>
        <w:rPr/>
        <w:t>(the</w:t>
      </w:r>
      <w:r>
        <w:rPr>
          <w:spacing w:val="-14"/>
        </w:rPr>
        <w:t> </w:t>
      </w:r>
      <w:r>
        <w:rPr/>
        <w:t>combination</w:t>
      </w:r>
      <w:r>
        <w:rPr>
          <w:spacing w:val="-13"/>
        </w:rPr>
        <w:t> </w:t>
      </w:r>
      <w:r>
        <w:rPr/>
        <w:t>of</w:t>
      </w:r>
      <w:r>
        <w:rPr>
          <w:spacing w:val="-14"/>
        </w:rPr>
        <w:t> </w:t>
      </w:r>
      <w:r>
        <w:rPr/>
        <w:t>seven</w:t>
      </w:r>
      <w:r>
        <w:rPr>
          <w:spacing w:val="-11"/>
        </w:rPr>
        <w:t> </w:t>
      </w:r>
      <w:r>
        <w:rPr/>
        <w:t>tilt</w:t>
      </w:r>
      <w:r>
        <w:rPr>
          <w:spacing w:val="-12"/>
        </w:rPr>
        <w:t> </w:t>
      </w:r>
      <w:r>
        <w:rPr/>
        <w:t>angles position, three elevator deflections, and three aileron deflections) have been produced</w:t>
      </w:r>
      <w:r>
        <w:rPr>
          <w:spacing w:val="-13"/>
        </w:rPr>
        <w:t> </w:t>
      </w:r>
      <w:r>
        <w:rPr/>
        <w:t>to</w:t>
      </w:r>
      <w:r>
        <w:rPr>
          <w:spacing w:val="-13"/>
        </w:rPr>
        <w:t> </w:t>
      </w:r>
      <w:r>
        <w:rPr/>
        <w:t>generate</w:t>
      </w:r>
      <w:r>
        <w:rPr>
          <w:spacing w:val="-14"/>
        </w:rPr>
        <w:t> </w:t>
      </w:r>
      <w:r>
        <w:rPr/>
        <w:t>the</w:t>
      </w:r>
      <w:r>
        <w:rPr>
          <w:spacing w:val="-12"/>
        </w:rPr>
        <w:t> </w:t>
      </w:r>
      <w:r>
        <w:rPr/>
        <w:t>CFD</w:t>
      </w:r>
      <w:r>
        <w:rPr>
          <w:spacing w:val="-14"/>
        </w:rPr>
        <w:t> </w:t>
      </w:r>
      <w:r>
        <w:rPr/>
        <w:t>data.</w:t>
      </w:r>
      <w:r>
        <w:rPr>
          <w:spacing w:val="-14"/>
        </w:rPr>
        <w:t> </w:t>
      </w:r>
      <w:r>
        <w:rPr/>
        <w:t>CFD</w:t>
      </w:r>
      <w:r>
        <w:rPr>
          <w:spacing w:val="-14"/>
        </w:rPr>
        <w:t> </w:t>
      </w:r>
      <w:r>
        <w:rPr/>
        <w:t>results</w:t>
      </w:r>
      <w:r>
        <w:rPr>
          <w:spacing w:val="-13"/>
        </w:rPr>
        <w:t> </w:t>
      </w:r>
      <w:r>
        <w:rPr/>
        <w:t>are</w:t>
      </w:r>
      <w:r>
        <w:rPr>
          <w:spacing w:val="-14"/>
        </w:rPr>
        <w:t> </w:t>
      </w:r>
      <w:r>
        <w:rPr/>
        <w:t>obtained,</w:t>
      </w:r>
      <w:r>
        <w:rPr>
          <w:spacing w:val="-13"/>
        </w:rPr>
        <w:t> </w:t>
      </w:r>
      <w:r>
        <w:rPr/>
        <w:t>assuming</w:t>
      </w:r>
      <w:r>
        <w:rPr>
          <w:spacing w:val="-13"/>
        </w:rPr>
        <w:t> </w:t>
      </w:r>
      <w:r>
        <w:rPr/>
        <w:t>that</w:t>
      </w:r>
      <w:r>
        <w:rPr>
          <w:spacing w:val="-13"/>
        </w:rPr>
        <w:t> </w:t>
      </w:r>
      <w:r>
        <w:rPr/>
        <w:t>airspeed is equal to 20 m/s. This assumption is valid since, during the flight, airspeed is varying</w:t>
      </w:r>
      <w:r>
        <w:rPr>
          <w:spacing w:val="-6"/>
        </w:rPr>
        <w:t> </w:t>
      </w:r>
      <w:r>
        <w:rPr/>
        <w:t>between</w:t>
      </w:r>
      <w:r>
        <w:rPr>
          <w:spacing w:val="-6"/>
        </w:rPr>
        <w:t> </w:t>
      </w:r>
      <w:r>
        <w:rPr/>
        <w:t>10</w:t>
      </w:r>
      <w:r>
        <w:rPr>
          <w:spacing w:val="-6"/>
        </w:rPr>
        <w:t> </w:t>
      </w:r>
      <w:r>
        <w:rPr/>
        <w:t>and</w:t>
      </w:r>
      <w:r>
        <w:rPr>
          <w:spacing w:val="-6"/>
        </w:rPr>
        <w:t> </w:t>
      </w:r>
      <w:r>
        <w:rPr/>
        <w:t>20</w:t>
      </w:r>
      <w:r>
        <w:rPr>
          <w:spacing w:val="-6"/>
        </w:rPr>
        <w:t> </w:t>
      </w:r>
      <w:r>
        <w:rPr/>
        <w:t>m/s,</w:t>
      </w:r>
      <w:r>
        <w:rPr>
          <w:spacing w:val="-6"/>
        </w:rPr>
        <w:t> </w:t>
      </w:r>
      <w:r>
        <w:rPr/>
        <w:t>which</w:t>
      </w:r>
      <w:r>
        <w:rPr>
          <w:spacing w:val="-8"/>
        </w:rPr>
        <w:t> </w:t>
      </w:r>
      <w:r>
        <w:rPr/>
        <w:t>means</w:t>
      </w:r>
      <w:r>
        <w:rPr>
          <w:spacing w:val="-6"/>
        </w:rPr>
        <w:t> </w:t>
      </w:r>
      <w:r>
        <w:rPr/>
        <w:t>that</w:t>
      </w:r>
      <w:r>
        <w:rPr>
          <w:spacing w:val="-6"/>
        </w:rPr>
        <w:t> </w:t>
      </w:r>
      <w:r>
        <w:rPr/>
        <w:t>Reynolds</w:t>
      </w:r>
      <w:r>
        <w:rPr>
          <w:spacing w:val="-5"/>
        </w:rPr>
        <w:t> </w:t>
      </w:r>
      <w:r>
        <w:rPr/>
        <w:t>number</w:t>
      </w:r>
      <w:r>
        <w:rPr>
          <w:spacing w:val="-7"/>
        </w:rPr>
        <w:t> </w:t>
      </w:r>
      <w:r>
        <w:rPr/>
        <w:t>is</w:t>
      </w:r>
      <w:r>
        <w:rPr>
          <w:spacing w:val="-8"/>
        </w:rPr>
        <w:t> </w:t>
      </w:r>
      <w:r>
        <w:rPr/>
        <w:t>not</w:t>
      </w:r>
      <w:r>
        <w:rPr>
          <w:spacing w:val="-8"/>
        </w:rPr>
        <w:t> </w:t>
      </w:r>
      <w:r>
        <w:rPr/>
        <w:t>changing very</w:t>
      </w:r>
      <w:r>
        <w:rPr>
          <w:spacing w:val="-8"/>
        </w:rPr>
        <w:t> </w:t>
      </w:r>
      <w:r>
        <w:rPr/>
        <w:t>much</w:t>
      </w:r>
      <w:r>
        <w:rPr>
          <w:spacing w:val="-6"/>
        </w:rPr>
        <w:t> </w:t>
      </w:r>
      <w:r>
        <w:rPr/>
        <w:t>and</w:t>
      </w:r>
      <w:r>
        <w:rPr>
          <w:spacing w:val="-4"/>
        </w:rPr>
        <w:t> </w:t>
      </w:r>
      <w:r>
        <w:rPr/>
        <w:t>can</w:t>
      </w:r>
      <w:r>
        <w:rPr>
          <w:spacing w:val="-5"/>
        </w:rPr>
        <w:t> </w:t>
      </w:r>
      <w:r>
        <w:rPr/>
        <w:t>be</w:t>
      </w:r>
      <w:r>
        <w:rPr>
          <w:spacing w:val="-6"/>
        </w:rPr>
        <w:t> </w:t>
      </w:r>
      <w:r>
        <w:rPr/>
        <w:t>assumed</w:t>
      </w:r>
      <w:r>
        <w:rPr>
          <w:spacing w:val="-8"/>
        </w:rPr>
        <w:t> </w:t>
      </w:r>
      <w:r>
        <w:rPr/>
        <w:t>to</w:t>
      </w:r>
      <w:r>
        <w:rPr>
          <w:spacing w:val="-7"/>
        </w:rPr>
        <w:t> </w:t>
      </w:r>
      <w:r>
        <w:rPr/>
        <w:t>be</w:t>
      </w:r>
      <w:r>
        <w:rPr>
          <w:spacing w:val="-6"/>
        </w:rPr>
        <w:t> </w:t>
      </w:r>
      <w:r>
        <w:rPr/>
        <w:t>equal</w:t>
      </w:r>
      <w:r>
        <w:rPr>
          <w:spacing w:val="-5"/>
        </w:rPr>
        <w:t> </w:t>
      </w:r>
      <w:r>
        <w:rPr/>
        <w:t>for</w:t>
      </w:r>
      <w:r>
        <w:rPr>
          <w:spacing w:val="-7"/>
        </w:rPr>
        <w:t> </w:t>
      </w:r>
      <w:r>
        <w:rPr/>
        <w:t>each</w:t>
      </w:r>
      <w:r>
        <w:rPr>
          <w:spacing w:val="-7"/>
        </w:rPr>
        <w:t> </w:t>
      </w:r>
      <w:r>
        <w:rPr/>
        <w:t>tilt</w:t>
      </w:r>
      <w:r>
        <w:rPr>
          <w:spacing w:val="-7"/>
        </w:rPr>
        <w:t> </w:t>
      </w:r>
      <w:r>
        <w:rPr/>
        <w:t>angle</w:t>
      </w:r>
      <w:r>
        <w:rPr>
          <w:spacing w:val="-8"/>
        </w:rPr>
        <w:t> </w:t>
      </w:r>
      <w:r>
        <w:rPr/>
        <w:t>position.</w:t>
      </w:r>
      <w:r>
        <w:rPr>
          <w:spacing w:val="-4"/>
        </w:rPr>
        <w:t> </w:t>
      </w:r>
      <w:r>
        <w:rPr/>
        <w:t>For</w:t>
      </w:r>
      <w:r>
        <w:rPr>
          <w:spacing w:val="-6"/>
        </w:rPr>
        <w:t> </w:t>
      </w:r>
      <w:r>
        <w:rPr/>
        <w:t>Reynolds number calculation Eq. 56 can be used;</w:t>
      </w:r>
    </w:p>
    <w:p>
      <w:pPr>
        <w:pStyle w:val="BodyText"/>
        <w:spacing w:before="2" w:after="1"/>
        <w:rPr>
          <w:sz w:val="15"/>
        </w:rPr>
      </w:pPr>
    </w:p>
    <w:tbl>
      <w:tblPr>
        <w:tblW w:w="0" w:type="auto"/>
        <w:jc w:val="left"/>
        <w:tblInd w:w="43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8"/>
        <w:gridCol w:w="2050"/>
      </w:tblGrid>
      <w:tr>
        <w:trPr>
          <w:trHeight w:val="537" w:hRule="atLeast"/>
        </w:trPr>
        <w:tc>
          <w:tcPr>
            <w:tcW w:w="2558" w:type="dxa"/>
          </w:tcPr>
          <w:p>
            <w:pPr>
              <w:pStyle w:val="TableParagraph"/>
              <w:spacing w:line="176" w:lineRule="exact" w:before="0"/>
              <w:ind w:left="592"/>
              <w:rPr>
                <w:rFonts w:ascii="Cambria Math" w:eastAsia="Cambria Math"/>
                <w:sz w:val="22"/>
              </w:rPr>
            </w:pPr>
            <w:r>
              <w:rPr>
                <w:rFonts w:ascii="Cambria Math" w:eastAsia="Cambria Math"/>
                <w:spacing w:val="-5"/>
                <w:sz w:val="22"/>
              </w:rPr>
              <w:t>𝜌𝑉𝑙</w:t>
            </w:r>
          </w:p>
          <w:p>
            <w:pPr>
              <w:pStyle w:val="TableParagraph"/>
              <w:spacing w:line="158" w:lineRule="exact" w:before="0"/>
              <w:ind w:left="50"/>
              <w:rPr>
                <w:rFonts w:ascii="Cambria Math" w:eastAsia="Cambria Math"/>
                <w:sz w:val="22"/>
              </w:rPr>
            </w:pPr>
            <w:r>
              <w:rPr>
                <w:rFonts w:ascii="Cambria Math" w:eastAsia="Cambria Math"/>
                <w:sz w:val="22"/>
              </w:rPr>
              <w:t>𝑅𝑒</w:t>
            </w:r>
            <w:r>
              <w:rPr>
                <w:rFonts w:ascii="Cambria Math" w:eastAsia="Cambria Math"/>
                <w:spacing w:val="16"/>
                <w:sz w:val="22"/>
              </w:rPr>
              <w:t> </w:t>
            </w:r>
            <w:r>
              <w:rPr>
                <w:rFonts w:ascii="Cambria Math" w:eastAsia="Cambria Math"/>
                <w:spacing w:val="-10"/>
                <w:sz w:val="22"/>
              </w:rPr>
              <w:t>=</w:t>
            </w:r>
          </w:p>
          <w:p>
            <w:pPr>
              <w:pStyle w:val="TableParagraph"/>
              <w:spacing w:line="184" w:lineRule="exact" w:before="0"/>
              <w:ind w:left="698"/>
              <w:rPr>
                <w:rFonts w:ascii="Cambria Math" w:eastAsia="Cambria Math"/>
                <w:sz w:val="22"/>
              </w:rPr>
            </w:pPr>
            <w:r>
              <w:rPr/>
              <mc:AlternateContent>
                <mc:Choice Requires="wps">
                  <w:drawing>
                    <wp:anchor distT="0" distB="0" distL="0" distR="0" allowOverlap="1" layoutInCell="1" locked="0" behindDoc="1" simplePos="0" relativeHeight="473960960">
                      <wp:simplePos x="0" y="0"/>
                      <wp:positionH relativeFrom="column">
                        <wp:posOffset>376427</wp:posOffset>
                      </wp:positionH>
                      <wp:positionV relativeFrom="paragraph">
                        <wp:posOffset>-40587</wp:posOffset>
                      </wp:positionV>
                      <wp:extent cx="215265" cy="9525"/>
                      <wp:effectExtent l="0" t="0" r="0" b="0"/>
                      <wp:wrapNone/>
                      <wp:docPr id="276" name="Group 276"/>
                      <wp:cNvGraphicFramePr>
                        <a:graphicFrameLocks/>
                      </wp:cNvGraphicFramePr>
                      <a:graphic>
                        <a:graphicData uri="http://schemas.microsoft.com/office/word/2010/wordprocessingGroup">
                          <wpg:wgp>
                            <wpg:cNvPr id="276" name="Group 276"/>
                            <wpg:cNvGrpSpPr/>
                            <wpg:grpSpPr>
                              <a:xfrm>
                                <a:off x="0" y="0"/>
                                <a:ext cx="215265" cy="9525"/>
                                <a:chExt cx="215265" cy="9525"/>
                              </a:xfrm>
                            </wpg:grpSpPr>
                            <wps:wsp>
                              <wps:cNvPr id="277" name="Graphic 277"/>
                              <wps:cNvSpPr/>
                              <wps:spPr>
                                <a:xfrm>
                                  <a:off x="0" y="0"/>
                                  <a:ext cx="215265" cy="9525"/>
                                </a:xfrm>
                                <a:custGeom>
                                  <a:avLst/>
                                  <a:gdLst/>
                                  <a:ahLst/>
                                  <a:cxnLst/>
                                  <a:rect l="l" t="t" r="r" b="b"/>
                                  <a:pathLst>
                                    <a:path w="215265" h="9525">
                                      <a:moveTo>
                                        <a:pt x="214884" y="0"/>
                                      </a:moveTo>
                                      <a:lnTo>
                                        <a:pt x="0" y="0"/>
                                      </a:lnTo>
                                      <a:lnTo>
                                        <a:pt x="0" y="9144"/>
                                      </a:lnTo>
                                      <a:lnTo>
                                        <a:pt x="214884" y="9144"/>
                                      </a:lnTo>
                                      <a:lnTo>
                                        <a:pt x="21488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9.639999pt;margin-top:-3.195836pt;width:16.95pt;height:.75pt;mso-position-horizontal-relative:column;mso-position-vertical-relative:paragraph;z-index:-29355520" id="docshapegroup239" coordorigin="593,-64" coordsize="339,15">
                      <v:rect style="position:absolute;left:592;top:-64;width:339;height:15" id="docshape240" filled="true" fillcolor="#000000" stroked="false">
                        <v:fill type="solid"/>
                      </v:rect>
                      <w10:wrap type="none"/>
                    </v:group>
                  </w:pict>
                </mc:Fallback>
              </mc:AlternateContent>
            </w:r>
            <w:r>
              <w:rPr>
                <w:rFonts w:ascii="Cambria Math" w:eastAsia="Cambria Math"/>
                <w:spacing w:val="-10"/>
                <w:sz w:val="22"/>
              </w:rPr>
              <w:t>𝜇</w:t>
            </w:r>
          </w:p>
        </w:tc>
        <w:tc>
          <w:tcPr>
            <w:tcW w:w="2050" w:type="dxa"/>
          </w:tcPr>
          <w:p>
            <w:pPr>
              <w:pStyle w:val="TableParagraph"/>
              <w:spacing w:before="129"/>
              <w:ind w:right="48"/>
              <w:jc w:val="right"/>
              <w:rPr>
                <w:sz w:val="22"/>
              </w:rPr>
            </w:pPr>
            <w:r>
              <w:rPr>
                <w:spacing w:val="-4"/>
                <w:sz w:val="22"/>
              </w:rPr>
              <w:t>(56)</w:t>
            </w:r>
          </w:p>
        </w:tc>
      </w:tr>
    </w:tbl>
    <w:p>
      <w:pPr>
        <w:pStyle w:val="BodyText"/>
        <w:spacing w:line="360" w:lineRule="auto" w:before="152"/>
        <w:ind w:left="895" w:right="179"/>
        <w:jc w:val="both"/>
      </w:pPr>
      <w:r>
        <w:rPr/>
        <w:t>The</w:t>
      </w:r>
      <w:r>
        <w:rPr>
          <w:spacing w:val="-13"/>
        </w:rPr>
        <w:t> </w:t>
      </w:r>
      <w:r>
        <w:rPr/>
        <w:t>flight</w:t>
      </w:r>
      <w:r>
        <w:rPr>
          <w:spacing w:val="-12"/>
        </w:rPr>
        <w:t> </w:t>
      </w:r>
      <w:r>
        <w:rPr/>
        <w:t>envelope</w:t>
      </w:r>
      <w:r>
        <w:rPr>
          <w:spacing w:val="-13"/>
        </w:rPr>
        <w:t> </w:t>
      </w:r>
      <w:r>
        <w:rPr/>
        <w:t>is</w:t>
      </w:r>
      <w:r>
        <w:rPr>
          <w:spacing w:val="-11"/>
        </w:rPr>
        <w:t> </w:t>
      </w:r>
      <w:r>
        <w:rPr/>
        <w:t>very</w:t>
      </w:r>
      <w:r>
        <w:rPr>
          <w:spacing w:val="-12"/>
        </w:rPr>
        <w:t> </w:t>
      </w:r>
      <w:r>
        <w:rPr/>
        <w:t>close</w:t>
      </w:r>
      <w:r>
        <w:rPr>
          <w:spacing w:val="-12"/>
        </w:rPr>
        <w:t> </w:t>
      </w:r>
      <w:r>
        <w:rPr/>
        <w:t>to</w:t>
      </w:r>
      <w:r>
        <w:rPr>
          <w:spacing w:val="-12"/>
        </w:rPr>
        <w:t> </w:t>
      </w:r>
      <w:r>
        <w:rPr/>
        <w:t>sea</w:t>
      </w:r>
      <w:r>
        <w:rPr>
          <w:spacing w:val="-13"/>
        </w:rPr>
        <w:t> </w:t>
      </w:r>
      <w:r>
        <w:rPr/>
        <w:t>level.</w:t>
      </w:r>
      <w:r>
        <w:rPr>
          <w:spacing w:val="-12"/>
        </w:rPr>
        <w:t> </w:t>
      </w:r>
      <w:r>
        <w:rPr/>
        <w:t>Therefore,</w:t>
      </w:r>
      <w:r>
        <w:rPr>
          <w:spacing w:val="-12"/>
        </w:rPr>
        <w:t> </w:t>
      </w:r>
      <w:r>
        <w:rPr/>
        <w:t>air</w:t>
      </w:r>
      <w:r>
        <w:rPr>
          <w:spacing w:val="-12"/>
        </w:rPr>
        <w:t> </w:t>
      </w:r>
      <w:r>
        <w:rPr/>
        <w:t>density</w:t>
      </w:r>
      <w:r>
        <w:rPr>
          <w:spacing w:val="-12"/>
        </w:rPr>
        <w:t> </w:t>
      </w:r>
      <w:r>
        <w:rPr/>
        <w:t>and</w:t>
      </w:r>
      <w:r>
        <w:rPr>
          <w:spacing w:val="-12"/>
        </w:rPr>
        <w:t> </w:t>
      </w:r>
      <w:r>
        <w:rPr/>
        <w:t>viscosity</w:t>
      </w:r>
      <w:r>
        <w:rPr>
          <w:spacing w:val="-12"/>
        </w:rPr>
        <w:t> </w:t>
      </w:r>
      <w:r>
        <w:rPr/>
        <w:t>can be assumed as constant. The reference length is also not changing during the flight. The</w:t>
      </w:r>
      <w:r>
        <w:rPr>
          <w:spacing w:val="-8"/>
        </w:rPr>
        <w:t> </w:t>
      </w:r>
      <w:r>
        <w:rPr/>
        <w:t>only</w:t>
      </w:r>
      <w:r>
        <w:rPr>
          <w:spacing w:val="-7"/>
        </w:rPr>
        <w:t> </w:t>
      </w:r>
      <w:r>
        <w:rPr/>
        <w:t>variable</w:t>
      </w:r>
      <w:r>
        <w:rPr>
          <w:spacing w:val="-8"/>
        </w:rPr>
        <w:t> </w:t>
      </w:r>
      <w:r>
        <w:rPr/>
        <w:t>is</w:t>
      </w:r>
      <w:r>
        <w:rPr>
          <w:spacing w:val="-7"/>
        </w:rPr>
        <w:t> </w:t>
      </w:r>
      <w:r>
        <w:rPr/>
        <w:t>airspeed</w:t>
      </w:r>
      <w:r>
        <w:rPr>
          <w:spacing w:val="-7"/>
        </w:rPr>
        <w:t> </w:t>
      </w:r>
      <w:r>
        <w:rPr/>
        <w:t>to</w:t>
      </w:r>
      <w:r>
        <w:rPr>
          <w:spacing w:val="-6"/>
        </w:rPr>
        <w:t> </w:t>
      </w:r>
      <w:r>
        <w:rPr/>
        <w:t>cover</w:t>
      </w:r>
      <w:r>
        <w:rPr>
          <w:spacing w:val="-8"/>
        </w:rPr>
        <w:t> </w:t>
      </w:r>
      <w:r>
        <w:rPr/>
        <w:t>the</w:t>
      </w:r>
      <w:r>
        <w:rPr>
          <w:spacing w:val="-7"/>
        </w:rPr>
        <w:t> </w:t>
      </w:r>
      <w:r>
        <w:rPr/>
        <w:t>whole</w:t>
      </w:r>
      <w:r>
        <w:rPr>
          <w:spacing w:val="-8"/>
        </w:rPr>
        <w:t> </w:t>
      </w:r>
      <w:r>
        <w:rPr/>
        <w:t>flight</w:t>
      </w:r>
      <w:r>
        <w:rPr>
          <w:spacing w:val="-7"/>
        </w:rPr>
        <w:t> </w:t>
      </w:r>
      <w:r>
        <w:rPr/>
        <w:t>envelope</w:t>
      </w:r>
      <w:r>
        <w:rPr>
          <w:spacing w:val="-8"/>
        </w:rPr>
        <w:t> </w:t>
      </w:r>
      <w:r>
        <w:rPr/>
        <w:t>for</w:t>
      </w:r>
      <w:r>
        <w:rPr>
          <w:spacing w:val="-9"/>
        </w:rPr>
        <w:t> </w:t>
      </w:r>
      <w:r>
        <w:rPr/>
        <w:t>the</w:t>
      </w:r>
      <w:r>
        <w:rPr>
          <w:spacing w:val="-6"/>
        </w:rPr>
        <w:t> </w:t>
      </w:r>
      <w:r>
        <w:rPr/>
        <w:t>aerodynamic analysis.</w:t>
      </w:r>
      <w:r>
        <w:rPr>
          <w:spacing w:val="-2"/>
        </w:rPr>
        <w:t> </w:t>
      </w:r>
      <w:r>
        <w:rPr/>
        <w:t>It</w:t>
      </w:r>
      <w:r>
        <w:rPr>
          <w:spacing w:val="-4"/>
        </w:rPr>
        <w:t> </w:t>
      </w:r>
      <w:r>
        <w:rPr/>
        <w:t>has</w:t>
      </w:r>
      <w:r>
        <w:rPr>
          <w:spacing w:val="-5"/>
        </w:rPr>
        <w:t> </w:t>
      </w:r>
      <w:r>
        <w:rPr/>
        <w:t>been</w:t>
      </w:r>
      <w:r>
        <w:rPr>
          <w:spacing w:val="-5"/>
        </w:rPr>
        <w:t> </w:t>
      </w:r>
      <w:r>
        <w:rPr/>
        <w:t>calculated</w:t>
      </w:r>
      <w:r>
        <w:rPr>
          <w:spacing w:val="-5"/>
        </w:rPr>
        <w:t> </w:t>
      </w:r>
      <w:r>
        <w:rPr/>
        <w:t>that</w:t>
      </w:r>
      <w:r>
        <w:rPr>
          <w:spacing w:val="-5"/>
        </w:rPr>
        <w:t> </w:t>
      </w:r>
      <w:r>
        <w:rPr/>
        <w:t>for</w:t>
      </w:r>
      <w:r>
        <w:rPr>
          <w:spacing w:val="-6"/>
        </w:rPr>
        <w:t> </w:t>
      </w:r>
      <w:r>
        <w:rPr/>
        <w:t>the</w:t>
      </w:r>
      <w:r>
        <w:rPr>
          <w:spacing w:val="-5"/>
        </w:rPr>
        <w:t> </w:t>
      </w:r>
      <w:r>
        <w:rPr/>
        <w:t>level</w:t>
      </w:r>
      <w:r>
        <w:rPr>
          <w:spacing w:val="-4"/>
        </w:rPr>
        <w:t> </w:t>
      </w:r>
      <w:r>
        <w:rPr/>
        <w:t>flight,</w:t>
      </w:r>
      <w:r>
        <w:rPr>
          <w:spacing w:val="-5"/>
        </w:rPr>
        <w:t> </w:t>
      </w:r>
      <w:r>
        <w:rPr/>
        <w:t>the</w:t>
      </w:r>
      <w:r>
        <w:rPr>
          <w:spacing w:val="-5"/>
        </w:rPr>
        <w:t> </w:t>
      </w:r>
      <w:r>
        <w:rPr/>
        <w:t>Reynolds</w:t>
      </w:r>
      <w:r>
        <w:rPr>
          <w:spacing w:val="-4"/>
        </w:rPr>
        <w:t> </w:t>
      </w:r>
      <w:r>
        <w:rPr/>
        <w:t>number</w:t>
      </w:r>
      <w:r>
        <w:rPr>
          <w:spacing w:val="-6"/>
        </w:rPr>
        <w:t> </w:t>
      </w:r>
      <w:r>
        <w:rPr/>
        <w:t>will</w:t>
      </w:r>
      <w:r>
        <w:rPr>
          <w:spacing w:val="-4"/>
        </w:rPr>
        <w:t> </w:t>
      </w:r>
      <w:r>
        <w:rPr/>
        <w:t>be 500000, while for the vertical flight, it will be 250000. Assuming that, for all flight conditions, airspeed is constant, caused only %3 error in lift coefficient and 2.5% error in the drag coefficient.</w:t>
      </w:r>
    </w:p>
    <w:p>
      <w:pPr>
        <w:pStyle w:val="BodyText"/>
        <w:spacing w:line="360" w:lineRule="auto" w:before="160"/>
        <w:ind w:left="895" w:right="181"/>
        <w:jc w:val="both"/>
      </w:pPr>
      <w:r>
        <w:rPr/>
        <w:t>Data gathered from CFD has been used to investigate the aircraft stability and augmentation of stability by designing a controller. In the following steps, the generated aerodynamic database will be presented.</w:t>
      </w:r>
    </w:p>
    <w:p>
      <w:pPr>
        <w:spacing w:after="0" w:line="360" w:lineRule="auto"/>
        <w:jc w:val="both"/>
        <w:sectPr>
          <w:pgSz w:w="11910" w:h="16840"/>
          <w:pgMar w:header="0" w:footer="1476" w:top="1900" w:bottom="1660" w:left="1380" w:right="1400"/>
        </w:sectPr>
      </w:pPr>
    </w:p>
    <w:p>
      <w:pPr>
        <w:pStyle w:val="BodyText"/>
        <w:spacing w:line="360" w:lineRule="auto" w:before="68"/>
        <w:ind w:left="204" w:right="869"/>
        <w:jc w:val="both"/>
      </w:pPr>
      <w:r>
        <w:rPr/>
        <mc:AlternateContent>
          <mc:Choice Requires="wps">
            <w:drawing>
              <wp:anchor distT="0" distB="0" distL="0" distR="0" allowOverlap="1" layoutInCell="1" locked="0" behindDoc="0" simplePos="0" relativeHeight="15767552">
                <wp:simplePos x="0" y="0"/>
                <wp:positionH relativeFrom="page">
                  <wp:posOffset>1150282</wp:posOffset>
                </wp:positionH>
                <wp:positionV relativeFrom="paragraph">
                  <wp:posOffset>3419796</wp:posOffset>
                </wp:positionV>
                <wp:extent cx="2654935" cy="984250"/>
                <wp:effectExtent l="0" t="0" r="0" b="0"/>
                <wp:wrapNone/>
                <wp:docPr id="278" name="Group 278"/>
                <wp:cNvGraphicFramePr>
                  <a:graphicFrameLocks/>
                </wp:cNvGraphicFramePr>
                <a:graphic>
                  <a:graphicData uri="http://schemas.microsoft.com/office/word/2010/wordprocessingGroup">
                    <wpg:wgp>
                      <wpg:cNvPr id="278" name="Group 278"/>
                      <wpg:cNvGrpSpPr/>
                      <wpg:grpSpPr>
                        <a:xfrm>
                          <a:off x="0" y="0"/>
                          <a:ext cx="2654935" cy="984250"/>
                          <a:chExt cx="2654935" cy="984250"/>
                        </a:xfrm>
                      </wpg:grpSpPr>
                      <pic:pic>
                        <pic:nvPicPr>
                          <pic:cNvPr id="279" name="Image 279" descr="H:\Thesis Progress Report_4\Grid_refinement_CL.tif"/>
                          <pic:cNvPicPr/>
                        </pic:nvPicPr>
                        <pic:blipFill>
                          <a:blip r:embed="rId59" cstate="print"/>
                          <a:stretch>
                            <a:fillRect/>
                          </a:stretch>
                        </pic:blipFill>
                        <pic:spPr>
                          <a:xfrm>
                            <a:off x="0" y="0"/>
                            <a:ext cx="2654761" cy="903223"/>
                          </a:xfrm>
                          <a:prstGeom prst="rect">
                            <a:avLst/>
                          </a:prstGeom>
                        </pic:spPr>
                      </pic:pic>
                      <wps:wsp>
                        <wps:cNvPr id="280" name="Textbox 280"/>
                        <wps:cNvSpPr txBox="1"/>
                        <wps:spPr>
                          <a:xfrm>
                            <a:off x="0" y="0"/>
                            <a:ext cx="2654935" cy="984250"/>
                          </a:xfrm>
                          <a:prstGeom prst="rect">
                            <a:avLst/>
                          </a:prstGeom>
                        </wps:spPr>
                        <wps:txbx>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00"/>
                                <w:rPr>
                                  <w:sz w:val="18"/>
                                </w:rPr>
                              </w:pPr>
                            </w:p>
                            <w:p>
                              <w:pPr>
                                <w:spacing w:before="0"/>
                                <w:ind w:left="1308" w:right="0" w:firstLine="0"/>
                                <w:jc w:val="left"/>
                                <w:rPr>
                                  <w:b/>
                                  <w:sz w:val="18"/>
                                </w:rPr>
                              </w:pPr>
                              <w:r>
                                <w:rPr>
                                  <w:b/>
                                  <w:sz w:val="18"/>
                                </w:rPr>
                                <w:t>Element</w:t>
                              </w:r>
                              <w:r>
                                <w:rPr>
                                  <w:b/>
                                  <w:spacing w:val="-1"/>
                                  <w:sz w:val="18"/>
                                </w:rPr>
                                <w:t> </w:t>
                              </w:r>
                              <w:r>
                                <w:rPr>
                                  <w:b/>
                                  <w:spacing w:val="-2"/>
                                  <w:sz w:val="18"/>
                                </w:rPr>
                                <w:t>number</w:t>
                              </w:r>
                            </w:p>
                          </w:txbxContent>
                        </wps:txbx>
                        <wps:bodyPr wrap="square" lIns="0" tIns="0" rIns="0" bIns="0" rtlCol="0">
                          <a:noAutofit/>
                        </wps:bodyPr>
                      </wps:wsp>
                    </wpg:wgp>
                  </a:graphicData>
                </a:graphic>
              </wp:anchor>
            </w:drawing>
          </mc:Choice>
          <mc:Fallback>
            <w:pict>
              <v:group style="position:absolute;margin-left:90.573433pt;margin-top:269.275299pt;width:209.05pt;height:77.5pt;mso-position-horizontal-relative:page;mso-position-vertical-relative:paragraph;z-index:15767552" id="docshapegroup241" coordorigin="1811,5386" coordsize="4181,1550">
                <v:shape style="position:absolute;left:1811;top:5385;width:4181;height:1423" type="#_x0000_t75" id="docshape242" alt="H:\Thesis Progress Report_4\Grid_refinement_CL.tif" stroked="false">
                  <v:imagedata r:id="rId59" o:title=""/>
                </v:shape>
                <v:shape style="position:absolute;left:1811;top:5385;width:4181;height:1550" type="#_x0000_t202" id="docshape243"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00"/>
                          <w:rPr>
                            <w:sz w:val="18"/>
                          </w:rPr>
                        </w:pPr>
                      </w:p>
                      <w:p>
                        <w:pPr>
                          <w:spacing w:before="0"/>
                          <w:ind w:left="1308" w:right="0" w:firstLine="0"/>
                          <w:jc w:val="left"/>
                          <w:rPr>
                            <w:b/>
                            <w:sz w:val="18"/>
                          </w:rPr>
                        </w:pPr>
                        <w:r>
                          <w:rPr>
                            <w:b/>
                            <w:sz w:val="18"/>
                          </w:rPr>
                          <w:t>Element</w:t>
                        </w:r>
                        <w:r>
                          <w:rPr>
                            <w:b/>
                            <w:spacing w:val="-1"/>
                            <w:sz w:val="18"/>
                          </w:rPr>
                          <w:t> </w:t>
                        </w:r>
                        <w:r>
                          <w:rPr>
                            <w:b/>
                            <w:spacing w:val="-2"/>
                            <w:sz w:val="18"/>
                          </w:rPr>
                          <w:t>number</w:t>
                        </w:r>
                      </w:p>
                    </w:txbxContent>
                  </v:textbox>
                  <w10:wrap type="none"/>
                </v:shape>
                <w10:wrap type="none"/>
              </v:group>
            </w:pict>
          </mc:Fallback>
        </mc:AlternateContent>
      </w:r>
      <w:r>
        <w:rPr/>
        <w:drawing>
          <wp:anchor distT="0" distB="0" distL="0" distR="0" allowOverlap="1" layoutInCell="1" locked="0" behindDoc="0" simplePos="0" relativeHeight="15768064">
            <wp:simplePos x="0" y="0"/>
            <wp:positionH relativeFrom="page">
              <wp:posOffset>3937853</wp:posOffset>
            </wp:positionH>
            <wp:positionV relativeFrom="paragraph">
              <wp:posOffset>3373370</wp:posOffset>
            </wp:positionV>
            <wp:extent cx="2139831" cy="905160"/>
            <wp:effectExtent l="0" t="0" r="0" b="0"/>
            <wp:wrapNone/>
            <wp:docPr id="281" name="Image 281" descr="H:\Thesis Progress Report_4\Grid_refinement_CD.tif"/>
            <wp:cNvGraphicFramePr>
              <a:graphicFrameLocks/>
            </wp:cNvGraphicFramePr>
            <a:graphic>
              <a:graphicData uri="http://schemas.openxmlformats.org/drawingml/2006/picture">
                <pic:pic>
                  <pic:nvPicPr>
                    <pic:cNvPr id="281" name="Image 281" descr="H:\Thesis Progress Report_4\Grid_refinement_CD.tif"/>
                    <pic:cNvPicPr/>
                  </pic:nvPicPr>
                  <pic:blipFill>
                    <a:blip r:embed="rId60" cstate="print"/>
                    <a:stretch>
                      <a:fillRect/>
                    </a:stretch>
                  </pic:blipFill>
                  <pic:spPr>
                    <a:xfrm>
                      <a:off x="0" y="0"/>
                      <a:ext cx="2139831" cy="905160"/>
                    </a:xfrm>
                    <a:prstGeom prst="rect">
                      <a:avLst/>
                    </a:prstGeom>
                  </pic:spPr>
                </pic:pic>
              </a:graphicData>
            </a:graphic>
          </wp:anchor>
        </w:drawing>
      </w:r>
      <w:r>
        <w:rPr/>
        <mc:AlternateContent>
          <mc:Choice Requires="wps">
            <w:drawing>
              <wp:anchor distT="0" distB="0" distL="0" distR="0" allowOverlap="1" layoutInCell="1" locked="0" behindDoc="0" simplePos="0" relativeHeight="15769088">
                <wp:simplePos x="0" y="0"/>
                <wp:positionH relativeFrom="page">
                  <wp:posOffset>3795896</wp:posOffset>
                </wp:positionH>
                <wp:positionV relativeFrom="paragraph">
                  <wp:posOffset>3697818</wp:posOffset>
                </wp:positionV>
                <wp:extent cx="155575" cy="154305"/>
                <wp:effectExtent l="0" t="0" r="0" b="0"/>
                <wp:wrapNone/>
                <wp:docPr id="282" name="Textbox 282"/>
                <wp:cNvGraphicFramePr>
                  <a:graphicFrameLocks/>
                </wp:cNvGraphicFramePr>
                <a:graphic>
                  <a:graphicData uri="http://schemas.microsoft.com/office/word/2010/wordprocessingShape">
                    <wps:wsp>
                      <wps:cNvPr id="282" name="Textbox 282"/>
                      <wps:cNvSpPr txBox="1"/>
                      <wps:spPr>
                        <a:xfrm>
                          <a:off x="0" y="0"/>
                          <a:ext cx="155575" cy="15430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wps:txbx>
                      <wps:bodyPr wrap="square" lIns="0" tIns="0" rIns="0" bIns="0" rtlCol="0" vert="vert270">
                        <a:noAutofit/>
                      </wps:bodyPr>
                    </wps:wsp>
                  </a:graphicData>
                </a:graphic>
              </wp:anchor>
            </w:drawing>
          </mc:Choice>
          <mc:Fallback>
            <w:pict>
              <v:shape style="position:absolute;margin-left:298.889526pt;margin-top:291.166840pt;width:12.25pt;height:12.15pt;mso-position-horizontal-relative:page;mso-position-vertical-relative:paragraph;z-index:15769088" type="#_x0000_t202" id="docshape244"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v:textbox>
                <w10:wrap type="none"/>
              </v:shape>
            </w:pict>
          </mc:Fallback>
        </mc:AlternateContent>
      </w:r>
      <w:r>
        <w:rPr/>
        <w:t>Grid</w:t>
      </w:r>
      <w:r>
        <w:rPr>
          <w:spacing w:val="-4"/>
        </w:rPr>
        <w:t> </w:t>
      </w:r>
      <w:r>
        <w:rPr/>
        <w:t>refinement</w:t>
      </w:r>
      <w:r>
        <w:rPr>
          <w:spacing w:val="-5"/>
        </w:rPr>
        <w:t> </w:t>
      </w:r>
      <w:r>
        <w:rPr/>
        <w:t>study</w:t>
      </w:r>
      <w:r>
        <w:rPr>
          <w:spacing w:val="-4"/>
        </w:rPr>
        <w:t> </w:t>
      </w:r>
      <w:r>
        <w:rPr/>
        <w:t>has</w:t>
      </w:r>
      <w:r>
        <w:rPr>
          <w:spacing w:val="-5"/>
        </w:rPr>
        <w:t> </w:t>
      </w:r>
      <w:r>
        <w:rPr/>
        <w:t>been</w:t>
      </w:r>
      <w:r>
        <w:rPr>
          <w:spacing w:val="-5"/>
        </w:rPr>
        <w:t> </w:t>
      </w:r>
      <w:r>
        <w:rPr/>
        <w:t>performed</w:t>
      </w:r>
      <w:r>
        <w:rPr>
          <w:spacing w:val="-5"/>
        </w:rPr>
        <w:t> </w:t>
      </w:r>
      <w:r>
        <w:rPr/>
        <w:t>to</w:t>
      </w:r>
      <w:r>
        <w:rPr>
          <w:spacing w:val="-4"/>
        </w:rPr>
        <w:t> </w:t>
      </w:r>
      <w:r>
        <w:rPr/>
        <w:t>obtain</w:t>
      </w:r>
      <w:r>
        <w:rPr>
          <w:spacing w:val="-5"/>
        </w:rPr>
        <w:t> </w:t>
      </w:r>
      <w:r>
        <w:rPr/>
        <w:t>the</w:t>
      </w:r>
      <w:r>
        <w:rPr>
          <w:spacing w:val="-5"/>
        </w:rPr>
        <w:t> </w:t>
      </w:r>
      <w:r>
        <w:rPr/>
        <w:t>optimal</w:t>
      </w:r>
      <w:r>
        <w:rPr>
          <w:spacing w:val="-5"/>
        </w:rPr>
        <w:t> </w:t>
      </w:r>
      <w:r>
        <w:rPr/>
        <w:t>grid</w:t>
      </w:r>
      <w:r>
        <w:rPr>
          <w:spacing w:val="-5"/>
        </w:rPr>
        <w:t> </w:t>
      </w:r>
      <w:r>
        <w:rPr/>
        <w:t>number,</w:t>
      </w:r>
      <w:r>
        <w:rPr>
          <w:spacing w:val="-6"/>
        </w:rPr>
        <w:t> </w:t>
      </w:r>
      <w:r>
        <w:rPr/>
        <w:t>which gives an accurate solution by minimizing the grid number. Since CFD geometry of the</w:t>
      </w:r>
      <w:r>
        <w:rPr>
          <w:spacing w:val="-1"/>
        </w:rPr>
        <w:t> </w:t>
      </w:r>
      <w:r>
        <w:rPr/>
        <w:t>study is not very</w:t>
      </w:r>
      <w:r>
        <w:rPr>
          <w:spacing w:val="-1"/>
        </w:rPr>
        <w:t> </w:t>
      </w:r>
      <w:r>
        <w:rPr/>
        <w:t>simple</w:t>
      </w:r>
      <w:r>
        <w:rPr>
          <w:spacing w:val="-1"/>
        </w:rPr>
        <w:t> </w:t>
      </w:r>
      <w:r>
        <w:rPr/>
        <w:t>and 44-core</w:t>
      </w:r>
      <w:r>
        <w:rPr>
          <w:spacing w:val="-1"/>
        </w:rPr>
        <w:t> </w:t>
      </w:r>
      <w:r>
        <w:rPr/>
        <w:t>workstation, which reduces the</w:t>
      </w:r>
      <w:r>
        <w:rPr>
          <w:spacing w:val="-1"/>
        </w:rPr>
        <w:t> </w:t>
      </w:r>
      <w:r>
        <w:rPr/>
        <w:t>run time</w:t>
      </w:r>
      <w:r>
        <w:rPr>
          <w:spacing w:val="-1"/>
        </w:rPr>
        <w:t> </w:t>
      </w:r>
      <w:r>
        <w:rPr/>
        <w:t>of the analysis, has been employed for CFD runs, four million mesh number is acceptable for the study. Grid refinement study showed that after four million element number results became constant (Figure 2.13), which concludes that between four and five million elements will be sufficient for this study. Both drag and lift coefficients showed the same convergence characteristics. The CAD geometry, which is prepared for </w:t>
      </w:r>
      <w:r>
        <w:rPr>
          <w:rFonts w:ascii="Cambria Math" w:hAnsi="Cambria Math" w:eastAsia="Cambria Math"/>
        </w:rPr>
        <w:t>𝛿</w:t>
      </w:r>
      <w:r>
        <w:rPr>
          <w:rFonts w:ascii="Cambria Math" w:hAnsi="Cambria Math" w:eastAsia="Cambria Math"/>
          <w:vertAlign w:val="subscript"/>
        </w:rPr>
        <w:t>𝑇𝑊</w:t>
      </w:r>
      <w:r>
        <w:rPr>
          <w:rFonts w:ascii="Cambria Math" w:hAnsi="Cambria Math" w:eastAsia="Cambria Math"/>
          <w:vertAlign w:val="baseline"/>
        </w:rPr>
        <w:t> = 0</w:t>
      </w:r>
      <w:r>
        <w:rPr>
          <w:rFonts w:ascii="Cambria Math" w:hAnsi="Cambria Math" w:eastAsia="Cambria Math"/>
          <w:vertAlign w:val="superscript"/>
        </w:rPr>
        <w:t>°</w:t>
      </w:r>
      <w:r>
        <w:rPr>
          <w:rFonts w:ascii="Cambria Math" w:hAnsi="Cambria Math" w:eastAsia="Cambria Math"/>
          <w:vertAlign w:val="baseline"/>
        </w:rPr>
        <w:t>,</w:t>
      </w:r>
      <w:r>
        <w:rPr>
          <w:rFonts w:ascii="Cambria Math" w:hAnsi="Cambria Math" w:eastAsia="Cambria Math"/>
          <w:spacing w:val="-13"/>
          <w:vertAlign w:val="baseline"/>
        </w:rPr>
        <w:t> </w:t>
      </w:r>
      <w:r>
        <w:rPr>
          <w:rFonts w:ascii="Cambria Math" w:hAnsi="Cambria Math" w:eastAsia="Cambria Math"/>
          <w:vertAlign w:val="baseline"/>
        </w:rPr>
        <w:t>𝛿</w:t>
      </w:r>
      <w:r>
        <w:rPr>
          <w:rFonts w:ascii="Cambria Math" w:hAnsi="Cambria Math" w:eastAsia="Cambria Math"/>
          <w:vertAlign w:val="subscript"/>
        </w:rPr>
        <w:t>𝑎</w:t>
      </w:r>
      <w:r>
        <w:rPr>
          <w:rFonts w:ascii="Cambria Math" w:hAnsi="Cambria Math" w:eastAsia="Cambria Math"/>
          <w:vertAlign w:val="baseline"/>
        </w:rPr>
        <w:t> = 0</w:t>
      </w:r>
      <w:r>
        <w:rPr>
          <w:rFonts w:ascii="Cambria Math" w:hAnsi="Cambria Math" w:eastAsia="Cambria Math"/>
          <w:vertAlign w:val="superscript"/>
        </w:rPr>
        <w:t>°</w:t>
      </w:r>
      <w:r>
        <w:rPr>
          <w:rFonts w:ascii="Cambria Math" w:hAnsi="Cambria Math" w:eastAsia="Cambria Math"/>
          <w:vertAlign w:val="baseline"/>
        </w:rPr>
        <w:t>𝑎𝑛𝑑 𝛿</w:t>
      </w:r>
      <w:r>
        <w:rPr>
          <w:rFonts w:ascii="Cambria Math" w:hAnsi="Cambria Math" w:eastAsia="Cambria Math"/>
          <w:vertAlign w:val="subscript"/>
        </w:rPr>
        <w:t>𝑒</w:t>
      </w:r>
      <w:r>
        <w:rPr>
          <w:rFonts w:ascii="Cambria Math" w:hAnsi="Cambria Math" w:eastAsia="Cambria Math"/>
          <w:vertAlign w:val="baseline"/>
        </w:rPr>
        <w:t> = 0</w:t>
      </w:r>
      <w:r>
        <w:rPr>
          <w:rFonts w:ascii="Cambria Math" w:hAnsi="Cambria Math" w:eastAsia="Cambria Math"/>
          <w:vertAlign w:val="superscript"/>
        </w:rPr>
        <w:t>°</w:t>
      </w:r>
      <w:r>
        <w:rPr>
          <w:vertAlign w:val="baseline"/>
        </w:rPr>
        <w:t>, has been used to conduct</w:t>
      </w:r>
      <w:r>
        <w:rPr>
          <w:spacing w:val="-15"/>
          <w:vertAlign w:val="baseline"/>
        </w:rPr>
        <w:t> </w:t>
      </w:r>
      <w:r>
        <w:rPr>
          <w:vertAlign w:val="baseline"/>
        </w:rPr>
        <w:t>the</w:t>
      </w:r>
      <w:r>
        <w:rPr>
          <w:spacing w:val="-15"/>
          <w:vertAlign w:val="baseline"/>
        </w:rPr>
        <w:t> </w:t>
      </w:r>
      <w:r>
        <w:rPr>
          <w:vertAlign w:val="baseline"/>
        </w:rPr>
        <w:t>grid</w:t>
      </w:r>
      <w:r>
        <w:rPr>
          <w:spacing w:val="-15"/>
          <w:vertAlign w:val="baseline"/>
        </w:rPr>
        <w:t> </w:t>
      </w:r>
      <w:r>
        <w:rPr>
          <w:vertAlign w:val="baseline"/>
        </w:rPr>
        <w:t>refinement</w:t>
      </w:r>
      <w:r>
        <w:rPr>
          <w:spacing w:val="-15"/>
          <w:vertAlign w:val="baseline"/>
        </w:rPr>
        <w:t> </w:t>
      </w:r>
      <w:r>
        <w:rPr>
          <w:vertAlign w:val="baseline"/>
        </w:rPr>
        <w:t>study.</w:t>
      </w:r>
      <w:r>
        <w:rPr>
          <w:spacing w:val="-15"/>
          <w:vertAlign w:val="baseline"/>
        </w:rPr>
        <w:t> </w:t>
      </w:r>
      <w:r>
        <w:rPr>
          <w:vertAlign w:val="baseline"/>
        </w:rPr>
        <w:t>In</w:t>
      </w:r>
      <w:r>
        <w:rPr>
          <w:spacing w:val="-15"/>
          <w:vertAlign w:val="baseline"/>
        </w:rPr>
        <w:t> </w:t>
      </w:r>
      <w:r>
        <w:rPr>
          <w:vertAlign w:val="baseline"/>
        </w:rPr>
        <w:t>addition</w:t>
      </w:r>
      <w:r>
        <w:rPr>
          <w:spacing w:val="-15"/>
          <w:vertAlign w:val="baseline"/>
        </w:rPr>
        <w:t> </w:t>
      </w:r>
      <w:r>
        <w:rPr>
          <w:vertAlign w:val="baseline"/>
        </w:rPr>
        <w:t>to</w:t>
      </w:r>
      <w:r>
        <w:rPr>
          <w:spacing w:val="-15"/>
          <w:vertAlign w:val="baseline"/>
        </w:rPr>
        <w:t> </w:t>
      </w:r>
      <w:r>
        <w:rPr>
          <w:vertAlign w:val="baseline"/>
        </w:rPr>
        <w:t>the</w:t>
      </w:r>
      <w:r>
        <w:rPr>
          <w:spacing w:val="-15"/>
          <w:vertAlign w:val="baseline"/>
        </w:rPr>
        <w:t> </w:t>
      </w:r>
      <w:r>
        <w:rPr>
          <w:vertAlign w:val="baseline"/>
        </w:rPr>
        <w:t>grid</w:t>
      </w:r>
      <w:r>
        <w:rPr>
          <w:spacing w:val="-15"/>
          <w:vertAlign w:val="baseline"/>
        </w:rPr>
        <w:t> </w:t>
      </w:r>
      <w:r>
        <w:rPr>
          <w:vertAlign w:val="baseline"/>
        </w:rPr>
        <w:t>refinement</w:t>
      </w:r>
      <w:r>
        <w:rPr>
          <w:spacing w:val="-15"/>
          <w:vertAlign w:val="baseline"/>
        </w:rPr>
        <w:t> </w:t>
      </w:r>
      <w:r>
        <w:rPr>
          <w:vertAlign w:val="baseline"/>
        </w:rPr>
        <w:t>study,</w:t>
      </w:r>
      <w:r>
        <w:rPr>
          <w:spacing w:val="-15"/>
          <w:vertAlign w:val="baseline"/>
        </w:rPr>
        <w:t> </w:t>
      </w:r>
      <w:r>
        <w:rPr>
          <w:vertAlign w:val="baseline"/>
        </w:rPr>
        <w:t>the</w:t>
      </w:r>
      <w:r>
        <w:rPr>
          <w:spacing w:val="-15"/>
          <w:vertAlign w:val="baseline"/>
        </w:rPr>
        <w:t> </w:t>
      </w:r>
      <w:r>
        <w:rPr>
          <w:vertAlign w:val="baseline"/>
        </w:rPr>
        <w:t>results of the CFD have been compared with XFLR5 panel code results. They have complied with each other.</w:t>
      </w:r>
    </w:p>
    <w:p>
      <w:pPr>
        <w:pStyle w:val="BodyText"/>
      </w:pPr>
    </w:p>
    <w:p>
      <w:pPr>
        <w:pStyle w:val="BodyText"/>
      </w:pPr>
    </w:p>
    <w:p>
      <w:pPr>
        <w:pStyle w:val="BodyText"/>
      </w:pPr>
    </w:p>
    <w:p>
      <w:pPr>
        <w:pStyle w:val="BodyText"/>
      </w:pPr>
    </w:p>
    <w:p>
      <w:pPr>
        <w:pStyle w:val="BodyText"/>
      </w:pPr>
    </w:p>
    <w:p>
      <w:pPr>
        <w:pStyle w:val="BodyText"/>
        <w:spacing w:before="40"/>
      </w:pPr>
    </w:p>
    <w:p>
      <w:pPr>
        <w:spacing w:before="0"/>
        <w:ind w:left="6042" w:right="0" w:firstLine="0"/>
        <w:jc w:val="left"/>
        <w:rPr>
          <w:b/>
          <w:sz w:val="18"/>
        </w:rPr>
      </w:pPr>
      <w:r>
        <w:rPr/>
        <mc:AlternateContent>
          <mc:Choice Requires="wps">
            <w:drawing>
              <wp:anchor distT="0" distB="0" distL="0" distR="0" allowOverlap="1" layoutInCell="1" locked="0" behindDoc="0" simplePos="0" relativeHeight="15768576">
                <wp:simplePos x="0" y="0"/>
                <wp:positionH relativeFrom="page">
                  <wp:posOffset>1018533</wp:posOffset>
                </wp:positionH>
                <wp:positionV relativeFrom="paragraph">
                  <wp:posOffset>-506518</wp:posOffset>
                </wp:positionV>
                <wp:extent cx="155575" cy="139065"/>
                <wp:effectExtent l="0" t="0" r="0" b="0"/>
                <wp:wrapNone/>
                <wp:docPr id="283" name="Textbox 283"/>
                <wp:cNvGraphicFramePr>
                  <a:graphicFrameLocks/>
                </wp:cNvGraphicFramePr>
                <a:graphic>
                  <a:graphicData uri="http://schemas.microsoft.com/office/word/2010/wordprocessingShape">
                    <wps:wsp>
                      <wps:cNvPr id="283" name="Textbox 283"/>
                      <wps:cNvSpPr txBox="1"/>
                      <wps:spPr>
                        <a:xfrm>
                          <a:off x="0" y="0"/>
                          <a:ext cx="155575" cy="13906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𝑳</w:t>
                            </w:r>
                          </w:p>
                        </w:txbxContent>
                      </wps:txbx>
                      <wps:bodyPr wrap="square" lIns="0" tIns="0" rIns="0" bIns="0" rtlCol="0" vert="vert270">
                        <a:noAutofit/>
                      </wps:bodyPr>
                    </wps:wsp>
                  </a:graphicData>
                </a:graphic>
              </wp:anchor>
            </w:drawing>
          </mc:Choice>
          <mc:Fallback>
            <w:pict>
              <v:shape style="position:absolute;margin-left:80.199509pt;margin-top:-39.883320pt;width:12.25pt;height:10.95pt;mso-position-horizontal-relative:page;mso-position-vertical-relative:paragraph;z-index:15768576" type="#_x0000_t202" id="docshape245"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𝑳</w:t>
                      </w:r>
                    </w:p>
                  </w:txbxContent>
                </v:textbox>
                <w10:wrap type="none"/>
              </v:shape>
            </w:pict>
          </mc:Fallback>
        </mc:AlternateContent>
      </w:r>
      <w:bookmarkStart w:name="_bookmark56" w:id="57"/>
      <w:bookmarkEnd w:id="57"/>
      <w:r>
        <w:rPr/>
      </w:r>
      <w:r>
        <w:rPr>
          <w:b/>
          <w:sz w:val="18"/>
        </w:rPr>
        <w:t>Element</w:t>
      </w:r>
      <w:r>
        <w:rPr>
          <w:b/>
          <w:spacing w:val="-1"/>
          <w:sz w:val="18"/>
        </w:rPr>
        <w:t> </w:t>
      </w:r>
      <w:r>
        <w:rPr>
          <w:b/>
          <w:spacing w:val="-2"/>
          <w:sz w:val="18"/>
        </w:rPr>
        <w:t>number</w:t>
      </w:r>
    </w:p>
    <w:p>
      <w:pPr>
        <w:pStyle w:val="BodyText"/>
        <w:spacing w:before="3"/>
        <w:rPr>
          <w:b/>
          <w:sz w:val="18"/>
        </w:rPr>
      </w:pPr>
    </w:p>
    <w:p>
      <w:pPr>
        <w:pStyle w:val="BodyText"/>
        <w:spacing w:before="1"/>
        <w:ind w:left="1742"/>
        <w:rPr>
          <w:rFonts w:ascii="Cambria Math" w:eastAsia="Cambria Math"/>
        </w:rPr>
      </w:pPr>
      <w:r>
        <w:rPr/>
        <w:t>Figure</w:t>
      </w:r>
      <w:r>
        <w:rPr>
          <w:spacing w:val="-3"/>
        </w:rPr>
        <w:t> </w:t>
      </w:r>
      <w:r>
        <w:rPr/>
        <w:t>2.13.</w:t>
      </w:r>
      <w:r>
        <w:rPr>
          <w:spacing w:val="-1"/>
        </w:rPr>
        <w:t> </w:t>
      </w:r>
      <w:r>
        <w:rPr/>
        <w:t>Grid</w:t>
      </w:r>
      <w:r>
        <w:rPr>
          <w:spacing w:val="-1"/>
        </w:rPr>
        <w:t> </w:t>
      </w:r>
      <w:r>
        <w:rPr/>
        <w:t>Refinement</w:t>
      </w:r>
      <w:r>
        <w:rPr>
          <w:spacing w:val="-1"/>
        </w:rPr>
        <w:t> </w:t>
      </w:r>
      <w:r>
        <w:rPr/>
        <w:t>Results</w:t>
      </w:r>
      <w:r>
        <w:rPr>
          <w:spacing w:val="-1"/>
        </w:rPr>
        <w:t> </w:t>
      </w:r>
      <w:r>
        <w:rPr/>
        <w:t>for</w:t>
      </w:r>
      <w:r>
        <w:rPr>
          <w:spacing w:val="-12"/>
        </w:rPr>
        <w:t> </w:t>
      </w:r>
      <w:r>
        <w:rPr>
          <w:rFonts w:ascii="Cambria Math" w:eastAsia="Cambria Math"/>
        </w:rPr>
        <w:t>𝐶</w:t>
      </w:r>
      <w:r>
        <w:rPr>
          <w:rFonts w:ascii="Cambria Math" w:eastAsia="Cambria Math"/>
          <w:vertAlign w:val="subscript"/>
        </w:rPr>
        <w:t>𝐿</w:t>
      </w:r>
      <w:r>
        <w:rPr>
          <w:rFonts w:ascii="Cambria Math" w:eastAsia="Cambria Math"/>
          <w:spacing w:val="19"/>
          <w:vertAlign w:val="baseline"/>
        </w:rPr>
        <w:t> </w:t>
      </w:r>
      <w:r>
        <w:rPr>
          <w:vertAlign w:val="baseline"/>
        </w:rPr>
        <w:t>and</w:t>
      </w:r>
      <w:r>
        <w:rPr>
          <w:spacing w:val="-1"/>
          <w:vertAlign w:val="baseline"/>
        </w:rPr>
        <w:t> </w:t>
      </w:r>
      <w:r>
        <w:rPr>
          <w:rFonts w:ascii="Cambria Math" w:eastAsia="Cambria Math"/>
          <w:spacing w:val="-5"/>
          <w:vertAlign w:val="baseline"/>
        </w:rPr>
        <w:t>𝐶</w:t>
      </w:r>
      <w:r>
        <w:rPr>
          <w:rFonts w:ascii="Cambria Math" w:eastAsia="Cambria Math"/>
          <w:spacing w:val="-5"/>
          <w:vertAlign w:val="subscript"/>
        </w:rPr>
        <w:t>𝐷</w:t>
      </w:r>
    </w:p>
    <w:p>
      <w:pPr>
        <w:pStyle w:val="BodyText"/>
        <w:spacing w:before="19"/>
        <w:rPr>
          <w:rFonts w:ascii="Cambria Math"/>
        </w:rPr>
      </w:pPr>
    </w:p>
    <w:p>
      <w:pPr>
        <w:pStyle w:val="BodyText"/>
        <w:spacing w:line="360" w:lineRule="auto"/>
        <w:ind w:left="204" w:right="869"/>
        <w:jc w:val="both"/>
      </w:pPr>
      <w:r>
        <w:rPr/>
        <w:t>During the CFD analysis period, 5670 runs have been performed. Spalart Allmaras Turbulence model (1 Eq.) has been selected since this model is adequate to be used for</w:t>
      </w:r>
      <w:r>
        <w:rPr>
          <w:spacing w:val="-15"/>
        </w:rPr>
        <w:t> </w:t>
      </w:r>
      <w:r>
        <w:rPr/>
        <w:t>low</w:t>
      </w:r>
      <w:r>
        <w:rPr>
          <w:spacing w:val="-15"/>
        </w:rPr>
        <w:t> </w:t>
      </w:r>
      <w:r>
        <w:rPr/>
        <w:t>Reynolds</w:t>
      </w:r>
      <w:r>
        <w:rPr>
          <w:spacing w:val="-15"/>
        </w:rPr>
        <w:t> </w:t>
      </w:r>
      <w:r>
        <w:rPr/>
        <w:t>number</w:t>
      </w:r>
      <w:r>
        <w:rPr>
          <w:spacing w:val="-15"/>
        </w:rPr>
        <w:t> </w:t>
      </w:r>
      <w:r>
        <w:rPr/>
        <w:t>region.</w:t>
      </w:r>
      <w:r>
        <w:rPr>
          <w:spacing w:val="-15"/>
        </w:rPr>
        <w:t> </w:t>
      </w:r>
      <w:r>
        <w:rPr/>
        <w:t>Typical</w:t>
      </w:r>
      <w:r>
        <w:rPr>
          <w:spacing w:val="-15"/>
        </w:rPr>
        <w:t> </w:t>
      </w:r>
      <w:r>
        <w:rPr/>
        <w:t>y+</w:t>
      </w:r>
      <w:r>
        <w:rPr>
          <w:spacing w:val="-15"/>
        </w:rPr>
        <w:t> </w:t>
      </w:r>
      <w:r>
        <w:rPr/>
        <w:t>value,</w:t>
      </w:r>
      <w:r>
        <w:rPr>
          <w:spacing w:val="-15"/>
        </w:rPr>
        <w:t> </w:t>
      </w:r>
      <w:r>
        <w:rPr/>
        <w:t>which</w:t>
      </w:r>
      <w:r>
        <w:rPr>
          <w:spacing w:val="-15"/>
        </w:rPr>
        <w:t> </w:t>
      </w:r>
      <w:r>
        <w:rPr/>
        <w:t>is</w:t>
      </w:r>
      <w:r>
        <w:rPr>
          <w:spacing w:val="-15"/>
        </w:rPr>
        <w:t> </w:t>
      </w:r>
      <w:r>
        <w:rPr/>
        <w:t>one</w:t>
      </w:r>
      <w:r>
        <w:rPr>
          <w:spacing w:val="-15"/>
        </w:rPr>
        <w:t> </w:t>
      </w:r>
      <w:r>
        <w:rPr/>
        <w:t>for</w:t>
      </w:r>
      <w:r>
        <w:rPr>
          <w:spacing w:val="-15"/>
        </w:rPr>
        <w:t> </w:t>
      </w:r>
      <w:r>
        <w:rPr/>
        <w:t>Spalart</w:t>
      </w:r>
      <w:r>
        <w:rPr>
          <w:spacing w:val="-15"/>
        </w:rPr>
        <w:t> </w:t>
      </w:r>
      <w:r>
        <w:rPr/>
        <w:t>Allmaras Turbulence Model, has been used for calculation of first layer thickness of the boundary layer. The first layer thickness of the boundary layer has been calculated as 0.03 mm. Element size has been calculated around between 4 and 5 million in accordance with the grid refinement study. There may be small differences in element</w:t>
      </w:r>
      <w:r>
        <w:rPr>
          <w:spacing w:val="-8"/>
        </w:rPr>
        <w:t> </w:t>
      </w:r>
      <w:r>
        <w:rPr/>
        <w:t>size</w:t>
      </w:r>
      <w:r>
        <w:rPr>
          <w:spacing w:val="-9"/>
        </w:rPr>
        <w:t> </w:t>
      </w:r>
      <w:r>
        <w:rPr/>
        <w:t>due</w:t>
      </w:r>
      <w:r>
        <w:rPr>
          <w:spacing w:val="-9"/>
        </w:rPr>
        <w:t> </w:t>
      </w:r>
      <w:r>
        <w:rPr/>
        <w:t>to</w:t>
      </w:r>
      <w:r>
        <w:rPr>
          <w:spacing w:val="-8"/>
        </w:rPr>
        <w:t> </w:t>
      </w:r>
      <w:r>
        <w:rPr/>
        <w:t>63</w:t>
      </w:r>
      <w:r>
        <w:rPr>
          <w:spacing w:val="-8"/>
        </w:rPr>
        <w:t> </w:t>
      </w:r>
      <w:r>
        <w:rPr/>
        <w:t>different</w:t>
      </w:r>
      <w:r>
        <w:rPr>
          <w:spacing w:val="-8"/>
        </w:rPr>
        <w:t> </w:t>
      </w:r>
      <w:r>
        <w:rPr/>
        <w:t>CAD</w:t>
      </w:r>
      <w:r>
        <w:rPr>
          <w:spacing w:val="-7"/>
        </w:rPr>
        <w:t> </w:t>
      </w:r>
      <w:r>
        <w:rPr/>
        <w:t>geometries.</w:t>
      </w:r>
      <w:r>
        <w:rPr>
          <w:spacing w:val="-6"/>
        </w:rPr>
        <w:t> </w:t>
      </w:r>
      <w:r>
        <w:rPr/>
        <w:t>It</w:t>
      </w:r>
      <w:r>
        <w:rPr>
          <w:spacing w:val="-8"/>
        </w:rPr>
        <w:t> </w:t>
      </w:r>
      <w:r>
        <w:rPr/>
        <w:t>has</w:t>
      </w:r>
      <w:r>
        <w:rPr>
          <w:spacing w:val="-8"/>
        </w:rPr>
        <w:t> </w:t>
      </w:r>
      <w:r>
        <w:rPr/>
        <w:t>been</w:t>
      </w:r>
      <w:r>
        <w:rPr>
          <w:spacing w:val="-6"/>
        </w:rPr>
        <w:t> </w:t>
      </w:r>
      <w:r>
        <w:rPr/>
        <w:t>assumed</w:t>
      </w:r>
      <w:r>
        <w:rPr>
          <w:spacing w:val="-8"/>
        </w:rPr>
        <w:t> </w:t>
      </w:r>
      <w:r>
        <w:rPr/>
        <w:t>that</w:t>
      </w:r>
      <w:r>
        <w:rPr>
          <w:spacing w:val="-4"/>
        </w:rPr>
        <w:t> </w:t>
      </w:r>
      <w:r>
        <w:rPr/>
        <w:t>the</w:t>
      </w:r>
      <w:r>
        <w:rPr>
          <w:spacing w:val="-9"/>
        </w:rPr>
        <w:t> </w:t>
      </w:r>
      <w:r>
        <w:rPr/>
        <w:t>flight level will be close to the sea level; therefore, air pressure is assumed to be 101325 </w:t>
      </w:r>
      <w:r>
        <w:rPr>
          <w:spacing w:val="-4"/>
        </w:rPr>
        <w:t>Pa.</w:t>
      </w:r>
    </w:p>
    <w:p>
      <w:pPr>
        <w:spacing w:after="0" w:line="360" w:lineRule="auto"/>
        <w:jc w:val="both"/>
        <w:sectPr>
          <w:pgSz w:w="11910" w:h="16840"/>
          <w:pgMar w:header="0" w:footer="1476" w:top="1900" w:bottom="1660" w:left="1380" w:right="1400"/>
        </w:sectPr>
      </w:pPr>
    </w:p>
    <w:p>
      <w:pPr>
        <w:pStyle w:val="BodyText"/>
        <w:spacing w:line="360" w:lineRule="auto" w:before="68"/>
        <w:ind w:left="895" w:right="180"/>
        <w:jc w:val="both"/>
      </w:pPr>
      <w:r>
        <w:rPr/>
        <w:t>The</w:t>
      </w:r>
      <w:r>
        <w:rPr>
          <w:spacing w:val="-5"/>
        </w:rPr>
        <w:t> </w:t>
      </w:r>
      <w:r>
        <w:rPr/>
        <w:t>propeller</w:t>
      </w:r>
      <w:r>
        <w:rPr>
          <w:spacing w:val="-4"/>
        </w:rPr>
        <w:t> </w:t>
      </w:r>
      <w:r>
        <w:rPr/>
        <w:t>slipstream</w:t>
      </w:r>
      <w:r>
        <w:rPr>
          <w:spacing w:val="-2"/>
        </w:rPr>
        <w:t> </w:t>
      </w:r>
      <w:r>
        <w:rPr/>
        <w:t>causes</w:t>
      </w:r>
      <w:r>
        <w:rPr>
          <w:spacing w:val="-4"/>
        </w:rPr>
        <w:t> </w:t>
      </w:r>
      <w:r>
        <w:rPr/>
        <w:t>additional</w:t>
      </w:r>
      <w:r>
        <w:rPr>
          <w:spacing w:val="-4"/>
        </w:rPr>
        <w:t> </w:t>
      </w:r>
      <w:r>
        <w:rPr/>
        <w:t>airspeed</w:t>
      </w:r>
      <w:r>
        <w:rPr>
          <w:spacing w:val="-4"/>
        </w:rPr>
        <w:t> </w:t>
      </w:r>
      <w:r>
        <w:rPr/>
        <w:t>of</w:t>
      </w:r>
      <w:r>
        <w:rPr>
          <w:spacing w:val="-4"/>
        </w:rPr>
        <w:t> </w:t>
      </w:r>
      <w:r>
        <w:rPr/>
        <w:t>7-10</w:t>
      </w:r>
      <w:r>
        <w:rPr>
          <w:spacing w:val="-4"/>
        </w:rPr>
        <w:t> </w:t>
      </w:r>
      <w:r>
        <w:rPr/>
        <w:t>m/s</w:t>
      </w:r>
      <w:r>
        <w:rPr>
          <w:spacing w:val="-4"/>
        </w:rPr>
        <w:t> </w:t>
      </w:r>
      <w:r>
        <w:rPr/>
        <w:t>on</w:t>
      </w:r>
      <w:r>
        <w:rPr>
          <w:spacing w:val="-4"/>
        </w:rPr>
        <w:t> </w:t>
      </w:r>
      <w:r>
        <w:rPr/>
        <w:t>the</w:t>
      </w:r>
      <w:r>
        <w:rPr>
          <w:spacing w:val="-4"/>
        </w:rPr>
        <w:t> </w:t>
      </w:r>
      <w:r>
        <w:rPr/>
        <w:t>wings</w:t>
      </w:r>
      <w:r>
        <w:rPr>
          <w:spacing w:val="-4"/>
        </w:rPr>
        <w:t> </w:t>
      </w:r>
      <w:r>
        <w:rPr/>
        <w:t>during the</w:t>
      </w:r>
      <w:r>
        <w:rPr>
          <w:spacing w:val="-3"/>
        </w:rPr>
        <w:t> </w:t>
      </w:r>
      <w:r>
        <w:rPr/>
        <w:t>transition</w:t>
      </w:r>
      <w:r>
        <w:rPr>
          <w:spacing w:val="-3"/>
        </w:rPr>
        <w:t> </w:t>
      </w:r>
      <w:r>
        <w:rPr/>
        <w:t>[49].</w:t>
      </w:r>
      <w:r>
        <w:rPr>
          <w:spacing w:val="-3"/>
        </w:rPr>
        <w:t> </w:t>
      </w:r>
      <w:r>
        <w:rPr/>
        <w:t>Moreover,</w:t>
      </w:r>
      <w:r>
        <w:rPr>
          <w:spacing w:val="-3"/>
        </w:rPr>
        <w:t> </w:t>
      </w:r>
      <w:r>
        <w:rPr/>
        <w:t>the</w:t>
      </w:r>
      <w:r>
        <w:rPr>
          <w:spacing w:val="-3"/>
        </w:rPr>
        <w:t> </w:t>
      </w:r>
      <w:r>
        <w:rPr/>
        <w:t>body</w:t>
      </w:r>
      <w:r>
        <w:rPr>
          <w:spacing w:val="-1"/>
        </w:rPr>
        <w:t> </w:t>
      </w:r>
      <w:r>
        <w:rPr/>
        <w:t>velocity</w:t>
      </w:r>
      <w:r>
        <w:rPr>
          <w:spacing w:val="-3"/>
        </w:rPr>
        <w:t> </w:t>
      </w:r>
      <w:r>
        <w:rPr/>
        <w:t>increases</w:t>
      </w:r>
      <w:r>
        <w:rPr>
          <w:spacing w:val="-2"/>
        </w:rPr>
        <w:t> </w:t>
      </w:r>
      <w:r>
        <w:rPr/>
        <w:t>from</w:t>
      </w:r>
      <w:r>
        <w:rPr>
          <w:spacing w:val="-3"/>
        </w:rPr>
        <w:t> </w:t>
      </w:r>
      <w:r>
        <w:rPr/>
        <w:t>0</w:t>
      </w:r>
      <w:r>
        <w:rPr>
          <w:spacing w:val="-3"/>
        </w:rPr>
        <w:t> </w:t>
      </w:r>
      <w:r>
        <w:rPr/>
        <w:t>to</w:t>
      </w:r>
      <w:r>
        <w:rPr>
          <w:spacing w:val="-3"/>
        </w:rPr>
        <w:t> </w:t>
      </w:r>
      <w:r>
        <w:rPr/>
        <w:t>16.1</w:t>
      </w:r>
      <w:r>
        <w:rPr>
          <w:spacing w:val="-1"/>
        </w:rPr>
        <w:t> </w:t>
      </w:r>
      <w:r>
        <w:rPr/>
        <w:t>m/s</w:t>
      </w:r>
      <w:r>
        <w:rPr>
          <w:spacing w:val="-3"/>
        </w:rPr>
        <w:t> </w:t>
      </w:r>
      <w:r>
        <w:rPr/>
        <w:t>during the transition flight. We can say that total airspeed over the aircraft is varying from 10 to 20 m/s during the whole flight envelope. Therefore, for all flight conditions, airspeed is assumed to be 20 m/s. This assumption caused only %3 error in the lift coefficient and 2.5% error in the drag coefficient.</w:t>
      </w:r>
    </w:p>
    <w:p>
      <w:pPr>
        <w:pStyle w:val="BodyText"/>
        <w:spacing w:line="360" w:lineRule="auto" w:before="161"/>
        <w:ind w:left="895" w:right="180"/>
        <w:jc w:val="both"/>
      </w:pPr>
      <w:r>
        <w:rPr/>
        <w:t>An</w:t>
      </w:r>
      <w:r>
        <w:rPr>
          <w:spacing w:val="-8"/>
        </w:rPr>
        <w:t> </w:t>
      </w:r>
      <w:r>
        <w:rPr/>
        <w:t>example</w:t>
      </w:r>
      <w:r>
        <w:rPr>
          <w:spacing w:val="-8"/>
        </w:rPr>
        <w:t> </w:t>
      </w:r>
      <w:r>
        <w:rPr/>
        <w:t>of</w:t>
      </w:r>
      <w:r>
        <w:rPr>
          <w:spacing w:val="-7"/>
        </w:rPr>
        <w:t> </w:t>
      </w:r>
      <w:r>
        <w:rPr/>
        <w:t>the</w:t>
      </w:r>
      <w:r>
        <w:rPr>
          <w:spacing w:val="-8"/>
        </w:rPr>
        <w:t> </w:t>
      </w:r>
      <w:r>
        <w:rPr/>
        <w:t>grid</w:t>
      </w:r>
      <w:r>
        <w:rPr>
          <w:spacing w:val="-8"/>
        </w:rPr>
        <w:t> </w:t>
      </w:r>
      <w:r>
        <w:rPr/>
        <w:t>domain</w:t>
      </w:r>
      <w:r>
        <w:rPr>
          <w:spacing w:val="-7"/>
        </w:rPr>
        <w:t> </w:t>
      </w:r>
      <w:r>
        <w:rPr/>
        <w:t>can</w:t>
      </w:r>
      <w:r>
        <w:rPr>
          <w:spacing w:val="-7"/>
        </w:rPr>
        <w:t> </w:t>
      </w:r>
      <w:r>
        <w:rPr/>
        <w:t>be</w:t>
      </w:r>
      <w:r>
        <w:rPr>
          <w:spacing w:val="-8"/>
        </w:rPr>
        <w:t> </w:t>
      </w:r>
      <w:r>
        <w:rPr/>
        <w:t>seen</w:t>
      </w:r>
      <w:r>
        <w:rPr>
          <w:spacing w:val="-7"/>
        </w:rPr>
        <w:t> </w:t>
      </w:r>
      <w:r>
        <w:rPr/>
        <w:t>in</w:t>
      </w:r>
      <w:r>
        <w:rPr>
          <w:spacing w:val="-7"/>
        </w:rPr>
        <w:t> </w:t>
      </w:r>
      <w:r>
        <w:rPr/>
        <w:t>Figure</w:t>
      </w:r>
      <w:r>
        <w:rPr>
          <w:spacing w:val="-9"/>
        </w:rPr>
        <w:t> </w:t>
      </w:r>
      <w:r>
        <w:rPr/>
        <w:t>2.14,</w:t>
      </w:r>
      <w:r>
        <w:rPr>
          <w:spacing w:val="-7"/>
        </w:rPr>
        <w:t> </w:t>
      </w:r>
      <w:r>
        <w:rPr/>
        <w:t>which</w:t>
      </w:r>
      <w:r>
        <w:rPr>
          <w:spacing w:val="-7"/>
        </w:rPr>
        <w:t> </w:t>
      </w:r>
      <w:r>
        <w:rPr/>
        <w:t>shows</w:t>
      </w:r>
      <w:r>
        <w:rPr>
          <w:spacing w:val="-7"/>
        </w:rPr>
        <w:t> </w:t>
      </w:r>
      <w:r>
        <w:rPr/>
        <w:t>the</w:t>
      </w:r>
      <w:r>
        <w:rPr>
          <w:spacing w:val="-8"/>
        </w:rPr>
        <w:t> </w:t>
      </w:r>
      <w:r>
        <w:rPr/>
        <w:t>zero-tilt angle,</w:t>
      </w:r>
      <w:r>
        <w:rPr>
          <w:spacing w:val="-2"/>
        </w:rPr>
        <w:t> </w:t>
      </w:r>
      <w:r>
        <w:rPr/>
        <w:t>aileron, and elevator</w:t>
      </w:r>
      <w:r>
        <w:rPr>
          <w:spacing w:val="-2"/>
        </w:rPr>
        <w:t> </w:t>
      </w:r>
      <w:r>
        <w:rPr/>
        <w:t>deflection</w:t>
      </w:r>
      <w:r>
        <w:rPr>
          <w:spacing w:val="-1"/>
        </w:rPr>
        <w:t> </w:t>
      </w:r>
      <w:r>
        <w:rPr/>
        <w:t>geometry. The</w:t>
      </w:r>
      <w:r>
        <w:rPr>
          <w:spacing w:val="-3"/>
        </w:rPr>
        <w:t> </w:t>
      </w:r>
      <w:r>
        <w:rPr/>
        <w:t>grid</w:t>
      </w:r>
      <w:r>
        <w:rPr>
          <w:spacing w:val="-2"/>
        </w:rPr>
        <w:t> </w:t>
      </w:r>
      <w:r>
        <w:rPr/>
        <w:t>domain</w:t>
      </w:r>
      <w:r>
        <w:rPr>
          <w:spacing w:val="-1"/>
        </w:rPr>
        <w:t> </w:t>
      </w:r>
      <w:r>
        <w:rPr/>
        <w:t>has</w:t>
      </w:r>
      <w:r>
        <w:rPr>
          <w:spacing w:val="-1"/>
        </w:rPr>
        <w:t> </w:t>
      </w:r>
      <w:r>
        <w:rPr/>
        <w:t>a</w:t>
      </w:r>
      <w:r>
        <w:rPr>
          <w:spacing w:val="-2"/>
        </w:rPr>
        <w:t> </w:t>
      </w:r>
      <w:r>
        <w:rPr/>
        <w:t>hemisphere that has a 25 m radius in front of the aircraft and a cylinder having 50 m length.</w:t>
      </w:r>
    </w:p>
    <w:p>
      <w:pPr>
        <w:pStyle w:val="BodyText"/>
        <w:ind w:left="2470"/>
        <w:rPr>
          <w:sz w:val="20"/>
        </w:rPr>
      </w:pPr>
      <w:r>
        <w:rPr>
          <w:sz w:val="20"/>
        </w:rPr>
        <mc:AlternateContent>
          <mc:Choice Requires="wps">
            <w:drawing>
              <wp:inline distT="0" distB="0" distL="0" distR="0">
                <wp:extent cx="3108960" cy="1187450"/>
                <wp:effectExtent l="0" t="0" r="0" b="3175"/>
                <wp:docPr id="284" name="Group 284"/>
                <wp:cNvGraphicFramePr>
                  <a:graphicFrameLocks/>
                </wp:cNvGraphicFramePr>
                <a:graphic>
                  <a:graphicData uri="http://schemas.microsoft.com/office/word/2010/wordprocessingGroup">
                    <wpg:wgp>
                      <wpg:cNvPr id="284" name="Group 284"/>
                      <wpg:cNvGrpSpPr/>
                      <wpg:grpSpPr>
                        <a:xfrm>
                          <a:off x="0" y="0"/>
                          <a:ext cx="3108960" cy="1187450"/>
                          <a:chExt cx="3108960" cy="1187450"/>
                        </a:xfrm>
                      </wpg:grpSpPr>
                      <pic:pic>
                        <pic:nvPicPr>
                          <pic:cNvPr id="285" name="Image 285"/>
                          <pic:cNvPicPr/>
                        </pic:nvPicPr>
                        <pic:blipFill>
                          <a:blip r:embed="rId61" cstate="print"/>
                          <a:stretch>
                            <a:fillRect/>
                          </a:stretch>
                        </pic:blipFill>
                        <pic:spPr>
                          <a:xfrm>
                            <a:off x="0" y="0"/>
                            <a:ext cx="3108451" cy="1187449"/>
                          </a:xfrm>
                          <a:prstGeom prst="rect">
                            <a:avLst/>
                          </a:prstGeom>
                        </pic:spPr>
                      </pic:pic>
                      <pic:pic>
                        <pic:nvPicPr>
                          <pic:cNvPr id="286" name="Image 286"/>
                          <pic:cNvPicPr/>
                        </pic:nvPicPr>
                        <pic:blipFill>
                          <a:blip r:embed="rId62" cstate="print"/>
                          <a:stretch>
                            <a:fillRect/>
                          </a:stretch>
                        </pic:blipFill>
                        <pic:spPr>
                          <a:xfrm>
                            <a:off x="1314069" y="50"/>
                            <a:ext cx="173977" cy="770331"/>
                          </a:xfrm>
                          <a:prstGeom prst="rect">
                            <a:avLst/>
                          </a:prstGeom>
                        </pic:spPr>
                      </pic:pic>
                    </wpg:wgp>
                  </a:graphicData>
                </a:graphic>
              </wp:inline>
            </w:drawing>
          </mc:Choice>
          <mc:Fallback>
            <w:pict>
              <v:group style="width:244.8pt;height:93.5pt;mso-position-horizontal-relative:char;mso-position-vertical-relative:line" id="docshapegroup246" coordorigin="0,0" coordsize="4896,1870">
                <v:shape style="position:absolute;left:0;top:0;width:4896;height:1870" type="#_x0000_t75" id="docshape247" stroked="false">
                  <v:imagedata r:id="rId61" o:title=""/>
                </v:shape>
                <v:shape style="position:absolute;left:2069;top:0;width:274;height:1214" type="#_x0000_t75" id="docshape248" stroked="false">
                  <v:imagedata r:id="rId62" o:title=""/>
                </v:shape>
              </v:group>
            </w:pict>
          </mc:Fallback>
        </mc:AlternateContent>
      </w:r>
      <w:r>
        <w:rPr>
          <w:sz w:val="20"/>
        </w:rPr>
      </w:r>
    </w:p>
    <w:p>
      <w:pPr>
        <w:pStyle w:val="BodyText"/>
        <w:spacing w:before="11"/>
      </w:pPr>
    </w:p>
    <w:p>
      <w:pPr>
        <w:pStyle w:val="BodyText"/>
        <w:ind w:left="3073"/>
      </w:pPr>
      <w:bookmarkStart w:name="_bookmark57" w:id="58"/>
      <w:bookmarkEnd w:id="58"/>
      <w:r>
        <w:rPr/>
      </w:r>
      <w:r>
        <w:rPr/>
        <w:t>Figure</w:t>
      </w:r>
      <w:r>
        <w:rPr>
          <w:spacing w:val="-4"/>
        </w:rPr>
        <w:t> </w:t>
      </w:r>
      <w:r>
        <w:rPr/>
        <w:t>2.14. Grid Domain of the</w:t>
      </w:r>
      <w:r>
        <w:rPr>
          <w:spacing w:val="-2"/>
        </w:rPr>
        <w:t> study</w:t>
      </w:r>
    </w:p>
    <w:p>
      <w:pPr>
        <w:pStyle w:val="BodyText"/>
        <w:spacing w:before="161"/>
        <w:ind w:left="895"/>
        <w:jc w:val="both"/>
      </w:pPr>
      <w:r>
        <w:rPr/>
        <w:t>Lift</w:t>
      </w:r>
      <w:r>
        <w:rPr>
          <w:spacing w:val="-15"/>
        </w:rPr>
        <w:t> </w:t>
      </w:r>
      <w:r>
        <w:rPr/>
        <w:t>coefficient</w:t>
      </w:r>
      <w:r>
        <w:rPr>
          <w:spacing w:val="-15"/>
        </w:rPr>
        <w:t> </w:t>
      </w:r>
      <w:r>
        <w:rPr/>
        <w:t>variation</w:t>
      </w:r>
      <w:r>
        <w:rPr>
          <w:spacing w:val="-15"/>
        </w:rPr>
        <w:t> </w:t>
      </w:r>
      <w:r>
        <w:rPr/>
        <w:t>for</w:t>
      </w:r>
      <w:r>
        <w:rPr>
          <w:spacing w:val="-16"/>
        </w:rPr>
        <w:t> </w:t>
      </w:r>
      <w:r>
        <w:rPr/>
        <w:t>the</w:t>
      </w:r>
      <w:r>
        <w:rPr>
          <w:spacing w:val="-15"/>
        </w:rPr>
        <w:t> </w:t>
      </w:r>
      <w:r>
        <w:rPr/>
        <w:t>whole</w:t>
      </w:r>
      <w:r>
        <w:rPr>
          <w:spacing w:val="-15"/>
        </w:rPr>
        <w:t> </w:t>
      </w:r>
      <w:r>
        <w:rPr/>
        <w:t>aircraft</w:t>
      </w:r>
      <w:r>
        <w:rPr>
          <w:spacing w:val="-15"/>
        </w:rPr>
        <w:t> </w:t>
      </w:r>
      <w:r>
        <w:rPr/>
        <w:t>shows</w:t>
      </w:r>
      <w:r>
        <w:rPr>
          <w:spacing w:val="-15"/>
        </w:rPr>
        <w:t> </w:t>
      </w:r>
      <w:r>
        <w:rPr/>
        <w:t>that</w:t>
      </w:r>
      <w:r>
        <w:rPr>
          <w:spacing w:val="-15"/>
        </w:rPr>
        <w:t> </w:t>
      </w:r>
      <w:r>
        <w:rPr/>
        <w:t>there</w:t>
      </w:r>
      <w:r>
        <w:rPr>
          <w:spacing w:val="-15"/>
        </w:rPr>
        <w:t> </w:t>
      </w:r>
      <w:r>
        <w:rPr/>
        <w:t>will</w:t>
      </w:r>
      <w:r>
        <w:rPr>
          <w:spacing w:val="-15"/>
        </w:rPr>
        <w:t> </w:t>
      </w:r>
      <w:r>
        <w:rPr/>
        <w:t>not</w:t>
      </w:r>
      <w:r>
        <w:rPr>
          <w:spacing w:val="-15"/>
        </w:rPr>
        <w:t> </w:t>
      </w:r>
      <w:r>
        <w:rPr/>
        <w:t>be</w:t>
      </w:r>
      <w:r>
        <w:rPr>
          <w:spacing w:val="-16"/>
        </w:rPr>
        <w:t> </w:t>
      </w:r>
      <w:r>
        <w:rPr>
          <w:spacing w:val="-2"/>
        </w:rPr>
        <w:t>significant</w:t>
      </w:r>
    </w:p>
    <w:p>
      <w:pPr>
        <w:pStyle w:val="BodyText"/>
        <w:spacing w:line="360" w:lineRule="auto" w:before="138"/>
        <w:ind w:left="895" w:right="183"/>
        <w:jc w:val="both"/>
      </w:pPr>
      <w:r>
        <w:rPr/>
        <mc:AlternateContent>
          <mc:Choice Requires="wps">
            <w:drawing>
              <wp:anchor distT="0" distB="0" distL="0" distR="0" allowOverlap="1" layoutInCell="1" locked="0" behindDoc="0" simplePos="0" relativeHeight="15770624">
                <wp:simplePos x="0" y="0"/>
                <wp:positionH relativeFrom="page">
                  <wp:posOffset>1600573</wp:posOffset>
                </wp:positionH>
                <wp:positionV relativeFrom="paragraph">
                  <wp:posOffset>1274706</wp:posOffset>
                </wp:positionV>
                <wp:extent cx="2186940" cy="894715"/>
                <wp:effectExtent l="0" t="0" r="0" b="0"/>
                <wp:wrapNone/>
                <wp:docPr id="287" name="Group 287" descr="E:\Simscape Model4\Figures\CL2_All_3_2_2_All.tif"/>
                <wp:cNvGraphicFramePr>
                  <a:graphicFrameLocks/>
                </wp:cNvGraphicFramePr>
                <a:graphic>
                  <a:graphicData uri="http://schemas.microsoft.com/office/word/2010/wordprocessingGroup">
                    <wpg:wgp>
                      <wpg:cNvPr id="287" name="Group 287" descr="E:\Simscape Model4\Figures\CL2_All_3_2_2_All.tif"/>
                      <wpg:cNvGrpSpPr/>
                      <wpg:grpSpPr>
                        <a:xfrm>
                          <a:off x="0" y="0"/>
                          <a:ext cx="2186940" cy="894715"/>
                          <a:chExt cx="2186940" cy="894715"/>
                        </a:xfrm>
                      </wpg:grpSpPr>
                      <pic:pic>
                        <pic:nvPicPr>
                          <pic:cNvPr id="288" name="Image 288" descr="E:\Simscape Model4\Figures\CL2_All_3_2_2_All.tif"/>
                          <pic:cNvPicPr/>
                        </pic:nvPicPr>
                        <pic:blipFill>
                          <a:blip r:embed="rId63" cstate="print"/>
                          <a:stretch>
                            <a:fillRect/>
                          </a:stretch>
                        </pic:blipFill>
                        <pic:spPr>
                          <a:xfrm>
                            <a:off x="0" y="0"/>
                            <a:ext cx="2186801" cy="894571"/>
                          </a:xfrm>
                          <a:prstGeom prst="rect">
                            <a:avLst/>
                          </a:prstGeom>
                        </pic:spPr>
                      </pic:pic>
                      <wps:wsp>
                        <wps:cNvPr id="289" name="Textbox 289"/>
                        <wps:cNvSpPr txBox="1"/>
                        <wps:spPr>
                          <a:xfrm>
                            <a:off x="1751718" y="29117"/>
                            <a:ext cx="401320" cy="545465"/>
                          </a:xfrm>
                          <a:prstGeom prst="rect">
                            <a:avLst/>
                          </a:prstGeom>
                          <a:solidFill>
                            <a:srgbClr val="FFFFFF"/>
                          </a:solidFill>
                        </wps:spPr>
                        <wps:txbx>
                          <w:txbxContent>
                            <w:p>
                              <w:pPr>
                                <w:spacing w:line="114" w:lineRule="exact" w:before="56"/>
                                <w:ind w:left="143"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3"/>
                                  <w:position w:val="2"/>
                                  <w:sz w:val="9"/>
                                </w:rPr>
                                <w:t> </w:t>
                              </w:r>
                              <w:r>
                                <w:rPr>
                                  <w:rFonts w:ascii="Cambria Math" w:hAnsi="Cambria Math" w:eastAsia="Cambria Math"/>
                                  <w:color w:val="000000"/>
                                  <w:spacing w:val="-5"/>
                                  <w:position w:val="2"/>
                                  <w:sz w:val="9"/>
                                </w:rPr>
                                <w:t>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𝟏𝟓</w:t>
                              </w:r>
                              <w:r>
                                <w:rPr>
                                  <w:rFonts w:ascii="Cambria Math" w:hAnsi="Cambria Math" w:eastAsia="Cambria Math"/>
                                  <w:color w:val="000000"/>
                                  <w:spacing w:val="-5"/>
                                  <w:position w:val="5"/>
                                  <w:sz w:val="6"/>
                                </w:rPr>
                                <w:t>°</w:t>
                              </w:r>
                            </w:p>
                            <w:p>
                              <w:pPr>
                                <w:spacing w:line="106"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𝟑𝟎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𝟒𝟓</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𝟔𝟎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𝟕𝟓</w:t>
                              </w:r>
                              <w:r>
                                <w:rPr>
                                  <w:rFonts w:ascii="Cambria Math" w:hAnsi="Cambria Math" w:eastAsia="Cambria Math"/>
                                  <w:color w:val="000000"/>
                                  <w:spacing w:val="-5"/>
                                  <w:position w:val="5"/>
                                  <w:sz w:val="6"/>
                                </w:rPr>
                                <w:t>°</w:t>
                              </w:r>
                            </w:p>
                            <w:p>
                              <w:pPr>
                                <w:spacing w:line="114"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𝟗𝟎</w:t>
                              </w:r>
                              <w:r>
                                <w:rPr>
                                  <w:rFonts w:ascii="Cambria Math" w:hAnsi="Cambria Math" w:eastAsia="Cambria Math"/>
                                  <w:color w:val="000000"/>
                                  <w:spacing w:val="-5"/>
                                  <w:position w:val="5"/>
                                  <w:sz w:val="6"/>
                                </w:rPr>
                                <w:t>°</w:t>
                              </w:r>
                            </w:p>
                          </w:txbxContent>
                        </wps:txbx>
                        <wps:bodyPr wrap="square" lIns="0" tIns="0" rIns="0" bIns="0" rtlCol="0">
                          <a:noAutofit/>
                        </wps:bodyPr>
                      </wps:wsp>
                    </wpg:wgp>
                  </a:graphicData>
                </a:graphic>
              </wp:anchor>
            </w:drawing>
          </mc:Choice>
          <mc:Fallback>
            <w:pict>
              <v:group style="position:absolute;margin-left:126.029419pt;margin-top:100.370621pt;width:172.2pt;height:70.45pt;mso-position-horizontal-relative:page;mso-position-vertical-relative:paragraph;z-index:15770624" id="docshapegroup249" coordorigin="2521,2007" coordsize="3444,1409" alt="E:\Simscape Model4\Figures\CL2_All_3_2_2_All.tif">
                <v:shape style="position:absolute;left:2520;top:2007;width:3444;height:1409" type="#_x0000_t75" id="docshape250" alt="E:\Simscape Model4\Figures\CL2_All_3_2_2_All.tif" stroked="false">
                  <v:imagedata r:id="rId63" o:title=""/>
                </v:shape>
                <v:shape style="position:absolute;left:5279;top:2053;width:632;height:859" type="#_x0000_t202" id="docshape251" filled="true" fillcolor="#ffffff" stroked="false">
                  <v:textbox inset="0,0,0,0">
                    <w:txbxContent>
                      <w:p>
                        <w:pPr>
                          <w:spacing w:line="114" w:lineRule="exact" w:before="56"/>
                          <w:ind w:left="143"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3"/>
                            <w:position w:val="2"/>
                            <w:sz w:val="9"/>
                          </w:rPr>
                          <w:t> </w:t>
                        </w:r>
                        <w:r>
                          <w:rPr>
                            <w:rFonts w:ascii="Cambria Math" w:hAnsi="Cambria Math" w:eastAsia="Cambria Math"/>
                            <w:color w:val="000000"/>
                            <w:spacing w:val="-5"/>
                            <w:position w:val="2"/>
                            <w:sz w:val="9"/>
                          </w:rPr>
                          <w:t>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𝟏𝟓</w:t>
                        </w:r>
                        <w:r>
                          <w:rPr>
                            <w:rFonts w:ascii="Cambria Math" w:hAnsi="Cambria Math" w:eastAsia="Cambria Math"/>
                            <w:color w:val="000000"/>
                            <w:spacing w:val="-5"/>
                            <w:position w:val="5"/>
                            <w:sz w:val="6"/>
                          </w:rPr>
                          <w:t>°</w:t>
                        </w:r>
                      </w:p>
                      <w:p>
                        <w:pPr>
                          <w:spacing w:line="106"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𝟑𝟎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𝟒𝟓</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𝟔𝟎</w:t>
                        </w:r>
                        <w:r>
                          <w:rPr>
                            <w:rFonts w:ascii="Cambria Math" w:hAnsi="Cambria Math" w:eastAsia="Cambria Math"/>
                            <w:color w:val="000000"/>
                            <w:spacing w:val="-5"/>
                            <w:position w:val="5"/>
                            <w:sz w:val="6"/>
                          </w:rPr>
                          <w:t>°</w:t>
                        </w:r>
                      </w:p>
                      <w:p>
                        <w:pPr>
                          <w:spacing w:line="107"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𝟕𝟓</w:t>
                        </w:r>
                        <w:r>
                          <w:rPr>
                            <w:rFonts w:ascii="Cambria Math" w:hAnsi="Cambria Math" w:eastAsia="Cambria Math"/>
                            <w:color w:val="000000"/>
                            <w:spacing w:val="-5"/>
                            <w:position w:val="5"/>
                            <w:sz w:val="6"/>
                          </w:rPr>
                          <w:t>°</w:t>
                        </w:r>
                      </w:p>
                      <w:p>
                        <w:pPr>
                          <w:spacing w:line="114" w:lineRule="exact" w:before="0"/>
                          <w:ind w:left="114"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𝑻𝑾</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5"/>
                            <w:position w:val="2"/>
                            <w:sz w:val="9"/>
                          </w:rPr>
                          <w:t>𝟗𝟎</w:t>
                        </w:r>
                        <w:r>
                          <w:rPr>
                            <w:rFonts w:ascii="Cambria Math" w:hAnsi="Cambria Math" w:eastAsia="Cambria Math"/>
                            <w:color w:val="000000"/>
                            <w:spacing w:val="-5"/>
                            <w:position w:val="5"/>
                            <w:sz w:val="6"/>
                          </w:rPr>
                          <w:t>°</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1136">
                <wp:simplePos x="0" y="0"/>
                <wp:positionH relativeFrom="page">
                  <wp:posOffset>1487290</wp:posOffset>
                </wp:positionH>
                <wp:positionV relativeFrom="paragraph">
                  <wp:posOffset>1669737</wp:posOffset>
                </wp:positionV>
                <wp:extent cx="155575" cy="139065"/>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155575" cy="13906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𝐋</w:t>
                            </w:r>
                          </w:p>
                        </w:txbxContent>
                      </wps:txbx>
                      <wps:bodyPr wrap="square" lIns="0" tIns="0" rIns="0" bIns="0" rtlCol="0" vert="vert270">
                        <a:noAutofit/>
                      </wps:bodyPr>
                    </wps:wsp>
                  </a:graphicData>
                </a:graphic>
              </wp:anchor>
            </w:drawing>
          </mc:Choice>
          <mc:Fallback>
            <w:pict>
              <v:shape style="position:absolute;margin-left:117.109512pt;margin-top:131.475357pt;width:12.25pt;height:10.95pt;mso-position-horizontal-relative:page;mso-position-vertical-relative:paragraph;z-index:15771136" type="#_x0000_t202" id="docshape252"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𝐋</w:t>
                      </w:r>
                    </w:p>
                  </w:txbxContent>
                </v:textbox>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3869937</wp:posOffset>
                </wp:positionH>
                <wp:positionV relativeFrom="paragraph">
                  <wp:posOffset>1669737</wp:posOffset>
                </wp:positionV>
                <wp:extent cx="155575" cy="139065"/>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155575" cy="13906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𝐋</w:t>
                            </w:r>
                          </w:p>
                        </w:txbxContent>
                      </wps:txbx>
                      <wps:bodyPr wrap="square" lIns="0" tIns="0" rIns="0" bIns="0" rtlCol="0" vert="vert270">
                        <a:noAutofit/>
                      </wps:bodyPr>
                    </wps:wsp>
                  </a:graphicData>
                </a:graphic>
              </wp:anchor>
            </w:drawing>
          </mc:Choice>
          <mc:Fallback>
            <w:pict>
              <v:shape style="position:absolute;margin-left:304.719513pt;margin-top:131.475357pt;width:12.25pt;height:10.95pt;mso-position-horizontal-relative:page;mso-position-vertical-relative:paragraph;z-index:15771648" type="#_x0000_t202" id="docshape253"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𝐋</w:t>
                      </w:r>
                    </w:p>
                  </w:txbxContent>
                </v:textbox>
                <w10:wrap type="none"/>
              </v:shape>
            </w:pict>
          </mc:Fallback>
        </mc:AlternateContent>
      </w:r>
      <w:r>
        <w:rPr>
          <w:rFonts w:ascii="Cambria Math" w:eastAsia="Cambria Math"/>
        </w:rPr>
        <w:t>𝐶</w:t>
      </w:r>
      <w:r>
        <w:rPr>
          <w:rFonts w:ascii="Cambria Math" w:eastAsia="Cambria Math"/>
          <w:vertAlign w:val="subscript"/>
        </w:rPr>
        <w:t>𝐿</w:t>
      </w:r>
      <w:r>
        <w:rPr>
          <w:rFonts w:ascii="Cambria Math" w:eastAsia="Cambria Math"/>
          <w:vertAlign w:val="baseline"/>
        </w:rPr>
        <w:t> </w:t>
      </w:r>
      <w:r>
        <w:rPr>
          <w:vertAlign w:val="baseline"/>
        </w:rPr>
        <w:t>change in conversion mode; as expected, the maximum lift coefficient has been observed in forward flight conditions. Note that the CFD analysis is done in wing coordinates,</w:t>
      </w:r>
      <w:r>
        <w:rPr>
          <w:spacing w:val="-2"/>
          <w:vertAlign w:val="baseline"/>
        </w:rPr>
        <w:t> </w:t>
      </w:r>
      <w:r>
        <w:rPr>
          <w:vertAlign w:val="baseline"/>
        </w:rPr>
        <w:t>which</w:t>
      </w:r>
      <w:r>
        <w:rPr>
          <w:spacing w:val="-1"/>
          <w:vertAlign w:val="baseline"/>
        </w:rPr>
        <w:t> </w:t>
      </w:r>
      <w:r>
        <w:rPr>
          <w:vertAlign w:val="baseline"/>
        </w:rPr>
        <w:t>means</w:t>
      </w:r>
      <w:r>
        <w:rPr>
          <w:spacing w:val="-1"/>
          <w:vertAlign w:val="baseline"/>
        </w:rPr>
        <w:t> </w:t>
      </w:r>
      <w:r>
        <w:rPr>
          <w:vertAlign w:val="baseline"/>
        </w:rPr>
        <w:t>that</w:t>
      </w:r>
      <w:r>
        <w:rPr>
          <w:spacing w:val="-1"/>
          <w:vertAlign w:val="baseline"/>
        </w:rPr>
        <w:t> </w:t>
      </w:r>
      <w:r>
        <w:rPr>
          <w:vertAlign w:val="baseline"/>
        </w:rPr>
        <w:t>zero</w:t>
      </w:r>
      <w:r>
        <w:rPr>
          <w:spacing w:val="-1"/>
          <w:vertAlign w:val="baseline"/>
        </w:rPr>
        <w:t> </w:t>
      </w:r>
      <w:r>
        <w:rPr>
          <w:rFonts w:ascii="Cambria Math" w:eastAsia="Cambria Math"/>
          <w:vertAlign w:val="baseline"/>
        </w:rPr>
        <w:t>𝛼 </w:t>
      </w:r>
      <w:r>
        <w:rPr>
          <w:vertAlign w:val="baseline"/>
        </w:rPr>
        <w:t>means</w:t>
      </w:r>
      <w:r>
        <w:rPr>
          <w:spacing w:val="-1"/>
          <w:vertAlign w:val="baseline"/>
        </w:rPr>
        <w:t> </w:t>
      </w:r>
      <w:r>
        <w:rPr>
          <w:vertAlign w:val="baseline"/>
        </w:rPr>
        <w:t>the</w:t>
      </w:r>
      <w:r>
        <w:rPr>
          <w:spacing w:val="-2"/>
          <w:vertAlign w:val="baseline"/>
        </w:rPr>
        <w:t> </w:t>
      </w:r>
      <w:r>
        <w:rPr>
          <w:vertAlign w:val="baseline"/>
        </w:rPr>
        <w:t>wing</w:t>
      </w:r>
      <w:r>
        <w:rPr>
          <w:spacing w:val="-1"/>
          <w:vertAlign w:val="baseline"/>
        </w:rPr>
        <w:t> </w:t>
      </w:r>
      <w:r>
        <w:rPr>
          <w:vertAlign w:val="baseline"/>
        </w:rPr>
        <w:t>and</w:t>
      </w:r>
      <w:r>
        <w:rPr>
          <w:spacing w:val="-1"/>
          <w:vertAlign w:val="baseline"/>
        </w:rPr>
        <w:t> </w:t>
      </w:r>
      <w:r>
        <w:rPr>
          <w:vertAlign w:val="baseline"/>
        </w:rPr>
        <w:t>airspeed</w:t>
      </w:r>
      <w:r>
        <w:rPr>
          <w:spacing w:val="-1"/>
          <w:vertAlign w:val="baseline"/>
        </w:rPr>
        <w:t> </w:t>
      </w:r>
      <w:r>
        <w:rPr>
          <w:vertAlign w:val="baseline"/>
        </w:rPr>
        <w:t>are</w:t>
      </w:r>
      <w:r>
        <w:rPr>
          <w:spacing w:val="-3"/>
          <w:vertAlign w:val="baseline"/>
        </w:rPr>
        <w:t> </w:t>
      </w:r>
      <w:r>
        <w:rPr>
          <w:vertAlign w:val="baseline"/>
        </w:rPr>
        <w:t>aligned</w:t>
      </w:r>
      <w:r>
        <w:rPr>
          <w:spacing w:val="-1"/>
          <w:vertAlign w:val="baseline"/>
        </w:rPr>
        <w:t> </w:t>
      </w:r>
      <w:r>
        <w:rPr>
          <w:vertAlign w:val="baseline"/>
        </w:rPr>
        <w:t>with each other.</w:t>
      </w:r>
    </w:p>
    <w:p>
      <w:pPr>
        <w:pStyle w:val="BodyText"/>
        <w:spacing w:before="38"/>
        <w:rPr>
          <w:sz w:val="20"/>
        </w:rPr>
      </w:pPr>
      <w:r>
        <w:rPr/>
        <mc:AlternateContent>
          <mc:Choice Requires="wps">
            <w:drawing>
              <wp:anchor distT="0" distB="0" distL="0" distR="0" allowOverlap="1" layoutInCell="1" locked="0" behindDoc="1" simplePos="0" relativeHeight="487629312">
                <wp:simplePos x="0" y="0"/>
                <wp:positionH relativeFrom="page">
                  <wp:posOffset>4027256</wp:posOffset>
                </wp:positionH>
                <wp:positionV relativeFrom="paragraph">
                  <wp:posOffset>185839</wp:posOffset>
                </wp:positionV>
                <wp:extent cx="2451100" cy="821690"/>
                <wp:effectExtent l="0" t="0" r="0" b="0"/>
                <wp:wrapTopAndBottom/>
                <wp:docPr id="292" name="Group 292" descr="E:\Simscape Model4\Figures\CL2_8_3_2_All_All.tif"/>
                <wp:cNvGraphicFramePr>
                  <a:graphicFrameLocks/>
                </wp:cNvGraphicFramePr>
                <a:graphic>
                  <a:graphicData uri="http://schemas.microsoft.com/office/word/2010/wordprocessingGroup">
                    <wpg:wgp>
                      <wpg:cNvPr id="292" name="Group 292" descr="E:\Simscape Model4\Figures\CL2_8_3_2_All_All.tif"/>
                      <wpg:cNvGrpSpPr/>
                      <wpg:grpSpPr>
                        <a:xfrm>
                          <a:off x="0" y="0"/>
                          <a:ext cx="2451100" cy="821690"/>
                          <a:chExt cx="2451100" cy="821690"/>
                        </a:xfrm>
                      </wpg:grpSpPr>
                      <pic:pic>
                        <pic:nvPicPr>
                          <pic:cNvPr id="293" name="Image 293" descr="E:\Simscape Model4\Figures\CL2_8_3_2_All_All.tif"/>
                          <pic:cNvPicPr/>
                        </pic:nvPicPr>
                        <pic:blipFill>
                          <a:blip r:embed="rId64" cstate="print"/>
                          <a:stretch>
                            <a:fillRect/>
                          </a:stretch>
                        </pic:blipFill>
                        <pic:spPr>
                          <a:xfrm>
                            <a:off x="0" y="0"/>
                            <a:ext cx="2450999" cy="821104"/>
                          </a:xfrm>
                          <a:prstGeom prst="rect">
                            <a:avLst/>
                          </a:prstGeom>
                        </pic:spPr>
                      </pic:pic>
                      <wps:wsp>
                        <wps:cNvPr id="294" name="Textbox 294"/>
                        <wps:cNvSpPr txBox="1"/>
                        <wps:spPr>
                          <a:xfrm>
                            <a:off x="1935774" y="14550"/>
                            <a:ext cx="492759" cy="688975"/>
                          </a:xfrm>
                          <a:prstGeom prst="rect">
                            <a:avLst/>
                          </a:prstGeom>
                          <a:solidFill>
                            <a:srgbClr val="FFFFFF"/>
                          </a:solidFill>
                        </wps:spPr>
                        <wps:txbx>
                          <w:txbxContent>
                            <w:p>
                              <w:pPr>
                                <w:spacing w:before="46"/>
                                <w:ind w:left="144"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9"/>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32"/>
                                  <w:sz w:val="12"/>
                                  <w:vertAlign w:val="baseline"/>
                                </w:rPr>
                                <w:t> </w:t>
                              </w:r>
                              <w:r>
                                <w:rPr>
                                  <w:rFonts w:ascii="Cambria Math" w:hAnsi="Cambria Math" w:eastAsia="Cambria Math"/>
                                  <w:color w:val="000000"/>
                                  <w:spacing w:val="-5"/>
                                  <w:sz w:val="12"/>
                                  <w:vertAlign w:val="baseline"/>
                                </w:rPr>
                                <w:t>𝟎</w:t>
                              </w:r>
                              <w:r>
                                <w:rPr>
                                  <w:rFonts w:ascii="Cambria Math" w:hAnsi="Cambria Math" w:eastAsia="Cambria Math"/>
                                  <w:color w:val="000000"/>
                                  <w:spacing w:val="-5"/>
                                  <w:sz w:val="12"/>
                                  <w:vertAlign w:val="superscript"/>
                                </w:rPr>
                                <w:t>°</w:t>
                              </w:r>
                            </w:p>
                            <w:p>
                              <w:pPr>
                                <w:spacing w:before="3"/>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𝟏𝟓</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𝟑𝟎</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𝟒𝟓</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𝟔𝟎</w:t>
                              </w:r>
                              <w:r>
                                <w:rPr>
                                  <w:rFonts w:ascii="Cambria Math" w:hAnsi="Cambria Math" w:eastAsia="Cambria Math"/>
                                  <w:color w:val="000000"/>
                                  <w:spacing w:val="-5"/>
                                  <w:sz w:val="12"/>
                                  <w:vertAlign w:val="superscript"/>
                                </w:rPr>
                                <w:t>°</w:t>
                              </w:r>
                            </w:p>
                            <w:p>
                              <w:pPr>
                                <w:spacing w:before="3"/>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𝟕𝟓</w:t>
                              </w:r>
                              <w:r>
                                <w:rPr>
                                  <w:rFonts w:ascii="Cambria Math" w:hAnsi="Cambria Math" w:eastAsia="Cambria Math"/>
                                  <w:color w:val="000000"/>
                                  <w:spacing w:val="-5"/>
                                  <w:sz w:val="12"/>
                                  <w:vertAlign w:val="superscript"/>
                                </w:rPr>
                                <w:t>°</w:t>
                              </w:r>
                            </w:p>
                            <w:p>
                              <w:pPr>
                                <w:spacing w:before="4"/>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𝟗𝟎</w:t>
                              </w:r>
                              <w:r>
                                <w:rPr>
                                  <w:rFonts w:ascii="Cambria Math" w:hAnsi="Cambria Math" w:eastAsia="Cambria Math"/>
                                  <w:color w:val="000000"/>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317.106842pt;margin-top:14.633028pt;width:193pt;height:64.7pt;mso-position-horizontal-relative:page;mso-position-vertical-relative:paragraph;z-index:-15687168;mso-wrap-distance-left:0;mso-wrap-distance-right:0" id="docshapegroup254" coordorigin="6342,293" coordsize="3860,1294" alt="E:\Simscape Model4\Figures\CL2_8_3_2_All_All.tif">
                <v:shape style="position:absolute;left:6342;top:292;width:3860;height:1294" type="#_x0000_t75" id="docshape255" alt="E:\Simscape Model4\Figures\CL2_8_3_2_All_All.tif" stroked="false">
                  <v:imagedata r:id="rId64" o:title=""/>
                </v:shape>
                <v:shape style="position:absolute;left:9390;top:315;width:776;height:1085" type="#_x0000_t202" id="docshape256" filled="true" fillcolor="#ffffff" stroked="false">
                  <v:textbox inset="0,0,0,0">
                    <w:txbxContent>
                      <w:p>
                        <w:pPr>
                          <w:spacing w:before="46"/>
                          <w:ind w:left="144"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9"/>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32"/>
                            <w:sz w:val="12"/>
                            <w:vertAlign w:val="baseline"/>
                          </w:rPr>
                          <w:t> </w:t>
                        </w:r>
                        <w:r>
                          <w:rPr>
                            <w:rFonts w:ascii="Cambria Math" w:hAnsi="Cambria Math" w:eastAsia="Cambria Math"/>
                            <w:color w:val="000000"/>
                            <w:spacing w:val="-5"/>
                            <w:sz w:val="12"/>
                            <w:vertAlign w:val="baseline"/>
                          </w:rPr>
                          <w:t>𝟎</w:t>
                        </w:r>
                        <w:r>
                          <w:rPr>
                            <w:rFonts w:ascii="Cambria Math" w:hAnsi="Cambria Math" w:eastAsia="Cambria Math"/>
                            <w:color w:val="000000"/>
                            <w:spacing w:val="-5"/>
                            <w:sz w:val="12"/>
                            <w:vertAlign w:val="superscript"/>
                          </w:rPr>
                          <w:t>°</w:t>
                        </w:r>
                      </w:p>
                      <w:p>
                        <w:pPr>
                          <w:spacing w:before="3"/>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𝟏𝟓</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𝟑𝟎</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𝟒𝟓</w:t>
                        </w:r>
                        <w:r>
                          <w:rPr>
                            <w:rFonts w:ascii="Cambria Math" w:hAnsi="Cambria Math" w:eastAsia="Cambria Math"/>
                            <w:color w:val="000000"/>
                            <w:spacing w:val="-5"/>
                            <w:sz w:val="12"/>
                            <w:vertAlign w:val="superscript"/>
                          </w:rPr>
                          <w:t>°</w:t>
                        </w:r>
                      </w:p>
                      <w:p>
                        <w:pPr>
                          <w:spacing w:before="1"/>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𝟔𝟎</w:t>
                        </w:r>
                        <w:r>
                          <w:rPr>
                            <w:rFonts w:ascii="Cambria Math" w:hAnsi="Cambria Math" w:eastAsia="Cambria Math"/>
                            <w:color w:val="000000"/>
                            <w:spacing w:val="-5"/>
                            <w:sz w:val="12"/>
                            <w:vertAlign w:val="superscript"/>
                          </w:rPr>
                          <w:t>°</w:t>
                        </w:r>
                      </w:p>
                      <w:p>
                        <w:pPr>
                          <w:spacing w:before="3"/>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𝟕𝟓</w:t>
                        </w:r>
                        <w:r>
                          <w:rPr>
                            <w:rFonts w:ascii="Cambria Math" w:hAnsi="Cambria Math" w:eastAsia="Cambria Math"/>
                            <w:color w:val="000000"/>
                            <w:spacing w:val="-5"/>
                            <w:sz w:val="12"/>
                            <w:vertAlign w:val="superscript"/>
                          </w:rPr>
                          <w:t>°</w:t>
                        </w:r>
                      </w:p>
                      <w:p>
                        <w:pPr>
                          <w:spacing w:before="4"/>
                          <w:ind w:left="120" w:right="0" w:firstLine="0"/>
                          <w:jc w:val="left"/>
                          <w:rPr>
                            <w:rFonts w:ascii="Cambria Math" w:hAnsi="Cambria Math" w:eastAsia="Cambria Math"/>
                            <w:color w:val="000000"/>
                            <w:sz w:val="12"/>
                          </w:rPr>
                        </w:pPr>
                        <w:r>
                          <w:rPr>
                            <w:rFonts w:ascii="Cambria Math" w:hAnsi="Cambria Math" w:eastAsia="Cambria Math"/>
                            <w:color w:val="000000"/>
                            <w:sz w:val="12"/>
                          </w:rPr>
                          <w:t>𝜹</w:t>
                        </w:r>
                        <w:r>
                          <w:rPr>
                            <w:rFonts w:ascii="Cambria Math" w:hAnsi="Cambria Math" w:eastAsia="Cambria Math"/>
                            <w:color w:val="000000"/>
                            <w:sz w:val="12"/>
                            <w:vertAlign w:val="subscript"/>
                          </w:rPr>
                          <w:t>𝑻𝑾</w:t>
                        </w:r>
                        <w:r>
                          <w:rPr>
                            <w:rFonts w:ascii="Cambria Math" w:hAnsi="Cambria Math" w:eastAsia="Cambria Math"/>
                            <w:color w:val="000000"/>
                            <w:spacing w:val="10"/>
                            <w:sz w:val="12"/>
                            <w:vertAlign w:val="baseline"/>
                          </w:rPr>
                          <w:t> </w:t>
                        </w:r>
                        <w:r>
                          <w:rPr>
                            <w:rFonts w:ascii="Cambria Math" w:hAnsi="Cambria Math" w:eastAsia="Cambria Math"/>
                            <w:color w:val="000000"/>
                            <w:sz w:val="12"/>
                            <w:vertAlign w:val="baseline"/>
                          </w:rPr>
                          <w:t>=</w:t>
                        </w:r>
                        <w:r>
                          <w:rPr>
                            <w:rFonts w:ascii="Cambria Math" w:hAnsi="Cambria Math" w:eastAsia="Cambria Math"/>
                            <w:color w:val="000000"/>
                            <w:spacing w:val="5"/>
                            <w:sz w:val="12"/>
                            <w:vertAlign w:val="baseline"/>
                          </w:rPr>
                          <w:t> </w:t>
                        </w:r>
                        <w:r>
                          <w:rPr>
                            <w:rFonts w:ascii="Cambria Math" w:hAnsi="Cambria Math" w:eastAsia="Cambria Math"/>
                            <w:color w:val="000000"/>
                            <w:spacing w:val="-5"/>
                            <w:sz w:val="12"/>
                            <w:vertAlign w:val="baseline"/>
                          </w:rPr>
                          <w:t>𝟗𝟎</w:t>
                        </w:r>
                        <w:r>
                          <w:rPr>
                            <w:rFonts w:ascii="Cambria Math" w:hAnsi="Cambria Math" w:eastAsia="Cambria Math"/>
                            <w:color w:val="000000"/>
                            <w:spacing w:val="-5"/>
                            <w:sz w:val="12"/>
                            <w:vertAlign w:val="superscript"/>
                          </w:rPr>
                          <w:t>°</w:t>
                        </w:r>
                      </w:p>
                    </w:txbxContent>
                  </v:textbox>
                  <v:fill type="solid"/>
                  <w10:wrap type="none"/>
                </v:shape>
                <w10:wrap type="topAndBottom"/>
              </v:group>
            </w:pict>
          </mc:Fallback>
        </mc:AlternateContent>
      </w:r>
    </w:p>
    <w:p>
      <w:pPr>
        <w:tabs>
          <w:tab w:pos="4924" w:val="left" w:leader="none"/>
        </w:tabs>
        <w:spacing w:before="70"/>
        <w:ind w:left="750" w:right="0" w:firstLine="0"/>
        <w:jc w:val="center"/>
        <w:rPr>
          <w:rFonts w:ascii="Cambria Math" w:eastAsia="Cambria Math"/>
          <w:sz w:val="18"/>
        </w:rPr>
      </w:pPr>
      <w:r>
        <w:rPr>
          <w:rFonts w:ascii="Cambria Math" w:eastAsia="Cambria Math"/>
          <w:spacing w:val="-2"/>
          <w:sz w:val="18"/>
        </w:rPr>
        <w:t>𝜶</w:t>
      </w:r>
      <w:r>
        <w:rPr>
          <w:rFonts w:ascii="Cambria Math" w:eastAsia="Cambria Math"/>
          <w:spacing w:val="-2"/>
          <w:position w:val="1"/>
          <w:sz w:val="18"/>
        </w:rPr>
        <w:t>[</w:t>
      </w:r>
      <w:r>
        <w:rPr>
          <w:rFonts w:ascii="Cambria Math" w:eastAsia="Cambria Math"/>
          <w:spacing w:val="-2"/>
          <w:sz w:val="18"/>
        </w:rPr>
        <w:t>𝒅𝒆𝒈</w:t>
      </w:r>
      <w:r>
        <w:rPr>
          <w:rFonts w:ascii="Cambria Math" w:eastAsia="Cambria Math"/>
          <w:spacing w:val="-2"/>
          <w:position w:val="1"/>
          <w:sz w:val="18"/>
        </w:rPr>
        <w:t>]</w:t>
      </w:r>
      <w:r>
        <w:rPr>
          <w:rFonts w:ascii="Cambria Math" w:eastAsia="Cambria Math"/>
          <w:position w:val="1"/>
          <w:sz w:val="18"/>
        </w:rPr>
        <w:tab/>
      </w:r>
      <w:r>
        <w:rPr>
          <w:rFonts w:ascii="Cambria Math" w:eastAsia="Cambria Math"/>
          <w:spacing w:val="-2"/>
          <w:sz w:val="18"/>
        </w:rPr>
        <w:t>𝜹</w:t>
      </w:r>
      <w:r>
        <w:rPr>
          <w:rFonts w:ascii="Cambria Math" w:eastAsia="Cambria Math"/>
          <w:spacing w:val="-2"/>
          <w:sz w:val="18"/>
          <w:vertAlign w:val="subscript"/>
        </w:rPr>
        <w:t>𝒆</w:t>
      </w:r>
      <w:r>
        <w:rPr>
          <w:rFonts w:ascii="Cambria Math" w:eastAsia="Cambria Math"/>
          <w:spacing w:val="-2"/>
          <w:position w:val="1"/>
          <w:sz w:val="18"/>
          <w:vertAlign w:val="baseline"/>
        </w:rPr>
        <w:t>[</w:t>
      </w:r>
      <w:r>
        <w:rPr>
          <w:rFonts w:ascii="Cambria Math" w:eastAsia="Cambria Math"/>
          <w:spacing w:val="-2"/>
          <w:sz w:val="18"/>
          <w:vertAlign w:val="baseline"/>
        </w:rPr>
        <w:t>𝒅𝒆𝒈</w:t>
      </w:r>
      <w:r>
        <w:rPr>
          <w:rFonts w:ascii="Cambria Math" w:eastAsia="Cambria Math"/>
          <w:spacing w:val="-2"/>
          <w:position w:val="1"/>
          <w:sz w:val="18"/>
          <w:vertAlign w:val="baseline"/>
        </w:rPr>
        <w:t>]</w:t>
      </w:r>
    </w:p>
    <w:p>
      <w:pPr>
        <w:pStyle w:val="BodyText"/>
        <w:spacing w:before="171"/>
        <w:ind w:left="1182" w:right="475"/>
        <w:jc w:val="center"/>
      </w:pPr>
      <w:bookmarkStart w:name="_bookmark58" w:id="59"/>
      <w:bookmarkEnd w:id="59"/>
      <w:r>
        <w:rPr/>
      </w:r>
      <w:r>
        <w:rPr/>
        <w:t>Figure</w:t>
      </w:r>
      <w:r>
        <w:rPr>
          <w:spacing w:val="-2"/>
        </w:rPr>
        <w:t> </w:t>
      </w:r>
      <w:r>
        <w:rPr/>
        <w:t>2.15.</w:t>
      </w:r>
      <w:r>
        <w:rPr>
          <w:spacing w:val="1"/>
        </w:rPr>
        <w:t> </w:t>
      </w:r>
      <w:r>
        <w:rPr>
          <w:rFonts w:ascii="Cambria Math" w:eastAsia="Cambria Math"/>
        </w:rPr>
        <w:t>𝐶</w:t>
      </w:r>
      <w:r>
        <w:rPr>
          <w:rFonts w:ascii="Cambria Math" w:eastAsia="Cambria Math"/>
          <w:vertAlign w:val="subscript"/>
        </w:rPr>
        <w:t>𝐿</w:t>
      </w:r>
      <w:r>
        <w:rPr>
          <w:rFonts w:ascii="Cambria Math" w:eastAsia="Cambria Math"/>
          <w:spacing w:val="13"/>
          <w:vertAlign w:val="baseline"/>
        </w:rPr>
        <w:t> </w:t>
      </w:r>
      <w:r>
        <w:rPr>
          <w:vertAlign w:val="baseline"/>
        </w:rPr>
        <w:t>Variation for</w:t>
      </w:r>
      <w:r>
        <w:rPr>
          <w:spacing w:val="-1"/>
          <w:vertAlign w:val="baseline"/>
        </w:rPr>
        <w:t> </w:t>
      </w:r>
      <w:r>
        <w:rPr>
          <w:vertAlign w:val="baseline"/>
        </w:rPr>
        <w:t>Different</w:t>
      </w:r>
      <w:r>
        <w:rPr>
          <w:spacing w:val="-1"/>
          <w:vertAlign w:val="baseline"/>
        </w:rPr>
        <w:t> </w:t>
      </w:r>
      <w:r>
        <w:rPr>
          <w:vertAlign w:val="baseline"/>
        </w:rPr>
        <w:t>Flight </w:t>
      </w:r>
      <w:r>
        <w:rPr>
          <w:spacing w:val="-2"/>
          <w:vertAlign w:val="baseline"/>
        </w:rPr>
        <w:t>Conditions</w:t>
      </w:r>
    </w:p>
    <w:p>
      <w:pPr>
        <w:pStyle w:val="BodyText"/>
        <w:spacing w:line="362" w:lineRule="auto" w:before="275"/>
        <w:ind w:left="895" w:right="185"/>
        <w:jc w:val="center"/>
      </w:pPr>
      <w:r>
        <w:rPr/>
        <w:t>It has been observed that for all tilt-wing angles, the minimum drag coefficient is</w:t>
      </w:r>
      <w:r>
        <w:rPr>
          <w:spacing w:val="40"/>
        </w:rPr>
        <w:t> </w:t>
      </w:r>
      <w:r>
        <w:rPr/>
        <w:t>placed</w:t>
      </w:r>
      <w:r>
        <w:rPr>
          <w:spacing w:val="51"/>
        </w:rPr>
        <w:t> </w:t>
      </w:r>
      <w:r>
        <w:rPr/>
        <w:t>at</w:t>
      </w:r>
      <w:r>
        <w:rPr>
          <w:spacing w:val="53"/>
        </w:rPr>
        <w:t> </w:t>
      </w:r>
      <w:r>
        <w:rPr/>
        <w:t>zero</w:t>
      </w:r>
      <w:r>
        <w:rPr>
          <w:spacing w:val="56"/>
        </w:rPr>
        <w:t> </w:t>
      </w:r>
      <w:r>
        <w:rPr>
          <w:rFonts w:ascii="Cambria Math" w:eastAsia="Cambria Math"/>
        </w:rPr>
        <w:t>𝛼</w:t>
      </w:r>
      <w:r>
        <w:rPr/>
        <w:t>.</w:t>
      </w:r>
      <w:r>
        <w:rPr>
          <w:spacing w:val="52"/>
        </w:rPr>
        <w:t> </w:t>
      </w:r>
      <w:r>
        <w:rPr/>
        <w:t>The</w:t>
      </w:r>
      <w:r>
        <w:rPr>
          <w:spacing w:val="51"/>
        </w:rPr>
        <w:t> </w:t>
      </w:r>
      <w:r>
        <w:rPr/>
        <w:t>drag</w:t>
      </w:r>
      <w:r>
        <w:rPr>
          <w:spacing w:val="52"/>
        </w:rPr>
        <w:t> </w:t>
      </w:r>
      <w:r>
        <w:rPr/>
        <w:t>coefficient</w:t>
      </w:r>
      <w:r>
        <w:rPr>
          <w:spacing w:val="52"/>
        </w:rPr>
        <w:t> </w:t>
      </w:r>
      <w:r>
        <w:rPr/>
        <w:t>decreases</w:t>
      </w:r>
      <w:r>
        <w:rPr>
          <w:spacing w:val="54"/>
        </w:rPr>
        <w:t> </w:t>
      </w:r>
      <w:r>
        <w:rPr/>
        <w:t>dramatically</w:t>
      </w:r>
      <w:r>
        <w:rPr>
          <w:spacing w:val="52"/>
        </w:rPr>
        <w:t> </w:t>
      </w:r>
      <w:r>
        <w:rPr/>
        <w:t>by</w:t>
      </w:r>
      <w:r>
        <w:rPr>
          <w:spacing w:val="52"/>
        </w:rPr>
        <w:t> </w:t>
      </w:r>
      <w:r>
        <w:rPr/>
        <w:t>the</w:t>
      </w:r>
      <w:r>
        <w:rPr>
          <w:spacing w:val="51"/>
        </w:rPr>
        <w:t> </w:t>
      </w:r>
      <w:r>
        <w:rPr/>
        <w:t>tilt</w:t>
      </w:r>
      <w:r>
        <w:rPr>
          <w:spacing w:val="53"/>
        </w:rPr>
        <w:t> </w:t>
      </w:r>
      <w:r>
        <w:rPr>
          <w:spacing w:val="-2"/>
        </w:rPr>
        <w:t>angle</w:t>
      </w:r>
    </w:p>
    <w:p>
      <w:pPr>
        <w:spacing w:after="0" w:line="362" w:lineRule="auto"/>
        <w:jc w:val="center"/>
        <w:sectPr>
          <w:pgSz w:w="11910" w:h="16840"/>
          <w:pgMar w:header="0" w:footer="1476" w:top="1900" w:bottom="1660" w:left="1380" w:right="1400"/>
        </w:sectPr>
      </w:pPr>
    </w:p>
    <w:p>
      <w:pPr>
        <w:pStyle w:val="BodyText"/>
        <w:spacing w:line="360" w:lineRule="auto" w:before="68"/>
        <w:ind w:left="204" w:right="874"/>
      </w:pPr>
      <w:r>
        <w:rPr/>
        <mc:AlternateContent>
          <mc:Choice Requires="wps">
            <w:drawing>
              <wp:anchor distT="0" distB="0" distL="0" distR="0" allowOverlap="1" layoutInCell="1" locked="0" behindDoc="0" simplePos="0" relativeHeight="15776768">
                <wp:simplePos x="0" y="0"/>
                <wp:positionH relativeFrom="page">
                  <wp:posOffset>3492239</wp:posOffset>
                </wp:positionH>
                <wp:positionV relativeFrom="paragraph">
                  <wp:posOffset>935441</wp:posOffset>
                </wp:positionV>
                <wp:extent cx="155575" cy="154305"/>
                <wp:effectExtent l="0" t="0" r="0" b="0"/>
                <wp:wrapNone/>
                <wp:docPr id="295" name="Textbox 295"/>
                <wp:cNvGraphicFramePr>
                  <a:graphicFrameLocks/>
                </wp:cNvGraphicFramePr>
                <a:graphic>
                  <a:graphicData uri="http://schemas.microsoft.com/office/word/2010/wordprocessingShape">
                    <wps:wsp>
                      <wps:cNvPr id="295" name="Textbox 295"/>
                      <wps:cNvSpPr txBox="1"/>
                      <wps:spPr>
                        <a:xfrm>
                          <a:off x="0" y="0"/>
                          <a:ext cx="155575" cy="15430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wps:txbx>
                      <wps:bodyPr wrap="square" lIns="0" tIns="0" rIns="0" bIns="0" rtlCol="0" vert="vert270">
                        <a:noAutofit/>
                      </wps:bodyPr>
                    </wps:wsp>
                  </a:graphicData>
                </a:graphic>
              </wp:anchor>
            </w:drawing>
          </mc:Choice>
          <mc:Fallback>
            <w:pict>
              <v:shape style="position:absolute;margin-left:274.979523pt;margin-top:73.656837pt;width:12.25pt;height:12.15pt;mso-position-horizontal-relative:page;mso-position-vertical-relative:paragraph;z-index:15776768" type="#_x0000_t202" id="docshape257"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v:textbox>
                <w10:wrap type="none"/>
              </v:shape>
            </w:pict>
          </mc:Fallback>
        </mc:AlternateContent>
      </w:r>
      <w:r>
        <w:rPr/>
        <w:t>decrease. The</w:t>
      </w:r>
      <w:r>
        <w:rPr>
          <w:spacing w:val="-1"/>
        </w:rPr>
        <w:t> </w:t>
      </w:r>
      <w:r>
        <w:rPr/>
        <w:t>drag coefficient changes will affect the control allocation, which will be presented in the next section, directly.</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7"/>
        <w:rPr>
          <w:sz w:val="18"/>
        </w:rPr>
      </w:pPr>
    </w:p>
    <w:p>
      <w:pPr>
        <w:spacing w:before="0"/>
        <w:ind w:left="1889" w:right="0" w:firstLine="0"/>
        <w:jc w:val="left"/>
        <w:rPr>
          <w:rFonts w:ascii="Cambria Math" w:eastAsia="Cambria Math"/>
          <w:sz w:val="18"/>
        </w:rPr>
      </w:pPr>
      <w:r>
        <w:rPr/>
        <mc:AlternateContent>
          <mc:Choice Requires="wps">
            <w:drawing>
              <wp:anchor distT="0" distB="0" distL="0" distR="0" allowOverlap="1" layoutInCell="1" locked="0" behindDoc="0" simplePos="0" relativeHeight="15772160">
                <wp:simplePos x="0" y="0"/>
                <wp:positionH relativeFrom="page">
                  <wp:posOffset>1176227</wp:posOffset>
                </wp:positionH>
                <wp:positionV relativeFrom="paragraph">
                  <wp:posOffset>-799060</wp:posOffset>
                </wp:positionV>
                <wp:extent cx="2366645" cy="763270"/>
                <wp:effectExtent l="0" t="0" r="0" b="0"/>
                <wp:wrapNone/>
                <wp:docPr id="296" name="Group 296" descr="E:\Simscape Model4\Figures\CD2_All_3_2_2_All.tif"/>
                <wp:cNvGraphicFramePr>
                  <a:graphicFrameLocks/>
                </wp:cNvGraphicFramePr>
                <a:graphic>
                  <a:graphicData uri="http://schemas.microsoft.com/office/word/2010/wordprocessingGroup">
                    <wpg:wgp>
                      <wpg:cNvPr id="296" name="Group 296" descr="E:\Simscape Model4\Figures\CD2_All_3_2_2_All.tif"/>
                      <wpg:cNvGrpSpPr/>
                      <wpg:grpSpPr>
                        <a:xfrm>
                          <a:off x="0" y="0"/>
                          <a:ext cx="2366645" cy="763270"/>
                          <a:chExt cx="2366645" cy="763270"/>
                        </a:xfrm>
                      </wpg:grpSpPr>
                      <pic:pic>
                        <pic:nvPicPr>
                          <pic:cNvPr id="297" name="Image 297" descr="E:\Simscape Model4\Figures\CD2_All_3_2_2_All.tif"/>
                          <pic:cNvPicPr/>
                        </pic:nvPicPr>
                        <pic:blipFill>
                          <a:blip r:embed="rId65" cstate="print"/>
                          <a:stretch>
                            <a:fillRect/>
                          </a:stretch>
                        </pic:blipFill>
                        <pic:spPr>
                          <a:xfrm>
                            <a:off x="0" y="0"/>
                            <a:ext cx="2366467" cy="763190"/>
                          </a:xfrm>
                          <a:prstGeom prst="rect">
                            <a:avLst/>
                          </a:prstGeom>
                        </pic:spPr>
                      </pic:pic>
                      <wps:wsp>
                        <wps:cNvPr id="298" name="Textbox 298"/>
                        <wps:cNvSpPr txBox="1"/>
                        <wps:spPr>
                          <a:xfrm>
                            <a:off x="1900855" y="52168"/>
                            <a:ext cx="421640" cy="588010"/>
                          </a:xfrm>
                          <a:prstGeom prst="rect">
                            <a:avLst/>
                          </a:prstGeom>
                          <a:solidFill>
                            <a:srgbClr val="FFFFFF"/>
                          </a:solidFill>
                        </wps:spPr>
                        <wps:txbx>
                          <w:txbxContent>
                            <w:p>
                              <w:pPr>
                                <w:spacing w:line="125" w:lineRule="exact" w:before="45"/>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5"/>
                                  <w:position w:val="-1"/>
                                  <w:sz w:val="7"/>
                                </w:rPr>
                                <w:t> </w:t>
                              </w:r>
                              <w:r>
                                <w:rPr>
                                  <w:rFonts w:ascii="Cambria Math" w:hAnsi="Cambria Math" w:eastAsia="Cambria Math"/>
                                  <w:color w:val="000000"/>
                                  <w:sz w:val="10"/>
                                </w:rPr>
                                <w:t>=</w:t>
                              </w:r>
                              <w:r>
                                <w:rPr>
                                  <w:rFonts w:ascii="Cambria Math" w:hAnsi="Cambria Math" w:eastAsia="Cambria Math"/>
                                  <w:color w:val="000000"/>
                                  <w:spacing w:val="70"/>
                                  <w:sz w:val="10"/>
                                </w:rPr>
                                <w:t> </w:t>
                              </w:r>
                              <w:r>
                                <w:rPr>
                                  <w:rFonts w:ascii="Cambria Math" w:hAnsi="Cambria Math" w:eastAsia="Cambria Math"/>
                                  <w:color w:val="000000"/>
                                  <w:spacing w:val="-5"/>
                                  <w:sz w:val="10"/>
                                </w:rPr>
                                <w:t>𝟎</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𝟏𝟓</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𝟑𝟎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𝟒𝟓</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𝟔𝟎</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𝟕𝟓</w:t>
                              </w:r>
                              <w:r>
                                <w:rPr>
                                  <w:rFonts w:ascii="Cambria Math" w:hAnsi="Cambria Math" w:eastAsia="Cambria Math"/>
                                  <w:color w:val="000000"/>
                                  <w:spacing w:val="-5"/>
                                  <w:sz w:val="10"/>
                                  <w:vertAlign w:val="superscript"/>
                                </w:rPr>
                                <w:t>°</w:t>
                              </w:r>
                            </w:p>
                            <w:p>
                              <w:pPr>
                                <w:spacing w:line="125"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𝟗𝟎</w:t>
                              </w:r>
                              <w:r>
                                <w:rPr>
                                  <w:rFonts w:ascii="Cambria Math" w:hAnsi="Cambria Math" w:eastAsia="Cambria Math"/>
                                  <w:color w:val="000000"/>
                                  <w:spacing w:val="-5"/>
                                  <w:sz w:val="10"/>
                                  <w:vertAlign w:val="superscript"/>
                                </w:rPr>
                                <w:t>°</w:t>
                              </w:r>
                            </w:p>
                          </w:txbxContent>
                        </wps:txbx>
                        <wps:bodyPr wrap="square" lIns="0" tIns="0" rIns="0" bIns="0" rtlCol="0">
                          <a:noAutofit/>
                        </wps:bodyPr>
                      </wps:wsp>
                    </wpg:wgp>
                  </a:graphicData>
                </a:graphic>
              </wp:anchor>
            </w:drawing>
          </mc:Choice>
          <mc:Fallback>
            <w:pict>
              <v:group style="position:absolute;margin-left:92.616348pt;margin-top:-62.918121pt;width:186.35pt;height:60.1pt;mso-position-horizontal-relative:page;mso-position-vertical-relative:paragraph;z-index:15772160" id="docshapegroup258" coordorigin="1852,-1258" coordsize="3727,1202" alt="E:\Simscape Model4\Figures\CD2_All_3_2_2_All.tif">
                <v:shape style="position:absolute;left:1852;top:-1259;width:3727;height:1202" type="#_x0000_t75" id="docshape259" alt="E:\Simscape Model4\Figures\CD2_All_3_2_2_All.tif" stroked="false">
                  <v:imagedata r:id="rId65" o:title=""/>
                </v:shape>
                <v:shape style="position:absolute;left:4845;top:-1177;width:664;height:926" type="#_x0000_t202" id="docshape260" filled="true" fillcolor="#ffffff" stroked="false">
                  <v:textbox inset="0,0,0,0">
                    <w:txbxContent>
                      <w:p>
                        <w:pPr>
                          <w:spacing w:line="125" w:lineRule="exact" w:before="45"/>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5"/>
                            <w:position w:val="-1"/>
                            <w:sz w:val="7"/>
                          </w:rPr>
                          <w:t> </w:t>
                        </w:r>
                        <w:r>
                          <w:rPr>
                            <w:rFonts w:ascii="Cambria Math" w:hAnsi="Cambria Math" w:eastAsia="Cambria Math"/>
                            <w:color w:val="000000"/>
                            <w:sz w:val="10"/>
                          </w:rPr>
                          <w:t>=</w:t>
                        </w:r>
                        <w:r>
                          <w:rPr>
                            <w:rFonts w:ascii="Cambria Math" w:hAnsi="Cambria Math" w:eastAsia="Cambria Math"/>
                            <w:color w:val="000000"/>
                            <w:spacing w:val="70"/>
                            <w:sz w:val="10"/>
                          </w:rPr>
                          <w:t> </w:t>
                        </w:r>
                        <w:r>
                          <w:rPr>
                            <w:rFonts w:ascii="Cambria Math" w:hAnsi="Cambria Math" w:eastAsia="Cambria Math"/>
                            <w:color w:val="000000"/>
                            <w:spacing w:val="-5"/>
                            <w:sz w:val="10"/>
                          </w:rPr>
                          <w:t>𝟎</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𝟏𝟓</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𝟑𝟎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𝟒𝟓</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𝟔𝟎</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𝟕𝟓</w:t>
                        </w:r>
                        <w:r>
                          <w:rPr>
                            <w:rFonts w:ascii="Cambria Math" w:hAnsi="Cambria Math" w:eastAsia="Cambria Math"/>
                            <w:color w:val="000000"/>
                            <w:spacing w:val="-5"/>
                            <w:sz w:val="10"/>
                            <w:vertAlign w:val="superscript"/>
                          </w:rPr>
                          <w:t>°</w:t>
                        </w:r>
                      </w:p>
                      <w:p>
                        <w:pPr>
                          <w:spacing w:line="125"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5"/>
                            <w:sz w:val="10"/>
                          </w:rPr>
                          <w:t>𝟗𝟎</w:t>
                        </w:r>
                        <w:r>
                          <w:rPr>
                            <w:rFonts w:ascii="Cambria Math" w:hAnsi="Cambria Math" w:eastAsia="Cambria Math"/>
                            <w:color w:val="000000"/>
                            <w:spacing w:val="-5"/>
                            <w:sz w:val="10"/>
                            <w:vertAlign w:val="superscript"/>
                          </w:rPr>
                          <w:t>°</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2672">
                <wp:simplePos x="0" y="0"/>
                <wp:positionH relativeFrom="page">
                  <wp:posOffset>3633182</wp:posOffset>
                </wp:positionH>
                <wp:positionV relativeFrom="paragraph">
                  <wp:posOffset>-804366</wp:posOffset>
                </wp:positionV>
                <wp:extent cx="2451100" cy="802005"/>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2451100" cy="802005"/>
                          <a:chExt cx="2451100" cy="802005"/>
                        </a:xfrm>
                      </wpg:grpSpPr>
                      <pic:pic>
                        <pic:nvPicPr>
                          <pic:cNvPr id="300" name="Image 300" descr="E:\Simscape Model4\Figures\CD_All_3_2_2_All.tif"/>
                          <pic:cNvPicPr/>
                        </pic:nvPicPr>
                        <pic:blipFill>
                          <a:blip r:embed="rId66" cstate="print"/>
                          <a:stretch>
                            <a:fillRect/>
                          </a:stretch>
                        </pic:blipFill>
                        <pic:spPr>
                          <a:xfrm>
                            <a:off x="0" y="0"/>
                            <a:ext cx="2450645" cy="738718"/>
                          </a:xfrm>
                          <a:prstGeom prst="rect">
                            <a:avLst/>
                          </a:prstGeom>
                        </pic:spPr>
                      </pic:pic>
                      <pic:pic>
                        <pic:nvPicPr>
                          <pic:cNvPr id="301" name="Image 301"/>
                          <pic:cNvPicPr/>
                        </pic:nvPicPr>
                        <pic:blipFill>
                          <a:blip r:embed="rId67" cstate="print"/>
                          <a:stretch>
                            <a:fillRect/>
                          </a:stretch>
                        </pic:blipFill>
                        <pic:spPr>
                          <a:xfrm>
                            <a:off x="291840" y="640151"/>
                            <a:ext cx="430696" cy="155575"/>
                          </a:xfrm>
                          <a:prstGeom prst="rect">
                            <a:avLst/>
                          </a:prstGeom>
                        </pic:spPr>
                      </pic:pic>
                      <pic:pic>
                        <pic:nvPicPr>
                          <pic:cNvPr id="302" name="Image 302"/>
                          <pic:cNvPicPr/>
                        </pic:nvPicPr>
                        <pic:blipFill>
                          <a:blip r:embed="rId68" cstate="print"/>
                          <a:stretch>
                            <a:fillRect/>
                          </a:stretch>
                        </pic:blipFill>
                        <pic:spPr>
                          <a:xfrm>
                            <a:off x="1586875" y="684728"/>
                            <a:ext cx="330858" cy="116713"/>
                          </a:xfrm>
                          <a:prstGeom prst="rect">
                            <a:avLst/>
                          </a:prstGeom>
                        </pic:spPr>
                      </pic:pic>
                    </wpg:wgp>
                  </a:graphicData>
                </a:graphic>
              </wp:anchor>
            </w:drawing>
          </mc:Choice>
          <mc:Fallback>
            <w:pict>
              <v:group style="position:absolute;margin-left:286.077393pt;margin-top:-63.33596pt;width:193pt;height:63.15pt;mso-position-horizontal-relative:page;mso-position-vertical-relative:paragraph;z-index:15772672" id="docshapegroup261" coordorigin="5722,-1267" coordsize="3860,1263">
                <v:shape style="position:absolute;left:5721;top:-1267;width:3860;height:1164" type="#_x0000_t75" id="docshape262" alt="E:\Simscape Model4\Figures\CD_All_3_2_2_All.tif" stroked="false">
                  <v:imagedata r:id="rId66" o:title=""/>
                </v:shape>
                <v:shape style="position:absolute;left:6181;top:-259;width:679;height:245" type="#_x0000_t75" id="docshape263" stroked="false">
                  <v:imagedata r:id="rId67" o:title=""/>
                </v:shape>
                <v:shape style="position:absolute;left:8220;top:-189;width:522;height:184" type="#_x0000_t75" id="docshape264" stroked="false">
                  <v:imagedata r:id="rId68" o:title=""/>
                </v:shape>
                <w10:wrap type="none"/>
              </v:group>
            </w:pict>
          </mc:Fallback>
        </mc:AlternateContent>
      </w:r>
      <w:r>
        <w:rPr/>
        <mc:AlternateContent>
          <mc:Choice Requires="wps">
            <w:drawing>
              <wp:anchor distT="0" distB="0" distL="0" distR="0" allowOverlap="1" layoutInCell="1" locked="0" behindDoc="0" simplePos="0" relativeHeight="15776256">
                <wp:simplePos x="0" y="0"/>
                <wp:positionH relativeFrom="page">
                  <wp:posOffset>1027068</wp:posOffset>
                </wp:positionH>
                <wp:positionV relativeFrom="paragraph">
                  <wp:posOffset>-474897</wp:posOffset>
                </wp:positionV>
                <wp:extent cx="155575" cy="154305"/>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155575" cy="154305"/>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wps:txbx>
                      <wps:bodyPr wrap="square" lIns="0" tIns="0" rIns="0" bIns="0" rtlCol="0" vert="vert270">
                        <a:noAutofit/>
                      </wps:bodyPr>
                    </wps:wsp>
                  </a:graphicData>
                </a:graphic>
              </wp:anchor>
            </w:drawing>
          </mc:Choice>
          <mc:Fallback>
            <w:pict>
              <v:shape style="position:absolute;margin-left:80.871513pt;margin-top:-37.393497pt;width:12.25pt;height:12.15pt;mso-position-horizontal-relative:page;mso-position-vertical-relative:paragraph;z-index:15776256" type="#_x0000_t202" id="docshape265"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𝑫</w:t>
                      </w:r>
                    </w:p>
                  </w:txbxContent>
                </v:textbox>
                <w10:wrap type="none"/>
              </v:shape>
            </w:pict>
          </mc:Fallback>
        </mc:AlternateContent>
      </w:r>
      <w:bookmarkStart w:name="_bookmark59" w:id="60"/>
      <w:bookmarkEnd w:id="60"/>
      <w:r>
        <w:rPr/>
      </w:r>
      <w:r>
        <w:rPr>
          <w:rFonts w:ascii="Cambria Math" w:eastAsia="Cambria Math"/>
          <w:sz w:val="18"/>
        </w:rPr>
        <w:t>𝜶</w:t>
      </w:r>
      <w:r>
        <w:rPr>
          <w:rFonts w:ascii="Cambria Math" w:eastAsia="Cambria Math"/>
          <w:spacing w:val="2"/>
          <w:sz w:val="18"/>
        </w:rPr>
        <w:t> </w:t>
      </w:r>
      <w:r>
        <w:rPr>
          <w:rFonts w:ascii="Cambria Math" w:eastAsia="Cambria Math"/>
          <w:spacing w:val="-2"/>
          <w:sz w:val="18"/>
        </w:rPr>
        <w:t>[𝐝𝐞𝐠]</w:t>
      </w:r>
    </w:p>
    <w:p>
      <w:pPr>
        <w:pStyle w:val="BodyText"/>
        <w:spacing w:before="15"/>
        <w:ind w:left="1483"/>
      </w:pPr>
      <w:r>
        <w:rPr/>
        <w:t>Figure</w:t>
      </w:r>
      <w:r>
        <w:rPr>
          <w:spacing w:val="-3"/>
        </w:rPr>
        <w:t> </w:t>
      </w:r>
      <w:r>
        <w:rPr/>
        <w:t>2.16.</w:t>
      </w:r>
      <w:r>
        <w:rPr>
          <w:spacing w:val="2"/>
        </w:rPr>
        <w:t> </w:t>
      </w:r>
      <w:r>
        <w:rPr>
          <w:rFonts w:ascii="Cambria Math" w:eastAsia="Cambria Math"/>
        </w:rPr>
        <w:t>𝐶</w:t>
      </w:r>
      <w:r>
        <w:rPr>
          <w:rFonts w:ascii="Cambria Math" w:eastAsia="Cambria Math"/>
          <w:vertAlign w:val="subscript"/>
        </w:rPr>
        <w:t>𝐷</w:t>
      </w:r>
      <w:r>
        <w:rPr>
          <w:rFonts w:ascii="Cambria Math" w:eastAsia="Cambria Math"/>
          <w:spacing w:val="12"/>
          <w:vertAlign w:val="baseline"/>
        </w:rPr>
        <w:t> </w:t>
      </w:r>
      <w:r>
        <w:rPr>
          <w:vertAlign w:val="baseline"/>
        </w:rPr>
        <w:t>Variation for</w:t>
      </w:r>
      <w:r>
        <w:rPr>
          <w:spacing w:val="-1"/>
          <w:vertAlign w:val="baseline"/>
        </w:rPr>
        <w:t> </w:t>
      </w:r>
      <w:r>
        <w:rPr>
          <w:vertAlign w:val="baseline"/>
        </w:rPr>
        <w:t>Different</w:t>
      </w:r>
      <w:r>
        <w:rPr>
          <w:spacing w:val="-1"/>
          <w:vertAlign w:val="baseline"/>
        </w:rPr>
        <w:t> </w:t>
      </w:r>
      <w:r>
        <w:rPr>
          <w:vertAlign w:val="baseline"/>
        </w:rPr>
        <w:t>Flight </w:t>
      </w:r>
      <w:r>
        <w:rPr>
          <w:spacing w:val="-2"/>
          <w:vertAlign w:val="baseline"/>
        </w:rPr>
        <w:t>Conditions</w:t>
      </w:r>
    </w:p>
    <w:p>
      <w:pPr>
        <w:pStyle w:val="BodyText"/>
        <w:spacing w:line="360" w:lineRule="auto" w:before="256"/>
        <w:ind w:left="204" w:right="873"/>
        <w:jc w:val="both"/>
      </w:pPr>
      <w:r>
        <w:rPr/>
        <mc:AlternateContent>
          <mc:Choice Requires="wps">
            <w:drawing>
              <wp:anchor distT="0" distB="0" distL="0" distR="0" allowOverlap="1" layoutInCell="1" locked="0" behindDoc="0" simplePos="0" relativeHeight="15775744">
                <wp:simplePos x="0" y="0"/>
                <wp:positionH relativeFrom="page">
                  <wp:posOffset>1028896</wp:posOffset>
                </wp:positionH>
                <wp:positionV relativeFrom="paragraph">
                  <wp:posOffset>1575464</wp:posOffset>
                </wp:positionV>
                <wp:extent cx="173990" cy="34798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a:off x="0" y="0"/>
                          <a:ext cx="173990" cy="347980"/>
                        </a:xfrm>
                        <a:prstGeom prst="rect">
                          <a:avLst/>
                        </a:prstGeom>
                      </wps:spPr>
                      <wps:txbx>
                        <w:txbxContent>
                          <w:p>
                            <w:pPr>
                              <w:spacing w:line="254" w:lineRule="exact" w:before="0"/>
                              <w:ind w:left="20" w:right="0" w:firstLine="0"/>
                              <w:jc w:val="left"/>
                              <w:rPr>
                                <w:rFonts w:ascii="Cambria Math" w:eastAsia="Cambria Math"/>
                                <w:sz w:val="13"/>
                              </w:rPr>
                            </w:pPr>
                            <w:r>
                              <w:rPr>
                                <w:rFonts w:ascii="Cambria Math" w:eastAsia="Cambria Math"/>
                                <w:spacing w:val="-2"/>
                                <w:position w:val="6"/>
                                <w:sz w:val="18"/>
                              </w:rPr>
                              <w:t>𝐂</w:t>
                            </w:r>
                            <w:r>
                              <w:rPr>
                                <w:rFonts w:ascii="Cambria Math" w:eastAsia="Cambria Math"/>
                                <w:spacing w:val="-2"/>
                                <w:position w:val="3"/>
                                <w:sz w:val="13"/>
                              </w:rPr>
                              <w:t>𝒎</w:t>
                            </w:r>
                            <w:r>
                              <w:rPr>
                                <w:rFonts w:ascii="Cambria Math" w:eastAsia="Cambria Math"/>
                                <w:spacing w:val="-2"/>
                                <w:sz w:val="13"/>
                              </w:rPr>
                              <w:t>𝑪𝒐𝑴</w:t>
                            </w:r>
                          </w:p>
                        </w:txbxContent>
                      </wps:txbx>
                      <wps:bodyPr wrap="square" lIns="0" tIns="0" rIns="0" bIns="0" rtlCol="0" vert="vert270">
                        <a:noAutofit/>
                      </wps:bodyPr>
                    </wps:wsp>
                  </a:graphicData>
                </a:graphic>
              </wp:anchor>
            </w:drawing>
          </mc:Choice>
          <mc:Fallback>
            <w:pict>
              <v:shape style="position:absolute;margin-left:81.015511pt;margin-top:124.052338pt;width:13.7pt;height:27.4pt;mso-position-horizontal-relative:page;mso-position-vertical-relative:paragraph;z-index:15775744" type="#_x0000_t202" id="docshape266" filled="false" stroked="false">
                <v:textbox inset="0,0,0,0" style="layout-flow:vertical;mso-layout-flow-alt:bottom-to-top">
                  <w:txbxContent>
                    <w:p>
                      <w:pPr>
                        <w:spacing w:line="254" w:lineRule="exact" w:before="0"/>
                        <w:ind w:left="20" w:right="0" w:firstLine="0"/>
                        <w:jc w:val="left"/>
                        <w:rPr>
                          <w:rFonts w:ascii="Cambria Math" w:eastAsia="Cambria Math"/>
                          <w:sz w:val="13"/>
                        </w:rPr>
                      </w:pPr>
                      <w:r>
                        <w:rPr>
                          <w:rFonts w:ascii="Cambria Math" w:eastAsia="Cambria Math"/>
                          <w:spacing w:val="-2"/>
                          <w:position w:val="6"/>
                          <w:sz w:val="18"/>
                        </w:rPr>
                        <w:t>𝐂</w:t>
                      </w:r>
                      <w:r>
                        <w:rPr>
                          <w:rFonts w:ascii="Cambria Math" w:eastAsia="Cambria Math"/>
                          <w:spacing w:val="-2"/>
                          <w:position w:val="3"/>
                          <w:sz w:val="13"/>
                        </w:rPr>
                        <w:t>𝒎</w:t>
                      </w:r>
                      <w:r>
                        <w:rPr>
                          <w:rFonts w:ascii="Cambria Math" w:eastAsia="Cambria Math"/>
                          <w:spacing w:val="-2"/>
                          <w:sz w:val="13"/>
                        </w:rPr>
                        <w:t>𝑪𝒐𝑴</w:t>
                      </w:r>
                    </w:p>
                  </w:txbxContent>
                </v:textbox>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3586727</wp:posOffset>
                </wp:positionH>
                <wp:positionV relativeFrom="paragraph">
                  <wp:posOffset>1575845</wp:posOffset>
                </wp:positionV>
                <wp:extent cx="173990" cy="34798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173990" cy="347980"/>
                        </a:xfrm>
                        <a:prstGeom prst="rect">
                          <a:avLst/>
                        </a:prstGeom>
                      </wps:spPr>
                      <wps:txbx>
                        <w:txbxContent>
                          <w:p>
                            <w:pPr>
                              <w:spacing w:line="254" w:lineRule="exact" w:before="0"/>
                              <w:ind w:left="20" w:right="0" w:firstLine="0"/>
                              <w:jc w:val="left"/>
                              <w:rPr>
                                <w:rFonts w:ascii="Cambria Math" w:eastAsia="Cambria Math"/>
                                <w:sz w:val="13"/>
                              </w:rPr>
                            </w:pPr>
                            <w:r>
                              <w:rPr>
                                <w:rFonts w:ascii="Cambria Math" w:eastAsia="Cambria Math"/>
                                <w:spacing w:val="-2"/>
                                <w:position w:val="6"/>
                                <w:sz w:val="18"/>
                              </w:rPr>
                              <w:t>𝐂</w:t>
                            </w:r>
                            <w:r>
                              <w:rPr>
                                <w:rFonts w:ascii="Cambria Math" w:eastAsia="Cambria Math"/>
                                <w:spacing w:val="-2"/>
                                <w:position w:val="3"/>
                                <w:sz w:val="13"/>
                              </w:rPr>
                              <w:t>𝒎</w:t>
                            </w:r>
                            <w:r>
                              <w:rPr>
                                <w:rFonts w:ascii="Cambria Math" w:eastAsia="Cambria Math"/>
                                <w:spacing w:val="-2"/>
                                <w:sz w:val="13"/>
                              </w:rPr>
                              <w:t>𝑪𝒐𝑴</w:t>
                            </w:r>
                          </w:p>
                        </w:txbxContent>
                      </wps:txbx>
                      <wps:bodyPr wrap="square" lIns="0" tIns="0" rIns="0" bIns="0" rtlCol="0" vert="vert270">
                        <a:noAutofit/>
                      </wps:bodyPr>
                    </wps:wsp>
                  </a:graphicData>
                </a:graphic>
              </wp:anchor>
            </w:drawing>
          </mc:Choice>
          <mc:Fallback>
            <w:pict>
              <v:shape style="position:absolute;margin-left:282.419525pt;margin-top:124.082336pt;width:13.7pt;height:27.4pt;mso-position-horizontal-relative:page;mso-position-vertical-relative:paragraph;z-index:15777792" type="#_x0000_t202" id="docshape267" filled="false" stroked="false">
                <v:textbox inset="0,0,0,0" style="layout-flow:vertical;mso-layout-flow-alt:bottom-to-top">
                  <w:txbxContent>
                    <w:p>
                      <w:pPr>
                        <w:spacing w:line="254" w:lineRule="exact" w:before="0"/>
                        <w:ind w:left="20" w:right="0" w:firstLine="0"/>
                        <w:jc w:val="left"/>
                        <w:rPr>
                          <w:rFonts w:ascii="Cambria Math" w:eastAsia="Cambria Math"/>
                          <w:sz w:val="13"/>
                        </w:rPr>
                      </w:pPr>
                      <w:r>
                        <w:rPr>
                          <w:rFonts w:ascii="Cambria Math" w:eastAsia="Cambria Math"/>
                          <w:spacing w:val="-2"/>
                          <w:position w:val="6"/>
                          <w:sz w:val="18"/>
                        </w:rPr>
                        <w:t>𝐂</w:t>
                      </w:r>
                      <w:r>
                        <w:rPr>
                          <w:rFonts w:ascii="Cambria Math" w:eastAsia="Cambria Math"/>
                          <w:spacing w:val="-2"/>
                          <w:position w:val="3"/>
                          <w:sz w:val="13"/>
                        </w:rPr>
                        <w:t>𝒎</w:t>
                      </w:r>
                      <w:r>
                        <w:rPr>
                          <w:rFonts w:ascii="Cambria Math" w:eastAsia="Cambria Math"/>
                          <w:spacing w:val="-2"/>
                          <w:sz w:val="13"/>
                        </w:rPr>
                        <w:t>𝑪𝒐𝑴</w:t>
                      </w:r>
                    </w:p>
                  </w:txbxContent>
                </v:textbox>
                <w10:wrap type="none"/>
              </v:shape>
            </w:pict>
          </mc:Fallback>
        </mc:AlternateContent>
      </w:r>
      <w:r>
        <w:rPr>
          <w:rFonts w:ascii="Cambria Math" w:eastAsia="Cambria Math"/>
          <w:sz w:val="18"/>
        </w:rPr>
        <w:t>C</w:t>
      </w:r>
      <w:r>
        <w:rPr>
          <w:rFonts w:ascii="Cambria Math" w:eastAsia="Cambria Math"/>
          <w:sz w:val="18"/>
          <w:vertAlign w:val="subscript"/>
        </w:rPr>
        <w:t>𝑚</w:t>
      </w:r>
      <w:r>
        <w:rPr>
          <w:rFonts w:ascii="Cambria Math" w:eastAsia="Cambria Math"/>
          <w:spacing w:val="27"/>
          <w:sz w:val="18"/>
          <w:vertAlign w:val="baseline"/>
        </w:rPr>
        <w:t> </w:t>
      </w:r>
      <w:r>
        <w:rPr>
          <w:vertAlign w:val="baseline"/>
        </w:rPr>
        <w:t>variation</w:t>
      </w:r>
      <w:r>
        <w:rPr>
          <w:spacing w:val="-4"/>
          <w:vertAlign w:val="baseline"/>
        </w:rPr>
        <w:t> </w:t>
      </w:r>
      <w:r>
        <w:rPr>
          <w:vertAlign w:val="baseline"/>
        </w:rPr>
        <w:t>with</w:t>
      </w:r>
      <w:r>
        <w:rPr>
          <w:spacing w:val="-3"/>
          <w:vertAlign w:val="baseline"/>
        </w:rPr>
        <w:t> </w:t>
      </w:r>
      <w:r>
        <w:rPr>
          <w:vertAlign w:val="baseline"/>
        </w:rPr>
        <w:t>respect</w:t>
      </w:r>
      <w:r>
        <w:rPr>
          <w:spacing w:val="-3"/>
          <w:vertAlign w:val="baseline"/>
        </w:rPr>
        <w:t> </w:t>
      </w:r>
      <w:r>
        <w:rPr>
          <w:vertAlign w:val="baseline"/>
        </w:rPr>
        <w:t>to the</w:t>
      </w:r>
      <w:r>
        <w:rPr>
          <w:spacing w:val="-4"/>
          <w:vertAlign w:val="baseline"/>
        </w:rPr>
        <w:t> </w:t>
      </w:r>
      <w:r>
        <w:rPr>
          <w:vertAlign w:val="baseline"/>
        </w:rPr>
        <w:t>CoM</w:t>
      </w:r>
      <w:r>
        <w:rPr>
          <w:spacing w:val="-3"/>
          <w:vertAlign w:val="baseline"/>
        </w:rPr>
        <w:t> </w:t>
      </w:r>
      <w:r>
        <w:rPr>
          <w:vertAlign w:val="baseline"/>
        </w:rPr>
        <w:t>gives</w:t>
      </w:r>
      <w:r>
        <w:rPr>
          <w:spacing w:val="-4"/>
          <w:vertAlign w:val="baseline"/>
        </w:rPr>
        <w:t> </w:t>
      </w:r>
      <w:r>
        <w:rPr>
          <w:vertAlign w:val="baseline"/>
        </w:rPr>
        <w:t>us</w:t>
      </w:r>
      <w:r>
        <w:rPr>
          <w:spacing w:val="-4"/>
          <w:vertAlign w:val="baseline"/>
        </w:rPr>
        <w:t> </w:t>
      </w:r>
      <w:r>
        <w:rPr>
          <w:vertAlign w:val="baseline"/>
        </w:rPr>
        <w:t>feedback</w:t>
      </w:r>
      <w:r>
        <w:rPr>
          <w:spacing w:val="-4"/>
          <w:vertAlign w:val="baseline"/>
        </w:rPr>
        <w:t> </w:t>
      </w:r>
      <w:r>
        <w:rPr>
          <w:vertAlign w:val="baseline"/>
        </w:rPr>
        <w:t>about</w:t>
      </w:r>
      <w:r>
        <w:rPr>
          <w:spacing w:val="-1"/>
          <w:vertAlign w:val="baseline"/>
        </w:rPr>
        <w:t> </w:t>
      </w:r>
      <w:r>
        <w:rPr>
          <w:vertAlign w:val="baseline"/>
        </w:rPr>
        <w:t>aircraft</w:t>
      </w:r>
      <w:r>
        <w:rPr>
          <w:spacing w:val="-4"/>
          <w:vertAlign w:val="baseline"/>
        </w:rPr>
        <w:t> </w:t>
      </w:r>
      <w:r>
        <w:rPr>
          <w:vertAlign w:val="baseline"/>
        </w:rPr>
        <w:t>stability</w:t>
      </w:r>
      <w:r>
        <w:rPr>
          <w:spacing w:val="-3"/>
          <w:vertAlign w:val="baseline"/>
        </w:rPr>
        <w:t> </w:t>
      </w:r>
      <w:r>
        <w:rPr>
          <w:vertAlign w:val="baseline"/>
        </w:rPr>
        <w:t>in</w:t>
      </w:r>
      <w:r>
        <w:rPr>
          <w:spacing w:val="-3"/>
          <w:vertAlign w:val="baseline"/>
        </w:rPr>
        <w:t> </w:t>
      </w:r>
      <w:r>
        <w:rPr>
          <w:vertAlign w:val="baseline"/>
        </w:rPr>
        <w:t>the longitudinal</w:t>
      </w:r>
      <w:r>
        <w:rPr>
          <w:spacing w:val="-13"/>
          <w:vertAlign w:val="baseline"/>
        </w:rPr>
        <w:t> </w:t>
      </w:r>
      <w:r>
        <w:rPr>
          <w:vertAlign w:val="baseline"/>
        </w:rPr>
        <w:t>axis.</w:t>
      </w:r>
      <w:r>
        <w:rPr>
          <w:spacing w:val="-12"/>
          <w:vertAlign w:val="baseline"/>
        </w:rPr>
        <w:t> </w:t>
      </w:r>
      <w:r>
        <w:rPr>
          <w:vertAlign w:val="baseline"/>
        </w:rPr>
        <w:t>Our</w:t>
      </w:r>
      <w:r>
        <w:rPr>
          <w:spacing w:val="-14"/>
          <w:vertAlign w:val="baseline"/>
        </w:rPr>
        <w:t> </w:t>
      </w:r>
      <w:r>
        <w:rPr>
          <w:vertAlign w:val="baseline"/>
        </w:rPr>
        <w:t>aircraft</w:t>
      </w:r>
      <w:r>
        <w:rPr>
          <w:spacing w:val="-13"/>
          <w:vertAlign w:val="baseline"/>
        </w:rPr>
        <w:t> </w:t>
      </w:r>
      <w:r>
        <w:rPr>
          <w:vertAlign w:val="baseline"/>
        </w:rPr>
        <w:t>is</w:t>
      </w:r>
      <w:r>
        <w:rPr>
          <w:spacing w:val="-12"/>
          <w:vertAlign w:val="baseline"/>
        </w:rPr>
        <w:t> </w:t>
      </w:r>
      <w:r>
        <w:rPr>
          <w:vertAlign w:val="baseline"/>
        </w:rPr>
        <w:t>statically</w:t>
      </w:r>
      <w:r>
        <w:rPr>
          <w:spacing w:val="-13"/>
          <w:vertAlign w:val="baseline"/>
        </w:rPr>
        <w:t> </w:t>
      </w:r>
      <w:r>
        <w:rPr>
          <w:vertAlign w:val="baseline"/>
        </w:rPr>
        <w:t>stable</w:t>
      </w:r>
      <w:r>
        <w:rPr>
          <w:spacing w:val="-14"/>
          <w:vertAlign w:val="baseline"/>
        </w:rPr>
        <w:t> </w:t>
      </w:r>
      <w:r>
        <w:rPr>
          <w:vertAlign w:val="baseline"/>
        </w:rPr>
        <w:t>in</w:t>
      </w:r>
      <w:r>
        <w:rPr>
          <w:spacing w:val="-10"/>
          <w:vertAlign w:val="baseline"/>
        </w:rPr>
        <w:t> </w:t>
      </w:r>
      <w:r>
        <w:rPr>
          <w:vertAlign w:val="baseline"/>
        </w:rPr>
        <w:t>every</w:t>
      </w:r>
      <w:r>
        <w:rPr>
          <w:spacing w:val="-14"/>
          <w:vertAlign w:val="baseline"/>
        </w:rPr>
        <w:t> </w:t>
      </w:r>
      <w:r>
        <w:rPr>
          <w:vertAlign w:val="baseline"/>
        </w:rPr>
        <w:t>tilt</w:t>
      </w:r>
      <w:r>
        <w:rPr>
          <w:spacing w:val="-12"/>
          <w:vertAlign w:val="baseline"/>
        </w:rPr>
        <w:t> </w:t>
      </w:r>
      <w:r>
        <w:rPr>
          <w:vertAlign w:val="baseline"/>
        </w:rPr>
        <w:t>angle</w:t>
      </w:r>
      <w:r>
        <w:rPr>
          <w:spacing w:val="-14"/>
          <w:vertAlign w:val="baseline"/>
        </w:rPr>
        <w:t> </w:t>
      </w:r>
      <w:r>
        <w:rPr>
          <w:vertAlign w:val="baseline"/>
        </w:rPr>
        <w:t>except</w:t>
      </w:r>
      <w:r>
        <w:rPr>
          <w:spacing w:val="-13"/>
          <w:vertAlign w:val="baseline"/>
        </w:rPr>
        <w:t> </w:t>
      </w:r>
      <w:r>
        <w:rPr>
          <w:vertAlign w:val="baseline"/>
        </w:rPr>
        <w:t>for</w:t>
      </w:r>
      <w:r>
        <w:rPr>
          <w:spacing w:val="-14"/>
          <w:vertAlign w:val="baseline"/>
        </w:rPr>
        <w:t> </w:t>
      </w:r>
      <w:r>
        <w:rPr>
          <w:vertAlign w:val="baseline"/>
        </w:rPr>
        <w:t>vertical flight.</w:t>
      </w:r>
      <w:r>
        <w:rPr>
          <w:spacing w:val="-9"/>
          <w:vertAlign w:val="baseline"/>
        </w:rPr>
        <w:t> </w:t>
      </w:r>
      <w:r>
        <w:rPr>
          <w:vertAlign w:val="baseline"/>
        </w:rPr>
        <w:t>We</w:t>
      </w:r>
      <w:r>
        <w:rPr>
          <w:spacing w:val="-10"/>
          <w:vertAlign w:val="baseline"/>
        </w:rPr>
        <w:t> </w:t>
      </w:r>
      <w:r>
        <w:rPr>
          <w:vertAlign w:val="baseline"/>
        </w:rPr>
        <w:t>observed</w:t>
      </w:r>
      <w:r>
        <w:rPr>
          <w:spacing w:val="-9"/>
          <w:vertAlign w:val="baseline"/>
        </w:rPr>
        <w:t> </w:t>
      </w:r>
      <w:r>
        <w:rPr>
          <w:vertAlign w:val="baseline"/>
        </w:rPr>
        <w:t>an</w:t>
      </w:r>
      <w:r>
        <w:rPr>
          <w:spacing w:val="-9"/>
          <w:vertAlign w:val="baseline"/>
        </w:rPr>
        <w:t> </w:t>
      </w:r>
      <w:r>
        <w:rPr>
          <w:vertAlign w:val="baseline"/>
        </w:rPr>
        <w:t>adequate</w:t>
      </w:r>
      <w:r>
        <w:rPr>
          <w:spacing w:val="-10"/>
          <w:vertAlign w:val="baseline"/>
        </w:rPr>
        <w:t> </w:t>
      </w:r>
      <w:r>
        <w:rPr>
          <w:vertAlign w:val="baseline"/>
        </w:rPr>
        <w:t>increase</w:t>
      </w:r>
      <w:r>
        <w:rPr>
          <w:spacing w:val="-10"/>
          <w:vertAlign w:val="baseline"/>
        </w:rPr>
        <w:t> </w:t>
      </w:r>
      <w:r>
        <w:rPr>
          <w:vertAlign w:val="baseline"/>
        </w:rPr>
        <w:t>in</w:t>
      </w:r>
      <w:r>
        <w:rPr>
          <w:spacing w:val="-7"/>
          <w:vertAlign w:val="baseline"/>
        </w:rPr>
        <w:t> </w:t>
      </w:r>
      <w:r>
        <w:rPr>
          <w:vertAlign w:val="baseline"/>
        </w:rPr>
        <w:t>pitch</w:t>
      </w:r>
      <w:r>
        <w:rPr>
          <w:spacing w:val="-7"/>
          <w:vertAlign w:val="baseline"/>
        </w:rPr>
        <w:t> </w:t>
      </w:r>
      <w:r>
        <w:rPr>
          <w:vertAlign w:val="baseline"/>
        </w:rPr>
        <w:t>moment</w:t>
      </w:r>
      <w:r>
        <w:rPr>
          <w:spacing w:val="-9"/>
          <w:vertAlign w:val="baseline"/>
        </w:rPr>
        <w:t> </w:t>
      </w:r>
      <w:r>
        <w:rPr>
          <w:vertAlign w:val="baseline"/>
        </w:rPr>
        <w:t>by</w:t>
      </w:r>
      <w:r>
        <w:rPr>
          <w:spacing w:val="-9"/>
          <w:vertAlign w:val="baseline"/>
        </w:rPr>
        <w:t> </w:t>
      </w:r>
      <w:r>
        <w:rPr>
          <w:vertAlign w:val="baseline"/>
        </w:rPr>
        <w:t>increasing</w:t>
      </w:r>
      <w:r>
        <w:rPr>
          <w:spacing w:val="-9"/>
          <w:vertAlign w:val="baseline"/>
        </w:rPr>
        <w:t> </w:t>
      </w:r>
      <w:r>
        <w:rPr>
          <w:vertAlign w:val="baseline"/>
        </w:rPr>
        <w:t>the</w:t>
      </w:r>
      <w:r>
        <w:rPr>
          <w:spacing w:val="-10"/>
          <w:vertAlign w:val="baseline"/>
        </w:rPr>
        <w:t> </w:t>
      </w:r>
      <w:r>
        <w:rPr>
          <w:vertAlign w:val="baseline"/>
        </w:rPr>
        <w:t>elevator deflection. Pitch non-linearity and pitch up behavior of the aircraft are acceptable.</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4"/>
        <w:rPr>
          <w:sz w:val="18"/>
        </w:rPr>
      </w:pPr>
    </w:p>
    <w:p>
      <w:pPr>
        <w:tabs>
          <w:tab w:pos="3879" w:val="left" w:leader="none"/>
        </w:tabs>
        <w:spacing w:before="0"/>
        <w:ind w:left="0" w:right="321" w:firstLine="0"/>
        <w:jc w:val="center"/>
        <w:rPr>
          <w:rFonts w:ascii="Cambria Math" w:eastAsia="Cambria Math"/>
          <w:sz w:val="18"/>
        </w:rPr>
      </w:pPr>
      <w:r>
        <w:rPr/>
        <mc:AlternateContent>
          <mc:Choice Requires="wps">
            <w:drawing>
              <wp:anchor distT="0" distB="0" distL="0" distR="0" allowOverlap="1" layoutInCell="1" locked="0" behindDoc="0" simplePos="0" relativeHeight="15773184">
                <wp:simplePos x="0" y="0"/>
                <wp:positionH relativeFrom="page">
                  <wp:posOffset>3729807</wp:posOffset>
                </wp:positionH>
                <wp:positionV relativeFrom="paragraph">
                  <wp:posOffset>-927550</wp:posOffset>
                </wp:positionV>
                <wp:extent cx="2289175" cy="899160"/>
                <wp:effectExtent l="0" t="0" r="0" b="0"/>
                <wp:wrapNone/>
                <wp:docPr id="306" name="Group 306" descr="E:\Simscape Model4\Figures\Cm2_All_3_2_All_1.tif"/>
                <wp:cNvGraphicFramePr>
                  <a:graphicFrameLocks/>
                </wp:cNvGraphicFramePr>
                <a:graphic>
                  <a:graphicData uri="http://schemas.microsoft.com/office/word/2010/wordprocessingGroup">
                    <wpg:wgp>
                      <wpg:cNvPr id="306" name="Group 306" descr="E:\Simscape Model4\Figures\Cm2_All_3_2_All_1.tif"/>
                      <wpg:cNvGrpSpPr/>
                      <wpg:grpSpPr>
                        <a:xfrm>
                          <a:off x="0" y="0"/>
                          <a:ext cx="2289175" cy="899160"/>
                          <a:chExt cx="2289175" cy="899160"/>
                        </a:xfrm>
                      </wpg:grpSpPr>
                      <pic:pic>
                        <pic:nvPicPr>
                          <pic:cNvPr id="307" name="Image 307" descr="E:\Simscape Model4\Figures\Cm2_All_3_2_All_1.tif"/>
                          <pic:cNvPicPr/>
                        </pic:nvPicPr>
                        <pic:blipFill>
                          <a:blip r:embed="rId69" cstate="print"/>
                          <a:stretch>
                            <a:fillRect/>
                          </a:stretch>
                        </pic:blipFill>
                        <pic:spPr>
                          <a:xfrm>
                            <a:off x="0" y="0"/>
                            <a:ext cx="2288762" cy="899112"/>
                          </a:xfrm>
                          <a:prstGeom prst="rect">
                            <a:avLst/>
                          </a:prstGeom>
                        </pic:spPr>
                      </pic:pic>
                      <wps:wsp>
                        <wps:cNvPr id="308" name="Textbox 308"/>
                        <wps:cNvSpPr txBox="1"/>
                        <wps:spPr>
                          <a:xfrm>
                            <a:off x="1884227" y="24251"/>
                            <a:ext cx="347345" cy="240665"/>
                          </a:xfrm>
                          <a:prstGeom prst="rect">
                            <a:avLst/>
                          </a:prstGeom>
                          <a:solidFill>
                            <a:srgbClr val="FFFFFF"/>
                          </a:solidFill>
                        </wps:spPr>
                        <wps:txbx>
                          <w:txbxContent>
                            <w:p>
                              <w:pPr>
                                <w:spacing w:line="113" w:lineRule="exact" w:before="3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4"/>
                                  <w:position w:val="2"/>
                                  <w:sz w:val="9"/>
                                </w:rPr>
                                <w:t>−𝟐𝟎</w:t>
                              </w:r>
                              <w:r>
                                <w:rPr>
                                  <w:rFonts w:ascii="Cambria Math" w:hAnsi="Cambria Math" w:eastAsia="Cambria Math"/>
                                  <w:color w:val="000000"/>
                                  <w:spacing w:val="-4"/>
                                  <w:position w:val="5"/>
                                  <w:sz w:val="6"/>
                                </w:rPr>
                                <w:t>°</w:t>
                              </w:r>
                            </w:p>
                            <w:p>
                              <w:pPr>
                                <w:spacing w:line="106" w:lineRule="exact" w:before="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41"/>
                                  <w:position w:val="2"/>
                                  <w:sz w:val="9"/>
                                </w:rPr>
                                <w:t>  </w:t>
                              </w:r>
                              <w:r>
                                <w:rPr>
                                  <w:rFonts w:ascii="Cambria Math" w:hAnsi="Cambria Math" w:eastAsia="Cambria Math"/>
                                  <w:color w:val="000000"/>
                                  <w:spacing w:val="-5"/>
                                  <w:position w:val="2"/>
                                  <w:sz w:val="9"/>
                                </w:rPr>
                                <w:t>𝟎</w:t>
                              </w:r>
                              <w:r>
                                <w:rPr>
                                  <w:rFonts w:ascii="Cambria Math" w:hAnsi="Cambria Math" w:eastAsia="Cambria Math"/>
                                  <w:color w:val="000000"/>
                                  <w:spacing w:val="-5"/>
                                  <w:position w:val="5"/>
                                  <w:sz w:val="6"/>
                                </w:rPr>
                                <w:t>°</w:t>
                              </w:r>
                            </w:p>
                            <w:p>
                              <w:pPr>
                                <w:spacing w:line="113" w:lineRule="exact" w:before="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43"/>
                                  <w:position w:val="2"/>
                                  <w:sz w:val="9"/>
                                </w:rPr>
                                <w:t> </w:t>
                              </w:r>
                              <w:r>
                                <w:rPr>
                                  <w:rFonts w:ascii="Cambria Math" w:hAnsi="Cambria Math" w:eastAsia="Cambria Math"/>
                                  <w:color w:val="000000"/>
                                  <w:spacing w:val="-5"/>
                                  <w:position w:val="2"/>
                                  <w:sz w:val="9"/>
                                </w:rPr>
                                <w:t>𝟐𝟎</w:t>
                              </w:r>
                              <w:r>
                                <w:rPr>
                                  <w:rFonts w:ascii="Cambria Math" w:hAnsi="Cambria Math" w:eastAsia="Cambria Math"/>
                                  <w:color w:val="000000"/>
                                  <w:spacing w:val="-5"/>
                                  <w:position w:val="5"/>
                                  <w:sz w:val="6"/>
                                </w:rPr>
                                <w:t>°</w:t>
                              </w:r>
                            </w:p>
                          </w:txbxContent>
                        </wps:txbx>
                        <wps:bodyPr wrap="square" lIns="0" tIns="0" rIns="0" bIns="0" rtlCol="0">
                          <a:noAutofit/>
                        </wps:bodyPr>
                      </wps:wsp>
                    </wpg:wgp>
                  </a:graphicData>
                </a:graphic>
              </wp:anchor>
            </w:drawing>
          </mc:Choice>
          <mc:Fallback>
            <w:pict>
              <v:group style="position:absolute;margin-left:293.685608pt;margin-top:-73.035446pt;width:180.25pt;height:70.8pt;mso-position-horizontal-relative:page;mso-position-vertical-relative:paragraph;z-index:15773184" id="docshapegroup268" coordorigin="5874,-1461" coordsize="3605,1416" alt="E:\Simscape Model4\Figures\Cm2_All_3_2_All_1.tif">
                <v:shape style="position:absolute;left:5873;top:-1461;width:3605;height:1416" type="#_x0000_t75" id="docshape269" alt="E:\Simscape Model4\Figures\Cm2_All_3_2_All_1.tif" stroked="false">
                  <v:imagedata r:id="rId69" o:title=""/>
                </v:shape>
                <v:shape style="position:absolute;left:8841;top:-1423;width:547;height:379" type="#_x0000_t202" id="docshape270" filled="true" fillcolor="#ffffff" stroked="false">
                  <v:textbox inset="0,0,0,0">
                    <w:txbxContent>
                      <w:p>
                        <w:pPr>
                          <w:spacing w:line="113" w:lineRule="exact" w:before="3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5"/>
                            <w:position w:val="2"/>
                            <w:sz w:val="9"/>
                          </w:rPr>
                          <w:t> </w:t>
                        </w:r>
                        <w:r>
                          <w:rPr>
                            <w:rFonts w:ascii="Cambria Math" w:hAnsi="Cambria Math" w:eastAsia="Cambria Math"/>
                            <w:color w:val="000000"/>
                            <w:spacing w:val="-4"/>
                            <w:position w:val="2"/>
                            <w:sz w:val="9"/>
                          </w:rPr>
                          <w:t>−𝟐𝟎</w:t>
                        </w:r>
                        <w:r>
                          <w:rPr>
                            <w:rFonts w:ascii="Cambria Math" w:hAnsi="Cambria Math" w:eastAsia="Cambria Math"/>
                            <w:color w:val="000000"/>
                            <w:spacing w:val="-4"/>
                            <w:position w:val="5"/>
                            <w:sz w:val="6"/>
                          </w:rPr>
                          <w:t>°</w:t>
                        </w:r>
                      </w:p>
                      <w:p>
                        <w:pPr>
                          <w:spacing w:line="106" w:lineRule="exact" w:before="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41"/>
                            <w:position w:val="2"/>
                            <w:sz w:val="9"/>
                          </w:rPr>
                          <w:t>  </w:t>
                        </w:r>
                        <w:r>
                          <w:rPr>
                            <w:rFonts w:ascii="Cambria Math" w:hAnsi="Cambria Math" w:eastAsia="Cambria Math"/>
                            <w:color w:val="000000"/>
                            <w:spacing w:val="-5"/>
                            <w:position w:val="2"/>
                            <w:sz w:val="9"/>
                          </w:rPr>
                          <w:t>𝟎</w:t>
                        </w:r>
                        <w:r>
                          <w:rPr>
                            <w:rFonts w:ascii="Cambria Math" w:hAnsi="Cambria Math" w:eastAsia="Cambria Math"/>
                            <w:color w:val="000000"/>
                            <w:spacing w:val="-5"/>
                            <w:position w:val="5"/>
                            <w:sz w:val="6"/>
                          </w:rPr>
                          <w:t>°</w:t>
                        </w:r>
                      </w:p>
                      <w:p>
                        <w:pPr>
                          <w:spacing w:line="113" w:lineRule="exact" w:before="0"/>
                          <w:ind w:left="9" w:right="0" w:firstLine="0"/>
                          <w:jc w:val="left"/>
                          <w:rPr>
                            <w:rFonts w:ascii="Cambria Math" w:hAnsi="Cambria Math" w:eastAsia="Cambria Math"/>
                            <w:color w:val="000000"/>
                            <w:sz w:val="6"/>
                          </w:rPr>
                        </w:pPr>
                        <w:r>
                          <w:rPr>
                            <w:rFonts w:ascii="Cambria Math" w:hAnsi="Cambria Math" w:eastAsia="Cambria Math"/>
                            <w:color w:val="000000"/>
                            <w:position w:val="2"/>
                            <w:sz w:val="9"/>
                          </w:rPr>
                          <w:t>𝜹</w:t>
                        </w:r>
                        <w:r>
                          <w:rPr>
                            <w:rFonts w:ascii="Cambria Math" w:hAnsi="Cambria Math" w:eastAsia="Cambria Math"/>
                            <w:color w:val="000000"/>
                            <w:sz w:val="6"/>
                          </w:rPr>
                          <w:t>𝒆</w:t>
                        </w:r>
                        <w:r>
                          <w:rPr>
                            <w:rFonts w:ascii="Cambria Math" w:hAnsi="Cambria Math" w:eastAsia="Cambria Math"/>
                            <w:color w:val="000000"/>
                            <w:spacing w:val="13"/>
                            <w:sz w:val="6"/>
                          </w:rPr>
                          <w:t> </w:t>
                        </w:r>
                        <w:r>
                          <w:rPr>
                            <w:rFonts w:ascii="Cambria Math" w:hAnsi="Cambria Math" w:eastAsia="Cambria Math"/>
                            <w:color w:val="000000"/>
                            <w:position w:val="2"/>
                            <w:sz w:val="9"/>
                          </w:rPr>
                          <w:t>=</w:t>
                        </w:r>
                        <w:r>
                          <w:rPr>
                            <w:rFonts w:ascii="Cambria Math" w:hAnsi="Cambria Math" w:eastAsia="Cambria Math"/>
                            <w:color w:val="000000"/>
                            <w:spacing w:val="43"/>
                            <w:position w:val="2"/>
                            <w:sz w:val="9"/>
                          </w:rPr>
                          <w:t> </w:t>
                        </w:r>
                        <w:r>
                          <w:rPr>
                            <w:rFonts w:ascii="Cambria Math" w:hAnsi="Cambria Math" w:eastAsia="Cambria Math"/>
                            <w:color w:val="000000"/>
                            <w:spacing w:val="-5"/>
                            <w:position w:val="2"/>
                            <w:sz w:val="9"/>
                          </w:rPr>
                          <w:t>𝟐𝟎</w:t>
                        </w:r>
                        <w:r>
                          <w:rPr>
                            <w:rFonts w:ascii="Cambria Math" w:hAnsi="Cambria Math" w:eastAsia="Cambria Math"/>
                            <w:color w:val="000000"/>
                            <w:spacing w:val="-5"/>
                            <w:position w:val="5"/>
                            <w:sz w:val="6"/>
                          </w:rPr>
                          <w:t>°</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3696">
                <wp:simplePos x="0" y="0"/>
                <wp:positionH relativeFrom="page">
                  <wp:posOffset>1231564</wp:posOffset>
                </wp:positionH>
                <wp:positionV relativeFrom="paragraph">
                  <wp:posOffset>-923571</wp:posOffset>
                </wp:positionV>
                <wp:extent cx="2360930" cy="879475"/>
                <wp:effectExtent l="0" t="0" r="0" b="0"/>
                <wp:wrapNone/>
                <wp:docPr id="309" name="Group 309" descr="E:\Simscape Model4\Figures\Cm2_All_3_2_2_All.tif"/>
                <wp:cNvGraphicFramePr>
                  <a:graphicFrameLocks/>
                </wp:cNvGraphicFramePr>
                <a:graphic>
                  <a:graphicData uri="http://schemas.microsoft.com/office/word/2010/wordprocessingGroup">
                    <wpg:wgp>
                      <wpg:cNvPr id="309" name="Group 309" descr="E:\Simscape Model4\Figures\Cm2_All_3_2_2_All.tif"/>
                      <wpg:cNvGrpSpPr/>
                      <wpg:grpSpPr>
                        <a:xfrm>
                          <a:off x="0" y="0"/>
                          <a:ext cx="2360930" cy="879475"/>
                          <a:chExt cx="2360930" cy="879475"/>
                        </a:xfrm>
                      </wpg:grpSpPr>
                      <pic:pic>
                        <pic:nvPicPr>
                          <pic:cNvPr id="310" name="Image 310" descr="E:\Simscape Model4\Figures\Cm2_All_3_2_2_All.tif"/>
                          <pic:cNvPicPr/>
                        </pic:nvPicPr>
                        <pic:blipFill>
                          <a:blip r:embed="rId70" cstate="print"/>
                          <a:stretch>
                            <a:fillRect/>
                          </a:stretch>
                        </pic:blipFill>
                        <pic:spPr>
                          <a:xfrm>
                            <a:off x="0" y="0"/>
                            <a:ext cx="2360520" cy="879132"/>
                          </a:xfrm>
                          <a:prstGeom prst="rect">
                            <a:avLst/>
                          </a:prstGeom>
                        </pic:spPr>
                      </pic:pic>
                      <wps:wsp>
                        <wps:cNvPr id="311" name="Textbox 311"/>
                        <wps:cNvSpPr txBox="1"/>
                        <wps:spPr>
                          <a:xfrm>
                            <a:off x="1976201" y="92"/>
                            <a:ext cx="344805" cy="649605"/>
                          </a:xfrm>
                          <a:prstGeom prst="rect">
                            <a:avLst/>
                          </a:prstGeom>
                          <a:solidFill>
                            <a:srgbClr val="FFFFFF"/>
                          </a:solidFill>
                        </wps:spPr>
                        <wps:txbx>
                          <w:txbxContent>
                            <w:p>
                              <w:pPr>
                                <w:spacing w:before="14"/>
                                <w:ind w:left="15"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8"/>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77"/>
                                  <w:w w:val="105"/>
                                  <w:sz w:val="11"/>
                                  <w:vertAlign w:val="baseline"/>
                                </w:rPr>
                                <w:t> </w:t>
                              </w:r>
                              <w:r>
                                <w:rPr>
                                  <w:rFonts w:ascii="Cambria Math" w:hAnsi="Cambria Math" w:eastAsia="Cambria Math"/>
                                  <w:color w:val="000000"/>
                                  <w:spacing w:val="-5"/>
                                  <w:w w:val="105"/>
                                  <w:sz w:val="11"/>
                                  <w:vertAlign w:val="baseline"/>
                                </w:rPr>
                                <w:t>𝟎</w:t>
                              </w:r>
                              <w:r>
                                <w:rPr>
                                  <w:rFonts w:ascii="Cambria Math" w:hAnsi="Cambria Math" w:eastAsia="Cambria Math"/>
                                  <w:color w:val="000000"/>
                                  <w:spacing w:val="-5"/>
                                  <w:w w:val="105"/>
                                  <w:sz w:val="11"/>
                                  <w:vertAlign w:val="superscript"/>
                                </w:rPr>
                                <w:t>°</w:t>
                              </w:r>
                            </w:p>
                            <w:p>
                              <w:pPr>
                                <w:spacing w:before="17"/>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𝟏𝟓</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𝟑𝟎</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𝟒𝟓</w:t>
                              </w:r>
                              <w:r>
                                <w:rPr>
                                  <w:rFonts w:ascii="Cambria Math" w:hAnsi="Cambria Math" w:eastAsia="Cambria Math"/>
                                  <w:color w:val="000000"/>
                                  <w:spacing w:val="-5"/>
                                  <w:w w:val="105"/>
                                  <w:sz w:val="11"/>
                                  <w:vertAlign w:val="superscript"/>
                                </w:rPr>
                                <w:t>°</w:t>
                              </w:r>
                            </w:p>
                            <w:p>
                              <w:pPr>
                                <w:spacing w:before="18"/>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𝟔𝟎</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𝟕𝟓</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𝟗𝟎</w:t>
                              </w:r>
                              <w:r>
                                <w:rPr>
                                  <w:rFonts w:ascii="Cambria Math" w:hAnsi="Cambria Math" w:eastAsia="Cambria Math"/>
                                  <w:color w:val="000000"/>
                                  <w:spacing w:val="-5"/>
                                  <w:w w:val="105"/>
                                  <w:sz w:val="11"/>
                                  <w:vertAlign w:val="superscript"/>
                                </w:rPr>
                                <w:t>°</w:t>
                              </w:r>
                            </w:p>
                          </w:txbxContent>
                        </wps:txbx>
                        <wps:bodyPr wrap="square" lIns="0" tIns="0" rIns="0" bIns="0" rtlCol="0">
                          <a:noAutofit/>
                        </wps:bodyPr>
                      </wps:wsp>
                    </wpg:wgp>
                  </a:graphicData>
                </a:graphic>
              </wp:anchor>
            </w:drawing>
          </mc:Choice>
          <mc:Fallback>
            <w:pict>
              <v:group style="position:absolute;margin-left:96.973564pt;margin-top:-72.722198pt;width:185.9pt;height:69.25pt;mso-position-horizontal-relative:page;mso-position-vertical-relative:paragraph;z-index:15773696" id="docshapegroup271" coordorigin="1939,-1454" coordsize="3718,1385" alt="E:\Simscape Model4\Figures\Cm2_All_3_2_2_All.tif">
                <v:shape style="position:absolute;left:1939;top:-1455;width:3718;height:1385" type="#_x0000_t75" id="docshape272" alt="E:\Simscape Model4\Figures\Cm2_All_3_2_2_All.tif" stroked="false">
                  <v:imagedata r:id="rId70" o:title=""/>
                </v:shape>
                <v:shape style="position:absolute;left:5051;top:-1455;width:543;height:1023" type="#_x0000_t202" id="docshape273" filled="true" fillcolor="#ffffff" stroked="false">
                  <v:textbox inset="0,0,0,0">
                    <w:txbxContent>
                      <w:p>
                        <w:pPr>
                          <w:spacing w:before="14"/>
                          <w:ind w:left="15"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8"/>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77"/>
                            <w:w w:val="105"/>
                            <w:sz w:val="11"/>
                            <w:vertAlign w:val="baseline"/>
                          </w:rPr>
                          <w:t> </w:t>
                        </w:r>
                        <w:r>
                          <w:rPr>
                            <w:rFonts w:ascii="Cambria Math" w:hAnsi="Cambria Math" w:eastAsia="Cambria Math"/>
                            <w:color w:val="000000"/>
                            <w:spacing w:val="-5"/>
                            <w:w w:val="105"/>
                            <w:sz w:val="11"/>
                            <w:vertAlign w:val="baseline"/>
                          </w:rPr>
                          <w:t>𝟎</w:t>
                        </w:r>
                        <w:r>
                          <w:rPr>
                            <w:rFonts w:ascii="Cambria Math" w:hAnsi="Cambria Math" w:eastAsia="Cambria Math"/>
                            <w:color w:val="000000"/>
                            <w:spacing w:val="-5"/>
                            <w:w w:val="105"/>
                            <w:sz w:val="11"/>
                            <w:vertAlign w:val="superscript"/>
                          </w:rPr>
                          <w:t>°</w:t>
                        </w:r>
                      </w:p>
                      <w:p>
                        <w:pPr>
                          <w:spacing w:before="17"/>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𝟏𝟓</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𝟑𝟎</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𝟒𝟓</w:t>
                        </w:r>
                        <w:r>
                          <w:rPr>
                            <w:rFonts w:ascii="Cambria Math" w:hAnsi="Cambria Math" w:eastAsia="Cambria Math"/>
                            <w:color w:val="000000"/>
                            <w:spacing w:val="-5"/>
                            <w:w w:val="105"/>
                            <w:sz w:val="11"/>
                            <w:vertAlign w:val="superscript"/>
                          </w:rPr>
                          <w:t>°</w:t>
                        </w:r>
                      </w:p>
                      <w:p>
                        <w:pPr>
                          <w:spacing w:before="18"/>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𝟔𝟎</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𝟕𝟓</w:t>
                        </w:r>
                        <w:r>
                          <w:rPr>
                            <w:rFonts w:ascii="Cambria Math" w:hAnsi="Cambria Math" w:eastAsia="Cambria Math"/>
                            <w:color w:val="000000"/>
                            <w:spacing w:val="-5"/>
                            <w:w w:val="105"/>
                            <w:sz w:val="11"/>
                            <w:vertAlign w:val="superscript"/>
                          </w:rPr>
                          <w:t>°</w:t>
                        </w:r>
                      </w:p>
                      <w:p>
                        <w:pPr>
                          <w:spacing w:before="15"/>
                          <w:ind w:left="18"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𝟗𝟎</w:t>
                        </w:r>
                        <w:r>
                          <w:rPr>
                            <w:rFonts w:ascii="Cambria Math" w:hAnsi="Cambria Math" w:eastAsia="Cambria Math"/>
                            <w:color w:val="000000"/>
                            <w:spacing w:val="-5"/>
                            <w:w w:val="105"/>
                            <w:sz w:val="11"/>
                            <w:vertAlign w:val="superscript"/>
                          </w:rPr>
                          <w:t>°</w:t>
                        </w:r>
                      </w:p>
                    </w:txbxContent>
                  </v:textbox>
                  <v:fill type="solid"/>
                  <w10:wrap type="none"/>
                </v:shape>
                <w10:wrap type="none"/>
              </v:group>
            </w:pict>
          </mc:Fallback>
        </mc:AlternateContent>
      </w:r>
      <w:r>
        <w:rPr>
          <w:rFonts w:ascii="Cambria Math" w:eastAsia="Cambria Math"/>
          <w:sz w:val="18"/>
        </w:rPr>
        <w:t>𝜶</w:t>
      </w:r>
      <w:r>
        <w:rPr>
          <w:rFonts w:ascii="Cambria Math" w:eastAsia="Cambria Math"/>
          <w:spacing w:val="2"/>
          <w:sz w:val="18"/>
        </w:rPr>
        <w:t> </w:t>
      </w:r>
      <w:r>
        <w:rPr>
          <w:rFonts w:ascii="Cambria Math" w:eastAsia="Cambria Math"/>
          <w:spacing w:val="-2"/>
          <w:sz w:val="18"/>
        </w:rPr>
        <w:t>[𝐝𝐞𝐠]</w:t>
      </w:r>
      <w:r>
        <w:rPr>
          <w:rFonts w:ascii="Cambria Math" w:eastAsia="Cambria Math"/>
          <w:sz w:val="18"/>
        </w:rPr>
        <w:tab/>
        <w:t>𝜶</w:t>
      </w:r>
      <w:r>
        <w:rPr>
          <w:rFonts w:ascii="Cambria Math" w:eastAsia="Cambria Math"/>
          <w:spacing w:val="2"/>
          <w:sz w:val="18"/>
        </w:rPr>
        <w:t> </w:t>
      </w:r>
      <w:r>
        <w:rPr>
          <w:rFonts w:ascii="Cambria Math" w:eastAsia="Cambria Math"/>
          <w:spacing w:val="-4"/>
          <w:sz w:val="18"/>
        </w:rPr>
        <w:t>[𝐝𝐞𝐠]</w:t>
      </w:r>
    </w:p>
    <w:p>
      <w:pPr>
        <w:pStyle w:val="BodyText"/>
        <w:spacing w:before="110"/>
        <w:ind w:left="1469"/>
      </w:pPr>
      <w:bookmarkStart w:name="_bookmark60" w:id="61"/>
      <w:bookmarkEnd w:id="61"/>
      <w:r>
        <w:rPr/>
      </w:r>
      <w:r>
        <w:rPr/>
        <w:t>Figure</w:t>
      </w:r>
      <w:r>
        <w:rPr>
          <w:spacing w:val="-3"/>
        </w:rPr>
        <w:t> </w:t>
      </w:r>
      <w:r>
        <w:rPr/>
        <w:t>2.17.</w:t>
      </w:r>
      <w:r>
        <w:rPr>
          <w:spacing w:val="2"/>
        </w:rPr>
        <w:t> </w:t>
      </w:r>
      <w:r>
        <w:rPr>
          <w:rFonts w:ascii="Cambria Math" w:eastAsia="Cambria Math"/>
        </w:rPr>
        <w:t>𝐶</w:t>
      </w:r>
      <w:r>
        <w:rPr>
          <w:rFonts w:ascii="Cambria Math" w:eastAsia="Cambria Math"/>
          <w:vertAlign w:val="subscript"/>
        </w:rPr>
        <w:t>𝑚</w:t>
      </w:r>
      <w:r>
        <w:rPr>
          <w:rFonts w:ascii="Cambria Math" w:eastAsia="Cambria Math"/>
          <w:spacing w:val="15"/>
          <w:vertAlign w:val="baseline"/>
        </w:rPr>
        <w:t> </w:t>
      </w:r>
      <w:r>
        <w:rPr>
          <w:vertAlign w:val="baseline"/>
        </w:rPr>
        <w:t>Variation</w:t>
      </w:r>
      <w:r>
        <w:rPr>
          <w:spacing w:val="-1"/>
          <w:vertAlign w:val="baseline"/>
        </w:rPr>
        <w:t> </w:t>
      </w:r>
      <w:r>
        <w:rPr>
          <w:vertAlign w:val="baseline"/>
        </w:rPr>
        <w:t>for Different Flight </w:t>
      </w:r>
      <w:r>
        <w:rPr>
          <w:spacing w:val="-2"/>
          <w:vertAlign w:val="baseline"/>
        </w:rPr>
        <w:t>Conditions</w:t>
      </w:r>
    </w:p>
    <w:p>
      <w:pPr>
        <w:pStyle w:val="BodyText"/>
        <w:spacing w:before="32"/>
      </w:pPr>
    </w:p>
    <w:p>
      <w:pPr>
        <w:pStyle w:val="BodyText"/>
        <w:spacing w:line="367" w:lineRule="auto" w:before="1"/>
        <w:ind w:left="204" w:right="870"/>
        <w:jc w:val="both"/>
      </w:pPr>
      <w:r>
        <w:rPr/>
        <mc:AlternateContent>
          <mc:Choice Requires="wps">
            <w:drawing>
              <wp:anchor distT="0" distB="0" distL="0" distR="0" allowOverlap="1" layoutInCell="1" locked="0" behindDoc="0" simplePos="0" relativeHeight="15774208">
                <wp:simplePos x="0" y="0"/>
                <wp:positionH relativeFrom="page">
                  <wp:posOffset>3646762</wp:posOffset>
                </wp:positionH>
                <wp:positionV relativeFrom="paragraph">
                  <wp:posOffset>1756548</wp:posOffset>
                </wp:positionV>
                <wp:extent cx="2466975" cy="939165"/>
                <wp:effectExtent l="0" t="0" r="0" b="0"/>
                <wp:wrapNone/>
                <wp:docPr id="312" name="Group 312" descr="H:\Simscape Model4\Figures\Cl_8_2_All_2_1.tif"/>
                <wp:cNvGraphicFramePr>
                  <a:graphicFrameLocks/>
                </wp:cNvGraphicFramePr>
                <a:graphic>
                  <a:graphicData uri="http://schemas.microsoft.com/office/word/2010/wordprocessingGroup">
                    <wpg:wgp>
                      <wpg:cNvPr id="312" name="Group 312" descr="H:\Simscape Model4\Figures\Cl_8_2_All_2_1.tif"/>
                      <wpg:cNvGrpSpPr/>
                      <wpg:grpSpPr>
                        <a:xfrm>
                          <a:off x="0" y="0"/>
                          <a:ext cx="2466975" cy="939165"/>
                          <a:chExt cx="2466975" cy="939165"/>
                        </a:xfrm>
                      </wpg:grpSpPr>
                      <pic:pic>
                        <pic:nvPicPr>
                          <pic:cNvPr id="313" name="Image 313" descr="H:\Simscape Model4\Figures\Cl_8_2_All_2_1.tif"/>
                          <pic:cNvPicPr/>
                        </pic:nvPicPr>
                        <pic:blipFill>
                          <a:blip r:embed="rId71" cstate="print"/>
                          <a:stretch>
                            <a:fillRect/>
                          </a:stretch>
                        </pic:blipFill>
                        <pic:spPr>
                          <a:xfrm>
                            <a:off x="0" y="0"/>
                            <a:ext cx="2466424" cy="939145"/>
                          </a:xfrm>
                          <a:prstGeom prst="rect">
                            <a:avLst/>
                          </a:prstGeom>
                        </pic:spPr>
                      </pic:pic>
                      <wps:wsp>
                        <wps:cNvPr id="314" name="Textbox 314"/>
                        <wps:cNvSpPr txBox="1"/>
                        <wps:spPr>
                          <a:xfrm>
                            <a:off x="2082969" y="49246"/>
                            <a:ext cx="338455" cy="327660"/>
                          </a:xfrm>
                          <a:prstGeom prst="rect">
                            <a:avLst/>
                          </a:prstGeom>
                          <a:solidFill>
                            <a:srgbClr val="FFFFFF"/>
                          </a:solidFill>
                        </wps:spPr>
                        <wps:txbx>
                          <w:txbxContent>
                            <w:p>
                              <w:pPr>
                                <w:spacing w:before="11"/>
                                <w:ind w:left="41"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5"/>
                                  <w:sz w:val="10"/>
                                </w:rPr>
                                <w:t> </w:t>
                              </w:r>
                              <w:r>
                                <w:rPr>
                                  <w:rFonts w:ascii="Cambria Math" w:hAnsi="Cambria Math" w:eastAsia="Cambria Math"/>
                                  <w:color w:val="000000"/>
                                  <w:spacing w:val="-4"/>
                                  <w:sz w:val="10"/>
                                </w:rPr>
                                <w:t>−𝟐𝟎</w:t>
                              </w:r>
                              <w:r>
                                <w:rPr>
                                  <w:rFonts w:ascii="Cambria Math" w:hAnsi="Cambria Math" w:eastAsia="Cambria Math"/>
                                  <w:color w:val="000000"/>
                                  <w:spacing w:val="-4"/>
                                  <w:sz w:val="10"/>
                                  <w:vertAlign w:val="superscript"/>
                                </w:rPr>
                                <w:t>°</w:t>
                              </w:r>
                            </w:p>
                            <w:p>
                              <w:pPr>
                                <w:spacing w:before="31"/>
                                <w:ind w:left="53"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5"/>
                                  <w:position w:val="-1"/>
                                  <w:sz w:val="7"/>
                                </w:rPr>
                                <w:t> </w:t>
                              </w:r>
                              <w:r>
                                <w:rPr>
                                  <w:rFonts w:ascii="Cambria Math" w:hAnsi="Cambria Math" w:eastAsia="Cambria Math"/>
                                  <w:color w:val="000000"/>
                                  <w:sz w:val="10"/>
                                </w:rPr>
                                <w:t>=</w:t>
                              </w:r>
                              <w:r>
                                <w:rPr>
                                  <w:rFonts w:ascii="Cambria Math" w:hAnsi="Cambria Math" w:eastAsia="Cambria Math"/>
                                  <w:color w:val="000000"/>
                                  <w:spacing w:val="46"/>
                                  <w:sz w:val="10"/>
                                </w:rPr>
                                <w:t>  </w:t>
                              </w:r>
                              <w:r>
                                <w:rPr>
                                  <w:rFonts w:ascii="Cambria Math" w:hAnsi="Cambria Math" w:eastAsia="Cambria Math"/>
                                  <w:color w:val="000000"/>
                                  <w:spacing w:val="-5"/>
                                  <w:sz w:val="10"/>
                                </w:rPr>
                                <w:t>𝟎</w:t>
                              </w:r>
                              <w:r>
                                <w:rPr>
                                  <w:rFonts w:ascii="Cambria Math" w:hAnsi="Cambria Math" w:eastAsia="Cambria Math"/>
                                  <w:color w:val="000000"/>
                                  <w:spacing w:val="-5"/>
                                  <w:sz w:val="10"/>
                                  <w:vertAlign w:val="superscript"/>
                                </w:rPr>
                                <w:t>°</w:t>
                              </w:r>
                            </w:p>
                            <w:p>
                              <w:pPr>
                                <w:spacing w:before="50"/>
                                <w:ind w:left="55"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6"/>
                                  <w:position w:val="-1"/>
                                  <w:sz w:val="7"/>
                                </w:rPr>
                                <w:t> </w:t>
                              </w:r>
                              <w:r>
                                <w:rPr>
                                  <w:rFonts w:ascii="Cambria Math" w:hAnsi="Cambria Math" w:eastAsia="Cambria Math"/>
                                  <w:color w:val="000000"/>
                                  <w:sz w:val="10"/>
                                </w:rPr>
                                <w:t>=</w:t>
                              </w:r>
                              <w:r>
                                <w:rPr>
                                  <w:rFonts w:ascii="Cambria Math" w:hAnsi="Cambria Math" w:eastAsia="Cambria Math"/>
                                  <w:color w:val="000000"/>
                                  <w:spacing w:val="48"/>
                                  <w:sz w:val="10"/>
                                </w:rPr>
                                <w:t> </w:t>
                              </w:r>
                              <w:r>
                                <w:rPr>
                                  <w:rFonts w:ascii="Cambria Math" w:hAnsi="Cambria Math" w:eastAsia="Cambria Math"/>
                                  <w:color w:val="000000"/>
                                  <w:spacing w:val="-5"/>
                                  <w:sz w:val="10"/>
                                </w:rPr>
                                <w:t>𝟐𝟎</w:t>
                              </w:r>
                              <w:r>
                                <w:rPr>
                                  <w:rFonts w:ascii="Cambria Math" w:hAnsi="Cambria Math" w:eastAsia="Cambria Math"/>
                                  <w:color w:val="000000"/>
                                  <w:spacing w:val="-5"/>
                                  <w:sz w:val="10"/>
                                  <w:vertAlign w:val="superscript"/>
                                </w:rPr>
                                <w:t>°</w:t>
                              </w:r>
                            </w:p>
                          </w:txbxContent>
                        </wps:txbx>
                        <wps:bodyPr wrap="square" lIns="0" tIns="0" rIns="0" bIns="0" rtlCol="0">
                          <a:noAutofit/>
                        </wps:bodyPr>
                      </wps:wsp>
                    </wpg:wgp>
                  </a:graphicData>
                </a:graphic>
              </wp:anchor>
            </w:drawing>
          </mc:Choice>
          <mc:Fallback>
            <w:pict>
              <v:group style="position:absolute;margin-left:287.146667pt;margin-top:138.310928pt;width:194.25pt;height:73.95pt;mso-position-horizontal-relative:page;mso-position-vertical-relative:paragraph;z-index:15774208" id="docshapegroup274" coordorigin="5743,2766" coordsize="3885,1479" alt="H:\Simscape Model4\Figures\Cl_8_2_All_2_1.tif">
                <v:shape style="position:absolute;left:5742;top:2766;width:3885;height:1479" type="#_x0000_t75" id="docshape275" alt="H:\Simscape Model4\Figures\Cl_8_2_All_2_1.tif" stroked="false">
                  <v:imagedata r:id="rId71" o:title=""/>
                </v:shape>
                <v:shape style="position:absolute;left:9023;top:2843;width:533;height:516" type="#_x0000_t202" id="docshape276" filled="true" fillcolor="#ffffff" stroked="false">
                  <v:textbox inset="0,0,0,0">
                    <w:txbxContent>
                      <w:p>
                        <w:pPr>
                          <w:spacing w:before="11"/>
                          <w:ind w:left="41"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5"/>
                            <w:sz w:val="10"/>
                          </w:rPr>
                          <w:t> </w:t>
                        </w:r>
                        <w:r>
                          <w:rPr>
                            <w:rFonts w:ascii="Cambria Math" w:hAnsi="Cambria Math" w:eastAsia="Cambria Math"/>
                            <w:color w:val="000000"/>
                            <w:spacing w:val="-4"/>
                            <w:sz w:val="10"/>
                          </w:rPr>
                          <w:t>−𝟐𝟎</w:t>
                        </w:r>
                        <w:r>
                          <w:rPr>
                            <w:rFonts w:ascii="Cambria Math" w:hAnsi="Cambria Math" w:eastAsia="Cambria Math"/>
                            <w:color w:val="000000"/>
                            <w:spacing w:val="-4"/>
                            <w:sz w:val="10"/>
                            <w:vertAlign w:val="superscript"/>
                          </w:rPr>
                          <w:t>°</w:t>
                        </w:r>
                      </w:p>
                      <w:p>
                        <w:pPr>
                          <w:spacing w:before="31"/>
                          <w:ind w:left="53"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5"/>
                            <w:position w:val="-1"/>
                            <w:sz w:val="7"/>
                          </w:rPr>
                          <w:t> </w:t>
                        </w:r>
                        <w:r>
                          <w:rPr>
                            <w:rFonts w:ascii="Cambria Math" w:hAnsi="Cambria Math" w:eastAsia="Cambria Math"/>
                            <w:color w:val="000000"/>
                            <w:sz w:val="10"/>
                          </w:rPr>
                          <w:t>=</w:t>
                        </w:r>
                        <w:r>
                          <w:rPr>
                            <w:rFonts w:ascii="Cambria Math" w:hAnsi="Cambria Math" w:eastAsia="Cambria Math"/>
                            <w:color w:val="000000"/>
                            <w:spacing w:val="46"/>
                            <w:sz w:val="10"/>
                          </w:rPr>
                          <w:t>  </w:t>
                        </w:r>
                        <w:r>
                          <w:rPr>
                            <w:rFonts w:ascii="Cambria Math" w:hAnsi="Cambria Math" w:eastAsia="Cambria Math"/>
                            <w:color w:val="000000"/>
                            <w:spacing w:val="-5"/>
                            <w:sz w:val="10"/>
                          </w:rPr>
                          <w:t>𝟎</w:t>
                        </w:r>
                        <w:r>
                          <w:rPr>
                            <w:rFonts w:ascii="Cambria Math" w:hAnsi="Cambria Math" w:eastAsia="Cambria Math"/>
                            <w:color w:val="000000"/>
                            <w:spacing w:val="-5"/>
                            <w:sz w:val="10"/>
                            <w:vertAlign w:val="superscript"/>
                          </w:rPr>
                          <w:t>°</w:t>
                        </w:r>
                      </w:p>
                      <w:p>
                        <w:pPr>
                          <w:spacing w:before="50"/>
                          <w:ind w:left="55"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𝒆</w:t>
                        </w:r>
                        <w:r>
                          <w:rPr>
                            <w:rFonts w:ascii="Cambria Math" w:hAnsi="Cambria Math" w:eastAsia="Cambria Math"/>
                            <w:color w:val="000000"/>
                            <w:spacing w:val="16"/>
                            <w:position w:val="-1"/>
                            <w:sz w:val="7"/>
                          </w:rPr>
                          <w:t> </w:t>
                        </w:r>
                        <w:r>
                          <w:rPr>
                            <w:rFonts w:ascii="Cambria Math" w:hAnsi="Cambria Math" w:eastAsia="Cambria Math"/>
                            <w:color w:val="000000"/>
                            <w:sz w:val="10"/>
                          </w:rPr>
                          <w:t>=</w:t>
                        </w:r>
                        <w:r>
                          <w:rPr>
                            <w:rFonts w:ascii="Cambria Math" w:hAnsi="Cambria Math" w:eastAsia="Cambria Math"/>
                            <w:color w:val="000000"/>
                            <w:spacing w:val="48"/>
                            <w:sz w:val="10"/>
                          </w:rPr>
                          <w:t> </w:t>
                        </w:r>
                        <w:r>
                          <w:rPr>
                            <w:rFonts w:ascii="Cambria Math" w:hAnsi="Cambria Math" w:eastAsia="Cambria Math"/>
                            <w:color w:val="000000"/>
                            <w:spacing w:val="-5"/>
                            <w:sz w:val="10"/>
                          </w:rPr>
                          <w:t>𝟐𝟎</w:t>
                        </w:r>
                        <w:r>
                          <w:rPr>
                            <w:rFonts w:ascii="Cambria Math" w:hAnsi="Cambria Math" w:eastAsia="Cambria Math"/>
                            <w:color w:val="000000"/>
                            <w:spacing w:val="-5"/>
                            <w:sz w:val="10"/>
                            <w:vertAlign w:val="superscript"/>
                          </w:rPr>
                          <w:t>°</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4720">
                <wp:simplePos x="0" y="0"/>
                <wp:positionH relativeFrom="page">
                  <wp:posOffset>1135432</wp:posOffset>
                </wp:positionH>
                <wp:positionV relativeFrom="paragraph">
                  <wp:posOffset>1746404</wp:posOffset>
                </wp:positionV>
                <wp:extent cx="2397125" cy="962660"/>
                <wp:effectExtent l="0" t="0" r="0" b="0"/>
                <wp:wrapNone/>
                <wp:docPr id="315" name="Group 315" descr="H:\Simscape Model4\Figures\Cl_8_3_3_2_All.tif"/>
                <wp:cNvGraphicFramePr>
                  <a:graphicFrameLocks/>
                </wp:cNvGraphicFramePr>
                <a:graphic>
                  <a:graphicData uri="http://schemas.microsoft.com/office/word/2010/wordprocessingGroup">
                    <wpg:wgp>
                      <wpg:cNvPr id="315" name="Group 315" descr="H:\Simscape Model4\Figures\Cl_8_3_3_2_All.tif"/>
                      <wpg:cNvGrpSpPr/>
                      <wpg:grpSpPr>
                        <a:xfrm>
                          <a:off x="0" y="0"/>
                          <a:ext cx="2397125" cy="962660"/>
                          <a:chExt cx="2397125" cy="962660"/>
                        </a:xfrm>
                      </wpg:grpSpPr>
                      <pic:pic>
                        <pic:nvPicPr>
                          <pic:cNvPr id="316" name="Image 316" descr="H:\Simscape Model4\Figures\Cl_8_3_3_2_All.tif"/>
                          <pic:cNvPicPr/>
                        </pic:nvPicPr>
                        <pic:blipFill>
                          <a:blip r:embed="rId72" cstate="print"/>
                          <a:stretch>
                            <a:fillRect/>
                          </a:stretch>
                        </pic:blipFill>
                        <pic:spPr>
                          <a:xfrm>
                            <a:off x="0" y="0"/>
                            <a:ext cx="2396582" cy="962665"/>
                          </a:xfrm>
                          <a:prstGeom prst="rect">
                            <a:avLst/>
                          </a:prstGeom>
                        </pic:spPr>
                      </pic:pic>
                      <wps:wsp>
                        <wps:cNvPr id="317" name="Textbox 317"/>
                        <wps:cNvSpPr txBox="1"/>
                        <wps:spPr>
                          <a:xfrm>
                            <a:off x="0" y="0"/>
                            <a:ext cx="2397125" cy="962660"/>
                          </a:xfrm>
                          <a:prstGeom prst="rect">
                            <a:avLst/>
                          </a:prstGeom>
                        </wps:spPr>
                        <wps:txbx>
                          <w:txbxContent>
                            <w:p>
                              <w:pPr>
                                <w:spacing w:line="240" w:lineRule="auto" w:before="87"/>
                                <w:rPr>
                                  <w:sz w:val="11"/>
                                </w:rPr>
                              </w:pPr>
                            </w:p>
                            <w:p>
                              <w:pPr>
                                <w:spacing w:before="0"/>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𝟏𝟓</w:t>
                              </w:r>
                              <w:r>
                                <w:rPr>
                                  <w:rFonts w:ascii="Cambria Math" w:hAnsi="Cambria Math" w:eastAsia="Cambria Math"/>
                                  <w:color w:val="000000"/>
                                  <w:spacing w:val="-5"/>
                                  <w:w w:val="105"/>
                                  <w:sz w:val="11"/>
                                  <w:vertAlign w:val="superscript"/>
                                </w:rPr>
                                <w:t>°</w:t>
                              </w:r>
                            </w:p>
                            <w:p>
                              <w:pPr>
                                <w:spacing w:before="6"/>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5"/>
                                  <w:w w:val="105"/>
                                  <w:sz w:val="11"/>
                                  <w:vertAlign w:val="baseline"/>
                                </w:rPr>
                                <w:t> </w:t>
                              </w:r>
                              <w:r>
                                <w:rPr>
                                  <w:rFonts w:ascii="Cambria Math" w:hAnsi="Cambria Math" w:eastAsia="Cambria Math"/>
                                  <w:spacing w:val="-5"/>
                                  <w:w w:val="105"/>
                                  <w:sz w:val="11"/>
                                  <w:vertAlign w:val="baseline"/>
                                </w:rPr>
                                <w:t>𝟑𝟎</w:t>
                              </w:r>
                              <w:r>
                                <w:rPr>
                                  <w:rFonts w:ascii="Cambria Math" w:hAnsi="Cambria Math" w:eastAsia="Cambria Math"/>
                                  <w:spacing w:val="-5"/>
                                  <w:w w:val="105"/>
                                  <w:sz w:val="11"/>
                                  <w:vertAlign w:val="superscript"/>
                                </w:rPr>
                                <w:t>°</w:t>
                              </w:r>
                            </w:p>
                            <w:p>
                              <w:pPr>
                                <w:spacing w:before="5"/>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5"/>
                                  <w:w w:val="105"/>
                                  <w:sz w:val="11"/>
                                  <w:vertAlign w:val="baseline"/>
                                </w:rPr>
                                <w:t> </w:t>
                              </w:r>
                              <w:r>
                                <w:rPr>
                                  <w:rFonts w:ascii="Cambria Math" w:hAnsi="Cambria Math" w:eastAsia="Cambria Math"/>
                                  <w:spacing w:val="-5"/>
                                  <w:w w:val="105"/>
                                  <w:sz w:val="11"/>
                                  <w:vertAlign w:val="baseline"/>
                                </w:rPr>
                                <w:t>𝟒𝟓</w:t>
                              </w:r>
                              <w:r>
                                <w:rPr>
                                  <w:rFonts w:ascii="Cambria Math" w:hAnsi="Cambria Math" w:eastAsia="Cambria Math"/>
                                  <w:spacing w:val="-5"/>
                                  <w:w w:val="105"/>
                                  <w:sz w:val="11"/>
                                  <w:vertAlign w:val="superscript"/>
                                </w:rPr>
                                <w:t>°</w:t>
                              </w:r>
                            </w:p>
                            <w:p>
                              <w:pPr>
                                <w:spacing w:before="5"/>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𝟔𝟎</w:t>
                              </w:r>
                              <w:r>
                                <w:rPr>
                                  <w:rFonts w:ascii="Cambria Math" w:hAnsi="Cambria Math" w:eastAsia="Cambria Math"/>
                                  <w:color w:val="000000"/>
                                  <w:spacing w:val="-5"/>
                                  <w:w w:val="105"/>
                                  <w:sz w:val="11"/>
                                  <w:vertAlign w:val="superscript"/>
                                </w:rPr>
                                <w:t>°</w:t>
                              </w:r>
                            </w:p>
                            <w:p>
                              <w:pPr>
                                <w:spacing w:before="8"/>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𝟕𝟓</w:t>
                              </w:r>
                              <w:r>
                                <w:rPr>
                                  <w:rFonts w:ascii="Cambria Math" w:hAnsi="Cambria Math" w:eastAsia="Cambria Math"/>
                                  <w:color w:val="000000"/>
                                  <w:spacing w:val="-5"/>
                                  <w:w w:val="105"/>
                                  <w:sz w:val="11"/>
                                  <w:vertAlign w:val="superscript"/>
                                </w:rPr>
                                <w:t>°</w:t>
                              </w:r>
                            </w:p>
                            <w:p>
                              <w:pPr>
                                <w:spacing w:before="6"/>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6"/>
                                  <w:w w:val="105"/>
                                  <w:sz w:val="11"/>
                                  <w:vertAlign w:val="baseline"/>
                                </w:rPr>
                                <w:t> </w:t>
                              </w:r>
                              <w:r>
                                <w:rPr>
                                  <w:rFonts w:ascii="Cambria Math" w:hAnsi="Cambria Math" w:eastAsia="Cambria Math"/>
                                  <w:spacing w:val="-5"/>
                                  <w:w w:val="105"/>
                                  <w:sz w:val="11"/>
                                  <w:vertAlign w:val="baseline"/>
                                </w:rPr>
                                <w:t>𝟗𝟎</w:t>
                              </w:r>
                              <w:r>
                                <w:rPr>
                                  <w:rFonts w:ascii="Cambria Math" w:hAnsi="Cambria Math" w:eastAsia="Cambria Math"/>
                                  <w:spacing w:val="-5"/>
                                  <w:w w:val="105"/>
                                  <w:sz w:val="11"/>
                                  <w:vertAlign w:val="superscript"/>
                                </w:rPr>
                                <w:t>°</w:t>
                              </w:r>
                            </w:p>
                          </w:txbxContent>
                        </wps:txbx>
                        <wps:bodyPr wrap="square" lIns="0" tIns="0" rIns="0" bIns="0" rtlCol="0">
                          <a:noAutofit/>
                        </wps:bodyPr>
                      </wps:wsp>
                      <wps:wsp>
                        <wps:cNvPr id="318" name="Textbox 318"/>
                        <wps:cNvSpPr txBox="1"/>
                        <wps:spPr>
                          <a:xfrm>
                            <a:off x="2008579" y="40341"/>
                            <a:ext cx="331470" cy="99060"/>
                          </a:xfrm>
                          <a:prstGeom prst="rect">
                            <a:avLst/>
                          </a:prstGeom>
                          <a:solidFill>
                            <a:srgbClr val="FFFFFF"/>
                          </a:solidFill>
                        </wps:spPr>
                        <wps:txbx>
                          <w:txbxContent>
                            <w:p>
                              <w:pPr>
                                <w:spacing w:before="15"/>
                                <w:ind w:left="41"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𝟎</w:t>
                              </w:r>
                              <w:r>
                                <w:rPr>
                                  <w:rFonts w:ascii="Cambria Math" w:hAnsi="Cambria Math" w:eastAsia="Cambria Math"/>
                                  <w:color w:val="000000"/>
                                  <w:spacing w:val="-5"/>
                                  <w:w w:val="105"/>
                                  <w:sz w:val="11"/>
                                  <w:vertAlign w:val="superscript"/>
                                </w:rPr>
                                <w:t>°</w:t>
                              </w:r>
                            </w:p>
                          </w:txbxContent>
                        </wps:txbx>
                        <wps:bodyPr wrap="square" lIns="0" tIns="0" rIns="0" bIns="0" rtlCol="0">
                          <a:noAutofit/>
                        </wps:bodyPr>
                      </wps:wsp>
                    </wpg:wgp>
                  </a:graphicData>
                </a:graphic>
              </wp:anchor>
            </w:drawing>
          </mc:Choice>
          <mc:Fallback>
            <w:pict>
              <v:group style="position:absolute;margin-left:89.404114pt;margin-top:137.512146pt;width:188.75pt;height:75.8pt;mso-position-horizontal-relative:page;mso-position-vertical-relative:paragraph;z-index:15774720" id="docshapegroup277" coordorigin="1788,2750" coordsize="3775,1516" alt="H:\Simscape Model4\Figures\Cl_8_3_3_2_All.tif">
                <v:shape style="position:absolute;left:1788;top:2750;width:3775;height:1516" type="#_x0000_t75" id="docshape278" alt="H:\Simscape Model4\Figures\Cl_8_3_3_2_All.tif" stroked="false">
                  <v:imagedata r:id="rId72" o:title=""/>
                </v:shape>
                <v:shape style="position:absolute;left:1788;top:2750;width:3775;height:1516" type="#_x0000_t202" id="docshape279" filled="false" stroked="false">
                  <v:textbox inset="0,0,0,0">
                    <w:txbxContent>
                      <w:p>
                        <w:pPr>
                          <w:spacing w:line="240" w:lineRule="auto" w:before="87"/>
                          <w:rPr>
                            <w:sz w:val="11"/>
                          </w:rPr>
                        </w:pPr>
                      </w:p>
                      <w:p>
                        <w:pPr>
                          <w:spacing w:before="0"/>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𝟏𝟓</w:t>
                        </w:r>
                        <w:r>
                          <w:rPr>
                            <w:rFonts w:ascii="Cambria Math" w:hAnsi="Cambria Math" w:eastAsia="Cambria Math"/>
                            <w:color w:val="000000"/>
                            <w:spacing w:val="-5"/>
                            <w:w w:val="105"/>
                            <w:sz w:val="11"/>
                            <w:vertAlign w:val="superscript"/>
                          </w:rPr>
                          <w:t>°</w:t>
                        </w:r>
                      </w:p>
                      <w:p>
                        <w:pPr>
                          <w:spacing w:before="6"/>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5"/>
                            <w:w w:val="105"/>
                            <w:sz w:val="11"/>
                            <w:vertAlign w:val="baseline"/>
                          </w:rPr>
                          <w:t> </w:t>
                        </w:r>
                        <w:r>
                          <w:rPr>
                            <w:rFonts w:ascii="Cambria Math" w:hAnsi="Cambria Math" w:eastAsia="Cambria Math"/>
                            <w:spacing w:val="-5"/>
                            <w:w w:val="105"/>
                            <w:sz w:val="11"/>
                            <w:vertAlign w:val="baseline"/>
                          </w:rPr>
                          <w:t>𝟑𝟎</w:t>
                        </w:r>
                        <w:r>
                          <w:rPr>
                            <w:rFonts w:ascii="Cambria Math" w:hAnsi="Cambria Math" w:eastAsia="Cambria Math"/>
                            <w:spacing w:val="-5"/>
                            <w:w w:val="105"/>
                            <w:sz w:val="11"/>
                            <w:vertAlign w:val="superscript"/>
                          </w:rPr>
                          <w:t>°</w:t>
                        </w:r>
                      </w:p>
                      <w:p>
                        <w:pPr>
                          <w:spacing w:before="5"/>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5"/>
                            <w:w w:val="105"/>
                            <w:sz w:val="11"/>
                            <w:vertAlign w:val="baseline"/>
                          </w:rPr>
                          <w:t> </w:t>
                        </w:r>
                        <w:r>
                          <w:rPr>
                            <w:rFonts w:ascii="Cambria Math" w:hAnsi="Cambria Math" w:eastAsia="Cambria Math"/>
                            <w:spacing w:val="-5"/>
                            <w:w w:val="105"/>
                            <w:sz w:val="11"/>
                            <w:vertAlign w:val="baseline"/>
                          </w:rPr>
                          <w:t>𝟒𝟓</w:t>
                        </w:r>
                        <w:r>
                          <w:rPr>
                            <w:rFonts w:ascii="Cambria Math" w:hAnsi="Cambria Math" w:eastAsia="Cambria Math"/>
                            <w:spacing w:val="-5"/>
                            <w:w w:val="105"/>
                            <w:sz w:val="11"/>
                            <w:vertAlign w:val="superscript"/>
                          </w:rPr>
                          <w:t>°</w:t>
                        </w:r>
                      </w:p>
                      <w:p>
                        <w:pPr>
                          <w:spacing w:before="5"/>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𝟔𝟎</w:t>
                        </w:r>
                        <w:r>
                          <w:rPr>
                            <w:rFonts w:ascii="Cambria Math" w:hAnsi="Cambria Math" w:eastAsia="Cambria Math"/>
                            <w:color w:val="000000"/>
                            <w:spacing w:val="-5"/>
                            <w:w w:val="105"/>
                            <w:sz w:val="11"/>
                            <w:vertAlign w:val="superscript"/>
                          </w:rPr>
                          <w:t>°</w:t>
                        </w:r>
                      </w:p>
                      <w:p>
                        <w:pPr>
                          <w:spacing w:before="8"/>
                          <w:ind w:left="0" w:right="95" w:firstLine="0"/>
                          <w:jc w:val="right"/>
                          <w:rPr>
                            <w:rFonts w:ascii="Cambria Math" w:hAnsi="Cambria Math" w:eastAsia="Cambria Math"/>
                            <w:sz w:val="11"/>
                          </w:rPr>
                        </w:pPr>
                        <w:r>
                          <w:rPr>
                            <w:rFonts w:ascii="Cambria Math" w:hAnsi="Cambria Math" w:eastAsia="Cambria Math"/>
                            <w:color w:val="000000"/>
                            <w:w w:val="105"/>
                            <w:sz w:val="11"/>
                            <w:shd w:fill="FFFFFF" w:color="auto" w:val="clear"/>
                          </w:rPr>
                          <w:t>𝜹</w:t>
                        </w:r>
                        <w:r>
                          <w:rPr>
                            <w:rFonts w:ascii="Cambria Math" w:hAnsi="Cambria Math" w:eastAsia="Cambria Math"/>
                            <w:color w:val="000000"/>
                            <w:w w:val="105"/>
                            <w:sz w:val="11"/>
                            <w:shd w:fill="FFFFFF" w:color="auto" w:val="clear"/>
                            <w:vertAlign w:val="subscript"/>
                          </w:rPr>
                          <w:t>𝑻𝑾</w:t>
                        </w:r>
                        <w:r>
                          <w:rPr>
                            <w:rFonts w:ascii="Cambria Math" w:hAnsi="Cambria Math" w:eastAsia="Cambria Math"/>
                            <w:color w:val="000000"/>
                            <w:spacing w:val="9"/>
                            <w:w w:val="105"/>
                            <w:sz w:val="11"/>
                            <w:shd w:fill="FFFFFF" w:color="auto" w:val="clear"/>
                            <w:vertAlign w:val="baseline"/>
                          </w:rPr>
                          <w:t> </w:t>
                        </w:r>
                        <w:r>
                          <w:rPr>
                            <w:rFonts w:ascii="Cambria Math" w:hAnsi="Cambria Math" w:eastAsia="Cambria Math"/>
                            <w:color w:val="000000"/>
                            <w:w w:val="105"/>
                            <w:sz w:val="11"/>
                            <w:shd w:fill="FFFFFF" w:color="auto" w:val="clear"/>
                            <w:vertAlign w:val="baseline"/>
                          </w:rPr>
                          <w:t>=</w:t>
                        </w:r>
                        <w:r>
                          <w:rPr>
                            <w:rFonts w:ascii="Cambria Math" w:hAnsi="Cambria Math" w:eastAsia="Cambria Math"/>
                            <w:color w:val="000000"/>
                            <w:spacing w:val="5"/>
                            <w:w w:val="105"/>
                            <w:sz w:val="11"/>
                            <w:shd w:fill="FFFFFF" w:color="auto" w:val="clear"/>
                            <w:vertAlign w:val="baseline"/>
                          </w:rPr>
                          <w:t> </w:t>
                        </w:r>
                        <w:r>
                          <w:rPr>
                            <w:rFonts w:ascii="Cambria Math" w:hAnsi="Cambria Math" w:eastAsia="Cambria Math"/>
                            <w:color w:val="000000"/>
                            <w:spacing w:val="-5"/>
                            <w:w w:val="105"/>
                            <w:sz w:val="11"/>
                            <w:shd w:fill="FFFFFF" w:color="auto" w:val="clear"/>
                            <w:vertAlign w:val="baseline"/>
                          </w:rPr>
                          <w:t>𝟕𝟓</w:t>
                        </w:r>
                        <w:r>
                          <w:rPr>
                            <w:rFonts w:ascii="Cambria Math" w:hAnsi="Cambria Math" w:eastAsia="Cambria Math"/>
                            <w:color w:val="000000"/>
                            <w:spacing w:val="-5"/>
                            <w:w w:val="105"/>
                            <w:sz w:val="11"/>
                            <w:vertAlign w:val="superscript"/>
                          </w:rPr>
                          <w:t>°</w:t>
                        </w:r>
                      </w:p>
                      <w:p>
                        <w:pPr>
                          <w:spacing w:before="6"/>
                          <w:ind w:left="0" w:right="95" w:firstLine="0"/>
                          <w:jc w:val="right"/>
                          <w:rPr>
                            <w:rFonts w:ascii="Cambria Math" w:hAnsi="Cambria Math" w:eastAsia="Cambria Math"/>
                            <w:sz w:val="11"/>
                          </w:rPr>
                        </w:pPr>
                        <w:r>
                          <w:rPr>
                            <w:rFonts w:ascii="Cambria Math" w:hAnsi="Cambria Math" w:eastAsia="Cambria Math"/>
                            <w:w w:val="105"/>
                            <w:sz w:val="11"/>
                          </w:rPr>
                          <w:t>𝜹</w:t>
                        </w:r>
                        <w:r>
                          <w:rPr>
                            <w:rFonts w:ascii="Cambria Math" w:hAnsi="Cambria Math" w:eastAsia="Cambria Math"/>
                            <w:w w:val="105"/>
                            <w:sz w:val="11"/>
                            <w:vertAlign w:val="subscript"/>
                          </w:rPr>
                          <w:t>𝑻𝑾</w:t>
                        </w:r>
                        <w:r>
                          <w:rPr>
                            <w:rFonts w:ascii="Cambria Math" w:hAnsi="Cambria Math" w:eastAsia="Cambria Math"/>
                            <w:spacing w:val="9"/>
                            <w:w w:val="105"/>
                            <w:sz w:val="11"/>
                            <w:vertAlign w:val="baseline"/>
                          </w:rPr>
                          <w:t> </w:t>
                        </w:r>
                        <w:r>
                          <w:rPr>
                            <w:rFonts w:ascii="Cambria Math" w:hAnsi="Cambria Math" w:eastAsia="Cambria Math"/>
                            <w:w w:val="105"/>
                            <w:sz w:val="11"/>
                            <w:vertAlign w:val="baseline"/>
                          </w:rPr>
                          <w:t>=</w:t>
                        </w:r>
                        <w:r>
                          <w:rPr>
                            <w:rFonts w:ascii="Cambria Math" w:hAnsi="Cambria Math" w:eastAsia="Cambria Math"/>
                            <w:spacing w:val="6"/>
                            <w:w w:val="105"/>
                            <w:sz w:val="11"/>
                            <w:vertAlign w:val="baseline"/>
                          </w:rPr>
                          <w:t> </w:t>
                        </w:r>
                        <w:r>
                          <w:rPr>
                            <w:rFonts w:ascii="Cambria Math" w:hAnsi="Cambria Math" w:eastAsia="Cambria Math"/>
                            <w:spacing w:val="-5"/>
                            <w:w w:val="105"/>
                            <w:sz w:val="11"/>
                            <w:vertAlign w:val="baseline"/>
                          </w:rPr>
                          <w:t>𝟗𝟎</w:t>
                        </w:r>
                        <w:r>
                          <w:rPr>
                            <w:rFonts w:ascii="Cambria Math" w:hAnsi="Cambria Math" w:eastAsia="Cambria Math"/>
                            <w:spacing w:val="-5"/>
                            <w:w w:val="105"/>
                            <w:sz w:val="11"/>
                            <w:vertAlign w:val="superscript"/>
                          </w:rPr>
                          <w:t>°</w:t>
                        </w:r>
                      </w:p>
                    </w:txbxContent>
                  </v:textbox>
                  <w10:wrap type="none"/>
                </v:shape>
                <v:shape style="position:absolute;left:4951;top:2813;width:522;height:156" type="#_x0000_t202" id="docshape280" filled="true" fillcolor="#ffffff" stroked="false">
                  <v:textbox inset="0,0,0,0">
                    <w:txbxContent>
                      <w:p>
                        <w:pPr>
                          <w:spacing w:before="15"/>
                          <w:ind w:left="41" w:right="0" w:firstLine="0"/>
                          <w:jc w:val="left"/>
                          <w:rPr>
                            <w:rFonts w:ascii="Cambria Math" w:hAnsi="Cambria Math" w:eastAsia="Cambria Math"/>
                            <w:color w:val="000000"/>
                            <w:sz w:val="11"/>
                          </w:rPr>
                        </w:pPr>
                        <w:r>
                          <w:rPr>
                            <w:rFonts w:ascii="Cambria Math" w:hAnsi="Cambria Math" w:eastAsia="Cambria Math"/>
                            <w:color w:val="000000"/>
                            <w:w w:val="105"/>
                            <w:sz w:val="11"/>
                          </w:rPr>
                          <w:t>𝜹</w:t>
                        </w:r>
                        <w:r>
                          <w:rPr>
                            <w:rFonts w:ascii="Cambria Math" w:hAnsi="Cambria Math" w:eastAsia="Cambria Math"/>
                            <w:color w:val="000000"/>
                            <w:w w:val="105"/>
                            <w:sz w:val="11"/>
                            <w:vertAlign w:val="subscript"/>
                          </w:rPr>
                          <w:t>𝑻𝑾</w:t>
                        </w:r>
                        <w:r>
                          <w:rPr>
                            <w:rFonts w:ascii="Cambria Math" w:hAnsi="Cambria Math" w:eastAsia="Cambria Math"/>
                            <w:color w:val="000000"/>
                            <w:spacing w:val="9"/>
                            <w:w w:val="105"/>
                            <w:sz w:val="11"/>
                            <w:vertAlign w:val="baseline"/>
                          </w:rPr>
                          <w:t> </w:t>
                        </w:r>
                        <w:r>
                          <w:rPr>
                            <w:rFonts w:ascii="Cambria Math" w:hAnsi="Cambria Math" w:eastAsia="Cambria Math"/>
                            <w:color w:val="000000"/>
                            <w:w w:val="105"/>
                            <w:sz w:val="11"/>
                            <w:vertAlign w:val="baseline"/>
                          </w:rPr>
                          <w:t>=</w:t>
                        </w:r>
                        <w:r>
                          <w:rPr>
                            <w:rFonts w:ascii="Cambria Math" w:hAnsi="Cambria Math" w:eastAsia="Cambria Math"/>
                            <w:color w:val="000000"/>
                            <w:spacing w:val="5"/>
                            <w:w w:val="105"/>
                            <w:sz w:val="11"/>
                            <w:vertAlign w:val="baseline"/>
                          </w:rPr>
                          <w:t> </w:t>
                        </w:r>
                        <w:r>
                          <w:rPr>
                            <w:rFonts w:ascii="Cambria Math" w:hAnsi="Cambria Math" w:eastAsia="Cambria Math"/>
                            <w:color w:val="000000"/>
                            <w:spacing w:val="-5"/>
                            <w:w w:val="105"/>
                            <w:sz w:val="11"/>
                            <w:vertAlign w:val="baseline"/>
                          </w:rPr>
                          <w:t>𝟎</w:t>
                        </w:r>
                        <w:r>
                          <w:rPr>
                            <w:rFonts w:ascii="Cambria Math" w:hAnsi="Cambria Math" w:eastAsia="Cambria Math"/>
                            <w:color w:val="000000"/>
                            <w:spacing w:val="-5"/>
                            <w:w w:val="105"/>
                            <w:sz w:val="11"/>
                            <w:vertAlign w:val="superscript"/>
                          </w:rPr>
                          <w:t>°</w:t>
                        </w:r>
                      </w:p>
                    </w:txbxContent>
                  </v:textbox>
                  <v:fill type="solid"/>
                  <w10:wrap type="none"/>
                </v:shape>
                <w10:wrap type="none"/>
              </v:group>
            </w:pict>
          </mc:Fallback>
        </mc:AlternateContent>
      </w:r>
      <w:r>
        <w:rPr/>
        <mc:AlternateContent>
          <mc:Choice Requires="wps">
            <w:drawing>
              <wp:anchor distT="0" distB="0" distL="0" distR="0" allowOverlap="1" layoutInCell="1" locked="0" behindDoc="0" simplePos="0" relativeHeight="15775232">
                <wp:simplePos x="0" y="0"/>
                <wp:positionH relativeFrom="page">
                  <wp:posOffset>1017619</wp:posOffset>
                </wp:positionH>
                <wp:positionV relativeFrom="paragraph">
                  <wp:posOffset>2106641</wp:posOffset>
                </wp:positionV>
                <wp:extent cx="155575" cy="123189"/>
                <wp:effectExtent l="0" t="0" r="0" b="0"/>
                <wp:wrapNone/>
                <wp:docPr id="319" name="Textbox 319"/>
                <wp:cNvGraphicFramePr>
                  <a:graphicFrameLocks/>
                </wp:cNvGraphicFramePr>
                <a:graphic>
                  <a:graphicData uri="http://schemas.microsoft.com/office/word/2010/wordprocessingShape">
                    <wps:wsp>
                      <wps:cNvPr id="319" name="Textbox 319"/>
                      <wps:cNvSpPr txBox="1"/>
                      <wps:spPr>
                        <a:xfrm>
                          <a:off x="0" y="0"/>
                          <a:ext cx="155575" cy="123189"/>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𝒍</w:t>
                            </w:r>
                          </w:p>
                        </w:txbxContent>
                      </wps:txbx>
                      <wps:bodyPr wrap="square" lIns="0" tIns="0" rIns="0" bIns="0" rtlCol="0" vert="vert270">
                        <a:noAutofit/>
                      </wps:bodyPr>
                    </wps:wsp>
                  </a:graphicData>
                </a:graphic>
              </wp:anchor>
            </w:drawing>
          </mc:Choice>
          <mc:Fallback>
            <w:pict>
              <v:shape style="position:absolute;margin-left:80.12751pt;margin-top:165.877289pt;width:12.25pt;height:9.7pt;mso-position-horizontal-relative:page;mso-position-vertical-relative:paragraph;z-index:15775232" type="#_x0000_t202" id="docshape281"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𝒍</w:t>
                      </w:r>
                    </w:p>
                  </w:txbxContent>
                </v:textbox>
                <w10:wrap type="none"/>
              </v:shape>
            </w:pict>
          </mc:Fallback>
        </mc:AlternateContent>
      </w:r>
      <w:r>
        <w:rPr/>
        <w:t>Figure</w:t>
      </w:r>
      <w:r>
        <w:rPr>
          <w:spacing w:val="-7"/>
        </w:rPr>
        <w:t> </w:t>
      </w:r>
      <w:r>
        <w:rPr/>
        <w:t>2.18.a</w:t>
      </w:r>
      <w:r>
        <w:rPr>
          <w:spacing w:val="-6"/>
        </w:rPr>
        <w:t> </w:t>
      </w:r>
      <w:r>
        <w:rPr/>
        <w:t>shows</w:t>
      </w:r>
      <w:r>
        <w:rPr>
          <w:spacing w:val="-5"/>
        </w:rPr>
        <w:t> </w:t>
      </w:r>
      <w:r>
        <w:rPr/>
        <w:t>the</w:t>
      </w:r>
      <w:r>
        <w:rPr>
          <w:spacing w:val="-6"/>
        </w:rPr>
        <w:t> </w:t>
      </w:r>
      <w:r>
        <w:rPr/>
        <w:t>roll</w:t>
      </w:r>
      <w:r>
        <w:rPr>
          <w:spacing w:val="-5"/>
        </w:rPr>
        <w:t> </w:t>
      </w:r>
      <w:r>
        <w:rPr/>
        <w:t>moment</w:t>
      </w:r>
      <w:r>
        <w:rPr>
          <w:spacing w:val="-5"/>
        </w:rPr>
        <w:t> </w:t>
      </w:r>
      <w:r>
        <w:rPr/>
        <w:t>variation</w:t>
      </w:r>
      <w:r>
        <w:rPr>
          <w:spacing w:val="-5"/>
        </w:rPr>
        <w:t> </w:t>
      </w:r>
      <w:r>
        <w:rPr/>
        <w:t>with</w:t>
      </w:r>
      <w:r>
        <w:rPr>
          <w:spacing w:val="-5"/>
        </w:rPr>
        <w:t> </w:t>
      </w:r>
      <w:r>
        <w:rPr/>
        <w:t>respect</w:t>
      </w:r>
      <w:r>
        <w:rPr>
          <w:spacing w:val="-5"/>
        </w:rPr>
        <w:t> </w:t>
      </w:r>
      <w:r>
        <w:rPr/>
        <w:t>to </w:t>
      </w:r>
      <w:r>
        <w:rPr>
          <w:rFonts w:ascii="Cambria Math" w:hAnsi="Cambria Math" w:eastAsia="Cambria Math"/>
        </w:rPr>
        <w:t>𝛼 </w:t>
      </w:r>
      <w:r>
        <w:rPr/>
        <w:t>for</w:t>
      </w:r>
      <w:r>
        <w:rPr>
          <w:spacing w:val="-4"/>
        </w:rPr>
        <w:t> </w:t>
      </w:r>
      <w:r>
        <w:rPr>
          <w:rFonts w:ascii="Cambria Math" w:hAnsi="Cambria Math" w:eastAsia="Cambria Math"/>
        </w:rPr>
        <w:t>𝛿</w:t>
      </w:r>
      <w:r>
        <w:rPr>
          <w:rFonts w:ascii="Cambria Math" w:hAnsi="Cambria Math" w:eastAsia="Cambria Math"/>
          <w:vertAlign w:val="subscript"/>
        </w:rPr>
        <w:t>𝑎</w:t>
      </w:r>
      <w:r>
        <w:rPr>
          <w:rFonts w:ascii="Cambria Math" w:hAnsi="Cambria Math" w:eastAsia="Cambria Math"/>
          <w:spacing w:val="27"/>
          <w:vertAlign w:val="baseline"/>
        </w:rPr>
        <w:t> </w:t>
      </w:r>
      <w:r>
        <w:rPr>
          <w:rFonts w:ascii="Cambria Math" w:hAnsi="Cambria Math" w:eastAsia="Cambria Math"/>
          <w:vertAlign w:val="baseline"/>
        </w:rPr>
        <w:t>= 20</w:t>
      </w:r>
      <w:r>
        <w:rPr>
          <w:rFonts w:ascii="Cambria Math" w:hAnsi="Cambria Math" w:eastAsia="Cambria Math"/>
          <w:vertAlign w:val="superscript"/>
        </w:rPr>
        <w:t>°</w:t>
      </w:r>
      <w:r>
        <w:rPr>
          <w:vertAlign w:val="baseline"/>
        </w:rPr>
        <w:t>,</w:t>
      </w:r>
      <w:r>
        <w:rPr>
          <w:spacing w:val="-5"/>
          <w:vertAlign w:val="baseline"/>
        </w:rPr>
        <w:t> </w:t>
      </w:r>
      <w:r>
        <w:rPr>
          <w:vertAlign w:val="baseline"/>
        </w:rPr>
        <w:t>all</w:t>
      </w:r>
      <w:r>
        <w:rPr>
          <w:spacing w:val="-5"/>
          <w:vertAlign w:val="baseline"/>
        </w:rPr>
        <w:t> </w:t>
      </w:r>
      <w:r>
        <w:rPr>
          <w:vertAlign w:val="baseline"/>
        </w:rPr>
        <w:t>tilt angles and </w:t>
      </w:r>
      <w:r>
        <w:rPr>
          <w:rFonts w:ascii="Cambria Math" w:hAnsi="Cambria Math" w:eastAsia="Cambria Math"/>
          <w:vertAlign w:val="baseline"/>
        </w:rPr>
        <w:t>𝛽 = 0</w:t>
      </w:r>
      <w:r>
        <w:rPr>
          <w:rFonts w:ascii="Cambria Math" w:hAnsi="Cambria Math" w:eastAsia="Cambria Math"/>
          <w:vertAlign w:val="superscript"/>
        </w:rPr>
        <w:t>°</w:t>
      </w:r>
      <w:r>
        <w:rPr>
          <w:vertAlign w:val="baseline"/>
        </w:rPr>
        <w:t>and while Figure 2.18.b shows the roll moment variation with respect</w:t>
      </w:r>
      <w:r>
        <w:rPr>
          <w:spacing w:val="-9"/>
          <w:vertAlign w:val="baseline"/>
        </w:rPr>
        <w:t> </w:t>
      </w:r>
      <w:r>
        <w:rPr>
          <w:vertAlign w:val="baseline"/>
        </w:rPr>
        <w:t>to</w:t>
      </w:r>
      <w:r>
        <w:rPr>
          <w:spacing w:val="-6"/>
          <w:vertAlign w:val="baseline"/>
        </w:rPr>
        <w:t> </w:t>
      </w:r>
      <w:r>
        <w:rPr>
          <w:rFonts w:ascii="Cambria Math" w:hAnsi="Cambria Math" w:eastAsia="Cambria Math"/>
          <w:vertAlign w:val="baseline"/>
        </w:rPr>
        <w:t>𝛼 </w:t>
      </w:r>
      <w:r>
        <w:rPr>
          <w:vertAlign w:val="baseline"/>
        </w:rPr>
        <w:t>for</w:t>
      </w:r>
      <w:r>
        <w:rPr>
          <w:spacing w:val="-11"/>
          <w:vertAlign w:val="baseline"/>
        </w:rPr>
        <w: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spacing w:val="25"/>
          <w:vertAlign w:val="baseline"/>
        </w:rPr>
        <w:t> </w:t>
      </w:r>
      <w:r>
        <w:rPr>
          <w:rFonts w:ascii="Cambria Math" w:hAnsi="Cambria Math" w:eastAsia="Cambria Math"/>
          <w:vertAlign w:val="baseline"/>
        </w:rPr>
        <w:t>= 0</w:t>
      </w:r>
      <w:r>
        <w:rPr>
          <w:rFonts w:ascii="Cambria Math" w:hAnsi="Cambria Math" w:eastAsia="Cambria Math"/>
          <w:vertAlign w:val="superscript"/>
        </w:rPr>
        <w:t>°</w:t>
      </w:r>
      <w:r>
        <w:rPr>
          <w:vertAlign w:val="baseline"/>
        </w:rPr>
        <w:t>,</w:t>
      </w:r>
      <w:r>
        <w:rPr>
          <w:spacing w:val="-9"/>
          <w:vertAlign w:val="baseline"/>
        </w:rPr>
        <w:t> </w:t>
      </w:r>
      <w:r>
        <w:rPr>
          <w:vertAlign w:val="baseline"/>
        </w:rPr>
        <w:t>all</w:t>
      </w:r>
      <w:r>
        <w:rPr>
          <w:spacing w:val="-8"/>
          <w:vertAlign w:val="baseline"/>
        </w:rPr>
        <w:t> </w:t>
      </w:r>
      <w:r>
        <w:rPr>
          <w:vertAlign w:val="baseline"/>
        </w:rPr>
        <w:t>aileron</w:t>
      </w:r>
      <w:r>
        <w:rPr>
          <w:spacing w:val="-8"/>
          <w:vertAlign w:val="baseline"/>
        </w:rPr>
        <w:t> </w:t>
      </w:r>
      <w:r>
        <w:rPr>
          <w:vertAlign w:val="baseline"/>
        </w:rPr>
        <w:t>deflections</w:t>
      </w:r>
      <w:r>
        <w:rPr>
          <w:spacing w:val="-9"/>
          <w:vertAlign w:val="baseline"/>
        </w:rPr>
        <w:t> </w:t>
      </w:r>
      <w:r>
        <w:rPr>
          <w:vertAlign w:val="baseline"/>
        </w:rPr>
        <w:t>and</w:t>
      </w:r>
      <w:r>
        <w:rPr>
          <w:spacing w:val="-2"/>
          <w:vertAlign w:val="baseline"/>
        </w:rPr>
        <w:t> </w:t>
      </w:r>
      <w:r>
        <w:rPr>
          <w:rFonts w:ascii="Cambria Math" w:hAnsi="Cambria Math" w:eastAsia="Cambria Math"/>
          <w:vertAlign w:val="baseline"/>
        </w:rPr>
        <w:t>𝛽</w:t>
      </w:r>
      <w:r>
        <w:rPr>
          <w:rFonts w:ascii="Cambria Math" w:hAnsi="Cambria Math" w:eastAsia="Cambria Math"/>
          <w:spacing w:val="23"/>
          <w:vertAlign w:val="baseline"/>
        </w:rPr>
        <w:t> </w:t>
      </w:r>
      <w:r>
        <w:rPr>
          <w:rFonts w:ascii="Cambria Math" w:hAnsi="Cambria Math" w:eastAsia="Cambria Math"/>
          <w:vertAlign w:val="baseline"/>
        </w:rPr>
        <w:t>= −15</w:t>
      </w:r>
      <w:r>
        <w:rPr>
          <w:rFonts w:ascii="Cambria Math" w:hAnsi="Cambria Math" w:eastAsia="Cambria Math"/>
          <w:vertAlign w:val="superscript"/>
        </w:rPr>
        <w:t>°</w:t>
      </w:r>
      <w:r>
        <w:rPr>
          <w:vertAlign w:val="baseline"/>
        </w:rPr>
        <w:t>.</w:t>
      </w:r>
      <w:r>
        <w:rPr>
          <w:spacing w:val="-9"/>
          <w:vertAlign w:val="baseline"/>
        </w:rPr>
        <w:t> </w:t>
      </w:r>
      <w:r>
        <w:rPr>
          <w:vertAlign w:val="baseline"/>
        </w:rPr>
        <w:t>The</w:t>
      </w:r>
      <w:r>
        <w:rPr>
          <w:spacing w:val="-10"/>
          <w:vertAlign w:val="baseline"/>
        </w:rPr>
        <w:t> </w:t>
      </w:r>
      <w:r>
        <w:rPr>
          <w:vertAlign w:val="baseline"/>
        </w:rPr>
        <w:t>rolling</w:t>
      </w:r>
      <w:r>
        <w:rPr>
          <w:spacing w:val="-9"/>
          <w:vertAlign w:val="baseline"/>
        </w:rPr>
        <w:t> </w:t>
      </w:r>
      <w:r>
        <w:rPr>
          <w:vertAlign w:val="baseline"/>
        </w:rPr>
        <w:t>moment for all tilt angles seems to be constant except for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vertAlign w:val="baseline"/>
        </w:rPr>
        <w:t> = 0</w:t>
      </w:r>
      <w:r>
        <w:rPr>
          <w:rFonts w:ascii="Cambria Math" w:hAnsi="Cambria Math" w:eastAsia="Cambria Math"/>
          <w:vertAlign w:val="superscript"/>
        </w:rPr>
        <w:t>°</w:t>
      </w:r>
      <w:r>
        <w:rPr>
          <w:rFonts w:ascii="Cambria Math" w:hAnsi="Cambria Math" w:eastAsia="Cambria Math"/>
          <w:vertAlign w:val="baseline"/>
        </w:rPr>
        <w:t> </w:t>
      </w:r>
      <w:r>
        <w:rPr>
          <w:vertAlign w:val="baseline"/>
        </w:rPr>
        <w:t>with respect to </w:t>
      </w:r>
      <w:r>
        <w:rPr>
          <w:rFonts w:ascii="Cambria Math" w:hAnsi="Cambria Math" w:eastAsia="Cambria Math"/>
          <w:vertAlign w:val="baseline"/>
        </w:rPr>
        <w:t>𝛼</w:t>
      </w:r>
      <w:r>
        <w:rPr>
          <w:vertAlign w:val="baseline"/>
        </w:rPr>
        <w:t>. Roll moment is calculated as zero for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vertAlign w:val="baseline"/>
        </w:rPr>
        <w:t> = 90</w:t>
      </w:r>
      <w:r>
        <w:rPr>
          <w:rFonts w:ascii="Cambria Math" w:hAnsi="Cambria Math" w:eastAsia="Cambria Math"/>
          <w:vertAlign w:val="superscript"/>
        </w:rPr>
        <w:t>°</w:t>
      </w:r>
      <w:r>
        <w:rPr>
          <w:rFonts w:ascii="Cambria Math" w:hAnsi="Cambria Math" w:eastAsia="Cambria Math"/>
          <w:spacing w:val="33"/>
          <w:vertAlign w:val="baseline"/>
        </w:rPr>
        <w:t> </w:t>
      </w:r>
      <w:r>
        <w:rPr>
          <w:vertAlign w:val="baseline"/>
        </w:rPr>
        <w:t>since there is no aileron deflection in that tilt angle. Instead of ailerons, flaps are used at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spacing w:val="40"/>
          <w:vertAlign w:val="baseline"/>
        </w:rPr>
        <w:t> </w:t>
      </w:r>
      <w:r>
        <w:rPr>
          <w:rFonts w:ascii="Cambria Math" w:hAnsi="Cambria Math" w:eastAsia="Cambria Math"/>
          <w:vertAlign w:val="baseline"/>
        </w:rPr>
        <w:t>= 90</w:t>
      </w:r>
      <w:r>
        <w:rPr>
          <w:rFonts w:ascii="Cambria Math" w:hAnsi="Cambria Math" w:eastAsia="Cambria Math"/>
          <w:vertAlign w:val="superscript"/>
        </w:rPr>
        <w:t>°</w:t>
      </w:r>
      <w:r>
        <w:rPr>
          <w:vertAlign w:val="baseline"/>
        </w:rPr>
        <w:t>.</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47"/>
        <w:rPr>
          <w:sz w:val="18"/>
        </w:rPr>
      </w:pPr>
    </w:p>
    <w:p>
      <w:pPr>
        <w:tabs>
          <w:tab w:pos="4469" w:val="left" w:leader="none"/>
        </w:tabs>
        <w:spacing w:before="1"/>
        <w:ind w:left="0" w:right="177" w:firstLine="0"/>
        <w:jc w:val="center"/>
        <w:rPr>
          <w:rFonts w:ascii="Cambria Math" w:eastAsia="Cambria Math"/>
          <w:sz w:val="18"/>
        </w:rPr>
      </w:pPr>
      <w:r>
        <w:rPr/>
        <mc:AlternateContent>
          <mc:Choice Requires="wps">
            <w:drawing>
              <wp:anchor distT="0" distB="0" distL="0" distR="0" allowOverlap="1" layoutInCell="1" locked="0" behindDoc="0" simplePos="0" relativeHeight="15777280">
                <wp:simplePos x="0" y="0"/>
                <wp:positionH relativeFrom="page">
                  <wp:posOffset>3548119</wp:posOffset>
                </wp:positionH>
                <wp:positionV relativeFrom="paragraph">
                  <wp:posOffset>-602782</wp:posOffset>
                </wp:positionV>
                <wp:extent cx="155575" cy="123189"/>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155575" cy="123189"/>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𝒍</w:t>
                            </w:r>
                          </w:p>
                        </w:txbxContent>
                      </wps:txbx>
                      <wps:bodyPr wrap="square" lIns="0" tIns="0" rIns="0" bIns="0" rtlCol="0" vert="vert270">
                        <a:noAutofit/>
                      </wps:bodyPr>
                    </wps:wsp>
                  </a:graphicData>
                </a:graphic>
              </wp:anchor>
            </w:drawing>
          </mc:Choice>
          <mc:Fallback>
            <w:pict>
              <v:shape style="position:absolute;margin-left:279.379517pt;margin-top:-47.463223pt;width:12.25pt;height:9.7pt;mso-position-horizontal-relative:page;mso-position-vertical-relative:paragraph;z-index:15777280" type="#_x0000_t202" id="docshape282"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𝒍</w:t>
                      </w:r>
                    </w:p>
                  </w:txbxContent>
                </v:textbox>
                <w10:wrap type="none"/>
              </v:shape>
            </w:pict>
          </mc:Fallback>
        </mc:AlternateContent>
      </w:r>
      <w:r>
        <w:rPr>
          <w:rFonts w:ascii="Cambria Math" w:eastAsia="Cambria Math"/>
          <w:position w:val="1"/>
          <w:sz w:val="18"/>
        </w:rPr>
        <w:t>𝜶</w:t>
      </w:r>
      <w:r>
        <w:rPr>
          <w:rFonts w:ascii="Cambria Math" w:eastAsia="Cambria Math"/>
          <w:spacing w:val="2"/>
          <w:position w:val="1"/>
          <w:sz w:val="18"/>
        </w:rPr>
        <w:t> </w:t>
      </w:r>
      <w:r>
        <w:rPr>
          <w:rFonts w:ascii="Cambria Math" w:eastAsia="Cambria Math"/>
          <w:spacing w:val="-2"/>
          <w:position w:val="1"/>
          <w:sz w:val="18"/>
        </w:rPr>
        <w:t>[𝐝𝐞𝐠]</w:t>
      </w:r>
      <w:r>
        <w:rPr>
          <w:rFonts w:ascii="Cambria Math" w:eastAsia="Cambria Math"/>
          <w:position w:val="1"/>
          <w:sz w:val="18"/>
        </w:rPr>
        <w:tab/>
      </w:r>
      <w:r>
        <w:rPr>
          <w:rFonts w:ascii="Cambria Math" w:eastAsia="Cambria Math"/>
          <w:sz w:val="18"/>
        </w:rPr>
        <w:t>𝜶</w:t>
      </w:r>
      <w:r>
        <w:rPr>
          <w:rFonts w:ascii="Cambria Math" w:eastAsia="Cambria Math"/>
          <w:spacing w:val="2"/>
          <w:sz w:val="18"/>
        </w:rPr>
        <w:t> </w:t>
      </w:r>
      <w:r>
        <w:rPr>
          <w:rFonts w:ascii="Cambria Math" w:eastAsia="Cambria Math"/>
          <w:spacing w:val="-4"/>
          <w:sz w:val="18"/>
        </w:rPr>
        <w:t>[𝐝𝐞𝐠]</w:t>
      </w:r>
    </w:p>
    <w:p>
      <w:pPr>
        <w:pStyle w:val="BodyText"/>
        <w:spacing w:before="94"/>
        <w:ind w:left="1514"/>
      </w:pPr>
      <w:bookmarkStart w:name="_bookmark61" w:id="62"/>
      <w:bookmarkEnd w:id="62"/>
      <w:r>
        <w:rPr/>
      </w:r>
      <w:r>
        <w:rPr/>
        <w:t>Figure</w:t>
      </w:r>
      <w:r>
        <w:rPr>
          <w:spacing w:val="-3"/>
        </w:rPr>
        <w:t> </w:t>
      </w:r>
      <w:r>
        <w:rPr/>
        <w:t>2.18.</w:t>
      </w:r>
      <w:r>
        <w:rPr>
          <w:spacing w:val="1"/>
        </w:rPr>
        <w:t> </w:t>
      </w:r>
      <w:r>
        <w:rPr>
          <w:rFonts w:ascii="Cambria Math" w:eastAsia="Cambria Math"/>
        </w:rPr>
        <w:t>𝐶</w:t>
      </w:r>
      <w:r>
        <w:rPr>
          <w:rFonts w:ascii="Cambria Math" w:eastAsia="Cambria Math"/>
          <w:vertAlign w:val="subscript"/>
        </w:rPr>
        <w:t>𝑙</w:t>
      </w:r>
      <w:r>
        <w:rPr>
          <w:rFonts w:ascii="Cambria Math" w:eastAsia="Cambria Math"/>
          <w:spacing w:val="13"/>
          <w:vertAlign w:val="baseline"/>
        </w:rPr>
        <w:t> </w:t>
      </w:r>
      <w:r>
        <w:rPr>
          <w:vertAlign w:val="baseline"/>
        </w:rPr>
        <w:t>Variation</w:t>
      </w:r>
      <w:r>
        <w:rPr>
          <w:spacing w:val="-1"/>
          <w:vertAlign w:val="baseline"/>
        </w:rPr>
        <w:t> </w:t>
      </w:r>
      <w:r>
        <w:rPr>
          <w:vertAlign w:val="baseline"/>
        </w:rPr>
        <w:t>for</w:t>
      </w:r>
      <w:r>
        <w:rPr>
          <w:spacing w:val="-1"/>
          <w:vertAlign w:val="baseline"/>
        </w:rPr>
        <w:t> </w:t>
      </w:r>
      <w:r>
        <w:rPr>
          <w:vertAlign w:val="baseline"/>
        </w:rPr>
        <w:t>Different Flight</w:t>
      </w:r>
      <w:r>
        <w:rPr>
          <w:spacing w:val="-1"/>
          <w:vertAlign w:val="baseline"/>
        </w:rPr>
        <w:t> </w:t>
      </w:r>
      <w:r>
        <w:rPr>
          <w:spacing w:val="-2"/>
          <w:vertAlign w:val="baseline"/>
        </w:rPr>
        <w:t>Conditions</w:t>
      </w:r>
    </w:p>
    <w:p>
      <w:pPr>
        <w:spacing w:after="0"/>
        <w:sectPr>
          <w:pgSz w:w="11910" w:h="16840"/>
          <w:pgMar w:header="0" w:footer="1476" w:top="1900" w:bottom="1660" w:left="1380" w:right="1400"/>
        </w:sectPr>
      </w:pPr>
    </w:p>
    <w:p>
      <w:pPr>
        <w:pStyle w:val="BodyText"/>
        <w:spacing w:line="360" w:lineRule="auto" w:before="68"/>
        <w:ind w:left="895" w:right="178"/>
      </w:pPr>
      <w:r>
        <w:rPr/>
        <w:t>Aircraft</w:t>
      </w:r>
      <w:r>
        <w:rPr>
          <w:spacing w:val="40"/>
        </w:rPr>
        <w:t> </w:t>
      </w:r>
      <w:r>
        <w:rPr/>
        <w:t>is</w:t>
      </w:r>
      <w:r>
        <w:rPr>
          <w:spacing w:val="40"/>
        </w:rPr>
        <w:t> </w:t>
      </w:r>
      <w:r>
        <w:rPr/>
        <w:t>directionally</w:t>
      </w:r>
      <w:r>
        <w:rPr>
          <w:spacing w:val="40"/>
        </w:rPr>
        <w:t> </w:t>
      </w:r>
      <w:r>
        <w:rPr/>
        <w:t>unstable</w:t>
      </w:r>
      <w:r>
        <w:rPr>
          <w:spacing w:val="40"/>
        </w:rPr>
        <w:t> </w:t>
      </w:r>
      <w:r>
        <w:rPr/>
        <w:t>since</w:t>
      </w:r>
      <w:r>
        <w:rPr>
          <w:spacing w:val="40"/>
        </w:rPr>
        <w:t> </w:t>
      </w:r>
      <w:r>
        <w:rPr/>
        <w:t>there</w:t>
      </w:r>
      <w:r>
        <w:rPr>
          <w:spacing w:val="40"/>
        </w:rPr>
        <w:t> </w:t>
      </w:r>
      <w:r>
        <w:rPr/>
        <w:t>is</w:t>
      </w:r>
      <w:r>
        <w:rPr>
          <w:spacing w:val="40"/>
        </w:rPr>
        <w:t> </w:t>
      </w:r>
      <w:r>
        <w:rPr/>
        <w:t>no</w:t>
      </w:r>
      <w:r>
        <w:rPr>
          <w:spacing w:val="40"/>
        </w:rPr>
        <w:t> </w:t>
      </w:r>
      <w:r>
        <w:rPr/>
        <w:t>vertical</w:t>
      </w:r>
      <w:r>
        <w:rPr>
          <w:spacing w:val="40"/>
        </w:rPr>
        <w:t> </w:t>
      </w:r>
      <w:r>
        <w:rPr/>
        <w:t>tail</w:t>
      </w:r>
      <w:r>
        <w:rPr>
          <w:spacing w:val="40"/>
        </w:rPr>
        <w:t> </w:t>
      </w:r>
      <w:r>
        <w:rPr/>
        <w:t>to</w:t>
      </w:r>
      <w:r>
        <w:rPr>
          <w:spacing w:val="40"/>
        </w:rPr>
        <w:t> </w:t>
      </w:r>
      <w:r>
        <w:rPr/>
        <w:t>stabilize</w:t>
      </w:r>
      <w:r>
        <w:rPr>
          <w:spacing w:val="40"/>
        </w:rPr>
        <w:t> </w:t>
      </w:r>
      <w:r>
        <w:rPr/>
        <w:t>the</w:t>
      </w:r>
      <w:r>
        <w:rPr>
          <w:spacing w:val="40"/>
        </w:rPr>
        <w:t> </w:t>
      </w:r>
      <w:r>
        <w:rPr/>
        <w:t>directional</w:t>
      </w:r>
      <w:r>
        <w:rPr>
          <w:spacing w:val="-4"/>
        </w:rPr>
        <w:t> </w:t>
      </w:r>
      <w:r>
        <w:rPr/>
        <w:t>axis.</w:t>
      </w:r>
      <w:r>
        <w:rPr>
          <w:spacing w:val="1"/>
        </w:rPr>
        <w:t> </w:t>
      </w:r>
      <w:r>
        <w:rPr/>
        <w:t>It</w:t>
      </w:r>
      <w:r>
        <w:rPr>
          <w:spacing w:val="-1"/>
        </w:rPr>
        <w:t> </w:t>
      </w:r>
      <w:r>
        <w:rPr/>
        <w:t>can</w:t>
      </w:r>
      <w:r>
        <w:rPr>
          <w:spacing w:val="-4"/>
        </w:rPr>
        <w:t> </w:t>
      </w:r>
      <w:r>
        <w:rPr/>
        <w:t>be</w:t>
      </w:r>
      <w:r>
        <w:rPr>
          <w:spacing w:val="-3"/>
        </w:rPr>
        <w:t> </w:t>
      </w:r>
      <w:r>
        <w:rPr/>
        <w:t>inferred</w:t>
      </w:r>
      <w:r>
        <w:rPr>
          <w:spacing w:val="-1"/>
        </w:rPr>
        <w:t> </w:t>
      </w:r>
      <w:r>
        <w:rPr/>
        <w:t>from</w:t>
      </w:r>
      <w:r>
        <w:rPr>
          <w:spacing w:val="-1"/>
        </w:rPr>
        <w:t> </w:t>
      </w:r>
      <w:r>
        <w:rPr/>
        <w:t>Figure</w:t>
      </w:r>
      <w:r>
        <w:rPr>
          <w:spacing w:val="-3"/>
        </w:rPr>
        <w:t> </w:t>
      </w:r>
      <w:r>
        <w:rPr/>
        <w:t>2.19.a</w:t>
      </w:r>
      <w:r>
        <w:rPr>
          <w:spacing w:val="-5"/>
        </w:rPr>
        <w:t> </w:t>
      </w:r>
      <w:r>
        <w:rPr/>
        <w:t>that</w:t>
      </w:r>
      <w:r>
        <w:rPr>
          <w:spacing w:val="-4"/>
        </w:rPr>
        <w:t> </w:t>
      </w:r>
      <w:r>
        <w:rPr/>
        <w:t>yaw</w:t>
      </w:r>
      <w:r>
        <w:rPr>
          <w:spacing w:val="-4"/>
        </w:rPr>
        <w:t> </w:t>
      </w:r>
      <w:r>
        <w:rPr/>
        <w:t>moment</w:t>
      </w:r>
      <w:r>
        <w:rPr>
          <w:spacing w:val="-1"/>
        </w:rPr>
        <w:t> </w:t>
      </w:r>
      <w:r>
        <w:rPr/>
        <w:t>decreases</w:t>
      </w:r>
      <w:r>
        <w:rPr>
          <w:spacing w:val="-1"/>
        </w:rPr>
        <w:t> </w:t>
      </w:r>
      <w:r>
        <w:rPr>
          <w:spacing w:val="-5"/>
        </w:rPr>
        <w:t>as</w:t>
      </w:r>
    </w:p>
    <w:p>
      <w:pPr>
        <w:pStyle w:val="BodyText"/>
        <w:spacing w:before="11"/>
        <w:ind w:left="895"/>
      </w:pPr>
      <w:r>
        <w:rPr>
          <w:rFonts w:ascii="Cambria Math" w:hAnsi="Cambria Math" w:eastAsia="Cambria Math"/>
        </w:rPr>
        <w:t>𝛼</w:t>
      </w:r>
      <w:r>
        <w:rPr>
          <w:rFonts w:ascii="Cambria Math" w:hAnsi="Cambria Math" w:eastAsia="Cambria Math"/>
          <w:spacing w:val="72"/>
          <w:w w:val="150"/>
        </w:rPr>
        <w:t> </w:t>
      </w:r>
      <w:r>
        <w:rPr/>
        <w:t>increases</w:t>
      </w:r>
      <w:r>
        <w:rPr>
          <w:spacing w:val="55"/>
          <w:w w:val="150"/>
        </w:rPr>
        <w:t> </w:t>
      </w:r>
      <w:r>
        <w:rPr/>
        <w:t>for</w:t>
      </w:r>
      <w:r>
        <w:rPr>
          <w:spacing w:val="54"/>
          <w:w w:val="150"/>
        </w:rPr>
        <w:t> </w:t>
      </w:r>
      <w:r>
        <w:rPr/>
        <w:t>all</w:t>
      </w:r>
      <w:r>
        <w:rPr>
          <w:spacing w:val="55"/>
          <w:w w:val="150"/>
        </w:rPr>
        <w:t> </w:t>
      </w:r>
      <w:r>
        <w:rPr/>
        <w:t>tilt</w:t>
      </w:r>
      <w:r>
        <w:rPr>
          <w:spacing w:val="53"/>
          <w:w w:val="150"/>
        </w:rPr>
        <w:t> </w:t>
      </w:r>
      <w:r>
        <w:rPr/>
        <w:t>angles.</w:t>
      </w:r>
      <w:r>
        <w:rPr>
          <w:spacing w:val="54"/>
          <w:w w:val="150"/>
        </w:rPr>
        <w:t> </w:t>
      </w:r>
      <w:r>
        <w:rPr/>
        <w:t>Figure</w:t>
      </w:r>
      <w:r>
        <w:rPr>
          <w:spacing w:val="57"/>
          <w:w w:val="150"/>
        </w:rPr>
        <w:t> </w:t>
      </w:r>
      <w:r>
        <w:rPr/>
        <w:t>2.19.a</w:t>
      </w:r>
      <w:r>
        <w:rPr>
          <w:spacing w:val="54"/>
          <w:w w:val="150"/>
        </w:rPr>
        <w:t> </w:t>
      </w:r>
      <w:r>
        <w:rPr/>
        <w:t>is</w:t>
      </w:r>
      <w:r>
        <w:rPr>
          <w:spacing w:val="57"/>
          <w:w w:val="150"/>
        </w:rPr>
        <w:t> </w:t>
      </w:r>
      <w:r>
        <w:rPr/>
        <w:t>calculated</w:t>
      </w:r>
      <w:r>
        <w:rPr>
          <w:spacing w:val="54"/>
          <w:w w:val="150"/>
        </w:rPr>
        <w:t> </w:t>
      </w:r>
      <w:r>
        <w:rPr/>
        <w:t>for</w:t>
      </w:r>
      <w:r>
        <w:rPr>
          <w:spacing w:val="57"/>
          <w:w w:val="150"/>
        </w:rPr>
        <w:t> </w:t>
      </w:r>
      <w:r>
        <w:rPr>
          <w:rFonts w:ascii="Cambria Math" w:hAnsi="Cambria Math" w:eastAsia="Cambria Math"/>
        </w:rPr>
        <w:t>𝛽</w:t>
      </w:r>
      <w:r>
        <w:rPr>
          <w:rFonts w:ascii="Cambria Math" w:hAnsi="Cambria Math" w:eastAsia="Cambria Math"/>
          <w:spacing w:val="19"/>
        </w:rPr>
        <w:t> </w:t>
      </w:r>
      <w:r>
        <w:rPr>
          <w:rFonts w:ascii="Cambria Math" w:hAnsi="Cambria Math" w:eastAsia="Cambria Math"/>
        </w:rPr>
        <w:t>=</w:t>
      </w:r>
      <w:r>
        <w:rPr>
          <w:rFonts w:ascii="Cambria Math" w:hAnsi="Cambria Math" w:eastAsia="Cambria Math"/>
          <w:spacing w:val="15"/>
        </w:rPr>
        <w:t> </w:t>
      </w:r>
      <w:r>
        <w:rPr>
          <w:rFonts w:ascii="Cambria Math" w:hAnsi="Cambria Math" w:eastAsia="Cambria Math"/>
          <w:spacing w:val="-2"/>
        </w:rPr>
        <w:t>−15</w:t>
      </w:r>
      <w:r>
        <w:rPr>
          <w:rFonts w:ascii="Cambria Math" w:hAnsi="Cambria Math" w:eastAsia="Cambria Math"/>
          <w:spacing w:val="-2"/>
          <w:vertAlign w:val="superscript"/>
        </w:rPr>
        <w:t>°</w:t>
      </w:r>
      <w:r>
        <w:rPr>
          <w:spacing w:val="-2"/>
          <w:vertAlign w:val="baseline"/>
        </w:rPr>
        <w:t>and</w:t>
      </w:r>
    </w:p>
    <w:p>
      <w:pPr>
        <w:pStyle w:val="BodyText"/>
        <w:spacing w:line="360" w:lineRule="auto" w:before="150"/>
        <w:ind w:left="895" w:right="184"/>
      </w:pPr>
      <w:r>
        <w:rPr/>
        <mc:AlternateContent>
          <mc:Choice Requires="wps">
            <w:drawing>
              <wp:anchor distT="0" distB="0" distL="0" distR="0" allowOverlap="1" layoutInCell="1" locked="0" behindDoc="0" simplePos="0" relativeHeight="15778304">
                <wp:simplePos x="0" y="0"/>
                <wp:positionH relativeFrom="page">
                  <wp:posOffset>1590765</wp:posOffset>
                </wp:positionH>
                <wp:positionV relativeFrom="paragraph">
                  <wp:posOffset>786791</wp:posOffset>
                </wp:positionV>
                <wp:extent cx="2268855" cy="872490"/>
                <wp:effectExtent l="0" t="0" r="0" b="0"/>
                <wp:wrapNone/>
                <wp:docPr id="321" name="Group 321" descr="H:\Simscape Model4\Figures\Cn_All_2_3_2_All.tif"/>
                <wp:cNvGraphicFramePr>
                  <a:graphicFrameLocks/>
                </wp:cNvGraphicFramePr>
                <a:graphic>
                  <a:graphicData uri="http://schemas.microsoft.com/office/word/2010/wordprocessingGroup">
                    <wpg:wgp>
                      <wpg:cNvPr id="321" name="Group 321" descr="H:\Simscape Model4\Figures\Cn_All_2_3_2_All.tif"/>
                      <wpg:cNvGrpSpPr/>
                      <wpg:grpSpPr>
                        <a:xfrm>
                          <a:off x="0" y="0"/>
                          <a:ext cx="2268855" cy="872490"/>
                          <a:chExt cx="2268855" cy="872490"/>
                        </a:xfrm>
                      </wpg:grpSpPr>
                      <pic:pic>
                        <pic:nvPicPr>
                          <pic:cNvPr id="322" name="Image 322" descr="H:\Simscape Model4\Figures\Cn_All_2_3_2_All.tif"/>
                          <pic:cNvPicPr/>
                        </pic:nvPicPr>
                        <pic:blipFill>
                          <a:blip r:embed="rId73" cstate="print"/>
                          <a:stretch>
                            <a:fillRect/>
                          </a:stretch>
                        </pic:blipFill>
                        <pic:spPr>
                          <a:xfrm>
                            <a:off x="0" y="0"/>
                            <a:ext cx="2268618" cy="871903"/>
                          </a:xfrm>
                          <a:prstGeom prst="rect">
                            <a:avLst/>
                          </a:prstGeom>
                        </pic:spPr>
                      </pic:pic>
                      <wps:wsp>
                        <wps:cNvPr id="323" name="Textbox 323"/>
                        <wps:cNvSpPr txBox="1"/>
                        <wps:spPr>
                          <a:xfrm>
                            <a:off x="1919005" y="27661"/>
                            <a:ext cx="300355" cy="554355"/>
                          </a:xfrm>
                          <a:prstGeom prst="rect">
                            <a:avLst/>
                          </a:prstGeom>
                          <a:solidFill>
                            <a:srgbClr val="FFFFFF"/>
                          </a:solidFill>
                        </wps:spPr>
                        <wps:txbx>
                          <w:txbxContent>
                            <w:p>
                              <w:pPr>
                                <w:spacing w:line="126" w:lineRule="exact" w:before="16"/>
                                <w:ind w:left="39"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7"/>
                                  <w:sz w:val="10"/>
                                </w:rPr>
                                <w:t>𝟎</w:t>
                              </w:r>
                              <w:r>
                                <w:rPr>
                                  <w:rFonts w:ascii="Cambria Math" w:hAnsi="Cambria Math" w:eastAsia="Cambria Math"/>
                                  <w:color w:val="000000"/>
                                  <w:spacing w:val="-7"/>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𝟏𝟓</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𝟑𝟎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𝟒𝟓</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𝟔𝟎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𝟕𝟓</w:t>
                              </w:r>
                              <w:r>
                                <w:rPr>
                                  <w:rFonts w:ascii="Cambria Math" w:hAnsi="Cambria Math" w:eastAsia="Cambria Math"/>
                                  <w:color w:val="000000"/>
                                  <w:spacing w:val="-5"/>
                                  <w:sz w:val="10"/>
                                  <w:vertAlign w:val="superscript"/>
                                </w:rPr>
                                <w:t>°</w:t>
                              </w:r>
                            </w:p>
                            <w:p>
                              <w:pPr>
                                <w:spacing w:line="126"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𝟗𝟎</w:t>
                              </w:r>
                              <w:r>
                                <w:rPr>
                                  <w:rFonts w:ascii="Cambria Math" w:hAnsi="Cambria Math" w:eastAsia="Cambria Math"/>
                                  <w:color w:val="000000"/>
                                  <w:spacing w:val="-5"/>
                                  <w:sz w:val="10"/>
                                  <w:vertAlign w:val="superscript"/>
                                </w:rPr>
                                <w:t>°</w:t>
                              </w:r>
                            </w:p>
                          </w:txbxContent>
                        </wps:txbx>
                        <wps:bodyPr wrap="square" lIns="0" tIns="0" rIns="0" bIns="0" rtlCol="0">
                          <a:noAutofit/>
                        </wps:bodyPr>
                      </wps:wsp>
                    </wpg:wgp>
                  </a:graphicData>
                </a:graphic>
              </wp:anchor>
            </w:drawing>
          </mc:Choice>
          <mc:Fallback>
            <w:pict>
              <v:group style="position:absolute;margin-left:125.257164pt;margin-top:61.95208pt;width:178.65pt;height:68.7pt;mso-position-horizontal-relative:page;mso-position-vertical-relative:paragraph;z-index:15778304" id="docshapegroup283" coordorigin="2505,1239" coordsize="3573,1374" alt="H:\Simscape Model4\Figures\Cn_All_2_3_2_All.tif">
                <v:shape style="position:absolute;left:2505;top:1239;width:3573;height:1374" type="#_x0000_t75" id="docshape284" alt="H:\Simscape Model4\Figures\Cn_All_2_3_2_All.tif" stroked="false">
                  <v:imagedata r:id="rId73" o:title=""/>
                </v:shape>
                <v:shape style="position:absolute;left:5527;top:1282;width:473;height:873" type="#_x0000_t202" id="docshape285" filled="true" fillcolor="#ffffff" stroked="false">
                  <v:textbox inset="0,0,0,0">
                    <w:txbxContent>
                      <w:p>
                        <w:pPr>
                          <w:spacing w:line="126" w:lineRule="exact" w:before="16"/>
                          <w:ind w:left="39"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4"/>
                            <w:position w:val="-1"/>
                            <w:sz w:val="7"/>
                          </w:rPr>
                          <w:t> </w:t>
                        </w:r>
                        <w:r>
                          <w:rPr>
                            <w:rFonts w:ascii="Cambria Math" w:hAnsi="Cambria Math" w:eastAsia="Cambria Math"/>
                            <w:color w:val="000000"/>
                            <w:sz w:val="10"/>
                          </w:rPr>
                          <w:t>=</w:t>
                        </w:r>
                        <w:r>
                          <w:rPr>
                            <w:rFonts w:ascii="Cambria Math" w:hAnsi="Cambria Math" w:eastAsia="Cambria Math"/>
                            <w:color w:val="000000"/>
                            <w:spacing w:val="3"/>
                            <w:sz w:val="10"/>
                          </w:rPr>
                          <w:t> </w:t>
                        </w:r>
                        <w:r>
                          <w:rPr>
                            <w:rFonts w:ascii="Cambria Math" w:hAnsi="Cambria Math" w:eastAsia="Cambria Math"/>
                            <w:color w:val="000000"/>
                            <w:spacing w:val="-7"/>
                            <w:sz w:val="10"/>
                          </w:rPr>
                          <w:t>𝟎</w:t>
                        </w:r>
                        <w:r>
                          <w:rPr>
                            <w:rFonts w:ascii="Cambria Math" w:hAnsi="Cambria Math" w:eastAsia="Cambria Math"/>
                            <w:color w:val="000000"/>
                            <w:spacing w:val="-7"/>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𝟏𝟓</w:t>
                        </w:r>
                        <w:r>
                          <w:rPr>
                            <w:rFonts w:ascii="Cambria Math" w:hAnsi="Cambria Math" w:eastAsia="Cambria Math"/>
                            <w:color w:val="000000"/>
                            <w:spacing w:val="-5"/>
                            <w:sz w:val="10"/>
                            <w:vertAlign w:val="superscript"/>
                          </w:rPr>
                          <w:t>°</w:t>
                        </w:r>
                      </w:p>
                      <w:p>
                        <w:pPr>
                          <w:spacing w:line="120"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𝟑𝟎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𝟒𝟓</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𝟔𝟎</w:t>
                        </w:r>
                        <w:r>
                          <w:rPr>
                            <w:rFonts w:ascii="Cambria Math" w:hAnsi="Cambria Math" w:eastAsia="Cambria Math"/>
                            <w:color w:val="000000"/>
                            <w:spacing w:val="-5"/>
                            <w:sz w:val="10"/>
                            <w:vertAlign w:val="superscript"/>
                          </w:rPr>
                          <w:t>°</w:t>
                        </w:r>
                      </w:p>
                      <w:p>
                        <w:pPr>
                          <w:spacing w:line="121"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𝟕𝟓</w:t>
                        </w:r>
                        <w:r>
                          <w:rPr>
                            <w:rFonts w:ascii="Cambria Math" w:hAnsi="Cambria Math" w:eastAsia="Cambria Math"/>
                            <w:color w:val="000000"/>
                            <w:spacing w:val="-5"/>
                            <w:sz w:val="10"/>
                            <w:vertAlign w:val="superscript"/>
                          </w:rPr>
                          <w:t>°</w:t>
                        </w:r>
                      </w:p>
                      <w:p>
                        <w:pPr>
                          <w:spacing w:line="126" w:lineRule="exact" w:before="0"/>
                          <w:ind w:left="8" w:right="0" w:firstLine="0"/>
                          <w:jc w:val="left"/>
                          <w:rPr>
                            <w:rFonts w:ascii="Cambria Math" w:hAnsi="Cambria Math" w:eastAsia="Cambria Math"/>
                            <w:color w:val="000000"/>
                            <w:sz w:val="10"/>
                          </w:rPr>
                        </w:pPr>
                        <w:r>
                          <w:rPr>
                            <w:rFonts w:ascii="Cambria Math" w:hAnsi="Cambria Math" w:eastAsia="Cambria Math"/>
                            <w:color w:val="000000"/>
                            <w:sz w:val="10"/>
                          </w:rPr>
                          <w:t>𝜹</w:t>
                        </w:r>
                        <w:r>
                          <w:rPr>
                            <w:rFonts w:ascii="Cambria Math" w:hAnsi="Cambria Math" w:eastAsia="Cambria Math"/>
                            <w:color w:val="000000"/>
                            <w:position w:val="-1"/>
                            <w:sz w:val="7"/>
                          </w:rPr>
                          <w:t>𝑻𝑾</w:t>
                        </w:r>
                        <w:r>
                          <w:rPr>
                            <w:rFonts w:ascii="Cambria Math" w:hAnsi="Cambria Math" w:eastAsia="Cambria Math"/>
                            <w:color w:val="000000"/>
                            <w:spacing w:val="17"/>
                            <w:position w:val="-1"/>
                            <w:sz w:val="7"/>
                          </w:rPr>
                          <w:t> </w:t>
                        </w:r>
                        <w:r>
                          <w:rPr>
                            <w:rFonts w:ascii="Cambria Math" w:hAnsi="Cambria Math" w:eastAsia="Cambria Math"/>
                            <w:color w:val="000000"/>
                            <w:sz w:val="10"/>
                          </w:rPr>
                          <w:t>=</w:t>
                        </w:r>
                        <w:r>
                          <w:rPr>
                            <w:rFonts w:ascii="Cambria Math" w:hAnsi="Cambria Math" w:eastAsia="Cambria Math"/>
                            <w:color w:val="000000"/>
                            <w:spacing w:val="1"/>
                            <w:sz w:val="10"/>
                          </w:rPr>
                          <w:t> </w:t>
                        </w:r>
                        <w:r>
                          <w:rPr>
                            <w:rFonts w:ascii="Cambria Math" w:hAnsi="Cambria Math" w:eastAsia="Cambria Math"/>
                            <w:color w:val="000000"/>
                            <w:spacing w:val="-5"/>
                            <w:sz w:val="10"/>
                          </w:rPr>
                          <w:t>𝟗𝟎</w:t>
                        </w:r>
                        <w:r>
                          <w:rPr>
                            <w:rFonts w:ascii="Cambria Math" w:hAnsi="Cambria Math" w:eastAsia="Cambria Math"/>
                            <w:color w:val="000000"/>
                            <w:spacing w:val="-5"/>
                            <w:sz w:val="10"/>
                            <w:vertAlign w:val="superscript"/>
                          </w:rPr>
                          <w:t>°</w:t>
                        </w:r>
                      </w:p>
                    </w:txbxContent>
                  </v:textbox>
                  <v:fill type="solid"/>
                  <w10:wrap type="none"/>
                </v:shape>
                <w10:wrap type="none"/>
              </v:group>
            </w:pict>
          </mc:Fallback>
        </mc:AlternateContent>
      </w:r>
      <w:r>
        <w:rPr/>
        <w:drawing>
          <wp:anchor distT="0" distB="0" distL="0" distR="0" allowOverlap="1" layoutInCell="1" locked="0" behindDoc="1" simplePos="0" relativeHeight="473972736">
            <wp:simplePos x="0" y="0"/>
            <wp:positionH relativeFrom="page">
              <wp:posOffset>3914665</wp:posOffset>
            </wp:positionH>
            <wp:positionV relativeFrom="paragraph">
              <wp:posOffset>786791</wp:posOffset>
            </wp:positionV>
            <wp:extent cx="2559159" cy="871903"/>
            <wp:effectExtent l="0" t="0" r="0" b="0"/>
            <wp:wrapNone/>
            <wp:docPr id="324" name="Image 324" descr="H:\Simscape Model4\Figures\Cn_All_All_3_2_1.tif"/>
            <wp:cNvGraphicFramePr>
              <a:graphicFrameLocks/>
            </wp:cNvGraphicFramePr>
            <a:graphic>
              <a:graphicData uri="http://schemas.openxmlformats.org/drawingml/2006/picture">
                <pic:pic>
                  <pic:nvPicPr>
                    <pic:cNvPr id="324" name="Image 324" descr="H:\Simscape Model4\Figures\Cn_All_All_3_2_1.tif"/>
                    <pic:cNvPicPr/>
                  </pic:nvPicPr>
                  <pic:blipFill>
                    <a:blip r:embed="rId74" cstate="print"/>
                    <a:stretch>
                      <a:fillRect/>
                    </a:stretch>
                  </pic:blipFill>
                  <pic:spPr>
                    <a:xfrm>
                      <a:off x="0" y="0"/>
                      <a:ext cx="2559159" cy="871903"/>
                    </a:xfrm>
                    <a:prstGeom prst="rect">
                      <a:avLst/>
                    </a:prstGeom>
                  </pic:spPr>
                </pic:pic>
              </a:graphicData>
            </a:graphic>
          </wp:anchor>
        </w:drawing>
      </w:r>
      <w:r>
        <w:rPr/>
        <mc:AlternateContent>
          <mc:Choice Requires="wps">
            <w:drawing>
              <wp:anchor distT="0" distB="0" distL="0" distR="0" allowOverlap="1" layoutInCell="1" locked="0" behindDoc="0" simplePos="0" relativeHeight="15779840">
                <wp:simplePos x="0" y="0"/>
                <wp:positionH relativeFrom="page">
                  <wp:posOffset>3822947</wp:posOffset>
                </wp:positionH>
                <wp:positionV relativeFrom="paragraph">
                  <wp:posOffset>1137066</wp:posOffset>
                </wp:positionV>
                <wp:extent cx="155575" cy="14605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55575" cy="146050"/>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𝒏</w:t>
                            </w:r>
                          </w:p>
                        </w:txbxContent>
                      </wps:txbx>
                      <wps:bodyPr wrap="square" lIns="0" tIns="0" rIns="0" bIns="0" rtlCol="0" vert="vert270">
                        <a:noAutofit/>
                      </wps:bodyPr>
                    </wps:wsp>
                  </a:graphicData>
                </a:graphic>
              </wp:anchor>
            </w:drawing>
          </mc:Choice>
          <mc:Fallback>
            <w:pict>
              <v:shape style="position:absolute;margin-left:301.019501pt;margin-top:89.532776pt;width:12.25pt;height:11.5pt;mso-position-horizontal-relative:page;mso-position-vertical-relative:paragraph;z-index:15779840" type="#_x0000_t202" id="docshape286"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𝒏</w:t>
                      </w:r>
                    </w:p>
                  </w:txbxContent>
                </v:textbox>
                <w10:wrap type="none"/>
              </v:shape>
            </w:pict>
          </mc:Fallback>
        </mc:AlternateContent>
      </w:r>
      <w:r>
        <w:rPr>
          <w:rFonts w:ascii="Cambria Math" w:hAnsi="Cambria Math" w:eastAsia="Cambria Math"/>
        </w:rPr>
        <w:t>𝛿</w:t>
      </w:r>
      <w:r>
        <w:rPr>
          <w:rFonts w:ascii="Cambria Math" w:hAnsi="Cambria Math" w:eastAsia="Cambria Math"/>
          <w:vertAlign w:val="subscript"/>
        </w:rPr>
        <w:t>𝑎</w:t>
      </w:r>
      <w:r>
        <w:rPr>
          <w:rFonts w:ascii="Cambria Math" w:hAnsi="Cambria Math" w:eastAsia="Cambria Math"/>
          <w:spacing w:val="29"/>
          <w:vertAlign w:val="baseline"/>
        </w:rPr>
        <w:t> </w:t>
      </w:r>
      <w:r>
        <w:rPr>
          <w:rFonts w:ascii="Cambria Math" w:hAnsi="Cambria Math" w:eastAsia="Cambria Math"/>
          <w:vertAlign w:val="baseline"/>
        </w:rPr>
        <w:t>=</w:t>
      </w:r>
      <w:r>
        <w:rPr>
          <w:rFonts w:ascii="Cambria Math" w:hAnsi="Cambria Math" w:eastAsia="Cambria Math"/>
          <w:spacing w:val="13"/>
          <w:vertAlign w:val="baseline"/>
        </w:rPr>
        <w:t> </w:t>
      </w:r>
      <w:r>
        <w:rPr>
          <w:rFonts w:ascii="Cambria Math" w:hAnsi="Cambria Math" w:eastAsia="Cambria Math"/>
          <w:vertAlign w:val="baseline"/>
        </w:rPr>
        <w:t>20</w:t>
      </w:r>
      <w:r>
        <w:rPr>
          <w:rFonts w:ascii="Cambria Math" w:hAnsi="Cambria Math" w:eastAsia="Cambria Math"/>
          <w:vertAlign w:val="superscript"/>
        </w:rPr>
        <w:t>°</w:t>
      </w:r>
      <w:r>
        <w:rPr>
          <w:vertAlign w:val="baseline"/>
        </w:rPr>
        <w:t>,</w:t>
      </w:r>
      <w:r>
        <w:rPr>
          <w:spacing w:val="65"/>
          <w:vertAlign w:val="baseline"/>
        </w:rPr>
        <w:t> </w:t>
      </w:r>
      <w:r>
        <w:rPr>
          <w:vertAlign w:val="baseline"/>
        </w:rPr>
        <w:t>while</w:t>
      </w:r>
      <w:r>
        <w:rPr>
          <w:spacing w:val="40"/>
          <w:vertAlign w:val="baseline"/>
        </w:rPr>
        <w:t> </w:t>
      </w:r>
      <w:r>
        <w:rPr>
          <w:vertAlign w:val="baseline"/>
        </w:rPr>
        <w:t>Figure</w:t>
      </w:r>
      <w:r>
        <w:rPr>
          <w:spacing w:val="65"/>
          <w:vertAlign w:val="baseline"/>
        </w:rPr>
        <w:t> </w:t>
      </w:r>
      <w:r>
        <w:rPr>
          <w:vertAlign w:val="baseline"/>
        </w:rPr>
        <w:t>2.19.b</w:t>
      </w:r>
      <w:r>
        <w:rPr>
          <w:spacing w:val="65"/>
          <w:vertAlign w:val="baseline"/>
        </w:rPr>
        <w:t> </w:t>
      </w:r>
      <w:r>
        <w:rPr>
          <w:vertAlign w:val="baseline"/>
        </w:rPr>
        <w:t>for</w:t>
      </w:r>
      <w:r>
        <w:rPr>
          <w:spacing w:val="40"/>
          <w:vertAlign w:val="baseline"/>
        </w:rPr>
        <w: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spacing w:val="25"/>
          <w:vertAlign w:val="baseline"/>
        </w:rPr>
        <w:t> </w:t>
      </w:r>
      <w:r>
        <w:rPr>
          <w:rFonts w:ascii="Cambria Math" w:hAnsi="Cambria Math" w:eastAsia="Cambria Math"/>
          <w:vertAlign w:val="baseline"/>
        </w:rPr>
        <w:t>=</w:t>
      </w:r>
      <w:r>
        <w:rPr>
          <w:rFonts w:ascii="Cambria Math" w:hAnsi="Cambria Math" w:eastAsia="Cambria Math"/>
          <w:spacing w:val="16"/>
          <w:vertAlign w:val="baseline"/>
        </w:rPr>
        <w:t> </w:t>
      </w:r>
      <w:r>
        <w:rPr>
          <w:rFonts w:ascii="Cambria Math" w:hAnsi="Cambria Math" w:eastAsia="Cambria Math"/>
          <w:vertAlign w:val="baseline"/>
        </w:rPr>
        <w:t>0</w:t>
      </w:r>
      <w:r>
        <w:rPr>
          <w:rFonts w:ascii="Cambria Math" w:hAnsi="Cambria Math" w:eastAsia="Cambria Math"/>
          <w:vertAlign w:val="superscript"/>
        </w:rPr>
        <w:t>°</w:t>
      </w:r>
      <w:r>
        <w:rPr>
          <w:vertAlign w:val="baseline"/>
        </w:rPr>
        <w:t>.</w:t>
      </w:r>
      <w:r>
        <w:rPr>
          <w:spacing w:val="65"/>
          <w:vertAlign w:val="baseline"/>
        </w:rPr>
        <w:t> </w:t>
      </w:r>
      <w:r>
        <w:rPr>
          <w:vertAlign w:val="baseline"/>
        </w:rPr>
        <w:t>Directional</w:t>
      </w:r>
      <w:r>
        <w:rPr>
          <w:spacing w:val="65"/>
          <w:vertAlign w:val="baseline"/>
        </w:rPr>
        <w:t> </w:t>
      </w:r>
      <w:r>
        <w:rPr>
          <w:vertAlign w:val="baseline"/>
        </w:rPr>
        <w:t>axis</w:t>
      </w:r>
      <w:r>
        <w:rPr>
          <w:spacing w:val="65"/>
          <w:vertAlign w:val="baseline"/>
        </w:rPr>
        <w:t> </w:t>
      </w:r>
      <w:r>
        <w:rPr>
          <w:vertAlign w:val="baseline"/>
        </w:rPr>
        <w:t>stability</w:t>
      </w:r>
      <w:r>
        <w:rPr>
          <w:spacing w:val="65"/>
          <w:vertAlign w:val="baseline"/>
        </w:rPr>
        <w:t> </w:t>
      </w:r>
      <w:r>
        <w:rPr>
          <w:vertAlign w:val="baseline"/>
        </w:rPr>
        <w:t>will</w:t>
      </w:r>
      <w:r>
        <w:rPr>
          <w:spacing w:val="65"/>
          <w:vertAlign w:val="baseline"/>
        </w:rPr>
        <w:t> </w:t>
      </w:r>
      <w:r>
        <w:rPr>
          <w:vertAlign w:val="baseline"/>
        </w:rPr>
        <w:t>be augmented by employing the differential thrust of front motors.</w:t>
      </w:r>
    </w:p>
    <w:p>
      <w:pPr>
        <w:pStyle w:val="BodyText"/>
        <w:spacing w:before="74"/>
        <w:rPr>
          <w:sz w:val="20"/>
        </w:rPr>
      </w:pPr>
    </w:p>
    <w:tbl>
      <w:tblPr>
        <w:tblW w:w="0" w:type="auto"/>
        <w:jc w:val="left"/>
        <w:tblInd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0"/>
      </w:tblGrid>
      <w:tr>
        <w:trPr>
          <w:trHeight w:val="176" w:hRule="atLeast"/>
        </w:trPr>
        <w:tc>
          <w:tcPr>
            <w:tcW w:w="480" w:type="dxa"/>
            <w:shd w:val="clear" w:color="auto" w:fill="FFFFFF"/>
          </w:tcPr>
          <w:p>
            <w:pPr>
              <w:pStyle w:val="TableParagraph"/>
              <w:spacing w:before="11"/>
              <w:ind w:right="1"/>
              <w:jc w:val="center"/>
              <w:rPr>
                <w:rFonts w:ascii="Cambria Math" w:hAnsi="Cambria Math" w:eastAsia="Cambria Math"/>
                <w:sz w:val="10"/>
              </w:rPr>
            </w:pPr>
            <w:r>
              <w:rPr>
                <w:rFonts w:ascii="Cambria Math" w:hAnsi="Cambria Math" w:eastAsia="Cambria Math"/>
                <w:sz w:val="10"/>
              </w:rPr>
              <w:t>𝜷</w:t>
            </w:r>
            <w:r>
              <w:rPr>
                <w:rFonts w:ascii="Cambria Math" w:hAnsi="Cambria Math" w:eastAsia="Cambria Math"/>
                <w:spacing w:val="5"/>
                <w:sz w:val="10"/>
              </w:rPr>
              <w:t> </w:t>
            </w:r>
            <w:r>
              <w:rPr>
                <w:rFonts w:ascii="Cambria Math" w:hAnsi="Cambria Math" w:eastAsia="Cambria Math"/>
                <w:sz w:val="10"/>
              </w:rPr>
              <w:t>=</w:t>
            </w:r>
            <w:r>
              <w:rPr>
                <w:rFonts w:ascii="Cambria Math" w:hAnsi="Cambria Math" w:eastAsia="Cambria Math"/>
                <w:spacing w:val="3"/>
                <w:sz w:val="10"/>
              </w:rPr>
              <w:t> </w:t>
            </w:r>
            <w:r>
              <w:rPr>
                <w:rFonts w:ascii="Cambria Math" w:hAnsi="Cambria Math" w:eastAsia="Cambria Math"/>
                <w:spacing w:val="-4"/>
                <w:sz w:val="10"/>
              </w:rPr>
              <w:t>−𝟑𝟎</w:t>
            </w:r>
            <w:r>
              <w:rPr>
                <w:rFonts w:ascii="Cambria Math" w:hAnsi="Cambria Math" w:eastAsia="Cambria Math"/>
                <w:spacing w:val="-4"/>
                <w:sz w:val="10"/>
                <w:vertAlign w:val="superscript"/>
              </w:rPr>
              <w:t>°</w:t>
            </w:r>
          </w:p>
        </w:tc>
      </w:tr>
      <w:tr>
        <w:trPr>
          <w:trHeight w:val="160" w:hRule="atLeast"/>
        </w:trPr>
        <w:tc>
          <w:tcPr>
            <w:tcW w:w="480" w:type="dxa"/>
            <w:shd w:val="clear" w:color="auto" w:fill="FFFFFF"/>
          </w:tcPr>
          <w:p>
            <w:pPr>
              <w:pStyle w:val="TableParagraph"/>
              <w:spacing w:line="112" w:lineRule="exact" w:before="0"/>
              <w:ind w:right="1"/>
              <w:jc w:val="center"/>
              <w:rPr>
                <w:rFonts w:ascii="Cambria Math" w:hAnsi="Cambria Math" w:eastAsia="Cambria Math"/>
                <w:sz w:val="10"/>
              </w:rPr>
            </w:pPr>
            <w:r>
              <w:rPr>
                <w:rFonts w:ascii="Cambria Math" w:hAnsi="Cambria Math" w:eastAsia="Cambria Math"/>
                <w:sz w:val="10"/>
              </w:rPr>
              <w:t>𝜷</w:t>
            </w:r>
            <w:r>
              <w:rPr>
                <w:rFonts w:ascii="Cambria Math" w:hAnsi="Cambria Math" w:eastAsia="Cambria Math"/>
                <w:spacing w:val="5"/>
                <w:sz w:val="10"/>
              </w:rPr>
              <w:t> </w:t>
            </w:r>
            <w:r>
              <w:rPr>
                <w:rFonts w:ascii="Cambria Math" w:hAnsi="Cambria Math" w:eastAsia="Cambria Math"/>
                <w:sz w:val="10"/>
              </w:rPr>
              <w:t>=</w:t>
            </w:r>
            <w:r>
              <w:rPr>
                <w:rFonts w:ascii="Cambria Math" w:hAnsi="Cambria Math" w:eastAsia="Cambria Math"/>
                <w:spacing w:val="3"/>
                <w:sz w:val="10"/>
              </w:rPr>
              <w:t> </w:t>
            </w:r>
            <w:r>
              <w:rPr>
                <w:rFonts w:ascii="Cambria Math" w:hAnsi="Cambria Math" w:eastAsia="Cambria Math"/>
                <w:spacing w:val="-4"/>
                <w:sz w:val="10"/>
              </w:rPr>
              <w:t>−𝟏𝟓</w:t>
            </w:r>
            <w:r>
              <w:rPr>
                <w:rFonts w:ascii="Cambria Math" w:hAnsi="Cambria Math" w:eastAsia="Cambria Math"/>
                <w:spacing w:val="-4"/>
                <w:sz w:val="10"/>
                <w:vertAlign w:val="superscript"/>
              </w:rPr>
              <w:t>°</w:t>
            </w:r>
          </w:p>
        </w:tc>
      </w:tr>
      <w:tr>
        <w:trPr>
          <w:trHeight w:val="160" w:hRule="atLeast"/>
        </w:trPr>
        <w:tc>
          <w:tcPr>
            <w:tcW w:w="480" w:type="dxa"/>
            <w:shd w:val="clear" w:color="auto" w:fill="FFFFFF"/>
          </w:tcPr>
          <w:p>
            <w:pPr>
              <w:pStyle w:val="TableParagraph"/>
              <w:spacing w:line="112" w:lineRule="exact" w:before="0"/>
              <w:ind w:right="1"/>
              <w:jc w:val="center"/>
              <w:rPr>
                <w:rFonts w:ascii="Cambria Math" w:hAnsi="Cambria Math" w:eastAsia="Cambria Math"/>
                <w:sz w:val="10"/>
              </w:rPr>
            </w:pPr>
            <w:r>
              <w:rPr>
                <w:rFonts w:ascii="Cambria Math" w:hAnsi="Cambria Math" w:eastAsia="Cambria Math"/>
                <w:w w:val="105"/>
                <w:sz w:val="10"/>
              </w:rPr>
              <w:t>𝜷</w:t>
            </w:r>
            <w:r>
              <w:rPr>
                <w:rFonts w:ascii="Cambria Math" w:hAnsi="Cambria Math" w:eastAsia="Cambria Math"/>
                <w:spacing w:val="2"/>
                <w:w w:val="105"/>
                <w:sz w:val="10"/>
              </w:rPr>
              <w:t> </w:t>
            </w:r>
            <w:r>
              <w:rPr>
                <w:rFonts w:ascii="Cambria Math" w:hAnsi="Cambria Math" w:eastAsia="Cambria Math"/>
                <w:w w:val="105"/>
                <w:sz w:val="10"/>
              </w:rPr>
              <w:t>=</w:t>
            </w:r>
            <w:r>
              <w:rPr>
                <w:rFonts w:ascii="Cambria Math" w:hAnsi="Cambria Math" w:eastAsia="Cambria Math"/>
                <w:spacing w:val="53"/>
                <w:w w:val="105"/>
                <w:sz w:val="10"/>
              </w:rPr>
              <w:t>  </w:t>
            </w:r>
            <w:r>
              <w:rPr>
                <w:rFonts w:ascii="Cambria Math" w:hAnsi="Cambria Math" w:eastAsia="Cambria Math"/>
                <w:spacing w:val="-5"/>
                <w:w w:val="105"/>
                <w:sz w:val="10"/>
              </w:rPr>
              <w:t>𝟎</w:t>
            </w:r>
            <w:r>
              <w:rPr>
                <w:rFonts w:ascii="Cambria Math" w:hAnsi="Cambria Math" w:eastAsia="Cambria Math"/>
                <w:spacing w:val="-5"/>
                <w:w w:val="105"/>
                <w:sz w:val="10"/>
                <w:vertAlign w:val="superscript"/>
              </w:rPr>
              <w:t>°</w:t>
            </w:r>
          </w:p>
        </w:tc>
      </w:tr>
      <w:tr>
        <w:trPr>
          <w:trHeight w:val="221" w:hRule="atLeast"/>
        </w:trPr>
        <w:tc>
          <w:tcPr>
            <w:tcW w:w="480" w:type="dxa"/>
            <w:shd w:val="clear" w:color="auto" w:fill="FFFFFF"/>
          </w:tcPr>
          <w:p>
            <w:pPr>
              <w:pStyle w:val="TableParagraph"/>
              <w:spacing w:line="112" w:lineRule="exact" w:before="0"/>
              <w:ind w:left="35"/>
              <w:rPr>
                <w:rFonts w:ascii="Cambria Math" w:hAnsi="Cambria Math" w:eastAsia="Cambria Math"/>
                <w:sz w:val="10"/>
              </w:rPr>
            </w:pPr>
            <w:r>
              <w:rPr>
                <w:rFonts w:ascii="Cambria Math" w:hAnsi="Cambria Math" w:eastAsia="Cambria Math"/>
                <w:sz w:val="10"/>
              </w:rPr>
              <w:t>𝜷</w:t>
            </w:r>
            <w:r>
              <w:rPr>
                <w:rFonts w:ascii="Cambria Math" w:hAnsi="Cambria Math" w:eastAsia="Cambria Math"/>
                <w:spacing w:val="3"/>
                <w:sz w:val="10"/>
              </w:rPr>
              <w:t> </w:t>
            </w:r>
            <w:r>
              <w:rPr>
                <w:rFonts w:ascii="Cambria Math" w:hAnsi="Cambria Math" w:eastAsia="Cambria Math"/>
                <w:sz w:val="10"/>
              </w:rPr>
              <w:t>=</w:t>
            </w:r>
            <w:r>
              <w:rPr>
                <w:rFonts w:ascii="Cambria Math" w:hAnsi="Cambria Math" w:eastAsia="Cambria Math"/>
                <w:spacing w:val="73"/>
                <w:sz w:val="10"/>
              </w:rPr>
              <w:t> </w:t>
            </w:r>
            <w:r>
              <w:rPr>
                <w:rFonts w:ascii="Cambria Math" w:hAnsi="Cambria Math" w:eastAsia="Cambria Math"/>
                <w:spacing w:val="-5"/>
                <w:sz w:val="10"/>
              </w:rPr>
              <w:t>𝟏𝟓</w:t>
            </w:r>
            <w:r>
              <w:rPr>
                <w:rFonts w:ascii="Cambria Math" w:hAnsi="Cambria Math" w:eastAsia="Cambria Math"/>
                <w:spacing w:val="-5"/>
                <w:sz w:val="10"/>
                <w:vertAlign w:val="superscript"/>
              </w:rPr>
              <w:t>°</w:t>
            </w:r>
          </w:p>
          <w:p>
            <w:pPr>
              <w:pStyle w:val="TableParagraph"/>
              <w:spacing w:line="45" w:lineRule="exact" w:before="43"/>
              <w:ind w:left="23"/>
              <w:rPr>
                <w:rFonts w:ascii="Cambria Math" w:hAnsi="Cambria Math" w:eastAsia="Cambria Math"/>
                <w:sz w:val="10"/>
              </w:rPr>
            </w:pPr>
            <w:r>
              <w:rPr>
                <w:rFonts w:ascii="Cambria Math" w:hAnsi="Cambria Math" w:eastAsia="Cambria Math"/>
                <w:sz w:val="10"/>
              </w:rPr>
              <w:t>𝜷</w:t>
            </w:r>
            <w:r>
              <w:rPr>
                <w:rFonts w:ascii="Cambria Math" w:hAnsi="Cambria Math" w:eastAsia="Cambria Math"/>
                <w:spacing w:val="5"/>
                <w:sz w:val="10"/>
              </w:rPr>
              <w:t> </w:t>
            </w:r>
            <w:r>
              <w:rPr>
                <w:rFonts w:ascii="Cambria Math" w:hAnsi="Cambria Math" w:eastAsia="Cambria Math"/>
                <w:sz w:val="10"/>
              </w:rPr>
              <w:t>=</w:t>
            </w:r>
            <w:r>
              <w:rPr>
                <w:rFonts w:ascii="Cambria Math" w:hAnsi="Cambria Math" w:eastAsia="Cambria Math"/>
                <w:spacing w:val="34"/>
                <w:sz w:val="10"/>
              </w:rPr>
              <w:t>  </w:t>
            </w:r>
            <w:r>
              <w:rPr>
                <w:rFonts w:ascii="Cambria Math" w:hAnsi="Cambria Math" w:eastAsia="Cambria Math"/>
                <w:spacing w:val="-5"/>
                <w:sz w:val="10"/>
              </w:rPr>
              <w:t>𝟑𝟎</w:t>
            </w:r>
            <w:r>
              <w:rPr>
                <w:rFonts w:ascii="Cambria Math" w:hAnsi="Cambria Math" w:eastAsia="Cambria Math"/>
                <w:spacing w:val="-5"/>
                <w:sz w:val="10"/>
                <w:vertAlign w:val="superscript"/>
              </w:rPr>
              <w:t>°</w:t>
            </w:r>
          </w:p>
        </w:tc>
      </w:tr>
    </w:tbl>
    <w:p>
      <w:pPr>
        <w:pStyle w:val="BodyText"/>
      </w:pPr>
    </w:p>
    <w:p>
      <w:pPr>
        <w:pStyle w:val="BodyText"/>
        <w:spacing w:before="87"/>
      </w:pPr>
    </w:p>
    <w:p>
      <w:pPr>
        <w:tabs>
          <w:tab w:pos="6855" w:val="left" w:leader="none"/>
        </w:tabs>
        <w:spacing w:before="0"/>
        <w:ind w:left="2701" w:right="0" w:firstLine="0"/>
        <w:jc w:val="left"/>
        <w:rPr>
          <w:rFonts w:ascii="Cambria Math" w:eastAsia="Cambria Math"/>
          <w:sz w:val="18"/>
        </w:rPr>
      </w:pPr>
      <w:r>
        <w:rPr/>
        <mc:AlternateContent>
          <mc:Choice Requires="wps">
            <w:drawing>
              <wp:anchor distT="0" distB="0" distL="0" distR="0" allowOverlap="1" layoutInCell="1" locked="0" behindDoc="0" simplePos="0" relativeHeight="15779328">
                <wp:simplePos x="0" y="0"/>
                <wp:positionH relativeFrom="page">
                  <wp:posOffset>1455286</wp:posOffset>
                </wp:positionH>
                <wp:positionV relativeFrom="paragraph">
                  <wp:posOffset>-510667</wp:posOffset>
                </wp:positionV>
                <wp:extent cx="155575" cy="14605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155575" cy="146050"/>
                        </a:xfrm>
                        <a:prstGeom prst="rect">
                          <a:avLst/>
                        </a:prstGeom>
                      </wps:spPr>
                      <wps:txbx>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𝒏</w:t>
                            </w:r>
                          </w:p>
                        </w:txbxContent>
                      </wps:txbx>
                      <wps:bodyPr wrap="square" lIns="0" tIns="0" rIns="0" bIns="0" rtlCol="0" vert="vert270">
                        <a:noAutofit/>
                      </wps:bodyPr>
                    </wps:wsp>
                  </a:graphicData>
                </a:graphic>
              </wp:anchor>
            </w:drawing>
          </mc:Choice>
          <mc:Fallback>
            <w:pict>
              <v:shape style="position:absolute;margin-left:114.589508pt;margin-top:-40.210041pt;width:12.25pt;height:11.5pt;mso-position-horizontal-relative:page;mso-position-vertical-relative:paragraph;z-index:15779328" type="#_x0000_t202" id="docshape287" filled="false" stroked="false">
                <v:textbox inset="0,0,0,0" style="layout-flow:vertical;mso-layout-flow-alt:bottom-to-top">
                  <w:txbxContent>
                    <w:p>
                      <w:pPr>
                        <w:spacing w:line="200" w:lineRule="exact" w:before="0"/>
                        <w:ind w:left="20" w:right="0" w:firstLine="0"/>
                        <w:jc w:val="left"/>
                        <w:rPr>
                          <w:rFonts w:ascii="Cambria Math" w:eastAsia="Cambria Math"/>
                          <w:sz w:val="18"/>
                        </w:rPr>
                      </w:pPr>
                      <w:r>
                        <w:rPr>
                          <w:rFonts w:ascii="Cambria Math" w:eastAsia="Cambria Math"/>
                          <w:spacing w:val="-5"/>
                          <w:w w:val="105"/>
                          <w:sz w:val="18"/>
                        </w:rPr>
                        <w:t>𝐂</w:t>
                      </w:r>
                      <w:r>
                        <w:rPr>
                          <w:rFonts w:ascii="Cambria Math" w:eastAsia="Cambria Math"/>
                          <w:spacing w:val="-5"/>
                          <w:w w:val="105"/>
                          <w:sz w:val="18"/>
                          <w:vertAlign w:val="subscript"/>
                        </w:rPr>
                        <w:t>𝒏</w:t>
                      </w:r>
                    </w:p>
                  </w:txbxContent>
                </v:textbox>
                <w10:wrap type="none"/>
              </v:shape>
            </w:pict>
          </mc:Fallback>
        </mc:AlternateContent>
      </w:r>
      <w:bookmarkStart w:name="_bookmark62" w:id="63"/>
      <w:bookmarkEnd w:id="63"/>
      <w:r>
        <w:rPr/>
      </w:r>
      <w:r>
        <w:rPr>
          <w:rFonts w:ascii="Cambria Math" w:eastAsia="Cambria Math"/>
          <w:position w:val="-3"/>
          <w:sz w:val="18"/>
        </w:rPr>
        <w:t>𝜶</w:t>
      </w:r>
      <w:r>
        <w:rPr>
          <w:rFonts w:ascii="Cambria Math" w:eastAsia="Cambria Math"/>
          <w:spacing w:val="2"/>
          <w:position w:val="-3"/>
          <w:sz w:val="18"/>
        </w:rPr>
        <w:t> </w:t>
      </w:r>
      <w:r>
        <w:rPr>
          <w:rFonts w:ascii="Cambria Math" w:eastAsia="Cambria Math"/>
          <w:spacing w:val="-2"/>
          <w:position w:val="-3"/>
          <w:sz w:val="18"/>
        </w:rPr>
        <w:t>[𝐝𝐞𝐠]</w:t>
      </w:r>
      <w:r>
        <w:rPr>
          <w:rFonts w:ascii="Cambria Math" w:eastAsia="Cambria Math"/>
          <w:position w:val="-3"/>
          <w:sz w:val="18"/>
        </w:rPr>
        <w:tab/>
      </w:r>
      <w:r>
        <w:rPr>
          <w:rFonts w:ascii="Cambria Math" w:eastAsia="Cambria Math"/>
          <w:sz w:val="18"/>
        </w:rPr>
        <w:t>𝜶</w:t>
      </w:r>
      <w:r>
        <w:rPr>
          <w:rFonts w:ascii="Cambria Math" w:eastAsia="Cambria Math"/>
          <w:spacing w:val="2"/>
          <w:sz w:val="18"/>
        </w:rPr>
        <w:t> </w:t>
      </w:r>
      <w:r>
        <w:rPr>
          <w:rFonts w:ascii="Cambria Math" w:eastAsia="Cambria Math"/>
          <w:spacing w:val="-4"/>
          <w:sz w:val="18"/>
        </w:rPr>
        <w:t>[𝐝𝐞𝐠]</w:t>
      </w:r>
    </w:p>
    <w:p>
      <w:pPr>
        <w:pStyle w:val="BodyText"/>
        <w:spacing w:before="21"/>
        <w:ind w:left="2184"/>
        <w:jc w:val="both"/>
      </w:pPr>
      <w:r>
        <w:rPr/>
        <w:t>Figure</w:t>
      </w:r>
      <w:r>
        <w:rPr>
          <w:spacing w:val="-2"/>
        </w:rPr>
        <w:t> </w:t>
      </w:r>
      <w:r>
        <w:rPr/>
        <w:t>2.19.</w:t>
      </w:r>
      <w:r>
        <w:rPr>
          <w:spacing w:val="1"/>
        </w:rPr>
        <w:t> </w:t>
      </w:r>
      <w:r>
        <w:rPr>
          <w:rFonts w:ascii="Cambria Math" w:eastAsia="Cambria Math"/>
        </w:rPr>
        <w:t>𝐶</w:t>
      </w:r>
      <w:r>
        <w:rPr>
          <w:rFonts w:ascii="Cambria Math" w:eastAsia="Cambria Math"/>
          <w:vertAlign w:val="subscript"/>
        </w:rPr>
        <w:t>𝑛</w:t>
      </w:r>
      <w:r>
        <w:rPr>
          <w:rFonts w:ascii="Cambria Math" w:eastAsia="Cambria Math"/>
          <w:spacing w:val="14"/>
          <w:vertAlign w:val="baseline"/>
        </w:rPr>
        <w:t> </w:t>
      </w:r>
      <w:r>
        <w:rPr>
          <w:vertAlign w:val="baseline"/>
        </w:rPr>
        <w:t>Variation</w:t>
      </w:r>
      <w:r>
        <w:rPr>
          <w:spacing w:val="-1"/>
          <w:vertAlign w:val="baseline"/>
        </w:rPr>
        <w:t> </w:t>
      </w:r>
      <w:r>
        <w:rPr>
          <w:vertAlign w:val="baseline"/>
        </w:rPr>
        <w:t>for</w:t>
      </w:r>
      <w:r>
        <w:rPr>
          <w:spacing w:val="-1"/>
          <w:vertAlign w:val="baseline"/>
        </w:rPr>
        <w:t> </w:t>
      </w:r>
      <w:r>
        <w:rPr>
          <w:vertAlign w:val="baseline"/>
        </w:rPr>
        <w:t>Different Flight</w:t>
      </w:r>
      <w:r>
        <w:rPr>
          <w:spacing w:val="-1"/>
          <w:vertAlign w:val="baseline"/>
        </w:rPr>
        <w:t> </w:t>
      </w:r>
      <w:r>
        <w:rPr>
          <w:spacing w:val="-2"/>
          <w:vertAlign w:val="baseline"/>
        </w:rPr>
        <w:t>Conditions</w:t>
      </w:r>
    </w:p>
    <w:p>
      <w:pPr>
        <w:pStyle w:val="BodyText"/>
        <w:spacing w:line="360" w:lineRule="auto" w:before="159"/>
        <w:ind w:left="895" w:right="180"/>
        <w:jc w:val="both"/>
      </w:pPr>
      <w:r>
        <w:rPr/>
        <w:t>The</w:t>
      </w:r>
      <w:r>
        <w:rPr>
          <w:spacing w:val="-6"/>
        </w:rPr>
        <w:t> </w:t>
      </w:r>
      <w:r>
        <w:rPr/>
        <w:t>pressure</w:t>
      </w:r>
      <w:r>
        <w:rPr>
          <w:spacing w:val="-6"/>
        </w:rPr>
        <w:t> </w:t>
      </w:r>
      <w:r>
        <w:rPr/>
        <w:t>coefficient</w:t>
      </w:r>
      <w:r>
        <w:rPr>
          <w:spacing w:val="-3"/>
        </w:rPr>
        <w:t> </w:t>
      </w:r>
      <w:r>
        <w:rPr/>
        <w:t>and</w:t>
      </w:r>
      <w:r>
        <w:rPr>
          <w:spacing w:val="-4"/>
        </w:rPr>
        <w:t> </w:t>
      </w:r>
      <w:r>
        <w:rPr/>
        <w:t>vorticity</w:t>
      </w:r>
      <w:r>
        <w:rPr>
          <w:spacing w:val="-4"/>
        </w:rPr>
        <w:t> </w:t>
      </w:r>
      <w:r>
        <w:rPr/>
        <w:t>contours</w:t>
      </w:r>
      <w:r>
        <w:rPr>
          <w:spacing w:val="-4"/>
        </w:rPr>
        <w:t> </w:t>
      </w:r>
      <w:r>
        <w:rPr/>
        <w:t>have</w:t>
      </w:r>
      <w:r>
        <w:rPr>
          <w:spacing w:val="-5"/>
        </w:rPr>
        <w:t> </w:t>
      </w:r>
      <w:r>
        <w:rPr/>
        <w:t>been</w:t>
      </w:r>
      <w:r>
        <w:rPr>
          <w:spacing w:val="-4"/>
        </w:rPr>
        <w:t> </w:t>
      </w:r>
      <w:r>
        <w:rPr/>
        <w:t>gathered</w:t>
      </w:r>
      <w:r>
        <w:rPr>
          <w:spacing w:val="-4"/>
        </w:rPr>
        <w:t> </w:t>
      </w:r>
      <w:r>
        <w:rPr/>
        <w:t>using</w:t>
      </w:r>
      <w:r>
        <w:rPr>
          <w:spacing w:val="-4"/>
        </w:rPr>
        <w:t> </w:t>
      </w:r>
      <w:r>
        <w:rPr/>
        <w:t>Fluent</w:t>
      </w:r>
      <w:r>
        <w:rPr>
          <w:spacing w:val="-2"/>
        </w:rPr>
        <w:t> </w:t>
      </w:r>
      <w:r>
        <w:rPr/>
        <w:t>and CFD Post Features. The pressure coefficient is a dimensionless number that describes the relative pressures throughout a flow field in fluid dynamics. The baseline case is flight condition where TWA, aileron, elevator deflections, </w:t>
      </w:r>
      <w:r>
        <w:rPr>
          <w:rFonts w:ascii="Cambria Math" w:eastAsia="Cambria Math"/>
        </w:rPr>
        <w:t>𝛼</w:t>
      </w:r>
      <w:r>
        <w:rPr/>
        <w:t>, and sideslip angles are equal to zero. Each flight condition is compared with respect to baseline case via using pressure and vorticity contours.</w:t>
      </w:r>
    </w:p>
    <w:p>
      <w:pPr>
        <w:pStyle w:val="BodyText"/>
        <w:spacing w:line="360" w:lineRule="auto" w:before="162"/>
        <w:ind w:left="895" w:right="180"/>
        <w:jc w:val="both"/>
      </w:pPr>
      <w:r>
        <w:rPr/>
        <w:t>Figure</w:t>
      </w:r>
      <w:r>
        <w:rPr>
          <w:spacing w:val="-5"/>
        </w:rPr>
        <w:t> </w:t>
      </w:r>
      <w:r>
        <w:rPr/>
        <w:t>2.20</w:t>
      </w:r>
      <w:r>
        <w:rPr>
          <w:spacing w:val="-3"/>
        </w:rPr>
        <w:t> </w:t>
      </w:r>
      <w:r>
        <w:rPr/>
        <w:t>shows</w:t>
      </w:r>
      <w:r>
        <w:rPr>
          <w:spacing w:val="-3"/>
        </w:rPr>
        <w:t> </w:t>
      </w:r>
      <w:r>
        <w:rPr/>
        <w:t>that</w:t>
      </w:r>
      <w:r>
        <w:rPr>
          <w:spacing w:val="-3"/>
        </w:rPr>
        <w:t> </w:t>
      </w:r>
      <w:r>
        <w:rPr/>
        <w:t>as</w:t>
      </w:r>
      <w:r>
        <w:rPr>
          <w:spacing w:val="-3"/>
        </w:rPr>
        <w:t> </w:t>
      </w:r>
      <w:r>
        <w:rPr>
          <w:rFonts w:ascii="Cambria Math" w:eastAsia="Cambria Math"/>
        </w:rPr>
        <w:t>𝛼 </w:t>
      </w:r>
      <w:r>
        <w:rPr/>
        <w:t>increases,</w:t>
      </w:r>
      <w:r>
        <w:rPr>
          <w:spacing w:val="-3"/>
        </w:rPr>
        <w:t> </w:t>
      </w:r>
      <w:r>
        <w:rPr/>
        <w:t>pressure</w:t>
      </w:r>
      <w:r>
        <w:rPr>
          <w:spacing w:val="-5"/>
        </w:rPr>
        <w:t> </w:t>
      </w:r>
      <w:r>
        <w:rPr/>
        <w:t>on</w:t>
      </w:r>
      <w:r>
        <w:rPr>
          <w:spacing w:val="-3"/>
        </w:rPr>
        <w:t> </w:t>
      </w:r>
      <w:r>
        <w:rPr/>
        <w:t>the</w:t>
      </w:r>
      <w:r>
        <w:rPr>
          <w:spacing w:val="-3"/>
        </w:rPr>
        <w:t> </w:t>
      </w:r>
      <w:r>
        <w:rPr/>
        <w:t>bottom</w:t>
      </w:r>
      <w:r>
        <w:rPr>
          <w:spacing w:val="-3"/>
        </w:rPr>
        <w:t> </w:t>
      </w:r>
      <w:r>
        <w:rPr/>
        <w:t>of</w:t>
      </w:r>
      <w:r>
        <w:rPr>
          <w:spacing w:val="-7"/>
        </w:rPr>
        <w:t> </w:t>
      </w:r>
      <w:r>
        <w:rPr/>
        <w:t>the</w:t>
      </w:r>
      <w:r>
        <w:rPr>
          <w:spacing w:val="-2"/>
        </w:rPr>
        <w:t> </w:t>
      </w:r>
      <w:r>
        <w:rPr/>
        <w:t>wing</w:t>
      </w:r>
      <w:r>
        <w:rPr>
          <w:spacing w:val="-3"/>
        </w:rPr>
        <w:t> </w:t>
      </w:r>
      <w:r>
        <w:rPr/>
        <w:t>increases. This condition increases </w:t>
      </w:r>
      <w:r>
        <w:rPr>
          <w:rFonts w:ascii="Cambria Math" w:eastAsia="Cambria Math"/>
        </w:rPr>
        <w:t>𝐶</w:t>
      </w:r>
      <w:r>
        <w:rPr>
          <w:rFonts w:ascii="Cambria Math" w:eastAsia="Cambria Math"/>
          <w:vertAlign w:val="subscript"/>
        </w:rPr>
        <w:t>𝐿</w:t>
      </w:r>
      <w:r>
        <w:rPr>
          <w:rFonts w:ascii="Cambria Math" w:eastAsia="Cambria Math"/>
          <w:spacing w:val="21"/>
          <w:vertAlign w:val="baseline"/>
        </w:rPr>
        <w:t> </w:t>
      </w:r>
      <w:r>
        <w:rPr>
          <w:vertAlign w:val="baseline"/>
        </w:rPr>
        <w:t>value, which can be seen in Figure 2.15. From pressure distribution in Figure</w:t>
      </w:r>
      <w:r>
        <w:rPr>
          <w:spacing w:val="-2"/>
          <w:vertAlign w:val="baseline"/>
        </w:rPr>
        <w:t> </w:t>
      </w:r>
      <w:r>
        <w:rPr>
          <w:vertAlign w:val="baseline"/>
        </w:rPr>
        <w:t>2.20, we can also say that the</w:t>
      </w:r>
      <w:r>
        <w:rPr>
          <w:spacing w:val="-1"/>
          <w:vertAlign w:val="baseline"/>
        </w:rPr>
        <w:t> </w:t>
      </w:r>
      <w:r>
        <w:rPr>
          <w:vertAlign w:val="baseline"/>
        </w:rPr>
        <w:t>center of</w:t>
      </w:r>
      <w:r>
        <w:rPr>
          <w:spacing w:val="-1"/>
          <w:vertAlign w:val="baseline"/>
        </w:rPr>
        <w:t> </w:t>
      </w:r>
      <w:r>
        <w:rPr>
          <w:vertAlign w:val="baseline"/>
        </w:rPr>
        <w:t>pressure</w:t>
      </w:r>
      <w:r>
        <w:rPr>
          <w:spacing w:val="-1"/>
          <w:vertAlign w:val="baseline"/>
        </w:rPr>
        <w:t> </w:t>
      </w:r>
      <w:r>
        <w:rPr>
          <w:vertAlign w:val="baseline"/>
        </w:rPr>
        <w:t>goes forward which leads </w:t>
      </w:r>
      <w:r>
        <w:rPr>
          <w:rFonts w:ascii="Cambria Math" w:eastAsia="Cambria Math"/>
          <w:vertAlign w:val="baseline"/>
        </w:rPr>
        <w:t>𝐶</w:t>
      </w:r>
      <w:r>
        <w:rPr>
          <w:rFonts w:ascii="Cambria Math" w:eastAsia="Cambria Math"/>
          <w:vertAlign w:val="subscript"/>
        </w:rPr>
        <w:t>𝑚</w:t>
      </w:r>
      <w:r>
        <w:rPr>
          <w:rFonts w:ascii="Cambria Math" w:eastAsia="Cambria Math"/>
          <w:vertAlign w:val="baseline"/>
        </w:rPr>
        <w:t> </w:t>
      </w:r>
      <w:r>
        <w:rPr>
          <w:vertAlign w:val="baseline"/>
        </w:rPr>
        <w:t>to decrease.</w:t>
      </w:r>
    </w:p>
    <w:p>
      <w:pPr>
        <w:pStyle w:val="BodyText"/>
        <w:spacing w:line="360" w:lineRule="auto" w:before="157"/>
        <w:ind w:left="895" w:right="180"/>
        <w:jc w:val="both"/>
      </w:pPr>
      <w:r>
        <w:rPr/>
        <w:t>Figure</w:t>
      </w:r>
      <w:r>
        <w:rPr>
          <w:spacing w:val="-15"/>
        </w:rPr>
        <w:t> </w:t>
      </w:r>
      <w:r>
        <w:rPr/>
        <w:t>2.21</w:t>
      </w:r>
      <w:r>
        <w:rPr>
          <w:spacing w:val="-15"/>
        </w:rPr>
        <w:t> </w:t>
      </w:r>
      <w:r>
        <w:rPr/>
        <w:t>shows</w:t>
      </w:r>
      <w:r>
        <w:rPr>
          <w:spacing w:val="-15"/>
        </w:rPr>
        <w:t> </w:t>
      </w:r>
      <w:r>
        <w:rPr/>
        <w:t>that</w:t>
      </w:r>
      <w:r>
        <w:rPr>
          <w:spacing w:val="-15"/>
        </w:rPr>
        <w:t> </w:t>
      </w:r>
      <w:r>
        <w:rPr/>
        <w:t>there</w:t>
      </w:r>
      <w:r>
        <w:rPr>
          <w:spacing w:val="-15"/>
        </w:rPr>
        <w:t> </w:t>
      </w:r>
      <w:r>
        <w:rPr/>
        <w:t>is</w:t>
      </w:r>
      <w:r>
        <w:rPr>
          <w:spacing w:val="-15"/>
        </w:rPr>
        <w:t> </w:t>
      </w:r>
      <w:r>
        <w:rPr/>
        <w:t>an</w:t>
      </w:r>
      <w:r>
        <w:rPr>
          <w:spacing w:val="-15"/>
        </w:rPr>
        <w:t> </w:t>
      </w:r>
      <w:r>
        <w:rPr/>
        <w:t>asymmetric</w:t>
      </w:r>
      <w:r>
        <w:rPr>
          <w:spacing w:val="-15"/>
        </w:rPr>
        <w:t> </w:t>
      </w:r>
      <w:r>
        <w:rPr/>
        <w:t>pressure</w:t>
      </w:r>
      <w:r>
        <w:rPr>
          <w:spacing w:val="-15"/>
        </w:rPr>
        <w:t> </w:t>
      </w:r>
      <w:r>
        <w:rPr/>
        <w:t>distribution</w:t>
      </w:r>
      <w:r>
        <w:rPr>
          <w:spacing w:val="-15"/>
        </w:rPr>
        <w:t> </w:t>
      </w:r>
      <w:r>
        <w:rPr/>
        <w:t>on</w:t>
      </w:r>
      <w:r>
        <w:rPr>
          <w:spacing w:val="-15"/>
        </w:rPr>
        <w:t> </w:t>
      </w:r>
      <w:r>
        <w:rPr/>
        <w:t>aircraft,</w:t>
      </w:r>
      <w:r>
        <w:rPr>
          <w:spacing w:val="-15"/>
        </w:rPr>
        <w:t> </w:t>
      </w:r>
      <w:r>
        <w:rPr/>
        <w:t>which results in a decrease in </w:t>
      </w:r>
      <w:r>
        <w:rPr>
          <w:rFonts w:ascii="Cambria Math" w:eastAsia="Cambria Math"/>
        </w:rPr>
        <w:t>𝐶</w:t>
      </w:r>
      <w:r>
        <w:rPr>
          <w:rFonts w:ascii="Cambria Math" w:eastAsia="Cambria Math"/>
          <w:vertAlign w:val="subscript"/>
        </w:rPr>
        <w:t>𝑛</w:t>
      </w:r>
      <w:r>
        <w:rPr>
          <w:rFonts w:ascii="Cambria Math" w:eastAsia="Cambria Math"/>
          <w:vertAlign w:val="baseline"/>
        </w:rPr>
        <w:t> </w:t>
      </w:r>
      <w:r>
        <w:rPr>
          <w:vertAlign w:val="baseline"/>
        </w:rPr>
        <w:t>and an increase in </w:t>
      </w:r>
      <w:r>
        <w:rPr>
          <w:rFonts w:ascii="Cambria Math" w:eastAsia="Cambria Math"/>
          <w:vertAlign w:val="baseline"/>
        </w:rPr>
        <w:t>𝐶</w:t>
      </w:r>
      <w:r>
        <w:rPr>
          <w:rFonts w:ascii="Cambria Math" w:eastAsia="Cambria Math"/>
          <w:vertAlign w:val="subscript"/>
        </w:rPr>
        <w:t>𝑙</w:t>
      </w:r>
      <w:r>
        <w:rPr>
          <w:rFonts w:ascii="Cambria Math" w:eastAsia="Cambria Math"/>
          <w:vertAlign w:val="baseline"/>
        </w:rPr>
        <w:t> </w:t>
      </w:r>
      <w:r>
        <w:rPr>
          <w:vertAlign w:val="baseline"/>
        </w:rPr>
        <w:t>values. Additionally, it can also clearly be seen from Figure 2.21 that the pressure coefficient is slightly decreasing as</w:t>
      </w:r>
      <w:r>
        <w:rPr>
          <w:spacing w:val="-8"/>
          <w:vertAlign w:val="baseline"/>
        </w:rPr>
        <w:t> </w:t>
      </w:r>
      <w:r>
        <w:rPr>
          <w:vertAlign w:val="baseline"/>
        </w:rPr>
        <w:t>sideslip</w:t>
      </w:r>
      <w:r>
        <w:rPr>
          <w:spacing w:val="-8"/>
          <w:vertAlign w:val="baseline"/>
        </w:rPr>
        <w:t> </w:t>
      </w:r>
      <w:r>
        <w:rPr>
          <w:vertAlign w:val="baseline"/>
        </w:rPr>
        <w:t>increases.</w:t>
      </w:r>
      <w:r>
        <w:rPr>
          <w:spacing w:val="-8"/>
          <w:vertAlign w:val="baseline"/>
        </w:rPr>
        <w:t> </w:t>
      </w:r>
      <w:r>
        <w:rPr>
          <w:vertAlign w:val="baseline"/>
        </w:rPr>
        <w:t>That</w:t>
      </w:r>
      <w:r>
        <w:rPr>
          <w:spacing w:val="-8"/>
          <w:vertAlign w:val="baseline"/>
        </w:rPr>
        <w:t> </w:t>
      </w:r>
      <w:r>
        <w:rPr>
          <w:vertAlign w:val="baseline"/>
        </w:rPr>
        <w:t>condition</w:t>
      </w:r>
      <w:r>
        <w:rPr>
          <w:spacing w:val="-8"/>
          <w:vertAlign w:val="baseline"/>
        </w:rPr>
        <w:t> </w:t>
      </w:r>
      <w:r>
        <w:rPr>
          <w:vertAlign w:val="baseline"/>
        </w:rPr>
        <w:t>leads</w:t>
      </w:r>
      <w:r>
        <w:rPr>
          <w:spacing w:val="-5"/>
          <w:vertAlign w:val="baseline"/>
        </w:rPr>
        <w:t> </w:t>
      </w:r>
      <w:r>
        <w:rPr>
          <w:rFonts w:ascii="Cambria Math" w:eastAsia="Cambria Math"/>
          <w:vertAlign w:val="baseline"/>
        </w:rPr>
        <w:t>𝐶</w:t>
      </w:r>
      <w:r>
        <w:rPr>
          <w:rFonts w:ascii="Cambria Math" w:eastAsia="Cambria Math"/>
          <w:vertAlign w:val="subscript"/>
        </w:rPr>
        <w:t>𝐿</w:t>
      </w:r>
      <w:r>
        <w:rPr>
          <w:rFonts w:ascii="Cambria Math" w:eastAsia="Cambria Math"/>
          <w:spacing w:val="14"/>
          <w:vertAlign w:val="baseline"/>
        </w:rPr>
        <w:t> </w:t>
      </w:r>
      <w:r>
        <w:rPr>
          <w:vertAlign w:val="baseline"/>
        </w:rPr>
        <w:t>to</w:t>
      </w:r>
      <w:r>
        <w:rPr>
          <w:spacing w:val="-8"/>
          <w:vertAlign w:val="baseline"/>
        </w:rPr>
        <w:t> </w:t>
      </w:r>
      <w:r>
        <w:rPr>
          <w:vertAlign w:val="baseline"/>
        </w:rPr>
        <w:t>decrease.</w:t>
      </w:r>
      <w:r>
        <w:rPr>
          <w:spacing w:val="-8"/>
          <w:vertAlign w:val="baseline"/>
        </w:rPr>
        <w:t> </w:t>
      </w:r>
      <w:r>
        <w:rPr>
          <w:vertAlign w:val="baseline"/>
        </w:rPr>
        <w:t>Note</w:t>
      </w:r>
      <w:r>
        <w:rPr>
          <w:spacing w:val="-7"/>
          <w:vertAlign w:val="baseline"/>
        </w:rPr>
        <w:t> </w:t>
      </w:r>
      <w:r>
        <w:rPr>
          <w:vertAlign w:val="baseline"/>
        </w:rPr>
        <w:t>that,</w:t>
      </w:r>
      <w:r>
        <w:rPr>
          <w:spacing w:val="-8"/>
          <w:vertAlign w:val="baseline"/>
        </w:rPr>
        <w:t> </w:t>
      </w:r>
      <w:r>
        <w:rPr>
          <w:vertAlign w:val="baseline"/>
        </w:rPr>
        <w:t>sideslip</w:t>
      </w:r>
      <w:r>
        <w:rPr>
          <w:spacing w:val="-8"/>
          <w:vertAlign w:val="baseline"/>
        </w:rPr>
        <w:t> </w:t>
      </w:r>
      <w:r>
        <w:rPr>
          <w:vertAlign w:val="baseline"/>
        </w:rPr>
        <w:t>angle</w:t>
      </w:r>
      <w:r>
        <w:rPr>
          <w:spacing w:val="-9"/>
          <w:vertAlign w:val="baseline"/>
        </w:rPr>
        <w:t> </w:t>
      </w:r>
      <w:r>
        <w:rPr>
          <w:vertAlign w:val="baseline"/>
        </w:rPr>
        <w:t>is in</w:t>
      </w:r>
      <w:r>
        <w:rPr>
          <w:spacing w:val="-5"/>
          <w:vertAlign w:val="baseline"/>
        </w:rPr>
        <w:t> </w:t>
      </w:r>
      <w:r>
        <w:rPr>
          <w:vertAlign w:val="baseline"/>
        </w:rPr>
        <w:t>a</w:t>
      </w:r>
      <w:r>
        <w:rPr>
          <w:spacing w:val="-7"/>
          <w:vertAlign w:val="baseline"/>
        </w:rPr>
        <w:t> </w:t>
      </w:r>
      <w:r>
        <w:rPr>
          <w:vertAlign w:val="baseline"/>
        </w:rPr>
        <w:t>positive</w:t>
      </w:r>
      <w:r>
        <w:rPr>
          <w:spacing w:val="-7"/>
          <w:vertAlign w:val="baseline"/>
        </w:rPr>
        <w:t> </w:t>
      </w:r>
      <w:r>
        <w:rPr>
          <w:vertAlign w:val="baseline"/>
        </w:rPr>
        <w:t>direction,</w:t>
      </w:r>
      <w:r>
        <w:rPr>
          <w:spacing w:val="-6"/>
          <w:vertAlign w:val="baseline"/>
        </w:rPr>
        <w:t> </w:t>
      </w:r>
      <w:r>
        <w:rPr>
          <w:vertAlign w:val="baseline"/>
        </w:rPr>
        <w:t>which</w:t>
      </w:r>
      <w:r>
        <w:rPr>
          <w:spacing w:val="-6"/>
          <w:vertAlign w:val="baseline"/>
        </w:rPr>
        <w:t> </w:t>
      </w:r>
      <w:r>
        <w:rPr>
          <w:vertAlign w:val="baseline"/>
        </w:rPr>
        <w:t>means</w:t>
      </w:r>
      <w:r>
        <w:rPr>
          <w:spacing w:val="-6"/>
          <w:vertAlign w:val="baseline"/>
        </w:rPr>
        <w:t> </w:t>
      </w:r>
      <w:r>
        <w:rPr>
          <w:vertAlign w:val="baseline"/>
        </w:rPr>
        <w:t>that</w:t>
      </w:r>
      <w:r>
        <w:rPr>
          <w:spacing w:val="-6"/>
          <w:vertAlign w:val="baseline"/>
        </w:rPr>
        <w:t> </w:t>
      </w:r>
      <w:r>
        <w:rPr>
          <w:vertAlign w:val="baseline"/>
        </w:rPr>
        <w:t>airflow</w:t>
      </w:r>
      <w:r>
        <w:rPr>
          <w:spacing w:val="-6"/>
          <w:vertAlign w:val="baseline"/>
        </w:rPr>
        <w:t> </w:t>
      </w:r>
      <w:r>
        <w:rPr>
          <w:vertAlign w:val="baseline"/>
        </w:rPr>
        <w:t>is</w:t>
      </w:r>
      <w:r>
        <w:rPr>
          <w:spacing w:val="-5"/>
          <w:vertAlign w:val="baseline"/>
        </w:rPr>
        <w:t> </w:t>
      </w:r>
      <w:r>
        <w:rPr>
          <w:vertAlign w:val="baseline"/>
        </w:rPr>
        <w:t>coming</w:t>
      </w:r>
      <w:r>
        <w:rPr>
          <w:spacing w:val="-6"/>
          <w:vertAlign w:val="baseline"/>
        </w:rPr>
        <w:t> </w:t>
      </w:r>
      <w:r>
        <w:rPr>
          <w:vertAlign w:val="baseline"/>
        </w:rPr>
        <w:t>from</w:t>
      </w:r>
      <w:r>
        <w:rPr>
          <w:spacing w:val="-5"/>
          <w:vertAlign w:val="baseline"/>
        </w:rPr>
        <w:t> </w:t>
      </w:r>
      <w:r>
        <w:rPr>
          <w:vertAlign w:val="baseline"/>
        </w:rPr>
        <w:t>the</w:t>
      </w:r>
      <w:r>
        <w:rPr>
          <w:spacing w:val="-6"/>
          <w:vertAlign w:val="baseline"/>
        </w:rPr>
        <w:t> </w:t>
      </w:r>
      <w:r>
        <w:rPr>
          <w:vertAlign w:val="baseline"/>
        </w:rPr>
        <w:t>right</w:t>
      </w:r>
      <w:r>
        <w:rPr>
          <w:spacing w:val="-6"/>
          <w:vertAlign w:val="baseline"/>
        </w:rPr>
        <w:t> </w:t>
      </w:r>
      <w:r>
        <w:rPr>
          <w:vertAlign w:val="baseline"/>
        </w:rPr>
        <w:t>side</w:t>
      </w:r>
      <w:r>
        <w:rPr>
          <w:spacing w:val="-6"/>
          <w:vertAlign w:val="baseline"/>
        </w:rPr>
        <w:t> </w:t>
      </w:r>
      <w:r>
        <w:rPr>
          <w:vertAlign w:val="baseline"/>
        </w:rPr>
        <w:t>of</w:t>
      </w:r>
      <w:r>
        <w:rPr>
          <w:spacing w:val="-7"/>
          <w:vertAlign w:val="baseline"/>
        </w:rPr>
        <w:t> </w:t>
      </w:r>
      <w:r>
        <w:rPr>
          <w:vertAlign w:val="baseline"/>
        </w:rPr>
        <w:t>the aircraft. The stagnation point moves to the right side of the fuselage.</w:t>
      </w:r>
    </w:p>
    <w:p>
      <w:pPr>
        <w:spacing w:after="0" w:line="360" w:lineRule="auto"/>
        <w:jc w:val="both"/>
        <w:sectPr>
          <w:pgSz w:w="11910" w:h="16840"/>
          <w:pgMar w:header="0" w:footer="1476" w:top="1900" w:bottom="1660" w:left="1380" w:right="1400"/>
        </w:sectPr>
      </w:pPr>
    </w:p>
    <w:p>
      <w:pPr>
        <w:pStyle w:val="BodyText"/>
        <w:spacing w:before="8" w:after="1"/>
        <w:rPr>
          <w:sz w:val="18"/>
        </w:rPr>
      </w:pPr>
    </w:p>
    <w:p>
      <w:pPr>
        <w:pStyle w:val="BodyText"/>
        <w:ind w:left="282"/>
        <w:rPr>
          <w:sz w:val="20"/>
        </w:rPr>
      </w:pPr>
      <w:r>
        <w:rPr>
          <w:sz w:val="20"/>
        </w:rPr>
        <mc:AlternateContent>
          <mc:Choice Requires="wps">
            <w:drawing>
              <wp:inline distT="0" distB="0" distL="0" distR="0">
                <wp:extent cx="4885055" cy="2868930"/>
                <wp:effectExtent l="0" t="0" r="0" b="7619"/>
                <wp:docPr id="327" name="Group 327"/>
                <wp:cNvGraphicFramePr>
                  <a:graphicFrameLocks/>
                </wp:cNvGraphicFramePr>
                <a:graphic>
                  <a:graphicData uri="http://schemas.microsoft.com/office/word/2010/wordprocessingGroup">
                    <wpg:wgp>
                      <wpg:cNvPr id="327" name="Group 327"/>
                      <wpg:cNvGrpSpPr/>
                      <wpg:grpSpPr>
                        <a:xfrm>
                          <a:off x="0" y="0"/>
                          <a:ext cx="4885055" cy="2868930"/>
                          <a:chExt cx="4885055" cy="2868930"/>
                        </a:xfrm>
                      </wpg:grpSpPr>
                      <pic:pic>
                        <pic:nvPicPr>
                          <pic:cNvPr id="328" name="Image 328"/>
                          <pic:cNvPicPr/>
                        </pic:nvPicPr>
                        <pic:blipFill>
                          <a:blip r:embed="rId75" cstate="print"/>
                          <a:stretch>
                            <a:fillRect/>
                          </a:stretch>
                        </pic:blipFill>
                        <pic:spPr>
                          <a:xfrm>
                            <a:off x="0" y="0"/>
                            <a:ext cx="4884451" cy="2868320"/>
                          </a:xfrm>
                          <a:prstGeom prst="rect">
                            <a:avLst/>
                          </a:prstGeom>
                        </pic:spPr>
                      </pic:pic>
                      <wps:wsp>
                        <wps:cNvPr id="329" name="Textbox 329"/>
                        <wps:cNvSpPr txBox="1"/>
                        <wps:spPr>
                          <a:xfrm>
                            <a:off x="2393759" y="18807"/>
                            <a:ext cx="43307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wps:txbx>
                        <wps:bodyPr wrap="square" lIns="0" tIns="0" rIns="0" bIns="0" rtlCol="0">
                          <a:noAutofit/>
                        </wps:bodyPr>
                      </wps:wsp>
                      <wps:wsp>
                        <wps:cNvPr id="330" name="Textbox 330"/>
                        <wps:cNvSpPr txBox="1"/>
                        <wps:spPr>
                          <a:xfrm>
                            <a:off x="2349563" y="1489467"/>
                            <a:ext cx="51562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10</w:t>
                              </w:r>
                              <w:r>
                                <w:rPr>
                                  <w:rFonts w:ascii="Cambria Math" w:hAnsi="Cambria Math" w:eastAsia="Cambria Math"/>
                                  <w:spacing w:val="-5"/>
                                  <w:sz w:val="24"/>
                                  <w:vertAlign w:val="superscript"/>
                                </w:rPr>
                                <w:t>°</w:t>
                              </w:r>
                            </w:p>
                          </w:txbxContent>
                        </wps:txbx>
                        <wps:bodyPr wrap="square" lIns="0" tIns="0" rIns="0" bIns="0" rtlCol="0">
                          <a:noAutofit/>
                        </wps:bodyPr>
                      </wps:wsp>
                    </wpg:wgp>
                  </a:graphicData>
                </a:graphic>
              </wp:inline>
            </w:drawing>
          </mc:Choice>
          <mc:Fallback>
            <w:pict>
              <v:group style="width:384.65pt;height:225.9pt;mso-position-horizontal-relative:char;mso-position-vertical-relative:line" id="docshapegroup288" coordorigin="0,0" coordsize="7693,4518">
                <v:shape style="position:absolute;left:0;top:0;width:7693;height:4518" type="#_x0000_t75" id="docshape289" stroked="false">
                  <v:imagedata r:id="rId75" o:title=""/>
                </v:shape>
                <v:shape style="position:absolute;left:3769;top:29;width:682;height:275" type="#_x0000_t202" id="docshape290"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v:textbox>
                  <w10:wrap type="none"/>
                </v:shape>
                <v:shape style="position:absolute;left:3700;top:2345;width:812;height:275" type="#_x0000_t202" id="docshape291"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10</w:t>
                        </w:r>
                        <w:r>
                          <w:rPr>
                            <w:rFonts w:ascii="Cambria Math" w:hAnsi="Cambria Math" w:eastAsia="Cambria Math"/>
                            <w:spacing w:val="-5"/>
                            <w:sz w:val="24"/>
                            <w:vertAlign w:val="superscript"/>
                          </w:rPr>
                          <w:t>°</w:t>
                        </w:r>
                      </w:p>
                    </w:txbxContent>
                  </v:textbox>
                  <w10:wrap type="none"/>
                </v:shape>
              </v:group>
            </w:pict>
          </mc:Fallback>
        </mc:AlternateContent>
      </w:r>
      <w:r>
        <w:rPr>
          <w:sz w:val="20"/>
        </w:rPr>
      </w:r>
    </w:p>
    <w:p>
      <w:pPr>
        <w:pStyle w:val="BodyText"/>
        <w:spacing w:before="100"/>
      </w:pPr>
    </w:p>
    <w:p>
      <w:pPr>
        <w:pStyle w:val="BodyText"/>
        <w:ind w:left="1301"/>
      </w:pPr>
      <w:bookmarkStart w:name="_bookmark63" w:id="64"/>
      <w:bookmarkEnd w:id="64"/>
      <w:r>
        <w:rPr/>
      </w:r>
      <w:r>
        <w:rPr/>
        <w:t>Figure</w:t>
      </w:r>
      <w:r>
        <w:rPr>
          <w:spacing w:val="-3"/>
        </w:rPr>
        <w:t> </w:t>
      </w:r>
      <w:r>
        <w:rPr/>
        <w:t>2.20. Pressure</w:t>
      </w:r>
      <w:r>
        <w:rPr>
          <w:spacing w:val="-2"/>
        </w:rPr>
        <w:t> </w:t>
      </w:r>
      <w:r>
        <w:rPr/>
        <w:t>Contours at</w:t>
      </w:r>
      <w:r>
        <w:rPr>
          <w:spacing w:val="-1"/>
        </w:rPr>
        <w:t> </w:t>
      </w:r>
      <w:r>
        <w:rPr/>
        <w:t>Different Angles of </w:t>
      </w:r>
      <w:r>
        <w:rPr>
          <w:spacing w:val="-2"/>
        </w:rPr>
        <w:t>Attack</w:t>
      </w:r>
    </w:p>
    <w:p>
      <w:pPr>
        <w:pStyle w:val="BodyText"/>
        <w:rPr>
          <w:sz w:val="20"/>
        </w:rPr>
      </w:pPr>
    </w:p>
    <w:p>
      <w:pPr>
        <w:pStyle w:val="BodyText"/>
        <w:spacing w:before="104"/>
        <w:rPr>
          <w:sz w:val="20"/>
        </w:rPr>
      </w:pPr>
      <w:r>
        <w:rPr/>
        <mc:AlternateContent>
          <mc:Choice Requires="wps">
            <w:drawing>
              <wp:anchor distT="0" distB="0" distL="0" distR="0" allowOverlap="1" layoutInCell="1" locked="0" behindDoc="1" simplePos="0" relativeHeight="487640064">
                <wp:simplePos x="0" y="0"/>
                <wp:positionH relativeFrom="page">
                  <wp:posOffset>1036637</wp:posOffset>
                </wp:positionH>
                <wp:positionV relativeFrom="paragraph">
                  <wp:posOffset>227355</wp:posOffset>
                </wp:positionV>
                <wp:extent cx="4976495" cy="2964180"/>
                <wp:effectExtent l="0" t="0" r="0" b="0"/>
                <wp:wrapTopAndBottom/>
                <wp:docPr id="331" name="Group 331"/>
                <wp:cNvGraphicFramePr>
                  <a:graphicFrameLocks/>
                </wp:cNvGraphicFramePr>
                <a:graphic>
                  <a:graphicData uri="http://schemas.microsoft.com/office/word/2010/wordprocessingGroup">
                    <wpg:wgp>
                      <wpg:cNvPr id="331" name="Group 331"/>
                      <wpg:cNvGrpSpPr/>
                      <wpg:grpSpPr>
                        <a:xfrm>
                          <a:off x="0" y="0"/>
                          <a:ext cx="4976495" cy="2964180"/>
                          <a:chExt cx="4976495" cy="2964180"/>
                        </a:xfrm>
                      </wpg:grpSpPr>
                      <pic:pic>
                        <pic:nvPicPr>
                          <pic:cNvPr id="332" name="Image 332"/>
                          <pic:cNvPicPr/>
                        </pic:nvPicPr>
                        <pic:blipFill>
                          <a:blip r:embed="rId76" cstate="print"/>
                          <a:stretch>
                            <a:fillRect/>
                          </a:stretch>
                        </pic:blipFill>
                        <pic:spPr>
                          <a:xfrm>
                            <a:off x="0" y="0"/>
                            <a:ext cx="4975898" cy="2964022"/>
                          </a:xfrm>
                          <a:prstGeom prst="rect">
                            <a:avLst/>
                          </a:prstGeom>
                        </pic:spPr>
                      </pic:pic>
                      <wps:wsp>
                        <wps:cNvPr id="333" name="Textbox 333"/>
                        <wps:cNvSpPr txBox="1"/>
                        <wps:spPr>
                          <a:xfrm>
                            <a:off x="2306129" y="224437"/>
                            <a:ext cx="43307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wps:txbx>
                        <wps:bodyPr wrap="square" lIns="0" tIns="0" rIns="0" bIns="0" rtlCol="0">
                          <a:noAutofit/>
                        </wps:bodyPr>
                      </wps:wsp>
                      <wps:wsp>
                        <wps:cNvPr id="334" name="Textbox 334"/>
                        <wps:cNvSpPr txBox="1"/>
                        <wps:spPr>
                          <a:xfrm>
                            <a:off x="2263457" y="1544475"/>
                            <a:ext cx="51689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15</w:t>
                              </w:r>
                              <w:r>
                                <w:rPr>
                                  <w:rFonts w:ascii="Cambria Math" w:hAnsi="Cambria Math" w:eastAsia="Cambria Math"/>
                                  <w:spacing w:val="-5"/>
                                  <w:sz w:val="24"/>
                                  <w:vertAlign w:val="superscript"/>
                                </w:rPr>
                                <w:t>°</w:t>
                              </w:r>
                            </w:p>
                          </w:txbxContent>
                        </wps:txbx>
                        <wps:bodyPr wrap="square" lIns="0" tIns="0" rIns="0" bIns="0" rtlCol="0">
                          <a:noAutofit/>
                        </wps:bodyPr>
                      </wps:wsp>
                    </wpg:wgp>
                  </a:graphicData>
                </a:graphic>
              </wp:anchor>
            </w:drawing>
          </mc:Choice>
          <mc:Fallback>
            <w:pict>
              <v:group style="position:absolute;margin-left:81.625pt;margin-top:17.901987pt;width:391.85pt;height:233.4pt;mso-position-horizontal-relative:page;mso-position-vertical-relative:paragraph;z-index:-15676416;mso-wrap-distance-left:0;mso-wrap-distance-right:0" id="docshapegroup292" coordorigin="1633,358" coordsize="7837,4668">
                <v:shape style="position:absolute;left:1632;top:358;width:7837;height:4668" type="#_x0000_t75" id="docshape293" stroked="false">
                  <v:imagedata r:id="rId76" o:title=""/>
                </v:shape>
                <v:shape style="position:absolute;left:5264;top:711;width:682;height:275" type="#_x0000_t202" id="docshape294"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v:textbox>
                  <w10:wrap type="none"/>
                </v:shape>
                <v:shape style="position:absolute;left:5197;top:2790;width:814;height:275" type="#_x0000_t202" id="docshape295"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15</w:t>
                        </w:r>
                        <w:r>
                          <w:rPr>
                            <w:rFonts w:ascii="Cambria Math" w:hAnsi="Cambria Math" w:eastAsia="Cambria Math"/>
                            <w:spacing w:val="-5"/>
                            <w:sz w:val="24"/>
                            <w:vertAlign w:val="superscript"/>
                          </w:rPr>
                          <w:t>°</w:t>
                        </w:r>
                      </w:p>
                    </w:txbxContent>
                  </v:textbox>
                  <w10:wrap type="none"/>
                </v:shape>
                <w10:wrap type="topAndBottom"/>
              </v:group>
            </w:pict>
          </mc:Fallback>
        </mc:AlternateContent>
      </w:r>
    </w:p>
    <w:p>
      <w:pPr>
        <w:pStyle w:val="BodyText"/>
        <w:spacing w:before="133"/>
      </w:pPr>
    </w:p>
    <w:p>
      <w:pPr>
        <w:pStyle w:val="BodyText"/>
        <w:ind w:left="1363"/>
      </w:pPr>
      <w:bookmarkStart w:name="_bookmark64" w:id="65"/>
      <w:bookmarkEnd w:id="65"/>
      <w:r>
        <w:rPr/>
      </w:r>
      <w:r>
        <w:rPr/>
        <w:t>Figure</w:t>
      </w:r>
      <w:r>
        <w:rPr>
          <w:spacing w:val="-3"/>
        </w:rPr>
        <w:t> </w:t>
      </w:r>
      <w:r>
        <w:rPr/>
        <w:t>2.21. Pressure</w:t>
      </w:r>
      <w:r>
        <w:rPr>
          <w:spacing w:val="-2"/>
        </w:rPr>
        <w:t> </w:t>
      </w:r>
      <w:r>
        <w:rPr/>
        <w:t>Contours</w:t>
      </w:r>
      <w:r>
        <w:rPr>
          <w:spacing w:val="-1"/>
        </w:rPr>
        <w:t> </w:t>
      </w:r>
      <w:r>
        <w:rPr/>
        <w:t>at Different Sideslip </w:t>
      </w:r>
      <w:r>
        <w:rPr>
          <w:spacing w:val="-2"/>
        </w:rPr>
        <w:t>Angles</w:t>
      </w:r>
    </w:p>
    <w:p>
      <w:pPr>
        <w:spacing w:after="0"/>
        <w:sectPr>
          <w:pgSz w:w="11910" w:h="16840"/>
          <w:pgMar w:header="0" w:footer="1476" w:top="1920" w:bottom="1660" w:left="1380" w:right="1400"/>
        </w:sectPr>
      </w:pPr>
    </w:p>
    <w:p>
      <w:pPr>
        <w:pStyle w:val="BodyText"/>
        <w:spacing w:before="6"/>
        <w:rPr>
          <w:sz w:val="19"/>
        </w:rPr>
      </w:pPr>
    </w:p>
    <w:p>
      <w:pPr>
        <w:pStyle w:val="BodyText"/>
        <w:ind w:left="943"/>
        <w:rPr>
          <w:sz w:val="20"/>
        </w:rPr>
      </w:pPr>
      <w:r>
        <w:rPr>
          <w:sz w:val="20"/>
        </w:rPr>
        <mc:AlternateContent>
          <mc:Choice Requires="wps">
            <w:drawing>
              <wp:inline distT="0" distB="0" distL="0" distR="0">
                <wp:extent cx="4955540" cy="3021965"/>
                <wp:effectExtent l="0" t="0" r="0" b="6985"/>
                <wp:docPr id="335" name="Group 335"/>
                <wp:cNvGraphicFramePr>
                  <a:graphicFrameLocks/>
                </wp:cNvGraphicFramePr>
                <a:graphic>
                  <a:graphicData uri="http://schemas.microsoft.com/office/word/2010/wordprocessingGroup">
                    <wpg:wgp>
                      <wpg:cNvPr id="335" name="Group 335"/>
                      <wpg:cNvGrpSpPr/>
                      <wpg:grpSpPr>
                        <a:xfrm>
                          <a:off x="0" y="0"/>
                          <a:ext cx="4955540" cy="3021965"/>
                          <a:chExt cx="4955540" cy="3021965"/>
                        </a:xfrm>
                      </wpg:grpSpPr>
                      <pic:pic>
                        <pic:nvPicPr>
                          <pic:cNvPr id="336" name="Image 336"/>
                          <pic:cNvPicPr/>
                        </pic:nvPicPr>
                        <pic:blipFill>
                          <a:blip r:embed="rId77" cstate="print"/>
                          <a:stretch>
                            <a:fillRect/>
                          </a:stretch>
                        </pic:blipFill>
                        <pic:spPr>
                          <a:xfrm>
                            <a:off x="0" y="0"/>
                            <a:ext cx="4955525" cy="3021489"/>
                          </a:xfrm>
                          <a:prstGeom prst="rect">
                            <a:avLst/>
                          </a:prstGeom>
                        </pic:spPr>
                      </pic:pic>
                      <wps:wsp>
                        <wps:cNvPr id="337" name="Textbox 337"/>
                        <wps:cNvSpPr txBox="1"/>
                        <wps:spPr>
                          <a:xfrm>
                            <a:off x="2281808" y="74102"/>
                            <a:ext cx="481965" cy="195580"/>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𝑒</w:t>
                              </w:r>
                              <w:r>
                                <w:rPr>
                                  <w:rFonts w:ascii="Cambria Math" w:hAnsi="Cambria Math" w:eastAsia="Cambria Math"/>
                                  <w:spacing w:val="16"/>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6"/>
                                  <w:w w:val="105"/>
                                  <w:sz w:val="24"/>
                                  <w:vertAlign w:val="baseline"/>
                                </w:rPr>
                                <w:t> </w:t>
                              </w:r>
                              <w:r>
                                <w:rPr>
                                  <w:rFonts w:ascii="Cambria Math" w:hAnsi="Cambria Math" w:eastAsia="Cambria Math"/>
                                  <w:spacing w:val="-5"/>
                                  <w:w w:val="105"/>
                                  <w:sz w:val="24"/>
                                  <w:vertAlign w:val="baseline"/>
                                </w:rPr>
                                <w:t>0</w:t>
                              </w:r>
                              <w:r>
                                <w:rPr>
                                  <w:rFonts w:ascii="Cambria Math" w:hAnsi="Cambria Math" w:eastAsia="Cambria Math"/>
                                  <w:spacing w:val="-5"/>
                                  <w:w w:val="105"/>
                                  <w:sz w:val="24"/>
                                  <w:vertAlign w:val="superscript"/>
                                </w:rPr>
                                <w:t>°</w:t>
                              </w:r>
                            </w:p>
                          </w:txbxContent>
                        </wps:txbx>
                        <wps:bodyPr wrap="square" lIns="0" tIns="0" rIns="0" bIns="0" rtlCol="0">
                          <a:noAutofit/>
                        </wps:bodyPr>
                      </wps:wsp>
                      <wps:wsp>
                        <wps:cNvPr id="338" name="Textbox 338"/>
                        <wps:cNvSpPr txBox="1"/>
                        <wps:spPr>
                          <a:xfrm>
                            <a:off x="2182748" y="1556954"/>
                            <a:ext cx="680085" cy="195580"/>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𝑒</w:t>
                              </w:r>
                              <w:r>
                                <w:rPr>
                                  <w:rFonts w:ascii="Cambria Math" w:hAnsi="Cambria Math" w:eastAsia="Cambria Math"/>
                                  <w:spacing w:val="16"/>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6"/>
                                  <w:w w:val="105"/>
                                  <w:sz w:val="24"/>
                                  <w:vertAlign w:val="baseline"/>
                                </w:rPr>
                                <w:t> </w:t>
                              </w:r>
                              <w:r>
                                <w:rPr>
                                  <w:rFonts w:ascii="Cambria Math" w:hAnsi="Cambria Math" w:eastAsia="Cambria Math"/>
                                  <w:spacing w:val="-4"/>
                                  <w:w w:val="105"/>
                                  <w:sz w:val="24"/>
                                  <w:vertAlign w:val="baseline"/>
                                </w:rPr>
                                <w:t>−20</w:t>
                              </w:r>
                              <w:r>
                                <w:rPr>
                                  <w:rFonts w:ascii="Cambria Math" w:hAnsi="Cambria Math" w:eastAsia="Cambria Math"/>
                                  <w:spacing w:val="-4"/>
                                  <w:w w:val="105"/>
                                  <w:sz w:val="24"/>
                                  <w:vertAlign w:val="superscript"/>
                                </w:rPr>
                                <w:t>°</w:t>
                              </w:r>
                            </w:p>
                          </w:txbxContent>
                        </wps:txbx>
                        <wps:bodyPr wrap="square" lIns="0" tIns="0" rIns="0" bIns="0" rtlCol="0">
                          <a:noAutofit/>
                        </wps:bodyPr>
                      </wps:wsp>
                    </wpg:wgp>
                  </a:graphicData>
                </a:graphic>
              </wp:inline>
            </w:drawing>
          </mc:Choice>
          <mc:Fallback>
            <w:pict>
              <v:group style="width:390.2pt;height:237.95pt;mso-position-horizontal-relative:char;mso-position-vertical-relative:line" id="docshapegroup296" coordorigin="0,0" coordsize="7804,4759">
                <v:shape style="position:absolute;left:0;top:0;width:7804;height:4759" type="#_x0000_t75" id="docshape297" stroked="false">
                  <v:imagedata r:id="rId77" o:title=""/>
                </v:shape>
                <v:shape style="position:absolute;left:3593;top:116;width:759;height:308" type="#_x0000_t202" id="docshape298"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𝑒</w:t>
                        </w:r>
                        <w:r>
                          <w:rPr>
                            <w:rFonts w:ascii="Cambria Math" w:hAnsi="Cambria Math" w:eastAsia="Cambria Math"/>
                            <w:spacing w:val="16"/>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6"/>
                            <w:w w:val="105"/>
                            <w:sz w:val="24"/>
                            <w:vertAlign w:val="baseline"/>
                          </w:rPr>
                          <w:t> </w:t>
                        </w:r>
                        <w:r>
                          <w:rPr>
                            <w:rFonts w:ascii="Cambria Math" w:hAnsi="Cambria Math" w:eastAsia="Cambria Math"/>
                            <w:spacing w:val="-5"/>
                            <w:w w:val="105"/>
                            <w:sz w:val="24"/>
                            <w:vertAlign w:val="baseline"/>
                          </w:rPr>
                          <w:t>0</w:t>
                        </w:r>
                        <w:r>
                          <w:rPr>
                            <w:rFonts w:ascii="Cambria Math" w:hAnsi="Cambria Math" w:eastAsia="Cambria Math"/>
                            <w:spacing w:val="-5"/>
                            <w:w w:val="105"/>
                            <w:sz w:val="24"/>
                            <w:vertAlign w:val="superscript"/>
                          </w:rPr>
                          <w:t>°</w:t>
                        </w:r>
                      </w:p>
                    </w:txbxContent>
                  </v:textbox>
                  <w10:wrap type="none"/>
                </v:shape>
                <v:shape style="position:absolute;left:3437;top:2451;width:1071;height:308" type="#_x0000_t202" id="docshape299"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𝑒</w:t>
                        </w:r>
                        <w:r>
                          <w:rPr>
                            <w:rFonts w:ascii="Cambria Math" w:hAnsi="Cambria Math" w:eastAsia="Cambria Math"/>
                            <w:spacing w:val="16"/>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6"/>
                            <w:w w:val="105"/>
                            <w:sz w:val="24"/>
                            <w:vertAlign w:val="baseline"/>
                          </w:rPr>
                          <w:t> </w:t>
                        </w:r>
                        <w:r>
                          <w:rPr>
                            <w:rFonts w:ascii="Cambria Math" w:hAnsi="Cambria Math" w:eastAsia="Cambria Math"/>
                            <w:spacing w:val="-4"/>
                            <w:w w:val="105"/>
                            <w:sz w:val="24"/>
                            <w:vertAlign w:val="baseline"/>
                          </w:rPr>
                          <w:t>−20</w:t>
                        </w:r>
                        <w:r>
                          <w:rPr>
                            <w:rFonts w:ascii="Cambria Math" w:hAnsi="Cambria Math" w:eastAsia="Cambria Math"/>
                            <w:spacing w:val="-4"/>
                            <w:w w:val="105"/>
                            <w:sz w:val="24"/>
                            <w:vertAlign w:val="superscript"/>
                          </w:rPr>
                          <w:t>°</w:t>
                        </w:r>
                      </w:p>
                    </w:txbxContent>
                  </v:textbox>
                  <w10:wrap type="none"/>
                </v:shape>
              </v:group>
            </w:pict>
          </mc:Fallback>
        </mc:AlternateContent>
      </w:r>
      <w:r>
        <w:rPr>
          <w:sz w:val="20"/>
        </w:rPr>
      </w:r>
    </w:p>
    <w:p>
      <w:pPr>
        <w:pStyle w:val="BodyText"/>
        <w:spacing w:before="59"/>
      </w:pPr>
    </w:p>
    <w:p>
      <w:pPr>
        <w:pStyle w:val="BodyText"/>
        <w:ind w:left="2035"/>
      </w:pPr>
      <w:bookmarkStart w:name="_bookmark65" w:id="66"/>
      <w:bookmarkEnd w:id="66"/>
      <w:r>
        <w:rPr/>
      </w:r>
      <w:r>
        <w:rPr/>
        <w:t>Figure</w:t>
      </w:r>
      <w:r>
        <w:rPr>
          <w:spacing w:val="-2"/>
        </w:rPr>
        <w:t> </w:t>
      </w:r>
      <w:r>
        <w:rPr/>
        <w:t>2.22. Pressure</w:t>
      </w:r>
      <w:r>
        <w:rPr>
          <w:spacing w:val="-3"/>
        </w:rPr>
        <w:t> </w:t>
      </w:r>
      <w:r>
        <w:rPr/>
        <w:t>Contours</w:t>
      </w:r>
      <w:r>
        <w:rPr>
          <w:spacing w:val="1"/>
        </w:rPr>
        <w:t> </w:t>
      </w:r>
      <w:r>
        <w:rPr/>
        <w:t>at</w:t>
      </w:r>
      <w:r>
        <w:rPr>
          <w:spacing w:val="-1"/>
        </w:rPr>
        <w:t> </w:t>
      </w:r>
      <w:r>
        <w:rPr/>
        <w:t>Different Elevator </w:t>
      </w:r>
      <w:r>
        <w:rPr>
          <w:spacing w:val="-2"/>
        </w:rPr>
        <w:t>Angles</w:t>
      </w:r>
    </w:p>
    <w:p>
      <w:pPr>
        <w:pStyle w:val="BodyText"/>
        <w:spacing w:before="21"/>
      </w:pPr>
    </w:p>
    <w:p>
      <w:pPr>
        <w:pStyle w:val="BodyText"/>
        <w:spacing w:line="360" w:lineRule="auto" w:before="1"/>
        <w:ind w:left="895" w:right="179"/>
        <w:jc w:val="both"/>
      </w:pPr>
      <w:r>
        <w:rPr/>
        <w:t>It can be readily seen from Figure 2.22 that pressure on the upper side of the horizontal stabilizer is increased as the elevator is negatively deflected. This condition causes the center of pressure to go backward, and a positive moment on aircraft</w:t>
      </w:r>
      <w:r>
        <w:rPr>
          <w:spacing w:val="-1"/>
        </w:rPr>
        <w:t> </w:t>
      </w:r>
      <w:r>
        <w:rPr/>
        <w:t>is obtained, as can be</w:t>
      </w:r>
      <w:r>
        <w:rPr>
          <w:spacing w:val="-1"/>
        </w:rPr>
        <w:t> </w:t>
      </w:r>
      <w:r>
        <w:rPr/>
        <w:t>seen from Figure</w:t>
      </w:r>
      <w:r>
        <w:rPr>
          <w:spacing w:val="-1"/>
        </w:rPr>
        <w:t> </w:t>
      </w:r>
      <w:r>
        <w:rPr/>
        <w:t>2.17. Pressure</w:t>
      </w:r>
      <w:r>
        <w:rPr>
          <w:spacing w:val="-2"/>
        </w:rPr>
        <w:t> </w:t>
      </w:r>
      <w:r>
        <w:rPr/>
        <w:t>increase</w:t>
      </w:r>
      <w:r>
        <w:rPr>
          <w:spacing w:val="-1"/>
        </w:rPr>
        <w:t> </w:t>
      </w:r>
      <w:r>
        <w:rPr/>
        <w:t>on the</w:t>
      </w:r>
      <w:r>
        <w:rPr>
          <w:spacing w:val="-1"/>
        </w:rPr>
        <w:t> </w:t>
      </w:r>
      <w:r>
        <w:rPr/>
        <w:t>upper side</w:t>
      </w:r>
      <w:r>
        <w:rPr>
          <w:spacing w:val="-1"/>
        </w:rPr>
        <w:t> </w:t>
      </w:r>
      <w:r>
        <w:rPr/>
        <w:t>of</w:t>
      </w:r>
      <w:r>
        <w:rPr>
          <w:spacing w:val="-1"/>
        </w:rPr>
        <w:t> </w:t>
      </w:r>
      <w:r>
        <w:rPr/>
        <w:t>the</w:t>
      </w:r>
      <w:r>
        <w:rPr>
          <w:spacing w:val="-1"/>
        </w:rPr>
        <w:t> </w:t>
      </w:r>
      <w:r>
        <w:rPr/>
        <w:t>elevator</w:t>
      </w:r>
      <w:r>
        <w:rPr>
          <w:spacing w:val="-1"/>
        </w:rPr>
        <w:t> </w:t>
      </w:r>
      <w:r>
        <w:rPr/>
        <w:t>has an effect on </w:t>
      </w:r>
      <w:r>
        <w:rPr>
          <w:rFonts w:ascii="Cambria Math" w:eastAsia="Cambria Math"/>
        </w:rPr>
        <w:t>𝐶</w:t>
      </w:r>
      <w:r>
        <w:rPr>
          <w:rFonts w:ascii="Cambria Math" w:eastAsia="Cambria Math"/>
          <w:vertAlign w:val="subscript"/>
        </w:rPr>
        <w:t>𝐿</w:t>
      </w:r>
      <w:r>
        <w:rPr>
          <w:rFonts w:ascii="Cambria Math" w:eastAsia="Cambria Math"/>
          <w:spacing w:val="21"/>
          <w:vertAlign w:val="baseline"/>
        </w:rPr>
        <w:t> </w:t>
      </w:r>
      <w:r>
        <w:rPr>
          <w:vertAlign w:val="baseline"/>
        </w:rPr>
        <w:t>as well. Since</w:t>
      </w:r>
      <w:r>
        <w:rPr>
          <w:spacing w:val="-1"/>
          <w:vertAlign w:val="baseline"/>
        </w:rPr>
        <w:t> </w:t>
      </w:r>
      <w:r>
        <w:rPr>
          <w:vertAlign w:val="baseline"/>
        </w:rPr>
        <w:t>the</w:t>
      </w:r>
      <w:r>
        <w:rPr>
          <w:spacing w:val="-1"/>
          <w:vertAlign w:val="baseline"/>
        </w:rPr>
        <w:t> </w:t>
      </w:r>
      <w:r>
        <w:rPr>
          <w:vertAlign w:val="baseline"/>
        </w:rPr>
        <w:t>pressure</w:t>
      </w:r>
      <w:r>
        <w:rPr>
          <w:spacing w:val="-1"/>
          <w:vertAlign w:val="baseline"/>
        </w:rPr>
        <w:t> </w:t>
      </w:r>
      <w:r>
        <w:rPr>
          <w:vertAlign w:val="baseline"/>
        </w:rPr>
        <w:t>on the upper</w:t>
      </w:r>
      <w:r>
        <w:rPr>
          <w:spacing w:val="-1"/>
          <w:vertAlign w:val="baseline"/>
        </w:rPr>
        <w:t> </w:t>
      </w:r>
      <w:r>
        <w:rPr>
          <w:vertAlign w:val="baseline"/>
        </w:rPr>
        <w:t>side of the aircraft increases, the total lift decreases accordingly.</w:t>
      </w:r>
    </w:p>
    <w:p>
      <w:pPr>
        <w:pStyle w:val="BodyText"/>
        <w:spacing w:line="360" w:lineRule="auto" w:before="119"/>
        <w:ind w:left="895" w:right="183"/>
        <w:jc w:val="both"/>
      </w:pPr>
      <w:r>
        <w:rPr/>
        <w:t>Roll</w:t>
      </w:r>
      <w:r>
        <w:rPr>
          <w:spacing w:val="-2"/>
        </w:rPr>
        <w:t> </w:t>
      </w:r>
      <w:r>
        <w:rPr/>
        <w:t>moment</w:t>
      </w:r>
      <w:r>
        <w:rPr>
          <w:spacing w:val="-2"/>
        </w:rPr>
        <w:t> </w:t>
      </w:r>
      <w:r>
        <w:rPr/>
        <w:t>is</w:t>
      </w:r>
      <w:r>
        <w:rPr>
          <w:spacing w:val="-2"/>
        </w:rPr>
        <w:t> </w:t>
      </w:r>
      <w:r>
        <w:rPr/>
        <w:t>obtained</w:t>
      </w:r>
      <w:r>
        <w:rPr>
          <w:spacing w:val="-1"/>
        </w:rPr>
        <w:t> </w:t>
      </w:r>
      <w:r>
        <w:rPr/>
        <w:t>by</w:t>
      </w:r>
      <w:r>
        <w:rPr>
          <w:spacing w:val="-2"/>
        </w:rPr>
        <w:t> </w:t>
      </w:r>
      <w:r>
        <w:rPr/>
        <w:t>aileron</w:t>
      </w:r>
      <w:r>
        <w:rPr>
          <w:spacing w:val="-1"/>
        </w:rPr>
        <w:t> </w:t>
      </w:r>
      <w:r>
        <w:rPr/>
        <w:t>deflection</w:t>
      </w:r>
      <w:r>
        <w:rPr>
          <w:spacing w:val="-2"/>
        </w:rPr>
        <w:t> </w:t>
      </w:r>
      <w:r>
        <w:rPr/>
        <w:t>in most</w:t>
      </w:r>
      <w:r>
        <w:rPr>
          <w:spacing w:val="-2"/>
        </w:rPr>
        <w:t> </w:t>
      </w:r>
      <w:r>
        <w:rPr/>
        <w:t>parts</w:t>
      </w:r>
      <w:r>
        <w:rPr>
          <w:spacing w:val="-2"/>
        </w:rPr>
        <w:t> </w:t>
      </w:r>
      <w:r>
        <w:rPr/>
        <w:t>of</w:t>
      </w:r>
      <w:r>
        <w:rPr>
          <w:spacing w:val="-1"/>
        </w:rPr>
        <w:t> </w:t>
      </w:r>
      <w:r>
        <w:rPr/>
        <w:t>the</w:t>
      </w:r>
      <w:r>
        <w:rPr>
          <w:spacing w:val="-2"/>
        </w:rPr>
        <w:t> </w:t>
      </w:r>
      <w:r>
        <w:rPr/>
        <w:t>mission.</w:t>
      </w:r>
      <w:r>
        <w:rPr>
          <w:spacing w:val="-2"/>
        </w:rPr>
        <w:t> </w:t>
      </w:r>
      <w:r>
        <w:rPr/>
        <w:t>There</w:t>
      </w:r>
      <w:r>
        <w:rPr>
          <w:spacing w:val="-3"/>
        </w:rPr>
        <w:t> </w:t>
      </w:r>
      <w:r>
        <w:rPr/>
        <w:t>is a pressure distribution difference between aileron deflected and no deflection case. The</w:t>
      </w:r>
      <w:r>
        <w:rPr>
          <w:spacing w:val="40"/>
        </w:rPr>
        <w:t> </w:t>
      </w:r>
      <w:r>
        <w:rPr/>
        <w:t>pressure</w:t>
      </w:r>
      <w:r>
        <w:rPr>
          <w:spacing w:val="40"/>
        </w:rPr>
        <w:t> </w:t>
      </w:r>
      <w:r>
        <w:rPr/>
        <w:t>increase</w:t>
      </w:r>
      <w:r>
        <w:rPr>
          <w:spacing w:val="40"/>
        </w:rPr>
        <w:t> </w:t>
      </w:r>
      <w:r>
        <w:rPr/>
        <w:t>on</w:t>
      </w:r>
      <w:r>
        <w:rPr>
          <w:spacing w:val="40"/>
        </w:rPr>
        <w:t> </w:t>
      </w:r>
      <w:r>
        <w:rPr/>
        <w:t>the</w:t>
      </w:r>
      <w:r>
        <w:rPr>
          <w:spacing w:val="40"/>
        </w:rPr>
        <w:t> </w:t>
      </w:r>
      <w:r>
        <w:rPr/>
        <w:t>bottom</w:t>
      </w:r>
      <w:r>
        <w:rPr>
          <w:spacing w:val="40"/>
        </w:rPr>
        <w:t> </w:t>
      </w:r>
      <w:r>
        <w:rPr/>
        <w:t>side</w:t>
      </w:r>
      <w:r>
        <w:rPr>
          <w:spacing w:val="40"/>
        </w:rPr>
        <w:t> </w:t>
      </w:r>
      <w:r>
        <w:rPr/>
        <w:t>of</w:t>
      </w:r>
      <w:r>
        <w:rPr>
          <w:spacing w:val="40"/>
        </w:rPr>
        <w:t> </w:t>
      </w:r>
      <w:r>
        <w:rPr/>
        <w:t>the</w:t>
      </w:r>
      <w:r>
        <w:rPr>
          <w:spacing w:val="40"/>
        </w:rPr>
        <w:t> </w:t>
      </w:r>
      <w:r>
        <w:rPr/>
        <w:t>right-wing</w:t>
      </w:r>
      <w:r>
        <w:rPr>
          <w:spacing w:val="40"/>
        </w:rPr>
        <w:t> </w:t>
      </w:r>
      <w:r>
        <w:rPr/>
        <w:t>is</w:t>
      </w:r>
      <w:r>
        <w:rPr>
          <w:spacing w:val="40"/>
        </w:rPr>
        <w:t> </w:t>
      </w:r>
      <w:r>
        <w:rPr/>
        <w:t>remarkable (Figure 2.23). This pressure difference generates an additional lift on the right side and</w:t>
      </w:r>
      <w:r>
        <w:rPr>
          <w:spacing w:val="-12"/>
        </w:rPr>
        <w:t> </w:t>
      </w:r>
      <w:r>
        <w:rPr/>
        <w:t>creates</w:t>
      </w:r>
      <w:r>
        <w:rPr>
          <w:spacing w:val="-10"/>
        </w:rPr>
        <w:t> </w:t>
      </w:r>
      <w:r>
        <w:rPr/>
        <w:t>a</w:t>
      </w:r>
      <w:r>
        <w:rPr>
          <w:spacing w:val="-11"/>
        </w:rPr>
        <w:t> </w:t>
      </w:r>
      <w:r>
        <w:rPr/>
        <w:t>roll</w:t>
      </w:r>
      <w:r>
        <w:rPr>
          <w:spacing w:val="-12"/>
        </w:rPr>
        <w:t> </w:t>
      </w:r>
      <w:r>
        <w:rPr/>
        <w:t>moment.</w:t>
      </w:r>
      <w:r>
        <w:rPr>
          <w:spacing w:val="-12"/>
        </w:rPr>
        <w:t> </w:t>
      </w:r>
      <w:r>
        <w:rPr/>
        <w:t>The</w:t>
      </w:r>
      <w:r>
        <w:rPr>
          <w:spacing w:val="-13"/>
        </w:rPr>
        <w:t> </w:t>
      </w:r>
      <w:r>
        <w:rPr/>
        <w:t>left</w:t>
      </w:r>
      <w:r>
        <w:rPr>
          <w:spacing w:val="-12"/>
        </w:rPr>
        <w:t> </w:t>
      </w:r>
      <w:r>
        <w:rPr/>
        <w:t>side</w:t>
      </w:r>
      <w:r>
        <w:rPr>
          <w:spacing w:val="-12"/>
        </w:rPr>
        <w:t> </w:t>
      </w:r>
      <w:r>
        <w:rPr/>
        <w:t>is</w:t>
      </w:r>
      <w:r>
        <w:rPr>
          <w:spacing w:val="-9"/>
        </w:rPr>
        <w:t> </w:t>
      </w:r>
      <w:r>
        <w:rPr/>
        <w:t>also</w:t>
      </w:r>
      <w:r>
        <w:rPr>
          <w:spacing w:val="-11"/>
        </w:rPr>
        <w:t> </w:t>
      </w:r>
      <w:r>
        <w:rPr/>
        <w:t>active</w:t>
      </w:r>
      <w:r>
        <w:rPr>
          <w:spacing w:val="-13"/>
        </w:rPr>
        <w:t> </w:t>
      </w:r>
      <w:r>
        <w:rPr/>
        <w:t>on</w:t>
      </w:r>
      <w:r>
        <w:rPr>
          <w:spacing w:val="-12"/>
        </w:rPr>
        <w:t> </w:t>
      </w:r>
      <w:r>
        <w:rPr/>
        <w:t>roll</w:t>
      </w:r>
      <w:r>
        <w:rPr>
          <w:spacing w:val="-8"/>
        </w:rPr>
        <w:t> </w:t>
      </w:r>
      <w:r>
        <w:rPr/>
        <w:t>moment;</w:t>
      </w:r>
      <w:r>
        <w:rPr>
          <w:spacing w:val="-11"/>
        </w:rPr>
        <w:t> </w:t>
      </w:r>
      <w:r>
        <w:rPr/>
        <w:t>however,</w:t>
      </w:r>
      <w:r>
        <w:rPr>
          <w:spacing w:val="-11"/>
        </w:rPr>
        <w:t> </w:t>
      </w:r>
      <w:r>
        <w:rPr/>
        <w:t>most of the contribution comes from the right-wing.</w:t>
      </w:r>
    </w:p>
    <w:p>
      <w:pPr>
        <w:spacing w:after="0" w:line="360" w:lineRule="auto"/>
        <w:jc w:val="both"/>
        <w:sectPr>
          <w:pgSz w:w="11910" w:h="16840"/>
          <w:pgMar w:header="0" w:footer="1476" w:top="1920" w:bottom="1660" w:left="1380" w:right="1400"/>
        </w:sectPr>
      </w:pPr>
    </w:p>
    <w:p>
      <w:pPr>
        <w:pStyle w:val="BodyText"/>
        <w:spacing w:before="2"/>
        <w:rPr>
          <w:sz w:val="19"/>
        </w:rPr>
      </w:pPr>
    </w:p>
    <w:p>
      <w:pPr>
        <w:pStyle w:val="BodyText"/>
        <w:ind w:left="252"/>
        <w:rPr>
          <w:sz w:val="20"/>
        </w:rPr>
      </w:pPr>
      <w:r>
        <w:rPr>
          <w:sz w:val="20"/>
        </w:rPr>
        <mc:AlternateContent>
          <mc:Choice Requires="wps">
            <w:drawing>
              <wp:inline distT="0" distB="0" distL="0" distR="0">
                <wp:extent cx="4953000" cy="2950845"/>
                <wp:effectExtent l="0" t="0" r="0" b="1905"/>
                <wp:docPr id="339" name="Group 339"/>
                <wp:cNvGraphicFramePr>
                  <a:graphicFrameLocks/>
                </wp:cNvGraphicFramePr>
                <a:graphic>
                  <a:graphicData uri="http://schemas.microsoft.com/office/word/2010/wordprocessingGroup">
                    <wpg:wgp>
                      <wpg:cNvPr id="339" name="Group 339"/>
                      <wpg:cNvGrpSpPr/>
                      <wpg:grpSpPr>
                        <a:xfrm>
                          <a:off x="0" y="0"/>
                          <a:ext cx="4953000" cy="2950845"/>
                          <a:chExt cx="4953000" cy="2950845"/>
                        </a:xfrm>
                      </wpg:grpSpPr>
                      <pic:pic>
                        <pic:nvPicPr>
                          <pic:cNvPr id="340" name="Image 340"/>
                          <pic:cNvPicPr/>
                        </pic:nvPicPr>
                        <pic:blipFill>
                          <a:blip r:embed="rId78" cstate="print"/>
                          <a:stretch>
                            <a:fillRect/>
                          </a:stretch>
                        </pic:blipFill>
                        <pic:spPr>
                          <a:xfrm>
                            <a:off x="0" y="0"/>
                            <a:ext cx="4952820" cy="2950514"/>
                          </a:xfrm>
                          <a:prstGeom prst="rect">
                            <a:avLst/>
                          </a:prstGeom>
                        </pic:spPr>
                      </pic:pic>
                      <wps:wsp>
                        <wps:cNvPr id="341" name="Textbox 341"/>
                        <wps:cNvSpPr txBox="1"/>
                        <wps:spPr>
                          <a:xfrm>
                            <a:off x="2277173" y="52343"/>
                            <a:ext cx="490855" cy="195580"/>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𝑎</w:t>
                              </w:r>
                              <w:r>
                                <w:rPr>
                                  <w:rFonts w:ascii="Cambria Math" w:hAnsi="Cambria Math" w:eastAsia="Cambria Math"/>
                                  <w:spacing w:val="18"/>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8"/>
                                  <w:w w:val="105"/>
                                  <w:sz w:val="24"/>
                                  <w:vertAlign w:val="baseline"/>
                                </w:rPr>
                                <w:t> </w:t>
                              </w:r>
                              <w:r>
                                <w:rPr>
                                  <w:rFonts w:ascii="Cambria Math" w:hAnsi="Cambria Math" w:eastAsia="Cambria Math"/>
                                  <w:spacing w:val="-5"/>
                                  <w:w w:val="105"/>
                                  <w:sz w:val="24"/>
                                  <w:vertAlign w:val="baseline"/>
                                </w:rPr>
                                <w:t>0</w:t>
                              </w:r>
                              <w:r>
                                <w:rPr>
                                  <w:rFonts w:ascii="Cambria Math" w:hAnsi="Cambria Math" w:eastAsia="Cambria Math"/>
                                  <w:spacing w:val="-5"/>
                                  <w:w w:val="105"/>
                                  <w:sz w:val="24"/>
                                  <w:vertAlign w:val="superscript"/>
                                </w:rPr>
                                <w:t>°</w:t>
                              </w:r>
                            </w:p>
                          </w:txbxContent>
                        </wps:txbx>
                        <wps:bodyPr wrap="square" lIns="0" tIns="0" rIns="0" bIns="0" rtlCol="0">
                          <a:noAutofit/>
                        </wps:bodyPr>
                      </wps:wsp>
                      <wps:wsp>
                        <wps:cNvPr id="342" name="Textbox 342"/>
                        <wps:cNvSpPr txBox="1"/>
                        <wps:spPr>
                          <a:xfrm>
                            <a:off x="2234501" y="1471187"/>
                            <a:ext cx="573405" cy="195580"/>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𝑎</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7"/>
                                  <w:w w:val="105"/>
                                  <w:sz w:val="24"/>
                                  <w:vertAlign w:val="baseline"/>
                                </w:rPr>
                                <w:t> </w:t>
                              </w:r>
                              <w:r>
                                <w:rPr>
                                  <w:rFonts w:ascii="Cambria Math" w:hAnsi="Cambria Math" w:eastAsia="Cambria Math"/>
                                  <w:spacing w:val="-5"/>
                                  <w:w w:val="105"/>
                                  <w:sz w:val="24"/>
                                  <w:vertAlign w:val="baseline"/>
                                </w:rPr>
                                <w:t>20</w:t>
                              </w:r>
                              <w:r>
                                <w:rPr>
                                  <w:rFonts w:ascii="Cambria Math" w:hAnsi="Cambria Math" w:eastAsia="Cambria Math"/>
                                  <w:spacing w:val="-5"/>
                                  <w:w w:val="105"/>
                                  <w:sz w:val="24"/>
                                  <w:vertAlign w:val="superscript"/>
                                </w:rPr>
                                <w:t>°</w:t>
                              </w:r>
                            </w:p>
                          </w:txbxContent>
                        </wps:txbx>
                        <wps:bodyPr wrap="square" lIns="0" tIns="0" rIns="0" bIns="0" rtlCol="0">
                          <a:noAutofit/>
                        </wps:bodyPr>
                      </wps:wsp>
                    </wpg:wgp>
                  </a:graphicData>
                </a:graphic>
              </wp:inline>
            </w:drawing>
          </mc:Choice>
          <mc:Fallback>
            <w:pict>
              <v:group style="width:390pt;height:232.35pt;mso-position-horizontal-relative:char;mso-position-vertical-relative:line" id="docshapegroup300" coordorigin="0,0" coordsize="7800,4647">
                <v:shape style="position:absolute;left:0;top:0;width:7800;height:4647" type="#_x0000_t75" id="docshape301" stroked="false">
                  <v:imagedata r:id="rId78" o:title=""/>
                </v:shape>
                <v:shape style="position:absolute;left:3586;top:82;width:773;height:308" type="#_x0000_t202" id="docshape302"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𝑎</w:t>
                        </w:r>
                        <w:r>
                          <w:rPr>
                            <w:rFonts w:ascii="Cambria Math" w:hAnsi="Cambria Math" w:eastAsia="Cambria Math"/>
                            <w:spacing w:val="18"/>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8"/>
                            <w:w w:val="105"/>
                            <w:sz w:val="24"/>
                            <w:vertAlign w:val="baseline"/>
                          </w:rPr>
                          <w:t> </w:t>
                        </w:r>
                        <w:r>
                          <w:rPr>
                            <w:rFonts w:ascii="Cambria Math" w:hAnsi="Cambria Math" w:eastAsia="Cambria Math"/>
                            <w:spacing w:val="-5"/>
                            <w:w w:val="105"/>
                            <w:sz w:val="24"/>
                            <w:vertAlign w:val="baseline"/>
                          </w:rPr>
                          <w:t>0</w:t>
                        </w:r>
                        <w:r>
                          <w:rPr>
                            <w:rFonts w:ascii="Cambria Math" w:hAnsi="Cambria Math" w:eastAsia="Cambria Math"/>
                            <w:spacing w:val="-5"/>
                            <w:w w:val="105"/>
                            <w:sz w:val="24"/>
                            <w:vertAlign w:val="superscript"/>
                          </w:rPr>
                          <w:t>°</w:t>
                        </w:r>
                      </w:p>
                    </w:txbxContent>
                  </v:textbox>
                  <w10:wrap type="none"/>
                </v:shape>
                <v:shape style="position:absolute;left:3518;top:2316;width:903;height:308" type="#_x0000_t202" id="docshape303"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w w:val="105"/>
                            <w:sz w:val="24"/>
                          </w:rPr>
                          <w:t>𝛿</w:t>
                        </w:r>
                        <w:r>
                          <w:rPr>
                            <w:rFonts w:ascii="Cambria Math" w:hAnsi="Cambria Math" w:eastAsia="Cambria Math"/>
                            <w:w w:val="105"/>
                            <w:sz w:val="24"/>
                            <w:vertAlign w:val="subscript"/>
                          </w:rPr>
                          <w:t>𝑎</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7"/>
                            <w:w w:val="105"/>
                            <w:sz w:val="24"/>
                            <w:vertAlign w:val="baseline"/>
                          </w:rPr>
                          <w:t> </w:t>
                        </w:r>
                        <w:r>
                          <w:rPr>
                            <w:rFonts w:ascii="Cambria Math" w:hAnsi="Cambria Math" w:eastAsia="Cambria Math"/>
                            <w:spacing w:val="-5"/>
                            <w:w w:val="105"/>
                            <w:sz w:val="24"/>
                            <w:vertAlign w:val="baseline"/>
                          </w:rPr>
                          <w:t>20</w:t>
                        </w:r>
                        <w:r>
                          <w:rPr>
                            <w:rFonts w:ascii="Cambria Math" w:hAnsi="Cambria Math" w:eastAsia="Cambria Math"/>
                            <w:spacing w:val="-5"/>
                            <w:w w:val="105"/>
                            <w:sz w:val="24"/>
                            <w:vertAlign w:val="superscript"/>
                          </w:rPr>
                          <w:t>°</w:t>
                        </w:r>
                      </w:p>
                    </w:txbxContent>
                  </v:textbox>
                  <w10:wrap type="none"/>
                </v:shape>
              </v:group>
            </w:pict>
          </mc:Fallback>
        </mc:AlternateContent>
      </w:r>
      <w:r>
        <w:rPr>
          <w:sz w:val="20"/>
        </w:rPr>
      </w:r>
    </w:p>
    <w:p>
      <w:pPr>
        <w:pStyle w:val="BodyText"/>
        <w:spacing w:before="55"/>
      </w:pPr>
    </w:p>
    <w:p>
      <w:pPr>
        <w:pStyle w:val="BodyText"/>
        <w:ind w:right="669"/>
        <w:jc w:val="center"/>
      </w:pPr>
      <w:bookmarkStart w:name="_bookmark66" w:id="67"/>
      <w:bookmarkEnd w:id="67"/>
      <w:r>
        <w:rPr/>
      </w:r>
      <w:r>
        <w:rPr/>
        <w:t>Figure</w:t>
      </w:r>
      <w:r>
        <w:rPr>
          <w:spacing w:val="-3"/>
        </w:rPr>
        <w:t> </w:t>
      </w:r>
      <w:r>
        <w:rPr/>
        <w:t>2.23. Pressure</w:t>
      </w:r>
      <w:r>
        <w:rPr>
          <w:spacing w:val="-3"/>
        </w:rPr>
        <w:t> </w:t>
      </w:r>
      <w:r>
        <w:rPr/>
        <w:t>Contours at</w:t>
      </w:r>
      <w:r>
        <w:rPr>
          <w:spacing w:val="-1"/>
        </w:rPr>
        <w:t> </w:t>
      </w:r>
      <w:r>
        <w:rPr/>
        <w:t>Different Aileron </w:t>
      </w:r>
      <w:r>
        <w:rPr>
          <w:spacing w:val="-2"/>
        </w:rPr>
        <w:t>Angles</w:t>
      </w:r>
    </w:p>
    <w:p>
      <w:pPr>
        <w:pStyle w:val="BodyText"/>
        <w:spacing w:before="3"/>
        <w:rPr>
          <w:sz w:val="11"/>
        </w:rPr>
      </w:pPr>
      <w:r>
        <w:rPr/>
        <mc:AlternateContent>
          <mc:Choice Requires="wps">
            <w:drawing>
              <wp:anchor distT="0" distB="0" distL="0" distR="0" allowOverlap="1" layoutInCell="1" locked="0" behindDoc="1" simplePos="0" relativeHeight="487641600">
                <wp:simplePos x="0" y="0"/>
                <wp:positionH relativeFrom="page">
                  <wp:posOffset>1179512</wp:posOffset>
                </wp:positionH>
                <wp:positionV relativeFrom="paragraph">
                  <wp:posOffset>97502</wp:posOffset>
                </wp:positionV>
                <wp:extent cx="4683125" cy="4212590"/>
                <wp:effectExtent l="0" t="0" r="0" b="0"/>
                <wp:wrapTopAndBottom/>
                <wp:docPr id="343" name="Group 343"/>
                <wp:cNvGraphicFramePr>
                  <a:graphicFrameLocks/>
                </wp:cNvGraphicFramePr>
                <a:graphic>
                  <a:graphicData uri="http://schemas.microsoft.com/office/word/2010/wordprocessingGroup">
                    <wpg:wgp>
                      <wpg:cNvPr id="343" name="Group 343"/>
                      <wpg:cNvGrpSpPr/>
                      <wpg:grpSpPr>
                        <a:xfrm>
                          <a:off x="0" y="0"/>
                          <a:ext cx="4683125" cy="4212590"/>
                          <a:chExt cx="4683125" cy="4212590"/>
                        </a:xfrm>
                      </wpg:grpSpPr>
                      <pic:pic>
                        <pic:nvPicPr>
                          <pic:cNvPr id="344" name="Image 344"/>
                          <pic:cNvPicPr/>
                        </pic:nvPicPr>
                        <pic:blipFill>
                          <a:blip r:embed="rId79" cstate="print"/>
                          <a:stretch>
                            <a:fillRect/>
                          </a:stretch>
                        </pic:blipFill>
                        <pic:spPr>
                          <a:xfrm>
                            <a:off x="0" y="0"/>
                            <a:ext cx="4682908" cy="4212540"/>
                          </a:xfrm>
                          <a:prstGeom prst="rect">
                            <a:avLst/>
                          </a:prstGeom>
                        </pic:spPr>
                      </pic:pic>
                      <wps:wsp>
                        <wps:cNvPr id="345" name="Textbox 345"/>
                        <wps:cNvSpPr txBox="1"/>
                        <wps:spPr>
                          <a:xfrm>
                            <a:off x="1997138" y="25018"/>
                            <a:ext cx="558165"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wps:txbx>
                        <wps:bodyPr wrap="square" lIns="0" tIns="0" rIns="0" bIns="0" rtlCol="0">
                          <a:noAutofit/>
                        </wps:bodyPr>
                      </wps:wsp>
                      <wps:wsp>
                        <wps:cNvPr id="346" name="Textbox 346"/>
                        <wps:cNvSpPr txBox="1"/>
                        <wps:spPr>
                          <a:xfrm>
                            <a:off x="2068766" y="1399920"/>
                            <a:ext cx="628650"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45</w:t>
                              </w:r>
                              <w:r>
                                <w:rPr>
                                  <w:rFonts w:ascii="Cambria Math" w:hAnsi="Cambria Math" w:eastAsia="Cambria Math"/>
                                  <w:spacing w:val="-5"/>
                                  <w:sz w:val="20"/>
                                  <w:vertAlign w:val="superscript"/>
                                </w:rPr>
                                <w:t>°</w:t>
                              </w:r>
                            </w:p>
                          </w:txbxContent>
                        </wps:txbx>
                        <wps:bodyPr wrap="square" lIns="0" tIns="0" rIns="0" bIns="0" rtlCol="0">
                          <a:noAutofit/>
                        </wps:bodyPr>
                      </wps:wsp>
                      <wps:wsp>
                        <wps:cNvPr id="347" name="Textbox 347"/>
                        <wps:cNvSpPr txBox="1"/>
                        <wps:spPr>
                          <a:xfrm>
                            <a:off x="2064194" y="2733420"/>
                            <a:ext cx="628650"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90</w:t>
                              </w:r>
                              <w:r>
                                <w:rPr>
                                  <w:rFonts w:ascii="Cambria Math" w:hAnsi="Cambria Math" w:eastAsia="Cambria Math"/>
                                  <w:spacing w:val="-5"/>
                                  <w:sz w:val="20"/>
                                  <w:vertAlign w:val="superscript"/>
                                </w:rPr>
                                <w:t>°</w:t>
                              </w:r>
                            </w:p>
                          </w:txbxContent>
                        </wps:txbx>
                        <wps:bodyPr wrap="square" lIns="0" tIns="0" rIns="0" bIns="0" rtlCol="0">
                          <a:noAutofit/>
                        </wps:bodyPr>
                      </wps:wsp>
                    </wpg:wgp>
                  </a:graphicData>
                </a:graphic>
              </wp:anchor>
            </w:drawing>
          </mc:Choice>
          <mc:Fallback>
            <w:pict>
              <v:group style="position:absolute;margin-left:92.875pt;margin-top:7.67733pt;width:368.75pt;height:331.7pt;mso-position-horizontal-relative:page;mso-position-vertical-relative:paragraph;z-index:-15674880;mso-wrap-distance-left:0;mso-wrap-distance-right:0" id="docshapegroup304" coordorigin="1858,154" coordsize="7375,6634">
                <v:shape style="position:absolute;left:1857;top:153;width:7375;height:6634" type="#_x0000_t75" id="docshape305" stroked="false">
                  <v:imagedata r:id="rId79" o:title=""/>
                </v:shape>
                <v:shape style="position:absolute;left:5002;top:192;width:879;height:255" type="#_x0000_t202" id="docshape306"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v:textbox>
                  <w10:wrap type="none"/>
                </v:shape>
                <v:shape style="position:absolute;left:5115;top:2358;width:990;height:255" type="#_x0000_t202" id="docshape307"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45</w:t>
                        </w:r>
                        <w:r>
                          <w:rPr>
                            <w:rFonts w:ascii="Cambria Math" w:hAnsi="Cambria Math" w:eastAsia="Cambria Math"/>
                            <w:spacing w:val="-5"/>
                            <w:sz w:val="20"/>
                            <w:vertAlign w:val="superscript"/>
                          </w:rPr>
                          <w:t>°</w:t>
                        </w:r>
                      </w:p>
                    </w:txbxContent>
                  </v:textbox>
                  <w10:wrap type="none"/>
                </v:shape>
                <v:shape style="position:absolute;left:5108;top:4458;width:990;height:255" type="#_x0000_t202" id="docshape308"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𝑇𝑊𝐴</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6"/>
                            <w:sz w:val="20"/>
                          </w:rPr>
                          <w:t> </w:t>
                        </w:r>
                        <w:r>
                          <w:rPr>
                            <w:rFonts w:ascii="Cambria Math" w:hAnsi="Cambria Math" w:eastAsia="Cambria Math"/>
                            <w:spacing w:val="-5"/>
                            <w:sz w:val="20"/>
                          </w:rPr>
                          <w:t>90</w:t>
                        </w:r>
                        <w:r>
                          <w:rPr>
                            <w:rFonts w:ascii="Cambria Math" w:hAnsi="Cambria Math" w:eastAsia="Cambria Math"/>
                            <w:spacing w:val="-5"/>
                            <w:sz w:val="20"/>
                            <w:vertAlign w:val="superscript"/>
                          </w:rPr>
                          <w:t>°</w:t>
                        </w:r>
                      </w:p>
                    </w:txbxContent>
                  </v:textbox>
                  <w10:wrap type="none"/>
                </v:shape>
                <w10:wrap type="topAndBottom"/>
              </v:group>
            </w:pict>
          </mc:Fallback>
        </mc:AlternateContent>
      </w:r>
    </w:p>
    <w:p>
      <w:pPr>
        <w:pStyle w:val="BodyText"/>
        <w:spacing w:before="82"/>
        <w:ind w:right="671"/>
        <w:jc w:val="center"/>
      </w:pPr>
      <w:bookmarkStart w:name="_bookmark67" w:id="68"/>
      <w:bookmarkEnd w:id="68"/>
      <w:r>
        <w:rPr/>
      </w:r>
      <w:r>
        <w:rPr/>
        <w:t>Figure</w:t>
      </w:r>
      <w:r>
        <w:rPr>
          <w:spacing w:val="-3"/>
        </w:rPr>
        <w:t> </w:t>
      </w:r>
      <w:r>
        <w:rPr/>
        <w:t>2.24. Pressure</w:t>
      </w:r>
      <w:r>
        <w:rPr>
          <w:spacing w:val="-2"/>
        </w:rPr>
        <w:t> </w:t>
      </w:r>
      <w:r>
        <w:rPr/>
        <w:t>Contours</w:t>
      </w:r>
      <w:r>
        <w:rPr>
          <w:spacing w:val="-1"/>
        </w:rPr>
        <w:t> </w:t>
      </w:r>
      <w:r>
        <w:rPr/>
        <w:t>at Different Tilt </w:t>
      </w:r>
      <w:r>
        <w:rPr>
          <w:spacing w:val="-2"/>
        </w:rPr>
        <w:t>Angles</w:t>
      </w:r>
    </w:p>
    <w:p>
      <w:pPr>
        <w:spacing w:after="0"/>
        <w:jc w:val="center"/>
        <w:sectPr>
          <w:pgSz w:w="11910" w:h="16840"/>
          <w:pgMar w:header="0" w:footer="1476" w:top="1920" w:bottom="1660" w:left="1380" w:right="1400"/>
        </w:sectPr>
      </w:pPr>
    </w:p>
    <w:p>
      <w:pPr>
        <w:pStyle w:val="BodyText"/>
        <w:spacing w:line="362" w:lineRule="auto" w:before="68"/>
        <w:ind w:left="895" w:right="178"/>
        <w:jc w:val="both"/>
      </w:pPr>
      <w:r>
        <w:rPr/>
        <w:t>Figure 2.24 shows the effect of Tilt Wing Angle on pressure distribution. Note that each</w:t>
      </w:r>
      <w:r>
        <w:rPr>
          <w:spacing w:val="-12"/>
        </w:rPr>
        <w:t> </w:t>
      </w:r>
      <w:r>
        <w:rPr/>
        <w:t>distribution</w:t>
      </w:r>
      <w:r>
        <w:rPr>
          <w:spacing w:val="-12"/>
        </w:rPr>
        <w:t> </w:t>
      </w:r>
      <w:r>
        <w:rPr/>
        <w:t>is</w:t>
      </w:r>
      <w:r>
        <w:rPr>
          <w:spacing w:val="-11"/>
        </w:rPr>
        <w:t> </w:t>
      </w:r>
      <w:r>
        <w:rPr/>
        <w:t>obtained</w:t>
      </w:r>
      <w:r>
        <w:rPr>
          <w:spacing w:val="-11"/>
        </w:rPr>
        <w:t> </w:t>
      </w:r>
      <w:r>
        <w:rPr/>
        <w:t>at</w:t>
      </w:r>
      <w:r>
        <w:rPr>
          <w:spacing w:val="-12"/>
        </w:rPr>
        <w:t> </w:t>
      </w:r>
      <w:r>
        <w:rPr/>
        <w:t>0</w:t>
      </w:r>
      <w:r>
        <w:rPr>
          <w:vertAlign w:val="superscript"/>
        </w:rPr>
        <w:t>o</w:t>
      </w:r>
      <w:r>
        <w:rPr>
          <w:spacing w:val="-11"/>
          <w:vertAlign w:val="baseline"/>
        </w:rPr>
        <w:t> </w:t>
      </w:r>
      <w:r>
        <w:rPr>
          <w:rFonts w:ascii="Cambria Math" w:hAnsi="Cambria Math" w:eastAsia="Cambria Math"/>
          <w:vertAlign w:val="baseline"/>
        </w:rPr>
        <w:t>𝛼 </w:t>
      </w:r>
      <w:r>
        <w:rPr>
          <w:vertAlign w:val="baseline"/>
        </w:rPr>
        <w:t>of</w:t>
      </w:r>
      <w:r>
        <w:rPr>
          <w:spacing w:val="-13"/>
          <w:vertAlign w:val="baseline"/>
        </w:rPr>
        <w:t> </w:t>
      </w:r>
      <w:r>
        <w:rPr>
          <w:vertAlign w:val="baseline"/>
        </w:rPr>
        <w:t>the</w:t>
      </w:r>
      <w:r>
        <w:rPr>
          <w:spacing w:val="-13"/>
          <w:vertAlign w:val="baseline"/>
        </w:rPr>
        <w:t> </w:t>
      </w:r>
      <w:r>
        <w:rPr>
          <w:vertAlign w:val="baseline"/>
        </w:rPr>
        <w:t>wing.</w:t>
      </w:r>
      <w:r>
        <w:rPr>
          <w:spacing w:val="-12"/>
          <w:vertAlign w:val="baseline"/>
        </w:rPr>
        <w:t> </w:t>
      </w:r>
      <w:r>
        <w:rPr>
          <w:vertAlign w:val="baseline"/>
        </w:rPr>
        <w:t>Pressure</w:t>
      </w:r>
      <w:r>
        <w:rPr>
          <w:spacing w:val="-13"/>
          <w:vertAlign w:val="baseline"/>
        </w:rPr>
        <w:t> </w:t>
      </w:r>
      <w:r>
        <w:rPr>
          <w:vertAlign w:val="baseline"/>
        </w:rPr>
        <w:t>on</w:t>
      </w:r>
      <w:r>
        <w:rPr>
          <w:spacing w:val="-12"/>
          <w:vertAlign w:val="baseline"/>
        </w:rPr>
        <w:t> </w:t>
      </w:r>
      <w:r>
        <w:rPr>
          <w:vertAlign w:val="baseline"/>
        </w:rPr>
        <w:t>the</w:t>
      </w:r>
      <w:r>
        <w:rPr>
          <w:spacing w:val="-13"/>
          <w:vertAlign w:val="baseline"/>
        </w:rPr>
        <w:t> </w:t>
      </w:r>
      <w:r>
        <w:rPr>
          <w:vertAlign w:val="baseline"/>
        </w:rPr>
        <w:t>wing</w:t>
      </w:r>
      <w:r>
        <w:rPr>
          <w:spacing w:val="-10"/>
          <w:vertAlign w:val="baseline"/>
        </w:rPr>
        <w:t> </w:t>
      </w:r>
      <w:r>
        <w:rPr>
          <w:vertAlign w:val="baseline"/>
        </w:rPr>
        <w:t>root</w:t>
      </w:r>
      <w:r>
        <w:rPr>
          <w:spacing w:val="-12"/>
          <w:vertAlign w:val="baseline"/>
        </w:rPr>
        <w:t> </w:t>
      </w:r>
      <w:r>
        <w:rPr>
          <w:vertAlign w:val="baseline"/>
        </w:rPr>
        <w:t>is</w:t>
      </w:r>
      <w:r>
        <w:rPr>
          <w:spacing w:val="-11"/>
          <w:vertAlign w:val="baseline"/>
        </w:rPr>
        <w:t> </w:t>
      </w:r>
      <w:r>
        <w:rPr>
          <w:vertAlign w:val="baseline"/>
        </w:rPr>
        <w:t>affected from the fuselage at </w:t>
      </w:r>
      <w:r>
        <w:rPr>
          <w:rFonts w:ascii="Cambria Math" w:hAnsi="Cambria Math" w:eastAsia="Cambria Math"/>
          <w:vertAlign w:val="baseline"/>
        </w:rPr>
        <w:t>𝛿</w:t>
      </w:r>
      <w:r>
        <w:rPr>
          <w:rFonts w:ascii="Cambria Math" w:hAnsi="Cambria Math" w:eastAsia="Cambria Math"/>
          <w:vertAlign w:val="subscript"/>
        </w:rPr>
        <w:t>𝑇𝑊𝐴</w:t>
      </w:r>
      <w:r>
        <w:rPr>
          <w:rFonts w:ascii="Cambria Math" w:hAnsi="Cambria Math" w:eastAsia="Cambria Math"/>
          <w:vertAlign w:val="baseline"/>
        </w:rPr>
        <w:t> = 45</w:t>
      </w:r>
      <w:r>
        <w:rPr>
          <w:rFonts w:ascii="Cambria Math" w:hAnsi="Cambria Math" w:eastAsia="Cambria Math"/>
          <w:vertAlign w:val="superscript"/>
        </w:rPr>
        <w:t>°</w:t>
      </w:r>
      <w:r>
        <w:rPr>
          <w:vertAlign w:val="baseline"/>
        </w:rPr>
        <w:t>. Force, which is used in longitudinal control, is generated on body x-axis at </w:t>
      </w:r>
      <w:r>
        <w:rPr>
          <w:rFonts w:ascii="Cambria Math" w:hAnsi="Cambria Math" w:eastAsia="Cambria Math"/>
          <w:vertAlign w:val="baseline"/>
        </w:rPr>
        <w:t>𝛿</w:t>
      </w:r>
      <w:r>
        <w:rPr>
          <w:rFonts w:ascii="Cambria Math" w:hAnsi="Cambria Math" w:eastAsia="Cambria Math"/>
          <w:vertAlign w:val="subscript"/>
        </w:rPr>
        <w:t>𝑇𝑊𝐴</w:t>
      </w:r>
      <w:r>
        <w:rPr>
          <w:rFonts w:ascii="Cambria Math" w:hAnsi="Cambria Math" w:eastAsia="Cambria Math"/>
          <w:vertAlign w:val="baseline"/>
        </w:rPr>
        <w:t> = 90</w:t>
      </w:r>
      <w:r>
        <w:rPr>
          <w:rFonts w:ascii="Cambria Math" w:hAnsi="Cambria Math" w:eastAsia="Cambria Math"/>
          <w:vertAlign w:val="superscript"/>
        </w:rPr>
        <w:t>°</w:t>
      </w:r>
      <w:r>
        <w:rPr>
          <w:rFonts w:ascii="Cambria Math" w:hAnsi="Cambria Math" w:eastAsia="Cambria Math"/>
          <w:vertAlign w:val="baseline"/>
        </w:rPr>
        <w:t> </w:t>
      </w:r>
      <w:r>
        <w:rPr>
          <w:vertAlign w:val="baseline"/>
        </w:rPr>
        <w:t>due to the lift on the wing. Pressure increases at the upper side of the fuselage as the tilt angle increases. This condition decreases the lift generated by the aircraft.</w:t>
      </w:r>
    </w:p>
    <w:p>
      <w:pPr>
        <w:pStyle w:val="BodyText"/>
        <w:spacing w:line="360" w:lineRule="auto" w:before="164"/>
        <w:ind w:left="895" w:right="181"/>
        <w:jc w:val="both"/>
      </w:pPr>
      <w:r>
        <w:rPr/>
        <w:t>The</w:t>
      </w:r>
      <w:r>
        <w:rPr>
          <w:spacing w:val="-7"/>
        </w:rPr>
        <w:t> </w:t>
      </w:r>
      <w:r>
        <w:rPr/>
        <w:t>vorticity</w:t>
      </w:r>
      <w:r>
        <w:rPr>
          <w:spacing w:val="-5"/>
        </w:rPr>
        <w:t> </w:t>
      </w:r>
      <w:r>
        <w:rPr/>
        <w:t>magnitude</w:t>
      </w:r>
      <w:r>
        <w:rPr>
          <w:spacing w:val="-6"/>
        </w:rPr>
        <w:t> </w:t>
      </w:r>
      <w:r>
        <w:rPr/>
        <w:t>increases</w:t>
      </w:r>
      <w:r>
        <w:rPr>
          <w:spacing w:val="-3"/>
        </w:rPr>
        <w:t> </w:t>
      </w:r>
      <w:r>
        <w:rPr/>
        <w:t>as</w:t>
      </w:r>
      <w:r>
        <w:rPr>
          <w:spacing w:val="-5"/>
        </w:rPr>
        <w:t> </w:t>
      </w:r>
      <w:r>
        <w:rPr/>
        <w:t>the</w:t>
      </w:r>
      <w:r>
        <w:rPr>
          <w:spacing w:val="-1"/>
        </w:rPr>
        <w:t> </w:t>
      </w:r>
      <w:r>
        <w:rPr>
          <w:rFonts w:ascii="Cambria Math" w:eastAsia="Cambria Math"/>
        </w:rPr>
        <w:t>𝛼 </w:t>
      </w:r>
      <w:r>
        <w:rPr/>
        <w:t>increases</w:t>
      </w:r>
      <w:r>
        <w:rPr>
          <w:spacing w:val="-3"/>
        </w:rPr>
        <w:t> </w:t>
      </w:r>
      <w:r>
        <w:rPr/>
        <w:t>as</w:t>
      </w:r>
      <w:r>
        <w:rPr>
          <w:spacing w:val="-3"/>
        </w:rPr>
        <w:t> </w:t>
      </w:r>
      <w:r>
        <w:rPr/>
        <w:t>expected.</w:t>
      </w:r>
      <w:r>
        <w:rPr>
          <w:spacing w:val="-6"/>
        </w:rPr>
        <w:t> </w:t>
      </w:r>
      <w:r>
        <w:rPr/>
        <w:t>Behind</w:t>
      </w:r>
      <w:r>
        <w:rPr>
          <w:spacing w:val="-3"/>
        </w:rPr>
        <w:t> </w:t>
      </w:r>
      <w:r>
        <w:rPr/>
        <w:t>the</w:t>
      </w:r>
      <w:r>
        <w:rPr>
          <w:spacing w:val="-3"/>
        </w:rPr>
        <w:t> </w:t>
      </w:r>
      <w:r>
        <w:rPr/>
        <w:t>engine nacelles, there are strong vorticities which could be optimized according to these </w:t>
      </w:r>
      <w:r>
        <w:rPr>
          <w:spacing w:val="-2"/>
        </w:rPr>
        <w:t>results.</w:t>
      </w:r>
    </w:p>
    <w:p>
      <w:pPr>
        <w:pStyle w:val="BodyText"/>
        <w:spacing w:before="6"/>
        <w:rPr>
          <w:sz w:val="16"/>
        </w:rPr>
      </w:pPr>
      <w:r>
        <w:rPr/>
        <mc:AlternateContent>
          <mc:Choice Requires="wps">
            <w:drawing>
              <wp:anchor distT="0" distB="0" distL="0" distR="0" allowOverlap="1" layoutInCell="1" locked="0" behindDoc="1" simplePos="0" relativeHeight="487642112">
                <wp:simplePos x="0" y="0"/>
                <wp:positionH relativeFrom="page">
                  <wp:posOffset>1444625</wp:posOffset>
                </wp:positionH>
                <wp:positionV relativeFrom="paragraph">
                  <wp:posOffset>135950</wp:posOffset>
                </wp:positionV>
                <wp:extent cx="5033010" cy="1577340"/>
                <wp:effectExtent l="0" t="0" r="0" b="0"/>
                <wp:wrapTopAndBottom/>
                <wp:docPr id="348" name="Group 348"/>
                <wp:cNvGraphicFramePr>
                  <a:graphicFrameLocks/>
                </wp:cNvGraphicFramePr>
                <a:graphic>
                  <a:graphicData uri="http://schemas.microsoft.com/office/word/2010/wordprocessingGroup">
                    <wpg:wgp>
                      <wpg:cNvPr id="348" name="Group 348"/>
                      <wpg:cNvGrpSpPr/>
                      <wpg:grpSpPr>
                        <a:xfrm>
                          <a:off x="0" y="0"/>
                          <a:ext cx="5033010" cy="1577340"/>
                          <a:chExt cx="5033010" cy="1577340"/>
                        </a:xfrm>
                      </wpg:grpSpPr>
                      <pic:pic>
                        <pic:nvPicPr>
                          <pic:cNvPr id="349" name="Image 349"/>
                          <pic:cNvPicPr/>
                        </pic:nvPicPr>
                        <pic:blipFill>
                          <a:blip r:embed="rId80" cstate="print"/>
                          <a:stretch>
                            <a:fillRect/>
                          </a:stretch>
                        </pic:blipFill>
                        <pic:spPr>
                          <a:xfrm>
                            <a:off x="0" y="0"/>
                            <a:ext cx="5032982" cy="1577209"/>
                          </a:xfrm>
                          <a:prstGeom prst="rect">
                            <a:avLst/>
                          </a:prstGeom>
                        </pic:spPr>
                      </pic:pic>
                      <wps:wsp>
                        <wps:cNvPr id="350" name="Textbox 350"/>
                        <wps:cNvSpPr txBox="1"/>
                        <wps:spPr>
                          <a:xfrm>
                            <a:off x="1437894" y="123707"/>
                            <a:ext cx="43307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wps:txbx>
                        <wps:bodyPr wrap="square" lIns="0" tIns="0" rIns="0" bIns="0" rtlCol="0">
                          <a:noAutofit/>
                        </wps:bodyPr>
                      </wps:wsp>
                      <wps:wsp>
                        <wps:cNvPr id="351" name="Textbox 351"/>
                        <wps:cNvSpPr txBox="1"/>
                        <wps:spPr>
                          <a:xfrm>
                            <a:off x="3762247" y="90179"/>
                            <a:ext cx="51562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10</w:t>
                              </w:r>
                              <w:r>
                                <w:rPr>
                                  <w:rFonts w:ascii="Cambria Math" w:hAnsi="Cambria Math" w:eastAsia="Cambria Math"/>
                                  <w:spacing w:val="-5"/>
                                  <w:sz w:val="24"/>
                                  <w:vertAlign w:val="superscript"/>
                                </w:rPr>
                                <w:t>°</w:t>
                              </w:r>
                            </w:p>
                          </w:txbxContent>
                        </wps:txbx>
                        <wps:bodyPr wrap="square" lIns="0" tIns="0" rIns="0" bIns="0" rtlCol="0">
                          <a:noAutofit/>
                        </wps:bodyPr>
                      </wps:wsp>
                    </wpg:wgp>
                  </a:graphicData>
                </a:graphic>
              </wp:anchor>
            </w:drawing>
          </mc:Choice>
          <mc:Fallback>
            <w:pict>
              <v:group style="position:absolute;margin-left:113.75pt;margin-top:10.704745pt;width:396.3pt;height:124.2pt;mso-position-horizontal-relative:page;mso-position-vertical-relative:paragraph;z-index:-15674368;mso-wrap-distance-left:0;mso-wrap-distance-right:0" id="docshapegroup309" coordorigin="2275,214" coordsize="7926,2484">
                <v:shape style="position:absolute;left:2275;top:214;width:7926;height:2484" type="#_x0000_t75" id="docshape310" stroked="false">
                  <v:imagedata r:id="rId80" o:title=""/>
                </v:shape>
                <v:shape style="position:absolute;left:4539;top:408;width:682;height:275" type="#_x0000_t202" id="docshape311"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v:textbox>
                  <w10:wrap type="none"/>
                </v:shape>
                <v:shape style="position:absolute;left:8199;top:356;width:812;height:275" type="#_x0000_t202" id="docshape312"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𝛼</w:t>
                        </w:r>
                        <w:r>
                          <w:rPr>
                            <w:rFonts w:ascii="Cambria Math" w:hAnsi="Cambria Math" w:eastAsia="Cambria Math"/>
                            <w:spacing w:val="21"/>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10</w:t>
                        </w:r>
                        <w:r>
                          <w:rPr>
                            <w:rFonts w:ascii="Cambria Math" w:hAnsi="Cambria Math" w:eastAsia="Cambria Math"/>
                            <w:spacing w:val="-5"/>
                            <w:sz w:val="24"/>
                            <w:vertAlign w:val="superscript"/>
                          </w:rPr>
                          <w:t>°</w:t>
                        </w:r>
                      </w:p>
                    </w:txbxContent>
                  </v:textbox>
                  <w10:wrap type="none"/>
                </v:shape>
                <w10:wrap type="topAndBottom"/>
              </v:group>
            </w:pict>
          </mc:Fallback>
        </mc:AlternateContent>
      </w:r>
    </w:p>
    <w:p>
      <w:pPr>
        <w:pStyle w:val="BodyText"/>
        <w:spacing w:line="364" w:lineRule="auto" w:before="48"/>
        <w:ind w:left="895" w:right="178" w:firstLine="1070"/>
      </w:pPr>
      <w:bookmarkStart w:name="_bookmark68" w:id="69"/>
      <w:bookmarkEnd w:id="69"/>
      <w:r>
        <w:rPr/>
      </w:r>
      <w:r>
        <w:rPr/>
        <w:t>Figure 2.25. Vorticity Contours at Different Angles of Attack Asymmetric Vorticity contours stand out in Figure 2.26 as expected. It can also be said that vorticity increases as the sideslip angle increases. Note that, the vorticity contours</w:t>
      </w:r>
      <w:r>
        <w:rPr>
          <w:spacing w:val="-15"/>
        </w:rPr>
        <w:t> </w:t>
      </w:r>
      <w:r>
        <w:rPr/>
        <w:t>have</w:t>
      </w:r>
      <w:r>
        <w:rPr>
          <w:spacing w:val="-16"/>
        </w:rPr>
        <w:t> </w:t>
      </w:r>
      <w:r>
        <w:rPr/>
        <w:t>been</w:t>
      </w:r>
      <w:r>
        <w:rPr>
          <w:spacing w:val="-15"/>
        </w:rPr>
        <w:t> </w:t>
      </w:r>
      <w:r>
        <w:rPr/>
        <w:t>plotted</w:t>
      </w:r>
      <w:r>
        <w:rPr>
          <w:spacing w:val="-15"/>
        </w:rPr>
        <w:t> </w:t>
      </w:r>
      <w:r>
        <w:rPr/>
        <w:t>in</w:t>
      </w:r>
      <w:r>
        <w:rPr>
          <w:spacing w:val="-15"/>
        </w:rPr>
        <w:t> </w:t>
      </w:r>
      <w:r>
        <w:rPr/>
        <w:t>a</w:t>
      </w:r>
      <w:r>
        <w:rPr>
          <w:spacing w:val="-16"/>
        </w:rPr>
        <w:t> </w:t>
      </w:r>
      <w:r>
        <w:rPr/>
        <w:t>plane</w:t>
      </w:r>
      <w:r>
        <w:rPr>
          <w:spacing w:val="-16"/>
        </w:rPr>
        <w:t> </w:t>
      </w:r>
      <w:r>
        <w:rPr/>
        <w:t>which</w:t>
      </w:r>
      <w:r>
        <w:rPr>
          <w:spacing w:val="-15"/>
        </w:rPr>
        <w:t> </w:t>
      </w:r>
      <w:r>
        <w:rPr/>
        <w:t>is</w:t>
      </w:r>
      <w:r>
        <w:rPr>
          <w:spacing w:val="-15"/>
        </w:rPr>
        <w:t> </w:t>
      </w:r>
      <w:r>
        <w:rPr/>
        <w:t>10</w:t>
      </w:r>
      <w:r>
        <w:rPr>
          <w:spacing w:val="-15"/>
        </w:rPr>
        <w:t> </w:t>
      </w:r>
      <w:r>
        <w:rPr/>
        <w:t>centimeters</w:t>
      </w:r>
      <w:r>
        <w:rPr>
          <w:spacing w:val="-15"/>
        </w:rPr>
        <w:t> </w:t>
      </w:r>
      <w:r>
        <w:rPr/>
        <w:t>far</w:t>
      </w:r>
      <w:r>
        <w:rPr>
          <w:spacing w:val="-16"/>
        </w:rPr>
        <w:t> </w:t>
      </w:r>
      <w:r>
        <w:rPr/>
        <w:t>from</w:t>
      </w:r>
      <w:r>
        <w:rPr>
          <w:spacing w:val="-15"/>
        </w:rPr>
        <w:t> </w:t>
      </w:r>
      <w:r>
        <w:rPr/>
        <w:t>wingtip</w:t>
      </w:r>
      <w:r>
        <w:rPr>
          <w:spacing w:val="-15"/>
        </w:rPr>
        <w:t> </w:t>
      </w:r>
      <w:r>
        <w:rPr/>
        <w:t>engine nacelles.</w:t>
      </w:r>
      <w:r>
        <w:rPr>
          <w:spacing w:val="-8"/>
        </w:rPr>
        <w:t> </w:t>
      </w:r>
      <w:r>
        <w:rPr/>
        <w:t>Different</w:t>
      </w:r>
      <w:r>
        <w:rPr>
          <w:spacing w:val="-8"/>
        </w:rPr>
        <w:t> </w:t>
      </w:r>
      <w:r>
        <w:rPr/>
        <w:t>vorticity</w:t>
      </w:r>
      <w:r>
        <w:rPr>
          <w:spacing w:val="-8"/>
        </w:rPr>
        <w:t> </w:t>
      </w:r>
      <w:r>
        <w:rPr/>
        <w:t>contours</w:t>
      </w:r>
      <w:r>
        <w:rPr>
          <w:spacing w:val="-8"/>
        </w:rPr>
        <w:t> </w:t>
      </w:r>
      <w:r>
        <w:rPr/>
        <w:t>can</w:t>
      </w:r>
      <w:r>
        <w:rPr>
          <w:spacing w:val="-8"/>
        </w:rPr>
        <w:t> </w:t>
      </w:r>
      <w:r>
        <w:rPr/>
        <w:t>be</w:t>
      </w:r>
      <w:r>
        <w:rPr>
          <w:spacing w:val="-9"/>
        </w:rPr>
        <w:t> </w:t>
      </w:r>
      <w:r>
        <w:rPr/>
        <w:t>obtained</w:t>
      </w:r>
      <w:r>
        <w:rPr>
          <w:spacing w:val="-8"/>
        </w:rPr>
        <w:t> </w:t>
      </w:r>
      <w:r>
        <w:rPr/>
        <w:t>when</w:t>
      </w:r>
      <w:r>
        <w:rPr>
          <w:spacing w:val="-8"/>
        </w:rPr>
        <w:t> </w:t>
      </w:r>
      <w:r>
        <w:rPr/>
        <w:t>the</w:t>
      </w:r>
      <w:r>
        <w:rPr>
          <w:spacing w:val="-9"/>
        </w:rPr>
        <w:t> </w:t>
      </w:r>
      <w:r>
        <w:rPr/>
        <w:t>distance</w:t>
      </w:r>
      <w:r>
        <w:rPr>
          <w:spacing w:val="-7"/>
        </w:rPr>
        <w:t> </w:t>
      </w:r>
      <w:r>
        <w:rPr/>
        <w:t>from</w:t>
      </w:r>
      <w:r>
        <w:rPr>
          <w:spacing w:val="-8"/>
        </w:rPr>
        <w:t> </w:t>
      </w:r>
      <w:r>
        <w:rPr/>
        <w:t>engine nacelles is changed.</w:t>
      </w:r>
    </w:p>
    <w:p>
      <w:pPr>
        <w:pStyle w:val="BodyText"/>
        <w:spacing w:before="8"/>
        <w:rPr>
          <w:sz w:val="15"/>
        </w:rPr>
      </w:pPr>
      <w:r>
        <w:rPr/>
        <mc:AlternateContent>
          <mc:Choice Requires="wps">
            <w:drawing>
              <wp:anchor distT="0" distB="0" distL="0" distR="0" allowOverlap="1" layoutInCell="1" locked="0" behindDoc="1" simplePos="0" relativeHeight="487642624">
                <wp:simplePos x="0" y="0"/>
                <wp:positionH relativeFrom="page">
                  <wp:posOffset>1475486</wp:posOffset>
                </wp:positionH>
                <wp:positionV relativeFrom="paragraph">
                  <wp:posOffset>129946</wp:posOffset>
                </wp:positionV>
                <wp:extent cx="4970145" cy="1536700"/>
                <wp:effectExtent l="0" t="0" r="0" b="0"/>
                <wp:wrapTopAndBottom/>
                <wp:docPr id="352" name="Group 352"/>
                <wp:cNvGraphicFramePr>
                  <a:graphicFrameLocks/>
                </wp:cNvGraphicFramePr>
                <a:graphic>
                  <a:graphicData uri="http://schemas.microsoft.com/office/word/2010/wordprocessingGroup">
                    <wpg:wgp>
                      <wpg:cNvPr id="352" name="Group 352"/>
                      <wpg:cNvGrpSpPr/>
                      <wpg:grpSpPr>
                        <a:xfrm>
                          <a:off x="0" y="0"/>
                          <a:ext cx="4970145" cy="1536700"/>
                          <a:chExt cx="4970145" cy="1536700"/>
                        </a:xfrm>
                      </wpg:grpSpPr>
                      <pic:pic>
                        <pic:nvPicPr>
                          <pic:cNvPr id="353" name="Image 353"/>
                          <pic:cNvPicPr/>
                        </pic:nvPicPr>
                        <pic:blipFill>
                          <a:blip r:embed="rId81" cstate="print"/>
                          <a:stretch>
                            <a:fillRect/>
                          </a:stretch>
                        </pic:blipFill>
                        <pic:spPr>
                          <a:xfrm>
                            <a:off x="0" y="0"/>
                            <a:ext cx="4970055" cy="1536258"/>
                          </a:xfrm>
                          <a:prstGeom prst="rect">
                            <a:avLst/>
                          </a:prstGeom>
                        </pic:spPr>
                      </pic:pic>
                      <wps:wsp>
                        <wps:cNvPr id="354" name="Textbox 354"/>
                        <wps:cNvSpPr txBox="1"/>
                        <wps:spPr>
                          <a:xfrm>
                            <a:off x="1576197" y="82977"/>
                            <a:ext cx="433070"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wps:txbx>
                        <wps:bodyPr wrap="square" lIns="0" tIns="0" rIns="0" bIns="0" rtlCol="0">
                          <a:noAutofit/>
                        </wps:bodyPr>
                      </wps:wsp>
                      <wps:wsp>
                        <wps:cNvPr id="355" name="Textbox 355"/>
                        <wps:cNvSpPr txBox="1"/>
                        <wps:spPr>
                          <a:xfrm>
                            <a:off x="3871595" y="90597"/>
                            <a:ext cx="517525" cy="174625"/>
                          </a:xfrm>
                          <a:prstGeom prst="rect">
                            <a:avLst/>
                          </a:prstGeom>
                        </wps:spPr>
                        <wps:txbx>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3"/>
                                  <w:sz w:val="24"/>
                                </w:rPr>
                                <w:t> </w:t>
                              </w:r>
                              <w:r>
                                <w:rPr>
                                  <w:rFonts w:ascii="Cambria Math" w:hAnsi="Cambria Math" w:eastAsia="Cambria Math"/>
                                  <w:spacing w:val="-5"/>
                                  <w:sz w:val="24"/>
                                </w:rPr>
                                <w:t>15</w:t>
                              </w:r>
                              <w:r>
                                <w:rPr>
                                  <w:rFonts w:ascii="Cambria Math" w:hAnsi="Cambria Math" w:eastAsia="Cambria Math"/>
                                  <w:spacing w:val="-5"/>
                                  <w:sz w:val="24"/>
                                  <w:vertAlign w:val="superscript"/>
                                </w:rPr>
                                <w:t>°</w:t>
                              </w:r>
                            </w:p>
                          </w:txbxContent>
                        </wps:txbx>
                        <wps:bodyPr wrap="square" lIns="0" tIns="0" rIns="0" bIns="0" rtlCol="0">
                          <a:noAutofit/>
                        </wps:bodyPr>
                      </wps:wsp>
                    </wpg:wgp>
                  </a:graphicData>
                </a:graphic>
              </wp:anchor>
            </w:drawing>
          </mc:Choice>
          <mc:Fallback>
            <w:pict>
              <v:group style="position:absolute;margin-left:116.18pt;margin-top:10.232009pt;width:391.35pt;height:121pt;mso-position-horizontal-relative:page;mso-position-vertical-relative:paragraph;z-index:-15673856;mso-wrap-distance-left:0;mso-wrap-distance-right:0" id="docshapegroup313" coordorigin="2324,205" coordsize="7827,2420">
                <v:shape style="position:absolute;left:2323;top:204;width:7827;height:2420" type="#_x0000_t75" id="docshape314" stroked="false">
                  <v:imagedata r:id="rId81" o:title=""/>
                </v:shape>
                <v:shape style="position:absolute;left:4805;top:335;width:682;height:275" type="#_x0000_t202" id="docshape315"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0</w:t>
                        </w:r>
                        <w:r>
                          <w:rPr>
                            <w:rFonts w:ascii="Cambria Math" w:hAnsi="Cambria Math" w:eastAsia="Cambria Math"/>
                            <w:spacing w:val="-5"/>
                            <w:sz w:val="24"/>
                            <w:vertAlign w:val="superscript"/>
                          </w:rPr>
                          <w:t>°</w:t>
                        </w:r>
                      </w:p>
                    </w:txbxContent>
                  </v:textbox>
                  <w10:wrap type="none"/>
                </v:shape>
                <v:shape style="position:absolute;left:8420;top:347;width:815;height:275" type="#_x0000_t202" id="docshape316" filled="false" stroked="false">
                  <v:textbox inset="0,0,0,0">
                    <w:txbxContent>
                      <w:p>
                        <w:pPr>
                          <w:spacing w:line="275" w:lineRule="exact" w:before="0"/>
                          <w:ind w:left="0" w:right="0" w:firstLine="0"/>
                          <w:jc w:val="left"/>
                          <w:rPr>
                            <w:rFonts w:ascii="Cambria Math" w:hAnsi="Cambria Math" w:eastAsia="Cambria Math"/>
                            <w:sz w:val="24"/>
                          </w:rPr>
                        </w:pPr>
                        <w:r>
                          <w:rPr>
                            <w:rFonts w:ascii="Cambria Math" w:hAnsi="Cambria Math" w:eastAsia="Cambria Math"/>
                            <w:sz w:val="24"/>
                          </w:rPr>
                          <w:t>𝛽</w:t>
                        </w:r>
                        <w:r>
                          <w:rPr>
                            <w:rFonts w:ascii="Cambria Math" w:hAnsi="Cambria Math" w:eastAsia="Cambria Math"/>
                            <w:spacing w:val="22"/>
                            <w:sz w:val="24"/>
                          </w:rPr>
                          <w:t> </w:t>
                        </w:r>
                        <w:r>
                          <w:rPr>
                            <w:rFonts w:ascii="Cambria Math" w:hAnsi="Cambria Math" w:eastAsia="Cambria Math"/>
                            <w:sz w:val="24"/>
                          </w:rPr>
                          <w:t>=</w:t>
                        </w:r>
                        <w:r>
                          <w:rPr>
                            <w:rFonts w:ascii="Cambria Math" w:hAnsi="Cambria Math" w:eastAsia="Cambria Math"/>
                            <w:spacing w:val="13"/>
                            <w:sz w:val="24"/>
                          </w:rPr>
                          <w:t> </w:t>
                        </w:r>
                        <w:r>
                          <w:rPr>
                            <w:rFonts w:ascii="Cambria Math" w:hAnsi="Cambria Math" w:eastAsia="Cambria Math"/>
                            <w:spacing w:val="-5"/>
                            <w:sz w:val="24"/>
                          </w:rPr>
                          <w:t>15</w:t>
                        </w:r>
                        <w:r>
                          <w:rPr>
                            <w:rFonts w:ascii="Cambria Math" w:hAnsi="Cambria Math" w:eastAsia="Cambria Math"/>
                            <w:spacing w:val="-5"/>
                            <w:sz w:val="24"/>
                            <w:vertAlign w:val="superscript"/>
                          </w:rPr>
                          <w:t>°</w:t>
                        </w:r>
                      </w:p>
                    </w:txbxContent>
                  </v:textbox>
                  <w10:wrap type="none"/>
                </v:shape>
                <w10:wrap type="topAndBottom"/>
              </v:group>
            </w:pict>
          </mc:Fallback>
        </mc:AlternateContent>
      </w:r>
    </w:p>
    <w:p>
      <w:pPr>
        <w:pStyle w:val="BodyText"/>
        <w:spacing w:before="49"/>
        <w:ind w:left="2028"/>
      </w:pPr>
      <w:bookmarkStart w:name="_bookmark69" w:id="70"/>
      <w:bookmarkEnd w:id="70"/>
      <w:r>
        <w:rPr/>
      </w:r>
      <w:r>
        <w:rPr/>
        <w:t>Figure</w:t>
      </w:r>
      <w:r>
        <w:rPr>
          <w:spacing w:val="-2"/>
        </w:rPr>
        <w:t> </w:t>
      </w:r>
      <w:r>
        <w:rPr/>
        <w:t>2.26.</w:t>
      </w:r>
      <w:r>
        <w:rPr>
          <w:spacing w:val="-1"/>
        </w:rPr>
        <w:t> </w:t>
      </w:r>
      <w:r>
        <w:rPr/>
        <w:t>Vorticity Contours at Different</w:t>
      </w:r>
      <w:r>
        <w:rPr>
          <w:spacing w:val="-1"/>
        </w:rPr>
        <w:t> </w:t>
      </w:r>
      <w:r>
        <w:rPr/>
        <w:t>Sideslip </w:t>
      </w:r>
      <w:r>
        <w:rPr>
          <w:spacing w:val="-2"/>
        </w:rPr>
        <w:t>Angles</w:t>
      </w:r>
    </w:p>
    <w:p>
      <w:pPr>
        <w:spacing w:after="0"/>
        <w:sectPr>
          <w:pgSz w:w="11910" w:h="16840"/>
          <w:pgMar w:header="0" w:footer="1476" w:top="1900" w:bottom="1660" w:left="1380" w:right="1400"/>
        </w:sectPr>
      </w:pPr>
    </w:p>
    <w:p>
      <w:pPr>
        <w:pStyle w:val="BodyText"/>
        <w:spacing w:line="360" w:lineRule="auto" w:before="68"/>
        <w:ind w:left="204" w:right="868"/>
        <w:jc w:val="both"/>
      </w:pPr>
      <w:r>
        <w:rPr/>
        <w:t>Figure 2.27 shows the elevator deflection effect on the vorticity contours. It can be readily said that vorticity contours have almost the same trend in two conditions, with only slight differences. The backside of the root engine nacelles is changed slightly due to wing and elevator interaction. Since the pressure is changed on the elevator, vorticity is affected.</w:t>
      </w:r>
    </w:p>
    <w:p>
      <w:pPr>
        <w:pStyle w:val="BodyText"/>
        <w:spacing w:before="10"/>
        <w:rPr>
          <w:sz w:val="11"/>
        </w:rPr>
      </w:pPr>
      <w:r>
        <w:rPr/>
        <mc:AlternateContent>
          <mc:Choice Requires="wps">
            <w:drawing>
              <wp:anchor distT="0" distB="0" distL="0" distR="0" allowOverlap="1" layoutInCell="1" locked="0" behindDoc="1" simplePos="0" relativeHeight="487643136">
                <wp:simplePos x="0" y="0"/>
                <wp:positionH relativeFrom="page">
                  <wp:posOffset>1036637</wp:posOffset>
                </wp:positionH>
                <wp:positionV relativeFrom="paragraph">
                  <wp:posOffset>101965</wp:posOffset>
                </wp:positionV>
                <wp:extent cx="5039995" cy="1536065"/>
                <wp:effectExtent l="0" t="0" r="0" b="0"/>
                <wp:wrapTopAndBottom/>
                <wp:docPr id="356" name="Group 356"/>
                <wp:cNvGraphicFramePr>
                  <a:graphicFrameLocks/>
                </wp:cNvGraphicFramePr>
                <a:graphic>
                  <a:graphicData uri="http://schemas.microsoft.com/office/word/2010/wordprocessingGroup">
                    <wpg:wgp>
                      <wpg:cNvPr id="356" name="Group 356"/>
                      <wpg:cNvGrpSpPr/>
                      <wpg:grpSpPr>
                        <a:xfrm>
                          <a:off x="0" y="0"/>
                          <a:ext cx="5039995" cy="1536065"/>
                          <a:chExt cx="5039995" cy="1536065"/>
                        </a:xfrm>
                      </wpg:grpSpPr>
                      <pic:pic>
                        <pic:nvPicPr>
                          <pic:cNvPr id="357" name="Image 357"/>
                          <pic:cNvPicPr/>
                        </pic:nvPicPr>
                        <pic:blipFill>
                          <a:blip r:embed="rId82" cstate="print"/>
                          <a:stretch>
                            <a:fillRect/>
                          </a:stretch>
                        </pic:blipFill>
                        <pic:spPr>
                          <a:xfrm>
                            <a:off x="0" y="0"/>
                            <a:ext cx="5039995" cy="1536065"/>
                          </a:xfrm>
                          <a:prstGeom prst="rect">
                            <a:avLst/>
                          </a:prstGeom>
                        </pic:spPr>
                      </pic:pic>
                      <wps:wsp>
                        <wps:cNvPr id="358" name="Textbox 358"/>
                        <wps:cNvSpPr txBox="1"/>
                        <wps:spPr>
                          <a:xfrm>
                            <a:off x="1432877" y="105235"/>
                            <a:ext cx="402590"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𝑒</w:t>
                              </w:r>
                              <w:r>
                                <w:rPr>
                                  <w:rFonts w:ascii="Cambria Math" w:hAnsi="Cambria Math" w:eastAsia="Cambria Math"/>
                                  <w:spacing w:val="35"/>
                                  <w:position w:val="-3"/>
                                  <w:sz w:val="14"/>
                                </w:rPr>
                                <w:t> </w:t>
                              </w:r>
                              <w:r>
                                <w:rPr>
                                  <w:rFonts w:ascii="Cambria Math" w:hAnsi="Cambria Math" w:eastAsia="Cambria Math"/>
                                  <w:sz w:val="20"/>
                                </w:rPr>
                                <w:t>=</w:t>
                              </w:r>
                              <w:r>
                                <w:rPr>
                                  <w:rFonts w:ascii="Cambria Math" w:hAnsi="Cambria Math" w:eastAsia="Cambria Math"/>
                                  <w:spacing w:val="10"/>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wps:txbx>
                        <wps:bodyPr wrap="square" lIns="0" tIns="0" rIns="0" bIns="0" rtlCol="0">
                          <a:noAutofit/>
                        </wps:bodyPr>
                      </wps:wsp>
                      <wps:wsp>
                        <wps:cNvPr id="359" name="Textbox 359"/>
                        <wps:cNvSpPr txBox="1"/>
                        <wps:spPr>
                          <a:xfrm>
                            <a:off x="3783139" y="117427"/>
                            <a:ext cx="567690"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𝑒</w:t>
                              </w:r>
                              <w:r>
                                <w:rPr>
                                  <w:rFonts w:ascii="Cambria Math" w:hAnsi="Cambria Math" w:eastAsia="Cambria Math"/>
                                  <w:spacing w:val="33"/>
                                  <w:position w:val="-3"/>
                                  <w:sz w:val="14"/>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pacing w:val="-4"/>
                                  <w:sz w:val="20"/>
                                </w:rPr>
                                <w:t>−20</w:t>
                              </w:r>
                              <w:r>
                                <w:rPr>
                                  <w:rFonts w:ascii="Cambria Math" w:hAnsi="Cambria Math" w:eastAsia="Cambria Math"/>
                                  <w:spacing w:val="-4"/>
                                  <w:sz w:val="20"/>
                                  <w:vertAlign w:val="superscript"/>
                                </w:rPr>
                                <w:t>°</w:t>
                              </w:r>
                            </w:p>
                          </w:txbxContent>
                        </wps:txbx>
                        <wps:bodyPr wrap="square" lIns="0" tIns="0" rIns="0" bIns="0" rtlCol="0">
                          <a:noAutofit/>
                        </wps:bodyPr>
                      </wps:wsp>
                    </wpg:wgp>
                  </a:graphicData>
                </a:graphic>
              </wp:anchor>
            </w:drawing>
          </mc:Choice>
          <mc:Fallback>
            <w:pict>
              <v:group style="position:absolute;margin-left:81.625pt;margin-top:8.028790pt;width:396.85pt;height:120.95pt;mso-position-horizontal-relative:page;mso-position-vertical-relative:paragraph;z-index:-15673344;mso-wrap-distance-left:0;mso-wrap-distance-right:0" id="docshapegroup317" coordorigin="1633,161" coordsize="7937,2419">
                <v:shape style="position:absolute;left:1632;top:160;width:7937;height:2419" type="#_x0000_t75" id="docshape318" stroked="false">
                  <v:imagedata r:id="rId82" o:title=""/>
                </v:shape>
                <v:shape style="position:absolute;left:3889;top:326;width:634;height:255" type="#_x0000_t202" id="docshape319"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𝑒</w:t>
                        </w:r>
                        <w:r>
                          <w:rPr>
                            <w:rFonts w:ascii="Cambria Math" w:hAnsi="Cambria Math" w:eastAsia="Cambria Math"/>
                            <w:spacing w:val="35"/>
                            <w:position w:val="-3"/>
                            <w:sz w:val="14"/>
                          </w:rPr>
                          <w:t> </w:t>
                        </w:r>
                        <w:r>
                          <w:rPr>
                            <w:rFonts w:ascii="Cambria Math" w:hAnsi="Cambria Math" w:eastAsia="Cambria Math"/>
                            <w:sz w:val="20"/>
                          </w:rPr>
                          <w:t>=</w:t>
                        </w:r>
                        <w:r>
                          <w:rPr>
                            <w:rFonts w:ascii="Cambria Math" w:hAnsi="Cambria Math" w:eastAsia="Cambria Math"/>
                            <w:spacing w:val="10"/>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v:textbox>
                  <w10:wrap type="none"/>
                </v:shape>
                <v:shape style="position:absolute;left:7590;top:345;width:894;height:255" type="#_x0000_t202" id="docshape320"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𝑒</w:t>
                        </w:r>
                        <w:r>
                          <w:rPr>
                            <w:rFonts w:ascii="Cambria Math" w:hAnsi="Cambria Math" w:eastAsia="Cambria Math"/>
                            <w:spacing w:val="33"/>
                            <w:position w:val="-3"/>
                            <w:sz w:val="14"/>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pacing w:val="-4"/>
                            <w:sz w:val="20"/>
                          </w:rPr>
                          <w:t>−20</w:t>
                        </w:r>
                        <w:r>
                          <w:rPr>
                            <w:rFonts w:ascii="Cambria Math" w:hAnsi="Cambria Math" w:eastAsia="Cambria Math"/>
                            <w:spacing w:val="-4"/>
                            <w:sz w:val="20"/>
                            <w:vertAlign w:val="superscript"/>
                          </w:rPr>
                          <w:t>°</w:t>
                        </w:r>
                      </w:p>
                    </w:txbxContent>
                  </v:textbox>
                  <w10:wrap type="none"/>
                </v:shape>
                <w10:wrap type="topAndBottom"/>
              </v:group>
            </w:pict>
          </mc:Fallback>
        </mc:AlternateContent>
      </w:r>
    </w:p>
    <w:p>
      <w:pPr>
        <w:pStyle w:val="BodyText"/>
        <w:spacing w:before="12"/>
        <w:ind w:left="1318"/>
      </w:pPr>
      <w:bookmarkStart w:name="_bookmark70" w:id="71"/>
      <w:bookmarkEnd w:id="71"/>
      <w:r>
        <w:rPr/>
      </w:r>
      <w:r>
        <w:rPr/>
        <w:t>Figure</w:t>
      </w:r>
      <w:r>
        <w:rPr>
          <w:spacing w:val="-3"/>
        </w:rPr>
        <w:t> </w:t>
      </w:r>
      <w:r>
        <w:rPr/>
        <w:t>2.27.</w:t>
      </w:r>
      <w:r>
        <w:rPr>
          <w:spacing w:val="-1"/>
        </w:rPr>
        <w:t> </w:t>
      </w:r>
      <w:r>
        <w:rPr/>
        <w:t>Vorticity</w:t>
      </w:r>
      <w:r>
        <w:rPr>
          <w:spacing w:val="-1"/>
        </w:rPr>
        <w:t> </w:t>
      </w:r>
      <w:r>
        <w:rPr/>
        <w:t>Contours at</w:t>
      </w:r>
      <w:r>
        <w:rPr>
          <w:spacing w:val="-1"/>
        </w:rPr>
        <w:t> </w:t>
      </w:r>
      <w:r>
        <w:rPr/>
        <w:t>Different</w:t>
      </w:r>
      <w:r>
        <w:rPr>
          <w:spacing w:val="-1"/>
        </w:rPr>
        <w:t> </w:t>
      </w:r>
      <w:r>
        <w:rPr/>
        <w:t>Elevator </w:t>
      </w:r>
      <w:r>
        <w:rPr>
          <w:spacing w:val="-2"/>
        </w:rPr>
        <w:t>Angles</w:t>
      </w:r>
    </w:p>
    <w:p>
      <w:pPr>
        <w:pStyle w:val="BodyText"/>
        <w:spacing w:line="360" w:lineRule="auto" w:before="274"/>
        <w:ind w:left="204" w:right="873"/>
        <w:jc w:val="both"/>
      </w:pPr>
      <w:r>
        <w:rPr/>
        <w:t>Aileron deflection creates additional singularities on vorticity contours due to the affected flow behind the ailerons. Additionally, vorticity contours around the fuselage are also being affected by the aileron deflection, as can be seen from Figure 2.28. Note that negative aileron deflection creates more vorticity contours than positive aileron deflection, which means that the flow is negatively affected behind left-wing.</w:t>
      </w:r>
    </w:p>
    <w:p>
      <w:pPr>
        <w:pStyle w:val="BodyText"/>
        <w:spacing w:before="23"/>
        <w:rPr>
          <w:sz w:val="20"/>
        </w:rPr>
      </w:pPr>
      <w:r>
        <w:rPr/>
        <mc:AlternateContent>
          <mc:Choice Requires="wps">
            <w:drawing>
              <wp:anchor distT="0" distB="0" distL="0" distR="0" allowOverlap="1" layoutInCell="1" locked="0" behindDoc="1" simplePos="0" relativeHeight="487643648">
                <wp:simplePos x="0" y="0"/>
                <wp:positionH relativeFrom="page">
                  <wp:posOffset>1005839</wp:posOffset>
                </wp:positionH>
                <wp:positionV relativeFrom="paragraph">
                  <wp:posOffset>175916</wp:posOffset>
                </wp:positionV>
                <wp:extent cx="5070475" cy="1622425"/>
                <wp:effectExtent l="0" t="0" r="0" b="0"/>
                <wp:wrapTopAndBottom/>
                <wp:docPr id="360" name="Group 360"/>
                <wp:cNvGraphicFramePr>
                  <a:graphicFrameLocks/>
                </wp:cNvGraphicFramePr>
                <a:graphic>
                  <a:graphicData uri="http://schemas.microsoft.com/office/word/2010/wordprocessingGroup">
                    <wpg:wgp>
                      <wpg:cNvPr id="360" name="Group 360"/>
                      <wpg:cNvGrpSpPr/>
                      <wpg:grpSpPr>
                        <a:xfrm>
                          <a:off x="0" y="0"/>
                          <a:ext cx="5070475" cy="1622425"/>
                          <a:chExt cx="5070475" cy="1622425"/>
                        </a:xfrm>
                      </wpg:grpSpPr>
                      <pic:pic>
                        <pic:nvPicPr>
                          <pic:cNvPr id="361" name="Image 361"/>
                          <pic:cNvPicPr/>
                        </pic:nvPicPr>
                        <pic:blipFill>
                          <a:blip r:embed="rId83" cstate="print"/>
                          <a:stretch>
                            <a:fillRect/>
                          </a:stretch>
                        </pic:blipFill>
                        <pic:spPr>
                          <a:xfrm>
                            <a:off x="0" y="0"/>
                            <a:ext cx="5070155" cy="1622425"/>
                          </a:xfrm>
                          <a:prstGeom prst="rect">
                            <a:avLst/>
                          </a:prstGeom>
                        </pic:spPr>
                      </pic:pic>
                      <wps:wsp>
                        <wps:cNvPr id="362" name="Textbox 362"/>
                        <wps:cNvSpPr txBox="1"/>
                        <wps:spPr>
                          <a:xfrm>
                            <a:off x="1477391" y="202771"/>
                            <a:ext cx="408940" cy="161925"/>
                          </a:xfrm>
                          <a:prstGeom prst="rect">
                            <a:avLst/>
                          </a:prstGeom>
                        </wps:spPr>
                        <wps:txbx>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𝑎</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wps:txbx>
                        <wps:bodyPr wrap="square" lIns="0" tIns="0" rIns="0" bIns="0" rtlCol="0">
                          <a:noAutofit/>
                        </wps:bodyPr>
                      </wps:wsp>
                      <wps:wsp>
                        <wps:cNvPr id="363" name="Textbox 363"/>
                        <wps:cNvSpPr txBox="1"/>
                        <wps:spPr>
                          <a:xfrm>
                            <a:off x="3877945" y="225631"/>
                            <a:ext cx="478790" cy="144145"/>
                          </a:xfrm>
                          <a:prstGeom prst="rect">
                            <a:avLst/>
                          </a:prstGeom>
                        </wps:spPr>
                        <wps:txbx>
                          <w:txbxContent>
                            <w:p>
                              <w:pPr>
                                <w:spacing w:line="227"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spacing w:val="29"/>
                                  <w:sz w:val="20"/>
                                </w:rPr>
                                <w:t>  </w:t>
                              </w:r>
                              <w:r>
                                <w:rPr>
                                  <w:rFonts w:ascii="Cambria Math" w:hAnsi="Cambria Math" w:eastAsia="Cambria Math"/>
                                  <w:sz w:val="20"/>
                                </w:rPr>
                                <w:t>=</w:t>
                              </w:r>
                              <w:r>
                                <w:rPr>
                                  <w:rFonts w:ascii="Cambria Math" w:hAnsi="Cambria Math" w:eastAsia="Cambria Math"/>
                                  <w:spacing w:val="11"/>
                                  <w:sz w:val="20"/>
                                </w:rPr>
                                <w:t> </w:t>
                              </w:r>
                              <w:r>
                                <w:rPr>
                                  <w:rFonts w:ascii="Cambria Math" w:hAnsi="Cambria Math" w:eastAsia="Cambria Math"/>
                                  <w:spacing w:val="-5"/>
                                  <w:sz w:val="20"/>
                                </w:rPr>
                                <w:t>20</w:t>
                              </w:r>
                              <w:r>
                                <w:rPr>
                                  <w:rFonts w:ascii="Cambria Math" w:hAnsi="Cambria Math" w:eastAsia="Cambria Math"/>
                                  <w:spacing w:val="-5"/>
                                  <w:sz w:val="20"/>
                                  <w:vertAlign w:val="superscript"/>
                                </w:rPr>
                                <w:t>°</w:t>
                              </w:r>
                            </w:p>
                          </w:txbxContent>
                        </wps:txbx>
                        <wps:bodyPr wrap="square" lIns="0" tIns="0" rIns="0" bIns="0" rtlCol="0">
                          <a:noAutofit/>
                        </wps:bodyPr>
                      </wps:wsp>
                      <wps:wsp>
                        <wps:cNvPr id="364" name="Textbox 364"/>
                        <wps:cNvSpPr txBox="1"/>
                        <wps:spPr>
                          <a:xfrm>
                            <a:off x="3943477" y="298783"/>
                            <a:ext cx="67945" cy="88900"/>
                          </a:xfrm>
                          <a:prstGeom prst="rect">
                            <a:avLst/>
                          </a:prstGeom>
                        </wps:spPr>
                        <wps:txbx>
                          <w:txbxContent>
                            <w:p>
                              <w:pPr>
                                <w:spacing w:line="139" w:lineRule="exact" w:before="0"/>
                                <w:ind w:left="0" w:right="0" w:firstLine="0"/>
                                <w:jc w:val="left"/>
                                <w:rPr>
                                  <w:rFonts w:ascii="Cambria Math" w:eastAsia="Cambria Math"/>
                                  <w:sz w:val="14"/>
                                </w:rPr>
                              </w:pPr>
                              <w:r>
                                <w:rPr>
                                  <w:rFonts w:ascii="Cambria Math" w:eastAsia="Cambria Math"/>
                                  <w:spacing w:val="-10"/>
                                  <w:w w:val="110"/>
                                  <w:sz w:val="14"/>
                                </w:rPr>
                                <w:t>𝑎</w:t>
                              </w:r>
                            </w:p>
                          </w:txbxContent>
                        </wps:txbx>
                        <wps:bodyPr wrap="square" lIns="0" tIns="0" rIns="0" bIns="0" rtlCol="0">
                          <a:noAutofit/>
                        </wps:bodyPr>
                      </wps:wsp>
                    </wpg:wgp>
                  </a:graphicData>
                </a:graphic>
              </wp:anchor>
            </w:drawing>
          </mc:Choice>
          <mc:Fallback>
            <w:pict>
              <v:group style="position:absolute;margin-left:79.199997pt;margin-top:13.851719pt;width:399.25pt;height:127.75pt;mso-position-horizontal-relative:page;mso-position-vertical-relative:paragraph;z-index:-15672832;mso-wrap-distance-left:0;mso-wrap-distance-right:0" id="docshapegroup321" coordorigin="1584,277" coordsize="7985,2555">
                <v:shape style="position:absolute;left:1584;top:277;width:7985;height:2555" type="#_x0000_t75" id="docshape322" stroked="false">
                  <v:imagedata r:id="rId83" o:title=""/>
                </v:shape>
                <v:shape style="position:absolute;left:3910;top:596;width:644;height:255" type="#_x0000_t202" id="docshape323" filled="false" stroked="false">
                  <v:textbox inset="0,0,0,0">
                    <w:txbxContent>
                      <w:p>
                        <w:pPr>
                          <w:spacing w:line="254"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position w:val="-3"/>
                            <w:sz w:val="14"/>
                          </w:rPr>
                          <w:t>𝑎</w:t>
                        </w:r>
                        <w:r>
                          <w:rPr>
                            <w:rFonts w:ascii="Cambria Math" w:hAnsi="Cambria Math" w:eastAsia="Cambria Math"/>
                            <w:spacing w:val="36"/>
                            <w:position w:val="-3"/>
                            <w:sz w:val="14"/>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pacing w:val="-5"/>
                            <w:sz w:val="20"/>
                          </w:rPr>
                          <w:t>0</w:t>
                        </w:r>
                        <w:r>
                          <w:rPr>
                            <w:rFonts w:ascii="Cambria Math" w:hAnsi="Cambria Math" w:eastAsia="Cambria Math"/>
                            <w:spacing w:val="-5"/>
                            <w:sz w:val="20"/>
                            <w:vertAlign w:val="superscript"/>
                          </w:rPr>
                          <w:t>°</w:t>
                        </w:r>
                      </w:p>
                    </w:txbxContent>
                  </v:textbox>
                  <w10:wrap type="none"/>
                </v:shape>
                <v:shape style="position:absolute;left:7691;top:632;width:754;height:227" type="#_x0000_t202" id="docshape324" filled="false" stroked="false">
                  <v:textbox inset="0,0,0,0">
                    <w:txbxContent>
                      <w:p>
                        <w:pPr>
                          <w:spacing w:line="227" w:lineRule="exact" w:before="0"/>
                          <w:ind w:left="0" w:right="0" w:firstLine="0"/>
                          <w:jc w:val="left"/>
                          <w:rPr>
                            <w:rFonts w:ascii="Cambria Math" w:hAnsi="Cambria Math" w:eastAsia="Cambria Math"/>
                            <w:sz w:val="20"/>
                          </w:rPr>
                        </w:pPr>
                        <w:r>
                          <w:rPr>
                            <w:rFonts w:ascii="Cambria Math" w:hAnsi="Cambria Math" w:eastAsia="Cambria Math"/>
                            <w:sz w:val="20"/>
                          </w:rPr>
                          <w:t>𝛿</w:t>
                        </w:r>
                        <w:r>
                          <w:rPr>
                            <w:rFonts w:ascii="Cambria Math" w:hAnsi="Cambria Math" w:eastAsia="Cambria Math"/>
                            <w:spacing w:val="29"/>
                            <w:sz w:val="20"/>
                          </w:rPr>
                          <w:t>  </w:t>
                        </w:r>
                        <w:r>
                          <w:rPr>
                            <w:rFonts w:ascii="Cambria Math" w:hAnsi="Cambria Math" w:eastAsia="Cambria Math"/>
                            <w:sz w:val="20"/>
                          </w:rPr>
                          <w:t>=</w:t>
                        </w:r>
                        <w:r>
                          <w:rPr>
                            <w:rFonts w:ascii="Cambria Math" w:hAnsi="Cambria Math" w:eastAsia="Cambria Math"/>
                            <w:spacing w:val="11"/>
                            <w:sz w:val="20"/>
                          </w:rPr>
                          <w:t> </w:t>
                        </w:r>
                        <w:r>
                          <w:rPr>
                            <w:rFonts w:ascii="Cambria Math" w:hAnsi="Cambria Math" w:eastAsia="Cambria Math"/>
                            <w:spacing w:val="-5"/>
                            <w:sz w:val="20"/>
                          </w:rPr>
                          <w:t>20</w:t>
                        </w:r>
                        <w:r>
                          <w:rPr>
                            <w:rFonts w:ascii="Cambria Math" w:hAnsi="Cambria Math" w:eastAsia="Cambria Math"/>
                            <w:spacing w:val="-5"/>
                            <w:sz w:val="20"/>
                            <w:vertAlign w:val="superscript"/>
                          </w:rPr>
                          <w:t>°</w:t>
                        </w:r>
                      </w:p>
                    </w:txbxContent>
                  </v:textbox>
                  <w10:wrap type="none"/>
                </v:shape>
                <v:shape style="position:absolute;left:7794;top:747;width:107;height:140" type="#_x0000_t202" id="docshape325" filled="false" stroked="false">
                  <v:textbox inset="0,0,0,0">
                    <w:txbxContent>
                      <w:p>
                        <w:pPr>
                          <w:spacing w:line="139" w:lineRule="exact" w:before="0"/>
                          <w:ind w:left="0" w:right="0" w:firstLine="0"/>
                          <w:jc w:val="left"/>
                          <w:rPr>
                            <w:rFonts w:ascii="Cambria Math" w:eastAsia="Cambria Math"/>
                            <w:sz w:val="14"/>
                          </w:rPr>
                        </w:pPr>
                        <w:r>
                          <w:rPr>
                            <w:rFonts w:ascii="Cambria Math" w:eastAsia="Cambria Math"/>
                            <w:spacing w:val="-10"/>
                            <w:w w:val="110"/>
                            <w:sz w:val="14"/>
                          </w:rPr>
                          <w:t>𝑎</w:t>
                        </w:r>
                      </w:p>
                    </w:txbxContent>
                  </v:textbox>
                  <w10:wrap type="none"/>
                </v:shape>
                <w10:wrap type="topAndBottom"/>
              </v:group>
            </w:pict>
          </mc:Fallback>
        </mc:AlternateContent>
      </w:r>
    </w:p>
    <w:p>
      <w:pPr>
        <w:pStyle w:val="BodyText"/>
        <w:spacing w:before="1"/>
        <w:ind w:left="1358"/>
      </w:pPr>
      <w:bookmarkStart w:name="_bookmark71" w:id="72"/>
      <w:bookmarkEnd w:id="72"/>
      <w:r>
        <w:rPr/>
      </w:r>
      <w:r>
        <w:rPr/>
        <w:t>Figure</w:t>
      </w:r>
      <w:r>
        <w:rPr>
          <w:spacing w:val="-3"/>
        </w:rPr>
        <w:t> </w:t>
      </w:r>
      <w:r>
        <w:rPr/>
        <w:t>2.28.</w:t>
      </w:r>
      <w:r>
        <w:rPr>
          <w:spacing w:val="-1"/>
        </w:rPr>
        <w:t> </w:t>
      </w:r>
      <w:r>
        <w:rPr/>
        <w:t>Vorticity</w:t>
      </w:r>
      <w:r>
        <w:rPr>
          <w:spacing w:val="-1"/>
        </w:rPr>
        <w:t> </w:t>
      </w:r>
      <w:r>
        <w:rPr/>
        <w:t>Contours at</w:t>
      </w:r>
      <w:r>
        <w:rPr>
          <w:spacing w:val="-1"/>
        </w:rPr>
        <w:t> </w:t>
      </w:r>
      <w:r>
        <w:rPr/>
        <w:t>Different</w:t>
      </w:r>
      <w:r>
        <w:rPr>
          <w:spacing w:val="-1"/>
        </w:rPr>
        <w:t> </w:t>
      </w:r>
      <w:r>
        <w:rPr/>
        <w:t>Aileron </w:t>
      </w:r>
      <w:r>
        <w:rPr>
          <w:spacing w:val="-2"/>
        </w:rPr>
        <w:t>Angles</w:t>
      </w:r>
    </w:p>
    <w:p>
      <w:pPr>
        <w:pStyle w:val="BodyText"/>
      </w:pPr>
    </w:p>
    <w:p>
      <w:pPr>
        <w:pStyle w:val="BodyText"/>
        <w:spacing w:line="360" w:lineRule="auto"/>
        <w:ind w:left="204" w:right="870"/>
        <w:jc w:val="both"/>
      </w:pPr>
      <w:r>
        <w:rPr/>
        <w:t>Tilt wing deflection is also influential in vorticity creation. As the tilt angle closes 45</w:t>
      </w:r>
      <w:r>
        <w:rPr>
          <w:vertAlign w:val="superscript"/>
        </w:rPr>
        <w:t>o</w:t>
      </w:r>
      <w:r>
        <w:rPr>
          <w:vertAlign w:val="baseline"/>
        </w:rPr>
        <w:t>, vorticity increases exponentially. Nevertheless, 0</w:t>
      </w:r>
      <w:r>
        <w:rPr>
          <w:vertAlign w:val="superscript"/>
        </w:rPr>
        <w:t>o</w:t>
      </w:r>
      <w:r>
        <w:rPr>
          <w:vertAlign w:val="baseline"/>
        </w:rPr>
        <w:t> and 90</w:t>
      </w:r>
      <w:r>
        <w:rPr>
          <w:vertAlign w:val="superscript"/>
        </w:rPr>
        <w:t>o</w:t>
      </w:r>
      <w:r>
        <w:rPr>
          <w:vertAlign w:val="baseline"/>
        </w:rPr>
        <w:t> tilt angles show similar behaviors.</w:t>
      </w:r>
    </w:p>
    <w:p>
      <w:pPr>
        <w:spacing w:after="0" w:line="360" w:lineRule="auto"/>
        <w:jc w:val="both"/>
        <w:sectPr>
          <w:pgSz w:w="11910" w:h="16840"/>
          <w:pgMar w:header="0" w:footer="1476" w:top="1900" w:bottom="1660" w:left="1380" w:right="1400"/>
        </w:sectPr>
      </w:pPr>
    </w:p>
    <w:p>
      <w:pPr>
        <w:pStyle w:val="BodyText"/>
        <w:spacing w:before="2"/>
        <w:rPr>
          <w:sz w:val="4"/>
        </w:rPr>
      </w:pPr>
    </w:p>
    <w:p>
      <w:pPr>
        <w:pStyle w:val="BodyText"/>
        <w:ind w:left="922"/>
        <w:rPr>
          <w:sz w:val="20"/>
        </w:rPr>
      </w:pPr>
      <w:r>
        <w:rPr>
          <w:sz w:val="20"/>
        </w:rPr>
        <mc:AlternateContent>
          <mc:Choice Requires="wps">
            <w:drawing>
              <wp:inline distT="0" distB="0" distL="0" distR="0">
                <wp:extent cx="5048250" cy="866775"/>
                <wp:effectExtent l="0" t="0" r="0" b="0"/>
                <wp:docPr id="365" name="Group 365"/>
                <wp:cNvGraphicFramePr>
                  <a:graphicFrameLocks/>
                </wp:cNvGraphicFramePr>
                <a:graphic>
                  <a:graphicData uri="http://schemas.microsoft.com/office/word/2010/wordprocessingGroup">
                    <wpg:wgp>
                      <wpg:cNvPr id="365" name="Group 365"/>
                      <wpg:cNvGrpSpPr/>
                      <wpg:grpSpPr>
                        <a:xfrm>
                          <a:off x="0" y="0"/>
                          <a:ext cx="5048250" cy="866775"/>
                          <a:chExt cx="5048250" cy="866775"/>
                        </a:xfrm>
                      </wpg:grpSpPr>
                      <pic:pic>
                        <pic:nvPicPr>
                          <pic:cNvPr id="366" name="Image 366"/>
                          <pic:cNvPicPr/>
                        </pic:nvPicPr>
                        <pic:blipFill>
                          <a:blip r:embed="rId84" cstate="print"/>
                          <a:stretch>
                            <a:fillRect/>
                          </a:stretch>
                        </pic:blipFill>
                        <pic:spPr>
                          <a:xfrm>
                            <a:off x="0" y="0"/>
                            <a:ext cx="5047980" cy="866178"/>
                          </a:xfrm>
                          <a:prstGeom prst="rect">
                            <a:avLst/>
                          </a:prstGeom>
                        </pic:spPr>
                      </pic:pic>
                      <wps:wsp>
                        <wps:cNvPr id="367" name="Textbox 367"/>
                        <wps:cNvSpPr txBox="1"/>
                        <wps:spPr>
                          <a:xfrm>
                            <a:off x="597408" y="20061"/>
                            <a:ext cx="512445" cy="146685"/>
                          </a:xfrm>
                          <a:prstGeom prst="rect">
                            <a:avLst/>
                          </a:prstGeom>
                        </wps:spPr>
                        <wps:txbx>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9"/>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1"/>
                                  <w:w w:val="105"/>
                                  <w:sz w:val="18"/>
                                  <w:vertAlign w:val="baseline"/>
                                </w:rPr>
                                <w:t> </w:t>
                              </w:r>
                              <w:r>
                                <w:rPr>
                                  <w:rFonts w:ascii="Cambria Math" w:hAnsi="Cambria Math" w:eastAsia="Cambria Math"/>
                                  <w:spacing w:val="-5"/>
                                  <w:w w:val="105"/>
                                  <w:sz w:val="18"/>
                                  <w:vertAlign w:val="baseline"/>
                                </w:rPr>
                                <w:t>0</w:t>
                              </w:r>
                              <w:r>
                                <w:rPr>
                                  <w:rFonts w:ascii="Cambria Math" w:hAnsi="Cambria Math" w:eastAsia="Cambria Math"/>
                                  <w:spacing w:val="-5"/>
                                  <w:w w:val="105"/>
                                  <w:sz w:val="18"/>
                                  <w:vertAlign w:val="superscript"/>
                                </w:rPr>
                                <w:t>°</w:t>
                              </w:r>
                            </w:p>
                          </w:txbxContent>
                        </wps:txbx>
                        <wps:bodyPr wrap="square" lIns="0" tIns="0" rIns="0" bIns="0" rtlCol="0">
                          <a:noAutofit/>
                        </wps:bodyPr>
                      </wps:wsp>
                      <wps:wsp>
                        <wps:cNvPr id="368" name="Textbox 368"/>
                        <wps:cNvSpPr txBox="1"/>
                        <wps:spPr>
                          <a:xfrm>
                            <a:off x="1862708" y="20061"/>
                            <a:ext cx="575945" cy="146685"/>
                          </a:xfrm>
                          <a:prstGeom prst="rect">
                            <a:avLst/>
                          </a:prstGeom>
                        </wps:spPr>
                        <wps:txbx>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8"/>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15</w:t>
                              </w:r>
                              <w:r>
                                <w:rPr>
                                  <w:rFonts w:ascii="Cambria Math" w:hAnsi="Cambria Math" w:eastAsia="Cambria Math"/>
                                  <w:spacing w:val="-5"/>
                                  <w:w w:val="105"/>
                                  <w:sz w:val="18"/>
                                  <w:vertAlign w:val="superscript"/>
                                </w:rPr>
                                <w:t>°</w:t>
                              </w:r>
                            </w:p>
                          </w:txbxContent>
                        </wps:txbx>
                        <wps:bodyPr wrap="square" lIns="0" tIns="0" rIns="0" bIns="0" rtlCol="0">
                          <a:noAutofit/>
                        </wps:bodyPr>
                      </wps:wsp>
                      <wps:wsp>
                        <wps:cNvPr id="369" name="Textbox 369"/>
                        <wps:cNvSpPr txBox="1"/>
                        <wps:spPr>
                          <a:xfrm>
                            <a:off x="3106547" y="21585"/>
                            <a:ext cx="575945" cy="146685"/>
                          </a:xfrm>
                          <a:prstGeom prst="rect">
                            <a:avLst/>
                          </a:prstGeom>
                        </wps:spPr>
                        <wps:txbx>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7"/>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45</w:t>
                              </w:r>
                              <w:r>
                                <w:rPr>
                                  <w:rFonts w:ascii="Cambria Math" w:hAnsi="Cambria Math" w:eastAsia="Cambria Math"/>
                                  <w:spacing w:val="-5"/>
                                  <w:w w:val="105"/>
                                  <w:sz w:val="18"/>
                                  <w:vertAlign w:val="superscript"/>
                                </w:rPr>
                                <w:t>°</w:t>
                              </w:r>
                            </w:p>
                          </w:txbxContent>
                        </wps:txbx>
                        <wps:bodyPr wrap="square" lIns="0" tIns="0" rIns="0" bIns="0" rtlCol="0">
                          <a:noAutofit/>
                        </wps:bodyPr>
                      </wps:wsp>
                      <wps:wsp>
                        <wps:cNvPr id="370" name="Textbox 370"/>
                        <wps:cNvSpPr txBox="1"/>
                        <wps:spPr>
                          <a:xfrm>
                            <a:off x="4306315" y="20061"/>
                            <a:ext cx="575945" cy="146685"/>
                          </a:xfrm>
                          <a:prstGeom prst="rect">
                            <a:avLst/>
                          </a:prstGeom>
                        </wps:spPr>
                        <wps:txbx>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7"/>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90</w:t>
                              </w:r>
                              <w:r>
                                <w:rPr>
                                  <w:rFonts w:ascii="Cambria Math" w:hAnsi="Cambria Math" w:eastAsia="Cambria Math"/>
                                  <w:spacing w:val="-5"/>
                                  <w:w w:val="105"/>
                                  <w:sz w:val="18"/>
                                  <w:vertAlign w:val="superscript"/>
                                </w:rPr>
                                <w:t>°</w:t>
                              </w:r>
                            </w:p>
                          </w:txbxContent>
                        </wps:txbx>
                        <wps:bodyPr wrap="square" lIns="0" tIns="0" rIns="0" bIns="0" rtlCol="0">
                          <a:noAutofit/>
                        </wps:bodyPr>
                      </wps:wsp>
                    </wpg:wgp>
                  </a:graphicData>
                </a:graphic>
              </wp:inline>
            </w:drawing>
          </mc:Choice>
          <mc:Fallback>
            <w:pict>
              <v:group style="width:397.5pt;height:68.25pt;mso-position-horizontal-relative:char;mso-position-vertical-relative:line" id="docshapegroup326" coordorigin="0,0" coordsize="7950,1365">
                <v:shape style="position:absolute;left:0;top:0;width:7950;height:1365" type="#_x0000_t75" id="docshape327" stroked="false">
                  <v:imagedata r:id="rId84" o:title=""/>
                </v:shape>
                <v:shape style="position:absolute;left:940;top:31;width:807;height:231" type="#_x0000_t202" id="docshape328" filled="false" stroked="false">
                  <v:textbox inset="0,0,0,0">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9"/>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1"/>
                            <w:w w:val="105"/>
                            <w:sz w:val="18"/>
                            <w:vertAlign w:val="baseline"/>
                          </w:rPr>
                          <w:t> </w:t>
                        </w:r>
                        <w:r>
                          <w:rPr>
                            <w:rFonts w:ascii="Cambria Math" w:hAnsi="Cambria Math" w:eastAsia="Cambria Math"/>
                            <w:spacing w:val="-5"/>
                            <w:w w:val="105"/>
                            <w:sz w:val="18"/>
                            <w:vertAlign w:val="baseline"/>
                          </w:rPr>
                          <w:t>0</w:t>
                        </w:r>
                        <w:r>
                          <w:rPr>
                            <w:rFonts w:ascii="Cambria Math" w:hAnsi="Cambria Math" w:eastAsia="Cambria Math"/>
                            <w:spacing w:val="-5"/>
                            <w:w w:val="105"/>
                            <w:sz w:val="18"/>
                            <w:vertAlign w:val="superscript"/>
                          </w:rPr>
                          <w:t>°</w:t>
                        </w:r>
                      </w:p>
                    </w:txbxContent>
                  </v:textbox>
                  <w10:wrap type="none"/>
                </v:shape>
                <v:shape style="position:absolute;left:2933;top:31;width:907;height:231" type="#_x0000_t202" id="docshape329" filled="false" stroked="false">
                  <v:textbox inset="0,0,0,0">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8"/>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15</w:t>
                        </w:r>
                        <w:r>
                          <w:rPr>
                            <w:rFonts w:ascii="Cambria Math" w:hAnsi="Cambria Math" w:eastAsia="Cambria Math"/>
                            <w:spacing w:val="-5"/>
                            <w:w w:val="105"/>
                            <w:sz w:val="18"/>
                            <w:vertAlign w:val="superscript"/>
                          </w:rPr>
                          <w:t>°</w:t>
                        </w:r>
                      </w:p>
                    </w:txbxContent>
                  </v:textbox>
                  <w10:wrap type="none"/>
                </v:shape>
                <v:shape style="position:absolute;left:4892;top:34;width:907;height:231" type="#_x0000_t202" id="docshape330" filled="false" stroked="false">
                  <v:textbox inset="0,0,0,0">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7"/>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45</w:t>
                        </w:r>
                        <w:r>
                          <w:rPr>
                            <w:rFonts w:ascii="Cambria Math" w:hAnsi="Cambria Math" w:eastAsia="Cambria Math"/>
                            <w:spacing w:val="-5"/>
                            <w:w w:val="105"/>
                            <w:sz w:val="18"/>
                            <w:vertAlign w:val="superscript"/>
                          </w:rPr>
                          <w:t>°</w:t>
                        </w:r>
                      </w:p>
                    </w:txbxContent>
                  </v:textbox>
                  <w10:wrap type="none"/>
                </v:shape>
                <v:shape style="position:absolute;left:6781;top:31;width:907;height:231" type="#_x0000_t202" id="docshape331" filled="false" stroked="false">
                  <v:textbox inset="0,0,0,0">
                    <w:txbxContent>
                      <w:p>
                        <w:pPr>
                          <w:spacing w:line="206" w:lineRule="exact" w:before="0"/>
                          <w:ind w:left="0" w:right="0" w:firstLine="0"/>
                          <w:jc w:val="left"/>
                          <w:rPr>
                            <w:rFonts w:ascii="Cambria Math" w:hAnsi="Cambria Math" w:eastAsia="Cambria Math"/>
                            <w:sz w:val="18"/>
                          </w:rPr>
                        </w:pPr>
                        <w:r>
                          <w:rPr>
                            <w:rFonts w:ascii="Cambria Math" w:hAnsi="Cambria Math" w:eastAsia="Cambria Math"/>
                            <w:w w:val="105"/>
                            <w:sz w:val="18"/>
                          </w:rPr>
                          <w:t>𝛿</w:t>
                        </w:r>
                        <w:r>
                          <w:rPr>
                            <w:rFonts w:ascii="Cambria Math" w:hAnsi="Cambria Math" w:eastAsia="Cambria Math"/>
                            <w:w w:val="105"/>
                            <w:sz w:val="18"/>
                            <w:vertAlign w:val="subscript"/>
                          </w:rPr>
                          <w:t>𝑇𝑊𝐴</w:t>
                        </w:r>
                        <w:r>
                          <w:rPr>
                            <w:rFonts w:ascii="Cambria Math" w:hAnsi="Cambria Math" w:eastAsia="Cambria Math"/>
                            <w:spacing w:val="17"/>
                            <w:w w:val="105"/>
                            <w:sz w:val="18"/>
                            <w:vertAlign w:val="baseline"/>
                          </w:rPr>
                          <w:t> </w:t>
                        </w:r>
                        <w:r>
                          <w:rPr>
                            <w:rFonts w:ascii="Cambria Math" w:hAnsi="Cambria Math" w:eastAsia="Cambria Math"/>
                            <w:w w:val="105"/>
                            <w:sz w:val="18"/>
                            <w:vertAlign w:val="baseline"/>
                          </w:rPr>
                          <w:t>=</w:t>
                        </w:r>
                        <w:r>
                          <w:rPr>
                            <w:rFonts w:ascii="Cambria Math" w:hAnsi="Cambria Math" w:eastAsia="Cambria Math"/>
                            <w:spacing w:val="10"/>
                            <w:w w:val="105"/>
                            <w:sz w:val="18"/>
                            <w:vertAlign w:val="baseline"/>
                          </w:rPr>
                          <w:t> </w:t>
                        </w:r>
                        <w:r>
                          <w:rPr>
                            <w:rFonts w:ascii="Cambria Math" w:hAnsi="Cambria Math" w:eastAsia="Cambria Math"/>
                            <w:spacing w:val="-5"/>
                            <w:w w:val="105"/>
                            <w:sz w:val="18"/>
                            <w:vertAlign w:val="baseline"/>
                          </w:rPr>
                          <w:t>90</w:t>
                        </w:r>
                        <w:r>
                          <w:rPr>
                            <w:rFonts w:ascii="Cambria Math" w:hAnsi="Cambria Math" w:eastAsia="Cambria Math"/>
                            <w:spacing w:val="-5"/>
                            <w:w w:val="105"/>
                            <w:sz w:val="18"/>
                            <w:vertAlign w:val="superscript"/>
                          </w:rPr>
                          <w:t>°</w:t>
                        </w:r>
                      </w:p>
                    </w:txbxContent>
                  </v:textbox>
                  <w10:wrap type="none"/>
                </v:shape>
              </v:group>
            </w:pict>
          </mc:Fallback>
        </mc:AlternateContent>
      </w:r>
      <w:r>
        <w:rPr>
          <w:sz w:val="20"/>
        </w:rPr>
      </w:r>
    </w:p>
    <w:p>
      <w:pPr>
        <w:pStyle w:val="BodyText"/>
        <w:spacing w:before="48"/>
        <w:ind w:left="1182" w:right="473"/>
        <w:jc w:val="center"/>
      </w:pPr>
      <w:bookmarkStart w:name="_bookmark72" w:id="73"/>
      <w:bookmarkEnd w:id="73"/>
      <w:r>
        <w:rPr/>
      </w:r>
      <w:r>
        <w:rPr/>
        <w:t>Figure</w:t>
      </w:r>
      <w:r>
        <w:rPr>
          <w:spacing w:val="-2"/>
        </w:rPr>
        <w:t> </w:t>
      </w:r>
      <w:r>
        <w:rPr/>
        <w:t>2.29.</w:t>
      </w:r>
      <w:r>
        <w:rPr>
          <w:spacing w:val="-1"/>
        </w:rPr>
        <w:t> </w:t>
      </w:r>
      <w:r>
        <w:rPr/>
        <w:t>Vorticity</w:t>
      </w:r>
      <w:r>
        <w:rPr>
          <w:spacing w:val="-1"/>
        </w:rPr>
        <w:t> </w:t>
      </w:r>
      <w:r>
        <w:rPr/>
        <w:t>Contours</w:t>
      </w:r>
      <w:r>
        <w:rPr>
          <w:spacing w:val="1"/>
        </w:rPr>
        <w:t> </w:t>
      </w:r>
      <w:r>
        <w:rPr/>
        <w:t>at</w:t>
      </w:r>
      <w:r>
        <w:rPr>
          <w:spacing w:val="-1"/>
        </w:rPr>
        <w:t> </w:t>
      </w:r>
      <w:r>
        <w:rPr/>
        <w:t>Different</w:t>
      </w:r>
      <w:r>
        <w:rPr>
          <w:spacing w:val="-1"/>
        </w:rPr>
        <w:t> </w:t>
      </w:r>
      <w:r>
        <w:rPr/>
        <w:t>Tilt </w:t>
      </w:r>
      <w:r>
        <w:rPr>
          <w:spacing w:val="-2"/>
        </w:rPr>
        <w:t>Angles</w:t>
      </w:r>
    </w:p>
    <w:p>
      <w:pPr>
        <w:pStyle w:val="BodyText"/>
      </w:pPr>
    </w:p>
    <w:p>
      <w:pPr>
        <w:pStyle w:val="BodyText"/>
        <w:spacing w:before="204"/>
      </w:pPr>
    </w:p>
    <w:p>
      <w:pPr>
        <w:pStyle w:val="Heading2"/>
        <w:numPr>
          <w:ilvl w:val="2"/>
          <w:numId w:val="5"/>
        </w:numPr>
        <w:tabs>
          <w:tab w:pos="1975" w:val="left" w:leader="none"/>
        </w:tabs>
        <w:spacing w:line="240" w:lineRule="auto" w:before="0" w:after="0"/>
        <w:ind w:left="1975" w:right="0" w:hanging="1080"/>
        <w:jc w:val="left"/>
      </w:pPr>
      <w:bookmarkStart w:name="_bookmark73" w:id="74"/>
      <w:bookmarkEnd w:id="74"/>
      <w:r>
        <w:rPr>
          <w:b w:val="0"/>
        </w:rPr>
      </w:r>
      <w:r>
        <w:rPr/>
        <w:t>Motor</w:t>
      </w:r>
      <w:r>
        <w:rPr>
          <w:spacing w:val="-4"/>
        </w:rPr>
        <w:t> </w:t>
      </w:r>
      <w:r>
        <w:rPr/>
        <w:t>and</w:t>
      </w:r>
      <w:r>
        <w:rPr>
          <w:spacing w:val="-1"/>
        </w:rPr>
        <w:t> </w:t>
      </w:r>
      <w:r>
        <w:rPr/>
        <w:t>Battery</w:t>
      </w:r>
      <w:r>
        <w:rPr>
          <w:spacing w:val="2"/>
        </w:rPr>
        <w:t> </w:t>
      </w:r>
      <w:r>
        <w:rPr/>
        <w:t>Database</w:t>
      </w:r>
      <w:r>
        <w:rPr>
          <w:spacing w:val="-2"/>
        </w:rPr>
        <w:t> Generation</w:t>
      </w:r>
    </w:p>
    <w:p>
      <w:pPr>
        <w:pStyle w:val="BodyText"/>
        <w:spacing w:before="222"/>
        <w:rPr>
          <w:b/>
        </w:rPr>
      </w:pPr>
    </w:p>
    <w:p>
      <w:pPr>
        <w:pStyle w:val="BodyText"/>
        <w:spacing w:line="360" w:lineRule="auto"/>
        <w:ind w:left="895" w:right="178"/>
        <w:jc w:val="both"/>
      </w:pPr>
      <w:r>
        <w:rPr/>
        <w:t>Front</w:t>
      </w:r>
      <w:r>
        <w:rPr>
          <w:spacing w:val="-3"/>
        </w:rPr>
        <w:t> </w:t>
      </w:r>
      <w:r>
        <w:rPr/>
        <w:t>and</w:t>
      </w:r>
      <w:r>
        <w:rPr>
          <w:spacing w:val="-3"/>
        </w:rPr>
        <w:t> </w:t>
      </w:r>
      <w:r>
        <w:rPr/>
        <w:t>rear</w:t>
      </w:r>
      <w:r>
        <w:rPr>
          <w:spacing w:val="-3"/>
        </w:rPr>
        <w:t> </w:t>
      </w:r>
      <w:r>
        <w:rPr/>
        <w:t>motors</w:t>
      </w:r>
      <w:r>
        <w:rPr>
          <w:spacing w:val="-3"/>
        </w:rPr>
        <w:t> </w:t>
      </w:r>
      <w:r>
        <w:rPr/>
        <w:t>are</w:t>
      </w:r>
      <w:r>
        <w:rPr>
          <w:spacing w:val="-3"/>
        </w:rPr>
        <w:t> </w:t>
      </w:r>
      <w:r>
        <w:rPr/>
        <w:t>different</w:t>
      </w:r>
      <w:r>
        <w:rPr>
          <w:spacing w:val="-1"/>
        </w:rPr>
        <w:t> </w:t>
      </w:r>
      <w:r>
        <w:rPr/>
        <w:t>from</w:t>
      </w:r>
      <w:r>
        <w:rPr>
          <w:spacing w:val="-3"/>
        </w:rPr>
        <w:t> </w:t>
      </w:r>
      <w:r>
        <w:rPr/>
        <w:t>each</w:t>
      </w:r>
      <w:r>
        <w:rPr>
          <w:spacing w:val="-3"/>
        </w:rPr>
        <w:t> </w:t>
      </w:r>
      <w:r>
        <w:rPr/>
        <w:t>other.</w:t>
      </w:r>
      <w:r>
        <w:rPr>
          <w:spacing w:val="-3"/>
        </w:rPr>
        <w:t> </w:t>
      </w:r>
      <w:r>
        <w:rPr/>
        <w:t>More</w:t>
      </w:r>
      <w:r>
        <w:rPr>
          <w:spacing w:val="-4"/>
        </w:rPr>
        <w:t> </w:t>
      </w:r>
      <w:r>
        <w:rPr/>
        <w:t>powerful</w:t>
      </w:r>
      <w:r>
        <w:rPr>
          <w:spacing w:val="-3"/>
        </w:rPr>
        <w:t> </w:t>
      </w:r>
      <w:r>
        <w:rPr/>
        <w:t>motors</w:t>
      </w:r>
      <w:r>
        <w:rPr>
          <w:spacing w:val="-3"/>
        </w:rPr>
        <w:t> </w:t>
      </w:r>
      <w:r>
        <w:rPr/>
        <w:t>are</w:t>
      </w:r>
      <w:r>
        <w:rPr>
          <w:spacing w:val="-5"/>
        </w:rPr>
        <w:t> </w:t>
      </w:r>
      <w:r>
        <w:rPr/>
        <w:t>used for wing, which is the main thrust generator for the aircraft. As airspeed increases, thrust levels of the motors are decreasing. Thrust increases exponentially when the motor RPM increases. Thrust levels for a specific flight condition have been calculated using Neu-Motors e-Calc motor and battery package selection tool. This program takes motor, battery and propeller package, airspeed, and RPM level as input and generates the thrust level at the related condition. The thrust database is embedded</w:t>
      </w:r>
      <w:r>
        <w:rPr>
          <w:spacing w:val="-1"/>
        </w:rPr>
        <w:t> </w:t>
      </w:r>
      <w:r>
        <w:rPr/>
        <w:t>into the</w:t>
      </w:r>
      <w:r>
        <w:rPr>
          <w:spacing w:val="-1"/>
        </w:rPr>
        <w:t> </w:t>
      </w:r>
      <w:r>
        <w:rPr/>
        <w:t>non-linear</w:t>
      </w:r>
      <w:r>
        <w:rPr>
          <w:spacing w:val="-2"/>
        </w:rPr>
        <w:t> </w:t>
      </w:r>
      <w:r>
        <w:rPr/>
        <w:t>Simulink</w:t>
      </w:r>
      <w:r>
        <w:rPr>
          <w:spacing w:val="-1"/>
        </w:rPr>
        <w:t> </w:t>
      </w:r>
      <w:r>
        <w:rPr/>
        <w:t>model</w:t>
      </w:r>
      <w:r>
        <w:rPr>
          <w:spacing w:val="-1"/>
        </w:rPr>
        <w:t> </w:t>
      </w:r>
      <w:r>
        <w:rPr/>
        <w:t>by</w:t>
      </w:r>
      <w:r>
        <w:rPr>
          <w:spacing w:val="-3"/>
        </w:rPr>
        <w:t> </w:t>
      </w:r>
      <w:r>
        <w:rPr/>
        <w:t>using</w:t>
      </w:r>
      <w:r>
        <w:rPr>
          <w:spacing w:val="-1"/>
        </w:rPr>
        <w:t> </w:t>
      </w:r>
      <w:r>
        <w:rPr/>
        <w:t>look-up</w:t>
      </w:r>
      <w:r>
        <w:rPr>
          <w:spacing w:val="-1"/>
        </w:rPr>
        <w:t> </w:t>
      </w:r>
      <w:r>
        <w:rPr/>
        <w:t>tables.</w:t>
      </w:r>
      <w:r>
        <w:rPr>
          <w:spacing w:val="-1"/>
        </w:rPr>
        <w:t> </w:t>
      </w:r>
      <w:r>
        <w:rPr/>
        <w:t>The</w:t>
      </w:r>
      <w:r>
        <w:rPr>
          <w:spacing w:val="-2"/>
        </w:rPr>
        <w:t> </w:t>
      </w:r>
      <w:r>
        <w:rPr/>
        <w:t>look-up tables accept RPM and airspeed as inputs and produce thrust as an output, instantaneously. There are separate look-up tables for each motor since their RPMs could be different from each other.</w:t>
      </w:r>
    </w:p>
    <w:p>
      <w:pPr>
        <w:pStyle w:val="BodyText"/>
        <w:spacing w:before="10"/>
        <w:rPr>
          <w:sz w:val="16"/>
        </w:rPr>
      </w:pPr>
      <w:r>
        <w:rPr/>
        <w:drawing>
          <wp:anchor distT="0" distB="0" distL="0" distR="0" allowOverlap="1" layoutInCell="1" locked="0" behindDoc="1" simplePos="0" relativeHeight="487644672">
            <wp:simplePos x="0" y="0"/>
            <wp:positionH relativeFrom="page">
              <wp:posOffset>1444625</wp:posOffset>
            </wp:positionH>
            <wp:positionV relativeFrom="paragraph">
              <wp:posOffset>138699</wp:posOffset>
            </wp:positionV>
            <wp:extent cx="5029526" cy="1792224"/>
            <wp:effectExtent l="0" t="0" r="0" b="0"/>
            <wp:wrapTopAndBottom/>
            <wp:docPr id="371" name="Image 371"/>
            <wp:cNvGraphicFramePr>
              <a:graphicFrameLocks/>
            </wp:cNvGraphicFramePr>
            <a:graphic>
              <a:graphicData uri="http://schemas.openxmlformats.org/drawingml/2006/picture">
                <pic:pic>
                  <pic:nvPicPr>
                    <pic:cNvPr id="371" name="Image 371"/>
                    <pic:cNvPicPr/>
                  </pic:nvPicPr>
                  <pic:blipFill>
                    <a:blip r:embed="rId85" cstate="print"/>
                    <a:stretch>
                      <a:fillRect/>
                    </a:stretch>
                  </pic:blipFill>
                  <pic:spPr>
                    <a:xfrm>
                      <a:off x="0" y="0"/>
                      <a:ext cx="5029526" cy="1792224"/>
                    </a:xfrm>
                    <a:prstGeom prst="rect">
                      <a:avLst/>
                    </a:prstGeom>
                  </pic:spPr>
                </pic:pic>
              </a:graphicData>
            </a:graphic>
          </wp:anchor>
        </w:drawing>
      </w:r>
    </w:p>
    <w:p>
      <w:pPr>
        <w:pStyle w:val="BodyText"/>
        <w:spacing w:before="180"/>
        <w:ind w:left="1182" w:right="471"/>
        <w:jc w:val="center"/>
      </w:pPr>
      <w:bookmarkStart w:name="_bookmark74" w:id="75"/>
      <w:bookmarkEnd w:id="75"/>
      <w:r>
        <w:rPr/>
      </w:r>
      <w:r>
        <w:rPr/>
        <w:t>Figure</w:t>
      </w:r>
      <w:r>
        <w:rPr>
          <w:spacing w:val="-3"/>
        </w:rPr>
        <w:t> </w:t>
      </w:r>
      <w:r>
        <w:rPr/>
        <w:t>2.30.</w:t>
      </w:r>
      <w:r>
        <w:rPr>
          <w:spacing w:val="1"/>
        </w:rPr>
        <w:t> </w:t>
      </w:r>
      <w:r>
        <w:rPr/>
        <w:t>Front</w:t>
      </w:r>
      <w:r>
        <w:rPr>
          <w:spacing w:val="-1"/>
        </w:rPr>
        <w:t> </w:t>
      </w:r>
      <w:r>
        <w:rPr/>
        <w:t>Motors </w:t>
      </w:r>
      <w:r>
        <w:rPr>
          <w:spacing w:val="-2"/>
        </w:rPr>
        <w:t>Database</w:t>
      </w:r>
    </w:p>
    <w:p>
      <w:pPr>
        <w:spacing w:after="0"/>
        <w:jc w:val="center"/>
        <w:sectPr>
          <w:pgSz w:w="11910" w:h="16840"/>
          <w:pgMar w:header="0" w:footer="1476" w:top="1920" w:bottom="1660" w:left="1380" w:right="1400"/>
        </w:sectPr>
      </w:pPr>
    </w:p>
    <w:p>
      <w:pPr>
        <w:pStyle w:val="BodyText"/>
        <w:spacing w:before="3"/>
        <w:rPr>
          <w:sz w:val="14"/>
        </w:rPr>
      </w:pPr>
    </w:p>
    <w:p>
      <w:pPr>
        <w:pStyle w:val="BodyText"/>
        <w:ind w:left="204"/>
        <w:rPr>
          <w:sz w:val="20"/>
        </w:rPr>
      </w:pPr>
      <w:r>
        <w:rPr>
          <w:sz w:val="20"/>
        </w:rPr>
        <w:drawing>
          <wp:inline distT="0" distB="0" distL="0" distR="0">
            <wp:extent cx="5037367" cy="1792224"/>
            <wp:effectExtent l="0" t="0" r="0" b="0"/>
            <wp:docPr id="372" name="Image 372"/>
            <wp:cNvGraphicFramePr>
              <a:graphicFrameLocks/>
            </wp:cNvGraphicFramePr>
            <a:graphic>
              <a:graphicData uri="http://schemas.openxmlformats.org/drawingml/2006/picture">
                <pic:pic>
                  <pic:nvPicPr>
                    <pic:cNvPr id="372" name="Image 372"/>
                    <pic:cNvPicPr/>
                  </pic:nvPicPr>
                  <pic:blipFill>
                    <a:blip r:embed="rId86" cstate="print"/>
                    <a:stretch>
                      <a:fillRect/>
                    </a:stretch>
                  </pic:blipFill>
                  <pic:spPr>
                    <a:xfrm>
                      <a:off x="0" y="0"/>
                      <a:ext cx="5037367" cy="1792224"/>
                    </a:xfrm>
                    <a:prstGeom prst="rect">
                      <a:avLst/>
                    </a:prstGeom>
                  </pic:spPr>
                </pic:pic>
              </a:graphicData>
            </a:graphic>
          </wp:inline>
        </w:drawing>
      </w:r>
      <w:r>
        <w:rPr>
          <w:sz w:val="20"/>
        </w:rPr>
      </w:r>
    </w:p>
    <w:p>
      <w:pPr>
        <w:pStyle w:val="BodyText"/>
        <w:spacing w:before="191"/>
        <w:ind w:right="669"/>
        <w:jc w:val="center"/>
      </w:pPr>
      <w:bookmarkStart w:name="_bookmark75" w:id="76"/>
      <w:bookmarkEnd w:id="76"/>
      <w:r>
        <w:rPr/>
      </w:r>
      <w:r>
        <w:rPr/>
        <w:t>Figure</w:t>
      </w:r>
      <w:r>
        <w:rPr>
          <w:spacing w:val="-3"/>
        </w:rPr>
        <w:t> </w:t>
      </w:r>
      <w:r>
        <w:rPr/>
        <w:t>2.31.</w:t>
      </w:r>
      <w:r>
        <w:rPr>
          <w:spacing w:val="-1"/>
        </w:rPr>
        <w:t> </w:t>
      </w:r>
      <w:r>
        <w:rPr/>
        <w:t>Rear</w:t>
      </w:r>
      <w:r>
        <w:rPr>
          <w:spacing w:val="-1"/>
        </w:rPr>
        <w:t> </w:t>
      </w:r>
      <w:r>
        <w:rPr/>
        <w:t>Motors</w:t>
      </w:r>
      <w:r>
        <w:rPr>
          <w:spacing w:val="2"/>
        </w:rPr>
        <w:t> </w:t>
      </w:r>
      <w:r>
        <w:rPr>
          <w:spacing w:val="-2"/>
        </w:rPr>
        <w:t>Database</w:t>
      </w:r>
    </w:p>
    <w:p>
      <w:pPr>
        <w:pStyle w:val="BodyText"/>
      </w:pPr>
    </w:p>
    <w:p>
      <w:pPr>
        <w:pStyle w:val="BodyText"/>
        <w:spacing w:line="360" w:lineRule="auto"/>
        <w:ind w:left="204" w:right="871"/>
        <w:jc w:val="both"/>
      </w:pPr>
      <w:r>
        <w:rPr/>
        <w:t>Since the front motors are powerful than rear motors, their energy consumption is also higher than the rear motors. Therefore, for front and rear batteries, separate lookup tables are used. The non-linear dynamic model calculates the energy </w:t>
      </w:r>
      <w:r>
        <w:rPr>
          <w:spacing w:val="-2"/>
        </w:rPr>
        <w:t>consumption</w:t>
      </w:r>
      <w:r>
        <w:rPr>
          <w:spacing w:val="-5"/>
        </w:rPr>
        <w:t> </w:t>
      </w:r>
      <w:r>
        <w:rPr>
          <w:spacing w:val="-2"/>
        </w:rPr>
        <w:t>for</w:t>
      </w:r>
      <w:r>
        <w:rPr>
          <w:spacing w:val="-7"/>
        </w:rPr>
        <w:t> </w:t>
      </w:r>
      <w:r>
        <w:rPr>
          <w:spacing w:val="-2"/>
        </w:rPr>
        <w:t>each</w:t>
      </w:r>
      <w:r>
        <w:rPr>
          <w:spacing w:val="-5"/>
        </w:rPr>
        <w:t> </w:t>
      </w:r>
      <w:r>
        <w:rPr>
          <w:spacing w:val="-2"/>
        </w:rPr>
        <w:t>iteration</w:t>
      </w:r>
      <w:r>
        <w:rPr>
          <w:spacing w:val="-5"/>
        </w:rPr>
        <w:t> </w:t>
      </w:r>
      <w:r>
        <w:rPr>
          <w:spacing w:val="-2"/>
        </w:rPr>
        <w:t>and</w:t>
      </w:r>
      <w:r>
        <w:rPr>
          <w:spacing w:val="-5"/>
        </w:rPr>
        <w:t> </w:t>
      </w:r>
      <w:r>
        <w:rPr>
          <w:spacing w:val="-2"/>
        </w:rPr>
        <w:t>counts</w:t>
      </w:r>
      <w:r>
        <w:rPr>
          <w:spacing w:val="-5"/>
        </w:rPr>
        <w:t> </w:t>
      </w:r>
      <w:r>
        <w:rPr>
          <w:spacing w:val="-2"/>
        </w:rPr>
        <w:t>down</w:t>
      </w:r>
      <w:r>
        <w:rPr>
          <w:spacing w:val="-5"/>
        </w:rPr>
        <w:t> </w:t>
      </w:r>
      <w:r>
        <w:rPr>
          <w:spacing w:val="-2"/>
        </w:rPr>
        <w:t>the</w:t>
      </w:r>
      <w:r>
        <w:rPr>
          <w:spacing w:val="-5"/>
        </w:rPr>
        <w:t> </w:t>
      </w:r>
      <w:r>
        <w:rPr>
          <w:spacing w:val="-2"/>
        </w:rPr>
        <w:t>charge</w:t>
      </w:r>
      <w:r>
        <w:rPr>
          <w:spacing w:val="-7"/>
        </w:rPr>
        <w:t> </w:t>
      </w:r>
      <w:r>
        <w:rPr>
          <w:spacing w:val="-2"/>
        </w:rPr>
        <w:t>level</w:t>
      </w:r>
      <w:r>
        <w:rPr>
          <w:spacing w:val="-4"/>
        </w:rPr>
        <w:t> </w:t>
      </w:r>
      <w:r>
        <w:rPr>
          <w:spacing w:val="-2"/>
        </w:rPr>
        <w:t>cumulatively.</w:t>
      </w:r>
      <w:r>
        <w:rPr>
          <w:spacing w:val="-4"/>
        </w:rPr>
        <w:t> </w:t>
      </w:r>
      <w:r>
        <w:rPr>
          <w:spacing w:val="-2"/>
        </w:rPr>
        <w:t>When </w:t>
      </w:r>
      <w:r>
        <w:rPr/>
        <w:t>the</w:t>
      </w:r>
      <w:r>
        <w:rPr>
          <w:spacing w:val="-9"/>
        </w:rPr>
        <w:t> </w:t>
      </w:r>
      <w:r>
        <w:rPr/>
        <w:t>battery</w:t>
      </w:r>
      <w:r>
        <w:rPr>
          <w:spacing w:val="-9"/>
        </w:rPr>
        <w:t> </w:t>
      </w:r>
      <w:r>
        <w:rPr/>
        <w:t>energy</w:t>
      </w:r>
      <w:r>
        <w:rPr>
          <w:spacing w:val="-9"/>
        </w:rPr>
        <w:t> </w:t>
      </w:r>
      <w:r>
        <w:rPr/>
        <w:t>level</w:t>
      </w:r>
      <w:r>
        <w:rPr>
          <w:spacing w:val="-8"/>
        </w:rPr>
        <w:t> </w:t>
      </w:r>
      <w:r>
        <w:rPr/>
        <w:t>drops</w:t>
      </w:r>
      <w:r>
        <w:rPr>
          <w:spacing w:val="-8"/>
        </w:rPr>
        <w:t> </w:t>
      </w:r>
      <w:r>
        <w:rPr/>
        <w:t>to</w:t>
      </w:r>
      <w:r>
        <w:rPr>
          <w:spacing w:val="-8"/>
        </w:rPr>
        <w:t> </w:t>
      </w:r>
      <w:r>
        <w:rPr/>
        <w:t>zero,</w:t>
      </w:r>
      <w:r>
        <w:rPr>
          <w:spacing w:val="-9"/>
        </w:rPr>
        <w:t> </w:t>
      </w:r>
      <w:r>
        <w:rPr/>
        <w:t>the</w:t>
      </w:r>
      <w:r>
        <w:rPr>
          <w:spacing w:val="-9"/>
        </w:rPr>
        <w:t> </w:t>
      </w:r>
      <w:r>
        <w:rPr/>
        <w:t>non-linear</w:t>
      </w:r>
      <w:r>
        <w:rPr>
          <w:spacing w:val="-9"/>
        </w:rPr>
        <w:t> </w:t>
      </w:r>
      <w:r>
        <w:rPr/>
        <w:t>model</w:t>
      </w:r>
      <w:r>
        <w:rPr>
          <w:spacing w:val="-7"/>
        </w:rPr>
        <w:t> </w:t>
      </w:r>
      <w:r>
        <w:rPr/>
        <w:t>will</w:t>
      </w:r>
      <w:r>
        <w:rPr>
          <w:spacing w:val="-8"/>
        </w:rPr>
        <w:t> </w:t>
      </w:r>
      <w:r>
        <w:rPr/>
        <w:t>not</w:t>
      </w:r>
      <w:r>
        <w:rPr>
          <w:spacing w:val="-8"/>
        </w:rPr>
        <w:t> </w:t>
      </w:r>
      <w:r>
        <w:rPr/>
        <w:t>produce</w:t>
      </w:r>
      <w:r>
        <w:rPr>
          <w:spacing w:val="-9"/>
        </w:rPr>
        <w:t> </w:t>
      </w:r>
      <w:r>
        <w:rPr/>
        <w:t>a</w:t>
      </w:r>
      <w:r>
        <w:rPr>
          <w:spacing w:val="-9"/>
        </w:rPr>
        <w:t> </w:t>
      </w:r>
      <w:r>
        <w:rPr/>
        <w:t>motor thrust for the related motor. Figure 2.32 and 2.33 shows the discharge trends of the front and rear motors.</w:t>
      </w:r>
    </w:p>
    <w:p>
      <w:pPr>
        <w:pStyle w:val="BodyText"/>
        <w:spacing w:before="9"/>
        <w:rPr>
          <w:sz w:val="11"/>
        </w:rPr>
      </w:pPr>
      <w:r>
        <w:rPr/>
        <w:drawing>
          <wp:anchor distT="0" distB="0" distL="0" distR="0" allowOverlap="1" layoutInCell="1" locked="0" behindDoc="1" simplePos="0" relativeHeight="487645184">
            <wp:simplePos x="0" y="0"/>
            <wp:positionH relativeFrom="page">
              <wp:posOffset>1005839</wp:posOffset>
            </wp:positionH>
            <wp:positionV relativeFrom="paragraph">
              <wp:posOffset>101747</wp:posOffset>
            </wp:positionV>
            <wp:extent cx="5035563" cy="1979676"/>
            <wp:effectExtent l="0" t="0" r="0" b="0"/>
            <wp:wrapTopAndBottom/>
            <wp:docPr id="373" name="Image 373"/>
            <wp:cNvGraphicFramePr>
              <a:graphicFrameLocks/>
            </wp:cNvGraphicFramePr>
            <a:graphic>
              <a:graphicData uri="http://schemas.openxmlformats.org/drawingml/2006/picture">
                <pic:pic>
                  <pic:nvPicPr>
                    <pic:cNvPr id="373" name="Image 373"/>
                    <pic:cNvPicPr/>
                  </pic:nvPicPr>
                  <pic:blipFill>
                    <a:blip r:embed="rId87" cstate="print"/>
                    <a:stretch>
                      <a:fillRect/>
                    </a:stretch>
                  </pic:blipFill>
                  <pic:spPr>
                    <a:xfrm>
                      <a:off x="0" y="0"/>
                      <a:ext cx="5035563" cy="1979676"/>
                    </a:xfrm>
                    <a:prstGeom prst="rect">
                      <a:avLst/>
                    </a:prstGeom>
                  </pic:spPr>
                </pic:pic>
              </a:graphicData>
            </a:graphic>
          </wp:anchor>
        </w:drawing>
      </w:r>
    </w:p>
    <w:p>
      <w:pPr>
        <w:pStyle w:val="BodyText"/>
        <w:spacing w:before="63"/>
        <w:ind w:right="672"/>
        <w:jc w:val="center"/>
      </w:pPr>
      <w:bookmarkStart w:name="_bookmark76" w:id="77"/>
      <w:bookmarkEnd w:id="77"/>
      <w:r>
        <w:rPr/>
      </w:r>
      <w:r>
        <w:rPr/>
        <w:t>Figure</w:t>
      </w:r>
      <w:r>
        <w:rPr>
          <w:spacing w:val="-3"/>
        </w:rPr>
        <w:t> </w:t>
      </w:r>
      <w:r>
        <w:rPr/>
        <w:t>2.32.</w:t>
      </w:r>
      <w:r>
        <w:rPr>
          <w:spacing w:val="1"/>
        </w:rPr>
        <w:t> </w:t>
      </w:r>
      <w:r>
        <w:rPr/>
        <w:t>Front</w:t>
      </w:r>
      <w:r>
        <w:rPr>
          <w:spacing w:val="-2"/>
        </w:rPr>
        <w:t> </w:t>
      </w:r>
      <w:r>
        <w:rPr/>
        <w:t>Batteries</w:t>
      </w:r>
      <w:r>
        <w:rPr>
          <w:spacing w:val="-1"/>
        </w:rPr>
        <w:t> </w:t>
      </w:r>
      <w:r>
        <w:rPr/>
        <w:t>Discharge</w:t>
      </w:r>
      <w:r>
        <w:rPr>
          <w:spacing w:val="-1"/>
        </w:rPr>
        <w:t> </w:t>
      </w:r>
      <w:r>
        <w:rPr>
          <w:spacing w:val="-2"/>
        </w:rPr>
        <w:t>Database</w:t>
      </w:r>
    </w:p>
    <w:p>
      <w:pPr>
        <w:spacing w:after="0"/>
        <w:jc w:val="center"/>
        <w:sectPr>
          <w:pgSz w:w="11910" w:h="16840"/>
          <w:pgMar w:header="0" w:footer="1476" w:top="1920" w:bottom="1660" w:left="1380" w:right="1400"/>
        </w:sectPr>
      </w:pPr>
    </w:p>
    <w:p>
      <w:pPr>
        <w:pStyle w:val="BodyText"/>
        <w:spacing w:before="2"/>
        <w:rPr>
          <w:sz w:val="4"/>
        </w:rPr>
      </w:pPr>
    </w:p>
    <w:p>
      <w:pPr>
        <w:pStyle w:val="BodyText"/>
        <w:ind w:left="895"/>
        <w:rPr>
          <w:sz w:val="20"/>
        </w:rPr>
      </w:pPr>
      <w:r>
        <w:rPr>
          <w:sz w:val="20"/>
        </w:rPr>
        <w:drawing>
          <wp:inline distT="0" distB="0" distL="0" distR="0">
            <wp:extent cx="5034776" cy="1943100"/>
            <wp:effectExtent l="0" t="0" r="0" b="0"/>
            <wp:docPr id="374" name="Image 374"/>
            <wp:cNvGraphicFramePr>
              <a:graphicFrameLocks/>
            </wp:cNvGraphicFramePr>
            <a:graphic>
              <a:graphicData uri="http://schemas.openxmlformats.org/drawingml/2006/picture">
                <pic:pic>
                  <pic:nvPicPr>
                    <pic:cNvPr id="374" name="Image 374"/>
                    <pic:cNvPicPr/>
                  </pic:nvPicPr>
                  <pic:blipFill>
                    <a:blip r:embed="rId88" cstate="print"/>
                    <a:stretch>
                      <a:fillRect/>
                    </a:stretch>
                  </pic:blipFill>
                  <pic:spPr>
                    <a:xfrm>
                      <a:off x="0" y="0"/>
                      <a:ext cx="5034776" cy="1943100"/>
                    </a:xfrm>
                    <a:prstGeom prst="rect">
                      <a:avLst/>
                    </a:prstGeom>
                  </pic:spPr>
                </pic:pic>
              </a:graphicData>
            </a:graphic>
          </wp:inline>
        </w:drawing>
      </w:r>
      <w:r>
        <w:rPr>
          <w:sz w:val="20"/>
        </w:rPr>
      </w:r>
    </w:p>
    <w:p>
      <w:pPr>
        <w:pStyle w:val="BodyText"/>
        <w:spacing w:before="63"/>
        <w:ind w:left="2636"/>
      </w:pPr>
      <w:bookmarkStart w:name="_bookmark77" w:id="78"/>
      <w:bookmarkEnd w:id="78"/>
      <w:r>
        <w:rPr/>
      </w:r>
      <w:r>
        <w:rPr/>
        <w:t>Figure</w:t>
      </w:r>
      <w:r>
        <w:rPr>
          <w:spacing w:val="-3"/>
        </w:rPr>
        <w:t> </w:t>
      </w:r>
      <w:r>
        <w:rPr/>
        <w:t>2.33.</w:t>
      </w:r>
      <w:r>
        <w:rPr>
          <w:spacing w:val="-1"/>
        </w:rPr>
        <w:t> </w:t>
      </w:r>
      <w:r>
        <w:rPr/>
        <w:t>Rear</w:t>
      </w:r>
      <w:r>
        <w:rPr>
          <w:spacing w:val="-1"/>
        </w:rPr>
        <w:t> </w:t>
      </w:r>
      <w:r>
        <w:rPr/>
        <w:t>Batteries</w:t>
      </w:r>
      <w:r>
        <w:rPr>
          <w:spacing w:val="-1"/>
        </w:rPr>
        <w:t> </w:t>
      </w:r>
      <w:r>
        <w:rPr/>
        <w:t>Discharge</w:t>
      </w:r>
      <w:r>
        <w:rPr>
          <w:spacing w:val="-1"/>
        </w:rPr>
        <w:t> </w:t>
      </w:r>
      <w:r>
        <w:rPr>
          <w:spacing w:val="-2"/>
        </w:rPr>
        <w:t>Database</w:t>
      </w:r>
    </w:p>
    <w:p>
      <w:pPr>
        <w:spacing w:after="0"/>
        <w:sectPr>
          <w:pgSz w:w="11910" w:h="16840"/>
          <w:pgMar w:header="0" w:footer="1476" w:top="1920" w:bottom="1660" w:left="1380" w:right="1400"/>
        </w:sectPr>
      </w:pPr>
    </w:p>
    <w:p>
      <w:pPr>
        <w:pStyle w:val="BodyText"/>
        <w:spacing w:before="4"/>
        <w:rPr>
          <w:sz w:val="17"/>
        </w:rPr>
      </w:pPr>
    </w:p>
    <w:p>
      <w:pPr>
        <w:spacing w:after="0"/>
        <w:rPr>
          <w:sz w:val="17"/>
        </w:rPr>
        <w:sectPr>
          <w:footerReference w:type="even" r:id="rId89"/>
          <w:pgSz w:w="11910" w:h="16840"/>
          <w:pgMar w:header="0" w:footer="0" w:top="1920" w:bottom="280" w:left="1380" w:right="1400"/>
        </w:sectPr>
      </w:pPr>
    </w:p>
    <w:p>
      <w:pPr>
        <w:pStyle w:val="Heading1"/>
        <w:spacing w:before="68"/>
      </w:pPr>
      <w:r>
        <w:rPr/>
        <w:t>CHAPTER</w:t>
      </w:r>
      <w:r>
        <w:rPr>
          <w:spacing w:val="-1"/>
        </w:rPr>
        <w:t> </w:t>
      </w:r>
      <w:r>
        <w:rPr>
          <w:spacing w:val="-10"/>
        </w:rPr>
        <w:t>3</w:t>
      </w:r>
    </w:p>
    <w:p>
      <w:pPr>
        <w:pStyle w:val="BodyText"/>
        <w:rPr>
          <w:b/>
        </w:rPr>
      </w:pPr>
    </w:p>
    <w:p>
      <w:pPr>
        <w:pStyle w:val="BodyText"/>
        <w:spacing w:before="185"/>
        <w:rPr>
          <w:b/>
        </w:rPr>
      </w:pPr>
    </w:p>
    <w:p>
      <w:pPr>
        <w:spacing w:before="0"/>
        <w:ind w:left="3" w:right="0" w:firstLine="0"/>
        <w:jc w:val="center"/>
        <w:rPr>
          <w:b/>
          <w:sz w:val="24"/>
        </w:rPr>
      </w:pPr>
      <w:bookmarkStart w:name="_bookmark78" w:id="79"/>
      <w:bookmarkEnd w:id="79"/>
      <w:r>
        <w:rPr/>
      </w:r>
      <w:r>
        <w:rPr>
          <w:b/>
          <w:sz w:val="24"/>
        </w:rPr>
        <w:t>NONLINEAR</w:t>
      </w:r>
      <w:r>
        <w:rPr>
          <w:b/>
          <w:spacing w:val="-1"/>
          <w:sz w:val="24"/>
        </w:rPr>
        <w:t> </w:t>
      </w:r>
      <w:r>
        <w:rPr>
          <w:b/>
          <w:sz w:val="24"/>
        </w:rPr>
        <w:t>DYNAMIC</w:t>
      </w:r>
      <w:r>
        <w:rPr>
          <w:b/>
          <w:spacing w:val="1"/>
          <w:sz w:val="24"/>
        </w:rPr>
        <w:t> </w:t>
      </w:r>
      <w:r>
        <w:rPr>
          <w:b/>
          <w:spacing w:val="-2"/>
          <w:sz w:val="24"/>
        </w:rPr>
        <w:t>MODEL</w:t>
      </w:r>
    </w:p>
    <w:p>
      <w:pPr>
        <w:pStyle w:val="BodyText"/>
        <w:rPr>
          <w:b/>
        </w:rPr>
      </w:pPr>
    </w:p>
    <w:p>
      <w:pPr>
        <w:pStyle w:val="BodyText"/>
        <w:rPr>
          <w:b/>
        </w:rPr>
      </w:pPr>
    </w:p>
    <w:p>
      <w:pPr>
        <w:pStyle w:val="BodyText"/>
        <w:spacing w:before="12"/>
        <w:rPr>
          <w:b/>
        </w:rPr>
      </w:pPr>
    </w:p>
    <w:p>
      <w:pPr>
        <w:pStyle w:val="BodyText"/>
        <w:spacing w:line="360" w:lineRule="auto"/>
        <w:ind w:left="895" w:right="178"/>
        <w:jc w:val="both"/>
      </w:pPr>
      <w:r>
        <w:rPr/>
        <w:t>The air vehicles have very complex dynamics, therefore making an accurate model is</w:t>
      </w:r>
      <w:r>
        <w:rPr>
          <w:spacing w:val="-4"/>
        </w:rPr>
        <w:t> </w:t>
      </w:r>
      <w:r>
        <w:rPr/>
        <w:t>a</w:t>
      </w:r>
      <w:r>
        <w:rPr>
          <w:spacing w:val="-6"/>
        </w:rPr>
        <w:t> </w:t>
      </w:r>
      <w:r>
        <w:rPr/>
        <w:t>challenging</w:t>
      </w:r>
      <w:r>
        <w:rPr>
          <w:spacing w:val="-3"/>
        </w:rPr>
        <w:t> </w:t>
      </w:r>
      <w:r>
        <w:rPr/>
        <w:t>problem</w:t>
      </w:r>
      <w:r>
        <w:rPr>
          <w:spacing w:val="-1"/>
        </w:rPr>
        <w:t> </w:t>
      </w:r>
      <w:r>
        <w:rPr/>
        <w:t>for</w:t>
      </w:r>
      <w:r>
        <w:rPr>
          <w:spacing w:val="-6"/>
        </w:rPr>
        <w:t> </w:t>
      </w:r>
      <w:r>
        <w:rPr/>
        <w:t>a</w:t>
      </w:r>
      <w:r>
        <w:rPr>
          <w:spacing w:val="-4"/>
        </w:rPr>
        <w:t> </w:t>
      </w:r>
      <w:r>
        <w:rPr/>
        <w:t>full</w:t>
      </w:r>
      <w:r>
        <w:rPr>
          <w:spacing w:val="-2"/>
        </w:rPr>
        <w:t> </w:t>
      </w:r>
      <w:r>
        <w:rPr/>
        <w:t>flight</w:t>
      </w:r>
      <w:r>
        <w:rPr>
          <w:spacing w:val="-4"/>
        </w:rPr>
        <w:t> </w:t>
      </w:r>
      <w:r>
        <w:rPr/>
        <w:t>envelope.</w:t>
      </w:r>
      <w:r>
        <w:rPr>
          <w:spacing w:val="-3"/>
        </w:rPr>
        <w:t> </w:t>
      </w:r>
      <w:r>
        <w:rPr/>
        <w:t>Flight</w:t>
      </w:r>
      <w:r>
        <w:rPr>
          <w:spacing w:val="-4"/>
        </w:rPr>
        <w:t> </w:t>
      </w:r>
      <w:r>
        <w:rPr/>
        <w:t>envelope</w:t>
      </w:r>
      <w:r>
        <w:rPr>
          <w:spacing w:val="-5"/>
        </w:rPr>
        <w:t> </w:t>
      </w:r>
      <w:r>
        <w:rPr/>
        <w:t>has</w:t>
      </w:r>
      <w:r>
        <w:rPr>
          <w:spacing w:val="-5"/>
        </w:rPr>
        <w:t> </w:t>
      </w:r>
      <w:r>
        <w:rPr/>
        <w:t>been</w:t>
      </w:r>
      <w:r>
        <w:rPr>
          <w:spacing w:val="-3"/>
        </w:rPr>
        <w:t> </w:t>
      </w:r>
      <w:r>
        <w:rPr/>
        <w:t>divided into several parts in order to solve the complexity of the aircraft dynamics. The mathematical</w:t>
      </w:r>
      <w:r>
        <w:rPr>
          <w:spacing w:val="-8"/>
        </w:rPr>
        <w:t> </w:t>
      </w:r>
      <w:r>
        <w:rPr/>
        <w:t>model</w:t>
      </w:r>
      <w:r>
        <w:rPr>
          <w:spacing w:val="-8"/>
        </w:rPr>
        <w:t> </w:t>
      </w:r>
      <w:r>
        <w:rPr/>
        <w:t>of</w:t>
      </w:r>
      <w:r>
        <w:rPr>
          <w:spacing w:val="-9"/>
        </w:rPr>
        <w:t> </w:t>
      </w:r>
      <w:r>
        <w:rPr/>
        <w:t>the</w:t>
      </w:r>
      <w:r>
        <w:rPr>
          <w:spacing w:val="-9"/>
        </w:rPr>
        <w:t> </w:t>
      </w:r>
      <w:r>
        <w:rPr/>
        <w:t>UAV</w:t>
      </w:r>
      <w:r>
        <w:rPr>
          <w:spacing w:val="-9"/>
        </w:rPr>
        <w:t> </w:t>
      </w:r>
      <w:r>
        <w:rPr/>
        <w:t>has</w:t>
      </w:r>
      <w:r>
        <w:rPr>
          <w:spacing w:val="-8"/>
        </w:rPr>
        <w:t> </w:t>
      </w:r>
      <w:r>
        <w:rPr/>
        <w:t>been</w:t>
      </w:r>
      <w:r>
        <w:rPr>
          <w:spacing w:val="-8"/>
        </w:rPr>
        <w:t> </w:t>
      </w:r>
      <w:r>
        <w:rPr/>
        <w:t>developed</w:t>
      </w:r>
      <w:r>
        <w:rPr>
          <w:spacing w:val="-8"/>
        </w:rPr>
        <w:t> </w:t>
      </w:r>
      <w:r>
        <w:rPr/>
        <w:t>in</w:t>
      </w:r>
      <w:r>
        <w:rPr>
          <w:spacing w:val="-8"/>
        </w:rPr>
        <w:t> </w:t>
      </w:r>
      <w:r>
        <w:rPr/>
        <w:t>MATLAB/Simscape,</w:t>
      </w:r>
      <w:r>
        <w:rPr>
          <w:spacing w:val="-8"/>
        </w:rPr>
        <w:t> </w:t>
      </w:r>
      <w:r>
        <w:rPr/>
        <w:t>which enables us to represent real air vehicle dynamics at an adequate level. Following assumptions has been made in developing the Simscape Model:</w:t>
      </w:r>
    </w:p>
    <w:p>
      <w:pPr>
        <w:pStyle w:val="ListParagraph"/>
        <w:numPr>
          <w:ilvl w:val="0"/>
          <w:numId w:val="6"/>
        </w:numPr>
        <w:tabs>
          <w:tab w:pos="1603" w:val="left" w:leader="none"/>
        </w:tabs>
        <w:spacing w:line="240" w:lineRule="auto" w:before="164" w:after="0"/>
        <w:ind w:left="1603" w:right="0" w:hanging="708"/>
        <w:jc w:val="left"/>
        <w:rPr>
          <w:sz w:val="24"/>
        </w:rPr>
      </w:pPr>
      <w:r>
        <w:rPr>
          <w:sz w:val="24"/>
        </w:rPr>
        <w:t>There</w:t>
      </w:r>
      <w:r>
        <w:rPr>
          <w:spacing w:val="-4"/>
          <w:sz w:val="24"/>
        </w:rPr>
        <w:t> </w:t>
      </w:r>
      <w:r>
        <w:rPr>
          <w:sz w:val="24"/>
        </w:rPr>
        <w:t>is</w:t>
      </w:r>
      <w:r>
        <w:rPr>
          <w:spacing w:val="-1"/>
          <w:sz w:val="24"/>
        </w:rPr>
        <w:t> </w:t>
      </w:r>
      <w:r>
        <w:rPr>
          <w:sz w:val="24"/>
        </w:rPr>
        <w:t>no</w:t>
      </w:r>
      <w:r>
        <w:rPr>
          <w:spacing w:val="1"/>
          <w:sz w:val="24"/>
        </w:rPr>
        <w:t> </w:t>
      </w:r>
      <w:r>
        <w:rPr>
          <w:sz w:val="24"/>
        </w:rPr>
        <w:t>IGE</w:t>
      </w:r>
      <w:r>
        <w:rPr>
          <w:spacing w:val="-1"/>
          <w:sz w:val="24"/>
        </w:rPr>
        <w:t> </w:t>
      </w:r>
      <w:r>
        <w:rPr>
          <w:sz w:val="24"/>
        </w:rPr>
        <w:t>(In-Ground</w:t>
      </w:r>
      <w:r>
        <w:rPr>
          <w:spacing w:val="-1"/>
          <w:sz w:val="24"/>
        </w:rPr>
        <w:t> </w:t>
      </w:r>
      <w:r>
        <w:rPr>
          <w:spacing w:val="-2"/>
          <w:sz w:val="24"/>
        </w:rPr>
        <w:t>Effect).</w:t>
      </w:r>
    </w:p>
    <w:p>
      <w:pPr>
        <w:pStyle w:val="ListParagraph"/>
        <w:numPr>
          <w:ilvl w:val="0"/>
          <w:numId w:val="6"/>
        </w:numPr>
        <w:tabs>
          <w:tab w:pos="1603" w:val="left" w:leader="none"/>
        </w:tabs>
        <w:spacing w:line="348" w:lineRule="auto" w:before="138" w:after="0"/>
        <w:ind w:left="895" w:right="182" w:firstLine="0"/>
        <w:jc w:val="left"/>
        <w:rPr>
          <w:sz w:val="24"/>
        </w:rPr>
      </w:pPr>
      <w:r>
        <w:rPr>
          <w:sz w:val="24"/>
        </w:rPr>
        <w:t>There is sufficient slipstream coming from propellers, which is covering all over the wing.</w:t>
      </w:r>
    </w:p>
    <w:p>
      <w:pPr>
        <w:pStyle w:val="ListParagraph"/>
        <w:numPr>
          <w:ilvl w:val="0"/>
          <w:numId w:val="6"/>
        </w:numPr>
        <w:tabs>
          <w:tab w:pos="1603" w:val="left" w:leader="none"/>
        </w:tabs>
        <w:spacing w:line="348" w:lineRule="auto" w:before="18" w:after="0"/>
        <w:ind w:left="895" w:right="187" w:firstLine="0"/>
        <w:jc w:val="left"/>
        <w:rPr>
          <w:sz w:val="24"/>
        </w:rPr>
      </w:pPr>
      <w:r>
        <w:rPr>
          <w:sz w:val="24"/>
        </w:rPr>
        <w:t>The propeller, control, and inflow dynamics are considered to be faster than the aircraft’s dynamics.</w:t>
      </w:r>
    </w:p>
    <w:p>
      <w:pPr>
        <w:pStyle w:val="ListParagraph"/>
        <w:numPr>
          <w:ilvl w:val="0"/>
          <w:numId w:val="6"/>
        </w:numPr>
        <w:tabs>
          <w:tab w:pos="1603" w:val="left" w:leader="none"/>
        </w:tabs>
        <w:spacing w:line="240" w:lineRule="auto" w:before="19" w:after="0"/>
        <w:ind w:left="1603" w:right="0" w:hanging="708"/>
        <w:jc w:val="left"/>
        <w:rPr>
          <w:sz w:val="24"/>
        </w:rPr>
      </w:pPr>
      <w:r>
        <w:rPr>
          <w:sz w:val="24"/>
        </w:rPr>
        <w:t>The</w:t>
      </w:r>
      <w:r>
        <w:rPr>
          <w:spacing w:val="-9"/>
          <w:sz w:val="24"/>
        </w:rPr>
        <w:t> </w:t>
      </w:r>
      <w:r>
        <w:rPr>
          <w:sz w:val="24"/>
        </w:rPr>
        <w:t>blades</w:t>
      </w:r>
      <w:r>
        <w:rPr>
          <w:spacing w:val="-6"/>
          <w:sz w:val="24"/>
        </w:rPr>
        <w:t> </w:t>
      </w:r>
      <w:r>
        <w:rPr>
          <w:sz w:val="24"/>
        </w:rPr>
        <w:t>of</w:t>
      </w:r>
      <w:r>
        <w:rPr>
          <w:spacing w:val="-7"/>
          <w:sz w:val="24"/>
        </w:rPr>
        <w:t> </w:t>
      </w:r>
      <w:r>
        <w:rPr>
          <w:sz w:val="24"/>
        </w:rPr>
        <w:t>the</w:t>
      </w:r>
      <w:r>
        <w:rPr>
          <w:spacing w:val="-7"/>
          <w:sz w:val="24"/>
        </w:rPr>
        <w:t> </w:t>
      </w:r>
      <w:r>
        <w:rPr>
          <w:sz w:val="24"/>
        </w:rPr>
        <w:t>propellers</w:t>
      </w:r>
      <w:r>
        <w:rPr>
          <w:spacing w:val="-7"/>
          <w:sz w:val="24"/>
        </w:rPr>
        <w:t> </w:t>
      </w:r>
      <w:r>
        <w:rPr>
          <w:sz w:val="24"/>
        </w:rPr>
        <w:t>and</w:t>
      </w:r>
      <w:r>
        <w:rPr>
          <w:spacing w:val="-5"/>
          <w:sz w:val="24"/>
        </w:rPr>
        <w:t> </w:t>
      </w:r>
      <w:r>
        <w:rPr>
          <w:sz w:val="24"/>
        </w:rPr>
        <w:t>aerodynamical</w:t>
      </w:r>
      <w:r>
        <w:rPr>
          <w:spacing w:val="-4"/>
          <w:sz w:val="24"/>
        </w:rPr>
        <w:t> </w:t>
      </w:r>
      <w:r>
        <w:rPr>
          <w:sz w:val="24"/>
        </w:rPr>
        <w:t>surfaces</w:t>
      </w:r>
      <w:r>
        <w:rPr>
          <w:spacing w:val="-6"/>
          <w:sz w:val="24"/>
        </w:rPr>
        <w:t> </w:t>
      </w:r>
      <w:r>
        <w:rPr>
          <w:sz w:val="24"/>
        </w:rPr>
        <w:t>assumed</w:t>
      </w:r>
      <w:r>
        <w:rPr>
          <w:spacing w:val="-6"/>
          <w:sz w:val="24"/>
        </w:rPr>
        <w:t> </w:t>
      </w:r>
      <w:r>
        <w:rPr>
          <w:sz w:val="24"/>
        </w:rPr>
        <w:t>to</w:t>
      </w:r>
      <w:r>
        <w:rPr>
          <w:spacing w:val="-6"/>
          <w:sz w:val="24"/>
        </w:rPr>
        <w:t> </w:t>
      </w:r>
      <w:r>
        <w:rPr>
          <w:sz w:val="24"/>
        </w:rPr>
        <w:t>be</w:t>
      </w:r>
      <w:r>
        <w:rPr>
          <w:spacing w:val="-6"/>
          <w:sz w:val="24"/>
        </w:rPr>
        <w:t> </w:t>
      </w:r>
      <w:r>
        <w:rPr>
          <w:spacing w:val="-2"/>
          <w:sz w:val="24"/>
        </w:rPr>
        <w:t>rigid.</w:t>
      </w:r>
    </w:p>
    <w:p>
      <w:pPr>
        <w:pStyle w:val="ListParagraph"/>
        <w:numPr>
          <w:ilvl w:val="0"/>
          <w:numId w:val="6"/>
        </w:numPr>
        <w:tabs>
          <w:tab w:pos="1603" w:val="left" w:leader="none"/>
        </w:tabs>
        <w:spacing w:line="240" w:lineRule="auto" w:before="138" w:after="0"/>
        <w:ind w:left="1603" w:right="0" w:hanging="708"/>
        <w:jc w:val="left"/>
        <w:rPr>
          <w:sz w:val="24"/>
        </w:rPr>
      </w:pPr>
      <w:r>
        <w:rPr>
          <w:sz w:val="24"/>
        </w:rPr>
        <w:t>Mass</w:t>
      </w:r>
      <w:r>
        <w:rPr>
          <w:spacing w:val="-3"/>
          <w:sz w:val="24"/>
        </w:rPr>
        <w:t> </w:t>
      </w:r>
      <w:r>
        <w:rPr>
          <w:sz w:val="24"/>
        </w:rPr>
        <w:t>and inertia</w:t>
      </w:r>
      <w:r>
        <w:rPr>
          <w:spacing w:val="-1"/>
          <w:sz w:val="24"/>
        </w:rPr>
        <w:t> </w:t>
      </w:r>
      <w:r>
        <w:rPr>
          <w:sz w:val="24"/>
        </w:rPr>
        <w:t>tensor</w:t>
      </w:r>
      <w:r>
        <w:rPr>
          <w:spacing w:val="-1"/>
          <w:sz w:val="24"/>
        </w:rPr>
        <w:t> </w:t>
      </w:r>
      <w:r>
        <w:rPr>
          <w:sz w:val="24"/>
        </w:rPr>
        <w:t>of the</w:t>
      </w:r>
      <w:r>
        <w:rPr>
          <w:spacing w:val="-3"/>
          <w:sz w:val="24"/>
        </w:rPr>
        <w:t> </w:t>
      </w:r>
      <w:r>
        <w:rPr>
          <w:sz w:val="24"/>
        </w:rPr>
        <w:t>aircraft is constant during the </w:t>
      </w:r>
      <w:r>
        <w:rPr>
          <w:spacing w:val="-2"/>
          <w:sz w:val="24"/>
        </w:rPr>
        <w:t>flight.</w:t>
      </w:r>
    </w:p>
    <w:p>
      <w:pPr>
        <w:pStyle w:val="ListParagraph"/>
        <w:numPr>
          <w:ilvl w:val="0"/>
          <w:numId w:val="6"/>
        </w:numPr>
        <w:tabs>
          <w:tab w:pos="1603" w:val="left" w:leader="none"/>
        </w:tabs>
        <w:spacing w:line="240" w:lineRule="auto" w:before="135" w:after="0"/>
        <w:ind w:left="1603" w:right="0" w:hanging="708"/>
        <w:jc w:val="left"/>
        <w:rPr>
          <w:sz w:val="24"/>
        </w:rPr>
      </w:pPr>
      <w:r>
        <w:rPr>
          <w:sz w:val="24"/>
        </w:rPr>
        <w:t>Sea</w:t>
      </w:r>
      <w:r>
        <w:rPr>
          <w:spacing w:val="-2"/>
          <w:sz w:val="24"/>
        </w:rPr>
        <w:t> </w:t>
      </w:r>
      <w:r>
        <w:rPr>
          <w:sz w:val="24"/>
        </w:rPr>
        <w:t>level</w:t>
      </w:r>
      <w:r>
        <w:rPr>
          <w:spacing w:val="-1"/>
          <w:sz w:val="24"/>
        </w:rPr>
        <w:t> </w:t>
      </w:r>
      <w:r>
        <w:rPr>
          <w:sz w:val="24"/>
        </w:rPr>
        <w:t>conditions are valid</w:t>
      </w:r>
      <w:r>
        <w:rPr>
          <w:spacing w:val="-1"/>
          <w:sz w:val="24"/>
        </w:rPr>
        <w:t> </w:t>
      </w:r>
      <w:r>
        <w:rPr>
          <w:sz w:val="24"/>
        </w:rPr>
        <w:t>for</w:t>
      </w:r>
      <w:r>
        <w:rPr>
          <w:spacing w:val="-3"/>
          <w:sz w:val="24"/>
        </w:rPr>
        <w:t> </w:t>
      </w:r>
      <w:r>
        <w:rPr>
          <w:sz w:val="24"/>
        </w:rPr>
        <w:t>atmospheric</w:t>
      </w:r>
      <w:r>
        <w:rPr>
          <w:spacing w:val="-2"/>
          <w:sz w:val="24"/>
        </w:rPr>
        <w:t> variables.</w:t>
      </w:r>
    </w:p>
    <w:p>
      <w:pPr>
        <w:pStyle w:val="BodyText"/>
      </w:pPr>
    </w:p>
    <w:p>
      <w:pPr>
        <w:pStyle w:val="BodyText"/>
        <w:spacing w:before="66"/>
      </w:pPr>
    </w:p>
    <w:p>
      <w:pPr>
        <w:pStyle w:val="Heading2"/>
        <w:numPr>
          <w:ilvl w:val="1"/>
          <w:numId w:val="7"/>
        </w:numPr>
        <w:tabs>
          <w:tab w:pos="1615" w:val="left" w:leader="none"/>
        </w:tabs>
        <w:spacing w:line="240" w:lineRule="auto" w:before="1" w:after="0"/>
        <w:ind w:left="1615" w:right="0" w:hanging="720"/>
        <w:jc w:val="left"/>
      </w:pPr>
      <w:bookmarkStart w:name="_bookmark79" w:id="80"/>
      <w:bookmarkEnd w:id="80"/>
      <w:r>
        <w:rPr>
          <w:b w:val="0"/>
        </w:rPr>
      </w:r>
      <w:r>
        <w:rPr/>
        <w:t>Reference</w:t>
      </w:r>
      <w:r>
        <w:rPr>
          <w:spacing w:val="-2"/>
        </w:rPr>
        <w:t> </w:t>
      </w:r>
      <w:r>
        <w:rPr/>
        <w:t>Frames</w:t>
      </w:r>
      <w:r>
        <w:rPr>
          <w:spacing w:val="-2"/>
        </w:rPr>
        <w:t> </w:t>
      </w:r>
      <w:r>
        <w:rPr/>
        <w:t>and</w:t>
      </w:r>
      <w:r>
        <w:rPr>
          <w:spacing w:val="-2"/>
        </w:rPr>
        <w:t> </w:t>
      </w:r>
      <w:r>
        <w:rPr/>
        <w:t>Coordinate</w:t>
      </w:r>
      <w:r>
        <w:rPr>
          <w:spacing w:val="-3"/>
        </w:rPr>
        <w:t> </w:t>
      </w:r>
      <w:r>
        <w:rPr>
          <w:spacing w:val="-2"/>
        </w:rPr>
        <w:t>Systems</w:t>
      </w:r>
    </w:p>
    <w:p>
      <w:pPr>
        <w:pStyle w:val="BodyText"/>
        <w:spacing w:before="218"/>
        <w:rPr>
          <w:b/>
        </w:rPr>
      </w:pPr>
    </w:p>
    <w:p>
      <w:pPr>
        <w:pStyle w:val="BodyText"/>
        <w:spacing w:line="360" w:lineRule="auto"/>
        <w:ind w:left="895" w:right="184"/>
        <w:jc w:val="both"/>
      </w:pPr>
      <w:r>
        <w:rPr/>
        <w:t>For modeling the endo-atmospheric motion of rigid-body air vehicles, three frames must be introduced. They are:</w:t>
      </w:r>
    </w:p>
    <w:p>
      <w:pPr>
        <w:pStyle w:val="ListParagraph"/>
        <w:numPr>
          <w:ilvl w:val="2"/>
          <w:numId w:val="7"/>
        </w:numPr>
        <w:tabs>
          <w:tab w:pos="1603" w:val="left" w:leader="none"/>
        </w:tabs>
        <w:spacing w:line="240" w:lineRule="auto" w:before="134" w:after="0"/>
        <w:ind w:left="1603" w:right="0" w:hanging="708"/>
        <w:jc w:val="left"/>
        <w:rPr>
          <w:sz w:val="24"/>
        </w:rPr>
      </w:pPr>
      <w:r>
        <w:rPr>
          <w:sz w:val="24"/>
        </w:rPr>
        <w:t>Earth-centered</w:t>
      </w:r>
      <w:r>
        <w:rPr>
          <w:spacing w:val="-13"/>
          <w:sz w:val="24"/>
        </w:rPr>
        <w:t> </w:t>
      </w:r>
      <w:r>
        <w:rPr>
          <w:sz w:val="24"/>
        </w:rPr>
        <w:t>inertial</w:t>
      </w:r>
      <w:r>
        <w:rPr>
          <w:spacing w:val="-5"/>
          <w:sz w:val="24"/>
        </w:rPr>
        <w:t> </w:t>
      </w:r>
      <w:r>
        <w:rPr>
          <w:sz w:val="24"/>
        </w:rPr>
        <w:t>(ECI)</w:t>
      </w:r>
      <w:r>
        <w:rPr>
          <w:spacing w:val="-4"/>
          <w:sz w:val="24"/>
        </w:rPr>
        <w:t> </w:t>
      </w:r>
      <w:r>
        <w:rPr>
          <w:sz w:val="24"/>
        </w:rPr>
        <w:t>frame</w:t>
      </w:r>
      <w:r>
        <w:rPr>
          <w:spacing w:val="-8"/>
          <w:sz w:val="24"/>
        </w:rPr>
        <w:t> </w:t>
      </w:r>
      <w:r>
        <w:rPr>
          <w:rFonts w:ascii="Cambria Math" w:hAnsi="Cambria Math" w:eastAsia="Cambria Math"/>
          <w:sz w:val="24"/>
        </w:rPr>
        <w:t>ℱ</w:t>
      </w:r>
      <w:r>
        <w:rPr>
          <w:rFonts w:ascii="Cambria Math" w:hAnsi="Cambria Math" w:eastAsia="Cambria Math"/>
          <w:sz w:val="24"/>
          <w:vertAlign w:val="subscript"/>
        </w:rPr>
        <w:t>𝐼</w:t>
      </w:r>
      <w:r>
        <w:rPr>
          <w:rFonts w:ascii="Cambria Math" w:hAnsi="Cambria Math" w:eastAsia="Cambria Math"/>
          <w:sz w:val="24"/>
          <w:vertAlign w:val="baseline"/>
        </w:rPr>
        <w:t>{𝐼;</w:t>
      </w:r>
      <w:r>
        <w:rPr>
          <w:rFonts w:ascii="Cambria Math" w:hAnsi="Cambria Math" w:eastAsia="Cambria Math"/>
          <w:spacing w:val="-13"/>
          <w:sz w:val="24"/>
          <w:vertAlign w:val="baseline"/>
        </w:rPr>
        <w:t> </w:t>
      </w:r>
      <w:r>
        <w:rPr>
          <w:rFonts w:ascii="Cambria Math" w:hAnsi="Cambria Math" w:eastAsia="Cambria Math"/>
          <w:sz w:val="24"/>
          <w:vertAlign w:val="baseline"/>
        </w:rPr>
        <w:t>𝚤̂</w:t>
      </w:r>
      <w:r>
        <w:rPr>
          <w:rFonts w:ascii="Cambria Math" w:hAnsi="Cambria Math" w:eastAsia="Cambria Math"/>
          <w:sz w:val="24"/>
          <w:vertAlign w:val="subscript"/>
        </w:rPr>
        <w:t>𝐼</w:t>
      </w:r>
      <w:r>
        <w:rPr>
          <w:rFonts w:ascii="Cambria Math" w:hAnsi="Cambria Math" w:eastAsia="Cambria Math"/>
          <w:sz w:val="24"/>
          <w:vertAlign w:val="baseline"/>
        </w:rPr>
        <w:t>,</w:t>
      </w:r>
      <w:r>
        <w:rPr>
          <w:rFonts w:ascii="Cambria Math" w:hAnsi="Cambria Math" w:eastAsia="Cambria Math"/>
          <w:spacing w:val="-16"/>
          <w:sz w:val="24"/>
          <w:vertAlign w:val="baseline"/>
        </w:rPr>
        <w:t> </w:t>
      </w:r>
      <w:r>
        <w:rPr>
          <w:rFonts w:ascii="Cambria Math" w:hAnsi="Cambria Math" w:eastAsia="Cambria Math"/>
          <w:sz w:val="24"/>
          <w:vertAlign w:val="baseline"/>
        </w:rPr>
        <w:t>𝚥</w:t>
      </w:r>
      <w:r>
        <w:rPr>
          <w:rFonts w:ascii="Cambria Math" w:hAnsi="Cambria Math" w:eastAsia="Cambria Math"/>
          <w:sz w:val="24"/>
          <w:vertAlign w:val="subscript"/>
        </w:rPr>
        <w:t>𝐼</w:t>
      </w:r>
      <w:r>
        <w:rPr>
          <w:rFonts w:ascii="Cambria Math" w:hAnsi="Cambria Math" w:eastAsia="Cambria Math"/>
          <w:sz w:val="24"/>
          <w:vertAlign w:val="baseline"/>
        </w:rPr>
        <w:t>̂</w:t>
      </w:r>
      <w:r>
        <w:rPr>
          <w:rFonts w:ascii="Cambria Math" w:hAnsi="Cambria Math" w:eastAsia="Cambria Math"/>
          <w:spacing w:val="8"/>
          <w:sz w:val="24"/>
          <w:vertAlign w:val="baseline"/>
        </w:rPr>
        <w:t> </w:t>
      </w:r>
      <w:r>
        <w:rPr>
          <w:rFonts w:ascii="Cambria Math" w:hAnsi="Cambria Math" w:eastAsia="Cambria Math"/>
          <w:sz w:val="24"/>
          <w:vertAlign w:val="baseline"/>
        </w:rPr>
        <w:t>,</w:t>
      </w:r>
      <w:r>
        <w:rPr>
          <w:rFonts w:ascii="Cambria Math" w:hAnsi="Cambria Math" w:eastAsia="Cambria Math"/>
          <w:spacing w:val="-13"/>
          <w:sz w:val="24"/>
          <w:vertAlign w:val="baseline"/>
        </w:rPr>
        <w:t> </w:t>
      </w:r>
      <w:r>
        <w:rPr>
          <w:rFonts w:ascii="Cambria Math" w:hAnsi="Cambria Math" w:eastAsia="Cambria Math"/>
          <w:spacing w:val="-95"/>
          <w:w w:val="99"/>
          <w:sz w:val="24"/>
          <w:vertAlign w:val="baseline"/>
        </w:rPr>
        <w:t>𝑘</w:t>
      </w:r>
      <w:r>
        <w:rPr>
          <w:rFonts w:ascii="Cambria Math" w:hAnsi="Cambria Math" w:eastAsia="Cambria Math"/>
          <w:spacing w:val="24"/>
          <w:w w:val="99"/>
          <w:position w:val="5"/>
          <w:sz w:val="24"/>
          <w:vertAlign w:val="baseline"/>
        </w:rPr>
        <w:t>̂</w:t>
      </w:r>
      <w:r>
        <w:rPr>
          <w:rFonts w:ascii="Cambria Math" w:hAnsi="Cambria Math" w:eastAsia="Cambria Math"/>
          <w:spacing w:val="29"/>
          <w:w w:val="102"/>
          <w:position w:val="-4"/>
          <w:sz w:val="17"/>
          <w:vertAlign w:val="baseline"/>
        </w:rPr>
        <w:t>𝐼</w:t>
      </w:r>
      <w:r>
        <w:rPr>
          <w:rFonts w:ascii="Cambria Math" w:hAnsi="Cambria Math" w:eastAsia="Cambria Math"/>
          <w:spacing w:val="14"/>
          <w:w w:val="99"/>
          <w:sz w:val="24"/>
          <w:vertAlign w:val="baseline"/>
        </w:rPr>
        <w:t>}</w:t>
      </w:r>
      <w:r>
        <w:rPr>
          <w:spacing w:val="14"/>
          <w:w w:val="99"/>
          <w:sz w:val="24"/>
          <w:vertAlign w:val="baseline"/>
        </w:rPr>
        <w:t>,</w:t>
      </w:r>
    </w:p>
    <w:p>
      <w:pPr>
        <w:pStyle w:val="ListParagraph"/>
        <w:numPr>
          <w:ilvl w:val="2"/>
          <w:numId w:val="7"/>
        </w:numPr>
        <w:tabs>
          <w:tab w:pos="1603" w:val="left" w:leader="none"/>
        </w:tabs>
        <w:spacing w:line="240" w:lineRule="auto" w:before="100" w:after="0"/>
        <w:ind w:left="1603" w:right="0" w:hanging="708"/>
        <w:jc w:val="left"/>
        <w:rPr>
          <w:sz w:val="24"/>
        </w:rPr>
      </w:pPr>
      <w:r>
        <w:rPr>
          <w:spacing w:val="-2"/>
          <w:sz w:val="24"/>
        </w:rPr>
        <w:t>Earth-centered-Earth-fixed</w:t>
      </w:r>
      <w:r>
        <w:rPr>
          <w:spacing w:val="-13"/>
          <w:sz w:val="24"/>
        </w:rPr>
        <w:t> </w:t>
      </w:r>
      <w:r>
        <w:rPr>
          <w:spacing w:val="-2"/>
          <w:sz w:val="24"/>
        </w:rPr>
        <w:t>(ECEF)</w:t>
      </w:r>
      <w:r>
        <w:rPr>
          <w:spacing w:val="-13"/>
          <w:sz w:val="24"/>
        </w:rPr>
        <w:t> </w:t>
      </w:r>
      <w:r>
        <w:rPr>
          <w:spacing w:val="-2"/>
          <w:sz w:val="24"/>
        </w:rPr>
        <w:t>frame</w:t>
      </w:r>
      <w:r>
        <w:rPr>
          <w:spacing w:val="-13"/>
          <w:sz w:val="24"/>
        </w:rPr>
        <w:t> </w:t>
      </w:r>
      <w:r>
        <w:rPr>
          <w:rFonts w:ascii="Cambria Math" w:hAnsi="Cambria Math" w:eastAsia="Cambria Math"/>
          <w:spacing w:val="-2"/>
          <w:sz w:val="24"/>
        </w:rPr>
        <w:t>ℱ</w:t>
      </w:r>
      <w:r>
        <w:rPr>
          <w:rFonts w:ascii="Cambria Math" w:hAnsi="Cambria Math" w:eastAsia="Cambria Math"/>
          <w:spacing w:val="-2"/>
          <w:sz w:val="24"/>
          <w:vertAlign w:val="subscript"/>
        </w:rPr>
        <w:t>𝐸</w:t>
      </w:r>
      <w:r>
        <w:rPr>
          <w:rFonts w:ascii="Cambria Math" w:hAnsi="Cambria Math" w:eastAsia="Cambria Math"/>
          <w:spacing w:val="-2"/>
          <w:sz w:val="24"/>
          <w:vertAlign w:val="baseline"/>
        </w:rPr>
        <w:t>{𝐸;</w:t>
      </w:r>
      <w:r>
        <w:rPr>
          <w:rFonts w:ascii="Cambria Math" w:hAnsi="Cambria Math" w:eastAsia="Cambria Math"/>
          <w:spacing w:val="-13"/>
          <w:sz w:val="24"/>
          <w:vertAlign w:val="baseline"/>
        </w:rPr>
        <w:t> </w:t>
      </w:r>
      <w:r>
        <w:rPr>
          <w:rFonts w:ascii="Cambria Math" w:hAnsi="Cambria Math" w:eastAsia="Cambria Math"/>
          <w:spacing w:val="-2"/>
          <w:sz w:val="24"/>
          <w:vertAlign w:val="baseline"/>
        </w:rPr>
        <w:t>𝚤̂</w:t>
      </w:r>
      <w:r>
        <w:rPr>
          <w:rFonts w:ascii="Cambria Math" w:hAnsi="Cambria Math" w:eastAsia="Cambria Math"/>
          <w:spacing w:val="-2"/>
          <w:sz w:val="24"/>
          <w:vertAlign w:val="subscript"/>
        </w:rPr>
        <w:t>𝐸</w:t>
      </w:r>
      <w:r>
        <w:rPr>
          <w:rFonts w:ascii="Cambria Math" w:hAnsi="Cambria Math" w:eastAsia="Cambria Math"/>
          <w:spacing w:val="-2"/>
          <w:sz w:val="24"/>
          <w:vertAlign w:val="baseline"/>
        </w:rPr>
        <w:t>,</w:t>
      </w:r>
      <w:r>
        <w:rPr>
          <w:rFonts w:ascii="Cambria Math" w:hAnsi="Cambria Math" w:eastAsia="Cambria Math"/>
          <w:spacing w:val="-14"/>
          <w:sz w:val="24"/>
          <w:vertAlign w:val="baseline"/>
        </w:rPr>
        <w:t> </w:t>
      </w:r>
      <w:r>
        <w:rPr>
          <w:rFonts w:ascii="Cambria Math" w:hAnsi="Cambria Math" w:eastAsia="Cambria Math"/>
          <w:spacing w:val="-2"/>
          <w:sz w:val="24"/>
          <w:vertAlign w:val="baseline"/>
        </w:rPr>
        <w:t>𝚥</w:t>
      </w:r>
      <w:r>
        <w:rPr>
          <w:rFonts w:ascii="Cambria Math" w:hAnsi="Cambria Math" w:eastAsia="Cambria Math"/>
          <w:spacing w:val="-2"/>
          <w:sz w:val="24"/>
          <w:vertAlign w:val="subscript"/>
        </w:rPr>
        <w:t>𝐸</w:t>
      </w:r>
      <w:r>
        <w:rPr>
          <w:rFonts w:ascii="Cambria Math" w:hAnsi="Cambria Math" w:eastAsia="Cambria Math"/>
          <w:spacing w:val="-2"/>
          <w:sz w:val="24"/>
          <w:vertAlign w:val="baseline"/>
        </w:rPr>
        <w:t>̂</w:t>
      </w:r>
      <w:r>
        <w:rPr>
          <w:rFonts w:ascii="Cambria Math" w:hAnsi="Cambria Math" w:eastAsia="Cambria Math"/>
          <w:spacing w:val="32"/>
          <w:sz w:val="24"/>
          <w:vertAlign w:val="baseline"/>
        </w:rPr>
        <w:t> </w:t>
      </w:r>
      <w:r>
        <w:rPr>
          <w:rFonts w:ascii="Cambria Math" w:hAnsi="Cambria Math" w:eastAsia="Cambria Math"/>
          <w:spacing w:val="-2"/>
          <w:sz w:val="24"/>
          <w:vertAlign w:val="baseline"/>
        </w:rPr>
        <w:t>,</w:t>
      </w:r>
      <w:r>
        <w:rPr>
          <w:rFonts w:ascii="Cambria Math" w:hAnsi="Cambria Math" w:eastAsia="Cambria Math"/>
          <w:spacing w:val="-14"/>
          <w:sz w:val="24"/>
          <w:vertAlign w:val="baseline"/>
        </w:rPr>
        <w:t> </w:t>
      </w:r>
      <w:r>
        <w:rPr>
          <w:rFonts w:ascii="Cambria Math" w:hAnsi="Cambria Math" w:eastAsia="Cambria Math"/>
          <w:spacing w:val="-78"/>
          <w:w w:val="99"/>
          <w:sz w:val="24"/>
          <w:vertAlign w:val="baseline"/>
        </w:rPr>
        <w:t>𝑘</w:t>
      </w:r>
      <w:r>
        <w:rPr>
          <w:rFonts w:ascii="Cambria Math" w:hAnsi="Cambria Math" w:eastAsia="Cambria Math"/>
          <w:spacing w:val="41"/>
          <w:w w:val="99"/>
          <w:position w:val="5"/>
          <w:sz w:val="24"/>
          <w:vertAlign w:val="baseline"/>
        </w:rPr>
        <w:t>̂</w:t>
      </w:r>
      <w:r>
        <w:rPr>
          <w:rFonts w:ascii="Cambria Math" w:hAnsi="Cambria Math" w:eastAsia="Cambria Math"/>
          <w:spacing w:val="31"/>
          <w:w w:val="101"/>
          <w:position w:val="-4"/>
          <w:sz w:val="17"/>
          <w:vertAlign w:val="baseline"/>
        </w:rPr>
        <w:t>𝐸</w:t>
      </w:r>
      <w:r>
        <w:rPr>
          <w:rFonts w:ascii="Cambria Math" w:hAnsi="Cambria Math" w:eastAsia="Cambria Math"/>
          <w:spacing w:val="-22"/>
          <w:w w:val="99"/>
          <w:position w:val="-4"/>
          <w:sz w:val="17"/>
          <w:vertAlign w:val="baseline"/>
        </w:rPr>
        <w:t> </w:t>
      </w:r>
      <w:r>
        <w:rPr>
          <w:rFonts w:ascii="Cambria Math" w:hAnsi="Cambria Math" w:eastAsia="Cambria Math"/>
          <w:spacing w:val="-5"/>
          <w:sz w:val="24"/>
          <w:vertAlign w:val="baseline"/>
        </w:rPr>
        <w:t>}</w:t>
      </w:r>
      <w:r>
        <w:rPr>
          <w:spacing w:val="-5"/>
          <w:sz w:val="24"/>
          <w:vertAlign w:val="baseline"/>
        </w:rPr>
        <w:t>,</w:t>
      </w:r>
    </w:p>
    <w:p>
      <w:pPr>
        <w:pStyle w:val="ListParagraph"/>
        <w:numPr>
          <w:ilvl w:val="2"/>
          <w:numId w:val="7"/>
        </w:numPr>
        <w:tabs>
          <w:tab w:pos="1603" w:val="left" w:leader="none"/>
        </w:tabs>
        <w:spacing w:line="240" w:lineRule="auto" w:before="102" w:after="0"/>
        <w:ind w:left="1603" w:right="0" w:hanging="708"/>
        <w:jc w:val="left"/>
        <w:rPr>
          <w:sz w:val="24"/>
        </w:rPr>
      </w:pPr>
      <w:r>
        <w:rPr>
          <w:spacing w:val="-4"/>
          <w:sz w:val="24"/>
        </w:rPr>
        <w:t>Vehicle</w:t>
      </w:r>
      <w:r>
        <w:rPr>
          <w:spacing w:val="-8"/>
          <w:sz w:val="24"/>
        </w:rPr>
        <w:t> </w:t>
      </w:r>
      <w:r>
        <w:rPr>
          <w:spacing w:val="-4"/>
          <w:sz w:val="24"/>
        </w:rPr>
        <w:t>body-fixed</w:t>
      </w:r>
      <w:r>
        <w:rPr>
          <w:spacing w:val="-2"/>
          <w:sz w:val="24"/>
        </w:rPr>
        <w:t> </w:t>
      </w:r>
      <w:r>
        <w:rPr>
          <w:spacing w:val="-4"/>
          <w:sz w:val="24"/>
        </w:rPr>
        <w:t>frame</w:t>
      </w:r>
      <w:r>
        <w:rPr>
          <w:spacing w:val="-10"/>
          <w:sz w:val="24"/>
        </w:rPr>
        <w:t> </w:t>
      </w:r>
      <w:r>
        <w:rPr>
          <w:rFonts w:ascii="Cambria Math" w:hAnsi="Cambria Math" w:eastAsia="Cambria Math"/>
          <w:spacing w:val="-4"/>
          <w:sz w:val="24"/>
        </w:rPr>
        <w:t>ℱ</w:t>
      </w:r>
      <w:r>
        <w:rPr>
          <w:rFonts w:ascii="Cambria Math" w:hAnsi="Cambria Math" w:eastAsia="Cambria Math"/>
          <w:spacing w:val="-4"/>
          <w:sz w:val="24"/>
          <w:vertAlign w:val="subscript"/>
        </w:rPr>
        <w:t>𝐵</w:t>
      </w:r>
      <w:r>
        <w:rPr>
          <w:rFonts w:ascii="Cambria Math" w:hAnsi="Cambria Math" w:eastAsia="Cambria Math"/>
          <w:spacing w:val="-4"/>
          <w:sz w:val="24"/>
          <w:vertAlign w:val="baseline"/>
        </w:rPr>
        <w:t>{𝐵;</w:t>
      </w:r>
      <w:r>
        <w:rPr>
          <w:rFonts w:ascii="Cambria Math" w:hAnsi="Cambria Math" w:eastAsia="Cambria Math"/>
          <w:spacing w:val="-13"/>
          <w:sz w:val="24"/>
          <w:vertAlign w:val="baseline"/>
        </w:rPr>
        <w:t> </w:t>
      </w:r>
      <w:r>
        <w:rPr>
          <w:rFonts w:ascii="Cambria Math" w:hAnsi="Cambria Math" w:eastAsia="Cambria Math"/>
          <w:spacing w:val="-4"/>
          <w:sz w:val="24"/>
          <w:vertAlign w:val="baseline"/>
        </w:rPr>
        <w:t>𝚤̂</w:t>
      </w:r>
      <w:r>
        <w:rPr>
          <w:rFonts w:ascii="Cambria Math" w:hAnsi="Cambria Math" w:eastAsia="Cambria Math"/>
          <w:spacing w:val="-4"/>
          <w:sz w:val="24"/>
          <w:vertAlign w:val="subscript"/>
        </w:rPr>
        <w:t>𝐵</w:t>
      </w:r>
      <w:r>
        <w:rPr>
          <w:rFonts w:ascii="Cambria Math" w:hAnsi="Cambria Math" w:eastAsia="Cambria Math"/>
          <w:spacing w:val="-4"/>
          <w:sz w:val="24"/>
          <w:vertAlign w:val="baseline"/>
        </w:rPr>
        <w:t>,</w:t>
      </w:r>
      <w:r>
        <w:rPr>
          <w:rFonts w:ascii="Cambria Math" w:hAnsi="Cambria Math" w:eastAsia="Cambria Math"/>
          <w:spacing w:val="-14"/>
          <w:sz w:val="24"/>
          <w:vertAlign w:val="baseline"/>
        </w:rPr>
        <w:t> </w:t>
      </w:r>
      <w:r>
        <w:rPr>
          <w:rFonts w:ascii="Cambria Math" w:hAnsi="Cambria Math" w:eastAsia="Cambria Math"/>
          <w:spacing w:val="22"/>
          <w:w w:val="96"/>
          <w:sz w:val="24"/>
          <w:vertAlign w:val="baseline"/>
        </w:rPr>
        <w:t>𝚥</w:t>
      </w:r>
      <w:r>
        <w:rPr>
          <w:rFonts w:ascii="Cambria Math" w:hAnsi="Cambria Math" w:eastAsia="Cambria Math"/>
          <w:spacing w:val="-68"/>
          <w:w w:val="106"/>
          <w:sz w:val="24"/>
          <w:vertAlign w:val="subscript"/>
        </w:rPr>
        <w:t>𝐵</w:t>
      </w:r>
      <w:r>
        <w:rPr>
          <w:rFonts w:ascii="Cambria Math" w:hAnsi="Cambria Math" w:eastAsia="Cambria Math"/>
          <w:spacing w:val="34"/>
          <w:w w:val="96"/>
          <w:sz w:val="24"/>
          <w:vertAlign w:val="baseline"/>
        </w:rPr>
        <w:t>̂</w:t>
      </w:r>
      <w:r>
        <w:rPr>
          <w:rFonts w:ascii="Cambria Math" w:hAnsi="Cambria Math" w:eastAsia="Cambria Math"/>
          <w:spacing w:val="58"/>
          <w:sz w:val="24"/>
          <w:vertAlign w:val="baseline"/>
        </w:rPr>
        <w:t> </w:t>
      </w:r>
      <w:r>
        <w:rPr>
          <w:rFonts w:ascii="Cambria Math" w:hAnsi="Cambria Math" w:eastAsia="Cambria Math"/>
          <w:spacing w:val="-4"/>
          <w:sz w:val="24"/>
          <w:vertAlign w:val="baseline"/>
        </w:rPr>
        <w:t>,</w:t>
      </w:r>
      <w:r>
        <w:rPr>
          <w:rFonts w:ascii="Cambria Math" w:hAnsi="Cambria Math" w:eastAsia="Cambria Math"/>
          <w:spacing w:val="-14"/>
          <w:sz w:val="24"/>
          <w:vertAlign w:val="baseline"/>
        </w:rPr>
        <w:t> </w:t>
      </w:r>
      <w:r>
        <w:rPr>
          <w:rFonts w:ascii="Cambria Math" w:hAnsi="Cambria Math" w:eastAsia="Cambria Math"/>
          <w:spacing w:val="-80"/>
          <w:w w:val="99"/>
          <w:sz w:val="24"/>
          <w:vertAlign w:val="baseline"/>
        </w:rPr>
        <w:t>𝑘</w:t>
      </w:r>
      <w:r>
        <w:rPr>
          <w:rFonts w:ascii="Cambria Math" w:hAnsi="Cambria Math" w:eastAsia="Cambria Math"/>
          <w:spacing w:val="39"/>
          <w:w w:val="99"/>
          <w:position w:val="5"/>
          <w:sz w:val="24"/>
          <w:vertAlign w:val="baseline"/>
        </w:rPr>
        <w:t>̂</w:t>
      </w:r>
      <w:r>
        <w:rPr>
          <w:rFonts w:ascii="Cambria Math" w:hAnsi="Cambria Math" w:eastAsia="Cambria Math"/>
          <w:spacing w:val="29"/>
          <w:w w:val="102"/>
          <w:position w:val="-4"/>
          <w:sz w:val="17"/>
          <w:vertAlign w:val="baseline"/>
        </w:rPr>
        <w:t>𝐵</w:t>
      </w:r>
      <w:r>
        <w:rPr>
          <w:rFonts w:ascii="Cambria Math" w:hAnsi="Cambria Math" w:eastAsia="Cambria Math"/>
          <w:spacing w:val="-21"/>
          <w:position w:val="-4"/>
          <w:sz w:val="17"/>
          <w:vertAlign w:val="baseline"/>
        </w:rPr>
        <w:t> </w:t>
      </w:r>
      <w:r>
        <w:rPr>
          <w:rFonts w:ascii="Cambria Math" w:hAnsi="Cambria Math" w:eastAsia="Cambria Math"/>
          <w:spacing w:val="-5"/>
          <w:sz w:val="24"/>
          <w:vertAlign w:val="baseline"/>
        </w:rPr>
        <w:t>}</w:t>
      </w:r>
      <w:r>
        <w:rPr>
          <w:spacing w:val="-5"/>
          <w:sz w:val="24"/>
          <w:vertAlign w:val="baseline"/>
        </w:rPr>
        <w:t>,</w:t>
      </w:r>
    </w:p>
    <w:p>
      <w:pPr>
        <w:spacing w:after="0" w:line="240" w:lineRule="auto"/>
        <w:jc w:val="left"/>
        <w:rPr>
          <w:sz w:val="24"/>
        </w:rPr>
        <w:sectPr>
          <w:footerReference w:type="default" r:id="rId90"/>
          <w:footerReference w:type="even" r:id="rId91"/>
          <w:pgSz w:w="11910" w:h="16840"/>
          <w:pgMar w:header="0" w:footer="1476" w:top="1900" w:bottom="1660" w:left="1380" w:right="1400"/>
          <w:pgNumType w:start="61"/>
        </w:sectPr>
      </w:pPr>
    </w:p>
    <w:p>
      <w:pPr>
        <w:pStyle w:val="BodyText"/>
        <w:spacing w:line="360" w:lineRule="auto" w:before="68"/>
        <w:ind w:left="204" w:right="872"/>
        <w:jc w:val="both"/>
      </w:pPr>
      <w:r>
        <w:rPr/>
        <w:t>These are described in the following sections, along with some other frames and coordinate systems that will be additionally required in Modeling and Simulation activities (such as vehicle aerodynamics) of the 6-DoF Air Vehicle Simulation </w:t>
      </w:r>
      <w:r>
        <w:rPr>
          <w:spacing w:val="-2"/>
        </w:rPr>
        <w:t>Model.</w:t>
      </w:r>
    </w:p>
    <w:p>
      <w:pPr>
        <w:pStyle w:val="BodyText"/>
        <w:spacing w:before="206"/>
      </w:pPr>
    </w:p>
    <w:p>
      <w:pPr>
        <w:pStyle w:val="Heading2"/>
        <w:numPr>
          <w:ilvl w:val="2"/>
          <w:numId w:val="8"/>
        </w:numPr>
        <w:tabs>
          <w:tab w:pos="1337" w:val="left" w:leader="none"/>
        </w:tabs>
        <w:spacing w:line="357" w:lineRule="auto" w:before="1" w:after="0"/>
        <w:ind w:left="204" w:right="1216" w:firstLine="0"/>
        <w:jc w:val="left"/>
      </w:pPr>
      <w:bookmarkStart w:name="_bookmark80" w:id="81"/>
      <w:bookmarkEnd w:id="81"/>
      <w:r>
        <w:rPr>
          <w:b w:val="0"/>
        </w:rPr>
      </w:r>
      <w:r>
        <w:rPr/>
        <w:t>Earth-Centered</w:t>
      </w:r>
      <w:r>
        <w:rPr>
          <w:spacing w:val="-9"/>
        </w:rPr>
        <w:t> </w:t>
      </w:r>
      <w:r>
        <w:rPr/>
        <w:t>Inertial</w:t>
      </w:r>
      <w:r>
        <w:rPr>
          <w:spacing w:val="-9"/>
        </w:rPr>
        <w:t> </w:t>
      </w:r>
      <w:r>
        <w:rPr/>
        <w:t>(ECI)</w:t>
      </w:r>
      <w:r>
        <w:rPr>
          <w:spacing w:val="-9"/>
        </w:rPr>
        <w:t> </w:t>
      </w:r>
      <w:r>
        <w:rPr/>
        <w:t>and</w:t>
      </w:r>
      <w:r>
        <w:rPr>
          <w:spacing w:val="-9"/>
        </w:rPr>
        <w:t> </w:t>
      </w:r>
      <w:r>
        <w:rPr/>
        <w:t>Earth-Centered-Earth-Fixed (ECEF) frames</w:t>
      </w:r>
    </w:p>
    <w:p>
      <w:pPr>
        <w:pStyle w:val="BodyText"/>
        <w:spacing w:before="81"/>
        <w:rPr>
          <w:b/>
        </w:rPr>
      </w:pPr>
    </w:p>
    <w:p>
      <w:pPr>
        <w:pStyle w:val="BodyText"/>
        <w:spacing w:line="348" w:lineRule="auto"/>
        <w:ind w:left="204" w:right="872"/>
        <w:jc w:val="both"/>
      </w:pPr>
      <w:r>
        <w:rPr/>
        <w:t>ECI and ECEF frames have coinciding origins </w:t>
      </w:r>
      <w:r>
        <w:rPr>
          <w:rFonts w:ascii="Cambria Math" w:hAnsi="Cambria Math" w:eastAsia="Cambria Math"/>
        </w:rPr>
        <w:t>𝐼 </w:t>
      </w:r>
      <w:r>
        <w:rPr/>
        <w:t>and</w:t>
      </w:r>
      <w:r>
        <w:rPr>
          <w:spacing w:val="-8"/>
        </w:rPr>
        <w:t> </w:t>
      </w:r>
      <w:r>
        <w:rPr>
          <w:rFonts w:ascii="Cambria Math" w:hAnsi="Cambria Math" w:eastAsia="Cambria Math"/>
        </w:rPr>
        <w:t>𝐸</w:t>
      </w:r>
      <w:r>
        <w:rPr/>
        <w:t>, respectively, located at the center of the Earth (which almost coincides with its CoM), as shown in Figure 3.1. ECI</w:t>
      </w:r>
      <w:r>
        <w:rPr>
          <w:spacing w:val="-5"/>
        </w:rPr>
        <w:t> </w:t>
      </w:r>
      <w:r>
        <w:rPr/>
        <w:t>frame </w:t>
      </w:r>
      <w:r>
        <w:rPr>
          <w:rFonts w:ascii="Cambria Math" w:hAnsi="Cambria Math" w:eastAsia="Cambria Math"/>
        </w:rPr>
        <w:t>ℱ</w:t>
      </w:r>
      <w:r>
        <w:rPr>
          <w:rFonts w:ascii="Cambria Math" w:hAnsi="Cambria Math" w:eastAsia="Cambria Math"/>
          <w:vertAlign w:val="subscript"/>
        </w:rPr>
        <w:t>𝐼</w:t>
      </w:r>
      <w:r>
        <w:rPr>
          <w:rFonts w:ascii="Cambria Math" w:hAnsi="Cambria Math" w:eastAsia="Cambria Math"/>
          <w:spacing w:val="19"/>
          <w:vertAlign w:val="baseline"/>
        </w:rPr>
        <w:t> </w:t>
      </w:r>
      <w:r>
        <w:rPr>
          <w:vertAlign w:val="baseline"/>
        </w:rPr>
        <w:t>has</w:t>
      </w:r>
      <w:r>
        <w:rPr>
          <w:spacing w:val="-2"/>
          <w:vertAlign w:val="baseline"/>
        </w:rPr>
        <w:t> </w:t>
      </w:r>
      <w:r>
        <w:rPr>
          <w:vertAlign w:val="baseline"/>
        </w:rPr>
        <w:t>its</w:t>
      </w:r>
      <w:r>
        <w:rPr>
          <w:spacing w:val="-2"/>
          <w:vertAlign w:val="baseline"/>
        </w:rPr>
        <w:t> </w:t>
      </w:r>
      <w:r>
        <w:rPr>
          <w:vertAlign w:val="baseline"/>
        </w:rPr>
        <w:t>base</w:t>
      </w:r>
      <w:r>
        <w:rPr>
          <w:spacing w:val="-3"/>
          <w:vertAlign w:val="baseline"/>
        </w:rPr>
        <w:t> </w:t>
      </w:r>
      <w:r>
        <w:rPr>
          <w:vertAlign w:val="baseline"/>
        </w:rPr>
        <w:t>vector</w:t>
      </w:r>
      <w:r>
        <w:rPr>
          <w:spacing w:val="-6"/>
          <w:vertAlign w:val="baseline"/>
        </w:rPr>
        <w:t> </w:t>
      </w:r>
      <w:r>
        <w:rPr>
          <w:rFonts w:ascii="Cambria Math" w:hAnsi="Cambria Math" w:eastAsia="Cambria Math"/>
          <w:vertAlign w:val="baseline"/>
        </w:rPr>
        <w:t>𝚤̂</w:t>
      </w:r>
      <w:r>
        <w:rPr>
          <w:rFonts w:ascii="Cambria Math" w:hAnsi="Cambria Math" w:eastAsia="Cambria Math"/>
          <w:vertAlign w:val="subscript"/>
        </w:rPr>
        <w:t>𝐼</w:t>
      </w:r>
      <w:r>
        <w:rPr>
          <w:rFonts w:ascii="Cambria Math" w:hAnsi="Cambria Math" w:eastAsia="Cambria Math"/>
          <w:spacing w:val="19"/>
          <w:vertAlign w:val="baseline"/>
        </w:rPr>
        <w:t> </w:t>
      </w:r>
      <w:r>
        <w:rPr>
          <w:vertAlign w:val="baseline"/>
        </w:rPr>
        <w:t>aligned</w:t>
      </w:r>
      <w:r>
        <w:rPr>
          <w:spacing w:val="-2"/>
          <w:vertAlign w:val="baseline"/>
        </w:rPr>
        <w:t> </w:t>
      </w:r>
      <w:r>
        <w:rPr>
          <w:vertAlign w:val="baseline"/>
        </w:rPr>
        <w:t>with</w:t>
      </w:r>
      <w:r>
        <w:rPr>
          <w:spacing w:val="-2"/>
          <w:vertAlign w:val="baseline"/>
        </w:rPr>
        <w:t> </w:t>
      </w:r>
      <w:r>
        <w:rPr>
          <w:vertAlign w:val="baseline"/>
        </w:rPr>
        <w:t>the</w:t>
      </w:r>
      <w:r>
        <w:rPr>
          <w:spacing w:val="-3"/>
          <w:vertAlign w:val="baseline"/>
        </w:rPr>
        <w:t> </w:t>
      </w:r>
      <w:r>
        <w:rPr>
          <w:vertAlign w:val="baseline"/>
        </w:rPr>
        <w:t>vernal</w:t>
      </w:r>
      <w:r>
        <w:rPr>
          <w:spacing w:val="-2"/>
          <w:vertAlign w:val="baseline"/>
        </w:rPr>
        <w:t> </w:t>
      </w:r>
      <w:r>
        <w:rPr>
          <w:vertAlign w:val="baseline"/>
        </w:rPr>
        <w:t>equinox,</w:t>
      </w:r>
      <w:r>
        <w:rPr>
          <w:spacing w:val="-1"/>
          <w:vertAlign w:val="baseline"/>
        </w:rPr>
        <w:t> </w:t>
      </w:r>
      <w:r>
        <w:rPr>
          <w:rFonts w:ascii="Cambria Math" w:hAnsi="Cambria Math" w:eastAsia="Cambria Math"/>
          <w:spacing w:val="-76"/>
          <w:w w:val="99"/>
          <w:vertAlign w:val="baseline"/>
        </w:rPr>
        <w:t>𝑘</w:t>
      </w:r>
      <w:r>
        <w:rPr>
          <w:rFonts w:ascii="Cambria Math" w:hAnsi="Cambria Math" w:eastAsia="Cambria Math"/>
          <w:spacing w:val="43"/>
          <w:w w:val="99"/>
          <w:position w:val="5"/>
          <w:vertAlign w:val="baseline"/>
        </w:rPr>
        <w:t>̂</w:t>
      </w:r>
      <w:r>
        <w:rPr>
          <w:rFonts w:ascii="Cambria Math" w:hAnsi="Cambria Math" w:eastAsia="Cambria Math"/>
          <w:spacing w:val="33"/>
          <w:w w:val="102"/>
          <w:position w:val="-4"/>
          <w:sz w:val="17"/>
          <w:vertAlign w:val="baseline"/>
        </w:rPr>
        <w:t>𝐼</w:t>
      </w:r>
      <w:r>
        <w:rPr>
          <w:rFonts w:ascii="Cambria Math" w:hAnsi="Cambria Math" w:eastAsia="Cambria Math"/>
          <w:spacing w:val="26"/>
          <w:position w:val="-4"/>
          <w:sz w:val="17"/>
          <w:vertAlign w:val="baseline"/>
        </w:rPr>
        <w:t> </w:t>
      </w:r>
      <w:r>
        <w:rPr>
          <w:vertAlign w:val="baseline"/>
        </w:rPr>
        <w:t>has</w:t>
      </w:r>
      <w:r>
        <w:rPr>
          <w:spacing w:val="-2"/>
          <w:vertAlign w:val="baseline"/>
        </w:rPr>
        <w:t> </w:t>
      </w:r>
      <w:r>
        <w:rPr>
          <w:vertAlign w:val="baseline"/>
        </w:rPr>
        <w:t>direction</w:t>
      </w:r>
    </w:p>
    <w:p>
      <w:pPr>
        <w:spacing w:after="0" w:line="348" w:lineRule="auto"/>
        <w:jc w:val="both"/>
        <w:sectPr>
          <w:pgSz w:w="11910" w:h="16840"/>
          <w:pgMar w:header="0" w:footer="1476" w:top="1900" w:bottom="1660" w:left="1380" w:right="1400"/>
        </w:sectPr>
      </w:pPr>
    </w:p>
    <w:p>
      <w:pPr>
        <w:pStyle w:val="BodyText"/>
        <w:spacing w:line="268" w:lineRule="exact"/>
        <w:ind w:left="204"/>
        <w:rPr>
          <w:rFonts w:ascii="Cambria Math" w:hAnsi="Cambria Math" w:eastAsia="Cambria Math"/>
        </w:rPr>
      </w:pPr>
      <w:r>
        <w:rPr/>
        <w:t>and</w:t>
      </w:r>
      <w:r>
        <w:rPr>
          <w:spacing w:val="5"/>
        </w:rPr>
        <w:t> </w:t>
      </w:r>
      <w:r>
        <w:rPr/>
        <w:t>sense</w:t>
      </w:r>
      <w:r>
        <w:rPr>
          <w:spacing w:val="7"/>
        </w:rPr>
        <w:t> </w:t>
      </w:r>
      <w:r>
        <w:rPr/>
        <w:t>with</w:t>
      </w:r>
      <w:r>
        <w:rPr>
          <w:spacing w:val="6"/>
        </w:rPr>
        <w:t> </w:t>
      </w:r>
      <w:r>
        <w:rPr/>
        <w:t>the</w:t>
      </w:r>
      <w:r>
        <w:rPr>
          <w:spacing w:val="5"/>
        </w:rPr>
        <w:t> </w:t>
      </w:r>
      <w:r>
        <w:rPr/>
        <w:t>Earth’s</w:t>
      </w:r>
      <w:r>
        <w:rPr>
          <w:spacing w:val="6"/>
        </w:rPr>
        <w:t> </w:t>
      </w:r>
      <w:r>
        <w:rPr/>
        <w:t>axis</w:t>
      </w:r>
      <w:r>
        <w:rPr>
          <w:spacing w:val="6"/>
        </w:rPr>
        <w:t> </w:t>
      </w:r>
      <w:r>
        <w:rPr/>
        <w:t>of</w:t>
      </w:r>
      <w:r>
        <w:rPr>
          <w:spacing w:val="7"/>
        </w:rPr>
        <w:t> </w:t>
      </w:r>
      <w:r>
        <w:rPr/>
        <w:t>rotation,</w:t>
      </w:r>
      <w:r>
        <w:rPr>
          <w:spacing w:val="5"/>
        </w:rPr>
        <w:t> </w:t>
      </w:r>
      <w:r>
        <w:rPr/>
        <w:t>and</w:t>
      </w:r>
      <w:r>
        <w:rPr>
          <w:spacing w:val="12"/>
        </w:rPr>
        <w:t> </w:t>
      </w:r>
      <w:r>
        <w:rPr>
          <w:rFonts w:ascii="Cambria Math" w:hAnsi="Cambria Math" w:eastAsia="Cambria Math"/>
          <w:spacing w:val="-30"/>
        </w:rPr>
        <w:t>𝚥</w:t>
      </w:r>
      <w:r>
        <w:rPr>
          <w:rFonts w:ascii="Cambria Math" w:hAnsi="Cambria Math" w:eastAsia="Cambria Math"/>
          <w:spacing w:val="-30"/>
          <w:vertAlign w:val="subscript"/>
        </w:rPr>
        <w:t>𝐼</w:t>
      </w:r>
      <w:r>
        <w:rPr>
          <w:rFonts w:ascii="Cambria Math" w:hAnsi="Cambria Math" w:eastAsia="Cambria Math"/>
          <w:spacing w:val="-30"/>
          <w:vertAlign w:val="baseline"/>
        </w:rPr>
        <w:t>̂</w:t>
      </w:r>
    </w:p>
    <w:p>
      <w:pPr>
        <w:pStyle w:val="BodyText"/>
        <w:spacing w:line="266" w:lineRule="exact"/>
        <w:ind w:left="94"/>
      </w:pPr>
      <w:r>
        <w:rPr/>
        <w:br w:type="column"/>
      </w:r>
      <w:r>
        <w:rPr/>
        <w:t>completes</w:t>
      </w:r>
      <w:r>
        <w:rPr>
          <w:spacing w:val="6"/>
        </w:rPr>
        <w:t> </w:t>
      </w:r>
      <w:r>
        <w:rPr/>
        <w:t>the</w:t>
      </w:r>
      <w:r>
        <w:rPr>
          <w:spacing w:val="7"/>
        </w:rPr>
        <w:t> </w:t>
      </w:r>
      <w:r>
        <w:rPr/>
        <w:t>right-handed</w:t>
      </w:r>
      <w:r>
        <w:rPr>
          <w:spacing w:val="7"/>
        </w:rPr>
        <w:t> </w:t>
      </w:r>
      <w:r>
        <w:rPr>
          <w:spacing w:val="-2"/>
        </w:rPr>
        <w:t>triad.</w:t>
      </w:r>
    </w:p>
    <w:p>
      <w:pPr>
        <w:spacing w:after="0" w:line="266" w:lineRule="exact"/>
        <w:sectPr>
          <w:type w:val="continuous"/>
          <w:pgSz w:w="11910" w:h="16840"/>
          <w:pgMar w:header="0" w:footer="1476" w:top="1900" w:bottom="280" w:left="1380" w:right="1400"/>
          <w:cols w:num="2" w:equalWidth="0">
            <w:col w:w="4922" w:space="40"/>
            <w:col w:w="4168"/>
          </w:cols>
        </w:sectPr>
      </w:pPr>
    </w:p>
    <w:p>
      <w:pPr>
        <w:pStyle w:val="BodyText"/>
        <w:spacing w:line="355" w:lineRule="auto" w:before="140"/>
        <w:ind w:left="204" w:right="870"/>
        <w:jc w:val="both"/>
      </w:pPr>
      <w:r>
        <w:rPr/>
        <w:t>It is defined as an inertial (Newtonian)</w:t>
      </w:r>
      <w:r>
        <w:rPr>
          <w:spacing w:val="-1"/>
        </w:rPr>
        <w:t> </w:t>
      </w:r>
      <w:r>
        <w:rPr/>
        <w:t>frame,</w:t>
      </w:r>
      <w:r>
        <w:rPr>
          <w:spacing w:val="-1"/>
        </w:rPr>
        <w:t> </w:t>
      </w:r>
      <w:r>
        <w:rPr/>
        <w:t>thus neglecting the</w:t>
      </w:r>
      <w:r>
        <w:rPr>
          <w:spacing w:val="-1"/>
        </w:rPr>
        <w:t> </w:t>
      </w:r>
      <w:r>
        <w:rPr/>
        <w:t>motion of Earth’s orbit</w:t>
      </w:r>
      <w:r>
        <w:rPr>
          <w:spacing w:val="40"/>
        </w:rPr>
        <w:t> </w:t>
      </w:r>
      <w:r>
        <w:rPr/>
        <w:t>around</w:t>
      </w:r>
      <w:r>
        <w:rPr>
          <w:spacing w:val="40"/>
        </w:rPr>
        <w:t> </w:t>
      </w:r>
      <w:r>
        <w:rPr/>
        <w:t>the</w:t>
      </w:r>
      <w:r>
        <w:rPr>
          <w:spacing w:val="40"/>
        </w:rPr>
        <w:t> </w:t>
      </w:r>
      <w:r>
        <w:rPr/>
        <w:t>sun</w:t>
      </w:r>
      <w:r>
        <w:rPr>
          <w:spacing w:val="40"/>
        </w:rPr>
        <w:t> </w:t>
      </w:r>
      <w:r>
        <w:rPr/>
        <w:t>and</w:t>
      </w:r>
      <w:r>
        <w:rPr>
          <w:spacing w:val="40"/>
        </w:rPr>
        <w:t> </w:t>
      </w:r>
      <w:r>
        <w:rPr/>
        <w:t>the</w:t>
      </w:r>
      <w:r>
        <w:rPr>
          <w:spacing w:val="40"/>
        </w:rPr>
        <w:t> </w:t>
      </w:r>
      <w:r>
        <w:rPr/>
        <w:t>wobbling</w:t>
      </w:r>
      <w:r>
        <w:rPr>
          <w:spacing w:val="40"/>
        </w:rPr>
        <w:t> </w:t>
      </w:r>
      <w:r>
        <w:rPr/>
        <w:t>of</w:t>
      </w:r>
      <w:r>
        <w:rPr>
          <w:spacing w:val="40"/>
        </w:rPr>
        <w:t> </w:t>
      </w:r>
      <w:r>
        <w:rPr/>
        <w:t>Earth’s</w:t>
      </w:r>
      <w:r>
        <w:rPr>
          <w:spacing w:val="40"/>
        </w:rPr>
        <w:t> </w:t>
      </w:r>
      <w:r>
        <w:rPr/>
        <w:t>(mean)</w:t>
      </w:r>
      <w:r>
        <w:rPr>
          <w:spacing w:val="40"/>
        </w:rPr>
        <w:t> </w:t>
      </w:r>
      <w:r>
        <w:rPr/>
        <w:t>rotation</w:t>
      </w:r>
      <w:r>
        <w:rPr>
          <w:spacing w:val="40"/>
        </w:rPr>
        <w:t> </w:t>
      </w:r>
      <w:r>
        <w:rPr/>
        <w:t>axis.</w:t>
      </w:r>
      <w:r>
        <w:rPr>
          <w:spacing w:val="40"/>
        </w:rPr>
        <w:t> </w:t>
      </w:r>
      <w:r>
        <w:rPr/>
        <w:t>ECEF frame</w:t>
      </w:r>
      <w:r>
        <w:rPr>
          <w:spacing w:val="-7"/>
        </w:rPr>
        <w:t> </w:t>
      </w:r>
      <w:r>
        <w:rPr>
          <w:rFonts w:ascii="Cambria Math" w:hAnsi="Cambria Math" w:eastAsia="Cambria Math"/>
        </w:rPr>
        <w:t>ℱ</w:t>
      </w:r>
      <w:r>
        <w:rPr>
          <w:rFonts w:ascii="Cambria Math" w:hAnsi="Cambria Math" w:eastAsia="Cambria Math"/>
          <w:vertAlign w:val="subscript"/>
        </w:rPr>
        <w:t>𝐸</w:t>
      </w:r>
      <w:r>
        <w:rPr>
          <w:vertAlign w:val="baseline"/>
        </w:rPr>
        <w:t>,</w:t>
      </w:r>
      <w:r>
        <w:rPr>
          <w:spacing w:val="-4"/>
          <w:vertAlign w:val="baseline"/>
        </w:rPr>
        <w:t> </w:t>
      </w:r>
      <w:r>
        <w:rPr>
          <w:vertAlign w:val="baseline"/>
        </w:rPr>
        <w:t>on</w:t>
      </w:r>
      <w:r>
        <w:rPr>
          <w:spacing w:val="-4"/>
          <w:vertAlign w:val="baseline"/>
        </w:rPr>
        <w:t> </w:t>
      </w:r>
      <w:r>
        <w:rPr>
          <w:vertAlign w:val="baseline"/>
        </w:rPr>
        <w:t>the</w:t>
      </w:r>
      <w:r>
        <w:rPr>
          <w:spacing w:val="-3"/>
          <w:vertAlign w:val="baseline"/>
        </w:rPr>
        <w:t> </w:t>
      </w:r>
      <w:r>
        <w:rPr>
          <w:vertAlign w:val="baseline"/>
        </w:rPr>
        <w:t>other</w:t>
      </w:r>
      <w:r>
        <w:rPr>
          <w:spacing w:val="-5"/>
          <w:vertAlign w:val="baseline"/>
        </w:rPr>
        <w:t> </w:t>
      </w:r>
      <w:r>
        <w:rPr>
          <w:vertAlign w:val="baseline"/>
        </w:rPr>
        <w:t>hand,</w:t>
      </w:r>
      <w:r>
        <w:rPr>
          <w:spacing w:val="-3"/>
          <w:vertAlign w:val="baseline"/>
        </w:rPr>
        <w:t> </w:t>
      </w:r>
      <w:r>
        <w:rPr>
          <w:vertAlign w:val="baseline"/>
        </w:rPr>
        <w:t>is</w:t>
      </w:r>
      <w:r>
        <w:rPr>
          <w:spacing w:val="-4"/>
          <w:vertAlign w:val="baseline"/>
        </w:rPr>
        <w:t> </w:t>
      </w:r>
      <w:r>
        <w:rPr>
          <w:vertAlign w:val="baseline"/>
        </w:rPr>
        <w:t>fixed</w:t>
      </w:r>
      <w:r>
        <w:rPr>
          <w:spacing w:val="-4"/>
          <w:vertAlign w:val="baseline"/>
        </w:rPr>
        <w:t> </w:t>
      </w:r>
      <w:r>
        <w:rPr>
          <w:vertAlign w:val="baseline"/>
        </w:rPr>
        <w:t>to</w:t>
      </w:r>
      <w:r>
        <w:rPr>
          <w:spacing w:val="-2"/>
          <w:vertAlign w:val="baseline"/>
        </w:rPr>
        <w:t> </w:t>
      </w:r>
      <w:r>
        <w:rPr>
          <w:vertAlign w:val="baseline"/>
        </w:rPr>
        <w:t>the</w:t>
      </w:r>
      <w:r>
        <w:rPr>
          <w:spacing w:val="-4"/>
          <w:vertAlign w:val="baseline"/>
        </w:rPr>
        <w:t> </w:t>
      </w:r>
      <w:r>
        <w:rPr>
          <w:vertAlign w:val="baseline"/>
        </w:rPr>
        <w:t>Earth</w:t>
      </w:r>
      <w:r>
        <w:rPr>
          <w:spacing w:val="-4"/>
          <w:vertAlign w:val="baseline"/>
        </w:rPr>
        <w:t> </w:t>
      </w:r>
      <w:r>
        <w:rPr>
          <w:vertAlign w:val="baseline"/>
        </w:rPr>
        <w:t>and rotates</w:t>
      </w:r>
      <w:r>
        <w:rPr>
          <w:spacing w:val="-4"/>
          <w:vertAlign w:val="baseline"/>
        </w:rPr>
        <w:t> </w:t>
      </w:r>
      <w:r>
        <w:rPr>
          <w:vertAlign w:val="baseline"/>
        </w:rPr>
        <w:t>with</w:t>
      </w:r>
      <w:r>
        <w:rPr>
          <w:spacing w:val="-4"/>
          <w:vertAlign w:val="baseline"/>
        </w:rPr>
        <w:t> </w:t>
      </w:r>
      <w:r>
        <w:rPr>
          <w:vertAlign w:val="baseline"/>
        </w:rPr>
        <w:t>the</w:t>
      </w:r>
      <w:r>
        <w:rPr>
          <w:spacing w:val="-3"/>
          <w:vertAlign w:val="baseline"/>
        </w:rPr>
        <w:t> </w:t>
      </w:r>
      <w:r>
        <w:rPr>
          <w:vertAlign w:val="baseline"/>
        </w:rPr>
        <w:t>Earth.</w:t>
      </w:r>
      <w:r>
        <w:rPr>
          <w:spacing w:val="-1"/>
          <w:vertAlign w:val="baseline"/>
        </w:rPr>
        <w:t> </w:t>
      </w:r>
      <w:r>
        <w:rPr>
          <w:vertAlign w:val="baseline"/>
        </w:rPr>
        <w:t>Its</w:t>
      </w:r>
      <w:r>
        <w:rPr>
          <w:spacing w:val="-2"/>
          <w:vertAlign w:val="baseline"/>
        </w:rPr>
        <w:t> </w:t>
      </w:r>
      <w:r>
        <w:rPr>
          <w:vertAlign w:val="baseline"/>
        </w:rPr>
        <w:t>base vector</w:t>
      </w:r>
      <w:r>
        <w:rPr>
          <w:spacing w:val="40"/>
          <w:vertAlign w:val="baseline"/>
        </w:rPr>
        <w:t> </w:t>
      </w:r>
      <w:r>
        <w:rPr>
          <w:rFonts w:ascii="Cambria Math" w:hAnsi="Cambria Math" w:eastAsia="Cambria Math"/>
          <w:vertAlign w:val="baseline"/>
        </w:rPr>
        <w:t>𝚤̂</w:t>
      </w:r>
      <w:r>
        <w:rPr>
          <w:rFonts w:ascii="Cambria Math" w:hAnsi="Cambria Math" w:eastAsia="Cambria Math"/>
          <w:vertAlign w:val="subscript"/>
        </w:rPr>
        <w:t>𝐸</w:t>
      </w:r>
      <w:r>
        <w:rPr>
          <w:rFonts w:ascii="Cambria Math" w:hAnsi="Cambria Math" w:eastAsia="Cambria Math"/>
          <w:vertAlign w:val="baseline"/>
        </w:rPr>
        <w:t> </w:t>
      </w:r>
      <w:r>
        <w:rPr>
          <w:vertAlign w:val="baseline"/>
        </w:rPr>
        <w:t>points at the intersection of the Prime (Greenwich) meridian with the Equator,</w:t>
      </w:r>
      <w:r>
        <w:rPr>
          <w:spacing w:val="40"/>
          <w:vertAlign w:val="baseline"/>
        </w:rPr>
        <w:t> </w:t>
      </w:r>
      <w:r>
        <w:rPr>
          <w:rFonts w:ascii="Cambria Math" w:hAnsi="Cambria Math" w:eastAsia="Cambria Math"/>
          <w:spacing w:val="-76"/>
          <w:w w:val="99"/>
          <w:vertAlign w:val="baseline"/>
        </w:rPr>
        <w:t>𝑘</w:t>
      </w:r>
      <w:r>
        <w:rPr>
          <w:rFonts w:ascii="Cambria Math" w:hAnsi="Cambria Math" w:eastAsia="Cambria Math"/>
          <w:spacing w:val="43"/>
          <w:w w:val="99"/>
          <w:position w:val="5"/>
          <w:vertAlign w:val="baseline"/>
        </w:rPr>
        <w:t>̂</w:t>
      </w:r>
      <w:r>
        <w:rPr>
          <w:rFonts w:ascii="Cambria Math" w:hAnsi="Cambria Math" w:eastAsia="Cambria Math"/>
          <w:spacing w:val="33"/>
          <w:w w:val="101"/>
          <w:position w:val="-4"/>
          <w:sz w:val="17"/>
          <w:vertAlign w:val="baseline"/>
        </w:rPr>
        <w:t>𝐸</w:t>
      </w:r>
      <w:r>
        <w:rPr>
          <w:rFonts w:ascii="Cambria Math" w:hAnsi="Cambria Math" w:eastAsia="Cambria Math"/>
          <w:spacing w:val="40"/>
          <w:position w:val="-4"/>
          <w:sz w:val="17"/>
          <w:vertAlign w:val="baseline"/>
        </w:rPr>
        <w:t> </w:t>
      </w:r>
      <w:r>
        <w:rPr>
          <w:vertAlign w:val="baseline"/>
        </w:rPr>
        <w:t>corresponds to the Earth’s rotation axis (same as</w:t>
      </w:r>
      <w:r>
        <w:rPr>
          <w:spacing w:val="-6"/>
          <w:vertAlign w:val="baseline"/>
        </w:rPr>
        <w:t> </w:t>
      </w:r>
      <w:r>
        <w:rPr>
          <w:rFonts w:ascii="Cambria Math" w:hAnsi="Cambria Math" w:eastAsia="Cambria Math"/>
          <w:spacing w:val="-88"/>
          <w:w w:val="99"/>
          <w:vertAlign w:val="baseline"/>
        </w:rPr>
        <w:t>𝑘</w:t>
      </w:r>
      <w:r>
        <w:rPr>
          <w:rFonts w:ascii="Cambria Math" w:hAnsi="Cambria Math" w:eastAsia="Cambria Math"/>
          <w:spacing w:val="31"/>
          <w:w w:val="99"/>
          <w:position w:val="5"/>
          <w:vertAlign w:val="baseline"/>
        </w:rPr>
        <w:t>̂</w:t>
      </w:r>
      <w:r>
        <w:rPr>
          <w:rFonts w:ascii="Cambria Math" w:hAnsi="Cambria Math" w:eastAsia="Cambria Math"/>
          <w:spacing w:val="36"/>
          <w:w w:val="102"/>
          <w:position w:val="-4"/>
          <w:sz w:val="17"/>
          <w:vertAlign w:val="baseline"/>
        </w:rPr>
        <w:t>𝐼</w:t>
      </w:r>
      <w:r>
        <w:rPr>
          <w:spacing w:val="21"/>
          <w:w w:val="99"/>
          <w:vertAlign w:val="baseline"/>
        </w:rPr>
        <w:t>)</w:t>
      </w:r>
      <w:r>
        <w:rPr>
          <w:w w:val="99"/>
          <w:vertAlign w:val="baseline"/>
        </w:rPr>
        <w:t> </w:t>
      </w:r>
      <w:r>
        <w:rPr>
          <w:vertAlign w:val="baseline"/>
        </w:rPr>
        <w:t>and points at the</w:t>
      </w:r>
    </w:p>
    <w:p>
      <w:pPr>
        <w:pStyle w:val="BodyText"/>
        <w:spacing w:line="230" w:lineRule="auto"/>
        <w:ind w:left="204"/>
        <w:jc w:val="both"/>
      </w:pPr>
      <w:r>
        <w:rPr/>
        <w:t>North</w:t>
      </w:r>
      <w:r>
        <w:rPr>
          <w:spacing w:val="-15"/>
        </w:rPr>
        <w:t> </w:t>
      </w:r>
      <w:r>
        <w:rPr/>
        <w:t>Pole,</w:t>
      </w:r>
      <w:r>
        <w:rPr>
          <w:spacing w:val="-14"/>
        </w:rPr>
        <w:t> </w:t>
      </w:r>
      <w:r>
        <w:rPr/>
        <w:t>and</w:t>
      </w:r>
      <w:r>
        <w:rPr>
          <w:spacing w:val="-12"/>
        </w:rPr>
        <w:t> </w:t>
      </w:r>
      <w:r>
        <w:rPr>
          <w:rFonts w:ascii="Cambria Math" w:hAnsi="Cambria Math" w:eastAsia="Cambria Math"/>
          <w:spacing w:val="-77"/>
          <w:w w:val="99"/>
        </w:rPr>
        <w:t>𝑘</w:t>
      </w:r>
      <w:r>
        <w:rPr>
          <w:rFonts w:ascii="Cambria Math" w:hAnsi="Cambria Math" w:eastAsia="Cambria Math"/>
          <w:spacing w:val="45"/>
          <w:w w:val="99"/>
          <w:position w:val="5"/>
        </w:rPr>
        <w:t>̂</w:t>
      </w:r>
      <w:r>
        <w:rPr>
          <w:rFonts w:ascii="Cambria Math" w:hAnsi="Cambria Math" w:eastAsia="Cambria Math"/>
          <w:spacing w:val="32"/>
          <w:w w:val="101"/>
          <w:position w:val="-4"/>
          <w:sz w:val="17"/>
        </w:rPr>
        <w:t>𝐸</w:t>
      </w:r>
      <w:r>
        <w:rPr>
          <w:rFonts w:ascii="Cambria Math" w:hAnsi="Cambria Math" w:eastAsia="Cambria Math"/>
          <w:spacing w:val="12"/>
          <w:position w:val="-4"/>
          <w:sz w:val="17"/>
        </w:rPr>
        <w:t> </w:t>
      </w:r>
      <w:r>
        <w:rPr/>
        <w:t>completes</w:t>
      </w:r>
      <w:r>
        <w:rPr>
          <w:spacing w:val="-14"/>
        </w:rPr>
        <w:t> </w:t>
      </w:r>
      <w:r>
        <w:rPr/>
        <w:t>the</w:t>
      </w:r>
      <w:r>
        <w:rPr>
          <w:spacing w:val="-15"/>
        </w:rPr>
        <w:t> </w:t>
      </w:r>
      <w:r>
        <w:rPr/>
        <w:t>right-handed</w:t>
      </w:r>
      <w:r>
        <w:rPr>
          <w:spacing w:val="-14"/>
        </w:rPr>
        <w:t> </w:t>
      </w:r>
      <w:r>
        <w:rPr>
          <w:spacing w:val="-2"/>
        </w:rPr>
        <w:t>triad.</w:t>
      </w:r>
    </w:p>
    <w:p>
      <w:pPr>
        <w:pStyle w:val="BodyText"/>
        <w:spacing w:line="360" w:lineRule="auto" w:before="214"/>
        <w:ind w:left="204" w:right="871"/>
        <w:jc w:val="both"/>
      </w:pPr>
      <w:r>
        <w:rPr/>
        <w:t>ECI and ECEF coordinate systems are the preferred coordinate system of ECI and ECEF frames, which have their coordinate axes aligned with the respective base vectors of these frames. The </w:t>
      </w:r>
      <w:r>
        <w:rPr>
          <w:rFonts w:ascii="Cambria Math" w:hAnsi="Cambria Math" w:eastAsia="Cambria Math"/>
        </w:rPr>
        <w:t>𝑍</w:t>
      </w:r>
      <w:r>
        <w:rPr>
          <w:rFonts w:ascii="Cambria Math" w:hAnsi="Cambria Math" w:eastAsia="Cambria Math"/>
          <w:vertAlign w:val="subscript"/>
        </w:rPr>
        <w:t>𝐸</w:t>
      </w:r>
      <w:r>
        <w:rPr>
          <w:vertAlign w:val="baseline"/>
        </w:rPr>
        <w:t>-axis intersects with the Earth’s surface at the North and</w:t>
      </w:r>
      <w:r>
        <w:rPr>
          <w:spacing w:val="-8"/>
          <w:vertAlign w:val="baseline"/>
        </w:rPr>
        <w:t> </w:t>
      </w:r>
      <w:r>
        <w:rPr>
          <w:vertAlign w:val="baseline"/>
        </w:rPr>
        <w:t>South</w:t>
      </w:r>
      <w:r>
        <w:rPr>
          <w:spacing w:val="-6"/>
          <w:vertAlign w:val="baseline"/>
        </w:rPr>
        <w:t> </w:t>
      </w:r>
      <w:r>
        <w:rPr>
          <w:vertAlign w:val="baseline"/>
        </w:rPr>
        <w:t>poles,</w:t>
      </w:r>
      <w:r>
        <w:rPr>
          <w:spacing w:val="-9"/>
          <w:vertAlign w:val="baseline"/>
        </w:rPr>
        <w:t> </w:t>
      </w:r>
      <w:r>
        <w:rPr>
          <w:vertAlign w:val="baseline"/>
        </w:rPr>
        <w:t>with</w:t>
      </w:r>
      <w:r>
        <w:rPr>
          <w:spacing w:val="-6"/>
          <w:vertAlign w:val="baseline"/>
        </w:rPr>
        <w:t> </w:t>
      </w:r>
      <w:r>
        <w:rPr>
          <w:vertAlign w:val="baseline"/>
        </w:rPr>
        <w:t>the</w:t>
      </w:r>
      <w:r>
        <w:rPr>
          <w:spacing w:val="-9"/>
          <w:vertAlign w:val="baseline"/>
        </w:rPr>
        <w:t> </w:t>
      </w:r>
      <w:r>
        <w:rPr>
          <w:vertAlign w:val="baseline"/>
        </w:rPr>
        <w:t>surface</w:t>
      </w:r>
      <w:r>
        <w:rPr>
          <w:spacing w:val="-7"/>
          <w:vertAlign w:val="baseline"/>
        </w:rPr>
        <w:t> </w:t>
      </w:r>
      <w:r>
        <w:rPr>
          <w:vertAlign w:val="baseline"/>
        </w:rPr>
        <w:t>representing</w:t>
      </w:r>
      <w:r>
        <w:rPr>
          <w:spacing w:val="-6"/>
          <w:vertAlign w:val="baseline"/>
        </w:rPr>
        <w:t> </w:t>
      </w:r>
      <w:r>
        <w:rPr>
          <w:vertAlign w:val="baseline"/>
        </w:rPr>
        <w:t>the</w:t>
      </w:r>
      <w:r>
        <w:rPr>
          <w:spacing w:val="-6"/>
          <w:vertAlign w:val="baseline"/>
        </w:rPr>
        <w:t> </w:t>
      </w:r>
      <w:r>
        <w:rPr>
          <w:vertAlign w:val="baseline"/>
        </w:rPr>
        <w:t>global</w:t>
      </w:r>
      <w:r>
        <w:rPr>
          <w:spacing w:val="-6"/>
          <w:vertAlign w:val="baseline"/>
        </w:rPr>
        <w:t> </w:t>
      </w:r>
      <w:r>
        <w:rPr>
          <w:vertAlign w:val="baseline"/>
        </w:rPr>
        <w:t>mean</w:t>
      </w:r>
      <w:r>
        <w:rPr>
          <w:spacing w:val="-6"/>
          <w:vertAlign w:val="baseline"/>
        </w:rPr>
        <w:t> </w:t>
      </w:r>
      <w:r>
        <w:rPr>
          <w:vertAlign w:val="baseline"/>
        </w:rPr>
        <w:t>sea</w:t>
      </w:r>
      <w:r>
        <w:rPr>
          <w:spacing w:val="-7"/>
          <w:vertAlign w:val="baseline"/>
        </w:rPr>
        <w:t> </w:t>
      </w:r>
      <w:r>
        <w:rPr>
          <w:vertAlign w:val="baseline"/>
        </w:rPr>
        <w:t>level</w:t>
      </w:r>
      <w:r>
        <w:rPr>
          <w:spacing w:val="-6"/>
          <w:vertAlign w:val="baseline"/>
        </w:rPr>
        <w:t> </w:t>
      </w:r>
      <w:r>
        <w:rPr>
          <w:vertAlign w:val="baseline"/>
        </w:rPr>
        <w:t>(MSL).</w:t>
      </w:r>
      <w:r>
        <w:rPr>
          <w:spacing w:val="-6"/>
          <w:vertAlign w:val="baseline"/>
        </w:rPr>
        <w:t> </w:t>
      </w:r>
      <w:r>
        <w:rPr>
          <w:spacing w:val="-5"/>
          <w:vertAlign w:val="baseline"/>
        </w:rPr>
        <w:t>The</w:t>
      </w:r>
    </w:p>
    <w:p>
      <w:pPr>
        <w:pStyle w:val="BodyText"/>
        <w:spacing w:line="360" w:lineRule="auto" w:before="3"/>
        <w:ind w:left="204" w:right="871"/>
        <w:jc w:val="both"/>
      </w:pPr>
      <w:r>
        <w:rPr>
          <w:rFonts w:ascii="Cambria Math" w:hAnsi="Cambria Math" w:eastAsia="Cambria Math"/>
        </w:rPr>
        <w:t>𝑋</w:t>
      </w:r>
      <w:r>
        <w:rPr>
          <w:rFonts w:ascii="Cambria Math" w:hAnsi="Cambria Math" w:eastAsia="Cambria Math"/>
          <w:vertAlign w:val="subscript"/>
        </w:rPr>
        <w:t>𝐸</w:t>
      </w:r>
      <w:r>
        <w:rPr>
          <w:rFonts w:ascii="Cambria Math" w:hAnsi="Cambria Math" w:eastAsia="Cambria Math"/>
          <w:vertAlign w:val="baseline"/>
        </w:rPr>
        <w:t>𝑌</w:t>
      </w:r>
      <w:r>
        <w:rPr>
          <w:rFonts w:ascii="Cambria Math" w:hAnsi="Cambria Math" w:eastAsia="Cambria Math"/>
          <w:vertAlign w:val="subscript"/>
        </w:rPr>
        <w:t>𝐸</w:t>
      </w:r>
      <w:r>
        <w:rPr>
          <w:rFonts w:ascii="Cambria Math" w:hAnsi="Cambria Math" w:eastAsia="Cambria Math"/>
          <w:vertAlign w:val="baseline"/>
        </w:rPr>
        <w:t> </w:t>
      </w:r>
      <w:r>
        <w:rPr>
          <w:vertAlign w:val="baseline"/>
        </w:rPr>
        <w:t>plane lies midway between the poles, orthogonal to the axis of rotation, and bisects</w:t>
      </w:r>
      <w:r>
        <w:rPr>
          <w:spacing w:val="-10"/>
          <w:vertAlign w:val="baseline"/>
        </w:rPr>
        <w:t> </w:t>
      </w:r>
      <w:r>
        <w:rPr>
          <w:vertAlign w:val="baseline"/>
        </w:rPr>
        <w:t>the</w:t>
      </w:r>
      <w:r>
        <w:rPr>
          <w:spacing w:val="-11"/>
          <w:vertAlign w:val="baseline"/>
        </w:rPr>
        <w:t> </w:t>
      </w:r>
      <w:r>
        <w:rPr>
          <w:vertAlign w:val="baseline"/>
        </w:rPr>
        <w:t>Earth</w:t>
      </w:r>
      <w:r>
        <w:rPr>
          <w:spacing w:val="-11"/>
          <w:vertAlign w:val="baseline"/>
        </w:rPr>
        <w:t> </w:t>
      </w:r>
      <w:r>
        <w:rPr>
          <w:vertAlign w:val="baseline"/>
        </w:rPr>
        <w:t>into</w:t>
      </w:r>
      <w:r>
        <w:rPr>
          <w:spacing w:val="-11"/>
          <w:vertAlign w:val="baseline"/>
        </w:rPr>
        <w:t> </w:t>
      </w:r>
      <w:r>
        <w:rPr>
          <w:vertAlign w:val="baseline"/>
        </w:rPr>
        <w:t>North</w:t>
      </w:r>
      <w:r>
        <w:rPr>
          <w:spacing w:val="-10"/>
          <w:vertAlign w:val="baseline"/>
        </w:rPr>
        <w:t> </w:t>
      </w:r>
      <w:r>
        <w:rPr>
          <w:vertAlign w:val="baseline"/>
        </w:rPr>
        <w:t>and</w:t>
      </w:r>
      <w:r>
        <w:rPr>
          <w:spacing w:val="-11"/>
          <w:vertAlign w:val="baseline"/>
        </w:rPr>
        <w:t> </w:t>
      </w:r>
      <w:r>
        <w:rPr>
          <w:vertAlign w:val="baseline"/>
        </w:rPr>
        <w:t>South</w:t>
      </w:r>
      <w:r>
        <w:rPr>
          <w:spacing w:val="-10"/>
          <w:vertAlign w:val="baseline"/>
        </w:rPr>
        <w:t> </w:t>
      </w:r>
      <w:r>
        <w:rPr>
          <w:vertAlign w:val="baseline"/>
        </w:rPr>
        <w:t>hemispheres.</w:t>
      </w:r>
      <w:r>
        <w:rPr>
          <w:spacing w:val="-10"/>
          <w:vertAlign w:val="baseline"/>
        </w:rPr>
        <w:t> </w:t>
      </w:r>
      <w:r>
        <w:rPr>
          <w:vertAlign w:val="baseline"/>
        </w:rPr>
        <w:t>On</w:t>
      </w:r>
      <w:r>
        <w:rPr>
          <w:spacing w:val="-11"/>
          <w:vertAlign w:val="baseline"/>
        </w:rPr>
        <w:t> </w:t>
      </w:r>
      <w:r>
        <w:rPr>
          <w:vertAlign w:val="baseline"/>
        </w:rPr>
        <w:t>the</w:t>
      </w:r>
      <w:r>
        <w:rPr>
          <w:spacing w:val="-11"/>
          <w:vertAlign w:val="baseline"/>
        </w:rPr>
        <w:t> </w:t>
      </w:r>
      <w:r>
        <w:rPr>
          <w:vertAlign w:val="baseline"/>
        </w:rPr>
        <w:t>surface,</w:t>
      </w:r>
      <w:r>
        <w:rPr>
          <w:spacing w:val="-11"/>
          <w:vertAlign w:val="baseline"/>
        </w:rPr>
        <w:t> </w:t>
      </w:r>
      <w:r>
        <w:rPr>
          <w:vertAlign w:val="baseline"/>
        </w:rPr>
        <w:t>the</w:t>
      </w:r>
      <w:r>
        <w:rPr>
          <w:spacing w:val="-11"/>
          <w:vertAlign w:val="baseline"/>
        </w:rPr>
        <w:t> </w:t>
      </w:r>
      <w:r>
        <w:rPr>
          <w:vertAlign w:val="baseline"/>
        </w:rPr>
        <w:t>line</w:t>
      </w:r>
      <w:r>
        <w:rPr>
          <w:spacing w:val="-12"/>
          <w:vertAlign w:val="baseline"/>
        </w:rPr>
        <w:t> </w:t>
      </w:r>
      <w:r>
        <w:rPr>
          <w:vertAlign w:val="baseline"/>
        </w:rPr>
        <w:t>at</w:t>
      </w:r>
      <w:r>
        <w:rPr>
          <w:spacing w:val="-10"/>
          <w:vertAlign w:val="baseline"/>
        </w:rPr>
        <w:t> </w:t>
      </w:r>
      <w:r>
        <w:rPr>
          <w:vertAlign w:val="baseline"/>
        </w:rPr>
        <w:t>which the</w:t>
      </w:r>
      <w:r>
        <w:rPr>
          <w:spacing w:val="-14"/>
          <w:vertAlign w:val="baseline"/>
        </w:rPr>
        <w:t> </w:t>
      </w:r>
      <w:r>
        <w:rPr>
          <w:vertAlign w:val="baseline"/>
        </w:rPr>
        <w:t>hemispheres</w:t>
      </w:r>
      <w:r>
        <w:rPr>
          <w:spacing w:val="-13"/>
          <w:vertAlign w:val="baseline"/>
        </w:rPr>
        <w:t> </w:t>
      </w:r>
      <w:r>
        <w:rPr>
          <w:vertAlign w:val="baseline"/>
        </w:rPr>
        <w:t>meet</w:t>
      </w:r>
      <w:r>
        <w:rPr>
          <w:spacing w:val="-13"/>
          <w:vertAlign w:val="baseline"/>
        </w:rPr>
        <w:t> </w:t>
      </w:r>
      <w:r>
        <w:rPr>
          <w:vertAlign w:val="baseline"/>
        </w:rPr>
        <w:t>is</w:t>
      </w:r>
      <w:r>
        <w:rPr>
          <w:spacing w:val="-12"/>
          <w:vertAlign w:val="baseline"/>
        </w:rPr>
        <w:t> </w:t>
      </w:r>
      <w:r>
        <w:rPr>
          <w:vertAlign w:val="baseline"/>
        </w:rPr>
        <w:t>the</w:t>
      </w:r>
      <w:r>
        <w:rPr>
          <w:spacing w:val="-14"/>
          <w:vertAlign w:val="baseline"/>
        </w:rPr>
        <w:t> </w:t>
      </w:r>
      <w:r>
        <w:rPr>
          <w:vertAlign w:val="baseline"/>
        </w:rPr>
        <w:t>Equator.</w:t>
      </w:r>
      <w:r>
        <w:rPr>
          <w:spacing w:val="-13"/>
          <w:vertAlign w:val="baseline"/>
        </w:rPr>
        <w:t> </w:t>
      </w:r>
      <w:r>
        <w:rPr>
          <w:vertAlign w:val="baseline"/>
        </w:rPr>
        <w:t>The</w:t>
      </w:r>
      <w:r>
        <w:rPr>
          <w:spacing w:val="-14"/>
          <w:vertAlign w:val="baseline"/>
        </w:rPr>
        <w:t> </w:t>
      </w:r>
      <w:r>
        <w:rPr>
          <w:vertAlign w:val="baseline"/>
        </w:rPr>
        <w:t>so-called</w:t>
      </w:r>
      <w:r>
        <w:rPr>
          <w:spacing w:val="-11"/>
          <w:vertAlign w:val="baseline"/>
        </w:rPr>
        <w:t> </w:t>
      </w:r>
      <w:r>
        <w:rPr>
          <w:vertAlign w:val="baseline"/>
        </w:rPr>
        <w:t>sidereal</w:t>
      </w:r>
      <w:r>
        <w:rPr>
          <w:spacing w:val="-13"/>
          <w:vertAlign w:val="baseline"/>
        </w:rPr>
        <w:t> </w:t>
      </w:r>
      <w:r>
        <w:rPr>
          <w:vertAlign w:val="baseline"/>
        </w:rPr>
        <w:t>day</w:t>
      </w:r>
      <w:r>
        <w:rPr>
          <w:spacing w:val="-13"/>
          <w:vertAlign w:val="baseline"/>
        </w:rPr>
        <w:t> </w:t>
      </w:r>
      <w:r>
        <w:rPr>
          <w:vertAlign w:val="baseline"/>
        </w:rPr>
        <w:t>is</w:t>
      </w:r>
      <w:r>
        <w:rPr>
          <w:spacing w:val="-12"/>
          <w:vertAlign w:val="baseline"/>
        </w:rPr>
        <w:t> </w:t>
      </w:r>
      <w:r>
        <w:rPr>
          <w:vertAlign w:val="baseline"/>
        </w:rPr>
        <w:t>a</w:t>
      </w:r>
      <w:r>
        <w:rPr>
          <w:spacing w:val="-14"/>
          <w:vertAlign w:val="baseline"/>
        </w:rPr>
        <w:t> </w:t>
      </w:r>
      <w:r>
        <w:rPr>
          <w:vertAlign w:val="baseline"/>
        </w:rPr>
        <w:t>full</w:t>
      </w:r>
      <w:r>
        <w:rPr>
          <w:spacing w:val="-13"/>
          <w:vertAlign w:val="baseline"/>
        </w:rPr>
        <w:t> </w:t>
      </w:r>
      <w:r>
        <w:rPr>
          <w:vertAlign w:val="baseline"/>
        </w:rPr>
        <w:t>360º</w:t>
      </w:r>
      <w:r>
        <w:rPr>
          <w:spacing w:val="-11"/>
          <w:vertAlign w:val="baseline"/>
        </w:rPr>
        <w:t> </w:t>
      </w:r>
      <w:r>
        <w:rPr>
          <w:vertAlign w:val="baseline"/>
        </w:rPr>
        <w:t>rotation of</w:t>
      </w:r>
      <w:r>
        <w:rPr>
          <w:spacing w:val="72"/>
          <w:vertAlign w:val="baseline"/>
        </w:rPr>
        <w:t> </w:t>
      </w:r>
      <w:r>
        <w:rPr>
          <w:vertAlign w:val="baseline"/>
        </w:rPr>
        <w:t>the</w:t>
      </w:r>
      <w:r>
        <w:rPr>
          <w:spacing w:val="73"/>
          <w:vertAlign w:val="baseline"/>
        </w:rPr>
        <w:t> </w:t>
      </w:r>
      <w:r>
        <w:rPr>
          <w:vertAlign w:val="baseline"/>
        </w:rPr>
        <w:t>Earth</w:t>
      </w:r>
      <w:r>
        <w:rPr>
          <w:spacing w:val="73"/>
          <w:vertAlign w:val="baseline"/>
        </w:rPr>
        <w:t> </w:t>
      </w:r>
      <w:r>
        <w:rPr>
          <w:vertAlign w:val="baseline"/>
        </w:rPr>
        <w:t>relative</w:t>
      </w:r>
      <w:r>
        <w:rPr>
          <w:spacing w:val="73"/>
          <w:vertAlign w:val="baseline"/>
        </w:rPr>
        <w:t> </w:t>
      </w:r>
      <w:r>
        <w:rPr>
          <w:vertAlign w:val="baseline"/>
        </w:rPr>
        <w:t>to</w:t>
      </w:r>
      <w:r>
        <w:rPr>
          <w:spacing w:val="73"/>
          <w:vertAlign w:val="baseline"/>
        </w:rPr>
        <w:t> </w:t>
      </w:r>
      <w:r>
        <w:rPr>
          <w:vertAlign w:val="baseline"/>
        </w:rPr>
        <w:t>the</w:t>
      </w:r>
      <w:r>
        <w:rPr>
          <w:spacing w:val="73"/>
          <w:vertAlign w:val="baseline"/>
        </w:rPr>
        <w:t> </w:t>
      </w:r>
      <w:r>
        <w:rPr>
          <w:vertAlign w:val="baseline"/>
        </w:rPr>
        <w:t>stars</w:t>
      </w:r>
      <w:r>
        <w:rPr>
          <w:spacing w:val="73"/>
          <w:vertAlign w:val="baseline"/>
        </w:rPr>
        <w:t> </w:t>
      </w:r>
      <w:r>
        <w:rPr>
          <w:vertAlign w:val="baseline"/>
        </w:rPr>
        <w:t>and</w:t>
      </w:r>
      <w:r>
        <w:rPr>
          <w:spacing w:val="73"/>
          <w:vertAlign w:val="baseline"/>
        </w:rPr>
        <w:t> </w:t>
      </w:r>
      <w:r>
        <w:rPr>
          <w:vertAlign w:val="baseline"/>
        </w:rPr>
        <w:t>corresponds</w:t>
      </w:r>
      <w:r>
        <w:rPr>
          <w:spacing w:val="73"/>
          <w:vertAlign w:val="baseline"/>
        </w:rPr>
        <w:t> </w:t>
      </w:r>
      <w:r>
        <w:rPr>
          <w:vertAlign w:val="baseline"/>
        </w:rPr>
        <w:t>to</w:t>
      </w:r>
      <w:r>
        <w:rPr>
          <w:spacing w:val="74"/>
          <w:vertAlign w:val="baseline"/>
        </w:rPr>
        <w:t> </w:t>
      </w:r>
      <w:r>
        <w:rPr>
          <w:vertAlign w:val="baseline"/>
        </w:rPr>
        <w:t>the</w:t>
      </w:r>
      <w:r>
        <w:rPr>
          <w:spacing w:val="73"/>
          <w:vertAlign w:val="baseline"/>
        </w:rPr>
        <w:t> </w:t>
      </w:r>
      <w:r>
        <w:rPr>
          <w:vertAlign w:val="baseline"/>
        </w:rPr>
        <w:t>time</w:t>
      </w:r>
      <w:r>
        <w:rPr>
          <w:spacing w:val="73"/>
          <w:vertAlign w:val="baseline"/>
        </w:rPr>
        <w:t> </w:t>
      </w:r>
      <w:r>
        <w:rPr>
          <w:vertAlign w:val="baseline"/>
        </w:rPr>
        <w:t>elapsed</w:t>
      </w:r>
      <w:r>
        <w:rPr>
          <w:spacing w:val="73"/>
          <w:vertAlign w:val="baseline"/>
        </w:rPr>
        <w:t> </w:t>
      </w:r>
      <w:r>
        <w:rPr>
          <w:vertAlign w:val="baseline"/>
        </w:rPr>
        <w:t>since the</w:t>
      </w:r>
      <w:r>
        <w:rPr>
          <w:spacing w:val="-9"/>
          <w:vertAlign w:val="baseline"/>
        </w:rPr>
        <w:t> </w:t>
      </w:r>
      <w:r>
        <w:rPr>
          <w:rFonts w:ascii="Cambria Math" w:hAnsi="Cambria Math" w:eastAsia="Cambria Math"/>
          <w:vertAlign w:val="baseline"/>
        </w:rPr>
        <w:t>𝑋</w:t>
      </w:r>
      <w:r>
        <w:rPr>
          <w:rFonts w:ascii="Cambria Math" w:hAnsi="Cambria Math" w:eastAsia="Cambria Math"/>
          <w:vertAlign w:val="subscript"/>
        </w:rPr>
        <w:t>𝐸</w:t>
      </w:r>
      <w:r>
        <w:rPr>
          <w:vertAlign w:val="baseline"/>
        </w:rPr>
        <w:t>-axis</w:t>
      </w:r>
      <w:r>
        <w:rPr>
          <w:spacing w:val="-8"/>
          <w:vertAlign w:val="baseline"/>
        </w:rPr>
        <w:t> </w:t>
      </w:r>
      <w:r>
        <w:rPr>
          <w:vertAlign w:val="baseline"/>
        </w:rPr>
        <w:t>coincides</w:t>
      </w:r>
      <w:r>
        <w:rPr>
          <w:spacing w:val="-8"/>
          <w:vertAlign w:val="baseline"/>
        </w:rPr>
        <w:t> </w:t>
      </w:r>
      <w:r>
        <w:rPr>
          <w:vertAlign w:val="baseline"/>
        </w:rPr>
        <w:t>with</w:t>
      </w:r>
      <w:r>
        <w:rPr>
          <w:spacing w:val="-8"/>
          <w:vertAlign w:val="baseline"/>
        </w:rPr>
        <w:t> </w:t>
      </w:r>
      <w:r>
        <w:rPr>
          <w:vertAlign w:val="baseline"/>
        </w:rPr>
        <w:t>the</w:t>
      </w:r>
      <w:r>
        <w:rPr>
          <w:spacing w:val="-9"/>
          <w:vertAlign w:val="baseline"/>
        </w:rPr>
        <w:t> </w:t>
      </w:r>
      <w:r>
        <w:rPr>
          <w:rFonts w:ascii="Cambria Math" w:hAnsi="Cambria Math" w:eastAsia="Cambria Math"/>
          <w:vertAlign w:val="baseline"/>
        </w:rPr>
        <w:t>𝑋</w:t>
      </w:r>
      <w:r>
        <w:rPr>
          <w:rFonts w:ascii="Cambria Math" w:hAnsi="Cambria Math" w:eastAsia="Cambria Math"/>
          <w:vertAlign w:val="subscript"/>
        </w:rPr>
        <w:t>𝐼</w:t>
      </w:r>
      <w:r>
        <w:rPr>
          <w:vertAlign w:val="baseline"/>
        </w:rPr>
        <w:t>-axis.</w:t>
      </w:r>
      <w:r>
        <w:rPr>
          <w:spacing w:val="-8"/>
          <w:vertAlign w:val="baseline"/>
        </w:rPr>
        <w:t> </w:t>
      </w:r>
      <w:r>
        <w:rPr>
          <w:vertAlign w:val="baseline"/>
        </w:rPr>
        <w:t>This</w:t>
      </w:r>
      <w:r>
        <w:rPr>
          <w:spacing w:val="-8"/>
          <w:vertAlign w:val="baseline"/>
        </w:rPr>
        <w:t> </w:t>
      </w:r>
      <w:r>
        <w:rPr>
          <w:vertAlign w:val="baseline"/>
        </w:rPr>
        <w:t>is</w:t>
      </w:r>
      <w:r>
        <w:rPr>
          <w:spacing w:val="-8"/>
          <w:vertAlign w:val="baseline"/>
        </w:rPr>
        <w:t> </w:t>
      </w:r>
      <w:r>
        <w:rPr>
          <w:vertAlign w:val="baseline"/>
        </w:rPr>
        <w:t>about</w:t>
      </w:r>
      <w:r>
        <w:rPr>
          <w:spacing w:val="-8"/>
          <w:vertAlign w:val="baseline"/>
        </w:rPr>
        <w:t> </w:t>
      </w:r>
      <w:r>
        <w:rPr>
          <w:vertAlign w:val="baseline"/>
        </w:rPr>
        <w:t>4</w:t>
      </w:r>
      <w:r>
        <w:rPr>
          <w:spacing w:val="-13"/>
          <w:vertAlign w:val="baseline"/>
        </w:rPr>
        <w:t> </w:t>
      </w:r>
      <w:r>
        <w:rPr>
          <w:vertAlign w:val="baseline"/>
        </w:rPr>
        <w:t>minutes</w:t>
      </w:r>
      <w:r>
        <w:rPr>
          <w:spacing w:val="-9"/>
          <w:vertAlign w:val="baseline"/>
        </w:rPr>
        <w:t> </w:t>
      </w:r>
      <w:r>
        <w:rPr>
          <w:vertAlign w:val="baseline"/>
        </w:rPr>
        <w:t>shorter</w:t>
      </w:r>
      <w:r>
        <w:rPr>
          <w:spacing w:val="-9"/>
          <w:vertAlign w:val="baseline"/>
        </w:rPr>
        <w:t> </w:t>
      </w:r>
      <w:r>
        <w:rPr>
          <w:vertAlign w:val="baseline"/>
        </w:rPr>
        <w:t>than</w:t>
      </w:r>
      <w:r>
        <w:rPr>
          <w:spacing w:val="-9"/>
          <w:vertAlign w:val="baseline"/>
        </w:rPr>
        <w:t> </w:t>
      </w:r>
      <w:r>
        <w:rPr>
          <w:vertAlign w:val="baseline"/>
        </w:rPr>
        <w:t>24</w:t>
      </w:r>
      <w:r>
        <w:rPr>
          <w:spacing w:val="-9"/>
          <w:vertAlign w:val="baseline"/>
        </w:rPr>
        <w:t> </w:t>
      </w:r>
      <w:r>
        <w:rPr>
          <w:vertAlign w:val="baseline"/>
        </w:rPr>
        <w:t>hours, with the extra time only required for the Earth to present the same face to the sun (due</w:t>
      </w:r>
      <w:r>
        <w:rPr>
          <w:spacing w:val="-2"/>
          <w:vertAlign w:val="baseline"/>
        </w:rPr>
        <w:t> </w:t>
      </w:r>
      <w:r>
        <w:rPr>
          <w:vertAlign w:val="baseline"/>
        </w:rPr>
        <w:t>to the Earth’s movement on the ecliptic),</w:t>
      </w:r>
      <w:r>
        <w:rPr>
          <w:spacing w:val="-1"/>
          <w:vertAlign w:val="baseline"/>
        </w:rPr>
        <w:t> </w:t>
      </w:r>
      <w:r>
        <w:rPr>
          <w:vertAlign w:val="baseline"/>
        </w:rPr>
        <w:t>the so-called solar day. The resultant sidereal</w:t>
      </w:r>
      <w:r>
        <w:rPr>
          <w:spacing w:val="34"/>
          <w:vertAlign w:val="baseline"/>
        </w:rPr>
        <w:t> </w:t>
      </w:r>
      <w:r>
        <w:rPr>
          <w:vertAlign w:val="baseline"/>
        </w:rPr>
        <w:t>rate</w:t>
      </w:r>
      <w:r>
        <w:rPr>
          <w:spacing w:val="35"/>
          <w:vertAlign w:val="baseline"/>
        </w:rPr>
        <w:t> </w:t>
      </w:r>
      <w:r>
        <w:rPr>
          <w:vertAlign w:val="baseline"/>
        </w:rPr>
        <w:t>of</w:t>
      </w:r>
      <w:r>
        <w:rPr>
          <w:spacing w:val="35"/>
          <w:vertAlign w:val="baseline"/>
        </w:rPr>
        <w:t> </w:t>
      </w:r>
      <w:r>
        <w:rPr>
          <w:vertAlign w:val="baseline"/>
        </w:rPr>
        <w:t>rotation</w:t>
      </w:r>
      <w:r>
        <w:rPr>
          <w:spacing w:val="40"/>
          <w:vertAlign w:val="baseline"/>
        </w:rPr>
        <w:t> </w:t>
      </w:r>
      <w:r>
        <w:rPr>
          <w:rFonts w:ascii="Cambria Math" w:hAnsi="Cambria Math" w:eastAsia="Cambria Math"/>
          <w:vertAlign w:val="baseline"/>
        </w:rPr>
        <w:t>𝜔</w:t>
      </w:r>
      <w:r>
        <w:rPr>
          <w:rFonts w:ascii="Cambria Math" w:hAnsi="Cambria Math" w:eastAsia="Cambria Math"/>
          <w:vertAlign w:val="subscript"/>
        </w:rPr>
        <w:t>𝐸</w:t>
      </w:r>
      <w:r>
        <w:rPr>
          <w:rFonts w:ascii="Cambria Math" w:hAnsi="Cambria Math" w:eastAsia="Cambria Math"/>
          <w:spacing w:val="58"/>
          <w:vertAlign w:val="baseline"/>
        </w:rPr>
        <w:t> </w:t>
      </w:r>
      <w:r>
        <w:rPr>
          <w:vertAlign w:val="baseline"/>
        </w:rPr>
        <w:t>corresponds</w:t>
      </w:r>
      <w:r>
        <w:rPr>
          <w:spacing w:val="36"/>
          <w:vertAlign w:val="baseline"/>
        </w:rPr>
        <w:t> </w:t>
      </w:r>
      <w:r>
        <w:rPr>
          <w:vertAlign w:val="baseline"/>
        </w:rPr>
        <w:t>to</w:t>
      </w:r>
      <w:r>
        <w:rPr>
          <w:spacing w:val="36"/>
          <w:vertAlign w:val="baseline"/>
        </w:rPr>
        <w:t> </w:t>
      </w:r>
      <w:r>
        <w:rPr>
          <w:vertAlign w:val="baseline"/>
        </w:rPr>
        <w:t>the</w:t>
      </w:r>
      <w:r>
        <w:rPr>
          <w:spacing w:val="35"/>
          <w:vertAlign w:val="baseline"/>
        </w:rPr>
        <w:t> </w:t>
      </w:r>
      <w:r>
        <w:rPr>
          <w:vertAlign w:val="baseline"/>
        </w:rPr>
        <w:t>angular</w:t>
      </w:r>
      <w:r>
        <w:rPr>
          <w:spacing w:val="34"/>
          <w:vertAlign w:val="baseline"/>
        </w:rPr>
        <w:t> </w:t>
      </w:r>
      <w:r>
        <w:rPr>
          <w:vertAlign w:val="baseline"/>
        </w:rPr>
        <w:t>speed</w:t>
      </w:r>
      <w:r>
        <w:rPr>
          <w:spacing w:val="35"/>
          <w:vertAlign w:val="baseline"/>
        </w:rPr>
        <w:t> </w:t>
      </w:r>
      <w:r>
        <w:rPr>
          <w:vertAlign w:val="baseline"/>
        </w:rPr>
        <w:t>of</w:t>
      </w:r>
      <w:r>
        <w:rPr>
          <w:spacing w:val="35"/>
          <w:vertAlign w:val="baseline"/>
        </w:rPr>
        <w:t> </w:t>
      </w:r>
      <w:r>
        <w:rPr>
          <w:vertAlign w:val="baseline"/>
        </w:rPr>
        <w:t>the</w:t>
      </w:r>
      <w:r>
        <w:rPr>
          <w:spacing w:val="35"/>
          <w:vertAlign w:val="baseline"/>
        </w:rPr>
        <w:t> </w:t>
      </w:r>
      <w:r>
        <w:rPr>
          <w:vertAlign w:val="baseline"/>
        </w:rPr>
        <w:t>Earth</w:t>
      </w:r>
      <w:r>
        <w:rPr>
          <w:spacing w:val="37"/>
          <w:vertAlign w:val="baseline"/>
        </w:rPr>
        <w:t> </w:t>
      </w:r>
      <w:r>
        <w:rPr>
          <w:spacing w:val="-2"/>
          <w:vertAlign w:val="baseline"/>
        </w:rPr>
        <w:t>about</w:t>
      </w:r>
    </w:p>
    <w:p>
      <w:pPr>
        <w:spacing w:after="0" w:line="360" w:lineRule="auto"/>
        <w:jc w:val="both"/>
        <w:sectPr>
          <w:type w:val="continuous"/>
          <w:pgSz w:w="11910" w:h="16840"/>
          <w:pgMar w:header="0" w:footer="1476" w:top="1900" w:bottom="280" w:left="1380" w:right="1400"/>
        </w:sectPr>
      </w:pPr>
    </w:p>
    <w:p>
      <w:pPr>
        <w:pStyle w:val="BodyText"/>
        <w:spacing w:line="360" w:lineRule="auto" w:before="69"/>
        <w:ind w:left="895" w:right="183"/>
        <w:jc w:val="both"/>
      </w:pPr>
      <w:r>
        <w:rPr>
          <w:rFonts w:ascii="Cambria Math" w:hAnsi="Cambria Math" w:eastAsia="Cambria Math"/>
        </w:rPr>
        <w:t>𝑍</w:t>
      </w:r>
      <w:r>
        <w:rPr>
          <w:rFonts w:ascii="Cambria Math" w:hAnsi="Cambria Math" w:eastAsia="Cambria Math"/>
          <w:vertAlign w:val="subscript"/>
        </w:rPr>
        <w:t>𝐸</w:t>
      </w:r>
      <w:r>
        <w:rPr>
          <w:vertAlign w:val="baseline"/>
        </w:rPr>
        <w:t>-axes and </w:t>
      </w:r>
      <w:r>
        <w:rPr>
          <w:rFonts w:ascii="Cambria Math" w:hAnsi="Cambria Math" w:eastAsia="Cambria Math"/>
          <w:vertAlign w:val="baseline"/>
        </w:rPr>
        <w:t>𝑍</w:t>
      </w:r>
      <w:r>
        <w:rPr>
          <w:rFonts w:ascii="Cambria Math" w:hAnsi="Cambria Math" w:eastAsia="Cambria Math"/>
          <w:vertAlign w:val="subscript"/>
        </w:rPr>
        <w:t>𝐼</w:t>
      </w:r>
      <w:r>
        <w:rPr>
          <w:vertAlign w:val="baseline"/>
        </w:rPr>
        <w:t>-axes (since both are aligned with Earth’s spin axis). The angle between </w:t>
      </w:r>
      <w:r>
        <w:rPr>
          <w:rFonts w:ascii="Cambria Math" w:hAnsi="Cambria Math" w:eastAsia="Cambria Math"/>
          <w:vertAlign w:val="baseline"/>
        </w:rPr>
        <w:t>𝑋</w:t>
      </w:r>
      <w:r>
        <w:rPr>
          <w:rFonts w:ascii="Cambria Math" w:hAnsi="Cambria Math" w:eastAsia="Cambria Math"/>
          <w:vertAlign w:val="subscript"/>
        </w:rPr>
        <w:t>𝐸</w:t>
      </w:r>
      <w:r>
        <w:rPr>
          <w:vertAlign w:val="baseline"/>
        </w:rPr>
        <w:t>-axis and the </w:t>
      </w:r>
      <w:r>
        <w:rPr>
          <w:rFonts w:ascii="Cambria Math" w:hAnsi="Cambria Math" w:eastAsia="Cambria Math"/>
          <w:vertAlign w:val="baseline"/>
        </w:rPr>
        <w:t>𝑋</w:t>
      </w:r>
      <w:r>
        <w:rPr>
          <w:rFonts w:ascii="Cambria Math" w:hAnsi="Cambria Math" w:eastAsia="Cambria Math"/>
          <w:vertAlign w:val="subscript"/>
        </w:rPr>
        <w:t>𝐼</w:t>
      </w:r>
      <w:r>
        <w:rPr>
          <w:vertAlign w:val="baseline"/>
        </w:rPr>
        <w:t>-axis then establishes the position of the prime meridian relative</w:t>
      </w:r>
      <w:r>
        <w:rPr>
          <w:spacing w:val="-11"/>
          <w:vertAlign w:val="baseline"/>
        </w:rPr>
        <w:t> </w:t>
      </w:r>
      <w:r>
        <w:rPr>
          <w:vertAlign w:val="baseline"/>
        </w:rPr>
        <w:t>to</w:t>
      </w:r>
      <w:r>
        <w:rPr>
          <w:spacing w:val="-10"/>
          <w:vertAlign w:val="baseline"/>
        </w:rPr>
        <w:t> </w:t>
      </w:r>
      <w:r>
        <w:rPr>
          <w:vertAlign w:val="baseline"/>
        </w:rPr>
        <w:t>the</w:t>
      </w:r>
      <w:r>
        <w:rPr>
          <w:spacing w:val="-11"/>
          <w:vertAlign w:val="baseline"/>
        </w:rPr>
        <w:t> </w:t>
      </w:r>
      <w:r>
        <w:rPr>
          <w:vertAlign w:val="baseline"/>
        </w:rPr>
        <w:t>meridian</w:t>
      </w:r>
      <w:r>
        <w:rPr>
          <w:spacing w:val="-11"/>
          <w:vertAlign w:val="baseline"/>
        </w:rPr>
        <w:t> </w:t>
      </w:r>
      <w:r>
        <w:rPr>
          <w:vertAlign w:val="baseline"/>
        </w:rPr>
        <w:t>of</w:t>
      </w:r>
      <w:r>
        <w:rPr>
          <w:spacing w:val="-11"/>
          <w:vertAlign w:val="baseline"/>
        </w:rPr>
        <w:t> </w:t>
      </w:r>
      <w:r>
        <w:rPr>
          <w:vertAlign w:val="baseline"/>
        </w:rPr>
        <w:t>the</w:t>
      </w:r>
      <w:r>
        <w:rPr>
          <w:spacing w:val="-11"/>
          <w:vertAlign w:val="baseline"/>
        </w:rPr>
        <w:t> </w:t>
      </w:r>
      <w:r>
        <w:rPr>
          <w:vertAlign w:val="baseline"/>
        </w:rPr>
        <w:t>vernal</w:t>
      </w:r>
      <w:r>
        <w:rPr>
          <w:spacing w:val="-10"/>
          <w:vertAlign w:val="baseline"/>
        </w:rPr>
        <w:t> </w:t>
      </w:r>
      <w:r>
        <w:rPr>
          <w:vertAlign w:val="baseline"/>
        </w:rPr>
        <w:t>equinox,</w:t>
      </w:r>
      <w:r>
        <w:rPr>
          <w:spacing w:val="-10"/>
          <w:vertAlign w:val="baseline"/>
        </w:rPr>
        <w:t> </w:t>
      </w:r>
      <w:r>
        <w:rPr>
          <w:vertAlign w:val="baseline"/>
        </w:rPr>
        <w:t>and</w:t>
      </w:r>
      <w:r>
        <w:rPr>
          <w:spacing w:val="-8"/>
          <w:vertAlign w:val="baseline"/>
        </w:rPr>
        <w:t> </w:t>
      </w:r>
      <w:r>
        <w:rPr>
          <w:vertAlign w:val="baseline"/>
        </w:rPr>
        <w:t>it</w:t>
      </w:r>
      <w:r>
        <w:rPr>
          <w:spacing w:val="-10"/>
          <w:vertAlign w:val="baseline"/>
        </w:rPr>
        <w:t> </w:t>
      </w:r>
      <w:r>
        <w:rPr>
          <w:vertAlign w:val="baseline"/>
        </w:rPr>
        <w:t>is</w:t>
      </w:r>
      <w:r>
        <w:rPr>
          <w:spacing w:val="-10"/>
          <w:vertAlign w:val="baseline"/>
        </w:rPr>
        <w:t> </w:t>
      </w:r>
      <w:r>
        <w:rPr>
          <w:vertAlign w:val="baseline"/>
        </w:rPr>
        <w:t>called</w:t>
      </w:r>
      <w:r>
        <w:rPr>
          <w:spacing w:val="-11"/>
          <w:vertAlign w:val="baseline"/>
        </w:rPr>
        <w:t> </w:t>
      </w:r>
      <w:r>
        <w:rPr>
          <w:vertAlign w:val="baseline"/>
        </w:rPr>
        <w:t>the</w:t>
      </w:r>
      <w:r>
        <w:rPr>
          <w:spacing w:val="-11"/>
          <w:vertAlign w:val="baseline"/>
        </w:rPr>
        <w:t> </w:t>
      </w:r>
      <w:r>
        <w:rPr>
          <w:vertAlign w:val="baseline"/>
        </w:rPr>
        <w:t>hour</w:t>
      </w:r>
      <w:r>
        <w:rPr>
          <w:spacing w:val="-11"/>
          <w:vertAlign w:val="baseline"/>
        </w:rPr>
        <w:t> </w:t>
      </w:r>
      <w:r>
        <w:rPr>
          <w:vertAlign w:val="baseline"/>
        </w:rPr>
        <w:t>angle,</w:t>
      </w:r>
      <w:r>
        <w:rPr>
          <w:spacing w:val="-11"/>
          <w:vertAlign w:val="baseline"/>
        </w:rPr>
        <w:t> </w:t>
      </w:r>
      <w:r>
        <w:rPr>
          <w:vertAlign w:val="baseline"/>
        </w:rPr>
        <w:t>denoted by </w:t>
      </w:r>
      <w:r>
        <w:rPr>
          <w:rFonts w:ascii="Cambria Math" w:hAnsi="Cambria Math" w:eastAsia="Cambria Math"/>
          <w:vertAlign w:val="baseline"/>
        </w:rPr>
        <w:t>𝚵 </w:t>
      </w:r>
      <w:r>
        <w:rPr>
          <w:vertAlign w:val="baseline"/>
        </w:rPr>
        <w:t>in Figure 3.1.</w:t>
      </w: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rPr>
          <w:sz w:val="17"/>
        </w:rPr>
      </w:pPr>
    </w:p>
    <w:p>
      <w:pPr>
        <w:pStyle w:val="BodyText"/>
        <w:spacing w:before="122"/>
        <w:rPr>
          <w:sz w:val="17"/>
        </w:rPr>
      </w:pPr>
    </w:p>
    <w:p>
      <w:pPr>
        <w:spacing w:before="1"/>
        <w:ind w:left="1272" w:right="0" w:firstLine="0"/>
        <w:jc w:val="left"/>
        <w:rPr>
          <w:rFonts w:ascii="Cambria Math" w:eastAsia="Cambria Math"/>
          <w:sz w:val="24"/>
        </w:rPr>
      </w:pPr>
      <w:r>
        <w:rPr/>
        <mc:AlternateContent>
          <mc:Choice Requires="wps">
            <w:drawing>
              <wp:anchor distT="0" distB="0" distL="0" distR="0" allowOverlap="1" layoutInCell="1" locked="0" behindDoc="0" simplePos="0" relativeHeight="15786496">
                <wp:simplePos x="0" y="0"/>
                <wp:positionH relativeFrom="page">
                  <wp:posOffset>1824608</wp:posOffset>
                </wp:positionH>
                <wp:positionV relativeFrom="paragraph">
                  <wp:posOffset>-2427138</wp:posOffset>
                </wp:positionV>
                <wp:extent cx="4604385" cy="3228340"/>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4604385" cy="3228340"/>
                          <a:chExt cx="4604385" cy="3228340"/>
                        </a:xfrm>
                      </wpg:grpSpPr>
                      <pic:pic>
                        <pic:nvPicPr>
                          <pic:cNvPr id="378" name="Image 378"/>
                          <pic:cNvPicPr/>
                        </pic:nvPicPr>
                        <pic:blipFill>
                          <a:blip r:embed="rId92" cstate="print"/>
                          <a:stretch>
                            <a:fillRect/>
                          </a:stretch>
                        </pic:blipFill>
                        <pic:spPr>
                          <a:xfrm>
                            <a:off x="0" y="121462"/>
                            <a:ext cx="4604258" cy="3106419"/>
                          </a:xfrm>
                          <a:prstGeom prst="rect">
                            <a:avLst/>
                          </a:prstGeom>
                        </pic:spPr>
                      </pic:pic>
                      <wps:wsp>
                        <wps:cNvPr id="379" name="Graphic 379"/>
                        <wps:cNvSpPr/>
                        <wps:spPr>
                          <a:xfrm>
                            <a:off x="1465961" y="570788"/>
                            <a:ext cx="2195195" cy="1412240"/>
                          </a:xfrm>
                          <a:custGeom>
                            <a:avLst/>
                            <a:gdLst/>
                            <a:ahLst/>
                            <a:cxnLst/>
                            <a:rect l="l" t="t" r="r" b="b"/>
                            <a:pathLst>
                              <a:path w="2195195" h="1412240">
                                <a:moveTo>
                                  <a:pt x="2195067" y="0"/>
                                </a:moveTo>
                                <a:lnTo>
                                  <a:pt x="0" y="1411986"/>
                                </a:lnTo>
                              </a:path>
                            </a:pathLst>
                          </a:custGeom>
                          <a:ln w="6350">
                            <a:solidFill>
                              <a:srgbClr val="FF0000"/>
                            </a:solidFill>
                            <a:prstDash val="solid"/>
                          </a:ln>
                        </wps:spPr>
                        <wps:bodyPr wrap="square" lIns="0" tIns="0" rIns="0" bIns="0" rtlCol="0">
                          <a:prstTxWarp prst="textNoShape">
                            <a:avLst/>
                          </a:prstTxWarp>
                          <a:noAutofit/>
                        </wps:bodyPr>
                      </wps:wsp>
                      <wps:wsp>
                        <wps:cNvPr id="380" name="Textbox 380"/>
                        <wps:cNvSpPr txBox="1"/>
                        <wps:spPr>
                          <a:xfrm>
                            <a:off x="2774188" y="0"/>
                            <a:ext cx="17907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001F5F"/>
                                  <w:spacing w:val="-5"/>
                                  <w:w w:val="105"/>
                                  <w:sz w:val="24"/>
                                </w:rPr>
                                <w:t>𝑋</w:t>
                              </w:r>
                              <w:r>
                                <w:rPr>
                                  <w:rFonts w:ascii="Cambria Math" w:eastAsia="Cambria Math"/>
                                  <w:color w:val="001F5F"/>
                                  <w:spacing w:val="-5"/>
                                  <w:w w:val="105"/>
                                  <w:sz w:val="24"/>
                                  <w:vertAlign w:val="subscript"/>
                                </w:rPr>
                                <w:t>𝐵</w:t>
                              </w:r>
                            </w:p>
                          </w:txbxContent>
                        </wps:txbx>
                        <wps:bodyPr wrap="square" lIns="0" tIns="0" rIns="0" bIns="0" rtlCol="0">
                          <a:noAutofit/>
                        </wps:bodyPr>
                      </wps:wsp>
                      <wps:wsp>
                        <wps:cNvPr id="381" name="Textbox 381"/>
                        <wps:cNvSpPr txBox="1"/>
                        <wps:spPr>
                          <a:xfrm>
                            <a:off x="910082" y="316991"/>
                            <a:ext cx="899160" cy="243204"/>
                          </a:xfrm>
                          <a:prstGeom prst="rect">
                            <a:avLst/>
                          </a:prstGeom>
                        </wps:spPr>
                        <wps:txbx>
                          <w:txbxContent>
                            <w:p>
                              <w:pPr>
                                <w:spacing w:line="196" w:lineRule="auto" w:before="0"/>
                                <w:ind w:left="0" w:right="0" w:firstLine="0"/>
                                <w:jc w:val="left"/>
                                <w:rPr>
                                  <w:rFonts w:ascii="Cambria Math" w:hAnsi="Cambria Math" w:eastAsia="Cambria Math"/>
                                  <w:sz w:val="24"/>
                                </w:rPr>
                              </w:pPr>
                              <w:r>
                                <w:rPr>
                                  <w:rFonts w:ascii="Cambria Math" w:hAnsi="Cambria Math" w:eastAsia="Cambria Math"/>
                                  <w:color w:val="FFC000"/>
                                  <w:spacing w:val="-2"/>
                                  <w:w w:val="110"/>
                                  <w:position w:val="-10"/>
                                  <w:sz w:val="24"/>
                                </w:rPr>
                                <w:t>𝑌</w:t>
                              </w:r>
                              <w:r>
                                <w:rPr>
                                  <w:rFonts w:ascii="Cambria Math" w:hAnsi="Cambria Math" w:eastAsia="Cambria Math"/>
                                  <w:color w:val="FFC000"/>
                                  <w:spacing w:val="-2"/>
                                  <w:w w:val="110"/>
                                  <w:position w:val="-15"/>
                                  <w:sz w:val="17"/>
                                </w:rPr>
                                <w:t>𝐸</w:t>
                              </w:r>
                              <w:r>
                                <w:rPr>
                                  <w:rFonts w:ascii="Cambria Math" w:hAnsi="Cambria Math" w:eastAsia="Cambria Math"/>
                                  <w:color w:val="FFC000"/>
                                  <w:spacing w:val="-26"/>
                                  <w:w w:val="110"/>
                                  <w:position w:val="-15"/>
                                  <w:sz w:val="17"/>
                                </w:rPr>
                                <w:t> </w:t>
                              </w:r>
                              <w:r>
                                <w:rPr>
                                  <w:rFonts w:ascii="Cambria Math" w:hAnsi="Cambria Math" w:eastAsia="Cambria Math"/>
                                  <w:color w:val="FFC000"/>
                                  <w:spacing w:val="-2"/>
                                  <w:w w:val="110"/>
                                  <w:sz w:val="17"/>
                                </w:rPr>
                                <w:t>′</w:t>
                              </w:r>
                              <w:r>
                                <w:rPr>
                                  <w:rFonts w:ascii="Cambria Math" w:hAnsi="Cambria Math" w:eastAsia="Cambria Math"/>
                                  <w:color w:val="FFC000"/>
                                  <w:spacing w:val="45"/>
                                  <w:w w:val="110"/>
                                  <w:sz w:val="17"/>
                                </w:rPr>
                                <w:t> </w:t>
                              </w:r>
                              <w:r>
                                <w:rPr>
                                  <w:rFonts w:ascii="Cambria Math" w:hAnsi="Cambria Math" w:eastAsia="Cambria Math"/>
                                  <w:color w:val="00AF50"/>
                                  <w:spacing w:val="-2"/>
                                  <w:w w:val="110"/>
                                  <w:sz w:val="24"/>
                                </w:rPr>
                                <w:t>𝑍</w:t>
                              </w:r>
                              <w:r>
                                <w:rPr>
                                  <w:rFonts w:ascii="Cambria Math" w:hAnsi="Cambria Math" w:eastAsia="Cambria Math"/>
                                  <w:color w:val="00AF50"/>
                                  <w:spacing w:val="-2"/>
                                  <w:w w:val="110"/>
                                  <w:sz w:val="24"/>
                                  <w:vertAlign w:val="subscript"/>
                                </w:rPr>
                                <w:t>𝐼</w:t>
                              </w:r>
                              <w:r>
                                <w:rPr>
                                  <w:rFonts w:ascii="Cambria Math" w:hAnsi="Cambria Math" w:eastAsia="Cambria Math"/>
                                  <w:spacing w:val="-2"/>
                                  <w:w w:val="110"/>
                                  <w:sz w:val="24"/>
                                  <w:vertAlign w:val="baseline"/>
                                </w:rPr>
                                <w:t>,</w:t>
                              </w:r>
                              <w:r>
                                <w:rPr>
                                  <w:rFonts w:ascii="Cambria Math" w:hAnsi="Cambria Math" w:eastAsia="Cambria Math"/>
                                  <w:spacing w:val="-17"/>
                                  <w:w w:val="110"/>
                                  <w:sz w:val="24"/>
                                  <w:vertAlign w:val="baseline"/>
                                </w:rPr>
                                <w:t> </w:t>
                              </w:r>
                              <w:r>
                                <w:rPr>
                                  <w:rFonts w:ascii="Cambria Math" w:hAnsi="Cambria Math" w:eastAsia="Cambria Math"/>
                                  <w:color w:val="FFC000"/>
                                  <w:spacing w:val="-2"/>
                                  <w:w w:val="110"/>
                                  <w:sz w:val="24"/>
                                  <w:vertAlign w:val="baseline"/>
                                </w:rPr>
                                <w:t>𝑍</w:t>
                              </w:r>
                              <w:r>
                                <w:rPr>
                                  <w:rFonts w:ascii="Cambria Math" w:hAnsi="Cambria Math" w:eastAsia="Cambria Math"/>
                                  <w:color w:val="FFC000"/>
                                  <w:spacing w:val="-2"/>
                                  <w:w w:val="110"/>
                                  <w:sz w:val="24"/>
                                  <w:vertAlign w:val="subscript"/>
                                </w:rPr>
                                <w:t>𝐸</w:t>
                              </w:r>
                              <w:r>
                                <w:rPr>
                                  <w:rFonts w:ascii="Cambria Math" w:hAnsi="Cambria Math" w:eastAsia="Cambria Math"/>
                                  <w:color w:val="FFC000"/>
                                  <w:spacing w:val="1"/>
                                  <w:w w:val="110"/>
                                  <w:sz w:val="24"/>
                                  <w:vertAlign w:val="baseline"/>
                                </w:rPr>
                                <w:t> </w:t>
                              </w:r>
                              <w:r>
                                <w:rPr>
                                  <w:rFonts w:ascii="Cambria Math" w:hAnsi="Cambria Math" w:eastAsia="Cambria Math"/>
                                  <w:spacing w:val="-2"/>
                                  <w:w w:val="110"/>
                                  <w:sz w:val="24"/>
                                  <w:vertAlign w:val="baseline"/>
                                </w:rPr>
                                <w:t>,</w:t>
                              </w:r>
                              <w:r>
                                <w:rPr>
                                  <w:rFonts w:ascii="Cambria Math" w:hAnsi="Cambria Math" w:eastAsia="Cambria Math"/>
                                  <w:spacing w:val="-17"/>
                                  <w:w w:val="110"/>
                                  <w:sz w:val="24"/>
                                  <w:vertAlign w:val="baseline"/>
                                </w:rPr>
                                <w:t> </w:t>
                              </w:r>
                              <w:r>
                                <w:rPr>
                                  <w:rFonts w:ascii="Cambria Math" w:hAnsi="Cambria Math" w:eastAsia="Cambria Math"/>
                                  <w:color w:val="FFC000"/>
                                  <w:spacing w:val="-5"/>
                                  <w:w w:val="110"/>
                                  <w:sz w:val="24"/>
                                  <w:vertAlign w:val="baseline"/>
                                </w:rPr>
                                <w:t>𝑍</w:t>
                              </w:r>
                              <w:r>
                                <w:rPr>
                                  <w:rFonts w:ascii="Cambria Math" w:hAnsi="Cambria Math" w:eastAsia="Cambria Math"/>
                                  <w:color w:val="FFC000"/>
                                  <w:spacing w:val="-5"/>
                                  <w:w w:val="110"/>
                                  <w:sz w:val="24"/>
                                  <w:vertAlign w:val="subscript"/>
                                </w:rPr>
                                <w:t>𝐸</w:t>
                              </w:r>
                            </w:p>
                          </w:txbxContent>
                        </wps:txbx>
                        <wps:bodyPr wrap="square" lIns="0" tIns="0" rIns="0" bIns="0" rtlCol="0">
                          <a:noAutofit/>
                        </wps:bodyPr>
                      </wps:wsp>
                      <wps:wsp>
                        <wps:cNvPr id="382" name="Textbox 382"/>
                        <wps:cNvSpPr txBox="1"/>
                        <wps:spPr>
                          <a:xfrm>
                            <a:off x="1539494" y="282789"/>
                            <a:ext cx="51435" cy="108585"/>
                          </a:xfrm>
                          <a:prstGeom prst="rect">
                            <a:avLst/>
                          </a:prstGeom>
                        </wps:spPr>
                        <wps:txbx>
                          <w:txbxContent>
                            <w:p>
                              <w:pPr>
                                <w:spacing w:line="170" w:lineRule="exact" w:before="0"/>
                                <w:ind w:left="0" w:right="0" w:firstLine="0"/>
                                <w:jc w:val="left"/>
                                <w:rPr>
                                  <w:rFonts w:ascii="Cambria Math" w:hAnsi="Cambria Math"/>
                                  <w:sz w:val="17"/>
                                </w:rPr>
                              </w:pPr>
                              <w:r>
                                <w:rPr>
                                  <w:rFonts w:ascii="Cambria Math" w:hAnsi="Cambria Math"/>
                                  <w:color w:val="FFC000"/>
                                  <w:spacing w:val="-10"/>
                                  <w:w w:val="140"/>
                                  <w:sz w:val="17"/>
                                </w:rPr>
                                <w:t>′</w:t>
                              </w:r>
                            </w:p>
                          </w:txbxContent>
                        </wps:txbx>
                        <wps:bodyPr wrap="square" lIns="0" tIns="0" rIns="0" bIns="0" rtlCol="0">
                          <a:noAutofit/>
                        </wps:bodyPr>
                      </wps:wsp>
                      <wps:wsp>
                        <wps:cNvPr id="383" name="Textbox 383"/>
                        <wps:cNvSpPr txBox="1"/>
                        <wps:spPr>
                          <a:xfrm>
                            <a:off x="2352039" y="498348"/>
                            <a:ext cx="161925"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16"/>
                                  <w:w w:val="105"/>
                                  <w:sz w:val="24"/>
                                </w:rPr>
                                <w:t>𝑌</w:t>
                              </w:r>
                              <w:r>
                                <w:rPr>
                                  <w:rFonts w:ascii="Cambria Math" w:eastAsia="Cambria Math"/>
                                  <w:color w:val="767070"/>
                                  <w:spacing w:val="-16"/>
                                  <w:w w:val="105"/>
                                  <w:sz w:val="24"/>
                                  <w:vertAlign w:val="subscript"/>
                                </w:rPr>
                                <w:t>𝑁</w:t>
                              </w:r>
                            </w:p>
                          </w:txbxContent>
                        </wps:txbx>
                        <wps:bodyPr wrap="square" lIns="0" tIns="0" rIns="0" bIns="0" rtlCol="0">
                          <a:noAutofit/>
                        </wps:bodyPr>
                      </wps:wsp>
                      <wps:wsp>
                        <wps:cNvPr id="384" name="Textbox 384"/>
                        <wps:cNvSpPr txBox="1"/>
                        <wps:spPr>
                          <a:xfrm>
                            <a:off x="771398" y="677942"/>
                            <a:ext cx="279400" cy="173990"/>
                          </a:xfrm>
                          <a:prstGeom prst="rect">
                            <a:avLst/>
                          </a:prstGeom>
                        </wps:spPr>
                        <wps:txbx>
                          <w:txbxContent>
                            <w:p>
                              <w:pPr>
                                <w:spacing w:line="240" w:lineRule="exact" w:before="0"/>
                                <w:ind w:left="0" w:right="0" w:firstLine="0"/>
                                <w:jc w:val="left"/>
                                <w:rPr>
                                  <w:rFonts w:ascii="Cambria Math" w:hAnsi="Cambria Math" w:eastAsia="Cambria Math"/>
                                  <w:sz w:val="24"/>
                                </w:rPr>
                              </w:pPr>
                              <w:r>
                                <w:rPr>
                                  <w:rFonts w:ascii="Cambria Math" w:hAnsi="Cambria Math" w:eastAsia="Cambria Math"/>
                                  <w:color w:val="FF0000"/>
                                  <w:spacing w:val="-5"/>
                                  <w:w w:val="105"/>
                                  <w:sz w:val="24"/>
                                </w:rPr>
                                <w:t>−𝜙</w:t>
                              </w:r>
                              <w:r>
                                <w:rPr>
                                  <w:rFonts w:ascii="Cambria Math" w:hAnsi="Cambria Math" w:eastAsia="Cambria Math"/>
                                  <w:color w:val="FF0000"/>
                                  <w:spacing w:val="-5"/>
                                  <w:w w:val="105"/>
                                  <w:sz w:val="24"/>
                                  <w:vertAlign w:val="subscript"/>
                                </w:rPr>
                                <w:t>𝑐</w:t>
                              </w:r>
                            </w:p>
                          </w:txbxContent>
                        </wps:txbx>
                        <wps:bodyPr wrap="square" lIns="0" tIns="0" rIns="0" bIns="0" rtlCol="0">
                          <a:noAutofit/>
                        </wps:bodyPr>
                      </wps:wsp>
                      <wps:wsp>
                        <wps:cNvPr id="385" name="Textbox 385"/>
                        <wps:cNvSpPr txBox="1"/>
                        <wps:spPr>
                          <a:xfrm>
                            <a:off x="1624838" y="607838"/>
                            <a:ext cx="193675" cy="17399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0000"/>
                                  <w:spacing w:val="-5"/>
                                  <w:w w:val="105"/>
                                  <w:sz w:val="24"/>
                                </w:rPr>
                                <w:t>𝜔</w:t>
                              </w:r>
                              <w:r>
                                <w:rPr>
                                  <w:rFonts w:ascii="Cambria Math" w:eastAsia="Cambria Math"/>
                                  <w:color w:val="FF0000"/>
                                  <w:spacing w:val="-5"/>
                                  <w:w w:val="105"/>
                                  <w:sz w:val="24"/>
                                  <w:vertAlign w:val="subscript"/>
                                </w:rPr>
                                <w:t>𝐸</w:t>
                              </w:r>
                            </w:p>
                          </w:txbxContent>
                        </wps:txbx>
                        <wps:bodyPr wrap="square" lIns="0" tIns="0" rIns="0" bIns="0" rtlCol="0">
                          <a:noAutofit/>
                        </wps:bodyPr>
                      </wps:wsp>
                      <wps:wsp>
                        <wps:cNvPr id="386" name="Textbox 386"/>
                        <wps:cNvSpPr txBox="1"/>
                        <wps:spPr>
                          <a:xfrm>
                            <a:off x="2007361" y="548640"/>
                            <a:ext cx="18796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𝑋</w:t>
                              </w:r>
                              <w:r>
                                <w:rPr>
                                  <w:rFonts w:ascii="Cambria Math" w:eastAsia="Cambria Math"/>
                                  <w:color w:val="767070"/>
                                  <w:spacing w:val="-5"/>
                                  <w:w w:val="105"/>
                                  <w:sz w:val="24"/>
                                  <w:vertAlign w:val="subscript"/>
                                </w:rPr>
                                <w:t>𝑁</w:t>
                              </w:r>
                            </w:p>
                          </w:txbxContent>
                        </wps:txbx>
                        <wps:bodyPr wrap="square" lIns="0" tIns="0" rIns="0" bIns="0" rtlCol="0">
                          <a:noAutofit/>
                        </wps:bodyPr>
                      </wps:wsp>
                      <wps:wsp>
                        <wps:cNvPr id="387" name="Textbox 387"/>
                        <wps:cNvSpPr txBox="1"/>
                        <wps:spPr>
                          <a:xfrm>
                            <a:off x="3739260" y="583691"/>
                            <a:ext cx="113030"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spacing w:val="-10"/>
                                  <w:sz w:val="24"/>
                                </w:rPr>
                                <w:t>𝐵</w:t>
                              </w:r>
                            </w:p>
                          </w:txbxContent>
                        </wps:txbx>
                        <wps:bodyPr wrap="square" lIns="0" tIns="0" rIns="0" bIns="0" rtlCol="0">
                          <a:noAutofit/>
                        </wps:bodyPr>
                      </wps:wsp>
                      <wps:wsp>
                        <wps:cNvPr id="388" name="Textbox 388"/>
                        <wps:cNvSpPr txBox="1"/>
                        <wps:spPr>
                          <a:xfrm>
                            <a:off x="2774188" y="899541"/>
                            <a:ext cx="97790" cy="152400"/>
                          </a:xfrm>
                          <a:prstGeom prst="rect">
                            <a:avLst/>
                          </a:prstGeom>
                        </wps:spPr>
                        <wps:txbx>
                          <w:txbxContent>
                            <w:p>
                              <w:pPr>
                                <w:spacing w:line="240" w:lineRule="exact" w:before="0"/>
                                <w:ind w:left="0" w:right="0" w:firstLine="0"/>
                                <w:jc w:val="left"/>
                                <w:rPr>
                                  <w:rFonts w:ascii="Cambria Math" w:hAnsi="Cambria Math"/>
                                  <w:sz w:val="24"/>
                                </w:rPr>
                              </w:pPr>
                              <w:r>
                                <w:rPr>
                                  <w:rFonts w:ascii="Cambria Math" w:hAnsi="Cambria Math"/>
                                  <w:spacing w:val="-10"/>
                                  <w:sz w:val="24"/>
                                </w:rPr>
                                <w:t>ℎ</w:t>
                              </w:r>
                            </w:p>
                          </w:txbxContent>
                        </wps:txbx>
                        <wps:bodyPr wrap="square" lIns="0" tIns="0" rIns="0" bIns="0" rtlCol="0">
                          <a:noAutofit/>
                        </wps:bodyPr>
                      </wps:wsp>
                      <wps:wsp>
                        <wps:cNvPr id="389" name="Textbox 389"/>
                        <wps:cNvSpPr txBox="1"/>
                        <wps:spPr>
                          <a:xfrm>
                            <a:off x="3306064" y="1015364"/>
                            <a:ext cx="17145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001F5F"/>
                                  <w:spacing w:val="-5"/>
                                  <w:w w:val="105"/>
                                  <w:sz w:val="24"/>
                                </w:rPr>
                                <w:t>𝑍</w:t>
                              </w:r>
                              <w:r>
                                <w:rPr>
                                  <w:rFonts w:ascii="Cambria Math" w:eastAsia="Cambria Math"/>
                                  <w:color w:val="001F5F"/>
                                  <w:spacing w:val="-5"/>
                                  <w:w w:val="105"/>
                                  <w:sz w:val="24"/>
                                  <w:vertAlign w:val="subscript"/>
                                </w:rPr>
                                <w:t>𝐵</w:t>
                              </w:r>
                            </w:p>
                          </w:txbxContent>
                        </wps:txbx>
                        <wps:bodyPr wrap="square" lIns="0" tIns="0" rIns="0" bIns="0" rtlCol="0">
                          <a:noAutofit/>
                        </wps:bodyPr>
                      </wps:wsp>
                      <wps:wsp>
                        <wps:cNvPr id="390" name="Textbox 390"/>
                        <wps:cNvSpPr txBox="1"/>
                        <wps:spPr>
                          <a:xfrm>
                            <a:off x="1909826" y="1393316"/>
                            <a:ext cx="18034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𝑍</w:t>
                              </w:r>
                              <w:r>
                                <w:rPr>
                                  <w:rFonts w:ascii="Cambria Math" w:eastAsia="Cambria Math"/>
                                  <w:color w:val="767070"/>
                                  <w:spacing w:val="-5"/>
                                  <w:w w:val="105"/>
                                  <w:sz w:val="24"/>
                                  <w:vertAlign w:val="subscript"/>
                                </w:rPr>
                                <w:t>𝑁</w:t>
                              </w:r>
                            </w:p>
                          </w:txbxContent>
                        </wps:txbx>
                        <wps:bodyPr wrap="square" lIns="0" tIns="0" rIns="0" bIns="0" rtlCol="0">
                          <a:noAutofit/>
                        </wps:bodyPr>
                      </wps:wsp>
                      <wps:wsp>
                        <wps:cNvPr id="391" name="Textbox 391"/>
                        <wps:cNvSpPr txBox="1"/>
                        <wps:spPr>
                          <a:xfrm>
                            <a:off x="3054604" y="1540470"/>
                            <a:ext cx="223520" cy="207645"/>
                          </a:xfrm>
                          <a:prstGeom prst="rect">
                            <a:avLst/>
                          </a:prstGeom>
                        </wps:spPr>
                        <wps:txbx>
                          <w:txbxContent>
                            <w:p>
                              <w:pPr>
                                <w:spacing w:line="139" w:lineRule="auto" w:before="6"/>
                                <w:ind w:left="0" w:right="0" w:firstLine="0"/>
                                <w:jc w:val="left"/>
                                <w:rPr>
                                  <w:rFonts w:ascii="Cambria Math" w:hAnsi="Cambria Math" w:eastAsia="Cambria Math"/>
                                  <w:sz w:val="17"/>
                                </w:rPr>
                              </w:pPr>
                              <w:r>
                                <w:rPr>
                                  <w:rFonts w:ascii="Cambria Math" w:hAnsi="Cambria Math" w:eastAsia="Cambria Math"/>
                                  <w:color w:val="FFC000"/>
                                  <w:spacing w:val="-5"/>
                                  <w:w w:val="110"/>
                                  <w:position w:val="-10"/>
                                  <w:sz w:val="24"/>
                                </w:rPr>
                                <w:t>𝑋</w:t>
                              </w:r>
                              <w:r>
                                <w:rPr>
                                  <w:rFonts w:ascii="Cambria Math" w:hAnsi="Cambria Math" w:eastAsia="Cambria Math"/>
                                  <w:color w:val="FFC000"/>
                                  <w:spacing w:val="-5"/>
                                  <w:w w:val="110"/>
                                  <w:position w:val="-15"/>
                                  <w:sz w:val="17"/>
                                </w:rPr>
                                <w:t>𝐸</w:t>
                              </w:r>
                              <w:r>
                                <w:rPr>
                                  <w:rFonts w:ascii="Cambria Math" w:hAnsi="Cambria Math" w:eastAsia="Cambria Math"/>
                                  <w:color w:val="FFC000"/>
                                  <w:spacing w:val="-5"/>
                                  <w:w w:val="110"/>
                                  <w:sz w:val="17"/>
                                </w:rPr>
                                <w:t>′</w:t>
                              </w:r>
                            </w:p>
                          </w:txbxContent>
                        </wps:txbx>
                        <wps:bodyPr wrap="square" lIns="0" tIns="0" rIns="0" bIns="0" rtlCol="0">
                          <a:noAutofit/>
                        </wps:bodyPr>
                      </wps:wsp>
                      <wps:wsp>
                        <wps:cNvPr id="392" name="Textbox 392"/>
                        <wps:cNvSpPr txBox="1"/>
                        <wps:spPr>
                          <a:xfrm>
                            <a:off x="1170686" y="1913001"/>
                            <a:ext cx="228600"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00AF50"/>
                                  <w:sz w:val="24"/>
                                </w:rPr>
                                <w:t>𝐼</w:t>
                              </w:r>
                              <w:r>
                                <w:rPr>
                                  <w:rFonts w:ascii="Cambria Math" w:eastAsia="Cambria Math"/>
                                  <w:sz w:val="24"/>
                                </w:rPr>
                                <w:t>,</w:t>
                              </w:r>
                              <w:r>
                                <w:rPr>
                                  <w:rFonts w:ascii="Cambria Math" w:eastAsia="Cambria Math"/>
                                  <w:spacing w:val="-4"/>
                                  <w:sz w:val="24"/>
                                </w:rPr>
                                <w:t> </w:t>
                              </w:r>
                              <w:r>
                                <w:rPr>
                                  <w:rFonts w:ascii="Cambria Math" w:eastAsia="Cambria Math"/>
                                  <w:color w:val="FFC000"/>
                                  <w:spacing w:val="-12"/>
                                  <w:sz w:val="24"/>
                                </w:rPr>
                                <w:t>𝐸</w:t>
                              </w:r>
                            </w:p>
                          </w:txbxContent>
                        </wps:txbx>
                        <wps:bodyPr wrap="square" lIns="0" tIns="0" rIns="0" bIns="0" rtlCol="0">
                          <a:noAutofit/>
                        </wps:bodyPr>
                      </wps:wsp>
                      <wps:wsp>
                        <wps:cNvPr id="393" name="Textbox 393"/>
                        <wps:cNvSpPr txBox="1"/>
                        <wps:spPr>
                          <a:xfrm>
                            <a:off x="1752854" y="1768220"/>
                            <a:ext cx="16510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0000"/>
                                  <w:spacing w:val="-7"/>
                                  <w:w w:val="110"/>
                                  <w:sz w:val="24"/>
                                </w:rPr>
                                <w:t>𝜙</w:t>
                              </w:r>
                              <w:r>
                                <w:rPr>
                                  <w:rFonts w:ascii="Cambria Math" w:eastAsia="Cambria Math"/>
                                  <w:color w:val="FF0000"/>
                                  <w:spacing w:val="-7"/>
                                  <w:w w:val="110"/>
                                  <w:sz w:val="24"/>
                                  <w:vertAlign w:val="subscript"/>
                                </w:rPr>
                                <w:t>𝑐</w:t>
                              </w:r>
                            </w:p>
                          </w:txbxContent>
                        </wps:txbx>
                        <wps:bodyPr wrap="square" lIns="0" tIns="0" rIns="0" bIns="0" rtlCol="0">
                          <a:noAutofit/>
                        </wps:bodyPr>
                      </wps:wsp>
                      <wps:wsp>
                        <wps:cNvPr id="394" name="Textbox 394"/>
                        <wps:cNvSpPr txBox="1"/>
                        <wps:spPr>
                          <a:xfrm>
                            <a:off x="3194811" y="1880997"/>
                            <a:ext cx="104775"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C000"/>
                                  <w:spacing w:val="-10"/>
                                  <w:sz w:val="24"/>
                                </w:rPr>
                                <w:t>𝑌</w:t>
                              </w:r>
                            </w:p>
                          </w:txbxContent>
                        </wps:txbx>
                        <wps:bodyPr wrap="square" lIns="0" tIns="0" rIns="0" bIns="0" rtlCol="0">
                          <a:noAutofit/>
                        </wps:bodyPr>
                      </wps:wsp>
                      <wps:wsp>
                        <wps:cNvPr id="395" name="Textbox 395"/>
                        <wps:cNvSpPr txBox="1"/>
                        <wps:spPr>
                          <a:xfrm>
                            <a:off x="3261867" y="1945854"/>
                            <a:ext cx="8191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color w:val="FFC000"/>
                                  <w:spacing w:val="-10"/>
                                  <w:sz w:val="17"/>
                                </w:rPr>
                                <w:t>𝐸</w:t>
                              </w:r>
                            </w:p>
                          </w:txbxContent>
                        </wps:txbx>
                        <wps:bodyPr wrap="square" lIns="0" tIns="0" rIns="0" bIns="0" rtlCol="0">
                          <a:noAutofit/>
                        </wps:bodyPr>
                      </wps:wsp>
                      <wps:wsp>
                        <wps:cNvPr id="396" name="Textbox 396"/>
                        <wps:cNvSpPr txBox="1"/>
                        <wps:spPr>
                          <a:xfrm>
                            <a:off x="1452625" y="2068448"/>
                            <a:ext cx="70485"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𝐼</w:t>
                              </w:r>
                            </w:p>
                          </w:txbxContent>
                        </wps:txbx>
                        <wps:bodyPr wrap="square" lIns="0" tIns="0" rIns="0" bIns="0" rtlCol="0">
                          <a:noAutofit/>
                        </wps:bodyPr>
                      </wps:wsp>
                      <wps:wsp>
                        <wps:cNvPr id="397" name="Textbox 397"/>
                        <wps:cNvSpPr txBox="1"/>
                        <wps:spPr>
                          <a:xfrm>
                            <a:off x="2364232" y="2149220"/>
                            <a:ext cx="100330"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𝚵</w:t>
                              </w:r>
                            </w:p>
                          </w:txbxContent>
                        </wps:txbx>
                        <wps:bodyPr wrap="square" lIns="0" tIns="0" rIns="0" bIns="0" rtlCol="0">
                          <a:noAutofit/>
                        </wps:bodyPr>
                      </wps:wsp>
                      <wps:wsp>
                        <wps:cNvPr id="398" name="Textbox 398"/>
                        <wps:cNvSpPr txBox="1"/>
                        <wps:spPr>
                          <a:xfrm>
                            <a:off x="617473" y="2374773"/>
                            <a:ext cx="100330" cy="152400"/>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𝚵</w:t>
                              </w:r>
                            </w:p>
                          </w:txbxContent>
                        </wps:txbx>
                        <wps:bodyPr wrap="square" lIns="0" tIns="0" rIns="0" bIns="0" rtlCol="0">
                          <a:noAutofit/>
                        </wps:bodyPr>
                      </wps:wsp>
                      <wps:wsp>
                        <wps:cNvPr id="399" name="Textbox 399"/>
                        <wps:cNvSpPr txBox="1"/>
                        <wps:spPr>
                          <a:xfrm>
                            <a:off x="2967735" y="2441829"/>
                            <a:ext cx="122555"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00AF50"/>
                                  <w:spacing w:val="-18"/>
                                  <w:w w:val="105"/>
                                  <w:sz w:val="24"/>
                                </w:rPr>
                                <w:t>𝑌</w:t>
                              </w:r>
                              <w:r>
                                <w:rPr>
                                  <w:rFonts w:ascii="Cambria Math" w:eastAsia="Cambria Math"/>
                                  <w:color w:val="00AF50"/>
                                  <w:spacing w:val="-18"/>
                                  <w:w w:val="105"/>
                                  <w:sz w:val="24"/>
                                  <w:vertAlign w:val="subscript"/>
                                </w:rPr>
                                <w:t>𝐼</w:t>
                              </w:r>
                            </w:p>
                          </w:txbxContent>
                        </wps:txbx>
                        <wps:bodyPr wrap="square" lIns="0" tIns="0" rIns="0" bIns="0" rtlCol="0">
                          <a:noAutofit/>
                        </wps:bodyPr>
                      </wps:wsp>
                      <wps:wsp>
                        <wps:cNvPr id="400" name="Textbox 400"/>
                        <wps:cNvSpPr txBox="1"/>
                        <wps:spPr>
                          <a:xfrm>
                            <a:off x="184277" y="2815208"/>
                            <a:ext cx="17526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FFC000"/>
                                  <w:spacing w:val="-5"/>
                                  <w:w w:val="105"/>
                                  <w:sz w:val="24"/>
                                </w:rPr>
                                <w:t>𝑋</w:t>
                              </w:r>
                              <w:r>
                                <w:rPr>
                                  <w:rFonts w:ascii="Cambria Math" w:eastAsia="Cambria Math"/>
                                  <w:color w:val="FFC000"/>
                                  <w:spacing w:val="-5"/>
                                  <w:w w:val="105"/>
                                  <w:sz w:val="24"/>
                                  <w:vertAlign w:val="subscript"/>
                                </w:rPr>
                                <w:t>𝐸</w:t>
                              </w:r>
                            </w:p>
                          </w:txbxContent>
                        </wps:txbx>
                        <wps:bodyPr wrap="square" lIns="0" tIns="0" rIns="0" bIns="0" rtlCol="0">
                          <a:noAutofit/>
                        </wps:bodyPr>
                      </wps:wsp>
                    </wpg:wgp>
                  </a:graphicData>
                </a:graphic>
              </wp:anchor>
            </w:drawing>
          </mc:Choice>
          <mc:Fallback>
            <w:pict>
              <v:group style="position:absolute;margin-left:143.669998pt;margin-top:-191.113235pt;width:362.55pt;height:254.2pt;mso-position-horizontal-relative:page;mso-position-vertical-relative:paragraph;z-index:15786496" id="docshapegroup334" coordorigin="2873,-3822" coordsize="7251,5084">
                <v:shape style="position:absolute;left:2873;top:-3631;width:7251;height:4892" type="#_x0000_t75" id="docshape335" stroked="false">
                  <v:imagedata r:id="rId92" o:title=""/>
                </v:shape>
                <v:line style="position:absolute" from="8639,-2923" to="5182,-700" stroked="true" strokeweight=".5pt" strokecolor="#ff0000">
                  <v:stroke dashstyle="solid"/>
                </v:line>
                <v:shape style="position:absolute;left:7242;top:-3823;width:282;height:273" type="#_x0000_t202" id="docshape336"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001F5F"/>
                            <w:spacing w:val="-5"/>
                            <w:w w:val="105"/>
                            <w:sz w:val="24"/>
                          </w:rPr>
                          <w:t>𝑋</w:t>
                        </w:r>
                        <w:r>
                          <w:rPr>
                            <w:rFonts w:ascii="Cambria Math" w:eastAsia="Cambria Math"/>
                            <w:color w:val="001F5F"/>
                            <w:spacing w:val="-5"/>
                            <w:w w:val="105"/>
                            <w:sz w:val="24"/>
                            <w:vertAlign w:val="subscript"/>
                          </w:rPr>
                          <w:t>𝐵</w:t>
                        </w:r>
                      </w:p>
                    </w:txbxContent>
                  </v:textbox>
                  <w10:wrap type="none"/>
                </v:shape>
                <v:shape style="position:absolute;left:4306;top:-3324;width:1416;height:383" type="#_x0000_t202" id="docshape337" filled="false" stroked="false">
                  <v:textbox inset="0,0,0,0">
                    <w:txbxContent>
                      <w:p>
                        <w:pPr>
                          <w:spacing w:line="196" w:lineRule="auto" w:before="0"/>
                          <w:ind w:left="0" w:right="0" w:firstLine="0"/>
                          <w:jc w:val="left"/>
                          <w:rPr>
                            <w:rFonts w:ascii="Cambria Math" w:hAnsi="Cambria Math" w:eastAsia="Cambria Math"/>
                            <w:sz w:val="24"/>
                          </w:rPr>
                        </w:pPr>
                        <w:r>
                          <w:rPr>
                            <w:rFonts w:ascii="Cambria Math" w:hAnsi="Cambria Math" w:eastAsia="Cambria Math"/>
                            <w:color w:val="FFC000"/>
                            <w:spacing w:val="-2"/>
                            <w:w w:val="110"/>
                            <w:position w:val="-10"/>
                            <w:sz w:val="24"/>
                          </w:rPr>
                          <w:t>𝑌</w:t>
                        </w:r>
                        <w:r>
                          <w:rPr>
                            <w:rFonts w:ascii="Cambria Math" w:hAnsi="Cambria Math" w:eastAsia="Cambria Math"/>
                            <w:color w:val="FFC000"/>
                            <w:spacing w:val="-2"/>
                            <w:w w:val="110"/>
                            <w:position w:val="-15"/>
                            <w:sz w:val="17"/>
                          </w:rPr>
                          <w:t>𝐸</w:t>
                        </w:r>
                        <w:r>
                          <w:rPr>
                            <w:rFonts w:ascii="Cambria Math" w:hAnsi="Cambria Math" w:eastAsia="Cambria Math"/>
                            <w:color w:val="FFC000"/>
                            <w:spacing w:val="-26"/>
                            <w:w w:val="110"/>
                            <w:position w:val="-15"/>
                            <w:sz w:val="17"/>
                          </w:rPr>
                          <w:t> </w:t>
                        </w:r>
                        <w:r>
                          <w:rPr>
                            <w:rFonts w:ascii="Cambria Math" w:hAnsi="Cambria Math" w:eastAsia="Cambria Math"/>
                            <w:color w:val="FFC000"/>
                            <w:spacing w:val="-2"/>
                            <w:w w:val="110"/>
                            <w:sz w:val="17"/>
                          </w:rPr>
                          <w:t>′</w:t>
                        </w:r>
                        <w:r>
                          <w:rPr>
                            <w:rFonts w:ascii="Cambria Math" w:hAnsi="Cambria Math" w:eastAsia="Cambria Math"/>
                            <w:color w:val="FFC000"/>
                            <w:spacing w:val="45"/>
                            <w:w w:val="110"/>
                            <w:sz w:val="17"/>
                          </w:rPr>
                          <w:t> </w:t>
                        </w:r>
                        <w:r>
                          <w:rPr>
                            <w:rFonts w:ascii="Cambria Math" w:hAnsi="Cambria Math" w:eastAsia="Cambria Math"/>
                            <w:color w:val="00AF50"/>
                            <w:spacing w:val="-2"/>
                            <w:w w:val="110"/>
                            <w:sz w:val="24"/>
                          </w:rPr>
                          <w:t>𝑍</w:t>
                        </w:r>
                        <w:r>
                          <w:rPr>
                            <w:rFonts w:ascii="Cambria Math" w:hAnsi="Cambria Math" w:eastAsia="Cambria Math"/>
                            <w:color w:val="00AF50"/>
                            <w:spacing w:val="-2"/>
                            <w:w w:val="110"/>
                            <w:sz w:val="24"/>
                            <w:vertAlign w:val="subscript"/>
                          </w:rPr>
                          <w:t>𝐼</w:t>
                        </w:r>
                        <w:r>
                          <w:rPr>
                            <w:rFonts w:ascii="Cambria Math" w:hAnsi="Cambria Math" w:eastAsia="Cambria Math"/>
                            <w:spacing w:val="-2"/>
                            <w:w w:val="110"/>
                            <w:sz w:val="24"/>
                            <w:vertAlign w:val="baseline"/>
                          </w:rPr>
                          <w:t>,</w:t>
                        </w:r>
                        <w:r>
                          <w:rPr>
                            <w:rFonts w:ascii="Cambria Math" w:hAnsi="Cambria Math" w:eastAsia="Cambria Math"/>
                            <w:spacing w:val="-17"/>
                            <w:w w:val="110"/>
                            <w:sz w:val="24"/>
                            <w:vertAlign w:val="baseline"/>
                          </w:rPr>
                          <w:t> </w:t>
                        </w:r>
                        <w:r>
                          <w:rPr>
                            <w:rFonts w:ascii="Cambria Math" w:hAnsi="Cambria Math" w:eastAsia="Cambria Math"/>
                            <w:color w:val="FFC000"/>
                            <w:spacing w:val="-2"/>
                            <w:w w:val="110"/>
                            <w:sz w:val="24"/>
                            <w:vertAlign w:val="baseline"/>
                          </w:rPr>
                          <w:t>𝑍</w:t>
                        </w:r>
                        <w:r>
                          <w:rPr>
                            <w:rFonts w:ascii="Cambria Math" w:hAnsi="Cambria Math" w:eastAsia="Cambria Math"/>
                            <w:color w:val="FFC000"/>
                            <w:spacing w:val="-2"/>
                            <w:w w:val="110"/>
                            <w:sz w:val="24"/>
                            <w:vertAlign w:val="subscript"/>
                          </w:rPr>
                          <w:t>𝐸</w:t>
                        </w:r>
                        <w:r>
                          <w:rPr>
                            <w:rFonts w:ascii="Cambria Math" w:hAnsi="Cambria Math" w:eastAsia="Cambria Math"/>
                            <w:color w:val="FFC000"/>
                            <w:spacing w:val="1"/>
                            <w:w w:val="110"/>
                            <w:sz w:val="24"/>
                            <w:vertAlign w:val="baseline"/>
                          </w:rPr>
                          <w:t> </w:t>
                        </w:r>
                        <w:r>
                          <w:rPr>
                            <w:rFonts w:ascii="Cambria Math" w:hAnsi="Cambria Math" w:eastAsia="Cambria Math"/>
                            <w:spacing w:val="-2"/>
                            <w:w w:val="110"/>
                            <w:sz w:val="24"/>
                            <w:vertAlign w:val="baseline"/>
                          </w:rPr>
                          <w:t>,</w:t>
                        </w:r>
                        <w:r>
                          <w:rPr>
                            <w:rFonts w:ascii="Cambria Math" w:hAnsi="Cambria Math" w:eastAsia="Cambria Math"/>
                            <w:spacing w:val="-17"/>
                            <w:w w:val="110"/>
                            <w:sz w:val="24"/>
                            <w:vertAlign w:val="baseline"/>
                          </w:rPr>
                          <w:t> </w:t>
                        </w:r>
                        <w:r>
                          <w:rPr>
                            <w:rFonts w:ascii="Cambria Math" w:hAnsi="Cambria Math" w:eastAsia="Cambria Math"/>
                            <w:color w:val="FFC000"/>
                            <w:spacing w:val="-5"/>
                            <w:w w:val="110"/>
                            <w:sz w:val="24"/>
                            <w:vertAlign w:val="baseline"/>
                          </w:rPr>
                          <w:t>𝑍</w:t>
                        </w:r>
                        <w:r>
                          <w:rPr>
                            <w:rFonts w:ascii="Cambria Math" w:hAnsi="Cambria Math" w:eastAsia="Cambria Math"/>
                            <w:color w:val="FFC000"/>
                            <w:spacing w:val="-5"/>
                            <w:w w:val="110"/>
                            <w:sz w:val="24"/>
                            <w:vertAlign w:val="subscript"/>
                          </w:rPr>
                          <w:t>𝐸</w:t>
                        </w:r>
                      </w:p>
                    </w:txbxContent>
                  </v:textbox>
                  <w10:wrap type="none"/>
                </v:shape>
                <v:shape style="position:absolute;left:5297;top:-3377;width:81;height:171" type="#_x0000_t202" id="docshape338" filled="false" stroked="false">
                  <v:textbox inset="0,0,0,0">
                    <w:txbxContent>
                      <w:p>
                        <w:pPr>
                          <w:spacing w:line="170" w:lineRule="exact" w:before="0"/>
                          <w:ind w:left="0" w:right="0" w:firstLine="0"/>
                          <w:jc w:val="left"/>
                          <w:rPr>
                            <w:rFonts w:ascii="Cambria Math" w:hAnsi="Cambria Math"/>
                            <w:sz w:val="17"/>
                          </w:rPr>
                        </w:pPr>
                        <w:r>
                          <w:rPr>
                            <w:rFonts w:ascii="Cambria Math" w:hAnsi="Cambria Math"/>
                            <w:color w:val="FFC000"/>
                            <w:spacing w:val="-10"/>
                            <w:w w:val="140"/>
                            <w:sz w:val="17"/>
                          </w:rPr>
                          <w:t>′</w:t>
                        </w:r>
                      </w:p>
                    </w:txbxContent>
                  </v:textbox>
                  <w10:wrap type="none"/>
                </v:shape>
                <v:shape style="position:absolute;left:6577;top:-3038;width:255;height:273" type="#_x0000_t202" id="docshape339"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16"/>
                            <w:w w:val="105"/>
                            <w:sz w:val="24"/>
                          </w:rPr>
                          <w:t>𝑌</w:t>
                        </w:r>
                        <w:r>
                          <w:rPr>
                            <w:rFonts w:ascii="Cambria Math" w:eastAsia="Cambria Math"/>
                            <w:color w:val="767070"/>
                            <w:spacing w:val="-16"/>
                            <w:w w:val="105"/>
                            <w:sz w:val="24"/>
                            <w:vertAlign w:val="subscript"/>
                          </w:rPr>
                          <w:t>𝑁</w:t>
                        </w:r>
                      </w:p>
                    </w:txbxContent>
                  </v:textbox>
                  <w10:wrap type="none"/>
                </v:shape>
                <v:shape style="position:absolute;left:4088;top:-2755;width:440;height:274" type="#_x0000_t202" id="docshape340" filled="false" stroked="false">
                  <v:textbox inset="0,0,0,0">
                    <w:txbxContent>
                      <w:p>
                        <w:pPr>
                          <w:spacing w:line="240" w:lineRule="exact" w:before="0"/>
                          <w:ind w:left="0" w:right="0" w:firstLine="0"/>
                          <w:jc w:val="left"/>
                          <w:rPr>
                            <w:rFonts w:ascii="Cambria Math" w:hAnsi="Cambria Math" w:eastAsia="Cambria Math"/>
                            <w:sz w:val="24"/>
                          </w:rPr>
                        </w:pPr>
                        <w:r>
                          <w:rPr>
                            <w:rFonts w:ascii="Cambria Math" w:hAnsi="Cambria Math" w:eastAsia="Cambria Math"/>
                            <w:color w:val="FF0000"/>
                            <w:spacing w:val="-5"/>
                            <w:w w:val="105"/>
                            <w:sz w:val="24"/>
                          </w:rPr>
                          <w:t>−𝜙</w:t>
                        </w:r>
                        <w:r>
                          <w:rPr>
                            <w:rFonts w:ascii="Cambria Math" w:hAnsi="Cambria Math" w:eastAsia="Cambria Math"/>
                            <w:color w:val="FF0000"/>
                            <w:spacing w:val="-5"/>
                            <w:w w:val="105"/>
                            <w:sz w:val="24"/>
                            <w:vertAlign w:val="subscript"/>
                          </w:rPr>
                          <w:t>𝑐</w:t>
                        </w:r>
                      </w:p>
                    </w:txbxContent>
                  </v:textbox>
                  <w10:wrap type="none"/>
                </v:shape>
                <v:shape style="position:absolute;left:5432;top:-2866;width:305;height:274" type="#_x0000_t202" id="docshape341"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0000"/>
                            <w:spacing w:val="-5"/>
                            <w:w w:val="105"/>
                            <w:sz w:val="24"/>
                          </w:rPr>
                          <w:t>𝜔</w:t>
                        </w:r>
                        <w:r>
                          <w:rPr>
                            <w:rFonts w:ascii="Cambria Math" w:eastAsia="Cambria Math"/>
                            <w:color w:val="FF0000"/>
                            <w:spacing w:val="-5"/>
                            <w:w w:val="105"/>
                            <w:sz w:val="24"/>
                            <w:vertAlign w:val="subscript"/>
                          </w:rPr>
                          <w:t>𝐸</w:t>
                        </w:r>
                      </w:p>
                    </w:txbxContent>
                  </v:textbox>
                  <w10:wrap type="none"/>
                </v:shape>
                <v:shape style="position:absolute;left:6034;top:-2959;width:296;height:273" type="#_x0000_t202" id="docshape342"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𝑋</w:t>
                        </w:r>
                        <w:r>
                          <w:rPr>
                            <w:rFonts w:ascii="Cambria Math" w:eastAsia="Cambria Math"/>
                            <w:color w:val="767070"/>
                            <w:spacing w:val="-5"/>
                            <w:w w:val="105"/>
                            <w:sz w:val="24"/>
                            <w:vertAlign w:val="subscript"/>
                          </w:rPr>
                          <w:t>𝑁</w:t>
                        </w:r>
                      </w:p>
                    </w:txbxContent>
                  </v:textbox>
                  <w10:wrap type="none"/>
                </v:shape>
                <v:shape style="position:absolute;left:8762;top:-2904;width:178;height:240" type="#_x0000_t202" id="docshape343"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spacing w:val="-10"/>
                            <w:sz w:val="24"/>
                          </w:rPr>
                          <w:t>𝐵</w:t>
                        </w:r>
                      </w:p>
                    </w:txbxContent>
                  </v:textbox>
                  <w10:wrap type="none"/>
                </v:shape>
                <v:shape style="position:absolute;left:7242;top:-2406;width:154;height:240" type="#_x0000_t202" id="docshape344" filled="false" stroked="false">
                  <v:textbox inset="0,0,0,0">
                    <w:txbxContent>
                      <w:p>
                        <w:pPr>
                          <w:spacing w:line="240" w:lineRule="exact" w:before="0"/>
                          <w:ind w:left="0" w:right="0" w:firstLine="0"/>
                          <w:jc w:val="left"/>
                          <w:rPr>
                            <w:rFonts w:ascii="Cambria Math" w:hAnsi="Cambria Math"/>
                            <w:sz w:val="24"/>
                          </w:rPr>
                        </w:pPr>
                        <w:r>
                          <w:rPr>
                            <w:rFonts w:ascii="Cambria Math" w:hAnsi="Cambria Math"/>
                            <w:spacing w:val="-10"/>
                            <w:sz w:val="24"/>
                          </w:rPr>
                          <w:t>ℎ</w:t>
                        </w:r>
                      </w:p>
                    </w:txbxContent>
                  </v:textbox>
                  <w10:wrap type="none"/>
                </v:shape>
                <v:shape style="position:absolute;left:8079;top:-2224;width:270;height:273" type="#_x0000_t202" id="docshape345"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001F5F"/>
                            <w:spacing w:val="-5"/>
                            <w:w w:val="105"/>
                            <w:sz w:val="24"/>
                          </w:rPr>
                          <w:t>𝑍</w:t>
                        </w:r>
                        <w:r>
                          <w:rPr>
                            <w:rFonts w:ascii="Cambria Math" w:eastAsia="Cambria Math"/>
                            <w:color w:val="001F5F"/>
                            <w:spacing w:val="-5"/>
                            <w:w w:val="105"/>
                            <w:sz w:val="24"/>
                            <w:vertAlign w:val="subscript"/>
                          </w:rPr>
                          <w:t>𝐵</w:t>
                        </w:r>
                      </w:p>
                    </w:txbxContent>
                  </v:textbox>
                  <w10:wrap type="none"/>
                </v:shape>
                <v:shape style="position:absolute;left:5881;top:-1629;width:284;height:273" type="#_x0000_t202" id="docshape346"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𝑍</w:t>
                        </w:r>
                        <w:r>
                          <w:rPr>
                            <w:rFonts w:ascii="Cambria Math" w:eastAsia="Cambria Math"/>
                            <w:color w:val="767070"/>
                            <w:spacing w:val="-5"/>
                            <w:w w:val="105"/>
                            <w:sz w:val="24"/>
                            <w:vertAlign w:val="subscript"/>
                          </w:rPr>
                          <w:t>𝑁</w:t>
                        </w:r>
                      </w:p>
                    </w:txbxContent>
                  </v:textbox>
                  <w10:wrap type="none"/>
                </v:shape>
                <v:shape style="position:absolute;left:7683;top:-1397;width:352;height:327" type="#_x0000_t202" id="docshape347" filled="false" stroked="false">
                  <v:textbox inset="0,0,0,0">
                    <w:txbxContent>
                      <w:p>
                        <w:pPr>
                          <w:spacing w:line="139" w:lineRule="auto" w:before="6"/>
                          <w:ind w:left="0" w:right="0" w:firstLine="0"/>
                          <w:jc w:val="left"/>
                          <w:rPr>
                            <w:rFonts w:ascii="Cambria Math" w:hAnsi="Cambria Math" w:eastAsia="Cambria Math"/>
                            <w:sz w:val="17"/>
                          </w:rPr>
                        </w:pPr>
                        <w:r>
                          <w:rPr>
                            <w:rFonts w:ascii="Cambria Math" w:hAnsi="Cambria Math" w:eastAsia="Cambria Math"/>
                            <w:color w:val="FFC000"/>
                            <w:spacing w:val="-5"/>
                            <w:w w:val="110"/>
                            <w:position w:val="-10"/>
                            <w:sz w:val="24"/>
                          </w:rPr>
                          <w:t>𝑋</w:t>
                        </w:r>
                        <w:r>
                          <w:rPr>
                            <w:rFonts w:ascii="Cambria Math" w:hAnsi="Cambria Math" w:eastAsia="Cambria Math"/>
                            <w:color w:val="FFC000"/>
                            <w:spacing w:val="-5"/>
                            <w:w w:val="110"/>
                            <w:position w:val="-15"/>
                            <w:sz w:val="17"/>
                          </w:rPr>
                          <w:t>𝐸</w:t>
                        </w:r>
                        <w:r>
                          <w:rPr>
                            <w:rFonts w:ascii="Cambria Math" w:hAnsi="Cambria Math" w:eastAsia="Cambria Math"/>
                            <w:color w:val="FFC000"/>
                            <w:spacing w:val="-5"/>
                            <w:w w:val="110"/>
                            <w:sz w:val="17"/>
                          </w:rPr>
                          <w:t>′</w:t>
                        </w:r>
                      </w:p>
                    </w:txbxContent>
                  </v:textbox>
                  <w10:wrap type="none"/>
                </v:shape>
                <v:shape style="position:absolute;left:4717;top:-810;width:360;height:240" type="#_x0000_t202" id="docshape348"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00AF50"/>
                            <w:sz w:val="24"/>
                          </w:rPr>
                          <w:t>𝐼</w:t>
                        </w:r>
                        <w:r>
                          <w:rPr>
                            <w:rFonts w:ascii="Cambria Math" w:eastAsia="Cambria Math"/>
                            <w:sz w:val="24"/>
                          </w:rPr>
                          <w:t>,</w:t>
                        </w:r>
                        <w:r>
                          <w:rPr>
                            <w:rFonts w:ascii="Cambria Math" w:eastAsia="Cambria Math"/>
                            <w:spacing w:val="-4"/>
                            <w:sz w:val="24"/>
                          </w:rPr>
                          <w:t> </w:t>
                        </w:r>
                        <w:r>
                          <w:rPr>
                            <w:rFonts w:ascii="Cambria Math" w:eastAsia="Cambria Math"/>
                            <w:color w:val="FFC000"/>
                            <w:spacing w:val="-12"/>
                            <w:sz w:val="24"/>
                          </w:rPr>
                          <w:t>𝐸</w:t>
                        </w:r>
                      </w:p>
                    </w:txbxContent>
                  </v:textbox>
                  <w10:wrap type="none"/>
                </v:shape>
                <v:shape style="position:absolute;left:5633;top:-1038;width:260;height:273" type="#_x0000_t202" id="docshape349"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0000"/>
                            <w:spacing w:val="-7"/>
                            <w:w w:val="110"/>
                            <w:sz w:val="24"/>
                          </w:rPr>
                          <w:t>𝜙</w:t>
                        </w:r>
                        <w:r>
                          <w:rPr>
                            <w:rFonts w:ascii="Cambria Math" w:eastAsia="Cambria Math"/>
                            <w:color w:val="FF0000"/>
                            <w:spacing w:val="-7"/>
                            <w:w w:val="110"/>
                            <w:sz w:val="24"/>
                            <w:vertAlign w:val="subscript"/>
                          </w:rPr>
                          <w:t>𝑐</w:t>
                        </w:r>
                      </w:p>
                    </w:txbxContent>
                  </v:textbox>
                  <w10:wrap type="none"/>
                </v:shape>
                <v:shape style="position:absolute;left:7904;top:-861;width:165;height:240" type="#_x0000_t202" id="docshape350"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C000"/>
                            <w:spacing w:val="-10"/>
                            <w:sz w:val="24"/>
                          </w:rPr>
                          <w:t>𝑌</w:t>
                        </w:r>
                      </w:p>
                    </w:txbxContent>
                  </v:textbox>
                  <w10:wrap type="none"/>
                </v:shape>
                <v:shape style="position:absolute;left:8010;top:-758;width:129;height:171" type="#_x0000_t202" id="docshape351"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color w:val="FFC000"/>
                            <w:spacing w:val="-10"/>
                            <w:sz w:val="17"/>
                          </w:rPr>
                          <w:t>𝐸</w:t>
                        </w:r>
                      </w:p>
                    </w:txbxContent>
                  </v:textbox>
                  <w10:wrap type="none"/>
                </v:shape>
                <v:shape style="position:absolute;left:5161;top:-565;width:111;height:240" type="#_x0000_t202" id="docshape352"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𝐼</w:t>
                        </w:r>
                      </w:p>
                    </w:txbxContent>
                  </v:textbox>
                  <w10:wrap type="none"/>
                </v:shape>
                <v:shape style="position:absolute;left:6596;top:-438;width:158;height:240" type="#_x0000_t202" id="docshape353"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𝚵</w:t>
                        </w:r>
                      </w:p>
                    </w:txbxContent>
                  </v:textbox>
                  <w10:wrap type="none"/>
                </v:shape>
                <v:shape style="position:absolute;left:3845;top:-83;width:158;height:240" type="#_x0000_t202" id="docshape354"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0000"/>
                            <w:spacing w:val="-10"/>
                            <w:sz w:val="24"/>
                          </w:rPr>
                          <w:t>𝚵</w:t>
                        </w:r>
                      </w:p>
                    </w:txbxContent>
                  </v:textbox>
                  <w10:wrap type="none"/>
                </v:shape>
                <v:shape style="position:absolute;left:7547;top:23;width:193;height:273" type="#_x0000_t202" id="docshape355"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00AF50"/>
                            <w:spacing w:val="-18"/>
                            <w:w w:val="105"/>
                            <w:sz w:val="24"/>
                          </w:rPr>
                          <w:t>𝑌</w:t>
                        </w:r>
                        <w:r>
                          <w:rPr>
                            <w:rFonts w:ascii="Cambria Math" w:eastAsia="Cambria Math"/>
                            <w:color w:val="00AF50"/>
                            <w:spacing w:val="-18"/>
                            <w:w w:val="105"/>
                            <w:sz w:val="24"/>
                            <w:vertAlign w:val="subscript"/>
                          </w:rPr>
                          <w:t>𝐼</w:t>
                        </w:r>
                      </w:p>
                    </w:txbxContent>
                  </v:textbox>
                  <w10:wrap type="none"/>
                </v:shape>
                <v:shape style="position:absolute;left:3163;top:611;width:276;height:273" type="#_x0000_t202" id="docshape356"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FFC000"/>
                            <w:spacing w:val="-5"/>
                            <w:w w:val="105"/>
                            <w:sz w:val="24"/>
                          </w:rPr>
                          <w:t>𝑋</w:t>
                        </w:r>
                        <w:r>
                          <w:rPr>
                            <w:rFonts w:ascii="Cambria Math" w:eastAsia="Cambria Math"/>
                            <w:color w:val="FFC000"/>
                            <w:spacing w:val="-5"/>
                            <w:w w:val="105"/>
                            <w:sz w:val="24"/>
                            <w:vertAlign w:val="subscript"/>
                          </w:rPr>
                          <w:t>𝐸</w:t>
                        </w:r>
                      </w:p>
                    </w:txbxContent>
                  </v:textbox>
                  <w10:wrap type="none"/>
                </v:shape>
                <w10:wrap type="none"/>
              </v:group>
            </w:pict>
          </mc:Fallback>
        </mc:AlternateContent>
      </w:r>
      <w:r>
        <w:rPr>
          <w:rFonts w:ascii="Cambria Math" w:eastAsia="Cambria Math"/>
          <w:color w:val="00AF50"/>
          <w:spacing w:val="-5"/>
          <w:w w:val="105"/>
          <w:sz w:val="24"/>
        </w:rPr>
        <w:t>𝑋</w:t>
      </w:r>
      <w:r>
        <w:rPr>
          <w:rFonts w:ascii="Cambria Math" w:eastAsia="Cambria Math"/>
          <w:color w:val="00AF50"/>
          <w:spacing w:val="-5"/>
          <w:w w:val="105"/>
          <w:sz w:val="24"/>
          <w:vertAlign w:val="subscript"/>
        </w:rPr>
        <w:t>𝐼</w:t>
      </w:r>
    </w:p>
    <w:p>
      <w:pPr>
        <w:pStyle w:val="BodyText"/>
        <w:rPr>
          <w:rFonts w:ascii="Cambria Math"/>
        </w:rPr>
      </w:pPr>
    </w:p>
    <w:p>
      <w:pPr>
        <w:pStyle w:val="BodyText"/>
        <w:rPr>
          <w:rFonts w:ascii="Cambria Math"/>
        </w:rPr>
      </w:pPr>
    </w:p>
    <w:p>
      <w:pPr>
        <w:pStyle w:val="BodyText"/>
        <w:rPr>
          <w:rFonts w:ascii="Cambria Math"/>
        </w:rPr>
      </w:pPr>
    </w:p>
    <w:p>
      <w:pPr>
        <w:pStyle w:val="BodyText"/>
        <w:spacing w:before="179"/>
        <w:rPr>
          <w:rFonts w:ascii="Cambria Math"/>
        </w:rPr>
      </w:pPr>
    </w:p>
    <w:p>
      <w:pPr>
        <w:pStyle w:val="BodyText"/>
        <w:ind w:left="2525"/>
      </w:pPr>
      <w:bookmarkStart w:name="_bookmark81" w:id="82"/>
      <w:bookmarkEnd w:id="82"/>
      <w:r>
        <w:rPr/>
      </w:r>
      <w:r>
        <w:rPr/>
        <w:t>Figure</w:t>
      </w:r>
      <w:r>
        <w:rPr>
          <w:spacing w:val="-4"/>
        </w:rPr>
        <w:t> </w:t>
      </w:r>
      <w:r>
        <w:rPr/>
        <w:t>3.1.</w:t>
      </w:r>
      <w:r>
        <w:rPr>
          <w:spacing w:val="-1"/>
        </w:rPr>
        <w:t> </w:t>
      </w:r>
      <w:r>
        <w:rPr/>
        <w:t>Earth</w:t>
      </w:r>
      <w:r>
        <w:rPr>
          <w:spacing w:val="-1"/>
        </w:rPr>
        <w:t> </w:t>
      </w:r>
      <w:r>
        <w:rPr/>
        <w:t>Frames and</w:t>
      </w:r>
      <w:r>
        <w:rPr>
          <w:spacing w:val="-1"/>
        </w:rPr>
        <w:t> </w:t>
      </w:r>
      <w:r>
        <w:rPr/>
        <w:t>Coordinate</w:t>
      </w:r>
      <w:r>
        <w:rPr>
          <w:spacing w:val="-1"/>
        </w:rPr>
        <w:t> </w:t>
      </w:r>
      <w:r>
        <w:rPr>
          <w:spacing w:val="-2"/>
        </w:rPr>
        <w:t>Systems</w:t>
      </w:r>
    </w:p>
    <w:p>
      <w:pPr>
        <w:pStyle w:val="BodyText"/>
      </w:pPr>
    </w:p>
    <w:p>
      <w:pPr>
        <w:pStyle w:val="BodyText"/>
        <w:spacing w:line="364" w:lineRule="auto"/>
        <w:ind w:left="895" w:right="178"/>
        <w:jc w:val="both"/>
      </w:pPr>
      <w:r>
        <w:rPr/>
        <w:t>Position of any point on or above the surface of the Earth (such as vehicle CoM, indicated</w:t>
      </w:r>
      <w:r>
        <w:rPr>
          <w:spacing w:val="-2"/>
        </w:rPr>
        <w:t> </w:t>
      </w:r>
      <w:r>
        <w:rPr/>
        <w:t>by</w:t>
      </w:r>
      <w:r>
        <w:rPr>
          <w:spacing w:val="-1"/>
        </w:rPr>
        <w:t> </w:t>
      </w:r>
      <w:r>
        <w:rPr/>
        <w:t>point </w:t>
      </w:r>
      <w:r>
        <w:rPr>
          <w:rFonts w:ascii="Cambria Math" w:hAnsi="Cambria Math" w:eastAsia="Cambria Math"/>
        </w:rPr>
        <w:t>𝐵 </w:t>
      </w:r>
      <w:r>
        <w:rPr/>
        <w:t>in</w:t>
      </w:r>
      <w:r>
        <w:rPr>
          <w:spacing w:val="-1"/>
        </w:rPr>
        <w:t> </w:t>
      </w:r>
      <w:r>
        <w:rPr/>
        <w:t>Figure</w:t>
      </w:r>
      <w:r>
        <w:rPr>
          <w:spacing w:val="-3"/>
        </w:rPr>
        <w:t> </w:t>
      </w:r>
      <w:r>
        <w:rPr/>
        <w:t>3.1)</w:t>
      </w:r>
      <w:r>
        <w:rPr>
          <w:spacing w:val="-2"/>
        </w:rPr>
        <w:t> </w:t>
      </w:r>
      <w:r>
        <w:rPr/>
        <w:t>is</w:t>
      </w:r>
      <w:r>
        <w:rPr>
          <w:spacing w:val="-1"/>
        </w:rPr>
        <w:t> </w:t>
      </w:r>
      <w:r>
        <w:rPr/>
        <w:t>defined</w:t>
      </w:r>
      <w:r>
        <w:rPr>
          <w:spacing w:val="-1"/>
        </w:rPr>
        <w:t> </w:t>
      </w:r>
      <w:r>
        <w:rPr/>
        <w:t>through</w:t>
      </w:r>
      <w:r>
        <w:rPr>
          <w:spacing w:val="-1"/>
        </w:rPr>
        <w:t> </w:t>
      </w:r>
      <w:r>
        <w:rPr/>
        <w:t>a</w:t>
      </w:r>
      <w:r>
        <w:rPr>
          <w:spacing w:val="-2"/>
        </w:rPr>
        <w:t> </w:t>
      </w:r>
      <w:r>
        <w:rPr/>
        <w:t>local</w:t>
      </w:r>
      <w:r>
        <w:rPr>
          <w:spacing w:val="-1"/>
        </w:rPr>
        <w:t> </w:t>
      </w:r>
      <w:r>
        <w:rPr/>
        <w:t>geographic coordinate system by first projecting the point onto the local tangent plane of the (spherical or spheroid) Earth, and then measuring the location of the corresponding point on the surface through a sequence of two rotations, called longitude (measured the prime meridian) and latitude (measured North or South of the Equator). In addition, distance</w:t>
      </w:r>
      <w:r>
        <w:rPr>
          <w:spacing w:val="-9"/>
        </w:rPr>
        <w:t> </w:t>
      </w:r>
      <w:r>
        <w:rPr/>
        <w:t>from</w:t>
      </w:r>
      <w:r>
        <w:rPr>
          <w:spacing w:val="-7"/>
        </w:rPr>
        <w:t> </w:t>
      </w:r>
      <w:r>
        <w:rPr/>
        <w:t>the</w:t>
      </w:r>
      <w:r>
        <w:rPr>
          <w:spacing w:val="-9"/>
        </w:rPr>
        <w:t> </w:t>
      </w:r>
      <w:r>
        <w:rPr/>
        <w:t>center</w:t>
      </w:r>
      <w:r>
        <w:rPr>
          <w:spacing w:val="-7"/>
        </w:rPr>
        <w:t> </w:t>
      </w:r>
      <w:r>
        <w:rPr/>
        <w:t>of</w:t>
      </w:r>
      <w:r>
        <w:rPr>
          <w:spacing w:val="-9"/>
        </w:rPr>
        <w:t> </w:t>
      </w:r>
      <w:r>
        <w:rPr/>
        <w:t>the</w:t>
      </w:r>
      <w:r>
        <w:rPr>
          <w:spacing w:val="-8"/>
        </w:rPr>
        <w:t> </w:t>
      </w:r>
      <w:r>
        <w:rPr/>
        <w:t>Earth</w:t>
      </w:r>
      <w:r>
        <w:rPr>
          <w:spacing w:val="-8"/>
        </w:rPr>
        <w:t> </w:t>
      </w:r>
      <w:r>
        <w:rPr/>
        <w:t>is</w:t>
      </w:r>
      <w:r>
        <w:rPr>
          <w:spacing w:val="-7"/>
        </w:rPr>
        <w:t> </w:t>
      </w:r>
      <w:r>
        <w:rPr/>
        <w:t>called</w:t>
      </w:r>
      <w:r>
        <w:rPr>
          <w:spacing w:val="-8"/>
        </w:rPr>
        <w:t> </w:t>
      </w:r>
      <w:r>
        <w:rPr/>
        <w:t>the</w:t>
      </w:r>
      <w:r>
        <w:rPr>
          <w:spacing w:val="-11"/>
        </w:rPr>
        <w:t> </w:t>
      </w:r>
      <w:r>
        <w:rPr/>
        <w:t>geocentric</w:t>
      </w:r>
      <w:r>
        <w:rPr>
          <w:spacing w:val="-9"/>
        </w:rPr>
        <w:t> </w:t>
      </w:r>
      <w:r>
        <w:rPr/>
        <w:t>radius,</w:t>
      </w:r>
      <w:r>
        <w:rPr>
          <w:spacing w:val="-7"/>
        </w:rPr>
        <w:t> </w:t>
      </w:r>
      <w:r>
        <w:rPr/>
        <w:t>with</w:t>
      </w:r>
      <w:r>
        <w:rPr>
          <w:spacing w:val="-7"/>
        </w:rPr>
        <w:t> </w:t>
      </w:r>
      <w:r>
        <w:rPr>
          <w:rFonts w:ascii="Cambria Math" w:hAnsi="Cambria Math" w:eastAsia="Cambria Math"/>
        </w:rPr>
        <w:t>𝑟</w:t>
      </w:r>
      <w:r>
        <w:rPr>
          <w:rFonts w:ascii="Cambria Math" w:hAnsi="Cambria Math" w:eastAsia="Cambria Math"/>
          <w:vertAlign w:val="subscript"/>
        </w:rPr>
        <w:t>𝑠</w:t>
      </w:r>
      <w:r>
        <w:rPr>
          <w:rFonts w:ascii="Cambria Math" w:hAnsi="Cambria Math" w:eastAsia="Cambria Math"/>
          <w:spacing w:val="12"/>
          <w:vertAlign w:val="baseline"/>
        </w:rPr>
        <w:t> </w:t>
      </w:r>
      <w:r>
        <w:rPr>
          <w:vertAlign w:val="baseline"/>
        </w:rPr>
        <w:t>denoting the geocentric radius of the point of intersection of the local normal with Earth’s surface, </w:t>
      </w:r>
      <w:r>
        <w:rPr>
          <w:rFonts w:ascii="Cambria Math" w:hAnsi="Cambria Math" w:eastAsia="Cambria Math"/>
          <w:vertAlign w:val="baseline"/>
        </w:rPr>
        <w:t>𝑟 = </w:t>
      </w:r>
      <w:r>
        <w:rPr>
          <w:rFonts w:ascii="Cambria Math" w:hAnsi="Cambria Math" w:eastAsia="Cambria Math"/>
          <w:spacing w:val="13"/>
          <w:w w:val="96"/>
          <w:vertAlign w:val="baseline"/>
        </w:rPr>
        <w:t>|</w:t>
      </w:r>
      <w:r>
        <w:rPr>
          <w:rFonts w:ascii="Cambria Math" w:hAnsi="Cambria Math" w:eastAsia="Cambria Math"/>
          <w:spacing w:val="-75"/>
          <w:w w:val="96"/>
          <w:vertAlign w:val="baseline"/>
        </w:rPr>
        <w:t>𝑟</w:t>
      </w:r>
      <w:r>
        <w:rPr>
          <w:rFonts w:ascii="Cambria Math" w:hAnsi="Cambria Math" w:eastAsia="Cambria Math"/>
          <w:spacing w:val="-13"/>
          <w:w w:val="96"/>
          <w:vertAlign w:val="baseline"/>
        </w:rPr>
        <w:t>⃗</w:t>
      </w:r>
      <w:r>
        <w:rPr>
          <w:rFonts w:ascii="Cambria Math" w:hAnsi="Cambria Math" w:eastAsia="Cambria Math"/>
          <w:spacing w:val="15"/>
          <w:w w:val="106"/>
          <w:vertAlign w:val="subscript"/>
        </w:rPr>
        <w:t>𝐵</w:t>
      </w:r>
      <w:r>
        <w:rPr>
          <w:rFonts w:ascii="Cambria Math" w:hAnsi="Cambria Math" w:eastAsia="Cambria Math"/>
          <w:spacing w:val="13"/>
          <w:w w:val="102"/>
          <w:vertAlign w:val="subscript"/>
        </w:rPr>
        <w:t>/</w:t>
      </w:r>
      <w:r>
        <w:rPr>
          <w:rFonts w:ascii="Cambria Math" w:hAnsi="Cambria Math" w:eastAsia="Cambria Math"/>
          <w:spacing w:val="28"/>
          <w:w w:val="106"/>
          <w:vertAlign w:val="subscript"/>
        </w:rPr>
        <w:t>𝐼</w:t>
      </w:r>
      <w:r>
        <w:rPr>
          <w:rFonts w:ascii="Cambria Math" w:hAnsi="Cambria Math" w:eastAsia="Cambria Math"/>
          <w:spacing w:val="13"/>
          <w:w w:val="96"/>
          <w:vertAlign w:val="baseline"/>
        </w:rPr>
        <w:t>|</w:t>
      </w:r>
      <w:r>
        <w:rPr>
          <w:rFonts w:ascii="Cambria Math" w:hAnsi="Cambria Math" w:eastAsia="Cambria Math"/>
          <w:spacing w:val="-1"/>
          <w:w w:val="99"/>
          <w:vertAlign w:val="baseline"/>
        </w:rPr>
        <w:t> </w:t>
      </w:r>
      <w:r>
        <w:rPr>
          <w:vertAlign w:val="baseline"/>
        </w:rPr>
        <w:t>denoting geocentric radius to any point above the surface (sometimes also called absolute altitude), and </w:t>
      </w:r>
      <w:r>
        <w:rPr>
          <w:rFonts w:ascii="Cambria Math" w:hAnsi="Cambria Math" w:eastAsia="Cambria Math"/>
          <w:vertAlign w:val="baseline"/>
        </w:rPr>
        <w:t>ℎ </w:t>
      </w:r>
      <w:r>
        <w:rPr>
          <w:vertAlign w:val="baseline"/>
        </w:rPr>
        <w:t>is geometric altitude representing geocentric height along the normal above the spheroid, as shown in Figure 3.1.</w:t>
      </w:r>
    </w:p>
    <w:p>
      <w:pPr>
        <w:spacing w:after="0" w:line="364" w:lineRule="auto"/>
        <w:jc w:val="both"/>
        <w:sectPr>
          <w:pgSz w:w="11910" w:h="16840"/>
          <w:pgMar w:header="0" w:footer="1476" w:top="1900" w:bottom="1660" w:left="1380" w:right="1400"/>
        </w:sectPr>
      </w:pPr>
    </w:p>
    <w:p>
      <w:pPr>
        <w:pStyle w:val="BodyText"/>
        <w:spacing w:line="360" w:lineRule="auto" w:before="68"/>
        <w:ind w:left="204" w:right="868"/>
        <w:jc w:val="both"/>
      </w:pPr>
      <w:r>
        <w:rPr/>
        <w:t>For a round Earth Model, local geographic coordinates (of longitude and latitude) are</w:t>
      </w:r>
      <w:r>
        <w:rPr>
          <w:spacing w:val="-9"/>
        </w:rPr>
        <w:t> </w:t>
      </w:r>
      <w:r>
        <w:rPr/>
        <w:t>named</w:t>
      </w:r>
      <w:r>
        <w:rPr>
          <w:spacing w:val="-8"/>
        </w:rPr>
        <w:t> </w:t>
      </w:r>
      <w:r>
        <w:rPr/>
        <w:t>geocentric;</w:t>
      </w:r>
      <w:r>
        <w:rPr>
          <w:spacing w:val="-7"/>
        </w:rPr>
        <w:t> </w:t>
      </w:r>
      <w:r>
        <w:rPr/>
        <w:t>for</w:t>
      </w:r>
      <w:r>
        <w:rPr>
          <w:spacing w:val="-7"/>
        </w:rPr>
        <w:t> </w:t>
      </w:r>
      <w:r>
        <w:rPr/>
        <w:t>a</w:t>
      </w:r>
      <w:r>
        <w:rPr>
          <w:spacing w:val="-8"/>
        </w:rPr>
        <w:t> </w:t>
      </w:r>
      <w:r>
        <w:rPr/>
        <w:t>spherical</w:t>
      </w:r>
      <w:r>
        <w:rPr>
          <w:spacing w:val="-7"/>
        </w:rPr>
        <w:t> </w:t>
      </w:r>
      <w:r>
        <w:rPr/>
        <w:t>Earth,</w:t>
      </w:r>
      <w:r>
        <w:rPr>
          <w:spacing w:val="-8"/>
        </w:rPr>
        <w:t> </w:t>
      </w:r>
      <w:r>
        <w:rPr/>
        <w:t>then,</w:t>
      </w:r>
      <w:r>
        <w:rPr>
          <w:spacing w:val="-8"/>
        </w:rPr>
        <w:t> </w:t>
      </w:r>
      <w:r>
        <w:rPr/>
        <w:t>geocentric</w:t>
      </w:r>
      <w:r>
        <w:rPr>
          <w:spacing w:val="-8"/>
        </w:rPr>
        <w:t> </w:t>
      </w:r>
      <w:r>
        <w:rPr/>
        <w:t>latitude,</w:t>
      </w:r>
      <w:r>
        <w:rPr>
          <w:spacing w:val="-7"/>
        </w:rPr>
        <w:t> </w:t>
      </w:r>
      <w:r>
        <w:rPr/>
        <w:t>denoted</w:t>
      </w:r>
      <w:r>
        <w:rPr>
          <w:spacing w:val="-7"/>
        </w:rPr>
        <w:t> </w:t>
      </w:r>
      <w:r>
        <w:rPr/>
        <w:t>by</w:t>
      </w:r>
      <w:r>
        <w:rPr>
          <w:spacing w:val="-7"/>
        </w:rPr>
        <w:t> </w:t>
      </w:r>
      <w:r>
        <w:rPr>
          <w:rFonts w:ascii="Cambria Math" w:eastAsia="Cambria Math"/>
        </w:rPr>
        <w:t>𝜙</w:t>
      </w:r>
      <w:r>
        <w:rPr>
          <w:rFonts w:ascii="Cambria Math" w:eastAsia="Cambria Math"/>
          <w:vertAlign w:val="subscript"/>
        </w:rPr>
        <w:t>𝑐</w:t>
      </w:r>
      <w:r>
        <w:rPr>
          <w:vertAlign w:val="baseline"/>
        </w:rPr>
        <w:t>, represents the angle that the equatorial plane makes with the radial line from the center</w:t>
      </w:r>
      <w:r>
        <w:rPr>
          <w:spacing w:val="-6"/>
          <w:vertAlign w:val="baseline"/>
        </w:rPr>
        <w:t> </w:t>
      </w:r>
      <w:r>
        <w:rPr>
          <w:vertAlign w:val="baseline"/>
        </w:rPr>
        <w:t>of</w:t>
      </w:r>
      <w:r>
        <w:rPr>
          <w:spacing w:val="-6"/>
          <w:vertAlign w:val="baseline"/>
        </w:rPr>
        <w:t> </w:t>
      </w:r>
      <w:r>
        <w:rPr>
          <w:vertAlign w:val="baseline"/>
        </w:rPr>
        <w:t>the</w:t>
      </w:r>
      <w:r>
        <w:rPr>
          <w:spacing w:val="-5"/>
          <w:vertAlign w:val="baseline"/>
        </w:rPr>
        <w:t> </w:t>
      </w:r>
      <w:r>
        <w:rPr>
          <w:vertAlign w:val="baseline"/>
        </w:rPr>
        <w:t>Earth</w:t>
      </w:r>
      <w:r>
        <w:rPr>
          <w:spacing w:val="-5"/>
          <w:vertAlign w:val="baseline"/>
        </w:rPr>
        <w:t> </w:t>
      </w:r>
      <w:r>
        <w:rPr>
          <w:vertAlign w:val="baseline"/>
        </w:rPr>
        <w:t>to</w:t>
      </w:r>
      <w:r>
        <w:rPr>
          <w:spacing w:val="-2"/>
          <w:vertAlign w:val="baseline"/>
        </w:rPr>
        <w:t> </w:t>
      </w:r>
      <w:r>
        <w:rPr>
          <w:vertAlign w:val="baseline"/>
        </w:rPr>
        <w:t>a</w:t>
      </w:r>
      <w:r>
        <w:rPr>
          <w:spacing w:val="-5"/>
          <w:vertAlign w:val="baseline"/>
        </w:rPr>
        <w:t> </w:t>
      </w:r>
      <w:r>
        <w:rPr>
          <w:vertAlign w:val="baseline"/>
        </w:rPr>
        <w:t>point</w:t>
      </w:r>
      <w:r>
        <w:rPr>
          <w:spacing w:val="-4"/>
          <w:vertAlign w:val="baseline"/>
        </w:rPr>
        <w:t> </w:t>
      </w:r>
      <w:r>
        <w:rPr>
          <w:vertAlign w:val="baseline"/>
        </w:rPr>
        <w:t>on</w:t>
      </w:r>
      <w:r>
        <w:rPr>
          <w:spacing w:val="-5"/>
          <w:vertAlign w:val="baseline"/>
        </w:rPr>
        <w:t> </w:t>
      </w:r>
      <w:r>
        <w:rPr>
          <w:vertAlign w:val="baseline"/>
        </w:rPr>
        <w:t>or</w:t>
      </w:r>
      <w:r>
        <w:rPr>
          <w:spacing w:val="-6"/>
          <w:vertAlign w:val="baseline"/>
        </w:rPr>
        <w:t> </w:t>
      </w:r>
      <w:r>
        <w:rPr>
          <w:vertAlign w:val="baseline"/>
        </w:rPr>
        <w:t>above</w:t>
      </w:r>
      <w:r>
        <w:rPr>
          <w:spacing w:val="-4"/>
          <w:vertAlign w:val="baseline"/>
        </w:rPr>
        <w:t> </w:t>
      </w:r>
      <w:r>
        <w:rPr>
          <w:vertAlign w:val="baseline"/>
        </w:rPr>
        <w:t>the</w:t>
      </w:r>
      <w:r>
        <w:rPr>
          <w:spacing w:val="-5"/>
          <w:vertAlign w:val="baseline"/>
        </w:rPr>
        <w:t> </w:t>
      </w:r>
      <w:r>
        <w:rPr>
          <w:vertAlign w:val="baseline"/>
        </w:rPr>
        <w:t>spheroid</w:t>
      </w:r>
      <w:r>
        <w:rPr>
          <w:spacing w:val="-5"/>
          <w:vertAlign w:val="baseline"/>
        </w:rPr>
        <w:t> </w:t>
      </w:r>
      <w:r>
        <w:rPr>
          <w:vertAlign w:val="baseline"/>
        </w:rPr>
        <w:t>surface;</w:t>
      </w:r>
      <w:r>
        <w:rPr>
          <w:spacing w:val="-4"/>
          <w:vertAlign w:val="baseline"/>
        </w:rPr>
        <w:t> </w:t>
      </w:r>
      <w:r>
        <w:rPr>
          <w:vertAlign w:val="baseline"/>
        </w:rPr>
        <w:t>this</w:t>
      </w:r>
      <w:r>
        <w:rPr>
          <w:spacing w:val="-5"/>
          <w:vertAlign w:val="baseline"/>
        </w:rPr>
        <w:t> </w:t>
      </w:r>
      <w:r>
        <w:rPr>
          <w:vertAlign w:val="baseline"/>
        </w:rPr>
        <w:t>angle</w:t>
      </w:r>
      <w:r>
        <w:rPr>
          <w:spacing w:val="-5"/>
          <w:vertAlign w:val="baseline"/>
        </w:rPr>
        <w:t> </w:t>
      </w:r>
      <w:r>
        <w:rPr>
          <w:vertAlign w:val="baseline"/>
        </w:rPr>
        <w:t>is</w:t>
      </w:r>
      <w:r>
        <w:rPr>
          <w:spacing w:val="-2"/>
          <w:vertAlign w:val="baseline"/>
        </w:rPr>
        <w:t> </w:t>
      </w:r>
      <w:r>
        <w:rPr>
          <w:vertAlign w:val="baseline"/>
        </w:rPr>
        <w:t>depicted in</w:t>
      </w:r>
      <w:r>
        <w:rPr>
          <w:spacing w:val="45"/>
          <w:vertAlign w:val="baseline"/>
        </w:rPr>
        <w:t> </w:t>
      </w:r>
      <w:r>
        <w:rPr>
          <w:vertAlign w:val="baseline"/>
        </w:rPr>
        <w:t>Figure</w:t>
      </w:r>
      <w:r>
        <w:rPr>
          <w:spacing w:val="46"/>
          <w:vertAlign w:val="baseline"/>
        </w:rPr>
        <w:t> </w:t>
      </w:r>
      <w:r>
        <w:rPr>
          <w:vertAlign w:val="baseline"/>
        </w:rPr>
        <w:t>3.1.</w:t>
      </w:r>
      <w:r>
        <w:rPr>
          <w:spacing w:val="49"/>
          <w:vertAlign w:val="baseline"/>
        </w:rPr>
        <w:t> </w:t>
      </w:r>
      <w:r>
        <w:rPr>
          <w:vertAlign w:val="baseline"/>
        </w:rPr>
        <w:t>The</w:t>
      </w:r>
      <w:r>
        <w:rPr>
          <w:spacing w:val="46"/>
          <w:vertAlign w:val="baseline"/>
        </w:rPr>
        <w:t> </w:t>
      </w:r>
      <w:r>
        <w:rPr>
          <w:vertAlign w:val="baseline"/>
        </w:rPr>
        <w:t>first</w:t>
      </w:r>
      <w:r>
        <w:rPr>
          <w:spacing w:val="47"/>
          <w:vertAlign w:val="baseline"/>
        </w:rPr>
        <w:t> </w:t>
      </w:r>
      <w:r>
        <w:rPr>
          <w:vertAlign w:val="baseline"/>
        </w:rPr>
        <w:t>rotation</w:t>
      </w:r>
      <w:r>
        <w:rPr>
          <w:spacing w:val="47"/>
          <w:vertAlign w:val="baseline"/>
        </w:rPr>
        <w:t> </w:t>
      </w:r>
      <w:r>
        <w:rPr>
          <w:vertAlign w:val="baseline"/>
        </w:rPr>
        <w:t>then</w:t>
      </w:r>
      <w:r>
        <w:rPr>
          <w:spacing w:val="47"/>
          <w:vertAlign w:val="baseline"/>
        </w:rPr>
        <w:t> </w:t>
      </w:r>
      <w:r>
        <w:rPr>
          <w:vertAlign w:val="baseline"/>
        </w:rPr>
        <w:t>represents</w:t>
      </w:r>
      <w:r>
        <w:rPr>
          <w:spacing w:val="48"/>
          <w:vertAlign w:val="baseline"/>
        </w:rPr>
        <w:t> </w:t>
      </w:r>
      <w:r>
        <w:rPr>
          <w:vertAlign w:val="baseline"/>
        </w:rPr>
        <w:t>terrestrial</w:t>
      </w:r>
      <w:r>
        <w:rPr>
          <w:spacing w:val="46"/>
          <w:vertAlign w:val="baseline"/>
        </w:rPr>
        <w:t> </w:t>
      </w:r>
      <w:r>
        <w:rPr>
          <w:vertAlign w:val="baseline"/>
        </w:rPr>
        <w:t>longitude</w:t>
      </w:r>
      <w:r>
        <w:rPr>
          <w:spacing w:val="52"/>
          <w:vertAlign w:val="baseline"/>
        </w:rPr>
        <w:t> </w:t>
      </w:r>
      <w:r>
        <w:rPr>
          <w:rFonts w:ascii="Cambria Math" w:eastAsia="Cambria Math"/>
          <w:vertAlign w:val="baseline"/>
        </w:rPr>
        <w:t>𝑙</w:t>
      </w:r>
      <w:r>
        <w:rPr>
          <w:rFonts w:ascii="Cambria Math" w:eastAsia="Cambria Math"/>
          <w:spacing w:val="8"/>
          <w:vertAlign w:val="baseline"/>
        </w:rPr>
        <w:t> </w:t>
      </w:r>
      <w:r>
        <w:rPr>
          <w:vertAlign w:val="baseline"/>
        </w:rPr>
        <w:t>about</w:t>
      </w:r>
      <w:r>
        <w:rPr>
          <w:spacing w:val="48"/>
          <w:vertAlign w:val="baseline"/>
        </w:rPr>
        <w:t> </w:t>
      </w:r>
      <w:r>
        <w:rPr>
          <w:spacing w:val="-5"/>
          <w:vertAlign w:val="baseline"/>
        </w:rPr>
        <w:t>the</w:t>
      </w:r>
    </w:p>
    <w:p>
      <w:pPr>
        <w:pStyle w:val="BodyText"/>
        <w:spacing w:line="360" w:lineRule="auto"/>
        <w:ind w:left="204" w:right="869"/>
        <w:jc w:val="both"/>
      </w:pPr>
      <w:r>
        <w:rPr>
          <w:rFonts w:ascii="Cambria Math" w:hAnsi="Cambria Math" w:eastAsia="Cambria Math"/>
        </w:rPr>
        <w:t>𝑍</w:t>
      </w:r>
      <w:r>
        <w:rPr>
          <w:rFonts w:ascii="Cambria Math" w:hAnsi="Cambria Math" w:eastAsia="Cambria Math"/>
          <w:vertAlign w:val="subscript"/>
        </w:rPr>
        <w:t>𝐸</w:t>
      </w:r>
      <w:r>
        <w:rPr>
          <w:rFonts w:ascii="Cambria Math" w:hAnsi="Cambria Math" w:eastAsia="Cambria Math"/>
          <w:vertAlign w:val="baseline"/>
        </w:rPr>
        <w:t> −</w:t>
      </w:r>
      <w:r>
        <w:rPr>
          <w:vertAlign w:val="baseline"/>
        </w:rPr>
        <w:t>axis starting at the prime</w:t>
      </w:r>
      <w:r>
        <w:rPr>
          <w:spacing w:val="-3"/>
          <w:vertAlign w:val="baseline"/>
        </w:rPr>
        <w:t> </w:t>
      </w:r>
      <w:r>
        <w:rPr>
          <w:vertAlign w:val="baseline"/>
        </w:rPr>
        <w:t>meridian, defined with a range of ±180° and positive clockwise</w:t>
      </w:r>
      <w:r>
        <w:rPr>
          <w:spacing w:val="-2"/>
          <w:vertAlign w:val="baseline"/>
        </w:rPr>
        <w:t> </w:t>
      </w:r>
      <w:r>
        <w:rPr>
          <w:vertAlign w:val="baseline"/>
        </w:rPr>
        <w:t>(easterly)</w:t>
      </w:r>
      <w:r>
        <w:rPr>
          <w:spacing w:val="-6"/>
          <w:vertAlign w:val="baseline"/>
        </w:rPr>
        <w:t> </w:t>
      </w:r>
      <w:r>
        <w:rPr>
          <w:vertAlign w:val="baseline"/>
        </w:rPr>
        <w:t>direction,</w:t>
      </w:r>
      <w:r>
        <w:rPr>
          <w:spacing w:val="-5"/>
          <w:vertAlign w:val="baseline"/>
        </w:rPr>
        <w:t> </w:t>
      </w:r>
      <w:r>
        <w:rPr>
          <w:vertAlign w:val="baseline"/>
        </w:rPr>
        <w:t>(the</w:t>
      </w:r>
      <w:r>
        <w:rPr>
          <w:spacing w:val="-4"/>
          <w:vertAlign w:val="baseline"/>
        </w:rPr>
        <w:t> </w:t>
      </w:r>
      <w:r>
        <w:rPr>
          <w:vertAlign w:val="baseline"/>
        </w:rPr>
        <w:t>celestial</w:t>
      </w:r>
      <w:r>
        <w:rPr>
          <w:spacing w:val="-5"/>
          <w:vertAlign w:val="baseline"/>
        </w:rPr>
        <w:t> </w:t>
      </w:r>
      <w:r>
        <w:rPr>
          <w:vertAlign w:val="baseline"/>
        </w:rPr>
        <w:t>longitude </w:t>
      </w:r>
      <w:r>
        <w:rPr>
          <w:rFonts w:ascii="Cambria Math" w:hAnsi="Cambria Math" w:eastAsia="Cambria Math"/>
          <w:vertAlign w:val="baseline"/>
        </w:rPr>
        <w:t>𝜆</w:t>
      </w:r>
      <w:r>
        <w:rPr>
          <w:vertAlign w:val="baseline"/>
        </w:rPr>
        <w:t>,</w:t>
      </w:r>
      <w:r>
        <w:rPr>
          <w:spacing w:val="-5"/>
          <w:vertAlign w:val="baseline"/>
        </w:rPr>
        <w:t> </w:t>
      </w:r>
      <w:r>
        <w:rPr>
          <w:vertAlign w:val="baseline"/>
        </w:rPr>
        <w:t>measured</w:t>
      </w:r>
      <w:r>
        <w:rPr>
          <w:spacing w:val="-3"/>
          <w:vertAlign w:val="baseline"/>
        </w:rPr>
        <w:t> </w:t>
      </w:r>
      <w:r>
        <w:rPr>
          <w:vertAlign w:val="baseline"/>
        </w:rPr>
        <w:t>about</w:t>
      </w:r>
      <w:r>
        <w:rPr>
          <w:spacing w:val="-4"/>
          <w:vertAlign w:val="baseline"/>
        </w:rPr>
        <w:t> </w:t>
      </w:r>
      <w:r>
        <w:rPr>
          <w:vertAlign w:val="baseline"/>
        </w:rPr>
        <w:t>the </w:t>
      </w:r>
      <w:r>
        <w:rPr>
          <w:rFonts w:ascii="Cambria Math" w:hAnsi="Cambria Math" w:eastAsia="Cambria Math"/>
          <w:vertAlign w:val="baseline"/>
        </w:rPr>
        <w:t>𝑍</w:t>
      </w:r>
      <w:r>
        <w:rPr>
          <w:rFonts w:ascii="Cambria Math" w:hAnsi="Cambria Math" w:eastAsia="Cambria Math"/>
          <w:vertAlign w:val="subscript"/>
        </w:rPr>
        <w:t>𝐼</w:t>
      </w:r>
      <w:r>
        <w:rPr>
          <w:vertAlign w:val="baseline"/>
        </w:rPr>
        <w:t>-axis starting</w:t>
      </w:r>
      <w:r>
        <w:rPr>
          <w:spacing w:val="-10"/>
          <w:vertAlign w:val="baseline"/>
        </w:rPr>
        <w:t> </w:t>
      </w:r>
      <w:r>
        <w:rPr>
          <w:vertAlign w:val="baseline"/>
        </w:rPr>
        <w:t>at</w:t>
      </w:r>
      <w:r>
        <w:rPr>
          <w:spacing w:val="-9"/>
          <w:vertAlign w:val="baseline"/>
        </w:rPr>
        <w:t> </w:t>
      </w:r>
      <w:r>
        <w:rPr>
          <w:vertAlign w:val="baseline"/>
        </w:rPr>
        <w:t>the</w:t>
      </w:r>
      <w:r>
        <w:rPr>
          <w:spacing w:val="-10"/>
          <w:vertAlign w:val="baseline"/>
        </w:rPr>
        <w:t> </w:t>
      </w:r>
      <w:r>
        <w:rPr>
          <w:vertAlign w:val="baseline"/>
        </w:rPr>
        <w:t>vernal</w:t>
      </w:r>
      <w:r>
        <w:rPr>
          <w:spacing w:val="-8"/>
          <w:vertAlign w:val="baseline"/>
        </w:rPr>
        <w:t> </w:t>
      </w:r>
      <w:r>
        <w:rPr>
          <w:vertAlign w:val="baseline"/>
        </w:rPr>
        <w:t>equinox,</w:t>
      </w:r>
      <w:r>
        <w:rPr>
          <w:spacing w:val="-10"/>
          <w:vertAlign w:val="baseline"/>
        </w:rPr>
        <w:t> </w:t>
      </w:r>
      <w:r>
        <w:rPr>
          <w:vertAlign w:val="baseline"/>
        </w:rPr>
        <w:t>is</w:t>
      </w:r>
      <w:r>
        <w:rPr>
          <w:spacing w:val="-9"/>
          <w:vertAlign w:val="baseline"/>
        </w:rPr>
        <w:t> </w:t>
      </w:r>
      <w:r>
        <w:rPr>
          <w:vertAlign w:val="baseline"/>
        </w:rPr>
        <w:t>related</w:t>
      </w:r>
      <w:r>
        <w:rPr>
          <w:spacing w:val="-10"/>
          <w:vertAlign w:val="baseline"/>
        </w:rPr>
        <w:t> </w:t>
      </w:r>
      <w:r>
        <w:rPr>
          <w:vertAlign w:val="baseline"/>
        </w:rPr>
        <w:t>to</w:t>
      </w:r>
      <w:r>
        <w:rPr>
          <w:spacing w:val="-9"/>
          <w:vertAlign w:val="baseline"/>
        </w:rPr>
        <w:t> </w:t>
      </w:r>
      <w:r>
        <w:rPr>
          <w:vertAlign w:val="baseline"/>
        </w:rPr>
        <w:t>the</w:t>
      </w:r>
      <w:r>
        <w:rPr>
          <w:spacing w:val="-11"/>
          <w:vertAlign w:val="baseline"/>
        </w:rPr>
        <w:t> </w:t>
      </w:r>
      <w:r>
        <w:rPr>
          <w:vertAlign w:val="baseline"/>
        </w:rPr>
        <w:t>terrestrial</w:t>
      </w:r>
      <w:r>
        <w:rPr>
          <w:spacing w:val="-10"/>
          <w:vertAlign w:val="baseline"/>
        </w:rPr>
        <w:t> </w:t>
      </w:r>
      <w:r>
        <w:rPr>
          <w:vertAlign w:val="baseline"/>
        </w:rPr>
        <w:t>longitude</w:t>
      </w:r>
      <w:r>
        <w:rPr>
          <w:spacing w:val="-10"/>
          <w:vertAlign w:val="baseline"/>
        </w:rPr>
        <w:t> </w:t>
      </w:r>
      <w:r>
        <w:rPr>
          <w:rFonts w:ascii="Cambria Math" w:hAnsi="Cambria Math" w:eastAsia="Cambria Math"/>
          <w:vertAlign w:val="baseline"/>
        </w:rPr>
        <w:t>𝑙 </w:t>
      </w:r>
      <w:r>
        <w:rPr>
          <w:vertAlign w:val="baseline"/>
        </w:rPr>
        <w:t>through</w:t>
      </w:r>
      <w:r>
        <w:rPr>
          <w:spacing w:val="-10"/>
          <w:vertAlign w:val="baseline"/>
        </w:rPr>
        <w:t> </w:t>
      </w:r>
      <w:r>
        <w:rPr>
          <w:vertAlign w:val="baseline"/>
        </w:rPr>
        <w:t>the</w:t>
      </w:r>
      <w:r>
        <w:rPr>
          <w:spacing w:val="-10"/>
          <w:vertAlign w:val="baseline"/>
        </w:rPr>
        <w:t> </w:t>
      </w:r>
      <w:r>
        <w:rPr>
          <w:vertAlign w:val="baseline"/>
        </w:rPr>
        <w:t>hour angle</w:t>
      </w:r>
      <w:r>
        <w:rPr>
          <w:spacing w:val="-9"/>
          <w:vertAlign w:val="baseline"/>
        </w:rPr>
        <w:t> </w:t>
      </w:r>
      <w:r>
        <w:rPr>
          <w:rFonts w:ascii="Cambria Math" w:hAnsi="Cambria Math" w:eastAsia="Cambria Math"/>
          <w:vertAlign w:val="baseline"/>
        </w:rPr>
        <w:t>𝚵</w:t>
      </w:r>
      <w:r>
        <w:rPr>
          <w:vertAlign w:val="baseline"/>
        </w:rPr>
        <w:t>,</w:t>
      </w:r>
      <w:r>
        <w:rPr>
          <w:spacing w:val="-8"/>
          <w:vertAlign w:val="baseline"/>
        </w:rPr>
        <w:t> </w:t>
      </w:r>
      <w:r>
        <w:rPr>
          <w:vertAlign w:val="baseline"/>
        </w:rPr>
        <w:t>via</w:t>
      </w:r>
      <w:r>
        <w:rPr>
          <w:spacing w:val="-8"/>
          <w:vertAlign w:val="baseline"/>
        </w:rPr>
        <w:t> </w:t>
      </w:r>
      <w:r>
        <w:rPr>
          <w:vertAlign w:val="baseline"/>
        </w:rPr>
        <w:t>the</w:t>
      </w:r>
      <w:r>
        <w:rPr>
          <w:spacing w:val="-8"/>
          <w:vertAlign w:val="baseline"/>
        </w:rPr>
        <w:t> </w:t>
      </w:r>
      <w:r>
        <w:rPr>
          <w:vertAlign w:val="baseline"/>
        </w:rPr>
        <w:t>relation</w:t>
      </w:r>
      <w:r>
        <w:rPr>
          <w:spacing w:val="-6"/>
          <w:vertAlign w:val="baseline"/>
        </w:rPr>
        <w:t> </w:t>
      </w:r>
      <w:r>
        <w:rPr>
          <w:rFonts w:ascii="Cambria Math" w:hAnsi="Cambria Math" w:eastAsia="Cambria Math"/>
          <w:vertAlign w:val="baseline"/>
        </w:rPr>
        <w:t>𝜆</w:t>
      </w:r>
      <w:r>
        <w:rPr>
          <w:rFonts w:ascii="Cambria Math" w:hAnsi="Cambria Math" w:eastAsia="Cambria Math"/>
          <w:spacing w:val="18"/>
          <w:vertAlign w:val="baseline"/>
        </w:rPr>
        <w:t> </w:t>
      </w:r>
      <w:r>
        <w:rPr>
          <w:rFonts w:ascii="Cambria Math" w:hAnsi="Cambria Math" w:eastAsia="Cambria Math"/>
          <w:vertAlign w:val="baseline"/>
        </w:rPr>
        <w:t>=</w:t>
      </w:r>
      <w:r>
        <w:rPr>
          <w:rFonts w:ascii="Cambria Math" w:hAnsi="Cambria Math" w:eastAsia="Cambria Math"/>
          <w:spacing w:val="12"/>
          <w:vertAlign w:val="baseline"/>
        </w:rPr>
        <w:t> </w:t>
      </w:r>
      <w:r>
        <w:rPr>
          <w:rFonts w:ascii="Cambria Math" w:hAnsi="Cambria Math" w:eastAsia="Cambria Math"/>
          <w:vertAlign w:val="baseline"/>
        </w:rPr>
        <w:t>𝚵</w:t>
      </w:r>
      <w:r>
        <w:rPr>
          <w:rFonts w:ascii="Cambria Math" w:hAnsi="Cambria Math" w:eastAsia="Cambria Math"/>
          <w:spacing w:val="1"/>
          <w:vertAlign w:val="baseline"/>
        </w:rPr>
        <w:t> </w:t>
      </w:r>
      <w:r>
        <w:rPr>
          <w:rFonts w:ascii="Cambria Math" w:hAnsi="Cambria Math" w:eastAsia="Cambria Math"/>
          <w:vertAlign w:val="baseline"/>
        </w:rPr>
        <w:t>+ 𝑙</w:t>
      </w:r>
      <w:r>
        <w:rPr>
          <w:vertAlign w:val="baseline"/>
        </w:rPr>
        <w:t>)</w:t>
      </w:r>
      <w:r>
        <w:rPr>
          <w:spacing w:val="-8"/>
          <w:vertAlign w:val="baseline"/>
        </w:rPr>
        <w:t> </w:t>
      </w:r>
      <w:r>
        <w:rPr>
          <w:vertAlign w:val="baseline"/>
        </w:rPr>
        <w:t>and</w:t>
      </w:r>
      <w:r>
        <w:rPr>
          <w:spacing w:val="-8"/>
          <w:vertAlign w:val="baseline"/>
        </w:rPr>
        <w:t> </w:t>
      </w:r>
      <w:r>
        <w:rPr>
          <w:vertAlign w:val="baseline"/>
        </w:rPr>
        <w:t>then</w:t>
      </w:r>
      <w:r>
        <w:rPr>
          <w:spacing w:val="-9"/>
          <w:vertAlign w:val="baseline"/>
        </w:rPr>
        <w:t> </w:t>
      </w:r>
      <w:r>
        <w:rPr>
          <w:vertAlign w:val="baseline"/>
        </w:rPr>
        <w:t>the</w:t>
      </w:r>
      <w:r>
        <w:rPr>
          <w:spacing w:val="-8"/>
          <w:vertAlign w:val="baseline"/>
        </w:rPr>
        <w:t> </w:t>
      </w:r>
      <w:r>
        <w:rPr>
          <w:vertAlign w:val="baseline"/>
        </w:rPr>
        <w:t>geocentric</w:t>
      </w:r>
      <w:r>
        <w:rPr>
          <w:spacing w:val="-8"/>
          <w:vertAlign w:val="baseline"/>
        </w:rPr>
        <w:t> </w:t>
      </w:r>
      <w:r>
        <w:rPr>
          <w:vertAlign w:val="baseline"/>
        </w:rPr>
        <w:t>latitude</w:t>
      </w:r>
      <w:r>
        <w:rPr>
          <w:spacing w:val="-7"/>
          <w:vertAlign w:val="baseline"/>
        </w:rPr>
        <w:t> </w:t>
      </w:r>
      <w:r>
        <w:rPr>
          <w:rFonts w:ascii="Cambria Math" w:hAnsi="Cambria Math" w:eastAsia="Cambria Math"/>
          <w:vertAlign w:val="baseline"/>
        </w:rPr>
        <w:t>𝜙</w:t>
      </w:r>
      <w:r>
        <w:rPr>
          <w:rFonts w:ascii="Cambria Math" w:hAnsi="Cambria Math" w:eastAsia="Cambria Math"/>
          <w:vertAlign w:val="subscript"/>
        </w:rPr>
        <w:t>𝑐</w:t>
      </w:r>
      <w:r>
        <w:rPr>
          <w:rFonts w:ascii="Cambria Math" w:hAnsi="Cambria Math" w:eastAsia="Cambria Math"/>
          <w:spacing w:val="17"/>
          <w:vertAlign w:val="baseline"/>
        </w:rPr>
        <w:t> </w:t>
      </w:r>
      <w:r>
        <w:rPr>
          <w:vertAlign w:val="baseline"/>
        </w:rPr>
        <w:t>about</w:t>
      </w:r>
      <w:r>
        <w:rPr>
          <w:spacing w:val="-8"/>
          <w:vertAlign w:val="baseline"/>
        </w:rPr>
        <w:t> </w:t>
      </w:r>
      <w:r>
        <w:rPr>
          <w:vertAlign w:val="baseline"/>
        </w:rPr>
        <w:t>the</w:t>
      </w:r>
      <w:r>
        <w:rPr>
          <w:spacing w:val="-8"/>
          <w:vertAlign w:val="baseline"/>
        </w:rPr>
        <w:t> </w:t>
      </w:r>
      <w:r>
        <w:rPr>
          <w:spacing w:val="-5"/>
          <w:vertAlign w:val="baseline"/>
        </w:rPr>
        <w:t>new</w:t>
      </w:r>
    </w:p>
    <w:p>
      <w:pPr>
        <w:pStyle w:val="BodyText"/>
        <w:spacing w:line="360" w:lineRule="auto" w:before="2"/>
        <w:ind w:left="204" w:right="869"/>
        <w:jc w:val="both"/>
      </w:pPr>
      <w:r>
        <w:rPr>
          <w:rFonts w:ascii="Cambria Math" w:hAnsi="Cambria Math" w:eastAsia="Cambria Math"/>
        </w:rPr>
        <w:t>𝑌</w:t>
      </w:r>
      <w:r>
        <w:rPr>
          <w:rFonts w:ascii="Cambria Math" w:hAnsi="Cambria Math" w:eastAsia="Cambria Math"/>
          <w:vertAlign w:val="subscript"/>
        </w:rPr>
        <w:t>𝐸</w:t>
      </w:r>
      <w:r>
        <w:rPr>
          <w:rFonts w:ascii="Cambria Math" w:hAnsi="Cambria Math" w:eastAsia="Cambria Math"/>
          <w:vertAlign w:val="superscript"/>
        </w:rPr>
        <w:t>′</w:t>
      </w:r>
      <w:r>
        <w:rPr>
          <w:vertAlign w:val="baseline"/>
        </w:rPr>
        <w:t>-axis,</w:t>
      </w:r>
      <w:r>
        <w:rPr>
          <w:spacing w:val="-10"/>
          <w:vertAlign w:val="baseline"/>
        </w:rPr>
        <w:t> </w:t>
      </w:r>
      <w:r>
        <w:rPr>
          <w:vertAlign w:val="baseline"/>
        </w:rPr>
        <w:t>defined</w:t>
      </w:r>
      <w:r>
        <w:rPr>
          <w:spacing w:val="-11"/>
          <w:vertAlign w:val="baseline"/>
        </w:rPr>
        <w:t> </w:t>
      </w:r>
      <w:r>
        <w:rPr>
          <w:vertAlign w:val="baseline"/>
        </w:rPr>
        <w:t>with</w:t>
      </w:r>
      <w:r>
        <w:rPr>
          <w:spacing w:val="-8"/>
          <w:vertAlign w:val="baseline"/>
        </w:rPr>
        <w:t> </w:t>
      </w:r>
      <w:r>
        <w:rPr>
          <w:vertAlign w:val="baseline"/>
        </w:rPr>
        <w:t>a</w:t>
      </w:r>
      <w:r>
        <w:rPr>
          <w:spacing w:val="-12"/>
          <w:vertAlign w:val="baseline"/>
        </w:rPr>
        <w:t> </w:t>
      </w:r>
      <w:r>
        <w:rPr>
          <w:vertAlign w:val="baseline"/>
        </w:rPr>
        <w:t>range</w:t>
      </w:r>
      <w:r>
        <w:rPr>
          <w:spacing w:val="-12"/>
          <w:vertAlign w:val="baseline"/>
        </w:rPr>
        <w:t> </w:t>
      </w:r>
      <w:r>
        <w:rPr>
          <w:vertAlign w:val="baseline"/>
        </w:rPr>
        <w:t>of</w:t>
      </w:r>
      <w:r>
        <w:rPr>
          <w:spacing w:val="-12"/>
          <w:vertAlign w:val="baseline"/>
        </w:rPr>
        <w:t> </w:t>
      </w:r>
      <w:r>
        <w:rPr>
          <w:vertAlign w:val="baseline"/>
        </w:rPr>
        <w:t>±90°</w:t>
      </w:r>
      <w:r>
        <w:rPr>
          <w:spacing w:val="-11"/>
          <w:vertAlign w:val="baseline"/>
        </w:rPr>
        <w:t> </w:t>
      </w:r>
      <w:r>
        <w:rPr>
          <w:vertAlign w:val="baseline"/>
        </w:rPr>
        <w:t>from</w:t>
      </w:r>
      <w:r>
        <w:rPr>
          <w:spacing w:val="-8"/>
          <w:vertAlign w:val="baseline"/>
        </w:rPr>
        <w:t> </w:t>
      </w:r>
      <w:r>
        <w:rPr>
          <w:vertAlign w:val="baseline"/>
        </w:rPr>
        <w:t>the</w:t>
      </w:r>
      <w:r>
        <w:rPr>
          <w:spacing w:val="-12"/>
          <w:vertAlign w:val="baseline"/>
        </w:rPr>
        <w:t> </w:t>
      </w:r>
      <w:r>
        <w:rPr>
          <w:vertAlign w:val="baseline"/>
        </w:rPr>
        <w:t>Equator</w:t>
      </w:r>
      <w:r>
        <w:rPr>
          <w:spacing w:val="-11"/>
          <w:vertAlign w:val="baseline"/>
        </w:rPr>
        <w:t> </w:t>
      </w:r>
      <w:r>
        <w:rPr>
          <w:vertAlign w:val="baseline"/>
        </w:rPr>
        <w:t>and</w:t>
      </w:r>
      <w:r>
        <w:rPr>
          <w:spacing w:val="-11"/>
          <w:vertAlign w:val="baseline"/>
        </w:rPr>
        <w:t> </w:t>
      </w:r>
      <w:r>
        <w:rPr>
          <w:vertAlign w:val="baseline"/>
        </w:rPr>
        <w:t>positive</w:t>
      </w:r>
      <w:r>
        <w:rPr>
          <w:spacing w:val="-10"/>
          <w:vertAlign w:val="baseline"/>
        </w:rPr>
        <w:t> </w:t>
      </w:r>
      <w:r>
        <w:rPr>
          <w:vertAlign w:val="baseline"/>
        </w:rPr>
        <w:t>North</w:t>
      </w:r>
      <w:r>
        <w:rPr>
          <w:spacing w:val="-11"/>
          <w:vertAlign w:val="baseline"/>
        </w:rPr>
        <w:t> </w:t>
      </w:r>
      <w:r>
        <w:rPr>
          <w:vertAlign w:val="baseline"/>
        </w:rPr>
        <w:t>direction, as</w:t>
      </w:r>
      <w:r>
        <w:rPr>
          <w:spacing w:val="-6"/>
          <w:vertAlign w:val="baseline"/>
        </w:rPr>
        <w:t> </w:t>
      </w:r>
      <w:r>
        <w:rPr>
          <w:vertAlign w:val="baseline"/>
        </w:rPr>
        <w:t>shown</w:t>
      </w:r>
      <w:r>
        <w:rPr>
          <w:spacing w:val="-6"/>
          <w:vertAlign w:val="baseline"/>
        </w:rPr>
        <w:t> </w:t>
      </w:r>
      <w:r>
        <w:rPr>
          <w:vertAlign w:val="baseline"/>
        </w:rPr>
        <w:t>in</w:t>
      </w:r>
      <w:r>
        <w:rPr>
          <w:spacing w:val="-5"/>
          <w:vertAlign w:val="baseline"/>
        </w:rPr>
        <w:t> </w:t>
      </w:r>
      <w:r>
        <w:rPr>
          <w:vertAlign w:val="baseline"/>
        </w:rPr>
        <w:t>Figure</w:t>
      </w:r>
      <w:r>
        <w:rPr>
          <w:spacing w:val="-7"/>
          <w:vertAlign w:val="baseline"/>
        </w:rPr>
        <w:t> </w:t>
      </w:r>
      <w:r>
        <w:rPr>
          <w:vertAlign w:val="baseline"/>
        </w:rPr>
        <w:t>3.1.</w:t>
      </w:r>
      <w:r>
        <w:rPr>
          <w:spacing w:val="-6"/>
          <w:vertAlign w:val="baseline"/>
        </w:rPr>
        <w:t> </w:t>
      </w:r>
      <w:r>
        <w:rPr>
          <w:vertAlign w:val="baseline"/>
        </w:rPr>
        <w:t>A</w:t>
      </w:r>
      <w:r>
        <w:rPr>
          <w:spacing w:val="-9"/>
          <w:vertAlign w:val="baseline"/>
        </w:rPr>
        <w:t> </w:t>
      </w:r>
      <w:r>
        <w:rPr>
          <w:vertAlign w:val="baseline"/>
        </w:rPr>
        <w:t>final</w:t>
      </w:r>
      <w:r>
        <w:rPr>
          <w:spacing w:val="-5"/>
          <w:vertAlign w:val="baseline"/>
        </w:rPr>
        <w:t> </w:t>
      </w:r>
      <w:r>
        <w:rPr>
          <w:vertAlign w:val="baseline"/>
        </w:rPr>
        <w:t>−90°</w:t>
      </w:r>
      <w:r>
        <w:rPr>
          <w:spacing w:val="-8"/>
          <w:vertAlign w:val="baseline"/>
        </w:rPr>
        <w:t> </w:t>
      </w:r>
      <w:r>
        <w:rPr>
          <w:vertAlign w:val="baseline"/>
        </w:rPr>
        <w:t>rotation</w:t>
      </w:r>
      <w:r>
        <w:rPr>
          <w:spacing w:val="-6"/>
          <w:vertAlign w:val="baseline"/>
        </w:rPr>
        <w:t> </w:t>
      </w:r>
      <w:r>
        <w:rPr>
          <w:vertAlign w:val="baseline"/>
        </w:rPr>
        <w:t>is</w:t>
      </w:r>
      <w:r>
        <w:rPr>
          <w:spacing w:val="-6"/>
          <w:vertAlign w:val="baseline"/>
        </w:rPr>
        <w:t> </w:t>
      </w:r>
      <w:r>
        <w:rPr>
          <w:vertAlign w:val="baseline"/>
        </w:rPr>
        <w:t>additionally</w:t>
      </w:r>
      <w:r>
        <w:rPr>
          <w:spacing w:val="-5"/>
          <w:vertAlign w:val="baseline"/>
        </w:rPr>
        <w:t> </w:t>
      </w:r>
      <w:r>
        <w:rPr>
          <w:vertAlign w:val="baseline"/>
        </w:rPr>
        <w:t>required</w:t>
      </w:r>
      <w:r>
        <w:rPr>
          <w:spacing w:val="-6"/>
          <w:vertAlign w:val="baseline"/>
        </w:rPr>
        <w:t> </w:t>
      </w:r>
      <w:r>
        <w:rPr>
          <w:vertAlign w:val="baseline"/>
        </w:rPr>
        <w:t>about</w:t>
      </w:r>
      <w:r>
        <w:rPr>
          <w:spacing w:val="-5"/>
          <w:vertAlign w:val="baseline"/>
        </w:rPr>
        <w:t> </w:t>
      </w:r>
      <w:r>
        <w:rPr>
          <w:vertAlign w:val="baseline"/>
        </w:rPr>
        <w:t>the</w:t>
      </w:r>
      <w:r>
        <w:rPr>
          <w:spacing w:val="-7"/>
          <w:vertAlign w:val="baseline"/>
        </w:rPr>
        <w:t> </w:t>
      </w:r>
      <w:r>
        <w:rPr>
          <w:vertAlign w:val="baseline"/>
        </w:rPr>
        <w:t>same axis in order to align the Up-East-North coordinates to North-East-Down, with “down”</w:t>
      </w:r>
      <w:r>
        <w:rPr>
          <w:spacing w:val="-3"/>
          <w:vertAlign w:val="baseline"/>
        </w:rPr>
        <w:t> </w:t>
      </w:r>
      <w:r>
        <w:rPr>
          <w:vertAlign w:val="baseline"/>
        </w:rPr>
        <w:t>meaning along</w:t>
      </w:r>
      <w:r>
        <w:rPr>
          <w:spacing w:val="-1"/>
          <w:vertAlign w:val="baseline"/>
        </w:rPr>
        <w:t> </w:t>
      </w:r>
      <w:r>
        <w:rPr>
          <w:vertAlign w:val="baseline"/>
        </w:rPr>
        <w:t>the</w:t>
      </w:r>
      <w:r>
        <w:rPr>
          <w:spacing w:val="-2"/>
          <w:vertAlign w:val="baseline"/>
        </w:rPr>
        <w:t> </w:t>
      </w:r>
      <w:r>
        <w:rPr>
          <w:vertAlign w:val="baseline"/>
        </w:rPr>
        <w:t>local</w:t>
      </w:r>
      <w:r>
        <w:rPr>
          <w:spacing w:val="-1"/>
          <w:vertAlign w:val="baseline"/>
        </w:rPr>
        <w:t> </w:t>
      </w:r>
      <w:r>
        <w:rPr>
          <w:vertAlign w:val="baseline"/>
        </w:rPr>
        <w:t>normal</w:t>
      </w:r>
      <w:r>
        <w:rPr>
          <w:spacing w:val="-1"/>
          <w:vertAlign w:val="baseline"/>
        </w:rPr>
        <w:t> </w:t>
      </w:r>
      <w:r>
        <w:rPr>
          <w:vertAlign w:val="baseline"/>
        </w:rPr>
        <w:t>at</w:t>
      </w:r>
      <w:r>
        <w:rPr>
          <w:spacing w:val="-1"/>
          <w:vertAlign w:val="baseline"/>
        </w:rPr>
        <w:t> </w:t>
      </w:r>
      <w:r>
        <w:rPr>
          <w:vertAlign w:val="baseline"/>
        </w:rPr>
        <w:t>Earth’s</w:t>
      </w:r>
      <w:r>
        <w:rPr>
          <w:spacing w:val="-1"/>
          <w:vertAlign w:val="baseline"/>
        </w:rPr>
        <w:t> </w:t>
      </w:r>
      <w:r>
        <w:rPr>
          <w:vertAlign w:val="baseline"/>
        </w:rPr>
        <w:t>surface.</w:t>
      </w:r>
      <w:r>
        <w:rPr>
          <w:spacing w:val="-1"/>
          <w:vertAlign w:val="baseline"/>
        </w:rPr>
        <w:t> </w:t>
      </w:r>
      <w:r>
        <w:rPr>
          <w:vertAlign w:val="baseline"/>
        </w:rPr>
        <w:t>The</w:t>
      </w:r>
      <w:r>
        <w:rPr>
          <w:spacing w:val="-2"/>
          <w:vertAlign w:val="baseline"/>
        </w:rPr>
        <w:t> </w:t>
      </w:r>
      <w:r>
        <w:rPr>
          <w:vertAlign w:val="baseline"/>
        </w:rPr>
        <w:t>resultant</w:t>
      </w:r>
      <w:r>
        <w:rPr>
          <w:spacing w:val="-1"/>
          <w:vertAlign w:val="baseline"/>
        </w:rPr>
        <w:t> </w:t>
      </w:r>
      <w:r>
        <w:rPr>
          <w:vertAlign w:val="baseline"/>
        </w:rPr>
        <w:t>geocentric coordinates in Figure 3.1 have </w:t>
      </w:r>
      <w:r>
        <w:rPr>
          <w:rFonts w:ascii="Cambria Math" w:hAnsi="Cambria Math" w:eastAsia="Cambria Math"/>
          <w:vertAlign w:val="baseline"/>
        </w:rPr>
        <w:t>𝑋</w:t>
      </w:r>
      <w:r>
        <w:rPr>
          <w:rFonts w:ascii="Cambria Math" w:hAnsi="Cambria Math" w:eastAsia="Cambria Math"/>
          <w:vertAlign w:val="subscript"/>
        </w:rPr>
        <w:t>𝑁</w:t>
      </w:r>
      <w:r>
        <w:rPr>
          <w:rFonts w:ascii="Cambria Math" w:hAnsi="Cambria Math" w:eastAsia="Cambria Math"/>
          <w:vertAlign w:val="baseline"/>
        </w:rPr>
        <w:t>𝑌</w:t>
      </w:r>
      <w:r>
        <w:rPr>
          <w:rFonts w:ascii="Cambria Math" w:hAnsi="Cambria Math" w:eastAsia="Cambria Math"/>
          <w:vertAlign w:val="subscript"/>
        </w:rPr>
        <w:t>𝑁</w:t>
      </w:r>
      <w:r>
        <w:rPr>
          <w:rFonts w:ascii="Cambria Math" w:hAnsi="Cambria Math" w:eastAsia="Cambria Math"/>
          <w:vertAlign w:val="baseline"/>
        </w:rPr>
        <w:t> </w:t>
      </w:r>
      <w:r>
        <w:rPr>
          <w:vertAlign w:val="baseline"/>
        </w:rPr>
        <w:t>plane tangential to the Earth’s surface at the vehicle’s</w:t>
      </w:r>
      <w:r>
        <w:rPr>
          <w:spacing w:val="-5"/>
          <w:vertAlign w:val="baseline"/>
        </w:rPr>
        <w:t> </w:t>
      </w:r>
      <w:r>
        <w:rPr>
          <w:vertAlign w:val="baseline"/>
        </w:rPr>
        <w:t>latitude</w:t>
      </w:r>
      <w:r>
        <w:rPr>
          <w:spacing w:val="-6"/>
          <w:vertAlign w:val="baseline"/>
        </w:rPr>
        <w:t> </w:t>
      </w:r>
      <w:r>
        <w:rPr>
          <w:vertAlign w:val="baseline"/>
        </w:rPr>
        <w:t>and</w:t>
      </w:r>
      <w:r>
        <w:rPr>
          <w:spacing w:val="-5"/>
          <w:vertAlign w:val="baseline"/>
        </w:rPr>
        <w:t> </w:t>
      </w:r>
      <w:r>
        <w:rPr>
          <w:vertAlign w:val="baseline"/>
        </w:rPr>
        <w:t>longitude</w:t>
      </w:r>
      <w:r>
        <w:rPr>
          <w:spacing w:val="-5"/>
          <w:vertAlign w:val="baseline"/>
        </w:rPr>
        <w:t> </w:t>
      </w:r>
      <w:r>
        <w:rPr>
          <w:vertAlign w:val="baseline"/>
        </w:rPr>
        <w:t>and</w:t>
      </w:r>
      <w:r>
        <w:rPr>
          <w:spacing w:val="-5"/>
          <w:vertAlign w:val="baseline"/>
        </w:rPr>
        <w:t> </w:t>
      </w:r>
      <w:r>
        <w:rPr>
          <w:vertAlign w:val="baseline"/>
        </w:rPr>
        <w:t>point</w:t>
      </w:r>
      <w:r>
        <w:rPr>
          <w:spacing w:val="-4"/>
          <w:vertAlign w:val="baseline"/>
        </w:rPr>
        <w:t> </w:t>
      </w:r>
      <w:r>
        <w:rPr>
          <w:vertAlign w:val="baseline"/>
        </w:rPr>
        <w:t>North</w:t>
      </w:r>
      <w:r>
        <w:rPr>
          <w:spacing w:val="-4"/>
          <w:vertAlign w:val="baseline"/>
        </w:rPr>
        <w:t> </w:t>
      </w:r>
      <w:r>
        <w:rPr>
          <w:vertAlign w:val="baseline"/>
        </w:rPr>
        <w:t>and</w:t>
      </w:r>
      <w:r>
        <w:rPr>
          <w:spacing w:val="-5"/>
          <w:vertAlign w:val="baseline"/>
        </w:rPr>
        <w:t> </w:t>
      </w:r>
      <w:r>
        <w:rPr>
          <w:vertAlign w:val="baseline"/>
        </w:rPr>
        <w:t>East,</w:t>
      </w:r>
      <w:r>
        <w:rPr>
          <w:spacing w:val="-4"/>
          <w:vertAlign w:val="baseline"/>
        </w:rPr>
        <w:t> </w:t>
      </w:r>
      <w:r>
        <w:rPr>
          <w:vertAlign w:val="baseline"/>
        </w:rPr>
        <w:t>respectively,</w:t>
      </w:r>
      <w:r>
        <w:rPr>
          <w:spacing w:val="-4"/>
          <w:vertAlign w:val="baseline"/>
        </w:rPr>
        <w:t> </w:t>
      </w:r>
      <w:r>
        <w:rPr>
          <w:vertAlign w:val="baseline"/>
        </w:rPr>
        <w:t>whereas</w:t>
      </w:r>
      <w:r>
        <w:rPr>
          <w:spacing w:val="-1"/>
          <w:vertAlign w:val="baseline"/>
        </w:rPr>
        <w:t> </w:t>
      </w:r>
      <w:r>
        <w:rPr>
          <w:rFonts w:ascii="Cambria Math" w:hAnsi="Cambria Math" w:eastAsia="Cambria Math"/>
          <w:vertAlign w:val="baseline"/>
        </w:rPr>
        <w:t>𝑍</w:t>
      </w:r>
      <w:r>
        <w:rPr>
          <w:rFonts w:ascii="Cambria Math" w:hAnsi="Cambria Math" w:eastAsia="Cambria Math"/>
          <w:vertAlign w:val="subscript"/>
        </w:rPr>
        <w:t>𝑁</w:t>
      </w:r>
      <w:r>
        <w:rPr>
          <w:vertAlign w:val="baseline"/>
        </w:rPr>
        <w:t>- axis acts normal to the surface and points downward, in the direction of the local gravity</w:t>
      </w:r>
      <w:r>
        <w:rPr>
          <w:spacing w:val="-15"/>
          <w:vertAlign w:val="baseline"/>
        </w:rPr>
        <w:t> </w:t>
      </w:r>
      <w:r>
        <w:rPr>
          <w:vertAlign w:val="baseline"/>
        </w:rPr>
        <w:t>vector</w:t>
      </w:r>
      <w:r>
        <w:rPr>
          <w:spacing w:val="-15"/>
          <w:vertAlign w:val="baseline"/>
        </w:rPr>
        <w:t> </w:t>
      </w:r>
      <w:r>
        <w:rPr>
          <w:vertAlign w:val="baseline"/>
        </w:rPr>
        <w:t>(which</w:t>
      </w:r>
      <w:r>
        <w:rPr>
          <w:spacing w:val="-15"/>
          <w:vertAlign w:val="baseline"/>
        </w:rPr>
        <w:t> </w:t>
      </w:r>
      <w:r>
        <w:rPr>
          <w:vertAlign w:val="baseline"/>
        </w:rPr>
        <w:t>intersects</w:t>
      </w:r>
      <w:r>
        <w:rPr>
          <w:spacing w:val="-15"/>
          <w:vertAlign w:val="baseline"/>
        </w:rPr>
        <w:t> </w:t>
      </w:r>
      <w:r>
        <w:rPr>
          <w:vertAlign w:val="baseline"/>
        </w:rPr>
        <w:t>with</w:t>
      </w:r>
      <w:r>
        <w:rPr>
          <w:spacing w:val="-15"/>
          <w:vertAlign w:val="baseline"/>
        </w:rPr>
        <w:t> </w:t>
      </w:r>
      <w:r>
        <w:rPr>
          <w:vertAlign w:val="baseline"/>
        </w:rPr>
        <w:t>the</w:t>
      </w:r>
      <w:r>
        <w:rPr>
          <w:spacing w:val="-15"/>
          <w:vertAlign w:val="baseline"/>
        </w:rPr>
        <w:t> </w:t>
      </w:r>
      <w:r>
        <w:rPr>
          <w:vertAlign w:val="baseline"/>
        </w:rPr>
        <w:t>center</w:t>
      </w:r>
      <w:r>
        <w:rPr>
          <w:spacing w:val="-15"/>
          <w:vertAlign w:val="baseline"/>
        </w:rPr>
        <w:t> </w:t>
      </w:r>
      <w:r>
        <w:rPr>
          <w:vertAlign w:val="baseline"/>
        </w:rPr>
        <w:t>of</w:t>
      </w:r>
      <w:r>
        <w:rPr>
          <w:spacing w:val="-15"/>
          <w:vertAlign w:val="baseline"/>
        </w:rPr>
        <w:t> </w:t>
      </w:r>
      <w:r>
        <w:rPr>
          <w:vertAlign w:val="baseline"/>
        </w:rPr>
        <w:t>the</w:t>
      </w:r>
      <w:r>
        <w:rPr>
          <w:spacing w:val="-15"/>
          <w:vertAlign w:val="baseline"/>
        </w:rPr>
        <w:t> </w:t>
      </w:r>
      <w:r>
        <w:rPr>
          <w:vertAlign w:val="baseline"/>
        </w:rPr>
        <w:t>Earth</w:t>
      </w:r>
      <w:r>
        <w:rPr>
          <w:spacing w:val="-15"/>
          <w:vertAlign w:val="baseline"/>
        </w:rPr>
        <w:t> </w:t>
      </w:r>
      <w:r>
        <w:rPr>
          <w:vertAlign w:val="baseline"/>
        </w:rPr>
        <w:t>if</w:t>
      </w:r>
      <w:r>
        <w:rPr>
          <w:spacing w:val="-15"/>
          <w:vertAlign w:val="baseline"/>
        </w:rPr>
        <w:t> </w:t>
      </w:r>
      <w:r>
        <w:rPr>
          <w:vertAlign w:val="baseline"/>
        </w:rPr>
        <w:t>a</w:t>
      </w:r>
      <w:r>
        <w:rPr>
          <w:spacing w:val="-15"/>
          <w:vertAlign w:val="baseline"/>
        </w:rPr>
        <w:t> </w:t>
      </w:r>
      <w:r>
        <w:rPr>
          <w:vertAlign w:val="baseline"/>
        </w:rPr>
        <w:t>spherical</w:t>
      </w:r>
      <w:r>
        <w:rPr>
          <w:spacing w:val="-15"/>
          <w:vertAlign w:val="baseline"/>
        </w:rPr>
        <w:t> </w:t>
      </w:r>
      <w:r>
        <w:rPr>
          <w:vertAlign w:val="baseline"/>
        </w:rPr>
        <w:t>Earth</w:t>
      </w:r>
      <w:r>
        <w:rPr>
          <w:spacing w:val="-15"/>
          <w:vertAlign w:val="baseline"/>
        </w:rPr>
        <w:t> </w:t>
      </w:r>
      <w:r>
        <w:rPr>
          <w:vertAlign w:val="baseline"/>
        </w:rPr>
        <w:t>model is</w:t>
      </w:r>
      <w:r>
        <w:rPr>
          <w:spacing w:val="-15"/>
          <w:vertAlign w:val="baseline"/>
        </w:rPr>
        <w:t> </w:t>
      </w:r>
      <w:r>
        <w:rPr>
          <w:vertAlign w:val="baseline"/>
        </w:rPr>
        <w:t>used).</w:t>
      </w:r>
      <w:r>
        <w:rPr>
          <w:spacing w:val="-15"/>
          <w:vertAlign w:val="baseline"/>
        </w:rPr>
        <w:t> </w:t>
      </w:r>
      <w:r>
        <w:rPr>
          <w:vertAlign w:val="baseline"/>
        </w:rPr>
        <w:t>For</w:t>
      </w:r>
      <w:r>
        <w:rPr>
          <w:spacing w:val="-15"/>
          <w:vertAlign w:val="baseline"/>
        </w:rPr>
        <w:t> </w:t>
      </w:r>
      <w:r>
        <w:rPr>
          <w:vertAlign w:val="baseline"/>
        </w:rPr>
        <w:t>obvious</w:t>
      </w:r>
      <w:r>
        <w:rPr>
          <w:spacing w:val="-14"/>
          <w:vertAlign w:val="baseline"/>
        </w:rPr>
        <w:t> </w:t>
      </w:r>
      <w:r>
        <w:rPr>
          <w:vertAlign w:val="baseline"/>
        </w:rPr>
        <w:t>reasons,</w:t>
      </w:r>
      <w:r>
        <w:rPr>
          <w:spacing w:val="-14"/>
          <w:vertAlign w:val="baseline"/>
        </w:rPr>
        <w:t> </w:t>
      </w:r>
      <w:r>
        <w:rPr>
          <w:vertAlign w:val="baseline"/>
        </w:rPr>
        <w:t>these</w:t>
      </w:r>
      <w:r>
        <w:rPr>
          <w:spacing w:val="-15"/>
          <w:vertAlign w:val="baseline"/>
        </w:rPr>
        <w:t> </w:t>
      </w:r>
      <w:r>
        <w:rPr>
          <w:vertAlign w:val="baseline"/>
        </w:rPr>
        <w:t>local</w:t>
      </w:r>
      <w:r>
        <w:rPr>
          <w:spacing w:val="-12"/>
          <w:vertAlign w:val="baseline"/>
        </w:rPr>
        <w:t> </w:t>
      </w:r>
      <w:r>
        <w:rPr>
          <w:vertAlign w:val="baseline"/>
        </w:rPr>
        <w:t>geographic</w:t>
      </w:r>
      <w:r>
        <w:rPr>
          <w:spacing w:val="-15"/>
          <w:vertAlign w:val="baseline"/>
        </w:rPr>
        <w:t> </w:t>
      </w:r>
      <w:r>
        <w:rPr>
          <w:vertAlign w:val="baseline"/>
        </w:rPr>
        <w:t>coordinates</w:t>
      </w:r>
      <w:r>
        <w:rPr>
          <w:spacing w:val="-13"/>
          <w:vertAlign w:val="baseline"/>
        </w:rPr>
        <w:t> </w:t>
      </w:r>
      <w:r>
        <w:rPr>
          <w:vertAlign w:val="baseline"/>
        </w:rPr>
        <w:t>are</w:t>
      </w:r>
      <w:r>
        <w:rPr>
          <w:spacing w:val="-15"/>
          <w:vertAlign w:val="baseline"/>
        </w:rPr>
        <w:t> </w:t>
      </w:r>
      <w:r>
        <w:rPr>
          <w:vertAlign w:val="baseline"/>
        </w:rPr>
        <w:t>also</w:t>
      </w:r>
      <w:r>
        <w:rPr>
          <w:spacing w:val="-11"/>
          <w:vertAlign w:val="baseline"/>
        </w:rPr>
        <w:t> </w:t>
      </w:r>
      <w:r>
        <w:rPr>
          <w:vertAlign w:val="baseline"/>
        </w:rPr>
        <w:t>called</w:t>
      </w:r>
      <w:r>
        <w:rPr>
          <w:spacing w:val="-15"/>
          <w:vertAlign w:val="baseline"/>
        </w:rPr>
        <w:t> </w:t>
      </w:r>
      <w:r>
        <w:rPr>
          <w:vertAlign w:val="baseline"/>
        </w:rPr>
        <w:t>local (geocentric) North-East-Down (NED) coordinates. The local geodetic NED coordinate system is also used for navigation purposes, and often named the local navigation coordinate system, which is the reason for using subscript </w:t>
      </w:r>
      <w:r>
        <w:rPr>
          <w:rFonts w:ascii="Cambria Math" w:hAnsi="Cambria Math" w:eastAsia="Cambria Math"/>
          <w:vertAlign w:val="baseline"/>
        </w:rPr>
        <w:t>𝑁</w:t>
      </w:r>
      <w:r>
        <w:rPr>
          <w:vertAlign w:val="baseline"/>
        </w:rPr>
        <w:t>.</w:t>
      </w:r>
    </w:p>
    <w:p>
      <w:pPr>
        <w:pStyle w:val="BodyText"/>
        <w:spacing w:before="206"/>
      </w:pPr>
    </w:p>
    <w:p>
      <w:pPr>
        <w:pStyle w:val="Heading2"/>
        <w:numPr>
          <w:ilvl w:val="2"/>
          <w:numId w:val="8"/>
        </w:numPr>
        <w:tabs>
          <w:tab w:pos="1284" w:val="left" w:leader="none"/>
        </w:tabs>
        <w:spacing w:line="240" w:lineRule="auto" w:before="0" w:after="0"/>
        <w:ind w:left="1284" w:right="0" w:hanging="1080"/>
        <w:jc w:val="left"/>
      </w:pPr>
      <w:bookmarkStart w:name="_bookmark82" w:id="83"/>
      <w:bookmarkEnd w:id="83"/>
      <w:r>
        <w:rPr>
          <w:b w:val="0"/>
        </w:rPr>
      </w:r>
      <w:r>
        <w:rPr/>
        <w:t>Vehicle</w:t>
      </w:r>
      <w:r>
        <w:rPr>
          <w:spacing w:val="-3"/>
        </w:rPr>
        <w:t> </w:t>
      </w:r>
      <w:r>
        <w:rPr/>
        <w:t>Body-Fixed</w:t>
      </w:r>
      <w:r>
        <w:rPr>
          <w:spacing w:val="-1"/>
        </w:rPr>
        <w:t> </w:t>
      </w:r>
      <w:r>
        <w:rPr>
          <w:spacing w:val="-4"/>
        </w:rPr>
        <w:t>Frame</w:t>
      </w:r>
    </w:p>
    <w:p>
      <w:pPr>
        <w:pStyle w:val="BodyText"/>
        <w:spacing w:before="221"/>
        <w:rPr>
          <w:b/>
        </w:rPr>
      </w:pPr>
    </w:p>
    <w:p>
      <w:pPr>
        <w:pStyle w:val="BodyText"/>
        <w:spacing w:line="360" w:lineRule="auto"/>
        <w:ind w:left="204" w:right="871"/>
        <w:jc w:val="both"/>
      </w:pPr>
      <w:r>
        <w:rPr/>
        <w:t>The vehicle body-fixed frame </w:t>
      </w:r>
      <w:r>
        <w:rPr>
          <w:rFonts w:ascii="Cambria Math" w:hAnsi="Cambria Math" w:eastAsia="Cambria Math"/>
        </w:rPr>
        <w:t>ℱ</w:t>
      </w:r>
      <w:r>
        <w:rPr>
          <w:rFonts w:ascii="Cambria Math" w:hAnsi="Cambria Math" w:eastAsia="Cambria Math"/>
          <w:vertAlign w:val="subscript"/>
        </w:rPr>
        <w:t>𝐵</w:t>
      </w:r>
      <w:r>
        <w:rPr>
          <w:rFonts w:ascii="Cambria Math" w:hAnsi="Cambria Math" w:eastAsia="Cambria Math"/>
          <w:vertAlign w:val="baseline"/>
        </w:rPr>
        <w:t> </w:t>
      </w:r>
      <w:r>
        <w:rPr>
          <w:vertAlign w:val="baseline"/>
        </w:rPr>
        <w:t>has its origin </w:t>
      </w:r>
      <w:r>
        <w:rPr>
          <w:rFonts w:ascii="Cambria Math" w:hAnsi="Cambria Math" w:eastAsia="Cambria Math"/>
          <w:vertAlign w:val="baseline"/>
        </w:rPr>
        <w:t>𝐵 </w:t>
      </w:r>
      <w:r>
        <w:rPr>
          <w:vertAlign w:val="baseline"/>
        </w:rPr>
        <w:t>located at the instantaneous CoM of the air vehicle, as shown in Figure 3.1 and 3.2, with the corresponding preferred body coordinate system having its </w:t>
      </w:r>
      <w:r>
        <w:rPr>
          <w:rFonts w:ascii="Cambria Math" w:hAnsi="Cambria Math" w:eastAsia="Cambria Math"/>
          <w:vertAlign w:val="baseline"/>
        </w:rPr>
        <w:t>𝑋</w:t>
      </w:r>
      <w:r>
        <w:rPr>
          <w:rFonts w:ascii="Cambria Math" w:hAnsi="Cambria Math" w:eastAsia="Cambria Math"/>
          <w:vertAlign w:val="subscript"/>
        </w:rPr>
        <w:t>𝐵</w:t>
      </w:r>
      <w:r>
        <w:rPr>
          <w:vertAlign w:val="baseline"/>
        </w:rPr>
        <w:t>-axis parallel with the longitudinal body centerline and pointing toward the nose of the vehicle, the </w:t>
      </w:r>
      <w:r>
        <w:rPr>
          <w:rFonts w:ascii="Cambria Math" w:hAnsi="Cambria Math" w:eastAsia="Cambria Math"/>
          <w:vertAlign w:val="baseline"/>
        </w:rPr>
        <w:t>𝑌</w:t>
      </w:r>
      <w:r>
        <w:rPr>
          <w:rFonts w:ascii="Cambria Math" w:hAnsi="Cambria Math" w:eastAsia="Cambria Math"/>
          <w:vertAlign w:val="subscript"/>
        </w:rPr>
        <w:t>𝐵</w:t>
      </w:r>
      <w:r>
        <w:rPr>
          <w:vertAlign w:val="baseline"/>
        </w:rPr>
        <w:t>-axis directed to the right (starboard) when viewed from the rear, and the </w:t>
      </w:r>
      <w:r>
        <w:rPr>
          <w:rFonts w:ascii="Cambria Math" w:hAnsi="Cambria Math" w:eastAsia="Cambria Math"/>
          <w:vertAlign w:val="baseline"/>
        </w:rPr>
        <w:t>𝑍</w:t>
      </w:r>
      <w:r>
        <w:rPr>
          <w:rFonts w:ascii="Cambria Math" w:hAnsi="Cambria Math" w:eastAsia="Cambria Math"/>
          <w:vertAlign w:val="subscript"/>
        </w:rPr>
        <w:t>𝐵</w:t>
      </w:r>
      <w:r>
        <w:rPr>
          <w:vertAlign w:val="baseline"/>
        </w:rPr>
        <w:t>-axis pointing in a direction below the horizon.</w:t>
      </w:r>
    </w:p>
    <w:p>
      <w:pPr>
        <w:spacing w:after="0" w:line="360" w:lineRule="auto"/>
        <w:jc w:val="both"/>
        <w:sectPr>
          <w:pgSz w:w="11910" w:h="16840"/>
          <w:pgMar w:header="0" w:footer="1476" w:top="1900" w:bottom="1660" w:left="1380" w:right="1400"/>
        </w:sectPr>
      </w:pPr>
    </w:p>
    <w:p>
      <w:pPr>
        <w:pStyle w:val="BodyText"/>
        <w:spacing w:before="68"/>
        <w:ind w:left="1182" w:right="471"/>
        <w:jc w:val="center"/>
      </w:pPr>
      <w:bookmarkStart w:name="_bookmark83" w:id="84"/>
      <w:bookmarkEnd w:id="84"/>
      <w:r>
        <w:rPr/>
      </w:r>
      <w:r>
        <w:rPr/>
        <w:t>Table</w:t>
      </w:r>
      <w:r>
        <w:rPr>
          <w:spacing w:val="-5"/>
        </w:rPr>
        <w:t> </w:t>
      </w:r>
      <w:r>
        <w:rPr/>
        <w:t>3.1</w:t>
      </w:r>
      <w:r>
        <w:rPr>
          <w:spacing w:val="-4"/>
        </w:rPr>
        <w:t> </w:t>
      </w:r>
      <w:r>
        <w:rPr/>
        <w:t>Nomenclature</w:t>
      </w:r>
      <w:r>
        <w:rPr>
          <w:spacing w:val="-4"/>
        </w:rPr>
        <w:t> </w:t>
      </w:r>
      <w:r>
        <w:rPr/>
        <w:t>for</w:t>
      </w:r>
      <w:r>
        <w:rPr>
          <w:spacing w:val="-6"/>
        </w:rPr>
        <w:t> </w:t>
      </w:r>
      <w:r>
        <w:rPr/>
        <w:t>Vector</w:t>
      </w:r>
      <w:r>
        <w:rPr>
          <w:spacing w:val="-4"/>
        </w:rPr>
        <w:t> </w:t>
      </w:r>
      <w:r>
        <w:rPr/>
        <w:t>Components</w:t>
      </w:r>
      <w:r>
        <w:rPr>
          <w:spacing w:val="-4"/>
        </w:rPr>
        <w:t> </w:t>
      </w:r>
      <w:r>
        <w:rPr/>
        <w:t>Resolved</w:t>
      </w:r>
      <w:r>
        <w:rPr>
          <w:spacing w:val="-4"/>
        </w:rPr>
        <w:t> </w:t>
      </w:r>
      <w:r>
        <w:rPr/>
        <w:t>in</w:t>
      </w:r>
      <w:r>
        <w:rPr>
          <w:spacing w:val="-4"/>
        </w:rPr>
        <w:t> </w:t>
      </w:r>
      <w:r>
        <w:rPr/>
        <w:t>Vehicle</w:t>
      </w:r>
      <w:r>
        <w:rPr>
          <w:spacing w:val="-5"/>
        </w:rPr>
        <w:t> </w:t>
      </w:r>
      <w:r>
        <w:rPr/>
        <w:t>Body </w:t>
      </w:r>
      <w:r>
        <w:rPr>
          <w:spacing w:val="-2"/>
        </w:rPr>
        <w:t>Coordinates</w:t>
      </w:r>
    </w:p>
    <w:p>
      <w:pPr>
        <w:pStyle w:val="BodyText"/>
        <w:spacing w:before="47"/>
        <w:rPr>
          <w:sz w:val="20"/>
        </w:rPr>
      </w:pPr>
    </w:p>
    <w:tbl>
      <w:tblPr>
        <w:tblW w:w="0" w:type="auto"/>
        <w:jc w:val="left"/>
        <w:tblInd w:w="9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84"/>
        <w:gridCol w:w="3963"/>
        <w:gridCol w:w="746"/>
        <w:gridCol w:w="840"/>
        <w:gridCol w:w="850"/>
        <w:gridCol w:w="852"/>
      </w:tblGrid>
      <w:tr>
        <w:trPr>
          <w:trHeight w:val="254" w:hRule="atLeast"/>
        </w:trPr>
        <w:tc>
          <w:tcPr>
            <w:tcW w:w="684" w:type="dxa"/>
            <w:vMerge w:val="restart"/>
          </w:tcPr>
          <w:p>
            <w:pPr>
              <w:pStyle w:val="TableParagraph"/>
              <w:spacing w:before="52"/>
              <w:ind w:left="50" w:right="35" w:firstLine="31"/>
              <w:rPr>
                <w:b/>
                <w:sz w:val="18"/>
              </w:rPr>
            </w:pPr>
            <w:r>
              <w:rPr>
                <w:b/>
                <w:spacing w:val="-2"/>
                <w:sz w:val="18"/>
              </w:rPr>
              <w:t>Vector Symbol</w:t>
            </w:r>
          </w:p>
        </w:tc>
        <w:tc>
          <w:tcPr>
            <w:tcW w:w="3963" w:type="dxa"/>
            <w:vMerge w:val="restart"/>
          </w:tcPr>
          <w:p>
            <w:pPr>
              <w:pStyle w:val="TableParagraph"/>
              <w:spacing w:before="155"/>
              <w:ind w:left="9"/>
              <w:jc w:val="center"/>
              <w:rPr>
                <w:b/>
                <w:sz w:val="18"/>
              </w:rPr>
            </w:pPr>
            <w:r>
              <w:rPr>
                <w:b/>
                <w:spacing w:val="-2"/>
                <w:sz w:val="18"/>
              </w:rPr>
              <w:t>Description</w:t>
            </w:r>
          </w:p>
        </w:tc>
        <w:tc>
          <w:tcPr>
            <w:tcW w:w="3288" w:type="dxa"/>
            <w:gridSpan w:val="4"/>
          </w:tcPr>
          <w:p>
            <w:pPr>
              <w:pStyle w:val="TableParagraph"/>
              <w:spacing w:line="207" w:lineRule="exact" w:before="0"/>
              <w:ind w:left="413"/>
              <w:rPr>
                <w:b/>
                <w:sz w:val="18"/>
              </w:rPr>
            </w:pPr>
            <w:r>
              <w:rPr>
                <w:b/>
                <w:sz w:val="18"/>
              </w:rPr>
              <w:t>Vehicle</w:t>
            </w:r>
            <w:r>
              <w:rPr>
                <w:b/>
                <w:spacing w:val="-2"/>
                <w:sz w:val="18"/>
              </w:rPr>
              <w:t> </w:t>
            </w:r>
            <w:r>
              <w:rPr>
                <w:b/>
                <w:sz w:val="18"/>
              </w:rPr>
              <w:t>Body-Axes </w:t>
            </w:r>
            <w:r>
              <w:rPr>
                <w:b/>
                <w:spacing w:val="-2"/>
                <w:sz w:val="18"/>
              </w:rPr>
              <w:t>Components</w:t>
            </w:r>
          </w:p>
        </w:tc>
      </w:tr>
      <w:tr>
        <w:trPr>
          <w:trHeight w:val="256" w:hRule="atLeast"/>
        </w:trPr>
        <w:tc>
          <w:tcPr>
            <w:tcW w:w="684" w:type="dxa"/>
            <w:vMerge/>
            <w:tcBorders>
              <w:top w:val="nil"/>
            </w:tcBorders>
          </w:tcPr>
          <w:p>
            <w:pPr>
              <w:rPr>
                <w:sz w:val="2"/>
                <w:szCs w:val="2"/>
              </w:rPr>
            </w:pPr>
          </w:p>
        </w:tc>
        <w:tc>
          <w:tcPr>
            <w:tcW w:w="3963" w:type="dxa"/>
            <w:vMerge/>
            <w:tcBorders>
              <w:top w:val="nil"/>
            </w:tcBorders>
          </w:tcPr>
          <w:p>
            <w:pPr>
              <w:rPr>
                <w:sz w:val="2"/>
                <w:szCs w:val="2"/>
              </w:rPr>
            </w:pPr>
          </w:p>
        </w:tc>
        <w:tc>
          <w:tcPr>
            <w:tcW w:w="746" w:type="dxa"/>
          </w:tcPr>
          <w:p>
            <w:pPr>
              <w:pStyle w:val="TableParagraph"/>
              <w:spacing w:line="207" w:lineRule="exact" w:before="0"/>
              <w:ind w:left="12"/>
              <w:jc w:val="center"/>
              <w:rPr>
                <w:b/>
                <w:sz w:val="18"/>
              </w:rPr>
            </w:pPr>
            <w:r>
              <w:rPr>
                <w:b/>
                <w:spacing w:val="-2"/>
                <w:sz w:val="18"/>
              </w:rPr>
              <w:t>Notation</w:t>
            </w:r>
          </w:p>
        </w:tc>
        <w:tc>
          <w:tcPr>
            <w:tcW w:w="840" w:type="dxa"/>
          </w:tcPr>
          <w:p>
            <w:pPr>
              <w:pStyle w:val="TableParagraph"/>
              <w:spacing w:line="210" w:lineRule="exact" w:before="0"/>
              <w:ind w:left="44" w:right="35"/>
              <w:jc w:val="center"/>
              <w:rPr>
                <w:rFonts w:ascii="Cambria Math" w:hAnsi="Cambria Math" w:eastAsia="Cambria Math"/>
                <w:sz w:val="18"/>
              </w:rPr>
            </w:pPr>
            <w:r>
              <w:rPr>
                <w:rFonts w:ascii="Cambria Math" w:hAnsi="Cambria Math" w:eastAsia="Cambria Math"/>
                <w:sz w:val="18"/>
              </w:rPr>
              <w:t>𝑿</w:t>
            </w:r>
            <w:r>
              <w:rPr>
                <w:rFonts w:ascii="Cambria Math" w:hAnsi="Cambria Math" w:eastAsia="Cambria Math"/>
                <w:sz w:val="18"/>
                <w:vertAlign w:val="subscript"/>
              </w:rPr>
              <w:t>𝑩</w:t>
            </w:r>
            <w:r>
              <w:rPr>
                <w:rFonts w:ascii="Cambria Math" w:hAnsi="Cambria Math" w:eastAsia="Cambria Math"/>
                <w:sz w:val="18"/>
                <w:vertAlign w:val="baseline"/>
              </w:rPr>
              <w:t> −</w:t>
            </w:r>
            <w:r>
              <w:rPr>
                <w:rFonts w:ascii="Cambria Math" w:hAnsi="Cambria Math" w:eastAsia="Cambria Math"/>
                <w:spacing w:val="40"/>
                <w:sz w:val="18"/>
                <w:vertAlign w:val="baseline"/>
              </w:rPr>
              <w:t> </w:t>
            </w:r>
            <w:r>
              <w:rPr>
                <w:rFonts w:ascii="Cambria Math" w:hAnsi="Cambria Math" w:eastAsia="Cambria Math"/>
                <w:spacing w:val="-2"/>
                <w:sz w:val="18"/>
                <w:vertAlign w:val="baseline"/>
              </w:rPr>
              <w:t>𝒂𝒙𝒊𝒔</w:t>
            </w:r>
          </w:p>
        </w:tc>
        <w:tc>
          <w:tcPr>
            <w:tcW w:w="850" w:type="dxa"/>
          </w:tcPr>
          <w:p>
            <w:pPr>
              <w:pStyle w:val="TableParagraph"/>
              <w:spacing w:line="210" w:lineRule="exact" w:before="0"/>
              <w:ind w:left="8" w:right="1"/>
              <w:jc w:val="center"/>
              <w:rPr>
                <w:rFonts w:ascii="Cambria Math" w:hAnsi="Cambria Math" w:eastAsia="Cambria Math"/>
                <w:sz w:val="18"/>
              </w:rPr>
            </w:pPr>
            <w:r>
              <w:rPr>
                <w:rFonts w:ascii="Cambria Math" w:hAnsi="Cambria Math" w:eastAsia="Cambria Math"/>
                <w:sz w:val="18"/>
              </w:rPr>
              <w:t>𝒀</w:t>
            </w:r>
            <w:r>
              <w:rPr>
                <w:rFonts w:ascii="Cambria Math" w:hAnsi="Cambria Math" w:eastAsia="Cambria Math"/>
                <w:sz w:val="18"/>
                <w:vertAlign w:val="subscript"/>
              </w:rPr>
              <w:t>𝑩</w:t>
            </w:r>
            <w:r>
              <w:rPr>
                <w:rFonts w:ascii="Cambria Math" w:hAnsi="Cambria Math" w:eastAsia="Cambria Math"/>
                <w:spacing w:val="9"/>
                <w:sz w:val="18"/>
                <w:vertAlign w:val="baseline"/>
              </w:rPr>
              <w:t> </w:t>
            </w:r>
            <w:r>
              <w:rPr>
                <w:rFonts w:ascii="Cambria Math" w:hAnsi="Cambria Math" w:eastAsia="Cambria Math"/>
                <w:sz w:val="18"/>
                <w:vertAlign w:val="baseline"/>
              </w:rPr>
              <w:t>−</w:t>
            </w:r>
            <w:r>
              <w:rPr>
                <w:rFonts w:ascii="Cambria Math" w:hAnsi="Cambria Math" w:eastAsia="Cambria Math"/>
                <w:spacing w:val="4"/>
                <w:sz w:val="18"/>
                <w:vertAlign w:val="baseline"/>
              </w:rPr>
              <w:t> </w:t>
            </w:r>
            <w:r>
              <w:rPr>
                <w:rFonts w:ascii="Cambria Math" w:hAnsi="Cambria Math" w:eastAsia="Cambria Math"/>
                <w:spacing w:val="-4"/>
                <w:sz w:val="18"/>
                <w:vertAlign w:val="baseline"/>
              </w:rPr>
              <w:t>𝒂𝒙𝒊𝒔</w:t>
            </w:r>
          </w:p>
        </w:tc>
        <w:tc>
          <w:tcPr>
            <w:tcW w:w="852" w:type="dxa"/>
          </w:tcPr>
          <w:p>
            <w:pPr>
              <w:pStyle w:val="TableParagraph"/>
              <w:spacing w:line="210" w:lineRule="exact" w:before="0"/>
              <w:ind w:left="12" w:right="2"/>
              <w:jc w:val="center"/>
              <w:rPr>
                <w:rFonts w:ascii="Cambria Math" w:hAnsi="Cambria Math" w:eastAsia="Cambria Math"/>
                <w:sz w:val="18"/>
              </w:rPr>
            </w:pPr>
            <w:r>
              <w:rPr>
                <w:rFonts w:ascii="Cambria Math" w:hAnsi="Cambria Math" w:eastAsia="Cambria Math"/>
                <w:sz w:val="18"/>
              </w:rPr>
              <w:t>𝒁</w:t>
            </w:r>
            <w:r>
              <w:rPr>
                <w:rFonts w:ascii="Cambria Math" w:hAnsi="Cambria Math" w:eastAsia="Cambria Math"/>
                <w:sz w:val="18"/>
                <w:vertAlign w:val="subscript"/>
              </w:rPr>
              <w:t>𝑩</w:t>
            </w:r>
            <w:r>
              <w:rPr>
                <w:rFonts w:ascii="Cambria Math" w:hAnsi="Cambria Math" w:eastAsia="Cambria Math"/>
                <w:spacing w:val="10"/>
                <w:sz w:val="18"/>
                <w:vertAlign w:val="baseline"/>
              </w:rPr>
              <w:t> </w:t>
            </w:r>
            <w:r>
              <w:rPr>
                <w:rFonts w:ascii="Cambria Math" w:hAnsi="Cambria Math" w:eastAsia="Cambria Math"/>
                <w:sz w:val="18"/>
                <w:vertAlign w:val="baseline"/>
              </w:rPr>
              <w:t>−</w:t>
            </w:r>
            <w:r>
              <w:rPr>
                <w:rFonts w:ascii="Cambria Math" w:hAnsi="Cambria Math" w:eastAsia="Cambria Math"/>
                <w:spacing w:val="3"/>
                <w:sz w:val="18"/>
                <w:vertAlign w:val="baseline"/>
              </w:rPr>
              <w:t> </w:t>
            </w:r>
            <w:r>
              <w:rPr>
                <w:rFonts w:ascii="Cambria Math" w:hAnsi="Cambria Math" w:eastAsia="Cambria Math"/>
                <w:spacing w:val="-4"/>
                <w:sz w:val="18"/>
                <w:vertAlign w:val="baseline"/>
              </w:rPr>
              <w:t>𝒂𝒙𝒊𝒔</w:t>
            </w:r>
          </w:p>
        </w:tc>
      </w:tr>
      <w:tr>
        <w:trPr>
          <w:trHeight w:val="417" w:hRule="atLeast"/>
        </w:trPr>
        <w:tc>
          <w:tcPr>
            <w:tcW w:w="684" w:type="dxa"/>
          </w:tcPr>
          <w:p>
            <w:pPr>
              <w:pStyle w:val="TableParagraph"/>
              <w:spacing w:line="152" w:lineRule="exact" w:before="11"/>
              <w:ind w:left="167"/>
              <w:rPr>
                <w:rFonts w:ascii="Cambria Math" w:hAnsi="Cambria Math" w:eastAsia="Cambria Math"/>
                <w:sz w:val="18"/>
              </w:rPr>
            </w:pPr>
            <w:r>
              <w:rPr>
                <w:rFonts w:ascii="Cambria Math" w:hAnsi="Cambria Math" w:eastAsia="Cambria Math"/>
                <w:spacing w:val="-5"/>
                <w:w w:val="105"/>
                <w:sz w:val="18"/>
              </w:rPr>
              <w:t>𝑣⃗</w:t>
            </w:r>
            <w:r>
              <w:rPr>
                <w:rFonts w:ascii="Cambria Math" w:hAnsi="Cambria Math" w:eastAsia="Cambria Math"/>
                <w:spacing w:val="-5"/>
                <w:w w:val="105"/>
                <w:sz w:val="18"/>
                <w:vertAlign w:val="superscript"/>
              </w:rPr>
              <w:t>𝐸</w:t>
            </w:r>
          </w:p>
          <w:p>
            <w:pPr>
              <w:pStyle w:val="TableParagraph"/>
              <w:spacing w:line="93" w:lineRule="exact" w:before="0"/>
              <w:ind w:left="263"/>
              <w:rPr>
                <w:rFonts w:ascii="Cambria Math" w:eastAsia="Cambria Math"/>
                <w:sz w:val="13"/>
              </w:rPr>
            </w:pPr>
            <w:r>
              <w:rPr>
                <w:rFonts w:ascii="Cambria Math" w:eastAsia="Cambria Math"/>
                <w:spacing w:val="-5"/>
                <w:sz w:val="13"/>
              </w:rPr>
              <w:t>𝐵/𝐸</w:t>
            </w:r>
          </w:p>
        </w:tc>
        <w:tc>
          <w:tcPr>
            <w:tcW w:w="3963" w:type="dxa"/>
          </w:tcPr>
          <w:p>
            <w:pPr>
              <w:pStyle w:val="TableParagraph"/>
              <w:spacing w:line="206" w:lineRule="exact" w:before="0"/>
              <w:ind w:left="26"/>
              <w:rPr>
                <w:sz w:val="18"/>
              </w:rPr>
            </w:pPr>
            <w:r>
              <w:rPr>
                <w:sz w:val="18"/>
              </w:rPr>
              <w:t>Translational</w:t>
            </w:r>
            <w:r>
              <w:rPr>
                <w:spacing w:val="-8"/>
                <w:sz w:val="18"/>
              </w:rPr>
              <w:t> </w:t>
            </w:r>
            <w:r>
              <w:rPr>
                <w:sz w:val="18"/>
              </w:rPr>
              <w:t>velocity</w:t>
            </w:r>
            <w:r>
              <w:rPr>
                <w:spacing w:val="-6"/>
                <w:sz w:val="18"/>
              </w:rPr>
              <w:t> </w:t>
            </w:r>
            <w:r>
              <w:rPr>
                <w:sz w:val="18"/>
              </w:rPr>
              <w:t>vector</w:t>
            </w:r>
            <w:r>
              <w:rPr>
                <w:spacing w:val="-7"/>
                <w:sz w:val="18"/>
              </w:rPr>
              <w:t> </w:t>
            </w:r>
            <w:r>
              <w:rPr>
                <w:sz w:val="18"/>
              </w:rPr>
              <w:t>of</w:t>
            </w:r>
            <w:r>
              <w:rPr>
                <w:spacing w:val="-8"/>
                <w:sz w:val="18"/>
              </w:rPr>
              <w:t> </w:t>
            </w:r>
            <w:r>
              <w:rPr>
                <w:sz w:val="18"/>
              </w:rPr>
              <w:t>vehicle</w:t>
            </w:r>
            <w:r>
              <w:rPr>
                <w:spacing w:val="-5"/>
                <w:sz w:val="18"/>
              </w:rPr>
              <w:t> </w:t>
            </w:r>
            <w:r>
              <w:rPr>
                <w:sz w:val="18"/>
              </w:rPr>
              <w:t>CoM</w:t>
            </w:r>
            <w:r>
              <w:rPr>
                <w:spacing w:val="-6"/>
                <w:sz w:val="18"/>
              </w:rPr>
              <w:t> </w:t>
            </w:r>
            <w:r>
              <w:rPr>
                <w:sz w:val="18"/>
              </w:rPr>
              <w:t>(point</w:t>
            </w:r>
            <w:r>
              <w:rPr>
                <w:spacing w:val="-7"/>
                <w:sz w:val="18"/>
              </w:rPr>
              <w:t> </w:t>
            </w:r>
            <w:r>
              <w:rPr>
                <w:spacing w:val="-5"/>
                <w:sz w:val="18"/>
              </w:rPr>
              <w:t>B)</w:t>
            </w:r>
          </w:p>
          <w:p>
            <w:pPr>
              <w:pStyle w:val="TableParagraph"/>
              <w:spacing w:line="191" w:lineRule="exact" w:before="0"/>
              <w:ind w:left="26"/>
              <w:rPr>
                <w:sz w:val="18"/>
              </w:rPr>
            </w:pPr>
            <w:r>
              <w:rPr>
                <w:sz w:val="18"/>
              </w:rPr>
              <w:t>w.r.t.</w:t>
            </w:r>
            <w:r>
              <w:rPr>
                <w:spacing w:val="-3"/>
                <w:sz w:val="18"/>
              </w:rPr>
              <w:t> </w:t>
            </w:r>
            <w:r>
              <w:rPr>
                <w:sz w:val="18"/>
              </w:rPr>
              <w:t>Earth</w:t>
            </w:r>
            <w:r>
              <w:rPr>
                <w:spacing w:val="-1"/>
                <w:sz w:val="18"/>
              </w:rPr>
              <w:t> </w:t>
            </w:r>
            <w:r>
              <w:rPr>
                <w:sz w:val="18"/>
              </w:rPr>
              <w:t>(point</w:t>
            </w:r>
            <w:r>
              <w:rPr>
                <w:spacing w:val="-2"/>
                <w:sz w:val="18"/>
              </w:rPr>
              <w:t> </w:t>
            </w:r>
            <w:r>
              <w:rPr>
                <w:sz w:val="18"/>
              </w:rPr>
              <w:t>E)</w:t>
            </w:r>
            <w:r>
              <w:rPr>
                <w:spacing w:val="-3"/>
                <w:sz w:val="18"/>
              </w:rPr>
              <w:t> </w:t>
            </w:r>
            <w:r>
              <w:rPr>
                <w:sz w:val="18"/>
              </w:rPr>
              <w:t>observed</w:t>
            </w:r>
            <w:r>
              <w:rPr>
                <w:spacing w:val="-1"/>
                <w:sz w:val="18"/>
              </w:rPr>
              <w:t> </w:t>
            </w:r>
            <w:r>
              <w:rPr>
                <w:sz w:val="18"/>
              </w:rPr>
              <w:t>in</w:t>
            </w:r>
            <w:r>
              <w:rPr>
                <w:spacing w:val="-4"/>
                <w:sz w:val="18"/>
              </w:rPr>
              <w:t> </w:t>
            </w:r>
            <w:r>
              <w:rPr>
                <w:rFonts w:ascii="Cambria Math" w:hAnsi="Cambria Math" w:eastAsia="Cambria Math"/>
                <w:spacing w:val="-5"/>
                <w:sz w:val="18"/>
              </w:rPr>
              <w:t>ℱ</w:t>
            </w:r>
            <w:r>
              <w:rPr>
                <w:rFonts w:ascii="Cambria Math" w:hAnsi="Cambria Math" w:eastAsia="Cambria Math"/>
                <w:spacing w:val="-5"/>
                <w:sz w:val="18"/>
                <w:vertAlign w:val="subscript"/>
              </w:rPr>
              <w:t>𝐸</w:t>
            </w:r>
            <w:r>
              <w:rPr>
                <w:spacing w:val="-5"/>
                <w:sz w:val="18"/>
                <w:vertAlign w:val="baseline"/>
              </w:rPr>
              <w:t>.</w:t>
            </w:r>
          </w:p>
        </w:tc>
        <w:tc>
          <w:tcPr>
            <w:tcW w:w="746" w:type="dxa"/>
          </w:tcPr>
          <w:p>
            <w:pPr>
              <w:pStyle w:val="TableParagraph"/>
              <w:tabs>
                <w:tab w:pos="489" w:val="left" w:leader="none"/>
              </w:tabs>
              <w:spacing w:line="186" w:lineRule="exact" w:before="39"/>
              <w:ind w:left="2"/>
              <w:jc w:val="center"/>
              <w:rPr>
                <w:rFonts w:ascii="Cambria Math" w:hAnsi="Cambria Math" w:eastAsia="Cambria Math"/>
                <w:sz w:val="13"/>
              </w:rPr>
            </w:pPr>
            <w:r>
              <w:rPr>
                <w:rFonts w:ascii="Cambria Math" w:hAnsi="Cambria Math" w:eastAsia="Cambria Math"/>
                <w:spacing w:val="-4"/>
                <w:sz w:val="18"/>
              </w:rPr>
              <w:t>{𝑣⃗</w:t>
            </w:r>
            <w:r>
              <w:rPr>
                <w:rFonts w:ascii="Cambria Math" w:hAnsi="Cambria Math" w:eastAsia="Cambria Math"/>
                <w:spacing w:val="-4"/>
                <w:sz w:val="18"/>
                <w:vertAlign w:val="superscript"/>
              </w:rPr>
              <w:t>𝐸</w:t>
            </w:r>
            <w:r>
              <w:rPr>
                <w:rFonts w:ascii="Cambria Math" w:hAnsi="Cambria Math" w:eastAsia="Cambria Math"/>
                <w:sz w:val="18"/>
                <w:vertAlign w:val="baseline"/>
              </w:rPr>
              <w:tab/>
            </w:r>
            <w:r>
              <w:rPr>
                <w:rFonts w:ascii="Cambria Math" w:hAnsi="Cambria Math" w:eastAsia="Cambria Math"/>
                <w:spacing w:val="-5"/>
                <w:position w:val="13"/>
                <w:sz w:val="13"/>
                <w:vertAlign w:val="baseline"/>
              </w:rPr>
              <w:t>(</w:t>
            </w:r>
            <w:r>
              <w:rPr>
                <w:rFonts w:ascii="Cambria Math" w:hAnsi="Cambria Math" w:eastAsia="Cambria Math"/>
                <w:spacing w:val="-5"/>
                <w:position w:val="12"/>
                <w:sz w:val="13"/>
                <w:vertAlign w:val="baseline"/>
              </w:rPr>
              <w:t>𝐵</w:t>
            </w:r>
            <w:r>
              <w:rPr>
                <w:rFonts w:ascii="Cambria Math" w:hAnsi="Cambria Math" w:eastAsia="Cambria Math"/>
                <w:spacing w:val="-5"/>
                <w:position w:val="13"/>
                <w:sz w:val="13"/>
                <w:vertAlign w:val="baseline"/>
              </w:rPr>
              <w:t>)</w:t>
            </w:r>
          </w:p>
          <w:p>
            <w:pPr>
              <w:pStyle w:val="TableParagraph"/>
              <w:spacing w:line="142" w:lineRule="exact" w:before="0"/>
              <w:ind w:left="12" w:right="39"/>
              <w:jc w:val="center"/>
              <w:rPr>
                <w:rFonts w:ascii="Cambria Math" w:eastAsia="Cambria Math"/>
                <w:sz w:val="18"/>
              </w:rPr>
            </w:pPr>
            <w:r>
              <w:rPr>
                <w:rFonts w:ascii="Cambria Math" w:eastAsia="Cambria Math"/>
                <w:spacing w:val="-4"/>
                <w:sz w:val="13"/>
              </w:rPr>
              <w:t>𝐵/𝐸</w:t>
            </w:r>
            <w:r>
              <w:rPr>
                <w:rFonts w:ascii="Cambria Math" w:eastAsia="Cambria Math"/>
                <w:spacing w:val="-4"/>
                <w:position w:val="5"/>
                <w:sz w:val="18"/>
              </w:rPr>
              <w:t>}</w:t>
            </w:r>
          </w:p>
        </w:tc>
        <w:tc>
          <w:tcPr>
            <w:tcW w:w="840" w:type="dxa"/>
          </w:tcPr>
          <w:p>
            <w:pPr>
              <w:pStyle w:val="TableParagraph"/>
              <w:spacing w:before="102"/>
              <w:ind w:left="44" w:right="40"/>
              <w:jc w:val="center"/>
              <w:rPr>
                <w:rFonts w:ascii="Cambria Math" w:eastAsia="Cambria Math"/>
                <w:sz w:val="18"/>
              </w:rPr>
            </w:pPr>
            <w:r>
              <w:rPr>
                <w:rFonts w:ascii="Cambria Math" w:eastAsia="Cambria Math"/>
                <w:spacing w:val="-10"/>
                <w:sz w:val="18"/>
              </w:rPr>
              <w:t>𝑢</w:t>
            </w:r>
          </w:p>
        </w:tc>
        <w:tc>
          <w:tcPr>
            <w:tcW w:w="850" w:type="dxa"/>
          </w:tcPr>
          <w:p>
            <w:pPr>
              <w:pStyle w:val="TableParagraph"/>
              <w:spacing w:before="102"/>
              <w:ind w:left="7" w:right="3"/>
              <w:jc w:val="center"/>
              <w:rPr>
                <w:rFonts w:ascii="Cambria Math" w:eastAsia="Cambria Math"/>
                <w:sz w:val="18"/>
              </w:rPr>
            </w:pPr>
            <w:r>
              <w:rPr>
                <w:rFonts w:ascii="Cambria Math" w:eastAsia="Cambria Math"/>
                <w:spacing w:val="-10"/>
                <w:sz w:val="18"/>
              </w:rPr>
              <w:t>𝑣</w:t>
            </w:r>
          </w:p>
        </w:tc>
        <w:tc>
          <w:tcPr>
            <w:tcW w:w="852" w:type="dxa"/>
          </w:tcPr>
          <w:p>
            <w:pPr>
              <w:pStyle w:val="TableParagraph"/>
              <w:spacing w:before="102"/>
              <w:ind w:left="2"/>
              <w:jc w:val="center"/>
              <w:rPr>
                <w:rFonts w:ascii="Cambria Math" w:eastAsia="Cambria Math"/>
                <w:sz w:val="18"/>
              </w:rPr>
            </w:pPr>
            <w:r>
              <w:rPr>
                <w:rFonts w:ascii="Cambria Math" w:eastAsia="Cambria Math"/>
                <w:spacing w:val="-10"/>
                <w:sz w:val="18"/>
              </w:rPr>
              <w:t>𝑤</w:t>
            </w:r>
          </w:p>
        </w:tc>
      </w:tr>
      <w:tr>
        <w:trPr>
          <w:trHeight w:val="625" w:hRule="atLeast"/>
        </w:trPr>
        <w:tc>
          <w:tcPr>
            <w:tcW w:w="684" w:type="dxa"/>
          </w:tcPr>
          <w:p>
            <w:pPr>
              <w:pStyle w:val="TableParagraph"/>
              <w:spacing w:line="152" w:lineRule="exact" w:before="11"/>
              <w:ind w:left="158"/>
              <w:rPr>
                <w:rFonts w:ascii="Cambria Math" w:hAnsi="Cambria Math" w:eastAsia="Cambria Math"/>
                <w:sz w:val="18"/>
              </w:rPr>
            </w:pPr>
            <w:r>
              <w:rPr>
                <w:rFonts w:ascii="Cambria Math" w:hAnsi="Cambria Math" w:eastAsia="Cambria Math"/>
                <w:spacing w:val="-5"/>
                <w:w w:val="105"/>
                <w:sz w:val="18"/>
              </w:rPr>
              <w:t>𝑣⃗</w:t>
            </w:r>
            <w:r>
              <w:rPr>
                <w:rFonts w:ascii="Cambria Math" w:hAnsi="Cambria Math" w:eastAsia="Cambria Math"/>
                <w:spacing w:val="-5"/>
                <w:w w:val="105"/>
                <w:sz w:val="18"/>
                <w:vertAlign w:val="superscript"/>
              </w:rPr>
              <w:t>𝐸</w:t>
            </w:r>
          </w:p>
          <w:p>
            <w:pPr>
              <w:pStyle w:val="TableParagraph"/>
              <w:spacing w:line="93" w:lineRule="exact" w:before="0"/>
              <w:ind w:left="254"/>
              <w:rPr>
                <w:rFonts w:ascii="Cambria Math" w:eastAsia="Cambria Math"/>
                <w:sz w:val="13"/>
              </w:rPr>
            </w:pPr>
            <w:r>
              <w:rPr>
                <w:rFonts w:ascii="Cambria Math" w:eastAsia="Cambria Math"/>
                <w:spacing w:val="-5"/>
                <w:w w:val="105"/>
                <w:sz w:val="13"/>
              </w:rPr>
              <w:t>𝑤/𝐸</w:t>
            </w:r>
          </w:p>
        </w:tc>
        <w:tc>
          <w:tcPr>
            <w:tcW w:w="3963" w:type="dxa"/>
          </w:tcPr>
          <w:p>
            <w:pPr>
              <w:pStyle w:val="TableParagraph"/>
              <w:spacing w:before="0"/>
              <w:ind w:left="26"/>
              <w:rPr>
                <w:sz w:val="18"/>
              </w:rPr>
            </w:pPr>
            <w:r>
              <w:rPr>
                <w:sz w:val="18"/>
              </w:rPr>
              <w:t>The</w:t>
            </w:r>
            <w:r>
              <w:rPr>
                <w:spacing w:val="80"/>
                <w:sz w:val="18"/>
              </w:rPr>
              <w:t> </w:t>
            </w:r>
            <w:r>
              <w:rPr>
                <w:sz w:val="18"/>
              </w:rPr>
              <w:t>translational</w:t>
            </w:r>
            <w:r>
              <w:rPr>
                <w:spacing w:val="80"/>
                <w:sz w:val="18"/>
              </w:rPr>
              <w:t> </w:t>
            </w:r>
            <w:r>
              <w:rPr>
                <w:sz w:val="18"/>
              </w:rPr>
              <w:t>velocity</w:t>
            </w:r>
            <w:r>
              <w:rPr>
                <w:spacing w:val="80"/>
                <w:sz w:val="18"/>
              </w:rPr>
              <w:t> </w:t>
            </w:r>
            <w:r>
              <w:rPr>
                <w:sz w:val="18"/>
              </w:rPr>
              <w:t>vector</w:t>
            </w:r>
            <w:r>
              <w:rPr>
                <w:spacing w:val="80"/>
                <w:sz w:val="18"/>
              </w:rPr>
              <w:t> </w:t>
            </w:r>
            <w:r>
              <w:rPr>
                <w:sz w:val="18"/>
              </w:rPr>
              <w:t>of</w:t>
            </w:r>
            <w:r>
              <w:rPr>
                <w:spacing w:val="80"/>
                <w:sz w:val="18"/>
              </w:rPr>
              <w:t> </w:t>
            </w:r>
            <w:r>
              <w:rPr>
                <w:sz w:val="18"/>
              </w:rPr>
              <w:t>the</w:t>
            </w:r>
            <w:r>
              <w:rPr>
                <w:spacing w:val="80"/>
                <w:sz w:val="18"/>
              </w:rPr>
              <w:t> </w:t>
            </w:r>
            <w:r>
              <w:rPr>
                <w:sz w:val="18"/>
              </w:rPr>
              <w:t>wind</w:t>
            </w:r>
            <w:r>
              <w:rPr>
                <w:spacing w:val="40"/>
                <w:sz w:val="18"/>
              </w:rPr>
              <w:t> </w:t>
            </w:r>
            <w:r>
              <w:rPr>
                <w:sz w:val="18"/>
              </w:rPr>
              <w:t>(coinciding</w:t>
            </w:r>
            <w:r>
              <w:rPr>
                <w:spacing w:val="74"/>
                <w:sz w:val="18"/>
              </w:rPr>
              <w:t> </w:t>
            </w:r>
            <w:r>
              <w:rPr>
                <w:sz w:val="18"/>
              </w:rPr>
              <w:t>with</w:t>
            </w:r>
            <w:r>
              <w:rPr>
                <w:spacing w:val="75"/>
                <w:sz w:val="18"/>
              </w:rPr>
              <w:t> </w:t>
            </w:r>
            <w:r>
              <w:rPr>
                <w:sz w:val="18"/>
              </w:rPr>
              <w:t>point</w:t>
            </w:r>
            <w:r>
              <w:rPr>
                <w:spacing w:val="74"/>
                <w:sz w:val="18"/>
              </w:rPr>
              <w:t> </w:t>
            </w:r>
            <w:r>
              <w:rPr>
                <w:sz w:val="18"/>
              </w:rPr>
              <w:t>B)</w:t>
            </w:r>
            <w:r>
              <w:rPr>
                <w:spacing w:val="77"/>
                <w:sz w:val="18"/>
              </w:rPr>
              <w:t> </w:t>
            </w:r>
            <w:r>
              <w:rPr>
                <w:sz w:val="18"/>
              </w:rPr>
              <w:t>w.r.t.</w:t>
            </w:r>
            <w:r>
              <w:rPr>
                <w:spacing w:val="76"/>
                <w:sz w:val="18"/>
              </w:rPr>
              <w:t> </w:t>
            </w:r>
            <w:r>
              <w:rPr>
                <w:sz w:val="18"/>
              </w:rPr>
              <w:t>Earth</w:t>
            </w:r>
            <w:r>
              <w:rPr>
                <w:spacing w:val="75"/>
                <w:sz w:val="18"/>
              </w:rPr>
              <w:t> </w:t>
            </w:r>
            <w:r>
              <w:rPr>
                <w:sz w:val="18"/>
              </w:rPr>
              <w:t>(point</w:t>
            </w:r>
            <w:r>
              <w:rPr>
                <w:spacing w:val="77"/>
                <w:sz w:val="18"/>
              </w:rPr>
              <w:t> </w:t>
            </w:r>
            <w:r>
              <w:rPr>
                <w:spacing w:val="-5"/>
                <w:sz w:val="18"/>
              </w:rPr>
              <w:t>E)</w:t>
            </w:r>
          </w:p>
          <w:p>
            <w:pPr>
              <w:pStyle w:val="TableParagraph"/>
              <w:spacing w:line="192" w:lineRule="exact" w:before="0"/>
              <w:ind w:left="26"/>
              <w:rPr>
                <w:sz w:val="18"/>
              </w:rPr>
            </w:pPr>
            <w:r>
              <w:rPr>
                <w:sz w:val="18"/>
              </w:rPr>
              <w:t>observed</w:t>
            </w:r>
            <w:r>
              <w:rPr>
                <w:spacing w:val="-1"/>
                <w:sz w:val="18"/>
              </w:rPr>
              <w:t> </w:t>
            </w:r>
            <w:r>
              <w:rPr>
                <w:sz w:val="18"/>
              </w:rPr>
              <w:t>in</w:t>
            </w:r>
            <w:r>
              <w:rPr>
                <w:spacing w:val="-4"/>
                <w:sz w:val="18"/>
              </w:rPr>
              <w:t> </w:t>
            </w:r>
            <w:r>
              <w:rPr>
                <w:rFonts w:ascii="Cambria Math" w:hAnsi="Cambria Math" w:eastAsia="Cambria Math"/>
                <w:spacing w:val="-5"/>
                <w:sz w:val="18"/>
              </w:rPr>
              <w:t>ℱ</w:t>
            </w:r>
            <w:r>
              <w:rPr>
                <w:rFonts w:ascii="Cambria Math" w:hAnsi="Cambria Math" w:eastAsia="Cambria Math"/>
                <w:spacing w:val="-5"/>
                <w:sz w:val="18"/>
                <w:vertAlign w:val="subscript"/>
              </w:rPr>
              <w:t>𝐸</w:t>
            </w:r>
            <w:r>
              <w:rPr>
                <w:spacing w:val="-5"/>
                <w:sz w:val="18"/>
                <w:vertAlign w:val="baseline"/>
              </w:rPr>
              <w:t>.</w:t>
            </w:r>
          </w:p>
        </w:tc>
        <w:tc>
          <w:tcPr>
            <w:tcW w:w="746" w:type="dxa"/>
          </w:tcPr>
          <w:p>
            <w:pPr>
              <w:pStyle w:val="TableParagraph"/>
              <w:tabs>
                <w:tab w:pos="503" w:val="left" w:leader="none"/>
              </w:tabs>
              <w:spacing w:line="186" w:lineRule="exact" w:before="144"/>
              <w:jc w:val="center"/>
              <w:rPr>
                <w:rFonts w:ascii="Cambria Math" w:hAnsi="Cambria Math" w:eastAsia="Cambria Math"/>
                <w:sz w:val="13"/>
              </w:rPr>
            </w:pPr>
            <w:r>
              <w:rPr>
                <w:rFonts w:ascii="Cambria Math" w:hAnsi="Cambria Math" w:eastAsia="Cambria Math"/>
                <w:spacing w:val="-4"/>
                <w:sz w:val="18"/>
              </w:rPr>
              <w:t>{𝑣⃗</w:t>
            </w:r>
            <w:r>
              <w:rPr>
                <w:rFonts w:ascii="Cambria Math" w:hAnsi="Cambria Math" w:eastAsia="Cambria Math"/>
                <w:spacing w:val="-4"/>
                <w:sz w:val="18"/>
                <w:vertAlign w:val="superscript"/>
              </w:rPr>
              <w:t>𝐸</w:t>
            </w:r>
            <w:r>
              <w:rPr>
                <w:rFonts w:ascii="Cambria Math" w:hAnsi="Cambria Math" w:eastAsia="Cambria Math"/>
                <w:sz w:val="18"/>
                <w:vertAlign w:val="baseline"/>
              </w:rPr>
              <w:tab/>
            </w:r>
            <w:r>
              <w:rPr>
                <w:rFonts w:ascii="Cambria Math" w:hAnsi="Cambria Math" w:eastAsia="Cambria Math"/>
                <w:spacing w:val="-5"/>
                <w:position w:val="13"/>
                <w:sz w:val="13"/>
                <w:vertAlign w:val="baseline"/>
              </w:rPr>
              <w:t>(</w:t>
            </w:r>
            <w:r>
              <w:rPr>
                <w:rFonts w:ascii="Cambria Math" w:hAnsi="Cambria Math" w:eastAsia="Cambria Math"/>
                <w:spacing w:val="-5"/>
                <w:position w:val="12"/>
                <w:sz w:val="13"/>
                <w:vertAlign w:val="baseline"/>
              </w:rPr>
              <w:t>𝐵</w:t>
            </w:r>
            <w:r>
              <w:rPr>
                <w:rFonts w:ascii="Cambria Math" w:hAnsi="Cambria Math" w:eastAsia="Cambria Math"/>
                <w:spacing w:val="-5"/>
                <w:position w:val="13"/>
                <w:sz w:val="13"/>
                <w:vertAlign w:val="baseline"/>
              </w:rPr>
              <w:t>)</w:t>
            </w:r>
          </w:p>
          <w:p>
            <w:pPr>
              <w:pStyle w:val="TableParagraph"/>
              <w:spacing w:line="142" w:lineRule="exact" w:before="0"/>
              <w:ind w:left="12" w:right="42"/>
              <w:jc w:val="center"/>
              <w:rPr>
                <w:rFonts w:ascii="Cambria Math" w:eastAsia="Cambria Math"/>
                <w:sz w:val="18"/>
              </w:rPr>
            </w:pPr>
            <w:r>
              <w:rPr>
                <w:rFonts w:ascii="Cambria Math" w:eastAsia="Cambria Math"/>
                <w:spacing w:val="-4"/>
                <w:w w:val="105"/>
                <w:sz w:val="13"/>
              </w:rPr>
              <w:t>𝑤/𝐸</w:t>
            </w:r>
            <w:r>
              <w:rPr>
                <w:rFonts w:ascii="Cambria Math" w:eastAsia="Cambria Math"/>
                <w:spacing w:val="-4"/>
                <w:w w:val="105"/>
                <w:position w:val="5"/>
                <w:sz w:val="18"/>
              </w:rPr>
              <w:t>}</w:t>
            </w:r>
          </w:p>
        </w:tc>
        <w:tc>
          <w:tcPr>
            <w:tcW w:w="840" w:type="dxa"/>
          </w:tcPr>
          <w:p>
            <w:pPr>
              <w:pStyle w:val="TableParagraph"/>
              <w:spacing w:before="56"/>
              <w:rPr>
                <w:sz w:val="13"/>
              </w:rPr>
            </w:pPr>
          </w:p>
          <w:p>
            <w:pPr>
              <w:pStyle w:val="TableParagraph"/>
              <w:spacing w:before="0"/>
              <w:ind w:left="44" w:right="44"/>
              <w:jc w:val="center"/>
              <w:rPr>
                <w:rFonts w:ascii="Cambria Math" w:eastAsia="Cambria Math"/>
                <w:sz w:val="18"/>
              </w:rPr>
            </w:pPr>
            <w:r>
              <w:rPr>
                <w:rFonts w:ascii="Cambria Math" w:eastAsia="Cambria Math"/>
                <w:spacing w:val="-5"/>
                <w:w w:val="110"/>
                <w:sz w:val="18"/>
              </w:rPr>
              <w:t>𝑢</w:t>
            </w:r>
            <w:r>
              <w:rPr>
                <w:rFonts w:ascii="Cambria Math" w:eastAsia="Cambria Math"/>
                <w:spacing w:val="-5"/>
                <w:w w:val="110"/>
                <w:sz w:val="18"/>
                <w:vertAlign w:val="subscript"/>
              </w:rPr>
              <w:t>𝑤</w:t>
            </w:r>
          </w:p>
        </w:tc>
        <w:tc>
          <w:tcPr>
            <w:tcW w:w="850" w:type="dxa"/>
          </w:tcPr>
          <w:p>
            <w:pPr>
              <w:pStyle w:val="TableParagraph"/>
              <w:spacing w:before="56"/>
              <w:rPr>
                <w:sz w:val="13"/>
              </w:rPr>
            </w:pPr>
          </w:p>
          <w:p>
            <w:pPr>
              <w:pStyle w:val="TableParagraph"/>
              <w:spacing w:before="0"/>
              <w:jc w:val="center"/>
              <w:rPr>
                <w:rFonts w:ascii="Cambria Math" w:eastAsia="Cambria Math"/>
                <w:sz w:val="18"/>
              </w:rPr>
            </w:pPr>
            <w:r>
              <w:rPr>
                <w:rFonts w:ascii="Cambria Math" w:eastAsia="Cambria Math"/>
                <w:spacing w:val="-5"/>
                <w:w w:val="110"/>
                <w:sz w:val="18"/>
              </w:rPr>
              <w:t>𝑣</w:t>
            </w:r>
            <w:r>
              <w:rPr>
                <w:rFonts w:ascii="Cambria Math" w:eastAsia="Cambria Math"/>
                <w:spacing w:val="-5"/>
                <w:w w:val="110"/>
                <w:sz w:val="18"/>
                <w:vertAlign w:val="subscript"/>
              </w:rPr>
              <w:t>𝑤</w:t>
            </w:r>
          </w:p>
        </w:tc>
        <w:tc>
          <w:tcPr>
            <w:tcW w:w="852" w:type="dxa"/>
          </w:tcPr>
          <w:p>
            <w:pPr>
              <w:pStyle w:val="TableParagraph"/>
              <w:spacing w:before="56"/>
              <w:rPr>
                <w:sz w:val="13"/>
              </w:rPr>
            </w:pPr>
          </w:p>
          <w:p>
            <w:pPr>
              <w:pStyle w:val="TableParagraph"/>
              <w:spacing w:before="0"/>
              <w:ind w:right="2"/>
              <w:jc w:val="center"/>
              <w:rPr>
                <w:rFonts w:ascii="Cambria Math" w:eastAsia="Cambria Math"/>
                <w:sz w:val="18"/>
              </w:rPr>
            </w:pPr>
            <w:r>
              <w:rPr>
                <w:rFonts w:ascii="Cambria Math" w:eastAsia="Cambria Math"/>
                <w:spacing w:val="-5"/>
                <w:w w:val="110"/>
                <w:sz w:val="18"/>
              </w:rPr>
              <w:t>𝑤</w:t>
            </w:r>
            <w:r>
              <w:rPr>
                <w:rFonts w:ascii="Cambria Math" w:eastAsia="Cambria Math"/>
                <w:spacing w:val="-5"/>
                <w:w w:val="110"/>
                <w:sz w:val="18"/>
                <w:vertAlign w:val="subscript"/>
              </w:rPr>
              <w:t>𝑤</w:t>
            </w:r>
          </w:p>
        </w:tc>
      </w:tr>
      <w:tr>
        <w:trPr>
          <w:trHeight w:val="417" w:hRule="atLeast"/>
        </w:trPr>
        <w:tc>
          <w:tcPr>
            <w:tcW w:w="684" w:type="dxa"/>
          </w:tcPr>
          <w:p>
            <w:pPr>
              <w:pStyle w:val="TableParagraph"/>
              <w:spacing w:line="163" w:lineRule="auto" w:before="28"/>
              <w:ind w:left="18" w:right="19"/>
              <w:jc w:val="center"/>
              <w:rPr>
                <w:rFonts w:ascii="Cambria Math" w:hAnsi="Cambria Math" w:eastAsia="Cambria Math"/>
                <w:sz w:val="13"/>
              </w:rPr>
            </w:pPr>
            <w:r>
              <w:rPr>
                <w:rFonts w:ascii="Cambria Math" w:hAnsi="Cambria Math" w:eastAsia="Cambria Math"/>
                <w:spacing w:val="-93"/>
                <w:w w:val="102"/>
                <w:position w:val="-5"/>
                <w:sz w:val="18"/>
              </w:rPr>
              <w:t>𝜔</w:t>
            </w:r>
            <w:r>
              <w:rPr>
                <w:rFonts w:ascii="Cambria Math" w:hAnsi="Cambria Math" w:eastAsia="Cambria Math"/>
                <w:spacing w:val="6"/>
                <w:w w:val="81"/>
                <w:position w:val="-5"/>
                <w:sz w:val="18"/>
              </w:rPr>
              <w:t>⃗</w:t>
            </w:r>
            <w:r>
              <w:rPr>
                <w:rFonts w:ascii="Cambria Math" w:hAnsi="Cambria Math" w:eastAsia="Cambria Math"/>
                <w:spacing w:val="21"/>
                <w:w w:val="102"/>
                <w:position w:val="-5"/>
                <w:sz w:val="18"/>
              </w:rPr>
              <w:t>⃗</w:t>
            </w:r>
            <w:r>
              <w:rPr>
                <w:rFonts w:ascii="Cambria Math" w:hAnsi="Cambria Math" w:eastAsia="Cambria Math"/>
                <w:spacing w:val="21"/>
                <w:w w:val="105"/>
                <w:sz w:val="13"/>
              </w:rPr>
              <w:t>𝐵</w:t>
            </w:r>
            <w:r>
              <w:rPr>
                <w:rFonts w:ascii="Cambria Math" w:hAnsi="Cambria Math" w:eastAsia="Cambria Math"/>
                <w:spacing w:val="17"/>
                <w:w w:val="101"/>
                <w:sz w:val="13"/>
              </w:rPr>
              <w:t>/</w:t>
            </w:r>
            <w:r>
              <w:rPr>
                <w:rFonts w:ascii="Cambria Math" w:hAnsi="Cambria Math" w:eastAsia="Cambria Math"/>
                <w:spacing w:val="16"/>
                <w:w w:val="104"/>
                <w:sz w:val="13"/>
              </w:rPr>
              <w:t>𝐸</w:t>
            </w:r>
          </w:p>
        </w:tc>
        <w:tc>
          <w:tcPr>
            <w:tcW w:w="3963" w:type="dxa"/>
          </w:tcPr>
          <w:p>
            <w:pPr>
              <w:pStyle w:val="TableParagraph"/>
              <w:spacing w:line="206" w:lineRule="exact" w:before="0"/>
              <w:ind w:left="26"/>
              <w:rPr>
                <w:sz w:val="18"/>
              </w:rPr>
            </w:pPr>
            <w:r>
              <w:rPr>
                <w:sz w:val="18"/>
              </w:rPr>
              <w:t>The</w:t>
            </w:r>
            <w:r>
              <w:rPr>
                <w:spacing w:val="2"/>
                <w:sz w:val="18"/>
              </w:rPr>
              <w:t> </w:t>
            </w:r>
            <w:r>
              <w:rPr>
                <w:sz w:val="18"/>
              </w:rPr>
              <w:t>angular</w:t>
            </w:r>
            <w:r>
              <w:rPr>
                <w:spacing w:val="2"/>
                <w:sz w:val="18"/>
              </w:rPr>
              <w:t> </w:t>
            </w:r>
            <w:r>
              <w:rPr>
                <w:sz w:val="18"/>
              </w:rPr>
              <w:t>velocity</w:t>
            </w:r>
            <w:r>
              <w:rPr>
                <w:spacing w:val="1"/>
                <w:sz w:val="18"/>
              </w:rPr>
              <w:t> </w:t>
            </w:r>
            <w:r>
              <w:rPr>
                <w:sz w:val="18"/>
              </w:rPr>
              <w:t>vector</w:t>
            </w:r>
            <w:r>
              <w:rPr>
                <w:spacing w:val="2"/>
                <w:sz w:val="18"/>
              </w:rPr>
              <w:t> </w:t>
            </w:r>
            <w:r>
              <w:rPr>
                <w:sz w:val="18"/>
              </w:rPr>
              <w:t>of</w:t>
            </w:r>
            <w:r>
              <w:rPr>
                <w:spacing w:val="2"/>
                <w:sz w:val="18"/>
              </w:rPr>
              <w:t> </w:t>
            </w:r>
            <w:r>
              <w:rPr>
                <w:sz w:val="18"/>
              </w:rPr>
              <w:t>the</w:t>
            </w:r>
            <w:r>
              <w:rPr>
                <w:spacing w:val="2"/>
                <w:sz w:val="18"/>
              </w:rPr>
              <w:t> </w:t>
            </w:r>
            <w:r>
              <w:rPr>
                <w:sz w:val="18"/>
              </w:rPr>
              <w:t>vehicle</w:t>
            </w:r>
            <w:r>
              <w:rPr>
                <w:spacing w:val="2"/>
                <w:sz w:val="18"/>
              </w:rPr>
              <w:t> </w:t>
            </w:r>
            <w:r>
              <w:rPr>
                <w:sz w:val="18"/>
              </w:rPr>
              <w:t>body</w:t>
            </w:r>
            <w:r>
              <w:rPr>
                <w:spacing w:val="4"/>
                <w:sz w:val="18"/>
              </w:rPr>
              <w:t> </w:t>
            </w:r>
            <w:r>
              <w:rPr>
                <w:spacing w:val="-4"/>
                <w:sz w:val="18"/>
              </w:rPr>
              <w:t>frame</w:t>
            </w:r>
          </w:p>
          <w:p>
            <w:pPr>
              <w:pStyle w:val="TableParagraph"/>
              <w:spacing w:line="191" w:lineRule="exact" w:before="0"/>
              <w:ind w:left="26"/>
              <w:rPr>
                <w:sz w:val="18"/>
              </w:rPr>
            </w:pPr>
            <w:r>
              <w:rPr>
                <w:rFonts w:ascii="Cambria Math" w:hAnsi="Cambria Math" w:eastAsia="Cambria Math"/>
                <w:sz w:val="18"/>
              </w:rPr>
              <w:t>ℱ</w:t>
            </w:r>
            <w:r>
              <w:rPr>
                <w:rFonts w:ascii="Cambria Math" w:hAnsi="Cambria Math" w:eastAsia="Cambria Math"/>
                <w:sz w:val="18"/>
                <w:vertAlign w:val="subscript"/>
              </w:rPr>
              <w:t>𝐵</w:t>
            </w:r>
            <w:r>
              <w:rPr>
                <w:rFonts w:ascii="Cambria Math" w:hAnsi="Cambria Math" w:eastAsia="Cambria Math"/>
                <w:spacing w:val="9"/>
                <w:sz w:val="18"/>
                <w:vertAlign w:val="baseline"/>
              </w:rPr>
              <w:t> </w:t>
            </w:r>
            <w:r>
              <w:rPr>
                <w:sz w:val="18"/>
                <w:vertAlign w:val="baseline"/>
              </w:rPr>
              <w:t>w.r.t.</w:t>
            </w:r>
            <w:r>
              <w:rPr>
                <w:spacing w:val="-1"/>
                <w:sz w:val="18"/>
                <w:vertAlign w:val="baseline"/>
              </w:rPr>
              <w:t> </w:t>
            </w:r>
            <w:r>
              <w:rPr>
                <w:sz w:val="18"/>
                <w:vertAlign w:val="baseline"/>
              </w:rPr>
              <w:t>ECEF</w:t>
            </w:r>
            <w:r>
              <w:rPr>
                <w:spacing w:val="-1"/>
                <w:sz w:val="18"/>
                <w:vertAlign w:val="baseline"/>
              </w:rPr>
              <w:t> </w:t>
            </w:r>
            <w:r>
              <w:rPr>
                <w:sz w:val="18"/>
                <w:vertAlign w:val="baseline"/>
              </w:rPr>
              <w:t>frame</w:t>
            </w:r>
            <w:r>
              <w:rPr>
                <w:spacing w:val="-6"/>
                <w:sz w:val="18"/>
                <w:vertAlign w:val="baseline"/>
              </w:rPr>
              <w:t> </w:t>
            </w:r>
            <w:r>
              <w:rPr>
                <w:rFonts w:ascii="Cambria Math" w:hAnsi="Cambria Math" w:eastAsia="Cambria Math"/>
                <w:spacing w:val="-5"/>
                <w:sz w:val="18"/>
                <w:vertAlign w:val="baseline"/>
              </w:rPr>
              <w:t>ℱ</w:t>
            </w:r>
            <w:r>
              <w:rPr>
                <w:rFonts w:ascii="Cambria Math" w:hAnsi="Cambria Math" w:eastAsia="Cambria Math"/>
                <w:spacing w:val="-5"/>
                <w:sz w:val="18"/>
                <w:vertAlign w:val="subscript"/>
              </w:rPr>
              <w:t>𝐸</w:t>
            </w:r>
            <w:r>
              <w:rPr>
                <w:spacing w:val="-5"/>
                <w:sz w:val="18"/>
                <w:vertAlign w:val="baseline"/>
              </w:rPr>
              <w:t>.</w:t>
            </w:r>
          </w:p>
        </w:tc>
        <w:tc>
          <w:tcPr>
            <w:tcW w:w="746" w:type="dxa"/>
          </w:tcPr>
          <w:p>
            <w:pPr>
              <w:pStyle w:val="TableParagraph"/>
              <w:spacing w:line="188" w:lineRule="exact" w:before="46"/>
              <w:ind w:left="5"/>
              <w:rPr>
                <w:rFonts w:ascii="Cambria Math" w:hAnsi="Cambria Math" w:eastAsia="Cambria Math"/>
                <w:sz w:val="13"/>
              </w:rPr>
            </w:pPr>
            <w:r>
              <w:rPr>
                <w:rFonts w:ascii="Cambria Math" w:hAnsi="Cambria Math" w:eastAsia="Cambria Math"/>
                <w:w w:val="102"/>
                <w:sz w:val="18"/>
              </w:rPr>
              <w:t>{</w:t>
            </w:r>
            <w:r>
              <w:rPr>
                <w:rFonts w:ascii="Cambria Math" w:hAnsi="Cambria Math" w:eastAsia="Cambria Math"/>
                <w:spacing w:val="-108"/>
                <w:w w:val="102"/>
                <w:sz w:val="18"/>
              </w:rPr>
              <w:t>𝜔</w:t>
            </w:r>
            <w:r>
              <w:rPr>
                <w:rFonts w:ascii="Cambria Math" w:hAnsi="Cambria Math" w:eastAsia="Cambria Math"/>
                <w:spacing w:val="-9"/>
                <w:w w:val="81"/>
                <w:sz w:val="18"/>
              </w:rPr>
              <w:t>⃗</w:t>
            </w:r>
            <w:r>
              <w:rPr>
                <w:rFonts w:ascii="Cambria Math" w:hAnsi="Cambria Math" w:eastAsia="Cambria Math"/>
                <w:spacing w:val="6"/>
                <w:w w:val="102"/>
                <w:sz w:val="18"/>
              </w:rPr>
              <w:t>⃗</w:t>
            </w:r>
            <w:r>
              <w:rPr>
                <w:rFonts w:ascii="Cambria Math" w:hAnsi="Cambria Math" w:eastAsia="Cambria Math"/>
                <w:spacing w:val="6"/>
                <w:w w:val="105"/>
                <w:position w:val="6"/>
                <w:sz w:val="13"/>
              </w:rPr>
              <w:t>𝐵</w:t>
            </w:r>
            <w:r>
              <w:rPr>
                <w:rFonts w:ascii="Cambria Math" w:hAnsi="Cambria Math" w:eastAsia="Cambria Math"/>
                <w:spacing w:val="-1"/>
                <w:w w:val="101"/>
                <w:position w:val="6"/>
                <w:sz w:val="13"/>
              </w:rPr>
              <w:t>/</w:t>
            </w:r>
            <w:r>
              <w:rPr>
                <w:rFonts w:ascii="Cambria Math" w:hAnsi="Cambria Math" w:eastAsia="Cambria Math"/>
                <w:spacing w:val="1"/>
                <w:w w:val="104"/>
                <w:position w:val="6"/>
                <w:sz w:val="13"/>
              </w:rPr>
              <w:t>𝐸</w:t>
            </w:r>
            <w:r>
              <w:rPr>
                <w:rFonts w:ascii="Cambria Math" w:hAnsi="Cambria Math" w:eastAsia="Cambria Math"/>
                <w:spacing w:val="34"/>
                <w:position w:val="6"/>
                <w:sz w:val="13"/>
              </w:rPr>
              <w:t> </w:t>
            </w:r>
            <w:r>
              <w:rPr>
                <w:rFonts w:ascii="Cambria Math" w:hAnsi="Cambria Math" w:eastAsia="Cambria Math"/>
                <w:spacing w:val="-5"/>
                <w:position w:val="13"/>
                <w:sz w:val="13"/>
              </w:rPr>
              <w:t>(</w:t>
            </w:r>
            <w:r>
              <w:rPr>
                <w:rFonts w:ascii="Cambria Math" w:hAnsi="Cambria Math" w:eastAsia="Cambria Math"/>
                <w:spacing w:val="-5"/>
                <w:position w:val="12"/>
                <w:sz w:val="13"/>
              </w:rPr>
              <w:t>𝐵</w:t>
            </w:r>
            <w:r>
              <w:rPr>
                <w:rFonts w:ascii="Cambria Math" w:hAnsi="Cambria Math" w:eastAsia="Cambria Math"/>
                <w:spacing w:val="-5"/>
                <w:position w:val="13"/>
                <w:sz w:val="13"/>
              </w:rPr>
              <w:t>)</w:t>
            </w:r>
          </w:p>
          <w:p>
            <w:pPr>
              <w:pStyle w:val="TableParagraph"/>
              <w:spacing w:line="106" w:lineRule="exact" w:before="0"/>
              <w:ind w:left="463"/>
              <w:rPr>
                <w:rFonts w:ascii="Cambria Math"/>
                <w:sz w:val="18"/>
              </w:rPr>
            </w:pPr>
            <w:r>
              <w:rPr>
                <w:rFonts w:ascii="Cambria Math"/>
                <w:spacing w:val="-10"/>
                <w:sz w:val="18"/>
              </w:rPr>
              <w:t>}</w:t>
            </w:r>
          </w:p>
        </w:tc>
        <w:tc>
          <w:tcPr>
            <w:tcW w:w="840" w:type="dxa"/>
          </w:tcPr>
          <w:p>
            <w:pPr>
              <w:pStyle w:val="TableParagraph"/>
              <w:spacing w:before="102"/>
              <w:ind w:left="44" w:right="39"/>
              <w:jc w:val="center"/>
              <w:rPr>
                <w:rFonts w:ascii="Cambria Math" w:eastAsia="Cambria Math"/>
                <w:sz w:val="18"/>
              </w:rPr>
            </w:pPr>
            <w:r>
              <w:rPr>
                <w:rFonts w:ascii="Cambria Math" w:eastAsia="Cambria Math"/>
                <w:spacing w:val="-10"/>
                <w:sz w:val="18"/>
              </w:rPr>
              <w:t>𝑝</w:t>
            </w:r>
          </w:p>
        </w:tc>
        <w:tc>
          <w:tcPr>
            <w:tcW w:w="850" w:type="dxa"/>
          </w:tcPr>
          <w:p>
            <w:pPr>
              <w:pStyle w:val="TableParagraph"/>
              <w:spacing w:before="102"/>
              <w:ind w:left="7" w:right="4"/>
              <w:jc w:val="center"/>
              <w:rPr>
                <w:rFonts w:ascii="Cambria Math" w:eastAsia="Cambria Math"/>
                <w:sz w:val="18"/>
              </w:rPr>
            </w:pPr>
            <w:r>
              <w:rPr>
                <w:rFonts w:ascii="Cambria Math" w:eastAsia="Cambria Math"/>
                <w:spacing w:val="-10"/>
                <w:sz w:val="18"/>
              </w:rPr>
              <w:t>𝑞</w:t>
            </w:r>
          </w:p>
        </w:tc>
        <w:tc>
          <w:tcPr>
            <w:tcW w:w="852" w:type="dxa"/>
          </w:tcPr>
          <w:p>
            <w:pPr>
              <w:pStyle w:val="TableParagraph"/>
              <w:spacing w:before="102"/>
              <w:ind w:left="3"/>
              <w:jc w:val="center"/>
              <w:rPr>
                <w:rFonts w:ascii="Cambria Math" w:eastAsia="Cambria Math"/>
                <w:sz w:val="18"/>
              </w:rPr>
            </w:pPr>
            <w:r>
              <w:rPr>
                <w:rFonts w:ascii="Cambria Math" w:eastAsia="Cambria Math"/>
                <w:spacing w:val="-10"/>
                <w:sz w:val="18"/>
              </w:rPr>
              <w:t>𝑟</w:t>
            </w:r>
          </w:p>
        </w:tc>
      </w:tr>
      <w:tr>
        <w:trPr>
          <w:trHeight w:val="417" w:hRule="atLeast"/>
        </w:trPr>
        <w:tc>
          <w:tcPr>
            <w:tcW w:w="684" w:type="dxa"/>
          </w:tcPr>
          <w:p>
            <w:pPr>
              <w:pStyle w:val="TableParagraph"/>
              <w:spacing w:line="152" w:lineRule="exact" w:before="11"/>
              <w:ind w:left="165"/>
              <w:rPr>
                <w:rFonts w:ascii="Cambria Math" w:hAnsi="Cambria Math" w:eastAsia="Cambria Math"/>
                <w:sz w:val="18"/>
              </w:rPr>
            </w:pPr>
            <w:r>
              <w:rPr>
                <w:rFonts w:ascii="Cambria Math" w:hAnsi="Cambria Math" w:eastAsia="Cambria Math"/>
                <w:spacing w:val="-5"/>
                <w:w w:val="105"/>
                <w:sz w:val="18"/>
              </w:rPr>
              <w:t>𝑎⃗</w:t>
            </w:r>
            <w:r>
              <w:rPr>
                <w:rFonts w:ascii="Cambria Math" w:hAnsi="Cambria Math" w:eastAsia="Cambria Math"/>
                <w:spacing w:val="-5"/>
                <w:w w:val="105"/>
                <w:sz w:val="18"/>
                <w:vertAlign w:val="superscript"/>
              </w:rPr>
              <w:t>𝐸</w:t>
            </w:r>
          </w:p>
          <w:p>
            <w:pPr>
              <w:pStyle w:val="TableParagraph"/>
              <w:spacing w:line="93" w:lineRule="exact" w:before="0"/>
              <w:ind w:left="266"/>
              <w:rPr>
                <w:rFonts w:ascii="Cambria Math" w:eastAsia="Cambria Math"/>
                <w:sz w:val="13"/>
              </w:rPr>
            </w:pPr>
            <w:r>
              <w:rPr>
                <w:rFonts w:ascii="Cambria Math" w:eastAsia="Cambria Math"/>
                <w:spacing w:val="-5"/>
                <w:sz w:val="13"/>
              </w:rPr>
              <w:t>𝐵/𝐸</w:t>
            </w:r>
          </w:p>
        </w:tc>
        <w:tc>
          <w:tcPr>
            <w:tcW w:w="3963" w:type="dxa"/>
          </w:tcPr>
          <w:p>
            <w:pPr>
              <w:pStyle w:val="TableParagraph"/>
              <w:spacing w:line="208" w:lineRule="exact" w:before="0"/>
              <w:ind w:left="26"/>
              <w:rPr>
                <w:sz w:val="18"/>
              </w:rPr>
            </w:pPr>
            <w:r>
              <w:rPr>
                <w:sz w:val="18"/>
              </w:rPr>
              <w:t>Translational</w:t>
            </w:r>
            <w:r>
              <w:rPr>
                <w:spacing w:val="40"/>
                <w:sz w:val="18"/>
              </w:rPr>
              <w:t> </w:t>
            </w:r>
            <w:r>
              <w:rPr>
                <w:sz w:val="18"/>
              </w:rPr>
              <w:t>acceleration</w:t>
            </w:r>
            <w:r>
              <w:rPr>
                <w:spacing w:val="40"/>
                <w:sz w:val="18"/>
              </w:rPr>
              <w:t> </w:t>
            </w:r>
            <w:r>
              <w:rPr>
                <w:sz w:val="18"/>
              </w:rPr>
              <w:t>vector</w:t>
            </w:r>
            <w:r>
              <w:rPr>
                <w:spacing w:val="40"/>
                <w:sz w:val="18"/>
              </w:rPr>
              <w:t> </w:t>
            </w:r>
            <w:r>
              <w:rPr>
                <w:sz w:val="18"/>
              </w:rPr>
              <w:t>of</w:t>
            </w:r>
            <w:r>
              <w:rPr>
                <w:spacing w:val="40"/>
                <w:sz w:val="18"/>
              </w:rPr>
              <w:t> </w:t>
            </w:r>
            <w:r>
              <w:rPr>
                <w:sz w:val="18"/>
              </w:rPr>
              <w:t>vehicle</w:t>
            </w:r>
            <w:r>
              <w:rPr>
                <w:spacing w:val="40"/>
                <w:sz w:val="18"/>
              </w:rPr>
              <w:t> </w:t>
            </w:r>
            <w:r>
              <w:rPr>
                <w:sz w:val="18"/>
              </w:rPr>
              <w:t>CoM (point B) w.r.t. Earth (point E) observed in </w:t>
            </w:r>
            <w:r>
              <w:rPr>
                <w:rFonts w:ascii="Cambria Math" w:hAnsi="Cambria Math" w:eastAsia="Cambria Math"/>
                <w:sz w:val="18"/>
              </w:rPr>
              <w:t>ℱ</w:t>
            </w:r>
            <w:r>
              <w:rPr>
                <w:rFonts w:ascii="Cambria Math" w:hAnsi="Cambria Math" w:eastAsia="Cambria Math"/>
                <w:position w:val="-3"/>
                <w:sz w:val="13"/>
              </w:rPr>
              <w:t>𝐸</w:t>
            </w:r>
            <w:r>
              <w:rPr>
                <w:sz w:val="18"/>
              </w:rPr>
              <w:t>.</w:t>
            </w:r>
          </w:p>
        </w:tc>
        <w:tc>
          <w:tcPr>
            <w:tcW w:w="746" w:type="dxa"/>
          </w:tcPr>
          <w:p>
            <w:pPr>
              <w:pStyle w:val="TableParagraph"/>
              <w:tabs>
                <w:tab w:pos="494" w:val="left" w:leader="none"/>
              </w:tabs>
              <w:spacing w:line="186" w:lineRule="exact" w:before="41"/>
              <w:ind w:left="2"/>
              <w:jc w:val="center"/>
              <w:rPr>
                <w:rFonts w:ascii="Cambria Math" w:hAnsi="Cambria Math" w:eastAsia="Cambria Math"/>
                <w:sz w:val="13"/>
              </w:rPr>
            </w:pPr>
            <w:r>
              <w:rPr>
                <w:rFonts w:ascii="Cambria Math" w:hAnsi="Cambria Math" w:eastAsia="Cambria Math"/>
                <w:spacing w:val="-4"/>
                <w:sz w:val="18"/>
              </w:rPr>
              <w:t>{𝑎⃗</w:t>
            </w:r>
            <w:r>
              <w:rPr>
                <w:rFonts w:ascii="Cambria Math" w:hAnsi="Cambria Math" w:eastAsia="Cambria Math"/>
                <w:spacing w:val="-4"/>
                <w:sz w:val="18"/>
                <w:vertAlign w:val="superscript"/>
              </w:rPr>
              <w:t>𝐸</w:t>
            </w:r>
            <w:r>
              <w:rPr>
                <w:rFonts w:ascii="Cambria Math" w:hAnsi="Cambria Math" w:eastAsia="Cambria Math"/>
                <w:sz w:val="18"/>
                <w:vertAlign w:val="baseline"/>
              </w:rPr>
              <w:tab/>
            </w:r>
            <w:r>
              <w:rPr>
                <w:rFonts w:ascii="Cambria Math" w:hAnsi="Cambria Math" w:eastAsia="Cambria Math"/>
                <w:spacing w:val="-5"/>
                <w:position w:val="13"/>
                <w:sz w:val="13"/>
                <w:vertAlign w:val="baseline"/>
              </w:rPr>
              <w:t>(</w:t>
            </w:r>
            <w:r>
              <w:rPr>
                <w:rFonts w:ascii="Cambria Math" w:hAnsi="Cambria Math" w:eastAsia="Cambria Math"/>
                <w:spacing w:val="-5"/>
                <w:position w:val="12"/>
                <w:sz w:val="13"/>
                <w:vertAlign w:val="baseline"/>
              </w:rPr>
              <w:t>𝐵</w:t>
            </w:r>
            <w:r>
              <w:rPr>
                <w:rFonts w:ascii="Cambria Math" w:hAnsi="Cambria Math" w:eastAsia="Cambria Math"/>
                <w:spacing w:val="-5"/>
                <w:position w:val="13"/>
                <w:sz w:val="13"/>
                <w:vertAlign w:val="baseline"/>
              </w:rPr>
              <w:t>)</w:t>
            </w:r>
          </w:p>
          <w:p>
            <w:pPr>
              <w:pStyle w:val="TableParagraph"/>
              <w:spacing w:line="142" w:lineRule="exact" w:before="0"/>
              <w:ind w:left="12" w:right="35"/>
              <w:jc w:val="center"/>
              <w:rPr>
                <w:rFonts w:ascii="Cambria Math" w:eastAsia="Cambria Math"/>
                <w:sz w:val="18"/>
              </w:rPr>
            </w:pPr>
            <w:r>
              <w:rPr>
                <w:rFonts w:ascii="Cambria Math" w:eastAsia="Cambria Math"/>
                <w:spacing w:val="-4"/>
                <w:sz w:val="13"/>
              </w:rPr>
              <w:t>𝐵/𝐸</w:t>
            </w:r>
            <w:r>
              <w:rPr>
                <w:rFonts w:ascii="Cambria Math" w:eastAsia="Cambria Math"/>
                <w:spacing w:val="-4"/>
                <w:position w:val="5"/>
                <w:sz w:val="18"/>
              </w:rPr>
              <w:t>}</w:t>
            </w:r>
          </w:p>
        </w:tc>
        <w:tc>
          <w:tcPr>
            <w:tcW w:w="840" w:type="dxa"/>
          </w:tcPr>
          <w:p>
            <w:pPr>
              <w:pStyle w:val="TableParagraph"/>
              <w:spacing w:before="90"/>
              <w:ind w:left="44" w:right="45"/>
              <w:jc w:val="center"/>
              <w:rPr>
                <w:rFonts w:ascii="Cambria Math" w:eastAsia="Cambria Math"/>
                <w:sz w:val="13"/>
              </w:rPr>
            </w:pPr>
            <w:r>
              <w:rPr>
                <w:rFonts w:ascii="Cambria Math" w:eastAsia="Cambria Math"/>
                <w:spacing w:val="-5"/>
                <w:w w:val="105"/>
                <w:sz w:val="18"/>
              </w:rPr>
              <w:t>𝑎</w:t>
            </w:r>
            <w:r>
              <w:rPr>
                <w:rFonts w:ascii="Cambria Math" w:eastAsia="Cambria Math"/>
                <w:spacing w:val="-5"/>
                <w:w w:val="105"/>
                <w:sz w:val="18"/>
                <w:vertAlign w:val="subscript"/>
              </w:rPr>
              <w:t>𝑋</w:t>
            </w:r>
            <w:r>
              <w:rPr>
                <w:rFonts w:ascii="Cambria Math" w:eastAsia="Cambria Math"/>
                <w:spacing w:val="-5"/>
                <w:w w:val="105"/>
                <w:position w:val="-5"/>
                <w:sz w:val="13"/>
                <w:vertAlign w:val="baseline"/>
              </w:rPr>
              <w:t>𝐵</w:t>
            </w:r>
          </w:p>
        </w:tc>
        <w:tc>
          <w:tcPr>
            <w:tcW w:w="850" w:type="dxa"/>
          </w:tcPr>
          <w:p>
            <w:pPr>
              <w:pStyle w:val="TableParagraph"/>
              <w:spacing w:before="90"/>
              <w:jc w:val="center"/>
              <w:rPr>
                <w:rFonts w:ascii="Cambria Math" w:eastAsia="Cambria Math"/>
                <w:sz w:val="13"/>
              </w:rPr>
            </w:pPr>
            <w:r>
              <w:rPr>
                <w:rFonts w:ascii="Cambria Math" w:eastAsia="Cambria Math"/>
                <w:spacing w:val="-5"/>
                <w:w w:val="105"/>
                <w:sz w:val="18"/>
              </w:rPr>
              <w:t>𝑎</w:t>
            </w:r>
            <w:r>
              <w:rPr>
                <w:rFonts w:ascii="Cambria Math" w:eastAsia="Cambria Math"/>
                <w:spacing w:val="-5"/>
                <w:w w:val="105"/>
                <w:sz w:val="18"/>
                <w:vertAlign w:val="subscript"/>
              </w:rPr>
              <w:t>𝑌</w:t>
            </w:r>
            <w:r>
              <w:rPr>
                <w:rFonts w:ascii="Cambria Math" w:eastAsia="Cambria Math"/>
                <w:spacing w:val="-5"/>
                <w:w w:val="105"/>
                <w:position w:val="-5"/>
                <w:sz w:val="13"/>
                <w:vertAlign w:val="baseline"/>
              </w:rPr>
              <w:t>𝐵</w:t>
            </w:r>
          </w:p>
        </w:tc>
        <w:tc>
          <w:tcPr>
            <w:tcW w:w="852" w:type="dxa"/>
          </w:tcPr>
          <w:p>
            <w:pPr>
              <w:pStyle w:val="TableParagraph"/>
              <w:spacing w:before="90"/>
              <w:ind w:right="1"/>
              <w:jc w:val="center"/>
              <w:rPr>
                <w:rFonts w:ascii="Cambria Math" w:eastAsia="Cambria Math"/>
                <w:sz w:val="13"/>
              </w:rPr>
            </w:pPr>
            <w:r>
              <w:rPr>
                <w:rFonts w:ascii="Cambria Math" w:eastAsia="Cambria Math"/>
                <w:spacing w:val="-5"/>
                <w:w w:val="105"/>
                <w:sz w:val="18"/>
              </w:rPr>
              <w:t>𝑎</w:t>
            </w:r>
            <w:r>
              <w:rPr>
                <w:rFonts w:ascii="Cambria Math" w:eastAsia="Cambria Math"/>
                <w:spacing w:val="-5"/>
                <w:w w:val="105"/>
                <w:sz w:val="18"/>
                <w:vertAlign w:val="subscript"/>
              </w:rPr>
              <w:t>𝑍</w:t>
            </w:r>
            <w:r>
              <w:rPr>
                <w:rFonts w:ascii="Cambria Math" w:eastAsia="Cambria Math"/>
                <w:spacing w:val="-5"/>
                <w:w w:val="105"/>
                <w:position w:val="-5"/>
                <w:sz w:val="13"/>
                <w:vertAlign w:val="baseline"/>
              </w:rPr>
              <w:t>𝐵</w:t>
            </w:r>
          </w:p>
        </w:tc>
      </w:tr>
      <w:tr>
        <w:trPr>
          <w:trHeight w:val="323" w:hRule="atLeast"/>
        </w:trPr>
        <w:tc>
          <w:tcPr>
            <w:tcW w:w="684" w:type="dxa"/>
          </w:tcPr>
          <w:p>
            <w:pPr>
              <w:pStyle w:val="TableParagraph"/>
              <w:spacing w:line="248" w:lineRule="exact" w:before="0"/>
              <w:ind w:left="19" w:right="1"/>
              <w:jc w:val="center"/>
              <w:rPr>
                <w:rFonts w:ascii="Cambria Math" w:hAnsi="Cambria Math" w:eastAsia="Cambria Math"/>
                <w:sz w:val="18"/>
              </w:rPr>
            </w:pPr>
            <w:r>
              <w:rPr>
                <w:rFonts w:ascii="Cambria Math" w:hAnsi="Cambria Math" w:eastAsia="Cambria Math"/>
                <w:spacing w:val="-5"/>
                <w:position w:val="-3"/>
                <w:sz w:val="18"/>
              </w:rPr>
              <w:t>𝑓</w:t>
            </w:r>
            <w:r>
              <w:rPr>
                <w:rFonts w:ascii="Cambria Math" w:hAnsi="Cambria Math" w:eastAsia="Cambria Math"/>
                <w:spacing w:val="-5"/>
                <w:sz w:val="18"/>
              </w:rPr>
              <w:t>⃗</w:t>
            </w:r>
          </w:p>
        </w:tc>
        <w:tc>
          <w:tcPr>
            <w:tcW w:w="3963" w:type="dxa"/>
          </w:tcPr>
          <w:p>
            <w:pPr>
              <w:pStyle w:val="TableParagraph"/>
              <w:spacing w:line="207" w:lineRule="exact" w:before="0"/>
              <w:ind w:left="26"/>
              <w:rPr>
                <w:sz w:val="18"/>
              </w:rPr>
            </w:pPr>
            <w:r>
              <w:rPr>
                <w:sz w:val="18"/>
              </w:rPr>
              <w:t>The</w:t>
            </w:r>
            <w:r>
              <w:rPr>
                <w:spacing w:val="-3"/>
                <w:sz w:val="18"/>
              </w:rPr>
              <w:t> </w:t>
            </w:r>
            <w:r>
              <w:rPr>
                <w:sz w:val="18"/>
              </w:rPr>
              <w:t>vector</w:t>
            </w:r>
            <w:r>
              <w:rPr>
                <w:spacing w:val="-1"/>
                <w:sz w:val="18"/>
              </w:rPr>
              <w:t> </w:t>
            </w:r>
            <w:r>
              <w:rPr>
                <w:sz w:val="18"/>
              </w:rPr>
              <w:t>summation</w:t>
            </w:r>
            <w:r>
              <w:rPr>
                <w:spacing w:val="-2"/>
                <w:sz w:val="18"/>
              </w:rPr>
              <w:t> </w:t>
            </w:r>
            <w:r>
              <w:rPr>
                <w:sz w:val="18"/>
              </w:rPr>
              <w:t>of</w:t>
            </w:r>
            <w:r>
              <w:rPr>
                <w:spacing w:val="-2"/>
                <w:sz w:val="18"/>
              </w:rPr>
              <w:t> </w:t>
            </w:r>
            <w:r>
              <w:rPr>
                <w:sz w:val="18"/>
              </w:rPr>
              <w:t>all</w:t>
            </w:r>
            <w:r>
              <w:rPr>
                <w:spacing w:val="-1"/>
                <w:sz w:val="18"/>
              </w:rPr>
              <w:t> </w:t>
            </w:r>
            <w:r>
              <w:rPr>
                <w:sz w:val="18"/>
              </w:rPr>
              <w:t>external</w:t>
            </w:r>
            <w:r>
              <w:rPr>
                <w:spacing w:val="-1"/>
                <w:sz w:val="18"/>
              </w:rPr>
              <w:t> </w:t>
            </w:r>
            <w:r>
              <w:rPr>
                <w:spacing w:val="-2"/>
                <w:sz w:val="18"/>
              </w:rPr>
              <w:t>forces.</w:t>
            </w:r>
          </w:p>
        </w:tc>
        <w:tc>
          <w:tcPr>
            <w:tcW w:w="746" w:type="dxa"/>
          </w:tcPr>
          <w:p>
            <w:pPr>
              <w:pStyle w:val="TableParagraph"/>
              <w:spacing w:line="98" w:lineRule="auto" w:before="6"/>
              <w:jc w:val="center"/>
              <w:rPr>
                <w:rFonts w:ascii="Cambria Math" w:hAnsi="Cambria Math" w:eastAsia="Cambria Math"/>
                <w:sz w:val="13"/>
              </w:rPr>
            </w:pPr>
            <w:r>
              <w:rPr>
                <w:rFonts w:ascii="Cambria Math" w:hAnsi="Cambria Math" w:eastAsia="Cambria Math"/>
                <w:spacing w:val="-13"/>
                <w:position w:val="-13"/>
                <w:sz w:val="18"/>
              </w:rPr>
              <w:t>{𝑓</w:t>
            </w:r>
            <w:r>
              <w:rPr>
                <w:rFonts w:ascii="Cambria Math" w:hAnsi="Cambria Math" w:eastAsia="Cambria Math"/>
                <w:spacing w:val="-13"/>
                <w:position w:val="-9"/>
                <w:sz w:val="18"/>
              </w:rPr>
              <w:t>⃗</w:t>
            </w:r>
            <w:r>
              <w:rPr>
                <w:rFonts w:ascii="Cambria Math" w:hAnsi="Cambria Math" w:eastAsia="Cambria Math"/>
                <w:spacing w:val="7"/>
                <w:position w:val="-9"/>
                <w:sz w:val="18"/>
              </w:rPr>
              <w:t> </w:t>
            </w:r>
            <w:r>
              <w:rPr>
                <w:rFonts w:ascii="Cambria Math" w:hAnsi="Cambria Math" w:eastAsia="Cambria Math"/>
                <w:spacing w:val="-5"/>
                <w:position w:val="1"/>
                <w:sz w:val="13"/>
              </w:rPr>
              <w:t>(</w:t>
            </w:r>
            <w:r>
              <w:rPr>
                <w:rFonts w:ascii="Cambria Math" w:hAnsi="Cambria Math" w:eastAsia="Cambria Math"/>
                <w:spacing w:val="-5"/>
                <w:sz w:val="13"/>
              </w:rPr>
              <w:t>𝐵</w:t>
            </w:r>
            <w:r>
              <w:rPr>
                <w:rFonts w:ascii="Cambria Math" w:hAnsi="Cambria Math" w:eastAsia="Cambria Math"/>
                <w:spacing w:val="-5"/>
                <w:position w:val="1"/>
                <w:sz w:val="13"/>
              </w:rPr>
              <w:t>)</w:t>
            </w:r>
          </w:p>
          <w:p>
            <w:pPr>
              <w:pStyle w:val="TableParagraph"/>
              <w:spacing w:line="106" w:lineRule="exact" w:before="0"/>
              <w:ind w:left="12" w:right="32"/>
              <w:jc w:val="center"/>
              <w:rPr>
                <w:rFonts w:ascii="Cambria Math"/>
                <w:sz w:val="18"/>
              </w:rPr>
            </w:pPr>
            <w:r>
              <w:rPr>
                <w:rFonts w:ascii="Cambria Math"/>
                <w:spacing w:val="-10"/>
                <w:sz w:val="18"/>
              </w:rPr>
              <w:t>}</w:t>
            </w:r>
          </w:p>
        </w:tc>
        <w:tc>
          <w:tcPr>
            <w:tcW w:w="840" w:type="dxa"/>
          </w:tcPr>
          <w:p>
            <w:pPr>
              <w:pStyle w:val="TableParagraph"/>
              <w:spacing w:line="218" w:lineRule="auto" w:before="52"/>
              <w:ind w:left="44" w:right="45"/>
              <w:jc w:val="center"/>
              <w:rPr>
                <w:rFonts w:ascii="Cambria Math" w:eastAsia="Cambria Math"/>
                <w:sz w:val="13"/>
              </w:rPr>
            </w:pPr>
            <w:r>
              <w:rPr>
                <w:rFonts w:ascii="Cambria Math" w:eastAsia="Cambria Math"/>
                <w:spacing w:val="-5"/>
                <w:w w:val="105"/>
                <w:sz w:val="18"/>
              </w:rPr>
              <w:t>𝑓</w:t>
            </w:r>
            <w:r>
              <w:rPr>
                <w:rFonts w:ascii="Cambria Math" w:eastAsia="Cambria Math"/>
                <w:spacing w:val="-5"/>
                <w:w w:val="105"/>
                <w:sz w:val="18"/>
                <w:vertAlign w:val="subscript"/>
              </w:rPr>
              <w:t>𝑋</w:t>
            </w:r>
            <w:r>
              <w:rPr>
                <w:rFonts w:ascii="Cambria Math" w:eastAsia="Cambria Math"/>
                <w:spacing w:val="-5"/>
                <w:w w:val="105"/>
                <w:position w:val="-6"/>
                <w:sz w:val="13"/>
                <w:vertAlign w:val="baseline"/>
              </w:rPr>
              <w:t>𝐵</w:t>
            </w:r>
          </w:p>
        </w:tc>
        <w:tc>
          <w:tcPr>
            <w:tcW w:w="850" w:type="dxa"/>
          </w:tcPr>
          <w:p>
            <w:pPr>
              <w:pStyle w:val="TableParagraph"/>
              <w:spacing w:line="218" w:lineRule="auto" w:before="52"/>
              <w:ind w:right="1"/>
              <w:jc w:val="center"/>
              <w:rPr>
                <w:rFonts w:ascii="Cambria Math" w:eastAsia="Cambria Math"/>
                <w:sz w:val="13"/>
              </w:rPr>
            </w:pPr>
            <w:r>
              <w:rPr>
                <w:rFonts w:ascii="Cambria Math" w:eastAsia="Cambria Math"/>
                <w:spacing w:val="-5"/>
                <w:w w:val="105"/>
                <w:sz w:val="18"/>
              </w:rPr>
              <w:t>𝑓</w:t>
            </w:r>
            <w:r>
              <w:rPr>
                <w:rFonts w:ascii="Cambria Math" w:eastAsia="Cambria Math"/>
                <w:spacing w:val="-5"/>
                <w:w w:val="105"/>
                <w:sz w:val="18"/>
                <w:vertAlign w:val="subscript"/>
              </w:rPr>
              <w:t>𝑌</w:t>
            </w:r>
            <w:r>
              <w:rPr>
                <w:rFonts w:ascii="Cambria Math" w:eastAsia="Cambria Math"/>
                <w:spacing w:val="-5"/>
                <w:w w:val="105"/>
                <w:position w:val="-6"/>
                <w:sz w:val="13"/>
                <w:vertAlign w:val="baseline"/>
              </w:rPr>
              <w:t>𝐵</w:t>
            </w:r>
          </w:p>
        </w:tc>
        <w:tc>
          <w:tcPr>
            <w:tcW w:w="852" w:type="dxa"/>
          </w:tcPr>
          <w:p>
            <w:pPr>
              <w:pStyle w:val="TableParagraph"/>
              <w:spacing w:line="218" w:lineRule="auto" w:before="52"/>
              <w:ind w:right="1"/>
              <w:jc w:val="center"/>
              <w:rPr>
                <w:rFonts w:ascii="Cambria Math" w:eastAsia="Cambria Math"/>
                <w:sz w:val="13"/>
              </w:rPr>
            </w:pPr>
            <w:r>
              <w:rPr>
                <w:rFonts w:ascii="Cambria Math" w:eastAsia="Cambria Math"/>
                <w:spacing w:val="-5"/>
                <w:w w:val="105"/>
                <w:sz w:val="18"/>
              </w:rPr>
              <w:t>𝑓</w:t>
            </w:r>
            <w:r>
              <w:rPr>
                <w:rFonts w:ascii="Cambria Math" w:eastAsia="Cambria Math"/>
                <w:spacing w:val="-5"/>
                <w:w w:val="105"/>
                <w:sz w:val="18"/>
                <w:vertAlign w:val="subscript"/>
              </w:rPr>
              <w:t>𝑍</w:t>
            </w:r>
            <w:r>
              <w:rPr>
                <w:rFonts w:ascii="Cambria Math" w:eastAsia="Cambria Math"/>
                <w:spacing w:val="-5"/>
                <w:w w:val="105"/>
                <w:position w:val="-6"/>
                <w:sz w:val="13"/>
                <w:vertAlign w:val="baseline"/>
              </w:rPr>
              <w:t>𝐵</w:t>
            </w:r>
          </w:p>
        </w:tc>
      </w:tr>
      <w:tr>
        <w:trPr>
          <w:trHeight w:val="417" w:hRule="atLeast"/>
        </w:trPr>
        <w:tc>
          <w:tcPr>
            <w:tcW w:w="684" w:type="dxa"/>
          </w:tcPr>
          <w:p>
            <w:pPr>
              <w:pStyle w:val="TableParagraph"/>
              <w:spacing w:line="210" w:lineRule="exact" w:before="0"/>
              <w:ind w:left="18" w:right="19"/>
              <w:jc w:val="center"/>
              <w:rPr>
                <w:rFonts w:ascii="Cambria Math" w:hAnsi="Cambria Math" w:eastAsia="Cambria Math"/>
                <w:sz w:val="18"/>
              </w:rPr>
            </w:pPr>
            <w:r>
              <w:rPr>
                <w:rFonts w:ascii="Cambria Math" w:hAnsi="Cambria Math" w:eastAsia="Cambria Math"/>
                <w:spacing w:val="-103"/>
                <w:w w:val="106"/>
                <w:sz w:val="18"/>
              </w:rPr>
              <w:t>𝑚</w:t>
            </w:r>
            <w:r>
              <w:rPr>
                <w:rFonts w:ascii="Cambria Math" w:hAnsi="Cambria Math" w:eastAsia="Cambria Math"/>
                <w:spacing w:val="10"/>
                <w:w w:val="85"/>
                <w:sz w:val="18"/>
              </w:rPr>
              <w:t>⃗</w:t>
            </w:r>
            <w:r>
              <w:rPr>
                <w:rFonts w:ascii="Cambria Math" w:hAnsi="Cambria Math" w:eastAsia="Cambria Math"/>
                <w:spacing w:val="15"/>
                <w:w w:val="85"/>
                <w:sz w:val="18"/>
              </w:rPr>
              <w:t>⃗</w:t>
            </w:r>
            <w:r>
              <w:rPr>
                <w:rFonts w:ascii="Cambria Math" w:hAnsi="Cambria Math" w:eastAsia="Cambria Math"/>
                <w:spacing w:val="32"/>
                <w:w w:val="106"/>
                <w:sz w:val="18"/>
              </w:rPr>
              <w:t>⃗</w:t>
            </w:r>
            <w:r>
              <w:rPr>
                <w:rFonts w:ascii="Cambria Math" w:hAnsi="Cambria Math" w:eastAsia="Cambria Math"/>
                <w:spacing w:val="32"/>
                <w:w w:val="117"/>
                <w:sz w:val="18"/>
                <w:vertAlign w:val="subscript"/>
              </w:rPr>
              <w:t>𝐵</w:t>
            </w:r>
          </w:p>
        </w:tc>
        <w:tc>
          <w:tcPr>
            <w:tcW w:w="3963" w:type="dxa"/>
          </w:tcPr>
          <w:p>
            <w:pPr>
              <w:pStyle w:val="TableParagraph"/>
              <w:spacing w:line="208" w:lineRule="exact" w:before="0"/>
              <w:ind w:left="26" w:right="101"/>
              <w:rPr>
                <w:sz w:val="18"/>
              </w:rPr>
            </w:pPr>
            <w:r>
              <w:rPr>
                <w:sz w:val="18"/>
              </w:rPr>
              <w:t>The</w:t>
            </w:r>
            <w:r>
              <w:rPr>
                <w:spacing w:val="-6"/>
                <w:sz w:val="18"/>
              </w:rPr>
              <w:t> </w:t>
            </w:r>
            <w:r>
              <w:rPr>
                <w:sz w:val="18"/>
              </w:rPr>
              <w:t>vector</w:t>
            </w:r>
            <w:r>
              <w:rPr>
                <w:spacing w:val="-5"/>
                <w:sz w:val="18"/>
              </w:rPr>
              <w:t> </w:t>
            </w:r>
            <w:r>
              <w:rPr>
                <w:sz w:val="18"/>
              </w:rPr>
              <w:t>sum</w:t>
            </w:r>
            <w:r>
              <w:rPr>
                <w:spacing w:val="-6"/>
                <w:sz w:val="18"/>
              </w:rPr>
              <w:t> </w:t>
            </w:r>
            <w:r>
              <w:rPr>
                <w:sz w:val="18"/>
              </w:rPr>
              <w:t>of</w:t>
            </w:r>
            <w:r>
              <w:rPr>
                <w:spacing w:val="-5"/>
                <w:sz w:val="18"/>
              </w:rPr>
              <w:t> </w:t>
            </w:r>
            <w:r>
              <w:rPr>
                <w:sz w:val="18"/>
              </w:rPr>
              <w:t>all</w:t>
            </w:r>
            <w:r>
              <w:rPr>
                <w:spacing w:val="-7"/>
                <w:sz w:val="18"/>
              </w:rPr>
              <w:t> </w:t>
            </w:r>
            <w:r>
              <w:rPr>
                <w:sz w:val="18"/>
              </w:rPr>
              <w:t>external</w:t>
            </w:r>
            <w:r>
              <w:rPr>
                <w:spacing w:val="-5"/>
                <w:sz w:val="18"/>
              </w:rPr>
              <w:t> </w:t>
            </w:r>
            <w:r>
              <w:rPr>
                <w:sz w:val="18"/>
              </w:rPr>
              <w:t>moments</w:t>
            </w:r>
            <w:r>
              <w:rPr>
                <w:spacing w:val="-5"/>
                <w:sz w:val="18"/>
              </w:rPr>
              <w:t> </w:t>
            </w:r>
            <w:r>
              <w:rPr>
                <w:sz w:val="18"/>
              </w:rPr>
              <w:t>referred</w:t>
            </w:r>
            <w:r>
              <w:rPr>
                <w:spacing w:val="-4"/>
                <w:sz w:val="18"/>
              </w:rPr>
              <w:t> </w:t>
            </w:r>
            <w:r>
              <w:rPr>
                <w:sz w:val="18"/>
              </w:rPr>
              <w:t>to the vehicle CoM (point </w:t>
            </w:r>
            <w:r>
              <w:rPr>
                <w:rFonts w:ascii="Cambria Math" w:eastAsia="Cambria Math"/>
                <w:sz w:val="18"/>
              </w:rPr>
              <w:t>𝐵</w:t>
            </w:r>
            <w:r>
              <w:rPr>
                <w:sz w:val="18"/>
              </w:rPr>
              <w:t>).</w:t>
            </w:r>
          </w:p>
        </w:tc>
        <w:tc>
          <w:tcPr>
            <w:tcW w:w="746" w:type="dxa"/>
          </w:tcPr>
          <w:p>
            <w:pPr>
              <w:pStyle w:val="TableParagraph"/>
              <w:spacing w:before="102"/>
              <w:jc w:val="center"/>
              <w:rPr>
                <w:rFonts w:ascii="Cambria Math" w:hAnsi="Cambria Math" w:eastAsia="Cambria Math"/>
                <w:sz w:val="18"/>
              </w:rPr>
            </w:pPr>
            <w:r>
              <w:rPr>
                <w:rFonts w:ascii="Cambria Math" w:hAnsi="Cambria Math" w:eastAsia="Cambria Math"/>
                <w:spacing w:val="13"/>
                <w:position w:val="1"/>
                <w:sz w:val="18"/>
              </w:rPr>
              <w:t>{</w:t>
            </w:r>
            <w:r>
              <w:rPr>
                <w:rFonts w:ascii="Cambria Math" w:hAnsi="Cambria Math" w:eastAsia="Cambria Math"/>
                <w:spacing w:val="-121"/>
                <w:sz w:val="18"/>
              </w:rPr>
              <w:t>𝑚</w:t>
            </w:r>
            <w:r>
              <w:rPr>
                <w:rFonts w:ascii="Cambria Math" w:hAnsi="Cambria Math" w:eastAsia="Cambria Math"/>
                <w:spacing w:val="-8"/>
                <w:w w:val="79"/>
                <w:sz w:val="18"/>
              </w:rPr>
              <w:t>⃗</w:t>
            </w:r>
            <w:r>
              <w:rPr>
                <w:rFonts w:ascii="Cambria Math" w:hAnsi="Cambria Math" w:eastAsia="Cambria Math"/>
                <w:spacing w:val="-3"/>
                <w:w w:val="79"/>
                <w:sz w:val="18"/>
              </w:rPr>
              <w:t>⃗</w:t>
            </w:r>
            <w:r>
              <w:rPr>
                <w:rFonts w:ascii="Cambria Math" w:hAnsi="Cambria Math" w:eastAsia="Cambria Math"/>
                <w:spacing w:val="14"/>
                <w:sz w:val="18"/>
              </w:rPr>
              <w:t>⃗</w:t>
            </w:r>
            <w:r>
              <w:rPr>
                <w:rFonts w:ascii="Cambria Math" w:hAnsi="Cambria Math" w:eastAsia="Cambria Math"/>
                <w:spacing w:val="24"/>
                <w:w w:val="111"/>
                <w:sz w:val="18"/>
                <w:vertAlign w:val="subscript"/>
              </w:rPr>
              <w:t>𝐵</w:t>
            </w:r>
            <w:r>
              <w:rPr>
                <w:rFonts w:ascii="Cambria Math" w:hAnsi="Cambria Math" w:eastAsia="Cambria Math"/>
                <w:spacing w:val="13"/>
                <w:position w:val="1"/>
                <w:sz w:val="18"/>
                <w:vertAlign w:val="baseline"/>
              </w:rPr>
              <w:t>}</w:t>
            </w:r>
            <w:r>
              <w:rPr>
                <w:rFonts w:ascii="Cambria Math" w:hAnsi="Cambria Math" w:eastAsia="Cambria Math"/>
                <w:spacing w:val="13"/>
                <w:w w:val="107"/>
                <w:position w:val="1"/>
                <w:sz w:val="18"/>
                <w:vertAlign w:val="superscript"/>
              </w:rPr>
              <w:t>(</w:t>
            </w:r>
            <w:r>
              <w:rPr>
                <w:rFonts w:ascii="Cambria Math" w:hAnsi="Cambria Math" w:eastAsia="Cambria Math"/>
                <w:spacing w:val="17"/>
                <w:w w:val="111"/>
                <w:position w:val="1"/>
                <w:sz w:val="18"/>
                <w:vertAlign w:val="superscript"/>
              </w:rPr>
              <w:t>𝐵</w:t>
            </w:r>
            <w:r>
              <w:rPr>
                <w:rFonts w:ascii="Cambria Math" w:hAnsi="Cambria Math" w:eastAsia="Cambria Math"/>
                <w:spacing w:val="14"/>
                <w:w w:val="107"/>
                <w:position w:val="1"/>
                <w:sz w:val="18"/>
                <w:vertAlign w:val="superscript"/>
              </w:rPr>
              <w:t>)</w:t>
            </w:r>
          </w:p>
        </w:tc>
        <w:tc>
          <w:tcPr>
            <w:tcW w:w="840" w:type="dxa"/>
          </w:tcPr>
          <w:p>
            <w:pPr>
              <w:pStyle w:val="TableParagraph"/>
              <w:spacing w:before="102"/>
              <w:ind w:left="44" w:right="38"/>
              <w:jc w:val="center"/>
              <w:rPr>
                <w:rFonts w:ascii="Cambria Math" w:eastAsia="Cambria Math"/>
                <w:sz w:val="18"/>
              </w:rPr>
            </w:pPr>
            <w:r>
              <w:rPr>
                <w:rFonts w:ascii="Cambria Math" w:eastAsia="Cambria Math"/>
                <w:spacing w:val="-10"/>
                <w:sz w:val="18"/>
              </w:rPr>
              <w:t>𝐿</w:t>
            </w:r>
          </w:p>
        </w:tc>
        <w:tc>
          <w:tcPr>
            <w:tcW w:w="850" w:type="dxa"/>
          </w:tcPr>
          <w:p>
            <w:pPr>
              <w:pStyle w:val="TableParagraph"/>
              <w:spacing w:before="102"/>
              <w:ind w:left="1"/>
              <w:jc w:val="center"/>
              <w:rPr>
                <w:rFonts w:ascii="Cambria Math" w:eastAsia="Cambria Math"/>
                <w:sz w:val="18"/>
              </w:rPr>
            </w:pPr>
            <w:r>
              <w:rPr>
                <w:rFonts w:ascii="Cambria Math" w:eastAsia="Cambria Math"/>
                <w:spacing w:val="-10"/>
                <w:sz w:val="18"/>
              </w:rPr>
              <w:t>𝑀</w:t>
            </w:r>
          </w:p>
        </w:tc>
        <w:tc>
          <w:tcPr>
            <w:tcW w:w="852" w:type="dxa"/>
          </w:tcPr>
          <w:p>
            <w:pPr>
              <w:pStyle w:val="TableParagraph"/>
              <w:spacing w:before="102"/>
              <w:ind w:left="6"/>
              <w:jc w:val="center"/>
              <w:rPr>
                <w:rFonts w:ascii="Cambria Math" w:eastAsia="Cambria Math"/>
                <w:sz w:val="18"/>
              </w:rPr>
            </w:pPr>
            <w:r>
              <w:rPr>
                <w:rFonts w:ascii="Cambria Math" w:eastAsia="Cambria Math"/>
                <w:spacing w:val="-10"/>
                <w:sz w:val="18"/>
              </w:rPr>
              <w:t>𝑁</w:t>
            </w:r>
          </w:p>
        </w:tc>
      </w:tr>
    </w:tbl>
    <w:p>
      <w:pPr>
        <w:pStyle w:val="BodyText"/>
        <w:spacing w:before="24"/>
        <w:rPr>
          <w:sz w:val="20"/>
        </w:rPr>
      </w:pPr>
      <w:r>
        <w:rPr/>
        <w:drawing>
          <wp:anchor distT="0" distB="0" distL="0" distR="0" allowOverlap="1" layoutInCell="1" locked="0" behindDoc="1" simplePos="0" relativeHeight="487646208">
            <wp:simplePos x="0" y="0"/>
            <wp:positionH relativeFrom="page">
              <wp:posOffset>1711370</wp:posOffset>
            </wp:positionH>
            <wp:positionV relativeFrom="paragraph">
              <wp:posOffset>176784</wp:posOffset>
            </wp:positionV>
            <wp:extent cx="4886264" cy="2279904"/>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93" cstate="print"/>
                    <a:stretch>
                      <a:fillRect/>
                    </a:stretch>
                  </pic:blipFill>
                  <pic:spPr>
                    <a:xfrm>
                      <a:off x="0" y="0"/>
                      <a:ext cx="4886264" cy="2279904"/>
                    </a:xfrm>
                    <a:prstGeom prst="rect">
                      <a:avLst/>
                    </a:prstGeom>
                  </pic:spPr>
                </pic:pic>
              </a:graphicData>
            </a:graphic>
          </wp:anchor>
        </w:drawing>
      </w:r>
      <w:r>
        <w:rPr/>
        <mc:AlternateContent>
          <mc:Choice Requires="wps">
            <w:drawing>
              <wp:anchor distT="0" distB="0" distL="0" distR="0" allowOverlap="1" layoutInCell="1" locked="0" behindDoc="1" simplePos="0" relativeHeight="487646720">
                <wp:simplePos x="0" y="0"/>
                <wp:positionH relativeFrom="page">
                  <wp:posOffset>2571369</wp:posOffset>
                </wp:positionH>
                <wp:positionV relativeFrom="paragraph">
                  <wp:posOffset>2559558</wp:posOffset>
                </wp:positionV>
                <wp:extent cx="2628265" cy="1078865"/>
                <wp:effectExtent l="0" t="0" r="0" b="0"/>
                <wp:wrapTopAndBottom/>
                <wp:docPr id="402" name="Group 402"/>
                <wp:cNvGraphicFramePr>
                  <a:graphicFrameLocks/>
                </wp:cNvGraphicFramePr>
                <a:graphic>
                  <a:graphicData uri="http://schemas.microsoft.com/office/word/2010/wordprocessingGroup">
                    <wpg:wgp>
                      <wpg:cNvPr id="402" name="Group 402"/>
                      <wpg:cNvGrpSpPr/>
                      <wpg:grpSpPr>
                        <a:xfrm>
                          <a:off x="0" y="0"/>
                          <a:ext cx="2628265" cy="1078865"/>
                          <a:chExt cx="2628265" cy="1078865"/>
                        </a:xfrm>
                      </wpg:grpSpPr>
                      <pic:pic>
                        <pic:nvPicPr>
                          <pic:cNvPr id="403" name="Image 403"/>
                          <pic:cNvPicPr/>
                        </pic:nvPicPr>
                        <pic:blipFill>
                          <a:blip r:embed="rId94" cstate="print"/>
                          <a:stretch>
                            <a:fillRect/>
                          </a:stretch>
                        </pic:blipFill>
                        <pic:spPr>
                          <a:xfrm>
                            <a:off x="0" y="0"/>
                            <a:ext cx="2627757" cy="1078611"/>
                          </a:xfrm>
                          <a:prstGeom prst="rect">
                            <a:avLst/>
                          </a:prstGeom>
                        </pic:spPr>
                      </pic:pic>
                      <wps:wsp>
                        <wps:cNvPr id="404" name="Textbox 404"/>
                        <wps:cNvSpPr txBox="1"/>
                        <wps:spPr>
                          <a:xfrm>
                            <a:off x="0" y="0"/>
                            <a:ext cx="2628265" cy="1078865"/>
                          </a:xfrm>
                          <a:prstGeom prst="rect">
                            <a:avLst/>
                          </a:prstGeom>
                        </wps:spPr>
                        <wps:txbx>
                          <w:txbxContent>
                            <w:p>
                              <w:pPr>
                                <w:spacing w:before="18"/>
                                <w:ind w:left="1771" w:right="0" w:firstLine="0"/>
                                <w:jc w:val="left"/>
                                <w:rPr>
                                  <w:b/>
                                  <w:sz w:val="16"/>
                                </w:rPr>
                              </w:pPr>
                              <w:r>
                                <w:rPr>
                                  <w:b/>
                                  <w:sz w:val="16"/>
                                </w:rPr>
                                <w:t>Symmetry</w:t>
                              </w:r>
                              <w:r>
                                <w:rPr>
                                  <w:b/>
                                  <w:spacing w:val="-7"/>
                                  <w:sz w:val="16"/>
                                </w:rPr>
                                <w:t> </w:t>
                              </w:r>
                              <w:r>
                                <w:rPr>
                                  <w:b/>
                                  <w:spacing w:val="-2"/>
                                  <w:sz w:val="16"/>
                                </w:rPr>
                                <w:t>Plane</w:t>
                              </w:r>
                            </w:p>
                          </w:txbxContent>
                        </wps:txbx>
                        <wps:bodyPr wrap="square" lIns="0" tIns="0" rIns="0" bIns="0" rtlCol="0">
                          <a:noAutofit/>
                        </wps:bodyPr>
                      </wps:wsp>
                    </wpg:wgp>
                  </a:graphicData>
                </a:graphic>
              </wp:anchor>
            </w:drawing>
          </mc:Choice>
          <mc:Fallback>
            <w:pict>
              <v:group style="position:absolute;margin-left:202.470001pt;margin-top:201.540009pt;width:206.95pt;height:84.95pt;mso-position-horizontal-relative:page;mso-position-vertical-relative:paragraph;z-index:-15669760;mso-wrap-distance-left:0;mso-wrap-distance-right:0" id="docshapegroup357" coordorigin="4049,4031" coordsize="4139,1699">
                <v:shape style="position:absolute;left:4049;top:4030;width:4139;height:1699" type="#_x0000_t75" id="docshape358" stroked="false">
                  <v:imagedata r:id="rId94" o:title=""/>
                </v:shape>
                <v:shape style="position:absolute;left:4049;top:4030;width:4139;height:1699" type="#_x0000_t202" id="docshape359" filled="false" stroked="false">
                  <v:textbox inset="0,0,0,0">
                    <w:txbxContent>
                      <w:p>
                        <w:pPr>
                          <w:spacing w:before="18"/>
                          <w:ind w:left="1771" w:right="0" w:firstLine="0"/>
                          <w:jc w:val="left"/>
                          <w:rPr>
                            <w:b/>
                            <w:sz w:val="16"/>
                          </w:rPr>
                        </w:pPr>
                        <w:r>
                          <w:rPr>
                            <w:b/>
                            <w:sz w:val="16"/>
                          </w:rPr>
                          <w:t>Symmetry</w:t>
                        </w:r>
                        <w:r>
                          <w:rPr>
                            <w:b/>
                            <w:spacing w:val="-7"/>
                            <w:sz w:val="16"/>
                          </w:rPr>
                          <w:t> </w:t>
                        </w:r>
                        <w:r>
                          <w:rPr>
                            <w:b/>
                            <w:spacing w:val="-2"/>
                            <w:sz w:val="16"/>
                          </w:rPr>
                          <w:t>Plane</w:t>
                        </w:r>
                      </w:p>
                    </w:txbxContent>
                  </v:textbox>
                  <w10:wrap type="none"/>
                </v:shape>
                <w10:wrap type="topAndBottom"/>
              </v:group>
            </w:pict>
          </mc:Fallback>
        </mc:AlternateContent>
      </w:r>
    </w:p>
    <w:p>
      <w:pPr>
        <w:pStyle w:val="BodyText"/>
        <w:rPr>
          <w:sz w:val="12"/>
        </w:rPr>
      </w:pPr>
    </w:p>
    <w:p>
      <w:pPr>
        <w:pStyle w:val="BodyText"/>
        <w:spacing w:before="100"/>
        <w:ind w:left="709"/>
        <w:jc w:val="center"/>
      </w:pPr>
      <w:bookmarkStart w:name="_bookmark84" w:id="85"/>
      <w:bookmarkEnd w:id="85"/>
      <w:r>
        <w:rPr/>
      </w:r>
      <w:r>
        <w:rPr/>
        <w:t>Figure</w:t>
      </w:r>
      <w:r>
        <w:rPr>
          <w:spacing w:val="-5"/>
        </w:rPr>
        <w:t> </w:t>
      </w:r>
      <w:r>
        <w:rPr/>
        <w:t>3.2.</w:t>
      </w:r>
      <w:r>
        <w:rPr>
          <w:spacing w:val="-1"/>
        </w:rPr>
        <w:t> </w:t>
      </w:r>
      <w:r>
        <w:rPr/>
        <w:t>Vehicle</w:t>
      </w:r>
      <w:r>
        <w:rPr>
          <w:spacing w:val="-1"/>
        </w:rPr>
        <w:t> </w:t>
      </w:r>
      <w:r>
        <w:rPr/>
        <w:t>Body,</w:t>
      </w:r>
      <w:r>
        <w:rPr>
          <w:spacing w:val="-1"/>
        </w:rPr>
        <w:t> </w:t>
      </w:r>
      <w:r>
        <w:rPr/>
        <w:t>Wind and</w:t>
      </w:r>
      <w:r>
        <w:rPr>
          <w:spacing w:val="-1"/>
        </w:rPr>
        <w:t> </w:t>
      </w:r>
      <w:r>
        <w:rPr/>
        <w:t>Velocity</w:t>
      </w:r>
      <w:r>
        <w:rPr>
          <w:spacing w:val="1"/>
        </w:rPr>
        <w:t> </w:t>
      </w:r>
      <w:r>
        <w:rPr/>
        <w:t>Frames, and</w:t>
      </w:r>
      <w:r>
        <w:rPr>
          <w:spacing w:val="-1"/>
        </w:rPr>
        <w:t> </w:t>
      </w:r>
      <w:r>
        <w:rPr/>
        <w:t>Coordinate </w:t>
      </w:r>
      <w:r>
        <w:rPr>
          <w:spacing w:val="-2"/>
        </w:rPr>
        <w:t>Systems</w:t>
      </w:r>
    </w:p>
    <w:p>
      <w:pPr>
        <w:pStyle w:val="BodyText"/>
      </w:pPr>
    </w:p>
    <w:p>
      <w:pPr>
        <w:pStyle w:val="BodyText"/>
        <w:spacing w:line="372" w:lineRule="auto" w:before="1"/>
        <w:ind w:left="895" w:right="182"/>
        <w:jc w:val="both"/>
      </w:pPr>
      <w:r>
        <w:rPr/>
        <mc:AlternateContent>
          <mc:Choice Requires="wps">
            <w:drawing>
              <wp:anchor distT="0" distB="0" distL="0" distR="0" allowOverlap="1" layoutInCell="1" locked="0" behindDoc="1" simplePos="0" relativeHeight="473981952">
                <wp:simplePos x="0" y="0"/>
                <wp:positionH relativeFrom="page">
                  <wp:posOffset>3351910</wp:posOffset>
                </wp:positionH>
                <wp:positionV relativeFrom="paragraph">
                  <wp:posOffset>895416</wp:posOffset>
                </wp:positionV>
                <wp:extent cx="172085" cy="108585"/>
                <wp:effectExtent l="0" t="0" r="0" b="0"/>
                <wp:wrapNone/>
                <wp:docPr id="405" name="Textbox 405"/>
                <wp:cNvGraphicFramePr>
                  <a:graphicFrameLocks/>
                </wp:cNvGraphicFramePr>
                <a:graphic>
                  <a:graphicData uri="http://schemas.microsoft.com/office/word/2010/wordprocessingShape">
                    <wps:wsp>
                      <wps:cNvPr id="405" name="Textbox 405"/>
                      <wps:cNvSpPr txBox="1"/>
                      <wps:spPr>
                        <a:xfrm>
                          <a:off x="0" y="0"/>
                          <a:ext cx="17208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𝐵/𝐼</w:t>
                            </w:r>
                          </w:p>
                        </w:txbxContent>
                      </wps:txbx>
                      <wps:bodyPr wrap="square" lIns="0" tIns="0" rIns="0" bIns="0" rtlCol="0">
                        <a:noAutofit/>
                      </wps:bodyPr>
                    </wps:wsp>
                  </a:graphicData>
                </a:graphic>
              </wp:anchor>
            </w:drawing>
          </mc:Choice>
          <mc:Fallback>
            <w:pict>
              <v:shape style="position:absolute;margin-left:263.929993pt;margin-top:70.505219pt;width:13.55pt;height:8.550pt;mso-position-horizontal-relative:page;mso-position-vertical-relative:paragraph;z-index:-29334528" type="#_x0000_t202" id="docshape360"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𝐵/𝐼</w:t>
                      </w:r>
                    </w:p>
                  </w:txbxContent>
                </v:textbox>
                <w10:wrap type="none"/>
              </v:shape>
            </w:pict>
          </mc:Fallback>
        </mc:AlternateContent>
      </w:r>
      <w:r>
        <w:rPr/>
        <w:t>Figure 3.4 also shows the conventions used for positive directions of vector components in the body coordinate system. The nomenclature adopted here is presented in Table 3.1. The six projections of the linear (translational) and angular (rotational) velocity vectors </w:t>
      </w:r>
      <w:r>
        <w:rPr>
          <w:spacing w:val="19"/>
          <w:w w:val="97"/>
        </w:rPr>
        <w:t>(</w:t>
      </w:r>
      <w:r>
        <w:rPr>
          <w:rFonts w:ascii="Cambria Math" w:hAnsi="Cambria Math" w:eastAsia="Cambria Math"/>
          <w:spacing w:val="-72"/>
          <w:w w:val="97"/>
        </w:rPr>
        <w:t>𝑣</w:t>
      </w:r>
      <w:r>
        <w:rPr>
          <w:rFonts w:ascii="Cambria Math" w:hAnsi="Cambria Math" w:eastAsia="Cambria Math"/>
          <w:spacing w:val="32"/>
          <w:w w:val="97"/>
        </w:rPr>
        <w:t>⃗</w:t>
      </w:r>
      <w:r>
        <w:rPr>
          <w:rFonts w:ascii="Cambria Math" w:hAnsi="Cambria Math" w:eastAsia="Cambria Math"/>
          <w:spacing w:val="18"/>
          <w:w w:val="107"/>
          <w:vertAlign w:val="superscript"/>
        </w:rPr>
        <w:t>𝐼</w:t>
      </w:r>
      <w:r>
        <w:rPr>
          <w:rFonts w:ascii="Cambria Math" w:hAnsi="Cambria Math" w:eastAsia="Cambria Math"/>
          <w:spacing w:val="80"/>
          <w:vertAlign w:val="baseline"/>
        </w:rPr>
        <w:t> </w:t>
      </w:r>
      <w:r>
        <w:rPr>
          <w:rFonts w:ascii="Cambria Math" w:hAnsi="Cambria Math" w:eastAsia="Cambria Math"/>
          <w:vertAlign w:val="baseline"/>
        </w:rPr>
        <w:t>𝑎𝑛𝑑</w:t>
      </w:r>
      <w:r>
        <w:rPr>
          <w:rFonts w:ascii="Cambria Math" w:hAnsi="Cambria Math" w:eastAsia="Cambria Math"/>
          <w:spacing w:val="-5"/>
          <w:vertAlign w:val="baseline"/>
        </w:rPr>
        <w:t> </w:t>
      </w:r>
      <w:r>
        <w:rPr>
          <w:rFonts w:ascii="Cambria Math" w:hAnsi="Cambria Math" w:eastAsia="Cambria Math"/>
          <w:spacing w:val="-128"/>
          <w:w w:val="99"/>
          <w:vertAlign w:val="baseline"/>
        </w:rPr>
        <w:t>𝜔</w:t>
      </w:r>
      <w:r>
        <w:rPr>
          <w:rFonts w:ascii="Cambria Math" w:hAnsi="Cambria Math" w:eastAsia="Cambria Math"/>
          <w:spacing w:val="5"/>
          <w:w w:val="78"/>
          <w:vertAlign w:val="baseline"/>
        </w:rPr>
        <w:t>⃗</w:t>
      </w:r>
      <w:r>
        <w:rPr>
          <w:rFonts w:ascii="Cambria Math" w:hAnsi="Cambria Math" w:eastAsia="Cambria Math"/>
          <w:spacing w:val="28"/>
          <w:w w:val="99"/>
          <w:vertAlign w:val="baseline"/>
        </w:rPr>
        <w:t>⃗</w:t>
      </w:r>
      <w:r>
        <w:rPr>
          <w:rFonts w:ascii="Cambria Math" w:hAnsi="Cambria Math" w:eastAsia="Cambria Math"/>
          <w:spacing w:val="22"/>
          <w:w w:val="109"/>
          <w:vertAlign w:val="superscript"/>
        </w:rPr>
        <w:t>𝐵</w:t>
      </w:r>
      <w:r>
        <w:rPr>
          <w:rFonts w:ascii="Cambria Math" w:hAnsi="Cambria Math" w:eastAsia="Cambria Math"/>
          <w:spacing w:val="18"/>
          <w:w w:val="105"/>
          <w:vertAlign w:val="superscript"/>
        </w:rPr>
        <w:t>/</w:t>
      </w:r>
      <w:r>
        <w:rPr>
          <w:rFonts w:ascii="Cambria Math" w:hAnsi="Cambria Math" w:eastAsia="Cambria Math"/>
          <w:spacing w:val="33"/>
          <w:w w:val="109"/>
          <w:vertAlign w:val="superscript"/>
        </w:rPr>
        <w:t>𝐼</w:t>
      </w:r>
      <w:r>
        <w:rPr>
          <w:spacing w:val="18"/>
          <w:w w:val="99"/>
          <w:vertAlign w:val="baseline"/>
        </w:rPr>
        <w:t>)</w:t>
      </w:r>
      <w:r>
        <w:rPr>
          <w:spacing w:val="-1"/>
          <w:w w:val="99"/>
          <w:vertAlign w:val="baseline"/>
        </w:rPr>
        <w:t> </w:t>
      </w:r>
      <w:r>
        <w:rPr>
          <w:vertAlign w:val="baseline"/>
        </w:rPr>
        <w:t>on the moving body coordinate axes are</w:t>
      </w:r>
      <w:r>
        <w:rPr>
          <w:spacing w:val="31"/>
          <w:vertAlign w:val="baseline"/>
        </w:rPr>
        <w:t> </w:t>
      </w:r>
      <w:r>
        <w:rPr>
          <w:vertAlign w:val="baseline"/>
        </w:rPr>
        <w:t>the</w:t>
      </w:r>
      <w:r>
        <w:rPr>
          <w:spacing w:val="34"/>
          <w:vertAlign w:val="baseline"/>
        </w:rPr>
        <w:t> </w:t>
      </w:r>
      <w:r>
        <w:rPr>
          <w:vertAlign w:val="baseline"/>
        </w:rPr>
        <w:t>six</w:t>
      </w:r>
      <w:r>
        <w:rPr>
          <w:spacing w:val="35"/>
          <w:vertAlign w:val="baseline"/>
        </w:rPr>
        <w:t> </w:t>
      </w:r>
      <w:r>
        <w:rPr>
          <w:vertAlign w:val="baseline"/>
        </w:rPr>
        <w:t>degrees</w:t>
      </w:r>
      <w:r>
        <w:rPr>
          <w:spacing w:val="36"/>
          <w:vertAlign w:val="baseline"/>
        </w:rPr>
        <w:t> </w:t>
      </w:r>
      <w:r>
        <w:rPr>
          <w:vertAlign w:val="baseline"/>
        </w:rPr>
        <w:t>of</w:t>
      </w:r>
      <w:r>
        <w:rPr>
          <w:spacing w:val="34"/>
          <w:vertAlign w:val="baseline"/>
        </w:rPr>
        <w:t> </w:t>
      </w:r>
      <w:r>
        <w:rPr>
          <w:vertAlign w:val="baseline"/>
        </w:rPr>
        <w:t>freedom</w:t>
      </w:r>
      <w:r>
        <w:rPr>
          <w:spacing w:val="35"/>
          <w:vertAlign w:val="baseline"/>
        </w:rPr>
        <w:t> </w:t>
      </w:r>
      <w:r>
        <w:rPr>
          <w:vertAlign w:val="baseline"/>
        </w:rPr>
        <w:t>that</w:t>
      </w:r>
      <w:r>
        <w:rPr>
          <w:spacing w:val="34"/>
          <w:vertAlign w:val="baseline"/>
        </w:rPr>
        <w:t> </w:t>
      </w:r>
      <w:r>
        <w:rPr>
          <w:vertAlign w:val="baseline"/>
        </w:rPr>
        <w:t>will</w:t>
      </w:r>
      <w:r>
        <w:rPr>
          <w:spacing w:val="36"/>
          <w:vertAlign w:val="baseline"/>
        </w:rPr>
        <w:t> </w:t>
      </w:r>
      <w:r>
        <w:rPr>
          <w:vertAlign w:val="baseline"/>
        </w:rPr>
        <w:t>be</w:t>
      </w:r>
      <w:r>
        <w:rPr>
          <w:spacing w:val="33"/>
          <w:vertAlign w:val="baseline"/>
        </w:rPr>
        <w:t> </w:t>
      </w:r>
      <w:r>
        <w:rPr>
          <w:vertAlign w:val="baseline"/>
        </w:rPr>
        <w:t>simulated</w:t>
      </w:r>
      <w:r>
        <w:rPr>
          <w:spacing w:val="34"/>
          <w:vertAlign w:val="baseline"/>
        </w:rPr>
        <w:t> </w:t>
      </w:r>
      <w:r>
        <w:rPr>
          <w:vertAlign w:val="baseline"/>
        </w:rPr>
        <w:t>by</w:t>
      </w:r>
      <w:r>
        <w:rPr>
          <w:spacing w:val="35"/>
          <w:vertAlign w:val="baseline"/>
        </w:rPr>
        <w:t> </w:t>
      </w:r>
      <w:r>
        <w:rPr>
          <w:vertAlign w:val="baseline"/>
        </w:rPr>
        <w:t>the</w:t>
      </w:r>
      <w:r>
        <w:rPr>
          <w:spacing w:val="34"/>
          <w:vertAlign w:val="baseline"/>
        </w:rPr>
        <w:t> </w:t>
      </w:r>
      <w:r>
        <w:rPr>
          <w:vertAlign w:val="baseline"/>
        </w:rPr>
        <w:t>6-DoF</w:t>
      </w:r>
      <w:r>
        <w:rPr>
          <w:spacing w:val="33"/>
          <w:vertAlign w:val="baseline"/>
        </w:rPr>
        <w:t> </w:t>
      </w:r>
      <w:r>
        <w:rPr>
          <w:vertAlign w:val="baseline"/>
        </w:rPr>
        <w:t>Air</w:t>
      </w:r>
      <w:r>
        <w:rPr>
          <w:spacing w:val="35"/>
          <w:vertAlign w:val="baseline"/>
        </w:rPr>
        <w:t> </w:t>
      </w:r>
      <w:r>
        <w:rPr>
          <w:spacing w:val="-2"/>
          <w:vertAlign w:val="baseline"/>
        </w:rPr>
        <w:t>Vehicle</w:t>
      </w:r>
    </w:p>
    <w:p>
      <w:pPr>
        <w:spacing w:after="0" w:line="372" w:lineRule="auto"/>
        <w:jc w:val="both"/>
        <w:sectPr>
          <w:pgSz w:w="11910" w:h="16840"/>
          <w:pgMar w:header="0" w:footer="1476" w:top="1900" w:bottom="1660" w:left="1380" w:right="1400"/>
        </w:sectPr>
      </w:pPr>
    </w:p>
    <w:p>
      <w:pPr>
        <w:pStyle w:val="BodyText"/>
        <w:spacing w:line="362" w:lineRule="auto" w:before="68"/>
        <w:ind w:left="204" w:right="874"/>
        <w:jc w:val="both"/>
      </w:pPr>
      <w:r>
        <w:rPr/>
        <w:t>Simulation Model. By definition, body coordinates are related to local geocentric NED (navigation) coordinates through a 3-2-1 (yaw-pitch-roll) Euler angle sequence </w:t>
      </w:r>
      <w:r>
        <w:rPr>
          <w:rFonts w:ascii="Cambria Math" w:hAnsi="Cambria Math" w:eastAsia="Cambria Math"/>
        </w:rPr>
        <w:t>𝜓 − 𝜃 − 𝜙</w:t>
      </w:r>
      <w:r>
        <w:rPr/>
        <w:t>, respectively.</w:t>
      </w:r>
    </w:p>
    <w:p>
      <w:pPr>
        <w:pStyle w:val="BodyText"/>
        <w:spacing w:line="360" w:lineRule="auto" w:before="151"/>
        <w:ind w:left="204" w:right="869"/>
        <w:jc w:val="both"/>
      </w:pPr>
      <w:r>
        <w:rPr/>
        <w:t>Corresponding to origin </w:t>
      </w:r>
      <w:r>
        <w:rPr>
          <w:rFonts w:ascii="Cambria Math" w:hAnsi="Cambria Math" w:eastAsia="Cambria Math"/>
        </w:rPr>
        <w:t>𝐵 </w:t>
      </w:r>
      <w:r>
        <w:rPr/>
        <w:t>of the vehicle body-fixed reference frame </w:t>
      </w:r>
      <w:r>
        <w:rPr>
          <w:rFonts w:ascii="Cambria Math" w:hAnsi="Cambria Math" w:eastAsia="Cambria Math"/>
        </w:rPr>
        <w:t>ℱ</w:t>
      </w:r>
      <w:r>
        <w:rPr>
          <w:rFonts w:ascii="Cambria Math" w:hAnsi="Cambria Math" w:eastAsia="Cambria Math"/>
          <w:vertAlign w:val="subscript"/>
        </w:rPr>
        <w:t>𝐵</w:t>
      </w:r>
      <w:r>
        <w:rPr>
          <w:rFonts w:ascii="Cambria Math" w:hAnsi="Cambria Math" w:eastAsia="Cambria Math"/>
          <w:vertAlign w:val="baseline"/>
        </w:rPr>
        <w:t> </w:t>
      </w:r>
      <w:r>
        <w:rPr>
          <w:vertAlign w:val="baseline"/>
        </w:rPr>
        <w:t>and its associated preferred body coordinate system, a vehicle reference coordinate system is</w:t>
      </w:r>
      <w:r>
        <w:rPr>
          <w:spacing w:val="-5"/>
          <w:vertAlign w:val="baseline"/>
        </w:rPr>
        <w:t> </w:t>
      </w:r>
      <w:r>
        <w:rPr>
          <w:vertAlign w:val="baseline"/>
        </w:rPr>
        <w:t>often</w:t>
      </w:r>
      <w:r>
        <w:rPr>
          <w:spacing w:val="-3"/>
          <w:vertAlign w:val="baseline"/>
        </w:rPr>
        <w:t> </w:t>
      </w:r>
      <w:r>
        <w:rPr>
          <w:vertAlign w:val="baseline"/>
        </w:rPr>
        <w:t>additionally</w:t>
      </w:r>
      <w:r>
        <w:rPr>
          <w:spacing w:val="-5"/>
          <w:vertAlign w:val="baseline"/>
        </w:rPr>
        <w:t> </w:t>
      </w:r>
      <w:r>
        <w:rPr>
          <w:vertAlign w:val="baseline"/>
        </w:rPr>
        <w:t>introduced</w:t>
      </w:r>
      <w:r>
        <w:rPr>
          <w:spacing w:val="-3"/>
          <w:vertAlign w:val="baseline"/>
        </w:rPr>
        <w:t> </w:t>
      </w:r>
      <w:r>
        <w:rPr>
          <w:vertAlign w:val="baseline"/>
        </w:rPr>
        <w:t>associated</w:t>
      </w:r>
      <w:r>
        <w:rPr>
          <w:spacing w:val="-4"/>
          <w:vertAlign w:val="baseline"/>
        </w:rPr>
        <w:t> </w:t>
      </w:r>
      <w:r>
        <w:rPr>
          <w:vertAlign w:val="baseline"/>
        </w:rPr>
        <w:t>with</w:t>
      </w:r>
      <w:r>
        <w:rPr>
          <w:spacing w:val="-1"/>
          <w:vertAlign w:val="baseline"/>
        </w:rPr>
        <w:t> </w:t>
      </w:r>
      <w:r>
        <w:rPr>
          <w:rFonts w:ascii="Cambria Math" w:hAnsi="Cambria Math" w:eastAsia="Cambria Math"/>
          <w:vertAlign w:val="baseline"/>
        </w:rPr>
        <w:t>ℱ</w:t>
      </w:r>
      <w:r>
        <w:rPr>
          <w:rFonts w:ascii="Cambria Math" w:hAnsi="Cambria Math" w:eastAsia="Cambria Math"/>
          <w:vertAlign w:val="subscript"/>
        </w:rPr>
        <w:t>𝐵</w:t>
      </w:r>
      <w:r>
        <w:rPr>
          <w:rFonts w:ascii="Cambria Math" w:hAnsi="Cambria Math" w:eastAsia="Cambria Math"/>
          <w:spacing w:val="15"/>
          <w:vertAlign w:val="baseline"/>
        </w:rPr>
        <w:t> </w:t>
      </w:r>
      <w:r>
        <w:rPr>
          <w:vertAlign w:val="baseline"/>
        </w:rPr>
        <w:t>in</w:t>
      </w:r>
      <w:r>
        <w:rPr>
          <w:spacing w:val="-5"/>
          <w:vertAlign w:val="baseline"/>
        </w:rPr>
        <w:t> </w:t>
      </w:r>
      <w:r>
        <w:rPr>
          <w:vertAlign w:val="baseline"/>
        </w:rPr>
        <w:t>order</w:t>
      </w:r>
      <w:r>
        <w:rPr>
          <w:spacing w:val="-4"/>
          <w:vertAlign w:val="baseline"/>
        </w:rPr>
        <w:t> </w:t>
      </w:r>
      <w:r>
        <w:rPr>
          <w:vertAlign w:val="baseline"/>
        </w:rPr>
        <w:t>to</w:t>
      </w:r>
      <w:r>
        <w:rPr>
          <w:spacing w:val="-5"/>
          <w:vertAlign w:val="baseline"/>
        </w:rPr>
        <w:t> </w:t>
      </w:r>
      <w:r>
        <w:rPr>
          <w:vertAlign w:val="baseline"/>
        </w:rPr>
        <w:t>locate</w:t>
      </w:r>
      <w:r>
        <w:rPr>
          <w:spacing w:val="-4"/>
          <w:vertAlign w:val="baseline"/>
        </w:rPr>
        <w:t> </w:t>
      </w:r>
      <w:r>
        <w:rPr>
          <w:vertAlign w:val="baseline"/>
        </w:rPr>
        <w:t>items</w:t>
      </w:r>
      <w:r>
        <w:rPr>
          <w:spacing w:val="-5"/>
          <w:vertAlign w:val="baseline"/>
        </w:rPr>
        <w:t> </w:t>
      </w:r>
      <w:r>
        <w:rPr>
          <w:vertAlign w:val="baseline"/>
        </w:rPr>
        <w:t>in/on</w:t>
      </w:r>
      <w:r>
        <w:rPr>
          <w:spacing w:val="-6"/>
          <w:vertAlign w:val="baseline"/>
        </w:rPr>
        <w:t> </w:t>
      </w:r>
      <w:r>
        <w:rPr>
          <w:vertAlign w:val="baseline"/>
        </w:rPr>
        <w:t>the vehicle (such as accelerometer location, aerodynamic moment reference center, CoM location). This right-handed coordinate system has precisely the same orientation</w:t>
      </w:r>
      <w:r>
        <w:rPr>
          <w:spacing w:val="-7"/>
          <w:vertAlign w:val="baseline"/>
        </w:rPr>
        <w:t> </w:t>
      </w:r>
      <w:r>
        <w:rPr>
          <w:vertAlign w:val="baseline"/>
        </w:rPr>
        <w:t>as</w:t>
      </w:r>
      <w:r>
        <w:rPr>
          <w:spacing w:val="-7"/>
          <w:vertAlign w:val="baseline"/>
        </w:rPr>
        <w:t> </w:t>
      </w:r>
      <w:r>
        <w:rPr>
          <w:vertAlign w:val="baseline"/>
        </w:rPr>
        <w:t>the</w:t>
      </w:r>
      <w:r>
        <w:rPr>
          <w:spacing w:val="-8"/>
          <w:vertAlign w:val="baseline"/>
        </w:rPr>
        <w:t> </w:t>
      </w:r>
      <w:r>
        <w:rPr>
          <w:vertAlign w:val="baseline"/>
        </w:rPr>
        <w:t>vehicle</w:t>
      </w:r>
      <w:r>
        <w:rPr>
          <w:spacing w:val="-6"/>
          <w:vertAlign w:val="baseline"/>
        </w:rPr>
        <w:t> </w:t>
      </w:r>
      <w:r>
        <w:rPr>
          <w:vertAlign w:val="baseline"/>
        </w:rPr>
        <w:t>body</w:t>
      </w:r>
      <w:r>
        <w:rPr>
          <w:spacing w:val="-7"/>
          <w:vertAlign w:val="baseline"/>
        </w:rPr>
        <w:t> </w:t>
      </w:r>
      <w:r>
        <w:rPr>
          <w:vertAlign w:val="baseline"/>
        </w:rPr>
        <w:t>coordinate</w:t>
      </w:r>
      <w:r>
        <w:rPr>
          <w:spacing w:val="-6"/>
          <w:vertAlign w:val="baseline"/>
        </w:rPr>
        <w:t> </w:t>
      </w:r>
      <w:r>
        <w:rPr>
          <w:vertAlign w:val="baseline"/>
        </w:rPr>
        <w:t>system,</w:t>
      </w:r>
      <w:r>
        <w:rPr>
          <w:spacing w:val="-4"/>
          <w:vertAlign w:val="baseline"/>
        </w:rPr>
        <w:t> </w:t>
      </w:r>
      <w:r>
        <w:rPr>
          <w:vertAlign w:val="baseline"/>
        </w:rPr>
        <w:t>and</w:t>
      </w:r>
      <w:r>
        <w:rPr>
          <w:spacing w:val="-7"/>
          <w:vertAlign w:val="baseline"/>
        </w:rPr>
        <w:t> </w:t>
      </w:r>
      <w:r>
        <w:rPr>
          <w:vertAlign w:val="baseline"/>
        </w:rPr>
        <w:t>its</w:t>
      </w:r>
      <w:r>
        <w:rPr>
          <w:spacing w:val="-7"/>
          <w:vertAlign w:val="baseline"/>
        </w:rPr>
        <w:t> </w:t>
      </w:r>
      <w:r>
        <w:rPr>
          <w:vertAlign w:val="baseline"/>
        </w:rPr>
        <w:t>origin</w:t>
      </w:r>
      <w:r>
        <w:rPr>
          <w:spacing w:val="-4"/>
          <w:vertAlign w:val="baseline"/>
        </w:rPr>
        <w:t> </w:t>
      </w:r>
      <w:r>
        <w:rPr>
          <w:rFonts w:ascii="Cambria Math" w:hAnsi="Cambria Math" w:eastAsia="Cambria Math"/>
          <w:vertAlign w:val="baseline"/>
        </w:rPr>
        <w:t>𝑅 </w:t>
      </w:r>
      <w:r>
        <w:rPr>
          <w:vertAlign w:val="baseline"/>
        </w:rPr>
        <w:t>is</w:t>
      </w:r>
      <w:r>
        <w:rPr>
          <w:spacing w:val="-7"/>
          <w:vertAlign w:val="baseline"/>
        </w:rPr>
        <w:t> </w:t>
      </w:r>
      <w:r>
        <w:rPr>
          <w:vertAlign w:val="baseline"/>
        </w:rPr>
        <w:t>defined</w:t>
      </w:r>
      <w:r>
        <w:rPr>
          <w:spacing w:val="-7"/>
          <w:vertAlign w:val="baseline"/>
        </w:rPr>
        <w:t> </w:t>
      </w:r>
      <w:r>
        <w:rPr>
          <w:vertAlign w:val="baseline"/>
        </w:rPr>
        <w:t>to</w:t>
      </w:r>
      <w:r>
        <w:rPr>
          <w:spacing w:val="-7"/>
          <w:vertAlign w:val="baseline"/>
        </w:rPr>
        <w:t> </w:t>
      </w:r>
      <w:r>
        <w:rPr>
          <w:vertAlign w:val="baseline"/>
        </w:rPr>
        <w:t>be</w:t>
      </w:r>
      <w:r>
        <w:rPr>
          <w:spacing w:val="-8"/>
          <w:vertAlign w:val="baseline"/>
        </w:rPr>
        <w:t> </w:t>
      </w:r>
      <w:r>
        <w:rPr>
          <w:vertAlign w:val="baseline"/>
        </w:rPr>
        <w:t>at CoM of the vehicle since CoM is not changing during the flight.</w:t>
      </w:r>
    </w:p>
    <w:p>
      <w:pPr>
        <w:pStyle w:val="BodyText"/>
        <w:spacing w:before="54"/>
        <w:rPr>
          <w:sz w:val="10"/>
        </w:rPr>
      </w:pPr>
    </w:p>
    <w:p>
      <w:pPr>
        <w:spacing w:before="0"/>
        <w:ind w:left="1182" w:right="499" w:firstLine="0"/>
        <w:jc w:val="center"/>
        <w:rPr>
          <w:rFonts w:ascii="Cambria Math" w:eastAsia="Cambria Math"/>
          <w:sz w:val="10"/>
        </w:rPr>
      </w:pPr>
      <w:r>
        <w:rPr/>
        <mc:AlternateContent>
          <mc:Choice Requires="wps">
            <w:drawing>
              <wp:anchor distT="0" distB="0" distL="0" distR="0" allowOverlap="1" layoutInCell="1" locked="0" behindDoc="0" simplePos="0" relativeHeight="15788544">
                <wp:simplePos x="0" y="0"/>
                <wp:positionH relativeFrom="page">
                  <wp:posOffset>1663192</wp:posOffset>
                </wp:positionH>
                <wp:positionV relativeFrom="paragraph">
                  <wp:posOffset>115877</wp:posOffset>
                </wp:positionV>
                <wp:extent cx="3909060" cy="1649095"/>
                <wp:effectExtent l="0" t="0" r="0" b="0"/>
                <wp:wrapNone/>
                <wp:docPr id="406" name="Group 406"/>
                <wp:cNvGraphicFramePr>
                  <a:graphicFrameLocks/>
                </wp:cNvGraphicFramePr>
                <a:graphic>
                  <a:graphicData uri="http://schemas.microsoft.com/office/word/2010/wordprocessingGroup">
                    <wpg:wgp>
                      <wpg:cNvPr id="406" name="Group 406"/>
                      <wpg:cNvGrpSpPr/>
                      <wpg:grpSpPr>
                        <a:xfrm>
                          <a:off x="0" y="0"/>
                          <a:ext cx="3909060" cy="1649095"/>
                          <a:chExt cx="3909060" cy="1649095"/>
                        </a:xfrm>
                      </wpg:grpSpPr>
                      <pic:pic>
                        <pic:nvPicPr>
                          <pic:cNvPr id="407" name="Image 407" descr="C:\Users\Hp\AppData\Local\Microsoft\Windows\INetCache\Content.Word\2.png"/>
                          <pic:cNvPicPr/>
                        </pic:nvPicPr>
                        <pic:blipFill>
                          <a:blip r:embed="rId95" cstate="print"/>
                          <a:stretch>
                            <a:fillRect/>
                          </a:stretch>
                        </pic:blipFill>
                        <pic:spPr>
                          <a:xfrm>
                            <a:off x="171546" y="158891"/>
                            <a:ext cx="3737201" cy="1368655"/>
                          </a:xfrm>
                          <a:prstGeom prst="rect">
                            <a:avLst/>
                          </a:prstGeom>
                        </pic:spPr>
                      </pic:pic>
                      <pic:pic>
                        <pic:nvPicPr>
                          <pic:cNvPr id="408" name="Image 408"/>
                          <pic:cNvPicPr/>
                        </pic:nvPicPr>
                        <pic:blipFill>
                          <a:blip r:embed="rId96" cstate="print"/>
                          <a:stretch>
                            <a:fillRect/>
                          </a:stretch>
                        </pic:blipFill>
                        <pic:spPr>
                          <a:xfrm>
                            <a:off x="1419860" y="773048"/>
                            <a:ext cx="119761" cy="119633"/>
                          </a:xfrm>
                          <a:prstGeom prst="rect">
                            <a:avLst/>
                          </a:prstGeom>
                        </pic:spPr>
                      </pic:pic>
                      <wps:wsp>
                        <wps:cNvPr id="409" name="Graphic 409"/>
                        <wps:cNvSpPr/>
                        <wps:spPr>
                          <a:xfrm>
                            <a:off x="0" y="0"/>
                            <a:ext cx="2277745" cy="1627505"/>
                          </a:xfrm>
                          <a:custGeom>
                            <a:avLst/>
                            <a:gdLst/>
                            <a:ahLst/>
                            <a:cxnLst/>
                            <a:rect l="l" t="t" r="r" b="b"/>
                            <a:pathLst>
                              <a:path w="2277745" h="1627505">
                                <a:moveTo>
                                  <a:pt x="78486" y="823722"/>
                                </a:moveTo>
                                <a:lnTo>
                                  <a:pt x="76200" y="823722"/>
                                </a:lnTo>
                                <a:lnTo>
                                  <a:pt x="76200" y="791972"/>
                                </a:lnTo>
                                <a:lnTo>
                                  <a:pt x="0" y="830072"/>
                                </a:lnTo>
                                <a:lnTo>
                                  <a:pt x="76200" y="868172"/>
                                </a:lnTo>
                                <a:lnTo>
                                  <a:pt x="76200" y="836422"/>
                                </a:lnTo>
                                <a:lnTo>
                                  <a:pt x="78486" y="836422"/>
                                </a:lnTo>
                                <a:lnTo>
                                  <a:pt x="78486" y="823722"/>
                                </a:lnTo>
                                <a:close/>
                              </a:path>
                              <a:path w="2277745" h="1627505">
                                <a:moveTo>
                                  <a:pt x="129286" y="823722"/>
                                </a:moveTo>
                                <a:lnTo>
                                  <a:pt x="116586" y="823722"/>
                                </a:lnTo>
                                <a:lnTo>
                                  <a:pt x="116586" y="836422"/>
                                </a:lnTo>
                                <a:lnTo>
                                  <a:pt x="129286" y="836422"/>
                                </a:lnTo>
                                <a:lnTo>
                                  <a:pt x="129286" y="823722"/>
                                </a:lnTo>
                                <a:close/>
                              </a:path>
                              <a:path w="2277745" h="1627505">
                                <a:moveTo>
                                  <a:pt x="218186" y="823722"/>
                                </a:moveTo>
                                <a:lnTo>
                                  <a:pt x="167386" y="823722"/>
                                </a:lnTo>
                                <a:lnTo>
                                  <a:pt x="167386" y="836422"/>
                                </a:lnTo>
                                <a:lnTo>
                                  <a:pt x="218186" y="836422"/>
                                </a:lnTo>
                                <a:lnTo>
                                  <a:pt x="218186" y="823722"/>
                                </a:lnTo>
                                <a:close/>
                              </a:path>
                              <a:path w="2277745" h="1627505">
                                <a:moveTo>
                                  <a:pt x="268986" y="823722"/>
                                </a:moveTo>
                                <a:lnTo>
                                  <a:pt x="256286" y="823722"/>
                                </a:lnTo>
                                <a:lnTo>
                                  <a:pt x="256286" y="836422"/>
                                </a:lnTo>
                                <a:lnTo>
                                  <a:pt x="268986" y="836422"/>
                                </a:lnTo>
                                <a:lnTo>
                                  <a:pt x="268986" y="823722"/>
                                </a:lnTo>
                                <a:close/>
                              </a:path>
                              <a:path w="2277745" h="1627505">
                                <a:moveTo>
                                  <a:pt x="357886" y="823722"/>
                                </a:moveTo>
                                <a:lnTo>
                                  <a:pt x="307086" y="823722"/>
                                </a:lnTo>
                                <a:lnTo>
                                  <a:pt x="307086" y="836422"/>
                                </a:lnTo>
                                <a:lnTo>
                                  <a:pt x="357886" y="836422"/>
                                </a:lnTo>
                                <a:lnTo>
                                  <a:pt x="357886" y="823722"/>
                                </a:lnTo>
                                <a:close/>
                              </a:path>
                              <a:path w="2277745" h="1627505">
                                <a:moveTo>
                                  <a:pt x="408686" y="823722"/>
                                </a:moveTo>
                                <a:lnTo>
                                  <a:pt x="395986" y="823722"/>
                                </a:lnTo>
                                <a:lnTo>
                                  <a:pt x="395986" y="836422"/>
                                </a:lnTo>
                                <a:lnTo>
                                  <a:pt x="408686" y="836422"/>
                                </a:lnTo>
                                <a:lnTo>
                                  <a:pt x="408686" y="823722"/>
                                </a:lnTo>
                                <a:close/>
                              </a:path>
                              <a:path w="2277745" h="1627505">
                                <a:moveTo>
                                  <a:pt x="497586" y="823722"/>
                                </a:moveTo>
                                <a:lnTo>
                                  <a:pt x="446786" y="823722"/>
                                </a:lnTo>
                                <a:lnTo>
                                  <a:pt x="446786" y="836422"/>
                                </a:lnTo>
                                <a:lnTo>
                                  <a:pt x="497586" y="836422"/>
                                </a:lnTo>
                                <a:lnTo>
                                  <a:pt x="497586" y="823722"/>
                                </a:lnTo>
                                <a:close/>
                              </a:path>
                              <a:path w="2277745" h="1627505">
                                <a:moveTo>
                                  <a:pt x="548386" y="823722"/>
                                </a:moveTo>
                                <a:lnTo>
                                  <a:pt x="535686" y="823722"/>
                                </a:lnTo>
                                <a:lnTo>
                                  <a:pt x="535686" y="836422"/>
                                </a:lnTo>
                                <a:lnTo>
                                  <a:pt x="548386" y="836422"/>
                                </a:lnTo>
                                <a:lnTo>
                                  <a:pt x="548386" y="823722"/>
                                </a:lnTo>
                                <a:close/>
                              </a:path>
                              <a:path w="2277745" h="1627505">
                                <a:moveTo>
                                  <a:pt x="637286" y="823722"/>
                                </a:moveTo>
                                <a:lnTo>
                                  <a:pt x="586486" y="823722"/>
                                </a:lnTo>
                                <a:lnTo>
                                  <a:pt x="586486" y="836422"/>
                                </a:lnTo>
                                <a:lnTo>
                                  <a:pt x="637286" y="836422"/>
                                </a:lnTo>
                                <a:lnTo>
                                  <a:pt x="637286" y="823722"/>
                                </a:lnTo>
                                <a:close/>
                              </a:path>
                              <a:path w="2277745" h="1627505">
                                <a:moveTo>
                                  <a:pt x="688086" y="823722"/>
                                </a:moveTo>
                                <a:lnTo>
                                  <a:pt x="675386" y="823722"/>
                                </a:lnTo>
                                <a:lnTo>
                                  <a:pt x="675386" y="836422"/>
                                </a:lnTo>
                                <a:lnTo>
                                  <a:pt x="688086" y="836422"/>
                                </a:lnTo>
                                <a:lnTo>
                                  <a:pt x="688086" y="823722"/>
                                </a:lnTo>
                                <a:close/>
                              </a:path>
                              <a:path w="2277745" h="1627505">
                                <a:moveTo>
                                  <a:pt x="776986" y="823722"/>
                                </a:moveTo>
                                <a:lnTo>
                                  <a:pt x="726186" y="823722"/>
                                </a:lnTo>
                                <a:lnTo>
                                  <a:pt x="726186" y="836422"/>
                                </a:lnTo>
                                <a:lnTo>
                                  <a:pt x="776986" y="836422"/>
                                </a:lnTo>
                                <a:lnTo>
                                  <a:pt x="776986" y="823722"/>
                                </a:lnTo>
                                <a:close/>
                              </a:path>
                              <a:path w="2277745" h="1627505">
                                <a:moveTo>
                                  <a:pt x="827786" y="823722"/>
                                </a:moveTo>
                                <a:lnTo>
                                  <a:pt x="815086" y="823722"/>
                                </a:lnTo>
                                <a:lnTo>
                                  <a:pt x="815086" y="836422"/>
                                </a:lnTo>
                                <a:lnTo>
                                  <a:pt x="827786" y="836422"/>
                                </a:lnTo>
                                <a:lnTo>
                                  <a:pt x="827786" y="823722"/>
                                </a:lnTo>
                                <a:close/>
                              </a:path>
                              <a:path w="2277745" h="1627505">
                                <a:moveTo>
                                  <a:pt x="916686" y="823722"/>
                                </a:moveTo>
                                <a:lnTo>
                                  <a:pt x="865886" y="823722"/>
                                </a:lnTo>
                                <a:lnTo>
                                  <a:pt x="865886" y="836422"/>
                                </a:lnTo>
                                <a:lnTo>
                                  <a:pt x="916686" y="836422"/>
                                </a:lnTo>
                                <a:lnTo>
                                  <a:pt x="916686" y="823722"/>
                                </a:lnTo>
                                <a:close/>
                              </a:path>
                              <a:path w="2277745" h="1627505">
                                <a:moveTo>
                                  <a:pt x="967486" y="823722"/>
                                </a:moveTo>
                                <a:lnTo>
                                  <a:pt x="954786" y="823722"/>
                                </a:lnTo>
                                <a:lnTo>
                                  <a:pt x="954786" y="836422"/>
                                </a:lnTo>
                                <a:lnTo>
                                  <a:pt x="967486" y="836422"/>
                                </a:lnTo>
                                <a:lnTo>
                                  <a:pt x="967486" y="823722"/>
                                </a:lnTo>
                                <a:close/>
                              </a:path>
                              <a:path w="2277745" h="1627505">
                                <a:moveTo>
                                  <a:pt x="1056386" y="823722"/>
                                </a:moveTo>
                                <a:lnTo>
                                  <a:pt x="1005586" y="823722"/>
                                </a:lnTo>
                                <a:lnTo>
                                  <a:pt x="1005586" y="836422"/>
                                </a:lnTo>
                                <a:lnTo>
                                  <a:pt x="1056386" y="836422"/>
                                </a:lnTo>
                                <a:lnTo>
                                  <a:pt x="1056386" y="823722"/>
                                </a:lnTo>
                                <a:close/>
                              </a:path>
                              <a:path w="2277745" h="1627505">
                                <a:moveTo>
                                  <a:pt x="1107186" y="823722"/>
                                </a:moveTo>
                                <a:lnTo>
                                  <a:pt x="1094486" y="823722"/>
                                </a:lnTo>
                                <a:lnTo>
                                  <a:pt x="1094486" y="836422"/>
                                </a:lnTo>
                                <a:lnTo>
                                  <a:pt x="1107186" y="836422"/>
                                </a:lnTo>
                                <a:lnTo>
                                  <a:pt x="1107186" y="823722"/>
                                </a:lnTo>
                                <a:close/>
                              </a:path>
                              <a:path w="2277745" h="1627505">
                                <a:moveTo>
                                  <a:pt x="1196086" y="823722"/>
                                </a:moveTo>
                                <a:lnTo>
                                  <a:pt x="1145286" y="823722"/>
                                </a:lnTo>
                                <a:lnTo>
                                  <a:pt x="1145286" y="836422"/>
                                </a:lnTo>
                                <a:lnTo>
                                  <a:pt x="1196086" y="836422"/>
                                </a:lnTo>
                                <a:lnTo>
                                  <a:pt x="1196086" y="823722"/>
                                </a:lnTo>
                                <a:close/>
                              </a:path>
                              <a:path w="2277745" h="1627505">
                                <a:moveTo>
                                  <a:pt x="1246886" y="823722"/>
                                </a:moveTo>
                                <a:lnTo>
                                  <a:pt x="1234186" y="823722"/>
                                </a:lnTo>
                                <a:lnTo>
                                  <a:pt x="1234186" y="836422"/>
                                </a:lnTo>
                                <a:lnTo>
                                  <a:pt x="1246886" y="836422"/>
                                </a:lnTo>
                                <a:lnTo>
                                  <a:pt x="1246886" y="823722"/>
                                </a:lnTo>
                                <a:close/>
                              </a:path>
                              <a:path w="2277745" h="1627505">
                                <a:moveTo>
                                  <a:pt x="1335786" y="823722"/>
                                </a:moveTo>
                                <a:lnTo>
                                  <a:pt x="1284986" y="823722"/>
                                </a:lnTo>
                                <a:lnTo>
                                  <a:pt x="1284986" y="836422"/>
                                </a:lnTo>
                                <a:lnTo>
                                  <a:pt x="1335786" y="836422"/>
                                </a:lnTo>
                                <a:lnTo>
                                  <a:pt x="1335786" y="823722"/>
                                </a:lnTo>
                                <a:close/>
                              </a:path>
                              <a:path w="2277745" h="1627505">
                                <a:moveTo>
                                  <a:pt x="1386586" y="823722"/>
                                </a:moveTo>
                                <a:lnTo>
                                  <a:pt x="1373886" y="823722"/>
                                </a:lnTo>
                                <a:lnTo>
                                  <a:pt x="1373886" y="836422"/>
                                </a:lnTo>
                                <a:lnTo>
                                  <a:pt x="1386586" y="836422"/>
                                </a:lnTo>
                                <a:lnTo>
                                  <a:pt x="1386586" y="823722"/>
                                </a:lnTo>
                                <a:close/>
                              </a:path>
                              <a:path w="2277745" h="1627505">
                                <a:moveTo>
                                  <a:pt x="1475486" y="823722"/>
                                </a:moveTo>
                                <a:lnTo>
                                  <a:pt x="1424686" y="823722"/>
                                </a:lnTo>
                                <a:lnTo>
                                  <a:pt x="1424686" y="836422"/>
                                </a:lnTo>
                                <a:lnTo>
                                  <a:pt x="1475486" y="836422"/>
                                </a:lnTo>
                                <a:lnTo>
                                  <a:pt x="1475486" y="823722"/>
                                </a:lnTo>
                                <a:close/>
                              </a:path>
                              <a:path w="2277745" h="1627505">
                                <a:moveTo>
                                  <a:pt x="1492631" y="1483360"/>
                                </a:moveTo>
                                <a:lnTo>
                                  <a:pt x="1479931" y="1483360"/>
                                </a:lnTo>
                                <a:lnTo>
                                  <a:pt x="1479931" y="1496060"/>
                                </a:lnTo>
                                <a:lnTo>
                                  <a:pt x="1492631" y="1496060"/>
                                </a:lnTo>
                                <a:lnTo>
                                  <a:pt x="1492631" y="1483360"/>
                                </a:lnTo>
                                <a:close/>
                              </a:path>
                              <a:path w="2277745" h="1627505">
                                <a:moveTo>
                                  <a:pt x="1492631" y="1394460"/>
                                </a:moveTo>
                                <a:lnTo>
                                  <a:pt x="1479931" y="1394460"/>
                                </a:lnTo>
                                <a:lnTo>
                                  <a:pt x="1479931" y="1445260"/>
                                </a:lnTo>
                                <a:lnTo>
                                  <a:pt x="1492631" y="1445260"/>
                                </a:lnTo>
                                <a:lnTo>
                                  <a:pt x="1492631" y="1394460"/>
                                </a:lnTo>
                                <a:close/>
                              </a:path>
                              <a:path w="2277745" h="1627505">
                                <a:moveTo>
                                  <a:pt x="1492631" y="1343660"/>
                                </a:moveTo>
                                <a:lnTo>
                                  <a:pt x="1479931" y="1343660"/>
                                </a:lnTo>
                                <a:lnTo>
                                  <a:pt x="1479931" y="1356360"/>
                                </a:lnTo>
                                <a:lnTo>
                                  <a:pt x="1492631" y="1356360"/>
                                </a:lnTo>
                                <a:lnTo>
                                  <a:pt x="1492631" y="1343660"/>
                                </a:lnTo>
                                <a:close/>
                              </a:path>
                              <a:path w="2277745" h="1627505">
                                <a:moveTo>
                                  <a:pt x="1492631" y="1254760"/>
                                </a:moveTo>
                                <a:lnTo>
                                  <a:pt x="1479931" y="1254760"/>
                                </a:lnTo>
                                <a:lnTo>
                                  <a:pt x="1479931" y="1305560"/>
                                </a:lnTo>
                                <a:lnTo>
                                  <a:pt x="1492631" y="1305560"/>
                                </a:lnTo>
                                <a:lnTo>
                                  <a:pt x="1492631" y="1254760"/>
                                </a:lnTo>
                                <a:close/>
                              </a:path>
                              <a:path w="2277745" h="1627505">
                                <a:moveTo>
                                  <a:pt x="1492631" y="1203960"/>
                                </a:moveTo>
                                <a:lnTo>
                                  <a:pt x="1479931" y="1203960"/>
                                </a:lnTo>
                                <a:lnTo>
                                  <a:pt x="1479931" y="1216660"/>
                                </a:lnTo>
                                <a:lnTo>
                                  <a:pt x="1492631" y="1216660"/>
                                </a:lnTo>
                                <a:lnTo>
                                  <a:pt x="1492631" y="1203960"/>
                                </a:lnTo>
                                <a:close/>
                              </a:path>
                              <a:path w="2277745" h="1627505">
                                <a:moveTo>
                                  <a:pt x="1492631" y="1115060"/>
                                </a:moveTo>
                                <a:lnTo>
                                  <a:pt x="1479931" y="1115060"/>
                                </a:lnTo>
                                <a:lnTo>
                                  <a:pt x="1479931" y="1165860"/>
                                </a:lnTo>
                                <a:lnTo>
                                  <a:pt x="1492631" y="1165860"/>
                                </a:lnTo>
                                <a:lnTo>
                                  <a:pt x="1492631" y="1115060"/>
                                </a:lnTo>
                                <a:close/>
                              </a:path>
                              <a:path w="2277745" h="1627505">
                                <a:moveTo>
                                  <a:pt x="1492631" y="1064260"/>
                                </a:moveTo>
                                <a:lnTo>
                                  <a:pt x="1479931" y="1064260"/>
                                </a:lnTo>
                                <a:lnTo>
                                  <a:pt x="1479931" y="1076960"/>
                                </a:lnTo>
                                <a:lnTo>
                                  <a:pt x="1492631" y="1076960"/>
                                </a:lnTo>
                                <a:lnTo>
                                  <a:pt x="1492631" y="1064260"/>
                                </a:lnTo>
                                <a:close/>
                              </a:path>
                              <a:path w="2277745" h="1627505">
                                <a:moveTo>
                                  <a:pt x="1492631" y="975360"/>
                                </a:moveTo>
                                <a:lnTo>
                                  <a:pt x="1479931" y="975360"/>
                                </a:lnTo>
                                <a:lnTo>
                                  <a:pt x="1479931" y="1026160"/>
                                </a:lnTo>
                                <a:lnTo>
                                  <a:pt x="1492631" y="1026160"/>
                                </a:lnTo>
                                <a:lnTo>
                                  <a:pt x="1492631" y="975360"/>
                                </a:lnTo>
                                <a:close/>
                              </a:path>
                              <a:path w="2277745" h="1627505">
                                <a:moveTo>
                                  <a:pt x="1492631" y="924560"/>
                                </a:moveTo>
                                <a:lnTo>
                                  <a:pt x="1479931" y="924560"/>
                                </a:lnTo>
                                <a:lnTo>
                                  <a:pt x="1479931" y="937260"/>
                                </a:lnTo>
                                <a:lnTo>
                                  <a:pt x="1492631" y="937260"/>
                                </a:lnTo>
                                <a:lnTo>
                                  <a:pt x="1492631" y="924560"/>
                                </a:lnTo>
                                <a:close/>
                              </a:path>
                              <a:path w="2277745" h="1627505">
                                <a:moveTo>
                                  <a:pt x="1524381" y="1551178"/>
                                </a:moveTo>
                                <a:lnTo>
                                  <a:pt x="1492631" y="1551178"/>
                                </a:lnTo>
                                <a:lnTo>
                                  <a:pt x="1492631" y="1534160"/>
                                </a:lnTo>
                                <a:lnTo>
                                  <a:pt x="1479931" y="1534160"/>
                                </a:lnTo>
                                <a:lnTo>
                                  <a:pt x="1479931" y="1551178"/>
                                </a:lnTo>
                                <a:lnTo>
                                  <a:pt x="1448181" y="1551178"/>
                                </a:lnTo>
                                <a:lnTo>
                                  <a:pt x="1486281" y="1627378"/>
                                </a:lnTo>
                                <a:lnTo>
                                  <a:pt x="1518031" y="1563878"/>
                                </a:lnTo>
                                <a:lnTo>
                                  <a:pt x="1524381" y="1551178"/>
                                </a:lnTo>
                                <a:close/>
                              </a:path>
                              <a:path w="2277745" h="1627505">
                                <a:moveTo>
                                  <a:pt x="1525905" y="799719"/>
                                </a:moveTo>
                                <a:lnTo>
                                  <a:pt x="1516634" y="790956"/>
                                </a:lnTo>
                                <a:lnTo>
                                  <a:pt x="1481709" y="827786"/>
                                </a:lnTo>
                                <a:lnTo>
                                  <a:pt x="1489913" y="835660"/>
                                </a:lnTo>
                                <a:lnTo>
                                  <a:pt x="1479931" y="835660"/>
                                </a:lnTo>
                                <a:lnTo>
                                  <a:pt x="1479931" y="886460"/>
                                </a:lnTo>
                                <a:lnTo>
                                  <a:pt x="1492631" y="886460"/>
                                </a:lnTo>
                                <a:lnTo>
                                  <a:pt x="1492631" y="835660"/>
                                </a:lnTo>
                                <a:lnTo>
                                  <a:pt x="1491691" y="835660"/>
                                </a:lnTo>
                                <a:lnTo>
                                  <a:pt x="1525905" y="799719"/>
                                </a:lnTo>
                                <a:close/>
                              </a:path>
                              <a:path w="2277745" h="1627505">
                                <a:moveTo>
                                  <a:pt x="1560957" y="762889"/>
                                </a:moveTo>
                                <a:lnTo>
                                  <a:pt x="1551686" y="754126"/>
                                </a:lnTo>
                                <a:lnTo>
                                  <a:pt x="1542923" y="763270"/>
                                </a:lnTo>
                                <a:lnTo>
                                  <a:pt x="1552194" y="772033"/>
                                </a:lnTo>
                                <a:lnTo>
                                  <a:pt x="1560957" y="762889"/>
                                </a:lnTo>
                                <a:close/>
                              </a:path>
                              <a:path w="2277745" h="1627505">
                                <a:moveTo>
                                  <a:pt x="1622171" y="698500"/>
                                </a:moveTo>
                                <a:lnTo>
                                  <a:pt x="1612887" y="689737"/>
                                </a:lnTo>
                                <a:lnTo>
                                  <a:pt x="1577975" y="726567"/>
                                </a:lnTo>
                                <a:lnTo>
                                  <a:pt x="1587119" y="735203"/>
                                </a:lnTo>
                                <a:lnTo>
                                  <a:pt x="1622171" y="698500"/>
                                </a:lnTo>
                                <a:close/>
                              </a:path>
                              <a:path w="2277745" h="1627505">
                                <a:moveTo>
                                  <a:pt x="1657223" y="661670"/>
                                </a:moveTo>
                                <a:lnTo>
                                  <a:pt x="1647952" y="652907"/>
                                </a:lnTo>
                                <a:lnTo>
                                  <a:pt x="1639176" y="662051"/>
                                </a:lnTo>
                                <a:lnTo>
                                  <a:pt x="1648460" y="670814"/>
                                </a:lnTo>
                                <a:lnTo>
                                  <a:pt x="1657223" y="661670"/>
                                </a:lnTo>
                                <a:close/>
                              </a:path>
                              <a:path w="2277745" h="1627505">
                                <a:moveTo>
                                  <a:pt x="1718437" y="597281"/>
                                </a:moveTo>
                                <a:lnTo>
                                  <a:pt x="1709293" y="588518"/>
                                </a:lnTo>
                                <a:lnTo>
                                  <a:pt x="1674241" y="625221"/>
                                </a:lnTo>
                                <a:lnTo>
                                  <a:pt x="1683385" y="633984"/>
                                </a:lnTo>
                                <a:lnTo>
                                  <a:pt x="1718437" y="597281"/>
                                </a:lnTo>
                                <a:close/>
                              </a:path>
                              <a:path w="2277745" h="1627505">
                                <a:moveTo>
                                  <a:pt x="1753489" y="560451"/>
                                </a:moveTo>
                                <a:lnTo>
                                  <a:pt x="1744218" y="551688"/>
                                </a:lnTo>
                                <a:lnTo>
                                  <a:pt x="1735455" y="560832"/>
                                </a:lnTo>
                                <a:lnTo>
                                  <a:pt x="1744726" y="569595"/>
                                </a:lnTo>
                                <a:lnTo>
                                  <a:pt x="1753489" y="560451"/>
                                </a:lnTo>
                                <a:close/>
                              </a:path>
                              <a:path w="2277745" h="1627505">
                                <a:moveTo>
                                  <a:pt x="1814703" y="495935"/>
                                </a:moveTo>
                                <a:lnTo>
                                  <a:pt x="1805559" y="487299"/>
                                </a:lnTo>
                                <a:lnTo>
                                  <a:pt x="1770507" y="524002"/>
                                </a:lnTo>
                                <a:lnTo>
                                  <a:pt x="1779651" y="532765"/>
                                </a:lnTo>
                                <a:lnTo>
                                  <a:pt x="1814703" y="495935"/>
                                </a:lnTo>
                                <a:close/>
                              </a:path>
                              <a:path w="2277745" h="1627505">
                                <a:moveTo>
                                  <a:pt x="1849755" y="459232"/>
                                </a:moveTo>
                                <a:lnTo>
                                  <a:pt x="1840484" y="450469"/>
                                </a:lnTo>
                                <a:lnTo>
                                  <a:pt x="1831721" y="459613"/>
                                </a:lnTo>
                                <a:lnTo>
                                  <a:pt x="1840992" y="468376"/>
                                </a:lnTo>
                                <a:lnTo>
                                  <a:pt x="1849755" y="459232"/>
                                </a:lnTo>
                                <a:close/>
                              </a:path>
                              <a:path w="2277745" h="1627505">
                                <a:moveTo>
                                  <a:pt x="1910969" y="394716"/>
                                </a:moveTo>
                                <a:lnTo>
                                  <a:pt x="1901825" y="385953"/>
                                </a:lnTo>
                                <a:lnTo>
                                  <a:pt x="1866773" y="422783"/>
                                </a:lnTo>
                                <a:lnTo>
                                  <a:pt x="1875917" y="431546"/>
                                </a:lnTo>
                                <a:lnTo>
                                  <a:pt x="1910969" y="394716"/>
                                </a:lnTo>
                                <a:close/>
                              </a:path>
                              <a:path w="2277745" h="1627505">
                                <a:moveTo>
                                  <a:pt x="1946021" y="358013"/>
                                </a:moveTo>
                                <a:lnTo>
                                  <a:pt x="1936750" y="349250"/>
                                </a:lnTo>
                                <a:lnTo>
                                  <a:pt x="1927987" y="358394"/>
                                </a:lnTo>
                                <a:lnTo>
                                  <a:pt x="1937258" y="367157"/>
                                </a:lnTo>
                                <a:lnTo>
                                  <a:pt x="1946021" y="358013"/>
                                </a:lnTo>
                                <a:close/>
                              </a:path>
                              <a:path w="2277745" h="1627505">
                                <a:moveTo>
                                  <a:pt x="2007235" y="293497"/>
                                </a:moveTo>
                                <a:lnTo>
                                  <a:pt x="1998091" y="284734"/>
                                </a:lnTo>
                                <a:lnTo>
                                  <a:pt x="1963039" y="321564"/>
                                </a:lnTo>
                                <a:lnTo>
                                  <a:pt x="1972310" y="330327"/>
                                </a:lnTo>
                                <a:lnTo>
                                  <a:pt x="2007235" y="293497"/>
                                </a:lnTo>
                                <a:close/>
                              </a:path>
                              <a:path w="2277745" h="1627505">
                                <a:moveTo>
                                  <a:pt x="2042287" y="256667"/>
                                </a:moveTo>
                                <a:lnTo>
                                  <a:pt x="2033016" y="248031"/>
                                </a:lnTo>
                                <a:lnTo>
                                  <a:pt x="2024253" y="257175"/>
                                </a:lnTo>
                                <a:lnTo>
                                  <a:pt x="2033524" y="265938"/>
                                </a:lnTo>
                                <a:lnTo>
                                  <a:pt x="2042287" y="256667"/>
                                </a:lnTo>
                                <a:close/>
                              </a:path>
                              <a:path w="2277745" h="1627505">
                                <a:moveTo>
                                  <a:pt x="2103501" y="192278"/>
                                </a:moveTo>
                                <a:lnTo>
                                  <a:pt x="2094357" y="183515"/>
                                </a:lnTo>
                                <a:lnTo>
                                  <a:pt x="2059305" y="220345"/>
                                </a:lnTo>
                                <a:lnTo>
                                  <a:pt x="2068576" y="229108"/>
                                </a:lnTo>
                                <a:lnTo>
                                  <a:pt x="2103501" y="192278"/>
                                </a:lnTo>
                                <a:close/>
                              </a:path>
                              <a:path w="2277745" h="1627505">
                                <a:moveTo>
                                  <a:pt x="2138553" y="155448"/>
                                </a:moveTo>
                                <a:lnTo>
                                  <a:pt x="2129282" y="146685"/>
                                </a:lnTo>
                                <a:lnTo>
                                  <a:pt x="2120646" y="155956"/>
                                </a:lnTo>
                                <a:lnTo>
                                  <a:pt x="2129790" y="164719"/>
                                </a:lnTo>
                                <a:lnTo>
                                  <a:pt x="2138553" y="155448"/>
                                </a:lnTo>
                                <a:close/>
                              </a:path>
                              <a:path w="2277745" h="1627505">
                                <a:moveTo>
                                  <a:pt x="2199767" y="91059"/>
                                </a:moveTo>
                                <a:lnTo>
                                  <a:pt x="2190623" y="82296"/>
                                </a:lnTo>
                                <a:lnTo>
                                  <a:pt x="2155571" y="119126"/>
                                </a:lnTo>
                                <a:lnTo>
                                  <a:pt x="2164842" y="127889"/>
                                </a:lnTo>
                                <a:lnTo>
                                  <a:pt x="2199767" y="91059"/>
                                </a:lnTo>
                                <a:close/>
                              </a:path>
                              <a:path w="2277745" h="1627505">
                                <a:moveTo>
                                  <a:pt x="2277745" y="0"/>
                                </a:moveTo>
                                <a:lnTo>
                                  <a:pt x="2197608" y="28956"/>
                                </a:lnTo>
                                <a:lnTo>
                                  <a:pt x="2220620" y="50812"/>
                                </a:lnTo>
                                <a:lnTo>
                                  <a:pt x="2216912" y="54737"/>
                                </a:lnTo>
                                <a:lnTo>
                                  <a:pt x="2226056" y="63500"/>
                                </a:lnTo>
                                <a:lnTo>
                                  <a:pt x="2229802" y="59537"/>
                                </a:lnTo>
                                <a:lnTo>
                                  <a:pt x="2252853" y="81407"/>
                                </a:lnTo>
                                <a:lnTo>
                                  <a:pt x="2263838" y="45466"/>
                                </a:lnTo>
                                <a:lnTo>
                                  <a:pt x="2277745" y="0"/>
                                </a:lnTo>
                                <a:close/>
                              </a:path>
                            </a:pathLst>
                          </a:custGeom>
                          <a:solidFill>
                            <a:srgbClr val="006FC0"/>
                          </a:solidFill>
                        </wps:spPr>
                        <wps:bodyPr wrap="square" lIns="0" tIns="0" rIns="0" bIns="0" rtlCol="0">
                          <a:prstTxWarp prst="textNoShape">
                            <a:avLst/>
                          </a:prstTxWarp>
                          <a:noAutofit/>
                        </wps:bodyPr>
                      </wps:wsp>
                      <wps:wsp>
                        <wps:cNvPr id="410" name="Graphic 410"/>
                        <wps:cNvSpPr/>
                        <wps:spPr>
                          <a:xfrm>
                            <a:off x="1507489" y="546734"/>
                            <a:ext cx="1318895" cy="294640"/>
                          </a:xfrm>
                          <a:custGeom>
                            <a:avLst/>
                            <a:gdLst/>
                            <a:ahLst/>
                            <a:cxnLst/>
                            <a:rect l="l" t="t" r="r" b="b"/>
                            <a:pathLst>
                              <a:path w="1318895" h="294640">
                                <a:moveTo>
                                  <a:pt x="1241791" y="28011"/>
                                </a:moveTo>
                                <a:lnTo>
                                  <a:pt x="0" y="275590"/>
                                </a:lnTo>
                                <a:lnTo>
                                  <a:pt x="3682" y="294259"/>
                                </a:lnTo>
                                <a:lnTo>
                                  <a:pt x="1245505" y="46674"/>
                                </a:lnTo>
                                <a:lnTo>
                                  <a:pt x="1241791" y="28011"/>
                                </a:lnTo>
                                <a:close/>
                              </a:path>
                              <a:path w="1318895" h="294640">
                                <a:moveTo>
                                  <a:pt x="1314456" y="25527"/>
                                </a:moveTo>
                                <a:lnTo>
                                  <a:pt x="1254252" y="25527"/>
                                </a:lnTo>
                                <a:lnTo>
                                  <a:pt x="1257934" y="44196"/>
                                </a:lnTo>
                                <a:lnTo>
                                  <a:pt x="1245505" y="46674"/>
                                </a:lnTo>
                                <a:lnTo>
                                  <a:pt x="1251077" y="74676"/>
                                </a:lnTo>
                                <a:lnTo>
                                  <a:pt x="1314456" y="25527"/>
                                </a:lnTo>
                                <a:close/>
                              </a:path>
                              <a:path w="1318895" h="294640">
                                <a:moveTo>
                                  <a:pt x="1254252" y="25527"/>
                                </a:moveTo>
                                <a:lnTo>
                                  <a:pt x="1241791" y="28011"/>
                                </a:lnTo>
                                <a:lnTo>
                                  <a:pt x="1245505" y="46674"/>
                                </a:lnTo>
                                <a:lnTo>
                                  <a:pt x="1257934" y="44196"/>
                                </a:lnTo>
                                <a:lnTo>
                                  <a:pt x="1254252" y="25527"/>
                                </a:lnTo>
                                <a:close/>
                              </a:path>
                              <a:path w="1318895" h="294640">
                                <a:moveTo>
                                  <a:pt x="1236218" y="0"/>
                                </a:moveTo>
                                <a:lnTo>
                                  <a:pt x="1241791" y="28011"/>
                                </a:lnTo>
                                <a:lnTo>
                                  <a:pt x="1254252" y="25527"/>
                                </a:lnTo>
                                <a:lnTo>
                                  <a:pt x="1314456" y="25527"/>
                                </a:lnTo>
                                <a:lnTo>
                                  <a:pt x="1318387" y="22479"/>
                                </a:lnTo>
                                <a:lnTo>
                                  <a:pt x="1236218" y="0"/>
                                </a:lnTo>
                                <a:close/>
                              </a:path>
                            </a:pathLst>
                          </a:custGeom>
                          <a:solidFill>
                            <a:srgbClr val="FF0000"/>
                          </a:solidFill>
                        </wps:spPr>
                        <wps:bodyPr wrap="square" lIns="0" tIns="0" rIns="0" bIns="0" rtlCol="0">
                          <a:prstTxWarp prst="textNoShape">
                            <a:avLst/>
                          </a:prstTxWarp>
                          <a:noAutofit/>
                        </wps:bodyPr>
                      </wps:wsp>
                      <wps:wsp>
                        <wps:cNvPr id="411" name="Textbox 411"/>
                        <wps:cNvSpPr txBox="1"/>
                        <wps:spPr>
                          <a:xfrm>
                            <a:off x="2742057" y="435054"/>
                            <a:ext cx="67945" cy="88900"/>
                          </a:xfrm>
                          <a:prstGeom prst="rect">
                            <a:avLst/>
                          </a:prstGeom>
                        </wps:spPr>
                        <wps:txbx>
                          <w:txbxContent>
                            <w:p>
                              <w:pPr>
                                <w:spacing w:line="139" w:lineRule="exact" w:before="0"/>
                                <w:ind w:left="0" w:right="0" w:firstLine="0"/>
                                <w:jc w:val="left"/>
                                <w:rPr>
                                  <w:rFonts w:ascii="Cambria Math" w:eastAsia="Cambria Math"/>
                                  <w:sz w:val="14"/>
                                </w:rPr>
                              </w:pPr>
                              <w:r>
                                <w:rPr>
                                  <w:rFonts w:ascii="Cambria Math" w:eastAsia="Cambria Math"/>
                                  <w:spacing w:val="-10"/>
                                  <w:sz w:val="14"/>
                                </w:rPr>
                                <w:t>𝑃</w:t>
                              </w:r>
                            </w:p>
                          </w:txbxContent>
                        </wps:txbx>
                        <wps:bodyPr wrap="square" lIns="0" tIns="0" rIns="0" bIns="0" rtlCol="0">
                          <a:noAutofit/>
                        </wps:bodyPr>
                      </wps:wsp>
                      <wps:wsp>
                        <wps:cNvPr id="412" name="Textbox 412"/>
                        <wps:cNvSpPr txBox="1"/>
                        <wps:spPr>
                          <a:xfrm>
                            <a:off x="2261742" y="518874"/>
                            <a:ext cx="181610" cy="102870"/>
                          </a:xfrm>
                          <a:prstGeom prst="rect">
                            <a:avLst/>
                          </a:prstGeom>
                        </wps:spPr>
                        <wps:txbx>
                          <w:txbxContent>
                            <w:p>
                              <w:pPr>
                                <w:spacing w:line="162" w:lineRule="exact" w:before="0"/>
                                <w:ind w:left="0" w:right="0" w:firstLine="0"/>
                                <w:jc w:val="left"/>
                                <w:rPr>
                                  <w:rFonts w:ascii="Cambria Math" w:hAnsi="Cambria Math" w:eastAsia="Cambria Math"/>
                                  <w:sz w:val="10"/>
                                </w:rPr>
                              </w:pPr>
                              <w:r>
                                <w:rPr>
                                  <w:rFonts w:ascii="Cambria Math" w:hAnsi="Cambria Math" w:eastAsia="Cambria Math"/>
                                  <w:color w:val="FF0000"/>
                                  <w:spacing w:val="-16"/>
                                  <w:position w:val="3"/>
                                  <w:sz w:val="14"/>
                                </w:rPr>
                                <w:t>⃗𝒓⃗</w:t>
                              </w:r>
                              <w:r>
                                <w:rPr>
                                  <w:rFonts w:ascii="Cambria Math" w:hAnsi="Cambria Math" w:eastAsia="Cambria Math"/>
                                  <w:color w:val="FF0000"/>
                                  <w:spacing w:val="-16"/>
                                  <w:sz w:val="10"/>
                                </w:rPr>
                                <w:t>𝑷/𝑹</w:t>
                              </w:r>
                            </w:p>
                          </w:txbxContent>
                        </wps:txbx>
                        <wps:bodyPr wrap="square" lIns="0" tIns="0" rIns="0" bIns="0" rtlCol="0">
                          <a:noAutofit/>
                        </wps:bodyPr>
                      </wps:wsp>
                      <wps:wsp>
                        <wps:cNvPr id="413" name="Textbox 413"/>
                        <wps:cNvSpPr txBox="1"/>
                        <wps:spPr>
                          <a:xfrm>
                            <a:off x="1550035" y="779478"/>
                            <a:ext cx="172085" cy="88900"/>
                          </a:xfrm>
                          <a:prstGeom prst="rect">
                            <a:avLst/>
                          </a:prstGeom>
                        </wps:spPr>
                        <wps:txbx>
                          <w:txbxContent>
                            <w:p>
                              <w:pPr>
                                <w:spacing w:line="139" w:lineRule="exact" w:before="0"/>
                                <w:ind w:left="0" w:right="0" w:firstLine="0"/>
                                <w:jc w:val="left"/>
                                <w:rPr>
                                  <w:rFonts w:ascii="Cambria Math" w:eastAsia="Cambria Math"/>
                                  <w:sz w:val="14"/>
                                </w:rPr>
                              </w:pPr>
                              <w:r>
                                <w:rPr>
                                  <w:rFonts w:ascii="Cambria Math" w:eastAsia="Cambria Math"/>
                                  <w:color w:val="FFFFFF"/>
                                  <w:spacing w:val="-2"/>
                                  <w:sz w:val="14"/>
                                </w:rPr>
                                <w:t>𝑩,</w:t>
                              </w:r>
                              <w:r>
                                <w:rPr>
                                  <w:rFonts w:ascii="Cambria Math" w:eastAsia="Cambria Math"/>
                                  <w:color w:val="FFFFFF"/>
                                  <w:spacing w:val="-5"/>
                                  <w:sz w:val="14"/>
                                </w:rPr>
                                <w:t> </w:t>
                              </w:r>
                              <w:r>
                                <w:rPr>
                                  <w:rFonts w:ascii="Cambria Math" w:eastAsia="Cambria Math"/>
                                  <w:color w:val="FFFFFF"/>
                                  <w:spacing w:val="-10"/>
                                  <w:sz w:val="14"/>
                                </w:rPr>
                                <w:t>𝑹</w:t>
                              </w:r>
                            </w:p>
                          </w:txbxContent>
                        </wps:txbx>
                        <wps:bodyPr wrap="square" lIns="0" tIns="0" rIns="0" bIns="0" rtlCol="0">
                          <a:noAutofit/>
                        </wps:bodyPr>
                      </wps:wsp>
                      <wps:wsp>
                        <wps:cNvPr id="414" name="Textbox 414"/>
                        <wps:cNvSpPr txBox="1"/>
                        <wps:spPr>
                          <a:xfrm>
                            <a:off x="1284858" y="1547828"/>
                            <a:ext cx="114300" cy="101600"/>
                          </a:xfrm>
                          <a:prstGeom prst="rect">
                            <a:avLst/>
                          </a:prstGeom>
                        </wps:spPr>
                        <wps:txbx>
                          <w:txbxContent>
                            <w:p>
                              <w:pPr>
                                <w:spacing w:line="159" w:lineRule="exact" w:before="0"/>
                                <w:ind w:left="0" w:right="0" w:firstLine="0"/>
                                <w:jc w:val="left"/>
                                <w:rPr>
                                  <w:rFonts w:ascii="Cambria Math" w:eastAsia="Cambria Math"/>
                                  <w:sz w:val="10"/>
                                </w:rPr>
                              </w:pPr>
                              <w:r>
                                <w:rPr>
                                  <w:rFonts w:ascii="Cambria Math" w:eastAsia="Cambria Math"/>
                                  <w:color w:val="4471C4"/>
                                  <w:spacing w:val="-5"/>
                                  <w:sz w:val="14"/>
                                </w:rPr>
                                <w:t>𝒁</w:t>
                              </w:r>
                              <w:r>
                                <w:rPr>
                                  <w:rFonts w:ascii="Cambria Math" w:eastAsia="Cambria Math"/>
                                  <w:color w:val="4471C4"/>
                                  <w:spacing w:val="-5"/>
                                  <w:position w:val="-2"/>
                                  <w:sz w:val="10"/>
                                </w:rPr>
                                <w:t>𝑹</w:t>
                              </w:r>
                            </w:p>
                          </w:txbxContent>
                        </wps:txbx>
                        <wps:bodyPr wrap="square" lIns="0" tIns="0" rIns="0" bIns="0" rtlCol="0">
                          <a:noAutofit/>
                        </wps:bodyPr>
                      </wps:wsp>
                    </wpg:wgp>
                  </a:graphicData>
                </a:graphic>
              </wp:anchor>
            </w:drawing>
          </mc:Choice>
          <mc:Fallback>
            <w:pict>
              <v:group style="position:absolute;margin-left:130.960007pt;margin-top:9.124219pt;width:307.8pt;height:129.85pt;mso-position-horizontal-relative:page;mso-position-vertical-relative:paragraph;z-index:15788544" id="docshapegroup361" coordorigin="2619,182" coordsize="6156,2597">
                <v:shape style="position:absolute;left:2889;top:432;width:5886;height:2156" type="#_x0000_t75" id="docshape362" alt="C:\Users\Hp\AppData\Local\Microsoft\Windows\INetCache\Content.Word\2.png" stroked="false">
                  <v:imagedata r:id="rId95" o:title=""/>
                </v:shape>
                <v:shape style="position:absolute;left:4855;top:1399;width:189;height:189" type="#_x0000_t75" id="docshape363" stroked="false">
                  <v:imagedata r:id="rId96" o:title=""/>
                </v:shape>
                <v:shape style="position:absolute;left:2619;top:182;width:3587;height:2563" id="docshape364" coordorigin="2619,182" coordsize="3587,2563" path="m2743,1480l2739,1480,2739,1430,2619,1490,2739,1550,2739,1500,2743,1500,2743,1480xm2823,1480l2803,1480,2803,1500,2823,1500,2823,1480xm2963,1480l2883,1480,2883,1500,2963,1500,2963,1480xm3043,1480l3023,1480,3023,1500,3043,1500,3043,1480xm3183,1480l3103,1480,3103,1500,3183,1500,3183,1480xm3263,1480l3243,1480,3243,1500,3263,1500,3263,1480xm3403,1480l3323,1480,3323,1500,3403,1500,3403,1480xm3483,1480l3463,1480,3463,1500,3483,1500,3483,1480xm3623,1480l3543,1480,3543,1500,3623,1500,3623,1480xm3703,1480l3683,1480,3683,1500,3703,1500,3703,1480xm3843,1480l3763,1480,3763,1500,3843,1500,3843,1480xm3923,1480l3903,1480,3903,1500,3923,1500,3923,1480xm4063,1480l3983,1480,3983,1500,4063,1500,4063,1480xm4143,1480l4123,1480,4123,1500,4143,1500,4143,1480xm4283,1480l4203,1480,4203,1500,4283,1500,4283,1480xm4363,1480l4343,1480,4343,1500,4363,1500,4363,1480xm4503,1480l4423,1480,4423,1500,4503,1500,4503,1480xm4583,1480l4563,1480,4563,1500,4583,1500,4583,1480xm4723,1480l4643,1480,4643,1500,4723,1500,4723,1480xm4803,1480l4783,1480,4783,1500,4803,1500,4803,1480xm4943,1480l4863,1480,4863,1500,4943,1500,4943,1480xm4970,2518l4950,2518,4950,2538,4970,2538,4970,2518xm4970,2378l4950,2378,4950,2458,4970,2458,4970,2378xm4970,2298l4950,2298,4950,2318,4970,2318,4970,2298xm4970,2158l4950,2158,4950,2238,4970,2238,4970,2158xm4970,2078l4950,2078,4950,2098,4970,2098,4970,2078xm4970,1938l4950,1938,4950,2018,4970,2018,4970,1938xm4970,1858l4950,1858,4950,1878,4970,1878,4970,1858xm4970,1718l4950,1718,4950,1798,4970,1798,4970,1718xm4970,1638l4950,1638,4950,1658,4970,1658,4970,1638xm5020,2625l4970,2625,4970,2598,4950,2598,4950,2625,4900,2625,4960,2745,5010,2645,5020,2625xm5022,1442l5008,1428,4953,1486,4966,1498,4950,1498,4950,1578,4970,1578,4970,1498,4968,1498,5022,1442xm5077,1384l5063,1370,5049,1384,5064,1398,5077,1384xm5174,1282l5159,1269,5104,1327,5119,1340,5174,1282xm5229,1224l5214,1211,5201,1225,5215,1239,5229,1224xm5325,1123l5311,1109,5256,1167,5270,1181,5325,1123xm5381,1065l5366,1051,5352,1066,5367,1079,5381,1065xm5477,963l5463,950,5407,1008,5422,1021,5477,963xm5532,906l5518,892,5504,906,5518,920,5532,906xm5629,804l5614,790,5559,848,5573,862,5629,804xm5684,746l5669,732,5655,747,5670,761,5684,746xm5780,645l5766,631,5711,689,5725,703,5780,645xm5835,587l5821,573,5807,587,5822,601,5835,587xm5932,485l5917,471,5862,529,5877,543,5932,485xm5987,427l5972,413,5959,428,5973,442,5987,427xm6083,326l6069,312,6014,370,6028,384,6083,326xm6206,182l6080,228,6116,263,6110,269,6125,282,6131,276,6167,311,6184,254,6206,182xe" filled="true" fillcolor="#006fc0" stroked="false">
                  <v:path arrowok="t"/>
                  <v:fill type="solid"/>
                </v:shape>
                <v:shape style="position:absolute;left:4993;top:1043;width:2077;height:464" id="docshape365" coordorigin="4993,1043" coordsize="2077,464" path="m6949,1088l4993,1477,4999,1507,6955,1117,6949,1088xm7063,1084l6968,1084,6974,1113,6955,1117,6963,1161,7063,1084xm6968,1084l6949,1088,6955,1117,6974,1113,6968,1084xm6940,1043l6949,1088,6968,1084,7063,1084,7069,1079,6940,1043xe" filled="true" fillcolor="#ff0000" stroked="false">
                  <v:path arrowok="t"/>
                  <v:fill type="solid"/>
                </v:shape>
                <v:shape style="position:absolute;left:6937;top:867;width:107;height:140" type="#_x0000_t202" id="docshape366" filled="false" stroked="false">
                  <v:textbox inset="0,0,0,0">
                    <w:txbxContent>
                      <w:p>
                        <w:pPr>
                          <w:spacing w:line="139" w:lineRule="exact" w:before="0"/>
                          <w:ind w:left="0" w:right="0" w:firstLine="0"/>
                          <w:jc w:val="left"/>
                          <w:rPr>
                            <w:rFonts w:ascii="Cambria Math" w:eastAsia="Cambria Math"/>
                            <w:sz w:val="14"/>
                          </w:rPr>
                        </w:pPr>
                        <w:r>
                          <w:rPr>
                            <w:rFonts w:ascii="Cambria Math" w:eastAsia="Cambria Math"/>
                            <w:spacing w:val="-10"/>
                            <w:sz w:val="14"/>
                          </w:rPr>
                          <w:t>𝑃</w:t>
                        </w:r>
                      </w:p>
                    </w:txbxContent>
                  </v:textbox>
                  <w10:wrap type="none"/>
                </v:shape>
                <v:shape style="position:absolute;left:6181;top:999;width:286;height:162" type="#_x0000_t202" id="docshape367" filled="false" stroked="false">
                  <v:textbox inset="0,0,0,0">
                    <w:txbxContent>
                      <w:p>
                        <w:pPr>
                          <w:spacing w:line="162" w:lineRule="exact" w:before="0"/>
                          <w:ind w:left="0" w:right="0" w:firstLine="0"/>
                          <w:jc w:val="left"/>
                          <w:rPr>
                            <w:rFonts w:ascii="Cambria Math" w:hAnsi="Cambria Math" w:eastAsia="Cambria Math"/>
                            <w:sz w:val="10"/>
                          </w:rPr>
                        </w:pPr>
                        <w:r>
                          <w:rPr>
                            <w:rFonts w:ascii="Cambria Math" w:hAnsi="Cambria Math" w:eastAsia="Cambria Math"/>
                            <w:color w:val="FF0000"/>
                            <w:spacing w:val="-16"/>
                            <w:position w:val="3"/>
                            <w:sz w:val="14"/>
                          </w:rPr>
                          <w:t>⃗𝒓⃗</w:t>
                        </w:r>
                        <w:r>
                          <w:rPr>
                            <w:rFonts w:ascii="Cambria Math" w:hAnsi="Cambria Math" w:eastAsia="Cambria Math"/>
                            <w:color w:val="FF0000"/>
                            <w:spacing w:val="-16"/>
                            <w:sz w:val="10"/>
                          </w:rPr>
                          <w:t>𝑷/𝑹</w:t>
                        </w:r>
                      </w:p>
                    </w:txbxContent>
                  </v:textbox>
                  <w10:wrap type="none"/>
                </v:shape>
                <v:shape style="position:absolute;left:5060;top:1410;width:271;height:140" type="#_x0000_t202" id="docshape368" filled="false" stroked="false">
                  <v:textbox inset="0,0,0,0">
                    <w:txbxContent>
                      <w:p>
                        <w:pPr>
                          <w:spacing w:line="139" w:lineRule="exact" w:before="0"/>
                          <w:ind w:left="0" w:right="0" w:firstLine="0"/>
                          <w:jc w:val="left"/>
                          <w:rPr>
                            <w:rFonts w:ascii="Cambria Math" w:eastAsia="Cambria Math"/>
                            <w:sz w:val="14"/>
                          </w:rPr>
                        </w:pPr>
                        <w:r>
                          <w:rPr>
                            <w:rFonts w:ascii="Cambria Math" w:eastAsia="Cambria Math"/>
                            <w:color w:val="FFFFFF"/>
                            <w:spacing w:val="-2"/>
                            <w:sz w:val="14"/>
                          </w:rPr>
                          <w:t>𝑩,</w:t>
                        </w:r>
                        <w:r>
                          <w:rPr>
                            <w:rFonts w:ascii="Cambria Math" w:eastAsia="Cambria Math"/>
                            <w:color w:val="FFFFFF"/>
                            <w:spacing w:val="-5"/>
                            <w:sz w:val="14"/>
                          </w:rPr>
                          <w:t> </w:t>
                        </w:r>
                        <w:r>
                          <w:rPr>
                            <w:rFonts w:ascii="Cambria Math" w:eastAsia="Cambria Math"/>
                            <w:color w:val="FFFFFF"/>
                            <w:spacing w:val="-10"/>
                            <w:sz w:val="14"/>
                          </w:rPr>
                          <w:t>𝑹</w:t>
                        </w:r>
                      </w:p>
                    </w:txbxContent>
                  </v:textbox>
                  <w10:wrap type="none"/>
                </v:shape>
                <v:shape style="position:absolute;left:4642;top:2620;width:180;height:160" type="#_x0000_t202" id="docshape369" filled="false" stroked="false">
                  <v:textbox inset="0,0,0,0">
                    <w:txbxContent>
                      <w:p>
                        <w:pPr>
                          <w:spacing w:line="159" w:lineRule="exact" w:before="0"/>
                          <w:ind w:left="0" w:right="0" w:firstLine="0"/>
                          <w:jc w:val="left"/>
                          <w:rPr>
                            <w:rFonts w:ascii="Cambria Math" w:eastAsia="Cambria Math"/>
                            <w:sz w:val="10"/>
                          </w:rPr>
                        </w:pPr>
                        <w:r>
                          <w:rPr>
                            <w:rFonts w:ascii="Cambria Math" w:eastAsia="Cambria Math"/>
                            <w:color w:val="4471C4"/>
                            <w:spacing w:val="-5"/>
                            <w:sz w:val="14"/>
                          </w:rPr>
                          <w:t>𝒁</w:t>
                        </w:r>
                        <w:r>
                          <w:rPr>
                            <w:rFonts w:ascii="Cambria Math" w:eastAsia="Cambria Math"/>
                            <w:color w:val="4471C4"/>
                            <w:spacing w:val="-5"/>
                            <w:position w:val="-2"/>
                            <w:sz w:val="10"/>
                          </w:rPr>
                          <w:t>𝑹</w:t>
                        </w:r>
                      </w:p>
                    </w:txbxContent>
                  </v:textbox>
                  <w10:wrap type="none"/>
                </v:shape>
                <w10:wrap type="none"/>
              </v:group>
            </w:pict>
          </mc:Fallback>
        </mc:AlternateContent>
      </w:r>
      <w:r>
        <w:rPr>
          <w:rFonts w:ascii="Cambria Math" w:eastAsia="Cambria Math"/>
          <w:color w:val="4471C4"/>
          <w:spacing w:val="-5"/>
          <w:sz w:val="14"/>
        </w:rPr>
        <w:t>𝒀</w:t>
      </w:r>
      <w:r>
        <w:rPr>
          <w:rFonts w:ascii="Cambria Math" w:eastAsia="Cambria Math"/>
          <w:color w:val="4471C4"/>
          <w:spacing w:val="-5"/>
          <w:position w:val="-2"/>
          <w:sz w:val="10"/>
        </w:rPr>
        <w:t>𝑹</w:t>
      </w: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rPr>
          <w:rFonts w:ascii="Cambria Math"/>
          <w:sz w:val="10"/>
        </w:rPr>
      </w:pPr>
    </w:p>
    <w:p>
      <w:pPr>
        <w:pStyle w:val="BodyText"/>
        <w:spacing w:before="54"/>
        <w:rPr>
          <w:rFonts w:ascii="Cambria Math"/>
          <w:sz w:val="10"/>
        </w:rPr>
      </w:pPr>
    </w:p>
    <w:p>
      <w:pPr>
        <w:spacing w:before="0"/>
        <w:ind w:left="1018" w:right="0" w:firstLine="0"/>
        <w:jc w:val="left"/>
        <w:rPr>
          <w:rFonts w:ascii="Cambria Math" w:eastAsia="Cambria Math"/>
          <w:sz w:val="10"/>
        </w:rPr>
      </w:pPr>
      <w:r>
        <w:rPr>
          <w:rFonts w:ascii="Cambria Math" w:eastAsia="Cambria Math"/>
          <w:color w:val="4471C4"/>
          <w:spacing w:val="-5"/>
          <w:sz w:val="14"/>
        </w:rPr>
        <w:t>𝑿</w:t>
      </w:r>
      <w:r>
        <w:rPr>
          <w:rFonts w:ascii="Cambria Math" w:eastAsia="Cambria Math"/>
          <w:color w:val="4471C4"/>
          <w:spacing w:val="-5"/>
          <w:position w:val="-2"/>
          <w:sz w:val="10"/>
        </w:rPr>
        <w:t>𝑹</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196"/>
        <w:rPr>
          <w:rFonts w:ascii="Cambria Math"/>
        </w:rPr>
      </w:pPr>
    </w:p>
    <w:p>
      <w:pPr>
        <w:pStyle w:val="BodyText"/>
        <w:ind w:left="1838"/>
      </w:pPr>
      <w:bookmarkStart w:name="_bookmark85" w:id="86"/>
      <w:bookmarkEnd w:id="86"/>
      <w:r>
        <w:rPr/>
      </w:r>
      <w:r>
        <w:rPr/>
        <w:t>Figure</w:t>
      </w:r>
      <w:r>
        <w:rPr>
          <w:spacing w:val="-4"/>
        </w:rPr>
        <w:t> </w:t>
      </w:r>
      <w:r>
        <w:rPr/>
        <w:t>3.3.</w:t>
      </w:r>
      <w:r>
        <w:rPr>
          <w:spacing w:val="-1"/>
        </w:rPr>
        <w:t> </w:t>
      </w:r>
      <w:r>
        <w:rPr/>
        <w:t>Vehicle</w:t>
      </w:r>
      <w:r>
        <w:rPr>
          <w:spacing w:val="-2"/>
        </w:rPr>
        <w:t> </w:t>
      </w:r>
      <w:r>
        <w:rPr/>
        <w:t>Reference</w:t>
      </w:r>
      <w:r>
        <w:rPr>
          <w:spacing w:val="-2"/>
        </w:rPr>
        <w:t> </w:t>
      </w:r>
      <w:r>
        <w:rPr/>
        <w:t>Coordinate</w:t>
      </w:r>
      <w:r>
        <w:rPr>
          <w:spacing w:val="-1"/>
        </w:rPr>
        <w:t> </w:t>
      </w:r>
      <w:r>
        <w:rPr>
          <w:spacing w:val="-2"/>
        </w:rPr>
        <w:t>System</w:t>
      </w:r>
    </w:p>
    <w:p>
      <w:pPr>
        <w:pStyle w:val="BodyText"/>
      </w:pPr>
    </w:p>
    <w:p>
      <w:pPr>
        <w:pStyle w:val="BodyText"/>
        <w:spacing w:line="367" w:lineRule="auto"/>
        <w:ind w:left="204" w:right="871"/>
        <w:jc w:val="both"/>
      </w:pPr>
      <w:r>
        <w:rPr/>
        <w:t>The</w:t>
      </w:r>
      <w:r>
        <w:rPr>
          <w:spacing w:val="-13"/>
        </w:rPr>
        <w:t> </w:t>
      </w:r>
      <w:r>
        <w:rPr/>
        <w:t>vehicle</w:t>
      </w:r>
      <w:r>
        <w:rPr>
          <w:spacing w:val="-12"/>
        </w:rPr>
        <w:t> </w:t>
      </w:r>
      <w:r>
        <w:rPr/>
        <w:t>reference</w:t>
      </w:r>
      <w:r>
        <w:rPr>
          <w:spacing w:val="-12"/>
        </w:rPr>
        <w:t> </w:t>
      </w:r>
      <w:r>
        <w:rPr/>
        <w:t>coordinate</w:t>
      </w:r>
      <w:r>
        <w:rPr>
          <w:spacing w:val="-13"/>
        </w:rPr>
        <w:t> </w:t>
      </w:r>
      <w:r>
        <w:rPr/>
        <w:t>system</w:t>
      </w:r>
      <w:r>
        <w:rPr>
          <w:spacing w:val="-13"/>
        </w:rPr>
        <w:t> </w:t>
      </w:r>
      <w:r>
        <w:rPr/>
        <w:t>is</w:t>
      </w:r>
      <w:r>
        <w:rPr>
          <w:spacing w:val="-12"/>
        </w:rPr>
        <w:t> </w:t>
      </w:r>
      <w:r>
        <w:rPr/>
        <w:t>illustrated</w:t>
      </w:r>
      <w:r>
        <w:rPr>
          <w:spacing w:val="-13"/>
        </w:rPr>
        <w:t> </w:t>
      </w:r>
      <w:r>
        <w:rPr/>
        <w:t>in</w:t>
      </w:r>
      <w:r>
        <w:rPr>
          <w:spacing w:val="-13"/>
        </w:rPr>
        <w:t> </w:t>
      </w:r>
      <w:r>
        <w:rPr/>
        <w:t>Figure</w:t>
      </w:r>
      <w:r>
        <w:rPr>
          <w:spacing w:val="-12"/>
        </w:rPr>
        <w:t> </w:t>
      </w:r>
      <w:r>
        <w:rPr/>
        <w:t>3.3,</w:t>
      </w:r>
      <w:r>
        <w:rPr>
          <w:spacing w:val="-13"/>
        </w:rPr>
        <w:t> </w:t>
      </w:r>
      <w:r>
        <w:rPr/>
        <w:t>together</w:t>
      </w:r>
      <w:r>
        <w:rPr>
          <w:spacing w:val="-12"/>
        </w:rPr>
        <w:t> </w:t>
      </w:r>
      <w:r>
        <w:rPr/>
        <w:t>with</w:t>
      </w:r>
      <w:r>
        <w:rPr>
          <w:spacing w:val="-13"/>
        </w:rPr>
        <w:t> </w:t>
      </w:r>
      <w:r>
        <w:rPr/>
        <w:t>the position vector </w:t>
      </w:r>
      <w:r>
        <w:rPr>
          <w:rFonts w:ascii="Cambria Math" w:hAnsi="Cambria Math" w:eastAsia="Cambria Math"/>
        </w:rPr>
        <w:t>𝑟⃗</w:t>
      </w:r>
      <w:r>
        <w:rPr>
          <w:rFonts w:ascii="Cambria Math" w:hAnsi="Cambria Math" w:eastAsia="Cambria Math"/>
          <w:vertAlign w:val="subscript"/>
        </w:rPr>
        <w:t>𝑃/𝑅</w:t>
      </w:r>
      <w:r>
        <w:rPr>
          <w:rFonts w:ascii="Cambria Math" w:hAnsi="Cambria Math" w:eastAsia="Cambria Math"/>
          <w:spacing w:val="40"/>
          <w:vertAlign w:val="baseline"/>
        </w:rPr>
        <w:t> </w:t>
      </w:r>
      <w:r>
        <w:rPr>
          <w:vertAlign w:val="baseline"/>
        </w:rPr>
        <w:t>of an arbitrary point </w:t>
      </w:r>
      <w:r>
        <w:rPr>
          <w:rFonts w:ascii="Cambria Math" w:hAnsi="Cambria Math" w:eastAsia="Cambria Math"/>
          <w:vertAlign w:val="baseline"/>
        </w:rPr>
        <w:t>P </w:t>
      </w:r>
      <w:r>
        <w:rPr>
          <w:vertAlign w:val="baseline"/>
        </w:rPr>
        <w:t>on the vehicle. Note that any such location on the vehicle (such as accelerometers, gyroscopes, air data sensors, CoM location,</w:t>
      </w:r>
      <w:r>
        <w:rPr>
          <w:spacing w:val="-5"/>
          <w:vertAlign w:val="baseline"/>
        </w:rPr>
        <w:t> </w:t>
      </w:r>
      <w:r>
        <w:rPr>
          <w:vertAlign w:val="baseline"/>
        </w:rPr>
        <w:t>CoM</w:t>
      </w:r>
      <w:r>
        <w:rPr>
          <w:spacing w:val="-5"/>
          <w:vertAlign w:val="baseline"/>
        </w:rPr>
        <w:t> </w:t>
      </w:r>
      <w:r>
        <w:rPr>
          <w:vertAlign w:val="baseline"/>
        </w:rPr>
        <w:t>offsets,</w:t>
      </w:r>
      <w:r>
        <w:rPr>
          <w:spacing w:val="-4"/>
          <w:vertAlign w:val="baseline"/>
        </w:rPr>
        <w:t> </w:t>
      </w:r>
      <w:r>
        <w:rPr>
          <w:vertAlign w:val="baseline"/>
        </w:rPr>
        <w:t>point</w:t>
      </w:r>
      <w:r>
        <w:rPr>
          <w:spacing w:val="-4"/>
          <w:vertAlign w:val="baseline"/>
        </w:rPr>
        <w:t> </w:t>
      </w:r>
      <w:r>
        <w:rPr>
          <w:vertAlign w:val="baseline"/>
        </w:rPr>
        <w:t>of</w:t>
      </w:r>
      <w:r>
        <w:rPr>
          <w:spacing w:val="-6"/>
          <w:vertAlign w:val="baseline"/>
        </w:rPr>
        <w:t> </w:t>
      </w:r>
      <w:r>
        <w:rPr>
          <w:vertAlign w:val="baseline"/>
        </w:rPr>
        <w:t>application</w:t>
      </w:r>
      <w:r>
        <w:rPr>
          <w:spacing w:val="-5"/>
          <w:vertAlign w:val="baseline"/>
        </w:rPr>
        <w:t> </w:t>
      </w:r>
      <w:r>
        <w:rPr>
          <w:vertAlign w:val="baseline"/>
        </w:rPr>
        <w:t>of</w:t>
      </w:r>
      <w:r>
        <w:rPr>
          <w:spacing w:val="-6"/>
          <w:vertAlign w:val="baseline"/>
        </w:rPr>
        <w:t> </w:t>
      </w:r>
      <w:r>
        <w:rPr>
          <w:vertAlign w:val="baseline"/>
        </w:rPr>
        <w:t>thrust,</w:t>
      </w:r>
      <w:r>
        <w:rPr>
          <w:spacing w:val="-4"/>
          <w:vertAlign w:val="baseline"/>
        </w:rPr>
        <w:t> </w:t>
      </w:r>
      <w:r>
        <w:rPr>
          <w:vertAlign w:val="baseline"/>
        </w:rPr>
        <w:t>moment</w:t>
      </w:r>
      <w:r>
        <w:rPr>
          <w:spacing w:val="-4"/>
          <w:vertAlign w:val="baseline"/>
        </w:rPr>
        <w:t> </w:t>
      </w:r>
      <w:r>
        <w:rPr>
          <w:vertAlign w:val="baseline"/>
        </w:rPr>
        <w:t>reference</w:t>
      </w:r>
      <w:r>
        <w:rPr>
          <w:spacing w:val="-3"/>
          <w:vertAlign w:val="baseline"/>
        </w:rPr>
        <w:t> </w:t>
      </w:r>
      <w:r>
        <w:rPr>
          <w:vertAlign w:val="baseline"/>
        </w:rPr>
        <w:t>center)</w:t>
      </w:r>
      <w:r>
        <w:rPr>
          <w:spacing w:val="-6"/>
          <w:vertAlign w:val="baseline"/>
        </w:rPr>
        <w:t> </w:t>
      </w:r>
      <w:r>
        <w:rPr>
          <w:vertAlign w:val="baseline"/>
        </w:rPr>
        <w:t>must always</w:t>
      </w:r>
      <w:r>
        <w:rPr>
          <w:spacing w:val="-9"/>
          <w:vertAlign w:val="baseline"/>
        </w:rPr>
        <w:t> </w:t>
      </w:r>
      <w:r>
        <w:rPr>
          <w:vertAlign w:val="baseline"/>
        </w:rPr>
        <w:t>be</w:t>
      </w:r>
      <w:r>
        <w:rPr>
          <w:spacing w:val="-10"/>
          <w:vertAlign w:val="baseline"/>
        </w:rPr>
        <w:t> </w:t>
      </w:r>
      <w:r>
        <w:rPr>
          <w:vertAlign w:val="baseline"/>
        </w:rPr>
        <w:t>given</w:t>
      </w:r>
      <w:r>
        <w:rPr>
          <w:spacing w:val="-9"/>
          <w:vertAlign w:val="baseline"/>
        </w:rPr>
        <w:t> </w:t>
      </w:r>
      <w:r>
        <w:rPr>
          <w:vertAlign w:val="baseline"/>
        </w:rPr>
        <w:t>with</w:t>
      </w:r>
      <w:r>
        <w:rPr>
          <w:spacing w:val="-10"/>
          <w:vertAlign w:val="baseline"/>
        </w:rPr>
        <w:t> </w:t>
      </w:r>
      <w:r>
        <w:rPr>
          <w:vertAlign w:val="baseline"/>
        </w:rPr>
        <w:t>respect</w:t>
      </w:r>
      <w:r>
        <w:rPr>
          <w:spacing w:val="-8"/>
          <w:vertAlign w:val="baseline"/>
        </w:rPr>
        <w:t> </w:t>
      </w:r>
      <w:r>
        <w:rPr>
          <w:vertAlign w:val="baseline"/>
        </w:rPr>
        <w:t>to</w:t>
      </w:r>
      <w:r>
        <w:rPr>
          <w:spacing w:val="-8"/>
          <w:vertAlign w:val="baseline"/>
        </w:rPr>
        <w:t> </w:t>
      </w:r>
      <w:r>
        <w:rPr>
          <w:vertAlign w:val="baseline"/>
        </w:rPr>
        <w:t>point</w:t>
      </w:r>
      <w:r>
        <w:rPr>
          <w:spacing w:val="-10"/>
          <w:vertAlign w:val="baseline"/>
        </w:rPr>
        <w:t> </w:t>
      </w:r>
      <w:r>
        <w:rPr>
          <w:rFonts w:ascii="Cambria Math" w:hAnsi="Cambria Math" w:eastAsia="Cambria Math"/>
          <w:vertAlign w:val="baseline"/>
        </w:rPr>
        <w:t>𝑅</w:t>
      </w:r>
      <w:r>
        <w:rPr>
          <w:rFonts w:ascii="Cambria Math" w:hAnsi="Cambria Math" w:eastAsia="Cambria Math"/>
          <w:spacing w:val="-1"/>
          <w:vertAlign w:val="baseline"/>
        </w:rPr>
        <w:t> </w:t>
      </w:r>
      <w:r>
        <w:rPr>
          <w:vertAlign w:val="baseline"/>
        </w:rPr>
        <w:t>in</w:t>
      </w:r>
      <w:r>
        <w:rPr>
          <w:spacing w:val="-11"/>
          <w:vertAlign w:val="baseline"/>
        </w:rPr>
        <w:t> </w:t>
      </w:r>
      <w:r>
        <w:rPr>
          <w:vertAlign w:val="baseline"/>
        </w:rPr>
        <w:t>vehicle</w:t>
      </w:r>
      <w:r>
        <w:rPr>
          <w:spacing w:val="-12"/>
          <w:vertAlign w:val="baseline"/>
        </w:rPr>
        <w:t> </w:t>
      </w:r>
      <w:r>
        <w:rPr>
          <w:vertAlign w:val="baseline"/>
        </w:rPr>
        <w:t>reference</w:t>
      </w:r>
      <w:r>
        <w:rPr>
          <w:spacing w:val="-11"/>
          <w:vertAlign w:val="baseline"/>
        </w:rPr>
        <w:t> </w:t>
      </w:r>
      <w:r>
        <w:rPr>
          <w:vertAlign w:val="baseline"/>
        </w:rPr>
        <w:t>coordinates.</w:t>
      </w:r>
      <w:r>
        <w:rPr>
          <w:spacing w:val="-7"/>
          <w:vertAlign w:val="baseline"/>
        </w:rPr>
        <w:t> </w:t>
      </w:r>
      <w:r>
        <w:rPr>
          <w:vertAlign w:val="baseline"/>
        </w:rPr>
        <w:t>In</w:t>
      </w:r>
      <w:r>
        <w:rPr>
          <w:spacing w:val="-6"/>
          <w:vertAlign w:val="baseline"/>
        </w:rPr>
        <w:t> </w:t>
      </w:r>
      <w:r>
        <w:rPr>
          <w:vertAlign w:val="baseline"/>
        </w:rPr>
        <w:t>doing</w:t>
      </w:r>
      <w:r>
        <w:rPr>
          <w:spacing w:val="-8"/>
          <w:vertAlign w:val="baseline"/>
        </w:rPr>
        <w:t> </w:t>
      </w:r>
      <w:r>
        <w:rPr>
          <w:spacing w:val="-5"/>
          <w:vertAlign w:val="baseline"/>
        </w:rPr>
        <w:t>so,</w:t>
      </w:r>
    </w:p>
    <w:p>
      <w:pPr>
        <w:spacing w:after="0" w:line="367" w:lineRule="auto"/>
        <w:jc w:val="both"/>
        <w:sectPr>
          <w:pgSz w:w="11910" w:h="16840"/>
          <w:pgMar w:header="0" w:footer="1476" w:top="1900" w:bottom="1660" w:left="1380" w:right="1400"/>
        </w:sectPr>
      </w:pPr>
    </w:p>
    <w:p>
      <w:pPr>
        <w:pStyle w:val="BodyText"/>
        <w:spacing w:before="84"/>
        <w:ind w:left="204"/>
        <w:rPr>
          <w:rFonts w:ascii="Cambria Math" w:hAnsi="Cambria Math" w:eastAsia="Cambria Math"/>
        </w:rPr>
      </w:pPr>
      <w:r>
        <w:rPr/>
        <w:t>the position vector </w:t>
      </w:r>
      <w:r>
        <w:rPr>
          <w:rFonts w:ascii="Cambria Math" w:hAnsi="Cambria Math" w:eastAsia="Cambria Math"/>
          <w:spacing w:val="-10"/>
        </w:rPr>
        <w:t>{𝑟⃗</w:t>
      </w:r>
      <w:r>
        <w:rPr>
          <w:rFonts w:ascii="Cambria Math" w:hAnsi="Cambria Math" w:eastAsia="Cambria Math"/>
          <w:spacing w:val="-10"/>
          <w:vertAlign w:val="subscript"/>
        </w:rPr>
        <w:t>𝑃/𝑅</w:t>
      </w:r>
    </w:p>
    <w:p>
      <w:pPr>
        <w:spacing w:line="132" w:lineRule="exact" w:before="0"/>
        <w:ind w:left="93" w:right="0" w:firstLine="0"/>
        <w:jc w:val="left"/>
        <w:rPr>
          <w:rFonts w:ascii="Cambria Math"/>
          <w:sz w:val="17"/>
        </w:rPr>
      </w:pPr>
      <w:r>
        <w:rPr/>
        <w:br w:type="column"/>
      </w:r>
      <w:r>
        <w:rPr>
          <w:rFonts w:ascii="Cambria Math"/>
          <w:sz w:val="17"/>
        </w:rPr>
        <w:t>(</w:t>
      </w:r>
      <w:r>
        <w:rPr>
          <w:rFonts w:ascii="Cambria Math"/>
          <w:spacing w:val="78"/>
          <w:sz w:val="17"/>
        </w:rPr>
        <w:t> </w:t>
      </w:r>
      <w:r>
        <w:rPr>
          <w:rFonts w:ascii="Cambria Math"/>
          <w:spacing w:val="-10"/>
          <w:sz w:val="17"/>
        </w:rPr>
        <w:t>)</w:t>
      </w:r>
    </w:p>
    <w:p>
      <w:pPr>
        <w:pStyle w:val="BodyText"/>
        <w:tabs>
          <w:tab w:pos="410" w:val="left" w:leader="none"/>
        </w:tabs>
        <w:spacing w:line="234" w:lineRule="exact"/>
      </w:pPr>
      <w:r>
        <w:rPr/>
        <mc:AlternateContent>
          <mc:Choice Requires="wps">
            <w:drawing>
              <wp:anchor distT="0" distB="0" distL="0" distR="0" allowOverlap="1" layoutInCell="1" locked="0" behindDoc="1" simplePos="0" relativeHeight="473982976">
                <wp:simplePos x="0" y="0"/>
                <wp:positionH relativeFrom="page">
                  <wp:posOffset>2618867</wp:posOffset>
                </wp:positionH>
                <wp:positionV relativeFrom="paragraph">
                  <wp:posOffset>-71757</wp:posOffset>
                </wp:positionV>
                <wp:extent cx="71120" cy="108585"/>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711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10"/>
                                <w:sz w:val="17"/>
                              </w:rPr>
                              <w:t>𝑅</w:t>
                            </w:r>
                          </w:p>
                        </w:txbxContent>
                      </wps:txbx>
                      <wps:bodyPr wrap="square" lIns="0" tIns="0" rIns="0" bIns="0" rtlCol="0">
                        <a:noAutofit/>
                      </wps:bodyPr>
                    </wps:wsp>
                  </a:graphicData>
                </a:graphic>
              </wp:anchor>
            </w:drawing>
          </mc:Choice>
          <mc:Fallback>
            <w:pict>
              <v:shape style="position:absolute;margin-left:206.210007pt;margin-top:-5.650173pt;width:5.6pt;height:8.550pt;mso-position-horizontal-relative:page;mso-position-vertical-relative:paragraph;z-index:-29333504" type="#_x0000_t202" id="docshape370"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10"/>
                          <w:sz w:val="17"/>
                        </w:rPr>
                        <w:t>𝑅</w:t>
                      </w:r>
                    </w:p>
                  </w:txbxContent>
                </v:textbox>
                <w10:wrap type="none"/>
              </v:shape>
            </w:pict>
          </mc:Fallback>
        </mc:AlternateContent>
      </w:r>
      <w:r>
        <w:rPr>
          <w:rFonts w:ascii="Cambria Math"/>
          <w:spacing w:val="-10"/>
        </w:rPr>
        <w:t>}</w:t>
      </w:r>
      <w:r>
        <w:rPr>
          <w:rFonts w:ascii="Cambria Math"/>
        </w:rPr>
        <w:tab/>
      </w:r>
      <w:r>
        <w:rPr/>
        <w:t>in</w:t>
      </w:r>
      <w:r>
        <w:rPr>
          <w:spacing w:val="-13"/>
        </w:rPr>
        <w:t> </w:t>
      </w:r>
      <w:r>
        <w:rPr/>
        <w:t>vehicle</w:t>
      </w:r>
      <w:r>
        <w:rPr>
          <w:spacing w:val="-12"/>
        </w:rPr>
        <w:t> </w:t>
      </w:r>
      <w:r>
        <w:rPr/>
        <w:t>reference</w:t>
      </w:r>
      <w:r>
        <w:rPr>
          <w:spacing w:val="-12"/>
        </w:rPr>
        <w:t> </w:t>
      </w:r>
      <w:r>
        <w:rPr/>
        <w:t>coordinates</w:t>
      </w:r>
      <w:r>
        <w:rPr>
          <w:spacing w:val="-10"/>
        </w:rPr>
        <w:t> </w:t>
      </w:r>
      <w:r>
        <w:rPr/>
        <w:t>will</w:t>
      </w:r>
      <w:r>
        <w:rPr>
          <w:spacing w:val="-10"/>
        </w:rPr>
        <w:t> </w:t>
      </w:r>
      <w:r>
        <w:rPr/>
        <w:t>only</w:t>
      </w:r>
      <w:r>
        <w:rPr>
          <w:spacing w:val="-12"/>
        </w:rPr>
        <w:t> </w:t>
      </w:r>
      <w:r>
        <w:rPr/>
        <w:t>hold</w:t>
      </w:r>
      <w:r>
        <w:rPr>
          <w:spacing w:val="-11"/>
        </w:rPr>
        <w:t> </w:t>
      </w:r>
      <w:r>
        <w:rPr>
          <w:spacing w:val="-2"/>
        </w:rPr>
        <w:t>negative</w:t>
      </w:r>
    </w:p>
    <w:p>
      <w:pPr>
        <w:spacing w:after="0" w:line="234" w:lineRule="exact"/>
        <w:sectPr>
          <w:type w:val="continuous"/>
          <w:pgSz w:w="11910" w:h="16840"/>
          <w:pgMar w:header="0" w:footer="1476" w:top="1900" w:bottom="280" w:left="1380" w:right="1400"/>
          <w:cols w:num="2" w:equalWidth="0">
            <w:col w:w="2564" w:space="15"/>
            <w:col w:w="6551"/>
          </w:cols>
        </w:sectPr>
      </w:pPr>
    </w:p>
    <w:p>
      <w:pPr>
        <w:pStyle w:val="BodyText"/>
        <w:spacing w:line="352" w:lineRule="auto" w:before="162"/>
        <w:ind w:left="204" w:right="874"/>
      </w:pPr>
      <w:r>
        <w:rPr/>
        <w:t>values</w:t>
      </w:r>
      <w:r>
        <w:rPr>
          <w:spacing w:val="-4"/>
        </w:rPr>
        <w:t> </w:t>
      </w:r>
      <w:r>
        <w:rPr/>
        <w:t>along</w:t>
      </w:r>
      <w:r>
        <w:rPr>
          <w:spacing w:val="40"/>
        </w:rPr>
        <w:t> </w:t>
      </w:r>
      <w:r>
        <w:rPr>
          <w:rFonts w:ascii="Cambria Math" w:eastAsia="Cambria Math"/>
        </w:rPr>
        <w:t>𝑋</w:t>
      </w:r>
      <w:r>
        <w:rPr>
          <w:rFonts w:ascii="Cambria Math" w:eastAsia="Cambria Math"/>
          <w:vertAlign w:val="subscript"/>
        </w:rPr>
        <w:t>𝑅</w:t>
      </w:r>
      <w:r>
        <w:rPr>
          <w:vertAlign w:val="baseline"/>
        </w:rPr>
        <w:t>,</w:t>
      </w:r>
      <w:r>
        <w:rPr>
          <w:spacing w:val="-12"/>
          <w:vertAlign w:val="baseline"/>
        </w:rPr>
        <w:t> </w:t>
      </w:r>
      <w:r>
        <w:rPr>
          <w:rFonts w:ascii="Cambria Math" w:eastAsia="Cambria Math"/>
          <w:vertAlign w:val="baseline"/>
        </w:rPr>
        <w:t>𝑌</w:t>
      </w:r>
      <w:r>
        <w:rPr>
          <w:rFonts w:ascii="Cambria Math" w:eastAsia="Cambria Math"/>
          <w:vertAlign w:val="subscript"/>
        </w:rPr>
        <w:t>𝑅</w:t>
      </w:r>
      <w:r>
        <w:rPr>
          <w:rFonts w:ascii="Cambria Math" w:eastAsia="Cambria Math"/>
          <w:spacing w:val="17"/>
          <w:vertAlign w:val="baseline"/>
        </w:rPr>
        <w:t> </w:t>
      </w:r>
      <w:r>
        <w:rPr>
          <w:vertAlign w:val="baseline"/>
        </w:rPr>
        <w:t>and</w:t>
      </w:r>
      <w:r>
        <w:rPr>
          <w:spacing w:val="-4"/>
          <w:vertAlign w:val="baseline"/>
        </w:rPr>
        <w:t> </w:t>
      </w:r>
      <w:r>
        <w:rPr>
          <w:rFonts w:ascii="Cambria Math" w:eastAsia="Cambria Math"/>
          <w:vertAlign w:val="baseline"/>
        </w:rPr>
        <w:t>𝑍</w:t>
      </w:r>
      <w:r>
        <w:rPr>
          <w:rFonts w:ascii="Cambria Math" w:eastAsia="Cambria Math"/>
          <w:vertAlign w:val="subscript"/>
        </w:rPr>
        <w:t>𝑅</w:t>
      </w:r>
      <w:r>
        <w:rPr>
          <w:rFonts w:ascii="Cambria Math" w:eastAsia="Cambria Math"/>
          <w:spacing w:val="17"/>
          <w:vertAlign w:val="baseline"/>
        </w:rPr>
        <w:t> </w:t>
      </w:r>
      <w:r>
        <w:rPr>
          <w:vertAlign w:val="baseline"/>
        </w:rPr>
        <w:t>coordinates</w:t>
      </w:r>
      <w:r>
        <w:rPr>
          <w:spacing w:val="-4"/>
          <w:vertAlign w:val="baseline"/>
        </w:rPr>
        <w:t> </w:t>
      </w:r>
      <w:r>
        <w:rPr>
          <w:vertAlign w:val="baseline"/>
        </w:rPr>
        <w:t>if</w:t>
      </w:r>
      <w:r>
        <w:rPr>
          <w:spacing w:val="-4"/>
          <w:vertAlign w:val="baseline"/>
        </w:rPr>
        <w:t> </w:t>
      </w:r>
      <w:r>
        <w:rPr>
          <w:vertAlign w:val="baseline"/>
        </w:rPr>
        <w:t>point</w:t>
      </w:r>
      <w:r>
        <w:rPr>
          <w:spacing w:val="-3"/>
          <w:vertAlign w:val="baseline"/>
        </w:rPr>
        <w:t> </w:t>
      </w:r>
      <w:r>
        <w:rPr>
          <w:rFonts w:ascii="Cambria Math" w:eastAsia="Cambria Math"/>
          <w:sz w:val="25"/>
          <w:vertAlign w:val="baseline"/>
        </w:rPr>
        <w:t>P</w:t>
      </w:r>
      <w:r>
        <w:rPr>
          <w:rFonts w:ascii="Cambria Math" w:eastAsia="Cambria Math"/>
          <w:spacing w:val="-6"/>
          <w:sz w:val="25"/>
          <w:vertAlign w:val="baseline"/>
        </w:rPr>
        <w:t> </w:t>
      </w:r>
      <w:r>
        <w:rPr>
          <w:vertAlign w:val="baseline"/>
        </w:rPr>
        <w:t>happens</w:t>
      </w:r>
      <w:r>
        <w:rPr>
          <w:spacing w:val="-7"/>
          <w:vertAlign w:val="baseline"/>
        </w:rPr>
        <w:t> </w:t>
      </w:r>
      <w:r>
        <w:rPr>
          <w:vertAlign w:val="baseline"/>
        </w:rPr>
        <w:t>to</w:t>
      </w:r>
      <w:r>
        <w:rPr>
          <w:spacing w:val="-4"/>
          <w:vertAlign w:val="baseline"/>
        </w:rPr>
        <w:t> </w:t>
      </w:r>
      <w:r>
        <w:rPr>
          <w:vertAlign w:val="baseline"/>
        </w:rPr>
        <w:t>be</w:t>
      </w:r>
      <w:r>
        <w:rPr>
          <w:spacing w:val="-4"/>
          <w:vertAlign w:val="baseline"/>
        </w:rPr>
        <w:t> </w:t>
      </w:r>
      <w:r>
        <w:rPr>
          <w:vertAlign w:val="baseline"/>
        </w:rPr>
        <w:t>located</w:t>
      </w:r>
      <w:r>
        <w:rPr>
          <w:spacing w:val="-4"/>
          <w:vertAlign w:val="baseline"/>
        </w:rPr>
        <w:t> </w:t>
      </w:r>
      <w:r>
        <w:rPr>
          <w:vertAlign w:val="baseline"/>
        </w:rPr>
        <w:t>on</w:t>
      </w:r>
      <w:r>
        <w:rPr>
          <w:spacing w:val="-4"/>
          <w:vertAlign w:val="baseline"/>
        </w:rPr>
        <w:t> </w:t>
      </w:r>
      <w:r>
        <w:rPr>
          <w:vertAlign w:val="baseline"/>
        </w:rPr>
        <w:t>the</w:t>
      </w:r>
      <w:r>
        <w:rPr>
          <w:spacing w:val="-4"/>
          <w:vertAlign w:val="baseline"/>
        </w:rPr>
        <w:t> </w:t>
      </w:r>
      <w:r>
        <w:rPr>
          <w:vertAlign w:val="baseline"/>
        </w:rPr>
        <w:t>rear, left (port), and above the CoM of the vehicle, respectively.</w:t>
      </w:r>
    </w:p>
    <w:p>
      <w:pPr>
        <w:spacing w:after="0" w:line="352" w:lineRule="auto"/>
        <w:sectPr>
          <w:type w:val="continuous"/>
          <w:pgSz w:w="11910" w:h="16840"/>
          <w:pgMar w:header="0" w:footer="1476" w:top="1900" w:bottom="280" w:left="1380" w:right="1400"/>
        </w:sectPr>
      </w:pPr>
    </w:p>
    <w:p>
      <w:pPr>
        <w:pStyle w:val="Heading2"/>
        <w:numPr>
          <w:ilvl w:val="2"/>
          <w:numId w:val="9"/>
        </w:numPr>
        <w:tabs>
          <w:tab w:pos="1975" w:val="left" w:leader="none"/>
        </w:tabs>
        <w:spacing w:line="240" w:lineRule="auto" w:before="70" w:after="0"/>
        <w:ind w:left="1975" w:right="0" w:hanging="1080"/>
        <w:jc w:val="left"/>
      </w:pPr>
      <w:bookmarkStart w:name="_bookmark86" w:id="87"/>
      <w:bookmarkEnd w:id="87"/>
      <w:r>
        <w:rPr>
          <w:b w:val="0"/>
        </w:rPr>
      </w:r>
      <w:r>
        <w:rPr/>
        <w:t>Wind</w:t>
      </w:r>
      <w:r>
        <w:rPr>
          <w:spacing w:val="2"/>
        </w:rPr>
        <w:t> </w:t>
      </w:r>
      <w:r>
        <w:rPr>
          <w:spacing w:val="-2"/>
        </w:rPr>
        <w:t>Frame</w:t>
      </w:r>
    </w:p>
    <w:p>
      <w:pPr>
        <w:pStyle w:val="BodyText"/>
        <w:spacing w:before="219"/>
        <w:rPr>
          <w:b/>
        </w:rPr>
      </w:pPr>
    </w:p>
    <w:p>
      <w:pPr>
        <w:pStyle w:val="BodyText"/>
        <w:spacing w:line="360" w:lineRule="auto"/>
        <w:ind w:left="895"/>
      </w:pPr>
      <w:r>
        <w:rPr/>
        <w:t>As the vehicle moves through the air mass, it experiences a relative wind over its</w:t>
      </w:r>
      <w:r>
        <w:rPr>
          <w:spacing w:val="40"/>
        </w:rPr>
        <w:t> </w:t>
      </w:r>
      <w:r>
        <w:rPr/>
        <w:t>body,</w:t>
      </w:r>
      <w:r>
        <w:rPr>
          <w:spacing w:val="60"/>
          <w:w w:val="150"/>
        </w:rPr>
        <w:t> </w:t>
      </w:r>
      <w:r>
        <w:rPr/>
        <w:t>which</w:t>
      </w:r>
      <w:r>
        <w:rPr>
          <w:spacing w:val="62"/>
          <w:w w:val="150"/>
        </w:rPr>
        <w:t> </w:t>
      </w:r>
      <w:r>
        <w:rPr/>
        <w:t>gives</w:t>
      </w:r>
      <w:r>
        <w:rPr>
          <w:spacing w:val="64"/>
          <w:w w:val="150"/>
        </w:rPr>
        <w:t> </w:t>
      </w:r>
      <w:r>
        <w:rPr/>
        <w:t>rise</w:t>
      </w:r>
      <w:r>
        <w:rPr>
          <w:spacing w:val="64"/>
          <w:w w:val="150"/>
        </w:rPr>
        <w:t> </w:t>
      </w:r>
      <w:r>
        <w:rPr/>
        <w:t>to</w:t>
      </w:r>
      <w:r>
        <w:rPr>
          <w:spacing w:val="62"/>
          <w:w w:val="150"/>
        </w:rPr>
        <w:t> </w:t>
      </w:r>
      <w:r>
        <w:rPr/>
        <w:t>aerodynamic</w:t>
      </w:r>
      <w:r>
        <w:rPr>
          <w:spacing w:val="61"/>
          <w:w w:val="150"/>
        </w:rPr>
        <w:t> </w:t>
      </w:r>
      <w:r>
        <w:rPr/>
        <w:t>forces.</w:t>
      </w:r>
      <w:r>
        <w:rPr>
          <w:spacing w:val="66"/>
          <w:w w:val="150"/>
        </w:rPr>
        <w:t> </w:t>
      </w:r>
      <w:r>
        <w:rPr/>
        <w:t>Introducing</w:t>
      </w:r>
      <w:r>
        <w:rPr>
          <w:spacing w:val="62"/>
          <w:w w:val="150"/>
        </w:rPr>
        <w:t> </w:t>
      </w:r>
      <w:r>
        <w:rPr/>
        <w:t>the</w:t>
      </w:r>
      <w:r>
        <w:rPr>
          <w:spacing w:val="64"/>
          <w:w w:val="150"/>
        </w:rPr>
        <w:t> </w:t>
      </w:r>
      <w:r>
        <w:rPr/>
        <w:t>wind</w:t>
      </w:r>
      <w:r>
        <w:rPr>
          <w:spacing w:val="63"/>
          <w:w w:val="150"/>
        </w:rPr>
        <w:t> </w:t>
      </w:r>
      <w:r>
        <w:rPr>
          <w:spacing w:val="-2"/>
        </w:rPr>
        <w:t>frame</w:t>
      </w:r>
    </w:p>
    <w:p>
      <w:pPr>
        <w:spacing w:after="0" w:line="360" w:lineRule="auto"/>
        <w:sectPr>
          <w:pgSz w:w="11910" w:h="16840"/>
          <w:pgMar w:header="0" w:footer="1476" w:top="1900" w:bottom="1660" w:left="1380" w:right="1400"/>
        </w:sectPr>
      </w:pPr>
    </w:p>
    <w:p>
      <w:pPr>
        <w:pStyle w:val="BodyText"/>
        <w:spacing w:before="22"/>
        <w:ind w:left="895"/>
        <w:rPr>
          <w:rFonts w:ascii="Cambria Math" w:hAnsi="Cambria Math" w:eastAsia="Cambria Math"/>
        </w:rPr>
      </w:pPr>
      <w:r>
        <w:rPr>
          <w:rFonts w:ascii="Cambria Math" w:hAnsi="Cambria Math" w:eastAsia="Cambria Math"/>
        </w:rPr>
        <w:t>ℱ</w:t>
      </w:r>
      <w:r>
        <w:rPr>
          <w:rFonts w:ascii="Cambria Math" w:hAnsi="Cambria Math" w:eastAsia="Cambria Math"/>
          <w:vertAlign w:val="subscript"/>
        </w:rPr>
        <w:t>𝑊</w:t>
      </w:r>
      <w:r>
        <w:rPr>
          <w:rFonts w:ascii="Cambria Math" w:hAnsi="Cambria Math" w:eastAsia="Cambria Math"/>
          <w:vertAlign w:val="baseline"/>
        </w:rPr>
        <w:t>{𝑊;</w:t>
      </w:r>
      <w:r>
        <w:rPr>
          <w:rFonts w:ascii="Cambria Math" w:hAnsi="Cambria Math" w:eastAsia="Cambria Math"/>
          <w:spacing w:val="12"/>
          <w:vertAlign w:val="baseline"/>
        </w:rPr>
        <w:t> </w:t>
      </w:r>
      <w:r>
        <w:rPr>
          <w:rFonts w:ascii="Cambria Math" w:hAnsi="Cambria Math" w:eastAsia="Cambria Math"/>
          <w:vertAlign w:val="baseline"/>
        </w:rPr>
        <w:t>𝚤̂</w:t>
      </w:r>
      <w:r>
        <w:rPr>
          <w:rFonts w:ascii="Cambria Math" w:hAnsi="Cambria Math" w:eastAsia="Cambria Math"/>
          <w:vertAlign w:val="subscript"/>
        </w:rPr>
        <w:t>𝑊</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spacing w:val="-34"/>
          <w:w w:val="96"/>
          <w:vertAlign w:val="baseline"/>
        </w:rPr>
        <w:t>𝚥</w:t>
      </w:r>
      <w:r>
        <w:rPr>
          <w:rFonts w:ascii="Cambria Math" w:hAnsi="Cambria Math" w:eastAsia="Cambria Math"/>
          <w:spacing w:val="-175"/>
          <w:w w:val="106"/>
          <w:vertAlign w:val="subscript"/>
        </w:rPr>
        <w:t>𝑊</w:t>
      </w:r>
      <w:r>
        <w:rPr>
          <w:rFonts w:ascii="Cambria Math" w:hAnsi="Cambria Math" w:eastAsia="Cambria Math"/>
          <w:spacing w:val="-22"/>
          <w:w w:val="96"/>
          <w:vertAlign w:val="baseline"/>
        </w:rPr>
        <w:t>̂</w:t>
      </w:r>
    </w:p>
    <w:p>
      <w:pPr>
        <w:pStyle w:val="BodyText"/>
        <w:spacing w:line="338" w:lineRule="exact"/>
        <w:ind w:left="125"/>
      </w:pPr>
      <w:r>
        <w:rPr/>
        <w:br w:type="column"/>
      </w:r>
      <w:r>
        <w:rPr>
          <w:rFonts w:ascii="Cambria Math" w:hAnsi="Cambria Math" w:eastAsia="Cambria Math"/>
        </w:rPr>
        <w:t>,</w:t>
      </w:r>
      <w:r>
        <w:rPr>
          <w:rFonts w:ascii="Cambria Math" w:hAnsi="Cambria Math" w:eastAsia="Cambria Math"/>
          <w:spacing w:val="-14"/>
        </w:rPr>
        <w:t> </w:t>
      </w:r>
      <w:r>
        <w:rPr>
          <w:rFonts w:ascii="Cambria Math" w:hAnsi="Cambria Math" w:eastAsia="Cambria Math"/>
          <w:spacing w:val="-92"/>
          <w:w w:val="99"/>
        </w:rPr>
        <w:t>𝑘</w:t>
      </w:r>
      <w:r>
        <w:rPr>
          <w:rFonts w:ascii="Cambria Math" w:hAnsi="Cambria Math" w:eastAsia="Cambria Math"/>
          <w:spacing w:val="27"/>
          <w:w w:val="99"/>
          <w:position w:val="5"/>
        </w:rPr>
        <w:t>̂</w:t>
      </w:r>
      <w:r>
        <w:rPr>
          <w:rFonts w:ascii="Cambria Math" w:hAnsi="Cambria Math" w:eastAsia="Cambria Math"/>
          <w:spacing w:val="29"/>
          <w:w w:val="102"/>
          <w:position w:val="-4"/>
          <w:sz w:val="17"/>
        </w:rPr>
        <w:t>𝑊</w:t>
      </w:r>
      <w:r>
        <w:rPr>
          <w:rFonts w:ascii="Cambria Math" w:hAnsi="Cambria Math" w:eastAsia="Cambria Math"/>
          <w:spacing w:val="17"/>
          <w:w w:val="99"/>
        </w:rPr>
        <w:t>}</w:t>
      </w:r>
      <w:r>
        <w:rPr>
          <w:spacing w:val="17"/>
          <w:w w:val="99"/>
        </w:rPr>
        <w:t>,</w:t>
      </w:r>
      <w:r>
        <w:rPr>
          <w:spacing w:val="-13"/>
          <w:w w:val="99"/>
        </w:rPr>
        <w:t> </w:t>
      </w:r>
      <w:r>
        <w:rPr/>
        <w:t>having</w:t>
      </w:r>
      <w:r>
        <w:rPr>
          <w:spacing w:val="-9"/>
        </w:rPr>
        <w:t> </w:t>
      </w:r>
      <w:r>
        <w:rPr/>
        <w:t>its</w:t>
      </w:r>
      <w:r>
        <w:rPr>
          <w:spacing w:val="-10"/>
        </w:rPr>
        <w:t> </w:t>
      </w:r>
      <w:r>
        <w:rPr/>
        <w:t>origin</w:t>
      </w:r>
      <w:r>
        <w:rPr>
          <w:spacing w:val="-7"/>
        </w:rPr>
        <w:t> </w:t>
      </w:r>
      <w:r>
        <w:rPr>
          <w:rFonts w:ascii="Cambria Math" w:hAnsi="Cambria Math" w:eastAsia="Cambria Math"/>
        </w:rPr>
        <w:t>𝑊</w:t>
      </w:r>
      <w:r>
        <w:rPr>
          <w:rFonts w:ascii="Cambria Math" w:hAnsi="Cambria Math" w:eastAsia="Cambria Math"/>
          <w:spacing w:val="6"/>
        </w:rPr>
        <w:t> </w:t>
      </w:r>
      <w:r>
        <w:rPr/>
        <w:t>coinciding</w:t>
      </w:r>
      <w:r>
        <w:rPr>
          <w:spacing w:val="-9"/>
        </w:rPr>
        <w:t> </w:t>
      </w:r>
      <w:r>
        <w:rPr/>
        <w:t>with</w:t>
      </w:r>
      <w:r>
        <w:rPr>
          <w:spacing w:val="-8"/>
        </w:rPr>
        <w:t> </w:t>
      </w:r>
      <w:r>
        <w:rPr/>
        <w:t>point</w:t>
      </w:r>
      <w:r>
        <w:rPr>
          <w:spacing w:val="-8"/>
        </w:rPr>
        <w:t> </w:t>
      </w:r>
      <w:r>
        <w:rPr>
          <w:rFonts w:ascii="Cambria Math" w:hAnsi="Cambria Math" w:eastAsia="Cambria Math"/>
        </w:rPr>
        <w:t>𝐵</w:t>
      </w:r>
      <w:r>
        <w:rPr>
          <w:rFonts w:ascii="Cambria Math" w:hAnsi="Cambria Math" w:eastAsia="Cambria Math"/>
          <w:spacing w:val="-2"/>
        </w:rPr>
        <w:t> </w:t>
      </w:r>
      <w:r>
        <w:rPr/>
        <w:t>(vehicle</w:t>
      </w:r>
      <w:r>
        <w:rPr>
          <w:spacing w:val="-11"/>
        </w:rPr>
        <w:t> </w:t>
      </w:r>
      <w:r>
        <w:rPr/>
        <w:t>CoM),</w:t>
      </w:r>
      <w:r>
        <w:rPr>
          <w:spacing w:val="-9"/>
        </w:rPr>
        <w:t> </w:t>
      </w:r>
      <w:r>
        <w:rPr>
          <w:spacing w:val="-5"/>
        </w:rPr>
        <w:t>the</w:t>
      </w:r>
    </w:p>
    <w:p>
      <w:pPr>
        <w:spacing w:after="0" w:line="338" w:lineRule="exact"/>
        <w:sectPr>
          <w:type w:val="continuous"/>
          <w:pgSz w:w="11910" w:h="16840"/>
          <w:pgMar w:header="0" w:footer="1476" w:top="1900" w:bottom="280" w:left="1380" w:right="1400"/>
          <w:cols w:num="2" w:equalWidth="0">
            <w:col w:w="2098" w:space="40"/>
            <w:col w:w="6992"/>
          </w:cols>
        </w:sectPr>
      </w:pPr>
    </w:p>
    <w:p>
      <w:pPr>
        <w:pStyle w:val="BodyText"/>
        <w:spacing w:line="369" w:lineRule="auto" w:before="130"/>
        <w:ind w:left="895" w:right="180"/>
        <w:jc w:val="both"/>
      </w:pPr>
      <w:r>
        <w:rPr/>
        <mc:AlternateContent>
          <mc:Choice Requires="wps">
            <w:drawing>
              <wp:anchor distT="0" distB="0" distL="0" distR="0" allowOverlap="1" layoutInCell="1" locked="0" behindDoc="1" simplePos="0" relativeHeight="473983488">
                <wp:simplePos x="0" y="0"/>
                <wp:positionH relativeFrom="page">
                  <wp:posOffset>2731642</wp:posOffset>
                </wp:positionH>
                <wp:positionV relativeFrom="paragraph">
                  <wp:posOffset>455986</wp:posOffset>
                </wp:positionV>
                <wp:extent cx="237490" cy="108585"/>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23749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215.089996pt;margin-top:35.904465pt;width:18.7pt;height:8.550pt;mso-position-horizontal-relative:page;mso-position-vertical-relative:paragraph;z-index:-29332992" type="#_x0000_t202" id="docshape371"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rFonts w:ascii="Cambria Math" w:hAnsi="Cambria Math" w:eastAsia="Cambria Math"/>
        </w:rPr>
        <w:t>𝑋</w:t>
      </w:r>
      <w:r>
        <w:rPr>
          <w:rFonts w:ascii="Cambria Math" w:hAnsi="Cambria Math" w:eastAsia="Cambria Math"/>
          <w:vertAlign w:val="subscript"/>
        </w:rPr>
        <w:t>𝑊</w:t>
      </w:r>
      <w:r>
        <w:rPr>
          <w:vertAlign w:val="baseline"/>
        </w:rPr>
        <w:t>-axis of its preferred wind coordinate system, depicted in Figure 3.2, lies along the velocity vector </w:t>
      </w:r>
      <w:r>
        <w:rPr>
          <w:rFonts w:ascii="Cambria Math" w:hAnsi="Cambria Math" w:eastAsia="Cambria Math"/>
          <w:spacing w:val="-65"/>
          <w:w w:val="97"/>
          <w:vertAlign w:val="baseline"/>
        </w:rPr>
        <w:t>𝑣</w:t>
      </w:r>
      <w:r>
        <w:rPr>
          <w:rFonts w:ascii="Cambria Math" w:hAnsi="Cambria Math" w:eastAsia="Cambria Math"/>
          <w:spacing w:val="39"/>
          <w:w w:val="97"/>
          <w:vertAlign w:val="baseline"/>
        </w:rPr>
        <w:t>⃗</w:t>
      </w:r>
      <w:r>
        <w:rPr>
          <w:rFonts w:ascii="Cambria Math" w:hAnsi="Cambria Math" w:eastAsia="Cambria Math"/>
          <w:spacing w:val="25"/>
          <w:w w:val="106"/>
          <w:vertAlign w:val="superscript"/>
        </w:rPr>
        <w:t>𝐸</w:t>
      </w:r>
      <w:r>
        <w:rPr>
          <w:rFonts w:ascii="Cambria Math" w:hAnsi="Cambria Math" w:eastAsia="Cambria Math"/>
          <w:spacing w:val="40"/>
          <w:vertAlign w:val="baseline"/>
        </w:rPr>
        <w:t>  </w:t>
      </w:r>
      <w:r>
        <w:rPr>
          <w:vertAlign w:val="baseline"/>
        </w:rPr>
        <w:t>of the vehicle CoM w.r.t. the air mass (observed in</w:t>
      </w:r>
      <w:r>
        <w:rPr>
          <w:spacing w:val="-10"/>
          <w:vertAlign w:val="baseline"/>
        </w:rPr>
        <w:t> </w:t>
      </w:r>
      <w:r>
        <w:rPr>
          <w:rFonts w:ascii="Cambria Math" w:hAnsi="Cambria Math" w:eastAsia="Cambria Math"/>
          <w:vertAlign w:val="baseline"/>
        </w:rPr>
        <w:t>ℱ</w:t>
      </w:r>
      <w:r>
        <w:rPr>
          <w:rFonts w:ascii="Cambria Math" w:hAnsi="Cambria Math" w:eastAsia="Cambria Math"/>
          <w:vertAlign w:val="subscript"/>
        </w:rPr>
        <w:t>𝐸</w:t>
      </w:r>
      <w:r>
        <w:rPr>
          <w:rFonts w:ascii="Cambria Math" w:hAnsi="Cambria Math" w:eastAsia="Cambria Math"/>
          <w:vertAlign w:val="baseline"/>
        </w:rPr>
        <w:t> </w:t>
      </w:r>
      <w:r>
        <w:rPr>
          <w:vertAlign w:val="baseline"/>
        </w:rPr>
        <w:t>). This gives rise to the Cartesian incidence/wind angles of the pitch-plane angle of attack </w:t>
      </w:r>
      <w:r>
        <w:rPr>
          <w:rFonts w:ascii="Cambria Math" w:hAnsi="Cambria Math" w:eastAsia="Cambria Math"/>
          <w:vertAlign w:val="baseline"/>
        </w:rPr>
        <w:t>𝛼 </w:t>
      </w:r>
      <w:r>
        <w:rPr>
          <w:vertAlign w:val="baseline"/>
        </w:rPr>
        <w:t>and yaw-plane sideslip angle</w:t>
      </w:r>
      <w:r>
        <w:rPr>
          <w:spacing w:val="-9"/>
          <w:vertAlign w:val="baseline"/>
        </w:rPr>
        <w:t> </w:t>
      </w:r>
      <w:r>
        <w:rPr>
          <w:rFonts w:ascii="Cambria Math" w:hAnsi="Cambria Math" w:eastAsia="Cambria Math"/>
          <w:vertAlign w:val="baseline"/>
        </w:rPr>
        <w:t>𝛽</w:t>
      </w:r>
      <w:r>
        <w:rPr>
          <w:vertAlign w:val="baseline"/>
        </w:rPr>
        <w:t>, as shown in Figure 3.2. The orientation of vehicle</w:t>
      </w:r>
      <w:r>
        <w:rPr>
          <w:spacing w:val="29"/>
          <w:vertAlign w:val="baseline"/>
        </w:rPr>
        <w:t> </w:t>
      </w:r>
      <w:r>
        <w:rPr>
          <w:vertAlign w:val="baseline"/>
        </w:rPr>
        <w:t>body</w:t>
      </w:r>
      <w:r>
        <w:rPr>
          <w:spacing w:val="32"/>
          <w:vertAlign w:val="baseline"/>
        </w:rPr>
        <w:t> </w:t>
      </w:r>
      <w:r>
        <w:rPr>
          <w:vertAlign w:val="baseline"/>
        </w:rPr>
        <w:t>coordinates</w:t>
      </w:r>
      <w:r>
        <w:rPr>
          <w:spacing w:val="32"/>
          <w:vertAlign w:val="baseline"/>
        </w:rPr>
        <w:t> </w:t>
      </w:r>
      <w:r>
        <w:rPr>
          <w:vertAlign w:val="baseline"/>
        </w:rPr>
        <w:t>relative</w:t>
      </w:r>
      <w:r>
        <w:rPr>
          <w:spacing w:val="31"/>
          <w:vertAlign w:val="baseline"/>
        </w:rPr>
        <w:t> </w:t>
      </w:r>
      <w:r>
        <w:rPr>
          <w:vertAlign w:val="baseline"/>
        </w:rPr>
        <w:t>to</w:t>
      </w:r>
      <w:r>
        <w:rPr>
          <w:spacing w:val="32"/>
          <w:vertAlign w:val="baseline"/>
        </w:rPr>
        <w:t> </w:t>
      </w:r>
      <w:r>
        <w:rPr>
          <w:vertAlign w:val="baseline"/>
        </w:rPr>
        <w:t>wind</w:t>
      </w:r>
      <w:r>
        <w:rPr>
          <w:spacing w:val="32"/>
          <w:vertAlign w:val="baseline"/>
        </w:rPr>
        <w:t> </w:t>
      </w:r>
      <w:r>
        <w:rPr>
          <w:vertAlign w:val="baseline"/>
        </w:rPr>
        <w:t>coordinates</w:t>
      </w:r>
      <w:r>
        <w:rPr>
          <w:spacing w:val="32"/>
          <w:vertAlign w:val="baseline"/>
        </w:rPr>
        <w:t> </w:t>
      </w:r>
      <w:r>
        <w:rPr>
          <w:vertAlign w:val="baseline"/>
        </w:rPr>
        <w:t>is</w:t>
      </w:r>
      <w:r>
        <w:rPr>
          <w:spacing w:val="33"/>
          <w:vertAlign w:val="baseline"/>
        </w:rPr>
        <w:t> </w:t>
      </w:r>
      <w:r>
        <w:rPr>
          <w:vertAlign w:val="baseline"/>
        </w:rPr>
        <w:t>thus</w:t>
      </w:r>
      <w:r>
        <w:rPr>
          <w:spacing w:val="37"/>
          <w:vertAlign w:val="baseline"/>
        </w:rPr>
        <w:t> </w:t>
      </w:r>
      <w:r>
        <w:rPr>
          <w:vertAlign w:val="baseline"/>
        </w:rPr>
        <w:t>related</w:t>
      </w:r>
      <w:r>
        <w:rPr>
          <w:spacing w:val="32"/>
          <w:vertAlign w:val="baseline"/>
        </w:rPr>
        <w:t> </w:t>
      </w:r>
      <w:r>
        <w:rPr>
          <w:vertAlign w:val="baseline"/>
        </w:rPr>
        <w:t>through</w:t>
      </w:r>
      <w:r>
        <w:rPr>
          <w:spacing w:val="32"/>
          <w:vertAlign w:val="baseline"/>
        </w:rPr>
        <w:t> </w:t>
      </w:r>
      <w:r>
        <w:rPr>
          <w:spacing w:val="-5"/>
          <w:vertAlign w:val="baseline"/>
        </w:rPr>
        <w:t>the</w:t>
      </w:r>
    </w:p>
    <w:p>
      <w:pPr>
        <w:pStyle w:val="BodyText"/>
        <w:spacing w:line="362" w:lineRule="auto"/>
        <w:ind w:left="895" w:right="180"/>
        <w:jc w:val="both"/>
      </w:pPr>
      <w:r>
        <w:rPr/>
        <mc:AlternateContent>
          <mc:Choice Requires="wps">
            <w:drawing>
              <wp:anchor distT="0" distB="0" distL="0" distR="0" allowOverlap="1" layoutInCell="1" locked="0" behindDoc="0" simplePos="0" relativeHeight="15790080">
                <wp:simplePos x="0" y="0"/>
                <wp:positionH relativeFrom="page">
                  <wp:posOffset>3225419</wp:posOffset>
                </wp:positionH>
                <wp:positionV relativeFrom="paragraph">
                  <wp:posOffset>1169647</wp:posOffset>
                </wp:positionV>
                <wp:extent cx="198755" cy="108585"/>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253.970001pt;margin-top:92.098251pt;width:15.65pt;height:8.550pt;mso-position-horizontal-relative:page;mso-position-vertical-relative:paragraph;z-index:15790080" type="#_x0000_t202" id="docshape372"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t>Cartesian wind angles </w:t>
      </w:r>
      <w:r>
        <w:rPr>
          <w:rFonts w:ascii="Cambria Math" w:hAnsi="Cambria Math" w:eastAsia="Cambria Math"/>
        </w:rPr>
        <w:t>𝛼 </w:t>
      </w:r>
      <w:r>
        <w:rPr/>
        <w:t>and</w:t>
      </w:r>
      <w:r>
        <w:rPr>
          <w:spacing w:val="-7"/>
        </w:rPr>
        <w:t> </w:t>
      </w:r>
      <w:r>
        <w:rPr>
          <w:rFonts w:ascii="Cambria Math" w:hAnsi="Cambria Math" w:eastAsia="Cambria Math"/>
        </w:rPr>
        <w:t>𝛽</w:t>
      </w:r>
      <w:r>
        <w:rPr/>
        <w:t>. By Convention, Cartesian wind angles are defined as positive relative to the so-called (intermediate) stability coordinates (</w:t>
      </w:r>
      <w:r>
        <w:rPr>
          <w:rFonts w:ascii="Cambria Math" w:hAnsi="Cambria Math" w:eastAsia="Cambria Math"/>
        </w:rPr>
        <w:t>𝑋</w:t>
      </w:r>
      <w:r>
        <w:rPr>
          <w:rFonts w:ascii="Cambria Math" w:hAnsi="Cambria Math" w:eastAsia="Cambria Math"/>
          <w:vertAlign w:val="subscript"/>
        </w:rPr>
        <w:t>𝑆</w:t>
      </w:r>
      <w:r>
        <w:rPr>
          <w:vertAlign w:val="baseline"/>
        </w:rPr>
        <w:t>-axis) depicted in Figure 3.2, so that body coordinates are the orientation of wind coordinates using negative </w:t>
      </w:r>
      <w:r>
        <w:rPr>
          <w:rFonts w:ascii="Cambria Math" w:hAnsi="Cambria Math" w:eastAsia="Cambria Math"/>
          <w:vertAlign w:val="baseline"/>
        </w:rPr>
        <w:t>𝛽 </w:t>
      </w:r>
      <w:r>
        <w:rPr>
          <w:vertAlign w:val="baseline"/>
        </w:rPr>
        <w:t>and positive </w:t>
      </w:r>
      <w:r>
        <w:rPr>
          <w:rFonts w:ascii="Cambria Math" w:hAnsi="Cambria Math" w:eastAsia="Cambria Math"/>
          <w:vertAlign w:val="baseline"/>
        </w:rPr>
        <w:t>𝛼 </w:t>
      </w:r>
      <w:r>
        <w:rPr>
          <w:vertAlign w:val="baseline"/>
        </w:rPr>
        <w:t>rotation sequence. The so-called geographic</w:t>
      </w:r>
      <w:r>
        <w:rPr>
          <w:spacing w:val="25"/>
          <w:vertAlign w:val="baseline"/>
        </w:rPr>
        <w:t> </w:t>
      </w:r>
      <w:r>
        <w:rPr>
          <w:vertAlign w:val="baseline"/>
        </w:rPr>
        <w:t>velocity</w:t>
      </w:r>
      <w:r>
        <w:rPr>
          <w:spacing w:val="26"/>
          <w:vertAlign w:val="baseline"/>
        </w:rPr>
        <w:t> </w:t>
      </w:r>
      <w:r>
        <w:rPr>
          <w:vertAlign w:val="baseline"/>
        </w:rPr>
        <w:t>vector</w:t>
      </w:r>
      <w:r>
        <w:rPr>
          <w:spacing w:val="-9"/>
          <w:vertAlign w:val="baseline"/>
        </w:rPr>
        <w:t> </w:t>
      </w:r>
      <w:r>
        <w:rPr>
          <w:rFonts w:ascii="Cambria Math" w:hAnsi="Cambria Math" w:eastAsia="Cambria Math"/>
          <w:spacing w:val="-66"/>
          <w:w w:val="97"/>
          <w:vertAlign w:val="baseline"/>
        </w:rPr>
        <w:t>𝑣</w:t>
      </w:r>
      <w:r>
        <w:rPr>
          <w:rFonts w:ascii="Cambria Math" w:hAnsi="Cambria Math" w:eastAsia="Cambria Math"/>
          <w:spacing w:val="41"/>
          <w:w w:val="97"/>
          <w:vertAlign w:val="baseline"/>
        </w:rPr>
        <w:t>⃗</w:t>
      </w:r>
      <w:r>
        <w:rPr>
          <w:rFonts w:ascii="Cambria Math" w:hAnsi="Cambria Math" w:eastAsia="Cambria Math"/>
          <w:spacing w:val="24"/>
          <w:w w:val="106"/>
          <w:vertAlign w:val="superscript"/>
        </w:rPr>
        <w:t>𝐸</w:t>
      </w:r>
      <w:r>
        <w:rPr>
          <w:rFonts w:ascii="Cambria Math" w:hAnsi="Cambria Math" w:eastAsia="Cambria Math"/>
          <w:spacing w:val="58"/>
          <w:w w:val="150"/>
          <w:vertAlign w:val="baseline"/>
        </w:rPr>
        <w:t>  </w:t>
      </w:r>
      <w:r>
        <w:rPr>
          <w:vertAlign w:val="baseline"/>
        </w:rPr>
        <w:t>of</w:t>
      </w:r>
      <w:r>
        <w:rPr>
          <w:spacing w:val="27"/>
          <w:vertAlign w:val="baseline"/>
        </w:rPr>
        <w:t> </w:t>
      </w:r>
      <w:r>
        <w:rPr>
          <w:vertAlign w:val="baseline"/>
        </w:rPr>
        <w:t>the</w:t>
      </w:r>
      <w:r>
        <w:rPr>
          <w:spacing w:val="25"/>
          <w:vertAlign w:val="baseline"/>
        </w:rPr>
        <w:t> </w:t>
      </w:r>
      <w:r>
        <w:rPr>
          <w:vertAlign w:val="baseline"/>
        </w:rPr>
        <w:t>CoM</w:t>
      </w:r>
      <w:r>
        <w:rPr>
          <w:spacing w:val="26"/>
          <w:vertAlign w:val="baseline"/>
        </w:rPr>
        <w:t> </w:t>
      </w:r>
      <w:r>
        <w:rPr>
          <w:vertAlign w:val="baseline"/>
        </w:rPr>
        <w:t>w.r.t.</w:t>
      </w:r>
      <w:r>
        <w:rPr>
          <w:spacing w:val="26"/>
          <w:vertAlign w:val="baseline"/>
        </w:rPr>
        <w:t> </w:t>
      </w:r>
      <w:r>
        <w:rPr>
          <w:vertAlign w:val="baseline"/>
        </w:rPr>
        <w:t>the</w:t>
      </w:r>
      <w:r>
        <w:rPr>
          <w:spacing w:val="27"/>
          <w:vertAlign w:val="baseline"/>
        </w:rPr>
        <w:t> </w:t>
      </w:r>
      <w:r>
        <w:rPr>
          <w:vertAlign w:val="baseline"/>
        </w:rPr>
        <w:t>Earth</w:t>
      </w:r>
      <w:r>
        <w:rPr>
          <w:spacing w:val="26"/>
          <w:vertAlign w:val="baseline"/>
        </w:rPr>
        <w:t> </w:t>
      </w:r>
      <w:r>
        <w:rPr>
          <w:vertAlign w:val="baseline"/>
        </w:rPr>
        <w:t>is</w:t>
      </w:r>
      <w:r>
        <w:rPr>
          <w:spacing w:val="26"/>
          <w:vertAlign w:val="baseline"/>
        </w:rPr>
        <w:t> </w:t>
      </w:r>
      <w:r>
        <w:rPr>
          <w:vertAlign w:val="baseline"/>
        </w:rPr>
        <w:t>then</w:t>
      </w:r>
      <w:r>
        <w:rPr>
          <w:spacing w:val="25"/>
          <w:vertAlign w:val="baseline"/>
        </w:rPr>
        <w:t> </w:t>
      </w:r>
      <w:r>
        <w:rPr>
          <w:vertAlign w:val="baseline"/>
        </w:rPr>
        <w:t>expressed</w:t>
      </w:r>
      <w:r>
        <w:rPr>
          <w:spacing w:val="28"/>
          <w:vertAlign w:val="baseline"/>
        </w:rPr>
        <w:t> </w:t>
      </w:r>
      <w:r>
        <w:rPr>
          <w:spacing w:val="-5"/>
          <w:vertAlign w:val="baseline"/>
        </w:rPr>
        <w:t>in</w:t>
      </w:r>
    </w:p>
    <w:p>
      <w:pPr>
        <w:pStyle w:val="BodyText"/>
        <w:spacing w:line="153" w:lineRule="exact" w:before="45"/>
        <w:ind w:left="895"/>
        <w:jc w:val="both"/>
      </w:pPr>
      <w:r>
        <w:rPr/>
        <w:t>terms</w:t>
      </w:r>
      <w:r>
        <w:rPr>
          <w:spacing w:val="10"/>
        </w:rPr>
        <w:t> </w:t>
      </w:r>
      <w:r>
        <w:rPr/>
        <w:t>of</w:t>
      </w:r>
      <w:r>
        <w:rPr>
          <w:spacing w:val="12"/>
        </w:rPr>
        <w:t> </w:t>
      </w:r>
      <w:r>
        <w:rPr>
          <w:rFonts w:ascii="Cambria Math" w:hAnsi="Cambria Math" w:eastAsia="Cambria Math"/>
          <w:spacing w:val="-66"/>
          <w:w w:val="97"/>
        </w:rPr>
        <w:t>𝑣</w:t>
      </w:r>
      <w:r>
        <w:rPr>
          <w:rFonts w:ascii="Cambria Math" w:hAnsi="Cambria Math" w:eastAsia="Cambria Math"/>
          <w:spacing w:val="41"/>
          <w:w w:val="97"/>
        </w:rPr>
        <w:t>⃗</w:t>
      </w:r>
      <w:r>
        <w:rPr>
          <w:rFonts w:ascii="Cambria Math" w:hAnsi="Cambria Math" w:eastAsia="Cambria Math"/>
          <w:spacing w:val="24"/>
          <w:w w:val="106"/>
          <w:vertAlign w:val="superscript"/>
        </w:rPr>
        <w:t>𝐸</w:t>
      </w:r>
      <w:r>
        <w:rPr>
          <w:rFonts w:ascii="Cambria Math" w:hAnsi="Cambria Math" w:eastAsia="Cambria Math"/>
          <w:spacing w:val="74"/>
          <w:w w:val="150"/>
          <w:vertAlign w:val="baseline"/>
        </w:rPr>
        <w:t>  </w:t>
      </w:r>
      <w:r>
        <w:rPr>
          <w:vertAlign w:val="baseline"/>
        </w:rPr>
        <w:t>(velocity</w:t>
      </w:r>
      <w:r>
        <w:rPr>
          <w:spacing w:val="11"/>
          <w:vertAlign w:val="baseline"/>
        </w:rPr>
        <w:t> </w:t>
      </w:r>
      <w:r>
        <w:rPr>
          <w:vertAlign w:val="baseline"/>
        </w:rPr>
        <w:t>of</w:t>
      </w:r>
      <w:r>
        <w:rPr>
          <w:spacing w:val="9"/>
          <w:vertAlign w:val="baseline"/>
        </w:rPr>
        <w:t> </w:t>
      </w:r>
      <w:r>
        <w:rPr>
          <w:vertAlign w:val="baseline"/>
        </w:rPr>
        <w:t>the</w:t>
      </w:r>
      <w:r>
        <w:rPr>
          <w:spacing w:val="9"/>
          <w:vertAlign w:val="baseline"/>
        </w:rPr>
        <w:t> </w:t>
      </w:r>
      <w:r>
        <w:rPr>
          <w:vertAlign w:val="baseline"/>
        </w:rPr>
        <w:t>CoM</w:t>
      </w:r>
      <w:r>
        <w:rPr>
          <w:spacing w:val="9"/>
          <w:vertAlign w:val="baseline"/>
        </w:rPr>
        <w:t> </w:t>
      </w:r>
      <w:r>
        <w:rPr>
          <w:vertAlign w:val="baseline"/>
        </w:rPr>
        <w:t>w.r.t.</w:t>
      </w:r>
      <w:r>
        <w:rPr>
          <w:spacing w:val="11"/>
          <w:vertAlign w:val="baseline"/>
        </w:rPr>
        <w:t> </w:t>
      </w:r>
      <w:r>
        <w:rPr>
          <w:vertAlign w:val="baseline"/>
        </w:rPr>
        <w:t>the</w:t>
      </w:r>
      <w:r>
        <w:rPr>
          <w:spacing w:val="10"/>
          <w:vertAlign w:val="baseline"/>
        </w:rPr>
        <w:t> </w:t>
      </w:r>
      <w:r>
        <w:rPr>
          <w:vertAlign w:val="baseline"/>
        </w:rPr>
        <w:t>air</w:t>
      </w:r>
      <w:r>
        <w:rPr>
          <w:spacing w:val="9"/>
          <w:vertAlign w:val="baseline"/>
        </w:rPr>
        <w:t> </w:t>
      </w:r>
      <w:r>
        <w:rPr>
          <w:vertAlign w:val="baseline"/>
        </w:rPr>
        <w:t>mass)</w:t>
      </w:r>
      <w:r>
        <w:rPr>
          <w:spacing w:val="10"/>
          <w:vertAlign w:val="baseline"/>
        </w:rPr>
        <w:t> </w:t>
      </w:r>
      <w:r>
        <w:rPr>
          <w:vertAlign w:val="baseline"/>
        </w:rPr>
        <w:t>and</w:t>
      </w:r>
      <w:r>
        <w:rPr>
          <w:spacing w:val="16"/>
          <w:vertAlign w:val="baseline"/>
        </w:rPr>
        <w:t> </w:t>
      </w:r>
      <w:r>
        <w:rPr>
          <w:rFonts w:ascii="Cambria Math" w:hAnsi="Cambria Math" w:eastAsia="Cambria Math"/>
          <w:spacing w:val="-65"/>
          <w:w w:val="97"/>
          <w:vertAlign w:val="baseline"/>
        </w:rPr>
        <w:t>𝑣</w:t>
      </w:r>
      <w:r>
        <w:rPr>
          <w:rFonts w:ascii="Cambria Math" w:hAnsi="Cambria Math" w:eastAsia="Cambria Math"/>
          <w:spacing w:val="39"/>
          <w:w w:val="97"/>
          <w:vertAlign w:val="baseline"/>
        </w:rPr>
        <w:t>⃗</w:t>
      </w:r>
      <w:r>
        <w:rPr>
          <w:rFonts w:ascii="Cambria Math" w:hAnsi="Cambria Math" w:eastAsia="Cambria Math"/>
          <w:spacing w:val="25"/>
          <w:w w:val="106"/>
          <w:vertAlign w:val="superscript"/>
        </w:rPr>
        <w:t>𝐸</w:t>
      </w:r>
      <w:r>
        <w:rPr>
          <w:rFonts w:ascii="Cambria Math" w:hAnsi="Cambria Math" w:eastAsia="Cambria Math"/>
          <w:spacing w:val="72"/>
          <w:w w:val="150"/>
          <w:vertAlign w:val="baseline"/>
        </w:rPr>
        <w:t>  </w:t>
      </w:r>
      <w:r>
        <w:rPr>
          <w:vertAlign w:val="baseline"/>
        </w:rPr>
        <w:t>(velocity</w:t>
      </w:r>
      <w:r>
        <w:rPr>
          <w:spacing w:val="11"/>
          <w:vertAlign w:val="baseline"/>
        </w:rPr>
        <w:t> </w:t>
      </w:r>
      <w:r>
        <w:rPr>
          <w:vertAlign w:val="baseline"/>
        </w:rPr>
        <w:t>of</w:t>
      </w:r>
      <w:r>
        <w:rPr>
          <w:spacing w:val="9"/>
          <w:vertAlign w:val="baseline"/>
        </w:rPr>
        <w:t> </w:t>
      </w:r>
      <w:r>
        <w:rPr>
          <w:spacing w:val="-5"/>
          <w:vertAlign w:val="baseline"/>
        </w:rPr>
        <w:t>the</w:t>
      </w:r>
    </w:p>
    <w:p>
      <w:pPr>
        <w:spacing w:after="0" w:line="153" w:lineRule="exact"/>
        <w:jc w:val="both"/>
        <w:sectPr>
          <w:type w:val="continuous"/>
          <w:pgSz w:w="11910" w:h="16840"/>
          <w:pgMar w:header="0" w:footer="1476" w:top="1900" w:bottom="280" w:left="1380" w:right="1400"/>
        </w:sectPr>
      </w:pPr>
    </w:p>
    <w:p>
      <w:pPr>
        <w:spacing w:line="171" w:lineRule="exact" w:before="0"/>
        <w:ind w:left="1913" w:right="0" w:firstLine="0"/>
        <w:jc w:val="left"/>
        <w:rPr>
          <w:rFonts w:ascii="Cambria Math" w:eastAsia="Cambria Math"/>
          <w:sz w:val="17"/>
        </w:rPr>
      </w:pPr>
      <w:r>
        <w:rPr>
          <w:rFonts w:ascii="Cambria Math" w:eastAsia="Cambria Math"/>
          <w:spacing w:val="-5"/>
          <w:sz w:val="17"/>
        </w:rPr>
        <w:t>𝐵/𝑊</w:t>
      </w:r>
    </w:p>
    <w:p>
      <w:pPr>
        <w:pStyle w:val="BodyText"/>
        <w:spacing w:before="137"/>
        <w:ind w:left="895"/>
      </w:pPr>
      <w:r>
        <w:rPr/>
        <w:t>wind</w:t>
      </w:r>
      <w:r>
        <w:rPr>
          <w:spacing w:val="-3"/>
        </w:rPr>
        <w:t> </w:t>
      </w:r>
      <w:r>
        <w:rPr/>
        <w:t>w.r.t.</w:t>
      </w:r>
      <w:r>
        <w:rPr>
          <w:spacing w:val="-1"/>
        </w:rPr>
        <w:t> </w:t>
      </w:r>
      <w:r>
        <w:rPr/>
        <w:t>Earth) </w:t>
      </w:r>
      <w:r>
        <w:rPr>
          <w:spacing w:val="-5"/>
        </w:rPr>
        <w:t>as;</w:t>
      </w:r>
    </w:p>
    <w:p>
      <w:pPr>
        <w:spacing w:line="171" w:lineRule="exact" w:before="0"/>
        <w:ind w:left="895" w:right="0" w:firstLine="0"/>
        <w:jc w:val="left"/>
        <w:rPr>
          <w:rFonts w:ascii="Cambria Math" w:eastAsia="Cambria Math"/>
          <w:sz w:val="17"/>
        </w:rPr>
      </w:pPr>
      <w:r>
        <w:rPr/>
        <w:br w:type="column"/>
      </w:r>
      <w:r>
        <w:rPr>
          <w:rFonts w:ascii="Cambria Math" w:eastAsia="Cambria Math"/>
          <w:spacing w:val="-5"/>
          <w:sz w:val="17"/>
        </w:rPr>
        <w:t>𝑊/𝐸</w:t>
      </w:r>
    </w:p>
    <w:p>
      <w:pPr>
        <w:spacing w:after="0" w:line="171" w:lineRule="exact"/>
        <w:jc w:val="left"/>
        <w:rPr>
          <w:rFonts w:ascii="Cambria Math" w:eastAsia="Cambria Math"/>
          <w:sz w:val="17"/>
        </w:rPr>
        <w:sectPr>
          <w:type w:val="continuous"/>
          <w:pgSz w:w="11910" w:h="16840"/>
          <w:pgMar w:header="0" w:footer="1476" w:top="1900" w:bottom="280" w:left="1380" w:right="1400"/>
          <w:cols w:num="2" w:equalWidth="0">
            <w:col w:w="2962" w:space="3130"/>
            <w:col w:w="3038"/>
          </w:cols>
        </w:sectPr>
      </w:pPr>
    </w:p>
    <w:p>
      <w:pPr>
        <w:pStyle w:val="BodyText"/>
        <w:spacing w:before="75"/>
        <w:rPr>
          <w:rFonts w:ascii="Cambria Math"/>
          <w:sz w:val="20"/>
        </w:rPr>
      </w:pPr>
    </w:p>
    <w:tbl>
      <w:tblPr>
        <w:tblW w:w="0" w:type="auto"/>
        <w:jc w:val="left"/>
        <w:tblInd w:w="37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46"/>
        <w:gridCol w:w="1757"/>
      </w:tblGrid>
      <w:tr>
        <w:trPr>
          <w:trHeight w:val="323" w:hRule="atLeast"/>
        </w:trPr>
        <w:tc>
          <w:tcPr>
            <w:tcW w:w="3446" w:type="dxa"/>
          </w:tcPr>
          <w:p>
            <w:pPr>
              <w:pStyle w:val="TableParagraph"/>
              <w:tabs>
                <w:tab w:pos="573" w:val="left" w:leader="none"/>
                <w:tab w:pos="1382" w:val="left" w:leader="none"/>
              </w:tabs>
              <w:spacing w:line="203" w:lineRule="exact" w:before="0"/>
              <w:ind w:left="50"/>
              <w:rPr>
                <w:rFonts w:ascii="Cambria Math" w:hAnsi="Cambria Math" w:eastAsia="Cambria Math"/>
                <w:sz w:val="24"/>
              </w:rPr>
            </w:pPr>
            <w:r>
              <w:rPr>
                <w:rFonts w:ascii="Cambria Math" w:hAnsi="Cambria Math" w:eastAsia="Cambria Math"/>
                <w:spacing w:val="-70"/>
                <w:w w:val="97"/>
                <w:sz w:val="24"/>
              </w:rPr>
              <w:t>𝑣</w:t>
            </w:r>
            <w:r>
              <w:rPr>
                <w:rFonts w:ascii="Cambria Math" w:hAnsi="Cambria Math" w:eastAsia="Cambria Math"/>
                <w:spacing w:val="34"/>
                <w:w w:val="97"/>
                <w:sz w:val="24"/>
              </w:rPr>
              <w:t>⃗</w:t>
            </w:r>
            <w:r>
              <w:rPr>
                <w:rFonts w:ascii="Cambria Math" w:hAnsi="Cambria Math" w:eastAsia="Cambria Math"/>
                <w:spacing w:val="20"/>
                <w:w w:val="106"/>
                <w:sz w:val="24"/>
                <w:vertAlign w:val="superscript"/>
              </w:rPr>
              <w:t>𝐸</w:t>
            </w:r>
            <w:r>
              <w:rPr>
                <w:rFonts w:ascii="Cambria Math" w:hAnsi="Cambria Math" w:eastAsia="Cambria Math"/>
                <w:sz w:val="24"/>
                <w:vertAlign w:val="baseline"/>
              </w:rPr>
              <w:tab/>
              <w:t>=</w:t>
            </w:r>
            <w:r>
              <w:rPr>
                <w:rFonts w:ascii="Cambria Math" w:hAnsi="Cambria Math" w:eastAsia="Cambria Math"/>
                <w:spacing w:val="12"/>
                <w:sz w:val="24"/>
                <w:vertAlign w:val="baseline"/>
              </w:rPr>
              <w:t> </w:t>
            </w:r>
            <w:r>
              <w:rPr>
                <w:rFonts w:ascii="Cambria Math" w:hAnsi="Cambria Math" w:eastAsia="Cambria Math"/>
                <w:spacing w:val="-70"/>
                <w:w w:val="97"/>
                <w:sz w:val="24"/>
                <w:vertAlign w:val="baseline"/>
              </w:rPr>
              <w:t>𝑣</w:t>
            </w:r>
            <w:r>
              <w:rPr>
                <w:rFonts w:ascii="Cambria Math" w:hAnsi="Cambria Math" w:eastAsia="Cambria Math"/>
                <w:spacing w:val="34"/>
                <w:w w:val="97"/>
                <w:sz w:val="24"/>
                <w:vertAlign w:val="baseline"/>
              </w:rPr>
              <w:t>⃗</w:t>
            </w:r>
            <w:r>
              <w:rPr>
                <w:rFonts w:ascii="Cambria Math" w:hAnsi="Cambria Math" w:eastAsia="Cambria Math"/>
                <w:spacing w:val="20"/>
                <w:w w:val="106"/>
                <w:sz w:val="24"/>
                <w:vertAlign w:val="superscript"/>
              </w:rPr>
              <w:t>𝐸</w:t>
            </w:r>
            <w:r>
              <w:rPr>
                <w:rFonts w:ascii="Cambria Math" w:hAnsi="Cambria Math" w:eastAsia="Cambria Math"/>
                <w:sz w:val="24"/>
                <w:vertAlign w:val="baseline"/>
              </w:rPr>
              <w:tab/>
              <w:t>+</w:t>
            </w:r>
            <w:r>
              <w:rPr>
                <w:rFonts w:ascii="Cambria Math" w:hAnsi="Cambria Math" w:eastAsia="Cambria Math"/>
                <w:spacing w:val="-2"/>
                <w:sz w:val="24"/>
                <w:vertAlign w:val="baseline"/>
              </w:rPr>
              <w:t> </w:t>
            </w:r>
            <w:r>
              <w:rPr>
                <w:rFonts w:ascii="Cambria Math" w:hAnsi="Cambria Math" w:eastAsia="Cambria Math"/>
                <w:spacing w:val="-71"/>
                <w:w w:val="97"/>
                <w:sz w:val="24"/>
                <w:vertAlign w:val="baseline"/>
              </w:rPr>
              <w:t>𝑣</w:t>
            </w:r>
            <w:r>
              <w:rPr>
                <w:rFonts w:ascii="Cambria Math" w:hAnsi="Cambria Math" w:eastAsia="Cambria Math"/>
                <w:spacing w:val="36"/>
                <w:w w:val="97"/>
                <w:sz w:val="24"/>
                <w:vertAlign w:val="baseline"/>
              </w:rPr>
              <w:t>⃗</w:t>
            </w:r>
            <w:r>
              <w:rPr>
                <w:rFonts w:ascii="Cambria Math" w:hAnsi="Cambria Math" w:eastAsia="Cambria Math"/>
                <w:spacing w:val="19"/>
                <w:w w:val="106"/>
                <w:sz w:val="24"/>
                <w:vertAlign w:val="superscript"/>
              </w:rPr>
              <w:t>𝐸</w:t>
            </w:r>
          </w:p>
          <w:p>
            <w:pPr>
              <w:pStyle w:val="TableParagraph"/>
              <w:tabs>
                <w:tab w:pos="945" w:val="left" w:leader="none"/>
                <w:tab w:pos="1744" w:val="left" w:leader="none"/>
              </w:tabs>
              <w:spacing w:line="101" w:lineRule="exact" w:before="0"/>
              <w:ind w:left="177"/>
              <w:rPr>
                <w:rFonts w:ascii="Cambria Math" w:eastAsia="Cambria Math"/>
                <w:sz w:val="17"/>
              </w:rPr>
            </w:pPr>
            <w:r>
              <w:rPr>
                <w:rFonts w:ascii="Cambria Math" w:eastAsia="Cambria Math"/>
                <w:spacing w:val="-5"/>
                <w:sz w:val="17"/>
              </w:rPr>
              <w:t>𝐵/𝐸</w:t>
            </w:r>
            <w:r>
              <w:rPr>
                <w:rFonts w:ascii="Cambria Math" w:eastAsia="Cambria Math"/>
                <w:sz w:val="17"/>
              </w:rPr>
              <w:tab/>
            </w:r>
            <w:r>
              <w:rPr>
                <w:rFonts w:ascii="Cambria Math" w:eastAsia="Cambria Math"/>
                <w:spacing w:val="-5"/>
                <w:sz w:val="17"/>
              </w:rPr>
              <w:t>𝐵/𝑊</w:t>
            </w:r>
            <w:r>
              <w:rPr>
                <w:rFonts w:ascii="Cambria Math" w:eastAsia="Cambria Math"/>
                <w:sz w:val="17"/>
              </w:rPr>
              <w:tab/>
            </w:r>
            <w:r>
              <w:rPr>
                <w:rFonts w:ascii="Cambria Math" w:eastAsia="Cambria Math"/>
                <w:spacing w:val="-5"/>
                <w:sz w:val="17"/>
              </w:rPr>
              <w:t>𝑊/𝐸</w:t>
            </w:r>
          </w:p>
        </w:tc>
        <w:tc>
          <w:tcPr>
            <w:tcW w:w="1757" w:type="dxa"/>
          </w:tcPr>
          <w:p>
            <w:pPr>
              <w:pStyle w:val="TableParagraph"/>
              <w:spacing w:before="37"/>
              <w:ind w:right="48"/>
              <w:jc w:val="right"/>
              <w:rPr>
                <w:sz w:val="22"/>
              </w:rPr>
            </w:pPr>
            <w:r>
              <w:rPr>
                <w:spacing w:val="-4"/>
                <w:sz w:val="22"/>
              </w:rPr>
              <w:t>(57)</w:t>
            </w:r>
          </w:p>
        </w:tc>
      </w:tr>
    </w:tbl>
    <w:p>
      <w:pPr>
        <w:pStyle w:val="BodyText"/>
        <w:spacing w:before="147"/>
        <w:rPr>
          <w:rFonts w:ascii="Cambria Math"/>
        </w:rPr>
      </w:pPr>
    </w:p>
    <w:p>
      <w:pPr>
        <w:pStyle w:val="BodyText"/>
        <w:tabs>
          <w:tab w:pos="5137" w:val="left" w:leader="none"/>
          <w:tab w:pos="8593" w:val="left" w:leader="none"/>
        </w:tabs>
        <w:spacing w:line="153" w:lineRule="exact"/>
        <w:ind w:left="895"/>
      </w:pPr>
      <w:r>
        <w:rPr/>
        <w:t>Note</w:t>
      </w:r>
      <w:r>
        <w:rPr>
          <w:spacing w:val="58"/>
        </w:rPr>
        <w:t> </w:t>
      </w:r>
      <w:r>
        <w:rPr/>
        <w:t>that</w:t>
      </w:r>
      <w:r>
        <w:rPr>
          <w:spacing w:val="59"/>
        </w:rPr>
        <w:t> </w:t>
      </w:r>
      <w:r>
        <w:rPr/>
        <w:t>wind</w:t>
      </w:r>
      <w:r>
        <w:rPr>
          <w:spacing w:val="59"/>
        </w:rPr>
        <w:t> </w:t>
      </w:r>
      <w:r>
        <w:rPr/>
        <w:t>has</w:t>
      </w:r>
      <w:r>
        <w:rPr>
          <w:spacing w:val="61"/>
        </w:rPr>
        <w:t> </w:t>
      </w:r>
      <w:r>
        <w:rPr/>
        <w:t>been</w:t>
      </w:r>
      <w:r>
        <w:rPr>
          <w:spacing w:val="59"/>
        </w:rPr>
        <w:t> </w:t>
      </w:r>
      <w:r>
        <w:rPr/>
        <w:t>omitted</w:t>
      </w:r>
      <w:r>
        <w:rPr>
          <w:spacing w:val="59"/>
        </w:rPr>
        <w:t> </w:t>
      </w:r>
      <w:r>
        <w:rPr>
          <w:spacing w:val="14"/>
          <w:w w:val="97"/>
        </w:rPr>
        <w:t>(</w:t>
      </w:r>
      <w:r>
        <w:rPr>
          <w:rFonts w:ascii="Cambria Math" w:hAnsi="Cambria Math" w:eastAsia="Cambria Math"/>
          <w:spacing w:val="-76"/>
          <w:w w:val="97"/>
        </w:rPr>
        <w:t>𝑣</w:t>
      </w:r>
      <w:r>
        <w:rPr>
          <w:rFonts w:ascii="Cambria Math" w:hAnsi="Cambria Math" w:eastAsia="Cambria Math"/>
          <w:spacing w:val="31"/>
          <w:w w:val="97"/>
        </w:rPr>
        <w:t>⃗</w:t>
      </w:r>
      <w:r>
        <w:rPr>
          <w:rFonts w:ascii="Cambria Math" w:hAnsi="Cambria Math" w:eastAsia="Cambria Math"/>
          <w:spacing w:val="14"/>
          <w:w w:val="106"/>
          <w:vertAlign w:val="superscript"/>
        </w:rPr>
        <w:t>𝐸</w:t>
      </w:r>
      <w:r>
        <w:rPr>
          <w:rFonts w:ascii="Cambria Math" w:hAnsi="Cambria Math" w:eastAsia="Cambria Math"/>
          <w:vertAlign w:val="baseline"/>
        </w:rPr>
        <w:tab/>
        <w:t>=</w:t>
      </w:r>
      <w:r>
        <w:rPr>
          <w:rFonts w:ascii="Cambria Math" w:hAnsi="Cambria Math" w:eastAsia="Cambria Math"/>
          <w:spacing w:val="14"/>
          <w:vertAlign w:val="baseline"/>
        </w:rPr>
        <w:t> </w:t>
      </w:r>
      <w:r>
        <w:rPr>
          <w:rFonts w:ascii="Cambria Math" w:hAnsi="Cambria Math" w:eastAsia="Cambria Math"/>
          <w:vertAlign w:val="baseline"/>
        </w:rPr>
        <w:t>0)</w:t>
      </w:r>
      <w:r>
        <w:rPr>
          <w:rFonts w:ascii="Cambria Math" w:hAnsi="Cambria Math" w:eastAsia="Cambria Math"/>
          <w:spacing w:val="65"/>
          <w:vertAlign w:val="baseline"/>
        </w:rPr>
        <w:t> </w:t>
      </w:r>
      <w:r>
        <w:rPr>
          <w:vertAlign w:val="baseline"/>
        </w:rPr>
        <w:t>in</w:t>
      </w:r>
      <w:r>
        <w:rPr>
          <w:spacing w:val="60"/>
          <w:vertAlign w:val="baseline"/>
        </w:rPr>
        <w:t> </w:t>
      </w:r>
      <w:r>
        <w:rPr>
          <w:vertAlign w:val="baseline"/>
        </w:rPr>
        <w:t>Figure</w:t>
      </w:r>
      <w:r>
        <w:rPr>
          <w:spacing w:val="60"/>
          <w:vertAlign w:val="baseline"/>
        </w:rPr>
        <w:t> </w:t>
      </w:r>
      <w:r>
        <w:rPr>
          <w:vertAlign w:val="baseline"/>
        </w:rPr>
        <w:t>3.2,</w:t>
      </w:r>
      <w:r>
        <w:rPr>
          <w:spacing w:val="59"/>
          <w:vertAlign w:val="baseline"/>
        </w:rPr>
        <w:t> </w:t>
      </w:r>
      <w:r>
        <w:rPr>
          <w:vertAlign w:val="baseline"/>
        </w:rPr>
        <w:t>so</w:t>
      </w:r>
      <w:r>
        <w:rPr>
          <w:spacing w:val="60"/>
          <w:vertAlign w:val="baseline"/>
        </w:rPr>
        <w:t> </w:t>
      </w:r>
      <w:r>
        <w:rPr>
          <w:vertAlign w:val="baseline"/>
        </w:rPr>
        <w:t>that</w:t>
      </w:r>
      <w:r>
        <w:rPr>
          <w:spacing w:val="-6"/>
          <w:vertAlign w:val="baseline"/>
        </w:rPr>
        <w:t> </w:t>
      </w:r>
      <w:r>
        <w:rPr>
          <w:rFonts w:ascii="Cambria Math" w:hAnsi="Cambria Math" w:eastAsia="Cambria Math"/>
          <w:spacing w:val="-71"/>
          <w:w w:val="97"/>
          <w:vertAlign w:val="baseline"/>
        </w:rPr>
        <w:t>𝑣</w:t>
      </w:r>
      <w:r>
        <w:rPr>
          <w:rFonts w:ascii="Cambria Math" w:hAnsi="Cambria Math" w:eastAsia="Cambria Math"/>
          <w:spacing w:val="36"/>
          <w:w w:val="97"/>
          <w:vertAlign w:val="baseline"/>
        </w:rPr>
        <w:t>⃗</w:t>
      </w:r>
      <w:r>
        <w:rPr>
          <w:rFonts w:ascii="Cambria Math" w:hAnsi="Cambria Math" w:eastAsia="Cambria Math"/>
          <w:spacing w:val="19"/>
          <w:w w:val="106"/>
          <w:vertAlign w:val="superscript"/>
        </w:rPr>
        <w:t>𝐸</w:t>
      </w:r>
      <w:r>
        <w:rPr>
          <w:rFonts w:ascii="Cambria Math" w:hAnsi="Cambria Math" w:eastAsia="Cambria Math"/>
          <w:vertAlign w:val="baseline"/>
        </w:rPr>
        <w:tab/>
      </w:r>
      <w:r>
        <w:rPr>
          <w:spacing w:val="-5"/>
          <w:vertAlign w:val="baseline"/>
        </w:rPr>
        <w:t>and</w:t>
      </w:r>
    </w:p>
    <w:p>
      <w:pPr>
        <w:tabs>
          <w:tab w:pos="8147" w:val="left" w:leader="none"/>
        </w:tabs>
        <w:spacing w:line="171" w:lineRule="exact" w:before="0"/>
        <w:ind w:left="4640" w:right="0" w:firstLine="0"/>
        <w:jc w:val="left"/>
        <w:rPr>
          <w:rFonts w:ascii="Cambria Math" w:eastAsia="Cambria Math"/>
          <w:sz w:val="17"/>
        </w:rPr>
      </w:pPr>
      <w:r>
        <w:rPr>
          <w:rFonts w:ascii="Cambria Math" w:eastAsia="Cambria Math"/>
          <w:spacing w:val="-5"/>
          <w:sz w:val="17"/>
        </w:rPr>
        <w:t>𝑊/𝐸</w:t>
      </w:r>
      <w:r>
        <w:rPr>
          <w:rFonts w:ascii="Cambria Math" w:eastAsia="Cambria Math"/>
          <w:sz w:val="17"/>
        </w:rPr>
        <w:tab/>
      </w:r>
      <w:r>
        <w:rPr>
          <w:rFonts w:ascii="Cambria Math" w:eastAsia="Cambria Math"/>
          <w:spacing w:val="-5"/>
          <w:sz w:val="17"/>
        </w:rPr>
        <w:t>𝐵/𝐸</w:t>
      </w:r>
    </w:p>
    <w:p>
      <w:pPr>
        <w:pStyle w:val="BodyText"/>
        <w:tabs>
          <w:tab w:pos="1459" w:val="left" w:leader="none"/>
        </w:tabs>
        <w:spacing w:before="149"/>
        <w:ind w:left="895"/>
      </w:pPr>
      <w:r>
        <w:rPr/>
        <mc:AlternateContent>
          <mc:Choice Requires="wps">
            <w:drawing>
              <wp:anchor distT="0" distB="0" distL="0" distR="0" allowOverlap="1" layoutInCell="1" locked="0" behindDoc="1" simplePos="0" relativeHeight="473984512">
                <wp:simplePos x="0" y="0"/>
                <wp:positionH relativeFrom="page">
                  <wp:posOffset>1525777</wp:posOffset>
                </wp:positionH>
                <wp:positionV relativeFrom="paragraph">
                  <wp:posOffset>192080</wp:posOffset>
                </wp:positionV>
                <wp:extent cx="236220" cy="108585"/>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120.139999pt;margin-top:15.124438pt;width:18.6pt;height:8.550pt;mso-position-horizontal-relative:page;mso-position-vertical-relative:paragraph;z-index:-29331968" type="#_x0000_t202" id="docshape373"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w:rFonts w:ascii="Cambria Math" w:hAnsi="Cambria Math" w:eastAsia="Cambria Math"/>
          <w:spacing w:val="-70"/>
          <w:w w:val="97"/>
        </w:rPr>
        <w:t>𝑣</w:t>
      </w:r>
      <w:r>
        <w:rPr>
          <w:rFonts w:ascii="Cambria Math" w:hAnsi="Cambria Math" w:eastAsia="Cambria Math"/>
          <w:spacing w:val="34"/>
          <w:w w:val="97"/>
        </w:rPr>
        <w:t>⃗</w:t>
      </w:r>
      <w:r>
        <w:rPr>
          <w:rFonts w:ascii="Cambria Math" w:hAnsi="Cambria Math" w:eastAsia="Cambria Math"/>
          <w:spacing w:val="20"/>
          <w:w w:val="106"/>
          <w:vertAlign w:val="superscript"/>
        </w:rPr>
        <w:t>𝐸</w:t>
      </w:r>
      <w:r>
        <w:rPr>
          <w:rFonts w:ascii="Cambria Math" w:hAnsi="Cambria Math" w:eastAsia="Cambria Math"/>
          <w:vertAlign w:val="baseline"/>
        </w:rPr>
        <w:tab/>
      </w:r>
      <w:r>
        <w:rPr>
          <w:vertAlign w:val="baseline"/>
        </w:rPr>
        <w:t>represent</w:t>
      </w:r>
      <w:r>
        <w:rPr>
          <w:spacing w:val="-9"/>
          <w:vertAlign w:val="baseline"/>
        </w:rPr>
        <w:t> </w:t>
      </w:r>
      <w:r>
        <w:rPr>
          <w:vertAlign w:val="baseline"/>
        </w:rPr>
        <w:t>the</w:t>
      </w:r>
      <w:r>
        <w:rPr>
          <w:spacing w:val="-7"/>
          <w:vertAlign w:val="baseline"/>
        </w:rPr>
        <w:t> </w:t>
      </w:r>
      <w:r>
        <w:rPr>
          <w:vertAlign w:val="baseline"/>
        </w:rPr>
        <w:t>same</w:t>
      </w:r>
      <w:r>
        <w:rPr>
          <w:spacing w:val="-7"/>
          <w:vertAlign w:val="baseline"/>
        </w:rPr>
        <w:t> </w:t>
      </w:r>
      <w:r>
        <w:rPr>
          <w:vertAlign w:val="baseline"/>
        </w:rPr>
        <w:t>vector</w:t>
      </w:r>
      <w:r>
        <w:rPr>
          <w:spacing w:val="-4"/>
          <w:vertAlign w:val="baseline"/>
        </w:rPr>
        <w:t> </w:t>
      </w:r>
      <w:r>
        <w:rPr>
          <w:vertAlign w:val="baseline"/>
        </w:rPr>
        <w:t>for</w:t>
      </w:r>
      <w:r>
        <w:rPr>
          <w:spacing w:val="-8"/>
          <w:vertAlign w:val="baseline"/>
        </w:rPr>
        <w:t> </w:t>
      </w:r>
      <w:r>
        <w:rPr>
          <w:vertAlign w:val="baseline"/>
        </w:rPr>
        <w:t>ease</w:t>
      </w:r>
      <w:r>
        <w:rPr>
          <w:spacing w:val="-7"/>
          <w:vertAlign w:val="baseline"/>
        </w:rPr>
        <w:t> </w:t>
      </w:r>
      <w:r>
        <w:rPr>
          <w:vertAlign w:val="baseline"/>
        </w:rPr>
        <w:t>of</w:t>
      </w:r>
      <w:r>
        <w:rPr>
          <w:spacing w:val="-7"/>
          <w:vertAlign w:val="baseline"/>
        </w:rPr>
        <w:t> </w:t>
      </w:r>
      <w:r>
        <w:rPr>
          <w:vertAlign w:val="baseline"/>
        </w:rPr>
        <w:t>illustrating</w:t>
      </w:r>
      <w:r>
        <w:rPr>
          <w:spacing w:val="-6"/>
          <w:vertAlign w:val="baseline"/>
        </w:rPr>
        <w:t> </w:t>
      </w:r>
      <w:r>
        <w:rPr>
          <w:vertAlign w:val="baseline"/>
        </w:rPr>
        <w:t>the</w:t>
      </w:r>
      <w:r>
        <w:rPr>
          <w:spacing w:val="-7"/>
          <w:vertAlign w:val="baseline"/>
        </w:rPr>
        <w:t> </w:t>
      </w:r>
      <w:r>
        <w:rPr>
          <w:vertAlign w:val="baseline"/>
        </w:rPr>
        <w:t>aerodynamic</w:t>
      </w:r>
      <w:r>
        <w:rPr>
          <w:spacing w:val="-7"/>
          <w:vertAlign w:val="baseline"/>
        </w:rPr>
        <w:t> </w:t>
      </w:r>
      <w:r>
        <w:rPr>
          <w:vertAlign w:val="baseline"/>
        </w:rPr>
        <w:t>wind</w:t>
      </w:r>
      <w:r>
        <w:rPr>
          <w:spacing w:val="-6"/>
          <w:vertAlign w:val="baseline"/>
        </w:rPr>
        <w:t> </w:t>
      </w:r>
      <w:r>
        <w:rPr>
          <w:spacing w:val="-2"/>
          <w:vertAlign w:val="baseline"/>
        </w:rPr>
        <w:t>angles.</w:t>
      </w:r>
    </w:p>
    <w:p>
      <w:pPr>
        <w:pStyle w:val="BodyText"/>
      </w:pPr>
    </w:p>
    <w:p>
      <w:pPr>
        <w:pStyle w:val="BodyText"/>
        <w:spacing w:before="109"/>
      </w:pPr>
    </w:p>
    <w:p>
      <w:pPr>
        <w:pStyle w:val="Heading2"/>
        <w:numPr>
          <w:ilvl w:val="2"/>
          <w:numId w:val="9"/>
        </w:numPr>
        <w:tabs>
          <w:tab w:pos="1975" w:val="left" w:leader="none"/>
        </w:tabs>
        <w:spacing w:line="240" w:lineRule="auto" w:before="0" w:after="0"/>
        <w:ind w:left="1975" w:right="0" w:hanging="1080"/>
        <w:jc w:val="left"/>
      </w:pPr>
      <w:bookmarkStart w:name="_bookmark87" w:id="88"/>
      <w:bookmarkEnd w:id="88"/>
      <w:r>
        <w:rPr>
          <w:b w:val="0"/>
        </w:rPr>
      </w:r>
      <w:r>
        <w:rPr/>
        <w:t>Velocity</w:t>
      </w:r>
      <w:r>
        <w:rPr>
          <w:spacing w:val="-2"/>
        </w:rPr>
        <w:t> </w:t>
      </w:r>
      <w:r>
        <w:rPr/>
        <w:t>(Flight</w:t>
      </w:r>
      <w:r>
        <w:rPr>
          <w:spacing w:val="-2"/>
        </w:rPr>
        <w:t> Path)</w:t>
      </w:r>
    </w:p>
    <w:p>
      <w:pPr>
        <w:pStyle w:val="BodyText"/>
        <w:spacing w:before="232"/>
        <w:rPr>
          <w:b/>
        </w:rPr>
      </w:pPr>
    </w:p>
    <w:p>
      <w:pPr>
        <w:pStyle w:val="BodyText"/>
        <w:tabs>
          <w:tab w:pos="4328" w:val="left" w:leader="none"/>
          <w:tab w:pos="7825" w:val="left" w:leader="none"/>
        </w:tabs>
        <w:spacing w:line="403" w:lineRule="auto"/>
        <w:ind w:left="895" w:right="180"/>
      </w:pPr>
      <w:r>
        <w:rPr/>
        <mc:AlternateContent>
          <mc:Choice Requires="wps">
            <w:drawing>
              <wp:anchor distT="0" distB="0" distL="0" distR="0" allowOverlap="1" layoutInCell="1" locked="0" behindDoc="1" simplePos="0" relativeHeight="473985024">
                <wp:simplePos x="0" y="0"/>
                <wp:positionH relativeFrom="page">
                  <wp:posOffset>5553202</wp:posOffset>
                </wp:positionH>
                <wp:positionV relativeFrom="paragraph">
                  <wp:posOffset>97418</wp:posOffset>
                </wp:positionV>
                <wp:extent cx="236220" cy="108585"/>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a:off x="0" y="0"/>
                          <a:ext cx="23622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wps:txbx>
                      <wps:bodyPr wrap="square" lIns="0" tIns="0" rIns="0" bIns="0" rtlCol="0">
                        <a:noAutofit/>
                      </wps:bodyPr>
                    </wps:wsp>
                  </a:graphicData>
                </a:graphic>
              </wp:anchor>
            </w:drawing>
          </mc:Choice>
          <mc:Fallback>
            <w:pict>
              <v:shape style="position:absolute;margin-left:437.26001pt;margin-top:7.670767pt;width:18.6pt;height:8.550pt;mso-position-horizontal-relative:page;mso-position-vertical-relative:paragraph;z-index:-29331456" type="#_x0000_t202" id="docshape374"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𝐵/𝑊</w:t>
                      </w:r>
                    </w:p>
                  </w:txbxContent>
                </v:textbox>
                <w10:wrap type="none"/>
              </v:shape>
            </w:pict>
          </mc:Fallback>
        </mc:AlternateContent>
      </w:r>
      <w:r>
        <w:rPr/>
        <mc:AlternateContent>
          <mc:Choice Requires="wps">
            <w:drawing>
              <wp:anchor distT="0" distB="0" distL="0" distR="0" allowOverlap="1" layoutInCell="1" locked="0" behindDoc="1" simplePos="0" relativeHeight="473985536">
                <wp:simplePos x="0" y="0"/>
                <wp:positionH relativeFrom="page">
                  <wp:posOffset>3353434</wp:posOffset>
                </wp:positionH>
                <wp:positionV relativeFrom="paragraph">
                  <wp:posOffset>397646</wp:posOffset>
                </wp:positionV>
                <wp:extent cx="198755" cy="108585"/>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264.049988pt;margin-top:31.310766pt;width:15.65pt;height:8.550pt;mso-position-horizontal-relative:page;mso-position-vertical-relative:paragraph;z-index:-29330944" type="#_x0000_t202" id="docshape375"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t>The wind frame </w:t>
      </w:r>
      <w:r>
        <w:rPr>
          <w:rFonts w:ascii="Cambria Math" w:hAnsi="Cambria Math" w:eastAsia="Cambria Math"/>
        </w:rPr>
        <w:t>ℱ</w:t>
      </w:r>
      <w:r>
        <w:rPr>
          <w:rFonts w:ascii="Cambria Math" w:hAnsi="Cambria Math" w:eastAsia="Cambria Math"/>
          <w:vertAlign w:val="subscript"/>
        </w:rPr>
        <w:t>𝑊</w:t>
      </w:r>
      <w:r>
        <w:rPr>
          <w:vertAlign w:val="baseline"/>
        </w:rPr>
        <w:t>, having origin </w:t>
      </w:r>
      <w:r>
        <w:rPr>
          <w:rFonts w:ascii="Cambria Math" w:hAnsi="Cambria Math" w:eastAsia="Cambria Math"/>
          <w:vertAlign w:val="baseline"/>
        </w:rPr>
        <w:t>𝑊</w:t>
      </w:r>
      <w:r>
        <w:rPr>
          <w:rFonts w:ascii="Cambria Math" w:hAnsi="Cambria Math" w:eastAsia="Cambria Math"/>
          <w:spacing w:val="40"/>
          <w:vertAlign w:val="baseline"/>
        </w:rPr>
        <w:t> </w:t>
      </w:r>
      <w:r>
        <w:rPr>
          <w:vertAlign w:val="baseline"/>
        </w:rPr>
        <w:t>coinciding with </w:t>
      </w:r>
      <w:r>
        <w:rPr>
          <w:rFonts w:ascii="Cambria Math" w:hAnsi="Cambria Math" w:eastAsia="Cambria Math"/>
          <w:vertAlign w:val="baseline"/>
        </w:rPr>
        <w:t>𝐵</w:t>
      </w:r>
      <w:r>
        <w:rPr>
          <w:vertAlign w:val="baseline"/>
        </w:rPr>
        <w:t>, relates </w:t>
      </w:r>
      <w:r>
        <w:rPr>
          <w:rFonts w:ascii="Cambria Math" w:hAnsi="Cambria Math" w:eastAsia="Cambria Math"/>
          <w:spacing w:val="-66"/>
          <w:w w:val="97"/>
          <w:vertAlign w:val="baseline"/>
        </w:rPr>
        <w:t>𝑣</w:t>
      </w:r>
      <w:r>
        <w:rPr>
          <w:rFonts w:ascii="Cambria Math" w:hAnsi="Cambria Math" w:eastAsia="Cambria Math"/>
          <w:spacing w:val="41"/>
          <w:w w:val="97"/>
          <w:vertAlign w:val="baseline"/>
        </w:rPr>
        <w:t>⃗</w:t>
      </w:r>
      <w:r>
        <w:rPr>
          <w:rFonts w:ascii="Cambria Math" w:hAnsi="Cambria Math" w:eastAsia="Cambria Math"/>
          <w:spacing w:val="24"/>
          <w:w w:val="106"/>
          <w:vertAlign w:val="superscript"/>
        </w:rPr>
        <w:t>𝐸</w:t>
      </w:r>
      <w:r>
        <w:rPr>
          <w:rFonts w:ascii="Cambria Math" w:hAnsi="Cambria Math" w:eastAsia="Cambria Math"/>
          <w:vertAlign w:val="baseline"/>
        </w:rPr>
        <w:tab/>
      </w:r>
      <w:r>
        <w:rPr>
          <w:vertAlign w:val="baseline"/>
        </w:rPr>
        <w:t>to the </w:t>
      </w:r>
      <w:r>
        <w:rPr>
          <w:vertAlign w:val="baseline"/>
        </w:rPr>
        <w:t>body frame</w:t>
      </w:r>
      <w:r>
        <w:rPr>
          <w:spacing w:val="-6"/>
          <w:vertAlign w:val="baseline"/>
        </w:rPr>
        <w:t> </w:t>
      </w:r>
      <w:r>
        <w:rPr>
          <w:rFonts w:ascii="Cambria Math" w:hAnsi="Cambria Math" w:eastAsia="Cambria Math"/>
          <w:vertAlign w:val="baseline"/>
        </w:rPr>
        <w:t>ℱ</w:t>
      </w:r>
      <w:r>
        <w:rPr>
          <w:rFonts w:ascii="Cambria Math" w:hAnsi="Cambria Math" w:eastAsia="Cambria Math"/>
          <w:vertAlign w:val="subscript"/>
        </w:rPr>
        <w:t>𝐵</w:t>
      </w:r>
      <w:r>
        <w:rPr>
          <w:vertAlign w:val="baseline"/>
        </w:rPr>
        <w:t>.</w:t>
      </w:r>
      <w:r>
        <w:rPr>
          <w:spacing w:val="41"/>
          <w:vertAlign w:val="baseline"/>
        </w:rPr>
        <w:t> </w:t>
      </w:r>
      <w:r>
        <w:rPr>
          <w:vertAlign w:val="baseline"/>
        </w:rPr>
        <w:t>In</w:t>
      </w:r>
      <w:r>
        <w:rPr>
          <w:spacing w:val="39"/>
          <w:vertAlign w:val="baseline"/>
        </w:rPr>
        <w:t> </w:t>
      </w:r>
      <w:r>
        <w:rPr>
          <w:vertAlign w:val="baseline"/>
        </w:rPr>
        <w:t>order</w:t>
      </w:r>
      <w:r>
        <w:rPr>
          <w:spacing w:val="37"/>
          <w:vertAlign w:val="baseline"/>
        </w:rPr>
        <w:t> </w:t>
      </w:r>
      <w:r>
        <w:rPr>
          <w:vertAlign w:val="baseline"/>
        </w:rPr>
        <w:t>to</w:t>
      </w:r>
      <w:r>
        <w:rPr>
          <w:spacing w:val="39"/>
          <w:vertAlign w:val="baseline"/>
        </w:rPr>
        <w:t> </w:t>
      </w:r>
      <w:r>
        <w:rPr>
          <w:vertAlign w:val="baseline"/>
        </w:rPr>
        <w:t>relate</w:t>
      </w:r>
      <w:r>
        <w:rPr>
          <w:spacing w:val="43"/>
          <w:vertAlign w:val="baseline"/>
        </w:rPr>
        <w:t> </w:t>
      </w:r>
      <w:r>
        <w:rPr>
          <w:rFonts w:ascii="Cambria Math" w:hAnsi="Cambria Math" w:eastAsia="Cambria Math"/>
          <w:spacing w:val="-70"/>
          <w:w w:val="97"/>
          <w:vertAlign w:val="baseline"/>
        </w:rPr>
        <w:t>𝑣</w:t>
      </w:r>
      <w:r>
        <w:rPr>
          <w:rFonts w:ascii="Cambria Math" w:hAnsi="Cambria Math" w:eastAsia="Cambria Math"/>
          <w:spacing w:val="34"/>
          <w:w w:val="97"/>
          <w:vertAlign w:val="baseline"/>
        </w:rPr>
        <w:t>⃗</w:t>
      </w:r>
      <w:r>
        <w:rPr>
          <w:rFonts w:ascii="Cambria Math" w:hAnsi="Cambria Math" w:eastAsia="Cambria Math"/>
          <w:spacing w:val="20"/>
          <w:w w:val="106"/>
          <w:vertAlign w:val="superscript"/>
        </w:rPr>
        <w:t>𝐸</w:t>
      </w:r>
      <w:r>
        <w:rPr>
          <w:rFonts w:ascii="Cambria Math" w:hAnsi="Cambria Math" w:eastAsia="Cambria Math"/>
          <w:vertAlign w:val="baseline"/>
        </w:rPr>
        <w:tab/>
      </w:r>
      <w:r>
        <w:rPr>
          <w:vertAlign w:val="baseline"/>
        </w:rPr>
        <w:t>to</w:t>
      </w:r>
      <w:r>
        <w:rPr>
          <w:spacing w:val="37"/>
          <w:vertAlign w:val="baseline"/>
        </w:rPr>
        <w:t> </w:t>
      </w:r>
      <w:r>
        <w:rPr>
          <w:vertAlign w:val="baseline"/>
        </w:rPr>
        <w:t>the</w:t>
      </w:r>
      <w:r>
        <w:rPr>
          <w:spacing w:val="38"/>
          <w:vertAlign w:val="baseline"/>
        </w:rPr>
        <w:t> </w:t>
      </w:r>
      <w:r>
        <w:rPr>
          <w:vertAlign w:val="baseline"/>
        </w:rPr>
        <w:t>ECEF</w:t>
      </w:r>
      <w:r>
        <w:rPr>
          <w:spacing w:val="37"/>
          <w:vertAlign w:val="baseline"/>
        </w:rPr>
        <w:t> </w:t>
      </w:r>
      <w:r>
        <w:rPr>
          <w:vertAlign w:val="baseline"/>
        </w:rPr>
        <w:t>frame</w:t>
      </w:r>
      <w:r>
        <w:rPr>
          <w:spacing w:val="-5"/>
          <w:vertAlign w:val="baseline"/>
        </w:rPr>
        <w:t> </w:t>
      </w:r>
      <w:r>
        <w:rPr>
          <w:rFonts w:ascii="Cambria Math" w:hAnsi="Cambria Math" w:eastAsia="Cambria Math"/>
          <w:vertAlign w:val="baseline"/>
        </w:rPr>
        <w:t>ℱ</w:t>
      </w:r>
      <w:r>
        <w:rPr>
          <w:rFonts w:ascii="Cambria Math" w:hAnsi="Cambria Math" w:eastAsia="Cambria Math"/>
          <w:vertAlign w:val="subscript"/>
        </w:rPr>
        <w:t>𝐸</w:t>
      </w:r>
      <w:r>
        <w:rPr>
          <w:vertAlign w:val="baseline"/>
        </w:rPr>
        <w:t>,</w:t>
      </w:r>
      <w:r>
        <w:rPr>
          <w:spacing w:val="39"/>
          <w:vertAlign w:val="baseline"/>
        </w:rPr>
        <w:t> </w:t>
      </w:r>
      <w:r>
        <w:rPr>
          <w:vertAlign w:val="baseline"/>
        </w:rPr>
        <w:t>an</w:t>
      </w:r>
      <w:r>
        <w:rPr>
          <w:spacing w:val="39"/>
          <w:vertAlign w:val="baseline"/>
        </w:rPr>
        <w:t> </w:t>
      </w:r>
      <w:r>
        <w:rPr>
          <w:vertAlign w:val="baseline"/>
        </w:rPr>
        <w:t>additional</w:t>
      </w:r>
      <w:r>
        <w:rPr>
          <w:spacing w:val="39"/>
          <w:vertAlign w:val="baseline"/>
        </w:rPr>
        <w:t> </w:t>
      </w:r>
      <w:r>
        <w:rPr>
          <w:vertAlign w:val="baseline"/>
        </w:rPr>
        <w:t>frame</w:t>
      </w:r>
      <w:r>
        <w:rPr>
          <w:spacing w:val="39"/>
          <w:vertAlign w:val="baseline"/>
        </w:rPr>
        <w:t> </w:t>
      </w:r>
      <w:r>
        <w:rPr>
          <w:spacing w:val="-5"/>
          <w:vertAlign w:val="baseline"/>
        </w:rPr>
        <w:t>is</w:t>
      </w:r>
    </w:p>
    <w:p>
      <w:pPr>
        <w:pStyle w:val="BodyText"/>
        <w:spacing w:line="328" w:lineRule="exact"/>
        <w:ind w:left="895"/>
      </w:pPr>
      <w:r>
        <w:rPr/>
        <w:t>introduced</w:t>
      </w:r>
      <w:r>
        <w:rPr>
          <w:spacing w:val="-15"/>
        </w:rPr>
        <w:t> </w:t>
      </w:r>
      <w:r>
        <w:rPr/>
        <w:t>called</w:t>
      </w:r>
      <w:r>
        <w:rPr>
          <w:spacing w:val="-15"/>
        </w:rPr>
        <w:t> </w:t>
      </w:r>
      <w:r>
        <w:rPr/>
        <w:t>the</w:t>
      </w:r>
      <w:r>
        <w:rPr>
          <w:spacing w:val="-11"/>
        </w:rPr>
        <w:t> </w:t>
      </w:r>
      <w:r>
        <w:rPr/>
        <w:t>velocity</w:t>
      </w:r>
      <w:r>
        <w:rPr>
          <w:spacing w:val="-6"/>
        </w:rPr>
        <w:t> </w:t>
      </w:r>
      <w:r>
        <w:rPr/>
        <w:t>frame</w:t>
      </w:r>
      <w:r>
        <w:rPr>
          <w:spacing w:val="-3"/>
        </w:rPr>
        <w:t> </w:t>
      </w:r>
      <w:r>
        <w:rPr>
          <w:rFonts w:ascii="Cambria Math" w:hAnsi="Cambria Math" w:eastAsia="Cambria Math"/>
        </w:rPr>
        <w:t>ℱ</w:t>
      </w:r>
      <w:r>
        <w:rPr>
          <w:rFonts w:ascii="Cambria Math" w:hAnsi="Cambria Math" w:eastAsia="Cambria Math"/>
          <w:vertAlign w:val="subscript"/>
        </w:rPr>
        <w:t>𝑉</w:t>
      </w:r>
      <w:r>
        <w:rPr>
          <w:rFonts w:ascii="Cambria Math" w:hAnsi="Cambria Math" w:eastAsia="Cambria Math"/>
          <w:vertAlign w:val="baseline"/>
        </w:rPr>
        <w:t>{𝑉;</w:t>
      </w:r>
      <w:r>
        <w:rPr>
          <w:rFonts w:ascii="Cambria Math" w:hAnsi="Cambria Math" w:eastAsia="Cambria Math"/>
          <w:spacing w:val="-13"/>
          <w:vertAlign w:val="baseline"/>
        </w:rPr>
        <w:t> </w:t>
      </w:r>
      <w:r>
        <w:rPr>
          <w:rFonts w:ascii="Cambria Math" w:hAnsi="Cambria Math" w:eastAsia="Cambria Math"/>
          <w:vertAlign w:val="baseline"/>
        </w:rPr>
        <w:t>𝚤̂</w:t>
      </w:r>
      <w:r>
        <w:rPr>
          <w:rFonts w:ascii="Cambria Math" w:hAnsi="Cambria Math" w:eastAsia="Cambria Math"/>
          <w:vertAlign w:val="subscript"/>
        </w:rPr>
        <w:t>𝑉</w:t>
      </w:r>
      <w:r>
        <w:rPr>
          <w:rFonts w:ascii="Cambria Math" w:hAnsi="Cambria Math" w:eastAsia="Cambria Math"/>
          <w:vertAlign w:val="baseline"/>
        </w:rPr>
        <w:t>,</w:t>
      </w:r>
      <w:r>
        <w:rPr>
          <w:rFonts w:ascii="Cambria Math" w:hAnsi="Cambria Math" w:eastAsia="Cambria Math"/>
          <w:spacing w:val="-13"/>
          <w:vertAlign w:val="baseline"/>
        </w:rPr>
        <w:t> </w:t>
      </w:r>
      <w:r>
        <w:rPr>
          <w:rFonts w:ascii="Cambria Math" w:hAnsi="Cambria Math" w:eastAsia="Cambria Math"/>
          <w:vertAlign w:val="baseline"/>
        </w:rPr>
        <w:t>𝚥</w:t>
      </w:r>
      <w:r>
        <w:rPr>
          <w:rFonts w:ascii="Cambria Math" w:hAnsi="Cambria Math" w:eastAsia="Cambria Math"/>
          <w:vertAlign w:val="subscript"/>
        </w:rPr>
        <w:t>𝑉</w:t>
      </w:r>
      <w:r>
        <w:rPr>
          <w:rFonts w:ascii="Cambria Math" w:hAnsi="Cambria Math" w:eastAsia="Cambria Math"/>
          <w:vertAlign w:val="baseline"/>
        </w:rPr>
        <w:t>̂</w:t>
      </w:r>
      <w:r>
        <w:rPr>
          <w:rFonts w:ascii="Cambria Math" w:hAnsi="Cambria Math" w:eastAsia="Cambria Math"/>
          <w:spacing w:val="37"/>
          <w:vertAlign w:val="baseline"/>
        </w:rPr>
        <w:t> </w:t>
      </w:r>
      <w:r>
        <w:rPr>
          <w:rFonts w:ascii="Cambria Math" w:hAnsi="Cambria Math" w:eastAsia="Cambria Math"/>
          <w:vertAlign w:val="baseline"/>
        </w:rPr>
        <w:t>,</w:t>
      </w:r>
      <w:r>
        <w:rPr>
          <w:rFonts w:ascii="Cambria Math" w:hAnsi="Cambria Math" w:eastAsia="Cambria Math"/>
          <w:spacing w:val="-14"/>
          <w:vertAlign w:val="baseline"/>
        </w:rPr>
        <w:t> </w:t>
      </w:r>
      <w:r>
        <w:rPr>
          <w:rFonts w:ascii="Cambria Math" w:hAnsi="Cambria Math" w:eastAsia="Cambria Math"/>
          <w:spacing w:val="-76"/>
          <w:w w:val="98"/>
          <w:vertAlign w:val="baseline"/>
        </w:rPr>
        <w:t>𝑘</w:t>
      </w:r>
      <w:r>
        <w:rPr>
          <w:rFonts w:ascii="Cambria Math" w:hAnsi="Cambria Math" w:eastAsia="Cambria Math"/>
          <w:spacing w:val="43"/>
          <w:w w:val="98"/>
          <w:position w:val="5"/>
          <w:vertAlign w:val="baseline"/>
        </w:rPr>
        <w:t>̂</w:t>
      </w:r>
      <w:r>
        <w:rPr>
          <w:rFonts w:ascii="Cambria Math" w:hAnsi="Cambria Math" w:eastAsia="Cambria Math"/>
          <w:spacing w:val="33"/>
          <w:w w:val="102"/>
          <w:position w:val="-4"/>
          <w:sz w:val="17"/>
          <w:vertAlign w:val="baseline"/>
        </w:rPr>
        <w:t>𝑉</w:t>
      </w:r>
      <w:r>
        <w:rPr>
          <w:rFonts w:ascii="Cambria Math" w:hAnsi="Cambria Math" w:eastAsia="Cambria Math"/>
          <w:spacing w:val="-21"/>
          <w:w w:val="99"/>
          <w:position w:val="-4"/>
          <w:sz w:val="17"/>
          <w:vertAlign w:val="baseline"/>
        </w:rPr>
        <w:t> </w:t>
      </w:r>
      <w:r>
        <w:rPr>
          <w:rFonts w:ascii="Cambria Math" w:hAnsi="Cambria Math" w:eastAsia="Cambria Math"/>
          <w:vertAlign w:val="baseline"/>
        </w:rPr>
        <w:t>}</w:t>
      </w:r>
      <w:r>
        <w:rPr>
          <w:rFonts w:ascii="Cambria Math" w:hAnsi="Cambria Math" w:eastAsia="Cambria Math"/>
          <w:spacing w:val="1"/>
          <w:vertAlign w:val="baseline"/>
        </w:rPr>
        <w:t> </w:t>
      </w:r>
      <w:r>
        <w:rPr>
          <w:vertAlign w:val="baseline"/>
        </w:rPr>
        <w:t>(also</w:t>
      </w:r>
      <w:r>
        <w:rPr>
          <w:spacing w:val="-6"/>
          <w:vertAlign w:val="baseline"/>
        </w:rPr>
        <w:t> </w:t>
      </w:r>
      <w:r>
        <w:rPr>
          <w:vertAlign w:val="baseline"/>
        </w:rPr>
        <w:t>known</w:t>
      </w:r>
      <w:r>
        <w:rPr>
          <w:spacing w:val="-7"/>
          <w:vertAlign w:val="baseline"/>
        </w:rPr>
        <w:t> </w:t>
      </w:r>
      <w:r>
        <w:rPr>
          <w:vertAlign w:val="baseline"/>
        </w:rPr>
        <w:t>as</w:t>
      </w:r>
      <w:r>
        <w:rPr>
          <w:spacing w:val="-7"/>
          <w:vertAlign w:val="baseline"/>
        </w:rPr>
        <w:t> </w:t>
      </w:r>
      <w:r>
        <w:rPr>
          <w:vertAlign w:val="baseline"/>
        </w:rPr>
        <w:t>the</w:t>
      </w:r>
      <w:r>
        <w:rPr>
          <w:spacing w:val="-6"/>
          <w:vertAlign w:val="baseline"/>
        </w:rPr>
        <w:t> </w:t>
      </w:r>
      <w:r>
        <w:rPr>
          <w:vertAlign w:val="baseline"/>
        </w:rPr>
        <w:t>flight</w:t>
      </w:r>
      <w:r>
        <w:rPr>
          <w:spacing w:val="-6"/>
          <w:vertAlign w:val="baseline"/>
        </w:rPr>
        <w:t> </w:t>
      </w:r>
      <w:r>
        <w:rPr>
          <w:spacing w:val="-4"/>
          <w:vertAlign w:val="baseline"/>
        </w:rPr>
        <w:t>path</w:t>
      </w:r>
    </w:p>
    <w:p>
      <w:pPr>
        <w:pStyle w:val="BodyText"/>
        <w:tabs>
          <w:tab w:pos="8881" w:val="left" w:leader="none"/>
        </w:tabs>
        <w:spacing w:line="369" w:lineRule="auto" w:before="128"/>
        <w:ind w:left="895" w:right="178"/>
      </w:pPr>
      <w:r>
        <w:rPr/>
        <mc:AlternateContent>
          <mc:Choice Requires="wps">
            <w:drawing>
              <wp:anchor distT="0" distB="0" distL="0" distR="0" allowOverlap="1" layoutInCell="1" locked="0" behindDoc="1" simplePos="0" relativeHeight="473986048">
                <wp:simplePos x="0" y="0"/>
                <wp:positionH relativeFrom="page">
                  <wp:posOffset>6307582</wp:posOffset>
                </wp:positionH>
                <wp:positionV relativeFrom="paragraph">
                  <wp:posOffset>454462</wp:posOffset>
                </wp:positionV>
                <wp:extent cx="198755" cy="108585"/>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496.660004pt;margin-top:35.784443pt;width:15.65pt;height:8.550pt;mso-position-horizontal-relative:page;mso-position-vertical-relative:paragraph;z-index:-29330432" type="#_x0000_t202" id="docshape376"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t>frame),</w:t>
      </w:r>
      <w:r>
        <w:rPr>
          <w:spacing w:val="27"/>
        </w:rPr>
        <w:t> </w:t>
      </w:r>
      <w:r>
        <w:rPr/>
        <w:t>having</w:t>
      </w:r>
      <w:r>
        <w:rPr>
          <w:spacing w:val="28"/>
        </w:rPr>
        <w:t> </w:t>
      </w:r>
      <w:r>
        <w:rPr/>
        <w:t>origin</w:t>
      </w:r>
      <w:r>
        <w:rPr>
          <w:spacing w:val="30"/>
        </w:rPr>
        <w:t> </w:t>
      </w:r>
      <w:r>
        <w:rPr>
          <w:rFonts w:ascii="Cambria Math" w:hAnsi="Cambria Math" w:eastAsia="Cambria Math"/>
        </w:rPr>
        <w:t>𝑉</w:t>
      </w:r>
      <w:r>
        <w:rPr>
          <w:rFonts w:ascii="Cambria Math" w:hAnsi="Cambria Math" w:eastAsia="Cambria Math"/>
          <w:spacing w:val="40"/>
        </w:rPr>
        <w:t> </w:t>
      </w:r>
      <w:r>
        <w:rPr/>
        <w:t>coinciding</w:t>
      </w:r>
      <w:r>
        <w:rPr>
          <w:spacing w:val="28"/>
        </w:rPr>
        <w:t> </w:t>
      </w:r>
      <w:r>
        <w:rPr/>
        <w:t>with</w:t>
      </w:r>
      <w:r>
        <w:rPr>
          <w:spacing w:val="28"/>
        </w:rPr>
        <w:t> </w:t>
      </w:r>
      <w:r>
        <w:rPr/>
        <w:t>B,</w:t>
      </w:r>
      <w:r>
        <w:rPr>
          <w:spacing w:val="27"/>
        </w:rPr>
        <w:t> </w:t>
      </w:r>
      <w:r>
        <w:rPr/>
        <w:t>and</w:t>
      </w:r>
      <w:r>
        <w:rPr>
          <w:spacing w:val="27"/>
        </w:rPr>
        <w:t> </w:t>
      </w:r>
      <w:r>
        <w:rPr/>
        <w:t>the</w:t>
      </w:r>
      <w:r>
        <w:rPr>
          <w:spacing w:val="29"/>
        </w:rPr>
        <w:t> </w:t>
      </w:r>
      <w:r>
        <w:rPr>
          <w:rFonts w:ascii="Cambria Math" w:hAnsi="Cambria Math" w:eastAsia="Cambria Math"/>
        </w:rPr>
        <w:t>𝑋</w:t>
      </w:r>
      <w:r>
        <w:rPr>
          <w:rFonts w:ascii="Cambria Math" w:hAnsi="Cambria Math" w:eastAsia="Cambria Math"/>
          <w:vertAlign w:val="subscript"/>
        </w:rPr>
        <w:t>𝑉</w:t>
      </w:r>
      <w:r>
        <w:rPr>
          <w:rFonts w:ascii="Cambria Math" w:hAnsi="Cambria Math" w:eastAsia="Cambria Math"/>
          <w:spacing w:val="40"/>
          <w:vertAlign w:val="baseline"/>
        </w:rPr>
        <w:t> </w:t>
      </w:r>
      <w:r>
        <w:rPr>
          <w:vertAlign w:val="baseline"/>
        </w:rPr>
        <w:t>the</w:t>
      </w:r>
      <w:r>
        <w:rPr>
          <w:spacing w:val="27"/>
          <w:vertAlign w:val="baseline"/>
        </w:rPr>
        <w:t> </w:t>
      </w:r>
      <w:r>
        <w:rPr>
          <w:vertAlign w:val="baseline"/>
        </w:rPr>
        <w:t>coordinate</w:t>
      </w:r>
      <w:r>
        <w:rPr>
          <w:spacing w:val="31"/>
          <w:vertAlign w:val="baseline"/>
        </w:rPr>
        <w:t> </w:t>
      </w:r>
      <w:r>
        <w:rPr>
          <w:vertAlign w:val="baseline"/>
        </w:rPr>
        <w:t>axis</w:t>
      </w:r>
      <w:r>
        <w:rPr>
          <w:spacing w:val="28"/>
          <w:vertAlign w:val="baseline"/>
        </w:rPr>
        <w:t> </w:t>
      </w:r>
      <w:r>
        <w:rPr>
          <w:vertAlign w:val="baseline"/>
        </w:rPr>
        <w:t>of</w:t>
      </w:r>
      <w:r>
        <w:rPr>
          <w:spacing w:val="29"/>
          <w:vertAlign w:val="baseline"/>
        </w:rPr>
        <w:t> </w:t>
      </w:r>
      <w:r>
        <w:rPr>
          <w:vertAlign w:val="baseline"/>
        </w:rPr>
        <w:t>its preferred</w:t>
      </w:r>
      <w:r>
        <w:rPr>
          <w:spacing w:val="-1"/>
          <w:vertAlign w:val="baseline"/>
        </w:rPr>
        <w:t> </w:t>
      </w:r>
      <w:r>
        <w:rPr>
          <w:vertAlign w:val="baseline"/>
        </w:rPr>
        <w:t>velocity</w:t>
      </w:r>
      <w:r>
        <w:rPr>
          <w:spacing w:val="-1"/>
          <w:vertAlign w:val="baseline"/>
        </w:rPr>
        <w:t> </w:t>
      </w:r>
      <w:r>
        <w:rPr>
          <w:vertAlign w:val="baseline"/>
        </w:rPr>
        <w:t>coordinate</w:t>
      </w:r>
      <w:r>
        <w:rPr>
          <w:spacing w:val="-1"/>
          <w:vertAlign w:val="baseline"/>
        </w:rPr>
        <w:t> </w:t>
      </w:r>
      <w:r>
        <w:rPr>
          <w:vertAlign w:val="baseline"/>
        </w:rPr>
        <w:t>system</w:t>
      </w:r>
      <w:r>
        <w:rPr>
          <w:spacing w:val="-1"/>
          <w:vertAlign w:val="baseline"/>
        </w:rPr>
        <w:t> </w:t>
      </w:r>
      <w:r>
        <w:rPr>
          <w:vertAlign w:val="baseline"/>
        </w:rPr>
        <w:t>lies along</w:t>
      </w:r>
      <w:r>
        <w:rPr>
          <w:spacing w:val="-1"/>
          <w:vertAlign w:val="baseline"/>
        </w:rPr>
        <w:t> </w:t>
      </w:r>
      <w:r>
        <w:rPr>
          <w:vertAlign w:val="baseline"/>
        </w:rPr>
        <w:t>the</w:t>
      </w:r>
      <w:r>
        <w:rPr>
          <w:spacing w:val="-2"/>
          <w:vertAlign w:val="baseline"/>
        </w:rPr>
        <w:t> </w:t>
      </w:r>
      <w:r>
        <w:rPr>
          <w:vertAlign w:val="baseline"/>
        </w:rPr>
        <w:t>geographic</w:t>
      </w:r>
      <w:r>
        <w:rPr>
          <w:spacing w:val="-2"/>
          <w:vertAlign w:val="baseline"/>
        </w:rPr>
        <w:t> </w:t>
      </w:r>
      <w:r>
        <w:rPr>
          <w:vertAlign w:val="baseline"/>
        </w:rPr>
        <w:t>velocity</w:t>
      </w:r>
      <w:r>
        <w:rPr>
          <w:spacing w:val="-1"/>
          <w:vertAlign w:val="baseline"/>
        </w:rPr>
        <w:t> </w:t>
      </w:r>
      <w:r>
        <w:rPr>
          <w:vertAlign w:val="baseline"/>
        </w:rPr>
        <w:t>vector</w:t>
      </w:r>
      <w:r>
        <w:rPr>
          <w:spacing w:val="2"/>
          <w:vertAlign w:val="baseline"/>
        </w:rPr>
        <w:t> </w:t>
      </w:r>
      <w:r>
        <w:rPr>
          <w:rFonts w:ascii="Cambria Math" w:hAnsi="Cambria Math" w:eastAsia="Cambria Math"/>
          <w:spacing w:val="-70"/>
          <w:w w:val="97"/>
          <w:vertAlign w:val="baseline"/>
        </w:rPr>
        <w:t>𝑣</w:t>
      </w:r>
      <w:r>
        <w:rPr>
          <w:rFonts w:ascii="Cambria Math" w:hAnsi="Cambria Math" w:eastAsia="Cambria Math"/>
          <w:spacing w:val="34"/>
          <w:w w:val="97"/>
          <w:vertAlign w:val="baseline"/>
        </w:rPr>
        <w:t>⃗</w:t>
      </w:r>
      <w:r>
        <w:rPr>
          <w:rFonts w:ascii="Cambria Math" w:hAnsi="Cambria Math" w:eastAsia="Cambria Math"/>
          <w:spacing w:val="20"/>
          <w:w w:val="106"/>
          <w:vertAlign w:val="superscript"/>
        </w:rPr>
        <w:t>𝐸</w:t>
      </w:r>
      <w:r>
        <w:rPr>
          <w:rFonts w:ascii="Cambria Math" w:hAnsi="Cambria Math" w:eastAsia="Cambria Math"/>
          <w:vertAlign w:val="baseline"/>
        </w:rPr>
        <w:tab/>
      </w:r>
      <w:r>
        <w:rPr>
          <w:spacing w:val="-10"/>
          <w:vertAlign w:val="baseline"/>
        </w:rPr>
        <w:t>.</w:t>
      </w:r>
    </w:p>
    <w:p>
      <w:pPr>
        <w:spacing w:after="0" w:line="369" w:lineRule="auto"/>
        <w:sectPr>
          <w:type w:val="continuous"/>
          <w:pgSz w:w="11910" w:h="16840"/>
          <w:pgMar w:header="0" w:footer="1476" w:top="1900" w:bottom="280" w:left="1380" w:right="1400"/>
        </w:sectPr>
      </w:pPr>
    </w:p>
    <w:p>
      <w:pPr>
        <w:pStyle w:val="BodyText"/>
        <w:spacing w:line="362" w:lineRule="auto" w:before="69"/>
        <w:ind w:left="204" w:right="870"/>
        <w:jc w:val="both"/>
      </w:pPr>
      <w:r>
        <w:rPr/>
        <mc:AlternateContent>
          <mc:Choice Requires="wps">
            <w:drawing>
              <wp:anchor distT="0" distB="0" distL="0" distR="0" allowOverlap="1" layoutInCell="1" locked="0" behindDoc="1" simplePos="0" relativeHeight="473986560">
                <wp:simplePos x="0" y="0"/>
                <wp:positionH relativeFrom="page">
                  <wp:posOffset>1969261</wp:posOffset>
                </wp:positionH>
                <wp:positionV relativeFrom="paragraph">
                  <wp:posOffset>1210981</wp:posOffset>
                </wp:positionV>
                <wp:extent cx="198755" cy="108585"/>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155.059998pt;margin-top:95.352875pt;width:15.65pt;height:8.550pt;mso-position-horizontal-relative:page;mso-position-vertical-relative:paragraph;z-index:-29329920" type="#_x0000_t202" id="docshape377"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w:t>Two angles</w:t>
      </w:r>
      <w:r>
        <w:rPr>
          <w:spacing w:val="-7"/>
        </w:rPr>
        <w:t> </w:t>
      </w:r>
      <w:r>
        <w:rPr>
          <w:rFonts w:ascii="Cambria Math" w:hAnsi="Cambria Math" w:eastAsia="Cambria Math"/>
        </w:rPr>
        <w:t>𝛾 </w:t>
      </w:r>
      <w:r>
        <w:rPr/>
        <w:t>and</w:t>
      </w:r>
      <w:r>
        <w:rPr>
          <w:spacing w:val="-10"/>
        </w:rPr>
        <w:t> </w:t>
      </w:r>
      <w:r>
        <w:rPr>
          <w:rFonts w:ascii="Cambria Math" w:hAnsi="Cambria Math" w:eastAsia="Cambria Math"/>
        </w:rPr>
        <w:t>𝜒 </w:t>
      </w:r>
      <w:r>
        <w:rPr/>
        <w:t>then describe the instantaneous angular orientation of velocity coordinates</w:t>
      </w:r>
      <w:r>
        <w:rPr>
          <w:spacing w:val="-10"/>
        </w:rPr>
        <w:t> </w:t>
      </w:r>
      <w:r>
        <w:rPr/>
        <w:t>relative</w:t>
      </w:r>
      <w:r>
        <w:rPr>
          <w:spacing w:val="-10"/>
        </w:rPr>
        <w:t> </w:t>
      </w:r>
      <w:r>
        <w:rPr/>
        <w:t>to</w:t>
      </w:r>
      <w:r>
        <w:rPr>
          <w:spacing w:val="-12"/>
        </w:rPr>
        <w:t> </w:t>
      </w:r>
      <w:r>
        <w:rPr/>
        <w:t>local</w:t>
      </w:r>
      <w:r>
        <w:rPr>
          <w:spacing w:val="-12"/>
        </w:rPr>
        <w:t> </w:t>
      </w:r>
      <w:r>
        <w:rPr/>
        <w:t>geocentric</w:t>
      </w:r>
      <w:r>
        <w:rPr>
          <w:spacing w:val="-11"/>
        </w:rPr>
        <w:t> </w:t>
      </w:r>
      <w:r>
        <w:rPr/>
        <w:t>coordinates,</w:t>
      </w:r>
      <w:r>
        <w:rPr>
          <w:spacing w:val="-12"/>
        </w:rPr>
        <w:t> </w:t>
      </w:r>
      <w:r>
        <w:rPr/>
        <w:t>as</w:t>
      </w:r>
      <w:r>
        <w:rPr>
          <w:spacing w:val="-12"/>
        </w:rPr>
        <w:t> </w:t>
      </w:r>
      <w:r>
        <w:rPr/>
        <w:t>shown</w:t>
      </w:r>
      <w:r>
        <w:rPr>
          <w:spacing w:val="-10"/>
        </w:rPr>
        <w:t> </w:t>
      </w:r>
      <w:r>
        <w:rPr/>
        <w:t>in</w:t>
      </w:r>
      <w:r>
        <w:rPr>
          <w:spacing w:val="-12"/>
        </w:rPr>
        <w:t> </w:t>
      </w:r>
      <w:r>
        <w:rPr/>
        <w:t>Figure</w:t>
      </w:r>
      <w:r>
        <w:rPr>
          <w:spacing w:val="-14"/>
        </w:rPr>
        <w:t> </w:t>
      </w:r>
      <w:r>
        <w:rPr/>
        <w:t>3.2,</w:t>
      </w:r>
      <w:r>
        <w:rPr>
          <w:spacing w:val="-10"/>
        </w:rPr>
        <w:t> </w:t>
      </w:r>
      <w:r>
        <w:rPr/>
        <w:t>the</w:t>
      </w:r>
      <w:r>
        <w:rPr>
          <w:spacing w:val="-13"/>
        </w:rPr>
        <w:t> </w:t>
      </w:r>
      <w:r>
        <w:rPr/>
        <w:t>latter related to ECEF coordinates through longitude and geocentric latitude. The horizontal flight path angle (or heading angle)</w:t>
      </w:r>
      <w:r>
        <w:rPr>
          <w:spacing w:val="-7"/>
        </w:rPr>
        <w:t> </w:t>
      </w:r>
      <w:r>
        <w:rPr>
          <w:rFonts w:ascii="Cambria Math" w:hAnsi="Cambria Math" w:eastAsia="Cambria Math"/>
        </w:rPr>
        <w:t>𝜒 </w:t>
      </w:r>
      <w:r>
        <w:rPr/>
        <w:t>is measured from North to the projection</w:t>
      </w:r>
      <w:r>
        <w:rPr>
          <w:spacing w:val="40"/>
        </w:rPr>
        <w:t> </w:t>
      </w:r>
      <w:r>
        <w:rPr/>
        <w:t>of</w:t>
      </w:r>
      <w:r>
        <w:rPr>
          <w:spacing w:val="43"/>
        </w:rPr>
        <w:t> </w:t>
      </w:r>
      <w:r>
        <w:rPr>
          <w:rFonts w:ascii="Cambria Math" w:hAnsi="Cambria Math" w:eastAsia="Cambria Math"/>
          <w:spacing w:val="-65"/>
          <w:w w:val="97"/>
        </w:rPr>
        <w:t>𝑣</w:t>
      </w:r>
      <w:r>
        <w:rPr>
          <w:rFonts w:ascii="Cambria Math" w:hAnsi="Cambria Math" w:eastAsia="Cambria Math"/>
          <w:spacing w:val="39"/>
          <w:w w:val="97"/>
        </w:rPr>
        <w:t>⃗</w:t>
      </w:r>
      <w:r>
        <w:rPr>
          <w:rFonts w:ascii="Cambria Math" w:hAnsi="Cambria Math" w:eastAsia="Cambria Math"/>
          <w:spacing w:val="25"/>
          <w:w w:val="106"/>
          <w:vertAlign w:val="superscript"/>
        </w:rPr>
        <w:t>𝐸</w:t>
      </w:r>
      <w:r>
        <w:rPr>
          <w:rFonts w:ascii="Cambria Math" w:hAnsi="Cambria Math" w:eastAsia="Cambria Math"/>
          <w:spacing w:val="66"/>
          <w:w w:val="150"/>
          <w:vertAlign w:val="baseline"/>
        </w:rPr>
        <w:t>  </w:t>
      </w:r>
      <w:r>
        <w:rPr>
          <w:vertAlign w:val="baseline"/>
        </w:rPr>
        <w:t>into</w:t>
      </w:r>
      <w:r>
        <w:rPr>
          <w:spacing w:val="41"/>
          <w:vertAlign w:val="baseline"/>
        </w:rPr>
        <w:t> </w:t>
      </w:r>
      <w:r>
        <w:rPr>
          <w:vertAlign w:val="baseline"/>
        </w:rPr>
        <w:t>the</w:t>
      </w:r>
      <w:r>
        <w:rPr>
          <w:spacing w:val="40"/>
          <w:vertAlign w:val="baseline"/>
        </w:rPr>
        <w:t> </w:t>
      </w:r>
      <w:r>
        <w:rPr>
          <w:vertAlign w:val="baseline"/>
        </w:rPr>
        <w:t>local</w:t>
      </w:r>
      <w:r>
        <w:rPr>
          <w:spacing w:val="42"/>
          <w:vertAlign w:val="baseline"/>
        </w:rPr>
        <w:t> </w:t>
      </w:r>
      <w:r>
        <w:rPr>
          <w:vertAlign w:val="baseline"/>
        </w:rPr>
        <w:t>tangent</w:t>
      </w:r>
      <w:r>
        <w:rPr>
          <w:spacing w:val="41"/>
          <w:vertAlign w:val="baseline"/>
        </w:rPr>
        <w:t> </w:t>
      </w:r>
      <w:r>
        <w:rPr>
          <w:vertAlign w:val="baseline"/>
        </w:rPr>
        <w:t>plane</w:t>
      </w:r>
      <w:r>
        <w:rPr>
          <w:spacing w:val="45"/>
          <w:vertAlign w:val="baseline"/>
        </w:rPr>
        <w:t> </w:t>
      </w:r>
      <w:r>
        <w:rPr>
          <w:rFonts w:ascii="Cambria Math" w:hAnsi="Cambria Math" w:eastAsia="Cambria Math"/>
          <w:vertAlign w:val="baseline"/>
        </w:rPr>
        <w:t>𝑋</w:t>
      </w:r>
      <w:r>
        <w:rPr>
          <w:rFonts w:ascii="Cambria Math" w:hAnsi="Cambria Math" w:eastAsia="Cambria Math"/>
          <w:vertAlign w:val="subscript"/>
        </w:rPr>
        <w:t>𝑁</w:t>
      </w:r>
      <w:r>
        <w:rPr>
          <w:rFonts w:ascii="Cambria Math" w:hAnsi="Cambria Math" w:eastAsia="Cambria Math"/>
          <w:vertAlign w:val="baseline"/>
        </w:rPr>
        <w:t>𝑌</w:t>
      </w:r>
      <w:r>
        <w:rPr>
          <w:rFonts w:ascii="Cambria Math" w:hAnsi="Cambria Math" w:eastAsia="Cambria Math"/>
          <w:vertAlign w:val="subscript"/>
        </w:rPr>
        <w:t>𝑁</w:t>
      </w:r>
      <w:r>
        <w:rPr>
          <w:rFonts w:ascii="Cambria Math" w:hAnsi="Cambria Math" w:eastAsia="Cambria Math"/>
          <w:spacing w:val="60"/>
          <w:vertAlign w:val="baseline"/>
        </w:rPr>
        <w:t> </w:t>
      </w:r>
      <w:r>
        <w:rPr>
          <w:vertAlign w:val="baseline"/>
        </w:rPr>
        <w:t>(positive</w:t>
      </w:r>
      <w:r>
        <w:rPr>
          <w:spacing w:val="39"/>
          <w:vertAlign w:val="baseline"/>
        </w:rPr>
        <w:t> </w:t>
      </w:r>
      <w:r>
        <w:rPr>
          <w:vertAlign w:val="baseline"/>
        </w:rPr>
        <w:t>clockwise</w:t>
      </w:r>
      <w:r>
        <w:rPr>
          <w:spacing w:val="41"/>
          <w:vertAlign w:val="baseline"/>
        </w:rPr>
        <w:t> </w:t>
      </w:r>
      <w:r>
        <w:rPr>
          <w:spacing w:val="-2"/>
          <w:vertAlign w:val="baseline"/>
        </w:rPr>
        <w:t>about</w:t>
      </w:r>
    </w:p>
    <w:p>
      <w:pPr>
        <w:pStyle w:val="BodyText"/>
        <w:spacing w:line="369" w:lineRule="auto" w:before="37"/>
        <w:ind w:left="204" w:right="868"/>
        <w:jc w:val="both"/>
      </w:pPr>
      <w:r>
        <w:rPr/>
        <mc:AlternateContent>
          <mc:Choice Requires="wps">
            <w:drawing>
              <wp:anchor distT="0" distB="0" distL="0" distR="0" allowOverlap="1" layoutInCell="1" locked="0" behindDoc="1" simplePos="0" relativeHeight="473987072">
                <wp:simplePos x="0" y="0"/>
                <wp:positionH relativeFrom="page">
                  <wp:posOffset>1239316</wp:posOffset>
                </wp:positionH>
                <wp:positionV relativeFrom="paragraph">
                  <wp:posOffset>664092</wp:posOffset>
                </wp:positionV>
                <wp:extent cx="198755" cy="108585"/>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198755"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wps:txbx>
                      <wps:bodyPr wrap="square" lIns="0" tIns="0" rIns="0" bIns="0" rtlCol="0">
                        <a:noAutofit/>
                      </wps:bodyPr>
                    </wps:wsp>
                  </a:graphicData>
                </a:graphic>
              </wp:anchor>
            </w:drawing>
          </mc:Choice>
          <mc:Fallback>
            <w:pict>
              <v:shape style="position:absolute;margin-left:97.584pt;margin-top:52.290741pt;width:15.65pt;height:8.550pt;mso-position-horizontal-relative:page;mso-position-vertical-relative:paragraph;z-index:-29329408" type="#_x0000_t202" id="docshape378"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𝐵/𝐸</w:t>
                      </w:r>
                    </w:p>
                  </w:txbxContent>
                </v:textbox>
                <w10:wrap type="none"/>
              </v:shape>
            </w:pict>
          </mc:Fallback>
        </mc:AlternateContent>
      </w:r>
      <w:r>
        <w:rPr/>
        <mc:AlternateContent>
          <mc:Choice Requires="wps">
            <w:drawing>
              <wp:anchor distT="0" distB="0" distL="0" distR="0" allowOverlap="1" layoutInCell="1" locked="0" behindDoc="1" simplePos="0" relativeHeight="473987584">
                <wp:simplePos x="0" y="0"/>
                <wp:positionH relativeFrom="page">
                  <wp:posOffset>5305933</wp:posOffset>
                </wp:positionH>
                <wp:positionV relativeFrom="paragraph">
                  <wp:posOffset>1502292</wp:posOffset>
                </wp:positionV>
                <wp:extent cx="231140" cy="108585"/>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231140" cy="108585"/>
                        </a:xfrm>
                        <a:prstGeom prst="rect">
                          <a:avLst/>
                        </a:prstGeom>
                      </wps:spPr>
                      <wps:txbx>
                        <w:txbxContent>
                          <w:p>
                            <w:pPr>
                              <w:spacing w:line="170" w:lineRule="exact" w:before="0"/>
                              <w:ind w:left="0" w:right="0" w:firstLine="0"/>
                              <w:jc w:val="left"/>
                              <w:rPr>
                                <w:rFonts w:ascii="Cambria Math" w:eastAsia="Cambria Math"/>
                                <w:sz w:val="17"/>
                              </w:rPr>
                            </w:pPr>
                            <w:r>
                              <w:rPr>
                                <w:rFonts w:ascii="Cambria Math" w:eastAsia="Cambria Math"/>
                                <w:spacing w:val="-5"/>
                                <w:sz w:val="17"/>
                              </w:rPr>
                              <w:t>𝑊/𝐸</w:t>
                            </w:r>
                          </w:p>
                        </w:txbxContent>
                      </wps:txbx>
                      <wps:bodyPr wrap="square" lIns="0" tIns="0" rIns="0" bIns="0" rtlCol="0">
                        <a:noAutofit/>
                      </wps:bodyPr>
                    </wps:wsp>
                  </a:graphicData>
                </a:graphic>
              </wp:anchor>
            </w:drawing>
          </mc:Choice>
          <mc:Fallback>
            <w:pict>
              <v:shape style="position:absolute;margin-left:417.790009pt;margin-top:118.290741pt;width:18.2pt;height:8.550pt;mso-position-horizontal-relative:page;mso-position-vertical-relative:paragraph;z-index:-29328896" type="#_x0000_t202" id="docshape379" filled="false" stroked="false">
                <v:textbox inset="0,0,0,0">
                  <w:txbxContent>
                    <w:p>
                      <w:pPr>
                        <w:spacing w:line="170" w:lineRule="exact" w:before="0"/>
                        <w:ind w:left="0" w:right="0" w:firstLine="0"/>
                        <w:jc w:val="left"/>
                        <w:rPr>
                          <w:rFonts w:ascii="Cambria Math" w:eastAsia="Cambria Math"/>
                          <w:sz w:val="17"/>
                        </w:rPr>
                      </w:pPr>
                      <w:r>
                        <w:rPr>
                          <w:rFonts w:ascii="Cambria Math" w:eastAsia="Cambria Math"/>
                          <w:spacing w:val="-5"/>
                          <w:sz w:val="17"/>
                        </w:rPr>
                        <w:t>𝑊/𝐸</w:t>
                      </w:r>
                    </w:p>
                  </w:txbxContent>
                </v:textbox>
                <w10:wrap type="none"/>
              </v:shape>
            </w:pict>
          </mc:Fallback>
        </mc:AlternateContent>
      </w:r>
      <w:r>
        <w:rPr/>
        <w:t>downward vertical </w:t>
      </w:r>
      <w:r>
        <w:rPr>
          <w:rFonts w:ascii="Cambria Math" w:hAnsi="Cambria Math" w:eastAsia="Cambria Math"/>
        </w:rPr>
        <w:t>𝑍</w:t>
      </w:r>
      <w:r>
        <w:rPr>
          <w:rFonts w:ascii="Cambria Math" w:hAnsi="Cambria Math" w:eastAsia="Cambria Math"/>
          <w:vertAlign w:val="subscript"/>
        </w:rPr>
        <w:t>𝑁</w:t>
      </w:r>
      <w:r>
        <w:rPr>
          <w:vertAlign w:val="baseline"/>
        </w:rPr>
        <w:t>), such that North and East are expressed by 0° and 90°, respectively.</w:t>
      </w:r>
      <w:r>
        <w:rPr>
          <w:spacing w:val="40"/>
          <w:vertAlign w:val="baseline"/>
        </w:rPr>
        <w:t> </w:t>
      </w:r>
      <w:r>
        <w:rPr>
          <w:vertAlign w:val="baseline"/>
        </w:rPr>
        <w:t>The</w:t>
      </w:r>
      <w:r>
        <w:rPr>
          <w:spacing w:val="40"/>
          <w:vertAlign w:val="baseline"/>
        </w:rPr>
        <w:t> </w:t>
      </w:r>
      <w:r>
        <w:rPr>
          <w:vertAlign w:val="baseline"/>
        </w:rPr>
        <w:t>vertical</w:t>
      </w:r>
      <w:r>
        <w:rPr>
          <w:spacing w:val="40"/>
          <w:vertAlign w:val="baseline"/>
        </w:rPr>
        <w:t> </w:t>
      </w:r>
      <w:r>
        <w:rPr>
          <w:vertAlign w:val="baseline"/>
        </w:rPr>
        <w:t>flight</w:t>
      </w:r>
      <w:r>
        <w:rPr>
          <w:spacing w:val="40"/>
          <w:vertAlign w:val="baseline"/>
        </w:rPr>
        <w:t> </w:t>
      </w:r>
      <w:r>
        <w:rPr>
          <w:vertAlign w:val="baseline"/>
        </w:rPr>
        <w:t>path</w:t>
      </w:r>
      <w:r>
        <w:rPr>
          <w:spacing w:val="40"/>
          <w:vertAlign w:val="baseline"/>
        </w:rPr>
        <w:t> </w:t>
      </w:r>
      <w:r>
        <w:rPr>
          <w:vertAlign w:val="baseline"/>
        </w:rPr>
        <w:t>angle</w:t>
      </w:r>
      <w:r>
        <w:rPr>
          <w:spacing w:val="40"/>
          <w:vertAlign w:val="baseline"/>
        </w:rPr>
        <w:t> </w:t>
      </w:r>
      <w:r>
        <w:rPr>
          <w:rFonts w:ascii="Cambria Math" w:hAnsi="Cambria Math" w:eastAsia="Cambria Math"/>
          <w:vertAlign w:val="baseline"/>
        </w:rPr>
        <w:t>𝛾</w:t>
      </w:r>
      <w:r>
        <w:rPr>
          <w:rFonts w:ascii="Cambria Math" w:hAnsi="Cambria Math" w:eastAsia="Cambria Math"/>
          <w:spacing w:val="40"/>
          <w:vertAlign w:val="baseline"/>
        </w:rPr>
        <w:t> </w:t>
      </w:r>
      <w:r>
        <w:rPr>
          <w:vertAlign w:val="baseline"/>
        </w:rPr>
        <w:t>takes</w:t>
      </w:r>
      <w:r>
        <w:rPr>
          <w:spacing w:val="40"/>
          <w:vertAlign w:val="baseline"/>
        </w:rPr>
        <w:t> </w:t>
      </w:r>
      <w:r>
        <w:rPr>
          <w:vertAlign w:val="baseline"/>
        </w:rPr>
        <w:t>this</w:t>
      </w:r>
      <w:r>
        <w:rPr>
          <w:spacing w:val="40"/>
          <w:vertAlign w:val="baseline"/>
        </w:rPr>
        <w:t> </w:t>
      </w:r>
      <w:r>
        <w:rPr>
          <w:vertAlign w:val="baseline"/>
        </w:rPr>
        <w:t>projection</w:t>
      </w:r>
      <w:r>
        <w:rPr>
          <w:spacing w:val="40"/>
          <w:vertAlign w:val="baseline"/>
        </w:rPr>
        <w:t> </w:t>
      </w:r>
      <w:r>
        <w:rPr>
          <w:vertAlign w:val="baseline"/>
        </w:rPr>
        <w:t>vertically</w:t>
      </w:r>
      <w:r>
        <w:rPr>
          <w:spacing w:val="40"/>
          <w:vertAlign w:val="baseline"/>
        </w:rPr>
        <w:t> </w:t>
      </w:r>
      <w:r>
        <w:rPr>
          <w:vertAlign w:val="baseline"/>
        </w:rPr>
        <w:t>up to</w:t>
      </w:r>
      <w:r>
        <w:rPr>
          <w:spacing w:val="-12"/>
          <w:vertAlign w:val="baseline"/>
        </w:rPr>
        <w:t> </w:t>
      </w:r>
      <w:r>
        <w:rPr>
          <w:rFonts w:ascii="Cambria Math" w:hAnsi="Cambria Math" w:eastAsia="Cambria Math"/>
          <w:spacing w:val="-65"/>
          <w:w w:val="97"/>
          <w:vertAlign w:val="baseline"/>
        </w:rPr>
        <w:t>𝑣</w:t>
      </w:r>
      <w:r>
        <w:rPr>
          <w:rFonts w:ascii="Cambria Math" w:hAnsi="Cambria Math" w:eastAsia="Cambria Math"/>
          <w:spacing w:val="39"/>
          <w:w w:val="97"/>
          <w:vertAlign w:val="baseline"/>
        </w:rPr>
        <w:t>⃗</w:t>
      </w:r>
      <w:r>
        <w:rPr>
          <w:rFonts w:ascii="Cambria Math" w:hAnsi="Cambria Math" w:eastAsia="Cambria Math"/>
          <w:spacing w:val="25"/>
          <w:w w:val="106"/>
          <w:vertAlign w:val="superscript"/>
        </w:rPr>
        <w:t>𝐸</w:t>
      </w:r>
      <w:r>
        <w:rPr>
          <w:rFonts w:ascii="Cambria Math" w:hAnsi="Cambria Math" w:eastAsia="Cambria Math"/>
          <w:spacing w:val="80"/>
          <w:vertAlign w:val="baseline"/>
        </w:rPr>
        <w:t> </w:t>
      </w:r>
      <w:r>
        <w:rPr>
          <w:vertAlign w:val="baseline"/>
        </w:rPr>
        <w:t>. Note that only </w:t>
      </w:r>
      <w:r>
        <w:rPr>
          <w:rFonts w:ascii="Cambria Math" w:hAnsi="Cambria Math" w:eastAsia="Cambria Math"/>
          <w:vertAlign w:val="baseline"/>
        </w:rPr>
        <w:t>𝑋</w:t>
      </w:r>
      <w:r>
        <w:rPr>
          <w:rFonts w:ascii="Cambria Math" w:hAnsi="Cambria Math" w:eastAsia="Cambria Math"/>
          <w:position w:val="-4"/>
          <w:sz w:val="17"/>
          <w:vertAlign w:val="baseline"/>
        </w:rPr>
        <w:t>𝑊</w:t>
      </w:r>
      <w:r>
        <w:rPr>
          <w:vertAlign w:val="baseline"/>
        </w:rPr>
        <w:t>-axis of the wind coordinates has been defined without ambiguity,</w:t>
      </w:r>
      <w:r>
        <w:rPr>
          <w:spacing w:val="-15"/>
          <w:vertAlign w:val="baseline"/>
        </w:rPr>
        <w:t> </w:t>
      </w:r>
      <w:r>
        <w:rPr>
          <w:vertAlign w:val="baseline"/>
        </w:rPr>
        <w:t>and</w:t>
      </w:r>
      <w:r>
        <w:rPr>
          <w:spacing w:val="-15"/>
          <w:vertAlign w:val="baseline"/>
        </w:rPr>
        <w:t> </w:t>
      </w:r>
      <w:r>
        <w:rPr>
          <w:vertAlign w:val="baseline"/>
        </w:rPr>
        <w:t>so</w:t>
      </w:r>
      <w:r>
        <w:rPr>
          <w:spacing w:val="-15"/>
          <w:vertAlign w:val="baseline"/>
        </w:rPr>
        <w:t> </w:t>
      </w:r>
      <w:r>
        <w:rPr>
          <w:vertAlign w:val="baseline"/>
        </w:rPr>
        <w:t>the</w:t>
      </w:r>
      <w:r>
        <w:rPr>
          <w:spacing w:val="-15"/>
          <w:vertAlign w:val="baseline"/>
        </w:rPr>
        <w:t> </w:t>
      </w:r>
      <w:r>
        <w:rPr>
          <w:vertAlign w:val="baseline"/>
        </w:rPr>
        <w:t>orientation</w:t>
      </w:r>
      <w:r>
        <w:rPr>
          <w:spacing w:val="-15"/>
          <w:vertAlign w:val="baseline"/>
        </w:rPr>
        <w:t> </w:t>
      </w:r>
      <w:r>
        <w:rPr>
          <w:vertAlign w:val="baseline"/>
        </w:rPr>
        <w:t>is</w:t>
      </w:r>
      <w:r>
        <w:rPr>
          <w:spacing w:val="-15"/>
          <w:vertAlign w:val="baseline"/>
        </w:rPr>
        <w:t> </w:t>
      </w:r>
      <w:r>
        <w:rPr>
          <w:vertAlign w:val="baseline"/>
        </w:rPr>
        <w:t>now</w:t>
      </w:r>
      <w:r>
        <w:rPr>
          <w:spacing w:val="-15"/>
          <w:vertAlign w:val="baseline"/>
        </w:rPr>
        <w:t> </w:t>
      </w:r>
      <w:r>
        <w:rPr>
          <w:vertAlign w:val="baseline"/>
        </w:rPr>
        <w:t>described</w:t>
      </w:r>
      <w:r>
        <w:rPr>
          <w:spacing w:val="-15"/>
          <w:vertAlign w:val="baseline"/>
        </w:rPr>
        <w:t> </w:t>
      </w:r>
      <w:r>
        <w:rPr>
          <w:vertAlign w:val="baseline"/>
        </w:rPr>
        <w:t>relative</w:t>
      </w:r>
      <w:r>
        <w:rPr>
          <w:spacing w:val="-15"/>
          <w:vertAlign w:val="baseline"/>
        </w:rPr>
        <w:t> </w:t>
      </w:r>
      <w:r>
        <w:rPr>
          <w:vertAlign w:val="baseline"/>
        </w:rPr>
        <w:t>to</w:t>
      </w:r>
      <w:r>
        <w:rPr>
          <w:spacing w:val="-15"/>
          <w:vertAlign w:val="baseline"/>
        </w:rPr>
        <w:t> </w:t>
      </w:r>
      <w:r>
        <w:rPr>
          <w:vertAlign w:val="baseline"/>
        </w:rPr>
        <w:t>the</w:t>
      </w:r>
      <w:r>
        <w:rPr>
          <w:spacing w:val="-15"/>
          <w:vertAlign w:val="baseline"/>
        </w:rPr>
        <w:t> </w:t>
      </w:r>
      <w:r>
        <w:rPr>
          <w:vertAlign w:val="baseline"/>
        </w:rPr>
        <w:t>velocity</w:t>
      </w:r>
      <w:r>
        <w:rPr>
          <w:spacing w:val="-15"/>
          <w:vertAlign w:val="baseline"/>
        </w:rPr>
        <w:t> </w:t>
      </w:r>
      <w:r>
        <w:rPr>
          <w:vertAlign w:val="baseline"/>
        </w:rPr>
        <w:t>coordinates through the bank (roll) angle</w:t>
      </w:r>
      <w:r>
        <w:rPr>
          <w:spacing w:val="-7"/>
          <w:vertAlign w:val="baseline"/>
        </w:rPr>
        <w:t> </w:t>
      </w:r>
      <w:r>
        <w:rPr>
          <w:rFonts w:ascii="Cambria Math" w:hAnsi="Cambria Math" w:eastAsia="Cambria Math"/>
          <w:vertAlign w:val="baseline"/>
        </w:rPr>
        <w:t>𝜇</w:t>
      </w:r>
      <w:r>
        <w:rPr>
          <w:vertAlign w:val="baseline"/>
        </w:rPr>
        <w:t>. The wind and velocity coordinates are then related through</w:t>
      </w:r>
      <w:r>
        <w:rPr>
          <w:spacing w:val="-12"/>
          <w:vertAlign w:val="baseline"/>
        </w:rPr>
        <w:t> </w:t>
      </w:r>
      <w:r>
        <w:rPr>
          <w:rFonts w:ascii="Cambria Math" w:hAnsi="Cambria Math" w:eastAsia="Cambria Math"/>
          <w:vertAlign w:val="baseline"/>
        </w:rPr>
        <w:t>𝜇 </w:t>
      </w:r>
      <w:r>
        <w:rPr>
          <w:vertAlign w:val="baseline"/>
        </w:rPr>
        <w:t>about</w:t>
      </w:r>
      <w:r>
        <w:rPr>
          <w:spacing w:val="-14"/>
          <w:vertAlign w:val="baseline"/>
        </w:rPr>
        <w:t> </w:t>
      </w:r>
      <w:r>
        <w:rPr>
          <w:vertAlign w:val="baseline"/>
        </w:rPr>
        <w:t>the</w:t>
      </w:r>
      <w:r>
        <w:rPr>
          <w:spacing w:val="-15"/>
          <w:vertAlign w:val="baseline"/>
        </w:rPr>
        <w:t> </w:t>
      </w:r>
      <w:r>
        <w:rPr>
          <w:vertAlign w:val="baseline"/>
        </w:rPr>
        <w:t>velocity</w:t>
      </w:r>
      <w:r>
        <w:rPr>
          <w:spacing w:val="-14"/>
          <w:vertAlign w:val="baseline"/>
        </w:rPr>
        <w:t> </w:t>
      </w:r>
      <w:r>
        <w:rPr>
          <w:vertAlign w:val="baseline"/>
        </w:rPr>
        <w:t>vector</w:t>
      </w:r>
      <w:r>
        <w:rPr>
          <w:spacing w:val="-12"/>
          <w:vertAlign w:val="baseline"/>
        </w:rPr>
        <w:t> </w:t>
      </w:r>
      <w:r>
        <w:rPr>
          <w:vertAlign w:val="baseline"/>
        </w:rPr>
        <w:t>such</w:t>
      </w:r>
      <w:r>
        <w:rPr>
          <w:spacing w:val="-12"/>
          <w:vertAlign w:val="baseline"/>
        </w:rPr>
        <w:t> </w:t>
      </w:r>
      <w:r>
        <w:rPr>
          <w:vertAlign w:val="baseline"/>
        </w:rPr>
        <w:t>that,</w:t>
      </w:r>
      <w:r>
        <w:rPr>
          <w:spacing w:val="-14"/>
          <w:vertAlign w:val="baseline"/>
        </w:rPr>
        <w:t> </w:t>
      </w:r>
      <w:r>
        <w:rPr>
          <w:vertAlign w:val="baseline"/>
        </w:rPr>
        <w:t>in</w:t>
      </w:r>
      <w:r>
        <w:rPr>
          <w:spacing w:val="-14"/>
          <w:vertAlign w:val="baseline"/>
        </w:rPr>
        <w:t> </w:t>
      </w:r>
      <w:r>
        <w:rPr>
          <w:vertAlign w:val="baseline"/>
        </w:rPr>
        <w:t>the</w:t>
      </w:r>
      <w:r>
        <w:rPr>
          <w:spacing w:val="-13"/>
          <w:vertAlign w:val="baseline"/>
        </w:rPr>
        <w:t> </w:t>
      </w:r>
      <w:r>
        <w:rPr>
          <w:vertAlign w:val="baseline"/>
        </w:rPr>
        <w:t>absence</w:t>
      </w:r>
      <w:r>
        <w:rPr>
          <w:spacing w:val="-13"/>
          <w:vertAlign w:val="baseline"/>
        </w:rPr>
        <w:t> </w:t>
      </w:r>
      <w:r>
        <w:rPr>
          <w:vertAlign w:val="baseline"/>
        </w:rPr>
        <w:t>of</w:t>
      </w:r>
      <w:r>
        <w:rPr>
          <w:spacing w:val="-13"/>
          <w:vertAlign w:val="baseline"/>
        </w:rPr>
        <w:t> </w:t>
      </w:r>
      <w:r>
        <w:rPr>
          <w:vertAlign w:val="baseline"/>
        </w:rPr>
        <w:t>wind</w:t>
      </w:r>
      <w:r>
        <w:rPr>
          <w:spacing w:val="-8"/>
          <w:vertAlign w:val="baseline"/>
        </w:rPr>
        <w:t> </w:t>
      </w:r>
      <w:r>
        <w:rPr>
          <w:rFonts w:ascii="Cambria Math" w:hAnsi="Cambria Math" w:eastAsia="Cambria Math"/>
          <w:spacing w:val="19"/>
          <w:w w:val="103"/>
          <w:vertAlign w:val="baseline"/>
        </w:rPr>
        <w:t>(</w:t>
      </w:r>
      <w:r>
        <w:rPr>
          <w:rFonts w:ascii="Cambria Math" w:hAnsi="Cambria Math" w:eastAsia="Cambria Math"/>
          <w:spacing w:val="-71"/>
          <w:w w:val="95"/>
          <w:vertAlign w:val="baseline"/>
        </w:rPr>
        <w:t>𝑣</w:t>
      </w:r>
      <w:r>
        <w:rPr>
          <w:rFonts w:ascii="Cambria Math" w:hAnsi="Cambria Math" w:eastAsia="Cambria Math"/>
          <w:spacing w:val="33"/>
          <w:w w:val="95"/>
          <w:vertAlign w:val="baseline"/>
        </w:rPr>
        <w:t>⃗</w:t>
      </w:r>
      <w:r>
        <w:rPr>
          <w:rFonts w:ascii="Cambria Math" w:hAnsi="Cambria Math" w:eastAsia="Cambria Math"/>
          <w:spacing w:val="19"/>
          <w:w w:val="104"/>
          <w:vertAlign w:val="superscript"/>
        </w:rPr>
        <w:t>𝐸</w:t>
      </w:r>
      <w:r>
        <w:rPr>
          <w:rFonts w:ascii="Cambria Math" w:hAnsi="Cambria Math" w:eastAsia="Cambria Math"/>
          <w:spacing w:val="80"/>
          <w:vertAlign w:val="baseline"/>
        </w:rPr>
        <w:t>  </w:t>
      </w:r>
      <w:r>
        <w:rPr>
          <w:rFonts w:ascii="Cambria Math" w:hAnsi="Cambria Math" w:eastAsia="Cambria Math"/>
          <w:vertAlign w:val="baseline"/>
        </w:rPr>
        <w:t>= 0)</w:t>
      </w:r>
      <w:r>
        <w:rPr>
          <w:rFonts w:ascii="Cambria Math" w:hAnsi="Cambria Math" w:eastAsia="Cambria Math"/>
          <w:spacing w:val="-2"/>
          <w:vertAlign w:val="baseline"/>
        </w:rPr>
        <w:t> </w:t>
      </w:r>
      <w:r>
        <w:rPr>
          <w:vertAlign w:val="baseline"/>
        </w:rPr>
        <w:t>the velocity coordinates are obtained by rotating about</w:t>
      </w:r>
      <w:r>
        <w:rPr>
          <w:spacing w:val="-4"/>
          <w:vertAlign w:val="baseline"/>
        </w:rPr>
        <w:t> </w:t>
      </w:r>
      <w:r>
        <w:rPr>
          <w:rFonts w:ascii="Cambria Math" w:hAnsi="Cambria Math" w:eastAsia="Cambria Math"/>
          <w:vertAlign w:val="baseline"/>
        </w:rPr>
        <w:t>𝑋</w:t>
      </w:r>
      <w:r>
        <w:rPr>
          <w:rFonts w:ascii="Cambria Math" w:hAnsi="Cambria Math" w:eastAsia="Cambria Math"/>
          <w:vertAlign w:val="subscript"/>
        </w:rPr>
        <w:t>𝑊</w:t>
      </w:r>
      <w:r>
        <w:rPr>
          <w:vertAlign w:val="baseline"/>
        </w:rPr>
        <w:t>, so that </w:t>
      </w:r>
      <w:r>
        <w:rPr>
          <w:rFonts w:ascii="Cambria Math" w:hAnsi="Cambria Math" w:eastAsia="Cambria Math"/>
          <w:vertAlign w:val="baseline"/>
        </w:rPr>
        <w:t>𝑋</w:t>
      </w:r>
      <w:r>
        <w:rPr>
          <w:rFonts w:ascii="Cambria Math" w:hAnsi="Cambria Math" w:eastAsia="Cambria Math"/>
          <w:vertAlign w:val="subscript"/>
        </w:rPr>
        <w:t>𝑉</w:t>
      </w:r>
      <w:r>
        <w:rPr>
          <w:rFonts w:ascii="Cambria Math" w:hAnsi="Cambria Math" w:eastAsia="Cambria Math"/>
          <w:vertAlign w:val="baseline"/>
        </w:rPr>
        <w:t> </w:t>
      </w:r>
      <w:r>
        <w:rPr>
          <w:vertAlign w:val="baseline"/>
        </w:rPr>
        <w:t>always acts parallel to the horizontal plane </w:t>
      </w:r>
      <w:r>
        <w:rPr>
          <w:rFonts w:ascii="Cambria Math" w:hAnsi="Cambria Math" w:eastAsia="Cambria Math"/>
          <w:vertAlign w:val="baseline"/>
        </w:rPr>
        <w:t>𝑋</w:t>
      </w:r>
      <w:r>
        <w:rPr>
          <w:rFonts w:ascii="Cambria Math" w:hAnsi="Cambria Math" w:eastAsia="Cambria Math"/>
          <w:vertAlign w:val="subscript"/>
        </w:rPr>
        <w:t>𝑁</w:t>
      </w:r>
      <w:r>
        <w:rPr>
          <w:rFonts w:ascii="Cambria Math" w:hAnsi="Cambria Math" w:eastAsia="Cambria Math"/>
          <w:vertAlign w:val="baseline"/>
        </w:rPr>
        <w:t>𝑌</w:t>
      </w:r>
      <w:r>
        <w:rPr>
          <w:rFonts w:ascii="Cambria Math" w:hAnsi="Cambria Math" w:eastAsia="Cambria Math"/>
          <w:vertAlign w:val="subscript"/>
        </w:rPr>
        <w:t>𝑁</w:t>
      </w:r>
      <w:r>
        <w:rPr>
          <w:rFonts w:ascii="Cambria Math" w:hAnsi="Cambria Math" w:eastAsia="Cambria Math"/>
          <w:vertAlign w:val="baseline"/>
        </w:rPr>
        <w:t> </w:t>
      </w:r>
      <w:r>
        <w:rPr>
          <w:vertAlign w:val="baseline"/>
        </w:rPr>
        <w:t>of local geocentric coordinates.</w:t>
      </w:r>
    </w:p>
    <w:p>
      <w:pPr>
        <w:pStyle w:val="BodyText"/>
        <w:spacing w:before="191"/>
      </w:pPr>
    </w:p>
    <w:p>
      <w:pPr>
        <w:pStyle w:val="Heading2"/>
        <w:numPr>
          <w:ilvl w:val="2"/>
          <w:numId w:val="9"/>
        </w:numPr>
        <w:tabs>
          <w:tab w:pos="1284" w:val="left" w:leader="none"/>
        </w:tabs>
        <w:spacing w:line="240" w:lineRule="auto" w:before="1" w:after="0"/>
        <w:ind w:left="1284" w:right="0" w:hanging="1080"/>
        <w:jc w:val="left"/>
      </w:pPr>
      <w:bookmarkStart w:name="_bookmark88" w:id="89"/>
      <w:bookmarkEnd w:id="89"/>
      <w:r>
        <w:rPr>
          <w:b w:val="0"/>
        </w:rPr>
      </w:r>
      <w:r>
        <w:rPr/>
        <w:t>Propulsion or</w:t>
      </w:r>
      <w:r>
        <w:rPr>
          <w:spacing w:val="-2"/>
        </w:rPr>
        <w:t> </w:t>
      </w:r>
      <w:r>
        <w:rPr/>
        <w:t>Wing</w:t>
      </w:r>
      <w:r>
        <w:rPr>
          <w:spacing w:val="-1"/>
        </w:rPr>
        <w:t> </w:t>
      </w:r>
      <w:r>
        <w:rPr/>
        <w:t>Coordinate</w:t>
      </w:r>
      <w:r>
        <w:rPr>
          <w:spacing w:val="-2"/>
        </w:rPr>
        <w:t> Systems</w:t>
      </w:r>
    </w:p>
    <w:p>
      <w:pPr>
        <w:pStyle w:val="BodyText"/>
        <w:spacing w:before="221"/>
        <w:rPr>
          <w:b/>
        </w:rPr>
      </w:pPr>
    </w:p>
    <w:p>
      <w:pPr>
        <w:pStyle w:val="BodyText"/>
        <w:spacing w:line="357" w:lineRule="auto"/>
        <w:ind w:left="204" w:right="869"/>
        <w:jc w:val="both"/>
      </w:pPr>
      <w:r>
        <w:rPr/>
        <mc:AlternateContent>
          <mc:Choice Requires="wps">
            <w:drawing>
              <wp:anchor distT="0" distB="0" distL="0" distR="0" allowOverlap="1" layoutInCell="1" locked="0" behindDoc="1" simplePos="0" relativeHeight="473988096">
                <wp:simplePos x="0" y="0"/>
                <wp:positionH relativeFrom="page">
                  <wp:posOffset>5771134</wp:posOffset>
                </wp:positionH>
                <wp:positionV relativeFrom="paragraph">
                  <wp:posOffset>387410</wp:posOffset>
                </wp:positionV>
                <wp:extent cx="146050" cy="108585"/>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146050" cy="108585"/>
                        </a:xfrm>
                        <a:prstGeom prst="rect">
                          <a:avLst/>
                        </a:prstGeom>
                      </wps:spPr>
                      <wps:txbx>
                        <w:txbxContent>
                          <w:p>
                            <w:pPr>
                              <w:spacing w:line="170" w:lineRule="exact" w:before="0"/>
                              <w:ind w:left="0" w:right="0" w:firstLine="0"/>
                              <w:jc w:val="left"/>
                              <w:rPr>
                                <w:rFonts w:ascii="Cambria Math" w:hAnsi="Cambria Math" w:eastAsia="Cambria Math"/>
                                <w:sz w:val="17"/>
                              </w:rPr>
                            </w:pPr>
                            <w:r>
                              <w:rPr>
                                <w:rFonts w:ascii="Cambria Math" w:hAnsi="Cambria Math" w:eastAsia="Cambria Math"/>
                                <w:sz w:val="17"/>
                              </w:rPr>
                              <w:t>𝑃</w:t>
                            </w:r>
                            <w:r>
                              <w:rPr>
                                <w:rFonts w:ascii="Cambria Math" w:hAnsi="Cambria Math" w:eastAsia="Cambria Math"/>
                                <w:spacing w:val="43"/>
                                <w:sz w:val="17"/>
                              </w:rPr>
                              <w:t> </w:t>
                            </w:r>
                            <w:r>
                              <w:rPr>
                                <w:rFonts w:ascii="Cambria Math" w:hAnsi="Cambria Math" w:eastAsia="Cambria Math"/>
                                <w:spacing w:val="-10"/>
                                <w:sz w:val="17"/>
                              </w:rPr>
                              <w:t>∙</w:t>
                            </w:r>
                          </w:p>
                        </w:txbxContent>
                      </wps:txbx>
                      <wps:bodyPr wrap="square" lIns="0" tIns="0" rIns="0" bIns="0" rtlCol="0">
                        <a:noAutofit/>
                      </wps:bodyPr>
                    </wps:wsp>
                  </a:graphicData>
                </a:graphic>
              </wp:anchor>
            </w:drawing>
          </mc:Choice>
          <mc:Fallback>
            <w:pict>
              <v:shape style="position:absolute;margin-left:454.420013pt;margin-top:30.504736pt;width:11.5pt;height:8.550pt;mso-position-horizontal-relative:page;mso-position-vertical-relative:paragraph;z-index:-29328384" type="#_x0000_t202" id="docshape380" filled="false" stroked="false">
                <v:textbox inset="0,0,0,0">
                  <w:txbxContent>
                    <w:p>
                      <w:pPr>
                        <w:spacing w:line="170" w:lineRule="exact" w:before="0"/>
                        <w:ind w:left="0" w:right="0" w:firstLine="0"/>
                        <w:jc w:val="left"/>
                        <w:rPr>
                          <w:rFonts w:ascii="Cambria Math" w:hAnsi="Cambria Math" w:eastAsia="Cambria Math"/>
                          <w:sz w:val="17"/>
                        </w:rPr>
                      </w:pPr>
                      <w:r>
                        <w:rPr>
                          <w:rFonts w:ascii="Cambria Math" w:hAnsi="Cambria Math" w:eastAsia="Cambria Math"/>
                          <w:sz w:val="17"/>
                        </w:rPr>
                        <w:t>𝑃</w:t>
                      </w:r>
                      <w:r>
                        <w:rPr>
                          <w:rFonts w:ascii="Cambria Math" w:hAnsi="Cambria Math" w:eastAsia="Cambria Math"/>
                          <w:spacing w:val="43"/>
                          <w:sz w:val="17"/>
                        </w:rPr>
                        <w:t> </w:t>
                      </w:r>
                      <w:r>
                        <w:rPr>
                          <w:rFonts w:ascii="Cambria Math" w:hAnsi="Cambria Math" w:eastAsia="Cambria Math"/>
                          <w:spacing w:val="-10"/>
                          <w:sz w:val="17"/>
                        </w:rPr>
                        <w:t>∙</w:t>
                      </w:r>
                    </w:p>
                  </w:txbxContent>
                </v:textbox>
                <w10:wrap type="none"/>
              </v:shape>
            </w:pict>
          </mc:Fallback>
        </mc:AlternateContent>
      </w:r>
      <w:r>
        <w:rPr/>
        <w:t>If the main thrust from the engine (or propulsion system) of an air vehicle is either intentionally vectored (by design), the resulting propulsive thrust vector </w:t>
      </w:r>
      <w:r>
        <w:rPr>
          <w:rFonts w:ascii="Cambria Math" w:hAnsi="Cambria Math" w:eastAsia="Cambria Math"/>
        </w:rPr>
        <w:t>𝑓</w:t>
      </w:r>
      <w:r>
        <w:rPr>
          <w:rFonts w:ascii="Cambria Math" w:hAnsi="Cambria Math" w:eastAsia="Cambria Math"/>
          <w:position w:val="5"/>
        </w:rPr>
        <w:t>⃗ </w:t>
      </w:r>
      <w:r>
        <w:rPr>
          <w:rFonts w:ascii="Cambria Math" w:hAnsi="Cambria Math" w:eastAsia="Cambria Math"/>
          <w:position w:val="-3"/>
          <w:sz w:val="17"/>
        </w:rPr>
        <w:t>( ) </w:t>
      </w:r>
      <w:r>
        <w:rPr/>
        <w:t>in propulsion</w:t>
      </w:r>
      <w:r>
        <w:rPr>
          <w:spacing w:val="-6"/>
        </w:rPr>
        <w:t> </w:t>
      </w:r>
      <w:r>
        <w:rPr/>
        <w:t>(engine)</w:t>
      </w:r>
      <w:r>
        <w:rPr>
          <w:spacing w:val="-7"/>
        </w:rPr>
        <w:t> </w:t>
      </w:r>
      <w:r>
        <w:rPr/>
        <w:t>coordinates,</w:t>
      </w:r>
      <w:r>
        <w:rPr>
          <w:spacing w:val="-6"/>
        </w:rPr>
        <w:t> </w:t>
      </w:r>
      <w:r>
        <w:rPr/>
        <w:t>where</w:t>
      </w:r>
      <w:r>
        <w:rPr>
          <w:spacing w:val="-9"/>
        </w:rPr>
        <w:t> </w: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 </w:t>
      </w:r>
      <w:r>
        <w:rPr/>
        <w:t>signifies</w:t>
      </w:r>
      <w:r>
        <w:rPr>
          <w:spacing w:val="-6"/>
        </w:rPr>
        <w:t> </w:t>
      </w:r>
      <w:r>
        <w:rPr/>
        <w:t>“F</w:t>
      </w:r>
      <w:r>
        <w:rPr>
          <w:rFonts w:ascii="Cambria Math" w:hAnsi="Cambria Math" w:eastAsia="Cambria Math"/>
        </w:rPr>
        <w:t>𝐿</w:t>
      </w:r>
      <w:r>
        <w:rPr/>
        <w:t>”,</w:t>
      </w:r>
      <w:r>
        <w:rPr>
          <w:spacing w:val="-6"/>
        </w:rPr>
        <w:t> </w:t>
      </w:r>
      <w:r>
        <w:rPr/>
        <w:t>“F</w:t>
      </w:r>
      <w:r>
        <w:rPr>
          <w:rFonts w:ascii="Cambria Math" w:hAnsi="Cambria Math" w:eastAsia="Cambria Math"/>
        </w:rPr>
        <w:t>𝑅</w:t>
      </w:r>
      <w:r>
        <w:rPr/>
        <w:t>”,</w:t>
      </w:r>
      <w:r>
        <w:rPr>
          <w:spacing w:val="-6"/>
        </w:rPr>
        <w:t> </w:t>
      </w:r>
      <w:r>
        <w:rPr/>
        <w:t>“RL”</w:t>
      </w:r>
      <w:r>
        <w:rPr>
          <w:spacing w:val="-5"/>
        </w:rPr>
        <w:t> </w:t>
      </w:r>
      <w:r>
        <w:rPr/>
        <w:t>and</w:t>
      </w:r>
      <w:r>
        <w:rPr>
          <w:spacing w:val="-6"/>
        </w:rPr>
        <w:t> </w:t>
      </w:r>
      <w:r>
        <w:rPr/>
        <w:t>“RR”</w:t>
      </w:r>
      <w:r>
        <w:rPr>
          <w:spacing w:val="-7"/>
        </w:rPr>
        <w:t> </w:t>
      </w:r>
      <w:r>
        <w:rPr/>
        <w:t>for front-left, front-right, rear-left and rear-right engine of the air vehicle, is defined relative</w:t>
      </w:r>
      <w:r>
        <w:rPr>
          <w:spacing w:val="61"/>
        </w:rPr>
        <w:t> </w:t>
      </w:r>
      <w:r>
        <w:rPr/>
        <w:t>to</w:t>
      </w:r>
      <w:r>
        <w:rPr>
          <w:spacing w:val="64"/>
        </w:rPr>
        <w:t> </w:t>
      </w:r>
      <w:r>
        <w:rPr/>
        <w:t>the</w:t>
      </w:r>
      <w:r>
        <w:rPr>
          <w:spacing w:val="64"/>
        </w:rPr>
        <w:t> </w:t>
      </w:r>
      <w:r>
        <w:rPr/>
        <w:t>vehicle</w:t>
      </w:r>
      <w:r>
        <w:rPr>
          <w:spacing w:val="62"/>
        </w:rPr>
        <w:t> </w:t>
      </w:r>
      <w:r>
        <w:rPr/>
        <w:t>body</w:t>
      </w:r>
      <w:r>
        <w:rPr>
          <w:spacing w:val="64"/>
        </w:rPr>
        <w:t> </w:t>
      </w:r>
      <w:r>
        <w:rPr/>
        <w:t>coordinates</w:t>
      </w:r>
      <w:r>
        <w:rPr>
          <w:spacing w:val="63"/>
        </w:rPr>
        <w:t> </w:t>
      </w:r>
      <w:r>
        <w:rPr/>
        <w:t>as</w:t>
      </w:r>
      <w:r>
        <w:rPr>
          <w:spacing w:val="63"/>
        </w:rPr>
        <w:t> </w:t>
      </w:r>
      <w:r>
        <w:rPr/>
        <w:t>shown</w:t>
      </w:r>
      <w:r>
        <w:rPr>
          <w:spacing w:val="64"/>
        </w:rPr>
        <w:t> </w:t>
      </w:r>
      <w:r>
        <w:rPr/>
        <w:t>in</w:t>
      </w:r>
      <w:r>
        <w:rPr>
          <w:spacing w:val="64"/>
        </w:rPr>
        <w:t> </w:t>
      </w:r>
      <w:r>
        <w:rPr/>
        <w:t>Figure</w:t>
      </w:r>
      <w:r>
        <w:rPr>
          <w:spacing w:val="63"/>
        </w:rPr>
        <w:t> </w:t>
      </w:r>
      <w:r>
        <w:rPr/>
        <w:t>3.3,</w:t>
      </w:r>
      <w:r>
        <w:rPr>
          <w:spacing w:val="63"/>
        </w:rPr>
        <w:t> </w:t>
      </w:r>
      <w:r>
        <w:rPr/>
        <w:t>where</w:t>
      </w:r>
      <w:r>
        <w:rPr>
          <w:spacing w:val="62"/>
        </w:rPr>
        <w:t> </w:t>
      </w:r>
      <w:r>
        <w:rPr>
          <w:spacing w:val="-2"/>
        </w:rPr>
        <w:t>point</w:t>
      </w:r>
    </w:p>
    <w:p>
      <w:pPr>
        <w:pStyle w:val="BodyText"/>
        <w:spacing w:line="384" w:lineRule="auto"/>
        <w:ind w:left="204" w:right="872"/>
        <w:jc w:val="both"/>
      </w:pPr>
      <w:r>
        <w:rPr/>
        <mc:AlternateContent>
          <mc:Choice Requires="wps">
            <w:drawing>
              <wp:anchor distT="0" distB="0" distL="0" distR="0" allowOverlap="1" layoutInCell="1" locked="0" behindDoc="1" simplePos="0" relativeHeight="473988608">
                <wp:simplePos x="0" y="0"/>
                <wp:positionH relativeFrom="page">
                  <wp:posOffset>5214492</wp:posOffset>
                </wp:positionH>
                <wp:positionV relativeFrom="paragraph">
                  <wp:posOffset>412468</wp:posOffset>
                </wp:positionV>
                <wp:extent cx="144145" cy="108585"/>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144145" cy="108585"/>
                        </a:xfrm>
                        <a:prstGeom prst="rect">
                          <a:avLst/>
                        </a:prstGeom>
                      </wps:spPr>
                      <wps:txbx>
                        <w:txbxContent>
                          <w:p>
                            <w:pPr>
                              <w:spacing w:line="170" w:lineRule="exact" w:before="0"/>
                              <w:ind w:left="0" w:right="0" w:firstLine="0"/>
                              <w:jc w:val="left"/>
                              <w:rPr>
                                <w:rFonts w:ascii="Cambria Math" w:hAnsi="Cambria Math" w:eastAsia="Cambria Math"/>
                                <w:sz w:val="17"/>
                              </w:rPr>
                            </w:pPr>
                            <w:r>
                              <w:rPr>
                                <w:rFonts w:ascii="Cambria Math" w:hAnsi="Cambria Math" w:eastAsia="Cambria Math"/>
                                <w:sz w:val="17"/>
                              </w:rPr>
                              <w:t>𝑃</w:t>
                            </w:r>
                            <w:r>
                              <w:rPr>
                                <w:rFonts w:ascii="Cambria Math" w:hAnsi="Cambria Math" w:eastAsia="Cambria Math"/>
                                <w:spacing w:val="40"/>
                                <w:sz w:val="17"/>
                              </w:rPr>
                              <w:t> </w:t>
                            </w:r>
                            <w:r>
                              <w:rPr>
                                <w:rFonts w:ascii="Cambria Math" w:hAnsi="Cambria Math" w:eastAsia="Cambria Math"/>
                                <w:spacing w:val="-10"/>
                                <w:sz w:val="17"/>
                              </w:rPr>
                              <w:t>∙</w:t>
                            </w:r>
                          </w:p>
                        </w:txbxContent>
                      </wps:txbx>
                      <wps:bodyPr wrap="square" lIns="0" tIns="0" rIns="0" bIns="0" rtlCol="0">
                        <a:noAutofit/>
                      </wps:bodyPr>
                    </wps:wsp>
                  </a:graphicData>
                </a:graphic>
              </wp:anchor>
            </w:drawing>
          </mc:Choice>
          <mc:Fallback>
            <w:pict>
              <v:shape style="position:absolute;margin-left:410.589996pt;margin-top:32.477852pt;width:11.35pt;height:8.550pt;mso-position-horizontal-relative:page;mso-position-vertical-relative:paragraph;z-index:-29327872" type="#_x0000_t202" id="docshape381" filled="false" stroked="false">
                <v:textbox inset="0,0,0,0">
                  <w:txbxContent>
                    <w:p>
                      <w:pPr>
                        <w:spacing w:line="170" w:lineRule="exact" w:before="0"/>
                        <w:ind w:left="0" w:right="0" w:firstLine="0"/>
                        <w:jc w:val="left"/>
                        <w:rPr>
                          <w:rFonts w:ascii="Cambria Math" w:hAnsi="Cambria Math" w:eastAsia="Cambria Math"/>
                          <w:sz w:val="17"/>
                        </w:rPr>
                      </w:pPr>
                      <w:r>
                        <w:rPr>
                          <w:rFonts w:ascii="Cambria Math" w:hAnsi="Cambria Math" w:eastAsia="Cambria Math"/>
                          <w:sz w:val="17"/>
                        </w:rPr>
                        <w:t>𝑃</w:t>
                      </w:r>
                      <w:r>
                        <w:rPr>
                          <w:rFonts w:ascii="Cambria Math" w:hAnsi="Cambria Math" w:eastAsia="Cambria Math"/>
                          <w:spacing w:val="40"/>
                          <w:sz w:val="17"/>
                        </w:rPr>
                        <w:t> </w:t>
                      </w:r>
                      <w:r>
                        <w:rPr>
                          <w:rFonts w:ascii="Cambria Math" w:hAnsi="Cambria Math" w:eastAsia="Cambria Math"/>
                          <w:spacing w:val="-10"/>
                          <w:sz w:val="17"/>
                        </w:rPr>
                        <w:t>∙</w:t>
                      </w:r>
                    </w:p>
                  </w:txbxContent>
                </v:textbox>
                <w10:wrap type="none"/>
              </v:shape>
            </w:pict>
          </mc:Fallback>
        </mc:AlternateContent>
      </w:r>
      <w:r>
        <w:rPr>
          <w:rFonts w:ascii="Cambria Math" w:hAnsi="Cambria Math" w:eastAsia="Cambria Math"/>
        </w:rPr>
        <w:t>𝑃</w: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w:t>
      </w:r>
      <w:r>
        <w:rPr>
          <w:rFonts w:ascii="Cambria Math" w:hAnsi="Cambria Math" w:eastAsia="Cambria Math"/>
          <w:spacing w:val="-3"/>
          <w:position w:val="1"/>
        </w:rPr>
        <w:t> </w:t>
      </w:r>
      <w:r>
        <w:rPr/>
        <w:t>represents</w:t>
      </w:r>
      <w:r>
        <w:rPr>
          <w:spacing w:val="-10"/>
        </w:rPr>
        <w:t> </w:t>
      </w:r>
      <w:r>
        <w:rPr/>
        <w:t>the</w:t>
      </w:r>
      <w:r>
        <w:rPr>
          <w:spacing w:val="-12"/>
        </w:rPr>
        <w:t> </w:t>
      </w:r>
      <w:r>
        <w:rPr/>
        <w:t>point</w:t>
      </w:r>
      <w:r>
        <w:rPr>
          <w:spacing w:val="-10"/>
        </w:rPr>
        <w:t> </w:t>
      </w:r>
      <w:r>
        <w:rPr/>
        <w:t>of</w:t>
      </w:r>
      <w:r>
        <w:rPr>
          <w:spacing w:val="-12"/>
        </w:rPr>
        <w:t> </w:t>
      </w:r>
      <w:r>
        <w:rPr/>
        <w:t>application</w:t>
      </w:r>
      <w:r>
        <w:rPr>
          <w:spacing w:val="-11"/>
        </w:rPr>
        <w:t> </w:t>
      </w:r>
      <w:r>
        <w:rPr/>
        <w:t>of</w:t>
      </w:r>
      <w:r>
        <w:rPr>
          <w:spacing w:val="-12"/>
        </w:rPr>
        <w:t> </w:t>
      </w:r>
      <w:r>
        <w:rPr/>
        <w:t>thrust.</w:t>
      </w:r>
      <w:r>
        <w:rPr>
          <w:spacing w:val="-11"/>
        </w:rPr>
        <w:t> </w:t>
      </w:r>
      <w:r>
        <w:rPr>
          <w:rFonts w:ascii="Cambria Math" w:hAnsi="Cambria Math" w:eastAsia="Cambria Math"/>
        </w:rPr>
        <w:t>𝑋</w:t>
      </w:r>
      <w:r>
        <w:rPr>
          <w:rFonts w:ascii="Cambria Math" w:hAnsi="Cambria Math" w:eastAsia="Cambria Math"/>
          <w:vertAlign w:val="subscript"/>
        </w:rPr>
        <w:t>𝑃(∙)</w:t>
      </w:r>
      <w:r>
        <w:rPr>
          <w:vertAlign w:val="baseline"/>
        </w:rPr>
        <w:t>-axis</w:t>
      </w:r>
      <w:r>
        <w:rPr>
          <w:spacing w:val="-10"/>
          <w:vertAlign w:val="baseline"/>
        </w:rPr>
        <w:t> </w:t>
      </w:r>
      <w:r>
        <w:rPr>
          <w:vertAlign w:val="baseline"/>
        </w:rPr>
        <w:t>of</w:t>
      </w:r>
      <w:r>
        <w:rPr>
          <w:spacing w:val="-12"/>
          <w:vertAlign w:val="baseline"/>
        </w:rPr>
        <w:t> </w:t>
      </w:r>
      <w:r>
        <w:rPr>
          <w:vertAlign w:val="baseline"/>
        </w:rPr>
        <w:t>propulsion</w:t>
      </w:r>
      <w:r>
        <w:rPr>
          <w:spacing w:val="-11"/>
          <w:vertAlign w:val="baseline"/>
        </w:rPr>
        <w:t> </w:t>
      </w:r>
      <w:r>
        <w:rPr>
          <w:vertAlign w:val="baseline"/>
        </w:rPr>
        <w:t>coordinates have</w:t>
      </w:r>
      <w:r>
        <w:rPr>
          <w:spacing w:val="53"/>
          <w:vertAlign w:val="baseline"/>
        </w:rPr>
        <w:t> </w:t>
      </w:r>
      <w:r>
        <w:rPr>
          <w:vertAlign w:val="baseline"/>
        </w:rPr>
        <w:t>been</w:t>
      </w:r>
      <w:r>
        <w:rPr>
          <w:spacing w:val="54"/>
          <w:vertAlign w:val="baseline"/>
        </w:rPr>
        <w:t> </w:t>
      </w:r>
      <w:r>
        <w:rPr>
          <w:vertAlign w:val="baseline"/>
        </w:rPr>
        <w:t>defined</w:t>
      </w:r>
      <w:r>
        <w:rPr>
          <w:spacing w:val="53"/>
          <w:vertAlign w:val="baseline"/>
        </w:rPr>
        <w:t> </w:t>
      </w:r>
      <w:r>
        <w:rPr>
          <w:vertAlign w:val="baseline"/>
        </w:rPr>
        <w:t>in</w:t>
      </w:r>
      <w:r>
        <w:rPr>
          <w:spacing w:val="57"/>
          <w:vertAlign w:val="baseline"/>
        </w:rPr>
        <w:t> </w:t>
      </w:r>
      <w:r>
        <w:rPr>
          <w:vertAlign w:val="baseline"/>
        </w:rPr>
        <w:t>Figure</w:t>
      </w:r>
      <w:r>
        <w:rPr>
          <w:spacing w:val="53"/>
          <w:vertAlign w:val="baseline"/>
        </w:rPr>
        <w:t> </w:t>
      </w:r>
      <w:r>
        <w:rPr>
          <w:vertAlign w:val="baseline"/>
        </w:rPr>
        <w:t>3.3</w:t>
      </w:r>
      <w:r>
        <w:rPr>
          <w:spacing w:val="54"/>
          <w:vertAlign w:val="baseline"/>
        </w:rPr>
        <w:t> </w:t>
      </w:r>
      <w:r>
        <w:rPr>
          <w:vertAlign w:val="baseline"/>
        </w:rPr>
        <w:t>along</w:t>
      </w:r>
      <w:r>
        <w:rPr>
          <w:spacing w:val="55"/>
          <w:vertAlign w:val="baseline"/>
        </w:rPr>
        <w:t> </w:t>
      </w:r>
      <w:r>
        <w:rPr>
          <w:vertAlign w:val="baseline"/>
        </w:rPr>
        <w:t>the</w:t>
      </w:r>
      <w:r>
        <w:rPr>
          <w:spacing w:val="52"/>
          <w:vertAlign w:val="baseline"/>
        </w:rPr>
        <w:t> </w:t>
      </w:r>
      <w:r>
        <w:rPr>
          <w:vertAlign w:val="baseline"/>
        </w:rPr>
        <w:t>thrust</w:t>
      </w:r>
      <w:r>
        <w:rPr>
          <w:spacing w:val="55"/>
          <w:vertAlign w:val="baseline"/>
        </w:rPr>
        <w:t> </w:t>
      </w:r>
      <w:r>
        <w:rPr>
          <w:vertAlign w:val="baseline"/>
        </w:rPr>
        <w:t>force</w:t>
      </w:r>
      <w:r>
        <w:rPr>
          <w:spacing w:val="54"/>
          <w:vertAlign w:val="baseline"/>
        </w:rPr>
        <w:t> </w:t>
      </w:r>
      <w:r>
        <w:rPr>
          <w:vertAlign w:val="baseline"/>
        </w:rPr>
        <w:t>vector</w:t>
      </w:r>
      <w:r>
        <w:rPr>
          <w:spacing w:val="62"/>
          <w:vertAlign w:val="baseline"/>
        </w:rPr>
        <w:t> </w:t>
      </w:r>
      <w:r>
        <w:rPr>
          <w:rFonts w:ascii="Cambria Math" w:hAnsi="Cambria Math" w:eastAsia="Cambria Math"/>
          <w:vertAlign w:val="baseline"/>
        </w:rPr>
        <w:t>𝑓</w:t>
      </w:r>
      <w:r>
        <w:rPr>
          <w:rFonts w:ascii="Cambria Math" w:hAnsi="Cambria Math" w:eastAsia="Cambria Math"/>
          <w:position w:val="5"/>
          <w:vertAlign w:val="baseline"/>
        </w:rPr>
        <w:t>⃗</w:t>
      </w:r>
      <w:r>
        <w:rPr>
          <w:rFonts w:ascii="Cambria Math" w:hAnsi="Cambria Math" w:eastAsia="Cambria Math"/>
          <w:spacing w:val="4"/>
          <w:position w:val="5"/>
          <w:vertAlign w:val="baseline"/>
        </w:rPr>
        <w:t> </w:t>
      </w:r>
      <w:r>
        <w:rPr>
          <w:rFonts w:ascii="Cambria Math" w:hAnsi="Cambria Math" w:eastAsia="Cambria Math"/>
          <w:position w:val="-3"/>
          <w:sz w:val="17"/>
          <w:vertAlign w:val="baseline"/>
        </w:rPr>
        <w:t>(</w:t>
      </w:r>
      <w:r>
        <w:rPr>
          <w:rFonts w:ascii="Cambria Math" w:hAnsi="Cambria Math" w:eastAsia="Cambria Math"/>
          <w:spacing w:val="5"/>
          <w:position w:val="-3"/>
          <w:sz w:val="17"/>
          <w:vertAlign w:val="baseline"/>
        </w:rPr>
        <w:t> </w:t>
      </w:r>
      <w:r>
        <w:rPr>
          <w:rFonts w:ascii="Cambria Math" w:hAnsi="Cambria Math" w:eastAsia="Cambria Math"/>
          <w:position w:val="-3"/>
          <w:sz w:val="17"/>
          <w:vertAlign w:val="baseline"/>
        </w:rPr>
        <w:t>)</w:t>
      </w:r>
      <w:r>
        <w:rPr>
          <w:rFonts w:ascii="Cambria Math" w:hAnsi="Cambria Math" w:eastAsia="Cambria Math"/>
          <w:spacing w:val="20"/>
          <w:position w:val="-3"/>
          <w:sz w:val="17"/>
          <w:vertAlign w:val="baseline"/>
        </w:rPr>
        <w:t> </w:t>
      </w:r>
      <w:r>
        <w:rPr>
          <w:vertAlign w:val="baseline"/>
        </w:rPr>
        <w:t>so</w:t>
      </w:r>
      <w:r>
        <w:rPr>
          <w:spacing w:val="55"/>
          <w:vertAlign w:val="baseline"/>
        </w:rPr>
        <w:t> </w:t>
      </w:r>
      <w:r>
        <w:rPr>
          <w:vertAlign w:val="baseline"/>
        </w:rPr>
        <w:t>that,</w:t>
      </w:r>
      <w:r>
        <w:rPr>
          <w:spacing w:val="54"/>
          <w:vertAlign w:val="baseline"/>
        </w:rPr>
        <w:t> </w:t>
      </w:r>
      <w:r>
        <w:rPr>
          <w:spacing w:val="-5"/>
          <w:vertAlign w:val="baseline"/>
        </w:rPr>
        <w:t>in</w:t>
      </w:r>
    </w:p>
    <w:p>
      <w:pPr>
        <w:pStyle w:val="BodyText"/>
        <w:spacing w:line="243" w:lineRule="exact"/>
        <w:ind w:left="204"/>
      </w:pPr>
      <w:r>
        <w:rPr/>
        <w:t>propulsion</w:t>
      </w:r>
      <w:r>
        <w:rPr>
          <w:spacing w:val="-2"/>
        </w:rPr>
        <w:t> </w:t>
      </w:r>
      <w:r>
        <w:rPr/>
        <w:t>coordinates,</w:t>
      </w:r>
      <w:r>
        <w:rPr>
          <w:spacing w:val="-1"/>
        </w:rPr>
        <w:t> </w:t>
      </w:r>
      <w:r>
        <w:rPr/>
        <w:t>it</w:t>
      </w:r>
      <w:r>
        <w:rPr>
          <w:spacing w:val="-2"/>
        </w:rPr>
        <w:t> </w:t>
      </w:r>
      <w:r>
        <w:rPr/>
        <w:t>can</w:t>
      </w:r>
      <w:r>
        <w:rPr>
          <w:spacing w:val="-1"/>
        </w:rPr>
        <w:t> </w:t>
      </w:r>
      <w:r>
        <w:rPr/>
        <w:t>be</w:t>
      </w:r>
      <w:r>
        <w:rPr>
          <w:spacing w:val="-1"/>
        </w:rPr>
        <w:t> </w:t>
      </w:r>
      <w:r>
        <w:rPr/>
        <w:t>expressed </w:t>
      </w:r>
      <w:r>
        <w:rPr>
          <w:spacing w:val="-5"/>
        </w:rPr>
        <w:t>as;</w:t>
      </w:r>
    </w:p>
    <w:p>
      <w:pPr>
        <w:pStyle w:val="BodyText"/>
        <w:spacing w:before="116"/>
        <w:rPr>
          <w:sz w:val="20"/>
        </w:rPr>
      </w:pPr>
    </w:p>
    <w:tbl>
      <w:tblPr>
        <w:tblW w:w="0" w:type="auto"/>
        <w:jc w:val="left"/>
        <w:tblInd w:w="2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30"/>
        <w:gridCol w:w="1609"/>
      </w:tblGrid>
      <w:tr>
        <w:trPr>
          <w:trHeight w:val="417" w:hRule="atLeast"/>
        </w:trPr>
        <w:tc>
          <w:tcPr>
            <w:tcW w:w="3930" w:type="dxa"/>
          </w:tcPr>
          <w:p>
            <w:pPr>
              <w:pStyle w:val="TableParagraph"/>
              <w:spacing w:line="117" w:lineRule="exact" w:before="0"/>
              <w:ind w:left="640"/>
              <w:rPr>
                <w:rFonts w:ascii="Cambria Math" w:hAnsi="Cambria Math" w:eastAsia="Cambria Math"/>
                <w:sz w:val="17"/>
              </w:rPr>
            </w:pPr>
            <w:r>
              <w:rPr>
                <w:rFonts w:ascii="Cambria Math" w:hAnsi="Cambria Math" w:eastAsia="Cambria Math"/>
                <w:spacing w:val="-2"/>
                <w:w w:val="105"/>
                <w:sz w:val="17"/>
              </w:rPr>
              <w:t>(𝑃</w:t>
            </w:r>
            <w:r>
              <w:rPr>
                <w:rFonts w:ascii="Cambria Math" w:hAnsi="Cambria Math" w:eastAsia="Cambria Math"/>
                <w:spacing w:val="-2"/>
                <w:w w:val="105"/>
                <w:position w:val="1"/>
                <w:sz w:val="17"/>
              </w:rPr>
              <w:t>(</w:t>
            </w:r>
            <w:r>
              <w:rPr>
                <w:rFonts w:ascii="Cambria Math" w:hAnsi="Cambria Math" w:eastAsia="Cambria Math"/>
                <w:spacing w:val="-2"/>
                <w:w w:val="105"/>
                <w:sz w:val="17"/>
              </w:rPr>
              <w:t>∙</w:t>
            </w:r>
            <w:r>
              <w:rPr>
                <w:rFonts w:ascii="Cambria Math" w:hAnsi="Cambria Math" w:eastAsia="Cambria Math"/>
                <w:spacing w:val="-2"/>
                <w:w w:val="105"/>
                <w:position w:val="1"/>
                <w:sz w:val="17"/>
              </w:rPr>
              <w:t>)</w:t>
            </w:r>
            <w:r>
              <w:rPr>
                <w:rFonts w:ascii="Cambria Math" w:hAnsi="Cambria Math" w:eastAsia="Cambria Math"/>
                <w:spacing w:val="-2"/>
                <w:w w:val="105"/>
                <w:sz w:val="17"/>
              </w:rPr>
              <w:t>)</w:t>
            </w:r>
          </w:p>
          <w:p>
            <w:pPr>
              <w:pStyle w:val="TableParagraph"/>
              <w:tabs>
                <w:tab w:pos="546" w:val="left" w:leader="none"/>
                <w:tab w:pos="1163" w:val="left" w:leader="none"/>
                <w:tab w:pos="2044" w:val="left" w:leader="none"/>
                <w:tab w:pos="2416" w:val="left" w:leader="none"/>
              </w:tabs>
              <w:spacing w:line="182" w:lineRule="exact" w:before="0"/>
              <w:ind w:left="50"/>
              <w:rPr>
                <w:rFonts w:ascii="Cambria Math" w:hAnsi="Cambria Math" w:eastAsia="Cambria Math"/>
                <w:sz w:val="24"/>
              </w:rPr>
            </w:pPr>
            <w:r>
              <w:rPr>
                <w:rFonts w:ascii="Cambria Math" w:hAnsi="Cambria Math" w:eastAsia="Cambria Math"/>
                <w:spacing w:val="-5"/>
                <w:sz w:val="24"/>
              </w:rPr>
              <w:t>{𝑓</w:t>
            </w:r>
            <w:r>
              <w:rPr>
                <w:rFonts w:ascii="Cambria Math" w:hAnsi="Cambria Math" w:eastAsia="Cambria Math"/>
                <w:spacing w:val="-5"/>
                <w:position w:val="5"/>
                <w:sz w:val="24"/>
              </w:rPr>
              <w:t>⃗</w:t>
            </w:r>
            <w:r>
              <w:rPr>
                <w:rFonts w:ascii="Cambria Math" w:hAnsi="Cambria Math" w:eastAsia="Cambria Math"/>
                <w:position w:val="5"/>
                <w:sz w:val="24"/>
              </w:rPr>
              <w:tab/>
            </w:r>
            <w:r>
              <w:rPr>
                <w:rFonts w:ascii="Cambria Math" w:hAnsi="Cambria Math" w:eastAsia="Cambria Math"/>
                <w:spacing w:val="-10"/>
                <w:sz w:val="24"/>
              </w:rPr>
              <w:t>}</w:t>
            </w:r>
            <w:r>
              <w:rPr>
                <w:rFonts w:ascii="Cambria Math" w:hAnsi="Cambria Math" w:eastAsia="Cambria Math"/>
                <w:sz w:val="24"/>
              </w:rPr>
              <w:tab/>
              <w:t>=</w:t>
            </w:r>
            <w:r>
              <w:rPr>
                <w:rFonts w:ascii="Cambria Math" w:hAnsi="Cambria Math" w:eastAsia="Cambria Math"/>
                <w:spacing w:val="13"/>
                <w:sz w:val="24"/>
              </w:rPr>
              <w:t> </w:t>
            </w:r>
            <w:r>
              <w:rPr>
                <w:rFonts w:ascii="Cambria Math" w:hAnsi="Cambria Math" w:eastAsia="Cambria Math"/>
                <w:spacing w:val="-4"/>
                <w:position w:val="1"/>
                <w:sz w:val="24"/>
              </w:rPr>
              <w:t>[</w:t>
            </w:r>
            <w:r>
              <w:rPr>
                <w:rFonts w:ascii="Cambria Math" w:hAnsi="Cambria Math" w:eastAsia="Cambria Math"/>
                <w:spacing w:val="-4"/>
                <w:position w:val="3"/>
                <w:sz w:val="24"/>
              </w:rPr>
              <w:t>𝑇</w:t>
            </w:r>
            <w:r>
              <w:rPr>
                <w:rFonts w:ascii="Cambria Math" w:hAnsi="Cambria Math" w:eastAsia="Cambria Math"/>
                <w:spacing w:val="-4"/>
                <w:position w:val="0"/>
                <w:sz w:val="17"/>
              </w:rPr>
              <w:t>(</w:t>
            </w:r>
            <w:r>
              <w:rPr>
                <w:rFonts w:ascii="Cambria Math" w:hAnsi="Cambria Math" w:eastAsia="Cambria Math"/>
                <w:spacing w:val="-4"/>
                <w:position w:val="-1"/>
                <w:sz w:val="17"/>
              </w:rPr>
              <w:t>∙</w:t>
            </w:r>
            <w:r>
              <w:rPr>
                <w:rFonts w:ascii="Cambria Math" w:hAnsi="Cambria Math" w:eastAsia="Cambria Math"/>
                <w:spacing w:val="-4"/>
                <w:position w:val="0"/>
                <w:sz w:val="17"/>
              </w:rPr>
              <w:t>)</w:t>
            </w:r>
            <w:r>
              <w:rPr>
                <w:rFonts w:ascii="Cambria Math" w:hAnsi="Cambria Math" w:eastAsia="Cambria Math"/>
                <w:position w:val="0"/>
                <w:sz w:val="17"/>
              </w:rPr>
              <w:tab/>
            </w:r>
            <w:r>
              <w:rPr>
                <w:rFonts w:ascii="Cambria Math" w:hAnsi="Cambria Math" w:eastAsia="Cambria Math"/>
                <w:spacing w:val="-10"/>
                <w:position w:val="3"/>
                <w:sz w:val="24"/>
              </w:rPr>
              <w:t>0</w:t>
            </w:r>
            <w:r>
              <w:rPr>
                <w:rFonts w:ascii="Cambria Math" w:hAnsi="Cambria Math" w:eastAsia="Cambria Math"/>
                <w:position w:val="3"/>
                <w:sz w:val="24"/>
              </w:rPr>
              <w:tab/>
            </w:r>
            <w:r>
              <w:rPr>
                <w:rFonts w:ascii="Cambria Math" w:hAnsi="Cambria Math" w:eastAsia="Cambria Math"/>
                <w:spacing w:val="-5"/>
                <w:position w:val="3"/>
                <w:sz w:val="24"/>
              </w:rPr>
              <w:t>0</w:t>
            </w:r>
            <w:r>
              <w:rPr>
                <w:rFonts w:ascii="Cambria Math" w:hAnsi="Cambria Math" w:eastAsia="Cambria Math"/>
                <w:spacing w:val="-5"/>
                <w:position w:val="1"/>
                <w:sz w:val="24"/>
              </w:rPr>
              <w:t>]</w:t>
            </w:r>
            <w:r>
              <w:rPr>
                <w:rFonts w:ascii="Cambria Math" w:hAnsi="Cambria Math" w:eastAsia="Cambria Math"/>
                <w:spacing w:val="-5"/>
                <w:position w:val="1"/>
                <w:sz w:val="24"/>
                <w:vertAlign w:val="superscript"/>
              </w:rPr>
              <w:t>𝑇</w:t>
            </w:r>
          </w:p>
          <w:p>
            <w:pPr>
              <w:pStyle w:val="TableParagraph"/>
              <w:spacing w:line="99" w:lineRule="exact" w:before="0"/>
              <w:ind w:left="237"/>
              <w:rPr>
                <w:rFonts w:ascii="Cambria Math" w:hAnsi="Cambria Math" w:eastAsia="Cambria Math"/>
                <w:sz w:val="17"/>
              </w:rPr>
            </w:pPr>
            <w:r>
              <w:rPr>
                <w:rFonts w:ascii="Cambria Math" w:hAnsi="Cambria Math" w:eastAsia="Cambria Math"/>
                <w:spacing w:val="-4"/>
                <w:sz w:val="17"/>
              </w:rPr>
              <w:t>𝑃</w:t>
            </w:r>
            <w:r>
              <w:rPr>
                <w:rFonts w:ascii="Cambria Math" w:hAnsi="Cambria Math" w:eastAsia="Cambria Math"/>
                <w:spacing w:val="-4"/>
                <w:position w:val="1"/>
                <w:sz w:val="17"/>
              </w:rPr>
              <w:t>(</w:t>
            </w:r>
            <w:r>
              <w:rPr>
                <w:rFonts w:ascii="Cambria Math" w:hAnsi="Cambria Math" w:eastAsia="Cambria Math"/>
                <w:spacing w:val="-4"/>
                <w:sz w:val="17"/>
              </w:rPr>
              <w:t>∙</w:t>
            </w:r>
            <w:r>
              <w:rPr>
                <w:rFonts w:ascii="Cambria Math" w:hAnsi="Cambria Math" w:eastAsia="Cambria Math"/>
                <w:spacing w:val="-4"/>
                <w:position w:val="1"/>
                <w:sz w:val="17"/>
              </w:rPr>
              <w:t>)</w:t>
            </w:r>
          </w:p>
        </w:tc>
        <w:tc>
          <w:tcPr>
            <w:tcW w:w="1609" w:type="dxa"/>
          </w:tcPr>
          <w:p>
            <w:pPr>
              <w:pStyle w:val="TableParagraph"/>
              <w:spacing w:before="143"/>
              <w:ind w:right="48"/>
              <w:jc w:val="right"/>
              <w:rPr>
                <w:sz w:val="22"/>
              </w:rPr>
            </w:pPr>
            <w:r>
              <w:rPr>
                <w:spacing w:val="-4"/>
                <w:sz w:val="22"/>
              </w:rPr>
              <w:t>(58)</w:t>
            </w:r>
          </w:p>
        </w:tc>
      </w:tr>
    </w:tbl>
    <w:p>
      <w:pPr>
        <w:pStyle w:val="BodyText"/>
        <w:spacing w:before="15"/>
      </w:pPr>
    </w:p>
    <w:p>
      <w:pPr>
        <w:pStyle w:val="BodyText"/>
        <w:spacing w:line="381" w:lineRule="auto"/>
        <w:ind w:left="204" w:right="273"/>
      </w:pPr>
      <w:r>
        <w:rPr/>
        <w:t>where </w:t>
      </w:r>
      <w:r>
        <w:rPr>
          <w:rFonts w:ascii="Cambria Math" w:hAnsi="Cambria Math" w:eastAsia="Cambria Math"/>
        </w:rPr>
        <w:t>𝑇</w:t>
      </w:r>
      <w:r>
        <w:rPr>
          <w:rFonts w:ascii="Cambria Math" w:hAnsi="Cambria Math" w:eastAsia="Cambria Math"/>
          <w:vertAlign w:val="subscript"/>
        </w:rPr>
        <w:t>(∙)</w:t>
      </w:r>
      <w:r>
        <w:rPr>
          <w:rFonts w:ascii="Cambria Math" w:hAnsi="Cambria Math" w:eastAsia="Cambria Math"/>
          <w:vertAlign w:val="baseline"/>
        </w:rPr>
        <w:t> </w:t>
      </w:r>
      <w:r>
        <w:rPr>
          <w:vertAlign w:val="baseline"/>
        </w:rPr>
        <w:t>represents the magnitude of the axial thrust from the primary propulsion system.</w:t>
      </w:r>
      <w:r>
        <w:rPr>
          <w:spacing w:val="64"/>
          <w:vertAlign w:val="baseline"/>
        </w:rPr>
        <w:t> </w:t>
      </w:r>
      <w:r>
        <w:rPr>
          <w:vertAlign w:val="baseline"/>
        </w:rPr>
        <w:t>Figure</w:t>
      </w:r>
      <w:r>
        <w:rPr>
          <w:spacing w:val="64"/>
          <w:vertAlign w:val="baseline"/>
        </w:rPr>
        <w:t> </w:t>
      </w:r>
      <w:r>
        <w:rPr>
          <w:vertAlign w:val="baseline"/>
        </w:rPr>
        <w:t>3.4</w:t>
      </w:r>
      <w:r>
        <w:rPr>
          <w:spacing w:val="64"/>
          <w:vertAlign w:val="baseline"/>
        </w:rPr>
        <w:t> </w:t>
      </w:r>
      <w:r>
        <w:rPr>
          <w:vertAlign w:val="baseline"/>
        </w:rPr>
        <w:t>also</w:t>
      </w:r>
      <w:r>
        <w:rPr>
          <w:spacing w:val="66"/>
          <w:vertAlign w:val="baseline"/>
        </w:rPr>
        <w:t> </w:t>
      </w:r>
      <w:r>
        <w:rPr>
          <w:vertAlign w:val="baseline"/>
        </w:rPr>
        <w:t>shows</w:t>
      </w:r>
      <w:r>
        <w:rPr>
          <w:spacing w:val="63"/>
          <w:vertAlign w:val="baseline"/>
        </w:rPr>
        <w:t> </w:t>
      </w:r>
      <w:r>
        <w:rPr>
          <w:vertAlign w:val="baseline"/>
        </w:rPr>
        <w:t>that</w:t>
      </w:r>
      <w:r>
        <w:rPr>
          <w:spacing w:val="64"/>
          <w:vertAlign w:val="baseline"/>
        </w:rPr>
        <w:t> </w:t>
      </w:r>
      <w:r>
        <w:rPr>
          <w:vertAlign w:val="baseline"/>
        </w:rPr>
        <w:t>the</w:t>
      </w:r>
      <w:r>
        <w:rPr>
          <w:spacing w:val="65"/>
          <w:vertAlign w:val="baseline"/>
        </w:rPr>
        <w:t> </w:t>
      </w:r>
      <w:r>
        <w:rPr>
          <w:vertAlign w:val="baseline"/>
        </w:rPr>
        <w:t>resulting</w:t>
      </w:r>
      <w:r>
        <w:rPr>
          <w:spacing w:val="63"/>
          <w:vertAlign w:val="baseline"/>
        </w:rPr>
        <w:t> </w:t>
      </w:r>
      <w:r>
        <w:rPr>
          <w:vertAlign w:val="baseline"/>
        </w:rPr>
        <w:t>propulsion</w:t>
      </w:r>
      <w:r>
        <w:rPr>
          <w:spacing w:val="64"/>
          <w:vertAlign w:val="baseline"/>
        </w:rPr>
        <w:t> </w:t>
      </w:r>
      <w:r>
        <w:rPr>
          <w:vertAlign w:val="baseline"/>
        </w:rPr>
        <w:t>coordinates</w:t>
      </w:r>
      <w:r>
        <w:rPr>
          <w:spacing w:val="63"/>
          <w:vertAlign w:val="baseline"/>
        </w:rPr>
        <w:t> </w:t>
      </w:r>
      <w:r>
        <w:rPr>
          <w:vertAlign w:val="baseline"/>
        </w:rPr>
        <w:t>are</w:t>
      </w:r>
      <w:r>
        <w:rPr>
          <w:spacing w:val="63"/>
          <w:vertAlign w:val="baseline"/>
        </w:rPr>
        <w:t> </w:t>
      </w:r>
      <w:r>
        <w:rPr>
          <w:spacing w:val="-10"/>
          <w:vertAlign w:val="baseline"/>
        </w:rPr>
        <w:t>a</w:t>
      </w:r>
    </w:p>
    <w:p>
      <w:pPr>
        <w:spacing w:after="0" w:line="381" w:lineRule="auto"/>
        <w:sectPr>
          <w:pgSz w:w="11910" w:h="16840"/>
          <w:pgMar w:header="0" w:footer="1476" w:top="1900" w:bottom="1660" w:left="1380" w:right="1400"/>
        </w:sectPr>
      </w:pPr>
    </w:p>
    <w:p>
      <w:pPr>
        <w:pStyle w:val="BodyText"/>
        <w:spacing w:line="362" w:lineRule="auto" w:before="68"/>
        <w:ind w:left="895"/>
      </w:pPr>
      <w:r>
        <w:rPr/>
        <w:t>transformation</w:t>
      </w:r>
      <w:r>
        <w:rPr>
          <w:spacing w:val="34"/>
        </w:rPr>
        <w:t> </w:t>
      </w:r>
      <w:r>
        <w:rPr/>
        <w:t>of</w:t>
      </w:r>
      <w:r>
        <w:rPr>
          <w:spacing w:val="33"/>
        </w:rPr>
        <w:t> </w:t>
      </w:r>
      <w:r>
        <w:rPr/>
        <w:t>body</w:t>
      </w:r>
      <w:r>
        <w:rPr>
          <w:spacing w:val="34"/>
        </w:rPr>
        <w:t> </w:t>
      </w:r>
      <w:r>
        <w:rPr/>
        <w:t>coordinates</w:t>
      </w:r>
      <w:r>
        <w:rPr>
          <w:spacing w:val="33"/>
        </w:rPr>
        <w:t> </w:t>
      </w:r>
      <w:r>
        <w:rPr/>
        <w:t>using</w:t>
      </w:r>
      <w:r>
        <w:rPr>
          <w:spacing w:val="34"/>
        </w:rPr>
        <w:t> </w:t>
      </w:r>
      <w:r>
        <w:rPr/>
        <w:t>pitch</w:t>
      </w:r>
      <w:r>
        <w:rPr>
          <w:spacing w:val="34"/>
        </w:rPr>
        <w:t> </w:t>
      </w:r>
      <w:r>
        <w:rPr/>
        <w:t>rotation</w:t>
      </w:r>
      <w:r>
        <w:rPr>
          <w:spacing w:val="34"/>
        </w:rPr>
        <w:t> </w:t>
      </w:r>
      <w:r>
        <w:rPr/>
        <w:t>only,</w:t>
      </w:r>
      <w:r>
        <w:rPr>
          <w:spacing w:val="34"/>
        </w:rPr>
        <w:t> </w:t>
      </w:r>
      <w:r>
        <w:rPr/>
        <w:t>represented</w:t>
      </w:r>
      <w:r>
        <w:rPr>
          <w:spacing w:val="34"/>
        </w:rPr>
        <w:t> </w:t>
      </w:r>
      <w:r>
        <w:rPr/>
        <w:t>by</w:t>
      </w:r>
      <w:r>
        <w:rPr>
          <w:spacing w:val="34"/>
        </w:rPr>
        <w:t> </w:t>
      </w:r>
      <w:r>
        <w:rPr/>
        <w:t>the respective angles </w:t>
      </w:r>
      <w:r>
        <w:rPr>
          <w:rFonts w:ascii="Cambria Math" w:eastAsia="Cambria Math"/>
        </w:rPr>
        <w:t>𝛿</w:t>
      </w:r>
      <w:r>
        <w:rPr>
          <w:rFonts w:ascii="Cambria Math" w:eastAsia="Cambria Math"/>
          <w:vertAlign w:val="subscript"/>
        </w:rPr>
        <w:t>𝑇𝑊</w:t>
      </w:r>
      <w:r>
        <w:rPr>
          <w:rFonts w:ascii="Cambria Math" w:eastAsia="Cambria Math"/>
          <w:vertAlign w:val="baseline"/>
        </w:rPr>
        <w:t> 𝑎𝑛𝑑 𝛿</w:t>
      </w:r>
      <w:r>
        <w:rPr>
          <w:rFonts w:ascii="Cambria Math" w:eastAsia="Cambria Math"/>
          <w:vertAlign w:val="subscript"/>
        </w:rPr>
        <w:t>𝑇𝑇</w:t>
      </w:r>
      <w:r>
        <w:rPr>
          <w:vertAlign w:val="baseline"/>
        </w:rPr>
        <w:t>.</w:t>
      </w:r>
    </w:p>
    <w:p>
      <w:pPr>
        <w:tabs>
          <w:tab w:pos="877" w:val="left" w:leader="none"/>
        </w:tabs>
        <w:spacing w:before="162"/>
        <w:ind w:left="234" w:right="0" w:firstLine="0"/>
        <w:jc w:val="center"/>
        <w:rPr>
          <w:rFonts w:ascii="Cambria Math" w:eastAsia="Cambria Math"/>
          <w:sz w:val="24"/>
        </w:rPr>
      </w:pPr>
      <w:r>
        <w:rPr>
          <w:rFonts w:ascii="Cambria Math" w:eastAsia="Cambria Math"/>
          <w:color w:val="2D74B5"/>
          <w:spacing w:val="-5"/>
          <w:w w:val="105"/>
          <w:sz w:val="24"/>
        </w:rPr>
        <w:t>+𝛿</w:t>
      </w:r>
      <w:r>
        <w:rPr>
          <w:rFonts w:ascii="Cambria Math" w:eastAsia="Cambria Math"/>
          <w:color w:val="2D74B5"/>
          <w:spacing w:val="-5"/>
          <w:w w:val="105"/>
          <w:sz w:val="24"/>
          <w:vertAlign w:val="subscript"/>
        </w:rPr>
        <w:t>𝛼</w:t>
      </w:r>
      <w:r>
        <w:rPr>
          <w:rFonts w:ascii="Cambria Math" w:eastAsia="Cambria Math"/>
          <w:color w:val="2D74B5"/>
          <w:sz w:val="24"/>
          <w:vertAlign w:val="baseline"/>
        </w:rPr>
        <w:tab/>
      </w:r>
      <w:r>
        <w:rPr>
          <w:rFonts w:ascii="Cambria Math" w:eastAsia="Cambria Math"/>
          <w:color w:val="ADAAAA"/>
          <w:w w:val="105"/>
          <w:sz w:val="24"/>
          <w:vertAlign w:val="baseline"/>
        </w:rPr>
        <w:t>+</w:t>
      </w:r>
      <w:r>
        <w:rPr>
          <w:rFonts w:ascii="Cambria Math" w:eastAsia="Cambria Math"/>
          <w:color w:val="ADAAAA"/>
          <w:spacing w:val="-14"/>
          <w:w w:val="105"/>
          <w:sz w:val="24"/>
          <w:vertAlign w:val="baseline"/>
        </w:rPr>
        <w:t> </w:t>
      </w:r>
      <w:r>
        <w:rPr>
          <w:rFonts w:ascii="Cambria Math" w:eastAsia="Cambria Math"/>
          <w:color w:val="ADAAAA"/>
          <w:spacing w:val="-5"/>
          <w:w w:val="105"/>
          <w:sz w:val="24"/>
          <w:vertAlign w:val="baseline"/>
        </w:rPr>
        <w:t>𝛿</w:t>
      </w:r>
      <w:r>
        <w:rPr>
          <w:rFonts w:ascii="Cambria Math" w:eastAsia="Cambria Math"/>
          <w:color w:val="ADAAAA"/>
          <w:spacing w:val="-5"/>
          <w:w w:val="105"/>
          <w:sz w:val="24"/>
          <w:vertAlign w:val="subscript"/>
        </w:rPr>
        <w:t>𝑒</w:t>
      </w:r>
    </w:p>
    <w:p>
      <w:pPr>
        <w:pStyle w:val="BodyText"/>
        <w:spacing w:before="1"/>
        <w:rPr>
          <w:rFonts w:ascii="Cambria Math"/>
          <w:sz w:val="4"/>
        </w:rPr>
      </w:pPr>
      <w:r>
        <w:rPr/>
        <mc:AlternateContent>
          <mc:Choice Requires="wps">
            <w:drawing>
              <wp:anchor distT="0" distB="0" distL="0" distR="0" allowOverlap="1" layoutInCell="1" locked="0" behindDoc="1" simplePos="0" relativeHeight="487654400">
                <wp:simplePos x="0" y="0"/>
                <wp:positionH relativeFrom="page">
                  <wp:posOffset>1477852</wp:posOffset>
                </wp:positionH>
                <wp:positionV relativeFrom="paragraph">
                  <wp:posOffset>46205</wp:posOffset>
                </wp:positionV>
                <wp:extent cx="5026025" cy="2661920"/>
                <wp:effectExtent l="0" t="0" r="0" b="0"/>
                <wp:wrapTopAndBottom/>
                <wp:docPr id="427" name="Group 427"/>
                <wp:cNvGraphicFramePr>
                  <a:graphicFrameLocks/>
                </wp:cNvGraphicFramePr>
                <a:graphic>
                  <a:graphicData uri="http://schemas.microsoft.com/office/word/2010/wordprocessingGroup">
                    <wpg:wgp>
                      <wpg:cNvPr id="427" name="Group 427"/>
                      <wpg:cNvGrpSpPr/>
                      <wpg:grpSpPr>
                        <a:xfrm>
                          <a:off x="0" y="0"/>
                          <a:ext cx="5026025" cy="2661920"/>
                          <a:chExt cx="5026025" cy="2661920"/>
                        </a:xfrm>
                      </wpg:grpSpPr>
                      <pic:pic>
                        <pic:nvPicPr>
                          <pic:cNvPr id="428" name="Image 428" descr="D:\Hasan Çakır\Doctoral Program\PhD Thesis\Thesis\Chapters\1.png"/>
                          <pic:cNvPicPr/>
                        </pic:nvPicPr>
                        <pic:blipFill>
                          <a:blip r:embed="rId97" cstate="print"/>
                          <a:stretch>
                            <a:fillRect/>
                          </a:stretch>
                        </pic:blipFill>
                        <pic:spPr>
                          <a:xfrm>
                            <a:off x="0" y="98011"/>
                            <a:ext cx="5025713" cy="2563366"/>
                          </a:xfrm>
                          <a:prstGeom prst="rect">
                            <a:avLst/>
                          </a:prstGeom>
                        </pic:spPr>
                      </pic:pic>
                      <pic:pic>
                        <pic:nvPicPr>
                          <pic:cNvPr id="429" name="Image 429"/>
                          <pic:cNvPicPr/>
                        </pic:nvPicPr>
                        <pic:blipFill>
                          <a:blip r:embed="rId98" cstate="print"/>
                          <a:stretch>
                            <a:fillRect/>
                          </a:stretch>
                        </pic:blipFill>
                        <pic:spPr>
                          <a:xfrm>
                            <a:off x="2758740" y="1011478"/>
                            <a:ext cx="780923" cy="648462"/>
                          </a:xfrm>
                          <a:prstGeom prst="rect">
                            <a:avLst/>
                          </a:prstGeom>
                        </pic:spPr>
                      </pic:pic>
                      <pic:pic>
                        <pic:nvPicPr>
                          <pic:cNvPr id="430" name="Image 430"/>
                          <pic:cNvPicPr/>
                        </pic:nvPicPr>
                        <pic:blipFill>
                          <a:blip r:embed="rId99" cstate="print"/>
                          <a:stretch>
                            <a:fillRect/>
                          </a:stretch>
                        </pic:blipFill>
                        <pic:spPr>
                          <a:xfrm>
                            <a:off x="1257092" y="151561"/>
                            <a:ext cx="1013714" cy="795781"/>
                          </a:xfrm>
                          <a:prstGeom prst="rect">
                            <a:avLst/>
                          </a:prstGeom>
                        </pic:spPr>
                      </pic:pic>
                      <wps:wsp>
                        <wps:cNvPr id="431" name="Graphic 431"/>
                        <wps:cNvSpPr/>
                        <wps:spPr>
                          <a:xfrm>
                            <a:off x="1286556" y="971219"/>
                            <a:ext cx="2726055" cy="1068705"/>
                          </a:xfrm>
                          <a:custGeom>
                            <a:avLst/>
                            <a:gdLst/>
                            <a:ahLst/>
                            <a:cxnLst/>
                            <a:rect l="l" t="t" r="r" b="b"/>
                            <a:pathLst>
                              <a:path w="2726055" h="1068705">
                                <a:moveTo>
                                  <a:pt x="164960" y="894461"/>
                                </a:moveTo>
                                <a:lnTo>
                                  <a:pt x="164045" y="879094"/>
                                </a:lnTo>
                                <a:lnTo>
                                  <a:pt x="163957" y="877570"/>
                                </a:lnTo>
                                <a:lnTo>
                                  <a:pt x="161290" y="860425"/>
                                </a:lnTo>
                                <a:lnTo>
                                  <a:pt x="157607" y="845185"/>
                                </a:lnTo>
                                <a:lnTo>
                                  <a:pt x="154940" y="837184"/>
                                </a:lnTo>
                                <a:lnTo>
                                  <a:pt x="152781" y="830707"/>
                                </a:lnTo>
                                <a:lnTo>
                                  <a:pt x="150228" y="824865"/>
                                </a:lnTo>
                                <a:lnTo>
                                  <a:pt x="146812" y="816991"/>
                                </a:lnTo>
                                <a:lnTo>
                                  <a:pt x="144894" y="813435"/>
                                </a:lnTo>
                                <a:lnTo>
                                  <a:pt x="139827" y="804037"/>
                                </a:lnTo>
                                <a:lnTo>
                                  <a:pt x="138899" y="802640"/>
                                </a:lnTo>
                                <a:lnTo>
                                  <a:pt x="132575" y="792988"/>
                                </a:lnTo>
                                <a:lnTo>
                                  <a:pt x="131826" y="791845"/>
                                </a:lnTo>
                                <a:lnTo>
                                  <a:pt x="126060" y="784606"/>
                                </a:lnTo>
                                <a:lnTo>
                                  <a:pt x="122936" y="780669"/>
                                </a:lnTo>
                                <a:lnTo>
                                  <a:pt x="118529" y="776097"/>
                                </a:lnTo>
                                <a:lnTo>
                                  <a:pt x="113157" y="770509"/>
                                </a:lnTo>
                                <a:lnTo>
                                  <a:pt x="111556" y="769112"/>
                                </a:lnTo>
                                <a:lnTo>
                                  <a:pt x="102743" y="761365"/>
                                </a:lnTo>
                                <a:lnTo>
                                  <a:pt x="91440" y="753364"/>
                                </a:lnTo>
                                <a:lnTo>
                                  <a:pt x="78613" y="745871"/>
                                </a:lnTo>
                                <a:lnTo>
                                  <a:pt x="76771" y="745566"/>
                                </a:lnTo>
                                <a:lnTo>
                                  <a:pt x="77127" y="743458"/>
                                </a:lnTo>
                                <a:lnTo>
                                  <a:pt x="81534" y="717423"/>
                                </a:lnTo>
                                <a:lnTo>
                                  <a:pt x="0" y="742315"/>
                                </a:lnTo>
                                <a:lnTo>
                                  <a:pt x="68834" y="792480"/>
                                </a:lnTo>
                                <a:lnTo>
                                  <a:pt x="73482" y="764997"/>
                                </a:lnTo>
                                <a:lnTo>
                                  <a:pt x="73494" y="764400"/>
                                </a:lnTo>
                                <a:lnTo>
                                  <a:pt x="73774" y="763270"/>
                                </a:lnTo>
                                <a:lnTo>
                                  <a:pt x="73660" y="764413"/>
                                </a:lnTo>
                                <a:lnTo>
                                  <a:pt x="73482" y="764997"/>
                                </a:lnTo>
                                <a:lnTo>
                                  <a:pt x="81254" y="769467"/>
                                </a:lnTo>
                                <a:lnTo>
                                  <a:pt x="81470" y="769620"/>
                                </a:lnTo>
                                <a:lnTo>
                                  <a:pt x="90881" y="776401"/>
                                </a:lnTo>
                                <a:lnTo>
                                  <a:pt x="91122" y="776605"/>
                                </a:lnTo>
                                <a:lnTo>
                                  <a:pt x="100330" y="784606"/>
                                </a:lnTo>
                                <a:lnTo>
                                  <a:pt x="99695" y="784098"/>
                                </a:lnTo>
                                <a:lnTo>
                                  <a:pt x="108839" y="793623"/>
                                </a:lnTo>
                                <a:lnTo>
                                  <a:pt x="129794" y="825627"/>
                                </a:lnTo>
                                <a:lnTo>
                                  <a:pt x="129540" y="824865"/>
                                </a:lnTo>
                                <a:lnTo>
                                  <a:pt x="135128" y="837958"/>
                                </a:lnTo>
                                <a:lnTo>
                                  <a:pt x="139192" y="850138"/>
                                </a:lnTo>
                                <a:lnTo>
                                  <a:pt x="139369" y="850900"/>
                                </a:lnTo>
                                <a:lnTo>
                                  <a:pt x="142748" y="864616"/>
                                </a:lnTo>
                                <a:lnTo>
                                  <a:pt x="142494" y="863727"/>
                                </a:lnTo>
                                <a:lnTo>
                                  <a:pt x="142621" y="864616"/>
                                </a:lnTo>
                                <a:lnTo>
                                  <a:pt x="144907" y="879233"/>
                                </a:lnTo>
                                <a:lnTo>
                                  <a:pt x="144907" y="879094"/>
                                </a:lnTo>
                                <a:lnTo>
                                  <a:pt x="145034" y="879983"/>
                                </a:lnTo>
                                <a:lnTo>
                                  <a:pt x="144907" y="879233"/>
                                </a:lnTo>
                                <a:lnTo>
                                  <a:pt x="144957" y="879983"/>
                                </a:lnTo>
                                <a:lnTo>
                                  <a:pt x="145897" y="895019"/>
                                </a:lnTo>
                                <a:lnTo>
                                  <a:pt x="145923" y="894461"/>
                                </a:lnTo>
                                <a:lnTo>
                                  <a:pt x="145923" y="895223"/>
                                </a:lnTo>
                                <a:lnTo>
                                  <a:pt x="145897" y="895019"/>
                                </a:lnTo>
                                <a:lnTo>
                                  <a:pt x="145897" y="895223"/>
                                </a:lnTo>
                                <a:lnTo>
                                  <a:pt x="145542" y="910590"/>
                                </a:lnTo>
                                <a:lnTo>
                                  <a:pt x="145542" y="909701"/>
                                </a:lnTo>
                                <a:lnTo>
                                  <a:pt x="145440" y="910590"/>
                                </a:lnTo>
                                <a:lnTo>
                                  <a:pt x="143789" y="925131"/>
                                </a:lnTo>
                                <a:lnTo>
                                  <a:pt x="143891" y="924687"/>
                                </a:lnTo>
                                <a:lnTo>
                                  <a:pt x="143764" y="925449"/>
                                </a:lnTo>
                                <a:lnTo>
                                  <a:pt x="143789" y="925131"/>
                                </a:lnTo>
                                <a:lnTo>
                                  <a:pt x="143725" y="925449"/>
                                </a:lnTo>
                                <a:lnTo>
                                  <a:pt x="140716" y="940054"/>
                                </a:lnTo>
                                <a:lnTo>
                                  <a:pt x="140970" y="939292"/>
                                </a:lnTo>
                                <a:lnTo>
                                  <a:pt x="136779" y="953401"/>
                                </a:lnTo>
                                <a:lnTo>
                                  <a:pt x="136423" y="954278"/>
                                </a:lnTo>
                                <a:lnTo>
                                  <a:pt x="131191" y="967867"/>
                                </a:lnTo>
                                <a:lnTo>
                                  <a:pt x="131445" y="967105"/>
                                </a:lnTo>
                                <a:lnTo>
                                  <a:pt x="131076" y="967867"/>
                                </a:lnTo>
                                <a:lnTo>
                                  <a:pt x="125133" y="980325"/>
                                </a:lnTo>
                                <a:lnTo>
                                  <a:pt x="124752" y="980948"/>
                                </a:lnTo>
                                <a:lnTo>
                                  <a:pt x="117729" y="992505"/>
                                </a:lnTo>
                                <a:lnTo>
                                  <a:pt x="117271" y="993152"/>
                                </a:lnTo>
                                <a:lnTo>
                                  <a:pt x="108966" y="1004697"/>
                                </a:lnTo>
                                <a:lnTo>
                                  <a:pt x="109474" y="1003935"/>
                                </a:lnTo>
                                <a:lnTo>
                                  <a:pt x="99898" y="1014882"/>
                                </a:lnTo>
                                <a:lnTo>
                                  <a:pt x="67259" y="1039901"/>
                                </a:lnTo>
                                <a:lnTo>
                                  <a:pt x="54279" y="1046099"/>
                                </a:lnTo>
                                <a:lnTo>
                                  <a:pt x="41275" y="1050671"/>
                                </a:lnTo>
                                <a:lnTo>
                                  <a:pt x="47752" y="1068705"/>
                                </a:lnTo>
                                <a:lnTo>
                                  <a:pt x="62230" y="1063498"/>
                                </a:lnTo>
                                <a:lnTo>
                                  <a:pt x="76327" y="1056767"/>
                                </a:lnTo>
                                <a:lnTo>
                                  <a:pt x="89789" y="1048385"/>
                                </a:lnTo>
                                <a:lnTo>
                                  <a:pt x="93230" y="1045718"/>
                                </a:lnTo>
                                <a:lnTo>
                                  <a:pt x="100291" y="1040257"/>
                                </a:lnTo>
                                <a:lnTo>
                                  <a:pt x="100952" y="1039749"/>
                                </a:lnTo>
                                <a:lnTo>
                                  <a:pt x="102108" y="1038860"/>
                                </a:lnTo>
                                <a:lnTo>
                                  <a:pt x="108902" y="1032510"/>
                                </a:lnTo>
                                <a:lnTo>
                                  <a:pt x="113665" y="1028077"/>
                                </a:lnTo>
                                <a:lnTo>
                                  <a:pt x="117246" y="1024001"/>
                                </a:lnTo>
                                <a:lnTo>
                                  <a:pt x="124079" y="1016254"/>
                                </a:lnTo>
                                <a:lnTo>
                                  <a:pt x="125349" y="1014476"/>
                                </a:lnTo>
                                <a:lnTo>
                                  <a:pt x="132346" y="1004697"/>
                                </a:lnTo>
                                <a:lnTo>
                                  <a:pt x="133350" y="1003300"/>
                                </a:lnTo>
                                <a:lnTo>
                                  <a:pt x="141732" y="989723"/>
                                </a:lnTo>
                                <a:lnTo>
                                  <a:pt x="159258" y="944245"/>
                                </a:lnTo>
                                <a:lnTo>
                                  <a:pt x="160261" y="939292"/>
                                </a:lnTo>
                                <a:lnTo>
                                  <a:pt x="162560" y="927989"/>
                                </a:lnTo>
                                <a:lnTo>
                                  <a:pt x="162941" y="924687"/>
                                </a:lnTo>
                                <a:lnTo>
                                  <a:pt x="164465" y="911479"/>
                                </a:lnTo>
                                <a:lnTo>
                                  <a:pt x="164960" y="894461"/>
                                </a:lnTo>
                                <a:close/>
                              </a:path>
                              <a:path w="2726055" h="1068705">
                                <a:moveTo>
                                  <a:pt x="2725801" y="153543"/>
                                </a:moveTo>
                                <a:lnTo>
                                  <a:pt x="2724531" y="137033"/>
                                </a:lnTo>
                                <a:lnTo>
                                  <a:pt x="2722321" y="124333"/>
                                </a:lnTo>
                                <a:lnTo>
                                  <a:pt x="2721737" y="120904"/>
                                </a:lnTo>
                                <a:lnTo>
                                  <a:pt x="2719070" y="110236"/>
                                </a:lnTo>
                                <a:lnTo>
                                  <a:pt x="2717800" y="105156"/>
                                </a:lnTo>
                                <a:lnTo>
                                  <a:pt x="2712466" y="89916"/>
                                </a:lnTo>
                                <a:lnTo>
                                  <a:pt x="2709557" y="83312"/>
                                </a:lnTo>
                                <a:lnTo>
                                  <a:pt x="2705989" y="75184"/>
                                </a:lnTo>
                                <a:lnTo>
                                  <a:pt x="2704046" y="71755"/>
                                </a:lnTo>
                                <a:lnTo>
                                  <a:pt x="2698242" y="61468"/>
                                </a:lnTo>
                                <a:lnTo>
                                  <a:pt x="2696870" y="59436"/>
                                </a:lnTo>
                                <a:lnTo>
                                  <a:pt x="2689682" y="48768"/>
                                </a:lnTo>
                                <a:lnTo>
                                  <a:pt x="2689352" y="48260"/>
                                </a:lnTo>
                                <a:lnTo>
                                  <a:pt x="2682176" y="39751"/>
                                </a:lnTo>
                                <a:lnTo>
                                  <a:pt x="2679192" y="36195"/>
                                </a:lnTo>
                                <a:lnTo>
                                  <a:pt x="2673527" y="30607"/>
                                </a:lnTo>
                                <a:lnTo>
                                  <a:pt x="2668016" y="25146"/>
                                </a:lnTo>
                                <a:lnTo>
                                  <a:pt x="2665450" y="23114"/>
                                </a:lnTo>
                                <a:lnTo>
                                  <a:pt x="2655697" y="15367"/>
                                </a:lnTo>
                                <a:lnTo>
                                  <a:pt x="2642489" y="6858"/>
                                </a:lnTo>
                                <a:lnTo>
                                  <a:pt x="2628646" y="0"/>
                                </a:lnTo>
                                <a:lnTo>
                                  <a:pt x="2620264" y="17145"/>
                                </a:lnTo>
                                <a:lnTo>
                                  <a:pt x="2633472" y="23698"/>
                                </a:lnTo>
                                <a:lnTo>
                                  <a:pt x="2644381" y="30708"/>
                                </a:lnTo>
                                <a:lnTo>
                                  <a:pt x="2645029" y="31115"/>
                                </a:lnTo>
                                <a:lnTo>
                                  <a:pt x="2644381" y="30708"/>
                                </a:lnTo>
                                <a:lnTo>
                                  <a:pt x="2644902" y="31115"/>
                                </a:lnTo>
                                <a:lnTo>
                                  <a:pt x="2655824" y="39751"/>
                                </a:lnTo>
                                <a:lnTo>
                                  <a:pt x="2654935" y="39116"/>
                                </a:lnTo>
                                <a:lnTo>
                                  <a:pt x="2665476" y="49530"/>
                                </a:lnTo>
                                <a:lnTo>
                                  <a:pt x="2674366" y="60198"/>
                                </a:lnTo>
                                <a:lnTo>
                                  <a:pt x="2682240" y="71755"/>
                                </a:lnTo>
                                <a:lnTo>
                                  <a:pt x="2681732" y="71120"/>
                                </a:lnTo>
                                <a:lnTo>
                                  <a:pt x="2688894" y="83743"/>
                                </a:lnTo>
                                <a:lnTo>
                                  <a:pt x="2689047" y="84074"/>
                                </a:lnTo>
                                <a:lnTo>
                                  <a:pt x="2694940" y="97282"/>
                                </a:lnTo>
                                <a:lnTo>
                                  <a:pt x="2694559" y="96520"/>
                                </a:lnTo>
                                <a:lnTo>
                                  <a:pt x="2694825" y="97282"/>
                                </a:lnTo>
                                <a:lnTo>
                                  <a:pt x="2699410" y="110375"/>
                                </a:lnTo>
                                <a:lnTo>
                                  <a:pt x="2699385" y="110236"/>
                                </a:lnTo>
                                <a:lnTo>
                                  <a:pt x="2699639" y="110998"/>
                                </a:lnTo>
                                <a:lnTo>
                                  <a:pt x="2699410" y="110375"/>
                                </a:lnTo>
                                <a:lnTo>
                                  <a:pt x="2699575" y="110998"/>
                                </a:lnTo>
                                <a:lnTo>
                                  <a:pt x="2703195" y="125222"/>
                                </a:lnTo>
                                <a:lnTo>
                                  <a:pt x="2703068" y="124333"/>
                                </a:lnTo>
                                <a:lnTo>
                                  <a:pt x="2705481" y="138938"/>
                                </a:lnTo>
                                <a:lnTo>
                                  <a:pt x="2705531" y="139700"/>
                                </a:lnTo>
                                <a:lnTo>
                                  <a:pt x="2706738" y="154495"/>
                                </a:lnTo>
                                <a:lnTo>
                                  <a:pt x="2706624" y="169672"/>
                                </a:lnTo>
                                <a:lnTo>
                                  <a:pt x="2706751" y="168910"/>
                                </a:lnTo>
                                <a:lnTo>
                                  <a:pt x="2705227" y="184785"/>
                                </a:lnTo>
                                <a:lnTo>
                                  <a:pt x="2705227" y="183896"/>
                                </a:lnTo>
                                <a:lnTo>
                                  <a:pt x="2702306" y="199898"/>
                                </a:lnTo>
                                <a:lnTo>
                                  <a:pt x="2702560" y="199136"/>
                                </a:lnTo>
                                <a:lnTo>
                                  <a:pt x="2698115" y="214884"/>
                                </a:lnTo>
                                <a:lnTo>
                                  <a:pt x="2698496" y="213995"/>
                                </a:lnTo>
                                <a:lnTo>
                                  <a:pt x="2691257" y="232156"/>
                                </a:lnTo>
                                <a:lnTo>
                                  <a:pt x="2691765" y="231267"/>
                                </a:lnTo>
                                <a:lnTo>
                                  <a:pt x="2683078" y="247764"/>
                                </a:lnTo>
                                <a:lnTo>
                                  <a:pt x="2682798" y="248158"/>
                                </a:lnTo>
                                <a:lnTo>
                                  <a:pt x="2673489" y="261696"/>
                                </a:lnTo>
                                <a:lnTo>
                                  <a:pt x="2666695" y="267474"/>
                                </a:lnTo>
                                <a:lnTo>
                                  <a:pt x="2652395" y="244983"/>
                                </a:lnTo>
                                <a:lnTo>
                                  <a:pt x="2608580" y="318008"/>
                                </a:lnTo>
                                <a:lnTo>
                                  <a:pt x="2693289" y="309245"/>
                                </a:lnTo>
                                <a:lnTo>
                                  <a:pt x="2681732" y="291084"/>
                                </a:lnTo>
                                <a:lnTo>
                                  <a:pt x="2677020" y="283692"/>
                                </a:lnTo>
                                <a:lnTo>
                                  <a:pt x="2687955" y="274447"/>
                                </a:lnTo>
                                <a:lnTo>
                                  <a:pt x="2695968" y="262636"/>
                                </a:lnTo>
                                <a:lnTo>
                                  <a:pt x="2697264" y="260731"/>
                                </a:lnTo>
                                <a:lnTo>
                                  <a:pt x="2699512" y="257429"/>
                                </a:lnTo>
                                <a:lnTo>
                                  <a:pt x="2704947" y="247142"/>
                                </a:lnTo>
                                <a:lnTo>
                                  <a:pt x="2708910" y="239649"/>
                                </a:lnTo>
                                <a:lnTo>
                                  <a:pt x="2712174" y="231267"/>
                                </a:lnTo>
                                <a:lnTo>
                                  <a:pt x="2716403" y="220472"/>
                                </a:lnTo>
                                <a:lnTo>
                                  <a:pt x="2718181" y="213995"/>
                                </a:lnTo>
                                <a:lnTo>
                                  <a:pt x="2720975" y="203835"/>
                                </a:lnTo>
                                <a:lnTo>
                                  <a:pt x="2721851" y="199136"/>
                                </a:lnTo>
                                <a:lnTo>
                                  <a:pt x="2724150" y="186944"/>
                                </a:lnTo>
                                <a:lnTo>
                                  <a:pt x="2724340" y="184785"/>
                                </a:lnTo>
                                <a:lnTo>
                                  <a:pt x="2725674" y="170307"/>
                                </a:lnTo>
                                <a:lnTo>
                                  <a:pt x="2725674" y="168910"/>
                                </a:lnTo>
                                <a:lnTo>
                                  <a:pt x="2725788" y="153797"/>
                                </a:lnTo>
                                <a:lnTo>
                                  <a:pt x="2725801" y="153543"/>
                                </a:lnTo>
                                <a:close/>
                              </a:path>
                            </a:pathLst>
                          </a:custGeom>
                          <a:solidFill>
                            <a:srgbClr val="2D75B6"/>
                          </a:solidFill>
                        </wps:spPr>
                        <wps:bodyPr wrap="square" lIns="0" tIns="0" rIns="0" bIns="0" rtlCol="0">
                          <a:prstTxWarp prst="textNoShape">
                            <a:avLst/>
                          </a:prstTxWarp>
                          <a:noAutofit/>
                        </wps:bodyPr>
                      </wps:wsp>
                      <wps:wsp>
                        <wps:cNvPr id="432" name="Graphic 432"/>
                        <wps:cNvSpPr/>
                        <wps:spPr>
                          <a:xfrm>
                            <a:off x="3440857" y="1718868"/>
                            <a:ext cx="269240" cy="509905"/>
                          </a:xfrm>
                          <a:custGeom>
                            <a:avLst/>
                            <a:gdLst/>
                            <a:ahLst/>
                            <a:cxnLst/>
                            <a:rect l="l" t="t" r="r" b="b"/>
                            <a:pathLst>
                              <a:path w="269240" h="509905">
                                <a:moveTo>
                                  <a:pt x="157099" y="432562"/>
                                </a:moveTo>
                                <a:lnTo>
                                  <a:pt x="120523" y="509524"/>
                                </a:lnTo>
                                <a:lnTo>
                                  <a:pt x="204088" y="492633"/>
                                </a:lnTo>
                                <a:lnTo>
                                  <a:pt x="192366" y="477647"/>
                                </a:lnTo>
                                <a:lnTo>
                                  <a:pt x="176784" y="477647"/>
                                </a:lnTo>
                                <a:lnTo>
                                  <a:pt x="164464" y="463041"/>
                                </a:lnTo>
                                <a:lnTo>
                                  <a:pt x="174406" y="454687"/>
                                </a:lnTo>
                                <a:lnTo>
                                  <a:pt x="157099" y="432562"/>
                                </a:lnTo>
                                <a:close/>
                              </a:path>
                              <a:path w="269240" h="509905">
                                <a:moveTo>
                                  <a:pt x="174406" y="454687"/>
                                </a:moveTo>
                                <a:lnTo>
                                  <a:pt x="164464" y="463041"/>
                                </a:lnTo>
                                <a:lnTo>
                                  <a:pt x="176784" y="477647"/>
                                </a:lnTo>
                                <a:lnTo>
                                  <a:pt x="186162" y="469716"/>
                                </a:lnTo>
                                <a:lnTo>
                                  <a:pt x="174406" y="454687"/>
                                </a:lnTo>
                                <a:close/>
                              </a:path>
                              <a:path w="269240" h="509905">
                                <a:moveTo>
                                  <a:pt x="186162" y="469716"/>
                                </a:moveTo>
                                <a:lnTo>
                                  <a:pt x="176784" y="477647"/>
                                </a:lnTo>
                                <a:lnTo>
                                  <a:pt x="192366" y="477647"/>
                                </a:lnTo>
                                <a:lnTo>
                                  <a:pt x="186162" y="469716"/>
                                </a:lnTo>
                                <a:close/>
                              </a:path>
                              <a:path w="269240" h="509905">
                                <a:moveTo>
                                  <a:pt x="179489" y="450416"/>
                                </a:moveTo>
                                <a:lnTo>
                                  <a:pt x="174406" y="454687"/>
                                </a:lnTo>
                                <a:lnTo>
                                  <a:pt x="186162" y="469716"/>
                                </a:lnTo>
                                <a:lnTo>
                                  <a:pt x="192404" y="464438"/>
                                </a:lnTo>
                                <a:lnTo>
                                  <a:pt x="203710" y="451485"/>
                                </a:lnTo>
                                <a:lnTo>
                                  <a:pt x="178562" y="451485"/>
                                </a:lnTo>
                                <a:lnTo>
                                  <a:pt x="179489" y="450416"/>
                                </a:lnTo>
                                <a:close/>
                              </a:path>
                              <a:path w="269240" h="509905">
                                <a:moveTo>
                                  <a:pt x="179577" y="450341"/>
                                </a:moveTo>
                                <a:lnTo>
                                  <a:pt x="178562" y="451485"/>
                                </a:lnTo>
                                <a:lnTo>
                                  <a:pt x="179577" y="450341"/>
                                </a:lnTo>
                                <a:close/>
                              </a:path>
                              <a:path w="269240" h="509905">
                                <a:moveTo>
                                  <a:pt x="204707" y="450341"/>
                                </a:moveTo>
                                <a:lnTo>
                                  <a:pt x="179577" y="450341"/>
                                </a:lnTo>
                                <a:lnTo>
                                  <a:pt x="178562" y="451485"/>
                                </a:lnTo>
                                <a:lnTo>
                                  <a:pt x="203710" y="451485"/>
                                </a:lnTo>
                                <a:lnTo>
                                  <a:pt x="204707" y="450341"/>
                                </a:lnTo>
                                <a:close/>
                              </a:path>
                              <a:path w="269240" h="509905">
                                <a:moveTo>
                                  <a:pt x="219740" y="431291"/>
                                </a:moveTo>
                                <a:lnTo>
                                  <a:pt x="196087" y="431291"/>
                                </a:lnTo>
                                <a:lnTo>
                                  <a:pt x="179489" y="450416"/>
                                </a:lnTo>
                                <a:lnTo>
                                  <a:pt x="204707" y="450341"/>
                                </a:lnTo>
                                <a:lnTo>
                                  <a:pt x="210692" y="443484"/>
                                </a:lnTo>
                                <a:lnTo>
                                  <a:pt x="218948" y="432435"/>
                                </a:lnTo>
                                <a:lnTo>
                                  <a:pt x="219740" y="431291"/>
                                </a:lnTo>
                                <a:close/>
                              </a:path>
                              <a:path w="269240" h="509905">
                                <a:moveTo>
                                  <a:pt x="233181" y="410718"/>
                                </a:moveTo>
                                <a:lnTo>
                                  <a:pt x="210819" y="410718"/>
                                </a:lnTo>
                                <a:lnTo>
                                  <a:pt x="203453" y="421513"/>
                                </a:lnTo>
                                <a:lnTo>
                                  <a:pt x="195706" y="431673"/>
                                </a:lnTo>
                                <a:lnTo>
                                  <a:pt x="196087" y="431291"/>
                                </a:lnTo>
                                <a:lnTo>
                                  <a:pt x="219740" y="431291"/>
                                </a:lnTo>
                                <a:lnTo>
                                  <a:pt x="226773" y="421132"/>
                                </a:lnTo>
                                <a:lnTo>
                                  <a:pt x="233181" y="410718"/>
                                </a:lnTo>
                                <a:close/>
                              </a:path>
                              <a:path w="269240" h="509905">
                                <a:moveTo>
                                  <a:pt x="203707" y="421132"/>
                                </a:moveTo>
                                <a:lnTo>
                                  <a:pt x="203418" y="421513"/>
                                </a:lnTo>
                                <a:lnTo>
                                  <a:pt x="203707" y="421132"/>
                                </a:lnTo>
                                <a:close/>
                              </a:path>
                              <a:path w="269240" h="509905">
                                <a:moveTo>
                                  <a:pt x="244555" y="389000"/>
                                </a:moveTo>
                                <a:lnTo>
                                  <a:pt x="223392" y="389000"/>
                                </a:lnTo>
                                <a:lnTo>
                                  <a:pt x="217169" y="400431"/>
                                </a:lnTo>
                                <a:lnTo>
                                  <a:pt x="210619" y="411012"/>
                                </a:lnTo>
                                <a:lnTo>
                                  <a:pt x="210819" y="410718"/>
                                </a:lnTo>
                                <a:lnTo>
                                  <a:pt x="233181" y="410718"/>
                                </a:lnTo>
                                <a:lnTo>
                                  <a:pt x="233806" y="409701"/>
                                </a:lnTo>
                                <a:lnTo>
                                  <a:pt x="240156" y="397890"/>
                                </a:lnTo>
                                <a:lnTo>
                                  <a:pt x="244555" y="389000"/>
                                </a:lnTo>
                                <a:close/>
                              </a:path>
                              <a:path w="269240" h="509905">
                                <a:moveTo>
                                  <a:pt x="217424" y="399923"/>
                                </a:moveTo>
                                <a:lnTo>
                                  <a:pt x="217112" y="400431"/>
                                </a:lnTo>
                                <a:lnTo>
                                  <a:pt x="217424" y="399923"/>
                                </a:lnTo>
                                <a:close/>
                              </a:path>
                              <a:path w="269240" h="509905">
                                <a:moveTo>
                                  <a:pt x="249526" y="377698"/>
                                </a:moveTo>
                                <a:lnTo>
                                  <a:pt x="228853" y="377698"/>
                                </a:lnTo>
                                <a:lnTo>
                                  <a:pt x="223138" y="389254"/>
                                </a:lnTo>
                                <a:lnTo>
                                  <a:pt x="223392" y="389000"/>
                                </a:lnTo>
                                <a:lnTo>
                                  <a:pt x="244555" y="389000"/>
                                </a:lnTo>
                                <a:lnTo>
                                  <a:pt x="246125" y="385825"/>
                                </a:lnTo>
                                <a:lnTo>
                                  <a:pt x="249526" y="377698"/>
                                </a:lnTo>
                                <a:close/>
                              </a:path>
                              <a:path w="269240" h="509905">
                                <a:moveTo>
                                  <a:pt x="257854" y="354584"/>
                                </a:moveTo>
                                <a:lnTo>
                                  <a:pt x="237998" y="354584"/>
                                </a:lnTo>
                                <a:lnTo>
                                  <a:pt x="233425" y="366649"/>
                                </a:lnTo>
                                <a:lnTo>
                                  <a:pt x="228600" y="378206"/>
                                </a:lnTo>
                                <a:lnTo>
                                  <a:pt x="228853" y="377698"/>
                                </a:lnTo>
                                <a:lnTo>
                                  <a:pt x="249526" y="377698"/>
                                </a:lnTo>
                                <a:lnTo>
                                  <a:pt x="251332" y="373379"/>
                                </a:lnTo>
                                <a:lnTo>
                                  <a:pt x="255904" y="360934"/>
                                </a:lnTo>
                                <a:lnTo>
                                  <a:pt x="257854" y="354584"/>
                                </a:lnTo>
                                <a:close/>
                              </a:path>
                              <a:path w="269240" h="509905">
                                <a:moveTo>
                                  <a:pt x="233552" y="366268"/>
                                </a:moveTo>
                                <a:lnTo>
                                  <a:pt x="233394" y="366649"/>
                                </a:lnTo>
                                <a:lnTo>
                                  <a:pt x="233552" y="366268"/>
                                </a:lnTo>
                                <a:close/>
                              </a:path>
                              <a:path w="269240" h="509905">
                                <a:moveTo>
                                  <a:pt x="261140" y="342773"/>
                                </a:moveTo>
                                <a:lnTo>
                                  <a:pt x="241426" y="342773"/>
                                </a:lnTo>
                                <a:lnTo>
                                  <a:pt x="241300" y="343280"/>
                                </a:lnTo>
                                <a:lnTo>
                                  <a:pt x="237743" y="355091"/>
                                </a:lnTo>
                                <a:lnTo>
                                  <a:pt x="237998" y="354584"/>
                                </a:lnTo>
                                <a:lnTo>
                                  <a:pt x="257854" y="354584"/>
                                </a:lnTo>
                                <a:lnTo>
                                  <a:pt x="259841" y="348107"/>
                                </a:lnTo>
                                <a:lnTo>
                                  <a:pt x="261140" y="342773"/>
                                </a:lnTo>
                                <a:close/>
                              </a:path>
                              <a:path w="269240" h="509905">
                                <a:moveTo>
                                  <a:pt x="241408" y="342834"/>
                                </a:moveTo>
                                <a:lnTo>
                                  <a:pt x="241275" y="343280"/>
                                </a:lnTo>
                                <a:lnTo>
                                  <a:pt x="241408" y="342834"/>
                                </a:lnTo>
                                <a:close/>
                              </a:path>
                              <a:path w="269240" h="509905">
                                <a:moveTo>
                                  <a:pt x="264179" y="329183"/>
                                </a:moveTo>
                                <a:lnTo>
                                  <a:pt x="244728" y="329183"/>
                                </a:lnTo>
                                <a:lnTo>
                                  <a:pt x="244601" y="329819"/>
                                </a:lnTo>
                                <a:lnTo>
                                  <a:pt x="241408" y="342834"/>
                                </a:lnTo>
                                <a:lnTo>
                                  <a:pt x="261140" y="342773"/>
                                </a:lnTo>
                                <a:lnTo>
                                  <a:pt x="263398" y="333501"/>
                                </a:lnTo>
                                <a:lnTo>
                                  <a:pt x="264179" y="329183"/>
                                </a:lnTo>
                                <a:close/>
                              </a:path>
                              <a:path w="269240" h="509905">
                                <a:moveTo>
                                  <a:pt x="244698" y="329310"/>
                                </a:moveTo>
                                <a:lnTo>
                                  <a:pt x="244574" y="329819"/>
                                </a:lnTo>
                                <a:lnTo>
                                  <a:pt x="244698" y="329310"/>
                                </a:lnTo>
                                <a:close/>
                              </a:path>
                              <a:path w="269240" h="509905">
                                <a:moveTo>
                                  <a:pt x="266436" y="315722"/>
                                </a:moveTo>
                                <a:lnTo>
                                  <a:pt x="247268" y="315722"/>
                                </a:lnTo>
                                <a:lnTo>
                                  <a:pt x="244698" y="329310"/>
                                </a:lnTo>
                                <a:lnTo>
                                  <a:pt x="264179" y="329183"/>
                                </a:lnTo>
                                <a:lnTo>
                                  <a:pt x="266064" y="318770"/>
                                </a:lnTo>
                                <a:lnTo>
                                  <a:pt x="266436" y="315722"/>
                                </a:lnTo>
                                <a:close/>
                              </a:path>
                              <a:path w="269240" h="509905">
                                <a:moveTo>
                                  <a:pt x="267966" y="302132"/>
                                </a:moveTo>
                                <a:lnTo>
                                  <a:pt x="248919" y="302132"/>
                                </a:lnTo>
                                <a:lnTo>
                                  <a:pt x="247141" y="316229"/>
                                </a:lnTo>
                                <a:lnTo>
                                  <a:pt x="247268" y="315722"/>
                                </a:lnTo>
                                <a:lnTo>
                                  <a:pt x="266436" y="315722"/>
                                </a:lnTo>
                                <a:lnTo>
                                  <a:pt x="267842" y="304165"/>
                                </a:lnTo>
                                <a:lnTo>
                                  <a:pt x="267966" y="302132"/>
                                </a:lnTo>
                                <a:close/>
                              </a:path>
                              <a:path w="269240" h="509905">
                                <a:moveTo>
                                  <a:pt x="249681" y="275335"/>
                                </a:moveTo>
                                <a:lnTo>
                                  <a:pt x="249681" y="289178"/>
                                </a:lnTo>
                                <a:lnTo>
                                  <a:pt x="249625" y="289559"/>
                                </a:lnTo>
                                <a:lnTo>
                                  <a:pt x="248792" y="302641"/>
                                </a:lnTo>
                                <a:lnTo>
                                  <a:pt x="248919" y="302132"/>
                                </a:lnTo>
                                <a:lnTo>
                                  <a:pt x="267966" y="302132"/>
                                </a:lnTo>
                                <a:lnTo>
                                  <a:pt x="268731" y="289559"/>
                                </a:lnTo>
                                <a:lnTo>
                                  <a:pt x="268852" y="275844"/>
                                </a:lnTo>
                                <a:lnTo>
                                  <a:pt x="249809" y="275844"/>
                                </a:lnTo>
                                <a:lnTo>
                                  <a:pt x="249681" y="275335"/>
                                </a:lnTo>
                                <a:close/>
                              </a:path>
                              <a:path w="269240" h="509905">
                                <a:moveTo>
                                  <a:pt x="249681" y="288671"/>
                                </a:moveTo>
                                <a:lnTo>
                                  <a:pt x="249649" y="289178"/>
                                </a:lnTo>
                                <a:lnTo>
                                  <a:pt x="249681" y="288671"/>
                                </a:lnTo>
                                <a:close/>
                              </a:path>
                              <a:path w="269240" h="509905">
                                <a:moveTo>
                                  <a:pt x="268056" y="262127"/>
                                </a:moveTo>
                                <a:lnTo>
                                  <a:pt x="249047" y="262127"/>
                                </a:lnTo>
                                <a:lnTo>
                                  <a:pt x="249809" y="275844"/>
                                </a:lnTo>
                                <a:lnTo>
                                  <a:pt x="268852" y="275844"/>
                                </a:lnTo>
                                <a:lnTo>
                                  <a:pt x="268859" y="275081"/>
                                </a:lnTo>
                                <a:lnTo>
                                  <a:pt x="268056" y="262127"/>
                                </a:lnTo>
                                <a:close/>
                              </a:path>
                              <a:path w="269240" h="509905">
                                <a:moveTo>
                                  <a:pt x="261652" y="223266"/>
                                </a:moveTo>
                                <a:lnTo>
                                  <a:pt x="242062" y="223266"/>
                                </a:lnTo>
                                <a:lnTo>
                                  <a:pt x="242188" y="223774"/>
                                </a:lnTo>
                                <a:lnTo>
                                  <a:pt x="245237" y="236600"/>
                                </a:lnTo>
                                <a:lnTo>
                                  <a:pt x="247523" y="249554"/>
                                </a:lnTo>
                                <a:lnTo>
                                  <a:pt x="249047" y="262635"/>
                                </a:lnTo>
                                <a:lnTo>
                                  <a:pt x="249047" y="262127"/>
                                </a:lnTo>
                                <a:lnTo>
                                  <a:pt x="268056" y="262127"/>
                                </a:lnTo>
                                <a:lnTo>
                                  <a:pt x="267969" y="260730"/>
                                </a:lnTo>
                                <a:lnTo>
                                  <a:pt x="266318" y="246506"/>
                                </a:lnTo>
                                <a:lnTo>
                                  <a:pt x="263778" y="232537"/>
                                </a:lnTo>
                                <a:lnTo>
                                  <a:pt x="261652" y="223266"/>
                                </a:lnTo>
                                <a:close/>
                              </a:path>
                              <a:path w="269240" h="509905">
                                <a:moveTo>
                                  <a:pt x="247395" y="249047"/>
                                </a:moveTo>
                                <a:lnTo>
                                  <a:pt x="247457" y="249554"/>
                                </a:lnTo>
                                <a:lnTo>
                                  <a:pt x="247395" y="249047"/>
                                </a:lnTo>
                                <a:close/>
                              </a:path>
                              <a:path w="269240" h="509905">
                                <a:moveTo>
                                  <a:pt x="245110" y="236093"/>
                                </a:moveTo>
                                <a:lnTo>
                                  <a:pt x="245201" y="236600"/>
                                </a:lnTo>
                                <a:lnTo>
                                  <a:pt x="245110" y="236093"/>
                                </a:lnTo>
                                <a:close/>
                              </a:path>
                              <a:path w="269240" h="509905">
                                <a:moveTo>
                                  <a:pt x="242154" y="223653"/>
                                </a:moveTo>
                                <a:close/>
                              </a:path>
                              <a:path w="269240" h="509905">
                                <a:moveTo>
                                  <a:pt x="258217" y="210566"/>
                                </a:moveTo>
                                <a:lnTo>
                                  <a:pt x="238378" y="210566"/>
                                </a:lnTo>
                                <a:lnTo>
                                  <a:pt x="242154" y="223653"/>
                                </a:lnTo>
                                <a:lnTo>
                                  <a:pt x="242062" y="223266"/>
                                </a:lnTo>
                                <a:lnTo>
                                  <a:pt x="261652" y="223266"/>
                                </a:lnTo>
                                <a:lnTo>
                                  <a:pt x="260603" y="218694"/>
                                </a:lnTo>
                                <a:lnTo>
                                  <a:pt x="258217" y="210566"/>
                                </a:lnTo>
                                <a:close/>
                              </a:path>
                              <a:path w="269240" h="509905">
                                <a:moveTo>
                                  <a:pt x="249381" y="185927"/>
                                </a:moveTo>
                                <a:lnTo>
                                  <a:pt x="228726" y="185927"/>
                                </a:lnTo>
                                <a:lnTo>
                                  <a:pt x="234061" y="198627"/>
                                </a:lnTo>
                                <a:lnTo>
                                  <a:pt x="238505" y="211074"/>
                                </a:lnTo>
                                <a:lnTo>
                                  <a:pt x="238378" y="210566"/>
                                </a:lnTo>
                                <a:lnTo>
                                  <a:pt x="258217" y="210566"/>
                                </a:lnTo>
                                <a:lnTo>
                                  <a:pt x="256539" y="204850"/>
                                </a:lnTo>
                                <a:lnTo>
                                  <a:pt x="251713" y="191389"/>
                                </a:lnTo>
                                <a:lnTo>
                                  <a:pt x="249381" y="185927"/>
                                </a:lnTo>
                                <a:close/>
                              </a:path>
                              <a:path w="269240" h="509905">
                                <a:moveTo>
                                  <a:pt x="233806" y="198120"/>
                                </a:moveTo>
                                <a:lnTo>
                                  <a:pt x="233991" y="198627"/>
                                </a:lnTo>
                                <a:lnTo>
                                  <a:pt x="233806" y="198120"/>
                                </a:lnTo>
                                <a:close/>
                              </a:path>
                              <a:path w="269240" h="509905">
                                <a:moveTo>
                                  <a:pt x="243947" y="173863"/>
                                </a:moveTo>
                                <a:lnTo>
                                  <a:pt x="222757" y="173863"/>
                                </a:lnTo>
                                <a:lnTo>
                                  <a:pt x="223012" y="174371"/>
                                </a:lnTo>
                                <a:lnTo>
                                  <a:pt x="228853" y="186435"/>
                                </a:lnTo>
                                <a:lnTo>
                                  <a:pt x="228726" y="185927"/>
                                </a:lnTo>
                                <a:lnTo>
                                  <a:pt x="249381" y="185927"/>
                                </a:lnTo>
                                <a:lnTo>
                                  <a:pt x="246125" y="178307"/>
                                </a:lnTo>
                                <a:lnTo>
                                  <a:pt x="243947" y="173863"/>
                                </a:lnTo>
                                <a:close/>
                              </a:path>
                              <a:path w="269240" h="509905">
                                <a:moveTo>
                                  <a:pt x="222948" y="174256"/>
                                </a:moveTo>
                                <a:close/>
                              </a:path>
                              <a:path w="269240" h="509905">
                                <a:moveTo>
                                  <a:pt x="224635" y="139573"/>
                                </a:moveTo>
                                <a:lnTo>
                                  <a:pt x="201294" y="139573"/>
                                </a:lnTo>
                                <a:lnTo>
                                  <a:pt x="209423" y="151129"/>
                                </a:lnTo>
                                <a:lnTo>
                                  <a:pt x="216535" y="162559"/>
                                </a:lnTo>
                                <a:lnTo>
                                  <a:pt x="222948" y="174256"/>
                                </a:lnTo>
                                <a:lnTo>
                                  <a:pt x="222757" y="173863"/>
                                </a:lnTo>
                                <a:lnTo>
                                  <a:pt x="243947" y="173863"/>
                                </a:lnTo>
                                <a:lnTo>
                                  <a:pt x="239775" y="165353"/>
                                </a:lnTo>
                                <a:lnTo>
                                  <a:pt x="232790" y="152653"/>
                                </a:lnTo>
                                <a:lnTo>
                                  <a:pt x="225170" y="140334"/>
                                </a:lnTo>
                                <a:lnTo>
                                  <a:pt x="224635" y="139573"/>
                                </a:lnTo>
                                <a:close/>
                              </a:path>
                              <a:path w="269240" h="509905">
                                <a:moveTo>
                                  <a:pt x="216280" y="162178"/>
                                </a:moveTo>
                                <a:lnTo>
                                  <a:pt x="216491" y="162559"/>
                                </a:lnTo>
                                <a:lnTo>
                                  <a:pt x="216280" y="162178"/>
                                </a:lnTo>
                                <a:close/>
                              </a:path>
                              <a:path w="269240" h="509905">
                                <a:moveTo>
                                  <a:pt x="209041" y="150622"/>
                                </a:moveTo>
                                <a:lnTo>
                                  <a:pt x="209360" y="151129"/>
                                </a:lnTo>
                                <a:lnTo>
                                  <a:pt x="209041" y="150622"/>
                                </a:lnTo>
                                <a:close/>
                              </a:path>
                              <a:path w="269240" h="509905">
                                <a:moveTo>
                                  <a:pt x="199967" y="107950"/>
                                </a:moveTo>
                                <a:lnTo>
                                  <a:pt x="173989" y="107950"/>
                                </a:lnTo>
                                <a:lnTo>
                                  <a:pt x="174370" y="108330"/>
                                </a:lnTo>
                                <a:lnTo>
                                  <a:pt x="184023" y="118618"/>
                                </a:lnTo>
                                <a:lnTo>
                                  <a:pt x="193166" y="129158"/>
                                </a:lnTo>
                                <a:lnTo>
                                  <a:pt x="201549" y="139953"/>
                                </a:lnTo>
                                <a:lnTo>
                                  <a:pt x="201294" y="139573"/>
                                </a:lnTo>
                                <a:lnTo>
                                  <a:pt x="224635" y="139573"/>
                                </a:lnTo>
                                <a:lnTo>
                                  <a:pt x="216788" y="128397"/>
                                </a:lnTo>
                                <a:lnTo>
                                  <a:pt x="207644" y="116840"/>
                                </a:lnTo>
                                <a:lnTo>
                                  <a:pt x="199967" y="107950"/>
                                </a:lnTo>
                                <a:close/>
                              </a:path>
                              <a:path w="269240" h="509905">
                                <a:moveTo>
                                  <a:pt x="192786" y="128777"/>
                                </a:moveTo>
                                <a:lnTo>
                                  <a:pt x="193084" y="129158"/>
                                </a:lnTo>
                                <a:lnTo>
                                  <a:pt x="192786" y="128777"/>
                                </a:lnTo>
                                <a:close/>
                              </a:path>
                              <a:path w="269240" h="509905">
                                <a:moveTo>
                                  <a:pt x="183641" y="118237"/>
                                </a:moveTo>
                                <a:lnTo>
                                  <a:pt x="183974" y="118618"/>
                                </a:lnTo>
                                <a:lnTo>
                                  <a:pt x="183641" y="118237"/>
                                </a:lnTo>
                                <a:close/>
                              </a:path>
                              <a:path w="269240" h="509905">
                                <a:moveTo>
                                  <a:pt x="174174" y="108146"/>
                                </a:moveTo>
                                <a:lnTo>
                                  <a:pt x="174348" y="108330"/>
                                </a:lnTo>
                                <a:lnTo>
                                  <a:pt x="174174" y="108146"/>
                                </a:lnTo>
                                <a:close/>
                              </a:path>
                              <a:path w="269240" h="509905">
                                <a:moveTo>
                                  <a:pt x="190969" y="98298"/>
                                </a:moveTo>
                                <a:lnTo>
                                  <a:pt x="163702" y="98298"/>
                                </a:lnTo>
                                <a:lnTo>
                                  <a:pt x="174174" y="108146"/>
                                </a:lnTo>
                                <a:lnTo>
                                  <a:pt x="173989" y="107950"/>
                                </a:lnTo>
                                <a:lnTo>
                                  <a:pt x="199967" y="107950"/>
                                </a:lnTo>
                                <a:lnTo>
                                  <a:pt x="197992" y="105664"/>
                                </a:lnTo>
                                <a:lnTo>
                                  <a:pt x="190969" y="98298"/>
                                </a:lnTo>
                                <a:close/>
                              </a:path>
                              <a:path w="269240" h="509905">
                                <a:moveTo>
                                  <a:pt x="181452" y="88900"/>
                                </a:moveTo>
                                <a:lnTo>
                                  <a:pt x="152907" y="88900"/>
                                </a:lnTo>
                                <a:lnTo>
                                  <a:pt x="164084" y="98678"/>
                                </a:lnTo>
                                <a:lnTo>
                                  <a:pt x="163702" y="98298"/>
                                </a:lnTo>
                                <a:lnTo>
                                  <a:pt x="190969" y="98298"/>
                                </a:lnTo>
                                <a:lnTo>
                                  <a:pt x="187578" y="94742"/>
                                </a:lnTo>
                                <a:lnTo>
                                  <a:pt x="181452" y="88900"/>
                                </a:lnTo>
                                <a:close/>
                              </a:path>
                              <a:path w="269240" h="509905">
                                <a:moveTo>
                                  <a:pt x="171674" y="80009"/>
                                </a:moveTo>
                                <a:lnTo>
                                  <a:pt x="141477" y="80009"/>
                                </a:lnTo>
                                <a:lnTo>
                                  <a:pt x="141986" y="80391"/>
                                </a:lnTo>
                                <a:lnTo>
                                  <a:pt x="153288" y="89280"/>
                                </a:lnTo>
                                <a:lnTo>
                                  <a:pt x="152907" y="88900"/>
                                </a:lnTo>
                                <a:lnTo>
                                  <a:pt x="181452" y="88900"/>
                                </a:lnTo>
                                <a:lnTo>
                                  <a:pt x="176656" y="84327"/>
                                </a:lnTo>
                                <a:lnTo>
                                  <a:pt x="171674" y="80009"/>
                                </a:lnTo>
                                <a:close/>
                              </a:path>
                              <a:path w="269240" h="509905">
                                <a:moveTo>
                                  <a:pt x="141821" y="80279"/>
                                </a:moveTo>
                                <a:lnTo>
                                  <a:pt x="141963" y="80391"/>
                                </a:lnTo>
                                <a:lnTo>
                                  <a:pt x="141821" y="80279"/>
                                </a:lnTo>
                                <a:close/>
                              </a:path>
                              <a:path w="269240" h="509905">
                                <a:moveTo>
                                  <a:pt x="116839" y="63373"/>
                                </a:moveTo>
                                <a:lnTo>
                                  <a:pt x="141821" y="80279"/>
                                </a:lnTo>
                                <a:lnTo>
                                  <a:pt x="141477" y="80009"/>
                                </a:lnTo>
                                <a:lnTo>
                                  <a:pt x="171674" y="80009"/>
                                </a:lnTo>
                                <a:lnTo>
                                  <a:pt x="165226" y="74422"/>
                                </a:lnTo>
                                <a:lnTo>
                                  <a:pt x="152907" y="64770"/>
                                </a:lnTo>
                                <a:lnTo>
                                  <a:pt x="151413" y="63753"/>
                                </a:lnTo>
                                <a:lnTo>
                                  <a:pt x="117601" y="63753"/>
                                </a:lnTo>
                                <a:lnTo>
                                  <a:pt x="116839" y="63373"/>
                                </a:lnTo>
                                <a:close/>
                              </a:path>
                              <a:path w="269240" h="509905">
                                <a:moveTo>
                                  <a:pt x="129368" y="48768"/>
                                </a:moveTo>
                                <a:lnTo>
                                  <a:pt x="90424" y="48768"/>
                                </a:lnTo>
                                <a:lnTo>
                                  <a:pt x="117601" y="63753"/>
                                </a:lnTo>
                                <a:lnTo>
                                  <a:pt x="151413" y="63753"/>
                                </a:lnTo>
                                <a:lnTo>
                                  <a:pt x="129368" y="48768"/>
                                </a:lnTo>
                                <a:close/>
                              </a:path>
                              <a:path w="269240" h="509905">
                                <a:moveTo>
                                  <a:pt x="118319" y="42418"/>
                                </a:moveTo>
                                <a:lnTo>
                                  <a:pt x="76580" y="42418"/>
                                </a:lnTo>
                                <a:lnTo>
                                  <a:pt x="90931" y="49149"/>
                                </a:lnTo>
                                <a:lnTo>
                                  <a:pt x="90424" y="48768"/>
                                </a:lnTo>
                                <a:lnTo>
                                  <a:pt x="129368" y="48768"/>
                                </a:lnTo>
                                <a:lnTo>
                                  <a:pt x="127126" y="47244"/>
                                </a:lnTo>
                                <a:lnTo>
                                  <a:pt x="118319" y="42418"/>
                                </a:lnTo>
                                <a:close/>
                              </a:path>
                              <a:path w="269240" h="509905">
                                <a:moveTo>
                                  <a:pt x="62102" y="36449"/>
                                </a:moveTo>
                                <a:lnTo>
                                  <a:pt x="76835" y="42545"/>
                                </a:lnTo>
                                <a:lnTo>
                                  <a:pt x="76580" y="42418"/>
                                </a:lnTo>
                                <a:lnTo>
                                  <a:pt x="118319" y="42418"/>
                                </a:lnTo>
                                <a:lnTo>
                                  <a:pt x="107657" y="36575"/>
                                </a:lnTo>
                                <a:lnTo>
                                  <a:pt x="62611" y="36575"/>
                                </a:lnTo>
                                <a:lnTo>
                                  <a:pt x="62102" y="36449"/>
                                </a:lnTo>
                                <a:close/>
                              </a:path>
                              <a:path w="269240" h="509905">
                                <a:moveTo>
                                  <a:pt x="97387" y="31115"/>
                                </a:moveTo>
                                <a:lnTo>
                                  <a:pt x="47243" y="31115"/>
                                </a:lnTo>
                                <a:lnTo>
                                  <a:pt x="47625" y="31242"/>
                                </a:lnTo>
                                <a:lnTo>
                                  <a:pt x="62611" y="36575"/>
                                </a:lnTo>
                                <a:lnTo>
                                  <a:pt x="107657" y="36575"/>
                                </a:lnTo>
                                <a:lnTo>
                                  <a:pt x="99313" y="32003"/>
                                </a:lnTo>
                                <a:lnTo>
                                  <a:pt x="97387" y="31115"/>
                                </a:lnTo>
                                <a:close/>
                              </a:path>
                              <a:path w="269240" h="509905">
                                <a:moveTo>
                                  <a:pt x="47405" y="31172"/>
                                </a:moveTo>
                                <a:lnTo>
                                  <a:pt x="47601" y="31242"/>
                                </a:lnTo>
                                <a:lnTo>
                                  <a:pt x="47405" y="31172"/>
                                </a:lnTo>
                                <a:close/>
                              </a:path>
                              <a:path w="269240" h="509905">
                                <a:moveTo>
                                  <a:pt x="86931" y="26289"/>
                                </a:moveTo>
                                <a:lnTo>
                                  <a:pt x="32003" y="26289"/>
                                </a:lnTo>
                                <a:lnTo>
                                  <a:pt x="47405" y="31172"/>
                                </a:lnTo>
                                <a:lnTo>
                                  <a:pt x="47243" y="31115"/>
                                </a:lnTo>
                                <a:lnTo>
                                  <a:pt x="97387" y="31115"/>
                                </a:lnTo>
                                <a:lnTo>
                                  <a:pt x="86931" y="26289"/>
                                </a:lnTo>
                                <a:close/>
                              </a:path>
                              <a:path w="269240" h="509905">
                                <a:moveTo>
                                  <a:pt x="77139" y="22098"/>
                                </a:moveTo>
                                <a:lnTo>
                                  <a:pt x="16128" y="22098"/>
                                </a:lnTo>
                                <a:lnTo>
                                  <a:pt x="32385" y="26416"/>
                                </a:lnTo>
                                <a:lnTo>
                                  <a:pt x="32003" y="26289"/>
                                </a:lnTo>
                                <a:lnTo>
                                  <a:pt x="86931" y="26289"/>
                                </a:lnTo>
                                <a:lnTo>
                                  <a:pt x="84454" y="25146"/>
                                </a:lnTo>
                                <a:lnTo>
                                  <a:pt x="77139" y="22098"/>
                                </a:lnTo>
                                <a:close/>
                              </a:path>
                              <a:path w="269240" h="509905">
                                <a:moveTo>
                                  <a:pt x="4063" y="0"/>
                                </a:moveTo>
                                <a:lnTo>
                                  <a:pt x="0" y="18669"/>
                                </a:lnTo>
                                <a:lnTo>
                                  <a:pt x="16510" y="22225"/>
                                </a:lnTo>
                                <a:lnTo>
                                  <a:pt x="16128" y="22098"/>
                                </a:lnTo>
                                <a:lnTo>
                                  <a:pt x="77139" y="22098"/>
                                </a:lnTo>
                                <a:lnTo>
                                  <a:pt x="69214" y="18796"/>
                                </a:lnTo>
                                <a:lnTo>
                                  <a:pt x="53466" y="13080"/>
                                </a:lnTo>
                                <a:lnTo>
                                  <a:pt x="37337" y="8127"/>
                                </a:lnTo>
                                <a:lnTo>
                                  <a:pt x="20827" y="3682"/>
                                </a:lnTo>
                                <a:lnTo>
                                  <a:pt x="4063" y="0"/>
                                </a:lnTo>
                                <a:close/>
                              </a:path>
                            </a:pathLst>
                          </a:custGeom>
                          <a:solidFill>
                            <a:srgbClr val="767070"/>
                          </a:solidFill>
                        </wps:spPr>
                        <wps:bodyPr wrap="square" lIns="0" tIns="0" rIns="0" bIns="0" rtlCol="0">
                          <a:prstTxWarp prst="textNoShape">
                            <a:avLst/>
                          </a:prstTxWarp>
                          <a:noAutofit/>
                        </wps:bodyPr>
                      </wps:wsp>
                      <pic:pic>
                        <pic:nvPicPr>
                          <pic:cNvPr id="433" name="Image 433"/>
                          <pic:cNvPicPr/>
                        </pic:nvPicPr>
                        <pic:blipFill>
                          <a:blip r:embed="rId100" cstate="print"/>
                          <a:stretch>
                            <a:fillRect/>
                          </a:stretch>
                        </pic:blipFill>
                        <pic:spPr>
                          <a:xfrm>
                            <a:off x="4123228" y="1755317"/>
                            <a:ext cx="93853" cy="215138"/>
                          </a:xfrm>
                          <a:prstGeom prst="rect">
                            <a:avLst/>
                          </a:prstGeom>
                        </pic:spPr>
                      </pic:pic>
                      <wps:wsp>
                        <wps:cNvPr id="434" name="Graphic 434"/>
                        <wps:cNvSpPr/>
                        <wps:spPr>
                          <a:xfrm>
                            <a:off x="1863390" y="1131620"/>
                            <a:ext cx="280035" cy="588010"/>
                          </a:xfrm>
                          <a:custGeom>
                            <a:avLst/>
                            <a:gdLst/>
                            <a:ahLst/>
                            <a:cxnLst/>
                            <a:rect l="l" t="t" r="r" b="b"/>
                            <a:pathLst>
                              <a:path w="280035" h="588010">
                                <a:moveTo>
                                  <a:pt x="165100" y="508253"/>
                                </a:moveTo>
                                <a:lnTo>
                                  <a:pt x="134874" y="587882"/>
                                </a:lnTo>
                                <a:lnTo>
                                  <a:pt x="216789" y="564388"/>
                                </a:lnTo>
                                <a:lnTo>
                                  <a:pt x="205094" y="551688"/>
                                </a:lnTo>
                                <a:lnTo>
                                  <a:pt x="188341" y="551688"/>
                                </a:lnTo>
                                <a:lnTo>
                                  <a:pt x="174879" y="538099"/>
                                </a:lnTo>
                                <a:lnTo>
                                  <a:pt x="184173" y="528967"/>
                                </a:lnTo>
                                <a:lnTo>
                                  <a:pt x="165100" y="508253"/>
                                </a:lnTo>
                                <a:close/>
                              </a:path>
                              <a:path w="280035" h="588010">
                                <a:moveTo>
                                  <a:pt x="184173" y="528967"/>
                                </a:moveTo>
                                <a:lnTo>
                                  <a:pt x="174879" y="538099"/>
                                </a:lnTo>
                                <a:lnTo>
                                  <a:pt x="188341" y="551688"/>
                                </a:lnTo>
                                <a:lnTo>
                                  <a:pt x="197099" y="543004"/>
                                </a:lnTo>
                                <a:lnTo>
                                  <a:pt x="184173" y="528967"/>
                                </a:lnTo>
                                <a:close/>
                              </a:path>
                              <a:path w="280035" h="588010">
                                <a:moveTo>
                                  <a:pt x="197099" y="543004"/>
                                </a:moveTo>
                                <a:lnTo>
                                  <a:pt x="188341" y="551688"/>
                                </a:lnTo>
                                <a:lnTo>
                                  <a:pt x="205094" y="551688"/>
                                </a:lnTo>
                                <a:lnTo>
                                  <a:pt x="197099" y="543004"/>
                                </a:lnTo>
                                <a:close/>
                              </a:path>
                              <a:path w="280035" h="588010">
                                <a:moveTo>
                                  <a:pt x="188912" y="524311"/>
                                </a:moveTo>
                                <a:lnTo>
                                  <a:pt x="184173" y="528967"/>
                                </a:lnTo>
                                <a:lnTo>
                                  <a:pt x="197099" y="543004"/>
                                </a:lnTo>
                                <a:lnTo>
                                  <a:pt x="203200" y="536955"/>
                                </a:lnTo>
                                <a:lnTo>
                                  <a:pt x="212485" y="524891"/>
                                </a:lnTo>
                                <a:lnTo>
                                  <a:pt x="188468" y="524891"/>
                                </a:lnTo>
                                <a:lnTo>
                                  <a:pt x="188912" y="524311"/>
                                </a:lnTo>
                                <a:close/>
                              </a:path>
                              <a:path w="280035" h="588010">
                                <a:moveTo>
                                  <a:pt x="189357" y="523875"/>
                                </a:moveTo>
                                <a:lnTo>
                                  <a:pt x="188912" y="524311"/>
                                </a:lnTo>
                                <a:lnTo>
                                  <a:pt x="188468" y="524891"/>
                                </a:lnTo>
                                <a:lnTo>
                                  <a:pt x="189357" y="523875"/>
                                </a:lnTo>
                                <a:close/>
                              </a:path>
                              <a:path w="280035" h="588010">
                                <a:moveTo>
                                  <a:pt x="213267" y="523875"/>
                                </a:moveTo>
                                <a:lnTo>
                                  <a:pt x="189357" y="523875"/>
                                </a:lnTo>
                                <a:lnTo>
                                  <a:pt x="188468" y="524891"/>
                                </a:lnTo>
                                <a:lnTo>
                                  <a:pt x="212485" y="524891"/>
                                </a:lnTo>
                                <a:lnTo>
                                  <a:pt x="213267" y="523875"/>
                                </a:lnTo>
                                <a:close/>
                              </a:path>
                              <a:path w="280035" h="588010">
                                <a:moveTo>
                                  <a:pt x="227791" y="503047"/>
                                </a:moveTo>
                                <a:lnTo>
                                  <a:pt x="205232" y="503047"/>
                                </a:lnTo>
                                <a:lnTo>
                                  <a:pt x="188912" y="524311"/>
                                </a:lnTo>
                                <a:lnTo>
                                  <a:pt x="189357" y="523875"/>
                                </a:lnTo>
                                <a:lnTo>
                                  <a:pt x="213267" y="523875"/>
                                </a:lnTo>
                                <a:lnTo>
                                  <a:pt x="220599" y="514350"/>
                                </a:lnTo>
                                <a:lnTo>
                                  <a:pt x="227791" y="503047"/>
                                </a:lnTo>
                                <a:close/>
                              </a:path>
                              <a:path w="280035" h="588010">
                                <a:moveTo>
                                  <a:pt x="240995" y="480695"/>
                                </a:moveTo>
                                <a:lnTo>
                                  <a:pt x="219456" y="480695"/>
                                </a:lnTo>
                                <a:lnTo>
                                  <a:pt x="219075" y="481329"/>
                                </a:lnTo>
                                <a:lnTo>
                                  <a:pt x="204724" y="503681"/>
                                </a:lnTo>
                                <a:lnTo>
                                  <a:pt x="205232" y="503047"/>
                                </a:lnTo>
                                <a:lnTo>
                                  <a:pt x="227791" y="503047"/>
                                </a:lnTo>
                                <a:lnTo>
                                  <a:pt x="235712" y="490600"/>
                                </a:lnTo>
                                <a:lnTo>
                                  <a:pt x="240995" y="480695"/>
                                </a:lnTo>
                                <a:close/>
                              </a:path>
                              <a:path w="280035" h="588010">
                                <a:moveTo>
                                  <a:pt x="219194" y="481103"/>
                                </a:moveTo>
                                <a:lnTo>
                                  <a:pt x="219049" y="481329"/>
                                </a:lnTo>
                                <a:lnTo>
                                  <a:pt x="219194" y="481103"/>
                                </a:lnTo>
                                <a:close/>
                              </a:path>
                              <a:path w="280035" h="588010">
                                <a:moveTo>
                                  <a:pt x="219456" y="480695"/>
                                </a:moveTo>
                                <a:lnTo>
                                  <a:pt x="219194" y="481103"/>
                                </a:lnTo>
                                <a:lnTo>
                                  <a:pt x="219075" y="481329"/>
                                </a:lnTo>
                                <a:lnTo>
                                  <a:pt x="219456" y="480695"/>
                                </a:lnTo>
                                <a:close/>
                              </a:path>
                              <a:path w="280035" h="588010">
                                <a:moveTo>
                                  <a:pt x="231775" y="457200"/>
                                </a:moveTo>
                                <a:lnTo>
                                  <a:pt x="219194" y="481103"/>
                                </a:lnTo>
                                <a:lnTo>
                                  <a:pt x="219456" y="480695"/>
                                </a:lnTo>
                                <a:lnTo>
                                  <a:pt x="240995" y="480695"/>
                                </a:lnTo>
                                <a:lnTo>
                                  <a:pt x="248920" y="465836"/>
                                </a:lnTo>
                                <a:lnTo>
                                  <a:pt x="252216" y="457962"/>
                                </a:lnTo>
                                <a:lnTo>
                                  <a:pt x="231521" y="457962"/>
                                </a:lnTo>
                                <a:lnTo>
                                  <a:pt x="231775" y="457200"/>
                                </a:lnTo>
                                <a:close/>
                              </a:path>
                              <a:path w="280035" h="588010">
                                <a:moveTo>
                                  <a:pt x="261987" y="433070"/>
                                </a:moveTo>
                                <a:lnTo>
                                  <a:pt x="242062" y="433070"/>
                                </a:lnTo>
                                <a:lnTo>
                                  <a:pt x="241808" y="433831"/>
                                </a:lnTo>
                                <a:lnTo>
                                  <a:pt x="231521" y="457962"/>
                                </a:lnTo>
                                <a:lnTo>
                                  <a:pt x="252216" y="457962"/>
                                </a:lnTo>
                                <a:lnTo>
                                  <a:pt x="259715" y="440054"/>
                                </a:lnTo>
                                <a:lnTo>
                                  <a:pt x="261987" y="433070"/>
                                </a:lnTo>
                                <a:close/>
                              </a:path>
                              <a:path w="280035" h="588010">
                                <a:moveTo>
                                  <a:pt x="242030" y="433144"/>
                                </a:moveTo>
                                <a:lnTo>
                                  <a:pt x="241739" y="433831"/>
                                </a:lnTo>
                                <a:lnTo>
                                  <a:pt x="242030" y="433144"/>
                                </a:lnTo>
                                <a:close/>
                              </a:path>
                              <a:path w="280035" h="588010">
                                <a:moveTo>
                                  <a:pt x="269748" y="407924"/>
                                </a:moveTo>
                                <a:lnTo>
                                  <a:pt x="250190" y="407924"/>
                                </a:lnTo>
                                <a:lnTo>
                                  <a:pt x="242030" y="433144"/>
                                </a:lnTo>
                                <a:lnTo>
                                  <a:pt x="261987" y="433070"/>
                                </a:lnTo>
                                <a:lnTo>
                                  <a:pt x="268351" y="413512"/>
                                </a:lnTo>
                                <a:lnTo>
                                  <a:pt x="269748" y="407924"/>
                                </a:lnTo>
                                <a:close/>
                              </a:path>
                              <a:path w="280035" h="588010">
                                <a:moveTo>
                                  <a:pt x="278319" y="359918"/>
                                </a:moveTo>
                                <a:lnTo>
                                  <a:pt x="259207" y="359918"/>
                                </a:lnTo>
                                <a:lnTo>
                                  <a:pt x="257048" y="376427"/>
                                </a:lnTo>
                                <a:lnTo>
                                  <a:pt x="254000" y="392556"/>
                                </a:lnTo>
                                <a:lnTo>
                                  <a:pt x="249936" y="408558"/>
                                </a:lnTo>
                                <a:lnTo>
                                  <a:pt x="250190" y="407924"/>
                                </a:lnTo>
                                <a:lnTo>
                                  <a:pt x="269748" y="407924"/>
                                </a:lnTo>
                                <a:lnTo>
                                  <a:pt x="272669" y="396240"/>
                                </a:lnTo>
                                <a:lnTo>
                                  <a:pt x="275844" y="379222"/>
                                </a:lnTo>
                                <a:lnTo>
                                  <a:pt x="278130" y="362203"/>
                                </a:lnTo>
                                <a:lnTo>
                                  <a:pt x="278319" y="359918"/>
                                </a:lnTo>
                                <a:close/>
                              </a:path>
                              <a:path w="280035" h="588010">
                                <a:moveTo>
                                  <a:pt x="254000" y="392049"/>
                                </a:moveTo>
                                <a:lnTo>
                                  <a:pt x="253874" y="392556"/>
                                </a:lnTo>
                                <a:lnTo>
                                  <a:pt x="254000" y="392049"/>
                                </a:lnTo>
                                <a:close/>
                              </a:path>
                              <a:path w="280035" h="588010">
                                <a:moveTo>
                                  <a:pt x="257048" y="375920"/>
                                </a:moveTo>
                                <a:lnTo>
                                  <a:pt x="256954" y="376427"/>
                                </a:lnTo>
                                <a:lnTo>
                                  <a:pt x="257048" y="375920"/>
                                </a:lnTo>
                                <a:close/>
                              </a:path>
                              <a:path w="280035" h="588010">
                                <a:moveTo>
                                  <a:pt x="280027" y="328041"/>
                                </a:moveTo>
                                <a:lnTo>
                                  <a:pt x="260985" y="328041"/>
                                </a:lnTo>
                                <a:lnTo>
                                  <a:pt x="260985" y="328675"/>
                                </a:lnTo>
                                <a:lnTo>
                                  <a:pt x="260477" y="344424"/>
                                </a:lnTo>
                                <a:lnTo>
                                  <a:pt x="260358" y="345313"/>
                                </a:lnTo>
                                <a:lnTo>
                                  <a:pt x="259080" y="360425"/>
                                </a:lnTo>
                                <a:lnTo>
                                  <a:pt x="259207" y="359918"/>
                                </a:lnTo>
                                <a:lnTo>
                                  <a:pt x="278319" y="359918"/>
                                </a:lnTo>
                                <a:lnTo>
                                  <a:pt x="279527" y="345313"/>
                                </a:lnTo>
                                <a:lnTo>
                                  <a:pt x="280023" y="328675"/>
                                </a:lnTo>
                                <a:lnTo>
                                  <a:pt x="280027" y="328041"/>
                                </a:lnTo>
                                <a:close/>
                              </a:path>
                              <a:path w="280035" h="588010">
                                <a:moveTo>
                                  <a:pt x="260477" y="343916"/>
                                </a:moveTo>
                                <a:lnTo>
                                  <a:pt x="260434" y="344424"/>
                                </a:lnTo>
                                <a:lnTo>
                                  <a:pt x="260477" y="343916"/>
                                </a:lnTo>
                                <a:close/>
                              </a:path>
                              <a:path w="280035" h="588010">
                                <a:moveTo>
                                  <a:pt x="260975" y="328358"/>
                                </a:moveTo>
                                <a:lnTo>
                                  <a:pt x="260965" y="328675"/>
                                </a:lnTo>
                                <a:lnTo>
                                  <a:pt x="260975" y="328358"/>
                                </a:lnTo>
                                <a:close/>
                              </a:path>
                              <a:path w="280035" h="588010">
                                <a:moveTo>
                                  <a:pt x="279550" y="312293"/>
                                </a:moveTo>
                                <a:lnTo>
                                  <a:pt x="260477" y="312293"/>
                                </a:lnTo>
                                <a:lnTo>
                                  <a:pt x="260975" y="328358"/>
                                </a:lnTo>
                                <a:lnTo>
                                  <a:pt x="260985" y="328041"/>
                                </a:lnTo>
                                <a:lnTo>
                                  <a:pt x="280027" y="328041"/>
                                </a:lnTo>
                                <a:lnTo>
                                  <a:pt x="279550" y="312293"/>
                                </a:lnTo>
                                <a:close/>
                              </a:path>
                              <a:path w="280035" h="588010">
                                <a:moveTo>
                                  <a:pt x="278279" y="296672"/>
                                </a:moveTo>
                                <a:lnTo>
                                  <a:pt x="259207" y="296672"/>
                                </a:lnTo>
                                <a:lnTo>
                                  <a:pt x="260477" y="312800"/>
                                </a:lnTo>
                                <a:lnTo>
                                  <a:pt x="260477" y="312293"/>
                                </a:lnTo>
                                <a:lnTo>
                                  <a:pt x="279550" y="312293"/>
                                </a:lnTo>
                                <a:lnTo>
                                  <a:pt x="279527" y="311530"/>
                                </a:lnTo>
                                <a:lnTo>
                                  <a:pt x="278279" y="296672"/>
                                </a:lnTo>
                                <a:close/>
                              </a:path>
                              <a:path w="280035" h="588010">
                                <a:moveTo>
                                  <a:pt x="265865" y="235966"/>
                                </a:moveTo>
                                <a:lnTo>
                                  <a:pt x="245999" y="235966"/>
                                </a:lnTo>
                                <a:lnTo>
                                  <a:pt x="250571" y="251205"/>
                                </a:lnTo>
                                <a:lnTo>
                                  <a:pt x="254254" y="266446"/>
                                </a:lnTo>
                                <a:lnTo>
                                  <a:pt x="257175" y="281813"/>
                                </a:lnTo>
                                <a:lnTo>
                                  <a:pt x="259207" y="297179"/>
                                </a:lnTo>
                                <a:lnTo>
                                  <a:pt x="259207" y="296672"/>
                                </a:lnTo>
                                <a:lnTo>
                                  <a:pt x="278279" y="296672"/>
                                </a:lnTo>
                                <a:lnTo>
                                  <a:pt x="278130" y="294894"/>
                                </a:lnTo>
                                <a:lnTo>
                                  <a:pt x="275971" y="278383"/>
                                </a:lnTo>
                                <a:lnTo>
                                  <a:pt x="272796" y="262127"/>
                                </a:lnTo>
                                <a:lnTo>
                                  <a:pt x="268859" y="245999"/>
                                </a:lnTo>
                                <a:lnTo>
                                  <a:pt x="265865" y="235966"/>
                                </a:lnTo>
                                <a:close/>
                              </a:path>
                              <a:path w="280035" h="588010">
                                <a:moveTo>
                                  <a:pt x="257048" y="281177"/>
                                </a:moveTo>
                                <a:lnTo>
                                  <a:pt x="257133" y="281813"/>
                                </a:lnTo>
                                <a:lnTo>
                                  <a:pt x="257048" y="281177"/>
                                </a:lnTo>
                                <a:close/>
                              </a:path>
                              <a:path w="280035" h="588010">
                                <a:moveTo>
                                  <a:pt x="254127" y="265938"/>
                                </a:moveTo>
                                <a:lnTo>
                                  <a:pt x="254224" y="266446"/>
                                </a:lnTo>
                                <a:lnTo>
                                  <a:pt x="254127" y="265938"/>
                                </a:lnTo>
                                <a:close/>
                              </a:path>
                              <a:path w="280035" h="588010">
                                <a:moveTo>
                                  <a:pt x="250444" y="250825"/>
                                </a:moveTo>
                                <a:lnTo>
                                  <a:pt x="250536" y="251205"/>
                                </a:lnTo>
                                <a:lnTo>
                                  <a:pt x="250444" y="250825"/>
                                </a:lnTo>
                                <a:close/>
                              </a:path>
                              <a:path w="280035" h="588010">
                                <a:moveTo>
                                  <a:pt x="255408" y="206882"/>
                                </a:moveTo>
                                <a:lnTo>
                                  <a:pt x="234823" y="206882"/>
                                </a:lnTo>
                                <a:lnTo>
                                  <a:pt x="240919" y="221742"/>
                                </a:lnTo>
                                <a:lnTo>
                                  <a:pt x="246126" y="236474"/>
                                </a:lnTo>
                                <a:lnTo>
                                  <a:pt x="245999" y="235966"/>
                                </a:lnTo>
                                <a:lnTo>
                                  <a:pt x="265865" y="235966"/>
                                </a:lnTo>
                                <a:lnTo>
                                  <a:pt x="264160" y="230250"/>
                                </a:lnTo>
                                <a:lnTo>
                                  <a:pt x="258572" y="214629"/>
                                </a:lnTo>
                                <a:lnTo>
                                  <a:pt x="255408" y="206882"/>
                                </a:lnTo>
                                <a:close/>
                              </a:path>
                              <a:path w="280035" h="588010">
                                <a:moveTo>
                                  <a:pt x="240665" y="221233"/>
                                </a:moveTo>
                                <a:lnTo>
                                  <a:pt x="240847" y="221742"/>
                                </a:lnTo>
                                <a:lnTo>
                                  <a:pt x="240665" y="221233"/>
                                </a:lnTo>
                                <a:close/>
                              </a:path>
                              <a:path w="280035" h="588010">
                                <a:moveTo>
                                  <a:pt x="249158" y="192786"/>
                                </a:moveTo>
                                <a:lnTo>
                                  <a:pt x="228092" y="192786"/>
                                </a:lnTo>
                                <a:lnTo>
                                  <a:pt x="234950" y="207391"/>
                                </a:lnTo>
                                <a:lnTo>
                                  <a:pt x="234823" y="206882"/>
                                </a:lnTo>
                                <a:lnTo>
                                  <a:pt x="255408" y="206882"/>
                                </a:lnTo>
                                <a:lnTo>
                                  <a:pt x="252349" y="199390"/>
                                </a:lnTo>
                                <a:lnTo>
                                  <a:pt x="249158" y="192786"/>
                                </a:lnTo>
                                <a:close/>
                              </a:path>
                              <a:path w="280035" h="588010">
                                <a:moveTo>
                                  <a:pt x="234691" y="165607"/>
                                </a:moveTo>
                                <a:lnTo>
                                  <a:pt x="212471" y="165607"/>
                                </a:lnTo>
                                <a:lnTo>
                                  <a:pt x="212725" y="165989"/>
                                </a:lnTo>
                                <a:lnTo>
                                  <a:pt x="220853" y="179450"/>
                                </a:lnTo>
                                <a:lnTo>
                                  <a:pt x="228219" y="193167"/>
                                </a:lnTo>
                                <a:lnTo>
                                  <a:pt x="228092" y="192786"/>
                                </a:lnTo>
                                <a:lnTo>
                                  <a:pt x="249158" y="192786"/>
                                </a:lnTo>
                                <a:lnTo>
                                  <a:pt x="245110" y="184403"/>
                                </a:lnTo>
                                <a:lnTo>
                                  <a:pt x="237236" y="169799"/>
                                </a:lnTo>
                                <a:lnTo>
                                  <a:pt x="234691" y="165607"/>
                                </a:lnTo>
                                <a:close/>
                              </a:path>
                              <a:path w="280035" h="588010">
                                <a:moveTo>
                                  <a:pt x="220599" y="179070"/>
                                </a:moveTo>
                                <a:lnTo>
                                  <a:pt x="220804" y="179450"/>
                                </a:lnTo>
                                <a:lnTo>
                                  <a:pt x="220599" y="179070"/>
                                </a:lnTo>
                                <a:close/>
                              </a:path>
                              <a:path w="280035" h="588010">
                                <a:moveTo>
                                  <a:pt x="212502" y="165659"/>
                                </a:moveTo>
                                <a:lnTo>
                                  <a:pt x="212701" y="165989"/>
                                </a:lnTo>
                                <a:lnTo>
                                  <a:pt x="212502" y="165659"/>
                                </a:lnTo>
                                <a:close/>
                              </a:path>
                              <a:path w="280035" h="588010">
                                <a:moveTo>
                                  <a:pt x="226643" y="152653"/>
                                </a:moveTo>
                                <a:lnTo>
                                  <a:pt x="203708" y="152653"/>
                                </a:lnTo>
                                <a:lnTo>
                                  <a:pt x="212502" y="165659"/>
                                </a:lnTo>
                                <a:lnTo>
                                  <a:pt x="234691" y="165607"/>
                                </a:lnTo>
                                <a:lnTo>
                                  <a:pt x="228600" y="155575"/>
                                </a:lnTo>
                                <a:lnTo>
                                  <a:pt x="226643" y="152653"/>
                                </a:lnTo>
                                <a:close/>
                              </a:path>
                              <a:path w="280035" h="588010">
                                <a:moveTo>
                                  <a:pt x="199046" y="115950"/>
                                </a:moveTo>
                                <a:lnTo>
                                  <a:pt x="173355" y="115950"/>
                                </a:lnTo>
                                <a:lnTo>
                                  <a:pt x="184404" y="128143"/>
                                </a:lnTo>
                                <a:lnTo>
                                  <a:pt x="194564" y="140462"/>
                                </a:lnTo>
                                <a:lnTo>
                                  <a:pt x="203962" y="153035"/>
                                </a:lnTo>
                                <a:lnTo>
                                  <a:pt x="203708" y="152653"/>
                                </a:lnTo>
                                <a:lnTo>
                                  <a:pt x="226643" y="152653"/>
                                </a:lnTo>
                                <a:lnTo>
                                  <a:pt x="219329" y="141731"/>
                                </a:lnTo>
                                <a:lnTo>
                                  <a:pt x="209296" y="128397"/>
                                </a:lnTo>
                                <a:lnTo>
                                  <a:pt x="199046" y="115950"/>
                                </a:lnTo>
                                <a:close/>
                              </a:path>
                              <a:path w="280035" h="588010">
                                <a:moveTo>
                                  <a:pt x="194183" y="140080"/>
                                </a:moveTo>
                                <a:lnTo>
                                  <a:pt x="194470" y="140462"/>
                                </a:lnTo>
                                <a:lnTo>
                                  <a:pt x="194183" y="140080"/>
                                </a:lnTo>
                                <a:close/>
                              </a:path>
                              <a:path w="280035" h="588010">
                                <a:moveTo>
                                  <a:pt x="184023" y="127762"/>
                                </a:moveTo>
                                <a:lnTo>
                                  <a:pt x="184339" y="128143"/>
                                </a:lnTo>
                                <a:lnTo>
                                  <a:pt x="184023" y="127762"/>
                                </a:lnTo>
                                <a:close/>
                              </a:path>
                              <a:path w="280035" h="588010">
                                <a:moveTo>
                                  <a:pt x="188830" y="104775"/>
                                </a:moveTo>
                                <a:lnTo>
                                  <a:pt x="161925" y="104775"/>
                                </a:lnTo>
                                <a:lnTo>
                                  <a:pt x="173609" y="116331"/>
                                </a:lnTo>
                                <a:lnTo>
                                  <a:pt x="173355" y="115950"/>
                                </a:lnTo>
                                <a:lnTo>
                                  <a:pt x="199046" y="115950"/>
                                </a:lnTo>
                                <a:lnTo>
                                  <a:pt x="198628" y="115443"/>
                                </a:lnTo>
                                <a:lnTo>
                                  <a:pt x="188830" y="104775"/>
                                </a:lnTo>
                                <a:close/>
                              </a:path>
                              <a:path w="280035" h="588010">
                                <a:moveTo>
                                  <a:pt x="177956" y="93852"/>
                                </a:moveTo>
                                <a:lnTo>
                                  <a:pt x="149987" y="93852"/>
                                </a:lnTo>
                                <a:lnTo>
                                  <a:pt x="162179" y="105028"/>
                                </a:lnTo>
                                <a:lnTo>
                                  <a:pt x="161925" y="104775"/>
                                </a:lnTo>
                                <a:lnTo>
                                  <a:pt x="188830" y="104775"/>
                                </a:lnTo>
                                <a:lnTo>
                                  <a:pt x="187198" y="102997"/>
                                </a:lnTo>
                                <a:lnTo>
                                  <a:pt x="177956" y="93852"/>
                                </a:lnTo>
                                <a:close/>
                              </a:path>
                              <a:path w="280035" h="588010">
                                <a:moveTo>
                                  <a:pt x="166890" y="83566"/>
                                </a:moveTo>
                                <a:lnTo>
                                  <a:pt x="137414" y="83566"/>
                                </a:lnTo>
                                <a:lnTo>
                                  <a:pt x="150368" y="94233"/>
                                </a:lnTo>
                                <a:lnTo>
                                  <a:pt x="149987" y="93852"/>
                                </a:lnTo>
                                <a:lnTo>
                                  <a:pt x="177956" y="93852"/>
                                </a:lnTo>
                                <a:lnTo>
                                  <a:pt x="175133" y="91058"/>
                                </a:lnTo>
                                <a:lnTo>
                                  <a:pt x="166890" y="83566"/>
                                </a:lnTo>
                                <a:close/>
                              </a:path>
                              <a:path w="280035" h="588010">
                                <a:moveTo>
                                  <a:pt x="143756" y="64643"/>
                                </a:moveTo>
                                <a:lnTo>
                                  <a:pt x="110490" y="64643"/>
                                </a:lnTo>
                                <a:lnTo>
                                  <a:pt x="110871" y="64897"/>
                                </a:lnTo>
                                <a:lnTo>
                                  <a:pt x="124587" y="74168"/>
                                </a:lnTo>
                                <a:lnTo>
                                  <a:pt x="137668" y="83947"/>
                                </a:lnTo>
                                <a:lnTo>
                                  <a:pt x="137414" y="83566"/>
                                </a:lnTo>
                                <a:lnTo>
                                  <a:pt x="166890" y="83566"/>
                                </a:lnTo>
                                <a:lnTo>
                                  <a:pt x="162560" y="79628"/>
                                </a:lnTo>
                                <a:lnTo>
                                  <a:pt x="149225" y="68706"/>
                                </a:lnTo>
                                <a:lnTo>
                                  <a:pt x="143756" y="64643"/>
                                </a:lnTo>
                                <a:close/>
                              </a:path>
                              <a:path w="280035" h="588010">
                                <a:moveTo>
                                  <a:pt x="124206" y="73914"/>
                                </a:moveTo>
                                <a:lnTo>
                                  <a:pt x="124546" y="74168"/>
                                </a:lnTo>
                                <a:lnTo>
                                  <a:pt x="124206" y="73914"/>
                                </a:lnTo>
                                <a:close/>
                              </a:path>
                              <a:path w="280035" h="588010">
                                <a:moveTo>
                                  <a:pt x="110825" y="64869"/>
                                </a:moveTo>
                                <a:close/>
                              </a:path>
                              <a:path w="280035" h="588010">
                                <a:moveTo>
                                  <a:pt x="120052" y="48132"/>
                                </a:moveTo>
                                <a:lnTo>
                                  <a:pt x="81407" y="48132"/>
                                </a:lnTo>
                                <a:lnTo>
                                  <a:pt x="96520" y="56261"/>
                                </a:lnTo>
                                <a:lnTo>
                                  <a:pt x="110825" y="64869"/>
                                </a:lnTo>
                                <a:lnTo>
                                  <a:pt x="110490" y="64643"/>
                                </a:lnTo>
                                <a:lnTo>
                                  <a:pt x="143756" y="64643"/>
                                </a:lnTo>
                                <a:lnTo>
                                  <a:pt x="135382" y="58420"/>
                                </a:lnTo>
                                <a:lnTo>
                                  <a:pt x="120904" y="48641"/>
                                </a:lnTo>
                                <a:lnTo>
                                  <a:pt x="120052" y="48132"/>
                                </a:lnTo>
                                <a:close/>
                              </a:path>
                              <a:path w="280035" h="588010">
                                <a:moveTo>
                                  <a:pt x="96266" y="56133"/>
                                </a:moveTo>
                                <a:lnTo>
                                  <a:pt x="96477" y="56261"/>
                                </a:lnTo>
                                <a:lnTo>
                                  <a:pt x="96266" y="56133"/>
                                </a:lnTo>
                                <a:close/>
                              </a:path>
                              <a:path w="280035" h="588010">
                                <a:moveTo>
                                  <a:pt x="107706" y="40767"/>
                                </a:moveTo>
                                <a:lnTo>
                                  <a:pt x="66167" y="40767"/>
                                </a:lnTo>
                                <a:lnTo>
                                  <a:pt x="81787" y="48387"/>
                                </a:lnTo>
                                <a:lnTo>
                                  <a:pt x="81407" y="48132"/>
                                </a:lnTo>
                                <a:lnTo>
                                  <a:pt x="120052" y="48132"/>
                                </a:lnTo>
                                <a:lnTo>
                                  <a:pt x="107706" y="40767"/>
                                </a:lnTo>
                                <a:close/>
                              </a:path>
                              <a:path w="280035" h="588010">
                                <a:moveTo>
                                  <a:pt x="83686" y="28067"/>
                                </a:moveTo>
                                <a:lnTo>
                                  <a:pt x="33909" y="28067"/>
                                </a:lnTo>
                                <a:lnTo>
                                  <a:pt x="50673" y="34290"/>
                                </a:lnTo>
                                <a:lnTo>
                                  <a:pt x="66548" y="41021"/>
                                </a:lnTo>
                                <a:lnTo>
                                  <a:pt x="66167" y="40767"/>
                                </a:lnTo>
                                <a:lnTo>
                                  <a:pt x="107706" y="40767"/>
                                </a:lnTo>
                                <a:lnTo>
                                  <a:pt x="105791" y="39624"/>
                                </a:lnTo>
                                <a:lnTo>
                                  <a:pt x="90297" y="31242"/>
                                </a:lnTo>
                                <a:lnTo>
                                  <a:pt x="83686" y="28067"/>
                                </a:lnTo>
                                <a:close/>
                              </a:path>
                              <a:path w="280035" h="588010">
                                <a:moveTo>
                                  <a:pt x="50292" y="34163"/>
                                </a:moveTo>
                                <a:lnTo>
                                  <a:pt x="50593" y="34290"/>
                                </a:lnTo>
                                <a:lnTo>
                                  <a:pt x="50292" y="34163"/>
                                </a:lnTo>
                                <a:close/>
                              </a:path>
                              <a:path w="280035" h="588010">
                                <a:moveTo>
                                  <a:pt x="72948" y="22987"/>
                                </a:moveTo>
                                <a:lnTo>
                                  <a:pt x="17272" y="22987"/>
                                </a:lnTo>
                                <a:lnTo>
                                  <a:pt x="34417" y="28321"/>
                                </a:lnTo>
                                <a:lnTo>
                                  <a:pt x="33909" y="28067"/>
                                </a:lnTo>
                                <a:lnTo>
                                  <a:pt x="83686" y="28067"/>
                                </a:lnTo>
                                <a:lnTo>
                                  <a:pt x="74168" y="23495"/>
                                </a:lnTo>
                                <a:lnTo>
                                  <a:pt x="72948" y="22987"/>
                                </a:lnTo>
                                <a:close/>
                              </a:path>
                              <a:path w="280035" h="588010">
                                <a:moveTo>
                                  <a:pt x="4826" y="0"/>
                                </a:moveTo>
                                <a:lnTo>
                                  <a:pt x="0" y="18415"/>
                                </a:lnTo>
                                <a:lnTo>
                                  <a:pt x="17653" y="23114"/>
                                </a:lnTo>
                                <a:lnTo>
                                  <a:pt x="17272" y="22987"/>
                                </a:lnTo>
                                <a:lnTo>
                                  <a:pt x="72948" y="22987"/>
                                </a:lnTo>
                                <a:lnTo>
                                  <a:pt x="57404" y="16510"/>
                                </a:lnTo>
                                <a:lnTo>
                                  <a:pt x="40386" y="10160"/>
                                </a:lnTo>
                                <a:lnTo>
                                  <a:pt x="22606" y="4699"/>
                                </a:lnTo>
                                <a:lnTo>
                                  <a:pt x="4826" y="0"/>
                                </a:lnTo>
                                <a:close/>
                              </a:path>
                            </a:pathLst>
                          </a:custGeom>
                          <a:solidFill>
                            <a:srgbClr val="767070"/>
                          </a:solidFill>
                        </wps:spPr>
                        <wps:bodyPr wrap="square" lIns="0" tIns="0" rIns="0" bIns="0" rtlCol="0">
                          <a:prstTxWarp prst="textNoShape">
                            <a:avLst/>
                          </a:prstTxWarp>
                          <a:noAutofit/>
                        </wps:bodyPr>
                      </wps:wsp>
                      <wps:wsp>
                        <wps:cNvPr id="435" name="Textbox 435"/>
                        <wps:cNvSpPr txBox="1"/>
                        <wps:spPr>
                          <a:xfrm>
                            <a:off x="2116374" y="0"/>
                            <a:ext cx="578485" cy="152400"/>
                          </a:xfrm>
                          <a:prstGeom prst="rect">
                            <a:avLst/>
                          </a:prstGeom>
                        </wps:spPr>
                        <wps:txbx>
                          <w:txbxContent>
                            <w:p>
                              <w:pPr>
                                <w:tabs>
                                  <w:tab w:pos="527" w:val="left" w:leader="none"/>
                                </w:tabs>
                                <w:spacing w:line="240" w:lineRule="exact" w:before="0"/>
                                <w:ind w:left="0" w:right="0" w:firstLine="0"/>
                                <w:jc w:val="left"/>
                                <w:rPr>
                                  <w:rFonts w:ascii="Cambria Math" w:hAnsi="Cambria Math" w:eastAsia="Cambria Math"/>
                                  <w:sz w:val="24"/>
                                </w:rPr>
                              </w:pPr>
                              <w:r>
                                <w:rPr>
                                  <w:rFonts w:ascii="Cambria Math" w:hAnsi="Cambria Math" w:eastAsia="Cambria Math"/>
                                  <w:color w:val="2D74B5"/>
                                  <w:spacing w:val="-5"/>
                                  <w:sz w:val="24"/>
                                </w:rPr>
                                <w:t>−𝑝</w:t>
                              </w:r>
                              <w:r>
                                <w:rPr>
                                  <w:rFonts w:ascii="Cambria Math" w:hAnsi="Cambria Math" w:eastAsia="Cambria Math"/>
                                  <w:color w:val="2D74B5"/>
                                  <w:sz w:val="24"/>
                                </w:rPr>
                                <w:tab/>
                              </w:r>
                              <w:r>
                                <w:rPr>
                                  <w:rFonts w:ascii="Cambria Math" w:hAnsi="Cambria Math" w:eastAsia="Cambria Math"/>
                                  <w:color w:val="ADAAAA"/>
                                  <w:sz w:val="24"/>
                                </w:rPr>
                                <w:t>−</w:t>
                              </w:r>
                              <w:r>
                                <w:rPr>
                                  <w:rFonts w:ascii="Cambria Math" w:hAnsi="Cambria Math" w:eastAsia="Cambria Math"/>
                                  <w:color w:val="ADAAAA"/>
                                  <w:spacing w:val="-1"/>
                                  <w:sz w:val="24"/>
                                </w:rPr>
                                <w:t> </w:t>
                              </w:r>
                              <w:r>
                                <w:rPr>
                                  <w:rFonts w:ascii="Cambria Math" w:hAnsi="Cambria Math" w:eastAsia="Cambria Math"/>
                                  <w:color w:val="ADAAAA"/>
                                  <w:spacing w:val="-10"/>
                                  <w:sz w:val="24"/>
                                </w:rPr>
                                <w:t>𝑞</w:t>
                              </w:r>
                            </w:p>
                          </w:txbxContent>
                        </wps:txbx>
                        <wps:bodyPr wrap="square" lIns="0" tIns="0" rIns="0" bIns="0" rtlCol="0">
                          <a:noAutofit/>
                        </wps:bodyPr>
                      </wps:wsp>
                      <wps:wsp>
                        <wps:cNvPr id="436" name="Textbox 436"/>
                        <wps:cNvSpPr txBox="1"/>
                        <wps:spPr>
                          <a:xfrm>
                            <a:off x="3951524" y="923544"/>
                            <a:ext cx="334010" cy="190500"/>
                          </a:xfrm>
                          <a:prstGeom prst="rect">
                            <a:avLst/>
                          </a:prstGeom>
                        </wps:spPr>
                        <wps:txbx>
                          <w:txbxContent>
                            <w:p>
                              <w:pPr>
                                <w:spacing w:line="194" w:lineRule="auto" w:before="0"/>
                                <w:ind w:left="0" w:right="0" w:firstLine="0"/>
                                <w:jc w:val="left"/>
                                <w:rPr>
                                  <w:rFonts w:ascii="Cambria Math" w:eastAsia="Cambria Math"/>
                                  <w:sz w:val="14"/>
                                </w:rPr>
                              </w:pPr>
                              <w:r>
                                <w:rPr>
                                  <w:rFonts w:ascii="Cambria Math" w:eastAsia="Cambria Math"/>
                                  <w:color w:val="2D74B5"/>
                                  <w:spacing w:val="-4"/>
                                  <w:w w:val="105"/>
                                  <w:sz w:val="24"/>
                                </w:rPr>
                                <w:t>+𝛿</w:t>
                              </w:r>
                              <w:r>
                                <w:rPr>
                                  <w:rFonts w:ascii="Cambria Math" w:eastAsia="Cambria Math"/>
                                  <w:color w:val="2D74B5"/>
                                  <w:spacing w:val="-4"/>
                                  <w:w w:val="105"/>
                                  <w:sz w:val="24"/>
                                  <w:vertAlign w:val="subscript"/>
                                </w:rPr>
                                <w:t>𝐴</w:t>
                              </w:r>
                              <w:r>
                                <w:rPr>
                                  <w:rFonts w:ascii="Cambria Math" w:eastAsia="Cambria Math"/>
                                  <w:color w:val="2D74B5"/>
                                  <w:spacing w:val="-4"/>
                                  <w:w w:val="105"/>
                                  <w:position w:val="-7"/>
                                  <w:sz w:val="14"/>
                                  <w:vertAlign w:val="baseline"/>
                                </w:rPr>
                                <w:t>𝑅</w:t>
                              </w:r>
                            </w:p>
                          </w:txbxContent>
                        </wps:txbx>
                        <wps:bodyPr wrap="square" lIns="0" tIns="0" rIns="0" bIns="0" rtlCol="0">
                          <a:noAutofit/>
                        </wps:bodyPr>
                      </wps:wsp>
                      <wps:wsp>
                        <wps:cNvPr id="437" name="Textbox 437"/>
                        <wps:cNvSpPr txBox="1"/>
                        <wps:spPr>
                          <a:xfrm>
                            <a:off x="2093514" y="1557908"/>
                            <a:ext cx="383540"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4"/>
                                  <w:w w:val="105"/>
                                  <w:sz w:val="24"/>
                                </w:rPr>
                                <w:t>+𝛿</w:t>
                              </w:r>
                              <w:r>
                                <w:rPr>
                                  <w:rFonts w:ascii="Cambria Math" w:eastAsia="Cambria Math"/>
                                  <w:color w:val="767070"/>
                                  <w:spacing w:val="-4"/>
                                  <w:w w:val="105"/>
                                  <w:sz w:val="24"/>
                                  <w:vertAlign w:val="subscript"/>
                                </w:rPr>
                                <w:t>𝑇𝑊</w:t>
                              </w:r>
                            </w:p>
                          </w:txbxContent>
                        </wps:txbx>
                        <wps:bodyPr wrap="square" lIns="0" tIns="0" rIns="0" bIns="0" rtlCol="0">
                          <a:noAutofit/>
                        </wps:bodyPr>
                      </wps:wsp>
                      <wps:wsp>
                        <wps:cNvPr id="438" name="Textbox 438"/>
                        <wps:cNvSpPr txBox="1"/>
                        <wps:spPr>
                          <a:xfrm>
                            <a:off x="1438194" y="1922145"/>
                            <a:ext cx="322580" cy="190500"/>
                          </a:xfrm>
                          <a:prstGeom prst="rect">
                            <a:avLst/>
                          </a:prstGeom>
                        </wps:spPr>
                        <wps:txbx>
                          <w:txbxContent>
                            <w:p>
                              <w:pPr>
                                <w:spacing w:line="194" w:lineRule="auto" w:before="0"/>
                                <w:ind w:left="0" w:right="0" w:firstLine="0"/>
                                <w:jc w:val="left"/>
                                <w:rPr>
                                  <w:rFonts w:ascii="Cambria Math" w:hAnsi="Cambria Math" w:eastAsia="Cambria Math"/>
                                  <w:sz w:val="14"/>
                                </w:rPr>
                              </w:pPr>
                              <w:r>
                                <w:rPr>
                                  <w:rFonts w:ascii="Cambria Math" w:hAnsi="Cambria Math" w:eastAsia="Cambria Math"/>
                                  <w:color w:val="2D74B5"/>
                                  <w:spacing w:val="-4"/>
                                  <w:w w:val="105"/>
                                  <w:sz w:val="24"/>
                                </w:rPr>
                                <w:t>−𝛿</w:t>
                              </w:r>
                              <w:r>
                                <w:rPr>
                                  <w:rFonts w:ascii="Cambria Math" w:hAnsi="Cambria Math" w:eastAsia="Cambria Math"/>
                                  <w:color w:val="2D74B5"/>
                                  <w:spacing w:val="-4"/>
                                  <w:w w:val="105"/>
                                  <w:sz w:val="24"/>
                                  <w:vertAlign w:val="subscript"/>
                                </w:rPr>
                                <w:t>𝐴</w:t>
                              </w:r>
                              <w:r>
                                <w:rPr>
                                  <w:rFonts w:ascii="Cambria Math" w:hAnsi="Cambria Math" w:eastAsia="Cambria Math"/>
                                  <w:color w:val="2D74B5"/>
                                  <w:spacing w:val="-4"/>
                                  <w:w w:val="105"/>
                                  <w:position w:val="-7"/>
                                  <w:sz w:val="14"/>
                                  <w:vertAlign w:val="baseline"/>
                                </w:rPr>
                                <w:t>𝐿</w:t>
                              </w:r>
                            </w:p>
                          </w:txbxContent>
                        </wps:txbx>
                        <wps:bodyPr wrap="square" lIns="0" tIns="0" rIns="0" bIns="0" rtlCol="0">
                          <a:noAutofit/>
                        </wps:bodyPr>
                      </wps:wsp>
                      <wps:wsp>
                        <wps:cNvPr id="439" name="Textbox 439"/>
                        <wps:cNvSpPr txBox="1"/>
                        <wps:spPr>
                          <a:xfrm>
                            <a:off x="3671108" y="2050160"/>
                            <a:ext cx="343535"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4"/>
                                  <w:w w:val="105"/>
                                  <w:sz w:val="24"/>
                                </w:rPr>
                                <w:t>+𝛿</w:t>
                              </w:r>
                              <w:r>
                                <w:rPr>
                                  <w:rFonts w:ascii="Cambria Math" w:eastAsia="Cambria Math"/>
                                  <w:color w:val="767070"/>
                                  <w:spacing w:val="-4"/>
                                  <w:w w:val="105"/>
                                  <w:sz w:val="24"/>
                                  <w:vertAlign w:val="subscript"/>
                                </w:rPr>
                                <w:t>𝑇𝑇</w:t>
                              </w:r>
                            </w:p>
                          </w:txbxContent>
                        </wps:txbx>
                        <wps:bodyPr wrap="square" lIns="0" tIns="0" rIns="0" bIns="0" rtlCol="0">
                          <a:noAutofit/>
                        </wps:bodyPr>
                      </wps:wsp>
                      <wps:wsp>
                        <wps:cNvPr id="440" name="Textbox 440"/>
                        <wps:cNvSpPr txBox="1"/>
                        <wps:spPr>
                          <a:xfrm>
                            <a:off x="4246036" y="1914525"/>
                            <a:ext cx="263525" cy="173355"/>
                          </a:xfrm>
                          <a:prstGeom prst="rect">
                            <a:avLst/>
                          </a:prstGeom>
                        </wps:spPr>
                        <wps:txbx>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+𝛿</w:t>
                              </w:r>
                              <w:r>
                                <w:rPr>
                                  <w:rFonts w:ascii="Cambria Math" w:eastAsia="Cambria Math"/>
                                  <w:color w:val="767070"/>
                                  <w:spacing w:val="-5"/>
                                  <w:w w:val="105"/>
                                  <w:sz w:val="24"/>
                                  <w:vertAlign w:val="subscript"/>
                                </w:rPr>
                                <w:t>𝑒</w:t>
                              </w:r>
                            </w:p>
                          </w:txbxContent>
                        </wps:txbx>
                        <wps:bodyPr wrap="square" lIns="0" tIns="0" rIns="0" bIns="0" rtlCol="0">
                          <a:noAutofit/>
                        </wps:bodyPr>
                      </wps:wsp>
                    </wpg:wgp>
                  </a:graphicData>
                </a:graphic>
              </wp:anchor>
            </w:drawing>
          </mc:Choice>
          <mc:Fallback>
            <w:pict>
              <v:group style="position:absolute;margin-left:116.366364pt;margin-top:3.638203pt;width:395.75pt;height:209.6pt;mso-position-horizontal-relative:page;mso-position-vertical-relative:paragraph;z-index:-15662080;mso-wrap-distance-left:0;mso-wrap-distance-right:0" id="docshapegroup382" coordorigin="2327,73" coordsize="7915,4192">
                <v:shape style="position:absolute;left:2327;top:227;width:7915;height:4037" type="#_x0000_t75" id="docshape383" alt="D:\Hasan Çakır\Doctoral Program\PhD Thesis\Thesis\Chapters\1.png" stroked="false">
                  <v:imagedata r:id="rId97" o:title=""/>
                </v:shape>
                <v:shape style="position:absolute;left:6671;top:1665;width:1230;height:1022" type="#_x0000_t75" id="docshape384" stroked="false">
                  <v:imagedata r:id="rId98" o:title=""/>
                </v:shape>
                <v:shape style="position:absolute;left:4307;top:311;width:1597;height:1254" type="#_x0000_t75" id="docshape385" stroked="false">
                  <v:imagedata r:id="rId99" o:title=""/>
                </v:shape>
                <v:shape style="position:absolute;left:4353;top:1602;width:4293;height:1683" id="docshape386" coordorigin="4353,1602" coordsize="4293,1683" path="m4613,3011l4612,2987,4612,2984,4607,2957,4602,2933,4597,2921,4594,2910,4590,2901,4585,2889,4582,2883,4574,2868,4572,2866,4562,2851,4561,2849,4552,2838,4547,2832,4540,2824,4532,2816,4529,2813,4515,2801,4497,2789,4477,2777,4474,2776,4475,2773,4482,2732,4353,2771,4462,2850,4469,2807,4469,2806,4469,2806,4469,2806,4470,2804,4469,2806,4469,2806,4469,2806,4469,2807,4481,2814,4482,2814,4497,2825,4497,2825,4511,2838,4510,2837,4525,2852,4537,2867,4537,2867,4548,2884,4548,2884,4558,2902,4557,2901,4566,2922,4573,2941,4573,2942,4578,2964,4578,2962,4578,2964,4582,2987,4582,2987,4582,2988,4582,2987,4582,2988,4583,3012,4583,3011,4583,3012,4583,3012,4583,3012,4583,3036,4583,3035,4582,3036,4580,3059,4580,3058,4580,3060,4580,3059,4580,3060,4575,3083,4575,3081,4569,3104,4568,3105,4560,3126,4560,3125,4560,3126,4550,3146,4550,3147,4539,3165,4538,3166,4525,3184,4526,3183,4511,3200,4510,3201,4495,3215,4494,3216,4477,3229,4477,3229,4459,3240,4439,3250,4439,3250,4418,3257,4429,3285,4451,3277,4474,3266,4495,3253,4500,3249,4511,3240,4512,3240,4514,3238,4525,3228,4532,3221,4538,3215,4549,3203,4551,3200,4562,3184,4563,3182,4577,3161,4584,3146,4588,3138,4597,3114,4604,3089,4606,3081,4609,3064,4610,3058,4612,3038,4613,3011xm8646,1844l8644,1818,8641,1798,8640,1793,8635,1776,8633,1768,8625,1744,8620,1733,8615,1721,8612,1715,8603,1699,8600,1696,8589,1679,8589,1678,8577,1665,8573,1659,8564,1650,8555,1642,8551,1639,8536,1626,8515,1613,8493,1602,8480,1629,8501,1640,8501,1640,8518,1651,8518,1650,8519,1651,8518,1651,8519,1651,8536,1665,8534,1664,8551,1680,8565,1697,8577,1715,8577,1714,8588,1734,8588,1735,8597,1755,8597,1754,8597,1755,8604,1776,8604,1776,8605,1777,8604,1776,8605,1777,8610,1799,8610,1798,8614,1821,8614,1822,8616,1846,8616,1869,8616,1868,8614,1893,8614,1892,8609,1917,8609,1916,8602,1941,8603,1939,8592,1968,8592,1966,8579,1992,8578,1993,8564,2014,8553,2023,8530,1988,8461,2103,8595,2089,8577,2061,8569,2049,8586,2034,8599,2016,8601,2013,8605,2008,8613,1991,8619,1980,8625,1966,8631,1949,8634,1939,8638,1923,8640,1916,8643,1897,8644,1893,8646,1870,8646,1868,8646,1844,8646,1844xe" filled="true" fillcolor="#2d75b6" stroked="false">
                  <v:path arrowok="t"/>
                  <v:fill type="solid"/>
                </v:shape>
                <v:shape style="position:absolute;left:7746;top:2779;width:424;height:803" id="docshape387" coordorigin="7746,2780" coordsize="424,803" path="m7993,3461l7936,3582,8067,3555,8049,3532,8024,3532,8005,3509,8021,3496,7993,3461xm8021,3496l8005,3509,8024,3532,8039,3519,8021,3496xm8039,3519l8024,3532,8049,3532,8039,3519xm8029,3489l8021,3496,8039,3519,8049,3511,8067,3491,8027,3491,8029,3489xm8029,3489l8029,3489,8027,3491,8029,3489xm8068,3489l8029,3489,8027,3491,8067,3491,8068,3489xm8092,3459l8055,3459,8029,3489,8029,3489,8068,3489,8078,3478,8091,3461,8092,3459xm8113,3426l8078,3426,8066,3443,8066,3443,8054,3459,8055,3459,8092,3459,8103,3443,8113,3426xm8067,3443l8066,3443,8066,3443,8067,3443xm8131,3392l8098,3392,8088,3410,8088,3410,8078,3427,8078,3426,8113,3426,8114,3425,8124,3406,8131,3392xm8088,3409l8088,3410,8088,3410,8088,3409xm8139,3374l8106,3374,8097,3393,8098,3392,8131,3392,8134,3387,8139,3374xm8152,3338l8121,3338,8114,3357,8114,3357,8106,3375,8106,3374,8139,3374,8142,3368,8149,3348,8152,3338xm8114,3356l8114,3357,8114,3357,8114,3356xm8157,3319l8126,3319,8126,3320,8126,3320,8120,3339,8121,3338,8152,3338,8155,3328,8157,3319xm8126,3320l8126,3320,8126,3320,8126,3320xm8162,3298l8131,3298,8131,3299,8131,3299,8126,3320,8126,3319,8157,3319,8161,3305,8162,3298xm8131,3298l8131,3299,8131,3299,8131,3298xm8166,3277l8135,3277,8131,3298,8131,3298,8162,3298,8165,3282,8166,3277xm8168,3255l8138,3255,8135,3278,8135,3277,8166,3277,8168,3259,8168,3255xm8139,3213l8139,3235,8139,3236,8138,3256,8138,3255,8168,3255,8169,3236,8169,3214,8139,3214,8139,3213xm8139,3234l8139,3235,8139,3235,8139,3234xm8168,3192l8138,3192,8139,3214,8169,3214,8169,3213,8168,3192xm8158,3131l8127,3131,8127,3132,8127,3132,8132,3152,8132,3152,8136,3173,8136,3173,8138,3193,8138,3192,8168,3192,8168,3190,8165,3168,8161,3146,8158,3131xm8136,3172l8136,3173,8136,3173,8136,3172xm8132,3151l8132,3152,8132,3152,8132,3151xm8127,3132l8127,3132,8127,3132,8127,3132xm8153,3111l8121,3111,8127,3132,8127,3131,8158,3131,8156,3124,8153,3111xm8139,3072l8106,3072,8115,3092,8114,3092,8122,3112,8121,3111,8153,3111,8150,3102,8142,3081,8139,3072xm8114,3092l8114,3092,8115,3092,8114,3092xm8130,3053l8097,3053,8097,3054,8097,3054,8106,3073,8106,3072,8139,3072,8134,3060,8130,3053xm8097,3054l8097,3054,8097,3054,8097,3054xm8100,2999l8063,2999,8076,3018,8076,3018,8087,3036,8087,3036,8097,3054,8097,3053,8130,3053,8124,3040,8113,3020,8101,3001,8100,2999xm8087,3035l8087,3036,8087,3036,8087,3035xm8075,3017l8076,3018,8076,3018,8075,3017xm8061,2950l8020,2950,8021,2950,8021,2950,8036,2966,8036,2966,8050,2983,8050,2983,8063,3000,8063,2999,8100,2999,8087,2982,8073,2964,8061,2950xm8050,2982l8050,2983,8050,2983,8050,2982xm8035,2966l8036,2966,8036,2966,8035,2966xm8020,2950l8021,2950,8021,2950,8020,2950xm8047,2934l8004,2934,8020,2950,8020,2950,8061,2950,8058,2946,8047,2934xm8032,2920l7987,2920,8004,2935,8004,2934,8047,2934,8041,2929,8032,2920xm8016,2906l7969,2906,7970,2906,7970,2906,7987,2920,7987,2920,8032,2920,8024,2912,8016,2906xm7969,2906l7970,2906,7970,2906,7969,2906xm7930,2879l7969,2906,7969,2906,8016,2906,8006,2897,7987,2882,7984,2880,7931,2880,7930,2879xm7950,2856l7888,2856,7931,2880,7984,2880,7950,2856xm7932,2846l7867,2846,7889,2857,7888,2856,7950,2856,7946,2854,7932,2846xm7844,2837l7867,2847,7867,2846,7932,2846,7916,2837,7845,2837,7844,2837xm7899,2829l7820,2829,7821,2829,7821,2829,7845,2837,7916,2837,7902,2830,7899,2829xm7821,2829l7821,2829,7821,2829,7821,2829xm7883,2821l7796,2821,7821,2829,7820,2829,7899,2829,7883,2821xm7867,2814l7771,2814,7797,2821,7796,2821,7883,2821,7879,2819,7867,2814xm7752,2780l7746,2809,7772,2815,7771,2814,7867,2814,7855,2809,7830,2800,7805,2792,7779,2785,7752,2780xe" filled="true" fillcolor="#767070" stroked="false">
                  <v:path arrowok="t"/>
                  <v:fill type="solid"/>
                </v:shape>
                <v:shape style="position:absolute;left:8820;top:2837;width:148;height:339" type="#_x0000_t75" id="docshape388" stroked="false">
                  <v:imagedata r:id="rId100" o:title=""/>
                </v:shape>
                <v:shape style="position:absolute;left:5261;top:1854;width:441;height:926" id="docshape389" coordorigin="5262,1855" coordsize="441,926" path="m5522,2655l5474,2781,5603,2744,5585,2724,5558,2724,5537,2702,5552,2688,5522,2655xm5552,2688l5537,2702,5558,2724,5572,2710,5552,2688xm5572,2710l5558,2724,5585,2724,5572,2710xm5559,2681l5552,2688,5572,2710,5582,2700,5596,2681,5559,2681,5559,2681xm5560,2680l5559,2681,5559,2681,5560,2680xm5598,2680l5560,2680,5559,2681,5596,2681,5598,2680xm5621,2647l5585,2647,5559,2681,5560,2680,5598,2680,5609,2665,5621,2647xm5641,2612l5607,2612,5607,2613,5607,2613,5584,2648,5585,2647,5621,2647,5633,2627,5641,2612xm5607,2612l5607,2613,5607,2613,5607,2612xm5607,2612l5607,2612,5607,2613,5607,2612xm5627,2575l5607,2612,5607,2612,5641,2612,5654,2588,5659,2576,5626,2576,5627,2575xm5674,2537l5643,2537,5643,2538,5642,2538,5626,2576,5659,2576,5671,2548,5674,2537xm5643,2537l5642,2538,5643,2538,5643,2537xm5687,2497l5656,2497,5643,2537,5643,2537,5674,2537,5684,2506,5687,2497xm5700,2422l5670,2422,5667,2448,5666,2448,5662,2473,5662,2473,5655,2498,5656,2497,5687,2497,5691,2479,5696,2452,5700,2425,5700,2422xm5662,2472l5662,2473,5662,2473,5662,2472xm5667,2447l5666,2448,5667,2448,5667,2447xm5703,2371l5673,2371,5673,2372,5673,2372,5672,2397,5672,2399,5670,2422,5670,2422,5700,2422,5702,2399,5703,2372,5703,2371xm5672,2396l5672,2397,5672,2397,5672,2396xm5673,2372l5673,2372,5673,2372,5673,2372xm5702,2347l5672,2347,5673,2372,5673,2371,5703,2371,5702,2347xm5700,2322l5670,2322,5672,2347,5672,2347,5702,2347,5702,2345,5700,2322xm5680,2226l5649,2226,5656,2250,5656,2250,5662,2274,5662,2274,5667,2299,5667,2299,5670,2323,5670,2322,5700,2322,5700,2319,5696,2293,5691,2268,5685,2242,5680,2226xm5667,2298l5667,2299,5667,2299,5667,2298xm5662,2274l5662,2274,5662,2274,5662,2274xm5656,2250l5656,2250,5656,2250,5656,2250xm5664,2181l5632,2181,5641,2204,5641,2204,5649,2227,5649,2226,5680,2226,5678,2217,5669,2193,5664,2181xm5641,2203l5641,2204,5641,2204,5641,2203xm5654,2158l5621,2158,5632,2181,5632,2181,5664,2181,5659,2169,5654,2158xm5631,2116l5596,2116,5597,2116,5597,2116,5610,2137,5610,2137,5621,2159,5621,2158,5654,2158,5648,2145,5635,2122,5631,2116xm5609,2137l5610,2137,5610,2137,5609,2137xm5596,2116l5597,2116,5597,2116,5596,2116xm5619,2095l5583,2095,5596,2116,5596,2116,5631,2116,5622,2100,5619,2095xm5575,2037l5535,2037,5552,2057,5552,2057,5568,2076,5568,2076,5583,2096,5583,2095,5619,2095,5607,2078,5591,2057,5575,2037xm5568,2075l5568,2076,5568,2076,5568,2075xm5552,2056l5552,2057,5552,2057,5552,2056xm5559,2020l5517,2020,5535,2038,5535,2037,5575,2037,5575,2037,5559,2020xm5542,2003l5498,2003,5517,2020,5517,2020,5559,2020,5557,2017,5542,2003xm5525,1986l5478,1986,5499,2003,5498,2003,5542,2003,5538,1998,5525,1986xm5488,1957l5436,1957,5436,1957,5436,1957,5458,1972,5458,1972,5479,1987,5478,1986,5525,1986,5518,1980,5497,1963,5488,1957xm5457,1971l5458,1972,5458,1972,5457,1971xm5436,1957l5436,1957,5436,1957,5436,1957xm5451,1931l5390,1931,5414,1943,5414,1943,5436,1957,5436,1957,5488,1957,5475,1947,5452,1931,5451,1931xm5413,1943l5414,1943,5414,1943,5413,1943xm5431,1919l5366,1919,5391,1931,5390,1931,5451,1931,5431,1919xm5394,1899l5315,1899,5342,1909,5341,1909,5367,1919,5366,1919,5431,1919,5428,1917,5404,1904,5394,1899xm5341,1909l5341,1909,5342,1909,5341,1909xm5377,1891l5289,1891,5316,1899,5315,1899,5394,1899,5379,1892,5377,1891xm5269,1855l5262,1884,5290,1891,5289,1891,5377,1891,5352,1881,5325,1871,5297,1862,5269,1855xe" filled="true" fillcolor="#767070" stroked="false">
                  <v:path arrowok="t"/>
                  <v:fill type="solid"/>
                </v:shape>
                <v:shape style="position:absolute;left:5660;top:72;width:911;height:240" type="#_x0000_t202" id="docshape390" filled="false" stroked="false">
                  <v:textbox inset="0,0,0,0">
                    <w:txbxContent>
                      <w:p>
                        <w:pPr>
                          <w:tabs>
                            <w:tab w:pos="527" w:val="left" w:leader="none"/>
                          </w:tabs>
                          <w:spacing w:line="240" w:lineRule="exact" w:before="0"/>
                          <w:ind w:left="0" w:right="0" w:firstLine="0"/>
                          <w:jc w:val="left"/>
                          <w:rPr>
                            <w:rFonts w:ascii="Cambria Math" w:hAnsi="Cambria Math" w:eastAsia="Cambria Math"/>
                            <w:sz w:val="24"/>
                          </w:rPr>
                        </w:pPr>
                        <w:r>
                          <w:rPr>
                            <w:rFonts w:ascii="Cambria Math" w:hAnsi="Cambria Math" w:eastAsia="Cambria Math"/>
                            <w:color w:val="2D74B5"/>
                            <w:spacing w:val="-5"/>
                            <w:sz w:val="24"/>
                          </w:rPr>
                          <w:t>−𝑝</w:t>
                        </w:r>
                        <w:r>
                          <w:rPr>
                            <w:rFonts w:ascii="Cambria Math" w:hAnsi="Cambria Math" w:eastAsia="Cambria Math"/>
                            <w:color w:val="2D74B5"/>
                            <w:sz w:val="24"/>
                          </w:rPr>
                          <w:tab/>
                        </w:r>
                        <w:r>
                          <w:rPr>
                            <w:rFonts w:ascii="Cambria Math" w:hAnsi="Cambria Math" w:eastAsia="Cambria Math"/>
                            <w:color w:val="ADAAAA"/>
                            <w:sz w:val="24"/>
                          </w:rPr>
                          <w:t>−</w:t>
                        </w:r>
                        <w:r>
                          <w:rPr>
                            <w:rFonts w:ascii="Cambria Math" w:hAnsi="Cambria Math" w:eastAsia="Cambria Math"/>
                            <w:color w:val="ADAAAA"/>
                            <w:spacing w:val="-1"/>
                            <w:sz w:val="24"/>
                          </w:rPr>
                          <w:t> </w:t>
                        </w:r>
                        <w:r>
                          <w:rPr>
                            <w:rFonts w:ascii="Cambria Math" w:hAnsi="Cambria Math" w:eastAsia="Cambria Math"/>
                            <w:color w:val="ADAAAA"/>
                            <w:spacing w:val="-10"/>
                            <w:sz w:val="24"/>
                          </w:rPr>
                          <w:t>𝑞</w:t>
                        </w:r>
                      </w:p>
                    </w:txbxContent>
                  </v:textbox>
                  <w10:wrap type="none"/>
                </v:shape>
                <v:shape style="position:absolute;left:8550;top:1527;width:526;height:300" type="#_x0000_t202" id="docshape391" filled="false" stroked="false">
                  <v:textbox inset="0,0,0,0">
                    <w:txbxContent>
                      <w:p>
                        <w:pPr>
                          <w:spacing w:line="194" w:lineRule="auto" w:before="0"/>
                          <w:ind w:left="0" w:right="0" w:firstLine="0"/>
                          <w:jc w:val="left"/>
                          <w:rPr>
                            <w:rFonts w:ascii="Cambria Math" w:eastAsia="Cambria Math"/>
                            <w:sz w:val="14"/>
                          </w:rPr>
                        </w:pPr>
                        <w:r>
                          <w:rPr>
                            <w:rFonts w:ascii="Cambria Math" w:eastAsia="Cambria Math"/>
                            <w:color w:val="2D74B5"/>
                            <w:spacing w:val="-4"/>
                            <w:w w:val="105"/>
                            <w:sz w:val="24"/>
                          </w:rPr>
                          <w:t>+𝛿</w:t>
                        </w:r>
                        <w:r>
                          <w:rPr>
                            <w:rFonts w:ascii="Cambria Math" w:eastAsia="Cambria Math"/>
                            <w:color w:val="2D74B5"/>
                            <w:spacing w:val="-4"/>
                            <w:w w:val="105"/>
                            <w:sz w:val="24"/>
                            <w:vertAlign w:val="subscript"/>
                          </w:rPr>
                          <w:t>𝐴</w:t>
                        </w:r>
                        <w:r>
                          <w:rPr>
                            <w:rFonts w:ascii="Cambria Math" w:eastAsia="Cambria Math"/>
                            <w:color w:val="2D74B5"/>
                            <w:spacing w:val="-4"/>
                            <w:w w:val="105"/>
                            <w:position w:val="-7"/>
                            <w:sz w:val="14"/>
                            <w:vertAlign w:val="baseline"/>
                          </w:rPr>
                          <w:t>𝑅</w:t>
                        </w:r>
                      </w:p>
                    </w:txbxContent>
                  </v:textbox>
                  <w10:wrap type="none"/>
                </v:shape>
                <v:shape style="position:absolute;left:5624;top:2526;width:604;height:273" type="#_x0000_t202" id="docshape392"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4"/>
                            <w:w w:val="105"/>
                            <w:sz w:val="24"/>
                          </w:rPr>
                          <w:t>+𝛿</w:t>
                        </w:r>
                        <w:r>
                          <w:rPr>
                            <w:rFonts w:ascii="Cambria Math" w:eastAsia="Cambria Math"/>
                            <w:color w:val="767070"/>
                            <w:spacing w:val="-4"/>
                            <w:w w:val="105"/>
                            <w:sz w:val="24"/>
                            <w:vertAlign w:val="subscript"/>
                          </w:rPr>
                          <w:t>𝑇𝑊</w:t>
                        </w:r>
                      </w:p>
                    </w:txbxContent>
                  </v:textbox>
                  <w10:wrap type="none"/>
                </v:shape>
                <v:shape style="position:absolute;left:4592;top:3099;width:508;height:300" type="#_x0000_t202" id="docshape393" filled="false" stroked="false">
                  <v:textbox inset="0,0,0,0">
                    <w:txbxContent>
                      <w:p>
                        <w:pPr>
                          <w:spacing w:line="194" w:lineRule="auto" w:before="0"/>
                          <w:ind w:left="0" w:right="0" w:firstLine="0"/>
                          <w:jc w:val="left"/>
                          <w:rPr>
                            <w:rFonts w:ascii="Cambria Math" w:hAnsi="Cambria Math" w:eastAsia="Cambria Math"/>
                            <w:sz w:val="14"/>
                          </w:rPr>
                        </w:pPr>
                        <w:r>
                          <w:rPr>
                            <w:rFonts w:ascii="Cambria Math" w:hAnsi="Cambria Math" w:eastAsia="Cambria Math"/>
                            <w:color w:val="2D74B5"/>
                            <w:spacing w:val="-4"/>
                            <w:w w:val="105"/>
                            <w:sz w:val="24"/>
                          </w:rPr>
                          <w:t>−𝛿</w:t>
                        </w:r>
                        <w:r>
                          <w:rPr>
                            <w:rFonts w:ascii="Cambria Math" w:hAnsi="Cambria Math" w:eastAsia="Cambria Math"/>
                            <w:color w:val="2D74B5"/>
                            <w:spacing w:val="-4"/>
                            <w:w w:val="105"/>
                            <w:sz w:val="24"/>
                            <w:vertAlign w:val="subscript"/>
                          </w:rPr>
                          <w:t>𝐴</w:t>
                        </w:r>
                        <w:r>
                          <w:rPr>
                            <w:rFonts w:ascii="Cambria Math" w:hAnsi="Cambria Math" w:eastAsia="Cambria Math"/>
                            <w:color w:val="2D74B5"/>
                            <w:spacing w:val="-4"/>
                            <w:w w:val="105"/>
                            <w:position w:val="-7"/>
                            <w:sz w:val="14"/>
                            <w:vertAlign w:val="baseline"/>
                          </w:rPr>
                          <w:t>𝐿</w:t>
                        </w:r>
                      </w:p>
                    </w:txbxContent>
                  </v:textbox>
                  <w10:wrap type="none"/>
                </v:shape>
                <v:shape style="position:absolute;left:8108;top:3301;width:541;height:273" type="#_x0000_t202" id="docshape394"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4"/>
                            <w:w w:val="105"/>
                            <w:sz w:val="24"/>
                          </w:rPr>
                          <w:t>+𝛿</w:t>
                        </w:r>
                        <w:r>
                          <w:rPr>
                            <w:rFonts w:ascii="Cambria Math" w:eastAsia="Cambria Math"/>
                            <w:color w:val="767070"/>
                            <w:spacing w:val="-4"/>
                            <w:w w:val="105"/>
                            <w:sz w:val="24"/>
                            <w:vertAlign w:val="subscript"/>
                          </w:rPr>
                          <w:t>𝑇𝑇</w:t>
                        </w:r>
                      </w:p>
                    </w:txbxContent>
                  </v:textbox>
                  <w10:wrap type="none"/>
                </v:shape>
                <v:shape style="position:absolute;left:9014;top:3087;width:415;height:273" type="#_x0000_t202" id="docshape395" filled="false" stroked="false">
                  <v:textbox inset="0,0,0,0">
                    <w:txbxContent>
                      <w:p>
                        <w:pPr>
                          <w:spacing w:line="240" w:lineRule="exact" w:before="0"/>
                          <w:ind w:left="0" w:right="0" w:firstLine="0"/>
                          <w:jc w:val="left"/>
                          <w:rPr>
                            <w:rFonts w:ascii="Cambria Math" w:eastAsia="Cambria Math"/>
                            <w:sz w:val="24"/>
                          </w:rPr>
                        </w:pPr>
                        <w:r>
                          <w:rPr>
                            <w:rFonts w:ascii="Cambria Math" w:eastAsia="Cambria Math"/>
                            <w:color w:val="767070"/>
                            <w:spacing w:val="-5"/>
                            <w:w w:val="105"/>
                            <w:sz w:val="24"/>
                          </w:rPr>
                          <w:t>+𝛿</w:t>
                        </w:r>
                        <w:r>
                          <w:rPr>
                            <w:rFonts w:ascii="Cambria Math" w:eastAsia="Cambria Math"/>
                            <w:color w:val="767070"/>
                            <w:spacing w:val="-5"/>
                            <w:w w:val="105"/>
                            <w:sz w:val="24"/>
                            <w:vertAlign w:val="subscript"/>
                          </w:rPr>
                          <w:t>𝑒</w:t>
                        </w:r>
                      </w:p>
                    </w:txbxContent>
                  </v:textbox>
                  <w10:wrap type="none"/>
                </v:shape>
                <w10:wrap type="topAndBottom"/>
              </v:group>
            </w:pict>
          </mc:Fallback>
        </mc:AlternateContent>
      </w:r>
    </w:p>
    <w:p>
      <w:pPr>
        <w:pStyle w:val="BodyText"/>
        <w:spacing w:before="97"/>
        <w:ind w:left="1182" w:right="471"/>
        <w:jc w:val="center"/>
      </w:pPr>
      <w:bookmarkStart w:name="_bookmark89" w:id="90"/>
      <w:bookmarkEnd w:id="90"/>
      <w:r>
        <w:rPr/>
      </w:r>
      <w:r>
        <w:rPr/>
        <w:t>Figure</w:t>
      </w:r>
      <w:r>
        <w:rPr>
          <w:spacing w:val="-2"/>
        </w:rPr>
        <w:t> </w:t>
      </w:r>
      <w:r>
        <w:rPr/>
        <w:t>3.4.</w:t>
      </w:r>
      <w:r>
        <w:rPr>
          <w:spacing w:val="-1"/>
        </w:rPr>
        <w:t> </w:t>
      </w:r>
      <w:r>
        <w:rPr/>
        <w:t>Sign</w:t>
      </w:r>
      <w:r>
        <w:rPr>
          <w:spacing w:val="-1"/>
        </w:rPr>
        <w:t> </w:t>
      </w:r>
      <w:r>
        <w:rPr/>
        <w:t>Convention</w:t>
      </w:r>
      <w:r>
        <w:rPr>
          <w:spacing w:val="-1"/>
        </w:rPr>
        <w:t> </w:t>
      </w:r>
      <w:r>
        <w:rPr/>
        <w:t>for</w:t>
      </w:r>
      <w:r>
        <w:rPr>
          <w:spacing w:val="-1"/>
        </w:rPr>
        <w:t> </w:t>
      </w:r>
      <w:r>
        <w:rPr/>
        <w:t>Aerodynamic</w:t>
      </w:r>
      <w:r>
        <w:rPr>
          <w:spacing w:val="-2"/>
        </w:rPr>
        <w:t> </w:t>
      </w:r>
      <w:r>
        <w:rPr/>
        <w:t>Control </w:t>
      </w:r>
      <w:r>
        <w:rPr>
          <w:spacing w:val="-2"/>
        </w:rPr>
        <w:t>Inputs</w:t>
      </w:r>
    </w:p>
    <w:p>
      <w:pPr>
        <w:pStyle w:val="BodyText"/>
        <w:spacing w:line="357" w:lineRule="auto" w:before="266"/>
        <w:ind w:left="895" w:right="179"/>
        <w:jc w:val="both"/>
      </w:pPr>
      <w:r>
        <w:rPr/>
        <w:t>Recall that the location of point </w:t>
      </w:r>
      <w:r>
        <w:rPr>
          <w:rFonts w:ascii="Cambria Math" w:hAnsi="Cambria Math" w:eastAsia="Cambria Math"/>
        </w:rPr>
        <w:t>𝑃</w: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 </w:t>
      </w:r>
      <w:r>
        <w:rPr/>
        <w:t>must be supplied</w:t>
      </w:r>
      <w:r>
        <w:rPr>
          <w:spacing w:val="-1"/>
        </w:rPr>
        <w:t> </w:t>
      </w:r>
      <w:r>
        <w:rPr/>
        <w:t>relative to point </w:t>
      </w:r>
      <w:r>
        <w:rPr>
          <w:rFonts w:ascii="Cambria Math" w:hAnsi="Cambria Math" w:eastAsia="Cambria Math"/>
        </w:rPr>
        <w:t>𝑅 </w:t>
      </w:r>
      <w:r>
        <w:rPr/>
        <w:t>in vehicle reference coordinates (Figure 3.3) as;</w:t>
      </w:r>
    </w:p>
    <w:p>
      <w:pPr>
        <w:pStyle w:val="BodyText"/>
        <w:spacing w:before="1"/>
        <w:rPr>
          <w:sz w:val="16"/>
        </w:rPr>
      </w:pPr>
    </w:p>
    <w:tbl>
      <w:tblPr>
        <w:tblW w:w="0" w:type="auto"/>
        <w:jc w:val="left"/>
        <w:tblInd w:w="3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3"/>
        <w:gridCol w:w="1427"/>
      </w:tblGrid>
      <w:tr>
        <w:trPr>
          <w:trHeight w:val="388" w:hRule="atLeast"/>
        </w:trPr>
        <w:tc>
          <w:tcPr>
            <w:tcW w:w="4473" w:type="dxa"/>
          </w:tcPr>
          <w:p>
            <w:pPr>
              <w:pStyle w:val="TableParagraph"/>
              <w:tabs>
                <w:tab w:pos="3359" w:val="left" w:leader="none"/>
              </w:tabs>
              <w:spacing w:line="106" w:lineRule="exact" w:before="0"/>
              <w:ind w:left="858"/>
              <w:rPr>
                <w:rFonts w:ascii="Cambria Math" w:eastAsia="Cambria Math"/>
                <w:sz w:val="17"/>
              </w:rPr>
            </w:pPr>
            <w:r>
              <w:rPr>
                <w:rFonts w:ascii="Cambria Math" w:eastAsia="Cambria Math"/>
                <w:spacing w:val="-5"/>
                <w:position w:val="1"/>
                <w:sz w:val="17"/>
              </w:rPr>
              <w:t>(</w:t>
            </w:r>
            <w:r>
              <w:rPr>
                <w:rFonts w:ascii="Cambria Math" w:eastAsia="Cambria Math"/>
                <w:spacing w:val="-5"/>
                <w:sz w:val="17"/>
              </w:rPr>
              <w:t>𝑅</w:t>
            </w:r>
            <w:r>
              <w:rPr>
                <w:rFonts w:ascii="Cambria Math" w:eastAsia="Cambria Math"/>
                <w:spacing w:val="-5"/>
                <w:position w:val="1"/>
                <w:sz w:val="17"/>
              </w:rPr>
              <w:t>)</w:t>
            </w:r>
            <w:r>
              <w:rPr>
                <w:rFonts w:ascii="Cambria Math" w:eastAsia="Cambria Math"/>
                <w:position w:val="1"/>
                <w:sz w:val="17"/>
              </w:rPr>
              <w:tab/>
            </w:r>
            <w:r>
              <w:rPr>
                <w:rFonts w:ascii="Cambria Math" w:eastAsia="Cambria Math"/>
                <w:spacing w:val="-10"/>
                <w:sz w:val="17"/>
              </w:rPr>
              <w:t>𝑇</w:t>
            </w:r>
          </w:p>
          <w:p>
            <w:pPr>
              <w:pStyle w:val="TableParagraph"/>
              <w:tabs>
                <w:tab w:pos="1192" w:val="left" w:leader="none"/>
                <w:tab w:pos="2239" w:val="left" w:leader="none"/>
                <w:tab w:pos="2860" w:val="left" w:leader="none"/>
              </w:tabs>
              <w:spacing w:line="262" w:lineRule="exact" w:before="0"/>
              <w:ind w:left="50"/>
              <w:rPr>
                <w:rFonts w:ascii="Cambria Math" w:hAnsi="Cambria Math" w:eastAsia="Cambria Math"/>
                <w:sz w:val="24"/>
              </w:rPr>
            </w:pPr>
            <w:r>
              <w:rPr>
                <w:rFonts w:ascii="Cambria Math" w:hAnsi="Cambria Math" w:eastAsia="Cambria Math"/>
                <w:spacing w:val="5"/>
                <w:w w:val="99"/>
                <w:position w:val="5"/>
                <w:sz w:val="24"/>
              </w:rPr>
              <w:t>{</w:t>
            </w:r>
            <w:r>
              <w:rPr>
                <w:rFonts w:ascii="Cambria Math" w:hAnsi="Cambria Math" w:eastAsia="Cambria Math"/>
                <w:spacing w:val="-83"/>
                <w:w w:val="99"/>
                <w:position w:val="5"/>
                <w:sz w:val="24"/>
              </w:rPr>
              <w:t>𝑟</w:t>
            </w:r>
            <w:r>
              <w:rPr>
                <w:rFonts w:ascii="Cambria Math" w:hAnsi="Cambria Math" w:eastAsia="Cambria Math"/>
                <w:spacing w:val="5"/>
                <w:w w:val="99"/>
                <w:position w:val="5"/>
                <w:sz w:val="24"/>
              </w:rPr>
              <w:t>⃗</w:t>
            </w:r>
            <w:r>
              <w:rPr>
                <w:rFonts w:ascii="Cambria Math" w:hAnsi="Cambria Math" w:eastAsia="Cambria Math"/>
                <w:spacing w:val="7"/>
                <w:w w:val="103"/>
                <w:sz w:val="17"/>
              </w:rPr>
              <w:t>𝑃</w:t>
            </w:r>
            <w:r>
              <w:rPr>
                <w:rFonts w:ascii="Cambria Math" w:hAnsi="Cambria Math" w:eastAsia="Cambria Math"/>
                <w:spacing w:val="6"/>
                <w:w w:val="99"/>
                <w:position w:val="1"/>
                <w:sz w:val="17"/>
              </w:rPr>
              <w:t>(</w:t>
            </w:r>
            <w:r>
              <w:rPr>
                <w:rFonts w:ascii="Cambria Math" w:hAnsi="Cambria Math" w:eastAsia="Cambria Math"/>
                <w:spacing w:val="6"/>
                <w:w w:val="99"/>
                <w:sz w:val="17"/>
              </w:rPr>
              <w:t>∙</w:t>
            </w:r>
            <w:r>
              <w:rPr>
                <w:rFonts w:ascii="Cambria Math" w:hAnsi="Cambria Math" w:eastAsia="Cambria Math"/>
                <w:spacing w:val="3"/>
                <w:w w:val="99"/>
                <w:position w:val="1"/>
                <w:sz w:val="17"/>
              </w:rPr>
              <w:t>)</w:t>
            </w:r>
            <w:r>
              <w:rPr>
                <w:rFonts w:ascii="Cambria Math" w:hAnsi="Cambria Math" w:eastAsia="Cambria Math"/>
                <w:spacing w:val="5"/>
                <w:w w:val="99"/>
                <w:sz w:val="17"/>
              </w:rPr>
              <w:t>/</w:t>
            </w:r>
            <w:r>
              <w:rPr>
                <w:rFonts w:ascii="Cambria Math" w:hAnsi="Cambria Math" w:eastAsia="Cambria Math"/>
                <w:spacing w:val="17"/>
                <w:w w:val="102"/>
                <w:sz w:val="17"/>
              </w:rPr>
              <w:t>𝑅</w:t>
            </w:r>
            <w:r>
              <w:rPr>
                <w:rFonts w:ascii="Cambria Math" w:hAnsi="Cambria Math" w:eastAsia="Cambria Math"/>
                <w:spacing w:val="5"/>
                <w:w w:val="99"/>
                <w:position w:val="5"/>
                <w:sz w:val="24"/>
              </w:rPr>
              <w:t>}</w:t>
            </w:r>
            <w:r>
              <w:rPr>
                <w:rFonts w:ascii="Cambria Math" w:hAnsi="Cambria Math" w:eastAsia="Cambria Math"/>
                <w:position w:val="5"/>
                <w:sz w:val="24"/>
              </w:rPr>
              <w:tab/>
              <w:t>=</w:t>
            </w:r>
            <w:r>
              <w:rPr>
                <w:rFonts w:ascii="Cambria Math" w:hAnsi="Cambria Math" w:eastAsia="Cambria Math"/>
                <w:spacing w:val="12"/>
                <w:position w:val="5"/>
                <w:sz w:val="24"/>
              </w:rPr>
              <w:t> </w:t>
            </w:r>
            <w:r>
              <w:rPr>
                <w:rFonts w:ascii="Cambria Math" w:hAnsi="Cambria Math" w:eastAsia="Cambria Math"/>
                <w:position w:val="5"/>
                <w:sz w:val="24"/>
              </w:rPr>
              <w:t>[ </w:t>
            </w:r>
            <w:r>
              <w:rPr>
                <w:rFonts w:ascii="Cambria Math" w:hAnsi="Cambria Math" w:eastAsia="Cambria Math"/>
                <w:spacing w:val="-4"/>
                <w:position w:val="9"/>
                <w:sz w:val="24"/>
              </w:rPr>
              <w:t>𝑋</w:t>
            </w:r>
            <w:r>
              <w:rPr>
                <w:rFonts w:ascii="Cambria Math" w:hAnsi="Cambria Math" w:eastAsia="Cambria Math"/>
                <w:spacing w:val="-4"/>
                <w:position w:val="5"/>
                <w:sz w:val="17"/>
              </w:rPr>
              <w:t>𝑃</w:t>
            </w:r>
            <w:r>
              <w:rPr>
                <w:rFonts w:ascii="Cambria Math" w:hAnsi="Cambria Math" w:eastAsia="Cambria Math"/>
                <w:spacing w:val="-4"/>
                <w:position w:val="1"/>
                <w:sz w:val="14"/>
              </w:rPr>
              <w:t>(</w:t>
            </w:r>
            <w:r>
              <w:rPr>
                <w:rFonts w:ascii="Cambria Math" w:hAnsi="Cambria Math" w:eastAsia="Cambria Math"/>
                <w:spacing w:val="-4"/>
                <w:sz w:val="14"/>
              </w:rPr>
              <w:t>∙</w:t>
            </w:r>
            <w:r>
              <w:rPr>
                <w:rFonts w:ascii="Cambria Math" w:hAnsi="Cambria Math" w:eastAsia="Cambria Math"/>
                <w:spacing w:val="-4"/>
                <w:position w:val="1"/>
                <w:sz w:val="14"/>
              </w:rPr>
              <w:t>)</w:t>
            </w:r>
            <w:r>
              <w:rPr>
                <w:rFonts w:ascii="Cambria Math" w:hAnsi="Cambria Math" w:eastAsia="Cambria Math"/>
                <w:position w:val="1"/>
                <w:sz w:val="14"/>
              </w:rPr>
              <w:tab/>
            </w:r>
            <w:r>
              <w:rPr>
                <w:rFonts w:ascii="Cambria Math" w:hAnsi="Cambria Math" w:eastAsia="Cambria Math"/>
                <w:spacing w:val="-4"/>
                <w:position w:val="9"/>
                <w:sz w:val="24"/>
              </w:rPr>
              <w:t>𝑌</w:t>
            </w:r>
            <w:r>
              <w:rPr>
                <w:rFonts w:ascii="Cambria Math" w:hAnsi="Cambria Math" w:eastAsia="Cambria Math"/>
                <w:spacing w:val="-4"/>
                <w:position w:val="5"/>
                <w:sz w:val="17"/>
              </w:rPr>
              <w:t>𝑃</w:t>
            </w:r>
            <w:r>
              <w:rPr>
                <w:rFonts w:ascii="Cambria Math" w:hAnsi="Cambria Math" w:eastAsia="Cambria Math"/>
                <w:spacing w:val="-4"/>
                <w:position w:val="1"/>
                <w:sz w:val="14"/>
              </w:rPr>
              <w:t>(</w:t>
            </w:r>
            <w:r>
              <w:rPr>
                <w:rFonts w:ascii="Cambria Math" w:hAnsi="Cambria Math" w:eastAsia="Cambria Math"/>
                <w:spacing w:val="-4"/>
                <w:sz w:val="14"/>
              </w:rPr>
              <w:t>∙</w:t>
            </w:r>
            <w:r>
              <w:rPr>
                <w:rFonts w:ascii="Cambria Math" w:hAnsi="Cambria Math" w:eastAsia="Cambria Math"/>
                <w:spacing w:val="-4"/>
                <w:position w:val="1"/>
                <w:sz w:val="14"/>
              </w:rPr>
              <w:t>)</w:t>
            </w:r>
            <w:r>
              <w:rPr>
                <w:rFonts w:ascii="Cambria Math" w:hAnsi="Cambria Math" w:eastAsia="Cambria Math"/>
                <w:position w:val="1"/>
                <w:sz w:val="14"/>
              </w:rPr>
              <w:tab/>
            </w:r>
            <w:r>
              <w:rPr>
                <w:rFonts w:ascii="Cambria Math" w:hAnsi="Cambria Math" w:eastAsia="Cambria Math"/>
                <w:spacing w:val="-2"/>
                <w:position w:val="9"/>
                <w:sz w:val="24"/>
              </w:rPr>
              <w:t>𝑍</w:t>
            </w:r>
            <w:r>
              <w:rPr>
                <w:rFonts w:ascii="Cambria Math" w:hAnsi="Cambria Math" w:eastAsia="Cambria Math"/>
                <w:spacing w:val="-2"/>
                <w:position w:val="5"/>
                <w:sz w:val="17"/>
              </w:rPr>
              <w:t>𝑃</w:t>
            </w:r>
            <w:r>
              <w:rPr>
                <w:rFonts w:ascii="Cambria Math" w:hAnsi="Cambria Math" w:eastAsia="Cambria Math"/>
                <w:spacing w:val="-2"/>
                <w:position w:val="1"/>
                <w:sz w:val="14"/>
              </w:rPr>
              <w:t>(</w:t>
            </w:r>
            <w:r>
              <w:rPr>
                <w:rFonts w:ascii="Cambria Math" w:hAnsi="Cambria Math" w:eastAsia="Cambria Math"/>
                <w:spacing w:val="-2"/>
                <w:sz w:val="14"/>
              </w:rPr>
              <w:t>∙</w:t>
            </w:r>
            <w:r>
              <w:rPr>
                <w:rFonts w:ascii="Cambria Math" w:hAnsi="Cambria Math" w:eastAsia="Cambria Math"/>
                <w:spacing w:val="-2"/>
                <w:position w:val="1"/>
                <w:sz w:val="14"/>
              </w:rPr>
              <w:t>)</w:t>
            </w:r>
            <w:r>
              <w:rPr>
                <w:rFonts w:ascii="Cambria Math" w:hAnsi="Cambria Math" w:eastAsia="Cambria Math"/>
                <w:spacing w:val="-2"/>
                <w:position w:val="5"/>
                <w:sz w:val="24"/>
              </w:rPr>
              <w:t>]</w:t>
            </w:r>
          </w:p>
        </w:tc>
        <w:tc>
          <w:tcPr>
            <w:tcW w:w="1427" w:type="dxa"/>
          </w:tcPr>
          <w:p>
            <w:pPr>
              <w:pStyle w:val="TableParagraph"/>
              <w:spacing w:before="66"/>
              <w:ind w:right="47"/>
              <w:jc w:val="right"/>
              <w:rPr>
                <w:sz w:val="22"/>
              </w:rPr>
            </w:pPr>
            <w:r>
              <w:rPr>
                <w:spacing w:val="-4"/>
                <w:sz w:val="22"/>
              </w:rPr>
              <w:t>(59)</w:t>
            </w:r>
          </w:p>
        </w:tc>
      </w:tr>
    </w:tbl>
    <w:p>
      <w:pPr>
        <w:pStyle w:val="BodyText"/>
        <w:spacing w:line="360" w:lineRule="auto" w:before="140"/>
        <w:ind w:left="895" w:right="187"/>
        <w:jc w:val="both"/>
      </w:pPr>
      <w:r>
        <w:rPr/>
        <w:t>where </w:t>
      </w:r>
      <w:r>
        <w:rPr>
          <w:rFonts w:ascii="Cambria Math" w:eastAsia="Cambria Math"/>
        </w:rPr>
        <w:t>𝑅 </w:t>
      </w:r>
      <w:r>
        <w:rPr/>
        <w:t>represents the CoM, according to the definition of the vehicle reference coordinate system, note that:</w:t>
      </w:r>
    </w:p>
    <w:p>
      <w:pPr>
        <w:pStyle w:val="BodyText"/>
        <w:spacing w:line="223" w:lineRule="auto" w:before="171"/>
        <w:ind w:left="1182" w:right="476"/>
        <w:jc w:val="center"/>
        <w:rPr>
          <w:rFonts w:ascii="Cambria Math" w:hAnsi="Cambria Math" w:eastAsia="Cambria Math"/>
        </w:rPr>
      </w:pPr>
      <w:r>
        <w:rPr>
          <w:rFonts w:ascii="Cambria Math" w:hAnsi="Cambria Math" w:eastAsia="Cambria Math"/>
        </w:rPr>
        <w:t>𝑋</w:t>
      </w:r>
      <w:r>
        <w:rPr>
          <w:rFonts w:ascii="Cambria Math" w:hAnsi="Cambria Math" w:eastAsia="Cambria Math"/>
          <w:vertAlign w:val="subscript"/>
        </w:rPr>
        <w:t>𝑃</w:t>
      </w:r>
      <w:r>
        <w:rPr>
          <w:rFonts w:ascii="Cambria Math" w:hAnsi="Cambria Math" w:eastAsia="Cambria Math"/>
          <w:position w:val="-7"/>
          <w:sz w:val="14"/>
          <w:vertAlign w:val="baseline"/>
        </w:rPr>
        <w:t>(</w:t>
      </w:r>
      <w:r>
        <w:rPr>
          <w:rFonts w:ascii="Cambria Math" w:hAnsi="Cambria Math" w:eastAsia="Cambria Math"/>
          <w:position w:val="-8"/>
          <w:sz w:val="14"/>
          <w:vertAlign w:val="baseline"/>
        </w:rPr>
        <w:t>∙</w:t>
      </w:r>
      <w:r>
        <w:rPr>
          <w:rFonts w:ascii="Cambria Math" w:hAnsi="Cambria Math" w:eastAsia="Cambria Math"/>
          <w:position w:val="-7"/>
          <w:sz w:val="14"/>
          <w:vertAlign w:val="baseline"/>
        </w:rPr>
        <w:t>)</w:t>
      </w:r>
      <w:r>
        <w:rPr>
          <w:rFonts w:ascii="Cambria Math" w:hAnsi="Cambria Math" w:eastAsia="Cambria Math"/>
          <w:spacing w:val="49"/>
          <w:position w:val="-7"/>
          <w:sz w:val="14"/>
          <w:vertAlign w:val="baseline"/>
        </w:rPr>
        <w:t> </w:t>
      </w:r>
      <w:r>
        <w:rPr>
          <w:rFonts w:ascii="Cambria Math" w:hAnsi="Cambria Math" w:eastAsia="Cambria Math"/>
          <w:vertAlign w:val="baseline"/>
        </w:rPr>
        <w:t>&gt;</w:t>
      </w:r>
      <w:r>
        <w:rPr>
          <w:rFonts w:ascii="Cambria Math" w:hAnsi="Cambria Math" w:eastAsia="Cambria Math"/>
          <w:spacing w:val="12"/>
          <w:vertAlign w:val="baseline"/>
        </w:rPr>
        <w:t> </w:t>
      </w:r>
      <w:r>
        <w:rPr>
          <w:rFonts w:ascii="Cambria Math" w:hAnsi="Cambria Math" w:eastAsia="Cambria Math"/>
          <w:vertAlign w:val="baseline"/>
        </w:rPr>
        <w:t>0</w:t>
      </w:r>
      <w:r>
        <w:rPr>
          <w:rFonts w:ascii="Cambria Math" w:hAnsi="Cambria Math" w:eastAsia="Cambria Math"/>
          <w:spacing w:val="-2"/>
          <w:vertAlign w:val="baseline"/>
        </w:rPr>
        <w:t> </w:t>
      </w:r>
      <w:r>
        <w:rPr>
          <w:rFonts w:ascii="Cambria Math" w:hAnsi="Cambria Math" w:eastAsia="Cambria Math"/>
          <w:vertAlign w:val="baseline"/>
        </w:rPr>
        <w:t>𝑓𝑜𝑟</w:t>
      </w:r>
      <w:r>
        <w:rPr>
          <w:rFonts w:ascii="Cambria Math" w:hAnsi="Cambria Math" w:eastAsia="Cambria Math"/>
          <w:spacing w:val="3"/>
          <w:vertAlign w:val="baseline"/>
        </w:rPr>
        <w:t> </w:t>
      </w:r>
      <w:r>
        <w:rPr>
          <w:rFonts w:ascii="Cambria Math" w:hAnsi="Cambria Math" w:eastAsia="Cambria Math"/>
          <w:vertAlign w:val="baseline"/>
        </w:rPr>
        <w:t>𝑝𝑜𝑠𝑖𝑡𝑖𝑜𝑛𝑠</w:t>
      </w:r>
      <w:r>
        <w:rPr>
          <w:rFonts w:ascii="Cambria Math" w:hAnsi="Cambria Math" w:eastAsia="Cambria Math"/>
          <w:spacing w:val="5"/>
          <w:vertAlign w:val="baseline"/>
        </w:rPr>
        <w:t> </w:t>
      </w:r>
      <w:r>
        <w:rPr>
          <w:rFonts w:ascii="Cambria Math" w:hAnsi="Cambria Math" w:eastAsia="Cambria Math"/>
          <w:vertAlign w:val="baseline"/>
        </w:rPr>
        <w:t>𝑓𝑟𝑜𝑛𝑡</w:t>
      </w:r>
      <w:r>
        <w:rPr>
          <w:rFonts w:ascii="Cambria Math" w:hAnsi="Cambria Math" w:eastAsia="Cambria Math"/>
          <w:spacing w:val="4"/>
          <w:vertAlign w:val="baseline"/>
        </w:rPr>
        <w:t> </w:t>
      </w:r>
      <w:r>
        <w:rPr>
          <w:rFonts w:ascii="Cambria Math" w:hAnsi="Cambria Math" w:eastAsia="Cambria Math"/>
          <w:vertAlign w:val="baseline"/>
        </w:rPr>
        <w:t>𝑜𝑓</w:t>
      </w:r>
      <w:r>
        <w:rPr>
          <w:rFonts w:ascii="Cambria Math" w:hAnsi="Cambria Math" w:eastAsia="Cambria Math"/>
          <w:spacing w:val="6"/>
          <w:vertAlign w:val="baseline"/>
        </w:rPr>
        <w:t> </w:t>
      </w:r>
      <w:r>
        <w:rPr>
          <w:rFonts w:ascii="Cambria Math" w:hAnsi="Cambria Math" w:eastAsia="Cambria Math"/>
          <w:vertAlign w:val="baseline"/>
        </w:rPr>
        <w:t>𝑡ℎ𝑒</w:t>
      </w:r>
      <w:r>
        <w:rPr>
          <w:rFonts w:ascii="Cambria Math" w:hAnsi="Cambria Math" w:eastAsia="Cambria Math"/>
          <w:spacing w:val="6"/>
          <w:vertAlign w:val="baseline"/>
        </w:rPr>
        <w:t> </w:t>
      </w:r>
      <w:r>
        <w:rPr>
          <w:rFonts w:ascii="Cambria Math" w:hAnsi="Cambria Math" w:eastAsia="Cambria Math"/>
          <w:spacing w:val="-5"/>
          <w:vertAlign w:val="baseline"/>
        </w:rPr>
        <w:t>𝐶𝑜𝑀</w:t>
      </w:r>
    </w:p>
    <w:p>
      <w:pPr>
        <w:pStyle w:val="BodyText"/>
        <w:spacing w:line="232" w:lineRule="auto"/>
        <w:ind w:left="1182" w:right="470"/>
        <w:jc w:val="center"/>
        <w:rPr>
          <w:rFonts w:ascii="Cambria Math" w:hAnsi="Cambria Math" w:eastAsia="Cambria Math"/>
        </w:rPr>
      </w:pPr>
      <w:r>
        <w:rPr>
          <w:rFonts w:ascii="Cambria Math" w:hAnsi="Cambria Math" w:eastAsia="Cambria Math"/>
        </w:rPr>
        <w:t>𝑌</w:t>
      </w:r>
      <w:r>
        <w:rPr>
          <w:rFonts w:ascii="Cambria Math" w:hAnsi="Cambria Math" w:eastAsia="Cambria Math"/>
          <w:vertAlign w:val="subscript"/>
        </w:rPr>
        <w:t>𝑃</w:t>
      </w:r>
      <w:r>
        <w:rPr>
          <w:rFonts w:ascii="Cambria Math" w:hAnsi="Cambria Math" w:eastAsia="Cambria Math"/>
          <w:position w:val="-7"/>
          <w:sz w:val="14"/>
          <w:vertAlign w:val="baseline"/>
        </w:rPr>
        <w:t>(</w:t>
      </w:r>
      <w:r>
        <w:rPr>
          <w:rFonts w:ascii="Cambria Math" w:hAnsi="Cambria Math" w:eastAsia="Cambria Math"/>
          <w:position w:val="-8"/>
          <w:sz w:val="14"/>
          <w:vertAlign w:val="baseline"/>
        </w:rPr>
        <w:t>∙</w:t>
      </w:r>
      <w:r>
        <w:rPr>
          <w:rFonts w:ascii="Cambria Math" w:hAnsi="Cambria Math" w:eastAsia="Cambria Math"/>
          <w:position w:val="-7"/>
          <w:sz w:val="14"/>
          <w:vertAlign w:val="baseline"/>
        </w:rPr>
        <w:t>)</w:t>
      </w:r>
      <w:r>
        <w:rPr>
          <w:rFonts w:ascii="Cambria Math" w:hAnsi="Cambria Math" w:eastAsia="Cambria Math"/>
          <w:spacing w:val="47"/>
          <w:position w:val="-7"/>
          <w:sz w:val="14"/>
          <w:vertAlign w:val="baseline"/>
        </w:rPr>
        <w:t> </w:t>
      </w:r>
      <w:r>
        <w:rPr>
          <w:rFonts w:ascii="Cambria Math" w:hAnsi="Cambria Math" w:eastAsia="Cambria Math"/>
          <w:vertAlign w:val="baseline"/>
        </w:rPr>
        <w:t>&gt;</w:t>
      </w:r>
      <w:r>
        <w:rPr>
          <w:rFonts w:ascii="Cambria Math" w:hAnsi="Cambria Math" w:eastAsia="Cambria Math"/>
          <w:spacing w:val="10"/>
          <w:vertAlign w:val="baseline"/>
        </w:rPr>
        <w:t> </w:t>
      </w:r>
      <w:r>
        <w:rPr>
          <w:rFonts w:ascii="Cambria Math" w:hAnsi="Cambria Math" w:eastAsia="Cambria Math"/>
          <w:vertAlign w:val="baseline"/>
        </w:rPr>
        <w:t>0</w:t>
      </w:r>
      <w:r>
        <w:rPr>
          <w:rFonts w:ascii="Cambria Math" w:hAnsi="Cambria Math" w:eastAsia="Cambria Math"/>
          <w:spacing w:val="-2"/>
          <w:vertAlign w:val="baseline"/>
        </w:rPr>
        <w:t> </w:t>
      </w:r>
      <w:r>
        <w:rPr>
          <w:rFonts w:ascii="Cambria Math" w:hAnsi="Cambria Math" w:eastAsia="Cambria Math"/>
          <w:vertAlign w:val="baseline"/>
        </w:rPr>
        <w:t>𝑓𝑜𝑟</w:t>
      </w:r>
      <w:r>
        <w:rPr>
          <w:rFonts w:ascii="Cambria Math" w:hAnsi="Cambria Math" w:eastAsia="Cambria Math"/>
          <w:spacing w:val="3"/>
          <w:vertAlign w:val="baseline"/>
        </w:rPr>
        <w:t> </w:t>
      </w:r>
      <w:r>
        <w:rPr>
          <w:rFonts w:ascii="Cambria Math" w:hAnsi="Cambria Math" w:eastAsia="Cambria Math"/>
          <w:vertAlign w:val="baseline"/>
        </w:rPr>
        <w:t>𝑝𝑜𝑠𝑖𝑡𝑖𝑜𝑛𝑠</w:t>
      </w:r>
      <w:r>
        <w:rPr>
          <w:rFonts w:ascii="Cambria Math" w:hAnsi="Cambria Math" w:eastAsia="Cambria Math"/>
          <w:spacing w:val="3"/>
          <w:vertAlign w:val="baseline"/>
        </w:rPr>
        <w:t> </w:t>
      </w:r>
      <w:r>
        <w:rPr>
          <w:rFonts w:ascii="Cambria Math" w:hAnsi="Cambria Math" w:eastAsia="Cambria Math"/>
          <w:vertAlign w:val="baseline"/>
        </w:rPr>
        <w:t>𝑙𝑜𝑐𝑎𝑡𝑒𝑑</w:t>
      </w:r>
      <w:r>
        <w:rPr>
          <w:rFonts w:ascii="Cambria Math" w:hAnsi="Cambria Math" w:eastAsia="Cambria Math"/>
          <w:spacing w:val="2"/>
          <w:vertAlign w:val="baseline"/>
        </w:rPr>
        <w:t> </w:t>
      </w:r>
      <w:r>
        <w:rPr>
          <w:rFonts w:ascii="Cambria Math" w:hAnsi="Cambria Math" w:eastAsia="Cambria Math"/>
          <w:vertAlign w:val="baseline"/>
        </w:rPr>
        <w:t>𝑟𝑖𝑔ℎ𝑡</w:t>
      </w:r>
      <w:r>
        <w:rPr>
          <w:rFonts w:ascii="Cambria Math" w:hAnsi="Cambria Math" w:eastAsia="Cambria Math"/>
          <w:spacing w:val="3"/>
          <w:vertAlign w:val="baseline"/>
        </w:rPr>
        <w:t> </w:t>
      </w:r>
      <w:r>
        <w:rPr>
          <w:rFonts w:ascii="Cambria Math" w:hAnsi="Cambria Math" w:eastAsia="Cambria Math"/>
          <w:position w:val="1"/>
          <w:vertAlign w:val="baseline"/>
        </w:rPr>
        <w:t>(</w:t>
      </w:r>
      <w:r>
        <w:rPr>
          <w:rFonts w:ascii="Cambria Math" w:hAnsi="Cambria Math" w:eastAsia="Cambria Math"/>
          <w:vertAlign w:val="baseline"/>
        </w:rPr>
        <w:t>𝑠𝑡𝑎𝑟𝑏𝑜𝑎𝑟𝑑</w:t>
      </w:r>
      <w:r>
        <w:rPr>
          <w:rFonts w:ascii="Cambria Math" w:hAnsi="Cambria Math" w:eastAsia="Cambria Math"/>
          <w:position w:val="1"/>
          <w:vertAlign w:val="baseline"/>
        </w:rPr>
        <w:t>)</w:t>
      </w:r>
      <w:r>
        <w:rPr>
          <w:rFonts w:ascii="Cambria Math" w:hAnsi="Cambria Math" w:eastAsia="Cambria Math"/>
          <w:vertAlign w:val="baseline"/>
        </w:rPr>
        <w:t>𝑜𝑓</w:t>
      </w:r>
      <w:r>
        <w:rPr>
          <w:rFonts w:ascii="Cambria Math" w:hAnsi="Cambria Math" w:eastAsia="Cambria Math"/>
          <w:spacing w:val="2"/>
          <w:vertAlign w:val="baseline"/>
        </w:rPr>
        <w:t> </w:t>
      </w:r>
      <w:r>
        <w:rPr>
          <w:rFonts w:ascii="Cambria Math" w:hAnsi="Cambria Math" w:eastAsia="Cambria Math"/>
          <w:vertAlign w:val="baseline"/>
        </w:rPr>
        <w:t>𝑡ℎ𝑒</w:t>
      </w:r>
      <w:r>
        <w:rPr>
          <w:rFonts w:ascii="Cambria Math" w:hAnsi="Cambria Math" w:eastAsia="Cambria Math"/>
          <w:spacing w:val="4"/>
          <w:vertAlign w:val="baseline"/>
        </w:rPr>
        <w:t> </w:t>
      </w:r>
      <w:r>
        <w:rPr>
          <w:rFonts w:ascii="Cambria Math" w:hAnsi="Cambria Math" w:eastAsia="Cambria Math"/>
          <w:vertAlign w:val="baseline"/>
        </w:rPr>
        <w:t>𝐶𝑜𝑀(𝑝𝑜𝑖𝑛𝑡</w:t>
      </w:r>
      <w:r>
        <w:rPr>
          <w:rFonts w:ascii="Cambria Math" w:hAnsi="Cambria Math" w:eastAsia="Cambria Math"/>
          <w:spacing w:val="2"/>
          <w:vertAlign w:val="baseline"/>
        </w:rPr>
        <w:t> </w:t>
      </w:r>
      <w:r>
        <w:rPr>
          <w:rFonts w:ascii="Cambria Math" w:hAnsi="Cambria Math" w:eastAsia="Cambria Math"/>
          <w:spacing w:val="-5"/>
          <w:vertAlign w:val="baseline"/>
        </w:rPr>
        <w:t>𝑅)</w:t>
      </w:r>
    </w:p>
    <w:p>
      <w:pPr>
        <w:pStyle w:val="BodyText"/>
        <w:spacing w:line="235" w:lineRule="auto"/>
        <w:ind w:left="1182" w:right="470"/>
        <w:jc w:val="center"/>
        <w:rPr>
          <w:rFonts w:ascii="Cambria Math" w:hAnsi="Cambria Math" w:eastAsia="Cambria Math"/>
        </w:rPr>
      </w:pPr>
      <w:r>
        <w:rPr>
          <w:rFonts w:ascii="Cambria Math" w:hAnsi="Cambria Math" w:eastAsia="Cambria Math"/>
        </w:rPr>
        <w:t>𝑍</w:t>
      </w:r>
      <w:r>
        <w:rPr>
          <w:rFonts w:ascii="Cambria Math" w:hAnsi="Cambria Math" w:eastAsia="Cambria Math"/>
          <w:vertAlign w:val="subscript"/>
        </w:rPr>
        <w:t>𝑃</w:t>
      </w:r>
      <w:r>
        <w:rPr>
          <w:rFonts w:ascii="Cambria Math" w:hAnsi="Cambria Math" w:eastAsia="Cambria Math"/>
          <w:position w:val="-7"/>
          <w:sz w:val="14"/>
          <w:vertAlign w:val="baseline"/>
        </w:rPr>
        <w:t>(</w:t>
      </w:r>
      <w:bookmarkStart w:name="_bookmark90" w:id="91"/>
      <w:bookmarkEnd w:id="91"/>
      <w:r>
        <w:rPr>
          <w:rFonts w:ascii="Cambria Math" w:hAnsi="Cambria Math" w:eastAsia="Cambria Math"/>
          <w:position w:val="-8"/>
          <w:sz w:val="14"/>
          <w:vertAlign w:val="baseline"/>
        </w:rPr>
        <w:t>∙</w:t>
      </w:r>
      <w:r>
        <w:rPr>
          <w:rFonts w:ascii="Cambria Math" w:hAnsi="Cambria Math" w:eastAsia="Cambria Math"/>
          <w:position w:val="-7"/>
          <w:sz w:val="14"/>
          <w:vertAlign w:val="baseline"/>
        </w:rPr>
        <w:t>)</w:t>
      </w:r>
      <w:r>
        <w:rPr>
          <w:rFonts w:ascii="Cambria Math" w:hAnsi="Cambria Math" w:eastAsia="Cambria Math"/>
          <w:spacing w:val="50"/>
          <w:position w:val="-7"/>
          <w:sz w:val="14"/>
          <w:vertAlign w:val="baseline"/>
        </w:rPr>
        <w:t> </w:t>
      </w:r>
      <w:r>
        <w:rPr>
          <w:rFonts w:ascii="Cambria Math" w:hAnsi="Cambria Math" w:eastAsia="Cambria Math"/>
          <w:vertAlign w:val="baseline"/>
        </w:rPr>
        <w:t>&gt;</w:t>
      </w:r>
      <w:r>
        <w:rPr>
          <w:rFonts w:ascii="Cambria Math" w:hAnsi="Cambria Math" w:eastAsia="Cambria Math"/>
          <w:spacing w:val="11"/>
          <w:vertAlign w:val="baseline"/>
        </w:rPr>
        <w:t> </w:t>
      </w:r>
      <w:r>
        <w:rPr>
          <w:rFonts w:ascii="Cambria Math" w:hAnsi="Cambria Math" w:eastAsia="Cambria Math"/>
          <w:vertAlign w:val="baseline"/>
        </w:rPr>
        <w:t>0 𝑓𝑜𝑟</w:t>
      </w:r>
      <w:r>
        <w:rPr>
          <w:rFonts w:ascii="Cambria Math" w:hAnsi="Cambria Math" w:eastAsia="Cambria Math"/>
          <w:spacing w:val="4"/>
          <w:vertAlign w:val="baseline"/>
        </w:rPr>
        <w:t> </w:t>
      </w:r>
      <w:r>
        <w:rPr>
          <w:rFonts w:ascii="Cambria Math" w:hAnsi="Cambria Math" w:eastAsia="Cambria Math"/>
          <w:vertAlign w:val="baseline"/>
        </w:rPr>
        <w:t>𝑝𝑜𝑠𝑖𝑡𝑖𝑜𝑛𝑠</w:t>
      </w:r>
      <w:r>
        <w:rPr>
          <w:rFonts w:ascii="Cambria Math" w:hAnsi="Cambria Math" w:eastAsia="Cambria Math"/>
          <w:spacing w:val="6"/>
          <w:vertAlign w:val="baseline"/>
        </w:rPr>
        <w:t> </w:t>
      </w:r>
      <w:r>
        <w:rPr>
          <w:rFonts w:ascii="Cambria Math" w:hAnsi="Cambria Math" w:eastAsia="Cambria Math"/>
          <w:vertAlign w:val="baseline"/>
        </w:rPr>
        <w:t>𝑙𝑜𝑐𝑎𝑡𝑒𝑑</w:t>
      </w:r>
      <w:r>
        <w:rPr>
          <w:rFonts w:ascii="Cambria Math" w:hAnsi="Cambria Math" w:eastAsia="Cambria Math"/>
          <w:spacing w:val="6"/>
          <w:vertAlign w:val="baseline"/>
        </w:rPr>
        <w:t> </w:t>
      </w:r>
      <w:r>
        <w:rPr>
          <w:rFonts w:ascii="Cambria Math" w:hAnsi="Cambria Math" w:eastAsia="Cambria Math"/>
          <w:vertAlign w:val="baseline"/>
        </w:rPr>
        <w:t>𝑏𝑒𝑙𝑜𝑤</w:t>
      </w:r>
      <w:r>
        <w:rPr>
          <w:rFonts w:ascii="Cambria Math" w:hAnsi="Cambria Math" w:eastAsia="Cambria Math"/>
          <w:spacing w:val="4"/>
          <w:vertAlign w:val="baseline"/>
        </w:rPr>
        <w:t> </w:t>
      </w:r>
      <w:r>
        <w:rPr>
          <w:rFonts w:ascii="Cambria Math" w:hAnsi="Cambria Math" w:eastAsia="Cambria Math"/>
          <w:vertAlign w:val="baseline"/>
        </w:rPr>
        <w:t>𝑜𝑓</w:t>
      </w:r>
      <w:r>
        <w:rPr>
          <w:rFonts w:ascii="Cambria Math" w:hAnsi="Cambria Math" w:eastAsia="Cambria Math"/>
          <w:spacing w:val="6"/>
          <w:vertAlign w:val="baseline"/>
        </w:rPr>
        <w:t> </w:t>
      </w:r>
      <w:r>
        <w:rPr>
          <w:rFonts w:ascii="Cambria Math" w:hAnsi="Cambria Math" w:eastAsia="Cambria Math"/>
          <w:vertAlign w:val="baseline"/>
        </w:rPr>
        <w:t>𝑡ℎ𝑒</w:t>
      </w:r>
      <w:r>
        <w:rPr>
          <w:rFonts w:ascii="Cambria Math" w:hAnsi="Cambria Math" w:eastAsia="Cambria Math"/>
          <w:spacing w:val="7"/>
          <w:vertAlign w:val="baseline"/>
        </w:rPr>
        <w:t> </w:t>
      </w:r>
      <w:r>
        <w:rPr>
          <w:rFonts w:ascii="Cambria Math" w:hAnsi="Cambria Math" w:eastAsia="Cambria Math"/>
          <w:vertAlign w:val="baseline"/>
        </w:rPr>
        <w:t>𝐶𝑜𝑀(𝑝𝑜𝑖𝑛𝑡</w:t>
      </w:r>
      <w:r>
        <w:rPr>
          <w:rFonts w:ascii="Cambria Math" w:hAnsi="Cambria Math" w:eastAsia="Cambria Math"/>
          <w:spacing w:val="4"/>
          <w:vertAlign w:val="baseline"/>
        </w:rPr>
        <w:t> </w:t>
      </w:r>
      <w:r>
        <w:rPr>
          <w:rFonts w:ascii="Cambria Math" w:hAnsi="Cambria Math" w:eastAsia="Cambria Math"/>
          <w:spacing w:val="-5"/>
          <w:vertAlign w:val="baseline"/>
        </w:rPr>
        <w:t>𝑅)</w:t>
      </w:r>
    </w:p>
    <w:p>
      <w:pPr>
        <w:pStyle w:val="BodyText"/>
        <w:spacing w:before="191"/>
        <w:rPr>
          <w:rFonts w:ascii="Cambria Math"/>
        </w:rPr>
      </w:pPr>
    </w:p>
    <w:p>
      <w:pPr>
        <w:pStyle w:val="Heading2"/>
        <w:numPr>
          <w:ilvl w:val="1"/>
          <w:numId w:val="10"/>
        </w:numPr>
        <w:tabs>
          <w:tab w:pos="1615" w:val="left" w:leader="none"/>
        </w:tabs>
        <w:spacing w:line="240" w:lineRule="auto" w:before="0" w:after="0"/>
        <w:ind w:left="1615" w:right="0" w:hanging="720"/>
        <w:jc w:val="left"/>
      </w:pPr>
      <w:r>
        <w:rPr/>
        <w:t>Kinematic</w:t>
      </w:r>
      <w:r>
        <w:rPr>
          <w:spacing w:val="-2"/>
        </w:rPr>
        <w:t> Relationships</w:t>
      </w:r>
    </w:p>
    <w:p>
      <w:pPr>
        <w:pStyle w:val="BodyText"/>
        <w:spacing w:before="223"/>
        <w:rPr>
          <w:b/>
        </w:rPr>
      </w:pPr>
    </w:p>
    <w:p>
      <w:pPr>
        <w:pStyle w:val="BodyText"/>
        <w:spacing w:line="360" w:lineRule="auto"/>
        <w:ind w:left="895" w:right="180"/>
        <w:jc w:val="both"/>
      </w:pPr>
      <w:r>
        <w:rPr/>
        <w:t>It is essential to recall the distinguishing feature between a rotation tensor and a coordinate transformation. While a coordinate transformation relates to two coordinate systems, a rotation tensor describes the orientation of two frames. A rotation</w:t>
      </w:r>
      <w:r>
        <w:rPr>
          <w:spacing w:val="13"/>
        </w:rPr>
        <w:t> </w:t>
      </w:r>
      <w:r>
        <w:rPr/>
        <w:t>tensor</w:t>
      </w:r>
      <w:r>
        <w:rPr>
          <w:spacing w:val="15"/>
        </w:rPr>
        <w:t> </w:t>
      </w:r>
      <w:r>
        <w:rPr/>
        <w:t>is</w:t>
      </w:r>
      <w:r>
        <w:rPr>
          <w:spacing w:val="17"/>
        </w:rPr>
        <w:t> </w:t>
      </w:r>
      <w:r>
        <w:rPr/>
        <w:t>constructed</w:t>
      </w:r>
      <w:r>
        <w:rPr>
          <w:spacing w:val="17"/>
        </w:rPr>
        <w:t> </w:t>
      </w:r>
      <w:r>
        <w:rPr/>
        <w:t>from</w:t>
      </w:r>
      <w:r>
        <w:rPr>
          <w:spacing w:val="17"/>
        </w:rPr>
        <w:t> </w:t>
      </w:r>
      <w:r>
        <w:rPr/>
        <w:t>the</w:t>
      </w:r>
      <w:r>
        <w:rPr>
          <w:spacing w:val="15"/>
        </w:rPr>
        <w:t> </w:t>
      </w:r>
      <w:r>
        <w:rPr/>
        <w:t>angle</w:t>
      </w:r>
      <w:r>
        <w:rPr>
          <w:spacing w:val="14"/>
        </w:rPr>
        <w:t> </w:t>
      </w:r>
      <w:r>
        <w:rPr/>
        <w:t>and</w:t>
      </w:r>
      <w:r>
        <w:rPr>
          <w:spacing w:val="18"/>
        </w:rPr>
        <w:t> </w:t>
      </w:r>
      <w:r>
        <w:rPr/>
        <w:t>unit-vector</w:t>
      </w:r>
      <w:r>
        <w:rPr>
          <w:spacing w:val="16"/>
        </w:rPr>
        <w:t> </w:t>
      </w:r>
      <w:r>
        <w:rPr/>
        <w:t>of</w:t>
      </w:r>
      <w:r>
        <w:rPr>
          <w:spacing w:val="17"/>
        </w:rPr>
        <w:t> </w:t>
      </w:r>
      <w:r>
        <w:rPr/>
        <w:t>rotation</w:t>
      </w:r>
      <w:r>
        <w:rPr>
          <w:spacing w:val="16"/>
        </w:rPr>
        <w:t> </w:t>
      </w:r>
      <w:r>
        <w:rPr/>
        <w:t>(using</w:t>
      </w:r>
      <w:r>
        <w:rPr>
          <w:spacing w:val="17"/>
        </w:rPr>
        <w:t> </w:t>
      </w:r>
      <w:r>
        <w:rPr>
          <w:spacing w:val="-5"/>
        </w:rPr>
        <w:t>the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8"/>
        <w:jc w:val="both"/>
      </w:pPr>
      <w:r>
        <w:rPr/>
        <mc:AlternateContent>
          <mc:Choice Requires="wps">
            <w:drawing>
              <wp:anchor distT="0" distB="0" distL="0" distR="0" allowOverlap="1" layoutInCell="1" locked="0" behindDoc="0" simplePos="0" relativeHeight="15795712">
                <wp:simplePos x="0" y="0"/>
                <wp:positionH relativeFrom="page">
                  <wp:posOffset>993139</wp:posOffset>
                </wp:positionH>
                <wp:positionV relativeFrom="paragraph">
                  <wp:posOffset>658241</wp:posOffset>
                </wp:positionV>
                <wp:extent cx="4888865" cy="5437505"/>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4888865" cy="5437505"/>
                          <a:chExt cx="4888865" cy="5437505"/>
                        </a:xfrm>
                      </wpg:grpSpPr>
                      <pic:pic>
                        <pic:nvPicPr>
                          <pic:cNvPr id="442" name="Image 442"/>
                          <pic:cNvPicPr/>
                        </pic:nvPicPr>
                        <pic:blipFill>
                          <a:blip r:embed="rId101" cstate="print"/>
                          <a:stretch>
                            <a:fillRect/>
                          </a:stretch>
                        </pic:blipFill>
                        <pic:spPr>
                          <a:xfrm>
                            <a:off x="0" y="0"/>
                            <a:ext cx="4876927" cy="5437505"/>
                          </a:xfrm>
                          <a:prstGeom prst="rect">
                            <a:avLst/>
                          </a:prstGeom>
                        </pic:spPr>
                      </pic:pic>
                      <wps:wsp>
                        <wps:cNvPr id="443" name="Graphic 443"/>
                        <wps:cNvSpPr/>
                        <wps:spPr>
                          <a:xfrm>
                            <a:off x="2885185" y="4913469"/>
                            <a:ext cx="1097915" cy="171450"/>
                          </a:xfrm>
                          <a:custGeom>
                            <a:avLst/>
                            <a:gdLst/>
                            <a:ahLst/>
                            <a:cxnLst/>
                            <a:rect l="l" t="t" r="r" b="b"/>
                            <a:pathLst>
                              <a:path w="1097915" h="171450">
                                <a:moveTo>
                                  <a:pt x="149687" y="0"/>
                                </a:moveTo>
                                <a:lnTo>
                                  <a:pt x="142494" y="2446"/>
                                </a:lnTo>
                                <a:lnTo>
                                  <a:pt x="0" y="85631"/>
                                </a:lnTo>
                                <a:lnTo>
                                  <a:pt x="142494" y="168689"/>
                                </a:lnTo>
                                <a:lnTo>
                                  <a:pt x="149687" y="171154"/>
                                </a:lnTo>
                                <a:lnTo>
                                  <a:pt x="156987" y="170689"/>
                                </a:lnTo>
                                <a:lnTo>
                                  <a:pt x="163550" y="167511"/>
                                </a:lnTo>
                                <a:lnTo>
                                  <a:pt x="168528" y="161831"/>
                                </a:lnTo>
                                <a:lnTo>
                                  <a:pt x="170993" y="154709"/>
                                </a:lnTo>
                                <a:lnTo>
                                  <a:pt x="170529" y="147433"/>
                                </a:lnTo>
                                <a:lnTo>
                                  <a:pt x="167350" y="140846"/>
                                </a:lnTo>
                                <a:lnTo>
                                  <a:pt x="161671" y="135796"/>
                                </a:lnTo>
                                <a:lnTo>
                                  <a:pt x="108330" y="104681"/>
                                </a:lnTo>
                                <a:lnTo>
                                  <a:pt x="37846" y="104681"/>
                                </a:lnTo>
                                <a:lnTo>
                                  <a:pt x="37846" y="66581"/>
                                </a:lnTo>
                                <a:lnTo>
                                  <a:pt x="108113" y="66581"/>
                                </a:lnTo>
                                <a:lnTo>
                                  <a:pt x="161671" y="35339"/>
                                </a:lnTo>
                                <a:lnTo>
                                  <a:pt x="167350" y="30360"/>
                                </a:lnTo>
                                <a:lnTo>
                                  <a:pt x="170529" y="23798"/>
                                </a:lnTo>
                                <a:lnTo>
                                  <a:pt x="170993" y="16498"/>
                                </a:lnTo>
                                <a:lnTo>
                                  <a:pt x="168528" y="9304"/>
                                </a:lnTo>
                                <a:lnTo>
                                  <a:pt x="163550" y="3679"/>
                                </a:lnTo>
                                <a:lnTo>
                                  <a:pt x="156987" y="494"/>
                                </a:lnTo>
                                <a:lnTo>
                                  <a:pt x="149687" y="0"/>
                                </a:lnTo>
                                <a:close/>
                              </a:path>
                              <a:path w="1097915" h="171450">
                                <a:moveTo>
                                  <a:pt x="1021842" y="85568"/>
                                </a:moveTo>
                                <a:lnTo>
                                  <a:pt x="935736" y="135796"/>
                                </a:lnTo>
                                <a:lnTo>
                                  <a:pt x="930128" y="140846"/>
                                </a:lnTo>
                                <a:lnTo>
                                  <a:pt x="926973" y="147433"/>
                                </a:lnTo>
                                <a:lnTo>
                                  <a:pt x="926484" y="154709"/>
                                </a:lnTo>
                                <a:lnTo>
                                  <a:pt x="928877" y="161831"/>
                                </a:lnTo>
                                <a:lnTo>
                                  <a:pt x="933928" y="167511"/>
                                </a:lnTo>
                                <a:lnTo>
                                  <a:pt x="940514" y="170689"/>
                                </a:lnTo>
                                <a:lnTo>
                                  <a:pt x="947791" y="171154"/>
                                </a:lnTo>
                                <a:lnTo>
                                  <a:pt x="954913" y="168689"/>
                                </a:lnTo>
                                <a:lnTo>
                                  <a:pt x="1064822" y="104681"/>
                                </a:lnTo>
                                <a:lnTo>
                                  <a:pt x="1059688" y="104681"/>
                                </a:lnTo>
                                <a:lnTo>
                                  <a:pt x="1059688" y="102014"/>
                                </a:lnTo>
                                <a:lnTo>
                                  <a:pt x="1050036" y="102014"/>
                                </a:lnTo>
                                <a:lnTo>
                                  <a:pt x="1021842" y="85568"/>
                                </a:lnTo>
                                <a:close/>
                              </a:path>
                              <a:path w="1097915" h="171450">
                                <a:moveTo>
                                  <a:pt x="108113" y="66581"/>
                                </a:moveTo>
                                <a:lnTo>
                                  <a:pt x="37846" y="66581"/>
                                </a:lnTo>
                                <a:lnTo>
                                  <a:pt x="37846" y="104681"/>
                                </a:lnTo>
                                <a:lnTo>
                                  <a:pt x="108330" y="104681"/>
                                </a:lnTo>
                                <a:lnTo>
                                  <a:pt x="103758" y="102014"/>
                                </a:lnTo>
                                <a:lnTo>
                                  <a:pt x="47371" y="102014"/>
                                </a:lnTo>
                                <a:lnTo>
                                  <a:pt x="47371" y="69121"/>
                                </a:lnTo>
                                <a:lnTo>
                                  <a:pt x="103758" y="69121"/>
                                </a:lnTo>
                                <a:lnTo>
                                  <a:pt x="108113" y="66581"/>
                                </a:lnTo>
                                <a:close/>
                              </a:path>
                              <a:path w="1097915" h="171450">
                                <a:moveTo>
                                  <a:pt x="989293" y="66581"/>
                                </a:moveTo>
                                <a:lnTo>
                                  <a:pt x="108113" y="66581"/>
                                </a:lnTo>
                                <a:lnTo>
                                  <a:pt x="75564" y="85568"/>
                                </a:lnTo>
                                <a:lnTo>
                                  <a:pt x="108330" y="104681"/>
                                </a:lnTo>
                                <a:lnTo>
                                  <a:pt x="989076" y="104681"/>
                                </a:lnTo>
                                <a:lnTo>
                                  <a:pt x="1021842" y="85568"/>
                                </a:lnTo>
                                <a:lnTo>
                                  <a:pt x="989293" y="66581"/>
                                </a:lnTo>
                                <a:close/>
                              </a:path>
                              <a:path w="1097915" h="171450">
                                <a:moveTo>
                                  <a:pt x="1064872" y="66581"/>
                                </a:moveTo>
                                <a:lnTo>
                                  <a:pt x="1059688" y="66581"/>
                                </a:lnTo>
                                <a:lnTo>
                                  <a:pt x="1059688" y="104681"/>
                                </a:lnTo>
                                <a:lnTo>
                                  <a:pt x="1064822" y="104681"/>
                                </a:lnTo>
                                <a:lnTo>
                                  <a:pt x="1097534" y="85631"/>
                                </a:lnTo>
                                <a:lnTo>
                                  <a:pt x="1064872" y="66581"/>
                                </a:lnTo>
                                <a:close/>
                              </a:path>
                              <a:path w="1097915" h="171450">
                                <a:moveTo>
                                  <a:pt x="47371" y="69121"/>
                                </a:moveTo>
                                <a:lnTo>
                                  <a:pt x="47371" y="102014"/>
                                </a:lnTo>
                                <a:lnTo>
                                  <a:pt x="75564" y="85568"/>
                                </a:lnTo>
                                <a:lnTo>
                                  <a:pt x="47371" y="69121"/>
                                </a:lnTo>
                                <a:close/>
                              </a:path>
                              <a:path w="1097915" h="171450">
                                <a:moveTo>
                                  <a:pt x="75564" y="85568"/>
                                </a:moveTo>
                                <a:lnTo>
                                  <a:pt x="47371" y="102014"/>
                                </a:lnTo>
                                <a:lnTo>
                                  <a:pt x="103758" y="102014"/>
                                </a:lnTo>
                                <a:lnTo>
                                  <a:pt x="75564" y="85568"/>
                                </a:lnTo>
                                <a:close/>
                              </a:path>
                              <a:path w="1097915" h="171450">
                                <a:moveTo>
                                  <a:pt x="1050036" y="69121"/>
                                </a:moveTo>
                                <a:lnTo>
                                  <a:pt x="1021842" y="85568"/>
                                </a:lnTo>
                                <a:lnTo>
                                  <a:pt x="1050036" y="102014"/>
                                </a:lnTo>
                                <a:lnTo>
                                  <a:pt x="1050036" y="69121"/>
                                </a:lnTo>
                                <a:close/>
                              </a:path>
                              <a:path w="1097915" h="171450">
                                <a:moveTo>
                                  <a:pt x="1059688" y="69121"/>
                                </a:moveTo>
                                <a:lnTo>
                                  <a:pt x="1050036" y="69121"/>
                                </a:lnTo>
                                <a:lnTo>
                                  <a:pt x="1050036" y="102014"/>
                                </a:lnTo>
                                <a:lnTo>
                                  <a:pt x="1059688" y="102014"/>
                                </a:lnTo>
                                <a:lnTo>
                                  <a:pt x="1059688" y="69121"/>
                                </a:lnTo>
                                <a:close/>
                              </a:path>
                              <a:path w="1097915" h="171450">
                                <a:moveTo>
                                  <a:pt x="103758" y="69121"/>
                                </a:moveTo>
                                <a:lnTo>
                                  <a:pt x="47371" y="69121"/>
                                </a:lnTo>
                                <a:lnTo>
                                  <a:pt x="75564" y="85568"/>
                                </a:lnTo>
                                <a:lnTo>
                                  <a:pt x="103758" y="69121"/>
                                </a:lnTo>
                                <a:close/>
                              </a:path>
                              <a:path w="1097915" h="171450">
                                <a:moveTo>
                                  <a:pt x="947791" y="0"/>
                                </a:moveTo>
                                <a:lnTo>
                                  <a:pt x="940514" y="494"/>
                                </a:lnTo>
                                <a:lnTo>
                                  <a:pt x="933928" y="3679"/>
                                </a:lnTo>
                                <a:lnTo>
                                  <a:pt x="928877" y="9304"/>
                                </a:lnTo>
                                <a:lnTo>
                                  <a:pt x="926484" y="16498"/>
                                </a:lnTo>
                                <a:lnTo>
                                  <a:pt x="926973" y="23798"/>
                                </a:lnTo>
                                <a:lnTo>
                                  <a:pt x="930128" y="30360"/>
                                </a:lnTo>
                                <a:lnTo>
                                  <a:pt x="935736" y="35339"/>
                                </a:lnTo>
                                <a:lnTo>
                                  <a:pt x="1021842" y="85568"/>
                                </a:lnTo>
                                <a:lnTo>
                                  <a:pt x="1050036" y="69121"/>
                                </a:lnTo>
                                <a:lnTo>
                                  <a:pt x="1059688" y="69121"/>
                                </a:lnTo>
                                <a:lnTo>
                                  <a:pt x="1059688" y="66581"/>
                                </a:lnTo>
                                <a:lnTo>
                                  <a:pt x="1064872" y="66581"/>
                                </a:lnTo>
                                <a:lnTo>
                                  <a:pt x="954913" y="2446"/>
                                </a:lnTo>
                                <a:lnTo>
                                  <a:pt x="947791" y="0"/>
                                </a:lnTo>
                                <a:close/>
                              </a:path>
                            </a:pathLst>
                          </a:custGeom>
                          <a:solidFill>
                            <a:srgbClr val="000000"/>
                          </a:solidFill>
                        </wps:spPr>
                        <wps:bodyPr wrap="square" lIns="0" tIns="0" rIns="0" bIns="0" rtlCol="0">
                          <a:prstTxWarp prst="textNoShape">
                            <a:avLst/>
                          </a:prstTxWarp>
                          <a:noAutofit/>
                        </wps:bodyPr>
                      </wps:wsp>
                      <wps:wsp>
                        <wps:cNvPr id="444" name="Textbox 444"/>
                        <wps:cNvSpPr txBox="1"/>
                        <wps:spPr>
                          <a:xfrm>
                            <a:off x="2255139" y="137363"/>
                            <a:ext cx="256540" cy="521334"/>
                          </a:xfrm>
                          <a:prstGeom prst="rect">
                            <a:avLst/>
                          </a:prstGeom>
                        </wps:spPr>
                        <wps:txbx>
                          <w:txbxContent>
                            <w:p>
                              <w:pPr>
                                <w:spacing w:line="240" w:lineRule="exact" w:before="0"/>
                                <w:ind w:left="0" w:right="17" w:firstLine="0"/>
                                <w:jc w:val="center"/>
                                <w:rPr>
                                  <w:rFonts w:ascii="Cambria Math" w:eastAsia="Cambria Math"/>
                                  <w:sz w:val="24"/>
                                </w:rPr>
                              </w:pPr>
                              <w:r>
                                <w:rPr>
                                  <w:rFonts w:ascii="Cambria Math" w:eastAsia="Cambria Math"/>
                                  <w:spacing w:val="-10"/>
                                  <w:sz w:val="24"/>
                                </w:rPr>
                                <w:t>𝐼</w:t>
                              </w:r>
                            </w:p>
                            <w:p>
                              <w:pPr>
                                <w:spacing w:line="240" w:lineRule="auto" w:before="18"/>
                                <w:rPr>
                                  <w:rFonts w:ascii="Cambria Math"/>
                                  <w:sz w:val="24"/>
                                </w:rPr>
                              </w:pPr>
                            </w:p>
                            <w:p>
                              <w:pPr>
                                <w:spacing w:before="0"/>
                                <w:ind w:left="0" w:right="18" w:firstLine="0"/>
                                <w:jc w:val="center"/>
                                <w:rPr>
                                  <w:rFonts w:ascii="Cambria Math" w:eastAsia="Cambria Math"/>
                                  <w:sz w:val="24"/>
                                </w:rPr>
                              </w:pPr>
                              <w:r>
                                <w:rPr>
                                  <w:rFonts w:ascii="Cambria Math" w:eastAsia="Cambria Math"/>
                                  <w:spacing w:val="-5"/>
                                  <w:sz w:val="24"/>
                                </w:rPr>
                                <w:t>𝐸𝐶𝐼</w:t>
                              </w:r>
                            </w:p>
                          </w:txbxContent>
                        </wps:txbx>
                        <wps:bodyPr wrap="square" lIns="0" tIns="0" rIns="0" bIns="0" rtlCol="0">
                          <a:noAutofit/>
                        </wps:bodyPr>
                      </wps:wsp>
                      <wps:wsp>
                        <wps:cNvPr id="445" name="Textbox 445"/>
                        <wps:cNvSpPr txBox="1"/>
                        <wps:spPr>
                          <a:xfrm>
                            <a:off x="2470023" y="1025855"/>
                            <a:ext cx="168275" cy="207010"/>
                          </a:xfrm>
                          <a:prstGeom prst="rect">
                            <a:avLst/>
                          </a:prstGeom>
                        </wps:spPr>
                        <wps:txbx>
                          <w:txbxContent>
                            <w:p>
                              <w:pPr>
                                <w:spacing w:line="194" w:lineRule="auto" w:before="0"/>
                                <w:ind w:left="0" w:right="0" w:firstLine="0"/>
                                <w:jc w:val="left"/>
                                <w:rPr>
                                  <w:rFonts w:ascii="Cambria Math" w:hAnsi="Cambria Math" w:cs="Cambria Math" w:eastAsia="Cambria Math"/>
                                  <w:sz w:val="17"/>
                                  <w:szCs w:val="17"/>
                                </w:rPr>
                              </w:pPr>
                              <w:r>
                                <w:rPr>
                                  <w:rFonts w:ascii="Cambria Math" w:hAnsi="Cambria Math" w:cs="Cambria Math" w:eastAsia="Cambria Math"/>
                                  <w:spacing w:val="-38"/>
                                  <w:w w:val="75"/>
                                  <w:position w:val="-4"/>
                                  <w:sz w:val="24"/>
                                  <w:szCs w:val="24"/>
                                </w:rPr>
                                <w:t>𝒌</w:t>
                              </w:r>
                              <w:r>
                                <w:rPr>
                                  <w:rFonts w:ascii="Cambria Math" w:hAnsi="Cambria Math" w:cs="Cambria Math" w:eastAsia="Cambria Math"/>
                                  <w:spacing w:val="-38"/>
                                  <w:w w:val="75"/>
                                  <w:sz w:val="24"/>
                                  <w:szCs w:val="24"/>
                                </w:rPr>
                                <w:t>෡</w:t>
                              </w:r>
                              <w:r>
                                <w:rPr>
                                  <w:rFonts w:ascii="Cambria Math" w:hAnsi="Cambria Math" w:cs="Cambria Math" w:eastAsia="Cambria Math"/>
                                  <w:spacing w:val="-38"/>
                                  <w:w w:val="75"/>
                                  <w:position w:val="-9"/>
                                  <w:sz w:val="17"/>
                                  <w:szCs w:val="17"/>
                                </w:rPr>
                                <w:t>𝚵</w:t>
                              </w:r>
                            </w:p>
                          </w:txbxContent>
                        </wps:txbx>
                        <wps:bodyPr wrap="square" lIns="0" tIns="0" rIns="0" bIns="0" rtlCol="0">
                          <a:noAutofit/>
                        </wps:bodyPr>
                      </wps:wsp>
                      <wps:wsp>
                        <wps:cNvPr id="446" name="Textbox 446"/>
                        <wps:cNvSpPr txBox="1"/>
                        <wps:spPr>
                          <a:xfrm>
                            <a:off x="2200275" y="1556588"/>
                            <a:ext cx="386080" cy="523240"/>
                          </a:xfrm>
                          <a:prstGeom prst="rect">
                            <a:avLst/>
                          </a:prstGeom>
                        </wps:spPr>
                        <wps:txbx>
                          <w:txbxContent>
                            <w:p>
                              <w:pPr>
                                <w:spacing w:line="240" w:lineRule="exact" w:before="0"/>
                                <w:ind w:left="0" w:right="19" w:firstLine="0"/>
                                <w:jc w:val="center"/>
                                <w:rPr>
                                  <w:rFonts w:ascii="Cambria Math" w:eastAsia="Cambria Math"/>
                                  <w:sz w:val="24"/>
                                </w:rPr>
                              </w:pPr>
                              <w:r>
                                <w:rPr>
                                  <w:rFonts w:ascii="Cambria Math" w:eastAsia="Cambria Math"/>
                                  <w:spacing w:val="-10"/>
                                  <w:sz w:val="24"/>
                                </w:rPr>
                                <w:t>𝐸</w:t>
                              </w:r>
                            </w:p>
                            <w:p>
                              <w:pPr>
                                <w:spacing w:line="240" w:lineRule="auto" w:before="20"/>
                                <w:rPr>
                                  <w:rFonts w:ascii="Cambria Math"/>
                                  <w:sz w:val="24"/>
                                </w:rPr>
                              </w:pPr>
                            </w:p>
                            <w:p>
                              <w:pPr>
                                <w:spacing w:before="0"/>
                                <w:ind w:left="0" w:right="18" w:firstLine="0"/>
                                <w:jc w:val="center"/>
                                <w:rPr>
                                  <w:rFonts w:ascii="Cambria Math" w:eastAsia="Cambria Math"/>
                                  <w:sz w:val="24"/>
                                </w:rPr>
                              </w:pPr>
                              <w:r>
                                <w:rPr>
                                  <w:rFonts w:ascii="Cambria Math" w:eastAsia="Cambria Math"/>
                                  <w:spacing w:val="-4"/>
                                  <w:sz w:val="24"/>
                                </w:rPr>
                                <w:t>𝐸𝐶𝐸𝐹</w:t>
                              </w:r>
                            </w:p>
                          </w:txbxContent>
                        </wps:txbx>
                        <wps:bodyPr wrap="square" lIns="0" tIns="0" rIns="0" bIns="0" rtlCol="0">
                          <a:noAutofit/>
                        </wps:bodyPr>
                      </wps:wsp>
                      <wps:wsp>
                        <wps:cNvPr id="447" name="Textbox 447"/>
                        <wps:cNvSpPr txBox="1"/>
                        <wps:spPr>
                          <a:xfrm>
                            <a:off x="2025014" y="3092949"/>
                            <a:ext cx="761365" cy="660400"/>
                          </a:xfrm>
                          <a:prstGeom prst="rect">
                            <a:avLst/>
                          </a:prstGeom>
                        </wps:spPr>
                        <wps:txbx>
                          <w:txbxContent>
                            <w:p>
                              <w:pPr>
                                <w:spacing w:line="230" w:lineRule="exact" w:before="0"/>
                                <w:ind w:left="0" w:right="58" w:firstLine="0"/>
                                <w:jc w:val="center"/>
                                <w:rPr>
                                  <w:rFonts w:ascii="Cambria Math" w:eastAsia="Cambria Math"/>
                                  <w:sz w:val="23"/>
                                </w:rPr>
                              </w:pPr>
                              <w:r>
                                <w:rPr>
                                  <w:rFonts w:ascii="Cambria Math" w:eastAsia="Cambria Math"/>
                                  <w:spacing w:val="-10"/>
                                  <w:sz w:val="23"/>
                                </w:rPr>
                                <w:t>𝑁</w:t>
                              </w:r>
                            </w:p>
                            <w:p>
                              <w:pPr>
                                <w:spacing w:line="269" w:lineRule="exact" w:before="0"/>
                                <w:ind w:left="0" w:right="18" w:firstLine="0"/>
                                <w:jc w:val="center"/>
                                <w:rPr>
                                  <w:rFonts w:ascii="Cambria Math" w:eastAsia="Cambria Math"/>
                                  <w:sz w:val="23"/>
                                </w:rPr>
                              </w:pPr>
                              <w:r>
                                <w:rPr>
                                  <w:rFonts w:ascii="Cambria Math" w:eastAsia="Cambria Math"/>
                                  <w:spacing w:val="-2"/>
                                  <w:sz w:val="23"/>
                                </w:rPr>
                                <w:t>𝑁𝑎𝑣𝑖𝑔𝑎𝑡𝑖𝑜𝑛</w:t>
                              </w:r>
                            </w:p>
                            <w:p>
                              <w:pPr>
                                <w:spacing w:line="269" w:lineRule="exact" w:before="1"/>
                                <w:ind w:left="0" w:right="59" w:firstLine="0"/>
                                <w:jc w:val="center"/>
                                <w:rPr>
                                  <w:rFonts w:ascii="Cambria Math" w:eastAsia="Cambria Math"/>
                                  <w:sz w:val="23"/>
                                </w:rPr>
                              </w:pPr>
                              <w:r>
                                <w:rPr>
                                  <w:rFonts w:ascii="Cambria Math" w:eastAsia="Cambria Math"/>
                                  <w:spacing w:val="-2"/>
                                  <w:sz w:val="23"/>
                                </w:rPr>
                                <w:t>𝐺𝑒𝑜𝑐𝑒𝑛𝑡𝑟𝑖𝑐</w:t>
                              </w:r>
                            </w:p>
                            <w:p>
                              <w:pPr>
                                <w:spacing w:line="269" w:lineRule="exact" w:before="0"/>
                                <w:ind w:left="0" w:right="57" w:firstLine="0"/>
                                <w:jc w:val="center"/>
                                <w:rPr>
                                  <w:rFonts w:ascii="Cambria Math" w:eastAsia="Cambria Math"/>
                                  <w:sz w:val="23"/>
                                </w:rPr>
                              </w:pPr>
                              <w:r>
                                <w:rPr>
                                  <w:rFonts w:ascii="Cambria Math" w:eastAsia="Cambria Math"/>
                                  <w:spacing w:val="-5"/>
                                  <w:sz w:val="23"/>
                                </w:rPr>
                                <w:t>𝑁𝐸𝐷</w:t>
                              </w:r>
                            </w:p>
                          </w:txbxContent>
                        </wps:txbx>
                        <wps:bodyPr wrap="square" lIns="0" tIns="0" rIns="0" bIns="0" rtlCol="0">
                          <a:noAutofit/>
                        </wps:bodyPr>
                      </wps:wsp>
                      <wps:wsp>
                        <wps:cNvPr id="448" name="Textbox 448"/>
                        <wps:cNvSpPr txBox="1"/>
                        <wps:spPr>
                          <a:xfrm>
                            <a:off x="4087240" y="3265161"/>
                            <a:ext cx="737235" cy="335915"/>
                          </a:xfrm>
                          <a:prstGeom prst="rect">
                            <a:avLst/>
                          </a:prstGeom>
                        </wps:spPr>
                        <wps:txbx>
                          <w:txbxContent>
                            <w:p>
                              <w:pPr>
                                <w:spacing w:line="261" w:lineRule="exact" w:before="0"/>
                                <w:ind w:left="0" w:right="21" w:firstLine="0"/>
                                <w:jc w:val="center"/>
                                <w:rPr>
                                  <w:rFonts w:ascii="Cambria Math" w:hAnsi="Cambria Math" w:eastAsia="Cambria Math"/>
                                  <w:sz w:val="16"/>
                                </w:rPr>
                              </w:pPr>
                              <w:r>
                                <w:rPr>
                                  <w:rFonts w:ascii="Cambria Math" w:hAnsi="Cambria Math" w:eastAsia="Cambria Math"/>
                                  <w:spacing w:val="-4"/>
                                  <w:position w:val="5"/>
                                  <w:sz w:val="23"/>
                                </w:rPr>
                                <w:t>𝑃</w:t>
                              </w:r>
                              <w:r>
                                <w:rPr>
                                  <w:rFonts w:ascii="Cambria Math" w:hAnsi="Cambria Math" w:eastAsia="Cambria Math"/>
                                  <w:spacing w:val="-4"/>
                                  <w:position w:val="1"/>
                                  <w:sz w:val="16"/>
                                </w:rPr>
                                <w:t>(</w:t>
                              </w:r>
                              <w:r>
                                <w:rPr>
                                  <w:rFonts w:ascii="Cambria Math" w:hAnsi="Cambria Math" w:eastAsia="Cambria Math"/>
                                  <w:spacing w:val="-4"/>
                                  <w:sz w:val="16"/>
                                </w:rPr>
                                <w:t>∙</w:t>
                              </w:r>
                              <w:r>
                                <w:rPr>
                                  <w:rFonts w:ascii="Cambria Math" w:hAnsi="Cambria Math" w:eastAsia="Cambria Math"/>
                                  <w:spacing w:val="-4"/>
                                  <w:position w:val="1"/>
                                  <w:sz w:val="16"/>
                                </w:rPr>
                                <w:t>)</w:t>
                              </w:r>
                            </w:p>
                            <w:p>
                              <w:pPr>
                                <w:spacing w:line="267" w:lineRule="exact" w:before="0"/>
                                <w:ind w:left="-1" w:right="18" w:firstLine="0"/>
                                <w:jc w:val="center"/>
                                <w:rPr>
                                  <w:rFonts w:ascii="Cambria Math" w:eastAsia="Cambria Math"/>
                                  <w:sz w:val="23"/>
                                </w:rPr>
                              </w:pPr>
                              <w:r>
                                <w:rPr>
                                  <w:rFonts w:ascii="Cambria Math" w:eastAsia="Cambria Math"/>
                                  <w:spacing w:val="-2"/>
                                  <w:sz w:val="23"/>
                                </w:rPr>
                                <w:t>𝑃𝑟𝑜𝑝𝑢𝑙𝑠𝑖𝑜𝑛</w:t>
                              </w:r>
                            </w:p>
                          </w:txbxContent>
                        </wps:txbx>
                        <wps:bodyPr wrap="square" lIns="0" tIns="0" rIns="0" bIns="0" rtlCol="0">
                          <a:noAutofit/>
                        </wps:bodyPr>
                      </wps:wsp>
                      <wps:wsp>
                        <wps:cNvPr id="449" name="Textbox 449"/>
                        <wps:cNvSpPr txBox="1"/>
                        <wps:spPr>
                          <a:xfrm>
                            <a:off x="4602734" y="4143070"/>
                            <a:ext cx="285750" cy="198120"/>
                          </a:xfrm>
                          <a:prstGeom prst="rect">
                            <a:avLst/>
                          </a:prstGeom>
                        </wps:spPr>
                        <wps:txbx>
                          <w:txbxContent>
                            <w:p>
                              <w:pPr>
                                <w:spacing w:line="311" w:lineRule="exact" w:before="0"/>
                                <w:ind w:left="0" w:right="0" w:firstLine="0"/>
                                <w:jc w:val="left"/>
                                <w:rPr>
                                  <w:rFonts w:ascii="Cambria Math" w:hAnsi="Cambria Math" w:eastAsia="Cambria Math"/>
                                  <w:sz w:val="14"/>
                                </w:rPr>
                              </w:pPr>
                              <w:r>
                                <w:rPr>
                                  <w:rFonts w:ascii="Cambria Math" w:hAnsi="Cambria Math" w:eastAsia="Cambria Math"/>
                                  <w:spacing w:val="-2"/>
                                  <w:position w:val="9"/>
                                  <w:sz w:val="24"/>
                                </w:rPr>
                                <w:t>𝗝̂</w:t>
                              </w:r>
                              <w:r>
                                <w:rPr>
                                  <w:rFonts w:ascii="Cambria Math" w:hAnsi="Cambria Math" w:eastAsia="Cambria Math"/>
                                  <w:spacing w:val="-2"/>
                                  <w:position w:val="4"/>
                                  <w:sz w:val="17"/>
                                </w:rPr>
                                <w:t>𝜹</w:t>
                              </w:r>
                              <w:r>
                                <w:rPr>
                                  <w:rFonts w:ascii="Cambria Math" w:hAnsi="Cambria Math" w:eastAsia="Cambria Math"/>
                                  <w:spacing w:val="-2"/>
                                  <w:sz w:val="14"/>
                                </w:rPr>
                                <w:t>𝑻</w:t>
                              </w:r>
                              <w:r>
                                <w:rPr>
                                  <w:rFonts w:ascii="Cambria Math" w:hAnsi="Cambria Math" w:eastAsia="Cambria Math"/>
                                  <w:spacing w:val="-2"/>
                                  <w:position w:val="1"/>
                                  <w:sz w:val="14"/>
                                </w:rPr>
                                <w:t>(</w:t>
                              </w:r>
                              <w:r>
                                <w:rPr>
                                  <w:rFonts w:ascii="Cambria Math" w:hAnsi="Cambria Math" w:eastAsia="Cambria Math"/>
                                  <w:spacing w:val="-2"/>
                                  <w:sz w:val="14"/>
                                </w:rPr>
                                <w:t>∙</w:t>
                              </w:r>
                              <w:r>
                                <w:rPr>
                                  <w:rFonts w:ascii="Cambria Math" w:hAnsi="Cambria Math" w:eastAsia="Cambria Math"/>
                                  <w:spacing w:val="-2"/>
                                  <w:position w:val="1"/>
                                  <w:sz w:val="14"/>
                                </w:rPr>
                                <w:t>)</w:t>
                              </w:r>
                            </w:p>
                          </w:txbxContent>
                        </wps:txbx>
                        <wps:bodyPr wrap="square" lIns="0" tIns="0" rIns="0" bIns="0" rtlCol="0">
                          <a:noAutofit/>
                        </wps:bodyPr>
                      </wps:wsp>
                      <wps:wsp>
                        <wps:cNvPr id="450" name="Textbox 450"/>
                        <wps:cNvSpPr txBox="1"/>
                        <wps:spPr>
                          <a:xfrm>
                            <a:off x="139496" y="4853254"/>
                            <a:ext cx="576580" cy="330835"/>
                          </a:xfrm>
                          <a:prstGeom prst="rect">
                            <a:avLst/>
                          </a:prstGeom>
                        </wps:spPr>
                        <wps:txbx>
                          <w:txbxContent>
                            <w:p>
                              <w:pPr>
                                <w:spacing w:line="240" w:lineRule="exact" w:before="0"/>
                                <w:ind w:left="0" w:right="20" w:firstLine="0"/>
                                <w:jc w:val="center"/>
                                <w:rPr>
                                  <w:rFonts w:ascii="Cambria Math" w:eastAsia="Cambria Math"/>
                                  <w:sz w:val="24"/>
                                </w:rPr>
                              </w:pPr>
                              <w:r>
                                <w:rPr>
                                  <w:rFonts w:ascii="Cambria Math" w:eastAsia="Cambria Math"/>
                                  <w:spacing w:val="-10"/>
                                  <w:sz w:val="24"/>
                                </w:rPr>
                                <w:t>𝑉</w:t>
                              </w:r>
                            </w:p>
                            <w:p>
                              <w:pPr>
                                <w:spacing w:line="281" w:lineRule="exact" w:before="0"/>
                                <w:ind w:left="0" w:right="18" w:firstLine="0"/>
                                <w:jc w:val="center"/>
                                <w:rPr>
                                  <w:rFonts w:ascii="Cambria Math" w:eastAsia="Cambria Math"/>
                                  <w:sz w:val="24"/>
                                </w:rPr>
                              </w:pPr>
                              <w:r>
                                <w:rPr>
                                  <w:rFonts w:ascii="Cambria Math" w:eastAsia="Cambria Math"/>
                                  <w:spacing w:val="-2"/>
                                  <w:sz w:val="24"/>
                                </w:rPr>
                                <w:t>𝑉𝑒𝑙𝑜𝑐𝑖𝑡𝑦</w:t>
                              </w:r>
                            </w:p>
                          </w:txbxContent>
                        </wps:txbx>
                        <wps:bodyPr wrap="square" lIns="0" tIns="0" rIns="0" bIns="0" rtlCol="0">
                          <a:noAutofit/>
                        </wps:bodyPr>
                      </wps:wsp>
                      <wps:wsp>
                        <wps:cNvPr id="451" name="Textbox 451"/>
                        <wps:cNvSpPr txBox="1"/>
                        <wps:spPr>
                          <a:xfrm>
                            <a:off x="1369694" y="5071186"/>
                            <a:ext cx="139700" cy="174625"/>
                          </a:xfrm>
                          <a:prstGeom prst="rect">
                            <a:avLst/>
                          </a:prstGeom>
                        </wps:spPr>
                        <wps:txbx>
                          <w:txbxContent>
                            <w:p>
                              <w:pPr>
                                <w:spacing w:line="242" w:lineRule="exact" w:before="0"/>
                                <w:ind w:left="0" w:right="0" w:firstLine="0"/>
                                <w:jc w:val="left"/>
                                <w:rPr>
                                  <w:rFonts w:ascii="Cambria Math" w:hAnsi="Cambria Math" w:eastAsia="Cambria Math"/>
                                  <w:sz w:val="24"/>
                                </w:rPr>
                              </w:pPr>
                              <w:r>
                                <w:rPr>
                                  <w:rFonts w:ascii="Cambria Math" w:hAnsi="Cambria Math" w:eastAsia="Cambria Math"/>
                                  <w:spacing w:val="-5"/>
                                  <w:w w:val="105"/>
                                  <w:sz w:val="24"/>
                                </w:rPr>
                                <w:t>𝜾̂</w:t>
                              </w:r>
                              <w:r>
                                <w:rPr>
                                  <w:rFonts w:ascii="Cambria Math" w:hAnsi="Cambria Math" w:eastAsia="Cambria Math"/>
                                  <w:spacing w:val="-5"/>
                                  <w:w w:val="105"/>
                                  <w:sz w:val="24"/>
                                  <w:vertAlign w:val="subscript"/>
                                </w:rPr>
                                <w:t>𝝁</w:t>
                              </w:r>
                            </w:p>
                          </w:txbxContent>
                        </wps:txbx>
                        <wps:bodyPr wrap="square" lIns="0" tIns="0" rIns="0" bIns="0" rtlCol="0">
                          <a:noAutofit/>
                        </wps:bodyPr>
                      </wps:wsp>
                      <wps:wsp>
                        <wps:cNvPr id="452" name="Textbox 452"/>
                        <wps:cNvSpPr txBox="1"/>
                        <wps:spPr>
                          <a:xfrm>
                            <a:off x="2201798" y="4853254"/>
                            <a:ext cx="381635" cy="330835"/>
                          </a:xfrm>
                          <a:prstGeom prst="rect">
                            <a:avLst/>
                          </a:prstGeom>
                        </wps:spPr>
                        <wps:txbx>
                          <w:txbxContent>
                            <w:p>
                              <w:pPr>
                                <w:spacing w:line="240" w:lineRule="exact" w:before="0"/>
                                <w:ind w:left="0" w:right="20" w:firstLine="0"/>
                                <w:jc w:val="center"/>
                                <w:rPr>
                                  <w:rFonts w:ascii="Cambria Math" w:eastAsia="Cambria Math"/>
                                  <w:sz w:val="24"/>
                                </w:rPr>
                              </w:pPr>
                              <w:r>
                                <w:rPr>
                                  <w:rFonts w:ascii="Cambria Math" w:eastAsia="Cambria Math"/>
                                  <w:spacing w:val="-10"/>
                                  <w:sz w:val="24"/>
                                </w:rPr>
                                <w:t>𝑊</w:t>
                              </w:r>
                            </w:p>
                            <w:p>
                              <w:pPr>
                                <w:spacing w:line="281" w:lineRule="exact" w:before="0"/>
                                <w:ind w:left="0" w:right="18" w:firstLine="0"/>
                                <w:jc w:val="center"/>
                                <w:rPr>
                                  <w:rFonts w:ascii="Cambria Math" w:eastAsia="Cambria Math"/>
                                  <w:sz w:val="24"/>
                                </w:rPr>
                              </w:pPr>
                              <w:r>
                                <w:rPr>
                                  <w:rFonts w:ascii="Cambria Math" w:eastAsia="Cambria Math"/>
                                  <w:spacing w:val="-4"/>
                                  <w:sz w:val="24"/>
                                </w:rPr>
                                <w:t>𝑊𝑖𝑛𝑑</w:t>
                              </w:r>
                            </w:p>
                          </w:txbxContent>
                        </wps:txbx>
                        <wps:bodyPr wrap="square" lIns="0" tIns="0" rIns="0" bIns="0" rtlCol="0">
                          <a:noAutofit/>
                        </wps:bodyPr>
                      </wps:wsp>
                      <wps:wsp>
                        <wps:cNvPr id="453" name="Textbox 453"/>
                        <wps:cNvSpPr txBox="1"/>
                        <wps:spPr>
                          <a:xfrm>
                            <a:off x="3201797" y="5075758"/>
                            <a:ext cx="452755" cy="207010"/>
                          </a:xfrm>
                          <a:prstGeom prst="rect">
                            <a:avLst/>
                          </a:prstGeom>
                        </wps:spPr>
                        <wps:txbx>
                          <w:txbxContent>
                            <w:p>
                              <w:pPr>
                                <w:spacing w:line="325" w:lineRule="exact" w:before="0"/>
                                <w:ind w:left="0" w:right="0" w:firstLine="0"/>
                                <w:jc w:val="left"/>
                                <w:rPr>
                                  <w:rFonts w:ascii="Cambria Math" w:hAnsi="Cambria Math" w:cs="Cambria Math" w:eastAsia="Cambria Math"/>
                                  <w:sz w:val="24"/>
                                  <w:szCs w:val="24"/>
                                </w:rPr>
                              </w:pPr>
                              <w:r>
                                <w:rPr>
                                  <w:rFonts w:ascii="Cambria Math" w:hAnsi="Cambria Math" w:cs="Cambria Math" w:eastAsia="Cambria Math"/>
                                  <w:spacing w:val="-15"/>
                                  <w:w w:val="75"/>
                                  <w:sz w:val="24"/>
                                  <w:szCs w:val="24"/>
                                </w:rPr>
                                <w:t>𝒌</w:t>
                              </w:r>
                              <w:r>
                                <w:rPr>
                                  <w:rFonts w:ascii="Cambria Math" w:hAnsi="Cambria Math" w:cs="Cambria Math" w:eastAsia="Cambria Math"/>
                                  <w:spacing w:val="-15"/>
                                  <w:w w:val="75"/>
                                  <w:position w:val="5"/>
                                  <w:sz w:val="24"/>
                                  <w:szCs w:val="24"/>
                                </w:rPr>
                                <w:t>෡</w:t>
                              </w:r>
                              <w:r>
                                <w:rPr>
                                  <w:rFonts w:ascii="Cambria Math" w:hAnsi="Cambria Math" w:cs="Cambria Math" w:eastAsia="Cambria Math"/>
                                  <w:spacing w:val="-15"/>
                                  <w:w w:val="75"/>
                                  <w:position w:val="-4"/>
                                  <w:sz w:val="17"/>
                                  <w:szCs w:val="17"/>
                                </w:rPr>
                                <w:t>−𝜷</w:t>
                              </w:r>
                              <w:r>
                                <w:rPr>
                                  <w:rFonts w:ascii="Cambria Math" w:hAnsi="Cambria Math" w:cs="Cambria Math" w:eastAsia="Cambria Math"/>
                                  <w:spacing w:val="-15"/>
                                  <w:w w:val="75"/>
                                  <w:sz w:val="24"/>
                                  <w:szCs w:val="24"/>
                                </w:rPr>
                                <w:t>,</w:t>
                              </w:r>
                              <w:r>
                                <w:rPr>
                                  <w:rFonts w:ascii="Cambria Math" w:hAnsi="Cambria Math" w:cs="Cambria Math" w:eastAsia="Cambria Math"/>
                                  <w:spacing w:val="-8"/>
                                  <w:sz w:val="24"/>
                                  <w:szCs w:val="24"/>
                                </w:rPr>
                                <w:t> </w:t>
                              </w:r>
                              <w:r>
                                <w:rPr>
                                  <w:rFonts w:ascii="Cambria Math" w:hAnsi="Cambria Math" w:cs="Cambria Math" w:eastAsia="Cambria Math"/>
                                  <w:spacing w:val="-5"/>
                                  <w:sz w:val="24"/>
                                  <w:szCs w:val="24"/>
                                </w:rPr>
                                <w:t>𝗝̂</w:t>
                              </w:r>
                              <w:r>
                                <w:rPr>
                                  <w:rFonts w:ascii="Cambria Math" w:hAnsi="Cambria Math" w:cs="Cambria Math" w:eastAsia="Cambria Math"/>
                                  <w:spacing w:val="-5"/>
                                  <w:sz w:val="24"/>
                                  <w:szCs w:val="24"/>
                                  <w:vertAlign w:val="subscript"/>
                                </w:rPr>
                                <w:t>𝜶</w:t>
                              </w:r>
                            </w:p>
                          </w:txbxContent>
                        </wps:txbx>
                        <wps:bodyPr wrap="square" lIns="0" tIns="0" rIns="0" bIns="0" rtlCol="0">
                          <a:noAutofit/>
                        </wps:bodyPr>
                      </wps:wsp>
                      <wps:wsp>
                        <wps:cNvPr id="454" name="Textbox 454"/>
                        <wps:cNvSpPr txBox="1"/>
                        <wps:spPr>
                          <a:xfrm>
                            <a:off x="4192396" y="4764862"/>
                            <a:ext cx="511809" cy="510540"/>
                          </a:xfrm>
                          <a:prstGeom prst="rect">
                            <a:avLst/>
                          </a:prstGeom>
                        </wps:spPr>
                        <wps:txbx>
                          <w:txbxContent>
                            <w:p>
                              <w:pPr>
                                <w:spacing w:line="240" w:lineRule="exact" w:before="0"/>
                                <w:ind w:left="0" w:right="22" w:firstLine="0"/>
                                <w:jc w:val="center"/>
                                <w:rPr>
                                  <w:rFonts w:ascii="Cambria Math" w:eastAsia="Cambria Math"/>
                                  <w:sz w:val="24"/>
                                </w:rPr>
                              </w:pPr>
                              <w:r>
                                <w:rPr>
                                  <w:rFonts w:ascii="Cambria Math" w:eastAsia="Cambria Math"/>
                                  <w:spacing w:val="-10"/>
                                  <w:sz w:val="24"/>
                                </w:rPr>
                                <w:t>𝐵</w:t>
                              </w:r>
                            </w:p>
                            <w:p>
                              <w:pPr>
                                <w:spacing w:line="281" w:lineRule="exact" w:before="0"/>
                                <w:ind w:left="0" w:right="18" w:firstLine="0"/>
                                <w:jc w:val="center"/>
                                <w:rPr>
                                  <w:rFonts w:ascii="Cambria Math" w:hAnsi="Cambria Math" w:eastAsia="Cambria Math"/>
                                  <w:sz w:val="24"/>
                                </w:rPr>
                              </w:pPr>
                              <w:r>
                                <w:rPr>
                                  <w:rFonts w:ascii="Cambria Math" w:hAnsi="Cambria Math" w:eastAsia="Cambria Math"/>
                                  <w:spacing w:val="-2"/>
                                  <w:sz w:val="24"/>
                                </w:rPr>
                                <w:t>𝑉𝑒ℎ𝑖𝑐𝑙𝑒</w:t>
                              </w:r>
                            </w:p>
                            <w:p>
                              <w:pPr>
                                <w:spacing w:before="2"/>
                                <w:ind w:left="0" w:right="19" w:firstLine="0"/>
                                <w:jc w:val="center"/>
                                <w:rPr>
                                  <w:rFonts w:ascii="Cambria Math" w:eastAsia="Cambria Math"/>
                                  <w:sz w:val="24"/>
                                </w:rPr>
                              </w:pPr>
                              <w:r>
                                <w:rPr>
                                  <w:rFonts w:ascii="Cambria Math" w:eastAsia="Cambria Math"/>
                                  <w:spacing w:val="-4"/>
                                  <w:sz w:val="24"/>
                                </w:rPr>
                                <w:t>𝐵𝑜𝑑𝑦</w:t>
                              </w:r>
                            </w:p>
                          </w:txbxContent>
                        </wps:txbx>
                        <wps:bodyPr wrap="square" lIns="0" tIns="0" rIns="0" bIns="0" rtlCol="0">
                          <a:noAutofit/>
                        </wps:bodyPr>
                      </wps:wsp>
                    </wpg:wgp>
                  </a:graphicData>
                </a:graphic>
              </wp:anchor>
            </w:drawing>
          </mc:Choice>
          <mc:Fallback>
            <w:pict>
              <v:group style="position:absolute;margin-left:78.199997pt;margin-top:51.830002pt;width:384.95pt;height:428.15pt;mso-position-horizontal-relative:page;mso-position-vertical-relative:paragraph;z-index:15795712" id="docshapegroup396" coordorigin="1564,1037" coordsize="7699,8563">
                <v:shape style="position:absolute;left:1564;top:1036;width:7681;height:8563" type="#_x0000_t75" id="docshape397" stroked="false">
                  <v:imagedata r:id="rId101" o:title=""/>
                </v:shape>
                <v:shape style="position:absolute;left:6107;top:8774;width:1729;height:270" id="docshape398" coordorigin="6108,8774" coordsize="1729,270" path="m6343,8774l6332,8778,6108,8909,6332,9040,6343,9044,6355,9043,6365,9038,6373,9029,6377,9018,6376,9007,6371,8996,6362,8988,6278,8939,6167,8939,6167,8879,6278,8879,6362,8830,6371,8822,6376,8812,6377,8800,6373,8789,6365,8780,6355,8775,6343,8774xm7717,8909l7581,8988,7572,8996,7567,9007,7567,9018,7570,9029,7578,9038,7589,9043,7600,9044,7611,9040,7784,8939,7776,8939,7776,8935,7761,8935,7717,8909xm6278,8879l6167,8879,6167,8939,6278,8939,6271,8935,6182,8935,6182,8883,6271,8883,6278,8879xm7666,8879l6278,8879,6227,8909,6278,8939,7665,8939,7717,8909,7666,8879xm7785,8879l7776,8879,7776,8939,7784,8939,7836,8909,7785,8879xm6182,8883l6182,8935,6227,8909,6182,8883xm6227,8909l6182,8935,6271,8935,6227,8909xm7761,8883l7717,8909,7761,8935,7761,8883xm7776,8883l7761,8883,7761,8935,7776,8935,7776,8883xm6271,8883l6182,8883,6227,8909,6271,8883xm7600,8774l7589,8775,7578,8780,7570,8789,7567,8800,7567,8812,7572,8822,7581,8830,7717,8909,7761,8883,7776,8883,7776,8879,7785,8879,7611,8778,7600,8774xe" filled="true" fillcolor="#000000" stroked="false">
                  <v:path arrowok="t"/>
                  <v:fill type="solid"/>
                </v:shape>
                <v:shape style="position:absolute;left:5115;top:1252;width:404;height:821" type="#_x0000_t202" id="docshape399" filled="false" stroked="false">
                  <v:textbox inset="0,0,0,0">
                    <w:txbxContent>
                      <w:p>
                        <w:pPr>
                          <w:spacing w:line="240" w:lineRule="exact" w:before="0"/>
                          <w:ind w:left="0" w:right="17" w:firstLine="0"/>
                          <w:jc w:val="center"/>
                          <w:rPr>
                            <w:rFonts w:ascii="Cambria Math" w:eastAsia="Cambria Math"/>
                            <w:sz w:val="24"/>
                          </w:rPr>
                        </w:pPr>
                        <w:r>
                          <w:rPr>
                            <w:rFonts w:ascii="Cambria Math" w:eastAsia="Cambria Math"/>
                            <w:spacing w:val="-10"/>
                            <w:sz w:val="24"/>
                          </w:rPr>
                          <w:t>𝐼</w:t>
                        </w:r>
                      </w:p>
                      <w:p>
                        <w:pPr>
                          <w:spacing w:line="240" w:lineRule="auto" w:before="18"/>
                          <w:rPr>
                            <w:rFonts w:ascii="Cambria Math"/>
                            <w:sz w:val="24"/>
                          </w:rPr>
                        </w:pPr>
                      </w:p>
                      <w:p>
                        <w:pPr>
                          <w:spacing w:before="0"/>
                          <w:ind w:left="0" w:right="18" w:firstLine="0"/>
                          <w:jc w:val="center"/>
                          <w:rPr>
                            <w:rFonts w:ascii="Cambria Math" w:eastAsia="Cambria Math"/>
                            <w:sz w:val="24"/>
                          </w:rPr>
                        </w:pPr>
                        <w:r>
                          <w:rPr>
                            <w:rFonts w:ascii="Cambria Math" w:eastAsia="Cambria Math"/>
                            <w:spacing w:val="-5"/>
                            <w:sz w:val="24"/>
                          </w:rPr>
                          <w:t>𝐸𝐶𝐼</w:t>
                        </w:r>
                      </w:p>
                    </w:txbxContent>
                  </v:textbox>
                  <w10:wrap type="none"/>
                </v:shape>
                <v:shape style="position:absolute;left:5453;top:2652;width:265;height:326" type="#_x0000_t202" id="docshape400" filled="false" stroked="false">
                  <v:textbox inset="0,0,0,0">
                    <w:txbxContent>
                      <w:p>
                        <w:pPr>
                          <w:spacing w:line="194" w:lineRule="auto" w:before="0"/>
                          <w:ind w:left="0" w:right="0" w:firstLine="0"/>
                          <w:jc w:val="left"/>
                          <w:rPr>
                            <w:rFonts w:ascii="Cambria Math" w:hAnsi="Cambria Math" w:cs="Cambria Math" w:eastAsia="Cambria Math"/>
                            <w:sz w:val="17"/>
                            <w:szCs w:val="17"/>
                          </w:rPr>
                        </w:pPr>
                        <w:r>
                          <w:rPr>
                            <w:rFonts w:ascii="Cambria Math" w:hAnsi="Cambria Math" w:cs="Cambria Math" w:eastAsia="Cambria Math"/>
                            <w:spacing w:val="-38"/>
                            <w:w w:val="75"/>
                            <w:position w:val="-4"/>
                            <w:sz w:val="24"/>
                            <w:szCs w:val="24"/>
                          </w:rPr>
                          <w:t>𝒌</w:t>
                        </w:r>
                        <w:r>
                          <w:rPr>
                            <w:rFonts w:ascii="Cambria Math" w:hAnsi="Cambria Math" w:cs="Cambria Math" w:eastAsia="Cambria Math"/>
                            <w:spacing w:val="-38"/>
                            <w:w w:val="75"/>
                            <w:sz w:val="24"/>
                            <w:szCs w:val="24"/>
                          </w:rPr>
                          <w:t>෡</w:t>
                        </w:r>
                        <w:r>
                          <w:rPr>
                            <w:rFonts w:ascii="Cambria Math" w:hAnsi="Cambria Math" w:cs="Cambria Math" w:eastAsia="Cambria Math"/>
                            <w:spacing w:val="-38"/>
                            <w:w w:val="75"/>
                            <w:position w:val="-9"/>
                            <w:sz w:val="17"/>
                            <w:szCs w:val="17"/>
                          </w:rPr>
                          <w:t>𝚵</w:t>
                        </w:r>
                      </w:p>
                    </w:txbxContent>
                  </v:textbox>
                  <w10:wrap type="none"/>
                </v:shape>
                <v:shape style="position:absolute;left:5029;top:3487;width:608;height:824" type="#_x0000_t202" id="docshape401" filled="false" stroked="false">
                  <v:textbox inset="0,0,0,0">
                    <w:txbxContent>
                      <w:p>
                        <w:pPr>
                          <w:spacing w:line="240" w:lineRule="exact" w:before="0"/>
                          <w:ind w:left="0" w:right="19" w:firstLine="0"/>
                          <w:jc w:val="center"/>
                          <w:rPr>
                            <w:rFonts w:ascii="Cambria Math" w:eastAsia="Cambria Math"/>
                            <w:sz w:val="24"/>
                          </w:rPr>
                        </w:pPr>
                        <w:r>
                          <w:rPr>
                            <w:rFonts w:ascii="Cambria Math" w:eastAsia="Cambria Math"/>
                            <w:spacing w:val="-10"/>
                            <w:sz w:val="24"/>
                          </w:rPr>
                          <w:t>𝐸</w:t>
                        </w:r>
                      </w:p>
                      <w:p>
                        <w:pPr>
                          <w:spacing w:line="240" w:lineRule="auto" w:before="20"/>
                          <w:rPr>
                            <w:rFonts w:ascii="Cambria Math"/>
                            <w:sz w:val="24"/>
                          </w:rPr>
                        </w:pPr>
                      </w:p>
                      <w:p>
                        <w:pPr>
                          <w:spacing w:before="0"/>
                          <w:ind w:left="0" w:right="18" w:firstLine="0"/>
                          <w:jc w:val="center"/>
                          <w:rPr>
                            <w:rFonts w:ascii="Cambria Math" w:eastAsia="Cambria Math"/>
                            <w:sz w:val="24"/>
                          </w:rPr>
                        </w:pPr>
                        <w:r>
                          <w:rPr>
                            <w:rFonts w:ascii="Cambria Math" w:eastAsia="Cambria Math"/>
                            <w:spacing w:val="-4"/>
                            <w:sz w:val="24"/>
                          </w:rPr>
                          <w:t>𝐸𝐶𝐸𝐹</w:t>
                        </w:r>
                      </w:p>
                    </w:txbxContent>
                  </v:textbox>
                  <w10:wrap type="none"/>
                </v:shape>
                <v:shape style="position:absolute;left:4753;top:5907;width:1199;height:1040" type="#_x0000_t202" id="docshape402" filled="false" stroked="false">
                  <v:textbox inset="0,0,0,0">
                    <w:txbxContent>
                      <w:p>
                        <w:pPr>
                          <w:spacing w:line="230" w:lineRule="exact" w:before="0"/>
                          <w:ind w:left="0" w:right="58" w:firstLine="0"/>
                          <w:jc w:val="center"/>
                          <w:rPr>
                            <w:rFonts w:ascii="Cambria Math" w:eastAsia="Cambria Math"/>
                            <w:sz w:val="23"/>
                          </w:rPr>
                        </w:pPr>
                        <w:r>
                          <w:rPr>
                            <w:rFonts w:ascii="Cambria Math" w:eastAsia="Cambria Math"/>
                            <w:spacing w:val="-10"/>
                            <w:sz w:val="23"/>
                          </w:rPr>
                          <w:t>𝑁</w:t>
                        </w:r>
                      </w:p>
                      <w:p>
                        <w:pPr>
                          <w:spacing w:line="269" w:lineRule="exact" w:before="0"/>
                          <w:ind w:left="0" w:right="18" w:firstLine="0"/>
                          <w:jc w:val="center"/>
                          <w:rPr>
                            <w:rFonts w:ascii="Cambria Math" w:eastAsia="Cambria Math"/>
                            <w:sz w:val="23"/>
                          </w:rPr>
                        </w:pPr>
                        <w:r>
                          <w:rPr>
                            <w:rFonts w:ascii="Cambria Math" w:eastAsia="Cambria Math"/>
                            <w:spacing w:val="-2"/>
                            <w:sz w:val="23"/>
                          </w:rPr>
                          <w:t>𝑁𝑎𝑣𝑖𝑔𝑎𝑡𝑖𝑜𝑛</w:t>
                        </w:r>
                      </w:p>
                      <w:p>
                        <w:pPr>
                          <w:spacing w:line="269" w:lineRule="exact" w:before="1"/>
                          <w:ind w:left="0" w:right="59" w:firstLine="0"/>
                          <w:jc w:val="center"/>
                          <w:rPr>
                            <w:rFonts w:ascii="Cambria Math" w:eastAsia="Cambria Math"/>
                            <w:sz w:val="23"/>
                          </w:rPr>
                        </w:pPr>
                        <w:r>
                          <w:rPr>
                            <w:rFonts w:ascii="Cambria Math" w:eastAsia="Cambria Math"/>
                            <w:spacing w:val="-2"/>
                            <w:sz w:val="23"/>
                          </w:rPr>
                          <w:t>𝐺𝑒𝑜𝑐𝑒𝑛𝑡𝑟𝑖𝑐</w:t>
                        </w:r>
                      </w:p>
                      <w:p>
                        <w:pPr>
                          <w:spacing w:line="269" w:lineRule="exact" w:before="0"/>
                          <w:ind w:left="0" w:right="57" w:firstLine="0"/>
                          <w:jc w:val="center"/>
                          <w:rPr>
                            <w:rFonts w:ascii="Cambria Math" w:eastAsia="Cambria Math"/>
                            <w:sz w:val="23"/>
                          </w:rPr>
                        </w:pPr>
                        <w:r>
                          <w:rPr>
                            <w:rFonts w:ascii="Cambria Math" w:eastAsia="Cambria Math"/>
                            <w:spacing w:val="-5"/>
                            <w:sz w:val="23"/>
                          </w:rPr>
                          <w:t>𝑁𝐸𝐷</w:t>
                        </w:r>
                      </w:p>
                    </w:txbxContent>
                  </v:textbox>
                  <w10:wrap type="none"/>
                </v:shape>
                <v:shape style="position:absolute;left:8000;top:6178;width:1161;height:529" type="#_x0000_t202" id="docshape403" filled="false" stroked="false">
                  <v:textbox inset="0,0,0,0">
                    <w:txbxContent>
                      <w:p>
                        <w:pPr>
                          <w:spacing w:line="261" w:lineRule="exact" w:before="0"/>
                          <w:ind w:left="0" w:right="21" w:firstLine="0"/>
                          <w:jc w:val="center"/>
                          <w:rPr>
                            <w:rFonts w:ascii="Cambria Math" w:hAnsi="Cambria Math" w:eastAsia="Cambria Math"/>
                            <w:sz w:val="16"/>
                          </w:rPr>
                        </w:pPr>
                        <w:r>
                          <w:rPr>
                            <w:rFonts w:ascii="Cambria Math" w:hAnsi="Cambria Math" w:eastAsia="Cambria Math"/>
                            <w:spacing w:val="-4"/>
                            <w:position w:val="5"/>
                            <w:sz w:val="23"/>
                          </w:rPr>
                          <w:t>𝑃</w:t>
                        </w:r>
                        <w:r>
                          <w:rPr>
                            <w:rFonts w:ascii="Cambria Math" w:hAnsi="Cambria Math" w:eastAsia="Cambria Math"/>
                            <w:spacing w:val="-4"/>
                            <w:position w:val="1"/>
                            <w:sz w:val="16"/>
                          </w:rPr>
                          <w:t>(</w:t>
                        </w:r>
                        <w:r>
                          <w:rPr>
                            <w:rFonts w:ascii="Cambria Math" w:hAnsi="Cambria Math" w:eastAsia="Cambria Math"/>
                            <w:spacing w:val="-4"/>
                            <w:sz w:val="16"/>
                          </w:rPr>
                          <w:t>∙</w:t>
                        </w:r>
                        <w:r>
                          <w:rPr>
                            <w:rFonts w:ascii="Cambria Math" w:hAnsi="Cambria Math" w:eastAsia="Cambria Math"/>
                            <w:spacing w:val="-4"/>
                            <w:position w:val="1"/>
                            <w:sz w:val="16"/>
                          </w:rPr>
                          <w:t>)</w:t>
                        </w:r>
                      </w:p>
                      <w:p>
                        <w:pPr>
                          <w:spacing w:line="267" w:lineRule="exact" w:before="0"/>
                          <w:ind w:left="-1" w:right="18" w:firstLine="0"/>
                          <w:jc w:val="center"/>
                          <w:rPr>
                            <w:rFonts w:ascii="Cambria Math" w:eastAsia="Cambria Math"/>
                            <w:sz w:val="23"/>
                          </w:rPr>
                        </w:pPr>
                        <w:r>
                          <w:rPr>
                            <w:rFonts w:ascii="Cambria Math" w:eastAsia="Cambria Math"/>
                            <w:spacing w:val="-2"/>
                            <w:sz w:val="23"/>
                          </w:rPr>
                          <w:t>𝑃𝑟𝑜𝑝𝑢𝑙𝑠𝑖𝑜𝑛</w:t>
                        </w:r>
                      </w:p>
                    </w:txbxContent>
                  </v:textbox>
                  <w10:wrap type="none"/>
                </v:shape>
                <v:shape style="position:absolute;left:8812;top:7561;width:450;height:312" type="#_x0000_t202" id="docshape404" filled="false" stroked="false">
                  <v:textbox inset="0,0,0,0">
                    <w:txbxContent>
                      <w:p>
                        <w:pPr>
                          <w:spacing w:line="311" w:lineRule="exact" w:before="0"/>
                          <w:ind w:left="0" w:right="0" w:firstLine="0"/>
                          <w:jc w:val="left"/>
                          <w:rPr>
                            <w:rFonts w:ascii="Cambria Math" w:hAnsi="Cambria Math" w:eastAsia="Cambria Math"/>
                            <w:sz w:val="14"/>
                          </w:rPr>
                        </w:pPr>
                        <w:r>
                          <w:rPr>
                            <w:rFonts w:ascii="Cambria Math" w:hAnsi="Cambria Math" w:eastAsia="Cambria Math"/>
                            <w:spacing w:val="-2"/>
                            <w:position w:val="9"/>
                            <w:sz w:val="24"/>
                          </w:rPr>
                          <w:t>𝗝̂</w:t>
                        </w:r>
                        <w:r>
                          <w:rPr>
                            <w:rFonts w:ascii="Cambria Math" w:hAnsi="Cambria Math" w:eastAsia="Cambria Math"/>
                            <w:spacing w:val="-2"/>
                            <w:position w:val="4"/>
                            <w:sz w:val="17"/>
                          </w:rPr>
                          <w:t>𝜹</w:t>
                        </w:r>
                        <w:r>
                          <w:rPr>
                            <w:rFonts w:ascii="Cambria Math" w:hAnsi="Cambria Math" w:eastAsia="Cambria Math"/>
                            <w:spacing w:val="-2"/>
                            <w:sz w:val="14"/>
                          </w:rPr>
                          <w:t>𝑻</w:t>
                        </w:r>
                        <w:r>
                          <w:rPr>
                            <w:rFonts w:ascii="Cambria Math" w:hAnsi="Cambria Math" w:eastAsia="Cambria Math"/>
                            <w:spacing w:val="-2"/>
                            <w:position w:val="1"/>
                            <w:sz w:val="14"/>
                          </w:rPr>
                          <w:t>(</w:t>
                        </w:r>
                        <w:r>
                          <w:rPr>
                            <w:rFonts w:ascii="Cambria Math" w:hAnsi="Cambria Math" w:eastAsia="Cambria Math"/>
                            <w:spacing w:val="-2"/>
                            <w:sz w:val="14"/>
                          </w:rPr>
                          <w:t>∙</w:t>
                        </w:r>
                        <w:r>
                          <w:rPr>
                            <w:rFonts w:ascii="Cambria Math" w:hAnsi="Cambria Math" w:eastAsia="Cambria Math"/>
                            <w:spacing w:val="-2"/>
                            <w:position w:val="1"/>
                            <w:sz w:val="14"/>
                          </w:rPr>
                          <w:t>)</w:t>
                        </w:r>
                      </w:p>
                    </w:txbxContent>
                  </v:textbox>
                  <w10:wrap type="none"/>
                </v:shape>
                <v:shape style="position:absolute;left:1783;top:8679;width:908;height:521" type="#_x0000_t202" id="docshape405" filled="false" stroked="false">
                  <v:textbox inset="0,0,0,0">
                    <w:txbxContent>
                      <w:p>
                        <w:pPr>
                          <w:spacing w:line="240" w:lineRule="exact" w:before="0"/>
                          <w:ind w:left="0" w:right="20" w:firstLine="0"/>
                          <w:jc w:val="center"/>
                          <w:rPr>
                            <w:rFonts w:ascii="Cambria Math" w:eastAsia="Cambria Math"/>
                            <w:sz w:val="24"/>
                          </w:rPr>
                        </w:pPr>
                        <w:r>
                          <w:rPr>
                            <w:rFonts w:ascii="Cambria Math" w:eastAsia="Cambria Math"/>
                            <w:spacing w:val="-10"/>
                            <w:sz w:val="24"/>
                          </w:rPr>
                          <w:t>𝑉</w:t>
                        </w:r>
                      </w:p>
                      <w:p>
                        <w:pPr>
                          <w:spacing w:line="281" w:lineRule="exact" w:before="0"/>
                          <w:ind w:left="0" w:right="18" w:firstLine="0"/>
                          <w:jc w:val="center"/>
                          <w:rPr>
                            <w:rFonts w:ascii="Cambria Math" w:eastAsia="Cambria Math"/>
                            <w:sz w:val="24"/>
                          </w:rPr>
                        </w:pPr>
                        <w:r>
                          <w:rPr>
                            <w:rFonts w:ascii="Cambria Math" w:eastAsia="Cambria Math"/>
                            <w:spacing w:val="-2"/>
                            <w:sz w:val="24"/>
                          </w:rPr>
                          <w:t>𝑉𝑒𝑙𝑜𝑐𝑖𝑡𝑦</w:t>
                        </w:r>
                      </w:p>
                    </w:txbxContent>
                  </v:textbox>
                  <w10:wrap type="none"/>
                </v:shape>
                <v:shape style="position:absolute;left:3721;top:9022;width:220;height:275" type="#_x0000_t202" id="docshape406" filled="false" stroked="false">
                  <v:textbox inset="0,0,0,0">
                    <w:txbxContent>
                      <w:p>
                        <w:pPr>
                          <w:spacing w:line="242" w:lineRule="exact" w:before="0"/>
                          <w:ind w:left="0" w:right="0" w:firstLine="0"/>
                          <w:jc w:val="left"/>
                          <w:rPr>
                            <w:rFonts w:ascii="Cambria Math" w:hAnsi="Cambria Math" w:eastAsia="Cambria Math"/>
                            <w:sz w:val="24"/>
                          </w:rPr>
                        </w:pPr>
                        <w:r>
                          <w:rPr>
                            <w:rFonts w:ascii="Cambria Math" w:hAnsi="Cambria Math" w:eastAsia="Cambria Math"/>
                            <w:spacing w:val="-5"/>
                            <w:w w:val="105"/>
                            <w:sz w:val="24"/>
                          </w:rPr>
                          <w:t>𝜾̂</w:t>
                        </w:r>
                        <w:r>
                          <w:rPr>
                            <w:rFonts w:ascii="Cambria Math" w:hAnsi="Cambria Math" w:eastAsia="Cambria Math"/>
                            <w:spacing w:val="-5"/>
                            <w:w w:val="105"/>
                            <w:sz w:val="24"/>
                            <w:vertAlign w:val="subscript"/>
                          </w:rPr>
                          <w:t>𝝁</w:t>
                        </w:r>
                      </w:p>
                    </w:txbxContent>
                  </v:textbox>
                  <w10:wrap type="none"/>
                </v:shape>
                <v:shape style="position:absolute;left:5031;top:8679;width:601;height:521" type="#_x0000_t202" id="docshape407" filled="false" stroked="false">
                  <v:textbox inset="0,0,0,0">
                    <w:txbxContent>
                      <w:p>
                        <w:pPr>
                          <w:spacing w:line="240" w:lineRule="exact" w:before="0"/>
                          <w:ind w:left="0" w:right="20" w:firstLine="0"/>
                          <w:jc w:val="center"/>
                          <w:rPr>
                            <w:rFonts w:ascii="Cambria Math" w:eastAsia="Cambria Math"/>
                            <w:sz w:val="24"/>
                          </w:rPr>
                        </w:pPr>
                        <w:r>
                          <w:rPr>
                            <w:rFonts w:ascii="Cambria Math" w:eastAsia="Cambria Math"/>
                            <w:spacing w:val="-10"/>
                            <w:sz w:val="24"/>
                          </w:rPr>
                          <w:t>𝑊</w:t>
                        </w:r>
                      </w:p>
                      <w:p>
                        <w:pPr>
                          <w:spacing w:line="281" w:lineRule="exact" w:before="0"/>
                          <w:ind w:left="0" w:right="18" w:firstLine="0"/>
                          <w:jc w:val="center"/>
                          <w:rPr>
                            <w:rFonts w:ascii="Cambria Math" w:eastAsia="Cambria Math"/>
                            <w:sz w:val="24"/>
                          </w:rPr>
                        </w:pPr>
                        <w:r>
                          <w:rPr>
                            <w:rFonts w:ascii="Cambria Math" w:eastAsia="Cambria Math"/>
                            <w:spacing w:val="-4"/>
                            <w:sz w:val="24"/>
                          </w:rPr>
                          <w:t>𝑊𝑖𝑛𝑑</w:t>
                        </w:r>
                      </w:p>
                    </w:txbxContent>
                  </v:textbox>
                  <w10:wrap type="none"/>
                </v:shape>
                <v:shape style="position:absolute;left:6606;top:9029;width:713;height:326" type="#_x0000_t202" id="docshape408" filled="false" stroked="false">
                  <v:textbox inset="0,0,0,0">
                    <w:txbxContent>
                      <w:p>
                        <w:pPr>
                          <w:spacing w:line="325" w:lineRule="exact" w:before="0"/>
                          <w:ind w:left="0" w:right="0" w:firstLine="0"/>
                          <w:jc w:val="left"/>
                          <w:rPr>
                            <w:rFonts w:ascii="Cambria Math" w:hAnsi="Cambria Math" w:cs="Cambria Math" w:eastAsia="Cambria Math"/>
                            <w:sz w:val="24"/>
                            <w:szCs w:val="24"/>
                          </w:rPr>
                        </w:pPr>
                        <w:r>
                          <w:rPr>
                            <w:rFonts w:ascii="Cambria Math" w:hAnsi="Cambria Math" w:cs="Cambria Math" w:eastAsia="Cambria Math"/>
                            <w:spacing w:val="-15"/>
                            <w:w w:val="75"/>
                            <w:sz w:val="24"/>
                            <w:szCs w:val="24"/>
                          </w:rPr>
                          <w:t>𝒌</w:t>
                        </w:r>
                        <w:r>
                          <w:rPr>
                            <w:rFonts w:ascii="Cambria Math" w:hAnsi="Cambria Math" w:cs="Cambria Math" w:eastAsia="Cambria Math"/>
                            <w:spacing w:val="-15"/>
                            <w:w w:val="75"/>
                            <w:position w:val="5"/>
                            <w:sz w:val="24"/>
                            <w:szCs w:val="24"/>
                          </w:rPr>
                          <w:t>෡</w:t>
                        </w:r>
                        <w:r>
                          <w:rPr>
                            <w:rFonts w:ascii="Cambria Math" w:hAnsi="Cambria Math" w:cs="Cambria Math" w:eastAsia="Cambria Math"/>
                            <w:spacing w:val="-15"/>
                            <w:w w:val="75"/>
                            <w:position w:val="-4"/>
                            <w:sz w:val="17"/>
                            <w:szCs w:val="17"/>
                          </w:rPr>
                          <w:t>−𝜷</w:t>
                        </w:r>
                        <w:r>
                          <w:rPr>
                            <w:rFonts w:ascii="Cambria Math" w:hAnsi="Cambria Math" w:cs="Cambria Math" w:eastAsia="Cambria Math"/>
                            <w:spacing w:val="-15"/>
                            <w:w w:val="75"/>
                            <w:sz w:val="24"/>
                            <w:szCs w:val="24"/>
                          </w:rPr>
                          <w:t>,</w:t>
                        </w:r>
                        <w:r>
                          <w:rPr>
                            <w:rFonts w:ascii="Cambria Math" w:hAnsi="Cambria Math" w:cs="Cambria Math" w:eastAsia="Cambria Math"/>
                            <w:spacing w:val="-8"/>
                            <w:sz w:val="24"/>
                            <w:szCs w:val="24"/>
                          </w:rPr>
                          <w:t> </w:t>
                        </w:r>
                        <w:r>
                          <w:rPr>
                            <w:rFonts w:ascii="Cambria Math" w:hAnsi="Cambria Math" w:cs="Cambria Math" w:eastAsia="Cambria Math"/>
                            <w:spacing w:val="-5"/>
                            <w:sz w:val="24"/>
                            <w:szCs w:val="24"/>
                          </w:rPr>
                          <w:t>𝗝̂</w:t>
                        </w:r>
                        <w:r>
                          <w:rPr>
                            <w:rFonts w:ascii="Cambria Math" w:hAnsi="Cambria Math" w:cs="Cambria Math" w:eastAsia="Cambria Math"/>
                            <w:spacing w:val="-5"/>
                            <w:sz w:val="24"/>
                            <w:szCs w:val="24"/>
                            <w:vertAlign w:val="subscript"/>
                          </w:rPr>
                          <w:t>𝜶</w:t>
                        </w:r>
                      </w:p>
                    </w:txbxContent>
                  </v:textbox>
                  <w10:wrap type="none"/>
                </v:shape>
                <v:shape style="position:absolute;left:8166;top:8540;width:806;height:804" type="#_x0000_t202" id="docshape409" filled="false" stroked="false">
                  <v:textbox inset="0,0,0,0">
                    <w:txbxContent>
                      <w:p>
                        <w:pPr>
                          <w:spacing w:line="240" w:lineRule="exact" w:before="0"/>
                          <w:ind w:left="0" w:right="22" w:firstLine="0"/>
                          <w:jc w:val="center"/>
                          <w:rPr>
                            <w:rFonts w:ascii="Cambria Math" w:eastAsia="Cambria Math"/>
                            <w:sz w:val="24"/>
                          </w:rPr>
                        </w:pPr>
                        <w:r>
                          <w:rPr>
                            <w:rFonts w:ascii="Cambria Math" w:eastAsia="Cambria Math"/>
                            <w:spacing w:val="-10"/>
                            <w:sz w:val="24"/>
                          </w:rPr>
                          <w:t>𝐵</w:t>
                        </w:r>
                      </w:p>
                      <w:p>
                        <w:pPr>
                          <w:spacing w:line="281" w:lineRule="exact" w:before="0"/>
                          <w:ind w:left="0" w:right="18" w:firstLine="0"/>
                          <w:jc w:val="center"/>
                          <w:rPr>
                            <w:rFonts w:ascii="Cambria Math" w:hAnsi="Cambria Math" w:eastAsia="Cambria Math"/>
                            <w:sz w:val="24"/>
                          </w:rPr>
                        </w:pPr>
                        <w:r>
                          <w:rPr>
                            <w:rFonts w:ascii="Cambria Math" w:hAnsi="Cambria Math" w:eastAsia="Cambria Math"/>
                            <w:spacing w:val="-2"/>
                            <w:sz w:val="24"/>
                          </w:rPr>
                          <w:t>𝑉𝑒ℎ𝑖𝑐𝑙𝑒</w:t>
                        </w:r>
                      </w:p>
                      <w:p>
                        <w:pPr>
                          <w:spacing w:before="2"/>
                          <w:ind w:left="0" w:right="19" w:firstLine="0"/>
                          <w:jc w:val="center"/>
                          <w:rPr>
                            <w:rFonts w:ascii="Cambria Math" w:eastAsia="Cambria Math"/>
                            <w:sz w:val="24"/>
                          </w:rPr>
                        </w:pPr>
                        <w:r>
                          <w:rPr>
                            <w:rFonts w:ascii="Cambria Math" w:eastAsia="Cambria Math"/>
                            <w:spacing w:val="-4"/>
                            <w:sz w:val="24"/>
                          </w:rPr>
                          <w:t>𝐵𝑜𝑑𝑦</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96224">
                <wp:simplePos x="0" y="0"/>
                <wp:positionH relativeFrom="page">
                  <wp:posOffset>3058490</wp:posOffset>
                </wp:positionH>
                <wp:positionV relativeFrom="paragraph">
                  <wp:posOffset>2934418</wp:posOffset>
                </wp:positionV>
                <wp:extent cx="248920" cy="739140"/>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a:off x="0" y="0"/>
                          <a:ext cx="248920" cy="739140"/>
                        </a:xfrm>
                        <a:prstGeom prst="rect">
                          <a:avLst/>
                        </a:prstGeom>
                      </wps:spPr>
                      <wps:txbx>
                        <w:txbxContent>
                          <w:p>
                            <w:pPr>
                              <w:spacing w:line="369" w:lineRule="exact" w:before="0"/>
                              <w:ind w:left="20" w:right="0" w:firstLine="0"/>
                              <w:jc w:val="left"/>
                              <w:rPr>
                                <w:rFonts w:ascii="Cambria Math" w:hAnsi="Cambria Math" w:cs="Cambria Math" w:eastAsia="Cambria Math"/>
                                <w:sz w:val="17"/>
                                <w:szCs w:val="17"/>
                              </w:rPr>
                            </w:pPr>
                            <w:r>
                              <w:rPr>
                                <w:rFonts w:ascii="Cambria Math" w:hAnsi="Cambria Math" w:cs="Cambria Math" w:eastAsia="Cambria Math"/>
                                <w:position w:val="5"/>
                                <w:sz w:val="24"/>
                                <w:szCs w:val="24"/>
                              </w:rPr>
                              <w:t>𝗝̂</w:t>
                            </w:r>
                            <w:r>
                              <w:rPr>
                                <w:rFonts w:ascii="Cambria Math" w:hAnsi="Cambria Math" w:cs="Cambria Math" w:eastAsia="Cambria Math"/>
                                <w:sz w:val="17"/>
                                <w:szCs w:val="17"/>
                              </w:rPr>
                              <w:t>−𝝓</w:t>
                            </w:r>
                            <w:r>
                              <w:rPr>
                                <w:rFonts w:ascii="Cambria Math" w:hAnsi="Cambria Math" w:cs="Cambria Math" w:eastAsia="Cambria Math"/>
                                <w:position w:val="-2"/>
                                <w:sz w:val="14"/>
                                <w:szCs w:val="14"/>
                              </w:rPr>
                              <w:t>𝒄</w:t>
                            </w:r>
                            <w:r>
                              <w:rPr>
                                <w:rFonts w:ascii="Cambria Math" w:hAnsi="Cambria Math" w:cs="Cambria Math" w:eastAsia="Cambria Math"/>
                                <w:sz w:val="17"/>
                                <w:szCs w:val="17"/>
                              </w:rPr>
                              <w:t>−𝟗𝟎°</w:t>
                            </w:r>
                            <w:r>
                              <w:rPr>
                                <w:rFonts w:ascii="Cambria Math" w:hAnsi="Cambria Math" w:cs="Cambria Math" w:eastAsia="Cambria Math"/>
                                <w:position w:val="5"/>
                                <w:sz w:val="24"/>
                                <w:szCs w:val="24"/>
                              </w:rPr>
                              <w:t>,</w:t>
                            </w:r>
                            <w:r>
                              <w:rPr>
                                <w:rFonts w:ascii="Cambria Math" w:hAnsi="Cambria Math" w:cs="Cambria Math" w:eastAsia="Cambria Math"/>
                                <w:spacing w:val="6"/>
                                <w:position w:val="5"/>
                                <w:sz w:val="24"/>
                                <w:szCs w:val="24"/>
                              </w:rPr>
                              <w:t> </w:t>
                            </w:r>
                            <w:r>
                              <w:rPr>
                                <w:rFonts w:ascii="Cambria Math" w:hAnsi="Cambria Math" w:cs="Cambria Math" w:eastAsia="Cambria Math"/>
                                <w:spacing w:val="-38"/>
                                <w:w w:val="75"/>
                                <w:position w:val="5"/>
                                <w:sz w:val="24"/>
                                <w:szCs w:val="24"/>
                              </w:rPr>
                              <w:t>𝒌</w:t>
                            </w:r>
                            <w:r>
                              <w:rPr>
                                <w:rFonts w:ascii="Cambria Math" w:hAnsi="Cambria Math" w:cs="Cambria Math" w:eastAsia="Cambria Math"/>
                                <w:spacing w:val="-38"/>
                                <w:w w:val="75"/>
                                <w:position w:val="10"/>
                                <w:sz w:val="24"/>
                                <w:szCs w:val="24"/>
                              </w:rPr>
                              <w:t>෡</w:t>
                            </w:r>
                            <w:r>
                              <w:rPr>
                                <w:rFonts w:ascii="Cambria Math" w:hAnsi="Cambria Math" w:cs="Cambria Math" w:eastAsia="Cambria Math"/>
                                <w:spacing w:val="-38"/>
                                <w:w w:val="75"/>
                                <w:sz w:val="17"/>
                                <w:szCs w:val="17"/>
                              </w:rPr>
                              <w:t>𝒍</w:t>
                            </w:r>
                          </w:p>
                        </w:txbxContent>
                      </wps:txbx>
                      <wps:bodyPr wrap="square" lIns="0" tIns="0" rIns="0" bIns="0" rtlCol="0" vert="vert270">
                        <a:noAutofit/>
                      </wps:bodyPr>
                    </wps:wsp>
                  </a:graphicData>
                </a:graphic>
              </wp:anchor>
            </w:drawing>
          </mc:Choice>
          <mc:Fallback>
            <w:pict>
              <v:shape style="position:absolute;margin-left:240.826019pt;margin-top:231.056595pt;width:19.6pt;height:58.2pt;mso-position-horizontal-relative:page;mso-position-vertical-relative:paragraph;z-index:15796224" type="#_x0000_t202" id="docshape410" filled="false" stroked="false">
                <v:textbox inset="0,0,0,0" style="layout-flow:vertical;mso-layout-flow-alt:bottom-to-top">
                  <w:txbxContent>
                    <w:p>
                      <w:pPr>
                        <w:spacing w:line="369" w:lineRule="exact" w:before="0"/>
                        <w:ind w:left="20" w:right="0" w:firstLine="0"/>
                        <w:jc w:val="left"/>
                        <w:rPr>
                          <w:rFonts w:ascii="Cambria Math" w:hAnsi="Cambria Math" w:cs="Cambria Math" w:eastAsia="Cambria Math"/>
                          <w:sz w:val="17"/>
                          <w:szCs w:val="17"/>
                        </w:rPr>
                      </w:pPr>
                      <w:r>
                        <w:rPr>
                          <w:rFonts w:ascii="Cambria Math" w:hAnsi="Cambria Math" w:cs="Cambria Math" w:eastAsia="Cambria Math"/>
                          <w:position w:val="5"/>
                          <w:sz w:val="24"/>
                          <w:szCs w:val="24"/>
                        </w:rPr>
                        <w:t>𝗝̂</w:t>
                      </w:r>
                      <w:r>
                        <w:rPr>
                          <w:rFonts w:ascii="Cambria Math" w:hAnsi="Cambria Math" w:cs="Cambria Math" w:eastAsia="Cambria Math"/>
                          <w:sz w:val="17"/>
                          <w:szCs w:val="17"/>
                        </w:rPr>
                        <w:t>−𝝓</w:t>
                      </w:r>
                      <w:r>
                        <w:rPr>
                          <w:rFonts w:ascii="Cambria Math" w:hAnsi="Cambria Math" w:cs="Cambria Math" w:eastAsia="Cambria Math"/>
                          <w:position w:val="-2"/>
                          <w:sz w:val="14"/>
                          <w:szCs w:val="14"/>
                        </w:rPr>
                        <w:t>𝒄</w:t>
                      </w:r>
                      <w:r>
                        <w:rPr>
                          <w:rFonts w:ascii="Cambria Math" w:hAnsi="Cambria Math" w:cs="Cambria Math" w:eastAsia="Cambria Math"/>
                          <w:sz w:val="17"/>
                          <w:szCs w:val="17"/>
                        </w:rPr>
                        <w:t>−𝟗𝟎°</w:t>
                      </w:r>
                      <w:r>
                        <w:rPr>
                          <w:rFonts w:ascii="Cambria Math" w:hAnsi="Cambria Math" w:cs="Cambria Math" w:eastAsia="Cambria Math"/>
                          <w:position w:val="5"/>
                          <w:sz w:val="24"/>
                          <w:szCs w:val="24"/>
                        </w:rPr>
                        <w:t>,</w:t>
                      </w:r>
                      <w:r>
                        <w:rPr>
                          <w:rFonts w:ascii="Cambria Math" w:hAnsi="Cambria Math" w:cs="Cambria Math" w:eastAsia="Cambria Math"/>
                          <w:spacing w:val="6"/>
                          <w:position w:val="5"/>
                          <w:sz w:val="24"/>
                          <w:szCs w:val="24"/>
                        </w:rPr>
                        <w:t> </w:t>
                      </w:r>
                      <w:r>
                        <w:rPr>
                          <w:rFonts w:ascii="Cambria Math" w:hAnsi="Cambria Math" w:cs="Cambria Math" w:eastAsia="Cambria Math"/>
                          <w:spacing w:val="-38"/>
                          <w:w w:val="75"/>
                          <w:position w:val="5"/>
                          <w:sz w:val="24"/>
                          <w:szCs w:val="24"/>
                        </w:rPr>
                        <w:t>𝒌</w:t>
                      </w:r>
                      <w:r>
                        <w:rPr>
                          <w:rFonts w:ascii="Cambria Math" w:hAnsi="Cambria Math" w:cs="Cambria Math" w:eastAsia="Cambria Math"/>
                          <w:spacing w:val="-38"/>
                          <w:w w:val="75"/>
                          <w:position w:val="10"/>
                          <w:sz w:val="24"/>
                          <w:szCs w:val="24"/>
                        </w:rPr>
                        <w:t>෡</w:t>
                      </w:r>
                      <w:r>
                        <w:rPr>
                          <w:rFonts w:ascii="Cambria Math" w:hAnsi="Cambria Math" w:cs="Cambria Math" w:eastAsia="Cambria Math"/>
                          <w:spacing w:val="-38"/>
                          <w:w w:val="75"/>
                          <w:sz w:val="17"/>
                          <w:szCs w:val="17"/>
                        </w:rPr>
                        <w:t>𝒍</w:t>
                      </w:r>
                    </w:p>
                  </w:txbxContent>
                </v:textbox>
                <w10:wrap type="none"/>
              </v:shape>
            </w:pict>
          </mc:Fallback>
        </mc:AlternateContent>
      </w:r>
      <w:r>
        <w:rPr/>
        <w:t>Euler-Rodrigues formula), and, when expressed in one of the two preferred coordinate systems, it yields the transpose of the coordinate transformation matrix.</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5"/>
      </w:pPr>
    </w:p>
    <w:p>
      <w:pPr>
        <w:pStyle w:val="BodyText"/>
        <w:ind w:left="204" w:firstLine="206"/>
      </w:pPr>
      <w:bookmarkStart w:name="_bookmark91" w:id="92"/>
      <w:bookmarkEnd w:id="92"/>
      <w:r>
        <w:rPr/>
      </w:r>
      <w:r>
        <w:rPr/>
        <w:t>Figure</w:t>
      </w:r>
      <w:r>
        <w:rPr>
          <w:spacing w:val="-3"/>
        </w:rPr>
        <w:t> </w:t>
      </w:r>
      <w:r>
        <w:rPr/>
        <w:t>3.5.</w:t>
      </w:r>
      <w:r>
        <w:rPr>
          <w:spacing w:val="-1"/>
        </w:rPr>
        <w:t> </w:t>
      </w:r>
      <w:r>
        <w:rPr/>
        <w:t>Orientation</w:t>
      </w:r>
      <w:r>
        <w:rPr>
          <w:spacing w:val="-1"/>
        </w:rPr>
        <w:t> </w:t>
      </w:r>
      <w:r>
        <w:rPr/>
        <w:t>Angles</w:t>
      </w:r>
      <w:r>
        <w:rPr>
          <w:spacing w:val="-1"/>
        </w:rPr>
        <w:t> </w:t>
      </w:r>
      <w:r>
        <w:rPr/>
        <w:t>Connecting</w:t>
      </w:r>
      <w:r>
        <w:rPr>
          <w:spacing w:val="-1"/>
        </w:rPr>
        <w:t> </w:t>
      </w:r>
      <w:r>
        <w:rPr/>
        <w:t>All</w:t>
      </w:r>
      <w:r>
        <w:rPr>
          <w:spacing w:val="-1"/>
        </w:rPr>
        <w:t> </w:t>
      </w:r>
      <w:r>
        <w:rPr/>
        <w:t>Frames</w:t>
      </w:r>
      <w:r>
        <w:rPr>
          <w:spacing w:val="-1"/>
        </w:rPr>
        <w:t> </w:t>
      </w:r>
      <w:r>
        <w:rPr/>
        <w:t>and</w:t>
      </w:r>
      <w:r>
        <w:rPr>
          <w:spacing w:val="-1"/>
        </w:rPr>
        <w:t> </w:t>
      </w:r>
      <w:r>
        <w:rPr/>
        <w:t>Coordinate </w:t>
      </w:r>
      <w:r>
        <w:rPr>
          <w:spacing w:val="-2"/>
        </w:rPr>
        <w:t>Systems</w:t>
      </w:r>
    </w:p>
    <w:p>
      <w:pPr>
        <w:pStyle w:val="BodyText"/>
        <w:spacing w:before="1"/>
      </w:pPr>
    </w:p>
    <w:p>
      <w:pPr>
        <w:pStyle w:val="BodyText"/>
        <w:spacing w:line="360" w:lineRule="auto"/>
        <w:ind w:left="204" w:right="869"/>
        <w:jc w:val="both"/>
      </w:pPr>
      <w:r>
        <w:rPr/>
        <w:t>Figure 3.5 summarizes the different frames and coordinate systems introduced earlier</w:t>
      </w:r>
      <w:r>
        <w:rPr>
          <w:spacing w:val="-3"/>
        </w:rPr>
        <w:t> </w:t>
      </w:r>
      <w:r>
        <w:rPr/>
        <w:t>and</w:t>
      </w:r>
      <w:r>
        <w:rPr>
          <w:spacing w:val="-3"/>
        </w:rPr>
        <w:t> </w:t>
      </w:r>
      <w:r>
        <w:rPr/>
        <w:t>depicts</w:t>
      </w:r>
      <w:r>
        <w:rPr>
          <w:spacing w:val="-3"/>
        </w:rPr>
        <w:t> </w:t>
      </w:r>
      <w:r>
        <w:rPr/>
        <w:t>in</w:t>
      </w:r>
      <w:r>
        <w:rPr>
          <w:spacing w:val="-3"/>
        </w:rPr>
        <w:t> </w:t>
      </w:r>
      <w:r>
        <w:rPr/>
        <w:t>the</w:t>
      </w:r>
      <w:r>
        <w:rPr>
          <w:spacing w:val="-4"/>
        </w:rPr>
        <w:t> </w:t>
      </w:r>
      <w:r>
        <w:rPr/>
        <w:t>correct</w:t>
      </w:r>
      <w:r>
        <w:rPr>
          <w:spacing w:val="-3"/>
        </w:rPr>
        <w:t> </w:t>
      </w:r>
      <w:r>
        <w:rPr/>
        <w:t>(defined)</w:t>
      </w:r>
      <w:r>
        <w:rPr>
          <w:spacing w:val="-3"/>
        </w:rPr>
        <w:t> </w:t>
      </w:r>
      <w:r>
        <w:rPr/>
        <w:t>sequence,</w:t>
      </w:r>
      <w:r>
        <w:rPr>
          <w:spacing w:val="-3"/>
        </w:rPr>
        <w:t> </w:t>
      </w:r>
      <w:r>
        <w:rPr/>
        <w:t>the</w:t>
      </w:r>
      <w:r>
        <w:rPr>
          <w:spacing w:val="-3"/>
        </w:rPr>
        <w:t> </w:t>
      </w:r>
      <w:r>
        <w:rPr/>
        <w:t>orientation</w:t>
      </w:r>
      <w:r>
        <w:rPr>
          <w:spacing w:val="-3"/>
        </w:rPr>
        <w:t> </w:t>
      </w:r>
      <w:r>
        <w:rPr/>
        <w:t>angles,</w:t>
      </w:r>
      <w:r>
        <w:rPr>
          <w:spacing w:val="-1"/>
        </w:rPr>
        <w:t> </w:t>
      </w:r>
      <w:r>
        <w:rPr/>
        <w:t>and</w:t>
      </w:r>
      <w:r>
        <w:rPr>
          <w:spacing w:val="-3"/>
        </w:rPr>
        <w:t> </w:t>
      </w:r>
      <w:r>
        <w:rPr/>
        <w:t>unit basis vectors of rotation that relate them to each other. General expressions for orthogonal rotation tensors, related to positive rotations (right-handed by Convention)</w:t>
      </w:r>
      <w:r>
        <w:rPr>
          <w:spacing w:val="24"/>
        </w:rPr>
        <w:t> </w:t>
      </w:r>
      <w:r>
        <w:rPr/>
        <w:t>in</w:t>
      </w:r>
      <w:r>
        <w:rPr>
          <w:spacing w:val="25"/>
        </w:rPr>
        <w:t> </w:t>
      </w:r>
      <w:r>
        <w:rPr/>
        <w:t>roll,</w:t>
      </w:r>
      <w:r>
        <w:rPr>
          <w:spacing w:val="23"/>
        </w:rPr>
        <w:t> </w:t>
      </w:r>
      <w:r>
        <w:rPr/>
        <w:t>pitch,</w:t>
      </w:r>
      <w:r>
        <w:rPr>
          <w:spacing w:val="25"/>
        </w:rPr>
        <w:t> </w:t>
      </w:r>
      <w:r>
        <w:rPr/>
        <w:t>yaw</w:t>
      </w:r>
      <w:r>
        <w:rPr>
          <w:spacing w:val="24"/>
        </w:rPr>
        <w:t> </w:t>
      </w:r>
      <w:r>
        <w:rPr/>
        <w:t>about</w:t>
      </w:r>
      <w:r>
        <w:rPr>
          <w:spacing w:val="26"/>
        </w:rPr>
        <w:t> </w:t>
      </w:r>
      <w:r>
        <w:rPr/>
        <w:t>each</w:t>
      </w:r>
      <w:r>
        <w:rPr>
          <w:spacing w:val="25"/>
        </w:rPr>
        <w:t> </w:t>
      </w:r>
      <w:r>
        <w:rPr/>
        <w:t>of</w:t>
      </w:r>
      <w:r>
        <w:rPr>
          <w:spacing w:val="24"/>
        </w:rPr>
        <w:t> </w:t>
      </w:r>
      <w:r>
        <w:rPr/>
        <w:t>the</w:t>
      </w:r>
      <w:r>
        <w:rPr>
          <w:spacing w:val="24"/>
        </w:rPr>
        <w:t> </w:t>
      </w:r>
      <w:r>
        <w:rPr/>
        <w:t>respective</w:t>
      </w:r>
      <w:r>
        <w:rPr>
          <w:spacing w:val="24"/>
        </w:rPr>
        <w:t> </w:t>
      </w:r>
      <w:r>
        <w:rPr/>
        <w:t>right-handed</w:t>
      </w:r>
      <w:r>
        <w:rPr>
          <w:spacing w:val="25"/>
        </w:rPr>
        <w:t> </w:t>
      </w:r>
      <w:r>
        <w:rPr/>
        <w:t>triad</w:t>
      </w:r>
      <w:r>
        <w:rPr>
          <w:spacing w:val="26"/>
        </w:rPr>
        <w:t> </w:t>
      </w:r>
      <w:r>
        <w:rPr>
          <w:spacing w:val="-5"/>
        </w:rPr>
        <w:t>of</w:t>
      </w:r>
    </w:p>
    <w:p>
      <w:pPr>
        <w:spacing w:after="0" w:line="360" w:lineRule="auto"/>
        <w:jc w:val="both"/>
        <w:sectPr>
          <w:pgSz w:w="11910" w:h="16840"/>
          <w:pgMar w:header="0" w:footer="1476" w:top="1900" w:bottom="1660" w:left="1380" w:right="1400"/>
        </w:sectPr>
      </w:pPr>
    </w:p>
    <w:p>
      <w:pPr>
        <w:pStyle w:val="BodyText"/>
        <w:spacing w:line="360" w:lineRule="auto" w:before="40"/>
        <w:ind w:left="895" w:right="184"/>
        <w:jc w:val="both"/>
      </w:pPr>
      <w:r>
        <w:rPr/>
        <w:t>orthonormal basis vectors </w:t>
      </w:r>
      <w:r>
        <w:rPr>
          <w:rFonts w:ascii="Cambria Math" w:hAnsi="Cambria Math" w:eastAsia="Cambria Math"/>
        </w:rPr>
        <w:t>𝚤̂,</w:t>
      </w:r>
      <w:r>
        <w:rPr>
          <w:rFonts w:ascii="Cambria Math" w:hAnsi="Cambria Math" w:eastAsia="Cambria Math"/>
          <w:spacing w:val="-13"/>
        </w:rPr>
        <w:t> </w:t>
      </w:r>
      <w:r>
        <w:rPr>
          <w:rFonts w:ascii="Cambria Math" w:hAnsi="Cambria Math" w:eastAsia="Cambria Math"/>
        </w:rPr>
        <w:t>𝚥̂,</w:t>
      </w:r>
      <w:r>
        <w:rPr>
          <w:rFonts w:ascii="Cambria Math" w:hAnsi="Cambria Math" w:eastAsia="Cambria Math"/>
          <w:spacing w:val="-10"/>
        </w:rPr>
        <w:t> </w:t>
      </w:r>
      <w:r>
        <w:rPr>
          <w:rFonts w:ascii="Cambria Math" w:hAnsi="Cambria Math" w:eastAsia="Cambria Math"/>
          <w:spacing w:val="-109"/>
        </w:rPr>
        <w:t>𝑘</w:t>
      </w:r>
      <w:r>
        <w:rPr>
          <w:rFonts w:ascii="Cambria Math" w:hAnsi="Cambria Math" w:eastAsia="Cambria Math"/>
          <w:position w:val="5"/>
        </w:rPr>
        <w:t>̂</w:t>
      </w:r>
      <w:r>
        <w:rPr>
          <w:rFonts w:ascii="Cambria Math" w:hAnsi="Cambria Math" w:eastAsia="Cambria Math"/>
          <w:spacing w:val="80"/>
          <w:position w:val="5"/>
        </w:rPr>
        <w:t> </w:t>
      </w:r>
      <w:r>
        <w:rPr/>
        <w:t>of any frame through an arbitrary angle, are represented in a preferred coordinate system as;</w:t>
      </w:r>
    </w:p>
    <w:p>
      <w:pPr>
        <w:pStyle w:val="BodyText"/>
        <w:spacing w:before="6"/>
        <w:rPr>
          <w:sz w:val="16"/>
        </w:rPr>
      </w:pPr>
    </w:p>
    <w:tbl>
      <w:tblPr>
        <w:tblW w:w="0" w:type="auto"/>
        <w:jc w:val="left"/>
        <w:tblInd w:w="1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58"/>
        <w:gridCol w:w="527"/>
      </w:tblGrid>
      <w:tr>
        <w:trPr>
          <w:trHeight w:val="823" w:hRule="atLeast"/>
        </w:trPr>
        <w:tc>
          <w:tcPr>
            <w:tcW w:w="7158" w:type="dxa"/>
          </w:tcPr>
          <w:p>
            <w:pPr>
              <w:pStyle w:val="TableParagraph"/>
              <w:tabs>
                <w:tab w:pos="422" w:val="left" w:leader="none"/>
                <w:tab w:pos="1008" w:val="left" w:leader="none"/>
                <w:tab w:pos="2453" w:val="left" w:leader="none"/>
                <w:tab w:pos="3036" w:val="left" w:leader="none"/>
                <w:tab w:pos="3380" w:val="left" w:leader="none"/>
                <w:tab w:pos="4767" w:val="left" w:leader="none"/>
                <w:tab w:pos="5271" w:val="left" w:leader="none"/>
                <w:tab w:pos="5939" w:val="left" w:leader="none"/>
              </w:tabs>
              <w:spacing w:line="245" w:lineRule="exact" w:before="0"/>
              <w:ind w:right="194"/>
              <w:jc w:val="right"/>
              <w:rPr>
                <w:rFonts w:ascii="Cambria Math" w:hAnsi="Cambria Math" w:eastAsia="Cambria Math"/>
                <w:sz w:val="22"/>
              </w:rPr>
            </w:pPr>
            <w:r>
              <w:rPr>
                <w:rFonts w:ascii="Cambria Math" w:hAnsi="Cambria Math" w:eastAsia="Cambria Math"/>
                <w:spacing w:val="-10"/>
                <w:position w:val="4"/>
                <w:sz w:val="22"/>
              </w:rPr>
              <w:t>1</w:t>
            </w:r>
            <w:r>
              <w:rPr>
                <w:rFonts w:ascii="Cambria Math" w:hAnsi="Cambria Math" w:eastAsia="Cambria Math"/>
                <w:position w:val="4"/>
                <w:sz w:val="22"/>
              </w:rPr>
              <w:tab/>
            </w:r>
            <w:r>
              <w:rPr>
                <w:rFonts w:ascii="Cambria Math" w:hAnsi="Cambria Math" w:eastAsia="Cambria Math"/>
                <w:spacing w:val="-10"/>
                <w:position w:val="4"/>
                <w:sz w:val="22"/>
              </w:rPr>
              <w:t>0</w:t>
            </w:r>
            <w:r>
              <w:rPr>
                <w:rFonts w:ascii="Cambria Math" w:hAnsi="Cambria Math" w:eastAsia="Cambria Math"/>
                <w:position w:val="4"/>
                <w:sz w:val="22"/>
              </w:rPr>
              <w:tab/>
            </w:r>
            <w:r>
              <w:rPr>
                <w:rFonts w:ascii="Cambria Math" w:hAnsi="Cambria Math" w:eastAsia="Cambria Math"/>
                <w:spacing w:val="-10"/>
                <w:position w:val="4"/>
                <w:sz w:val="22"/>
              </w:rPr>
              <w:t>0</w:t>
            </w:r>
            <w:r>
              <w:rPr>
                <w:rFonts w:ascii="Cambria Math" w:hAnsi="Cambria Math" w:eastAsia="Cambria Math"/>
                <w:position w:val="4"/>
                <w:sz w:val="22"/>
              </w:rPr>
              <w:tab/>
            </w:r>
            <w:r>
              <w:rPr>
                <w:rFonts w:ascii="Cambria Math" w:hAnsi="Cambria Math" w:eastAsia="Cambria Math"/>
                <w:spacing w:val="-4"/>
                <w:position w:val="4"/>
                <w:sz w:val="22"/>
              </w:rPr>
              <w:t>𝑐</w:t>
            </w:r>
            <w:r>
              <w:rPr>
                <w:rFonts w:ascii="Cambria Math" w:hAnsi="Cambria Math" w:eastAsia="Cambria Math"/>
                <w:spacing w:val="-4"/>
                <w:sz w:val="16"/>
              </w:rPr>
              <w:t>(</w:t>
            </w:r>
            <w:r>
              <w:rPr>
                <w:rFonts w:ascii="Cambria Math" w:hAnsi="Cambria Math" w:eastAsia="Cambria Math"/>
                <w:spacing w:val="-4"/>
                <w:position w:val="0"/>
                <w:sz w:val="16"/>
              </w:rPr>
              <w:t>∙</w:t>
            </w:r>
            <w:r>
              <w:rPr>
                <w:rFonts w:ascii="Cambria Math" w:hAnsi="Cambria Math" w:eastAsia="Cambria Math"/>
                <w:spacing w:val="-4"/>
                <w:sz w:val="16"/>
              </w:rPr>
              <w:t>)</w:t>
            </w:r>
            <w:r>
              <w:rPr>
                <w:rFonts w:ascii="Cambria Math" w:hAnsi="Cambria Math" w:eastAsia="Cambria Math"/>
                <w:sz w:val="16"/>
              </w:rPr>
              <w:tab/>
            </w:r>
            <w:r>
              <w:rPr>
                <w:rFonts w:ascii="Cambria Math" w:hAnsi="Cambria Math" w:eastAsia="Cambria Math"/>
                <w:spacing w:val="-10"/>
                <w:position w:val="4"/>
                <w:sz w:val="22"/>
              </w:rPr>
              <w:t>0</w:t>
            </w:r>
            <w:r>
              <w:rPr>
                <w:rFonts w:ascii="Cambria Math" w:hAnsi="Cambria Math" w:eastAsia="Cambria Math"/>
                <w:position w:val="4"/>
                <w:sz w:val="22"/>
              </w:rPr>
              <w:tab/>
            </w:r>
            <w:r>
              <w:rPr>
                <w:rFonts w:ascii="Cambria Math" w:hAnsi="Cambria Math" w:eastAsia="Cambria Math"/>
                <w:spacing w:val="-4"/>
                <w:position w:val="4"/>
                <w:sz w:val="22"/>
              </w:rPr>
              <w:t>𝑠</w:t>
            </w:r>
            <w:r>
              <w:rPr>
                <w:rFonts w:ascii="Cambria Math" w:hAnsi="Cambria Math" w:eastAsia="Cambria Math"/>
                <w:spacing w:val="-4"/>
                <w:sz w:val="16"/>
              </w:rPr>
              <w:t>(</w:t>
            </w:r>
            <w:r>
              <w:rPr>
                <w:rFonts w:ascii="Cambria Math" w:hAnsi="Cambria Math" w:eastAsia="Cambria Math"/>
                <w:spacing w:val="-4"/>
                <w:position w:val="0"/>
                <w:sz w:val="16"/>
              </w:rPr>
              <w:t>∙</w:t>
            </w:r>
            <w:r>
              <w:rPr>
                <w:rFonts w:ascii="Cambria Math" w:hAnsi="Cambria Math" w:eastAsia="Cambria Math"/>
                <w:spacing w:val="-4"/>
                <w:sz w:val="16"/>
              </w:rPr>
              <w:t>)</w:t>
            </w:r>
            <w:r>
              <w:rPr>
                <w:rFonts w:ascii="Cambria Math" w:hAnsi="Cambria Math" w:eastAsia="Cambria Math"/>
                <w:sz w:val="16"/>
              </w:rPr>
              <w:tab/>
            </w:r>
            <w:r>
              <w:rPr>
                <w:rFonts w:ascii="Cambria Math" w:hAnsi="Cambria Math" w:eastAsia="Cambria Math"/>
                <w:spacing w:val="-4"/>
                <w:position w:val="2"/>
                <w:sz w:val="22"/>
              </w:rPr>
              <w:t>𝑐</w:t>
            </w:r>
            <w:r>
              <w:rPr>
                <w:rFonts w:ascii="Cambria Math" w:hAnsi="Cambria Math" w:eastAsia="Cambria Math"/>
                <w:spacing w:val="-4"/>
                <w:position w:val="-1"/>
                <w:sz w:val="16"/>
              </w:rPr>
              <w:t>(</w:t>
            </w:r>
            <w:r>
              <w:rPr>
                <w:rFonts w:ascii="Cambria Math" w:hAnsi="Cambria Math" w:eastAsia="Cambria Math"/>
                <w:spacing w:val="-4"/>
                <w:position w:val="-2"/>
                <w:sz w:val="16"/>
              </w:rPr>
              <w:t>∙</w:t>
            </w:r>
            <w:r>
              <w:rPr>
                <w:rFonts w:ascii="Cambria Math" w:hAnsi="Cambria Math" w:eastAsia="Cambria Math"/>
                <w:spacing w:val="-4"/>
                <w:position w:val="-1"/>
                <w:sz w:val="16"/>
              </w:rPr>
              <w:t>)</w:t>
            </w:r>
            <w:r>
              <w:rPr>
                <w:rFonts w:ascii="Cambria Math" w:hAnsi="Cambria Math" w:eastAsia="Cambria Math"/>
                <w:position w:val="-1"/>
                <w:sz w:val="16"/>
              </w:rPr>
              <w:tab/>
            </w:r>
            <w:r>
              <w:rPr>
                <w:rFonts w:ascii="Cambria Math" w:hAnsi="Cambria Math" w:eastAsia="Cambria Math"/>
                <w:spacing w:val="-2"/>
                <w:position w:val="2"/>
                <w:sz w:val="22"/>
              </w:rPr>
              <w:t>−𝑠</w:t>
            </w:r>
            <w:r>
              <w:rPr>
                <w:rFonts w:ascii="Cambria Math" w:hAnsi="Cambria Math" w:eastAsia="Cambria Math"/>
                <w:spacing w:val="-2"/>
                <w:position w:val="-1"/>
                <w:sz w:val="16"/>
              </w:rPr>
              <w:t>(</w:t>
            </w:r>
            <w:r>
              <w:rPr>
                <w:rFonts w:ascii="Cambria Math" w:hAnsi="Cambria Math" w:eastAsia="Cambria Math"/>
                <w:spacing w:val="-2"/>
                <w:position w:val="-2"/>
                <w:sz w:val="16"/>
              </w:rPr>
              <w:t>∙</w:t>
            </w:r>
            <w:r>
              <w:rPr>
                <w:rFonts w:ascii="Cambria Math" w:hAnsi="Cambria Math" w:eastAsia="Cambria Math"/>
                <w:spacing w:val="-2"/>
                <w:position w:val="-1"/>
                <w:sz w:val="16"/>
              </w:rPr>
              <w:t>)</w:t>
            </w:r>
            <w:r>
              <w:rPr>
                <w:rFonts w:ascii="Cambria Math" w:hAnsi="Cambria Math" w:eastAsia="Cambria Math"/>
                <w:position w:val="-1"/>
                <w:sz w:val="16"/>
              </w:rPr>
              <w:tab/>
            </w:r>
            <w:r>
              <w:rPr>
                <w:rFonts w:ascii="Cambria Math" w:hAnsi="Cambria Math" w:eastAsia="Cambria Math"/>
                <w:spacing w:val="-10"/>
                <w:position w:val="2"/>
                <w:sz w:val="22"/>
              </w:rPr>
              <w:t>0</w:t>
            </w:r>
          </w:p>
          <w:p>
            <w:pPr>
              <w:pStyle w:val="TableParagraph"/>
              <w:tabs>
                <w:tab w:pos="1190" w:val="left" w:leader="none"/>
                <w:tab w:pos="1694" w:val="left" w:leader="none"/>
                <w:tab w:pos="3886" w:val="left" w:leader="none"/>
                <w:tab w:pos="4308" w:val="left" w:leader="none"/>
                <w:tab w:pos="6203" w:val="left" w:leader="none"/>
                <w:tab w:pos="6788" w:val="left" w:leader="none"/>
              </w:tabs>
              <w:spacing w:line="297" w:lineRule="exact" w:before="0"/>
              <w:ind w:right="106"/>
              <w:jc w:val="right"/>
              <w:rPr>
                <w:rFonts w:ascii="Cambria Math" w:hAnsi="Cambria Math" w:eastAsia="Cambria Math"/>
                <w:sz w:val="22"/>
              </w:rPr>
            </w:pPr>
            <w:r>
              <w:rPr>
                <w:rFonts w:ascii="Cambria Math" w:hAnsi="Cambria Math" w:eastAsia="Cambria Math"/>
                <w:spacing w:val="-18"/>
                <w:w w:val="105"/>
                <w:sz w:val="22"/>
              </w:rPr>
              <w:t>𝑅</w:t>
            </w:r>
            <w:r>
              <w:rPr>
                <w:rFonts w:ascii="Cambria Math" w:hAnsi="Cambria Math" w:eastAsia="Cambria Math"/>
                <w:spacing w:val="-18"/>
                <w:w w:val="105"/>
                <w:position w:val="4"/>
                <w:sz w:val="22"/>
              </w:rPr>
              <w:t>̌</w:t>
            </w:r>
            <w:r>
              <w:rPr>
                <w:rFonts w:ascii="Cambria Math" w:hAnsi="Cambria Math" w:eastAsia="Cambria Math"/>
                <w:spacing w:val="-6"/>
                <w:position w:val="4"/>
                <w:sz w:val="22"/>
              </w:rPr>
              <w:t> </w:t>
            </w:r>
            <w:r>
              <w:rPr>
                <w:rFonts w:ascii="Cambria Math" w:hAnsi="Cambria Math" w:eastAsia="Cambria Math"/>
                <w:spacing w:val="-18"/>
                <w:w w:val="105"/>
                <w:position w:val="-3"/>
                <w:sz w:val="16"/>
              </w:rPr>
              <w:t>𝜄̂</w:t>
            </w:r>
            <w:r>
              <w:rPr>
                <w:rFonts w:ascii="Cambria Math" w:hAnsi="Cambria Math" w:eastAsia="Cambria Math"/>
                <w:spacing w:val="-18"/>
                <w:w w:val="105"/>
                <w:position w:val="1"/>
                <w:sz w:val="22"/>
              </w:rPr>
              <w:t>(</w:t>
            </w:r>
            <w:r>
              <w:rPr>
                <w:rFonts w:ascii="Cambria Math" w:hAnsi="Cambria Math" w:eastAsia="Cambria Math"/>
                <w:spacing w:val="-18"/>
                <w:w w:val="105"/>
                <w:sz w:val="22"/>
              </w:rPr>
              <w:t>∙</w:t>
            </w:r>
            <w:r>
              <w:rPr>
                <w:rFonts w:ascii="Cambria Math" w:hAnsi="Cambria Math" w:eastAsia="Cambria Math"/>
                <w:spacing w:val="-18"/>
                <w:w w:val="105"/>
                <w:position w:val="1"/>
                <w:sz w:val="22"/>
              </w:rPr>
              <w:t>)</w:t>
            </w:r>
            <w:r>
              <w:rPr>
                <w:rFonts w:ascii="Cambria Math" w:hAnsi="Cambria Math" w:eastAsia="Cambria Math"/>
                <w:spacing w:val="7"/>
                <w:w w:val="105"/>
                <w:position w:val="1"/>
                <w:sz w:val="22"/>
              </w:rPr>
              <w:t> </w:t>
            </w:r>
            <w:r>
              <w:rPr>
                <w:rFonts w:ascii="Cambria Math" w:hAnsi="Cambria Math" w:eastAsia="Cambria Math"/>
                <w:spacing w:val="-18"/>
                <w:w w:val="105"/>
                <w:sz w:val="22"/>
              </w:rPr>
              <w:t>=</w:t>
            </w:r>
            <w:r>
              <w:rPr>
                <w:rFonts w:ascii="Cambria Math" w:hAnsi="Cambria Math" w:eastAsia="Cambria Math"/>
                <w:spacing w:val="10"/>
                <w:w w:val="105"/>
                <w:sz w:val="22"/>
              </w:rPr>
              <w:t> </w:t>
            </w:r>
            <w:r>
              <w:rPr>
                <w:rFonts w:ascii="Cambria Math" w:hAnsi="Cambria Math" w:eastAsia="Cambria Math"/>
                <w:spacing w:val="-18"/>
                <w:w w:val="105"/>
                <w:sz w:val="22"/>
              </w:rPr>
              <w:t>[</w:t>
            </w:r>
            <w:r>
              <w:rPr>
                <w:rFonts w:ascii="Cambria Math" w:hAnsi="Cambria Math" w:eastAsia="Cambria Math"/>
                <w:spacing w:val="-18"/>
                <w:w w:val="105"/>
                <w:position w:val="5"/>
                <w:sz w:val="22"/>
              </w:rPr>
              <w:t>0</w:t>
            </w:r>
            <w:r>
              <w:rPr>
                <w:rFonts w:ascii="Cambria Math" w:hAnsi="Cambria Math" w:eastAsia="Cambria Math"/>
                <w:position w:val="5"/>
                <w:sz w:val="22"/>
              </w:rPr>
              <w:tab/>
            </w:r>
            <w:r>
              <w:rPr>
                <w:rFonts w:ascii="Cambria Math" w:hAnsi="Cambria Math" w:eastAsia="Cambria Math"/>
                <w:spacing w:val="-4"/>
                <w:w w:val="105"/>
                <w:position w:val="5"/>
                <w:sz w:val="22"/>
              </w:rPr>
              <w:t>𝑐</w:t>
            </w:r>
            <w:r>
              <w:rPr>
                <w:rFonts w:ascii="Cambria Math" w:hAnsi="Cambria Math" w:eastAsia="Cambria Math"/>
                <w:spacing w:val="-4"/>
                <w:w w:val="105"/>
                <w:position w:val="1"/>
                <w:sz w:val="16"/>
              </w:rPr>
              <w:t>(</w:t>
            </w:r>
            <w:r>
              <w:rPr>
                <w:rFonts w:ascii="Cambria Math" w:hAnsi="Cambria Math" w:eastAsia="Cambria Math"/>
                <w:spacing w:val="-4"/>
                <w:w w:val="105"/>
                <w:sz w:val="16"/>
              </w:rPr>
              <w:t>∙</w:t>
            </w:r>
            <w:r>
              <w:rPr>
                <w:rFonts w:ascii="Cambria Math" w:hAnsi="Cambria Math" w:eastAsia="Cambria Math"/>
                <w:spacing w:val="-4"/>
                <w:w w:val="105"/>
                <w:position w:val="1"/>
                <w:sz w:val="16"/>
              </w:rPr>
              <w:t>)</w:t>
            </w:r>
            <w:r>
              <w:rPr>
                <w:rFonts w:ascii="Cambria Math" w:hAnsi="Cambria Math" w:eastAsia="Cambria Math"/>
                <w:position w:val="1"/>
                <w:sz w:val="16"/>
              </w:rPr>
              <w:tab/>
            </w:r>
            <w:r>
              <w:rPr>
                <w:rFonts w:ascii="Cambria Math" w:hAnsi="Cambria Math" w:eastAsia="Cambria Math"/>
                <w:spacing w:val="-4"/>
                <w:w w:val="105"/>
                <w:position w:val="5"/>
                <w:sz w:val="22"/>
              </w:rPr>
              <w:t>−𝑠</w:t>
            </w:r>
            <w:r>
              <w:rPr>
                <w:rFonts w:ascii="Cambria Math" w:hAnsi="Cambria Math" w:eastAsia="Cambria Math"/>
                <w:spacing w:val="-4"/>
                <w:w w:val="105"/>
                <w:position w:val="1"/>
                <w:sz w:val="16"/>
              </w:rPr>
              <w:t>(</w:t>
            </w:r>
            <w:r>
              <w:rPr>
                <w:rFonts w:ascii="Cambria Math" w:hAnsi="Cambria Math" w:eastAsia="Cambria Math"/>
                <w:spacing w:val="-4"/>
                <w:w w:val="105"/>
                <w:sz w:val="16"/>
              </w:rPr>
              <w:t>∙</w:t>
            </w:r>
            <w:r>
              <w:rPr>
                <w:rFonts w:ascii="Cambria Math" w:hAnsi="Cambria Math" w:eastAsia="Cambria Math"/>
                <w:spacing w:val="-4"/>
                <w:w w:val="105"/>
                <w:position w:val="1"/>
                <w:sz w:val="16"/>
              </w:rPr>
              <w:t>)</w:t>
            </w:r>
            <w:r>
              <w:rPr>
                <w:rFonts w:ascii="Cambria Math" w:hAnsi="Cambria Math" w:eastAsia="Cambria Math"/>
                <w:spacing w:val="-4"/>
                <w:w w:val="105"/>
                <w:sz w:val="22"/>
              </w:rPr>
              <w:t>]</w:t>
            </w:r>
            <w:r>
              <w:rPr>
                <w:rFonts w:ascii="Cambria Math" w:hAnsi="Cambria Math" w:eastAsia="Cambria Math"/>
                <w:spacing w:val="-17"/>
                <w:w w:val="105"/>
                <w:sz w:val="22"/>
              </w:rPr>
              <w:t> </w:t>
            </w:r>
            <w:r>
              <w:rPr>
                <w:rFonts w:ascii="Cambria Math" w:hAnsi="Cambria Math" w:eastAsia="Cambria Math"/>
                <w:spacing w:val="-4"/>
                <w:w w:val="105"/>
                <w:sz w:val="22"/>
              </w:rPr>
              <w:t>,</w:t>
            </w:r>
            <w:r>
              <w:rPr>
                <w:rFonts w:ascii="Cambria Math" w:hAnsi="Cambria Math" w:eastAsia="Cambria Math"/>
                <w:spacing w:val="-15"/>
                <w:w w:val="105"/>
                <w:sz w:val="22"/>
              </w:rPr>
              <w:t> </w:t>
            </w:r>
            <w:r>
              <w:rPr>
                <w:rFonts w:ascii="Cambria Math" w:hAnsi="Cambria Math" w:eastAsia="Cambria Math"/>
                <w:spacing w:val="-4"/>
                <w:w w:val="105"/>
                <w:sz w:val="22"/>
              </w:rPr>
              <w:t>𝑅</w:t>
            </w:r>
            <w:r>
              <w:rPr>
                <w:rFonts w:ascii="Cambria Math" w:hAnsi="Cambria Math" w:eastAsia="Cambria Math"/>
                <w:spacing w:val="-4"/>
                <w:w w:val="105"/>
                <w:position w:val="4"/>
                <w:sz w:val="22"/>
              </w:rPr>
              <w:t>̌</w:t>
            </w:r>
            <w:r>
              <w:rPr>
                <w:rFonts w:ascii="Cambria Math" w:hAnsi="Cambria Math" w:eastAsia="Cambria Math"/>
                <w:spacing w:val="-9"/>
                <w:w w:val="105"/>
                <w:position w:val="4"/>
                <w:sz w:val="22"/>
              </w:rPr>
              <w:t> </w:t>
            </w:r>
            <w:r>
              <w:rPr>
                <w:rFonts w:ascii="Cambria Math" w:hAnsi="Cambria Math" w:eastAsia="Cambria Math"/>
                <w:spacing w:val="-4"/>
                <w:w w:val="105"/>
                <w:position w:val="-3"/>
                <w:sz w:val="16"/>
              </w:rPr>
              <w:t>𝑦̂</w:t>
            </w:r>
            <w:r>
              <w:rPr>
                <w:rFonts w:ascii="Cambria Math" w:hAnsi="Cambria Math" w:eastAsia="Cambria Math"/>
                <w:spacing w:val="-4"/>
                <w:w w:val="105"/>
                <w:position w:val="1"/>
                <w:sz w:val="22"/>
              </w:rPr>
              <w:t>(</w:t>
            </w:r>
            <w:r>
              <w:rPr>
                <w:rFonts w:ascii="Cambria Math" w:hAnsi="Cambria Math" w:eastAsia="Cambria Math"/>
                <w:spacing w:val="-4"/>
                <w:w w:val="105"/>
                <w:sz w:val="22"/>
              </w:rPr>
              <w:t>∙</w:t>
            </w:r>
            <w:r>
              <w:rPr>
                <w:rFonts w:ascii="Cambria Math" w:hAnsi="Cambria Math" w:eastAsia="Cambria Math"/>
                <w:spacing w:val="-4"/>
                <w:w w:val="105"/>
                <w:position w:val="1"/>
                <w:sz w:val="22"/>
              </w:rPr>
              <w:t>)</w:t>
            </w:r>
            <w:r>
              <w:rPr>
                <w:rFonts w:ascii="Cambria Math" w:hAnsi="Cambria Math" w:eastAsia="Cambria Math"/>
                <w:spacing w:val="-9"/>
                <w:w w:val="105"/>
                <w:position w:val="1"/>
                <w:sz w:val="22"/>
              </w:rPr>
              <w:t> </w:t>
            </w:r>
            <w:r>
              <w:rPr>
                <w:rFonts w:ascii="Cambria Math" w:hAnsi="Cambria Math" w:eastAsia="Cambria Math"/>
                <w:spacing w:val="-4"/>
                <w:w w:val="105"/>
                <w:sz w:val="22"/>
              </w:rPr>
              <w:t>=</w:t>
            </w:r>
            <w:r>
              <w:rPr>
                <w:rFonts w:ascii="Cambria Math" w:hAnsi="Cambria Math" w:eastAsia="Cambria Math"/>
                <w:spacing w:val="-8"/>
                <w:w w:val="105"/>
                <w:sz w:val="22"/>
              </w:rPr>
              <w:t> </w:t>
            </w:r>
            <w:r>
              <w:rPr>
                <w:rFonts w:ascii="Cambria Math" w:hAnsi="Cambria Math" w:eastAsia="Cambria Math"/>
                <w:spacing w:val="-4"/>
                <w:w w:val="105"/>
                <w:sz w:val="22"/>
              </w:rPr>
              <w:t>[</w:t>
            </w:r>
            <w:r>
              <w:rPr>
                <w:rFonts w:ascii="Cambria Math" w:hAnsi="Cambria Math" w:eastAsia="Cambria Math"/>
                <w:spacing w:val="64"/>
                <w:w w:val="105"/>
                <w:sz w:val="22"/>
              </w:rPr>
              <w:t> </w:t>
            </w:r>
            <w:r>
              <w:rPr>
                <w:rFonts w:ascii="Cambria Math" w:hAnsi="Cambria Math" w:eastAsia="Cambria Math"/>
                <w:spacing w:val="-10"/>
                <w:w w:val="105"/>
                <w:position w:val="1"/>
                <w:sz w:val="22"/>
              </w:rPr>
              <w:t>0</w:t>
            </w:r>
            <w:r>
              <w:rPr>
                <w:rFonts w:ascii="Cambria Math" w:hAnsi="Cambria Math" w:eastAsia="Cambria Math"/>
                <w:position w:val="1"/>
                <w:sz w:val="22"/>
              </w:rPr>
              <w:tab/>
            </w:r>
            <w:r>
              <w:rPr>
                <w:rFonts w:ascii="Cambria Math" w:hAnsi="Cambria Math" w:eastAsia="Cambria Math"/>
                <w:spacing w:val="-10"/>
                <w:w w:val="105"/>
                <w:position w:val="1"/>
                <w:sz w:val="22"/>
              </w:rPr>
              <w:t>1</w:t>
            </w:r>
            <w:r>
              <w:rPr>
                <w:rFonts w:ascii="Cambria Math" w:hAnsi="Cambria Math" w:eastAsia="Cambria Math"/>
                <w:position w:val="1"/>
                <w:sz w:val="22"/>
              </w:rPr>
              <w:tab/>
            </w:r>
            <w:r>
              <w:rPr>
                <w:rFonts w:ascii="Cambria Math" w:hAnsi="Cambria Math" w:eastAsia="Cambria Math"/>
                <w:spacing w:val="-22"/>
                <w:w w:val="105"/>
                <w:position w:val="1"/>
                <w:sz w:val="22"/>
              </w:rPr>
              <w:t>0</w:t>
            </w:r>
            <w:r>
              <w:rPr>
                <w:rFonts w:ascii="Cambria Math" w:hAnsi="Cambria Math" w:eastAsia="Cambria Math"/>
                <w:spacing w:val="20"/>
                <w:w w:val="105"/>
                <w:position w:val="1"/>
                <w:sz w:val="22"/>
              </w:rPr>
              <w:t> </w:t>
            </w:r>
            <w:r>
              <w:rPr>
                <w:rFonts w:ascii="Cambria Math" w:hAnsi="Cambria Math" w:eastAsia="Cambria Math"/>
                <w:spacing w:val="-22"/>
                <w:w w:val="105"/>
                <w:sz w:val="22"/>
              </w:rPr>
              <w:t>]</w:t>
            </w:r>
            <w:r>
              <w:rPr>
                <w:rFonts w:ascii="Cambria Math" w:hAnsi="Cambria Math" w:eastAsia="Cambria Math"/>
                <w:spacing w:val="-17"/>
                <w:sz w:val="22"/>
              </w:rPr>
              <w:t> </w:t>
            </w:r>
            <w:r>
              <w:rPr>
                <w:rFonts w:ascii="Cambria Math" w:hAnsi="Cambria Math" w:eastAsia="Cambria Math"/>
                <w:spacing w:val="-22"/>
                <w:w w:val="105"/>
                <w:sz w:val="22"/>
              </w:rPr>
              <w:t>,</w:t>
            </w:r>
            <w:r>
              <w:rPr>
                <w:rFonts w:ascii="Cambria Math" w:hAnsi="Cambria Math" w:eastAsia="Cambria Math"/>
                <w:spacing w:val="-10"/>
                <w:sz w:val="22"/>
              </w:rPr>
              <w:t> </w:t>
            </w:r>
            <w:r>
              <w:rPr>
                <w:rFonts w:ascii="Cambria Math" w:hAnsi="Cambria Math" w:eastAsia="Cambria Math"/>
                <w:spacing w:val="-22"/>
                <w:w w:val="105"/>
                <w:sz w:val="22"/>
              </w:rPr>
              <w:t>𝑅</w:t>
            </w:r>
            <w:r>
              <w:rPr>
                <w:rFonts w:ascii="Cambria Math" w:hAnsi="Cambria Math" w:eastAsia="Cambria Math"/>
                <w:spacing w:val="-22"/>
                <w:w w:val="105"/>
                <w:position w:val="4"/>
                <w:sz w:val="22"/>
              </w:rPr>
              <w:t>̌</w:t>
            </w:r>
            <w:r>
              <w:rPr>
                <w:rFonts w:ascii="Cambria Math" w:hAnsi="Cambria Math" w:eastAsia="Cambria Math"/>
                <w:spacing w:val="-1"/>
                <w:position w:val="4"/>
                <w:sz w:val="22"/>
              </w:rPr>
              <w:t> </w:t>
            </w:r>
            <w:r>
              <w:rPr>
                <w:rFonts w:ascii="Cambria Math" w:hAnsi="Cambria Math" w:eastAsia="Cambria Math"/>
                <w:spacing w:val="-22"/>
                <w:w w:val="105"/>
                <w:position w:val="-5"/>
                <w:sz w:val="16"/>
              </w:rPr>
              <w:t>𝑘</w:t>
            </w:r>
            <w:r>
              <w:rPr>
                <w:rFonts w:ascii="Cambria Math" w:hAnsi="Cambria Math" w:eastAsia="Cambria Math"/>
                <w:spacing w:val="-22"/>
                <w:w w:val="105"/>
                <w:position w:val="-1"/>
                <w:sz w:val="16"/>
              </w:rPr>
              <w:t>̂</w:t>
            </w:r>
            <w:r>
              <w:rPr>
                <w:rFonts w:ascii="Cambria Math" w:hAnsi="Cambria Math" w:eastAsia="Cambria Math"/>
                <w:spacing w:val="-2"/>
                <w:w w:val="105"/>
                <w:position w:val="-1"/>
                <w:sz w:val="16"/>
              </w:rPr>
              <w:t> </w:t>
            </w:r>
            <w:r>
              <w:rPr>
                <w:rFonts w:ascii="Cambria Math" w:hAnsi="Cambria Math" w:eastAsia="Cambria Math"/>
                <w:spacing w:val="-22"/>
                <w:w w:val="105"/>
                <w:position w:val="1"/>
                <w:sz w:val="22"/>
              </w:rPr>
              <w:t>(</w:t>
            </w:r>
            <w:r>
              <w:rPr>
                <w:rFonts w:ascii="Cambria Math" w:hAnsi="Cambria Math" w:eastAsia="Cambria Math"/>
                <w:spacing w:val="-22"/>
                <w:w w:val="105"/>
                <w:sz w:val="22"/>
              </w:rPr>
              <w:t>∙</w:t>
            </w:r>
            <w:r>
              <w:rPr>
                <w:rFonts w:ascii="Cambria Math" w:hAnsi="Cambria Math" w:eastAsia="Cambria Math"/>
                <w:spacing w:val="-22"/>
                <w:w w:val="105"/>
                <w:position w:val="1"/>
                <w:sz w:val="22"/>
              </w:rPr>
              <w:t>)</w:t>
            </w:r>
            <w:r>
              <w:rPr>
                <w:rFonts w:ascii="Cambria Math" w:hAnsi="Cambria Math" w:eastAsia="Cambria Math"/>
                <w:spacing w:val="8"/>
                <w:w w:val="105"/>
                <w:position w:val="1"/>
                <w:sz w:val="22"/>
              </w:rPr>
              <w:t> </w:t>
            </w:r>
            <w:r>
              <w:rPr>
                <w:rFonts w:ascii="Cambria Math" w:hAnsi="Cambria Math" w:eastAsia="Cambria Math"/>
                <w:spacing w:val="-22"/>
                <w:w w:val="105"/>
                <w:sz w:val="22"/>
              </w:rPr>
              <w:t>=</w:t>
            </w:r>
            <w:r>
              <w:rPr>
                <w:rFonts w:ascii="Cambria Math" w:hAnsi="Cambria Math" w:eastAsia="Cambria Math"/>
                <w:spacing w:val="10"/>
                <w:w w:val="105"/>
                <w:sz w:val="22"/>
              </w:rPr>
              <w:t> </w:t>
            </w:r>
            <w:r>
              <w:rPr>
                <w:rFonts w:ascii="Cambria Math" w:hAnsi="Cambria Math" w:eastAsia="Cambria Math"/>
                <w:spacing w:val="-22"/>
                <w:w w:val="105"/>
                <w:sz w:val="22"/>
              </w:rPr>
              <w:t>[</w:t>
            </w:r>
            <w:r>
              <w:rPr>
                <w:rFonts w:ascii="Cambria Math" w:hAnsi="Cambria Math" w:eastAsia="Cambria Math"/>
                <w:spacing w:val="-22"/>
                <w:w w:val="105"/>
                <w:position w:val="0"/>
                <w:sz w:val="22"/>
              </w:rPr>
              <w:t>𝑠</w:t>
            </w:r>
            <w:r>
              <w:rPr>
                <w:rFonts w:ascii="Cambria Math" w:hAnsi="Cambria Math" w:eastAsia="Cambria Math"/>
                <w:spacing w:val="-22"/>
                <w:w w:val="105"/>
                <w:position w:val="-4"/>
                <w:sz w:val="16"/>
              </w:rPr>
              <w:t>(∙)</w:t>
            </w:r>
            <w:r>
              <w:rPr>
                <w:rFonts w:ascii="Cambria Math" w:hAnsi="Cambria Math" w:eastAsia="Cambria Math"/>
                <w:position w:val="-4"/>
                <w:sz w:val="16"/>
              </w:rPr>
              <w:tab/>
            </w:r>
            <w:r>
              <w:rPr>
                <w:rFonts w:ascii="Cambria Math" w:hAnsi="Cambria Math" w:eastAsia="Cambria Math"/>
                <w:spacing w:val="-4"/>
                <w:w w:val="105"/>
                <w:position w:val="0"/>
                <w:sz w:val="22"/>
              </w:rPr>
              <w:t>𝑐</w:t>
            </w:r>
            <w:r>
              <w:rPr>
                <w:rFonts w:ascii="Cambria Math" w:hAnsi="Cambria Math" w:eastAsia="Cambria Math"/>
                <w:spacing w:val="-4"/>
                <w:w w:val="105"/>
                <w:position w:val="-4"/>
                <w:sz w:val="16"/>
              </w:rPr>
              <w:t>(∙)</w:t>
            </w:r>
            <w:r>
              <w:rPr>
                <w:rFonts w:ascii="Cambria Math" w:hAnsi="Cambria Math" w:eastAsia="Cambria Math"/>
                <w:position w:val="-4"/>
                <w:sz w:val="16"/>
              </w:rPr>
              <w:tab/>
            </w:r>
            <w:r>
              <w:rPr>
                <w:rFonts w:ascii="Cambria Math" w:hAnsi="Cambria Math" w:eastAsia="Cambria Math"/>
                <w:spacing w:val="-5"/>
                <w:w w:val="105"/>
                <w:position w:val="0"/>
                <w:sz w:val="22"/>
              </w:rPr>
              <w:t>0</w:t>
            </w:r>
            <w:r>
              <w:rPr>
                <w:rFonts w:ascii="Cambria Math" w:hAnsi="Cambria Math" w:eastAsia="Cambria Math"/>
                <w:spacing w:val="-5"/>
                <w:w w:val="105"/>
                <w:sz w:val="22"/>
              </w:rPr>
              <w:t>]</w:t>
            </w:r>
          </w:p>
          <w:p>
            <w:pPr>
              <w:pStyle w:val="TableParagraph"/>
              <w:tabs>
                <w:tab w:pos="341" w:val="left" w:leader="none"/>
                <w:tab w:pos="926" w:val="left" w:leader="none"/>
                <w:tab w:pos="2369" w:val="left" w:leader="none"/>
                <w:tab w:pos="3036" w:val="left" w:leader="none"/>
                <w:tab w:pos="3380" w:val="left" w:leader="none"/>
                <w:tab w:pos="4848" w:val="left" w:leader="none"/>
                <w:tab w:pos="5435" w:val="left" w:leader="none"/>
                <w:tab w:pos="5939" w:val="left" w:leader="none"/>
              </w:tabs>
              <w:spacing w:line="261" w:lineRule="exact" w:before="0"/>
              <w:ind w:right="194"/>
              <w:jc w:val="right"/>
              <w:rPr>
                <w:rFonts w:ascii="Cambria Math" w:hAnsi="Cambria Math" w:eastAsia="Cambria Math"/>
                <w:sz w:val="22"/>
              </w:rPr>
            </w:pPr>
            <w:r>
              <w:rPr>
                <w:rFonts w:ascii="Cambria Math" w:hAnsi="Cambria Math" w:eastAsia="Cambria Math"/>
                <w:spacing w:val="-10"/>
                <w:position w:val="5"/>
                <w:sz w:val="22"/>
              </w:rPr>
              <w:t>0</w:t>
            </w:r>
            <w:r>
              <w:rPr>
                <w:rFonts w:ascii="Cambria Math" w:hAnsi="Cambria Math" w:eastAsia="Cambria Math"/>
                <w:position w:val="5"/>
                <w:sz w:val="22"/>
              </w:rPr>
              <w:tab/>
            </w:r>
            <w:r>
              <w:rPr>
                <w:rFonts w:ascii="Cambria Math" w:hAnsi="Cambria Math" w:eastAsia="Cambria Math"/>
                <w:spacing w:val="-4"/>
                <w:position w:val="5"/>
                <w:sz w:val="22"/>
              </w:rPr>
              <w:t>𝑠</w:t>
            </w:r>
            <w:r>
              <w:rPr>
                <w:rFonts w:ascii="Cambria Math" w:hAnsi="Cambria Math" w:eastAsia="Cambria Math"/>
                <w:spacing w:val="-4"/>
                <w:position w:val="1"/>
                <w:sz w:val="16"/>
              </w:rPr>
              <w:t>(∙)</w:t>
            </w:r>
            <w:r>
              <w:rPr>
                <w:rFonts w:ascii="Cambria Math" w:hAnsi="Cambria Math" w:eastAsia="Cambria Math"/>
                <w:position w:val="1"/>
                <w:sz w:val="16"/>
              </w:rPr>
              <w:tab/>
            </w:r>
            <w:r>
              <w:rPr>
                <w:rFonts w:ascii="Cambria Math" w:hAnsi="Cambria Math" w:eastAsia="Cambria Math"/>
                <w:spacing w:val="-4"/>
                <w:position w:val="5"/>
                <w:sz w:val="22"/>
              </w:rPr>
              <w:t>𝑐</w:t>
            </w:r>
            <w:r>
              <w:rPr>
                <w:rFonts w:ascii="Cambria Math" w:hAnsi="Cambria Math" w:eastAsia="Cambria Math"/>
                <w:spacing w:val="-4"/>
                <w:position w:val="1"/>
                <w:sz w:val="16"/>
              </w:rPr>
              <w:t>(∙)</w:t>
            </w:r>
            <w:r>
              <w:rPr>
                <w:rFonts w:ascii="Cambria Math" w:hAnsi="Cambria Math" w:eastAsia="Cambria Math"/>
                <w:position w:val="1"/>
                <w:sz w:val="16"/>
              </w:rPr>
              <w:tab/>
            </w:r>
            <w:r>
              <w:rPr>
                <w:rFonts w:ascii="Cambria Math" w:hAnsi="Cambria Math" w:eastAsia="Cambria Math"/>
                <w:spacing w:val="-4"/>
                <w:position w:val="5"/>
                <w:sz w:val="22"/>
              </w:rPr>
              <w:t>−𝑠</w:t>
            </w:r>
            <w:r>
              <w:rPr>
                <w:rFonts w:ascii="Cambria Math" w:hAnsi="Cambria Math" w:eastAsia="Cambria Math"/>
                <w:spacing w:val="-4"/>
                <w:position w:val="1"/>
                <w:sz w:val="16"/>
              </w:rPr>
              <w:t>(∙)</w:t>
            </w:r>
            <w:r>
              <w:rPr>
                <w:rFonts w:ascii="Cambria Math" w:hAnsi="Cambria Math" w:eastAsia="Cambria Math"/>
                <w:position w:val="1"/>
                <w:sz w:val="16"/>
              </w:rPr>
              <w:tab/>
            </w:r>
            <w:r>
              <w:rPr>
                <w:rFonts w:ascii="Cambria Math" w:hAnsi="Cambria Math" w:eastAsia="Cambria Math"/>
                <w:spacing w:val="-10"/>
                <w:position w:val="5"/>
                <w:sz w:val="22"/>
              </w:rPr>
              <w:t>0</w:t>
            </w:r>
            <w:r>
              <w:rPr>
                <w:rFonts w:ascii="Cambria Math" w:hAnsi="Cambria Math" w:eastAsia="Cambria Math"/>
                <w:position w:val="5"/>
                <w:sz w:val="22"/>
              </w:rPr>
              <w:tab/>
            </w:r>
            <w:r>
              <w:rPr>
                <w:rFonts w:ascii="Cambria Math" w:hAnsi="Cambria Math" w:eastAsia="Cambria Math"/>
                <w:spacing w:val="-4"/>
                <w:position w:val="5"/>
                <w:sz w:val="22"/>
              </w:rPr>
              <w:t>𝑐</w:t>
            </w:r>
            <w:r>
              <w:rPr>
                <w:rFonts w:ascii="Cambria Math" w:hAnsi="Cambria Math" w:eastAsia="Cambria Math"/>
                <w:spacing w:val="-4"/>
                <w:position w:val="1"/>
                <w:sz w:val="16"/>
              </w:rPr>
              <w:t>(∙)</w:t>
            </w:r>
            <w:r>
              <w:rPr>
                <w:rFonts w:ascii="Cambria Math" w:hAnsi="Cambria Math" w:eastAsia="Cambria Math"/>
                <w:position w:val="1"/>
                <w:sz w:val="16"/>
              </w:rPr>
              <w:tab/>
            </w:r>
            <w:r>
              <w:rPr>
                <w:rFonts w:ascii="Cambria Math" w:hAnsi="Cambria Math" w:eastAsia="Cambria Math"/>
                <w:spacing w:val="-10"/>
                <w:sz w:val="22"/>
              </w:rPr>
              <w:t>0</w:t>
            </w:r>
            <w:r>
              <w:rPr>
                <w:rFonts w:ascii="Cambria Math" w:hAnsi="Cambria Math" w:eastAsia="Cambria Math"/>
                <w:sz w:val="22"/>
              </w:rPr>
              <w:tab/>
            </w:r>
            <w:r>
              <w:rPr>
                <w:rFonts w:ascii="Cambria Math" w:hAnsi="Cambria Math" w:eastAsia="Cambria Math"/>
                <w:spacing w:val="-10"/>
                <w:sz w:val="22"/>
              </w:rPr>
              <w:t>0</w:t>
            </w:r>
            <w:r>
              <w:rPr>
                <w:rFonts w:ascii="Cambria Math" w:hAnsi="Cambria Math" w:eastAsia="Cambria Math"/>
                <w:sz w:val="22"/>
              </w:rPr>
              <w:tab/>
            </w:r>
            <w:r>
              <w:rPr>
                <w:rFonts w:ascii="Cambria Math" w:hAnsi="Cambria Math" w:eastAsia="Cambria Math"/>
                <w:spacing w:val="-10"/>
                <w:sz w:val="22"/>
              </w:rPr>
              <w:t>1</w:t>
            </w:r>
          </w:p>
        </w:tc>
        <w:tc>
          <w:tcPr>
            <w:tcW w:w="527" w:type="dxa"/>
          </w:tcPr>
          <w:p>
            <w:pPr>
              <w:pStyle w:val="TableParagraph"/>
              <w:spacing w:before="8"/>
              <w:rPr>
                <w:sz w:val="22"/>
              </w:rPr>
            </w:pPr>
          </w:p>
          <w:p>
            <w:pPr>
              <w:pStyle w:val="TableParagraph"/>
              <w:spacing w:before="0"/>
              <w:ind w:left="107"/>
              <w:rPr>
                <w:sz w:val="22"/>
              </w:rPr>
            </w:pPr>
            <w:r>
              <w:rPr>
                <w:spacing w:val="-4"/>
                <w:sz w:val="22"/>
              </w:rPr>
              <w:t>(60)</w:t>
            </w:r>
          </w:p>
        </w:tc>
      </w:tr>
    </w:tbl>
    <w:p>
      <w:pPr>
        <w:pStyle w:val="BodyText"/>
        <w:spacing w:before="97"/>
      </w:pPr>
    </w:p>
    <w:p>
      <w:pPr>
        <w:pStyle w:val="BodyText"/>
        <w:spacing w:line="372" w:lineRule="auto"/>
        <w:ind w:left="895" w:right="180"/>
        <w:jc w:val="both"/>
      </w:pPr>
      <w:r>
        <w:rPr/>
        <w:t>where </w:t>
      </w:r>
      <w:r>
        <w:rPr>
          <w:rFonts w:ascii="Cambria Math" w:hAnsi="Cambria Math" w:eastAsia="Cambria Math"/>
        </w:rPr>
        <w:t>𝑠</w:t>
      </w:r>
      <w:r>
        <w:rPr>
          <w:rFonts w:ascii="Cambria Math" w:hAnsi="Cambria Math" w:eastAsia="Cambria Math"/>
          <w:vertAlign w:val="subscript"/>
        </w:rPr>
        <w:t>(∙)</w:t>
      </w:r>
      <w:r>
        <w:rPr>
          <w:rFonts w:ascii="Cambria Math" w:hAnsi="Cambria Math" w:eastAsia="Cambria Math"/>
          <w:vertAlign w:val="baseline"/>
        </w:rPr>
        <w:t> </w:t>
      </w:r>
      <w:r>
        <w:rPr>
          <w:vertAlign w:val="baseline"/>
        </w:rPr>
        <w:t>and </w:t>
      </w:r>
      <w:r>
        <w:rPr>
          <w:rFonts w:ascii="Cambria Math" w:hAnsi="Cambria Math" w:eastAsia="Cambria Math"/>
          <w:vertAlign w:val="baseline"/>
        </w:rPr>
        <w:t>𝑐</w:t>
      </w:r>
      <w:r>
        <w:rPr>
          <w:rFonts w:ascii="Cambria Math" w:hAnsi="Cambria Math" w:eastAsia="Cambria Math"/>
          <w:vertAlign w:val="subscript"/>
        </w:rPr>
        <w:t>(∙)</w:t>
      </w:r>
      <w:r>
        <w:rPr>
          <w:rFonts w:ascii="Cambria Math" w:hAnsi="Cambria Math" w:eastAsia="Cambria Math"/>
          <w:vertAlign w:val="baseline"/>
        </w:rPr>
        <w:t> </w:t>
      </w:r>
      <w:r>
        <w:rPr>
          <w:vertAlign w:val="baseline"/>
        </w:rPr>
        <w:t>are shorthand notations for </w:t>
      </w:r>
      <w:r>
        <w:rPr>
          <w:rFonts w:ascii="Cambria Math" w:hAnsi="Cambria Math" w:eastAsia="Cambria Math"/>
          <w:vertAlign w:val="baseline"/>
        </w:rPr>
        <w:t>sin</w:t>
      </w:r>
      <w:r>
        <w:rPr>
          <w:rFonts w:ascii="Cambria Math" w:hAnsi="Cambria Math" w:eastAsia="Cambria Math"/>
          <w:position w:val="1"/>
          <w:vertAlign w:val="baseline"/>
        </w:rPr>
        <w:t>(</w:t>
      </w:r>
      <w:r>
        <w:rPr>
          <w:rFonts w:ascii="Cambria Math" w:hAnsi="Cambria Math" w:eastAsia="Cambria Math"/>
          <w:vertAlign w:val="baseline"/>
        </w:rPr>
        <w:t>∙</w:t>
      </w:r>
      <w:r>
        <w:rPr>
          <w:rFonts w:ascii="Cambria Math" w:hAnsi="Cambria Math" w:eastAsia="Cambria Math"/>
          <w:position w:val="1"/>
          <w:vertAlign w:val="baseline"/>
        </w:rPr>
        <w:t>) </w:t>
      </w:r>
      <w:r>
        <w:rPr>
          <w:vertAlign w:val="baseline"/>
        </w:rPr>
        <w:t>and </w:t>
      </w:r>
      <w:r>
        <w:rPr>
          <w:rFonts w:ascii="Cambria Math" w:hAnsi="Cambria Math" w:eastAsia="Cambria Math"/>
          <w:vertAlign w:val="baseline"/>
        </w:rPr>
        <w:t>cos</w:t>
      </w:r>
      <w:r>
        <w:rPr>
          <w:rFonts w:ascii="Cambria Math" w:hAnsi="Cambria Math" w:eastAsia="Cambria Math"/>
          <w:position w:val="1"/>
          <w:vertAlign w:val="baseline"/>
        </w:rPr>
        <w:t>(</w:t>
      </w:r>
      <w:r>
        <w:rPr>
          <w:rFonts w:ascii="Cambria Math" w:hAnsi="Cambria Math" w:eastAsia="Cambria Math"/>
          <w:vertAlign w:val="baseline"/>
        </w:rPr>
        <w:t>∙</w:t>
      </w:r>
      <w:r>
        <w:rPr>
          <w:rFonts w:ascii="Cambria Math" w:hAnsi="Cambria Math" w:eastAsia="Cambria Math"/>
          <w:position w:val="1"/>
          <w:vertAlign w:val="baseline"/>
        </w:rPr>
        <w:t>)</w:t>
      </w:r>
      <w:r>
        <w:rPr>
          <w:vertAlign w:val="baseline"/>
        </w:rPr>
        <w:t>, respectively. Orthogonal transformations that connect all the coordinate systems associated with the frames in Figure 3.5 can now be derived from these expressions.</w:t>
      </w:r>
    </w:p>
    <w:p>
      <w:pPr>
        <w:pStyle w:val="BodyText"/>
        <w:spacing w:before="189"/>
      </w:pPr>
    </w:p>
    <w:p>
      <w:pPr>
        <w:pStyle w:val="Heading2"/>
        <w:numPr>
          <w:ilvl w:val="1"/>
          <w:numId w:val="10"/>
        </w:numPr>
        <w:tabs>
          <w:tab w:pos="1615" w:val="left" w:leader="none"/>
        </w:tabs>
        <w:spacing w:line="240" w:lineRule="auto" w:before="0" w:after="0"/>
        <w:ind w:left="1615" w:right="0" w:hanging="720"/>
        <w:jc w:val="left"/>
      </w:pPr>
      <w:bookmarkStart w:name="_bookmark92" w:id="93"/>
      <w:bookmarkEnd w:id="93"/>
      <w:r>
        <w:rPr>
          <w:b w:val="0"/>
        </w:rPr>
      </w:r>
      <w:r>
        <w:rPr/>
        <w:t>Coordinate</w:t>
      </w:r>
      <w:r>
        <w:rPr>
          <w:spacing w:val="-3"/>
        </w:rPr>
        <w:t> </w:t>
      </w:r>
      <w:r>
        <w:rPr>
          <w:spacing w:val="-2"/>
        </w:rPr>
        <w:t>Transformations</w:t>
      </w:r>
    </w:p>
    <w:p>
      <w:pPr>
        <w:pStyle w:val="BodyText"/>
        <w:spacing w:before="220"/>
        <w:rPr>
          <w:b/>
        </w:rPr>
      </w:pPr>
    </w:p>
    <w:p>
      <w:pPr>
        <w:pStyle w:val="BodyText"/>
        <w:spacing w:line="360" w:lineRule="auto" w:before="1"/>
        <w:ind w:left="895" w:right="183"/>
        <w:jc w:val="both"/>
      </w:pPr>
      <w:r>
        <w:rPr/>
        <w:t>The</w:t>
      </w:r>
      <w:r>
        <w:rPr>
          <w:spacing w:val="-7"/>
        </w:rPr>
        <w:t> </w:t>
      </w:r>
      <w:r>
        <w:rPr/>
        <w:t>transposed</w:t>
      </w:r>
      <w:r>
        <w:rPr>
          <w:spacing w:val="-5"/>
        </w:rPr>
        <w:t> </w:t>
      </w:r>
      <w:r>
        <w:rPr/>
        <w:t>coordinate</w:t>
      </w:r>
      <w:r>
        <w:rPr>
          <w:spacing w:val="-6"/>
        </w:rPr>
        <w:t> </w:t>
      </w:r>
      <w:r>
        <w:rPr/>
        <w:t>transformation</w:t>
      </w:r>
      <w:r>
        <w:rPr>
          <w:spacing w:val="-5"/>
        </w:rPr>
        <w:t> </w:t>
      </w:r>
      <w:r>
        <w:rPr/>
        <w:t>matrices</w:t>
      </w:r>
      <w:r>
        <w:rPr>
          <w:spacing w:val="-3"/>
        </w:rPr>
        <w:t> </w:t>
      </w:r>
      <w:r>
        <w:rPr/>
        <w:t>are</w:t>
      </w:r>
      <w:r>
        <w:rPr>
          <w:spacing w:val="-7"/>
        </w:rPr>
        <w:t> </w:t>
      </w:r>
      <w:r>
        <w:rPr/>
        <w:t>obtained</w:t>
      </w:r>
      <w:r>
        <w:rPr>
          <w:spacing w:val="-5"/>
        </w:rPr>
        <w:t> </w:t>
      </w:r>
      <w:r>
        <w:rPr/>
        <w:t>using</w:t>
      </w:r>
      <w:r>
        <w:rPr>
          <w:spacing w:val="-5"/>
        </w:rPr>
        <w:t> </w:t>
      </w:r>
      <w:r>
        <w:rPr/>
        <w:t>the</w:t>
      </w:r>
      <w:r>
        <w:rPr>
          <w:spacing w:val="-5"/>
        </w:rPr>
        <w:t> </w:t>
      </w:r>
      <w:r>
        <w:rPr/>
        <w:t>kinematic relationships, giving:</w:t>
      </w:r>
    </w:p>
    <w:p>
      <w:pPr>
        <w:pStyle w:val="BodyText"/>
        <w:spacing w:before="9"/>
        <w:rPr>
          <w:sz w:val="14"/>
        </w:rPr>
      </w:pPr>
    </w:p>
    <w:tbl>
      <w:tblPr>
        <w:tblW w:w="0" w:type="auto"/>
        <w:jc w:val="left"/>
        <w:tblInd w:w="13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35"/>
        <w:gridCol w:w="604"/>
      </w:tblGrid>
      <w:tr>
        <w:trPr>
          <w:trHeight w:val="452" w:hRule="atLeast"/>
        </w:trPr>
        <w:tc>
          <w:tcPr>
            <w:tcW w:w="7035" w:type="dxa"/>
          </w:tcPr>
          <w:p>
            <w:pPr>
              <w:pStyle w:val="TableParagraph"/>
              <w:spacing w:line="255" w:lineRule="exact" w:before="0"/>
              <w:ind w:right="132"/>
              <w:jc w:val="center"/>
              <w:rPr>
                <w:rFonts w:ascii="Cambria Math" w:hAnsi="Cambria Math" w:eastAsia="Cambria Math"/>
                <w:sz w:val="24"/>
              </w:rPr>
            </w:pPr>
            <w:r>
              <w:rPr>
                <w:rFonts w:ascii="Cambria Math" w:hAnsi="Cambria Math" w:eastAsia="Cambria Math"/>
                <w:spacing w:val="6"/>
                <w:sz w:val="24"/>
              </w:rPr>
              <w:t>[</w:t>
            </w:r>
            <w:r>
              <w:rPr>
                <w:rFonts w:ascii="Cambria Math" w:hAnsi="Cambria Math" w:eastAsia="Cambria Math"/>
                <w:spacing w:val="-104"/>
                <w:w w:val="99"/>
                <w:sz w:val="24"/>
              </w:rPr>
              <w:t>𝑇</w:t>
            </w:r>
            <w:r>
              <w:rPr>
                <w:rFonts w:ascii="Cambria Math" w:hAnsi="Cambria Math" w:eastAsia="Cambria Math"/>
                <w:spacing w:val="34"/>
                <w:w w:val="99"/>
                <w:position w:val="5"/>
                <w:sz w:val="24"/>
              </w:rPr>
              <w:t>̌</w:t>
            </w:r>
            <w:r>
              <w:rPr>
                <w:rFonts w:ascii="Cambria Math" w:hAnsi="Cambria Math" w:eastAsia="Cambria Math"/>
                <w:spacing w:val="4"/>
                <w:w w:val="99"/>
                <w:position w:val="10"/>
                <w:sz w:val="17"/>
              </w:rPr>
              <w:t>(</w:t>
            </w:r>
            <w:r>
              <w:rPr>
                <w:rFonts w:ascii="Cambria Math" w:hAnsi="Cambria Math" w:eastAsia="Cambria Math"/>
                <w:spacing w:val="9"/>
                <w:w w:val="101"/>
                <w:position w:val="9"/>
                <w:sz w:val="17"/>
              </w:rPr>
              <w:t>𝐸</w:t>
            </w:r>
            <w:r>
              <w:rPr>
                <w:rFonts w:ascii="Cambria Math" w:hAnsi="Cambria Math" w:eastAsia="Cambria Math"/>
                <w:spacing w:val="7"/>
                <w:w w:val="99"/>
                <w:position w:val="9"/>
                <w:sz w:val="17"/>
              </w:rPr>
              <w:t>,</w:t>
            </w:r>
            <w:r>
              <w:rPr>
                <w:rFonts w:ascii="Cambria Math" w:hAnsi="Cambria Math" w:eastAsia="Cambria Math"/>
                <w:spacing w:val="11"/>
                <w:w w:val="102"/>
                <w:position w:val="9"/>
                <w:sz w:val="17"/>
              </w:rPr>
              <w:t>𝐼</w:t>
            </w:r>
            <w:r>
              <w:rPr>
                <w:rFonts w:ascii="Cambria Math" w:hAnsi="Cambria Math" w:eastAsia="Cambria Math"/>
                <w:spacing w:val="16"/>
                <w:w w:val="99"/>
                <w:position w:val="10"/>
                <w:sz w:val="17"/>
              </w:rPr>
              <w:t>)</w:t>
            </w:r>
            <w:r>
              <w:rPr>
                <w:rFonts w:ascii="Cambria Math" w:hAnsi="Cambria Math" w:eastAsia="Cambria Math"/>
                <w:spacing w:val="6"/>
                <w:sz w:val="24"/>
              </w:rPr>
              <w:t>]</w:t>
            </w:r>
            <w:r>
              <w:rPr>
                <w:rFonts w:ascii="Cambria Math" w:hAnsi="Cambria Math" w:eastAsia="Cambria Math"/>
                <w:spacing w:val="6"/>
                <w:w w:val="102"/>
                <w:position w:val="16"/>
                <w:sz w:val="17"/>
              </w:rPr>
              <w:t>𝑇</w:t>
            </w:r>
            <w:r>
              <w:rPr>
                <w:rFonts w:ascii="Cambria Math" w:hAnsi="Cambria Math" w:eastAsia="Cambria Math"/>
                <w:spacing w:val="18"/>
                <w:position w:val="16"/>
                <w:sz w:val="17"/>
              </w:rPr>
              <w:t> </w:t>
            </w:r>
            <w:r>
              <w:rPr>
                <w:rFonts w:ascii="Cambria Math" w:hAnsi="Cambria Math" w:eastAsia="Cambria Math"/>
                <w:sz w:val="24"/>
              </w:rPr>
              <w:t>=</w:t>
            </w:r>
            <w:r>
              <w:rPr>
                <w:rFonts w:ascii="Cambria Math" w:hAnsi="Cambria Math" w:eastAsia="Cambria Math"/>
                <w:spacing w:val="-7"/>
                <w:sz w:val="24"/>
              </w:rPr>
              <w:t> </w:t>
            </w:r>
            <w:r>
              <w:rPr>
                <w:rFonts w:ascii="Cambria Math" w:hAnsi="Cambria Math" w:eastAsia="Cambria Math"/>
                <w:spacing w:val="-100"/>
                <w:w w:val="99"/>
                <w:sz w:val="24"/>
              </w:rPr>
              <w:t>𝑇</w:t>
            </w:r>
            <w:r>
              <w:rPr>
                <w:rFonts w:ascii="Cambria Math" w:hAnsi="Cambria Math" w:eastAsia="Cambria Math"/>
                <w:spacing w:val="38"/>
                <w:w w:val="99"/>
                <w:position w:val="5"/>
                <w:sz w:val="24"/>
              </w:rPr>
              <w:t>̌</w:t>
            </w:r>
            <w:r>
              <w:rPr>
                <w:rFonts w:ascii="Cambria Math" w:hAnsi="Cambria Math" w:eastAsia="Cambria Math"/>
                <w:spacing w:val="11"/>
                <w:w w:val="99"/>
                <w:position w:val="10"/>
                <w:sz w:val="17"/>
              </w:rPr>
              <w:t>(</w:t>
            </w:r>
            <w:r>
              <w:rPr>
                <w:rFonts w:ascii="Cambria Math" w:hAnsi="Cambria Math" w:eastAsia="Cambria Math"/>
                <w:spacing w:val="13"/>
                <w:w w:val="102"/>
                <w:position w:val="9"/>
                <w:sz w:val="17"/>
              </w:rPr>
              <w:t>𝐼</w:t>
            </w:r>
            <w:r>
              <w:rPr>
                <w:rFonts w:ascii="Cambria Math" w:hAnsi="Cambria Math" w:eastAsia="Cambria Math"/>
                <w:spacing w:val="11"/>
                <w:w w:val="99"/>
                <w:position w:val="9"/>
                <w:sz w:val="17"/>
              </w:rPr>
              <w:t>,</w:t>
            </w:r>
            <w:r>
              <w:rPr>
                <w:rFonts w:ascii="Cambria Math" w:hAnsi="Cambria Math" w:eastAsia="Cambria Math"/>
                <w:spacing w:val="16"/>
                <w:w w:val="101"/>
                <w:position w:val="9"/>
                <w:sz w:val="17"/>
              </w:rPr>
              <w:t>𝐸</w:t>
            </w:r>
            <w:r>
              <w:rPr>
                <w:rFonts w:ascii="Cambria Math" w:hAnsi="Cambria Math" w:eastAsia="Cambria Math"/>
                <w:spacing w:val="10"/>
                <w:w w:val="99"/>
                <w:position w:val="10"/>
                <w:sz w:val="17"/>
              </w:rPr>
              <w:t>)</w:t>
            </w:r>
            <w:r>
              <w:rPr>
                <w:rFonts w:ascii="Cambria Math" w:hAnsi="Cambria Math" w:eastAsia="Cambria Math"/>
                <w:spacing w:val="16"/>
                <w:position w:val="10"/>
                <w:sz w:val="17"/>
              </w:rPr>
              <w:t> </w:t>
            </w:r>
            <w:r>
              <w:rPr>
                <w:rFonts w:ascii="Cambria Math" w:hAnsi="Cambria Math" w:eastAsia="Cambria Math"/>
                <w:sz w:val="24"/>
              </w:rPr>
              <w:t>=</w:t>
            </w:r>
            <w:r>
              <w:rPr>
                <w:rFonts w:ascii="Cambria Math" w:hAnsi="Cambria Math" w:eastAsia="Cambria Math"/>
                <w:spacing w:val="-4"/>
                <w:sz w:val="24"/>
              </w:rPr>
              <w:t> </w:t>
            </w:r>
            <w:r>
              <w:rPr>
                <w:rFonts w:ascii="Cambria Math" w:hAnsi="Cambria Math" w:eastAsia="Cambria Math"/>
                <w:spacing w:val="-103"/>
                <w:sz w:val="24"/>
              </w:rPr>
              <w:t>𝑅</w:t>
            </w:r>
            <w:r>
              <w:rPr>
                <w:rFonts w:ascii="Cambria Math" w:hAnsi="Cambria Math" w:eastAsia="Cambria Math"/>
                <w:position w:val="5"/>
                <w:sz w:val="24"/>
              </w:rPr>
              <w:t>̌</w:t>
            </w:r>
            <w:r>
              <w:rPr>
                <w:rFonts w:ascii="Cambria Math" w:hAnsi="Cambria Math" w:eastAsia="Cambria Math"/>
                <w:spacing w:val="38"/>
                <w:position w:val="5"/>
                <w:sz w:val="24"/>
              </w:rPr>
              <w:t> </w:t>
            </w:r>
            <w:r>
              <w:rPr>
                <w:rFonts w:ascii="Cambria Math" w:hAnsi="Cambria Math" w:eastAsia="Cambria Math"/>
                <w:spacing w:val="-5"/>
                <w:position w:val="1"/>
                <w:sz w:val="24"/>
              </w:rPr>
              <w:t>(</w:t>
            </w:r>
            <w:r>
              <w:rPr>
                <w:rFonts w:ascii="Cambria Math" w:hAnsi="Cambria Math" w:eastAsia="Cambria Math"/>
                <w:spacing w:val="-5"/>
                <w:sz w:val="24"/>
              </w:rPr>
              <w:t>𝚵</w:t>
            </w:r>
            <w:r>
              <w:rPr>
                <w:rFonts w:ascii="Cambria Math" w:hAnsi="Cambria Math" w:eastAsia="Cambria Math"/>
                <w:spacing w:val="-5"/>
                <w:position w:val="1"/>
                <w:sz w:val="24"/>
              </w:rPr>
              <w:t>)</w:t>
            </w:r>
          </w:p>
          <w:p>
            <w:pPr>
              <w:pStyle w:val="TableParagraph"/>
              <w:spacing w:line="98" w:lineRule="auto" w:before="0"/>
              <w:ind w:left="1838" w:right="218"/>
              <w:jc w:val="center"/>
              <w:rPr>
                <w:rFonts w:ascii="Cambria Math" w:hAnsi="Cambria Math" w:eastAsia="Cambria Math"/>
                <w:sz w:val="17"/>
              </w:rPr>
            </w:pPr>
            <w:r>
              <w:rPr>
                <w:rFonts w:ascii="Cambria Math" w:hAnsi="Cambria Math" w:eastAsia="Cambria Math"/>
                <w:spacing w:val="-11"/>
                <w:w w:val="105"/>
                <w:position w:val="-2"/>
                <w:sz w:val="17"/>
              </w:rPr>
              <w:t>𝑘</w:t>
            </w:r>
            <w:r>
              <w:rPr>
                <w:rFonts w:ascii="Cambria Math" w:hAnsi="Cambria Math" w:eastAsia="Cambria Math"/>
                <w:spacing w:val="-11"/>
                <w:w w:val="105"/>
                <w:sz w:val="17"/>
              </w:rPr>
              <w:t>̂</w:t>
            </w:r>
          </w:p>
        </w:tc>
        <w:tc>
          <w:tcPr>
            <w:tcW w:w="604" w:type="dxa"/>
          </w:tcPr>
          <w:p>
            <w:pPr>
              <w:pStyle w:val="TableParagraph"/>
              <w:spacing w:before="52"/>
              <w:ind w:left="135"/>
              <w:jc w:val="center"/>
              <w:rPr>
                <w:sz w:val="22"/>
              </w:rPr>
            </w:pPr>
            <w:r>
              <w:rPr>
                <w:spacing w:val="-4"/>
                <w:sz w:val="22"/>
              </w:rPr>
              <w:t>(61)</w:t>
            </w:r>
          </w:p>
        </w:tc>
      </w:tr>
      <w:tr>
        <w:trPr>
          <w:trHeight w:val="457" w:hRule="atLeast"/>
        </w:trPr>
        <w:tc>
          <w:tcPr>
            <w:tcW w:w="7035" w:type="dxa"/>
          </w:tcPr>
          <w:p>
            <w:pPr>
              <w:pStyle w:val="TableParagraph"/>
              <w:spacing w:line="281" w:lineRule="exact" w:before="35"/>
              <w:ind w:left="50"/>
              <w:rPr>
                <w:rFonts w:ascii="Cambria Math" w:hAnsi="Cambria Math" w:eastAsia="Cambria Math"/>
                <w:sz w:val="24"/>
              </w:rPr>
            </w:pPr>
            <w:r>
              <w:rPr>
                <w:rFonts w:ascii="Cambria Math" w:hAnsi="Cambria Math" w:eastAsia="Cambria Math"/>
                <w:sz w:val="24"/>
              </w:rPr>
              <w:t>[</w:t>
            </w:r>
            <w:r>
              <w:rPr>
                <w:rFonts w:ascii="Cambria Math" w:hAnsi="Cambria Math" w:eastAsia="Cambria Math"/>
                <w:spacing w:val="-110"/>
                <w:w w:val="99"/>
                <w:sz w:val="24"/>
              </w:rPr>
              <w:t>𝑇</w:t>
            </w:r>
            <w:r>
              <w:rPr>
                <w:rFonts w:ascii="Cambria Math" w:hAnsi="Cambria Math" w:eastAsia="Cambria Math"/>
                <w:spacing w:val="28"/>
                <w:w w:val="99"/>
                <w:position w:val="5"/>
                <w:sz w:val="24"/>
              </w:rPr>
              <w:t>̌</w:t>
            </w:r>
            <w:r>
              <w:rPr>
                <w:rFonts w:ascii="Cambria Math" w:hAnsi="Cambria Math" w:eastAsia="Cambria Math"/>
                <w:spacing w:val="1"/>
                <w:w w:val="99"/>
                <w:position w:val="10"/>
                <w:sz w:val="17"/>
              </w:rPr>
              <w:t>(</w:t>
            </w:r>
            <w:r>
              <w:rPr>
                <w:rFonts w:ascii="Cambria Math" w:hAnsi="Cambria Math" w:eastAsia="Cambria Math"/>
                <w:w w:val="102"/>
                <w:position w:val="9"/>
                <w:sz w:val="17"/>
              </w:rPr>
              <w:t>𝑁</w:t>
            </w:r>
            <w:r>
              <w:rPr>
                <w:rFonts w:ascii="Cambria Math" w:hAnsi="Cambria Math" w:eastAsia="Cambria Math"/>
                <w:spacing w:val="1"/>
                <w:w w:val="99"/>
                <w:position w:val="9"/>
                <w:sz w:val="17"/>
              </w:rPr>
              <w:t>,</w:t>
            </w:r>
            <w:r>
              <w:rPr>
                <w:rFonts w:ascii="Cambria Math" w:hAnsi="Cambria Math" w:eastAsia="Cambria Math"/>
                <w:spacing w:val="6"/>
                <w:w w:val="101"/>
                <w:position w:val="9"/>
                <w:sz w:val="17"/>
              </w:rPr>
              <w:t>𝐸</w:t>
            </w:r>
            <w:r>
              <w:rPr>
                <w:rFonts w:ascii="Cambria Math" w:hAnsi="Cambria Math" w:eastAsia="Cambria Math"/>
                <w:spacing w:val="10"/>
                <w:w w:val="99"/>
                <w:position w:val="10"/>
                <w:sz w:val="17"/>
              </w:rPr>
              <w:t>)</w:t>
            </w:r>
            <w:r>
              <w:rPr>
                <w:rFonts w:ascii="Cambria Math" w:hAnsi="Cambria Math" w:eastAsia="Cambria Math"/>
                <w:sz w:val="24"/>
              </w:rPr>
              <w:t>]</w:t>
            </w:r>
            <w:r>
              <w:rPr>
                <w:rFonts w:ascii="Cambria Math" w:hAnsi="Cambria Math" w:eastAsia="Cambria Math"/>
                <w:w w:val="102"/>
                <w:position w:val="16"/>
                <w:sz w:val="17"/>
              </w:rPr>
              <w:t>𝑇</w:t>
            </w:r>
            <w:r>
              <w:rPr>
                <w:rFonts w:ascii="Cambria Math" w:hAnsi="Cambria Math" w:eastAsia="Cambria Math"/>
                <w:spacing w:val="23"/>
                <w:position w:val="16"/>
                <w:sz w:val="17"/>
              </w:rPr>
              <w:t> </w:t>
            </w:r>
            <w:r>
              <w:rPr>
                <w:rFonts w:ascii="Cambria Math" w:hAnsi="Cambria Math" w:eastAsia="Cambria Math"/>
                <w:spacing w:val="-6"/>
                <w:sz w:val="24"/>
              </w:rPr>
              <w:t>=</w:t>
            </w:r>
            <w:r>
              <w:rPr>
                <w:rFonts w:ascii="Cambria Math" w:hAnsi="Cambria Math" w:eastAsia="Cambria Math"/>
                <w:spacing w:val="1"/>
                <w:sz w:val="24"/>
              </w:rPr>
              <w:t> </w:t>
            </w:r>
            <w:r>
              <w:rPr>
                <w:rFonts w:ascii="Cambria Math" w:hAnsi="Cambria Math" w:eastAsia="Cambria Math"/>
                <w:spacing w:val="-106"/>
                <w:w w:val="99"/>
                <w:sz w:val="24"/>
              </w:rPr>
              <w:t>𝑇</w:t>
            </w:r>
            <w:r>
              <w:rPr>
                <w:rFonts w:ascii="Cambria Math" w:hAnsi="Cambria Math" w:eastAsia="Cambria Math"/>
                <w:spacing w:val="32"/>
                <w:w w:val="99"/>
                <w:position w:val="5"/>
                <w:sz w:val="24"/>
              </w:rPr>
              <w:t>̌</w:t>
            </w:r>
            <w:r>
              <w:rPr>
                <w:rFonts w:ascii="Cambria Math" w:hAnsi="Cambria Math" w:eastAsia="Cambria Math"/>
                <w:spacing w:val="5"/>
                <w:w w:val="99"/>
                <w:position w:val="10"/>
                <w:sz w:val="17"/>
              </w:rPr>
              <w:t>(</w:t>
            </w:r>
            <w:r>
              <w:rPr>
                <w:rFonts w:ascii="Cambria Math" w:hAnsi="Cambria Math" w:eastAsia="Cambria Math"/>
                <w:spacing w:val="7"/>
                <w:w w:val="101"/>
                <w:position w:val="9"/>
                <w:sz w:val="17"/>
              </w:rPr>
              <w:t>𝐸</w:t>
            </w:r>
            <w:r>
              <w:rPr>
                <w:rFonts w:ascii="Cambria Math" w:hAnsi="Cambria Math" w:eastAsia="Cambria Math"/>
                <w:spacing w:val="5"/>
                <w:w w:val="99"/>
                <w:position w:val="9"/>
                <w:sz w:val="17"/>
              </w:rPr>
              <w:t>,</w:t>
            </w:r>
            <w:r>
              <w:rPr>
                <w:rFonts w:ascii="Cambria Math" w:hAnsi="Cambria Math" w:eastAsia="Cambria Math"/>
                <w:spacing w:val="9"/>
                <w:w w:val="102"/>
                <w:position w:val="9"/>
                <w:sz w:val="17"/>
              </w:rPr>
              <w:t>𝑁</w:t>
            </w:r>
            <w:r>
              <w:rPr>
                <w:rFonts w:ascii="Cambria Math" w:hAnsi="Cambria Math" w:eastAsia="Cambria Math"/>
                <w:spacing w:val="4"/>
                <w:w w:val="99"/>
                <w:position w:val="10"/>
                <w:sz w:val="17"/>
              </w:rPr>
              <w:t>)</w:t>
            </w:r>
            <w:r>
              <w:rPr>
                <w:rFonts w:ascii="Cambria Math" w:hAnsi="Cambria Math" w:eastAsia="Cambria Math"/>
                <w:spacing w:val="20"/>
                <w:position w:val="10"/>
                <w:sz w:val="17"/>
              </w:rPr>
              <w:t> </w:t>
            </w:r>
            <w:r>
              <w:rPr>
                <w:rFonts w:ascii="Cambria Math" w:hAnsi="Cambria Math" w:eastAsia="Cambria Math"/>
                <w:spacing w:val="-6"/>
                <w:sz w:val="24"/>
              </w:rPr>
              <w:t>=</w:t>
            </w:r>
            <w:r>
              <w:rPr>
                <w:rFonts w:ascii="Cambria Math" w:hAnsi="Cambria Math" w:eastAsia="Cambria Math"/>
                <w:spacing w:val="1"/>
                <w:sz w:val="24"/>
              </w:rPr>
              <w:t> </w:t>
            </w:r>
            <w:r>
              <w:rPr>
                <w:rFonts w:ascii="Cambria Math" w:hAnsi="Cambria Math" w:eastAsia="Cambria Math"/>
                <w:spacing w:val="-107"/>
                <w:w w:val="98"/>
                <w:sz w:val="24"/>
              </w:rPr>
              <w:t>𝑇</w:t>
            </w:r>
            <w:r>
              <w:rPr>
                <w:rFonts w:ascii="Cambria Math" w:hAnsi="Cambria Math" w:eastAsia="Cambria Math"/>
                <w:spacing w:val="31"/>
                <w:w w:val="98"/>
                <w:position w:val="5"/>
                <w:sz w:val="24"/>
              </w:rPr>
              <w:t>̌</w:t>
            </w:r>
            <w:r>
              <w:rPr>
                <w:rFonts w:ascii="Cambria Math" w:hAnsi="Cambria Math" w:eastAsia="Cambria Math"/>
                <w:spacing w:val="4"/>
                <w:w w:val="98"/>
                <w:position w:val="10"/>
                <w:sz w:val="17"/>
              </w:rPr>
              <w:t>(</w:t>
            </w:r>
            <w:r>
              <w:rPr>
                <w:rFonts w:ascii="Cambria Math" w:hAnsi="Cambria Math" w:eastAsia="Cambria Math"/>
                <w:spacing w:val="6"/>
                <w:position w:val="9"/>
                <w:sz w:val="17"/>
              </w:rPr>
              <w:t>𝐸</w:t>
            </w:r>
            <w:r>
              <w:rPr>
                <w:rFonts w:ascii="Cambria Math" w:hAnsi="Cambria Math" w:eastAsia="Cambria Math"/>
                <w:spacing w:val="4"/>
                <w:w w:val="98"/>
                <w:position w:val="9"/>
                <w:sz w:val="17"/>
              </w:rPr>
              <w:t>,</w:t>
            </w:r>
            <w:r>
              <w:rPr>
                <w:rFonts w:ascii="Cambria Math" w:hAnsi="Cambria Math" w:eastAsia="Cambria Math"/>
                <w:spacing w:val="-8"/>
                <w:position w:val="9"/>
                <w:sz w:val="17"/>
              </w:rPr>
              <w:t>𝐸</w:t>
            </w:r>
            <w:r>
              <w:rPr>
                <w:rFonts w:ascii="Cambria Math" w:hAnsi="Cambria Math" w:eastAsia="Cambria Math"/>
                <w:spacing w:val="11"/>
                <w:w w:val="104"/>
                <w:position w:val="6"/>
                <w:sz w:val="14"/>
              </w:rPr>
              <w:t>1</w:t>
            </w:r>
            <w:r>
              <w:rPr>
                <w:rFonts w:ascii="Cambria Math" w:hAnsi="Cambria Math" w:eastAsia="Cambria Math"/>
                <w:spacing w:val="13"/>
                <w:w w:val="98"/>
                <w:position w:val="10"/>
                <w:sz w:val="17"/>
              </w:rPr>
              <w:t>)</w:t>
            </w:r>
            <w:r>
              <w:rPr>
                <w:rFonts w:ascii="Cambria Math" w:hAnsi="Cambria Math" w:eastAsia="Cambria Math"/>
                <w:spacing w:val="-107"/>
                <w:w w:val="98"/>
                <w:sz w:val="24"/>
              </w:rPr>
              <w:t>𝑇</w:t>
            </w:r>
            <w:r>
              <w:rPr>
                <w:rFonts w:ascii="Cambria Math" w:hAnsi="Cambria Math" w:eastAsia="Cambria Math"/>
                <w:spacing w:val="31"/>
                <w:w w:val="98"/>
                <w:position w:val="5"/>
                <w:sz w:val="24"/>
              </w:rPr>
              <w:t>̌</w:t>
            </w:r>
            <w:r>
              <w:rPr>
                <w:rFonts w:ascii="Cambria Math" w:hAnsi="Cambria Math" w:eastAsia="Cambria Math"/>
                <w:spacing w:val="4"/>
                <w:w w:val="98"/>
                <w:position w:val="10"/>
                <w:sz w:val="17"/>
              </w:rPr>
              <w:t>(</w:t>
            </w:r>
            <w:r>
              <w:rPr>
                <w:rFonts w:ascii="Cambria Math" w:hAnsi="Cambria Math" w:eastAsia="Cambria Math"/>
                <w:spacing w:val="-8"/>
                <w:position w:val="9"/>
                <w:sz w:val="17"/>
              </w:rPr>
              <w:t>𝐸</w:t>
            </w:r>
            <w:r>
              <w:rPr>
                <w:rFonts w:ascii="Cambria Math" w:hAnsi="Cambria Math" w:eastAsia="Cambria Math"/>
                <w:spacing w:val="9"/>
                <w:w w:val="104"/>
                <w:position w:val="6"/>
                <w:sz w:val="14"/>
              </w:rPr>
              <w:t>1</w:t>
            </w:r>
            <w:r>
              <w:rPr>
                <w:rFonts w:ascii="Cambria Math" w:hAnsi="Cambria Math" w:eastAsia="Cambria Math"/>
                <w:spacing w:val="4"/>
                <w:w w:val="98"/>
                <w:position w:val="9"/>
                <w:sz w:val="17"/>
              </w:rPr>
              <w:t>,</w:t>
            </w:r>
            <w:r>
              <w:rPr>
                <w:rFonts w:ascii="Cambria Math" w:hAnsi="Cambria Math" w:eastAsia="Cambria Math"/>
                <w:spacing w:val="-8"/>
                <w:position w:val="9"/>
                <w:sz w:val="17"/>
              </w:rPr>
              <w:t>𝐸</w:t>
            </w:r>
            <w:r>
              <w:rPr>
                <w:rFonts w:ascii="Cambria Math" w:hAnsi="Cambria Math" w:eastAsia="Cambria Math"/>
                <w:spacing w:val="9"/>
                <w:w w:val="104"/>
                <w:position w:val="6"/>
                <w:sz w:val="14"/>
              </w:rPr>
              <w:t>2</w:t>
            </w:r>
            <w:r>
              <w:rPr>
                <w:rFonts w:ascii="Cambria Math" w:hAnsi="Cambria Math" w:eastAsia="Cambria Math"/>
                <w:spacing w:val="14"/>
                <w:w w:val="98"/>
                <w:position w:val="10"/>
                <w:sz w:val="17"/>
              </w:rPr>
              <w:t>)</w:t>
            </w:r>
            <w:r>
              <w:rPr>
                <w:rFonts w:ascii="Cambria Math" w:hAnsi="Cambria Math" w:eastAsia="Cambria Math"/>
                <w:spacing w:val="-107"/>
                <w:w w:val="98"/>
                <w:sz w:val="24"/>
              </w:rPr>
              <w:t>𝑇</w:t>
            </w:r>
            <w:r>
              <w:rPr>
                <w:rFonts w:ascii="Cambria Math" w:hAnsi="Cambria Math" w:eastAsia="Cambria Math"/>
                <w:spacing w:val="31"/>
                <w:w w:val="98"/>
                <w:position w:val="5"/>
                <w:sz w:val="24"/>
              </w:rPr>
              <w:t>̌</w:t>
            </w:r>
            <w:r>
              <w:rPr>
                <w:rFonts w:ascii="Cambria Math" w:hAnsi="Cambria Math" w:eastAsia="Cambria Math"/>
                <w:spacing w:val="4"/>
                <w:w w:val="98"/>
                <w:position w:val="10"/>
                <w:sz w:val="17"/>
              </w:rPr>
              <w:t>(</w:t>
            </w:r>
            <w:r>
              <w:rPr>
                <w:rFonts w:ascii="Cambria Math" w:hAnsi="Cambria Math" w:eastAsia="Cambria Math"/>
                <w:spacing w:val="-8"/>
                <w:position w:val="9"/>
                <w:sz w:val="17"/>
              </w:rPr>
              <w:t>𝐸</w:t>
            </w:r>
            <w:r>
              <w:rPr>
                <w:rFonts w:ascii="Cambria Math" w:hAnsi="Cambria Math" w:eastAsia="Cambria Math"/>
                <w:spacing w:val="9"/>
                <w:w w:val="104"/>
                <w:position w:val="6"/>
                <w:sz w:val="14"/>
              </w:rPr>
              <w:t>2</w:t>
            </w:r>
            <w:r>
              <w:rPr>
                <w:rFonts w:ascii="Cambria Math" w:hAnsi="Cambria Math" w:eastAsia="Cambria Math"/>
                <w:spacing w:val="4"/>
                <w:w w:val="98"/>
                <w:position w:val="9"/>
                <w:sz w:val="17"/>
              </w:rPr>
              <w:t>,</w:t>
            </w:r>
            <w:r>
              <w:rPr>
                <w:rFonts w:ascii="Cambria Math" w:hAnsi="Cambria Math" w:eastAsia="Cambria Math"/>
                <w:spacing w:val="8"/>
                <w:w w:val="101"/>
                <w:position w:val="9"/>
                <w:sz w:val="17"/>
              </w:rPr>
              <w:t>𝑁</w:t>
            </w:r>
            <w:r>
              <w:rPr>
                <w:rFonts w:ascii="Cambria Math" w:hAnsi="Cambria Math" w:eastAsia="Cambria Math"/>
                <w:spacing w:val="3"/>
                <w:w w:val="98"/>
                <w:position w:val="10"/>
                <w:sz w:val="17"/>
              </w:rPr>
              <w:t>)</w:t>
            </w:r>
            <w:r>
              <w:rPr>
                <w:rFonts w:ascii="Cambria Math" w:hAnsi="Cambria Math" w:eastAsia="Cambria Math"/>
                <w:spacing w:val="20"/>
                <w:position w:val="10"/>
                <w:sz w:val="17"/>
              </w:rPr>
              <w:t> </w:t>
            </w:r>
            <w:r>
              <w:rPr>
                <w:rFonts w:ascii="Cambria Math" w:hAnsi="Cambria Math" w:eastAsia="Cambria Math"/>
                <w:spacing w:val="-6"/>
                <w:sz w:val="24"/>
              </w:rPr>
              <w:t>=</w:t>
            </w:r>
            <w:r>
              <w:rPr>
                <w:rFonts w:ascii="Cambria Math" w:hAnsi="Cambria Math" w:eastAsia="Cambria Math"/>
                <w:spacing w:val="1"/>
                <w:sz w:val="24"/>
              </w:rPr>
              <w:t> </w:t>
            </w:r>
            <w:r>
              <w:rPr>
                <w:rFonts w:ascii="Cambria Math" w:hAnsi="Cambria Math" w:eastAsia="Cambria Math"/>
                <w:spacing w:val="-103"/>
                <w:sz w:val="24"/>
              </w:rPr>
              <w:t>𝑅</w:t>
            </w:r>
            <w:r>
              <w:rPr>
                <w:rFonts w:ascii="Cambria Math" w:hAnsi="Cambria Math" w:eastAsia="Cambria Math"/>
                <w:position w:val="5"/>
                <w:sz w:val="24"/>
              </w:rPr>
              <w:t>̌</w:t>
            </w:r>
            <w:r>
              <w:rPr>
                <w:rFonts w:ascii="Cambria Math" w:hAnsi="Cambria Math" w:eastAsia="Cambria Math"/>
                <w:spacing w:val="47"/>
                <w:position w:val="5"/>
                <w:sz w:val="24"/>
              </w:rPr>
              <w:t> </w:t>
            </w:r>
            <w:r>
              <w:rPr>
                <w:rFonts w:ascii="Cambria Math" w:hAnsi="Cambria Math" w:eastAsia="Cambria Math"/>
                <w:spacing w:val="14"/>
                <w:position w:val="1"/>
                <w:sz w:val="24"/>
              </w:rPr>
              <w:t>(</w:t>
            </w:r>
            <w:r>
              <w:rPr>
                <w:rFonts w:ascii="Cambria Math" w:hAnsi="Cambria Math" w:eastAsia="Cambria Math"/>
                <w:spacing w:val="21"/>
                <w:sz w:val="24"/>
              </w:rPr>
              <w:t>𝑙</w:t>
            </w:r>
            <w:r>
              <w:rPr>
                <w:rFonts w:ascii="Cambria Math" w:hAnsi="Cambria Math" w:eastAsia="Cambria Math"/>
                <w:spacing w:val="11"/>
                <w:position w:val="1"/>
                <w:sz w:val="24"/>
              </w:rPr>
              <w:t>)</w:t>
            </w:r>
            <w:r>
              <w:rPr>
                <w:rFonts w:ascii="Cambria Math" w:hAnsi="Cambria Math" w:eastAsia="Cambria Math"/>
                <w:spacing w:val="-92"/>
                <w:sz w:val="24"/>
              </w:rPr>
              <w:t>𝑅</w:t>
            </w:r>
            <w:r>
              <w:rPr>
                <w:rFonts w:ascii="Cambria Math" w:hAnsi="Cambria Math" w:eastAsia="Cambria Math"/>
                <w:spacing w:val="13"/>
                <w:position w:val="5"/>
                <w:sz w:val="24"/>
              </w:rPr>
              <w:t>̌</w:t>
            </w:r>
            <w:r>
              <w:rPr>
                <w:rFonts w:ascii="Cambria Math" w:hAnsi="Cambria Math" w:eastAsia="Cambria Math"/>
                <w:spacing w:val="6"/>
                <w:position w:val="5"/>
                <w:sz w:val="24"/>
              </w:rPr>
              <w:t> </w:t>
            </w:r>
            <w:r>
              <w:rPr>
                <w:rFonts w:ascii="Cambria Math" w:hAnsi="Cambria Math" w:eastAsia="Cambria Math"/>
                <w:spacing w:val="-6"/>
                <w:position w:val="1"/>
                <w:sz w:val="24"/>
              </w:rPr>
              <w:t>(</w:t>
            </w:r>
            <w:r>
              <w:rPr>
                <w:rFonts w:ascii="Cambria Math" w:hAnsi="Cambria Math" w:eastAsia="Cambria Math"/>
                <w:spacing w:val="-6"/>
                <w:sz w:val="24"/>
              </w:rPr>
              <w:t>−𝜙</w:t>
            </w:r>
            <w:r>
              <w:rPr>
                <w:rFonts w:ascii="Cambria Math" w:hAnsi="Cambria Math" w:eastAsia="Cambria Math"/>
                <w:spacing w:val="18"/>
                <w:sz w:val="24"/>
              </w:rPr>
              <w:t> </w:t>
            </w:r>
            <w:r>
              <w:rPr>
                <w:rFonts w:ascii="Cambria Math" w:hAnsi="Cambria Math" w:eastAsia="Cambria Math"/>
                <w:spacing w:val="29"/>
                <w:position w:val="1"/>
                <w:sz w:val="24"/>
              </w:rPr>
              <w:t>)</w:t>
            </w:r>
            <w:r>
              <w:rPr>
                <w:rFonts w:ascii="Cambria Math" w:hAnsi="Cambria Math" w:eastAsia="Cambria Math"/>
                <w:spacing w:val="-75"/>
                <w:sz w:val="24"/>
              </w:rPr>
              <w:t>𝑅</w:t>
            </w:r>
            <w:r>
              <w:rPr>
                <w:rFonts w:ascii="Cambria Math" w:hAnsi="Cambria Math" w:eastAsia="Cambria Math"/>
                <w:spacing w:val="28"/>
                <w:position w:val="5"/>
                <w:sz w:val="24"/>
              </w:rPr>
              <w:t>̌</w:t>
            </w:r>
            <w:r>
              <w:rPr>
                <w:rFonts w:ascii="Cambria Math" w:hAnsi="Cambria Math" w:eastAsia="Cambria Math"/>
                <w:spacing w:val="4"/>
                <w:position w:val="5"/>
                <w:sz w:val="24"/>
              </w:rPr>
              <w:t> </w:t>
            </w:r>
            <w:r>
              <w:rPr>
                <w:rFonts w:ascii="Cambria Math" w:hAnsi="Cambria Math" w:eastAsia="Cambria Math"/>
                <w:spacing w:val="-6"/>
                <w:position w:val="1"/>
                <w:sz w:val="24"/>
              </w:rPr>
              <w:t>(</w:t>
            </w:r>
            <w:r>
              <w:rPr>
                <w:rFonts w:ascii="Cambria Math" w:hAnsi="Cambria Math" w:eastAsia="Cambria Math"/>
                <w:spacing w:val="-6"/>
                <w:sz w:val="24"/>
              </w:rPr>
              <w:t>−90°</w:t>
            </w:r>
            <w:r>
              <w:rPr>
                <w:rFonts w:ascii="Cambria Math" w:hAnsi="Cambria Math" w:eastAsia="Cambria Math"/>
                <w:spacing w:val="-6"/>
                <w:position w:val="1"/>
                <w:sz w:val="24"/>
              </w:rPr>
              <w:t>)</w:t>
            </w:r>
          </w:p>
          <w:p>
            <w:pPr>
              <w:pStyle w:val="TableParagraph"/>
              <w:tabs>
                <w:tab w:pos="5172" w:val="left" w:leader="none"/>
                <w:tab w:pos="5695" w:val="left" w:leader="none"/>
                <w:tab w:pos="6025" w:val="left" w:leader="none"/>
              </w:tabs>
              <w:spacing w:line="121" w:lineRule="exact" w:before="0"/>
              <w:ind w:left="4644"/>
              <w:rPr>
                <w:rFonts w:ascii="Cambria Math" w:hAnsi="Cambria Math" w:eastAsia="Cambria Math"/>
                <w:sz w:val="17"/>
              </w:rPr>
            </w:pPr>
            <w:r>
              <w:rPr>
                <w:rFonts w:ascii="Cambria Math" w:hAnsi="Cambria Math" w:eastAsia="Cambria Math"/>
                <w:spacing w:val="-11"/>
                <w:sz w:val="17"/>
              </w:rPr>
              <w:t>𝑘</w:t>
            </w:r>
            <w:r>
              <w:rPr>
                <w:rFonts w:ascii="Cambria Math" w:hAnsi="Cambria Math" w:eastAsia="Cambria Math"/>
                <w:spacing w:val="-11"/>
                <w:position w:val="3"/>
                <w:sz w:val="17"/>
              </w:rPr>
              <w:t>̂</w:t>
            </w:r>
            <w:r>
              <w:rPr>
                <w:rFonts w:ascii="Cambria Math" w:hAnsi="Cambria Math" w:eastAsia="Cambria Math"/>
                <w:position w:val="3"/>
                <w:sz w:val="17"/>
              </w:rPr>
              <w:tab/>
            </w:r>
            <w:r>
              <w:rPr>
                <w:rFonts w:ascii="Cambria Math" w:hAnsi="Cambria Math" w:eastAsia="Cambria Math"/>
                <w:spacing w:val="-11"/>
                <w:position w:val="1"/>
                <w:sz w:val="17"/>
              </w:rPr>
              <w:t>𝑦̂</w:t>
            </w:r>
            <w:r>
              <w:rPr>
                <w:rFonts w:ascii="Cambria Math" w:hAnsi="Cambria Math" w:eastAsia="Cambria Math"/>
                <w:position w:val="1"/>
                <w:sz w:val="17"/>
              </w:rPr>
              <w:tab/>
            </w:r>
            <w:r>
              <w:rPr>
                <w:rFonts w:ascii="Cambria Math" w:hAnsi="Cambria Math" w:eastAsia="Cambria Math"/>
                <w:spacing w:val="-10"/>
                <w:position w:val="1"/>
                <w:sz w:val="17"/>
              </w:rPr>
              <w:t>𝑐</w:t>
            </w:r>
            <w:r>
              <w:rPr>
                <w:rFonts w:ascii="Cambria Math" w:hAnsi="Cambria Math" w:eastAsia="Cambria Math"/>
                <w:position w:val="1"/>
                <w:sz w:val="17"/>
              </w:rPr>
              <w:tab/>
            </w:r>
            <w:r>
              <w:rPr>
                <w:rFonts w:ascii="Cambria Math" w:hAnsi="Cambria Math" w:eastAsia="Cambria Math"/>
                <w:spacing w:val="-11"/>
                <w:position w:val="1"/>
                <w:sz w:val="17"/>
              </w:rPr>
              <w:t>𝑦̂</w:t>
            </w:r>
          </w:p>
        </w:tc>
        <w:tc>
          <w:tcPr>
            <w:tcW w:w="604" w:type="dxa"/>
          </w:tcPr>
          <w:p>
            <w:pPr>
              <w:pStyle w:val="TableParagraph"/>
              <w:spacing w:before="58"/>
              <w:ind w:left="135"/>
              <w:jc w:val="center"/>
              <w:rPr>
                <w:sz w:val="22"/>
              </w:rPr>
            </w:pPr>
            <w:r>
              <w:rPr>
                <w:spacing w:val="-4"/>
                <w:sz w:val="22"/>
              </w:rPr>
              <w:t>(62)</w:t>
            </w:r>
          </w:p>
        </w:tc>
      </w:tr>
      <w:tr>
        <w:trPr>
          <w:trHeight w:val="471" w:hRule="atLeast"/>
        </w:trPr>
        <w:tc>
          <w:tcPr>
            <w:tcW w:w="7035" w:type="dxa"/>
          </w:tcPr>
          <w:p>
            <w:pPr>
              <w:pStyle w:val="TableParagraph"/>
              <w:spacing w:line="261" w:lineRule="exact" w:before="0"/>
              <w:ind w:left="287"/>
              <w:rPr>
                <w:rFonts w:ascii="Cambria Math" w:hAnsi="Cambria Math" w:eastAsia="Cambria Math"/>
                <w:sz w:val="24"/>
              </w:rPr>
            </w:pPr>
            <w:r>
              <w:rPr>
                <w:rFonts w:ascii="Cambria Math" w:hAnsi="Cambria Math" w:eastAsia="Cambria Math"/>
                <w:w w:val="99"/>
                <w:position w:val="-8"/>
                <w:sz w:val="24"/>
              </w:rPr>
              <w:t>[</w:t>
            </w:r>
            <w:r>
              <w:rPr>
                <w:rFonts w:ascii="Cambria Math" w:hAnsi="Cambria Math" w:eastAsia="Cambria Math"/>
                <w:spacing w:val="-110"/>
                <w:w w:val="98"/>
                <w:position w:val="-8"/>
                <w:sz w:val="24"/>
              </w:rPr>
              <w:t>𝑇</w:t>
            </w:r>
            <w:r>
              <w:rPr>
                <w:rFonts w:ascii="Cambria Math" w:hAnsi="Cambria Math" w:eastAsia="Cambria Math"/>
                <w:spacing w:val="28"/>
                <w:w w:val="98"/>
                <w:position w:val="-3"/>
                <w:sz w:val="24"/>
              </w:rPr>
              <w:t>̌</w:t>
            </w:r>
            <w:r>
              <w:rPr>
                <w:rFonts w:ascii="Cambria Math" w:hAnsi="Cambria Math" w:eastAsia="Cambria Math"/>
                <w:spacing w:val="1"/>
                <w:w w:val="98"/>
                <w:position w:val="1"/>
                <w:sz w:val="17"/>
              </w:rPr>
              <w:t>(</w:t>
            </w:r>
            <w:r>
              <w:rPr>
                <w:rFonts w:ascii="Cambria Math" w:hAnsi="Cambria Math" w:eastAsia="Cambria Math"/>
                <w:spacing w:val="2"/>
                <w:w w:val="101"/>
                <w:sz w:val="17"/>
              </w:rPr>
              <w:t>𝐵</w:t>
            </w:r>
            <w:r>
              <w:rPr>
                <w:rFonts w:ascii="Cambria Math" w:hAnsi="Cambria Math" w:eastAsia="Cambria Math"/>
                <w:spacing w:val="1"/>
                <w:w w:val="98"/>
                <w:sz w:val="17"/>
              </w:rPr>
              <w:t>,</w:t>
            </w:r>
            <w:r>
              <w:rPr>
                <w:rFonts w:ascii="Cambria Math" w:hAnsi="Cambria Math" w:eastAsia="Cambria Math"/>
                <w:spacing w:val="5"/>
                <w:w w:val="101"/>
                <w:sz w:val="17"/>
              </w:rPr>
              <w:t>𝑁</w:t>
            </w:r>
            <w:r>
              <w:rPr>
                <w:rFonts w:ascii="Cambria Math" w:hAnsi="Cambria Math" w:eastAsia="Cambria Math"/>
                <w:spacing w:val="8"/>
                <w:w w:val="98"/>
                <w:position w:val="1"/>
                <w:sz w:val="17"/>
              </w:rPr>
              <w:t>)</w:t>
            </w:r>
            <w:r>
              <w:rPr>
                <w:rFonts w:ascii="Cambria Math" w:hAnsi="Cambria Math" w:eastAsia="Cambria Math"/>
                <w:spacing w:val="1"/>
                <w:w w:val="99"/>
                <w:position w:val="-8"/>
                <w:sz w:val="24"/>
              </w:rPr>
              <w:t>]</w:t>
            </w:r>
            <w:r>
              <w:rPr>
                <w:rFonts w:ascii="Cambria Math" w:hAnsi="Cambria Math" w:eastAsia="Cambria Math"/>
                <w:w w:val="101"/>
                <w:position w:val="7"/>
                <w:sz w:val="17"/>
              </w:rPr>
              <w:t>𝑇</w:t>
            </w:r>
            <w:r>
              <w:rPr>
                <w:rFonts w:ascii="Cambria Math" w:hAnsi="Cambria Math" w:eastAsia="Cambria Math"/>
                <w:spacing w:val="23"/>
                <w:position w:val="7"/>
                <w:sz w:val="17"/>
              </w:rPr>
              <w:t> </w:t>
            </w:r>
            <w:r>
              <w:rPr>
                <w:rFonts w:ascii="Cambria Math" w:hAnsi="Cambria Math" w:eastAsia="Cambria Math"/>
                <w:spacing w:val="-6"/>
                <w:position w:val="-8"/>
                <w:sz w:val="24"/>
              </w:rPr>
              <w:t>=</w:t>
            </w:r>
            <w:r>
              <w:rPr>
                <w:rFonts w:ascii="Cambria Math" w:hAnsi="Cambria Math" w:eastAsia="Cambria Math"/>
                <w:spacing w:val="-2"/>
                <w:position w:val="-8"/>
                <w:sz w:val="24"/>
              </w:rPr>
              <w:t> </w:t>
            </w:r>
            <w:r>
              <w:rPr>
                <w:rFonts w:ascii="Cambria Math" w:hAnsi="Cambria Math" w:eastAsia="Cambria Math"/>
                <w:spacing w:val="-106"/>
                <w:w w:val="99"/>
                <w:position w:val="-8"/>
                <w:sz w:val="24"/>
              </w:rPr>
              <w:t>𝑇</w:t>
            </w:r>
            <w:r>
              <w:rPr>
                <w:rFonts w:ascii="Cambria Math" w:hAnsi="Cambria Math" w:eastAsia="Cambria Math"/>
                <w:spacing w:val="32"/>
                <w:w w:val="99"/>
                <w:position w:val="-3"/>
                <w:sz w:val="24"/>
              </w:rPr>
              <w:t>̌</w:t>
            </w:r>
            <w:r>
              <w:rPr>
                <w:rFonts w:ascii="Cambria Math" w:hAnsi="Cambria Math" w:eastAsia="Cambria Math"/>
                <w:spacing w:val="5"/>
                <w:w w:val="99"/>
                <w:position w:val="1"/>
                <w:sz w:val="17"/>
              </w:rPr>
              <w:t>(</w:t>
            </w:r>
            <w:r>
              <w:rPr>
                <w:rFonts w:ascii="Cambria Math" w:hAnsi="Cambria Math" w:eastAsia="Cambria Math"/>
                <w:spacing w:val="7"/>
                <w:w w:val="102"/>
                <w:sz w:val="17"/>
              </w:rPr>
              <w:t>𝑁</w:t>
            </w:r>
            <w:r>
              <w:rPr>
                <w:rFonts w:ascii="Cambria Math" w:hAnsi="Cambria Math" w:eastAsia="Cambria Math"/>
                <w:spacing w:val="5"/>
                <w:w w:val="99"/>
                <w:sz w:val="17"/>
              </w:rPr>
              <w:t>,</w:t>
            </w:r>
            <w:r>
              <w:rPr>
                <w:rFonts w:ascii="Cambria Math" w:hAnsi="Cambria Math" w:eastAsia="Cambria Math"/>
                <w:spacing w:val="8"/>
                <w:w w:val="102"/>
                <w:sz w:val="17"/>
              </w:rPr>
              <w:t>𝐵</w:t>
            </w:r>
            <w:r>
              <w:rPr>
                <w:rFonts w:ascii="Cambria Math" w:hAnsi="Cambria Math" w:eastAsia="Cambria Math"/>
                <w:spacing w:val="4"/>
                <w:w w:val="99"/>
                <w:position w:val="1"/>
                <w:sz w:val="17"/>
              </w:rPr>
              <w:t>)</w:t>
            </w:r>
            <w:r>
              <w:rPr>
                <w:rFonts w:ascii="Cambria Math" w:hAnsi="Cambria Math" w:eastAsia="Cambria Math"/>
                <w:spacing w:val="18"/>
                <w:position w:val="1"/>
                <w:sz w:val="17"/>
              </w:rPr>
              <w:t> </w:t>
            </w:r>
            <w:r>
              <w:rPr>
                <w:rFonts w:ascii="Cambria Math" w:hAnsi="Cambria Math" w:eastAsia="Cambria Math"/>
                <w:spacing w:val="-6"/>
                <w:position w:val="-8"/>
                <w:sz w:val="24"/>
              </w:rPr>
              <w:t>=</w:t>
            </w:r>
            <w:r>
              <w:rPr>
                <w:rFonts w:ascii="Cambria Math" w:hAnsi="Cambria Math" w:eastAsia="Cambria Math"/>
                <w:position w:val="-8"/>
                <w:sz w:val="24"/>
              </w:rPr>
              <w:t> </w:t>
            </w:r>
            <w:r>
              <w:rPr>
                <w:rFonts w:ascii="Cambria Math" w:hAnsi="Cambria Math" w:eastAsia="Cambria Math"/>
                <w:spacing w:val="-107"/>
                <w:w w:val="98"/>
                <w:position w:val="-8"/>
                <w:sz w:val="24"/>
              </w:rPr>
              <w:t>𝑇</w:t>
            </w:r>
            <w:r>
              <w:rPr>
                <w:rFonts w:ascii="Cambria Math" w:hAnsi="Cambria Math" w:eastAsia="Cambria Math"/>
                <w:spacing w:val="31"/>
                <w:w w:val="98"/>
                <w:position w:val="-3"/>
                <w:sz w:val="24"/>
              </w:rPr>
              <w:t>̌</w:t>
            </w:r>
            <w:r>
              <w:rPr>
                <w:rFonts w:ascii="Cambria Math" w:hAnsi="Cambria Math" w:eastAsia="Cambria Math"/>
                <w:spacing w:val="4"/>
                <w:w w:val="98"/>
                <w:position w:val="1"/>
                <w:sz w:val="17"/>
              </w:rPr>
              <w:t>(</w:t>
            </w:r>
            <w:r>
              <w:rPr>
                <w:rFonts w:ascii="Cambria Math" w:hAnsi="Cambria Math" w:eastAsia="Cambria Math"/>
                <w:spacing w:val="3"/>
                <w:w w:val="101"/>
                <w:sz w:val="17"/>
              </w:rPr>
              <w:t>𝑁</w:t>
            </w:r>
            <w:r>
              <w:rPr>
                <w:rFonts w:ascii="Cambria Math" w:hAnsi="Cambria Math" w:eastAsia="Cambria Math"/>
                <w:spacing w:val="4"/>
                <w:w w:val="98"/>
                <w:sz w:val="17"/>
              </w:rPr>
              <w:t>,</w:t>
            </w:r>
            <w:r>
              <w:rPr>
                <w:rFonts w:ascii="Cambria Math" w:hAnsi="Cambria Math" w:eastAsia="Cambria Math"/>
                <w:spacing w:val="-6"/>
                <w:w w:val="101"/>
                <w:sz w:val="17"/>
              </w:rPr>
              <w:t>𝑁</w:t>
            </w:r>
            <w:r>
              <w:rPr>
                <w:rFonts w:ascii="Cambria Math" w:hAnsi="Cambria Math" w:eastAsia="Cambria Math"/>
                <w:spacing w:val="9"/>
                <w:w w:val="104"/>
                <w:position w:val="-2"/>
                <w:sz w:val="14"/>
              </w:rPr>
              <w:t>1</w:t>
            </w:r>
            <w:r>
              <w:rPr>
                <w:rFonts w:ascii="Cambria Math" w:hAnsi="Cambria Math" w:eastAsia="Cambria Math"/>
                <w:spacing w:val="13"/>
                <w:w w:val="98"/>
                <w:position w:val="1"/>
                <w:sz w:val="17"/>
              </w:rPr>
              <w:t>)</w:t>
            </w:r>
            <w:r>
              <w:rPr>
                <w:rFonts w:ascii="Cambria Math" w:hAnsi="Cambria Math" w:eastAsia="Cambria Math"/>
                <w:spacing w:val="-107"/>
                <w:w w:val="98"/>
                <w:position w:val="-8"/>
                <w:sz w:val="24"/>
              </w:rPr>
              <w:t>𝑇</w:t>
            </w:r>
            <w:r>
              <w:rPr>
                <w:rFonts w:ascii="Cambria Math" w:hAnsi="Cambria Math" w:eastAsia="Cambria Math"/>
                <w:spacing w:val="31"/>
                <w:w w:val="98"/>
                <w:position w:val="-3"/>
                <w:sz w:val="24"/>
              </w:rPr>
              <w:t>̌</w:t>
            </w:r>
            <w:r>
              <w:rPr>
                <w:rFonts w:ascii="Cambria Math" w:hAnsi="Cambria Math" w:eastAsia="Cambria Math"/>
                <w:spacing w:val="4"/>
                <w:w w:val="98"/>
                <w:position w:val="1"/>
                <w:sz w:val="17"/>
              </w:rPr>
              <w:t>(</w:t>
            </w:r>
            <w:r>
              <w:rPr>
                <w:rFonts w:ascii="Cambria Math" w:hAnsi="Cambria Math" w:eastAsia="Cambria Math"/>
                <w:spacing w:val="-6"/>
                <w:w w:val="101"/>
                <w:sz w:val="17"/>
              </w:rPr>
              <w:t>𝑁</w:t>
            </w:r>
            <w:r>
              <w:rPr>
                <w:rFonts w:ascii="Cambria Math" w:hAnsi="Cambria Math" w:eastAsia="Cambria Math"/>
                <w:spacing w:val="9"/>
                <w:w w:val="104"/>
                <w:position w:val="-2"/>
                <w:sz w:val="14"/>
              </w:rPr>
              <w:t>1</w:t>
            </w:r>
            <w:r>
              <w:rPr>
                <w:rFonts w:ascii="Cambria Math" w:hAnsi="Cambria Math" w:eastAsia="Cambria Math"/>
                <w:spacing w:val="4"/>
                <w:w w:val="98"/>
                <w:sz w:val="17"/>
              </w:rPr>
              <w:t>,</w:t>
            </w:r>
            <w:r>
              <w:rPr>
                <w:rFonts w:ascii="Cambria Math" w:hAnsi="Cambria Math" w:eastAsia="Cambria Math"/>
                <w:spacing w:val="-6"/>
                <w:w w:val="101"/>
                <w:sz w:val="17"/>
              </w:rPr>
              <w:t>𝑁</w:t>
            </w:r>
            <w:r>
              <w:rPr>
                <w:rFonts w:ascii="Cambria Math" w:hAnsi="Cambria Math" w:eastAsia="Cambria Math"/>
                <w:spacing w:val="9"/>
                <w:w w:val="104"/>
                <w:position w:val="-2"/>
                <w:sz w:val="14"/>
              </w:rPr>
              <w:t>2</w:t>
            </w:r>
            <w:r>
              <w:rPr>
                <w:rFonts w:ascii="Cambria Math" w:hAnsi="Cambria Math" w:eastAsia="Cambria Math"/>
                <w:spacing w:val="13"/>
                <w:w w:val="98"/>
                <w:position w:val="1"/>
                <w:sz w:val="17"/>
              </w:rPr>
              <w:t>)</w:t>
            </w:r>
            <w:r>
              <w:rPr>
                <w:rFonts w:ascii="Cambria Math" w:hAnsi="Cambria Math" w:eastAsia="Cambria Math"/>
                <w:spacing w:val="-107"/>
                <w:w w:val="98"/>
                <w:position w:val="-8"/>
                <w:sz w:val="24"/>
              </w:rPr>
              <w:t>𝑇</w:t>
            </w:r>
            <w:r>
              <w:rPr>
                <w:rFonts w:ascii="Cambria Math" w:hAnsi="Cambria Math" w:eastAsia="Cambria Math"/>
                <w:spacing w:val="29"/>
                <w:w w:val="98"/>
                <w:position w:val="-3"/>
                <w:sz w:val="24"/>
              </w:rPr>
              <w:t>̌</w:t>
            </w:r>
            <w:r>
              <w:rPr>
                <w:rFonts w:ascii="Cambria Math" w:hAnsi="Cambria Math" w:eastAsia="Cambria Math"/>
                <w:spacing w:val="4"/>
                <w:w w:val="98"/>
                <w:position w:val="1"/>
                <w:sz w:val="17"/>
              </w:rPr>
              <w:t>(</w:t>
            </w:r>
            <w:r>
              <w:rPr>
                <w:rFonts w:ascii="Cambria Math" w:hAnsi="Cambria Math" w:eastAsia="Cambria Math"/>
                <w:spacing w:val="-6"/>
                <w:w w:val="101"/>
                <w:sz w:val="17"/>
              </w:rPr>
              <w:t>𝑁</w:t>
            </w:r>
            <w:r>
              <w:rPr>
                <w:rFonts w:ascii="Cambria Math" w:hAnsi="Cambria Math" w:eastAsia="Cambria Math"/>
                <w:spacing w:val="9"/>
                <w:w w:val="104"/>
                <w:position w:val="-2"/>
                <w:sz w:val="14"/>
              </w:rPr>
              <w:t>2</w:t>
            </w:r>
            <w:r>
              <w:rPr>
                <w:rFonts w:ascii="Cambria Math" w:hAnsi="Cambria Math" w:eastAsia="Cambria Math"/>
                <w:spacing w:val="4"/>
                <w:w w:val="98"/>
                <w:sz w:val="17"/>
              </w:rPr>
              <w:t>,</w:t>
            </w:r>
            <w:r>
              <w:rPr>
                <w:rFonts w:ascii="Cambria Math" w:hAnsi="Cambria Math" w:eastAsia="Cambria Math"/>
                <w:spacing w:val="7"/>
                <w:w w:val="101"/>
                <w:sz w:val="17"/>
              </w:rPr>
              <w:t>𝐵</w:t>
            </w:r>
            <w:r>
              <w:rPr>
                <w:rFonts w:ascii="Cambria Math" w:hAnsi="Cambria Math" w:eastAsia="Cambria Math"/>
                <w:spacing w:val="3"/>
                <w:w w:val="98"/>
                <w:position w:val="1"/>
                <w:sz w:val="17"/>
              </w:rPr>
              <w:t>)</w:t>
            </w:r>
            <w:r>
              <w:rPr>
                <w:rFonts w:ascii="Cambria Math" w:hAnsi="Cambria Math" w:eastAsia="Cambria Math"/>
                <w:spacing w:val="18"/>
                <w:position w:val="1"/>
                <w:sz w:val="17"/>
              </w:rPr>
              <w:t> </w:t>
            </w:r>
            <w:r>
              <w:rPr>
                <w:rFonts w:ascii="Cambria Math" w:hAnsi="Cambria Math" w:eastAsia="Cambria Math"/>
                <w:spacing w:val="-6"/>
                <w:position w:val="-8"/>
                <w:sz w:val="24"/>
              </w:rPr>
              <w:t>=</w:t>
            </w:r>
            <w:r>
              <w:rPr>
                <w:rFonts w:ascii="Cambria Math" w:hAnsi="Cambria Math" w:eastAsia="Cambria Math"/>
                <w:position w:val="-8"/>
                <w:sz w:val="24"/>
              </w:rPr>
              <w:t> </w:t>
            </w:r>
            <w:r>
              <w:rPr>
                <w:rFonts w:ascii="Cambria Math" w:hAnsi="Cambria Math" w:eastAsia="Cambria Math"/>
                <w:spacing w:val="-103"/>
                <w:position w:val="-8"/>
                <w:sz w:val="24"/>
              </w:rPr>
              <w:t>𝑅</w:t>
            </w:r>
            <w:r>
              <w:rPr>
                <w:rFonts w:ascii="Cambria Math" w:hAnsi="Cambria Math" w:eastAsia="Cambria Math"/>
                <w:position w:val="-3"/>
                <w:sz w:val="24"/>
              </w:rPr>
              <w:t>̌</w:t>
            </w:r>
            <w:r>
              <w:rPr>
                <w:rFonts w:ascii="Cambria Math" w:hAnsi="Cambria Math" w:eastAsia="Cambria Math"/>
                <w:spacing w:val="44"/>
                <w:position w:val="-3"/>
                <w:sz w:val="24"/>
              </w:rPr>
              <w:t> </w:t>
            </w:r>
            <w:r>
              <w:rPr>
                <w:rFonts w:ascii="Cambria Math" w:hAnsi="Cambria Math" w:eastAsia="Cambria Math"/>
                <w:spacing w:val="15"/>
                <w:position w:val="-7"/>
                <w:sz w:val="24"/>
              </w:rPr>
              <w:t>(</w:t>
            </w:r>
            <w:r>
              <w:rPr>
                <w:rFonts w:ascii="Cambria Math" w:hAnsi="Cambria Math" w:eastAsia="Cambria Math"/>
                <w:spacing w:val="15"/>
                <w:position w:val="-8"/>
                <w:sz w:val="24"/>
              </w:rPr>
              <w:t>𝜓</w:t>
            </w:r>
            <w:r>
              <w:rPr>
                <w:rFonts w:ascii="Cambria Math" w:hAnsi="Cambria Math" w:eastAsia="Cambria Math"/>
                <w:spacing w:val="15"/>
                <w:position w:val="-7"/>
                <w:sz w:val="24"/>
              </w:rPr>
              <w:t>)</w:t>
            </w:r>
            <w:r>
              <w:rPr>
                <w:rFonts w:ascii="Cambria Math" w:hAnsi="Cambria Math" w:eastAsia="Cambria Math"/>
                <w:spacing w:val="-89"/>
                <w:position w:val="-8"/>
                <w:sz w:val="24"/>
              </w:rPr>
              <w:t>𝑅</w:t>
            </w:r>
            <w:r>
              <w:rPr>
                <w:rFonts w:ascii="Cambria Math" w:hAnsi="Cambria Math" w:eastAsia="Cambria Math"/>
                <w:spacing w:val="14"/>
                <w:position w:val="-3"/>
                <w:sz w:val="24"/>
              </w:rPr>
              <w:t>̌</w:t>
            </w:r>
            <w:r>
              <w:rPr>
                <w:rFonts w:ascii="Cambria Math" w:hAnsi="Cambria Math" w:eastAsia="Cambria Math"/>
                <w:spacing w:val="2"/>
                <w:position w:val="-3"/>
                <w:sz w:val="24"/>
              </w:rPr>
              <w:t> </w:t>
            </w:r>
            <w:r>
              <w:rPr>
                <w:rFonts w:ascii="Cambria Math" w:hAnsi="Cambria Math" w:eastAsia="Cambria Math"/>
                <w:spacing w:val="14"/>
                <w:position w:val="-7"/>
                <w:sz w:val="24"/>
              </w:rPr>
              <w:t>(</w:t>
            </w:r>
            <w:r>
              <w:rPr>
                <w:rFonts w:ascii="Cambria Math" w:hAnsi="Cambria Math" w:eastAsia="Cambria Math"/>
                <w:spacing w:val="19"/>
                <w:position w:val="-8"/>
                <w:sz w:val="24"/>
              </w:rPr>
              <w:t>𝜃</w:t>
            </w:r>
            <w:r>
              <w:rPr>
                <w:rFonts w:ascii="Cambria Math" w:hAnsi="Cambria Math" w:eastAsia="Cambria Math"/>
                <w:spacing w:val="14"/>
                <w:position w:val="-7"/>
                <w:sz w:val="24"/>
              </w:rPr>
              <w:t>)</w:t>
            </w:r>
            <w:r>
              <w:rPr>
                <w:rFonts w:ascii="Cambria Math" w:hAnsi="Cambria Math" w:eastAsia="Cambria Math"/>
                <w:spacing w:val="-90"/>
                <w:position w:val="-8"/>
                <w:sz w:val="24"/>
              </w:rPr>
              <w:t>𝑅</w:t>
            </w:r>
            <w:r>
              <w:rPr>
                <w:rFonts w:ascii="Cambria Math" w:hAnsi="Cambria Math" w:eastAsia="Cambria Math"/>
                <w:spacing w:val="13"/>
                <w:position w:val="-3"/>
                <w:sz w:val="24"/>
              </w:rPr>
              <w:t>̌</w:t>
            </w:r>
            <w:r>
              <w:rPr>
                <w:rFonts w:ascii="Cambria Math" w:hAnsi="Cambria Math" w:eastAsia="Cambria Math"/>
                <w:spacing w:val="5"/>
                <w:position w:val="-3"/>
                <w:sz w:val="24"/>
              </w:rPr>
              <w:t> </w:t>
            </w:r>
            <w:r>
              <w:rPr>
                <w:rFonts w:ascii="Cambria Math" w:hAnsi="Cambria Math" w:eastAsia="Cambria Math"/>
                <w:spacing w:val="-6"/>
                <w:position w:val="-7"/>
                <w:sz w:val="24"/>
              </w:rPr>
              <w:t>(</w:t>
            </w:r>
            <w:r>
              <w:rPr>
                <w:rFonts w:ascii="Cambria Math" w:hAnsi="Cambria Math" w:eastAsia="Cambria Math"/>
                <w:spacing w:val="-6"/>
                <w:position w:val="-8"/>
                <w:sz w:val="24"/>
              </w:rPr>
              <w:t>𝜙</w:t>
            </w:r>
            <w:r>
              <w:rPr>
                <w:rFonts w:ascii="Cambria Math" w:hAnsi="Cambria Math" w:eastAsia="Cambria Math"/>
                <w:spacing w:val="-6"/>
                <w:position w:val="-7"/>
                <w:sz w:val="24"/>
              </w:rPr>
              <w:t>)</w:t>
            </w:r>
          </w:p>
          <w:p>
            <w:pPr>
              <w:pStyle w:val="TableParagraph"/>
              <w:tabs>
                <w:tab w:pos="616" w:val="left" w:leader="none"/>
                <w:tab w:pos="1198" w:val="left" w:leader="none"/>
              </w:tabs>
              <w:spacing w:line="135" w:lineRule="exact" w:before="0"/>
              <w:ind w:right="799"/>
              <w:jc w:val="right"/>
              <w:rPr>
                <w:rFonts w:ascii="Cambria Math" w:hAnsi="Cambria Math" w:eastAsia="Cambria Math"/>
                <w:sz w:val="17"/>
              </w:rPr>
            </w:pPr>
            <w:r>
              <w:rPr>
                <w:rFonts w:ascii="Cambria Math" w:hAnsi="Cambria Math" w:eastAsia="Cambria Math"/>
                <w:spacing w:val="-11"/>
                <w:w w:val="105"/>
                <w:sz w:val="17"/>
              </w:rPr>
              <w:t>𝑘</w:t>
            </w:r>
            <w:r>
              <w:rPr>
                <w:rFonts w:ascii="Cambria Math" w:hAnsi="Cambria Math" w:eastAsia="Cambria Math"/>
                <w:spacing w:val="-11"/>
                <w:w w:val="105"/>
                <w:position w:val="3"/>
                <w:sz w:val="17"/>
              </w:rPr>
              <w:t>̂</w:t>
            </w:r>
            <w:r>
              <w:rPr>
                <w:rFonts w:ascii="Cambria Math" w:hAnsi="Cambria Math" w:eastAsia="Cambria Math"/>
                <w:position w:val="3"/>
                <w:sz w:val="17"/>
              </w:rPr>
              <w:tab/>
            </w:r>
            <w:r>
              <w:rPr>
                <w:rFonts w:ascii="Cambria Math" w:hAnsi="Cambria Math" w:eastAsia="Cambria Math"/>
                <w:spacing w:val="-11"/>
                <w:w w:val="105"/>
                <w:position w:val="1"/>
                <w:sz w:val="17"/>
              </w:rPr>
              <w:t>𝑦̂</w:t>
            </w:r>
            <w:r>
              <w:rPr>
                <w:rFonts w:ascii="Cambria Math" w:hAnsi="Cambria Math" w:eastAsia="Cambria Math"/>
                <w:position w:val="1"/>
                <w:sz w:val="17"/>
              </w:rPr>
              <w:tab/>
            </w:r>
            <w:r>
              <w:rPr>
                <w:rFonts w:ascii="Cambria Math" w:hAnsi="Cambria Math" w:eastAsia="Cambria Math"/>
                <w:spacing w:val="-11"/>
                <w:w w:val="105"/>
                <w:position w:val="1"/>
                <w:sz w:val="17"/>
              </w:rPr>
              <w:t>𝜄̂</w:t>
            </w:r>
          </w:p>
        </w:tc>
        <w:tc>
          <w:tcPr>
            <w:tcW w:w="604" w:type="dxa"/>
          </w:tcPr>
          <w:p>
            <w:pPr>
              <w:pStyle w:val="TableParagraph"/>
              <w:spacing w:before="71"/>
              <w:ind w:left="135"/>
              <w:jc w:val="center"/>
              <w:rPr>
                <w:sz w:val="22"/>
              </w:rPr>
            </w:pPr>
            <w:r>
              <w:rPr>
                <w:spacing w:val="-4"/>
                <w:sz w:val="22"/>
              </w:rPr>
              <w:t>(63)</w:t>
            </w:r>
          </w:p>
        </w:tc>
      </w:tr>
      <w:tr>
        <w:trPr>
          <w:trHeight w:val="477" w:hRule="atLeast"/>
        </w:trPr>
        <w:tc>
          <w:tcPr>
            <w:tcW w:w="7035" w:type="dxa"/>
          </w:tcPr>
          <w:p>
            <w:pPr>
              <w:pStyle w:val="TableParagraph"/>
              <w:spacing w:line="281" w:lineRule="exact" w:before="51"/>
              <w:ind w:right="135"/>
              <w:jc w:val="center"/>
              <w:rPr>
                <w:rFonts w:ascii="Cambria Math" w:hAnsi="Cambria Math" w:eastAsia="Cambria Math"/>
                <w:sz w:val="24"/>
              </w:rPr>
            </w:pPr>
            <w:r>
              <w:rPr>
                <w:rFonts w:ascii="Cambria Math" w:hAnsi="Cambria Math" w:eastAsia="Cambria Math"/>
                <w:spacing w:val="3"/>
                <w:w w:val="99"/>
                <w:position w:val="-8"/>
                <w:sz w:val="24"/>
              </w:rPr>
              <w:t>[</w:t>
            </w:r>
            <w:r>
              <w:rPr>
                <w:rFonts w:ascii="Cambria Math" w:hAnsi="Cambria Math" w:eastAsia="Cambria Math"/>
                <w:spacing w:val="-108"/>
                <w:w w:val="98"/>
                <w:position w:val="-8"/>
                <w:sz w:val="24"/>
              </w:rPr>
              <w:t>𝑇</w:t>
            </w:r>
            <w:r>
              <w:rPr>
                <w:rFonts w:ascii="Cambria Math" w:hAnsi="Cambria Math" w:eastAsia="Cambria Math"/>
                <w:spacing w:val="30"/>
                <w:w w:val="98"/>
                <w:position w:val="-3"/>
                <w:sz w:val="24"/>
              </w:rPr>
              <w:t>̌</w:t>
            </w:r>
            <w:r>
              <w:rPr>
                <w:rFonts w:ascii="Cambria Math" w:hAnsi="Cambria Math" w:eastAsia="Cambria Math"/>
                <w:spacing w:val="3"/>
                <w:w w:val="98"/>
                <w:position w:val="1"/>
                <w:sz w:val="17"/>
              </w:rPr>
              <w:t>(</w:t>
            </w:r>
            <w:r>
              <w:rPr>
                <w:rFonts w:ascii="Cambria Math" w:hAnsi="Cambria Math" w:eastAsia="Cambria Math"/>
                <w:spacing w:val="4"/>
                <w:w w:val="101"/>
                <w:sz w:val="17"/>
              </w:rPr>
              <w:t>𝐵</w:t>
            </w:r>
            <w:r>
              <w:rPr>
                <w:rFonts w:ascii="Cambria Math" w:hAnsi="Cambria Math" w:eastAsia="Cambria Math"/>
                <w:spacing w:val="3"/>
                <w:w w:val="98"/>
                <w:sz w:val="17"/>
              </w:rPr>
              <w:t>,</w:t>
            </w:r>
            <w:r>
              <w:rPr>
                <w:rFonts w:ascii="Cambria Math" w:hAnsi="Cambria Math" w:eastAsia="Cambria Math"/>
                <w:spacing w:val="5"/>
                <w:w w:val="101"/>
                <w:sz w:val="17"/>
              </w:rPr>
              <w:t>𝑊</w:t>
            </w:r>
            <w:r>
              <w:rPr>
                <w:rFonts w:ascii="Cambria Math" w:hAnsi="Cambria Math" w:eastAsia="Cambria Math"/>
                <w:spacing w:val="12"/>
                <w:w w:val="98"/>
                <w:position w:val="1"/>
                <w:sz w:val="17"/>
              </w:rPr>
              <w:t>)</w:t>
            </w:r>
            <w:r>
              <w:rPr>
                <w:rFonts w:ascii="Cambria Math" w:hAnsi="Cambria Math" w:eastAsia="Cambria Math"/>
                <w:spacing w:val="2"/>
                <w:w w:val="99"/>
                <w:position w:val="-8"/>
                <w:sz w:val="24"/>
              </w:rPr>
              <w:t>]</w:t>
            </w:r>
            <w:r>
              <w:rPr>
                <w:rFonts w:ascii="Cambria Math" w:hAnsi="Cambria Math" w:eastAsia="Cambria Math"/>
                <w:spacing w:val="2"/>
                <w:w w:val="101"/>
                <w:position w:val="7"/>
                <w:sz w:val="17"/>
              </w:rPr>
              <w:t>𝑇</w:t>
            </w:r>
            <w:r>
              <w:rPr>
                <w:rFonts w:ascii="Cambria Math" w:hAnsi="Cambria Math" w:eastAsia="Cambria Math"/>
                <w:spacing w:val="17"/>
                <w:position w:val="7"/>
                <w:sz w:val="17"/>
              </w:rPr>
              <w:t> </w:t>
            </w:r>
            <w:r>
              <w:rPr>
                <w:rFonts w:ascii="Cambria Math" w:hAnsi="Cambria Math" w:eastAsia="Cambria Math"/>
                <w:spacing w:val="-4"/>
                <w:position w:val="-8"/>
                <w:sz w:val="24"/>
              </w:rPr>
              <w:t>=</w:t>
            </w:r>
            <w:r>
              <w:rPr>
                <w:rFonts w:ascii="Cambria Math" w:hAnsi="Cambria Math" w:eastAsia="Cambria Math"/>
                <w:spacing w:val="-3"/>
                <w:position w:val="-8"/>
                <w:sz w:val="24"/>
              </w:rPr>
              <w:t> </w:t>
            </w:r>
            <w:r>
              <w:rPr>
                <w:rFonts w:ascii="Cambria Math" w:hAnsi="Cambria Math" w:eastAsia="Cambria Math"/>
                <w:spacing w:val="-104"/>
                <w:w w:val="99"/>
                <w:position w:val="-8"/>
                <w:sz w:val="24"/>
              </w:rPr>
              <w:t>𝑇</w:t>
            </w:r>
            <w:r>
              <w:rPr>
                <w:rFonts w:ascii="Cambria Math" w:hAnsi="Cambria Math" w:eastAsia="Cambria Math"/>
                <w:spacing w:val="34"/>
                <w:w w:val="99"/>
                <w:position w:val="-3"/>
                <w:sz w:val="24"/>
              </w:rPr>
              <w:t>̌</w:t>
            </w:r>
            <w:r>
              <w:rPr>
                <w:rFonts w:ascii="Cambria Math" w:hAnsi="Cambria Math" w:eastAsia="Cambria Math"/>
                <w:spacing w:val="7"/>
                <w:w w:val="99"/>
                <w:position w:val="1"/>
                <w:sz w:val="17"/>
              </w:rPr>
              <w:t>(</w:t>
            </w:r>
            <w:r>
              <w:rPr>
                <w:rFonts w:ascii="Cambria Math" w:hAnsi="Cambria Math" w:eastAsia="Cambria Math"/>
                <w:spacing w:val="6"/>
                <w:w w:val="102"/>
                <w:sz w:val="17"/>
              </w:rPr>
              <w:t>𝑊</w:t>
            </w:r>
            <w:r>
              <w:rPr>
                <w:rFonts w:ascii="Cambria Math" w:hAnsi="Cambria Math" w:eastAsia="Cambria Math"/>
                <w:spacing w:val="7"/>
                <w:w w:val="99"/>
                <w:sz w:val="17"/>
              </w:rPr>
              <w:t>,</w:t>
            </w:r>
            <w:r>
              <w:rPr>
                <w:rFonts w:ascii="Cambria Math" w:hAnsi="Cambria Math" w:eastAsia="Cambria Math"/>
                <w:spacing w:val="10"/>
                <w:w w:val="102"/>
                <w:sz w:val="17"/>
              </w:rPr>
              <w:t>𝐵</w:t>
            </w:r>
            <w:r>
              <w:rPr>
                <w:rFonts w:ascii="Cambria Math" w:hAnsi="Cambria Math" w:eastAsia="Cambria Math"/>
                <w:spacing w:val="6"/>
                <w:w w:val="99"/>
                <w:position w:val="1"/>
                <w:sz w:val="17"/>
              </w:rPr>
              <w:t>)</w:t>
            </w:r>
            <w:r>
              <w:rPr>
                <w:rFonts w:ascii="Cambria Math" w:hAnsi="Cambria Math" w:eastAsia="Cambria Math"/>
                <w:spacing w:val="16"/>
                <w:position w:val="1"/>
                <w:sz w:val="17"/>
              </w:rPr>
              <w:t> </w:t>
            </w:r>
            <w:r>
              <w:rPr>
                <w:rFonts w:ascii="Cambria Math" w:hAnsi="Cambria Math" w:eastAsia="Cambria Math"/>
                <w:spacing w:val="-4"/>
                <w:position w:val="-8"/>
                <w:sz w:val="24"/>
              </w:rPr>
              <w:t>=</w:t>
            </w:r>
            <w:r>
              <w:rPr>
                <w:rFonts w:ascii="Cambria Math" w:hAnsi="Cambria Math" w:eastAsia="Cambria Math"/>
                <w:spacing w:val="-5"/>
                <w:position w:val="-8"/>
                <w:sz w:val="24"/>
              </w:rPr>
              <w:t> </w:t>
            </w:r>
            <w:r>
              <w:rPr>
                <w:rFonts w:ascii="Cambria Math" w:hAnsi="Cambria Math" w:eastAsia="Cambria Math"/>
                <w:spacing w:val="-104"/>
                <w:w w:val="99"/>
                <w:position w:val="-8"/>
                <w:sz w:val="24"/>
              </w:rPr>
              <w:t>𝑇</w:t>
            </w:r>
            <w:r>
              <w:rPr>
                <w:rFonts w:ascii="Cambria Math" w:hAnsi="Cambria Math" w:eastAsia="Cambria Math"/>
                <w:spacing w:val="34"/>
                <w:w w:val="99"/>
                <w:position w:val="-3"/>
                <w:sz w:val="24"/>
              </w:rPr>
              <w:t>̌</w:t>
            </w:r>
            <w:r>
              <w:rPr>
                <w:rFonts w:ascii="Cambria Math" w:hAnsi="Cambria Math" w:eastAsia="Cambria Math"/>
                <w:spacing w:val="7"/>
                <w:w w:val="99"/>
                <w:position w:val="1"/>
                <w:sz w:val="17"/>
              </w:rPr>
              <w:t>(</w:t>
            </w:r>
            <w:r>
              <w:rPr>
                <w:rFonts w:ascii="Cambria Math" w:hAnsi="Cambria Math" w:eastAsia="Cambria Math"/>
                <w:spacing w:val="7"/>
                <w:w w:val="102"/>
                <w:sz w:val="17"/>
              </w:rPr>
              <w:t>𝑊</w:t>
            </w:r>
            <w:r>
              <w:rPr>
                <w:rFonts w:ascii="Cambria Math" w:hAnsi="Cambria Math" w:eastAsia="Cambria Math"/>
                <w:spacing w:val="7"/>
                <w:w w:val="99"/>
                <w:sz w:val="17"/>
              </w:rPr>
              <w:t>,</w:t>
            </w:r>
            <w:r>
              <w:rPr>
                <w:rFonts w:ascii="Cambria Math" w:hAnsi="Cambria Math" w:eastAsia="Cambria Math"/>
                <w:spacing w:val="7"/>
                <w:w w:val="103"/>
                <w:sz w:val="17"/>
              </w:rPr>
              <w:t>𝑆</w:t>
            </w:r>
            <w:r>
              <w:rPr>
                <w:rFonts w:ascii="Cambria Math" w:hAnsi="Cambria Math" w:eastAsia="Cambria Math"/>
                <w:spacing w:val="16"/>
                <w:w w:val="99"/>
                <w:position w:val="1"/>
                <w:sz w:val="17"/>
              </w:rPr>
              <w:t>)</w:t>
            </w:r>
            <w:r>
              <w:rPr>
                <w:rFonts w:ascii="Cambria Math" w:hAnsi="Cambria Math" w:eastAsia="Cambria Math"/>
                <w:spacing w:val="-104"/>
                <w:w w:val="99"/>
                <w:position w:val="-8"/>
                <w:sz w:val="24"/>
              </w:rPr>
              <w:t>𝑇</w:t>
            </w:r>
            <w:r>
              <w:rPr>
                <w:rFonts w:ascii="Cambria Math" w:hAnsi="Cambria Math" w:eastAsia="Cambria Math"/>
                <w:spacing w:val="34"/>
                <w:w w:val="99"/>
                <w:position w:val="-3"/>
                <w:sz w:val="24"/>
              </w:rPr>
              <w:t>̌</w:t>
            </w:r>
            <w:r>
              <w:rPr>
                <w:rFonts w:ascii="Cambria Math" w:hAnsi="Cambria Math" w:eastAsia="Cambria Math"/>
                <w:spacing w:val="7"/>
                <w:w w:val="99"/>
                <w:position w:val="1"/>
                <w:sz w:val="17"/>
              </w:rPr>
              <w:t>(</w:t>
            </w:r>
            <w:r>
              <w:rPr>
                <w:rFonts w:ascii="Cambria Math" w:hAnsi="Cambria Math" w:eastAsia="Cambria Math"/>
                <w:spacing w:val="7"/>
                <w:w w:val="103"/>
                <w:sz w:val="17"/>
              </w:rPr>
              <w:t>𝑆</w:t>
            </w:r>
            <w:r>
              <w:rPr>
                <w:rFonts w:ascii="Cambria Math" w:hAnsi="Cambria Math" w:eastAsia="Cambria Math"/>
                <w:spacing w:val="7"/>
                <w:w w:val="99"/>
                <w:sz w:val="17"/>
              </w:rPr>
              <w:t>,</w:t>
            </w:r>
            <w:r>
              <w:rPr>
                <w:rFonts w:ascii="Cambria Math" w:hAnsi="Cambria Math" w:eastAsia="Cambria Math"/>
                <w:spacing w:val="10"/>
                <w:w w:val="102"/>
                <w:sz w:val="17"/>
              </w:rPr>
              <w:t>𝐵</w:t>
            </w:r>
            <w:r>
              <w:rPr>
                <w:rFonts w:ascii="Cambria Math" w:hAnsi="Cambria Math" w:eastAsia="Cambria Math"/>
                <w:spacing w:val="6"/>
                <w:w w:val="99"/>
                <w:position w:val="1"/>
                <w:sz w:val="17"/>
              </w:rPr>
              <w:t>)</w:t>
            </w:r>
            <w:r>
              <w:rPr>
                <w:rFonts w:ascii="Cambria Math" w:hAnsi="Cambria Math" w:eastAsia="Cambria Math"/>
                <w:spacing w:val="16"/>
                <w:position w:val="1"/>
                <w:sz w:val="17"/>
              </w:rPr>
              <w:t> </w:t>
            </w:r>
            <w:r>
              <w:rPr>
                <w:rFonts w:ascii="Cambria Math" w:hAnsi="Cambria Math" w:eastAsia="Cambria Math"/>
                <w:spacing w:val="-4"/>
                <w:position w:val="-8"/>
                <w:sz w:val="24"/>
              </w:rPr>
              <w:t>=</w:t>
            </w:r>
            <w:r>
              <w:rPr>
                <w:rFonts w:ascii="Cambria Math" w:hAnsi="Cambria Math" w:eastAsia="Cambria Math"/>
                <w:spacing w:val="-5"/>
                <w:position w:val="-8"/>
                <w:sz w:val="24"/>
              </w:rPr>
              <w:t> </w:t>
            </w:r>
            <w:r>
              <w:rPr>
                <w:rFonts w:ascii="Cambria Math" w:hAnsi="Cambria Math" w:eastAsia="Cambria Math"/>
                <w:spacing w:val="-103"/>
                <w:position w:val="-8"/>
                <w:sz w:val="24"/>
              </w:rPr>
              <w:t>𝑅</w:t>
            </w:r>
            <w:r>
              <w:rPr>
                <w:rFonts w:ascii="Cambria Math" w:hAnsi="Cambria Math" w:eastAsia="Cambria Math"/>
                <w:position w:val="-3"/>
                <w:sz w:val="24"/>
              </w:rPr>
              <w:t>̌</w:t>
            </w:r>
            <w:r>
              <w:rPr>
                <w:rFonts w:ascii="Cambria Math" w:hAnsi="Cambria Math" w:eastAsia="Cambria Math"/>
                <w:spacing w:val="38"/>
                <w:position w:val="-3"/>
                <w:sz w:val="24"/>
              </w:rPr>
              <w:t> </w:t>
            </w:r>
            <w:r>
              <w:rPr>
                <w:rFonts w:ascii="Cambria Math" w:hAnsi="Cambria Math" w:eastAsia="Cambria Math"/>
                <w:spacing w:val="13"/>
                <w:position w:val="-7"/>
                <w:sz w:val="24"/>
              </w:rPr>
              <w:t>(</w:t>
            </w:r>
            <w:r>
              <w:rPr>
                <w:rFonts w:ascii="Cambria Math" w:hAnsi="Cambria Math" w:eastAsia="Cambria Math"/>
                <w:spacing w:val="12"/>
                <w:position w:val="-8"/>
                <w:sz w:val="24"/>
              </w:rPr>
              <w:t>−</w:t>
            </w:r>
            <w:r>
              <w:rPr>
                <w:rFonts w:ascii="Cambria Math" w:hAnsi="Cambria Math" w:eastAsia="Cambria Math"/>
                <w:spacing w:val="20"/>
                <w:position w:val="-8"/>
                <w:sz w:val="24"/>
              </w:rPr>
              <w:t>𝛽</w:t>
            </w:r>
            <w:r>
              <w:rPr>
                <w:rFonts w:ascii="Cambria Math" w:hAnsi="Cambria Math" w:eastAsia="Cambria Math"/>
                <w:spacing w:val="10"/>
                <w:position w:val="-7"/>
                <w:sz w:val="24"/>
              </w:rPr>
              <w:t>)</w:t>
            </w:r>
            <w:r>
              <w:rPr>
                <w:rFonts w:ascii="Cambria Math" w:hAnsi="Cambria Math" w:eastAsia="Cambria Math"/>
                <w:spacing w:val="-93"/>
                <w:position w:val="-8"/>
                <w:sz w:val="24"/>
              </w:rPr>
              <w:t>𝑅</w:t>
            </w:r>
            <w:r>
              <w:rPr>
                <w:rFonts w:ascii="Cambria Math" w:hAnsi="Cambria Math" w:eastAsia="Cambria Math"/>
                <w:spacing w:val="12"/>
                <w:position w:val="-3"/>
                <w:sz w:val="24"/>
              </w:rPr>
              <w:t>̌</w:t>
            </w:r>
            <w:r>
              <w:rPr>
                <w:rFonts w:ascii="Cambria Math" w:hAnsi="Cambria Math" w:eastAsia="Cambria Math"/>
                <w:position w:val="-3"/>
                <w:sz w:val="24"/>
              </w:rPr>
              <w:t> </w:t>
            </w:r>
            <w:r>
              <w:rPr>
                <w:rFonts w:ascii="Cambria Math" w:hAnsi="Cambria Math" w:eastAsia="Cambria Math"/>
                <w:spacing w:val="-5"/>
                <w:position w:val="-7"/>
                <w:sz w:val="24"/>
              </w:rPr>
              <w:t>(</w:t>
            </w:r>
            <w:r>
              <w:rPr>
                <w:rFonts w:ascii="Cambria Math" w:hAnsi="Cambria Math" w:eastAsia="Cambria Math"/>
                <w:spacing w:val="-5"/>
                <w:position w:val="-8"/>
                <w:sz w:val="24"/>
              </w:rPr>
              <w:t>𝛼</w:t>
            </w:r>
            <w:r>
              <w:rPr>
                <w:rFonts w:ascii="Cambria Math" w:hAnsi="Cambria Math" w:eastAsia="Cambria Math"/>
                <w:spacing w:val="-5"/>
                <w:position w:val="-7"/>
                <w:sz w:val="24"/>
              </w:rPr>
              <w:t>)</w:t>
            </w:r>
          </w:p>
          <w:p>
            <w:pPr>
              <w:pStyle w:val="TableParagraph"/>
              <w:tabs>
                <w:tab w:pos="777" w:val="left" w:leader="none"/>
              </w:tabs>
              <w:spacing w:line="126" w:lineRule="exact" w:before="0"/>
              <w:ind w:right="1427"/>
              <w:jc w:val="right"/>
              <w:rPr>
                <w:rFonts w:ascii="Cambria Math" w:hAnsi="Cambria Math" w:eastAsia="Cambria Math"/>
                <w:sz w:val="17"/>
              </w:rPr>
            </w:pPr>
            <w:r>
              <w:rPr>
                <w:rFonts w:ascii="Cambria Math" w:hAnsi="Cambria Math" w:eastAsia="Cambria Math"/>
                <w:spacing w:val="-11"/>
                <w:sz w:val="17"/>
              </w:rPr>
              <w:t>𝑘</w:t>
            </w:r>
            <w:r>
              <w:rPr>
                <w:rFonts w:ascii="Cambria Math" w:hAnsi="Cambria Math" w:eastAsia="Cambria Math"/>
                <w:spacing w:val="-11"/>
                <w:position w:val="3"/>
                <w:sz w:val="17"/>
              </w:rPr>
              <w:t>̂</w:t>
            </w:r>
            <w:r>
              <w:rPr>
                <w:rFonts w:ascii="Cambria Math" w:hAnsi="Cambria Math" w:eastAsia="Cambria Math"/>
                <w:position w:val="3"/>
                <w:sz w:val="17"/>
              </w:rPr>
              <w:tab/>
            </w:r>
            <w:r>
              <w:rPr>
                <w:rFonts w:ascii="Cambria Math" w:hAnsi="Cambria Math" w:eastAsia="Cambria Math"/>
                <w:spacing w:val="-11"/>
                <w:position w:val="1"/>
                <w:sz w:val="17"/>
              </w:rPr>
              <w:t>𝑦̂</w:t>
            </w:r>
          </w:p>
        </w:tc>
        <w:tc>
          <w:tcPr>
            <w:tcW w:w="604" w:type="dxa"/>
          </w:tcPr>
          <w:p>
            <w:pPr>
              <w:pStyle w:val="TableParagraph"/>
              <w:spacing w:before="70"/>
              <w:ind w:left="135"/>
              <w:jc w:val="center"/>
              <w:rPr>
                <w:sz w:val="22"/>
              </w:rPr>
            </w:pPr>
            <w:r>
              <w:rPr>
                <w:spacing w:val="-4"/>
                <w:sz w:val="22"/>
              </w:rPr>
              <w:t>(64)</w:t>
            </w:r>
          </w:p>
        </w:tc>
      </w:tr>
      <w:tr>
        <w:trPr>
          <w:trHeight w:val="413" w:hRule="atLeast"/>
        </w:trPr>
        <w:tc>
          <w:tcPr>
            <w:tcW w:w="7035" w:type="dxa"/>
          </w:tcPr>
          <w:p>
            <w:pPr>
              <w:pStyle w:val="TableParagraph"/>
              <w:spacing w:line="267" w:lineRule="exact" w:before="0"/>
              <w:ind w:left="3" w:right="135"/>
              <w:jc w:val="center"/>
              <w:rPr>
                <w:rFonts w:ascii="Cambria Math" w:hAnsi="Cambria Math" w:eastAsia="Cambria Math"/>
                <w:sz w:val="24"/>
              </w:rPr>
            </w:pPr>
            <w:r>
              <w:rPr>
                <w:rFonts w:ascii="Cambria Math" w:hAnsi="Cambria Math" w:eastAsia="Cambria Math"/>
                <w:spacing w:val="2"/>
                <w:w w:val="99"/>
                <w:position w:val="-8"/>
                <w:sz w:val="24"/>
              </w:rPr>
              <w:t>[</w:t>
            </w:r>
            <w:r>
              <w:rPr>
                <w:rFonts w:ascii="Cambria Math" w:hAnsi="Cambria Math" w:eastAsia="Cambria Math"/>
                <w:spacing w:val="-108"/>
                <w:w w:val="98"/>
                <w:position w:val="-8"/>
                <w:sz w:val="24"/>
              </w:rPr>
              <w:t>𝑇</w:t>
            </w:r>
            <w:r>
              <w:rPr>
                <w:rFonts w:ascii="Cambria Math" w:hAnsi="Cambria Math" w:eastAsia="Cambria Math"/>
                <w:spacing w:val="30"/>
                <w:w w:val="98"/>
                <w:position w:val="-3"/>
                <w:sz w:val="24"/>
              </w:rPr>
              <w:t>̌</w:t>
            </w:r>
            <w:r>
              <w:rPr>
                <w:rFonts w:ascii="Cambria Math" w:hAnsi="Cambria Math" w:eastAsia="Cambria Math"/>
                <w:spacing w:val="3"/>
                <w:w w:val="98"/>
                <w:position w:val="1"/>
                <w:sz w:val="17"/>
              </w:rPr>
              <w:t>(</w:t>
            </w:r>
            <w:r>
              <w:rPr>
                <w:rFonts w:ascii="Cambria Math" w:hAnsi="Cambria Math" w:eastAsia="Cambria Math"/>
                <w:spacing w:val="3"/>
                <w:w w:val="102"/>
                <w:sz w:val="17"/>
              </w:rPr>
              <w:t>𝑉</w:t>
            </w:r>
            <w:r>
              <w:rPr>
                <w:rFonts w:ascii="Cambria Math" w:hAnsi="Cambria Math" w:eastAsia="Cambria Math"/>
                <w:spacing w:val="3"/>
                <w:w w:val="98"/>
                <w:sz w:val="17"/>
              </w:rPr>
              <w:t>,</w:t>
            </w:r>
            <w:r>
              <w:rPr>
                <w:rFonts w:ascii="Cambria Math" w:hAnsi="Cambria Math" w:eastAsia="Cambria Math"/>
                <w:spacing w:val="7"/>
                <w:w w:val="101"/>
                <w:sz w:val="17"/>
              </w:rPr>
              <w:t>𝑁</w:t>
            </w:r>
            <w:r>
              <w:rPr>
                <w:rFonts w:ascii="Cambria Math" w:hAnsi="Cambria Math" w:eastAsia="Cambria Math"/>
                <w:spacing w:val="10"/>
                <w:w w:val="98"/>
                <w:position w:val="1"/>
                <w:sz w:val="17"/>
              </w:rPr>
              <w:t>)</w:t>
            </w:r>
            <w:r>
              <w:rPr>
                <w:rFonts w:ascii="Cambria Math" w:hAnsi="Cambria Math" w:eastAsia="Cambria Math"/>
                <w:spacing w:val="2"/>
                <w:w w:val="99"/>
                <w:position w:val="-8"/>
                <w:sz w:val="24"/>
              </w:rPr>
              <w:t>]</w:t>
            </w:r>
            <w:r>
              <w:rPr>
                <w:rFonts w:ascii="Cambria Math" w:hAnsi="Cambria Math" w:eastAsia="Cambria Math"/>
                <w:spacing w:val="2"/>
                <w:w w:val="101"/>
                <w:position w:val="7"/>
                <w:sz w:val="17"/>
              </w:rPr>
              <w:t>𝑇</w:t>
            </w:r>
            <w:r>
              <w:rPr>
                <w:rFonts w:ascii="Cambria Math" w:hAnsi="Cambria Math" w:eastAsia="Cambria Math"/>
                <w:spacing w:val="20"/>
                <w:position w:val="7"/>
                <w:sz w:val="17"/>
              </w:rPr>
              <w:t> </w:t>
            </w:r>
            <w:r>
              <w:rPr>
                <w:rFonts w:ascii="Cambria Math" w:hAnsi="Cambria Math" w:eastAsia="Cambria Math"/>
                <w:spacing w:val="-4"/>
                <w:position w:val="-8"/>
                <w:sz w:val="24"/>
              </w:rPr>
              <w:t>=</w:t>
            </w:r>
            <w:r>
              <w:rPr>
                <w:rFonts w:ascii="Cambria Math" w:hAnsi="Cambria Math" w:eastAsia="Cambria Math"/>
                <w:spacing w:val="-6"/>
                <w:position w:val="-8"/>
                <w:sz w:val="24"/>
              </w:rPr>
              <w:t> </w:t>
            </w:r>
            <w:r>
              <w:rPr>
                <w:rFonts w:ascii="Cambria Math" w:hAnsi="Cambria Math" w:eastAsia="Cambria Math"/>
                <w:spacing w:val="-104"/>
                <w:w w:val="99"/>
                <w:position w:val="-8"/>
                <w:sz w:val="24"/>
              </w:rPr>
              <w:t>𝑇</w:t>
            </w:r>
            <w:r>
              <w:rPr>
                <w:rFonts w:ascii="Cambria Math" w:hAnsi="Cambria Math" w:eastAsia="Cambria Math"/>
                <w:spacing w:val="34"/>
                <w:w w:val="99"/>
                <w:position w:val="-3"/>
                <w:sz w:val="24"/>
              </w:rPr>
              <w:t>̌</w:t>
            </w:r>
            <w:r>
              <w:rPr>
                <w:rFonts w:ascii="Cambria Math" w:hAnsi="Cambria Math" w:eastAsia="Cambria Math"/>
                <w:spacing w:val="7"/>
                <w:w w:val="99"/>
                <w:position w:val="1"/>
                <w:sz w:val="17"/>
              </w:rPr>
              <w:t>(</w:t>
            </w:r>
            <w:r>
              <w:rPr>
                <w:rFonts w:ascii="Cambria Math" w:hAnsi="Cambria Math" w:eastAsia="Cambria Math"/>
                <w:spacing w:val="9"/>
                <w:w w:val="102"/>
                <w:sz w:val="17"/>
              </w:rPr>
              <w:t>𝑁</w:t>
            </w:r>
            <w:r>
              <w:rPr>
                <w:rFonts w:ascii="Cambria Math" w:hAnsi="Cambria Math" w:eastAsia="Cambria Math"/>
                <w:spacing w:val="7"/>
                <w:w w:val="99"/>
                <w:sz w:val="17"/>
              </w:rPr>
              <w:t>,</w:t>
            </w:r>
            <w:r>
              <w:rPr>
                <w:rFonts w:ascii="Cambria Math" w:hAnsi="Cambria Math" w:eastAsia="Cambria Math"/>
                <w:spacing w:val="10"/>
                <w:w w:val="103"/>
                <w:sz w:val="17"/>
              </w:rPr>
              <w:t>𝑉</w:t>
            </w:r>
            <w:r>
              <w:rPr>
                <w:rFonts w:ascii="Cambria Math" w:hAnsi="Cambria Math" w:eastAsia="Cambria Math"/>
                <w:spacing w:val="6"/>
                <w:w w:val="99"/>
                <w:position w:val="1"/>
                <w:sz w:val="17"/>
              </w:rPr>
              <w:t>)</w:t>
            </w:r>
            <w:r>
              <w:rPr>
                <w:rFonts w:ascii="Cambria Math" w:hAnsi="Cambria Math" w:eastAsia="Cambria Math"/>
                <w:spacing w:val="17"/>
                <w:position w:val="1"/>
                <w:sz w:val="17"/>
              </w:rPr>
              <w:t> </w:t>
            </w:r>
            <w:r>
              <w:rPr>
                <w:rFonts w:ascii="Cambria Math" w:hAnsi="Cambria Math" w:eastAsia="Cambria Math"/>
                <w:spacing w:val="-4"/>
                <w:position w:val="-8"/>
                <w:sz w:val="24"/>
              </w:rPr>
              <w:t>=</w:t>
            </w:r>
            <w:r>
              <w:rPr>
                <w:rFonts w:ascii="Cambria Math" w:hAnsi="Cambria Math" w:eastAsia="Cambria Math"/>
                <w:spacing w:val="-6"/>
                <w:position w:val="-8"/>
                <w:sz w:val="24"/>
              </w:rPr>
              <w:t> </w:t>
            </w:r>
            <w:r>
              <w:rPr>
                <w:rFonts w:ascii="Cambria Math" w:hAnsi="Cambria Math" w:eastAsia="Cambria Math"/>
                <w:spacing w:val="-104"/>
                <w:w w:val="98"/>
                <w:position w:val="-8"/>
                <w:sz w:val="24"/>
              </w:rPr>
              <w:t>𝑇</w:t>
            </w:r>
            <w:r>
              <w:rPr>
                <w:rFonts w:ascii="Cambria Math" w:hAnsi="Cambria Math" w:eastAsia="Cambria Math"/>
                <w:spacing w:val="34"/>
                <w:w w:val="98"/>
                <w:position w:val="-3"/>
                <w:sz w:val="24"/>
              </w:rPr>
              <w:t>̌</w:t>
            </w:r>
            <w:r>
              <w:rPr>
                <w:rFonts w:ascii="Cambria Math" w:hAnsi="Cambria Math" w:eastAsia="Cambria Math"/>
                <w:spacing w:val="7"/>
                <w:w w:val="98"/>
                <w:position w:val="1"/>
                <w:sz w:val="17"/>
              </w:rPr>
              <w:t>(</w:t>
            </w:r>
            <w:r>
              <w:rPr>
                <w:rFonts w:ascii="Cambria Math" w:hAnsi="Cambria Math" w:eastAsia="Cambria Math"/>
                <w:spacing w:val="9"/>
                <w:w w:val="101"/>
                <w:sz w:val="17"/>
              </w:rPr>
              <w:t>𝑁</w:t>
            </w:r>
            <w:r>
              <w:rPr>
                <w:rFonts w:ascii="Cambria Math" w:hAnsi="Cambria Math" w:eastAsia="Cambria Math"/>
                <w:spacing w:val="7"/>
                <w:w w:val="98"/>
                <w:sz w:val="17"/>
              </w:rPr>
              <w:t>,</w:t>
            </w:r>
            <w:r>
              <w:rPr>
                <w:rFonts w:ascii="Cambria Math" w:hAnsi="Cambria Math" w:eastAsia="Cambria Math"/>
                <w:spacing w:val="11"/>
                <w:w w:val="104"/>
                <w:sz w:val="17"/>
              </w:rPr>
              <w:t>𝑋</w:t>
            </w:r>
            <w:r>
              <w:rPr>
                <w:rFonts w:ascii="Cambria Math" w:hAnsi="Cambria Math" w:eastAsia="Cambria Math"/>
                <w:spacing w:val="14"/>
                <w:w w:val="98"/>
                <w:position w:val="1"/>
                <w:sz w:val="17"/>
              </w:rPr>
              <w:t>)</w:t>
            </w:r>
            <w:r>
              <w:rPr>
                <w:rFonts w:ascii="Cambria Math" w:hAnsi="Cambria Math" w:eastAsia="Cambria Math"/>
                <w:spacing w:val="-104"/>
                <w:w w:val="98"/>
                <w:position w:val="-8"/>
                <w:sz w:val="24"/>
              </w:rPr>
              <w:t>𝑇</w:t>
            </w:r>
            <w:r>
              <w:rPr>
                <w:rFonts w:ascii="Cambria Math" w:hAnsi="Cambria Math" w:eastAsia="Cambria Math"/>
                <w:spacing w:val="34"/>
                <w:w w:val="98"/>
                <w:position w:val="-3"/>
                <w:sz w:val="24"/>
              </w:rPr>
              <w:t>̌</w:t>
            </w:r>
            <w:r>
              <w:rPr>
                <w:rFonts w:ascii="Cambria Math" w:hAnsi="Cambria Math" w:eastAsia="Cambria Math"/>
                <w:spacing w:val="4"/>
                <w:w w:val="98"/>
                <w:position w:val="1"/>
                <w:sz w:val="17"/>
              </w:rPr>
              <w:t>(</w:t>
            </w:r>
            <w:r>
              <w:rPr>
                <w:rFonts w:ascii="Cambria Math" w:hAnsi="Cambria Math" w:eastAsia="Cambria Math"/>
                <w:spacing w:val="8"/>
                <w:w w:val="104"/>
                <w:sz w:val="17"/>
              </w:rPr>
              <w:t>𝑋</w:t>
            </w:r>
            <w:r>
              <w:rPr>
                <w:rFonts w:ascii="Cambria Math" w:hAnsi="Cambria Math" w:eastAsia="Cambria Math"/>
                <w:spacing w:val="7"/>
                <w:w w:val="98"/>
                <w:sz w:val="17"/>
              </w:rPr>
              <w:t>,</w:t>
            </w:r>
            <w:r>
              <w:rPr>
                <w:rFonts w:ascii="Cambria Math" w:hAnsi="Cambria Math" w:eastAsia="Cambria Math"/>
                <w:spacing w:val="10"/>
                <w:w w:val="102"/>
                <w:sz w:val="17"/>
              </w:rPr>
              <w:t>𝑉</w:t>
            </w:r>
            <w:r>
              <w:rPr>
                <w:rFonts w:ascii="Cambria Math" w:hAnsi="Cambria Math" w:eastAsia="Cambria Math"/>
                <w:spacing w:val="6"/>
                <w:w w:val="98"/>
                <w:position w:val="1"/>
                <w:sz w:val="17"/>
              </w:rPr>
              <w:t>)</w:t>
            </w:r>
            <w:r>
              <w:rPr>
                <w:rFonts w:ascii="Cambria Math" w:hAnsi="Cambria Math" w:eastAsia="Cambria Math"/>
                <w:spacing w:val="17"/>
                <w:position w:val="1"/>
                <w:sz w:val="17"/>
              </w:rPr>
              <w:t> </w:t>
            </w:r>
            <w:r>
              <w:rPr>
                <w:rFonts w:ascii="Cambria Math" w:hAnsi="Cambria Math" w:eastAsia="Cambria Math"/>
                <w:spacing w:val="-4"/>
                <w:position w:val="-8"/>
                <w:sz w:val="24"/>
              </w:rPr>
              <w:t>=</w:t>
            </w:r>
            <w:r>
              <w:rPr>
                <w:rFonts w:ascii="Cambria Math" w:hAnsi="Cambria Math" w:eastAsia="Cambria Math"/>
                <w:spacing w:val="-5"/>
                <w:position w:val="-8"/>
                <w:sz w:val="24"/>
              </w:rPr>
              <w:t> </w:t>
            </w:r>
            <w:r>
              <w:rPr>
                <w:rFonts w:ascii="Cambria Math" w:hAnsi="Cambria Math" w:eastAsia="Cambria Math"/>
                <w:spacing w:val="-103"/>
                <w:position w:val="-8"/>
                <w:sz w:val="24"/>
              </w:rPr>
              <w:t>𝑅</w:t>
            </w:r>
            <w:r>
              <w:rPr>
                <w:rFonts w:ascii="Cambria Math" w:hAnsi="Cambria Math" w:eastAsia="Cambria Math"/>
                <w:position w:val="-3"/>
                <w:sz w:val="24"/>
              </w:rPr>
              <w:t>̌</w:t>
            </w:r>
            <w:r>
              <w:rPr>
                <w:rFonts w:ascii="Cambria Math" w:hAnsi="Cambria Math" w:eastAsia="Cambria Math"/>
                <w:spacing w:val="38"/>
                <w:position w:val="-3"/>
                <w:sz w:val="24"/>
              </w:rPr>
              <w:t> </w:t>
            </w:r>
            <w:r>
              <w:rPr>
                <w:rFonts w:ascii="Cambria Math" w:hAnsi="Cambria Math" w:eastAsia="Cambria Math"/>
                <w:spacing w:val="17"/>
                <w:position w:val="-7"/>
                <w:sz w:val="24"/>
              </w:rPr>
              <w:t>(</w:t>
            </w:r>
            <w:r>
              <w:rPr>
                <w:rFonts w:ascii="Cambria Math" w:hAnsi="Cambria Math" w:eastAsia="Cambria Math"/>
                <w:spacing w:val="18"/>
                <w:position w:val="-8"/>
                <w:sz w:val="24"/>
              </w:rPr>
              <w:t>𝜒</w:t>
            </w:r>
            <w:r>
              <w:rPr>
                <w:rFonts w:ascii="Cambria Math" w:hAnsi="Cambria Math" w:eastAsia="Cambria Math"/>
                <w:spacing w:val="17"/>
                <w:position w:val="-7"/>
                <w:sz w:val="24"/>
              </w:rPr>
              <w:t>)</w:t>
            </w:r>
            <w:r>
              <w:rPr>
                <w:rFonts w:ascii="Cambria Math" w:hAnsi="Cambria Math" w:eastAsia="Cambria Math"/>
                <w:spacing w:val="-89"/>
                <w:position w:val="-8"/>
                <w:sz w:val="24"/>
              </w:rPr>
              <w:t>𝑅</w:t>
            </w:r>
            <w:r>
              <w:rPr>
                <w:rFonts w:ascii="Cambria Math" w:hAnsi="Cambria Math" w:eastAsia="Cambria Math"/>
                <w:spacing w:val="16"/>
                <w:position w:val="-3"/>
                <w:sz w:val="24"/>
              </w:rPr>
              <w:t>̌</w:t>
            </w:r>
            <w:r>
              <w:rPr>
                <w:rFonts w:ascii="Cambria Math" w:hAnsi="Cambria Math" w:eastAsia="Cambria Math"/>
                <w:spacing w:val="1"/>
                <w:position w:val="-3"/>
                <w:sz w:val="24"/>
              </w:rPr>
              <w:t> </w:t>
            </w:r>
            <w:r>
              <w:rPr>
                <w:rFonts w:ascii="Cambria Math" w:hAnsi="Cambria Math" w:eastAsia="Cambria Math"/>
                <w:spacing w:val="-5"/>
                <w:position w:val="-7"/>
                <w:sz w:val="24"/>
              </w:rPr>
              <w:t>(</w:t>
            </w:r>
            <w:r>
              <w:rPr>
                <w:rFonts w:ascii="Cambria Math" w:hAnsi="Cambria Math" w:eastAsia="Cambria Math"/>
                <w:spacing w:val="-5"/>
                <w:position w:val="-8"/>
                <w:sz w:val="24"/>
              </w:rPr>
              <w:t>𝛾</w:t>
            </w:r>
            <w:r>
              <w:rPr>
                <w:rFonts w:ascii="Cambria Math" w:hAnsi="Cambria Math" w:eastAsia="Cambria Math"/>
                <w:spacing w:val="-5"/>
                <w:position w:val="-7"/>
                <w:sz w:val="24"/>
              </w:rPr>
              <w:t>)</w:t>
            </w:r>
          </w:p>
          <w:p>
            <w:pPr>
              <w:pStyle w:val="TableParagraph"/>
              <w:tabs>
                <w:tab w:pos="587" w:val="left" w:leader="none"/>
              </w:tabs>
              <w:spacing w:line="127" w:lineRule="exact" w:before="0"/>
              <w:ind w:right="1552"/>
              <w:jc w:val="right"/>
              <w:rPr>
                <w:rFonts w:ascii="Cambria Math" w:hAnsi="Cambria Math" w:eastAsia="Cambria Math"/>
                <w:sz w:val="17"/>
              </w:rPr>
            </w:pPr>
            <w:r>
              <w:rPr>
                <w:rFonts w:ascii="Cambria Math" w:hAnsi="Cambria Math" w:eastAsia="Cambria Math"/>
                <w:spacing w:val="-11"/>
                <w:sz w:val="17"/>
              </w:rPr>
              <w:t>𝑘</w:t>
            </w:r>
            <w:r>
              <w:rPr>
                <w:rFonts w:ascii="Cambria Math" w:hAnsi="Cambria Math" w:eastAsia="Cambria Math"/>
                <w:spacing w:val="-11"/>
                <w:position w:val="3"/>
                <w:sz w:val="17"/>
              </w:rPr>
              <w:t>̂</w:t>
            </w:r>
            <w:r>
              <w:rPr>
                <w:rFonts w:ascii="Cambria Math" w:hAnsi="Cambria Math" w:eastAsia="Cambria Math"/>
                <w:position w:val="3"/>
                <w:sz w:val="17"/>
              </w:rPr>
              <w:tab/>
            </w:r>
            <w:r>
              <w:rPr>
                <w:rFonts w:ascii="Cambria Math" w:hAnsi="Cambria Math" w:eastAsia="Cambria Math"/>
                <w:spacing w:val="-11"/>
                <w:position w:val="1"/>
                <w:sz w:val="17"/>
              </w:rPr>
              <w:t>𝑦̂</w:t>
            </w:r>
          </w:p>
        </w:tc>
        <w:tc>
          <w:tcPr>
            <w:tcW w:w="604" w:type="dxa"/>
          </w:tcPr>
          <w:p>
            <w:pPr>
              <w:pStyle w:val="TableParagraph"/>
              <w:spacing w:before="5"/>
              <w:ind w:left="135"/>
              <w:jc w:val="center"/>
              <w:rPr>
                <w:sz w:val="22"/>
              </w:rPr>
            </w:pPr>
            <w:r>
              <w:rPr>
                <w:spacing w:val="-4"/>
                <w:sz w:val="22"/>
              </w:rPr>
              <w:t>(65)</w:t>
            </w:r>
          </w:p>
        </w:tc>
      </w:tr>
      <w:tr>
        <w:trPr>
          <w:trHeight w:val="402" w:hRule="atLeast"/>
        </w:trPr>
        <w:tc>
          <w:tcPr>
            <w:tcW w:w="7035" w:type="dxa"/>
          </w:tcPr>
          <w:p>
            <w:pPr>
              <w:pStyle w:val="TableParagraph"/>
              <w:spacing w:line="278" w:lineRule="exact" w:before="0"/>
              <w:ind w:right="132"/>
              <w:jc w:val="center"/>
              <w:rPr>
                <w:rFonts w:ascii="Cambria Math" w:hAnsi="Cambria Math" w:eastAsia="Cambria Math"/>
                <w:sz w:val="24"/>
              </w:rPr>
            </w:pPr>
            <w:r>
              <w:rPr>
                <w:rFonts w:ascii="Cambria Math" w:hAnsi="Cambria Math" w:eastAsia="Cambria Math"/>
                <w:spacing w:val="4"/>
                <w:w w:val="99"/>
                <w:sz w:val="24"/>
              </w:rPr>
              <w:t>[</w:t>
            </w:r>
            <w:r>
              <w:rPr>
                <w:rFonts w:ascii="Cambria Math" w:hAnsi="Cambria Math" w:eastAsia="Cambria Math"/>
                <w:spacing w:val="-106"/>
                <w:w w:val="98"/>
                <w:sz w:val="24"/>
              </w:rPr>
              <w:t>𝑇</w:t>
            </w:r>
            <w:r>
              <w:rPr>
                <w:rFonts w:ascii="Cambria Math" w:hAnsi="Cambria Math" w:eastAsia="Cambria Math"/>
                <w:spacing w:val="32"/>
                <w:w w:val="98"/>
                <w:position w:val="5"/>
                <w:sz w:val="24"/>
              </w:rPr>
              <w:t>̌</w:t>
            </w:r>
            <w:r>
              <w:rPr>
                <w:rFonts w:ascii="Cambria Math" w:hAnsi="Cambria Math" w:eastAsia="Cambria Math"/>
                <w:spacing w:val="5"/>
                <w:w w:val="98"/>
                <w:position w:val="10"/>
                <w:sz w:val="17"/>
              </w:rPr>
              <w:t>(</w:t>
            </w:r>
            <w:r>
              <w:rPr>
                <w:rFonts w:ascii="Cambria Math" w:hAnsi="Cambria Math" w:eastAsia="Cambria Math"/>
                <w:spacing w:val="4"/>
                <w:w w:val="101"/>
                <w:position w:val="9"/>
                <w:sz w:val="17"/>
              </w:rPr>
              <w:t>𝑊</w:t>
            </w:r>
            <w:r>
              <w:rPr>
                <w:rFonts w:ascii="Cambria Math" w:hAnsi="Cambria Math" w:eastAsia="Cambria Math"/>
                <w:spacing w:val="5"/>
                <w:w w:val="98"/>
                <w:position w:val="9"/>
                <w:sz w:val="17"/>
              </w:rPr>
              <w:t>,</w:t>
            </w:r>
            <w:r>
              <w:rPr>
                <w:rFonts w:ascii="Cambria Math" w:hAnsi="Cambria Math" w:eastAsia="Cambria Math"/>
                <w:spacing w:val="8"/>
                <w:w w:val="102"/>
                <w:position w:val="9"/>
                <w:sz w:val="17"/>
              </w:rPr>
              <w:t>𝑉</w:t>
            </w:r>
            <w:r>
              <w:rPr>
                <w:rFonts w:ascii="Cambria Math" w:hAnsi="Cambria Math" w:eastAsia="Cambria Math"/>
                <w:spacing w:val="14"/>
                <w:w w:val="98"/>
                <w:position w:val="10"/>
                <w:sz w:val="17"/>
              </w:rPr>
              <w:t>)</w:t>
            </w:r>
            <w:r>
              <w:rPr>
                <w:rFonts w:ascii="Cambria Math" w:hAnsi="Cambria Math" w:eastAsia="Cambria Math"/>
                <w:spacing w:val="4"/>
                <w:w w:val="99"/>
                <w:sz w:val="24"/>
              </w:rPr>
              <w:t>]</w:t>
            </w:r>
            <w:r>
              <w:rPr>
                <w:rFonts w:ascii="Cambria Math" w:hAnsi="Cambria Math" w:eastAsia="Cambria Math"/>
                <w:spacing w:val="4"/>
                <w:w w:val="101"/>
                <w:position w:val="16"/>
                <w:sz w:val="17"/>
              </w:rPr>
              <w:t>𝑇</w:t>
            </w:r>
            <w:r>
              <w:rPr>
                <w:rFonts w:ascii="Cambria Math" w:hAnsi="Cambria Math" w:eastAsia="Cambria Math"/>
                <w:spacing w:val="12"/>
                <w:position w:val="16"/>
                <w:sz w:val="17"/>
              </w:rPr>
              <w:t> </w:t>
            </w:r>
            <w:r>
              <w:rPr>
                <w:rFonts w:ascii="Cambria Math" w:hAnsi="Cambria Math" w:eastAsia="Cambria Math"/>
                <w:spacing w:val="-2"/>
                <w:sz w:val="24"/>
              </w:rPr>
              <w:t>=</w:t>
            </w:r>
            <w:r>
              <w:rPr>
                <w:rFonts w:ascii="Cambria Math" w:hAnsi="Cambria Math" w:eastAsia="Cambria Math"/>
                <w:sz w:val="24"/>
              </w:rPr>
              <w:t> </w:t>
            </w:r>
            <w:r>
              <w:rPr>
                <w:rFonts w:ascii="Cambria Math" w:hAnsi="Cambria Math" w:eastAsia="Cambria Math"/>
                <w:spacing w:val="-102"/>
                <w:w w:val="99"/>
                <w:sz w:val="24"/>
              </w:rPr>
              <w:t>𝑇</w:t>
            </w:r>
            <w:r>
              <w:rPr>
                <w:rFonts w:ascii="Cambria Math" w:hAnsi="Cambria Math" w:eastAsia="Cambria Math"/>
                <w:spacing w:val="36"/>
                <w:w w:val="99"/>
                <w:position w:val="5"/>
                <w:sz w:val="24"/>
              </w:rPr>
              <w:t>̌</w:t>
            </w:r>
            <w:r>
              <w:rPr>
                <w:rFonts w:ascii="Cambria Math" w:hAnsi="Cambria Math" w:eastAsia="Cambria Math"/>
                <w:spacing w:val="9"/>
                <w:w w:val="99"/>
                <w:position w:val="10"/>
                <w:sz w:val="17"/>
              </w:rPr>
              <w:t>(</w:t>
            </w:r>
            <w:r>
              <w:rPr>
                <w:rFonts w:ascii="Cambria Math" w:hAnsi="Cambria Math" w:eastAsia="Cambria Math"/>
                <w:spacing w:val="9"/>
                <w:w w:val="103"/>
                <w:position w:val="9"/>
                <w:sz w:val="17"/>
              </w:rPr>
              <w:t>𝑉</w:t>
            </w:r>
            <w:r>
              <w:rPr>
                <w:rFonts w:ascii="Cambria Math" w:hAnsi="Cambria Math" w:eastAsia="Cambria Math"/>
                <w:spacing w:val="9"/>
                <w:w w:val="99"/>
                <w:position w:val="9"/>
                <w:sz w:val="17"/>
              </w:rPr>
              <w:t>,</w:t>
            </w:r>
            <w:r>
              <w:rPr>
                <w:rFonts w:ascii="Cambria Math" w:hAnsi="Cambria Math" w:eastAsia="Cambria Math"/>
                <w:spacing w:val="11"/>
                <w:w w:val="102"/>
                <w:position w:val="9"/>
                <w:sz w:val="17"/>
              </w:rPr>
              <w:t>𝑊</w:t>
            </w:r>
            <w:r>
              <w:rPr>
                <w:rFonts w:ascii="Cambria Math" w:hAnsi="Cambria Math" w:eastAsia="Cambria Math"/>
                <w:spacing w:val="8"/>
                <w:w w:val="99"/>
                <w:position w:val="10"/>
                <w:sz w:val="17"/>
              </w:rPr>
              <w:t>)</w:t>
            </w:r>
            <w:r>
              <w:rPr>
                <w:rFonts w:ascii="Cambria Math" w:hAnsi="Cambria Math" w:eastAsia="Cambria Math"/>
                <w:spacing w:val="23"/>
                <w:position w:val="10"/>
                <w:sz w:val="17"/>
              </w:rPr>
              <w:t> </w:t>
            </w:r>
            <w:r>
              <w:rPr>
                <w:rFonts w:ascii="Cambria Math" w:hAnsi="Cambria Math" w:eastAsia="Cambria Math"/>
                <w:spacing w:val="-2"/>
                <w:sz w:val="24"/>
              </w:rPr>
              <w:t>=</w:t>
            </w:r>
            <w:r>
              <w:rPr>
                <w:rFonts w:ascii="Cambria Math" w:hAnsi="Cambria Math" w:eastAsia="Cambria Math"/>
                <w:spacing w:val="2"/>
                <w:sz w:val="24"/>
              </w:rPr>
              <w:t> </w:t>
            </w:r>
            <w:r>
              <w:rPr>
                <w:rFonts w:ascii="Cambria Math" w:hAnsi="Cambria Math" w:eastAsia="Cambria Math"/>
                <w:spacing w:val="-103"/>
                <w:sz w:val="24"/>
              </w:rPr>
              <w:t>𝑅</w:t>
            </w:r>
            <w:r>
              <w:rPr>
                <w:rFonts w:ascii="Cambria Math" w:hAnsi="Cambria Math" w:eastAsia="Cambria Math"/>
                <w:position w:val="5"/>
                <w:sz w:val="24"/>
              </w:rPr>
              <w:t>̌</w:t>
            </w:r>
            <w:r>
              <w:rPr>
                <w:rFonts w:ascii="Cambria Math" w:hAnsi="Cambria Math" w:eastAsia="Cambria Math"/>
                <w:spacing w:val="21"/>
                <w:position w:val="5"/>
                <w:sz w:val="24"/>
              </w:rPr>
              <w:t> </w:t>
            </w:r>
            <w:r>
              <w:rPr>
                <w:rFonts w:ascii="Cambria Math" w:hAnsi="Cambria Math" w:eastAsia="Cambria Math"/>
                <w:spacing w:val="-5"/>
                <w:position w:val="1"/>
                <w:sz w:val="24"/>
              </w:rPr>
              <w:t>(</w:t>
            </w:r>
            <w:r>
              <w:rPr>
                <w:rFonts w:ascii="Cambria Math" w:hAnsi="Cambria Math" w:eastAsia="Cambria Math"/>
                <w:spacing w:val="-5"/>
                <w:sz w:val="24"/>
              </w:rPr>
              <w:t>𝜇</w:t>
            </w:r>
            <w:r>
              <w:rPr>
                <w:rFonts w:ascii="Cambria Math" w:hAnsi="Cambria Math" w:eastAsia="Cambria Math"/>
                <w:spacing w:val="-5"/>
                <w:position w:val="1"/>
                <w:sz w:val="24"/>
              </w:rPr>
              <w:t>)</w:t>
            </w:r>
          </w:p>
          <w:p>
            <w:pPr>
              <w:pStyle w:val="TableParagraph"/>
              <w:spacing w:line="104" w:lineRule="exact" w:before="0"/>
              <w:ind w:left="1973" w:right="135"/>
              <w:jc w:val="center"/>
              <w:rPr>
                <w:rFonts w:ascii="Cambria Math" w:hAnsi="Cambria Math" w:eastAsia="Cambria Math"/>
                <w:sz w:val="17"/>
              </w:rPr>
            </w:pPr>
            <w:r>
              <w:rPr>
                <w:rFonts w:ascii="Cambria Math" w:hAnsi="Cambria Math" w:eastAsia="Cambria Math"/>
                <w:spacing w:val="-11"/>
                <w:w w:val="120"/>
                <w:sz w:val="17"/>
              </w:rPr>
              <w:t>𝜄̂</w:t>
            </w:r>
          </w:p>
        </w:tc>
        <w:tc>
          <w:tcPr>
            <w:tcW w:w="604" w:type="dxa"/>
          </w:tcPr>
          <w:p>
            <w:pPr>
              <w:pStyle w:val="TableParagraph"/>
              <w:spacing w:before="6"/>
              <w:ind w:left="135"/>
              <w:jc w:val="center"/>
              <w:rPr>
                <w:sz w:val="22"/>
              </w:rPr>
            </w:pPr>
            <w:r>
              <w:rPr>
                <w:spacing w:val="-4"/>
                <w:sz w:val="22"/>
              </w:rPr>
              <w:t>(66)</w:t>
            </w:r>
          </w:p>
        </w:tc>
      </w:tr>
      <w:tr>
        <w:trPr>
          <w:trHeight w:val="440" w:hRule="atLeast"/>
        </w:trPr>
        <w:tc>
          <w:tcPr>
            <w:tcW w:w="7035" w:type="dxa"/>
          </w:tcPr>
          <w:p>
            <w:pPr>
              <w:pStyle w:val="TableParagraph"/>
              <w:spacing w:line="128" w:lineRule="exact" w:before="0"/>
              <w:ind w:left="1838" w:right="3298"/>
              <w:jc w:val="center"/>
              <w:rPr>
                <w:rFonts w:ascii="Cambria Math" w:eastAsia="Cambria Math"/>
                <w:sz w:val="17"/>
              </w:rPr>
            </w:pPr>
            <w:r>
              <w:rPr>
                <w:rFonts w:ascii="Cambria Math" w:eastAsia="Cambria Math"/>
                <w:spacing w:val="-10"/>
                <w:w w:val="105"/>
                <w:sz w:val="17"/>
              </w:rPr>
              <w:t>𝑇</w:t>
            </w:r>
          </w:p>
          <w:p>
            <w:pPr>
              <w:pStyle w:val="TableParagraph"/>
              <w:spacing w:line="293" w:lineRule="exact" w:before="0"/>
              <w:ind w:left="1814"/>
              <w:rPr>
                <w:rFonts w:ascii="Cambria Math" w:hAnsi="Cambria Math" w:eastAsia="Cambria Math"/>
                <w:sz w:val="24"/>
              </w:rPr>
            </w:pPr>
            <w:r>
              <w:rPr>
                <w:rFonts w:ascii="Cambria Math" w:hAnsi="Cambria Math" w:eastAsia="Cambria Math"/>
                <w:spacing w:val="6"/>
                <w:w w:val="101"/>
                <w:sz w:val="24"/>
              </w:rPr>
              <w:t>[</w:t>
            </w:r>
            <w:r>
              <w:rPr>
                <w:rFonts w:ascii="Cambria Math" w:hAnsi="Cambria Math" w:eastAsia="Cambria Math"/>
                <w:spacing w:val="-105"/>
                <w:w w:val="97"/>
                <w:sz w:val="24"/>
              </w:rPr>
              <w:t>𝑇</w:t>
            </w:r>
            <w:r>
              <w:rPr>
                <w:rFonts w:ascii="Cambria Math" w:hAnsi="Cambria Math" w:eastAsia="Cambria Math"/>
                <w:spacing w:val="33"/>
                <w:w w:val="97"/>
                <w:position w:val="5"/>
                <w:sz w:val="24"/>
              </w:rPr>
              <w:t>̌</w:t>
            </w:r>
            <w:r>
              <w:rPr>
                <w:rFonts w:ascii="Cambria Math" w:hAnsi="Cambria Math" w:eastAsia="Cambria Math"/>
                <w:spacing w:val="5"/>
                <w:w w:val="105"/>
                <w:position w:val="10"/>
                <w:sz w:val="17"/>
              </w:rPr>
              <w:t>(</w:t>
            </w:r>
            <w:r>
              <w:rPr>
                <w:rFonts w:ascii="Cambria Math" w:hAnsi="Cambria Math" w:eastAsia="Cambria Math"/>
                <w:spacing w:val="5"/>
                <w:w w:val="101"/>
                <w:position w:val="10"/>
                <w:sz w:val="17"/>
              </w:rPr>
              <w:t>𝑃</w:t>
            </w:r>
            <w:r>
              <w:rPr>
                <w:rFonts w:ascii="Cambria Math" w:hAnsi="Cambria Math" w:eastAsia="Cambria Math"/>
                <w:spacing w:val="4"/>
                <w:w w:val="96"/>
                <w:position w:val="6"/>
                <w:sz w:val="14"/>
              </w:rPr>
              <w:t>(</w:t>
            </w:r>
            <w:r>
              <w:rPr>
                <w:rFonts w:ascii="Cambria Math" w:hAnsi="Cambria Math" w:eastAsia="Cambria Math"/>
                <w:spacing w:val="4"/>
                <w:w w:val="96"/>
                <w:position w:val="5"/>
                <w:sz w:val="14"/>
              </w:rPr>
              <w:t>∙</w:t>
            </w:r>
            <w:r>
              <w:rPr>
                <w:rFonts w:ascii="Cambria Math" w:hAnsi="Cambria Math" w:eastAsia="Cambria Math"/>
                <w:spacing w:val="12"/>
                <w:w w:val="96"/>
                <w:position w:val="6"/>
                <w:sz w:val="14"/>
              </w:rPr>
              <w:t>)</w:t>
            </w:r>
            <w:r>
              <w:rPr>
                <w:rFonts w:ascii="Cambria Math" w:hAnsi="Cambria Math" w:eastAsia="Cambria Math"/>
                <w:spacing w:val="6"/>
                <w:w w:val="97"/>
                <w:position w:val="10"/>
                <w:sz w:val="17"/>
              </w:rPr>
              <w:t>,</w:t>
            </w:r>
            <w:r>
              <w:rPr>
                <w:rFonts w:ascii="Cambria Math" w:hAnsi="Cambria Math" w:eastAsia="Cambria Math"/>
                <w:spacing w:val="9"/>
                <w:position w:val="10"/>
                <w:sz w:val="17"/>
              </w:rPr>
              <w:t>𝐵</w:t>
            </w:r>
            <w:r>
              <w:rPr>
                <w:rFonts w:ascii="Cambria Math" w:hAnsi="Cambria Math" w:eastAsia="Cambria Math"/>
                <w:spacing w:val="14"/>
                <w:w w:val="105"/>
                <w:position w:val="10"/>
                <w:sz w:val="17"/>
              </w:rPr>
              <w:t>)</w:t>
            </w:r>
            <w:r>
              <w:rPr>
                <w:rFonts w:ascii="Cambria Math" w:hAnsi="Cambria Math" w:eastAsia="Cambria Math"/>
                <w:spacing w:val="5"/>
                <w:w w:val="101"/>
                <w:sz w:val="24"/>
              </w:rPr>
              <w:t>]</w:t>
            </w:r>
            <w:r>
              <w:rPr>
                <w:rFonts w:ascii="Cambria Math" w:hAnsi="Cambria Math" w:eastAsia="Cambria Math"/>
                <w:spacing w:val="62"/>
                <w:w w:val="150"/>
                <w:sz w:val="24"/>
              </w:rPr>
              <w:t> </w:t>
            </w:r>
            <w:r>
              <w:rPr>
                <w:rFonts w:ascii="Cambria Math" w:hAnsi="Cambria Math" w:eastAsia="Cambria Math"/>
                <w:sz w:val="24"/>
              </w:rPr>
              <w:t>=</w:t>
            </w:r>
            <w:r>
              <w:rPr>
                <w:rFonts w:ascii="Cambria Math" w:hAnsi="Cambria Math" w:eastAsia="Cambria Math"/>
                <w:spacing w:val="-3"/>
                <w:sz w:val="24"/>
              </w:rPr>
              <w:t> </w:t>
            </w:r>
            <w:r>
              <w:rPr>
                <w:rFonts w:ascii="Cambria Math" w:hAnsi="Cambria Math" w:eastAsia="Cambria Math"/>
                <w:spacing w:val="-103"/>
                <w:w w:val="98"/>
                <w:sz w:val="24"/>
              </w:rPr>
              <w:t>𝑇</w:t>
            </w:r>
            <w:r>
              <w:rPr>
                <w:rFonts w:ascii="Cambria Math" w:hAnsi="Cambria Math" w:eastAsia="Cambria Math"/>
                <w:spacing w:val="35"/>
                <w:w w:val="98"/>
                <w:position w:val="5"/>
                <w:sz w:val="24"/>
              </w:rPr>
              <w:t>̌</w:t>
            </w:r>
            <w:r>
              <w:rPr>
                <w:rFonts w:ascii="Cambria Math" w:hAnsi="Cambria Math" w:eastAsia="Cambria Math"/>
                <w:spacing w:val="7"/>
                <w:w w:val="106"/>
                <w:position w:val="10"/>
                <w:sz w:val="17"/>
              </w:rPr>
              <w:t>(</w:t>
            </w:r>
            <w:r>
              <w:rPr>
                <w:rFonts w:ascii="Cambria Math" w:hAnsi="Cambria Math" w:eastAsia="Cambria Math"/>
                <w:spacing w:val="11"/>
                <w:w w:val="101"/>
                <w:position w:val="10"/>
                <w:sz w:val="17"/>
              </w:rPr>
              <w:t>𝐵</w:t>
            </w:r>
            <w:r>
              <w:rPr>
                <w:rFonts w:ascii="Cambria Math" w:hAnsi="Cambria Math" w:eastAsia="Cambria Math"/>
                <w:spacing w:val="8"/>
                <w:w w:val="98"/>
                <w:position w:val="10"/>
                <w:sz w:val="17"/>
              </w:rPr>
              <w:t>,</w:t>
            </w:r>
            <w:r>
              <w:rPr>
                <w:rFonts w:ascii="Cambria Math" w:hAnsi="Cambria Math" w:eastAsia="Cambria Math"/>
                <w:spacing w:val="7"/>
                <w:w w:val="102"/>
                <w:position w:val="10"/>
                <w:sz w:val="17"/>
              </w:rPr>
              <w:t>𝑃</w:t>
            </w:r>
            <w:r>
              <w:rPr>
                <w:rFonts w:ascii="Cambria Math" w:hAnsi="Cambria Math" w:eastAsia="Cambria Math"/>
                <w:spacing w:val="6"/>
                <w:w w:val="97"/>
                <w:position w:val="6"/>
                <w:sz w:val="14"/>
              </w:rPr>
              <w:t>(</w:t>
            </w:r>
            <w:r>
              <w:rPr>
                <w:rFonts w:ascii="Cambria Math" w:hAnsi="Cambria Math" w:eastAsia="Cambria Math"/>
                <w:spacing w:val="6"/>
                <w:w w:val="97"/>
                <w:position w:val="5"/>
                <w:sz w:val="14"/>
              </w:rPr>
              <w:t>∙</w:t>
            </w:r>
            <w:r>
              <w:rPr>
                <w:rFonts w:ascii="Cambria Math" w:hAnsi="Cambria Math" w:eastAsia="Cambria Math"/>
                <w:spacing w:val="14"/>
                <w:w w:val="97"/>
                <w:position w:val="6"/>
                <w:sz w:val="14"/>
              </w:rPr>
              <w:t>)</w:t>
            </w:r>
            <w:r>
              <w:rPr>
                <w:rFonts w:ascii="Cambria Math" w:hAnsi="Cambria Math" w:eastAsia="Cambria Math"/>
                <w:spacing w:val="7"/>
                <w:w w:val="106"/>
                <w:position w:val="10"/>
                <w:sz w:val="17"/>
              </w:rPr>
              <w:t>)</w:t>
            </w:r>
            <w:r>
              <w:rPr>
                <w:rFonts w:ascii="Cambria Math" w:hAnsi="Cambria Math" w:eastAsia="Cambria Math"/>
                <w:spacing w:val="21"/>
                <w:position w:val="10"/>
                <w:sz w:val="17"/>
              </w:rPr>
              <w:t> </w:t>
            </w:r>
            <w:r>
              <w:rPr>
                <w:rFonts w:ascii="Cambria Math" w:hAnsi="Cambria Math" w:eastAsia="Cambria Math"/>
                <w:sz w:val="24"/>
              </w:rPr>
              <w:t>=</w:t>
            </w:r>
            <w:r>
              <w:rPr>
                <w:rFonts w:ascii="Cambria Math" w:hAnsi="Cambria Math" w:eastAsia="Cambria Math"/>
                <w:spacing w:val="-3"/>
                <w:sz w:val="24"/>
              </w:rPr>
              <w:t> </w:t>
            </w:r>
            <w:r>
              <w:rPr>
                <w:rFonts w:ascii="Cambria Math" w:hAnsi="Cambria Math" w:eastAsia="Cambria Math"/>
                <w:spacing w:val="-97"/>
                <w:w w:val="99"/>
                <w:sz w:val="24"/>
              </w:rPr>
              <w:t>𝑅</w:t>
            </w:r>
            <w:r>
              <w:rPr>
                <w:rFonts w:ascii="Cambria Math" w:hAnsi="Cambria Math" w:eastAsia="Cambria Math"/>
                <w:spacing w:val="-12"/>
                <w:w w:val="99"/>
                <w:position w:val="5"/>
                <w:sz w:val="24"/>
              </w:rPr>
              <w:t>̌</w:t>
            </w:r>
            <w:r>
              <w:rPr>
                <w:rFonts w:ascii="Cambria Math" w:hAnsi="Cambria Math" w:eastAsia="Cambria Math"/>
                <w:spacing w:val="-2"/>
                <w:w w:val="83"/>
                <w:position w:val="-4"/>
                <w:sz w:val="17"/>
              </w:rPr>
              <w:t>𝑦</w:t>
            </w:r>
            <w:r>
              <w:rPr>
                <w:rFonts w:ascii="Cambria Math" w:hAnsi="Cambria Math" w:eastAsia="Cambria Math"/>
                <w:spacing w:val="25"/>
                <w:w w:val="99"/>
                <w:position w:val="-4"/>
                <w:sz w:val="17"/>
              </w:rPr>
              <w:t>̂</w:t>
            </w:r>
            <w:r>
              <w:rPr>
                <w:rFonts w:ascii="Cambria Math" w:hAnsi="Cambria Math" w:eastAsia="Cambria Math"/>
                <w:spacing w:val="6"/>
                <w:w w:val="107"/>
                <w:sz w:val="24"/>
              </w:rPr>
              <w:t>(</w:t>
            </w:r>
            <w:r>
              <w:rPr>
                <w:rFonts w:ascii="Cambria Math" w:hAnsi="Cambria Math" w:eastAsia="Cambria Math"/>
                <w:spacing w:val="6"/>
                <w:w w:val="99"/>
                <w:sz w:val="24"/>
              </w:rPr>
              <w:t>𝛿</w:t>
            </w:r>
            <w:r>
              <w:rPr>
                <w:rFonts w:ascii="Cambria Math" w:hAnsi="Cambria Math" w:eastAsia="Cambria Math"/>
                <w:spacing w:val="11"/>
                <w:w w:val="102"/>
                <w:position w:val="-4"/>
                <w:sz w:val="17"/>
              </w:rPr>
              <w:t>𝑇</w:t>
            </w:r>
            <w:r>
              <w:rPr>
                <w:rFonts w:ascii="Cambria Math" w:hAnsi="Cambria Math" w:eastAsia="Cambria Math"/>
                <w:spacing w:val="7"/>
                <w:w w:val="99"/>
                <w:position w:val="-3"/>
                <w:sz w:val="17"/>
              </w:rPr>
              <w:t>(</w:t>
            </w:r>
            <w:r>
              <w:rPr>
                <w:rFonts w:ascii="Cambria Math" w:hAnsi="Cambria Math" w:eastAsia="Cambria Math"/>
                <w:spacing w:val="7"/>
                <w:w w:val="99"/>
                <w:position w:val="-4"/>
                <w:sz w:val="17"/>
              </w:rPr>
              <w:t>∙</w:t>
            </w:r>
            <w:r>
              <w:rPr>
                <w:rFonts w:ascii="Cambria Math" w:hAnsi="Cambria Math" w:eastAsia="Cambria Math"/>
                <w:spacing w:val="14"/>
                <w:w w:val="99"/>
                <w:position w:val="-3"/>
                <w:sz w:val="17"/>
              </w:rPr>
              <w:t>)</w:t>
            </w:r>
            <w:r>
              <w:rPr>
                <w:rFonts w:ascii="Cambria Math" w:hAnsi="Cambria Math" w:eastAsia="Cambria Math"/>
                <w:spacing w:val="6"/>
                <w:w w:val="107"/>
                <w:sz w:val="24"/>
              </w:rPr>
              <w:t>)</w:t>
            </w:r>
          </w:p>
        </w:tc>
        <w:tc>
          <w:tcPr>
            <w:tcW w:w="604" w:type="dxa"/>
          </w:tcPr>
          <w:p>
            <w:pPr>
              <w:pStyle w:val="TableParagraph"/>
              <w:spacing w:before="53"/>
              <w:ind w:left="135"/>
              <w:jc w:val="center"/>
              <w:rPr>
                <w:sz w:val="22"/>
              </w:rPr>
            </w:pPr>
            <w:r>
              <w:rPr>
                <w:spacing w:val="-4"/>
                <w:sz w:val="22"/>
              </w:rPr>
              <w:t>(67)</w:t>
            </w:r>
          </w:p>
        </w:tc>
      </w:tr>
    </w:tbl>
    <w:p>
      <w:pPr>
        <w:pStyle w:val="BodyText"/>
        <w:spacing w:before="44"/>
      </w:pPr>
    </w:p>
    <w:p>
      <w:pPr>
        <w:pStyle w:val="BodyText"/>
        <w:ind w:left="895"/>
        <w:jc w:val="both"/>
      </w:pPr>
      <w:r>
        <w:rPr/>
        <w:t>Then</w:t>
      </w:r>
      <w:r>
        <w:rPr>
          <w:spacing w:val="-3"/>
        </w:rPr>
        <w:t> </w:t>
      </w:r>
      <w:r>
        <w:rPr/>
        <w:t>we</w:t>
      </w:r>
      <w:r>
        <w:rPr>
          <w:spacing w:val="-3"/>
        </w:rPr>
        <w:t> </w:t>
      </w:r>
      <w:r>
        <w:rPr/>
        <w:t>can obtain</w:t>
      </w:r>
      <w:r>
        <w:rPr>
          <w:spacing w:val="-1"/>
        </w:rPr>
        <w:t> </w:t>
      </w:r>
      <w:r>
        <w:rPr/>
        <w:t>the matrices in</w:t>
      </w:r>
      <w:r>
        <w:rPr>
          <w:spacing w:val="-1"/>
        </w:rPr>
        <w:t> </w:t>
      </w:r>
      <w:r>
        <w:rPr/>
        <w:t>the</w:t>
      </w:r>
      <w:r>
        <w:rPr>
          <w:spacing w:val="-2"/>
        </w:rPr>
        <w:t> </w:t>
      </w:r>
      <w:r>
        <w:rPr/>
        <w:t>matrix </w:t>
      </w:r>
      <w:r>
        <w:rPr>
          <w:spacing w:val="-4"/>
        </w:rPr>
        <w:t>form,</w:t>
      </w:r>
    </w:p>
    <w:p>
      <w:pPr>
        <w:pStyle w:val="BodyText"/>
        <w:spacing w:before="77"/>
        <w:rPr>
          <w:sz w:val="20"/>
        </w:rPr>
      </w:pPr>
    </w:p>
    <w:tbl>
      <w:tblPr>
        <w:tblW w:w="0" w:type="auto"/>
        <w:jc w:val="left"/>
        <w:tblInd w:w="12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74"/>
        <w:gridCol w:w="522"/>
      </w:tblGrid>
      <w:tr>
        <w:trPr>
          <w:trHeight w:val="678" w:hRule="atLeast"/>
        </w:trPr>
        <w:tc>
          <w:tcPr>
            <w:tcW w:w="7174" w:type="dxa"/>
          </w:tcPr>
          <w:p>
            <w:pPr>
              <w:pStyle w:val="TableParagraph"/>
              <w:spacing w:line="187" w:lineRule="exact" w:before="0"/>
              <w:ind w:left="3648"/>
              <w:rPr>
                <w:rFonts w:ascii="Cambria Math" w:hAnsi="Cambria Math" w:eastAsia="Cambria Math"/>
                <w:sz w:val="18"/>
              </w:rPr>
            </w:pP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𝚵</w:t>
            </w:r>
            <w:r>
              <w:rPr>
                <w:rFonts w:ascii="Cambria Math" w:hAnsi="Cambria Math" w:eastAsia="Cambria Math"/>
                <w:position w:val="1"/>
                <w:sz w:val="13"/>
              </w:rPr>
              <w:t>)</w:t>
            </w:r>
            <w:r>
              <w:rPr>
                <w:rFonts w:ascii="Cambria Math" w:hAnsi="Cambria Math" w:eastAsia="Cambria Math"/>
                <w:spacing w:val="66"/>
                <w:position w:val="1"/>
                <w:sz w:val="13"/>
              </w:rPr>
              <w:t>  </w:t>
            </w:r>
            <w:r>
              <w:rPr>
                <w:rFonts w:ascii="Cambria Math" w:hAnsi="Cambria Math" w:eastAsia="Cambria Math"/>
                <w:position w:val="4"/>
                <w:sz w:val="18"/>
              </w:rPr>
              <w:t>−𝑠</w:t>
            </w:r>
            <w:r>
              <w:rPr>
                <w:rFonts w:ascii="Cambria Math" w:hAnsi="Cambria Math" w:eastAsia="Cambria Math"/>
                <w:position w:val="1"/>
                <w:sz w:val="13"/>
              </w:rPr>
              <w:t>(</w:t>
            </w:r>
            <w:r>
              <w:rPr>
                <w:rFonts w:ascii="Cambria Math" w:hAnsi="Cambria Math" w:eastAsia="Cambria Math"/>
                <w:sz w:val="13"/>
              </w:rPr>
              <w:t>𝚵</w:t>
            </w:r>
            <w:r>
              <w:rPr>
                <w:rFonts w:ascii="Cambria Math" w:hAnsi="Cambria Math" w:eastAsia="Cambria Math"/>
                <w:position w:val="1"/>
                <w:sz w:val="13"/>
              </w:rPr>
              <w:t>)</w:t>
            </w:r>
            <w:r>
              <w:rPr>
                <w:rFonts w:ascii="Cambria Math" w:hAnsi="Cambria Math" w:eastAsia="Cambria Math"/>
                <w:spacing w:val="68"/>
                <w:position w:val="1"/>
                <w:sz w:val="13"/>
              </w:rPr>
              <w:t>  </w:t>
            </w:r>
            <w:r>
              <w:rPr>
                <w:rFonts w:ascii="Cambria Math" w:hAnsi="Cambria Math" w:eastAsia="Cambria Math"/>
                <w:spacing w:val="-10"/>
                <w:position w:val="4"/>
                <w:sz w:val="18"/>
              </w:rPr>
              <w:t>0</w:t>
            </w:r>
          </w:p>
          <w:p>
            <w:pPr>
              <w:pStyle w:val="TableParagraph"/>
              <w:tabs>
                <w:tab w:pos="1929" w:val="left" w:leader="none"/>
                <w:tab w:pos="2457" w:val="left" w:leader="none"/>
              </w:tabs>
              <w:spacing w:line="235" w:lineRule="auto" w:before="0"/>
              <w:ind w:right="48"/>
              <w:jc w:val="center"/>
              <w:rPr>
                <w:rFonts w:ascii="Cambria Math" w:hAnsi="Cambria Math" w:eastAsia="Cambria Math"/>
                <w:sz w:val="18"/>
              </w:rPr>
            </w:pPr>
            <w:r>
              <w:rPr>
                <w:rFonts w:ascii="Cambria Math" w:hAnsi="Cambria Math" w:eastAsia="Cambria Math"/>
                <w:spacing w:val="-84"/>
                <w:w w:val="99"/>
                <w:sz w:val="18"/>
              </w:rPr>
              <w:t>𝑇</w:t>
            </w:r>
            <w:r>
              <w:rPr>
                <w:rFonts w:ascii="Cambria Math" w:hAnsi="Cambria Math" w:eastAsia="Cambria Math"/>
                <w:spacing w:val="17"/>
                <w:w w:val="99"/>
                <w:position w:val="3"/>
                <w:sz w:val="18"/>
              </w:rPr>
              <w:t>̌</w:t>
            </w:r>
            <w:r>
              <w:rPr>
                <w:rFonts w:ascii="Cambria Math" w:hAnsi="Cambria Math" w:eastAsia="Cambria Math"/>
                <w:spacing w:val="-4"/>
                <w:w w:val="98"/>
                <w:position w:val="7"/>
                <w:sz w:val="13"/>
              </w:rPr>
              <w:t>(</w:t>
            </w:r>
            <w:r>
              <w:rPr>
                <w:rFonts w:ascii="Cambria Math" w:hAnsi="Cambria Math" w:eastAsia="Cambria Math"/>
                <w:spacing w:val="1"/>
                <w:w w:val="101"/>
                <w:position w:val="6"/>
                <w:sz w:val="13"/>
              </w:rPr>
              <w:t>𝐼</w:t>
            </w:r>
            <w:r>
              <w:rPr>
                <w:rFonts w:ascii="Cambria Math" w:hAnsi="Cambria Math" w:eastAsia="Cambria Math"/>
                <w:spacing w:val="-4"/>
                <w:w w:val="98"/>
                <w:position w:val="6"/>
                <w:sz w:val="13"/>
              </w:rPr>
              <w:t>,</w:t>
            </w:r>
            <w:r>
              <w:rPr>
                <w:rFonts w:ascii="Cambria Math" w:hAnsi="Cambria Math" w:eastAsia="Cambria Math"/>
                <w:spacing w:val="2"/>
                <w:w w:val="101"/>
                <w:position w:val="6"/>
                <w:sz w:val="13"/>
              </w:rPr>
              <w:t>𝐸</w:t>
            </w:r>
            <w:r>
              <w:rPr>
                <w:rFonts w:ascii="Cambria Math" w:hAnsi="Cambria Math" w:eastAsia="Cambria Math"/>
                <w:spacing w:val="-3"/>
                <w:w w:val="98"/>
                <w:position w:val="7"/>
                <w:sz w:val="13"/>
              </w:rPr>
              <w:t>)</w:t>
            </w:r>
            <w:r>
              <w:rPr>
                <w:rFonts w:ascii="Cambria Math" w:hAnsi="Cambria Math" w:eastAsia="Cambria Math"/>
                <w:spacing w:val="11"/>
                <w:position w:val="7"/>
                <w:sz w:val="13"/>
              </w:rPr>
              <w:t> </w:t>
            </w:r>
            <w:r>
              <w:rPr>
                <w:rFonts w:ascii="Cambria Math" w:hAnsi="Cambria Math" w:eastAsia="Cambria Math"/>
                <w:spacing w:val="-10"/>
                <w:sz w:val="18"/>
              </w:rPr>
              <w:t>=</w:t>
            </w:r>
            <w:r>
              <w:rPr>
                <w:rFonts w:ascii="Cambria Math" w:hAnsi="Cambria Math" w:eastAsia="Cambria Math"/>
                <w:spacing w:val="1"/>
                <w:sz w:val="18"/>
              </w:rPr>
              <w:t> </w:t>
            </w:r>
            <w:r>
              <w:rPr>
                <w:rFonts w:ascii="Cambria Math" w:hAnsi="Cambria Math" w:eastAsia="Cambria Math"/>
                <w:spacing w:val="-10"/>
                <w:sz w:val="18"/>
              </w:rPr>
              <w:t>𝑅</w:t>
            </w:r>
            <w:r>
              <w:rPr>
                <w:rFonts w:ascii="Cambria Math" w:hAnsi="Cambria Math" w:eastAsia="Cambria Math"/>
                <w:spacing w:val="-10"/>
                <w:position w:val="3"/>
                <w:sz w:val="18"/>
              </w:rPr>
              <w:t>̌</w:t>
            </w:r>
            <w:r>
              <w:rPr>
                <w:rFonts w:ascii="Cambria Math" w:hAnsi="Cambria Math" w:eastAsia="Cambria Math"/>
                <w:spacing w:val="-10"/>
                <w:position w:val="-4"/>
                <w:sz w:val="13"/>
              </w:rPr>
              <w:t>𝑘</w:t>
            </w:r>
            <w:r>
              <w:rPr>
                <w:rFonts w:ascii="Cambria Math" w:hAnsi="Cambria Math" w:eastAsia="Cambria Math"/>
                <w:spacing w:val="-10"/>
                <w:position w:val="-1"/>
                <w:sz w:val="13"/>
              </w:rPr>
              <w:t>̂</w:t>
            </w:r>
            <w:r>
              <w:rPr>
                <w:rFonts w:ascii="Cambria Math" w:hAnsi="Cambria Math" w:eastAsia="Cambria Math"/>
                <w:position w:val="-1"/>
                <w:sz w:val="13"/>
              </w:rPr>
              <w:t> </w:t>
            </w:r>
            <w:r>
              <w:rPr>
                <w:rFonts w:ascii="Cambria Math" w:hAnsi="Cambria Math" w:eastAsia="Cambria Math"/>
                <w:spacing w:val="-10"/>
                <w:position w:val="1"/>
                <w:sz w:val="18"/>
              </w:rPr>
              <w:t>(</w:t>
            </w:r>
            <w:r>
              <w:rPr>
                <w:rFonts w:ascii="Cambria Math" w:hAnsi="Cambria Math" w:eastAsia="Cambria Math"/>
                <w:spacing w:val="-10"/>
                <w:sz w:val="18"/>
              </w:rPr>
              <w:t>𝚵</w:t>
            </w:r>
            <w:r>
              <w:rPr>
                <w:rFonts w:ascii="Cambria Math" w:hAnsi="Cambria Math" w:eastAsia="Cambria Math"/>
                <w:spacing w:val="-10"/>
                <w:position w:val="1"/>
                <w:sz w:val="18"/>
              </w:rPr>
              <w:t>)</w:t>
            </w:r>
            <w:r>
              <w:rPr>
                <w:rFonts w:ascii="Cambria Math" w:hAnsi="Cambria Math" w:eastAsia="Cambria Math"/>
                <w:spacing w:val="1"/>
                <w:position w:val="1"/>
                <w:sz w:val="18"/>
              </w:rPr>
              <w:t> </w:t>
            </w:r>
            <w:r>
              <w:rPr>
                <w:rFonts w:ascii="Cambria Math" w:hAnsi="Cambria Math" w:eastAsia="Cambria Math"/>
                <w:spacing w:val="-10"/>
                <w:sz w:val="18"/>
              </w:rPr>
              <w:t>=</w:t>
            </w:r>
            <w:r>
              <w:rPr>
                <w:rFonts w:ascii="Cambria Math" w:hAnsi="Cambria Math" w:eastAsia="Cambria Math"/>
                <w:spacing w:val="2"/>
                <w:sz w:val="18"/>
              </w:rPr>
              <w:t> </w:t>
            </w:r>
            <w:r>
              <w:rPr>
                <w:rFonts w:ascii="Cambria Math" w:hAnsi="Cambria Math" w:eastAsia="Cambria Math"/>
                <w:spacing w:val="-10"/>
                <w:sz w:val="18"/>
              </w:rPr>
              <w:t>[</w:t>
            </w:r>
            <w:r>
              <w:rPr>
                <w:rFonts w:ascii="Cambria Math" w:hAnsi="Cambria Math" w:eastAsia="Cambria Math"/>
                <w:spacing w:val="-10"/>
                <w:position w:val="0"/>
                <w:sz w:val="18"/>
              </w:rPr>
              <w:t>𝑠</w:t>
            </w:r>
            <w:r>
              <w:rPr>
                <w:rFonts w:ascii="Cambria Math" w:hAnsi="Cambria Math" w:eastAsia="Cambria Math"/>
                <w:spacing w:val="-10"/>
                <w:position w:val="-3"/>
                <w:sz w:val="13"/>
              </w:rPr>
              <w:t>(</w:t>
            </w:r>
            <w:r>
              <w:rPr>
                <w:rFonts w:ascii="Cambria Math" w:hAnsi="Cambria Math" w:eastAsia="Cambria Math"/>
                <w:spacing w:val="-10"/>
                <w:position w:val="-4"/>
                <w:sz w:val="13"/>
              </w:rPr>
              <w:t>𝚵</w:t>
            </w:r>
            <w:r>
              <w:rPr>
                <w:rFonts w:ascii="Cambria Math" w:hAnsi="Cambria Math" w:eastAsia="Cambria Math"/>
                <w:spacing w:val="-10"/>
                <w:position w:val="-3"/>
                <w:sz w:val="13"/>
              </w:rPr>
              <w:t>)</w:t>
            </w:r>
            <w:r>
              <w:rPr>
                <w:rFonts w:ascii="Cambria Math" w:hAnsi="Cambria Math" w:eastAsia="Cambria Math"/>
                <w:position w:val="-3"/>
                <w:sz w:val="13"/>
              </w:rPr>
              <w:tab/>
            </w:r>
            <w:r>
              <w:rPr>
                <w:rFonts w:ascii="Cambria Math" w:hAnsi="Cambria Math" w:eastAsia="Cambria Math"/>
                <w:spacing w:val="-4"/>
                <w:position w:val="0"/>
                <w:sz w:val="18"/>
              </w:rPr>
              <w:t>𝑐</w:t>
            </w:r>
            <w:r>
              <w:rPr>
                <w:rFonts w:ascii="Cambria Math" w:hAnsi="Cambria Math" w:eastAsia="Cambria Math"/>
                <w:spacing w:val="-4"/>
                <w:position w:val="-3"/>
                <w:sz w:val="13"/>
              </w:rPr>
              <w:t>(</w:t>
            </w:r>
            <w:r>
              <w:rPr>
                <w:rFonts w:ascii="Cambria Math" w:hAnsi="Cambria Math" w:eastAsia="Cambria Math"/>
                <w:spacing w:val="-4"/>
                <w:position w:val="-4"/>
                <w:sz w:val="13"/>
              </w:rPr>
              <w:t>𝚵</w:t>
            </w:r>
            <w:r>
              <w:rPr>
                <w:rFonts w:ascii="Cambria Math" w:hAnsi="Cambria Math" w:eastAsia="Cambria Math"/>
                <w:spacing w:val="-4"/>
                <w:position w:val="-3"/>
                <w:sz w:val="13"/>
              </w:rPr>
              <w:t>)</w:t>
            </w:r>
            <w:r>
              <w:rPr>
                <w:rFonts w:ascii="Cambria Math" w:hAnsi="Cambria Math" w:eastAsia="Cambria Math"/>
                <w:position w:val="-3"/>
                <w:sz w:val="13"/>
              </w:rPr>
              <w:tab/>
            </w:r>
            <w:r>
              <w:rPr>
                <w:rFonts w:ascii="Cambria Math" w:hAnsi="Cambria Math" w:eastAsia="Cambria Math"/>
                <w:spacing w:val="-5"/>
                <w:position w:val="0"/>
                <w:sz w:val="18"/>
              </w:rPr>
              <w:t>0</w:t>
            </w:r>
            <w:r>
              <w:rPr>
                <w:rFonts w:ascii="Cambria Math" w:hAnsi="Cambria Math" w:eastAsia="Cambria Math"/>
                <w:spacing w:val="-5"/>
                <w:sz w:val="18"/>
              </w:rPr>
              <w:t>]</w:t>
            </w:r>
          </w:p>
          <w:p>
            <w:pPr>
              <w:pStyle w:val="TableParagraph"/>
              <w:tabs>
                <w:tab w:pos="4265" w:val="left" w:leader="none"/>
                <w:tab w:pos="4704" w:val="left" w:leader="none"/>
              </w:tabs>
              <w:spacing w:line="210" w:lineRule="exact" w:before="0"/>
              <w:ind w:left="3737"/>
              <w:rPr>
                <w:rFonts w:ascii="Cambria Math"/>
                <w:sz w:val="18"/>
              </w:rPr>
            </w:pPr>
            <w:r>
              <w:rPr>
                <w:rFonts w:ascii="Cambria Math"/>
                <w:spacing w:val="-10"/>
                <w:sz w:val="18"/>
              </w:rPr>
              <w:t>0</w:t>
            </w:r>
            <w:r>
              <w:rPr>
                <w:rFonts w:ascii="Cambria Math"/>
                <w:sz w:val="18"/>
              </w:rPr>
              <w:tab/>
            </w:r>
            <w:r>
              <w:rPr>
                <w:rFonts w:ascii="Cambria Math"/>
                <w:spacing w:val="-10"/>
                <w:sz w:val="18"/>
              </w:rPr>
              <w:t>0</w:t>
            </w:r>
            <w:r>
              <w:rPr>
                <w:rFonts w:ascii="Cambria Math"/>
                <w:sz w:val="18"/>
              </w:rPr>
              <w:tab/>
            </w:r>
            <w:r>
              <w:rPr>
                <w:rFonts w:ascii="Cambria Math"/>
                <w:spacing w:val="-10"/>
                <w:sz w:val="18"/>
              </w:rPr>
              <w:t>1</w:t>
            </w:r>
          </w:p>
        </w:tc>
        <w:tc>
          <w:tcPr>
            <w:tcW w:w="522" w:type="dxa"/>
          </w:tcPr>
          <w:p>
            <w:pPr>
              <w:pStyle w:val="TableParagraph"/>
              <w:spacing w:before="179"/>
              <w:ind w:left="54"/>
              <w:jc w:val="center"/>
              <w:rPr>
                <w:sz w:val="22"/>
              </w:rPr>
            </w:pPr>
            <w:r>
              <w:rPr>
                <w:spacing w:val="-4"/>
                <w:sz w:val="22"/>
              </w:rPr>
              <w:t>(68)</w:t>
            </w:r>
          </w:p>
        </w:tc>
      </w:tr>
      <w:tr>
        <w:trPr>
          <w:trHeight w:val="977" w:hRule="atLeast"/>
        </w:trPr>
        <w:tc>
          <w:tcPr>
            <w:tcW w:w="7174" w:type="dxa"/>
          </w:tcPr>
          <w:p>
            <w:pPr>
              <w:pStyle w:val="TableParagraph"/>
              <w:tabs>
                <w:tab w:pos="5095" w:val="left" w:leader="none"/>
                <w:tab w:pos="5846" w:val="left" w:leader="none"/>
              </w:tabs>
              <w:spacing w:line="291" w:lineRule="exact" w:before="0"/>
              <w:ind w:left="3879"/>
              <w:rPr>
                <w:rFonts w:ascii="Cambria Math" w:hAnsi="Cambria Math" w:eastAsia="Cambria Math"/>
                <w:sz w:val="17"/>
              </w:rPr>
            </w:pP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𝑙</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𝜙</w:t>
            </w:r>
            <w:r>
              <w:rPr>
                <w:rFonts w:ascii="Cambria Math" w:hAnsi="Cambria Math" w:eastAsia="Cambria Math"/>
                <w:spacing w:val="-2"/>
                <w:w w:val="105"/>
                <w:position w:val="-2"/>
                <w:sz w:val="14"/>
              </w:rPr>
              <w:t>𝑐</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𝑙</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𝑙</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𝜙</w:t>
            </w:r>
            <w:r>
              <w:rPr>
                <w:rFonts w:ascii="Cambria Math" w:hAnsi="Cambria Math" w:eastAsia="Cambria Math"/>
                <w:spacing w:val="-2"/>
                <w:w w:val="105"/>
                <w:position w:val="-2"/>
                <w:sz w:val="14"/>
              </w:rPr>
              <w:t>𝑐</w:t>
            </w:r>
            <w:r>
              <w:rPr>
                <w:rFonts w:ascii="Cambria Math" w:hAnsi="Cambria Math" w:eastAsia="Cambria Math"/>
                <w:spacing w:val="-2"/>
                <w:w w:val="105"/>
                <w:position w:val="1"/>
                <w:sz w:val="17"/>
              </w:rPr>
              <w:t>)</w:t>
            </w:r>
          </w:p>
          <w:p>
            <w:pPr>
              <w:pStyle w:val="TableParagraph"/>
              <w:tabs>
                <w:tab w:pos="5189" w:val="left" w:leader="none"/>
                <w:tab w:pos="5844" w:val="left" w:leader="none"/>
              </w:tabs>
              <w:spacing w:line="331" w:lineRule="exact" w:before="0"/>
              <w:ind w:left="206"/>
              <w:rPr>
                <w:rFonts w:ascii="Cambria Math" w:hAnsi="Cambria Math" w:eastAsia="Cambria Math"/>
                <w:sz w:val="24"/>
              </w:rPr>
            </w:pPr>
            <w:r>
              <w:rPr>
                <w:rFonts w:ascii="Cambria Math" w:hAnsi="Cambria Math" w:eastAsia="Cambria Math"/>
                <w:spacing w:val="-112"/>
                <w:w w:val="99"/>
                <w:sz w:val="24"/>
              </w:rPr>
              <w:t>𝑇</w:t>
            </w:r>
            <w:r>
              <w:rPr>
                <w:rFonts w:ascii="Cambria Math" w:hAnsi="Cambria Math" w:eastAsia="Cambria Math"/>
                <w:spacing w:val="26"/>
                <w:w w:val="99"/>
                <w:position w:val="5"/>
                <w:sz w:val="24"/>
              </w:rPr>
              <w:t>̌</w:t>
            </w:r>
            <w:r>
              <w:rPr>
                <w:rFonts w:ascii="Cambria Math" w:hAnsi="Cambria Math" w:eastAsia="Cambria Math"/>
                <w:spacing w:val="-1"/>
                <w:w w:val="99"/>
                <w:position w:val="10"/>
                <w:sz w:val="17"/>
              </w:rPr>
              <w:t>(</w:t>
            </w:r>
            <w:r>
              <w:rPr>
                <w:rFonts w:ascii="Cambria Math" w:hAnsi="Cambria Math" w:eastAsia="Cambria Math"/>
                <w:spacing w:val="4"/>
                <w:w w:val="101"/>
                <w:position w:val="9"/>
                <w:sz w:val="17"/>
              </w:rPr>
              <w:t>𝐸</w:t>
            </w:r>
            <w:r>
              <w:rPr>
                <w:rFonts w:ascii="Cambria Math" w:hAnsi="Cambria Math" w:eastAsia="Cambria Math"/>
                <w:spacing w:val="-1"/>
                <w:w w:val="99"/>
                <w:position w:val="9"/>
                <w:sz w:val="17"/>
              </w:rPr>
              <w:t>,</w:t>
            </w:r>
            <w:r>
              <w:rPr>
                <w:rFonts w:ascii="Cambria Math" w:hAnsi="Cambria Math" w:eastAsia="Cambria Math"/>
                <w:spacing w:val="1"/>
                <w:w w:val="102"/>
                <w:position w:val="9"/>
                <w:sz w:val="17"/>
              </w:rPr>
              <w:t>𝑁</w:t>
            </w:r>
            <w:r>
              <w:rPr>
                <w:rFonts w:ascii="Cambria Math" w:hAnsi="Cambria Math" w:eastAsia="Cambria Math"/>
                <w:spacing w:val="-2"/>
                <w:w w:val="99"/>
                <w:position w:val="10"/>
                <w:sz w:val="17"/>
              </w:rPr>
              <w:t>)</w:t>
            </w:r>
            <w:r>
              <w:rPr>
                <w:rFonts w:ascii="Cambria Math" w:hAnsi="Cambria Math" w:eastAsia="Cambria Math"/>
                <w:spacing w:val="28"/>
                <w:position w:val="10"/>
                <w:sz w:val="17"/>
              </w:rPr>
              <w:t> </w:t>
            </w:r>
            <w:r>
              <w:rPr>
                <w:rFonts w:ascii="Cambria Math" w:hAnsi="Cambria Math" w:eastAsia="Cambria Math"/>
                <w:spacing w:val="-12"/>
                <w:sz w:val="24"/>
              </w:rPr>
              <w:t>=</w:t>
            </w:r>
            <w:r>
              <w:rPr>
                <w:rFonts w:ascii="Cambria Math" w:hAnsi="Cambria Math" w:eastAsia="Cambria Math"/>
                <w:spacing w:val="8"/>
                <w:sz w:val="24"/>
              </w:rPr>
              <w:t> </w:t>
            </w:r>
            <w:r>
              <w:rPr>
                <w:rFonts w:ascii="Cambria Math" w:hAnsi="Cambria Math" w:eastAsia="Cambria Math"/>
                <w:spacing w:val="-69"/>
                <w:w w:val="97"/>
                <w:sz w:val="24"/>
              </w:rPr>
              <w:t>𝑅</w:t>
            </w:r>
            <w:r>
              <w:rPr>
                <w:rFonts w:ascii="Cambria Math" w:hAnsi="Cambria Math" w:eastAsia="Cambria Math"/>
                <w:spacing w:val="43"/>
                <w:w w:val="97"/>
                <w:position w:val="5"/>
                <w:sz w:val="24"/>
              </w:rPr>
              <w:t>̌</w:t>
            </w:r>
            <w:r>
              <w:rPr>
                <w:rFonts w:ascii="Cambria Math" w:hAnsi="Cambria Math" w:eastAsia="Cambria Math"/>
                <w:spacing w:val="-58"/>
                <w:w w:val="106"/>
                <w:position w:val="-5"/>
                <w:sz w:val="17"/>
              </w:rPr>
              <w:t>𝑘</w:t>
            </w:r>
            <w:r>
              <w:rPr>
                <w:rFonts w:ascii="Cambria Math" w:hAnsi="Cambria Math" w:eastAsia="Cambria Math"/>
                <w:spacing w:val="34"/>
                <w:w w:val="97"/>
                <w:position w:val="-2"/>
                <w:sz w:val="17"/>
              </w:rPr>
              <w:t>̂</w:t>
            </w:r>
            <w:r>
              <w:rPr>
                <w:rFonts w:ascii="Cambria Math" w:hAnsi="Cambria Math" w:eastAsia="Cambria Math"/>
                <w:spacing w:val="-1"/>
                <w:position w:val="-2"/>
                <w:sz w:val="17"/>
              </w:rPr>
              <w:t> </w:t>
            </w:r>
            <w:r>
              <w:rPr>
                <w:rFonts w:ascii="Cambria Math" w:hAnsi="Cambria Math" w:eastAsia="Cambria Math"/>
                <w:spacing w:val="-2"/>
                <w:position w:val="1"/>
                <w:sz w:val="24"/>
              </w:rPr>
              <w:t>(</w:t>
            </w:r>
            <w:r>
              <w:rPr>
                <w:rFonts w:ascii="Cambria Math" w:hAnsi="Cambria Math" w:eastAsia="Cambria Math"/>
                <w:spacing w:val="5"/>
                <w:sz w:val="24"/>
              </w:rPr>
              <w:t>𝑙</w:t>
            </w:r>
            <w:r>
              <w:rPr>
                <w:rFonts w:ascii="Cambria Math" w:hAnsi="Cambria Math" w:eastAsia="Cambria Math"/>
                <w:spacing w:val="-2"/>
                <w:position w:val="1"/>
                <w:sz w:val="24"/>
              </w:rPr>
              <w:t>)</w:t>
            </w:r>
            <w:r>
              <w:rPr>
                <w:rFonts w:ascii="Cambria Math" w:hAnsi="Cambria Math" w:eastAsia="Cambria Math"/>
                <w:spacing w:val="-108"/>
                <w:sz w:val="24"/>
              </w:rPr>
              <w:t>𝑅</w:t>
            </w:r>
            <w:r>
              <w:rPr>
                <w:rFonts w:ascii="Cambria Math" w:hAnsi="Cambria Math" w:eastAsia="Cambria Math"/>
                <w:spacing w:val="-21"/>
                <w:position w:val="5"/>
                <w:sz w:val="24"/>
              </w:rPr>
              <w:t>̌</w:t>
            </w:r>
            <w:r>
              <w:rPr>
                <w:rFonts w:ascii="Cambria Math" w:hAnsi="Cambria Math" w:eastAsia="Cambria Math"/>
                <w:spacing w:val="-11"/>
                <w:w w:val="84"/>
                <w:position w:val="-4"/>
                <w:sz w:val="17"/>
              </w:rPr>
              <w:t>𝑦</w:t>
            </w:r>
            <w:r>
              <w:rPr>
                <w:rFonts w:ascii="Cambria Math" w:hAnsi="Cambria Math" w:eastAsia="Cambria Math"/>
                <w:spacing w:val="16"/>
                <w:position w:val="-4"/>
                <w:sz w:val="17"/>
              </w:rPr>
              <w:t>̂</w:t>
            </w:r>
            <w:r>
              <w:rPr>
                <w:rFonts w:ascii="Cambria Math" w:hAnsi="Cambria Math" w:eastAsia="Cambria Math"/>
                <w:spacing w:val="-2"/>
                <w:position w:val="1"/>
                <w:sz w:val="24"/>
              </w:rPr>
              <w:t>(</w:t>
            </w:r>
            <w:r>
              <w:rPr>
                <w:rFonts w:ascii="Cambria Math" w:hAnsi="Cambria Math" w:eastAsia="Cambria Math"/>
                <w:spacing w:val="-3"/>
                <w:sz w:val="24"/>
              </w:rPr>
              <w:t>−</w:t>
            </w:r>
            <w:r>
              <w:rPr>
                <w:rFonts w:ascii="Cambria Math" w:hAnsi="Cambria Math" w:eastAsia="Cambria Math"/>
                <w:spacing w:val="-14"/>
                <w:sz w:val="24"/>
              </w:rPr>
              <w:t>𝜙</w:t>
            </w:r>
            <w:r>
              <w:rPr>
                <w:rFonts w:ascii="Cambria Math" w:hAnsi="Cambria Math" w:eastAsia="Cambria Math"/>
                <w:spacing w:val="11"/>
                <w:w w:val="117"/>
                <w:sz w:val="24"/>
                <w:vertAlign w:val="subscript"/>
              </w:rPr>
              <w:t>𝑐</w:t>
            </w:r>
            <w:r>
              <w:rPr>
                <w:rFonts w:ascii="Cambria Math" w:hAnsi="Cambria Math" w:eastAsia="Cambria Math"/>
                <w:spacing w:val="-2"/>
                <w:position w:val="1"/>
                <w:sz w:val="24"/>
                <w:vertAlign w:val="baseline"/>
              </w:rPr>
              <w:t>)</w:t>
            </w:r>
            <w:r>
              <w:rPr>
                <w:rFonts w:ascii="Cambria Math" w:hAnsi="Cambria Math" w:eastAsia="Cambria Math"/>
                <w:spacing w:val="-108"/>
                <w:sz w:val="24"/>
                <w:vertAlign w:val="baseline"/>
              </w:rPr>
              <w:t>𝑅</w:t>
            </w:r>
            <w:r>
              <w:rPr>
                <w:rFonts w:ascii="Cambria Math" w:hAnsi="Cambria Math" w:eastAsia="Cambria Math"/>
                <w:spacing w:val="-18"/>
                <w:position w:val="5"/>
                <w:sz w:val="24"/>
                <w:vertAlign w:val="baseline"/>
              </w:rPr>
              <w:t>̌</w:t>
            </w:r>
            <w:r>
              <w:rPr>
                <w:rFonts w:ascii="Cambria Math" w:hAnsi="Cambria Math" w:eastAsia="Cambria Math"/>
                <w:spacing w:val="-11"/>
                <w:w w:val="84"/>
                <w:position w:val="-4"/>
                <w:sz w:val="17"/>
                <w:vertAlign w:val="baseline"/>
              </w:rPr>
              <w:t>𝑦</w:t>
            </w:r>
            <w:r>
              <w:rPr>
                <w:rFonts w:ascii="Cambria Math" w:hAnsi="Cambria Math" w:eastAsia="Cambria Math"/>
                <w:spacing w:val="13"/>
                <w:position w:val="-4"/>
                <w:sz w:val="17"/>
                <w:vertAlign w:val="baseline"/>
              </w:rPr>
              <w:t>̂</w:t>
            </w:r>
            <w:r>
              <w:rPr>
                <w:rFonts w:ascii="Cambria Math" w:hAnsi="Cambria Math" w:eastAsia="Cambria Math"/>
                <w:spacing w:val="-2"/>
                <w:position w:val="1"/>
                <w:sz w:val="24"/>
                <w:vertAlign w:val="baseline"/>
              </w:rPr>
              <w:t>(</w:t>
            </w:r>
            <w:r>
              <w:rPr>
                <w:rFonts w:ascii="Cambria Math" w:hAnsi="Cambria Math" w:eastAsia="Cambria Math"/>
                <w:spacing w:val="-3"/>
                <w:sz w:val="24"/>
                <w:vertAlign w:val="baseline"/>
              </w:rPr>
              <w:t>−</w:t>
            </w:r>
            <w:r>
              <w:rPr>
                <w:rFonts w:ascii="Cambria Math" w:hAnsi="Cambria Math" w:eastAsia="Cambria Math"/>
                <w:spacing w:val="-5"/>
                <w:sz w:val="24"/>
                <w:vertAlign w:val="baseline"/>
              </w:rPr>
              <w:t>90</w:t>
            </w:r>
            <w:r>
              <w:rPr>
                <w:rFonts w:ascii="Cambria Math" w:hAnsi="Cambria Math" w:eastAsia="Cambria Math"/>
                <w:spacing w:val="-2"/>
                <w:sz w:val="24"/>
                <w:vertAlign w:val="baseline"/>
              </w:rPr>
              <w:t>°</w:t>
            </w:r>
            <w:r>
              <w:rPr>
                <w:rFonts w:ascii="Cambria Math" w:hAnsi="Cambria Math" w:eastAsia="Cambria Math"/>
                <w:spacing w:val="-3"/>
                <w:position w:val="1"/>
                <w:sz w:val="24"/>
                <w:vertAlign w:val="baseline"/>
              </w:rPr>
              <w:t>)</w:t>
            </w:r>
            <w:r>
              <w:rPr>
                <w:rFonts w:ascii="Cambria Math" w:hAnsi="Cambria Math" w:eastAsia="Cambria Math"/>
                <w:spacing w:val="4"/>
                <w:position w:val="1"/>
                <w:sz w:val="24"/>
                <w:vertAlign w:val="baseline"/>
              </w:rPr>
              <w:t> </w:t>
            </w:r>
            <w:r>
              <w:rPr>
                <w:rFonts w:ascii="Cambria Math" w:hAnsi="Cambria Math" w:eastAsia="Cambria Math"/>
                <w:spacing w:val="-12"/>
                <w:sz w:val="24"/>
                <w:vertAlign w:val="baseline"/>
              </w:rPr>
              <w:t>=</w:t>
            </w:r>
            <w:r>
              <w:rPr>
                <w:rFonts w:ascii="Cambria Math" w:hAnsi="Cambria Math" w:eastAsia="Cambria Math"/>
                <w:spacing w:val="10"/>
                <w:sz w:val="24"/>
                <w:vertAlign w:val="baseline"/>
              </w:rPr>
              <w:t> </w:t>
            </w:r>
            <w:r>
              <w:rPr>
                <w:rFonts w:ascii="Cambria Math" w:hAnsi="Cambria Math" w:eastAsia="Cambria Math"/>
                <w:spacing w:val="-12"/>
                <w:sz w:val="24"/>
                <w:vertAlign w:val="baseline"/>
              </w:rPr>
              <w:t>[</w:t>
            </w:r>
            <w:r>
              <w:rPr>
                <w:rFonts w:ascii="Cambria Math" w:hAnsi="Cambria Math" w:eastAsia="Cambria Math"/>
                <w:spacing w:val="-12"/>
                <w:position w:val="7"/>
                <w:sz w:val="24"/>
                <w:vertAlign w:val="baseline"/>
              </w:rPr>
              <w:t>−𝑠</w:t>
            </w:r>
            <w:r>
              <w:rPr>
                <w:rFonts w:ascii="Cambria Math" w:hAnsi="Cambria Math" w:eastAsia="Cambria Math"/>
                <w:spacing w:val="-12"/>
                <w:position w:val="4"/>
                <w:sz w:val="17"/>
                <w:vertAlign w:val="baseline"/>
              </w:rPr>
              <w:t>(</w:t>
            </w:r>
            <w:r>
              <w:rPr>
                <w:rFonts w:ascii="Cambria Math" w:hAnsi="Cambria Math" w:eastAsia="Cambria Math"/>
                <w:spacing w:val="-12"/>
                <w:position w:val="3"/>
                <w:sz w:val="17"/>
                <w:vertAlign w:val="baseline"/>
              </w:rPr>
              <w:t>𝑙</w:t>
            </w:r>
            <w:r>
              <w:rPr>
                <w:rFonts w:ascii="Cambria Math" w:hAnsi="Cambria Math" w:eastAsia="Cambria Math"/>
                <w:spacing w:val="-12"/>
                <w:position w:val="4"/>
                <w:sz w:val="17"/>
                <w:vertAlign w:val="baseline"/>
              </w:rPr>
              <w:t>)</w:t>
            </w:r>
            <w:r>
              <w:rPr>
                <w:rFonts w:ascii="Cambria Math" w:hAnsi="Cambria Math" w:eastAsia="Cambria Math"/>
                <w:spacing w:val="-12"/>
                <w:position w:val="7"/>
                <w:sz w:val="24"/>
                <w:vertAlign w:val="baseline"/>
              </w:rPr>
              <w:t>𝑠</w:t>
            </w:r>
            <w:r>
              <w:rPr>
                <w:rFonts w:ascii="Cambria Math" w:hAnsi="Cambria Math" w:eastAsia="Cambria Math"/>
                <w:spacing w:val="-12"/>
                <w:position w:val="4"/>
                <w:sz w:val="17"/>
                <w:vertAlign w:val="baseline"/>
              </w:rPr>
              <w:t>(</w:t>
            </w:r>
            <w:r>
              <w:rPr>
                <w:rFonts w:ascii="Cambria Math" w:hAnsi="Cambria Math" w:eastAsia="Cambria Math"/>
                <w:spacing w:val="-12"/>
                <w:position w:val="3"/>
                <w:sz w:val="17"/>
                <w:vertAlign w:val="baseline"/>
              </w:rPr>
              <w:t>𝜙</w:t>
            </w:r>
            <w:r>
              <w:rPr>
                <w:rFonts w:ascii="Cambria Math" w:hAnsi="Cambria Math" w:eastAsia="Cambria Math"/>
                <w:spacing w:val="-12"/>
                <w:position w:val="0"/>
                <w:sz w:val="14"/>
                <w:vertAlign w:val="baseline"/>
              </w:rPr>
              <w:t>𝑐</w:t>
            </w:r>
            <w:r>
              <w:rPr>
                <w:rFonts w:ascii="Cambria Math" w:hAnsi="Cambria Math" w:eastAsia="Cambria Math"/>
                <w:spacing w:val="-12"/>
                <w:position w:val="4"/>
                <w:sz w:val="17"/>
                <w:vertAlign w:val="baseline"/>
              </w:rPr>
              <w:t>)</w:t>
            </w:r>
            <w:r>
              <w:rPr>
                <w:rFonts w:ascii="Cambria Math" w:hAnsi="Cambria Math" w:eastAsia="Cambria Math"/>
                <w:position w:val="4"/>
                <w:sz w:val="17"/>
                <w:vertAlign w:val="baseline"/>
              </w:rPr>
              <w:tab/>
            </w:r>
            <w:r>
              <w:rPr>
                <w:rFonts w:ascii="Cambria Math" w:hAnsi="Cambria Math" w:eastAsia="Cambria Math"/>
                <w:spacing w:val="-4"/>
                <w:position w:val="7"/>
                <w:sz w:val="24"/>
                <w:vertAlign w:val="baseline"/>
              </w:rPr>
              <w:t>𝑐</w:t>
            </w:r>
            <w:r>
              <w:rPr>
                <w:rFonts w:ascii="Cambria Math" w:hAnsi="Cambria Math" w:eastAsia="Cambria Math"/>
                <w:spacing w:val="-4"/>
                <w:position w:val="4"/>
                <w:sz w:val="17"/>
                <w:vertAlign w:val="baseline"/>
              </w:rPr>
              <w:t>(</w:t>
            </w:r>
            <w:r>
              <w:rPr>
                <w:rFonts w:ascii="Cambria Math" w:hAnsi="Cambria Math" w:eastAsia="Cambria Math"/>
                <w:spacing w:val="-4"/>
                <w:position w:val="3"/>
                <w:sz w:val="17"/>
                <w:vertAlign w:val="baseline"/>
              </w:rPr>
              <w:t>𝑙</w:t>
            </w:r>
            <w:r>
              <w:rPr>
                <w:rFonts w:ascii="Cambria Math" w:hAnsi="Cambria Math" w:eastAsia="Cambria Math"/>
                <w:spacing w:val="-4"/>
                <w:position w:val="4"/>
                <w:sz w:val="17"/>
                <w:vertAlign w:val="baseline"/>
              </w:rPr>
              <w:t>)</w:t>
            </w:r>
            <w:r>
              <w:rPr>
                <w:rFonts w:ascii="Cambria Math" w:hAnsi="Cambria Math" w:eastAsia="Cambria Math"/>
                <w:position w:val="4"/>
                <w:sz w:val="17"/>
                <w:vertAlign w:val="baseline"/>
              </w:rPr>
              <w:tab/>
            </w:r>
            <w:r>
              <w:rPr>
                <w:rFonts w:ascii="Cambria Math" w:hAnsi="Cambria Math" w:eastAsia="Cambria Math"/>
                <w:spacing w:val="-2"/>
                <w:position w:val="7"/>
                <w:sz w:val="24"/>
                <w:vertAlign w:val="baseline"/>
              </w:rPr>
              <w:t>−𝑠</w:t>
            </w:r>
            <w:r>
              <w:rPr>
                <w:rFonts w:ascii="Cambria Math" w:hAnsi="Cambria Math" w:eastAsia="Cambria Math"/>
                <w:spacing w:val="-2"/>
                <w:position w:val="4"/>
                <w:sz w:val="17"/>
                <w:vertAlign w:val="baseline"/>
              </w:rPr>
              <w:t>(</w:t>
            </w:r>
            <w:r>
              <w:rPr>
                <w:rFonts w:ascii="Cambria Math" w:hAnsi="Cambria Math" w:eastAsia="Cambria Math"/>
                <w:spacing w:val="-2"/>
                <w:position w:val="3"/>
                <w:sz w:val="17"/>
                <w:vertAlign w:val="baseline"/>
              </w:rPr>
              <w:t>𝑙</w:t>
            </w:r>
            <w:r>
              <w:rPr>
                <w:rFonts w:ascii="Cambria Math" w:hAnsi="Cambria Math" w:eastAsia="Cambria Math"/>
                <w:spacing w:val="-2"/>
                <w:position w:val="4"/>
                <w:sz w:val="17"/>
                <w:vertAlign w:val="baseline"/>
              </w:rPr>
              <w:t>)</w:t>
            </w:r>
            <w:r>
              <w:rPr>
                <w:rFonts w:ascii="Cambria Math" w:hAnsi="Cambria Math" w:eastAsia="Cambria Math"/>
                <w:spacing w:val="-2"/>
                <w:position w:val="7"/>
                <w:sz w:val="24"/>
                <w:vertAlign w:val="baseline"/>
              </w:rPr>
              <w:t>𝑐</w:t>
            </w:r>
            <w:r>
              <w:rPr>
                <w:rFonts w:ascii="Cambria Math" w:hAnsi="Cambria Math" w:eastAsia="Cambria Math"/>
                <w:spacing w:val="-2"/>
                <w:position w:val="4"/>
                <w:sz w:val="17"/>
                <w:vertAlign w:val="baseline"/>
              </w:rPr>
              <w:t>(</w:t>
            </w:r>
            <w:r>
              <w:rPr>
                <w:rFonts w:ascii="Cambria Math" w:hAnsi="Cambria Math" w:eastAsia="Cambria Math"/>
                <w:spacing w:val="-2"/>
                <w:position w:val="3"/>
                <w:sz w:val="17"/>
                <w:vertAlign w:val="baseline"/>
              </w:rPr>
              <w:t>𝜙</w:t>
            </w:r>
            <w:r>
              <w:rPr>
                <w:rFonts w:ascii="Cambria Math" w:hAnsi="Cambria Math" w:eastAsia="Cambria Math"/>
                <w:spacing w:val="-2"/>
                <w:position w:val="0"/>
                <w:sz w:val="14"/>
                <w:vertAlign w:val="baseline"/>
              </w:rPr>
              <w:t>𝑐</w:t>
            </w:r>
            <w:r>
              <w:rPr>
                <w:rFonts w:ascii="Cambria Math" w:hAnsi="Cambria Math" w:eastAsia="Cambria Math"/>
                <w:spacing w:val="-2"/>
                <w:position w:val="4"/>
                <w:sz w:val="17"/>
                <w:vertAlign w:val="baseline"/>
              </w:rPr>
              <w:t>)</w:t>
            </w:r>
            <w:r>
              <w:rPr>
                <w:rFonts w:ascii="Cambria Math" w:hAnsi="Cambria Math" w:eastAsia="Cambria Math"/>
                <w:spacing w:val="-2"/>
                <w:sz w:val="24"/>
                <w:vertAlign w:val="baseline"/>
              </w:rPr>
              <w:t>]</w:t>
            </w:r>
          </w:p>
          <w:p>
            <w:pPr>
              <w:pStyle w:val="TableParagraph"/>
              <w:tabs>
                <w:tab w:pos="5282" w:val="left" w:leader="none"/>
                <w:tab w:pos="6005" w:val="left" w:leader="none"/>
              </w:tabs>
              <w:spacing w:line="299" w:lineRule="exact" w:before="0"/>
              <w:ind w:left="4133"/>
              <w:rPr>
                <w:rFonts w:ascii="Cambria Math" w:hAnsi="Cambria Math" w:eastAsia="Cambria Math"/>
                <w:sz w:val="17"/>
              </w:rPr>
            </w:pPr>
            <w:r>
              <w:rPr>
                <w:rFonts w:ascii="Cambria Math" w:hAnsi="Cambria Math" w:eastAsia="Cambria Math"/>
                <w:spacing w:val="-2"/>
                <w:w w:val="105"/>
                <w:position w:val="5"/>
                <w:sz w:val="24"/>
              </w:rPr>
              <w:t>𝑐</w:t>
            </w:r>
            <w:r>
              <w:rPr>
                <w:rFonts w:ascii="Cambria Math" w:hAnsi="Cambria Math" w:eastAsia="Cambria Math"/>
                <w:spacing w:val="-2"/>
                <w:w w:val="105"/>
                <w:position w:val="1"/>
                <w:sz w:val="17"/>
              </w:rPr>
              <w:t>(</w:t>
            </w:r>
            <w:r>
              <w:rPr>
                <w:rFonts w:ascii="Cambria Math" w:hAnsi="Cambria Math" w:eastAsia="Cambria Math"/>
                <w:spacing w:val="-2"/>
                <w:w w:val="105"/>
                <w:sz w:val="17"/>
              </w:rPr>
              <w:t>𝜙</w:t>
            </w:r>
            <w:r>
              <w:rPr>
                <w:rFonts w:ascii="Cambria Math" w:hAnsi="Cambria Math" w:eastAsia="Cambria Math"/>
                <w:spacing w:val="-2"/>
                <w:w w:val="105"/>
                <w:position w:val="-2"/>
                <w:sz w:val="14"/>
              </w:rPr>
              <w:t>𝑐</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10"/>
                <w:w w:val="105"/>
                <w:position w:val="5"/>
                <w:sz w:val="24"/>
              </w:rPr>
              <w:t>0</w:t>
            </w:r>
            <w:r>
              <w:rPr>
                <w:rFonts w:ascii="Cambria Math" w:hAnsi="Cambria Math" w:eastAsia="Cambria Math"/>
                <w:position w:val="5"/>
                <w:sz w:val="24"/>
              </w:rPr>
              <w:tab/>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𝜙</w:t>
            </w:r>
            <w:r>
              <w:rPr>
                <w:rFonts w:ascii="Cambria Math" w:hAnsi="Cambria Math" w:eastAsia="Cambria Math"/>
                <w:spacing w:val="-2"/>
                <w:w w:val="105"/>
                <w:position w:val="-2"/>
                <w:sz w:val="14"/>
              </w:rPr>
              <w:t>𝑐</w:t>
            </w:r>
            <w:r>
              <w:rPr>
                <w:rFonts w:ascii="Cambria Math" w:hAnsi="Cambria Math" w:eastAsia="Cambria Math"/>
                <w:spacing w:val="-2"/>
                <w:w w:val="105"/>
                <w:position w:val="1"/>
                <w:sz w:val="17"/>
              </w:rPr>
              <w:t>)</w:t>
            </w:r>
          </w:p>
        </w:tc>
        <w:tc>
          <w:tcPr>
            <w:tcW w:w="522" w:type="dxa"/>
          </w:tcPr>
          <w:p>
            <w:pPr>
              <w:pStyle w:val="TableParagraph"/>
              <w:spacing w:before="96"/>
              <w:rPr>
                <w:sz w:val="22"/>
              </w:rPr>
            </w:pPr>
          </w:p>
          <w:p>
            <w:pPr>
              <w:pStyle w:val="TableParagraph"/>
              <w:spacing w:before="0"/>
              <w:ind w:left="54"/>
              <w:jc w:val="center"/>
              <w:rPr>
                <w:sz w:val="22"/>
              </w:rPr>
            </w:pPr>
            <w:r>
              <w:rPr>
                <w:spacing w:val="-4"/>
                <w:sz w:val="22"/>
              </w:rPr>
              <w:t>(69)</w:t>
            </w:r>
          </w:p>
        </w:tc>
      </w:tr>
      <w:tr>
        <w:trPr>
          <w:trHeight w:val="697" w:hRule="atLeast"/>
        </w:trPr>
        <w:tc>
          <w:tcPr>
            <w:tcW w:w="7174" w:type="dxa"/>
          </w:tcPr>
          <w:p>
            <w:pPr>
              <w:pStyle w:val="TableParagraph"/>
              <w:tabs>
                <w:tab w:pos="5232" w:val="left" w:leader="none"/>
              </w:tabs>
              <w:spacing w:line="228" w:lineRule="exact" w:before="18"/>
              <w:ind w:left="2390"/>
              <w:rPr>
                <w:rFonts w:ascii="Cambria Math" w:hAnsi="Cambria Math" w:eastAsia="Cambria Math"/>
                <w:sz w:val="13"/>
              </w:rPr>
            </w:pP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𝜓</w:t>
            </w:r>
            <w:r>
              <w:rPr>
                <w:rFonts w:ascii="Cambria Math" w:hAnsi="Cambria Math" w:eastAsia="Cambria Math"/>
                <w:position w:val="1"/>
                <w:sz w:val="13"/>
              </w:rPr>
              <w:t>)</w:t>
            </w: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𝜃</w:t>
            </w:r>
            <w:r>
              <w:rPr>
                <w:rFonts w:ascii="Cambria Math" w:hAnsi="Cambria Math" w:eastAsia="Cambria Math"/>
                <w:position w:val="1"/>
                <w:sz w:val="13"/>
              </w:rPr>
              <w:t>)</w:t>
            </w:r>
            <w:r>
              <w:rPr>
                <w:rFonts w:ascii="Cambria Math" w:hAnsi="Cambria Math" w:eastAsia="Cambria Math"/>
                <w:spacing w:val="66"/>
                <w:w w:val="150"/>
                <w:position w:val="1"/>
                <w:sz w:val="13"/>
              </w:rPr>
              <w:t>  </w:t>
            </w:r>
            <w:r>
              <w:rPr>
                <w:rFonts w:ascii="Cambria Math" w:hAnsi="Cambria Math" w:eastAsia="Cambria Math"/>
                <w:position w:val="4"/>
                <w:sz w:val="18"/>
              </w:rPr>
              <w:t>−𝑠</w:t>
            </w:r>
            <w:r>
              <w:rPr>
                <w:rFonts w:ascii="Cambria Math" w:hAnsi="Cambria Math" w:eastAsia="Cambria Math"/>
                <w:position w:val="1"/>
                <w:sz w:val="13"/>
              </w:rPr>
              <w:t>(</w:t>
            </w:r>
            <w:r>
              <w:rPr>
                <w:rFonts w:ascii="Cambria Math" w:hAnsi="Cambria Math" w:eastAsia="Cambria Math"/>
                <w:sz w:val="13"/>
              </w:rPr>
              <w:t>𝜓</w:t>
            </w:r>
            <w:r>
              <w:rPr>
                <w:rFonts w:ascii="Cambria Math" w:hAnsi="Cambria Math" w:eastAsia="Cambria Math"/>
                <w:position w:val="1"/>
                <w:sz w:val="13"/>
              </w:rPr>
              <w:t>)</w:t>
            </w: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𝜙</w:t>
            </w:r>
            <w:r>
              <w:rPr>
                <w:rFonts w:ascii="Cambria Math" w:hAnsi="Cambria Math" w:eastAsia="Cambria Math"/>
                <w:position w:val="1"/>
                <w:sz w:val="13"/>
              </w:rPr>
              <w:t>)</w:t>
            </w:r>
            <w:r>
              <w:rPr>
                <w:rFonts w:ascii="Cambria Math" w:hAnsi="Cambria Math" w:eastAsia="Cambria Math"/>
                <w:spacing w:val="26"/>
                <w:position w:val="1"/>
                <w:sz w:val="13"/>
              </w:rPr>
              <w:t> </w:t>
            </w:r>
            <w:r>
              <w:rPr>
                <w:rFonts w:ascii="Cambria Math" w:hAnsi="Cambria Math" w:eastAsia="Cambria Math"/>
                <w:position w:val="4"/>
                <w:sz w:val="18"/>
              </w:rPr>
              <w:t>+</w:t>
            </w:r>
            <w:r>
              <w:rPr>
                <w:rFonts w:ascii="Cambria Math" w:hAnsi="Cambria Math" w:eastAsia="Cambria Math"/>
                <w:spacing w:val="7"/>
                <w:position w:val="4"/>
                <w:sz w:val="18"/>
              </w:rPr>
              <w:t> </w:t>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𝜓</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r>
              <w:rPr>
                <w:rFonts w:ascii="Cambria Math" w:hAnsi="Cambria Math" w:eastAsia="Cambria Math"/>
                <w:position w:val="1"/>
                <w:sz w:val="13"/>
              </w:rPr>
              <w:tab/>
            </w:r>
            <w:r>
              <w:rPr>
                <w:rFonts w:ascii="Cambria Math" w:hAnsi="Cambria Math" w:eastAsia="Cambria Math"/>
                <w:position w:val="4"/>
                <w:sz w:val="18"/>
              </w:rPr>
              <w:t>𝑠</w:t>
            </w:r>
            <w:r>
              <w:rPr>
                <w:rFonts w:ascii="Cambria Math" w:hAnsi="Cambria Math" w:eastAsia="Cambria Math"/>
                <w:position w:val="1"/>
                <w:sz w:val="13"/>
              </w:rPr>
              <w:t>(</w:t>
            </w:r>
            <w:r>
              <w:rPr>
                <w:rFonts w:ascii="Cambria Math" w:hAnsi="Cambria Math" w:eastAsia="Cambria Math"/>
                <w:sz w:val="13"/>
              </w:rPr>
              <w:t>𝜓</w:t>
            </w:r>
            <w:r>
              <w:rPr>
                <w:rFonts w:ascii="Cambria Math" w:hAnsi="Cambria Math" w:eastAsia="Cambria Math"/>
                <w:position w:val="1"/>
                <w:sz w:val="13"/>
              </w:rPr>
              <w:t>)</w:t>
            </w:r>
            <w:r>
              <w:rPr>
                <w:rFonts w:ascii="Cambria Math" w:hAnsi="Cambria Math" w:eastAsia="Cambria Math"/>
                <w:position w:val="4"/>
                <w:sz w:val="18"/>
              </w:rPr>
              <w:t>𝑠</w:t>
            </w:r>
            <w:r>
              <w:rPr>
                <w:rFonts w:ascii="Cambria Math" w:hAnsi="Cambria Math" w:eastAsia="Cambria Math"/>
                <w:position w:val="1"/>
                <w:sz w:val="13"/>
              </w:rPr>
              <w:t>(</w:t>
            </w:r>
            <w:r>
              <w:rPr>
                <w:rFonts w:ascii="Cambria Math" w:hAnsi="Cambria Math" w:eastAsia="Cambria Math"/>
                <w:sz w:val="13"/>
              </w:rPr>
              <w:t>𝜙</w:t>
            </w:r>
            <w:r>
              <w:rPr>
                <w:rFonts w:ascii="Cambria Math" w:hAnsi="Cambria Math" w:eastAsia="Cambria Math"/>
                <w:position w:val="1"/>
                <w:sz w:val="13"/>
              </w:rPr>
              <w:t>)</w:t>
            </w:r>
            <w:r>
              <w:rPr>
                <w:rFonts w:ascii="Cambria Math" w:hAnsi="Cambria Math" w:eastAsia="Cambria Math"/>
                <w:spacing w:val="33"/>
                <w:position w:val="1"/>
                <w:sz w:val="13"/>
              </w:rPr>
              <w:t> </w:t>
            </w:r>
            <w:r>
              <w:rPr>
                <w:rFonts w:ascii="Cambria Math" w:hAnsi="Cambria Math" w:eastAsia="Cambria Math"/>
                <w:position w:val="4"/>
                <w:sz w:val="18"/>
              </w:rPr>
              <w:t>+</w:t>
            </w:r>
            <w:r>
              <w:rPr>
                <w:rFonts w:ascii="Cambria Math" w:hAnsi="Cambria Math" w:eastAsia="Cambria Math"/>
                <w:spacing w:val="13"/>
                <w:position w:val="4"/>
                <w:sz w:val="18"/>
              </w:rPr>
              <w:t> </w:t>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𝜓</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p>
          <w:p>
            <w:pPr>
              <w:pStyle w:val="TableParagraph"/>
              <w:tabs>
                <w:tab w:pos="3220" w:val="left" w:leader="none"/>
                <w:tab w:pos="5165" w:val="left" w:leader="none"/>
              </w:tabs>
              <w:spacing w:line="240" w:lineRule="exact" w:before="0"/>
              <w:ind w:left="50"/>
              <w:rPr>
                <w:rFonts w:ascii="Cambria Math" w:hAnsi="Cambria Math" w:eastAsia="Cambria Math"/>
                <w:sz w:val="18"/>
              </w:rPr>
            </w:pPr>
            <w:r>
              <w:rPr>
                <w:rFonts w:ascii="Cambria Math" w:hAnsi="Cambria Math" w:eastAsia="Cambria Math"/>
                <w:spacing w:val="-86"/>
                <w:w w:val="99"/>
                <w:position w:val="2"/>
                <w:sz w:val="18"/>
              </w:rPr>
              <w:t>𝑇</w:t>
            </w:r>
            <w:r>
              <w:rPr>
                <w:rFonts w:ascii="Cambria Math" w:hAnsi="Cambria Math" w:eastAsia="Cambria Math"/>
                <w:spacing w:val="15"/>
                <w:w w:val="99"/>
                <w:position w:val="6"/>
                <w:sz w:val="18"/>
              </w:rPr>
              <w:t>̌</w:t>
            </w:r>
            <w:r>
              <w:rPr>
                <w:rFonts w:ascii="Cambria Math" w:hAnsi="Cambria Math" w:eastAsia="Cambria Math"/>
                <w:spacing w:val="-6"/>
                <w:w w:val="98"/>
                <w:position w:val="9"/>
                <w:sz w:val="13"/>
              </w:rPr>
              <w:t>(</w:t>
            </w:r>
            <w:r>
              <w:rPr>
                <w:rFonts w:ascii="Cambria Math" w:hAnsi="Cambria Math" w:eastAsia="Cambria Math"/>
                <w:spacing w:val="-3"/>
                <w:w w:val="101"/>
                <w:position w:val="9"/>
                <w:sz w:val="13"/>
              </w:rPr>
              <w:t>𝑁</w:t>
            </w:r>
            <w:r>
              <w:rPr>
                <w:rFonts w:ascii="Cambria Math" w:hAnsi="Cambria Math" w:eastAsia="Cambria Math"/>
                <w:spacing w:val="-3"/>
                <w:w w:val="98"/>
                <w:position w:val="9"/>
                <w:sz w:val="13"/>
              </w:rPr>
              <w:t>,</w:t>
            </w:r>
            <w:r>
              <w:rPr>
                <w:rFonts w:ascii="Cambria Math" w:hAnsi="Cambria Math" w:eastAsia="Cambria Math"/>
                <w:spacing w:val="-2"/>
                <w:w w:val="102"/>
                <w:position w:val="9"/>
                <w:sz w:val="13"/>
              </w:rPr>
              <w:t>𝐵</w:t>
            </w:r>
            <w:r>
              <w:rPr>
                <w:rFonts w:ascii="Cambria Math" w:hAnsi="Cambria Math" w:eastAsia="Cambria Math"/>
                <w:spacing w:val="-5"/>
                <w:w w:val="98"/>
                <w:position w:val="9"/>
                <w:sz w:val="13"/>
              </w:rPr>
              <w:t>)</w:t>
            </w:r>
            <w:r>
              <w:rPr>
                <w:rFonts w:ascii="Cambria Math" w:hAnsi="Cambria Math" w:eastAsia="Cambria Math"/>
                <w:spacing w:val="17"/>
                <w:position w:val="9"/>
                <w:sz w:val="13"/>
              </w:rPr>
              <w:t> </w:t>
            </w:r>
            <w:r>
              <w:rPr>
                <w:rFonts w:ascii="Cambria Math" w:hAnsi="Cambria Math" w:eastAsia="Cambria Math"/>
                <w:spacing w:val="-12"/>
                <w:position w:val="2"/>
                <w:sz w:val="18"/>
              </w:rPr>
              <w:t>=</w:t>
            </w:r>
            <w:r>
              <w:rPr>
                <w:rFonts w:ascii="Cambria Math" w:hAnsi="Cambria Math" w:eastAsia="Cambria Math"/>
                <w:spacing w:val="5"/>
                <w:position w:val="2"/>
                <w:sz w:val="18"/>
              </w:rPr>
              <w:t> </w:t>
            </w:r>
            <w:r>
              <w:rPr>
                <w:rFonts w:ascii="Cambria Math" w:hAnsi="Cambria Math" w:eastAsia="Cambria Math"/>
                <w:spacing w:val="-12"/>
                <w:position w:val="2"/>
                <w:sz w:val="18"/>
              </w:rPr>
              <w:t>𝑅</w:t>
            </w:r>
            <w:r>
              <w:rPr>
                <w:rFonts w:ascii="Cambria Math" w:hAnsi="Cambria Math" w:eastAsia="Cambria Math"/>
                <w:spacing w:val="-12"/>
                <w:position w:val="6"/>
                <w:sz w:val="18"/>
              </w:rPr>
              <w:t>̌</w:t>
            </w:r>
            <w:r>
              <w:rPr>
                <w:rFonts w:ascii="Cambria Math" w:hAnsi="Cambria Math" w:eastAsia="Cambria Math"/>
                <w:spacing w:val="-12"/>
                <w:position w:val="-1"/>
                <w:sz w:val="13"/>
              </w:rPr>
              <w:t>𝑘</w:t>
            </w:r>
            <w:r>
              <w:rPr>
                <w:rFonts w:ascii="Cambria Math" w:hAnsi="Cambria Math" w:eastAsia="Cambria Math"/>
                <w:spacing w:val="-12"/>
                <w:sz w:val="13"/>
              </w:rPr>
              <w:t>̂</w:t>
            </w:r>
            <w:r>
              <w:rPr>
                <w:rFonts w:ascii="Cambria Math" w:hAnsi="Cambria Math" w:eastAsia="Cambria Math"/>
                <w:sz w:val="13"/>
              </w:rPr>
              <w:t> </w:t>
            </w:r>
            <w:r>
              <w:rPr>
                <w:rFonts w:ascii="Cambria Math" w:hAnsi="Cambria Math" w:eastAsia="Cambria Math"/>
                <w:spacing w:val="-12"/>
                <w:position w:val="3"/>
                <w:sz w:val="18"/>
              </w:rPr>
              <w:t>(</w:t>
            </w:r>
            <w:r>
              <w:rPr>
                <w:rFonts w:ascii="Cambria Math" w:hAnsi="Cambria Math" w:eastAsia="Cambria Math"/>
                <w:spacing w:val="-12"/>
                <w:position w:val="2"/>
                <w:sz w:val="18"/>
              </w:rPr>
              <w:t>𝜓</w:t>
            </w:r>
            <w:r>
              <w:rPr>
                <w:rFonts w:ascii="Cambria Math" w:hAnsi="Cambria Math" w:eastAsia="Cambria Math"/>
                <w:spacing w:val="-12"/>
                <w:position w:val="3"/>
                <w:sz w:val="18"/>
              </w:rPr>
              <w:t>)</w:t>
            </w:r>
            <w:r>
              <w:rPr>
                <w:rFonts w:ascii="Cambria Math" w:hAnsi="Cambria Math" w:eastAsia="Cambria Math"/>
                <w:spacing w:val="-12"/>
                <w:position w:val="2"/>
                <w:sz w:val="18"/>
              </w:rPr>
              <w:t>𝑅</w:t>
            </w:r>
            <w:r>
              <w:rPr>
                <w:rFonts w:ascii="Cambria Math" w:hAnsi="Cambria Math" w:eastAsia="Cambria Math"/>
                <w:spacing w:val="-12"/>
                <w:position w:val="6"/>
                <w:sz w:val="18"/>
              </w:rPr>
              <w:t>̌</w:t>
            </w:r>
            <w:r>
              <w:rPr>
                <w:rFonts w:ascii="Cambria Math" w:hAnsi="Cambria Math" w:eastAsia="Cambria Math"/>
                <w:spacing w:val="-12"/>
                <w:position w:val="0"/>
                <w:sz w:val="13"/>
              </w:rPr>
              <w:t>𝑦̂</w:t>
            </w:r>
            <w:r>
              <w:rPr>
                <w:rFonts w:ascii="Cambria Math" w:hAnsi="Cambria Math" w:eastAsia="Cambria Math"/>
                <w:spacing w:val="-12"/>
                <w:position w:val="3"/>
                <w:sz w:val="18"/>
              </w:rPr>
              <w:t>(</w:t>
            </w:r>
            <w:r>
              <w:rPr>
                <w:rFonts w:ascii="Cambria Math" w:hAnsi="Cambria Math" w:eastAsia="Cambria Math"/>
                <w:spacing w:val="-12"/>
                <w:position w:val="2"/>
                <w:sz w:val="18"/>
              </w:rPr>
              <w:t>𝜃</w:t>
            </w:r>
            <w:r>
              <w:rPr>
                <w:rFonts w:ascii="Cambria Math" w:hAnsi="Cambria Math" w:eastAsia="Cambria Math"/>
                <w:spacing w:val="-12"/>
                <w:position w:val="3"/>
                <w:sz w:val="18"/>
              </w:rPr>
              <w:t>)</w:t>
            </w:r>
            <w:r>
              <w:rPr>
                <w:rFonts w:ascii="Cambria Math" w:hAnsi="Cambria Math" w:eastAsia="Cambria Math"/>
                <w:spacing w:val="-12"/>
                <w:position w:val="2"/>
                <w:sz w:val="18"/>
              </w:rPr>
              <w:t>𝑅</w:t>
            </w:r>
            <w:r>
              <w:rPr>
                <w:rFonts w:ascii="Cambria Math" w:hAnsi="Cambria Math" w:eastAsia="Cambria Math"/>
                <w:spacing w:val="-12"/>
                <w:position w:val="6"/>
                <w:sz w:val="18"/>
              </w:rPr>
              <w:t>̌</w:t>
            </w:r>
            <w:r>
              <w:rPr>
                <w:rFonts w:ascii="Cambria Math" w:hAnsi="Cambria Math" w:eastAsia="Cambria Math"/>
                <w:spacing w:val="-12"/>
                <w:position w:val="0"/>
                <w:sz w:val="13"/>
              </w:rPr>
              <w:t>𝜄̂</w:t>
            </w:r>
            <w:r>
              <w:rPr>
                <w:rFonts w:ascii="Cambria Math" w:hAnsi="Cambria Math" w:eastAsia="Cambria Math"/>
                <w:spacing w:val="-12"/>
                <w:position w:val="3"/>
                <w:sz w:val="18"/>
              </w:rPr>
              <w:t>(</w:t>
            </w:r>
            <w:r>
              <w:rPr>
                <w:rFonts w:ascii="Cambria Math" w:hAnsi="Cambria Math" w:eastAsia="Cambria Math"/>
                <w:spacing w:val="-12"/>
                <w:position w:val="2"/>
                <w:sz w:val="18"/>
              </w:rPr>
              <w:t>𝜙</w:t>
            </w:r>
            <w:r>
              <w:rPr>
                <w:rFonts w:ascii="Cambria Math" w:hAnsi="Cambria Math" w:eastAsia="Cambria Math"/>
                <w:spacing w:val="-12"/>
                <w:position w:val="3"/>
                <w:sz w:val="18"/>
              </w:rPr>
              <w:t>)</w:t>
            </w:r>
            <w:r>
              <w:rPr>
                <w:rFonts w:ascii="Cambria Math" w:hAnsi="Cambria Math" w:eastAsia="Cambria Math"/>
                <w:spacing w:val="5"/>
                <w:position w:val="3"/>
                <w:sz w:val="18"/>
              </w:rPr>
              <w:t> </w:t>
            </w:r>
            <w:r>
              <w:rPr>
                <w:rFonts w:ascii="Cambria Math" w:hAnsi="Cambria Math" w:eastAsia="Cambria Math"/>
                <w:spacing w:val="-12"/>
                <w:position w:val="2"/>
                <w:sz w:val="18"/>
              </w:rPr>
              <w:t>=</w:t>
            </w:r>
            <w:r>
              <w:rPr>
                <w:rFonts w:ascii="Cambria Math" w:hAnsi="Cambria Math" w:eastAsia="Cambria Math"/>
                <w:spacing w:val="4"/>
                <w:position w:val="2"/>
                <w:sz w:val="18"/>
              </w:rPr>
              <w:t> </w:t>
            </w:r>
            <w:r>
              <w:rPr>
                <w:rFonts w:ascii="Cambria Math" w:hAnsi="Cambria Math" w:eastAsia="Cambria Math"/>
                <w:spacing w:val="-12"/>
                <w:position w:val="2"/>
                <w:sz w:val="18"/>
              </w:rPr>
              <w:t>[</w:t>
            </w:r>
            <w:r>
              <w:rPr>
                <w:rFonts w:ascii="Cambria Math" w:hAnsi="Cambria Math" w:eastAsia="Cambria Math"/>
                <w:spacing w:val="-12"/>
                <w:position w:val="4"/>
                <w:sz w:val="18"/>
              </w:rPr>
              <w:t>𝑠</w:t>
            </w:r>
            <w:r>
              <w:rPr>
                <w:rFonts w:ascii="Cambria Math" w:hAnsi="Cambria Math" w:eastAsia="Cambria Math"/>
                <w:spacing w:val="-12"/>
                <w:position w:val="1"/>
                <w:sz w:val="13"/>
              </w:rPr>
              <w:t>(</w:t>
            </w:r>
            <w:r>
              <w:rPr>
                <w:rFonts w:ascii="Cambria Math" w:hAnsi="Cambria Math" w:eastAsia="Cambria Math"/>
                <w:spacing w:val="-12"/>
                <w:sz w:val="13"/>
              </w:rPr>
              <w:t>𝜓</w:t>
            </w:r>
            <w:r>
              <w:rPr>
                <w:rFonts w:ascii="Cambria Math" w:hAnsi="Cambria Math" w:eastAsia="Cambria Math"/>
                <w:spacing w:val="-12"/>
                <w:position w:val="1"/>
                <w:sz w:val="13"/>
              </w:rPr>
              <w:t>)</w:t>
            </w:r>
            <w:r>
              <w:rPr>
                <w:rFonts w:ascii="Cambria Math" w:hAnsi="Cambria Math" w:eastAsia="Cambria Math"/>
                <w:spacing w:val="-12"/>
                <w:position w:val="4"/>
                <w:sz w:val="18"/>
              </w:rPr>
              <w:t>𝑐</w:t>
            </w:r>
            <w:r>
              <w:rPr>
                <w:rFonts w:ascii="Cambria Math" w:hAnsi="Cambria Math" w:eastAsia="Cambria Math"/>
                <w:spacing w:val="-12"/>
                <w:position w:val="1"/>
                <w:sz w:val="13"/>
              </w:rPr>
              <w:t>(</w:t>
            </w:r>
            <w:r>
              <w:rPr>
                <w:rFonts w:ascii="Cambria Math" w:hAnsi="Cambria Math" w:eastAsia="Cambria Math"/>
                <w:spacing w:val="-12"/>
                <w:sz w:val="13"/>
              </w:rPr>
              <w:t>𝜃</w:t>
            </w:r>
            <w:r>
              <w:rPr>
                <w:rFonts w:ascii="Cambria Math" w:hAnsi="Cambria Math" w:eastAsia="Cambria Math"/>
                <w:spacing w:val="-12"/>
                <w:position w:val="1"/>
                <w:sz w:val="13"/>
              </w:rPr>
              <w:t>)</w:t>
            </w:r>
            <w:r>
              <w:rPr>
                <w:rFonts w:ascii="Cambria Math" w:hAnsi="Cambria Math" w:eastAsia="Cambria Math"/>
                <w:position w:val="1"/>
                <w:sz w:val="13"/>
              </w:rPr>
              <w:tab/>
            </w: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𝜓</w:t>
            </w:r>
            <w:r>
              <w:rPr>
                <w:rFonts w:ascii="Cambria Math" w:hAnsi="Cambria Math" w:eastAsia="Cambria Math"/>
                <w:position w:val="1"/>
                <w:sz w:val="13"/>
              </w:rPr>
              <w:t>)</w:t>
            </w: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𝜙</w:t>
            </w:r>
            <w:r>
              <w:rPr>
                <w:rFonts w:ascii="Cambria Math" w:hAnsi="Cambria Math" w:eastAsia="Cambria Math"/>
                <w:position w:val="1"/>
                <w:sz w:val="13"/>
              </w:rPr>
              <w:t>)</w:t>
            </w:r>
            <w:r>
              <w:rPr>
                <w:rFonts w:ascii="Cambria Math" w:hAnsi="Cambria Math" w:eastAsia="Cambria Math"/>
                <w:spacing w:val="27"/>
                <w:position w:val="1"/>
                <w:sz w:val="13"/>
              </w:rPr>
              <w:t> </w:t>
            </w:r>
            <w:r>
              <w:rPr>
                <w:rFonts w:ascii="Cambria Math" w:hAnsi="Cambria Math" w:eastAsia="Cambria Math"/>
                <w:position w:val="4"/>
                <w:sz w:val="18"/>
              </w:rPr>
              <w:t>+</w:t>
            </w:r>
            <w:r>
              <w:rPr>
                <w:rFonts w:ascii="Cambria Math" w:hAnsi="Cambria Math" w:eastAsia="Cambria Math"/>
                <w:spacing w:val="11"/>
                <w:position w:val="4"/>
                <w:sz w:val="18"/>
              </w:rPr>
              <w:t> </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𝜓</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r>
              <w:rPr>
                <w:rFonts w:ascii="Cambria Math" w:hAnsi="Cambria Math" w:eastAsia="Cambria Math"/>
                <w:position w:val="1"/>
                <w:sz w:val="13"/>
              </w:rPr>
              <w:tab/>
            </w:r>
            <w:r>
              <w:rPr>
                <w:rFonts w:ascii="Cambria Math" w:hAnsi="Cambria Math" w:eastAsia="Cambria Math"/>
                <w:position w:val="4"/>
                <w:sz w:val="18"/>
              </w:rPr>
              <w:t>−𝑐</w:t>
            </w:r>
            <w:r>
              <w:rPr>
                <w:rFonts w:ascii="Cambria Math" w:hAnsi="Cambria Math" w:eastAsia="Cambria Math"/>
                <w:position w:val="1"/>
                <w:sz w:val="13"/>
              </w:rPr>
              <w:t>(</w:t>
            </w:r>
            <w:r>
              <w:rPr>
                <w:rFonts w:ascii="Cambria Math" w:hAnsi="Cambria Math" w:eastAsia="Cambria Math"/>
                <w:sz w:val="13"/>
              </w:rPr>
              <w:t>𝜓</w:t>
            </w:r>
            <w:r>
              <w:rPr>
                <w:rFonts w:ascii="Cambria Math" w:hAnsi="Cambria Math" w:eastAsia="Cambria Math"/>
                <w:position w:val="1"/>
                <w:sz w:val="13"/>
              </w:rPr>
              <w:t>)</w:t>
            </w:r>
            <w:r>
              <w:rPr>
                <w:rFonts w:ascii="Cambria Math" w:hAnsi="Cambria Math" w:eastAsia="Cambria Math"/>
                <w:position w:val="4"/>
                <w:sz w:val="18"/>
              </w:rPr>
              <w:t>𝑠</w:t>
            </w:r>
            <w:r>
              <w:rPr>
                <w:rFonts w:ascii="Cambria Math" w:hAnsi="Cambria Math" w:eastAsia="Cambria Math"/>
                <w:position w:val="1"/>
                <w:sz w:val="13"/>
              </w:rPr>
              <w:t>(</w:t>
            </w:r>
            <w:r>
              <w:rPr>
                <w:rFonts w:ascii="Cambria Math" w:hAnsi="Cambria Math" w:eastAsia="Cambria Math"/>
                <w:sz w:val="13"/>
              </w:rPr>
              <w:t>𝜙</w:t>
            </w:r>
            <w:r>
              <w:rPr>
                <w:rFonts w:ascii="Cambria Math" w:hAnsi="Cambria Math" w:eastAsia="Cambria Math"/>
                <w:position w:val="1"/>
                <w:sz w:val="13"/>
              </w:rPr>
              <w:t>)</w:t>
            </w:r>
            <w:r>
              <w:rPr>
                <w:rFonts w:ascii="Cambria Math" w:hAnsi="Cambria Math" w:eastAsia="Cambria Math"/>
                <w:spacing w:val="28"/>
                <w:position w:val="1"/>
                <w:sz w:val="13"/>
              </w:rPr>
              <w:t> </w:t>
            </w:r>
            <w:r>
              <w:rPr>
                <w:rFonts w:ascii="Cambria Math" w:hAnsi="Cambria Math" w:eastAsia="Cambria Math"/>
                <w:position w:val="4"/>
                <w:sz w:val="18"/>
              </w:rPr>
              <w:t>+</w:t>
            </w:r>
            <w:r>
              <w:rPr>
                <w:rFonts w:ascii="Cambria Math" w:hAnsi="Cambria Math" w:eastAsia="Cambria Math"/>
                <w:spacing w:val="12"/>
                <w:position w:val="4"/>
                <w:sz w:val="18"/>
              </w:rPr>
              <w:t> </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𝜓</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r>
              <w:rPr>
                <w:rFonts w:ascii="Cambria Math" w:hAnsi="Cambria Math" w:eastAsia="Cambria Math"/>
                <w:spacing w:val="-2"/>
                <w:position w:val="2"/>
                <w:sz w:val="18"/>
              </w:rPr>
              <w:t>]</w:t>
            </w:r>
          </w:p>
          <w:p>
            <w:pPr>
              <w:pStyle w:val="TableParagraph"/>
              <w:tabs>
                <w:tab w:pos="3778" w:val="left" w:leader="none"/>
                <w:tab w:pos="5794" w:val="left" w:leader="none"/>
              </w:tabs>
              <w:spacing w:line="192" w:lineRule="exact" w:before="0"/>
              <w:ind w:left="2472"/>
              <w:rPr>
                <w:rFonts w:ascii="Cambria Math" w:hAnsi="Cambria Math" w:eastAsia="Cambria Math"/>
                <w:sz w:val="13"/>
              </w:rPr>
            </w:pP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position w:val="1"/>
                <w:sz w:val="13"/>
              </w:rPr>
              <w:tab/>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𝑠</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r>
              <w:rPr>
                <w:rFonts w:ascii="Cambria Math" w:hAnsi="Cambria Math" w:eastAsia="Cambria Math"/>
                <w:position w:val="1"/>
                <w:sz w:val="13"/>
              </w:rPr>
              <w:tab/>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𝜃</w:t>
            </w:r>
            <w:r>
              <w:rPr>
                <w:rFonts w:ascii="Cambria Math" w:hAnsi="Cambria Math" w:eastAsia="Cambria Math"/>
                <w:spacing w:val="-2"/>
                <w:position w:val="1"/>
                <w:sz w:val="13"/>
              </w:rPr>
              <w:t>)</w:t>
            </w:r>
            <w:r>
              <w:rPr>
                <w:rFonts w:ascii="Cambria Math" w:hAnsi="Cambria Math" w:eastAsia="Cambria Math"/>
                <w:spacing w:val="-2"/>
                <w:position w:val="4"/>
                <w:sz w:val="18"/>
              </w:rPr>
              <w:t>𝑐</w:t>
            </w:r>
            <w:r>
              <w:rPr>
                <w:rFonts w:ascii="Cambria Math" w:hAnsi="Cambria Math" w:eastAsia="Cambria Math"/>
                <w:spacing w:val="-2"/>
                <w:position w:val="1"/>
                <w:sz w:val="13"/>
              </w:rPr>
              <w:t>(</w:t>
            </w:r>
            <w:r>
              <w:rPr>
                <w:rFonts w:ascii="Cambria Math" w:hAnsi="Cambria Math" w:eastAsia="Cambria Math"/>
                <w:spacing w:val="-2"/>
                <w:sz w:val="13"/>
              </w:rPr>
              <w:t>𝜙</w:t>
            </w:r>
            <w:r>
              <w:rPr>
                <w:rFonts w:ascii="Cambria Math" w:hAnsi="Cambria Math" w:eastAsia="Cambria Math"/>
                <w:spacing w:val="-2"/>
                <w:position w:val="1"/>
                <w:sz w:val="13"/>
              </w:rPr>
              <w:t>)</w:t>
            </w:r>
          </w:p>
        </w:tc>
        <w:tc>
          <w:tcPr>
            <w:tcW w:w="522" w:type="dxa"/>
          </w:tcPr>
          <w:p>
            <w:pPr>
              <w:pStyle w:val="TableParagraph"/>
              <w:spacing w:before="250"/>
              <w:ind w:left="54"/>
              <w:jc w:val="center"/>
              <w:rPr>
                <w:sz w:val="22"/>
              </w:rPr>
            </w:pPr>
            <w:r>
              <w:rPr>
                <w:spacing w:val="-4"/>
                <w:sz w:val="22"/>
              </w:rPr>
              <w:t>(70)</w:t>
            </w:r>
          </w:p>
        </w:tc>
      </w:tr>
    </w:tbl>
    <w:p>
      <w:pPr>
        <w:spacing w:after="0"/>
        <w:jc w:val="center"/>
        <w:rPr>
          <w:sz w:val="22"/>
        </w:rPr>
        <w:sectPr>
          <w:pgSz w:w="11910" w:h="16840"/>
          <w:pgMar w:header="0" w:footer="1476" w:top="1900" w:bottom="2265" w:left="1380" w:right="1400"/>
        </w:sectPr>
      </w:pPr>
    </w:p>
    <w:tbl>
      <w:tblPr>
        <w:tblW w:w="0" w:type="auto"/>
        <w:jc w:val="left"/>
        <w:tblInd w:w="13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5"/>
        <w:gridCol w:w="2786"/>
        <w:gridCol w:w="947"/>
        <w:gridCol w:w="1413"/>
        <w:gridCol w:w="886"/>
      </w:tblGrid>
      <w:tr>
        <w:trPr>
          <w:trHeight w:val="912" w:hRule="atLeast"/>
        </w:trPr>
        <w:tc>
          <w:tcPr>
            <w:tcW w:w="935" w:type="dxa"/>
          </w:tcPr>
          <w:p>
            <w:pPr>
              <w:pStyle w:val="TableParagraph"/>
              <w:spacing w:before="67"/>
              <w:rPr>
                <w:sz w:val="17"/>
              </w:rPr>
            </w:pPr>
          </w:p>
          <w:p>
            <w:pPr>
              <w:pStyle w:val="TableParagraph"/>
              <w:spacing w:before="0"/>
              <w:ind w:right="5"/>
              <w:jc w:val="right"/>
              <w:rPr>
                <w:rFonts w:ascii="Cambria Math" w:hAnsi="Cambria Math" w:eastAsia="Cambria Math"/>
                <w:sz w:val="24"/>
              </w:rPr>
            </w:pPr>
            <w:r>
              <w:rPr>
                <w:rFonts w:ascii="Cambria Math" w:hAnsi="Cambria Math" w:eastAsia="Cambria Math"/>
                <w:spacing w:val="-107"/>
                <w:w w:val="99"/>
                <w:position w:val="-8"/>
                <w:sz w:val="24"/>
              </w:rPr>
              <w:t>𝑇</w:t>
            </w:r>
            <w:r>
              <w:rPr>
                <w:rFonts w:ascii="Cambria Math" w:hAnsi="Cambria Math" w:eastAsia="Cambria Math"/>
                <w:spacing w:val="31"/>
                <w:w w:val="99"/>
                <w:position w:val="-3"/>
                <w:sz w:val="24"/>
              </w:rPr>
              <w:t>̌</w:t>
            </w:r>
            <w:r>
              <w:rPr>
                <w:rFonts w:ascii="Cambria Math" w:hAnsi="Cambria Math" w:eastAsia="Cambria Math"/>
                <w:spacing w:val="4"/>
                <w:w w:val="99"/>
                <w:position w:val="1"/>
                <w:sz w:val="17"/>
              </w:rPr>
              <w:t>(</w:t>
            </w:r>
            <w:r>
              <w:rPr>
                <w:rFonts w:ascii="Cambria Math" w:hAnsi="Cambria Math" w:eastAsia="Cambria Math"/>
                <w:spacing w:val="3"/>
                <w:w w:val="102"/>
                <w:sz w:val="17"/>
              </w:rPr>
              <w:t>𝑊</w:t>
            </w:r>
            <w:r>
              <w:rPr>
                <w:rFonts w:ascii="Cambria Math" w:hAnsi="Cambria Math" w:eastAsia="Cambria Math"/>
                <w:spacing w:val="4"/>
                <w:w w:val="99"/>
                <w:sz w:val="17"/>
              </w:rPr>
              <w:t>,</w:t>
            </w:r>
            <w:r>
              <w:rPr>
                <w:rFonts w:ascii="Cambria Math" w:hAnsi="Cambria Math" w:eastAsia="Cambria Math"/>
                <w:spacing w:val="7"/>
                <w:w w:val="102"/>
                <w:sz w:val="17"/>
              </w:rPr>
              <w:t>𝐵</w:t>
            </w:r>
            <w:r>
              <w:rPr>
                <w:rFonts w:ascii="Cambria Math" w:hAnsi="Cambria Math" w:eastAsia="Cambria Math"/>
                <w:spacing w:val="3"/>
                <w:w w:val="99"/>
                <w:position w:val="1"/>
                <w:sz w:val="17"/>
              </w:rPr>
              <w:t>)</w:t>
            </w:r>
            <w:r>
              <w:rPr>
                <w:rFonts w:ascii="Cambria Math" w:hAnsi="Cambria Math" w:eastAsia="Cambria Math"/>
                <w:spacing w:val="22"/>
                <w:position w:val="1"/>
                <w:sz w:val="17"/>
              </w:rPr>
              <w:t> </w:t>
            </w:r>
            <w:r>
              <w:rPr>
                <w:rFonts w:ascii="Cambria Math" w:hAnsi="Cambria Math" w:eastAsia="Cambria Math"/>
                <w:spacing w:val="-12"/>
                <w:position w:val="-8"/>
                <w:sz w:val="24"/>
              </w:rPr>
              <w:t>=</w:t>
            </w:r>
          </w:p>
        </w:tc>
        <w:tc>
          <w:tcPr>
            <w:tcW w:w="2786" w:type="dxa"/>
          </w:tcPr>
          <w:p>
            <w:pPr>
              <w:pStyle w:val="TableParagraph"/>
              <w:spacing w:line="257" w:lineRule="exact" w:before="0"/>
              <w:ind w:left="1930"/>
              <w:rPr>
                <w:rFonts w:ascii="Cambria Math" w:eastAsia="Cambria Math"/>
                <w:sz w:val="17"/>
              </w:rPr>
            </w:pPr>
            <w:r>
              <w:rPr>
                <w:rFonts w:ascii="Cambria Math" w:eastAsia="Cambria Math"/>
                <w:spacing w:val="-2"/>
                <w:w w:val="105"/>
                <w:position w:val="5"/>
                <w:sz w:val="24"/>
              </w:rPr>
              <w:t>𝑐</w:t>
            </w:r>
            <w:r>
              <w:rPr>
                <w:rFonts w:ascii="Cambria Math" w:eastAsia="Cambria Math"/>
                <w:spacing w:val="-2"/>
                <w:w w:val="105"/>
                <w:position w:val="1"/>
                <w:sz w:val="17"/>
              </w:rPr>
              <w:t>(</w:t>
            </w:r>
            <w:r>
              <w:rPr>
                <w:rFonts w:ascii="Cambria Math" w:eastAsia="Cambria Math"/>
                <w:spacing w:val="-2"/>
                <w:w w:val="105"/>
                <w:sz w:val="17"/>
              </w:rPr>
              <w:t>𝛽</w:t>
            </w:r>
            <w:r>
              <w:rPr>
                <w:rFonts w:ascii="Cambria Math" w:eastAsia="Cambria Math"/>
                <w:spacing w:val="-2"/>
                <w:w w:val="105"/>
                <w:position w:val="1"/>
                <w:sz w:val="17"/>
              </w:rPr>
              <w:t>)</w:t>
            </w:r>
            <w:r>
              <w:rPr>
                <w:rFonts w:ascii="Cambria Math" w:eastAsia="Cambria Math"/>
                <w:spacing w:val="-2"/>
                <w:w w:val="105"/>
                <w:position w:val="5"/>
                <w:sz w:val="24"/>
              </w:rPr>
              <w:t>𝑐</w:t>
            </w:r>
            <w:r>
              <w:rPr>
                <w:rFonts w:ascii="Cambria Math" w:eastAsia="Cambria Math"/>
                <w:spacing w:val="-2"/>
                <w:w w:val="105"/>
                <w:position w:val="1"/>
                <w:sz w:val="17"/>
              </w:rPr>
              <w:t>(</w:t>
            </w:r>
            <w:r>
              <w:rPr>
                <w:rFonts w:ascii="Cambria Math" w:eastAsia="Cambria Math"/>
                <w:spacing w:val="-2"/>
                <w:w w:val="105"/>
                <w:sz w:val="17"/>
              </w:rPr>
              <w:t>𝛼</w:t>
            </w:r>
            <w:r>
              <w:rPr>
                <w:rFonts w:ascii="Cambria Math" w:eastAsia="Cambria Math"/>
                <w:spacing w:val="-2"/>
                <w:w w:val="105"/>
                <w:position w:val="1"/>
                <w:sz w:val="17"/>
              </w:rPr>
              <w:t>)</w:t>
            </w:r>
          </w:p>
          <w:p>
            <w:pPr>
              <w:pStyle w:val="TableParagraph"/>
              <w:spacing w:line="342" w:lineRule="exact" w:before="0"/>
              <w:ind w:left="58"/>
              <w:rPr>
                <w:rFonts w:ascii="Cambria Math" w:hAnsi="Cambria Math" w:eastAsia="Cambria Math"/>
                <w:sz w:val="17"/>
              </w:rPr>
            </w:pPr>
            <w:r>
              <w:rPr>
                <w:rFonts w:ascii="Cambria Math" w:hAnsi="Cambria Math" w:eastAsia="Cambria Math"/>
                <w:spacing w:val="-75"/>
                <w:w w:val="97"/>
                <w:sz w:val="24"/>
              </w:rPr>
              <w:t>𝑅</w:t>
            </w:r>
            <w:r>
              <w:rPr>
                <w:rFonts w:ascii="Cambria Math" w:hAnsi="Cambria Math" w:eastAsia="Cambria Math"/>
                <w:spacing w:val="37"/>
                <w:w w:val="97"/>
                <w:position w:val="5"/>
                <w:sz w:val="24"/>
              </w:rPr>
              <w:t>̌</w:t>
            </w:r>
            <w:r>
              <w:rPr>
                <w:rFonts w:ascii="Cambria Math" w:hAnsi="Cambria Math" w:eastAsia="Cambria Math"/>
                <w:spacing w:val="-64"/>
                <w:w w:val="106"/>
                <w:position w:val="-5"/>
                <w:sz w:val="17"/>
              </w:rPr>
              <w:t>𝑘</w:t>
            </w:r>
            <w:r>
              <w:rPr>
                <w:rFonts w:ascii="Cambria Math" w:hAnsi="Cambria Math" w:eastAsia="Cambria Math"/>
                <w:spacing w:val="28"/>
                <w:w w:val="97"/>
                <w:position w:val="-2"/>
                <w:sz w:val="17"/>
              </w:rPr>
              <w:t>̂</w:t>
            </w:r>
            <w:r>
              <w:rPr>
                <w:rFonts w:ascii="Cambria Math" w:hAnsi="Cambria Math" w:eastAsia="Cambria Math"/>
                <w:spacing w:val="6"/>
                <w:position w:val="-2"/>
                <w:sz w:val="17"/>
              </w:rPr>
              <w:t> </w:t>
            </w:r>
            <w:r>
              <w:rPr>
                <w:rFonts w:ascii="Cambria Math" w:hAnsi="Cambria Math" w:eastAsia="Cambria Math"/>
                <w:spacing w:val="-9"/>
                <w:w w:val="101"/>
                <w:position w:val="1"/>
                <w:sz w:val="24"/>
              </w:rPr>
              <w:t>(</w:t>
            </w:r>
            <w:r>
              <w:rPr>
                <w:rFonts w:ascii="Cambria Math" w:hAnsi="Cambria Math" w:eastAsia="Cambria Math"/>
                <w:spacing w:val="-10"/>
                <w:w w:val="101"/>
                <w:sz w:val="24"/>
              </w:rPr>
              <w:t>−</w:t>
            </w:r>
            <w:r>
              <w:rPr>
                <w:rFonts w:ascii="Cambria Math" w:hAnsi="Cambria Math" w:eastAsia="Cambria Math"/>
                <w:spacing w:val="-2"/>
                <w:w w:val="101"/>
                <w:sz w:val="24"/>
              </w:rPr>
              <w:t>𝛽</w:t>
            </w:r>
            <w:r>
              <w:rPr>
                <w:rFonts w:ascii="Cambria Math" w:hAnsi="Cambria Math" w:eastAsia="Cambria Math"/>
                <w:spacing w:val="-12"/>
                <w:w w:val="101"/>
                <w:position w:val="1"/>
                <w:sz w:val="24"/>
              </w:rPr>
              <w:t>)</w:t>
            </w:r>
            <w:r>
              <w:rPr>
                <w:rFonts w:ascii="Cambria Math" w:hAnsi="Cambria Math" w:eastAsia="Cambria Math"/>
                <w:spacing w:val="-115"/>
                <w:w w:val="101"/>
                <w:sz w:val="24"/>
              </w:rPr>
              <w:t>𝑅</w:t>
            </w:r>
            <w:r>
              <w:rPr>
                <w:rFonts w:ascii="Cambria Math" w:hAnsi="Cambria Math" w:eastAsia="Cambria Math"/>
                <w:spacing w:val="-25"/>
                <w:w w:val="101"/>
                <w:position w:val="5"/>
                <w:sz w:val="24"/>
              </w:rPr>
              <w:t>̌</w:t>
            </w:r>
            <w:r>
              <w:rPr>
                <w:rFonts w:ascii="Cambria Math" w:hAnsi="Cambria Math" w:eastAsia="Cambria Math"/>
                <w:spacing w:val="-18"/>
                <w:w w:val="85"/>
                <w:position w:val="-4"/>
                <w:sz w:val="17"/>
              </w:rPr>
              <w:t>𝑦</w:t>
            </w:r>
            <w:r>
              <w:rPr>
                <w:rFonts w:ascii="Cambria Math" w:hAnsi="Cambria Math" w:eastAsia="Cambria Math"/>
                <w:spacing w:val="6"/>
                <w:w w:val="101"/>
                <w:position w:val="-4"/>
                <w:sz w:val="17"/>
              </w:rPr>
              <w:t>̂</w:t>
            </w:r>
            <w:r>
              <w:rPr>
                <w:rFonts w:ascii="Cambria Math" w:hAnsi="Cambria Math" w:eastAsia="Cambria Math"/>
                <w:spacing w:val="-9"/>
                <w:w w:val="101"/>
                <w:position w:val="1"/>
                <w:sz w:val="24"/>
              </w:rPr>
              <w:t>(</w:t>
            </w:r>
            <w:r>
              <w:rPr>
                <w:rFonts w:ascii="Cambria Math" w:hAnsi="Cambria Math" w:eastAsia="Cambria Math"/>
                <w:spacing w:val="-3"/>
                <w:w w:val="101"/>
                <w:sz w:val="24"/>
              </w:rPr>
              <w:t>𝛼</w:t>
            </w:r>
            <w:r>
              <w:rPr>
                <w:rFonts w:ascii="Cambria Math" w:hAnsi="Cambria Math" w:eastAsia="Cambria Math"/>
                <w:spacing w:val="-10"/>
                <w:w w:val="101"/>
                <w:position w:val="1"/>
                <w:sz w:val="24"/>
              </w:rPr>
              <w:t>)</w:t>
            </w:r>
            <w:r>
              <w:rPr>
                <w:rFonts w:ascii="Cambria Math" w:hAnsi="Cambria Math" w:eastAsia="Cambria Math"/>
                <w:spacing w:val="26"/>
                <w:position w:val="1"/>
                <w:sz w:val="24"/>
              </w:rPr>
              <w:t> </w:t>
            </w:r>
            <w:r>
              <w:rPr>
                <w:rFonts w:ascii="Cambria Math" w:hAnsi="Cambria Math" w:eastAsia="Cambria Math"/>
                <w:spacing w:val="-18"/>
                <w:sz w:val="24"/>
              </w:rPr>
              <w:t>=</w:t>
            </w:r>
            <w:r>
              <w:rPr>
                <w:rFonts w:ascii="Cambria Math" w:hAnsi="Cambria Math" w:eastAsia="Cambria Math"/>
                <w:spacing w:val="24"/>
                <w:sz w:val="24"/>
              </w:rPr>
              <w:t> </w:t>
            </w:r>
            <w:r>
              <w:rPr>
                <w:rFonts w:ascii="Cambria Math" w:hAnsi="Cambria Math" w:eastAsia="Cambria Math"/>
                <w:spacing w:val="-18"/>
                <w:sz w:val="24"/>
              </w:rPr>
              <w:t>[</w:t>
            </w:r>
            <w:r>
              <w:rPr>
                <w:rFonts w:ascii="Cambria Math" w:hAnsi="Cambria Math" w:eastAsia="Cambria Math"/>
                <w:spacing w:val="-18"/>
                <w:position w:val="7"/>
                <w:sz w:val="24"/>
              </w:rPr>
              <w:t>−𝑠</w:t>
            </w:r>
            <w:r>
              <w:rPr>
                <w:rFonts w:ascii="Cambria Math" w:hAnsi="Cambria Math" w:eastAsia="Cambria Math"/>
                <w:spacing w:val="-18"/>
                <w:position w:val="3"/>
                <w:sz w:val="17"/>
              </w:rPr>
              <w:t>(</w:t>
            </w:r>
            <w:r>
              <w:rPr>
                <w:rFonts w:ascii="Cambria Math" w:hAnsi="Cambria Math" w:eastAsia="Cambria Math"/>
                <w:spacing w:val="-18"/>
                <w:position w:val="2"/>
                <w:sz w:val="17"/>
              </w:rPr>
              <w:t>𝛽</w:t>
            </w:r>
            <w:r>
              <w:rPr>
                <w:rFonts w:ascii="Cambria Math" w:hAnsi="Cambria Math" w:eastAsia="Cambria Math"/>
                <w:spacing w:val="-18"/>
                <w:position w:val="3"/>
                <w:sz w:val="17"/>
              </w:rPr>
              <w:t>)</w:t>
            </w:r>
            <w:r>
              <w:rPr>
                <w:rFonts w:ascii="Cambria Math" w:hAnsi="Cambria Math" w:eastAsia="Cambria Math"/>
                <w:spacing w:val="-18"/>
                <w:position w:val="7"/>
                <w:sz w:val="24"/>
              </w:rPr>
              <w:t>𝑐</w:t>
            </w:r>
            <w:r>
              <w:rPr>
                <w:rFonts w:ascii="Cambria Math" w:hAnsi="Cambria Math" w:eastAsia="Cambria Math"/>
                <w:spacing w:val="-18"/>
                <w:position w:val="3"/>
                <w:sz w:val="17"/>
              </w:rPr>
              <w:t>(</w:t>
            </w:r>
            <w:r>
              <w:rPr>
                <w:rFonts w:ascii="Cambria Math" w:hAnsi="Cambria Math" w:eastAsia="Cambria Math"/>
                <w:spacing w:val="-18"/>
                <w:position w:val="2"/>
                <w:sz w:val="17"/>
              </w:rPr>
              <w:t>𝛼</w:t>
            </w:r>
            <w:r>
              <w:rPr>
                <w:rFonts w:ascii="Cambria Math" w:hAnsi="Cambria Math" w:eastAsia="Cambria Math"/>
                <w:spacing w:val="-18"/>
                <w:position w:val="3"/>
                <w:sz w:val="17"/>
              </w:rPr>
              <w:t>)</w:t>
            </w:r>
          </w:p>
          <w:p>
            <w:pPr>
              <w:pStyle w:val="TableParagraph"/>
              <w:spacing w:line="278" w:lineRule="exact" w:before="0"/>
              <w:ind w:left="2026"/>
              <w:rPr>
                <w:rFonts w:ascii="Cambria Math" w:hAnsi="Cambria Math" w:eastAsia="Cambria Math"/>
                <w:sz w:val="17"/>
              </w:rPr>
            </w:pPr>
            <w:r>
              <w:rPr>
                <w:rFonts w:ascii="Cambria Math" w:hAnsi="Cambria Math" w:eastAsia="Cambria Math"/>
                <w:spacing w:val="-2"/>
                <w:position w:val="5"/>
                <w:sz w:val="24"/>
              </w:rPr>
              <w:t>−𝑠</w:t>
            </w:r>
            <w:r>
              <w:rPr>
                <w:rFonts w:ascii="Cambria Math" w:hAnsi="Cambria Math" w:eastAsia="Cambria Math"/>
                <w:spacing w:val="-2"/>
                <w:position w:val="1"/>
                <w:sz w:val="17"/>
              </w:rPr>
              <w:t>(</w:t>
            </w:r>
            <w:r>
              <w:rPr>
                <w:rFonts w:ascii="Cambria Math" w:hAnsi="Cambria Math" w:eastAsia="Cambria Math"/>
                <w:spacing w:val="-2"/>
                <w:sz w:val="17"/>
              </w:rPr>
              <w:t>𝛼</w:t>
            </w:r>
            <w:r>
              <w:rPr>
                <w:rFonts w:ascii="Cambria Math" w:hAnsi="Cambria Math" w:eastAsia="Cambria Math"/>
                <w:spacing w:val="-2"/>
                <w:position w:val="1"/>
                <w:sz w:val="17"/>
              </w:rPr>
              <w:t>)</w:t>
            </w:r>
          </w:p>
        </w:tc>
        <w:tc>
          <w:tcPr>
            <w:tcW w:w="2360" w:type="dxa"/>
            <w:gridSpan w:val="2"/>
          </w:tcPr>
          <w:p>
            <w:pPr>
              <w:pStyle w:val="TableParagraph"/>
              <w:tabs>
                <w:tab w:pos="945" w:val="left" w:leader="none"/>
              </w:tabs>
              <w:spacing w:line="255" w:lineRule="exact" w:before="0"/>
              <w:ind w:left="229"/>
              <w:rPr>
                <w:rFonts w:ascii="Cambria Math" w:eastAsia="Cambria Math"/>
                <w:sz w:val="17"/>
              </w:rPr>
            </w:pPr>
            <w:r>
              <w:rPr>
                <w:rFonts w:ascii="Cambria Math" w:eastAsia="Cambria Math"/>
                <w:spacing w:val="-4"/>
                <w:w w:val="105"/>
                <w:position w:val="5"/>
                <w:sz w:val="24"/>
              </w:rPr>
              <w:t>𝑠</w:t>
            </w:r>
            <w:r>
              <w:rPr>
                <w:rFonts w:ascii="Cambria Math" w:eastAsia="Cambria Math"/>
                <w:spacing w:val="-4"/>
                <w:w w:val="105"/>
                <w:position w:val="1"/>
                <w:sz w:val="17"/>
              </w:rPr>
              <w:t>(</w:t>
            </w:r>
            <w:r>
              <w:rPr>
                <w:rFonts w:ascii="Cambria Math" w:eastAsia="Cambria Math"/>
                <w:spacing w:val="-4"/>
                <w:w w:val="105"/>
                <w:sz w:val="17"/>
              </w:rPr>
              <w:t>𝛽</w:t>
            </w:r>
            <w:r>
              <w:rPr>
                <w:rFonts w:ascii="Cambria Math" w:eastAsia="Cambria Math"/>
                <w:spacing w:val="-4"/>
                <w:w w:val="105"/>
                <w:position w:val="1"/>
                <w:sz w:val="17"/>
              </w:rPr>
              <w:t>)</w:t>
            </w:r>
            <w:r>
              <w:rPr>
                <w:rFonts w:ascii="Cambria Math" w:eastAsia="Cambria Math"/>
                <w:position w:val="1"/>
                <w:sz w:val="17"/>
              </w:rPr>
              <w:tab/>
            </w:r>
            <w:r>
              <w:rPr>
                <w:rFonts w:ascii="Cambria Math" w:eastAsia="Cambria Math"/>
                <w:spacing w:val="-2"/>
                <w:w w:val="105"/>
                <w:position w:val="5"/>
                <w:sz w:val="24"/>
              </w:rPr>
              <w:t>𝑐</w:t>
            </w:r>
            <w:r>
              <w:rPr>
                <w:rFonts w:ascii="Cambria Math" w:eastAsia="Cambria Math"/>
                <w:spacing w:val="-2"/>
                <w:w w:val="105"/>
                <w:position w:val="1"/>
                <w:sz w:val="17"/>
              </w:rPr>
              <w:t>(</w:t>
            </w:r>
            <w:r>
              <w:rPr>
                <w:rFonts w:ascii="Cambria Math" w:eastAsia="Cambria Math"/>
                <w:spacing w:val="-2"/>
                <w:w w:val="105"/>
                <w:sz w:val="17"/>
              </w:rPr>
              <w:t>𝛽</w:t>
            </w:r>
            <w:r>
              <w:rPr>
                <w:rFonts w:ascii="Cambria Math" w:eastAsia="Cambria Math"/>
                <w:spacing w:val="-2"/>
                <w:w w:val="105"/>
                <w:position w:val="1"/>
                <w:sz w:val="17"/>
              </w:rPr>
              <w:t>)</w:t>
            </w:r>
            <w:r>
              <w:rPr>
                <w:rFonts w:ascii="Cambria Math" w:eastAsia="Cambria Math"/>
                <w:spacing w:val="-2"/>
                <w:w w:val="105"/>
                <w:position w:val="5"/>
                <w:sz w:val="24"/>
              </w:rPr>
              <w:t>𝑠</w:t>
            </w:r>
            <w:r>
              <w:rPr>
                <w:rFonts w:ascii="Cambria Math" w:eastAsia="Cambria Math"/>
                <w:spacing w:val="-2"/>
                <w:w w:val="105"/>
                <w:position w:val="1"/>
                <w:sz w:val="17"/>
              </w:rPr>
              <w:t>(</w:t>
            </w:r>
            <w:r>
              <w:rPr>
                <w:rFonts w:ascii="Cambria Math" w:eastAsia="Cambria Math"/>
                <w:spacing w:val="-2"/>
                <w:w w:val="105"/>
                <w:sz w:val="17"/>
              </w:rPr>
              <w:t>𝛼</w:t>
            </w:r>
            <w:r>
              <w:rPr>
                <w:rFonts w:ascii="Cambria Math" w:eastAsia="Cambria Math"/>
                <w:spacing w:val="-2"/>
                <w:w w:val="105"/>
                <w:position w:val="1"/>
                <w:sz w:val="17"/>
              </w:rPr>
              <w:t>)</w:t>
            </w:r>
          </w:p>
          <w:p>
            <w:pPr>
              <w:pStyle w:val="TableParagraph"/>
              <w:tabs>
                <w:tab w:pos="851" w:val="left" w:leader="none"/>
              </w:tabs>
              <w:spacing w:line="320" w:lineRule="exact" w:before="0"/>
              <w:ind w:left="232"/>
              <w:rPr>
                <w:rFonts w:ascii="Cambria Math" w:hAnsi="Cambria Math" w:eastAsia="Cambria Math"/>
                <w:sz w:val="24"/>
              </w:rPr>
            </w:pPr>
            <w:r>
              <w:rPr>
                <w:rFonts w:ascii="Cambria Math" w:hAnsi="Cambria Math" w:eastAsia="Cambria Math"/>
                <w:spacing w:val="-4"/>
                <w:w w:val="105"/>
                <w:position w:val="5"/>
                <w:sz w:val="24"/>
              </w:rPr>
              <w:t>𝑐</w:t>
            </w:r>
            <w:r>
              <w:rPr>
                <w:rFonts w:ascii="Cambria Math" w:hAnsi="Cambria Math" w:eastAsia="Cambria Math"/>
                <w:spacing w:val="-4"/>
                <w:w w:val="105"/>
                <w:position w:val="1"/>
                <w:sz w:val="17"/>
              </w:rPr>
              <w:t>(</w:t>
            </w:r>
            <w:r>
              <w:rPr>
                <w:rFonts w:ascii="Cambria Math" w:hAnsi="Cambria Math" w:eastAsia="Cambria Math"/>
                <w:spacing w:val="-4"/>
                <w:w w:val="105"/>
                <w:sz w:val="17"/>
              </w:rPr>
              <w:t>𝛽</w:t>
            </w:r>
            <w:r>
              <w:rPr>
                <w:rFonts w:ascii="Cambria Math" w:hAnsi="Cambria Math" w:eastAsia="Cambria Math"/>
                <w:spacing w:val="-4"/>
                <w:w w:val="105"/>
                <w:position w:val="1"/>
                <w:sz w:val="17"/>
              </w:rPr>
              <w:t>)</w:t>
            </w:r>
            <w:r>
              <w:rPr>
                <w:rFonts w:ascii="Cambria Math" w:hAnsi="Cambria Math" w:eastAsia="Cambria Math"/>
                <w:position w:val="1"/>
                <w:sz w:val="17"/>
              </w:rPr>
              <w:tab/>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𝛽</w:t>
            </w:r>
            <w:r>
              <w:rPr>
                <w:rFonts w:ascii="Cambria Math" w:hAnsi="Cambria Math" w:eastAsia="Cambria Math"/>
                <w:spacing w:val="-2"/>
                <w:w w:val="105"/>
                <w:position w:val="1"/>
                <w:sz w:val="17"/>
              </w:rPr>
              <w:t>)</w:t>
            </w: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𝛼</w:t>
            </w:r>
            <w:r>
              <w:rPr>
                <w:rFonts w:ascii="Cambria Math" w:hAnsi="Cambria Math" w:eastAsia="Cambria Math"/>
                <w:spacing w:val="-2"/>
                <w:w w:val="105"/>
                <w:position w:val="1"/>
                <w:sz w:val="17"/>
              </w:rPr>
              <w:t>)</w:t>
            </w:r>
            <w:r>
              <w:rPr>
                <w:rFonts w:ascii="Cambria Math" w:hAnsi="Cambria Math" w:eastAsia="Cambria Math"/>
                <w:spacing w:val="-2"/>
                <w:w w:val="105"/>
                <w:position w:val="-1"/>
                <w:sz w:val="24"/>
              </w:rPr>
              <w:t>]</w:t>
            </w:r>
          </w:p>
          <w:p>
            <w:pPr>
              <w:pStyle w:val="TableParagraph"/>
              <w:tabs>
                <w:tab w:pos="1137" w:val="left" w:leader="none"/>
              </w:tabs>
              <w:spacing w:line="302" w:lineRule="exact" w:before="0"/>
              <w:ind w:left="354"/>
              <w:rPr>
                <w:rFonts w:ascii="Cambria Math" w:eastAsia="Cambria Math"/>
                <w:sz w:val="17"/>
              </w:rPr>
            </w:pPr>
            <w:r>
              <w:rPr>
                <w:rFonts w:ascii="Cambria Math" w:eastAsia="Cambria Math"/>
                <w:spacing w:val="-10"/>
                <w:position w:val="5"/>
                <w:sz w:val="24"/>
              </w:rPr>
              <w:t>0</w:t>
            </w:r>
            <w:r>
              <w:rPr>
                <w:rFonts w:ascii="Cambria Math" w:eastAsia="Cambria Math"/>
                <w:position w:val="5"/>
                <w:sz w:val="24"/>
              </w:rPr>
              <w:tab/>
            </w:r>
            <w:r>
              <w:rPr>
                <w:rFonts w:ascii="Cambria Math" w:eastAsia="Cambria Math"/>
                <w:spacing w:val="-4"/>
                <w:position w:val="5"/>
                <w:sz w:val="24"/>
              </w:rPr>
              <w:t>𝑐</w:t>
            </w:r>
            <w:r>
              <w:rPr>
                <w:rFonts w:ascii="Cambria Math" w:eastAsia="Cambria Math"/>
                <w:spacing w:val="-4"/>
                <w:position w:val="1"/>
                <w:sz w:val="17"/>
              </w:rPr>
              <w:t>(</w:t>
            </w:r>
            <w:r>
              <w:rPr>
                <w:rFonts w:ascii="Cambria Math" w:eastAsia="Cambria Math"/>
                <w:spacing w:val="-4"/>
                <w:sz w:val="17"/>
              </w:rPr>
              <w:t>𝛼</w:t>
            </w:r>
            <w:r>
              <w:rPr>
                <w:rFonts w:ascii="Cambria Math" w:eastAsia="Cambria Math"/>
                <w:spacing w:val="-4"/>
                <w:position w:val="1"/>
                <w:sz w:val="17"/>
              </w:rPr>
              <w:t>)</w:t>
            </w:r>
          </w:p>
        </w:tc>
        <w:tc>
          <w:tcPr>
            <w:tcW w:w="886" w:type="dxa"/>
          </w:tcPr>
          <w:p>
            <w:pPr>
              <w:pStyle w:val="TableParagraph"/>
              <w:spacing w:before="73"/>
              <w:rPr>
                <w:sz w:val="22"/>
              </w:rPr>
            </w:pPr>
          </w:p>
          <w:p>
            <w:pPr>
              <w:pStyle w:val="TableParagraph"/>
              <w:spacing w:before="1"/>
              <w:ind w:right="47"/>
              <w:jc w:val="right"/>
              <w:rPr>
                <w:sz w:val="22"/>
              </w:rPr>
            </w:pPr>
            <w:r>
              <w:rPr>
                <w:spacing w:val="-4"/>
                <w:sz w:val="22"/>
              </w:rPr>
              <w:t>(71)</w:t>
            </w:r>
          </w:p>
        </w:tc>
      </w:tr>
      <w:tr>
        <w:trPr>
          <w:trHeight w:val="982" w:hRule="atLeast"/>
        </w:trPr>
        <w:tc>
          <w:tcPr>
            <w:tcW w:w="935" w:type="dxa"/>
          </w:tcPr>
          <w:p>
            <w:pPr>
              <w:pStyle w:val="TableParagraph"/>
              <w:spacing w:before="104"/>
              <w:rPr>
                <w:sz w:val="17"/>
              </w:rPr>
            </w:pPr>
          </w:p>
          <w:p>
            <w:pPr>
              <w:pStyle w:val="TableParagraph"/>
              <w:spacing w:before="1"/>
              <w:ind w:right="68"/>
              <w:jc w:val="right"/>
              <w:rPr>
                <w:rFonts w:ascii="Cambria Math" w:hAnsi="Cambria Math" w:eastAsia="Cambria Math"/>
                <w:sz w:val="17"/>
              </w:rPr>
            </w:pPr>
            <w:r>
              <w:rPr>
                <w:rFonts w:ascii="Cambria Math" w:hAnsi="Cambria Math" w:eastAsia="Cambria Math"/>
                <w:spacing w:val="-102"/>
                <w:w w:val="99"/>
                <w:position w:val="-8"/>
                <w:sz w:val="24"/>
              </w:rPr>
              <w:t>𝑇</w:t>
            </w:r>
            <w:r>
              <w:rPr>
                <w:rFonts w:ascii="Cambria Math" w:hAnsi="Cambria Math" w:eastAsia="Cambria Math"/>
                <w:spacing w:val="36"/>
                <w:w w:val="99"/>
                <w:position w:val="-3"/>
                <w:sz w:val="24"/>
              </w:rPr>
              <w:t>̌</w:t>
            </w:r>
            <w:r>
              <w:rPr>
                <w:rFonts w:ascii="Cambria Math" w:hAnsi="Cambria Math" w:eastAsia="Cambria Math"/>
                <w:spacing w:val="9"/>
                <w:w w:val="99"/>
                <w:position w:val="1"/>
                <w:sz w:val="17"/>
              </w:rPr>
              <w:t>(</w:t>
            </w:r>
            <w:r>
              <w:rPr>
                <w:rFonts w:ascii="Cambria Math" w:hAnsi="Cambria Math" w:eastAsia="Cambria Math"/>
                <w:spacing w:val="8"/>
                <w:w w:val="102"/>
                <w:sz w:val="17"/>
              </w:rPr>
              <w:t>𝑁</w:t>
            </w:r>
            <w:r>
              <w:rPr>
                <w:rFonts w:ascii="Cambria Math" w:hAnsi="Cambria Math" w:eastAsia="Cambria Math"/>
                <w:spacing w:val="9"/>
                <w:w w:val="99"/>
                <w:sz w:val="17"/>
              </w:rPr>
              <w:t>,</w:t>
            </w:r>
            <w:r>
              <w:rPr>
                <w:rFonts w:ascii="Cambria Math" w:hAnsi="Cambria Math" w:eastAsia="Cambria Math"/>
                <w:spacing w:val="12"/>
                <w:w w:val="103"/>
                <w:sz w:val="17"/>
              </w:rPr>
              <w:t>𝑉</w:t>
            </w:r>
            <w:r>
              <w:rPr>
                <w:rFonts w:ascii="Cambria Math" w:hAnsi="Cambria Math" w:eastAsia="Cambria Math"/>
                <w:spacing w:val="8"/>
                <w:w w:val="99"/>
                <w:position w:val="1"/>
                <w:sz w:val="17"/>
              </w:rPr>
              <w:t>)</w:t>
            </w:r>
          </w:p>
        </w:tc>
        <w:tc>
          <w:tcPr>
            <w:tcW w:w="2786" w:type="dxa"/>
          </w:tcPr>
          <w:p>
            <w:pPr>
              <w:pStyle w:val="TableParagraph"/>
              <w:spacing w:line="293" w:lineRule="exact" w:before="0"/>
              <w:ind w:left="1825"/>
              <w:rPr>
                <w:rFonts w:ascii="Cambria Math" w:eastAsia="Cambria Math"/>
                <w:sz w:val="17"/>
              </w:rPr>
            </w:pPr>
            <w:r>
              <w:rPr>
                <w:rFonts w:ascii="Cambria Math" w:eastAsia="Cambria Math"/>
                <w:spacing w:val="-2"/>
                <w:w w:val="105"/>
                <w:position w:val="5"/>
                <w:sz w:val="24"/>
              </w:rPr>
              <w:t>𝑐</w:t>
            </w:r>
            <w:r>
              <w:rPr>
                <w:rFonts w:ascii="Cambria Math" w:eastAsia="Cambria Math"/>
                <w:spacing w:val="-2"/>
                <w:w w:val="105"/>
                <w:position w:val="1"/>
                <w:sz w:val="17"/>
              </w:rPr>
              <w:t>(</w:t>
            </w:r>
            <w:r>
              <w:rPr>
                <w:rFonts w:ascii="Cambria Math" w:eastAsia="Cambria Math"/>
                <w:spacing w:val="-2"/>
                <w:w w:val="105"/>
                <w:sz w:val="17"/>
              </w:rPr>
              <w:t>𝔃</w:t>
            </w:r>
            <w:r>
              <w:rPr>
                <w:rFonts w:ascii="Cambria Math" w:eastAsia="Cambria Math"/>
                <w:spacing w:val="-2"/>
                <w:w w:val="105"/>
                <w:position w:val="1"/>
                <w:sz w:val="17"/>
              </w:rPr>
              <w:t>)</w:t>
            </w:r>
            <w:r>
              <w:rPr>
                <w:rFonts w:ascii="Cambria Math" w:eastAsia="Cambria Math"/>
                <w:spacing w:val="-2"/>
                <w:w w:val="105"/>
                <w:position w:val="5"/>
                <w:sz w:val="24"/>
              </w:rPr>
              <w:t>𝑐</w:t>
            </w:r>
            <w:r>
              <w:rPr>
                <w:rFonts w:ascii="Cambria Math" w:eastAsia="Cambria Math"/>
                <w:spacing w:val="-2"/>
                <w:w w:val="105"/>
                <w:position w:val="1"/>
                <w:sz w:val="17"/>
              </w:rPr>
              <w:t>(</w:t>
            </w:r>
            <w:r>
              <w:rPr>
                <w:rFonts w:ascii="Cambria Math" w:eastAsia="Cambria Math"/>
                <w:spacing w:val="-2"/>
                <w:w w:val="105"/>
                <w:sz w:val="17"/>
              </w:rPr>
              <w:t>𝛾</w:t>
            </w:r>
            <w:r>
              <w:rPr>
                <w:rFonts w:ascii="Cambria Math" w:eastAsia="Cambria Math"/>
                <w:spacing w:val="-2"/>
                <w:w w:val="105"/>
                <w:position w:val="1"/>
                <w:sz w:val="17"/>
              </w:rPr>
              <w:t>)</w:t>
            </w:r>
          </w:p>
          <w:p>
            <w:pPr>
              <w:pStyle w:val="TableParagraph"/>
              <w:spacing w:line="342" w:lineRule="exact" w:before="0"/>
              <w:ind w:left="7"/>
              <w:rPr>
                <w:rFonts w:ascii="Cambria Math" w:hAnsi="Cambria Math" w:eastAsia="Cambria Math"/>
                <w:sz w:val="17"/>
              </w:rPr>
            </w:pPr>
            <w:r>
              <w:rPr>
                <w:rFonts w:ascii="Cambria Math" w:hAnsi="Cambria Math" w:eastAsia="Cambria Math"/>
                <w:spacing w:val="-18"/>
                <w:sz w:val="24"/>
              </w:rPr>
              <w:t>=</w:t>
            </w:r>
            <w:r>
              <w:rPr>
                <w:rFonts w:ascii="Cambria Math" w:hAnsi="Cambria Math" w:eastAsia="Cambria Math"/>
                <w:spacing w:val="14"/>
                <w:sz w:val="24"/>
              </w:rPr>
              <w:t> </w:t>
            </w:r>
            <w:r>
              <w:rPr>
                <w:rFonts w:ascii="Cambria Math" w:hAnsi="Cambria Math" w:eastAsia="Cambria Math"/>
                <w:spacing w:val="-75"/>
                <w:w w:val="97"/>
                <w:sz w:val="24"/>
              </w:rPr>
              <w:t>𝑅</w:t>
            </w:r>
            <w:r>
              <w:rPr>
                <w:rFonts w:ascii="Cambria Math" w:hAnsi="Cambria Math" w:eastAsia="Cambria Math"/>
                <w:spacing w:val="37"/>
                <w:w w:val="97"/>
                <w:position w:val="5"/>
                <w:sz w:val="24"/>
              </w:rPr>
              <w:t>̌</w:t>
            </w:r>
            <w:r>
              <w:rPr>
                <w:rFonts w:ascii="Cambria Math" w:hAnsi="Cambria Math" w:eastAsia="Cambria Math"/>
                <w:spacing w:val="-64"/>
                <w:w w:val="106"/>
                <w:position w:val="-5"/>
                <w:sz w:val="17"/>
              </w:rPr>
              <w:t>𝑘</w:t>
            </w:r>
            <w:r>
              <w:rPr>
                <w:rFonts w:ascii="Cambria Math" w:hAnsi="Cambria Math" w:eastAsia="Cambria Math"/>
                <w:spacing w:val="28"/>
                <w:w w:val="97"/>
                <w:position w:val="-2"/>
                <w:sz w:val="17"/>
              </w:rPr>
              <w:t>̂</w:t>
            </w:r>
            <w:r>
              <w:rPr>
                <w:rFonts w:ascii="Cambria Math" w:hAnsi="Cambria Math" w:eastAsia="Cambria Math"/>
                <w:spacing w:val="-1"/>
                <w:position w:val="-2"/>
                <w:sz w:val="17"/>
              </w:rPr>
              <w:t> </w:t>
            </w:r>
            <w:r>
              <w:rPr>
                <w:rFonts w:ascii="Cambria Math" w:hAnsi="Cambria Math" w:eastAsia="Cambria Math"/>
                <w:spacing w:val="-7"/>
                <w:w w:val="101"/>
                <w:position w:val="1"/>
                <w:sz w:val="24"/>
              </w:rPr>
              <w:t>(</w:t>
            </w:r>
            <w:r>
              <w:rPr>
                <w:rFonts w:ascii="Cambria Math" w:hAnsi="Cambria Math" w:eastAsia="Cambria Math"/>
                <w:spacing w:val="-6"/>
                <w:w w:val="101"/>
                <w:sz w:val="24"/>
              </w:rPr>
              <w:t>𝜒</w:t>
            </w:r>
            <w:r>
              <w:rPr>
                <w:rFonts w:ascii="Cambria Math" w:hAnsi="Cambria Math" w:eastAsia="Cambria Math"/>
                <w:spacing w:val="-7"/>
                <w:w w:val="101"/>
                <w:position w:val="1"/>
                <w:sz w:val="24"/>
              </w:rPr>
              <w:t>)</w:t>
            </w:r>
            <w:r>
              <w:rPr>
                <w:rFonts w:ascii="Cambria Math" w:hAnsi="Cambria Math" w:eastAsia="Cambria Math"/>
                <w:spacing w:val="-113"/>
                <w:w w:val="101"/>
                <w:sz w:val="24"/>
              </w:rPr>
              <w:t>𝑅</w:t>
            </w:r>
            <w:r>
              <w:rPr>
                <w:rFonts w:ascii="Cambria Math" w:hAnsi="Cambria Math" w:eastAsia="Cambria Math"/>
                <w:spacing w:val="-23"/>
                <w:w w:val="101"/>
                <w:position w:val="5"/>
                <w:sz w:val="24"/>
              </w:rPr>
              <w:t>̌</w:t>
            </w:r>
            <w:r>
              <w:rPr>
                <w:rFonts w:ascii="Cambria Math" w:hAnsi="Cambria Math" w:eastAsia="Cambria Math"/>
                <w:spacing w:val="-16"/>
                <w:w w:val="85"/>
                <w:position w:val="-4"/>
                <w:sz w:val="17"/>
              </w:rPr>
              <w:t>𝑦</w:t>
            </w:r>
            <w:r>
              <w:rPr>
                <w:rFonts w:ascii="Cambria Math" w:hAnsi="Cambria Math" w:eastAsia="Cambria Math"/>
                <w:spacing w:val="8"/>
                <w:w w:val="101"/>
                <w:position w:val="-4"/>
                <w:sz w:val="17"/>
              </w:rPr>
              <w:t>̂</w:t>
            </w:r>
            <w:r>
              <w:rPr>
                <w:rFonts w:ascii="Cambria Math" w:hAnsi="Cambria Math" w:eastAsia="Cambria Math"/>
                <w:spacing w:val="-7"/>
                <w:w w:val="101"/>
                <w:position w:val="1"/>
                <w:sz w:val="24"/>
              </w:rPr>
              <w:t>(</w:t>
            </w:r>
            <w:r>
              <w:rPr>
                <w:rFonts w:ascii="Cambria Math" w:hAnsi="Cambria Math" w:eastAsia="Cambria Math"/>
                <w:spacing w:val="-3"/>
                <w:w w:val="101"/>
                <w:sz w:val="24"/>
              </w:rPr>
              <w:t>𝛾</w:t>
            </w:r>
            <w:r>
              <w:rPr>
                <w:rFonts w:ascii="Cambria Math" w:hAnsi="Cambria Math" w:eastAsia="Cambria Math"/>
                <w:spacing w:val="-8"/>
                <w:w w:val="101"/>
                <w:position w:val="1"/>
                <w:sz w:val="24"/>
              </w:rPr>
              <w:t>)</w:t>
            </w:r>
            <w:r>
              <w:rPr>
                <w:rFonts w:ascii="Cambria Math" w:hAnsi="Cambria Math" w:eastAsia="Cambria Math"/>
                <w:spacing w:val="14"/>
                <w:position w:val="1"/>
                <w:sz w:val="24"/>
              </w:rPr>
              <w:t> </w:t>
            </w:r>
            <w:r>
              <w:rPr>
                <w:rFonts w:ascii="Cambria Math" w:hAnsi="Cambria Math" w:eastAsia="Cambria Math"/>
                <w:spacing w:val="-18"/>
                <w:sz w:val="24"/>
              </w:rPr>
              <w:t>=</w:t>
            </w:r>
            <w:r>
              <w:rPr>
                <w:rFonts w:ascii="Cambria Math" w:hAnsi="Cambria Math" w:eastAsia="Cambria Math"/>
                <w:spacing w:val="14"/>
                <w:sz w:val="24"/>
              </w:rPr>
              <w:t> </w:t>
            </w:r>
            <w:r>
              <w:rPr>
                <w:rFonts w:ascii="Cambria Math" w:hAnsi="Cambria Math" w:eastAsia="Cambria Math"/>
                <w:spacing w:val="-18"/>
                <w:sz w:val="24"/>
              </w:rPr>
              <w:t>[</w:t>
            </w:r>
            <w:r>
              <w:rPr>
                <w:rFonts w:ascii="Cambria Math" w:hAnsi="Cambria Math" w:eastAsia="Cambria Math"/>
                <w:spacing w:val="-18"/>
                <w:position w:val="7"/>
                <w:sz w:val="24"/>
              </w:rPr>
              <w:t>𝑠</w:t>
            </w:r>
            <w:r>
              <w:rPr>
                <w:rFonts w:ascii="Cambria Math" w:hAnsi="Cambria Math" w:eastAsia="Cambria Math"/>
                <w:spacing w:val="-18"/>
                <w:position w:val="4"/>
                <w:sz w:val="17"/>
              </w:rPr>
              <w:t>(</w:t>
            </w:r>
            <w:r>
              <w:rPr>
                <w:rFonts w:ascii="Cambria Math" w:hAnsi="Cambria Math" w:eastAsia="Cambria Math"/>
                <w:spacing w:val="-18"/>
                <w:position w:val="3"/>
                <w:sz w:val="17"/>
              </w:rPr>
              <w:t>𝔃</w:t>
            </w:r>
            <w:r>
              <w:rPr>
                <w:rFonts w:ascii="Cambria Math" w:hAnsi="Cambria Math" w:eastAsia="Cambria Math"/>
                <w:spacing w:val="-18"/>
                <w:position w:val="4"/>
                <w:sz w:val="17"/>
              </w:rPr>
              <w:t>)</w:t>
            </w:r>
            <w:r>
              <w:rPr>
                <w:rFonts w:ascii="Cambria Math" w:hAnsi="Cambria Math" w:eastAsia="Cambria Math"/>
                <w:spacing w:val="-18"/>
                <w:position w:val="7"/>
                <w:sz w:val="24"/>
              </w:rPr>
              <w:t>𝑐</w:t>
            </w:r>
            <w:r>
              <w:rPr>
                <w:rFonts w:ascii="Cambria Math" w:hAnsi="Cambria Math" w:eastAsia="Cambria Math"/>
                <w:spacing w:val="-18"/>
                <w:position w:val="4"/>
                <w:sz w:val="17"/>
              </w:rPr>
              <w:t>(</w:t>
            </w:r>
            <w:r>
              <w:rPr>
                <w:rFonts w:ascii="Cambria Math" w:hAnsi="Cambria Math" w:eastAsia="Cambria Math"/>
                <w:spacing w:val="-18"/>
                <w:position w:val="3"/>
                <w:sz w:val="17"/>
              </w:rPr>
              <w:t>𝛾</w:t>
            </w:r>
            <w:r>
              <w:rPr>
                <w:rFonts w:ascii="Cambria Math" w:hAnsi="Cambria Math" w:eastAsia="Cambria Math"/>
                <w:spacing w:val="-18"/>
                <w:position w:val="4"/>
                <w:sz w:val="17"/>
              </w:rPr>
              <w:t>)</w:t>
            </w:r>
          </w:p>
          <w:p>
            <w:pPr>
              <w:pStyle w:val="TableParagraph"/>
              <w:spacing w:line="277" w:lineRule="exact" w:before="0"/>
              <w:ind w:left="1918"/>
              <w:rPr>
                <w:rFonts w:ascii="Cambria Math" w:hAnsi="Cambria Math" w:eastAsia="Cambria Math"/>
                <w:sz w:val="17"/>
              </w:rPr>
            </w:pP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𝛾</w:t>
            </w:r>
            <w:r>
              <w:rPr>
                <w:rFonts w:ascii="Cambria Math" w:hAnsi="Cambria Math" w:eastAsia="Cambria Math"/>
                <w:spacing w:val="-2"/>
                <w:w w:val="105"/>
                <w:position w:val="1"/>
                <w:sz w:val="17"/>
              </w:rPr>
              <w:t>)</w:t>
            </w:r>
          </w:p>
        </w:tc>
        <w:tc>
          <w:tcPr>
            <w:tcW w:w="947" w:type="dxa"/>
          </w:tcPr>
          <w:p>
            <w:pPr>
              <w:pStyle w:val="TableParagraph"/>
              <w:tabs>
                <w:tab w:pos="817" w:val="left" w:leader="none"/>
              </w:tabs>
              <w:spacing w:line="274" w:lineRule="exact" w:before="0"/>
              <w:ind w:left="16"/>
              <w:rPr>
                <w:rFonts w:ascii="Cambria Math" w:hAnsi="Cambria Math" w:eastAsia="Cambria Math"/>
                <w:sz w:val="24"/>
              </w:rPr>
            </w:pPr>
            <w:r>
              <w:rPr>
                <w:rFonts w:ascii="Cambria Math" w:hAnsi="Cambria Math" w:eastAsia="Cambria Math"/>
                <w:spacing w:val="-2"/>
                <w:w w:val="105"/>
                <w:sz w:val="24"/>
              </w:rPr>
              <w:t>−𝑠</w:t>
            </w:r>
            <w:r>
              <w:rPr>
                <w:rFonts w:ascii="Cambria Math" w:hAnsi="Cambria Math" w:eastAsia="Cambria Math"/>
                <w:spacing w:val="-2"/>
                <w:w w:val="105"/>
                <w:sz w:val="24"/>
                <w:vertAlign w:val="subscript"/>
              </w:rPr>
              <w:t>(𝔃)</w:t>
            </w:r>
            <w:r>
              <w:rPr>
                <w:rFonts w:ascii="Cambria Math" w:hAnsi="Cambria Math" w:eastAsia="Cambria Math"/>
                <w:sz w:val="24"/>
                <w:vertAlign w:val="baseline"/>
              </w:rPr>
              <w:tab/>
            </w:r>
            <w:r>
              <w:rPr>
                <w:rFonts w:ascii="Cambria Math" w:hAnsi="Cambria Math" w:eastAsia="Cambria Math"/>
                <w:spacing w:val="-10"/>
                <w:w w:val="105"/>
                <w:sz w:val="24"/>
                <w:vertAlign w:val="baseline"/>
              </w:rPr>
              <w:t>𝑐</w:t>
            </w:r>
          </w:p>
          <w:p>
            <w:pPr>
              <w:pStyle w:val="TableParagraph"/>
              <w:tabs>
                <w:tab w:pos="815" w:val="left" w:leader="none"/>
              </w:tabs>
              <w:spacing w:line="249" w:lineRule="auto" w:before="0"/>
              <w:ind w:left="229" w:right="18" w:hanging="120"/>
              <w:rPr>
                <w:rFonts w:ascii="Cambria Math" w:eastAsia="Cambria Math"/>
                <w:sz w:val="24"/>
              </w:rPr>
            </w:pPr>
            <w:r>
              <w:rPr>
                <w:rFonts w:ascii="Cambria Math" w:eastAsia="Cambria Math"/>
                <w:spacing w:val="-5"/>
                <w:position w:val="5"/>
                <w:sz w:val="24"/>
              </w:rPr>
              <w:t>𝑐</w:t>
            </w:r>
            <w:r>
              <w:rPr>
                <w:rFonts w:ascii="Cambria Math" w:eastAsia="Cambria Math"/>
                <w:spacing w:val="1"/>
                <w:w w:val="100"/>
                <w:position w:val="1"/>
                <w:sz w:val="17"/>
              </w:rPr>
              <w:t>(</w:t>
            </w:r>
            <w:r>
              <w:rPr>
                <w:rFonts w:ascii="Cambria Math" w:eastAsia="Cambria Math"/>
                <w:spacing w:val="1"/>
                <w:w w:val="111"/>
                <w:sz w:val="17"/>
              </w:rPr>
              <w:t>𝔃</w:t>
            </w:r>
            <w:r>
              <w:rPr>
                <w:rFonts w:ascii="Cambria Math" w:eastAsia="Cambria Math"/>
                <w:w w:val="100"/>
                <w:position w:val="1"/>
                <w:sz w:val="17"/>
              </w:rPr>
              <w:t>)</w:t>
            </w:r>
            <w:r>
              <w:rPr>
                <w:rFonts w:ascii="Cambria Math" w:eastAsia="Cambria Math"/>
                <w:position w:val="1"/>
                <w:sz w:val="17"/>
              </w:rPr>
              <w:tab/>
            </w:r>
            <w:r>
              <w:rPr>
                <w:rFonts w:ascii="Cambria Math" w:eastAsia="Cambria Math"/>
                <w:spacing w:val="-192"/>
                <w:position w:val="5"/>
                <w:sz w:val="24"/>
              </w:rPr>
              <w:t/>
            </w:r>
            <w:r>
              <w:rPr>
                <w:rFonts w:ascii="Cambria Math" w:eastAsia="Cambria Math"/>
                <w:spacing w:val="-175"/>
                <w:position w:val="5"/>
                <w:sz w:val="24"/>
              </w:rPr>
              <w:t/>
            </w:r>
            <w:r>
              <w:rPr>
                <w:rFonts w:ascii="Cambria Math" w:eastAsia="Cambria Math"/>
                <w:position w:val="5"/>
                <w:sz w:val="24"/>
              </w:rPr>
              <w:t> </w:t>
            </w:r>
            <w:r>
              <w:rPr>
                <w:rFonts w:ascii="Cambria Math" w:eastAsia="Cambria Math"/>
                <w:sz w:val="24"/>
              </w:rPr>
              <w:t>0</w:t>
            </w:r>
          </w:p>
        </w:tc>
        <w:tc>
          <w:tcPr>
            <w:tcW w:w="1413" w:type="dxa"/>
          </w:tcPr>
          <w:p>
            <w:pPr>
              <w:pStyle w:val="TableParagraph"/>
              <w:spacing w:line="290" w:lineRule="exact" w:before="0"/>
              <w:ind w:left="-24"/>
              <w:rPr>
                <w:rFonts w:ascii="Cambria Math" w:eastAsia="Cambria Math"/>
                <w:sz w:val="17"/>
              </w:rPr>
            </w:pPr>
            <w:r>
              <w:rPr>
                <w:rFonts w:ascii="Cambria Math" w:eastAsia="Cambria Math"/>
                <w:spacing w:val="-2"/>
                <w:w w:val="105"/>
                <w:position w:val="1"/>
                <w:sz w:val="17"/>
              </w:rPr>
              <w:t>(</w:t>
            </w:r>
            <w:r>
              <w:rPr>
                <w:rFonts w:ascii="Cambria Math" w:eastAsia="Cambria Math"/>
                <w:spacing w:val="-2"/>
                <w:w w:val="105"/>
                <w:sz w:val="17"/>
              </w:rPr>
              <w:t>𝔃</w:t>
            </w:r>
            <w:r>
              <w:rPr>
                <w:rFonts w:ascii="Cambria Math" w:eastAsia="Cambria Math"/>
                <w:spacing w:val="-2"/>
                <w:w w:val="105"/>
                <w:position w:val="1"/>
                <w:sz w:val="17"/>
              </w:rPr>
              <w:t>)</w:t>
            </w:r>
            <w:r>
              <w:rPr>
                <w:rFonts w:ascii="Cambria Math" w:eastAsia="Cambria Math"/>
                <w:spacing w:val="-2"/>
                <w:w w:val="105"/>
                <w:position w:val="5"/>
                <w:sz w:val="24"/>
              </w:rPr>
              <w:t>𝑠</w:t>
            </w:r>
            <w:r>
              <w:rPr>
                <w:rFonts w:ascii="Cambria Math" w:eastAsia="Cambria Math"/>
                <w:spacing w:val="-2"/>
                <w:w w:val="105"/>
                <w:position w:val="1"/>
                <w:sz w:val="17"/>
              </w:rPr>
              <w:t>(</w:t>
            </w:r>
            <w:r>
              <w:rPr>
                <w:rFonts w:ascii="Cambria Math" w:eastAsia="Cambria Math"/>
                <w:spacing w:val="-2"/>
                <w:w w:val="105"/>
                <w:sz w:val="17"/>
              </w:rPr>
              <w:t>𝛾</w:t>
            </w:r>
            <w:r>
              <w:rPr>
                <w:rFonts w:ascii="Cambria Math" w:eastAsia="Cambria Math"/>
                <w:spacing w:val="-2"/>
                <w:w w:val="105"/>
                <w:position w:val="1"/>
                <w:sz w:val="17"/>
              </w:rPr>
              <w:t>)</w:t>
            </w:r>
          </w:p>
          <w:p>
            <w:pPr>
              <w:pStyle w:val="TableParagraph"/>
              <w:spacing w:line="325" w:lineRule="exact" w:before="0"/>
              <w:ind w:left="-22"/>
              <w:rPr>
                <w:rFonts w:ascii="Cambria Math" w:eastAsia="Cambria Math"/>
                <w:sz w:val="24"/>
              </w:rPr>
            </w:pPr>
            <w:r>
              <w:rPr>
                <w:rFonts w:ascii="Cambria Math" w:eastAsia="Cambria Math"/>
                <w:spacing w:val="-2"/>
                <w:w w:val="105"/>
                <w:position w:val="1"/>
                <w:sz w:val="17"/>
              </w:rPr>
              <w:t>(</w:t>
            </w:r>
            <w:r>
              <w:rPr>
                <w:rFonts w:ascii="Cambria Math" w:eastAsia="Cambria Math"/>
                <w:spacing w:val="-2"/>
                <w:w w:val="105"/>
                <w:sz w:val="17"/>
              </w:rPr>
              <w:t>𝔃</w:t>
            </w:r>
            <w:r>
              <w:rPr>
                <w:rFonts w:ascii="Cambria Math" w:eastAsia="Cambria Math"/>
                <w:spacing w:val="-2"/>
                <w:w w:val="105"/>
                <w:position w:val="1"/>
                <w:sz w:val="17"/>
              </w:rPr>
              <w:t>)</w:t>
            </w:r>
            <w:r>
              <w:rPr>
                <w:rFonts w:ascii="Cambria Math" w:eastAsia="Cambria Math"/>
                <w:spacing w:val="-2"/>
                <w:w w:val="105"/>
                <w:position w:val="5"/>
                <w:sz w:val="24"/>
              </w:rPr>
              <w:t>𝑠</w:t>
            </w:r>
            <w:r>
              <w:rPr>
                <w:rFonts w:ascii="Cambria Math" w:eastAsia="Cambria Math"/>
                <w:spacing w:val="-2"/>
                <w:w w:val="105"/>
                <w:position w:val="1"/>
                <w:sz w:val="17"/>
              </w:rPr>
              <w:t>(</w:t>
            </w:r>
            <w:r>
              <w:rPr>
                <w:rFonts w:ascii="Cambria Math" w:eastAsia="Cambria Math"/>
                <w:spacing w:val="-2"/>
                <w:w w:val="105"/>
                <w:sz w:val="17"/>
              </w:rPr>
              <w:t>𝛾</w:t>
            </w:r>
            <w:r>
              <w:rPr>
                <w:rFonts w:ascii="Cambria Math" w:eastAsia="Cambria Math"/>
                <w:spacing w:val="-2"/>
                <w:w w:val="105"/>
                <w:position w:val="1"/>
                <w:sz w:val="17"/>
              </w:rPr>
              <w:t>)</w:t>
            </w:r>
            <w:r>
              <w:rPr>
                <w:rFonts w:ascii="Cambria Math" w:eastAsia="Cambria Math"/>
                <w:spacing w:val="-2"/>
                <w:w w:val="105"/>
                <w:position w:val="-2"/>
                <w:sz w:val="24"/>
              </w:rPr>
              <w:t>]</w:t>
            </w:r>
          </w:p>
          <w:p>
            <w:pPr>
              <w:pStyle w:val="TableParagraph"/>
              <w:spacing w:line="297" w:lineRule="exact" w:before="0"/>
              <w:ind w:left="60"/>
              <w:rPr>
                <w:rFonts w:ascii="Cambria Math" w:eastAsia="Cambria Math"/>
                <w:sz w:val="17"/>
              </w:rPr>
            </w:pPr>
            <w:r>
              <w:rPr>
                <w:rFonts w:ascii="Cambria Math" w:eastAsia="Cambria Math"/>
                <w:spacing w:val="-4"/>
                <w:w w:val="105"/>
                <w:position w:val="5"/>
                <w:sz w:val="24"/>
              </w:rPr>
              <w:t>𝑐</w:t>
            </w:r>
            <w:r>
              <w:rPr>
                <w:rFonts w:ascii="Cambria Math" w:eastAsia="Cambria Math"/>
                <w:spacing w:val="-4"/>
                <w:w w:val="105"/>
                <w:position w:val="1"/>
                <w:sz w:val="17"/>
              </w:rPr>
              <w:t>(</w:t>
            </w:r>
            <w:r>
              <w:rPr>
                <w:rFonts w:ascii="Cambria Math" w:eastAsia="Cambria Math"/>
                <w:spacing w:val="-4"/>
                <w:w w:val="105"/>
                <w:sz w:val="17"/>
              </w:rPr>
              <w:t>𝛾</w:t>
            </w:r>
            <w:r>
              <w:rPr>
                <w:rFonts w:ascii="Cambria Math" w:eastAsia="Cambria Math"/>
                <w:spacing w:val="-4"/>
                <w:w w:val="105"/>
                <w:position w:val="1"/>
                <w:sz w:val="17"/>
              </w:rPr>
              <w:t>)</w:t>
            </w:r>
          </w:p>
        </w:tc>
        <w:tc>
          <w:tcPr>
            <w:tcW w:w="886" w:type="dxa"/>
          </w:tcPr>
          <w:p>
            <w:pPr>
              <w:pStyle w:val="TableParagraph"/>
              <w:spacing w:before="111"/>
              <w:rPr>
                <w:sz w:val="22"/>
              </w:rPr>
            </w:pPr>
          </w:p>
          <w:p>
            <w:pPr>
              <w:pStyle w:val="TableParagraph"/>
              <w:spacing w:before="0"/>
              <w:ind w:right="47"/>
              <w:jc w:val="right"/>
              <w:rPr>
                <w:sz w:val="22"/>
              </w:rPr>
            </w:pPr>
            <w:r>
              <w:rPr>
                <w:spacing w:val="-4"/>
                <w:sz w:val="22"/>
              </w:rPr>
              <w:t>(72)</w:t>
            </w:r>
          </w:p>
        </w:tc>
      </w:tr>
      <w:tr>
        <w:trPr>
          <w:trHeight w:val="942" w:hRule="atLeast"/>
        </w:trPr>
        <w:tc>
          <w:tcPr>
            <w:tcW w:w="3721" w:type="dxa"/>
            <w:gridSpan w:val="2"/>
          </w:tcPr>
          <w:p>
            <w:pPr>
              <w:pStyle w:val="TableParagraph"/>
              <w:tabs>
                <w:tab w:pos="496" w:val="left" w:leader="none"/>
              </w:tabs>
              <w:spacing w:line="280" w:lineRule="exact" w:before="28"/>
              <w:ind w:right="127"/>
              <w:jc w:val="right"/>
              <w:rPr>
                <w:rFonts w:ascii="Cambria Math"/>
                <w:sz w:val="24"/>
              </w:rPr>
            </w:pPr>
            <w:r>
              <w:rPr>
                <w:rFonts w:ascii="Cambria Math"/>
                <w:spacing w:val="-10"/>
                <w:sz w:val="24"/>
              </w:rPr>
              <w:t>1</w:t>
            </w:r>
            <w:r>
              <w:rPr>
                <w:rFonts w:ascii="Cambria Math"/>
                <w:sz w:val="24"/>
              </w:rPr>
              <w:tab/>
            </w:r>
            <w:r>
              <w:rPr>
                <w:rFonts w:ascii="Cambria Math"/>
                <w:spacing w:val="-10"/>
                <w:sz w:val="24"/>
              </w:rPr>
              <w:t>0</w:t>
            </w:r>
          </w:p>
          <w:p>
            <w:pPr>
              <w:pStyle w:val="TableParagraph"/>
              <w:tabs>
                <w:tab w:pos="2282" w:val="left" w:leader="none"/>
              </w:tabs>
              <w:spacing w:line="341" w:lineRule="exact" w:before="0"/>
              <w:ind w:right="16"/>
              <w:jc w:val="right"/>
              <w:rPr>
                <w:rFonts w:ascii="Cambria Math" w:hAnsi="Cambria Math" w:eastAsia="Cambria Math"/>
                <w:sz w:val="17"/>
              </w:rPr>
            </w:pPr>
            <w:r>
              <w:rPr>
                <w:rFonts w:ascii="Cambria Math" w:hAnsi="Cambria Math" w:eastAsia="Cambria Math"/>
                <w:spacing w:val="-102"/>
                <w:w w:val="99"/>
                <w:sz w:val="24"/>
              </w:rPr>
              <w:t>𝑇</w:t>
            </w:r>
            <w:r>
              <w:rPr>
                <w:rFonts w:ascii="Cambria Math" w:hAnsi="Cambria Math" w:eastAsia="Cambria Math"/>
                <w:spacing w:val="36"/>
                <w:w w:val="99"/>
                <w:position w:val="5"/>
                <w:sz w:val="24"/>
              </w:rPr>
              <w:t>̌</w:t>
            </w:r>
            <w:r>
              <w:rPr>
                <w:rFonts w:ascii="Cambria Math" w:hAnsi="Cambria Math" w:eastAsia="Cambria Math"/>
                <w:spacing w:val="9"/>
                <w:w w:val="99"/>
                <w:position w:val="10"/>
                <w:sz w:val="17"/>
              </w:rPr>
              <w:t>(</w:t>
            </w:r>
            <w:r>
              <w:rPr>
                <w:rFonts w:ascii="Cambria Math" w:hAnsi="Cambria Math" w:eastAsia="Cambria Math"/>
                <w:spacing w:val="12"/>
                <w:w w:val="103"/>
                <w:position w:val="9"/>
                <w:sz w:val="17"/>
              </w:rPr>
              <w:t>𝑉</w:t>
            </w:r>
            <w:r>
              <w:rPr>
                <w:rFonts w:ascii="Cambria Math" w:hAnsi="Cambria Math" w:eastAsia="Cambria Math"/>
                <w:spacing w:val="9"/>
                <w:w w:val="99"/>
                <w:position w:val="9"/>
                <w:sz w:val="17"/>
              </w:rPr>
              <w:t>,</w:t>
            </w:r>
            <w:r>
              <w:rPr>
                <w:rFonts w:ascii="Cambria Math" w:hAnsi="Cambria Math" w:eastAsia="Cambria Math"/>
                <w:spacing w:val="11"/>
                <w:w w:val="102"/>
                <w:position w:val="9"/>
                <w:sz w:val="17"/>
              </w:rPr>
              <w:t>𝑊</w:t>
            </w:r>
            <w:r>
              <w:rPr>
                <w:rFonts w:ascii="Cambria Math" w:hAnsi="Cambria Math" w:eastAsia="Cambria Math"/>
                <w:spacing w:val="8"/>
                <w:w w:val="99"/>
                <w:position w:val="10"/>
                <w:sz w:val="17"/>
              </w:rPr>
              <w:t>)</w:t>
            </w:r>
            <w:r>
              <w:rPr>
                <w:rFonts w:ascii="Cambria Math" w:hAnsi="Cambria Math" w:eastAsia="Cambria Math"/>
                <w:spacing w:val="12"/>
                <w:position w:val="10"/>
                <w:sz w:val="17"/>
              </w:rPr>
              <w:t> </w:t>
            </w:r>
            <w:r>
              <w:rPr>
                <w:rFonts w:ascii="Cambria Math" w:hAnsi="Cambria Math" w:eastAsia="Cambria Math"/>
                <w:spacing w:val="-2"/>
                <w:sz w:val="24"/>
              </w:rPr>
              <w:t>=</w:t>
            </w:r>
            <w:r>
              <w:rPr>
                <w:rFonts w:ascii="Cambria Math" w:hAnsi="Cambria Math" w:eastAsia="Cambria Math"/>
                <w:spacing w:val="-5"/>
                <w:sz w:val="24"/>
              </w:rPr>
              <w:t> </w:t>
            </w:r>
            <w:r>
              <w:rPr>
                <w:rFonts w:ascii="Cambria Math" w:hAnsi="Cambria Math" w:eastAsia="Cambria Math"/>
                <w:spacing w:val="-94"/>
                <w:w w:val="95"/>
                <w:sz w:val="24"/>
              </w:rPr>
              <w:t>𝑅</w:t>
            </w:r>
            <w:r>
              <w:rPr>
                <w:rFonts w:ascii="Cambria Math" w:hAnsi="Cambria Math" w:eastAsia="Cambria Math"/>
                <w:spacing w:val="13"/>
                <w:w w:val="95"/>
                <w:position w:val="5"/>
                <w:sz w:val="24"/>
              </w:rPr>
              <w:t>̌</w:t>
            </w:r>
            <w:r>
              <w:rPr>
                <w:rFonts w:ascii="Cambria Math" w:hAnsi="Cambria Math" w:eastAsia="Cambria Math"/>
                <w:spacing w:val="4"/>
                <w:w w:val="130"/>
                <w:position w:val="-4"/>
                <w:sz w:val="17"/>
              </w:rPr>
              <w:t>𝜄</w:t>
            </w:r>
            <w:r>
              <w:rPr>
                <w:rFonts w:ascii="Cambria Math" w:hAnsi="Cambria Math" w:eastAsia="Cambria Math"/>
                <w:spacing w:val="23"/>
                <w:w w:val="95"/>
                <w:position w:val="-4"/>
                <w:sz w:val="17"/>
              </w:rPr>
              <w:t>̂</w:t>
            </w:r>
            <w:r>
              <w:rPr>
                <w:rFonts w:ascii="Cambria Math" w:hAnsi="Cambria Math" w:eastAsia="Cambria Math"/>
                <w:spacing w:val="10"/>
                <w:w w:val="95"/>
                <w:position w:val="1"/>
                <w:sz w:val="24"/>
              </w:rPr>
              <w:t>(</w:t>
            </w:r>
            <w:r>
              <w:rPr>
                <w:rFonts w:ascii="Cambria Math" w:hAnsi="Cambria Math" w:eastAsia="Cambria Math"/>
                <w:spacing w:val="16"/>
                <w:w w:val="95"/>
                <w:sz w:val="24"/>
              </w:rPr>
              <w:t>𝜇</w:t>
            </w:r>
            <w:r>
              <w:rPr>
                <w:rFonts w:ascii="Cambria Math" w:hAnsi="Cambria Math" w:eastAsia="Cambria Math"/>
                <w:spacing w:val="9"/>
                <w:w w:val="95"/>
                <w:position w:val="1"/>
                <w:sz w:val="24"/>
              </w:rPr>
              <w:t>)</w:t>
            </w:r>
            <w:r>
              <w:rPr>
                <w:rFonts w:ascii="Cambria Math" w:hAnsi="Cambria Math" w:eastAsia="Cambria Math"/>
                <w:spacing w:val="-9"/>
                <w:position w:val="1"/>
                <w:sz w:val="24"/>
              </w:rPr>
              <w:t> </w:t>
            </w:r>
            <w:r>
              <w:rPr>
                <w:rFonts w:ascii="Cambria Math" w:hAnsi="Cambria Math" w:eastAsia="Cambria Math"/>
                <w:spacing w:val="-2"/>
                <w:sz w:val="24"/>
              </w:rPr>
              <w:t>=</w:t>
            </w:r>
            <w:r>
              <w:rPr>
                <w:rFonts w:ascii="Cambria Math" w:hAnsi="Cambria Math" w:eastAsia="Cambria Math"/>
                <w:spacing w:val="-6"/>
                <w:sz w:val="24"/>
              </w:rPr>
              <w:t> </w:t>
            </w:r>
            <w:r>
              <w:rPr>
                <w:rFonts w:ascii="Cambria Math" w:hAnsi="Cambria Math" w:eastAsia="Cambria Math"/>
                <w:spacing w:val="-5"/>
                <w:sz w:val="24"/>
              </w:rPr>
              <w:t>[</w:t>
            </w:r>
            <w:r>
              <w:rPr>
                <w:rFonts w:ascii="Cambria Math" w:hAnsi="Cambria Math" w:eastAsia="Cambria Math"/>
                <w:spacing w:val="-5"/>
                <w:position w:val="5"/>
                <w:sz w:val="24"/>
              </w:rPr>
              <w:t>0</w:t>
            </w:r>
            <w:r>
              <w:rPr>
                <w:rFonts w:ascii="Cambria Math" w:hAnsi="Cambria Math" w:eastAsia="Cambria Math"/>
                <w:position w:val="5"/>
                <w:sz w:val="24"/>
              </w:rPr>
              <w:tab/>
            </w:r>
            <w:r>
              <w:rPr>
                <w:rFonts w:ascii="Cambria Math" w:hAnsi="Cambria Math" w:eastAsia="Cambria Math"/>
                <w:spacing w:val="-4"/>
                <w:position w:val="5"/>
                <w:sz w:val="24"/>
              </w:rPr>
              <w:t>𝑐</w:t>
            </w:r>
            <w:r>
              <w:rPr>
                <w:rFonts w:ascii="Cambria Math" w:hAnsi="Cambria Math" w:eastAsia="Cambria Math"/>
                <w:spacing w:val="-4"/>
                <w:position w:val="1"/>
                <w:sz w:val="17"/>
              </w:rPr>
              <w:t>(</w:t>
            </w:r>
            <w:r>
              <w:rPr>
                <w:rFonts w:ascii="Cambria Math" w:hAnsi="Cambria Math" w:eastAsia="Cambria Math"/>
                <w:spacing w:val="-4"/>
                <w:sz w:val="17"/>
              </w:rPr>
              <w:t>𝜇</w:t>
            </w:r>
            <w:r>
              <w:rPr>
                <w:rFonts w:ascii="Cambria Math" w:hAnsi="Cambria Math" w:eastAsia="Cambria Math"/>
                <w:spacing w:val="-4"/>
                <w:position w:val="1"/>
                <w:sz w:val="17"/>
              </w:rPr>
              <w:t>)</w:t>
            </w:r>
          </w:p>
          <w:p>
            <w:pPr>
              <w:pStyle w:val="TableParagraph"/>
              <w:tabs>
                <w:tab w:pos="374" w:val="left" w:leader="none"/>
              </w:tabs>
              <w:spacing w:line="273" w:lineRule="exact" w:before="0"/>
              <w:ind w:right="14"/>
              <w:jc w:val="right"/>
              <w:rPr>
                <w:rFonts w:ascii="Cambria Math" w:eastAsia="Cambria Math"/>
                <w:sz w:val="17"/>
              </w:rPr>
            </w:pPr>
            <w:r>
              <w:rPr>
                <w:rFonts w:ascii="Cambria Math" w:eastAsia="Cambria Math"/>
                <w:spacing w:val="-10"/>
                <w:position w:val="5"/>
                <w:sz w:val="24"/>
              </w:rPr>
              <w:t>0</w:t>
            </w:r>
            <w:r>
              <w:rPr>
                <w:rFonts w:ascii="Cambria Math" w:eastAsia="Cambria Math"/>
                <w:position w:val="5"/>
                <w:sz w:val="24"/>
              </w:rPr>
              <w:tab/>
            </w:r>
            <w:r>
              <w:rPr>
                <w:rFonts w:ascii="Cambria Math" w:eastAsia="Cambria Math"/>
                <w:spacing w:val="-4"/>
                <w:position w:val="5"/>
                <w:sz w:val="24"/>
              </w:rPr>
              <w:t>𝑠</w:t>
            </w:r>
            <w:r>
              <w:rPr>
                <w:rFonts w:ascii="Cambria Math" w:eastAsia="Cambria Math"/>
                <w:spacing w:val="-4"/>
                <w:position w:val="1"/>
                <w:sz w:val="17"/>
              </w:rPr>
              <w:t>(</w:t>
            </w:r>
            <w:r>
              <w:rPr>
                <w:rFonts w:ascii="Cambria Math" w:eastAsia="Cambria Math"/>
                <w:spacing w:val="-4"/>
                <w:sz w:val="17"/>
              </w:rPr>
              <w:t>𝜇</w:t>
            </w:r>
            <w:r>
              <w:rPr>
                <w:rFonts w:ascii="Cambria Math" w:eastAsia="Cambria Math"/>
                <w:spacing w:val="-4"/>
                <w:position w:val="1"/>
                <w:sz w:val="17"/>
              </w:rPr>
              <w:t>)</w:t>
            </w:r>
          </w:p>
        </w:tc>
        <w:tc>
          <w:tcPr>
            <w:tcW w:w="2360" w:type="dxa"/>
            <w:gridSpan w:val="2"/>
          </w:tcPr>
          <w:p>
            <w:pPr>
              <w:pStyle w:val="TableParagraph"/>
              <w:spacing w:line="280" w:lineRule="exact" w:before="28"/>
              <w:ind w:left="10" w:right="1347"/>
              <w:jc w:val="center"/>
              <w:rPr>
                <w:rFonts w:ascii="Cambria Math"/>
                <w:sz w:val="24"/>
              </w:rPr>
            </w:pPr>
            <w:r>
              <w:rPr>
                <w:rFonts w:ascii="Cambria Math"/>
                <w:spacing w:val="-10"/>
                <w:sz w:val="24"/>
              </w:rPr>
              <w:t>0</w:t>
            </w:r>
          </w:p>
          <w:p>
            <w:pPr>
              <w:pStyle w:val="TableParagraph"/>
              <w:spacing w:line="324" w:lineRule="exact" w:before="0"/>
              <w:ind w:left="109" w:right="1347"/>
              <w:jc w:val="center"/>
              <w:rPr>
                <w:rFonts w:ascii="Cambria Math" w:hAnsi="Cambria Math" w:eastAsia="Cambria Math"/>
                <w:sz w:val="24"/>
              </w:rPr>
            </w:pPr>
            <w:r>
              <w:rPr>
                <w:rFonts w:ascii="Cambria Math" w:hAnsi="Cambria Math" w:eastAsia="Cambria Math"/>
                <w:spacing w:val="-2"/>
                <w:w w:val="105"/>
                <w:position w:val="5"/>
                <w:sz w:val="24"/>
              </w:rPr>
              <w:t>−𝑠</w:t>
            </w:r>
            <w:r>
              <w:rPr>
                <w:rFonts w:ascii="Cambria Math" w:hAnsi="Cambria Math" w:eastAsia="Cambria Math"/>
                <w:spacing w:val="-2"/>
                <w:w w:val="105"/>
                <w:position w:val="1"/>
                <w:sz w:val="17"/>
              </w:rPr>
              <w:t>(</w:t>
            </w:r>
            <w:r>
              <w:rPr>
                <w:rFonts w:ascii="Cambria Math" w:hAnsi="Cambria Math" w:eastAsia="Cambria Math"/>
                <w:spacing w:val="-2"/>
                <w:w w:val="105"/>
                <w:sz w:val="17"/>
              </w:rPr>
              <w:t>𝜇</w:t>
            </w:r>
            <w:r>
              <w:rPr>
                <w:rFonts w:ascii="Cambria Math" w:hAnsi="Cambria Math" w:eastAsia="Cambria Math"/>
                <w:spacing w:val="-2"/>
                <w:w w:val="105"/>
                <w:position w:val="1"/>
                <w:sz w:val="17"/>
              </w:rPr>
              <w:t>)</w:t>
            </w:r>
            <w:r>
              <w:rPr>
                <w:rFonts w:ascii="Cambria Math" w:hAnsi="Cambria Math" w:eastAsia="Cambria Math"/>
                <w:spacing w:val="-2"/>
                <w:w w:val="105"/>
                <w:sz w:val="24"/>
              </w:rPr>
              <w:t>]</w:t>
            </w:r>
          </w:p>
          <w:p>
            <w:pPr>
              <w:pStyle w:val="TableParagraph"/>
              <w:spacing w:line="290" w:lineRule="exact" w:before="0"/>
              <w:ind w:right="1347"/>
              <w:jc w:val="center"/>
              <w:rPr>
                <w:rFonts w:ascii="Cambria Math" w:eastAsia="Cambria Math"/>
                <w:sz w:val="17"/>
              </w:rPr>
            </w:pPr>
            <w:r>
              <w:rPr>
                <w:rFonts w:ascii="Cambria Math" w:eastAsia="Cambria Math"/>
                <w:spacing w:val="-4"/>
                <w:w w:val="105"/>
                <w:position w:val="5"/>
                <w:sz w:val="24"/>
              </w:rPr>
              <w:t>𝑐</w:t>
            </w:r>
            <w:r>
              <w:rPr>
                <w:rFonts w:ascii="Cambria Math" w:eastAsia="Cambria Math"/>
                <w:spacing w:val="-4"/>
                <w:w w:val="105"/>
                <w:position w:val="1"/>
                <w:sz w:val="17"/>
              </w:rPr>
              <w:t>(</w:t>
            </w:r>
            <w:r>
              <w:rPr>
                <w:rFonts w:ascii="Cambria Math" w:eastAsia="Cambria Math"/>
                <w:spacing w:val="-4"/>
                <w:w w:val="105"/>
                <w:sz w:val="17"/>
              </w:rPr>
              <w:t>𝜇</w:t>
            </w:r>
            <w:r>
              <w:rPr>
                <w:rFonts w:ascii="Cambria Math" w:eastAsia="Cambria Math"/>
                <w:spacing w:val="-4"/>
                <w:w w:val="105"/>
                <w:position w:val="1"/>
                <w:sz w:val="17"/>
              </w:rPr>
              <w:t>)</w:t>
            </w:r>
          </w:p>
        </w:tc>
        <w:tc>
          <w:tcPr>
            <w:tcW w:w="886" w:type="dxa"/>
          </w:tcPr>
          <w:p>
            <w:pPr>
              <w:pStyle w:val="TableParagraph"/>
              <w:spacing w:before="120"/>
              <w:rPr>
                <w:sz w:val="22"/>
              </w:rPr>
            </w:pPr>
          </w:p>
          <w:p>
            <w:pPr>
              <w:pStyle w:val="TableParagraph"/>
              <w:spacing w:before="0"/>
              <w:ind w:right="47"/>
              <w:jc w:val="right"/>
              <w:rPr>
                <w:sz w:val="22"/>
              </w:rPr>
            </w:pPr>
            <w:r>
              <w:rPr>
                <w:spacing w:val="-4"/>
                <w:sz w:val="22"/>
              </w:rPr>
              <w:t>(73)</w:t>
            </w:r>
          </w:p>
        </w:tc>
      </w:tr>
    </w:tbl>
    <w:p>
      <w:pPr>
        <w:pStyle w:val="BodyText"/>
        <w:spacing w:before="2"/>
        <w:rPr>
          <w:sz w:val="16"/>
        </w:rPr>
      </w:pPr>
    </w:p>
    <w:tbl>
      <w:tblPr>
        <w:tblW w:w="0" w:type="auto"/>
        <w:jc w:val="left"/>
        <w:tblInd w:w="1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33"/>
        <w:gridCol w:w="1203"/>
      </w:tblGrid>
      <w:tr>
        <w:trPr>
          <w:trHeight w:val="857" w:hRule="atLeast"/>
        </w:trPr>
        <w:tc>
          <w:tcPr>
            <w:tcW w:w="5133" w:type="dxa"/>
          </w:tcPr>
          <w:p>
            <w:pPr>
              <w:pStyle w:val="TableParagraph"/>
              <w:tabs>
                <w:tab w:pos="3331" w:val="left" w:leader="none"/>
                <w:tab w:pos="3660" w:val="left" w:leader="none"/>
              </w:tabs>
              <w:spacing w:line="243" w:lineRule="exact" w:before="0"/>
              <w:ind w:left="2440"/>
              <w:rPr>
                <w:rFonts w:ascii="Cambria Math" w:hAnsi="Cambria Math" w:eastAsia="Cambria Math"/>
                <w:sz w:val="17"/>
              </w:rPr>
            </w:pPr>
            <w:r>
              <w:rPr>
                <w:rFonts w:ascii="Cambria Math" w:hAnsi="Cambria Math" w:eastAsia="Cambria Math"/>
                <w:spacing w:val="-2"/>
                <w:w w:val="105"/>
                <w:position w:val="11"/>
                <w:sz w:val="16"/>
              </w:rPr>
              <w:t>𝑐</w:t>
            </w:r>
            <w:r>
              <w:rPr>
                <w:rFonts w:ascii="Cambria Math" w:hAnsi="Cambria Math" w:eastAsia="Cambria Math"/>
                <w:spacing w:val="-2"/>
                <w:w w:val="105"/>
                <w:position w:val="5"/>
                <w:sz w:val="17"/>
              </w:rPr>
              <w:t>(</w:t>
            </w:r>
            <w:r>
              <w:rPr>
                <w:rFonts w:ascii="Cambria Math" w:hAnsi="Cambria Math" w:eastAsia="Cambria Math"/>
                <w:spacing w:val="-2"/>
                <w:w w:val="105"/>
                <w:position w:val="4"/>
                <w:sz w:val="17"/>
              </w:rPr>
              <w:t>𝛿</w:t>
            </w:r>
            <w:r>
              <w:rPr>
                <w:rFonts w:ascii="Cambria Math" w:hAnsi="Cambria Math" w:eastAsia="Cambria Math"/>
                <w:spacing w:val="-2"/>
                <w:w w:val="105"/>
                <w:sz w:val="14"/>
              </w:rPr>
              <w:t>𝑇</w:t>
            </w:r>
            <w:r>
              <w:rPr>
                <w:rFonts w:ascii="Cambria Math" w:hAnsi="Cambria Math" w:eastAsia="Cambria Math"/>
                <w:spacing w:val="-2"/>
                <w:w w:val="105"/>
                <w:position w:val="1"/>
                <w:sz w:val="14"/>
              </w:rPr>
              <w:t>(</w:t>
            </w:r>
            <w:r>
              <w:rPr>
                <w:rFonts w:ascii="Cambria Math" w:hAnsi="Cambria Math" w:eastAsia="Cambria Math"/>
                <w:spacing w:val="-2"/>
                <w:w w:val="105"/>
                <w:sz w:val="14"/>
              </w:rPr>
              <w:t>∙</w:t>
            </w:r>
            <w:r>
              <w:rPr>
                <w:rFonts w:ascii="Cambria Math" w:hAnsi="Cambria Math" w:eastAsia="Cambria Math"/>
                <w:spacing w:val="-2"/>
                <w:w w:val="105"/>
                <w:position w:val="1"/>
                <w:sz w:val="14"/>
              </w:rPr>
              <w:t>)</w:t>
            </w:r>
            <w:r>
              <w:rPr>
                <w:rFonts w:ascii="Cambria Math" w:hAnsi="Cambria Math" w:eastAsia="Cambria Math"/>
                <w:spacing w:val="-2"/>
                <w:w w:val="105"/>
                <w:position w:val="5"/>
                <w:sz w:val="17"/>
              </w:rPr>
              <w:t>)</w:t>
            </w:r>
            <w:r>
              <w:rPr>
                <w:rFonts w:ascii="Cambria Math" w:hAnsi="Cambria Math" w:eastAsia="Cambria Math"/>
                <w:position w:val="5"/>
                <w:sz w:val="17"/>
              </w:rPr>
              <w:tab/>
            </w:r>
            <w:r>
              <w:rPr>
                <w:rFonts w:ascii="Cambria Math" w:hAnsi="Cambria Math" w:eastAsia="Cambria Math"/>
                <w:spacing w:val="-10"/>
                <w:w w:val="105"/>
                <w:position w:val="11"/>
                <w:sz w:val="16"/>
              </w:rPr>
              <w:t>0</w:t>
            </w:r>
            <w:r>
              <w:rPr>
                <w:rFonts w:ascii="Cambria Math" w:hAnsi="Cambria Math" w:eastAsia="Cambria Math"/>
                <w:position w:val="11"/>
                <w:sz w:val="16"/>
              </w:rPr>
              <w:tab/>
            </w:r>
            <w:r>
              <w:rPr>
                <w:rFonts w:ascii="Cambria Math" w:hAnsi="Cambria Math" w:eastAsia="Cambria Math"/>
                <w:spacing w:val="-2"/>
                <w:w w:val="105"/>
                <w:position w:val="11"/>
                <w:sz w:val="16"/>
              </w:rPr>
              <w:t>𝑠</w:t>
            </w:r>
            <w:r>
              <w:rPr>
                <w:rFonts w:ascii="Cambria Math" w:hAnsi="Cambria Math" w:eastAsia="Cambria Math"/>
                <w:spacing w:val="-2"/>
                <w:w w:val="105"/>
                <w:position w:val="5"/>
                <w:sz w:val="17"/>
              </w:rPr>
              <w:t>(</w:t>
            </w:r>
            <w:r>
              <w:rPr>
                <w:rFonts w:ascii="Cambria Math" w:hAnsi="Cambria Math" w:eastAsia="Cambria Math"/>
                <w:spacing w:val="-2"/>
                <w:w w:val="105"/>
                <w:position w:val="4"/>
                <w:sz w:val="17"/>
              </w:rPr>
              <w:t>𝛿</w:t>
            </w:r>
            <w:r>
              <w:rPr>
                <w:rFonts w:ascii="Cambria Math" w:hAnsi="Cambria Math" w:eastAsia="Cambria Math"/>
                <w:spacing w:val="-2"/>
                <w:w w:val="105"/>
                <w:sz w:val="14"/>
              </w:rPr>
              <w:t>𝑇</w:t>
            </w:r>
            <w:r>
              <w:rPr>
                <w:rFonts w:ascii="Cambria Math" w:hAnsi="Cambria Math" w:eastAsia="Cambria Math"/>
                <w:spacing w:val="-2"/>
                <w:w w:val="105"/>
                <w:position w:val="1"/>
                <w:sz w:val="14"/>
              </w:rPr>
              <w:t>(</w:t>
            </w:r>
            <w:r>
              <w:rPr>
                <w:rFonts w:ascii="Cambria Math" w:hAnsi="Cambria Math" w:eastAsia="Cambria Math"/>
                <w:spacing w:val="-2"/>
                <w:w w:val="105"/>
                <w:sz w:val="14"/>
              </w:rPr>
              <w:t>∙</w:t>
            </w:r>
            <w:r>
              <w:rPr>
                <w:rFonts w:ascii="Cambria Math" w:hAnsi="Cambria Math" w:eastAsia="Cambria Math"/>
                <w:spacing w:val="-2"/>
                <w:w w:val="105"/>
                <w:position w:val="1"/>
                <w:sz w:val="14"/>
              </w:rPr>
              <w:t>)</w:t>
            </w:r>
            <w:r>
              <w:rPr>
                <w:rFonts w:ascii="Cambria Math" w:hAnsi="Cambria Math" w:eastAsia="Cambria Math"/>
                <w:spacing w:val="-2"/>
                <w:w w:val="105"/>
                <w:position w:val="5"/>
                <w:sz w:val="17"/>
              </w:rPr>
              <w:t>)</w:t>
            </w:r>
          </w:p>
          <w:p>
            <w:pPr>
              <w:pStyle w:val="TableParagraph"/>
              <w:tabs>
                <w:tab w:pos="2692" w:val="left" w:leader="none"/>
                <w:tab w:pos="3331" w:val="left" w:leader="none"/>
                <w:tab w:pos="3912" w:val="left" w:leader="none"/>
                <w:tab w:pos="4250" w:val="left" w:leader="none"/>
              </w:tabs>
              <w:spacing w:line="334" w:lineRule="exact" w:before="0"/>
              <w:ind w:left="50"/>
              <w:rPr>
                <w:rFonts w:ascii="Cambria Math" w:hAnsi="Cambria Math" w:eastAsia="Cambria Math"/>
                <w:sz w:val="24"/>
              </w:rPr>
            </w:pPr>
            <w:r>
              <w:rPr>
                <w:rFonts w:ascii="Cambria Math" w:hAnsi="Cambria Math" w:eastAsia="Cambria Math"/>
                <w:spacing w:val="-105"/>
                <w:w w:val="98"/>
                <w:sz w:val="24"/>
              </w:rPr>
              <w:t>𝑇</w:t>
            </w:r>
            <w:r>
              <w:rPr>
                <w:rFonts w:ascii="Cambria Math" w:hAnsi="Cambria Math" w:eastAsia="Cambria Math"/>
                <w:spacing w:val="33"/>
                <w:w w:val="98"/>
                <w:position w:val="5"/>
                <w:sz w:val="24"/>
              </w:rPr>
              <w:t>̌</w:t>
            </w:r>
            <w:r>
              <w:rPr>
                <w:rFonts w:ascii="Cambria Math" w:hAnsi="Cambria Math" w:eastAsia="Cambria Math"/>
                <w:spacing w:val="5"/>
                <w:w w:val="106"/>
                <w:position w:val="10"/>
                <w:sz w:val="17"/>
              </w:rPr>
              <w:t>(</w:t>
            </w:r>
            <w:r>
              <w:rPr>
                <w:rFonts w:ascii="Cambria Math" w:hAnsi="Cambria Math" w:eastAsia="Cambria Math"/>
                <w:spacing w:val="7"/>
                <w:w w:val="101"/>
                <w:position w:val="10"/>
                <w:sz w:val="17"/>
              </w:rPr>
              <w:t>𝐵</w:t>
            </w:r>
            <w:r>
              <w:rPr>
                <w:rFonts w:ascii="Cambria Math" w:hAnsi="Cambria Math" w:eastAsia="Cambria Math"/>
                <w:spacing w:val="6"/>
                <w:w w:val="98"/>
                <w:position w:val="10"/>
                <w:sz w:val="17"/>
              </w:rPr>
              <w:t>,</w:t>
            </w:r>
            <w:r>
              <w:rPr>
                <w:rFonts w:ascii="Cambria Math" w:hAnsi="Cambria Math" w:eastAsia="Cambria Math"/>
                <w:spacing w:val="5"/>
                <w:w w:val="102"/>
                <w:position w:val="10"/>
                <w:sz w:val="17"/>
              </w:rPr>
              <w:t>𝑃</w:t>
            </w:r>
            <w:r>
              <w:rPr>
                <w:rFonts w:ascii="Cambria Math" w:hAnsi="Cambria Math" w:eastAsia="Cambria Math"/>
                <w:spacing w:val="4"/>
                <w:w w:val="97"/>
                <w:position w:val="6"/>
                <w:sz w:val="14"/>
              </w:rPr>
              <w:t>(</w:t>
            </w:r>
            <w:r>
              <w:rPr>
                <w:rFonts w:ascii="Cambria Math" w:hAnsi="Cambria Math" w:eastAsia="Cambria Math"/>
                <w:spacing w:val="4"/>
                <w:w w:val="97"/>
                <w:position w:val="5"/>
                <w:sz w:val="14"/>
              </w:rPr>
              <w:t>∙</w:t>
            </w:r>
            <w:r>
              <w:rPr>
                <w:rFonts w:ascii="Cambria Math" w:hAnsi="Cambria Math" w:eastAsia="Cambria Math"/>
                <w:spacing w:val="14"/>
                <w:w w:val="97"/>
                <w:position w:val="6"/>
                <w:sz w:val="14"/>
              </w:rPr>
              <w:t>)</w:t>
            </w:r>
            <w:r>
              <w:rPr>
                <w:rFonts w:ascii="Cambria Math" w:hAnsi="Cambria Math" w:eastAsia="Cambria Math"/>
                <w:spacing w:val="5"/>
                <w:w w:val="106"/>
                <w:position w:val="10"/>
                <w:sz w:val="17"/>
              </w:rPr>
              <w:t>)</w:t>
            </w:r>
            <w:r>
              <w:rPr>
                <w:rFonts w:ascii="Cambria Math" w:hAnsi="Cambria Math" w:eastAsia="Cambria Math"/>
                <w:spacing w:val="13"/>
                <w:position w:val="10"/>
                <w:sz w:val="17"/>
              </w:rPr>
              <w:t> </w:t>
            </w:r>
            <w:r>
              <w:rPr>
                <w:rFonts w:ascii="Cambria Math" w:hAnsi="Cambria Math" w:eastAsia="Cambria Math"/>
                <w:spacing w:val="-2"/>
                <w:sz w:val="24"/>
              </w:rPr>
              <w:t>=</w:t>
            </w:r>
            <w:r>
              <w:rPr>
                <w:rFonts w:ascii="Cambria Math" w:hAnsi="Cambria Math" w:eastAsia="Cambria Math"/>
                <w:spacing w:val="-6"/>
                <w:sz w:val="24"/>
              </w:rPr>
              <w:t> </w:t>
            </w:r>
            <w:r>
              <w:rPr>
                <w:rFonts w:ascii="Cambria Math" w:hAnsi="Cambria Math" w:eastAsia="Cambria Math"/>
                <w:spacing w:val="-97"/>
                <w:w w:val="99"/>
                <w:sz w:val="24"/>
              </w:rPr>
              <w:t>𝑅</w:t>
            </w:r>
            <w:r>
              <w:rPr>
                <w:rFonts w:ascii="Cambria Math" w:hAnsi="Cambria Math" w:eastAsia="Cambria Math"/>
                <w:spacing w:val="-12"/>
                <w:w w:val="99"/>
                <w:position w:val="5"/>
                <w:sz w:val="24"/>
              </w:rPr>
              <w:t>̌</w:t>
            </w:r>
            <w:r>
              <w:rPr>
                <w:rFonts w:ascii="Cambria Math" w:hAnsi="Cambria Math" w:eastAsia="Cambria Math"/>
                <w:spacing w:val="-2"/>
                <w:w w:val="83"/>
                <w:position w:val="-4"/>
                <w:sz w:val="17"/>
              </w:rPr>
              <w:t>𝑦</w:t>
            </w:r>
            <w:r>
              <w:rPr>
                <w:rFonts w:ascii="Cambria Math" w:hAnsi="Cambria Math" w:eastAsia="Cambria Math"/>
                <w:spacing w:val="25"/>
                <w:w w:val="99"/>
                <w:position w:val="-4"/>
                <w:sz w:val="17"/>
              </w:rPr>
              <w:t>̂</w:t>
            </w:r>
            <w:r>
              <w:rPr>
                <w:rFonts w:ascii="Cambria Math" w:hAnsi="Cambria Math" w:eastAsia="Cambria Math"/>
                <w:spacing w:val="6"/>
                <w:w w:val="107"/>
                <w:sz w:val="24"/>
              </w:rPr>
              <w:t>(</w:t>
            </w:r>
            <w:r>
              <w:rPr>
                <w:rFonts w:ascii="Cambria Math" w:hAnsi="Cambria Math" w:eastAsia="Cambria Math"/>
                <w:spacing w:val="6"/>
                <w:w w:val="99"/>
                <w:sz w:val="24"/>
              </w:rPr>
              <w:t>𝛿</w:t>
            </w:r>
            <w:r>
              <w:rPr>
                <w:rFonts w:ascii="Cambria Math" w:hAnsi="Cambria Math" w:eastAsia="Cambria Math"/>
                <w:spacing w:val="9"/>
                <w:w w:val="102"/>
                <w:position w:val="-4"/>
                <w:sz w:val="17"/>
              </w:rPr>
              <w:t>𝑇</w:t>
            </w:r>
            <w:r>
              <w:rPr>
                <w:rFonts w:ascii="Cambria Math" w:hAnsi="Cambria Math" w:eastAsia="Cambria Math"/>
                <w:spacing w:val="7"/>
                <w:w w:val="99"/>
                <w:position w:val="-3"/>
                <w:sz w:val="17"/>
              </w:rPr>
              <w:t>(</w:t>
            </w:r>
            <w:r>
              <w:rPr>
                <w:rFonts w:ascii="Cambria Math" w:hAnsi="Cambria Math" w:eastAsia="Cambria Math"/>
                <w:spacing w:val="7"/>
                <w:w w:val="99"/>
                <w:position w:val="-4"/>
                <w:sz w:val="17"/>
              </w:rPr>
              <w:t>∙</w:t>
            </w:r>
            <w:r>
              <w:rPr>
                <w:rFonts w:ascii="Cambria Math" w:hAnsi="Cambria Math" w:eastAsia="Cambria Math"/>
                <w:spacing w:val="16"/>
                <w:w w:val="99"/>
                <w:position w:val="-3"/>
                <w:sz w:val="17"/>
              </w:rPr>
              <w:t>)</w:t>
            </w:r>
            <w:r>
              <w:rPr>
                <w:rFonts w:ascii="Cambria Math" w:hAnsi="Cambria Math" w:eastAsia="Cambria Math"/>
                <w:spacing w:val="6"/>
                <w:w w:val="107"/>
                <w:sz w:val="24"/>
              </w:rPr>
              <w:t>)</w:t>
            </w:r>
            <w:r>
              <w:rPr>
                <w:rFonts w:ascii="Cambria Math" w:hAnsi="Cambria Math" w:eastAsia="Cambria Math"/>
                <w:spacing w:val="-7"/>
                <w:w w:val="99"/>
                <w:sz w:val="24"/>
              </w:rPr>
              <w:t> </w:t>
            </w:r>
            <w:r>
              <w:rPr>
                <w:rFonts w:ascii="Cambria Math" w:hAnsi="Cambria Math" w:eastAsia="Cambria Math"/>
                <w:spacing w:val="-2"/>
                <w:sz w:val="24"/>
              </w:rPr>
              <w:t>=</w:t>
            </w:r>
            <w:r>
              <w:rPr>
                <w:rFonts w:ascii="Cambria Math" w:hAnsi="Cambria Math" w:eastAsia="Cambria Math"/>
                <w:spacing w:val="-9"/>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position w:val="6"/>
                <w:sz w:val="16"/>
              </w:rPr>
              <w:t>0</w:t>
            </w:r>
            <w:r>
              <w:rPr>
                <w:rFonts w:ascii="Cambria Math" w:hAnsi="Cambria Math" w:eastAsia="Cambria Math"/>
                <w:position w:val="6"/>
                <w:sz w:val="16"/>
              </w:rPr>
              <w:tab/>
            </w:r>
            <w:r>
              <w:rPr>
                <w:rFonts w:ascii="Cambria Math" w:hAnsi="Cambria Math" w:eastAsia="Cambria Math"/>
                <w:spacing w:val="-10"/>
                <w:position w:val="6"/>
                <w:sz w:val="16"/>
              </w:rPr>
              <w:t>1</w:t>
            </w:r>
            <w:r>
              <w:rPr>
                <w:rFonts w:ascii="Cambria Math" w:hAnsi="Cambria Math" w:eastAsia="Cambria Math"/>
                <w:position w:val="6"/>
                <w:sz w:val="16"/>
              </w:rPr>
              <w:tab/>
            </w:r>
            <w:r>
              <w:rPr>
                <w:rFonts w:ascii="Cambria Math" w:hAnsi="Cambria Math" w:eastAsia="Cambria Math"/>
                <w:spacing w:val="-10"/>
                <w:position w:val="6"/>
                <w:sz w:val="16"/>
              </w:rPr>
              <w:t>0</w:t>
            </w:r>
            <w:r>
              <w:rPr>
                <w:rFonts w:ascii="Cambria Math" w:hAnsi="Cambria Math" w:eastAsia="Cambria Math"/>
                <w:position w:val="6"/>
                <w:sz w:val="16"/>
              </w:rPr>
              <w:tab/>
            </w:r>
            <w:r>
              <w:rPr>
                <w:rFonts w:ascii="Cambria Math" w:hAnsi="Cambria Math" w:eastAsia="Cambria Math"/>
                <w:spacing w:val="-10"/>
                <w:sz w:val="24"/>
              </w:rPr>
              <w:t>]</w:t>
            </w:r>
          </w:p>
          <w:p>
            <w:pPr>
              <w:pStyle w:val="TableParagraph"/>
              <w:tabs>
                <w:tab w:pos="3331" w:val="left" w:leader="none"/>
                <w:tab w:pos="3660" w:val="left" w:leader="none"/>
              </w:tabs>
              <w:spacing w:line="260" w:lineRule="exact" w:before="0"/>
              <w:ind w:left="2380"/>
              <w:rPr>
                <w:rFonts w:ascii="Cambria Math" w:hAnsi="Cambria Math" w:eastAsia="Cambria Math"/>
                <w:sz w:val="17"/>
              </w:rPr>
            </w:pPr>
            <w:r>
              <w:rPr>
                <w:rFonts w:ascii="Cambria Math" w:hAnsi="Cambria Math" w:eastAsia="Cambria Math"/>
                <w:spacing w:val="-2"/>
                <w:w w:val="105"/>
                <w:position w:val="11"/>
                <w:sz w:val="16"/>
              </w:rPr>
              <w:t>−𝑠</w:t>
            </w:r>
            <w:r>
              <w:rPr>
                <w:rFonts w:ascii="Cambria Math" w:hAnsi="Cambria Math" w:eastAsia="Cambria Math"/>
                <w:spacing w:val="-2"/>
                <w:w w:val="105"/>
                <w:position w:val="5"/>
                <w:sz w:val="17"/>
              </w:rPr>
              <w:t>(</w:t>
            </w:r>
            <w:r>
              <w:rPr>
                <w:rFonts w:ascii="Cambria Math" w:hAnsi="Cambria Math" w:eastAsia="Cambria Math"/>
                <w:spacing w:val="-2"/>
                <w:w w:val="105"/>
                <w:position w:val="4"/>
                <w:sz w:val="17"/>
              </w:rPr>
              <w:t>𝛿</w:t>
            </w:r>
            <w:r>
              <w:rPr>
                <w:rFonts w:ascii="Cambria Math" w:hAnsi="Cambria Math" w:eastAsia="Cambria Math"/>
                <w:spacing w:val="-2"/>
                <w:w w:val="105"/>
                <w:sz w:val="14"/>
              </w:rPr>
              <w:t>𝑇</w:t>
            </w:r>
            <w:r>
              <w:rPr>
                <w:rFonts w:ascii="Cambria Math" w:hAnsi="Cambria Math" w:eastAsia="Cambria Math"/>
                <w:spacing w:val="-2"/>
                <w:w w:val="105"/>
                <w:position w:val="1"/>
                <w:sz w:val="14"/>
              </w:rPr>
              <w:t>(</w:t>
            </w:r>
            <w:r>
              <w:rPr>
                <w:rFonts w:ascii="Cambria Math" w:hAnsi="Cambria Math" w:eastAsia="Cambria Math"/>
                <w:spacing w:val="-2"/>
                <w:w w:val="105"/>
                <w:sz w:val="14"/>
              </w:rPr>
              <w:t>∙</w:t>
            </w:r>
            <w:r>
              <w:rPr>
                <w:rFonts w:ascii="Cambria Math" w:hAnsi="Cambria Math" w:eastAsia="Cambria Math"/>
                <w:spacing w:val="-2"/>
                <w:w w:val="105"/>
                <w:position w:val="1"/>
                <w:sz w:val="14"/>
              </w:rPr>
              <w:t>)</w:t>
            </w:r>
            <w:r>
              <w:rPr>
                <w:rFonts w:ascii="Cambria Math" w:hAnsi="Cambria Math" w:eastAsia="Cambria Math"/>
                <w:spacing w:val="-2"/>
                <w:w w:val="105"/>
                <w:position w:val="5"/>
                <w:sz w:val="17"/>
              </w:rPr>
              <w:t>)</w:t>
            </w:r>
            <w:r>
              <w:rPr>
                <w:rFonts w:ascii="Cambria Math" w:hAnsi="Cambria Math" w:eastAsia="Cambria Math"/>
                <w:position w:val="5"/>
                <w:sz w:val="17"/>
              </w:rPr>
              <w:tab/>
            </w:r>
            <w:r>
              <w:rPr>
                <w:rFonts w:ascii="Cambria Math" w:hAnsi="Cambria Math" w:eastAsia="Cambria Math"/>
                <w:spacing w:val="-10"/>
                <w:w w:val="105"/>
                <w:position w:val="11"/>
                <w:sz w:val="16"/>
              </w:rPr>
              <w:t>0</w:t>
            </w:r>
            <w:r>
              <w:rPr>
                <w:rFonts w:ascii="Cambria Math" w:hAnsi="Cambria Math" w:eastAsia="Cambria Math"/>
                <w:position w:val="11"/>
                <w:sz w:val="16"/>
              </w:rPr>
              <w:tab/>
            </w:r>
            <w:r>
              <w:rPr>
                <w:rFonts w:ascii="Cambria Math" w:hAnsi="Cambria Math" w:eastAsia="Cambria Math"/>
                <w:spacing w:val="-2"/>
                <w:w w:val="105"/>
                <w:position w:val="11"/>
                <w:sz w:val="16"/>
              </w:rPr>
              <w:t>𝑐</w:t>
            </w:r>
            <w:r>
              <w:rPr>
                <w:rFonts w:ascii="Cambria Math" w:hAnsi="Cambria Math" w:eastAsia="Cambria Math"/>
                <w:spacing w:val="-2"/>
                <w:w w:val="105"/>
                <w:position w:val="5"/>
                <w:sz w:val="17"/>
              </w:rPr>
              <w:t>(</w:t>
            </w:r>
            <w:r>
              <w:rPr>
                <w:rFonts w:ascii="Cambria Math" w:hAnsi="Cambria Math" w:eastAsia="Cambria Math"/>
                <w:spacing w:val="-2"/>
                <w:w w:val="105"/>
                <w:position w:val="4"/>
                <w:sz w:val="17"/>
              </w:rPr>
              <w:t>𝛿</w:t>
            </w:r>
            <w:r>
              <w:rPr>
                <w:rFonts w:ascii="Cambria Math" w:hAnsi="Cambria Math" w:eastAsia="Cambria Math"/>
                <w:spacing w:val="-2"/>
                <w:w w:val="105"/>
                <w:sz w:val="14"/>
              </w:rPr>
              <w:t>𝑇</w:t>
            </w:r>
            <w:r>
              <w:rPr>
                <w:rFonts w:ascii="Cambria Math" w:hAnsi="Cambria Math" w:eastAsia="Cambria Math"/>
                <w:spacing w:val="-2"/>
                <w:w w:val="105"/>
                <w:position w:val="1"/>
                <w:sz w:val="14"/>
              </w:rPr>
              <w:t>(</w:t>
            </w:r>
            <w:r>
              <w:rPr>
                <w:rFonts w:ascii="Cambria Math" w:hAnsi="Cambria Math" w:eastAsia="Cambria Math"/>
                <w:spacing w:val="-2"/>
                <w:w w:val="105"/>
                <w:sz w:val="14"/>
              </w:rPr>
              <w:t>∙</w:t>
            </w:r>
            <w:r>
              <w:rPr>
                <w:rFonts w:ascii="Cambria Math" w:hAnsi="Cambria Math" w:eastAsia="Cambria Math"/>
                <w:spacing w:val="-2"/>
                <w:w w:val="105"/>
                <w:position w:val="1"/>
                <w:sz w:val="14"/>
              </w:rPr>
              <w:t>)</w:t>
            </w:r>
            <w:r>
              <w:rPr>
                <w:rFonts w:ascii="Cambria Math" w:hAnsi="Cambria Math" w:eastAsia="Cambria Math"/>
                <w:spacing w:val="-2"/>
                <w:w w:val="105"/>
                <w:position w:val="5"/>
                <w:sz w:val="17"/>
              </w:rPr>
              <w:t>)</w:t>
            </w:r>
          </w:p>
        </w:tc>
        <w:tc>
          <w:tcPr>
            <w:tcW w:w="1203" w:type="dxa"/>
          </w:tcPr>
          <w:p>
            <w:pPr>
              <w:pStyle w:val="TableParagraph"/>
              <w:spacing w:before="173"/>
              <w:rPr>
                <w:sz w:val="22"/>
              </w:rPr>
            </w:pPr>
          </w:p>
          <w:p>
            <w:pPr>
              <w:pStyle w:val="TableParagraph"/>
              <w:spacing w:before="0"/>
              <w:ind w:left="784"/>
              <w:rPr>
                <w:sz w:val="22"/>
              </w:rPr>
            </w:pPr>
            <w:r>
              <w:rPr>
                <w:spacing w:val="-4"/>
                <w:sz w:val="22"/>
              </w:rPr>
              <w:t>(74)</w:t>
            </w:r>
          </w:p>
        </w:tc>
      </w:tr>
    </w:tbl>
    <w:p>
      <w:pPr>
        <w:pStyle w:val="BodyText"/>
      </w:pPr>
    </w:p>
    <w:p>
      <w:pPr>
        <w:pStyle w:val="BodyText"/>
        <w:spacing w:before="220"/>
      </w:pPr>
    </w:p>
    <w:p>
      <w:pPr>
        <w:pStyle w:val="Heading2"/>
        <w:numPr>
          <w:ilvl w:val="1"/>
          <w:numId w:val="10"/>
        </w:numPr>
        <w:tabs>
          <w:tab w:pos="924" w:val="left" w:leader="none"/>
        </w:tabs>
        <w:spacing w:line="240" w:lineRule="auto" w:before="0" w:after="0"/>
        <w:ind w:left="924" w:right="0" w:hanging="720"/>
        <w:jc w:val="left"/>
      </w:pPr>
      <w:bookmarkStart w:name="_bookmark93" w:id="94"/>
      <w:bookmarkEnd w:id="94"/>
      <w:r>
        <w:rPr>
          <w:b w:val="0"/>
        </w:rPr>
      </w:r>
      <w:r>
        <w:rPr/>
        <w:t>Angular</w:t>
      </w:r>
      <w:r>
        <w:rPr>
          <w:spacing w:val="-2"/>
        </w:rPr>
        <w:t> </w:t>
      </w:r>
      <w:r>
        <w:rPr/>
        <w:t>Velocities and</w:t>
      </w:r>
      <w:r>
        <w:rPr>
          <w:spacing w:val="1"/>
        </w:rPr>
        <w:t> </w:t>
      </w:r>
      <w:r>
        <w:rPr/>
        <w:t>Angular </w:t>
      </w:r>
      <w:r>
        <w:rPr>
          <w:spacing w:val="-4"/>
        </w:rPr>
        <w:t>Rates</w:t>
      </w:r>
    </w:p>
    <w:p>
      <w:pPr>
        <w:pStyle w:val="BodyText"/>
        <w:spacing w:before="221"/>
        <w:rPr>
          <w:b/>
        </w:rPr>
      </w:pPr>
    </w:p>
    <w:p>
      <w:pPr>
        <w:pStyle w:val="BodyText"/>
        <w:spacing w:line="360" w:lineRule="auto"/>
        <w:ind w:left="204" w:right="872"/>
        <w:jc w:val="both"/>
      </w:pPr>
      <w:r>
        <w:rPr/>
        <w:t>Noting that angular velocity vectors relating one frame to another, consists of the vector</w:t>
      </w:r>
      <w:r>
        <w:rPr>
          <w:spacing w:val="-4"/>
        </w:rPr>
        <w:t> </w:t>
      </w:r>
      <w:r>
        <w:rPr/>
        <w:t>addition</w:t>
      </w:r>
      <w:r>
        <w:rPr>
          <w:spacing w:val="-4"/>
        </w:rPr>
        <w:t> </w:t>
      </w:r>
      <w:r>
        <w:rPr/>
        <w:t>of</w:t>
      </w:r>
      <w:r>
        <w:rPr>
          <w:spacing w:val="-4"/>
        </w:rPr>
        <w:t> </w:t>
      </w:r>
      <w:r>
        <w:rPr/>
        <w:t>the</w:t>
      </w:r>
      <w:r>
        <w:rPr>
          <w:spacing w:val="-5"/>
        </w:rPr>
        <w:t> </w:t>
      </w:r>
      <w:r>
        <w:rPr/>
        <w:t>angular</w:t>
      </w:r>
      <w:r>
        <w:rPr>
          <w:spacing w:val="-6"/>
        </w:rPr>
        <w:t> </w:t>
      </w:r>
      <w:r>
        <w:rPr/>
        <w:t>rates</w:t>
      </w:r>
      <w:r>
        <w:rPr>
          <w:spacing w:val="-4"/>
        </w:rPr>
        <w:t> </w:t>
      </w:r>
      <w:r>
        <w:rPr/>
        <w:t>times</w:t>
      </w:r>
      <w:r>
        <w:rPr>
          <w:spacing w:val="-4"/>
        </w:rPr>
        <w:t> </w:t>
      </w:r>
      <w:r>
        <w:rPr/>
        <w:t>their</w:t>
      </w:r>
      <w:r>
        <w:rPr>
          <w:spacing w:val="-4"/>
        </w:rPr>
        <w:t> </w:t>
      </w:r>
      <w:r>
        <w:rPr/>
        <w:t>respective</w:t>
      </w:r>
      <w:r>
        <w:rPr>
          <w:spacing w:val="-5"/>
        </w:rPr>
        <w:t> </w:t>
      </w:r>
      <w:r>
        <w:rPr/>
        <w:t>unit</w:t>
      </w:r>
      <w:r>
        <w:rPr>
          <w:spacing w:val="-4"/>
        </w:rPr>
        <w:t> </w:t>
      </w:r>
      <w:r>
        <w:rPr/>
        <w:t>vectors,</w:t>
      </w:r>
      <w:r>
        <w:rPr>
          <w:spacing w:val="-4"/>
        </w:rPr>
        <w:t> </w:t>
      </w:r>
      <w:r>
        <w:rPr/>
        <w:t>the</w:t>
      </w:r>
      <w:r>
        <w:rPr>
          <w:spacing w:val="-4"/>
        </w:rPr>
        <w:t> </w:t>
      </w:r>
      <w:r>
        <w:rPr/>
        <w:t>following equations</w:t>
      </w:r>
      <w:r>
        <w:rPr>
          <w:spacing w:val="-15"/>
        </w:rPr>
        <w:t> </w:t>
      </w:r>
      <w:r>
        <w:rPr/>
        <w:t>are</w:t>
      </w:r>
      <w:r>
        <w:rPr>
          <w:spacing w:val="-15"/>
        </w:rPr>
        <w:t> </w:t>
      </w:r>
      <w:r>
        <w:rPr/>
        <w:t>obtained</w:t>
      </w:r>
      <w:r>
        <w:rPr>
          <w:spacing w:val="-15"/>
        </w:rPr>
        <w:t> </w:t>
      </w:r>
      <w:r>
        <w:rPr/>
        <w:t>using</w:t>
      </w:r>
      <w:r>
        <w:rPr>
          <w:spacing w:val="-15"/>
        </w:rPr>
        <w:t> </w:t>
      </w:r>
      <w:r>
        <w:rPr/>
        <w:t>the</w:t>
      </w:r>
      <w:r>
        <w:rPr>
          <w:spacing w:val="-15"/>
        </w:rPr>
        <w:t> </w:t>
      </w:r>
      <w:r>
        <w:rPr/>
        <w:t>previous</w:t>
      </w:r>
      <w:r>
        <w:rPr>
          <w:spacing w:val="-14"/>
        </w:rPr>
        <w:t> </w:t>
      </w:r>
      <w:r>
        <w:rPr/>
        <w:t>kinematic</w:t>
      </w:r>
      <w:r>
        <w:rPr>
          <w:spacing w:val="-15"/>
        </w:rPr>
        <w:t> </w:t>
      </w:r>
      <w:r>
        <w:rPr/>
        <w:t>relationships.</w:t>
      </w:r>
      <w:r>
        <w:rPr>
          <w:spacing w:val="-15"/>
        </w:rPr>
        <w:t> </w:t>
      </w:r>
      <w:r>
        <w:rPr/>
        <w:t>These</w:t>
      </w:r>
      <w:r>
        <w:rPr>
          <w:spacing w:val="-13"/>
        </w:rPr>
        <w:t> </w:t>
      </w:r>
      <w:r>
        <w:rPr/>
        <w:t>expressions can now be resolved in any desired coordinate system to derive useful relationships</w:t>
      </w:r>
    </w:p>
    <w:p>
      <w:pPr>
        <w:pStyle w:val="BodyText"/>
        <w:rPr>
          <w:sz w:val="15"/>
        </w:rPr>
      </w:pPr>
    </w:p>
    <w:tbl>
      <w:tblPr>
        <w:tblW w:w="0" w:type="auto"/>
        <w:jc w:val="left"/>
        <w:tblInd w:w="1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96"/>
        <w:gridCol w:w="923"/>
      </w:tblGrid>
      <w:tr>
        <w:trPr>
          <w:trHeight w:val="376" w:hRule="atLeast"/>
        </w:trPr>
        <w:tc>
          <w:tcPr>
            <w:tcW w:w="6096" w:type="dxa"/>
          </w:tcPr>
          <w:p>
            <w:pPr>
              <w:pStyle w:val="TableParagraph"/>
              <w:spacing w:line="327" w:lineRule="exact" w:before="0"/>
              <w:ind w:right="450"/>
              <w:jc w:val="center"/>
              <w:rPr>
                <w:rFonts w:ascii="Cambria Math" w:hAnsi="Cambria Math" w:eastAsia="Cambria Math"/>
                <w:sz w:val="17"/>
              </w:rPr>
            </w:pPr>
            <w:r>
              <w:rPr>
                <w:rFonts w:ascii="Cambria Math" w:hAnsi="Cambria Math" w:eastAsia="Cambria Math"/>
                <w:spacing w:val="-137"/>
                <w:w w:val="99"/>
                <w:sz w:val="24"/>
              </w:rPr>
              <w:t>𝜔</w:t>
            </w:r>
            <w:r>
              <w:rPr>
                <w:rFonts w:ascii="Cambria Math" w:hAnsi="Cambria Math" w:eastAsia="Cambria Math"/>
                <w:spacing w:val="-4"/>
                <w:w w:val="78"/>
                <w:sz w:val="24"/>
              </w:rPr>
              <w:t>⃗</w:t>
            </w:r>
            <w:r>
              <w:rPr>
                <w:rFonts w:ascii="Cambria Math" w:hAnsi="Cambria Math" w:eastAsia="Cambria Math"/>
                <w:spacing w:val="19"/>
                <w:w w:val="99"/>
                <w:sz w:val="24"/>
              </w:rPr>
              <w:t>⃗</w:t>
            </w:r>
            <w:r>
              <w:rPr>
                <w:rFonts w:ascii="Cambria Math" w:hAnsi="Cambria Math" w:eastAsia="Cambria Math"/>
                <w:spacing w:val="15"/>
                <w:w w:val="108"/>
                <w:sz w:val="24"/>
                <w:vertAlign w:val="superscript"/>
              </w:rPr>
              <w:t>𝐸</w:t>
            </w:r>
            <w:r>
              <w:rPr>
                <w:rFonts w:ascii="Cambria Math" w:hAnsi="Cambria Math" w:eastAsia="Cambria Math"/>
                <w:spacing w:val="9"/>
                <w:w w:val="105"/>
                <w:sz w:val="24"/>
                <w:vertAlign w:val="superscript"/>
              </w:rPr>
              <w:t>/</w:t>
            </w:r>
            <w:r>
              <w:rPr>
                <w:rFonts w:ascii="Cambria Math" w:hAnsi="Cambria Math" w:eastAsia="Cambria Math"/>
                <w:spacing w:val="9"/>
                <w:w w:val="109"/>
                <w:sz w:val="24"/>
                <w:vertAlign w:val="superscript"/>
              </w:rPr>
              <w:t>𝐼</w:t>
            </w:r>
            <w:r>
              <w:rPr>
                <w:rFonts w:ascii="Cambria Math" w:hAnsi="Cambria Math" w:eastAsia="Cambria Math"/>
                <w:spacing w:val="6"/>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26"/>
                <w:w w:val="98"/>
                <w:sz w:val="24"/>
                <w:vertAlign w:val="baseline"/>
              </w:rPr>
              <w:t>𝚵</w:t>
            </w:r>
            <w:r>
              <w:rPr>
                <w:rFonts w:ascii="Cambria Math" w:hAnsi="Cambria Math" w:eastAsia="Cambria Math"/>
                <w:spacing w:val="37"/>
                <w:w w:val="99"/>
                <w:position w:val="5"/>
                <w:sz w:val="24"/>
                <w:vertAlign w:val="baseline"/>
              </w:rPr>
              <w:t>̇</w:t>
            </w:r>
            <w:r>
              <w:rPr>
                <w:rFonts w:ascii="Cambria Math" w:hAnsi="Cambria Math" w:eastAsia="Cambria Math"/>
                <w:spacing w:val="-103"/>
                <w:w w:val="99"/>
                <w:sz w:val="24"/>
                <w:vertAlign w:val="baseline"/>
              </w:rPr>
              <w:t>𝑘</w:t>
            </w:r>
            <w:r>
              <w:rPr>
                <w:rFonts w:ascii="Cambria Math" w:hAnsi="Cambria Math" w:eastAsia="Cambria Math"/>
                <w:spacing w:val="16"/>
                <w:w w:val="99"/>
                <w:position w:val="5"/>
                <w:sz w:val="24"/>
                <w:vertAlign w:val="baseline"/>
              </w:rPr>
              <w:t>̂</w:t>
            </w:r>
            <w:r>
              <w:rPr>
                <w:rFonts w:ascii="Cambria Math" w:hAnsi="Cambria Math" w:eastAsia="Cambria Math"/>
                <w:spacing w:val="6"/>
                <w:w w:val="101"/>
                <w:position w:val="-4"/>
                <w:sz w:val="17"/>
                <w:vertAlign w:val="baseline"/>
              </w:rPr>
              <w:t>𝐸</w:t>
            </w:r>
          </w:p>
        </w:tc>
        <w:tc>
          <w:tcPr>
            <w:tcW w:w="923" w:type="dxa"/>
          </w:tcPr>
          <w:p>
            <w:pPr>
              <w:pStyle w:val="TableParagraph"/>
              <w:spacing w:before="15"/>
              <w:ind w:right="47"/>
              <w:jc w:val="right"/>
              <w:rPr>
                <w:sz w:val="22"/>
              </w:rPr>
            </w:pPr>
            <w:r>
              <w:rPr>
                <w:spacing w:val="-4"/>
                <w:sz w:val="22"/>
              </w:rPr>
              <w:t>(75)</w:t>
            </w:r>
          </w:p>
        </w:tc>
      </w:tr>
      <w:tr>
        <w:trPr>
          <w:trHeight w:val="463" w:hRule="atLeast"/>
        </w:trPr>
        <w:tc>
          <w:tcPr>
            <w:tcW w:w="6096" w:type="dxa"/>
          </w:tcPr>
          <w:p>
            <w:pPr>
              <w:pStyle w:val="TableParagraph"/>
              <w:tabs>
                <w:tab w:pos="4668" w:val="left" w:leader="none"/>
              </w:tabs>
              <w:spacing w:line="296" w:lineRule="exact" w:before="12"/>
              <w:ind w:left="342"/>
              <w:rPr>
                <w:rFonts w:ascii="Cambria Math" w:hAnsi="Cambria Math" w:eastAsia="Cambria Math"/>
                <w:sz w:val="17"/>
              </w:rPr>
            </w:pPr>
            <w:r>
              <w:rPr>
                <w:rFonts w:ascii="Cambria Math" w:hAnsi="Cambria Math" w:eastAsia="Cambria Math"/>
                <w:spacing w:val="-136"/>
                <w:w w:val="99"/>
                <w:sz w:val="24"/>
              </w:rPr>
              <w:t>𝜔</w:t>
            </w:r>
            <w:r>
              <w:rPr>
                <w:rFonts w:ascii="Cambria Math" w:hAnsi="Cambria Math" w:eastAsia="Cambria Math"/>
                <w:spacing w:val="-3"/>
                <w:w w:val="78"/>
                <w:sz w:val="24"/>
              </w:rPr>
              <w:t>⃗</w:t>
            </w:r>
            <w:r>
              <w:rPr>
                <w:rFonts w:ascii="Cambria Math" w:hAnsi="Cambria Math" w:eastAsia="Cambria Math"/>
                <w:spacing w:val="20"/>
                <w:w w:val="99"/>
                <w:sz w:val="24"/>
              </w:rPr>
              <w:t>⃗</w:t>
            </w:r>
            <w:r>
              <w:rPr>
                <w:rFonts w:ascii="Cambria Math" w:hAnsi="Cambria Math" w:eastAsia="Cambria Math"/>
                <w:spacing w:val="13"/>
                <w:w w:val="109"/>
                <w:sz w:val="24"/>
                <w:vertAlign w:val="superscript"/>
              </w:rPr>
              <w:t>𝑁</w:t>
            </w:r>
            <w:r>
              <w:rPr>
                <w:rFonts w:ascii="Cambria Math" w:hAnsi="Cambria Math" w:eastAsia="Cambria Math"/>
                <w:spacing w:val="10"/>
                <w:w w:val="105"/>
                <w:sz w:val="24"/>
                <w:vertAlign w:val="superscript"/>
              </w:rPr>
              <w:t>/</w:t>
            </w:r>
            <w:r>
              <w:rPr>
                <w:rFonts w:ascii="Cambria Math" w:hAnsi="Cambria Math" w:eastAsia="Cambria Math"/>
                <w:spacing w:val="10"/>
                <w:w w:val="108"/>
                <w:sz w:val="24"/>
                <w:vertAlign w:val="superscript"/>
              </w:rPr>
              <w:t>𝐸</w:t>
            </w:r>
            <w:r>
              <w:rPr>
                <w:rFonts w:ascii="Cambria Math" w:hAnsi="Cambria Math" w:eastAsia="Cambria Math"/>
                <w:spacing w:val="1"/>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38"/>
                <w:w w:val="98"/>
                <w:sz w:val="24"/>
                <w:vertAlign w:val="baseline"/>
              </w:rPr>
              <w:t>𝜔</w:t>
            </w:r>
            <w:r>
              <w:rPr>
                <w:rFonts w:ascii="Cambria Math" w:hAnsi="Cambria Math" w:eastAsia="Cambria Math"/>
                <w:spacing w:val="-5"/>
                <w:w w:val="77"/>
                <w:sz w:val="24"/>
                <w:vertAlign w:val="baseline"/>
              </w:rPr>
              <w:t>⃗</w:t>
            </w:r>
            <w:r>
              <w:rPr>
                <w:rFonts w:ascii="Cambria Math" w:hAnsi="Cambria Math" w:eastAsia="Cambria Math"/>
                <w:spacing w:val="18"/>
                <w:w w:val="98"/>
                <w:sz w:val="24"/>
                <w:vertAlign w:val="baseline"/>
              </w:rPr>
              <w:t>⃗</w:t>
            </w:r>
            <w:r>
              <w:rPr>
                <w:rFonts w:ascii="Cambria Math" w:hAnsi="Cambria Math" w:eastAsia="Cambria Math"/>
                <w:spacing w:val="11"/>
                <w:w w:val="108"/>
                <w:sz w:val="24"/>
                <w:vertAlign w:val="superscript"/>
              </w:rPr>
              <w:t>𝑁</w:t>
            </w:r>
            <w:r>
              <w:rPr>
                <w:rFonts w:ascii="Cambria Math" w:hAnsi="Cambria Math" w:eastAsia="Cambria Math"/>
                <w:spacing w:val="8"/>
                <w:w w:val="104"/>
                <w:sz w:val="24"/>
                <w:vertAlign w:val="superscript"/>
              </w:rPr>
              <w:t>/</w:t>
            </w:r>
            <w:r>
              <w:rPr>
                <w:rFonts w:ascii="Cambria Math" w:hAnsi="Cambria Math" w:eastAsia="Cambria Math"/>
                <w:spacing w:val="-3"/>
                <w:w w:val="107"/>
                <w:sz w:val="24"/>
                <w:vertAlign w:val="superscript"/>
              </w:rPr>
              <w:t>𝐸</w:t>
            </w:r>
            <w:r>
              <w:rPr>
                <w:rFonts w:ascii="Cambria Math" w:hAnsi="Cambria Math" w:eastAsia="Cambria Math"/>
                <w:spacing w:val="8"/>
                <w:w w:val="104"/>
                <w:position w:val="6"/>
                <w:sz w:val="14"/>
                <w:vertAlign w:val="baseline"/>
              </w:rPr>
              <w:t>2</w:t>
            </w:r>
            <w:r>
              <w:rPr>
                <w:rFonts w:ascii="Cambria Math" w:hAnsi="Cambria Math" w:eastAsia="Cambria Math"/>
                <w:spacing w:val="15"/>
                <w:position w:val="6"/>
                <w:sz w:val="1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40"/>
                <w:w w:val="99"/>
                <w:sz w:val="24"/>
                <w:vertAlign w:val="baseline"/>
              </w:rPr>
              <w:t>𝜔</w:t>
            </w:r>
            <w:r>
              <w:rPr>
                <w:rFonts w:ascii="Cambria Math" w:hAnsi="Cambria Math" w:eastAsia="Cambria Math"/>
                <w:spacing w:val="-7"/>
                <w:w w:val="78"/>
                <w:sz w:val="24"/>
                <w:vertAlign w:val="baseline"/>
              </w:rPr>
              <w:t>⃗</w:t>
            </w:r>
            <w:r>
              <w:rPr>
                <w:rFonts w:ascii="Cambria Math" w:hAnsi="Cambria Math" w:eastAsia="Cambria Math"/>
                <w:spacing w:val="16"/>
                <w:w w:val="99"/>
                <w:sz w:val="24"/>
                <w:vertAlign w:val="baseline"/>
              </w:rPr>
              <w:t>⃗</w:t>
            </w:r>
            <w:r>
              <w:rPr>
                <w:rFonts w:ascii="Cambria Math" w:hAnsi="Cambria Math" w:eastAsia="Cambria Math"/>
                <w:spacing w:val="-5"/>
                <w:w w:val="108"/>
                <w:sz w:val="24"/>
                <w:vertAlign w:val="superscript"/>
              </w:rPr>
              <w:t>𝐸</w:t>
            </w:r>
            <w:r>
              <w:rPr>
                <w:rFonts w:ascii="Cambria Math" w:hAnsi="Cambria Math" w:eastAsia="Cambria Math"/>
                <w:spacing w:val="14"/>
                <w:w w:val="105"/>
                <w:position w:val="6"/>
                <w:sz w:val="14"/>
                <w:vertAlign w:val="baseline"/>
              </w:rPr>
              <w:t>2</w:t>
            </w:r>
            <w:r>
              <w:rPr>
                <w:rFonts w:ascii="Cambria Math" w:hAnsi="Cambria Math" w:eastAsia="Cambria Math"/>
                <w:spacing w:val="6"/>
                <w:w w:val="99"/>
                <w:position w:val="9"/>
                <w:sz w:val="17"/>
                <w:vertAlign w:val="baseline"/>
              </w:rPr>
              <w:t>/</w:t>
            </w:r>
            <w:r>
              <w:rPr>
                <w:rFonts w:ascii="Cambria Math" w:hAnsi="Cambria Math" w:eastAsia="Cambria Math"/>
                <w:spacing w:val="-5"/>
                <w:w w:val="101"/>
                <w:position w:val="9"/>
                <w:sz w:val="17"/>
                <w:vertAlign w:val="baseline"/>
              </w:rPr>
              <w:t>𝐸</w:t>
            </w:r>
            <w:r>
              <w:rPr>
                <w:rFonts w:ascii="Cambria Math" w:hAnsi="Cambria Math" w:eastAsia="Cambria Math"/>
                <w:spacing w:val="6"/>
                <w:w w:val="105"/>
                <w:position w:val="6"/>
                <w:sz w:val="14"/>
                <w:vertAlign w:val="baseline"/>
              </w:rPr>
              <w:t>1</w:t>
            </w:r>
            <w:r>
              <w:rPr>
                <w:rFonts w:ascii="Cambria Math" w:hAnsi="Cambria Math" w:eastAsia="Cambria Math"/>
                <w:spacing w:val="15"/>
                <w:position w:val="6"/>
                <w:sz w:val="1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39"/>
                <w:sz w:val="24"/>
                <w:vertAlign w:val="baseline"/>
              </w:rPr>
              <w:t>𝜔</w:t>
            </w:r>
            <w:r>
              <w:rPr>
                <w:rFonts w:ascii="Cambria Math" w:hAnsi="Cambria Math" w:eastAsia="Cambria Math"/>
                <w:spacing w:val="-6"/>
                <w:w w:val="79"/>
                <w:sz w:val="24"/>
                <w:vertAlign w:val="baseline"/>
              </w:rPr>
              <w:t>⃗</w:t>
            </w:r>
            <w:r>
              <w:rPr>
                <w:rFonts w:ascii="Cambria Math" w:hAnsi="Cambria Math" w:eastAsia="Cambria Math"/>
                <w:spacing w:val="17"/>
                <w:sz w:val="24"/>
                <w:vertAlign w:val="baseline"/>
              </w:rPr>
              <w:t>⃗</w:t>
            </w:r>
            <w:r>
              <w:rPr>
                <w:rFonts w:ascii="Cambria Math" w:hAnsi="Cambria Math" w:eastAsia="Cambria Math"/>
                <w:spacing w:val="-4"/>
                <w:w w:val="109"/>
                <w:sz w:val="24"/>
                <w:vertAlign w:val="superscript"/>
              </w:rPr>
              <w:t>𝐸</w:t>
            </w:r>
            <w:r>
              <w:rPr>
                <w:rFonts w:ascii="Cambria Math" w:hAnsi="Cambria Math" w:eastAsia="Cambria Math"/>
                <w:spacing w:val="15"/>
                <w:w w:val="106"/>
                <w:position w:val="6"/>
                <w:sz w:val="14"/>
                <w:vertAlign w:val="baseline"/>
              </w:rPr>
              <w:t>1</w:t>
            </w:r>
            <w:r>
              <w:rPr>
                <w:rFonts w:ascii="Cambria Math" w:hAnsi="Cambria Math" w:eastAsia="Cambria Math"/>
                <w:spacing w:val="7"/>
                <w:position w:val="9"/>
                <w:sz w:val="17"/>
                <w:vertAlign w:val="baseline"/>
              </w:rPr>
              <w:t>/</w:t>
            </w:r>
            <w:r>
              <w:rPr>
                <w:rFonts w:ascii="Cambria Math" w:hAnsi="Cambria Math" w:eastAsia="Cambria Math"/>
                <w:spacing w:val="7"/>
                <w:w w:val="102"/>
                <w:position w:val="9"/>
                <w:sz w:val="17"/>
                <w:vertAlign w:val="baseline"/>
              </w:rPr>
              <w:t>𝐸</w:t>
            </w:r>
            <w:r>
              <w:rPr>
                <w:rFonts w:ascii="Cambria Math" w:hAnsi="Cambria Math" w:eastAsia="Cambria Math"/>
                <w:spacing w:val="17"/>
                <w:position w:val="9"/>
                <w:sz w:val="17"/>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w w:val="97"/>
                <w:sz w:val="24"/>
                <w:vertAlign w:val="baseline"/>
              </w:rPr>
              <w:t>−</w:t>
            </w:r>
            <w:r>
              <w:rPr>
                <w:rFonts w:ascii="Cambria Math" w:hAnsi="Cambria Math" w:eastAsia="Cambria Math"/>
                <w:spacing w:val="-23"/>
                <w:w w:val="97"/>
                <w:sz w:val="24"/>
                <w:vertAlign w:val="baseline"/>
              </w:rPr>
              <w:t>𝜙</w:t>
            </w:r>
            <w:r>
              <w:rPr>
                <w:rFonts w:ascii="Cambria Math" w:hAnsi="Cambria Math" w:eastAsia="Cambria Math"/>
                <w:spacing w:val="12"/>
                <w:w w:val="97"/>
                <w:position w:val="5"/>
                <w:sz w:val="24"/>
                <w:vertAlign w:val="baseline"/>
              </w:rPr>
              <w:t>̇</w:t>
            </w:r>
            <w:r>
              <w:rPr>
                <w:rFonts w:ascii="Cambria Math" w:hAnsi="Cambria Math" w:eastAsia="Cambria Math"/>
                <w:spacing w:val="14"/>
                <w:w w:val="107"/>
                <w:position w:val="-4"/>
                <w:sz w:val="17"/>
                <w:vertAlign w:val="baseline"/>
              </w:rPr>
              <w:t>𝑐</w:t>
            </w:r>
            <w:r>
              <w:rPr>
                <w:rFonts w:ascii="Cambria Math" w:hAnsi="Cambria Math" w:eastAsia="Cambria Math"/>
                <w:spacing w:val="-10"/>
                <w:w w:val="97"/>
                <w:sz w:val="24"/>
                <w:vertAlign w:val="baseline"/>
              </w:rPr>
              <w:t>𝚥</w:t>
            </w:r>
            <w:r>
              <w:rPr>
                <w:rFonts w:ascii="Cambria Math" w:hAnsi="Cambria Math" w:eastAsia="Cambria Math"/>
                <w:spacing w:val="-97"/>
                <w:w w:val="106"/>
                <w:sz w:val="24"/>
                <w:vertAlign w:val="subscript"/>
              </w:rPr>
              <w:t>𝐸</w:t>
            </w:r>
            <w:r>
              <w:rPr>
                <w:rFonts w:ascii="Cambria Math" w:hAnsi="Cambria Math" w:eastAsia="Cambria Math"/>
                <w:w w:val="97"/>
                <w:sz w:val="24"/>
                <w:vertAlign w:val="baseline"/>
              </w:rPr>
              <w:t>̂</w:t>
            </w:r>
            <w:r>
              <w:rPr>
                <w:rFonts w:ascii="Cambria Math" w:hAnsi="Cambria Math" w:eastAsia="Cambria Math"/>
                <w:sz w:val="24"/>
                <w:vertAlign w:val="baseline"/>
              </w:rPr>
              <w:tab/>
              <w:t>+ </w:t>
            </w:r>
            <w:r>
              <w:rPr>
                <w:rFonts w:ascii="Cambria Math" w:hAnsi="Cambria Math" w:eastAsia="Cambria Math"/>
                <w:spacing w:val="22"/>
                <w:w w:val="99"/>
                <w:sz w:val="24"/>
                <w:vertAlign w:val="baseline"/>
              </w:rPr>
              <w:t>𝑙</w:t>
            </w:r>
            <w:r>
              <w:rPr>
                <w:rFonts w:ascii="Cambria Math" w:hAnsi="Cambria Math" w:eastAsia="Cambria Math"/>
                <w:spacing w:val="18"/>
                <w:w w:val="99"/>
                <w:position w:val="5"/>
                <w:sz w:val="24"/>
                <w:vertAlign w:val="baseline"/>
              </w:rPr>
              <w:t>̇</w:t>
            </w:r>
            <w:r>
              <w:rPr>
                <w:rFonts w:ascii="Cambria Math" w:hAnsi="Cambria Math" w:eastAsia="Cambria Math"/>
                <w:spacing w:val="-93"/>
                <w:w w:val="99"/>
                <w:sz w:val="24"/>
                <w:vertAlign w:val="baseline"/>
              </w:rPr>
              <w:t>𝑘</w:t>
            </w:r>
            <w:r>
              <w:rPr>
                <w:rFonts w:ascii="Cambria Math" w:hAnsi="Cambria Math" w:eastAsia="Cambria Math"/>
                <w:spacing w:val="26"/>
                <w:w w:val="99"/>
                <w:position w:val="5"/>
                <w:sz w:val="24"/>
                <w:vertAlign w:val="baseline"/>
              </w:rPr>
              <w:t>̂</w:t>
            </w:r>
            <w:r>
              <w:rPr>
                <w:rFonts w:ascii="Cambria Math" w:hAnsi="Cambria Math" w:eastAsia="Cambria Math"/>
                <w:spacing w:val="16"/>
                <w:w w:val="101"/>
                <w:position w:val="-4"/>
                <w:sz w:val="17"/>
                <w:vertAlign w:val="baseline"/>
              </w:rPr>
              <w:t>𝐸</w:t>
            </w:r>
          </w:p>
          <w:p>
            <w:pPr>
              <w:pStyle w:val="TableParagraph"/>
              <w:tabs>
                <w:tab w:pos="700" w:val="left" w:leader="none"/>
              </w:tabs>
              <w:spacing w:line="95" w:lineRule="exact" w:before="0"/>
              <w:ind w:right="795"/>
              <w:jc w:val="right"/>
              <w:rPr>
                <w:rFonts w:ascii="Cambria Math"/>
                <w:sz w:val="14"/>
              </w:rPr>
            </w:pPr>
            <w:r>
              <w:rPr>
                <w:rFonts w:ascii="Cambria Math"/>
                <w:spacing w:val="-10"/>
                <w:w w:val="105"/>
                <w:sz w:val="14"/>
              </w:rPr>
              <w:t>2</w:t>
            </w:r>
            <w:r>
              <w:rPr>
                <w:rFonts w:ascii="Cambria Math"/>
                <w:sz w:val="14"/>
              </w:rPr>
              <w:tab/>
            </w:r>
            <w:r>
              <w:rPr>
                <w:rFonts w:ascii="Cambria Math"/>
                <w:spacing w:val="-10"/>
                <w:w w:val="105"/>
                <w:sz w:val="14"/>
              </w:rPr>
              <w:t>1</w:t>
            </w:r>
          </w:p>
        </w:tc>
        <w:tc>
          <w:tcPr>
            <w:tcW w:w="923" w:type="dxa"/>
          </w:tcPr>
          <w:p>
            <w:pPr>
              <w:pStyle w:val="TableParagraph"/>
              <w:spacing w:before="87"/>
              <w:ind w:right="47"/>
              <w:jc w:val="right"/>
              <w:rPr>
                <w:sz w:val="22"/>
              </w:rPr>
            </w:pPr>
            <w:r>
              <w:rPr>
                <w:spacing w:val="-4"/>
                <w:sz w:val="22"/>
              </w:rPr>
              <w:t>(76)</w:t>
            </w:r>
          </w:p>
        </w:tc>
      </w:tr>
      <w:tr>
        <w:trPr>
          <w:trHeight w:val="475" w:hRule="atLeast"/>
        </w:trPr>
        <w:tc>
          <w:tcPr>
            <w:tcW w:w="6096" w:type="dxa"/>
          </w:tcPr>
          <w:p>
            <w:pPr>
              <w:pStyle w:val="TableParagraph"/>
              <w:tabs>
                <w:tab w:pos="4853" w:val="left" w:leader="none"/>
              </w:tabs>
              <w:spacing w:line="296" w:lineRule="exact" w:before="22"/>
              <w:ind w:left="50"/>
              <w:rPr>
                <w:rFonts w:ascii="Cambria Math" w:hAnsi="Cambria Math" w:eastAsia="Cambria Math"/>
                <w:sz w:val="17"/>
              </w:rPr>
            </w:pPr>
            <w:r>
              <w:rPr>
                <w:rFonts w:ascii="Cambria Math" w:hAnsi="Cambria Math" w:eastAsia="Cambria Math"/>
                <w:spacing w:val="-134"/>
                <w:w w:val="99"/>
                <w:sz w:val="24"/>
              </w:rPr>
              <w:t>𝜔</w:t>
            </w:r>
            <w:r>
              <w:rPr>
                <w:rFonts w:ascii="Cambria Math" w:hAnsi="Cambria Math" w:eastAsia="Cambria Math"/>
                <w:spacing w:val="-1"/>
                <w:w w:val="78"/>
                <w:sz w:val="24"/>
              </w:rPr>
              <w:t>⃗</w:t>
            </w:r>
            <w:r>
              <w:rPr>
                <w:rFonts w:ascii="Cambria Math" w:hAnsi="Cambria Math" w:eastAsia="Cambria Math"/>
                <w:spacing w:val="22"/>
                <w:w w:val="99"/>
                <w:sz w:val="24"/>
              </w:rPr>
              <w:t>⃗</w:t>
            </w:r>
            <w:r>
              <w:rPr>
                <w:rFonts w:ascii="Cambria Math" w:hAnsi="Cambria Math" w:eastAsia="Cambria Math"/>
                <w:spacing w:val="16"/>
                <w:w w:val="109"/>
                <w:sz w:val="24"/>
                <w:vertAlign w:val="superscript"/>
              </w:rPr>
              <w:t>𝐵</w:t>
            </w:r>
            <w:r>
              <w:rPr>
                <w:rFonts w:ascii="Cambria Math" w:hAnsi="Cambria Math" w:eastAsia="Cambria Math"/>
                <w:spacing w:val="12"/>
                <w:w w:val="105"/>
                <w:sz w:val="24"/>
                <w:vertAlign w:val="superscript"/>
              </w:rPr>
              <w:t>/</w:t>
            </w:r>
            <w:r>
              <w:rPr>
                <w:rFonts w:ascii="Cambria Math" w:hAnsi="Cambria Math" w:eastAsia="Cambria Math"/>
                <w:spacing w:val="12"/>
                <w:w w:val="109"/>
                <w:sz w:val="24"/>
                <w:vertAlign w:val="superscript"/>
              </w:rPr>
              <w:t>𝑁</w:t>
            </w:r>
            <w:r>
              <w:rPr>
                <w:rFonts w:ascii="Cambria Math" w:hAnsi="Cambria Math" w:eastAsia="Cambria Math"/>
                <w:spacing w:val="-2"/>
                <w:sz w:val="24"/>
                <w:vertAlign w:val="baseline"/>
              </w:rPr>
              <w:t> </w:t>
            </w:r>
            <w:r>
              <w:rPr>
                <w:rFonts w:ascii="Cambria Math" w:hAnsi="Cambria Math" w:eastAsia="Cambria Math"/>
                <w:spacing w:val="-12"/>
                <w:sz w:val="24"/>
                <w:vertAlign w:val="baseline"/>
              </w:rPr>
              <w:t>=</w:t>
            </w:r>
            <w:r>
              <w:rPr>
                <w:rFonts w:ascii="Cambria Math" w:hAnsi="Cambria Math" w:eastAsia="Cambria Math"/>
                <w:spacing w:val="-1"/>
                <w:sz w:val="24"/>
                <w:vertAlign w:val="baseline"/>
              </w:rPr>
              <w:t> </w:t>
            </w:r>
            <w:r>
              <w:rPr>
                <w:rFonts w:ascii="Cambria Math" w:hAnsi="Cambria Math" w:eastAsia="Cambria Math"/>
                <w:spacing w:val="-136"/>
                <w:w w:val="98"/>
                <w:sz w:val="24"/>
                <w:vertAlign w:val="baseline"/>
              </w:rPr>
              <w:t>𝜔</w:t>
            </w:r>
            <w:r>
              <w:rPr>
                <w:rFonts w:ascii="Cambria Math" w:hAnsi="Cambria Math" w:eastAsia="Cambria Math"/>
                <w:spacing w:val="-3"/>
                <w:w w:val="77"/>
                <w:sz w:val="24"/>
                <w:vertAlign w:val="baseline"/>
              </w:rPr>
              <w:t>⃗</w:t>
            </w:r>
            <w:r>
              <w:rPr>
                <w:rFonts w:ascii="Cambria Math" w:hAnsi="Cambria Math" w:eastAsia="Cambria Math"/>
                <w:spacing w:val="20"/>
                <w:w w:val="98"/>
                <w:sz w:val="24"/>
                <w:vertAlign w:val="baseline"/>
              </w:rPr>
              <w:t>⃗</w:t>
            </w:r>
            <w:r>
              <w:rPr>
                <w:rFonts w:ascii="Cambria Math" w:hAnsi="Cambria Math" w:eastAsia="Cambria Math"/>
                <w:spacing w:val="14"/>
                <w:w w:val="108"/>
                <w:sz w:val="24"/>
                <w:vertAlign w:val="superscript"/>
              </w:rPr>
              <w:t>𝐵</w:t>
            </w:r>
            <w:r>
              <w:rPr>
                <w:rFonts w:ascii="Cambria Math" w:hAnsi="Cambria Math" w:eastAsia="Cambria Math"/>
                <w:spacing w:val="10"/>
                <w:w w:val="104"/>
                <w:sz w:val="24"/>
                <w:vertAlign w:val="superscript"/>
              </w:rPr>
              <w:t>/</w:t>
            </w:r>
            <w:r>
              <w:rPr>
                <w:rFonts w:ascii="Cambria Math" w:hAnsi="Cambria Math" w:eastAsia="Cambria Math"/>
                <w:spacing w:val="1"/>
                <w:w w:val="108"/>
                <w:sz w:val="24"/>
                <w:vertAlign w:val="superscript"/>
              </w:rPr>
              <w:t>𝑁</w:t>
            </w:r>
            <w:r>
              <w:rPr>
                <w:rFonts w:ascii="Cambria Math" w:hAnsi="Cambria Math" w:eastAsia="Cambria Math"/>
                <w:spacing w:val="10"/>
                <w:w w:val="104"/>
                <w:position w:val="6"/>
                <w:sz w:val="14"/>
                <w:vertAlign w:val="baseline"/>
              </w:rPr>
              <w:t>2</w:t>
            </w:r>
            <w:r>
              <w:rPr>
                <w:rFonts w:ascii="Cambria Math" w:hAnsi="Cambria Math" w:eastAsia="Cambria Math"/>
                <w:spacing w:val="13"/>
                <w:position w:val="6"/>
                <w:sz w:val="14"/>
                <w:vertAlign w:val="baseline"/>
              </w:rPr>
              <w:t> </w:t>
            </w:r>
            <w:r>
              <w:rPr>
                <w:rFonts w:ascii="Cambria Math" w:hAnsi="Cambria Math" w:eastAsia="Cambria Math"/>
                <w:spacing w:val="-12"/>
                <w:sz w:val="24"/>
                <w:vertAlign w:val="baseline"/>
              </w:rPr>
              <w:t>+</w:t>
            </w:r>
            <w:r>
              <w:rPr>
                <w:rFonts w:ascii="Cambria Math" w:hAnsi="Cambria Math" w:eastAsia="Cambria Math"/>
                <w:spacing w:val="-1"/>
                <w:sz w:val="24"/>
                <w:vertAlign w:val="baseline"/>
              </w:rPr>
              <w:t> </w:t>
            </w:r>
            <w:r>
              <w:rPr>
                <w:rFonts w:ascii="Cambria Math" w:hAnsi="Cambria Math" w:eastAsia="Cambria Math"/>
                <w:spacing w:val="-138"/>
                <w:w w:val="99"/>
                <w:sz w:val="24"/>
                <w:vertAlign w:val="baseline"/>
              </w:rPr>
              <w:t>𝜔</w:t>
            </w:r>
            <w:r>
              <w:rPr>
                <w:rFonts w:ascii="Cambria Math" w:hAnsi="Cambria Math" w:eastAsia="Cambria Math"/>
                <w:spacing w:val="-5"/>
                <w:w w:val="78"/>
                <w:sz w:val="24"/>
                <w:vertAlign w:val="baseline"/>
              </w:rPr>
              <w:t>⃗</w:t>
            </w:r>
            <w:r>
              <w:rPr>
                <w:rFonts w:ascii="Cambria Math" w:hAnsi="Cambria Math" w:eastAsia="Cambria Math"/>
                <w:spacing w:val="18"/>
                <w:w w:val="99"/>
                <w:sz w:val="24"/>
                <w:vertAlign w:val="baseline"/>
              </w:rPr>
              <w:t>⃗</w:t>
            </w:r>
            <w:r>
              <w:rPr>
                <w:rFonts w:ascii="Cambria Math" w:hAnsi="Cambria Math" w:eastAsia="Cambria Math"/>
                <w:spacing w:val="-1"/>
                <w:w w:val="109"/>
                <w:sz w:val="24"/>
                <w:vertAlign w:val="superscript"/>
              </w:rPr>
              <w:t>𝑁</w:t>
            </w:r>
            <w:r>
              <w:rPr>
                <w:rFonts w:ascii="Cambria Math" w:hAnsi="Cambria Math" w:eastAsia="Cambria Math"/>
                <w:spacing w:val="14"/>
                <w:w w:val="105"/>
                <w:position w:val="6"/>
                <w:sz w:val="14"/>
                <w:vertAlign w:val="baseline"/>
              </w:rPr>
              <w:t>2</w:t>
            </w:r>
            <w:r>
              <w:rPr>
                <w:rFonts w:ascii="Cambria Math" w:hAnsi="Cambria Math" w:eastAsia="Cambria Math"/>
                <w:spacing w:val="8"/>
                <w:w w:val="99"/>
                <w:position w:val="9"/>
                <w:sz w:val="17"/>
                <w:vertAlign w:val="baseline"/>
              </w:rPr>
              <w:t>/</w:t>
            </w:r>
            <w:r>
              <w:rPr>
                <w:rFonts w:ascii="Cambria Math" w:hAnsi="Cambria Math" w:eastAsia="Cambria Math"/>
                <w:spacing w:val="-1"/>
                <w:w w:val="102"/>
                <w:position w:val="9"/>
                <w:sz w:val="17"/>
                <w:vertAlign w:val="baseline"/>
              </w:rPr>
              <w:t>𝑁</w:t>
            </w:r>
            <w:r>
              <w:rPr>
                <w:rFonts w:ascii="Cambria Math" w:hAnsi="Cambria Math" w:eastAsia="Cambria Math"/>
                <w:spacing w:val="8"/>
                <w:w w:val="105"/>
                <w:position w:val="6"/>
                <w:sz w:val="14"/>
                <w:vertAlign w:val="baseline"/>
              </w:rPr>
              <w:t>1</w:t>
            </w:r>
            <w:r>
              <w:rPr>
                <w:rFonts w:ascii="Cambria Math" w:hAnsi="Cambria Math" w:eastAsia="Cambria Math"/>
                <w:spacing w:val="19"/>
                <w:position w:val="6"/>
                <w:sz w:val="14"/>
                <w:vertAlign w:val="baseline"/>
              </w:rPr>
              <w:t> </w:t>
            </w:r>
            <w:r>
              <w:rPr>
                <w:rFonts w:ascii="Cambria Math" w:hAnsi="Cambria Math" w:eastAsia="Cambria Math"/>
                <w:spacing w:val="-12"/>
                <w:sz w:val="24"/>
                <w:vertAlign w:val="baseline"/>
              </w:rPr>
              <w:t>+</w:t>
            </w:r>
            <w:r>
              <w:rPr>
                <w:rFonts w:ascii="Cambria Math" w:hAnsi="Cambria Math" w:eastAsia="Cambria Math"/>
                <w:spacing w:val="-1"/>
                <w:sz w:val="24"/>
                <w:vertAlign w:val="baseline"/>
              </w:rPr>
              <w:t> </w:t>
            </w:r>
            <w:r>
              <w:rPr>
                <w:rFonts w:ascii="Cambria Math" w:hAnsi="Cambria Math" w:eastAsia="Cambria Math"/>
                <w:spacing w:val="-137"/>
                <w:sz w:val="24"/>
                <w:vertAlign w:val="baseline"/>
              </w:rPr>
              <w:t>𝜔</w:t>
            </w:r>
            <w:r>
              <w:rPr>
                <w:rFonts w:ascii="Cambria Math" w:hAnsi="Cambria Math" w:eastAsia="Cambria Math"/>
                <w:spacing w:val="-4"/>
                <w:w w:val="79"/>
                <w:sz w:val="24"/>
                <w:vertAlign w:val="baseline"/>
              </w:rPr>
              <w:t>⃗</w:t>
            </w:r>
            <w:r>
              <w:rPr>
                <w:rFonts w:ascii="Cambria Math" w:hAnsi="Cambria Math" w:eastAsia="Cambria Math"/>
                <w:spacing w:val="19"/>
                <w:sz w:val="24"/>
                <w:vertAlign w:val="baseline"/>
              </w:rPr>
              <w:t>⃗</w:t>
            </w:r>
            <w:r>
              <w:rPr>
                <w:rFonts w:ascii="Cambria Math" w:hAnsi="Cambria Math" w:eastAsia="Cambria Math"/>
                <w:w w:val="110"/>
                <w:sz w:val="24"/>
                <w:vertAlign w:val="superscript"/>
              </w:rPr>
              <w:t>𝑁</w:t>
            </w:r>
            <w:r>
              <w:rPr>
                <w:rFonts w:ascii="Cambria Math" w:hAnsi="Cambria Math" w:eastAsia="Cambria Math"/>
                <w:spacing w:val="15"/>
                <w:w w:val="106"/>
                <w:position w:val="6"/>
                <w:sz w:val="14"/>
                <w:vertAlign w:val="baseline"/>
              </w:rPr>
              <w:t>1</w:t>
            </w:r>
            <w:r>
              <w:rPr>
                <w:rFonts w:ascii="Cambria Math" w:hAnsi="Cambria Math" w:eastAsia="Cambria Math"/>
                <w:spacing w:val="9"/>
                <w:position w:val="9"/>
                <w:sz w:val="17"/>
                <w:vertAlign w:val="baseline"/>
              </w:rPr>
              <w:t>/</w:t>
            </w:r>
            <w:r>
              <w:rPr>
                <w:rFonts w:ascii="Cambria Math" w:hAnsi="Cambria Math" w:eastAsia="Cambria Math"/>
                <w:spacing w:val="9"/>
                <w:w w:val="103"/>
                <w:position w:val="9"/>
                <w:sz w:val="17"/>
                <w:vertAlign w:val="baseline"/>
              </w:rPr>
              <w:t>𝑁</w:t>
            </w:r>
            <w:r>
              <w:rPr>
                <w:rFonts w:ascii="Cambria Math" w:hAnsi="Cambria Math" w:eastAsia="Cambria Math"/>
                <w:spacing w:val="27"/>
                <w:position w:val="9"/>
                <w:sz w:val="17"/>
                <w:vertAlign w:val="baseline"/>
              </w:rPr>
              <w:t> </w:t>
            </w:r>
            <w:r>
              <w:rPr>
                <w:rFonts w:ascii="Cambria Math" w:hAnsi="Cambria Math" w:eastAsia="Cambria Math"/>
                <w:spacing w:val="-12"/>
                <w:sz w:val="24"/>
                <w:vertAlign w:val="baseline"/>
              </w:rPr>
              <w:t>=</w:t>
            </w:r>
            <w:r>
              <w:rPr>
                <w:rFonts w:ascii="Cambria Math" w:hAnsi="Cambria Math" w:eastAsia="Cambria Math"/>
                <w:sz w:val="24"/>
                <w:vertAlign w:val="baseline"/>
              </w:rPr>
              <w:t> </w:t>
            </w:r>
            <w:r>
              <w:rPr>
                <w:rFonts w:ascii="Cambria Math" w:hAnsi="Cambria Math" w:eastAsia="Cambria Math"/>
                <w:spacing w:val="-12"/>
                <w:sz w:val="24"/>
                <w:vertAlign w:val="baseline"/>
              </w:rPr>
              <w:t>𝜙</w:t>
            </w:r>
            <w:r>
              <w:rPr>
                <w:rFonts w:ascii="Cambria Math" w:hAnsi="Cambria Math" w:eastAsia="Cambria Math"/>
                <w:spacing w:val="-12"/>
                <w:position w:val="5"/>
                <w:sz w:val="24"/>
                <w:vertAlign w:val="baseline"/>
              </w:rPr>
              <w:t>̇</w:t>
            </w:r>
            <w:r>
              <w:rPr>
                <w:rFonts w:ascii="Cambria Math" w:hAnsi="Cambria Math" w:eastAsia="Cambria Math"/>
                <w:spacing w:val="-12"/>
                <w:sz w:val="24"/>
                <w:vertAlign w:val="baseline"/>
              </w:rPr>
              <w:t>𝚤̂</w:t>
            </w:r>
            <w:r>
              <w:rPr>
                <w:rFonts w:ascii="Cambria Math" w:hAnsi="Cambria Math" w:eastAsia="Cambria Math"/>
                <w:spacing w:val="-12"/>
                <w:sz w:val="24"/>
                <w:vertAlign w:val="subscript"/>
              </w:rPr>
              <w:t>𝐵</w:t>
            </w:r>
            <w:r>
              <w:rPr>
                <w:rFonts w:ascii="Cambria Math" w:hAnsi="Cambria Math" w:eastAsia="Cambria Math"/>
                <w:sz w:val="24"/>
                <w:vertAlign w:val="baseline"/>
              </w:rPr>
              <w:t> </w:t>
            </w:r>
            <w:r>
              <w:rPr>
                <w:rFonts w:ascii="Cambria Math" w:hAnsi="Cambria Math" w:eastAsia="Cambria Math"/>
                <w:spacing w:val="-12"/>
                <w:sz w:val="24"/>
                <w:vertAlign w:val="baseline"/>
              </w:rPr>
              <w:t>+</w:t>
            </w:r>
            <w:r>
              <w:rPr>
                <w:rFonts w:ascii="Cambria Math" w:hAnsi="Cambria Math" w:eastAsia="Cambria Math"/>
                <w:spacing w:val="-2"/>
                <w:sz w:val="24"/>
                <w:vertAlign w:val="baseline"/>
              </w:rPr>
              <w:t> </w:t>
            </w:r>
            <w:r>
              <w:rPr>
                <w:rFonts w:ascii="Cambria Math" w:hAnsi="Cambria Math" w:eastAsia="Cambria Math"/>
                <w:spacing w:val="-3"/>
                <w:w w:val="98"/>
                <w:sz w:val="24"/>
                <w:vertAlign w:val="baseline"/>
              </w:rPr>
              <w:t>𝜃</w:t>
            </w:r>
            <w:r>
              <w:rPr>
                <w:rFonts w:ascii="Cambria Math" w:hAnsi="Cambria Math" w:eastAsia="Cambria Math"/>
                <w:spacing w:val="33"/>
                <w:w w:val="98"/>
                <w:position w:val="5"/>
                <w:sz w:val="24"/>
                <w:vertAlign w:val="baseline"/>
              </w:rPr>
              <w:t>̇</w:t>
            </w:r>
            <w:r>
              <w:rPr>
                <w:rFonts w:ascii="Cambria Math" w:hAnsi="Cambria Math" w:eastAsia="Cambria Math"/>
                <w:w w:val="98"/>
                <w:sz w:val="24"/>
                <w:vertAlign w:val="baseline"/>
              </w:rPr>
              <w:t>𝚥</w:t>
            </w:r>
            <w:r>
              <w:rPr>
                <w:rFonts w:ascii="Cambria Math" w:hAnsi="Cambria Math" w:eastAsia="Cambria Math"/>
                <w:spacing w:val="-103"/>
                <w:w w:val="108"/>
                <w:sz w:val="24"/>
                <w:vertAlign w:val="subscript"/>
              </w:rPr>
              <w:t>𝑁</w:t>
            </w:r>
            <w:r>
              <w:rPr>
                <w:rFonts w:ascii="Cambria Math" w:hAnsi="Cambria Math" w:eastAsia="Cambria Math"/>
                <w:spacing w:val="12"/>
                <w:w w:val="98"/>
                <w:sz w:val="24"/>
                <w:vertAlign w:val="baseline"/>
              </w:rPr>
              <w:t>̂</w:t>
            </w:r>
            <w:r>
              <w:rPr>
                <w:rFonts w:ascii="Cambria Math" w:hAnsi="Cambria Math" w:eastAsia="Cambria Math"/>
                <w:sz w:val="24"/>
                <w:vertAlign w:val="baseline"/>
              </w:rPr>
              <w:tab/>
              <w:t>+</w:t>
            </w:r>
            <w:r>
              <w:rPr>
                <w:rFonts w:ascii="Cambria Math" w:hAnsi="Cambria Math" w:eastAsia="Cambria Math"/>
                <w:spacing w:val="-4"/>
                <w:sz w:val="24"/>
                <w:vertAlign w:val="baseline"/>
              </w:rPr>
              <w:t> </w:t>
            </w:r>
            <w:r>
              <w:rPr>
                <w:rFonts w:ascii="Cambria Math" w:hAnsi="Cambria Math" w:eastAsia="Cambria Math"/>
                <w:spacing w:val="-8"/>
                <w:w w:val="99"/>
                <w:sz w:val="24"/>
                <w:vertAlign w:val="baseline"/>
              </w:rPr>
              <w:t>𝜓</w:t>
            </w:r>
            <w:r>
              <w:rPr>
                <w:rFonts w:ascii="Cambria Math" w:hAnsi="Cambria Math" w:eastAsia="Cambria Math"/>
                <w:spacing w:val="45"/>
                <w:w w:val="99"/>
                <w:position w:val="5"/>
                <w:sz w:val="24"/>
                <w:vertAlign w:val="baseline"/>
              </w:rPr>
              <w:t>̇</w:t>
            </w:r>
            <w:r>
              <w:rPr>
                <w:rFonts w:ascii="Cambria Math" w:hAnsi="Cambria Math" w:eastAsia="Cambria Math"/>
                <w:spacing w:val="-92"/>
                <w:w w:val="99"/>
                <w:sz w:val="24"/>
                <w:vertAlign w:val="baseline"/>
              </w:rPr>
              <w:t>𝑘</w:t>
            </w:r>
            <w:r>
              <w:rPr>
                <w:rFonts w:ascii="Cambria Math" w:hAnsi="Cambria Math" w:eastAsia="Cambria Math"/>
                <w:spacing w:val="27"/>
                <w:w w:val="99"/>
                <w:position w:val="5"/>
                <w:sz w:val="24"/>
                <w:vertAlign w:val="baseline"/>
              </w:rPr>
              <w:t>̂</w:t>
            </w:r>
            <w:r>
              <w:rPr>
                <w:rFonts w:ascii="Cambria Math" w:hAnsi="Cambria Math" w:eastAsia="Cambria Math"/>
                <w:spacing w:val="17"/>
                <w:w w:val="102"/>
                <w:position w:val="-4"/>
                <w:sz w:val="17"/>
                <w:vertAlign w:val="baseline"/>
              </w:rPr>
              <w:t>𝑁</w:t>
            </w:r>
          </w:p>
          <w:p>
            <w:pPr>
              <w:pStyle w:val="TableParagraph"/>
              <w:tabs>
                <w:tab w:pos="808" w:val="left" w:leader="none"/>
              </w:tabs>
              <w:spacing w:line="95" w:lineRule="exact" w:before="0"/>
              <w:ind w:right="502"/>
              <w:jc w:val="right"/>
              <w:rPr>
                <w:rFonts w:ascii="Cambria Math"/>
                <w:sz w:val="14"/>
              </w:rPr>
            </w:pPr>
            <w:r>
              <w:rPr>
                <w:rFonts w:ascii="Cambria Math"/>
                <w:spacing w:val="-10"/>
                <w:w w:val="105"/>
                <w:sz w:val="14"/>
              </w:rPr>
              <w:t>2</w:t>
            </w:r>
            <w:r>
              <w:rPr>
                <w:rFonts w:ascii="Cambria Math"/>
                <w:sz w:val="14"/>
              </w:rPr>
              <w:tab/>
            </w:r>
            <w:r>
              <w:rPr>
                <w:rFonts w:ascii="Cambria Math"/>
                <w:spacing w:val="-10"/>
                <w:w w:val="105"/>
                <w:sz w:val="14"/>
              </w:rPr>
              <w:t>1</w:t>
            </w:r>
          </w:p>
        </w:tc>
        <w:tc>
          <w:tcPr>
            <w:tcW w:w="923" w:type="dxa"/>
          </w:tcPr>
          <w:p>
            <w:pPr>
              <w:pStyle w:val="TableParagraph"/>
              <w:spacing w:before="99"/>
              <w:ind w:right="47"/>
              <w:jc w:val="right"/>
              <w:rPr>
                <w:sz w:val="22"/>
              </w:rPr>
            </w:pPr>
            <w:r>
              <w:rPr>
                <w:spacing w:val="-4"/>
                <w:sz w:val="22"/>
              </w:rPr>
              <w:t>(77)</w:t>
            </w:r>
          </w:p>
        </w:tc>
      </w:tr>
      <w:tr>
        <w:trPr>
          <w:trHeight w:val="446" w:hRule="atLeast"/>
        </w:trPr>
        <w:tc>
          <w:tcPr>
            <w:tcW w:w="6096" w:type="dxa"/>
          </w:tcPr>
          <w:p>
            <w:pPr>
              <w:pStyle w:val="TableParagraph"/>
              <w:spacing w:before="24"/>
              <w:ind w:left="3" w:right="450"/>
              <w:jc w:val="center"/>
              <w:rPr>
                <w:rFonts w:ascii="Cambria Math" w:hAnsi="Cambria Math" w:eastAsia="Cambria Math"/>
                <w:sz w:val="17"/>
              </w:rPr>
            </w:pPr>
            <w:r>
              <w:rPr>
                <w:rFonts w:ascii="Cambria Math" w:hAnsi="Cambria Math" w:eastAsia="Cambria Math"/>
                <w:spacing w:val="-136"/>
                <w:w w:val="99"/>
                <w:sz w:val="24"/>
              </w:rPr>
              <w:t>𝜔</w:t>
            </w:r>
            <w:r>
              <w:rPr>
                <w:rFonts w:ascii="Cambria Math" w:hAnsi="Cambria Math" w:eastAsia="Cambria Math"/>
                <w:spacing w:val="-3"/>
                <w:w w:val="78"/>
                <w:sz w:val="24"/>
              </w:rPr>
              <w:t>⃗</w:t>
            </w:r>
            <w:r>
              <w:rPr>
                <w:rFonts w:ascii="Cambria Math" w:hAnsi="Cambria Math" w:eastAsia="Cambria Math"/>
                <w:spacing w:val="20"/>
                <w:w w:val="99"/>
                <w:sz w:val="24"/>
              </w:rPr>
              <w:t>⃗</w:t>
            </w:r>
            <w:r>
              <w:rPr>
                <w:rFonts w:ascii="Cambria Math" w:hAnsi="Cambria Math" w:eastAsia="Cambria Math"/>
                <w:spacing w:val="14"/>
                <w:w w:val="109"/>
                <w:sz w:val="24"/>
                <w:vertAlign w:val="superscript"/>
              </w:rPr>
              <w:t>𝐵</w:t>
            </w:r>
            <w:r>
              <w:rPr>
                <w:rFonts w:ascii="Cambria Math" w:hAnsi="Cambria Math" w:eastAsia="Cambria Math"/>
                <w:spacing w:val="10"/>
                <w:w w:val="105"/>
                <w:sz w:val="24"/>
                <w:vertAlign w:val="superscript"/>
              </w:rPr>
              <w:t>/</w:t>
            </w:r>
            <w:r>
              <w:rPr>
                <w:rFonts w:ascii="Cambria Math" w:hAnsi="Cambria Math" w:eastAsia="Cambria Math"/>
                <w:spacing w:val="10"/>
                <w:w w:val="109"/>
                <w:sz w:val="24"/>
                <w:vertAlign w:val="superscript"/>
              </w:rPr>
              <w:t>𝑊</w:t>
            </w:r>
            <w:r>
              <w:rPr>
                <w:rFonts w:ascii="Cambria Math" w:hAnsi="Cambria Math" w:eastAsia="Cambria Math"/>
                <w:sz w:val="24"/>
                <w:vertAlign w:val="baseline"/>
              </w:rPr>
              <w:t> </w:t>
            </w:r>
            <w:r>
              <w:rPr>
                <w:rFonts w:ascii="Cambria Math" w:hAnsi="Cambria Math" w:eastAsia="Cambria Math"/>
                <w:spacing w:val="-14"/>
                <w:sz w:val="24"/>
                <w:vertAlign w:val="baseline"/>
              </w:rPr>
              <w:t>=</w:t>
            </w:r>
            <w:r>
              <w:rPr>
                <w:rFonts w:ascii="Cambria Math" w:hAnsi="Cambria Math" w:eastAsia="Cambria Math"/>
                <w:spacing w:val="1"/>
                <w:sz w:val="24"/>
                <w:vertAlign w:val="baseline"/>
              </w:rPr>
              <w:t> </w:t>
            </w:r>
            <w:r>
              <w:rPr>
                <w:rFonts w:ascii="Cambria Math" w:hAnsi="Cambria Math" w:eastAsia="Cambria Math"/>
                <w:spacing w:val="-136"/>
                <w:w w:val="99"/>
                <w:sz w:val="24"/>
                <w:vertAlign w:val="baseline"/>
              </w:rPr>
              <w:t>𝜔</w:t>
            </w:r>
            <w:r>
              <w:rPr>
                <w:rFonts w:ascii="Cambria Math" w:hAnsi="Cambria Math" w:eastAsia="Cambria Math"/>
                <w:spacing w:val="-3"/>
                <w:w w:val="78"/>
                <w:sz w:val="24"/>
                <w:vertAlign w:val="baseline"/>
              </w:rPr>
              <w:t>⃗</w:t>
            </w:r>
            <w:r>
              <w:rPr>
                <w:rFonts w:ascii="Cambria Math" w:hAnsi="Cambria Math" w:eastAsia="Cambria Math"/>
                <w:spacing w:val="20"/>
                <w:w w:val="99"/>
                <w:sz w:val="24"/>
                <w:vertAlign w:val="baseline"/>
              </w:rPr>
              <w:t>⃗</w:t>
            </w:r>
            <w:r>
              <w:rPr>
                <w:rFonts w:ascii="Cambria Math" w:hAnsi="Cambria Math" w:eastAsia="Cambria Math"/>
                <w:spacing w:val="14"/>
                <w:w w:val="109"/>
                <w:sz w:val="24"/>
                <w:vertAlign w:val="superscript"/>
              </w:rPr>
              <w:t>𝐵</w:t>
            </w:r>
            <w:r>
              <w:rPr>
                <w:rFonts w:ascii="Cambria Math" w:hAnsi="Cambria Math" w:eastAsia="Cambria Math"/>
                <w:spacing w:val="10"/>
                <w:w w:val="105"/>
                <w:sz w:val="24"/>
                <w:vertAlign w:val="superscript"/>
              </w:rPr>
              <w:t>/</w:t>
            </w:r>
            <w:r>
              <w:rPr>
                <w:rFonts w:ascii="Cambria Math" w:hAnsi="Cambria Math" w:eastAsia="Cambria Math"/>
                <w:spacing w:val="10"/>
                <w:w w:val="110"/>
                <w:sz w:val="24"/>
                <w:vertAlign w:val="superscript"/>
              </w:rPr>
              <w:t>𝑆</w:t>
            </w:r>
            <w:r>
              <w:rPr>
                <w:rFonts w:ascii="Cambria Math" w:hAnsi="Cambria Math" w:eastAsia="Cambria Math"/>
                <w:spacing w:val="1"/>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37"/>
                <w:w w:val="99"/>
                <w:sz w:val="24"/>
                <w:vertAlign w:val="baseline"/>
              </w:rPr>
              <w:t>𝜔</w:t>
            </w:r>
            <w:r>
              <w:rPr>
                <w:rFonts w:ascii="Cambria Math" w:hAnsi="Cambria Math" w:eastAsia="Cambria Math"/>
                <w:spacing w:val="-4"/>
                <w:w w:val="78"/>
                <w:sz w:val="24"/>
                <w:vertAlign w:val="baseline"/>
              </w:rPr>
              <w:t>⃗</w:t>
            </w:r>
            <w:r>
              <w:rPr>
                <w:rFonts w:ascii="Cambria Math" w:hAnsi="Cambria Math" w:eastAsia="Cambria Math"/>
                <w:spacing w:val="23"/>
                <w:w w:val="99"/>
                <w:sz w:val="24"/>
                <w:vertAlign w:val="baseline"/>
              </w:rPr>
              <w:t>⃗</w:t>
            </w:r>
            <w:r>
              <w:rPr>
                <w:rFonts w:ascii="Cambria Math" w:hAnsi="Cambria Math" w:eastAsia="Cambria Math"/>
                <w:spacing w:val="13"/>
                <w:w w:val="110"/>
                <w:sz w:val="24"/>
                <w:vertAlign w:val="superscript"/>
              </w:rPr>
              <w:t>𝑆</w:t>
            </w:r>
            <w:r>
              <w:rPr>
                <w:rFonts w:ascii="Cambria Math" w:hAnsi="Cambria Math" w:eastAsia="Cambria Math"/>
                <w:spacing w:val="9"/>
                <w:w w:val="105"/>
                <w:sz w:val="24"/>
                <w:vertAlign w:val="superscript"/>
              </w:rPr>
              <w:t>/</w:t>
            </w:r>
            <w:r>
              <w:rPr>
                <w:rFonts w:ascii="Cambria Math" w:hAnsi="Cambria Math" w:eastAsia="Cambria Math"/>
                <w:spacing w:val="9"/>
                <w:w w:val="109"/>
                <w:sz w:val="24"/>
                <w:vertAlign w:val="superscript"/>
              </w:rPr>
              <w:t>𝑊</w:t>
            </w:r>
            <w:r>
              <w:rPr>
                <w:rFonts w:ascii="Cambria Math" w:hAnsi="Cambria Math" w:eastAsia="Cambria Math"/>
                <w:spacing w:val="1"/>
                <w:sz w:val="24"/>
                <w:vertAlign w:val="baseline"/>
              </w:rPr>
              <w:t> </w:t>
            </w:r>
            <w:r>
              <w:rPr>
                <w:rFonts w:ascii="Cambria Math" w:hAnsi="Cambria Math" w:eastAsia="Cambria Math"/>
                <w:spacing w:val="-14"/>
                <w:sz w:val="24"/>
                <w:vertAlign w:val="baseline"/>
              </w:rPr>
              <w:t>=</w:t>
            </w:r>
            <w:r>
              <w:rPr>
                <w:rFonts w:ascii="Cambria Math" w:hAnsi="Cambria Math" w:eastAsia="Cambria Math"/>
                <w:spacing w:val="1"/>
                <w:sz w:val="24"/>
                <w:vertAlign w:val="baseline"/>
              </w:rPr>
              <w:t> </w:t>
            </w:r>
            <w:r>
              <w:rPr>
                <w:rFonts w:ascii="Cambria Math" w:hAnsi="Cambria Math" w:eastAsia="Cambria Math"/>
                <w:spacing w:val="-15"/>
                <w:w w:val="98"/>
                <w:sz w:val="24"/>
                <w:vertAlign w:val="baseline"/>
              </w:rPr>
              <w:t>𝛼</w:t>
            </w:r>
            <w:r>
              <w:rPr>
                <w:rFonts w:ascii="Cambria Math" w:hAnsi="Cambria Math" w:eastAsia="Cambria Math"/>
                <w:spacing w:val="35"/>
                <w:w w:val="98"/>
                <w:sz w:val="24"/>
                <w:vertAlign w:val="baseline"/>
              </w:rPr>
              <w:t>̇</w:t>
            </w:r>
            <w:r>
              <w:rPr>
                <w:rFonts w:ascii="Cambria Math" w:hAnsi="Cambria Math" w:eastAsia="Cambria Math"/>
                <w:spacing w:val="-5"/>
                <w:w w:val="98"/>
                <w:sz w:val="24"/>
                <w:vertAlign w:val="baseline"/>
              </w:rPr>
              <w:t>𝚥</w:t>
            </w:r>
            <w:r>
              <w:rPr>
                <w:rFonts w:ascii="Cambria Math" w:hAnsi="Cambria Math" w:eastAsia="Cambria Math"/>
                <w:spacing w:val="-95"/>
                <w:w w:val="108"/>
                <w:sz w:val="24"/>
                <w:vertAlign w:val="subscript"/>
              </w:rPr>
              <w:t>𝐵</w:t>
            </w:r>
            <w:r>
              <w:rPr>
                <w:rFonts w:ascii="Cambria Math" w:hAnsi="Cambria Math" w:eastAsia="Cambria Math"/>
                <w:spacing w:val="7"/>
                <w:w w:val="98"/>
                <w:sz w:val="24"/>
                <w:vertAlign w:val="baseline"/>
              </w:rPr>
              <w:t>̂</w:t>
            </w:r>
            <w:r>
              <w:rPr>
                <w:rFonts w:ascii="Cambria Math" w:hAnsi="Cambria Math" w:eastAsia="Cambria Math"/>
                <w:spacing w:val="71"/>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9"/>
                <w:w w:val="99"/>
                <w:sz w:val="24"/>
                <w:vertAlign w:val="baseline"/>
              </w:rPr>
              <w:t>𝛽</w:t>
            </w:r>
            <w:r>
              <w:rPr>
                <w:rFonts w:ascii="Cambria Math" w:hAnsi="Cambria Math" w:eastAsia="Cambria Math"/>
                <w:spacing w:val="26"/>
                <w:w w:val="99"/>
                <w:position w:val="5"/>
                <w:sz w:val="24"/>
                <w:vertAlign w:val="baseline"/>
              </w:rPr>
              <w:t>̇</w:t>
            </w:r>
            <w:r>
              <w:rPr>
                <w:rFonts w:ascii="Cambria Math" w:hAnsi="Cambria Math" w:eastAsia="Cambria Math"/>
                <w:spacing w:val="-104"/>
                <w:w w:val="99"/>
                <w:sz w:val="24"/>
                <w:vertAlign w:val="baseline"/>
              </w:rPr>
              <w:t>𝑘</w:t>
            </w:r>
            <w:r>
              <w:rPr>
                <w:rFonts w:ascii="Cambria Math" w:hAnsi="Cambria Math" w:eastAsia="Cambria Math"/>
                <w:spacing w:val="8"/>
                <w:w w:val="99"/>
                <w:position w:val="5"/>
                <w:sz w:val="24"/>
                <w:vertAlign w:val="baseline"/>
              </w:rPr>
              <w:t>̂</w:t>
            </w:r>
            <w:r>
              <w:rPr>
                <w:rFonts w:ascii="Cambria Math" w:hAnsi="Cambria Math" w:eastAsia="Cambria Math"/>
                <w:spacing w:val="5"/>
                <w:w w:val="103"/>
                <w:position w:val="-4"/>
                <w:sz w:val="17"/>
                <w:vertAlign w:val="baseline"/>
              </w:rPr>
              <w:t>𝑆</w:t>
            </w:r>
          </w:p>
        </w:tc>
        <w:tc>
          <w:tcPr>
            <w:tcW w:w="923" w:type="dxa"/>
          </w:tcPr>
          <w:p>
            <w:pPr>
              <w:pStyle w:val="TableParagraph"/>
              <w:spacing w:before="82"/>
              <w:ind w:right="47"/>
              <w:jc w:val="right"/>
              <w:rPr>
                <w:sz w:val="22"/>
              </w:rPr>
            </w:pPr>
            <w:r>
              <w:rPr>
                <w:spacing w:val="-4"/>
                <w:sz w:val="22"/>
              </w:rPr>
              <w:t>(78)</w:t>
            </w:r>
          </w:p>
        </w:tc>
      </w:tr>
      <w:tr>
        <w:trPr>
          <w:trHeight w:val="448" w:hRule="atLeast"/>
        </w:trPr>
        <w:tc>
          <w:tcPr>
            <w:tcW w:w="6096" w:type="dxa"/>
          </w:tcPr>
          <w:p>
            <w:pPr>
              <w:pStyle w:val="TableParagraph"/>
              <w:ind w:left="2" w:right="450"/>
              <w:jc w:val="center"/>
              <w:rPr>
                <w:rFonts w:ascii="Cambria Math" w:hAnsi="Cambria Math" w:eastAsia="Cambria Math"/>
                <w:sz w:val="17"/>
              </w:rPr>
            </w:pPr>
            <w:r>
              <w:rPr>
                <w:rFonts w:ascii="Cambria Math" w:hAnsi="Cambria Math" w:eastAsia="Cambria Math"/>
                <w:spacing w:val="-136"/>
                <w:w w:val="99"/>
                <w:sz w:val="24"/>
              </w:rPr>
              <w:t>𝜔</w:t>
            </w:r>
            <w:r>
              <w:rPr>
                <w:rFonts w:ascii="Cambria Math" w:hAnsi="Cambria Math" w:eastAsia="Cambria Math"/>
                <w:spacing w:val="-3"/>
                <w:w w:val="78"/>
                <w:sz w:val="24"/>
              </w:rPr>
              <w:t>⃗</w:t>
            </w:r>
            <w:r>
              <w:rPr>
                <w:rFonts w:ascii="Cambria Math" w:hAnsi="Cambria Math" w:eastAsia="Cambria Math"/>
                <w:spacing w:val="20"/>
                <w:w w:val="99"/>
                <w:sz w:val="24"/>
              </w:rPr>
              <w:t>⃗</w:t>
            </w:r>
            <w:r>
              <w:rPr>
                <w:rFonts w:ascii="Cambria Math" w:hAnsi="Cambria Math" w:eastAsia="Cambria Math"/>
                <w:spacing w:val="14"/>
                <w:w w:val="110"/>
                <w:sz w:val="24"/>
                <w:vertAlign w:val="superscript"/>
              </w:rPr>
              <w:t>𝑉</w:t>
            </w:r>
            <w:r>
              <w:rPr>
                <w:rFonts w:ascii="Cambria Math" w:hAnsi="Cambria Math" w:eastAsia="Cambria Math"/>
                <w:spacing w:val="10"/>
                <w:w w:val="105"/>
                <w:sz w:val="24"/>
                <w:vertAlign w:val="superscript"/>
              </w:rPr>
              <w:t>/</w:t>
            </w:r>
            <w:r>
              <w:rPr>
                <w:rFonts w:ascii="Cambria Math" w:hAnsi="Cambria Math" w:eastAsia="Cambria Math"/>
                <w:spacing w:val="10"/>
                <w:w w:val="109"/>
                <w:sz w:val="24"/>
                <w:vertAlign w:val="superscript"/>
              </w:rPr>
              <w:t>𝑁</w:t>
            </w:r>
            <w:r>
              <w:rPr>
                <w:rFonts w:ascii="Cambria Math" w:hAnsi="Cambria Math" w:eastAsia="Cambria Math"/>
                <w:sz w:val="24"/>
                <w:vertAlign w:val="baseline"/>
              </w:rPr>
              <w:t> </w:t>
            </w:r>
            <w:r>
              <w:rPr>
                <w:rFonts w:ascii="Cambria Math" w:hAnsi="Cambria Math" w:eastAsia="Cambria Math"/>
                <w:spacing w:val="-14"/>
                <w:sz w:val="24"/>
                <w:vertAlign w:val="baseline"/>
              </w:rPr>
              <w:t>=</w:t>
            </w:r>
            <w:r>
              <w:rPr>
                <w:rFonts w:ascii="Cambria Math" w:hAnsi="Cambria Math" w:eastAsia="Cambria Math"/>
                <w:spacing w:val="1"/>
                <w:sz w:val="24"/>
                <w:vertAlign w:val="baseline"/>
              </w:rPr>
              <w:t> </w:t>
            </w:r>
            <w:r>
              <w:rPr>
                <w:rFonts w:ascii="Cambria Math" w:hAnsi="Cambria Math" w:eastAsia="Cambria Math"/>
                <w:spacing w:val="-136"/>
                <w:w w:val="98"/>
                <w:sz w:val="24"/>
                <w:vertAlign w:val="baseline"/>
              </w:rPr>
              <w:t>𝜔</w:t>
            </w:r>
            <w:r>
              <w:rPr>
                <w:rFonts w:ascii="Cambria Math" w:hAnsi="Cambria Math" w:eastAsia="Cambria Math"/>
                <w:spacing w:val="-3"/>
                <w:w w:val="77"/>
                <w:sz w:val="24"/>
                <w:vertAlign w:val="baseline"/>
              </w:rPr>
              <w:t>⃗</w:t>
            </w:r>
            <w:r>
              <w:rPr>
                <w:rFonts w:ascii="Cambria Math" w:hAnsi="Cambria Math" w:eastAsia="Cambria Math"/>
                <w:spacing w:val="20"/>
                <w:w w:val="98"/>
                <w:sz w:val="24"/>
                <w:vertAlign w:val="baseline"/>
              </w:rPr>
              <w:t>⃗</w:t>
            </w:r>
            <w:r>
              <w:rPr>
                <w:rFonts w:ascii="Cambria Math" w:hAnsi="Cambria Math" w:eastAsia="Cambria Math"/>
                <w:spacing w:val="14"/>
                <w:w w:val="109"/>
                <w:sz w:val="24"/>
                <w:vertAlign w:val="superscript"/>
              </w:rPr>
              <w:t>𝑉</w:t>
            </w:r>
            <w:r>
              <w:rPr>
                <w:rFonts w:ascii="Cambria Math" w:hAnsi="Cambria Math" w:eastAsia="Cambria Math"/>
                <w:spacing w:val="10"/>
                <w:w w:val="104"/>
                <w:sz w:val="24"/>
                <w:vertAlign w:val="superscript"/>
              </w:rPr>
              <w:t>/</w:t>
            </w:r>
            <w:r>
              <w:rPr>
                <w:rFonts w:ascii="Cambria Math" w:hAnsi="Cambria Math" w:eastAsia="Cambria Math"/>
                <w:spacing w:val="10"/>
                <w:w w:val="111"/>
                <w:sz w:val="24"/>
                <w:vertAlign w:val="superscript"/>
              </w:rPr>
              <w:t>𝑋</w:t>
            </w:r>
            <w:r>
              <w:rPr>
                <w:rFonts w:ascii="Cambria Math" w:hAnsi="Cambria Math" w:eastAsia="Cambria Math"/>
                <w:spacing w:val="1"/>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37"/>
                <w:w w:val="98"/>
                <w:sz w:val="24"/>
                <w:vertAlign w:val="baseline"/>
              </w:rPr>
              <w:t>𝜔</w:t>
            </w:r>
            <w:r>
              <w:rPr>
                <w:rFonts w:ascii="Cambria Math" w:hAnsi="Cambria Math" w:eastAsia="Cambria Math"/>
                <w:spacing w:val="-4"/>
                <w:w w:val="77"/>
                <w:sz w:val="24"/>
                <w:vertAlign w:val="baseline"/>
              </w:rPr>
              <w:t>⃗</w:t>
            </w:r>
            <w:r>
              <w:rPr>
                <w:rFonts w:ascii="Cambria Math" w:hAnsi="Cambria Math" w:eastAsia="Cambria Math"/>
                <w:spacing w:val="26"/>
                <w:w w:val="98"/>
                <w:sz w:val="24"/>
                <w:vertAlign w:val="baseline"/>
              </w:rPr>
              <w:t>⃗</w:t>
            </w:r>
            <w:r>
              <w:rPr>
                <w:rFonts w:ascii="Cambria Math" w:hAnsi="Cambria Math" w:eastAsia="Cambria Math"/>
                <w:spacing w:val="11"/>
                <w:w w:val="111"/>
                <w:sz w:val="24"/>
                <w:vertAlign w:val="superscript"/>
              </w:rPr>
              <w:t>𝑋</w:t>
            </w:r>
            <w:r>
              <w:rPr>
                <w:rFonts w:ascii="Cambria Math" w:hAnsi="Cambria Math" w:eastAsia="Cambria Math"/>
                <w:spacing w:val="9"/>
                <w:w w:val="104"/>
                <w:sz w:val="24"/>
                <w:vertAlign w:val="superscript"/>
              </w:rPr>
              <w:t>/</w:t>
            </w:r>
            <w:r>
              <w:rPr>
                <w:rFonts w:ascii="Cambria Math" w:hAnsi="Cambria Math" w:eastAsia="Cambria Math"/>
                <w:spacing w:val="9"/>
                <w:w w:val="108"/>
                <w:sz w:val="24"/>
                <w:vertAlign w:val="superscript"/>
              </w:rPr>
              <w:t>𝑁</w:t>
            </w:r>
            <w:r>
              <w:rPr>
                <w:rFonts w:ascii="Cambria Math" w:hAnsi="Cambria Math" w:eastAsia="Cambria Math"/>
                <w:spacing w:val="9"/>
                <w:sz w:val="24"/>
                <w:vertAlign w:val="baseline"/>
              </w:rPr>
              <w:t> </w:t>
            </w:r>
            <w:r>
              <w:rPr>
                <w:rFonts w:ascii="Cambria Math" w:hAnsi="Cambria Math" w:eastAsia="Cambria Math"/>
                <w:spacing w:val="-14"/>
                <w:sz w:val="24"/>
                <w:vertAlign w:val="baseline"/>
              </w:rPr>
              <w:t>=</w:t>
            </w:r>
            <w:r>
              <w:rPr>
                <w:rFonts w:ascii="Cambria Math" w:hAnsi="Cambria Math" w:eastAsia="Cambria Math"/>
                <w:spacing w:val="1"/>
                <w:sz w:val="24"/>
                <w:vertAlign w:val="baseline"/>
              </w:rPr>
              <w:t> </w:t>
            </w:r>
            <w:r>
              <w:rPr>
                <w:rFonts w:ascii="Cambria Math" w:hAnsi="Cambria Math" w:eastAsia="Cambria Math"/>
                <w:spacing w:val="-10"/>
                <w:w w:val="97"/>
                <w:sz w:val="24"/>
                <w:vertAlign w:val="baseline"/>
              </w:rPr>
              <w:t>𝛾</w:t>
            </w:r>
            <w:r>
              <w:rPr>
                <w:rFonts w:ascii="Cambria Math" w:hAnsi="Cambria Math" w:eastAsia="Cambria Math"/>
                <w:spacing w:val="30"/>
                <w:w w:val="97"/>
                <w:sz w:val="24"/>
                <w:vertAlign w:val="baseline"/>
              </w:rPr>
              <w:t>̇</w:t>
            </w:r>
            <w:r>
              <w:rPr>
                <w:rFonts w:ascii="Cambria Math" w:hAnsi="Cambria Math" w:eastAsia="Cambria Math"/>
                <w:spacing w:val="-6"/>
                <w:w w:val="97"/>
                <w:sz w:val="24"/>
                <w:vertAlign w:val="baseline"/>
              </w:rPr>
              <w:t>𝚥</w:t>
            </w:r>
            <w:r>
              <w:rPr>
                <w:rFonts w:ascii="Cambria Math" w:hAnsi="Cambria Math" w:eastAsia="Cambria Math"/>
                <w:spacing w:val="-91"/>
                <w:w w:val="108"/>
                <w:sz w:val="24"/>
                <w:vertAlign w:val="subscript"/>
              </w:rPr>
              <w:t>𝑉</w:t>
            </w:r>
            <w:r>
              <w:rPr>
                <w:rFonts w:ascii="Cambria Math" w:hAnsi="Cambria Math" w:eastAsia="Cambria Math"/>
                <w:spacing w:val="6"/>
                <w:w w:val="97"/>
                <w:sz w:val="24"/>
                <w:vertAlign w:val="baseline"/>
              </w:rPr>
              <w:t>̂</w:t>
            </w:r>
            <w:r>
              <w:rPr>
                <w:rFonts w:ascii="Cambria Math" w:hAnsi="Cambria Math" w:eastAsia="Cambria Math"/>
                <w:spacing w:val="55"/>
                <w:w w:val="150"/>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9"/>
                <w:w w:val="98"/>
                <w:sz w:val="24"/>
                <w:vertAlign w:val="baseline"/>
              </w:rPr>
              <w:t>𝜒</w:t>
            </w:r>
            <w:r>
              <w:rPr>
                <w:rFonts w:ascii="Cambria Math" w:hAnsi="Cambria Math" w:eastAsia="Cambria Math"/>
                <w:spacing w:val="22"/>
                <w:w w:val="98"/>
                <w:sz w:val="24"/>
                <w:vertAlign w:val="baseline"/>
              </w:rPr>
              <w:t>̇</w:t>
            </w:r>
            <w:r>
              <w:rPr>
                <w:rFonts w:ascii="Cambria Math" w:hAnsi="Cambria Math" w:eastAsia="Cambria Math"/>
                <w:spacing w:val="-103"/>
                <w:w w:val="98"/>
                <w:sz w:val="24"/>
                <w:vertAlign w:val="baseline"/>
              </w:rPr>
              <w:t>𝑘</w:t>
            </w:r>
            <w:r>
              <w:rPr>
                <w:rFonts w:ascii="Cambria Math" w:hAnsi="Cambria Math" w:eastAsia="Cambria Math"/>
                <w:spacing w:val="11"/>
                <w:w w:val="98"/>
                <w:position w:val="5"/>
                <w:sz w:val="24"/>
                <w:vertAlign w:val="baseline"/>
              </w:rPr>
              <w:t>̂</w:t>
            </w:r>
            <w:r>
              <w:rPr>
                <w:rFonts w:ascii="Cambria Math" w:hAnsi="Cambria Math" w:eastAsia="Cambria Math"/>
                <w:spacing w:val="6"/>
                <w:w w:val="104"/>
                <w:position w:val="-4"/>
                <w:sz w:val="17"/>
                <w:vertAlign w:val="baseline"/>
              </w:rPr>
              <w:t>𝑋</w:t>
            </w:r>
          </w:p>
        </w:tc>
        <w:tc>
          <w:tcPr>
            <w:tcW w:w="923" w:type="dxa"/>
          </w:tcPr>
          <w:p>
            <w:pPr>
              <w:pStyle w:val="TableParagraph"/>
              <w:spacing w:before="82"/>
              <w:ind w:right="47"/>
              <w:jc w:val="right"/>
              <w:rPr>
                <w:sz w:val="22"/>
              </w:rPr>
            </w:pPr>
            <w:r>
              <w:rPr>
                <w:spacing w:val="-4"/>
                <w:sz w:val="22"/>
              </w:rPr>
              <w:t>(79)</w:t>
            </w:r>
          </w:p>
        </w:tc>
      </w:tr>
      <w:tr>
        <w:trPr>
          <w:trHeight w:val="432" w:hRule="atLeast"/>
        </w:trPr>
        <w:tc>
          <w:tcPr>
            <w:tcW w:w="6096" w:type="dxa"/>
          </w:tcPr>
          <w:p>
            <w:pPr>
              <w:pStyle w:val="TableParagraph"/>
              <w:spacing w:before="58"/>
              <w:ind w:left="4" w:right="450"/>
              <w:jc w:val="center"/>
              <w:rPr>
                <w:rFonts w:ascii="Cambria Math" w:hAnsi="Cambria Math" w:eastAsia="Cambria Math"/>
                <w:sz w:val="24"/>
              </w:rPr>
            </w:pPr>
            <w:r>
              <w:rPr>
                <w:rFonts w:ascii="Cambria Math" w:hAnsi="Cambria Math" w:eastAsia="Cambria Math"/>
                <w:spacing w:val="-138"/>
                <w:w w:val="99"/>
                <w:sz w:val="24"/>
              </w:rPr>
              <w:t>𝜔</w:t>
            </w:r>
            <w:r>
              <w:rPr>
                <w:rFonts w:ascii="Cambria Math" w:hAnsi="Cambria Math" w:eastAsia="Cambria Math"/>
                <w:spacing w:val="-5"/>
                <w:w w:val="78"/>
                <w:sz w:val="24"/>
              </w:rPr>
              <w:t>⃗</w:t>
            </w:r>
            <w:r>
              <w:rPr>
                <w:rFonts w:ascii="Cambria Math" w:hAnsi="Cambria Math" w:eastAsia="Cambria Math"/>
                <w:spacing w:val="18"/>
                <w:w w:val="99"/>
                <w:sz w:val="24"/>
              </w:rPr>
              <w:t>⃗</w:t>
            </w:r>
            <w:r>
              <w:rPr>
                <w:rFonts w:ascii="Cambria Math" w:hAnsi="Cambria Math" w:eastAsia="Cambria Math"/>
                <w:spacing w:val="11"/>
                <w:w w:val="109"/>
                <w:sz w:val="24"/>
                <w:vertAlign w:val="superscript"/>
              </w:rPr>
              <w:t>𝑊</w:t>
            </w:r>
            <w:r>
              <w:rPr>
                <w:rFonts w:ascii="Cambria Math" w:hAnsi="Cambria Math" w:eastAsia="Cambria Math"/>
                <w:spacing w:val="8"/>
                <w:w w:val="105"/>
                <w:sz w:val="24"/>
                <w:vertAlign w:val="superscript"/>
              </w:rPr>
              <w:t>/</w:t>
            </w:r>
            <w:r>
              <w:rPr>
                <w:rFonts w:ascii="Cambria Math" w:hAnsi="Cambria Math" w:eastAsia="Cambria Math"/>
                <w:spacing w:val="8"/>
                <w:w w:val="110"/>
                <w:sz w:val="24"/>
                <w:vertAlign w:val="superscript"/>
              </w:rPr>
              <w:t>𝑉</w:t>
            </w:r>
            <w:r>
              <w:rPr>
                <w:rFonts w:ascii="Cambria Math" w:hAnsi="Cambria Math" w:eastAsia="Cambria Math"/>
                <w:spacing w:val="11"/>
                <w:sz w:val="24"/>
                <w:vertAlign w:val="baseline"/>
              </w:rPr>
              <w:t> </w:t>
            </w:r>
            <w:r>
              <w:rPr>
                <w:rFonts w:ascii="Cambria Math" w:hAnsi="Cambria Math" w:eastAsia="Cambria Math"/>
                <w:spacing w:val="-16"/>
                <w:sz w:val="24"/>
                <w:vertAlign w:val="baseline"/>
              </w:rPr>
              <w:t>=</w:t>
            </w:r>
            <w:r>
              <w:rPr>
                <w:rFonts w:ascii="Cambria Math" w:hAnsi="Cambria Math" w:eastAsia="Cambria Math"/>
                <w:spacing w:val="2"/>
                <w:sz w:val="24"/>
                <w:vertAlign w:val="baseline"/>
              </w:rPr>
              <w:t> </w:t>
            </w:r>
            <w:r>
              <w:rPr>
                <w:rFonts w:ascii="Cambria Math" w:hAnsi="Cambria Math" w:eastAsia="Cambria Math"/>
                <w:spacing w:val="-16"/>
                <w:sz w:val="24"/>
                <w:vertAlign w:val="baseline"/>
              </w:rPr>
              <w:t>𝜇̇𝚤̂</w:t>
            </w:r>
            <w:r>
              <w:rPr>
                <w:rFonts w:ascii="Cambria Math" w:hAnsi="Cambria Math" w:eastAsia="Cambria Math"/>
                <w:spacing w:val="-16"/>
                <w:sz w:val="24"/>
                <w:vertAlign w:val="subscript"/>
              </w:rPr>
              <w:t>𝑤</w:t>
            </w:r>
          </w:p>
        </w:tc>
        <w:tc>
          <w:tcPr>
            <w:tcW w:w="923" w:type="dxa"/>
          </w:tcPr>
          <w:p>
            <w:pPr>
              <w:pStyle w:val="TableParagraph"/>
              <w:spacing w:before="73"/>
              <w:ind w:right="47"/>
              <w:jc w:val="right"/>
              <w:rPr>
                <w:sz w:val="22"/>
              </w:rPr>
            </w:pPr>
            <w:r>
              <w:rPr>
                <w:spacing w:val="-4"/>
                <w:sz w:val="22"/>
              </w:rPr>
              <w:t>(80)</w:t>
            </w:r>
          </w:p>
        </w:tc>
      </w:tr>
      <w:tr>
        <w:trPr>
          <w:trHeight w:val="422" w:hRule="atLeast"/>
        </w:trPr>
        <w:tc>
          <w:tcPr>
            <w:tcW w:w="6096" w:type="dxa"/>
          </w:tcPr>
          <w:p>
            <w:pPr>
              <w:pStyle w:val="TableParagraph"/>
              <w:spacing w:line="296" w:lineRule="exact" w:before="22"/>
              <w:ind w:left="1949"/>
              <w:rPr>
                <w:rFonts w:ascii="Cambria Math" w:hAnsi="Cambria Math" w:eastAsia="Cambria Math"/>
                <w:sz w:val="24"/>
              </w:rPr>
            </w:pPr>
            <w:r>
              <w:rPr>
                <w:rFonts w:ascii="Cambria Math" w:hAnsi="Cambria Math" w:eastAsia="Cambria Math"/>
                <w:spacing w:val="-142"/>
                <w:w w:val="101"/>
                <w:sz w:val="24"/>
              </w:rPr>
              <w:t>𝜔</w:t>
            </w:r>
            <w:r>
              <w:rPr>
                <w:rFonts w:ascii="Cambria Math" w:hAnsi="Cambria Math" w:eastAsia="Cambria Math"/>
                <w:spacing w:val="-9"/>
                <w:w w:val="80"/>
                <w:sz w:val="24"/>
              </w:rPr>
              <w:t>⃗</w:t>
            </w:r>
            <w:r>
              <w:rPr>
                <w:rFonts w:ascii="Cambria Math" w:hAnsi="Cambria Math" w:eastAsia="Cambria Math"/>
                <w:spacing w:val="14"/>
                <w:w w:val="101"/>
                <w:sz w:val="24"/>
              </w:rPr>
              <w:t>⃗</w:t>
            </w:r>
            <w:r>
              <w:rPr>
                <w:rFonts w:ascii="Cambria Math" w:hAnsi="Cambria Math" w:eastAsia="Cambria Math"/>
                <w:spacing w:val="4"/>
                <w:w w:val="105"/>
                <w:position w:val="10"/>
                <w:sz w:val="17"/>
              </w:rPr>
              <w:t>𝑃</w:t>
            </w:r>
            <w:r>
              <w:rPr>
                <w:rFonts w:ascii="Cambria Math" w:hAnsi="Cambria Math" w:eastAsia="Cambria Math"/>
                <w:spacing w:val="3"/>
                <w:position w:val="6"/>
                <w:sz w:val="14"/>
              </w:rPr>
              <w:t>(</w:t>
            </w:r>
            <w:r>
              <w:rPr>
                <w:rFonts w:ascii="Cambria Math" w:hAnsi="Cambria Math" w:eastAsia="Cambria Math"/>
                <w:spacing w:val="3"/>
                <w:position w:val="5"/>
                <w:sz w:val="14"/>
              </w:rPr>
              <w:t>∙</w:t>
            </w:r>
            <w:r>
              <w:rPr>
                <w:rFonts w:ascii="Cambria Math" w:hAnsi="Cambria Math" w:eastAsia="Cambria Math"/>
                <w:spacing w:val="11"/>
                <w:position w:val="6"/>
                <w:sz w:val="14"/>
              </w:rPr>
              <w:t>)</w:t>
            </w:r>
            <w:r>
              <w:rPr>
                <w:rFonts w:ascii="Cambria Math" w:hAnsi="Cambria Math" w:eastAsia="Cambria Math"/>
                <w:spacing w:val="4"/>
                <w:w w:val="101"/>
                <w:position w:val="10"/>
                <w:sz w:val="17"/>
              </w:rPr>
              <w:t>/</w:t>
            </w:r>
            <w:r>
              <w:rPr>
                <w:rFonts w:ascii="Cambria Math" w:hAnsi="Cambria Math" w:eastAsia="Cambria Math"/>
                <w:spacing w:val="4"/>
                <w:w w:val="104"/>
                <w:position w:val="10"/>
                <w:sz w:val="17"/>
              </w:rPr>
              <w:t>𝐵</w:t>
            </w:r>
            <w:r>
              <w:rPr>
                <w:rFonts w:ascii="Cambria Math" w:hAnsi="Cambria Math" w:eastAsia="Cambria Math"/>
                <w:spacing w:val="24"/>
                <w:position w:val="10"/>
                <w:sz w:val="17"/>
              </w:rPr>
              <w:t> </w:t>
            </w:r>
            <w:r>
              <w:rPr>
                <w:rFonts w:ascii="Cambria Math" w:hAnsi="Cambria Math" w:eastAsia="Cambria Math"/>
                <w:spacing w:val="-12"/>
                <w:sz w:val="24"/>
              </w:rPr>
              <w:t>=</w:t>
            </w:r>
            <w:r>
              <w:rPr>
                <w:rFonts w:ascii="Cambria Math" w:hAnsi="Cambria Math" w:eastAsia="Cambria Math"/>
                <w:spacing w:val="-2"/>
                <w:sz w:val="24"/>
              </w:rPr>
              <w:t> </w:t>
            </w:r>
            <w:r>
              <w:rPr>
                <w:rFonts w:ascii="Cambria Math" w:hAnsi="Cambria Math" w:eastAsia="Cambria Math"/>
                <w:spacing w:val="-4"/>
                <w:w w:val="99"/>
                <w:sz w:val="24"/>
              </w:rPr>
              <w:t>𝛿</w:t>
            </w:r>
            <w:r>
              <w:rPr>
                <w:rFonts w:ascii="Cambria Math" w:hAnsi="Cambria Math" w:eastAsia="Cambria Math"/>
                <w:w w:val="99"/>
                <w:position w:val="5"/>
                <w:sz w:val="24"/>
              </w:rPr>
              <w:t>̇</w:t>
            </w:r>
            <w:r>
              <w:rPr>
                <w:rFonts w:ascii="Cambria Math" w:hAnsi="Cambria Math" w:eastAsia="Cambria Math"/>
                <w:spacing w:val="3"/>
                <w:w w:val="102"/>
                <w:position w:val="-4"/>
                <w:sz w:val="17"/>
              </w:rPr>
              <w:t>𝑇</w:t>
            </w:r>
            <w:r>
              <w:rPr>
                <w:rFonts w:ascii="Cambria Math" w:hAnsi="Cambria Math" w:eastAsia="Cambria Math"/>
                <w:spacing w:val="-1"/>
                <w:w w:val="99"/>
                <w:position w:val="-3"/>
                <w:sz w:val="17"/>
              </w:rPr>
              <w:t>(</w:t>
            </w:r>
            <w:r>
              <w:rPr>
                <w:rFonts w:ascii="Cambria Math" w:hAnsi="Cambria Math" w:eastAsia="Cambria Math"/>
                <w:spacing w:val="-1"/>
                <w:w w:val="99"/>
                <w:position w:val="-4"/>
                <w:sz w:val="17"/>
              </w:rPr>
              <w:t>∙</w:t>
            </w:r>
            <w:r>
              <w:rPr>
                <w:rFonts w:ascii="Cambria Math" w:hAnsi="Cambria Math" w:eastAsia="Cambria Math"/>
                <w:spacing w:val="6"/>
                <w:w w:val="99"/>
                <w:position w:val="-3"/>
                <w:sz w:val="17"/>
              </w:rPr>
              <w:t>)</w:t>
            </w:r>
            <w:r>
              <w:rPr>
                <w:rFonts w:ascii="Cambria Math" w:hAnsi="Cambria Math" w:eastAsia="Cambria Math"/>
                <w:spacing w:val="-14"/>
                <w:w w:val="99"/>
                <w:sz w:val="24"/>
              </w:rPr>
              <w:t>𝚥</w:t>
            </w:r>
            <w:r>
              <w:rPr>
                <w:rFonts w:ascii="Cambria Math" w:hAnsi="Cambria Math" w:eastAsia="Cambria Math"/>
                <w:spacing w:val="-98"/>
                <w:w w:val="103"/>
                <w:position w:val="-4"/>
                <w:sz w:val="17"/>
              </w:rPr>
              <w:t>𝑃</w:t>
            </w:r>
            <w:r>
              <w:rPr>
                <w:rFonts w:ascii="Cambria Math" w:hAnsi="Cambria Math" w:eastAsia="Cambria Math"/>
                <w:spacing w:val="-2"/>
                <w:w w:val="99"/>
                <w:sz w:val="24"/>
              </w:rPr>
              <w:t>̂</w:t>
            </w:r>
          </w:p>
          <w:p>
            <w:pPr>
              <w:pStyle w:val="TableParagraph"/>
              <w:spacing w:line="84" w:lineRule="exact" w:before="0"/>
              <w:ind w:left="1593" w:right="450"/>
              <w:jc w:val="center"/>
              <w:rPr>
                <w:rFonts w:ascii="Cambria Math" w:hAnsi="Cambria Math"/>
                <w:sz w:val="14"/>
              </w:rPr>
            </w:pPr>
            <w:r>
              <w:rPr>
                <w:rFonts w:ascii="Cambria Math" w:hAnsi="Cambria Math"/>
                <w:spacing w:val="-5"/>
                <w:position w:val="1"/>
                <w:sz w:val="14"/>
              </w:rPr>
              <w:t>(</w:t>
            </w:r>
            <w:r>
              <w:rPr>
                <w:rFonts w:ascii="Cambria Math" w:hAnsi="Cambria Math"/>
                <w:spacing w:val="-5"/>
                <w:sz w:val="14"/>
              </w:rPr>
              <w:t>∙</w:t>
            </w:r>
            <w:r>
              <w:rPr>
                <w:rFonts w:ascii="Cambria Math" w:hAnsi="Cambria Math"/>
                <w:spacing w:val="-5"/>
                <w:position w:val="1"/>
                <w:sz w:val="14"/>
              </w:rPr>
              <w:t>)</w:t>
            </w:r>
          </w:p>
        </w:tc>
        <w:tc>
          <w:tcPr>
            <w:tcW w:w="923" w:type="dxa"/>
          </w:tcPr>
          <w:p>
            <w:pPr>
              <w:pStyle w:val="TableParagraph"/>
              <w:spacing w:before="114"/>
              <w:ind w:right="47"/>
              <w:jc w:val="right"/>
              <w:rPr>
                <w:sz w:val="22"/>
              </w:rPr>
            </w:pPr>
            <w:r>
              <w:rPr>
                <w:spacing w:val="-4"/>
                <w:sz w:val="22"/>
              </w:rPr>
              <w:t>(81)</w:t>
            </w:r>
          </w:p>
        </w:tc>
      </w:tr>
    </w:tbl>
    <w:p>
      <w:pPr>
        <w:spacing w:after="0"/>
        <w:jc w:val="right"/>
        <w:rPr>
          <w:sz w:val="22"/>
        </w:rPr>
        <w:sectPr>
          <w:type w:val="continuous"/>
          <w:pgSz w:w="11910" w:h="16840"/>
          <w:pgMar w:header="0" w:footer="1476" w:top="1920" w:bottom="1660" w:left="1380" w:right="1400"/>
        </w:sectPr>
      </w:pPr>
    </w:p>
    <w:p>
      <w:pPr>
        <w:pStyle w:val="Heading2"/>
        <w:numPr>
          <w:ilvl w:val="1"/>
          <w:numId w:val="11"/>
        </w:numPr>
        <w:tabs>
          <w:tab w:pos="1615" w:val="left" w:leader="none"/>
        </w:tabs>
        <w:spacing w:line="240" w:lineRule="auto" w:before="70" w:after="0"/>
        <w:ind w:left="1615" w:right="0" w:hanging="720"/>
        <w:jc w:val="left"/>
      </w:pPr>
      <w:bookmarkStart w:name="_bookmark94" w:id="95"/>
      <w:bookmarkEnd w:id="95"/>
      <w:r>
        <w:rPr>
          <w:b w:val="0"/>
        </w:rPr>
      </w:r>
      <w:r>
        <w:rPr/>
        <w:t>Equations of</w:t>
      </w:r>
      <w:r>
        <w:rPr>
          <w:spacing w:val="-3"/>
        </w:rPr>
        <w:t> </w:t>
      </w:r>
      <w:r>
        <w:rPr>
          <w:spacing w:val="-2"/>
        </w:rPr>
        <w:t>motion</w:t>
      </w:r>
    </w:p>
    <w:p>
      <w:pPr>
        <w:pStyle w:val="BodyText"/>
        <w:spacing w:before="219"/>
        <w:rPr>
          <w:b/>
        </w:rPr>
      </w:pPr>
    </w:p>
    <w:p>
      <w:pPr>
        <w:pStyle w:val="BodyText"/>
        <w:spacing w:line="360" w:lineRule="auto"/>
        <w:ind w:left="895" w:right="187"/>
      </w:pPr>
      <w:r>
        <w:rPr/>
        <w:t>The position and linear velocity of the vehicle’s center of mass with respect to the earth-fixed frame are expressed as;</w:t>
      </w:r>
    </w:p>
    <w:p>
      <w:pPr>
        <w:pStyle w:val="BodyText"/>
        <w:spacing w:before="61"/>
        <w:rPr>
          <w:sz w:val="20"/>
        </w:rPr>
      </w:pPr>
    </w:p>
    <w:tbl>
      <w:tblPr>
        <w:tblW w:w="0" w:type="auto"/>
        <w:jc w:val="left"/>
        <w:tblInd w:w="2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91"/>
        <w:gridCol w:w="853"/>
      </w:tblGrid>
      <w:tr>
        <w:trPr>
          <w:trHeight w:val="504" w:hRule="atLeast"/>
        </w:trPr>
        <w:tc>
          <w:tcPr>
            <w:tcW w:w="6091" w:type="dxa"/>
          </w:tcPr>
          <w:p>
            <w:pPr>
              <w:pStyle w:val="TableParagraph"/>
              <w:tabs>
                <w:tab w:pos="5552" w:val="left" w:leader="none"/>
              </w:tabs>
              <w:spacing w:line="119" w:lineRule="exact" w:before="0"/>
              <w:ind w:left="2073"/>
              <w:rPr>
                <w:rFonts w:ascii="Cambria Math" w:eastAsia="Cambria Math"/>
                <w:sz w:val="17"/>
              </w:rPr>
            </w:pPr>
            <w:r>
              <w:rPr>
                <w:rFonts w:ascii="Cambria Math" w:eastAsia="Cambria Math"/>
                <w:spacing w:val="-10"/>
                <w:w w:val="105"/>
                <w:sz w:val="17"/>
              </w:rPr>
              <w:t>𝑇</w:t>
            </w:r>
            <w:r>
              <w:rPr>
                <w:rFonts w:ascii="Cambria Math" w:eastAsia="Cambria Math"/>
                <w:sz w:val="17"/>
              </w:rPr>
              <w:tab/>
            </w:r>
            <w:r>
              <w:rPr>
                <w:rFonts w:ascii="Cambria Math" w:eastAsia="Cambria Math"/>
                <w:spacing w:val="-10"/>
                <w:w w:val="105"/>
                <w:sz w:val="17"/>
              </w:rPr>
              <w:t>𝑇</w:t>
            </w:r>
          </w:p>
          <w:p>
            <w:pPr>
              <w:pStyle w:val="TableParagraph"/>
              <w:tabs>
                <w:tab w:pos="1075" w:val="left" w:leader="none"/>
                <w:tab w:pos="1514" w:val="left" w:leader="none"/>
                <w:tab w:pos="2866" w:val="left" w:leader="none"/>
                <w:tab w:pos="3848" w:val="left" w:leader="none"/>
                <w:tab w:pos="4570" w:val="left" w:leader="none"/>
              </w:tabs>
              <w:spacing w:line="199" w:lineRule="exact" w:before="0"/>
              <w:ind w:right="487"/>
              <w:jc w:val="center"/>
              <w:rPr>
                <w:rFonts w:ascii="Cambria Math" w:hAnsi="Cambria Math" w:eastAsia="Cambria Math"/>
                <w:sz w:val="24"/>
              </w:rPr>
            </w:pPr>
            <w:r>
              <w:rPr>
                <w:rFonts w:ascii="Cambria Math" w:hAnsi="Cambria Math" w:eastAsia="Cambria Math"/>
                <w:sz w:val="24"/>
              </w:rPr>
              <w:t>𝑃</w:t>
            </w:r>
            <w:r>
              <w:rPr>
                <w:rFonts w:ascii="Cambria Math" w:hAnsi="Cambria Math" w:eastAsia="Cambria Math"/>
                <w:sz w:val="24"/>
                <w:vertAlign w:val="superscript"/>
              </w:rPr>
              <w:t>𝐸</w:t>
            </w:r>
            <w:r>
              <w:rPr>
                <w:rFonts w:ascii="Cambria Math" w:hAnsi="Cambria Math" w:eastAsia="Cambria Math"/>
                <w:spacing w:val="34"/>
                <w:sz w:val="24"/>
                <w:vertAlign w:val="baseline"/>
              </w:rPr>
              <w:t> </w:t>
            </w:r>
            <w:r>
              <w:rPr>
                <w:rFonts w:ascii="Cambria Math" w:hAnsi="Cambria Math" w:eastAsia="Cambria Math"/>
                <w:sz w:val="24"/>
                <w:vertAlign w:val="baseline"/>
              </w:rPr>
              <w:t>=</w:t>
            </w:r>
            <w:r>
              <w:rPr>
                <w:rFonts w:ascii="Cambria Math" w:hAnsi="Cambria Math" w:eastAsia="Cambria Math"/>
                <w:spacing w:val="21"/>
                <w:sz w:val="24"/>
                <w:vertAlign w:val="baseline"/>
              </w:rPr>
              <w:t> </w:t>
            </w:r>
            <w:r>
              <w:rPr>
                <w:rFonts w:ascii="Cambria Math" w:hAnsi="Cambria Math" w:eastAsia="Cambria Math"/>
                <w:spacing w:val="-5"/>
                <w:sz w:val="24"/>
                <w:vertAlign w:val="baseline"/>
              </w:rPr>
              <w:t>[𝑃</w:t>
            </w:r>
            <w:r>
              <w:rPr>
                <w:rFonts w:ascii="Cambria Math" w:hAnsi="Cambria Math" w:eastAsia="Cambria Math"/>
                <w:sz w:val="24"/>
                <w:vertAlign w:val="baseline"/>
              </w:rPr>
              <w:tab/>
              <w:t>,</w:t>
            </w:r>
            <w:r>
              <w:rPr>
                <w:rFonts w:ascii="Cambria Math" w:hAnsi="Cambria Math" w:eastAsia="Cambria Math"/>
                <w:spacing w:val="-14"/>
                <w:sz w:val="24"/>
                <w:vertAlign w:val="baseline"/>
              </w:rPr>
              <w:t> </w:t>
            </w:r>
            <w:r>
              <w:rPr>
                <w:rFonts w:ascii="Cambria Math" w:hAnsi="Cambria Math" w:eastAsia="Cambria Math"/>
                <w:spacing w:val="-12"/>
                <w:sz w:val="24"/>
                <w:vertAlign w:val="baseline"/>
              </w:rPr>
              <w:t>𝑃</w:t>
            </w:r>
            <w:r>
              <w:rPr>
                <w:rFonts w:ascii="Cambria Math" w:hAnsi="Cambria Math" w:eastAsia="Cambria Math"/>
                <w:sz w:val="24"/>
                <w:vertAlign w:val="baseline"/>
              </w:rPr>
              <w:tab/>
              <w:t>,</w:t>
            </w:r>
            <w:r>
              <w:rPr>
                <w:rFonts w:ascii="Cambria Math" w:hAnsi="Cambria Math" w:eastAsia="Cambria Math"/>
                <w:spacing w:val="-14"/>
                <w:sz w:val="24"/>
                <w:vertAlign w:val="baseline"/>
              </w:rPr>
              <w:t> </w:t>
            </w:r>
            <w:r>
              <w:rPr>
                <w:rFonts w:ascii="Cambria Math" w:hAnsi="Cambria Math" w:eastAsia="Cambria Math"/>
                <w:sz w:val="24"/>
                <w:vertAlign w:val="baseline"/>
              </w:rPr>
              <w:t>𝑃</w:t>
            </w:r>
            <w:r>
              <w:rPr>
                <w:rFonts w:ascii="Cambria Math" w:hAnsi="Cambria Math" w:eastAsia="Cambria Math"/>
                <w:spacing w:val="38"/>
                <w:sz w:val="24"/>
                <w:vertAlign w:val="baseline"/>
              </w:rPr>
              <w:t>  </w:t>
            </w:r>
            <w:r>
              <w:rPr>
                <w:rFonts w:ascii="Cambria Math" w:hAnsi="Cambria Math" w:eastAsia="Cambria Math"/>
                <w:sz w:val="24"/>
                <w:vertAlign w:val="baseline"/>
              </w:rPr>
              <w:t>]</w:t>
            </w:r>
            <w:r>
              <w:rPr>
                <w:rFonts w:ascii="Cambria Math" w:hAnsi="Cambria Math" w:eastAsia="Cambria Math"/>
                <w:spacing w:val="62"/>
                <w:w w:val="150"/>
                <w:sz w:val="24"/>
                <w:vertAlign w:val="baseline"/>
              </w:rPr>
              <w:t> </w:t>
            </w:r>
            <w:r>
              <w:rPr>
                <w:rFonts w:ascii="Cambria Math" w:hAnsi="Cambria Math" w:eastAsia="Cambria Math"/>
                <w:spacing w:val="-10"/>
                <w:sz w:val="24"/>
                <w:vertAlign w:val="baseline"/>
              </w:rPr>
              <w:t>,</w:t>
            </w:r>
            <w:r>
              <w:rPr>
                <w:rFonts w:ascii="Cambria Math" w:hAnsi="Cambria Math" w:eastAsia="Cambria Math"/>
                <w:sz w:val="24"/>
                <w:vertAlign w:val="baseline"/>
              </w:rPr>
              <w:tab/>
            </w:r>
            <w:r>
              <w:rPr>
                <w:rFonts w:ascii="Cambria Math" w:hAnsi="Cambria Math" w:eastAsia="Cambria Math"/>
                <w:spacing w:val="-123"/>
                <w:w w:val="104"/>
                <w:sz w:val="24"/>
                <w:vertAlign w:val="baseline"/>
              </w:rPr>
              <w:t>𝑉</w:t>
            </w:r>
            <w:r>
              <w:rPr>
                <w:rFonts w:ascii="Cambria Math" w:hAnsi="Cambria Math" w:eastAsia="Cambria Math"/>
                <w:spacing w:val="-20"/>
                <w:w w:val="83"/>
                <w:position w:val="5"/>
                <w:sz w:val="24"/>
                <w:vertAlign w:val="baseline"/>
              </w:rPr>
              <w:t>⃗</w:t>
            </w:r>
            <w:r>
              <w:rPr>
                <w:rFonts w:ascii="Cambria Math" w:hAnsi="Cambria Math" w:eastAsia="Cambria Math"/>
                <w:spacing w:val="20"/>
                <w:w w:val="104"/>
                <w:position w:val="5"/>
                <w:sz w:val="24"/>
                <w:vertAlign w:val="baseline"/>
              </w:rPr>
              <w:t>⃗</w:t>
            </w:r>
            <w:r>
              <w:rPr>
                <w:rFonts w:ascii="Cambria Math" w:hAnsi="Cambria Math" w:eastAsia="Cambria Math"/>
                <w:spacing w:val="8"/>
                <w:w w:val="106"/>
                <w:position w:val="9"/>
                <w:sz w:val="17"/>
                <w:vertAlign w:val="baseline"/>
              </w:rPr>
              <w:t>𝐸</w:t>
            </w:r>
            <w:r>
              <w:rPr>
                <w:rFonts w:ascii="Cambria Math" w:hAnsi="Cambria Math" w:eastAsia="Cambria Math"/>
                <w:spacing w:val="23"/>
                <w:position w:val="9"/>
                <w:sz w:val="17"/>
                <w:vertAlign w:val="baseline"/>
              </w:rPr>
              <w:t> </w:t>
            </w:r>
            <w:r>
              <w:rPr>
                <w:rFonts w:ascii="Cambria Math" w:hAnsi="Cambria Math" w:eastAsia="Cambria Math"/>
                <w:spacing w:val="-28"/>
                <w:sz w:val="24"/>
                <w:vertAlign w:val="baseline"/>
              </w:rPr>
              <w:t>=</w:t>
            </w:r>
            <w:r>
              <w:rPr>
                <w:rFonts w:ascii="Cambria Math" w:hAnsi="Cambria Math" w:eastAsia="Cambria Math"/>
                <w:spacing w:val="15"/>
                <w:sz w:val="24"/>
                <w:vertAlign w:val="baseline"/>
              </w:rPr>
              <w:t> </w:t>
            </w:r>
            <w:r>
              <w:rPr>
                <w:rFonts w:ascii="Cambria Math" w:hAnsi="Cambria Math" w:eastAsia="Cambria Math"/>
                <w:spacing w:val="-28"/>
                <w:sz w:val="24"/>
                <w:vertAlign w:val="baseline"/>
              </w:rPr>
              <w:t>𝑃</w:t>
            </w:r>
            <w:r>
              <w:rPr>
                <w:rFonts w:ascii="Cambria Math" w:hAnsi="Cambria Math" w:eastAsia="Cambria Math"/>
                <w:spacing w:val="-28"/>
                <w:position w:val="5"/>
                <w:sz w:val="24"/>
                <w:vertAlign w:val="baseline"/>
              </w:rPr>
              <w:t>̇</w:t>
            </w:r>
            <w:r>
              <w:rPr>
                <w:rFonts w:ascii="Cambria Math" w:hAnsi="Cambria Math" w:eastAsia="Cambria Math"/>
                <w:position w:val="5"/>
                <w:sz w:val="24"/>
                <w:vertAlign w:val="baseline"/>
              </w:rPr>
              <w:tab/>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pacing w:val="-5"/>
                <w:sz w:val="24"/>
                <w:vertAlign w:val="baseline"/>
              </w:rPr>
              <w:t>[𝑉</w:t>
            </w:r>
            <w:r>
              <w:rPr>
                <w:rFonts w:ascii="Cambria Math" w:hAnsi="Cambria Math" w:eastAsia="Cambria Math"/>
                <w:sz w:val="24"/>
                <w:vertAlign w:val="baseline"/>
              </w:rPr>
              <w:tab/>
              <w:t>,</w:t>
            </w:r>
            <w:r>
              <w:rPr>
                <w:rFonts w:ascii="Cambria Math" w:hAnsi="Cambria Math" w:eastAsia="Cambria Math"/>
                <w:spacing w:val="-14"/>
                <w:sz w:val="24"/>
                <w:vertAlign w:val="baseline"/>
              </w:rPr>
              <w:t> </w:t>
            </w:r>
            <w:r>
              <w:rPr>
                <w:rFonts w:ascii="Cambria Math" w:hAnsi="Cambria Math" w:eastAsia="Cambria Math"/>
                <w:sz w:val="24"/>
                <w:vertAlign w:val="baseline"/>
              </w:rPr>
              <w:t>𝑉</w:t>
            </w:r>
            <w:r>
              <w:rPr>
                <w:rFonts w:ascii="Cambria Math" w:hAnsi="Cambria Math" w:eastAsia="Cambria Math"/>
                <w:spacing w:val="42"/>
                <w:sz w:val="24"/>
                <w:vertAlign w:val="baseline"/>
              </w:rPr>
              <w:t>  </w:t>
            </w:r>
            <w:r>
              <w:rPr>
                <w:rFonts w:ascii="Cambria Math" w:hAnsi="Cambria Math" w:eastAsia="Cambria Math"/>
                <w:sz w:val="24"/>
                <w:vertAlign w:val="baseline"/>
              </w:rPr>
              <w:t>,</w:t>
            </w:r>
            <w:r>
              <w:rPr>
                <w:rFonts w:ascii="Cambria Math" w:hAnsi="Cambria Math" w:eastAsia="Cambria Math"/>
                <w:spacing w:val="-14"/>
                <w:sz w:val="24"/>
                <w:vertAlign w:val="baseline"/>
              </w:rPr>
              <w:t> </w:t>
            </w:r>
            <w:r>
              <w:rPr>
                <w:rFonts w:ascii="Cambria Math" w:hAnsi="Cambria Math" w:eastAsia="Cambria Math"/>
                <w:sz w:val="24"/>
                <w:vertAlign w:val="baseline"/>
              </w:rPr>
              <w:t>𝑉</w:t>
            </w:r>
            <w:r>
              <w:rPr>
                <w:rFonts w:ascii="Cambria Math" w:hAnsi="Cambria Math" w:eastAsia="Cambria Math"/>
                <w:spacing w:val="33"/>
                <w:sz w:val="24"/>
                <w:vertAlign w:val="baseline"/>
              </w:rPr>
              <w:t>  </w:t>
            </w:r>
            <w:r>
              <w:rPr>
                <w:rFonts w:ascii="Cambria Math" w:hAnsi="Cambria Math" w:eastAsia="Cambria Math"/>
                <w:spacing w:val="-10"/>
                <w:sz w:val="24"/>
                <w:vertAlign w:val="baseline"/>
              </w:rPr>
              <w:t>]</w:t>
            </w:r>
          </w:p>
          <w:p>
            <w:pPr>
              <w:pStyle w:val="TableParagraph"/>
              <w:tabs>
                <w:tab w:pos="660" w:val="left" w:leader="none"/>
                <w:tab w:pos="1142" w:val="left" w:leader="none"/>
                <w:tab w:pos="1582" w:val="left" w:leader="none"/>
                <w:tab w:pos="2864" w:val="left" w:leader="none"/>
                <w:tab w:pos="3447" w:val="left" w:leader="none"/>
                <w:tab w:pos="4155" w:val="left" w:leader="none"/>
                <w:tab w:pos="4632" w:val="left" w:leader="none"/>
              </w:tabs>
              <w:spacing w:line="117" w:lineRule="auto" w:before="0"/>
              <w:ind w:right="466"/>
              <w:jc w:val="center"/>
              <w:rPr>
                <w:rFonts w:ascii="Cambria Math" w:eastAsia="Cambria Math"/>
                <w:sz w:val="17"/>
              </w:rPr>
            </w:pPr>
            <w:r>
              <w:rPr>
                <w:rFonts w:ascii="Cambria Math" w:eastAsia="Cambria Math"/>
                <w:spacing w:val="-10"/>
                <w:w w:val="105"/>
                <w:sz w:val="17"/>
              </w:rPr>
              <w:t>𝑉</w:t>
            </w:r>
            <w:r>
              <w:rPr>
                <w:rFonts w:ascii="Cambria Math" w:eastAsia="Cambria Math"/>
                <w:sz w:val="17"/>
              </w:rPr>
              <w:tab/>
            </w:r>
            <w:r>
              <w:rPr>
                <w:rFonts w:ascii="Cambria Math" w:eastAsia="Cambria Math"/>
                <w:spacing w:val="-5"/>
                <w:w w:val="105"/>
                <w:sz w:val="17"/>
              </w:rPr>
              <w:t>𝑥</w:t>
            </w:r>
            <w:r>
              <w:rPr>
                <w:rFonts w:ascii="Cambria Math" w:eastAsia="Cambria Math"/>
                <w:spacing w:val="-5"/>
                <w:w w:val="105"/>
                <w:position w:val="-3"/>
                <w:sz w:val="17"/>
              </w:rPr>
              <w:t>𝑉</w:t>
            </w:r>
            <w:r>
              <w:rPr>
                <w:rFonts w:ascii="Cambria Math" w:eastAsia="Cambria Math"/>
                <w:position w:val="-3"/>
                <w:sz w:val="17"/>
              </w:rPr>
              <w:tab/>
            </w:r>
            <w:r>
              <w:rPr>
                <w:rFonts w:ascii="Cambria Math" w:eastAsia="Cambria Math"/>
                <w:spacing w:val="-5"/>
                <w:w w:val="105"/>
                <w:sz w:val="17"/>
              </w:rPr>
              <w:t>𝑦</w:t>
            </w:r>
            <w:r>
              <w:rPr>
                <w:rFonts w:ascii="Cambria Math" w:eastAsia="Cambria Math"/>
                <w:spacing w:val="-5"/>
                <w:w w:val="105"/>
                <w:position w:val="-6"/>
                <w:sz w:val="17"/>
              </w:rPr>
              <w:t>𝑉</w:t>
            </w:r>
            <w:r>
              <w:rPr>
                <w:rFonts w:ascii="Cambria Math" w:eastAsia="Cambria Math"/>
                <w:position w:val="-6"/>
                <w:sz w:val="17"/>
              </w:rPr>
              <w:tab/>
            </w:r>
            <w:r>
              <w:rPr>
                <w:rFonts w:ascii="Cambria Math" w:eastAsia="Cambria Math"/>
                <w:spacing w:val="-5"/>
                <w:w w:val="105"/>
                <w:sz w:val="17"/>
              </w:rPr>
              <w:t>𝑧</w:t>
            </w:r>
            <w:r>
              <w:rPr>
                <w:rFonts w:ascii="Cambria Math" w:eastAsia="Cambria Math"/>
                <w:spacing w:val="-5"/>
                <w:w w:val="105"/>
                <w:position w:val="-2"/>
                <w:sz w:val="17"/>
              </w:rPr>
              <w:t>𝑉</w:t>
            </w:r>
            <w:r>
              <w:rPr>
                <w:rFonts w:ascii="Cambria Math" w:eastAsia="Cambria Math"/>
                <w:position w:val="-2"/>
                <w:sz w:val="17"/>
              </w:rPr>
              <w:tab/>
            </w:r>
            <w:r>
              <w:rPr>
                <w:rFonts w:ascii="Cambria Math" w:eastAsia="Cambria Math"/>
                <w:spacing w:val="-10"/>
                <w:w w:val="105"/>
                <w:sz w:val="17"/>
              </w:rPr>
              <w:t>𝑉</w:t>
            </w:r>
            <w:r>
              <w:rPr>
                <w:rFonts w:ascii="Cambria Math" w:eastAsia="Cambria Math"/>
                <w:sz w:val="17"/>
              </w:rPr>
              <w:tab/>
            </w:r>
            <w:r>
              <w:rPr>
                <w:rFonts w:ascii="Cambria Math" w:eastAsia="Cambria Math"/>
                <w:spacing w:val="-5"/>
                <w:w w:val="105"/>
                <w:sz w:val="17"/>
              </w:rPr>
              <w:t>𝑐𝑔</w:t>
            </w:r>
            <w:r>
              <w:rPr>
                <w:rFonts w:ascii="Cambria Math" w:eastAsia="Cambria Math"/>
                <w:sz w:val="17"/>
              </w:rPr>
              <w:tab/>
            </w:r>
            <w:r>
              <w:rPr>
                <w:rFonts w:ascii="Cambria Math" w:eastAsia="Cambria Math"/>
                <w:spacing w:val="-5"/>
                <w:w w:val="105"/>
                <w:sz w:val="17"/>
              </w:rPr>
              <w:t>𝑥</w:t>
            </w:r>
            <w:r>
              <w:rPr>
                <w:rFonts w:ascii="Cambria Math" w:eastAsia="Cambria Math"/>
                <w:spacing w:val="-5"/>
                <w:w w:val="105"/>
                <w:position w:val="-3"/>
                <w:sz w:val="17"/>
              </w:rPr>
              <w:t>𝑉</w:t>
            </w:r>
            <w:r>
              <w:rPr>
                <w:rFonts w:ascii="Cambria Math" w:eastAsia="Cambria Math"/>
                <w:position w:val="-3"/>
                <w:sz w:val="17"/>
              </w:rPr>
              <w:tab/>
            </w:r>
            <w:r>
              <w:rPr>
                <w:rFonts w:ascii="Cambria Math" w:eastAsia="Cambria Math"/>
                <w:w w:val="105"/>
                <w:sz w:val="17"/>
              </w:rPr>
              <w:t>𝑦</w:t>
            </w:r>
            <w:r>
              <w:rPr>
                <w:rFonts w:ascii="Cambria Math" w:eastAsia="Cambria Math"/>
                <w:w w:val="105"/>
                <w:position w:val="-6"/>
                <w:sz w:val="17"/>
              </w:rPr>
              <w:t>𝑉</w:t>
            </w:r>
            <w:r>
              <w:rPr>
                <w:rFonts w:ascii="Cambria Math" w:eastAsia="Cambria Math"/>
                <w:spacing w:val="68"/>
                <w:w w:val="105"/>
                <w:position w:val="-6"/>
                <w:sz w:val="17"/>
              </w:rPr>
              <w:t>  </w:t>
            </w:r>
            <w:r>
              <w:rPr>
                <w:rFonts w:ascii="Cambria Math" w:eastAsia="Cambria Math"/>
                <w:spacing w:val="-5"/>
                <w:w w:val="105"/>
                <w:sz w:val="17"/>
              </w:rPr>
              <w:t>𝑧</w:t>
            </w:r>
            <w:r>
              <w:rPr>
                <w:rFonts w:ascii="Cambria Math" w:eastAsia="Cambria Math"/>
                <w:spacing w:val="-5"/>
                <w:w w:val="105"/>
                <w:position w:val="-2"/>
                <w:sz w:val="17"/>
              </w:rPr>
              <w:t>𝑉</w:t>
            </w:r>
          </w:p>
        </w:tc>
        <w:tc>
          <w:tcPr>
            <w:tcW w:w="853" w:type="dxa"/>
          </w:tcPr>
          <w:p>
            <w:pPr>
              <w:pStyle w:val="TableParagraph"/>
              <w:spacing w:before="44"/>
              <w:ind w:left="433"/>
              <w:rPr>
                <w:sz w:val="22"/>
              </w:rPr>
            </w:pPr>
            <w:r>
              <w:rPr>
                <w:spacing w:val="-4"/>
                <w:sz w:val="22"/>
              </w:rPr>
              <w:t>(82)</w:t>
            </w:r>
          </w:p>
        </w:tc>
      </w:tr>
    </w:tbl>
    <w:p>
      <w:pPr>
        <w:pStyle w:val="BodyText"/>
        <w:spacing w:line="360" w:lineRule="auto" w:before="91"/>
        <w:ind w:left="895"/>
      </w:pPr>
      <w:r>
        <w:rPr/>
        <w:t>Euler</w:t>
      </w:r>
      <w:r>
        <w:rPr>
          <w:spacing w:val="-2"/>
        </w:rPr>
        <w:t> </w:t>
      </w:r>
      <w:r>
        <w:rPr/>
        <w:t>angles</w:t>
      </w:r>
      <w:r>
        <w:rPr>
          <w:spacing w:val="-2"/>
        </w:rPr>
        <w:t> </w:t>
      </w:r>
      <w:r>
        <w:rPr/>
        <w:t>and</w:t>
      </w:r>
      <w:r>
        <w:rPr>
          <w:spacing w:val="-1"/>
        </w:rPr>
        <w:t> </w:t>
      </w:r>
      <w:r>
        <w:rPr/>
        <w:t>their</w:t>
      </w:r>
      <w:r>
        <w:rPr>
          <w:spacing w:val="-2"/>
        </w:rPr>
        <w:t> </w:t>
      </w:r>
      <w:r>
        <w:rPr/>
        <w:t>time</w:t>
      </w:r>
      <w:r>
        <w:rPr>
          <w:spacing w:val="-2"/>
        </w:rPr>
        <w:t> </w:t>
      </w:r>
      <w:r>
        <w:rPr/>
        <w:t>derivative</w:t>
      </w:r>
      <w:r>
        <w:rPr>
          <w:spacing w:val="-2"/>
        </w:rPr>
        <w:t> </w:t>
      </w:r>
      <w:r>
        <w:rPr/>
        <w:t>in</w:t>
      </w:r>
      <w:r>
        <w:rPr>
          <w:spacing w:val="-1"/>
        </w:rPr>
        <w:t> </w:t>
      </w:r>
      <w:r>
        <w:rPr/>
        <w:t>earth-fixed</w:t>
      </w:r>
      <w:r>
        <w:rPr>
          <w:spacing w:val="-1"/>
        </w:rPr>
        <w:t> </w:t>
      </w:r>
      <w:r>
        <w:rPr/>
        <w:t>frame</w:t>
      </w:r>
      <w:r>
        <w:rPr>
          <w:spacing w:val="-2"/>
        </w:rPr>
        <w:t> </w:t>
      </w:r>
      <w:r>
        <w:rPr/>
        <w:t>with</w:t>
      </w:r>
      <w:r>
        <w:rPr>
          <w:spacing w:val="-1"/>
        </w:rPr>
        <w:t> </w:t>
      </w:r>
      <w:r>
        <w:rPr/>
        <w:t>respect</w:t>
      </w:r>
      <w:r>
        <w:rPr>
          <w:spacing w:val="-1"/>
        </w:rPr>
        <w:t> </w:t>
      </w:r>
      <w:r>
        <w:rPr/>
        <w:t>to</w:t>
      </w:r>
      <w:r>
        <w:rPr>
          <w:spacing w:val="-1"/>
        </w:rPr>
        <w:t> </w:t>
      </w:r>
      <w:r>
        <w:rPr/>
        <w:t>the</w:t>
      </w:r>
      <w:r>
        <w:rPr>
          <w:spacing w:val="-2"/>
        </w:rPr>
        <w:t> </w:t>
      </w:r>
      <w:r>
        <w:rPr/>
        <w:t>earth- fixed frame are defined as;</w:t>
      </w:r>
    </w:p>
    <w:p>
      <w:pPr>
        <w:pStyle w:val="BodyText"/>
        <w:spacing w:before="59"/>
        <w:rPr>
          <w:sz w:val="20"/>
        </w:rPr>
      </w:pPr>
    </w:p>
    <w:tbl>
      <w:tblPr>
        <w:tblW w:w="0" w:type="auto"/>
        <w:jc w:val="left"/>
        <w:tblInd w:w="2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17"/>
        <w:gridCol w:w="1178"/>
      </w:tblGrid>
      <w:tr>
        <w:trPr>
          <w:trHeight w:val="385" w:hRule="atLeast"/>
        </w:trPr>
        <w:tc>
          <w:tcPr>
            <w:tcW w:w="5117" w:type="dxa"/>
          </w:tcPr>
          <w:p>
            <w:pPr>
              <w:pStyle w:val="TableParagraph"/>
              <w:tabs>
                <w:tab w:pos="2277" w:val="left" w:leader="none"/>
              </w:tabs>
              <w:spacing w:line="267" w:lineRule="exact" w:before="0"/>
              <w:ind w:left="50"/>
              <w:rPr>
                <w:rFonts w:ascii="Cambria Math" w:hAnsi="Cambria Math" w:eastAsia="Cambria Math"/>
                <w:sz w:val="17"/>
              </w:rPr>
            </w:pPr>
            <w:r>
              <w:rPr>
                <w:rFonts w:ascii="Cambria Math" w:hAnsi="Cambria Math" w:eastAsia="Cambria Math"/>
                <w:spacing w:val="-52"/>
                <w:w w:val="79"/>
                <w:position w:val="1"/>
                <w:sz w:val="24"/>
              </w:rPr>
              <w:t>⃗</w:t>
            </w:r>
            <w:r>
              <w:rPr>
                <w:rFonts w:ascii="Cambria Math" w:hAnsi="Cambria Math" w:eastAsia="Cambria Math"/>
                <w:spacing w:val="-117"/>
                <w:sz w:val="24"/>
              </w:rPr>
              <w:t>∝</w:t>
            </w:r>
            <w:r>
              <w:rPr>
                <w:rFonts w:ascii="Cambria Math" w:hAnsi="Cambria Math" w:eastAsia="Cambria Math"/>
                <w:spacing w:val="-6"/>
                <w:w w:val="79"/>
                <w:position w:val="1"/>
                <w:sz w:val="24"/>
              </w:rPr>
              <w:t>⃗</w:t>
            </w:r>
            <w:r>
              <w:rPr>
                <w:rFonts w:ascii="Cambria Math" w:hAnsi="Cambria Math" w:eastAsia="Cambria Math"/>
                <w:spacing w:val="21"/>
                <w:position w:val="1"/>
                <w:sz w:val="24"/>
              </w:rPr>
              <w:t>⃗</w:t>
            </w:r>
            <w:r>
              <w:rPr>
                <w:rFonts w:ascii="Cambria Math" w:hAnsi="Cambria Math" w:eastAsia="Cambria Math"/>
                <w:spacing w:val="34"/>
                <w:w w:val="109"/>
                <w:position w:val="1"/>
                <w:sz w:val="24"/>
                <w:vertAlign w:val="superscript"/>
              </w:rPr>
              <w:t>𝐸</w:t>
            </w:r>
            <w:r>
              <w:rPr>
                <w:rFonts w:ascii="Cambria Math" w:hAnsi="Cambria Math" w:eastAsia="Cambria Math"/>
                <w:spacing w:val="19"/>
                <w:sz w:val="24"/>
                <w:vertAlign w:val="baseline"/>
              </w:rPr>
              <w:t>=</w:t>
            </w:r>
            <w:r>
              <w:rPr>
                <w:rFonts w:ascii="Cambria Math" w:hAnsi="Cambria Math" w:eastAsia="Cambria Math"/>
                <w:spacing w:val="9"/>
                <w:sz w:val="24"/>
                <w:vertAlign w:val="baseline"/>
              </w:rPr>
              <w:t> </w:t>
            </w:r>
            <w:r>
              <w:rPr>
                <w:rFonts w:ascii="Cambria Math" w:hAnsi="Cambria Math" w:eastAsia="Cambria Math"/>
                <w:spacing w:val="-16"/>
                <w:w w:val="95"/>
                <w:position w:val="1"/>
                <w:sz w:val="24"/>
                <w:vertAlign w:val="baseline"/>
              </w:rPr>
              <w:t>[</w:t>
            </w:r>
            <w:r>
              <w:rPr>
                <w:rFonts w:ascii="Cambria Math" w:hAnsi="Cambria Math" w:eastAsia="Cambria Math"/>
                <w:spacing w:val="-16"/>
                <w:w w:val="95"/>
                <w:sz w:val="24"/>
                <w:vertAlign w:val="baseline"/>
              </w:rPr>
              <w:t>𝜙</w:t>
            </w:r>
            <w:r>
              <w:rPr>
                <w:rFonts w:ascii="Cambria Math" w:hAnsi="Cambria Math" w:eastAsia="Cambria Math"/>
                <w:spacing w:val="5"/>
                <w:sz w:val="24"/>
                <w:vertAlign w:val="baseline"/>
              </w:rPr>
              <w:t> </w:t>
            </w:r>
            <w:r>
              <w:rPr>
                <w:rFonts w:ascii="Cambria Math" w:hAnsi="Cambria Math" w:eastAsia="Cambria Math"/>
                <w:spacing w:val="-16"/>
                <w:w w:val="95"/>
                <w:sz w:val="24"/>
                <w:vertAlign w:val="baseline"/>
              </w:rPr>
              <w:t>,</w:t>
            </w:r>
            <w:r>
              <w:rPr>
                <w:rFonts w:ascii="Cambria Math" w:hAnsi="Cambria Math" w:eastAsia="Cambria Math"/>
                <w:spacing w:val="-14"/>
                <w:sz w:val="24"/>
                <w:vertAlign w:val="baseline"/>
              </w:rPr>
              <w:t> </w:t>
            </w:r>
            <w:r>
              <w:rPr>
                <w:rFonts w:ascii="Cambria Math" w:hAnsi="Cambria Math" w:eastAsia="Cambria Math"/>
                <w:spacing w:val="-16"/>
                <w:w w:val="95"/>
                <w:sz w:val="24"/>
                <w:vertAlign w:val="baseline"/>
              </w:rPr>
              <w:t>𝜃,</w:t>
            </w:r>
            <w:r>
              <w:rPr>
                <w:rFonts w:ascii="Cambria Math" w:hAnsi="Cambria Math" w:eastAsia="Cambria Math"/>
                <w:spacing w:val="-14"/>
                <w:sz w:val="24"/>
                <w:vertAlign w:val="baseline"/>
              </w:rPr>
              <w:t> </w:t>
            </w:r>
            <w:r>
              <w:rPr>
                <w:rFonts w:ascii="Cambria Math" w:hAnsi="Cambria Math" w:eastAsia="Cambria Math"/>
                <w:spacing w:val="-16"/>
                <w:w w:val="95"/>
                <w:sz w:val="24"/>
                <w:vertAlign w:val="baseline"/>
              </w:rPr>
              <w:t>𝜓</w:t>
            </w:r>
            <w:r>
              <w:rPr>
                <w:rFonts w:ascii="Cambria Math" w:hAnsi="Cambria Math" w:eastAsia="Cambria Math"/>
                <w:spacing w:val="-16"/>
                <w:w w:val="95"/>
                <w:position w:val="1"/>
                <w:sz w:val="24"/>
                <w:vertAlign w:val="baseline"/>
              </w:rPr>
              <w:t>]</w:t>
            </w:r>
            <w:r>
              <w:rPr>
                <w:rFonts w:ascii="Cambria Math" w:hAnsi="Cambria Math" w:eastAsia="Cambria Math"/>
                <w:spacing w:val="-16"/>
                <w:w w:val="95"/>
                <w:position w:val="1"/>
                <w:sz w:val="24"/>
                <w:vertAlign w:val="superscript"/>
              </w:rPr>
              <w:t>𝑇</w:t>
            </w:r>
            <w:r>
              <w:rPr>
                <w:rFonts w:ascii="Cambria Math" w:hAnsi="Cambria Math" w:eastAsia="Cambria Math"/>
                <w:spacing w:val="-16"/>
                <w:w w:val="95"/>
                <w:sz w:val="24"/>
                <w:vertAlign w:val="baseline"/>
              </w:rPr>
              <w:t>,</w:t>
            </w:r>
            <w:r>
              <w:rPr>
                <w:rFonts w:ascii="Cambria Math" w:hAnsi="Cambria Math" w:eastAsia="Cambria Math"/>
                <w:sz w:val="24"/>
                <w:vertAlign w:val="baseline"/>
              </w:rPr>
              <w:tab/>
            </w:r>
            <w:r>
              <w:rPr>
                <w:rFonts w:ascii="Cambria Math" w:hAnsi="Cambria Math" w:eastAsia="Cambria Math"/>
                <w:spacing w:val="-136"/>
                <w:w w:val="103"/>
                <w:sz w:val="24"/>
                <w:vertAlign w:val="baseline"/>
              </w:rPr>
              <w:t>𝜔</w:t>
            </w:r>
            <w:r>
              <w:rPr>
                <w:rFonts w:ascii="Cambria Math" w:hAnsi="Cambria Math" w:eastAsia="Cambria Math"/>
                <w:spacing w:val="-3"/>
                <w:w w:val="82"/>
                <w:sz w:val="24"/>
                <w:vertAlign w:val="baseline"/>
              </w:rPr>
              <w:t>⃗</w:t>
            </w:r>
            <w:r>
              <w:rPr>
                <w:rFonts w:ascii="Cambria Math" w:hAnsi="Cambria Math" w:eastAsia="Cambria Math"/>
                <w:spacing w:val="15"/>
                <w:w w:val="103"/>
                <w:sz w:val="24"/>
                <w:vertAlign w:val="baseline"/>
              </w:rPr>
              <w:t>⃗</w:t>
            </w:r>
            <w:r>
              <w:rPr>
                <w:rFonts w:ascii="Cambria Math" w:hAnsi="Cambria Math" w:eastAsia="Cambria Math"/>
                <w:spacing w:val="10"/>
                <w:w w:val="112"/>
                <w:sz w:val="24"/>
                <w:vertAlign w:val="superscript"/>
              </w:rPr>
              <w:t>𝐸</w:t>
            </w:r>
            <w:r>
              <w:rPr>
                <w:rFonts w:ascii="Cambria Math" w:hAnsi="Cambria Math" w:eastAsia="Cambria Math"/>
                <w:spacing w:val="22"/>
                <w:sz w:val="24"/>
                <w:vertAlign w:val="baseline"/>
              </w:rPr>
              <w:t> </w:t>
            </w:r>
            <w:r>
              <w:rPr>
                <w:rFonts w:ascii="Cambria Math" w:hAnsi="Cambria Math" w:eastAsia="Cambria Math"/>
                <w:spacing w:val="19"/>
                <w:w w:val="107"/>
                <w:sz w:val="24"/>
                <w:vertAlign w:val="baseline"/>
              </w:rPr>
              <w:t>=</w:t>
            </w:r>
            <w:r>
              <w:rPr>
                <w:rFonts w:ascii="Cambria Math" w:hAnsi="Cambria Math" w:eastAsia="Cambria Math"/>
                <w:spacing w:val="-52"/>
                <w:w w:val="86"/>
                <w:position w:val="6"/>
                <w:sz w:val="24"/>
                <w:vertAlign w:val="baseline"/>
              </w:rPr>
              <w:t>⃗</w:t>
            </w:r>
            <w:r>
              <w:rPr>
                <w:rFonts w:ascii="Cambria Math" w:hAnsi="Cambria Math" w:eastAsia="Cambria Math"/>
                <w:spacing w:val="-117"/>
                <w:w w:val="107"/>
                <w:sz w:val="24"/>
                <w:vertAlign w:val="baseline"/>
              </w:rPr>
              <w:t>∝</w:t>
            </w:r>
            <w:r>
              <w:rPr>
                <w:rFonts w:ascii="Cambria Math" w:hAnsi="Cambria Math" w:eastAsia="Cambria Math"/>
                <w:spacing w:val="-6"/>
                <w:w w:val="86"/>
                <w:position w:val="6"/>
                <w:sz w:val="24"/>
                <w:vertAlign w:val="baseline"/>
              </w:rPr>
              <w:t>⃗</w:t>
            </w:r>
            <w:r>
              <w:rPr>
                <w:rFonts w:ascii="Cambria Math" w:hAnsi="Cambria Math" w:eastAsia="Cambria Math"/>
                <w:spacing w:val="-31"/>
                <w:w w:val="107"/>
                <w:position w:val="6"/>
                <w:sz w:val="24"/>
                <w:vertAlign w:val="baseline"/>
              </w:rPr>
              <w:t>⃗</w:t>
            </w:r>
            <w:r>
              <w:rPr>
                <w:rFonts w:ascii="Cambria Math" w:hAnsi="Cambria Math" w:eastAsia="Cambria Math"/>
                <w:spacing w:val="19"/>
                <w:w w:val="107"/>
                <w:position w:val="1"/>
                <w:sz w:val="24"/>
                <w:vertAlign w:val="baseline"/>
              </w:rPr>
              <w:t>̇</w:t>
            </w:r>
            <w:r>
              <w:rPr>
                <w:rFonts w:ascii="Cambria Math" w:hAnsi="Cambria Math" w:eastAsia="Cambria Math"/>
                <w:spacing w:val="-3"/>
                <w:position w:val="1"/>
                <w:sz w:val="24"/>
                <w:vertAlign w:val="baseline"/>
              </w:rPr>
              <w:t> </w:t>
            </w:r>
            <w:r>
              <w:rPr>
                <w:rFonts w:ascii="Cambria Math" w:hAnsi="Cambria Math" w:eastAsia="Cambria Math"/>
                <w:spacing w:val="-28"/>
                <w:position w:val="1"/>
                <w:sz w:val="24"/>
                <w:vertAlign w:val="superscript"/>
              </w:rPr>
              <w:t>𝐸</w:t>
            </w:r>
            <w:r>
              <w:rPr>
                <w:rFonts w:ascii="Cambria Math" w:hAnsi="Cambria Math" w:eastAsia="Cambria Math"/>
                <w:spacing w:val="-28"/>
                <w:sz w:val="24"/>
                <w:vertAlign w:val="baseline"/>
              </w:rPr>
              <w:t>=</w:t>
            </w:r>
            <w:r>
              <w:rPr>
                <w:rFonts w:ascii="Cambria Math" w:hAnsi="Cambria Math" w:eastAsia="Cambria Math"/>
                <w:spacing w:val="14"/>
                <w:sz w:val="24"/>
                <w:vertAlign w:val="baseline"/>
              </w:rPr>
              <w:t> </w:t>
            </w:r>
            <w:r>
              <w:rPr>
                <w:rFonts w:ascii="Cambria Math" w:hAnsi="Cambria Math" w:eastAsia="Cambria Math"/>
                <w:spacing w:val="-28"/>
                <w:sz w:val="24"/>
                <w:vertAlign w:val="baseline"/>
              </w:rPr>
              <w:t>[𝜙</w:t>
            </w:r>
            <w:r>
              <w:rPr>
                <w:rFonts w:ascii="Cambria Math" w:hAnsi="Cambria Math" w:eastAsia="Cambria Math"/>
                <w:spacing w:val="-28"/>
                <w:position w:val="5"/>
                <w:sz w:val="24"/>
                <w:vertAlign w:val="baseline"/>
              </w:rPr>
              <w:t>̇</w:t>
            </w:r>
            <w:r>
              <w:rPr>
                <w:rFonts w:ascii="Cambria Math" w:hAnsi="Cambria Math" w:eastAsia="Cambria Math"/>
                <w:spacing w:val="25"/>
                <w:position w:val="5"/>
                <w:sz w:val="24"/>
                <w:vertAlign w:val="baseline"/>
              </w:rPr>
              <w:t> </w:t>
            </w:r>
            <w:r>
              <w:rPr>
                <w:rFonts w:ascii="Cambria Math" w:hAnsi="Cambria Math" w:eastAsia="Cambria Math"/>
                <w:spacing w:val="-28"/>
                <w:sz w:val="24"/>
                <w:vertAlign w:val="baseline"/>
              </w:rPr>
              <w:t>,</w:t>
            </w:r>
            <w:r>
              <w:rPr>
                <w:rFonts w:ascii="Cambria Math" w:hAnsi="Cambria Math" w:eastAsia="Cambria Math"/>
                <w:spacing w:val="-14"/>
                <w:sz w:val="24"/>
                <w:vertAlign w:val="baseline"/>
              </w:rPr>
              <w:t> </w:t>
            </w:r>
            <w:r>
              <w:rPr>
                <w:rFonts w:ascii="Cambria Math" w:hAnsi="Cambria Math" w:eastAsia="Cambria Math"/>
                <w:spacing w:val="-28"/>
                <w:sz w:val="24"/>
                <w:vertAlign w:val="baseline"/>
              </w:rPr>
              <w:t>𝜃</w:t>
            </w:r>
            <w:r>
              <w:rPr>
                <w:rFonts w:ascii="Cambria Math" w:hAnsi="Cambria Math" w:eastAsia="Cambria Math"/>
                <w:spacing w:val="-28"/>
                <w:position w:val="5"/>
                <w:sz w:val="24"/>
                <w:vertAlign w:val="baseline"/>
              </w:rPr>
              <w:t>̇</w:t>
            </w:r>
            <w:r>
              <w:rPr>
                <w:rFonts w:ascii="Cambria Math" w:hAnsi="Cambria Math" w:eastAsia="Cambria Math"/>
                <w:spacing w:val="-28"/>
                <w:sz w:val="24"/>
                <w:vertAlign w:val="baseline"/>
              </w:rPr>
              <w:t>,</w:t>
            </w:r>
            <w:r>
              <w:rPr>
                <w:rFonts w:ascii="Cambria Math" w:hAnsi="Cambria Math" w:eastAsia="Cambria Math"/>
                <w:spacing w:val="-11"/>
                <w:sz w:val="24"/>
                <w:vertAlign w:val="baseline"/>
              </w:rPr>
              <w:t> </w:t>
            </w:r>
            <w:r>
              <w:rPr>
                <w:rFonts w:ascii="Cambria Math" w:hAnsi="Cambria Math" w:eastAsia="Cambria Math"/>
                <w:spacing w:val="-28"/>
                <w:sz w:val="24"/>
                <w:vertAlign w:val="baseline"/>
              </w:rPr>
              <w:t>𝜓</w:t>
            </w:r>
            <w:r>
              <w:rPr>
                <w:rFonts w:ascii="Cambria Math" w:hAnsi="Cambria Math" w:eastAsia="Cambria Math"/>
                <w:spacing w:val="-28"/>
                <w:position w:val="5"/>
                <w:sz w:val="24"/>
                <w:vertAlign w:val="baseline"/>
              </w:rPr>
              <w:t>̇</w:t>
            </w:r>
            <w:r>
              <w:rPr>
                <w:rFonts w:ascii="Cambria Math" w:hAnsi="Cambria Math" w:eastAsia="Cambria Math"/>
                <w:spacing w:val="-28"/>
                <w:sz w:val="24"/>
                <w:vertAlign w:val="baseline"/>
              </w:rPr>
              <w:t>]</w:t>
            </w:r>
            <w:r>
              <w:rPr>
                <w:rFonts w:ascii="Cambria Math" w:hAnsi="Cambria Math" w:eastAsia="Cambria Math"/>
                <w:spacing w:val="-28"/>
                <w:position w:val="16"/>
                <w:sz w:val="17"/>
                <w:vertAlign w:val="baseline"/>
              </w:rPr>
              <w:t>𝑇</w:t>
            </w:r>
          </w:p>
          <w:p>
            <w:pPr>
              <w:pStyle w:val="TableParagraph"/>
              <w:tabs>
                <w:tab w:pos="2452" w:val="left" w:leader="none"/>
                <w:tab w:pos="2995" w:val="left" w:leader="none"/>
              </w:tabs>
              <w:spacing w:line="98" w:lineRule="exact" w:before="0"/>
              <w:ind w:left="220"/>
              <w:rPr>
                <w:rFonts w:ascii="Cambria Math" w:eastAsia="Cambria Math"/>
                <w:sz w:val="17"/>
              </w:rPr>
            </w:pPr>
            <w:r>
              <w:rPr>
                <w:rFonts w:ascii="Cambria Math" w:eastAsia="Cambria Math"/>
                <w:spacing w:val="-10"/>
                <w:sz w:val="17"/>
              </w:rPr>
              <w:t>𝐸</w:t>
            </w:r>
            <w:r>
              <w:rPr>
                <w:rFonts w:ascii="Cambria Math" w:eastAsia="Cambria Math"/>
                <w:sz w:val="17"/>
              </w:rPr>
              <w:tab/>
            </w:r>
            <w:r>
              <w:rPr>
                <w:rFonts w:ascii="Cambria Math" w:eastAsia="Cambria Math"/>
                <w:spacing w:val="-10"/>
                <w:sz w:val="17"/>
              </w:rPr>
              <w:t>𝐸</w:t>
            </w:r>
            <w:r>
              <w:rPr>
                <w:rFonts w:ascii="Cambria Math" w:eastAsia="Cambria Math"/>
                <w:sz w:val="17"/>
              </w:rPr>
              <w:tab/>
            </w:r>
            <w:r>
              <w:rPr>
                <w:rFonts w:ascii="Cambria Math" w:eastAsia="Cambria Math"/>
                <w:spacing w:val="-10"/>
                <w:sz w:val="17"/>
              </w:rPr>
              <w:t>𝐸</w:t>
            </w:r>
          </w:p>
        </w:tc>
        <w:tc>
          <w:tcPr>
            <w:tcW w:w="1178" w:type="dxa"/>
          </w:tcPr>
          <w:p>
            <w:pPr>
              <w:pStyle w:val="TableParagraph"/>
              <w:spacing w:line="244" w:lineRule="exact" w:before="0"/>
              <w:ind w:left="758"/>
              <w:rPr>
                <w:sz w:val="22"/>
              </w:rPr>
            </w:pPr>
            <w:r>
              <w:rPr>
                <w:spacing w:val="-4"/>
                <w:sz w:val="22"/>
              </w:rPr>
              <w:t>(83)</w:t>
            </w:r>
          </w:p>
        </w:tc>
      </w:tr>
    </w:tbl>
    <w:p>
      <w:pPr>
        <w:pStyle w:val="BodyText"/>
        <w:spacing w:line="360" w:lineRule="auto" w:before="103"/>
        <w:ind w:left="895" w:right="186"/>
      </w:pPr>
      <w:r>
        <w:rPr/>
        <w:t>The</w:t>
      </w:r>
      <w:r>
        <w:rPr>
          <w:spacing w:val="-6"/>
        </w:rPr>
        <w:t> </w:t>
      </w:r>
      <w:r>
        <w:rPr/>
        <w:t>orientation</w:t>
      </w:r>
      <w:r>
        <w:rPr>
          <w:spacing w:val="-4"/>
        </w:rPr>
        <w:t> </w:t>
      </w:r>
      <w:r>
        <w:rPr/>
        <w:t>of</w:t>
      </w:r>
      <w:r>
        <w:rPr>
          <w:spacing w:val="-4"/>
        </w:rPr>
        <w:t> </w:t>
      </w:r>
      <w:r>
        <w:rPr/>
        <w:t>the</w:t>
      </w:r>
      <w:r>
        <w:rPr>
          <w:spacing w:val="-5"/>
        </w:rPr>
        <w:t> </w:t>
      </w:r>
      <w:r>
        <w:rPr/>
        <w:t>body</w:t>
      </w:r>
      <w:r>
        <w:rPr>
          <w:spacing w:val="-4"/>
        </w:rPr>
        <w:t> </w:t>
      </w:r>
      <w:r>
        <w:rPr/>
        <w:t>frame</w:t>
      </w:r>
      <w:r>
        <w:rPr>
          <w:spacing w:val="-4"/>
        </w:rPr>
        <w:t> </w:t>
      </w:r>
      <w:r>
        <w:rPr/>
        <w:t>with</w:t>
      </w:r>
      <w:r>
        <w:rPr>
          <w:spacing w:val="-4"/>
        </w:rPr>
        <w:t> </w:t>
      </w:r>
      <w:r>
        <w:rPr/>
        <w:t>respect</w:t>
      </w:r>
      <w:r>
        <w:rPr>
          <w:spacing w:val="-4"/>
        </w:rPr>
        <w:t> </w:t>
      </w:r>
      <w:r>
        <w:rPr/>
        <w:t>to</w:t>
      </w:r>
      <w:r>
        <w:rPr>
          <w:spacing w:val="-4"/>
        </w:rPr>
        <w:t> </w:t>
      </w:r>
      <w:r>
        <w:rPr/>
        <w:t>the</w:t>
      </w:r>
      <w:r>
        <w:rPr>
          <w:spacing w:val="-5"/>
        </w:rPr>
        <w:t> </w:t>
      </w:r>
      <w:r>
        <w:rPr/>
        <w:t>vehicle</w:t>
      </w:r>
      <w:r>
        <w:rPr>
          <w:spacing w:val="-5"/>
        </w:rPr>
        <w:t> </w:t>
      </w:r>
      <w:r>
        <w:rPr/>
        <w:t>carried</w:t>
      </w:r>
      <w:r>
        <w:rPr>
          <w:spacing w:val="-4"/>
        </w:rPr>
        <w:t> </w:t>
      </w:r>
      <w:r>
        <w:rPr/>
        <w:t>frame</w:t>
      </w:r>
      <w:r>
        <w:rPr>
          <w:spacing w:val="-3"/>
        </w:rPr>
        <w:t> </w:t>
      </w:r>
      <w:r>
        <w:rPr/>
        <w:t>(same</w:t>
      </w:r>
      <w:r>
        <w:rPr>
          <w:spacing w:val="-4"/>
        </w:rPr>
        <w:t> </w:t>
      </w:r>
      <w:r>
        <w:rPr/>
        <w:t>as earth-fixed frame) is expressed by the rotation matrix;</w:t>
      </w:r>
    </w:p>
    <w:p>
      <w:pPr>
        <w:pStyle w:val="BodyText"/>
        <w:spacing w:before="64" w:after="1"/>
        <w:rPr>
          <w:sz w:val="20"/>
        </w:rPr>
      </w:pPr>
    </w:p>
    <w:tbl>
      <w:tblPr>
        <w:tblW w:w="0" w:type="auto"/>
        <w:jc w:val="left"/>
        <w:tblInd w:w="17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33"/>
        <w:gridCol w:w="718"/>
      </w:tblGrid>
      <w:tr>
        <w:trPr>
          <w:trHeight w:val="918" w:hRule="atLeast"/>
        </w:trPr>
        <w:tc>
          <w:tcPr>
            <w:tcW w:w="6533" w:type="dxa"/>
          </w:tcPr>
          <w:p>
            <w:pPr>
              <w:pStyle w:val="TableParagraph"/>
              <w:tabs>
                <w:tab w:pos="2472" w:val="left" w:leader="none"/>
                <w:tab w:pos="4423" w:val="left" w:leader="none"/>
              </w:tabs>
              <w:spacing w:line="240" w:lineRule="exact" w:before="0"/>
              <w:ind w:left="1629"/>
              <w:rPr>
                <w:rFonts w:ascii="Cambria Math" w:hAnsi="Cambria Math" w:eastAsia="Cambria Math"/>
                <w:sz w:val="24"/>
              </w:rPr>
            </w:pPr>
            <w:r>
              <w:rPr>
                <w:rFonts w:ascii="Cambria Math" w:hAnsi="Cambria Math" w:eastAsia="Cambria Math"/>
                <w:sz w:val="24"/>
              </w:rPr>
              <w:t>𝐶</w:t>
            </w:r>
            <w:r>
              <w:rPr>
                <w:rFonts w:ascii="Cambria Math" w:hAnsi="Cambria Math" w:eastAsia="Cambria Math"/>
                <w:spacing w:val="-29"/>
                <w:sz w:val="24"/>
              </w:rPr>
              <w:t> </w:t>
            </w:r>
            <w:r>
              <w:rPr>
                <w:rFonts w:ascii="Cambria Math" w:hAnsi="Cambria Math" w:eastAsia="Cambria Math"/>
                <w:spacing w:val="-5"/>
                <w:w w:val="110"/>
                <w:sz w:val="24"/>
                <w:vertAlign w:val="subscript"/>
              </w:rPr>
              <w:t>𝜓</w:t>
            </w:r>
            <w:r>
              <w:rPr>
                <w:rFonts w:ascii="Cambria Math" w:hAnsi="Cambria Math" w:eastAsia="Cambria Math"/>
                <w:spacing w:val="-5"/>
                <w:w w:val="110"/>
                <w:sz w:val="24"/>
                <w:vertAlign w:val="baseline"/>
              </w:rPr>
              <w:t>𝐶</w:t>
            </w:r>
            <w:r>
              <w:rPr>
                <w:rFonts w:ascii="Cambria Math" w:hAnsi="Cambria Math" w:eastAsia="Cambria Math"/>
                <w:spacing w:val="-5"/>
                <w:w w:val="110"/>
                <w:sz w:val="24"/>
                <w:vertAlign w:val="subscript"/>
              </w:rPr>
              <w:t>𝜃</w:t>
            </w:r>
            <w:r>
              <w:rPr>
                <w:rFonts w:ascii="Cambria Math" w:hAnsi="Cambria Math" w:eastAsia="Cambria Math"/>
                <w:sz w:val="24"/>
                <w:vertAlign w:val="baseline"/>
              </w:rPr>
              <w:tab/>
            </w:r>
            <w:r>
              <w:rPr>
                <w:rFonts w:ascii="Cambria Math" w:hAnsi="Cambria Math" w:eastAsia="Cambria Math"/>
                <w:w w:val="105"/>
                <w:sz w:val="24"/>
                <w:vertAlign w:val="baseline"/>
              </w:rPr>
              <w:t>𝑆</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w w:val="105"/>
                <w:sz w:val="24"/>
                <w:vertAlign w:val="subscript"/>
              </w:rPr>
              <w:t>𝜃</w:t>
            </w:r>
            <w:r>
              <w:rPr>
                <w:rFonts w:ascii="Cambria Math" w:hAnsi="Cambria Math" w:eastAsia="Cambria Math"/>
                <w:spacing w:val="-4"/>
                <w:w w:val="105"/>
                <w:sz w:val="24"/>
                <w:vertAlign w:val="baseline"/>
              </w:rPr>
              <w:t> </w:t>
            </w:r>
            <w:r>
              <w:rPr>
                <w:rFonts w:ascii="Cambria Math" w:hAnsi="Cambria Math" w:eastAsia="Cambria Math"/>
                <w:w w:val="105"/>
                <w:sz w:val="24"/>
                <w:vertAlign w:val="baseline"/>
              </w:rPr>
              <w:t>𝐶</w:t>
            </w:r>
            <w:r>
              <w:rPr>
                <w:rFonts w:ascii="Cambria Math" w:hAnsi="Cambria Math" w:eastAsia="Cambria Math"/>
                <w:spacing w:val="-29"/>
                <w:w w:val="105"/>
                <w:sz w:val="24"/>
                <w:vertAlign w:val="baseline"/>
              </w:rPr>
              <w:t> </w:t>
            </w:r>
            <w:r>
              <w:rPr>
                <w:rFonts w:ascii="Cambria Math" w:hAnsi="Cambria Math" w:eastAsia="Cambria Math"/>
                <w:w w:val="105"/>
                <w:sz w:val="24"/>
                <w:vertAlign w:val="subscript"/>
              </w:rPr>
              <w:t>𝜓</w:t>
            </w:r>
            <w:r>
              <w:rPr>
                <w:rFonts w:ascii="Cambria Math" w:hAnsi="Cambria Math" w:eastAsia="Cambria Math"/>
                <w:spacing w:val="11"/>
                <w:w w:val="105"/>
                <w:sz w:val="24"/>
                <w:vertAlign w:val="baseline"/>
              </w:rPr>
              <w:t> </w:t>
            </w:r>
            <w:r>
              <w:rPr>
                <w:rFonts w:ascii="Cambria Math" w:hAnsi="Cambria Math" w:eastAsia="Cambria Math"/>
                <w:w w:val="105"/>
                <w:sz w:val="24"/>
                <w:vertAlign w:val="baseline"/>
              </w:rPr>
              <w:t>− 𝐶</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spacing w:val="-25"/>
                <w:w w:val="105"/>
                <w:sz w:val="24"/>
                <w:vertAlign w:val="baseline"/>
              </w:rPr>
              <w:t> </w:t>
            </w:r>
            <w:r>
              <w:rPr>
                <w:rFonts w:ascii="Cambria Math" w:hAnsi="Cambria Math" w:eastAsia="Cambria Math"/>
                <w:spacing w:val="-10"/>
                <w:w w:val="105"/>
                <w:sz w:val="24"/>
                <w:vertAlign w:val="subscript"/>
              </w:rPr>
              <w:t>𝜓</w:t>
            </w:r>
            <w:r>
              <w:rPr>
                <w:rFonts w:ascii="Cambria Math" w:hAnsi="Cambria Math" w:eastAsia="Cambria Math"/>
                <w:sz w:val="24"/>
                <w:vertAlign w:val="baseline"/>
              </w:rPr>
              <w:tab/>
            </w:r>
            <w:r>
              <w:rPr>
                <w:rFonts w:ascii="Cambria Math" w:hAnsi="Cambria Math" w:eastAsia="Cambria Math"/>
                <w:w w:val="105"/>
                <w:sz w:val="24"/>
                <w:vertAlign w:val="baseline"/>
              </w:rPr>
              <w:t>𝐶</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w w:val="105"/>
                <w:sz w:val="24"/>
                <w:vertAlign w:val="subscript"/>
              </w:rPr>
              <w:t>𝜃</w:t>
            </w:r>
            <w:r>
              <w:rPr>
                <w:rFonts w:ascii="Cambria Math" w:hAnsi="Cambria Math" w:eastAsia="Cambria Math"/>
                <w:spacing w:val="-3"/>
                <w:w w:val="105"/>
                <w:sz w:val="24"/>
                <w:vertAlign w:val="baseline"/>
              </w:rPr>
              <w:t> </w:t>
            </w:r>
            <w:r>
              <w:rPr>
                <w:rFonts w:ascii="Cambria Math" w:hAnsi="Cambria Math" w:eastAsia="Cambria Math"/>
                <w:w w:val="105"/>
                <w:sz w:val="24"/>
                <w:vertAlign w:val="baseline"/>
              </w:rPr>
              <w:t>𝐶</w:t>
            </w:r>
            <w:r>
              <w:rPr>
                <w:rFonts w:ascii="Cambria Math" w:hAnsi="Cambria Math" w:eastAsia="Cambria Math"/>
                <w:spacing w:val="-31"/>
                <w:w w:val="105"/>
                <w:sz w:val="24"/>
                <w:vertAlign w:val="baseline"/>
              </w:rPr>
              <w:t> </w:t>
            </w:r>
            <w:r>
              <w:rPr>
                <w:rFonts w:ascii="Cambria Math" w:hAnsi="Cambria Math" w:eastAsia="Cambria Math"/>
                <w:w w:val="105"/>
                <w:sz w:val="24"/>
                <w:vertAlign w:val="subscript"/>
              </w:rPr>
              <w:t>𝜓</w:t>
            </w:r>
            <w:r>
              <w:rPr>
                <w:rFonts w:ascii="Cambria Math" w:hAnsi="Cambria Math" w:eastAsia="Cambria Math"/>
                <w:spacing w:val="12"/>
                <w:w w:val="105"/>
                <w:sz w:val="24"/>
                <w:vertAlign w:val="baseline"/>
              </w:rPr>
              <w:t> </w:t>
            </w:r>
            <w:r>
              <w:rPr>
                <w:rFonts w:ascii="Cambria Math" w:hAnsi="Cambria Math" w:eastAsia="Cambria Math"/>
                <w:w w:val="105"/>
                <w:sz w:val="24"/>
                <w:vertAlign w:val="baseline"/>
              </w:rPr>
              <w:t>+ 𝑆</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spacing w:val="-28"/>
                <w:w w:val="105"/>
                <w:sz w:val="24"/>
                <w:vertAlign w:val="baseline"/>
              </w:rPr>
              <w:t> </w:t>
            </w:r>
            <w:r>
              <w:rPr>
                <w:rFonts w:ascii="Cambria Math" w:hAnsi="Cambria Math" w:eastAsia="Cambria Math"/>
                <w:spacing w:val="-10"/>
                <w:w w:val="105"/>
                <w:sz w:val="24"/>
                <w:vertAlign w:val="subscript"/>
              </w:rPr>
              <w:t>𝜓</w:t>
            </w:r>
          </w:p>
          <w:p>
            <w:pPr>
              <w:pStyle w:val="TableParagraph"/>
              <w:tabs>
                <w:tab w:pos="2472" w:val="left" w:leader="none"/>
                <w:tab w:pos="4423" w:val="left" w:leader="none"/>
              </w:tabs>
              <w:spacing w:line="327" w:lineRule="exact" w:before="40"/>
              <w:ind w:left="50"/>
              <w:rPr>
                <w:rFonts w:ascii="Cambria Math" w:hAnsi="Cambria Math" w:eastAsia="Cambria Math"/>
                <w:sz w:val="24"/>
              </w:rPr>
            </w:pPr>
            <w:r>
              <w:rPr>
                <w:rFonts w:ascii="Cambria Math" w:hAnsi="Cambria Math" w:eastAsia="Cambria Math"/>
                <w:w w:val="105"/>
                <w:position w:val="2"/>
                <w:sz w:val="24"/>
              </w:rPr>
              <w:t>𝐿</w:t>
            </w:r>
            <w:r>
              <w:rPr>
                <w:rFonts w:ascii="Cambria Math" w:hAnsi="Cambria Math" w:eastAsia="Cambria Math"/>
                <w:w w:val="105"/>
                <w:position w:val="2"/>
                <w:sz w:val="24"/>
                <w:vertAlign w:val="subscript"/>
              </w:rPr>
              <w:t>𝑉𝐵</w:t>
            </w:r>
            <w:r>
              <w:rPr>
                <w:rFonts w:ascii="Cambria Math" w:hAnsi="Cambria Math" w:eastAsia="Cambria Math"/>
                <w:spacing w:val="28"/>
                <w:w w:val="105"/>
                <w:position w:val="2"/>
                <w:sz w:val="24"/>
                <w:vertAlign w:val="baseline"/>
              </w:rPr>
              <w:t> </w:t>
            </w:r>
            <w:r>
              <w:rPr>
                <w:rFonts w:ascii="Cambria Math" w:hAnsi="Cambria Math" w:eastAsia="Cambria Math"/>
                <w:w w:val="105"/>
                <w:position w:val="2"/>
                <w:sz w:val="24"/>
                <w:vertAlign w:val="baseline"/>
              </w:rPr>
              <w:t>=</w:t>
            </w:r>
            <w:r>
              <w:rPr>
                <w:rFonts w:ascii="Cambria Math" w:hAnsi="Cambria Math" w:eastAsia="Cambria Math"/>
                <w:spacing w:val="15"/>
                <w:w w:val="105"/>
                <w:position w:val="2"/>
                <w:sz w:val="24"/>
                <w:vertAlign w:val="baseline"/>
              </w:rPr>
              <w:t> </w:t>
            </w:r>
            <w:r>
              <w:rPr>
                <w:rFonts w:ascii="Cambria Math" w:hAnsi="Cambria Math" w:eastAsia="Cambria Math"/>
                <w:w w:val="105"/>
                <w:position w:val="2"/>
                <w:sz w:val="24"/>
                <w:vertAlign w:val="baseline"/>
              </w:rPr>
              <w:t>𝐿</w:t>
            </w:r>
            <w:r>
              <w:rPr>
                <w:rFonts w:ascii="Cambria Math" w:hAnsi="Cambria Math" w:eastAsia="Cambria Math"/>
                <w:w w:val="105"/>
                <w:position w:val="2"/>
                <w:sz w:val="24"/>
                <w:vertAlign w:val="subscript"/>
              </w:rPr>
              <w:t>𝐵𝑉</w:t>
            </w:r>
            <w:r>
              <w:rPr>
                <w:rFonts w:ascii="Cambria Math" w:hAnsi="Cambria Math" w:eastAsia="Cambria Math"/>
                <w:w w:val="105"/>
                <w:position w:val="2"/>
                <w:sz w:val="24"/>
                <w:vertAlign w:val="superscript"/>
              </w:rPr>
              <w:t>𝑇</w:t>
            </w:r>
            <w:r>
              <w:rPr>
                <w:rFonts w:ascii="Cambria Math" w:hAnsi="Cambria Math" w:eastAsia="Cambria Math"/>
                <w:spacing w:val="30"/>
                <w:w w:val="105"/>
                <w:position w:val="2"/>
                <w:sz w:val="24"/>
                <w:vertAlign w:val="baseline"/>
              </w:rPr>
              <w:t> </w:t>
            </w:r>
            <w:r>
              <w:rPr>
                <w:rFonts w:ascii="Cambria Math" w:hAnsi="Cambria Math" w:eastAsia="Cambria Math"/>
                <w:w w:val="105"/>
                <w:position w:val="2"/>
                <w:sz w:val="24"/>
                <w:vertAlign w:val="baseline"/>
              </w:rPr>
              <w:t>=</w:t>
            </w:r>
            <w:r>
              <w:rPr>
                <w:rFonts w:ascii="Cambria Math" w:hAnsi="Cambria Math" w:eastAsia="Cambria Math"/>
                <w:spacing w:val="12"/>
                <w:w w:val="105"/>
                <w:position w:val="2"/>
                <w:sz w:val="24"/>
                <w:vertAlign w:val="baseline"/>
              </w:rPr>
              <w:t> </w:t>
            </w:r>
            <w:r>
              <w:rPr>
                <w:rFonts w:ascii="Cambria Math" w:hAnsi="Cambria Math" w:eastAsia="Cambria Math"/>
                <w:w w:val="105"/>
                <w:position w:val="2"/>
                <w:sz w:val="24"/>
                <w:vertAlign w:val="baseline"/>
              </w:rPr>
              <w:t>[</w:t>
            </w:r>
            <w:r>
              <w:rPr>
                <w:rFonts w:ascii="Cambria Math" w:hAnsi="Cambria Math" w:eastAsia="Cambria Math"/>
                <w:w w:val="105"/>
                <w:position w:val="5"/>
                <w:sz w:val="24"/>
                <w:vertAlign w:val="baseline"/>
              </w:rPr>
              <w:t>𝑆</w:t>
            </w:r>
            <w:r>
              <w:rPr>
                <w:rFonts w:ascii="Cambria Math" w:hAnsi="Cambria Math" w:eastAsia="Cambria Math"/>
                <w:spacing w:val="-25"/>
                <w:w w:val="105"/>
                <w:position w:val="5"/>
                <w:sz w:val="24"/>
                <w:vertAlign w:val="baseline"/>
              </w:rPr>
              <w:t> </w:t>
            </w:r>
            <w:r>
              <w:rPr>
                <w:rFonts w:ascii="Cambria Math" w:hAnsi="Cambria Math" w:eastAsia="Cambria Math"/>
                <w:spacing w:val="-5"/>
                <w:w w:val="105"/>
                <w:sz w:val="17"/>
                <w:vertAlign w:val="baseline"/>
              </w:rPr>
              <w:t>𝜓</w:t>
            </w:r>
            <w:r>
              <w:rPr>
                <w:rFonts w:ascii="Cambria Math" w:hAnsi="Cambria Math" w:eastAsia="Cambria Math"/>
                <w:spacing w:val="-5"/>
                <w:w w:val="105"/>
                <w:position w:val="5"/>
                <w:sz w:val="24"/>
                <w:vertAlign w:val="baseline"/>
              </w:rPr>
              <w:t>𝐶</w:t>
            </w:r>
            <w:r>
              <w:rPr>
                <w:rFonts w:ascii="Cambria Math" w:hAnsi="Cambria Math" w:eastAsia="Cambria Math"/>
                <w:spacing w:val="-5"/>
                <w:w w:val="105"/>
                <w:sz w:val="17"/>
                <w:vertAlign w:val="baseline"/>
              </w:rPr>
              <w:t>𝜃</w:t>
            </w:r>
            <w:r>
              <w:rPr>
                <w:rFonts w:ascii="Cambria Math" w:hAnsi="Cambria Math" w:eastAsia="Cambria Math"/>
                <w:sz w:val="17"/>
                <w:vertAlign w:val="baseline"/>
              </w:rPr>
              <w:tab/>
            </w:r>
            <w:r>
              <w:rPr>
                <w:rFonts w:ascii="Cambria Math" w:hAnsi="Cambria Math" w:eastAsia="Cambria Math"/>
                <w:w w:val="105"/>
                <w:position w:val="5"/>
                <w:sz w:val="24"/>
                <w:vertAlign w:val="baseline"/>
              </w:rPr>
              <w:t>𝑆</w:t>
            </w:r>
            <w:r>
              <w:rPr>
                <w:rFonts w:ascii="Cambria Math" w:hAnsi="Cambria Math" w:eastAsia="Cambria Math"/>
                <w:w w:val="105"/>
                <w:sz w:val="17"/>
                <w:vertAlign w:val="baseline"/>
              </w:rPr>
              <w:t>𝜙</w:t>
            </w:r>
            <w:r>
              <w:rPr>
                <w:rFonts w:ascii="Cambria Math" w:hAnsi="Cambria Math" w:eastAsia="Cambria Math"/>
                <w:w w:val="105"/>
                <w:position w:val="5"/>
                <w:sz w:val="24"/>
                <w:vertAlign w:val="baseline"/>
              </w:rPr>
              <w:t>𝑆</w:t>
            </w:r>
            <w:r>
              <w:rPr>
                <w:rFonts w:ascii="Cambria Math" w:hAnsi="Cambria Math" w:eastAsia="Cambria Math"/>
                <w:w w:val="105"/>
                <w:sz w:val="17"/>
                <w:vertAlign w:val="baseline"/>
              </w:rPr>
              <w:t>𝜃</w:t>
            </w:r>
            <w:r>
              <w:rPr>
                <w:rFonts w:ascii="Cambria Math" w:hAnsi="Cambria Math" w:eastAsia="Cambria Math"/>
                <w:spacing w:val="2"/>
                <w:w w:val="105"/>
                <w:sz w:val="17"/>
                <w:vertAlign w:val="baseline"/>
              </w:rPr>
              <w:t> </w:t>
            </w:r>
            <w:r>
              <w:rPr>
                <w:rFonts w:ascii="Cambria Math" w:hAnsi="Cambria Math" w:eastAsia="Cambria Math"/>
                <w:w w:val="105"/>
                <w:position w:val="5"/>
                <w:sz w:val="24"/>
                <w:vertAlign w:val="baseline"/>
              </w:rPr>
              <w:t>𝑆</w:t>
            </w:r>
            <w:r>
              <w:rPr>
                <w:rFonts w:ascii="Cambria Math" w:hAnsi="Cambria Math" w:eastAsia="Cambria Math"/>
                <w:spacing w:val="-27"/>
                <w:w w:val="105"/>
                <w:position w:val="5"/>
                <w:sz w:val="24"/>
                <w:vertAlign w:val="baseline"/>
              </w:rPr>
              <w:t> </w:t>
            </w:r>
            <w:r>
              <w:rPr>
                <w:rFonts w:ascii="Cambria Math" w:hAnsi="Cambria Math" w:eastAsia="Cambria Math"/>
                <w:w w:val="105"/>
                <w:sz w:val="17"/>
                <w:vertAlign w:val="baseline"/>
              </w:rPr>
              <w:t>𝜓</w:t>
            </w:r>
            <w:r>
              <w:rPr>
                <w:rFonts w:ascii="Cambria Math" w:hAnsi="Cambria Math" w:eastAsia="Cambria Math"/>
                <w:spacing w:val="19"/>
                <w:w w:val="105"/>
                <w:sz w:val="17"/>
                <w:vertAlign w:val="baseline"/>
              </w:rPr>
              <w:t> </w:t>
            </w:r>
            <w:r>
              <w:rPr>
                <w:rFonts w:ascii="Cambria Math" w:hAnsi="Cambria Math" w:eastAsia="Cambria Math"/>
                <w:w w:val="105"/>
                <w:position w:val="5"/>
                <w:sz w:val="24"/>
                <w:vertAlign w:val="baseline"/>
              </w:rPr>
              <w:t>+</w:t>
            </w:r>
            <w:r>
              <w:rPr>
                <w:rFonts w:ascii="Cambria Math" w:hAnsi="Cambria Math" w:eastAsia="Cambria Math"/>
                <w:spacing w:val="-8"/>
                <w:w w:val="105"/>
                <w:position w:val="5"/>
                <w:sz w:val="24"/>
                <w:vertAlign w:val="baseline"/>
              </w:rPr>
              <w:t> </w:t>
            </w:r>
            <w:r>
              <w:rPr>
                <w:rFonts w:ascii="Cambria Math" w:hAnsi="Cambria Math" w:eastAsia="Cambria Math"/>
                <w:w w:val="105"/>
                <w:position w:val="5"/>
                <w:sz w:val="24"/>
                <w:vertAlign w:val="baseline"/>
              </w:rPr>
              <w:t>𝐶</w:t>
            </w:r>
            <w:r>
              <w:rPr>
                <w:rFonts w:ascii="Cambria Math" w:hAnsi="Cambria Math" w:eastAsia="Cambria Math"/>
                <w:w w:val="105"/>
                <w:sz w:val="17"/>
                <w:vertAlign w:val="baseline"/>
              </w:rPr>
              <w:t>𝜙</w:t>
            </w:r>
            <w:r>
              <w:rPr>
                <w:rFonts w:ascii="Cambria Math" w:hAnsi="Cambria Math" w:eastAsia="Cambria Math"/>
                <w:w w:val="105"/>
                <w:position w:val="5"/>
                <w:sz w:val="24"/>
                <w:vertAlign w:val="baseline"/>
              </w:rPr>
              <w:t>𝐶</w:t>
            </w:r>
            <w:r>
              <w:rPr>
                <w:rFonts w:ascii="Cambria Math" w:hAnsi="Cambria Math" w:eastAsia="Cambria Math"/>
                <w:spacing w:val="-31"/>
                <w:w w:val="105"/>
                <w:position w:val="5"/>
                <w:sz w:val="24"/>
                <w:vertAlign w:val="baseline"/>
              </w:rPr>
              <w:t> </w:t>
            </w:r>
            <w:r>
              <w:rPr>
                <w:rFonts w:ascii="Cambria Math" w:hAnsi="Cambria Math" w:eastAsia="Cambria Math"/>
                <w:spacing w:val="-10"/>
                <w:w w:val="105"/>
                <w:sz w:val="17"/>
                <w:vertAlign w:val="baseline"/>
              </w:rPr>
              <w:t>𝜓</w:t>
            </w:r>
            <w:r>
              <w:rPr>
                <w:rFonts w:ascii="Cambria Math" w:hAnsi="Cambria Math" w:eastAsia="Cambria Math"/>
                <w:sz w:val="17"/>
                <w:vertAlign w:val="baseline"/>
              </w:rPr>
              <w:tab/>
            </w:r>
            <w:r>
              <w:rPr>
                <w:rFonts w:ascii="Cambria Math" w:hAnsi="Cambria Math" w:eastAsia="Cambria Math"/>
                <w:w w:val="105"/>
                <w:position w:val="5"/>
                <w:sz w:val="24"/>
                <w:vertAlign w:val="baseline"/>
              </w:rPr>
              <w:t>𝐶</w:t>
            </w:r>
            <w:r>
              <w:rPr>
                <w:rFonts w:ascii="Cambria Math" w:hAnsi="Cambria Math" w:eastAsia="Cambria Math"/>
                <w:w w:val="105"/>
                <w:sz w:val="17"/>
                <w:vertAlign w:val="baseline"/>
              </w:rPr>
              <w:t>𝜙</w:t>
            </w:r>
            <w:r>
              <w:rPr>
                <w:rFonts w:ascii="Cambria Math" w:hAnsi="Cambria Math" w:eastAsia="Cambria Math"/>
                <w:w w:val="105"/>
                <w:position w:val="5"/>
                <w:sz w:val="24"/>
                <w:vertAlign w:val="baseline"/>
              </w:rPr>
              <w:t>𝑆</w:t>
            </w:r>
            <w:r>
              <w:rPr>
                <w:rFonts w:ascii="Cambria Math" w:hAnsi="Cambria Math" w:eastAsia="Cambria Math"/>
                <w:w w:val="105"/>
                <w:sz w:val="17"/>
                <w:vertAlign w:val="baseline"/>
              </w:rPr>
              <w:t>𝜃</w:t>
            </w:r>
            <w:r>
              <w:rPr>
                <w:rFonts w:ascii="Cambria Math" w:hAnsi="Cambria Math" w:eastAsia="Cambria Math"/>
                <w:spacing w:val="2"/>
                <w:w w:val="105"/>
                <w:sz w:val="17"/>
                <w:vertAlign w:val="baseline"/>
              </w:rPr>
              <w:t> </w:t>
            </w:r>
            <w:r>
              <w:rPr>
                <w:rFonts w:ascii="Cambria Math" w:hAnsi="Cambria Math" w:eastAsia="Cambria Math"/>
                <w:w w:val="105"/>
                <w:position w:val="5"/>
                <w:sz w:val="24"/>
                <w:vertAlign w:val="baseline"/>
              </w:rPr>
              <w:t>𝑆</w:t>
            </w:r>
            <w:r>
              <w:rPr>
                <w:rFonts w:ascii="Cambria Math" w:hAnsi="Cambria Math" w:eastAsia="Cambria Math"/>
                <w:spacing w:val="-27"/>
                <w:w w:val="105"/>
                <w:position w:val="5"/>
                <w:sz w:val="24"/>
                <w:vertAlign w:val="baseline"/>
              </w:rPr>
              <w:t> </w:t>
            </w:r>
            <w:r>
              <w:rPr>
                <w:rFonts w:ascii="Cambria Math" w:hAnsi="Cambria Math" w:eastAsia="Cambria Math"/>
                <w:w w:val="105"/>
                <w:sz w:val="17"/>
                <w:vertAlign w:val="baseline"/>
              </w:rPr>
              <w:t>𝜓</w:t>
            </w:r>
            <w:r>
              <w:rPr>
                <w:rFonts w:ascii="Cambria Math" w:hAnsi="Cambria Math" w:eastAsia="Cambria Math"/>
                <w:spacing w:val="17"/>
                <w:w w:val="105"/>
                <w:sz w:val="17"/>
                <w:vertAlign w:val="baseline"/>
              </w:rPr>
              <w:t> </w:t>
            </w:r>
            <w:r>
              <w:rPr>
                <w:rFonts w:ascii="Cambria Math" w:hAnsi="Cambria Math" w:eastAsia="Cambria Math"/>
                <w:w w:val="105"/>
                <w:position w:val="5"/>
                <w:sz w:val="24"/>
                <w:vertAlign w:val="baseline"/>
              </w:rPr>
              <w:t>−</w:t>
            </w:r>
            <w:r>
              <w:rPr>
                <w:rFonts w:ascii="Cambria Math" w:hAnsi="Cambria Math" w:eastAsia="Cambria Math"/>
                <w:spacing w:val="-8"/>
                <w:w w:val="105"/>
                <w:position w:val="5"/>
                <w:sz w:val="24"/>
                <w:vertAlign w:val="baseline"/>
              </w:rPr>
              <w:t> </w:t>
            </w:r>
            <w:r>
              <w:rPr>
                <w:rFonts w:ascii="Cambria Math" w:hAnsi="Cambria Math" w:eastAsia="Cambria Math"/>
                <w:w w:val="105"/>
                <w:position w:val="5"/>
                <w:sz w:val="24"/>
                <w:vertAlign w:val="baseline"/>
              </w:rPr>
              <w:t>𝑆</w:t>
            </w:r>
            <w:r>
              <w:rPr>
                <w:rFonts w:ascii="Cambria Math" w:hAnsi="Cambria Math" w:eastAsia="Cambria Math"/>
                <w:w w:val="105"/>
                <w:sz w:val="17"/>
                <w:vertAlign w:val="baseline"/>
              </w:rPr>
              <w:t>𝜙</w:t>
            </w:r>
            <w:r>
              <w:rPr>
                <w:rFonts w:ascii="Cambria Math" w:hAnsi="Cambria Math" w:eastAsia="Cambria Math"/>
                <w:w w:val="105"/>
                <w:position w:val="5"/>
                <w:sz w:val="24"/>
                <w:vertAlign w:val="baseline"/>
              </w:rPr>
              <w:t>𝐶</w:t>
            </w:r>
            <w:r>
              <w:rPr>
                <w:rFonts w:ascii="Cambria Math" w:hAnsi="Cambria Math" w:eastAsia="Cambria Math"/>
                <w:spacing w:val="-31"/>
                <w:w w:val="105"/>
                <w:position w:val="5"/>
                <w:sz w:val="24"/>
                <w:vertAlign w:val="baseline"/>
              </w:rPr>
              <w:t> </w:t>
            </w:r>
            <w:r>
              <w:rPr>
                <w:rFonts w:ascii="Cambria Math" w:hAnsi="Cambria Math" w:eastAsia="Cambria Math"/>
                <w:spacing w:val="-5"/>
                <w:w w:val="105"/>
                <w:sz w:val="17"/>
                <w:vertAlign w:val="baseline"/>
              </w:rPr>
              <w:t>𝜓</w:t>
            </w:r>
            <w:r>
              <w:rPr>
                <w:rFonts w:ascii="Cambria Math" w:hAnsi="Cambria Math" w:eastAsia="Cambria Math"/>
                <w:spacing w:val="-5"/>
                <w:w w:val="105"/>
                <w:position w:val="2"/>
                <w:sz w:val="24"/>
                <w:vertAlign w:val="baseline"/>
              </w:rPr>
              <w:t>]</w:t>
            </w:r>
          </w:p>
          <w:p>
            <w:pPr>
              <w:pStyle w:val="TableParagraph"/>
              <w:tabs>
                <w:tab w:pos="3052" w:val="left" w:leader="none"/>
                <w:tab w:pos="4997" w:val="left" w:leader="none"/>
              </w:tabs>
              <w:spacing w:line="277" w:lineRule="exact" w:before="0"/>
              <w:ind w:left="1704"/>
              <w:rPr>
                <w:rFonts w:ascii="Cambria Math" w:hAnsi="Cambria Math" w:eastAsia="Cambria Math"/>
                <w:sz w:val="24"/>
              </w:rPr>
            </w:pPr>
            <w:r>
              <w:rPr>
                <w:rFonts w:ascii="Cambria Math" w:hAnsi="Cambria Math" w:eastAsia="Cambria Math"/>
                <w:spacing w:val="-5"/>
                <w:w w:val="110"/>
                <w:sz w:val="24"/>
              </w:rPr>
              <w:t>−𝑆</w:t>
            </w:r>
            <w:r>
              <w:rPr>
                <w:rFonts w:ascii="Cambria Math" w:hAnsi="Cambria Math" w:eastAsia="Cambria Math"/>
                <w:spacing w:val="-5"/>
                <w:w w:val="110"/>
                <w:sz w:val="24"/>
                <w:vertAlign w:val="subscript"/>
              </w:rPr>
              <w:t>𝜃</w:t>
            </w:r>
            <w:r>
              <w:rPr>
                <w:rFonts w:ascii="Cambria Math" w:hAnsi="Cambria Math" w:eastAsia="Cambria Math"/>
                <w:sz w:val="24"/>
                <w:vertAlign w:val="baseline"/>
              </w:rPr>
              <w:tab/>
            </w:r>
            <w:r>
              <w:rPr>
                <w:rFonts w:ascii="Cambria Math" w:hAnsi="Cambria Math" w:eastAsia="Cambria Math"/>
                <w:spacing w:val="-4"/>
                <w:w w:val="110"/>
                <w:sz w:val="24"/>
                <w:vertAlign w:val="baseline"/>
              </w:rPr>
              <w:t>𝑆</w:t>
            </w:r>
            <w:r>
              <w:rPr>
                <w:rFonts w:ascii="Cambria Math" w:hAnsi="Cambria Math" w:eastAsia="Cambria Math"/>
                <w:spacing w:val="-4"/>
                <w:w w:val="110"/>
                <w:sz w:val="24"/>
                <w:vertAlign w:val="subscript"/>
              </w:rPr>
              <w:t>𝜙</w:t>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𝜃</w:t>
            </w:r>
            <w:r>
              <w:rPr>
                <w:rFonts w:ascii="Cambria Math" w:hAnsi="Cambria Math" w:eastAsia="Cambria Math"/>
                <w:sz w:val="24"/>
                <w:vertAlign w:val="baseline"/>
              </w:rPr>
              <w:tab/>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𝜙</w:t>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𝜃</w:t>
            </w:r>
          </w:p>
        </w:tc>
        <w:tc>
          <w:tcPr>
            <w:tcW w:w="718" w:type="dxa"/>
          </w:tcPr>
          <w:p>
            <w:pPr>
              <w:pStyle w:val="TableParagraph"/>
              <w:spacing w:before="11"/>
              <w:rPr>
                <w:sz w:val="22"/>
              </w:rPr>
            </w:pPr>
          </w:p>
          <w:p>
            <w:pPr>
              <w:pStyle w:val="TableParagraph"/>
              <w:spacing w:before="0"/>
              <w:ind w:left="298"/>
              <w:rPr>
                <w:sz w:val="22"/>
              </w:rPr>
            </w:pPr>
            <w:r>
              <w:rPr>
                <w:spacing w:val="-4"/>
                <w:sz w:val="22"/>
              </w:rPr>
              <w:t>(84)</w:t>
            </w:r>
          </w:p>
        </w:tc>
      </w:tr>
    </w:tbl>
    <w:p>
      <w:pPr>
        <w:pStyle w:val="BodyText"/>
        <w:spacing w:line="360" w:lineRule="auto" w:before="117"/>
        <w:ind w:left="895"/>
      </w:pPr>
      <w:r>
        <w:rPr/>
        <w:t>Transformation</w:t>
      </w:r>
      <w:r>
        <w:rPr>
          <w:spacing w:val="28"/>
        </w:rPr>
        <w:t> </w:t>
      </w:r>
      <w:r>
        <w:rPr/>
        <w:t>of</w:t>
      </w:r>
      <w:r>
        <w:rPr>
          <w:spacing w:val="27"/>
        </w:rPr>
        <w:t> </w:t>
      </w:r>
      <w:r>
        <w:rPr/>
        <w:t>the</w:t>
      </w:r>
      <w:r>
        <w:rPr>
          <w:spacing w:val="27"/>
        </w:rPr>
        <w:t> </w:t>
      </w:r>
      <w:r>
        <w:rPr/>
        <w:t>linear</w:t>
      </w:r>
      <w:r>
        <w:rPr>
          <w:spacing w:val="27"/>
        </w:rPr>
        <w:t> </w:t>
      </w:r>
      <w:r>
        <w:rPr/>
        <w:t>velocities</w:t>
      </w:r>
      <w:r>
        <w:rPr>
          <w:spacing w:val="28"/>
        </w:rPr>
        <w:t> </w:t>
      </w:r>
      <w:r>
        <w:rPr/>
        <w:t>between</w:t>
      </w:r>
      <w:r>
        <w:rPr>
          <w:spacing w:val="30"/>
        </w:rPr>
        <w:t> </w:t>
      </w:r>
      <w:r>
        <w:rPr/>
        <w:t>the</w:t>
      </w:r>
      <w:r>
        <w:rPr>
          <w:spacing w:val="27"/>
        </w:rPr>
        <w:t> </w:t>
      </w:r>
      <w:r>
        <w:rPr/>
        <w:t>earth</w:t>
      </w:r>
      <w:r>
        <w:rPr>
          <w:spacing w:val="27"/>
        </w:rPr>
        <w:t> </w:t>
      </w:r>
      <w:r>
        <w:rPr/>
        <w:t>and</w:t>
      </w:r>
      <w:r>
        <w:rPr>
          <w:spacing w:val="27"/>
        </w:rPr>
        <w:t> </w:t>
      </w:r>
      <w:r>
        <w:rPr/>
        <w:t>the</w:t>
      </w:r>
      <w:r>
        <w:rPr>
          <w:spacing w:val="32"/>
        </w:rPr>
        <w:t> </w:t>
      </w:r>
      <w:r>
        <w:rPr/>
        <w:t>body</w:t>
      </w:r>
      <w:r>
        <w:rPr>
          <w:spacing w:val="27"/>
        </w:rPr>
        <w:t> </w:t>
      </w:r>
      <w:r>
        <w:rPr/>
        <w:t>frames</w:t>
      </w:r>
      <w:r>
        <w:rPr>
          <w:spacing w:val="27"/>
        </w:rPr>
        <w:t> </w:t>
      </w:r>
      <w:r>
        <w:rPr/>
        <w:t>is given as;</w:t>
      </w:r>
    </w:p>
    <w:p>
      <w:pPr>
        <w:pStyle w:val="BodyText"/>
        <w:spacing w:before="65"/>
        <w:rPr>
          <w:sz w:val="20"/>
        </w:rPr>
      </w:pPr>
    </w:p>
    <w:tbl>
      <w:tblPr>
        <w:tblW w:w="0" w:type="auto"/>
        <w:jc w:val="left"/>
        <w:tblInd w:w="21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91"/>
        <w:gridCol w:w="932"/>
      </w:tblGrid>
      <w:tr>
        <w:trPr>
          <w:trHeight w:val="1136" w:hRule="atLeast"/>
        </w:trPr>
        <w:tc>
          <w:tcPr>
            <w:tcW w:w="5891" w:type="dxa"/>
          </w:tcPr>
          <w:p>
            <w:pPr>
              <w:pStyle w:val="TableParagraph"/>
              <w:tabs>
                <w:tab w:pos="974" w:val="left" w:leader="none"/>
                <w:tab w:pos="3214" w:val="left" w:leader="none"/>
                <w:tab w:pos="4486" w:val="left" w:leader="none"/>
              </w:tabs>
              <w:spacing w:line="364" w:lineRule="exact" w:before="0"/>
              <w:ind w:left="120"/>
              <w:jc w:val="center"/>
              <w:rPr>
                <w:rFonts w:ascii="Cambria Math" w:hAnsi="Cambria Math" w:eastAsia="Cambria Math"/>
                <w:sz w:val="24"/>
              </w:rPr>
            </w:pPr>
            <w:r>
              <w:rPr>
                <w:rFonts w:ascii="Cambria Math" w:hAnsi="Cambria Math" w:eastAsia="Cambria Math"/>
                <w:spacing w:val="-5"/>
                <w:w w:val="105"/>
                <w:position w:val="6"/>
                <w:sz w:val="24"/>
              </w:rPr>
              <w:t>𝑉</w:t>
            </w:r>
            <w:r>
              <w:rPr>
                <w:rFonts w:ascii="Cambria Math" w:hAnsi="Cambria Math" w:eastAsia="Cambria Math"/>
                <w:spacing w:val="-5"/>
                <w:w w:val="105"/>
                <w:position w:val="2"/>
                <w:sz w:val="17"/>
              </w:rPr>
              <w:t>𝑥</w:t>
            </w:r>
            <w:r>
              <w:rPr>
                <w:rFonts w:ascii="Cambria Math" w:hAnsi="Cambria Math" w:eastAsia="Cambria Math"/>
                <w:spacing w:val="-5"/>
                <w:w w:val="105"/>
                <w:position w:val="-1"/>
                <w:sz w:val="17"/>
              </w:rPr>
              <w:t>𝑉</w:t>
            </w:r>
            <w:r>
              <w:rPr>
                <w:rFonts w:ascii="Cambria Math" w:hAnsi="Cambria Math" w:eastAsia="Cambria Math"/>
                <w:position w:val="-1"/>
                <w:sz w:val="17"/>
              </w:rPr>
              <w:tab/>
            </w:r>
            <w:r>
              <w:rPr>
                <w:rFonts w:ascii="Cambria Math" w:hAnsi="Cambria Math" w:eastAsia="Cambria Math"/>
                <w:spacing w:val="-65"/>
                <w:w w:val="105"/>
                <w:position w:val="9"/>
                <w:sz w:val="24"/>
              </w:rPr>
              <w:t>𝑃</w:t>
            </w:r>
            <w:r>
              <w:rPr>
                <w:rFonts w:ascii="Cambria Math" w:hAnsi="Cambria Math" w:eastAsia="Cambria Math"/>
                <w:spacing w:val="-65"/>
                <w:w w:val="105"/>
                <w:position w:val="4"/>
                <w:sz w:val="17"/>
              </w:rPr>
              <w:t>𝑥</w:t>
            </w:r>
            <w:r>
              <w:rPr>
                <w:rFonts w:ascii="Cambria Math" w:hAnsi="Cambria Math" w:eastAsia="Cambria Math"/>
                <w:spacing w:val="-65"/>
                <w:w w:val="105"/>
                <w:position w:val="13"/>
                <w:sz w:val="24"/>
              </w:rPr>
              <w:t>̇</w:t>
            </w:r>
            <w:r>
              <w:rPr>
                <w:rFonts w:ascii="Cambria Math" w:hAnsi="Cambria Math" w:eastAsia="Cambria Math"/>
                <w:spacing w:val="36"/>
                <w:w w:val="105"/>
                <w:position w:val="13"/>
                <w:sz w:val="24"/>
              </w:rPr>
              <w:t> </w:t>
            </w:r>
            <w:r>
              <w:rPr>
                <w:rFonts w:ascii="Cambria Math" w:hAnsi="Cambria Math" w:eastAsia="Cambria Math"/>
                <w:spacing w:val="-12"/>
                <w:w w:val="105"/>
                <w:sz w:val="17"/>
              </w:rPr>
              <w:t>𝑉</w:t>
            </w:r>
            <w:r>
              <w:rPr>
                <w:rFonts w:ascii="Cambria Math" w:hAnsi="Cambria Math" w:eastAsia="Cambria Math"/>
                <w:sz w:val="17"/>
              </w:rPr>
              <w:tab/>
            </w:r>
            <w:r>
              <w:rPr>
                <w:rFonts w:ascii="Cambria Math" w:hAnsi="Cambria Math" w:eastAsia="Cambria Math"/>
                <w:spacing w:val="-5"/>
                <w:w w:val="105"/>
                <w:position w:val="6"/>
                <w:sz w:val="24"/>
              </w:rPr>
              <w:t>𝑉</w:t>
            </w:r>
            <w:r>
              <w:rPr>
                <w:rFonts w:ascii="Cambria Math" w:hAnsi="Cambria Math" w:eastAsia="Cambria Math"/>
                <w:spacing w:val="-5"/>
                <w:w w:val="105"/>
                <w:position w:val="1"/>
                <w:sz w:val="17"/>
              </w:rPr>
              <w:t>𝑥</w:t>
            </w:r>
            <w:r>
              <w:rPr>
                <w:rFonts w:ascii="Cambria Math" w:hAnsi="Cambria Math" w:eastAsia="Cambria Math"/>
                <w:spacing w:val="-5"/>
                <w:w w:val="105"/>
                <w:position w:val="-2"/>
                <w:sz w:val="17"/>
              </w:rPr>
              <w:t>𝐵</w:t>
            </w:r>
            <w:r>
              <w:rPr>
                <w:rFonts w:ascii="Cambria Math" w:hAnsi="Cambria Math" w:eastAsia="Cambria Math"/>
                <w:position w:val="-2"/>
                <w:sz w:val="17"/>
              </w:rPr>
              <w:tab/>
            </w:r>
            <w:r>
              <w:rPr>
                <w:rFonts w:ascii="Cambria Math" w:hAnsi="Cambria Math" w:eastAsia="Cambria Math"/>
                <w:spacing w:val="-10"/>
                <w:w w:val="105"/>
                <w:position w:val="-1"/>
                <w:sz w:val="24"/>
              </w:rPr>
              <w:t>𝑢</w:t>
            </w:r>
          </w:p>
          <w:p>
            <w:pPr>
              <w:pStyle w:val="TableParagraph"/>
              <w:tabs>
                <w:tab w:pos="1903" w:val="left" w:leader="none"/>
              </w:tabs>
              <w:spacing w:line="241" w:lineRule="exact" w:before="0"/>
              <w:ind w:right="460"/>
              <w:jc w:val="center"/>
              <w:rPr>
                <w:rFonts w:ascii="Cambria Math" w:hAnsi="Cambria Math" w:eastAsia="Cambria Math"/>
                <w:sz w:val="24"/>
              </w:rPr>
            </w:pPr>
            <w:r>
              <w:rPr>
                <w:rFonts w:ascii="Cambria Math" w:hAnsi="Cambria Math" w:eastAsia="Cambria Math"/>
                <w:spacing w:val="-109"/>
                <w:w w:val="109"/>
                <w:sz w:val="24"/>
              </w:rPr>
              <w:t>𝑉</w:t>
            </w:r>
            <w:r>
              <w:rPr>
                <w:rFonts w:ascii="Cambria Math" w:hAnsi="Cambria Math" w:eastAsia="Cambria Math"/>
                <w:spacing w:val="-6"/>
                <w:w w:val="88"/>
                <w:position w:val="5"/>
                <w:sz w:val="24"/>
              </w:rPr>
              <w:t>⃗</w:t>
            </w:r>
            <w:r>
              <w:rPr>
                <w:rFonts w:ascii="Cambria Math" w:hAnsi="Cambria Math" w:eastAsia="Cambria Math"/>
                <w:spacing w:val="35"/>
                <w:w w:val="109"/>
                <w:position w:val="5"/>
                <w:sz w:val="24"/>
              </w:rPr>
              <w:t>⃗</w:t>
            </w:r>
            <w:r>
              <w:rPr>
                <w:rFonts w:ascii="Cambria Math" w:hAnsi="Cambria Math" w:eastAsia="Cambria Math"/>
                <w:spacing w:val="22"/>
                <w:w w:val="111"/>
                <w:position w:val="9"/>
                <w:sz w:val="17"/>
              </w:rPr>
              <w:t>𝐸</w:t>
            </w:r>
            <w:r>
              <w:rPr>
                <w:rFonts w:ascii="Cambria Math" w:hAnsi="Cambria Math" w:eastAsia="Cambria Math"/>
                <w:spacing w:val="14"/>
                <w:w w:val="105"/>
                <w:position w:val="9"/>
                <w:sz w:val="17"/>
              </w:rPr>
              <w:t> </w:t>
            </w:r>
            <w:r>
              <w:rPr>
                <w:rFonts w:ascii="Cambria Math" w:hAnsi="Cambria Math" w:eastAsia="Cambria Math"/>
                <w:spacing w:val="-14"/>
                <w:w w:val="105"/>
                <w:sz w:val="24"/>
              </w:rPr>
              <w:t>=</w:t>
            </w:r>
            <w:r>
              <w:rPr>
                <w:rFonts w:ascii="Cambria Math" w:hAnsi="Cambria Math" w:eastAsia="Cambria Math"/>
                <w:w w:val="105"/>
                <w:sz w:val="24"/>
              </w:rPr>
              <w:t> </w:t>
            </w:r>
            <w:r>
              <w:rPr>
                <w:rFonts w:ascii="Cambria Math" w:hAnsi="Cambria Math" w:eastAsia="Cambria Math"/>
                <w:spacing w:val="-14"/>
                <w:w w:val="105"/>
                <w:sz w:val="24"/>
              </w:rPr>
              <w:t>[</w:t>
            </w:r>
            <w:r>
              <w:rPr>
                <w:rFonts w:ascii="Cambria Math" w:hAnsi="Cambria Math" w:eastAsia="Cambria Math"/>
                <w:spacing w:val="-14"/>
                <w:w w:val="105"/>
                <w:position w:val="5"/>
                <w:sz w:val="24"/>
              </w:rPr>
              <w:t>𝑉</w:t>
            </w:r>
            <w:r>
              <w:rPr>
                <w:rFonts w:ascii="Cambria Math" w:hAnsi="Cambria Math" w:eastAsia="Cambria Math"/>
                <w:spacing w:val="-14"/>
                <w:w w:val="105"/>
                <w:sz w:val="17"/>
              </w:rPr>
              <w:t>𝑦</w:t>
            </w:r>
            <w:r>
              <w:rPr>
                <w:rFonts w:ascii="Cambria Math" w:hAnsi="Cambria Math" w:eastAsia="Cambria Math"/>
                <w:spacing w:val="62"/>
                <w:w w:val="105"/>
                <w:sz w:val="17"/>
              </w:rPr>
              <w:t> </w:t>
            </w:r>
            <w:r>
              <w:rPr>
                <w:rFonts w:ascii="Cambria Math" w:hAnsi="Cambria Math" w:eastAsia="Cambria Math"/>
                <w:spacing w:val="-14"/>
                <w:w w:val="105"/>
                <w:sz w:val="24"/>
              </w:rPr>
              <w:t>]</w:t>
            </w:r>
            <w:r>
              <w:rPr>
                <w:rFonts w:ascii="Cambria Math" w:hAnsi="Cambria Math" w:eastAsia="Cambria Math"/>
                <w:w w:val="105"/>
                <w:sz w:val="24"/>
              </w:rPr>
              <w:t> </w:t>
            </w:r>
            <w:r>
              <w:rPr>
                <w:rFonts w:ascii="Cambria Math" w:hAnsi="Cambria Math" w:eastAsia="Cambria Math"/>
                <w:spacing w:val="-14"/>
                <w:w w:val="105"/>
                <w:sz w:val="24"/>
              </w:rPr>
              <w:t>=</w:t>
            </w:r>
            <w:r>
              <w:rPr>
                <w:rFonts w:ascii="Cambria Math" w:hAnsi="Cambria Math" w:eastAsia="Cambria Math"/>
                <w:spacing w:val="1"/>
                <w:w w:val="105"/>
                <w:sz w:val="24"/>
              </w:rPr>
              <w:t> </w:t>
            </w:r>
            <w:r>
              <w:rPr>
                <w:rFonts w:ascii="Cambria Math" w:hAnsi="Cambria Math" w:eastAsia="Cambria Math"/>
                <w:spacing w:val="-14"/>
                <w:w w:val="105"/>
                <w:sz w:val="24"/>
              </w:rPr>
              <w:t>[</w:t>
            </w:r>
            <w:r>
              <w:rPr>
                <w:rFonts w:ascii="Cambria Math" w:hAnsi="Cambria Math" w:eastAsia="Cambria Math"/>
                <w:spacing w:val="-14"/>
                <w:w w:val="105"/>
                <w:position w:val="2"/>
                <w:sz w:val="24"/>
              </w:rPr>
              <w:t>𝑃</w:t>
            </w:r>
            <w:r>
              <w:rPr>
                <w:rFonts w:ascii="Cambria Math" w:hAnsi="Cambria Math" w:eastAsia="Cambria Math"/>
                <w:spacing w:val="-14"/>
                <w:w w:val="105"/>
                <w:position w:val="-1"/>
                <w:sz w:val="17"/>
              </w:rPr>
              <w:t>𝑦</w:t>
            </w:r>
            <w:r>
              <w:rPr>
                <w:rFonts w:ascii="Cambria Math" w:hAnsi="Cambria Math" w:eastAsia="Cambria Math"/>
                <w:spacing w:val="-14"/>
                <w:w w:val="105"/>
                <w:position w:val="7"/>
                <w:sz w:val="24"/>
              </w:rPr>
              <w:t>̇</w:t>
            </w:r>
            <w:r>
              <w:rPr>
                <w:rFonts w:ascii="Cambria Math" w:hAnsi="Cambria Math" w:eastAsia="Cambria Math"/>
                <w:position w:val="7"/>
                <w:sz w:val="24"/>
              </w:rPr>
              <w:tab/>
            </w:r>
            <w:r>
              <w:rPr>
                <w:rFonts w:ascii="Cambria Math" w:hAnsi="Cambria Math" w:eastAsia="Cambria Math"/>
                <w:w w:val="105"/>
                <w:sz w:val="24"/>
              </w:rPr>
              <w:t>]</w:t>
            </w:r>
            <w:r>
              <w:rPr>
                <w:rFonts w:ascii="Cambria Math" w:hAnsi="Cambria Math" w:eastAsia="Cambria Math"/>
                <w:spacing w:val="-13"/>
                <w:w w:val="105"/>
                <w:sz w:val="24"/>
              </w:rPr>
              <w:t> </w:t>
            </w:r>
            <w:r>
              <w:rPr>
                <w:rFonts w:ascii="Cambria Math" w:hAnsi="Cambria Math" w:eastAsia="Cambria Math"/>
                <w:w w:val="105"/>
                <w:sz w:val="24"/>
              </w:rPr>
              <w:t>=</w:t>
            </w:r>
            <w:r>
              <w:rPr>
                <w:rFonts w:ascii="Cambria Math" w:hAnsi="Cambria Math" w:eastAsia="Cambria Math"/>
                <w:spacing w:val="-13"/>
                <w:w w:val="105"/>
                <w:sz w:val="24"/>
              </w:rPr>
              <w:t> </w:t>
            </w:r>
            <w:r>
              <w:rPr>
                <w:rFonts w:ascii="Cambria Math" w:hAnsi="Cambria Math" w:eastAsia="Cambria Math"/>
                <w:spacing w:val="17"/>
                <w:w w:val="104"/>
                <w:sz w:val="24"/>
              </w:rPr>
              <w:t>𝐿</w:t>
            </w:r>
            <w:r>
              <w:rPr>
                <w:rFonts w:ascii="Cambria Math" w:hAnsi="Cambria Math" w:eastAsia="Cambria Math"/>
                <w:spacing w:val="17"/>
                <w:w w:val="115"/>
                <w:sz w:val="24"/>
                <w:vertAlign w:val="subscript"/>
              </w:rPr>
              <w:t>𝑉</w:t>
            </w:r>
            <w:r>
              <w:rPr>
                <w:rFonts w:ascii="Cambria Math" w:hAnsi="Cambria Math" w:eastAsia="Cambria Math"/>
                <w:spacing w:val="35"/>
                <w:w w:val="114"/>
                <w:sz w:val="24"/>
                <w:vertAlign w:val="subscript"/>
              </w:rPr>
              <w:t>𝐵</w:t>
            </w:r>
            <w:r>
              <w:rPr>
                <w:rFonts w:ascii="Cambria Math" w:hAnsi="Cambria Math" w:eastAsia="Cambria Math"/>
                <w:spacing w:val="-113"/>
                <w:w w:val="104"/>
                <w:sz w:val="24"/>
                <w:vertAlign w:val="baseline"/>
              </w:rPr>
              <w:t>𝑉</w:t>
            </w:r>
            <w:r>
              <w:rPr>
                <w:rFonts w:ascii="Cambria Math" w:hAnsi="Cambria Math" w:eastAsia="Cambria Math"/>
                <w:spacing w:val="-10"/>
                <w:w w:val="83"/>
                <w:position w:val="5"/>
                <w:sz w:val="24"/>
                <w:vertAlign w:val="baseline"/>
              </w:rPr>
              <w:t>⃗</w:t>
            </w:r>
            <w:r>
              <w:rPr>
                <w:rFonts w:ascii="Cambria Math" w:hAnsi="Cambria Math" w:eastAsia="Cambria Math"/>
                <w:spacing w:val="30"/>
                <w:w w:val="104"/>
                <w:position w:val="5"/>
                <w:sz w:val="24"/>
                <w:vertAlign w:val="baseline"/>
              </w:rPr>
              <w:t>⃗</w:t>
            </w:r>
            <w:r>
              <w:rPr>
                <w:rFonts w:ascii="Cambria Math" w:hAnsi="Cambria Math" w:eastAsia="Cambria Math"/>
                <w:spacing w:val="18"/>
                <w:w w:val="106"/>
                <w:position w:val="9"/>
                <w:sz w:val="17"/>
                <w:vertAlign w:val="baseline"/>
              </w:rPr>
              <w:t>𝐸</w:t>
            </w:r>
            <w:r>
              <w:rPr>
                <w:rFonts w:ascii="Cambria Math" w:hAnsi="Cambria Math" w:eastAsia="Cambria Math"/>
                <w:spacing w:val="14"/>
                <w:w w:val="105"/>
                <w:position w:val="9"/>
                <w:sz w:val="17"/>
                <w:vertAlign w:val="baseline"/>
              </w:rPr>
              <w:t> </w:t>
            </w:r>
            <w:r>
              <w:rPr>
                <w:rFonts w:ascii="Cambria Math" w:hAnsi="Cambria Math" w:eastAsia="Cambria Math"/>
                <w:w w:val="105"/>
                <w:sz w:val="24"/>
                <w:vertAlign w:val="baseline"/>
              </w:rPr>
              <w:t>=</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𝐿</w:t>
            </w:r>
            <w:r>
              <w:rPr>
                <w:rFonts w:ascii="Cambria Math" w:hAnsi="Cambria Math" w:eastAsia="Cambria Math"/>
                <w:w w:val="105"/>
                <w:sz w:val="24"/>
                <w:vertAlign w:val="subscript"/>
              </w:rPr>
              <w:t>𝑉𝐵</w:t>
            </w:r>
            <w:r>
              <w:rPr>
                <w:rFonts w:ascii="Cambria Math" w:hAnsi="Cambria Math" w:eastAsia="Cambria Math"/>
                <w:spacing w:val="-14"/>
                <w:w w:val="105"/>
                <w:sz w:val="24"/>
                <w:vertAlign w:val="baseline"/>
              </w:rPr>
              <w:t> </w:t>
            </w:r>
            <w:r>
              <w:rPr>
                <w:rFonts w:ascii="Cambria Math" w:hAnsi="Cambria Math" w:eastAsia="Cambria Math"/>
                <w:w w:val="105"/>
                <w:sz w:val="24"/>
                <w:vertAlign w:val="baseline"/>
              </w:rPr>
              <w:t>[</w:t>
            </w:r>
            <w:r>
              <w:rPr>
                <w:rFonts w:ascii="Cambria Math" w:hAnsi="Cambria Math" w:eastAsia="Cambria Math"/>
                <w:w w:val="105"/>
                <w:position w:val="5"/>
                <w:sz w:val="24"/>
                <w:vertAlign w:val="baseline"/>
              </w:rPr>
              <w:t>𝑉</w:t>
            </w:r>
            <w:r>
              <w:rPr>
                <w:rFonts w:ascii="Cambria Math" w:hAnsi="Cambria Math" w:eastAsia="Cambria Math"/>
                <w:w w:val="105"/>
                <w:sz w:val="17"/>
                <w:vertAlign w:val="baseline"/>
              </w:rPr>
              <w:t>𝑦</w:t>
            </w:r>
            <w:r>
              <w:rPr>
                <w:rFonts w:ascii="Cambria Math" w:hAnsi="Cambria Math" w:eastAsia="Cambria Math"/>
                <w:spacing w:val="61"/>
                <w:w w:val="105"/>
                <w:sz w:val="17"/>
                <w:vertAlign w:val="baseline"/>
              </w:rPr>
              <w:t> </w:t>
            </w:r>
            <w:r>
              <w:rPr>
                <w:rFonts w:ascii="Cambria Math" w:hAnsi="Cambria Math" w:eastAsia="Cambria Math"/>
                <w:w w:val="105"/>
                <w:sz w:val="24"/>
                <w:vertAlign w:val="baseline"/>
              </w:rPr>
              <w:t>]</w:t>
            </w:r>
            <w:r>
              <w:rPr>
                <w:rFonts w:ascii="Cambria Math" w:hAnsi="Cambria Math" w:eastAsia="Cambria Math"/>
                <w:spacing w:val="-9"/>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w w:val="105"/>
                <w:sz w:val="24"/>
                <w:vertAlign w:val="baseline"/>
              </w:rPr>
              <w:t>𝐿</w:t>
            </w:r>
            <w:r>
              <w:rPr>
                <w:rFonts w:ascii="Cambria Math" w:hAnsi="Cambria Math" w:eastAsia="Cambria Math"/>
                <w:w w:val="105"/>
                <w:sz w:val="24"/>
                <w:vertAlign w:val="subscript"/>
              </w:rPr>
              <w:t>𝑉𝐵</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33"/>
                <w:w w:val="105"/>
                <w:sz w:val="24"/>
                <w:vertAlign w:val="baseline"/>
              </w:rPr>
              <w:t> </w:t>
            </w:r>
            <w:r>
              <w:rPr>
                <w:rFonts w:ascii="Cambria Math" w:hAnsi="Cambria Math" w:eastAsia="Cambria Math"/>
                <w:w w:val="105"/>
                <w:position w:val="1"/>
                <w:sz w:val="24"/>
                <w:vertAlign w:val="baseline"/>
              </w:rPr>
              <w:t>𝑣</w:t>
            </w:r>
            <w:r>
              <w:rPr>
                <w:rFonts w:ascii="Cambria Math" w:hAnsi="Cambria Math" w:eastAsia="Cambria Math"/>
                <w:spacing w:val="-23"/>
                <w:w w:val="105"/>
                <w:position w:val="1"/>
                <w:sz w:val="24"/>
                <w:vertAlign w:val="baseline"/>
              </w:rPr>
              <w:t> </w:t>
            </w:r>
            <w:r>
              <w:rPr>
                <w:rFonts w:ascii="Cambria Math" w:hAnsi="Cambria Math" w:eastAsia="Cambria Math"/>
                <w:spacing w:val="-10"/>
                <w:w w:val="105"/>
                <w:sz w:val="24"/>
                <w:vertAlign w:val="baseline"/>
              </w:rPr>
              <w:t>]</w:t>
            </w:r>
          </w:p>
          <w:p>
            <w:pPr>
              <w:pStyle w:val="TableParagraph"/>
              <w:tabs>
                <w:tab w:pos="967" w:val="left" w:leader="none"/>
                <w:tab w:pos="1828" w:val="left" w:leader="none"/>
                <w:tab w:pos="2856" w:val="left" w:leader="none"/>
                <w:tab w:pos="4061" w:val="left" w:leader="none"/>
              </w:tabs>
              <w:spacing w:line="110" w:lineRule="exact" w:before="0"/>
              <w:ind w:left="170"/>
              <w:rPr>
                <w:rFonts w:ascii="Cambria Math" w:eastAsia="Cambria Math"/>
                <w:sz w:val="17"/>
              </w:rPr>
            </w:pPr>
            <w:r>
              <w:rPr>
                <w:rFonts w:ascii="Cambria Math" w:eastAsia="Cambria Math"/>
                <w:spacing w:val="-10"/>
                <w:w w:val="105"/>
                <w:position w:val="2"/>
                <w:sz w:val="17"/>
              </w:rPr>
              <w:t>𝑉</w:t>
            </w:r>
            <w:r>
              <w:rPr>
                <w:rFonts w:ascii="Cambria Math" w:eastAsia="Cambria Math"/>
                <w:position w:val="2"/>
                <w:sz w:val="17"/>
              </w:rPr>
              <w:tab/>
            </w:r>
            <w:r>
              <w:rPr>
                <w:rFonts w:ascii="Cambria Math" w:eastAsia="Cambria Math"/>
                <w:spacing w:val="-10"/>
                <w:w w:val="105"/>
                <w:sz w:val="17"/>
              </w:rPr>
              <w:t>𝑉</w:t>
            </w:r>
            <w:r>
              <w:rPr>
                <w:rFonts w:ascii="Cambria Math" w:eastAsia="Cambria Math"/>
                <w:sz w:val="17"/>
              </w:rPr>
              <w:tab/>
            </w:r>
            <w:r>
              <w:rPr>
                <w:rFonts w:ascii="Cambria Math" w:eastAsia="Cambria Math"/>
                <w:spacing w:val="-10"/>
                <w:w w:val="105"/>
                <w:position w:val="-1"/>
                <w:sz w:val="17"/>
              </w:rPr>
              <w:t>𝑉</w:t>
            </w:r>
            <w:r>
              <w:rPr>
                <w:rFonts w:ascii="Cambria Math" w:eastAsia="Cambria Math"/>
                <w:position w:val="-1"/>
                <w:sz w:val="17"/>
              </w:rPr>
              <w:tab/>
            </w:r>
            <w:r>
              <w:rPr>
                <w:rFonts w:ascii="Cambria Math" w:eastAsia="Cambria Math"/>
                <w:spacing w:val="-10"/>
                <w:w w:val="105"/>
                <w:position w:val="2"/>
                <w:sz w:val="17"/>
              </w:rPr>
              <w:t>𝐵</w:t>
            </w:r>
            <w:r>
              <w:rPr>
                <w:rFonts w:ascii="Cambria Math" w:eastAsia="Cambria Math"/>
                <w:position w:val="2"/>
                <w:sz w:val="17"/>
              </w:rPr>
              <w:tab/>
            </w:r>
            <w:r>
              <w:rPr>
                <w:rFonts w:ascii="Cambria Math" w:eastAsia="Cambria Math"/>
                <w:spacing w:val="-10"/>
                <w:w w:val="105"/>
                <w:sz w:val="17"/>
              </w:rPr>
              <w:t>𝐵</w:t>
            </w:r>
          </w:p>
          <w:p>
            <w:pPr>
              <w:pStyle w:val="TableParagraph"/>
              <w:tabs>
                <w:tab w:pos="999" w:val="left" w:leader="none"/>
                <w:tab w:pos="3239" w:val="left" w:leader="none"/>
                <w:tab w:pos="4487" w:val="left" w:leader="none"/>
              </w:tabs>
              <w:spacing w:line="301" w:lineRule="exact" w:before="0"/>
              <w:ind w:left="145"/>
              <w:jc w:val="center"/>
              <w:rPr>
                <w:rFonts w:ascii="Cambria Math" w:hAnsi="Cambria Math" w:eastAsia="Cambria Math"/>
                <w:sz w:val="24"/>
              </w:rPr>
            </w:pPr>
            <w:r>
              <w:rPr>
                <w:rFonts w:ascii="Cambria Math" w:hAnsi="Cambria Math" w:eastAsia="Cambria Math"/>
                <w:spacing w:val="-5"/>
                <w:w w:val="105"/>
                <w:position w:val="9"/>
                <w:sz w:val="24"/>
              </w:rPr>
              <w:t>𝑉</w:t>
            </w:r>
            <w:r>
              <w:rPr>
                <w:rFonts w:ascii="Cambria Math" w:hAnsi="Cambria Math" w:eastAsia="Cambria Math"/>
                <w:spacing w:val="-5"/>
                <w:w w:val="105"/>
                <w:position w:val="4"/>
                <w:sz w:val="17"/>
              </w:rPr>
              <w:t>𝑧</w:t>
            </w:r>
            <w:r>
              <w:rPr>
                <w:rFonts w:ascii="Cambria Math" w:hAnsi="Cambria Math" w:eastAsia="Cambria Math"/>
                <w:spacing w:val="-5"/>
                <w:w w:val="105"/>
                <w:sz w:val="17"/>
              </w:rPr>
              <w:t>𝑉</w:t>
            </w:r>
            <w:r>
              <w:rPr>
                <w:rFonts w:ascii="Cambria Math" w:hAnsi="Cambria Math" w:eastAsia="Cambria Math"/>
                <w:sz w:val="17"/>
              </w:rPr>
              <w:tab/>
            </w:r>
            <w:r>
              <w:rPr>
                <w:rFonts w:ascii="Cambria Math" w:hAnsi="Cambria Math" w:eastAsia="Cambria Math"/>
                <w:spacing w:val="-5"/>
                <w:w w:val="105"/>
                <w:position w:val="1"/>
                <w:sz w:val="24"/>
              </w:rPr>
              <w:t>𝑃</w:t>
            </w:r>
            <w:r>
              <w:rPr>
                <w:rFonts w:ascii="Cambria Math" w:hAnsi="Cambria Math" w:eastAsia="Cambria Math"/>
                <w:spacing w:val="-5"/>
                <w:w w:val="105"/>
                <w:position w:val="-2"/>
                <w:sz w:val="17"/>
              </w:rPr>
              <w:t>𝑧</w:t>
            </w:r>
            <w:r>
              <w:rPr>
                <w:rFonts w:ascii="Cambria Math" w:hAnsi="Cambria Math" w:eastAsia="Cambria Math"/>
                <w:spacing w:val="-5"/>
                <w:w w:val="105"/>
                <w:position w:val="6"/>
                <w:sz w:val="24"/>
              </w:rPr>
              <w:t>̇</w:t>
            </w:r>
            <w:r>
              <w:rPr>
                <w:rFonts w:ascii="Cambria Math" w:hAnsi="Cambria Math" w:eastAsia="Cambria Math"/>
                <w:position w:val="6"/>
                <w:sz w:val="24"/>
              </w:rPr>
              <w:tab/>
            </w:r>
            <w:r>
              <w:rPr>
                <w:rFonts w:ascii="Cambria Math" w:hAnsi="Cambria Math" w:eastAsia="Cambria Math"/>
                <w:spacing w:val="-5"/>
                <w:w w:val="105"/>
                <w:position w:val="9"/>
                <w:sz w:val="24"/>
              </w:rPr>
              <w:t>𝑉</w:t>
            </w:r>
            <w:r>
              <w:rPr>
                <w:rFonts w:ascii="Cambria Math" w:hAnsi="Cambria Math" w:eastAsia="Cambria Math"/>
                <w:spacing w:val="-5"/>
                <w:w w:val="105"/>
                <w:position w:val="4"/>
                <w:sz w:val="17"/>
              </w:rPr>
              <w:t>𝑧</w:t>
            </w:r>
            <w:r>
              <w:rPr>
                <w:rFonts w:ascii="Cambria Math" w:hAnsi="Cambria Math" w:eastAsia="Cambria Math"/>
                <w:spacing w:val="-5"/>
                <w:w w:val="105"/>
                <w:sz w:val="17"/>
              </w:rPr>
              <w:t>𝐵</w:t>
            </w:r>
            <w:r>
              <w:rPr>
                <w:rFonts w:ascii="Cambria Math" w:hAnsi="Cambria Math" w:eastAsia="Cambria Math"/>
                <w:sz w:val="17"/>
              </w:rPr>
              <w:tab/>
            </w:r>
            <w:r>
              <w:rPr>
                <w:rFonts w:ascii="Cambria Math" w:hAnsi="Cambria Math" w:eastAsia="Cambria Math"/>
                <w:spacing w:val="-10"/>
                <w:w w:val="105"/>
                <w:position w:val="13"/>
                <w:sz w:val="24"/>
              </w:rPr>
              <w:t>𝑤</w:t>
            </w:r>
          </w:p>
          <w:p>
            <w:pPr>
              <w:pStyle w:val="TableParagraph"/>
              <w:spacing w:line="101" w:lineRule="exact" w:before="0"/>
              <w:ind w:left="1819"/>
              <w:rPr>
                <w:rFonts w:ascii="Cambria Math" w:eastAsia="Cambria Math"/>
                <w:sz w:val="17"/>
              </w:rPr>
            </w:pPr>
            <w:r>
              <w:rPr>
                <w:rFonts w:ascii="Cambria Math" w:eastAsia="Cambria Math"/>
                <w:spacing w:val="-10"/>
                <w:w w:val="105"/>
                <w:sz w:val="17"/>
              </w:rPr>
              <w:t>𝑉</w:t>
            </w:r>
          </w:p>
        </w:tc>
        <w:tc>
          <w:tcPr>
            <w:tcW w:w="932" w:type="dxa"/>
          </w:tcPr>
          <w:p>
            <w:pPr>
              <w:pStyle w:val="TableParagraph"/>
              <w:spacing w:before="102"/>
              <w:rPr>
                <w:sz w:val="22"/>
              </w:rPr>
            </w:pPr>
          </w:p>
          <w:p>
            <w:pPr>
              <w:pStyle w:val="TableParagraph"/>
              <w:spacing w:before="0"/>
              <w:ind w:left="513"/>
              <w:rPr>
                <w:sz w:val="22"/>
              </w:rPr>
            </w:pPr>
            <w:r>
              <w:rPr>
                <w:spacing w:val="-4"/>
                <w:sz w:val="22"/>
              </w:rPr>
              <w:t>(85)</w:t>
            </w:r>
          </w:p>
        </w:tc>
      </w:tr>
    </w:tbl>
    <w:p>
      <w:pPr>
        <w:pStyle w:val="BodyText"/>
        <w:spacing w:line="360" w:lineRule="auto" w:before="82"/>
        <w:ind w:left="895" w:right="180"/>
      </w:pPr>
      <w:r>
        <w:rPr/>
        <w:t>The relation between the angular velocity of the vehicle and the time derivative of the Euler angles is given by the following relation;</w:t>
      </w:r>
    </w:p>
    <w:p>
      <w:pPr>
        <w:pStyle w:val="BodyText"/>
        <w:spacing w:before="66"/>
        <w:rPr>
          <w:sz w:val="20"/>
        </w:rPr>
      </w:pPr>
    </w:p>
    <w:tbl>
      <w:tblPr>
        <w:tblW w:w="0" w:type="auto"/>
        <w:jc w:val="left"/>
        <w:tblInd w:w="23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82"/>
        <w:gridCol w:w="1052"/>
      </w:tblGrid>
      <w:tr>
        <w:trPr>
          <w:trHeight w:val="919" w:hRule="atLeast"/>
        </w:trPr>
        <w:tc>
          <w:tcPr>
            <w:tcW w:w="5582" w:type="dxa"/>
          </w:tcPr>
          <w:p>
            <w:pPr>
              <w:pStyle w:val="TableParagraph"/>
              <w:tabs>
                <w:tab w:pos="2071" w:val="left" w:leader="none"/>
                <w:tab w:pos="2597" w:val="left" w:leader="none"/>
                <w:tab w:pos="3175" w:val="left" w:leader="none"/>
                <w:tab w:pos="3921" w:val="left" w:leader="none"/>
              </w:tabs>
              <w:spacing w:line="277" w:lineRule="exact" w:before="0"/>
              <w:jc w:val="center"/>
              <w:rPr>
                <w:rFonts w:ascii="Cambria Math" w:hAnsi="Cambria Math" w:eastAsia="Cambria Math"/>
                <w:sz w:val="24"/>
              </w:rPr>
            </w:pPr>
            <w:r>
              <w:rPr>
                <w:rFonts w:ascii="Cambria Math" w:hAnsi="Cambria Math" w:eastAsia="Cambria Math"/>
                <w:spacing w:val="-10"/>
                <w:w w:val="105"/>
                <w:position w:val="-3"/>
                <w:sz w:val="24"/>
              </w:rPr>
              <w:t>𝑝</w:t>
            </w:r>
            <w:r>
              <w:rPr>
                <w:rFonts w:ascii="Cambria Math" w:hAnsi="Cambria Math" w:eastAsia="Cambria Math"/>
                <w:position w:val="-3"/>
                <w:sz w:val="24"/>
              </w:rPr>
              <w:tab/>
            </w:r>
            <w:r>
              <w:rPr>
                <w:rFonts w:ascii="Cambria Math" w:hAnsi="Cambria Math" w:eastAsia="Cambria Math"/>
                <w:spacing w:val="-10"/>
                <w:w w:val="105"/>
                <w:sz w:val="24"/>
              </w:rPr>
              <w:t>1</w:t>
            </w:r>
            <w:r>
              <w:rPr>
                <w:rFonts w:ascii="Cambria Math" w:hAnsi="Cambria Math" w:eastAsia="Cambria Math"/>
                <w:sz w:val="24"/>
              </w:rPr>
              <w:tab/>
            </w:r>
            <w:r>
              <w:rPr>
                <w:rFonts w:ascii="Cambria Math" w:hAnsi="Cambria Math" w:eastAsia="Cambria Math"/>
                <w:spacing w:val="-12"/>
                <w:w w:val="105"/>
                <w:sz w:val="24"/>
              </w:rPr>
              <w:t>0</w:t>
            </w:r>
            <w:r>
              <w:rPr>
                <w:rFonts w:ascii="Cambria Math" w:hAnsi="Cambria Math" w:eastAsia="Cambria Math"/>
                <w:sz w:val="24"/>
              </w:rPr>
              <w:tab/>
            </w:r>
            <w:r>
              <w:rPr>
                <w:rFonts w:ascii="Cambria Math" w:hAnsi="Cambria Math" w:eastAsia="Cambria Math"/>
                <w:spacing w:val="-5"/>
                <w:w w:val="105"/>
                <w:sz w:val="24"/>
              </w:rPr>
              <w:t>−𝑆</w:t>
            </w:r>
            <w:r>
              <w:rPr>
                <w:rFonts w:ascii="Cambria Math" w:hAnsi="Cambria Math" w:eastAsia="Cambria Math"/>
                <w:spacing w:val="-5"/>
                <w:w w:val="105"/>
                <w:sz w:val="24"/>
                <w:vertAlign w:val="subscript"/>
              </w:rPr>
              <w:t>𝜃</w:t>
            </w:r>
            <w:r>
              <w:rPr>
                <w:rFonts w:ascii="Cambria Math" w:hAnsi="Cambria Math" w:eastAsia="Cambria Math"/>
                <w:sz w:val="24"/>
                <w:vertAlign w:val="baseline"/>
              </w:rPr>
              <w:tab/>
            </w:r>
            <w:r>
              <w:rPr>
                <w:rFonts w:ascii="Cambria Math" w:hAnsi="Cambria Math" w:eastAsia="Cambria Math"/>
                <w:spacing w:val="-11"/>
                <w:w w:val="105"/>
                <w:position w:val="-2"/>
                <w:sz w:val="24"/>
                <w:vertAlign w:val="baseline"/>
              </w:rPr>
              <w:t>𝜙</w:t>
            </w:r>
            <w:r>
              <w:rPr>
                <w:rFonts w:ascii="Cambria Math" w:hAnsi="Cambria Math" w:eastAsia="Cambria Math"/>
                <w:spacing w:val="-11"/>
                <w:w w:val="105"/>
                <w:position w:val="1"/>
                <w:sz w:val="24"/>
                <w:vertAlign w:val="baseline"/>
              </w:rPr>
              <w:t>̇</w:t>
            </w:r>
          </w:p>
          <w:p>
            <w:pPr>
              <w:pStyle w:val="TableParagraph"/>
              <w:tabs>
                <w:tab w:pos="3235" w:val="left" w:leader="none"/>
                <w:tab w:pos="3837" w:val="left" w:leader="none"/>
              </w:tabs>
              <w:spacing w:line="251" w:lineRule="exact" w:before="0"/>
              <w:ind w:right="581"/>
              <w:jc w:val="center"/>
              <w:rPr>
                <w:rFonts w:ascii="Cambria Math" w:hAnsi="Cambria Math" w:eastAsia="Cambria Math"/>
                <w:sz w:val="24"/>
              </w:rPr>
            </w:pPr>
            <w:r>
              <w:rPr>
                <w:rFonts w:ascii="Cambria Math" w:hAnsi="Cambria Math" w:eastAsia="Cambria Math"/>
                <w:spacing w:val="-116"/>
                <w:w w:val="103"/>
                <w:sz w:val="24"/>
              </w:rPr>
              <w:t>𝜔</w:t>
            </w:r>
            <w:r>
              <w:rPr>
                <w:rFonts w:ascii="Cambria Math" w:hAnsi="Cambria Math" w:eastAsia="Cambria Math"/>
                <w:spacing w:val="17"/>
                <w:w w:val="82"/>
                <w:sz w:val="24"/>
              </w:rPr>
              <w:t>⃗</w:t>
            </w:r>
            <w:r>
              <w:rPr>
                <w:rFonts w:ascii="Cambria Math" w:hAnsi="Cambria Math" w:eastAsia="Cambria Math"/>
                <w:spacing w:val="35"/>
                <w:w w:val="103"/>
                <w:sz w:val="24"/>
              </w:rPr>
              <w:t>⃗</w:t>
            </w:r>
            <w:r>
              <w:rPr>
                <w:rFonts w:ascii="Cambria Math" w:hAnsi="Cambria Math" w:eastAsia="Cambria Math"/>
                <w:spacing w:val="30"/>
                <w:w w:val="112"/>
                <w:sz w:val="24"/>
                <w:vertAlign w:val="superscript"/>
              </w:rPr>
              <w:t>𝐸</w:t>
            </w:r>
            <w:r>
              <w:rPr>
                <w:rFonts w:ascii="Cambria Math" w:hAnsi="Cambria Math" w:eastAsia="Cambria Math"/>
                <w:sz w:val="24"/>
                <w:vertAlign w:val="baseline"/>
              </w:rPr>
              <w:t> </w:t>
            </w:r>
            <w:r>
              <w:rPr>
                <w:rFonts w:ascii="Cambria Math" w:hAnsi="Cambria Math" w:eastAsia="Cambria Math"/>
                <w:spacing w:val="-8"/>
                <w:sz w:val="24"/>
                <w:vertAlign w:val="baseline"/>
              </w:rPr>
              <w:t>=</w:t>
            </w:r>
            <w:r>
              <w:rPr>
                <w:rFonts w:ascii="Cambria Math" w:hAnsi="Cambria Math" w:eastAsia="Cambria Math"/>
                <w:spacing w:val="-5"/>
                <w:sz w:val="24"/>
                <w:vertAlign w:val="baseline"/>
              </w:rPr>
              <w:t> </w:t>
            </w:r>
            <w:r>
              <w:rPr>
                <w:rFonts w:ascii="Cambria Math" w:hAnsi="Cambria Math" w:eastAsia="Cambria Math"/>
                <w:spacing w:val="-8"/>
                <w:sz w:val="24"/>
                <w:vertAlign w:val="baseline"/>
              </w:rPr>
              <w:t>[</w:t>
            </w:r>
            <w:r>
              <w:rPr>
                <w:rFonts w:ascii="Cambria Math" w:hAnsi="Cambria Math" w:eastAsia="Cambria Math"/>
                <w:spacing w:val="-8"/>
                <w:position w:val="1"/>
                <w:sz w:val="24"/>
                <w:vertAlign w:val="baseline"/>
              </w:rPr>
              <w:t>𝑞</w:t>
            </w:r>
            <w:r>
              <w:rPr>
                <w:rFonts w:ascii="Cambria Math" w:hAnsi="Cambria Math" w:eastAsia="Cambria Math"/>
                <w:spacing w:val="-8"/>
                <w:sz w:val="24"/>
                <w:vertAlign w:val="baseline"/>
              </w:rPr>
              <w:t>]</w:t>
            </w:r>
            <w:r>
              <w:rPr>
                <w:rFonts w:ascii="Cambria Math" w:hAnsi="Cambria Math" w:eastAsia="Cambria Math"/>
                <w:spacing w:val="-6"/>
                <w:sz w:val="24"/>
                <w:vertAlign w:val="baseline"/>
              </w:rPr>
              <w:t> </w:t>
            </w:r>
            <w:r>
              <w:rPr>
                <w:rFonts w:ascii="Cambria Math" w:hAnsi="Cambria Math" w:eastAsia="Cambria Math"/>
                <w:spacing w:val="-8"/>
                <w:sz w:val="24"/>
                <w:vertAlign w:val="baseline"/>
              </w:rPr>
              <w:t>=</w:t>
            </w:r>
            <w:r>
              <w:rPr>
                <w:rFonts w:ascii="Cambria Math" w:hAnsi="Cambria Math" w:eastAsia="Cambria Math"/>
                <w:spacing w:val="-5"/>
                <w:sz w:val="24"/>
                <w:vertAlign w:val="baseline"/>
              </w:rPr>
              <w:t> </w:t>
            </w:r>
            <w:r>
              <w:rPr>
                <w:rFonts w:ascii="Cambria Math" w:hAnsi="Cambria Math" w:eastAsia="Cambria Math"/>
                <w:spacing w:val="-8"/>
                <w:sz w:val="24"/>
                <w:vertAlign w:val="baseline"/>
              </w:rPr>
              <w:t>𝑅</w:t>
            </w:r>
            <w:r>
              <w:rPr>
                <w:rFonts w:ascii="Cambria Math" w:hAnsi="Cambria Math" w:eastAsia="Cambria Math"/>
                <w:spacing w:val="-8"/>
                <w:position w:val="1"/>
                <w:sz w:val="24"/>
                <w:vertAlign w:val="baseline"/>
              </w:rPr>
              <w:t>(</w:t>
            </w:r>
            <w:r>
              <w:rPr>
                <w:rFonts w:ascii="Cambria Math" w:hAnsi="Cambria Math" w:eastAsia="Cambria Math"/>
                <w:spacing w:val="-8"/>
                <w:sz w:val="24"/>
                <w:vertAlign w:val="baseline"/>
              </w:rPr>
              <w:t>𝜃,</w:t>
            </w:r>
            <w:r>
              <w:rPr>
                <w:rFonts w:ascii="Cambria Math" w:hAnsi="Cambria Math" w:eastAsia="Cambria Math"/>
                <w:spacing w:val="-11"/>
                <w:sz w:val="24"/>
                <w:vertAlign w:val="baseline"/>
              </w:rPr>
              <w:t> </w:t>
            </w:r>
            <w:r>
              <w:rPr>
                <w:rFonts w:ascii="Cambria Math" w:hAnsi="Cambria Math" w:eastAsia="Cambria Math"/>
                <w:spacing w:val="-8"/>
                <w:sz w:val="24"/>
                <w:vertAlign w:val="baseline"/>
              </w:rPr>
              <w:t>𝜙</w:t>
            </w:r>
            <w:r>
              <w:rPr>
                <w:rFonts w:ascii="Cambria Math" w:hAnsi="Cambria Math" w:eastAsia="Cambria Math"/>
                <w:spacing w:val="-8"/>
                <w:position w:val="1"/>
                <w:sz w:val="24"/>
                <w:vertAlign w:val="baseline"/>
              </w:rPr>
              <w:t>)</w:t>
            </w:r>
            <w:r>
              <w:rPr>
                <w:rFonts w:ascii="Cambria Math" w:hAnsi="Cambria Math" w:eastAsia="Cambria Math"/>
                <w:spacing w:val="-5"/>
                <w:position w:val="1"/>
                <w:sz w:val="24"/>
                <w:vertAlign w:val="baseline"/>
              </w:rPr>
              <w:t> </w:t>
            </w:r>
            <w:r>
              <w:rPr>
                <w:rFonts w:ascii="Cambria Math" w:hAnsi="Cambria Math" w:eastAsia="Cambria Math"/>
                <w:spacing w:val="-116"/>
                <w:w w:val="103"/>
                <w:sz w:val="24"/>
                <w:vertAlign w:val="baseline"/>
              </w:rPr>
              <w:t>𝜔</w:t>
            </w:r>
            <w:r>
              <w:rPr>
                <w:rFonts w:ascii="Cambria Math" w:hAnsi="Cambria Math" w:eastAsia="Cambria Math"/>
                <w:spacing w:val="17"/>
                <w:w w:val="82"/>
                <w:sz w:val="24"/>
                <w:vertAlign w:val="baseline"/>
              </w:rPr>
              <w:t>⃗</w:t>
            </w:r>
            <w:r>
              <w:rPr>
                <w:rFonts w:ascii="Cambria Math" w:hAnsi="Cambria Math" w:eastAsia="Cambria Math"/>
                <w:spacing w:val="35"/>
                <w:w w:val="103"/>
                <w:sz w:val="24"/>
                <w:vertAlign w:val="baseline"/>
              </w:rPr>
              <w:t>⃗</w:t>
            </w:r>
            <w:r>
              <w:rPr>
                <w:rFonts w:ascii="Cambria Math" w:hAnsi="Cambria Math" w:eastAsia="Cambria Math"/>
                <w:spacing w:val="30"/>
                <w:w w:val="112"/>
                <w:sz w:val="24"/>
                <w:vertAlign w:val="superscript"/>
              </w:rPr>
              <w:t>𝐸</w:t>
            </w:r>
            <w:r>
              <w:rPr>
                <w:rFonts w:ascii="Cambria Math" w:hAnsi="Cambria Math" w:eastAsia="Cambria Math"/>
                <w:spacing w:val="-1"/>
                <w:sz w:val="24"/>
                <w:vertAlign w:val="baseline"/>
              </w:rPr>
              <w:t> </w:t>
            </w:r>
            <w:r>
              <w:rPr>
                <w:rFonts w:ascii="Cambria Math" w:hAnsi="Cambria Math" w:eastAsia="Cambria Math"/>
                <w:spacing w:val="-8"/>
                <w:sz w:val="24"/>
                <w:vertAlign w:val="baseline"/>
              </w:rPr>
              <w:t>=</w:t>
            </w:r>
            <w:r>
              <w:rPr>
                <w:rFonts w:ascii="Cambria Math" w:hAnsi="Cambria Math" w:eastAsia="Cambria Math"/>
                <w:spacing w:val="-2"/>
                <w:sz w:val="24"/>
                <w:vertAlign w:val="baseline"/>
              </w:rPr>
              <w:t> </w:t>
            </w:r>
            <w:r>
              <w:rPr>
                <w:rFonts w:ascii="Cambria Math" w:hAnsi="Cambria Math" w:eastAsia="Cambria Math"/>
                <w:spacing w:val="-8"/>
                <w:sz w:val="24"/>
                <w:vertAlign w:val="baseline"/>
              </w:rPr>
              <w:t>[</w:t>
            </w:r>
            <w:r>
              <w:rPr>
                <w:rFonts w:ascii="Cambria Math" w:hAnsi="Cambria Math" w:eastAsia="Cambria Math"/>
                <w:spacing w:val="-8"/>
                <w:position w:val="5"/>
                <w:sz w:val="24"/>
                <w:vertAlign w:val="baseline"/>
              </w:rPr>
              <w:t>0</w:t>
            </w:r>
            <w:r>
              <w:rPr>
                <w:rFonts w:ascii="Cambria Math" w:hAnsi="Cambria Math" w:eastAsia="Cambria Math"/>
                <w:position w:val="5"/>
                <w:sz w:val="24"/>
                <w:vertAlign w:val="baseline"/>
              </w:rPr>
              <w:tab/>
            </w:r>
            <w:r>
              <w:rPr>
                <w:rFonts w:ascii="Cambria Math" w:hAnsi="Cambria Math" w:eastAsia="Cambria Math"/>
                <w:spacing w:val="-5"/>
                <w:position w:val="5"/>
                <w:sz w:val="24"/>
                <w:vertAlign w:val="baseline"/>
              </w:rPr>
              <w:t>𝐶</w:t>
            </w:r>
            <w:r>
              <w:rPr>
                <w:rFonts w:ascii="Cambria Math" w:hAnsi="Cambria Math" w:eastAsia="Cambria Math"/>
                <w:spacing w:val="-5"/>
                <w:sz w:val="17"/>
                <w:vertAlign w:val="baseline"/>
              </w:rPr>
              <w:t>𝜙</w:t>
            </w:r>
            <w:r>
              <w:rPr>
                <w:rFonts w:ascii="Cambria Math" w:hAnsi="Cambria Math" w:eastAsia="Cambria Math"/>
                <w:sz w:val="17"/>
                <w:vertAlign w:val="baseline"/>
              </w:rPr>
              <w:tab/>
            </w:r>
            <w:r>
              <w:rPr>
                <w:rFonts w:ascii="Cambria Math" w:hAnsi="Cambria Math" w:eastAsia="Cambria Math"/>
                <w:position w:val="5"/>
                <w:sz w:val="24"/>
                <w:vertAlign w:val="baseline"/>
              </w:rPr>
              <w:t>𝑆</w:t>
            </w:r>
            <w:r>
              <w:rPr>
                <w:rFonts w:ascii="Cambria Math" w:hAnsi="Cambria Math" w:eastAsia="Cambria Math"/>
                <w:sz w:val="17"/>
                <w:vertAlign w:val="baseline"/>
              </w:rPr>
              <w:t>𝜙</w:t>
            </w:r>
            <w:r>
              <w:rPr>
                <w:rFonts w:ascii="Cambria Math" w:hAnsi="Cambria Math" w:eastAsia="Cambria Math"/>
                <w:position w:val="5"/>
                <w:sz w:val="24"/>
                <w:vertAlign w:val="baseline"/>
              </w:rPr>
              <w:t>𝐶</w:t>
            </w:r>
            <w:r>
              <w:rPr>
                <w:rFonts w:ascii="Cambria Math" w:hAnsi="Cambria Math" w:eastAsia="Cambria Math"/>
                <w:sz w:val="17"/>
                <w:vertAlign w:val="baseline"/>
              </w:rPr>
              <w:t>𝜃</w:t>
            </w:r>
            <w:r>
              <w:rPr>
                <w:rFonts w:ascii="Cambria Math" w:hAnsi="Cambria Math" w:eastAsia="Cambria Math"/>
                <w:spacing w:val="33"/>
                <w:sz w:val="17"/>
                <w:vertAlign w:val="baseline"/>
              </w:rPr>
              <w:t> </w:t>
            </w:r>
            <w:r>
              <w:rPr>
                <w:rFonts w:ascii="Cambria Math" w:hAnsi="Cambria Math" w:eastAsia="Cambria Math"/>
                <w:sz w:val="24"/>
                <w:vertAlign w:val="baseline"/>
              </w:rPr>
              <w:t>]</w:t>
            </w:r>
            <w:r>
              <w:rPr>
                <w:rFonts w:ascii="Cambria Math" w:hAnsi="Cambria Math" w:eastAsia="Cambria Math"/>
                <w:spacing w:val="1"/>
                <w:sz w:val="24"/>
                <w:vertAlign w:val="baseline"/>
              </w:rPr>
              <w:t> </w:t>
            </w:r>
            <w:r>
              <w:rPr>
                <w:rFonts w:ascii="Cambria Math" w:hAnsi="Cambria Math" w:eastAsia="Cambria Math"/>
                <w:sz w:val="24"/>
                <w:vertAlign w:val="baseline"/>
              </w:rPr>
              <w:t>[</w:t>
            </w:r>
            <w:r>
              <w:rPr>
                <w:rFonts w:ascii="Cambria Math" w:hAnsi="Cambria Math" w:eastAsia="Cambria Math"/>
                <w:position w:val="-3"/>
                <w:sz w:val="24"/>
                <w:vertAlign w:val="baseline"/>
              </w:rPr>
              <w:t>𝜃</w:t>
            </w:r>
            <w:r>
              <w:rPr>
                <w:rFonts w:ascii="Cambria Math" w:hAnsi="Cambria Math" w:eastAsia="Cambria Math"/>
                <w:position w:val="1"/>
                <w:sz w:val="24"/>
                <w:vertAlign w:val="baseline"/>
              </w:rPr>
              <w:t>̇</w:t>
            </w:r>
            <w:r>
              <w:rPr>
                <w:rFonts w:ascii="Cambria Math" w:hAnsi="Cambria Math" w:eastAsia="Cambria Math"/>
                <w:spacing w:val="-6"/>
                <w:position w:val="1"/>
                <w:sz w:val="24"/>
                <w:vertAlign w:val="baseline"/>
              </w:rPr>
              <w:t> </w:t>
            </w:r>
            <w:r>
              <w:rPr>
                <w:rFonts w:ascii="Cambria Math" w:hAnsi="Cambria Math" w:eastAsia="Cambria Math"/>
                <w:spacing w:val="-10"/>
                <w:sz w:val="24"/>
                <w:vertAlign w:val="baseline"/>
              </w:rPr>
              <w:t>]</w:t>
            </w:r>
          </w:p>
          <w:p>
            <w:pPr>
              <w:pStyle w:val="TableParagraph"/>
              <w:tabs>
                <w:tab w:pos="2289" w:val="left" w:leader="none"/>
              </w:tabs>
              <w:spacing w:line="76" w:lineRule="exact" w:before="0"/>
              <w:ind w:left="225"/>
              <w:rPr>
                <w:rFonts w:ascii="Cambria Math" w:eastAsia="Cambria Math"/>
                <w:sz w:val="17"/>
              </w:rPr>
            </w:pPr>
            <w:r>
              <w:rPr>
                <w:rFonts w:ascii="Cambria Math" w:eastAsia="Cambria Math"/>
                <w:spacing w:val="-10"/>
                <w:w w:val="105"/>
                <w:sz w:val="17"/>
              </w:rPr>
              <w:t>𝐵</w:t>
            </w:r>
            <w:r>
              <w:rPr>
                <w:rFonts w:ascii="Cambria Math" w:eastAsia="Cambria Math"/>
                <w:sz w:val="17"/>
              </w:rPr>
              <w:tab/>
            </w:r>
            <w:r>
              <w:rPr>
                <w:rFonts w:ascii="Cambria Math" w:eastAsia="Cambria Math"/>
                <w:spacing w:val="-12"/>
                <w:w w:val="105"/>
                <w:sz w:val="17"/>
              </w:rPr>
              <w:t>𝐸</w:t>
            </w:r>
          </w:p>
          <w:p>
            <w:pPr>
              <w:pStyle w:val="TableParagraph"/>
              <w:tabs>
                <w:tab w:pos="2069" w:val="left" w:leader="none"/>
                <w:tab w:pos="2441" w:val="left" w:leader="none"/>
                <w:tab w:pos="3120" w:val="left" w:leader="none"/>
                <w:tab w:pos="3917" w:val="left" w:leader="none"/>
              </w:tabs>
              <w:spacing w:line="296" w:lineRule="exact" w:before="0"/>
              <w:ind w:left="7"/>
              <w:jc w:val="center"/>
              <w:rPr>
                <w:rFonts w:ascii="Cambria Math" w:hAnsi="Cambria Math" w:eastAsia="Cambria Math"/>
                <w:sz w:val="24"/>
              </w:rPr>
            </w:pPr>
            <w:r>
              <w:rPr>
                <w:rFonts w:ascii="Cambria Math" w:hAnsi="Cambria Math" w:eastAsia="Cambria Math"/>
                <w:spacing w:val="-10"/>
                <w:w w:val="105"/>
                <w:position w:val="1"/>
                <w:sz w:val="24"/>
              </w:rPr>
              <w:t>𝑟</w:t>
            </w:r>
            <w:r>
              <w:rPr>
                <w:rFonts w:ascii="Cambria Math" w:hAnsi="Cambria Math" w:eastAsia="Cambria Math"/>
                <w:position w:val="1"/>
                <w:sz w:val="24"/>
              </w:rPr>
              <w:tab/>
            </w:r>
            <w:r>
              <w:rPr>
                <w:rFonts w:ascii="Cambria Math" w:hAnsi="Cambria Math" w:eastAsia="Cambria Math"/>
                <w:spacing w:val="-10"/>
                <w:w w:val="105"/>
                <w:sz w:val="24"/>
              </w:rPr>
              <w:t>0</w:t>
            </w:r>
            <w:r>
              <w:rPr>
                <w:rFonts w:ascii="Cambria Math" w:hAnsi="Cambria Math" w:eastAsia="Cambria Math"/>
                <w:sz w:val="24"/>
              </w:rPr>
              <w:tab/>
            </w:r>
            <w:r>
              <w:rPr>
                <w:rFonts w:ascii="Cambria Math" w:hAnsi="Cambria Math" w:eastAsia="Cambria Math"/>
                <w:spacing w:val="-5"/>
                <w:w w:val="105"/>
                <w:sz w:val="24"/>
              </w:rPr>
              <w:t>−𝑆</w:t>
            </w:r>
            <w:r>
              <w:rPr>
                <w:rFonts w:ascii="Cambria Math" w:hAnsi="Cambria Math" w:eastAsia="Cambria Math"/>
                <w:spacing w:val="-5"/>
                <w:w w:val="105"/>
                <w:sz w:val="24"/>
                <w:vertAlign w:val="subscript"/>
              </w:rPr>
              <w:t>𝜙</w:t>
            </w:r>
            <w:r>
              <w:rPr>
                <w:rFonts w:ascii="Cambria Math" w:hAnsi="Cambria Math" w:eastAsia="Cambria Math"/>
                <w:sz w:val="24"/>
                <w:vertAlign w:val="baseline"/>
              </w:rPr>
              <w:tab/>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𝜙</w:t>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𝜃</w:t>
            </w:r>
            <w:r>
              <w:rPr>
                <w:rFonts w:ascii="Cambria Math" w:hAnsi="Cambria Math" w:eastAsia="Cambria Math"/>
                <w:sz w:val="24"/>
                <w:vertAlign w:val="baseline"/>
              </w:rPr>
              <w:tab/>
            </w:r>
            <w:r>
              <w:rPr>
                <w:rFonts w:ascii="Cambria Math" w:hAnsi="Cambria Math" w:eastAsia="Cambria Math"/>
                <w:spacing w:val="-11"/>
                <w:w w:val="105"/>
                <w:position w:val="-4"/>
                <w:sz w:val="24"/>
                <w:vertAlign w:val="baseline"/>
              </w:rPr>
              <w:t>𝜓</w:t>
            </w:r>
            <w:r>
              <w:rPr>
                <w:rFonts w:ascii="Cambria Math" w:hAnsi="Cambria Math" w:eastAsia="Cambria Math"/>
                <w:spacing w:val="-11"/>
                <w:w w:val="105"/>
                <w:sz w:val="24"/>
                <w:vertAlign w:val="baseline"/>
              </w:rPr>
              <w:t>̇</w:t>
            </w:r>
          </w:p>
        </w:tc>
        <w:tc>
          <w:tcPr>
            <w:tcW w:w="1052" w:type="dxa"/>
          </w:tcPr>
          <w:p>
            <w:pPr>
              <w:pStyle w:val="TableParagraph"/>
              <w:spacing w:before="9"/>
              <w:rPr>
                <w:sz w:val="22"/>
              </w:rPr>
            </w:pPr>
          </w:p>
          <w:p>
            <w:pPr>
              <w:pStyle w:val="TableParagraph"/>
              <w:spacing w:before="0"/>
              <w:ind w:left="634"/>
              <w:rPr>
                <w:sz w:val="22"/>
              </w:rPr>
            </w:pPr>
            <w:r>
              <w:rPr>
                <w:spacing w:val="-4"/>
                <w:sz w:val="22"/>
              </w:rPr>
              <w:t>(86)</w:t>
            </w:r>
          </w:p>
        </w:tc>
      </w:tr>
    </w:tbl>
    <w:p>
      <w:pPr>
        <w:pStyle w:val="BodyText"/>
        <w:spacing w:line="352" w:lineRule="auto" w:before="108"/>
        <w:ind w:left="895"/>
      </w:pPr>
      <w:r>
        <w:rPr/>
        <w:t>Since</w:t>
      </w:r>
      <w:r>
        <w:rPr>
          <w:spacing w:val="-8"/>
        </w:rPr>
        <w:t> </w:t>
      </w:r>
      <w:r>
        <w:rPr>
          <w:rFonts w:ascii="Cambria Math" w:eastAsia="Cambria Math"/>
        </w:rPr>
        <w:t>𝑅</w:t>
      </w:r>
      <w:r>
        <w:rPr>
          <w:rFonts w:ascii="Cambria Math" w:eastAsia="Cambria Math"/>
          <w:position w:val="1"/>
        </w:rPr>
        <w:t>(</w:t>
      </w:r>
      <w:r>
        <w:rPr>
          <w:rFonts w:ascii="Cambria Math" w:eastAsia="Cambria Math"/>
        </w:rPr>
        <w:t>𝜃,</w:t>
      </w:r>
      <w:r>
        <w:rPr>
          <w:rFonts w:ascii="Cambria Math" w:eastAsia="Cambria Math"/>
          <w:spacing w:val="-14"/>
        </w:rPr>
        <w:t> </w:t>
      </w:r>
      <w:r>
        <w:rPr>
          <w:rFonts w:ascii="Cambria Math" w:eastAsia="Cambria Math"/>
        </w:rPr>
        <w:t>𝜙</w:t>
      </w:r>
      <w:r>
        <w:rPr>
          <w:rFonts w:ascii="Cambria Math" w:eastAsia="Cambria Math"/>
          <w:position w:val="1"/>
        </w:rPr>
        <w:t>)</w:t>
      </w:r>
      <w:r>
        <w:rPr>
          <w:rFonts w:ascii="Cambria Math" w:eastAsia="Cambria Math"/>
          <w:spacing w:val="-1"/>
          <w:position w:val="1"/>
        </w:rPr>
        <w:t> </w:t>
      </w:r>
      <w:r>
        <w:rPr/>
        <w:t>is</w:t>
      </w:r>
      <w:r>
        <w:rPr>
          <w:spacing w:val="-7"/>
        </w:rPr>
        <w:t> </w:t>
      </w:r>
      <w:r>
        <w:rPr/>
        <w:t>not</w:t>
      </w:r>
      <w:r>
        <w:rPr>
          <w:spacing w:val="-7"/>
        </w:rPr>
        <w:t> </w:t>
      </w:r>
      <w:r>
        <w:rPr/>
        <w:t>a</w:t>
      </w:r>
      <w:r>
        <w:rPr>
          <w:spacing w:val="-8"/>
        </w:rPr>
        <w:t> </w:t>
      </w:r>
      <w:r>
        <w:rPr/>
        <w:t>transformation</w:t>
      </w:r>
      <w:r>
        <w:rPr>
          <w:spacing w:val="-7"/>
        </w:rPr>
        <w:t> </w:t>
      </w:r>
      <w:r>
        <w:rPr/>
        <w:t>matrix,</w:t>
      </w:r>
      <w:r>
        <w:rPr>
          <w:spacing w:val="-7"/>
        </w:rPr>
        <w:t> </w:t>
      </w:r>
      <w:r>
        <w:rPr/>
        <w:t>inverse</w:t>
      </w:r>
      <w:r>
        <w:rPr>
          <w:spacing w:val="-8"/>
        </w:rPr>
        <w:t> </w:t>
      </w:r>
      <w:r>
        <w:rPr/>
        <w:t>velocity</w:t>
      </w:r>
      <w:r>
        <w:rPr>
          <w:spacing w:val="-7"/>
        </w:rPr>
        <w:t> </w:t>
      </w:r>
      <w:r>
        <w:rPr/>
        <w:t>calculations</w:t>
      </w:r>
      <w:r>
        <w:rPr>
          <w:spacing w:val="-7"/>
        </w:rPr>
        <w:t> </w:t>
      </w:r>
      <w:r>
        <w:rPr/>
        <w:t>should</w:t>
      </w:r>
      <w:r>
        <w:rPr>
          <w:spacing w:val="-7"/>
        </w:rPr>
        <w:t> </w:t>
      </w:r>
      <w:r>
        <w:rPr/>
        <w:t>be done using the inverse of the </w:t>
      </w:r>
      <w:r>
        <w:rPr>
          <w:rFonts w:ascii="Cambria Math" w:eastAsia="Cambria Math"/>
        </w:rPr>
        <w:t>𝑅</w:t>
      </w:r>
      <w:r>
        <w:rPr>
          <w:rFonts w:ascii="Cambria Math" w:eastAsia="Cambria Math"/>
          <w:position w:val="1"/>
        </w:rPr>
        <w:t>(</w:t>
      </w:r>
      <w:r>
        <w:rPr>
          <w:rFonts w:ascii="Cambria Math" w:eastAsia="Cambria Math"/>
        </w:rPr>
        <w:t>𝜃, 𝜙</w:t>
      </w:r>
      <w:r>
        <w:rPr>
          <w:rFonts w:ascii="Cambria Math" w:eastAsia="Cambria Math"/>
          <w:position w:val="1"/>
        </w:rPr>
        <w:t>)</w:t>
      </w:r>
      <w:r>
        <w:rPr/>
        <w:t>.</w:t>
      </w:r>
    </w:p>
    <w:p>
      <w:pPr>
        <w:pStyle w:val="BodyText"/>
        <w:spacing w:before="19" w:after="1"/>
        <w:rPr>
          <w:sz w:val="20"/>
        </w:rPr>
      </w:pPr>
    </w:p>
    <w:tbl>
      <w:tblPr>
        <w:tblW w:w="0" w:type="auto"/>
        <w:jc w:val="left"/>
        <w:tblInd w:w="3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76"/>
        <w:gridCol w:w="1793"/>
      </w:tblGrid>
      <w:tr>
        <w:trPr>
          <w:trHeight w:val="364" w:hRule="atLeast"/>
        </w:trPr>
        <w:tc>
          <w:tcPr>
            <w:tcW w:w="3376" w:type="dxa"/>
          </w:tcPr>
          <w:p>
            <w:pPr>
              <w:pStyle w:val="TableParagraph"/>
              <w:spacing w:line="210" w:lineRule="exact" w:before="35"/>
              <w:ind w:left="50"/>
              <w:rPr>
                <w:rFonts w:ascii="Cambria Math" w:hAnsi="Cambria Math" w:eastAsia="Cambria Math"/>
                <w:sz w:val="24"/>
              </w:rPr>
            </w:pPr>
            <w:r>
              <w:rPr>
                <w:rFonts w:ascii="Cambria Math" w:hAnsi="Cambria Math" w:eastAsia="Cambria Math"/>
                <w:spacing w:val="-114"/>
                <w:w w:val="103"/>
                <w:sz w:val="24"/>
              </w:rPr>
              <w:t>𝜔</w:t>
            </w:r>
            <w:r>
              <w:rPr>
                <w:rFonts w:ascii="Cambria Math" w:hAnsi="Cambria Math" w:eastAsia="Cambria Math"/>
                <w:spacing w:val="19"/>
                <w:w w:val="82"/>
                <w:sz w:val="24"/>
              </w:rPr>
              <w:t>⃗</w:t>
            </w:r>
            <w:r>
              <w:rPr>
                <w:rFonts w:ascii="Cambria Math" w:hAnsi="Cambria Math" w:eastAsia="Cambria Math"/>
                <w:spacing w:val="37"/>
                <w:w w:val="103"/>
                <w:sz w:val="24"/>
              </w:rPr>
              <w:t>⃗</w:t>
            </w:r>
            <w:r>
              <w:rPr>
                <w:rFonts w:ascii="Cambria Math" w:hAnsi="Cambria Math" w:eastAsia="Cambria Math"/>
                <w:spacing w:val="32"/>
                <w:w w:val="112"/>
                <w:sz w:val="24"/>
                <w:vertAlign w:val="superscript"/>
              </w:rPr>
              <w:t>𝐸</w:t>
            </w:r>
            <w:r>
              <w:rPr>
                <w:rFonts w:ascii="Cambria Math" w:hAnsi="Cambria Math" w:eastAsia="Cambria Math"/>
                <w:spacing w:val="1"/>
                <w:sz w:val="24"/>
                <w:vertAlign w:val="baseline"/>
              </w:rPr>
              <w:t> </w:t>
            </w:r>
            <w:r>
              <w:rPr>
                <w:rFonts w:ascii="Cambria Math" w:hAnsi="Cambria Math" w:eastAsia="Cambria Math"/>
                <w:spacing w:val="-6"/>
                <w:sz w:val="24"/>
                <w:vertAlign w:val="baseline"/>
              </w:rPr>
              <w:t>=</w:t>
            </w:r>
            <w:r>
              <w:rPr>
                <w:rFonts w:ascii="Cambria Math" w:hAnsi="Cambria Math" w:eastAsia="Cambria Math"/>
                <w:spacing w:val="-1"/>
                <w:sz w:val="24"/>
                <w:vertAlign w:val="baseline"/>
              </w:rPr>
              <w:t> </w:t>
            </w:r>
            <w:r>
              <w:rPr>
                <w:rFonts w:ascii="Cambria Math" w:hAnsi="Cambria Math" w:eastAsia="Cambria Math"/>
                <w:spacing w:val="-6"/>
                <w:sz w:val="24"/>
                <w:vertAlign w:val="baseline"/>
              </w:rPr>
              <w:t>𝑅</w:t>
            </w:r>
            <w:r>
              <w:rPr>
                <w:rFonts w:ascii="Cambria Math" w:hAnsi="Cambria Math" w:eastAsia="Cambria Math"/>
                <w:spacing w:val="-6"/>
                <w:sz w:val="24"/>
                <w:vertAlign w:val="superscript"/>
              </w:rPr>
              <w:t>−1</w:t>
            </w:r>
            <w:r>
              <w:rPr>
                <w:rFonts w:ascii="Cambria Math" w:hAnsi="Cambria Math" w:eastAsia="Cambria Math"/>
                <w:spacing w:val="-6"/>
                <w:position w:val="1"/>
                <w:sz w:val="24"/>
                <w:vertAlign w:val="baseline"/>
              </w:rPr>
              <w:t>(</w:t>
            </w:r>
            <w:r>
              <w:rPr>
                <w:rFonts w:ascii="Cambria Math" w:hAnsi="Cambria Math" w:eastAsia="Cambria Math"/>
                <w:spacing w:val="-6"/>
                <w:sz w:val="24"/>
                <w:vertAlign w:val="baseline"/>
              </w:rPr>
              <w:t>𝜃,</w:t>
            </w:r>
            <w:r>
              <w:rPr>
                <w:rFonts w:ascii="Cambria Math" w:hAnsi="Cambria Math" w:eastAsia="Cambria Math"/>
                <w:spacing w:val="-14"/>
                <w:sz w:val="24"/>
                <w:vertAlign w:val="baseline"/>
              </w:rPr>
              <w:t> </w:t>
            </w:r>
            <w:r>
              <w:rPr>
                <w:rFonts w:ascii="Cambria Math" w:hAnsi="Cambria Math" w:eastAsia="Cambria Math"/>
                <w:spacing w:val="-6"/>
                <w:sz w:val="24"/>
                <w:vertAlign w:val="baseline"/>
              </w:rPr>
              <w:t>𝜙</w:t>
            </w:r>
            <w:r>
              <w:rPr>
                <w:rFonts w:ascii="Cambria Math" w:hAnsi="Cambria Math" w:eastAsia="Cambria Math"/>
                <w:spacing w:val="-6"/>
                <w:position w:val="1"/>
                <w:sz w:val="24"/>
                <w:vertAlign w:val="baseline"/>
              </w:rPr>
              <w:t>)</w:t>
            </w:r>
            <w:r>
              <w:rPr>
                <w:rFonts w:ascii="Cambria Math" w:hAnsi="Cambria Math" w:eastAsia="Cambria Math"/>
                <w:spacing w:val="-8"/>
                <w:position w:val="1"/>
                <w:sz w:val="24"/>
                <w:vertAlign w:val="baseline"/>
              </w:rPr>
              <w:t> </w:t>
            </w:r>
            <w:r>
              <w:rPr>
                <w:rFonts w:ascii="Cambria Math" w:hAnsi="Cambria Math" w:eastAsia="Cambria Math"/>
                <w:spacing w:val="-114"/>
                <w:w w:val="103"/>
                <w:sz w:val="24"/>
                <w:vertAlign w:val="baseline"/>
              </w:rPr>
              <w:t>𝜔</w:t>
            </w:r>
            <w:r>
              <w:rPr>
                <w:rFonts w:ascii="Cambria Math" w:hAnsi="Cambria Math" w:eastAsia="Cambria Math"/>
                <w:spacing w:val="19"/>
                <w:w w:val="82"/>
                <w:sz w:val="24"/>
                <w:vertAlign w:val="baseline"/>
              </w:rPr>
              <w:t>⃗</w:t>
            </w:r>
            <w:r>
              <w:rPr>
                <w:rFonts w:ascii="Cambria Math" w:hAnsi="Cambria Math" w:eastAsia="Cambria Math"/>
                <w:spacing w:val="37"/>
                <w:w w:val="103"/>
                <w:sz w:val="24"/>
                <w:vertAlign w:val="baseline"/>
              </w:rPr>
              <w:t>⃗</w:t>
            </w:r>
            <w:r>
              <w:rPr>
                <w:rFonts w:ascii="Cambria Math" w:hAnsi="Cambria Math" w:eastAsia="Cambria Math"/>
                <w:spacing w:val="32"/>
                <w:w w:val="112"/>
                <w:sz w:val="24"/>
                <w:vertAlign w:val="superscript"/>
              </w:rPr>
              <w:t>𝐸</w:t>
            </w:r>
          </w:p>
          <w:p>
            <w:pPr>
              <w:pStyle w:val="TableParagraph"/>
              <w:tabs>
                <w:tab w:pos="1886" w:val="left" w:leader="none"/>
              </w:tabs>
              <w:spacing w:line="98" w:lineRule="exact" w:before="0"/>
              <w:ind w:left="225"/>
              <w:rPr>
                <w:rFonts w:ascii="Cambria Math" w:eastAsia="Cambria Math"/>
                <w:sz w:val="17"/>
              </w:rPr>
            </w:pPr>
            <w:r>
              <w:rPr>
                <w:rFonts w:ascii="Cambria Math" w:eastAsia="Cambria Math"/>
                <w:spacing w:val="-10"/>
                <w:w w:val="105"/>
                <w:sz w:val="17"/>
              </w:rPr>
              <w:t>𝑉</w:t>
            </w:r>
            <w:r>
              <w:rPr>
                <w:rFonts w:ascii="Cambria Math" w:eastAsia="Cambria Math"/>
                <w:sz w:val="17"/>
              </w:rPr>
              <w:tab/>
            </w:r>
            <w:r>
              <w:rPr>
                <w:rFonts w:ascii="Cambria Math" w:eastAsia="Cambria Math"/>
                <w:spacing w:val="-10"/>
                <w:w w:val="105"/>
                <w:sz w:val="17"/>
              </w:rPr>
              <w:t>𝐵</w:t>
            </w:r>
          </w:p>
        </w:tc>
        <w:tc>
          <w:tcPr>
            <w:tcW w:w="1793" w:type="dxa"/>
          </w:tcPr>
          <w:p>
            <w:pPr>
              <w:pStyle w:val="TableParagraph"/>
              <w:spacing w:line="244" w:lineRule="exact" w:before="0"/>
              <w:ind w:right="48"/>
              <w:jc w:val="right"/>
              <w:rPr>
                <w:sz w:val="22"/>
              </w:rPr>
            </w:pPr>
            <w:r>
              <w:rPr>
                <w:spacing w:val="-4"/>
                <w:sz w:val="22"/>
              </w:rPr>
              <w:t>(87)</w:t>
            </w:r>
          </w:p>
        </w:tc>
      </w:tr>
    </w:tbl>
    <w:p>
      <w:pPr>
        <w:spacing w:after="0" w:line="244" w:lineRule="exact"/>
        <w:jc w:val="right"/>
        <w:rPr>
          <w:sz w:val="22"/>
        </w:rPr>
        <w:sectPr>
          <w:pgSz w:w="11910" w:h="16840"/>
          <w:pgMar w:header="0" w:footer="1476" w:top="1900" w:bottom="1660" w:left="1380" w:right="1400"/>
        </w:sectPr>
      </w:pPr>
    </w:p>
    <w:p>
      <w:pPr>
        <w:pStyle w:val="BodyText"/>
        <w:spacing w:before="68"/>
        <w:ind w:left="204"/>
      </w:pPr>
      <w:r>
        <w:rPr/>
        <w:t>Since</w:t>
      </w:r>
      <w:r>
        <w:rPr>
          <w:spacing w:val="-5"/>
        </w:rPr>
        <w:t> </w:t>
      </w:r>
      <w:r>
        <w:rPr/>
        <w:t>the</w:t>
      </w:r>
      <w:r>
        <w:rPr>
          <w:spacing w:val="-1"/>
        </w:rPr>
        <w:t> </w:t>
      </w:r>
      <w:r>
        <w:rPr/>
        <w:t>aerial vehicle</w:t>
      </w:r>
      <w:r>
        <w:rPr>
          <w:spacing w:val="-1"/>
        </w:rPr>
        <w:t> </w:t>
      </w:r>
      <w:r>
        <w:rPr/>
        <w:t>is</w:t>
      </w:r>
      <w:r>
        <w:rPr>
          <w:spacing w:val="2"/>
        </w:rPr>
        <w:t> </w:t>
      </w:r>
      <w:r>
        <w:rPr/>
        <w:t>assumed</w:t>
      </w:r>
      <w:r>
        <w:rPr>
          <w:spacing w:val="-1"/>
        </w:rPr>
        <w:t> </w:t>
      </w:r>
      <w:r>
        <w:rPr/>
        <w:t>as</w:t>
      </w:r>
      <w:r>
        <w:rPr>
          <w:spacing w:val="-1"/>
        </w:rPr>
        <w:t> </w:t>
      </w:r>
      <w:r>
        <w:rPr/>
        <w:t>a</w:t>
      </w:r>
      <w:r>
        <w:rPr>
          <w:spacing w:val="-1"/>
        </w:rPr>
        <w:t> </w:t>
      </w:r>
      <w:r>
        <w:rPr/>
        <w:t>rigid</w:t>
      </w:r>
      <w:r>
        <w:rPr>
          <w:spacing w:val="-1"/>
        </w:rPr>
        <w:t> </w:t>
      </w:r>
      <w:r>
        <w:rPr/>
        <w:t>body,</w:t>
      </w:r>
      <w:r>
        <w:rPr>
          <w:spacing w:val="1"/>
        </w:rPr>
        <w:t> </w:t>
      </w:r>
      <w:r>
        <w:rPr/>
        <w:t>its dynamic</w:t>
      </w:r>
      <w:r>
        <w:rPr>
          <w:spacing w:val="-2"/>
        </w:rPr>
        <w:t> </w:t>
      </w:r>
      <w:r>
        <w:rPr/>
        <w:t>can be</w:t>
      </w:r>
      <w:r>
        <w:rPr>
          <w:spacing w:val="-2"/>
        </w:rPr>
        <w:t> </w:t>
      </w:r>
      <w:r>
        <w:rPr/>
        <w:t>written </w:t>
      </w:r>
      <w:r>
        <w:rPr>
          <w:spacing w:val="-5"/>
        </w:rPr>
        <w:t>as;</w:t>
      </w:r>
    </w:p>
    <w:p>
      <w:pPr>
        <w:pStyle w:val="BodyText"/>
        <w:spacing w:before="227"/>
        <w:rPr>
          <w:sz w:val="20"/>
        </w:rPr>
      </w:pPr>
    </w:p>
    <w:tbl>
      <w:tblPr>
        <w:tblW w:w="0" w:type="auto"/>
        <w:jc w:val="left"/>
        <w:tblInd w:w="2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68"/>
        <w:gridCol w:w="1475"/>
      </w:tblGrid>
      <w:tr>
        <w:trPr>
          <w:trHeight w:val="738" w:hRule="atLeast"/>
        </w:trPr>
        <w:tc>
          <w:tcPr>
            <w:tcW w:w="4368" w:type="dxa"/>
          </w:tcPr>
          <w:p>
            <w:pPr>
              <w:pStyle w:val="TableParagraph"/>
              <w:tabs>
                <w:tab w:pos="1117" w:val="left" w:leader="none"/>
                <w:tab w:pos="1657" w:val="left" w:leader="none"/>
                <w:tab w:pos="1696" w:val="left" w:leader="none"/>
                <w:tab w:pos="2123" w:val="left" w:leader="none"/>
                <w:tab w:pos="2999" w:val="left" w:leader="none"/>
              </w:tabs>
              <w:spacing w:line="110" w:lineRule="auto" w:before="77"/>
              <w:ind w:left="50" w:right="1054" w:firstLine="127"/>
              <w:rPr>
                <w:rFonts w:ascii="Cambria Math" w:hAnsi="Cambria Math" w:eastAsia="Cambria Math"/>
                <w:sz w:val="24"/>
              </w:rPr>
            </w:pPr>
            <w:r>
              <w:rPr>
                <w:rFonts w:ascii="Cambria Math" w:hAnsi="Cambria Math" w:eastAsia="Cambria Math"/>
                <w:spacing w:val="-6"/>
                <w:position w:val="2"/>
                <w:sz w:val="24"/>
              </w:rPr>
              <w:t>𝐹</w:t>
            </w:r>
            <w:r>
              <w:rPr>
                <w:rFonts w:ascii="Cambria Math" w:hAnsi="Cambria Math" w:eastAsia="Cambria Math"/>
                <w:spacing w:val="-6"/>
                <w:position w:val="-2"/>
                <w:sz w:val="17"/>
              </w:rPr>
              <w:t>𝑡</w:t>
            </w:r>
            <w:r>
              <w:rPr>
                <w:rFonts w:ascii="Cambria Math" w:hAnsi="Cambria Math" w:eastAsia="Cambria Math"/>
                <w:position w:val="-2"/>
                <w:sz w:val="17"/>
              </w:rPr>
              <w:tab/>
            </w:r>
            <w:r>
              <w:rPr>
                <w:rFonts w:ascii="Cambria Math" w:hAnsi="Cambria Math" w:eastAsia="Cambria Math"/>
                <w:spacing w:val="-6"/>
                <w:position w:val="2"/>
                <w:sz w:val="24"/>
              </w:rPr>
              <w:t>𝑚𝐼</w:t>
            </w:r>
            <w:r>
              <w:rPr>
                <w:rFonts w:ascii="Cambria Math" w:hAnsi="Cambria Math" w:eastAsia="Cambria Math"/>
                <w:position w:val="2"/>
                <w:sz w:val="24"/>
              </w:rPr>
              <w:tab/>
              <w:tab/>
            </w:r>
            <w:r>
              <w:rPr>
                <w:rFonts w:ascii="Cambria Math" w:hAnsi="Cambria Math" w:eastAsia="Cambria Math"/>
                <w:spacing w:val="-10"/>
                <w:position w:val="2"/>
                <w:sz w:val="24"/>
              </w:rPr>
              <w:t>0</w:t>
            </w:r>
            <w:r>
              <w:rPr>
                <w:rFonts w:ascii="Cambria Math" w:hAnsi="Cambria Math" w:eastAsia="Cambria Math"/>
                <w:position w:val="2"/>
                <w:sz w:val="24"/>
              </w:rPr>
              <w:tab/>
            </w:r>
            <w:r>
              <w:rPr>
                <w:rFonts w:ascii="Cambria Math" w:hAnsi="Cambria Math" w:eastAsia="Cambria Math"/>
                <w:spacing w:val="-83"/>
                <w:w w:val="105"/>
                <w:sz w:val="24"/>
              </w:rPr>
              <w:t>𝑉</w:t>
            </w:r>
            <w:r>
              <w:rPr>
                <w:rFonts w:ascii="Cambria Math" w:hAnsi="Cambria Math" w:eastAsia="Cambria Math"/>
                <w:spacing w:val="20"/>
                <w:w w:val="84"/>
                <w:position w:val="9"/>
                <w:sz w:val="24"/>
              </w:rPr>
              <w:t>⃗</w:t>
            </w:r>
            <w:r>
              <w:rPr>
                <w:rFonts w:ascii="Cambria Math" w:hAnsi="Cambria Math" w:eastAsia="Cambria Math"/>
                <w:spacing w:val="14"/>
                <w:w w:val="105"/>
                <w:position w:val="9"/>
                <w:sz w:val="24"/>
              </w:rPr>
              <w:t>⃗</w:t>
            </w:r>
            <w:r>
              <w:rPr>
                <w:rFonts w:ascii="Cambria Math" w:hAnsi="Cambria Math" w:eastAsia="Cambria Math"/>
                <w:spacing w:val="48"/>
                <w:w w:val="105"/>
                <w:position w:val="5"/>
                <w:sz w:val="24"/>
              </w:rPr>
              <w:t>̇</w:t>
            </w:r>
            <w:r>
              <w:rPr>
                <w:rFonts w:ascii="Cambria Math" w:hAnsi="Cambria Math" w:eastAsia="Cambria Math"/>
                <w:spacing w:val="-3"/>
                <w:w w:val="99"/>
                <w:position w:val="5"/>
                <w:sz w:val="24"/>
              </w:rPr>
              <w:t> </w:t>
            </w:r>
            <w:r>
              <w:rPr>
                <w:rFonts w:ascii="Cambria Math" w:hAnsi="Cambria Math" w:eastAsia="Cambria Math"/>
                <w:position w:val="9"/>
                <w:sz w:val="17"/>
              </w:rPr>
              <w:t>𝐸</w:t>
              <w:tab/>
            </w:r>
            <w:r>
              <w:rPr>
                <w:rFonts w:ascii="Cambria Math" w:hAnsi="Cambria Math" w:eastAsia="Cambria Math"/>
                <w:spacing w:val="-10"/>
                <w:position w:val="2"/>
                <w:sz w:val="24"/>
              </w:rPr>
              <w:t>0 </w:t>
            </w:r>
            <w:r>
              <w:rPr>
                <w:rFonts w:ascii="Cambria Math" w:hAnsi="Cambria Math" w:eastAsia="Cambria Math"/>
                <w:sz w:val="24"/>
              </w:rPr>
              <w:t>[</w:t>
            </w:r>
            <w:r>
              <w:rPr>
                <w:rFonts w:ascii="Cambria Math" w:hAnsi="Cambria Math" w:eastAsia="Cambria Math"/>
                <w:position w:val="-12"/>
                <w:sz w:val="24"/>
              </w:rPr>
              <w:t>𝑀</w:t>
            </w:r>
            <w:r>
              <w:rPr>
                <w:rFonts w:ascii="Cambria Math" w:hAnsi="Cambria Math" w:eastAsia="Cambria Math"/>
                <w:spacing w:val="26"/>
                <w:position w:val="-12"/>
                <w:sz w:val="24"/>
              </w:rPr>
              <w:t> </w:t>
            </w:r>
            <w:r>
              <w:rPr>
                <w:rFonts w:ascii="Cambria Math" w:hAnsi="Cambria Math" w:eastAsia="Cambria Math"/>
                <w:sz w:val="24"/>
              </w:rPr>
              <w:t>]|</w:t>
            </w:r>
            <w:r>
              <w:rPr>
                <w:rFonts w:ascii="Cambria Math" w:hAnsi="Cambria Math" w:eastAsia="Cambria Math"/>
                <w:spacing w:val="47"/>
                <w:sz w:val="24"/>
              </w:rPr>
              <w:t>  </w:t>
            </w:r>
            <w:r>
              <w:rPr>
                <w:rFonts w:ascii="Cambria Math" w:hAnsi="Cambria Math" w:eastAsia="Cambria Math"/>
                <w:sz w:val="24"/>
              </w:rPr>
              <w:t>=</w:t>
            </w:r>
            <w:r>
              <w:rPr>
                <w:rFonts w:ascii="Cambria Math" w:hAnsi="Cambria Math" w:eastAsia="Cambria Math"/>
                <w:spacing w:val="16"/>
                <w:sz w:val="24"/>
              </w:rPr>
              <w:t> </w:t>
            </w:r>
            <w:r>
              <w:rPr>
                <w:rFonts w:ascii="Cambria Math" w:hAnsi="Cambria Math" w:eastAsia="Cambria Math"/>
                <w:sz w:val="24"/>
              </w:rPr>
              <w:t>[</w:t>
            </w:r>
            <w:r>
              <w:rPr>
                <w:rFonts w:ascii="Cambria Math" w:hAnsi="Cambria Math" w:eastAsia="Cambria Math"/>
                <w:spacing w:val="34"/>
                <w:sz w:val="24"/>
              </w:rPr>
              <w:t> </w:t>
            </w:r>
            <w:r>
              <w:rPr>
                <w:rFonts w:ascii="Cambria Math" w:hAnsi="Cambria Math" w:eastAsia="Cambria Math"/>
                <w:spacing w:val="-10"/>
                <w:position w:val="-12"/>
                <w:sz w:val="24"/>
              </w:rPr>
              <w:t>0</w:t>
            </w:r>
            <w:r>
              <w:rPr>
                <w:rFonts w:ascii="Cambria Math" w:hAnsi="Cambria Math" w:eastAsia="Cambria Math"/>
                <w:position w:val="-12"/>
                <w:sz w:val="24"/>
              </w:rPr>
              <w:tab/>
              <w:t>𝐼</w:t>
            </w:r>
            <w:r>
              <w:rPr>
                <w:rFonts w:ascii="Cambria Math" w:hAnsi="Cambria Math" w:eastAsia="Cambria Math"/>
                <w:spacing w:val="21"/>
                <w:position w:val="-12"/>
                <w:sz w:val="24"/>
              </w:rPr>
              <w:t> </w:t>
            </w:r>
            <w:r>
              <w:rPr>
                <w:rFonts w:ascii="Cambria Math" w:hAnsi="Cambria Math" w:eastAsia="Cambria Math"/>
                <w:sz w:val="24"/>
              </w:rPr>
              <w:t>]</w:t>
            </w:r>
            <w:r>
              <w:rPr>
                <w:rFonts w:ascii="Cambria Math" w:hAnsi="Cambria Math" w:eastAsia="Cambria Math"/>
                <w:spacing w:val="-14"/>
                <w:sz w:val="24"/>
              </w:rPr>
              <w:t> </w:t>
            </w:r>
            <w:r>
              <w:rPr>
                <w:rFonts w:ascii="Cambria Math" w:hAnsi="Cambria Math" w:eastAsia="Cambria Math"/>
                <w:sz w:val="24"/>
              </w:rPr>
              <w:t>[</w:t>
            </w:r>
            <w:r>
              <w:rPr>
                <w:rFonts w:ascii="Cambria Math" w:hAnsi="Cambria Math" w:eastAsia="Cambria Math"/>
                <w:spacing w:val="63"/>
                <w:sz w:val="24"/>
              </w:rPr>
              <w:t> </w:t>
            </w:r>
            <w:r>
              <w:rPr>
                <w:rFonts w:ascii="Cambria Math" w:hAnsi="Cambria Math" w:eastAsia="Cambria Math"/>
                <w:sz w:val="24"/>
                <w:vertAlign w:val="superscript"/>
              </w:rPr>
              <w:t>𝑉</w:t>
            </w:r>
            <w:r>
              <w:rPr>
                <w:rFonts w:ascii="Cambria Math" w:hAnsi="Cambria Math" w:eastAsia="Cambria Math"/>
                <w:spacing w:val="15"/>
                <w:sz w:val="24"/>
                <w:vertAlign w:val="baseline"/>
              </w:rPr>
              <w:t> </w:t>
            </w:r>
            <w:r>
              <w:rPr>
                <w:rFonts w:ascii="Cambria Math" w:hAnsi="Cambria Math" w:eastAsia="Cambria Math"/>
                <w:sz w:val="24"/>
                <w:vertAlign w:val="baseline"/>
              </w:rPr>
              <w:t>]</w:t>
            </w:r>
            <w:r>
              <w:rPr>
                <w:rFonts w:ascii="Cambria Math" w:hAnsi="Cambria Math" w:eastAsia="Cambria Math"/>
                <w:spacing w:val="-12"/>
                <w:sz w:val="24"/>
                <w:vertAlign w:val="baseline"/>
              </w:rPr>
              <w:t> </w:t>
            </w:r>
            <w:r>
              <w:rPr>
                <w:rFonts w:ascii="Cambria Math" w:hAnsi="Cambria Math" w:eastAsia="Cambria Math"/>
                <w:sz w:val="24"/>
                <w:vertAlign w:val="baseline"/>
              </w:rPr>
              <w:t>+</w:t>
            </w:r>
            <w:r>
              <w:rPr>
                <w:rFonts w:ascii="Cambria Math" w:hAnsi="Cambria Math" w:eastAsia="Cambria Math"/>
                <w:spacing w:val="-13"/>
                <w:sz w:val="24"/>
                <w:vertAlign w:val="baseline"/>
              </w:rPr>
              <w:t> </w:t>
            </w:r>
            <w:r>
              <w:rPr>
                <w:rFonts w:ascii="Cambria Math" w:hAnsi="Cambria Math" w:eastAsia="Cambria Math"/>
                <w:spacing w:val="30"/>
                <w:w w:val="110"/>
                <w:sz w:val="24"/>
                <w:vertAlign w:val="baseline"/>
              </w:rPr>
              <w:t>[</w:t>
            </w:r>
            <w:r>
              <w:rPr>
                <w:rFonts w:ascii="Cambria Math" w:hAnsi="Cambria Math" w:eastAsia="Cambria Math"/>
                <w:spacing w:val="-116"/>
                <w:w w:val="102"/>
                <w:position w:val="-12"/>
                <w:sz w:val="24"/>
                <w:vertAlign w:val="baseline"/>
              </w:rPr>
              <w:t>𝜔</w:t>
            </w:r>
            <w:r>
              <w:rPr>
                <w:rFonts w:ascii="Cambria Math" w:hAnsi="Cambria Math" w:eastAsia="Cambria Math"/>
                <w:spacing w:val="17"/>
                <w:w w:val="81"/>
                <w:position w:val="-12"/>
                <w:sz w:val="24"/>
                <w:vertAlign w:val="baseline"/>
              </w:rPr>
              <w:t>⃗</w:t>
            </w:r>
            <w:r>
              <w:rPr>
                <w:rFonts w:ascii="Cambria Math" w:hAnsi="Cambria Math" w:eastAsia="Cambria Math"/>
                <w:spacing w:val="35"/>
                <w:w w:val="102"/>
                <w:position w:val="-12"/>
                <w:sz w:val="24"/>
                <w:vertAlign w:val="baseline"/>
              </w:rPr>
              <w:t>⃗</w:t>
            </w:r>
            <w:r>
              <w:rPr>
                <w:rFonts w:ascii="Cambria Math" w:hAnsi="Cambria Math" w:eastAsia="Cambria Math"/>
                <w:spacing w:val="30"/>
                <w:w w:val="104"/>
                <w:position w:val="-3"/>
                <w:sz w:val="17"/>
                <w:vertAlign w:val="baseline"/>
              </w:rPr>
              <w:t>𝐸</w:t>
            </w:r>
            <w:r>
              <w:rPr>
                <w:rFonts w:ascii="Cambria Math" w:hAnsi="Cambria Math" w:eastAsia="Cambria Math"/>
                <w:spacing w:val="-22"/>
                <w:w w:val="99"/>
                <w:position w:val="-3"/>
                <w:sz w:val="17"/>
                <w:vertAlign w:val="baseline"/>
              </w:rPr>
              <w:t> </w:t>
            </w:r>
            <w:r>
              <w:rPr>
                <w:rFonts w:ascii="Cambria Math" w:hAnsi="Cambria Math" w:eastAsia="Cambria Math"/>
                <w:spacing w:val="-10"/>
                <w:sz w:val="24"/>
                <w:vertAlign w:val="baseline"/>
              </w:rPr>
              <w:t>]</w:t>
            </w:r>
          </w:p>
          <w:p>
            <w:pPr>
              <w:pStyle w:val="TableParagraph"/>
              <w:tabs>
                <w:tab w:pos="1734" w:val="left" w:leader="none"/>
                <w:tab w:pos="2140" w:val="left" w:leader="none"/>
                <w:tab w:pos="3091" w:val="left" w:leader="none"/>
              </w:tabs>
              <w:spacing w:line="28" w:lineRule="auto" w:before="0"/>
              <w:ind w:left="330"/>
              <w:rPr>
                <w:rFonts w:ascii="Cambria Math" w:hAnsi="Cambria Math" w:eastAsia="Cambria Math"/>
                <w:sz w:val="17"/>
              </w:rPr>
            </w:pPr>
            <w:r>
              <w:rPr>
                <w:rFonts w:ascii="Cambria Math" w:hAnsi="Cambria Math" w:eastAsia="Cambria Math"/>
                <w:w w:val="105"/>
                <w:sz w:val="17"/>
              </w:rPr>
              <w:t>𝑡</w:t>
            </w:r>
            <w:r>
              <w:rPr>
                <w:rFonts w:ascii="Cambria Math" w:hAnsi="Cambria Math" w:eastAsia="Cambria Math"/>
                <w:spacing w:val="53"/>
                <w:w w:val="105"/>
                <w:sz w:val="17"/>
              </w:rPr>
              <w:t>  </w:t>
            </w:r>
            <w:r>
              <w:rPr>
                <w:rFonts w:ascii="Cambria Math" w:hAnsi="Cambria Math" w:eastAsia="Cambria Math"/>
                <w:spacing w:val="-10"/>
                <w:w w:val="105"/>
                <w:position w:val="-3"/>
                <w:sz w:val="17"/>
              </w:rPr>
              <w:t>𝐸</w:t>
            </w:r>
            <w:r>
              <w:rPr>
                <w:rFonts w:ascii="Cambria Math" w:hAnsi="Cambria Math" w:eastAsia="Cambria Math"/>
                <w:position w:val="-3"/>
                <w:sz w:val="17"/>
              </w:rPr>
              <w:tab/>
            </w:r>
            <w:r>
              <w:rPr>
                <w:rFonts w:ascii="Cambria Math" w:hAnsi="Cambria Math" w:eastAsia="Cambria Math"/>
                <w:spacing w:val="-10"/>
                <w:sz w:val="17"/>
              </w:rPr>
              <w:t>𝐵</w:t>
            </w:r>
            <w:r>
              <w:rPr>
                <w:rFonts w:ascii="Cambria Math" w:hAnsi="Cambria Math" w:eastAsia="Cambria Math"/>
                <w:sz w:val="17"/>
              </w:rPr>
              <w:tab/>
            </w:r>
            <w:r>
              <w:rPr>
                <w:rFonts w:ascii="Cambria Math" w:hAnsi="Cambria Math" w:eastAsia="Cambria Math"/>
                <w:spacing w:val="-146"/>
                <w:position w:val="-4"/>
                <w:sz w:val="24"/>
              </w:rPr>
              <w:t>𝜔</w:t>
            </w:r>
            <w:r>
              <w:rPr>
                <w:rFonts w:ascii="Cambria Math" w:hAnsi="Cambria Math" w:eastAsia="Cambria Math"/>
                <w:spacing w:val="-13"/>
                <w:w w:val="79"/>
                <w:sz w:val="24"/>
              </w:rPr>
              <w:t>⃗</w:t>
            </w:r>
            <w:r>
              <w:rPr>
                <w:rFonts w:ascii="Cambria Math" w:hAnsi="Cambria Math" w:eastAsia="Cambria Math"/>
                <w:spacing w:val="-41"/>
                <w:sz w:val="24"/>
              </w:rPr>
              <w:t>⃗</w:t>
            </w:r>
            <w:r>
              <w:rPr>
                <w:rFonts w:ascii="Cambria Math" w:hAnsi="Cambria Math" w:eastAsia="Cambria Math"/>
                <w:position w:val="-4"/>
                <w:sz w:val="24"/>
              </w:rPr>
              <w:t>̇</w:t>
            </w:r>
            <w:r>
              <w:rPr>
                <w:rFonts w:ascii="Cambria Math" w:hAnsi="Cambria Math" w:eastAsia="Cambria Math"/>
                <w:spacing w:val="-11"/>
                <w:w w:val="105"/>
                <w:position w:val="-4"/>
                <w:sz w:val="24"/>
              </w:rPr>
              <w:t> </w:t>
            </w:r>
            <w:r>
              <w:rPr>
                <w:rFonts w:ascii="Cambria Math" w:hAnsi="Cambria Math" w:eastAsia="Cambria Math"/>
                <w:spacing w:val="-10"/>
                <w:w w:val="105"/>
                <w:position w:val="4"/>
                <w:sz w:val="17"/>
              </w:rPr>
              <w:t>𝐸</w:t>
            </w:r>
            <w:r>
              <w:rPr>
                <w:rFonts w:ascii="Cambria Math" w:hAnsi="Cambria Math" w:eastAsia="Cambria Math"/>
                <w:position w:val="4"/>
                <w:sz w:val="17"/>
              </w:rPr>
              <w:tab/>
            </w:r>
            <w:r>
              <w:rPr>
                <w:rFonts w:ascii="Cambria Math" w:hAnsi="Cambria Math" w:eastAsia="Cambria Math"/>
                <w:spacing w:val="-10"/>
                <w:w w:val="105"/>
                <w:sz w:val="17"/>
              </w:rPr>
              <w:t>𝐵</w:t>
            </w:r>
          </w:p>
          <w:p>
            <w:pPr>
              <w:pStyle w:val="TableParagraph"/>
              <w:spacing w:line="105" w:lineRule="exact" w:before="0"/>
              <w:ind w:left="378"/>
              <w:jc w:val="center"/>
              <w:rPr>
                <w:rFonts w:ascii="Cambria Math" w:eastAsia="Cambria Math"/>
                <w:sz w:val="17"/>
              </w:rPr>
            </w:pPr>
            <w:r>
              <w:rPr>
                <w:rFonts w:ascii="Cambria Math" w:eastAsia="Cambria Math"/>
                <w:spacing w:val="-10"/>
                <w:w w:val="105"/>
                <w:sz w:val="17"/>
              </w:rPr>
              <w:t>𝐵</w:t>
            </w:r>
          </w:p>
        </w:tc>
        <w:tc>
          <w:tcPr>
            <w:tcW w:w="1475" w:type="dxa"/>
          </w:tcPr>
          <w:p>
            <w:pPr>
              <w:pStyle w:val="TableParagraph"/>
              <w:spacing w:before="142"/>
              <w:ind w:right="47"/>
              <w:jc w:val="right"/>
              <w:rPr>
                <w:sz w:val="22"/>
              </w:rPr>
            </w:pPr>
            <w:r>
              <w:rPr>
                <w:spacing w:val="-4"/>
                <w:sz w:val="22"/>
              </w:rPr>
              <w:t>(88)</w:t>
            </w:r>
          </w:p>
        </w:tc>
      </w:tr>
    </w:tbl>
    <w:p>
      <w:pPr>
        <w:pStyle w:val="BodyText"/>
        <w:spacing w:before="81"/>
        <w:ind w:left="204"/>
      </w:pPr>
      <w:r>
        <w:rPr/>
        <w:t>If</w:t>
      </w:r>
      <w:r>
        <w:rPr>
          <w:spacing w:val="-3"/>
        </w:rPr>
        <w:t> </w:t>
      </w:r>
      <w:r>
        <w:rPr/>
        <w:t>we</w:t>
      </w:r>
      <w:r>
        <w:rPr>
          <w:spacing w:val="-2"/>
        </w:rPr>
        <w:t> </w:t>
      </w:r>
      <w:r>
        <w:rPr/>
        <w:t>try to resolve the</w:t>
      </w:r>
      <w:r>
        <w:rPr>
          <w:spacing w:val="-1"/>
        </w:rPr>
        <w:t> </w:t>
      </w:r>
      <w:r>
        <w:rPr/>
        <w:t>above</w:t>
      </w:r>
      <w:r>
        <w:rPr>
          <w:spacing w:val="-1"/>
        </w:rPr>
        <w:t> </w:t>
      </w:r>
      <w:r>
        <w:rPr/>
        <w:t>equation into body </w:t>
      </w:r>
      <w:r>
        <w:rPr>
          <w:spacing w:val="-2"/>
        </w:rPr>
        <w:t>coordinates,</w:t>
      </w:r>
    </w:p>
    <w:p>
      <w:pPr>
        <w:pStyle w:val="BodyText"/>
        <w:spacing w:before="227" w:after="1"/>
        <w:rPr>
          <w:sz w:val="20"/>
        </w:rPr>
      </w:pPr>
    </w:p>
    <w:tbl>
      <w:tblPr>
        <w:tblW w:w="0" w:type="auto"/>
        <w:jc w:val="left"/>
        <w:tblInd w:w="22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30"/>
        <w:gridCol w:w="1337"/>
      </w:tblGrid>
      <w:tr>
        <w:trPr>
          <w:trHeight w:val="781" w:hRule="atLeast"/>
        </w:trPr>
        <w:tc>
          <w:tcPr>
            <w:tcW w:w="4730" w:type="dxa"/>
          </w:tcPr>
          <w:p>
            <w:pPr>
              <w:pStyle w:val="TableParagraph"/>
              <w:tabs>
                <w:tab w:pos="1212" w:val="left" w:leader="none"/>
                <w:tab w:pos="1706" w:val="left" w:leader="none"/>
                <w:tab w:pos="2527" w:val="left" w:leader="none"/>
                <w:tab w:pos="3221" w:val="left" w:leader="none"/>
              </w:tabs>
              <w:spacing w:line="299" w:lineRule="exact" w:before="0"/>
              <w:ind w:left="175"/>
              <w:rPr>
                <w:rFonts w:ascii="Cambria Math" w:hAnsi="Cambria Math" w:eastAsia="Cambria Math"/>
                <w:sz w:val="17"/>
              </w:rPr>
            </w:pPr>
            <w:r>
              <w:rPr>
                <w:rFonts w:ascii="Cambria Math" w:hAnsi="Cambria Math" w:eastAsia="Cambria Math"/>
                <w:spacing w:val="-5"/>
                <w:sz w:val="24"/>
              </w:rPr>
              <w:t>𝐹</w:t>
            </w:r>
            <w:r>
              <w:rPr>
                <w:rFonts w:ascii="Cambria Math" w:hAnsi="Cambria Math" w:eastAsia="Cambria Math"/>
                <w:spacing w:val="-5"/>
                <w:sz w:val="24"/>
                <w:vertAlign w:val="subscript"/>
              </w:rPr>
              <w:t>𝑡</w:t>
            </w:r>
            <w:r>
              <w:rPr>
                <w:rFonts w:ascii="Cambria Math" w:hAnsi="Cambria Math" w:eastAsia="Cambria Math"/>
                <w:sz w:val="24"/>
                <w:vertAlign w:val="baseline"/>
              </w:rPr>
              <w:tab/>
            </w:r>
            <w:r>
              <w:rPr>
                <w:rFonts w:ascii="Cambria Math" w:hAnsi="Cambria Math" w:eastAsia="Cambria Math"/>
                <w:spacing w:val="-10"/>
                <w:position w:val="-6"/>
                <w:sz w:val="17"/>
                <w:vertAlign w:val="baseline"/>
              </w:rPr>
              <w:t>𝐸</w:t>
            </w:r>
            <w:r>
              <w:rPr>
                <w:rFonts w:ascii="Cambria Math" w:hAnsi="Cambria Math" w:eastAsia="Cambria Math"/>
                <w:position w:val="-6"/>
                <w:sz w:val="17"/>
                <w:vertAlign w:val="baseline"/>
              </w:rPr>
              <w:tab/>
            </w:r>
            <w:r>
              <w:rPr>
                <w:rFonts w:ascii="Cambria Math" w:hAnsi="Cambria Math" w:eastAsia="Cambria Math"/>
                <w:spacing w:val="31"/>
                <w:w w:val="103"/>
                <w:sz w:val="24"/>
                <w:vertAlign w:val="baseline"/>
              </w:rPr>
              <w:t>𝑚</w:t>
            </w:r>
            <w:r>
              <w:rPr>
                <w:rFonts w:ascii="Cambria Math" w:hAnsi="Cambria Math" w:eastAsia="Cambria Math"/>
                <w:spacing w:val="-105"/>
                <w:w w:val="103"/>
                <w:sz w:val="24"/>
                <w:vertAlign w:val="baseline"/>
              </w:rPr>
              <w:t>𝑉</w:t>
            </w:r>
            <w:r>
              <w:rPr>
                <w:rFonts w:ascii="Cambria Math" w:hAnsi="Cambria Math" w:eastAsia="Cambria Math"/>
                <w:spacing w:val="-2"/>
                <w:w w:val="82"/>
                <w:position w:val="5"/>
                <w:sz w:val="24"/>
                <w:vertAlign w:val="baseline"/>
              </w:rPr>
              <w:t>⃗</w:t>
            </w:r>
            <w:r>
              <w:rPr>
                <w:rFonts w:ascii="Cambria Math" w:hAnsi="Cambria Math" w:eastAsia="Cambria Math"/>
                <w:spacing w:val="38"/>
                <w:w w:val="103"/>
                <w:position w:val="5"/>
                <w:sz w:val="24"/>
                <w:vertAlign w:val="baseline"/>
              </w:rPr>
              <w:t>⃗</w:t>
            </w:r>
            <w:r>
              <w:rPr>
                <w:rFonts w:ascii="Cambria Math" w:hAnsi="Cambria Math" w:eastAsia="Cambria Math"/>
                <w:spacing w:val="26"/>
                <w:w w:val="105"/>
                <w:position w:val="9"/>
                <w:sz w:val="17"/>
                <w:vertAlign w:val="baseline"/>
              </w:rPr>
              <w:t>𝐸</w:t>
            </w:r>
            <w:r>
              <w:rPr>
                <w:rFonts w:ascii="Cambria Math" w:hAnsi="Cambria Math" w:eastAsia="Cambria Math"/>
                <w:position w:val="9"/>
                <w:sz w:val="17"/>
                <w:vertAlign w:val="baseline"/>
              </w:rPr>
              <w:tab/>
            </w:r>
            <w:r>
              <w:rPr>
                <w:rFonts w:ascii="Cambria Math" w:hAnsi="Cambria Math" w:eastAsia="Cambria Math"/>
                <w:spacing w:val="-10"/>
                <w:sz w:val="24"/>
                <w:vertAlign w:val="baseline"/>
              </w:rPr>
              <w:t>0</w:t>
            </w:r>
            <w:r>
              <w:rPr>
                <w:rFonts w:ascii="Cambria Math" w:hAnsi="Cambria Math" w:eastAsia="Cambria Math"/>
                <w:sz w:val="24"/>
                <w:vertAlign w:val="baseline"/>
              </w:rPr>
              <w:tab/>
            </w:r>
            <w:r>
              <w:rPr>
                <w:rFonts w:ascii="Cambria Math" w:hAnsi="Cambria Math" w:eastAsia="Cambria Math"/>
                <w:spacing w:val="5"/>
                <w:w w:val="99"/>
                <w:sz w:val="24"/>
                <w:vertAlign w:val="baseline"/>
              </w:rPr>
              <w:t>𝑚</w:t>
            </w:r>
            <w:r>
              <w:rPr>
                <w:rFonts w:ascii="Cambria Math" w:hAnsi="Cambria Math" w:eastAsia="Cambria Math"/>
                <w:spacing w:val="-131"/>
                <w:w w:val="99"/>
                <w:sz w:val="24"/>
                <w:vertAlign w:val="baseline"/>
              </w:rPr>
              <w:t>𝑉</w:t>
            </w:r>
            <w:r>
              <w:rPr>
                <w:rFonts w:ascii="Cambria Math" w:hAnsi="Cambria Math" w:eastAsia="Cambria Math"/>
                <w:spacing w:val="-28"/>
                <w:w w:val="78"/>
                <w:position w:val="9"/>
                <w:sz w:val="24"/>
                <w:vertAlign w:val="baseline"/>
              </w:rPr>
              <w:t>⃗</w:t>
            </w:r>
            <w:r>
              <w:rPr>
                <w:rFonts w:ascii="Cambria Math" w:hAnsi="Cambria Math" w:eastAsia="Cambria Math"/>
                <w:spacing w:val="-34"/>
                <w:w w:val="99"/>
                <w:position w:val="9"/>
                <w:sz w:val="24"/>
                <w:vertAlign w:val="baseline"/>
              </w:rPr>
              <w:t>⃗</w:t>
            </w:r>
            <w:r>
              <w:rPr>
                <w:rFonts w:ascii="Cambria Math" w:hAnsi="Cambria Math" w:eastAsia="Cambria Math"/>
                <w:w w:val="99"/>
                <w:position w:val="5"/>
                <w:sz w:val="24"/>
                <w:vertAlign w:val="baseline"/>
              </w:rPr>
              <w:t>̇</w:t>
            </w:r>
            <w:r>
              <w:rPr>
                <w:rFonts w:ascii="Cambria Math" w:hAnsi="Cambria Math" w:eastAsia="Cambria Math"/>
                <w:spacing w:val="-3"/>
                <w:position w:val="5"/>
                <w:sz w:val="24"/>
                <w:vertAlign w:val="baseline"/>
              </w:rPr>
              <w:t> </w:t>
            </w:r>
            <w:r>
              <w:rPr>
                <w:rFonts w:ascii="Cambria Math" w:hAnsi="Cambria Math" w:eastAsia="Cambria Math"/>
                <w:spacing w:val="-10"/>
                <w:position w:val="9"/>
                <w:sz w:val="17"/>
                <w:vertAlign w:val="baseline"/>
              </w:rPr>
              <w:t>𝐸</w:t>
            </w:r>
          </w:p>
          <w:p>
            <w:pPr>
              <w:pStyle w:val="TableParagraph"/>
              <w:tabs>
                <w:tab w:pos="420" w:val="left" w:leader="none"/>
                <w:tab w:pos="2032" w:val="left" w:leader="none"/>
                <w:tab w:pos="2748" w:val="left" w:leader="none"/>
                <w:tab w:pos="3547" w:val="left" w:leader="none"/>
              </w:tabs>
              <w:spacing w:line="114" w:lineRule="exact" w:before="0"/>
              <w:ind w:left="50"/>
              <w:rPr>
                <w:rFonts w:ascii="Cambria Math" w:hAnsi="Cambria Math" w:eastAsia="Cambria Math"/>
                <w:sz w:val="24"/>
              </w:rPr>
            </w:pPr>
            <w:r>
              <w:rPr>
                <w:rFonts w:ascii="Cambria Math" w:hAnsi="Cambria Math" w:eastAsia="Cambria Math"/>
                <w:spacing w:val="-10"/>
                <w:w w:val="105"/>
                <w:sz w:val="24"/>
              </w:rPr>
              <w:t>[</w:t>
            </w:r>
            <w:r>
              <w:rPr>
                <w:rFonts w:ascii="Cambria Math" w:hAnsi="Cambria Math" w:eastAsia="Cambria Math"/>
                <w:sz w:val="24"/>
              </w:rPr>
              <w:tab/>
            </w:r>
            <w:r>
              <w:rPr>
                <w:rFonts w:ascii="Cambria Math" w:hAnsi="Cambria Math" w:eastAsia="Cambria Math"/>
                <w:w w:val="105"/>
                <w:sz w:val="24"/>
              </w:rPr>
              <w:t>]|</w:t>
            </w:r>
            <w:r>
              <w:rPr>
                <w:rFonts w:ascii="Cambria Math" w:hAnsi="Cambria Math" w:eastAsia="Cambria Math"/>
                <w:spacing w:val="30"/>
                <w:w w:val="105"/>
                <w:sz w:val="24"/>
              </w:rPr>
              <w:t>  </w:t>
            </w:r>
            <w:r>
              <w:rPr>
                <w:rFonts w:ascii="Cambria Math" w:hAnsi="Cambria Math" w:eastAsia="Cambria Math"/>
                <w:w w:val="105"/>
                <w:sz w:val="24"/>
              </w:rPr>
              <w:t>=</w:t>
            </w:r>
            <w:r>
              <w:rPr>
                <w:rFonts w:ascii="Cambria Math" w:hAnsi="Cambria Math" w:eastAsia="Cambria Math"/>
                <w:spacing w:val="4"/>
                <w:w w:val="105"/>
                <w:sz w:val="24"/>
              </w:rPr>
              <w:t> </w:t>
            </w:r>
            <w:r>
              <w:rPr>
                <w:rFonts w:ascii="Cambria Math" w:hAnsi="Cambria Math" w:eastAsia="Cambria Math"/>
                <w:spacing w:val="-146"/>
                <w:w w:val="112"/>
                <w:sz w:val="24"/>
              </w:rPr>
              <w:t>𝜔</w:t>
            </w:r>
            <w:r>
              <w:rPr>
                <w:rFonts w:ascii="Cambria Math" w:hAnsi="Cambria Math" w:eastAsia="Cambria Math"/>
                <w:spacing w:val="-13"/>
                <w:w w:val="91"/>
                <w:sz w:val="24"/>
              </w:rPr>
              <w:t>⃗</w:t>
            </w:r>
            <w:r>
              <w:rPr>
                <w:rFonts w:ascii="Cambria Math" w:hAnsi="Cambria Math" w:eastAsia="Cambria Math"/>
                <w:w w:val="112"/>
                <w:sz w:val="24"/>
              </w:rPr>
              <w:t>⃗</w:t>
            </w:r>
            <w:r>
              <w:rPr>
                <w:rFonts w:ascii="Cambria Math" w:hAnsi="Cambria Math" w:eastAsia="Cambria Math"/>
                <w:spacing w:val="25"/>
                <w:w w:val="105"/>
                <w:sz w:val="24"/>
              </w:rPr>
              <w:t>  </w:t>
            </w:r>
            <w:r>
              <w:rPr>
                <w:rFonts w:ascii="Cambria Math" w:hAnsi="Cambria Math" w:eastAsia="Cambria Math"/>
                <w:w w:val="105"/>
                <w:sz w:val="24"/>
              </w:rPr>
              <w:t>×</w:t>
            </w:r>
            <w:r>
              <w:rPr>
                <w:rFonts w:ascii="Cambria Math" w:hAnsi="Cambria Math" w:eastAsia="Cambria Math"/>
                <w:spacing w:val="-8"/>
                <w:w w:val="105"/>
                <w:sz w:val="24"/>
              </w:rPr>
              <w:t> </w:t>
            </w:r>
            <w:r>
              <w:rPr>
                <w:rFonts w:ascii="Cambria Math" w:hAnsi="Cambria Math" w:eastAsia="Cambria Math"/>
                <w:spacing w:val="-10"/>
                <w:w w:val="105"/>
                <w:sz w:val="24"/>
              </w:rPr>
              <w:t>[</w:t>
            </w:r>
            <w:r>
              <w:rPr>
                <w:rFonts w:ascii="Cambria Math" w:hAnsi="Cambria Math" w:eastAsia="Cambria Math"/>
                <w:sz w:val="24"/>
              </w:rPr>
              <w:tab/>
            </w:r>
            <w:r>
              <w:rPr>
                <w:rFonts w:ascii="Cambria Math" w:hAnsi="Cambria Math" w:eastAsia="Cambria Math"/>
                <w:spacing w:val="-10"/>
                <w:w w:val="105"/>
                <w:sz w:val="24"/>
                <w:vertAlign w:val="superscript"/>
              </w:rPr>
              <w:t>𝐵</w:t>
            </w:r>
            <w:r>
              <w:rPr>
                <w:rFonts w:ascii="Cambria Math" w:hAnsi="Cambria Math" w:eastAsia="Cambria Math"/>
                <w:sz w:val="24"/>
                <w:vertAlign w:val="baseline"/>
              </w:rPr>
              <w:tab/>
            </w:r>
            <w:r>
              <w:rPr>
                <w:rFonts w:ascii="Cambria Math" w:hAnsi="Cambria Math" w:eastAsia="Cambria Math"/>
                <w:w w:val="105"/>
                <w:sz w:val="24"/>
                <w:vertAlign w:val="baseline"/>
              </w:rPr>
              <w:t>]</w:t>
            </w:r>
            <w:r>
              <w:rPr>
                <w:rFonts w:ascii="Cambria Math" w:hAnsi="Cambria Math" w:eastAsia="Cambria Math"/>
                <w:spacing w:val="-7"/>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5"/>
                <w:w w:val="105"/>
                <w:sz w:val="24"/>
                <w:vertAlign w:val="baseline"/>
              </w:rPr>
              <w:t> </w:t>
            </w:r>
            <w:r>
              <w:rPr>
                <w:rFonts w:ascii="Cambria Math" w:hAnsi="Cambria Math" w:eastAsia="Cambria Math"/>
                <w:spacing w:val="-10"/>
                <w:w w:val="105"/>
                <w:sz w:val="24"/>
                <w:vertAlign w:val="baseline"/>
              </w:rPr>
              <w:t>[</w:t>
            </w:r>
            <w:r>
              <w:rPr>
                <w:rFonts w:ascii="Cambria Math" w:hAnsi="Cambria Math" w:eastAsia="Cambria Math"/>
                <w:sz w:val="24"/>
                <w:vertAlign w:val="baseline"/>
              </w:rPr>
              <w:tab/>
            </w:r>
            <w:r>
              <w:rPr>
                <w:rFonts w:ascii="Cambria Math" w:hAnsi="Cambria Math" w:eastAsia="Cambria Math"/>
                <w:w w:val="105"/>
                <w:sz w:val="24"/>
                <w:vertAlign w:val="superscript"/>
              </w:rPr>
              <w:t>𝐵</w:t>
            </w:r>
            <w:r>
              <w:rPr>
                <w:rFonts w:ascii="Cambria Math" w:hAnsi="Cambria Math" w:eastAsia="Cambria Math"/>
                <w:spacing w:val="1"/>
                <w:w w:val="105"/>
                <w:sz w:val="24"/>
                <w:vertAlign w:val="baseline"/>
              </w:rPr>
              <w:t> </w:t>
            </w:r>
            <w:r>
              <w:rPr>
                <w:rFonts w:ascii="Cambria Math" w:hAnsi="Cambria Math" w:eastAsia="Cambria Math"/>
                <w:spacing w:val="-10"/>
                <w:w w:val="105"/>
                <w:sz w:val="24"/>
                <w:vertAlign w:val="baseline"/>
              </w:rPr>
              <w:t>]</w:t>
            </w:r>
          </w:p>
          <w:p>
            <w:pPr>
              <w:pStyle w:val="TableParagraph"/>
              <w:tabs>
                <w:tab w:pos="1207" w:val="left" w:leader="none"/>
                <w:tab w:pos="1886" w:val="left" w:leader="none"/>
                <w:tab w:pos="2440" w:val="left" w:leader="none"/>
                <w:tab w:pos="3314" w:val="left" w:leader="none"/>
              </w:tabs>
              <w:spacing w:line="223" w:lineRule="exact" w:before="0"/>
              <w:ind w:left="141"/>
              <w:rPr>
                <w:rFonts w:ascii="Cambria Math" w:hAnsi="Cambria Math" w:eastAsia="Cambria Math"/>
                <w:sz w:val="17"/>
              </w:rPr>
            </w:pPr>
            <w:r>
              <w:rPr>
                <w:rFonts w:ascii="Cambria Math" w:hAnsi="Cambria Math" w:eastAsia="Cambria Math"/>
                <w:position w:val="5"/>
                <w:sz w:val="24"/>
              </w:rPr>
              <w:t>𝑀</w:t>
            </w:r>
            <w:r>
              <w:rPr>
                <w:rFonts w:ascii="Cambria Math" w:hAnsi="Cambria Math" w:eastAsia="Cambria Math"/>
                <w:sz w:val="17"/>
              </w:rPr>
              <w:t>𝑡</w:t>
            </w:r>
            <w:r>
              <w:rPr>
                <w:rFonts w:ascii="Cambria Math" w:hAnsi="Cambria Math" w:eastAsia="Cambria Math"/>
                <w:spacing w:val="49"/>
                <w:sz w:val="17"/>
              </w:rPr>
              <w:t>  </w:t>
            </w:r>
            <w:r>
              <w:rPr>
                <w:rFonts w:ascii="Cambria Math" w:hAnsi="Cambria Math" w:eastAsia="Cambria Math"/>
                <w:spacing w:val="-10"/>
                <w:position w:val="-3"/>
                <w:sz w:val="17"/>
              </w:rPr>
              <w:t>𝐵</w:t>
            </w:r>
            <w:r>
              <w:rPr>
                <w:rFonts w:ascii="Cambria Math" w:hAnsi="Cambria Math" w:eastAsia="Cambria Math"/>
                <w:position w:val="-3"/>
                <w:sz w:val="17"/>
              </w:rPr>
              <w:tab/>
            </w:r>
            <w:r>
              <w:rPr>
                <w:rFonts w:ascii="Cambria Math" w:hAnsi="Cambria Math" w:eastAsia="Cambria Math"/>
                <w:spacing w:val="-10"/>
                <w:position w:val="12"/>
                <w:sz w:val="17"/>
              </w:rPr>
              <w:t>𝐵</w:t>
            </w:r>
            <w:r>
              <w:rPr>
                <w:rFonts w:ascii="Cambria Math" w:hAnsi="Cambria Math" w:eastAsia="Cambria Math"/>
                <w:position w:val="12"/>
                <w:sz w:val="17"/>
              </w:rPr>
              <w:tab/>
            </w:r>
            <w:r>
              <w:rPr>
                <w:rFonts w:ascii="Cambria Math" w:hAnsi="Cambria Math" w:eastAsia="Cambria Math"/>
                <w:spacing w:val="-10"/>
                <w:position w:val="-2"/>
                <w:sz w:val="24"/>
              </w:rPr>
              <w:t>0</w:t>
            </w:r>
            <w:r>
              <w:rPr>
                <w:rFonts w:ascii="Cambria Math" w:hAnsi="Cambria Math" w:eastAsia="Cambria Math"/>
                <w:position w:val="-2"/>
                <w:sz w:val="24"/>
              </w:rPr>
              <w:tab/>
            </w:r>
            <w:r>
              <w:rPr>
                <w:rFonts w:ascii="Cambria Math" w:hAnsi="Cambria Math" w:eastAsia="Cambria Math"/>
                <w:spacing w:val="-106"/>
                <w:w w:val="104"/>
                <w:position w:val="-2"/>
                <w:sz w:val="24"/>
              </w:rPr>
              <w:t>𝐻</w:t>
            </w:r>
            <w:r>
              <w:rPr>
                <w:rFonts w:ascii="Cambria Math" w:hAnsi="Cambria Math" w:eastAsia="Cambria Math"/>
                <w:spacing w:val="13"/>
                <w:w w:val="83"/>
                <w:position w:val="2"/>
                <w:sz w:val="24"/>
              </w:rPr>
              <w:t>⃗</w:t>
            </w:r>
            <w:r>
              <w:rPr>
                <w:rFonts w:ascii="Cambria Math" w:hAnsi="Cambria Math" w:eastAsia="Cambria Math"/>
                <w:spacing w:val="41"/>
                <w:w w:val="104"/>
                <w:position w:val="2"/>
                <w:sz w:val="24"/>
              </w:rPr>
              <w:t>⃗</w:t>
            </w:r>
            <w:r>
              <w:rPr>
                <w:rFonts w:ascii="Cambria Math" w:hAnsi="Cambria Math" w:eastAsia="Cambria Math"/>
                <w:spacing w:val="33"/>
                <w:w w:val="106"/>
                <w:position w:val="6"/>
                <w:sz w:val="17"/>
              </w:rPr>
              <w:t>𝐸</w:t>
            </w:r>
            <w:r>
              <w:rPr>
                <w:rFonts w:ascii="Cambria Math" w:hAnsi="Cambria Math" w:eastAsia="Cambria Math"/>
                <w:position w:val="6"/>
                <w:sz w:val="17"/>
              </w:rPr>
              <w:tab/>
            </w:r>
            <w:r>
              <w:rPr>
                <w:rFonts w:ascii="Cambria Math" w:hAnsi="Cambria Math" w:eastAsia="Cambria Math"/>
                <w:spacing w:val="-140"/>
                <w:position w:val="-6"/>
                <w:sz w:val="24"/>
              </w:rPr>
              <w:t>𝐻</w:t>
            </w:r>
            <w:r>
              <w:rPr>
                <w:rFonts w:ascii="Cambria Math" w:hAnsi="Cambria Math" w:eastAsia="Cambria Math"/>
                <w:spacing w:val="-21"/>
                <w:w w:val="79"/>
                <w:position w:val="2"/>
                <w:sz w:val="24"/>
              </w:rPr>
              <w:t>⃗</w:t>
            </w:r>
            <w:r>
              <w:rPr>
                <w:rFonts w:ascii="Cambria Math" w:hAnsi="Cambria Math" w:eastAsia="Cambria Math"/>
                <w:spacing w:val="-37"/>
                <w:position w:val="2"/>
                <w:sz w:val="24"/>
              </w:rPr>
              <w:t>⃗</w:t>
            </w:r>
            <w:r>
              <w:rPr>
                <w:rFonts w:ascii="Cambria Math" w:hAnsi="Cambria Math" w:eastAsia="Cambria Math"/>
                <w:spacing w:val="-1"/>
                <w:position w:val="-2"/>
                <w:sz w:val="24"/>
              </w:rPr>
              <w:t>̇</w:t>
            </w:r>
            <w:r>
              <w:rPr>
                <w:rFonts w:ascii="Cambria Math" w:hAnsi="Cambria Math" w:eastAsia="Cambria Math"/>
                <w:spacing w:val="-9"/>
                <w:position w:val="-2"/>
                <w:sz w:val="24"/>
              </w:rPr>
              <w:t> </w:t>
            </w:r>
            <w:r>
              <w:rPr>
                <w:rFonts w:ascii="Cambria Math" w:hAnsi="Cambria Math" w:eastAsia="Cambria Math"/>
                <w:spacing w:val="-10"/>
                <w:position w:val="2"/>
                <w:sz w:val="17"/>
              </w:rPr>
              <w:t>𝐸</w:t>
            </w:r>
          </w:p>
          <w:p>
            <w:pPr>
              <w:pStyle w:val="TableParagraph"/>
              <w:tabs>
                <w:tab w:pos="3475" w:val="left" w:leader="none"/>
              </w:tabs>
              <w:spacing w:line="86" w:lineRule="auto" w:before="0"/>
              <w:ind w:left="2601"/>
              <w:rPr>
                <w:rFonts w:ascii="Cambria Math" w:eastAsia="Cambria Math"/>
                <w:sz w:val="17"/>
              </w:rPr>
            </w:pPr>
            <w:r>
              <w:rPr>
                <w:rFonts w:ascii="Cambria Math" w:eastAsia="Cambria Math"/>
                <w:spacing w:val="-10"/>
                <w:w w:val="105"/>
                <w:sz w:val="17"/>
              </w:rPr>
              <w:t>𝐵</w:t>
            </w:r>
            <w:r>
              <w:rPr>
                <w:rFonts w:ascii="Cambria Math" w:eastAsia="Cambria Math"/>
                <w:sz w:val="17"/>
              </w:rPr>
              <w:tab/>
            </w:r>
            <w:r>
              <w:rPr>
                <w:rFonts w:ascii="Cambria Math" w:eastAsia="Cambria Math"/>
                <w:spacing w:val="-10"/>
                <w:w w:val="105"/>
                <w:position w:val="-4"/>
                <w:sz w:val="17"/>
              </w:rPr>
              <w:t>𝐵</w:t>
            </w:r>
          </w:p>
        </w:tc>
        <w:tc>
          <w:tcPr>
            <w:tcW w:w="1337" w:type="dxa"/>
          </w:tcPr>
          <w:p>
            <w:pPr>
              <w:pStyle w:val="TableParagraph"/>
              <w:spacing w:before="163"/>
              <w:ind w:right="47"/>
              <w:jc w:val="right"/>
              <w:rPr>
                <w:sz w:val="22"/>
              </w:rPr>
            </w:pPr>
            <w:r>
              <w:rPr>
                <w:spacing w:val="-4"/>
                <w:sz w:val="22"/>
              </w:rPr>
              <w:t>(89)</w:t>
            </w:r>
          </w:p>
        </w:tc>
      </w:tr>
    </w:tbl>
    <w:p>
      <w:pPr>
        <w:pStyle w:val="BodyText"/>
        <w:spacing w:line="360" w:lineRule="auto" w:before="82"/>
        <w:ind w:left="204" w:right="874"/>
      </w:pPr>
      <w:r>
        <w:rPr/>
        <w:t>We can divide the equation into two equations. One should be the force; the other one will be moment equation,</w:t>
      </w:r>
    </w:p>
    <w:p>
      <w:pPr>
        <w:pStyle w:val="BodyText"/>
        <w:spacing w:before="114" w:after="1"/>
        <w:rPr>
          <w:sz w:val="20"/>
        </w:rPr>
      </w:pPr>
    </w:p>
    <w:tbl>
      <w:tblPr>
        <w:tblW w:w="0" w:type="auto"/>
        <w:jc w:val="left"/>
        <w:tblInd w:w="2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28"/>
        <w:gridCol w:w="1271"/>
      </w:tblGrid>
      <w:tr>
        <w:trPr>
          <w:trHeight w:val="969" w:hRule="atLeast"/>
        </w:trPr>
        <w:tc>
          <w:tcPr>
            <w:tcW w:w="4928" w:type="dxa"/>
          </w:tcPr>
          <w:p>
            <w:pPr>
              <w:pStyle w:val="TableParagraph"/>
              <w:tabs>
                <w:tab w:pos="1303" w:val="left" w:leader="none"/>
                <w:tab w:pos="2462" w:val="left" w:leader="none"/>
                <w:tab w:pos="3101" w:val="left" w:leader="none"/>
                <w:tab w:pos="3720" w:val="left" w:leader="none"/>
              </w:tabs>
              <w:spacing w:line="251" w:lineRule="exact" w:before="0"/>
              <w:ind w:left="145"/>
              <w:rPr>
                <w:rFonts w:ascii="Cambria Math" w:hAnsi="Cambria Math" w:eastAsia="Cambria Math"/>
                <w:sz w:val="24"/>
              </w:rPr>
            </w:pPr>
            <w:r>
              <w:rPr>
                <w:rFonts w:ascii="Cambria Math" w:hAnsi="Cambria Math" w:eastAsia="Cambria Math"/>
                <w:spacing w:val="-10"/>
                <w:sz w:val="24"/>
              </w:rPr>
              <w:t>𝑋</w:t>
            </w:r>
            <w:r>
              <w:rPr>
                <w:rFonts w:ascii="Cambria Math" w:hAnsi="Cambria Math" w:eastAsia="Cambria Math"/>
                <w:sz w:val="24"/>
              </w:rPr>
              <w:tab/>
            </w:r>
            <w:r>
              <w:rPr>
                <w:rFonts w:ascii="Cambria Math" w:hAnsi="Cambria Math" w:eastAsia="Cambria Math"/>
                <w:spacing w:val="-10"/>
                <w:position w:val="3"/>
                <w:sz w:val="24"/>
              </w:rPr>
              <w:t>0</w:t>
            </w:r>
            <w:r>
              <w:rPr>
                <w:rFonts w:ascii="Cambria Math" w:hAnsi="Cambria Math" w:eastAsia="Cambria Math"/>
                <w:position w:val="3"/>
                <w:sz w:val="24"/>
              </w:rPr>
              <w:tab/>
            </w:r>
            <w:r>
              <w:rPr>
                <w:rFonts w:ascii="Cambria Math" w:hAnsi="Cambria Math" w:eastAsia="Cambria Math"/>
                <w:spacing w:val="-11"/>
                <w:sz w:val="24"/>
              </w:rPr>
              <w:t>𝑢̇</w:t>
            </w:r>
            <w:r>
              <w:rPr>
                <w:rFonts w:ascii="Cambria Math" w:hAnsi="Cambria Math" w:eastAsia="Cambria Math"/>
                <w:sz w:val="24"/>
              </w:rPr>
              <w:tab/>
            </w:r>
            <w:r>
              <w:rPr>
                <w:rFonts w:ascii="Cambria Math" w:hAnsi="Cambria Math" w:eastAsia="Cambria Math"/>
                <w:spacing w:val="-10"/>
                <w:position w:val="2"/>
                <w:sz w:val="24"/>
              </w:rPr>
              <w:t>𝑝</w:t>
            </w:r>
            <w:r>
              <w:rPr>
                <w:rFonts w:ascii="Cambria Math" w:hAnsi="Cambria Math" w:eastAsia="Cambria Math"/>
                <w:position w:val="2"/>
                <w:sz w:val="24"/>
              </w:rPr>
              <w:tab/>
            </w:r>
            <w:r>
              <w:rPr>
                <w:rFonts w:ascii="Cambria Math" w:hAnsi="Cambria Math" w:eastAsia="Cambria Math"/>
                <w:spacing w:val="-10"/>
                <w:position w:val="2"/>
                <w:sz w:val="24"/>
              </w:rPr>
              <w:t>𝑢</w:t>
            </w:r>
          </w:p>
          <w:p>
            <w:pPr>
              <w:pStyle w:val="TableParagraph"/>
              <w:spacing w:line="284" w:lineRule="exact" w:before="0"/>
              <w:ind w:left="50"/>
              <w:rPr>
                <w:rFonts w:ascii="Cambria Math" w:hAnsi="Cambria Math" w:eastAsia="Cambria Math"/>
                <w:sz w:val="24"/>
              </w:rPr>
            </w:pPr>
            <w:r>
              <w:rPr>
                <w:rFonts w:ascii="Cambria Math" w:hAnsi="Cambria Math" w:eastAsia="Cambria Math"/>
                <w:w w:val="105"/>
                <w:position w:val="1"/>
                <w:sz w:val="24"/>
              </w:rPr>
              <w:t>[</w:t>
            </w:r>
            <w:r>
              <w:rPr>
                <w:rFonts w:ascii="Cambria Math" w:hAnsi="Cambria Math" w:eastAsia="Cambria Math"/>
                <w:w w:val="105"/>
                <w:sz w:val="24"/>
              </w:rPr>
              <w:t>𝑌</w:t>
            </w:r>
            <w:r>
              <w:rPr>
                <w:rFonts w:ascii="Cambria Math" w:hAnsi="Cambria Math" w:eastAsia="Cambria Math"/>
                <w:w w:val="105"/>
                <w:position w:val="1"/>
                <w:sz w:val="24"/>
              </w:rPr>
              <w:t>]</w:t>
            </w:r>
            <w:r>
              <w:rPr>
                <w:rFonts w:ascii="Cambria Math" w:hAnsi="Cambria Math" w:eastAsia="Cambria Math"/>
                <w:spacing w:val="-4"/>
                <w:w w:val="105"/>
                <w:position w:val="1"/>
                <w:sz w:val="24"/>
              </w:rPr>
              <w:t> </w:t>
            </w:r>
            <w:r>
              <w:rPr>
                <w:rFonts w:ascii="Cambria Math" w:hAnsi="Cambria Math" w:eastAsia="Cambria Math"/>
                <w:w w:val="105"/>
                <w:position w:val="1"/>
                <w:sz w:val="24"/>
              </w:rPr>
              <w:t>+</w:t>
            </w:r>
            <w:r>
              <w:rPr>
                <w:rFonts w:ascii="Cambria Math" w:hAnsi="Cambria Math" w:eastAsia="Cambria Math"/>
                <w:spacing w:val="-4"/>
                <w:w w:val="105"/>
                <w:position w:val="1"/>
                <w:sz w:val="24"/>
              </w:rPr>
              <w:t> </w:t>
            </w:r>
            <w:r>
              <w:rPr>
                <w:rFonts w:ascii="Cambria Math" w:hAnsi="Cambria Math" w:eastAsia="Cambria Math"/>
                <w:w w:val="105"/>
                <w:position w:val="1"/>
                <w:sz w:val="24"/>
              </w:rPr>
              <w:t>𝐿</w:t>
            </w:r>
            <w:r>
              <w:rPr>
                <w:rFonts w:ascii="Cambria Math" w:hAnsi="Cambria Math" w:eastAsia="Cambria Math"/>
                <w:w w:val="105"/>
                <w:position w:val="1"/>
                <w:sz w:val="24"/>
                <w:vertAlign w:val="subscript"/>
              </w:rPr>
              <w:t>𝐵𝑉</w:t>
            </w:r>
            <w:r>
              <w:rPr>
                <w:rFonts w:ascii="Cambria Math" w:hAnsi="Cambria Math" w:eastAsia="Cambria Math"/>
                <w:spacing w:val="1"/>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51"/>
                <w:w w:val="105"/>
                <w:position w:val="1"/>
                <w:sz w:val="24"/>
                <w:vertAlign w:val="baseline"/>
              </w:rPr>
              <w:t> </w:t>
            </w:r>
            <w:r>
              <w:rPr>
                <w:rFonts w:ascii="Cambria Math" w:hAnsi="Cambria Math" w:eastAsia="Cambria Math"/>
                <w:w w:val="105"/>
                <w:position w:val="3"/>
                <w:sz w:val="24"/>
                <w:vertAlign w:val="baseline"/>
              </w:rPr>
              <w:t>0</w:t>
            </w:r>
            <w:r>
              <w:rPr>
                <w:rFonts w:ascii="Cambria Math" w:hAnsi="Cambria Math" w:eastAsia="Cambria Math"/>
                <w:spacing w:val="51"/>
                <w:w w:val="105"/>
                <w:position w:val="3"/>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11"/>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9"/>
                <w:w w:val="105"/>
                <w:position w:val="1"/>
                <w:sz w:val="24"/>
                <w:vertAlign w:val="baseline"/>
              </w:rPr>
              <w:t> </w:t>
            </w:r>
            <w:r>
              <w:rPr>
                <w:rFonts w:ascii="Cambria Math" w:hAnsi="Cambria Math" w:eastAsia="Cambria Math"/>
                <w:w w:val="105"/>
                <w:position w:val="1"/>
                <w:sz w:val="24"/>
                <w:vertAlign w:val="baseline"/>
              </w:rPr>
              <w:t>𝑚.</w:t>
            </w:r>
            <w:r>
              <w:rPr>
                <w:rFonts w:ascii="Cambria Math" w:hAnsi="Cambria Math" w:eastAsia="Cambria Math"/>
                <w:spacing w:val="-16"/>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2"/>
                <w:w w:val="105"/>
                <w:position w:val="1"/>
                <w:sz w:val="24"/>
                <w:vertAlign w:val="baseline"/>
              </w:rPr>
              <w:t> </w:t>
            </w:r>
            <w:r>
              <w:rPr>
                <w:rFonts w:ascii="Cambria Math" w:hAnsi="Cambria Math" w:eastAsia="Cambria Math"/>
                <w:w w:val="105"/>
                <w:sz w:val="24"/>
                <w:vertAlign w:val="baseline"/>
              </w:rPr>
              <w:t>𝑣̇</w:t>
            </w:r>
            <w:r>
              <w:rPr>
                <w:rFonts w:ascii="Cambria Math" w:hAnsi="Cambria Math" w:eastAsia="Cambria Math"/>
                <w:spacing w:val="-11"/>
                <w:w w:val="105"/>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2"/>
                <w:sz w:val="24"/>
                <w:vertAlign w:val="baseline"/>
              </w:rPr>
              <w:t>𝑞</w:t>
            </w:r>
            <w:r>
              <w:rPr>
                <w:rFonts w:ascii="Cambria Math" w:hAnsi="Cambria Math" w:eastAsia="Cambria Math"/>
                <w:w w:val="105"/>
                <w:position w:val="1"/>
                <w:sz w:val="24"/>
                <w:vertAlign w:val="baseline"/>
              </w:rPr>
              <w:t>]</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5"/>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3"/>
                <w:w w:val="105"/>
                <w:position w:val="1"/>
                <w:sz w:val="24"/>
                <w:vertAlign w:val="baseline"/>
              </w:rPr>
              <w:t> </w:t>
            </w:r>
            <w:r>
              <w:rPr>
                <w:rFonts w:ascii="Cambria Math" w:hAnsi="Cambria Math" w:eastAsia="Cambria Math"/>
                <w:w w:val="105"/>
                <w:position w:val="2"/>
                <w:sz w:val="24"/>
                <w:vertAlign w:val="baseline"/>
              </w:rPr>
              <w:t>𝑣</w:t>
            </w:r>
            <w:r>
              <w:rPr>
                <w:rFonts w:ascii="Cambria Math" w:hAnsi="Cambria Math" w:eastAsia="Cambria Math"/>
                <w:spacing w:val="-24"/>
                <w:w w:val="105"/>
                <w:position w:val="2"/>
                <w:sz w:val="24"/>
                <w:vertAlign w:val="baseline"/>
              </w:rPr>
              <w:t> </w:t>
            </w:r>
            <w:r>
              <w:rPr>
                <w:rFonts w:ascii="Cambria Math" w:hAnsi="Cambria Math" w:eastAsia="Cambria Math"/>
                <w:spacing w:val="-5"/>
                <w:w w:val="105"/>
                <w:position w:val="1"/>
                <w:sz w:val="24"/>
                <w:vertAlign w:val="baseline"/>
              </w:rPr>
              <w:t>]]</w:t>
            </w:r>
          </w:p>
          <w:p>
            <w:pPr>
              <w:pStyle w:val="TableParagraph"/>
              <w:tabs>
                <w:tab w:pos="1192" w:val="left" w:leader="none"/>
                <w:tab w:pos="2443" w:val="left" w:leader="none"/>
                <w:tab w:pos="3110" w:val="left" w:leader="none"/>
                <w:tab w:pos="3701" w:val="left" w:leader="none"/>
              </w:tabs>
              <w:spacing w:line="289" w:lineRule="exact" w:before="0"/>
              <w:ind w:left="153"/>
              <w:rPr>
                <w:rFonts w:ascii="Cambria Math" w:hAnsi="Cambria Math" w:eastAsia="Cambria Math"/>
                <w:sz w:val="24"/>
              </w:rPr>
            </w:pPr>
            <w:r>
              <w:rPr>
                <w:rFonts w:ascii="Cambria Math" w:hAnsi="Cambria Math" w:eastAsia="Cambria Math"/>
                <w:spacing w:val="-10"/>
                <w:position w:val="-1"/>
                <w:sz w:val="24"/>
              </w:rPr>
              <w:t>𝑍</w:t>
            </w:r>
            <w:r>
              <w:rPr>
                <w:rFonts w:ascii="Cambria Math" w:hAnsi="Cambria Math" w:eastAsia="Cambria Math"/>
                <w:position w:val="-1"/>
                <w:sz w:val="24"/>
              </w:rPr>
              <w:tab/>
            </w:r>
            <w:r>
              <w:rPr>
                <w:rFonts w:ascii="Cambria Math" w:hAnsi="Cambria Math" w:eastAsia="Cambria Math"/>
                <w:spacing w:val="-5"/>
                <w:sz w:val="24"/>
              </w:rPr>
              <w:t>𝑚𝑔</w:t>
            </w:r>
            <w:r>
              <w:rPr>
                <w:rFonts w:ascii="Cambria Math" w:hAnsi="Cambria Math" w:eastAsia="Cambria Math"/>
                <w:sz w:val="24"/>
              </w:rPr>
              <w:tab/>
            </w:r>
            <w:r>
              <w:rPr>
                <w:rFonts w:ascii="Cambria Math" w:hAnsi="Cambria Math" w:eastAsia="Cambria Math"/>
                <w:spacing w:val="-11"/>
                <w:position w:val="-1"/>
                <w:sz w:val="24"/>
              </w:rPr>
              <w:t>𝑤̇</w:t>
            </w:r>
            <w:r>
              <w:rPr>
                <w:rFonts w:ascii="Cambria Math" w:hAnsi="Cambria Math" w:eastAsia="Cambria Math"/>
                <w:position w:val="-1"/>
                <w:sz w:val="24"/>
              </w:rPr>
              <w:tab/>
            </w:r>
            <w:r>
              <w:rPr>
                <w:rFonts w:ascii="Cambria Math" w:hAnsi="Cambria Math" w:eastAsia="Cambria Math"/>
                <w:spacing w:val="-10"/>
                <w:sz w:val="24"/>
              </w:rPr>
              <w:t>𝑟</w:t>
            </w:r>
            <w:r>
              <w:rPr>
                <w:rFonts w:ascii="Cambria Math" w:hAnsi="Cambria Math" w:eastAsia="Cambria Math"/>
                <w:sz w:val="24"/>
              </w:rPr>
              <w:tab/>
            </w:r>
            <w:r>
              <w:rPr>
                <w:rFonts w:ascii="Cambria Math" w:hAnsi="Cambria Math" w:eastAsia="Cambria Math"/>
                <w:spacing w:val="-10"/>
                <w:sz w:val="24"/>
              </w:rPr>
              <w:t>𝑤</w:t>
            </w:r>
          </w:p>
        </w:tc>
        <w:tc>
          <w:tcPr>
            <w:tcW w:w="1271" w:type="dxa"/>
          </w:tcPr>
          <w:p>
            <w:pPr>
              <w:pStyle w:val="TableParagraph"/>
              <w:spacing w:before="207"/>
              <w:ind w:right="47"/>
              <w:jc w:val="right"/>
              <w:rPr>
                <w:sz w:val="22"/>
              </w:rPr>
            </w:pPr>
            <w:r>
              <w:rPr>
                <w:spacing w:val="-4"/>
                <w:sz w:val="22"/>
              </w:rPr>
              <w:t>(90)</w:t>
            </w:r>
          </w:p>
        </w:tc>
      </w:tr>
      <w:tr>
        <w:trPr>
          <w:trHeight w:val="976" w:hRule="atLeast"/>
        </w:trPr>
        <w:tc>
          <w:tcPr>
            <w:tcW w:w="4928" w:type="dxa"/>
          </w:tcPr>
          <w:p>
            <w:pPr>
              <w:pStyle w:val="TableParagraph"/>
              <w:tabs>
                <w:tab w:pos="1550" w:val="left" w:leader="none"/>
                <w:tab w:pos="2260" w:val="left" w:leader="none"/>
                <w:tab w:pos="3204" w:val="left" w:leader="none"/>
              </w:tabs>
              <w:spacing w:line="223" w:lineRule="auto" w:before="120"/>
              <w:ind w:left="492" w:right="1291" w:firstLine="134"/>
              <w:rPr>
                <w:rFonts w:ascii="Cambria Math" w:hAnsi="Cambria Math" w:eastAsia="Cambria Math"/>
                <w:sz w:val="24"/>
              </w:rPr>
            </w:pPr>
            <w:r>
              <w:rPr>
                <w:rFonts w:ascii="Cambria Math" w:hAnsi="Cambria Math" w:eastAsia="Cambria Math"/>
                <w:spacing w:val="-10"/>
                <w:w w:val="105"/>
                <w:sz w:val="24"/>
              </w:rPr>
              <w:t>𝐿</w:t>
            </w:r>
            <w:r>
              <w:rPr>
                <w:rFonts w:ascii="Cambria Math" w:hAnsi="Cambria Math" w:eastAsia="Cambria Math"/>
                <w:sz w:val="24"/>
              </w:rPr>
              <w:tab/>
            </w:r>
            <w:r>
              <w:rPr>
                <w:rFonts w:ascii="Cambria Math" w:hAnsi="Cambria Math" w:eastAsia="Cambria Math"/>
                <w:spacing w:val="-10"/>
                <w:w w:val="105"/>
                <w:position w:val="1"/>
                <w:sz w:val="24"/>
              </w:rPr>
              <w:t>𝑝̇</w:t>
            </w:r>
            <w:r>
              <w:rPr>
                <w:rFonts w:ascii="Cambria Math" w:hAnsi="Cambria Math" w:eastAsia="Cambria Math"/>
                <w:position w:val="1"/>
                <w:sz w:val="24"/>
              </w:rPr>
              <w:tab/>
            </w:r>
            <w:r>
              <w:rPr>
                <w:rFonts w:ascii="Cambria Math" w:hAnsi="Cambria Math" w:eastAsia="Cambria Math"/>
                <w:spacing w:val="-10"/>
                <w:w w:val="105"/>
                <w:position w:val="2"/>
                <w:sz w:val="24"/>
              </w:rPr>
              <w:t>𝑝</w:t>
            </w:r>
            <w:r>
              <w:rPr>
                <w:rFonts w:ascii="Cambria Math" w:hAnsi="Cambria Math" w:eastAsia="Cambria Math"/>
                <w:position w:val="2"/>
                <w:sz w:val="24"/>
              </w:rPr>
              <w:tab/>
            </w:r>
            <w:r>
              <w:rPr>
                <w:rFonts w:ascii="Cambria Math" w:hAnsi="Cambria Math" w:eastAsia="Cambria Math"/>
                <w:spacing w:val="-10"/>
                <w:w w:val="105"/>
                <w:position w:val="2"/>
                <w:sz w:val="24"/>
              </w:rPr>
              <w:t>𝑝 </w:t>
            </w:r>
            <w:r>
              <w:rPr>
                <w:rFonts w:ascii="Cambria Math" w:hAnsi="Cambria Math" w:eastAsia="Cambria Math"/>
                <w:w w:val="105"/>
                <w:position w:val="1"/>
                <w:sz w:val="24"/>
              </w:rPr>
              <w:t>[</w:t>
            </w:r>
            <w:r>
              <w:rPr>
                <w:rFonts w:ascii="Cambria Math" w:hAnsi="Cambria Math" w:eastAsia="Cambria Math"/>
                <w:w w:val="105"/>
                <w:sz w:val="24"/>
              </w:rPr>
              <w:t>𝑀</w:t>
            </w:r>
            <w:r>
              <w:rPr>
                <w:rFonts w:ascii="Cambria Math" w:hAnsi="Cambria Math" w:eastAsia="Cambria Math"/>
                <w:w w:val="105"/>
                <w:position w:val="1"/>
                <w:sz w:val="24"/>
              </w:rPr>
              <w:t>] = 𝐼</w:t>
            </w:r>
            <w:r>
              <w:rPr>
                <w:rFonts w:ascii="Cambria Math" w:hAnsi="Cambria Math" w:eastAsia="Cambria Math"/>
                <w:w w:val="105"/>
                <w:position w:val="1"/>
                <w:sz w:val="24"/>
                <w:vertAlign w:val="subscript"/>
              </w:rPr>
              <w:t>𝐵</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sz w:val="24"/>
                <w:vertAlign w:val="baseline"/>
              </w:rPr>
              <w:t>𝑞̇</w:t>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2"/>
                <w:sz w:val="24"/>
                <w:vertAlign w:val="baseline"/>
              </w:rPr>
              <w:t>𝑞</w:t>
            </w:r>
            <w:r>
              <w:rPr>
                <w:rFonts w:ascii="Cambria Math" w:hAnsi="Cambria Math" w:eastAsia="Cambria Math"/>
                <w:w w:val="105"/>
                <w:position w:val="1"/>
                <w:sz w:val="24"/>
                <w:vertAlign w:val="baseline"/>
              </w:rPr>
              <w:t>]</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4"/>
                <w:w w:val="105"/>
                <w:position w:val="1"/>
                <w:sz w:val="24"/>
                <w:vertAlign w:val="baseline"/>
              </w:rPr>
              <w:t> </w:t>
            </w:r>
            <w:r>
              <w:rPr>
                <w:rFonts w:ascii="Cambria Math" w:hAnsi="Cambria Math" w:eastAsia="Cambria Math"/>
                <w:w w:val="105"/>
                <w:position w:val="1"/>
                <w:sz w:val="24"/>
                <w:vertAlign w:val="baseline"/>
              </w:rPr>
              <w:t>[𝐼</w:t>
            </w:r>
            <w:r>
              <w:rPr>
                <w:rFonts w:ascii="Cambria Math" w:hAnsi="Cambria Math" w:eastAsia="Cambria Math"/>
                <w:w w:val="105"/>
                <w:position w:val="1"/>
                <w:sz w:val="24"/>
                <w:vertAlign w:val="subscript"/>
              </w:rPr>
              <w:t>𝐵</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2"/>
                <w:sz w:val="24"/>
                <w:vertAlign w:val="baseline"/>
              </w:rPr>
              <w:t>𝑞</w:t>
            </w:r>
            <w:r>
              <w:rPr>
                <w:rFonts w:ascii="Cambria Math" w:hAnsi="Cambria Math" w:eastAsia="Cambria Math"/>
                <w:w w:val="105"/>
                <w:position w:val="1"/>
                <w:sz w:val="24"/>
                <w:vertAlign w:val="baseline"/>
              </w:rPr>
              <w:t>]]]</w:t>
            </w:r>
          </w:p>
          <w:p>
            <w:pPr>
              <w:pStyle w:val="TableParagraph"/>
              <w:tabs>
                <w:tab w:pos="1557" w:val="left" w:leader="none"/>
                <w:tab w:pos="2270" w:val="left" w:leader="none"/>
                <w:tab w:pos="3214" w:val="left" w:leader="none"/>
              </w:tabs>
              <w:spacing w:line="273" w:lineRule="exact" w:before="0"/>
              <w:ind w:left="602"/>
              <w:rPr>
                <w:rFonts w:ascii="Cambria Math" w:hAnsi="Cambria Math" w:eastAsia="Cambria Math"/>
                <w:sz w:val="24"/>
              </w:rPr>
            </w:pPr>
            <w:r>
              <w:rPr>
                <w:rFonts w:ascii="Cambria Math" w:hAnsi="Cambria Math" w:eastAsia="Cambria Math"/>
                <w:spacing w:val="-10"/>
                <w:position w:val="1"/>
                <w:sz w:val="24"/>
              </w:rPr>
              <w:t>𝑁</w:t>
            </w:r>
            <w:r>
              <w:rPr>
                <w:rFonts w:ascii="Cambria Math" w:hAnsi="Cambria Math" w:eastAsia="Cambria Math"/>
                <w:position w:val="1"/>
                <w:sz w:val="24"/>
              </w:rPr>
              <w:tab/>
            </w:r>
            <w:r>
              <w:rPr>
                <w:rFonts w:ascii="Cambria Math" w:hAnsi="Cambria Math" w:eastAsia="Cambria Math"/>
                <w:spacing w:val="-11"/>
                <w:sz w:val="24"/>
              </w:rPr>
              <w:t>𝑟̇</w:t>
            </w:r>
            <w:r>
              <w:rPr>
                <w:rFonts w:ascii="Cambria Math" w:hAnsi="Cambria Math" w:eastAsia="Cambria Math"/>
                <w:sz w:val="24"/>
              </w:rPr>
              <w:tab/>
            </w:r>
            <w:r>
              <w:rPr>
                <w:rFonts w:ascii="Cambria Math" w:hAnsi="Cambria Math" w:eastAsia="Cambria Math"/>
                <w:spacing w:val="-10"/>
                <w:position w:val="3"/>
                <w:sz w:val="24"/>
              </w:rPr>
              <w:t>𝑟</w:t>
            </w:r>
            <w:r>
              <w:rPr>
                <w:rFonts w:ascii="Cambria Math" w:hAnsi="Cambria Math" w:eastAsia="Cambria Math"/>
                <w:position w:val="3"/>
                <w:sz w:val="24"/>
              </w:rPr>
              <w:tab/>
            </w:r>
            <w:r>
              <w:rPr>
                <w:rFonts w:ascii="Cambria Math" w:hAnsi="Cambria Math" w:eastAsia="Cambria Math"/>
                <w:spacing w:val="-10"/>
                <w:position w:val="3"/>
                <w:sz w:val="24"/>
              </w:rPr>
              <w:t>𝑟</w:t>
            </w:r>
          </w:p>
        </w:tc>
        <w:tc>
          <w:tcPr>
            <w:tcW w:w="1271" w:type="dxa"/>
          </w:tcPr>
          <w:p>
            <w:pPr>
              <w:pStyle w:val="TableParagraph"/>
              <w:spacing w:before="153"/>
              <w:rPr>
                <w:sz w:val="22"/>
              </w:rPr>
            </w:pPr>
          </w:p>
          <w:p>
            <w:pPr>
              <w:pStyle w:val="TableParagraph"/>
              <w:spacing w:before="0"/>
              <w:ind w:right="47"/>
              <w:jc w:val="right"/>
              <w:rPr>
                <w:sz w:val="22"/>
              </w:rPr>
            </w:pPr>
            <w:r>
              <w:rPr>
                <w:spacing w:val="-4"/>
                <w:sz w:val="22"/>
              </w:rPr>
              <w:t>(91)</w:t>
            </w:r>
          </w:p>
        </w:tc>
      </w:tr>
    </w:tbl>
    <w:p>
      <w:pPr>
        <w:pStyle w:val="BodyText"/>
        <w:spacing w:line="360" w:lineRule="auto" w:before="209"/>
        <w:ind w:left="204" w:right="874"/>
      </w:pPr>
      <w:r>
        <w:rPr/>
        <w:t>If</w:t>
      </w:r>
      <w:r>
        <w:rPr>
          <w:spacing w:val="40"/>
        </w:rPr>
        <w:t> </w:t>
      </w:r>
      <w:r>
        <w:rPr/>
        <w:t>we</w:t>
      </w:r>
      <w:r>
        <w:rPr>
          <w:spacing w:val="40"/>
        </w:rPr>
        <w:t> </w:t>
      </w:r>
      <w:r>
        <w:rPr/>
        <w:t>arrange</w:t>
      </w:r>
      <w:r>
        <w:rPr>
          <w:spacing w:val="40"/>
        </w:rPr>
        <w:t> </w:t>
      </w:r>
      <w:r>
        <w:rPr/>
        <w:t>two</w:t>
      </w:r>
      <w:r>
        <w:rPr>
          <w:spacing w:val="40"/>
        </w:rPr>
        <w:t> </w:t>
      </w:r>
      <w:r>
        <w:rPr/>
        <w:t>equations</w:t>
      </w:r>
      <w:r>
        <w:rPr>
          <w:spacing w:val="40"/>
        </w:rPr>
        <w:t> </w:t>
      </w:r>
      <w:r>
        <w:rPr/>
        <w:t>given</w:t>
      </w:r>
      <w:r>
        <w:rPr>
          <w:spacing w:val="40"/>
        </w:rPr>
        <w:t> </w:t>
      </w:r>
      <w:r>
        <w:rPr/>
        <w:t>above</w:t>
      </w:r>
      <w:r>
        <w:rPr>
          <w:spacing w:val="40"/>
        </w:rPr>
        <w:t> </w:t>
      </w:r>
      <w:r>
        <w:rPr/>
        <w:t>and</w:t>
      </w:r>
      <w:r>
        <w:rPr>
          <w:spacing w:val="40"/>
        </w:rPr>
        <w:t> </w:t>
      </w:r>
      <w:r>
        <w:rPr/>
        <w:t>put</w:t>
      </w:r>
      <w:r>
        <w:rPr>
          <w:spacing w:val="40"/>
        </w:rPr>
        <w:t> </w:t>
      </w:r>
      <w:r>
        <w:rPr/>
        <w:t>them</w:t>
      </w:r>
      <w:r>
        <w:rPr>
          <w:spacing w:val="40"/>
        </w:rPr>
        <w:t> </w:t>
      </w:r>
      <w:r>
        <w:rPr/>
        <w:t>together</w:t>
      </w:r>
      <w:r>
        <w:rPr>
          <w:spacing w:val="40"/>
        </w:rPr>
        <w:t> </w:t>
      </w:r>
      <w:r>
        <w:rPr/>
        <w:t>with</w:t>
      </w:r>
      <w:r>
        <w:rPr>
          <w:spacing w:val="40"/>
        </w:rPr>
        <w:t> </w:t>
      </w:r>
      <w:r>
        <w:rPr/>
        <w:t>the</w:t>
      </w:r>
      <w:r>
        <w:rPr>
          <w:spacing w:val="40"/>
        </w:rPr>
        <w:t> </w:t>
      </w:r>
      <w:r>
        <w:rPr/>
        <w:t>two equations found in the first part,</w:t>
      </w:r>
    </w:p>
    <w:p>
      <w:pPr>
        <w:pStyle w:val="BodyText"/>
        <w:rPr>
          <w:sz w:val="16"/>
        </w:rPr>
      </w:pPr>
    </w:p>
    <w:tbl>
      <w:tblPr>
        <w:tblW w:w="0" w:type="auto"/>
        <w:jc w:val="left"/>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89"/>
        <w:gridCol w:w="785"/>
      </w:tblGrid>
      <w:tr>
        <w:trPr>
          <w:trHeight w:val="1017" w:hRule="atLeast"/>
        </w:trPr>
        <w:tc>
          <w:tcPr>
            <w:tcW w:w="6389" w:type="dxa"/>
          </w:tcPr>
          <w:p>
            <w:pPr>
              <w:pStyle w:val="TableParagraph"/>
              <w:tabs>
                <w:tab w:pos="1951" w:val="left" w:leader="none"/>
                <w:tab w:pos="2570" w:val="left" w:leader="none"/>
                <w:tab w:pos="3360" w:val="left" w:leader="none"/>
                <w:tab w:pos="4440" w:val="left" w:leader="none"/>
                <w:tab w:pos="4651" w:val="left" w:leader="none"/>
              </w:tabs>
              <w:spacing w:line="156" w:lineRule="auto" w:before="4"/>
              <w:ind w:left="1072" w:right="1385" w:firstLine="115"/>
              <w:rPr>
                <w:rFonts w:ascii="Cambria Math" w:hAnsi="Cambria Math" w:eastAsia="Cambria Math"/>
                <w:sz w:val="24"/>
              </w:rPr>
            </w:pPr>
            <w:r>
              <w:rPr>
                <w:rFonts w:ascii="Cambria Math" w:hAnsi="Cambria Math" w:eastAsia="Cambria Math"/>
                <w:spacing w:val="-10"/>
                <w:w w:val="105"/>
                <w:sz w:val="24"/>
              </w:rPr>
              <w:t>𝑢̇</w:t>
            </w:r>
            <w:r>
              <w:rPr>
                <w:rFonts w:ascii="Cambria Math" w:hAnsi="Cambria Math" w:eastAsia="Cambria Math"/>
                <w:sz w:val="24"/>
              </w:rPr>
              <w:tab/>
            </w:r>
            <w:r>
              <w:rPr>
                <w:rFonts w:ascii="Cambria Math" w:hAnsi="Cambria Math" w:eastAsia="Cambria Math"/>
                <w:spacing w:val="-10"/>
                <w:w w:val="105"/>
                <w:position w:val="2"/>
                <w:sz w:val="24"/>
              </w:rPr>
              <w:t>𝑝</w:t>
            </w:r>
            <w:r>
              <w:rPr>
                <w:rFonts w:ascii="Cambria Math" w:hAnsi="Cambria Math" w:eastAsia="Cambria Math"/>
                <w:position w:val="2"/>
                <w:sz w:val="24"/>
              </w:rPr>
              <w:tab/>
            </w:r>
            <w:r>
              <w:rPr>
                <w:rFonts w:ascii="Cambria Math" w:hAnsi="Cambria Math" w:eastAsia="Cambria Math"/>
                <w:spacing w:val="-10"/>
                <w:w w:val="105"/>
                <w:position w:val="2"/>
                <w:sz w:val="24"/>
              </w:rPr>
              <w:t>𝑢</w:t>
            </w:r>
            <w:r>
              <w:rPr>
                <w:rFonts w:ascii="Cambria Math" w:hAnsi="Cambria Math" w:eastAsia="Cambria Math"/>
                <w:position w:val="2"/>
                <w:sz w:val="24"/>
              </w:rPr>
              <w:tab/>
            </w:r>
            <w:r>
              <w:rPr>
                <w:rFonts w:ascii="Cambria Math" w:hAnsi="Cambria Math" w:eastAsia="Cambria Math"/>
                <w:spacing w:val="-4"/>
                <w:w w:val="105"/>
                <w:position w:val="7"/>
                <w:sz w:val="24"/>
              </w:rPr>
              <w:t>−𝑔𝑆</w:t>
            </w:r>
            <w:r>
              <w:rPr>
                <w:rFonts w:ascii="Cambria Math" w:hAnsi="Cambria Math" w:eastAsia="Cambria Math"/>
                <w:spacing w:val="-4"/>
                <w:w w:val="105"/>
                <w:position w:val="2"/>
                <w:sz w:val="17"/>
              </w:rPr>
              <w:t>𝜃</w:t>
            </w:r>
            <w:r>
              <w:rPr>
                <w:rFonts w:ascii="Cambria Math" w:hAnsi="Cambria Math" w:eastAsia="Cambria Math"/>
                <w:position w:val="2"/>
                <w:sz w:val="17"/>
              </w:rPr>
              <w:tab/>
            </w:r>
            <w:r>
              <w:rPr>
                <w:rFonts w:ascii="Cambria Math" w:hAnsi="Cambria Math" w:eastAsia="Cambria Math"/>
                <w:w w:val="105"/>
                <w:position w:val="-8"/>
                <w:sz w:val="24"/>
              </w:rPr>
              <w:t>1</w:t>
            </w:r>
            <w:r>
              <w:rPr>
                <w:rFonts w:ascii="Cambria Math" w:hAnsi="Cambria Math" w:eastAsia="Cambria Math"/>
                <w:spacing w:val="80"/>
                <w:w w:val="105"/>
                <w:position w:val="-8"/>
                <w:sz w:val="24"/>
              </w:rPr>
              <w:t> </w:t>
            </w:r>
            <w:r>
              <w:rPr>
                <w:rFonts w:ascii="Cambria Math" w:hAnsi="Cambria Math" w:eastAsia="Cambria Math"/>
                <w:w w:val="105"/>
                <w:sz w:val="24"/>
              </w:rPr>
              <w:t>𝑋 </w:t>
            </w:r>
            <w:r>
              <w:rPr>
                <w:rFonts w:ascii="Cambria Math" w:hAnsi="Cambria Math" w:eastAsia="Cambria Math"/>
                <w:w w:val="105"/>
                <w:position w:val="1"/>
                <w:sz w:val="24"/>
              </w:rPr>
              <w:t>[</w:t>
            </w:r>
            <w:r>
              <w:rPr>
                <w:rFonts w:ascii="Cambria Math" w:hAnsi="Cambria Math" w:eastAsia="Cambria Math"/>
                <w:w w:val="105"/>
                <w:sz w:val="24"/>
              </w:rPr>
              <w:t>𝑣̇ </w:t>
            </w:r>
            <w:r>
              <w:rPr>
                <w:rFonts w:ascii="Cambria Math" w:hAnsi="Cambria Math" w:eastAsia="Cambria Math"/>
                <w:w w:val="105"/>
                <w:position w:val="1"/>
                <w:sz w:val="24"/>
              </w:rPr>
              <w:t>] = [[</w:t>
            </w:r>
            <w:r>
              <w:rPr>
                <w:rFonts w:ascii="Cambria Math" w:hAnsi="Cambria Math" w:eastAsia="Cambria Math"/>
                <w:w w:val="105"/>
                <w:position w:val="2"/>
                <w:sz w:val="24"/>
              </w:rPr>
              <w:t>𝑞</w:t>
            </w:r>
            <w:r>
              <w:rPr>
                <w:rFonts w:ascii="Cambria Math" w:hAnsi="Cambria Math" w:eastAsia="Cambria Math"/>
                <w:w w:val="105"/>
                <w:position w:val="1"/>
                <w:sz w:val="24"/>
              </w:rPr>
              <w:t>] × [</w:t>
            </w:r>
            <w:r>
              <w:rPr>
                <w:rFonts w:ascii="Cambria Math" w:hAnsi="Cambria Math" w:eastAsia="Cambria Math"/>
                <w:spacing w:val="-21"/>
                <w:w w:val="105"/>
                <w:position w:val="1"/>
                <w:sz w:val="24"/>
              </w:rPr>
              <w:t> </w:t>
            </w:r>
            <w:r>
              <w:rPr>
                <w:rFonts w:ascii="Cambria Math" w:hAnsi="Cambria Math" w:eastAsia="Cambria Math"/>
                <w:w w:val="105"/>
                <w:position w:val="2"/>
                <w:sz w:val="24"/>
              </w:rPr>
              <w:t>𝑣</w:t>
            </w:r>
            <w:r>
              <w:rPr>
                <w:rFonts w:ascii="Cambria Math" w:hAnsi="Cambria Math" w:eastAsia="Cambria Math"/>
                <w:spacing w:val="-10"/>
                <w:w w:val="105"/>
                <w:position w:val="2"/>
                <w:sz w:val="24"/>
              </w:rPr>
              <w:t> </w:t>
            </w:r>
            <w:r>
              <w:rPr>
                <w:rFonts w:ascii="Cambria Math" w:hAnsi="Cambria Math" w:eastAsia="Cambria Math"/>
                <w:w w:val="105"/>
                <w:position w:val="1"/>
                <w:sz w:val="24"/>
              </w:rPr>
              <w:t>]] + [</w:t>
            </w:r>
            <w:r>
              <w:rPr>
                <w:rFonts w:ascii="Cambria Math" w:hAnsi="Cambria Math" w:eastAsia="Cambria Math"/>
                <w:w w:val="105"/>
                <w:position w:val="6"/>
                <w:sz w:val="24"/>
              </w:rPr>
              <w:t>𝑔𝑆</w:t>
            </w:r>
            <w:r>
              <w:rPr>
                <w:rFonts w:ascii="Cambria Math" w:hAnsi="Cambria Math" w:eastAsia="Cambria Math"/>
                <w:w w:val="105"/>
                <w:position w:val="1"/>
                <w:sz w:val="17"/>
              </w:rPr>
              <w:t>𝜙</w:t>
            </w:r>
            <w:r>
              <w:rPr>
                <w:rFonts w:ascii="Cambria Math" w:hAnsi="Cambria Math" w:eastAsia="Cambria Math"/>
                <w:w w:val="105"/>
                <w:position w:val="6"/>
                <w:sz w:val="24"/>
              </w:rPr>
              <w:t>𝐶</w:t>
            </w:r>
            <w:r>
              <w:rPr>
                <w:rFonts w:ascii="Cambria Math" w:hAnsi="Cambria Math" w:eastAsia="Cambria Math"/>
                <w:w w:val="105"/>
                <w:position w:val="1"/>
                <w:sz w:val="17"/>
              </w:rPr>
              <w:t>𝜃</w:t>
            </w:r>
            <w:r>
              <w:rPr>
                <w:rFonts w:ascii="Cambria Math" w:hAnsi="Cambria Math" w:eastAsia="Cambria Math"/>
                <w:spacing w:val="40"/>
                <w:w w:val="105"/>
                <w:position w:val="1"/>
                <w:sz w:val="17"/>
              </w:rPr>
              <w:t> </w:t>
            </w:r>
            <w:r>
              <w:rPr>
                <w:rFonts w:ascii="Cambria Math" w:hAnsi="Cambria Math" w:eastAsia="Cambria Math"/>
                <w:w w:val="105"/>
                <w:position w:val="1"/>
                <w:sz w:val="24"/>
              </w:rPr>
              <w:t>] +</w:t>
            </w:r>
            <w:r>
              <w:rPr>
                <w:rFonts w:ascii="Cambria Math" w:hAnsi="Cambria Math" w:eastAsia="Cambria Math"/>
                <w:position w:val="1"/>
                <w:sz w:val="24"/>
              </w:rPr>
              <w:tab/>
              <w:tab/>
            </w:r>
            <w:r>
              <w:rPr>
                <w:rFonts w:ascii="Cambria Math" w:hAnsi="Cambria Math" w:eastAsia="Cambria Math"/>
                <w:spacing w:val="-4"/>
                <w:w w:val="105"/>
                <w:position w:val="1"/>
                <w:sz w:val="24"/>
              </w:rPr>
              <w:t>[</w:t>
            </w:r>
            <w:r>
              <w:rPr>
                <w:rFonts w:ascii="Cambria Math" w:hAnsi="Cambria Math" w:eastAsia="Cambria Math"/>
                <w:spacing w:val="-4"/>
                <w:w w:val="105"/>
                <w:sz w:val="24"/>
              </w:rPr>
              <w:t>𝑌</w:t>
            </w:r>
            <w:r>
              <w:rPr>
                <w:rFonts w:ascii="Cambria Math" w:hAnsi="Cambria Math" w:eastAsia="Cambria Math"/>
                <w:spacing w:val="-4"/>
                <w:w w:val="105"/>
                <w:position w:val="1"/>
                <w:sz w:val="24"/>
              </w:rPr>
              <w:t>]</w:t>
            </w:r>
          </w:p>
          <w:p>
            <w:pPr>
              <w:pStyle w:val="TableParagraph"/>
              <w:tabs>
                <w:tab w:pos="1958" w:val="left" w:leader="none"/>
                <w:tab w:pos="2548" w:val="left" w:leader="none"/>
                <w:tab w:pos="3307" w:val="left" w:leader="none"/>
                <w:tab w:pos="4404" w:val="left" w:leader="none"/>
              </w:tabs>
              <w:spacing w:line="235" w:lineRule="auto" w:before="0"/>
              <w:ind w:left="1168"/>
              <w:rPr>
                <w:rFonts w:ascii="Cambria Math" w:hAnsi="Cambria Math" w:eastAsia="Cambria Math"/>
                <w:sz w:val="24"/>
              </w:rPr>
            </w:pPr>
            <w:r>
              <w:rPr/>
              <mc:AlternateContent>
                <mc:Choice Requires="wps">
                  <w:drawing>
                    <wp:anchor distT="0" distB="0" distL="0" distR="0" allowOverlap="1" layoutInCell="1" locked="0" behindDoc="1" simplePos="0" relativeHeight="473990656">
                      <wp:simplePos x="0" y="0"/>
                      <wp:positionH relativeFrom="column">
                        <wp:posOffset>2796920</wp:posOffset>
                      </wp:positionH>
                      <wp:positionV relativeFrom="paragraph">
                        <wp:posOffset>-8784</wp:posOffset>
                      </wp:positionV>
                      <wp:extent cx="131445" cy="10795"/>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131445" cy="10795"/>
                                <a:chExt cx="131445" cy="10795"/>
                              </a:xfrm>
                            </wpg:grpSpPr>
                            <wps:wsp>
                              <wps:cNvPr id="457" name="Graphic 457"/>
                              <wps:cNvSpPr/>
                              <wps:spPr>
                                <a:xfrm>
                                  <a:off x="0" y="0"/>
                                  <a:ext cx="131445" cy="10795"/>
                                </a:xfrm>
                                <a:custGeom>
                                  <a:avLst/>
                                  <a:gdLst/>
                                  <a:ahLst/>
                                  <a:cxnLst/>
                                  <a:rect l="l" t="t" r="r" b="b"/>
                                  <a:pathLst>
                                    <a:path w="131445" h="10795">
                                      <a:moveTo>
                                        <a:pt x="131063" y="0"/>
                                      </a:moveTo>
                                      <a:lnTo>
                                        <a:pt x="0" y="0"/>
                                      </a:lnTo>
                                      <a:lnTo>
                                        <a:pt x="0" y="10667"/>
                                      </a:lnTo>
                                      <a:lnTo>
                                        <a:pt x="131063" y="10667"/>
                                      </a:lnTo>
                                      <a:lnTo>
                                        <a:pt x="13106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0.229996pt;margin-top:-.691676pt;width:10.35pt;height:.85pt;mso-position-horizontal-relative:column;mso-position-vertical-relative:paragraph;z-index:-29325824" id="docshapegroup411" coordorigin="4405,-14" coordsize="207,17">
                      <v:rect style="position:absolute;left:4404;top:-14;width:207;height:17" id="docshape412" filled="true" fillcolor="#000000" stroked="false">
                        <v:fill type="solid"/>
                      </v:rect>
                      <w10:wrap type="none"/>
                    </v:group>
                  </w:pict>
                </mc:Fallback>
              </mc:AlternateContent>
            </w:r>
            <w:r>
              <w:rPr>
                <w:rFonts w:ascii="Cambria Math" w:hAnsi="Cambria Math" w:eastAsia="Cambria Math"/>
                <w:spacing w:val="-11"/>
                <w:w w:val="105"/>
                <w:sz w:val="24"/>
              </w:rPr>
              <w:t>𝑤̇</w:t>
            </w:r>
            <w:r>
              <w:rPr>
                <w:rFonts w:ascii="Cambria Math" w:hAnsi="Cambria Math" w:eastAsia="Cambria Math"/>
                <w:sz w:val="24"/>
              </w:rPr>
              <w:tab/>
            </w:r>
            <w:r>
              <w:rPr>
                <w:rFonts w:ascii="Cambria Math" w:hAnsi="Cambria Math" w:eastAsia="Cambria Math"/>
                <w:spacing w:val="-10"/>
                <w:w w:val="105"/>
                <w:position w:val="2"/>
                <w:sz w:val="24"/>
              </w:rPr>
              <w:t>𝑟</w:t>
            </w:r>
            <w:r>
              <w:rPr>
                <w:rFonts w:ascii="Cambria Math" w:hAnsi="Cambria Math" w:eastAsia="Cambria Math"/>
                <w:position w:val="2"/>
                <w:sz w:val="24"/>
              </w:rPr>
              <w:tab/>
            </w:r>
            <w:r>
              <w:rPr>
                <w:rFonts w:ascii="Cambria Math" w:hAnsi="Cambria Math" w:eastAsia="Cambria Math"/>
                <w:spacing w:val="-10"/>
                <w:w w:val="105"/>
                <w:position w:val="2"/>
                <w:sz w:val="24"/>
              </w:rPr>
              <w:t>𝑤</w:t>
            </w:r>
            <w:r>
              <w:rPr>
                <w:rFonts w:ascii="Cambria Math" w:hAnsi="Cambria Math" w:eastAsia="Cambria Math"/>
                <w:position w:val="2"/>
                <w:sz w:val="24"/>
              </w:rPr>
              <w:tab/>
            </w:r>
            <w:r>
              <w:rPr>
                <w:rFonts w:ascii="Cambria Math" w:hAnsi="Cambria Math" w:eastAsia="Cambria Math"/>
                <w:spacing w:val="-2"/>
                <w:w w:val="105"/>
                <w:position w:val="2"/>
                <w:sz w:val="24"/>
              </w:rPr>
              <w:t>𝑔𝐶</w:t>
            </w:r>
            <w:r>
              <w:rPr>
                <w:rFonts w:ascii="Cambria Math" w:hAnsi="Cambria Math" w:eastAsia="Cambria Math"/>
                <w:spacing w:val="-2"/>
                <w:w w:val="105"/>
                <w:position w:val="2"/>
                <w:sz w:val="24"/>
                <w:vertAlign w:val="subscript"/>
              </w:rPr>
              <w:t>𝜙</w:t>
            </w:r>
            <w:r>
              <w:rPr>
                <w:rFonts w:ascii="Cambria Math" w:hAnsi="Cambria Math" w:eastAsia="Cambria Math"/>
                <w:spacing w:val="-2"/>
                <w:w w:val="105"/>
                <w:position w:val="2"/>
                <w:sz w:val="24"/>
                <w:vertAlign w:val="baseline"/>
              </w:rPr>
              <w:t>𝐶</w:t>
            </w:r>
            <w:r>
              <w:rPr>
                <w:rFonts w:ascii="Cambria Math" w:hAnsi="Cambria Math" w:eastAsia="Cambria Math"/>
                <w:spacing w:val="-2"/>
                <w:w w:val="105"/>
                <w:position w:val="2"/>
                <w:sz w:val="24"/>
                <w:vertAlign w:val="subscript"/>
              </w:rPr>
              <w:t>𝜃</w:t>
            </w:r>
            <w:r>
              <w:rPr>
                <w:rFonts w:ascii="Cambria Math" w:hAnsi="Cambria Math" w:eastAsia="Cambria Math"/>
                <w:position w:val="2"/>
                <w:sz w:val="24"/>
                <w:vertAlign w:val="baseline"/>
              </w:rPr>
              <w:tab/>
            </w:r>
            <w:r>
              <w:rPr>
                <w:rFonts w:ascii="Cambria Math" w:hAnsi="Cambria Math" w:eastAsia="Cambria Math"/>
                <w:w w:val="105"/>
                <w:position w:val="13"/>
                <w:sz w:val="24"/>
                <w:vertAlign w:val="baseline"/>
              </w:rPr>
              <w:t>𝑚</w:t>
            </w:r>
            <w:r>
              <w:rPr>
                <w:rFonts w:ascii="Cambria Math" w:hAnsi="Cambria Math" w:eastAsia="Cambria Math"/>
                <w:spacing w:val="56"/>
                <w:w w:val="150"/>
                <w:position w:val="13"/>
                <w:sz w:val="24"/>
                <w:vertAlign w:val="baseline"/>
              </w:rPr>
              <w:t> </w:t>
            </w:r>
            <w:r>
              <w:rPr>
                <w:rFonts w:ascii="Cambria Math" w:hAnsi="Cambria Math" w:eastAsia="Cambria Math"/>
                <w:spacing w:val="-10"/>
                <w:w w:val="105"/>
                <w:sz w:val="24"/>
                <w:vertAlign w:val="baseline"/>
              </w:rPr>
              <w:t>𝑍</w:t>
            </w:r>
          </w:p>
        </w:tc>
        <w:tc>
          <w:tcPr>
            <w:tcW w:w="785" w:type="dxa"/>
          </w:tcPr>
          <w:p>
            <w:pPr>
              <w:pStyle w:val="TableParagraph"/>
              <w:spacing w:before="52"/>
              <w:rPr>
                <w:sz w:val="22"/>
              </w:rPr>
            </w:pPr>
          </w:p>
          <w:p>
            <w:pPr>
              <w:pStyle w:val="TableParagraph"/>
              <w:spacing w:before="0"/>
              <w:ind w:right="48"/>
              <w:jc w:val="right"/>
              <w:rPr>
                <w:sz w:val="22"/>
              </w:rPr>
            </w:pPr>
            <w:r>
              <w:rPr>
                <w:spacing w:val="-4"/>
                <w:sz w:val="22"/>
              </w:rPr>
              <w:t>(92)</w:t>
            </w:r>
          </w:p>
        </w:tc>
      </w:tr>
      <w:tr>
        <w:trPr>
          <w:trHeight w:val="1078" w:hRule="atLeast"/>
        </w:trPr>
        <w:tc>
          <w:tcPr>
            <w:tcW w:w="6389" w:type="dxa"/>
          </w:tcPr>
          <w:p>
            <w:pPr>
              <w:pStyle w:val="TableParagraph"/>
              <w:tabs>
                <w:tab w:pos="2515" w:val="left" w:leader="none"/>
                <w:tab w:pos="3458" w:val="left" w:leader="none"/>
                <w:tab w:pos="4786" w:val="left" w:leader="none"/>
              </w:tabs>
              <w:spacing w:line="223" w:lineRule="auto" w:before="111"/>
              <w:ind w:left="1022" w:right="1334" w:firstLine="96"/>
              <w:rPr>
                <w:rFonts w:ascii="Cambria Math" w:hAnsi="Cambria Math" w:eastAsia="Cambria Math"/>
                <w:sz w:val="24"/>
              </w:rPr>
            </w:pPr>
            <w:r>
              <w:rPr>
                <w:rFonts w:ascii="Cambria Math" w:hAnsi="Cambria Math" w:eastAsia="Cambria Math"/>
                <w:spacing w:val="-10"/>
                <w:w w:val="105"/>
                <w:position w:val="1"/>
                <w:sz w:val="24"/>
              </w:rPr>
              <w:t>𝑝̇</w:t>
            </w:r>
            <w:r>
              <w:rPr>
                <w:rFonts w:ascii="Cambria Math" w:hAnsi="Cambria Math" w:eastAsia="Cambria Math"/>
                <w:position w:val="1"/>
                <w:sz w:val="24"/>
              </w:rPr>
              <w:tab/>
            </w:r>
            <w:r>
              <w:rPr>
                <w:rFonts w:ascii="Cambria Math" w:hAnsi="Cambria Math" w:eastAsia="Cambria Math"/>
                <w:spacing w:val="-10"/>
                <w:w w:val="105"/>
                <w:position w:val="2"/>
                <w:sz w:val="24"/>
              </w:rPr>
              <w:t>𝑝</w:t>
            </w:r>
            <w:r>
              <w:rPr>
                <w:rFonts w:ascii="Cambria Math" w:hAnsi="Cambria Math" w:eastAsia="Cambria Math"/>
                <w:position w:val="2"/>
                <w:sz w:val="24"/>
              </w:rPr>
              <w:tab/>
            </w:r>
            <w:r>
              <w:rPr>
                <w:rFonts w:ascii="Cambria Math" w:hAnsi="Cambria Math" w:eastAsia="Cambria Math"/>
                <w:spacing w:val="-10"/>
                <w:w w:val="105"/>
                <w:position w:val="2"/>
                <w:sz w:val="24"/>
              </w:rPr>
              <w:t>𝑝</w:t>
            </w:r>
            <w:r>
              <w:rPr>
                <w:rFonts w:ascii="Cambria Math" w:hAnsi="Cambria Math" w:eastAsia="Cambria Math"/>
                <w:position w:val="2"/>
                <w:sz w:val="24"/>
              </w:rPr>
              <w:tab/>
            </w:r>
            <w:r>
              <w:rPr>
                <w:rFonts w:ascii="Cambria Math" w:hAnsi="Cambria Math" w:eastAsia="Cambria Math"/>
                <w:spacing w:val="-10"/>
                <w:w w:val="105"/>
                <w:sz w:val="24"/>
              </w:rPr>
              <w:t>𝐿 </w:t>
            </w:r>
            <w:r>
              <w:rPr>
                <w:rFonts w:ascii="Cambria Math" w:hAnsi="Cambria Math" w:eastAsia="Cambria Math"/>
                <w:w w:val="105"/>
                <w:position w:val="1"/>
                <w:sz w:val="24"/>
              </w:rPr>
              <w:t>[</w:t>
            </w:r>
            <w:r>
              <w:rPr>
                <w:rFonts w:ascii="Cambria Math" w:hAnsi="Cambria Math" w:eastAsia="Cambria Math"/>
                <w:w w:val="105"/>
                <w:sz w:val="24"/>
              </w:rPr>
              <w:t>𝑞̇</w:t>
            </w:r>
            <w:r>
              <w:rPr>
                <w:rFonts w:ascii="Cambria Math" w:hAnsi="Cambria Math" w:eastAsia="Cambria Math"/>
                <w:w w:val="105"/>
                <w:position w:val="1"/>
                <w:sz w:val="24"/>
              </w:rPr>
              <w:t>] = −𝐼</w:t>
            </w:r>
            <w:r>
              <w:rPr>
                <w:rFonts w:ascii="Cambria Math" w:hAnsi="Cambria Math" w:eastAsia="Cambria Math"/>
                <w:w w:val="105"/>
                <w:position w:val="1"/>
                <w:sz w:val="24"/>
                <w:vertAlign w:val="subscript"/>
              </w:rPr>
              <w:t>𝐵</w:t>
            </w:r>
            <w:r>
              <w:rPr>
                <w:rFonts w:ascii="Cambria Math" w:hAnsi="Cambria Math" w:eastAsia="Cambria Math"/>
                <w:w w:val="105"/>
                <w:position w:val="1"/>
                <w:sz w:val="24"/>
                <w:vertAlign w:val="superscript"/>
              </w:rPr>
              <w:t>−1</w:t>
            </w:r>
            <w:r>
              <w:rPr>
                <w:rFonts w:ascii="Cambria Math" w:hAnsi="Cambria Math" w:eastAsia="Cambria Math"/>
                <w:spacing w:val="-7"/>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2"/>
                <w:sz w:val="24"/>
                <w:vertAlign w:val="baseline"/>
              </w:rPr>
              <w:t>𝑞</w:t>
            </w:r>
            <w:r>
              <w:rPr>
                <w:rFonts w:ascii="Cambria Math" w:hAnsi="Cambria Math" w:eastAsia="Cambria Math"/>
                <w:w w:val="105"/>
                <w:position w:val="1"/>
                <w:sz w:val="24"/>
                <w:vertAlign w:val="baseline"/>
              </w:rPr>
              <w:t>]</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 [𝐼</w:t>
            </w:r>
            <w:r>
              <w:rPr>
                <w:rFonts w:ascii="Cambria Math" w:hAnsi="Cambria Math" w:eastAsia="Cambria Math"/>
                <w:w w:val="105"/>
                <w:position w:val="1"/>
                <w:sz w:val="24"/>
                <w:vertAlign w:val="subscript"/>
              </w:rPr>
              <w:t>𝐵</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position w:val="2"/>
                <w:sz w:val="24"/>
                <w:vertAlign w:val="baseline"/>
              </w:rPr>
              <w:t>𝑞</w:t>
            </w:r>
            <w:r>
              <w:rPr>
                <w:rFonts w:ascii="Cambria Math" w:hAnsi="Cambria Math" w:eastAsia="Cambria Math"/>
                <w:w w:val="105"/>
                <w:position w:val="1"/>
                <w:sz w:val="24"/>
                <w:vertAlign w:val="baseline"/>
              </w:rPr>
              <w:t>]]]</w:t>
            </w:r>
            <w:r>
              <w:rPr>
                <w:rFonts w:ascii="Cambria Math" w:hAnsi="Cambria Math" w:eastAsia="Cambria Math"/>
                <w:spacing w:val="-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1"/>
                <w:w w:val="105"/>
                <w:position w:val="1"/>
                <w:sz w:val="24"/>
                <w:vertAlign w:val="baseline"/>
              </w:rPr>
              <w:t> </w:t>
            </w:r>
            <w:r>
              <w:rPr>
                <w:rFonts w:ascii="Cambria Math" w:hAnsi="Cambria Math" w:eastAsia="Cambria Math"/>
                <w:w w:val="105"/>
                <w:position w:val="1"/>
                <w:sz w:val="24"/>
                <w:vertAlign w:val="baseline"/>
              </w:rPr>
              <w:t>𝐼</w:t>
            </w:r>
            <w:r>
              <w:rPr>
                <w:rFonts w:ascii="Cambria Math" w:hAnsi="Cambria Math" w:eastAsia="Cambria Math"/>
                <w:w w:val="105"/>
                <w:position w:val="1"/>
                <w:sz w:val="24"/>
                <w:vertAlign w:val="subscript"/>
              </w:rPr>
              <w:t>𝐵</w:t>
            </w:r>
            <w:r>
              <w:rPr>
                <w:rFonts w:ascii="Cambria Math" w:hAnsi="Cambria Math" w:eastAsia="Cambria Math"/>
                <w:w w:val="105"/>
                <w:position w:val="1"/>
                <w:sz w:val="24"/>
                <w:vertAlign w:val="superscript"/>
              </w:rPr>
              <w:t>−1</w:t>
            </w:r>
            <w:r>
              <w:rPr>
                <w:rFonts w:ascii="Cambria Math" w:hAnsi="Cambria Math" w:eastAsia="Cambria Math"/>
                <w:spacing w:val="-4"/>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w w:val="105"/>
                <w:sz w:val="24"/>
                <w:vertAlign w:val="baseline"/>
              </w:rPr>
              <w:t>𝑀</w:t>
            </w:r>
            <w:r>
              <w:rPr>
                <w:rFonts w:ascii="Cambria Math" w:hAnsi="Cambria Math" w:eastAsia="Cambria Math"/>
                <w:w w:val="105"/>
                <w:position w:val="1"/>
                <w:sz w:val="24"/>
                <w:vertAlign w:val="baseline"/>
              </w:rPr>
              <w:t>]</w:t>
            </w:r>
          </w:p>
          <w:p>
            <w:pPr>
              <w:pStyle w:val="TableParagraph"/>
              <w:tabs>
                <w:tab w:pos="2522" w:val="left" w:leader="none"/>
                <w:tab w:pos="3465" w:val="left" w:leader="none"/>
                <w:tab w:pos="4762" w:val="left" w:leader="none"/>
              </w:tabs>
              <w:spacing w:line="293" w:lineRule="exact" w:before="0"/>
              <w:ind w:left="1125"/>
              <w:rPr>
                <w:rFonts w:ascii="Cambria Math" w:hAnsi="Cambria Math" w:eastAsia="Cambria Math"/>
                <w:sz w:val="24"/>
              </w:rPr>
            </w:pPr>
            <w:r>
              <w:rPr>
                <w:rFonts w:ascii="Cambria Math" w:hAnsi="Cambria Math" w:eastAsia="Cambria Math"/>
                <w:spacing w:val="-11"/>
                <w:sz w:val="24"/>
              </w:rPr>
              <w:t>𝑟̇</w:t>
            </w:r>
            <w:r>
              <w:rPr>
                <w:rFonts w:ascii="Cambria Math" w:hAnsi="Cambria Math" w:eastAsia="Cambria Math"/>
                <w:sz w:val="24"/>
              </w:rPr>
              <w:tab/>
            </w:r>
            <w:r>
              <w:rPr>
                <w:rFonts w:ascii="Cambria Math" w:hAnsi="Cambria Math" w:eastAsia="Cambria Math"/>
                <w:spacing w:val="-10"/>
                <w:position w:val="3"/>
                <w:sz w:val="24"/>
              </w:rPr>
              <w:t>𝑟</w:t>
            </w:r>
            <w:r>
              <w:rPr>
                <w:rFonts w:ascii="Cambria Math" w:hAnsi="Cambria Math" w:eastAsia="Cambria Math"/>
                <w:position w:val="3"/>
                <w:sz w:val="24"/>
              </w:rPr>
              <w:tab/>
            </w:r>
            <w:r>
              <w:rPr>
                <w:rFonts w:ascii="Cambria Math" w:hAnsi="Cambria Math" w:eastAsia="Cambria Math"/>
                <w:spacing w:val="-10"/>
                <w:position w:val="3"/>
                <w:sz w:val="24"/>
              </w:rPr>
              <w:t>𝑟</w:t>
            </w:r>
            <w:r>
              <w:rPr>
                <w:rFonts w:ascii="Cambria Math" w:hAnsi="Cambria Math" w:eastAsia="Cambria Math"/>
                <w:position w:val="3"/>
                <w:sz w:val="24"/>
              </w:rPr>
              <w:tab/>
            </w:r>
            <w:r>
              <w:rPr>
                <w:rFonts w:ascii="Cambria Math" w:hAnsi="Cambria Math" w:eastAsia="Cambria Math"/>
                <w:spacing w:val="-10"/>
                <w:position w:val="1"/>
                <w:sz w:val="24"/>
              </w:rPr>
              <w:t>𝑁</w:t>
            </w:r>
          </w:p>
        </w:tc>
        <w:tc>
          <w:tcPr>
            <w:tcW w:w="785" w:type="dxa"/>
          </w:tcPr>
          <w:p>
            <w:pPr>
              <w:pStyle w:val="TableParagraph"/>
              <w:spacing w:before="144"/>
              <w:rPr>
                <w:sz w:val="22"/>
              </w:rPr>
            </w:pPr>
          </w:p>
          <w:p>
            <w:pPr>
              <w:pStyle w:val="TableParagraph"/>
              <w:spacing w:before="0"/>
              <w:ind w:right="48"/>
              <w:jc w:val="right"/>
              <w:rPr>
                <w:sz w:val="22"/>
              </w:rPr>
            </w:pPr>
            <w:r>
              <w:rPr>
                <w:spacing w:val="-4"/>
                <w:sz w:val="22"/>
              </w:rPr>
              <w:t>(93)</w:t>
            </w:r>
          </w:p>
        </w:tc>
      </w:tr>
      <w:tr>
        <w:trPr>
          <w:trHeight w:val="1097" w:hRule="atLeast"/>
        </w:trPr>
        <w:tc>
          <w:tcPr>
            <w:tcW w:w="6389" w:type="dxa"/>
          </w:tcPr>
          <w:p>
            <w:pPr>
              <w:pStyle w:val="TableParagraph"/>
              <w:tabs>
                <w:tab w:pos="2114" w:val="left" w:leader="none"/>
                <w:tab w:pos="2604" w:val="left" w:leader="none"/>
                <w:tab w:pos="2736" w:val="left" w:leader="none"/>
                <w:tab w:pos="3614" w:val="left" w:leader="none"/>
                <w:tab w:pos="3669" w:val="left" w:leader="none"/>
                <w:tab w:pos="4510" w:val="left" w:leader="none"/>
              </w:tabs>
              <w:spacing w:line="225" w:lineRule="auto" w:before="81"/>
              <w:ind w:left="1334" w:right="1645" w:firstLine="100"/>
              <w:rPr>
                <w:rFonts w:ascii="Cambria Math" w:hAnsi="Cambria Math" w:eastAsia="Cambria Math"/>
                <w:sz w:val="24"/>
              </w:rPr>
            </w:pPr>
            <w:r>
              <w:rPr>
                <w:rFonts w:ascii="Cambria Math" w:hAnsi="Cambria Math" w:eastAsia="Cambria Math"/>
                <w:spacing w:val="-10"/>
                <w:w w:val="105"/>
                <w:position w:val="-4"/>
                <w:sz w:val="24"/>
              </w:rPr>
              <w:t>𝜙</w:t>
            </w:r>
            <w:r>
              <w:rPr>
                <w:rFonts w:ascii="Cambria Math" w:hAnsi="Cambria Math" w:eastAsia="Cambria Math"/>
                <w:spacing w:val="-10"/>
                <w:w w:val="105"/>
                <w:sz w:val="24"/>
              </w:rPr>
              <w:t>̇</w:t>
            </w:r>
            <w:r>
              <w:rPr>
                <w:rFonts w:ascii="Cambria Math" w:hAnsi="Cambria Math" w:eastAsia="Cambria Math"/>
                <w:sz w:val="24"/>
              </w:rPr>
              <w:tab/>
            </w:r>
            <w:r>
              <w:rPr>
                <w:rFonts w:ascii="Cambria Math" w:hAnsi="Cambria Math" w:eastAsia="Cambria Math"/>
                <w:spacing w:val="-10"/>
                <w:w w:val="105"/>
                <w:sz w:val="24"/>
              </w:rPr>
              <w:t>1</w:t>
            </w:r>
            <w:r>
              <w:rPr>
                <w:rFonts w:ascii="Cambria Math" w:hAnsi="Cambria Math" w:eastAsia="Cambria Math"/>
                <w:sz w:val="24"/>
              </w:rPr>
              <w:tab/>
            </w:r>
            <w:r>
              <w:rPr>
                <w:rFonts w:ascii="Cambria Math" w:hAnsi="Cambria Math" w:eastAsia="Cambria Math"/>
                <w:spacing w:val="-4"/>
                <w:w w:val="105"/>
                <w:sz w:val="24"/>
              </w:rPr>
              <w:t>𝑆</w:t>
            </w:r>
            <w:r>
              <w:rPr>
                <w:rFonts w:ascii="Cambria Math" w:hAnsi="Cambria Math" w:eastAsia="Cambria Math"/>
                <w:spacing w:val="-4"/>
                <w:w w:val="105"/>
                <w:sz w:val="24"/>
                <w:vertAlign w:val="subscript"/>
              </w:rPr>
              <w:t>𝜙</w:t>
            </w:r>
            <w:r>
              <w:rPr>
                <w:rFonts w:ascii="Cambria Math" w:hAnsi="Cambria Math" w:eastAsia="Cambria Math"/>
                <w:spacing w:val="-4"/>
                <w:w w:val="105"/>
                <w:sz w:val="24"/>
                <w:vertAlign w:val="baseline"/>
              </w:rPr>
              <w:t>𝑇</w:t>
            </w:r>
            <w:r>
              <w:rPr>
                <w:rFonts w:ascii="Cambria Math" w:hAnsi="Cambria Math" w:eastAsia="Cambria Math"/>
                <w:spacing w:val="-4"/>
                <w:w w:val="105"/>
                <w:sz w:val="24"/>
                <w:vertAlign w:val="subscript"/>
              </w:rPr>
              <w:t>𝜃</w:t>
            </w:r>
            <w:r>
              <w:rPr>
                <w:rFonts w:ascii="Cambria Math" w:hAnsi="Cambria Math" w:eastAsia="Cambria Math"/>
                <w:sz w:val="24"/>
                <w:vertAlign w:val="baseline"/>
              </w:rPr>
              <w:tab/>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𝜙</w:t>
            </w:r>
            <w:r>
              <w:rPr>
                <w:rFonts w:ascii="Cambria Math" w:hAnsi="Cambria Math" w:eastAsia="Cambria Math"/>
                <w:spacing w:val="-4"/>
                <w:w w:val="105"/>
                <w:sz w:val="24"/>
                <w:vertAlign w:val="baseline"/>
              </w:rPr>
              <w:t>𝑇</w:t>
            </w:r>
            <w:r>
              <w:rPr>
                <w:rFonts w:ascii="Cambria Math" w:hAnsi="Cambria Math" w:eastAsia="Cambria Math"/>
                <w:spacing w:val="-4"/>
                <w:w w:val="105"/>
                <w:sz w:val="24"/>
                <w:vertAlign w:val="subscript"/>
              </w:rPr>
              <w:t>𝜃</w:t>
            </w:r>
            <w:r>
              <w:rPr>
                <w:rFonts w:ascii="Cambria Math" w:hAnsi="Cambria Math" w:eastAsia="Cambria Math"/>
                <w:sz w:val="24"/>
                <w:vertAlign w:val="baseline"/>
              </w:rPr>
              <w:tab/>
            </w:r>
            <w:r>
              <w:rPr>
                <w:rFonts w:ascii="Cambria Math" w:hAnsi="Cambria Math" w:eastAsia="Cambria Math"/>
                <w:spacing w:val="-10"/>
                <w:w w:val="105"/>
                <w:position w:val="-5"/>
                <w:sz w:val="24"/>
                <w:vertAlign w:val="baseline"/>
              </w:rPr>
              <w:t>𝑝 </w:t>
            </w:r>
            <w:r>
              <w:rPr>
                <w:rFonts w:ascii="Cambria Math" w:hAnsi="Cambria Math" w:eastAsia="Cambria Math"/>
                <w:w w:val="105"/>
                <w:sz w:val="24"/>
                <w:vertAlign w:val="baseline"/>
              </w:rPr>
              <w:t>[</w:t>
            </w:r>
            <w:r>
              <w:rPr>
                <w:rFonts w:ascii="Cambria Math" w:hAnsi="Cambria Math" w:eastAsia="Cambria Math"/>
                <w:w w:val="105"/>
                <w:position w:val="-3"/>
                <w:sz w:val="24"/>
                <w:vertAlign w:val="baseline"/>
              </w:rPr>
              <w:t>𝜃</w:t>
            </w:r>
            <w:r>
              <w:rPr>
                <w:rFonts w:ascii="Cambria Math" w:hAnsi="Cambria Math" w:eastAsia="Cambria Math"/>
                <w:w w:val="105"/>
                <w:position w:val="1"/>
                <w:sz w:val="24"/>
                <w:vertAlign w:val="baseline"/>
              </w:rPr>
              <w:t>̇ </w:t>
            </w:r>
            <w:r>
              <w:rPr>
                <w:rFonts w:ascii="Cambria Math" w:hAnsi="Cambria Math" w:eastAsia="Cambria Math"/>
                <w:w w:val="105"/>
                <w:sz w:val="24"/>
                <w:vertAlign w:val="baseline"/>
              </w:rPr>
              <w:t>] = [</w:t>
            </w:r>
            <w:r>
              <w:rPr>
                <w:rFonts w:ascii="Cambria Math" w:hAnsi="Cambria Math" w:eastAsia="Cambria Math"/>
                <w:w w:val="105"/>
                <w:position w:val="3"/>
                <w:sz w:val="24"/>
                <w:vertAlign w:val="baseline"/>
              </w:rPr>
              <w:t>0</w:t>
            </w:r>
            <w:r>
              <w:rPr>
                <w:rFonts w:ascii="Cambria Math" w:hAnsi="Cambria Math" w:eastAsia="Cambria Math"/>
                <w:position w:val="3"/>
                <w:sz w:val="24"/>
                <w:vertAlign w:val="baseline"/>
              </w:rPr>
              <w:tab/>
              <w:tab/>
            </w:r>
            <w:r>
              <w:rPr>
                <w:rFonts w:ascii="Cambria Math" w:hAnsi="Cambria Math" w:eastAsia="Cambria Math"/>
                <w:spacing w:val="-6"/>
                <w:w w:val="105"/>
                <w:position w:val="3"/>
                <w:sz w:val="24"/>
                <w:vertAlign w:val="baseline"/>
              </w:rPr>
              <w:t>𝐶</w:t>
            </w:r>
            <w:r>
              <w:rPr>
                <w:rFonts w:ascii="Cambria Math" w:hAnsi="Cambria Math" w:eastAsia="Cambria Math"/>
                <w:spacing w:val="-6"/>
                <w:w w:val="105"/>
                <w:position w:val="-1"/>
                <w:sz w:val="17"/>
                <w:vertAlign w:val="baseline"/>
              </w:rPr>
              <w:t>𝜙</w:t>
            </w:r>
            <w:r>
              <w:rPr>
                <w:rFonts w:ascii="Cambria Math" w:hAnsi="Cambria Math" w:eastAsia="Cambria Math"/>
                <w:position w:val="-1"/>
                <w:sz w:val="17"/>
                <w:vertAlign w:val="baseline"/>
              </w:rPr>
              <w:tab/>
              <w:tab/>
            </w:r>
            <w:r>
              <w:rPr>
                <w:rFonts w:ascii="Cambria Math" w:hAnsi="Cambria Math" w:eastAsia="Cambria Math"/>
                <w:w w:val="105"/>
                <w:position w:val="3"/>
                <w:sz w:val="24"/>
                <w:vertAlign w:val="baseline"/>
              </w:rPr>
              <w:t>−𝑆</w:t>
            </w:r>
            <w:r>
              <w:rPr>
                <w:rFonts w:ascii="Cambria Math" w:hAnsi="Cambria Math" w:eastAsia="Cambria Math"/>
                <w:w w:val="105"/>
                <w:position w:val="-1"/>
                <w:sz w:val="17"/>
                <w:vertAlign w:val="baseline"/>
              </w:rPr>
              <w:t>𝜙</w:t>
            </w:r>
            <w:r>
              <w:rPr>
                <w:rFonts w:ascii="Cambria Math" w:hAnsi="Cambria Math" w:eastAsia="Cambria Math"/>
                <w:spacing w:val="80"/>
                <w:w w:val="150"/>
                <w:position w:val="-1"/>
                <w:sz w:val="17"/>
                <w:vertAlign w:val="baseline"/>
              </w:rPr>
              <w:t> </w:t>
            </w:r>
            <w:r>
              <w:rPr>
                <w:rFonts w:ascii="Cambria Math" w:hAnsi="Cambria Math" w:eastAsia="Cambria Math"/>
                <w:w w:val="105"/>
                <w:sz w:val="24"/>
                <w:vertAlign w:val="baseline"/>
              </w:rPr>
              <w:t>]</w:t>
            </w:r>
            <w:r>
              <w:rPr>
                <w:rFonts w:ascii="Cambria Math" w:hAnsi="Cambria Math" w:eastAsia="Cambria Math"/>
                <w:spacing w:val="-18"/>
                <w:w w:val="105"/>
                <w:sz w:val="24"/>
                <w:vertAlign w:val="baseline"/>
              </w:rPr>
              <w:t> </w:t>
            </w:r>
            <w:r>
              <w:rPr>
                <w:rFonts w:ascii="Cambria Math" w:hAnsi="Cambria Math" w:eastAsia="Cambria Math"/>
                <w:w w:val="105"/>
                <w:sz w:val="24"/>
                <w:vertAlign w:val="baseline"/>
              </w:rPr>
              <w:t>[</w:t>
            </w:r>
            <w:r>
              <w:rPr>
                <w:rFonts w:ascii="Cambria Math" w:hAnsi="Cambria Math" w:eastAsia="Cambria Math"/>
                <w:w w:val="105"/>
                <w:position w:val="1"/>
                <w:sz w:val="24"/>
                <w:vertAlign w:val="baseline"/>
              </w:rPr>
              <w:t>𝑞</w:t>
            </w:r>
            <w:r>
              <w:rPr>
                <w:rFonts w:ascii="Cambria Math" w:hAnsi="Cambria Math" w:eastAsia="Cambria Math"/>
                <w:w w:val="105"/>
                <w:sz w:val="24"/>
                <w:vertAlign w:val="baseline"/>
              </w:rPr>
              <w:t>]</w:t>
            </w:r>
          </w:p>
          <w:p>
            <w:pPr>
              <w:pStyle w:val="TableParagraph"/>
              <w:tabs>
                <w:tab w:pos="2114" w:val="left" w:leader="none"/>
                <w:tab w:pos="2486" w:val="left" w:leader="none"/>
                <w:tab w:pos="3496" w:val="left" w:leader="none"/>
                <w:tab w:pos="4519" w:val="left" w:leader="none"/>
              </w:tabs>
              <w:spacing w:line="296" w:lineRule="exact" w:before="0"/>
              <w:ind w:left="1432"/>
              <w:rPr>
                <w:rFonts w:ascii="Cambria Math" w:hAnsi="Cambria Math" w:eastAsia="Cambria Math"/>
                <w:sz w:val="24"/>
              </w:rPr>
            </w:pPr>
            <w:r>
              <w:rPr>
                <w:rFonts w:ascii="Cambria Math" w:hAnsi="Cambria Math" w:eastAsia="Cambria Math"/>
                <w:spacing w:val="-11"/>
                <w:w w:val="105"/>
                <w:position w:val="-3"/>
                <w:sz w:val="24"/>
              </w:rPr>
              <w:t>𝜓</w:t>
            </w:r>
            <w:r>
              <w:rPr>
                <w:rFonts w:ascii="Cambria Math" w:hAnsi="Cambria Math" w:eastAsia="Cambria Math"/>
                <w:spacing w:val="-11"/>
                <w:w w:val="105"/>
                <w:position w:val="1"/>
                <w:sz w:val="24"/>
              </w:rPr>
              <w:t>̇</w:t>
            </w:r>
            <w:r>
              <w:rPr>
                <w:rFonts w:ascii="Cambria Math" w:hAnsi="Cambria Math" w:eastAsia="Cambria Math"/>
                <w:position w:val="1"/>
                <w:sz w:val="24"/>
              </w:rPr>
              <w:tab/>
            </w:r>
            <w:r>
              <w:rPr>
                <w:rFonts w:ascii="Cambria Math" w:hAnsi="Cambria Math" w:eastAsia="Cambria Math"/>
                <w:spacing w:val="-10"/>
                <w:w w:val="105"/>
                <w:sz w:val="24"/>
              </w:rPr>
              <w:t>0</w:t>
            </w:r>
            <w:r>
              <w:rPr>
                <w:rFonts w:ascii="Cambria Math" w:hAnsi="Cambria Math" w:eastAsia="Cambria Math"/>
                <w:sz w:val="24"/>
              </w:rPr>
              <w:tab/>
            </w:r>
            <w:r>
              <w:rPr>
                <w:rFonts w:ascii="Cambria Math" w:hAnsi="Cambria Math" w:eastAsia="Cambria Math"/>
                <w:spacing w:val="-2"/>
                <w:w w:val="105"/>
                <w:sz w:val="24"/>
              </w:rPr>
              <w:t>𝑆</w:t>
            </w:r>
            <w:r>
              <w:rPr>
                <w:rFonts w:ascii="Cambria Math" w:hAnsi="Cambria Math" w:eastAsia="Cambria Math"/>
                <w:spacing w:val="-2"/>
                <w:w w:val="105"/>
                <w:sz w:val="24"/>
                <w:vertAlign w:val="subscript"/>
              </w:rPr>
              <w:t>𝜙</w:t>
            </w:r>
            <w:r>
              <w:rPr>
                <w:rFonts w:ascii="Cambria Math" w:hAnsi="Cambria Math" w:eastAsia="Cambria Math"/>
                <w:spacing w:val="-2"/>
                <w:w w:val="105"/>
                <w:sz w:val="24"/>
                <w:vertAlign w:val="baseline"/>
              </w:rPr>
              <w:t>𝑆𝑒𝑐</w:t>
            </w:r>
            <w:r>
              <w:rPr>
                <w:rFonts w:ascii="Cambria Math" w:hAnsi="Cambria Math" w:eastAsia="Cambria Math"/>
                <w:spacing w:val="-2"/>
                <w:w w:val="105"/>
                <w:sz w:val="24"/>
                <w:vertAlign w:val="subscript"/>
              </w:rPr>
              <w:t>𝜃</w:t>
            </w:r>
            <w:r>
              <w:rPr>
                <w:rFonts w:ascii="Cambria Math" w:hAnsi="Cambria Math" w:eastAsia="Cambria Math"/>
                <w:sz w:val="24"/>
                <w:vertAlign w:val="baseline"/>
              </w:rPr>
              <w:tab/>
            </w:r>
            <w:r>
              <w:rPr>
                <w:rFonts w:ascii="Cambria Math" w:hAnsi="Cambria Math" w:eastAsia="Cambria Math"/>
                <w:spacing w:val="-2"/>
                <w:w w:val="105"/>
                <w:sz w:val="24"/>
                <w:vertAlign w:val="baseline"/>
              </w:rPr>
              <w:t>𝐶</w:t>
            </w:r>
            <w:r>
              <w:rPr>
                <w:rFonts w:ascii="Cambria Math" w:hAnsi="Cambria Math" w:eastAsia="Cambria Math"/>
                <w:spacing w:val="-2"/>
                <w:w w:val="105"/>
                <w:sz w:val="24"/>
                <w:vertAlign w:val="subscript"/>
              </w:rPr>
              <w:t>𝜙</w:t>
            </w:r>
            <w:r>
              <w:rPr>
                <w:rFonts w:ascii="Cambria Math" w:hAnsi="Cambria Math" w:eastAsia="Cambria Math"/>
                <w:spacing w:val="-2"/>
                <w:w w:val="105"/>
                <w:sz w:val="24"/>
                <w:vertAlign w:val="baseline"/>
              </w:rPr>
              <w:t>𝑆𝑒𝑐</w:t>
            </w:r>
            <w:r>
              <w:rPr>
                <w:rFonts w:ascii="Cambria Math" w:hAnsi="Cambria Math" w:eastAsia="Cambria Math"/>
                <w:spacing w:val="-2"/>
                <w:w w:val="105"/>
                <w:sz w:val="24"/>
                <w:vertAlign w:val="subscript"/>
              </w:rPr>
              <w:t>𝜃</w:t>
            </w:r>
            <w:r>
              <w:rPr>
                <w:rFonts w:ascii="Cambria Math" w:hAnsi="Cambria Math" w:eastAsia="Cambria Math"/>
                <w:sz w:val="24"/>
                <w:vertAlign w:val="baseline"/>
              </w:rPr>
              <w:tab/>
            </w:r>
            <w:r>
              <w:rPr>
                <w:rFonts w:ascii="Cambria Math" w:hAnsi="Cambria Math" w:eastAsia="Cambria Math"/>
                <w:spacing w:val="-10"/>
                <w:w w:val="105"/>
                <w:position w:val="2"/>
                <w:sz w:val="24"/>
                <w:vertAlign w:val="baseline"/>
              </w:rPr>
              <w:t>𝑟</w:t>
            </w:r>
          </w:p>
        </w:tc>
        <w:tc>
          <w:tcPr>
            <w:tcW w:w="785" w:type="dxa"/>
          </w:tcPr>
          <w:p>
            <w:pPr>
              <w:pStyle w:val="TableParagraph"/>
              <w:spacing w:before="181"/>
              <w:rPr>
                <w:sz w:val="22"/>
              </w:rPr>
            </w:pPr>
          </w:p>
          <w:p>
            <w:pPr>
              <w:pStyle w:val="TableParagraph"/>
              <w:spacing w:before="1"/>
              <w:ind w:right="48"/>
              <w:jc w:val="right"/>
              <w:rPr>
                <w:sz w:val="22"/>
              </w:rPr>
            </w:pPr>
            <w:r>
              <w:rPr>
                <w:spacing w:val="-4"/>
                <w:sz w:val="22"/>
              </w:rPr>
              <w:t>(94)</w:t>
            </w:r>
          </w:p>
        </w:tc>
      </w:tr>
      <w:tr>
        <w:trPr>
          <w:trHeight w:val="1201" w:hRule="atLeast"/>
        </w:trPr>
        <w:tc>
          <w:tcPr>
            <w:tcW w:w="6389" w:type="dxa"/>
          </w:tcPr>
          <w:p>
            <w:pPr>
              <w:pStyle w:val="TableParagraph"/>
              <w:tabs>
                <w:tab w:pos="501" w:val="left" w:leader="none"/>
                <w:tab w:pos="1012" w:val="left" w:leader="none"/>
                <w:tab w:pos="1857" w:val="left" w:leader="none"/>
                <w:tab w:pos="3806" w:val="left" w:leader="none"/>
                <w:tab w:pos="5767" w:val="left" w:leader="none"/>
              </w:tabs>
              <w:spacing w:line="199" w:lineRule="auto" w:before="55"/>
              <w:ind w:left="50" w:right="363" w:firstLine="105"/>
              <w:rPr>
                <w:rFonts w:ascii="Cambria Math" w:hAnsi="Cambria Math" w:eastAsia="Cambria Math"/>
                <w:sz w:val="24"/>
              </w:rPr>
            </w:pPr>
            <w:r>
              <w:rPr>
                <w:rFonts w:ascii="Cambria Math" w:hAnsi="Cambria Math" w:eastAsia="Cambria Math"/>
                <w:w w:val="110"/>
                <w:position w:val="5"/>
                <w:sz w:val="24"/>
              </w:rPr>
              <w:t>𝑃</w:t>
            </w:r>
            <w:r>
              <w:rPr>
                <w:rFonts w:ascii="Cambria Math" w:hAnsi="Cambria Math" w:eastAsia="Cambria Math"/>
                <w:w w:val="110"/>
                <w:sz w:val="17"/>
              </w:rPr>
              <w:t>𝑥</w:t>
            </w:r>
            <w:r>
              <w:rPr>
                <w:rFonts w:ascii="Cambria Math" w:hAnsi="Cambria Math" w:eastAsia="Cambria Math"/>
                <w:w w:val="110"/>
                <w:position w:val="9"/>
                <w:sz w:val="24"/>
              </w:rPr>
              <w:t>̇</w:t>
            </w:r>
            <w:r>
              <w:rPr>
                <w:rFonts w:ascii="Cambria Math" w:hAnsi="Cambria Math" w:eastAsia="Cambria Math"/>
                <w:spacing w:val="40"/>
                <w:w w:val="110"/>
                <w:position w:val="9"/>
                <w:sz w:val="24"/>
              </w:rPr>
              <w:t> </w:t>
            </w:r>
            <w:r>
              <w:rPr>
                <w:rFonts w:ascii="Cambria Math" w:hAnsi="Cambria Math" w:eastAsia="Cambria Math"/>
                <w:w w:val="110"/>
                <w:position w:val="-3"/>
                <w:sz w:val="17"/>
              </w:rPr>
              <w:t>𝑉</w:t>
            </w:r>
            <w:r>
              <w:rPr>
                <w:rFonts w:ascii="Cambria Math" w:hAnsi="Cambria Math" w:eastAsia="Cambria Math"/>
                <w:position w:val="-3"/>
                <w:sz w:val="17"/>
              </w:rPr>
              <w:tab/>
            </w:r>
            <w:r>
              <w:rPr>
                <w:rFonts w:ascii="Cambria Math" w:hAnsi="Cambria Math" w:eastAsia="Cambria Math"/>
                <w:w w:val="110"/>
                <w:sz w:val="24"/>
              </w:rPr>
              <w:t>𝐶</w:t>
            </w:r>
            <w:r>
              <w:rPr>
                <w:rFonts w:ascii="Cambria Math" w:hAnsi="Cambria Math" w:eastAsia="Cambria Math"/>
                <w:spacing w:val="-35"/>
                <w:w w:val="110"/>
                <w:sz w:val="24"/>
              </w:rPr>
              <w:t> </w:t>
            </w:r>
            <w:r>
              <w:rPr>
                <w:rFonts w:ascii="Cambria Math" w:hAnsi="Cambria Math" w:eastAsia="Cambria Math"/>
                <w:w w:val="110"/>
                <w:sz w:val="24"/>
                <w:vertAlign w:val="subscript"/>
              </w:rPr>
              <w:t>𝜓</w:t>
            </w:r>
            <w:r>
              <w:rPr>
                <w:rFonts w:ascii="Cambria Math" w:hAnsi="Cambria Math" w:eastAsia="Cambria Math"/>
                <w:w w:val="110"/>
                <w:sz w:val="24"/>
                <w:vertAlign w:val="baseline"/>
              </w:rPr>
              <w:t>𝐶</w:t>
            </w:r>
            <w:r>
              <w:rPr>
                <w:rFonts w:ascii="Cambria Math" w:hAnsi="Cambria Math" w:eastAsia="Cambria Math"/>
                <w:w w:val="110"/>
                <w:sz w:val="24"/>
                <w:vertAlign w:val="subscript"/>
              </w:rPr>
              <w:t>𝜃</w:t>
            </w:r>
            <w:r>
              <w:rPr>
                <w:rFonts w:ascii="Cambria Math" w:hAnsi="Cambria Math" w:eastAsia="Cambria Math"/>
                <w:sz w:val="24"/>
                <w:vertAlign w:val="baseline"/>
              </w:rPr>
              <w:tab/>
            </w:r>
            <w:r>
              <w:rPr>
                <w:rFonts w:ascii="Cambria Math" w:hAnsi="Cambria Math" w:eastAsia="Cambria Math"/>
                <w:w w:val="110"/>
                <w:sz w:val="24"/>
                <w:vertAlign w:val="baseline"/>
              </w:rPr>
              <w:t>𝑆</w:t>
            </w:r>
            <w:r>
              <w:rPr>
                <w:rFonts w:ascii="Cambria Math" w:hAnsi="Cambria Math" w:eastAsia="Cambria Math"/>
                <w:w w:val="110"/>
                <w:sz w:val="24"/>
                <w:vertAlign w:val="subscript"/>
              </w:rPr>
              <w:t>𝜙</w:t>
            </w:r>
            <w:r>
              <w:rPr>
                <w:rFonts w:ascii="Cambria Math" w:hAnsi="Cambria Math" w:eastAsia="Cambria Math"/>
                <w:w w:val="110"/>
                <w:sz w:val="24"/>
                <w:vertAlign w:val="baseline"/>
              </w:rPr>
              <w:t>𝑆</w:t>
            </w:r>
            <w:r>
              <w:rPr>
                <w:rFonts w:ascii="Cambria Math" w:hAnsi="Cambria Math" w:eastAsia="Cambria Math"/>
                <w:w w:val="110"/>
                <w:sz w:val="24"/>
                <w:vertAlign w:val="subscript"/>
              </w:rPr>
              <w:t>𝜃</w:t>
            </w:r>
            <w:r>
              <w:rPr>
                <w:rFonts w:ascii="Cambria Math" w:hAnsi="Cambria Math" w:eastAsia="Cambria Math"/>
                <w:w w:val="110"/>
                <w:sz w:val="24"/>
                <w:vertAlign w:val="baseline"/>
              </w:rPr>
              <w:t> 𝐶</w:t>
            </w:r>
            <w:r>
              <w:rPr>
                <w:rFonts w:ascii="Cambria Math" w:hAnsi="Cambria Math" w:eastAsia="Cambria Math"/>
                <w:spacing w:val="-16"/>
                <w:w w:val="110"/>
                <w:sz w:val="24"/>
                <w:vertAlign w:val="baseline"/>
              </w:rPr>
              <w:t> </w:t>
            </w:r>
            <w:r>
              <w:rPr>
                <w:rFonts w:ascii="Cambria Math" w:hAnsi="Cambria Math" w:eastAsia="Cambria Math"/>
                <w:w w:val="110"/>
                <w:sz w:val="24"/>
                <w:vertAlign w:val="subscript"/>
              </w:rPr>
              <w:t>𝜓</w:t>
            </w:r>
            <w:r>
              <w:rPr>
                <w:rFonts w:ascii="Cambria Math" w:hAnsi="Cambria Math" w:eastAsia="Cambria Math"/>
                <w:w w:val="110"/>
                <w:sz w:val="24"/>
                <w:vertAlign w:val="baseline"/>
              </w:rPr>
              <w:t> − 𝐶</w:t>
            </w:r>
            <w:r>
              <w:rPr>
                <w:rFonts w:ascii="Cambria Math" w:hAnsi="Cambria Math" w:eastAsia="Cambria Math"/>
                <w:w w:val="110"/>
                <w:sz w:val="24"/>
                <w:vertAlign w:val="subscript"/>
              </w:rPr>
              <w:t>𝜙</w:t>
            </w:r>
            <w:r>
              <w:rPr>
                <w:rFonts w:ascii="Cambria Math" w:hAnsi="Cambria Math" w:eastAsia="Cambria Math"/>
                <w:w w:val="110"/>
                <w:sz w:val="24"/>
                <w:vertAlign w:val="baseline"/>
              </w:rPr>
              <w:t>𝑆</w:t>
            </w:r>
            <w:r>
              <w:rPr>
                <w:rFonts w:ascii="Cambria Math" w:hAnsi="Cambria Math" w:eastAsia="Cambria Math"/>
                <w:spacing w:val="-7"/>
                <w:w w:val="110"/>
                <w:sz w:val="24"/>
                <w:vertAlign w:val="baseline"/>
              </w:rPr>
              <w:t> </w:t>
            </w:r>
            <w:r>
              <w:rPr>
                <w:rFonts w:ascii="Cambria Math" w:hAnsi="Cambria Math" w:eastAsia="Cambria Math"/>
                <w:w w:val="110"/>
                <w:sz w:val="24"/>
                <w:vertAlign w:val="subscript"/>
              </w:rPr>
              <w:t>𝜓</w:t>
            </w:r>
            <w:r>
              <w:rPr>
                <w:rFonts w:ascii="Cambria Math" w:hAnsi="Cambria Math" w:eastAsia="Cambria Math"/>
                <w:sz w:val="24"/>
                <w:vertAlign w:val="baseline"/>
              </w:rPr>
              <w:tab/>
            </w:r>
            <w:r>
              <w:rPr>
                <w:rFonts w:ascii="Cambria Math" w:hAnsi="Cambria Math" w:eastAsia="Cambria Math"/>
                <w:w w:val="110"/>
                <w:sz w:val="24"/>
                <w:vertAlign w:val="baseline"/>
              </w:rPr>
              <w:t>𝐶</w:t>
            </w:r>
            <w:r>
              <w:rPr>
                <w:rFonts w:ascii="Cambria Math" w:hAnsi="Cambria Math" w:eastAsia="Cambria Math"/>
                <w:w w:val="110"/>
                <w:sz w:val="24"/>
                <w:vertAlign w:val="subscript"/>
              </w:rPr>
              <w:t>𝜙</w:t>
            </w:r>
            <w:r>
              <w:rPr>
                <w:rFonts w:ascii="Cambria Math" w:hAnsi="Cambria Math" w:eastAsia="Cambria Math"/>
                <w:w w:val="110"/>
                <w:sz w:val="24"/>
                <w:vertAlign w:val="baseline"/>
              </w:rPr>
              <w:t>𝑆</w:t>
            </w:r>
            <w:r>
              <w:rPr>
                <w:rFonts w:ascii="Cambria Math" w:hAnsi="Cambria Math" w:eastAsia="Cambria Math"/>
                <w:w w:val="110"/>
                <w:sz w:val="24"/>
                <w:vertAlign w:val="subscript"/>
              </w:rPr>
              <w:t>𝜃</w:t>
            </w:r>
            <w:r>
              <w:rPr>
                <w:rFonts w:ascii="Cambria Math" w:hAnsi="Cambria Math" w:eastAsia="Cambria Math"/>
                <w:w w:val="110"/>
                <w:sz w:val="24"/>
                <w:vertAlign w:val="baseline"/>
              </w:rPr>
              <w:t> 𝐶</w:t>
            </w:r>
            <w:r>
              <w:rPr>
                <w:rFonts w:ascii="Cambria Math" w:hAnsi="Cambria Math" w:eastAsia="Cambria Math"/>
                <w:spacing w:val="-15"/>
                <w:w w:val="110"/>
                <w:sz w:val="24"/>
                <w:vertAlign w:val="baseline"/>
              </w:rPr>
              <w:t> </w:t>
            </w:r>
            <w:r>
              <w:rPr>
                <w:rFonts w:ascii="Cambria Math" w:hAnsi="Cambria Math" w:eastAsia="Cambria Math"/>
                <w:w w:val="110"/>
                <w:sz w:val="24"/>
                <w:vertAlign w:val="subscript"/>
              </w:rPr>
              <w:t>𝜓</w:t>
            </w:r>
            <w:r>
              <w:rPr>
                <w:rFonts w:ascii="Cambria Math" w:hAnsi="Cambria Math" w:eastAsia="Cambria Math"/>
                <w:w w:val="110"/>
                <w:sz w:val="24"/>
                <w:vertAlign w:val="baseline"/>
              </w:rPr>
              <w:t> + 𝑆</w:t>
            </w:r>
            <w:r>
              <w:rPr>
                <w:rFonts w:ascii="Cambria Math" w:hAnsi="Cambria Math" w:eastAsia="Cambria Math"/>
                <w:w w:val="110"/>
                <w:sz w:val="24"/>
                <w:vertAlign w:val="subscript"/>
              </w:rPr>
              <w:t>𝜙</w:t>
            </w:r>
            <w:r>
              <w:rPr>
                <w:rFonts w:ascii="Cambria Math" w:hAnsi="Cambria Math" w:eastAsia="Cambria Math"/>
                <w:w w:val="110"/>
                <w:sz w:val="24"/>
                <w:vertAlign w:val="baseline"/>
              </w:rPr>
              <w:t>𝑆</w:t>
            </w:r>
            <w:r>
              <w:rPr>
                <w:rFonts w:ascii="Cambria Math" w:hAnsi="Cambria Math" w:eastAsia="Cambria Math"/>
                <w:spacing w:val="-12"/>
                <w:w w:val="110"/>
                <w:sz w:val="24"/>
                <w:vertAlign w:val="baseline"/>
              </w:rPr>
              <w:t> </w:t>
            </w:r>
            <w:r>
              <w:rPr>
                <w:rFonts w:ascii="Cambria Math" w:hAnsi="Cambria Math" w:eastAsia="Cambria Math"/>
                <w:w w:val="110"/>
                <w:sz w:val="24"/>
                <w:vertAlign w:val="subscript"/>
              </w:rPr>
              <w:t>𝜓</w:t>
            </w:r>
            <w:r>
              <w:rPr>
                <w:rFonts w:ascii="Cambria Math" w:hAnsi="Cambria Math" w:eastAsia="Cambria Math"/>
                <w:sz w:val="24"/>
                <w:vertAlign w:val="baseline"/>
              </w:rPr>
              <w:tab/>
            </w:r>
            <w:r>
              <w:rPr>
                <w:rFonts w:ascii="Cambria Math" w:hAnsi="Cambria Math" w:eastAsia="Cambria Math"/>
                <w:spacing w:val="-10"/>
                <w:w w:val="110"/>
                <w:position w:val="-5"/>
                <w:sz w:val="24"/>
                <w:vertAlign w:val="baseline"/>
              </w:rPr>
              <w:t>𝑢 </w:t>
            </w:r>
            <w:r>
              <w:rPr>
                <w:rFonts w:ascii="Cambria Math" w:hAnsi="Cambria Math" w:eastAsia="Cambria Math"/>
                <w:spacing w:val="-4"/>
                <w:w w:val="110"/>
                <w:position w:val="-1"/>
                <w:sz w:val="24"/>
                <w:vertAlign w:val="baseline"/>
              </w:rPr>
              <w:t>[</w:t>
            </w:r>
            <w:r>
              <w:rPr>
                <w:rFonts w:ascii="Cambria Math" w:hAnsi="Cambria Math" w:eastAsia="Cambria Math"/>
                <w:spacing w:val="-4"/>
                <w:w w:val="110"/>
                <w:sz w:val="24"/>
                <w:vertAlign w:val="baseline"/>
              </w:rPr>
              <w:t>𝑃</w:t>
            </w:r>
            <w:r>
              <w:rPr>
                <w:rFonts w:ascii="Cambria Math" w:hAnsi="Cambria Math" w:eastAsia="Cambria Math"/>
                <w:spacing w:val="-4"/>
                <w:w w:val="110"/>
                <w:sz w:val="24"/>
                <w:vertAlign w:val="subscript"/>
              </w:rPr>
              <w:t>𝑦</w:t>
            </w:r>
            <w:r>
              <w:rPr>
                <w:rFonts w:ascii="Cambria Math" w:hAnsi="Cambria Math" w:eastAsia="Cambria Math"/>
                <w:spacing w:val="-4"/>
                <w:w w:val="110"/>
                <w:position w:val="5"/>
                <w:sz w:val="24"/>
                <w:vertAlign w:val="baseline"/>
              </w:rPr>
              <w:t>̇</w:t>
            </w:r>
            <w:r>
              <w:rPr>
                <w:rFonts w:ascii="Cambria Math" w:hAnsi="Cambria Math" w:eastAsia="Cambria Math"/>
                <w:position w:val="5"/>
                <w:sz w:val="24"/>
                <w:vertAlign w:val="baseline"/>
              </w:rPr>
              <w:tab/>
            </w:r>
            <w:r>
              <w:rPr>
                <w:rFonts w:ascii="Cambria Math" w:hAnsi="Cambria Math" w:eastAsia="Cambria Math"/>
                <w:w w:val="110"/>
                <w:position w:val="-1"/>
                <w:sz w:val="24"/>
                <w:vertAlign w:val="baseline"/>
              </w:rPr>
              <w:t>]</w:t>
            </w:r>
            <w:r>
              <w:rPr>
                <w:rFonts w:ascii="Cambria Math" w:hAnsi="Cambria Math" w:eastAsia="Cambria Math"/>
                <w:spacing w:val="1"/>
                <w:w w:val="110"/>
                <w:position w:val="-1"/>
                <w:sz w:val="24"/>
                <w:vertAlign w:val="baseline"/>
              </w:rPr>
              <w:t> </w:t>
            </w:r>
            <w:r>
              <w:rPr>
                <w:rFonts w:ascii="Cambria Math" w:hAnsi="Cambria Math" w:eastAsia="Cambria Math"/>
                <w:w w:val="110"/>
                <w:position w:val="-1"/>
                <w:sz w:val="24"/>
                <w:vertAlign w:val="baseline"/>
              </w:rPr>
              <w:t>=</w:t>
            </w:r>
            <w:r>
              <w:rPr>
                <w:rFonts w:ascii="Cambria Math" w:hAnsi="Cambria Math" w:eastAsia="Cambria Math"/>
                <w:spacing w:val="5"/>
                <w:w w:val="110"/>
                <w:position w:val="-1"/>
                <w:sz w:val="24"/>
                <w:vertAlign w:val="baseline"/>
              </w:rPr>
              <w:t> </w:t>
            </w:r>
            <w:r>
              <w:rPr>
                <w:rFonts w:ascii="Cambria Math" w:hAnsi="Cambria Math" w:eastAsia="Cambria Math"/>
                <w:w w:val="110"/>
                <w:position w:val="-1"/>
                <w:sz w:val="24"/>
                <w:vertAlign w:val="baseline"/>
              </w:rPr>
              <w:t>[</w:t>
            </w:r>
            <w:r>
              <w:rPr>
                <w:rFonts w:ascii="Cambria Math" w:hAnsi="Cambria Math" w:eastAsia="Cambria Math"/>
                <w:w w:val="110"/>
                <w:sz w:val="24"/>
                <w:vertAlign w:val="baseline"/>
              </w:rPr>
              <w:t>𝑆</w:t>
            </w:r>
            <w:r>
              <w:rPr>
                <w:rFonts w:ascii="Cambria Math" w:hAnsi="Cambria Math" w:eastAsia="Cambria Math"/>
                <w:spacing w:val="-30"/>
                <w:w w:val="110"/>
                <w:sz w:val="24"/>
                <w:vertAlign w:val="baseline"/>
              </w:rPr>
              <w:t> </w:t>
            </w:r>
            <w:r>
              <w:rPr>
                <w:rFonts w:ascii="Cambria Math" w:hAnsi="Cambria Math" w:eastAsia="Cambria Math"/>
                <w:spacing w:val="-5"/>
                <w:w w:val="110"/>
                <w:sz w:val="24"/>
                <w:vertAlign w:val="subscript"/>
              </w:rPr>
              <w:t>𝜓</w:t>
            </w:r>
            <w:r>
              <w:rPr>
                <w:rFonts w:ascii="Cambria Math" w:hAnsi="Cambria Math" w:eastAsia="Cambria Math"/>
                <w:spacing w:val="-5"/>
                <w:w w:val="110"/>
                <w:sz w:val="24"/>
                <w:vertAlign w:val="baseline"/>
              </w:rPr>
              <w:t>𝐶</w:t>
            </w:r>
            <w:r>
              <w:rPr>
                <w:rFonts w:ascii="Cambria Math" w:hAnsi="Cambria Math" w:eastAsia="Cambria Math"/>
                <w:spacing w:val="-5"/>
                <w:w w:val="110"/>
                <w:sz w:val="24"/>
                <w:vertAlign w:val="subscript"/>
              </w:rPr>
              <w:t>𝜃</w:t>
            </w:r>
            <w:r>
              <w:rPr>
                <w:rFonts w:ascii="Cambria Math" w:hAnsi="Cambria Math" w:eastAsia="Cambria Math"/>
                <w:sz w:val="24"/>
                <w:vertAlign w:val="baseline"/>
              </w:rPr>
              <w:tab/>
            </w:r>
            <w:r>
              <w:rPr>
                <w:rFonts w:ascii="Cambria Math" w:hAnsi="Cambria Math" w:eastAsia="Cambria Math"/>
                <w:w w:val="105"/>
                <w:sz w:val="24"/>
                <w:vertAlign w:val="baseline"/>
              </w:rPr>
              <w:t>𝑆</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w w:val="105"/>
                <w:sz w:val="24"/>
                <w:vertAlign w:val="subscript"/>
              </w:rPr>
              <w:t>𝜃</w:t>
            </w:r>
            <w:r>
              <w:rPr>
                <w:rFonts w:ascii="Cambria Math" w:hAnsi="Cambria Math" w:eastAsia="Cambria Math"/>
                <w:spacing w:val="-6"/>
                <w:w w:val="105"/>
                <w:sz w:val="24"/>
                <w:vertAlign w:val="baseline"/>
              </w:rPr>
              <w:t> </w:t>
            </w:r>
            <w:r>
              <w:rPr>
                <w:rFonts w:ascii="Cambria Math" w:hAnsi="Cambria Math" w:eastAsia="Cambria Math"/>
                <w:w w:val="105"/>
                <w:sz w:val="24"/>
                <w:vertAlign w:val="baseline"/>
              </w:rPr>
              <w:t>𝑆</w:t>
            </w:r>
            <w:r>
              <w:rPr>
                <w:rFonts w:ascii="Cambria Math" w:hAnsi="Cambria Math" w:eastAsia="Cambria Math"/>
                <w:spacing w:val="-25"/>
                <w:w w:val="105"/>
                <w:sz w:val="24"/>
                <w:vertAlign w:val="baseline"/>
              </w:rPr>
              <w:t> </w:t>
            </w:r>
            <w:r>
              <w:rPr>
                <w:rFonts w:ascii="Cambria Math" w:hAnsi="Cambria Math" w:eastAsia="Cambria Math"/>
                <w:w w:val="105"/>
                <w:sz w:val="24"/>
                <w:vertAlign w:val="subscript"/>
              </w:rPr>
              <w:t>𝜓</w:t>
            </w:r>
            <w:r>
              <w:rPr>
                <w:rFonts w:ascii="Cambria Math" w:hAnsi="Cambria Math" w:eastAsia="Cambria Math"/>
                <w:spacing w:val="11"/>
                <w:w w:val="105"/>
                <w:sz w:val="24"/>
                <w:vertAlign w:val="baseline"/>
              </w:rPr>
              <w:t> </w:t>
            </w:r>
            <w:r>
              <w:rPr>
                <w:rFonts w:ascii="Cambria Math" w:hAnsi="Cambria Math" w:eastAsia="Cambria Math"/>
                <w:w w:val="105"/>
                <w:sz w:val="24"/>
                <w:vertAlign w:val="baseline"/>
              </w:rPr>
              <w:t>+ 𝐶</w:t>
            </w:r>
            <w:r>
              <w:rPr>
                <w:rFonts w:ascii="Cambria Math" w:hAnsi="Cambria Math" w:eastAsia="Cambria Math"/>
                <w:w w:val="105"/>
                <w:sz w:val="24"/>
                <w:vertAlign w:val="subscript"/>
              </w:rPr>
              <w:t>𝜙</w:t>
            </w:r>
            <w:r>
              <w:rPr>
                <w:rFonts w:ascii="Cambria Math" w:hAnsi="Cambria Math" w:eastAsia="Cambria Math"/>
                <w:w w:val="105"/>
                <w:sz w:val="24"/>
                <w:vertAlign w:val="baseline"/>
              </w:rPr>
              <w:t>𝐶</w:t>
            </w:r>
            <w:r>
              <w:rPr>
                <w:rFonts w:ascii="Cambria Math" w:hAnsi="Cambria Math" w:eastAsia="Cambria Math"/>
                <w:spacing w:val="-30"/>
                <w:w w:val="105"/>
                <w:sz w:val="24"/>
                <w:vertAlign w:val="baseline"/>
              </w:rPr>
              <w:t> </w:t>
            </w:r>
            <w:r>
              <w:rPr>
                <w:rFonts w:ascii="Cambria Math" w:hAnsi="Cambria Math" w:eastAsia="Cambria Math"/>
                <w:spacing w:val="-10"/>
                <w:w w:val="105"/>
                <w:sz w:val="24"/>
                <w:vertAlign w:val="subscript"/>
              </w:rPr>
              <w:t>𝜓</w:t>
            </w:r>
            <w:r>
              <w:rPr>
                <w:rFonts w:ascii="Cambria Math" w:hAnsi="Cambria Math" w:eastAsia="Cambria Math"/>
                <w:sz w:val="24"/>
                <w:vertAlign w:val="baseline"/>
              </w:rPr>
              <w:tab/>
            </w:r>
            <w:r>
              <w:rPr>
                <w:rFonts w:ascii="Cambria Math" w:hAnsi="Cambria Math" w:eastAsia="Cambria Math"/>
                <w:w w:val="105"/>
                <w:sz w:val="24"/>
                <w:vertAlign w:val="baseline"/>
              </w:rPr>
              <w:t>𝐶</w:t>
            </w:r>
            <w:r>
              <w:rPr>
                <w:rFonts w:ascii="Cambria Math" w:hAnsi="Cambria Math" w:eastAsia="Cambria Math"/>
                <w:w w:val="105"/>
                <w:sz w:val="24"/>
                <w:vertAlign w:val="subscript"/>
              </w:rPr>
              <w:t>𝜙</w:t>
            </w:r>
            <w:r>
              <w:rPr>
                <w:rFonts w:ascii="Cambria Math" w:hAnsi="Cambria Math" w:eastAsia="Cambria Math"/>
                <w:w w:val="105"/>
                <w:sz w:val="24"/>
                <w:vertAlign w:val="baseline"/>
              </w:rPr>
              <w:t>𝑆</w:t>
            </w:r>
            <w:r>
              <w:rPr>
                <w:rFonts w:ascii="Cambria Math" w:hAnsi="Cambria Math" w:eastAsia="Cambria Math"/>
                <w:w w:val="105"/>
                <w:sz w:val="24"/>
                <w:vertAlign w:val="subscript"/>
              </w:rPr>
              <w:t>𝜃</w:t>
            </w:r>
            <w:r>
              <w:rPr>
                <w:rFonts w:ascii="Cambria Math" w:hAnsi="Cambria Math" w:eastAsia="Cambria Math"/>
                <w:spacing w:val="1"/>
                <w:w w:val="105"/>
                <w:sz w:val="24"/>
                <w:vertAlign w:val="baseline"/>
              </w:rPr>
              <w:t> </w:t>
            </w:r>
            <w:r>
              <w:rPr>
                <w:rFonts w:ascii="Cambria Math" w:hAnsi="Cambria Math" w:eastAsia="Cambria Math"/>
                <w:w w:val="105"/>
                <w:sz w:val="24"/>
                <w:vertAlign w:val="baseline"/>
              </w:rPr>
              <w:t>𝑆</w:t>
            </w:r>
            <w:r>
              <w:rPr>
                <w:rFonts w:ascii="Cambria Math" w:hAnsi="Cambria Math" w:eastAsia="Cambria Math"/>
                <w:spacing w:val="-22"/>
                <w:w w:val="105"/>
                <w:sz w:val="24"/>
                <w:vertAlign w:val="baseline"/>
              </w:rPr>
              <w:t> </w:t>
            </w:r>
            <w:r>
              <w:rPr>
                <w:rFonts w:ascii="Cambria Math" w:hAnsi="Cambria Math" w:eastAsia="Cambria Math"/>
                <w:w w:val="105"/>
                <w:sz w:val="24"/>
                <w:vertAlign w:val="subscript"/>
              </w:rPr>
              <w:t>𝜓</w:t>
            </w:r>
            <w:r>
              <w:rPr>
                <w:rFonts w:ascii="Cambria Math" w:hAnsi="Cambria Math" w:eastAsia="Cambria Math"/>
                <w:spacing w:val="17"/>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3"/>
                <w:w w:val="105"/>
                <w:sz w:val="24"/>
                <w:vertAlign w:val="baseline"/>
              </w:rPr>
              <w:t> </w:t>
            </w:r>
            <w:r>
              <w:rPr>
                <w:rFonts w:ascii="Cambria Math" w:hAnsi="Cambria Math" w:eastAsia="Cambria Math"/>
                <w:w w:val="105"/>
                <w:sz w:val="24"/>
                <w:vertAlign w:val="baseline"/>
              </w:rPr>
              <w:t>𝑆</w:t>
            </w:r>
            <w:r>
              <w:rPr>
                <w:rFonts w:ascii="Cambria Math" w:hAnsi="Cambria Math" w:eastAsia="Cambria Math"/>
                <w:w w:val="105"/>
                <w:sz w:val="24"/>
                <w:vertAlign w:val="subscript"/>
              </w:rPr>
              <w:t>𝜙</w:t>
            </w:r>
            <w:r>
              <w:rPr>
                <w:rFonts w:ascii="Cambria Math" w:hAnsi="Cambria Math" w:eastAsia="Cambria Math"/>
                <w:w w:val="105"/>
                <w:sz w:val="24"/>
                <w:vertAlign w:val="baseline"/>
              </w:rPr>
              <w:t>𝐶</w:t>
            </w:r>
            <w:r>
              <w:rPr>
                <w:rFonts w:ascii="Cambria Math" w:hAnsi="Cambria Math" w:eastAsia="Cambria Math"/>
                <w:spacing w:val="-28"/>
                <w:w w:val="105"/>
                <w:sz w:val="24"/>
                <w:vertAlign w:val="baseline"/>
              </w:rPr>
              <w:t> </w:t>
            </w:r>
            <w:r>
              <w:rPr>
                <w:rFonts w:ascii="Cambria Math" w:hAnsi="Cambria Math" w:eastAsia="Cambria Math"/>
                <w:w w:val="105"/>
                <w:sz w:val="24"/>
                <w:vertAlign w:val="subscript"/>
              </w:rPr>
              <w:t>𝜓</w:t>
            </w:r>
            <w:r>
              <w:rPr>
                <w:rFonts w:ascii="Cambria Math" w:hAnsi="Cambria Math" w:eastAsia="Cambria Math"/>
                <w:w w:val="105"/>
                <w:position w:val="-1"/>
                <w:sz w:val="24"/>
                <w:vertAlign w:val="baseline"/>
              </w:rPr>
              <w:t>]</w:t>
            </w:r>
            <w:r>
              <w:rPr>
                <w:rFonts w:ascii="Cambria Math" w:hAnsi="Cambria Math" w:eastAsia="Cambria Math"/>
                <w:spacing w:val="-12"/>
                <w:w w:val="105"/>
                <w:position w:val="-1"/>
                <w:sz w:val="24"/>
                <w:vertAlign w:val="baseline"/>
              </w:rPr>
              <w:t> </w:t>
            </w:r>
            <w:r>
              <w:rPr>
                <w:rFonts w:ascii="Cambria Math" w:hAnsi="Cambria Math" w:eastAsia="Cambria Math"/>
                <w:w w:val="105"/>
                <w:position w:val="-1"/>
                <w:sz w:val="24"/>
                <w:vertAlign w:val="baseline"/>
              </w:rPr>
              <w:t>[</w:t>
            </w:r>
            <w:r>
              <w:rPr>
                <w:rFonts w:ascii="Cambria Math" w:hAnsi="Cambria Math" w:eastAsia="Cambria Math"/>
                <w:spacing w:val="-30"/>
                <w:w w:val="105"/>
                <w:position w:val="-1"/>
                <w:sz w:val="24"/>
                <w:vertAlign w:val="baseline"/>
              </w:rPr>
              <w:t> </w:t>
            </w:r>
            <w:r>
              <w:rPr>
                <w:rFonts w:ascii="Cambria Math" w:hAnsi="Cambria Math" w:eastAsia="Cambria Math"/>
                <w:w w:val="105"/>
                <w:position w:val="0"/>
                <w:sz w:val="24"/>
                <w:vertAlign w:val="baseline"/>
              </w:rPr>
              <w:t>𝑣</w:t>
            </w:r>
            <w:r>
              <w:rPr>
                <w:rFonts w:ascii="Cambria Math" w:hAnsi="Cambria Math" w:eastAsia="Cambria Math"/>
                <w:spacing w:val="-21"/>
                <w:w w:val="105"/>
                <w:position w:val="0"/>
                <w:sz w:val="24"/>
                <w:vertAlign w:val="baseline"/>
              </w:rPr>
              <w:t> </w:t>
            </w:r>
            <w:r>
              <w:rPr>
                <w:rFonts w:ascii="Cambria Math" w:hAnsi="Cambria Math" w:eastAsia="Cambria Math"/>
                <w:spacing w:val="-10"/>
                <w:w w:val="105"/>
                <w:position w:val="-1"/>
                <w:sz w:val="24"/>
                <w:vertAlign w:val="baseline"/>
              </w:rPr>
              <w:t>]</w:t>
            </w:r>
          </w:p>
          <w:p>
            <w:pPr>
              <w:pStyle w:val="TableParagraph"/>
              <w:spacing w:line="42" w:lineRule="exact" w:before="0"/>
              <w:ind w:left="376"/>
              <w:rPr>
                <w:rFonts w:ascii="Cambria Math" w:eastAsia="Cambria Math"/>
                <w:sz w:val="17"/>
              </w:rPr>
            </w:pPr>
            <w:r>
              <w:rPr>
                <w:rFonts w:ascii="Cambria Math" w:eastAsia="Cambria Math"/>
                <w:spacing w:val="-10"/>
                <w:w w:val="105"/>
                <w:sz w:val="17"/>
              </w:rPr>
              <w:t>𝑉</w:t>
            </w:r>
          </w:p>
          <w:p>
            <w:pPr>
              <w:pStyle w:val="TableParagraph"/>
              <w:tabs>
                <w:tab w:pos="1086" w:val="left" w:leader="none"/>
                <w:tab w:pos="2436" w:val="left" w:leader="none"/>
                <w:tab w:pos="4380" w:val="left" w:leader="none"/>
                <w:tab w:pos="5746" w:val="left" w:leader="none"/>
              </w:tabs>
              <w:spacing w:line="127" w:lineRule="auto" w:before="3"/>
              <w:ind w:left="160"/>
              <w:rPr>
                <w:rFonts w:ascii="Cambria Math" w:hAnsi="Cambria Math" w:eastAsia="Cambria Math"/>
                <w:sz w:val="24"/>
              </w:rPr>
            </w:pPr>
            <w:r>
              <w:rPr>
                <w:rFonts w:ascii="Cambria Math" w:hAnsi="Cambria Math" w:eastAsia="Cambria Math"/>
                <w:spacing w:val="-5"/>
                <w:w w:val="110"/>
                <w:position w:val="-8"/>
                <w:sz w:val="24"/>
              </w:rPr>
              <w:t>𝑃</w:t>
            </w:r>
            <w:r>
              <w:rPr>
                <w:rFonts w:ascii="Cambria Math" w:hAnsi="Cambria Math" w:eastAsia="Cambria Math"/>
                <w:spacing w:val="-5"/>
                <w:w w:val="110"/>
                <w:position w:val="-13"/>
                <w:sz w:val="17"/>
              </w:rPr>
              <w:t>𝑧</w:t>
            </w:r>
            <w:r>
              <w:rPr>
                <w:rFonts w:ascii="Cambria Math" w:hAnsi="Cambria Math" w:eastAsia="Cambria Math"/>
                <w:spacing w:val="-5"/>
                <w:w w:val="110"/>
                <w:position w:val="-3"/>
                <w:sz w:val="24"/>
              </w:rPr>
              <w:t>̇</w:t>
            </w:r>
            <w:r>
              <w:rPr>
                <w:rFonts w:ascii="Cambria Math" w:hAnsi="Cambria Math" w:eastAsia="Cambria Math"/>
                <w:position w:val="-3"/>
                <w:sz w:val="24"/>
              </w:rPr>
              <w:tab/>
            </w:r>
            <w:r>
              <w:rPr>
                <w:rFonts w:ascii="Cambria Math" w:hAnsi="Cambria Math" w:eastAsia="Cambria Math"/>
                <w:spacing w:val="-5"/>
                <w:w w:val="110"/>
                <w:sz w:val="24"/>
              </w:rPr>
              <w:t>−𝑆</w:t>
            </w:r>
            <w:r>
              <w:rPr>
                <w:rFonts w:ascii="Cambria Math" w:hAnsi="Cambria Math" w:eastAsia="Cambria Math"/>
                <w:spacing w:val="-5"/>
                <w:w w:val="110"/>
                <w:sz w:val="24"/>
                <w:vertAlign w:val="subscript"/>
              </w:rPr>
              <w:t>𝜃</w:t>
            </w:r>
            <w:r>
              <w:rPr>
                <w:rFonts w:ascii="Cambria Math" w:hAnsi="Cambria Math" w:eastAsia="Cambria Math"/>
                <w:sz w:val="24"/>
                <w:vertAlign w:val="baseline"/>
              </w:rPr>
              <w:tab/>
            </w:r>
            <w:r>
              <w:rPr>
                <w:rFonts w:ascii="Cambria Math" w:hAnsi="Cambria Math" w:eastAsia="Cambria Math"/>
                <w:spacing w:val="-4"/>
                <w:w w:val="110"/>
                <w:sz w:val="24"/>
                <w:vertAlign w:val="baseline"/>
              </w:rPr>
              <w:t>𝑆</w:t>
            </w:r>
            <w:r>
              <w:rPr>
                <w:rFonts w:ascii="Cambria Math" w:hAnsi="Cambria Math" w:eastAsia="Cambria Math"/>
                <w:spacing w:val="-4"/>
                <w:w w:val="110"/>
                <w:sz w:val="24"/>
                <w:vertAlign w:val="subscript"/>
              </w:rPr>
              <w:t>𝜙</w:t>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𝜃</w:t>
            </w:r>
            <w:r>
              <w:rPr>
                <w:rFonts w:ascii="Cambria Math" w:hAnsi="Cambria Math" w:eastAsia="Cambria Math"/>
                <w:sz w:val="24"/>
                <w:vertAlign w:val="baseline"/>
              </w:rPr>
              <w:tab/>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𝜙</w:t>
            </w:r>
            <w:r>
              <w:rPr>
                <w:rFonts w:ascii="Cambria Math" w:hAnsi="Cambria Math" w:eastAsia="Cambria Math"/>
                <w:spacing w:val="-4"/>
                <w:w w:val="110"/>
                <w:sz w:val="24"/>
                <w:vertAlign w:val="baseline"/>
              </w:rPr>
              <w:t>𝐶</w:t>
            </w:r>
            <w:r>
              <w:rPr>
                <w:rFonts w:ascii="Cambria Math" w:hAnsi="Cambria Math" w:eastAsia="Cambria Math"/>
                <w:spacing w:val="-4"/>
                <w:w w:val="110"/>
                <w:sz w:val="24"/>
                <w:vertAlign w:val="subscript"/>
              </w:rPr>
              <w:t>𝜃</w:t>
            </w:r>
            <w:r>
              <w:rPr>
                <w:rFonts w:ascii="Cambria Math" w:hAnsi="Cambria Math" w:eastAsia="Cambria Math"/>
                <w:sz w:val="24"/>
                <w:vertAlign w:val="baseline"/>
              </w:rPr>
              <w:tab/>
            </w:r>
            <w:r>
              <w:rPr>
                <w:rFonts w:ascii="Cambria Math" w:hAnsi="Cambria Math" w:eastAsia="Cambria Math"/>
                <w:spacing w:val="-10"/>
                <w:w w:val="110"/>
                <w:position w:val="2"/>
                <w:sz w:val="24"/>
                <w:vertAlign w:val="baseline"/>
              </w:rPr>
              <w:t>𝑤</w:t>
            </w:r>
          </w:p>
          <w:p>
            <w:pPr>
              <w:pStyle w:val="TableParagraph"/>
              <w:spacing w:line="97" w:lineRule="exact" w:before="0"/>
              <w:ind w:left="369"/>
              <w:rPr>
                <w:rFonts w:ascii="Cambria Math" w:eastAsia="Cambria Math"/>
                <w:sz w:val="17"/>
              </w:rPr>
            </w:pPr>
            <w:r>
              <w:rPr>
                <w:rFonts w:ascii="Cambria Math" w:eastAsia="Cambria Math"/>
                <w:spacing w:val="-10"/>
                <w:w w:val="105"/>
                <w:sz w:val="17"/>
              </w:rPr>
              <w:t>𝑉</w:t>
            </w:r>
          </w:p>
        </w:tc>
        <w:tc>
          <w:tcPr>
            <w:tcW w:w="785" w:type="dxa"/>
          </w:tcPr>
          <w:p>
            <w:pPr>
              <w:pStyle w:val="TableParagraph"/>
              <w:spacing w:before="225"/>
              <w:rPr>
                <w:sz w:val="22"/>
              </w:rPr>
            </w:pPr>
          </w:p>
          <w:p>
            <w:pPr>
              <w:pStyle w:val="TableParagraph"/>
              <w:spacing w:before="0"/>
              <w:ind w:right="48"/>
              <w:jc w:val="right"/>
              <w:rPr>
                <w:sz w:val="22"/>
              </w:rPr>
            </w:pPr>
            <w:r>
              <w:rPr>
                <w:spacing w:val="-4"/>
                <w:sz w:val="22"/>
              </w:rPr>
              <w:t>(95)</w:t>
            </w:r>
          </w:p>
        </w:tc>
      </w:tr>
    </w:tbl>
    <w:p>
      <w:pPr>
        <w:spacing w:after="0"/>
        <w:jc w:val="right"/>
        <w:rPr>
          <w:sz w:val="22"/>
        </w:rPr>
        <w:sectPr>
          <w:pgSz w:w="11910" w:h="16840"/>
          <w:pgMar w:header="0" w:footer="1476" w:top="1900" w:bottom="1660" w:left="1380" w:right="1400"/>
        </w:sectPr>
      </w:pPr>
    </w:p>
    <w:p>
      <w:pPr>
        <w:pStyle w:val="BodyText"/>
        <w:spacing w:line="360" w:lineRule="auto" w:before="68"/>
        <w:ind w:left="895" w:right="186"/>
        <w:jc w:val="both"/>
      </w:pPr>
      <w:r>
        <w:rPr/>
        <w:t>Now we have twelve equations and twelve states written in the state space format. These equations will be used in the state space model.</w:t>
      </w:r>
    </w:p>
    <w:p>
      <w:pPr>
        <w:pStyle w:val="BodyText"/>
        <w:spacing w:before="5"/>
        <w:rPr>
          <w:sz w:val="20"/>
        </w:rPr>
      </w:pPr>
      <w:r>
        <w:rPr/>
        <w:drawing>
          <wp:anchor distT="0" distB="0" distL="0" distR="0" allowOverlap="1" layoutInCell="1" locked="0" behindDoc="1" simplePos="0" relativeHeight="487656448">
            <wp:simplePos x="0" y="0"/>
            <wp:positionH relativeFrom="page">
              <wp:posOffset>1644246</wp:posOffset>
            </wp:positionH>
            <wp:positionV relativeFrom="paragraph">
              <wp:posOffset>164954</wp:posOffset>
            </wp:positionV>
            <wp:extent cx="4230491" cy="2170938"/>
            <wp:effectExtent l="0" t="0" r="0" b="0"/>
            <wp:wrapTopAndBottom/>
            <wp:docPr id="458" name="Image 458"/>
            <wp:cNvGraphicFramePr>
              <a:graphicFrameLocks/>
            </wp:cNvGraphicFramePr>
            <a:graphic>
              <a:graphicData uri="http://schemas.openxmlformats.org/drawingml/2006/picture">
                <pic:pic>
                  <pic:nvPicPr>
                    <pic:cNvPr id="458" name="Image 458"/>
                    <pic:cNvPicPr/>
                  </pic:nvPicPr>
                  <pic:blipFill>
                    <a:blip r:embed="rId102" cstate="print"/>
                    <a:stretch>
                      <a:fillRect/>
                    </a:stretch>
                  </pic:blipFill>
                  <pic:spPr>
                    <a:xfrm>
                      <a:off x="0" y="0"/>
                      <a:ext cx="4230491" cy="2170938"/>
                    </a:xfrm>
                    <a:prstGeom prst="rect">
                      <a:avLst/>
                    </a:prstGeom>
                  </pic:spPr>
                </pic:pic>
              </a:graphicData>
            </a:graphic>
          </wp:anchor>
        </w:drawing>
      </w:r>
    </w:p>
    <w:p>
      <w:pPr>
        <w:pStyle w:val="BodyText"/>
        <w:spacing w:before="16"/>
      </w:pPr>
    </w:p>
    <w:p>
      <w:pPr>
        <w:pStyle w:val="BodyText"/>
        <w:ind w:left="1457"/>
      </w:pPr>
      <w:bookmarkStart w:name="_bookmark95" w:id="96"/>
      <w:bookmarkEnd w:id="96"/>
      <w:r>
        <w:rPr/>
      </w:r>
      <w:r>
        <w:rPr/>
        <w:t>Figure</w:t>
      </w:r>
      <w:r>
        <w:rPr>
          <w:spacing w:val="-3"/>
        </w:rPr>
        <w:t> </w:t>
      </w:r>
      <w:r>
        <w:rPr/>
        <w:t>3.6.</w:t>
      </w:r>
      <w:r>
        <w:rPr>
          <w:spacing w:val="-1"/>
        </w:rPr>
        <w:t> </w:t>
      </w:r>
      <w:r>
        <w:rPr/>
        <w:t>Dynamic</w:t>
      </w:r>
      <w:r>
        <w:rPr>
          <w:spacing w:val="-2"/>
        </w:rPr>
        <w:t> </w:t>
      </w:r>
      <w:r>
        <w:rPr/>
        <w:t>and</w:t>
      </w:r>
      <w:r>
        <w:rPr>
          <w:spacing w:val="1"/>
        </w:rPr>
        <w:t> </w:t>
      </w:r>
      <w:r>
        <w:rPr/>
        <w:t>Kinematic</w:t>
      </w:r>
      <w:r>
        <w:rPr>
          <w:spacing w:val="-1"/>
        </w:rPr>
        <w:t> </w:t>
      </w:r>
      <w:r>
        <w:rPr/>
        <w:t>Relations</w:t>
      </w:r>
      <w:r>
        <w:rPr>
          <w:spacing w:val="-1"/>
        </w:rPr>
        <w:t> </w:t>
      </w:r>
      <w:r>
        <w:rPr/>
        <w:t>between</w:t>
      </w:r>
      <w:r>
        <w:rPr>
          <w:spacing w:val="-1"/>
        </w:rPr>
        <w:t> </w:t>
      </w:r>
      <w:r>
        <w:rPr/>
        <w:t>inputs</w:t>
      </w:r>
      <w:r>
        <w:rPr>
          <w:spacing w:val="-1"/>
        </w:rPr>
        <w:t> </w:t>
      </w:r>
      <w:r>
        <w:rPr/>
        <w:t>and</w:t>
      </w:r>
      <w:r>
        <w:rPr>
          <w:spacing w:val="-1"/>
        </w:rPr>
        <w:t> </w:t>
      </w:r>
      <w:r>
        <w:rPr>
          <w:spacing w:val="-2"/>
        </w:rPr>
        <w:t>states</w:t>
      </w:r>
    </w:p>
    <w:p>
      <w:pPr>
        <w:pStyle w:val="BodyText"/>
        <w:spacing w:before="204"/>
      </w:pPr>
    </w:p>
    <w:p>
      <w:pPr>
        <w:pStyle w:val="Heading2"/>
        <w:numPr>
          <w:ilvl w:val="1"/>
          <w:numId w:val="11"/>
        </w:numPr>
        <w:tabs>
          <w:tab w:pos="1615" w:val="left" w:leader="none"/>
        </w:tabs>
        <w:spacing w:line="240" w:lineRule="auto" w:before="0" w:after="0"/>
        <w:ind w:left="1615" w:right="0" w:hanging="720"/>
        <w:jc w:val="left"/>
      </w:pPr>
      <w:bookmarkStart w:name="_bookmark96" w:id="97"/>
      <w:bookmarkEnd w:id="97"/>
      <w:r>
        <w:rPr>
          <w:b w:val="0"/>
        </w:rPr>
      </w:r>
      <w:r>
        <w:rPr/>
        <w:t>Equations of</w:t>
      </w:r>
      <w:r>
        <w:rPr>
          <w:spacing w:val="-3"/>
        </w:rPr>
        <w:t> </w:t>
      </w:r>
      <w:r>
        <w:rPr>
          <w:spacing w:val="-2"/>
        </w:rPr>
        <w:t>motion</w:t>
      </w:r>
    </w:p>
    <w:p>
      <w:pPr>
        <w:pStyle w:val="BodyText"/>
        <w:spacing w:before="223"/>
        <w:rPr>
          <w:b/>
        </w:rPr>
      </w:pPr>
    </w:p>
    <w:p>
      <w:pPr>
        <w:pStyle w:val="BodyText"/>
        <w:spacing w:line="360" w:lineRule="auto"/>
        <w:ind w:left="895" w:right="178"/>
        <w:jc w:val="both"/>
      </w:pPr>
      <w:r>
        <w:rPr/>
        <w:t>Mass,</w:t>
      </w:r>
      <w:r>
        <w:rPr>
          <w:spacing w:val="-7"/>
        </w:rPr>
        <w:t> </w:t>
      </w:r>
      <w:r>
        <w:rPr/>
        <w:t>the</w:t>
      </w:r>
      <w:r>
        <w:rPr>
          <w:spacing w:val="-8"/>
        </w:rPr>
        <w:t> </w:t>
      </w:r>
      <w:r>
        <w:rPr/>
        <w:t>center</w:t>
      </w:r>
      <w:r>
        <w:rPr>
          <w:spacing w:val="-8"/>
        </w:rPr>
        <w:t> </w:t>
      </w:r>
      <w:r>
        <w:rPr/>
        <w:t>of</w:t>
      </w:r>
      <w:r>
        <w:rPr>
          <w:spacing w:val="-8"/>
        </w:rPr>
        <w:t> </w:t>
      </w:r>
      <w:r>
        <w:rPr/>
        <w:t>gravity,</w:t>
      </w:r>
      <w:r>
        <w:rPr>
          <w:spacing w:val="-7"/>
        </w:rPr>
        <w:t> </w:t>
      </w:r>
      <w:r>
        <w:rPr/>
        <w:t>and</w:t>
      </w:r>
      <w:r>
        <w:rPr>
          <w:spacing w:val="-7"/>
        </w:rPr>
        <w:t> </w:t>
      </w:r>
      <w:r>
        <w:rPr/>
        <w:t>inertia</w:t>
      </w:r>
      <w:r>
        <w:rPr>
          <w:spacing w:val="-8"/>
        </w:rPr>
        <w:t> </w:t>
      </w:r>
      <w:r>
        <w:rPr/>
        <w:t>tensor</w:t>
      </w:r>
      <w:r>
        <w:rPr>
          <w:spacing w:val="-8"/>
        </w:rPr>
        <w:t> </w:t>
      </w:r>
      <w:r>
        <w:rPr/>
        <w:t>are</w:t>
      </w:r>
      <w:r>
        <w:rPr>
          <w:spacing w:val="-8"/>
        </w:rPr>
        <w:t> </w:t>
      </w:r>
      <w:r>
        <w:rPr/>
        <w:t>taken</w:t>
      </w:r>
      <w:r>
        <w:rPr>
          <w:spacing w:val="-7"/>
        </w:rPr>
        <w:t> </w:t>
      </w:r>
      <w:r>
        <w:rPr/>
        <w:t>from</w:t>
      </w:r>
      <w:r>
        <w:rPr>
          <w:spacing w:val="-8"/>
        </w:rPr>
        <w:t> </w:t>
      </w:r>
      <w:r>
        <w:rPr/>
        <w:t>the</w:t>
      </w:r>
      <w:r>
        <w:rPr>
          <w:spacing w:val="-8"/>
        </w:rPr>
        <w:t> </w:t>
      </w:r>
      <w:r>
        <w:rPr/>
        <w:t>CATIA</w:t>
      </w:r>
      <w:r>
        <w:rPr>
          <w:spacing w:val="-8"/>
        </w:rPr>
        <w:t> </w:t>
      </w:r>
      <w:r>
        <w:rPr/>
        <w:t>model.</w:t>
      </w:r>
      <w:r>
        <w:rPr>
          <w:spacing w:val="-3"/>
        </w:rPr>
        <w:t> </w:t>
      </w:r>
      <w:r>
        <w:rPr/>
        <w:t>The tilt-wing mechanism tilts the wing from the centerline of the wing spar. The center of</w:t>
      </w:r>
      <w:r>
        <w:rPr>
          <w:spacing w:val="-5"/>
        </w:rPr>
        <w:t> </w:t>
      </w:r>
      <w:r>
        <w:rPr/>
        <w:t>gravity</w:t>
      </w:r>
      <w:r>
        <w:rPr>
          <w:spacing w:val="-4"/>
        </w:rPr>
        <w:t> </w:t>
      </w:r>
      <w:r>
        <w:rPr/>
        <w:t>of</w:t>
      </w:r>
      <w:r>
        <w:rPr>
          <w:spacing w:val="-5"/>
        </w:rPr>
        <w:t> </w:t>
      </w:r>
      <w:r>
        <w:rPr/>
        <w:t>the</w:t>
      </w:r>
      <w:r>
        <w:rPr>
          <w:spacing w:val="-2"/>
        </w:rPr>
        <w:t> </w:t>
      </w:r>
      <w:r>
        <w:rPr/>
        <w:t>wing</w:t>
      </w:r>
      <w:r>
        <w:rPr>
          <w:spacing w:val="-4"/>
        </w:rPr>
        <w:t> </w:t>
      </w:r>
      <w:r>
        <w:rPr/>
        <w:t>is</w:t>
      </w:r>
      <w:r>
        <w:rPr>
          <w:spacing w:val="-2"/>
        </w:rPr>
        <w:t> </w:t>
      </w:r>
      <w:r>
        <w:rPr/>
        <w:t>also</w:t>
      </w:r>
      <w:r>
        <w:rPr>
          <w:spacing w:val="-3"/>
        </w:rPr>
        <w:t> </w:t>
      </w:r>
      <w:r>
        <w:rPr/>
        <w:t>placed</w:t>
      </w:r>
      <w:r>
        <w:rPr>
          <w:spacing w:val="-2"/>
        </w:rPr>
        <w:t> </w:t>
      </w:r>
      <w:r>
        <w:rPr/>
        <w:t>in</w:t>
      </w:r>
      <w:r>
        <w:rPr>
          <w:spacing w:val="-3"/>
        </w:rPr>
        <w:t> </w:t>
      </w:r>
      <w:r>
        <w:rPr/>
        <w:t>the</w:t>
      </w:r>
      <w:r>
        <w:rPr>
          <w:spacing w:val="-4"/>
        </w:rPr>
        <w:t> </w:t>
      </w:r>
      <w:r>
        <w:rPr/>
        <w:t>same</w:t>
      </w:r>
      <w:r>
        <w:rPr>
          <w:spacing w:val="-4"/>
        </w:rPr>
        <w:t> </w:t>
      </w:r>
      <w:r>
        <w:rPr/>
        <w:t>position.</w:t>
      </w:r>
      <w:r>
        <w:rPr>
          <w:spacing w:val="-3"/>
        </w:rPr>
        <w:t> </w:t>
      </w:r>
      <w:r>
        <w:rPr/>
        <w:t>Since</w:t>
      </w:r>
      <w:r>
        <w:rPr>
          <w:spacing w:val="-2"/>
        </w:rPr>
        <w:t> </w:t>
      </w:r>
      <w:r>
        <w:rPr/>
        <w:t>the</w:t>
      </w:r>
      <w:r>
        <w:rPr>
          <w:spacing w:val="-4"/>
        </w:rPr>
        <w:t> </w:t>
      </w:r>
      <w:r>
        <w:rPr/>
        <w:t>rotation</w:t>
      </w:r>
      <w:r>
        <w:rPr>
          <w:spacing w:val="-4"/>
        </w:rPr>
        <w:t> </w:t>
      </w:r>
      <w:r>
        <w:rPr/>
        <w:t>line</w:t>
      </w:r>
      <w:r>
        <w:rPr>
          <w:spacing w:val="-5"/>
        </w:rPr>
        <w:t> </w:t>
      </w:r>
      <w:r>
        <w:rPr/>
        <w:t>and center of gravity of the wing fall into the same line, the inertia of the whole body will</w:t>
      </w:r>
      <w:r>
        <w:rPr>
          <w:spacing w:val="-7"/>
        </w:rPr>
        <w:t> </w:t>
      </w:r>
      <w:r>
        <w:rPr/>
        <w:t>not</w:t>
      </w:r>
      <w:r>
        <w:rPr>
          <w:spacing w:val="-7"/>
        </w:rPr>
        <w:t> </w:t>
      </w:r>
      <w:r>
        <w:rPr/>
        <w:t>change</w:t>
      </w:r>
      <w:r>
        <w:rPr>
          <w:spacing w:val="-8"/>
        </w:rPr>
        <w:t> </w:t>
      </w:r>
      <w:r>
        <w:rPr/>
        <w:t>during</w:t>
      </w:r>
      <w:r>
        <w:rPr>
          <w:spacing w:val="-5"/>
        </w:rPr>
        <w:t> </w:t>
      </w:r>
      <w:r>
        <w:rPr/>
        <w:t>the</w:t>
      </w:r>
      <w:r>
        <w:rPr>
          <w:spacing w:val="-8"/>
        </w:rPr>
        <w:t> </w:t>
      </w:r>
      <w:r>
        <w:rPr/>
        <w:t>transition</w:t>
      </w:r>
      <w:r>
        <w:rPr>
          <w:spacing w:val="-7"/>
        </w:rPr>
        <w:t> </w:t>
      </w:r>
      <w:r>
        <w:rPr/>
        <w:t>phase.</w:t>
      </w:r>
      <w:r>
        <w:rPr>
          <w:spacing w:val="-7"/>
        </w:rPr>
        <w:t> </w:t>
      </w:r>
      <w:r>
        <w:rPr/>
        <w:t>This</w:t>
      </w:r>
      <w:r>
        <w:rPr>
          <w:spacing w:val="-5"/>
        </w:rPr>
        <w:t> </w:t>
      </w:r>
      <w:r>
        <w:rPr/>
        <w:t>feature</w:t>
      </w:r>
      <w:r>
        <w:rPr>
          <w:spacing w:val="-6"/>
        </w:rPr>
        <w:t> </w:t>
      </w:r>
      <w:r>
        <w:rPr/>
        <w:t>will</w:t>
      </w:r>
      <w:r>
        <w:rPr>
          <w:spacing w:val="-7"/>
        </w:rPr>
        <w:t> </w:t>
      </w:r>
      <w:r>
        <w:rPr/>
        <w:t>help</w:t>
      </w:r>
      <w:r>
        <w:rPr>
          <w:spacing w:val="-7"/>
        </w:rPr>
        <w:t> </w:t>
      </w:r>
      <w:r>
        <w:rPr/>
        <w:t>us</w:t>
      </w:r>
      <w:r>
        <w:rPr>
          <w:spacing w:val="-5"/>
        </w:rPr>
        <w:t> </w:t>
      </w:r>
      <w:r>
        <w:rPr/>
        <w:t>to</w:t>
      </w:r>
      <w:r>
        <w:rPr>
          <w:spacing w:val="-4"/>
        </w:rPr>
        <w:t> </w:t>
      </w:r>
      <w:r>
        <w:rPr/>
        <w:t>eliminate</w:t>
      </w:r>
      <w:r>
        <w:rPr>
          <w:spacing w:val="-8"/>
        </w:rPr>
        <w:t> </w:t>
      </w:r>
      <w:r>
        <w:rPr/>
        <w:t>the risk of having a time-variant system.</w:t>
      </w:r>
    </w:p>
    <w:p>
      <w:pPr>
        <w:pStyle w:val="BodyText"/>
        <w:spacing w:before="11" w:after="1"/>
        <w:rPr>
          <w:sz w:val="20"/>
        </w:rPr>
      </w:pPr>
    </w:p>
    <w:tbl>
      <w:tblPr>
        <w:tblW w:w="0" w:type="auto"/>
        <w:jc w:val="left"/>
        <w:tblInd w:w="3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90"/>
        <w:gridCol w:w="1520"/>
      </w:tblGrid>
      <w:tr>
        <w:trPr>
          <w:trHeight w:val="448" w:hRule="atLeast"/>
        </w:trPr>
        <w:tc>
          <w:tcPr>
            <w:tcW w:w="4190" w:type="dxa"/>
          </w:tcPr>
          <w:p>
            <w:pPr>
              <w:pStyle w:val="TableParagraph"/>
              <w:spacing w:before="40"/>
              <w:ind w:left="856"/>
              <w:rPr>
                <w:rFonts w:ascii="Cambria Math" w:eastAsia="Cambria Math"/>
                <w:sz w:val="24"/>
              </w:rPr>
            </w:pPr>
            <w:r>
              <w:rPr>
                <w:rFonts w:ascii="Cambria Math" w:eastAsia="Cambria Math"/>
                <w:sz w:val="24"/>
              </w:rPr>
              <w:t>𝑚</w:t>
            </w:r>
            <w:r>
              <w:rPr>
                <w:rFonts w:ascii="Cambria Math" w:eastAsia="Cambria Math"/>
                <w:spacing w:val="17"/>
                <w:sz w:val="24"/>
              </w:rPr>
              <w:t> </w:t>
            </w:r>
            <w:r>
              <w:rPr>
                <w:rFonts w:ascii="Cambria Math" w:eastAsia="Cambria Math"/>
                <w:sz w:val="24"/>
              </w:rPr>
              <w:t>=</w:t>
            </w:r>
            <w:r>
              <w:rPr>
                <w:rFonts w:ascii="Cambria Math" w:eastAsia="Cambria Math"/>
                <w:spacing w:val="12"/>
                <w:sz w:val="24"/>
              </w:rPr>
              <w:t> </w:t>
            </w:r>
            <w:r>
              <w:rPr>
                <w:rFonts w:ascii="Cambria Math" w:eastAsia="Cambria Math"/>
                <w:sz w:val="24"/>
              </w:rPr>
              <w:t>9.464</w:t>
            </w:r>
            <w:r>
              <w:rPr>
                <w:rFonts w:ascii="Cambria Math" w:eastAsia="Cambria Math"/>
                <w:spacing w:val="-1"/>
                <w:sz w:val="24"/>
              </w:rPr>
              <w:t> </w:t>
            </w:r>
            <w:r>
              <w:rPr>
                <w:rFonts w:ascii="Cambria Math" w:eastAsia="Cambria Math"/>
                <w:spacing w:val="-5"/>
                <w:sz w:val="24"/>
              </w:rPr>
              <w:t>𝑘𝑔</w:t>
            </w:r>
          </w:p>
        </w:tc>
        <w:tc>
          <w:tcPr>
            <w:tcW w:w="1520" w:type="dxa"/>
          </w:tcPr>
          <w:p>
            <w:pPr>
              <w:pStyle w:val="TableParagraph"/>
              <w:spacing w:line="244" w:lineRule="exact" w:before="0"/>
              <w:ind w:right="49"/>
              <w:jc w:val="right"/>
              <w:rPr>
                <w:sz w:val="22"/>
              </w:rPr>
            </w:pPr>
            <w:r>
              <w:rPr>
                <w:spacing w:val="-4"/>
                <w:sz w:val="22"/>
              </w:rPr>
              <w:t>(96)</w:t>
            </w:r>
          </w:p>
        </w:tc>
      </w:tr>
      <w:tr>
        <w:trPr>
          <w:trHeight w:val="1029" w:hRule="atLeast"/>
        </w:trPr>
        <w:tc>
          <w:tcPr>
            <w:tcW w:w="4190" w:type="dxa"/>
          </w:tcPr>
          <w:p>
            <w:pPr>
              <w:pStyle w:val="TableParagraph"/>
              <w:spacing w:line="276" w:lineRule="exact" w:before="84"/>
              <w:ind w:left="151" w:right="1219"/>
              <w:jc w:val="center"/>
              <w:rPr>
                <w:rFonts w:ascii="Cambria Math" w:hAnsi="Cambria Math"/>
                <w:sz w:val="24"/>
              </w:rPr>
            </w:pPr>
            <w:r>
              <w:rPr>
                <w:rFonts w:ascii="Cambria Math" w:hAnsi="Cambria Math"/>
                <w:spacing w:val="-2"/>
                <w:sz w:val="24"/>
              </w:rPr>
              <w:t>−0.00013</w:t>
            </w:r>
          </w:p>
          <w:p>
            <w:pPr>
              <w:pStyle w:val="TableParagraph"/>
              <w:spacing w:before="0"/>
              <w:ind w:left="151" w:right="1195"/>
              <w:jc w:val="center"/>
              <w:rPr>
                <w:rFonts w:ascii="Cambria Math" w:hAnsi="Cambria Math" w:eastAsia="Cambria Math"/>
                <w:sz w:val="24"/>
              </w:rPr>
            </w:pPr>
            <w:r>
              <w:rPr>
                <w:rFonts w:ascii="Cambria Math" w:hAnsi="Cambria Math" w:eastAsia="Cambria Math"/>
                <w:position w:val="1"/>
                <w:sz w:val="24"/>
              </w:rPr>
              <w:t>𝐺</w:t>
            </w:r>
            <w:r>
              <w:rPr>
                <w:rFonts w:ascii="Cambria Math" w:hAnsi="Cambria Math" w:eastAsia="Cambria Math"/>
                <w:spacing w:val="40"/>
                <w:position w:val="1"/>
                <w:sz w:val="24"/>
              </w:rPr>
              <w:t> </w:t>
            </w:r>
            <w:r>
              <w:rPr>
                <w:rFonts w:ascii="Cambria Math" w:hAnsi="Cambria Math" w:eastAsia="Cambria Math"/>
                <w:position w:val="1"/>
                <w:sz w:val="24"/>
              </w:rPr>
              <w:t>=</w:t>
            </w:r>
            <w:r>
              <w:rPr>
                <w:rFonts w:ascii="Cambria Math" w:hAnsi="Cambria Math" w:eastAsia="Cambria Math"/>
                <w:spacing w:val="38"/>
                <w:position w:val="1"/>
                <w:sz w:val="24"/>
              </w:rPr>
              <w:t> </w:t>
            </w:r>
            <w:r>
              <w:rPr>
                <w:rFonts w:ascii="Cambria Math" w:hAnsi="Cambria Math" w:eastAsia="Cambria Math"/>
                <w:position w:val="1"/>
                <w:sz w:val="24"/>
              </w:rPr>
              <w:t>[</w:t>
            </w:r>
            <w:r>
              <w:rPr>
                <w:rFonts w:ascii="Cambria Math" w:hAnsi="Cambria Math" w:eastAsia="Cambria Math"/>
                <w:spacing w:val="40"/>
                <w:position w:val="1"/>
                <w:sz w:val="24"/>
              </w:rPr>
              <w:t>  </w:t>
            </w:r>
            <w:r>
              <w:rPr>
                <w:rFonts w:ascii="Cambria Math" w:hAnsi="Cambria Math" w:eastAsia="Cambria Math"/>
                <w:sz w:val="24"/>
              </w:rPr>
              <w:t>−0.07</w:t>
            </w:r>
            <w:r>
              <w:rPr>
                <w:rFonts w:ascii="Cambria Math" w:hAnsi="Cambria Math" w:eastAsia="Cambria Math"/>
                <w:spacing w:val="40"/>
                <w:sz w:val="24"/>
              </w:rPr>
              <w:t>  </w:t>
            </w:r>
            <w:r>
              <w:rPr>
                <w:rFonts w:ascii="Cambria Math" w:hAnsi="Cambria Math" w:eastAsia="Cambria Math"/>
                <w:position w:val="1"/>
                <w:sz w:val="24"/>
              </w:rPr>
              <w:t>]</w:t>
            </w:r>
            <w:r>
              <w:rPr>
                <w:rFonts w:ascii="Cambria Math" w:hAnsi="Cambria Math" w:eastAsia="Cambria Math"/>
                <w:spacing w:val="40"/>
                <w:position w:val="1"/>
                <w:sz w:val="24"/>
              </w:rPr>
              <w:t> </w:t>
            </w:r>
            <w:r>
              <w:rPr>
                <w:rFonts w:ascii="Cambria Math" w:hAnsi="Cambria Math" w:eastAsia="Cambria Math"/>
                <w:spacing w:val="-70"/>
                <w:position w:val="1"/>
                <w:sz w:val="24"/>
              </w:rPr>
              <w:t>𝑚𝑚</w:t>
            </w:r>
            <w:r>
              <w:rPr>
                <w:rFonts w:ascii="Cambria Math" w:hAnsi="Cambria Math" w:eastAsia="Cambria Math"/>
                <w:position w:val="1"/>
                <w:sz w:val="24"/>
              </w:rPr>
              <w:t> </w:t>
            </w:r>
            <w:r>
              <w:rPr>
                <w:rFonts w:ascii="Cambria Math" w:hAnsi="Cambria Math" w:eastAsia="Cambria Math"/>
                <w:sz w:val="24"/>
              </w:rPr>
              <w:t>0.00022</w:t>
            </w:r>
          </w:p>
        </w:tc>
        <w:tc>
          <w:tcPr>
            <w:tcW w:w="1520" w:type="dxa"/>
          </w:tcPr>
          <w:p>
            <w:pPr>
              <w:pStyle w:val="TableParagraph"/>
              <w:spacing w:before="53"/>
              <w:rPr>
                <w:sz w:val="22"/>
              </w:rPr>
            </w:pPr>
          </w:p>
          <w:p>
            <w:pPr>
              <w:pStyle w:val="TableParagraph"/>
              <w:spacing w:before="0"/>
              <w:ind w:right="49"/>
              <w:jc w:val="right"/>
              <w:rPr>
                <w:sz w:val="22"/>
              </w:rPr>
            </w:pPr>
            <w:r>
              <w:rPr>
                <w:spacing w:val="-4"/>
                <w:sz w:val="22"/>
              </w:rPr>
              <w:t>(97)</w:t>
            </w:r>
          </w:p>
        </w:tc>
      </w:tr>
      <w:tr>
        <w:trPr>
          <w:trHeight w:val="902" w:hRule="atLeast"/>
        </w:trPr>
        <w:tc>
          <w:tcPr>
            <w:tcW w:w="4190" w:type="dxa"/>
          </w:tcPr>
          <w:p>
            <w:pPr>
              <w:pStyle w:val="TableParagraph"/>
              <w:tabs>
                <w:tab w:pos="777" w:val="left" w:leader="none"/>
                <w:tab w:pos="1334" w:val="left" w:leader="none"/>
              </w:tabs>
              <w:spacing w:line="276" w:lineRule="exact" w:before="59"/>
              <w:ind w:right="2055"/>
              <w:jc w:val="right"/>
              <w:rPr>
                <w:rFonts w:ascii="Cambria Math"/>
                <w:sz w:val="24"/>
              </w:rPr>
            </w:pPr>
            <w:r>
              <w:rPr>
                <w:rFonts w:ascii="Cambria Math"/>
                <w:spacing w:val="-4"/>
                <w:sz w:val="24"/>
              </w:rPr>
              <w:t>2.34</w:t>
            </w:r>
            <w:r>
              <w:rPr>
                <w:rFonts w:ascii="Cambria Math"/>
                <w:sz w:val="24"/>
              </w:rPr>
              <w:tab/>
            </w:r>
            <w:r>
              <w:rPr>
                <w:rFonts w:ascii="Cambria Math"/>
                <w:spacing w:val="-10"/>
                <w:sz w:val="24"/>
              </w:rPr>
              <w:t>0</w:t>
            </w:r>
            <w:r>
              <w:rPr>
                <w:rFonts w:ascii="Cambria Math"/>
                <w:sz w:val="24"/>
              </w:rPr>
              <w:tab/>
            </w:r>
            <w:r>
              <w:rPr>
                <w:rFonts w:ascii="Cambria Math"/>
                <w:spacing w:val="-10"/>
                <w:sz w:val="24"/>
              </w:rPr>
              <w:t>0</w:t>
            </w:r>
          </w:p>
          <w:p>
            <w:pPr>
              <w:pStyle w:val="TableParagraph"/>
              <w:tabs>
                <w:tab w:pos="1350" w:val="left" w:leader="none"/>
                <w:tab w:pos="1999" w:val="left" w:leader="none"/>
              </w:tabs>
              <w:spacing w:line="286" w:lineRule="exact" w:before="0"/>
              <w:ind w:left="50"/>
              <w:rPr>
                <w:rFonts w:ascii="Cambria Math" w:eastAsia="Cambria Math"/>
                <w:sz w:val="24"/>
              </w:rPr>
            </w:pPr>
            <w:r>
              <w:rPr>
                <w:rFonts w:ascii="Cambria Math" w:eastAsia="Cambria Math"/>
                <w:position w:val="1"/>
                <w:sz w:val="24"/>
              </w:rPr>
              <w:t>𝐼</w:t>
            </w:r>
            <w:r>
              <w:rPr>
                <w:rFonts w:ascii="Cambria Math" w:eastAsia="Cambria Math"/>
                <w:position w:val="1"/>
                <w:sz w:val="24"/>
                <w:vertAlign w:val="subscript"/>
              </w:rPr>
              <w:t>𝐵</w:t>
            </w:r>
            <w:r>
              <w:rPr>
                <w:rFonts w:ascii="Cambria Math" w:eastAsia="Cambria Math"/>
                <w:spacing w:val="24"/>
                <w:position w:val="1"/>
                <w:sz w:val="24"/>
                <w:vertAlign w:val="baseline"/>
              </w:rPr>
              <w:t> </w:t>
            </w:r>
            <w:r>
              <w:rPr>
                <w:rFonts w:ascii="Cambria Math" w:eastAsia="Cambria Math"/>
                <w:position w:val="1"/>
                <w:sz w:val="24"/>
                <w:vertAlign w:val="baseline"/>
              </w:rPr>
              <w:t>=</w:t>
            </w:r>
            <w:r>
              <w:rPr>
                <w:rFonts w:ascii="Cambria Math" w:eastAsia="Cambria Math"/>
                <w:spacing w:val="17"/>
                <w:position w:val="1"/>
                <w:sz w:val="24"/>
                <w:vertAlign w:val="baseline"/>
              </w:rPr>
              <w:t> </w:t>
            </w:r>
            <w:r>
              <w:rPr>
                <w:rFonts w:ascii="Cambria Math" w:eastAsia="Cambria Math"/>
                <w:position w:val="1"/>
                <w:sz w:val="24"/>
                <w:vertAlign w:val="baseline"/>
              </w:rPr>
              <w:t>[</w:t>
            </w:r>
            <w:r>
              <w:rPr>
                <w:rFonts w:ascii="Cambria Math" w:eastAsia="Cambria Math"/>
                <w:spacing w:val="79"/>
                <w:w w:val="150"/>
                <w:position w:val="1"/>
                <w:sz w:val="24"/>
                <w:vertAlign w:val="baseline"/>
              </w:rPr>
              <w:t> </w:t>
            </w:r>
            <w:r>
              <w:rPr>
                <w:rFonts w:ascii="Cambria Math" w:eastAsia="Cambria Math"/>
                <w:spacing w:val="-10"/>
                <w:sz w:val="24"/>
                <w:vertAlign w:val="baseline"/>
              </w:rPr>
              <w:t>0</w:t>
            </w:r>
            <w:r>
              <w:rPr>
                <w:rFonts w:ascii="Cambria Math" w:eastAsia="Cambria Math"/>
                <w:sz w:val="24"/>
                <w:vertAlign w:val="baseline"/>
              </w:rPr>
              <w:tab/>
            </w:r>
            <w:r>
              <w:rPr>
                <w:rFonts w:ascii="Cambria Math" w:eastAsia="Cambria Math"/>
                <w:spacing w:val="-5"/>
                <w:sz w:val="24"/>
                <w:vertAlign w:val="baseline"/>
              </w:rPr>
              <w:t>1.4</w:t>
            </w:r>
            <w:r>
              <w:rPr>
                <w:rFonts w:ascii="Cambria Math" w:eastAsia="Cambria Math"/>
                <w:sz w:val="24"/>
                <w:vertAlign w:val="baseline"/>
              </w:rPr>
              <w:tab/>
              <w:t>0</w:t>
            </w:r>
            <w:r>
              <w:rPr>
                <w:rFonts w:ascii="Cambria Math" w:eastAsia="Cambria Math"/>
                <w:spacing w:val="41"/>
                <w:sz w:val="24"/>
                <w:vertAlign w:val="baseline"/>
              </w:rPr>
              <w:t> </w:t>
            </w:r>
            <w:r>
              <w:rPr>
                <w:rFonts w:ascii="Cambria Math" w:eastAsia="Cambria Math"/>
                <w:position w:val="1"/>
                <w:sz w:val="24"/>
                <w:vertAlign w:val="baseline"/>
              </w:rPr>
              <w:t>]</w:t>
            </w:r>
            <w:r>
              <w:rPr>
                <w:rFonts w:ascii="Cambria Math" w:eastAsia="Cambria Math"/>
                <w:spacing w:val="46"/>
                <w:position w:val="1"/>
                <w:sz w:val="24"/>
                <w:vertAlign w:val="baseline"/>
              </w:rPr>
              <w:t> </w:t>
            </w:r>
            <w:r>
              <w:rPr>
                <w:rFonts w:ascii="Cambria Math" w:eastAsia="Cambria Math"/>
                <w:position w:val="1"/>
                <w:sz w:val="24"/>
                <w:vertAlign w:val="baseline"/>
              </w:rPr>
              <w:t>𝑘𝑔.</w:t>
            </w:r>
            <w:r>
              <w:rPr>
                <w:rFonts w:ascii="Cambria Math" w:eastAsia="Cambria Math"/>
                <w:spacing w:val="-12"/>
                <w:position w:val="1"/>
                <w:sz w:val="24"/>
                <w:vertAlign w:val="baseline"/>
              </w:rPr>
              <w:t> </w:t>
            </w:r>
            <w:r>
              <w:rPr>
                <w:rFonts w:ascii="Cambria Math" w:eastAsia="Cambria Math"/>
                <w:spacing w:val="-5"/>
                <w:position w:val="1"/>
                <w:sz w:val="24"/>
                <w:vertAlign w:val="baseline"/>
              </w:rPr>
              <w:t>𝑚</w:t>
            </w:r>
            <w:r>
              <w:rPr>
                <w:rFonts w:ascii="Cambria Math" w:eastAsia="Cambria Math"/>
                <w:spacing w:val="-5"/>
                <w:position w:val="1"/>
                <w:sz w:val="24"/>
                <w:vertAlign w:val="superscript"/>
              </w:rPr>
              <w:t>2</w:t>
            </w:r>
          </w:p>
          <w:p>
            <w:pPr>
              <w:pStyle w:val="TableParagraph"/>
              <w:tabs>
                <w:tab w:pos="621" w:val="left" w:leader="none"/>
                <w:tab w:pos="1087" w:val="left" w:leader="none"/>
              </w:tabs>
              <w:spacing w:line="261" w:lineRule="exact" w:before="0"/>
              <w:ind w:right="1964"/>
              <w:jc w:val="right"/>
              <w:rPr>
                <w:rFonts w:ascii="Cambria Math"/>
                <w:sz w:val="24"/>
              </w:rPr>
            </w:pPr>
            <w:r>
              <w:rPr>
                <w:rFonts w:ascii="Cambria Math"/>
                <w:spacing w:val="-10"/>
                <w:sz w:val="24"/>
              </w:rPr>
              <w:t>0</w:t>
            </w:r>
            <w:r>
              <w:rPr>
                <w:rFonts w:ascii="Cambria Math"/>
                <w:sz w:val="24"/>
              </w:rPr>
              <w:tab/>
            </w:r>
            <w:r>
              <w:rPr>
                <w:rFonts w:ascii="Cambria Math"/>
                <w:spacing w:val="-10"/>
                <w:sz w:val="24"/>
              </w:rPr>
              <w:t>0</w:t>
            </w:r>
            <w:r>
              <w:rPr>
                <w:rFonts w:ascii="Cambria Math"/>
                <w:sz w:val="24"/>
              </w:rPr>
              <w:tab/>
            </w:r>
            <w:r>
              <w:rPr>
                <w:rFonts w:ascii="Cambria Math"/>
                <w:spacing w:val="-5"/>
                <w:sz w:val="24"/>
              </w:rPr>
              <w:t>3.7</w:t>
            </w:r>
          </w:p>
        </w:tc>
        <w:tc>
          <w:tcPr>
            <w:tcW w:w="1520" w:type="dxa"/>
          </w:tcPr>
          <w:p>
            <w:pPr>
              <w:pStyle w:val="TableParagraph"/>
              <w:spacing w:before="25"/>
              <w:rPr>
                <w:sz w:val="22"/>
              </w:rPr>
            </w:pPr>
          </w:p>
          <w:p>
            <w:pPr>
              <w:pStyle w:val="TableParagraph"/>
              <w:spacing w:before="1"/>
              <w:ind w:right="49"/>
              <w:jc w:val="right"/>
              <w:rPr>
                <w:sz w:val="22"/>
              </w:rPr>
            </w:pPr>
            <w:r>
              <w:rPr>
                <w:spacing w:val="-4"/>
                <w:sz w:val="22"/>
              </w:rPr>
              <w:t>(98)</w:t>
            </w:r>
          </w:p>
        </w:tc>
      </w:tr>
    </w:tbl>
    <w:p>
      <w:pPr>
        <w:spacing w:after="0"/>
        <w:jc w:val="right"/>
        <w:rPr>
          <w:sz w:val="22"/>
        </w:rPr>
        <w:sectPr>
          <w:pgSz w:w="11910" w:h="16840"/>
          <w:pgMar w:header="0" w:footer="1476" w:top="1900" w:bottom="1660" w:left="1380" w:right="1400"/>
        </w:sectPr>
      </w:pPr>
    </w:p>
    <w:p>
      <w:pPr>
        <w:pStyle w:val="Heading2"/>
        <w:numPr>
          <w:ilvl w:val="1"/>
          <w:numId w:val="11"/>
        </w:numPr>
        <w:tabs>
          <w:tab w:pos="924" w:val="left" w:leader="none"/>
        </w:tabs>
        <w:spacing w:line="240" w:lineRule="auto" w:before="68" w:after="0"/>
        <w:ind w:left="924" w:right="0" w:hanging="720"/>
        <w:jc w:val="left"/>
      </w:pPr>
      <w:bookmarkStart w:name="_bookmark97" w:id="98"/>
      <w:bookmarkEnd w:id="98"/>
      <w:r>
        <w:rPr>
          <w:b w:val="0"/>
        </w:rPr>
      </w:r>
      <w:r>
        <w:rPr/>
        <w:t>Forces</w:t>
      </w:r>
      <w:r>
        <w:rPr>
          <w:spacing w:val="-2"/>
        </w:rPr>
        <w:t> </w:t>
      </w:r>
      <w:r>
        <w:rPr/>
        <w:t>and</w:t>
      </w:r>
      <w:r>
        <w:rPr>
          <w:spacing w:val="-1"/>
        </w:rPr>
        <w:t> </w:t>
      </w:r>
      <w:r>
        <w:rPr>
          <w:spacing w:val="-2"/>
        </w:rPr>
        <w:t>Moments</w:t>
      </w:r>
    </w:p>
    <w:p>
      <w:pPr>
        <w:pStyle w:val="BodyText"/>
        <w:spacing w:before="221"/>
        <w:rPr>
          <w:b/>
        </w:rPr>
      </w:pPr>
    </w:p>
    <w:p>
      <w:pPr>
        <w:pStyle w:val="BodyText"/>
        <w:spacing w:line="360" w:lineRule="auto"/>
        <w:ind w:left="204" w:right="871"/>
        <w:jc w:val="both"/>
      </w:pPr>
      <w:r>
        <w:rPr/>
        <w:t>We</w:t>
      </w:r>
      <w:r>
        <w:rPr>
          <w:spacing w:val="-15"/>
        </w:rPr>
        <w:t> </w:t>
      </w:r>
      <w:r>
        <w:rPr/>
        <w:t>can</w:t>
      </w:r>
      <w:r>
        <w:rPr>
          <w:spacing w:val="-15"/>
        </w:rPr>
        <w:t> </w:t>
      </w:r>
      <w:r>
        <w:rPr/>
        <w:t>separate</w:t>
      </w:r>
      <w:r>
        <w:rPr>
          <w:spacing w:val="-14"/>
        </w:rPr>
        <w:t> </w:t>
      </w:r>
      <w:r>
        <w:rPr/>
        <w:t>forces</w:t>
      </w:r>
      <w:r>
        <w:rPr>
          <w:spacing w:val="-15"/>
        </w:rPr>
        <w:t> </w:t>
      </w:r>
      <w:r>
        <w:rPr/>
        <w:t>and</w:t>
      </w:r>
      <w:r>
        <w:rPr>
          <w:spacing w:val="-15"/>
        </w:rPr>
        <w:t> </w:t>
      </w:r>
      <w:r>
        <w:rPr/>
        <w:t>moments</w:t>
      </w:r>
      <w:r>
        <w:rPr>
          <w:spacing w:val="-15"/>
        </w:rPr>
        <w:t> </w:t>
      </w:r>
      <w:r>
        <w:rPr/>
        <w:t>as</w:t>
      </w:r>
      <w:r>
        <w:rPr>
          <w:spacing w:val="-15"/>
        </w:rPr>
        <w:t> </w:t>
      </w:r>
      <w:r>
        <w:rPr/>
        <w:t>aerodynamics</w:t>
      </w:r>
      <w:r>
        <w:rPr>
          <w:spacing w:val="-15"/>
        </w:rPr>
        <w:t> </w:t>
      </w:r>
      <w:r>
        <w:rPr/>
        <w:t>and</w:t>
      </w:r>
      <w:r>
        <w:rPr>
          <w:spacing w:val="-15"/>
        </w:rPr>
        <w:t> </w:t>
      </w:r>
      <w:r>
        <w:rPr/>
        <w:t>thrust</w:t>
      </w:r>
      <w:r>
        <w:rPr>
          <w:spacing w:val="-14"/>
        </w:rPr>
        <w:t> </w:t>
      </w:r>
      <w:r>
        <w:rPr/>
        <w:t>generated.</w:t>
      </w:r>
      <w:r>
        <w:rPr>
          <w:spacing w:val="-15"/>
        </w:rPr>
        <w:t> </w:t>
      </w:r>
      <w:r>
        <w:rPr/>
        <w:t>We</w:t>
      </w:r>
      <w:r>
        <w:rPr>
          <w:spacing w:val="-15"/>
        </w:rPr>
        <w:t> </w:t>
      </w:r>
      <w:r>
        <w:rPr/>
        <w:t>have already</w:t>
      </w:r>
      <w:r>
        <w:rPr>
          <w:spacing w:val="-4"/>
        </w:rPr>
        <w:t> </w:t>
      </w:r>
      <w:r>
        <w:rPr/>
        <w:t>transformed</w:t>
      </w:r>
      <w:r>
        <w:rPr>
          <w:spacing w:val="-6"/>
        </w:rPr>
        <w:t> </w:t>
      </w:r>
      <w:r>
        <w:rPr/>
        <w:t>the</w:t>
      </w:r>
      <w:r>
        <w:rPr>
          <w:spacing w:val="-4"/>
        </w:rPr>
        <w:t> </w:t>
      </w:r>
      <w:r>
        <w:rPr/>
        <w:t>aerodynamic</w:t>
      </w:r>
      <w:r>
        <w:rPr>
          <w:spacing w:val="-4"/>
        </w:rPr>
        <w:t> </w:t>
      </w:r>
      <w:r>
        <w:rPr/>
        <w:t>forces</w:t>
      </w:r>
      <w:r>
        <w:rPr>
          <w:spacing w:val="-6"/>
        </w:rPr>
        <w:t> </w:t>
      </w:r>
      <w:r>
        <w:rPr/>
        <w:t>into</w:t>
      </w:r>
      <w:r>
        <w:rPr>
          <w:spacing w:val="-6"/>
        </w:rPr>
        <w:t> </w:t>
      </w:r>
      <w:r>
        <w:rPr/>
        <w:t>body</w:t>
      </w:r>
      <w:r>
        <w:rPr>
          <w:spacing w:val="-6"/>
        </w:rPr>
        <w:t> </w:t>
      </w:r>
      <w:r>
        <w:rPr/>
        <w:t>coordinates</w:t>
      </w:r>
      <w:r>
        <w:rPr>
          <w:spacing w:val="-4"/>
        </w:rPr>
        <w:t> </w:t>
      </w:r>
      <w:r>
        <w:rPr/>
        <w:t>in</w:t>
      </w:r>
      <w:r>
        <w:rPr>
          <w:spacing w:val="-5"/>
        </w:rPr>
        <w:t> </w:t>
      </w:r>
      <w:r>
        <w:rPr/>
        <w:t>Chapter</w:t>
      </w:r>
      <w:r>
        <w:rPr>
          <w:spacing w:val="-7"/>
        </w:rPr>
        <w:t> </w:t>
      </w:r>
      <w:r>
        <w:rPr/>
        <w:t>2.</w:t>
      </w:r>
      <w:r>
        <w:rPr>
          <w:spacing w:val="-3"/>
        </w:rPr>
        <w:t> </w:t>
      </w:r>
      <w:r>
        <w:rPr/>
        <w:t>We should also transform the thrust forces and moments into body coordinates using a related transformation matrix for VTOL and transition mode.</w:t>
      </w:r>
    </w:p>
    <w:p>
      <w:pPr>
        <w:pStyle w:val="BodyText"/>
        <w:spacing w:before="6" w:after="1"/>
        <w:rPr>
          <w:sz w:val="14"/>
        </w:rPr>
      </w:pPr>
    </w:p>
    <w:tbl>
      <w:tblPr>
        <w:tblW w:w="0" w:type="auto"/>
        <w:jc w:val="left"/>
        <w:tblInd w:w="28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95"/>
        <w:gridCol w:w="1767"/>
      </w:tblGrid>
      <w:tr>
        <w:trPr>
          <w:trHeight w:val="744" w:hRule="atLeast"/>
        </w:trPr>
        <w:tc>
          <w:tcPr>
            <w:tcW w:w="3695" w:type="dxa"/>
          </w:tcPr>
          <w:p>
            <w:pPr>
              <w:pStyle w:val="TableParagraph"/>
              <w:tabs>
                <w:tab w:pos="1041" w:val="left" w:leader="none"/>
              </w:tabs>
              <w:spacing w:line="197" w:lineRule="exact" w:before="0"/>
              <w:ind w:right="1407"/>
              <w:jc w:val="right"/>
              <w:rPr>
                <w:rFonts w:ascii="Cambria Math" w:eastAsia="Cambria Math"/>
                <w:sz w:val="14"/>
              </w:rPr>
            </w:pPr>
            <w:r>
              <w:rPr>
                <w:rFonts w:ascii="Cambria Math" w:eastAsia="Cambria Math"/>
                <w:spacing w:val="-10"/>
                <w:w w:val="105"/>
                <w:position w:val="2"/>
                <w:sz w:val="20"/>
              </w:rPr>
              <w:t>𝑋</w:t>
            </w:r>
            <w:r>
              <w:rPr>
                <w:rFonts w:ascii="Cambria Math" w:eastAsia="Cambria Math"/>
                <w:position w:val="2"/>
                <w:sz w:val="20"/>
              </w:rPr>
              <w:tab/>
            </w:r>
            <w:r>
              <w:rPr>
                <w:rFonts w:ascii="Cambria Math" w:eastAsia="Cambria Math"/>
                <w:spacing w:val="-2"/>
                <w:w w:val="105"/>
                <w:position w:val="4"/>
                <w:sz w:val="20"/>
              </w:rPr>
              <w:t>𝐹</w:t>
            </w:r>
            <w:r>
              <w:rPr>
                <w:rFonts w:ascii="Cambria Math" w:eastAsia="Cambria Math"/>
                <w:spacing w:val="-2"/>
                <w:w w:val="105"/>
                <w:sz w:val="14"/>
              </w:rPr>
              <w:t>𝑃𝑟𝑜𝑝</w:t>
            </w:r>
          </w:p>
          <w:p>
            <w:pPr>
              <w:pStyle w:val="TableParagraph"/>
              <w:spacing w:line="262" w:lineRule="exact" w:before="0"/>
              <w:ind w:right="1316"/>
              <w:jc w:val="right"/>
              <w:rPr>
                <w:rFonts w:ascii="Cambria Math" w:hAnsi="Cambria Math" w:eastAsia="Cambria Math"/>
                <w:sz w:val="20"/>
              </w:rPr>
            </w:pPr>
            <w:r>
              <w:rPr>
                <w:rFonts w:ascii="Cambria Math" w:hAnsi="Cambria Math" w:eastAsia="Cambria Math"/>
                <w:w w:val="105"/>
                <w:position w:val="1"/>
                <w:sz w:val="20"/>
              </w:rPr>
              <w:t>𝐹</w:t>
            </w:r>
            <w:r>
              <w:rPr>
                <w:rFonts w:ascii="Cambria Math" w:hAnsi="Cambria Math" w:eastAsia="Cambria Math"/>
                <w:w w:val="105"/>
                <w:position w:val="1"/>
                <w:sz w:val="20"/>
                <w:vertAlign w:val="subscript"/>
              </w:rPr>
              <w:t>𝑛𝑒𝑡</w:t>
            </w:r>
            <w:r>
              <w:rPr>
                <w:rFonts w:ascii="Cambria Math" w:hAnsi="Cambria Math" w:eastAsia="Cambria Math"/>
                <w:spacing w:val="11"/>
                <w:w w:val="105"/>
                <w:position w:val="1"/>
                <w:sz w:val="20"/>
                <w:vertAlign w:val="baseline"/>
              </w:rPr>
              <w:t> </w:t>
            </w:r>
            <w:r>
              <w:rPr>
                <w:rFonts w:ascii="Cambria Math" w:hAnsi="Cambria Math" w:eastAsia="Cambria Math"/>
                <w:w w:val="105"/>
                <w:position w:val="1"/>
                <w:sz w:val="20"/>
                <w:vertAlign w:val="baseline"/>
              </w:rPr>
              <w:t>=</w:t>
            </w:r>
            <w:r>
              <w:rPr>
                <w:rFonts w:ascii="Cambria Math" w:hAnsi="Cambria Math" w:eastAsia="Cambria Math"/>
                <w:spacing w:val="3"/>
                <w:w w:val="105"/>
                <w:position w:val="1"/>
                <w:sz w:val="20"/>
                <w:vertAlign w:val="baseline"/>
              </w:rPr>
              <w:t> </w:t>
            </w:r>
            <w:r>
              <w:rPr>
                <w:rFonts w:ascii="Cambria Math" w:hAnsi="Cambria Math" w:eastAsia="Cambria Math"/>
                <w:w w:val="105"/>
                <w:position w:val="1"/>
                <w:sz w:val="20"/>
                <w:vertAlign w:val="baseline"/>
              </w:rPr>
              <w:t>[</w:t>
            </w:r>
            <w:r>
              <w:rPr>
                <w:rFonts w:ascii="Cambria Math" w:hAnsi="Cambria Math" w:eastAsia="Cambria Math"/>
                <w:w w:val="105"/>
                <w:sz w:val="20"/>
                <w:vertAlign w:val="baseline"/>
              </w:rPr>
              <w:t>𝑌</w:t>
            </w:r>
            <w:r>
              <w:rPr>
                <w:rFonts w:ascii="Cambria Math" w:hAnsi="Cambria Math" w:eastAsia="Cambria Math"/>
                <w:w w:val="105"/>
                <w:position w:val="1"/>
                <w:sz w:val="20"/>
                <w:vertAlign w:val="baseline"/>
              </w:rPr>
              <w:t>]</w:t>
            </w:r>
            <w:r>
              <w:rPr>
                <w:rFonts w:ascii="Cambria Math" w:hAnsi="Cambria Math" w:eastAsia="Cambria Math"/>
                <w:spacing w:val="-8"/>
                <w:w w:val="105"/>
                <w:position w:val="1"/>
                <w:sz w:val="20"/>
                <w:vertAlign w:val="baseline"/>
              </w:rPr>
              <w:t> </w:t>
            </w:r>
            <w:r>
              <w:rPr>
                <w:rFonts w:ascii="Cambria Math" w:hAnsi="Cambria Math" w:eastAsia="Cambria Math"/>
                <w:w w:val="105"/>
                <w:position w:val="1"/>
                <w:sz w:val="20"/>
                <w:vertAlign w:val="baseline"/>
              </w:rPr>
              <w:t>+</w:t>
            </w:r>
            <w:r>
              <w:rPr>
                <w:rFonts w:ascii="Cambria Math" w:hAnsi="Cambria Math" w:eastAsia="Cambria Math"/>
                <w:spacing w:val="-9"/>
                <w:w w:val="105"/>
                <w:position w:val="1"/>
                <w:sz w:val="20"/>
                <w:vertAlign w:val="baseline"/>
              </w:rPr>
              <w:t> </w:t>
            </w:r>
            <w:r>
              <w:rPr>
                <w:rFonts w:ascii="Cambria Math" w:hAnsi="Cambria Math" w:eastAsia="Cambria Math"/>
                <w:spacing w:val="-82"/>
                <w:w w:val="104"/>
                <w:position w:val="1"/>
                <w:sz w:val="20"/>
                <w:vertAlign w:val="baseline"/>
              </w:rPr>
              <w:t>𝑇</w:t>
            </w:r>
            <w:r>
              <w:rPr>
                <w:rFonts w:ascii="Cambria Math" w:hAnsi="Cambria Math" w:eastAsia="Cambria Math"/>
                <w:spacing w:val="33"/>
                <w:w w:val="104"/>
                <w:position w:val="5"/>
                <w:sz w:val="20"/>
                <w:vertAlign w:val="baseline"/>
              </w:rPr>
              <w:t>̌</w:t>
            </w:r>
            <w:r>
              <w:rPr>
                <w:rFonts w:ascii="Cambria Math" w:hAnsi="Cambria Math" w:eastAsia="Cambria Math"/>
                <w:spacing w:val="7"/>
                <w:w w:val="104"/>
                <w:position w:val="9"/>
                <w:sz w:val="14"/>
                <w:vertAlign w:val="baseline"/>
              </w:rPr>
              <w:t>(</w:t>
            </w:r>
            <w:r>
              <w:rPr>
                <w:rFonts w:ascii="Cambria Math" w:hAnsi="Cambria Math" w:eastAsia="Cambria Math"/>
                <w:spacing w:val="12"/>
                <w:w w:val="107"/>
                <w:position w:val="8"/>
                <w:sz w:val="14"/>
                <w:vertAlign w:val="baseline"/>
              </w:rPr>
              <w:t>𝐵</w:t>
            </w:r>
            <w:r>
              <w:rPr>
                <w:rFonts w:ascii="Cambria Math" w:hAnsi="Cambria Math" w:eastAsia="Cambria Math"/>
                <w:spacing w:val="8"/>
                <w:w w:val="104"/>
                <w:position w:val="8"/>
                <w:sz w:val="14"/>
                <w:vertAlign w:val="baseline"/>
              </w:rPr>
              <w:t>,</w:t>
            </w:r>
            <w:r>
              <w:rPr>
                <w:rFonts w:ascii="Cambria Math" w:hAnsi="Cambria Math" w:eastAsia="Cambria Math"/>
                <w:spacing w:val="9"/>
                <w:w w:val="108"/>
                <w:position w:val="8"/>
                <w:sz w:val="14"/>
                <w:vertAlign w:val="baseline"/>
              </w:rPr>
              <w:t>𝑃</w:t>
            </w:r>
            <w:r>
              <w:rPr>
                <w:rFonts w:ascii="Cambria Math" w:hAnsi="Cambria Math" w:eastAsia="Cambria Math"/>
                <w:spacing w:val="8"/>
                <w:w w:val="104"/>
                <w:position w:val="9"/>
                <w:sz w:val="14"/>
                <w:vertAlign w:val="baseline"/>
              </w:rPr>
              <w:t>)</w:t>
            </w:r>
            <w:r>
              <w:rPr>
                <w:rFonts w:ascii="Cambria Math" w:hAnsi="Cambria Math" w:eastAsia="Cambria Math"/>
                <w:spacing w:val="4"/>
                <w:w w:val="105"/>
                <w:position w:val="9"/>
                <w:sz w:val="14"/>
                <w:vertAlign w:val="baseline"/>
              </w:rPr>
              <w:t> </w:t>
            </w:r>
            <w:r>
              <w:rPr>
                <w:rFonts w:ascii="Cambria Math" w:hAnsi="Cambria Math" w:eastAsia="Cambria Math"/>
                <w:w w:val="105"/>
                <w:position w:val="1"/>
                <w:sz w:val="20"/>
                <w:vertAlign w:val="baseline"/>
              </w:rPr>
              <w:t>[</w:t>
            </w:r>
            <w:r>
              <w:rPr>
                <w:rFonts w:ascii="Cambria Math" w:hAnsi="Cambria Math" w:eastAsia="Cambria Math"/>
                <w:spacing w:val="77"/>
                <w:w w:val="150"/>
                <w:position w:val="1"/>
                <w:sz w:val="20"/>
                <w:vertAlign w:val="baseline"/>
              </w:rPr>
              <w:t> </w:t>
            </w:r>
            <w:r>
              <w:rPr>
                <w:rFonts w:ascii="Cambria Math" w:hAnsi="Cambria Math" w:eastAsia="Cambria Math"/>
                <w:w w:val="105"/>
                <w:position w:val="0"/>
                <w:sz w:val="20"/>
                <w:vertAlign w:val="baseline"/>
              </w:rPr>
              <w:t>0</w:t>
            </w:r>
            <w:r>
              <w:rPr>
                <w:rFonts w:ascii="Cambria Math" w:hAnsi="Cambria Math" w:eastAsia="Cambria Math"/>
                <w:spacing w:val="77"/>
                <w:w w:val="150"/>
                <w:position w:val="0"/>
                <w:sz w:val="20"/>
                <w:vertAlign w:val="baseline"/>
              </w:rPr>
              <w:t> </w:t>
            </w:r>
            <w:r>
              <w:rPr>
                <w:rFonts w:ascii="Cambria Math" w:hAnsi="Cambria Math" w:eastAsia="Cambria Math"/>
                <w:spacing w:val="-10"/>
                <w:w w:val="105"/>
                <w:position w:val="1"/>
                <w:sz w:val="20"/>
                <w:vertAlign w:val="baseline"/>
              </w:rPr>
              <w:t>]</w:t>
            </w:r>
          </w:p>
          <w:p>
            <w:pPr>
              <w:pStyle w:val="TableParagraph"/>
              <w:tabs>
                <w:tab w:pos="2018" w:val="left" w:leader="none"/>
              </w:tabs>
              <w:spacing w:line="242" w:lineRule="exact" w:before="0"/>
              <w:ind w:left="815"/>
              <w:rPr>
                <w:rFonts w:ascii="Cambria Math" w:eastAsia="Cambria Math"/>
                <w:sz w:val="20"/>
              </w:rPr>
            </w:pPr>
            <w:r>
              <w:rPr>
                <w:rFonts w:ascii="Cambria Math" w:eastAsia="Cambria Math"/>
                <w:spacing w:val="-10"/>
                <w:position w:val="1"/>
                <w:sz w:val="20"/>
              </w:rPr>
              <w:t>𝑍</w:t>
            </w:r>
            <w:r>
              <w:rPr>
                <w:rFonts w:ascii="Cambria Math" w:eastAsia="Cambria Math"/>
                <w:position w:val="1"/>
                <w:sz w:val="20"/>
              </w:rPr>
              <w:tab/>
            </w:r>
            <w:r>
              <w:rPr>
                <w:rFonts w:ascii="Cambria Math" w:eastAsia="Cambria Math"/>
                <w:spacing w:val="-10"/>
                <w:sz w:val="20"/>
              </w:rPr>
              <w:t>0</w:t>
            </w:r>
          </w:p>
        </w:tc>
        <w:tc>
          <w:tcPr>
            <w:tcW w:w="1767" w:type="dxa"/>
          </w:tcPr>
          <w:p>
            <w:pPr>
              <w:pStyle w:val="TableParagraph"/>
              <w:spacing w:before="196"/>
              <w:ind w:right="48"/>
              <w:jc w:val="right"/>
              <w:rPr>
                <w:sz w:val="22"/>
              </w:rPr>
            </w:pPr>
            <w:r>
              <w:rPr>
                <w:spacing w:val="-4"/>
                <w:sz w:val="22"/>
              </w:rPr>
              <w:t>(99)</w:t>
            </w:r>
          </w:p>
        </w:tc>
      </w:tr>
      <w:tr>
        <w:trPr>
          <w:trHeight w:val="797" w:hRule="atLeast"/>
        </w:trPr>
        <w:tc>
          <w:tcPr>
            <w:tcW w:w="3695" w:type="dxa"/>
          </w:tcPr>
          <w:p>
            <w:pPr>
              <w:pStyle w:val="TableParagraph"/>
              <w:tabs>
                <w:tab w:pos="1897" w:val="left" w:leader="none"/>
              </w:tabs>
              <w:spacing w:line="274" w:lineRule="exact" w:before="9"/>
              <w:ind w:left="820"/>
              <w:rPr>
                <w:rFonts w:ascii="Cambria Math" w:eastAsia="Cambria Math"/>
                <w:sz w:val="14"/>
              </w:rPr>
            </w:pPr>
            <w:r>
              <w:rPr>
                <w:rFonts w:ascii="Cambria Math" w:eastAsia="Cambria Math"/>
                <w:spacing w:val="-10"/>
                <w:w w:val="105"/>
                <w:position w:val="-1"/>
                <w:sz w:val="20"/>
              </w:rPr>
              <w:t>𝐿</w:t>
            </w:r>
            <w:r>
              <w:rPr>
                <w:rFonts w:ascii="Cambria Math" w:eastAsia="Cambria Math"/>
                <w:position w:val="-1"/>
                <w:sz w:val="20"/>
              </w:rPr>
              <w:tab/>
            </w:r>
            <w:r>
              <w:rPr>
                <w:rFonts w:ascii="Cambria Math" w:eastAsia="Cambria Math"/>
                <w:spacing w:val="-2"/>
                <w:w w:val="105"/>
                <w:position w:val="4"/>
                <w:sz w:val="20"/>
              </w:rPr>
              <w:t>𝐿</w:t>
            </w:r>
            <w:r>
              <w:rPr>
                <w:rFonts w:ascii="Cambria Math" w:eastAsia="Cambria Math"/>
                <w:spacing w:val="-2"/>
                <w:w w:val="105"/>
                <w:sz w:val="14"/>
              </w:rPr>
              <w:t>𝑃𝑟𝑜𝑝</w:t>
            </w:r>
          </w:p>
          <w:p>
            <w:pPr>
              <w:pStyle w:val="TableParagraph"/>
              <w:spacing w:line="262" w:lineRule="exact" w:before="0"/>
              <w:ind w:left="50"/>
              <w:rPr>
                <w:rFonts w:ascii="Cambria Math" w:hAnsi="Cambria Math" w:eastAsia="Cambria Math"/>
                <w:sz w:val="20"/>
              </w:rPr>
            </w:pPr>
            <w:r>
              <w:rPr>
                <w:rFonts w:ascii="Cambria Math" w:hAnsi="Cambria Math" w:eastAsia="Cambria Math"/>
                <w:spacing w:val="-4"/>
                <w:w w:val="105"/>
                <w:position w:val="2"/>
                <w:sz w:val="20"/>
              </w:rPr>
              <w:t>𝑀</w:t>
            </w:r>
            <w:r>
              <w:rPr>
                <w:rFonts w:ascii="Cambria Math" w:hAnsi="Cambria Math" w:eastAsia="Cambria Math"/>
                <w:spacing w:val="-4"/>
                <w:w w:val="105"/>
                <w:position w:val="-1"/>
                <w:sz w:val="14"/>
              </w:rPr>
              <w:t>𝑛𝑒𝑡</w:t>
            </w:r>
            <w:r>
              <w:rPr>
                <w:rFonts w:ascii="Cambria Math" w:hAnsi="Cambria Math" w:eastAsia="Cambria Math"/>
                <w:spacing w:val="19"/>
                <w:w w:val="105"/>
                <w:position w:val="-1"/>
                <w:sz w:val="14"/>
              </w:rPr>
              <w:t> </w:t>
            </w:r>
            <w:r>
              <w:rPr>
                <w:rFonts w:ascii="Cambria Math" w:hAnsi="Cambria Math" w:eastAsia="Cambria Math"/>
                <w:spacing w:val="-4"/>
                <w:w w:val="105"/>
                <w:position w:val="2"/>
                <w:sz w:val="20"/>
              </w:rPr>
              <w:t>=</w:t>
            </w:r>
            <w:r>
              <w:rPr>
                <w:rFonts w:ascii="Cambria Math" w:hAnsi="Cambria Math" w:eastAsia="Cambria Math"/>
                <w:spacing w:val="2"/>
                <w:w w:val="105"/>
                <w:position w:val="2"/>
                <w:sz w:val="20"/>
              </w:rPr>
              <w:t> </w:t>
            </w:r>
            <w:r>
              <w:rPr>
                <w:rFonts w:ascii="Cambria Math" w:hAnsi="Cambria Math" w:eastAsia="Cambria Math"/>
                <w:spacing w:val="-4"/>
                <w:w w:val="105"/>
                <w:position w:val="2"/>
                <w:sz w:val="20"/>
              </w:rPr>
              <w:t>[</w:t>
            </w:r>
            <w:r>
              <w:rPr>
                <w:rFonts w:ascii="Cambria Math" w:hAnsi="Cambria Math" w:eastAsia="Cambria Math"/>
                <w:spacing w:val="-4"/>
                <w:w w:val="105"/>
                <w:position w:val="1"/>
                <w:sz w:val="20"/>
              </w:rPr>
              <w:t>𝑀</w:t>
            </w:r>
            <w:r>
              <w:rPr>
                <w:rFonts w:ascii="Cambria Math" w:hAnsi="Cambria Math" w:eastAsia="Cambria Math"/>
                <w:spacing w:val="-4"/>
                <w:w w:val="105"/>
                <w:position w:val="2"/>
                <w:sz w:val="20"/>
              </w:rPr>
              <w:t>]</w:t>
            </w:r>
            <w:r>
              <w:rPr>
                <w:rFonts w:ascii="Cambria Math" w:hAnsi="Cambria Math" w:eastAsia="Cambria Math"/>
                <w:spacing w:val="-8"/>
                <w:w w:val="105"/>
                <w:position w:val="2"/>
                <w:sz w:val="20"/>
              </w:rPr>
              <w:t> </w:t>
            </w:r>
            <w:r>
              <w:rPr>
                <w:rFonts w:ascii="Cambria Math" w:hAnsi="Cambria Math" w:eastAsia="Cambria Math"/>
                <w:spacing w:val="-4"/>
                <w:w w:val="105"/>
                <w:position w:val="2"/>
                <w:sz w:val="20"/>
              </w:rPr>
              <w:t>+</w:t>
            </w:r>
            <w:r>
              <w:rPr>
                <w:rFonts w:ascii="Cambria Math" w:hAnsi="Cambria Math" w:eastAsia="Cambria Math"/>
                <w:spacing w:val="-8"/>
                <w:w w:val="105"/>
                <w:position w:val="2"/>
                <w:sz w:val="20"/>
              </w:rPr>
              <w:t> </w:t>
            </w:r>
            <w:r>
              <w:rPr>
                <w:rFonts w:ascii="Cambria Math" w:hAnsi="Cambria Math" w:eastAsia="Cambria Math"/>
                <w:spacing w:val="-86"/>
                <w:w w:val="104"/>
                <w:position w:val="2"/>
                <w:sz w:val="20"/>
              </w:rPr>
              <w:t>𝑇</w:t>
            </w:r>
            <w:r>
              <w:rPr>
                <w:rFonts w:ascii="Cambria Math" w:hAnsi="Cambria Math" w:eastAsia="Cambria Math"/>
                <w:spacing w:val="29"/>
                <w:w w:val="104"/>
                <w:position w:val="5"/>
                <w:sz w:val="20"/>
              </w:rPr>
              <w:t>̌</w:t>
            </w:r>
            <w:r>
              <w:rPr>
                <w:rFonts w:ascii="Cambria Math" w:hAnsi="Cambria Math" w:eastAsia="Cambria Math"/>
                <w:spacing w:val="3"/>
                <w:w w:val="104"/>
                <w:position w:val="10"/>
                <w:sz w:val="14"/>
              </w:rPr>
              <w:t>(</w:t>
            </w:r>
            <w:r>
              <w:rPr>
                <w:rFonts w:ascii="Cambria Math" w:hAnsi="Cambria Math" w:eastAsia="Cambria Math"/>
                <w:spacing w:val="8"/>
                <w:w w:val="107"/>
                <w:position w:val="9"/>
                <w:sz w:val="14"/>
              </w:rPr>
              <w:t>𝐵</w:t>
            </w:r>
            <w:r>
              <w:rPr>
                <w:rFonts w:ascii="Cambria Math" w:hAnsi="Cambria Math" w:eastAsia="Cambria Math"/>
                <w:spacing w:val="4"/>
                <w:w w:val="104"/>
                <w:position w:val="9"/>
                <w:sz w:val="14"/>
              </w:rPr>
              <w:t>,</w:t>
            </w:r>
            <w:r>
              <w:rPr>
                <w:rFonts w:ascii="Cambria Math" w:hAnsi="Cambria Math" w:eastAsia="Cambria Math"/>
                <w:spacing w:val="5"/>
                <w:w w:val="108"/>
                <w:position w:val="9"/>
                <w:sz w:val="14"/>
              </w:rPr>
              <w:t>𝑃</w:t>
            </w:r>
            <w:r>
              <w:rPr>
                <w:rFonts w:ascii="Cambria Math" w:hAnsi="Cambria Math" w:eastAsia="Cambria Math"/>
                <w:spacing w:val="4"/>
                <w:w w:val="104"/>
                <w:position w:val="10"/>
                <w:sz w:val="14"/>
              </w:rPr>
              <w:t>)</w:t>
            </w:r>
            <w:r>
              <w:rPr>
                <w:rFonts w:ascii="Cambria Math" w:hAnsi="Cambria Math" w:eastAsia="Cambria Math"/>
                <w:spacing w:val="4"/>
                <w:w w:val="105"/>
                <w:position w:val="10"/>
                <w:sz w:val="14"/>
              </w:rPr>
              <w:t> </w:t>
            </w:r>
            <w:r>
              <w:rPr>
                <w:rFonts w:ascii="Cambria Math" w:hAnsi="Cambria Math" w:eastAsia="Cambria Math"/>
                <w:spacing w:val="-4"/>
                <w:w w:val="105"/>
                <w:position w:val="2"/>
                <w:sz w:val="20"/>
              </w:rPr>
              <w:t>[</w:t>
            </w:r>
            <w:r>
              <w:rPr>
                <w:rFonts w:ascii="Cambria Math" w:hAnsi="Cambria Math" w:eastAsia="Cambria Math"/>
                <w:spacing w:val="-4"/>
                <w:w w:val="105"/>
                <w:position w:val="4"/>
                <w:sz w:val="20"/>
              </w:rPr>
              <w:t>𝑀</w:t>
            </w:r>
            <w:r>
              <w:rPr>
                <w:rFonts w:ascii="Cambria Math" w:hAnsi="Cambria Math" w:eastAsia="Cambria Math"/>
                <w:spacing w:val="-4"/>
                <w:w w:val="105"/>
                <w:sz w:val="14"/>
              </w:rPr>
              <w:t>𝑃𝑟𝑜𝑝</w:t>
            </w:r>
            <w:r>
              <w:rPr>
                <w:rFonts w:ascii="Cambria Math" w:hAnsi="Cambria Math" w:eastAsia="Cambria Math"/>
                <w:spacing w:val="-4"/>
                <w:w w:val="105"/>
                <w:position w:val="2"/>
                <w:sz w:val="20"/>
              </w:rPr>
              <w:t>]</w:t>
            </w:r>
          </w:p>
          <w:p>
            <w:pPr>
              <w:pStyle w:val="TableParagraph"/>
              <w:tabs>
                <w:tab w:pos="1885" w:val="left" w:leader="none"/>
              </w:tabs>
              <w:spacing w:line="232" w:lineRule="exact" w:before="0"/>
              <w:ind w:left="801"/>
              <w:rPr>
                <w:rFonts w:ascii="Cambria Math" w:eastAsia="Cambria Math"/>
                <w:sz w:val="14"/>
              </w:rPr>
            </w:pPr>
            <w:r>
              <w:rPr>
                <w:rFonts w:ascii="Cambria Math" w:eastAsia="Cambria Math"/>
                <w:spacing w:val="-10"/>
                <w:w w:val="105"/>
                <w:position w:val="4"/>
                <w:sz w:val="20"/>
              </w:rPr>
              <w:t>𝑁</w:t>
            </w:r>
            <w:r>
              <w:rPr>
                <w:rFonts w:ascii="Cambria Math" w:eastAsia="Cambria Math"/>
                <w:position w:val="4"/>
                <w:sz w:val="20"/>
              </w:rPr>
              <w:tab/>
            </w:r>
            <w:r>
              <w:rPr>
                <w:rFonts w:ascii="Cambria Math" w:eastAsia="Cambria Math"/>
                <w:spacing w:val="-2"/>
                <w:w w:val="105"/>
                <w:position w:val="4"/>
                <w:sz w:val="20"/>
              </w:rPr>
              <w:t>𝑁</w:t>
            </w:r>
            <w:r>
              <w:rPr>
                <w:rFonts w:ascii="Cambria Math" w:eastAsia="Cambria Math"/>
                <w:spacing w:val="-2"/>
                <w:w w:val="105"/>
                <w:sz w:val="14"/>
              </w:rPr>
              <w:t>𝑃𝑟𝑜𝑝</w:t>
            </w:r>
          </w:p>
        </w:tc>
        <w:tc>
          <w:tcPr>
            <w:tcW w:w="1767" w:type="dxa"/>
          </w:tcPr>
          <w:p>
            <w:pPr>
              <w:pStyle w:val="TableParagraph"/>
              <w:spacing w:before="30"/>
              <w:rPr>
                <w:sz w:val="22"/>
              </w:rPr>
            </w:pPr>
          </w:p>
          <w:p>
            <w:pPr>
              <w:pStyle w:val="TableParagraph"/>
              <w:spacing w:before="0"/>
              <w:ind w:right="48"/>
              <w:jc w:val="right"/>
              <w:rPr>
                <w:sz w:val="22"/>
              </w:rPr>
            </w:pPr>
            <w:r>
              <w:rPr>
                <w:spacing w:val="-2"/>
                <w:sz w:val="22"/>
              </w:rPr>
              <w:t>(100)</w:t>
            </w:r>
          </w:p>
        </w:tc>
      </w:tr>
    </w:tbl>
    <w:p>
      <w:pPr>
        <w:pStyle w:val="BodyText"/>
        <w:spacing w:before="116"/>
      </w:pPr>
    </w:p>
    <w:p>
      <w:pPr>
        <w:pStyle w:val="BodyText"/>
        <w:spacing w:line="360" w:lineRule="auto"/>
        <w:ind w:left="204" w:right="872"/>
        <w:jc w:val="both"/>
      </w:pPr>
      <w:r>
        <w:rPr/>
        <w:t>There are</w:t>
      </w:r>
      <w:r>
        <w:rPr>
          <w:spacing w:val="-1"/>
        </w:rPr>
        <w:t> </w:t>
      </w:r>
      <w:r>
        <w:rPr/>
        <w:t>three</w:t>
      </w:r>
      <w:r>
        <w:rPr>
          <w:spacing w:val="-1"/>
        </w:rPr>
        <w:t> </w:t>
      </w:r>
      <w:r>
        <w:rPr/>
        <w:t>flight modes, which are VTOL, Transition, and Forward Flight. We should write the thrust forces and moments which are valid for all modes.</w:t>
      </w:r>
    </w:p>
    <w:p>
      <w:pPr>
        <w:pStyle w:val="BodyText"/>
        <w:spacing w:before="9"/>
        <w:rPr>
          <w:sz w:val="14"/>
        </w:rPr>
      </w:pPr>
    </w:p>
    <w:tbl>
      <w:tblPr>
        <w:tblW w:w="0" w:type="auto"/>
        <w:jc w:val="left"/>
        <w:tblInd w:w="24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33"/>
        <w:gridCol w:w="1541"/>
      </w:tblGrid>
      <w:tr>
        <w:trPr>
          <w:trHeight w:val="772" w:hRule="atLeast"/>
        </w:trPr>
        <w:tc>
          <w:tcPr>
            <w:tcW w:w="4333" w:type="dxa"/>
          </w:tcPr>
          <w:p>
            <w:pPr>
              <w:pStyle w:val="TableParagraph"/>
              <w:tabs>
                <w:tab w:pos="1751" w:val="left" w:leader="none"/>
              </w:tabs>
              <w:spacing w:line="218" w:lineRule="exact" w:before="0"/>
              <w:ind w:left="1197"/>
              <w:rPr>
                <w:rFonts w:ascii="Cambria Math" w:hAnsi="Cambria Math" w:eastAsia="Cambria Math"/>
                <w:sz w:val="14"/>
              </w:rPr>
            </w:pPr>
            <w:r>
              <w:rPr>
                <w:rFonts w:ascii="Cambria Math" w:hAnsi="Cambria Math" w:eastAsia="Cambria Math"/>
                <w:spacing w:val="-10"/>
                <w:position w:val="-2"/>
                <w:sz w:val="20"/>
              </w:rPr>
              <w:t>𝑋</w:t>
            </w:r>
            <w:r>
              <w:rPr>
                <w:rFonts w:ascii="Cambria Math" w:hAnsi="Cambria Math" w:eastAsia="Cambria Math"/>
                <w:position w:val="-2"/>
                <w:sz w:val="20"/>
              </w:rPr>
              <w:tab/>
            </w:r>
            <w:r>
              <w:rPr>
                <w:rFonts w:ascii="Cambria Math" w:hAnsi="Cambria Math" w:eastAsia="Cambria Math"/>
                <w:spacing w:val="-4"/>
                <w:sz w:val="20"/>
              </w:rPr>
              <w:t>𝑞̅𝑆𝐶</w:t>
            </w:r>
            <w:r>
              <w:rPr>
                <w:rFonts w:ascii="Cambria Math" w:hAnsi="Cambria Math" w:eastAsia="Cambria Math"/>
                <w:spacing w:val="-4"/>
                <w:position w:val="-3"/>
                <w:sz w:val="14"/>
              </w:rPr>
              <w:t>𝑋</w:t>
            </w:r>
          </w:p>
          <w:p>
            <w:pPr>
              <w:pStyle w:val="TableParagraph"/>
              <w:spacing w:line="238" w:lineRule="exact" w:before="0"/>
              <w:ind w:left="1118"/>
              <w:rPr>
                <w:rFonts w:ascii="Cambria Math" w:hAnsi="Cambria Math" w:eastAsia="Cambria Math"/>
                <w:sz w:val="20"/>
              </w:rPr>
            </w:pPr>
            <w:r>
              <w:rPr>
                <w:rFonts w:ascii="Cambria Math" w:hAnsi="Cambria Math" w:eastAsia="Cambria Math"/>
                <w:w w:val="105"/>
                <w:position w:val="1"/>
                <w:sz w:val="20"/>
              </w:rPr>
              <w:t>[</w:t>
            </w:r>
            <w:r>
              <w:rPr>
                <w:rFonts w:ascii="Cambria Math" w:hAnsi="Cambria Math" w:eastAsia="Cambria Math"/>
                <w:w w:val="105"/>
                <w:sz w:val="20"/>
              </w:rPr>
              <w:t>𝑌</w:t>
            </w:r>
            <w:r>
              <w:rPr>
                <w:rFonts w:ascii="Cambria Math" w:hAnsi="Cambria Math" w:eastAsia="Cambria Math"/>
                <w:w w:val="105"/>
                <w:position w:val="1"/>
                <w:sz w:val="20"/>
              </w:rPr>
              <w:t>]</w:t>
            </w:r>
            <w:r>
              <w:rPr>
                <w:rFonts w:ascii="Cambria Math" w:hAnsi="Cambria Math" w:eastAsia="Cambria Math"/>
                <w:spacing w:val="11"/>
                <w:w w:val="105"/>
                <w:position w:val="1"/>
                <w:sz w:val="20"/>
              </w:rPr>
              <w:t> </w:t>
            </w:r>
            <w:r>
              <w:rPr>
                <w:rFonts w:ascii="Cambria Math" w:hAnsi="Cambria Math" w:eastAsia="Cambria Math"/>
                <w:w w:val="105"/>
                <w:position w:val="1"/>
                <w:sz w:val="20"/>
              </w:rPr>
              <w:t>=</w:t>
            </w:r>
            <w:r>
              <w:rPr>
                <w:rFonts w:ascii="Cambria Math" w:hAnsi="Cambria Math" w:eastAsia="Cambria Math"/>
                <w:spacing w:val="15"/>
                <w:w w:val="105"/>
                <w:position w:val="1"/>
                <w:sz w:val="20"/>
              </w:rPr>
              <w:t> </w:t>
            </w:r>
            <w:r>
              <w:rPr>
                <w:rFonts w:ascii="Cambria Math" w:hAnsi="Cambria Math" w:eastAsia="Cambria Math"/>
                <w:spacing w:val="10"/>
                <w:w w:val="113"/>
                <w:position w:val="1"/>
                <w:sz w:val="20"/>
              </w:rPr>
              <w:t>[</w:t>
            </w:r>
            <w:r>
              <w:rPr>
                <w:rFonts w:ascii="Cambria Math" w:hAnsi="Cambria Math" w:eastAsia="Cambria Math"/>
                <w:spacing w:val="-81"/>
                <w:w w:val="99"/>
                <w:position w:val="2"/>
                <w:sz w:val="20"/>
              </w:rPr>
              <w:t>𝑞</w:t>
            </w:r>
            <w:r>
              <w:rPr>
                <w:rFonts w:ascii="Cambria Math" w:hAnsi="Cambria Math" w:eastAsia="Cambria Math"/>
                <w:spacing w:val="18"/>
                <w:w w:val="99"/>
                <w:position w:val="2"/>
                <w:sz w:val="20"/>
              </w:rPr>
              <w:t>̅</w:t>
            </w:r>
            <w:r>
              <w:rPr>
                <w:rFonts w:ascii="Cambria Math" w:hAnsi="Cambria Math" w:eastAsia="Cambria Math"/>
                <w:spacing w:val="10"/>
                <w:w w:val="99"/>
                <w:position w:val="2"/>
                <w:sz w:val="20"/>
              </w:rPr>
              <w:t>𝑆</w:t>
            </w:r>
            <w:r>
              <w:rPr>
                <w:rFonts w:ascii="Cambria Math" w:hAnsi="Cambria Math" w:eastAsia="Cambria Math"/>
                <w:spacing w:val="-3"/>
                <w:w w:val="99"/>
                <w:position w:val="2"/>
                <w:sz w:val="20"/>
              </w:rPr>
              <w:t>𝐶</w:t>
            </w:r>
            <w:r>
              <w:rPr>
                <w:rFonts w:ascii="Cambria Math" w:hAnsi="Cambria Math" w:eastAsia="Cambria Math"/>
                <w:spacing w:val="21"/>
                <w:w w:val="110"/>
                <w:position w:val="2"/>
                <w:sz w:val="20"/>
                <w:vertAlign w:val="subscript"/>
              </w:rPr>
              <w:t>𝑌</w:t>
            </w:r>
            <w:r>
              <w:rPr>
                <w:rFonts w:ascii="Cambria Math" w:hAnsi="Cambria Math" w:eastAsia="Cambria Math"/>
                <w:spacing w:val="8"/>
                <w:w w:val="113"/>
                <w:position w:val="1"/>
                <w:sz w:val="20"/>
                <w:vertAlign w:val="baseline"/>
              </w:rPr>
              <w:t>]</w:t>
            </w:r>
          </w:p>
          <w:p>
            <w:pPr>
              <w:pStyle w:val="TableParagraph"/>
              <w:tabs>
                <w:tab w:pos="1753" w:val="left" w:leader="none"/>
              </w:tabs>
              <w:spacing w:line="240" w:lineRule="exact" w:before="0"/>
              <w:ind w:left="1202"/>
              <w:rPr>
                <w:rFonts w:ascii="Cambria Math" w:hAnsi="Cambria Math" w:eastAsia="Cambria Math"/>
                <w:sz w:val="20"/>
              </w:rPr>
            </w:pPr>
            <w:r>
              <w:rPr>
                <w:rFonts w:ascii="Cambria Math" w:hAnsi="Cambria Math" w:eastAsia="Cambria Math"/>
                <w:spacing w:val="-10"/>
                <w:sz w:val="20"/>
              </w:rPr>
              <w:t>𝑍</w:t>
            </w:r>
            <w:r>
              <w:rPr>
                <w:rFonts w:ascii="Cambria Math" w:hAnsi="Cambria Math" w:eastAsia="Cambria Math"/>
                <w:sz w:val="20"/>
              </w:rPr>
              <w:tab/>
            </w:r>
            <w:r>
              <w:rPr>
                <w:rFonts w:ascii="Cambria Math" w:hAnsi="Cambria Math" w:eastAsia="Cambria Math"/>
                <w:spacing w:val="-4"/>
                <w:position w:val="1"/>
                <w:sz w:val="20"/>
              </w:rPr>
              <w:t>𝑞̅𝑆𝐶</w:t>
            </w:r>
            <w:r>
              <w:rPr>
                <w:rFonts w:ascii="Cambria Math" w:hAnsi="Cambria Math" w:eastAsia="Cambria Math"/>
                <w:spacing w:val="-4"/>
                <w:position w:val="1"/>
                <w:sz w:val="20"/>
                <w:vertAlign w:val="subscript"/>
              </w:rPr>
              <w:t>𝑍</w:t>
            </w:r>
          </w:p>
        </w:tc>
        <w:tc>
          <w:tcPr>
            <w:tcW w:w="1541" w:type="dxa"/>
          </w:tcPr>
          <w:p>
            <w:pPr>
              <w:pStyle w:val="TableParagraph"/>
              <w:spacing w:before="204"/>
              <w:ind w:right="47"/>
              <w:jc w:val="right"/>
              <w:rPr>
                <w:sz w:val="22"/>
              </w:rPr>
            </w:pPr>
            <w:r>
              <w:rPr>
                <w:spacing w:val="-2"/>
                <w:sz w:val="22"/>
              </w:rPr>
              <w:t>(101)</w:t>
            </w:r>
          </w:p>
        </w:tc>
      </w:tr>
      <w:tr>
        <w:trPr>
          <w:trHeight w:val="861" w:hRule="atLeast"/>
        </w:trPr>
        <w:tc>
          <w:tcPr>
            <w:tcW w:w="4333" w:type="dxa"/>
          </w:tcPr>
          <w:p>
            <w:pPr>
              <w:pStyle w:val="TableParagraph"/>
              <w:tabs>
                <w:tab w:pos="1739" w:val="left" w:leader="none"/>
              </w:tabs>
              <w:spacing w:line="235" w:lineRule="auto" w:before="31"/>
              <w:ind w:left="1026" w:right="1974" w:firstLine="112"/>
              <w:rPr>
                <w:rFonts w:ascii="Cambria Math" w:hAnsi="Cambria Math" w:eastAsia="Cambria Math"/>
                <w:sz w:val="20"/>
              </w:rPr>
            </w:pPr>
            <w:r>
              <w:rPr>
                <w:rFonts w:ascii="Cambria Math" w:hAnsi="Cambria Math" w:eastAsia="Cambria Math"/>
                <w:spacing w:val="-10"/>
                <w:w w:val="105"/>
                <w:position w:val="-2"/>
                <w:sz w:val="20"/>
              </w:rPr>
              <w:t>𝐿</w:t>
            </w:r>
            <w:r>
              <w:rPr>
                <w:rFonts w:ascii="Cambria Math" w:hAnsi="Cambria Math" w:eastAsia="Cambria Math"/>
                <w:position w:val="-2"/>
                <w:sz w:val="20"/>
              </w:rPr>
              <w:tab/>
            </w:r>
            <w:r>
              <w:rPr>
                <w:rFonts w:ascii="Cambria Math" w:hAnsi="Cambria Math" w:eastAsia="Cambria Math"/>
                <w:spacing w:val="-2"/>
                <w:w w:val="105"/>
                <w:sz w:val="20"/>
              </w:rPr>
              <w:t>𝑞̅𝑆𝑏𝐶</w:t>
            </w:r>
            <w:r>
              <w:rPr>
                <w:rFonts w:ascii="Cambria Math" w:hAnsi="Cambria Math" w:eastAsia="Cambria Math"/>
                <w:spacing w:val="-2"/>
                <w:w w:val="105"/>
                <w:position w:val="-3"/>
                <w:sz w:val="14"/>
              </w:rPr>
              <w:t>𝑙</w:t>
            </w:r>
            <w:r>
              <w:rPr>
                <w:rFonts w:ascii="Cambria Math" w:hAnsi="Cambria Math" w:eastAsia="Cambria Math"/>
                <w:spacing w:val="40"/>
                <w:w w:val="105"/>
                <w:position w:val="-3"/>
                <w:sz w:val="14"/>
              </w:rPr>
              <w:t> </w:t>
            </w:r>
            <w:r>
              <w:rPr>
                <w:rFonts w:ascii="Cambria Math" w:hAnsi="Cambria Math" w:eastAsia="Cambria Math"/>
                <w:w w:val="105"/>
                <w:position w:val="1"/>
                <w:sz w:val="20"/>
              </w:rPr>
              <w:t>[</w:t>
            </w:r>
            <w:r>
              <w:rPr>
                <w:rFonts w:ascii="Cambria Math" w:hAnsi="Cambria Math" w:eastAsia="Cambria Math"/>
                <w:w w:val="105"/>
                <w:sz w:val="20"/>
              </w:rPr>
              <w:t>𝑀</w:t>
            </w:r>
            <w:r>
              <w:rPr>
                <w:rFonts w:ascii="Cambria Math" w:hAnsi="Cambria Math" w:eastAsia="Cambria Math"/>
                <w:w w:val="105"/>
                <w:position w:val="1"/>
                <w:sz w:val="20"/>
              </w:rPr>
              <w:t>] = </w:t>
            </w:r>
            <w:r>
              <w:rPr>
                <w:rFonts w:ascii="Cambria Math" w:hAnsi="Cambria Math" w:eastAsia="Cambria Math"/>
                <w:spacing w:val="7"/>
                <w:w w:val="116"/>
                <w:position w:val="1"/>
                <w:sz w:val="20"/>
              </w:rPr>
              <w:t>[</w:t>
            </w:r>
            <w:r>
              <w:rPr>
                <w:rFonts w:ascii="Cambria Math" w:hAnsi="Cambria Math" w:eastAsia="Cambria Math"/>
                <w:spacing w:val="-82"/>
                <w:w w:val="99"/>
                <w:position w:val="1"/>
                <w:sz w:val="20"/>
              </w:rPr>
              <w:t>𝑞</w:t>
            </w:r>
            <w:r>
              <w:rPr>
                <w:rFonts w:ascii="Cambria Math" w:hAnsi="Cambria Math" w:eastAsia="Cambria Math"/>
                <w:spacing w:val="17"/>
                <w:w w:val="99"/>
                <w:position w:val="1"/>
                <w:sz w:val="20"/>
              </w:rPr>
              <w:t>̅</w:t>
            </w:r>
            <w:r>
              <w:rPr>
                <w:rFonts w:ascii="Cambria Math" w:hAnsi="Cambria Math" w:eastAsia="Cambria Math"/>
                <w:spacing w:val="9"/>
                <w:w w:val="99"/>
                <w:position w:val="1"/>
                <w:sz w:val="20"/>
              </w:rPr>
              <w:t>𝑆</w:t>
            </w:r>
            <w:r>
              <w:rPr>
                <w:rFonts w:ascii="Cambria Math" w:hAnsi="Cambria Math" w:eastAsia="Cambria Math"/>
                <w:spacing w:val="13"/>
                <w:w w:val="99"/>
                <w:position w:val="1"/>
                <w:sz w:val="20"/>
              </w:rPr>
              <w:t>𝑐</w:t>
            </w:r>
            <w:r>
              <w:rPr>
                <w:rFonts w:ascii="Cambria Math" w:hAnsi="Cambria Math" w:eastAsia="Cambria Math"/>
                <w:spacing w:val="7"/>
                <w:w w:val="99"/>
                <w:position w:val="1"/>
                <w:sz w:val="20"/>
              </w:rPr>
              <w:t>̿</w:t>
            </w:r>
            <w:r>
              <w:rPr>
                <w:rFonts w:ascii="Cambria Math" w:hAnsi="Cambria Math" w:eastAsia="Cambria Math"/>
                <w:spacing w:val="-4"/>
                <w:w w:val="99"/>
                <w:position w:val="1"/>
                <w:sz w:val="20"/>
              </w:rPr>
              <w:t>𝐶</w:t>
            </w:r>
            <w:r>
              <w:rPr>
                <w:rFonts w:ascii="Cambria Math" w:hAnsi="Cambria Math" w:eastAsia="Cambria Math"/>
                <w:spacing w:val="18"/>
                <w:w w:val="118"/>
                <w:position w:val="1"/>
                <w:sz w:val="20"/>
                <w:vertAlign w:val="subscript"/>
              </w:rPr>
              <w:t>𝑚</w:t>
            </w:r>
            <w:r>
              <w:rPr>
                <w:rFonts w:ascii="Cambria Math" w:hAnsi="Cambria Math" w:eastAsia="Cambria Math"/>
                <w:spacing w:val="7"/>
                <w:w w:val="116"/>
                <w:position w:val="1"/>
                <w:sz w:val="20"/>
                <w:vertAlign w:val="baseline"/>
              </w:rPr>
              <w:t>]</w:t>
            </w:r>
          </w:p>
          <w:p>
            <w:pPr>
              <w:pStyle w:val="TableParagraph"/>
              <w:tabs>
                <w:tab w:pos="1720" w:val="left" w:leader="none"/>
              </w:tabs>
              <w:spacing w:before="2"/>
              <w:ind w:left="1118"/>
              <w:rPr>
                <w:rFonts w:ascii="Cambria Math" w:hAnsi="Cambria Math" w:eastAsia="Cambria Math"/>
                <w:sz w:val="20"/>
              </w:rPr>
            </w:pPr>
            <w:r>
              <w:rPr>
                <w:rFonts w:ascii="Cambria Math" w:hAnsi="Cambria Math" w:eastAsia="Cambria Math"/>
                <w:spacing w:val="-10"/>
                <w:sz w:val="20"/>
              </w:rPr>
              <w:t>𝑁</w:t>
            </w:r>
            <w:r>
              <w:rPr>
                <w:rFonts w:ascii="Cambria Math" w:hAnsi="Cambria Math" w:eastAsia="Cambria Math"/>
                <w:sz w:val="20"/>
              </w:rPr>
              <w:tab/>
            </w:r>
            <w:r>
              <w:rPr>
                <w:rFonts w:ascii="Cambria Math" w:hAnsi="Cambria Math" w:eastAsia="Cambria Math"/>
                <w:spacing w:val="-2"/>
                <w:sz w:val="20"/>
              </w:rPr>
              <w:t>𝑞̅𝑆𝑏𝐶</w:t>
            </w:r>
            <w:r>
              <w:rPr>
                <w:rFonts w:ascii="Cambria Math" w:hAnsi="Cambria Math" w:eastAsia="Cambria Math"/>
                <w:spacing w:val="-2"/>
                <w:sz w:val="20"/>
                <w:vertAlign w:val="subscript"/>
              </w:rPr>
              <w:t>𝑛</w:t>
            </w:r>
          </w:p>
        </w:tc>
        <w:tc>
          <w:tcPr>
            <w:tcW w:w="1541" w:type="dxa"/>
          </w:tcPr>
          <w:p>
            <w:pPr>
              <w:pStyle w:val="TableParagraph"/>
              <w:spacing w:before="21"/>
              <w:rPr>
                <w:sz w:val="22"/>
              </w:rPr>
            </w:pPr>
          </w:p>
          <w:p>
            <w:pPr>
              <w:pStyle w:val="TableParagraph"/>
              <w:spacing w:before="0"/>
              <w:ind w:right="47"/>
              <w:jc w:val="right"/>
              <w:rPr>
                <w:sz w:val="22"/>
              </w:rPr>
            </w:pPr>
            <w:r>
              <w:rPr>
                <w:spacing w:val="-2"/>
                <w:sz w:val="22"/>
              </w:rPr>
              <w:t>(102)</w:t>
            </w:r>
          </w:p>
        </w:tc>
      </w:tr>
      <w:tr>
        <w:trPr>
          <w:trHeight w:val="403" w:hRule="atLeast"/>
        </w:trPr>
        <w:tc>
          <w:tcPr>
            <w:tcW w:w="4333" w:type="dxa"/>
          </w:tcPr>
          <w:p>
            <w:pPr>
              <w:pStyle w:val="TableParagraph"/>
              <w:spacing w:before="60"/>
              <w:ind w:left="1" w:right="961"/>
              <w:jc w:val="center"/>
              <w:rPr>
                <w:rFonts w:ascii="Cambria Math" w:hAnsi="Cambria Math" w:eastAsia="Cambria Math"/>
                <w:sz w:val="14"/>
              </w:rPr>
            </w:pPr>
            <w:r>
              <w:rPr>
                <w:rFonts w:ascii="Cambria Math" w:hAnsi="Cambria Math" w:eastAsia="Cambria Math"/>
                <w:position w:val="4"/>
                <w:sz w:val="20"/>
              </w:rPr>
              <w:t>𝐶</w:t>
            </w:r>
            <w:r>
              <w:rPr>
                <w:rFonts w:ascii="Cambria Math" w:hAnsi="Cambria Math" w:eastAsia="Cambria Math"/>
                <w:sz w:val="14"/>
              </w:rPr>
              <w:t>𝑋</w:t>
            </w:r>
            <w:r>
              <w:rPr>
                <w:rFonts w:ascii="Cambria Math" w:hAnsi="Cambria Math" w:eastAsia="Cambria Math"/>
                <w:spacing w:val="40"/>
                <w:sz w:val="14"/>
              </w:rPr>
              <w:t> </w:t>
            </w:r>
            <w:r>
              <w:rPr>
                <w:rFonts w:ascii="Cambria Math" w:hAnsi="Cambria Math" w:eastAsia="Cambria Math"/>
                <w:position w:val="4"/>
                <w:sz w:val="20"/>
              </w:rPr>
              <w:t>=</w:t>
            </w:r>
            <w:r>
              <w:rPr>
                <w:rFonts w:ascii="Cambria Math" w:hAnsi="Cambria Math" w:eastAsia="Cambria Math"/>
                <w:spacing w:val="15"/>
                <w:position w:val="4"/>
                <w:sz w:val="20"/>
              </w:rPr>
              <w:t> </w:t>
            </w:r>
            <w:r>
              <w:rPr>
                <w:rFonts w:ascii="Cambria Math" w:hAnsi="Cambria Math" w:eastAsia="Cambria Math"/>
                <w:position w:val="4"/>
                <w:sz w:val="20"/>
              </w:rPr>
              <w:t>−𝑐</w:t>
            </w:r>
            <w:r>
              <w:rPr>
                <w:rFonts w:ascii="Cambria Math" w:hAnsi="Cambria Math" w:eastAsia="Cambria Math"/>
                <w:position w:val="1"/>
                <w:sz w:val="14"/>
              </w:rPr>
              <w:t>(</w:t>
            </w:r>
            <w:r>
              <w:rPr>
                <w:rFonts w:ascii="Cambria Math" w:hAnsi="Cambria Math" w:eastAsia="Cambria Math"/>
                <w:sz w:val="14"/>
              </w:rPr>
              <w:t>𝛼</w:t>
            </w:r>
            <w:r>
              <w:rPr>
                <w:rFonts w:ascii="Cambria Math" w:hAnsi="Cambria Math" w:eastAsia="Cambria Math"/>
                <w:position w:val="1"/>
                <w:sz w:val="14"/>
              </w:rPr>
              <w:t>)</w:t>
            </w:r>
            <w:r>
              <w:rPr>
                <w:rFonts w:ascii="Cambria Math" w:hAnsi="Cambria Math" w:eastAsia="Cambria Math"/>
                <w:position w:val="4"/>
                <w:sz w:val="20"/>
              </w:rPr>
              <w:t>𝑐</w:t>
            </w:r>
            <w:r>
              <w:rPr>
                <w:rFonts w:ascii="Cambria Math" w:hAnsi="Cambria Math" w:eastAsia="Cambria Math"/>
                <w:position w:val="1"/>
                <w:sz w:val="14"/>
              </w:rPr>
              <w:t>(</w:t>
            </w:r>
            <w:r>
              <w:rPr>
                <w:rFonts w:ascii="Cambria Math" w:hAnsi="Cambria Math" w:eastAsia="Cambria Math"/>
                <w:sz w:val="14"/>
              </w:rPr>
              <w:t>𝛽</w:t>
            </w:r>
            <w:r>
              <w:rPr>
                <w:rFonts w:ascii="Cambria Math" w:hAnsi="Cambria Math" w:eastAsia="Cambria Math"/>
                <w:position w:val="1"/>
                <w:sz w:val="14"/>
              </w:rPr>
              <w:t>)</w:t>
            </w:r>
            <w:r>
              <w:rPr>
                <w:rFonts w:ascii="Cambria Math" w:hAnsi="Cambria Math" w:eastAsia="Cambria Math"/>
                <w:position w:val="4"/>
                <w:sz w:val="20"/>
              </w:rPr>
              <w:t>𝐶</w:t>
            </w:r>
            <w:r>
              <w:rPr>
                <w:rFonts w:ascii="Cambria Math" w:hAnsi="Cambria Math" w:eastAsia="Cambria Math"/>
                <w:sz w:val="14"/>
              </w:rPr>
              <w:t>𝐷</w:t>
            </w:r>
            <w:r>
              <w:rPr>
                <w:rFonts w:ascii="Cambria Math" w:hAnsi="Cambria Math" w:eastAsia="Cambria Math"/>
                <w:spacing w:val="28"/>
                <w:sz w:val="14"/>
              </w:rPr>
              <w:t> </w:t>
            </w:r>
            <w:r>
              <w:rPr>
                <w:rFonts w:ascii="Cambria Math" w:hAnsi="Cambria Math" w:eastAsia="Cambria Math"/>
                <w:position w:val="4"/>
                <w:sz w:val="20"/>
              </w:rPr>
              <w:t>+</w:t>
            </w:r>
            <w:r>
              <w:rPr>
                <w:rFonts w:ascii="Cambria Math" w:hAnsi="Cambria Math" w:eastAsia="Cambria Math"/>
                <w:spacing w:val="5"/>
                <w:position w:val="4"/>
                <w:sz w:val="20"/>
              </w:rPr>
              <w:t> </w:t>
            </w:r>
            <w:r>
              <w:rPr>
                <w:rFonts w:ascii="Cambria Math" w:hAnsi="Cambria Math" w:eastAsia="Cambria Math"/>
                <w:position w:val="4"/>
                <w:sz w:val="20"/>
              </w:rPr>
              <w:t>𝑐</w:t>
            </w:r>
            <w:r>
              <w:rPr>
                <w:rFonts w:ascii="Cambria Math" w:hAnsi="Cambria Math" w:eastAsia="Cambria Math"/>
                <w:position w:val="1"/>
                <w:sz w:val="14"/>
              </w:rPr>
              <w:t>(</w:t>
            </w:r>
            <w:r>
              <w:rPr>
                <w:rFonts w:ascii="Cambria Math" w:hAnsi="Cambria Math" w:eastAsia="Cambria Math"/>
                <w:sz w:val="14"/>
              </w:rPr>
              <w:t>𝛼</w:t>
            </w:r>
            <w:r>
              <w:rPr>
                <w:rFonts w:ascii="Cambria Math" w:hAnsi="Cambria Math" w:eastAsia="Cambria Math"/>
                <w:position w:val="1"/>
                <w:sz w:val="14"/>
              </w:rPr>
              <w:t>)</w:t>
            </w:r>
            <w:r>
              <w:rPr>
                <w:rFonts w:ascii="Cambria Math" w:hAnsi="Cambria Math" w:eastAsia="Cambria Math"/>
                <w:position w:val="4"/>
                <w:sz w:val="20"/>
              </w:rPr>
              <w:t>𝑠</w:t>
            </w:r>
            <w:r>
              <w:rPr>
                <w:rFonts w:ascii="Cambria Math" w:hAnsi="Cambria Math" w:eastAsia="Cambria Math"/>
                <w:position w:val="1"/>
                <w:sz w:val="14"/>
              </w:rPr>
              <w:t>(</w:t>
            </w:r>
            <w:r>
              <w:rPr>
                <w:rFonts w:ascii="Cambria Math" w:hAnsi="Cambria Math" w:eastAsia="Cambria Math"/>
                <w:sz w:val="14"/>
              </w:rPr>
              <w:t>𝛽</w:t>
            </w:r>
            <w:r>
              <w:rPr>
                <w:rFonts w:ascii="Cambria Math" w:hAnsi="Cambria Math" w:eastAsia="Cambria Math"/>
                <w:position w:val="1"/>
                <w:sz w:val="14"/>
              </w:rPr>
              <w:t>)</w:t>
            </w:r>
            <w:r>
              <w:rPr>
                <w:rFonts w:ascii="Cambria Math" w:hAnsi="Cambria Math" w:eastAsia="Cambria Math"/>
                <w:position w:val="4"/>
                <w:sz w:val="20"/>
              </w:rPr>
              <w:t>𝐶</w:t>
            </w:r>
            <w:r>
              <w:rPr>
                <w:rFonts w:ascii="Cambria Math" w:hAnsi="Cambria Math" w:eastAsia="Cambria Math"/>
                <w:sz w:val="14"/>
              </w:rPr>
              <w:t>𝐶</w:t>
            </w:r>
            <w:r>
              <w:rPr>
                <w:rFonts w:ascii="Cambria Math" w:hAnsi="Cambria Math" w:eastAsia="Cambria Math"/>
                <w:spacing w:val="32"/>
                <w:sz w:val="14"/>
              </w:rPr>
              <w:t> </w:t>
            </w:r>
            <w:r>
              <w:rPr>
                <w:rFonts w:ascii="Cambria Math" w:hAnsi="Cambria Math" w:eastAsia="Cambria Math"/>
                <w:position w:val="4"/>
                <w:sz w:val="20"/>
              </w:rPr>
              <w:t>+</w:t>
            </w:r>
            <w:r>
              <w:rPr>
                <w:rFonts w:ascii="Cambria Math" w:hAnsi="Cambria Math" w:eastAsia="Cambria Math"/>
                <w:spacing w:val="2"/>
                <w:position w:val="4"/>
                <w:sz w:val="20"/>
              </w:rPr>
              <w:t> </w:t>
            </w:r>
            <w:r>
              <w:rPr>
                <w:rFonts w:ascii="Cambria Math" w:hAnsi="Cambria Math" w:eastAsia="Cambria Math"/>
                <w:spacing w:val="-2"/>
                <w:position w:val="4"/>
                <w:sz w:val="20"/>
              </w:rPr>
              <w:t>𝑠</w:t>
            </w:r>
            <w:r>
              <w:rPr>
                <w:rFonts w:ascii="Cambria Math" w:hAnsi="Cambria Math" w:eastAsia="Cambria Math"/>
                <w:spacing w:val="-2"/>
                <w:position w:val="1"/>
                <w:sz w:val="14"/>
              </w:rPr>
              <w:t>(</w:t>
            </w:r>
            <w:r>
              <w:rPr>
                <w:rFonts w:ascii="Cambria Math" w:hAnsi="Cambria Math" w:eastAsia="Cambria Math"/>
                <w:spacing w:val="-2"/>
                <w:sz w:val="14"/>
              </w:rPr>
              <w:t>𝛼</w:t>
            </w:r>
            <w:r>
              <w:rPr>
                <w:rFonts w:ascii="Cambria Math" w:hAnsi="Cambria Math" w:eastAsia="Cambria Math"/>
                <w:spacing w:val="-2"/>
                <w:position w:val="1"/>
                <w:sz w:val="14"/>
              </w:rPr>
              <w:t>)</w:t>
            </w:r>
            <w:r>
              <w:rPr>
                <w:rFonts w:ascii="Cambria Math" w:hAnsi="Cambria Math" w:eastAsia="Cambria Math"/>
                <w:spacing w:val="-2"/>
                <w:position w:val="4"/>
                <w:sz w:val="20"/>
              </w:rPr>
              <w:t>𝐶</w:t>
            </w:r>
            <w:r>
              <w:rPr>
                <w:rFonts w:ascii="Cambria Math" w:hAnsi="Cambria Math" w:eastAsia="Cambria Math"/>
                <w:spacing w:val="-2"/>
                <w:sz w:val="14"/>
              </w:rPr>
              <w:t>𝐿</w:t>
            </w:r>
          </w:p>
        </w:tc>
        <w:tc>
          <w:tcPr>
            <w:tcW w:w="1541" w:type="dxa"/>
          </w:tcPr>
          <w:p>
            <w:pPr>
              <w:pStyle w:val="TableParagraph"/>
              <w:spacing w:before="61"/>
              <w:ind w:right="47"/>
              <w:jc w:val="right"/>
              <w:rPr>
                <w:sz w:val="22"/>
              </w:rPr>
            </w:pPr>
            <w:r>
              <w:rPr>
                <w:spacing w:val="-2"/>
                <w:sz w:val="22"/>
              </w:rPr>
              <w:t>(103)</w:t>
            </w:r>
          </w:p>
        </w:tc>
      </w:tr>
      <w:tr>
        <w:trPr>
          <w:trHeight w:val="412" w:hRule="atLeast"/>
        </w:trPr>
        <w:tc>
          <w:tcPr>
            <w:tcW w:w="4333" w:type="dxa"/>
          </w:tcPr>
          <w:p>
            <w:pPr>
              <w:pStyle w:val="TableParagraph"/>
              <w:spacing w:before="70"/>
              <w:ind w:right="961"/>
              <w:jc w:val="center"/>
              <w:rPr>
                <w:rFonts w:ascii="Cambria Math" w:hAnsi="Cambria Math" w:eastAsia="Cambria Math"/>
                <w:sz w:val="14"/>
              </w:rPr>
            </w:pPr>
            <w:r>
              <w:rPr>
                <w:rFonts w:ascii="Cambria Math" w:hAnsi="Cambria Math" w:eastAsia="Cambria Math"/>
                <w:position w:val="4"/>
                <w:sz w:val="20"/>
              </w:rPr>
              <w:t>𝐶</w:t>
            </w:r>
            <w:r>
              <w:rPr>
                <w:rFonts w:ascii="Cambria Math" w:hAnsi="Cambria Math" w:eastAsia="Cambria Math"/>
                <w:sz w:val="14"/>
              </w:rPr>
              <w:t>𝑌</w:t>
            </w:r>
            <w:r>
              <w:rPr>
                <w:rFonts w:ascii="Cambria Math" w:hAnsi="Cambria Math" w:eastAsia="Cambria Math"/>
                <w:spacing w:val="33"/>
                <w:sz w:val="14"/>
              </w:rPr>
              <w:t> </w:t>
            </w:r>
            <w:r>
              <w:rPr>
                <w:rFonts w:ascii="Cambria Math" w:hAnsi="Cambria Math" w:eastAsia="Cambria Math"/>
                <w:position w:val="4"/>
                <w:sz w:val="20"/>
              </w:rPr>
              <w:t>=</w:t>
            </w:r>
            <w:r>
              <w:rPr>
                <w:rFonts w:ascii="Cambria Math" w:hAnsi="Cambria Math" w:eastAsia="Cambria Math"/>
                <w:spacing w:val="12"/>
                <w:position w:val="4"/>
                <w:sz w:val="20"/>
              </w:rPr>
              <w:t> </w:t>
            </w:r>
            <w:r>
              <w:rPr>
                <w:rFonts w:ascii="Cambria Math" w:hAnsi="Cambria Math" w:eastAsia="Cambria Math"/>
                <w:position w:val="4"/>
                <w:sz w:val="20"/>
              </w:rPr>
              <w:t>−𝑠</w:t>
            </w:r>
            <w:r>
              <w:rPr>
                <w:rFonts w:ascii="Cambria Math" w:hAnsi="Cambria Math" w:eastAsia="Cambria Math"/>
                <w:position w:val="1"/>
                <w:sz w:val="14"/>
              </w:rPr>
              <w:t>(</w:t>
            </w:r>
            <w:r>
              <w:rPr>
                <w:rFonts w:ascii="Cambria Math" w:hAnsi="Cambria Math" w:eastAsia="Cambria Math"/>
                <w:sz w:val="14"/>
              </w:rPr>
              <w:t>𝛽</w:t>
            </w:r>
            <w:r>
              <w:rPr>
                <w:rFonts w:ascii="Cambria Math" w:hAnsi="Cambria Math" w:eastAsia="Cambria Math"/>
                <w:position w:val="1"/>
                <w:sz w:val="14"/>
              </w:rPr>
              <w:t>)</w:t>
            </w:r>
            <w:r>
              <w:rPr>
                <w:rFonts w:ascii="Cambria Math" w:hAnsi="Cambria Math" w:eastAsia="Cambria Math"/>
                <w:position w:val="4"/>
                <w:sz w:val="20"/>
              </w:rPr>
              <w:t>𝐶</w:t>
            </w:r>
            <w:r>
              <w:rPr>
                <w:rFonts w:ascii="Cambria Math" w:hAnsi="Cambria Math" w:eastAsia="Cambria Math"/>
                <w:sz w:val="14"/>
              </w:rPr>
              <w:t>𝐷</w:t>
            </w:r>
            <w:r>
              <w:rPr>
                <w:rFonts w:ascii="Cambria Math" w:hAnsi="Cambria Math" w:eastAsia="Cambria Math"/>
                <w:spacing w:val="22"/>
                <w:sz w:val="14"/>
              </w:rPr>
              <w:t> </w:t>
            </w:r>
            <w:r>
              <w:rPr>
                <w:rFonts w:ascii="Cambria Math" w:hAnsi="Cambria Math" w:eastAsia="Cambria Math"/>
                <w:position w:val="4"/>
                <w:sz w:val="20"/>
              </w:rPr>
              <w:t>− </w:t>
            </w:r>
            <w:r>
              <w:rPr>
                <w:rFonts w:ascii="Cambria Math" w:hAnsi="Cambria Math" w:eastAsia="Cambria Math"/>
                <w:spacing w:val="-2"/>
                <w:position w:val="4"/>
                <w:sz w:val="20"/>
              </w:rPr>
              <w:t>𝑐</w:t>
            </w:r>
            <w:r>
              <w:rPr>
                <w:rFonts w:ascii="Cambria Math" w:hAnsi="Cambria Math" w:eastAsia="Cambria Math"/>
                <w:spacing w:val="-2"/>
                <w:position w:val="1"/>
                <w:sz w:val="14"/>
              </w:rPr>
              <w:t>(</w:t>
            </w:r>
            <w:r>
              <w:rPr>
                <w:rFonts w:ascii="Cambria Math" w:hAnsi="Cambria Math" w:eastAsia="Cambria Math"/>
                <w:spacing w:val="-2"/>
                <w:sz w:val="14"/>
              </w:rPr>
              <w:t>𝛽</w:t>
            </w:r>
            <w:r>
              <w:rPr>
                <w:rFonts w:ascii="Cambria Math" w:hAnsi="Cambria Math" w:eastAsia="Cambria Math"/>
                <w:spacing w:val="-2"/>
                <w:position w:val="1"/>
                <w:sz w:val="14"/>
              </w:rPr>
              <w:t>)</w:t>
            </w:r>
            <w:r>
              <w:rPr>
                <w:rFonts w:ascii="Cambria Math" w:hAnsi="Cambria Math" w:eastAsia="Cambria Math"/>
                <w:spacing w:val="-2"/>
                <w:position w:val="4"/>
                <w:sz w:val="20"/>
              </w:rPr>
              <w:t>𝐶</w:t>
            </w:r>
            <w:r>
              <w:rPr>
                <w:rFonts w:ascii="Cambria Math" w:hAnsi="Cambria Math" w:eastAsia="Cambria Math"/>
                <w:spacing w:val="-2"/>
                <w:sz w:val="14"/>
              </w:rPr>
              <w:t>𝐶</w:t>
            </w:r>
          </w:p>
        </w:tc>
        <w:tc>
          <w:tcPr>
            <w:tcW w:w="1541" w:type="dxa"/>
          </w:tcPr>
          <w:p>
            <w:pPr>
              <w:pStyle w:val="TableParagraph"/>
              <w:spacing w:before="73"/>
              <w:ind w:right="47"/>
              <w:jc w:val="right"/>
              <w:rPr>
                <w:sz w:val="22"/>
              </w:rPr>
            </w:pPr>
            <w:r>
              <w:rPr>
                <w:spacing w:val="-2"/>
                <w:sz w:val="22"/>
              </w:rPr>
              <w:t>(104)</w:t>
            </w:r>
          </w:p>
        </w:tc>
      </w:tr>
      <w:tr>
        <w:trPr>
          <w:trHeight w:val="333" w:hRule="atLeast"/>
        </w:trPr>
        <w:tc>
          <w:tcPr>
            <w:tcW w:w="4333" w:type="dxa"/>
          </w:tcPr>
          <w:p>
            <w:pPr>
              <w:pStyle w:val="TableParagraph"/>
              <w:spacing w:line="241" w:lineRule="exact" w:before="72"/>
              <w:ind w:left="4" w:right="961"/>
              <w:jc w:val="center"/>
              <w:rPr>
                <w:rFonts w:ascii="Cambria Math" w:hAnsi="Cambria Math" w:eastAsia="Cambria Math"/>
                <w:sz w:val="14"/>
              </w:rPr>
            </w:pPr>
            <w:r>
              <w:rPr>
                <w:rFonts w:ascii="Cambria Math" w:hAnsi="Cambria Math" w:eastAsia="Cambria Math"/>
                <w:position w:val="4"/>
                <w:sz w:val="20"/>
              </w:rPr>
              <w:t>𝐶</w:t>
            </w:r>
            <w:r>
              <w:rPr>
                <w:rFonts w:ascii="Cambria Math" w:hAnsi="Cambria Math" w:eastAsia="Cambria Math"/>
                <w:sz w:val="14"/>
              </w:rPr>
              <w:t>𝑍</w:t>
            </w:r>
            <w:r>
              <w:rPr>
                <w:rFonts w:ascii="Cambria Math" w:hAnsi="Cambria Math" w:eastAsia="Cambria Math"/>
                <w:spacing w:val="39"/>
                <w:sz w:val="14"/>
              </w:rPr>
              <w:t> </w:t>
            </w:r>
            <w:r>
              <w:rPr>
                <w:rFonts w:ascii="Cambria Math" w:hAnsi="Cambria Math" w:eastAsia="Cambria Math"/>
                <w:position w:val="4"/>
                <w:sz w:val="20"/>
              </w:rPr>
              <w:t>=</w:t>
            </w:r>
            <w:r>
              <w:rPr>
                <w:rFonts w:ascii="Cambria Math" w:hAnsi="Cambria Math" w:eastAsia="Cambria Math"/>
                <w:spacing w:val="19"/>
                <w:position w:val="4"/>
                <w:sz w:val="20"/>
              </w:rPr>
              <w:t> </w:t>
            </w:r>
            <w:r>
              <w:rPr>
                <w:rFonts w:ascii="Cambria Math" w:hAnsi="Cambria Math" w:eastAsia="Cambria Math"/>
                <w:position w:val="4"/>
                <w:sz w:val="20"/>
              </w:rPr>
              <w:t>−𝑠</w:t>
            </w:r>
            <w:r>
              <w:rPr>
                <w:rFonts w:ascii="Cambria Math" w:hAnsi="Cambria Math" w:eastAsia="Cambria Math"/>
                <w:position w:val="1"/>
                <w:sz w:val="14"/>
              </w:rPr>
              <w:t>(</w:t>
            </w:r>
            <w:r>
              <w:rPr>
                <w:rFonts w:ascii="Cambria Math" w:hAnsi="Cambria Math" w:eastAsia="Cambria Math"/>
                <w:sz w:val="14"/>
              </w:rPr>
              <w:t>𝛼</w:t>
            </w:r>
            <w:r>
              <w:rPr>
                <w:rFonts w:ascii="Cambria Math" w:hAnsi="Cambria Math" w:eastAsia="Cambria Math"/>
                <w:position w:val="1"/>
                <w:sz w:val="14"/>
              </w:rPr>
              <w:t>)</w:t>
            </w:r>
            <w:r>
              <w:rPr>
                <w:rFonts w:ascii="Cambria Math" w:hAnsi="Cambria Math" w:eastAsia="Cambria Math"/>
                <w:position w:val="4"/>
                <w:sz w:val="20"/>
              </w:rPr>
              <w:t>𝑐</w:t>
            </w:r>
            <w:r>
              <w:rPr>
                <w:rFonts w:ascii="Cambria Math" w:hAnsi="Cambria Math" w:eastAsia="Cambria Math"/>
                <w:position w:val="1"/>
                <w:sz w:val="14"/>
              </w:rPr>
              <w:t>(</w:t>
            </w:r>
            <w:r>
              <w:rPr>
                <w:rFonts w:ascii="Cambria Math" w:hAnsi="Cambria Math" w:eastAsia="Cambria Math"/>
                <w:sz w:val="14"/>
              </w:rPr>
              <w:t>𝛽</w:t>
            </w:r>
            <w:r>
              <w:rPr>
                <w:rFonts w:ascii="Cambria Math" w:hAnsi="Cambria Math" w:eastAsia="Cambria Math"/>
                <w:position w:val="1"/>
                <w:sz w:val="14"/>
              </w:rPr>
              <w:t>)</w:t>
            </w:r>
            <w:r>
              <w:rPr>
                <w:rFonts w:ascii="Cambria Math" w:hAnsi="Cambria Math" w:eastAsia="Cambria Math"/>
                <w:position w:val="4"/>
                <w:sz w:val="20"/>
              </w:rPr>
              <w:t>𝐶</w:t>
            </w:r>
            <w:r>
              <w:rPr>
                <w:rFonts w:ascii="Cambria Math" w:hAnsi="Cambria Math" w:eastAsia="Cambria Math"/>
                <w:sz w:val="14"/>
              </w:rPr>
              <w:t>𝐷</w:t>
            </w:r>
            <w:r>
              <w:rPr>
                <w:rFonts w:ascii="Cambria Math" w:hAnsi="Cambria Math" w:eastAsia="Cambria Math"/>
                <w:spacing w:val="30"/>
                <w:sz w:val="14"/>
              </w:rPr>
              <w:t> </w:t>
            </w:r>
            <w:r>
              <w:rPr>
                <w:rFonts w:ascii="Cambria Math" w:hAnsi="Cambria Math" w:eastAsia="Cambria Math"/>
                <w:position w:val="4"/>
                <w:sz w:val="20"/>
              </w:rPr>
              <w:t>+</w:t>
            </w:r>
            <w:r>
              <w:rPr>
                <w:rFonts w:ascii="Cambria Math" w:hAnsi="Cambria Math" w:eastAsia="Cambria Math"/>
                <w:spacing w:val="6"/>
                <w:position w:val="4"/>
                <w:sz w:val="20"/>
              </w:rPr>
              <w:t> </w:t>
            </w:r>
            <w:r>
              <w:rPr>
                <w:rFonts w:ascii="Cambria Math" w:hAnsi="Cambria Math" w:eastAsia="Cambria Math"/>
                <w:position w:val="4"/>
                <w:sz w:val="20"/>
              </w:rPr>
              <w:t>𝑠</w:t>
            </w:r>
            <w:r>
              <w:rPr>
                <w:rFonts w:ascii="Cambria Math" w:hAnsi="Cambria Math" w:eastAsia="Cambria Math"/>
                <w:position w:val="1"/>
                <w:sz w:val="14"/>
              </w:rPr>
              <w:t>(</w:t>
            </w:r>
            <w:r>
              <w:rPr>
                <w:rFonts w:ascii="Cambria Math" w:hAnsi="Cambria Math" w:eastAsia="Cambria Math"/>
                <w:sz w:val="14"/>
              </w:rPr>
              <w:t>𝛼</w:t>
            </w:r>
            <w:r>
              <w:rPr>
                <w:rFonts w:ascii="Cambria Math" w:hAnsi="Cambria Math" w:eastAsia="Cambria Math"/>
                <w:position w:val="1"/>
                <w:sz w:val="14"/>
              </w:rPr>
              <w:t>)</w:t>
            </w:r>
            <w:r>
              <w:rPr>
                <w:rFonts w:ascii="Cambria Math" w:hAnsi="Cambria Math" w:eastAsia="Cambria Math"/>
                <w:position w:val="4"/>
                <w:sz w:val="20"/>
              </w:rPr>
              <w:t>𝑠</w:t>
            </w:r>
            <w:r>
              <w:rPr>
                <w:rFonts w:ascii="Cambria Math" w:hAnsi="Cambria Math" w:eastAsia="Cambria Math"/>
                <w:position w:val="1"/>
                <w:sz w:val="14"/>
              </w:rPr>
              <w:t>(</w:t>
            </w:r>
            <w:r>
              <w:rPr>
                <w:rFonts w:ascii="Cambria Math" w:hAnsi="Cambria Math" w:eastAsia="Cambria Math"/>
                <w:sz w:val="14"/>
              </w:rPr>
              <w:t>𝛽</w:t>
            </w:r>
            <w:r>
              <w:rPr>
                <w:rFonts w:ascii="Cambria Math" w:hAnsi="Cambria Math" w:eastAsia="Cambria Math"/>
                <w:position w:val="1"/>
                <w:sz w:val="14"/>
              </w:rPr>
              <w:t>)</w:t>
            </w:r>
            <w:r>
              <w:rPr>
                <w:rFonts w:ascii="Cambria Math" w:hAnsi="Cambria Math" w:eastAsia="Cambria Math"/>
                <w:position w:val="4"/>
                <w:sz w:val="20"/>
              </w:rPr>
              <w:t>𝐶</w:t>
            </w:r>
            <w:r>
              <w:rPr>
                <w:rFonts w:ascii="Cambria Math" w:hAnsi="Cambria Math" w:eastAsia="Cambria Math"/>
                <w:sz w:val="14"/>
              </w:rPr>
              <w:t>𝐶</w:t>
            </w:r>
            <w:r>
              <w:rPr>
                <w:rFonts w:ascii="Cambria Math" w:hAnsi="Cambria Math" w:eastAsia="Cambria Math"/>
                <w:spacing w:val="33"/>
                <w:sz w:val="14"/>
              </w:rPr>
              <w:t> </w:t>
            </w:r>
            <w:r>
              <w:rPr>
                <w:rFonts w:ascii="Cambria Math" w:hAnsi="Cambria Math" w:eastAsia="Cambria Math"/>
                <w:position w:val="4"/>
                <w:sz w:val="20"/>
              </w:rPr>
              <w:t>−</w:t>
            </w:r>
            <w:r>
              <w:rPr>
                <w:rFonts w:ascii="Cambria Math" w:hAnsi="Cambria Math" w:eastAsia="Cambria Math"/>
                <w:spacing w:val="3"/>
                <w:position w:val="4"/>
                <w:sz w:val="20"/>
              </w:rPr>
              <w:t> </w:t>
            </w:r>
            <w:r>
              <w:rPr>
                <w:rFonts w:ascii="Cambria Math" w:hAnsi="Cambria Math" w:eastAsia="Cambria Math"/>
                <w:spacing w:val="-2"/>
                <w:position w:val="4"/>
                <w:sz w:val="20"/>
              </w:rPr>
              <w:t>𝑐</w:t>
            </w:r>
            <w:r>
              <w:rPr>
                <w:rFonts w:ascii="Cambria Math" w:hAnsi="Cambria Math" w:eastAsia="Cambria Math"/>
                <w:spacing w:val="-2"/>
                <w:position w:val="1"/>
                <w:sz w:val="14"/>
              </w:rPr>
              <w:t>(</w:t>
            </w:r>
            <w:r>
              <w:rPr>
                <w:rFonts w:ascii="Cambria Math" w:hAnsi="Cambria Math" w:eastAsia="Cambria Math"/>
                <w:spacing w:val="-2"/>
                <w:sz w:val="14"/>
              </w:rPr>
              <w:t>𝛼</w:t>
            </w:r>
            <w:r>
              <w:rPr>
                <w:rFonts w:ascii="Cambria Math" w:hAnsi="Cambria Math" w:eastAsia="Cambria Math"/>
                <w:spacing w:val="-2"/>
                <w:position w:val="1"/>
                <w:sz w:val="14"/>
              </w:rPr>
              <w:t>)</w:t>
            </w:r>
            <w:r>
              <w:rPr>
                <w:rFonts w:ascii="Cambria Math" w:hAnsi="Cambria Math" w:eastAsia="Cambria Math"/>
                <w:spacing w:val="-2"/>
                <w:position w:val="4"/>
                <w:sz w:val="20"/>
              </w:rPr>
              <w:t>𝐶</w:t>
            </w:r>
            <w:r>
              <w:rPr>
                <w:rFonts w:ascii="Cambria Math" w:hAnsi="Cambria Math" w:eastAsia="Cambria Math"/>
                <w:spacing w:val="-2"/>
                <w:sz w:val="14"/>
              </w:rPr>
              <w:t>𝐿</w:t>
            </w:r>
          </w:p>
        </w:tc>
        <w:tc>
          <w:tcPr>
            <w:tcW w:w="1541" w:type="dxa"/>
          </w:tcPr>
          <w:p>
            <w:pPr>
              <w:pStyle w:val="TableParagraph"/>
              <w:spacing w:line="240" w:lineRule="exact" w:before="73"/>
              <w:ind w:right="47"/>
              <w:jc w:val="right"/>
              <w:rPr>
                <w:sz w:val="22"/>
              </w:rPr>
            </w:pPr>
            <w:r>
              <w:rPr>
                <w:spacing w:val="-2"/>
                <w:sz w:val="22"/>
              </w:rPr>
              <w:t>(105)</w:t>
            </w:r>
          </w:p>
        </w:tc>
      </w:tr>
    </w:tbl>
    <w:p>
      <w:pPr>
        <w:pStyle w:val="BodyText"/>
        <w:spacing w:before="135"/>
      </w:pPr>
    </w:p>
    <w:p>
      <w:pPr>
        <w:pStyle w:val="BodyText"/>
        <w:spacing w:line="360" w:lineRule="auto" w:before="1"/>
        <w:ind w:left="204" w:right="871"/>
        <w:jc w:val="both"/>
      </w:pPr>
      <w:r>
        <w:rPr/>
        <w:t>To</w:t>
      </w:r>
      <w:r>
        <w:rPr>
          <w:spacing w:val="-2"/>
        </w:rPr>
        <w:t> </w:t>
      </w:r>
      <w:r>
        <w:rPr/>
        <w:t>ensure</w:t>
      </w:r>
      <w:r>
        <w:rPr>
          <w:spacing w:val="-4"/>
        </w:rPr>
        <w:t> </w:t>
      </w:r>
      <w:r>
        <w:rPr/>
        <w:t>the</w:t>
      </w:r>
      <w:r>
        <w:rPr>
          <w:spacing w:val="-2"/>
        </w:rPr>
        <w:t> </w:t>
      </w:r>
      <w:r>
        <w:rPr/>
        <w:t>commonality</w:t>
      </w:r>
      <w:r>
        <w:rPr>
          <w:spacing w:val="-2"/>
        </w:rPr>
        <w:t> </w:t>
      </w:r>
      <w:r>
        <w:rPr/>
        <w:t>for</w:t>
      </w:r>
      <w:r>
        <w:rPr>
          <w:spacing w:val="-3"/>
        </w:rPr>
        <w:t> </w:t>
      </w:r>
      <w:r>
        <w:rPr/>
        <w:t>all</w:t>
      </w:r>
      <w:r>
        <w:rPr>
          <w:spacing w:val="-2"/>
        </w:rPr>
        <w:t> </w:t>
      </w:r>
      <w:r>
        <w:rPr/>
        <w:t>flight</w:t>
      </w:r>
      <w:r>
        <w:rPr>
          <w:spacing w:val="-2"/>
        </w:rPr>
        <w:t> </w:t>
      </w:r>
      <w:r>
        <w:rPr/>
        <w:t>modes,</w:t>
      </w:r>
      <w:r>
        <w:rPr>
          <w:spacing w:val="-2"/>
        </w:rPr>
        <w:t> </w:t>
      </w:r>
      <w:r>
        <w:rPr/>
        <w:t>we</w:t>
      </w:r>
      <w:r>
        <w:rPr>
          <w:spacing w:val="-4"/>
        </w:rPr>
        <w:t> </w:t>
      </w:r>
      <w:r>
        <w:rPr/>
        <w:t>will</w:t>
      </w:r>
      <w:r>
        <w:rPr>
          <w:spacing w:val="-2"/>
        </w:rPr>
        <w:t> </w:t>
      </w:r>
      <w:r>
        <w:rPr/>
        <w:t>take</w:t>
      </w:r>
      <w:r>
        <w:rPr>
          <w:spacing w:val="-4"/>
        </w:rPr>
        <w:t> </w:t>
      </w:r>
      <w:r>
        <w:rPr/>
        <w:t>the</w:t>
      </w:r>
      <w:r>
        <w:rPr>
          <w:spacing w:val="-2"/>
        </w:rPr>
        <w:t> </w:t>
      </w:r>
      <w:r>
        <w:rPr/>
        <w:t>Angle</w:t>
      </w:r>
      <w:r>
        <w:rPr>
          <w:spacing w:val="-2"/>
        </w:rPr>
        <w:t> </w:t>
      </w:r>
      <w:r>
        <w:rPr/>
        <w:t>of</w:t>
      </w:r>
      <w:r>
        <w:rPr>
          <w:spacing w:val="-2"/>
        </w:rPr>
        <w:t> </w:t>
      </w:r>
      <w:r>
        <w:rPr/>
        <w:t>Attack</w:t>
      </w:r>
      <w:r>
        <w:rPr>
          <w:spacing w:val="-2"/>
        </w:rPr>
        <w:t> </w:t>
      </w:r>
      <w:r>
        <w:rPr/>
        <w:t>of the wing as the baseline since the primary lift provider is the wing.</w:t>
      </w:r>
    </w:p>
    <w:p>
      <w:pPr>
        <w:pStyle w:val="BodyText"/>
        <w:spacing w:line="360" w:lineRule="auto" w:before="160"/>
        <w:ind w:left="204" w:right="879"/>
        <w:jc w:val="both"/>
      </w:pPr>
      <w:r>
        <w:rPr/>
        <w:t>During the forward flight, the angle between the wing and the body will be zero. Then forward flight equation can be arranged as;</w:t>
      </w:r>
    </w:p>
    <w:p>
      <w:pPr>
        <w:pStyle w:val="BodyText"/>
        <w:spacing w:before="7" w:after="1"/>
        <w:rPr>
          <w:sz w:val="14"/>
        </w:rPr>
      </w:pPr>
    </w:p>
    <w:tbl>
      <w:tblPr>
        <w:tblW w:w="0" w:type="auto"/>
        <w:jc w:val="left"/>
        <w:tblInd w:w="30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34"/>
        <w:gridCol w:w="1833"/>
      </w:tblGrid>
      <w:tr>
        <w:trPr>
          <w:trHeight w:val="819" w:hRule="atLeast"/>
        </w:trPr>
        <w:tc>
          <w:tcPr>
            <w:tcW w:w="3434" w:type="dxa"/>
          </w:tcPr>
          <w:p>
            <w:pPr>
              <w:pStyle w:val="TableParagraph"/>
              <w:tabs>
                <w:tab w:pos="1465" w:val="left" w:leader="none"/>
              </w:tabs>
              <w:spacing w:line="241" w:lineRule="exact" w:before="0"/>
              <w:ind w:left="880"/>
              <w:rPr>
                <w:rFonts w:ascii="Cambria Math" w:eastAsia="Cambria Math"/>
                <w:sz w:val="16"/>
              </w:rPr>
            </w:pPr>
            <w:r>
              <w:rPr>
                <w:rFonts w:ascii="Cambria Math" w:eastAsia="Cambria Math"/>
                <w:spacing w:val="-10"/>
                <w:w w:val="105"/>
                <w:position w:val="3"/>
                <w:sz w:val="22"/>
              </w:rPr>
              <w:t>𝑋</w:t>
            </w:r>
            <w:r>
              <w:rPr>
                <w:rFonts w:ascii="Cambria Math" w:eastAsia="Cambria Math"/>
                <w:position w:val="3"/>
                <w:sz w:val="22"/>
              </w:rPr>
              <w:tab/>
            </w:r>
            <w:r>
              <w:rPr>
                <w:rFonts w:ascii="Cambria Math" w:eastAsia="Cambria Math"/>
                <w:spacing w:val="-2"/>
                <w:w w:val="105"/>
                <w:position w:val="5"/>
                <w:sz w:val="22"/>
              </w:rPr>
              <w:t>𝐹</w:t>
            </w:r>
            <w:r>
              <w:rPr>
                <w:rFonts w:ascii="Cambria Math" w:eastAsia="Cambria Math"/>
                <w:spacing w:val="-2"/>
                <w:w w:val="105"/>
                <w:sz w:val="16"/>
              </w:rPr>
              <w:t>𝑃𝑟𝑜𝑝</w:t>
            </w:r>
          </w:p>
          <w:p>
            <w:pPr>
              <w:pStyle w:val="TableParagraph"/>
              <w:spacing w:line="265" w:lineRule="exact" w:before="0"/>
              <w:ind w:left="121"/>
              <w:rPr>
                <w:rFonts w:ascii="Cambria Math" w:eastAsia="Cambria Math"/>
                <w:sz w:val="22"/>
              </w:rPr>
            </w:pPr>
            <w:r>
              <w:rPr>
                <w:rFonts w:ascii="Cambria Math" w:eastAsia="Cambria Math"/>
                <w:w w:val="110"/>
                <w:position w:val="1"/>
                <w:sz w:val="22"/>
              </w:rPr>
              <w:t>𝐹</w:t>
            </w:r>
            <w:r>
              <w:rPr>
                <w:rFonts w:ascii="Cambria Math" w:eastAsia="Cambria Math"/>
                <w:w w:val="110"/>
                <w:position w:val="1"/>
                <w:sz w:val="22"/>
                <w:vertAlign w:val="subscript"/>
              </w:rPr>
              <w:t>𝑛𝑒𝑡</w:t>
            </w:r>
            <w:r>
              <w:rPr>
                <w:rFonts w:ascii="Cambria Math" w:eastAsia="Cambria Math"/>
                <w:spacing w:val="14"/>
                <w:w w:val="110"/>
                <w:position w:val="1"/>
                <w:sz w:val="22"/>
                <w:vertAlign w:val="baseline"/>
              </w:rPr>
              <w:t> </w:t>
            </w:r>
            <w:r>
              <w:rPr>
                <w:rFonts w:ascii="Cambria Math" w:eastAsia="Cambria Math"/>
                <w:w w:val="110"/>
                <w:position w:val="1"/>
                <w:sz w:val="22"/>
                <w:vertAlign w:val="baseline"/>
              </w:rPr>
              <w:t>=</w:t>
            </w:r>
            <w:r>
              <w:rPr>
                <w:rFonts w:ascii="Cambria Math" w:eastAsia="Cambria Math"/>
                <w:spacing w:val="4"/>
                <w:w w:val="110"/>
                <w:position w:val="1"/>
                <w:sz w:val="22"/>
                <w:vertAlign w:val="baseline"/>
              </w:rPr>
              <w:t> </w:t>
            </w:r>
            <w:r>
              <w:rPr>
                <w:rFonts w:ascii="Cambria Math" w:eastAsia="Cambria Math"/>
                <w:w w:val="110"/>
                <w:position w:val="1"/>
                <w:sz w:val="22"/>
                <w:vertAlign w:val="baseline"/>
              </w:rPr>
              <w:t>[</w:t>
            </w:r>
            <w:r>
              <w:rPr>
                <w:rFonts w:ascii="Cambria Math" w:eastAsia="Cambria Math"/>
                <w:w w:val="110"/>
                <w:sz w:val="22"/>
                <w:vertAlign w:val="baseline"/>
              </w:rPr>
              <w:t>𝑌</w:t>
            </w:r>
            <w:r>
              <w:rPr>
                <w:rFonts w:ascii="Cambria Math" w:eastAsia="Cambria Math"/>
                <w:w w:val="110"/>
                <w:position w:val="1"/>
                <w:sz w:val="22"/>
                <w:vertAlign w:val="baseline"/>
              </w:rPr>
              <w:t>]</w:t>
            </w:r>
            <w:r>
              <w:rPr>
                <w:rFonts w:ascii="Cambria Math" w:eastAsia="Cambria Math"/>
                <w:spacing w:val="-11"/>
                <w:w w:val="110"/>
                <w:position w:val="1"/>
                <w:sz w:val="22"/>
                <w:vertAlign w:val="baseline"/>
              </w:rPr>
              <w:t> </w:t>
            </w:r>
            <w:r>
              <w:rPr>
                <w:rFonts w:ascii="Cambria Math" w:eastAsia="Cambria Math"/>
                <w:w w:val="110"/>
                <w:position w:val="1"/>
                <w:sz w:val="22"/>
                <w:vertAlign w:val="baseline"/>
              </w:rPr>
              <w:t>+</w:t>
            </w:r>
            <w:r>
              <w:rPr>
                <w:rFonts w:ascii="Cambria Math" w:eastAsia="Cambria Math"/>
                <w:spacing w:val="-8"/>
                <w:w w:val="110"/>
                <w:position w:val="1"/>
                <w:sz w:val="22"/>
                <w:vertAlign w:val="baseline"/>
              </w:rPr>
              <w:t> </w:t>
            </w:r>
            <w:r>
              <w:rPr>
                <w:rFonts w:ascii="Cambria Math" w:eastAsia="Cambria Math"/>
                <w:w w:val="110"/>
                <w:position w:val="1"/>
                <w:sz w:val="22"/>
                <w:vertAlign w:val="baseline"/>
              </w:rPr>
              <w:t>[</w:t>
            </w:r>
            <w:r>
              <w:rPr>
                <w:rFonts w:ascii="Cambria Math" w:eastAsia="Cambria Math"/>
                <w:spacing w:val="36"/>
                <w:w w:val="110"/>
                <w:position w:val="1"/>
                <w:sz w:val="22"/>
                <w:vertAlign w:val="baseline"/>
              </w:rPr>
              <w:t>  </w:t>
            </w:r>
            <w:r>
              <w:rPr>
                <w:rFonts w:ascii="Cambria Math" w:eastAsia="Cambria Math"/>
                <w:w w:val="110"/>
                <w:position w:val="-1"/>
                <w:sz w:val="22"/>
                <w:vertAlign w:val="baseline"/>
              </w:rPr>
              <w:t>0</w:t>
            </w:r>
            <w:r>
              <w:rPr>
                <w:rFonts w:ascii="Cambria Math" w:eastAsia="Cambria Math"/>
                <w:spacing w:val="36"/>
                <w:w w:val="110"/>
                <w:position w:val="-1"/>
                <w:sz w:val="22"/>
                <w:vertAlign w:val="baseline"/>
              </w:rPr>
              <w:t>  </w:t>
            </w:r>
            <w:r>
              <w:rPr>
                <w:rFonts w:ascii="Cambria Math" w:eastAsia="Cambria Math"/>
                <w:spacing w:val="-10"/>
                <w:w w:val="110"/>
                <w:position w:val="1"/>
                <w:sz w:val="22"/>
                <w:vertAlign w:val="baseline"/>
              </w:rPr>
              <w:t>]</w:t>
            </w:r>
          </w:p>
          <w:p>
            <w:pPr>
              <w:pStyle w:val="TableParagraph"/>
              <w:tabs>
                <w:tab w:pos="1657" w:val="left" w:leader="none"/>
              </w:tabs>
              <w:spacing w:line="267" w:lineRule="exact" w:before="0"/>
              <w:ind w:left="887"/>
              <w:rPr>
                <w:rFonts w:ascii="Cambria Math" w:eastAsia="Cambria Math"/>
                <w:sz w:val="22"/>
              </w:rPr>
            </w:pPr>
            <w:r>
              <w:rPr>
                <w:rFonts w:ascii="Cambria Math" w:eastAsia="Cambria Math"/>
                <w:spacing w:val="-10"/>
                <w:position w:val="2"/>
                <w:sz w:val="22"/>
              </w:rPr>
              <w:t>𝑍</w:t>
            </w:r>
            <w:r>
              <w:rPr>
                <w:rFonts w:ascii="Cambria Math" w:eastAsia="Cambria Math"/>
                <w:position w:val="2"/>
                <w:sz w:val="22"/>
              </w:rPr>
              <w:tab/>
            </w:r>
            <w:r>
              <w:rPr>
                <w:rFonts w:ascii="Cambria Math" w:eastAsia="Cambria Math"/>
                <w:spacing w:val="-10"/>
                <w:sz w:val="22"/>
              </w:rPr>
              <w:t>0</w:t>
            </w:r>
          </w:p>
        </w:tc>
        <w:tc>
          <w:tcPr>
            <w:tcW w:w="1833" w:type="dxa"/>
          </w:tcPr>
          <w:p>
            <w:pPr>
              <w:pStyle w:val="TableParagraph"/>
              <w:spacing w:before="235"/>
              <w:ind w:right="47"/>
              <w:jc w:val="right"/>
              <w:rPr>
                <w:sz w:val="22"/>
              </w:rPr>
            </w:pPr>
            <w:r>
              <w:rPr>
                <w:spacing w:val="-2"/>
                <w:sz w:val="22"/>
              </w:rPr>
              <w:t>(106)</w:t>
            </w:r>
          </w:p>
        </w:tc>
      </w:tr>
      <w:tr>
        <w:trPr>
          <w:trHeight w:val="819" w:hRule="atLeast"/>
        </w:trPr>
        <w:tc>
          <w:tcPr>
            <w:tcW w:w="3434" w:type="dxa"/>
          </w:tcPr>
          <w:p>
            <w:pPr>
              <w:pStyle w:val="TableParagraph"/>
              <w:tabs>
                <w:tab w:pos="1710" w:val="left" w:leader="none"/>
              </w:tabs>
              <w:spacing w:line="275" w:lineRule="exact" w:before="9"/>
              <w:ind w:left="909"/>
              <w:rPr>
                <w:rFonts w:ascii="Cambria Math" w:eastAsia="Cambria Math"/>
                <w:sz w:val="22"/>
              </w:rPr>
            </w:pPr>
            <w:r>
              <w:rPr>
                <w:rFonts w:ascii="Cambria Math" w:eastAsia="Cambria Math"/>
                <w:spacing w:val="-10"/>
                <w:position w:val="-3"/>
                <w:sz w:val="22"/>
              </w:rPr>
              <w:t>𝐿</w:t>
            </w:r>
            <w:r>
              <w:rPr>
                <w:rFonts w:ascii="Cambria Math" w:eastAsia="Cambria Math"/>
                <w:position w:val="-3"/>
                <w:sz w:val="22"/>
              </w:rPr>
              <w:tab/>
            </w:r>
            <w:r>
              <w:rPr>
                <w:rFonts w:ascii="Cambria Math" w:eastAsia="Cambria Math"/>
                <w:spacing w:val="-10"/>
                <w:sz w:val="22"/>
              </w:rPr>
              <w:t>0</w:t>
            </w:r>
          </w:p>
          <w:p>
            <w:pPr>
              <w:pStyle w:val="TableParagraph"/>
              <w:tabs>
                <w:tab w:pos="1710" w:val="left" w:leader="none"/>
                <w:tab w:pos="2042" w:val="left" w:leader="none"/>
              </w:tabs>
              <w:spacing w:line="256" w:lineRule="exact" w:before="0"/>
              <w:ind w:left="50"/>
              <w:rPr>
                <w:rFonts w:ascii="Cambria Math" w:eastAsia="Cambria Math"/>
                <w:sz w:val="22"/>
              </w:rPr>
            </w:pPr>
            <w:r>
              <w:rPr>
                <w:rFonts w:ascii="Cambria Math" w:eastAsia="Cambria Math"/>
                <w:w w:val="110"/>
                <w:position w:val="1"/>
                <w:sz w:val="22"/>
              </w:rPr>
              <w:t>𝑀</w:t>
            </w:r>
            <w:r>
              <w:rPr>
                <w:rFonts w:ascii="Cambria Math" w:eastAsia="Cambria Math"/>
                <w:w w:val="110"/>
                <w:position w:val="1"/>
                <w:sz w:val="22"/>
                <w:vertAlign w:val="subscript"/>
              </w:rPr>
              <w:t>𝑛𝑒𝑡</w:t>
            </w:r>
            <w:r>
              <w:rPr>
                <w:rFonts w:ascii="Cambria Math" w:eastAsia="Cambria Math"/>
                <w:spacing w:val="5"/>
                <w:w w:val="110"/>
                <w:position w:val="1"/>
                <w:sz w:val="22"/>
                <w:vertAlign w:val="baseline"/>
              </w:rPr>
              <w:t> </w:t>
            </w:r>
            <w:r>
              <w:rPr>
                <w:rFonts w:ascii="Cambria Math" w:eastAsia="Cambria Math"/>
                <w:w w:val="110"/>
                <w:position w:val="1"/>
                <w:sz w:val="22"/>
                <w:vertAlign w:val="baseline"/>
              </w:rPr>
              <w:t>=</w:t>
            </w:r>
            <w:r>
              <w:rPr>
                <w:rFonts w:ascii="Cambria Math" w:eastAsia="Cambria Math"/>
                <w:spacing w:val="-2"/>
                <w:w w:val="110"/>
                <w:position w:val="1"/>
                <w:sz w:val="22"/>
                <w:vertAlign w:val="baseline"/>
              </w:rPr>
              <w:t> </w:t>
            </w:r>
            <w:r>
              <w:rPr>
                <w:rFonts w:ascii="Cambria Math" w:eastAsia="Cambria Math"/>
                <w:w w:val="110"/>
                <w:position w:val="1"/>
                <w:sz w:val="22"/>
                <w:vertAlign w:val="baseline"/>
              </w:rPr>
              <w:t>[</w:t>
            </w:r>
            <w:r>
              <w:rPr>
                <w:rFonts w:ascii="Cambria Math" w:eastAsia="Cambria Math"/>
                <w:w w:val="110"/>
                <w:sz w:val="22"/>
                <w:vertAlign w:val="baseline"/>
              </w:rPr>
              <w:t>𝑀</w:t>
            </w:r>
            <w:r>
              <w:rPr>
                <w:rFonts w:ascii="Cambria Math" w:eastAsia="Cambria Math"/>
                <w:w w:val="110"/>
                <w:position w:val="1"/>
                <w:sz w:val="22"/>
                <w:vertAlign w:val="baseline"/>
              </w:rPr>
              <w:t>]</w:t>
            </w:r>
            <w:r>
              <w:rPr>
                <w:rFonts w:ascii="Cambria Math" w:eastAsia="Cambria Math"/>
                <w:spacing w:val="-13"/>
                <w:w w:val="110"/>
                <w:position w:val="1"/>
                <w:sz w:val="22"/>
                <w:vertAlign w:val="baseline"/>
              </w:rPr>
              <w:t> </w:t>
            </w:r>
            <w:r>
              <w:rPr>
                <w:rFonts w:ascii="Cambria Math" w:eastAsia="Cambria Math"/>
                <w:w w:val="110"/>
                <w:position w:val="1"/>
                <w:sz w:val="22"/>
                <w:vertAlign w:val="baseline"/>
              </w:rPr>
              <w:t>+</w:t>
            </w:r>
            <w:r>
              <w:rPr>
                <w:rFonts w:ascii="Cambria Math" w:eastAsia="Cambria Math"/>
                <w:spacing w:val="-13"/>
                <w:w w:val="110"/>
                <w:position w:val="1"/>
                <w:sz w:val="22"/>
                <w:vertAlign w:val="baseline"/>
              </w:rPr>
              <w:t> </w:t>
            </w:r>
            <w:r>
              <w:rPr>
                <w:rFonts w:ascii="Cambria Math" w:eastAsia="Cambria Math"/>
                <w:spacing w:val="-10"/>
                <w:w w:val="110"/>
                <w:position w:val="1"/>
                <w:sz w:val="22"/>
                <w:vertAlign w:val="baseline"/>
              </w:rPr>
              <w:t>[</w:t>
            </w:r>
            <w:r>
              <w:rPr>
                <w:rFonts w:ascii="Cambria Math" w:eastAsia="Cambria Math"/>
                <w:position w:val="1"/>
                <w:sz w:val="22"/>
                <w:vertAlign w:val="baseline"/>
              </w:rPr>
              <w:tab/>
            </w:r>
            <w:r>
              <w:rPr>
                <w:rFonts w:ascii="Cambria Math" w:eastAsia="Cambria Math"/>
                <w:spacing w:val="-10"/>
                <w:w w:val="110"/>
                <w:position w:val="4"/>
                <w:sz w:val="22"/>
                <w:vertAlign w:val="baseline"/>
              </w:rPr>
              <w:t>0</w:t>
            </w:r>
            <w:r>
              <w:rPr>
                <w:rFonts w:ascii="Cambria Math" w:eastAsia="Cambria Math"/>
                <w:position w:val="4"/>
                <w:sz w:val="22"/>
                <w:vertAlign w:val="baseline"/>
              </w:rPr>
              <w:tab/>
            </w:r>
            <w:r>
              <w:rPr>
                <w:rFonts w:ascii="Cambria Math" w:eastAsia="Cambria Math"/>
                <w:spacing w:val="-10"/>
                <w:w w:val="110"/>
                <w:position w:val="1"/>
                <w:sz w:val="22"/>
                <w:vertAlign w:val="baseline"/>
              </w:rPr>
              <w:t>]</w:t>
            </w:r>
          </w:p>
          <w:p>
            <w:pPr>
              <w:pStyle w:val="TableParagraph"/>
              <w:tabs>
                <w:tab w:pos="1504" w:val="left" w:leader="none"/>
              </w:tabs>
              <w:spacing w:line="259" w:lineRule="exact" w:before="0"/>
              <w:ind w:left="887"/>
              <w:rPr>
                <w:rFonts w:ascii="Cambria Math" w:eastAsia="Cambria Math"/>
                <w:sz w:val="16"/>
              </w:rPr>
            </w:pPr>
            <w:r>
              <w:rPr>
                <w:rFonts w:ascii="Cambria Math" w:eastAsia="Cambria Math"/>
                <w:spacing w:val="-10"/>
                <w:w w:val="105"/>
                <w:position w:val="1"/>
                <w:sz w:val="22"/>
              </w:rPr>
              <w:t>𝑁</w:t>
            </w:r>
            <w:r>
              <w:rPr>
                <w:rFonts w:ascii="Cambria Math" w:eastAsia="Cambria Math"/>
                <w:position w:val="1"/>
                <w:sz w:val="22"/>
              </w:rPr>
              <w:tab/>
            </w:r>
            <w:r>
              <w:rPr>
                <w:rFonts w:ascii="Cambria Math" w:eastAsia="Cambria Math"/>
                <w:spacing w:val="-2"/>
                <w:w w:val="105"/>
                <w:position w:val="5"/>
                <w:sz w:val="22"/>
              </w:rPr>
              <w:t>𝑁</w:t>
            </w:r>
            <w:r>
              <w:rPr>
                <w:rFonts w:ascii="Cambria Math" w:eastAsia="Cambria Math"/>
                <w:spacing w:val="-2"/>
                <w:w w:val="105"/>
                <w:sz w:val="16"/>
              </w:rPr>
              <w:t>𝑃𝑟𝑜𝑝</w:t>
            </w:r>
          </w:p>
        </w:tc>
        <w:tc>
          <w:tcPr>
            <w:tcW w:w="1833" w:type="dxa"/>
          </w:tcPr>
          <w:p>
            <w:pPr>
              <w:pStyle w:val="TableParagraph"/>
              <w:spacing w:before="43"/>
              <w:rPr>
                <w:sz w:val="22"/>
              </w:rPr>
            </w:pPr>
          </w:p>
          <w:p>
            <w:pPr>
              <w:pStyle w:val="TableParagraph"/>
              <w:spacing w:before="0"/>
              <w:ind w:right="47"/>
              <w:jc w:val="right"/>
              <w:rPr>
                <w:sz w:val="22"/>
              </w:rPr>
            </w:pPr>
            <w:r>
              <w:rPr>
                <w:spacing w:val="-2"/>
                <w:sz w:val="22"/>
              </w:rPr>
              <w:t>(107)</w:t>
            </w:r>
          </w:p>
        </w:tc>
      </w:tr>
    </w:tbl>
    <w:p>
      <w:pPr>
        <w:spacing w:after="0"/>
        <w:jc w:val="right"/>
        <w:rPr>
          <w:sz w:val="22"/>
        </w:rPr>
        <w:sectPr>
          <w:pgSz w:w="11910" w:h="16840"/>
          <w:pgMar w:header="0" w:footer="1476" w:top="1900" w:bottom="1660" w:left="1380" w:right="1400"/>
        </w:sectPr>
      </w:pPr>
    </w:p>
    <w:p>
      <w:pPr>
        <w:pStyle w:val="BodyText"/>
        <w:spacing w:before="68"/>
        <w:ind w:left="895"/>
      </w:pPr>
      <w:r>
        <w:rPr/>
        <w:t>Aerodynamic</w:t>
      </w:r>
      <w:r>
        <w:rPr>
          <w:spacing w:val="-3"/>
        </w:rPr>
        <w:t> </w:t>
      </w:r>
      <w:r>
        <w:rPr/>
        <w:t>forces</w:t>
      </w:r>
      <w:r>
        <w:rPr>
          <w:spacing w:val="-2"/>
        </w:rPr>
        <w:t> </w:t>
      </w:r>
      <w:r>
        <w:rPr/>
        <w:t>and</w:t>
      </w:r>
      <w:r>
        <w:rPr>
          <w:spacing w:val="1"/>
        </w:rPr>
        <w:t> </w:t>
      </w:r>
      <w:r>
        <w:rPr/>
        <w:t>moments</w:t>
      </w:r>
      <w:r>
        <w:rPr>
          <w:spacing w:val="-2"/>
        </w:rPr>
        <w:t> </w:t>
      </w:r>
      <w:r>
        <w:rPr/>
        <w:t>in</w:t>
      </w:r>
      <w:r>
        <w:rPr>
          <w:spacing w:val="-1"/>
        </w:rPr>
        <w:t> </w:t>
      </w:r>
      <w:r>
        <w:rPr/>
        <w:t>the</w:t>
      </w:r>
      <w:r>
        <w:rPr>
          <w:spacing w:val="-2"/>
        </w:rPr>
        <w:t> </w:t>
      </w:r>
      <w:r>
        <w:rPr/>
        <w:t>forward</w:t>
      </w:r>
      <w:r>
        <w:rPr>
          <w:spacing w:val="-1"/>
        </w:rPr>
        <w:t> </w:t>
      </w:r>
      <w:r>
        <w:rPr/>
        <w:t>flight</w:t>
      </w:r>
      <w:r>
        <w:rPr>
          <w:spacing w:val="-2"/>
        </w:rPr>
        <w:t> </w:t>
      </w:r>
      <w:r>
        <w:rPr/>
        <w:t>can</w:t>
      </w:r>
      <w:r>
        <w:rPr>
          <w:spacing w:val="-1"/>
        </w:rPr>
        <w:t> </w:t>
      </w:r>
      <w:r>
        <w:rPr/>
        <w:t>be</w:t>
      </w:r>
      <w:r>
        <w:rPr>
          <w:spacing w:val="-3"/>
        </w:rPr>
        <w:t> </w:t>
      </w:r>
      <w:r>
        <w:rPr/>
        <w:t>approximated</w:t>
      </w:r>
      <w:r>
        <w:rPr>
          <w:spacing w:val="-1"/>
        </w:rPr>
        <w:t> </w:t>
      </w:r>
      <w:r>
        <w:rPr>
          <w:spacing w:val="-5"/>
        </w:rPr>
        <w:t>as;</w:t>
      </w:r>
    </w:p>
    <w:p>
      <w:pPr>
        <w:pStyle w:val="BodyText"/>
        <w:spacing w:before="138" w:after="1"/>
        <w:rPr>
          <w:sz w:val="20"/>
        </w:rPr>
      </w:pPr>
    </w:p>
    <w:tbl>
      <w:tblPr>
        <w:tblW w:w="0" w:type="auto"/>
        <w:jc w:val="left"/>
        <w:tblInd w:w="19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62"/>
        <w:gridCol w:w="969"/>
      </w:tblGrid>
      <w:tr>
        <w:trPr>
          <w:trHeight w:val="1419" w:hRule="atLeast"/>
        </w:trPr>
        <w:tc>
          <w:tcPr>
            <w:tcW w:w="6062" w:type="dxa"/>
          </w:tcPr>
          <w:p>
            <w:pPr>
              <w:pStyle w:val="TableParagraph"/>
              <w:tabs>
                <w:tab w:pos="463" w:val="left" w:leader="none"/>
                <w:tab w:pos="4375" w:val="left" w:leader="none"/>
              </w:tabs>
              <w:spacing w:line="98" w:lineRule="auto" w:before="37"/>
              <w:ind w:right="661"/>
              <w:jc w:val="right"/>
              <w:rPr>
                <w:rFonts w:ascii="Cambria Math" w:hAnsi="Cambria Math" w:eastAsia="Cambria Math"/>
                <w:sz w:val="24"/>
              </w:rPr>
            </w:pPr>
            <w:r>
              <w:rPr>
                <w:rFonts w:ascii="Cambria Math" w:hAnsi="Cambria Math" w:eastAsia="Cambria Math"/>
                <w:spacing w:val="-10"/>
                <w:w w:val="105"/>
                <w:position w:val="-6"/>
                <w:sz w:val="24"/>
              </w:rPr>
              <w:t>⎡</w:t>
            </w:r>
            <w:r>
              <w:rPr>
                <w:rFonts w:ascii="Cambria Math" w:hAnsi="Cambria Math" w:eastAsia="Cambria Math"/>
                <w:position w:val="-6"/>
                <w:sz w:val="24"/>
              </w:rPr>
              <w:tab/>
            </w:r>
            <w:r>
              <w:rPr>
                <w:rFonts w:ascii="Cambria Math" w:hAnsi="Cambria Math" w:eastAsia="Cambria Math"/>
                <w:spacing w:val="-82"/>
                <w:w w:val="105"/>
                <w:sz w:val="24"/>
              </w:rPr>
              <w:t>𝑞</w:t>
            </w:r>
            <w:r>
              <w:rPr>
                <w:rFonts w:ascii="Cambria Math" w:hAnsi="Cambria Math" w:eastAsia="Cambria Math"/>
                <w:spacing w:val="33"/>
                <w:w w:val="105"/>
                <w:sz w:val="24"/>
              </w:rPr>
              <w:t>̅</w:t>
            </w:r>
            <w:r>
              <w:rPr>
                <w:rFonts w:ascii="Cambria Math" w:hAnsi="Cambria Math" w:eastAsia="Cambria Math"/>
                <w:spacing w:val="24"/>
                <w:w w:val="105"/>
                <w:sz w:val="24"/>
              </w:rPr>
              <w:t>𝑆</w:t>
            </w:r>
            <w:r>
              <w:rPr>
                <w:rFonts w:ascii="Cambria Math" w:hAnsi="Cambria Math" w:eastAsia="Cambria Math"/>
                <w:spacing w:val="-12"/>
                <w:w w:val="105"/>
                <w:sz w:val="24"/>
              </w:rPr>
              <w:t> </w:t>
            </w:r>
            <w:r>
              <w:rPr>
                <w:rFonts w:ascii="Cambria Math" w:hAnsi="Cambria Math" w:eastAsia="Cambria Math"/>
                <w:spacing w:val="20"/>
                <w:w w:val="115"/>
                <w:sz w:val="24"/>
              </w:rPr>
              <w:t>(</w:t>
            </w:r>
            <w:r>
              <w:rPr>
                <w:rFonts w:ascii="Cambria Math" w:hAnsi="Cambria Math" w:eastAsia="Cambria Math"/>
                <w:spacing w:val="5"/>
                <w:w w:val="97"/>
                <w:sz w:val="24"/>
              </w:rPr>
              <w:t>𝐶</w:t>
            </w:r>
            <w:r>
              <w:rPr>
                <w:rFonts w:ascii="Cambria Math" w:hAnsi="Cambria Math" w:eastAsia="Cambria Math"/>
                <w:spacing w:val="-80"/>
                <w:w w:val="110"/>
                <w:sz w:val="24"/>
                <w:vertAlign w:val="subscript"/>
              </w:rPr>
              <w:t>𝑋</w:t>
            </w:r>
            <w:r>
              <w:rPr>
                <w:rFonts w:ascii="Cambria Math" w:hAnsi="Cambria Math" w:eastAsia="Cambria Math"/>
                <w:spacing w:val="21"/>
                <w:w w:val="97"/>
                <w:position w:val="5"/>
                <w:sz w:val="24"/>
                <w:vertAlign w:val="baseline"/>
              </w:rPr>
              <w:t>̅</w:t>
            </w:r>
            <w:r>
              <w:rPr>
                <w:rFonts w:ascii="Cambria Math" w:hAnsi="Cambria Math" w:eastAsia="Cambria Math"/>
                <w:spacing w:val="73"/>
                <w:w w:val="105"/>
                <w:position w:val="5"/>
                <w:sz w:val="24"/>
                <w:vertAlign w:val="baseline"/>
              </w:rPr>
              <w:t> </w:t>
            </w:r>
            <w:r>
              <w:rPr>
                <w:rFonts w:ascii="Cambria Math" w:hAnsi="Cambria Math" w:eastAsia="Cambria Math"/>
                <w:spacing w:val="-8"/>
                <w:w w:val="105"/>
                <w:sz w:val="24"/>
                <w:vertAlign w:val="baseline"/>
              </w:rPr>
              <w:t>+</w:t>
            </w:r>
            <w:r>
              <w:rPr>
                <w:rFonts w:ascii="Cambria Math" w:hAnsi="Cambria Math" w:eastAsia="Cambria Math"/>
                <w:spacing w:val="-3"/>
                <w:sz w:val="24"/>
                <w:vertAlign w:val="baseline"/>
              </w:rPr>
              <w:t> </w:t>
            </w:r>
            <w:r>
              <w:rPr>
                <w:rFonts w:ascii="Cambria Math" w:hAnsi="Cambria Math" w:eastAsia="Cambria Math"/>
                <w:spacing w:val="-8"/>
                <w:w w:val="105"/>
                <w:sz w:val="24"/>
                <w:vertAlign w:val="baseline"/>
              </w:rPr>
              <w:t>𝐶</w:t>
            </w:r>
            <w:r>
              <w:rPr>
                <w:rFonts w:ascii="Cambria Math" w:hAnsi="Cambria Math" w:eastAsia="Cambria Math"/>
                <w:spacing w:val="-8"/>
                <w:w w:val="105"/>
                <w:sz w:val="24"/>
                <w:vertAlign w:val="subscript"/>
              </w:rPr>
              <w:t>𝑋</w:t>
            </w:r>
            <w:r>
              <w:rPr>
                <w:rFonts w:ascii="Cambria Math" w:hAnsi="Cambria Math" w:eastAsia="Cambria Math"/>
                <w:spacing w:val="-8"/>
                <w:w w:val="105"/>
                <w:position w:val="-7"/>
                <w:sz w:val="14"/>
                <w:vertAlign w:val="baseline"/>
              </w:rPr>
              <w:t>𝚐</w:t>
            </w:r>
            <w:r>
              <w:rPr>
                <w:rFonts w:ascii="Cambria Math" w:hAnsi="Cambria Math" w:eastAsia="Cambria Math"/>
                <w:spacing w:val="-8"/>
                <w:w w:val="105"/>
                <w:sz w:val="24"/>
                <w:vertAlign w:val="baseline"/>
              </w:rPr>
              <w:t>𝑞</w:t>
            </w:r>
            <w:r>
              <w:rPr>
                <w:rFonts w:ascii="Cambria Math" w:hAnsi="Cambria Math" w:eastAsia="Cambria Math"/>
                <w:spacing w:val="-2"/>
                <w:w w:val="105"/>
                <w:sz w:val="24"/>
                <w:vertAlign w:val="baseline"/>
              </w:rPr>
              <w:t> </w:t>
            </w:r>
            <w:r>
              <w:rPr>
                <w:rFonts w:ascii="Cambria Math" w:hAnsi="Cambria Math" w:eastAsia="Cambria Math"/>
                <w:spacing w:val="-8"/>
                <w:w w:val="105"/>
                <w:sz w:val="24"/>
                <w:vertAlign w:val="baseline"/>
              </w:rPr>
              <w:t>+</w:t>
            </w:r>
            <w:r>
              <w:rPr>
                <w:rFonts w:ascii="Cambria Math" w:hAnsi="Cambria Math" w:eastAsia="Cambria Math"/>
                <w:spacing w:val="-4"/>
                <w:sz w:val="24"/>
                <w:vertAlign w:val="baseline"/>
              </w:rPr>
              <w:t> </w:t>
            </w:r>
            <w:r>
              <w:rPr>
                <w:rFonts w:ascii="Cambria Math" w:hAnsi="Cambria Math" w:eastAsia="Cambria Math"/>
                <w:spacing w:val="-8"/>
                <w:w w:val="105"/>
                <w:sz w:val="24"/>
                <w:vertAlign w:val="baseline"/>
              </w:rPr>
              <w:t>𝐶</w:t>
            </w:r>
            <w:r>
              <w:rPr>
                <w:rFonts w:ascii="Cambria Math" w:hAnsi="Cambria Math" w:eastAsia="Cambria Math"/>
                <w:spacing w:val="-8"/>
                <w:w w:val="105"/>
                <w:sz w:val="24"/>
                <w:vertAlign w:val="subscript"/>
              </w:rPr>
              <w:t>𝑋</w:t>
            </w:r>
            <w:r>
              <w:rPr>
                <w:rFonts w:ascii="Cambria Math" w:hAnsi="Cambria Math" w:eastAsia="Cambria Math"/>
                <w:spacing w:val="-8"/>
                <w:w w:val="105"/>
                <w:position w:val="-7"/>
                <w:sz w:val="14"/>
                <w:vertAlign w:val="baseline"/>
              </w:rPr>
              <w:t>𝑑</w:t>
            </w:r>
            <w:r>
              <w:rPr>
                <w:rFonts w:ascii="Cambria Math" w:hAnsi="Cambria Math" w:eastAsia="Cambria Math"/>
                <w:spacing w:val="-8"/>
                <w:w w:val="105"/>
                <w:position w:val="-10"/>
                <w:sz w:val="14"/>
                <w:vertAlign w:val="baseline"/>
              </w:rPr>
              <w:t>𝑒</w:t>
            </w:r>
            <w:r>
              <w:rPr>
                <w:rFonts w:ascii="Cambria Math" w:hAnsi="Cambria Math" w:eastAsia="Cambria Math"/>
                <w:spacing w:val="-11"/>
                <w:w w:val="105"/>
                <w:position w:val="-10"/>
                <w:sz w:val="14"/>
                <w:vertAlign w:val="baseline"/>
              </w:rPr>
              <w:t> </w:t>
            </w:r>
            <w:r>
              <w:rPr>
                <w:rFonts w:ascii="Cambria Math" w:hAnsi="Cambria Math" w:eastAsia="Cambria Math"/>
                <w:spacing w:val="-8"/>
                <w:w w:val="105"/>
                <w:sz w:val="24"/>
                <w:vertAlign w:val="baseline"/>
              </w:rPr>
              <w:t>𝑑</w:t>
            </w:r>
            <w:r>
              <w:rPr>
                <w:rFonts w:ascii="Cambria Math" w:hAnsi="Cambria Math" w:eastAsia="Cambria Math"/>
                <w:spacing w:val="-8"/>
                <w:w w:val="105"/>
                <w:sz w:val="24"/>
                <w:vertAlign w:val="subscript"/>
              </w:rPr>
              <w:t>𝑒</w:t>
            </w:r>
            <w:r>
              <w:rPr>
                <w:rFonts w:ascii="Cambria Math" w:hAnsi="Cambria Math" w:eastAsia="Cambria Math"/>
                <w:spacing w:val="5"/>
                <w:w w:val="105"/>
                <w:sz w:val="24"/>
                <w:vertAlign w:val="baseline"/>
              </w:rPr>
              <w:t> </w:t>
            </w:r>
            <w:r>
              <w:rPr>
                <w:rFonts w:ascii="Cambria Math" w:hAnsi="Cambria Math" w:eastAsia="Cambria Math"/>
                <w:spacing w:val="-8"/>
                <w:w w:val="105"/>
                <w:sz w:val="24"/>
                <w:vertAlign w:val="baseline"/>
              </w:rPr>
              <w:t>+</w:t>
            </w:r>
            <w:r>
              <w:rPr>
                <w:rFonts w:ascii="Cambria Math" w:hAnsi="Cambria Math" w:eastAsia="Cambria Math"/>
                <w:spacing w:val="-4"/>
                <w:sz w:val="24"/>
                <w:vertAlign w:val="baseline"/>
              </w:rPr>
              <w:t> </w:t>
            </w:r>
            <w:r>
              <w:rPr>
                <w:rFonts w:ascii="Cambria Math" w:hAnsi="Cambria Math" w:eastAsia="Cambria Math"/>
                <w:spacing w:val="-8"/>
                <w:w w:val="105"/>
                <w:sz w:val="24"/>
                <w:vertAlign w:val="baseline"/>
              </w:rPr>
              <w:t>𝐶</w:t>
            </w:r>
            <w:r>
              <w:rPr>
                <w:rFonts w:ascii="Cambria Math" w:hAnsi="Cambria Math" w:eastAsia="Cambria Math"/>
                <w:spacing w:val="-8"/>
                <w:w w:val="105"/>
                <w:sz w:val="24"/>
                <w:vertAlign w:val="subscript"/>
              </w:rPr>
              <w:t>𝑋</w:t>
            </w:r>
            <w:r>
              <w:rPr>
                <w:rFonts w:ascii="Cambria Math" w:hAnsi="Cambria Math" w:eastAsia="Cambria Math"/>
                <w:spacing w:val="-8"/>
                <w:w w:val="105"/>
                <w:position w:val="-7"/>
                <w:sz w:val="14"/>
                <w:vertAlign w:val="baseline"/>
              </w:rPr>
              <w:t>𝑑</w:t>
            </w:r>
            <w:r>
              <w:rPr>
                <w:rFonts w:ascii="Cambria Math" w:hAnsi="Cambria Math" w:eastAsia="Cambria Math"/>
                <w:spacing w:val="-8"/>
                <w:w w:val="105"/>
                <w:position w:val="-10"/>
                <w:sz w:val="14"/>
                <w:vertAlign w:val="baseline"/>
              </w:rPr>
              <w:t>𝑎</w:t>
            </w:r>
            <w:r>
              <w:rPr>
                <w:rFonts w:ascii="Cambria Math" w:hAnsi="Cambria Math" w:eastAsia="Cambria Math"/>
                <w:spacing w:val="-11"/>
                <w:w w:val="105"/>
                <w:position w:val="-10"/>
                <w:sz w:val="14"/>
                <w:vertAlign w:val="baseline"/>
              </w:rPr>
              <w:t> </w:t>
            </w:r>
            <w:r>
              <w:rPr>
                <w:rFonts w:ascii="Cambria Math" w:hAnsi="Cambria Math" w:eastAsia="Cambria Math"/>
                <w:spacing w:val="-8"/>
                <w:w w:val="105"/>
                <w:sz w:val="24"/>
                <w:vertAlign w:val="baseline"/>
              </w:rPr>
              <w:t>𝑑</w:t>
            </w:r>
            <w:r>
              <w:rPr>
                <w:rFonts w:ascii="Cambria Math" w:hAnsi="Cambria Math" w:eastAsia="Cambria Math"/>
                <w:spacing w:val="-8"/>
                <w:w w:val="105"/>
                <w:sz w:val="24"/>
                <w:vertAlign w:val="subscript"/>
              </w:rPr>
              <w:t>𝑎</w:t>
            </w:r>
            <w:r>
              <w:rPr>
                <w:rFonts w:ascii="Cambria Math" w:hAnsi="Cambria Math" w:eastAsia="Cambria Math"/>
                <w:spacing w:val="-8"/>
                <w:w w:val="105"/>
                <w:sz w:val="24"/>
                <w:vertAlign w:val="baseline"/>
              </w:rPr>
              <w:t>)</w:t>
            </w:r>
            <w:r>
              <w:rPr>
                <w:rFonts w:ascii="Cambria Math" w:hAnsi="Cambria Math" w:eastAsia="Cambria Math"/>
                <w:sz w:val="24"/>
                <w:vertAlign w:val="baseline"/>
              </w:rPr>
              <w:tab/>
            </w:r>
            <w:r>
              <w:rPr>
                <w:rFonts w:ascii="Cambria Math" w:hAnsi="Cambria Math" w:eastAsia="Cambria Math"/>
                <w:spacing w:val="-10"/>
                <w:w w:val="105"/>
                <w:position w:val="-6"/>
                <w:sz w:val="24"/>
                <w:vertAlign w:val="baseline"/>
              </w:rPr>
              <w:t>⎤</w:t>
            </w:r>
          </w:p>
          <w:p>
            <w:pPr>
              <w:pStyle w:val="TableParagraph"/>
              <w:tabs>
                <w:tab w:pos="938" w:val="left" w:leader="none"/>
                <w:tab w:pos="1636" w:val="left" w:leader="none"/>
                <w:tab w:pos="5314" w:val="left" w:leader="none"/>
              </w:tabs>
              <w:spacing w:line="57" w:lineRule="auto" w:before="14"/>
              <w:ind w:left="369"/>
              <w:rPr>
                <w:rFonts w:ascii="Cambria Math" w:hAnsi="Cambria Math" w:eastAsia="Cambria Math"/>
                <w:sz w:val="24"/>
              </w:rPr>
            </w:pPr>
            <w:r>
              <w:rPr>
                <w:rFonts w:ascii="Cambria Math" w:hAnsi="Cambria Math" w:eastAsia="Cambria Math"/>
                <w:spacing w:val="-10"/>
                <w:position w:val="12"/>
                <w:sz w:val="24"/>
              </w:rPr>
              <w:t>𝑋</w:t>
            </w:r>
            <w:r>
              <w:rPr>
                <w:rFonts w:ascii="Cambria Math" w:hAnsi="Cambria Math" w:eastAsia="Cambria Math"/>
                <w:position w:val="12"/>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position w:val="-9"/>
                <w:sz w:val="24"/>
              </w:rPr>
              <w:t>̅</w:t>
              <w:tab/>
            </w:r>
            <w:r>
              <w:rPr>
                <w:rFonts w:ascii="Cambria Math" w:hAnsi="Cambria Math" w:eastAsia="Cambria Math"/>
                <w:spacing w:val="-10"/>
                <w:sz w:val="24"/>
              </w:rPr>
              <w:t>⎥</w:t>
            </w:r>
          </w:p>
          <w:p>
            <w:pPr>
              <w:pStyle w:val="TableParagraph"/>
              <w:spacing w:line="127" w:lineRule="auto" w:before="0"/>
              <w:ind w:left="273"/>
              <w:rPr>
                <w:rFonts w:ascii="Cambria Math" w:hAnsi="Cambria Math" w:eastAsia="Cambria Math"/>
                <w:sz w:val="24"/>
              </w:rPr>
            </w:pPr>
            <w:r>
              <w:rPr>
                <w:rFonts w:ascii="Cambria Math" w:hAnsi="Cambria Math" w:eastAsia="Cambria Math"/>
                <w:position w:val="1"/>
                <w:sz w:val="24"/>
              </w:rPr>
              <w:t>[</w:t>
            </w:r>
            <w:r>
              <w:rPr>
                <w:rFonts w:ascii="Cambria Math" w:hAnsi="Cambria Math" w:eastAsia="Cambria Math"/>
                <w:sz w:val="24"/>
              </w:rPr>
              <w:t>𝑌</w:t>
            </w:r>
            <w:r>
              <w:rPr>
                <w:rFonts w:ascii="Cambria Math" w:hAnsi="Cambria Math" w:eastAsia="Cambria Math"/>
                <w:position w:val="1"/>
                <w:sz w:val="24"/>
              </w:rPr>
              <w:t>]</w:t>
            </w:r>
            <w:r>
              <w:rPr>
                <w:rFonts w:ascii="Cambria Math" w:hAnsi="Cambria Math" w:eastAsia="Cambria Math"/>
                <w:spacing w:val="12"/>
                <w:position w:val="1"/>
                <w:sz w:val="24"/>
              </w:rPr>
              <w:t> </w:t>
            </w:r>
            <w:r>
              <w:rPr>
                <w:rFonts w:ascii="Cambria Math" w:hAnsi="Cambria Math" w:eastAsia="Cambria Math"/>
                <w:position w:val="1"/>
                <w:sz w:val="24"/>
              </w:rPr>
              <w:t>=</w:t>
            </w:r>
            <w:r>
              <w:rPr>
                <w:rFonts w:ascii="Cambria Math" w:hAnsi="Cambria Math" w:eastAsia="Cambria Math"/>
                <w:spacing w:val="44"/>
                <w:position w:val="1"/>
                <w:sz w:val="24"/>
              </w:rPr>
              <w:t>  </w:t>
            </w:r>
            <w:r>
              <w:rPr>
                <w:rFonts w:ascii="Cambria Math" w:hAnsi="Cambria Math" w:eastAsia="Cambria Math"/>
                <w:spacing w:val="-74"/>
                <w:position w:val="1"/>
                <w:sz w:val="24"/>
              </w:rPr>
              <w:t>𝑞</w:t>
            </w:r>
            <w:r>
              <w:rPr>
                <w:rFonts w:ascii="Cambria Math" w:hAnsi="Cambria Math" w:eastAsia="Cambria Math"/>
                <w:spacing w:val="41"/>
                <w:position w:val="1"/>
                <w:sz w:val="24"/>
              </w:rPr>
              <w:t>̅</w:t>
            </w:r>
            <w:r>
              <w:rPr>
                <w:rFonts w:ascii="Cambria Math" w:hAnsi="Cambria Math" w:eastAsia="Cambria Math"/>
                <w:spacing w:val="32"/>
                <w:position w:val="1"/>
                <w:sz w:val="24"/>
              </w:rPr>
              <w:t>𝑆</w:t>
            </w:r>
            <w:r>
              <w:rPr>
                <w:rFonts w:ascii="Cambria Math" w:hAnsi="Cambria Math" w:eastAsia="Cambria Math"/>
                <w:spacing w:val="-6"/>
                <w:position w:val="1"/>
                <w:sz w:val="24"/>
              </w:rPr>
              <w:t> </w:t>
            </w:r>
            <w:r>
              <w:rPr>
                <w:rFonts w:ascii="Cambria Math" w:hAnsi="Cambria Math" w:eastAsia="Cambria Math"/>
                <w:position w:val="1"/>
                <w:sz w:val="24"/>
              </w:rPr>
              <w:t>(𝐶</w:t>
            </w:r>
            <w:r>
              <w:rPr>
                <w:rFonts w:ascii="Cambria Math" w:hAnsi="Cambria Math" w:eastAsia="Cambria Math"/>
                <w:position w:val="1"/>
                <w:sz w:val="24"/>
                <w:vertAlign w:val="subscript"/>
              </w:rPr>
              <w:t>𝑌</w:t>
            </w:r>
            <w:r>
              <w:rPr>
                <w:rFonts w:ascii="Cambria Math" w:hAnsi="Cambria Math" w:eastAsia="Cambria Math"/>
                <w:spacing w:val="12"/>
                <w:position w:val="1"/>
                <w:sz w:val="24"/>
                <w:vertAlign w:val="baseline"/>
              </w:rPr>
              <w:t> </w:t>
            </w:r>
            <w:r>
              <w:rPr>
                <w:rFonts w:ascii="Cambria Math" w:hAnsi="Cambria Math" w:eastAsia="Cambria Math"/>
                <w:position w:val="1"/>
                <w:sz w:val="24"/>
                <w:vertAlign w:val="baseline"/>
              </w:rPr>
              <w:t>+ 𝐶</w:t>
            </w:r>
            <w:r>
              <w:rPr>
                <w:rFonts w:ascii="Cambria Math" w:hAnsi="Cambria Math" w:eastAsia="Cambria Math"/>
                <w:position w:val="1"/>
                <w:sz w:val="24"/>
                <w:vertAlign w:val="subscript"/>
              </w:rPr>
              <w:t>𝑌</w:t>
            </w:r>
            <w:r>
              <w:rPr>
                <w:rFonts w:ascii="Cambria Math" w:hAnsi="Cambria Math" w:eastAsia="Cambria Math"/>
                <w:position w:val="-6"/>
                <w:sz w:val="14"/>
                <w:vertAlign w:val="baseline"/>
              </w:rPr>
              <w:t>𝑟</w:t>
            </w:r>
            <w:r>
              <w:rPr>
                <w:rFonts w:ascii="Cambria Math" w:hAnsi="Cambria Math" w:eastAsia="Cambria Math"/>
                <w:position w:val="1"/>
                <w:sz w:val="24"/>
                <w:vertAlign w:val="baseline"/>
              </w:rPr>
              <w:t>𝑟</w:t>
            </w:r>
            <w:r>
              <w:rPr>
                <w:rFonts w:ascii="Cambria Math" w:hAnsi="Cambria Math" w:eastAsia="Cambria Math"/>
                <w:spacing w:val="6"/>
                <w:position w:val="1"/>
                <w:sz w:val="24"/>
                <w:vertAlign w:val="baseline"/>
              </w:rPr>
              <w:t> </w:t>
            </w:r>
            <w:r>
              <w:rPr>
                <w:rFonts w:ascii="Cambria Math" w:hAnsi="Cambria Math" w:eastAsia="Cambria Math"/>
                <w:position w:val="1"/>
                <w:sz w:val="24"/>
                <w:vertAlign w:val="baseline"/>
              </w:rPr>
              <w:t>+ 𝐶</w:t>
            </w:r>
            <w:r>
              <w:rPr>
                <w:rFonts w:ascii="Cambria Math" w:hAnsi="Cambria Math" w:eastAsia="Cambria Math"/>
                <w:position w:val="1"/>
                <w:sz w:val="24"/>
                <w:vertAlign w:val="subscript"/>
              </w:rPr>
              <w:t>𝑌</w:t>
            </w:r>
            <w:r>
              <w:rPr>
                <w:rFonts w:ascii="Cambria Math" w:hAnsi="Cambria Math" w:eastAsia="Cambria Math"/>
                <w:position w:val="-6"/>
                <w:sz w:val="14"/>
                <w:vertAlign w:val="baseline"/>
              </w:rPr>
              <w:t>𝑝</w:t>
            </w:r>
            <w:r>
              <w:rPr>
                <w:rFonts w:ascii="Cambria Math" w:hAnsi="Cambria Math" w:eastAsia="Cambria Math"/>
                <w:position w:val="1"/>
                <w:sz w:val="24"/>
                <w:vertAlign w:val="baseline"/>
              </w:rPr>
              <w:t>𝑝</w:t>
            </w:r>
            <w:r>
              <w:rPr>
                <w:rFonts w:ascii="Cambria Math" w:hAnsi="Cambria Math" w:eastAsia="Cambria Math"/>
                <w:spacing w:val="5"/>
                <w:position w:val="1"/>
                <w:sz w:val="24"/>
                <w:vertAlign w:val="baseline"/>
              </w:rPr>
              <w:t> </w:t>
            </w:r>
            <w:r>
              <w:rPr>
                <w:rFonts w:ascii="Cambria Math" w:hAnsi="Cambria Math" w:eastAsia="Cambria Math"/>
                <w:position w:val="1"/>
                <w:sz w:val="24"/>
                <w:vertAlign w:val="baseline"/>
              </w:rPr>
              <w:t>+ 𝐶</w:t>
            </w:r>
            <w:r>
              <w:rPr>
                <w:rFonts w:ascii="Cambria Math" w:hAnsi="Cambria Math" w:eastAsia="Cambria Math"/>
                <w:position w:val="1"/>
                <w:sz w:val="24"/>
                <w:vertAlign w:val="subscript"/>
              </w:rPr>
              <w:t>𝑌</w:t>
            </w:r>
            <w:r>
              <w:rPr>
                <w:rFonts w:ascii="Cambria Math" w:hAnsi="Cambria Math" w:eastAsia="Cambria Math"/>
                <w:position w:val="-6"/>
                <w:sz w:val="14"/>
                <w:vertAlign w:val="baseline"/>
              </w:rPr>
              <w:t>𝑑</w:t>
            </w:r>
            <w:r>
              <w:rPr>
                <w:rFonts w:ascii="Cambria Math" w:hAnsi="Cambria Math" w:eastAsia="Cambria Math"/>
                <w:position w:val="-9"/>
                <w:sz w:val="14"/>
                <w:vertAlign w:val="baseline"/>
              </w:rPr>
              <w:t>𝑒</w:t>
            </w:r>
            <w:r>
              <w:rPr>
                <w:rFonts w:ascii="Cambria Math" w:hAnsi="Cambria Math" w:eastAsia="Cambria Math"/>
                <w:spacing w:val="-10"/>
                <w:position w:val="-9"/>
                <w:sz w:val="14"/>
                <w:vertAlign w:val="baseline"/>
              </w:rPr>
              <w:t> </w:t>
            </w:r>
            <w:r>
              <w:rPr>
                <w:rFonts w:ascii="Cambria Math" w:hAnsi="Cambria Math" w:eastAsia="Cambria Math"/>
                <w:position w:val="1"/>
                <w:sz w:val="24"/>
                <w:vertAlign w:val="baseline"/>
              </w:rPr>
              <w:t>𝑑</w:t>
            </w:r>
            <w:r>
              <w:rPr>
                <w:rFonts w:ascii="Cambria Math" w:hAnsi="Cambria Math" w:eastAsia="Cambria Math"/>
                <w:position w:val="1"/>
                <w:sz w:val="24"/>
                <w:vertAlign w:val="subscript"/>
              </w:rPr>
              <w:t>𝑒</w:t>
            </w:r>
            <w:r>
              <w:rPr>
                <w:rFonts w:ascii="Cambria Math" w:hAnsi="Cambria Math" w:eastAsia="Cambria Math"/>
                <w:spacing w:val="16"/>
                <w:position w:val="1"/>
                <w:sz w:val="24"/>
                <w:vertAlign w:val="baseline"/>
              </w:rPr>
              <w:t> </w:t>
            </w:r>
            <w:r>
              <w:rPr>
                <w:rFonts w:ascii="Cambria Math" w:hAnsi="Cambria Math" w:eastAsia="Cambria Math"/>
                <w:position w:val="1"/>
                <w:sz w:val="24"/>
                <w:vertAlign w:val="baseline"/>
              </w:rPr>
              <w:t>+ 𝐶</w:t>
            </w:r>
            <w:r>
              <w:rPr>
                <w:rFonts w:ascii="Cambria Math" w:hAnsi="Cambria Math" w:eastAsia="Cambria Math"/>
                <w:position w:val="1"/>
                <w:sz w:val="24"/>
                <w:vertAlign w:val="subscript"/>
              </w:rPr>
              <w:t>𝑌</w:t>
            </w:r>
            <w:r>
              <w:rPr>
                <w:rFonts w:ascii="Cambria Math" w:hAnsi="Cambria Math" w:eastAsia="Cambria Math"/>
                <w:position w:val="-6"/>
                <w:sz w:val="14"/>
                <w:vertAlign w:val="baseline"/>
              </w:rPr>
              <w:t>𝑑</w:t>
            </w:r>
            <w:r>
              <w:rPr>
                <w:rFonts w:ascii="Cambria Math" w:hAnsi="Cambria Math" w:eastAsia="Cambria Math"/>
                <w:position w:val="-9"/>
                <w:sz w:val="14"/>
                <w:vertAlign w:val="baseline"/>
              </w:rPr>
              <w:t>𝑎</w:t>
            </w:r>
            <w:r>
              <w:rPr>
                <w:rFonts w:ascii="Cambria Math" w:hAnsi="Cambria Math" w:eastAsia="Cambria Math"/>
                <w:spacing w:val="-8"/>
                <w:position w:val="-9"/>
                <w:sz w:val="14"/>
                <w:vertAlign w:val="baseline"/>
              </w:rPr>
              <w:t> </w:t>
            </w:r>
            <w:r>
              <w:rPr>
                <w:rFonts w:ascii="Cambria Math" w:hAnsi="Cambria Math" w:eastAsia="Cambria Math"/>
                <w:spacing w:val="-5"/>
                <w:position w:val="1"/>
                <w:sz w:val="24"/>
                <w:vertAlign w:val="baseline"/>
              </w:rPr>
              <w:t>𝑑</w:t>
            </w:r>
            <w:r>
              <w:rPr>
                <w:rFonts w:ascii="Cambria Math" w:hAnsi="Cambria Math" w:eastAsia="Cambria Math"/>
                <w:spacing w:val="-5"/>
                <w:position w:val="1"/>
                <w:sz w:val="24"/>
                <w:vertAlign w:val="subscript"/>
              </w:rPr>
              <w:t>𝑎</w:t>
            </w:r>
            <w:r>
              <w:rPr>
                <w:rFonts w:ascii="Cambria Math" w:hAnsi="Cambria Math" w:eastAsia="Cambria Math"/>
                <w:spacing w:val="-5"/>
                <w:position w:val="1"/>
                <w:sz w:val="24"/>
                <w:vertAlign w:val="baseline"/>
              </w:rPr>
              <w:t>)</w:t>
            </w:r>
          </w:p>
          <w:p>
            <w:pPr>
              <w:pStyle w:val="TableParagraph"/>
              <w:tabs>
                <w:tab w:pos="564" w:val="left" w:leader="none"/>
                <w:tab w:pos="1217" w:val="left" w:leader="none"/>
                <w:tab w:pos="4940" w:val="left" w:leader="none"/>
              </w:tabs>
              <w:spacing w:line="76" w:lineRule="auto" w:before="10"/>
              <w:ind w:right="661"/>
              <w:jc w:val="right"/>
              <w:rPr>
                <w:rFonts w:ascii="Cambria Math" w:hAnsi="Cambria Math" w:eastAsia="Cambria Math"/>
                <w:sz w:val="24"/>
              </w:rPr>
            </w:pPr>
            <w:r>
              <w:rPr>
                <w:rFonts w:ascii="Cambria Math" w:hAnsi="Cambria Math" w:eastAsia="Cambria Math"/>
                <w:spacing w:val="-10"/>
                <w:position w:val="1"/>
                <w:sz w:val="24"/>
              </w:rPr>
              <w:t>𝑍</w:t>
            </w:r>
            <w:r>
              <w:rPr>
                <w:rFonts w:ascii="Cambria Math" w:hAnsi="Cambria Math" w:eastAsia="Cambria Math"/>
                <w:position w:val="1"/>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position w:val="-11"/>
                <w:sz w:val="24"/>
              </w:rPr>
              <w:t>̅</w:t>
              <w:tab/>
            </w:r>
            <w:r>
              <w:rPr>
                <w:rFonts w:ascii="Cambria Math" w:hAnsi="Cambria Math" w:eastAsia="Cambria Math"/>
                <w:spacing w:val="-10"/>
                <w:sz w:val="24"/>
              </w:rPr>
              <w:t>⎥</w:t>
            </w:r>
          </w:p>
          <w:p>
            <w:pPr>
              <w:pStyle w:val="TableParagraph"/>
              <w:spacing w:line="115" w:lineRule="auto" w:before="0"/>
              <w:ind w:right="661"/>
              <w:jc w:val="right"/>
              <w:rPr>
                <w:rFonts w:ascii="Cambria Math" w:hAnsi="Cambria Math" w:eastAsia="Cambria Math"/>
                <w:sz w:val="24"/>
              </w:rPr>
            </w:pPr>
            <w:r>
              <w:rPr>
                <w:rFonts w:ascii="Cambria Math" w:hAnsi="Cambria Math" w:eastAsia="Cambria Math"/>
                <w:spacing w:val="19"/>
                <w:w w:val="105"/>
                <w:position w:val="-7"/>
                <w:sz w:val="24"/>
              </w:rPr>
              <w:t>[</w:t>
            </w:r>
            <w:r>
              <w:rPr>
                <w:rFonts w:ascii="Cambria Math" w:hAnsi="Cambria Math" w:eastAsia="Cambria Math"/>
                <w:spacing w:val="-86"/>
                <w:w w:val="105"/>
                <w:sz w:val="24"/>
              </w:rPr>
              <w:t>𝑞</w:t>
            </w:r>
            <w:r>
              <w:rPr>
                <w:rFonts w:ascii="Cambria Math" w:hAnsi="Cambria Math" w:eastAsia="Cambria Math"/>
                <w:spacing w:val="29"/>
                <w:w w:val="105"/>
                <w:sz w:val="24"/>
              </w:rPr>
              <w:t>̅</w:t>
            </w:r>
            <w:r>
              <w:rPr>
                <w:rFonts w:ascii="Cambria Math" w:hAnsi="Cambria Math" w:eastAsia="Cambria Math"/>
                <w:spacing w:val="20"/>
                <w:w w:val="105"/>
                <w:sz w:val="24"/>
              </w:rPr>
              <w:t>𝑆</w:t>
            </w:r>
            <w:r>
              <w:rPr>
                <w:rFonts w:ascii="Cambria Math" w:hAnsi="Cambria Math" w:eastAsia="Cambria Math"/>
                <w:spacing w:val="-13"/>
                <w:w w:val="105"/>
                <w:sz w:val="24"/>
              </w:rPr>
              <w:t> </w:t>
            </w:r>
            <w:r>
              <w:rPr>
                <w:rFonts w:ascii="Cambria Math" w:hAnsi="Cambria Math" w:eastAsia="Cambria Math"/>
                <w:spacing w:val="-4"/>
                <w:w w:val="105"/>
                <w:sz w:val="24"/>
              </w:rPr>
              <w:t>(𝐶</w:t>
            </w:r>
            <w:r>
              <w:rPr>
                <w:rFonts w:ascii="Cambria Math" w:hAnsi="Cambria Math" w:eastAsia="Cambria Math"/>
                <w:spacing w:val="-4"/>
                <w:w w:val="105"/>
                <w:sz w:val="24"/>
                <w:vertAlign w:val="subscript"/>
              </w:rPr>
              <w:t>𝑍</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𝑍</w:t>
            </w:r>
            <w:r>
              <w:rPr>
                <w:rFonts w:ascii="Cambria Math" w:hAnsi="Cambria Math" w:eastAsia="Cambria Math"/>
                <w:spacing w:val="-4"/>
                <w:w w:val="105"/>
                <w:position w:val="-7"/>
                <w:sz w:val="14"/>
                <w:vertAlign w:val="baseline"/>
              </w:rPr>
              <w:t>𝚐</w:t>
            </w:r>
            <w:r>
              <w:rPr>
                <w:rFonts w:ascii="Cambria Math" w:hAnsi="Cambria Math" w:eastAsia="Cambria Math"/>
                <w:spacing w:val="-4"/>
                <w:w w:val="105"/>
                <w:sz w:val="24"/>
                <w:vertAlign w:val="baseline"/>
              </w:rPr>
              <w:t>𝑞</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𝑍</w:t>
            </w:r>
            <w:r>
              <w:rPr>
                <w:rFonts w:ascii="Cambria Math" w:hAnsi="Cambria Math" w:eastAsia="Cambria Math"/>
                <w:spacing w:val="-4"/>
                <w:w w:val="105"/>
                <w:position w:val="-8"/>
                <w:sz w:val="14"/>
                <w:vertAlign w:val="baseline"/>
              </w:rPr>
              <w:t>𝛼</w:t>
            </w:r>
            <w:r>
              <w:rPr>
                <w:rFonts w:ascii="Cambria Math" w:hAnsi="Cambria Math" w:eastAsia="Cambria Math"/>
                <w:spacing w:val="-4"/>
                <w:w w:val="105"/>
                <w:position w:val="-7"/>
                <w:sz w:val="14"/>
                <w:vertAlign w:val="baseline"/>
              </w:rPr>
              <w:t>̇</w:t>
            </w:r>
            <w:r>
              <w:rPr>
                <w:rFonts w:ascii="Cambria Math" w:hAnsi="Cambria Math" w:eastAsia="Cambria Math"/>
                <w:w w:val="105"/>
                <w:position w:val="-7"/>
                <w:sz w:val="14"/>
                <w:vertAlign w:val="baseline"/>
              </w:rPr>
              <w:t> </w:t>
            </w:r>
            <w:r>
              <w:rPr>
                <w:rFonts w:ascii="Cambria Math" w:hAnsi="Cambria Math" w:eastAsia="Cambria Math"/>
                <w:spacing w:val="-4"/>
                <w:w w:val="105"/>
                <w:sz w:val="24"/>
                <w:vertAlign w:val="baseline"/>
              </w:rPr>
              <w:t>𝛼̇</w:t>
            </w:r>
            <w:r>
              <w:rPr>
                <w:rFonts w:ascii="Cambria Math" w:hAnsi="Cambria Math" w:eastAsia="Cambria Math"/>
                <w:spacing w:val="8"/>
                <w:w w:val="105"/>
                <w:sz w:val="24"/>
                <w:vertAlign w:val="baseline"/>
              </w:rPr>
              <w:t> </w:t>
            </w:r>
            <w:r>
              <w:rPr>
                <w:rFonts w:ascii="Cambria Math" w:hAnsi="Cambria Math" w:eastAsia="Cambria Math"/>
                <w:spacing w:val="-4"/>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𝑍</w:t>
            </w:r>
            <w:r>
              <w:rPr>
                <w:rFonts w:ascii="Cambria Math" w:hAnsi="Cambria Math" w:eastAsia="Cambria Math"/>
                <w:spacing w:val="-4"/>
                <w:w w:val="105"/>
                <w:position w:val="-7"/>
                <w:sz w:val="14"/>
                <w:vertAlign w:val="baseline"/>
              </w:rPr>
              <w:t>𝑑</w:t>
            </w:r>
            <w:r>
              <w:rPr>
                <w:rFonts w:ascii="Cambria Math" w:hAnsi="Cambria Math" w:eastAsia="Cambria Math"/>
                <w:spacing w:val="-4"/>
                <w:w w:val="105"/>
                <w:position w:val="-10"/>
                <w:sz w:val="14"/>
                <w:vertAlign w:val="baseline"/>
              </w:rPr>
              <w:t>𝑒</w:t>
            </w:r>
            <w:r>
              <w:rPr>
                <w:rFonts w:ascii="Cambria Math" w:hAnsi="Cambria Math" w:eastAsia="Cambria Math"/>
                <w:spacing w:val="-11"/>
                <w:w w:val="105"/>
                <w:position w:val="-10"/>
                <w:sz w:val="14"/>
                <w:vertAlign w:val="baseline"/>
              </w:rPr>
              <w:t> </w:t>
            </w:r>
            <w:r>
              <w:rPr>
                <w:rFonts w:ascii="Cambria Math" w:hAnsi="Cambria Math" w:eastAsia="Cambria Math"/>
                <w:spacing w:val="-4"/>
                <w:w w:val="105"/>
                <w:sz w:val="24"/>
                <w:vertAlign w:val="baseline"/>
              </w:rPr>
              <w:t>𝑑</w:t>
            </w:r>
            <w:r>
              <w:rPr>
                <w:rFonts w:ascii="Cambria Math" w:hAnsi="Cambria Math" w:eastAsia="Cambria Math"/>
                <w:spacing w:val="-4"/>
                <w:w w:val="105"/>
                <w:sz w:val="24"/>
                <w:vertAlign w:val="subscript"/>
              </w:rPr>
              <w:t>𝑒</w:t>
            </w:r>
            <w:r>
              <w:rPr>
                <w:rFonts w:ascii="Cambria Math" w:hAnsi="Cambria Math" w:eastAsia="Cambria Math"/>
                <w:w w:val="105"/>
                <w:sz w:val="24"/>
                <w:vertAlign w:val="baseline"/>
              </w:rPr>
              <w:t> </w:t>
            </w:r>
            <w:r>
              <w:rPr>
                <w:rFonts w:ascii="Cambria Math" w:hAnsi="Cambria Math" w:eastAsia="Cambria Math"/>
                <w:spacing w:val="-4"/>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4"/>
                <w:w w:val="105"/>
                <w:sz w:val="24"/>
                <w:vertAlign w:val="baseline"/>
              </w:rPr>
              <w:t>𝐶</w:t>
            </w:r>
            <w:r>
              <w:rPr>
                <w:rFonts w:ascii="Cambria Math" w:hAnsi="Cambria Math" w:eastAsia="Cambria Math"/>
                <w:spacing w:val="-4"/>
                <w:w w:val="105"/>
                <w:sz w:val="24"/>
                <w:vertAlign w:val="subscript"/>
              </w:rPr>
              <w:t>𝑍</w:t>
            </w:r>
            <w:r>
              <w:rPr>
                <w:rFonts w:ascii="Cambria Math" w:hAnsi="Cambria Math" w:eastAsia="Cambria Math"/>
                <w:spacing w:val="-4"/>
                <w:w w:val="105"/>
                <w:position w:val="-7"/>
                <w:sz w:val="14"/>
                <w:vertAlign w:val="baseline"/>
              </w:rPr>
              <w:t>𝑑</w:t>
            </w:r>
            <w:r>
              <w:rPr>
                <w:rFonts w:ascii="Cambria Math" w:hAnsi="Cambria Math" w:eastAsia="Cambria Math"/>
                <w:spacing w:val="-4"/>
                <w:w w:val="105"/>
                <w:position w:val="-10"/>
                <w:sz w:val="14"/>
                <w:vertAlign w:val="baseline"/>
              </w:rPr>
              <w:t>𝑎</w:t>
            </w:r>
            <w:r>
              <w:rPr>
                <w:rFonts w:ascii="Cambria Math" w:hAnsi="Cambria Math" w:eastAsia="Cambria Math"/>
                <w:spacing w:val="-12"/>
                <w:w w:val="105"/>
                <w:position w:val="-10"/>
                <w:sz w:val="14"/>
                <w:vertAlign w:val="baseline"/>
              </w:rPr>
              <w:t> </w:t>
            </w:r>
            <w:r>
              <w:rPr>
                <w:rFonts w:ascii="Cambria Math" w:hAnsi="Cambria Math" w:eastAsia="Cambria Math"/>
                <w:spacing w:val="-4"/>
                <w:w w:val="105"/>
                <w:sz w:val="24"/>
                <w:vertAlign w:val="baseline"/>
              </w:rPr>
              <w:t>𝑑</w:t>
            </w:r>
            <w:r>
              <w:rPr>
                <w:rFonts w:ascii="Cambria Math" w:hAnsi="Cambria Math" w:eastAsia="Cambria Math"/>
                <w:spacing w:val="-4"/>
                <w:w w:val="105"/>
                <w:sz w:val="24"/>
                <w:vertAlign w:val="subscript"/>
              </w:rPr>
              <w:t>𝑎</w:t>
            </w:r>
            <w:r>
              <w:rPr>
                <w:rFonts w:ascii="Cambria Math" w:hAnsi="Cambria Math" w:eastAsia="Cambria Math"/>
                <w:spacing w:val="-4"/>
                <w:w w:val="105"/>
                <w:sz w:val="24"/>
                <w:vertAlign w:val="baseline"/>
              </w:rPr>
              <w:t>)</w:t>
            </w:r>
            <w:r>
              <w:rPr>
                <w:rFonts w:ascii="Cambria Math" w:hAnsi="Cambria Math" w:eastAsia="Cambria Math"/>
                <w:spacing w:val="-4"/>
                <w:w w:val="105"/>
                <w:position w:val="-7"/>
                <w:sz w:val="24"/>
                <w:vertAlign w:val="baseline"/>
              </w:rPr>
              <w:t>]</w:t>
            </w:r>
          </w:p>
        </w:tc>
        <w:tc>
          <w:tcPr>
            <w:tcW w:w="969" w:type="dxa"/>
          </w:tcPr>
          <w:p>
            <w:pPr>
              <w:pStyle w:val="TableParagraph"/>
              <w:spacing w:before="246"/>
              <w:rPr>
                <w:sz w:val="22"/>
              </w:rPr>
            </w:pPr>
          </w:p>
          <w:p>
            <w:pPr>
              <w:pStyle w:val="TableParagraph"/>
              <w:spacing w:before="0"/>
              <w:ind w:right="47"/>
              <w:jc w:val="right"/>
              <w:rPr>
                <w:sz w:val="22"/>
              </w:rPr>
            </w:pPr>
            <w:r>
              <w:rPr>
                <w:spacing w:val="-2"/>
                <w:sz w:val="22"/>
              </w:rPr>
              <w:t>(108)</w:t>
            </w:r>
          </w:p>
        </w:tc>
      </w:tr>
      <w:tr>
        <w:trPr>
          <w:trHeight w:val="1419" w:hRule="atLeast"/>
        </w:trPr>
        <w:tc>
          <w:tcPr>
            <w:tcW w:w="6062" w:type="dxa"/>
          </w:tcPr>
          <w:p>
            <w:pPr>
              <w:pStyle w:val="TableParagraph"/>
              <w:tabs>
                <w:tab w:pos="673" w:val="left" w:leader="none"/>
                <w:tab w:pos="5097" w:val="left" w:leader="none"/>
              </w:tabs>
              <w:spacing w:line="337" w:lineRule="exact" w:before="52"/>
              <w:ind w:left="325"/>
              <w:jc w:val="center"/>
              <w:rPr>
                <w:rFonts w:ascii="Cambria Math" w:hAnsi="Cambria Math" w:eastAsia="Cambria Math"/>
                <w:sz w:val="24"/>
              </w:rPr>
            </w:pPr>
            <w:r>
              <w:rPr>
                <w:rFonts w:ascii="Cambria Math" w:hAnsi="Cambria Math" w:eastAsia="Cambria Math"/>
                <w:spacing w:val="-10"/>
                <w:w w:val="110"/>
                <w:position w:val="-6"/>
                <w:sz w:val="24"/>
              </w:rPr>
              <w:t>⎡</w:t>
            </w:r>
            <w:r>
              <w:rPr>
                <w:rFonts w:ascii="Cambria Math" w:hAnsi="Cambria Math" w:eastAsia="Cambria Math"/>
                <w:position w:val="-6"/>
                <w:sz w:val="24"/>
              </w:rPr>
              <w:tab/>
            </w:r>
            <w:r>
              <w:rPr>
                <w:rFonts w:ascii="Cambria Math" w:hAnsi="Cambria Math" w:eastAsia="Cambria Math"/>
                <w:spacing w:val="-84"/>
                <w:w w:val="105"/>
                <w:sz w:val="24"/>
              </w:rPr>
              <w:t>𝑞</w:t>
            </w:r>
            <w:r>
              <w:rPr>
                <w:rFonts w:ascii="Cambria Math" w:hAnsi="Cambria Math" w:eastAsia="Cambria Math"/>
                <w:spacing w:val="31"/>
                <w:w w:val="105"/>
                <w:sz w:val="24"/>
              </w:rPr>
              <w:t>̅</w:t>
            </w:r>
            <w:r>
              <w:rPr>
                <w:rFonts w:ascii="Cambria Math" w:hAnsi="Cambria Math" w:eastAsia="Cambria Math"/>
                <w:spacing w:val="22"/>
                <w:w w:val="105"/>
                <w:sz w:val="24"/>
              </w:rPr>
              <w:t>𝑆𝑏</w:t>
            </w:r>
            <w:r>
              <w:rPr>
                <w:rFonts w:ascii="Cambria Math" w:hAnsi="Cambria Math" w:eastAsia="Cambria Math"/>
                <w:spacing w:val="-12"/>
                <w:w w:val="105"/>
                <w:sz w:val="24"/>
              </w:rPr>
              <w:t> </w:t>
            </w:r>
            <w:r>
              <w:rPr>
                <w:rFonts w:ascii="Cambria Math" w:hAnsi="Cambria Math" w:eastAsia="Cambria Math"/>
                <w:spacing w:val="-2"/>
                <w:w w:val="105"/>
                <w:sz w:val="24"/>
              </w:rPr>
              <w:t>(𝐶</w:t>
            </w:r>
            <w:r>
              <w:rPr>
                <w:rFonts w:ascii="Cambria Math" w:hAnsi="Cambria Math" w:eastAsia="Cambria Math"/>
                <w:spacing w:val="-2"/>
                <w:w w:val="105"/>
                <w:sz w:val="24"/>
                <w:vertAlign w:val="subscript"/>
              </w:rPr>
              <w:t>𝑙</w:t>
            </w:r>
            <w:r>
              <w:rPr>
                <w:rFonts w:ascii="Cambria Math" w:hAnsi="Cambria Math" w:eastAsia="Cambria Math"/>
                <w:spacing w:val="-2"/>
                <w:w w:val="105"/>
                <w:position w:val="5"/>
                <w:sz w:val="24"/>
                <w:vertAlign w:val="baseline"/>
              </w:rPr>
              <w:t>̅</w:t>
            </w:r>
            <w:r>
              <w:rPr>
                <w:rFonts w:ascii="Cambria Math" w:hAnsi="Cambria Math" w:eastAsia="Cambria Math"/>
                <w:spacing w:val="17"/>
                <w:w w:val="105"/>
                <w:position w:val="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1"/>
                <w:w w:val="105"/>
                <w:sz w:val="24"/>
                <w:vertAlign w:val="baseline"/>
              </w:rPr>
              <w:t> </w:t>
            </w:r>
            <w:r>
              <w:rPr>
                <w:rFonts w:ascii="Cambria Math" w:hAnsi="Cambria Math" w:eastAsia="Cambria Math"/>
                <w:spacing w:val="-2"/>
                <w:w w:val="105"/>
                <w:sz w:val="24"/>
                <w:vertAlign w:val="baseline"/>
              </w:rPr>
              <w:t>𝐶</w:t>
            </w:r>
            <w:r>
              <w:rPr>
                <w:rFonts w:ascii="Cambria Math" w:hAnsi="Cambria Math" w:eastAsia="Cambria Math"/>
                <w:spacing w:val="-2"/>
                <w:w w:val="105"/>
                <w:sz w:val="24"/>
                <w:vertAlign w:val="subscript"/>
              </w:rPr>
              <w:t>𝑙</w:t>
            </w:r>
            <w:r>
              <w:rPr>
                <w:rFonts w:ascii="Cambria Math" w:hAnsi="Cambria Math" w:eastAsia="Cambria Math"/>
                <w:spacing w:val="-2"/>
                <w:w w:val="105"/>
                <w:position w:val="-7"/>
                <w:sz w:val="14"/>
                <w:vertAlign w:val="baseline"/>
              </w:rPr>
              <w:t>𝑝</w:t>
            </w:r>
            <w:r>
              <w:rPr>
                <w:rFonts w:ascii="Cambria Math" w:hAnsi="Cambria Math" w:eastAsia="Cambria Math"/>
                <w:spacing w:val="-2"/>
                <w:w w:val="105"/>
                <w:sz w:val="24"/>
                <w:vertAlign w:val="baseline"/>
              </w:rPr>
              <w:t>𝑝</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𝐶</w:t>
            </w:r>
            <w:r>
              <w:rPr>
                <w:rFonts w:ascii="Cambria Math" w:hAnsi="Cambria Math" w:eastAsia="Cambria Math"/>
                <w:spacing w:val="-2"/>
                <w:w w:val="105"/>
                <w:sz w:val="24"/>
                <w:vertAlign w:val="subscript"/>
              </w:rPr>
              <w:t>𝑙</w:t>
            </w:r>
            <w:r>
              <w:rPr>
                <w:rFonts w:ascii="Cambria Math" w:hAnsi="Cambria Math" w:eastAsia="Cambria Math"/>
                <w:spacing w:val="-2"/>
                <w:w w:val="105"/>
                <w:position w:val="-7"/>
                <w:sz w:val="14"/>
                <w:vertAlign w:val="baseline"/>
              </w:rPr>
              <w:t>𝑟</w:t>
            </w:r>
            <w:r>
              <w:rPr>
                <w:rFonts w:ascii="Cambria Math" w:hAnsi="Cambria Math" w:eastAsia="Cambria Math"/>
                <w:spacing w:val="-2"/>
                <w:w w:val="105"/>
                <w:sz w:val="24"/>
                <w:vertAlign w:val="baseline"/>
              </w:rPr>
              <w:t>𝑟</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𝐶</w:t>
            </w:r>
            <w:r>
              <w:rPr>
                <w:rFonts w:ascii="Cambria Math" w:hAnsi="Cambria Math" w:eastAsia="Cambria Math"/>
                <w:spacing w:val="-2"/>
                <w:w w:val="105"/>
                <w:sz w:val="24"/>
                <w:vertAlign w:val="subscript"/>
              </w:rPr>
              <w:t>𝑙</w:t>
            </w:r>
            <w:r>
              <w:rPr>
                <w:rFonts w:ascii="Cambria Math" w:hAnsi="Cambria Math" w:eastAsia="Cambria Math"/>
                <w:spacing w:val="-2"/>
                <w:w w:val="105"/>
                <w:position w:val="-7"/>
                <w:sz w:val="14"/>
                <w:vertAlign w:val="baseline"/>
              </w:rPr>
              <w:t>𝑑</w:t>
            </w:r>
            <w:r>
              <w:rPr>
                <w:rFonts w:ascii="Cambria Math" w:hAnsi="Cambria Math" w:eastAsia="Cambria Math"/>
                <w:spacing w:val="-2"/>
                <w:w w:val="105"/>
                <w:position w:val="-10"/>
                <w:sz w:val="14"/>
                <w:vertAlign w:val="baseline"/>
              </w:rPr>
              <w:t>𝑒</w:t>
            </w:r>
            <w:r>
              <w:rPr>
                <w:rFonts w:ascii="Cambria Math" w:hAnsi="Cambria Math" w:eastAsia="Cambria Math"/>
                <w:spacing w:val="-10"/>
                <w:w w:val="105"/>
                <w:position w:val="-10"/>
                <w:sz w:val="14"/>
                <w:vertAlign w:val="baseline"/>
              </w:rPr>
              <w:t> </w:t>
            </w:r>
            <w:r>
              <w:rPr>
                <w:rFonts w:ascii="Cambria Math" w:hAnsi="Cambria Math" w:eastAsia="Cambria Math"/>
                <w:spacing w:val="-2"/>
                <w:w w:val="105"/>
                <w:sz w:val="24"/>
                <w:vertAlign w:val="baseline"/>
              </w:rPr>
              <w:t>𝑑</w:t>
            </w:r>
            <w:r>
              <w:rPr>
                <w:rFonts w:ascii="Cambria Math" w:hAnsi="Cambria Math" w:eastAsia="Cambria Math"/>
                <w:spacing w:val="-2"/>
                <w:w w:val="105"/>
                <w:sz w:val="24"/>
                <w:vertAlign w:val="subscript"/>
              </w:rPr>
              <w:t>𝑒</w:t>
            </w:r>
            <w:r>
              <w:rPr>
                <w:rFonts w:ascii="Cambria Math" w:hAnsi="Cambria Math" w:eastAsia="Cambria Math"/>
                <w:spacing w:val="-7"/>
                <w:w w:val="10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𝐶</w:t>
            </w:r>
            <w:r>
              <w:rPr>
                <w:rFonts w:ascii="Cambria Math" w:hAnsi="Cambria Math" w:eastAsia="Cambria Math"/>
                <w:spacing w:val="-2"/>
                <w:w w:val="105"/>
                <w:sz w:val="24"/>
                <w:vertAlign w:val="subscript"/>
              </w:rPr>
              <w:t>𝑙</w:t>
            </w:r>
            <w:r>
              <w:rPr>
                <w:rFonts w:ascii="Cambria Math" w:hAnsi="Cambria Math" w:eastAsia="Cambria Math"/>
                <w:spacing w:val="-2"/>
                <w:w w:val="105"/>
                <w:position w:val="-7"/>
                <w:sz w:val="14"/>
                <w:vertAlign w:val="baseline"/>
              </w:rPr>
              <w:t>𝑑</w:t>
            </w:r>
            <w:r>
              <w:rPr>
                <w:rFonts w:ascii="Cambria Math" w:hAnsi="Cambria Math" w:eastAsia="Cambria Math"/>
                <w:spacing w:val="-2"/>
                <w:w w:val="105"/>
                <w:position w:val="-10"/>
                <w:sz w:val="14"/>
                <w:vertAlign w:val="baseline"/>
              </w:rPr>
              <w:t>𝑎</w:t>
            </w:r>
            <w:r>
              <w:rPr>
                <w:rFonts w:ascii="Cambria Math" w:hAnsi="Cambria Math" w:eastAsia="Cambria Math"/>
                <w:spacing w:val="-12"/>
                <w:w w:val="105"/>
                <w:position w:val="-10"/>
                <w:sz w:val="14"/>
                <w:vertAlign w:val="baseline"/>
              </w:rPr>
              <w:t> </w:t>
            </w:r>
            <w:r>
              <w:rPr>
                <w:rFonts w:ascii="Cambria Math" w:hAnsi="Cambria Math" w:eastAsia="Cambria Math"/>
                <w:spacing w:val="-5"/>
                <w:w w:val="105"/>
                <w:sz w:val="24"/>
                <w:vertAlign w:val="baseline"/>
              </w:rPr>
              <w:t>𝑑</w:t>
            </w:r>
            <w:r>
              <w:rPr>
                <w:rFonts w:ascii="Cambria Math" w:hAnsi="Cambria Math" w:eastAsia="Cambria Math"/>
                <w:spacing w:val="-5"/>
                <w:w w:val="105"/>
                <w:sz w:val="24"/>
                <w:vertAlign w:val="subscript"/>
              </w:rPr>
              <w:t>𝑎</w:t>
            </w:r>
            <w:r>
              <w:rPr>
                <w:rFonts w:ascii="Cambria Math" w:hAnsi="Cambria Math" w:eastAsia="Cambria Math"/>
                <w:spacing w:val="-5"/>
                <w:w w:val="105"/>
                <w:sz w:val="24"/>
                <w:vertAlign w:val="baseline"/>
              </w:rPr>
              <w:t>)</w:t>
            </w:r>
            <w:r>
              <w:rPr>
                <w:rFonts w:ascii="Cambria Math" w:hAnsi="Cambria Math" w:eastAsia="Cambria Math"/>
                <w:sz w:val="24"/>
                <w:vertAlign w:val="baseline"/>
              </w:rPr>
              <w:tab/>
            </w:r>
            <w:r>
              <w:rPr>
                <w:rFonts w:ascii="Cambria Math" w:hAnsi="Cambria Math" w:eastAsia="Cambria Math"/>
                <w:spacing w:val="-10"/>
                <w:w w:val="110"/>
                <w:position w:val="-6"/>
                <w:sz w:val="24"/>
                <w:vertAlign w:val="baseline"/>
              </w:rPr>
              <w:t>⎤</w:t>
            </w:r>
          </w:p>
          <w:p>
            <w:pPr>
              <w:pStyle w:val="TableParagraph"/>
              <w:tabs>
                <w:tab w:pos="765" w:val="left" w:leader="none"/>
                <w:tab w:pos="1538" w:val="left" w:leader="none"/>
                <w:tab w:pos="5537" w:val="left" w:leader="none"/>
              </w:tabs>
              <w:spacing w:line="57" w:lineRule="auto" w:before="13"/>
              <w:ind w:left="184"/>
              <w:rPr>
                <w:rFonts w:ascii="Cambria Math" w:hAnsi="Cambria Math" w:eastAsia="Cambria Math"/>
                <w:sz w:val="24"/>
              </w:rPr>
            </w:pPr>
            <w:r>
              <w:rPr>
                <w:rFonts w:ascii="Cambria Math" w:hAnsi="Cambria Math" w:eastAsia="Cambria Math"/>
                <w:spacing w:val="-10"/>
                <w:position w:val="12"/>
                <w:sz w:val="24"/>
              </w:rPr>
              <w:t>𝐿</w:t>
            </w:r>
            <w:r>
              <w:rPr>
                <w:rFonts w:ascii="Cambria Math" w:hAnsi="Cambria Math" w:eastAsia="Cambria Math"/>
                <w:position w:val="12"/>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position w:val="-9"/>
                <w:sz w:val="24"/>
              </w:rPr>
              <w:t>̅</w:t>
              <w:tab/>
            </w:r>
            <w:r>
              <w:rPr>
                <w:rFonts w:ascii="Cambria Math" w:hAnsi="Cambria Math" w:eastAsia="Cambria Math"/>
                <w:spacing w:val="-10"/>
                <w:sz w:val="24"/>
              </w:rPr>
              <w:t>⎥</w:t>
            </w:r>
          </w:p>
          <w:p>
            <w:pPr>
              <w:pStyle w:val="TableParagraph"/>
              <w:spacing w:line="127" w:lineRule="auto" w:before="0"/>
              <w:ind w:left="50"/>
              <w:rPr>
                <w:rFonts w:ascii="Cambria Math" w:hAnsi="Cambria Math" w:eastAsia="Cambria Math"/>
                <w:sz w:val="24"/>
              </w:rPr>
            </w:pPr>
            <w:r>
              <w:rPr>
                <w:rFonts w:ascii="Cambria Math" w:hAnsi="Cambria Math" w:eastAsia="Cambria Math"/>
                <w:spacing w:val="-6"/>
                <w:w w:val="110"/>
                <w:position w:val="1"/>
                <w:sz w:val="24"/>
              </w:rPr>
              <w:t>[</w:t>
            </w:r>
            <w:r>
              <w:rPr>
                <w:rFonts w:ascii="Cambria Math" w:hAnsi="Cambria Math" w:eastAsia="Cambria Math"/>
                <w:spacing w:val="-6"/>
                <w:w w:val="110"/>
                <w:sz w:val="24"/>
              </w:rPr>
              <w:t>𝑀</w:t>
            </w:r>
            <w:r>
              <w:rPr>
                <w:rFonts w:ascii="Cambria Math" w:hAnsi="Cambria Math" w:eastAsia="Cambria Math"/>
                <w:spacing w:val="-6"/>
                <w:w w:val="110"/>
                <w:position w:val="1"/>
                <w:sz w:val="24"/>
              </w:rPr>
              <w:t>]</w:t>
            </w:r>
            <w:r>
              <w:rPr>
                <w:rFonts w:ascii="Cambria Math" w:hAnsi="Cambria Math" w:eastAsia="Cambria Math"/>
                <w:spacing w:val="-9"/>
                <w:w w:val="110"/>
                <w:position w:val="1"/>
                <w:sz w:val="24"/>
              </w:rPr>
              <w:t> </w:t>
            </w:r>
            <w:r>
              <w:rPr>
                <w:rFonts w:ascii="Cambria Math" w:hAnsi="Cambria Math" w:eastAsia="Cambria Math"/>
                <w:spacing w:val="-6"/>
                <w:w w:val="110"/>
                <w:position w:val="1"/>
                <w:sz w:val="24"/>
              </w:rPr>
              <w:t>=</w:t>
            </w:r>
            <w:r>
              <w:rPr>
                <w:rFonts w:ascii="Cambria Math" w:hAnsi="Cambria Math" w:eastAsia="Cambria Math"/>
                <w:spacing w:val="40"/>
                <w:w w:val="110"/>
                <w:position w:val="1"/>
                <w:sz w:val="24"/>
              </w:rPr>
              <w:t> </w:t>
            </w:r>
            <w:r>
              <w:rPr>
                <w:rFonts w:ascii="Cambria Math" w:hAnsi="Cambria Math" w:eastAsia="Cambria Math"/>
                <w:spacing w:val="-95"/>
                <w:w w:val="110"/>
                <w:position w:val="1"/>
                <w:sz w:val="24"/>
              </w:rPr>
              <w:t>𝑞</w:t>
            </w:r>
            <w:r>
              <w:rPr>
                <w:rFonts w:ascii="Cambria Math" w:hAnsi="Cambria Math" w:eastAsia="Cambria Math"/>
                <w:spacing w:val="20"/>
                <w:w w:val="110"/>
                <w:position w:val="1"/>
                <w:sz w:val="24"/>
              </w:rPr>
              <w:t>̅</w:t>
            </w:r>
            <w:r>
              <w:rPr>
                <w:rFonts w:ascii="Cambria Math" w:hAnsi="Cambria Math" w:eastAsia="Cambria Math"/>
                <w:spacing w:val="15"/>
                <w:w w:val="110"/>
                <w:position w:val="1"/>
                <w:sz w:val="24"/>
              </w:rPr>
              <w:t>𝑆</w:t>
            </w:r>
            <w:r>
              <w:rPr>
                <w:rFonts w:ascii="Cambria Math" w:hAnsi="Cambria Math" w:eastAsia="Cambria Math"/>
                <w:spacing w:val="18"/>
                <w:w w:val="110"/>
                <w:position w:val="1"/>
                <w:sz w:val="24"/>
              </w:rPr>
              <w:t>𝑐</w:t>
            </w:r>
            <w:r>
              <w:rPr>
                <w:rFonts w:ascii="Cambria Math" w:hAnsi="Cambria Math" w:eastAsia="Cambria Math"/>
                <w:spacing w:val="11"/>
                <w:w w:val="110"/>
                <w:position w:val="1"/>
                <w:sz w:val="24"/>
              </w:rPr>
              <w:t>̿</w:t>
            </w:r>
            <w:r>
              <w:rPr>
                <w:rFonts w:ascii="Cambria Math" w:hAnsi="Cambria Math" w:eastAsia="Cambria Math"/>
                <w:spacing w:val="-18"/>
                <w:w w:val="110"/>
                <w:position w:val="1"/>
                <w:sz w:val="24"/>
              </w:rPr>
              <w:t> </w:t>
            </w:r>
            <w:r>
              <w:rPr>
                <w:rFonts w:ascii="Cambria Math" w:hAnsi="Cambria Math" w:eastAsia="Cambria Math"/>
                <w:spacing w:val="-6"/>
                <w:w w:val="110"/>
                <w:position w:val="1"/>
                <w:sz w:val="24"/>
              </w:rPr>
              <w:t>(𝐶</w:t>
            </w:r>
            <w:r>
              <w:rPr>
                <w:rFonts w:ascii="Cambria Math" w:hAnsi="Cambria Math" w:eastAsia="Cambria Math"/>
                <w:spacing w:val="-6"/>
                <w:w w:val="110"/>
                <w:position w:val="1"/>
                <w:sz w:val="24"/>
                <w:vertAlign w:val="subscript"/>
              </w:rPr>
              <w:t>𝑚</w:t>
            </w:r>
            <w:r>
              <w:rPr>
                <w:rFonts w:ascii="Cambria Math" w:hAnsi="Cambria Math" w:eastAsia="Cambria Math"/>
                <w:spacing w:val="-9"/>
                <w:w w:val="110"/>
                <w:position w:val="1"/>
                <w:sz w:val="24"/>
                <w:vertAlign w:val="baseline"/>
              </w:rPr>
              <w:t> </w:t>
            </w:r>
            <w:r>
              <w:rPr>
                <w:rFonts w:ascii="Cambria Math" w:hAnsi="Cambria Math" w:eastAsia="Cambria Math"/>
                <w:spacing w:val="-6"/>
                <w:w w:val="110"/>
                <w:position w:val="1"/>
                <w:sz w:val="24"/>
                <w:vertAlign w:val="baseline"/>
              </w:rPr>
              <w:t>+</w:t>
            </w:r>
            <w:r>
              <w:rPr>
                <w:rFonts w:ascii="Cambria Math" w:hAnsi="Cambria Math" w:eastAsia="Cambria Math"/>
                <w:spacing w:val="-8"/>
                <w:w w:val="110"/>
                <w:position w:val="1"/>
                <w:sz w:val="24"/>
                <w:vertAlign w:val="baseline"/>
              </w:rPr>
              <w:t> </w:t>
            </w:r>
            <w:r>
              <w:rPr>
                <w:rFonts w:ascii="Cambria Math" w:hAnsi="Cambria Math" w:eastAsia="Cambria Math"/>
                <w:spacing w:val="-6"/>
                <w:w w:val="110"/>
                <w:position w:val="1"/>
                <w:sz w:val="24"/>
                <w:vertAlign w:val="baseline"/>
              </w:rPr>
              <w:t>𝐶</w:t>
            </w:r>
            <w:r>
              <w:rPr>
                <w:rFonts w:ascii="Cambria Math" w:hAnsi="Cambria Math" w:eastAsia="Cambria Math"/>
                <w:spacing w:val="-6"/>
                <w:w w:val="110"/>
                <w:position w:val="1"/>
                <w:sz w:val="24"/>
                <w:vertAlign w:val="subscript"/>
              </w:rPr>
              <w:t>𝑚</w:t>
            </w:r>
            <w:r>
              <w:rPr>
                <w:rFonts w:ascii="Cambria Math" w:hAnsi="Cambria Math" w:eastAsia="Cambria Math"/>
                <w:spacing w:val="-6"/>
                <w:w w:val="110"/>
                <w:position w:val="-6"/>
                <w:sz w:val="14"/>
                <w:vertAlign w:val="baseline"/>
              </w:rPr>
              <w:t>𝚐</w:t>
            </w:r>
            <w:r>
              <w:rPr>
                <w:rFonts w:ascii="Cambria Math" w:hAnsi="Cambria Math" w:eastAsia="Cambria Math"/>
                <w:spacing w:val="-17"/>
                <w:w w:val="110"/>
                <w:position w:val="-6"/>
                <w:sz w:val="14"/>
                <w:vertAlign w:val="baseline"/>
              </w:rPr>
              <w:t> </w:t>
            </w:r>
            <w:r>
              <w:rPr>
                <w:rFonts w:ascii="Cambria Math" w:hAnsi="Cambria Math" w:eastAsia="Cambria Math"/>
                <w:spacing w:val="-6"/>
                <w:w w:val="110"/>
                <w:position w:val="1"/>
                <w:sz w:val="24"/>
                <w:vertAlign w:val="baseline"/>
              </w:rPr>
              <w:t>𝑞</w:t>
            </w:r>
            <w:r>
              <w:rPr>
                <w:rFonts w:ascii="Cambria Math" w:hAnsi="Cambria Math" w:eastAsia="Cambria Math"/>
                <w:spacing w:val="-8"/>
                <w:w w:val="110"/>
                <w:position w:val="1"/>
                <w:sz w:val="24"/>
                <w:vertAlign w:val="baseline"/>
              </w:rPr>
              <w:t> </w:t>
            </w:r>
            <w:r>
              <w:rPr>
                <w:rFonts w:ascii="Cambria Math" w:hAnsi="Cambria Math" w:eastAsia="Cambria Math"/>
                <w:spacing w:val="-6"/>
                <w:w w:val="110"/>
                <w:position w:val="1"/>
                <w:sz w:val="24"/>
                <w:vertAlign w:val="baseline"/>
              </w:rPr>
              <w:t>+</w:t>
            </w:r>
            <w:r>
              <w:rPr>
                <w:rFonts w:ascii="Cambria Math" w:hAnsi="Cambria Math" w:eastAsia="Cambria Math"/>
                <w:spacing w:val="-9"/>
                <w:w w:val="110"/>
                <w:position w:val="1"/>
                <w:sz w:val="24"/>
                <w:vertAlign w:val="baseline"/>
              </w:rPr>
              <w:t> </w:t>
            </w:r>
            <w:r>
              <w:rPr>
                <w:rFonts w:ascii="Cambria Math" w:hAnsi="Cambria Math" w:eastAsia="Cambria Math"/>
                <w:spacing w:val="-6"/>
                <w:w w:val="110"/>
                <w:position w:val="1"/>
                <w:sz w:val="24"/>
                <w:vertAlign w:val="baseline"/>
              </w:rPr>
              <w:t>𝐶</w:t>
            </w:r>
            <w:r>
              <w:rPr>
                <w:rFonts w:ascii="Cambria Math" w:hAnsi="Cambria Math" w:eastAsia="Cambria Math"/>
                <w:spacing w:val="-6"/>
                <w:w w:val="110"/>
                <w:position w:val="1"/>
                <w:sz w:val="24"/>
                <w:vertAlign w:val="subscript"/>
              </w:rPr>
              <w:t>𝑚</w:t>
            </w:r>
            <w:r>
              <w:rPr>
                <w:rFonts w:ascii="Cambria Math" w:hAnsi="Cambria Math" w:eastAsia="Cambria Math"/>
                <w:spacing w:val="-6"/>
                <w:w w:val="110"/>
                <w:position w:val="-6"/>
                <w:sz w:val="14"/>
                <w:vertAlign w:val="baseline"/>
              </w:rPr>
              <w:t>𝛼̇</w:t>
            </w:r>
            <w:r>
              <w:rPr>
                <w:rFonts w:ascii="Cambria Math" w:hAnsi="Cambria Math" w:eastAsia="Cambria Math"/>
                <w:spacing w:val="-2"/>
                <w:w w:val="110"/>
                <w:position w:val="-6"/>
                <w:sz w:val="14"/>
                <w:vertAlign w:val="baseline"/>
              </w:rPr>
              <w:t> </w:t>
            </w:r>
            <w:r>
              <w:rPr>
                <w:rFonts w:ascii="Cambria Math" w:hAnsi="Cambria Math" w:eastAsia="Cambria Math"/>
                <w:spacing w:val="-6"/>
                <w:w w:val="110"/>
                <w:position w:val="1"/>
                <w:sz w:val="24"/>
                <w:vertAlign w:val="baseline"/>
              </w:rPr>
              <w:t>𝛼̇</w:t>
            </w:r>
            <w:r>
              <w:rPr>
                <w:rFonts w:ascii="Cambria Math" w:hAnsi="Cambria Math" w:eastAsia="Cambria Math"/>
                <w:spacing w:val="-3"/>
                <w:w w:val="110"/>
                <w:position w:val="1"/>
                <w:sz w:val="24"/>
                <w:vertAlign w:val="baseline"/>
              </w:rPr>
              <w:t> </w:t>
            </w:r>
            <w:r>
              <w:rPr>
                <w:rFonts w:ascii="Cambria Math" w:hAnsi="Cambria Math" w:eastAsia="Cambria Math"/>
                <w:spacing w:val="-6"/>
                <w:w w:val="110"/>
                <w:position w:val="1"/>
                <w:sz w:val="24"/>
                <w:vertAlign w:val="baseline"/>
              </w:rPr>
              <w:t>+</w:t>
            </w:r>
            <w:r>
              <w:rPr>
                <w:rFonts w:ascii="Cambria Math" w:hAnsi="Cambria Math" w:eastAsia="Cambria Math"/>
                <w:spacing w:val="-9"/>
                <w:w w:val="110"/>
                <w:position w:val="1"/>
                <w:sz w:val="24"/>
                <w:vertAlign w:val="baseline"/>
              </w:rPr>
              <w:t> </w:t>
            </w:r>
            <w:r>
              <w:rPr>
                <w:rFonts w:ascii="Cambria Math" w:hAnsi="Cambria Math" w:eastAsia="Cambria Math"/>
                <w:spacing w:val="-6"/>
                <w:w w:val="110"/>
                <w:position w:val="1"/>
                <w:sz w:val="24"/>
                <w:vertAlign w:val="baseline"/>
              </w:rPr>
              <w:t>𝐶</w:t>
            </w:r>
            <w:r>
              <w:rPr>
                <w:rFonts w:ascii="Cambria Math" w:hAnsi="Cambria Math" w:eastAsia="Cambria Math"/>
                <w:spacing w:val="-6"/>
                <w:w w:val="110"/>
                <w:position w:val="1"/>
                <w:sz w:val="24"/>
                <w:vertAlign w:val="subscript"/>
              </w:rPr>
              <w:t>𝑚</w:t>
            </w:r>
            <w:r>
              <w:rPr>
                <w:rFonts w:ascii="Cambria Math" w:hAnsi="Cambria Math" w:eastAsia="Cambria Math"/>
                <w:spacing w:val="-6"/>
                <w:w w:val="110"/>
                <w:position w:val="-6"/>
                <w:sz w:val="14"/>
                <w:vertAlign w:val="baseline"/>
              </w:rPr>
              <w:t>𝑑</w:t>
            </w:r>
            <w:r>
              <w:rPr>
                <w:rFonts w:ascii="Cambria Math" w:hAnsi="Cambria Math" w:eastAsia="Cambria Math"/>
                <w:spacing w:val="-6"/>
                <w:w w:val="110"/>
                <w:position w:val="-9"/>
                <w:sz w:val="14"/>
                <w:vertAlign w:val="baseline"/>
              </w:rPr>
              <w:t>𝑒</w:t>
            </w:r>
            <w:r>
              <w:rPr>
                <w:rFonts w:ascii="Cambria Math" w:hAnsi="Cambria Math" w:eastAsia="Cambria Math"/>
                <w:spacing w:val="-13"/>
                <w:w w:val="110"/>
                <w:position w:val="-9"/>
                <w:sz w:val="14"/>
                <w:vertAlign w:val="baseline"/>
              </w:rPr>
              <w:t> </w:t>
            </w:r>
            <w:r>
              <w:rPr>
                <w:rFonts w:ascii="Cambria Math" w:hAnsi="Cambria Math" w:eastAsia="Cambria Math"/>
                <w:spacing w:val="-6"/>
                <w:w w:val="110"/>
                <w:position w:val="1"/>
                <w:sz w:val="24"/>
                <w:vertAlign w:val="baseline"/>
              </w:rPr>
              <w:t>𝑑</w:t>
            </w:r>
            <w:r>
              <w:rPr>
                <w:rFonts w:ascii="Cambria Math" w:hAnsi="Cambria Math" w:eastAsia="Cambria Math"/>
                <w:spacing w:val="-6"/>
                <w:w w:val="110"/>
                <w:position w:val="1"/>
                <w:sz w:val="24"/>
                <w:vertAlign w:val="subscript"/>
              </w:rPr>
              <w:t>𝑒</w:t>
            </w:r>
            <w:r>
              <w:rPr>
                <w:rFonts w:ascii="Cambria Math" w:hAnsi="Cambria Math" w:eastAsia="Cambria Math"/>
                <w:spacing w:val="-3"/>
                <w:w w:val="110"/>
                <w:position w:val="1"/>
                <w:sz w:val="24"/>
                <w:vertAlign w:val="baseline"/>
              </w:rPr>
              <w:t> </w:t>
            </w:r>
            <w:r>
              <w:rPr>
                <w:rFonts w:ascii="Cambria Math" w:hAnsi="Cambria Math" w:eastAsia="Cambria Math"/>
                <w:spacing w:val="-6"/>
                <w:w w:val="110"/>
                <w:position w:val="1"/>
                <w:sz w:val="24"/>
                <w:vertAlign w:val="baseline"/>
              </w:rPr>
              <w:t>+</w:t>
            </w:r>
            <w:r>
              <w:rPr>
                <w:rFonts w:ascii="Cambria Math" w:hAnsi="Cambria Math" w:eastAsia="Cambria Math"/>
                <w:spacing w:val="-9"/>
                <w:w w:val="110"/>
                <w:position w:val="1"/>
                <w:sz w:val="24"/>
                <w:vertAlign w:val="baseline"/>
              </w:rPr>
              <w:t> </w:t>
            </w:r>
            <w:r>
              <w:rPr>
                <w:rFonts w:ascii="Cambria Math" w:hAnsi="Cambria Math" w:eastAsia="Cambria Math"/>
                <w:spacing w:val="-6"/>
                <w:w w:val="110"/>
                <w:position w:val="1"/>
                <w:sz w:val="24"/>
                <w:vertAlign w:val="baseline"/>
              </w:rPr>
              <w:t>𝐶</w:t>
            </w:r>
            <w:r>
              <w:rPr>
                <w:rFonts w:ascii="Cambria Math" w:hAnsi="Cambria Math" w:eastAsia="Cambria Math"/>
                <w:spacing w:val="-6"/>
                <w:w w:val="110"/>
                <w:position w:val="1"/>
                <w:sz w:val="24"/>
                <w:vertAlign w:val="subscript"/>
              </w:rPr>
              <w:t>𝑚</w:t>
            </w:r>
            <w:r>
              <w:rPr>
                <w:rFonts w:ascii="Cambria Math" w:hAnsi="Cambria Math" w:eastAsia="Cambria Math"/>
                <w:spacing w:val="-6"/>
                <w:w w:val="110"/>
                <w:position w:val="-6"/>
                <w:sz w:val="14"/>
                <w:vertAlign w:val="baseline"/>
              </w:rPr>
              <w:t>𝑑</w:t>
            </w:r>
            <w:r>
              <w:rPr>
                <w:rFonts w:ascii="Cambria Math" w:hAnsi="Cambria Math" w:eastAsia="Cambria Math"/>
                <w:spacing w:val="-6"/>
                <w:w w:val="110"/>
                <w:position w:val="-9"/>
                <w:sz w:val="14"/>
                <w:vertAlign w:val="baseline"/>
              </w:rPr>
              <w:t>𝑎</w:t>
            </w:r>
            <w:r>
              <w:rPr>
                <w:rFonts w:ascii="Cambria Math" w:hAnsi="Cambria Math" w:eastAsia="Cambria Math"/>
                <w:spacing w:val="-11"/>
                <w:w w:val="110"/>
                <w:position w:val="-9"/>
                <w:sz w:val="14"/>
                <w:vertAlign w:val="baseline"/>
              </w:rPr>
              <w:t> </w:t>
            </w:r>
            <w:r>
              <w:rPr>
                <w:rFonts w:ascii="Cambria Math" w:hAnsi="Cambria Math" w:eastAsia="Cambria Math"/>
                <w:spacing w:val="-6"/>
                <w:w w:val="110"/>
                <w:position w:val="1"/>
                <w:sz w:val="24"/>
                <w:vertAlign w:val="baseline"/>
              </w:rPr>
              <w:t>𝑑</w:t>
            </w:r>
            <w:r>
              <w:rPr>
                <w:rFonts w:ascii="Cambria Math" w:hAnsi="Cambria Math" w:eastAsia="Cambria Math"/>
                <w:spacing w:val="-6"/>
                <w:w w:val="110"/>
                <w:position w:val="1"/>
                <w:sz w:val="24"/>
                <w:vertAlign w:val="subscript"/>
              </w:rPr>
              <w:t>𝑎</w:t>
            </w:r>
            <w:r>
              <w:rPr>
                <w:rFonts w:ascii="Cambria Math" w:hAnsi="Cambria Math" w:eastAsia="Cambria Math"/>
                <w:spacing w:val="-6"/>
                <w:w w:val="110"/>
                <w:position w:val="1"/>
                <w:sz w:val="24"/>
                <w:vertAlign w:val="baseline"/>
              </w:rPr>
              <w:t>)</w:t>
            </w:r>
          </w:p>
          <w:p>
            <w:pPr>
              <w:pStyle w:val="TableParagraph"/>
              <w:tabs>
                <w:tab w:pos="765" w:val="left" w:leader="none"/>
                <w:tab w:pos="5537" w:val="left" w:leader="none"/>
              </w:tabs>
              <w:spacing w:line="194" w:lineRule="exact" w:before="0"/>
              <w:ind w:left="160"/>
              <w:rPr>
                <w:rFonts w:ascii="Cambria Math" w:hAnsi="Cambria Math" w:eastAsia="Cambria Math"/>
                <w:sz w:val="24"/>
              </w:rPr>
            </w:pPr>
            <w:r>
              <w:rPr>
                <w:rFonts w:ascii="Cambria Math" w:hAnsi="Cambria Math" w:eastAsia="Cambria Math"/>
                <w:spacing w:val="-10"/>
                <w:position w:val="1"/>
                <w:sz w:val="24"/>
              </w:rPr>
              <w:t>𝑁</w:t>
            </w:r>
            <w:r>
              <w:rPr>
                <w:rFonts w:ascii="Cambria Math" w:hAnsi="Cambria Math" w:eastAsia="Cambria Math"/>
                <w:position w:val="1"/>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p>
          <w:p>
            <w:pPr>
              <w:pStyle w:val="TableParagraph"/>
              <w:spacing w:line="206" w:lineRule="auto" w:before="0"/>
              <w:ind w:left="325"/>
              <w:jc w:val="center"/>
              <w:rPr>
                <w:rFonts w:ascii="Cambria Math" w:hAnsi="Cambria Math" w:eastAsia="Cambria Math"/>
                <w:sz w:val="24"/>
              </w:rPr>
            </w:pPr>
            <w:r>
              <w:rPr>
                <w:rFonts w:ascii="Cambria Math" w:hAnsi="Cambria Math" w:eastAsia="Cambria Math"/>
                <w:spacing w:val="-6"/>
                <w:w w:val="110"/>
                <w:position w:val="-7"/>
                <w:sz w:val="24"/>
              </w:rPr>
              <w:t>[</w:t>
            </w:r>
            <w:r>
              <w:rPr>
                <w:rFonts w:ascii="Cambria Math" w:hAnsi="Cambria Math" w:eastAsia="Cambria Math"/>
                <w:spacing w:val="31"/>
                <w:w w:val="110"/>
                <w:position w:val="-7"/>
                <w:sz w:val="24"/>
              </w:rPr>
              <w:t> </w:t>
            </w:r>
            <w:r>
              <w:rPr>
                <w:rFonts w:ascii="Cambria Math" w:hAnsi="Cambria Math" w:eastAsia="Cambria Math"/>
                <w:spacing w:val="-88"/>
                <w:w w:val="110"/>
                <w:sz w:val="24"/>
              </w:rPr>
              <w:t>𝑞</w:t>
            </w:r>
            <w:r>
              <w:rPr>
                <w:rFonts w:ascii="Cambria Math" w:hAnsi="Cambria Math" w:eastAsia="Cambria Math"/>
                <w:spacing w:val="27"/>
                <w:w w:val="110"/>
                <w:sz w:val="24"/>
              </w:rPr>
              <w:t>̅</w:t>
            </w:r>
            <w:r>
              <w:rPr>
                <w:rFonts w:ascii="Cambria Math" w:hAnsi="Cambria Math" w:eastAsia="Cambria Math"/>
                <w:spacing w:val="18"/>
                <w:w w:val="110"/>
                <w:sz w:val="24"/>
              </w:rPr>
              <w:t>𝑆𝑏</w:t>
            </w:r>
            <w:r>
              <w:rPr>
                <w:rFonts w:ascii="Cambria Math" w:hAnsi="Cambria Math" w:eastAsia="Cambria Math"/>
                <w:spacing w:val="-15"/>
                <w:w w:val="110"/>
                <w:sz w:val="24"/>
              </w:rPr>
              <w:t> </w:t>
            </w:r>
            <w:r>
              <w:rPr>
                <w:rFonts w:ascii="Cambria Math" w:hAnsi="Cambria Math" w:eastAsia="Cambria Math"/>
                <w:spacing w:val="-6"/>
                <w:w w:val="110"/>
                <w:sz w:val="24"/>
              </w:rPr>
              <w:t>(𝐶</w:t>
            </w:r>
            <w:r>
              <w:rPr>
                <w:rFonts w:ascii="Cambria Math" w:hAnsi="Cambria Math" w:eastAsia="Cambria Math"/>
                <w:spacing w:val="-6"/>
                <w:w w:val="110"/>
                <w:sz w:val="24"/>
                <w:vertAlign w:val="subscript"/>
              </w:rPr>
              <w:t>𝑛</w:t>
            </w:r>
            <w:r>
              <w:rPr>
                <w:rFonts w:ascii="Cambria Math" w:hAnsi="Cambria Math" w:eastAsia="Cambria Math"/>
                <w:spacing w:val="-6"/>
                <w:w w:val="110"/>
                <w:position w:val="5"/>
                <w:sz w:val="24"/>
                <w:vertAlign w:val="baseline"/>
              </w:rPr>
              <w:t>̅</w:t>
            </w:r>
            <w:r>
              <w:rPr>
                <w:rFonts w:ascii="Cambria Math" w:hAnsi="Cambria Math" w:eastAsia="Cambria Math"/>
                <w:spacing w:val="55"/>
                <w:w w:val="110"/>
                <w:position w:val="5"/>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8"/>
                <w:w w:val="110"/>
                <w:sz w:val="24"/>
                <w:vertAlign w:val="baseline"/>
              </w:rPr>
              <w:t> </w:t>
            </w:r>
            <w:r>
              <w:rPr>
                <w:rFonts w:ascii="Cambria Math" w:hAnsi="Cambria Math" w:eastAsia="Cambria Math"/>
                <w:spacing w:val="-6"/>
                <w:w w:val="110"/>
                <w:sz w:val="24"/>
                <w:vertAlign w:val="baseline"/>
              </w:rPr>
              <w:t>𝐶</w:t>
            </w:r>
            <w:r>
              <w:rPr>
                <w:rFonts w:ascii="Cambria Math" w:hAnsi="Cambria Math" w:eastAsia="Cambria Math"/>
                <w:spacing w:val="-6"/>
                <w:w w:val="110"/>
                <w:sz w:val="24"/>
                <w:vertAlign w:val="subscript"/>
              </w:rPr>
              <w:t>𝑛</w:t>
            </w:r>
            <w:r>
              <w:rPr>
                <w:rFonts w:ascii="Cambria Math" w:hAnsi="Cambria Math" w:eastAsia="Cambria Math"/>
                <w:spacing w:val="-6"/>
                <w:w w:val="110"/>
                <w:position w:val="-7"/>
                <w:sz w:val="14"/>
                <w:vertAlign w:val="baseline"/>
              </w:rPr>
              <w:t>𝑟</w:t>
            </w:r>
            <w:r>
              <w:rPr>
                <w:rFonts w:ascii="Cambria Math" w:hAnsi="Cambria Math" w:eastAsia="Cambria Math"/>
                <w:spacing w:val="-6"/>
                <w:w w:val="110"/>
                <w:sz w:val="24"/>
                <w:vertAlign w:val="baseline"/>
              </w:rPr>
              <w:t>𝑟</w:t>
            </w:r>
            <w:r>
              <w:rPr>
                <w:rFonts w:ascii="Cambria Math" w:hAnsi="Cambria Math" w:eastAsia="Cambria Math"/>
                <w:spacing w:val="-9"/>
                <w:w w:val="110"/>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8"/>
                <w:w w:val="110"/>
                <w:sz w:val="24"/>
                <w:vertAlign w:val="baseline"/>
              </w:rPr>
              <w:t> </w:t>
            </w:r>
            <w:r>
              <w:rPr>
                <w:rFonts w:ascii="Cambria Math" w:hAnsi="Cambria Math" w:eastAsia="Cambria Math"/>
                <w:spacing w:val="-6"/>
                <w:w w:val="110"/>
                <w:sz w:val="24"/>
                <w:vertAlign w:val="baseline"/>
              </w:rPr>
              <w:t>𝐶</w:t>
            </w:r>
            <w:r>
              <w:rPr>
                <w:rFonts w:ascii="Cambria Math" w:hAnsi="Cambria Math" w:eastAsia="Cambria Math"/>
                <w:spacing w:val="-6"/>
                <w:w w:val="110"/>
                <w:sz w:val="24"/>
                <w:vertAlign w:val="subscript"/>
              </w:rPr>
              <w:t>𝑛</w:t>
            </w:r>
            <w:r>
              <w:rPr>
                <w:rFonts w:ascii="Cambria Math" w:hAnsi="Cambria Math" w:eastAsia="Cambria Math"/>
                <w:spacing w:val="-6"/>
                <w:w w:val="110"/>
                <w:position w:val="-7"/>
                <w:sz w:val="14"/>
                <w:vertAlign w:val="baseline"/>
              </w:rPr>
              <w:t>𝑝</w:t>
            </w:r>
            <w:r>
              <w:rPr>
                <w:rFonts w:ascii="Cambria Math" w:hAnsi="Cambria Math" w:eastAsia="Cambria Math"/>
                <w:spacing w:val="-6"/>
                <w:w w:val="110"/>
                <w:sz w:val="24"/>
                <w:vertAlign w:val="baseline"/>
              </w:rPr>
              <w:t>𝑝</w:t>
            </w:r>
            <w:r>
              <w:rPr>
                <w:rFonts w:ascii="Cambria Math" w:hAnsi="Cambria Math" w:eastAsia="Cambria Math"/>
                <w:spacing w:val="-9"/>
                <w:w w:val="110"/>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8"/>
                <w:w w:val="110"/>
                <w:sz w:val="24"/>
                <w:vertAlign w:val="baseline"/>
              </w:rPr>
              <w:t> </w:t>
            </w:r>
            <w:r>
              <w:rPr>
                <w:rFonts w:ascii="Cambria Math" w:hAnsi="Cambria Math" w:eastAsia="Cambria Math"/>
                <w:spacing w:val="-6"/>
                <w:w w:val="110"/>
                <w:sz w:val="24"/>
                <w:vertAlign w:val="baseline"/>
              </w:rPr>
              <w:t>𝐶</w:t>
            </w:r>
            <w:r>
              <w:rPr>
                <w:rFonts w:ascii="Cambria Math" w:hAnsi="Cambria Math" w:eastAsia="Cambria Math"/>
                <w:spacing w:val="-6"/>
                <w:w w:val="110"/>
                <w:sz w:val="24"/>
                <w:vertAlign w:val="subscript"/>
              </w:rPr>
              <w:t>𝑛</w:t>
            </w:r>
            <w:r>
              <w:rPr>
                <w:rFonts w:ascii="Cambria Math" w:hAnsi="Cambria Math" w:eastAsia="Cambria Math"/>
                <w:spacing w:val="-6"/>
                <w:w w:val="110"/>
                <w:position w:val="-7"/>
                <w:sz w:val="14"/>
                <w:vertAlign w:val="baseline"/>
              </w:rPr>
              <w:t>𝑑</w:t>
            </w:r>
            <w:r>
              <w:rPr>
                <w:rFonts w:ascii="Cambria Math" w:hAnsi="Cambria Math" w:eastAsia="Cambria Math"/>
                <w:spacing w:val="-6"/>
                <w:w w:val="110"/>
                <w:position w:val="-10"/>
                <w:sz w:val="14"/>
                <w:vertAlign w:val="baseline"/>
              </w:rPr>
              <w:t>𝑒</w:t>
            </w:r>
            <w:r>
              <w:rPr>
                <w:rFonts w:ascii="Cambria Math" w:hAnsi="Cambria Math" w:eastAsia="Cambria Math"/>
                <w:spacing w:val="-11"/>
                <w:w w:val="110"/>
                <w:position w:val="-10"/>
                <w:sz w:val="14"/>
                <w:vertAlign w:val="baseline"/>
              </w:rPr>
              <w:t> </w:t>
            </w:r>
            <w:r>
              <w:rPr>
                <w:rFonts w:ascii="Cambria Math" w:hAnsi="Cambria Math" w:eastAsia="Cambria Math"/>
                <w:spacing w:val="-6"/>
                <w:w w:val="110"/>
                <w:sz w:val="24"/>
                <w:vertAlign w:val="baseline"/>
              </w:rPr>
              <w:t>𝑑</w:t>
            </w:r>
            <w:r>
              <w:rPr>
                <w:rFonts w:ascii="Cambria Math" w:hAnsi="Cambria Math" w:eastAsia="Cambria Math"/>
                <w:spacing w:val="-6"/>
                <w:w w:val="110"/>
                <w:sz w:val="24"/>
                <w:vertAlign w:val="subscript"/>
              </w:rPr>
              <w:t>𝑒</w:t>
            </w:r>
            <w:r>
              <w:rPr>
                <w:rFonts w:ascii="Cambria Math" w:hAnsi="Cambria Math" w:eastAsia="Cambria Math"/>
                <w:spacing w:val="-2"/>
                <w:w w:val="110"/>
                <w:sz w:val="24"/>
                <w:vertAlign w:val="baseline"/>
              </w:rPr>
              <w:t> </w:t>
            </w:r>
            <w:r>
              <w:rPr>
                <w:rFonts w:ascii="Cambria Math" w:hAnsi="Cambria Math" w:eastAsia="Cambria Math"/>
                <w:spacing w:val="-6"/>
                <w:w w:val="110"/>
                <w:sz w:val="24"/>
                <w:vertAlign w:val="baseline"/>
              </w:rPr>
              <w:t>+</w:t>
            </w:r>
            <w:r>
              <w:rPr>
                <w:rFonts w:ascii="Cambria Math" w:hAnsi="Cambria Math" w:eastAsia="Cambria Math"/>
                <w:spacing w:val="-9"/>
                <w:w w:val="110"/>
                <w:sz w:val="24"/>
                <w:vertAlign w:val="baseline"/>
              </w:rPr>
              <w:t> </w:t>
            </w:r>
            <w:r>
              <w:rPr>
                <w:rFonts w:ascii="Cambria Math" w:hAnsi="Cambria Math" w:eastAsia="Cambria Math"/>
                <w:spacing w:val="-6"/>
                <w:w w:val="110"/>
                <w:sz w:val="24"/>
                <w:vertAlign w:val="baseline"/>
              </w:rPr>
              <w:t>𝐶</w:t>
            </w:r>
            <w:r>
              <w:rPr>
                <w:rFonts w:ascii="Cambria Math" w:hAnsi="Cambria Math" w:eastAsia="Cambria Math"/>
                <w:spacing w:val="-6"/>
                <w:w w:val="110"/>
                <w:sz w:val="24"/>
                <w:vertAlign w:val="subscript"/>
              </w:rPr>
              <w:t>𝑛</w:t>
            </w:r>
            <w:r>
              <w:rPr>
                <w:rFonts w:ascii="Cambria Math" w:hAnsi="Cambria Math" w:eastAsia="Cambria Math"/>
                <w:spacing w:val="-6"/>
                <w:w w:val="110"/>
                <w:position w:val="-7"/>
                <w:sz w:val="14"/>
                <w:vertAlign w:val="baseline"/>
              </w:rPr>
              <w:t>𝑑</w:t>
            </w:r>
            <w:r>
              <w:rPr>
                <w:rFonts w:ascii="Cambria Math" w:hAnsi="Cambria Math" w:eastAsia="Cambria Math"/>
                <w:spacing w:val="-6"/>
                <w:w w:val="110"/>
                <w:position w:val="-10"/>
                <w:sz w:val="14"/>
                <w:vertAlign w:val="baseline"/>
              </w:rPr>
              <w:t>𝑎</w:t>
            </w:r>
            <w:r>
              <w:rPr>
                <w:rFonts w:ascii="Cambria Math" w:hAnsi="Cambria Math" w:eastAsia="Cambria Math"/>
                <w:spacing w:val="-13"/>
                <w:w w:val="110"/>
                <w:position w:val="-10"/>
                <w:sz w:val="14"/>
                <w:vertAlign w:val="baseline"/>
              </w:rPr>
              <w:t> </w:t>
            </w:r>
            <w:r>
              <w:rPr>
                <w:rFonts w:ascii="Cambria Math" w:hAnsi="Cambria Math" w:eastAsia="Cambria Math"/>
                <w:spacing w:val="-6"/>
                <w:w w:val="110"/>
                <w:sz w:val="24"/>
                <w:vertAlign w:val="baseline"/>
              </w:rPr>
              <w:t>𝑑</w:t>
            </w:r>
            <w:r>
              <w:rPr>
                <w:rFonts w:ascii="Cambria Math" w:hAnsi="Cambria Math" w:eastAsia="Cambria Math"/>
                <w:spacing w:val="-6"/>
                <w:w w:val="110"/>
                <w:sz w:val="24"/>
                <w:vertAlign w:val="subscript"/>
              </w:rPr>
              <w:t>𝑎</w:t>
            </w:r>
            <w:r>
              <w:rPr>
                <w:rFonts w:ascii="Cambria Math" w:hAnsi="Cambria Math" w:eastAsia="Cambria Math"/>
                <w:spacing w:val="-6"/>
                <w:w w:val="110"/>
                <w:sz w:val="24"/>
                <w:vertAlign w:val="baseline"/>
              </w:rPr>
              <w:t>)</w:t>
            </w:r>
            <w:r>
              <w:rPr>
                <w:rFonts w:ascii="Cambria Math" w:hAnsi="Cambria Math" w:eastAsia="Cambria Math"/>
                <w:spacing w:val="57"/>
                <w:w w:val="110"/>
                <w:sz w:val="24"/>
                <w:vertAlign w:val="baseline"/>
              </w:rPr>
              <w:t> </w:t>
            </w:r>
            <w:r>
              <w:rPr>
                <w:rFonts w:ascii="Cambria Math" w:hAnsi="Cambria Math" w:eastAsia="Cambria Math"/>
                <w:spacing w:val="-10"/>
                <w:w w:val="110"/>
                <w:position w:val="-7"/>
                <w:sz w:val="24"/>
                <w:vertAlign w:val="baseline"/>
              </w:rPr>
              <w:t>]</w:t>
            </w:r>
          </w:p>
        </w:tc>
        <w:tc>
          <w:tcPr>
            <w:tcW w:w="969" w:type="dxa"/>
          </w:tcPr>
          <w:p>
            <w:pPr>
              <w:pStyle w:val="TableParagraph"/>
              <w:spacing w:before="0"/>
              <w:rPr>
                <w:sz w:val="22"/>
              </w:rPr>
            </w:pPr>
          </w:p>
          <w:p>
            <w:pPr>
              <w:pStyle w:val="TableParagraph"/>
              <w:spacing w:before="91"/>
              <w:rPr>
                <w:sz w:val="22"/>
              </w:rPr>
            </w:pPr>
          </w:p>
          <w:p>
            <w:pPr>
              <w:pStyle w:val="TableParagraph"/>
              <w:spacing w:before="0"/>
              <w:ind w:right="47"/>
              <w:jc w:val="right"/>
              <w:rPr>
                <w:sz w:val="22"/>
              </w:rPr>
            </w:pPr>
            <w:r>
              <w:rPr>
                <w:spacing w:val="-2"/>
                <w:sz w:val="22"/>
              </w:rPr>
              <w:t>(109)</w:t>
            </w:r>
          </w:p>
        </w:tc>
      </w:tr>
    </w:tbl>
    <w:p>
      <w:pPr>
        <w:pStyle w:val="BodyText"/>
        <w:spacing w:before="125"/>
      </w:pPr>
    </w:p>
    <w:p>
      <w:pPr>
        <w:pStyle w:val="BodyText"/>
        <w:spacing w:line="360" w:lineRule="auto"/>
        <w:ind w:left="895"/>
      </w:pPr>
      <w:r>
        <w:rPr/>
        <w:t>We</w:t>
      </w:r>
      <w:r>
        <w:rPr>
          <w:spacing w:val="-4"/>
        </w:rPr>
        <w:t> </w:t>
      </w:r>
      <w:r>
        <w:rPr/>
        <w:t>have</w:t>
      </w:r>
      <w:r>
        <w:rPr>
          <w:spacing w:val="-4"/>
        </w:rPr>
        <w:t> </w:t>
      </w:r>
      <w:r>
        <w:rPr/>
        <w:t>found</w:t>
      </w:r>
      <w:r>
        <w:rPr>
          <w:spacing w:val="-3"/>
        </w:rPr>
        <w:t> </w:t>
      </w:r>
      <w:r>
        <w:rPr/>
        <w:t>the</w:t>
      </w:r>
      <w:r>
        <w:rPr>
          <w:spacing w:val="-3"/>
        </w:rPr>
        <w:t> </w:t>
      </w:r>
      <w:r>
        <w:rPr/>
        <w:t>damping</w:t>
      </w:r>
      <w:r>
        <w:rPr>
          <w:spacing w:val="-3"/>
        </w:rPr>
        <w:t> </w:t>
      </w:r>
      <w:r>
        <w:rPr/>
        <w:t>derivatives</w:t>
      </w:r>
      <w:r>
        <w:rPr>
          <w:spacing w:val="-3"/>
        </w:rPr>
        <w:t> </w:t>
      </w:r>
      <w:r>
        <w:rPr/>
        <w:t>in</w:t>
      </w:r>
      <w:r>
        <w:rPr>
          <w:spacing w:val="-3"/>
        </w:rPr>
        <w:t> </w:t>
      </w:r>
      <w:r>
        <w:rPr/>
        <w:t>Chapter</w:t>
      </w:r>
      <w:r>
        <w:rPr>
          <w:spacing w:val="-3"/>
        </w:rPr>
        <w:t> </w:t>
      </w:r>
      <w:r>
        <w:rPr/>
        <w:t>2.</w:t>
      </w:r>
      <w:r>
        <w:rPr>
          <w:spacing w:val="-3"/>
        </w:rPr>
        <w:t> </w:t>
      </w:r>
      <w:r>
        <w:rPr/>
        <w:t>Control</w:t>
      </w:r>
      <w:r>
        <w:rPr>
          <w:spacing w:val="-3"/>
        </w:rPr>
        <w:t> </w:t>
      </w:r>
      <w:r>
        <w:rPr/>
        <w:t>Surfaces</w:t>
      </w:r>
      <w:r>
        <w:rPr>
          <w:spacing w:val="-1"/>
        </w:rPr>
        <w:t> </w:t>
      </w:r>
      <w:r>
        <w:rPr/>
        <w:t>force</w:t>
      </w:r>
      <w:r>
        <w:rPr>
          <w:spacing w:val="-4"/>
        </w:rPr>
        <w:t> </w:t>
      </w:r>
      <w:r>
        <w:rPr/>
        <w:t>and moment coefficients can be seen on the following table;</w:t>
      </w:r>
    </w:p>
    <w:p>
      <w:pPr>
        <w:pStyle w:val="BodyText"/>
        <w:spacing w:before="161"/>
        <w:ind w:left="2722"/>
      </w:pPr>
      <w:bookmarkStart w:name="_bookmark98" w:id="99"/>
      <w:bookmarkEnd w:id="99"/>
      <w:r>
        <w:rPr/>
      </w:r>
      <w:r>
        <w:rPr/>
        <w:t>Table</w:t>
      </w:r>
      <w:r>
        <w:rPr>
          <w:spacing w:val="-3"/>
        </w:rPr>
        <w:t> </w:t>
      </w:r>
      <w:r>
        <w:rPr/>
        <w:t>3.2</w:t>
      </w:r>
      <w:r>
        <w:rPr>
          <w:spacing w:val="-1"/>
        </w:rPr>
        <w:t> </w:t>
      </w:r>
      <w:r>
        <w:rPr/>
        <w:t>Aerodynamic</w:t>
      </w:r>
      <w:r>
        <w:rPr>
          <w:spacing w:val="-1"/>
        </w:rPr>
        <w:t> </w:t>
      </w:r>
      <w:r>
        <w:rPr/>
        <w:t>Damping</w:t>
      </w:r>
      <w:r>
        <w:rPr>
          <w:spacing w:val="-1"/>
        </w:rPr>
        <w:t> </w:t>
      </w:r>
      <w:r>
        <w:rPr>
          <w:spacing w:val="-2"/>
        </w:rPr>
        <w:t>Derivatives</w:t>
      </w:r>
    </w:p>
    <w:p>
      <w:pPr>
        <w:pStyle w:val="BodyText"/>
        <w:spacing w:before="88"/>
        <w:rPr>
          <w:sz w:val="20"/>
        </w:rPr>
      </w:pPr>
    </w:p>
    <w:tbl>
      <w:tblPr>
        <w:tblW w:w="0" w:type="auto"/>
        <w:jc w:val="left"/>
        <w:tblInd w:w="1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5"/>
        <w:gridCol w:w="2227"/>
        <w:gridCol w:w="1515"/>
        <w:gridCol w:w="1367"/>
      </w:tblGrid>
      <w:tr>
        <w:trPr>
          <w:trHeight w:val="406" w:hRule="atLeast"/>
        </w:trPr>
        <w:tc>
          <w:tcPr>
            <w:tcW w:w="1165" w:type="dxa"/>
          </w:tcPr>
          <w:p>
            <w:pPr>
              <w:pStyle w:val="TableParagraph"/>
              <w:spacing w:line="194" w:lineRule="auto" w:before="0"/>
              <w:ind w:left="73"/>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𝑋</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𝑎</w:t>
            </w:r>
          </w:p>
        </w:tc>
        <w:tc>
          <w:tcPr>
            <w:tcW w:w="2227" w:type="dxa"/>
          </w:tcPr>
          <w:p>
            <w:pPr>
              <w:pStyle w:val="TableParagraph"/>
              <w:spacing w:line="240" w:lineRule="exact" w:before="0"/>
              <w:ind w:right="89"/>
              <w:jc w:val="center"/>
              <w:rPr>
                <w:rFonts w:ascii="Cambria Math" w:hAnsi="Cambria Math" w:eastAsia="Cambria Math"/>
                <w:sz w:val="24"/>
              </w:rPr>
            </w:pPr>
            <w:r>
              <w:rPr>
                <w:rFonts w:ascii="Cambria Math" w:hAnsi="Cambria Math" w:eastAsia="Cambria Math"/>
                <w:spacing w:val="-2"/>
                <w:w w:val="105"/>
                <w:sz w:val="24"/>
              </w:rPr>
              <w:t>−0.3𝑠</w:t>
            </w:r>
            <w:r>
              <w:rPr>
                <w:rFonts w:ascii="Cambria Math" w:hAnsi="Cambria Math" w:eastAsia="Cambria Math"/>
                <w:spacing w:val="-2"/>
                <w:w w:val="105"/>
                <w:sz w:val="24"/>
                <w:vertAlign w:val="subscript"/>
              </w:rPr>
              <w:t>(𝛼)</w:t>
            </w:r>
          </w:p>
        </w:tc>
        <w:tc>
          <w:tcPr>
            <w:tcW w:w="1515" w:type="dxa"/>
          </w:tcPr>
          <w:p>
            <w:pPr>
              <w:pStyle w:val="TableParagraph"/>
              <w:spacing w:line="194" w:lineRule="auto" w:before="0"/>
              <w:ind w:right="346"/>
              <w:jc w:val="right"/>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𝑋</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𝑒</w:t>
            </w:r>
          </w:p>
        </w:tc>
        <w:tc>
          <w:tcPr>
            <w:tcW w:w="1367" w:type="dxa"/>
          </w:tcPr>
          <w:p>
            <w:pPr>
              <w:pStyle w:val="TableParagraph"/>
              <w:spacing w:line="240" w:lineRule="exact" w:before="0"/>
              <w:ind w:right="137"/>
              <w:jc w:val="right"/>
              <w:rPr>
                <w:rFonts w:ascii="Cambria Math" w:eastAsia="Cambria Math"/>
                <w:sz w:val="24"/>
              </w:rPr>
            </w:pPr>
            <w:r>
              <w:rPr>
                <w:rFonts w:ascii="Cambria Math" w:eastAsia="Cambria Math"/>
                <w:spacing w:val="-2"/>
                <w:w w:val="105"/>
                <w:sz w:val="24"/>
              </w:rPr>
              <w:t>0.33𝑠</w:t>
            </w:r>
            <w:r>
              <w:rPr>
                <w:rFonts w:ascii="Cambria Math" w:eastAsia="Cambria Math"/>
                <w:spacing w:val="-2"/>
                <w:w w:val="105"/>
                <w:sz w:val="24"/>
                <w:vertAlign w:val="subscript"/>
              </w:rPr>
              <w:t>(</w:t>
            </w:r>
            <w:r>
              <w:rPr>
                <w:rFonts w:ascii="Cambria Math" w:eastAsia="Cambria Math"/>
                <w:spacing w:val="-2"/>
                <w:w w:val="105"/>
                <w:sz w:val="24"/>
                <w:vertAlign w:val="subscript"/>
              </w:rPr>
              <w:t>𝛼</w:t>
            </w:r>
            <w:r>
              <w:rPr>
                <w:rFonts w:ascii="Cambria Math" w:eastAsia="Cambria Math"/>
                <w:spacing w:val="-2"/>
                <w:w w:val="105"/>
                <w:sz w:val="24"/>
                <w:vertAlign w:val="subscript"/>
              </w:rPr>
              <w:t>)</w:t>
            </w:r>
          </w:p>
        </w:tc>
      </w:tr>
      <w:tr>
        <w:trPr>
          <w:trHeight w:val="482" w:hRule="atLeast"/>
        </w:trPr>
        <w:tc>
          <w:tcPr>
            <w:tcW w:w="1165" w:type="dxa"/>
          </w:tcPr>
          <w:p>
            <w:pPr>
              <w:pStyle w:val="TableParagraph"/>
              <w:spacing w:before="34"/>
              <w:ind w:left="76"/>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𝑌</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𝑎</w:t>
            </w:r>
          </w:p>
        </w:tc>
        <w:tc>
          <w:tcPr>
            <w:tcW w:w="2227" w:type="dxa"/>
          </w:tcPr>
          <w:p>
            <w:pPr>
              <w:pStyle w:val="TableParagraph"/>
              <w:spacing w:before="34"/>
              <w:ind w:left="12" w:right="89"/>
              <w:jc w:val="center"/>
              <w:rPr>
                <w:rFonts w:ascii="Cambria Math"/>
                <w:sz w:val="24"/>
              </w:rPr>
            </w:pPr>
            <w:r>
              <w:rPr>
                <w:rFonts w:ascii="Cambria Math"/>
                <w:spacing w:val="-10"/>
                <w:sz w:val="24"/>
              </w:rPr>
              <w:t>0</w:t>
            </w:r>
          </w:p>
        </w:tc>
        <w:tc>
          <w:tcPr>
            <w:tcW w:w="1515" w:type="dxa"/>
          </w:tcPr>
          <w:p>
            <w:pPr>
              <w:pStyle w:val="TableParagraph"/>
              <w:spacing w:before="34"/>
              <w:ind w:right="348"/>
              <w:jc w:val="right"/>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𝑌</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𝑒</w:t>
            </w:r>
          </w:p>
        </w:tc>
        <w:tc>
          <w:tcPr>
            <w:tcW w:w="1367" w:type="dxa"/>
          </w:tcPr>
          <w:p>
            <w:pPr>
              <w:pStyle w:val="TableParagraph"/>
              <w:spacing w:before="34"/>
              <w:ind w:left="282"/>
              <w:jc w:val="center"/>
              <w:rPr>
                <w:rFonts w:ascii="Cambria Math"/>
                <w:sz w:val="24"/>
              </w:rPr>
            </w:pPr>
            <w:r>
              <w:rPr>
                <w:rFonts w:ascii="Cambria Math"/>
                <w:spacing w:val="-10"/>
                <w:sz w:val="24"/>
              </w:rPr>
              <w:t>0</w:t>
            </w:r>
          </w:p>
        </w:tc>
      </w:tr>
      <w:tr>
        <w:trPr>
          <w:trHeight w:val="483" w:hRule="atLeast"/>
        </w:trPr>
        <w:tc>
          <w:tcPr>
            <w:tcW w:w="1165" w:type="dxa"/>
          </w:tcPr>
          <w:p>
            <w:pPr>
              <w:pStyle w:val="TableParagraph"/>
              <w:spacing w:before="34"/>
              <w:ind w:left="78"/>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𝑍</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𝑎</w:t>
            </w:r>
          </w:p>
        </w:tc>
        <w:tc>
          <w:tcPr>
            <w:tcW w:w="2227" w:type="dxa"/>
          </w:tcPr>
          <w:p>
            <w:pPr>
              <w:pStyle w:val="TableParagraph"/>
              <w:spacing w:before="34"/>
              <w:ind w:left="2" w:right="89"/>
              <w:jc w:val="center"/>
              <w:rPr>
                <w:rFonts w:ascii="Cambria Math" w:eastAsia="Cambria Math"/>
                <w:sz w:val="24"/>
              </w:rPr>
            </w:pPr>
            <w:r>
              <w:rPr>
                <w:rFonts w:ascii="Cambria Math" w:eastAsia="Cambria Math"/>
                <w:spacing w:val="-2"/>
                <w:w w:val="105"/>
                <w:sz w:val="24"/>
              </w:rPr>
              <w:t>0.3𝑐</w:t>
            </w:r>
            <w:r>
              <w:rPr>
                <w:rFonts w:ascii="Cambria Math" w:eastAsia="Cambria Math"/>
                <w:spacing w:val="-2"/>
                <w:w w:val="105"/>
                <w:sz w:val="24"/>
                <w:vertAlign w:val="subscript"/>
              </w:rPr>
              <w:t>(</w:t>
            </w:r>
            <w:r>
              <w:rPr>
                <w:rFonts w:ascii="Cambria Math" w:eastAsia="Cambria Math"/>
                <w:spacing w:val="-2"/>
                <w:w w:val="105"/>
                <w:sz w:val="24"/>
                <w:vertAlign w:val="subscript"/>
              </w:rPr>
              <w:t>𝛼</w:t>
            </w:r>
            <w:r>
              <w:rPr>
                <w:rFonts w:ascii="Cambria Math" w:eastAsia="Cambria Math"/>
                <w:spacing w:val="-2"/>
                <w:w w:val="105"/>
                <w:sz w:val="24"/>
                <w:vertAlign w:val="subscript"/>
              </w:rPr>
              <w:t>)</w:t>
            </w:r>
          </w:p>
        </w:tc>
        <w:tc>
          <w:tcPr>
            <w:tcW w:w="1515" w:type="dxa"/>
          </w:tcPr>
          <w:p>
            <w:pPr>
              <w:pStyle w:val="TableParagraph"/>
              <w:spacing w:before="34"/>
              <w:ind w:right="348"/>
              <w:jc w:val="right"/>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𝑍</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𝑒</w:t>
            </w:r>
          </w:p>
        </w:tc>
        <w:tc>
          <w:tcPr>
            <w:tcW w:w="1367" w:type="dxa"/>
          </w:tcPr>
          <w:p>
            <w:pPr>
              <w:pStyle w:val="TableParagraph"/>
              <w:spacing w:before="34"/>
              <w:ind w:right="48"/>
              <w:jc w:val="right"/>
              <w:rPr>
                <w:rFonts w:ascii="Cambria Math" w:hAnsi="Cambria Math" w:eastAsia="Cambria Math"/>
                <w:sz w:val="24"/>
              </w:rPr>
            </w:pPr>
            <w:r>
              <w:rPr>
                <w:rFonts w:ascii="Cambria Math" w:hAnsi="Cambria Math" w:eastAsia="Cambria Math"/>
                <w:spacing w:val="-2"/>
                <w:w w:val="105"/>
                <w:sz w:val="24"/>
              </w:rPr>
              <w:t>−0.33𝑐</w:t>
            </w:r>
            <w:r>
              <w:rPr>
                <w:rFonts w:ascii="Cambria Math" w:hAnsi="Cambria Math" w:eastAsia="Cambria Math"/>
                <w:spacing w:val="-2"/>
                <w:w w:val="105"/>
                <w:sz w:val="24"/>
                <w:vertAlign w:val="subscript"/>
              </w:rPr>
              <w:t>(𝛼)</w:t>
            </w:r>
          </w:p>
        </w:tc>
      </w:tr>
      <w:tr>
        <w:trPr>
          <w:trHeight w:val="483" w:hRule="atLeast"/>
        </w:trPr>
        <w:tc>
          <w:tcPr>
            <w:tcW w:w="1165" w:type="dxa"/>
          </w:tcPr>
          <w:p>
            <w:pPr>
              <w:pStyle w:val="TableParagraph"/>
              <w:spacing w:before="36"/>
              <w:ind w:left="100"/>
              <w:rPr>
                <w:rFonts w:ascii="Cambria Math" w:eastAsia="Cambria Math"/>
                <w:sz w:val="14"/>
              </w:rPr>
            </w:pPr>
            <w:r>
              <w:rPr>
                <w:rFonts w:ascii="Cambria Math" w:eastAsia="Cambria Math"/>
                <w:spacing w:val="-4"/>
                <w:w w:val="115"/>
                <w:sz w:val="24"/>
              </w:rPr>
              <w:t>𝐶</w:t>
            </w:r>
            <w:r>
              <w:rPr>
                <w:rFonts w:ascii="Cambria Math" w:eastAsia="Cambria Math"/>
                <w:spacing w:val="-4"/>
                <w:w w:val="115"/>
                <w:sz w:val="24"/>
                <w:vertAlign w:val="subscript"/>
              </w:rPr>
              <w:t>𝑙</w:t>
            </w:r>
            <w:r>
              <w:rPr>
                <w:rFonts w:ascii="Cambria Math" w:eastAsia="Cambria Math"/>
                <w:spacing w:val="-4"/>
                <w:w w:val="115"/>
                <w:position w:val="-7"/>
                <w:sz w:val="14"/>
                <w:vertAlign w:val="baseline"/>
              </w:rPr>
              <w:t>𝑑</w:t>
            </w:r>
            <w:r>
              <w:rPr>
                <w:rFonts w:ascii="Cambria Math" w:eastAsia="Cambria Math"/>
                <w:spacing w:val="-4"/>
                <w:w w:val="115"/>
                <w:position w:val="-10"/>
                <w:sz w:val="14"/>
                <w:vertAlign w:val="baseline"/>
              </w:rPr>
              <w:t>𝑎</w:t>
            </w:r>
          </w:p>
        </w:tc>
        <w:tc>
          <w:tcPr>
            <w:tcW w:w="2227" w:type="dxa"/>
          </w:tcPr>
          <w:p>
            <w:pPr>
              <w:pStyle w:val="TableParagraph"/>
              <w:spacing w:before="36"/>
              <w:ind w:left="12" w:right="89"/>
              <w:jc w:val="center"/>
              <w:rPr>
                <w:rFonts w:ascii="Cambria Math"/>
                <w:sz w:val="24"/>
              </w:rPr>
            </w:pPr>
            <w:r>
              <w:rPr>
                <w:rFonts w:ascii="Cambria Math"/>
                <w:spacing w:val="-5"/>
                <w:sz w:val="24"/>
              </w:rPr>
              <w:t>0.2</w:t>
            </w:r>
          </w:p>
        </w:tc>
        <w:tc>
          <w:tcPr>
            <w:tcW w:w="1515" w:type="dxa"/>
          </w:tcPr>
          <w:p>
            <w:pPr>
              <w:pStyle w:val="TableParagraph"/>
              <w:spacing w:before="36"/>
              <w:ind w:right="372"/>
              <w:jc w:val="right"/>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𝑙</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𝑒</w:t>
            </w:r>
          </w:p>
        </w:tc>
        <w:tc>
          <w:tcPr>
            <w:tcW w:w="1367" w:type="dxa"/>
          </w:tcPr>
          <w:p>
            <w:pPr>
              <w:pStyle w:val="TableParagraph"/>
              <w:spacing w:before="36"/>
              <w:ind w:left="282"/>
              <w:jc w:val="center"/>
              <w:rPr>
                <w:rFonts w:ascii="Cambria Math"/>
                <w:sz w:val="24"/>
              </w:rPr>
            </w:pPr>
            <w:r>
              <w:rPr>
                <w:rFonts w:ascii="Cambria Math"/>
                <w:spacing w:val="-10"/>
                <w:sz w:val="24"/>
              </w:rPr>
              <w:t>0</w:t>
            </w:r>
          </w:p>
        </w:tc>
      </w:tr>
      <w:tr>
        <w:trPr>
          <w:trHeight w:val="483" w:hRule="atLeast"/>
        </w:trPr>
        <w:tc>
          <w:tcPr>
            <w:tcW w:w="1165" w:type="dxa"/>
          </w:tcPr>
          <w:p>
            <w:pPr>
              <w:pStyle w:val="TableParagraph"/>
              <w:spacing w:before="34"/>
              <w:ind w:left="50"/>
              <w:rPr>
                <w:rFonts w:ascii="Cambria Math" w:eastAsia="Cambria Math"/>
                <w:sz w:val="14"/>
              </w:rPr>
            </w:pPr>
            <w:r>
              <w:rPr>
                <w:rFonts w:ascii="Cambria Math" w:eastAsia="Cambria Math"/>
                <w:spacing w:val="-4"/>
                <w:w w:val="115"/>
                <w:sz w:val="24"/>
              </w:rPr>
              <w:t>𝐶</w:t>
            </w:r>
            <w:r>
              <w:rPr>
                <w:rFonts w:ascii="Cambria Math" w:eastAsia="Cambria Math"/>
                <w:spacing w:val="-4"/>
                <w:w w:val="115"/>
                <w:sz w:val="24"/>
                <w:vertAlign w:val="subscript"/>
              </w:rPr>
              <w:t>𝑚</w:t>
            </w:r>
            <w:r>
              <w:rPr>
                <w:rFonts w:ascii="Cambria Math" w:eastAsia="Cambria Math"/>
                <w:spacing w:val="-4"/>
                <w:w w:val="115"/>
                <w:position w:val="-7"/>
                <w:sz w:val="14"/>
                <w:vertAlign w:val="baseline"/>
              </w:rPr>
              <w:t>𝑑</w:t>
            </w:r>
            <w:r>
              <w:rPr>
                <w:rFonts w:ascii="Cambria Math" w:eastAsia="Cambria Math"/>
                <w:spacing w:val="-4"/>
                <w:w w:val="115"/>
                <w:position w:val="-10"/>
                <w:sz w:val="14"/>
                <w:vertAlign w:val="baseline"/>
              </w:rPr>
              <w:t>𝑎</w:t>
            </w:r>
          </w:p>
        </w:tc>
        <w:tc>
          <w:tcPr>
            <w:tcW w:w="2227" w:type="dxa"/>
          </w:tcPr>
          <w:p>
            <w:pPr>
              <w:pStyle w:val="TableParagraph"/>
              <w:spacing w:before="34"/>
              <w:ind w:left="7" w:right="89"/>
              <w:jc w:val="center"/>
              <w:rPr>
                <w:rFonts w:ascii="Cambria Math"/>
                <w:sz w:val="24"/>
              </w:rPr>
            </w:pPr>
            <w:r>
              <w:rPr>
                <w:rFonts w:ascii="Cambria Math"/>
                <w:spacing w:val="-4"/>
                <w:sz w:val="24"/>
              </w:rPr>
              <w:t>0.137</w:t>
            </w:r>
          </w:p>
        </w:tc>
        <w:tc>
          <w:tcPr>
            <w:tcW w:w="1515" w:type="dxa"/>
          </w:tcPr>
          <w:p>
            <w:pPr>
              <w:pStyle w:val="TableParagraph"/>
              <w:spacing w:before="34"/>
              <w:ind w:right="322"/>
              <w:jc w:val="right"/>
              <w:rPr>
                <w:rFonts w:ascii="Cambria Math" w:eastAsia="Cambria Math"/>
                <w:sz w:val="14"/>
              </w:rPr>
            </w:pPr>
            <w:r>
              <w:rPr>
                <w:rFonts w:ascii="Cambria Math" w:eastAsia="Cambria Math"/>
                <w:spacing w:val="-4"/>
                <w:w w:val="110"/>
                <w:sz w:val="24"/>
              </w:rPr>
              <w:t>𝐶</w:t>
            </w:r>
            <w:r>
              <w:rPr>
                <w:rFonts w:ascii="Cambria Math" w:eastAsia="Cambria Math"/>
                <w:spacing w:val="-4"/>
                <w:w w:val="110"/>
                <w:sz w:val="24"/>
                <w:vertAlign w:val="subscript"/>
              </w:rPr>
              <w:t>𝑚</w:t>
            </w:r>
            <w:r>
              <w:rPr>
                <w:rFonts w:ascii="Cambria Math" w:eastAsia="Cambria Math"/>
                <w:spacing w:val="-4"/>
                <w:w w:val="110"/>
                <w:position w:val="-7"/>
                <w:sz w:val="14"/>
                <w:vertAlign w:val="baseline"/>
              </w:rPr>
              <w:t>𝑑</w:t>
            </w:r>
            <w:r>
              <w:rPr>
                <w:rFonts w:ascii="Cambria Math" w:eastAsia="Cambria Math"/>
                <w:spacing w:val="-4"/>
                <w:w w:val="110"/>
                <w:position w:val="-10"/>
                <w:sz w:val="14"/>
                <w:vertAlign w:val="baseline"/>
              </w:rPr>
              <w:t>𝑒</w:t>
            </w:r>
          </w:p>
        </w:tc>
        <w:tc>
          <w:tcPr>
            <w:tcW w:w="1367" w:type="dxa"/>
          </w:tcPr>
          <w:p>
            <w:pPr>
              <w:pStyle w:val="TableParagraph"/>
              <w:spacing w:before="34"/>
              <w:ind w:left="510"/>
              <w:rPr>
                <w:rFonts w:ascii="Cambria Math" w:hAnsi="Cambria Math"/>
                <w:sz w:val="24"/>
              </w:rPr>
            </w:pPr>
            <w:r>
              <w:rPr>
                <w:rFonts w:ascii="Cambria Math" w:hAnsi="Cambria Math"/>
                <w:spacing w:val="-2"/>
                <w:sz w:val="24"/>
              </w:rPr>
              <w:t>−0.93</w:t>
            </w:r>
          </w:p>
        </w:tc>
      </w:tr>
      <w:tr>
        <w:trPr>
          <w:trHeight w:val="407" w:hRule="atLeast"/>
        </w:trPr>
        <w:tc>
          <w:tcPr>
            <w:tcW w:w="1165" w:type="dxa"/>
          </w:tcPr>
          <w:p>
            <w:pPr>
              <w:pStyle w:val="TableParagraph"/>
              <w:spacing w:line="208" w:lineRule="auto" w:before="52"/>
              <w:ind w:left="76"/>
              <w:rPr>
                <w:rFonts w:ascii="Cambria Math" w:eastAsia="Cambria Math"/>
                <w:sz w:val="14"/>
              </w:rPr>
            </w:pPr>
            <w:r>
              <w:rPr>
                <w:rFonts w:ascii="Cambria Math" w:eastAsia="Cambria Math"/>
                <w:spacing w:val="-4"/>
                <w:w w:val="115"/>
                <w:sz w:val="24"/>
              </w:rPr>
              <w:t>𝐶</w:t>
            </w:r>
            <w:r>
              <w:rPr>
                <w:rFonts w:ascii="Cambria Math" w:eastAsia="Cambria Math"/>
                <w:spacing w:val="-4"/>
                <w:w w:val="115"/>
                <w:sz w:val="24"/>
                <w:vertAlign w:val="subscript"/>
              </w:rPr>
              <w:t>𝑛</w:t>
            </w:r>
            <w:r>
              <w:rPr>
                <w:rFonts w:ascii="Cambria Math" w:eastAsia="Cambria Math"/>
                <w:spacing w:val="-4"/>
                <w:w w:val="115"/>
                <w:position w:val="-7"/>
                <w:sz w:val="14"/>
                <w:vertAlign w:val="baseline"/>
              </w:rPr>
              <w:t>𝑑</w:t>
            </w:r>
            <w:r>
              <w:rPr>
                <w:rFonts w:ascii="Cambria Math" w:eastAsia="Cambria Math"/>
                <w:spacing w:val="-4"/>
                <w:w w:val="115"/>
                <w:position w:val="-10"/>
                <w:sz w:val="14"/>
                <w:vertAlign w:val="baseline"/>
              </w:rPr>
              <w:t>𝑎</w:t>
            </w:r>
          </w:p>
        </w:tc>
        <w:tc>
          <w:tcPr>
            <w:tcW w:w="2227" w:type="dxa"/>
          </w:tcPr>
          <w:p>
            <w:pPr>
              <w:pStyle w:val="TableParagraph"/>
              <w:spacing w:before="36"/>
              <w:ind w:left="12" w:right="89"/>
              <w:jc w:val="center"/>
              <w:rPr>
                <w:rFonts w:ascii="Cambria Math"/>
                <w:sz w:val="24"/>
              </w:rPr>
            </w:pPr>
            <w:r>
              <w:rPr>
                <w:rFonts w:ascii="Cambria Math"/>
                <w:spacing w:val="-10"/>
                <w:sz w:val="24"/>
              </w:rPr>
              <w:t>0</w:t>
            </w:r>
          </w:p>
        </w:tc>
        <w:tc>
          <w:tcPr>
            <w:tcW w:w="1515" w:type="dxa"/>
          </w:tcPr>
          <w:p>
            <w:pPr>
              <w:pStyle w:val="TableParagraph"/>
              <w:spacing w:line="208" w:lineRule="auto" w:before="52"/>
              <w:ind w:right="346"/>
              <w:jc w:val="right"/>
              <w:rPr>
                <w:rFonts w:ascii="Cambria Math" w:eastAsia="Cambria Math"/>
                <w:sz w:val="14"/>
              </w:rPr>
            </w:pPr>
            <w:r>
              <w:rPr>
                <w:rFonts w:ascii="Cambria Math" w:eastAsia="Cambria Math"/>
                <w:spacing w:val="-4"/>
                <w:w w:val="115"/>
                <w:sz w:val="24"/>
              </w:rPr>
              <w:t>𝐶</w:t>
            </w:r>
            <w:r>
              <w:rPr>
                <w:rFonts w:ascii="Cambria Math" w:eastAsia="Cambria Math"/>
                <w:spacing w:val="-4"/>
                <w:w w:val="115"/>
                <w:sz w:val="24"/>
                <w:vertAlign w:val="subscript"/>
              </w:rPr>
              <w:t>𝑛</w:t>
            </w:r>
            <w:r>
              <w:rPr>
                <w:rFonts w:ascii="Cambria Math" w:eastAsia="Cambria Math"/>
                <w:spacing w:val="-4"/>
                <w:w w:val="115"/>
                <w:position w:val="-7"/>
                <w:sz w:val="14"/>
                <w:vertAlign w:val="baseline"/>
              </w:rPr>
              <w:t>𝑑</w:t>
            </w:r>
            <w:r>
              <w:rPr>
                <w:rFonts w:ascii="Cambria Math" w:eastAsia="Cambria Math"/>
                <w:spacing w:val="-4"/>
                <w:w w:val="115"/>
                <w:position w:val="-10"/>
                <w:sz w:val="14"/>
                <w:vertAlign w:val="baseline"/>
              </w:rPr>
              <w:t>𝑒</w:t>
            </w:r>
          </w:p>
        </w:tc>
        <w:tc>
          <w:tcPr>
            <w:tcW w:w="1367" w:type="dxa"/>
          </w:tcPr>
          <w:p>
            <w:pPr>
              <w:pStyle w:val="TableParagraph"/>
              <w:spacing w:before="36"/>
              <w:ind w:left="282"/>
              <w:jc w:val="center"/>
              <w:rPr>
                <w:rFonts w:ascii="Cambria Math"/>
                <w:sz w:val="24"/>
              </w:rPr>
            </w:pPr>
            <w:r>
              <w:rPr>
                <w:rFonts w:ascii="Cambria Math"/>
                <w:spacing w:val="-10"/>
                <w:sz w:val="24"/>
              </w:rPr>
              <w:t>0</w:t>
            </w:r>
          </w:p>
        </w:tc>
      </w:tr>
    </w:tbl>
    <w:p>
      <w:pPr>
        <w:pStyle w:val="BodyText"/>
        <w:spacing w:before="113"/>
        <w:ind w:left="895"/>
      </w:pPr>
      <w:r>
        <w:rPr/>
        <w:t>We</w:t>
      </w:r>
      <w:r>
        <w:rPr>
          <w:spacing w:val="-2"/>
        </w:rPr>
        <w:t> </w:t>
      </w:r>
      <w:r>
        <w:rPr/>
        <w:t>can</w:t>
      </w:r>
      <w:r>
        <w:rPr>
          <w:spacing w:val="-1"/>
        </w:rPr>
        <w:t> </w:t>
      </w:r>
      <w:r>
        <w:rPr/>
        <w:t>write</w:t>
      </w:r>
      <w:r>
        <w:rPr>
          <w:spacing w:val="-2"/>
        </w:rPr>
        <w:t> </w:t>
      </w:r>
      <w:r>
        <w:rPr/>
        <w:t>down</w:t>
      </w:r>
      <w:r>
        <w:rPr>
          <w:spacing w:val="-1"/>
        </w:rPr>
        <w:t> </w:t>
      </w:r>
      <w:r>
        <w:rPr/>
        <w:t>damping</w:t>
      </w:r>
      <w:r>
        <w:rPr>
          <w:spacing w:val="-1"/>
        </w:rPr>
        <w:t> </w:t>
      </w:r>
      <w:r>
        <w:rPr/>
        <w:t>derivatives</w:t>
      </w:r>
      <w:r>
        <w:rPr>
          <w:spacing w:val="-1"/>
        </w:rPr>
        <w:t> </w:t>
      </w:r>
      <w:r>
        <w:rPr/>
        <w:t>in</w:t>
      </w:r>
      <w:r>
        <w:rPr>
          <w:spacing w:val="-1"/>
        </w:rPr>
        <w:t> </w:t>
      </w:r>
      <w:r>
        <w:rPr/>
        <w:t>the</w:t>
      </w:r>
      <w:r>
        <w:rPr>
          <w:spacing w:val="-2"/>
        </w:rPr>
        <w:t> </w:t>
      </w:r>
      <w:r>
        <w:rPr/>
        <w:t>forces</w:t>
      </w:r>
      <w:r>
        <w:rPr>
          <w:spacing w:val="-1"/>
        </w:rPr>
        <w:t> </w:t>
      </w:r>
      <w:r>
        <w:rPr/>
        <w:t>and</w:t>
      </w:r>
      <w:r>
        <w:rPr>
          <w:spacing w:val="-1"/>
        </w:rPr>
        <w:t> </w:t>
      </w:r>
      <w:r>
        <w:rPr/>
        <w:t>moment</w:t>
      </w:r>
      <w:r>
        <w:rPr>
          <w:spacing w:val="1"/>
        </w:rPr>
        <w:t> </w:t>
      </w:r>
      <w:r>
        <w:rPr>
          <w:spacing w:val="-2"/>
        </w:rPr>
        <w:t>equations;</w:t>
      </w:r>
    </w:p>
    <w:p>
      <w:pPr>
        <w:pStyle w:val="BodyText"/>
        <w:spacing w:before="71" w:after="1"/>
        <w:rPr>
          <w:sz w:val="20"/>
        </w:rPr>
      </w:pPr>
    </w:p>
    <w:tbl>
      <w:tblPr>
        <w:tblW w:w="0" w:type="auto"/>
        <w:jc w:val="left"/>
        <w:tblInd w:w="15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45"/>
        <w:gridCol w:w="780"/>
      </w:tblGrid>
      <w:tr>
        <w:trPr>
          <w:trHeight w:val="1234" w:hRule="atLeast"/>
        </w:trPr>
        <w:tc>
          <w:tcPr>
            <w:tcW w:w="6645" w:type="dxa"/>
          </w:tcPr>
          <w:p>
            <w:pPr>
              <w:pStyle w:val="TableParagraph"/>
              <w:tabs>
                <w:tab w:pos="3192" w:val="left" w:leader="none"/>
              </w:tabs>
              <w:spacing w:line="182" w:lineRule="auto" w:before="0"/>
              <w:ind w:left="145"/>
              <w:rPr>
                <w:rFonts w:ascii="Cambria Math" w:hAnsi="Cambria Math" w:eastAsia="Cambria Math"/>
                <w:sz w:val="24"/>
              </w:rPr>
            </w:pPr>
            <w:r>
              <w:rPr>
                <w:rFonts w:ascii="Cambria Math" w:hAnsi="Cambria Math" w:eastAsia="Cambria Math"/>
                <w:spacing w:val="-10"/>
                <w:position w:val="-4"/>
                <w:sz w:val="24"/>
              </w:rPr>
              <w:t>𝑋</w:t>
            </w:r>
            <w:r>
              <w:rPr>
                <w:rFonts w:ascii="Cambria Math" w:hAnsi="Cambria Math" w:eastAsia="Cambria Math"/>
                <w:position w:val="-4"/>
                <w:sz w:val="24"/>
              </w:rPr>
              <w:tab/>
            </w:r>
            <w:r>
              <w:rPr>
                <w:rFonts w:ascii="Cambria Math" w:hAnsi="Cambria Math" w:eastAsia="Cambria Math"/>
                <w:spacing w:val="-100"/>
                <w:w w:val="98"/>
                <w:sz w:val="24"/>
              </w:rPr>
              <w:t>𝑞</w:t>
            </w:r>
            <w:r>
              <w:rPr>
                <w:rFonts w:ascii="Cambria Math" w:hAnsi="Cambria Math" w:eastAsia="Cambria Math"/>
                <w:spacing w:val="15"/>
                <w:w w:val="98"/>
                <w:sz w:val="24"/>
              </w:rPr>
              <w:t>̅</w:t>
            </w:r>
            <w:r>
              <w:rPr>
                <w:rFonts w:ascii="Cambria Math" w:hAnsi="Cambria Math" w:eastAsia="Cambria Math"/>
                <w:spacing w:val="8"/>
                <w:w w:val="98"/>
                <w:sz w:val="24"/>
              </w:rPr>
              <w:t>𝑆</w:t>
            </w:r>
            <w:r>
              <w:rPr>
                <w:rFonts w:ascii="Cambria Math" w:hAnsi="Cambria Math" w:eastAsia="Cambria Math"/>
                <w:spacing w:val="7"/>
                <w:w w:val="98"/>
                <w:position w:val="1"/>
                <w:sz w:val="24"/>
              </w:rPr>
              <w:t>(</w:t>
            </w:r>
            <w:r>
              <w:rPr>
                <w:rFonts w:ascii="Cambria Math" w:hAnsi="Cambria Math" w:eastAsia="Cambria Math"/>
                <w:spacing w:val="-13"/>
                <w:w w:val="98"/>
                <w:sz w:val="24"/>
              </w:rPr>
              <w:t>𝐶</w:t>
            </w:r>
            <w:r>
              <w:rPr>
                <w:rFonts w:ascii="Cambria Math" w:hAnsi="Cambria Math" w:eastAsia="Cambria Math"/>
                <w:spacing w:val="-93"/>
                <w:w w:val="111"/>
                <w:sz w:val="24"/>
                <w:vertAlign w:val="subscript"/>
              </w:rPr>
              <w:t>𝑋</w:t>
            </w:r>
            <w:r>
              <w:rPr>
                <w:rFonts w:ascii="Cambria Math" w:hAnsi="Cambria Math" w:eastAsia="Cambria Math"/>
                <w:spacing w:val="6"/>
                <w:w w:val="98"/>
                <w:position w:val="5"/>
                <w:sz w:val="24"/>
                <w:vertAlign w:val="baseline"/>
              </w:rPr>
              <w:t>̅</w:t>
            </w:r>
            <w:r>
              <w:rPr>
                <w:rFonts w:ascii="Cambria Math" w:hAnsi="Cambria Math" w:eastAsia="Cambria Math"/>
                <w:spacing w:val="29"/>
                <w:position w:val="5"/>
                <w:sz w:val="24"/>
                <w:vertAlign w:val="baseline"/>
              </w:rPr>
              <w:t> </w:t>
            </w:r>
            <w:r>
              <w:rPr>
                <w:rFonts w:ascii="Cambria Math" w:hAnsi="Cambria Math" w:eastAsia="Cambria Math"/>
                <w:spacing w:val="-10"/>
                <w:position w:val="1"/>
                <w:sz w:val="24"/>
                <w:vertAlign w:val="baseline"/>
              </w:rPr>
              <w:t>)</w:t>
            </w:r>
          </w:p>
          <w:p>
            <w:pPr>
              <w:pStyle w:val="TableParagraph"/>
              <w:tabs>
                <w:tab w:pos="3194" w:val="left" w:leader="none"/>
                <w:tab w:pos="6296" w:val="left" w:leader="none"/>
              </w:tabs>
              <w:spacing w:line="302" w:lineRule="exact" w:before="0"/>
              <w:ind w:left="50"/>
              <w:rPr>
                <w:rFonts w:ascii="Cambria Math" w:hAnsi="Cambria Math" w:eastAsia="Cambria Math"/>
                <w:sz w:val="24"/>
              </w:rPr>
            </w:pPr>
            <w:r>
              <w:rPr>
                <w:rFonts w:ascii="Cambria Math" w:hAnsi="Cambria Math" w:eastAsia="Cambria Math"/>
                <w:w w:val="105"/>
                <w:position w:val="1"/>
                <w:sz w:val="24"/>
              </w:rPr>
              <w:t>[</w:t>
            </w:r>
            <w:r>
              <w:rPr>
                <w:rFonts w:ascii="Cambria Math" w:hAnsi="Cambria Math" w:eastAsia="Cambria Math"/>
                <w:w w:val="105"/>
                <w:sz w:val="24"/>
              </w:rPr>
              <w:t>𝑌</w:t>
            </w:r>
            <w:r>
              <w:rPr>
                <w:rFonts w:ascii="Cambria Math" w:hAnsi="Cambria Math" w:eastAsia="Cambria Math"/>
                <w:w w:val="105"/>
                <w:position w:val="1"/>
                <w:sz w:val="24"/>
              </w:rPr>
              <w:t>]</w:t>
            </w:r>
            <w:r>
              <w:rPr>
                <w:rFonts w:ascii="Cambria Math" w:hAnsi="Cambria Math" w:eastAsia="Cambria Math"/>
                <w:spacing w:val="15"/>
                <w:w w:val="105"/>
                <w:position w:val="1"/>
                <w:sz w:val="24"/>
              </w:rPr>
              <w:t> </w:t>
            </w:r>
            <w:r>
              <w:rPr>
                <w:rFonts w:ascii="Cambria Math" w:hAnsi="Cambria Math" w:eastAsia="Cambria Math"/>
                <w:w w:val="105"/>
                <w:position w:val="1"/>
                <w:sz w:val="24"/>
              </w:rPr>
              <w:t>=</w:t>
            </w:r>
            <w:r>
              <w:rPr>
                <w:rFonts w:ascii="Cambria Math" w:hAnsi="Cambria Math" w:eastAsia="Cambria Math"/>
                <w:spacing w:val="19"/>
                <w:w w:val="105"/>
                <w:position w:val="1"/>
                <w:sz w:val="24"/>
              </w:rPr>
              <w:t> </w:t>
            </w:r>
            <w:r>
              <w:rPr>
                <w:rFonts w:ascii="Cambria Math" w:hAnsi="Cambria Math" w:eastAsia="Cambria Math"/>
                <w:spacing w:val="-10"/>
                <w:w w:val="105"/>
                <w:position w:val="1"/>
                <w:sz w:val="24"/>
              </w:rPr>
              <w:t>[</w:t>
            </w:r>
            <w:r>
              <w:rPr>
                <w:rFonts w:ascii="Cambria Math" w:hAnsi="Cambria Math" w:eastAsia="Cambria Math"/>
                <w:position w:val="1"/>
                <w:sz w:val="24"/>
              </w:rPr>
              <w:tab/>
            </w:r>
            <w:r>
              <w:rPr>
                <w:rFonts w:ascii="Cambria Math" w:hAnsi="Cambria Math" w:eastAsia="Cambria Math"/>
                <w:spacing w:val="-105"/>
                <w:w w:val="103"/>
                <w:sz w:val="24"/>
              </w:rPr>
              <w:t>𝑞</w:t>
            </w:r>
            <w:r>
              <w:rPr>
                <w:rFonts w:ascii="Cambria Math" w:hAnsi="Cambria Math" w:eastAsia="Cambria Math"/>
                <w:spacing w:val="10"/>
                <w:w w:val="103"/>
                <w:sz w:val="24"/>
              </w:rPr>
              <w:t>̅</w:t>
            </w:r>
            <w:r>
              <w:rPr>
                <w:rFonts w:ascii="Cambria Math" w:hAnsi="Cambria Math" w:eastAsia="Cambria Math"/>
                <w:spacing w:val="5"/>
                <w:w w:val="103"/>
                <w:sz w:val="24"/>
              </w:rPr>
              <w:t>𝑆</w:t>
            </w:r>
            <w:r>
              <w:rPr>
                <w:rFonts w:ascii="Cambria Math" w:hAnsi="Cambria Math" w:eastAsia="Cambria Math"/>
                <w:spacing w:val="2"/>
                <w:w w:val="103"/>
                <w:position w:val="1"/>
                <w:sz w:val="24"/>
              </w:rPr>
              <w:t>(</w:t>
            </w:r>
            <w:r>
              <w:rPr>
                <w:rFonts w:ascii="Cambria Math" w:hAnsi="Cambria Math" w:eastAsia="Cambria Math"/>
                <w:spacing w:val="-13"/>
                <w:w w:val="103"/>
                <w:sz w:val="24"/>
              </w:rPr>
              <w:t>𝐶</w:t>
            </w:r>
            <w:r>
              <w:rPr>
                <w:rFonts w:ascii="Cambria Math" w:hAnsi="Cambria Math" w:eastAsia="Cambria Math"/>
                <w:spacing w:val="-92"/>
                <w:w w:val="113"/>
                <w:sz w:val="24"/>
                <w:vertAlign w:val="subscript"/>
              </w:rPr>
              <w:t>𝑌</w:t>
            </w:r>
            <w:r>
              <w:rPr>
                <w:rFonts w:ascii="Cambria Math" w:hAnsi="Cambria Math" w:eastAsia="Cambria Math"/>
                <w:spacing w:val="1"/>
                <w:w w:val="103"/>
                <w:position w:val="5"/>
                <w:sz w:val="24"/>
                <w:vertAlign w:val="baseline"/>
              </w:rPr>
              <w:t>̅</w:t>
            </w:r>
            <w:r>
              <w:rPr>
                <w:rFonts w:ascii="Cambria Math" w:hAnsi="Cambria Math" w:eastAsia="Cambria Math"/>
                <w:spacing w:val="23"/>
                <w:w w:val="105"/>
                <w:position w:val="5"/>
                <w:sz w:val="24"/>
                <w:vertAlign w:val="baseline"/>
              </w:rPr>
              <w:t> </w:t>
            </w:r>
            <w:r>
              <w:rPr>
                <w:rFonts w:ascii="Cambria Math" w:hAnsi="Cambria Math" w:eastAsia="Cambria Math"/>
                <w:spacing w:val="-10"/>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spacing w:val="-10"/>
                <w:w w:val="105"/>
                <w:position w:val="1"/>
                <w:sz w:val="24"/>
                <w:vertAlign w:val="baseline"/>
              </w:rPr>
              <w:t>]</w:t>
            </w:r>
          </w:p>
          <w:p>
            <w:pPr>
              <w:pStyle w:val="TableParagraph"/>
              <w:tabs>
                <w:tab w:pos="811" w:val="left" w:leader="none"/>
              </w:tabs>
              <w:spacing w:line="326" w:lineRule="exact" w:before="0"/>
              <w:ind w:left="150"/>
              <w:rPr>
                <w:rFonts w:ascii="Cambria Math" w:hAnsi="Cambria Math" w:eastAsia="Cambria Math"/>
                <w:sz w:val="24"/>
              </w:rPr>
            </w:pPr>
            <w:r>
              <w:rPr>
                <w:rFonts w:ascii="Cambria Math" w:hAnsi="Cambria Math" w:eastAsia="Cambria Math"/>
                <w:spacing w:val="-10"/>
                <w:position w:val="4"/>
                <w:sz w:val="24"/>
              </w:rPr>
              <w:t>𝑍</w:t>
            </w:r>
            <w:r>
              <w:rPr>
                <w:rFonts w:ascii="Cambria Math" w:hAnsi="Cambria Math" w:eastAsia="Cambria Math"/>
                <w:position w:val="4"/>
                <w:sz w:val="24"/>
              </w:rPr>
              <w:tab/>
            </w:r>
            <w:r>
              <w:rPr>
                <w:rFonts w:ascii="Cambria Math" w:hAnsi="Cambria Math" w:eastAsia="Cambria Math"/>
                <w:spacing w:val="-78"/>
                <w:w w:val="98"/>
                <w:sz w:val="24"/>
              </w:rPr>
              <w:t>𝑞</w:t>
            </w:r>
            <w:r>
              <w:rPr>
                <w:rFonts w:ascii="Cambria Math" w:hAnsi="Cambria Math" w:eastAsia="Cambria Math"/>
                <w:spacing w:val="37"/>
                <w:w w:val="98"/>
                <w:sz w:val="24"/>
              </w:rPr>
              <w:t>̅</w:t>
            </w:r>
            <w:r>
              <w:rPr>
                <w:rFonts w:ascii="Cambria Math" w:hAnsi="Cambria Math" w:eastAsia="Cambria Math"/>
                <w:spacing w:val="32"/>
                <w:w w:val="98"/>
                <w:sz w:val="24"/>
              </w:rPr>
              <w:t>𝑆</w:t>
            </w:r>
            <w:r>
              <w:rPr>
                <w:rFonts w:ascii="Cambria Math" w:hAnsi="Cambria Math" w:eastAsia="Cambria Math"/>
                <w:spacing w:val="29"/>
                <w:w w:val="98"/>
                <w:position w:val="1"/>
                <w:sz w:val="24"/>
              </w:rPr>
              <w:t>(</w:t>
            </w:r>
            <w:r>
              <w:rPr>
                <w:rFonts w:ascii="Cambria Math" w:hAnsi="Cambria Math" w:eastAsia="Cambria Math"/>
                <w:spacing w:val="14"/>
                <w:w w:val="98"/>
                <w:sz w:val="24"/>
              </w:rPr>
              <w:t>𝐶</w:t>
            </w:r>
            <w:r>
              <w:rPr>
                <w:rFonts w:ascii="Cambria Math" w:hAnsi="Cambria Math" w:eastAsia="Cambria Math"/>
                <w:spacing w:val="-64"/>
                <w:w w:val="109"/>
                <w:sz w:val="24"/>
                <w:vertAlign w:val="subscript"/>
              </w:rPr>
              <w:t>𝑍</w:t>
            </w:r>
            <w:r>
              <w:rPr>
                <w:rFonts w:ascii="Cambria Math" w:hAnsi="Cambria Math" w:eastAsia="Cambria Math"/>
                <w:spacing w:val="28"/>
                <w:w w:val="98"/>
                <w:position w:val="5"/>
                <w:sz w:val="24"/>
                <w:vertAlign w:val="baseline"/>
              </w:rPr>
              <w:t>̅</w:t>
            </w:r>
            <w:r>
              <w:rPr>
                <w:rFonts w:ascii="Cambria Math" w:hAnsi="Cambria Math" w:eastAsia="Cambria Math"/>
                <w:spacing w:val="72"/>
                <w:position w:val="5"/>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9.93</w:t>
            </w:r>
            <w:r>
              <w:rPr>
                <w:rFonts w:ascii="Cambria Math" w:hAnsi="Cambria Math" w:eastAsia="Cambria Math"/>
                <w:spacing w:val="-11"/>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𝑎</w:t>
            </w:r>
            <w:r>
              <w:rPr>
                <w:rFonts w:ascii="Cambria Math" w:hAnsi="Cambria Math" w:eastAsia="Cambria Math"/>
                <w:spacing w:val="-6"/>
                <w:sz w:val="24"/>
                <w:vertAlign w:val="baseline"/>
              </w:rPr>
              <w:t> </w:t>
            </w:r>
            <w:r>
              <w:rPr>
                <w:rFonts w:ascii="Cambria Math" w:hAnsi="Cambria Math" w:eastAsia="Cambria Math"/>
                <w:sz w:val="24"/>
                <w:vertAlign w:val="baseline"/>
              </w:rPr>
              <w:t>∗</w:t>
            </w:r>
            <w:r>
              <w:rPr>
                <w:rFonts w:ascii="Cambria Math" w:hAnsi="Cambria Math" w:eastAsia="Cambria Math"/>
                <w:spacing w:val="-11"/>
                <w:sz w:val="24"/>
                <w:vertAlign w:val="baseline"/>
              </w:rPr>
              <w:t> </w:t>
            </w:r>
            <w:r>
              <w:rPr>
                <w:rFonts w:ascii="Cambria Math" w:hAnsi="Cambria Math" w:eastAsia="Cambria Math"/>
                <w:sz w:val="24"/>
                <w:vertAlign w:val="baseline"/>
              </w:rPr>
              <w:t>𝑞</w:t>
            </w:r>
            <w:r>
              <w:rPr>
                <w:rFonts w:ascii="Cambria Math" w:hAnsi="Cambria Math" w:eastAsia="Cambria Math"/>
                <w:spacing w:val="-3"/>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0.53</w:t>
            </w:r>
            <w:r>
              <w:rPr>
                <w:rFonts w:ascii="Cambria Math" w:hAnsi="Cambria Math" w:eastAsia="Cambria Math"/>
                <w:spacing w:val="-11"/>
                <w:sz w:val="24"/>
                <w:vertAlign w:val="baseline"/>
              </w:rPr>
              <w:t> </w:t>
            </w:r>
            <w:r>
              <w:rPr>
                <w:rFonts w:ascii="Cambria Math" w:hAnsi="Cambria Math" w:eastAsia="Cambria Math"/>
                <w:sz w:val="24"/>
                <w:vertAlign w:val="baseline"/>
              </w:rPr>
              <w:t>∗</w:t>
            </w:r>
            <w:r>
              <w:rPr>
                <w:rFonts w:ascii="Cambria Math" w:hAnsi="Cambria Math" w:eastAsia="Cambria Math"/>
                <w:spacing w:val="-9"/>
                <w:sz w:val="24"/>
                <w:vertAlign w:val="baseline"/>
              </w:rPr>
              <w:t> </w:t>
            </w:r>
            <w:r>
              <w:rPr>
                <w:rFonts w:ascii="Cambria Math" w:hAnsi="Cambria Math" w:eastAsia="Cambria Math"/>
                <w:sz w:val="24"/>
                <w:vertAlign w:val="baseline"/>
              </w:rPr>
              <w:t>𝑎</w:t>
            </w:r>
            <w:r>
              <w:rPr>
                <w:rFonts w:ascii="Cambria Math" w:hAnsi="Cambria Math" w:eastAsia="Cambria Math"/>
                <w:spacing w:val="-6"/>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𝛼̇</w:t>
            </w:r>
            <w:r>
              <w:rPr>
                <w:rFonts w:ascii="Cambria Math" w:hAnsi="Cambria Math" w:eastAsia="Cambria Math"/>
                <w:spacing w:val="12"/>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0.33𝑑</w:t>
            </w:r>
            <w:r>
              <w:rPr>
                <w:rFonts w:ascii="Cambria Math" w:hAnsi="Cambria Math" w:eastAsia="Cambria Math"/>
                <w:sz w:val="24"/>
                <w:vertAlign w:val="subscript"/>
              </w:rPr>
              <w:t>𝑒</w:t>
            </w:r>
            <w:r>
              <w:rPr>
                <w:rFonts w:ascii="Cambria Math" w:hAnsi="Cambria Math" w:eastAsia="Cambria Math"/>
                <w:sz w:val="24"/>
                <w:vertAlign w:val="baseline"/>
              </w:rPr>
              <w:t> +</w:t>
            </w:r>
            <w:r>
              <w:rPr>
                <w:rFonts w:ascii="Cambria Math" w:hAnsi="Cambria Math" w:eastAsia="Cambria Math"/>
                <w:spacing w:val="-10"/>
                <w:sz w:val="24"/>
                <w:vertAlign w:val="baseline"/>
              </w:rPr>
              <w:t> </w:t>
            </w:r>
            <w:r>
              <w:rPr>
                <w:rFonts w:ascii="Cambria Math" w:hAnsi="Cambria Math" w:eastAsia="Cambria Math"/>
                <w:spacing w:val="-2"/>
                <w:sz w:val="24"/>
                <w:vertAlign w:val="baseline"/>
              </w:rPr>
              <w:t>0.3𝑑</w:t>
            </w:r>
            <w:r>
              <w:rPr>
                <w:rFonts w:ascii="Cambria Math" w:hAnsi="Cambria Math" w:eastAsia="Cambria Math"/>
                <w:spacing w:val="-2"/>
                <w:sz w:val="24"/>
                <w:vertAlign w:val="subscript"/>
              </w:rPr>
              <w:t>𝑎</w:t>
            </w:r>
            <w:r>
              <w:rPr>
                <w:rFonts w:ascii="Cambria Math" w:hAnsi="Cambria Math" w:eastAsia="Cambria Math"/>
                <w:spacing w:val="-2"/>
                <w:position w:val="1"/>
                <w:sz w:val="24"/>
                <w:vertAlign w:val="baseline"/>
              </w:rPr>
              <w:t>)</w:t>
            </w:r>
          </w:p>
        </w:tc>
        <w:tc>
          <w:tcPr>
            <w:tcW w:w="780" w:type="dxa"/>
          </w:tcPr>
          <w:p>
            <w:pPr>
              <w:pStyle w:val="TableParagraph"/>
              <w:spacing w:before="0"/>
              <w:rPr>
                <w:sz w:val="22"/>
              </w:rPr>
            </w:pPr>
          </w:p>
          <w:p>
            <w:pPr>
              <w:pStyle w:val="TableParagraph"/>
              <w:spacing w:before="51"/>
              <w:rPr>
                <w:sz w:val="22"/>
              </w:rPr>
            </w:pPr>
          </w:p>
          <w:p>
            <w:pPr>
              <w:pStyle w:val="TableParagraph"/>
              <w:spacing w:before="0"/>
              <w:ind w:right="47"/>
              <w:jc w:val="right"/>
              <w:rPr>
                <w:sz w:val="22"/>
              </w:rPr>
            </w:pPr>
            <w:r>
              <w:rPr>
                <w:spacing w:val="-2"/>
                <w:sz w:val="22"/>
              </w:rPr>
              <w:t>(110)</w:t>
            </w:r>
          </w:p>
        </w:tc>
      </w:tr>
      <w:tr>
        <w:trPr>
          <w:trHeight w:val="1234" w:hRule="atLeast"/>
        </w:trPr>
        <w:tc>
          <w:tcPr>
            <w:tcW w:w="6645" w:type="dxa"/>
          </w:tcPr>
          <w:p>
            <w:pPr>
              <w:pStyle w:val="TableParagraph"/>
              <w:tabs>
                <w:tab w:pos="1591" w:val="left" w:leader="none"/>
                <w:tab w:pos="2200" w:val="left" w:leader="none"/>
              </w:tabs>
              <w:spacing w:line="208" w:lineRule="auto" w:before="238"/>
              <w:ind w:left="549" w:right="748" w:firstLine="134"/>
              <w:rPr>
                <w:rFonts w:ascii="Cambria Math" w:hAnsi="Cambria Math" w:eastAsia="Cambria Math"/>
                <w:sz w:val="24"/>
              </w:rPr>
            </w:pPr>
            <w:r>
              <w:rPr>
                <w:rFonts w:ascii="Cambria Math" w:hAnsi="Cambria Math" w:eastAsia="Cambria Math"/>
                <w:spacing w:val="-10"/>
                <w:position w:val="-4"/>
                <w:sz w:val="24"/>
              </w:rPr>
              <w:t>𝐿</w:t>
            </w:r>
            <w:r>
              <w:rPr>
                <w:rFonts w:ascii="Cambria Math" w:hAnsi="Cambria Math" w:eastAsia="Cambria Math"/>
                <w:position w:val="-4"/>
                <w:sz w:val="24"/>
              </w:rPr>
              <w:tab/>
            </w:r>
            <w:r>
              <w:rPr>
                <w:rFonts w:ascii="Cambria Math" w:hAnsi="Cambria Math" w:eastAsia="Cambria Math"/>
                <w:spacing w:val="-87"/>
                <w:w w:val="97"/>
                <w:sz w:val="24"/>
              </w:rPr>
              <w:t>𝑞</w:t>
            </w:r>
            <w:r>
              <w:rPr>
                <w:rFonts w:ascii="Cambria Math" w:hAnsi="Cambria Math" w:eastAsia="Cambria Math"/>
                <w:spacing w:val="28"/>
                <w:w w:val="97"/>
                <w:sz w:val="24"/>
              </w:rPr>
              <w:t>̅</w:t>
            </w:r>
            <w:r>
              <w:rPr>
                <w:rFonts w:ascii="Cambria Math" w:hAnsi="Cambria Math" w:eastAsia="Cambria Math"/>
                <w:spacing w:val="19"/>
                <w:w w:val="97"/>
                <w:sz w:val="24"/>
              </w:rPr>
              <w:t>𝑆</w:t>
            </w:r>
            <w:r>
              <w:rPr>
                <w:rFonts w:ascii="Cambria Math" w:hAnsi="Cambria Math" w:eastAsia="Cambria Math"/>
                <w:spacing w:val="23"/>
                <w:w w:val="97"/>
                <w:sz w:val="24"/>
              </w:rPr>
              <w:t>𝑏</w:t>
            </w:r>
            <w:r>
              <w:rPr>
                <w:rFonts w:ascii="Cambria Math" w:hAnsi="Cambria Math" w:eastAsia="Cambria Math"/>
                <w:spacing w:val="20"/>
                <w:w w:val="97"/>
                <w:position w:val="1"/>
                <w:sz w:val="24"/>
              </w:rPr>
              <w:t>(</w:t>
            </w:r>
            <w:r>
              <w:rPr>
                <w:rFonts w:ascii="Cambria Math" w:hAnsi="Cambria Math" w:eastAsia="Cambria Math"/>
                <w:spacing w:val="5"/>
                <w:w w:val="97"/>
                <w:sz w:val="24"/>
              </w:rPr>
              <w:t>𝐶</w:t>
            </w:r>
            <w:r>
              <w:rPr>
                <w:rFonts w:ascii="Cambria Math" w:hAnsi="Cambria Math" w:eastAsia="Cambria Math"/>
                <w:spacing w:val="-27"/>
                <w:w w:val="116"/>
                <w:sz w:val="24"/>
                <w:vertAlign w:val="subscript"/>
              </w:rPr>
              <w:t>𝑙</w:t>
            </w:r>
            <w:r>
              <w:rPr>
                <w:rFonts w:ascii="Cambria Math" w:hAnsi="Cambria Math" w:eastAsia="Cambria Math"/>
                <w:spacing w:val="19"/>
                <w:w w:val="97"/>
                <w:position w:val="5"/>
                <w:sz w:val="24"/>
                <w:vertAlign w:val="baseline"/>
              </w:rPr>
              <w:t>̅</w:t>
            </w:r>
            <w:r>
              <w:rPr>
                <w:rFonts w:ascii="Cambria Math" w:hAnsi="Cambria Math" w:eastAsia="Cambria Math"/>
                <w:spacing w:val="40"/>
                <w:position w:val="5"/>
                <w:sz w:val="24"/>
                <w:vertAlign w:val="baseline"/>
              </w:rPr>
              <w:t> </w:t>
            </w:r>
            <w:r>
              <w:rPr>
                <w:rFonts w:ascii="Cambria Math" w:hAnsi="Cambria Math" w:eastAsia="Cambria Math"/>
                <w:sz w:val="24"/>
                <w:vertAlign w:val="baseline"/>
              </w:rPr>
              <w:t>− 0.28𝑝 + 1.48 ∗ 𝑎 ∗ 𝑟 + 0.2𝑑</w:t>
            </w:r>
            <w:r>
              <w:rPr>
                <w:rFonts w:ascii="Cambria Math" w:hAnsi="Cambria Math" w:eastAsia="Cambria Math"/>
                <w:sz w:val="24"/>
                <w:vertAlign w:val="subscript"/>
              </w:rPr>
              <w:t>𝑎</w:t>
            </w:r>
            <w:r>
              <w:rPr>
                <w:rFonts w:ascii="Cambria Math" w:hAnsi="Cambria Math" w:eastAsia="Cambria Math"/>
                <w:position w:val="1"/>
                <w:sz w:val="24"/>
                <w:vertAlign w:val="baseline"/>
              </w:rPr>
              <w:t>)</w:t>
            </w:r>
            <w:r>
              <w:rPr>
                <w:rFonts w:ascii="Cambria Math" w:hAnsi="Cambria Math" w:eastAsia="Cambria Math"/>
                <w:position w:val="1"/>
                <w:sz w:val="24"/>
                <w:vertAlign w:val="baseline"/>
              </w:rPr>
              <w:t> [</w:t>
            </w:r>
            <w:r>
              <w:rPr>
                <w:rFonts w:ascii="Cambria Math" w:hAnsi="Cambria Math" w:eastAsia="Cambria Math"/>
                <w:sz w:val="24"/>
                <w:vertAlign w:val="baseline"/>
              </w:rPr>
              <w:t>𝑀</w:t>
            </w:r>
            <w:r>
              <w:rPr>
                <w:rFonts w:ascii="Cambria Math" w:hAnsi="Cambria Math" w:eastAsia="Cambria Math"/>
                <w:position w:val="1"/>
                <w:sz w:val="24"/>
                <w:vertAlign w:val="baseline"/>
              </w:rPr>
              <w:t>] = </w:t>
            </w:r>
            <w:r>
              <w:rPr>
                <w:rFonts w:ascii="Cambria Math" w:hAnsi="Cambria Math" w:eastAsia="Cambria Math"/>
                <w:spacing w:val="24"/>
                <w:w w:val="112"/>
                <w:position w:val="1"/>
                <w:sz w:val="24"/>
                <w:vertAlign w:val="baseline"/>
              </w:rPr>
              <w:t>[</w:t>
            </w:r>
            <w:r>
              <w:rPr>
                <w:rFonts w:ascii="Cambria Math" w:hAnsi="Cambria Math" w:eastAsia="Cambria Math"/>
                <w:spacing w:val="-82"/>
                <w:w w:val="96"/>
                <w:sz w:val="24"/>
                <w:vertAlign w:val="baseline"/>
              </w:rPr>
              <w:t>𝑞</w:t>
            </w:r>
            <w:r>
              <w:rPr>
                <w:rFonts w:ascii="Cambria Math" w:hAnsi="Cambria Math" w:eastAsia="Cambria Math"/>
                <w:spacing w:val="33"/>
                <w:w w:val="96"/>
                <w:sz w:val="24"/>
                <w:vertAlign w:val="baseline"/>
              </w:rPr>
              <w:t>̅</w:t>
            </w:r>
            <w:r>
              <w:rPr>
                <w:rFonts w:ascii="Cambria Math" w:hAnsi="Cambria Math" w:eastAsia="Cambria Math"/>
                <w:spacing w:val="28"/>
                <w:w w:val="96"/>
                <w:sz w:val="24"/>
                <w:vertAlign w:val="baseline"/>
              </w:rPr>
              <w:t>𝑆</w:t>
            </w:r>
            <w:r>
              <w:rPr>
                <w:rFonts w:ascii="Cambria Math" w:hAnsi="Cambria Math" w:eastAsia="Cambria Math"/>
                <w:spacing w:val="31"/>
                <w:w w:val="96"/>
                <w:sz w:val="24"/>
                <w:vertAlign w:val="baseline"/>
              </w:rPr>
              <w:t>𝑐</w:t>
            </w:r>
            <w:r>
              <w:rPr>
                <w:rFonts w:ascii="Cambria Math" w:hAnsi="Cambria Math" w:eastAsia="Cambria Math"/>
                <w:spacing w:val="24"/>
                <w:w w:val="96"/>
                <w:sz w:val="24"/>
                <w:vertAlign w:val="baseline"/>
              </w:rPr>
              <w:t>̿</w:t>
            </w:r>
            <w:r>
              <w:rPr>
                <w:rFonts w:ascii="Cambria Math" w:hAnsi="Cambria Math" w:eastAsia="Cambria Math"/>
                <w:spacing w:val="25"/>
                <w:w w:val="96"/>
                <w:position w:val="1"/>
                <w:sz w:val="24"/>
                <w:vertAlign w:val="baseline"/>
              </w:rPr>
              <w:t>(</w:t>
            </w:r>
            <w:r>
              <w:rPr>
                <w:rFonts w:ascii="Cambria Math" w:hAnsi="Cambria Math" w:eastAsia="Cambria Math"/>
                <w:spacing w:val="10"/>
                <w:w w:val="96"/>
                <w:sz w:val="24"/>
                <w:vertAlign w:val="baseline"/>
              </w:rPr>
              <w:t>𝐶</w:t>
            </w:r>
            <w:r>
              <w:rPr>
                <w:rFonts w:ascii="Cambria Math" w:hAnsi="Cambria Math" w:eastAsia="Cambria Math"/>
                <w:spacing w:val="-121"/>
                <w:w w:val="115"/>
                <w:sz w:val="24"/>
                <w:vertAlign w:val="subscript"/>
              </w:rPr>
              <w:t>𝑚</w:t>
            </w:r>
            <w:r>
              <w:rPr>
                <w:rFonts w:ascii="Cambria Math" w:hAnsi="Cambria Math" w:eastAsia="Cambria Math"/>
                <w:spacing w:val="24"/>
                <w:w w:val="96"/>
                <w:position w:val="5"/>
                <w:sz w:val="24"/>
                <w:vertAlign w:val="baseline"/>
              </w:rPr>
              <w:t>̅</w:t>
            </w:r>
            <w:r>
              <w:rPr>
                <w:rFonts w:ascii="Cambria Math" w:hAnsi="Cambria Math" w:eastAsia="Cambria Math"/>
                <w:position w:val="5"/>
                <w:sz w:val="24"/>
                <w:vertAlign w:val="baseline"/>
              </w:rPr>
              <w:tab/>
            </w:r>
            <w:r>
              <w:rPr>
                <w:rFonts w:ascii="Cambria Math" w:hAnsi="Cambria Math" w:eastAsia="Cambria Math"/>
                <w:sz w:val="24"/>
                <w:vertAlign w:val="baseline"/>
              </w:rPr>
              <w:t>− 17𝑞 − 2.4𝛼̇</w:t>
            </w:r>
            <w:r>
              <w:rPr>
                <w:rFonts w:ascii="Cambria Math" w:hAnsi="Cambria Math" w:eastAsia="Cambria Math"/>
                <w:spacing w:val="28"/>
                <w:sz w:val="24"/>
                <w:vertAlign w:val="baseline"/>
              </w:rPr>
              <w:t> </w:t>
            </w:r>
            <w:r>
              <w:rPr>
                <w:rFonts w:ascii="Cambria Math" w:hAnsi="Cambria Math" w:eastAsia="Cambria Math"/>
                <w:sz w:val="24"/>
                <w:vertAlign w:val="baseline"/>
              </w:rPr>
              <w:t>− 0.93𝑑</w:t>
            </w:r>
            <w:r>
              <w:rPr>
                <w:rFonts w:ascii="Cambria Math" w:hAnsi="Cambria Math" w:eastAsia="Cambria Math"/>
                <w:sz w:val="24"/>
                <w:vertAlign w:val="subscript"/>
              </w:rPr>
              <w:t>𝑒</w:t>
            </w:r>
            <w:r>
              <w:rPr>
                <w:rFonts w:ascii="Cambria Math" w:hAnsi="Cambria Math" w:eastAsia="Cambria Math"/>
                <w:sz w:val="24"/>
                <w:vertAlign w:val="baseline"/>
              </w:rPr>
              <w:t> + 0.137𝑑</w:t>
            </w:r>
            <w:r>
              <w:rPr>
                <w:rFonts w:ascii="Cambria Math" w:hAnsi="Cambria Math" w:eastAsia="Cambria Math"/>
                <w:sz w:val="24"/>
                <w:vertAlign w:val="subscript"/>
              </w:rPr>
              <w:t>𝑎</w:t>
            </w:r>
            <w:r>
              <w:rPr>
                <w:rFonts w:ascii="Cambria Math" w:hAnsi="Cambria Math" w:eastAsia="Cambria Math"/>
                <w:position w:val="1"/>
                <w:sz w:val="24"/>
                <w:vertAlign w:val="baseline"/>
              </w:rPr>
              <w:t>)]</w:t>
            </w:r>
          </w:p>
          <w:p>
            <w:pPr>
              <w:pStyle w:val="TableParagraph"/>
              <w:tabs>
                <w:tab w:pos="2184" w:val="left" w:leader="none"/>
              </w:tabs>
              <w:spacing w:line="324" w:lineRule="exact" w:before="0"/>
              <w:ind w:left="657"/>
              <w:rPr>
                <w:rFonts w:ascii="Cambria Math" w:hAnsi="Cambria Math" w:eastAsia="Cambria Math"/>
                <w:sz w:val="24"/>
              </w:rPr>
            </w:pPr>
            <w:r>
              <w:rPr>
                <w:rFonts w:ascii="Cambria Math" w:hAnsi="Cambria Math" w:eastAsia="Cambria Math"/>
                <w:spacing w:val="-10"/>
                <w:position w:val="4"/>
                <w:sz w:val="24"/>
              </w:rPr>
              <w:t>𝑁</w:t>
            </w:r>
            <w:r>
              <w:rPr>
                <w:rFonts w:ascii="Cambria Math" w:hAnsi="Cambria Math" w:eastAsia="Cambria Math"/>
                <w:position w:val="4"/>
                <w:sz w:val="24"/>
              </w:rPr>
              <w:tab/>
            </w:r>
            <w:r>
              <w:rPr>
                <w:rFonts w:ascii="Cambria Math" w:hAnsi="Cambria Math" w:eastAsia="Cambria Math"/>
                <w:spacing w:val="-85"/>
                <w:w w:val="97"/>
                <w:sz w:val="24"/>
              </w:rPr>
              <w:t>𝑞</w:t>
            </w:r>
            <w:r>
              <w:rPr>
                <w:rFonts w:ascii="Cambria Math" w:hAnsi="Cambria Math" w:eastAsia="Cambria Math"/>
                <w:spacing w:val="30"/>
                <w:w w:val="97"/>
                <w:sz w:val="24"/>
              </w:rPr>
              <w:t>̅</w:t>
            </w:r>
            <w:r>
              <w:rPr>
                <w:rFonts w:ascii="Cambria Math" w:hAnsi="Cambria Math" w:eastAsia="Cambria Math"/>
                <w:spacing w:val="21"/>
                <w:w w:val="97"/>
                <w:sz w:val="24"/>
              </w:rPr>
              <w:t>𝑆</w:t>
            </w:r>
            <w:r>
              <w:rPr>
                <w:rFonts w:ascii="Cambria Math" w:hAnsi="Cambria Math" w:eastAsia="Cambria Math"/>
                <w:spacing w:val="23"/>
                <w:w w:val="97"/>
                <w:sz w:val="24"/>
              </w:rPr>
              <w:t>𝑏</w:t>
            </w:r>
            <w:r>
              <w:rPr>
                <w:rFonts w:ascii="Cambria Math" w:hAnsi="Cambria Math" w:eastAsia="Cambria Math"/>
                <w:spacing w:val="22"/>
                <w:w w:val="97"/>
                <w:position w:val="1"/>
                <w:sz w:val="24"/>
              </w:rPr>
              <w:t>(</w:t>
            </w:r>
            <w:r>
              <w:rPr>
                <w:rFonts w:ascii="Cambria Math" w:hAnsi="Cambria Math" w:eastAsia="Cambria Math"/>
                <w:spacing w:val="7"/>
                <w:w w:val="97"/>
                <w:sz w:val="24"/>
              </w:rPr>
              <w:t>𝐶</w:t>
            </w:r>
            <w:r>
              <w:rPr>
                <w:rFonts w:ascii="Cambria Math" w:hAnsi="Cambria Math" w:eastAsia="Cambria Math"/>
                <w:spacing w:val="-76"/>
                <w:w w:val="117"/>
                <w:sz w:val="24"/>
                <w:vertAlign w:val="subscript"/>
              </w:rPr>
              <w:t>𝑛</w:t>
            </w:r>
            <w:r>
              <w:rPr>
                <w:rFonts w:ascii="Cambria Math" w:hAnsi="Cambria Math" w:eastAsia="Cambria Math"/>
                <w:spacing w:val="21"/>
                <w:w w:val="97"/>
                <w:position w:val="5"/>
                <w:sz w:val="24"/>
                <w:vertAlign w:val="baseline"/>
              </w:rPr>
              <w:t>̅</w:t>
            </w:r>
            <w:r>
              <w:rPr>
                <w:rFonts w:ascii="Cambria Math" w:hAnsi="Cambria Math" w:eastAsia="Cambria Math"/>
                <w:spacing w:val="64"/>
                <w:position w:val="5"/>
                <w:sz w:val="24"/>
                <w:vertAlign w:val="baseline"/>
              </w:rPr>
              <w:t> </w:t>
            </w:r>
            <w:r>
              <w:rPr>
                <w:rFonts w:ascii="Cambria Math" w:hAnsi="Cambria Math" w:eastAsia="Cambria Math"/>
                <w:spacing w:val="-4"/>
                <w:sz w:val="24"/>
                <w:vertAlign w:val="baseline"/>
              </w:rPr>
              <w:t>−</w:t>
            </w:r>
            <w:r>
              <w:rPr>
                <w:rFonts w:ascii="Cambria Math" w:hAnsi="Cambria Math" w:eastAsia="Cambria Math"/>
                <w:spacing w:val="-9"/>
                <w:sz w:val="24"/>
                <w:vertAlign w:val="baseline"/>
              </w:rPr>
              <w:t> </w:t>
            </w:r>
            <w:r>
              <w:rPr>
                <w:rFonts w:ascii="Cambria Math" w:hAnsi="Cambria Math" w:eastAsia="Cambria Math"/>
                <w:spacing w:val="-4"/>
                <w:sz w:val="20"/>
                <w:vertAlign w:val="baseline"/>
              </w:rPr>
              <w:t>0.50 ∗</w:t>
            </w:r>
            <w:r>
              <w:rPr>
                <w:rFonts w:ascii="Cambria Math" w:hAnsi="Cambria Math" w:eastAsia="Cambria Math"/>
                <w:spacing w:val="-2"/>
                <w:sz w:val="20"/>
                <w:vertAlign w:val="baseline"/>
              </w:rPr>
              <w:t> </w:t>
            </w:r>
            <w:r>
              <w:rPr>
                <w:rFonts w:ascii="Cambria Math" w:hAnsi="Cambria Math" w:eastAsia="Cambria Math"/>
                <w:spacing w:val="-4"/>
                <w:sz w:val="20"/>
                <w:vertAlign w:val="baseline"/>
              </w:rPr>
              <w:t>𝑎</w:t>
            </w:r>
            <w:r>
              <w:rPr>
                <w:rFonts w:ascii="Cambria Math" w:hAnsi="Cambria Math" w:eastAsia="Cambria Math"/>
                <w:spacing w:val="-4"/>
                <w:position w:val="9"/>
                <w:sz w:val="17"/>
                <w:vertAlign w:val="baseline"/>
              </w:rPr>
              <w:t>2</w:t>
            </w:r>
            <w:r>
              <w:rPr>
                <w:rFonts w:ascii="Cambria Math" w:hAnsi="Cambria Math" w:eastAsia="Cambria Math"/>
                <w:spacing w:val="-4"/>
                <w:sz w:val="24"/>
                <w:vertAlign w:val="baseline"/>
              </w:rPr>
              <w:t>𝑟</w:t>
            </w:r>
            <w:r>
              <w:rPr>
                <w:rFonts w:ascii="Cambria Math" w:hAnsi="Cambria Math" w:eastAsia="Cambria Math"/>
                <w:spacing w:val="-9"/>
                <w:sz w:val="24"/>
                <w:vertAlign w:val="baseline"/>
              </w:rPr>
              <w:t> </w:t>
            </w:r>
            <w:r>
              <w:rPr>
                <w:rFonts w:ascii="Cambria Math" w:hAnsi="Cambria Math" w:eastAsia="Cambria Math"/>
                <w:spacing w:val="-4"/>
                <w:sz w:val="24"/>
                <w:vertAlign w:val="baseline"/>
              </w:rPr>
              <w:t>−</w:t>
            </w:r>
            <w:r>
              <w:rPr>
                <w:rFonts w:ascii="Cambria Math" w:hAnsi="Cambria Math" w:eastAsia="Cambria Math"/>
                <w:spacing w:val="-9"/>
                <w:sz w:val="24"/>
                <w:vertAlign w:val="baseline"/>
              </w:rPr>
              <w:t> </w:t>
            </w:r>
            <w:r>
              <w:rPr>
                <w:rFonts w:ascii="Cambria Math" w:hAnsi="Cambria Math" w:eastAsia="Cambria Math"/>
                <w:spacing w:val="-4"/>
                <w:sz w:val="24"/>
                <w:vertAlign w:val="baseline"/>
              </w:rPr>
              <w:t>0.4𝑝</w:t>
            </w:r>
            <w:r>
              <w:rPr>
                <w:rFonts w:ascii="Cambria Math" w:hAnsi="Cambria Math" w:eastAsia="Cambria Math"/>
                <w:spacing w:val="-4"/>
                <w:position w:val="1"/>
                <w:sz w:val="24"/>
                <w:vertAlign w:val="baseline"/>
              </w:rPr>
              <w:t>)</w:t>
            </w:r>
          </w:p>
        </w:tc>
        <w:tc>
          <w:tcPr>
            <w:tcW w:w="780" w:type="dxa"/>
          </w:tcPr>
          <w:p>
            <w:pPr>
              <w:pStyle w:val="TableParagraph"/>
              <w:spacing w:before="0"/>
              <w:rPr>
                <w:sz w:val="22"/>
              </w:rPr>
            </w:pPr>
          </w:p>
          <w:p>
            <w:pPr>
              <w:pStyle w:val="TableParagraph"/>
              <w:spacing w:before="103"/>
              <w:rPr>
                <w:sz w:val="22"/>
              </w:rPr>
            </w:pPr>
          </w:p>
          <w:p>
            <w:pPr>
              <w:pStyle w:val="TableParagraph"/>
              <w:spacing w:before="0"/>
              <w:ind w:right="47"/>
              <w:jc w:val="right"/>
              <w:rPr>
                <w:sz w:val="22"/>
              </w:rPr>
            </w:pPr>
            <w:r>
              <w:rPr>
                <w:spacing w:val="-2"/>
                <w:sz w:val="22"/>
              </w:rPr>
              <w:t>(111)</w:t>
            </w:r>
          </w:p>
        </w:tc>
      </w:tr>
    </w:tbl>
    <w:p>
      <w:pPr>
        <w:pStyle w:val="BodyText"/>
        <w:spacing w:before="104"/>
        <w:ind w:left="895"/>
      </w:pPr>
      <w:r>
        <w:rPr/>
        <w:t>We</w:t>
      </w:r>
      <w:r>
        <w:rPr>
          <w:spacing w:val="-4"/>
        </w:rPr>
        <w:t> </w:t>
      </w:r>
      <w:r>
        <w:rPr/>
        <w:t>can simplify</w:t>
      </w:r>
      <w:r>
        <w:rPr>
          <w:spacing w:val="-1"/>
        </w:rPr>
        <w:t> </w:t>
      </w:r>
      <w:r>
        <w:rPr/>
        <w:t>the</w:t>
      </w:r>
      <w:r>
        <w:rPr>
          <w:spacing w:val="-1"/>
        </w:rPr>
        <w:t> </w:t>
      </w:r>
      <w:r>
        <w:rPr/>
        <w:t>above</w:t>
      </w:r>
      <w:r>
        <w:rPr>
          <w:spacing w:val="-1"/>
        </w:rPr>
        <w:t> </w:t>
      </w:r>
      <w:r>
        <w:rPr/>
        <w:t>equations</w:t>
      </w:r>
      <w:r>
        <w:rPr>
          <w:spacing w:val="-1"/>
        </w:rPr>
        <w:t> </w:t>
      </w:r>
      <w:r>
        <w:rPr/>
        <w:t>by approximating some</w:t>
      </w:r>
      <w:r>
        <w:rPr>
          <w:spacing w:val="-2"/>
        </w:rPr>
        <w:t> </w:t>
      </w:r>
      <w:r>
        <w:rPr/>
        <w:t>variables as</w:t>
      </w:r>
      <w:r>
        <w:rPr>
          <w:spacing w:val="2"/>
        </w:rPr>
        <w:t> </w:t>
      </w:r>
      <w:r>
        <w:rPr>
          <w:spacing w:val="-2"/>
        </w:rPr>
        <w:t>zero;</w:t>
      </w:r>
    </w:p>
    <w:p>
      <w:pPr>
        <w:spacing w:after="0"/>
        <w:sectPr>
          <w:pgSz w:w="11910" w:h="16840"/>
          <w:pgMar w:header="0" w:footer="1476" w:top="1900" w:bottom="1660" w:left="1380" w:right="1400"/>
        </w:sectPr>
      </w:pPr>
    </w:p>
    <w:p>
      <w:pPr>
        <w:pStyle w:val="BodyText"/>
        <w:spacing w:before="6"/>
        <w:rPr>
          <w:sz w:val="4"/>
        </w:rPr>
      </w:pPr>
    </w:p>
    <w:tbl>
      <w:tblPr>
        <w:tblW w:w="0" w:type="auto"/>
        <w:jc w:val="left"/>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90"/>
        <w:gridCol w:w="1024"/>
      </w:tblGrid>
      <w:tr>
        <w:trPr>
          <w:trHeight w:val="1027" w:hRule="atLeast"/>
        </w:trPr>
        <w:tc>
          <w:tcPr>
            <w:tcW w:w="5890" w:type="dxa"/>
          </w:tcPr>
          <w:p>
            <w:pPr>
              <w:pStyle w:val="TableParagraph"/>
              <w:tabs>
                <w:tab w:pos="2692" w:val="left" w:leader="none"/>
              </w:tabs>
              <w:spacing w:line="182" w:lineRule="auto" w:before="0"/>
              <w:ind w:left="1108"/>
              <w:rPr>
                <w:rFonts w:ascii="Cambria Math" w:hAnsi="Cambria Math" w:eastAsia="Cambria Math"/>
                <w:sz w:val="24"/>
              </w:rPr>
            </w:pPr>
            <w:r>
              <w:rPr>
                <w:rFonts w:ascii="Cambria Math" w:hAnsi="Cambria Math" w:eastAsia="Cambria Math"/>
                <w:spacing w:val="-10"/>
                <w:position w:val="-4"/>
                <w:sz w:val="24"/>
              </w:rPr>
              <w:t>𝑋</w:t>
            </w:r>
            <w:r>
              <w:rPr>
                <w:rFonts w:ascii="Cambria Math" w:hAnsi="Cambria Math" w:eastAsia="Cambria Math"/>
                <w:position w:val="-4"/>
                <w:sz w:val="24"/>
              </w:rPr>
              <w:tab/>
            </w:r>
            <w:r>
              <w:rPr>
                <w:rFonts w:ascii="Cambria Math" w:hAnsi="Cambria Math" w:eastAsia="Cambria Math"/>
                <w:spacing w:val="-100"/>
                <w:w w:val="98"/>
                <w:sz w:val="24"/>
              </w:rPr>
              <w:t>𝑞</w:t>
            </w:r>
            <w:r>
              <w:rPr>
                <w:rFonts w:ascii="Cambria Math" w:hAnsi="Cambria Math" w:eastAsia="Cambria Math"/>
                <w:spacing w:val="15"/>
                <w:w w:val="98"/>
                <w:sz w:val="24"/>
              </w:rPr>
              <w:t>̅</w:t>
            </w:r>
            <w:r>
              <w:rPr>
                <w:rFonts w:ascii="Cambria Math" w:hAnsi="Cambria Math" w:eastAsia="Cambria Math"/>
                <w:spacing w:val="8"/>
                <w:w w:val="98"/>
                <w:sz w:val="24"/>
              </w:rPr>
              <w:t>𝑆</w:t>
            </w:r>
            <w:r>
              <w:rPr>
                <w:rFonts w:ascii="Cambria Math" w:hAnsi="Cambria Math" w:eastAsia="Cambria Math"/>
                <w:spacing w:val="7"/>
                <w:w w:val="98"/>
                <w:position w:val="1"/>
                <w:sz w:val="24"/>
              </w:rPr>
              <w:t>(</w:t>
            </w:r>
            <w:r>
              <w:rPr>
                <w:rFonts w:ascii="Cambria Math" w:hAnsi="Cambria Math" w:eastAsia="Cambria Math"/>
                <w:spacing w:val="-13"/>
                <w:w w:val="98"/>
                <w:sz w:val="24"/>
              </w:rPr>
              <w:t>𝐶</w:t>
            </w:r>
            <w:r>
              <w:rPr>
                <w:rFonts w:ascii="Cambria Math" w:hAnsi="Cambria Math" w:eastAsia="Cambria Math"/>
                <w:spacing w:val="-93"/>
                <w:w w:val="111"/>
                <w:sz w:val="24"/>
                <w:vertAlign w:val="subscript"/>
              </w:rPr>
              <w:t>𝑋</w:t>
            </w:r>
            <w:r>
              <w:rPr>
                <w:rFonts w:ascii="Cambria Math" w:hAnsi="Cambria Math" w:eastAsia="Cambria Math"/>
                <w:spacing w:val="6"/>
                <w:w w:val="98"/>
                <w:position w:val="5"/>
                <w:sz w:val="24"/>
                <w:vertAlign w:val="baseline"/>
              </w:rPr>
              <w:t>̅</w:t>
            </w:r>
            <w:r>
              <w:rPr>
                <w:rFonts w:ascii="Cambria Math" w:hAnsi="Cambria Math" w:eastAsia="Cambria Math"/>
                <w:spacing w:val="29"/>
                <w:position w:val="5"/>
                <w:sz w:val="24"/>
                <w:vertAlign w:val="baseline"/>
              </w:rPr>
              <w:t> </w:t>
            </w:r>
            <w:r>
              <w:rPr>
                <w:rFonts w:ascii="Cambria Math" w:hAnsi="Cambria Math" w:eastAsia="Cambria Math"/>
                <w:spacing w:val="-10"/>
                <w:position w:val="1"/>
                <w:sz w:val="24"/>
                <w:vertAlign w:val="baseline"/>
              </w:rPr>
              <w:t>)</w:t>
            </w:r>
          </w:p>
          <w:p>
            <w:pPr>
              <w:pStyle w:val="TableParagraph"/>
              <w:tabs>
                <w:tab w:pos="2695" w:val="left" w:leader="none"/>
                <w:tab w:pos="4332" w:val="left" w:leader="none"/>
              </w:tabs>
              <w:spacing w:line="302" w:lineRule="exact" w:before="0"/>
              <w:ind w:left="1013"/>
              <w:rPr>
                <w:rFonts w:ascii="Cambria Math" w:hAnsi="Cambria Math" w:eastAsia="Cambria Math"/>
                <w:sz w:val="24"/>
              </w:rPr>
            </w:pPr>
            <w:r>
              <w:rPr>
                <w:rFonts w:ascii="Cambria Math" w:hAnsi="Cambria Math" w:eastAsia="Cambria Math"/>
                <w:w w:val="105"/>
                <w:position w:val="1"/>
                <w:sz w:val="24"/>
              </w:rPr>
              <w:t>[</w:t>
            </w:r>
            <w:r>
              <w:rPr>
                <w:rFonts w:ascii="Cambria Math" w:hAnsi="Cambria Math" w:eastAsia="Cambria Math"/>
                <w:w w:val="105"/>
                <w:sz w:val="24"/>
              </w:rPr>
              <w:t>𝑌</w:t>
            </w:r>
            <w:r>
              <w:rPr>
                <w:rFonts w:ascii="Cambria Math" w:hAnsi="Cambria Math" w:eastAsia="Cambria Math"/>
                <w:w w:val="105"/>
                <w:position w:val="1"/>
                <w:sz w:val="24"/>
              </w:rPr>
              <w:t>]</w:t>
            </w:r>
            <w:r>
              <w:rPr>
                <w:rFonts w:ascii="Cambria Math" w:hAnsi="Cambria Math" w:eastAsia="Cambria Math"/>
                <w:spacing w:val="18"/>
                <w:w w:val="105"/>
                <w:position w:val="1"/>
                <w:sz w:val="24"/>
              </w:rPr>
              <w:t> </w:t>
            </w:r>
            <w:r>
              <w:rPr>
                <w:rFonts w:ascii="Cambria Math" w:hAnsi="Cambria Math" w:eastAsia="Cambria Math"/>
                <w:w w:val="105"/>
                <w:position w:val="1"/>
                <w:sz w:val="24"/>
              </w:rPr>
              <w:t>=</w:t>
            </w:r>
            <w:r>
              <w:rPr>
                <w:rFonts w:ascii="Cambria Math" w:hAnsi="Cambria Math" w:eastAsia="Cambria Math"/>
                <w:spacing w:val="15"/>
                <w:w w:val="105"/>
                <w:position w:val="1"/>
                <w:sz w:val="24"/>
              </w:rPr>
              <w:t> </w:t>
            </w:r>
            <w:r>
              <w:rPr>
                <w:rFonts w:ascii="Cambria Math" w:hAnsi="Cambria Math" w:eastAsia="Cambria Math"/>
                <w:spacing w:val="-10"/>
                <w:w w:val="105"/>
                <w:position w:val="1"/>
                <w:sz w:val="24"/>
              </w:rPr>
              <w:t>[</w:t>
            </w:r>
            <w:r>
              <w:rPr>
                <w:rFonts w:ascii="Cambria Math" w:hAnsi="Cambria Math" w:eastAsia="Cambria Math"/>
                <w:position w:val="1"/>
                <w:sz w:val="24"/>
              </w:rPr>
              <w:tab/>
            </w:r>
            <w:r>
              <w:rPr>
                <w:rFonts w:ascii="Cambria Math" w:hAnsi="Cambria Math" w:eastAsia="Cambria Math"/>
                <w:spacing w:val="-105"/>
                <w:w w:val="103"/>
                <w:sz w:val="24"/>
              </w:rPr>
              <w:t>𝑞</w:t>
            </w:r>
            <w:r>
              <w:rPr>
                <w:rFonts w:ascii="Cambria Math" w:hAnsi="Cambria Math" w:eastAsia="Cambria Math"/>
                <w:spacing w:val="10"/>
                <w:w w:val="103"/>
                <w:sz w:val="24"/>
              </w:rPr>
              <w:t>̅</w:t>
            </w:r>
            <w:r>
              <w:rPr>
                <w:rFonts w:ascii="Cambria Math" w:hAnsi="Cambria Math" w:eastAsia="Cambria Math"/>
                <w:spacing w:val="5"/>
                <w:w w:val="103"/>
                <w:sz w:val="24"/>
              </w:rPr>
              <w:t>𝑆</w:t>
            </w:r>
            <w:r>
              <w:rPr>
                <w:rFonts w:ascii="Cambria Math" w:hAnsi="Cambria Math" w:eastAsia="Cambria Math"/>
                <w:spacing w:val="2"/>
                <w:w w:val="103"/>
                <w:position w:val="1"/>
                <w:sz w:val="24"/>
              </w:rPr>
              <w:t>(</w:t>
            </w:r>
            <w:r>
              <w:rPr>
                <w:rFonts w:ascii="Cambria Math" w:hAnsi="Cambria Math" w:eastAsia="Cambria Math"/>
                <w:spacing w:val="-13"/>
                <w:w w:val="103"/>
                <w:sz w:val="24"/>
              </w:rPr>
              <w:t>𝐶</w:t>
            </w:r>
            <w:r>
              <w:rPr>
                <w:rFonts w:ascii="Cambria Math" w:hAnsi="Cambria Math" w:eastAsia="Cambria Math"/>
                <w:spacing w:val="-92"/>
                <w:w w:val="113"/>
                <w:sz w:val="24"/>
                <w:vertAlign w:val="subscript"/>
              </w:rPr>
              <w:t>𝑌</w:t>
            </w:r>
            <w:r>
              <w:rPr>
                <w:rFonts w:ascii="Cambria Math" w:hAnsi="Cambria Math" w:eastAsia="Cambria Math"/>
                <w:spacing w:val="1"/>
                <w:w w:val="103"/>
                <w:position w:val="5"/>
                <w:sz w:val="24"/>
                <w:vertAlign w:val="baseline"/>
              </w:rPr>
              <w:t>̅</w:t>
            </w:r>
            <w:r>
              <w:rPr>
                <w:rFonts w:ascii="Cambria Math" w:hAnsi="Cambria Math" w:eastAsia="Cambria Math"/>
                <w:spacing w:val="23"/>
                <w:w w:val="105"/>
                <w:position w:val="5"/>
                <w:sz w:val="24"/>
                <w:vertAlign w:val="baseline"/>
              </w:rPr>
              <w:t> </w:t>
            </w:r>
            <w:r>
              <w:rPr>
                <w:rFonts w:ascii="Cambria Math" w:hAnsi="Cambria Math" w:eastAsia="Cambria Math"/>
                <w:spacing w:val="-10"/>
                <w:w w:val="105"/>
                <w:position w:val="1"/>
                <w:sz w:val="24"/>
                <w:vertAlign w:val="baseline"/>
              </w:rPr>
              <w:t>)</w:t>
            </w:r>
            <w:r>
              <w:rPr>
                <w:rFonts w:ascii="Cambria Math" w:hAnsi="Cambria Math" w:eastAsia="Cambria Math"/>
                <w:position w:val="1"/>
                <w:sz w:val="24"/>
                <w:vertAlign w:val="baseline"/>
              </w:rPr>
              <w:tab/>
            </w:r>
            <w:r>
              <w:rPr>
                <w:rFonts w:ascii="Cambria Math" w:hAnsi="Cambria Math" w:eastAsia="Cambria Math"/>
                <w:spacing w:val="-10"/>
                <w:w w:val="105"/>
                <w:position w:val="1"/>
                <w:sz w:val="24"/>
                <w:vertAlign w:val="baseline"/>
              </w:rPr>
              <w:t>]</w:t>
            </w:r>
          </w:p>
          <w:p>
            <w:pPr>
              <w:pStyle w:val="TableParagraph"/>
              <w:tabs>
                <w:tab w:pos="1776" w:val="left" w:leader="none"/>
              </w:tabs>
              <w:spacing w:line="326" w:lineRule="exact" w:before="0"/>
              <w:ind w:left="1116"/>
              <w:rPr>
                <w:rFonts w:ascii="Cambria Math" w:hAnsi="Cambria Math" w:eastAsia="Cambria Math"/>
                <w:sz w:val="24"/>
              </w:rPr>
            </w:pPr>
            <w:r>
              <w:rPr>
                <w:rFonts w:ascii="Cambria Math" w:hAnsi="Cambria Math" w:eastAsia="Cambria Math"/>
                <w:spacing w:val="-10"/>
                <w:position w:val="4"/>
                <w:sz w:val="24"/>
              </w:rPr>
              <w:t>𝑍</w:t>
            </w:r>
            <w:r>
              <w:rPr>
                <w:rFonts w:ascii="Cambria Math" w:hAnsi="Cambria Math" w:eastAsia="Cambria Math"/>
                <w:position w:val="4"/>
                <w:sz w:val="24"/>
              </w:rPr>
              <w:tab/>
            </w:r>
            <w:r>
              <w:rPr>
                <w:rFonts w:ascii="Cambria Math" w:hAnsi="Cambria Math" w:eastAsia="Cambria Math"/>
                <w:spacing w:val="-84"/>
                <w:w w:val="98"/>
                <w:sz w:val="24"/>
              </w:rPr>
              <w:t>𝑞</w:t>
            </w:r>
            <w:r>
              <w:rPr>
                <w:rFonts w:ascii="Cambria Math" w:hAnsi="Cambria Math" w:eastAsia="Cambria Math"/>
                <w:spacing w:val="31"/>
                <w:w w:val="98"/>
                <w:sz w:val="24"/>
              </w:rPr>
              <w:t>̅</w:t>
            </w:r>
            <w:r>
              <w:rPr>
                <w:rFonts w:ascii="Cambria Math" w:hAnsi="Cambria Math" w:eastAsia="Cambria Math"/>
                <w:spacing w:val="26"/>
                <w:w w:val="98"/>
                <w:sz w:val="24"/>
              </w:rPr>
              <w:t>𝑆</w:t>
            </w:r>
            <w:r>
              <w:rPr>
                <w:rFonts w:ascii="Cambria Math" w:hAnsi="Cambria Math" w:eastAsia="Cambria Math"/>
                <w:spacing w:val="23"/>
                <w:w w:val="98"/>
                <w:position w:val="1"/>
                <w:sz w:val="24"/>
              </w:rPr>
              <w:t>(</w:t>
            </w:r>
            <w:r>
              <w:rPr>
                <w:rFonts w:ascii="Cambria Math" w:hAnsi="Cambria Math" w:eastAsia="Cambria Math"/>
                <w:spacing w:val="8"/>
                <w:w w:val="98"/>
                <w:sz w:val="24"/>
              </w:rPr>
              <w:t>𝐶</w:t>
            </w:r>
            <w:r>
              <w:rPr>
                <w:rFonts w:ascii="Cambria Math" w:hAnsi="Cambria Math" w:eastAsia="Cambria Math"/>
                <w:spacing w:val="-70"/>
                <w:w w:val="109"/>
                <w:sz w:val="24"/>
                <w:vertAlign w:val="subscript"/>
              </w:rPr>
              <w:t>𝑍</w:t>
            </w:r>
            <w:r>
              <w:rPr>
                <w:rFonts w:ascii="Cambria Math" w:hAnsi="Cambria Math" w:eastAsia="Cambria Math"/>
                <w:spacing w:val="22"/>
                <w:w w:val="98"/>
                <w:position w:val="5"/>
                <w:sz w:val="24"/>
                <w:vertAlign w:val="baseline"/>
              </w:rPr>
              <w:t>̅</w:t>
            </w:r>
            <w:r>
              <w:rPr>
                <w:rFonts w:ascii="Cambria Math" w:hAnsi="Cambria Math" w:eastAsia="Cambria Math"/>
                <w:spacing w:val="51"/>
                <w:position w:val="5"/>
                <w:sz w:val="24"/>
                <w:vertAlign w:val="baseline"/>
              </w:rPr>
              <w:t> </w:t>
            </w:r>
            <w:r>
              <w:rPr>
                <w:rFonts w:ascii="Cambria Math" w:hAnsi="Cambria Math" w:eastAsia="Cambria Math"/>
                <w:spacing w:val="-6"/>
                <w:sz w:val="24"/>
                <w:vertAlign w:val="baseline"/>
              </w:rPr>
              <w:t>−</w:t>
            </w:r>
            <w:r>
              <w:rPr>
                <w:rFonts w:ascii="Cambria Math" w:hAnsi="Cambria Math" w:eastAsia="Cambria Math"/>
                <w:spacing w:val="-8"/>
                <w:sz w:val="24"/>
                <w:vertAlign w:val="baseline"/>
              </w:rPr>
              <w:t> </w:t>
            </w:r>
            <w:r>
              <w:rPr>
                <w:rFonts w:ascii="Cambria Math" w:hAnsi="Cambria Math" w:eastAsia="Cambria Math"/>
                <w:spacing w:val="-6"/>
                <w:sz w:val="24"/>
                <w:vertAlign w:val="baseline"/>
              </w:rPr>
              <w:t>0.33𝑑</w:t>
            </w:r>
            <w:r>
              <w:rPr>
                <w:rFonts w:ascii="Cambria Math" w:hAnsi="Cambria Math" w:eastAsia="Cambria Math"/>
                <w:spacing w:val="-6"/>
                <w:sz w:val="24"/>
                <w:vertAlign w:val="subscript"/>
              </w:rPr>
              <w:t>𝑒</w:t>
            </w:r>
            <w:r>
              <w:rPr>
                <w:rFonts w:ascii="Cambria Math" w:hAnsi="Cambria Math" w:eastAsia="Cambria Math"/>
                <w:spacing w:val="-2"/>
                <w:sz w:val="24"/>
                <w:vertAlign w:val="baseline"/>
              </w:rPr>
              <w:t> </w:t>
            </w:r>
            <w:r>
              <w:rPr>
                <w:rFonts w:ascii="Cambria Math" w:hAnsi="Cambria Math" w:eastAsia="Cambria Math"/>
                <w:spacing w:val="-6"/>
                <w:sz w:val="24"/>
                <w:vertAlign w:val="baseline"/>
              </w:rPr>
              <w:t>+</w:t>
            </w:r>
            <w:r>
              <w:rPr>
                <w:rFonts w:ascii="Cambria Math" w:hAnsi="Cambria Math" w:eastAsia="Cambria Math"/>
                <w:spacing w:val="-7"/>
                <w:sz w:val="24"/>
                <w:vertAlign w:val="baseline"/>
              </w:rPr>
              <w:t> </w:t>
            </w:r>
            <w:r>
              <w:rPr>
                <w:rFonts w:ascii="Cambria Math" w:hAnsi="Cambria Math" w:eastAsia="Cambria Math"/>
                <w:spacing w:val="-6"/>
                <w:sz w:val="24"/>
                <w:vertAlign w:val="baseline"/>
              </w:rPr>
              <w:t>0.3𝑑</w:t>
            </w:r>
            <w:r>
              <w:rPr>
                <w:rFonts w:ascii="Cambria Math" w:hAnsi="Cambria Math" w:eastAsia="Cambria Math"/>
                <w:spacing w:val="-6"/>
                <w:sz w:val="24"/>
                <w:vertAlign w:val="subscript"/>
              </w:rPr>
              <w:t>𝑎</w:t>
            </w:r>
            <w:r>
              <w:rPr>
                <w:rFonts w:ascii="Cambria Math" w:hAnsi="Cambria Math" w:eastAsia="Cambria Math"/>
                <w:spacing w:val="-6"/>
                <w:position w:val="1"/>
                <w:sz w:val="24"/>
                <w:vertAlign w:val="baseline"/>
              </w:rPr>
              <w:t>)</w:t>
            </w:r>
          </w:p>
        </w:tc>
        <w:tc>
          <w:tcPr>
            <w:tcW w:w="1024" w:type="dxa"/>
          </w:tcPr>
          <w:p>
            <w:pPr>
              <w:pStyle w:val="TableParagraph"/>
              <w:spacing w:before="95"/>
              <w:rPr>
                <w:sz w:val="22"/>
              </w:rPr>
            </w:pPr>
          </w:p>
          <w:p>
            <w:pPr>
              <w:pStyle w:val="TableParagraph"/>
              <w:spacing w:before="0"/>
              <w:ind w:right="47"/>
              <w:jc w:val="right"/>
              <w:rPr>
                <w:sz w:val="22"/>
              </w:rPr>
            </w:pPr>
            <w:r>
              <w:rPr>
                <w:spacing w:val="-2"/>
                <w:sz w:val="22"/>
              </w:rPr>
              <w:t>(112)</w:t>
            </w:r>
          </w:p>
        </w:tc>
      </w:tr>
      <w:tr>
        <w:trPr>
          <w:trHeight w:val="1027" w:hRule="atLeast"/>
        </w:trPr>
        <w:tc>
          <w:tcPr>
            <w:tcW w:w="5890" w:type="dxa"/>
          </w:tcPr>
          <w:p>
            <w:pPr>
              <w:pStyle w:val="TableParagraph"/>
              <w:tabs>
                <w:tab w:pos="1812" w:val="left" w:leader="none"/>
              </w:tabs>
              <w:spacing w:line="357" w:lineRule="exact" w:before="8"/>
              <w:ind w:left="184"/>
              <w:rPr>
                <w:rFonts w:ascii="Cambria Math" w:hAnsi="Cambria Math" w:eastAsia="Cambria Math"/>
                <w:sz w:val="24"/>
              </w:rPr>
            </w:pPr>
            <w:r>
              <w:rPr>
                <w:rFonts w:ascii="Cambria Math" w:hAnsi="Cambria Math" w:eastAsia="Cambria Math"/>
                <w:spacing w:val="-10"/>
                <w:position w:val="-4"/>
                <w:sz w:val="24"/>
              </w:rPr>
              <w:t>𝐿</w:t>
            </w:r>
            <w:r>
              <w:rPr>
                <w:rFonts w:ascii="Cambria Math" w:hAnsi="Cambria Math" w:eastAsia="Cambria Math"/>
                <w:position w:val="-4"/>
                <w:sz w:val="24"/>
              </w:rPr>
              <w:tab/>
            </w:r>
            <w:r>
              <w:rPr>
                <w:rFonts w:ascii="Cambria Math" w:hAnsi="Cambria Math" w:eastAsia="Cambria Math"/>
                <w:spacing w:val="-93"/>
                <w:w w:val="97"/>
                <w:sz w:val="24"/>
              </w:rPr>
              <w:t>𝑞</w:t>
            </w:r>
            <w:r>
              <w:rPr>
                <w:rFonts w:ascii="Cambria Math" w:hAnsi="Cambria Math" w:eastAsia="Cambria Math"/>
                <w:spacing w:val="22"/>
                <w:w w:val="97"/>
                <w:sz w:val="24"/>
              </w:rPr>
              <w:t>̅</w:t>
            </w:r>
            <w:r>
              <w:rPr>
                <w:rFonts w:ascii="Cambria Math" w:hAnsi="Cambria Math" w:eastAsia="Cambria Math"/>
                <w:spacing w:val="13"/>
                <w:w w:val="97"/>
                <w:sz w:val="24"/>
              </w:rPr>
              <w:t>𝑆</w:t>
            </w:r>
            <w:r>
              <w:rPr>
                <w:rFonts w:ascii="Cambria Math" w:hAnsi="Cambria Math" w:eastAsia="Cambria Math"/>
                <w:spacing w:val="17"/>
                <w:w w:val="97"/>
                <w:sz w:val="24"/>
              </w:rPr>
              <w:t>𝑏</w:t>
            </w:r>
            <w:r>
              <w:rPr>
                <w:rFonts w:ascii="Cambria Math" w:hAnsi="Cambria Math" w:eastAsia="Cambria Math"/>
                <w:spacing w:val="14"/>
                <w:w w:val="97"/>
                <w:position w:val="1"/>
                <w:sz w:val="24"/>
              </w:rPr>
              <w:t>(</w:t>
            </w:r>
            <w:r>
              <w:rPr>
                <w:rFonts w:ascii="Cambria Math" w:hAnsi="Cambria Math" w:eastAsia="Cambria Math"/>
                <w:spacing w:val="-1"/>
                <w:w w:val="97"/>
                <w:sz w:val="24"/>
              </w:rPr>
              <w:t>𝐶</w:t>
            </w:r>
            <w:r>
              <w:rPr>
                <w:rFonts w:ascii="Cambria Math" w:hAnsi="Cambria Math" w:eastAsia="Cambria Math"/>
                <w:spacing w:val="-33"/>
                <w:w w:val="116"/>
                <w:sz w:val="24"/>
                <w:vertAlign w:val="subscript"/>
              </w:rPr>
              <w:t>𝑙</w:t>
            </w:r>
            <w:r>
              <w:rPr>
                <w:rFonts w:ascii="Cambria Math" w:hAnsi="Cambria Math" w:eastAsia="Cambria Math"/>
                <w:spacing w:val="13"/>
                <w:w w:val="97"/>
                <w:position w:val="5"/>
                <w:sz w:val="24"/>
                <w:vertAlign w:val="baseline"/>
              </w:rPr>
              <w:t>̅</w:t>
            </w:r>
            <w:r>
              <w:rPr>
                <w:rFonts w:ascii="Cambria Math" w:hAnsi="Cambria Math" w:eastAsia="Cambria Math"/>
                <w:spacing w:val="39"/>
                <w:position w:val="5"/>
                <w:sz w:val="24"/>
                <w:vertAlign w:val="baseline"/>
              </w:rPr>
              <w:t> </w:t>
            </w:r>
            <w:r>
              <w:rPr>
                <w:rFonts w:ascii="Cambria Math" w:hAnsi="Cambria Math" w:eastAsia="Cambria Math"/>
                <w:spacing w:val="-6"/>
                <w:sz w:val="24"/>
                <w:vertAlign w:val="baseline"/>
              </w:rPr>
              <w:t>−</w:t>
            </w:r>
            <w:r>
              <w:rPr>
                <w:rFonts w:ascii="Cambria Math" w:hAnsi="Cambria Math" w:eastAsia="Cambria Math"/>
                <w:spacing w:val="-7"/>
                <w:sz w:val="24"/>
                <w:vertAlign w:val="baseline"/>
              </w:rPr>
              <w:t> </w:t>
            </w:r>
            <w:r>
              <w:rPr>
                <w:rFonts w:ascii="Cambria Math" w:hAnsi="Cambria Math" w:eastAsia="Cambria Math"/>
                <w:spacing w:val="-6"/>
                <w:sz w:val="24"/>
                <w:vertAlign w:val="baseline"/>
              </w:rPr>
              <w:t>0.28𝑝</w:t>
            </w:r>
            <w:r>
              <w:rPr>
                <w:rFonts w:ascii="Cambria Math" w:hAnsi="Cambria Math" w:eastAsia="Cambria Math"/>
                <w:spacing w:val="-4"/>
                <w:sz w:val="24"/>
                <w:vertAlign w:val="baseline"/>
              </w:rPr>
              <w:t> </w:t>
            </w:r>
            <w:r>
              <w:rPr>
                <w:rFonts w:ascii="Cambria Math" w:hAnsi="Cambria Math" w:eastAsia="Cambria Math"/>
                <w:spacing w:val="-6"/>
                <w:sz w:val="24"/>
                <w:vertAlign w:val="baseline"/>
              </w:rPr>
              <w:t>+</w:t>
            </w:r>
            <w:r>
              <w:rPr>
                <w:rFonts w:ascii="Cambria Math" w:hAnsi="Cambria Math" w:eastAsia="Cambria Math"/>
                <w:spacing w:val="-7"/>
                <w:sz w:val="24"/>
                <w:vertAlign w:val="baseline"/>
              </w:rPr>
              <w:t> </w:t>
            </w:r>
            <w:r>
              <w:rPr>
                <w:rFonts w:ascii="Cambria Math" w:hAnsi="Cambria Math" w:eastAsia="Cambria Math"/>
                <w:spacing w:val="-6"/>
                <w:sz w:val="24"/>
                <w:vertAlign w:val="baseline"/>
              </w:rPr>
              <w:t>0.2𝑑</w:t>
            </w:r>
            <w:r>
              <w:rPr>
                <w:rFonts w:ascii="Cambria Math" w:hAnsi="Cambria Math" w:eastAsia="Cambria Math"/>
                <w:spacing w:val="-6"/>
                <w:sz w:val="24"/>
                <w:vertAlign w:val="subscript"/>
              </w:rPr>
              <w:t>𝑎</w:t>
            </w:r>
            <w:r>
              <w:rPr>
                <w:rFonts w:ascii="Cambria Math" w:hAnsi="Cambria Math" w:eastAsia="Cambria Math"/>
                <w:spacing w:val="-6"/>
                <w:position w:val="1"/>
                <w:sz w:val="24"/>
                <w:vertAlign w:val="baseline"/>
              </w:rPr>
              <w:t>)</w:t>
            </w:r>
          </w:p>
          <w:p>
            <w:pPr>
              <w:pStyle w:val="TableParagraph"/>
              <w:tabs>
                <w:tab w:pos="1701" w:val="left" w:leader="none"/>
              </w:tabs>
              <w:spacing w:line="303" w:lineRule="exact" w:before="0"/>
              <w:ind w:left="50"/>
              <w:rPr>
                <w:rFonts w:ascii="Cambria Math" w:hAnsi="Cambria Math" w:eastAsia="Cambria Math"/>
                <w:sz w:val="24"/>
              </w:rPr>
            </w:pPr>
            <w:r>
              <w:rPr>
                <w:rFonts w:ascii="Cambria Math" w:hAnsi="Cambria Math" w:eastAsia="Cambria Math"/>
                <w:w w:val="105"/>
                <w:position w:val="1"/>
                <w:sz w:val="24"/>
              </w:rPr>
              <w:t>[</w:t>
            </w:r>
            <w:r>
              <w:rPr>
                <w:rFonts w:ascii="Cambria Math" w:hAnsi="Cambria Math" w:eastAsia="Cambria Math"/>
                <w:w w:val="105"/>
                <w:sz w:val="24"/>
              </w:rPr>
              <w:t>𝑀</w:t>
            </w:r>
            <w:r>
              <w:rPr>
                <w:rFonts w:ascii="Cambria Math" w:hAnsi="Cambria Math" w:eastAsia="Cambria Math"/>
                <w:w w:val="105"/>
                <w:position w:val="1"/>
                <w:sz w:val="24"/>
              </w:rPr>
              <w:t>]</w:t>
            </w:r>
            <w:r>
              <w:rPr>
                <w:rFonts w:ascii="Cambria Math" w:hAnsi="Cambria Math" w:eastAsia="Cambria Math"/>
                <w:spacing w:val="10"/>
                <w:w w:val="105"/>
                <w:position w:val="1"/>
                <w:sz w:val="24"/>
              </w:rPr>
              <w:t> </w:t>
            </w:r>
            <w:r>
              <w:rPr>
                <w:rFonts w:ascii="Cambria Math" w:hAnsi="Cambria Math" w:eastAsia="Cambria Math"/>
                <w:w w:val="105"/>
                <w:position w:val="1"/>
                <w:sz w:val="24"/>
              </w:rPr>
              <w:t>=</w:t>
            </w:r>
            <w:r>
              <w:rPr>
                <w:rFonts w:ascii="Cambria Math" w:hAnsi="Cambria Math" w:eastAsia="Cambria Math"/>
                <w:spacing w:val="8"/>
                <w:w w:val="105"/>
                <w:position w:val="1"/>
                <w:sz w:val="24"/>
              </w:rPr>
              <w:t> </w:t>
            </w:r>
            <w:r>
              <w:rPr>
                <w:rFonts w:ascii="Cambria Math" w:hAnsi="Cambria Math" w:eastAsia="Cambria Math"/>
                <w:spacing w:val="22"/>
                <w:w w:val="117"/>
                <w:position w:val="1"/>
                <w:sz w:val="24"/>
              </w:rPr>
              <w:t>[</w:t>
            </w:r>
            <w:r>
              <w:rPr>
                <w:rFonts w:ascii="Cambria Math" w:hAnsi="Cambria Math" w:eastAsia="Cambria Math"/>
                <w:spacing w:val="-84"/>
                <w:w w:val="101"/>
                <w:sz w:val="24"/>
              </w:rPr>
              <w:t>𝑞</w:t>
            </w:r>
            <w:r>
              <w:rPr>
                <w:rFonts w:ascii="Cambria Math" w:hAnsi="Cambria Math" w:eastAsia="Cambria Math"/>
                <w:spacing w:val="32"/>
                <w:w w:val="101"/>
                <w:sz w:val="24"/>
              </w:rPr>
              <w:t>̅</w:t>
            </w:r>
            <w:r>
              <w:rPr>
                <w:rFonts w:ascii="Cambria Math" w:hAnsi="Cambria Math" w:eastAsia="Cambria Math"/>
                <w:spacing w:val="26"/>
                <w:w w:val="101"/>
                <w:sz w:val="24"/>
              </w:rPr>
              <w:t>𝑆</w:t>
            </w:r>
            <w:r>
              <w:rPr>
                <w:rFonts w:ascii="Cambria Math" w:hAnsi="Cambria Math" w:eastAsia="Cambria Math"/>
                <w:spacing w:val="29"/>
                <w:w w:val="101"/>
                <w:sz w:val="24"/>
              </w:rPr>
              <w:t>𝑐</w:t>
            </w:r>
            <w:r>
              <w:rPr>
                <w:rFonts w:ascii="Cambria Math" w:hAnsi="Cambria Math" w:eastAsia="Cambria Math"/>
                <w:spacing w:val="22"/>
                <w:w w:val="101"/>
                <w:sz w:val="24"/>
              </w:rPr>
              <w:t>̿</w:t>
            </w:r>
            <w:r>
              <w:rPr>
                <w:rFonts w:ascii="Cambria Math" w:hAnsi="Cambria Math" w:eastAsia="Cambria Math"/>
                <w:spacing w:val="23"/>
                <w:w w:val="101"/>
                <w:position w:val="1"/>
                <w:sz w:val="24"/>
              </w:rPr>
              <w:t>(</w:t>
            </w:r>
            <w:r>
              <w:rPr>
                <w:rFonts w:ascii="Cambria Math" w:hAnsi="Cambria Math" w:eastAsia="Cambria Math"/>
                <w:spacing w:val="8"/>
                <w:w w:val="101"/>
                <w:sz w:val="24"/>
              </w:rPr>
              <w:t>𝐶</w:t>
            </w:r>
            <w:r>
              <w:rPr>
                <w:rFonts w:ascii="Cambria Math" w:hAnsi="Cambria Math" w:eastAsia="Cambria Math"/>
                <w:spacing w:val="-123"/>
                <w:w w:val="120"/>
                <w:sz w:val="24"/>
                <w:vertAlign w:val="subscript"/>
              </w:rPr>
              <w:t>𝑚</w:t>
            </w:r>
            <w:r>
              <w:rPr>
                <w:rFonts w:ascii="Cambria Math" w:hAnsi="Cambria Math" w:eastAsia="Cambria Math"/>
                <w:spacing w:val="22"/>
                <w:w w:val="101"/>
                <w:position w:val="5"/>
                <w:sz w:val="24"/>
                <w:vertAlign w:val="baseline"/>
              </w:rPr>
              <w:t>̅</w:t>
            </w:r>
            <w:r>
              <w:rPr>
                <w:rFonts w:ascii="Cambria Math" w:hAnsi="Cambria Math" w:eastAsia="Cambria Math"/>
                <w:position w:val="5"/>
                <w:sz w:val="24"/>
                <w:vertAlign w:val="baseline"/>
              </w:rPr>
              <w:tab/>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17𝑞</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2.4𝛼̇</w:t>
            </w:r>
            <w:r>
              <w:rPr>
                <w:rFonts w:ascii="Cambria Math" w:hAnsi="Cambria Math" w:eastAsia="Cambria Math"/>
                <w:spacing w:val="4"/>
                <w:w w:val="105"/>
                <w:sz w:val="24"/>
                <w:vertAlign w:val="baseline"/>
              </w:rPr>
              <w:t> </w:t>
            </w:r>
            <w:r>
              <w:rPr>
                <w:rFonts w:ascii="Cambria Math" w:hAnsi="Cambria Math" w:eastAsia="Cambria Math"/>
                <w:spacing w:val="-2"/>
                <w:w w:val="105"/>
                <w:sz w:val="24"/>
                <w:vertAlign w:val="baseline"/>
              </w:rPr>
              <w:t>−</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0.93𝑑</w:t>
            </w:r>
            <w:r>
              <w:rPr>
                <w:rFonts w:ascii="Cambria Math" w:hAnsi="Cambria Math" w:eastAsia="Cambria Math"/>
                <w:spacing w:val="-2"/>
                <w:w w:val="105"/>
                <w:sz w:val="24"/>
                <w:vertAlign w:val="subscript"/>
              </w:rPr>
              <w:t>𝑒</w:t>
            </w:r>
            <w:r>
              <w:rPr>
                <w:rFonts w:ascii="Cambria Math" w:hAnsi="Cambria Math" w:eastAsia="Cambria Math"/>
                <w:spacing w:val="-2"/>
                <w:w w:val="105"/>
                <w:sz w:val="24"/>
                <w:vertAlign w:val="baseline"/>
              </w:rPr>
              <w:t> +</w:t>
            </w:r>
            <w:r>
              <w:rPr>
                <w:rFonts w:ascii="Cambria Math" w:hAnsi="Cambria Math" w:eastAsia="Cambria Math"/>
                <w:spacing w:val="-12"/>
                <w:w w:val="105"/>
                <w:sz w:val="24"/>
                <w:vertAlign w:val="baseline"/>
              </w:rPr>
              <w:t> </w:t>
            </w:r>
            <w:r>
              <w:rPr>
                <w:rFonts w:ascii="Cambria Math" w:hAnsi="Cambria Math" w:eastAsia="Cambria Math"/>
                <w:spacing w:val="-2"/>
                <w:w w:val="105"/>
                <w:sz w:val="24"/>
                <w:vertAlign w:val="baseline"/>
              </w:rPr>
              <w:t>0.137𝑑</w:t>
            </w:r>
            <w:r>
              <w:rPr>
                <w:rFonts w:ascii="Cambria Math" w:hAnsi="Cambria Math" w:eastAsia="Cambria Math"/>
                <w:spacing w:val="-2"/>
                <w:w w:val="105"/>
                <w:sz w:val="24"/>
                <w:vertAlign w:val="subscript"/>
              </w:rPr>
              <w:t>𝑎</w:t>
            </w:r>
            <w:r>
              <w:rPr>
                <w:rFonts w:ascii="Cambria Math" w:hAnsi="Cambria Math" w:eastAsia="Cambria Math"/>
                <w:spacing w:val="-2"/>
                <w:w w:val="105"/>
                <w:position w:val="1"/>
                <w:sz w:val="24"/>
                <w:vertAlign w:val="baseline"/>
              </w:rPr>
              <w:t>)]</w:t>
            </w:r>
          </w:p>
          <w:p>
            <w:pPr>
              <w:pStyle w:val="TableParagraph"/>
              <w:tabs>
                <w:tab w:pos="2284" w:val="left" w:leader="none"/>
              </w:tabs>
              <w:spacing w:line="326" w:lineRule="exact" w:before="0"/>
              <w:ind w:left="158"/>
              <w:rPr>
                <w:rFonts w:ascii="Cambria Math" w:hAnsi="Cambria Math" w:eastAsia="Cambria Math"/>
                <w:sz w:val="24"/>
              </w:rPr>
            </w:pPr>
            <w:r>
              <w:rPr>
                <w:rFonts w:ascii="Cambria Math" w:hAnsi="Cambria Math" w:eastAsia="Cambria Math"/>
                <w:spacing w:val="-10"/>
                <w:position w:val="4"/>
                <w:sz w:val="24"/>
              </w:rPr>
              <w:t>𝑁</w:t>
            </w:r>
            <w:r>
              <w:rPr>
                <w:rFonts w:ascii="Cambria Math" w:hAnsi="Cambria Math" w:eastAsia="Cambria Math"/>
                <w:position w:val="4"/>
                <w:sz w:val="24"/>
              </w:rPr>
              <w:tab/>
            </w:r>
            <w:r>
              <w:rPr>
                <w:rFonts w:ascii="Cambria Math" w:hAnsi="Cambria Math" w:eastAsia="Cambria Math"/>
                <w:spacing w:val="-95"/>
                <w:w w:val="97"/>
                <w:sz w:val="24"/>
              </w:rPr>
              <w:t>𝑞</w:t>
            </w:r>
            <w:r>
              <w:rPr>
                <w:rFonts w:ascii="Cambria Math" w:hAnsi="Cambria Math" w:eastAsia="Cambria Math"/>
                <w:spacing w:val="20"/>
                <w:w w:val="97"/>
                <w:sz w:val="24"/>
              </w:rPr>
              <w:t>̅</w:t>
            </w:r>
            <w:r>
              <w:rPr>
                <w:rFonts w:ascii="Cambria Math" w:hAnsi="Cambria Math" w:eastAsia="Cambria Math"/>
                <w:spacing w:val="11"/>
                <w:w w:val="97"/>
                <w:sz w:val="24"/>
              </w:rPr>
              <w:t>𝑆</w:t>
            </w:r>
            <w:r>
              <w:rPr>
                <w:rFonts w:ascii="Cambria Math" w:hAnsi="Cambria Math" w:eastAsia="Cambria Math"/>
                <w:spacing w:val="15"/>
                <w:w w:val="97"/>
                <w:sz w:val="24"/>
              </w:rPr>
              <w:t>𝑏</w:t>
            </w:r>
            <w:r>
              <w:rPr>
                <w:rFonts w:ascii="Cambria Math" w:hAnsi="Cambria Math" w:eastAsia="Cambria Math"/>
                <w:spacing w:val="12"/>
                <w:w w:val="97"/>
                <w:position w:val="1"/>
                <w:sz w:val="24"/>
              </w:rPr>
              <w:t>(</w:t>
            </w:r>
            <w:r>
              <w:rPr>
                <w:rFonts w:ascii="Cambria Math" w:hAnsi="Cambria Math" w:eastAsia="Cambria Math"/>
                <w:spacing w:val="-3"/>
                <w:w w:val="97"/>
                <w:sz w:val="24"/>
              </w:rPr>
              <w:t>𝐶</w:t>
            </w:r>
            <w:r>
              <w:rPr>
                <w:rFonts w:ascii="Cambria Math" w:hAnsi="Cambria Math" w:eastAsia="Cambria Math"/>
                <w:spacing w:val="-86"/>
                <w:w w:val="117"/>
                <w:sz w:val="24"/>
                <w:vertAlign w:val="subscript"/>
              </w:rPr>
              <w:t>𝑛</w:t>
            </w:r>
            <w:r>
              <w:rPr>
                <w:rFonts w:ascii="Cambria Math" w:hAnsi="Cambria Math" w:eastAsia="Cambria Math"/>
                <w:spacing w:val="11"/>
                <w:w w:val="97"/>
                <w:position w:val="5"/>
                <w:sz w:val="24"/>
                <w:vertAlign w:val="baseline"/>
              </w:rPr>
              <w:t>̅</w:t>
            </w:r>
            <w:r>
              <w:rPr>
                <w:rFonts w:ascii="Cambria Math" w:hAnsi="Cambria Math" w:eastAsia="Cambria Math"/>
                <w:spacing w:val="54"/>
                <w:position w:val="5"/>
                <w:sz w:val="24"/>
                <w:vertAlign w:val="baseline"/>
              </w:rPr>
              <w:t> </w:t>
            </w:r>
            <w:r>
              <w:rPr>
                <w:rFonts w:ascii="Cambria Math" w:hAnsi="Cambria Math" w:eastAsia="Cambria Math"/>
                <w:spacing w:val="-14"/>
                <w:sz w:val="24"/>
                <w:vertAlign w:val="baseline"/>
              </w:rPr>
              <w:t>−</w:t>
            </w:r>
            <w:r>
              <w:rPr>
                <w:rFonts w:ascii="Cambria Math" w:hAnsi="Cambria Math" w:eastAsia="Cambria Math"/>
                <w:sz w:val="24"/>
                <w:vertAlign w:val="baseline"/>
              </w:rPr>
              <w:t> </w:t>
            </w:r>
            <w:r>
              <w:rPr>
                <w:rFonts w:ascii="Cambria Math" w:hAnsi="Cambria Math" w:eastAsia="Cambria Math"/>
                <w:spacing w:val="-14"/>
                <w:sz w:val="24"/>
                <w:vertAlign w:val="baseline"/>
              </w:rPr>
              <w:t>0.4𝑝</w:t>
            </w:r>
            <w:r>
              <w:rPr>
                <w:rFonts w:ascii="Cambria Math" w:hAnsi="Cambria Math" w:eastAsia="Cambria Math"/>
                <w:spacing w:val="-14"/>
                <w:position w:val="1"/>
                <w:sz w:val="24"/>
                <w:vertAlign w:val="baseline"/>
              </w:rPr>
              <w:t>)</w:t>
            </w:r>
          </w:p>
        </w:tc>
        <w:tc>
          <w:tcPr>
            <w:tcW w:w="1024" w:type="dxa"/>
          </w:tcPr>
          <w:p>
            <w:pPr>
              <w:pStyle w:val="TableParagraph"/>
              <w:spacing w:before="150"/>
              <w:rPr>
                <w:sz w:val="22"/>
              </w:rPr>
            </w:pPr>
          </w:p>
          <w:p>
            <w:pPr>
              <w:pStyle w:val="TableParagraph"/>
              <w:spacing w:before="0"/>
              <w:ind w:right="47"/>
              <w:jc w:val="right"/>
              <w:rPr>
                <w:sz w:val="22"/>
              </w:rPr>
            </w:pPr>
            <w:r>
              <w:rPr>
                <w:spacing w:val="-2"/>
                <w:sz w:val="22"/>
              </w:rPr>
              <w:t>(113)</w:t>
            </w:r>
          </w:p>
        </w:tc>
      </w:tr>
    </w:tbl>
    <w:p>
      <w:pPr>
        <w:pStyle w:val="BodyText"/>
      </w:pPr>
    </w:p>
    <w:p>
      <w:pPr>
        <w:pStyle w:val="BodyText"/>
        <w:spacing w:before="32"/>
      </w:pPr>
    </w:p>
    <w:p>
      <w:pPr>
        <w:pStyle w:val="Heading2"/>
        <w:numPr>
          <w:ilvl w:val="1"/>
          <w:numId w:val="11"/>
        </w:numPr>
        <w:tabs>
          <w:tab w:pos="924" w:val="left" w:leader="none"/>
        </w:tabs>
        <w:spacing w:line="240" w:lineRule="auto" w:before="0" w:after="0"/>
        <w:ind w:left="924" w:right="0" w:hanging="720"/>
        <w:jc w:val="left"/>
      </w:pPr>
      <w:bookmarkStart w:name="_bookmark99" w:id="100"/>
      <w:bookmarkEnd w:id="100"/>
      <w:r>
        <w:rPr>
          <w:b w:val="0"/>
        </w:rPr>
      </w:r>
      <w:r>
        <w:rPr/>
        <w:t>Non-Linear</w:t>
      </w:r>
      <w:r>
        <w:rPr>
          <w:spacing w:val="-4"/>
        </w:rPr>
        <w:t> Model</w:t>
      </w:r>
    </w:p>
    <w:p>
      <w:pPr>
        <w:pStyle w:val="BodyText"/>
        <w:spacing w:before="222"/>
        <w:rPr>
          <w:b/>
        </w:rPr>
      </w:pPr>
    </w:p>
    <w:p>
      <w:pPr>
        <w:pStyle w:val="BodyText"/>
        <w:spacing w:line="360" w:lineRule="auto"/>
        <w:ind w:left="204" w:right="870"/>
        <w:jc w:val="both"/>
      </w:pPr>
      <w:r>
        <w:rPr/>
        <w:t>The non-linear model, which has been created in the MATLAB/Simulink environment, includes the pilot block, controller, plant model, sensor block, and disturbance model. On the other hand, the plant model has been created in MATLAB/Simulink/Simscape. The sensor data has been obtained from the related Simscape</w:t>
      </w:r>
      <w:r>
        <w:rPr>
          <w:spacing w:val="-12"/>
        </w:rPr>
        <w:t> </w:t>
      </w:r>
      <w:r>
        <w:rPr/>
        <w:t>blocks.</w:t>
      </w:r>
      <w:r>
        <w:rPr>
          <w:spacing w:val="-11"/>
        </w:rPr>
        <w:t> </w:t>
      </w:r>
      <w:r>
        <w:rPr/>
        <w:t>However,</w:t>
      </w:r>
      <w:r>
        <w:rPr>
          <w:spacing w:val="-11"/>
        </w:rPr>
        <w:t> </w:t>
      </w:r>
      <w:r>
        <w:rPr/>
        <w:t>raw</w:t>
      </w:r>
      <w:r>
        <w:rPr>
          <w:spacing w:val="-11"/>
        </w:rPr>
        <w:t> </w:t>
      </w:r>
      <w:r>
        <w:rPr/>
        <w:t>data</w:t>
      </w:r>
      <w:r>
        <w:rPr>
          <w:spacing w:val="-11"/>
        </w:rPr>
        <w:t> </w:t>
      </w:r>
      <w:r>
        <w:rPr/>
        <w:t>sent</w:t>
      </w:r>
      <w:r>
        <w:rPr>
          <w:spacing w:val="-10"/>
        </w:rPr>
        <w:t> </w:t>
      </w:r>
      <w:r>
        <w:rPr/>
        <w:t>from</w:t>
      </w:r>
      <w:r>
        <w:rPr>
          <w:spacing w:val="-10"/>
        </w:rPr>
        <w:t> </w:t>
      </w:r>
      <w:r>
        <w:rPr/>
        <w:t>Simscape</w:t>
      </w:r>
      <w:r>
        <w:rPr>
          <w:spacing w:val="-12"/>
        </w:rPr>
        <w:t> </w:t>
      </w:r>
      <w:r>
        <w:rPr/>
        <w:t>blocks</w:t>
      </w:r>
      <w:r>
        <w:rPr>
          <w:spacing w:val="-10"/>
        </w:rPr>
        <w:t> </w:t>
      </w:r>
      <w:r>
        <w:rPr/>
        <w:t>are</w:t>
      </w:r>
      <w:r>
        <w:rPr>
          <w:spacing w:val="-12"/>
        </w:rPr>
        <w:t> </w:t>
      </w:r>
      <w:r>
        <w:rPr/>
        <w:t>processed</w:t>
      </w:r>
      <w:r>
        <w:rPr>
          <w:spacing w:val="-11"/>
        </w:rPr>
        <w:t> </w:t>
      </w:r>
      <w:r>
        <w:rPr/>
        <w:t>in</w:t>
      </w:r>
      <w:r>
        <w:rPr>
          <w:spacing w:val="-10"/>
        </w:rPr>
        <w:t> </w:t>
      </w:r>
      <w:r>
        <w:rPr/>
        <w:t>the sensor block using related transformation functions.</w:t>
      </w:r>
    </w:p>
    <w:p>
      <w:pPr>
        <w:pStyle w:val="BodyText"/>
        <w:spacing w:before="2"/>
        <w:rPr>
          <w:sz w:val="10"/>
        </w:rPr>
      </w:pPr>
      <w:r>
        <w:rPr/>
        <w:drawing>
          <wp:anchor distT="0" distB="0" distL="0" distR="0" allowOverlap="1" layoutInCell="1" locked="0" behindDoc="1" simplePos="0" relativeHeight="487656960">
            <wp:simplePos x="0" y="0"/>
            <wp:positionH relativeFrom="page">
              <wp:posOffset>1452625</wp:posOffset>
            </wp:positionH>
            <wp:positionV relativeFrom="paragraph">
              <wp:posOffset>89591</wp:posOffset>
            </wp:positionV>
            <wp:extent cx="4173683" cy="1728787"/>
            <wp:effectExtent l="0" t="0" r="0" b="0"/>
            <wp:wrapTopAndBottom/>
            <wp:docPr id="459" name="Image 459"/>
            <wp:cNvGraphicFramePr>
              <a:graphicFrameLocks/>
            </wp:cNvGraphicFramePr>
            <a:graphic>
              <a:graphicData uri="http://schemas.openxmlformats.org/drawingml/2006/picture">
                <pic:pic>
                  <pic:nvPicPr>
                    <pic:cNvPr id="459" name="Image 459"/>
                    <pic:cNvPicPr/>
                  </pic:nvPicPr>
                  <pic:blipFill>
                    <a:blip r:embed="rId103" cstate="print"/>
                    <a:stretch>
                      <a:fillRect/>
                    </a:stretch>
                  </pic:blipFill>
                  <pic:spPr>
                    <a:xfrm>
                      <a:off x="0" y="0"/>
                      <a:ext cx="4173683" cy="1728787"/>
                    </a:xfrm>
                    <a:prstGeom prst="rect">
                      <a:avLst/>
                    </a:prstGeom>
                  </pic:spPr>
                </pic:pic>
              </a:graphicData>
            </a:graphic>
          </wp:anchor>
        </w:drawing>
      </w:r>
    </w:p>
    <w:p>
      <w:pPr>
        <w:pStyle w:val="BodyText"/>
        <w:spacing w:before="19"/>
      </w:pPr>
    </w:p>
    <w:p>
      <w:pPr>
        <w:pStyle w:val="BodyText"/>
        <w:ind w:left="2852"/>
      </w:pPr>
      <w:bookmarkStart w:name="_bookmark100" w:id="101"/>
      <w:bookmarkEnd w:id="101"/>
      <w:r>
        <w:rPr/>
      </w:r>
      <w:r>
        <w:rPr/>
        <w:t>Figure</w:t>
      </w:r>
      <w:r>
        <w:rPr>
          <w:spacing w:val="-3"/>
        </w:rPr>
        <w:t> </w:t>
      </w:r>
      <w:r>
        <w:rPr/>
        <w:t>3.7.</w:t>
      </w:r>
      <w:r>
        <w:rPr>
          <w:spacing w:val="-1"/>
        </w:rPr>
        <w:t> </w:t>
      </w:r>
      <w:r>
        <w:rPr/>
        <w:t>Nonlinear </w:t>
      </w:r>
      <w:r>
        <w:rPr>
          <w:spacing w:val="-2"/>
        </w:rPr>
        <w:t>Model</w:t>
      </w:r>
    </w:p>
    <w:p>
      <w:pPr>
        <w:pStyle w:val="BodyText"/>
        <w:spacing w:before="204"/>
      </w:pPr>
    </w:p>
    <w:p>
      <w:pPr>
        <w:pStyle w:val="Heading2"/>
        <w:numPr>
          <w:ilvl w:val="2"/>
          <w:numId w:val="11"/>
        </w:numPr>
        <w:tabs>
          <w:tab w:pos="1284" w:val="left" w:leader="none"/>
        </w:tabs>
        <w:spacing w:line="240" w:lineRule="auto" w:before="0" w:after="0"/>
        <w:ind w:left="1284" w:right="0" w:hanging="1080"/>
        <w:jc w:val="left"/>
      </w:pPr>
      <w:bookmarkStart w:name="_bookmark101" w:id="102"/>
      <w:bookmarkEnd w:id="102"/>
      <w:r>
        <w:rPr>
          <w:b w:val="0"/>
        </w:rPr>
      </w:r>
      <w:r>
        <w:rPr/>
        <w:t>Pilot </w:t>
      </w:r>
      <w:r>
        <w:rPr>
          <w:spacing w:val="-2"/>
        </w:rPr>
        <w:t>Model</w:t>
      </w:r>
    </w:p>
    <w:p>
      <w:pPr>
        <w:pStyle w:val="BodyText"/>
        <w:spacing w:before="224"/>
        <w:rPr>
          <w:b/>
        </w:rPr>
      </w:pPr>
    </w:p>
    <w:p>
      <w:pPr>
        <w:pStyle w:val="BodyText"/>
        <w:spacing w:line="360" w:lineRule="auto"/>
        <w:ind w:left="204" w:right="872"/>
        <w:jc w:val="both"/>
      </w:pPr>
      <w:r>
        <w:rPr/>
        <w:t>The</w:t>
      </w:r>
      <w:r>
        <w:rPr>
          <w:spacing w:val="-8"/>
        </w:rPr>
        <w:t> </w:t>
      </w:r>
      <w:r>
        <w:rPr/>
        <w:t>pilot</w:t>
      </w:r>
      <w:r>
        <w:rPr>
          <w:spacing w:val="-7"/>
        </w:rPr>
        <w:t> </w:t>
      </w:r>
      <w:r>
        <w:rPr/>
        <w:t>model</w:t>
      </w:r>
      <w:r>
        <w:rPr>
          <w:spacing w:val="-7"/>
        </w:rPr>
        <w:t> </w:t>
      </w:r>
      <w:r>
        <w:rPr/>
        <w:t>has</w:t>
      </w:r>
      <w:r>
        <w:rPr>
          <w:spacing w:val="-7"/>
        </w:rPr>
        <w:t> </w:t>
      </w:r>
      <w:r>
        <w:rPr/>
        <w:t>mainly</w:t>
      </w:r>
      <w:r>
        <w:rPr>
          <w:spacing w:val="-7"/>
        </w:rPr>
        <w:t> </w:t>
      </w:r>
      <w:r>
        <w:rPr/>
        <w:t>two</w:t>
      </w:r>
      <w:r>
        <w:rPr>
          <w:spacing w:val="-7"/>
        </w:rPr>
        <w:t> </w:t>
      </w:r>
      <w:r>
        <w:rPr/>
        <w:t>parts;</w:t>
      </w:r>
      <w:r>
        <w:rPr>
          <w:spacing w:val="-7"/>
        </w:rPr>
        <w:t> </w:t>
      </w:r>
      <w:r>
        <w:rPr/>
        <w:t>in</w:t>
      </w:r>
      <w:r>
        <w:rPr>
          <w:spacing w:val="-7"/>
        </w:rPr>
        <w:t> </w:t>
      </w:r>
      <w:r>
        <w:rPr/>
        <w:t>the</w:t>
      </w:r>
      <w:r>
        <w:rPr>
          <w:spacing w:val="-8"/>
        </w:rPr>
        <w:t> </w:t>
      </w:r>
      <w:r>
        <w:rPr/>
        <w:t>first</w:t>
      </w:r>
      <w:r>
        <w:rPr>
          <w:spacing w:val="-7"/>
        </w:rPr>
        <w:t> </w:t>
      </w:r>
      <w:r>
        <w:rPr/>
        <w:t>block,</w:t>
      </w:r>
      <w:r>
        <w:rPr>
          <w:spacing w:val="-7"/>
        </w:rPr>
        <w:t> </w:t>
      </w:r>
      <w:r>
        <w:rPr/>
        <w:t>the</w:t>
      </w:r>
      <w:r>
        <w:rPr>
          <w:spacing w:val="-8"/>
        </w:rPr>
        <w:t> </w:t>
      </w:r>
      <w:r>
        <w:rPr/>
        <w:t>pilot</w:t>
      </w:r>
      <w:r>
        <w:rPr>
          <w:spacing w:val="-7"/>
        </w:rPr>
        <w:t> </w:t>
      </w:r>
      <w:r>
        <w:rPr/>
        <w:t>gives</w:t>
      </w:r>
      <w:r>
        <w:rPr>
          <w:spacing w:val="-8"/>
        </w:rPr>
        <w:t> </w:t>
      </w:r>
      <w:r>
        <w:rPr/>
        <w:t>commands</w:t>
      </w:r>
      <w:r>
        <w:rPr>
          <w:spacing w:val="-7"/>
        </w:rPr>
        <w:t> </w:t>
      </w:r>
      <w:r>
        <w:rPr/>
        <w:t>to aircraft</w:t>
      </w:r>
      <w:r>
        <w:rPr>
          <w:spacing w:val="-5"/>
        </w:rPr>
        <w:t> </w:t>
      </w:r>
      <w:r>
        <w:rPr/>
        <w:t>while</w:t>
      </w:r>
      <w:r>
        <w:rPr>
          <w:spacing w:val="-6"/>
        </w:rPr>
        <w:t> </w:t>
      </w:r>
      <w:r>
        <w:rPr/>
        <w:t>in</w:t>
      </w:r>
      <w:r>
        <w:rPr>
          <w:spacing w:val="-5"/>
        </w:rPr>
        <w:t> </w:t>
      </w:r>
      <w:r>
        <w:rPr/>
        <w:t>the</w:t>
      </w:r>
      <w:r>
        <w:rPr>
          <w:spacing w:val="-5"/>
        </w:rPr>
        <w:t> </w:t>
      </w:r>
      <w:r>
        <w:rPr/>
        <w:t>second</w:t>
      </w:r>
      <w:r>
        <w:rPr>
          <w:spacing w:val="-6"/>
        </w:rPr>
        <w:t> </w:t>
      </w:r>
      <w:r>
        <w:rPr/>
        <w:t>one,</w:t>
      </w:r>
      <w:r>
        <w:rPr>
          <w:spacing w:val="-5"/>
        </w:rPr>
        <w:t> </w:t>
      </w:r>
      <w:r>
        <w:rPr/>
        <w:t>he</w:t>
      </w:r>
      <w:r>
        <w:rPr>
          <w:spacing w:val="-4"/>
        </w:rPr>
        <w:t> </w:t>
      </w:r>
      <w:r>
        <w:rPr/>
        <w:t>can</w:t>
      </w:r>
      <w:r>
        <w:rPr>
          <w:spacing w:val="-5"/>
        </w:rPr>
        <w:t> </w:t>
      </w:r>
      <w:r>
        <w:rPr/>
        <w:t>monitor</w:t>
      </w:r>
      <w:r>
        <w:rPr>
          <w:spacing w:val="-6"/>
        </w:rPr>
        <w:t> </w:t>
      </w:r>
      <w:r>
        <w:rPr/>
        <w:t>the</w:t>
      </w:r>
      <w:r>
        <w:rPr>
          <w:spacing w:val="-5"/>
        </w:rPr>
        <w:t> </w:t>
      </w:r>
      <w:r>
        <w:rPr/>
        <w:t>critical</w:t>
      </w:r>
      <w:r>
        <w:rPr>
          <w:spacing w:val="-5"/>
        </w:rPr>
        <w:t> </w:t>
      </w:r>
      <w:r>
        <w:rPr/>
        <w:t>indicators</w:t>
      </w:r>
      <w:r>
        <w:rPr>
          <w:spacing w:val="-5"/>
        </w:rPr>
        <w:t> </w:t>
      </w:r>
      <w:r>
        <w:rPr/>
        <w:t>such</w:t>
      </w:r>
      <w:r>
        <w:rPr>
          <w:spacing w:val="-3"/>
        </w:rPr>
        <w:t> </w:t>
      </w:r>
      <w:r>
        <w:rPr/>
        <w:t>as</w:t>
      </w:r>
      <w:r>
        <w:rPr>
          <w:spacing w:val="-5"/>
        </w:rPr>
        <w:t> </w:t>
      </w:r>
      <w:r>
        <w:rPr/>
        <w:t>states, motor RPMs, control surface deflections.</w:t>
      </w:r>
    </w:p>
    <w:p>
      <w:pPr>
        <w:spacing w:after="0" w:line="360" w:lineRule="auto"/>
        <w:jc w:val="both"/>
        <w:sectPr>
          <w:pgSz w:w="11910" w:h="16840"/>
          <w:pgMar w:header="0" w:footer="1476" w:top="1920" w:bottom="1660" w:left="1380" w:right="1400"/>
        </w:sectPr>
      </w:pPr>
    </w:p>
    <w:p>
      <w:pPr>
        <w:pStyle w:val="BodyText"/>
        <w:spacing w:line="360" w:lineRule="auto" w:before="68"/>
        <w:ind w:left="895" w:right="179"/>
        <w:jc w:val="both"/>
      </w:pPr>
      <w:r>
        <w:rPr/>
        <w:t>In this block, four commands can be given by the pilot. The pilot can give mode command from one to five. Mode 1 means that aircraft will climb in VTOL mode. Mode</w:t>
      </w:r>
      <w:r>
        <w:rPr>
          <w:spacing w:val="-1"/>
        </w:rPr>
        <w:t> </w:t>
      </w:r>
      <w:r>
        <w:rPr/>
        <w:t>2 means</w:t>
      </w:r>
      <w:r>
        <w:rPr>
          <w:spacing w:val="-1"/>
        </w:rPr>
        <w:t> </w:t>
      </w:r>
      <w:r>
        <w:rPr/>
        <w:t>there</w:t>
      </w:r>
      <w:r>
        <w:rPr>
          <w:spacing w:val="-1"/>
        </w:rPr>
        <w:t> </w:t>
      </w:r>
      <w:r>
        <w:rPr/>
        <w:t>will be</w:t>
      </w:r>
      <w:r>
        <w:rPr>
          <w:spacing w:val="-1"/>
        </w:rPr>
        <w:t> </w:t>
      </w:r>
      <w:r>
        <w:rPr/>
        <w:t>a</w:t>
      </w:r>
      <w:r>
        <w:rPr>
          <w:spacing w:val="-1"/>
        </w:rPr>
        <w:t> </w:t>
      </w:r>
      <w:r>
        <w:rPr/>
        <w:t>transition from</w:t>
      </w:r>
      <w:r>
        <w:rPr>
          <w:spacing w:val="-1"/>
        </w:rPr>
        <w:t> </w:t>
      </w:r>
      <w:r>
        <w:rPr/>
        <w:t>vertical flight</w:t>
      </w:r>
      <w:r>
        <w:rPr>
          <w:spacing w:val="-1"/>
        </w:rPr>
        <w:t> </w:t>
      </w:r>
      <w:r>
        <w:rPr/>
        <w:t>to forward</w:t>
      </w:r>
      <w:r>
        <w:rPr>
          <w:spacing w:val="-1"/>
        </w:rPr>
        <w:t> </w:t>
      </w:r>
      <w:r>
        <w:rPr/>
        <w:t>flight. Mode 3</w:t>
      </w:r>
      <w:r>
        <w:rPr>
          <w:spacing w:val="-8"/>
        </w:rPr>
        <w:t> </w:t>
      </w:r>
      <w:r>
        <w:rPr/>
        <w:t>represents</w:t>
      </w:r>
      <w:r>
        <w:rPr>
          <w:spacing w:val="-8"/>
        </w:rPr>
        <w:t> </w:t>
      </w:r>
      <w:r>
        <w:rPr/>
        <w:t>the</w:t>
      </w:r>
      <w:r>
        <w:rPr>
          <w:spacing w:val="-9"/>
        </w:rPr>
        <w:t> </w:t>
      </w:r>
      <w:r>
        <w:rPr/>
        <w:t>forward</w:t>
      </w:r>
      <w:r>
        <w:rPr>
          <w:spacing w:val="-7"/>
        </w:rPr>
        <w:t> </w:t>
      </w:r>
      <w:r>
        <w:rPr/>
        <w:t>flight,</w:t>
      </w:r>
      <w:r>
        <w:rPr>
          <w:spacing w:val="-8"/>
        </w:rPr>
        <w:t> </w:t>
      </w:r>
      <w:r>
        <w:rPr/>
        <w:t>where</w:t>
      </w:r>
      <w:r>
        <w:rPr>
          <w:spacing w:val="-8"/>
        </w:rPr>
        <w:t> </w:t>
      </w:r>
      <w:r>
        <w:rPr/>
        <w:t>Mode</w:t>
      </w:r>
      <w:r>
        <w:rPr>
          <w:spacing w:val="-9"/>
        </w:rPr>
        <w:t> </w:t>
      </w:r>
      <w:r>
        <w:rPr/>
        <w:t>4</w:t>
      </w:r>
      <w:r>
        <w:rPr>
          <w:spacing w:val="-8"/>
        </w:rPr>
        <w:t> </w:t>
      </w:r>
      <w:r>
        <w:rPr/>
        <w:t>represents</w:t>
      </w:r>
      <w:r>
        <w:rPr>
          <w:spacing w:val="-8"/>
        </w:rPr>
        <w:t> </w:t>
      </w:r>
      <w:r>
        <w:rPr/>
        <w:t>the</w:t>
      </w:r>
      <w:r>
        <w:rPr>
          <w:spacing w:val="-9"/>
        </w:rPr>
        <w:t> </w:t>
      </w:r>
      <w:r>
        <w:rPr/>
        <w:t>transition</w:t>
      </w:r>
      <w:r>
        <w:rPr>
          <w:spacing w:val="-8"/>
        </w:rPr>
        <w:t> </w:t>
      </w:r>
      <w:r>
        <w:rPr/>
        <w:t>from</w:t>
      </w:r>
      <w:r>
        <w:rPr>
          <w:spacing w:val="-8"/>
        </w:rPr>
        <w:t> </w:t>
      </w:r>
      <w:r>
        <w:rPr/>
        <w:t>forward flight</w:t>
      </w:r>
      <w:r>
        <w:rPr>
          <w:spacing w:val="-6"/>
        </w:rPr>
        <w:t> </w:t>
      </w:r>
      <w:r>
        <w:rPr/>
        <w:t>to</w:t>
      </w:r>
      <w:r>
        <w:rPr>
          <w:spacing w:val="-5"/>
        </w:rPr>
        <w:t> </w:t>
      </w:r>
      <w:r>
        <w:rPr/>
        <w:t>hover.</w:t>
      </w:r>
      <w:r>
        <w:rPr>
          <w:spacing w:val="-4"/>
        </w:rPr>
        <w:t> </w:t>
      </w:r>
      <w:r>
        <w:rPr/>
        <w:t>Finally,</w:t>
      </w:r>
      <w:r>
        <w:rPr>
          <w:spacing w:val="-1"/>
        </w:rPr>
        <w:t> </w:t>
      </w:r>
      <w:r>
        <w:rPr/>
        <w:t>Mode</w:t>
      </w:r>
      <w:r>
        <w:rPr>
          <w:spacing w:val="-7"/>
        </w:rPr>
        <w:t> </w:t>
      </w:r>
      <w:r>
        <w:rPr/>
        <w:t>5</w:t>
      </w:r>
      <w:r>
        <w:rPr>
          <w:spacing w:val="-5"/>
        </w:rPr>
        <w:t> </w:t>
      </w:r>
      <w:r>
        <w:rPr/>
        <w:t>means</w:t>
      </w:r>
      <w:r>
        <w:rPr>
          <w:spacing w:val="-5"/>
        </w:rPr>
        <w:t> </w:t>
      </w:r>
      <w:r>
        <w:rPr/>
        <w:t>that</w:t>
      </w:r>
      <w:r>
        <w:rPr>
          <w:spacing w:val="-3"/>
        </w:rPr>
        <w:t> </w:t>
      </w:r>
      <w:r>
        <w:rPr/>
        <w:t>the</w:t>
      </w:r>
      <w:r>
        <w:rPr>
          <w:spacing w:val="-3"/>
        </w:rPr>
        <w:t> </w:t>
      </w:r>
      <w:r>
        <w:rPr/>
        <w:t>aircraft</w:t>
      </w:r>
      <w:r>
        <w:rPr>
          <w:spacing w:val="-7"/>
        </w:rPr>
        <w:t> </w:t>
      </w:r>
      <w:r>
        <w:rPr/>
        <w:t>will</w:t>
      </w:r>
      <w:r>
        <w:rPr>
          <w:spacing w:val="-5"/>
        </w:rPr>
        <w:t> </w:t>
      </w:r>
      <w:r>
        <w:rPr/>
        <w:t>descend</w:t>
      </w:r>
      <w:r>
        <w:rPr>
          <w:spacing w:val="-3"/>
        </w:rPr>
        <w:t> </w:t>
      </w:r>
      <w:r>
        <w:rPr/>
        <w:t>in</w:t>
      </w:r>
      <w:r>
        <w:rPr>
          <w:spacing w:val="-5"/>
        </w:rPr>
        <w:t> </w:t>
      </w:r>
      <w:r>
        <w:rPr/>
        <w:t>VTOL</w:t>
      </w:r>
      <w:r>
        <w:rPr>
          <w:spacing w:val="-6"/>
        </w:rPr>
        <w:t> </w:t>
      </w:r>
      <w:r>
        <w:rPr>
          <w:spacing w:val="-2"/>
        </w:rPr>
        <w:t>mode.</w:t>
      </w:r>
    </w:p>
    <w:p>
      <w:pPr>
        <w:pStyle w:val="BodyText"/>
        <w:spacing w:line="360" w:lineRule="auto" w:before="160"/>
        <w:ind w:left="895" w:right="179"/>
        <w:jc w:val="both"/>
      </w:pPr>
      <w:r>
        <w:rPr/>
        <w:t>The second command, which the pilot can give from this block, is the Roll Command. Roll command should be given in the</w:t>
      </w:r>
      <w:r>
        <w:rPr>
          <w:spacing w:val="-1"/>
        </w:rPr>
        <w:t> </w:t>
      </w:r>
      <w:r>
        <w:rPr/>
        <w:t>Mode 3. When the pilot gives the roll</w:t>
      </w:r>
      <w:r>
        <w:rPr>
          <w:spacing w:val="-5"/>
        </w:rPr>
        <w:t> </w:t>
      </w:r>
      <w:r>
        <w:rPr/>
        <w:t>command,</w:t>
      </w:r>
      <w:r>
        <w:rPr>
          <w:spacing w:val="-4"/>
        </w:rPr>
        <w:t> </w:t>
      </w:r>
      <w:r>
        <w:rPr/>
        <w:t>the</w:t>
      </w:r>
      <w:r>
        <w:rPr>
          <w:spacing w:val="-3"/>
        </w:rPr>
        <w:t> </w:t>
      </w:r>
      <w:r>
        <w:rPr/>
        <w:t>aircraft</w:t>
      </w:r>
      <w:r>
        <w:rPr>
          <w:spacing w:val="-4"/>
        </w:rPr>
        <w:t> </w:t>
      </w:r>
      <w:r>
        <w:rPr/>
        <w:t>will</w:t>
      </w:r>
      <w:r>
        <w:rPr>
          <w:spacing w:val="-4"/>
        </w:rPr>
        <w:t> </w:t>
      </w:r>
      <w:r>
        <w:rPr/>
        <w:t>start</w:t>
      </w:r>
      <w:r>
        <w:rPr>
          <w:spacing w:val="-4"/>
        </w:rPr>
        <w:t> </w:t>
      </w:r>
      <w:r>
        <w:rPr/>
        <w:t>a</w:t>
      </w:r>
      <w:r>
        <w:rPr>
          <w:spacing w:val="-6"/>
        </w:rPr>
        <w:t> </w:t>
      </w:r>
      <w:r>
        <w:rPr/>
        <w:t>coordinated</w:t>
      </w:r>
      <w:r>
        <w:rPr>
          <w:spacing w:val="-5"/>
        </w:rPr>
        <w:t> </w:t>
      </w:r>
      <w:r>
        <w:rPr/>
        <w:t>turn.</w:t>
      </w:r>
      <w:r>
        <w:rPr>
          <w:spacing w:val="-6"/>
        </w:rPr>
        <w:t> </w:t>
      </w:r>
      <w:r>
        <w:rPr/>
        <w:t>Until</w:t>
      </w:r>
      <w:r>
        <w:rPr>
          <w:spacing w:val="-4"/>
        </w:rPr>
        <w:t> </w:t>
      </w:r>
      <w:r>
        <w:rPr/>
        <w:t>the</w:t>
      </w:r>
      <w:r>
        <w:rPr>
          <w:spacing w:val="-5"/>
        </w:rPr>
        <w:t> </w:t>
      </w:r>
      <w:r>
        <w:rPr/>
        <w:t>aircraft</w:t>
      </w:r>
      <w:r>
        <w:rPr>
          <w:spacing w:val="-5"/>
        </w:rPr>
        <w:t> </w:t>
      </w:r>
      <w:r>
        <w:rPr/>
        <w:t>is</w:t>
      </w:r>
      <w:r>
        <w:rPr>
          <w:spacing w:val="-4"/>
        </w:rPr>
        <w:t> </w:t>
      </w:r>
      <w:r>
        <w:rPr/>
        <w:t>achieved the desired yaw angle, aircraft will turn.</w:t>
      </w:r>
    </w:p>
    <w:p>
      <w:pPr>
        <w:pStyle w:val="BodyText"/>
        <w:spacing w:line="360" w:lineRule="auto" w:before="161"/>
        <w:ind w:left="895" w:right="179"/>
        <w:jc w:val="both"/>
      </w:pPr>
      <w:r>
        <w:rPr/>
        <w:t>The third command is the Yaw Command. Small Yaw Commands can be directly given</w:t>
      </w:r>
      <w:r>
        <w:rPr>
          <w:spacing w:val="-10"/>
        </w:rPr>
        <w:t> </w:t>
      </w:r>
      <w:r>
        <w:rPr/>
        <w:t>by</w:t>
      </w:r>
      <w:r>
        <w:rPr>
          <w:spacing w:val="-10"/>
        </w:rPr>
        <w:t> </w:t>
      </w:r>
      <w:r>
        <w:rPr/>
        <w:t>this</w:t>
      </w:r>
      <w:r>
        <w:rPr>
          <w:spacing w:val="-9"/>
        </w:rPr>
        <w:t> </w:t>
      </w:r>
      <w:r>
        <w:rPr/>
        <w:t>block,</w:t>
      </w:r>
      <w:r>
        <w:rPr>
          <w:spacing w:val="-10"/>
        </w:rPr>
        <w:t> </w:t>
      </w:r>
      <w:r>
        <w:rPr/>
        <w:t>while</w:t>
      </w:r>
      <w:r>
        <w:rPr>
          <w:spacing w:val="-10"/>
        </w:rPr>
        <w:t> </w:t>
      </w:r>
      <w:r>
        <w:rPr/>
        <w:t>the</w:t>
      </w:r>
      <w:r>
        <w:rPr>
          <w:spacing w:val="-10"/>
        </w:rPr>
        <w:t> </w:t>
      </w:r>
      <w:r>
        <w:rPr/>
        <w:t>high</w:t>
      </w:r>
      <w:r>
        <w:rPr>
          <w:spacing w:val="-9"/>
        </w:rPr>
        <w:t> </w:t>
      </w:r>
      <w:r>
        <w:rPr/>
        <w:t>Yaw</w:t>
      </w:r>
      <w:r>
        <w:rPr>
          <w:spacing w:val="-10"/>
        </w:rPr>
        <w:t> </w:t>
      </w:r>
      <w:r>
        <w:rPr/>
        <w:t>Angle</w:t>
      </w:r>
      <w:r>
        <w:rPr>
          <w:spacing w:val="-11"/>
        </w:rPr>
        <w:t> </w:t>
      </w:r>
      <w:r>
        <w:rPr/>
        <w:t>Commands</w:t>
      </w:r>
      <w:r>
        <w:rPr>
          <w:spacing w:val="-9"/>
        </w:rPr>
        <w:t> </w:t>
      </w:r>
      <w:r>
        <w:rPr/>
        <w:t>should</w:t>
      </w:r>
      <w:r>
        <w:rPr>
          <w:spacing w:val="-10"/>
        </w:rPr>
        <w:t> </w:t>
      </w:r>
      <w:r>
        <w:rPr/>
        <w:t>be</w:t>
      </w:r>
      <w:r>
        <w:rPr>
          <w:spacing w:val="-11"/>
        </w:rPr>
        <w:t> </w:t>
      </w:r>
      <w:r>
        <w:rPr/>
        <w:t>given</w:t>
      </w:r>
      <w:r>
        <w:rPr>
          <w:spacing w:val="-10"/>
        </w:rPr>
        <w:t> </w:t>
      </w:r>
      <w:r>
        <w:rPr/>
        <w:t>using</w:t>
      </w:r>
      <w:r>
        <w:rPr>
          <w:spacing w:val="-9"/>
        </w:rPr>
        <w:t> </w:t>
      </w:r>
      <w:r>
        <w:rPr/>
        <w:t>the Roll Command. If the pilot uses the roll command, he should enter the desired yaw angle</w:t>
      </w:r>
      <w:r>
        <w:rPr>
          <w:spacing w:val="-14"/>
        </w:rPr>
        <w:t> </w:t>
      </w:r>
      <w:r>
        <w:rPr/>
        <w:t>to</w:t>
      </w:r>
      <w:r>
        <w:rPr>
          <w:spacing w:val="-13"/>
        </w:rPr>
        <w:t> </w:t>
      </w:r>
      <w:r>
        <w:rPr/>
        <w:t>yaw</w:t>
      </w:r>
      <w:r>
        <w:rPr>
          <w:spacing w:val="-11"/>
        </w:rPr>
        <w:t> </w:t>
      </w:r>
      <w:r>
        <w:rPr/>
        <w:t>command</w:t>
      </w:r>
      <w:r>
        <w:rPr>
          <w:spacing w:val="-13"/>
        </w:rPr>
        <w:t> </w:t>
      </w:r>
      <w:r>
        <w:rPr/>
        <w:t>block,</w:t>
      </w:r>
      <w:r>
        <w:rPr>
          <w:spacing w:val="-13"/>
        </w:rPr>
        <w:t> </w:t>
      </w:r>
      <w:r>
        <w:rPr/>
        <w:t>too.</w:t>
      </w:r>
      <w:r>
        <w:rPr>
          <w:spacing w:val="-13"/>
        </w:rPr>
        <w:t> </w:t>
      </w:r>
      <w:r>
        <w:rPr/>
        <w:t>When</w:t>
      </w:r>
      <w:r>
        <w:rPr>
          <w:spacing w:val="-13"/>
        </w:rPr>
        <w:t> </w:t>
      </w:r>
      <w:r>
        <w:rPr/>
        <w:t>the</w:t>
      </w:r>
      <w:r>
        <w:rPr>
          <w:spacing w:val="-11"/>
        </w:rPr>
        <w:t> </w:t>
      </w:r>
      <w:r>
        <w:rPr/>
        <w:t>aircraft</w:t>
      </w:r>
      <w:r>
        <w:rPr>
          <w:spacing w:val="-13"/>
        </w:rPr>
        <w:t> </w:t>
      </w:r>
      <w:r>
        <w:rPr/>
        <w:t>achieved</w:t>
      </w:r>
      <w:r>
        <w:rPr>
          <w:spacing w:val="-11"/>
        </w:rPr>
        <w:t> </w:t>
      </w:r>
      <w:r>
        <w:rPr/>
        <w:t>the</w:t>
      </w:r>
      <w:r>
        <w:rPr>
          <w:spacing w:val="-14"/>
        </w:rPr>
        <w:t> </w:t>
      </w:r>
      <w:r>
        <w:rPr/>
        <w:t>desired</w:t>
      </w:r>
      <w:r>
        <w:rPr>
          <w:spacing w:val="-13"/>
        </w:rPr>
        <w:t> </w:t>
      </w:r>
      <w:r>
        <w:rPr/>
        <w:t>yaw</w:t>
      </w:r>
      <w:r>
        <w:rPr>
          <w:spacing w:val="-14"/>
        </w:rPr>
        <w:t> </w:t>
      </w:r>
      <w:r>
        <w:rPr/>
        <w:t>angle, the pilot should turn the roll command into zero. Aircraft will make small adjustments to go to the desired yaw angle.</w:t>
      </w:r>
    </w:p>
    <w:p>
      <w:pPr>
        <w:pStyle w:val="BodyText"/>
        <w:spacing w:before="8"/>
        <w:rPr>
          <w:sz w:val="18"/>
        </w:rPr>
      </w:pPr>
      <w:r>
        <w:rPr/>
        <w:drawing>
          <wp:anchor distT="0" distB="0" distL="0" distR="0" allowOverlap="1" layoutInCell="1" locked="0" behindDoc="1" simplePos="0" relativeHeight="487657472">
            <wp:simplePos x="0" y="0"/>
            <wp:positionH relativeFrom="page">
              <wp:posOffset>1444625</wp:posOffset>
            </wp:positionH>
            <wp:positionV relativeFrom="paragraph">
              <wp:posOffset>151755</wp:posOffset>
            </wp:positionV>
            <wp:extent cx="4958285" cy="2395728"/>
            <wp:effectExtent l="0" t="0" r="0" b="0"/>
            <wp:wrapTopAndBottom/>
            <wp:docPr id="460" name="Image 460"/>
            <wp:cNvGraphicFramePr>
              <a:graphicFrameLocks/>
            </wp:cNvGraphicFramePr>
            <a:graphic>
              <a:graphicData uri="http://schemas.openxmlformats.org/drawingml/2006/picture">
                <pic:pic>
                  <pic:nvPicPr>
                    <pic:cNvPr id="460" name="Image 460"/>
                    <pic:cNvPicPr/>
                  </pic:nvPicPr>
                  <pic:blipFill>
                    <a:blip r:embed="rId104" cstate="print"/>
                    <a:stretch>
                      <a:fillRect/>
                    </a:stretch>
                  </pic:blipFill>
                  <pic:spPr>
                    <a:xfrm>
                      <a:off x="0" y="0"/>
                      <a:ext cx="4958285" cy="2395728"/>
                    </a:xfrm>
                    <a:prstGeom prst="rect">
                      <a:avLst/>
                    </a:prstGeom>
                  </pic:spPr>
                </pic:pic>
              </a:graphicData>
            </a:graphic>
          </wp:anchor>
        </w:drawing>
      </w:r>
    </w:p>
    <w:p>
      <w:pPr>
        <w:pStyle w:val="BodyText"/>
        <w:spacing w:before="26"/>
      </w:pPr>
    </w:p>
    <w:p>
      <w:pPr>
        <w:pStyle w:val="BodyText"/>
        <w:spacing w:before="1"/>
        <w:ind w:left="1182" w:right="472"/>
        <w:jc w:val="center"/>
      </w:pPr>
      <w:bookmarkStart w:name="_bookmark102" w:id="103"/>
      <w:bookmarkEnd w:id="103"/>
      <w:r>
        <w:rPr/>
      </w:r>
      <w:r>
        <w:rPr/>
        <w:t>Figure</w:t>
      </w:r>
      <w:r>
        <w:rPr>
          <w:spacing w:val="-5"/>
        </w:rPr>
        <w:t> </w:t>
      </w:r>
      <w:r>
        <w:rPr/>
        <w:t>3.8.</w:t>
      </w:r>
      <w:r>
        <w:rPr>
          <w:spacing w:val="-1"/>
        </w:rPr>
        <w:t> </w:t>
      </w:r>
      <w:r>
        <w:rPr/>
        <w:t>Pilot </w:t>
      </w:r>
      <w:r>
        <w:rPr>
          <w:spacing w:val="-2"/>
        </w:rPr>
        <w:t>Block</w:t>
      </w:r>
    </w:p>
    <w:p>
      <w:pPr>
        <w:spacing w:after="0"/>
        <w:jc w:val="center"/>
        <w:sectPr>
          <w:pgSz w:w="11910" w:h="16840"/>
          <w:pgMar w:header="0" w:footer="1476" w:top="1900" w:bottom="1660" w:left="1380" w:right="1400"/>
        </w:sectPr>
      </w:pPr>
    </w:p>
    <w:p>
      <w:pPr>
        <w:pStyle w:val="Heading2"/>
        <w:numPr>
          <w:ilvl w:val="2"/>
          <w:numId w:val="11"/>
        </w:numPr>
        <w:tabs>
          <w:tab w:pos="1284" w:val="left" w:leader="none"/>
        </w:tabs>
        <w:spacing w:line="240" w:lineRule="auto" w:before="68" w:after="0"/>
        <w:ind w:left="1284" w:right="0" w:hanging="1080"/>
        <w:jc w:val="left"/>
      </w:pPr>
      <w:bookmarkStart w:name="_bookmark103" w:id="104"/>
      <w:bookmarkEnd w:id="104"/>
      <w:r>
        <w:rPr>
          <w:b w:val="0"/>
        </w:rPr>
      </w:r>
      <w:r>
        <w:rPr>
          <w:spacing w:val="-2"/>
        </w:rPr>
        <w:t>Controller</w:t>
      </w:r>
    </w:p>
    <w:p>
      <w:pPr>
        <w:pStyle w:val="BodyText"/>
        <w:spacing w:before="221"/>
        <w:rPr>
          <w:b/>
        </w:rPr>
      </w:pPr>
    </w:p>
    <w:p>
      <w:pPr>
        <w:pStyle w:val="BodyText"/>
        <w:spacing w:line="360" w:lineRule="auto"/>
        <w:ind w:left="204" w:right="870"/>
        <w:jc w:val="both"/>
      </w:pPr>
      <w:r>
        <w:rPr/>
        <w:t>The</w:t>
      </w:r>
      <w:r>
        <w:rPr>
          <w:spacing w:val="-15"/>
        </w:rPr>
        <w:t> </w:t>
      </w:r>
      <w:r>
        <w:rPr/>
        <w:t>controller</w:t>
      </w:r>
      <w:r>
        <w:rPr>
          <w:spacing w:val="-15"/>
        </w:rPr>
        <w:t> </w:t>
      </w:r>
      <w:r>
        <w:rPr/>
        <w:t>accepts</w:t>
      </w:r>
      <w:r>
        <w:rPr>
          <w:spacing w:val="-15"/>
        </w:rPr>
        <w:t> </w:t>
      </w:r>
      <w:r>
        <w:rPr/>
        <w:t>pilot</w:t>
      </w:r>
      <w:r>
        <w:rPr>
          <w:spacing w:val="-15"/>
        </w:rPr>
        <w:t> </w:t>
      </w:r>
      <w:r>
        <w:rPr/>
        <w:t>commands</w:t>
      </w:r>
      <w:r>
        <w:rPr>
          <w:spacing w:val="-15"/>
        </w:rPr>
        <w:t> </w:t>
      </w:r>
      <w:r>
        <w:rPr/>
        <w:t>and</w:t>
      </w:r>
      <w:r>
        <w:rPr>
          <w:spacing w:val="-15"/>
        </w:rPr>
        <w:t> </w:t>
      </w:r>
      <w:r>
        <w:rPr/>
        <w:t>sensor</w:t>
      </w:r>
      <w:r>
        <w:rPr>
          <w:spacing w:val="-15"/>
        </w:rPr>
        <w:t> </w:t>
      </w:r>
      <w:r>
        <w:rPr/>
        <w:t>outputs</w:t>
      </w:r>
      <w:r>
        <w:rPr>
          <w:spacing w:val="-15"/>
        </w:rPr>
        <w:t> </w:t>
      </w:r>
      <w:r>
        <w:rPr/>
        <w:t>as</w:t>
      </w:r>
      <w:r>
        <w:rPr>
          <w:spacing w:val="-15"/>
        </w:rPr>
        <w:t> </w:t>
      </w:r>
      <w:r>
        <w:rPr/>
        <w:t>inputs</w:t>
      </w:r>
      <w:r>
        <w:rPr>
          <w:spacing w:val="-15"/>
        </w:rPr>
        <w:t> </w:t>
      </w:r>
      <w:r>
        <w:rPr/>
        <w:t>and</w:t>
      </w:r>
      <w:r>
        <w:rPr>
          <w:spacing w:val="-15"/>
        </w:rPr>
        <w:t> </w:t>
      </w:r>
      <w:r>
        <w:rPr/>
        <w:t>sends</w:t>
      </w:r>
      <w:r>
        <w:rPr>
          <w:spacing w:val="-15"/>
        </w:rPr>
        <w:t> </w:t>
      </w:r>
      <w:r>
        <w:rPr/>
        <w:t>control commands as the outputs. There are two kinds of approaches for the controller; in one</w:t>
      </w:r>
      <w:r>
        <w:rPr>
          <w:spacing w:val="-12"/>
        </w:rPr>
        <w:t> </w:t>
      </w:r>
      <w:r>
        <w:rPr/>
        <w:t>type,</w:t>
      </w:r>
      <w:r>
        <w:rPr>
          <w:spacing w:val="-11"/>
        </w:rPr>
        <w:t> </w:t>
      </w:r>
      <w:r>
        <w:rPr/>
        <w:t>controller</w:t>
      </w:r>
      <w:r>
        <w:rPr>
          <w:spacing w:val="-11"/>
        </w:rPr>
        <w:t> </w:t>
      </w:r>
      <w:r>
        <w:rPr/>
        <w:t>outputs</w:t>
      </w:r>
      <w:r>
        <w:rPr>
          <w:spacing w:val="-10"/>
        </w:rPr>
        <w:t> </w:t>
      </w:r>
      <w:r>
        <w:rPr/>
        <w:t>go</w:t>
      </w:r>
      <w:r>
        <w:rPr>
          <w:spacing w:val="-11"/>
        </w:rPr>
        <w:t> </w:t>
      </w:r>
      <w:r>
        <w:rPr/>
        <w:t>directly</w:t>
      </w:r>
      <w:r>
        <w:rPr>
          <w:spacing w:val="-11"/>
        </w:rPr>
        <w:t> </w:t>
      </w:r>
      <w:r>
        <w:rPr/>
        <w:t>to</w:t>
      </w:r>
      <w:r>
        <w:rPr>
          <w:spacing w:val="-10"/>
        </w:rPr>
        <w:t> </w:t>
      </w:r>
      <w:r>
        <w:rPr/>
        <w:t>control</w:t>
      </w:r>
      <w:r>
        <w:rPr>
          <w:spacing w:val="-10"/>
        </w:rPr>
        <w:t> </w:t>
      </w:r>
      <w:r>
        <w:rPr/>
        <w:t>surfaces.</w:t>
      </w:r>
      <w:r>
        <w:rPr>
          <w:spacing w:val="-8"/>
        </w:rPr>
        <w:t> </w:t>
      </w:r>
      <w:r>
        <w:rPr/>
        <w:t>In</w:t>
      </w:r>
      <w:r>
        <w:rPr>
          <w:spacing w:val="-11"/>
        </w:rPr>
        <w:t> </w:t>
      </w:r>
      <w:r>
        <w:rPr/>
        <w:t>contrast,</w:t>
      </w:r>
      <w:r>
        <w:rPr>
          <w:spacing w:val="-10"/>
        </w:rPr>
        <w:t> </w:t>
      </w:r>
      <w:r>
        <w:rPr/>
        <w:t>the</w:t>
      </w:r>
      <w:r>
        <w:rPr>
          <w:spacing w:val="-11"/>
        </w:rPr>
        <w:t> </w:t>
      </w:r>
      <w:r>
        <w:rPr/>
        <w:t>other</w:t>
      </w:r>
      <w:r>
        <w:rPr>
          <w:spacing w:val="-11"/>
        </w:rPr>
        <w:t> </w:t>
      </w:r>
      <w:r>
        <w:rPr/>
        <w:t>type includes the mixer, which connects the controller outputs and the control surfaces </w:t>
      </w:r>
      <w:r>
        <w:rPr>
          <w:spacing w:val="-2"/>
        </w:rPr>
        <w:t>inputs.</w:t>
      </w:r>
    </w:p>
    <w:p>
      <w:pPr>
        <w:pStyle w:val="BodyText"/>
        <w:spacing w:before="10"/>
        <w:rPr>
          <w:sz w:val="18"/>
        </w:rPr>
      </w:pPr>
      <w:r>
        <w:rPr/>
        <w:drawing>
          <wp:anchor distT="0" distB="0" distL="0" distR="0" allowOverlap="1" layoutInCell="1" locked="0" behindDoc="1" simplePos="0" relativeHeight="487657984">
            <wp:simplePos x="0" y="0"/>
            <wp:positionH relativeFrom="page">
              <wp:posOffset>1005839</wp:posOffset>
            </wp:positionH>
            <wp:positionV relativeFrom="paragraph">
              <wp:posOffset>153077</wp:posOffset>
            </wp:positionV>
            <wp:extent cx="4905481" cy="2702432"/>
            <wp:effectExtent l="0" t="0" r="0" b="0"/>
            <wp:wrapTopAndBottom/>
            <wp:docPr id="461" name="Image 461"/>
            <wp:cNvGraphicFramePr>
              <a:graphicFrameLocks/>
            </wp:cNvGraphicFramePr>
            <a:graphic>
              <a:graphicData uri="http://schemas.openxmlformats.org/drawingml/2006/picture">
                <pic:pic>
                  <pic:nvPicPr>
                    <pic:cNvPr id="461" name="Image 461"/>
                    <pic:cNvPicPr/>
                  </pic:nvPicPr>
                  <pic:blipFill>
                    <a:blip r:embed="rId105" cstate="print"/>
                    <a:stretch>
                      <a:fillRect/>
                    </a:stretch>
                  </pic:blipFill>
                  <pic:spPr>
                    <a:xfrm>
                      <a:off x="0" y="0"/>
                      <a:ext cx="4905481" cy="2702432"/>
                    </a:xfrm>
                    <a:prstGeom prst="rect">
                      <a:avLst/>
                    </a:prstGeom>
                  </pic:spPr>
                </pic:pic>
              </a:graphicData>
            </a:graphic>
          </wp:anchor>
        </w:drawing>
      </w:r>
      <w:r>
        <w:rPr/>
        <w:drawing>
          <wp:anchor distT="0" distB="0" distL="0" distR="0" allowOverlap="1" layoutInCell="1" locked="0" behindDoc="1" simplePos="0" relativeHeight="487658496">
            <wp:simplePos x="0" y="0"/>
            <wp:positionH relativeFrom="page">
              <wp:posOffset>1005839</wp:posOffset>
            </wp:positionH>
            <wp:positionV relativeFrom="paragraph">
              <wp:posOffset>3041057</wp:posOffset>
            </wp:positionV>
            <wp:extent cx="4999217" cy="2702433"/>
            <wp:effectExtent l="0" t="0" r="0" b="0"/>
            <wp:wrapTopAndBottom/>
            <wp:docPr id="462" name="Image 462"/>
            <wp:cNvGraphicFramePr>
              <a:graphicFrameLocks/>
            </wp:cNvGraphicFramePr>
            <a:graphic>
              <a:graphicData uri="http://schemas.openxmlformats.org/drawingml/2006/picture">
                <pic:pic>
                  <pic:nvPicPr>
                    <pic:cNvPr id="462" name="Image 462"/>
                    <pic:cNvPicPr/>
                  </pic:nvPicPr>
                  <pic:blipFill>
                    <a:blip r:embed="rId106" cstate="print"/>
                    <a:stretch>
                      <a:fillRect/>
                    </a:stretch>
                  </pic:blipFill>
                  <pic:spPr>
                    <a:xfrm>
                      <a:off x="0" y="0"/>
                      <a:ext cx="4999217" cy="2702433"/>
                    </a:xfrm>
                    <a:prstGeom prst="rect">
                      <a:avLst/>
                    </a:prstGeom>
                  </pic:spPr>
                </pic:pic>
              </a:graphicData>
            </a:graphic>
          </wp:anchor>
        </w:drawing>
      </w:r>
    </w:p>
    <w:p>
      <w:pPr>
        <w:pStyle w:val="BodyText"/>
        <w:spacing w:before="38"/>
        <w:rPr>
          <w:sz w:val="20"/>
        </w:rPr>
      </w:pPr>
    </w:p>
    <w:p>
      <w:pPr>
        <w:pStyle w:val="BodyText"/>
        <w:spacing w:before="97"/>
      </w:pPr>
    </w:p>
    <w:p>
      <w:pPr>
        <w:pStyle w:val="BodyText"/>
        <w:ind w:left="2864"/>
      </w:pPr>
      <w:bookmarkStart w:name="_bookmark104" w:id="105"/>
      <w:bookmarkEnd w:id="105"/>
      <w:r>
        <w:rPr/>
      </w:r>
      <w:r>
        <w:rPr/>
        <w:t>Figure</w:t>
      </w:r>
      <w:r>
        <w:rPr>
          <w:spacing w:val="-3"/>
        </w:rPr>
        <w:t> </w:t>
      </w:r>
      <w:r>
        <w:rPr/>
        <w:t>3.9.</w:t>
      </w:r>
      <w:r>
        <w:rPr>
          <w:spacing w:val="-1"/>
        </w:rPr>
        <w:t> </w:t>
      </w:r>
      <w:r>
        <w:rPr/>
        <w:t>Controller</w:t>
      </w:r>
      <w:r>
        <w:rPr>
          <w:spacing w:val="-1"/>
        </w:rPr>
        <w:t> </w:t>
      </w:r>
      <w:r>
        <w:rPr>
          <w:spacing w:val="-4"/>
        </w:rPr>
        <w:t>Block</w:t>
      </w:r>
    </w:p>
    <w:p>
      <w:pPr>
        <w:spacing w:after="0"/>
        <w:sectPr>
          <w:pgSz w:w="11910" w:h="16840"/>
          <w:pgMar w:header="0" w:footer="1476" w:top="1900" w:bottom="1660" w:left="1380" w:right="1400"/>
        </w:sectPr>
      </w:pPr>
    </w:p>
    <w:p>
      <w:pPr>
        <w:pStyle w:val="Heading2"/>
        <w:numPr>
          <w:ilvl w:val="2"/>
          <w:numId w:val="12"/>
        </w:numPr>
        <w:tabs>
          <w:tab w:pos="1975" w:val="left" w:leader="none"/>
        </w:tabs>
        <w:spacing w:line="240" w:lineRule="auto" w:before="68" w:after="0"/>
        <w:ind w:left="1975" w:right="0" w:hanging="1080"/>
        <w:jc w:val="left"/>
      </w:pPr>
      <w:bookmarkStart w:name="_bookmark105" w:id="106"/>
      <w:bookmarkEnd w:id="106"/>
      <w:r>
        <w:rPr>
          <w:b w:val="0"/>
        </w:rPr>
      </w:r>
      <w:r>
        <w:rPr/>
        <w:t>Plant </w:t>
      </w:r>
      <w:r>
        <w:rPr>
          <w:spacing w:val="-2"/>
        </w:rPr>
        <w:t>Model</w:t>
      </w:r>
    </w:p>
    <w:p>
      <w:pPr>
        <w:pStyle w:val="BodyText"/>
        <w:spacing w:before="221"/>
        <w:rPr>
          <w:b/>
        </w:rPr>
      </w:pPr>
    </w:p>
    <w:p>
      <w:pPr>
        <w:pStyle w:val="BodyText"/>
        <w:spacing w:line="360" w:lineRule="auto"/>
        <w:ind w:left="895" w:right="180"/>
        <w:jc w:val="both"/>
      </w:pPr>
      <w:r>
        <w:rPr/>
        <w:t>The plant model has four main parts. These are the world block, 6 DoF Joint, 3D CAD model of the aircraft, and the forces and moments generated by the aircraft.</w:t>
      </w:r>
    </w:p>
    <w:p>
      <w:pPr>
        <w:pStyle w:val="BodyText"/>
        <w:spacing w:line="360" w:lineRule="auto" w:before="161"/>
        <w:ind w:left="895" w:right="176"/>
        <w:jc w:val="both"/>
      </w:pPr>
      <w:r>
        <w:rPr/>
        <w:t>The world is represented by a Simscape block, which can simulate gravitational acceleration.</w:t>
      </w:r>
      <w:r>
        <w:rPr>
          <w:spacing w:val="-6"/>
        </w:rPr>
        <w:t> </w:t>
      </w:r>
      <w:r>
        <w:rPr/>
        <w:t>The</w:t>
      </w:r>
      <w:r>
        <w:rPr>
          <w:spacing w:val="-6"/>
        </w:rPr>
        <w:t> </w:t>
      </w:r>
      <w:r>
        <w:rPr/>
        <w:t>aircraft</w:t>
      </w:r>
      <w:r>
        <w:rPr>
          <w:spacing w:val="-3"/>
        </w:rPr>
        <w:t> </w:t>
      </w:r>
      <w:r>
        <w:rPr/>
        <w:t>3D</w:t>
      </w:r>
      <w:r>
        <w:rPr>
          <w:spacing w:val="-6"/>
        </w:rPr>
        <w:t> </w:t>
      </w:r>
      <w:r>
        <w:rPr/>
        <w:t>CAD</w:t>
      </w:r>
      <w:r>
        <w:rPr>
          <w:spacing w:val="-7"/>
        </w:rPr>
        <w:t> </w:t>
      </w:r>
      <w:r>
        <w:rPr/>
        <w:t>model</w:t>
      </w:r>
      <w:r>
        <w:rPr>
          <w:spacing w:val="-6"/>
        </w:rPr>
        <w:t> </w:t>
      </w:r>
      <w:r>
        <w:rPr/>
        <w:t>is</w:t>
      </w:r>
      <w:r>
        <w:rPr>
          <w:spacing w:val="-8"/>
        </w:rPr>
        <w:t> </w:t>
      </w:r>
      <w:r>
        <w:rPr/>
        <w:t>connected</w:t>
      </w:r>
      <w:r>
        <w:rPr>
          <w:spacing w:val="-6"/>
        </w:rPr>
        <w:t> </w:t>
      </w:r>
      <w:r>
        <w:rPr/>
        <w:t>to</w:t>
      </w:r>
      <w:r>
        <w:rPr>
          <w:spacing w:val="-5"/>
        </w:rPr>
        <w:t> </w:t>
      </w:r>
      <w:r>
        <w:rPr/>
        <w:t>the</w:t>
      </w:r>
      <w:r>
        <w:rPr>
          <w:spacing w:val="-6"/>
        </w:rPr>
        <w:t> </w:t>
      </w:r>
      <w:r>
        <w:rPr/>
        <w:t>world</w:t>
      </w:r>
      <w:r>
        <w:rPr>
          <w:spacing w:val="-5"/>
        </w:rPr>
        <w:t> </w:t>
      </w:r>
      <w:r>
        <w:rPr/>
        <w:t>block</w:t>
      </w:r>
      <w:r>
        <w:rPr>
          <w:spacing w:val="-6"/>
        </w:rPr>
        <w:t> </w:t>
      </w:r>
      <w:r>
        <w:rPr/>
        <w:t>by</w:t>
      </w:r>
      <w:r>
        <w:rPr>
          <w:spacing w:val="-6"/>
        </w:rPr>
        <w:t> </w:t>
      </w:r>
      <w:r>
        <w:rPr/>
        <w:t>using</w:t>
      </w:r>
      <w:r>
        <w:rPr>
          <w:spacing w:val="-6"/>
        </w:rPr>
        <w:t> </w:t>
      </w:r>
      <w:r>
        <w:rPr/>
        <w:t>a 6 DoF Joint, which is also a function of the Simscape. The 3D CAD model has its own degrees of freedom, such as rotors, control surface deflections. Forces and moments blocks are generating force and moments according to the control surface deflection, motor RPMs, dynamic pressure. The Plant Model blocks have a connection with the Mechanics Explorer, which enables us to see the aircraft movements in a 3D environment.</w:t>
      </w:r>
    </w:p>
    <w:p>
      <w:pPr>
        <w:pStyle w:val="BodyText"/>
        <w:spacing w:line="360" w:lineRule="auto" w:before="161"/>
        <w:ind w:left="895" w:right="182"/>
        <w:jc w:val="both"/>
      </w:pPr>
      <w:r>
        <w:rPr/>
        <w:t>There</w:t>
      </w:r>
      <w:r>
        <w:rPr>
          <w:spacing w:val="-3"/>
        </w:rPr>
        <w:t> </w:t>
      </w:r>
      <w:r>
        <w:rPr/>
        <w:t>are</w:t>
      </w:r>
      <w:r>
        <w:rPr>
          <w:spacing w:val="-3"/>
        </w:rPr>
        <w:t> </w:t>
      </w:r>
      <w:r>
        <w:rPr/>
        <w:t>Lookup</w:t>
      </w:r>
      <w:r>
        <w:rPr>
          <w:spacing w:val="-2"/>
        </w:rPr>
        <w:t> </w:t>
      </w:r>
      <w:r>
        <w:rPr/>
        <w:t>Tables that</w:t>
      </w:r>
      <w:r>
        <w:rPr>
          <w:spacing w:val="-1"/>
        </w:rPr>
        <w:t> </w:t>
      </w:r>
      <w:r>
        <w:rPr/>
        <w:t>are</w:t>
      </w:r>
      <w:r>
        <w:rPr>
          <w:spacing w:val="-3"/>
        </w:rPr>
        <w:t> </w:t>
      </w:r>
      <w:r>
        <w:rPr/>
        <w:t>embedded in</w:t>
      </w:r>
      <w:r>
        <w:rPr>
          <w:spacing w:val="-1"/>
        </w:rPr>
        <w:t> </w:t>
      </w:r>
      <w:r>
        <w:rPr/>
        <w:t>the force</w:t>
      </w:r>
      <w:r>
        <w:rPr>
          <w:spacing w:val="-2"/>
        </w:rPr>
        <w:t> </w:t>
      </w:r>
      <w:r>
        <w:rPr/>
        <w:t>and</w:t>
      </w:r>
      <w:r>
        <w:rPr>
          <w:spacing w:val="-1"/>
        </w:rPr>
        <w:t> </w:t>
      </w:r>
      <w:r>
        <w:rPr/>
        <w:t>moment</w:t>
      </w:r>
      <w:r>
        <w:rPr>
          <w:spacing w:val="-1"/>
        </w:rPr>
        <w:t> </w:t>
      </w:r>
      <w:r>
        <w:rPr/>
        <w:t>blocks.</w:t>
      </w:r>
      <w:r>
        <w:rPr>
          <w:spacing w:val="-1"/>
        </w:rPr>
        <w:t> </w:t>
      </w:r>
      <w:r>
        <w:rPr/>
        <w:t>These look-up tables are generated using the CFD Database. CFD database gives us the static coefficients while the dynamic coefficients are calculated using the related equations in Roskam.</w:t>
      </w:r>
    </w:p>
    <w:p>
      <w:pPr>
        <w:pStyle w:val="BodyText"/>
        <w:spacing w:line="360" w:lineRule="auto" w:before="159"/>
        <w:ind w:left="895" w:right="182"/>
        <w:jc w:val="both"/>
      </w:pPr>
      <w:r>
        <w:rPr/>
        <w:t>Thrust</w:t>
      </w:r>
      <w:r>
        <w:rPr>
          <w:spacing w:val="-7"/>
        </w:rPr>
        <w:t> </w:t>
      </w:r>
      <w:r>
        <w:rPr/>
        <w:t>forces</w:t>
      </w:r>
      <w:r>
        <w:rPr>
          <w:spacing w:val="-7"/>
        </w:rPr>
        <w:t> </w:t>
      </w:r>
      <w:r>
        <w:rPr/>
        <w:t>and</w:t>
      </w:r>
      <w:r>
        <w:rPr>
          <w:spacing w:val="-7"/>
        </w:rPr>
        <w:t> </w:t>
      </w:r>
      <w:r>
        <w:rPr/>
        <w:t>moments</w:t>
      </w:r>
      <w:r>
        <w:rPr>
          <w:spacing w:val="-7"/>
        </w:rPr>
        <w:t> </w:t>
      </w:r>
      <w:r>
        <w:rPr/>
        <w:t>are</w:t>
      </w:r>
      <w:r>
        <w:rPr>
          <w:spacing w:val="-9"/>
        </w:rPr>
        <w:t> </w:t>
      </w:r>
      <w:r>
        <w:rPr/>
        <w:t>also</w:t>
      </w:r>
      <w:r>
        <w:rPr>
          <w:spacing w:val="-7"/>
        </w:rPr>
        <w:t> </w:t>
      </w:r>
      <w:r>
        <w:rPr/>
        <w:t>included</w:t>
      </w:r>
      <w:r>
        <w:rPr>
          <w:spacing w:val="-8"/>
        </w:rPr>
        <w:t> </w:t>
      </w:r>
      <w:r>
        <w:rPr/>
        <w:t>in</w:t>
      </w:r>
      <w:r>
        <w:rPr>
          <w:spacing w:val="-7"/>
        </w:rPr>
        <w:t> </w:t>
      </w:r>
      <w:r>
        <w:rPr/>
        <w:t>the</w:t>
      </w:r>
      <w:r>
        <w:rPr>
          <w:spacing w:val="-6"/>
        </w:rPr>
        <w:t> </w:t>
      </w:r>
      <w:r>
        <w:rPr/>
        <w:t>forces</w:t>
      </w:r>
      <w:r>
        <w:rPr>
          <w:spacing w:val="-7"/>
        </w:rPr>
        <w:t> </w:t>
      </w:r>
      <w:r>
        <w:rPr/>
        <w:t>and</w:t>
      </w:r>
      <w:r>
        <w:rPr>
          <w:spacing w:val="-7"/>
        </w:rPr>
        <w:t> </w:t>
      </w:r>
      <w:r>
        <w:rPr/>
        <w:t>moments</w:t>
      </w:r>
      <w:r>
        <w:rPr>
          <w:spacing w:val="-7"/>
        </w:rPr>
        <w:t> </w:t>
      </w:r>
      <w:r>
        <w:rPr/>
        <w:t>block.</w:t>
      </w:r>
      <w:r>
        <w:rPr>
          <w:spacing w:val="-7"/>
        </w:rPr>
        <w:t> </w:t>
      </w:r>
      <w:r>
        <w:rPr/>
        <w:t>They are also calculated using the Look-up tables. The manufacturer provides the values used in the look-up tables.</w:t>
      </w:r>
    </w:p>
    <w:p>
      <w:pPr>
        <w:pStyle w:val="BodyText"/>
        <w:spacing w:before="1"/>
        <w:rPr>
          <w:sz w:val="10"/>
        </w:rPr>
      </w:pPr>
      <w:r>
        <w:rPr/>
        <mc:AlternateContent>
          <mc:Choice Requires="wps">
            <w:drawing>
              <wp:anchor distT="0" distB="0" distL="0" distR="0" allowOverlap="1" layoutInCell="1" locked="0" behindDoc="1" simplePos="0" relativeHeight="487659008">
                <wp:simplePos x="0" y="0"/>
                <wp:positionH relativeFrom="page">
                  <wp:posOffset>1431925</wp:posOffset>
                </wp:positionH>
                <wp:positionV relativeFrom="paragraph">
                  <wp:posOffset>89321</wp:posOffset>
                </wp:positionV>
                <wp:extent cx="4559300" cy="1590040"/>
                <wp:effectExtent l="0" t="0" r="0" b="0"/>
                <wp:wrapTopAndBottom/>
                <wp:docPr id="463" name="Group 463"/>
                <wp:cNvGraphicFramePr>
                  <a:graphicFrameLocks/>
                </wp:cNvGraphicFramePr>
                <a:graphic>
                  <a:graphicData uri="http://schemas.microsoft.com/office/word/2010/wordprocessingGroup">
                    <wpg:wgp>
                      <wpg:cNvPr id="463" name="Group 463"/>
                      <wpg:cNvGrpSpPr/>
                      <wpg:grpSpPr>
                        <a:xfrm>
                          <a:off x="0" y="0"/>
                          <a:ext cx="4559300" cy="1590040"/>
                          <a:chExt cx="4559300" cy="1590040"/>
                        </a:xfrm>
                      </wpg:grpSpPr>
                      <pic:pic>
                        <pic:nvPicPr>
                          <pic:cNvPr id="464" name="Image 464"/>
                          <pic:cNvPicPr/>
                        </pic:nvPicPr>
                        <pic:blipFill>
                          <a:blip r:embed="rId107" cstate="print"/>
                          <a:stretch>
                            <a:fillRect/>
                          </a:stretch>
                        </pic:blipFill>
                        <pic:spPr>
                          <a:xfrm>
                            <a:off x="3538220" y="22859"/>
                            <a:ext cx="982979" cy="539610"/>
                          </a:xfrm>
                          <a:prstGeom prst="rect">
                            <a:avLst/>
                          </a:prstGeom>
                        </pic:spPr>
                      </pic:pic>
                      <wps:wsp>
                        <wps:cNvPr id="465" name="Graphic 465"/>
                        <wps:cNvSpPr/>
                        <wps:spPr>
                          <a:xfrm>
                            <a:off x="226695" y="560819"/>
                            <a:ext cx="2430780" cy="1029335"/>
                          </a:xfrm>
                          <a:custGeom>
                            <a:avLst/>
                            <a:gdLst/>
                            <a:ahLst/>
                            <a:cxnLst/>
                            <a:rect l="l" t="t" r="r" b="b"/>
                            <a:pathLst>
                              <a:path w="2430780" h="1029335">
                                <a:moveTo>
                                  <a:pt x="50800" y="728852"/>
                                </a:moveTo>
                                <a:lnTo>
                                  <a:pt x="25400" y="728852"/>
                                </a:lnTo>
                                <a:lnTo>
                                  <a:pt x="25400" y="1028826"/>
                                </a:lnTo>
                                <a:lnTo>
                                  <a:pt x="2430780" y="1028826"/>
                                </a:lnTo>
                                <a:lnTo>
                                  <a:pt x="2430780" y="1016126"/>
                                </a:lnTo>
                                <a:lnTo>
                                  <a:pt x="50800" y="1016126"/>
                                </a:lnTo>
                                <a:lnTo>
                                  <a:pt x="38100" y="1003426"/>
                                </a:lnTo>
                                <a:lnTo>
                                  <a:pt x="50800" y="1003426"/>
                                </a:lnTo>
                                <a:lnTo>
                                  <a:pt x="50800" y="728852"/>
                                </a:lnTo>
                                <a:close/>
                              </a:path>
                              <a:path w="2430780" h="1029335">
                                <a:moveTo>
                                  <a:pt x="50800" y="1003426"/>
                                </a:moveTo>
                                <a:lnTo>
                                  <a:pt x="38100" y="1003426"/>
                                </a:lnTo>
                                <a:lnTo>
                                  <a:pt x="50800" y="1016126"/>
                                </a:lnTo>
                                <a:lnTo>
                                  <a:pt x="50800" y="1003426"/>
                                </a:lnTo>
                                <a:close/>
                              </a:path>
                              <a:path w="2430780" h="1029335">
                                <a:moveTo>
                                  <a:pt x="2405380" y="1003426"/>
                                </a:moveTo>
                                <a:lnTo>
                                  <a:pt x="50800" y="1003426"/>
                                </a:lnTo>
                                <a:lnTo>
                                  <a:pt x="50800" y="1016126"/>
                                </a:lnTo>
                                <a:lnTo>
                                  <a:pt x="2405380" y="1016126"/>
                                </a:lnTo>
                                <a:lnTo>
                                  <a:pt x="2405380" y="1003426"/>
                                </a:lnTo>
                                <a:close/>
                              </a:path>
                              <a:path w="2430780" h="1029335">
                                <a:moveTo>
                                  <a:pt x="2430780" y="0"/>
                                </a:moveTo>
                                <a:lnTo>
                                  <a:pt x="2405380" y="0"/>
                                </a:lnTo>
                                <a:lnTo>
                                  <a:pt x="2405380" y="1016126"/>
                                </a:lnTo>
                                <a:lnTo>
                                  <a:pt x="2418080" y="1003426"/>
                                </a:lnTo>
                                <a:lnTo>
                                  <a:pt x="2430780" y="1003426"/>
                                </a:lnTo>
                                <a:lnTo>
                                  <a:pt x="2430780" y="0"/>
                                </a:lnTo>
                                <a:close/>
                              </a:path>
                              <a:path w="2430780" h="1029335">
                                <a:moveTo>
                                  <a:pt x="2430780" y="1003426"/>
                                </a:moveTo>
                                <a:lnTo>
                                  <a:pt x="2418080" y="1003426"/>
                                </a:lnTo>
                                <a:lnTo>
                                  <a:pt x="2405380" y="1016126"/>
                                </a:lnTo>
                                <a:lnTo>
                                  <a:pt x="2430780" y="1016126"/>
                                </a:lnTo>
                                <a:lnTo>
                                  <a:pt x="2430780" y="1003426"/>
                                </a:lnTo>
                                <a:close/>
                              </a:path>
                              <a:path w="2430780" h="1029335">
                                <a:moveTo>
                                  <a:pt x="38100" y="665352"/>
                                </a:moveTo>
                                <a:lnTo>
                                  <a:pt x="0" y="741552"/>
                                </a:lnTo>
                                <a:lnTo>
                                  <a:pt x="25400" y="741552"/>
                                </a:lnTo>
                                <a:lnTo>
                                  <a:pt x="25400" y="728852"/>
                                </a:lnTo>
                                <a:lnTo>
                                  <a:pt x="69850" y="728852"/>
                                </a:lnTo>
                                <a:lnTo>
                                  <a:pt x="38100" y="665352"/>
                                </a:lnTo>
                                <a:close/>
                              </a:path>
                              <a:path w="2430780" h="1029335">
                                <a:moveTo>
                                  <a:pt x="69850" y="728852"/>
                                </a:moveTo>
                                <a:lnTo>
                                  <a:pt x="50800" y="728852"/>
                                </a:lnTo>
                                <a:lnTo>
                                  <a:pt x="50800" y="741552"/>
                                </a:lnTo>
                                <a:lnTo>
                                  <a:pt x="76200" y="741552"/>
                                </a:lnTo>
                                <a:lnTo>
                                  <a:pt x="69850" y="728852"/>
                                </a:lnTo>
                                <a:close/>
                              </a:path>
                            </a:pathLst>
                          </a:custGeom>
                          <a:solidFill>
                            <a:srgbClr val="000000"/>
                          </a:solidFill>
                        </wps:spPr>
                        <wps:bodyPr wrap="square" lIns="0" tIns="0" rIns="0" bIns="0" rtlCol="0">
                          <a:prstTxWarp prst="textNoShape">
                            <a:avLst/>
                          </a:prstTxWarp>
                          <a:noAutofit/>
                        </wps:bodyPr>
                      </wps:wsp>
                      <pic:pic>
                        <pic:nvPicPr>
                          <pic:cNvPr id="466" name="Image 466"/>
                          <pic:cNvPicPr/>
                        </pic:nvPicPr>
                        <pic:blipFill>
                          <a:blip r:embed="rId108" cstate="print"/>
                          <a:stretch>
                            <a:fillRect/>
                          </a:stretch>
                        </pic:blipFill>
                        <pic:spPr>
                          <a:xfrm>
                            <a:off x="3527678" y="597776"/>
                            <a:ext cx="1031621" cy="121285"/>
                          </a:xfrm>
                          <a:prstGeom prst="rect">
                            <a:avLst/>
                          </a:prstGeom>
                        </pic:spPr>
                      </pic:pic>
                      <pic:pic>
                        <pic:nvPicPr>
                          <pic:cNvPr id="467" name="Image 467"/>
                          <pic:cNvPicPr/>
                        </pic:nvPicPr>
                        <pic:blipFill>
                          <a:blip r:embed="rId109" cstate="print"/>
                          <a:stretch>
                            <a:fillRect/>
                          </a:stretch>
                        </pic:blipFill>
                        <pic:spPr>
                          <a:xfrm>
                            <a:off x="0" y="0"/>
                            <a:ext cx="3538220" cy="1458582"/>
                          </a:xfrm>
                          <a:prstGeom prst="rect">
                            <a:avLst/>
                          </a:prstGeom>
                        </pic:spPr>
                      </pic:pic>
                    </wpg:wgp>
                  </a:graphicData>
                </a:graphic>
              </wp:anchor>
            </w:drawing>
          </mc:Choice>
          <mc:Fallback>
            <w:pict>
              <v:group style="position:absolute;margin-left:112.75pt;margin-top:7.033226pt;width:359pt;height:125.2pt;mso-position-horizontal-relative:page;mso-position-vertical-relative:paragraph;z-index:-15657472;mso-wrap-distance-left:0;mso-wrap-distance-right:0" id="docshapegroup413" coordorigin="2255,141" coordsize="7180,2504">
                <v:shape style="position:absolute;left:7827;top:176;width:1548;height:850" type="#_x0000_t75" id="docshape414" stroked="false">
                  <v:imagedata r:id="rId107" o:title=""/>
                </v:shape>
                <v:shape style="position:absolute;left:2612;top:1023;width:3828;height:1621" id="docshape415" coordorigin="2612,1024" coordsize="3828,1621" path="m2692,2172l2652,2172,2652,2644,6440,2644,6440,2624,2692,2624,2672,2604,2692,2604,2692,2172xm2692,2604l2672,2604,2692,2624,2692,2604xm6400,2604l2692,2604,2692,2624,6400,2624,6400,2604xm6440,1024l6400,1024,6400,2624,6420,2604,6440,2604,6440,1024xm6440,2604l6420,2604,6400,2624,6440,2624,6440,2604xm2672,2072l2612,2192,2652,2192,2652,2172,2722,2172,2672,2072xm2722,2172l2692,2172,2692,2192,2732,2192,2722,2172xe" filled="true" fillcolor="#000000" stroked="false">
                  <v:path arrowok="t"/>
                  <v:fill type="solid"/>
                </v:shape>
                <v:shape style="position:absolute;left:7810;top:1082;width:1625;height:191" type="#_x0000_t75" id="docshape416" stroked="false">
                  <v:imagedata r:id="rId108" o:title=""/>
                </v:shape>
                <v:shape style="position:absolute;left:2255;top:140;width:5572;height:2297" type="#_x0000_t75" id="docshape417" stroked="false">
                  <v:imagedata r:id="rId109" o:title=""/>
                </v:shape>
                <w10:wrap type="topAndBottom"/>
              </v:group>
            </w:pict>
          </mc:Fallback>
        </mc:AlternateContent>
      </w:r>
    </w:p>
    <w:p>
      <w:pPr>
        <w:pStyle w:val="BodyText"/>
        <w:spacing w:before="58"/>
      </w:pPr>
    </w:p>
    <w:p>
      <w:pPr>
        <w:pStyle w:val="BodyText"/>
        <w:ind w:left="3716"/>
      </w:pPr>
      <w:bookmarkStart w:name="_bookmark106" w:id="107"/>
      <w:bookmarkEnd w:id="107"/>
      <w:r>
        <w:rPr/>
      </w:r>
      <w:r>
        <w:rPr/>
        <w:t>Figure</w:t>
      </w:r>
      <w:r>
        <w:rPr>
          <w:spacing w:val="-3"/>
        </w:rPr>
        <w:t> </w:t>
      </w:r>
      <w:r>
        <w:rPr/>
        <w:t>3.10.</w:t>
      </w:r>
      <w:r>
        <w:rPr>
          <w:spacing w:val="-1"/>
        </w:rPr>
        <w:t> </w:t>
      </w:r>
      <w:r>
        <w:rPr/>
        <w:t>Plant </w:t>
      </w:r>
      <w:r>
        <w:rPr>
          <w:spacing w:val="-2"/>
        </w:rPr>
        <w:t>Model</w:t>
      </w:r>
    </w:p>
    <w:p>
      <w:pPr>
        <w:spacing w:after="0"/>
        <w:sectPr>
          <w:pgSz w:w="11910" w:h="16840"/>
          <w:pgMar w:header="0" w:footer="1476" w:top="1900" w:bottom="1660" w:left="1380" w:right="1400"/>
        </w:sectPr>
      </w:pPr>
    </w:p>
    <w:p>
      <w:pPr>
        <w:pStyle w:val="BodyText"/>
        <w:spacing w:line="360" w:lineRule="auto" w:before="68"/>
        <w:ind w:left="204" w:right="870"/>
        <w:jc w:val="both"/>
      </w:pPr>
      <w:r>
        <w:rPr/>
        <w:t>3D</w:t>
      </w:r>
      <w:r>
        <w:rPr>
          <w:spacing w:val="-10"/>
        </w:rPr>
        <w:t> </w:t>
      </w:r>
      <w:r>
        <w:rPr/>
        <w:t>CAD</w:t>
      </w:r>
      <w:r>
        <w:rPr>
          <w:spacing w:val="-11"/>
        </w:rPr>
        <w:t> </w:t>
      </w:r>
      <w:r>
        <w:rPr/>
        <w:t>model</w:t>
      </w:r>
      <w:r>
        <w:rPr>
          <w:spacing w:val="-10"/>
        </w:rPr>
        <w:t> </w:t>
      </w:r>
      <w:r>
        <w:rPr/>
        <w:t>of</w:t>
      </w:r>
      <w:r>
        <w:rPr>
          <w:spacing w:val="-10"/>
        </w:rPr>
        <w:t> </w:t>
      </w:r>
      <w:r>
        <w:rPr/>
        <w:t>the</w:t>
      </w:r>
      <w:r>
        <w:rPr>
          <w:spacing w:val="-8"/>
        </w:rPr>
        <w:t> </w:t>
      </w:r>
      <w:r>
        <w:rPr/>
        <w:t>aircraft</w:t>
      </w:r>
      <w:r>
        <w:rPr>
          <w:spacing w:val="-10"/>
        </w:rPr>
        <w:t> </w:t>
      </w:r>
      <w:r>
        <w:rPr/>
        <w:t>includes</w:t>
      </w:r>
      <w:r>
        <w:rPr>
          <w:spacing w:val="-9"/>
        </w:rPr>
        <w:t> </w:t>
      </w:r>
      <w:r>
        <w:rPr/>
        <w:t>six</w:t>
      </w:r>
      <w:r>
        <w:rPr>
          <w:spacing w:val="-9"/>
        </w:rPr>
        <w:t> </w:t>
      </w:r>
      <w:r>
        <w:rPr/>
        <w:t>motor</w:t>
      </w:r>
      <w:r>
        <w:rPr>
          <w:spacing w:val="-10"/>
        </w:rPr>
        <w:t> </w:t>
      </w:r>
      <w:r>
        <w:rPr/>
        <w:t>actuators,</w:t>
      </w:r>
      <w:r>
        <w:rPr>
          <w:spacing w:val="-9"/>
        </w:rPr>
        <w:t> </w:t>
      </w:r>
      <w:r>
        <w:rPr/>
        <w:t>one</w:t>
      </w:r>
      <w:r>
        <w:rPr>
          <w:spacing w:val="-8"/>
        </w:rPr>
        <w:t> </w:t>
      </w:r>
      <w:r>
        <w:rPr/>
        <w:t>aileron</w:t>
      </w:r>
      <w:r>
        <w:rPr>
          <w:spacing w:val="-10"/>
        </w:rPr>
        <w:t> </w:t>
      </w:r>
      <w:r>
        <w:rPr/>
        <w:t>actuator,</w:t>
      </w:r>
      <w:r>
        <w:rPr>
          <w:spacing w:val="-10"/>
        </w:rPr>
        <w:t> </w:t>
      </w:r>
      <w:r>
        <w:rPr/>
        <w:t>and one elevator actuator. The upper and lower limits of these actuators and tilting mechanisms are tabulated in Table 3.3.</w:t>
      </w:r>
    </w:p>
    <w:p>
      <w:pPr>
        <w:pStyle w:val="BodyText"/>
        <w:spacing w:before="160"/>
        <w:ind w:left="1752"/>
        <w:jc w:val="both"/>
      </w:pPr>
      <w:bookmarkStart w:name="_bookmark107" w:id="108"/>
      <w:bookmarkEnd w:id="108"/>
      <w:r>
        <w:rPr/>
      </w:r>
      <w:r>
        <w:rPr/>
        <w:t>Table</w:t>
      </w:r>
      <w:r>
        <w:rPr>
          <w:spacing w:val="-1"/>
        </w:rPr>
        <w:t> </w:t>
      </w:r>
      <w:r>
        <w:rPr/>
        <w:t>3.3</w:t>
      </w:r>
      <w:r>
        <w:rPr>
          <w:spacing w:val="-1"/>
        </w:rPr>
        <w:t> </w:t>
      </w:r>
      <w:r>
        <w:rPr/>
        <w:t>Upper</w:t>
      </w:r>
      <w:r>
        <w:rPr>
          <w:spacing w:val="-1"/>
        </w:rPr>
        <w:t> </w:t>
      </w:r>
      <w:r>
        <w:rPr/>
        <w:t>and Lower</w:t>
      </w:r>
      <w:r>
        <w:rPr>
          <w:spacing w:val="-1"/>
        </w:rPr>
        <w:t> </w:t>
      </w:r>
      <w:r>
        <w:rPr/>
        <w:t>Limits</w:t>
      </w:r>
      <w:r>
        <w:rPr>
          <w:spacing w:val="-1"/>
        </w:rPr>
        <w:t> </w:t>
      </w:r>
      <w:r>
        <w:rPr/>
        <w:t>of</w:t>
      </w:r>
      <w:r>
        <w:rPr>
          <w:spacing w:val="-1"/>
        </w:rPr>
        <w:t> </w:t>
      </w:r>
      <w:r>
        <w:rPr/>
        <w:t>the</w:t>
      </w:r>
      <w:r>
        <w:rPr>
          <w:spacing w:val="-1"/>
        </w:rPr>
        <w:t> </w:t>
      </w:r>
      <w:r>
        <w:rPr>
          <w:spacing w:val="-2"/>
        </w:rPr>
        <w:t>Actuators</w:t>
      </w:r>
    </w:p>
    <w:p>
      <w:pPr>
        <w:pStyle w:val="BodyText"/>
        <w:spacing w:before="5" w:after="1"/>
        <w:rPr>
          <w:sz w:val="10"/>
        </w:rPr>
      </w:pPr>
    </w:p>
    <w:tbl>
      <w:tblPr>
        <w:tblW w:w="0" w:type="auto"/>
        <w:jc w:val="left"/>
        <w:tblInd w:w="14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38"/>
        <w:gridCol w:w="1469"/>
        <w:gridCol w:w="1418"/>
      </w:tblGrid>
      <w:tr>
        <w:trPr>
          <w:trHeight w:val="273" w:hRule="atLeast"/>
        </w:trPr>
        <w:tc>
          <w:tcPr>
            <w:tcW w:w="2638" w:type="dxa"/>
          </w:tcPr>
          <w:p>
            <w:pPr>
              <w:pStyle w:val="TableParagraph"/>
              <w:spacing w:line="253" w:lineRule="exact" w:before="0"/>
              <w:ind w:left="26"/>
              <w:rPr>
                <w:b/>
                <w:sz w:val="24"/>
              </w:rPr>
            </w:pPr>
            <w:r>
              <w:rPr>
                <w:b/>
                <w:spacing w:val="-2"/>
                <w:sz w:val="24"/>
              </w:rPr>
              <w:t>Actuator</w:t>
            </w:r>
          </w:p>
        </w:tc>
        <w:tc>
          <w:tcPr>
            <w:tcW w:w="1469" w:type="dxa"/>
          </w:tcPr>
          <w:p>
            <w:pPr>
              <w:pStyle w:val="TableParagraph"/>
              <w:spacing w:line="253" w:lineRule="exact" w:before="0"/>
              <w:ind w:left="26"/>
              <w:rPr>
                <w:b/>
                <w:sz w:val="24"/>
              </w:rPr>
            </w:pPr>
            <w:r>
              <w:rPr>
                <w:b/>
                <w:sz w:val="24"/>
              </w:rPr>
              <w:t>Lower</w:t>
            </w:r>
            <w:r>
              <w:rPr>
                <w:b/>
                <w:spacing w:val="-5"/>
                <w:sz w:val="24"/>
              </w:rPr>
              <w:t> </w:t>
            </w:r>
            <w:r>
              <w:rPr>
                <w:b/>
                <w:spacing w:val="-2"/>
                <w:sz w:val="24"/>
              </w:rPr>
              <w:t>Limit</w:t>
            </w:r>
          </w:p>
        </w:tc>
        <w:tc>
          <w:tcPr>
            <w:tcW w:w="1418" w:type="dxa"/>
          </w:tcPr>
          <w:p>
            <w:pPr>
              <w:pStyle w:val="TableParagraph"/>
              <w:spacing w:line="253" w:lineRule="exact" w:before="0"/>
              <w:ind w:left="26"/>
              <w:rPr>
                <w:b/>
                <w:sz w:val="24"/>
              </w:rPr>
            </w:pPr>
            <w:r>
              <w:rPr>
                <w:b/>
                <w:sz w:val="24"/>
              </w:rPr>
              <w:t>Upper</w:t>
            </w:r>
            <w:r>
              <w:rPr>
                <w:b/>
                <w:spacing w:val="-3"/>
                <w:sz w:val="24"/>
              </w:rPr>
              <w:t> </w:t>
            </w:r>
            <w:r>
              <w:rPr>
                <w:b/>
                <w:spacing w:val="-2"/>
                <w:sz w:val="24"/>
              </w:rPr>
              <w:t>Limit</w:t>
            </w:r>
          </w:p>
        </w:tc>
      </w:tr>
      <w:tr>
        <w:trPr>
          <w:trHeight w:val="275" w:hRule="atLeast"/>
        </w:trPr>
        <w:tc>
          <w:tcPr>
            <w:tcW w:w="2638" w:type="dxa"/>
          </w:tcPr>
          <w:p>
            <w:pPr>
              <w:pStyle w:val="TableParagraph"/>
              <w:spacing w:line="254" w:lineRule="exact" w:before="1"/>
              <w:ind w:left="26"/>
              <w:rPr>
                <w:b/>
                <w:sz w:val="24"/>
              </w:rPr>
            </w:pPr>
            <w:r>
              <w:rPr>
                <w:b/>
                <w:sz w:val="24"/>
              </w:rPr>
              <w:t>Front</w:t>
            </w:r>
            <w:r>
              <w:rPr>
                <w:b/>
                <w:spacing w:val="-3"/>
                <w:sz w:val="24"/>
              </w:rPr>
              <w:t> </w:t>
            </w:r>
            <w:r>
              <w:rPr>
                <w:b/>
                <w:sz w:val="24"/>
              </w:rPr>
              <w:t>Right</w:t>
            </w:r>
            <w:r>
              <w:rPr>
                <w:b/>
                <w:spacing w:val="-1"/>
                <w:sz w:val="24"/>
              </w:rPr>
              <w:t> </w:t>
            </w:r>
            <w:r>
              <w:rPr>
                <w:b/>
                <w:sz w:val="24"/>
              </w:rPr>
              <w:t>Tip </w:t>
            </w:r>
            <w:r>
              <w:rPr>
                <w:b/>
                <w:spacing w:val="-2"/>
                <w:sz w:val="24"/>
              </w:rPr>
              <w:t>Motor</w:t>
            </w:r>
          </w:p>
        </w:tc>
        <w:tc>
          <w:tcPr>
            <w:tcW w:w="1469" w:type="dxa"/>
          </w:tcPr>
          <w:p>
            <w:pPr>
              <w:pStyle w:val="TableParagraph"/>
              <w:spacing w:line="254" w:lineRule="exact" w:before="1"/>
              <w:ind w:left="26"/>
              <w:rPr>
                <w:sz w:val="24"/>
              </w:rPr>
            </w:pPr>
            <w:r>
              <w:rPr>
                <w:sz w:val="24"/>
              </w:rPr>
              <w:t>0 </w:t>
            </w:r>
            <w:r>
              <w:rPr>
                <w:spacing w:val="-5"/>
                <w:sz w:val="24"/>
              </w:rPr>
              <w:t>RPM</w:t>
            </w:r>
          </w:p>
        </w:tc>
        <w:tc>
          <w:tcPr>
            <w:tcW w:w="1418" w:type="dxa"/>
          </w:tcPr>
          <w:p>
            <w:pPr>
              <w:pStyle w:val="TableParagraph"/>
              <w:spacing w:line="254" w:lineRule="exact" w:before="1"/>
              <w:ind w:left="26"/>
              <w:rPr>
                <w:sz w:val="24"/>
              </w:rPr>
            </w:pPr>
            <w:r>
              <w:rPr>
                <w:sz w:val="24"/>
              </w:rPr>
              <w:t>5462 </w:t>
            </w:r>
            <w:r>
              <w:rPr>
                <w:spacing w:val="-5"/>
                <w:sz w:val="24"/>
              </w:rPr>
              <w:t>RPM</w:t>
            </w:r>
          </w:p>
        </w:tc>
      </w:tr>
      <w:tr>
        <w:trPr>
          <w:trHeight w:val="273" w:hRule="atLeast"/>
        </w:trPr>
        <w:tc>
          <w:tcPr>
            <w:tcW w:w="2638" w:type="dxa"/>
          </w:tcPr>
          <w:p>
            <w:pPr>
              <w:pStyle w:val="TableParagraph"/>
              <w:spacing w:line="253" w:lineRule="exact" w:before="0"/>
              <w:ind w:left="26"/>
              <w:rPr>
                <w:b/>
                <w:sz w:val="24"/>
              </w:rPr>
            </w:pPr>
            <w:r>
              <w:rPr>
                <w:b/>
                <w:sz w:val="24"/>
              </w:rPr>
              <w:t>Front</w:t>
            </w:r>
            <w:r>
              <w:rPr>
                <w:b/>
                <w:spacing w:val="-4"/>
                <w:sz w:val="24"/>
              </w:rPr>
              <w:t> </w:t>
            </w:r>
            <w:r>
              <w:rPr>
                <w:b/>
                <w:sz w:val="24"/>
              </w:rPr>
              <w:t>Right</w:t>
            </w:r>
            <w:r>
              <w:rPr>
                <w:b/>
                <w:spacing w:val="-2"/>
                <w:sz w:val="24"/>
              </w:rPr>
              <w:t> </w:t>
            </w:r>
            <w:r>
              <w:rPr>
                <w:b/>
                <w:sz w:val="24"/>
              </w:rPr>
              <w:t>Root</w:t>
            </w:r>
            <w:r>
              <w:rPr>
                <w:b/>
                <w:spacing w:val="-1"/>
                <w:sz w:val="24"/>
              </w:rPr>
              <w:t> </w:t>
            </w:r>
            <w:r>
              <w:rPr>
                <w:b/>
                <w:spacing w:val="-4"/>
                <w:sz w:val="24"/>
              </w:rPr>
              <w:t>Motor</w:t>
            </w:r>
          </w:p>
        </w:tc>
        <w:tc>
          <w:tcPr>
            <w:tcW w:w="1469" w:type="dxa"/>
          </w:tcPr>
          <w:p>
            <w:pPr>
              <w:pStyle w:val="TableParagraph"/>
              <w:spacing w:line="253" w:lineRule="exact" w:before="0"/>
              <w:ind w:left="26"/>
              <w:rPr>
                <w:sz w:val="24"/>
              </w:rPr>
            </w:pPr>
            <w:r>
              <w:rPr>
                <w:sz w:val="24"/>
              </w:rPr>
              <w:t>0 </w:t>
            </w:r>
            <w:r>
              <w:rPr>
                <w:spacing w:val="-5"/>
                <w:sz w:val="24"/>
              </w:rPr>
              <w:t>RPM</w:t>
            </w:r>
          </w:p>
        </w:tc>
        <w:tc>
          <w:tcPr>
            <w:tcW w:w="1418" w:type="dxa"/>
          </w:tcPr>
          <w:p>
            <w:pPr>
              <w:pStyle w:val="TableParagraph"/>
              <w:spacing w:line="253" w:lineRule="exact" w:before="0"/>
              <w:ind w:left="26"/>
              <w:rPr>
                <w:sz w:val="24"/>
              </w:rPr>
            </w:pPr>
            <w:r>
              <w:rPr>
                <w:sz w:val="24"/>
              </w:rPr>
              <w:t>5462 </w:t>
            </w:r>
            <w:r>
              <w:rPr>
                <w:spacing w:val="-5"/>
                <w:sz w:val="24"/>
              </w:rPr>
              <w:t>RPM</w:t>
            </w:r>
          </w:p>
        </w:tc>
      </w:tr>
      <w:tr>
        <w:trPr>
          <w:trHeight w:val="273" w:hRule="atLeast"/>
        </w:trPr>
        <w:tc>
          <w:tcPr>
            <w:tcW w:w="2638" w:type="dxa"/>
          </w:tcPr>
          <w:p>
            <w:pPr>
              <w:pStyle w:val="TableParagraph"/>
              <w:spacing w:line="253" w:lineRule="exact" w:before="0"/>
              <w:ind w:left="26"/>
              <w:rPr>
                <w:b/>
                <w:sz w:val="24"/>
              </w:rPr>
            </w:pPr>
            <w:r>
              <w:rPr>
                <w:b/>
                <w:sz w:val="24"/>
              </w:rPr>
              <w:t>Front</w:t>
            </w:r>
            <w:r>
              <w:rPr>
                <w:b/>
                <w:spacing w:val="-3"/>
                <w:sz w:val="24"/>
              </w:rPr>
              <w:t> </w:t>
            </w:r>
            <w:r>
              <w:rPr>
                <w:b/>
                <w:sz w:val="24"/>
              </w:rPr>
              <w:t>Left</w:t>
            </w:r>
            <w:r>
              <w:rPr>
                <w:b/>
                <w:spacing w:val="-3"/>
                <w:sz w:val="24"/>
              </w:rPr>
              <w:t> </w:t>
            </w:r>
            <w:r>
              <w:rPr>
                <w:b/>
                <w:sz w:val="24"/>
              </w:rPr>
              <w:t>Root </w:t>
            </w:r>
            <w:r>
              <w:rPr>
                <w:b/>
                <w:spacing w:val="-4"/>
                <w:sz w:val="24"/>
              </w:rPr>
              <w:t>Motor</w:t>
            </w:r>
          </w:p>
        </w:tc>
        <w:tc>
          <w:tcPr>
            <w:tcW w:w="1469" w:type="dxa"/>
          </w:tcPr>
          <w:p>
            <w:pPr>
              <w:pStyle w:val="TableParagraph"/>
              <w:spacing w:line="253" w:lineRule="exact" w:before="0"/>
              <w:ind w:left="26"/>
              <w:rPr>
                <w:sz w:val="24"/>
              </w:rPr>
            </w:pPr>
            <w:r>
              <w:rPr>
                <w:sz w:val="24"/>
              </w:rPr>
              <w:t>0 </w:t>
            </w:r>
            <w:r>
              <w:rPr>
                <w:spacing w:val="-5"/>
                <w:sz w:val="24"/>
              </w:rPr>
              <w:t>RPM</w:t>
            </w:r>
          </w:p>
        </w:tc>
        <w:tc>
          <w:tcPr>
            <w:tcW w:w="1418" w:type="dxa"/>
          </w:tcPr>
          <w:p>
            <w:pPr>
              <w:pStyle w:val="TableParagraph"/>
              <w:spacing w:line="253" w:lineRule="exact" w:before="0"/>
              <w:ind w:left="26"/>
              <w:rPr>
                <w:sz w:val="24"/>
              </w:rPr>
            </w:pPr>
            <w:r>
              <w:rPr>
                <w:sz w:val="24"/>
              </w:rPr>
              <w:t>5462 </w:t>
            </w:r>
            <w:r>
              <w:rPr>
                <w:spacing w:val="-5"/>
                <w:sz w:val="24"/>
              </w:rPr>
              <w:t>RPM</w:t>
            </w:r>
          </w:p>
        </w:tc>
      </w:tr>
      <w:tr>
        <w:trPr>
          <w:trHeight w:val="275" w:hRule="atLeast"/>
        </w:trPr>
        <w:tc>
          <w:tcPr>
            <w:tcW w:w="2638" w:type="dxa"/>
          </w:tcPr>
          <w:p>
            <w:pPr>
              <w:pStyle w:val="TableParagraph"/>
              <w:spacing w:line="254" w:lineRule="exact" w:before="1"/>
              <w:ind w:left="26"/>
              <w:rPr>
                <w:b/>
                <w:sz w:val="24"/>
              </w:rPr>
            </w:pPr>
            <w:r>
              <w:rPr>
                <w:b/>
                <w:sz w:val="24"/>
              </w:rPr>
              <w:t>Front</w:t>
            </w:r>
            <w:r>
              <w:rPr>
                <w:b/>
                <w:spacing w:val="-3"/>
                <w:sz w:val="24"/>
              </w:rPr>
              <w:t> </w:t>
            </w:r>
            <w:r>
              <w:rPr>
                <w:b/>
                <w:sz w:val="24"/>
              </w:rPr>
              <w:t>Left</w:t>
            </w:r>
            <w:r>
              <w:rPr>
                <w:b/>
                <w:spacing w:val="-3"/>
                <w:sz w:val="24"/>
              </w:rPr>
              <w:t> </w:t>
            </w:r>
            <w:r>
              <w:rPr>
                <w:b/>
                <w:sz w:val="24"/>
              </w:rPr>
              <w:t>Tip </w:t>
            </w:r>
            <w:r>
              <w:rPr>
                <w:b/>
                <w:spacing w:val="-2"/>
                <w:sz w:val="24"/>
              </w:rPr>
              <w:t>Motor</w:t>
            </w:r>
          </w:p>
        </w:tc>
        <w:tc>
          <w:tcPr>
            <w:tcW w:w="1469" w:type="dxa"/>
          </w:tcPr>
          <w:p>
            <w:pPr>
              <w:pStyle w:val="TableParagraph"/>
              <w:spacing w:line="254" w:lineRule="exact" w:before="1"/>
              <w:ind w:left="26"/>
              <w:rPr>
                <w:sz w:val="24"/>
              </w:rPr>
            </w:pPr>
            <w:r>
              <w:rPr>
                <w:sz w:val="24"/>
              </w:rPr>
              <w:t>0 </w:t>
            </w:r>
            <w:r>
              <w:rPr>
                <w:spacing w:val="-5"/>
                <w:sz w:val="24"/>
              </w:rPr>
              <w:t>RPM</w:t>
            </w:r>
          </w:p>
        </w:tc>
        <w:tc>
          <w:tcPr>
            <w:tcW w:w="1418" w:type="dxa"/>
          </w:tcPr>
          <w:p>
            <w:pPr>
              <w:pStyle w:val="TableParagraph"/>
              <w:spacing w:line="254" w:lineRule="exact" w:before="1"/>
              <w:ind w:left="26"/>
              <w:rPr>
                <w:sz w:val="24"/>
              </w:rPr>
            </w:pPr>
            <w:r>
              <w:rPr>
                <w:sz w:val="24"/>
              </w:rPr>
              <w:t>5462 </w:t>
            </w:r>
            <w:r>
              <w:rPr>
                <w:spacing w:val="-5"/>
                <w:sz w:val="24"/>
              </w:rPr>
              <w:t>RPM</w:t>
            </w:r>
          </w:p>
        </w:tc>
      </w:tr>
      <w:tr>
        <w:trPr>
          <w:trHeight w:val="273" w:hRule="atLeast"/>
        </w:trPr>
        <w:tc>
          <w:tcPr>
            <w:tcW w:w="2638" w:type="dxa"/>
          </w:tcPr>
          <w:p>
            <w:pPr>
              <w:pStyle w:val="TableParagraph"/>
              <w:spacing w:line="254" w:lineRule="exact" w:before="0"/>
              <w:ind w:left="26"/>
              <w:rPr>
                <w:b/>
                <w:sz w:val="24"/>
              </w:rPr>
            </w:pPr>
            <w:r>
              <w:rPr>
                <w:b/>
                <w:sz w:val="24"/>
              </w:rPr>
              <w:t>Rear</w:t>
            </w:r>
            <w:r>
              <w:rPr>
                <w:b/>
                <w:spacing w:val="-2"/>
                <w:sz w:val="24"/>
              </w:rPr>
              <w:t> </w:t>
            </w:r>
            <w:r>
              <w:rPr>
                <w:b/>
                <w:sz w:val="24"/>
              </w:rPr>
              <w:t>Right</w:t>
            </w:r>
            <w:r>
              <w:rPr>
                <w:b/>
                <w:spacing w:val="-1"/>
                <w:sz w:val="24"/>
              </w:rPr>
              <w:t> </w:t>
            </w:r>
            <w:r>
              <w:rPr>
                <w:b/>
                <w:spacing w:val="-4"/>
                <w:sz w:val="24"/>
              </w:rPr>
              <w:t>Motor</w:t>
            </w:r>
          </w:p>
        </w:tc>
        <w:tc>
          <w:tcPr>
            <w:tcW w:w="1469" w:type="dxa"/>
          </w:tcPr>
          <w:p>
            <w:pPr>
              <w:pStyle w:val="TableParagraph"/>
              <w:spacing w:line="254" w:lineRule="exact" w:before="0"/>
              <w:ind w:left="26"/>
              <w:rPr>
                <w:sz w:val="24"/>
              </w:rPr>
            </w:pPr>
            <w:r>
              <w:rPr>
                <w:sz w:val="24"/>
              </w:rPr>
              <w:t>0 </w:t>
            </w:r>
            <w:r>
              <w:rPr>
                <w:spacing w:val="-5"/>
                <w:sz w:val="24"/>
              </w:rPr>
              <w:t>RPM</w:t>
            </w:r>
          </w:p>
        </w:tc>
        <w:tc>
          <w:tcPr>
            <w:tcW w:w="1418" w:type="dxa"/>
          </w:tcPr>
          <w:p>
            <w:pPr>
              <w:pStyle w:val="TableParagraph"/>
              <w:spacing w:line="254" w:lineRule="exact" w:before="0"/>
              <w:ind w:left="26"/>
              <w:rPr>
                <w:sz w:val="24"/>
              </w:rPr>
            </w:pPr>
            <w:r>
              <w:rPr>
                <w:sz w:val="24"/>
              </w:rPr>
              <w:t>8842 </w:t>
            </w:r>
            <w:r>
              <w:rPr>
                <w:spacing w:val="-5"/>
                <w:sz w:val="24"/>
              </w:rPr>
              <w:t>RPM</w:t>
            </w:r>
          </w:p>
        </w:tc>
      </w:tr>
      <w:tr>
        <w:trPr>
          <w:trHeight w:val="273" w:hRule="atLeast"/>
        </w:trPr>
        <w:tc>
          <w:tcPr>
            <w:tcW w:w="2638" w:type="dxa"/>
          </w:tcPr>
          <w:p>
            <w:pPr>
              <w:pStyle w:val="TableParagraph"/>
              <w:spacing w:line="253" w:lineRule="exact" w:before="0"/>
              <w:ind w:left="26"/>
              <w:rPr>
                <w:b/>
                <w:sz w:val="24"/>
              </w:rPr>
            </w:pPr>
            <w:r>
              <w:rPr>
                <w:b/>
                <w:sz w:val="24"/>
              </w:rPr>
              <w:t>Rear</w:t>
            </w:r>
            <w:r>
              <w:rPr>
                <w:b/>
                <w:spacing w:val="-4"/>
                <w:sz w:val="24"/>
              </w:rPr>
              <w:t> </w:t>
            </w:r>
            <w:r>
              <w:rPr>
                <w:b/>
                <w:sz w:val="24"/>
              </w:rPr>
              <w:t>Left</w:t>
            </w:r>
            <w:r>
              <w:rPr>
                <w:b/>
                <w:spacing w:val="-1"/>
                <w:sz w:val="24"/>
              </w:rPr>
              <w:t> </w:t>
            </w:r>
            <w:r>
              <w:rPr>
                <w:b/>
                <w:spacing w:val="-4"/>
                <w:sz w:val="24"/>
              </w:rPr>
              <w:t>Motor</w:t>
            </w:r>
          </w:p>
        </w:tc>
        <w:tc>
          <w:tcPr>
            <w:tcW w:w="1469" w:type="dxa"/>
          </w:tcPr>
          <w:p>
            <w:pPr>
              <w:pStyle w:val="TableParagraph"/>
              <w:spacing w:line="253" w:lineRule="exact" w:before="0"/>
              <w:ind w:left="26"/>
              <w:rPr>
                <w:sz w:val="24"/>
              </w:rPr>
            </w:pPr>
            <w:r>
              <w:rPr>
                <w:sz w:val="24"/>
              </w:rPr>
              <w:t>0 </w:t>
            </w:r>
            <w:r>
              <w:rPr>
                <w:spacing w:val="-5"/>
                <w:sz w:val="24"/>
              </w:rPr>
              <w:t>RPM</w:t>
            </w:r>
          </w:p>
        </w:tc>
        <w:tc>
          <w:tcPr>
            <w:tcW w:w="1418" w:type="dxa"/>
          </w:tcPr>
          <w:p>
            <w:pPr>
              <w:pStyle w:val="TableParagraph"/>
              <w:spacing w:line="253" w:lineRule="exact" w:before="0"/>
              <w:ind w:left="26"/>
              <w:rPr>
                <w:sz w:val="24"/>
              </w:rPr>
            </w:pPr>
            <w:r>
              <w:rPr>
                <w:sz w:val="24"/>
              </w:rPr>
              <w:t>8842 </w:t>
            </w:r>
            <w:r>
              <w:rPr>
                <w:spacing w:val="-5"/>
                <w:sz w:val="24"/>
              </w:rPr>
              <w:t>RPM</w:t>
            </w:r>
          </w:p>
        </w:tc>
      </w:tr>
      <w:tr>
        <w:trPr>
          <w:trHeight w:val="275" w:hRule="atLeast"/>
        </w:trPr>
        <w:tc>
          <w:tcPr>
            <w:tcW w:w="2638" w:type="dxa"/>
          </w:tcPr>
          <w:p>
            <w:pPr>
              <w:pStyle w:val="TableParagraph"/>
              <w:spacing w:line="254" w:lineRule="exact" w:before="1"/>
              <w:ind w:left="26"/>
              <w:rPr>
                <w:b/>
                <w:sz w:val="24"/>
              </w:rPr>
            </w:pPr>
            <w:r>
              <w:rPr>
                <w:b/>
                <w:spacing w:val="-2"/>
                <w:sz w:val="24"/>
              </w:rPr>
              <w:t>Aileron</w:t>
            </w:r>
          </w:p>
        </w:tc>
        <w:tc>
          <w:tcPr>
            <w:tcW w:w="1469" w:type="dxa"/>
          </w:tcPr>
          <w:p>
            <w:pPr>
              <w:pStyle w:val="TableParagraph"/>
              <w:spacing w:line="254" w:lineRule="exact" w:before="1"/>
              <w:ind w:left="26"/>
              <w:rPr>
                <w:sz w:val="24"/>
              </w:rPr>
            </w:pPr>
            <w:r>
              <w:rPr>
                <w:sz w:val="24"/>
              </w:rPr>
              <w:t>-30</w:t>
            </w:r>
            <w:r>
              <w:rPr>
                <w:spacing w:val="-1"/>
                <w:sz w:val="24"/>
              </w:rPr>
              <w:t> </w:t>
            </w:r>
            <w:r>
              <w:rPr>
                <w:spacing w:val="-5"/>
                <w:sz w:val="24"/>
              </w:rPr>
              <w:t>deg</w:t>
            </w:r>
          </w:p>
        </w:tc>
        <w:tc>
          <w:tcPr>
            <w:tcW w:w="1418" w:type="dxa"/>
          </w:tcPr>
          <w:p>
            <w:pPr>
              <w:pStyle w:val="TableParagraph"/>
              <w:spacing w:line="254" w:lineRule="exact" w:before="1"/>
              <w:ind w:left="26"/>
              <w:rPr>
                <w:sz w:val="24"/>
              </w:rPr>
            </w:pPr>
            <w:r>
              <w:rPr>
                <w:sz w:val="24"/>
              </w:rPr>
              <w:t>+30</w:t>
            </w:r>
            <w:r>
              <w:rPr>
                <w:spacing w:val="-1"/>
                <w:sz w:val="24"/>
              </w:rPr>
              <w:t> </w:t>
            </w:r>
            <w:r>
              <w:rPr>
                <w:spacing w:val="-5"/>
                <w:sz w:val="24"/>
              </w:rPr>
              <w:t>deg</w:t>
            </w:r>
          </w:p>
        </w:tc>
      </w:tr>
      <w:tr>
        <w:trPr>
          <w:trHeight w:val="273" w:hRule="atLeast"/>
        </w:trPr>
        <w:tc>
          <w:tcPr>
            <w:tcW w:w="2638" w:type="dxa"/>
          </w:tcPr>
          <w:p>
            <w:pPr>
              <w:pStyle w:val="TableParagraph"/>
              <w:spacing w:line="253" w:lineRule="exact" w:before="0"/>
              <w:ind w:left="26"/>
              <w:rPr>
                <w:b/>
                <w:sz w:val="24"/>
              </w:rPr>
            </w:pPr>
            <w:r>
              <w:rPr>
                <w:b/>
                <w:spacing w:val="-2"/>
                <w:sz w:val="24"/>
              </w:rPr>
              <w:t>Elevator</w:t>
            </w:r>
          </w:p>
        </w:tc>
        <w:tc>
          <w:tcPr>
            <w:tcW w:w="1469" w:type="dxa"/>
          </w:tcPr>
          <w:p>
            <w:pPr>
              <w:pStyle w:val="TableParagraph"/>
              <w:spacing w:line="253" w:lineRule="exact" w:before="0"/>
              <w:ind w:left="26"/>
              <w:rPr>
                <w:sz w:val="24"/>
              </w:rPr>
            </w:pPr>
            <w:r>
              <w:rPr>
                <w:sz w:val="24"/>
              </w:rPr>
              <w:t>-30</w:t>
            </w:r>
            <w:r>
              <w:rPr>
                <w:spacing w:val="-1"/>
                <w:sz w:val="24"/>
              </w:rPr>
              <w:t> </w:t>
            </w:r>
            <w:r>
              <w:rPr>
                <w:spacing w:val="-5"/>
                <w:sz w:val="24"/>
              </w:rPr>
              <w:t>deg</w:t>
            </w:r>
          </w:p>
        </w:tc>
        <w:tc>
          <w:tcPr>
            <w:tcW w:w="1418" w:type="dxa"/>
          </w:tcPr>
          <w:p>
            <w:pPr>
              <w:pStyle w:val="TableParagraph"/>
              <w:spacing w:line="253" w:lineRule="exact" w:before="0"/>
              <w:ind w:left="26"/>
              <w:rPr>
                <w:sz w:val="24"/>
              </w:rPr>
            </w:pPr>
            <w:r>
              <w:rPr>
                <w:sz w:val="24"/>
              </w:rPr>
              <w:t>+30</w:t>
            </w:r>
            <w:r>
              <w:rPr>
                <w:spacing w:val="-1"/>
                <w:sz w:val="24"/>
              </w:rPr>
              <w:t> </w:t>
            </w:r>
            <w:r>
              <w:rPr>
                <w:spacing w:val="-5"/>
                <w:sz w:val="24"/>
              </w:rPr>
              <w:t>deg</w:t>
            </w:r>
          </w:p>
        </w:tc>
      </w:tr>
      <w:tr>
        <w:trPr>
          <w:trHeight w:val="273" w:hRule="atLeast"/>
        </w:trPr>
        <w:tc>
          <w:tcPr>
            <w:tcW w:w="2638" w:type="dxa"/>
          </w:tcPr>
          <w:p>
            <w:pPr>
              <w:pStyle w:val="TableParagraph"/>
              <w:spacing w:line="253" w:lineRule="exact" w:before="0"/>
              <w:ind w:left="26"/>
              <w:rPr>
                <w:b/>
                <w:sz w:val="24"/>
              </w:rPr>
            </w:pPr>
            <w:r>
              <w:rPr>
                <w:b/>
                <w:spacing w:val="-2"/>
                <w:sz w:val="24"/>
              </w:rPr>
              <w:t>Tilt-</w:t>
            </w:r>
            <w:r>
              <w:rPr>
                <w:b/>
                <w:spacing w:val="-4"/>
                <w:sz w:val="24"/>
              </w:rPr>
              <w:t>Wing</w:t>
            </w:r>
          </w:p>
        </w:tc>
        <w:tc>
          <w:tcPr>
            <w:tcW w:w="1469" w:type="dxa"/>
          </w:tcPr>
          <w:p>
            <w:pPr>
              <w:pStyle w:val="TableParagraph"/>
              <w:spacing w:line="253" w:lineRule="exact" w:before="0"/>
              <w:ind w:left="26"/>
              <w:rPr>
                <w:sz w:val="24"/>
              </w:rPr>
            </w:pPr>
            <w:r>
              <w:rPr>
                <w:sz w:val="24"/>
              </w:rPr>
              <w:t>0 </w:t>
            </w:r>
            <w:r>
              <w:rPr>
                <w:spacing w:val="-5"/>
                <w:sz w:val="24"/>
              </w:rPr>
              <w:t>deg</w:t>
            </w:r>
          </w:p>
        </w:tc>
        <w:tc>
          <w:tcPr>
            <w:tcW w:w="1418" w:type="dxa"/>
          </w:tcPr>
          <w:p>
            <w:pPr>
              <w:pStyle w:val="TableParagraph"/>
              <w:spacing w:line="253" w:lineRule="exact" w:before="0"/>
              <w:ind w:left="26"/>
              <w:rPr>
                <w:sz w:val="24"/>
              </w:rPr>
            </w:pPr>
            <w:r>
              <w:rPr>
                <w:sz w:val="24"/>
              </w:rPr>
              <w:t>90 </w:t>
            </w:r>
            <w:r>
              <w:rPr>
                <w:spacing w:val="-5"/>
                <w:sz w:val="24"/>
              </w:rPr>
              <w:t>deg</w:t>
            </w:r>
          </w:p>
        </w:tc>
      </w:tr>
      <w:tr>
        <w:trPr>
          <w:trHeight w:val="275" w:hRule="atLeast"/>
        </w:trPr>
        <w:tc>
          <w:tcPr>
            <w:tcW w:w="2638" w:type="dxa"/>
          </w:tcPr>
          <w:p>
            <w:pPr>
              <w:pStyle w:val="TableParagraph"/>
              <w:spacing w:line="254" w:lineRule="exact" w:before="1"/>
              <w:ind w:left="26"/>
              <w:rPr>
                <w:b/>
                <w:sz w:val="24"/>
              </w:rPr>
            </w:pPr>
            <w:r>
              <w:rPr>
                <w:b/>
                <w:spacing w:val="-2"/>
                <w:sz w:val="24"/>
              </w:rPr>
              <w:t>Tilt-</w:t>
            </w:r>
            <w:r>
              <w:rPr>
                <w:b/>
                <w:spacing w:val="-4"/>
                <w:sz w:val="24"/>
              </w:rPr>
              <w:t>Tail</w:t>
            </w:r>
          </w:p>
        </w:tc>
        <w:tc>
          <w:tcPr>
            <w:tcW w:w="1469" w:type="dxa"/>
          </w:tcPr>
          <w:p>
            <w:pPr>
              <w:pStyle w:val="TableParagraph"/>
              <w:spacing w:line="254" w:lineRule="exact" w:before="1"/>
              <w:ind w:left="26"/>
              <w:rPr>
                <w:sz w:val="24"/>
              </w:rPr>
            </w:pPr>
            <w:r>
              <w:rPr>
                <w:sz w:val="24"/>
              </w:rPr>
              <w:t>0 </w:t>
            </w:r>
            <w:r>
              <w:rPr>
                <w:spacing w:val="-5"/>
                <w:sz w:val="24"/>
              </w:rPr>
              <w:t>deg</w:t>
            </w:r>
          </w:p>
        </w:tc>
        <w:tc>
          <w:tcPr>
            <w:tcW w:w="1418" w:type="dxa"/>
          </w:tcPr>
          <w:p>
            <w:pPr>
              <w:pStyle w:val="TableParagraph"/>
              <w:spacing w:line="254" w:lineRule="exact" w:before="1"/>
              <w:ind w:left="26"/>
              <w:rPr>
                <w:sz w:val="24"/>
              </w:rPr>
            </w:pPr>
            <w:r>
              <w:rPr>
                <w:sz w:val="24"/>
              </w:rPr>
              <w:t>90 </w:t>
            </w:r>
            <w:r>
              <w:rPr>
                <w:spacing w:val="-5"/>
                <w:sz w:val="24"/>
              </w:rPr>
              <w:t>deg</w:t>
            </w:r>
          </w:p>
        </w:tc>
      </w:tr>
    </w:tbl>
    <w:p>
      <w:pPr>
        <w:pStyle w:val="BodyText"/>
        <w:spacing w:before="3"/>
      </w:pPr>
    </w:p>
    <w:p>
      <w:pPr>
        <w:pStyle w:val="BodyText"/>
        <w:spacing w:line="360" w:lineRule="auto"/>
        <w:ind w:left="204" w:right="868"/>
        <w:jc w:val="both"/>
      </w:pPr>
      <w:r>
        <w:rPr/>
        <w:t>Actuator dynamics is a crucial factor for a non-linear model to be a good representative of the real plant. Therefore, typical actuator transient responses have been implemented for the non-linear model. This response is represented using a transfer</w:t>
      </w:r>
      <w:r>
        <w:rPr>
          <w:spacing w:val="-7"/>
        </w:rPr>
        <w:t> </w:t>
      </w:r>
      <w:r>
        <w:rPr/>
        <w:t>function</w:t>
      </w:r>
      <w:r>
        <w:rPr>
          <w:spacing w:val="-6"/>
        </w:rPr>
        <w:t> </w:t>
      </w:r>
      <w:r>
        <w:rPr/>
        <w:t>given</w:t>
      </w:r>
      <w:r>
        <w:rPr>
          <w:spacing w:val="-6"/>
        </w:rPr>
        <w:t> </w:t>
      </w:r>
      <w:r>
        <w:rPr/>
        <w:t>in</w:t>
      </w:r>
      <w:r>
        <w:rPr>
          <w:spacing w:val="-5"/>
        </w:rPr>
        <w:t> </w:t>
      </w:r>
      <w:r>
        <w:rPr/>
        <w:t>Eq.</w:t>
      </w:r>
      <w:r>
        <w:rPr>
          <w:spacing w:val="-6"/>
        </w:rPr>
        <w:t> </w:t>
      </w:r>
      <w:r>
        <w:rPr/>
        <w:t>114,</w:t>
      </w:r>
      <w:r>
        <w:rPr>
          <w:spacing w:val="-6"/>
        </w:rPr>
        <w:t> </w:t>
      </w:r>
      <w:r>
        <w:rPr/>
        <w:t>note</w:t>
      </w:r>
      <w:r>
        <w:rPr>
          <w:spacing w:val="-6"/>
        </w:rPr>
        <w:t> </w:t>
      </w:r>
      <w:r>
        <w:rPr/>
        <w:t>that</w:t>
      </w:r>
      <w:r>
        <w:rPr>
          <w:spacing w:val="-8"/>
        </w:rPr>
        <w:t> </w:t>
      </w:r>
      <w:r>
        <w:rPr/>
        <w:t>the</w:t>
      </w:r>
      <w:r>
        <w:rPr>
          <w:spacing w:val="-6"/>
        </w:rPr>
        <w:t> </w:t>
      </w:r>
      <w:r>
        <w:rPr/>
        <w:t>transient</w:t>
      </w:r>
      <w:r>
        <w:rPr>
          <w:spacing w:val="-6"/>
        </w:rPr>
        <w:t> </w:t>
      </w:r>
      <w:r>
        <w:rPr/>
        <w:t>response</w:t>
      </w:r>
      <w:r>
        <w:rPr>
          <w:spacing w:val="-6"/>
        </w:rPr>
        <w:t> </w:t>
      </w:r>
      <w:r>
        <w:rPr/>
        <w:t>of</w:t>
      </w:r>
      <w:r>
        <w:rPr>
          <w:spacing w:val="-7"/>
        </w:rPr>
        <w:t> </w:t>
      </w:r>
      <w:r>
        <w:rPr/>
        <w:t>the</w:t>
      </w:r>
      <w:r>
        <w:rPr>
          <w:spacing w:val="-6"/>
        </w:rPr>
        <w:t> </w:t>
      </w:r>
      <w:r>
        <w:rPr/>
        <w:t>actuators</w:t>
      </w:r>
      <w:r>
        <w:rPr>
          <w:spacing w:val="-4"/>
        </w:rPr>
        <w:t> </w:t>
      </w:r>
      <w:r>
        <w:rPr/>
        <w:t>is normalized. Normalized transient responses are amplified with the related coefficients</w:t>
      </w:r>
      <w:r>
        <w:rPr>
          <w:spacing w:val="-5"/>
        </w:rPr>
        <w:t> </w:t>
      </w:r>
      <w:r>
        <w:rPr/>
        <w:t>before</w:t>
      </w:r>
      <w:r>
        <w:rPr>
          <w:spacing w:val="-6"/>
        </w:rPr>
        <w:t> </w:t>
      </w:r>
      <w:r>
        <w:rPr/>
        <w:t>sending</w:t>
      </w:r>
      <w:r>
        <w:rPr>
          <w:spacing w:val="-5"/>
        </w:rPr>
        <w:t> </w:t>
      </w:r>
      <w:r>
        <w:rPr/>
        <w:t>them</w:t>
      </w:r>
      <w:r>
        <w:rPr>
          <w:spacing w:val="-3"/>
        </w:rPr>
        <w:t> </w:t>
      </w:r>
      <w:r>
        <w:rPr/>
        <w:t>to</w:t>
      </w:r>
      <w:r>
        <w:rPr>
          <w:spacing w:val="-4"/>
        </w:rPr>
        <w:t> </w:t>
      </w:r>
      <w:r>
        <w:rPr/>
        <w:t>the</w:t>
      </w:r>
      <w:r>
        <w:rPr>
          <w:spacing w:val="-5"/>
        </w:rPr>
        <w:t> </w:t>
      </w:r>
      <w:r>
        <w:rPr/>
        <w:t>sensor</w:t>
      </w:r>
      <w:r>
        <w:rPr>
          <w:spacing w:val="-5"/>
        </w:rPr>
        <w:t> </w:t>
      </w:r>
      <w:r>
        <w:rPr/>
        <w:t>model.</w:t>
      </w:r>
      <w:r>
        <w:rPr>
          <w:spacing w:val="-4"/>
        </w:rPr>
        <w:t> </w:t>
      </w:r>
      <w:r>
        <w:rPr/>
        <w:t>The</w:t>
      </w:r>
      <w:r>
        <w:rPr>
          <w:spacing w:val="-6"/>
        </w:rPr>
        <w:t> </w:t>
      </w:r>
      <w:r>
        <w:rPr/>
        <w:t>step</w:t>
      </w:r>
      <w:r>
        <w:rPr>
          <w:spacing w:val="-5"/>
        </w:rPr>
        <w:t> </w:t>
      </w:r>
      <w:r>
        <w:rPr/>
        <w:t>input</w:t>
      </w:r>
      <w:r>
        <w:rPr>
          <w:spacing w:val="-4"/>
        </w:rPr>
        <w:t> </w:t>
      </w:r>
      <w:r>
        <w:rPr/>
        <w:t>response</w:t>
      </w:r>
      <w:r>
        <w:rPr>
          <w:spacing w:val="-6"/>
        </w:rPr>
        <w:t> </w:t>
      </w:r>
      <w:r>
        <w:rPr/>
        <w:t>of</w:t>
      </w:r>
      <w:r>
        <w:rPr>
          <w:spacing w:val="-6"/>
        </w:rPr>
        <w:t> </w:t>
      </w:r>
      <w:r>
        <w:rPr/>
        <w:t>the transfer function can be seen in Figure 3.11.</w:t>
      </w:r>
    </w:p>
    <w:p>
      <w:pPr>
        <w:pStyle w:val="BodyText"/>
        <w:spacing w:before="61"/>
        <w:rPr>
          <w:sz w:val="20"/>
        </w:rPr>
      </w:pPr>
    </w:p>
    <w:tbl>
      <w:tblPr>
        <w:tblW w:w="0" w:type="auto"/>
        <w:jc w:val="left"/>
        <w:tblInd w:w="3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98"/>
        <w:gridCol w:w="2003"/>
      </w:tblGrid>
      <w:tr>
        <w:trPr>
          <w:trHeight w:val="583" w:hRule="atLeast"/>
        </w:trPr>
        <w:tc>
          <w:tcPr>
            <w:tcW w:w="3298" w:type="dxa"/>
          </w:tcPr>
          <w:p>
            <w:pPr>
              <w:pStyle w:val="TableParagraph"/>
              <w:spacing w:line="186" w:lineRule="exact" w:before="0"/>
              <w:ind w:right="634"/>
              <w:jc w:val="center"/>
              <w:rPr>
                <w:rFonts w:ascii="Cambria Math"/>
                <w:sz w:val="24"/>
              </w:rPr>
            </w:pPr>
            <w:r>
              <w:rPr>
                <w:rFonts w:ascii="Cambria Math"/>
                <w:spacing w:val="-10"/>
                <w:sz w:val="24"/>
              </w:rPr>
              <w:t>1</w:t>
            </w:r>
          </w:p>
          <w:p>
            <w:pPr>
              <w:pStyle w:val="TableParagraph"/>
              <w:spacing w:line="177" w:lineRule="exact" w:before="0"/>
              <w:ind w:right="2474"/>
              <w:jc w:val="center"/>
              <w:rPr>
                <w:rFonts w:ascii="Cambria Math" w:eastAsia="Cambria Math"/>
                <w:sz w:val="24"/>
              </w:rPr>
            </w:pPr>
            <w:r>
              <w:rPr>
                <w:rFonts w:ascii="Cambria Math" w:eastAsia="Cambria Math"/>
                <w:sz w:val="24"/>
              </w:rPr>
              <w:t>𝐺</w:t>
            </w:r>
            <w:r>
              <w:rPr>
                <w:rFonts w:ascii="Cambria Math" w:eastAsia="Cambria Math"/>
                <w:position w:val="1"/>
                <w:sz w:val="24"/>
              </w:rPr>
              <w:t>(</w:t>
            </w:r>
            <w:r>
              <w:rPr>
                <w:rFonts w:ascii="Cambria Math" w:eastAsia="Cambria Math"/>
                <w:sz w:val="24"/>
              </w:rPr>
              <w:t>𝑠</w:t>
            </w:r>
            <w:r>
              <w:rPr>
                <w:rFonts w:ascii="Cambria Math" w:eastAsia="Cambria Math"/>
                <w:position w:val="1"/>
                <w:sz w:val="24"/>
              </w:rPr>
              <w:t>)</w:t>
            </w:r>
            <w:r>
              <w:rPr>
                <w:rFonts w:ascii="Cambria Math" w:eastAsia="Cambria Math"/>
                <w:spacing w:val="25"/>
                <w:position w:val="1"/>
                <w:sz w:val="24"/>
              </w:rPr>
              <w:t> </w:t>
            </w:r>
            <w:r>
              <w:rPr>
                <w:rFonts w:ascii="Cambria Math" w:eastAsia="Cambria Math"/>
                <w:spacing w:val="-10"/>
                <w:sz w:val="24"/>
              </w:rPr>
              <w:t>=</w:t>
            </w:r>
          </w:p>
          <w:p>
            <w:pPr>
              <w:pStyle w:val="TableParagraph"/>
              <w:spacing w:line="201" w:lineRule="exact" w:before="0"/>
              <w:ind w:right="634"/>
              <w:jc w:val="center"/>
              <w:rPr>
                <w:rFonts w:ascii="Cambria Math" w:eastAsia="Cambria Math"/>
                <w:sz w:val="24"/>
              </w:rPr>
            </w:pPr>
            <w:r>
              <w:rPr/>
              <mc:AlternateContent>
                <mc:Choice Requires="wps">
                  <w:drawing>
                    <wp:anchor distT="0" distB="0" distL="0" distR="0" allowOverlap="1" layoutInCell="1" locked="0" behindDoc="1" simplePos="0" relativeHeight="473994752">
                      <wp:simplePos x="0" y="0"/>
                      <wp:positionH relativeFrom="column">
                        <wp:posOffset>533145</wp:posOffset>
                      </wp:positionH>
                      <wp:positionV relativeFrom="paragraph">
                        <wp:posOffset>-44345</wp:posOffset>
                      </wp:positionV>
                      <wp:extent cx="623570" cy="10795"/>
                      <wp:effectExtent l="0" t="0" r="0" b="0"/>
                      <wp:wrapNone/>
                      <wp:docPr id="468" name="Group 468"/>
                      <wp:cNvGraphicFramePr>
                        <a:graphicFrameLocks/>
                      </wp:cNvGraphicFramePr>
                      <a:graphic>
                        <a:graphicData uri="http://schemas.microsoft.com/office/word/2010/wordprocessingGroup">
                          <wpg:wgp>
                            <wpg:cNvPr id="468" name="Group 468"/>
                            <wpg:cNvGrpSpPr/>
                            <wpg:grpSpPr>
                              <a:xfrm>
                                <a:off x="0" y="0"/>
                                <a:ext cx="623570" cy="10795"/>
                                <a:chExt cx="623570" cy="10795"/>
                              </a:xfrm>
                            </wpg:grpSpPr>
                            <wps:wsp>
                              <wps:cNvPr id="469" name="Graphic 469"/>
                              <wps:cNvSpPr/>
                              <wps:spPr>
                                <a:xfrm>
                                  <a:off x="0" y="0"/>
                                  <a:ext cx="623570" cy="10795"/>
                                </a:xfrm>
                                <a:custGeom>
                                  <a:avLst/>
                                  <a:gdLst/>
                                  <a:ahLst/>
                                  <a:cxnLst/>
                                  <a:rect l="l" t="t" r="r" b="b"/>
                                  <a:pathLst>
                                    <a:path w="623570" h="10795">
                                      <a:moveTo>
                                        <a:pt x="623315" y="0"/>
                                      </a:moveTo>
                                      <a:lnTo>
                                        <a:pt x="0" y="0"/>
                                      </a:lnTo>
                                      <a:lnTo>
                                        <a:pt x="0" y="10667"/>
                                      </a:lnTo>
                                      <a:lnTo>
                                        <a:pt x="623315" y="10667"/>
                                      </a:lnTo>
                                      <a:lnTo>
                                        <a:pt x="62331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1.98pt;margin-top:-3.49181pt;width:49.1pt;height:.85pt;mso-position-horizontal-relative:column;mso-position-vertical-relative:paragraph;z-index:-29321728" id="docshapegroup418" coordorigin="840,-70" coordsize="982,17">
                      <v:rect style="position:absolute;left:839;top:-70;width:982;height:17" id="docshape419" filled="true" fillcolor="#000000" stroked="false">
                        <v:fill type="solid"/>
                      </v:rect>
                      <w10:wrap type="none"/>
                    </v:group>
                  </w:pict>
                </mc:Fallback>
              </mc:AlternateContent>
            </w:r>
            <w:r>
              <w:rPr>
                <w:rFonts w:ascii="Cambria Math" w:eastAsia="Cambria Math"/>
                <w:sz w:val="24"/>
              </w:rPr>
              <w:t>0.02𝑠</w:t>
            </w:r>
            <w:r>
              <w:rPr>
                <w:rFonts w:ascii="Cambria Math" w:eastAsia="Cambria Math"/>
                <w:spacing w:val="4"/>
                <w:sz w:val="24"/>
              </w:rPr>
              <w:t> </w:t>
            </w:r>
            <w:r>
              <w:rPr>
                <w:rFonts w:ascii="Cambria Math" w:eastAsia="Cambria Math"/>
                <w:sz w:val="24"/>
              </w:rPr>
              <w:t>+ </w:t>
            </w:r>
            <w:r>
              <w:rPr>
                <w:rFonts w:ascii="Cambria Math" w:eastAsia="Cambria Math"/>
                <w:spacing w:val="-10"/>
                <w:sz w:val="24"/>
              </w:rPr>
              <w:t>1</w:t>
            </w:r>
          </w:p>
        </w:tc>
        <w:tc>
          <w:tcPr>
            <w:tcW w:w="2003" w:type="dxa"/>
          </w:tcPr>
          <w:p>
            <w:pPr>
              <w:pStyle w:val="TableParagraph"/>
              <w:spacing w:before="75"/>
              <w:ind w:right="48"/>
              <w:jc w:val="right"/>
              <w:rPr>
                <w:sz w:val="22"/>
              </w:rPr>
            </w:pPr>
            <w:r>
              <w:rPr>
                <w:spacing w:val="-2"/>
                <w:sz w:val="22"/>
              </w:rPr>
              <w:t>(114)</w:t>
            </w:r>
          </w:p>
        </w:tc>
      </w:tr>
    </w:tbl>
    <w:p>
      <w:pPr>
        <w:pStyle w:val="BodyText"/>
        <w:spacing w:before="2"/>
        <w:rPr>
          <w:sz w:val="4"/>
        </w:rPr>
      </w:pPr>
      <w:r>
        <w:rPr/>
        <w:drawing>
          <wp:anchor distT="0" distB="0" distL="0" distR="0" allowOverlap="1" layoutInCell="1" locked="0" behindDoc="1" simplePos="0" relativeHeight="487659520">
            <wp:simplePos x="0" y="0"/>
            <wp:positionH relativeFrom="page">
              <wp:posOffset>1018238</wp:posOffset>
            </wp:positionH>
            <wp:positionV relativeFrom="paragraph">
              <wp:posOffset>46151</wp:posOffset>
            </wp:positionV>
            <wp:extent cx="5035300" cy="1556385"/>
            <wp:effectExtent l="0" t="0" r="0" b="0"/>
            <wp:wrapTopAndBottom/>
            <wp:docPr id="470" name="Image 470"/>
            <wp:cNvGraphicFramePr>
              <a:graphicFrameLocks/>
            </wp:cNvGraphicFramePr>
            <a:graphic>
              <a:graphicData uri="http://schemas.openxmlformats.org/drawingml/2006/picture">
                <pic:pic>
                  <pic:nvPicPr>
                    <pic:cNvPr id="470" name="Image 470"/>
                    <pic:cNvPicPr/>
                  </pic:nvPicPr>
                  <pic:blipFill>
                    <a:blip r:embed="rId110" cstate="print"/>
                    <a:stretch>
                      <a:fillRect/>
                    </a:stretch>
                  </pic:blipFill>
                  <pic:spPr>
                    <a:xfrm>
                      <a:off x="0" y="0"/>
                      <a:ext cx="5035300" cy="1556385"/>
                    </a:xfrm>
                    <a:prstGeom prst="rect">
                      <a:avLst/>
                    </a:prstGeom>
                  </pic:spPr>
                </pic:pic>
              </a:graphicData>
            </a:graphic>
          </wp:anchor>
        </w:drawing>
      </w:r>
    </w:p>
    <w:p>
      <w:pPr>
        <w:pStyle w:val="BodyText"/>
        <w:spacing w:before="43"/>
      </w:pPr>
    </w:p>
    <w:p>
      <w:pPr>
        <w:pStyle w:val="BodyText"/>
        <w:ind w:left="1867"/>
        <w:jc w:val="both"/>
      </w:pPr>
      <w:bookmarkStart w:name="_bookmark108" w:id="109"/>
      <w:bookmarkEnd w:id="109"/>
      <w:r>
        <w:rPr/>
      </w:r>
      <w:r>
        <w:rPr/>
        <w:t>Figure</w:t>
      </w:r>
      <w:r>
        <w:rPr>
          <w:spacing w:val="-2"/>
        </w:rPr>
        <w:t> </w:t>
      </w:r>
      <w:r>
        <w:rPr/>
        <w:t>3.11.</w:t>
      </w:r>
      <w:r>
        <w:rPr>
          <w:spacing w:val="-1"/>
        </w:rPr>
        <w:t> </w:t>
      </w:r>
      <w:r>
        <w:rPr/>
        <w:t>Transient Response</w:t>
      </w:r>
      <w:r>
        <w:rPr>
          <w:spacing w:val="-1"/>
        </w:rPr>
        <w:t> </w:t>
      </w:r>
      <w:r>
        <w:rPr/>
        <w:t>of</w:t>
      </w:r>
      <w:r>
        <w:rPr>
          <w:spacing w:val="-3"/>
        </w:rPr>
        <w:t> </w:t>
      </w:r>
      <w:r>
        <w:rPr/>
        <w:t>the </w:t>
      </w:r>
      <w:r>
        <w:rPr>
          <w:spacing w:val="-2"/>
        </w:rPr>
        <w:t>Actuators</w:t>
      </w:r>
    </w:p>
    <w:p>
      <w:pPr>
        <w:spacing w:after="0"/>
        <w:jc w:val="both"/>
        <w:sectPr>
          <w:pgSz w:w="11910" w:h="16840"/>
          <w:pgMar w:header="0" w:footer="1476" w:top="1900" w:bottom="1660" w:left="1380" w:right="1400"/>
        </w:sectPr>
      </w:pPr>
    </w:p>
    <w:p>
      <w:pPr>
        <w:pStyle w:val="BodyText"/>
        <w:spacing w:line="360" w:lineRule="auto" w:before="68"/>
        <w:ind w:left="895" w:right="179"/>
        <w:jc w:val="both"/>
      </w:pPr>
      <w:r>
        <w:rPr/>
        <w:t>For tilt-wing and tilt-tail dynamics, non-linear second order actuator models have been employed, which has 10 rad/s natural frequency and 0.3 damping ratio. Step input responses of the tilting mechanisms can be seen in Figure 3.12.</w:t>
      </w:r>
    </w:p>
    <w:p>
      <w:pPr>
        <w:pStyle w:val="BodyText"/>
        <w:spacing w:before="10"/>
        <w:rPr>
          <w:sz w:val="11"/>
        </w:rPr>
      </w:pPr>
      <w:r>
        <w:rPr/>
        <w:drawing>
          <wp:anchor distT="0" distB="0" distL="0" distR="0" allowOverlap="1" layoutInCell="1" locked="0" behindDoc="1" simplePos="0" relativeHeight="487660544">
            <wp:simplePos x="0" y="0"/>
            <wp:positionH relativeFrom="page">
              <wp:posOffset>1544410</wp:posOffset>
            </wp:positionH>
            <wp:positionV relativeFrom="paragraph">
              <wp:posOffset>101920</wp:posOffset>
            </wp:positionV>
            <wp:extent cx="5029916" cy="1475231"/>
            <wp:effectExtent l="0" t="0" r="0" b="0"/>
            <wp:wrapTopAndBottom/>
            <wp:docPr id="471" name="Image 471"/>
            <wp:cNvGraphicFramePr>
              <a:graphicFrameLocks/>
            </wp:cNvGraphicFramePr>
            <a:graphic>
              <a:graphicData uri="http://schemas.openxmlformats.org/drawingml/2006/picture">
                <pic:pic>
                  <pic:nvPicPr>
                    <pic:cNvPr id="471" name="Image 471"/>
                    <pic:cNvPicPr/>
                  </pic:nvPicPr>
                  <pic:blipFill>
                    <a:blip r:embed="rId111" cstate="print"/>
                    <a:stretch>
                      <a:fillRect/>
                    </a:stretch>
                  </pic:blipFill>
                  <pic:spPr>
                    <a:xfrm>
                      <a:off x="0" y="0"/>
                      <a:ext cx="5029916" cy="1475231"/>
                    </a:xfrm>
                    <a:prstGeom prst="rect">
                      <a:avLst/>
                    </a:prstGeom>
                  </pic:spPr>
                </pic:pic>
              </a:graphicData>
            </a:graphic>
          </wp:anchor>
        </w:drawing>
      </w:r>
    </w:p>
    <w:p>
      <w:pPr>
        <w:pStyle w:val="BodyText"/>
      </w:pPr>
    </w:p>
    <w:p>
      <w:pPr>
        <w:pStyle w:val="BodyText"/>
        <w:ind w:left="1182" w:right="475"/>
        <w:jc w:val="center"/>
      </w:pPr>
      <w:bookmarkStart w:name="_bookmark109" w:id="110"/>
      <w:bookmarkEnd w:id="110"/>
      <w:r>
        <w:rPr/>
      </w:r>
      <w:r>
        <w:rPr/>
        <w:t>Figure</w:t>
      </w:r>
      <w:r>
        <w:rPr>
          <w:spacing w:val="-2"/>
        </w:rPr>
        <w:t> </w:t>
      </w:r>
      <w:r>
        <w:rPr/>
        <w:t>3.12.</w:t>
      </w:r>
      <w:r>
        <w:rPr>
          <w:spacing w:val="-1"/>
        </w:rPr>
        <w:t> </w:t>
      </w:r>
      <w:r>
        <w:rPr/>
        <w:t>Transient Response</w:t>
      </w:r>
      <w:r>
        <w:rPr>
          <w:spacing w:val="-1"/>
        </w:rPr>
        <w:t> </w:t>
      </w:r>
      <w:r>
        <w:rPr/>
        <w:t>of</w:t>
      </w:r>
      <w:r>
        <w:rPr>
          <w:spacing w:val="-2"/>
        </w:rPr>
        <w:t> </w:t>
      </w:r>
      <w:r>
        <w:rPr/>
        <w:t>the</w:t>
      </w:r>
      <w:r>
        <w:rPr>
          <w:spacing w:val="-1"/>
        </w:rPr>
        <w:t> </w:t>
      </w:r>
      <w:r>
        <w:rPr/>
        <w:t>Tilting </w:t>
      </w:r>
      <w:r>
        <w:rPr>
          <w:spacing w:val="-2"/>
        </w:rPr>
        <w:t>Mechanisms</w:t>
      </w:r>
    </w:p>
    <w:p>
      <w:pPr>
        <w:pStyle w:val="BodyText"/>
        <w:spacing w:before="204"/>
      </w:pPr>
    </w:p>
    <w:p>
      <w:pPr>
        <w:pStyle w:val="Heading2"/>
        <w:numPr>
          <w:ilvl w:val="2"/>
          <w:numId w:val="12"/>
        </w:numPr>
        <w:tabs>
          <w:tab w:pos="1975" w:val="left" w:leader="none"/>
        </w:tabs>
        <w:spacing w:line="240" w:lineRule="auto" w:before="0" w:after="0"/>
        <w:ind w:left="1975" w:right="0" w:hanging="1080"/>
        <w:jc w:val="left"/>
      </w:pPr>
      <w:bookmarkStart w:name="_bookmark110" w:id="111"/>
      <w:bookmarkEnd w:id="111"/>
      <w:r>
        <w:rPr>
          <w:b w:val="0"/>
        </w:rPr>
      </w:r>
      <w:r>
        <w:rPr/>
        <w:t>Disturbance</w:t>
      </w:r>
      <w:r>
        <w:rPr>
          <w:spacing w:val="-3"/>
        </w:rPr>
        <w:t> </w:t>
      </w:r>
      <w:r>
        <w:rPr>
          <w:spacing w:val="-4"/>
        </w:rPr>
        <w:t>Model</w:t>
      </w:r>
    </w:p>
    <w:p>
      <w:pPr>
        <w:pStyle w:val="BodyText"/>
        <w:spacing w:before="221"/>
        <w:rPr>
          <w:b/>
        </w:rPr>
      </w:pPr>
    </w:p>
    <w:p>
      <w:pPr>
        <w:pStyle w:val="BodyText"/>
        <w:spacing w:line="360" w:lineRule="auto"/>
        <w:ind w:left="895" w:right="180"/>
        <w:jc w:val="both"/>
      </w:pPr>
      <w:r>
        <w:rPr/>
        <w:t>The disturbance model accepts altitude, airspeed, and direction cosine matrix as inputs and generates random wind gusts in three axes using the Dryden Wind Turbulence Model. The wind gusts generated in this block are sent to the sensor block, and sensor block changes angle of attack and sideslip angle using the gusts. When the angle of attack and sideslip angle changes, related forces and moments which affect the aircraft dynamics are generated in the plant model.</w:t>
      </w:r>
    </w:p>
    <w:p>
      <w:pPr>
        <w:pStyle w:val="BodyText"/>
        <w:spacing w:before="121"/>
        <w:rPr>
          <w:sz w:val="20"/>
        </w:rPr>
      </w:pPr>
      <w:r>
        <w:rPr/>
        <w:drawing>
          <wp:anchor distT="0" distB="0" distL="0" distR="0" allowOverlap="1" layoutInCell="1" locked="0" behindDoc="1" simplePos="0" relativeHeight="487661056">
            <wp:simplePos x="0" y="0"/>
            <wp:positionH relativeFrom="page">
              <wp:posOffset>1593209</wp:posOffset>
            </wp:positionH>
            <wp:positionV relativeFrom="paragraph">
              <wp:posOffset>238671</wp:posOffset>
            </wp:positionV>
            <wp:extent cx="4800571" cy="1484185"/>
            <wp:effectExtent l="0" t="0" r="0" b="0"/>
            <wp:wrapTopAndBottom/>
            <wp:docPr id="472" name="Image 472"/>
            <wp:cNvGraphicFramePr>
              <a:graphicFrameLocks/>
            </wp:cNvGraphicFramePr>
            <a:graphic>
              <a:graphicData uri="http://schemas.openxmlformats.org/drawingml/2006/picture">
                <pic:pic>
                  <pic:nvPicPr>
                    <pic:cNvPr id="472" name="Image 472"/>
                    <pic:cNvPicPr/>
                  </pic:nvPicPr>
                  <pic:blipFill>
                    <a:blip r:embed="rId112" cstate="print"/>
                    <a:stretch>
                      <a:fillRect/>
                    </a:stretch>
                  </pic:blipFill>
                  <pic:spPr>
                    <a:xfrm>
                      <a:off x="0" y="0"/>
                      <a:ext cx="4800571" cy="1484185"/>
                    </a:xfrm>
                    <a:prstGeom prst="rect">
                      <a:avLst/>
                    </a:prstGeom>
                  </pic:spPr>
                </pic:pic>
              </a:graphicData>
            </a:graphic>
          </wp:anchor>
        </w:drawing>
      </w:r>
    </w:p>
    <w:p>
      <w:pPr>
        <w:pStyle w:val="BodyText"/>
        <w:spacing w:before="199"/>
      </w:pPr>
    </w:p>
    <w:p>
      <w:pPr>
        <w:pStyle w:val="BodyText"/>
        <w:ind w:left="1182" w:right="473"/>
        <w:jc w:val="center"/>
      </w:pPr>
      <w:bookmarkStart w:name="_bookmark111" w:id="112"/>
      <w:bookmarkEnd w:id="112"/>
      <w:r>
        <w:rPr/>
      </w:r>
      <w:r>
        <w:rPr/>
        <w:t>Figure</w:t>
      </w:r>
      <w:r>
        <w:rPr>
          <w:spacing w:val="-3"/>
        </w:rPr>
        <w:t> </w:t>
      </w:r>
      <w:r>
        <w:rPr/>
        <w:t>3.13.</w:t>
      </w:r>
      <w:r>
        <w:rPr>
          <w:spacing w:val="-1"/>
        </w:rPr>
        <w:t> </w:t>
      </w:r>
      <w:r>
        <w:rPr/>
        <w:t>Disturbance </w:t>
      </w:r>
      <w:r>
        <w:rPr>
          <w:spacing w:val="-2"/>
        </w:rPr>
        <w:t>Model</w:t>
      </w:r>
    </w:p>
    <w:p>
      <w:pPr>
        <w:pStyle w:val="BodyText"/>
      </w:pPr>
    </w:p>
    <w:p>
      <w:pPr>
        <w:pStyle w:val="BodyText"/>
        <w:spacing w:line="360" w:lineRule="auto"/>
        <w:ind w:left="895" w:right="180"/>
        <w:jc w:val="both"/>
      </w:pPr>
      <w:r>
        <w:rPr/>
        <w:t>The disturbance sent by this block can be manipulated by changing the wind speed and</w:t>
      </w:r>
      <w:r>
        <w:rPr>
          <w:spacing w:val="-11"/>
        </w:rPr>
        <w:t> </w:t>
      </w:r>
      <w:r>
        <w:rPr/>
        <w:t>wind</w:t>
      </w:r>
      <w:r>
        <w:rPr>
          <w:spacing w:val="-9"/>
        </w:rPr>
        <w:t> </w:t>
      </w:r>
      <w:r>
        <w:rPr/>
        <w:t>direction.</w:t>
      </w:r>
      <w:r>
        <w:rPr>
          <w:spacing w:val="-8"/>
        </w:rPr>
        <w:t> </w:t>
      </w:r>
      <w:r>
        <w:rPr/>
        <w:t>As</w:t>
      </w:r>
      <w:r>
        <w:rPr>
          <w:spacing w:val="-9"/>
        </w:rPr>
        <w:t> </w:t>
      </w:r>
      <w:r>
        <w:rPr/>
        <w:t>the</w:t>
      </w:r>
      <w:r>
        <w:rPr>
          <w:spacing w:val="-9"/>
        </w:rPr>
        <w:t> </w:t>
      </w:r>
      <w:r>
        <w:rPr/>
        <w:t>wind</w:t>
      </w:r>
      <w:r>
        <w:rPr>
          <w:spacing w:val="-8"/>
        </w:rPr>
        <w:t> </w:t>
      </w:r>
      <w:r>
        <w:rPr/>
        <w:t>speed</w:t>
      </w:r>
      <w:r>
        <w:rPr>
          <w:spacing w:val="-9"/>
        </w:rPr>
        <w:t> </w:t>
      </w:r>
      <w:r>
        <w:rPr/>
        <w:t>increases,</w:t>
      </w:r>
      <w:r>
        <w:rPr>
          <w:spacing w:val="-9"/>
        </w:rPr>
        <w:t> </w:t>
      </w:r>
      <w:r>
        <w:rPr/>
        <w:t>the</w:t>
      </w:r>
      <w:r>
        <w:rPr>
          <w:spacing w:val="-8"/>
        </w:rPr>
        <w:t> </w:t>
      </w:r>
      <w:r>
        <w:rPr/>
        <w:t>gusts’</w:t>
      </w:r>
      <w:r>
        <w:rPr>
          <w:spacing w:val="-9"/>
        </w:rPr>
        <w:t> </w:t>
      </w:r>
      <w:r>
        <w:rPr/>
        <w:t>amplitudes</w:t>
      </w:r>
      <w:r>
        <w:rPr>
          <w:spacing w:val="-7"/>
        </w:rPr>
        <w:t> </w:t>
      </w:r>
      <w:r>
        <w:rPr/>
        <w:t>also</w:t>
      </w:r>
      <w:r>
        <w:rPr>
          <w:spacing w:val="-7"/>
        </w:rPr>
        <w:t> </w:t>
      </w:r>
      <w:r>
        <w:rPr>
          <w:spacing w:val="-2"/>
        </w:rPr>
        <w:t>increase.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4"/>
        <w:jc w:val="both"/>
      </w:pPr>
      <w:r>
        <w:rPr/>
        <w:t>If the wind direction is changed, the intensity of the gust for different axis will be </w:t>
      </w:r>
      <w:r>
        <w:rPr>
          <w:spacing w:val="-2"/>
        </w:rPr>
        <w:t>changed.</w:t>
      </w:r>
    </w:p>
    <w:p>
      <w:pPr>
        <w:pStyle w:val="BodyText"/>
        <w:spacing w:before="206"/>
      </w:pPr>
    </w:p>
    <w:p>
      <w:pPr>
        <w:pStyle w:val="Heading2"/>
        <w:numPr>
          <w:ilvl w:val="2"/>
          <w:numId w:val="12"/>
        </w:numPr>
        <w:tabs>
          <w:tab w:pos="1284" w:val="left" w:leader="none"/>
        </w:tabs>
        <w:spacing w:line="240" w:lineRule="auto" w:before="1" w:after="0"/>
        <w:ind w:left="1284" w:right="0" w:hanging="1080"/>
        <w:jc w:val="left"/>
      </w:pPr>
      <w:bookmarkStart w:name="_bookmark112" w:id="113"/>
      <w:bookmarkEnd w:id="113"/>
      <w:r>
        <w:rPr>
          <w:b w:val="0"/>
        </w:rPr>
      </w:r>
      <w:r>
        <w:rPr/>
        <w:t>Sensor</w:t>
      </w:r>
      <w:r>
        <w:rPr>
          <w:spacing w:val="-2"/>
        </w:rPr>
        <w:t> </w:t>
      </w:r>
      <w:r>
        <w:rPr>
          <w:spacing w:val="-4"/>
        </w:rPr>
        <w:t>Model</w:t>
      </w:r>
    </w:p>
    <w:p>
      <w:pPr>
        <w:pStyle w:val="BodyText"/>
        <w:spacing w:before="218"/>
        <w:rPr>
          <w:b/>
        </w:rPr>
      </w:pPr>
    </w:p>
    <w:p>
      <w:pPr>
        <w:pStyle w:val="BodyText"/>
        <w:spacing w:line="360" w:lineRule="auto"/>
        <w:ind w:left="204" w:right="871"/>
        <w:jc w:val="both"/>
      </w:pPr>
      <w:r>
        <w:rPr/>
        <w:t>The sensor model accepts the position, velocity, Euler angles, Angular velocities in inertial coordinates, control surface deflections, Motor RPMs in body-fixed coordinates. After that, it converts them into the body coordinates using the transformation matrices then sends the states as outputs. Disturbances cause additional</w:t>
      </w:r>
      <w:r>
        <w:rPr>
          <w:spacing w:val="-9"/>
        </w:rPr>
        <w:t> </w:t>
      </w:r>
      <w:r>
        <w:rPr/>
        <w:t>forces</w:t>
      </w:r>
      <w:r>
        <w:rPr>
          <w:spacing w:val="-9"/>
        </w:rPr>
        <w:t> </w:t>
      </w:r>
      <w:r>
        <w:rPr/>
        <w:t>and</w:t>
      </w:r>
      <w:r>
        <w:rPr>
          <w:spacing w:val="-9"/>
        </w:rPr>
        <w:t> </w:t>
      </w:r>
      <w:r>
        <w:rPr/>
        <w:t>moments</w:t>
      </w:r>
      <w:r>
        <w:rPr>
          <w:spacing w:val="-9"/>
        </w:rPr>
        <w:t> </w:t>
      </w:r>
      <w:r>
        <w:rPr/>
        <w:t>on</w:t>
      </w:r>
      <w:r>
        <w:rPr>
          <w:spacing w:val="-9"/>
        </w:rPr>
        <w:t> </w:t>
      </w:r>
      <w:r>
        <w:rPr/>
        <w:t>aircraft</w:t>
      </w:r>
      <w:r>
        <w:rPr>
          <w:spacing w:val="-10"/>
        </w:rPr>
        <w:t> </w:t>
      </w:r>
      <w:r>
        <w:rPr/>
        <w:t>depending</w:t>
      </w:r>
      <w:r>
        <w:rPr>
          <w:spacing w:val="-9"/>
        </w:rPr>
        <w:t> </w:t>
      </w:r>
      <w:r>
        <w:rPr/>
        <w:t>on</w:t>
      </w:r>
      <w:r>
        <w:rPr>
          <w:spacing w:val="-9"/>
        </w:rPr>
        <w:t> </w:t>
      </w:r>
      <w:r>
        <w:rPr/>
        <w:t>aerodynamic</w:t>
      </w:r>
      <w:r>
        <w:rPr>
          <w:spacing w:val="-10"/>
        </w:rPr>
        <w:t> </w:t>
      </w:r>
      <w:r>
        <w:rPr/>
        <w:t>characteristics of</w:t>
      </w:r>
      <w:r>
        <w:rPr>
          <w:spacing w:val="-1"/>
        </w:rPr>
        <w:t> </w:t>
      </w:r>
      <w:r>
        <w:rPr/>
        <w:t>the</w:t>
      </w:r>
      <w:r>
        <w:rPr>
          <w:spacing w:val="-1"/>
        </w:rPr>
        <w:t> </w:t>
      </w:r>
      <w:r>
        <w:rPr/>
        <w:t>aircraft. In the</w:t>
      </w:r>
      <w:r>
        <w:rPr>
          <w:spacing w:val="-1"/>
        </w:rPr>
        <w:t> </w:t>
      </w:r>
      <w:r>
        <w:rPr/>
        <w:t>sensor</w:t>
      </w:r>
      <w:r>
        <w:rPr>
          <w:spacing w:val="-1"/>
        </w:rPr>
        <w:t> </w:t>
      </w:r>
      <w:r>
        <w:rPr/>
        <w:t>block, body velocity, propeller</w:t>
      </w:r>
      <w:r>
        <w:rPr>
          <w:spacing w:val="-1"/>
        </w:rPr>
        <w:t> </w:t>
      </w:r>
      <w:r>
        <w:rPr/>
        <w:t>slipstream velocity, and the additional velocity coming from the disturbances in three axes are sum up. The velocity vector formed by body velocity, propeller slipstream velocity, and the disturbances is used to calculate the angle of attack, sideslip angle, and the total velocity in this block. Additional forces and moments are generated on aircraft in each</w:t>
      </w:r>
      <w:r>
        <w:rPr>
          <w:spacing w:val="-3"/>
        </w:rPr>
        <w:t> </w:t>
      </w:r>
      <w:r>
        <w:rPr/>
        <w:t>step</w:t>
      </w:r>
      <w:r>
        <w:rPr>
          <w:spacing w:val="-3"/>
        </w:rPr>
        <w:t> </w:t>
      </w:r>
      <w:r>
        <w:rPr/>
        <w:t>of</w:t>
      </w:r>
      <w:r>
        <w:rPr>
          <w:spacing w:val="-3"/>
        </w:rPr>
        <w:t> </w:t>
      </w:r>
      <w:r>
        <w:rPr/>
        <w:t>the</w:t>
      </w:r>
      <w:r>
        <w:rPr>
          <w:spacing w:val="-5"/>
        </w:rPr>
        <w:t> </w:t>
      </w:r>
      <w:r>
        <w:rPr/>
        <w:t>simulation</w:t>
      </w:r>
      <w:r>
        <w:rPr>
          <w:spacing w:val="-3"/>
        </w:rPr>
        <w:t> </w:t>
      </w:r>
      <w:r>
        <w:rPr/>
        <w:t>if</w:t>
      </w:r>
      <w:r>
        <w:rPr>
          <w:spacing w:val="-4"/>
        </w:rPr>
        <w:t> </w:t>
      </w:r>
      <w:r>
        <w:rPr/>
        <w:t>the</w:t>
      </w:r>
      <w:r>
        <w:rPr>
          <w:spacing w:val="-4"/>
        </w:rPr>
        <w:t> </w:t>
      </w:r>
      <w:r>
        <w:rPr/>
        <w:t>disturbances</w:t>
      </w:r>
      <w:r>
        <w:rPr>
          <w:spacing w:val="-3"/>
        </w:rPr>
        <w:t> </w:t>
      </w:r>
      <w:r>
        <w:rPr/>
        <w:t>are</w:t>
      </w:r>
      <w:r>
        <w:rPr>
          <w:spacing w:val="-4"/>
        </w:rPr>
        <w:t> </w:t>
      </w:r>
      <w:r>
        <w:rPr/>
        <w:t>turned</w:t>
      </w:r>
      <w:r>
        <w:rPr>
          <w:spacing w:val="-3"/>
        </w:rPr>
        <w:t> </w:t>
      </w:r>
      <w:r>
        <w:rPr/>
        <w:t>on.</w:t>
      </w:r>
      <w:r>
        <w:rPr>
          <w:spacing w:val="-3"/>
        </w:rPr>
        <w:t> </w:t>
      </w:r>
      <w:r>
        <w:rPr/>
        <w:t>Because</w:t>
      </w:r>
      <w:r>
        <w:rPr>
          <w:spacing w:val="-4"/>
        </w:rPr>
        <w:t> </w:t>
      </w:r>
      <w:r>
        <w:rPr/>
        <w:t>of</w:t>
      </w:r>
      <w:r>
        <w:rPr>
          <w:spacing w:val="-3"/>
        </w:rPr>
        <w:t> </w:t>
      </w:r>
      <w:r>
        <w:rPr/>
        <w:t>this</w:t>
      </w:r>
      <w:r>
        <w:rPr>
          <w:spacing w:val="-3"/>
        </w:rPr>
        <w:t> </w:t>
      </w:r>
      <w:r>
        <w:rPr/>
        <w:t>reason, the</w:t>
      </w:r>
      <w:r>
        <w:rPr>
          <w:spacing w:val="-9"/>
        </w:rPr>
        <w:t> </w:t>
      </w:r>
      <w:r>
        <w:rPr/>
        <w:t>disturbances</w:t>
      </w:r>
      <w:r>
        <w:rPr>
          <w:spacing w:val="-8"/>
        </w:rPr>
        <w:t> </w:t>
      </w:r>
      <w:r>
        <w:rPr/>
        <w:t>are</w:t>
      </w:r>
      <w:r>
        <w:rPr>
          <w:spacing w:val="-9"/>
        </w:rPr>
        <w:t> </w:t>
      </w:r>
      <w:r>
        <w:rPr/>
        <w:t>applied</w:t>
      </w:r>
      <w:r>
        <w:rPr>
          <w:spacing w:val="-7"/>
        </w:rPr>
        <w:t> </w:t>
      </w:r>
      <w:r>
        <w:rPr/>
        <w:t>to</w:t>
      </w:r>
      <w:r>
        <w:rPr>
          <w:spacing w:val="-8"/>
        </w:rPr>
        <w:t> </w:t>
      </w:r>
      <w:r>
        <w:rPr/>
        <w:t>sensor</w:t>
      </w:r>
      <w:r>
        <w:rPr>
          <w:spacing w:val="-9"/>
        </w:rPr>
        <w:t> </w:t>
      </w:r>
      <w:r>
        <w:rPr/>
        <w:t>block</w:t>
      </w:r>
      <w:r>
        <w:rPr>
          <w:spacing w:val="-9"/>
        </w:rPr>
        <w:t> </w:t>
      </w:r>
      <w:r>
        <w:rPr/>
        <w:t>instead</w:t>
      </w:r>
      <w:r>
        <w:rPr>
          <w:spacing w:val="-8"/>
        </w:rPr>
        <w:t> </w:t>
      </w:r>
      <w:r>
        <w:rPr/>
        <w:t>of</w:t>
      </w:r>
      <w:r>
        <w:rPr>
          <w:spacing w:val="-8"/>
        </w:rPr>
        <w:t> </w:t>
      </w:r>
      <w:r>
        <w:rPr/>
        <w:t>the</w:t>
      </w:r>
      <w:r>
        <w:rPr>
          <w:spacing w:val="-9"/>
        </w:rPr>
        <w:t> </w:t>
      </w:r>
      <w:r>
        <w:rPr/>
        <w:t>plant</w:t>
      </w:r>
      <w:r>
        <w:rPr>
          <w:spacing w:val="-8"/>
        </w:rPr>
        <w:t> </w:t>
      </w:r>
      <w:r>
        <w:rPr/>
        <w:t>model</w:t>
      </w:r>
      <w:r>
        <w:rPr>
          <w:spacing w:val="-8"/>
        </w:rPr>
        <w:t> </w:t>
      </w:r>
      <w:r>
        <w:rPr/>
        <w:t>itself.</w:t>
      </w:r>
      <w:r>
        <w:rPr>
          <w:spacing w:val="-9"/>
        </w:rPr>
        <w:t> </w:t>
      </w:r>
      <w:r>
        <w:rPr/>
        <w:t>We</w:t>
      </w:r>
      <w:r>
        <w:rPr>
          <w:spacing w:val="-9"/>
        </w:rPr>
        <w:t> </w:t>
      </w:r>
      <w:r>
        <w:rPr/>
        <w:t>can say that disturbance forces and moments are applied to aircraft indirectly.</w:t>
      </w:r>
    </w:p>
    <w:p>
      <w:pPr>
        <w:spacing w:after="0" w:line="360" w:lineRule="auto"/>
        <w:jc w:val="both"/>
        <w:sectPr>
          <w:pgSz w:w="11910" w:h="16840"/>
          <w:pgMar w:header="0" w:footer="1476" w:top="1900" w:bottom="1660" w:left="1380" w:right="1400"/>
        </w:sectPr>
      </w:pPr>
    </w:p>
    <w:p>
      <w:pPr>
        <w:pStyle w:val="Heading1"/>
        <w:spacing w:before="68"/>
      </w:pPr>
      <w:r>
        <w:rPr/>
        <w:t>CHAPTER</w:t>
      </w:r>
      <w:r>
        <w:rPr>
          <w:spacing w:val="-1"/>
        </w:rPr>
        <w:t> </w:t>
      </w:r>
      <w:r>
        <w:rPr>
          <w:spacing w:val="-10"/>
        </w:rPr>
        <w:t>4</w:t>
      </w:r>
    </w:p>
    <w:p>
      <w:pPr>
        <w:pStyle w:val="BodyText"/>
        <w:rPr>
          <w:b/>
        </w:rPr>
      </w:pPr>
    </w:p>
    <w:p>
      <w:pPr>
        <w:pStyle w:val="BodyText"/>
        <w:spacing w:before="185"/>
        <w:rPr>
          <w:b/>
        </w:rPr>
      </w:pPr>
    </w:p>
    <w:p>
      <w:pPr>
        <w:spacing w:before="0"/>
        <w:ind w:left="3" w:right="0" w:firstLine="0"/>
        <w:jc w:val="center"/>
        <w:rPr>
          <w:b/>
          <w:sz w:val="24"/>
        </w:rPr>
      </w:pPr>
      <w:bookmarkStart w:name="_bookmark113" w:id="114"/>
      <w:bookmarkEnd w:id="114"/>
      <w:r>
        <w:rPr/>
      </w:r>
      <w:r>
        <w:rPr>
          <w:b/>
          <w:sz w:val="24"/>
        </w:rPr>
        <w:t>LINEAR </w:t>
      </w:r>
      <w:r>
        <w:rPr>
          <w:b/>
          <w:spacing w:val="-2"/>
          <w:sz w:val="24"/>
        </w:rPr>
        <w:t>ANALYSIS</w:t>
      </w:r>
    </w:p>
    <w:p>
      <w:pPr>
        <w:pStyle w:val="BodyText"/>
        <w:rPr>
          <w:b/>
        </w:rPr>
      </w:pPr>
    </w:p>
    <w:p>
      <w:pPr>
        <w:pStyle w:val="BodyText"/>
        <w:rPr>
          <w:b/>
        </w:rPr>
      </w:pPr>
    </w:p>
    <w:p>
      <w:pPr>
        <w:pStyle w:val="BodyText"/>
        <w:spacing w:before="12"/>
        <w:rPr>
          <w:b/>
        </w:rPr>
      </w:pPr>
    </w:p>
    <w:p>
      <w:pPr>
        <w:pStyle w:val="BodyText"/>
        <w:spacing w:line="360" w:lineRule="auto"/>
        <w:ind w:left="895" w:right="177"/>
        <w:jc w:val="both"/>
      </w:pPr>
      <w:r>
        <w:rPr/>
        <w:t>In this chapter, the linear analysis process of the system has been discussed. Trimming, linearization, and stability are three aspects that make up the general flight characteristics of an aircraft. Trimming refers to find the equilibrium points about which the linearization of the relevant nonlinear equations is done. The linearization</w:t>
      </w:r>
      <w:r>
        <w:rPr>
          <w:spacing w:val="-12"/>
        </w:rPr>
        <w:t> </w:t>
      </w:r>
      <w:r>
        <w:rPr/>
        <w:t>is</w:t>
      </w:r>
      <w:r>
        <w:rPr>
          <w:spacing w:val="-10"/>
        </w:rPr>
        <w:t> </w:t>
      </w:r>
      <w:r>
        <w:rPr/>
        <w:t>done</w:t>
      </w:r>
      <w:r>
        <w:rPr>
          <w:spacing w:val="-13"/>
        </w:rPr>
        <w:t> </w:t>
      </w:r>
      <w:r>
        <w:rPr/>
        <w:t>to</w:t>
      </w:r>
      <w:r>
        <w:rPr>
          <w:spacing w:val="-12"/>
        </w:rPr>
        <w:t> </w:t>
      </w:r>
      <w:r>
        <w:rPr/>
        <w:t>determine</w:t>
      </w:r>
      <w:r>
        <w:rPr>
          <w:spacing w:val="-13"/>
        </w:rPr>
        <w:t> </w:t>
      </w:r>
      <w:r>
        <w:rPr/>
        <w:t>the</w:t>
      </w:r>
      <w:r>
        <w:rPr>
          <w:spacing w:val="-13"/>
        </w:rPr>
        <w:t> </w:t>
      </w:r>
      <w:r>
        <w:rPr/>
        <w:t>stability</w:t>
      </w:r>
      <w:r>
        <w:rPr>
          <w:spacing w:val="-12"/>
        </w:rPr>
        <w:t> </w:t>
      </w:r>
      <w:r>
        <w:rPr/>
        <w:t>characteristics</w:t>
      </w:r>
      <w:r>
        <w:rPr>
          <w:spacing w:val="-12"/>
        </w:rPr>
        <w:t> </w:t>
      </w:r>
      <w:r>
        <w:rPr/>
        <w:t>of</w:t>
      </w:r>
      <w:r>
        <w:rPr>
          <w:spacing w:val="-13"/>
        </w:rPr>
        <w:t> </w:t>
      </w:r>
      <w:r>
        <w:rPr/>
        <w:t>the</w:t>
      </w:r>
      <w:r>
        <w:rPr>
          <w:spacing w:val="-10"/>
        </w:rPr>
        <w:t> </w:t>
      </w:r>
      <w:r>
        <w:rPr/>
        <w:t>system.</w:t>
      </w:r>
      <w:r>
        <w:rPr>
          <w:spacing w:val="-10"/>
        </w:rPr>
        <w:t> </w:t>
      </w:r>
      <w:r>
        <w:rPr/>
        <w:t>After</w:t>
      </w:r>
      <w:r>
        <w:rPr>
          <w:spacing w:val="-13"/>
        </w:rPr>
        <w:t> </w:t>
      </w:r>
      <w:r>
        <w:rPr/>
        <w:t>the linearization process, controllers are designed by using the stability characteristics of the system, which is found in the linearization process.</w:t>
      </w:r>
    </w:p>
    <w:p>
      <w:pPr>
        <w:pStyle w:val="BodyText"/>
        <w:spacing w:line="360" w:lineRule="auto" w:before="160"/>
        <w:ind w:left="895" w:right="177"/>
        <w:jc w:val="both"/>
      </w:pPr>
      <w:r>
        <w:rPr/>
        <w:t>Stability analysis requires linearization about a trim point and examination of the eigenvalues and eigenvectors of the system. This is useful when examining the system responses to step inputs or finding the frequency response of the system in case of disturbances. The primary assumption underlying in the stability and trim analysis is that the higher-order rotor and inflow dynamics are much faster than the fuselage motions and have time to reach their steady-state well within the typical time</w:t>
      </w:r>
      <w:r>
        <w:rPr>
          <w:spacing w:val="-2"/>
        </w:rPr>
        <w:t> </w:t>
      </w:r>
      <w:r>
        <w:rPr/>
        <w:t>constants</w:t>
      </w:r>
      <w:r>
        <w:rPr>
          <w:spacing w:val="-1"/>
        </w:rPr>
        <w:t> </w:t>
      </w:r>
      <w:r>
        <w:rPr/>
        <w:t>of</w:t>
      </w:r>
      <w:r>
        <w:rPr>
          <w:spacing w:val="-2"/>
        </w:rPr>
        <w:t> </w:t>
      </w:r>
      <w:r>
        <w:rPr/>
        <w:t>the</w:t>
      </w:r>
      <w:r>
        <w:rPr>
          <w:spacing w:val="-4"/>
        </w:rPr>
        <w:t> </w:t>
      </w:r>
      <w:r>
        <w:rPr/>
        <w:t>aircraft’s</w:t>
      </w:r>
      <w:r>
        <w:rPr>
          <w:spacing w:val="-1"/>
        </w:rPr>
        <w:t> </w:t>
      </w:r>
      <w:r>
        <w:rPr/>
        <w:t>response</w:t>
      </w:r>
      <w:r>
        <w:rPr>
          <w:spacing w:val="-2"/>
        </w:rPr>
        <w:t> </w:t>
      </w:r>
      <w:r>
        <w:rPr/>
        <w:t>modes</w:t>
      </w:r>
      <w:r>
        <w:rPr>
          <w:spacing w:val="-2"/>
        </w:rPr>
        <w:t> </w:t>
      </w:r>
      <w:r>
        <w:rPr/>
        <w:t>[2]. In</w:t>
      </w:r>
      <w:r>
        <w:rPr>
          <w:spacing w:val="-1"/>
        </w:rPr>
        <w:t> </w:t>
      </w:r>
      <w:r>
        <w:rPr/>
        <w:t>this</w:t>
      </w:r>
      <w:r>
        <w:rPr>
          <w:spacing w:val="-1"/>
        </w:rPr>
        <w:t> </w:t>
      </w:r>
      <w:r>
        <w:rPr/>
        <w:t>study,</w:t>
      </w:r>
      <w:r>
        <w:rPr>
          <w:spacing w:val="-3"/>
        </w:rPr>
        <w:t> </w:t>
      </w:r>
      <w:r>
        <w:rPr/>
        <w:t>linear</w:t>
      </w:r>
      <w:r>
        <w:rPr>
          <w:spacing w:val="-2"/>
        </w:rPr>
        <w:t> </w:t>
      </w:r>
      <w:r>
        <w:rPr/>
        <w:t>analysis</w:t>
      </w:r>
      <w:r>
        <w:rPr>
          <w:spacing w:val="-1"/>
        </w:rPr>
        <w:t> </w:t>
      </w:r>
      <w:r>
        <w:rPr/>
        <w:t>has been performed based on the body axes since the wind axis or stability axis, losing their importance during hover. Another issue is that the inertial measurement unit gives the output in the body axis. Therefore the body axis will be employed in the linear analysis.</w:t>
      </w:r>
    </w:p>
    <w:p>
      <w:pPr>
        <w:pStyle w:val="BodyText"/>
        <w:spacing w:line="360" w:lineRule="auto" w:before="161"/>
        <w:ind w:left="895" w:right="178"/>
        <w:jc w:val="both"/>
      </w:pPr>
      <w:r>
        <w:rPr/>
        <w:t>Throughout the chapter, trimming methods are explained, and how the trim points of the system are found will be discussed. The trim points that are found in this chapter are used in linear model analysis and controller design in the next chapter.</w:t>
      </w:r>
    </w:p>
    <w:p>
      <w:pPr>
        <w:spacing w:after="0" w:line="360" w:lineRule="auto"/>
        <w:jc w:val="both"/>
        <w:sectPr>
          <w:pgSz w:w="11910" w:h="16840"/>
          <w:pgMar w:header="0" w:footer="1476" w:top="1900" w:bottom="1660" w:left="1380" w:right="1400"/>
        </w:sectPr>
      </w:pPr>
    </w:p>
    <w:p>
      <w:pPr>
        <w:pStyle w:val="ListParagraph"/>
        <w:numPr>
          <w:ilvl w:val="1"/>
          <w:numId w:val="13"/>
        </w:numPr>
        <w:tabs>
          <w:tab w:pos="924" w:val="left" w:leader="none"/>
        </w:tabs>
        <w:spacing w:line="240" w:lineRule="auto" w:before="70" w:after="0"/>
        <w:ind w:left="924" w:right="0" w:hanging="720"/>
        <w:jc w:val="left"/>
        <w:rPr>
          <w:b/>
          <w:sz w:val="23"/>
        </w:rPr>
      </w:pPr>
      <w:bookmarkStart w:name="_bookmark114" w:id="115"/>
      <w:bookmarkEnd w:id="115"/>
      <w:r>
        <w:rPr/>
      </w:r>
      <w:r>
        <w:rPr>
          <w:b/>
          <w:sz w:val="23"/>
        </w:rPr>
        <w:t>Trimming</w:t>
      </w:r>
      <w:r>
        <w:rPr>
          <w:b/>
          <w:spacing w:val="-4"/>
          <w:sz w:val="23"/>
        </w:rPr>
        <w:t> </w:t>
      </w:r>
      <w:r>
        <w:rPr>
          <w:b/>
          <w:spacing w:val="-2"/>
          <w:sz w:val="23"/>
        </w:rPr>
        <w:t>Methodology</w:t>
      </w:r>
    </w:p>
    <w:p>
      <w:pPr>
        <w:pStyle w:val="BodyText"/>
        <w:spacing w:before="223"/>
        <w:rPr>
          <w:b/>
          <w:sz w:val="23"/>
        </w:rPr>
      </w:pPr>
    </w:p>
    <w:p>
      <w:pPr>
        <w:pStyle w:val="BodyText"/>
        <w:spacing w:line="360" w:lineRule="auto"/>
        <w:ind w:left="204" w:right="872"/>
        <w:jc w:val="both"/>
      </w:pPr>
      <w:r>
        <w:rPr/>
        <w:t>Flight</w:t>
      </w:r>
      <w:r>
        <w:rPr>
          <w:spacing w:val="-15"/>
        </w:rPr>
        <w:t> </w:t>
      </w:r>
      <w:r>
        <w:rPr/>
        <w:t>can</w:t>
      </w:r>
      <w:r>
        <w:rPr>
          <w:spacing w:val="-15"/>
        </w:rPr>
        <w:t> </w:t>
      </w:r>
      <w:r>
        <w:rPr/>
        <w:t>be</w:t>
      </w:r>
      <w:r>
        <w:rPr>
          <w:spacing w:val="-15"/>
        </w:rPr>
        <w:t> </w:t>
      </w:r>
      <w:r>
        <w:rPr/>
        <w:t>defined</w:t>
      </w:r>
      <w:r>
        <w:rPr>
          <w:spacing w:val="-15"/>
        </w:rPr>
        <w:t> </w:t>
      </w:r>
      <w:r>
        <w:rPr/>
        <w:t>as</w:t>
      </w:r>
      <w:r>
        <w:rPr>
          <w:spacing w:val="-15"/>
        </w:rPr>
        <w:t> </w:t>
      </w:r>
      <w:r>
        <w:rPr/>
        <w:t>the</w:t>
      </w:r>
      <w:r>
        <w:rPr>
          <w:spacing w:val="-15"/>
        </w:rPr>
        <w:t> </w:t>
      </w:r>
      <w:r>
        <w:rPr/>
        <w:t>movement</w:t>
      </w:r>
      <w:r>
        <w:rPr>
          <w:spacing w:val="-15"/>
        </w:rPr>
        <w:t> </w:t>
      </w:r>
      <w:r>
        <w:rPr/>
        <w:t>in</w:t>
      </w:r>
      <w:r>
        <w:rPr>
          <w:spacing w:val="-15"/>
        </w:rPr>
        <w:t> </w:t>
      </w:r>
      <w:r>
        <w:rPr/>
        <w:t>the</w:t>
      </w:r>
      <w:r>
        <w:rPr>
          <w:spacing w:val="-15"/>
        </w:rPr>
        <w:t> </w:t>
      </w:r>
      <w:r>
        <w:rPr/>
        <w:t>air</w:t>
      </w:r>
      <w:r>
        <w:rPr>
          <w:spacing w:val="-15"/>
        </w:rPr>
        <w:t> </w:t>
      </w:r>
      <w:r>
        <w:rPr/>
        <w:t>with</w:t>
      </w:r>
      <w:r>
        <w:rPr>
          <w:spacing w:val="-15"/>
        </w:rPr>
        <w:t> </w:t>
      </w:r>
      <w:r>
        <w:rPr/>
        <w:t>the</w:t>
      </w:r>
      <w:r>
        <w:rPr>
          <w:spacing w:val="-15"/>
        </w:rPr>
        <w:t> </w:t>
      </w:r>
      <w:r>
        <w:rPr/>
        <w:t>balance</w:t>
      </w:r>
      <w:r>
        <w:rPr>
          <w:spacing w:val="-15"/>
        </w:rPr>
        <w:t> </w:t>
      </w:r>
      <w:r>
        <w:rPr/>
        <w:t>of</w:t>
      </w:r>
      <w:r>
        <w:rPr>
          <w:spacing w:val="-14"/>
        </w:rPr>
        <w:t> </w:t>
      </w:r>
      <w:r>
        <w:rPr/>
        <w:t>the</w:t>
      </w:r>
      <w:r>
        <w:rPr>
          <w:spacing w:val="-15"/>
        </w:rPr>
        <w:t> </w:t>
      </w:r>
      <w:r>
        <w:rPr/>
        <w:t>aerodynamic, inertial, and gravitational forces and moments about three mutually perpendicular axes at all times. The trim condition is satisfied when this balance is achieved. The trim</w:t>
      </w:r>
      <w:r>
        <w:rPr>
          <w:spacing w:val="-12"/>
        </w:rPr>
        <w:t> </w:t>
      </w:r>
      <w:r>
        <w:rPr/>
        <w:t>can</w:t>
      </w:r>
      <w:r>
        <w:rPr>
          <w:spacing w:val="-13"/>
        </w:rPr>
        <w:t> </w:t>
      </w:r>
      <w:r>
        <w:rPr/>
        <w:t>be</w:t>
      </w:r>
      <w:r>
        <w:rPr>
          <w:spacing w:val="-14"/>
        </w:rPr>
        <w:t> </w:t>
      </w:r>
      <w:r>
        <w:rPr/>
        <w:t>defined</w:t>
      </w:r>
      <w:r>
        <w:rPr>
          <w:spacing w:val="-13"/>
        </w:rPr>
        <w:t> </w:t>
      </w:r>
      <w:r>
        <w:rPr/>
        <w:t>as</w:t>
      </w:r>
      <w:r>
        <w:rPr>
          <w:spacing w:val="-13"/>
        </w:rPr>
        <w:t> </w:t>
      </w:r>
      <w:r>
        <w:rPr/>
        <w:t>the</w:t>
      </w:r>
      <w:r>
        <w:rPr>
          <w:spacing w:val="-11"/>
        </w:rPr>
        <w:t> </w:t>
      </w:r>
      <w:r>
        <w:rPr/>
        <w:t>equilibrium</w:t>
      </w:r>
      <w:r>
        <w:rPr>
          <w:spacing w:val="-13"/>
        </w:rPr>
        <w:t> </w:t>
      </w:r>
      <w:r>
        <w:rPr/>
        <w:t>point,</w:t>
      </w:r>
      <w:r>
        <w:rPr>
          <w:spacing w:val="-15"/>
        </w:rPr>
        <w:t> </w:t>
      </w:r>
      <w:r>
        <w:rPr/>
        <w:t>where</w:t>
      </w:r>
      <w:r>
        <w:rPr>
          <w:spacing w:val="-13"/>
        </w:rPr>
        <w:t> </w:t>
      </w:r>
      <w:r>
        <w:rPr/>
        <w:t>the</w:t>
      </w:r>
      <w:r>
        <w:rPr>
          <w:spacing w:val="-14"/>
        </w:rPr>
        <w:t> </w:t>
      </w:r>
      <w:r>
        <w:rPr/>
        <w:t>rates</w:t>
      </w:r>
      <w:r>
        <w:rPr>
          <w:spacing w:val="-13"/>
        </w:rPr>
        <w:t> </w:t>
      </w:r>
      <w:r>
        <w:rPr/>
        <w:t>of</w:t>
      </w:r>
      <w:r>
        <w:rPr>
          <w:spacing w:val="-14"/>
        </w:rPr>
        <w:t> </w:t>
      </w:r>
      <w:r>
        <w:rPr/>
        <w:t>the</w:t>
      </w:r>
      <w:r>
        <w:rPr>
          <w:spacing w:val="-14"/>
        </w:rPr>
        <w:t> </w:t>
      </w:r>
      <w:r>
        <w:rPr/>
        <w:t>aerodynamic</w:t>
      </w:r>
      <w:r>
        <w:rPr>
          <w:spacing w:val="-14"/>
        </w:rPr>
        <w:t> </w:t>
      </w:r>
      <w:r>
        <w:rPr/>
        <w:t>state variables are zero.</w:t>
      </w:r>
    </w:p>
    <w:p>
      <w:pPr>
        <w:pStyle w:val="BodyText"/>
        <w:spacing w:before="160"/>
        <w:ind w:left="204"/>
        <w:jc w:val="both"/>
      </w:pPr>
      <w:r>
        <w:rPr/>
        <w:t>The</w:t>
      </w:r>
      <w:r>
        <w:rPr>
          <w:spacing w:val="50"/>
        </w:rPr>
        <w:t>  </w:t>
      </w:r>
      <w:r>
        <w:rPr/>
        <w:t>trim</w:t>
      </w:r>
      <w:r>
        <w:rPr>
          <w:spacing w:val="51"/>
        </w:rPr>
        <w:t>  </w:t>
      </w:r>
      <w:r>
        <w:rPr/>
        <w:t>problem</w:t>
      </w:r>
      <w:r>
        <w:rPr>
          <w:spacing w:val="52"/>
        </w:rPr>
        <w:t>  </w:t>
      </w:r>
      <w:r>
        <w:rPr/>
        <w:t>deals</w:t>
      </w:r>
      <w:r>
        <w:rPr>
          <w:spacing w:val="51"/>
        </w:rPr>
        <w:t>  </w:t>
      </w:r>
      <w:r>
        <w:rPr/>
        <w:t>with</w:t>
      </w:r>
      <w:r>
        <w:rPr>
          <w:spacing w:val="51"/>
        </w:rPr>
        <w:t>  </w:t>
      </w:r>
      <w:r>
        <w:rPr/>
        <w:t>the</w:t>
      </w:r>
      <w:r>
        <w:rPr>
          <w:spacing w:val="51"/>
        </w:rPr>
        <w:t>  </w:t>
      </w:r>
      <w:r>
        <w:rPr/>
        <w:t>determination</w:t>
      </w:r>
      <w:r>
        <w:rPr>
          <w:spacing w:val="51"/>
        </w:rPr>
        <w:t>  </w:t>
      </w:r>
      <w:r>
        <w:rPr/>
        <w:t>of</w:t>
      </w:r>
      <w:r>
        <w:rPr>
          <w:spacing w:val="51"/>
        </w:rPr>
        <w:t>  </w:t>
      </w:r>
      <w:r>
        <w:rPr/>
        <w:t>control</w:t>
      </w:r>
      <w:r>
        <w:rPr>
          <w:spacing w:val="51"/>
        </w:rPr>
        <w:t>  </w:t>
      </w:r>
      <w:r>
        <w:rPr>
          <w:spacing w:val="-2"/>
        </w:rPr>
        <w:t>commands</w:t>
      </w:r>
    </w:p>
    <w:p>
      <w:pPr>
        <w:pStyle w:val="BodyText"/>
        <w:spacing w:before="141"/>
        <w:ind w:left="204"/>
        <w:jc w:val="both"/>
      </w:pPr>
      <w:r>
        <w:rPr>
          <w:rFonts w:ascii="Cambria Math" w:hAnsi="Cambria Math" w:eastAsia="Cambria Math"/>
          <w:w w:val="105"/>
        </w:rPr>
        <w:t>𝑢</w:t>
      </w:r>
      <w:r>
        <w:rPr>
          <w:rFonts w:ascii="Cambria Math" w:hAnsi="Cambria Math" w:eastAsia="Cambria Math"/>
          <w:w w:val="105"/>
          <w:vertAlign w:val="subscript"/>
        </w:rPr>
        <w:t>𝑥</w:t>
      </w:r>
      <w:r>
        <w:rPr>
          <w:rFonts w:ascii="Cambria Math" w:hAnsi="Cambria Math" w:eastAsia="Cambria Math"/>
          <w:w w:val="105"/>
          <w:vertAlign w:val="baseline"/>
        </w:rPr>
        <w:t>,</w:t>
      </w:r>
      <w:r>
        <w:rPr>
          <w:rFonts w:ascii="Cambria Math" w:hAnsi="Cambria Math" w:eastAsia="Cambria Math"/>
          <w:spacing w:val="-16"/>
          <w:w w:val="105"/>
          <w:vertAlign w:val="baseline"/>
        </w:rPr>
        <w:t> </w:t>
      </w:r>
      <w:r>
        <w:rPr>
          <w:rFonts w:ascii="Cambria Math" w:hAnsi="Cambria Math" w:eastAsia="Cambria Math"/>
          <w:w w:val="105"/>
          <w:vertAlign w:val="baseline"/>
        </w:rPr>
        <w:t>𝑢</w:t>
      </w:r>
      <w:r>
        <w:rPr>
          <w:rFonts w:ascii="Cambria Math" w:hAnsi="Cambria Math" w:eastAsia="Cambria Math"/>
          <w:w w:val="105"/>
          <w:vertAlign w:val="subscript"/>
        </w:rPr>
        <w:t>𝑦</w:t>
      </w:r>
      <w:r>
        <w:rPr>
          <w:rFonts w:ascii="Cambria Math" w:hAnsi="Cambria Math" w:eastAsia="Cambria Math"/>
          <w:w w:val="105"/>
          <w:vertAlign w:val="baseline"/>
        </w:rPr>
        <w:t>,</w:t>
      </w:r>
      <w:r>
        <w:rPr>
          <w:rFonts w:ascii="Cambria Math" w:hAnsi="Cambria Math" w:eastAsia="Cambria Math"/>
          <w:spacing w:val="-16"/>
          <w:w w:val="105"/>
          <w:vertAlign w:val="baseline"/>
        </w:rPr>
        <w:t> </w:t>
      </w:r>
      <w:r>
        <w:rPr>
          <w:rFonts w:ascii="Cambria Math" w:hAnsi="Cambria Math" w:eastAsia="Cambria Math"/>
          <w:w w:val="105"/>
          <w:vertAlign w:val="baseline"/>
        </w:rPr>
        <w:t>𝑢</w:t>
      </w:r>
      <w:r>
        <w:rPr>
          <w:rFonts w:ascii="Cambria Math" w:hAnsi="Cambria Math" w:eastAsia="Cambria Math"/>
          <w:w w:val="105"/>
          <w:vertAlign w:val="subscript"/>
        </w:rPr>
        <w:t>𝑧</w:t>
      </w:r>
      <w:r>
        <w:rPr>
          <w:rFonts w:ascii="Cambria Math" w:hAnsi="Cambria Math" w:eastAsia="Cambria Math"/>
          <w:w w:val="105"/>
          <w:vertAlign w:val="baseline"/>
        </w:rPr>
        <w:t>,</w:t>
      </w:r>
      <w:r>
        <w:rPr>
          <w:rFonts w:ascii="Cambria Math" w:hAnsi="Cambria Math" w:eastAsia="Cambria Math"/>
          <w:spacing w:val="-18"/>
          <w:w w:val="105"/>
          <w:vertAlign w:val="baseline"/>
        </w:rPr>
        <w:t> </w:t>
      </w:r>
      <w:r>
        <w:rPr>
          <w:rFonts w:ascii="Cambria Math" w:hAnsi="Cambria Math" w:eastAsia="Cambria Math"/>
          <w:w w:val="105"/>
          <w:vertAlign w:val="baseline"/>
        </w:rPr>
        <w:t>𝑢</w:t>
      </w:r>
      <w:r>
        <w:rPr>
          <w:rFonts w:ascii="Cambria Math" w:hAnsi="Cambria Math" w:eastAsia="Cambria Math"/>
          <w:w w:val="105"/>
          <w:vertAlign w:val="subscript"/>
        </w:rPr>
        <w:t>𝑟𝑜𝑙𝑙</w:t>
      </w:r>
      <w:r>
        <w:rPr>
          <w:rFonts w:ascii="Cambria Math" w:hAnsi="Cambria Math" w:eastAsia="Cambria Math"/>
          <w:w w:val="105"/>
          <w:vertAlign w:val="baseline"/>
        </w:rPr>
        <w:t>,</w:t>
      </w:r>
      <w:r>
        <w:rPr>
          <w:rFonts w:ascii="Cambria Math" w:hAnsi="Cambria Math" w:eastAsia="Cambria Math"/>
          <w:spacing w:val="-16"/>
          <w:w w:val="105"/>
          <w:vertAlign w:val="baseline"/>
        </w:rPr>
        <w:t> </w:t>
      </w:r>
      <w:r>
        <w:rPr>
          <w:rFonts w:ascii="Cambria Math" w:hAnsi="Cambria Math" w:eastAsia="Cambria Math"/>
          <w:w w:val="105"/>
          <w:vertAlign w:val="baseline"/>
        </w:rPr>
        <w:t>𝑢</w:t>
      </w:r>
      <w:r>
        <w:rPr>
          <w:rFonts w:ascii="Cambria Math" w:hAnsi="Cambria Math" w:eastAsia="Cambria Math"/>
          <w:w w:val="105"/>
          <w:vertAlign w:val="subscript"/>
        </w:rPr>
        <w:t>𝑝𝑖𝑡𝑐ℎ</w:t>
      </w:r>
      <w:r>
        <w:rPr>
          <w:rFonts w:ascii="Cambria Math" w:hAnsi="Cambria Math" w:eastAsia="Cambria Math"/>
          <w:w w:val="105"/>
          <w:vertAlign w:val="baseline"/>
        </w:rPr>
        <w:t>,</w:t>
      </w:r>
      <w:r>
        <w:rPr>
          <w:rFonts w:ascii="Cambria Math" w:hAnsi="Cambria Math" w:eastAsia="Cambria Math"/>
          <w:spacing w:val="-16"/>
          <w:w w:val="105"/>
          <w:vertAlign w:val="baseline"/>
        </w:rPr>
        <w:t> </w:t>
      </w:r>
      <w:r>
        <w:rPr>
          <w:rFonts w:ascii="Cambria Math" w:hAnsi="Cambria Math" w:eastAsia="Cambria Math"/>
          <w:w w:val="105"/>
          <w:vertAlign w:val="baseline"/>
        </w:rPr>
        <w:t>𝑢</w:t>
      </w:r>
      <w:r>
        <w:rPr>
          <w:rFonts w:ascii="Cambria Math" w:hAnsi="Cambria Math" w:eastAsia="Cambria Math"/>
          <w:w w:val="105"/>
          <w:vertAlign w:val="subscript"/>
        </w:rPr>
        <w:t>𝑦𝑎𝑤</w:t>
      </w:r>
      <w:r>
        <w:rPr>
          <w:rFonts w:ascii="Cambria Math" w:hAnsi="Cambria Math" w:eastAsia="Cambria Math"/>
          <w:spacing w:val="11"/>
          <w:w w:val="105"/>
          <w:vertAlign w:val="baseline"/>
        </w:rPr>
        <w:t> </w:t>
      </w:r>
      <w:r>
        <w:rPr>
          <w:w w:val="105"/>
          <w:vertAlign w:val="baseline"/>
        </w:rPr>
        <w:t>which</w:t>
      </w:r>
      <w:r>
        <w:rPr>
          <w:spacing w:val="70"/>
          <w:w w:val="150"/>
          <w:vertAlign w:val="baseline"/>
        </w:rPr>
        <w:t>  </w:t>
      </w:r>
      <w:r>
        <w:rPr>
          <w:w w:val="105"/>
          <w:vertAlign w:val="baseline"/>
        </w:rPr>
        <w:t>map</w:t>
      </w:r>
      <w:r>
        <w:rPr>
          <w:spacing w:val="69"/>
          <w:w w:val="150"/>
          <w:vertAlign w:val="baseline"/>
        </w:rPr>
        <w:t>  </w:t>
      </w:r>
      <w:r>
        <w:rPr>
          <w:w w:val="105"/>
          <w:vertAlign w:val="baseline"/>
        </w:rPr>
        <w:t>to</w:t>
      </w:r>
      <w:r>
        <w:rPr>
          <w:spacing w:val="71"/>
          <w:w w:val="150"/>
          <w:vertAlign w:val="baseline"/>
        </w:rPr>
        <w:t>  </w:t>
      </w:r>
      <w:r>
        <w:rPr>
          <w:w w:val="105"/>
          <w:vertAlign w:val="baseline"/>
        </w:rPr>
        <w:t>control</w:t>
      </w:r>
      <w:r>
        <w:rPr>
          <w:spacing w:val="70"/>
          <w:w w:val="150"/>
          <w:vertAlign w:val="baseline"/>
        </w:rPr>
        <w:t>  </w:t>
      </w:r>
      <w:r>
        <w:rPr>
          <w:w w:val="105"/>
          <w:vertAlign w:val="baseline"/>
        </w:rPr>
        <w:t>elements’</w:t>
      </w:r>
      <w:r>
        <w:rPr>
          <w:spacing w:val="70"/>
          <w:w w:val="150"/>
          <w:vertAlign w:val="baseline"/>
        </w:rPr>
        <w:t>  </w:t>
      </w:r>
      <w:r>
        <w:rPr>
          <w:spacing w:val="-2"/>
          <w:w w:val="105"/>
          <w:vertAlign w:val="baseline"/>
        </w:rPr>
        <w:t>variables</w:t>
      </w:r>
    </w:p>
    <w:p>
      <w:pPr>
        <w:pStyle w:val="BodyText"/>
        <w:spacing w:line="360" w:lineRule="auto" w:before="167"/>
        <w:ind w:left="204" w:right="870"/>
        <w:jc w:val="both"/>
      </w:pPr>
      <w:r>
        <w:rPr>
          <w:rFonts w:ascii="Cambria Math" w:hAnsi="Cambria Math" w:eastAsia="Cambria Math"/>
        </w:rPr>
        <w:t>𝛿</w:t>
      </w:r>
      <w:r>
        <w:rPr>
          <w:rFonts w:ascii="Cambria Math" w:hAnsi="Cambria Math" w:eastAsia="Cambria Math"/>
          <w:vertAlign w:val="subscript"/>
        </w:rPr>
        <w:t>𝑒</w:t>
      </w:r>
      <w:r>
        <w:rPr>
          <w:rFonts w:ascii="Cambria Math" w:hAnsi="Cambria Math" w:eastAsia="Cambria Math"/>
          <w:vertAlign w:val="baseline"/>
        </w:rPr>
        <w:t>,</w:t>
      </w:r>
      <w:r>
        <w:rPr>
          <w:rFonts w:ascii="Cambria Math" w:hAnsi="Cambria Math" w:eastAsia="Cambria Math"/>
          <w:spacing w:val="-9"/>
          <w:vertAlign w:val="baseline"/>
        </w:rPr>
        <w:t> </w:t>
      </w:r>
      <w:r>
        <w:rPr>
          <w:rFonts w:ascii="Cambria Math" w:hAnsi="Cambria Math" w:eastAsia="Cambria Math"/>
          <w:vertAlign w:val="baseline"/>
        </w:rPr>
        <w:t>𝛿</w:t>
      </w:r>
      <w:r>
        <w:rPr>
          <w:rFonts w:ascii="Cambria Math" w:hAnsi="Cambria Math" w:eastAsia="Cambria Math"/>
          <w:vertAlign w:val="subscript"/>
        </w:rPr>
        <w:t>𝑎</w:t>
      </w:r>
      <w:r>
        <w:rPr>
          <w:rFonts w:ascii="Cambria Math" w:hAnsi="Cambria Math" w:eastAsia="Cambria Math"/>
          <w:vertAlign w:val="baseline"/>
        </w:rPr>
        <w:t>,</w:t>
      </w:r>
      <w:r>
        <w:rPr>
          <w:rFonts w:ascii="Cambria Math" w:hAnsi="Cambria Math" w:eastAsia="Cambria Math"/>
          <w:spacing w:val="-9"/>
          <w:vertAlign w:val="baseline"/>
        </w:rPr>
        <w:t> </w:t>
      </w:r>
      <w:r>
        <w:rPr>
          <w:rFonts w:ascii="Cambria Math" w:hAnsi="Cambria Math" w:eastAsia="Cambria Math"/>
          <w:vertAlign w:val="baseline"/>
        </w:rPr>
        <w:t>𝛿</w:t>
      </w:r>
      <w:r>
        <w:rPr>
          <w:rFonts w:ascii="Cambria Math" w:hAnsi="Cambria Math" w:eastAsia="Cambria Math"/>
          <w:vertAlign w:val="subscript"/>
        </w:rPr>
        <w:t>𝑡ℎ1</w:t>
      </w:r>
      <w:r>
        <w:rPr>
          <w:rFonts w:ascii="Cambria Math" w:hAnsi="Cambria Math" w:eastAsia="Cambria Math"/>
          <w:vertAlign w:val="baseline"/>
        </w:rPr>
        <w:t>,</w:t>
      </w:r>
      <w:r>
        <w:rPr>
          <w:rFonts w:ascii="Cambria Math" w:hAnsi="Cambria Math" w:eastAsia="Cambria Math"/>
          <w:spacing w:val="-9"/>
          <w:vertAlign w:val="baseline"/>
        </w:rPr>
        <w:t> </w:t>
      </w:r>
      <w:r>
        <w:rPr>
          <w:rFonts w:ascii="Cambria Math" w:hAnsi="Cambria Math" w:eastAsia="Cambria Math"/>
          <w:vertAlign w:val="baseline"/>
        </w:rPr>
        <w:t>𝛿</w:t>
      </w:r>
      <w:r>
        <w:rPr>
          <w:rFonts w:ascii="Cambria Math" w:hAnsi="Cambria Math" w:eastAsia="Cambria Math"/>
          <w:vertAlign w:val="subscript"/>
        </w:rPr>
        <w:t>𝑡ℎ2</w:t>
      </w:r>
      <w:r>
        <w:rPr>
          <w:rFonts w:ascii="Cambria Math" w:hAnsi="Cambria Math" w:eastAsia="Cambria Math"/>
          <w:vertAlign w:val="baseline"/>
        </w:rPr>
        <w:t>,</w:t>
      </w:r>
      <w:r>
        <w:rPr>
          <w:rFonts w:ascii="Cambria Math" w:hAnsi="Cambria Math" w:eastAsia="Cambria Math"/>
          <w:spacing w:val="-6"/>
          <w:vertAlign w:val="baseline"/>
        </w:rPr>
        <w:t> </w:t>
      </w:r>
      <w:r>
        <w:rPr>
          <w:rFonts w:ascii="Cambria Math" w:hAnsi="Cambria Math" w:eastAsia="Cambria Math"/>
          <w:vertAlign w:val="baseline"/>
        </w:rPr>
        <w:t>𝛿</w:t>
      </w:r>
      <w:r>
        <w:rPr>
          <w:rFonts w:ascii="Cambria Math" w:hAnsi="Cambria Math" w:eastAsia="Cambria Math"/>
          <w:vertAlign w:val="subscript"/>
        </w:rPr>
        <w:t>𝑡ℎ3</w:t>
      </w:r>
      <w:r>
        <w:rPr>
          <w:rFonts w:ascii="Cambria Math" w:hAnsi="Cambria Math" w:eastAsia="Cambria Math"/>
          <w:vertAlign w:val="baseline"/>
        </w:rPr>
        <w:t>,</w:t>
      </w:r>
      <w:r>
        <w:rPr>
          <w:rFonts w:ascii="Cambria Math" w:hAnsi="Cambria Math" w:eastAsia="Cambria Math"/>
          <w:spacing w:val="-8"/>
          <w:vertAlign w:val="baseline"/>
        </w:rPr>
        <w:t> </w:t>
      </w:r>
      <w:r>
        <w:rPr>
          <w:rFonts w:ascii="Cambria Math" w:hAnsi="Cambria Math" w:eastAsia="Cambria Math"/>
          <w:vertAlign w:val="baseline"/>
        </w:rPr>
        <w:t>𝛿</w:t>
      </w:r>
      <w:r>
        <w:rPr>
          <w:rFonts w:ascii="Cambria Math" w:hAnsi="Cambria Math" w:eastAsia="Cambria Math"/>
          <w:vertAlign w:val="subscript"/>
        </w:rPr>
        <w:t>𝑡ℎ4</w:t>
      </w:r>
      <w:r>
        <w:rPr>
          <w:rFonts w:ascii="Cambria Math" w:hAnsi="Cambria Math" w:eastAsia="Cambria Math"/>
          <w:spacing w:val="40"/>
          <w:vertAlign w:val="baseline"/>
        </w:rPr>
        <w:t> </w:t>
      </w:r>
      <w:r>
        <w:rPr>
          <w:vertAlign w:val="baseline"/>
        </w:rPr>
        <w:t>and the states that are required to hold the aircraft in equilibrium. The controller decides how much forces and moments are needed for the desired flight and a scheduler, which knows how much additional force and moment</w:t>
      </w:r>
      <w:r>
        <w:rPr>
          <w:spacing w:val="-15"/>
          <w:vertAlign w:val="baseline"/>
        </w:rPr>
        <w:t> </w:t>
      </w:r>
      <w:r>
        <w:rPr>
          <w:vertAlign w:val="baseline"/>
        </w:rPr>
        <w:t>will</w:t>
      </w:r>
      <w:r>
        <w:rPr>
          <w:spacing w:val="-15"/>
          <w:vertAlign w:val="baseline"/>
        </w:rPr>
        <w:t> </w:t>
      </w:r>
      <w:r>
        <w:rPr>
          <w:vertAlign w:val="baseline"/>
        </w:rPr>
        <w:t>be</w:t>
      </w:r>
      <w:r>
        <w:rPr>
          <w:spacing w:val="-15"/>
          <w:vertAlign w:val="baseline"/>
        </w:rPr>
        <w:t> </w:t>
      </w:r>
      <w:r>
        <w:rPr>
          <w:vertAlign w:val="baseline"/>
        </w:rPr>
        <w:t>provided</w:t>
      </w:r>
      <w:r>
        <w:rPr>
          <w:spacing w:val="-13"/>
          <w:vertAlign w:val="baseline"/>
        </w:rPr>
        <w:t> </w:t>
      </w:r>
      <w:r>
        <w:rPr>
          <w:vertAlign w:val="baseline"/>
        </w:rPr>
        <w:t>when</w:t>
      </w:r>
      <w:r>
        <w:rPr>
          <w:spacing w:val="-14"/>
          <w:vertAlign w:val="baseline"/>
        </w:rPr>
        <w:t> </w:t>
      </w:r>
      <w:r>
        <w:rPr>
          <w:vertAlign w:val="baseline"/>
        </w:rPr>
        <w:t>control</w:t>
      </w:r>
      <w:r>
        <w:rPr>
          <w:spacing w:val="-13"/>
          <w:vertAlign w:val="baseline"/>
        </w:rPr>
        <w:t> </w:t>
      </w:r>
      <w:r>
        <w:rPr>
          <w:vertAlign w:val="baseline"/>
        </w:rPr>
        <w:t>elements</w:t>
      </w:r>
      <w:r>
        <w:rPr>
          <w:spacing w:val="-12"/>
          <w:vertAlign w:val="baseline"/>
        </w:rPr>
        <w:t> </w:t>
      </w:r>
      <w:r>
        <w:rPr>
          <w:vertAlign w:val="baseline"/>
        </w:rPr>
        <w:t>are</w:t>
      </w:r>
      <w:r>
        <w:rPr>
          <w:spacing w:val="-15"/>
          <w:vertAlign w:val="baseline"/>
        </w:rPr>
        <w:t> </w:t>
      </w:r>
      <w:r>
        <w:rPr>
          <w:vertAlign w:val="baseline"/>
        </w:rPr>
        <w:t>deflected,</w:t>
      </w:r>
      <w:r>
        <w:rPr>
          <w:spacing w:val="-15"/>
          <w:vertAlign w:val="baseline"/>
        </w:rPr>
        <w:t> </w:t>
      </w:r>
      <w:r>
        <w:rPr>
          <w:vertAlign w:val="baseline"/>
        </w:rPr>
        <w:t>decides</w:t>
      </w:r>
      <w:r>
        <w:rPr>
          <w:spacing w:val="-14"/>
          <w:vertAlign w:val="baseline"/>
        </w:rPr>
        <w:t> </w:t>
      </w:r>
      <w:r>
        <w:rPr>
          <w:vertAlign w:val="baseline"/>
        </w:rPr>
        <w:t>which</w:t>
      </w:r>
      <w:r>
        <w:rPr>
          <w:spacing w:val="-15"/>
          <w:vertAlign w:val="baseline"/>
        </w:rPr>
        <w:t> </w:t>
      </w:r>
      <w:r>
        <w:rPr>
          <w:vertAlign w:val="baseline"/>
        </w:rPr>
        <w:t>control elements should be deflected. Since the trim is an aerodynamical equilibrium, the derivatives of the states are set to zero except for </w:t>
      </w:r>
      <w:r>
        <w:rPr>
          <w:rFonts w:ascii="Cambria Math" w:hAnsi="Cambria Math" w:eastAsia="Cambria Math"/>
          <w:vertAlign w:val="baseline"/>
        </w:rPr>
        <w:t>𝜓 </w:t>
      </w:r>
      <w:r>
        <w:rPr>
          <w:vertAlign w:val="baseline"/>
        </w:rPr>
        <w:t>since it is used as a variable in turning flight.</w:t>
      </w:r>
    </w:p>
    <w:p>
      <w:pPr>
        <w:pStyle w:val="BodyText"/>
        <w:spacing w:line="360" w:lineRule="auto" w:before="160"/>
        <w:ind w:left="204" w:right="868"/>
        <w:jc w:val="both"/>
      </w:pPr>
      <w:r>
        <w:rPr/>
        <w:t>MATLAB/Simulink-Linear Analysis Toolbox has been used for the trimming. “Gradient Descent Method with elimination” optimization method is used with an “active</w:t>
      </w:r>
      <w:r>
        <w:rPr>
          <w:spacing w:val="-7"/>
        </w:rPr>
        <w:t> </w:t>
      </w:r>
      <w:r>
        <w:rPr/>
        <w:t>set</w:t>
      </w:r>
      <w:r>
        <w:rPr>
          <w:spacing w:val="-5"/>
        </w:rPr>
        <w:t> </w:t>
      </w:r>
      <w:r>
        <w:rPr/>
        <w:t>algorithm.”</w:t>
      </w:r>
      <w:r>
        <w:rPr>
          <w:spacing w:val="-6"/>
        </w:rPr>
        <w:t> </w:t>
      </w:r>
      <w:r>
        <w:rPr/>
        <w:t>Gradient</w:t>
      </w:r>
      <w:r>
        <w:rPr>
          <w:spacing w:val="-6"/>
        </w:rPr>
        <w:t> </w:t>
      </w:r>
      <w:r>
        <w:rPr/>
        <w:t>Descent</w:t>
      </w:r>
      <w:r>
        <w:rPr>
          <w:spacing w:val="-5"/>
        </w:rPr>
        <w:t> </w:t>
      </w:r>
      <w:r>
        <w:rPr/>
        <w:t>methods</w:t>
      </w:r>
      <w:r>
        <w:rPr>
          <w:spacing w:val="-6"/>
        </w:rPr>
        <w:t> </w:t>
      </w:r>
      <w:r>
        <w:rPr/>
        <w:t>involve</w:t>
      </w:r>
      <w:r>
        <w:rPr>
          <w:spacing w:val="-6"/>
        </w:rPr>
        <w:t> </w:t>
      </w:r>
      <w:r>
        <w:rPr/>
        <w:t>an</w:t>
      </w:r>
      <w:r>
        <w:rPr>
          <w:spacing w:val="-6"/>
        </w:rPr>
        <w:t> </w:t>
      </w:r>
      <w:r>
        <w:rPr/>
        <w:t>iterative</w:t>
      </w:r>
      <w:r>
        <w:rPr>
          <w:spacing w:val="-7"/>
        </w:rPr>
        <w:t> </w:t>
      </w:r>
      <w:r>
        <w:rPr/>
        <w:t>moving</w:t>
      </w:r>
      <w:r>
        <w:rPr>
          <w:spacing w:val="-6"/>
        </w:rPr>
        <w:t> </w:t>
      </w:r>
      <w:r>
        <w:rPr/>
        <w:t>in</w:t>
      </w:r>
      <w:r>
        <w:rPr>
          <w:spacing w:val="-5"/>
        </w:rPr>
        <w:t> </w:t>
      </w:r>
      <w:r>
        <w:rPr/>
        <w:t>the direction</w:t>
      </w:r>
      <w:r>
        <w:rPr>
          <w:spacing w:val="-15"/>
        </w:rPr>
        <w:t> </w:t>
      </w:r>
      <w:r>
        <w:rPr/>
        <w:t>of</w:t>
      </w:r>
      <w:r>
        <w:rPr>
          <w:spacing w:val="-15"/>
        </w:rPr>
        <w:t> </w:t>
      </w:r>
      <w:r>
        <w:rPr/>
        <w:t>steepest</w:t>
      </w:r>
      <w:r>
        <w:rPr>
          <w:spacing w:val="-15"/>
        </w:rPr>
        <w:t> </w:t>
      </w:r>
      <w:r>
        <w:rPr/>
        <w:t>descent</w:t>
      </w:r>
      <w:r>
        <w:rPr>
          <w:spacing w:val="-15"/>
        </w:rPr>
        <w:t> </w:t>
      </w:r>
      <w:r>
        <w:rPr/>
        <w:t>as</w:t>
      </w:r>
      <w:r>
        <w:rPr>
          <w:spacing w:val="-15"/>
        </w:rPr>
        <w:t> </w:t>
      </w:r>
      <w:r>
        <w:rPr/>
        <w:t>defined</w:t>
      </w:r>
      <w:r>
        <w:rPr>
          <w:spacing w:val="-15"/>
        </w:rPr>
        <w:t> </w:t>
      </w:r>
      <w:r>
        <w:rPr/>
        <w:t>by</w:t>
      </w:r>
      <w:r>
        <w:rPr>
          <w:spacing w:val="-15"/>
        </w:rPr>
        <w:t> </w:t>
      </w:r>
      <w:r>
        <w:rPr/>
        <w:t>the</w:t>
      </w:r>
      <w:r>
        <w:rPr>
          <w:spacing w:val="-15"/>
        </w:rPr>
        <w:t> </w:t>
      </w:r>
      <w:r>
        <w:rPr/>
        <w:t>negative</w:t>
      </w:r>
      <w:r>
        <w:rPr>
          <w:spacing w:val="-15"/>
        </w:rPr>
        <w:t> </w:t>
      </w:r>
      <w:r>
        <w:rPr/>
        <w:t>of</w:t>
      </w:r>
      <w:r>
        <w:rPr>
          <w:spacing w:val="-15"/>
        </w:rPr>
        <w:t> </w:t>
      </w:r>
      <w:r>
        <w:rPr/>
        <w:t>the</w:t>
      </w:r>
      <w:r>
        <w:rPr>
          <w:spacing w:val="-15"/>
        </w:rPr>
        <w:t> </w:t>
      </w:r>
      <w:r>
        <w:rPr/>
        <w:t>gradient.</w:t>
      </w:r>
      <w:r>
        <w:rPr>
          <w:spacing w:val="-15"/>
        </w:rPr>
        <w:t> </w:t>
      </w:r>
      <w:r>
        <w:rPr/>
        <w:t>In</w:t>
      </w:r>
      <w:r>
        <w:rPr>
          <w:spacing w:val="-15"/>
        </w:rPr>
        <w:t> </w:t>
      </w:r>
      <w:r>
        <w:rPr/>
        <w:t>the</w:t>
      </w:r>
      <w:r>
        <w:rPr>
          <w:spacing w:val="-15"/>
        </w:rPr>
        <w:t> </w:t>
      </w:r>
      <w:r>
        <w:rPr/>
        <w:t>gradient descent</w:t>
      </w:r>
      <w:r>
        <w:rPr>
          <w:spacing w:val="-8"/>
        </w:rPr>
        <w:t> </w:t>
      </w:r>
      <w:r>
        <w:rPr/>
        <w:t>method,</w:t>
      </w:r>
      <w:r>
        <w:rPr>
          <w:spacing w:val="-8"/>
        </w:rPr>
        <w:t> </w:t>
      </w:r>
      <w:r>
        <w:rPr/>
        <w:t>the</w:t>
      </w:r>
      <w:r>
        <w:rPr>
          <w:spacing w:val="-9"/>
        </w:rPr>
        <w:t> </w:t>
      </w:r>
      <w:r>
        <w:rPr/>
        <w:t>sum</w:t>
      </w:r>
      <w:r>
        <w:rPr>
          <w:spacing w:val="-8"/>
        </w:rPr>
        <w:t> </w:t>
      </w:r>
      <w:r>
        <w:rPr/>
        <w:t>of</w:t>
      </w:r>
      <w:r>
        <w:rPr>
          <w:spacing w:val="-9"/>
        </w:rPr>
        <w:t> </w:t>
      </w:r>
      <w:r>
        <w:rPr/>
        <w:t>the</w:t>
      </w:r>
      <w:r>
        <w:rPr>
          <w:spacing w:val="-9"/>
        </w:rPr>
        <w:t> </w:t>
      </w:r>
      <w:r>
        <w:rPr/>
        <w:t>squared</w:t>
      </w:r>
      <w:r>
        <w:rPr>
          <w:spacing w:val="-8"/>
        </w:rPr>
        <w:t> </w:t>
      </w:r>
      <w:r>
        <w:rPr/>
        <w:t>errors</w:t>
      </w:r>
      <w:r>
        <w:rPr>
          <w:spacing w:val="-8"/>
        </w:rPr>
        <w:t> </w:t>
      </w:r>
      <w:r>
        <w:rPr/>
        <w:t>is</w:t>
      </w:r>
      <w:r>
        <w:rPr>
          <w:spacing w:val="-8"/>
        </w:rPr>
        <w:t> </w:t>
      </w:r>
      <w:r>
        <w:rPr/>
        <w:t>reduced</w:t>
      </w:r>
      <w:r>
        <w:rPr>
          <w:spacing w:val="-8"/>
        </w:rPr>
        <w:t> </w:t>
      </w:r>
      <w:r>
        <w:rPr/>
        <w:t>by</w:t>
      </w:r>
      <w:r>
        <w:rPr>
          <w:spacing w:val="-8"/>
        </w:rPr>
        <w:t> </w:t>
      </w:r>
      <w:r>
        <w:rPr/>
        <w:t>updating</w:t>
      </w:r>
      <w:r>
        <w:rPr>
          <w:spacing w:val="-8"/>
        </w:rPr>
        <w:t> </w:t>
      </w:r>
      <w:r>
        <w:rPr/>
        <w:t>the</w:t>
      </w:r>
      <w:r>
        <w:rPr>
          <w:spacing w:val="-9"/>
        </w:rPr>
        <w:t> </w:t>
      </w:r>
      <w:r>
        <w:rPr/>
        <w:t>parameters in</w:t>
      </w:r>
      <w:r>
        <w:rPr>
          <w:spacing w:val="-9"/>
        </w:rPr>
        <w:t> </w:t>
      </w:r>
      <w:r>
        <w:rPr/>
        <w:t>the</w:t>
      </w:r>
      <w:r>
        <w:rPr>
          <w:spacing w:val="-10"/>
        </w:rPr>
        <w:t> </w:t>
      </w:r>
      <w:r>
        <w:rPr/>
        <w:t>direction</w:t>
      </w:r>
      <w:r>
        <w:rPr>
          <w:spacing w:val="-10"/>
        </w:rPr>
        <w:t> </w:t>
      </w:r>
      <w:r>
        <w:rPr/>
        <w:t>of</w:t>
      </w:r>
      <w:r>
        <w:rPr>
          <w:spacing w:val="-10"/>
        </w:rPr>
        <w:t> </w:t>
      </w:r>
      <w:r>
        <w:rPr/>
        <w:t>the</w:t>
      </w:r>
      <w:r>
        <w:rPr>
          <w:spacing w:val="-10"/>
        </w:rPr>
        <w:t> </w:t>
      </w:r>
      <w:r>
        <w:rPr/>
        <w:t>greatest</w:t>
      </w:r>
      <w:r>
        <w:rPr>
          <w:spacing w:val="-9"/>
        </w:rPr>
        <w:t> </w:t>
      </w:r>
      <w:r>
        <w:rPr/>
        <w:t>reduction</w:t>
      </w:r>
      <w:r>
        <w:rPr>
          <w:spacing w:val="-10"/>
        </w:rPr>
        <w:t> </w:t>
      </w:r>
      <w:r>
        <w:rPr/>
        <w:t>of</w:t>
      </w:r>
      <w:r>
        <w:rPr>
          <w:spacing w:val="-10"/>
        </w:rPr>
        <w:t> </w:t>
      </w:r>
      <w:r>
        <w:rPr/>
        <w:t>the</w:t>
      </w:r>
      <w:r>
        <w:rPr>
          <w:spacing w:val="-8"/>
        </w:rPr>
        <w:t> </w:t>
      </w:r>
      <w:r>
        <w:rPr/>
        <w:t>least-squares</w:t>
      </w:r>
      <w:r>
        <w:rPr>
          <w:spacing w:val="-9"/>
        </w:rPr>
        <w:t> </w:t>
      </w:r>
      <w:r>
        <w:rPr/>
        <w:t>objective.</w:t>
      </w:r>
      <w:r>
        <w:rPr>
          <w:spacing w:val="-10"/>
        </w:rPr>
        <w:t> </w:t>
      </w:r>
      <w:r>
        <w:rPr/>
        <w:t>The</w:t>
      </w:r>
      <w:r>
        <w:rPr>
          <w:spacing w:val="-11"/>
        </w:rPr>
        <w:t> </w:t>
      </w:r>
      <w:r>
        <w:rPr/>
        <w:t>active</w:t>
      </w:r>
      <w:r>
        <w:rPr>
          <w:spacing w:val="-11"/>
        </w:rPr>
        <w:t> </w:t>
      </w:r>
      <w:r>
        <w:rPr/>
        <w:t>set algorithm</w:t>
      </w:r>
      <w:r>
        <w:rPr>
          <w:spacing w:val="-14"/>
        </w:rPr>
        <w:t> </w:t>
      </w:r>
      <w:r>
        <w:rPr/>
        <w:t>strategy</w:t>
      </w:r>
      <w:r>
        <w:rPr>
          <w:spacing w:val="-15"/>
        </w:rPr>
        <w:t> </w:t>
      </w:r>
      <w:r>
        <w:rPr/>
        <w:t>is</w:t>
      </w:r>
      <w:r>
        <w:rPr>
          <w:spacing w:val="-13"/>
        </w:rPr>
        <w:t> </w:t>
      </w:r>
      <w:r>
        <w:rPr/>
        <w:t>related</w:t>
      </w:r>
      <w:r>
        <w:rPr>
          <w:spacing w:val="-13"/>
        </w:rPr>
        <w:t> </w:t>
      </w:r>
      <w:r>
        <w:rPr/>
        <w:t>to</w:t>
      </w:r>
      <w:r>
        <w:rPr>
          <w:spacing w:val="-14"/>
        </w:rPr>
        <w:t> </w:t>
      </w:r>
      <w:r>
        <w:rPr/>
        <w:t>the</w:t>
      </w:r>
      <w:r>
        <w:rPr>
          <w:spacing w:val="-15"/>
        </w:rPr>
        <w:t> </w:t>
      </w:r>
      <w:r>
        <w:rPr/>
        <w:t>Karush-Kuhn-Tucker</w:t>
      </w:r>
      <w:r>
        <w:rPr>
          <w:spacing w:val="-15"/>
        </w:rPr>
        <w:t> </w:t>
      </w:r>
      <w:r>
        <w:rPr/>
        <w:t>(KKT)</w:t>
      </w:r>
      <w:r>
        <w:rPr>
          <w:spacing w:val="-15"/>
        </w:rPr>
        <w:t> </w:t>
      </w:r>
      <w:r>
        <w:rPr/>
        <w:t>equations.</w:t>
      </w:r>
      <w:r>
        <w:rPr>
          <w:spacing w:val="-11"/>
        </w:rPr>
        <w:t> </w:t>
      </w:r>
      <w:r>
        <w:rPr/>
        <w:t>The</w:t>
      </w:r>
      <w:r>
        <w:rPr>
          <w:spacing w:val="-15"/>
        </w:rPr>
        <w:t> </w:t>
      </w:r>
      <w:r>
        <w:rPr/>
        <w:t>KKT equations are necessary conditions for optimality for a constrained optimization problem. The strategy includes these steps; Updating Hessian Matrix, Quadratic Program Solution, initialization, line search, and merit function. The number of iterations,</w:t>
      </w:r>
      <w:r>
        <w:rPr>
          <w:spacing w:val="-15"/>
        </w:rPr>
        <w:t> </w:t>
      </w:r>
      <w:r>
        <w:rPr/>
        <w:t>function</w:t>
      </w:r>
      <w:r>
        <w:rPr>
          <w:spacing w:val="-15"/>
        </w:rPr>
        <w:t> </w:t>
      </w:r>
      <w:r>
        <w:rPr/>
        <w:t>evaluations,</w:t>
      </w:r>
      <w:r>
        <w:rPr>
          <w:spacing w:val="-15"/>
        </w:rPr>
        <w:t> </w:t>
      </w:r>
      <w:r>
        <w:rPr/>
        <w:t>parameters,</w:t>
      </w:r>
      <w:r>
        <w:rPr>
          <w:spacing w:val="-15"/>
        </w:rPr>
        <w:t> </w:t>
      </w:r>
      <w:r>
        <w:rPr/>
        <w:t>and</w:t>
      </w:r>
      <w:r>
        <w:rPr>
          <w:spacing w:val="-15"/>
        </w:rPr>
        <w:t> </w:t>
      </w:r>
      <w:r>
        <w:rPr/>
        <w:t>function</w:t>
      </w:r>
      <w:r>
        <w:rPr>
          <w:spacing w:val="-15"/>
        </w:rPr>
        <w:t> </w:t>
      </w:r>
      <w:r>
        <w:rPr/>
        <w:t>tolerances</w:t>
      </w:r>
      <w:r>
        <w:rPr>
          <w:spacing w:val="-15"/>
        </w:rPr>
        <w:t> </w:t>
      </w:r>
      <w:r>
        <w:rPr/>
        <w:t>are</w:t>
      </w:r>
      <w:r>
        <w:rPr>
          <w:spacing w:val="-15"/>
        </w:rPr>
        <w:t> </w:t>
      </w:r>
      <w:r>
        <w:rPr/>
        <w:t>all</w:t>
      </w:r>
      <w:r>
        <w:rPr>
          <w:spacing w:val="-15"/>
        </w:rPr>
        <w:t> </w:t>
      </w:r>
      <w:r>
        <w:rPr/>
        <w:t>selectable to reach the required equilibrium states, inputs, and outputs.</w:t>
      </w:r>
    </w:p>
    <w:p>
      <w:pPr>
        <w:spacing w:after="0" w:line="360" w:lineRule="auto"/>
        <w:jc w:val="both"/>
        <w:sectPr>
          <w:pgSz w:w="11910" w:h="16840"/>
          <w:pgMar w:header="0" w:footer="1476" w:top="1900" w:bottom="1660" w:left="1380" w:right="1400"/>
        </w:sectPr>
      </w:pPr>
    </w:p>
    <w:p>
      <w:pPr>
        <w:pStyle w:val="BodyText"/>
        <w:spacing w:line="360" w:lineRule="auto" w:before="68" w:after="20"/>
        <w:ind w:left="895" w:right="180"/>
        <w:jc w:val="both"/>
      </w:pPr>
      <w:r>
        <w:rPr/>
        <w:t>In trimmed flight, the following rates are defined to be zero, and control elements are defined as constant. The trim methodology may be defined as an optimization problem given below:</w:t>
      </w:r>
    </w:p>
    <w:tbl>
      <w:tblPr>
        <w:tblW w:w="0" w:type="auto"/>
        <w:jc w:val="left"/>
        <w:tblInd w:w="3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80"/>
        <w:gridCol w:w="2007"/>
      </w:tblGrid>
      <w:tr>
        <w:trPr>
          <w:trHeight w:val="530" w:hRule="atLeast"/>
        </w:trPr>
        <w:tc>
          <w:tcPr>
            <w:tcW w:w="2980" w:type="dxa"/>
          </w:tcPr>
          <w:p>
            <w:pPr>
              <w:pStyle w:val="TableParagraph"/>
              <w:spacing w:line="249" w:lineRule="exact" w:before="0"/>
              <w:ind w:left="50"/>
              <w:rPr>
                <w:rFonts w:ascii="Cambria Math" w:hAnsi="Cambria Math" w:eastAsia="Cambria Math"/>
                <w:sz w:val="24"/>
              </w:rPr>
            </w:pPr>
            <w:r>
              <w:rPr>
                <w:rFonts w:ascii="Cambria Math" w:hAnsi="Cambria Math" w:eastAsia="Cambria Math"/>
                <w:sz w:val="24"/>
              </w:rPr>
              <w:t>𝑚𝑖𝑛𝑖𝑚𝑖𝑧𝑒</w:t>
            </w:r>
            <w:r>
              <w:rPr>
                <w:rFonts w:ascii="Cambria Math" w:hAnsi="Cambria Math" w:eastAsia="Cambria Math"/>
                <w:spacing w:val="4"/>
                <w:sz w:val="24"/>
              </w:rPr>
              <w:t> </w:t>
            </w:r>
            <w:r>
              <w:rPr>
                <w:rFonts w:ascii="Cambria Math" w:hAnsi="Cambria Math" w:eastAsia="Cambria Math"/>
                <w:spacing w:val="-4"/>
                <w:position w:val="1"/>
                <w:sz w:val="24"/>
              </w:rPr>
              <w:t>‖</w:t>
            </w:r>
            <w:r>
              <w:rPr>
                <w:rFonts w:ascii="Cambria Math" w:hAnsi="Cambria Math" w:eastAsia="Cambria Math"/>
                <w:spacing w:val="-4"/>
                <w:sz w:val="24"/>
              </w:rPr>
              <w:t>𝑥̇</w:t>
            </w:r>
            <w:r>
              <w:rPr>
                <w:rFonts w:ascii="Cambria Math" w:hAnsi="Cambria Math" w:eastAsia="Cambria Math"/>
                <w:spacing w:val="-4"/>
                <w:position w:val="1"/>
                <w:sz w:val="24"/>
              </w:rPr>
              <w:t>‖</w:t>
            </w:r>
          </w:p>
          <w:p>
            <w:pPr>
              <w:pStyle w:val="TableParagraph"/>
              <w:spacing w:line="261" w:lineRule="exact" w:before="0"/>
              <w:ind w:left="328"/>
              <w:rPr>
                <w:rFonts w:ascii="Cambria Math" w:eastAsia="Cambria Math"/>
                <w:sz w:val="24"/>
              </w:rPr>
            </w:pPr>
            <w:r>
              <w:rPr>
                <w:rFonts w:ascii="Cambria Math" w:eastAsia="Cambria Math"/>
                <w:sz w:val="24"/>
              </w:rPr>
              <w:t>𝑥,</w:t>
            </w:r>
            <w:r>
              <w:rPr>
                <w:rFonts w:ascii="Cambria Math" w:eastAsia="Cambria Math"/>
                <w:spacing w:val="-8"/>
                <w:sz w:val="24"/>
              </w:rPr>
              <w:t> </w:t>
            </w:r>
            <w:r>
              <w:rPr>
                <w:rFonts w:ascii="Cambria Math" w:eastAsia="Cambria Math"/>
                <w:spacing w:val="-10"/>
                <w:sz w:val="24"/>
              </w:rPr>
              <w:t>𝑢</w:t>
            </w:r>
          </w:p>
        </w:tc>
        <w:tc>
          <w:tcPr>
            <w:tcW w:w="2007" w:type="dxa"/>
          </w:tcPr>
          <w:p>
            <w:pPr>
              <w:pStyle w:val="TableParagraph"/>
              <w:spacing w:before="127"/>
              <w:ind w:right="48"/>
              <w:jc w:val="right"/>
              <w:rPr>
                <w:sz w:val="22"/>
              </w:rPr>
            </w:pPr>
            <w:r>
              <w:rPr>
                <w:spacing w:val="-2"/>
                <w:sz w:val="22"/>
              </w:rPr>
              <w:t>(115)</w:t>
            </w:r>
          </w:p>
        </w:tc>
      </w:tr>
    </w:tbl>
    <w:p>
      <w:pPr>
        <w:pStyle w:val="BodyText"/>
        <w:spacing w:before="22"/>
        <w:rPr>
          <w:sz w:val="20"/>
        </w:rPr>
      </w:pPr>
    </w:p>
    <w:tbl>
      <w:tblPr>
        <w:tblW w:w="0" w:type="auto"/>
        <w:jc w:val="left"/>
        <w:tblInd w:w="35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9"/>
        <w:gridCol w:w="1827"/>
      </w:tblGrid>
      <w:tr>
        <w:trPr>
          <w:trHeight w:val="1170" w:hRule="atLeast"/>
        </w:trPr>
        <w:tc>
          <w:tcPr>
            <w:tcW w:w="3629" w:type="dxa"/>
          </w:tcPr>
          <w:p>
            <w:pPr>
              <w:pStyle w:val="TableParagraph"/>
              <w:spacing w:line="250" w:lineRule="exact" w:before="0"/>
              <w:ind w:left="50"/>
              <w:rPr>
                <w:rFonts w:ascii="Cambria Math" w:hAnsi="Cambria Math" w:eastAsia="Cambria Math"/>
                <w:sz w:val="24"/>
              </w:rPr>
            </w:pPr>
            <w:r>
              <w:rPr>
                <w:rFonts w:ascii="Cambria Math" w:hAnsi="Cambria Math" w:eastAsia="Cambria Math"/>
                <w:sz w:val="24"/>
              </w:rPr>
              <w:t>𝑠𝑢𝑏𝑗𝑒𝑐𝑡</w:t>
            </w:r>
            <w:r>
              <w:rPr>
                <w:rFonts w:ascii="Cambria Math" w:hAnsi="Cambria Math" w:eastAsia="Cambria Math"/>
                <w:spacing w:val="1"/>
                <w:sz w:val="24"/>
              </w:rPr>
              <w:t> </w:t>
            </w:r>
            <w:r>
              <w:rPr>
                <w:rFonts w:ascii="Cambria Math" w:hAnsi="Cambria Math" w:eastAsia="Cambria Math"/>
                <w:sz w:val="24"/>
              </w:rPr>
              <w:t>𝑡𝑜</w:t>
            </w:r>
            <w:r>
              <w:rPr>
                <w:rFonts w:ascii="Cambria Math" w:hAnsi="Cambria Math" w:eastAsia="Cambria Math"/>
                <w:spacing w:val="5"/>
                <w:sz w:val="24"/>
              </w:rPr>
              <w:t> </w:t>
            </w:r>
            <w:r>
              <w:rPr>
                <w:rFonts w:ascii="Cambria Math" w:hAnsi="Cambria Math" w:eastAsia="Cambria Math"/>
                <w:sz w:val="24"/>
              </w:rPr>
              <w:t>𝑥̇</w:t>
            </w:r>
            <w:r>
              <w:rPr>
                <w:rFonts w:ascii="Cambria Math" w:hAnsi="Cambria Math" w:eastAsia="Cambria Math"/>
                <w:spacing w:val="35"/>
                <w:sz w:val="24"/>
              </w:rPr>
              <w:t> </w:t>
            </w:r>
            <w:r>
              <w:rPr>
                <w:rFonts w:ascii="Cambria Math" w:hAnsi="Cambria Math" w:eastAsia="Cambria Math"/>
                <w:sz w:val="24"/>
              </w:rPr>
              <w:t>=</w:t>
            </w:r>
            <w:r>
              <w:rPr>
                <w:rFonts w:ascii="Cambria Math" w:hAnsi="Cambria Math" w:eastAsia="Cambria Math"/>
                <w:spacing w:val="11"/>
                <w:sz w:val="24"/>
              </w:rPr>
              <w:t> </w:t>
            </w:r>
            <w:r>
              <w:rPr>
                <w:rFonts w:ascii="Cambria Math" w:hAnsi="Cambria Math" w:eastAsia="Cambria Math"/>
                <w:sz w:val="24"/>
              </w:rPr>
              <w:t>𝑓</w:t>
            </w:r>
            <w:r>
              <w:rPr>
                <w:rFonts w:ascii="Cambria Math" w:hAnsi="Cambria Math" w:eastAsia="Cambria Math"/>
                <w:position w:val="1"/>
                <w:sz w:val="24"/>
              </w:rPr>
              <w:t>(</w:t>
            </w:r>
            <w:r>
              <w:rPr>
                <w:rFonts w:ascii="Cambria Math" w:hAnsi="Cambria Math" w:eastAsia="Cambria Math"/>
                <w:sz w:val="24"/>
              </w:rPr>
              <w:t>𝑥,</w:t>
            </w:r>
            <w:r>
              <w:rPr>
                <w:rFonts w:ascii="Cambria Math" w:hAnsi="Cambria Math" w:eastAsia="Cambria Math"/>
                <w:spacing w:val="-14"/>
                <w:sz w:val="24"/>
              </w:rPr>
              <w:t> </w:t>
            </w:r>
            <w:r>
              <w:rPr>
                <w:rFonts w:ascii="Cambria Math" w:hAnsi="Cambria Math" w:eastAsia="Cambria Math"/>
                <w:spacing w:val="-5"/>
                <w:sz w:val="24"/>
              </w:rPr>
              <w:t>𝑢</w:t>
            </w:r>
            <w:r>
              <w:rPr>
                <w:rFonts w:ascii="Cambria Math" w:hAnsi="Cambria Math" w:eastAsia="Cambria Math"/>
                <w:spacing w:val="-5"/>
                <w:position w:val="1"/>
                <w:sz w:val="24"/>
              </w:rPr>
              <w:t>)</w:t>
            </w:r>
          </w:p>
          <w:p>
            <w:pPr>
              <w:pStyle w:val="TableParagraph"/>
              <w:spacing w:line="252" w:lineRule="auto" w:before="16"/>
              <w:ind w:left="366" w:right="1450" w:firstLine="74"/>
              <w:rPr>
                <w:rFonts w:ascii="Cambria Math" w:hAnsi="Cambria Math" w:eastAsia="Cambria Math"/>
                <w:sz w:val="24"/>
              </w:rPr>
            </w:pPr>
            <w:r>
              <w:rPr>
                <w:rFonts w:ascii="Cambria Math" w:hAnsi="Cambria Math" w:eastAsia="Cambria Math"/>
                <w:w w:val="105"/>
                <w:sz w:val="24"/>
              </w:rPr>
              <w:t>−1 ≤ 𝛿</w:t>
            </w:r>
            <w:r>
              <w:rPr>
                <w:rFonts w:ascii="Cambria Math" w:hAnsi="Cambria Math" w:eastAsia="Cambria Math"/>
                <w:w w:val="105"/>
                <w:sz w:val="24"/>
                <w:vertAlign w:val="subscript"/>
              </w:rPr>
              <w:t>𝑒</w:t>
            </w:r>
            <w:r>
              <w:rPr>
                <w:rFonts w:ascii="Cambria Math" w:hAnsi="Cambria Math" w:eastAsia="Cambria Math"/>
                <w:w w:val="105"/>
                <w:sz w:val="24"/>
                <w:vertAlign w:val="baseline"/>
              </w:rPr>
              <w:t>,</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𝑎</w:t>
            </w:r>
            <w:r>
              <w:rPr>
                <w:rFonts w:ascii="Cambria Math" w:hAnsi="Cambria Math" w:eastAsia="Cambria Math"/>
                <w:w w:val="105"/>
                <w:sz w:val="24"/>
                <w:vertAlign w:val="baseline"/>
              </w:rPr>
              <w:t>,</w:t>
            </w:r>
            <w:r>
              <w:rPr>
                <w:rFonts w:ascii="Cambria Math" w:hAnsi="Cambria Math" w:eastAsia="Cambria Math"/>
                <w:spacing w:val="-14"/>
                <w:w w:val="105"/>
                <w:sz w:val="24"/>
                <w:vertAlign w:val="baseline"/>
              </w:rPr>
              <w:t> </w:t>
            </w:r>
            <w:r>
              <w:rPr>
                <w:rFonts w:ascii="Cambria Math" w:hAnsi="Cambria Math" w:eastAsia="Cambria Math"/>
                <w:w w:val="105"/>
                <w:sz w:val="24"/>
                <w:vertAlign w:val="baseline"/>
              </w:rPr>
              <w:t>≤ 1 0</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𝑡ℎ1</w:t>
            </w:r>
            <w:r>
              <w:rPr>
                <w:rFonts w:ascii="Cambria Math" w:hAnsi="Cambria Math" w:eastAsia="Cambria Math"/>
                <w:w w:val="105"/>
                <w:sz w:val="24"/>
                <w:vertAlign w:val="baseline"/>
              </w:rPr>
              <w:t>,</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𝑡ℎ2</w:t>
            </w:r>
            <w:r>
              <w:rPr>
                <w:rFonts w:ascii="Cambria Math" w:hAnsi="Cambria Math" w:eastAsia="Cambria Math"/>
                <w:spacing w:val="21"/>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10"/>
                <w:w w:val="105"/>
                <w:sz w:val="24"/>
                <w:vertAlign w:val="baseline"/>
              </w:rPr>
              <w:t>1</w:t>
            </w:r>
          </w:p>
          <w:p>
            <w:pPr>
              <w:pStyle w:val="TableParagraph"/>
              <w:spacing w:line="281" w:lineRule="exact" w:before="0"/>
              <w:ind w:left="366"/>
              <w:rPr>
                <w:rFonts w:ascii="Cambria Math" w:hAnsi="Cambria Math" w:eastAsia="Cambria Math"/>
                <w:sz w:val="24"/>
              </w:rPr>
            </w:pPr>
            <w:r>
              <w:rPr>
                <w:rFonts w:ascii="Cambria Math" w:hAnsi="Cambria Math" w:eastAsia="Cambria Math"/>
                <w:w w:val="105"/>
                <w:sz w:val="24"/>
              </w:rPr>
              <w:t>0</w:t>
            </w:r>
            <w:r>
              <w:rPr>
                <w:rFonts w:ascii="Cambria Math" w:hAnsi="Cambria Math" w:eastAsia="Cambria Math"/>
                <w:spacing w:val="13"/>
                <w:w w:val="105"/>
                <w:sz w:val="24"/>
              </w:rPr>
              <w:t> </w:t>
            </w:r>
            <w:r>
              <w:rPr>
                <w:rFonts w:ascii="Cambria Math" w:hAnsi="Cambria Math" w:eastAsia="Cambria Math"/>
                <w:w w:val="105"/>
                <w:sz w:val="24"/>
              </w:rPr>
              <w:t>≤</w:t>
            </w:r>
            <w:r>
              <w:rPr>
                <w:rFonts w:ascii="Cambria Math" w:hAnsi="Cambria Math" w:eastAsia="Cambria Math"/>
                <w:spacing w:val="10"/>
                <w:w w:val="105"/>
                <w:sz w:val="24"/>
              </w:rPr>
              <w:t> </w:t>
            </w:r>
            <w:r>
              <w:rPr>
                <w:rFonts w:ascii="Cambria Math" w:hAnsi="Cambria Math" w:eastAsia="Cambria Math"/>
                <w:w w:val="105"/>
                <w:sz w:val="24"/>
              </w:rPr>
              <w:t>𝛿</w:t>
            </w:r>
            <w:r>
              <w:rPr>
                <w:rFonts w:ascii="Cambria Math" w:hAnsi="Cambria Math" w:eastAsia="Cambria Math"/>
                <w:w w:val="105"/>
                <w:sz w:val="24"/>
                <w:vertAlign w:val="subscript"/>
              </w:rPr>
              <w:t>𝑡ℎ3</w:t>
            </w:r>
            <w:r>
              <w:rPr>
                <w:rFonts w:ascii="Cambria Math" w:hAnsi="Cambria Math" w:eastAsia="Cambria Math"/>
                <w:w w:val="105"/>
                <w:sz w:val="24"/>
                <w:vertAlign w:val="baseline"/>
              </w:rPr>
              <w:t>,</w:t>
            </w:r>
            <w:r>
              <w:rPr>
                <w:rFonts w:ascii="Cambria Math" w:hAnsi="Cambria Math" w:eastAsia="Cambria Math"/>
                <w:spacing w:val="-13"/>
                <w:w w:val="105"/>
                <w:sz w:val="24"/>
                <w:vertAlign w:val="baseline"/>
              </w:rPr>
              <w:t> </w:t>
            </w:r>
            <w:r>
              <w:rPr>
                <w:rFonts w:ascii="Cambria Math" w:hAnsi="Cambria Math" w:eastAsia="Cambria Math"/>
                <w:w w:val="105"/>
                <w:sz w:val="24"/>
                <w:vertAlign w:val="baseline"/>
              </w:rPr>
              <w:t>𝛿</w:t>
            </w:r>
            <w:r>
              <w:rPr>
                <w:rFonts w:ascii="Cambria Math" w:hAnsi="Cambria Math" w:eastAsia="Cambria Math"/>
                <w:w w:val="105"/>
                <w:sz w:val="24"/>
                <w:vertAlign w:val="subscript"/>
              </w:rPr>
              <w:t>𝑡ℎ4</w:t>
            </w:r>
            <w:r>
              <w:rPr>
                <w:rFonts w:ascii="Cambria Math" w:hAnsi="Cambria Math" w:eastAsia="Cambria Math"/>
                <w:spacing w:val="21"/>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10"/>
                <w:w w:val="105"/>
                <w:sz w:val="24"/>
                <w:vertAlign w:val="baseline"/>
              </w:rPr>
              <w:t> </w:t>
            </w:r>
            <w:r>
              <w:rPr>
                <w:rFonts w:ascii="Cambria Math" w:hAnsi="Cambria Math" w:eastAsia="Cambria Math"/>
                <w:spacing w:val="-10"/>
                <w:w w:val="105"/>
                <w:sz w:val="24"/>
                <w:vertAlign w:val="baseline"/>
              </w:rPr>
              <w:t>1</w:t>
            </w:r>
          </w:p>
        </w:tc>
        <w:tc>
          <w:tcPr>
            <w:tcW w:w="1827" w:type="dxa"/>
          </w:tcPr>
          <w:p>
            <w:pPr>
              <w:pStyle w:val="TableParagraph"/>
              <w:spacing w:before="189"/>
              <w:rPr>
                <w:sz w:val="22"/>
              </w:rPr>
            </w:pPr>
          </w:p>
          <w:p>
            <w:pPr>
              <w:pStyle w:val="TableParagraph"/>
              <w:spacing w:before="0"/>
              <w:ind w:right="49"/>
              <w:jc w:val="right"/>
              <w:rPr>
                <w:sz w:val="22"/>
              </w:rPr>
            </w:pPr>
            <w:r>
              <w:rPr>
                <w:spacing w:val="-2"/>
                <w:sz w:val="22"/>
              </w:rPr>
              <w:t>(116)</w:t>
            </w:r>
          </w:p>
        </w:tc>
      </w:tr>
    </w:tbl>
    <w:p>
      <w:pPr>
        <w:pStyle w:val="BodyText"/>
        <w:spacing w:before="57"/>
        <w:rPr>
          <w:sz w:val="20"/>
        </w:rPr>
      </w:pPr>
    </w:p>
    <w:tbl>
      <w:tblPr>
        <w:tblW w:w="0" w:type="auto"/>
        <w:jc w:val="left"/>
        <w:tblInd w:w="9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399"/>
        <w:gridCol w:w="610"/>
      </w:tblGrid>
      <w:tr>
        <w:trPr>
          <w:trHeight w:val="1262" w:hRule="atLeast"/>
        </w:trPr>
        <w:tc>
          <w:tcPr>
            <w:tcW w:w="7399" w:type="dxa"/>
          </w:tcPr>
          <w:p>
            <w:pPr>
              <w:pStyle w:val="TableParagraph"/>
              <w:spacing w:line="194" w:lineRule="auto" w:before="0"/>
              <w:ind w:left="50"/>
              <w:rPr>
                <w:rFonts w:ascii="Cambria Math" w:hAnsi="Cambria Math" w:eastAsia="Cambria Math"/>
                <w:sz w:val="24"/>
              </w:rPr>
            </w:pPr>
            <w:r>
              <w:rPr>
                <w:rFonts w:ascii="Cambria Math" w:hAnsi="Cambria Math" w:eastAsia="Cambria Math"/>
                <w:sz w:val="24"/>
              </w:rPr>
              <w:t>𝑤ℎ𝑒𝑟𝑒</w:t>
            </w:r>
            <w:r>
              <w:rPr>
                <w:rFonts w:ascii="Cambria Math" w:hAnsi="Cambria Math" w:eastAsia="Cambria Math"/>
                <w:spacing w:val="3"/>
                <w:sz w:val="24"/>
              </w:rPr>
              <w:t> </w:t>
            </w:r>
            <w:r>
              <w:rPr>
                <w:rFonts w:ascii="Cambria Math" w:hAnsi="Cambria Math" w:eastAsia="Cambria Math"/>
                <w:sz w:val="24"/>
              </w:rPr>
              <w:t>𝑥</w:t>
            </w:r>
            <w:r>
              <w:rPr>
                <w:rFonts w:ascii="Cambria Math" w:hAnsi="Cambria Math" w:eastAsia="Cambria Math"/>
                <w:spacing w:val="24"/>
                <w:sz w:val="24"/>
              </w:rPr>
              <w:t> </w:t>
            </w:r>
            <w:r>
              <w:rPr>
                <w:rFonts w:ascii="Cambria Math" w:hAnsi="Cambria Math" w:eastAsia="Cambria Math"/>
                <w:sz w:val="24"/>
              </w:rPr>
              <w:t>=</w:t>
            </w:r>
            <w:r>
              <w:rPr>
                <w:rFonts w:ascii="Cambria Math" w:hAnsi="Cambria Math" w:eastAsia="Cambria Math"/>
                <w:spacing w:val="17"/>
                <w:sz w:val="24"/>
              </w:rPr>
              <w:t> </w:t>
            </w:r>
            <w:r>
              <w:rPr>
                <w:rFonts w:ascii="Cambria Math" w:hAnsi="Cambria Math" w:eastAsia="Cambria Math"/>
                <w:sz w:val="24"/>
              </w:rPr>
              <w:t>[𝑢,</w:t>
            </w:r>
            <w:r>
              <w:rPr>
                <w:rFonts w:ascii="Cambria Math" w:hAnsi="Cambria Math" w:eastAsia="Cambria Math"/>
                <w:spacing w:val="-9"/>
                <w:sz w:val="24"/>
              </w:rPr>
              <w:t> </w:t>
            </w:r>
            <w:r>
              <w:rPr>
                <w:rFonts w:ascii="Cambria Math" w:hAnsi="Cambria Math" w:eastAsia="Cambria Math"/>
                <w:sz w:val="24"/>
              </w:rPr>
              <w:t>𝑣,</w:t>
            </w:r>
            <w:r>
              <w:rPr>
                <w:rFonts w:ascii="Cambria Math" w:hAnsi="Cambria Math" w:eastAsia="Cambria Math"/>
                <w:spacing w:val="-13"/>
                <w:sz w:val="24"/>
              </w:rPr>
              <w:t> </w:t>
            </w:r>
            <w:r>
              <w:rPr>
                <w:rFonts w:ascii="Cambria Math" w:hAnsi="Cambria Math" w:eastAsia="Cambria Math"/>
                <w:sz w:val="24"/>
              </w:rPr>
              <w:t>𝑤,</w:t>
            </w:r>
            <w:r>
              <w:rPr>
                <w:rFonts w:ascii="Cambria Math" w:hAnsi="Cambria Math" w:eastAsia="Cambria Math"/>
                <w:spacing w:val="-13"/>
                <w:sz w:val="24"/>
              </w:rPr>
              <w:t> </w:t>
            </w:r>
            <w:r>
              <w:rPr>
                <w:rFonts w:ascii="Cambria Math" w:hAnsi="Cambria Math" w:eastAsia="Cambria Math"/>
                <w:sz w:val="24"/>
              </w:rPr>
              <w:t>𝑝,</w:t>
            </w:r>
            <w:r>
              <w:rPr>
                <w:rFonts w:ascii="Cambria Math" w:hAnsi="Cambria Math" w:eastAsia="Cambria Math"/>
                <w:spacing w:val="-12"/>
                <w:sz w:val="24"/>
              </w:rPr>
              <w:t> </w:t>
            </w:r>
            <w:r>
              <w:rPr>
                <w:rFonts w:ascii="Cambria Math" w:hAnsi="Cambria Math" w:eastAsia="Cambria Math"/>
                <w:sz w:val="24"/>
              </w:rPr>
              <w:t>𝑞,</w:t>
            </w:r>
            <w:r>
              <w:rPr>
                <w:rFonts w:ascii="Cambria Math" w:hAnsi="Cambria Math" w:eastAsia="Cambria Math"/>
                <w:spacing w:val="-13"/>
                <w:sz w:val="24"/>
              </w:rPr>
              <w:t> </w:t>
            </w:r>
            <w:r>
              <w:rPr>
                <w:rFonts w:ascii="Cambria Math" w:hAnsi="Cambria Math" w:eastAsia="Cambria Math"/>
                <w:sz w:val="24"/>
              </w:rPr>
              <w:t>𝑟,</w:t>
            </w:r>
            <w:r>
              <w:rPr>
                <w:rFonts w:ascii="Cambria Math" w:hAnsi="Cambria Math" w:eastAsia="Cambria Math"/>
                <w:spacing w:val="-13"/>
                <w:sz w:val="24"/>
              </w:rPr>
              <w:t> </w:t>
            </w:r>
            <w:r>
              <w:rPr>
                <w:rFonts w:ascii="Cambria Math" w:hAnsi="Cambria Math" w:eastAsia="Cambria Math"/>
                <w:sz w:val="23"/>
              </w:rPr>
              <w:t>𝜙,</w:t>
            </w:r>
            <w:r>
              <w:rPr>
                <w:rFonts w:ascii="Cambria Math" w:hAnsi="Cambria Math" w:eastAsia="Cambria Math"/>
                <w:spacing w:val="-10"/>
                <w:sz w:val="23"/>
              </w:rPr>
              <w:t> </w:t>
            </w:r>
            <w:r>
              <w:rPr>
                <w:rFonts w:ascii="Cambria Math" w:hAnsi="Cambria Math" w:eastAsia="Cambria Math"/>
                <w:sz w:val="23"/>
              </w:rPr>
              <w:t>𝜃,</w:t>
            </w:r>
            <w:r>
              <w:rPr>
                <w:rFonts w:ascii="Cambria Math" w:hAnsi="Cambria Math" w:eastAsia="Cambria Math"/>
                <w:spacing w:val="-11"/>
                <w:sz w:val="23"/>
              </w:rPr>
              <w:t> </w:t>
            </w:r>
            <w:r>
              <w:rPr>
                <w:rFonts w:ascii="Cambria Math" w:hAnsi="Cambria Math" w:eastAsia="Cambria Math"/>
                <w:sz w:val="23"/>
              </w:rPr>
              <w:t>𝜓,</w:t>
            </w:r>
            <w:r>
              <w:rPr>
                <w:rFonts w:ascii="Cambria Math" w:hAnsi="Cambria Math" w:eastAsia="Cambria Math"/>
                <w:spacing w:val="-10"/>
                <w:sz w:val="23"/>
              </w:rPr>
              <w:t> </w:t>
            </w:r>
            <w:r>
              <w:rPr>
                <w:rFonts w:ascii="Cambria Math" w:hAnsi="Cambria Math" w:eastAsia="Cambria Math"/>
                <w:sz w:val="23"/>
              </w:rPr>
              <w:t>𝑃</w:t>
            </w:r>
            <w:r>
              <w:rPr>
                <w:rFonts w:ascii="Cambria Math" w:hAnsi="Cambria Math" w:eastAsia="Cambria Math"/>
                <w:position w:val="-4"/>
                <w:sz w:val="16"/>
              </w:rPr>
              <w:t>𝑧</w:t>
            </w:r>
            <w:r>
              <w:rPr>
                <w:rFonts w:ascii="Cambria Math" w:hAnsi="Cambria Math" w:eastAsia="Cambria Math"/>
                <w:position w:val="-7"/>
                <w:sz w:val="13"/>
              </w:rPr>
              <w:t>𝑉</w:t>
            </w:r>
            <w:r>
              <w:rPr>
                <w:rFonts w:ascii="Cambria Math" w:hAnsi="Cambria Math" w:eastAsia="Cambria Math"/>
                <w:spacing w:val="-12"/>
                <w:position w:val="-7"/>
                <w:sz w:val="13"/>
              </w:rPr>
              <w:t> </w:t>
            </w:r>
            <w:r>
              <w:rPr>
                <w:rFonts w:ascii="Cambria Math" w:hAnsi="Cambria Math" w:eastAsia="Cambria Math"/>
                <w:sz w:val="24"/>
              </w:rPr>
              <w:t>]</w:t>
            </w:r>
            <w:r>
              <w:rPr>
                <w:rFonts w:ascii="Cambria Math" w:hAnsi="Cambria Math" w:eastAsia="Cambria Math"/>
                <w:spacing w:val="3"/>
                <w:sz w:val="24"/>
              </w:rPr>
              <w:t> </w:t>
            </w:r>
            <w:r>
              <w:rPr>
                <w:rFonts w:ascii="Cambria Math" w:hAnsi="Cambria Math" w:eastAsia="Cambria Math"/>
                <w:sz w:val="24"/>
              </w:rPr>
              <w:t>𝑓𝑜𝑟</w:t>
            </w:r>
            <w:r>
              <w:rPr>
                <w:rFonts w:ascii="Cambria Math" w:hAnsi="Cambria Math" w:eastAsia="Cambria Math"/>
                <w:spacing w:val="5"/>
                <w:sz w:val="24"/>
              </w:rPr>
              <w:t> </w:t>
            </w:r>
            <w:r>
              <w:rPr>
                <w:rFonts w:ascii="Cambria Math" w:hAnsi="Cambria Math" w:eastAsia="Cambria Math"/>
                <w:sz w:val="24"/>
              </w:rPr>
              <w:t>ℎ𝑜𝑣𝑒𝑟,</w:t>
            </w:r>
            <w:r>
              <w:rPr>
                <w:rFonts w:ascii="Cambria Math" w:hAnsi="Cambria Math" w:eastAsia="Cambria Math"/>
                <w:spacing w:val="-13"/>
                <w:sz w:val="24"/>
              </w:rPr>
              <w:t> </w:t>
            </w:r>
            <w:r>
              <w:rPr>
                <w:rFonts w:ascii="Cambria Math" w:hAnsi="Cambria Math" w:eastAsia="Cambria Math"/>
                <w:sz w:val="24"/>
              </w:rPr>
              <w:t>𝑡𝑟𝑎𝑛𝑠𝑖𝑡𝑖𝑜𝑛</w:t>
            </w:r>
            <w:r>
              <w:rPr>
                <w:rFonts w:ascii="Cambria Math" w:hAnsi="Cambria Math" w:eastAsia="Cambria Math"/>
                <w:spacing w:val="6"/>
                <w:sz w:val="24"/>
              </w:rPr>
              <w:t> </w:t>
            </w:r>
            <w:r>
              <w:rPr>
                <w:rFonts w:ascii="Cambria Math" w:hAnsi="Cambria Math" w:eastAsia="Cambria Math"/>
                <w:sz w:val="24"/>
              </w:rPr>
              <w:t>𝑎𝑛𝑑</w:t>
            </w:r>
            <w:r>
              <w:rPr>
                <w:rFonts w:ascii="Cambria Math" w:hAnsi="Cambria Math" w:eastAsia="Cambria Math"/>
                <w:spacing w:val="12"/>
                <w:sz w:val="24"/>
              </w:rPr>
              <w:t> </w:t>
            </w:r>
            <w:r>
              <w:rPr>
                <w:rFonts w:ascii="Cambria Math" w:hAnsi="Cambria Math" w:eastAsia="Cambria Math"/>
                <w:spacing w:val="-2"/>
                <w:sz w:val="24"/>
              </w:rPr>
              <w:t>𝑐𝑟𝑢𝑖𝑠𝑒</w:t>
            </w:r>
          </w:p>
          <w:p>
            <w:pPr>
              <w:pStyle w:val="TableParagraph"/>
              <w:spacing w:line="334" w:lineRule="exact" w:before="46"/>
              <w:ind w:left="822"/>
              <w:rPr>
                <w:rFonts w:ascii="Cambria Math" w:eastAsia="Cambria Math"/>
                <w:sz w:val="24"/>
              </w:rPr>
            </w:pPr>
            <w:r>
              <w:rPr>
                <w:rFonts w:ascii="Cambria Math" w:eastAsia="Cambria Math"/>
                <w:sz w:val="24"/>
              </w:rPr>
              <w:t>𝑥</w:t>
            </w:r>
            <w:r>
              <w:rPr>
                <w:rFonts w:ascii="Cambria Math" w:eastAsia="Cambria Math"/>
                <w:spacing w:val="23"/>
                <w:sz w:val="24"/>
              </w:rPr>
              <w:t> </w:t>
            </w:r>
            <w:r>
              <w:rPr>
                <w:rFonts w:ascii="Cambria Math" w:eastAsia="Cambria Math"/>
                <w:sz w:val="24"/>
              </w:rPr>
              <w:t>=</w:t>
            </w:r>
            <w:r>
              <w:rPr>
                <w:rFonts w:ascii="Cambria Math" w:eastAsia="Cambria Math"/>
                <w:spacing w:val="15"/>
                <w:sz w:val="24"/>
              </w:rPr>
              <w:t> </w:t>
            </w:r>
            <w:r>
              <w:rPr>
                <w:rFonts w:ascii="Cambria Math" w:eastAsia="Cambria Math"/>
                <w:sz w:val="24"/>
              </w:rPr>
              <w:t>[𝑢,</w:t>
            </w:r>
            <w:r>
              <w:rPr>
                <w:rFonts w:ascii="Cambria Math" w:eastAsia="Cambria Math"/>
                <w:spacing w:val="-12"/>
                <w:sz w:val="24"/>
              </w:rPr>
              <w:t> </w:t>
            </w:r>
            <w:r>
              <w:rPr>
                <w:rFonts w:ascii="Cambria Math" w:eastAsia="Cambria Math"/>
                <w:sz w:val="24"/>
              </w:rPr>
              <w:t>𝑣,</w:t>
            </w:r>
            <w:r>
              <w:rPr>
                <w:rFonts w:ascii="Cambria Math" w:eastAsia="Cambria Math"/>
                <w:spacing w:val="-13"/>
                <w:sz w:val="24"/>
              </w:rPr>
              <w:t> </w:t>
            </w:r>
            <w:r>
              <w:rPr>
                <w:rFonts w:ascii="Cambria Math" w:eastAsia="Cambria Math"/>
                <w:sz w:val="24"/>
              </w:rPr>
              <w:t>𝑤,</w:t>
            </w:r>
            <w:r>
              <w:rPr>
                <w:rFonts w:ascii="Cambria Math" w:eastAsia="Cambria Math"/>
                <w:spacing w:val="-12"/>
                <w:sz w:val="24"/>
              </w:rPr>
              <w:t> </w:t>
            </w:r>
            <w:r>
              <w:rPr>
                <w:rFonts w:ascii="Cambria Math" w:eastAsia="Cambria Math"/>
                <w:sz w:val="24"/>
              </w:rPr>
              <w:t>𝑝,</w:t>
            </w:r>
            <w:r>
              <w:rPr>
                <w:rFonts w:ascii="Cambria Math" w:eastAsia="Cambria Math"/>
                <w:spacing w:val="-10"/>
                <w:sz w:val="24"/>
              </w:rPr>
              <w:t> </w:t>
            </w:r>
            <w:r>
              <w:rPr>
                <w:rFonts w:ascii="Cambria Math" w:eastAsia="Cambria Math"/>
                <w:sz w:val="24"/>
              </w:rPr>
              <w:t>𝑞,</w:t>
            </w:r>
            <w:r>
              <w:rPr>
                <w:rFonts w:ascii="Cambria Math" w:eastAsia="Cambria Math"/>
                <w:spacing w:val="-9"/>
                <w:sz w:val="24"/>
              </w:rPr>
              <w:t> </w:t>
            </w:r>
            <w:r>
              <w:rPr>
                <w:rFonts w:ascii="Cambria Math" w:eastAsia="Cambria Math"/>
                <w:sz w:val="24"/>
              </w:rPr>
              <w:t>𝑟,</w:t>
            </w:r>
            <w:r>
              <w:rPr>
                <w:rFonts w:ascii="Cambria Math" w:eastAsia="Cambria Math"/>
                <w:spacing w:val="-9"/>
                <w:sz w:val="24"/>
              </w:rPr>
              <w:t> </w:t>
            </w:r>
            <w:r>
              <w:rPr>
                <w:rFonts w:ascii="Cambria Math" w:eastAsia="Cambria Math"/>
                <w:sz w:val="23"/>
              </w:rPr>
              <w:t>𝜙,</w:t>
            </w:r>
            <w:r>
              <w:rPr>
                <w:rFonts w:ascii="Cambria Math" w:eastAsia="Cambria Math"/>
                <w:spacing w:val="-13"/>
                <w:sz w:val="23"/>
              </w:rPr>
              <w:t> </w:t>
            </w:r>
            <w:r>
              <w:rPr>
                <w:rFonts w:ascii="Cambria Math" w:eastAsia="Cambria Math"/>
                <w:sz w:val="23"/>
              </w:rPr>
              <w:t>𝜃,</w:t>
            </w:r>
            <w:r>
              <w:rPr>
                <w:rFonts w:ascii="Cambria Math" w:eastAsia="Cambria Math"/>
                <w:spacing w:val="-8"/>
                <w:sz w:val="23"/>
              </w:rPr>
              <w:t> </w:t>
            </w:r>
            <w:r>
              <w:rPr>
                <w:rFonts w:ascii="Cambria Math" w:eastAsia="Cambria Math"/>
                <w:sz w:val="23"/>
              </w:rPr>
              <w:t>𝑃</w:t>
            </w:r>
            <w:r>
              <w:rPr>
                <w:rFonts w:ascii="Cambria Math" w:eastAsia="Cambria Math"/>
                <w:position w:val="-4"/>
                <w:sz w:val="16"/>
              </w:rPr>
              <w:t>𝑧</w:t>
            </w:r>
            <w:r>
              <w:rPr>
                <w:rFonts w:ascii="Cambria Math" w:eastAsia="Cambria Math"/>
                <w:position w:val="-7"/>
                <w:sz w:val="13"/>
              </w:rPr>
              <w:t>𝑉</w:t>
            </w:r>
            <w:r>
              <w:rPr>
                <w:rFonts w:ascii="Cambria Math" w:eastAsia="Cambria Math"/>
                <w:spacing w:val="-11"/>
                <w:position w:val="-7"/>
                <w:sz w:val="13"/>
              </w:rPr>
              <w:t> </w:t>
            </w:r>
            <w:r>
              <w:rPr>
                <w:rFonts w:ascii="Cambria Math" w:eastAsia="Cambria Math"/>
                <w:sz w:val="24"/>
              </w:rPr>
              <w:t>]</w:t>
            </w:r>
            <w:r>
              <w:rPr>
                <w:rFonts w:ascii="Cambria Math" w:eastAsia="Cambria Math"/>
                <w:spacing w:val="2"/>
                <w:sz w:val="24"/>
              </w:rPr>
              <w:t> </w:t>
            </w:r>
            <w:r>
              <w:rPr>
                <w:rFonts w:ascii="Cambria Math" w:eastAsia="Cambria Math"/>
                <w:sz w:val="24"/>
              </w:rPr>
              <w:t>𝑓𝑜𝑟</w:t>
            </w:r>
            <w:r>
              <w:rPr>
                <w:rFonts w:ascii="Cambria Math" w:eastAsia="Cambria Math"/>
                <w:spacing w:val="5"/>
                <w:sz w:val="24"/>
              </w:rPr>
              <w:t> </w:t>
            </w:r>
            <w:r>
              <w:rPr>
                <w:rFonts w:ascii="Cambria Math" w:eastAsia="Cambria Math"/>
                <w:sz w:val="24"/>
              </w:rPr>
              <w:t>𝑐𝑜𝑜𝑟𝑑𝑖𝑛𝑎𝑡𝑒𝑑</w:t>
            </w:r>
            <w:r>
              <w:rPr>
                <w:rFonts w:ascii="Cambria Math" w:eastAsia="Cambria Math"/>
                <w:spacing w:val="10"/>
                <w:sz w:val="24"/>
              </w:rPr>
              <w:t> </w:t>
            </w:r>
            <w:r>
              <w:rPr>
                <w:rFonts w:ascii="Cambria Math" w:eastAsia="Cambria Math"/>
                <w:spacing w:val="-4"/>
                <w:sz w:val="24"/>
              </w:rPr>
              <w:t>𝑡𝑢𝑟𝑛</w:t>
            </w:r>
          </w:p>
          <w:p>
            <w:pPr>
              <w:pStyle w:val="TableParagraph"/>
              <w:spacing w:line="288" w:lineRule="exact" w:before="0"/>
              <w:ind w:left="822"/>
              <w:rPr>
                <w:rFonts w:ascii="Cambria Math" w:hAnsi="Cambria Math" w:eastAsia="Cambria Math"/>
                <w:sz w:val="24"/>
              </w:rPr>
            </w:pPr>
            <w:r>
              <w:rPr>
                <w:rFonts w:ascii="Cambria Math" w:hAnsi="Cambria Math" w:eastAsia="Cambria Math"/>
                <w:sz w:val="24"/>
              </w:rPr>
              <w:t>𝑢</w:t>
            </w:r>
            <w:r>
              <w:rPr>
                <w:rFonts w:ascii="Cambria Math" w:hAnsi="Cambria Math" w:eastAsia="Cambria Math"/>
                <w:spacing w:val="54"/>
                <w:sz w:val="24"/>
              </w:rPr>
              <w:t> </w:t>
            </w:r>
            <w:r>
              <w:rPr>
                <w:rFonts w:ascii="Cambria Math" w:hAnsi="Cambria Math" w:eastAsia="Cambria Math"/>
                <w:sz w:val="24"/>
              </w:rPr>
              <w:t>=</w:t>
            </w:r>
            <w:r>
              <w:rPr>
                <w:rFonts w:ascii="Cambria Math" w:hAnsi="Cambria Math" w:eastAsia="Cambria Math"/>
                <w:spacing w:val="47"/>
                <w:sz w:val="24"/>
              </w:rPr>
              <w:t> </w:t>
            </w:r>
            <w:r>
              <w:rPr>
                <w:rFonts w:ascii="Cambria Math" w:hAnsi="Cambria Math" w:eastAsia="Cambria Math"/>
                <w:position w:val="1"/>
                <w:sz w:val="24"/>
              </w:rPr>
              <w:t>[</w:t>
            </w:r>
            <w:r>
              <w:rPr>
                <w:rFonts w:ascii="Cambria Math" w:hAnsi="Cambria Math" w:eastAsia="Cambria Math"/>
                <w:sz w:val="24"/>
              </w:rPr>
              <w:t>𝛿</w:t>
            </w:r>
            <w:r>
              <w:rPr>
                <w:rFonts w:ascii="Cambria Math" w:hAnsi="Cambria Math" w:eastAsia="Cambria Math"/>
                <w:sz w:val="24"/>
                <w:vertAlign w:val="subscript"/>
              </w:rPr>
              <w:t>𝑒</w:t>
            </w:r>
            <w:r>
              <w:rPr>
                <w:rFonts w:ascii="Cambria Math" w:hAnsi="Cambria Math" w:eastAsia="Cambria Math"/>
                <w:sz w:val="24"/>
                <w:vertAlign w:val="baseline"/>
              </w:rPr>
              <w:t>,</w:t>
            </w:r>
            <w:r>
              <w:rPr>
                <w:rFonts w:ascii="Cambria Math" w:hAnsi="Cambria Math" w:eastAsia="Cambria Math"/>
                <w:spacing w:val="1"/>
                <w:sz w:val="24"/>
                <w:vertAlign w:val="baseline"/>
              </w:rPr>
              <w:t> </w:t>
            </w:r>
            <w:r>
              <w:rPr>
                <w:rFonts w:ascii="Cambria Math" w:hAnsi="Cambria Math" w:eastAsia="Cambria Math"/>
                <w:sz w:val="24"/>
                <w:vertAlign w:val="baseline"/>
              </w:rPr>
              <w:t>𝛿</w:t>
            </w:r>
            <w:r>
              <w:rPr>
                <w:rFonts w:ascii="Cambria Math" w:hAnsi="Cambria Math" w:eastAsia="Cambria Math"/>
                <w:sz w:val="24"/>
                <w:vertAlign w:val="subscript"/>
              </w:rPr>
              <w:t>𝑎</w:t>
            </w:r>
            <w:r>
              <w:rPr>
                <w:rFonts w:ascii="Cambria Math" w:hAnsi="Cambria Math" w:eastAsia="Cambria Math"/>
                <w:sz w:val="24"/>
                <w:vertAlign w:val="baseline"/>
              </w:rPr>
              <w:t>,</w:t>
            </w:r>
            <w:r>
              <w:rPr>
                <w:rFonts w:ascii="Cambria Math" w:hAnsi="Cambria Math" w:eastAsia="Cambria Math"/>
                <w:spacing w:val="9"/>
                <w:sz w:val="24"/>
                <w:vertAlign w:val="baseline"/>
              </w:rPr>
              <w:t> </w:t>
            </w:r>
            <w:r>
              <w:rPr>
                <w:rFonts w:ascii="Cambria Math" w:hAnsi="Cambria Math" w:eastAsia="Cambria Math"/>
                <w:sz w:val="24"/>
                <w:vertAlign w:val="baseline"/>
              </w:rPr>
              <w:t>𝛿</w:t>
            </w:r>
            <w:r>
              <w:rPr>
                <w:rFonts w:ascii="Cambria Math" w:hAnsi="Cambria Math" w:eastAsia="Cambria Math"/>
                <w:sz w:val="24"/>
                <w:vertAlign w:val="subscript"/>
              </w:rPr>
              <w:t>𝑡ℎ1</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𝛿</w:t>
            </w:r>
            <w:r>
              <w:rPr>
                <w:rFonts w:ascii="Cambria Math" w:hAnsi="Cambria Math" w:eastAsia="Cambria Math"/>
                <w:sz w:val="24"/>
                <w:vertAlign w:val="subscript"/>
              </w:rPr>
              <w:t>𝑡ℎ2</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𝛿</w:t>
            </w:r>
            <w:r>
              <w:rPr>
                <w:rFonts w:ascii="Cambria Math" w:hAnsi="Cambria Math" w:eastAsia="Cambria Math"/>
                <w:sz w:val="24"/>
                <w:vertAlign w:val="subscript"/>
              </w:rPr>
              <w:t>𝑡ℎ3</w:t>
            </w:r>
            <w:r>
              <w:rPr>
                <w:rFonts w:ascii="Cambria Math" w:hAnsi="Cambria Math" w:eastAsia="Cambria Math"/>
                <w:sz w:val="24"/>
                <w:vertAlign w:val="baseline"/>
              </w:rPr>
              <w:t>,</w:t>
            </w:r>
            <w:r>
              <w:rPr>
                <w:rFonts w:ascii="Cambria Math" w:hAnsi="Cambria Math" w:eastAsia="Cambria Math"/>
                <w:spacing w:val="9"/>
                <w:sz w:val="24"/>
                <w:vertAlign w:val="baseline"/>
              </w:rPr>
              <w:t> </w:t>
            </w:r>
            <w:r>
              <w:rPr>
                <w:rFonts w:ascii="Cambria Math" w:hAnsi="Cambria Math" w:eastAsia="Cambria Math"/>
                <w:spacing w:val="-4"/>
                <w:sz w:val="24"/>
                <w:vertAlign w:val="baseline"/>
              </w:rPr>
              <w:t>𝛿</w:t>
            </w:r>
            <w:r>
              <w:rPr>
                <w:rFonts w:ascii="Cambria Math" w:hAnsi="Cambria Math" w:eastAsia="Cambria Math"/>
                <w:spacing w:val="-4"/>
                <w:sz w:val="24"/>
                <w:vertAlign w:val="subscript"/>
              </w:rPr>
              <w:t>𝑡ℎ4</w:t>
            </w:r>
            <w:r>
              <w:rPr>
                <w:rFonts w:ascii="Cambria Math" w:hAnsi="Cambria Math" w:eastAsia="Cambria Math"/>
                <w:spacing w:val="-4"/>
                <w:position w:val="1"/>
                <w:sz w:val="24"/>
                <w:vertAlign w:val="baseline"/>
              </w:rPr>
              <w:t>]</w:t>
            </w:r>
          </w:p>
          <w:p>
            <w:pPr>
              <w:pStyle w:val="TableParagraph"/>
              <w:spacing w:line="271" w:lineRule="exact" w:before="16"/>
              <w:ind w:left="817"/>
              <w:rPr>
                <w:rFonts w:ascii="Cambria Math" w:hAnsi="Cambria Math" w:eastAsia="Cambria Math"/>
                <w:sz w:val="24"/>
              </w:rPr>
            </w:pPr>
            <w:r>
              <w:rPr>
                <w:rFonts w:ascii="Cambria Math" w:hAnsi="Cambria Math" w:eastAsia="Cambria Math"/>
                <w:sz w:val="24"/>
              </w:rPr>
              <w:t>𝑓</w:t>
            </w:r>
            <w:r>
              <w:rPr>
                <w:rFonts w:ascii="Cambria Math" w:hAnsi="Cambria Math" w:eastAsia="Cambria Math"/>
                <w:position w:val="1"/>
                <w:sz w:val="24"/>
              </w:rPr>
              <w:t>(</w:t>
            </w:r>
            <w:r>
              <w:rPr>
                <w:rFonts w:ascii="Cambria Math" w:hAnsi="Cambria Math" w:eastAsia="Cambria Math"/>
                <w:sz w:val="24"/>
              </w:rPr>
              <w:t>𝑥,</w:t>
            </w:r>
            <w:r>
              <w:rPr>
                <w:rFonts w:ascii="Cambria Math" w:hAnsi="Cambria Math" w:eastAsia="Cambria Math"/>
                <w:spacing w:val="-14"/>
                <w:sz w:val="24"/>
              </w:rPr>
              <w:t> </w:t>
            </w:r>
            <w:r>
              <w:rPr>
                <w:rFonts w:ascii="Cambria Math" w:hAnsi="Cambria Math" w:eastAsia="Cambria Math"/>
                <w:sz w:val="24"/>
              </w:rPr>
              <w:t>𝑢</w:t>
            </w:r>
            <w:r>
              <w:rPr>
                <w:rFonts w:ascii="Cambria Math" w:hAnsi="Cambria Math" w:eastAsia="Cambria Math"/>
                <w:position w:val="1"/>
                <w:sz w:val="24"/>
              </w:rPr>
              <w:t>)</w:t>
            </w:r>
            <w:r>
              <w:rPr>
                <w:rFonts w:ascii="Cambria Math" w:hAnsi="Cambria Math" w:eastAsia="Cambria Math"/>
                <w:spacing w:val="3"/>
                <w:position w:val="1"/>
                <w:sz w:val="24"/>
              </w:rPr>
              <w:t> </w:t>
            </w:r>
            <w:r>
              <w:rPr>
                <w:rFonts w:ascii="Cambria Math" w:hAnsi="Cambria Math" w:eastAsia="Cambria Math"/>
                <w:sz w:val="24"/>
              </w:rPr>
              <w:t>𝑖𝑠</w:t>
            </w:r>
            <w:r>
              <w:rPr>
                <w:rFonts w:ascii="Cambria Math" w:hAnsi="Cambria Math" w:eastAsia="Cambria Math"/>
                <w:spacing w:val="4"/>
                <w:sz w:val="24"/>
              </w:rPr>
              <w:t> </w:t>
            </w:r>
            <w:r>
              <w:rPr>
                <w:rFonts w:ascii="Cambria Math" w:hAnsi="Cambria Math" w:eastAsia="Cambria Math"/>
                <w:sz w:val="24"/>
              </w:rPr>
              <w:t>𝑡ℎ𝑒</w:t>
            </w:r>
            <w:r>
              <w:rPr>
                <w:rFonts w:ascii="Cambria Math" w:hAnsi="Cambria Math" w:eastAsia="Cambria Math"/>
                <w:spacing w:val="10"/>
                <w:sz w:val="24"/>
              </w:rPr>
              <w:t> </w:t>
            </w:r>
            <w:r>
              <w:rPr>
                <w:rFonts w:ascii="Cambria Math" w:hAnsi="Cambria Math" w:eastAsia="Cambria Math"/>
                <w:sz w:val="24"/>
              </w:rPr>
              <w:t>𝑒𝑞𝑢𝑎𝑡𝑖𝑜𝑛𝑠</w:t>
            </w:r>
            <w:r>
              <w:rPr>
                <w:rFonts w:ascii="Cambria Math" w:hAnsi="Cambria Math" w:eastAsia="Cambria Math"/>
                <w:spacing w:val="5"/>
                <w:sz w:val="24"/>
              </w:rPr>
              <w:t> </w:t>
            </w:r>
            <w:r>
              <w:rPr>
                <w:rFonts w:ascii="Cambria Math" w:hAnsi="Cambria Math" w:eastAsia="Cambria Math"/>
                <w:sz w:val="24"/>
              </w:rPr>
              <w:t>𝑜𝑓</w:t>
            </w:r>
            <w:r>
              <w:rPr>
                <w:rFonts w:ascii="Cambria Math" w:hAnsi="Cambria Math" w:eastAsia="Cambria Math"/>
                <w:spacing w:val="9"/>
                <w:sz w:val="24"/>
              </w:rPr>
              <w:t> </w:t>
            </w:r>
            <w:r>
              <w:rPr>
                <w:rFonts w:ascii="Cambria Math" w:hAnsi="Cambria Math" w:eastAsia="Cambria Math"/>
                <w:spacing w:val="-2"/>
                <w:sz w:val="24"/>
              </w:rPr>
              <w:t>𝑚𝑜𝑡𝑖𝑜𝑛</w:t>
            </w:r>
          </w:p>
        </w:tc>
        <w:tc>
          <w:tcPr>
            <w:tcW w:w="610" w:type="dxa"/>
          </w:tcPr>
          <w:p>
            <w:pPr>
              <w:pStyle w:val="TableParagraph"/>
              <w:spacing w:before="0"/>
              <w:rPr>
                <w:sz w:val="22"/>
              </w:rPr>
            </w:pPr>
          </w:p>
          <w:p>
            <w:pPr>
              <w:pStyle w:val="TableParagraph"/>
              <w:spacing w:before="164"/>
              <w:rPr>
                <w:sz w:val="22"/>
              </w:rPr>
            </w:pPr>
          </w:p>
          <w:p>
            <w:pPr>
              <w:pStyle w:val="TableParagraph"/>
              <w:spacing w:before="0"/>
              <w:ind w:left="80"/>
              <w:rPr>
                <w:sz w:val="22"/>
              </w:rPr>
            </w:pPr>
            <w:r>
              <w:rPr>
                <w:spacing w:val="-2"/>
                <w:sz w:val="22"/>
              </w:rPr>
              <w:t>(117)</w:t>
            </w:r>
          </w:p>
        </w:tc>
      </w:tr>
    </w:tbl>
    <w:p>
      <w:pPr>
        <w:pStyle w:val="BodyText"/>
        <w:spacing w:line="360" w:lineRule="auto" w:before="138"/>
        <w:ind w:left="895" w:right="182"/>
        <w:jc w:val="both"/>
      </w:pPr>
      <w:r>
        <w:rPr/>
        <w:t>Seven</w:t>
      </w:r>
      <w:r>
        <w:rPr>
          <w:spacing w:val="-1"/>
        </w:rPr>
        <w:t> </w:t>
      </w:r>
      <w:r>
        <w:rPr/>
        <w:t>Linear</w:t>
      </w:r>
      <w:r>
        <w:rPr>
          <w:spacing w:val="-2"/>
        </w:rPr>
        <w:t> </w:t>
      </w:r>
      <w:r>
        <w:rPr/>
        <w:t>Models are generated for</w:t>
      </w:r>
      <w:r>
        <w:rPr>
          <w:spacing w:val="-3"/>
        </w:rPr>
        <w:t> </w:t>
      </w:r>
      <w:r>
        <w:rPr/>
        <w:t>trimming.</w:t>
      </w:r>
      <w:r>
        <w:rPr>
          <w:spacing w:val="-1"/>
        </w:rPr>
        <w:t> </w:t>
      </w:r>
      <w:r>
        <w:rPr/>
        <w:t>These</w:t>
      </w:r>
      <w:r>
        <w:rPr>
          <w:spacing w:val="-2"/>
        </w:rPr>
        <w:t> </w:t>
      </w:r>
      <w:r>
        <w:rPr/>
        <w:t>models</w:t>
      </w:r>
      <w:r>
        <w:rPr>
          <w:spacing w:val="-1"/>
        </w:rPr>
        <w:t> </w:t>
      </w:r>
      <w:r>
        <w:rPr/>
        <w:t>include the aircraft plant model and sensor block (Figure 4.1). In linear models, aerodynamic surfaces and propellers do not have a degree of freedom to have a stick fixed open loop system. Connections of these surfaces are cut from the Aerodynamic and Thrust forces and moments block. Instead of a degree of freedom, an input block has been placed (Figure 4.1). The linear analysis toolbox has the capability to make small adjustments on these input blocks to find the equilibrium points. States are defined as</w:t>
      </w:r>
      <w:r>
        <w:rPr>
          <w:spacing w:val="-15"/>
        </w:rPr>
        <w:t> </w:t>
      </w:r>
      <w:r>
        <w:rPr/>
        <w:t>output</w:t>
      </w:r>
      <w:r>
        <w:rPr>
          <w:spacing w:val="-15"/>
        </w:rPr>
        <w:t> </w:t>
      </w:r>
      <w:r>
        <w:rPr/>
        <w:t>blocks,</w:t>
      </w:r>
      <w:r>
        <w:rPr>
          <w:spacing w:val="-15"/>
        </w:rPr>
        <w:t> </w:t>
      </w:r>
      <w:r>
        <w:rPr/>
        <w:t>which</w:t>
      </w:r>
      <w:r>
        <w:rPr>
          <w:spacing w:val="-13"/>
        </w:rPr>
        <w:t> </w:t>
      </w:r>
      <w:r>
        <w:rPr/>
        <w:t>means</w:t>
      </w:r>
      <w:r>
        <w:rPr>
          <w:spacing w:val="-15"/>
        </w:rPr>
        <w:t> </w:t>
      </w:r>
      <w:r>
        <w:rPr/>
        <w:t>that</w:t>
      </w:r>
      <w:r>
        <w:rPr>
          <w:spacing w:val="-15"/>
        </w:rPr>
        <w:t> </w:t>
      </w:r>
      <w:r>
        <w:rPr/>
        <w:t>in</w:t>
      </w:r>
      <w:r>
        <w:rPr>
          <w:spacing w:val="-15"/>
        </w:rPr>
        <w:t> </w:t>
      </w:r>
      <w:r>
        <w:rPr/>
        <w:t>every</w:t>
      </w:r>
      <w:r>
        <w:rPr>
          <w:spacing w:val="-15"/>
        </w:rPr>
        <w:t> </w:t>
      </w:r>
      <w:r>
        <w:rPr/>
        <w:t>iteration</w:t>
      </w:r>
      <w:r>
        <w:rPr>
          <w:spacing w:val="-15"/>
        </w:rPr>
        <w:t> </w:t>
      </w:r>
      <w:r>
        <w:rPr/>
        <w:t>linear</w:t>
      </w:r>
      <w:r>
        <w:rPr>
          <w:spacing w:val="-15"/>
        </w:rPr>
        <w:t> </w:t>
      </w:r>
      <w:r>
        <w:rPr/>
        <w:t>analysis</w:t>
      </w:r>
      <w:r>
        <w:rPr>
          <w:spacing w:val="-15"/>
        </w:rPr>
        <w:t> </w:t>
      </w:r>
      <w:r>
        <w:rPr/>
        <w:t>toolbox</w:t>
      </w:r>
      <w:r>
        <w:rPr>
          <w:spacing w:val="-15"/>
        </w:rPr>
        <w:t> </w:t>
      </w:r>
      <w:r>
        <w:rPr/>
        <w:t>will</w:t>
      </w:r>
      <w:r>
        <w:rPr>
          <w:spacing w:val="-15"/>
        </w:rPr>
        <w:t> </w:t>
      </w:r>
      <w:r>
        <w:rPr/>
        <w:t>give a small increment to the input and look to the outputs if they fit the target values or </w:t>
      </w:r>
      <w:r>
        <w:rPr>
          <w:spacing w:val="-4"/>
        </w:rPr>
        <w:t>not.</w:t>
      </w:r>
    </w:p>
    <w:p>
      <w:pPr>
        <w:pStyle w:val="BodyText"/>
        <w:spacing w:line="360" w:lineRule="auto" w:before="159"/>
        <w:ind w:left="895" w:right="180"/>
        <w:jc w:val="both"/>
      </w:pPr>
      <w:r>
        <w:rPr/>
        <w:t>The dynamics of the actuators are not included in the linear models. It is assumed that</w:t>
      </w:r>
      <w:r>
        <w:rPr>
          <w:spacing w:val="-7"/>
        </w:rPr>
        <w:t> </w:t>
      </w:r>
      <w:r>
        <w:rPr/>
        <w:t>the</w:t>
      </w:r>
      <w:r>
        <w:rPr>
          <w:spacing w:val="-8"/>
        </w:rPr>
        <w:t> </w:t>
      </w:r>
      <w:r>
        <w:rPr/>
        <w:t>position</w:t>
      </w:r>
      <w:r>
        <w:rPr>
          <w:spacing w:val="-7"/>
        </w:rPr>
        <w:t> </w:t>
      </w:r>
      <w:r>
        <w:rPr/>
        <w:t>of</w:t>
      </w:r>
      <w:r>
        <w:rPr>
          <w:spacing w:val="-8"/>
        </w:rPr>
        <w:t> </w:t>
      </w:r>
      <w:r>
        <w:rPr/>
        <w:t>the</w:t>
      </w:r>
      <w:r>
        <w:rPr>
          <w:spacing w:val="-8"/>
        </w:rPr>
        <w:t> </w:t>
      </w:r>
      <w:r>
        <w:rPr/>
        <w:t>aileron</w:t>
      </w:r>
      <w:r>
        <w:rPr>
          <w:spacing w:val="-8"/>
        </w:rPr>
        <w:t> </w:t>
      </w:r>
      <w:r>
        <w:rPr/>
        <w:t>and</w:t>
      </w:r>
      <w:r>
        <w:rPr>
          <w:spacing w:val="-7"/>
        </w:rPr>
        <w:t> </w:t>
      </w:r>
      <w:r>
        <w:rPr/>
        <w:t>elevator</w:t>
      </w:r>
      <w:r>
        <w:rPr>
          <w:spacing w:val="-8"/>
        </w:rPr>
        <w:t> </w:t>
      </w:r>
      <w:r>
        <w:rPr/>
        <w:t>actuators’</w:t>
      </w:r>
      <w:r>
        <w:rPr>
          <w:spacing w:val="-8"/>
        </w:rPr>
        <w:t> </w:t>
      </w:r>
      <w:r>
        <w:rPr/>
        <w:t>and</w:t>
      </w:r>
      <w:r>
        <w:rPr>
          <w:spacing w:val="-7"/>
        </w:rPr>
        <w:t> </w:t>
      </w:r>
      <w:r>
        <w:rPr/>
        <w:t>the</w:t>
      </w:r>
      <w:r>
        <w:rPr>
          <w:spacing w:val="-8"/>
        </w:rPr>
        <w:t> </w:t>
      </w:r>
      <w:r>
        <w:rPr/>
        <w:t>angular</w:t>
      </w:r>
      <w:r>
        <w:rPr>
          <w:spacing w:val="-8"/>
        </w:rPr>
        <w:t> </w:t>
      </w:r>
      <w:r>
        <w:rPr/>
        <w:t>velocity</w:t>
      </w:r>
      <w:r>
        <w:rPr>
          <w:spacing w:val="-7"/>
        </w:rPr>
        <w:t> </w:t>
      </w:r>
      <w:r>
        <w:rPr/>
        <w:t>of</w:t>
      </w:r>
      <w:r>
        <w:rPr>
          <w:spacing w:val="-8"/>
        </w:rPr>
        <w:t> </w:t>
      </w:r>
      <w:r>
        <w:rPr/>
        <w:t>the propellers at a certain tilt angle is always constant for the linear models. Therefore, there is no need to add a transient response for actuators for linear models. This assumption is</w:t>
      </w:r>
      <w:r>
        <w:rPr>
          <w:spacing w:val="-1"/>
        </w:rPr>
        <w:t> </w:t>
      </w:r>
      <w:r>
        <w:rPr/>
        <w:t>valid for</w:t>
      </w:r>
      <w:r>
        <w:rPr>
          <w:spacing w:val="-2"/>
        </w:rPr>
        <w:t> </w:t>
      </w:r>
      <w:r>
        <w:rPr/>
        <w:t>stick fixed</w:t>
      </w:r>
      <w:r>
        <w:rPr>
          <w:spacing w:val="-1"/>
        </w:rPr>
        <w:t> </w:t>
      </w:r>
      <w:r>
        <w:rPr/>
        <w:t>open-loop system</w:t>
      </w:r>
      <w:r>
        <w:rPr>
          <w:spacing w:val="-1"/>
        </w:rPr>
        <w:t> </w:t>
      </w:r>
      <w:r>
        <w:rPr/>
        <w:t>analysis. However,</w:t>
      </w:r>
      <w:r>
        <w:rPr>
          <w:spacing w:val="-1"/>
        </w:rPr>
        <w:t> </w:t>
      </w:r>
      <w:r>
        <w:rPr/>
        <w:t>in the non- linear model, the actuator transient responses are included.</w:t>
      </w:r>
    </w:p>
    <w:p>
      <w:pPr>
        <w:spacing w:after="0" w:line="360" w:lineRule="auto"/>
        <w:jc w:val="both"/>
        <w:sectPr>
          <w:pgSz w:w="11910" w:h="16840"/>
          <w:pgMar w:header="0" w:footer="1476" w:top="1900" w:bottom="1660" w:left="1380" w:right="1400"/>
        </w:sectPr>
      </w:pPr>
    </w:p>
    <w:p>
      <w:pPr>
        <w:pStyle w:val="BodyText"/>
        <w:spacing w:before="47"/>
        <w:rPr>
          <w:sz w:val="20"/>
        </w:rPr>
      </w:pPr>
    </w:p>
    <w:p>
      <w:pPr>
        <w:spacing w:line="240" w:lineRule="auto"/>
        <w:ind w:left="338" w:right="0" w:firstLine="0"/>
        <w:jc w:val="left"/>
        <w:rPr>
          <w:sz w:val="20"/>
        </w:rPr>
      </w:pPr>
      <w:r>
        <w:rPr>
          <w:sz w:val="20"/>
        </w:rPr>
        <mc:AlternateContent>
          <mc:Choice Requires="wps">
            <w:drawing>
              <wp:inline distT="0" distB="0" distL="0" distR="0">
                <wp:extent cx="615315" cy="1459230"/>
                <wp:effectExtent l="9525" t="0" r="3809" b="7619"/>
                <wp:docPr id="473" name="Group 473"/>
                <wp:cNvGraphicFramePr>
                  <a:graphicFrameLocks/>
                </wp:cNvGraphicFramePr>
                <a:graphic>
                  <a:graphicData uri="http://schemas.microsoft.com/office/word/2010/wordprocessingGroup">
                    <wpg:wgp>
                      <wpg:cNvPr id="473" name="Group 473"/>
                      <wpg:cNvGrpSpPr/>
                      <wpg:grpSpPr>
                        <a:xfrm>
                          <a:off x="0" y="0"/>
                          <a:ext cx="615315" cy="1459230"/>
                          <a:chExt cx="615315" cy="1459230"/>
                        </a:xfrm>
                      </wpg:grpSpPr>
                      <wps:wsp>
                        <wps:cNvPr id="474" name="Graphic 474"/>
                        <wps:cNvSpPr/>
                        <wps:spPr>
                          <a:xfrm>
                            <a:off x="386715" y="64897"/>
                            <a:ext cx="215900" cy="1331595"/>
                          </a:xfrm>
                          <a:custGeom>
                            <a:avLst/>
                            <a:gdLst/>
                            <a:ahLst/>
                            <a:cxnLst/>
                            <a:rect l="l" t="t" r="r" b="b"/>
                            <a:pathLst>
                              <a:path w="215900" h="1331595">
                                <a:moveTo>
                                  <a:pt x="0" y="0"/>
                                </a:moveTo>
                                <a:lnTo>
                                  <a:pt x="41995" y="1406"/>
                                </a:lnTo>
                                <a:lnTo>
                                  <a:pt x="76311" y="5254"/>
                                </a:lnTo>
                                <a:lnTo>
                                  <a:pt x="99458" y="10983"/>
                                </a:lnTo>
                                <a:lnTo>
                                  <a:pt x="107950" y="18033"/>
                                </a:lnTo>
                                <a:lnTo>
                                  <a:pt x="107950" y="647700"/>
                                </a:lnTo>
                                <a:lnTo>
                                  <a:pt x="116441" y="654677"/>
                                </a:lnTo>
                                <a:lnTo>
                                  <a:pt x="139588" y="660368"/>
                                </a:lnTo>
                                <a:lnTo>
                                  <a:pt x="173904" y="664202"/>
                                </a:lnTo>
                                <a:lnTo>
                                  <a:pt x="215900" y="665606"/>
                                </a:lnTo>
                                <a:lnTo>
                                  <a:pt x="173904" y="667031"/>
                                </a:lnTo>
                                <a:lnTo>
                                  <a:pt x="139588" y="670909"/>
                                </a:lnTo>
                                <a:lnTo>
                                  <a:pt x="116441" y="676644"/>
                                </a:lnTo>
                                <a:lnTo>
                                  <a:pt x="107950" y="683641"/>
                                </a:lnTo>
                                <a:lnTo>
                                  <a:pt x="107950" y="1313306"/>
                                </a:lnTo>
                                <a:lnTo>
                                  <a:pt x="99458" y="1320357"/>
                                </a:lnTo>
                                <a:lnTo>
                                  <a:pt x="76311" y="1326086"/>
                                </a:lnTo>
                                <a:lnTo>
                                  <a:pt x="41995" y="1329934"/>
                                </a:lnTo>
                                <a:lnTo>
                                  <a:pt x="0" y="1331341"/>
                                </a:lnTo>
                              </a:path>
                            </a:pathLst>
                          </a:custGeom>
                          <a:ln w="25400">
                            <a:solidFill>
                              <a:srgbClr val="000000"/>
                            </a:solidFill>
                            <a:prstDash val="solid"/>
                          </a:ln>
                        </wps:spPr>
                        <wps:bodyPr wrap="square" lIns="0" tIns="0" rIns="0" bIns="0" rtlCol="0">
                          <a:prstTxWarp prst="textNoShape">
                            <a:avLst/>
                          </a:prstTxWarp>
                          <a:noAutofit/>
                        </wps:bodyPr>
                      </wps:wsp>
                      <wps:wsp>
                        <wps:cNvPr id="475" name="Graphic 475"/>
                        <wps:cNvSpPr/>
                        <wps:spPr>
                          <a:xfrm>
                            <a:off x="6350" y="6350"/>
                            <a:ext cx="360045" cy="1446530"/>
                          </a:xfrm>
                          <a:custGeom>
                            <a:avLst/>
                            <a:gdLst/>
                            <a:ahLst/>
                            <a:cxnLst/>
                            <a:rect l="l" t="t" r="r" b="b"/>
                            <a:pathLst>
                              <a:path w="360045" h="1446530">
                                <a:moveTo>
                                  <a:pt x="317" y="23368"/>
                                </a:moveTo>
                                <a:lnTo>
                                  <a:pt x="2158" y="14305"/>
                                </a:lnTo>
                                <a:lnTo>
                                  <a:pt x="7180" y="6873"/>
                                </a:lnTo>
                                <a:lnTo>
                                  <a:pt x="14628" y="1847"/>
                                </a:lnTo>
                                <a:lnTo>
                                  <a:pt x="23748" y="0"/>
                                </a:lnTo>
                                <a:lnTo>
                                  <a:pt x="336550" y="0"/>
                                </a:lnTo>
                                <a:lnTo>
                                  <a:pt x="345686" y="1847"/>
                                </a:lnTo>
                                <a:lnTo>
                                  <a:pt x="353155" y="6873"/>
                                </a:lnTo>
                                <a:lnTo>
                                  <a:pt x="358195" y="14305"/>
                                </a:lnTo>
                                <a:lnTo>
                                  <a:pt x="360044" y="23368"/>
                                </a:lnTo>
                                <a:lnTo>
                                  <a:pt x="360044" y="117094"/>
                                </a:lnTo>
                                <a:lnTo>
                                  <a:pt x="358195" y="126230"/>
                                </a:lnTo>
                                <a:lnTo>
                                  <a:pt x="353155" y="133699"/>
                                </a:lnTo>
                                <a:lnTo>
                                  <a:pt x="345686" y="138739"/>
                                </a:lnTo>
                                <a:lnTo>
                                  <a:pt x="336550" y="140589"/>
                                </a:lnTo>
                                <a:lnTo>
                                  <a:pt x="23748" y="140589"/>
                                </a:lnTo>
                                <a:lnTo>
                                  <a:pt x="14628" y="138739"/>
                                </a:lnTo>
                                <a:lnTo>
                                  <a:pt x="7180" y="133699"/>
                                </a:lnTo>
                                <a:lnTo>
                                  <a:pt x="2158" y="126230"/>
                                </a:lnTo>
                                <a:lnTo>
                                  <a:pt x="317" y="117094"/>
                                </a:lnTo>
                                <a:lnTo>
                                  <a:pt x="317" y="23368"/>
                                </a:lnTo>
                                <a:close/>
                              </a:path>
                              <a:path w="360045" h="1446530">
                                <a:moveTo>
                                  <a:pt x="0" y="284606"/>
                                </a:moveTo>
                                <a:lnTo>
                                  <a:pt x="1841" y="275490"/>
                                </a:lnTo>
                                <a:lnTo>
                                  <a:pt x="6861" y="268065"/>
                                </a:lnTo>
                                <a:lnTo>
                                  <a:pt x="14305" y="263068"/>
                                </a:lnTo>
                                <a:lnTo>
                                  <a:pt x="23418" y="261239"/>
                                </a:lnTo>
                                <a:lnTo>
                                  <a:pt x="336295" y="261239"/>
                                </a:lnTo>
                                <a:lnTo>
                                  <a:pt x="345412" y="263068"/>
                                </a:lnTo>
                                <a:lnTo>
                                  <a:pt x="352837" y="268065"/>
                                </a:lnTo>
                                <a:lnTo>
                                  <a:pt x="357834" y="275490"/>
                                </a:lnTo>
                                <a:lnTo>
                                  <a:pt x="359663" y="284606"/>
                                </a:lnTo>
                                <a:lnTo>
                                  <a:pt x="359663" y="378332"/>
                                </a:lnTo>
                                <a:lnTo>
                                  <a:pt x="357834" y="387449"/>
                                </a:lnTo>
                                <a:lnTo>
                                  <a:pt x="352837" y="394874"/>
                                </a:lnTo>
                                <a:lnTo>
                                  <a:pt x="345412" y="399871"/>
                                </a:lnTo>
                                <a:lnTo>
                                  <a:pt x="336295" y="401700"/>
                                </a:lnTo>
                                <a:lnTo>
                                  <a:pt x="23418" y="401700"/>
                                </a:lnTo>
                                <a:lnTo>
                                  <a:pt x="14305" y="399871"/>
                                </a:lnTo>
                                <a:lnTo>
                                  <a:pt x="6861" y="394874"/>
                                </a:lnTo>
                                <a:lnTo>
                                  <a:pt x="1841" y="387449"/>
                                </a:lnTo>
                                <a:lnTo>
                                  <a:pt x="0" y="378332"/>
                                </a:lnTo>
                                <a:lnTo>
                                  <a:pt x="0" y="284606"/>
                                </a:lnTo>
                                <a:close/>
                              </a:path>
                              <a:path w="360045" h="1446530">
                                <a:moveTo>
                                  <a:pt x="0" y="545973"/>
                                </a:moveTo>
                                <a:lnTo>
                                  <a:pt x="1841" y="536910"/>
                                </a:lnTo>
                                <a:lnTo>
                                  <a:pt x="6861" y="529478"/>
                                </a:lnTo>
                                <a:lnTo>
                                  <a:pt x="14305" y="524452"/>
                                </a:lnTo>
                                <a:lnTo>
                                  <a:pt x="23418" y="522604"/>
                                </a:lnTo>
                                <a:lnTo>
                                  <a:pt x="336295" y="522604"/>
                                </a:lnTo>
                                <a:lnTo>
                                  <a:pt x="345412" y="524452"/>
                                </a:lnTo>
                                <a:lnTo>
                                  <a:pt x="352837" y="529478"/>
                                </a:lnTo>
                                <a:lnTo>
                                  <a:pt x="357834" y="536910"/>
                                </a:lnTo>
                                <a:lnTo>
                                  <a:pt x="359663" y="545973"/>
                                </a:lnTo>
                                <a:lnTo>
                                  <a:pt x="359663" y="639699"/>
                                </a:lnTo>
                                <a:lnTo>
                                  <a:pt x="357834" y="648815"/>
                                </a:lnTo>
                                <a:lnTo>
                                  <a:pt x="352837" y="656240"/>
                                </a:lnTo>
                                <a:lnTo>
                                  <a:pt x="345412" y="661237"/>
                                </a:lnTo>
                                <a:lnTo>
                                  <a:pt x="336295" y="663067"/>
                                </a:lnTo>
                                <a:lnTo>
                                  <a:pt x="23418" y="663067"/>
                                </a:lnTo>
                                <a:lnTo>
                                  <a:pt x="14305" y="661237"/>
                                </a:lnTo>
                                <a:lnTo>
                                  <a:pt x="6861" y="656240"/>
                                </a:lnTo>
                                <a:lnTo>
                                  <a:pt x="1841" y="648815"/>
                                </a:lnTo>
                                <a:lnTo>
                                  <a:pt x="0" y="639699"/>
                                </a:lnTo>
                                <a:lnTo>
                                  <a:pt x="0" y="545973"/>
                                </a:lnTo>
                                <a:close/>
                              </a:path>
                              <a:path w="360045" h="1446530">
                                <a:moveTo>
                                  <a:pt x="0" y="807339"/>
                                </a:moveTo>
                                <a:lnTo>
                                  <a:pt x="1841" y="798222"/>
                                </a:lnTo>
                                <a:lnTo>
                                  <a:pt x="6861" y="790797"/>
                                </a:lnTo>
                                <a:lnTo>
                                  <a:pt x="14305" y="785800"/>
                                </a:lnTo>
                                <a:lnTo>
                                  <a:pt x="23418" y="783971"/>
                                </a:lnTo>
                                <a:lnTo>
                                  <a:pt x="336295" y="783971"/>
                                </a:lnTo>
                                <a:lnTo>
                                  <a:pt x="345412" y="785800"/>
                                </a:lnTo>
                                <a:lnTo>
                                  <a:pt x="352837" y="790797"/>
                                </a:lnTo>
                                <a:lnTo>
                                  <a:pt x="357834" y="798222"/>
                                </a:lnTo>
                                <a:lnTo>
                                  <a:pt x="359663" y="807339"/>
                                </a:lnTo>
                                <a:lnTo>
                                  <a:pt x="359663" y="901065"/>
                                </a:lnTo>
                                <a:lnTo>
                                  <a:pt x="357834" y="910181"/>
                                </a:lnTo>
                                <a:lnTo>
                                  <a:pt x="352837" y="917606"/>
                                </a:lnTo>
                                <a:lnTo>
                                  <a:pt x="345412" y="922603"/>
                                </a:lnTo>
                                <a:lnTo>
                                  <a:pt x="336295" y="924432"/>
                                </a:lnTo>
                                <a:lnTo>
                                  <a:pt x="23418" y="924432"/>
                                </a:lnTo>
                                <a:lnTo>
                                  <a:pt x="14305" y="922603"/>
                                </a:lnTo>
                                <a:lnTo>
                                  <a:pt x="6861" y="917606"/>
                                </a:lnTo>
                                <a:lnTo>
                                  <a:pt x="1841" y="910181"/>
                                </a:lnTo>
                                <a:lnTo>
                                  <a:pt x="0" y="901065"/>
                                </a:lnTo>
                                <a:lnTo>
                                  <a:pt x="0" y="807339"/>
                                </a:lnTo>
                                <a:close/>
                              </a:path>
                              <a:path w="360045" h="1446530">
                                <a:moveTo>
                                  <a:pt x="0" y="1068070"/>
                                </a:moveTo>
                                <a:lnTo>
                                  <a:pt x="1841" y="1058953"/>
                                </a:lnTo>
                                <a:lnTo>
                                  <a:pt x="6861" y="1051528"/>
                                </a:lnTo>
                                <a:lnTo>
                                  <a:pt x="14305" y="1046531"/>
                                </a:lnTo>
                                <a:lnTo>
                                  <a:pt x="23418" y="1044701"/>
                                </a:lnTo>
                                <a:lnTo>
                                  <a:pt x="336295" y="1044701"/>
                                </a:lnTo>
                                <a:lnTo>
                                  <a:pt x="345412" y="1046531"/>
                                </a:lnTo>
                                <a:lnTo>
                                  <a:pt x="352837" y="1051528"/>
                                </a:lnTo>
                                <a:lnTo>
                                  <a:pt x="357834" y="1058953"/>
                                </a:lnTo>
                                <a:lnTo>
                                  <a:pt x="359663" y="1068070"/>
                                </a:lnTo>
                                <a:lnTo>
                                  <a:pt x="359663" y="1161796"/>
                                </a:lnTo>
                                <a:lnTo>
                                  <a:pt x="357834" y="1170912"/>
                                </a:lnTo>
                                <a:lnTo>
                                  <a:pt x="352837" y="1178337"/>
                                </a:lnTo>
                                <a:lnTo>
                                  <a:pt x="345412" y="1183334"/>
                                </a:lnTo>
                                <a:lnTo>
                                  <a:pt x="336295" y="1185164"/>
                                </a:lnTo>
                                <a:lnTo>
                                  <a:pt x="23418" y="1185164"/>
                                </a:lnTo>
                                <a:lnTo>
                                  <a:pt x="14305" y="1183334"/>
                                </a:lnTo>
                                <a:lnTo>
                                  <a:pt x="6861" y="1178337"/>
                                </a:lnTo>
                                <a:lnTo>
                                  <a:pt x="1841" y="1170912"/>
                                </a:lnTo>
                                <a:lnTo>
                                  <a:pt x="0" y="1161796"/>
                                </a:lnTo>
                                <a:lnTo>
                                  <a:pt x="0" y="1068070"/>
                                </a:lnTo>
                                <a:close/>
                              </a:path>
                              <a:path w="360045" h="1446530">
                                <a:moveTo>
                                  <a:pt x="0" y="1329435"/>
                                </a:moveTo>
                                <a:lnTo>
                                  <a:pt x="1841" y="1320299"/>
                                </a:lnTo>
                                <a:lnTo>
                                  <a:pt x="6861" y="1312830"/>
                                </a:lnTo>
                                <a:lnTo>
                                  <a:pt x="14305" y="1307790"/>
                                </a:lnTo>
                                <a:lnTo>
                                  <a:pt x="23418" y="1305941"/>
                                </a:lnTo>
                                <a:lnTo>
                                  <a:pt x="336295" y="1305941"/>
                                </a:lnTo>
                                <a:lnTo>
                                  <a:pt x="345412" y="1307790"/>
                                </a:lnTo>
                                <a:lnTo>
                                  <a:pt x="352837" y="1312830"/>
                                </a:lnTo>
                                <a:lnTo>
                                  <a:pt x="357834" y="1320299"/>
                                </a:lnTo>
                                <a:lnTo>
                                  <a:pt x="359663" y="1329435"/>
                                </a:lnTo>
                                <a:lnTo>
                                  <a:pt x="359663" y="1423162"/>
                                </a:lnTo>
                                <a:lnTo>
                                  <a:pt x="357834" y="1432224"/>
                                </a:lnTo>
                                <a:lnTo>
                                  <a:pt x="352837" y="1439656"/>
                                </a:lnTo>
                                <a:lnTo>
                                  <a:pt x="345412" y="1444682"/>
                                </a:lnTo>
                                <a:lnTo>
                                  <a:pt x="336295" y="1446529"/>
                                </a:lnTo>
                                <a:lnTo>
                                  <a:pt x="23418" y="1446529"/>
                                </a:lnTo>
                                <a:lnTo>
                                  <a:pt x="14305" y="1444682"/>
                                </a:lnTo>
                                <a:lnTo>
                                  <a:pt x="6861" y="1439656"/>
                                </a:lnTo>
                                <a:lnTo>
                                  <a:pt x="1841" y="1432224"/>
                                </a:lnTo>
                                <a:lnTo>
                                  <a:pt x="0" y="1423162"/>
                                </a:lnTo>
                                <a:lnTo>
                                  <a:pt x="0" y="1329435"/>
                                </a:lnTo>
                                <a:close/>
                              </a:path>
                            </a:pathLst>
                          </a:custGeom>
                          <a:ln w="12700">
                            <a:solidFill>
                              <a:srgbClr val="000000"/>
                            </a:solidFill>
                            <a:prstDash val="solid"/>
                          </a:ln>
                        </wps:spPr>
                        <wps:bodyPr wrap="square" lIns="0" tIns="0" rIns="0" bIns="0" rtlCol="0">
                          <a:prstTxWarp prst="textNoShape">
                            <a:avLst/>
                          </a:prstTxWarp>
                          <a:noAutofit/>
                        </wps:bodyPr>
                      </wps:wsp>
                      <wps:wsp>
                        <wps:cNvPr id="476" name="Textbox 476"/>
                        <wps:cNvSpPr txBox="1"/>
                        <wps:spPr>
                          <a:xfrm>
                            <a:off x="0" y="0"/>
                            <a:ext cx="615315" cy="1459230"/>
                          </a:xfrm>
                          <a:prstGeom prst="rect">
                            <a:avLst/>
                          </a:prstGeom>
                        </wps:spPr>
                        <wps:txbx>
                          <w:txbxContent>
                            <w:p>
                              <w:pPr>
                                <w:spacing w:before="32"/>
                                <w:ind w:left="238" w:right="0" w:firstLine="0"/>
                                <w:jc w:val="left"/>
                                <w:rPr>
                                  <w:rFonts w:ascii="Cambria Math" w:eastAsia="Cambria Math"/>
                                  <w:sz w:val="12"/>
                                </w:rPr>
                              </w:pPr>
                              <w:r>
                                <w:rPr>
                                  <w:rFonts w:ascii="Cambria Math" w:eastAsia="Cambria Math"/>
                                  <w:spacing w:val="-5"/>
                                  <w:w w:val="105"/>
                                  <w:sz w:val="12"/>
                                </w:rPr>
                                <w:t>𝛿</w:t>
                              </w:r>
                              <w:r>
                                <w:rPr>
                                  <w:rFonts w:ascii="Cambria Math" w:eastAsia="Cambria Math"/>
                                  <w:spacing w:val="-5"/>
                                  <w:w w:val="105"/>
                                  <w:sz w:val="12"/>
                                  <w:vertAlign w:val="subscript"/>
                                </w:rPr>
                                <w:t>𝑒</w:t>
                              </w:r>
                            </w:p>
                            <w:p>
                              <w:pPr>
                                <w:spacing w:line="240" w:lineRule="auto" w:before="0"/>
                                <w:rPr>
                                  <w:rFonts w:ascii="Cambria Math"/>
                                  <w:sz w:val="8"/>
                                </w:rPr>
                              </w:pPr>
                            </w:p>
                            <w:p>
                              <w:pPr>
                                <w:spacing w:line="240" w:lineRule="auto" w:before="82"/>
                                <w:rPr>
                                  <w:rFonts w:ascii="Cambria Math"/>
                                  <w:sz w:val="8"/>
                                </w:rPr>
                              </w:pPr>
                            </w:p>
                            <w:p>
                              <w:pPr>
                                <w:spacing w:before="0"/>
                                <w:ind w:left="236" w:right="0" w:firstLine="0"/>
                                <w:jc w:val="left"/>
                                <w:rPr>
                                  <w:rFonts w:ascii="Cambria Math" w:eastAsia="Cambria Math"/>
                                  <w:sz w:val="12"/>
                                </w:rPr>
                              </w:pPr>
                              <w:r>
                                <w:rPr>
                                  <w:rFonts w:ascii="Cambria Math" w:eastAsia="Cambria Math"/>
                                  <w:spacing w:val="-5"/>
                                  <w:w w:val="105"/>
                                  <w:sz w:val="12"/>
                                </w:rPr>
                                <w:t>𝛿</w:t>
                              </w:r>
                              <w:r>
                                <w:rPr>
                                  <w:rFonts w:ascii="Cambria Math" w:eastAsia="Cambria Math"/>
                                  <w:spacing w:val="-5"/>
                                  <w:w w:val="105"/>
                                  <w:sz w:val="12"/>
                                  <w:vertAlign w:val="subscript"/>
                                </w:rPr>
                                <w:t>𝑎</w:t>
                              </w:r>
                            </w:p>
                            <w:p>
                              <w:pPr>
                                <w:spacing w:line="240" w:lineRule="auto" w:before="0"/>
                                <w:rPr>
                                  <w:rFonts w:ascii="Cambria Math"/>
                                  <w:sz w:val="8"/>
                                </w:rPr>
                              </w:pPr>
                            </w:p>
                            <w:p>
                              <w:pPr>
                                <w:spacing w:line="240" w:lineRule="auto" w:before="88"/>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𝑡ℎ1</w:t>
                              </w:r>
                            </w:p>
                            <w:p>
                              <w:pPr>
                                <w:spacing w:line="240" w:lineRule="auto" w:before="0"/>
                                <w:rPr>
                                  <w:rFonts w:ascii="Cambria Math"/>
                                  <w:sz w:val="8"/>
                                </w:rPr>
                              </w:pPr>
                            </w:p>
                            <w:p>
                              <w:pPr>
                                <w:spacing w:line="240" w:lineRule="auto" w:before="71"/>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𝑡ℎ2</w:t>
                              </w:r>
                            </w:p>
                            <w:p>
                              <w:pPr>
                                <w:spacing w:line="240" w:lineRule="auto" w:before="0"/>
                                <w:rPr>
                                  <w:rFonts w:ascii="Cambria Math"/>
                                  <w:sz w:val="8"/>
                                </w:rPr>
                              </w:pPr>
                            </w:p>
                            <w:p>
                              <w:pPr>
                                <w:spacing w:line="240" w:lineRule="auto" w:before="74"/>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𝑡ℎ3</w:t>
                              </w:r>
                            </w:p>
                            <w:p>
                              <w:pPr>
                                <w:spacing w:line="240" w:lineRule="auto" w:before="0"/>
                                <w:rPr>
                                  <w:rFonts w:ascii="Cambria Math"/>
                                  <w:sz w:val="8"/>
                                </w:rPr>
                              </w:pPr>
                            </w:p>
                            <w:p>
                              <w:pPr>
                                <w:spacing w:line="240" w:lineRule="auto" w:before="66"/>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1"/>
                                  <w:sz w:val="12"/>
                                </w:rPr>
                                <w:t>𝛿</w:t>
                              </w:r>
                              <w:r>
                                <w:rPr>
                                  <w:rFonts w:ascii="Cambria Math" w:hAnsi="Cambria Math" w:eastAsia="Cambria Math"/>
                                  <w:spacing w:val="-4"/>
                                  <w:w w:val="105"/>
                                  <w:sz w:val="8"/>
                                </w:rPr>
                                <w:t>𝑡ℎ4</w:t>
                              </w:r>
                            </w:p>
                          </w:txbxContent>
                        </wps:txbx>
                        <wps:bodyPr wrap="square" lIns="0" tIns="0" rIns="0" bIns="0" rtlCol="0">
                          <a:noAutofit/>
                        </wps:bodyPr>
                      </wps:wsp>
                    </wpg:wgp>
                  </a:graphicData>
                </a:graphic>
              </wp:inline>
            </w:drawing>
          </mc:Choice>
          <mc:Fallback>
            <w:pict>
              <v:group style="width:48.45pt;height:114.9pt;mso-position-horizontal-relative:char;mso-position-vertical-relative:line" id="docshapegroup420" coordorigin="0,0" coordsize="969,2298">
                <v:shape style="position:absolute;left:609;top:102;width:340;height:2097" id="docshape421" coordorigin="609,102" coordsize="340,2097" path="m609,102l675,104,729,110,766,119,779,131,779,1122,792,1133,829,1142,883,1148,949,1150,883,1153,829,1159,792,1168,779,1179,779,2170,766,2182,729,2191,675,2197,609,2199e" filled="false" stroked="true" strokeweight="2pt" strokecolor="#000000">
                  <v:path arrowok="t"/>
                  <v:stroke dashstyle="solid"/>
                </v:shape>
                <v:shape style="position:absolute;left:10;top:10;width:567;height:2278" id="docshape422" coordorigin="10,10" coordsize="567,2278" path="m10,47l13,33,21,21,33,13,47,10,540,10,554,13,566,21,574,33,577,47,577,194,574,209,566,221,554,228,540,231,47,231,33,228,21,221,13,209,10,194,10,47xm10,458l13,444,21,432,33,424,47,421,540,421,554,424,566,432,574,444,576,458,576,606,574,620,566,632,554,640,540,643,47,643,33,640,21,632,13,620,10,606,10,458xm10,870l13,856,21,844,33,836,47,833,540,833,554,836,566,844,574,856,576,870,576,1017,574,1032,566,1043,554,1051,540,1054,47,1054,33,1051,21,1043,13,1032,10,1017,10,870xm10,1281l13,1267,21,1255,33,1247,47,1245,540,1245,554,1247,566,1255,574,1267,576,1281,576,1429,574,1443,566,1455,554,1463,540,1466,47,1466,33,1463,21,1455,13,1443,10,1429,10,1281xm10,1692l13,1678,21,1666,33,1658,47,1655,540,1655,554,1658,566,1666,574,1678,576,1692,576,1840,574,1854,566,1866,554,1874,540,1876,47,1876,33,1874,21,1866,13,1854,10,1840,10,1692xm10,2104l13,2089,21,2077,33,2070,47,2067,540,2067,554,2070,566,2077,574,2089,576,2104,576,2251,574,2265,566,2277,554,2285,540,2288,47,2288,33,2285,21,2277,13,2265,10,2251,10,2104xe" filled="false" stroked="true" strokeweight="1pt" strokecolor="#000000">
                  <v:path arrowok="t"/>
                  <v:stroke dashstyle="solid"/>
                </v:shape>
                <v:shape style="position:absolute;left:0;top:0;width:969;height:2298" type="#_x0000_t202" id="docshape423" filled="false" stroked="false">
                  <v:textbox inset="0,0,0,0">
                    <w:txbxContent>
                      <w:p>
                        <w:pPr>
                          <w:spacing w:before="32"/>
                          <w:ind w:left="238" w:right="0" w:firstLine="0"/>
                          <w:jc w:val="left"/>
                          <w:rPr>
                            <w:rFonts w:ascii="Cambria Math" w:eastAsia="Cambria Math"/>
                            <w:sz w:val="12"/>
                          </w:rPr>
                        </w:pPr>
                        <w:r>
                          <w:rPr>
                            <w:rFonts w:ascii="Cambria Math" w:eastAsia="Cambria Math"/>
                            <w:spacing w:val="-5"/>
                            <w:w w:val="105"/>
                            <w:sz w:val="12"/>
                          </w:rPr>
                          <w:t>𝛿</w:t>
                        </w:r>
                        <w:r>
                          <w:rPr>
                            <w:rFonts w:ascii="Cambria Math" w:eastAsia="Cambria Math"/>
                            <w:spacing w:val="-5"/>
                            <w:w w:val="105"/>
                            <w:sz w:val="12"/>
                            <w:vertAlign w:val="subscript"/>
                          </w:rPr>
                          <w:t>𝑒</w:t>
                        </w:r>
                      </w:p>
                      <w:p>
                        <w:pPr>
                          <w:spacing w:line="240" w:lineRule="auto" w:before="0"/>
                          <w:rPr>
                            <w:rFonts w:ascii="Cambria Math"/>
                            <w:sz w:val="8"/>
                          </w:rPr>
                        </w:pPr>
                      </w:p>
                      <w:p>
                        <w:pPr>
                          <w:spacing w:line="240" w:lineRule="auto" w:before="82"/>
                          <w:rPr>
                            <w:rFonts w:ascii="Cambria Math"/>
                            <w:sz w:val="8"/>
                          </w:rPr>
                        </w:pPr>
                      </w:p>
                      <w:p>
                        <w:pPr>
                          <w:spacing w:before="0"/>
                          <w:ind w:left="236" w:right="0" w:firstLine="0"/>
                          <w:jc w:val="left"/>
                          <w:rPr>
                            <w:rFonts w:ascii="Cambria Math" w:eastAsia="Cambria Math"/>
                            <w:sz w:val="12"/>
                          </w:rPr>
                        </w:pPr>
                        <w:r>
                          <w:rPr>
                            <w:rFonts w:ascii="Cambria Math" w:eastAsia="Cambria Math"/>
                            <w:spacing w:val="-5"/>
                            <w:w w:val="105"/>
                            <w:sz w:val="12"/>
                          </w:rPr>
                          <w:t>𝛿</w:t>
                        </w:r>
                        <w:r>
                          <w:rPr>
                            <w:rFonts w:ascii="Cambria Math" w:eastAsia="Cambria Math"/>
                            <w:spacing w:val="-5"/>
                            <w:w w:val="105"/>
                            <w:sz w:val="12"/>
                            <w:vertAlign w:val="subscript"/>
                          </w:rPr>
                          <w:t>𝑎</w:t>
                        </w:r>
                      </w:p>
                      <w:p>
                        <w:pPr>
                          <w:spacing w:line="240" w:lineRule="auto" w:before="0"/>
                          <w:rPr>
                            <w:rFonts w:ascii="Cambria Math"/>
                            <w:sz w:val="8"/>
                          </w:rPr>
                        </w:pPr>
                      </w:p>
                      <w:p>
                        <w:pPr>
                          <w:spacing w:line="240" w:lineRule="auto" w:before="88"/>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𝑡ℎ1</w:t>
                        </w:r>
                      </w:p>
                      <w:p>
                        <w:pPr>
                          <w:spacing w:line="240" w:lineRule="auto" w:before="0"/>
                          <w:rPr>
                            <w:rFonts w:ascii="Cambria Math"/>
                            <w:sz w:val="8"/>
                          </w:rPr>
                        </w:pPr>
                      </w:p>
                      <w:p>
                        <w:pPr>
                          <w:spacing w:line="240" w:lineRule="auto" w:before="71"/>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𝑡ℎ2</w:t>
                        </w:r>
                      </w:p>
                      <w:p>
                        <w:pPr>
                          <w:spacing w:line="240" w:lineRule="auto" w:before="0"/>
                          <w:rPr>
                            <w:rFonts w:ascii="Cambria Math"/>
                            <w:sz w:val="8"/>
                          </w:rPr>
                        </w:pPr>
                      </w:p>
                      <w:p>
                        <w:pPr>
                          <w:spacing w:line="240" w:lineRule="auto" w:before="74"/>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2"/>
                            <w:sz w:val="12"/>
                          </w:rPr>
                          <w:t>𝛿</w:t>
                        </w:r>
                        <w:r>
                          <w:rPr>
                            <w:rFonts w:ascii="Cambria Math" w:hAnsi="Cambria Math" w:eastAsia="Cambria Math"/>
                            <w:spacing w:val="-4"/>
                            <w:w w:val="105"/>
                            <w:sz w:val="8"/>
                          </w:rPr>
                          <w:t>𝑡ℎ3</w:t>
                        </w:r>
                      </w:p>
                      <w:p>
                        <w:pPr>
                          <w:spacing w:line="240" w:lineRule="auto" w:before="0"/>
                          <w:rPr>
                            <w:rFonts w:ascii="Cambria Math"/>
                            <w:sz w:val="8"/>
                          </w:rPr>
                        </w:pPr>
                      </w:p>
                      <w:p>
                        <w:pPr>
                          <w:spacing w:line="240" w:lineRule="auto" w:before="66"/>
                          <w:rPr>
                            <w:rFonts w:ascii="Cambria Math"/>
                            <w:sz w:val="8"/>
                          </w:rPr>
                        </w:pPr>
                      </w:p>
                      <w:p>
                        <w:pPr>
                          <w:spacing w:before="0"/>
                          <w:ind w:left="195" w:right="0" w:firstLine="0"/>
                          <w:jc w:val="left"/>
                          <w:rPr>
                            <w:rFonts w:ascii="Cambria Math" w:hAnsi="Cambria Math" w:eastAsia="Cambria Math"/>
                            <w:sz w:val="8"/>
                          </w:rPr>
                        </w:pPr>
                        <w:r>
                          <w:rPr>
                            <w:rFonts w:ascii="Cambria Math" w:hAnsi="Cambria Math" w:eastAsia="Cambria Math"/>
                            <w:spacing w:val="-4"/>
                            <w:w w:val="105"/>
                            <w:position w:val="1"/>
                            <w:sz w:val="12"/>
                          </w:rPr>
                          <w:t>𝛿</w:t>
                        </w:r>
                        <w:r>
                          <w:rPr>
                            <w:rFonts w:ascii="Cambria Math" w:hAnsi="Cambria Math" w:eastAsia="Cambria Math"/>
                            <w:spacing w:val="-4"/>
                            <w:w w:val="105"/>
                            <w:sz w:val="8"/>
                          </w:rPr>
                          <w:t>𝑡ℎ4</w:t>
                        </w:r>
                      </w:p>
                    </w:txbxContent>
                  </v:textbox>
                  <w10:wrap type="none"/>
                </v:shape>
              </v:group>
            </w:pict>
          </mc:Fallback>
        </mc:AlternateContent>
      </w:r>
      <w:r>
        <w:rPr>
          <w:sz w:val="20"/>
        </w:rPr>
      </w:r>
      <w:r>
        <w:rPr>
          <w:spacing w:val="80"/>
          <w:sz w:val="20"/>
        </w:rPr>
        <w:t> </w:t>
      </w:r>
      <w:r>
        <w:rPr>
          <w:spacing w:val="80"/>
          <w:position w:val="63"/>
          <w:sz w:val="20"/>
        </w:rPr>
        <mc:AlternateContent>
          <mc:Choice Requires="wps">
            <w:drawing>
              <wp:inline distT="0" distB="0" distL="0" distR="0">
                <wp:extent cx="1509395" cy="629285"/>
                <wp:effectExtent l="19050" t="19050" r="14605" b="27940"/>
                <wp:docPr id="477" name="Textbox 477"/>
                <wp:cNvGraphicFramePr>
                  <a:graphicFrameLocks/>
                </wp:cNvGraphicFramePr>
                <a:graphic>
                  <a:graphicData uri="http://schemas.microsoft.com/office/word/2010/wordprocessingShape">
                    <wps:wsp>
                      <wps:cNvPr id="477" name="Textbox 477"/>
                      <wps:cNvSpPr txBox="1"/>
                      <wps:spPr>
                        <a:xfrm>
                          <a:off x="0" y="0"/>
                          <a:ext cx="1509395" cy="629285"/>
                        </a:xfrm>
                        <a:prstGeom prst="rect">
                          <a:avLst/>
                        </a:prstGeom>
                        <a:ln w="38100">
                          <a:solidFill>
                            <a:srgbClr val="000000"/>
                          </a:solidFill>
                          <a:prstDash val="solid"/>
                        </a:ln>
                      </wps:spPr>
                      <wps:txbx>
                        <w:txbxContent>
                          <w:p>
                            <w:pPr>
                              <w:pStyle w:val="BodyText"/>
                              <w:spacing w:before="52"/>
                            </w:pPr>
                          </w:p>
                          <w:p>
                            <w:pPr>
                              <w:spacing w:before="0"/>
                              <w:ind w:left="527" w:right="0" w:firstLine="0"/>
                              <w:jc w:val="left"/>
                              <w:rPr>
                                <w:b/>
                                <w:sz w:val="24"/>
                              </w:rPr>
                            </w:pPr>
                            <w:r>
                              <w:rPr>
                                <w:b/>
                                <w:sz w:val="24"/>
                              </w:rPr>
                              <w:t>Plant </w:t>
                            </w:r>
                            <w:r>
                              <w:rPr>
                                <w:b/>
                                <w:spacing w:val="-2"/>
                                <w:sz w:val="24"/>
                              </w:rPr>
                              <w:t>Model</w:t>
                            </w:r>
                          </w:p>
                        </w:txbxContent>
                      </wps:txbx>
                      <wps:bodyPr wrap="square" lIns="0" tIns="0" rIns="0" bIns="0" rtlCol="0">
                        <a:noAutofit/>
                      </wps:bodyPr>
                    </wps:wsp>
                  </a:graphicData>
                </a:graphic>
              </wp:inline>
            </w:drawing>
          </mc:Choice>
          <mc:Fallback>
            <w:pict>
              <v:shape style="width:118.85pt;height:49.55pt;mso-position-horizontal-relative:char;mso-position-vertical-relative:line" type="#_x0000_t202" id="docshape424" filled="false" stroked="true" strokeweight="3pt" strokecolor="#000000">
                <w10:anchorlock/>
                <v:textbox inset="0,0,0,0">
                  <w:txbxContent>
                    <w:p>
                      <w:pPr>
                        <w:pStyle w:val="BodyText"/>
                        <w:spacing w:before="52"/>
                      </w:pPr>
                    </w:p>
                    <w:p>
                      <w:pPr>
                        <w:spacing w:before="0"/>
                        <w:ind w:left="527" w:right="0" w:firstLine="0"/>
                        <w:jc w:val="left"/>
                        <w:rPr>
                          <w:b/>
                          <w:sz w:val="24"/>
                        </w:rPr>
                      </w:pPr>
                      <w:r>
                        <w:rPr>
                          <w:b/>
                          <w:sz w:val="24"/>
                        </w:rPr>
                        <w:t>Plant </w:t>
                      </w:r>
                      <w:r>
                        <w:rPr>
                          <w:b/>
                          <w:spacing w:val="-2"/>
                          <w:sz w:val="24"/>
                        </w:rPr>
                        <w:t>Model</w:t>
                      </w:r>
                    </w:p>
                  </w:txbxContent>
                </v:textbox>
                <v:stroke dashstyle="solid"/>
              </v:shape>
            </w:pict>
          </mc:Fallback>
        </mc:AlternateContent>
      </w:r>
      <w:r>
        <w:rPr>
          <w:spacing w:val="80"/>
          <w:position w:val="63"/>
          <w:sz w:val="20"/>
        </w:rPr>
      </w:r>
    </w:p>
    <w:p>
      <w:pPr>
        <w:pStyle w:val="BodyText"/>
        <w:spacing w:before="270"/>
        <w:ind w:left="2331"/>
        <w:jc w:val="both"/>
      </w:pPr>
      <w:r>
        <w:rPr/>
        <mc:AlternateContent>
          <mc:Choice Requires="wps">
            <w:drawing>
              <wp:anchor distT="0" distB="0" distL="0" distR="0" allowOverlap="1" layoutInCell="1" locked="0" behindDoc="0" simplePos="0" relativeHeight="15803392">
                <wp:simplePos x="0" y="0"/>
                <wp:positionH relativeFrom="page">
                  <wp:posOffset>3320796</wp:posOffset>
                </wp:positionH>
                <wp:positionV relativeFrom="paragraph">
                  <wp:posOffset>-1086738</wp:posOffset>
                </wp:positionV>
                <wp:extent cx="2707005" cy="667385"/>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2707005" cy="667385"/>
                          <a:chExt cx="2707005" cy="667385"/>
                        </a:xfrm>
                      </wpg:grpSpPr>
                      <wps:wsp>
                        <wps:cNvPr id="479" name="Graphic 479"/>
                        <wps:cNvSpPr/>
                        <wps:spPr>
                          <a:xfrm>
                            <a:off x="2340610" y="260477"/>
                            <a:ext cx="360045" cy="140970"/>
                          </a:xfrm>
                          <a:custGeom>
                            <a:avLst/>
                            <a:gdLst/>
                            <a:ahLst/>
                            <a:cxnLst/>
                            <a:rect l="l" t="t" r="r" b="b"/>
                            <a:pathLst>
                              <a:path w="360045" h="140970">
                                <a:moveTo>
                                  <a:pt x="0" y="23367"/>
                                </a:moveTo>
                                <a:lnTo>
                                  <a:pt x="1829" y="14251"/>
                                </a:lnTo>
                                <a:lnTo>
                                  <a:pt x="6826" y="6826"/>
                                </a:lnTo>
                                <a:lnTo>
                                  <a:pt x="14251" y="1829"/>
                                </a:lnTo>
                                <a:lnTo>
                                  <a:pt x="23368" y="0"/>
                                </a:lnTo>
                                <a:lnTo>
                                  <a:pt x="336296" y="0"/>
                                </a:lnTo>
                                <a:lnTo>
                                  <a:pt x="345358" y="1829"/>
                                </a:lnTo>
                                <a:lnTo>
                                  <a:pt x="352790" y="6826"/>
                                </a:lnTo>
                                <a:lnTo>
                                  <a:pt x="357816" y="14251"/>
                                </a:lnTo>
                                <a:lnTo>
                                  <a:pt x="359664" y="23367"/>
                                </a:lnTo>
                                <a:lnTo>
                                  <a:pt x="359664" y="117093"/>
                                </a:lnTo>
                                <a:lnTo>
                                  <a:pt x="357816" y="126210"/>
                                </a:lnTo>
                                <a:lnTo>
                                  <a:pt x="352790" y="133635"/>
                                </a:lnTo>
                                <a:lnTo>
                                  <a:pt x="345358" y="138632"/>
                                </a:lnTo>
                                <a:lnTo>
                                  <a:pt x="336296" y="140461"/>
                                </a:lnTo>
                                <a:lnTo>
                                  <a:pt x="23368" y="140461"/>
                                </a:lnTo>
                                <a:lnTo>
                                  <a:pt x="14251" y="138632"/>
                                </a:lnTo>
                                <a:lnTo>
                                  <a:pt x="6826" y="133635"/>
                                </a:lnTo>
                                <a:lnTo>
                                  <a:pt x="1829" y="126210"/>
                                </a:lnTo>
                                <a:lnTo>
                                  <a:pt x="0" y="117093"/>
                                </a:lnTo>
                                <a:lnTo>
                                  <a:pt x="0" y="23367"/>
                                </a:lnTo>
                                <a:close/>
                              </a:path>
                            </a:pathLst>
                          </a:custGeom>
                          <a:ln w="12700">
                            <a:solidFill>
                              <a:srgbClr val="000000"/>
                            </a:solidFill>
                            <a:prstDash val="solid"/>
                          </a:ln>
                        </wps:spPr>
                        <wps:bodyPr wrap="square" lIns="0" tIns="0" rIns="0" bIns="0" rtlCol="0">
                          <a:prstTxWarp prst="textNoShape">
                            <a:avLst/>
                          </a:prstTxWarp>
                          <a:noAutofit/>
                        </wps:bodyPr>
                      </wps:wsp>
                      <wps:wsp>
                        <wps:cNvPr id="480" name="Graphic 480"/>
                        <wps:cNvSpPr/>
                        <wps:spPr>
                          <a:xfrm>
                            <a:off x="0" y="280923"/>
                            <a:ext cx="2332355" cy="90805"/>
                          </a:xfrm>
                          <a:custGeom>
                            <a:avLst/>
                            <a:gdLst/>
                            <a:ahLst/>
                            <a:cxnLst/>
                            <a:rect l="l" t="t" r="r" b="b"/>
                            <a:pathLst>
                              <a:path w="2332355" h="90805">
                                <a:moveTo>
                                  <a:pt x="503936" y="38100"/>
                                </a:moveTo>
                                <a:lnTo>
                                  <a:pt x="478536" y="25400"/>
                                </a:lnTo>
                                <a:lnTo>
                                  <a:pt x="427736" y="0"/>
                                </a:lnTo>
                                <a:lnTo>
                                  <a:pt x="427736" y="25400"/>
                                </a:lnTo>
                                <a:lnTo>
                                  <a:pt x="0" y="25400"/>
                                </a:lnTo>
                                <a:lnTo>
                                  <a:pt x="0" y="50800"/>
                                </a:lnTo>
                                <a:lnTo>
                                  <a:pt x="427736" y="50800"/>
                                </a:lnTo>
                                <a:lnTo>
                                  <a:pt x="427736" y="76200"/>
                                </a:lnTo>
                                <a:lnTo>
                                  <a:pt x="478536" y="50800"/>
                                </a:lnTo>
                                <a:lnTo>
                                  <a:pt x="503936" y="38100"/>
                                </a:lnTo>
                                <a:close/>
                              </a:path>
                              <a:path w="2332355" h="90805">
                                <a:moveTo>
                                  <a:pt x="2332101" y="52705"/>
                                </a:moveTo>
                                <a:lnTo>
                                  <a:pt x="2306701" y="40005"/>
                                </a:lnTo>
                                <a:lnTo>
                                  <a:pt x="2255901" y="14605"/>
                                </a:lnTo>
                                <a:lnTo>
                                  <a:pt x="2255901" y="40005"/>
                                </a:lnTo>
                                <a:lnTo>
                                  <a:pt x="2026031" y="40005"/>
                                </a:lnTo>
                                <a:lnTo>
                                  <a:pt x="2026031" y="65405"/>
                                </a:lnTo>
                                <a:lnTo>
                                  <a:pt x="2255901" y="65405"/>
                                </a:lnTo>
                                <a:lnTo>
                                  <a:pt x="2255901" y="90805"/>
                                </a:lnTo>
                                <a:lnTo>
                                  <a:pt x="2306701" y="65405"/>
                                </a:lnTo>
                                <a:lnTo>
                                  <a:pt x="2332101" y="52705"/>
                                </a:lnTo>
                                <a:close/>
                              </a:path>
                            </a:pathLst>
                          </a:custGeom>
                          <a:solidFill>
                            <a:srgbClr val="000000"/>
                          </a:solidFill>
                        </wps:spPr>
                        <wps:bodyPr wrap="square" lIns="0" tIns="0" rIns="0" bIns="0" rtlCol="0">
                          <a:prstTxWarp prst="textNoShape">
                            <a:avLst/>
                          </a:prstTxWarp>
                          <a:noAutofit/>
                        </wps:bodyPr>
                      </wps:wsp>
                      <wps:wsp>
                        <wps:cNvPr id="481" name="Textbox 481"/>
                        <wps:cNvSpPr txBox="1"/>
                        <wps:spPr>
                          <a:xfrm>
                            <a:off x="2026030" y="254127"/>
                            <a:ext cx="680720" cy="153670"/>
                          </a:xfrm>
                          <a:prstGeom prst="rect">
                            <a:avLst/>
                          </a:prstGeom>
                        </wps:spPr>
                        <wps:txbx>
                          <w:txbxContent>
                            <w:p>
                              <w:pPr>
                                <w:spacing w:before="33"/>
                                <w:ind w:left="637" w:right="0" w:firstLine="0"/>
                                <w:jc w:val="left"/>
                                <w:rPr>
                                  <w:sz w:val="12"/>
                                </w:rPr>
                              </w:pPr>
                              <w:r>
                                <w:rPr>
                                  <w:spacing w:val="-2"/>
                                  <w:sz w:val="12"/>
                                </w:rPr>
                                <w:t>States</w:t>
                              </w:r>
                            </w:p>
                          </w:txbxContent>
                        </wps:txbx>
                        <wps:bodyPr wrap="square" lIns="0" tIns="0" rIns="0" bIns="0" rtlCol="0">
                          <a:noAutofit/>
                        </wps:bodyPr>
                      </wps:wsp>
                      <wps:wsp>
                        <wps:cNvPr id="482" name="Textbox 482"/>
                        <wps:cNvSpPr txBox="1"/>
                        <wps:spPr>
                          <a:xfrm>
                            <a:off x="519302" y="19050"/>
                            <a:ext cx="1509395" cy="629285"/>
                          </a:xfrm>
                          <a:prstGeom prst="rect">
                            <a:avLst/>
                          </a:prstGeom>
                          <a:ln w="38100">
                            <a:solidFill>
                              <a:srgbClr val="000000"/>
                            </a:solidFill>
                            <a:prstDash val="solid"/>
                          </a:ln>
                        </wps:spPr>
                        <wps:txbx>
                          <w:txbxContent>
                            <w:p>
                              <w:pPr>
                                <w:spacing w:line="240" w:lineRule="auto" w:before="52"/>
                                <w:rPr>
                                  <w:sz w:val="24"/>
                                </w:rPr>
                              </w:pPr>
                            </w:p>
                            <w:p>
                              <w:pPr>
                                <w:spacing w:before="0"/>
                                <w:ind w:left="487" w:right="0" w:firstLine="0"/>
                                <w:jc w:val="left"/>
                                <w:rPr>
                                  <w:b/>
                                  <w:sz w:val="24"/>
                                </w:rPr>
                              </w:pPr>
                              <w:r>
                                <w:rPr>
                                  <w:b/>
                                  <w:sz w:val="24"/>
                                </w:rPr>
                                <w:t>Sensor</w:t>
                              </w:r>
                              <w:r>
                                <w:rPr>
                                  <w:b/>
                                  <w:spacing w:val="-2"/>
                                  <w:sz w:val="24"/>
                                </w:rPr>
                                <w:t> Block</w:t>
                              </w:r>
                            </w:p>
                          </w:txbxContent>
                        </wps:txbx>
                        <wps:bodyPr wrap="square" lIns="0" tIns="0" rIns="0" bIns="0" rtlCol="0">
                          <a:noAutofit/>
                        </wps:bodyPr>
                      </wps:wsp>
                    </wpg:wgp>
                  </a:graphicData>
                </a:graphic>
              </wp:anchor>
            </w:drawing>
          </mc:Choice>
          <mc:Fallback>
            <w:pict>
              <v:group style="position:absolute;margin-left:261.480011pt;margin-top:-85.57pt;width:213.15pt;height:52.55pt;mso-position-horizontal-relative:page;mso-position-vertical-relative:paragraph;z-index:15803392" id="docshapegroup425" coordorigin="5230,-1711" coordsize="4263,1051">
                <v:shape style="position:absolute;left:8915;top:-1302;width:567;height:222" id="docshape426" coordorigin="8916,-1301" coordsize="567,222" path="m8916,-1264l8918,-1279,8926,-1290,8938,-1298,8952,-1301,9445,-1301,9459,-1298,9471,-1290,9479,-1279,9482,-1264,9482,-1117,9479,-1102,9471,-1091,9459,-1083,9445,-1080,8952,-1080,8938,-1083,8926,-1091,8918,-1102,8916,-1117,8916,-1264xe" filled="false" stroked="true" strokeweight="1pt" strokecolor="#000000">
                  <v:path arrowok="t"/>
                  <v:stroke dashstyle="solid"/>
                </v:shape>
                <v:shape style="position:absolute;left:5229;top:-1269;width:3673;height:143" id="docshape427" coordorigin="5230,-1269" coordsize="3673,143" path="m6023,-1209l5983,-1229,5903,-1269,5903,-1229,5230,-1229,5230,-1189,5903,-1189,5903,-1149,5983,-1189,6023,-1209xm8902,-1186l8862,-1206,8782,-1246,8782,-1206,8420,-1206,8420,-1166,8782,-1166,8782,-1126,8862,-1166,8902,-1186xe" filled="true" fillcolor="#000000" stroked="false">
                  <v:path arrowok="t"/>
                  <v:fill type="solid"/>
                </v:shape>
                <v:shape style="position:absolute;left:8420;top:-1312;width:1072;height:242" type="#_x0000_t202" id="docshape428" filled="false" stroked="false">
                  <v:textbox inset="0,0,0,0">
                    <w:txbxContent>
                      <w:p>
                        <w:pPr>
                          <w:spacing w:before="33"/>
                          <w:ind w:left="637" w:right="0" w:firstLine="0"/>
                          <w:jc w:val="left"/>
                          <w:rPr>
                            <w:sz w:val="12"/>
                          </w:rPr>
                        </w:pPr>
                        <w:r>
                          <w:rPr>
                            <w:spacing w:val="-2"/>
                            <w:sz w:val="12"/>
                          </w:rPr>
                          <w:t>States</w:t>
                        </w:r>
                      </w:p>
                    </w:txbxContent>
                  </v:textbox>
                  <w10:wrap type="none"/>
                </v:shape>
                <v:shape style="position:absolute;left:6047;top:-1682;width:2377;height:991" type="#_x0000_t202" id="docshape429" filled="false" stroked="true" strokeweight="3pt" strokecolor="#000000">
                  <v:textbox inset="0,0,0,0">
                    <w:txbxContent>
                      <w:p>
                        <w:pPr>
                          <w:spacing w:line="240" w:lineRule="auto" w:before="52"/>
                          <w:rPr>
                            <w:sz w:val="24"/>
                          </w:rPr>
                        </w:pPr>
                      </w:p>
                      <w:p>
                        <w:pPr>
                          <w:spacing w:before="0"/>
                          <w:ind w:left="487" w:right="0" w:firstLine="0"/>
                          <w:jc w:val="left"/>
                          <w:rPr>
                            <w:b/>
                            <w:sz w:val="24"/>
                          </w:rPr>
                        </w:pPr>
                        <w:r>
                          <w:rPr>
                            <w:b/>
                            <w:sz w:val="24"/>
                          </w:rPr>
                          <w:t>Sensor</w:t>
                        </w:r>
                        <w:r>
                          <w:rPr>
                            <w:b/>
                            <w:spacing w:val="-2"/>
                            <w:sz w:val="24"/>
                          </w:rPr>
                          <w:t> Block</w:t>
                        </w:r>
                      </w:p>
                    </w:txbxContent>
                  </v:textbox>
                  <v:stroke dashstyle="solid"/>
                  <w10:wrap type="none"/>
                </v:shape>
                <w10:wrap type="none"/>
              </v:group>
            </w:pict>
          </mc:Fallback>
        </mc:AlternateContent>
      </w:r>
      <w:bookmarkStart w:name="_bookmark115" w:id="116"/>
      <w:bookmarkEnd w:id="116"/>
      <w:r>
        <w:rPr/>
      </w:r>
      <w:r>
        <w:rPr/>
        <w:t>Figure</w:t>
      </w:r>
      <w:r>
        <w:rPr>
          <w:spacing w:val="-3"/>
        </w:rPr>
        <w:t> </w:t>
      </w:r>
      <w:r>
        <w:rPr/>
        <w:t>4.1.</w:t>
      </w:r>
      <w:r>
        <w:rPr>
          <w:spacing w:val="-1"/>
        </w:rPr>
        <w:t> </w:t>
      </w:r>
      <w:r>
        <w:rPr/>
        <w:t>Linear</w:t>
      </w:r>
      <w:r>
        <w:rPr>
          <w:spacing w:val="-1"/>
        </w:rPr>
        <w:t> </w:t>
      </w:r>
      <w:r>
        <w:rPr/>
        <w:t>Model</w:t>
      </w:r>
      <w:r>
        <w:rPr>
          <w:spacing w:val="1"/>
        </w:rPr>
        <w:t> </w:t>
      </w:r>
      <w:r>
        <w:rPr/>
        <w:t>for</w:t>
      </w:r>
      <w:r>
        <w:rPr>
          <w:spacing w:val="-2"/>
        </w:rPr>
        <w:t> Trimming</w:t>
      </w:r>
    </w:p>
    <w:p>
      <w:pPr>
        <w:pStyle w:val="BodyText"/>
        <w:spacing w:line="360" w:lineRule="auto" w:before="162"/>
        <w:ind w:left="204" w:right="871"/>
        <w:jc w:val="both"/>
      </w:pPr>
      <w:r>
        <w:rPr/>
        <w:t>Each</w:t>
      </w:r>
      <w:r>
        <w:rPr>
          <w:spacing w:val="-1"/>
        </w:rPr>
        <w:t> </w:t>
      </w:r>
      <w:r>
        <w:rPr/>
        <w:t>linear</w:t>
      </w:r>
      <w:r>
        <w:rPr>
          <w:spacing w:val="-2"/>
        </w:rPr>
        <w:t> </w:t>
      </w:r>
      <w:r>
        <w:rPr/>
        <w:t>model</w:t>
      </w:r>
      <w:r>
        <w:rPr>
          <w:spacing w:val="-1"/>
        </w:rPr>
        <w:t> </w:t>
      </w:r>
      <w:r>
        <w:rPr/>
        <w:t>has</w:t>
      </w:r>
      <w:r>
        <w:rPr>
          <w:spacing w:val="-1"/>
        </w:rPr>
        <w:t> </w:t>
      </w:r>
      <w:r>
        <w:rPr/>
        <w:t>its</w:t>
      </w:r>
      <w:r>
        <w:rPr>
          <w:spacing w:val="-1"/>
        </w:rPr>
        <w:t> </w:t>
      </w:r>
      <w:r>
        <w:rPr/>
        <w:t>boundaries</w:t>
      </w:r>
      <w:r>
        <w:rPr>
          <w:spacing w:val="-1"/>
        </w:rPr>
        <w:t> </w:t>
      </w:r>
      <w:r>
        <w:rPr/>
        <w:t>and</w:t>
      </w:r>
      <w:r>
        <w:rPr>
          <w:spacing w:val="-1"/>
        </w:rPr>
        <w:t> </w:t>
      </w:r>
      <w:r>
        <w:rPr/>
        <w:t>initial</w:t>
      </w:r>
      <w:r>
        <w:rPr>
          <w:spacing w:val="-1"/>
        </w:rPr>
        <w:t> </w:t>
      </w:r>
      <w:r>
        <w:rPr/>
        <w:t>conditions.</w:t>
      </w:r>
      <w:r>
        <w:rPr>
          <w:spacing w:val="-1"/>
        </w:rPr>
        <w:t> </w:t>
      </w:r>
      <w:r>
        <w:rPr/>
        <w:t>In</w:t>
      </w:r>
      <w:r>
        <w:rPr>
          <w:spacing w:val="-1"/>
        </w:rPr>
        <w:t> </w:t>
      </w:r>
      <w:r>
        <w:rPr/>
        <w:t>VTOL</w:t>
      </w:r>
      <w:r>
        <w:rPr>
          <w:spacing w:val="-2"/>
        </w:rPr>
        <w:t> </w:t>
      </w:r>
      <w:r>
        <w:rPr/>
        <w:t>flight,</w:t>
      </w:r>
      <w:r>
        <w:rPr>
          <w:spacing w:val="-1"/>
        </w:rPr>
        <w:t> </w:t>
      </w:r>
      <w:r>
        <w:rPr/>
        <w:t>aircraft vertical</w:t>
      </w:r>
      <w:r>
        <w:rPr>
          <w:spacing w:val="-13"/>
        </w:rPr>
        <w:t> </w:t>
      </w:r>
      <w:r>
        <w:rPr/>
        <w:t>velocity</w:t>
      </w:r>
      <w:r>
        <w:rPr>
          <w:spacing w:val="-13"/>
        </w:rPr>
        <w:t> </w:t>
      </w:r>
      <w:r>
        <w:rPr/>
        <w:t>can</w:t>
      </w:r>
      <w:r>
        <w:rPr>
          <w:spacing w:val="-13"/>
        </w:rPr>
        <w:t> </w:t>
      </w:r>
      <w:r>
        <w:rPr/>
        <w:t>be</w:t>
      </w:r>
      <w:r>
        <w:rPr>
          <w:spacing w:val="-14"/>
        </w:rPr>
        <w:t> </w:t>
      </w:r>
      <w:r>
        <w:rPr/>
        <w:t>changed</w:t>
      </w:r>
      <w:r>
        <w:rPr>
          <w:spacing w:val="-13"/>
        </w:rPr>
        <w:t> </w:t>
      </w:r>
      <w:r>
        <w:rPr/>
        <w:t>from</w:t>
      </w:r>
      <w:r>
        <w:rPr>
          <w:spacing w:val="-11"/>
        </w:rPr>
        <w:t> </w:t>
      </w:r>
      <w:r>
        <w:rPr/>
        <w:t>-5</w:t>
      </w:r>
      <w:r>
        <w:rPr>
          <w:spacing w:val="-13"/>
        </w:rPr>
        <w:t> </w:t>
      </w:r>
      <w:r>
        <w:rPr/>
        <w:t>to</w:t>
      </w:r>
      <w:r>
        <w:rPr>
          <w:spacing w:val="-13"/>
        </w:rPr>
        <w:t> </w:t>
      </w:r>
      <w:r>
        <w:rPr/>
        <w:t>5</w:t>
      </w:r>
      <w:r>
        <w:rPr>
          <w:spacing w:val="-13"/>
        </w:rPr>
        <w:t> </w:t>
      </w:r>
      <w:r>
        <w:rPr/>
        <w:t>m/s,</w:t>
      </w:r>
      <w:r>
        <w:rPr>
          <w:spacing w:val="-15"/>
        </w:rPr>
        <w:t> </w:t>
      </w:r>
      <w:r>
        <w:rPr/>
        <w:t>while</w:t>
      </w:r>
      <w:r>
        <w:rPr>
          <w:spacing w:val="-14"/>
        </w:rPr>
        <w:t> </w:t>
      </w:r>
      <w:r>
        <w:rPr/>
        <w:t>horizontal</w:t>
      </w:r>
      <w:r>
        <w:rPr>
          <w:spacing w:val="-13"/>
        </w:rPr>
        <w:t> </w:t>
      </w:r>
      <w:r>
        <w:rPr/>
        <w:t>velocity</w:t>
      </w:r>
      <w:r>
        <w:rPr>
          <w:spacing w:val="-13"/>
        </w:rPr>
        <w:t> </w:t>
      </w:r>
      <w:r>
        <w:rPr/>
        <w:t>is</w:t>
      </w:r>
      <w:r>
        <w:rPr>
          <w:spacing w:val="-12"/>
        </w:rPr>
        <w:t> </w:t>
      </w:r>
      <w:r>
        <w:rPr/>
        <w:t>limited between -0.05 to 0.05 m/s, which means that linear analysis toolbox will try to fit vertical</w:t>
      </w:r>
      <w:r>
        <w:rPr>
          <w:spacing w:val="-15"/>
        </w:rPr>
        <w:t> </w:t>
      </w:r>
      <w:r>
        <w:rPr/>
        <w:t>and</w:t>
      </w:r>
      <w:r>
        <w:rPr>
          <w:spacing w:val="-15"/>
        </w:rPr>
        <w:t> </w:t>
      </w:r>
      <w:r>
        <w:rPr/>
        <w:t>horizontal</w:t>
      </w:r>
      <w:r>
        <w:rPr>
          <w:spacing w:val="-15"/>
        </w:rPr>
        <w:t> </w:t>
      </w:r>
      <w:r>
        <w:rPr/>
        <w:t>velocities</w:t>
      </w:r>
      <w:r>
        <w:rPr>
          <w:spacing w:val="-15"/>
        </w:rPr>
        <w:t> </w:t>
      </w:r>
      <w:r>
        <w:rPr/>
        <w:t>in</w:t>
      </w:r>
      <w:r>
        <w:rPr>
          <w:spacing w:val="-15"/>
        </w:rPr>
        <w:t> </w:t>
      </w:r>
      <w:r>
        <w:rPr/>
        <w:t>these</w:t>
      </w:r>
      <w:r>
        <w:rPr>
          <w:spacing w:val="-15"/>
        </w:rPr>
        <w:t> </w:t>
      </w:r>
      <w:r>
        <w:rPr/>
        <w:t>values.</w:t>
      </w:r>
      <w:r>
        <w:rPr>
          <w:spacing w:val="-15"/>
        </w:rPr>
        <w:t> </w:t>
      </w:r>
      <w:r>
        <w:rPr/>
        <w:t>In</w:t>
      </w:r>
      <w:r>
        <w:rPr>
          <w:spacing w:val="-15"/>
        </w:rPr>
        <w:t> </w:t>
      </w:r>
      <w:r>
        <w:rPr/>
        <w:t>forward</w:t>
      </w:r>
      <w:r>
        <w:rPr>
          <w:spacing w:val="-15"/>
        </w:rPr>
        <w:t> </w:t>
      </w:r>
      <w:r>
        <w:rPr/>
        <w:t>flight</w:t>
      </w:r>
      <w:r>
        <w:rPr>
          <w:spacing w:val="-15"/>
        </w:rPr>
        <w:t> </w:t>
      </w:r>
      <w:r>
        <w:rPr/>
        <w:t>horizontal</w:t>
      </w:r>
      <w:r>
        <w:rPr>
          <w:spacing w:val="-15"/>
        </w:rPr>
        <w:t> </w:t>
      </w:r>
      <w:r>
        <w:rPr/>
        <w:t>velocity is</w:t>
      </w:r>
      <w:r>
        <w:rPr>
          <w:spacing w:val="59"/>
        </w:rPr>
        <w:t> </w:t>
      </w:r>
      <w:r>
        <w:rPr/>
        <w:t>approximated</w:t>
      </w:r>
      <w:r>
        <w:rPr>
          <w:spacing w:val="60"/>
        </w:rPr>
        <w:t> </w:t>
      </w:r>
      <w:r>
        <w:rPr/>
        <w:t>as</w:t>
      </w:r>
      <w:r>
        <w:rPr>
          <w:spacing w:val="62"/>
        </w:rPr>
        <w:t> </w:t>
      </w:r>
      <w:r>
        <w:rPr/>
        <w:t>between</w:t>
      </w:r>
      <w:r>
        <w:rPr>
          <w:spacing w:val="61"/>
        </w:rPr>
        <w:t> </w:t>
      </w:r>
      <w:r>
        <w:rPr/>
        <w:t>15-25</w:t>
      </w:r>
      <w:r>
        <w:rPr>
          <w:spacing w:val="62"/>
        </w:rPr>
        <w:t> </w:t>
      </w:r>
      <w:r>
        <w:rPr/>
        <w:t>m/s,</w:t>
      </w:r>
      <w:r>
        <w:rPr>
          <w:spacing w:val="61"/>
        </w:rPr>
        <w:t> </w:t>
      </w:r>
      <w:r>
        <w:rPr/>
        <w:t>and</w:t>
      </w:r>
      <w:r>
        <w:rPr>
          <w:spacing w:val="62"/>
        </w:rPr>
        <w:t> </w:t>
      </w:r>
      <w:r>
        <w:rPr/>
        <w:t>in</w:t>
      </w:r>
      <w:r>
        <w:rPr>
          <w:spacing w:val="62"/>
        </w:rPr>
        <w:t> </w:t>
      </w:r>
      <w:r>
        <w:rPr/>
        <w:t>vertical</w:t>
      </w:r>
      <w:r>
        <w:rPr>
          <w:spacing w:val="62"/>
        </w:rPr>
        <w:t> </w:t>
      </w:r>
      <w:r>
        <w:rPr/>
        <w:t>flight</w:t>
      </w:r>
      <w:r>
        <w:rPr>
          <w:spacing w:val="62"/>
        </w:rPr>
        <w:t> </w:t>
      </w:r>
      <w:r>
        <w:rPr/>
        <w:t>can</w:t>
      </w:r>
      <w:r>
        <w:rPr>
          <w:spacing w:val="61"/>
        </w:rPr>
        <w:t> </w:t>
      </w:r>
      <w:r>
        <w:rPr/>
        <w:t>be</w:t>
      </w:r>
      <w:r>
        <w:rPr>
          <w:spacing w:val="63"/>
        </w:rPr>
        <w:t> </w:t>
      </w:r>
      <w:r>
        <w:rPr>
          <w:spacing w:val="-2"/>
        </w:rPr>
        <w:t>between</w:t>
      </w:r>
    </w:p>
    <w:p>
      <w:pPr>
        <w:pStyle w:val="BodyText"/>
        <w:spacing w:line="275" w:lineRule="exact"/>
        <w:ind w:left="204"/>
        <w:jc w:val="both"/>
      </w:pPr>
      <w:r>
        <w:rPr/>
        <w:t>-1</w:t>
      </w:r>
      <w:r>
        <w:rPr>
          <w:spacing w:val="-1"/>
        </w:rPr>
        <w:t> </w:t>
      </w:r>
      <w:r>
        <w:rPr/>
        <w:t>m/s and 1 m/s. Note</w:t>
      </w:r>
      <w:r>
        <w:rPr>
          <w:spacing w:val="-1"/>
        </w:rPr>
        <w:t> </w:t>
      </w:r>
      <w:r>
        <w:rPr/>
        <w:t>that</w:t>
      </w:r>
      <w:r>
        <w:rPr>
          <w:spacing w:val="-1"/>
        </w:rPr>
        <w:t> </w:t>
      </w:r>
      <w:r>
        <w:rPr/>
        <w:t>these</w:t>
      </w:r>
      <w:r>
        <w:rPr>
          <w:spacing w:val="-2"/>
        </w:rPr>
        <w:t> </w:t>
      </w:r>
      <w:r>
        <w:rPr/>
        <w:t>values</w:t>
      </w:r>
      <w:r>
        <w:rPr>
          <w:spacing w:val="1"/>
        </w:rPr>
        <w:t> </w:t>
      </w:r>
      <w:r>
        <w:rPr/>
        <w:t>are</w:t>
      </w:r>
      <w:r>
        <w:rPr>
          <w:spacing w:val="-2"/>
        </w:rPr>
        <w:t> </w:t>
      </w:r>
      <w:r>
        <w:rPr/>
        <w:t>in body </w:t>
      </w:r>
      <w:r>
        <w:rPr>
          <w:spacing w:val="-2"/>
        </w:rPr>
        <w:t>coordinates.</w:t>
      </w:r>
    </w:p>
    <w:p>
      <w:pPr>
        <w:pStyle w:val="BodyText"/>
        <w:spacing w:line="360" w:lineRule="auto" w:before="139"/>
        <w:ind w:left="204" w:right="873"/>
        <w:jc w:val="both"/>
      </w:pPr>
      <w:r>
        <w:rPr/>
        <w:t>There may be more than one trim condition for each linear model. However, the linear analysis toolbox will give us the first trim point where it finds a feasible solution that satisfies all constraints.</w:t>
      </w:r>
    </w:p>
    <w:p>
      <w:pPr>
        <w:pStyle w:val="BodyText"/>
        <w:spacing w:before="203"/>
      </w:pPr>
    </w:p>
    <w:p>
      <w:pPr>
        <w:pStyle w:val="Heading2"/>
        <w:numPr>
          <w:ilvl w:val="2"/>
          <w:numId w:val="13"/>
        </w:numPr>
        <w:tabs>
          <w:tab w:pos="1284" w:val="left" w:leader="none"/>
        </w:tabs>
        <w:spacing w:line="240" w:lineRule="auto" w:before="0" w:after="0"/>
        <w:ind w:left="1284" w:right="0" w:hanging="1080"/>
        <w:jc w:val="left"/>
      </w:pPr>
      <w:bookmarkStart w:name="_bookmark116" w:id="117"/>
      <w:bookmarkEnd w:id="117"/>
      <w:r>
        <w:rPr>
          <w:b w:val="0"/>
        </w:rPr>
      </w:r>
      <w:r>
        <w:rPr/>
        <w:t>Trim </w:t>
      </w:r>
      <w:r>
        <w:rPr>
          <w:spacing w:val="-2"/>
        </w:rPr>
        <w:t>Results</w:t>
      </w:r>
    </w:p>
    <w:p>
      <w:pPr>
        <w:pStyle w:val="BodyText"/>
        <w:spacing w:before="223"/>
        <w:rPr>
          <w:b/>
        </w:rPr>
      </w:pPr>
    </w:p>
    <w:p>
      <w:pPr>
        <w:pStyle w:val="BodyText"/>
        <w:spacing w:line="360" w:lineRule="auto"/>
        <w:ind w:left="204" w:right="868"/>
        <w:jc w:val="both"/>
      </w:pPr>
      <w:r>
        <w:rPr/>
        <w:t>After</w:t>
      </w:r>
      <w:r>
        <w:rPr>
          <w:spacing w:val="-6"/>
        </w:rPr>
        <w:t> </w:t>
      </w:r>
      <w:r>
        <w:rPr/>
        <w:t>the</w:t>
      </w:r>
      <w:r>
        <w:rPr>
          <w:spacing w:val="-3"/>
        </w:rPr>
        <w:t> </w:t>
      </w:r>
      <w:r>
        <w:rPr/>
        <w:t>iterative</w:t>
      </w:r>
      <w:r>
        <w:rPr>
          <w:spacing w:val="-5"/>
        </w:rPr>
        <w:t> </w:t>
      </w:r>
      <w:r>
        <w:rPr/>
        <w:t>process,</w:t>
      </w:r>
      <w:r>
        <w:rPr>
          <w:spacing w:val="-5"/>
        </w:rPr>
        <w:t> </w:t>
      </w:r>
      <w:r>
        <w:rPr/>
        <w:t>the</w:t>
      </w:r>
      <w:r>
        <w:rPr>
          <w:spacing w:val="-5"/>
        </w:rPr>
        <w:t> </w:t>
      </w:r>
      <w:r>
        <w:rPr/>
        <w:t>trimming</w:t>
      </w:r>
      <w:r>
        <w:rPr>
          <w:spacing w:val="-4"/>
        </w:rPr>
        <w:t> </w:t>
      </w:r>
      <w:r>
        <w:rPr/>
        <w:t>results</w:t>
      </w:r>
      <w:r>
        <w:rPr>
          <w:spacing w:val="-4"/>
        </w:rPr>
        <w:t> </w:t>
      </w:r>
      <w:r>
        <w:rPr/>
        <w:t>are</w:t>
      </w:r>
      <w:r>
        <w:rPr>
          <w:spacing w:val="-5"/>
        </w:rPr>
        <w:t> </w:t>
      </w:r>
      <w:r>
        <w:rPr/>
        <w:t>obtained</w:t>
      </w:r>
      <w:r>
        <w:rPr>
          <w:spacing w:val="-5"/>
        </w:rPr>
        <w:t> </w:t>
      </w:r>
      <w:r>
        <w:rPr/>
        <w:t>with</w:t>
      </w:r>
      <w:r>
        <w:rPr>
          <w:spacing w:val="-4"/>
        </w:rPr>
        <w:t> </w:t>
      </w:r>
      <w:r>
        <w:rPr/>
        <w:t>maximum</w:t>
      </w:r>
      <w:r>
        <w:rPr>
          <w:spacing w:val="-4"/>
        </w:rPr>
        <w:t> </w:t>
      </w:r>
      <w:r>
        <w:rPr/>
        <w:t>error</w:t>
      </w:r>
      <w:r>
        <w:rPr>
          <w:spacing w:val="-6"/>
        </w:rPr>
        <w:t> </w:t>
      </w:r>
      <w:r>
        <w:rPr/>
        <w:t>in the order of 10</w:t>
      </w:r>
      <w:r>
        <w:rPr>
          <w:vertAlign w:val="superscript"/>
        </w:rPr>
        <w:t>-6</w:t>
      </w:r>
      <w:r>
        <w:rPr>
          <w:vertAlign w:val="baseline"/>
        </w:rPr>
        <w:t>. There are eight trimmed conditions in total, of which one is for hover, five are for transition, one is for level flight, one is for the coordinated turn. For hover, the aircraft has a zero velocity in trim, whereas for forward flight and transition,</w:t>
      </w:r>
      <w:r>
        <w:rPr>
          <w:spacing w:val="-15"/>
          <w:vertAlign w:val="baseline"/>
        </w:rPr>
        <w:t> </w:t>
      </w:r>
      <w:r>
        <w:rPr>
          <w:vertAlign w:val="baseline"/>
        </w:rPr>
        <w:t>the</w:t>
      </w:r>
      <w:r>
        <w:rPr>
          <w:spacing w:val="-15"/>
          <w:vertAlign w:val="baseline"/>
        </w:rPr>
        <w:t> </w:t>
      </w:r>
      <w:r>
        <w:rPr>
          <w:vertAlign w:val="baseline"/>
        </w:rPr>
        <w:t>trim</w:t>
      </w:r>
      <w:r>
        <w:rPr>
          <w:spacing w:val="-15"/>
          <w:vertAlign w:val="baseline"/>
        </w:rPr>
        <w:t> </w:t>
      </w:r>
      <w:r>
        <w:rPr>
          <w:vertAlign w:val="baseline"/>
        </w:rPr>
        <w:t>results</w:t>
      </w:r>
      <w:r>
        <w:rPr>
          <w:spacing w:val="-15"/>
          <w:vertAlign w:val="baseline"/>
        </w:rPr>
        <w:t> </w:t>
      </w:r>
      <w:r>
        <w:rPr>
          <w:vertAlign w:val="baseline"/>
        </w:rPr>
        <w:t>are</w:t>
      </w:r>
      <w:r>
        <w:rPr>
          <w:spacing w:val="-15"/>
          <w:vertAlign w:val="baseline"/>
        </w:rPr>
        <w:t> </w:t>
      </w:r>
      <w:r>
        <w:rPr>
          <w:vertAlign w:val="baseline"/>
        </w:rPr>
        <w:t>presented</w:t>
      </w:r>
      <w:r>
        <w:rPr>
          <w:spacing w:val="-15"/>
          <w:vertAlign w:val="baseline"/>
        </w:rPr>
        <w:t> </w:t>
      </w:r>
      <w:r>
        <w:rPr>
          <w:vertAlign w:val="baseline"/>
        </w:rPr>
        <w:t>for</w:t>
      </w:r>
      <w:r>
        <w:rPr>
          <w:spacing w:val="-15"/>
          <w:vertAlign w:val="baseline"/>
        </w:rPr>
        <w:t> </w:t>
      </w:r>
      <w:r>
        <w:rPr>
          <w:vertAlign w:val="baseline"/>
        </w:rPr>
        <w:t>different</w:t>
      </w:r>
      <w:r>
        <w:rPr>
          <w:spacing w:val="-15"/>
          <w:vertAlign w:val="baseline"/>
        </w:rPr>
        <w:t> </w:t>
      </w:r>
      <w:r>
        <w:rPr>
          <w:vertAlign w:val="baseline"/>
        </w:rPr>
        <w:t>velocities.</w:t>
      </w:r>
      <w:r>
        <w:rPr>
          <w:spacing w:val="-15"/>
          <w:vertAlign w:val="baseline"/>
        </w:rPr>
        <w:t> </w:t>
      </w:r>
      <w:r>
        <w:rPr>
          <w:vertAlign w:val="baseline"/>
        </w:rPr>
        <w:t>The</w:t>
      </w:r>
      <w:r>
        <w:rPr>
          <w:spacing w:val="-15"/>
          <w:vertAlign w:val="baseline"/>
        </w:rPr>
        <w:t> </w:t>
      </w:r>
      <w:r>
        <w:rPr>
          <w:vertAlign w:val="baseline"/>
        </w:rPr>
        <w:t>results</w:t>
      </w:r>
      <w:r>
        <w:rPr>
          <w:spacing w:val="-15"/>
          <w:vertAlign w:val="baseline"/>
        </w:rPr>
        <w:t> </w:t>
      </w:r>
      <w:r>
        <w:rPr>
          <w:vertAlign w:val="baseline"/>
        </w:rPr>
        <w:t>are</w:t>
      </w:r>
      <w:r>
        <w:rPr>
          <w:spacing w:val="-15"/>
          <w:vertAlign w:val="baseline"/>
        </w:rPr>
        <w:t> </w:t>
      </w:r>
      <w:r>
        <w:rPr>
          <w:vertAlign w:val="baseline"/>
        </w:rPr>
        <w:t>shown in Table 4.1.</w:t>
      </w:r>
    </w:p>
    <w:p>
      <w:pPr>
        <w:pStyle w:val="BodyText"/>
        <w:spacing w:line="360" w:lineRule="auto" w:before="160"/>
        <w:ind w:left="204" w:right="874"/>
        <w:jc w:val="both"/>
      </w:pPr>
      <w:r>
        <w:rPr/>
        <w:t>Trim results show that during hover, there is sufficient excess power for throttle inputs;</w:t>
      </w:r>
      <w:r>
        <w:rPr>
          <w:spacing w:val="-9"/>
        </w:rPr>
        <w:t> </w:t>
      </w:r>
      <w:r>
        <w:rPr/>
        <w:t>however,</w:t>
      </w:r>
      <w:r>
        <w:rPr>
          <w:spacing w:val="-8"/>
        </w:rPr>
        <w:t> </w:t>
      </w:r>
      <w:r>
        <w:rPr/>
        <w:t>there</w:t>
      </w:r>
      <w:r>
        <w:rPr>
          <w:spacing w:val="-8"/>
        </w:rPr>
        <w:t> </w:t>
      </w:r>
      <w:r>
        <w:rPr/>
        <w:t>is</w:t>
      </w:r>
      <w:r>
        <w:rPr>
          <w:spacing w:val="-7"/>
        </w:rPr>
        <w:t> </w:t>
      </w:r>
      <w:r>
        <w:rPr/>
        <w:t>no</w:t>
      </w:r>
      <w:r>
        <w:rPr>
          <w:spacing w:val="-10"/>
        </w:rPr>
        <w:t> </w:t>
      </w:r>
      <w:r>
        <w:rPr/>
        <w:t>excess</w:t>
      </w:r>
      <w:r>
        <w:rPr>
          <w:spacing w:val="-9"/>
        </w:rPr>
        <w:t> </w:t>
      </w:r>
      <w:r>
        <w:rPr/>
        <w:t>power</w:t>
      </w:r>
      <w:r>
        <w:rPr>
          <w:spacing w:val="-10"/>
        </w:rPr>
        <w:t> </w:t>
      </w:r>
      <w:r>
        <w:rPr/>
        <w:t>of</w:t>
      </w:r>
      <w:r>
        <w:rPr>
          <w:spacing w:val="-10"/>
        </w:rPr>
        <w:t> </w:t>
      </w:r>
      <w:r>
        <w:rPr/>
        <w:t>the</w:t>
      </w:r>
      <w:r>
        <w:rPr>
          <w:spacing w:val="-8"/>
        </w:rPr>
        <w:t> </w:t>
      </w:r>
      <w:r>
        <w:rPr/>
        <w:t>elevator,</w:t>
      </w:r>
      <w:r>
        <w:rPr>
          <w:spacing w:val="-8"/>
        </w:rPr>
        <w:t> </w:t>
      </w:r>
      <w:r>
        <w:rPr/>
        <w:t>which</w:t>
      </w:r>
      <w:r>
        <w:rPr>
          <w:spacing w:val="-10"/>
        </w:rPr>
        <w:t> </w:t>
      </w:r>
      <w:r>
        <w:rPr/>
        <w:t>leads</w:t>
      </w:r>
      <w:r>
        <w:rPr>
          <w:spacing w:val="-7"/>
        </w:rPr>
        <w:t> </w:t>
      </w:r>
      <w:r>
        <w:rPr/>
        <w:t>us</w:t>
      </w:r>
      <w:r>
        <w:rPr>
          <w:spacing w:val="-7"/>
        </w:rPr>
        <w:t> </w:t>
      </w:r>
      <w:r>
        <w:rPr/>
        <w:t>to</w:t>
      </w:r>
      <w:r>
        <w:rPr>
          <w:spacing w:val="-7"/>
        </w:rPr>
        <w:t> </w:t>
      </w:r>
      <w:r>
        <w:rPr/>
        <w:t>use</w:t>
      </w:r>
      <w:r>
        <w:rPr>
          <w:spacing w:val="-10"/>
        </w:rPr>
        <w:t> </w:t>
      </w:r>
      <w:r>
        <w:rPr/>
        <w:t>flaps as</w:t>
      </w:r>
      <w:r>
        <w:rPr>
          <w:spacing w:val="7"/>
        </w:rPr>
        <w:t> </w:t>
      </w:r>
      <w:r>
        <w:rPr/>
        <w:t>body</w:t>
      </w:r>
      <w:r>
        <w:rPr>
          <w:spacing w:val="8"/>
        </w:rPr>
        <w:t> </w:t>
      </w:r>
      <w:r>
        <w:rPr/>
        <w:t>x-axes</w:t>
      </w:r>
      <w:r>
        <w:rPr>
          <w:spacing w:val="7"/>
        </w:rPr>
        <w:t> </w:t>
      </w:r>
      <w:r>
        <w:rPr/>
        <w:t>control</w:t>
      </w:r>
      <w:r>
        <w:rPr>
          <w:spacing w:val="8"/>
        </w:rPr>
        <w:t> </w:t>
      </w:r>
      <w:r>
        <w:rPr/>
        <w:t>input.</w:t>
      </w:r>
      <w:r>
        <w:rPr>
          <w:spacing w:val="8"/>
        </w:rPr>
        <w:t> </w:t>
      </w:r>
      <w:r>
        <w:rPr/>
        <w:t>During</w:t>
      </w:r>
      <w:r>
        <w:rPr>
          <w:spacing w:val="7"/>
        </w:rPr>
        <w:t> </w:t>
      </w:r>
      <w:r>
        <w:rPr/>
        <w:t>the</w:t>
      </w:r>
      <w:r>
        <w:rPr>
          <w:spacing w:val="7"/>
        </w:rPr>
        <w:t> </w:t>
      </w:r>
      <w:r>
        <w:rPr/>
        <w:t>transition,</w:t>
      </w:r>
      <w:r>
        <w:rPr>
          <w:spacing w:val="7"/>
        </w:rPr>
        <w:t> </w:t>
      </w:r>
      <w:r>
        <w:rPr/>
        <w:t>at</w:t>
      </w:r>
      <w:r>
        <w:rPr>
          <w:spacing w:val="8"/>
        </w:rPr>
        <w:t> </w:t>
      </w:r>
      <w:r>
        <w:rPr/>
        <w:t>high</w:t>
      </w:r>
      <w:r>
        <w:rPr>
          <w:spacing w:val="8"/>
        </w:rPr>
        <w:t> </w:t>
      </w:r>
      <w:r>
        <w:rPr/>
        <w:t>tilt</w:t>
      </w:r>
      <w:r>
        <w:rPr>
          <w:spacing w:val="8"/>
        </w:rPr>
        <w:t> </w:t>
      </w:r>
      <w:r>
        <w:rPr/>
        <w:t>angles,</w:t>
      </w:r>
      <w:r>
        <w:rPr>
          <w:spacing w:val="8"/>
        </w:rPr>
        <w:t> </w:t>
      </w:r>
      <w:r>
        <w:rPr/>
        <w:t>thrust</w:t>
      </w:r>
      <w:r>
        <w:rPr>
          <w:spacing w:val="8"/>
        </w:rPr>
        <w:t> </w:t>
      </w:r>
      <w:r>
        <w:rPr>
          <w:spacing w:val="-2"/>
        </w:rPr>
        <w:t>forces</w:t>
      </w:r>
    </w:p>
    <w:p>
      <w:pPr>
        <w:spacing w:after="0" w:line="360" w:lineRule="auto"/>
        <w:jc w:val="both"/>
        <w:sectPr>
          <w:pgSz w:w="11910" w:h="16840"/>
          <w:pgMar w:header="0" w:footer="1476" w:top="1920" w:bottom="1660" w:left="1380" w:right="1400"/>
        </w:sectPr>
      </w:pPr>
    </w:p>
    <w:p>
      <w:pPr>
        <w:pStyle w:val="BodyText"/>
        <w:spacing w:line="360" w:lineRule="auto" w:before="68"/>
        <w:ind w:left="895" w:right="187"/>
        <w:jc w:val="both"/>
      </w:pPr>
      <w:r>
        <w:rPr/>
        <w:t>dominate the control authority, while aerodynamic forces are dominating the authority at low tilt angles.</w:t>
      </w:r>
    </w:p>
    <w:p>
      <w:pPr>
        <w:pStyle w:val="BodyText"/>
        <w:spacing w:before="161"/>
        <w:ind w:left="2761"/>
      </w:pPr>
      <w:bookmarkStart w:name="_bookmark117" w:id="118"/>
      <w:bookmarkEnd w:id="118"/>
      <w:r>
        <w:rPr/>
      </w:r>
      <w:r>
        <w:rPr/>
        <w:t>Table</w:t>
      </w:r>
      <w:r>
        <w:rPr>
          <w:spacing w:val="-3"/>
        </w:rPr>
        <w:t> </w:t>
      </w:r>
      <w:r>
        <w:rPr/>
        <w:t>4.1</w:t>
      </w:r>
      <w:r>
        <w:rPr>
          <w:spacing w:val="-1"/>
        </w:rPr>
        <w:t> </w:t>
      </w:r>
      <w:r>
        <w:rPr/>
        <w:t>Inputs</w:t>
      </w:r>
      <w:r>
        <w:rPr>
          <w:spacing w:val="-2"/>
        </w:rPr>
        <w:t> </w:t>
      </w:r>
      <w:r>
        <w:rPr/>
        <w:t>Variation</w:t>
      </w:r>
      <w:r>
        <w:rPr>
          <w:spacing w:val="-1"/>
        </w:rPr>
        <w:t> </w:t>
      </w:r>
      <w:r>
        <w:rPr/>
        <w:t>During</w:t>
      </w:r>
      <w:r>
        <w:rPr>
          <w:spacing w:val="-2"/>
        </w:rPr>
        <w:t> Transition</w:t>
      </w:r>
    </w:p>
    <w:p>
      <w:pPr>
        <w:pStyle w:val="BodyText"/>
        <w:spacing w:before="27" w:after="1"/>
        <w:rPr>
          <w:sz w:val="20"/>
        </w:rPr>
      </w:pPr>
    </w:p>
    <w:tbl>
      <w:tblPr>
        <w:tblW w:w="0" w:type="auto"/>
        <w:jc w:val="left"/>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64"/>
        <w:gridCol w:w="913"/>
        <w:gridCol w:w="795"/>
        <w:gridCol w:w="545"/>
        <w:gridCol w:w="605"/>
        <w:gridCol w:w="677"/>
        <w:gridCol w:w="562"/>
        <w:gridCol w:w="562"/>
        <w:gridCol w:w="563"/>
        <w:gridCol w:w="562"/>
        <w:gridCol w:w="701"/>
      </w:tblGrid>
      <w:tr>
        <w:trPr>
          <w:trHeight w:val="726" w:hRule="atLeast"/>
        </w:trPr>
        <w:tc>
          <w:tcPr>
            <w:tcW w:w="1164" w:type="dxa"/>
          </w:tcPr>
          <w:p>
            <w:pPr>
              <w:pStyle w:val="TableParagraph"/>
              <w:spacing w:before="0"/>
              <w:ind w:left="369" w:right="157" w:hanging="202"/>
              <w:rPr>
                <w:sz w:val="20"/>
              </w:rPr>
            </w:pPr>
            <w:r>
              <w:rPr>
                <w:sz w:val="20"/>
              </w:rPr>
              <w:t>Tilt</w:t>
            </w:r>
            <w:r>
              <w:rPr>
                <w:spacing w:val="-13"/>
                <w:sz w:val="20"/>
              </w:rPr>
              <w:t> </w:t>
            </w:r>
            <w:r>
              <w:rPr>
                <w:sz w:val="20"/>
              </w:rPr>
              <w:t>Angle </w:t>
            </w:r>
            <w:r>
              <w:rPr>
                <w:spacing w:val="-2"/>
                <w:sz w:val="20"/>
              </w:rPr>
              <w:t>(deg)</w:t>
            </w:r>
          </w:p>
        </w:tc>
        <w:tc>
          <w:tcPr>
            <w:tcW w:w="913" w:type="dxa"/>
          </w:tcPr>
          <w:p>
            <w:pPr>
              <w:pStyle w:val="TableParagraph"/>
              <w:spacing w:before="13"/>
              <w:rPr>
                <w:sz w:val="14"/>
              </w:rPr>
            </w:pPr>
          </w:p>
          <w:p>
            <w:pPr>
              <w:pStyle w:val="TableParagraph"/>
              <w:spacing w:before="0"/>
              <w:ind w:left="7" w:right="4"/>
              <w:jc w:val="center"/>
              <w:rPr>
                <w:sz w:val="20"/>
              </w:rPr>
            </w:pPr>
            <w:r>
              <w:rPr>
                <w:rFonts w:ascii="Cambria Math" w:hAnsi="Cambria Math" w:eastAsia="Cambria Math"/>
                <w:sz w:val="20"/>
              </w:rPr>
              <w:t>𝛿</w:t>
            </w:r>
            <w:r>
              <w:rPr>
                <w:rFonts w:ascii="Cambria Math" w:hAnsi="Cambria Math" w:eastAsia="Cambria Math"/>
                <w:position w:val="-3"/>
                <w:sz w:val="14"/>
              </w:rPr>
              <w:t>𝑡ℎ−𝑓</w:t>
            </w:r>
            <w:r>
              <w:rPr>
                <w:rFonts w:ascii="Cambria Math" w:hAnsi="Cambria Math" w:eastAsia="Cambria Math"/>
                <w:spacing w:val="43"/>
                <w:position w:val="-3"/>
                <w:sz w:val="14"/>
              </w:rPr>
              <w:t> </w:t>
            </w:r>
            <w:r>
              <w:rPr>
                <w:spacing w:val="-5"/>
                <w:sz w:val="20"/>
              </w:rPr>
              <w:t>(%)</w:t>
            </w:r>
          </w:p>
        </w:tc>
        <w:tc>
          <w:tcPr>
            <w:tcW w:w="795" w:type="dxa"/>
          </w:tcPr>
          <w:p>
            <w:pPr>
              <w:pStyle w:val="TableParagraph"/>
              <w:spacing w:before="14"/>
              <w:ind w:left="174"/>
              <w:rPr>
                <w:rFonts w:ascii="Cambria Math" w:hAnsi="Cambria Math" w:eastAsia="Cambria Math"/>
                <w:sz w:val="14"/>
              </w:rPr>
            </w:pPr>
            <w:r>
              <w:rPr>
                <w:rFonts w:ascii="Cambria Math" w:hAnsi="Cambria Math" w:eastAsia="Cambria Math"/>
                <w:spacing w:val="-2"/>
                <w:w w:val="105"/>
                <w:position w:val="4"/>
                <w:sz w:val="20"/>
              </w:rPr>
              <w:t>𝛿</w:t>
            </w:r>
            <w:r>
              <w:rPr>
                <w:rFonts w:ascii="Cambria Math" w:hAnsi="Cambria Math" w:eastAsia="Cambria Math"/>
                <w:spacing w:val="-2"/>
                <w:w w:val="105"/>
                <w:sz w:val="14"/>
              </w:rPr>
              <w:t>𝑡ℎ−𝑟</w:t>
            </w:r>
          </w:p>
          <w:p>
            <w:pPr>
              <w:pStyle w:val="TableParagraph"/>
              <w:spacing w:before="92"/>
              <w:ind w:left="244"/>
              <w:rPr>
                <w:sz w:val="20"/>
              </w:rPr>
            </w:pPr>
            <w:r>
              <w:rPr>
                <w:spacing w:val="-5"/>
                <w:sz w:val="20"/>
              </w:rPr>
              <w:t>(%)</w:t>
            </w:r>
          </w:p>
        </w:tc>
        <w:tc>
          <w:tcPr>
            <w:tcW w:w="545" w:type="dxa"/>
          </w:tcPr>
          <w:p>
            <w:pPr>
              <w:pStyle w:val="TableParagraph"/>
              <w:spacing w:before="14"/>
              <w:ind w:left="61"/>
              <w:rPr>
                <w:rFonts w:ascii="Cambria Math" w:eastAsia="Cambria Math"/>
                <w:sz w:val="14"/>
              </w:rPr>
            </w:pPr>
            <w:r>
              <w:rPr>
                <w:rFonts w:ascii="Cambria Math" w:eastAsia="Cambria Math"/>
                <w:spacing w:val="-4"/>
                <w:w w:val="110"/>
                <w:position w:val="4"/>
                <w:sz w:val="20"/>
              </w:rPr>
              <w:t>𝛿</w:t>
            </w:r>
            <w:r>
              <w:rPr>
                <w:rFonts w:ascii="Cambria Math" w:eastAsia="Cambria Math"/>
                <w:spacing w:val="-4"/>
                <w:w w:val="110"/>
                <w:sz w:val="14"/>
              </w:rPr>
              <w:t>𝑎𝑙𝑟𝑛</w:t>
            </w:r>
          </w:p>
          <w:p>
            <w:pPr>
              <w:pStyle w:val="TableParagraph"/>
              <w:spacing w:before="92"/>
              <w:ind w:left="56"/>
              <w:rPr>
                <w:sz w:val="20"/>
              </w:rPr>
            </w:pPr>
            <w:r>
              <w:rPr>
                <w:spacing w:val="-2"/>
                <w:sz w:val="20"/>
              </w:rPr>
              <w:t>(deg)</w:t>
            </w:r>
          </w:p>
        </w:tc>
        <w:tc>
          <w:tcPr>
            <w:tcW w:w="605" w:type="dxa"/>
          </w:tcPr>
          <w:p>
            <w:pPr>
              <w:pStyle w:val="TableParagraph"/>
              <w:spacing w:before="14"/>
              <w:ind w:left="140"/>
              <w:rPr>
                <w:rFonts w:ascii="Cambria Math" w:eastAsia="Cambria Math"/>
                <w:sz w:val="14"/>
              </w:rPr>
            </w:pPr>
            <w:r>
              <w:rPr>
                <w:rFonts w:ascii="Cambria Math" w:eastAsia="Cambria Math"/>
                <w:spacing w:val="-4"/>
                <w:w w:val="105"/>
                <w:position w:val="4"/>
                <w:sz w:val="20"/>
              </w:rPr>
              <w:t>𝛿</w:t>
            </w:r>
            <w:r>
              <w:rPr>
                <w:rFonts w:ascii="Cambria Math" w:eastAsia="Cambria Math"/>
                <w:spacing w:val="-4"/>
                <w:w w:val="105"/>
                <w:sz w:val="14"/>
              </w:rPr>
              <w:t>𝑒𝑙𝑣</w:t>
            </w:r>
          </w:p>
          <w:p>
            <w:pPr>
              <w:pStyle w:val="TableParagraph"/>
              <w:spacing w:before="92"/>
              <w:ind w:left="87"/>
              <w:rPr>
                <w:sz w:val="20"/>
              </w:rPr>
            </w:pPr>
            <w:r>
              <w:rPr>
                <w:spacing w:val="-2"/>
                <w:sz w:val="20"/>
              </w:rPr>
              <w:t>(deg)</w:t>
            </w:r>
          </w:p>
        </w:tc>
        <w:tc>
          <w:tcPr>
            <w:tcW w:w="677" w:type="dxa"/>
          </w:tcPr>
          <w:p>
            <w:pPr>
              <w:pStyle w:val="TableParagraph"/>
              <w:spacing w:before="4"/>
              <w:ind w:left="7" w:right="6"/>
              <w:jc w:val="center"/>
              <w:rPr>
                <w:rFonts w:ascii="Cambria Math" w:eastAsia="Cambria Math"/>
                <w:sz w:val="20"/>
              </w:rPr>
            </w:pPr>
            <w:r>
              <w:rPr>
                <w:rFonts w:ascii="Cambria Math" w:eastAsia="Cambria Math"/>
                <w:spacing w:val="-10"/>
                <w:sz w:val="20"/>
              </w:rPr>
              <w:t>𝑢</w:t>
            </w:r>
          </w:p>
          <w:p>
            <w:pPr>
              <w:pStyle w:val="TableParagraph"/>
              <w:spacing w:before="118"/>
              <w:ind w:left="7" w:right="2"/>
              <w:jc w:val="center"/>
              <w:rPr>
                <w:rFonts w:ascii="Calibri"/>
                <w:sz w:val="20"/>
              </w:rPr>
            </w:pPr>
            <w:r>
              <w:rPr>
                <w:rFonts w:ascii="Calibri"/>
                <w:spacing w:val="-2"/>
                <w:sz w:val="20"/>
              </w:rPr>
              <w:t>(m/s)</w:t>
            </w:r>
          </w:p>
        </w:tc>
        <w:tc>
          <w:tcPr>
            <w:tcW w:w="562" w:type="dxa"/>
          </w:tcPr>
          <w:p>
            <w:pPr>
              <w:pStyle w:val="TableParagraph"/>
              <w:spacing w:before="4"/>
              <w:ind w:left="7" w:right="7"/>
              <w:jc w:val="center"/>
              <w:rPr>
                <w:rFonts w:ascii="Cambria Math" w:eastAsia="Cambria Math"/>
                <w:sz w:val="20"/>
              </w:rPr>
            </w:pPr>
            <w:r>
              <w:rPr>
                <w:rFonts w:ascii="Cambria Math" w:eastAsia="Cambria Math"/>
                <w:spacing w:val="-10"/>
                <w:sz w:val="20"/>
              </w:rPr>
              <w:t>𝑣</w:t>
            </w:r>
          </w:p>
          <w:p>
            <w:pPr>
              <w:pStyle w:val="TableParagraph"/>
              <w:spacing w:before="118"/>
              <w:ind w:left="11" w:right="7"/>
              <w:jc w:val="center"/>
              <w:rPr>
                <w:rFonts w:ascii="Calibri"/>
                <w:sz w:val="20"/>
              </w:rPr>
            </w:pPr>
            <w:r>
              <w:rPr>
                <w:rFonts w:ascii="Calibri"/>
                <w:spacing w:val="-2"/>
                <w:sz w:val="20"/>
              </w:rPr>
              <w:t>(m/s)</w:t>
            </w:r>
          </w:p>
        </w:tc>
        <w:tc>
          <w:tcPr>
            <w:tcW w:w="562" w:type="dxa"/>
          </w:tcPr>
          <w:p>
            <w:pPr>
              <w:pStyle w:val="TableParagraph"/>
              <w:spacing w:line="234" w:lineRule="exact" w:before="0"/>
              <w:ind w:left="7" w:right="7"/>
              <w:jc w:val="center"/>
              <w:rPr>
                <w:rFonts w:ascii="Cambria Math" w:eastAsia="Cambria Math"/>
                <w:sz w:val="20"/>
              </w:rPr>
            </w:pPr>
            <w:r>
              <w:rPr>
                <w:rFonts w:ascii="Cambria Math" w:eastAsia="Cambria Math"/>
                <w:spacing w:val="-10"/>
                <w:sz w:val="20"/>
              </w:rPr>
              <w:t>𝑤</w:t>
            </w:r>
          </w:p>
          <w:p>
            <w:pPr>
              <w:pStyle w:val="TableParagraph"/>
              <w:spacing w:before="120"/>
              <w:ind w:left="10" w:right="7"/>
              <w:jc w:val="center"/>
              <w:rPr>
                <w:rFonts w:ascii="Calibri"/>
                <w:sz w:val="20"/>
              </w:rPr>
            </w:pPr>
            <w:r>
              <w:rPr>
                <w:rFonts w:ascii="Calibri"/>
                <w:spacing w:val="-2"/>
                <w:sz w:val="20"/>
              </w:rPr>
              <w:t>(m/s)</w:t>
            </w:r>
          </w:p>
        </w:tc>
        <w:tc>
          <w:tcPr>
            <w:tcW w:w="563" w:type="dxa"/>
          </w:tcPr>
          <w:p>
            <w:pPr>
              <w:pStyle w:val="TableParagraph"/>
              <w:spacing w:before="13"/>
              <w:ind w:left="5" w:right="6"/>
              <w:jc w:val="center"/>
              <w:rPr>
                <w:rFonts w:ascii="Cambria Math" w:eastAsia="Cambria Math"/>
                <w:sz w:val="20"/>
              </w:rPr>
            </w:pPr>
            <w:r>
              <w:rPr>
                <w:rFonts w:ascii="Cambria Math" w:eastAsia="Cambria Math"/>
                <w:spacing w:val="-10"/>
                <w:sz w:val="20"/>
              </w:rPr>
              <w:t>𝜃</w:t>
            </w:r>
          </w:p>
          <w:p>
            <w:pPr>
              <w:pStyle w:val="TableParagraph"/>
              <w:spacing w:before="120"/>
              <w:ind w:left="6" w:right="1"/>
              <w:jc w:val="center"/>
              <w:rPr>
                <w:sz w:val="20"/>
              </w:rPr>
            </w:pPr>
            <w:r>
              <w:rPr>
                <w:spacing w:val="-2"/>
                <w:sz w:val="20"/>
              </w:rPr>
              <w:t>(deg)</w:t>
            </w:r>
          </w:p>
        </w:tc>
        <w:tc>
          <w:tcPr>
            <w:tcW w:w="562" w:type="dxa"/>
          </w:tcPr>
          <w:p>
            <w:pPr>
              <w:pStyle w:val="TableParagraph"/>
              <w:spacing w:line="234" w:lineRule="exact" w:before="0"/>
              <w:ind w:left="6" w:right="13"/>
              <w:jc w:val="center"/>
              <w:rPr>
                <w:rFonts w:ascii="Cambria Math" w:eastAsia="Cambria Math"/>
                <w:sz w:val="20"/>
              </w:rPr>
            </w:pPr>
            <w:r>
              <w:rPr>
                <w:rFonts w:ascii="Cambria Math" w:eastAsia="Cambria Math"/>
                <w:spacing w:val="-10"/>
                <w:sz w:val="20"/>
              </w:rPr>
              <w:t>𝜙</w:t>
            </w:r>
          </w:p>
          <w:p>
            <w:pPr>
              <w:pStyle w:val="TableParagraph"/>
              <w:spacing w:before="119"/>
              <w:ind w:left="7" w:right="7"/>
              <w:jc w:val="center"/>
              <w:rPr>
                <w:sz w:val="20"/>
              </w:rPr>
            </w:pPr>
            <w:r>
              <w:rPr>
                <w:spacing w:val="-2"/>
                <w:sz w:val="20"/>
              </w:rPr>
              <w:t>(deg)</w:t>
            </w:r>
          </w:p>
        </w:tc>
        <w:tc>
          <w:tcPr>
            <w:tcW w:w="701" w:type="dxa"/>
          </w:tcPr>
          <w:p>
            <w:pPr>
              <w:pStyle w:val="TableParagraph"/>
              <w:spacing w:line="234" w:lineRule="exact" w:before="0"/>
              <w:ind w:left="2" w:right="3"/>
              <w:jc w:val="center"/>
              <w:rPr>
                <w:rFonts w:ascii="Cambria Math" w:eastAsia="Cambria Math"/>
                <w:sz w:val="20"/>
              </w:rPr>
            </w:pPr>
            <w:r>
              <w:rPr>
                <w:rFonts w:ascii="Cambria Math" w:eastAsia="Cambria Math"/>
                <w:spacing w:val="-10"/>
                <w:sz w:val="20"/>
              </w:rPr>
              <w:t>𝑟</w:t>
            </w:r>
          </w:p>
          <w:p>
            <w:pPr>
              <w:pStyle w:val="TableParagraph"/>
              <w:spacing w:before="119"/>
              <w:ind w:left="4" w:right="2"/>
              <w:jc w:val="center"/>
              <w:rPr>
                <w:sz w:val="20"/>
              </w:rPr>
            </w:pPr>
            <w:r>
              <w:rPr>
                <w:spacing w:val="-2"/>
                <w:sz w:val="20"/>
              </w:rPr>
              <w:t>(deg/s)</w:t>
            </w:r>
          </w:p>
        </w:tc>
      </w:tr>
      <w:tr>
        <w:trPr>
          <w:trHeight w:val="273" w:hRule="atLeast"/>
        </w:trPr>
        <w:tc>
          <w:tcPr>
            <w:tcW w:w="1164" w:type="dxa"/>
          </w:tcPr>
          <w:p>
            <w:pPr>
              <w:pStyle w:val="TableParagraph"/>
              <w:spacing w:before="0"/>
              <w:ind w:left="12"/>
              <w:jc w:val="center"/>
              <w:rPr>
                <w:sz w:val="20"/>
              </w:rPr>
            </w:pPr>
            <w:r>
              <w:rPr>
                <w:spacing w:val="-5"/>
                <w:sz w:val="20"/>
              </w:rPr>
              <w:t>90</w:t>
            </w:r>
          </w:p>
        </w:tc>
        <w:tc>
          <w:tcPr>
            <w:tcW w:w="913" w:type="dxa"/>
          </w:tcPr>
          <w:p>
            <w:pPr>
              <w:pStyle w:val="TableParagraph"/>
              <w:spacing w:before="0"/>
              <w:ind w:left="7" w:right="2"/>
              <w:jc w:val="center"/>
              <w:rPr>
                <w:sz w:val="20"/>
              </w:rPr>
            </w:pPr>
            <w:r>
              <w:rPr>
                <w:spacing w:val="-2"/>
                <w:sz w:val="20"/>
              </w:rPr>
              <w:t>0.854</w:t>
            </w:r>
          </w:p>
        </w:tc>
        <w:tc>
          <w:tcPr>
            <w:tcW w:w="795" w:type="dxa"/>
          </w:tcPr>
          <w:p>
            <w:pPr>
              <w:pStyle w:val="TableParagraph"/>
              <w:spacing w:before="0"/>
              <w:ind w:left="6"/>
              <w:jc w:val="center"/>
              <w:rPr>
                <w:sz w:val="20"/>
              </w:rPr>
            </w:pPr>
            <w:r>
              <w:rPr>
                <w:spacing w:val="-2"/>
                <w:sz w:val="20"/>
              </w:rPr>
              <w:t>0.781</w:t>
            </w:r>
          </w:p>
        </w:tc>
        <w:tc>
          <w:tcPr>
            <w:tcW w:w="545" w:type="dxa"/>
          </w:tcPr>
          <w:p>
            <w:pPr>
              <w:pStyle w:val="TableParagraph"/>
              <w:spacing w:before="0"/>
              <w:ind w:left="5"/>
              <w:jc w:val="center"/>
              <w:rPr>
                <w:sz w:val="20"/>
              </w:rPr>
            </w:pPr>
            <w:r>
              <w:rPr>
                <w:spacing w:val="-2"/>
                <w:sz w:val="20"/>
              </w:rPr>
              <w:t>-</w:t>
            </w:r>
            <w:r>
              <w:rPr>
                <w:spacing w:val="-7"/>
                <w:sz w:val="20"/>
              </w:rPr>
              <w:t>17</w:t>
            </w:r>
          </w:p>
        </w:tc>
        <w:tc>
          <w:tcPr>
            <w:tcW w:w="605" w:type="dxa"/>
          </w:tcPr>
          <w:p>
            <w:pPr>
              <w:pStyle w:val="TableParagraph"/>
              <w:spacing w:before="0"/>
              <w:ind w:left="7" w:right="2"/>
              <w:jc w:val="center"/>
              <w:rPr>
                <w:sz w:val="20"/>
              </w:rPr>
            </w:pPr>
            <w:r>
              <w:rPr>
                <w:spacing w:val="-2"/>
                <w:sz w:val="20"/>
              </w:rPr>
              <w:t>-26.47</w:t>
            </w:r>
          </w:p>
        </w:tc>
        <w:tc>
          <w:tcPr>
            <w:tcW w:w="677" w:type="dxa"/>
          </w:tcPr>
          <w:p>
            <w:pPr>
              <w:pStyle w:val="TableParagraph"/>
              <w:spacing w:before="0"/>
              <w:ind w:left="7" w:right="1"/>
              <w:jc w:val="center"/>
              <w:rPr>
                <w:sz w:val="20"/>
              </w:rPr>
            </w:pPr>
            <w:r>
              <w:rPr>
                <w:spacing w:val="-10"/>
                <w:sz w:val="20"/>
              </w:rPr>
              <w:t>0</w:t>
            </w:r>
          </w:p>
        </w:tc>
        <w:tc>
          <w:tcPr>
            <w:tcW w:w="562" w:type="dxa"/>
          </w:tcPr>
          <w:p>
            <w:pPr>
              <w:pStyle w:val="TableParagraph"/>
              <w:spacing w:before="0"/>
              <w:ind w:left="12" w:right="7"/>
              <w:jc w:val="center"/>
              <w:rPr>
                <w:sz w:val="20"/>
              </w:rPr>
            </w:pPr>
            <w:r>
              <w:rPr>
                <w:spacing w:val="-10"/>
                <w:sz w:val="20"/>
              </w:rPr>
              <w:t>0</w:t>
            </w:r>
          </w:p>
        </w:tc>
        <w:tc>
          <w:tcPr>
            <w:tcW w:w="562" w:type="dxa"/>
          </w:tcPr>
          <w:p>
            <w:pPr>
              <w:pStyle w:val="TableParagraph"/>
              <w:spacing w:before="0"/>
              <w:ind w:left="11" w:right="7"/>
              <w:jc w:val="center"/>
              <w:rPr>
                <w:sz w:val="20"/>
              </w:rPr>
            </w:pPr>
            <w:r>
              <w:rPr>
                <w:spacing w:val="-10"/>
                <w:sz w:val="20"/>
              </w:rPr>
              <w:t>0</w:t>
            </w:r>
          </w:p>
        </w:tc>
        <w:tc>
          <w:tcPr>
            <w:tcW w:w="563" w:type="dxa"/>
          </w:tcPr>
          <w:p>
            <w:pPr>
              <w:pStyle w:val="TableParagraph"/>
              <w:spacing w:before="0"/>
              <w:ind w:left="5" w:right="2"/>
              <w:jc w:val="center"/>
              <w:rPr>
                <w:sz w:val="20"/>
              </w:rPr>
            </w:pPr>
            <w:r>
              <w:rPr>
                <w:spacing w:val="-10"/>
                <w:sz w:val="20"/>
              </w:rPr>
              <w:t>0</w:t>
            </w:r>
          </w:p>
        </w:tc>
        <w:tc>
          <w:tcPr>
            <w:tcW w:w="562" w:type="dxa"/>
          </w:tcPr>
          <w:p>
            <w:pPr>
              <w:pStyle w:val="TableParagraph"/>
              <w:spacing w:before="0"/>
              <w:ind w:left="7" w:right="7"/>
              <w:jc w:val="center"/>
              <w:rPr>
                <w:sz w:val="20"/>
              </w:rPr>
            </w:pPr>
            <w:r>
              <w:rPr>
                <w:spacing w:val="-10"/>
                <w:sz w:val="20"/>
              </w:rPr>
              <w:t>0</w:t>
            </w:r>
          </w:p>
        </w:tc>
        <w:tc>
          <w:tcPr>
            <w:tcW w:w="701" w:type="dxa"/>
          </w:tcPr>
          <w:p>
            <w:pPr>
              <w:pStyle w:val="TableParagraph"/>
              <w:spacing w:before="0"/>
              <w:ind w:left="2" w:right="4"/>
              <w:jc w:val="center"/>
              <w:rPr>
                <w:sz w:val="20"/>
              </w:rPr>
            </w:pPr>
            <w:r>
              <w:rPr>
                <w:spacing w:val="-10"/>
                <w:sz w:val="20"/>
              </w:rPr>
              <w:t>0</w:t>
            </w:r>
          </w:p>
        </w:tc>
      </w:tr>
      <w:tr>
        <w:trPr>
          <w:trHeight w:val="273" w:hRule="atLeast"/>
        </w:trPr>
        <w:tc>
          <w:tcPr>
            <w:tcW w:w="1164" w:type="dxa"/>
          </w:tcPr>
          <w:p>
            <w:pPr>
              <w:pStyle w:val="TableParagraph"/>
              <w:spacing w:before="0"/>
              <w:ind w:left="12"/>
              <w:jc w:val="center"/>
              <w:rPr>
                <w:sz w:val="20"/>
              </w:rPr>
            </w:pPr>
            <w:r>
              <w:rPr>
                <w:spacing w:val="-5"/>
                <w:sz w:val="20"/>
              </w:rPr>
              <w:t>75</w:t>
            </w:r>
          </w:p>
        </w:tc>
        <w:tc>
          <w:tcPr>
            <w:tcW w:w="913" w:type="dxa"/>
          </w:tcPr>
          <w:p>
            <w:pPr>
              <w:pStyle w:val="TableParagraph"/>
              <w:spacing w:before="0"/>
              <w:ind w:left="7" w:right="2"/>
              <w:jc w:val="center"/>
              <w:rPr>
                <w:sz w:val="20"/>
              </w:rPr>
            </w:pPr>
            <w:r>
              <w:rPr>
                <w:spacing w:val="-2"/>
                <w:sz w:val="20"/>
              </w:rPr>
              <w:t>0.814</w:t>
            </w:r>
          </w:p>
        </w:tc>
        <w:tc>
          <w:tcPr>
            <w:tcW w:w="795" w:type="dxa"/>
          </w:tcPr>
          <w:p>
            <w:pPr>
              <w:pStyle w:val="TableParagraph"/>
              <w:spacing w:before="0"/>
              <w:ind w:left="6"/>
              <w:jc w:val="center"/>
              <w:rPr>
                <w:sz w:val="20"/>
              </w:rPr>
            </w:pPr>
            <w:r>
              <w:rPr>
                <w:spacing w:val="-2"/>
                <w:sz w:val="20"/>
              </w:rPr>
              <w:t>0.714</w:t>
            </w:r>
          </w:p>
        </w:tc>
        <w:tc>
          <w:tcPr>
            <w:tcW w:w="545" w:type="dxa"/>
          </w:tcPr>
          <w:p>
            <w:pPr>
              <w:pStyle w:val="TableParagraph"/>
              <w:spacing w:before="0"/>
              <w:ind w:left="5" w:right="5"/>
              <w:jc w:val="center"/>
              <w:rPr>
                <w:sz w:val="20"/>
              </w:rPr>
            </w:pPr>
            <w:r>
              <w:rPr>
                <w:spacing w:val="-10"/>
                <w:sz w:val="20"/>
              </w:rPr>
              <w:t>0</w:t>
            </w:r>
          </w:p>
        </w:tc>
        <w:tc>
          <w:tcPr>
            <w:tcW w:w="605" w:type="dxa"/>
          </w:tcPr>
          <w:p>
            <w:pPr>
              <w:pStyle w:val="TableParagraph"/>
              <w:spacing w:before="0"/>
              <w:ind w:left="7" w:right="5"/>
              <w:jc w:val="center"/>
              <w:rPr>
                <w:sz w:val="20"/>
              </w:rPr>
            </w:pPr>
            <w:r>
              <w:rPr>
                <w:spacing w:val="-2"/>
                <w:sz w:val="20"/>
              </w:rPr>
              <w:t>-</w:t>
            </w:r>
            <w:r>
              <w:rPr>
                <w:spacing w:val="-4"/>
                <w:sz w:val="20"/>
              </w:rPr>
              <w:t>9.56</w:t>
            </w:r>
          </w:p>
        </w:tc>
        <w:tc>
          <w:tcPr>
            <w:tcW w:w="677" w:type="dxa"/>
          </w:tcPr>
          <w:p>
            <w:pPr>
              <w:pStyle w:val="TableParagraph"/>
              <w:spacing w:before="0"/>
              <w:ind w:left="7"/>
              <w:jc w:val="center"/>
              <w:rPr>
                <w:sz w:val="20"/>
              </w:rPr>
            </w:pPr>
            <w:r>
              <w:rPr>
                <w:spacing w:val="-4"/>
                <w:sz w:val="20"/>
              </w:rPr>
              <w:t>2.17</w:t>
            </w:r>
          </w:p>
        </w:tc>
        <w:tc>
          <w:tcPr>
            <w:tcW w:w="562" w:type="dxa"/>
          </w:tcPr>
          <w:p>
            <w:pPr>
              <w:pStyle w:val="TableParagraph"/>
              <w:spacing w:before="0"/>
              <w:ind w:left="12" w:right="7"/>
              <w:jc w:val="center"/>
              <w:rPr>
                <w:sz w:val="20"/>
              </w:rPr>
            </w:pPr>
            <w:r>
              <w:rPr>
                <w:spacing w:val="-10"/>
                <w:sz w:val="20"/>
              </w:rPr>
              <w:t>0</w:t>
            </w:r>
          </w:p>
        </w:tc>
        <w:tc>
          <w:tcPr>
            <w:tcW w:w="562" w:type="dxa"/>
          </w:tcPr>
          <w:p>
            <w:pPr>
              <w:pStyle w:val="TableParagraph"/>
              <w:spacing w:before="1"/>
              <w:ind w:left="13" w:right="7"/>
              <w:jc w:val="center"/>
              <w:rPr>
                <w:sz w:val="16"/>
              </w:rPr>
            </w:pPr>
            <w:r>
              <w:rPr>
                <w:spacing w:val="-2"/>
                <w:sz w:val="16"/>
              </w:rPr>
              <w:t>-0.218</w:t>
            </w:r>
          </w:p>
        </w:tc>
        <w:tc>
          <w:tcPr>
            <w:tcW w:w="563" w:type="dxa"/>
          </w:tcPr>
          <w:p>
            <w:pPr>
              <w:pStyle w:val="TableParagraph"/>
              <w:spacing w:before="0"/>
              <w:ind w:left="5" w:right="1"/>
              <w:jc w:val="center"/>
              <w:rPr>
                <w:sz w:val="20"/>
              </w:rPr>
            </w:pPr>
            <w:r>
              <w:rPr>
                <w:spacing w:val="-2"/>
                <w:sz w:val="20"/>
              </w:rPr>
              <w:t>-</w:t>
            </w:r>
            <w:r>
              <w:rPr>
                <w:spacing w:val="-4"/>
                <w:sz w:val="20"/>
              </w:rPr>
              <w:t>5.72</w:t>
            </w:r>
          </w:p>
        </w:tc>
        <w:tc>
          <w:tcPr>
            <w:tcW w:w="562" w:type="dxa"/>
          </w:tcPr>
          <w:p>
            <w:pPr>
              <w:pStyle w:val="TableParagraph"/>
              <w:spacing w:before="0"/>
              <w:ind w:left="7" w:right="7"/>
              <w:jc w:val="center"/>
              <w:rPr>
                <w:sz w:val="20"/>
              </w:rPr>
            </w:pPr>
            <w:r>
              <w:rPr>
                <w:spacing w:val="-10"/>
                <w:sz w:val="20"/>
              </w:rPr>
              <w:t>0</w:t>
            </w:r>
          </w:p>
        </w:tc>
        <w:tc>
          <w:tcPr>
            <w:tcW w:w="701" w:type="dxa"/>
          </w:tcPr>
          <w:p>
            <w:pPr>
              <w:pStyle w:val="TableParagraph"/>
              <w:spacing w:before="0"/>
              <w:ind w:left="2" w:right="4"/>
              <w:jc w:val="center"/>
              <w:rPr>
                <w:sz w:val="20"/>
              </w:rPr>
            </w:pPr>
            <w:r>
              <w:rPr>
                <w:spacing w:val="-10"/>
                <w:sz w:val="20"/>
              </w:rPr>
              <w:t>0</w:t>
            </w:r>
          </w:p>
        </w:tc>
      </w:tr>
      <w:tr>
        <w:trPr>
          <w:trHeight w:val="275" w:hRule="atLeast"/>
        </w:trPr>
        <w:tc>
          <w:tcPr>
            <w:tcW w:w="1164" w:type="dxa"/>
          </w:tcPr>
          <w:p>
            <w:pPr>
              <w:pStyle w:val="TableParagraph"/>
              <w:spacing w:before="2"/>
              <w:ind w:left="12"/>
              <w:jc w:val="center"/>
              <w:rPr>
                <w:sz w:val="20"/>
              </w:rPr>
            </w:pPr>
            <w:r>
              <w:rPr>
                <w:spacing w:val="-5"/>
                <w:sz w:val="20"/>
              </w:rPr>
              <w:t>60</w:t>
            </w:r>
          </w:p>
        </w:tc>
        <w:tc>
          <w:tcPr>
            <w:tcW w:w="913" w:type="dxa"/>
          </w:tcPr>
          <w:p>
            <w:pPr>
              <w:pStyle w:val="TableParagraph"/>
              <w:spacing w:before="2"/>
              <w:ind w:left="7" w:right="2"/>
              <w:jc w:val="center"/>
              <w:rPr>
                <w:sz w:val="20"/>
              </w:rPr>
            </w:pPr>
            <w:r>
              <w:rPr>
                <w:spacing w:val="-2"/>
                <w:sz w:val="20"/>
              </w:rPr>
              <w:t>0.776</w:t>
            </w:r>
          </w:p>
        </w:tc>
        <w:tc>
          <w:tcPr>
            <w:tcW w:w="795" w:type="dxa"/>
          </w:tcPr>
          <w:p>
            <w:pPr>
              <w:pStyle w:val="TableParagraph"/>
              <w:spacing w:before="2"/>
              <w:ind w:left="6"/>
              <w:jc w:val="center"/>
              <w:rPr>
                <w:sz w:val="20"/>
              </w:rPr>
            </w:pPr>
            <w:r>
              <w:rPr>
                <w:spacing w:val="-2"/>
                <w:sz w:val="20"/>
              </w:rPr>
              <w:t>0.572</w:t>
            </w:r>
          </w:p>
        </w:tc>
        <w:tc>
          <w:tcPr>
            <w:tcW w:w="545" w:type="dxa"/>
          </w:tcPr>
          <w:p>
            <w:pPr>
              <w:pStyle w:val="TableParagraph"/>
              <w:spacing w:before="2"/>
              <w:ind w:left="5" w:right="5"/>
              <w:jc w:val="center"/>
              <w:rPr>
                <w:sz w:val="20"/>
              </w:rPr>
            </w:pPr>
            <w:r>
              <w:rPr>
                <w:spacing w:val="-10"/>
                <w:sz w:val="20"/>
              </w:rPr>
              <w:t>0</w:t>
            </w:r>
          </w:p>
        </w:tc>
        <w:tc>
          <w:tcPr>
            <w:tcW w:w="605" w:type="dxa"/>
          </w:tcPr>
          <w:p>
            <w:pPr>
              <w:pStyle w:val="TableParagraph"/>
              <w:spacing w:before="2"/>
              <w:ind w:left="7" w:right="2"/>
              <w:jc w:val="center"/>
              <w:rPr>
                <w:sz w:val="20"/>
              </w:rPr>
            </w:pPr>
            <w:r>
              <w:rPr>
                <w:spacing w:val="-2"/>
                <w:sz w:val="20"/>
              </w:rPr>
              <w:t>-10.88</w:t>
            </w:r>
          </w:p>
        </w:tc>
        <w:tc>
          <w:tcPr>
            <w:tcW w:w="677" w:type="dxa"/>
          </w:tcPr>
          <w:p>
            <w:pPr>
              <w:pStyle w:val="TableParagraph"/>
              <w:spacing w:before="2"/>
              <w:ind w:left="7"/>
              <w:jc w:val="center"/>
              <w:rPr>
                <w:sz w:val="20"/>
              </w:rPr>
            </w:pPr>
            <w:r>
              <w:rPr>
                <w:spacing w:val="-4"/>
                <w:sz w:val="20"/>
              </w:rPr>
              <w:t>3.22</w:t>
            </w:r>
          </w:p>
        </w:tc>
        <w:tc>
          <w:tcPr>
            <w:tcW w:w="562" w:type="dxa"/>
          </w:tcPr>
          <w:p>
            <w:pPr>
              <w:pStyle w:val="TableParagraph"/>
              <w:spacing w:before="2"/>
              <w:ind w:left="12" w:right="7"/>
              <w:jc w:val="center"/>
              <w:rPr>
                <w:sz w:val="20"/>
              </w:rPr>
            </w:pPr>
            <w:r>
              <w:rPr>
                <w:spacing w:val="-10"/>
                <w:sz w:val="20"/>
              </w:rPr>
              <w:t>0</w:t>
            </w:r>
          </w:p>
        </w:tc>
        <w:tc>
          <w:tcPr>
            <w:tcW w:w="562" w:type="dxa"/>
          </w:tcPr>
          <w:p>
            <w:pPr>
              <w:pStyle w:val="TableParagraph"/>
              <w:spacing w:before="4"/>
              <w:ind w:left="11" w:right="7"/>
              <w:jc w:val="center"/>
              <w:rPr>
                <w:sz w:val="16"/>
              </w:rPr>
            </w:pPr>
            <w:r>
              <w:rPr>
                <w:spacing w:val="-2"/>
                <w:sz w:val="16"/>
              </w:rPr>
              <w:t>0.0007</w:t>
            </w:r>
          </w:p>
        </w:tc>
        <w:tc>
          <w:tcPr>
            <w:tcW w:w="563" w:type="dxa"/>
          </w:tcPr>
          <w:p>
            <w:pPr>
              <w:pStyle w:val="TableParagraph"/>
              <w:spacing w:before="2"/>
              <w:ind w:left="5" w:right="2"/>
              <w:jc w:val="center"/>
              <w:rPr>
                <w:sz w:val="20"/>
              </w:rPr>
            </w:pPr>
            <w:r>
              <w:rPr>
                <w:spacing w:val="-10"/>
                <w:sz w:val="20"/>
              </w:rPr>
              <w:t>0</w:t>
            </w:r>
          </w:p>
        </w:tc>
        <w:tc>
          <w:tcPr>
            <w:tcW w:w="562" w:type="dxa"/>
          </w:tcPr>
          <w:p>
            <w:pPr>
              <w:pStyle w:val="TableParagraph"/>
              <w:spacing w:before="2"/>
              <w:ind w:left="7" w:right="7"/>
              <w:jc w:val="center"/>
              <w:rPr>
                <w:sz w:val="20"/>
              </w:rPr>
            </w:pPr>
            <w:r>
              <w:rPr>
                <w:spacing w:val="-10"/>
                <w:sz w:val="20"/>
              </w:rPr>
              <w:t>0</w:t>
            </w:r>
          </w:p>
        </w:tc>
        <w:tc>
          <w:tcPr>
            <w:tcW w:w="701" w:type="dxa"/>
          </w:tcPr>
          <w:p>
            <w:pPr>
              <w:pStyle w:val="TableParagraph"/>
              <w:spacing w:before="2"/>
              <w:ind w:left="2" w:right="4"/>
              <w:jc w:val="center"/>
              <w:rPr>
                <w:sz w:val="20"/>
              </w:rPr>
            </w:pPr>
            <w:r>
              <w:rPr>
                <w:spacing w:val="-10"/>
                <w:sz w:val="20"/>
              </w:rPr>
              <w:t>0</w:t>
            </w:r>
          </w:p>
        </w:tc>
      </w:tr>
      <w:tr>
        <w:trPr>
          <w:trHeight w:val="273" w:hRule="atLeast"/>
        </w:trPr>
        <w:tc>
          <w:tcPr>
            <w:tcW w:w="1164" w:type="dxa"/>
          </w:tcPr>
          <w:p>
            <w:pPr>
              <w:pStyle w:val="TableParagraph"/>
              <w:spacing w:before="1"/>
              <w:ind w:left="12"/>
              <w:jc w:val="center"/>
              <w:rPr>
                <w:sz w:val="20"/>
              </w:rPr>
            </w:pPr>
            <w:r>
              <w:rPr>
                <w:spacing w:val="-5"/>
                <w:sz w:val="20"/>
              </w:rPr>
              <w:t>45</w:t>
            </w:r>
          </w:p>
        </w:tc>
        <w:tc>
          <w:tcPr>
            <w:tcW w:w="913" w:type="dxa"/>
          </w:tcPr>
          <w:p>
            <w:pPr>
              <w:pStyle w:val="TableParagraph"/>
              <w:spacing w:before="1"/>
              <w:ind w:left="7" w:right="2"/>
              <w:jc w:val="center"/>
              <w:rPr>
                <w:sz w:val="20"/>
              </w:rPr>
            </w:pPr>
            <w:r>
              <w:rPr>
                <w:spacing w:val="-2"/>
                <w:sz w:val="20"/>
              </w:rPr>
              <w:t>0.692</w:t>
            </w:r>
          </w:p>
        </w:tc>
        <w:tc>
          <w:tcPr>
            <w:tcW w:w="795" w:type="dxa"/>
          </w:tcPr>
          <w:p>
            <w:pPr>
              <w:pStyle w:val="TableParagraph"/>
              <w:spacing w:before="1"/>
              <w:ind w:left="6"/>
              <w:jc w:val="center"/>
              <w:rPr>
                <w:sz w:val="20"/>
              </w:rPr>
            </w:pPr>
            <w:r>
              <w:rPr>
                <w:spacing w:val="-2"/>
                <w:sz w:val="20"/>
              </w:rPr>
              <w:t>0.323</w:t>
            </w:r>
          </w:p>
        </w:tc>
        <w:tc>
          <w:tcPr>
            <w:tcW w:w="545" w:type="dxa"/>
          </w:tcPr>
          <w:p>
            <w:pPr>
              <w:pStyle w:val="TableParagraph"/>
              <w:spacing w:before="1"/>
              <w:ind w:left="5" w:right="5"/>
              <w:jc w:val="center"/>
              <w:rPr>
                <w:sz w:val="20"/>
              </w:rPr>
            </w:pPr>
            <w:r>
              <w:rPr>
                <w:spacing w:val="-10"/>
                <w:sz w:val="20"/>
              </w:rPr>
              <w:t>0</w:t>
            </w:r>
          </w:p>
        </w:tc>
        <w:tc>
          <w:tcPr>
            <w:tcW w:w="605" w:type="dxa"/>
          </w:tcPr>
          <w:p>
            <w:pPr>
              <w:pStyle w:val="TableParagraph"/>
              <w:spacing w:before="1"/>
              <w:ind w:left="7" w:right="2"/>
              <w:jc w:val="center"/>
              <w:rPr>
                <w:sz w:val="20"/>
              </w:rPr>
            </w:pPr>
            <w:r>
              <w:rPr>
                <w:spacing w:val="-2"/>
                <w:sz w:val="20"/>
              </w:rPr>
              <w:t>-27.73</w:t>
            </w:r>
          </w:p>
        </w:tc>
        <w:tc>
          <w:tcPr>
            <w:tcW w:w="677" w:type="dxa"/>
          </w:tcPr>
          <w:p>
            <w:pPr>
              <w:pStyle w:val="TableParagraph"/>
              <w:spacing w:before="1"/>
              <w:ind w:left="7"/>
              <w:jc w:val="center"/>
              <w:rPr>
                <w:sz w:val="20"/>
              </w:rPr>
            </w:pPr>
            <w:r>
              <w:rPr>
                <w:spacing w:val="-4"/>
                <w:sz w:val="20"/>
              </w:rPr>
              <w:t>5.42</w:t>
            </w:r>
          </w:p>
        </w:tc>
        <w:tc>
          <w:tcPr>
            <w:tcW w:w="562" w:type="dxa"/>
          </w:tcPr>
          <w:p>
            <w:pPr>
              <w:pStyle w:val="TableParagraph"/>
              <w:spacing w:before="1"/>
              <w:ind w:left="12" w:right="7"/>
              <w:jc w:val="center"/>
              <w:rPr>
                <w:sz w:val="20"/>
              </w:rPr>
            </w:pPr>
            <w:r>
              <w:rPr>
                <w:spacing w:val="-10"/>
                <w:sz w:val="20"/>
              </w:rPr>
              <w:t>0</w:t>
            </w:r>
          </w:p>
        </w:tc>
        <w:tc>
          <w:tcPr>
            <w:tcW w:w="562" w:type="dxa"/>
          </w:tcPr>
          <w:p>
            <w:pPr>
              <w:pStyle w:val="TableParagraph"/>
              <w:spacing w:before="2"/>
              <w:ind w:left="13" w:right="7"/>
              <w:jc w:val="center"/>
              <w:rPr>
                <w:sz w:val="16"/>
              </w:rPr>
            </w:pPr>
            <w:r>
              <w:rPr>
                <w:spacing w:val="-2"/>
                <w:sz w:val="16"/>
              </w:rPr>
              <w:t>-0.008</w:t>
            </w:r>
          </w:p>
        </w:tc>
        <w:tc>
          <w:tcPr>
            <w:tcW w:w="563" w:type="dxa"/>
          </w:tcPr>
          <w:p>
            <w:pPr>
              <w:pStyle w:val="TableParagraph"/>
              <w:spacing w:before="0"/>
              <w:ind w:left="5" w:right="1"/>
              <w:jc w:val="center"/>
              <w:rPr>
                <w:sz w:val="18"/>
              </w:rPr>
            </w:pPr>
            <w:r>
              <w:rPr>
                <w:sz w:val="18"/>
              </w:rPr>
              <w:t>-</w:t>
            </w:r>
            <w:r>
              <w:rPr>
                <w:spacing w:val="-2"/>
                <w:sz w:val="18"/>
              </w:rPr>
              <w:t>0.093</w:t>
            </w:r>
          </w:p>
        </w:tc>
        <w:tc>
          <w:tcPr>
            <w:tcW w:w="562" w:type="dxa"/>
          </w:tcPr>
          <w:p>
            <w:pPr>
              <w:pStyle w:val="TableParagraph"/>
              <w:spacing w:before="1"/>
              <w:ind w:left="7" w:right="7"/>
              <w:jc w:val="center"/>
              <w:rPr>
                <w:sz w:val="20"/>
              </w:rPr>
            </w:pPr>
            <w:r>
              <w:rPr>
                <w:spacing w:val="-10"/>
                <w:sz w:val="20"/>
              </w:rPr>
              <w:t>0</w:t>
            </w:r>
          </w:p>
        </w:tc>
        <w:tc>
          <w:tcPr>
            <w:tcW w:w="701" w:type="dxa"/>
          </w:tcPr>
          <w:p>
            <w:pPr>
              <w:pStyle w:val="TableParagraph"/>
              <w:spacing w:before="1"/>
              <w:ind w:left="2" w:right="4"/>
              <w:jc w:val="center"/>
              <w:rPr>
                <w:sz w:val="20"/>
              </w:rPr>
            </w:pPr>
            <w:r>
              <w:rPr>
                <w:spacing w:val="-10"/>
                <w:sz w:val="20"/>
              </w:rPr>
              <w:t>0</w:t>
            </w:r>
          </w:p>
        </w:tc>
      </w:tr>
      <w:tr>
        <w:trPr>
          <w:trHeight w:val="273" w:hRule="atLeast"/>
        </w:trPr>
        <w:tc>
          <w:tcPr>
            <w:tcW w:w="1164" w:type="dxa"/>
          </w:tcPr>
          <w:p>
            <w:pPr>
              <w:pStyle w:val="TableParagraph"/>
              <w:spacing w:before="0"/>
              <w:ind w:left="12"/>
              <w:jc w:val="center"/>
              <w:rPr>
                <w:sz w:val="20"/>
              </w:rPr>
            </w:pPr>
            <w:r>
              <w:rPr>
                <w:spacing w:val="-5"/>
                <w:sz w:val="20"/>
              </w:rPr>
              <w:t>30</w:t>
            </w:r>
          </w:p>
        </w:tc>
        <w:tc>
          <w:tcPr>
            <w:tcW w:w="913" w:type="dxa"/>
          </w:tcPr>
          <w:p>
            <w:pPr>
              <w:pStyle w:val="TableParagraph"/>
              <w:spacing w:before="0"/>
              <w:ind w:left="7" w:right="2"/>
              <w:jc w:val="center"/>
              <w:rPr>
                <w:sz w:val="20"/>
              </w:rPr>
            </w:pPr>
            <w:r>
              <w:rPr>
                <w:spacing w:val="-2"/>
                <w:sz w:val="20"/>
              </w:rPr>
              <w:t>0.543</w:t>
            </w:r>
          </w:p>
        </w:tc>
        <w:tc>
          <w:tcPr>
            <w:tcW w:w="795" w:type="dxa"/>
          </w:tcPr>
          <w:p>
            <w:pPr>
              <w:pStyle w:val="TableParagraph"/>
              <w:spacing w:before="0"/>
              <w:ind w:left="6" w:right="2"/>
              <w:jc w:val="center"/>
              <w:rPr>
                <w:sz w:val="20"/>
              </w:rPr>
            </w:pPr>
            <w:r>
              <w:rPr>
                <w:spacing w:val="-10"/>
                <w:sz w:val="20"/>
              </w:rPr>
              <w:t>0</w:t>
            </w:r>
          </w:p>
        </w:tc>
        <w:tc>
          <w:tcPr>
            <w:tcW w:w="545" w:type="dxa"/>
          </w:tcPr>
          <w:p>
            <w:pPr>
              <w:pStyle w:val="TableParagraph"/>
              <w:spacing w:before="0"/>
              <w:ind w:left="5" w:right="5"/>
              <w:jc w:val="center"/>
              <w:rPr>
                <w:sz w:val="20"/>
              </w:rPr>
            </w:pPr>
            <w:r>
              <w:rPr>
                <w:spacing w:val="-10"/>
                <w:sz w:val="20"/>
              </w:rPr>
              <w:t>0</w:t>
            </w:r>
          </w:p>
        </w:tc>
        <w:tc>
          <w:tcPr>
            <w:tcW w:w="605" w:type="dxa"/>
          </w:tcPr>
          <w:p>
            <w:pPr>
              <w:pStyle w:val="TableParagraph"/>
              <w:spacing w:before="0"/>
              <w:ind w:left="7" w:right="2"/>
              <w:jc w:val="center"/>
              <w:rPr>
                <w:sz w:val="20"/>
              </w:rPr>
            </w:pPr>
            <w:r>
              <w:rPr>
                <w:spacing w:val="-2"/>
                <w:sz w:val="20"/>
              </w:rPr>
              <w:t>-25.32</w:t>
            </w:r>
          </w:p>
        </w:tc>
        <w:tc>
          <w:tcPr>
            <w:tcW w:w="677" w:type="dxa"/>
          </w:tcPr>
          <w:p>
            <w:pPr>
              <w:pStyle w:val="TableParagraph"/>
              <w:spacing w:before="0"/>
              <w:ind w:left="7"/>
              <w:jc w:val="center"/>
              <w:rPr>
                <w:sz w:val="20"/>
              </w:rPr>
            </w:pPr>
            <w:r>
              <w:rPr>
                <w:spacing w:val="-4"/>
                <w:sz w:val="20"/>
              </w:rPr>
              <w:t>7.82</w:t>
            </w:r>
          </w:p>
        </w:tc>
        <w:tc>
          <w:tcPr>
            <w:tcW w:w="562" w:type="dxa"/>
          </w:tcPr>
          <w:p>
            <w:pPr>
              <w:pStyle w:val="TableParagraph"/>
              <w:spacing w:before="0"/>
              <w:ind w:left="12" w:right="7"/>
              <w:jc w:val="center"/>
              <w:rPr>
                <w:sz w:val="20"/>
              </w:rPr>
            </w:pPr>
            <w:r>
              <w:rPr>
                <w:spacing w:val="-10"/>
                <w:sz w:val="20"/>
              </w:rPr>
              <w:t>0</w:t>
            </w:r>
          </w:p>
        </w:tc>
        <w:tc>
          <w:tcPr>
            <w:tcW w:w="562" w:type="dxa"/>
          </w:tcPr>
          <w:p>
            <w:pPr>
              <w:pStyle w:val="TableParagraph"/>
              <w:spacing w:before="0"/>
              <w:ind w:left="13" w:right="7"/>
              <w:jc w:val="center"/>
              <w:rPr>
                <w:sz w:val="20"/>
              </w:rPr>
            </w:pPr>
            <w:r>
              <w:rPr>
                <w:spacing w:val="-2"/>
                <w:sz w:val="20"/>
              </w:rPr>
              <w:t>-</w:t>
            </w:r>
            <w:r>
              <w:rPr>
                <w:spacing w:val="-4"/>
                <w:sz w:val="20"/>
              </w:rPr>
              <w:t>0.78</w:t>
            </w:r>
          </w:p>
        </w:tc>
        <w:tc>
          <w:tcPr>
            <w:tcW w:w="563" w:type="dxa"/>
          </w:tcPr>
          <w:p>
            <w:pPr>
              <w:pStyle w:val="TableParagraph"/>
              <w:spacing w:before="0"/>
              <w:ind w:left="5" w:right="1"/>
              <w:jc w:val="center"/>
              <w:rPr>
                <w:sz w:val="20"/>
              </w:rPr>
            </w:pPr>
            <w:r>
              <w:rPr>
                <w:spacing w:val="-2"/>
                <w:sz w:val="20"/>
              </w:rPr>
              <w:t>-</w:t>
            </w:r>
            <w:r>
              <w:rPr>
                <w:spacing w:val="-4"/>
                <w:sz w:val="20"/>
              </w:rPr>
              <w:t>5.72</w:t>
            </w:r>
          </w:p>
        </w:tc>
        <w:tc>
          <w:tcPr>
            <w:tcW w:w="562" w:type="dxa"/>
          </w:tcPr>
          <w:p>
            <w:pPr>
              <w:pStyle w:val="TableParagraph"/>
              <w:spacing w:before="0"/>
              <w:ind w:left="7" w:right="7"/>
              <w:jc w:val="center"/>
              <w:rPr>
                <w:sz w:val="20"/>
              </w:rPr>
            </w:pPr>
            <w:r>
              <w:rPr>
                <w:spacing w:val="-10"/>
                <w:sz w:val="20"/>
              </w:rPr>
              <w:t>0</w:t>
            </w:r>
          </w:p>
        </w:tc>
        <w:tc>
          <w:tcPr>
            <w:tcW w:w="701" w:type="dxa"/>
          </w:tcPr>
          <w:p>
            <w:pPr>
              <w:pStyle w:val="TableParagraph"/>
              <w:spacing w:before="0"/>
              <w:ind w:left="2" w:right="4"/>
              <w:jc w:val="center"/>
              <w:rPr>
                <w:sz w:val="20"/>
              </w:rPr>
            </w:pPr>
            <w:r>
              <w:rPr>
                <w:spacing w:val="-10"/>
                <w:sz w:val="20"/>
              </w:rPr>
              <w:t>0</w:t>
            </w:r>
          </w:p>
        </w:tc>
      </w:tr>
      <w:tr>
        <w:trPr>
          <w:trHeight w:val="275" w:hRule="atLeast"/>
        </w:trPr>
        <w:tc>
          <w:tcPr>
            <w:tcW w:w="1164" w:type="dxa"/>
          </w:tcPr>
          <w:p>
            <w:pPr>
              <w:pStyle w:val="TableParagraph"/>
              <w:spacing w:before="2"/>
              <w:ind w:left="12"/>
              <w:jc w:val="center"/>
              <w:rPr>
                <w:sz w:val="20"/>
              </w:rPr>
            </w:pPr>
            <w:r>
              <w:rPr>
                <w:spacing w:val="-5"/>
                <w:sz w:val="20"/>
              </w:rPr>
              <w:t>15</w:t>
            </w:r>
          </w:p>
        </w:tc>
        <w:tc>
          <w:tcPr>
            <w:tcW w:w="913" w:type="dxa"/>
          </w:tcPr>
          <w:p>
            <w:pPr>
              <w:pStyle w:val="TableParagraph"/>
              <w:spacing w:before="2"/>
              <w:ind w:left="7" w:right="2"/>
              <w:jc w:val="center"/>
              <w:rPr>
                <w:sz w:val="20"/>
              </w:rPr>
            </w:pPr>
            <w:r>
              <w:rPr>
                <w:spacing w:val="-2"/>
                <w:sz w:val="20"/>
              </w:rPr>
              <w:t>0.472</w:t>
            </w:r>
          </w:p>
        </w:tc>
        <w:tc>
          <w:tcPr>
            <w:tcW w:w="795" w:type="dxa"/>
          </w:tcPr>
          <w:p>
            <w:pPr>
              <w:pStyle w:val="TableParagraph"/>
              <w:spacing w:before="2"/>
              <w:ind w:left="6" w:right="2"/>
              <w:jc w:val="center"/>
              <w:rPr>
                <w:sz w:val="20"/>
              </w:rPr>
            </w:pPr>
            <w:r>
              <w:rPr>
                <w:spacing w:val="-10"/>
                <w:sz w:val="20"/>
              </w:rPr>
              <w:t>0</w:t>
            </w:r>
          </w:p>
        </w:tc>
        <w:tc>
          <w:tcPr>
            <w:tcW w:w="545" w:type="dxa"/>
          </w:tcPr>
          <w:p>
            <w:pPr>
              <w:pStyle w:val="TableParagraph"/>
              <w:spacing w:before="2"/>
              <w:ind w:left="5" w:right="5"/>
              <w:jc w:val="center"/>
              <w:rPr>
                <w:sz w:val="20"/>
              </w:rPr>
            </w:pPr>
            <w:r>
              <w:rPr>
                <w:spacing w:val="-10"/>
                <w:sz w:val="20"/>
              </w:rPr>
              <w:t>0</w:t>
            </w:r>
          </w:p>
        </w:tc>
        <w:tc>
          <w:tcPr>
            <w:tcW w:w="605" w:type="dxa"/>
          </w:tcPr>
          <w:p>
            <w:pPr>
              <w:pStyle w:val="TableParagraph"/>
              <w:spacing w:before="2"/>
              <w:ind w:left="7" w:right="2"/>
              <w:jc w:val="center"/>
              <w:rPr>
                <w:sz w:val="20"/>
              </w:rPr>
            </w:pPr>
            <w:r>
              <w:rPr>
                <w:spacing w:val="-2"/>
                <w:sz w:val="20"/>
              </w:rPr>
              <w:t>-20.85</w:t>
            </w:r>
          </w:p>
        </w:tc>
        <w:tc>
          <w:tcPr>
            <w:tcW w:w="677" w:type="dxa"/>
          </w:tcPr>
          <w:p>
            <w:pPr>
              <w:pStyle w:val="TableParagraph"/>
              <w:spacing w:before="2"/>
              <w:ind w:left="7"/>
              <w:jc w:val="center"/>
              <w:rPr>
                <w:sz w:val="20"/>
              </w:rPr>
            </w:pPr>
            <w:r>
              <w:rPr>
                <w:spacing w:val="-4"/>
                <w:sz w:val="20"/>
              </w:rPr>
              <w:t>9.79</w:t>
            </w:r>
          </w:p>
        </w:tc>
        <w:tc>
          <w:tcPr>
            <w:tcW w:w="562" w:type="dxa"/>
          </w:tcPr>
          <w:p>
            <w:pPr>
              <w:pStyle w:val="TableParagraph"/>
              <w:spacing w:before="2"/>
              <w:ind w:left="12" w:right="7"/>
              <w:jc w:val="center"/>
              <w:rPr>
                <w:sz w:val="20"/>
              </w:rPr>
            </w:pPr>
            <w:r>
              <w:rPr>
                <w:spacing w:val="-10"/>
                <w:sz w:val="20"/>
              </w:rPr>
              <w:t>0</w:t>
            </w:r>
          </w:p>
        </w:tc>
        <w:tc>
          <w:tcPr>
            <w:tcW w:w="562" w:type="dxa"/>
          </w:tcPr>
          <w:p>
            <w:pPr>
              <w:pStyle w:val="TableParagraph"/>
              <w:spacing w:before="2"/>
              <w:ind w:left="11" w:right="7"/>
              <w:jc w:val="center"/>
              <w:rPr>
                <w:sz w:val="20"/>
              </w:rPr>
            </w:pPr>
            <w:r>
              <w:rPr>
                <w:spacing w:val="-10"/>
                <w:sz w:val="20"/>
              </w:rPr>
              <w:t>0</w:t>
            </w:r>
          </w:p>
        </w:tc>
        <w:tc>
          <w:tcPr>
            <w:tcW w:w="563" w:type="dxa"/>
          </w:tcPr>
          <w:p>
            <w:pPr>
              <w:pStyle w:val="TableParagraph"/>
              <w:spacing w:before="2"/>
              <w:ind w:left="5" w:right="2"/>
              <w:jc w:val="center"/>
              <w:rPr>
                <w:sz w:val="20"/>
              </w:rPr>
            </w:pPr>
            <w:r>
              <w:rPr>
                <w:spacing w:val="-10"/>
                <w:sz w:val="20"/>
              </w:rPr>
              <w:t>0</w:t>
            </w:r>
          </w:p>
        </w:tc>
        <w:tc>
          <w:tcPr>
            <w:tcW w:w="562" w:type="dxa"/>
          </w:tcPr>
          <w:p>
            <w:pPr>
              <w:pStyle w:val="TableParagraph"/>
              <w:spacing w:before="2"/>
              <w:ind w:left="7" w:right="7"/>
              <w:jc w:val="center"/>
              <w:rPr>
                <w:sz w:val="20"/>
              </w:rPr>
            </w:pPr>
            <w:r>
              <w:rPr>
                <w:spacing w:val="-10"/>
                <w:sz w:val="20"/>
              </w:rPr>
              <w:t>0</w:t>
            </w:r>
          </w:p>
        </w:tc>
        <w:tc>
          <w:tcPr>
            <w:tcW w:w="701" w:type="dxa"/>
          </w:tcPr>
          <w:p>
            <w:pPr>
              <w:pStyle w:val="TableParagraph"/>
              <w:spacing w:before="2"/>
              <w:ind w:left="2" w:right="4"/>
              <w:jc w:val="center"/>
              <w:rPr>
                <w:sz w:val="20"/>
              </w:rPr>
            </w:pPr>
            <w:r>
              <w:rPr>
                <w:spacing w:val="-10"/>
                <w:sz w:val="20"/>
              </w:rPr>
              <w:t>0</w:t>
            </w:r>
          </w:p>
        </w:tc>
      </w:tr>
      <w:tr>
        <w:trPr>
          <w:trHeight w:val="273" w:hRule="atLeast"/>
        </w:trPr>
        <w:tc>
          <w:tcPr>
            <w:tcW w:w="1164" w:type="dxa"/>
          </w:tcPr>
          <w:p>
            <w:pPr>
              <w:pStyle w:val="TableParagraph"/>
              <w:spacing w:before="0"/>
              <w:ind w:left="12" w:right="6"/>
              <w:jc w:val="center"/>
              <w:rPr>
                <w:sz w:val="20"/>
              </w:rPr>
            </w:pPr>
            <w:r>
              <w:rPr>
                <w:spacing w:val="-10"/>
                <w:sz w:val="20"/>
              </w:rPr>
              <w:t>0</w:t>
            </w:r>
          </w:p>
        </w:tc>
        <w:tc>
          <w:tcPr>
            <w:tcW w:w="913" w:type="dxa"/>
          </w:tcPr>
          <w:p>
            <w:pPr>
              <w:pStyle w:val="TableParagraph"/>
              <w:spacing w:before="0"/>
              <w:ind w:left="7"/>
              <w:jc w:val="center"/>
              <w:rPr>
                <w:sz w:val="20"/>
              </w:rPr>
            </w:pPr>
            <w:r>
              <w:rPr>
                <w:spacing w:val="-2"/>
                <w:sz w:val="20"/>
              </w:rPr>
              <w:t>0.4265</w:t>
            </w:r>
          </w:p>
        </w:tc>
        <w:tc>
          <w:tcPr>
            <w:tcW w:w="795" w:type="dxa"/>
          </w:tcPr>
          <w:p>
            <w:pPr>
              <w:pStyle w:val="TableParagraph"/>
              <w:spacing w:before="0"/>
              <w:ind w:left="6" w:right="2"/>
              <w:jc w:val="center"/>
              <w:rPr>
                <w:sz w:val="20"/>
              </w:rPr>
            </w:pPr>
            <w:r>
              <w:rPr>
                <w:spacing w:val="-10"/>
                <w:sz w:val="20"/>
              </w:rPr>
              <w:t>0</w:t>
            </w:r>
          </w:p>
        </w:tc>
        <w:tc>
          <w:tcPr>
            <w:tcW w:w="545" w:type="dxa"/>
          </w:tcPr>
          <w:p>
            <w:pPr>
              <w:pStyle w:val="TableParagraph"/>
              <w:spacing w:before="0"/>
              <w:ind w:left="5" w:right="5"/>
              <w:jc w:val="center"/>
              <w:rPr>
                <w:sz w:val="20"/>
              </w:rPr>
            </w:pPr>
            <w:r>
              <w:rPr>
                <w:spacing w:val="-10"/>
                <w:sz w:val="20"/>
              </w:rPr>
              <w:t>0</w:t>
            </w:r>
          </w:p>
        </w:tc>
        <w:tc>
          <w:tcPr>
            <w:tcW w:w="605" w:type="dxa"/>
          </w:tcPr>
          <w:p>
            <w:pPr>
              <w:pStyle w:val="TableParagraph"/>
              <w:spacing w:before="0"/>
              <w:ind w:left="7" w:right="5"/>
              <w:jc w:val="center"/>
              <w:rPr>
                <w:sz w:val="20"/>
              </w:rPr>
            </w:pPr>
            <w:r>
              <w:rPr>
                <w:spacing w:val="-2"/>
                <w:sz w:val="20"/>
              </w:rPr>
              <w:t>-</w:t>
            </w:r>
            <w:r>
              <w:rPr>
                <w:spacing w:val="-4"/>
                <w:sz w:val="20"/>
              </w:rPr>
              <w:t>0.47</w:t>
            </w:r>
          </w:p>
        </w:tc>
        <w:tc>
          <w:tcPr>
            <w:tcW w:w="677" w:type="dxa"/>
          </w:tcPr>
          <w:p>
            <w:pPr>
              <w:pStyle w:val="TableParagraph"/>
              <w:spacing w:before="0"/>
              <w:ind w:left="7"/>
              <w:jc w:val="center"/>
              <w:rPr>
                <w:sz w:val="20"/>
              </w:rPr>
            </w:pPr>
            <w:r>
              <w:rPr>
                <w:spacing w:val="-4"/>
                <w:sz w:val="20"/>
              </w:rPr>
              <w:t>16.1</w:t>
            </w:r>
          </w:p>
        </w:tc>
        <w:tc>
          <w:tcPr>
            <w:tcW w:w="562" w:type="dxa"/>
          </w:tcPr>
          <w:p>
            <w:pPr>
              <w:pStyle w:val="TableParagraph"/>
              <w:spacing w:before="0"/>
              <w:ind w:left="12" w:right="7"/>
              <w:jc w:val="center"/>
              <w:rPr>
                <w:sz w:val="20"/>
              </w:rPr>
            </w:pPr>
            <w:r>
              <w:rPr>
                <w:spacing w:val="-10"/>
                <w:sz w:val="20"/>
              </w:rPr>
              <w:t>0</w:t>
            </w:r>
          </w:p>
        </w:tc>
        <w:tc>
          <w:tcPr>
            <w:tcW w:w="562" w:type="dxa"/>
          </w:tcPr>
          <w:p>
            <w:pPr>
              <w:pStyle w:val="TableParagraph"/>
              <w:spacing w:before="0"/>
              <w:ind w:left="11" w:right="7"/>
              <w:jc w:val="center"/>
              <w:rPr>
                <w:sz w:val="20"/>
              </w:rPr>
            </w:pPr>
            <w:r>
              <w:rPr>
                <w:spacing w:val="-10"/>
                <w:sz w:val="20"/>
              </w:rPr>
              <w:t>0</w:t>
            </w:r>
          </w:p>
        </w:tc>
        <w:tc>
          <w:tcPr>
            <w:tcW w:w="563" w:type="dxa"/>
          </w:tcPr>
          <w:p>
            <w:pPr>
              <w:pStyle w:val="TableParagraph"/>
              <w:spacing w:before="0"/>
              <w:ind w:left="5" w:right="2"/>
              <w:jc w:val="center"/>
              <w:rPr>
                <w:sz w:val="20"/>
              </w:rPr>
            </w:pPr>
            <w:r>
              <w:rPr>
                <w:spacing w:val="-10"/>
                <w:sz w:val="20"/>
              </w:rPr>
              <w:t>0</w:t>
            </w:r>
          </w:p>
        </w:tc>
        <w:tc>
          <w:tcPr>
            <w:tcW w:w="562" w:type="dxa"/>
          </w:tcPr>
          <w:p>
            <w:pPr>
              <w:pStyle w:val="TableParagraph"/>
              <w:spacing w:before="0"/>
              <w:ind w:left="7" w:right="7"/>
              <w:jc w:val="center"/>
              <w:rPr>
                <w:sz w:val="20"/>
              </w:rPr>
            </w:pPr>
            <w:r>
              <w:rPr>
                <w:spacing w:val="-10"/>
                <w:sz w:val="20"/>
              </w:rPr>
              <w:t>0</w:t>
            </w:r>
          </w:p>
        </w:tc>
        <w:tc>
          <w:tcPr>
            <w:tcW w:w="701" w:type="dxa"/>
          </w:tcPr>
          <w:p>
            <w:pPr>
              <w:pStyle w:val="TableParagraph"/>
              <w:spacing w:before="0"/>
              <w:ind w:left="2" w:right="4"/>
              <w:jc w:val="center"/>
              <w:rPr>
                <w:sz w:val="20"/>
              </w:rPr>
            </w:pPr>
            <w:r>
              <w:rPr>
                <w:spacing w:val="-10"/>
                <w:sz w:val="20"/>
              </w:rPr>
              <w:t>0</w:t>
            </w:r>
          </w:p>
        </w:tc>
      </w:tr>
      <w:tr>
        <w:trPr>
          <w:trHeight w:val="275" w:hRule="atLeast"/>
        </w:trPr>
        <w:tc>
          <w:tcPr>
            <w:tcW w:w="1164" w:type="dxa"/>
          </w:tcPr>
          <w:p>
            <w:pPr>
              <w:pStyle w:val="TableParagraph"/>
              <w:spacing w:before="0"/>
              <w:ind w:left="12" w:right="1"/>
              <w:jc w:val="center"/>
              <w:rPr>
                <w:sz w:val="20"/>
              </w:rPr>
            </w:pPr>
            <w:r>
              <w:rPr>
                <w:spacing w:val="-2"/>
                <w:sz w:val="20"/>
              </w:rPr>
              <w:t>0(Turn)</w:t>
            </w:r>
          </w:p>
        </w:tc>
        <w:tc>
          <w:tcPr>
            <w:tcW w:w="913" w:type="dxa"/>
          </w:tcPr>
          <w:p>
            <w:pPr>
              <w:pStyle w:val="TableParagraph"/>
              <w:spacing w:before="0"/>
              <w:ind w:left="7" w:right="2"/>
              <w:jc w:val="center"/>
              <w:rPr>
                <w:sz w:val="20"/>
              </w:rPr>
            </w:pPr>
            <w:r>
              <w:rPr>
                <w:spacing w:val="-2"/>
                <w:sz w:val="20"/>
              </w:rPr>
              <w:t>0.47/0.467</w:t>
            </w:r>
          </w:p>
        </w:tc>
        <w:tc>
          <w:tcPr>
            <w:tcW w:w="795" w:type="dxa"/>
          </w:tcPr>
          <w:p>
            <w:pPr>
              <w:pStyle w:val="TableParagraph"/>
              <w:spacing w:before="0"/>
              <w:ind w:left="6" w:right="2"/>
              <w:jc w:val="center"/>
              <w:rPr>
                <w:sz w:val="20"/>
              </w:rPr>
            </w:pPr>
            <w:r>
              <w:rPr>
                <w:spacing w:val="-10"/>
                <w:sz w:val="20"/>
              </w:rPr>
              <w:t>0</w:t>
            </w:r>
          </w:p>
        </w:tc>
        <w:tc>
          <w:tcPr>
            <w:tcW w:w="545" w:type="dxa"/>
          </w:tcPr>
          <w:p>
            <w:pPr>
              <w:pStyle w:val="TableParagraph"/>
              <w:spacing w:before="0"/>
              <w:ind w:left="5" w:right="5"/>
              <w:jc w:val="center"/>
              <w:rPr>
                <w:sz w:val="20"/>
              </w:rPr>
            </w:pPr>
            <w:r>
              <w:rPr>
                <w:spacing w:val="-4"/>
                <w:sz w:val="20"/>
              </w:rPr>
              <w:t>1.97</w:t>
            </w:r>
          </w:p>
        </w:tc>
        <w:tc>
          <w:tcPr>
            <w:tcW w:w="605" w:type="dxa"/>
          </w:tcPr>
          <w:p>
            <w:pPr>
              <w:pStyle w:val="TableParagraph"/>
              <w:spacing w:before="0"/>
              <w:ind w:left="7"/>
              <w:jc w:val="center"/>
              <w:rPr>
                <w:sz w:val="20"/>
              </w:rPr>
            </w:pPr>
            <w:r>
              <w:rPr>
                <w:spacing w:val="-2"/>
                <w:sz w:val="20"/>
              </w:rPr>
              <w:t>-</w:t>
            </w:r>
            <w:r>
              <w:rPr>
                <w:spacing w:val="-7"/>
                <w:sz w:val="20"/>
              </w:rPr>
              <w:t>30</w:t>
            </w:r>
          </w:p>
        </w:tc>
        <w:tc>
          <w:tcPr>
            <w:tcW w:w="677" w:type="dxa"/>
          </w:tcPr>
          <w:p>
            <w:pPr>
              <w:pStyle w:val="TableParagraph"/>
              <w:spacing w:before="0"/>
              <w:ind w:left="7"/>
              <w:jc w:val="center"/>
              <w:rPr>
                <w:sz w:val="20"/>
              </w:rPr>
            </w:pPr>
            <w:r>
              <w:rPr>
                <w:spacing w:val="-4"/>
                <w:sz w:val="20"/>
              </w:rPr>
              <w:t>14.8</w:t>
            </w:r>
          </w:p>
        </w:tc>
        <w:tc>
          <w:tcPr>
            <w:tcW w:w="562" w:type="dxa"/>
          </w:tcPr>
          <w:p>
            <w:pPr>
              <w:pStyle w:val="TableParagraph"/>
              <w:spacing w:before="0"/>
              <w:ind w:left="12" w:right="7"/>
              <w:jc w:val="center"/>
              <w:rPr>
                <w:sz w:val="20"/>
              </w:rPr>
            </w:pPr>
            <w:r>
              <w:rPr>
                <w:spacing w:val="-10"/>
                <w:sz w:val="20"/>
              </w:rPr>
              <w:t>5</w:t>
            </w:r>
          </w:p>
        </w:tc>
        <w:tc>
          <w:tcPr>
            <w:tcW w:w="562" w:type="dxa"/>
          </w:tcPr>
          <w:p>
            <w:pPr>
              <w:pStyle w:val="TableParagraph"/>
              <w:spacing w:before="1"/>
              <w:ind w:left="13" w:right="7"/>
              <w:jc w:val="center"/>
              <w:rPr>
                <w:sz w:val="16"/>
              </w:rPr>
            </w:pPr>
            <w:r>
              <w:rPr>
                <w:spacing w:val="-2"/>
                <w:sz w:val="16"/>
              </w:rPr>
              <w:t>-0.105</w:t>
            </w:r>
          </w:p>
        </w:tc>
        <w:tc>
          <w:tcPr>
            <w:tcW w:w="563" w:type="dxa"/>
          </w:tcPr>
          <w:p>
            <w:pPr>
              <w:pStyle w:val="TableParagraph"/>
              <w:spacing w:before="0"/>
              <w:ind w:left="5" w:right="1"/>
              <w:jc w:val="center"/>
              <w:rPr>
                <w:sz w:val="20"/>
              </w:rPr>
            </w:pPr>
            <w:r>
              <w:rPr>
                <w:spacing w:val="-4"/>
                <w:sz w:val="20"/>
              </w:rPr>
              <w:t>3.52</w:t>
            </w:r>
          </w:p>
        </w:tc>
        <w:tc>
          <w:tcPr>
            <w:tcW w:w="562" w:type="dxa"/>
          </w:tcPr>
          <w:p>
            <w:pPr>
              <w:pStyle w:val="TableParagraph"/>
              <w:spacing w:before="0"/>
              <w:ind w:left="6" w:right="7"/>
              <w:jc w:val="center"/>
              <w:rPr>
                <w:sz w:val="20"/>
              </w:rPr>
            </w:pPr>
            <w:r>
              <w:rPr>
                <w:spacing w:val="-5"/>
                <w:sz w:val="20"/>
              </w:rPr>
              <w:t>12</w:t>
            </w:r>
          </w:p>
        </w:tc>
        <w:tc>
          <w:tcPr>
            <w:tcW w:w="701" w:type="dxa"/>
          </w:tcPr>
          <w:p>
            <w:pPr>
              <w:pStyle w:val="TableParagraph"/>
              <w:spacing w:before="0"/>
              <w:ind w:left="2" w:right="3"/>
              <w:jc w:val="center"/>
              <w:rPr>
                <w:sz w:val="20"/>
              </w:rPr>
            </w:pPr>
            <w:r>
              <w:rPr>
                <w:spacing w:val="-4"/>
                <w:sz w:val="20"/>
              </w:rPr>
              <w:t>5.15</w:t>
            </w:r>
          </w:p>
        </w:tc>
      </w:tr>
    </w:tbl>
    <w:p>
      <w:pPr>
        <w:pStyle w:val="BodyText"/>
        <w:rPr>
          <w:sz w:val="20"/>
        </w:rPr>
      </w:pPr>
    </w:p>
    <w:p>
      <w:pPr>
        <w:pStyle w:val="BodyText"/>
        <w:spacing w:before="197"/>
        <w:rPr>
          <w:sz w:val="20"/>
        </w:rPr>
      </w:pPr>
      <w:r>
        <w:rPr/>
        <mc:AlternateContent>
          <mc:Choice Requires="wps">
            <w:drawing>
              <wp:anchor distT="0" distB="0" distL="0" distR="0" allowOverlap="1" layoutInCell="1" locked="0" behindDoc="1" simplePos="0" relativeHeight="487663104">
                <wp:simplePos x="0" y="0"/>
                <wp:positionH relativeFrom="page">
                  <wp:posOffset>1744025</wp:posOffset>
                </wp:positionH>
                <wp:positionV relativeFrom="paragraph">
                  <wp:posOffset>286415</wp:posOffset>
                </wp:positionV>
                <wp:extent cx="4391660" cy="1644650"/>
                <wp:effectExtent l="0" t="0" r="0" b="0"/>
                <wp:wrapTopAndBottom/>
                <wp:docPr id="483" name="Group 483"/>
                <wp:cNvGraphicFramePr>
                  <a:graphicFrameLocks/>
                </wp:cNvGraphicFramePr>
                <a:graphic>
                  <a:graphicData uri="http://schemas.microsoft.com/office/word/2010/wordprocessingGroup">
                    <wpg:wgp>
                      <wpg:cNvPr id="483" name="Group 483"/>
                      <wpg:cNvGrpSpPr/>
                      <wpg:grpSpPr>
                        <a:xfrm>
                          <a:off x="0" y="0"/>
                          <a:ext cx="4391660" cy="1644650"/>
                          <a:chExt cx="4391660" cy="1644650"/>
                        </a:xfrm>
                      </wpg:grpSpPr>
                      <pic:pic>
                        <pic:nvPicPr>
                          <pic:cNvPr id="484" name="Image 484"/>
                          <pic:cNvPicPr/>
                        </pic:nvPicPr>
                        <pic:blipFill>
                          <a:blip r:embed="rId113" cstate="print"/>
                          <a:stretch>
                            <a:fillRect/>
                          </a:stretch>
                        </pic:blipFill>
                        <pic:spPr>
                          <a:xfrm>
                            <a:off x="0" y="0"/>
                            <a:ext cx="4391210" cy="1644377"/>
                          </a:xfrm>
                          <a:prstGeom prst="rect">
                            <a:avLst/>
                          </a:prstGeom>
                        </pic:spPr>
                      </pic:pic>
                      <wps:wsp>
                        <wps:cNvPr id="485" name="Graphic 485"/>
                        <wps:cNvSpPr/>
                        <wps:spPr>
                          <a:xfrm>
                            <a:off x="354014" y="171177"/>
                            <a:ext cx="3944620" cy="1148715"/>
                          </a:xfrm>
                          <a:custGeom>
                            <a:avLst/>
                            <a:gdLst/>
                            <a:ahLst/>
                            <a:cxnLst/>
                            <a:rect l="l" t="t" r="r" b="b"/>
                            <a:pathLst>
                              <a:path w="3944620" h="1148715">
                                <a:moveTo>
                                  <a:pt x="0" y="0"/>
                                </a:moveTo>
                                <a:lnTo>
                                  <a:pt x="3944620" y="1148714"/>
                                </a:lnTo>
                              </a:path>
                            </a:pathLst>
                          </a:custGeom>
                          <a:ln w="19050">
                            <a:solidFill>
                              <a:srgbClr val="000000"/>
                            </a:solidFill>
                            <a:prstDash val="sysDash"/>
                          </a:ln>
                        </wps:spPr>
                        <wps:bodyPr wrap="square" lIns="0" tIns="0" rIns="0" bIns="0" rtlCol="0">
                          <a:prstTxWarp prst="textNoShape">
                            <a:avLst/>
                          </a:prstTxWarp>
                          <a:noAutofit/>
                        </wps:bodyPr>
                      </wps:wsp>
                      <pic:pic>
                        <pic:nvPicPr>
                          <pic:cNvPr id="486" name="Image 486"/>
                          <pic:cNvPicPr/>
                        </pic:nvPicPr>
                        <pic:blipFill>
                          <a:blip r:embed="rId114" cstate="print"/>
                          <a:stretch>
                            <a:fillRect/>
                          </a:stretch>
                        </pic:blipFill>
                        <pic:spPr>
                          <a:xfrm>
                            <a:off x="344489" y="197212"/>
                            <a:ext cx="2042287" cy="1131569"/>
                          </a:xfrm>
                          <a:prstGeom prst="rect">
                            <a:avLst/>
                          </a:prstGeom>
                        </pic:spPr>
                      </pic:pic>
                    </wpg:wgp>
                  </a:graphicData>
                </a:graphic>
              </wp:anchor>
            </w:drawing>
          </mc:Choice>
          <mc:Fallback>
            <w:pict>
              <v:group style="position:absolute;margin-left:137.32486pt;margin-top:22.552433pt;width:345.8pt;height:129.5pt;mso-position-horizontal-relative:page;mso-position-vertical-relative:paragraph;z-index:-15653376;mso-wrap-distance-left:0;mso-wrap-distance-right:0" id="docshapegroup430" coordorigin="2746,451" coordsize="6916,2590">
                <v:shape style="position:absolute;left:2746;top:451;width:6916;height:2590" type="#_x0000_t75" id="docshape431" stroked="false">
                  <v:imagedata r:id="rId113" o:title=""/>
                </v:shape>
                <v:line style="position:absolute" from="3304,721" to="9516,2530" stroked="true" strokeweight="1.5pt" strokecolor="#000000">
                  <v:stroke dashstyle="shortdash"/>
                </v:line>
                <v:shape style="position:absolute;left:3289;top:761;width:3217;height:1782" type="#_x0000_t75" id="docshape432" stroked="false">
                  <v:imagedata r:id="rId114" o:title=""/>
                </v:shape>
                <w10:wrap type="topAndBottom"/>
              </v:group>
            </w:pict>
          </mc:Fallback>
        </mc:AlternateContent>
      </w:r>
    </w:p>
    <w:p>
      <w:pPr>
        <w:pStyle w:val="BodyText"/>
        <w:spacing w:before="6"/>
        <w:ind w:left="2234"/>
      </w:pPr>
      <w:bookmarkStart w:name="_bookmark118" w:id="119"/>
      <w:bookmarkEnd w:id="119"/>
      <w:r>
        <w:rPr/>
      </w:r>
      <w:r>
        <w:rPr/>
        <w:t>Figure</w:t>
      </w:r>
      <w:r>
        <w:rPr>
          <w:spacing w:val="-2"/>
        </w:rPr>
        <w:t> </w:t>
      </w:r>
      <w:r>
        <w:rPr/>
        <w:t>4.2. Velocity Changes with respect to Tilt-</w:t>
      </w:r>
      <w:r>
        <w:rPr>
          <w:spacing w:val="-2"/>
        </w:rPr>
        <w:t>Angle</w:t>
      </w:r>
    </w:p>
    <w:p>
      <w:pPr>
        <w:pStyle w:val="BodyText"/>
      </w:pPr>
    </w:p>
    <w:p>
      <w:pPr>
        <w:pStyle w:val="BodyText"/>
        <w:spacing w:line="360" w:lineRule="auto"/>
        <w:ind w:left="895" w:right="180"/>
        <w:jc w:val="both"/>
      </w:pPr>
      <w:r>
        <w:rPr/>
        <w:t>The trimming results are highly dependent on the target states' values that we have entered the optimization program. For instance, since we have selected yaw rate as 5 deg/s during the coordinated turn, trim results converged on a point that can be seen</w:t>
      </w:r>
      <w:r>
        <w:rPr>
          <w:spacing w:val="-12"/>
        </w:rPr>
        <w:t> </w:t>
      </w:r>
      <w:r>
        <w:rPr/>
        <w:t>in</w:t>
      </w:r>
      <w:r>
        <w:rPr>
          <w:spacing w:val="-12"/>
        </w:rPr>
        <w:t> </w:t>
      </w:r>
      <w:r>
        <w:rPr/>
        <w:t>Table</w:t>
      </w:r>
      <w:r>
        <w:rPr>
          <w:spacing w:val="-13"/>
        </w:rPr>
        <w:t> </w:t>
      </w:r>
      <w:r>
        <w:rPr/>
        <w:t>4.1.</w:t>
      </w:r>
      <w:r>
        <w:rPr>
          <w:spacing w:val="-12"/>
        </w:rPr>
        <w:t> </w:t>
      </w:r>
      <w:r>
        <w:rPr/>
        <w:t>However,</w:t>
      </w:r>
      <w:r>
        <w:rPr>
          <w:spacing w:val="-13"/>
        </w:rPr>
        <w:t> </w:t>
      </w:r>
      <w:r>
        <w:rPr/>
        <w:t>if</w:t>
      </w:r>
      <w:r>
        <w:rPr>
          <w:spacing w:val="-12"/>
        </w:rPr>
        <w:t> </w:t>
      </w:r>
      <w:r>
        <w:rPr/>
        <w:t>another</w:t>
      </w:r>
      <w:r>
        <w:rPr>
          <w:spacing w:val="-13"/>
        </w:rPr>
        <w:t> </w:t>
      </w:r>
      <w:r>
        <w:rPr/>
        <w:t>yaw</w:t>
      </w:r>
      <w:r>
        <w:rPr>
          <w:spacing w:val="-10"/>
        </w:rPr>
        <w:t> </w:t>
      </w:r>
      <w:r>
        <w:rPr/>
        <w:t>rate</w:t>
      </w:r>
      <w:r>
        <w:rPr>
          <w:spacing w:val="-13"/>
        </w:rPr>
        <w:t> </w:t>
      </w:r>
      <w:r>
        <w:rPr/>
        <w:t>had</w:t>
      </w:r>
      <w:r>
        <w:rPr>
          <w:spacing w:val="-12"/>
        </w:rPr>
        <w:t> </w:t>
      </w:r>
      <w:r>
        <w:rPr/>
        <w:t>been</w:t>
      </w:r>
      <w:r>
        <w:rPr>
          <w:spacing w:val="-12"/>
        </w:rPr>
        <w:t> </w:t>
      </w:r>
      <w:r>
        <w:rPr/>
        <w:t>chosen,</w:t>
      </w:r>
      <w:r>
        <w:rPr>
          <w:spacing w:val="-12"/>
        </w:rPr>
        <w:t> </w:t>
      </w:r>
      <w:r>
        <w:rPr/>
        <w:t>roll</w:t>
      </w:r>
      <w:r>
        <w:rPr>
          <w:spacing w:val="-12"/>
        </w:rPr>
        <w:t> </w:t>
      </w:r>
      <w:r>
        <w:rPr/>
        <w:t>angle</w:t>
      </w:r>
      <w:r>
        <w:rPr>
          <w:spacing w:val="-10"/>
        </w:rPr>
        <w:t> </w:t>
      </w:r>
      <w:r>
        <w:rPr/>
        <w:t>and</w:t>
      </w:r>
      <w:r>
        <w:rPr>
          <w:spacing w:val="-12"/>
        </w:rPr>
        <w:t> </w:t>
      </w:r>
      <w:r>
        <w:rPr/>
        <w:t>body velocities would have converged on different values. All trim points aim to have a smooth</w:t>
      </w:r>
      <w:r>
        <w:rPr>
          <w:spacing w:val="-13"/>
        </w:rPr>
        <w:t> </w:t>
      </w:r>
      <w:r>
        <w:rPr/>
        <w:t>transition</w:t>
      </w:r>
      <w:r>
        <w:rPr>
          <w:spacing w:val="-13"/>
        </w:rPr>
        <w:t> </w:t>
      </w:r>
      <w:r>
        <w:rPr/>
        <w:t>between</w:t>
      </w:r>
      <w:r>
        <w:rPr>
          <w:spacing w:val="-13"/>
        </w:rPr>
        <w:t> </w:t>
      </w:r>
      <w:r>
        <w:rPr/>
        <w:t>vertical</w:t>
      </w:r>
      <w:r>
        <w:rPr>
          <w:spacing w:val="-13"/>
        </w:rPr>
        <w:t> </w:t>
      </w:r>
      <w:r>
        <w:rPr/>
        <w:t>flight</w:t>
      </w:r>
      <w:r>
        <w:rPr>
          <w:spacing w:val="-13"/>
        </w:rPr>
        <w:t> </w:t>
      </w:r>
      <w:r>
        <w:rPr/>
        <w:t>to</w:t>
      </w:r>
      <w:r>
        <w:rPr>
          <w:spacing w:val="-13"/>
        </w:rPr>
        <w:t> </w:t>
      </w:r>
      <w:r>
        <w:rPr/>
        <w:t>horizontal</w:t>
      </w:r>
      <w:r>
        <w:rPr>
          <w:spacing w:val="-13"/>
        </w:rPr>
        <w:t> </w:t>
      </w:r>
      <w:r>
        <w:rPr/>
        <w:t>flight</w:t>
      </w:r>
      <w:r>
        <w:rPr>
          <w:spacing w:val="-13"/>
        </w:rPr>
        <w:t> </w:t>
      </w:r>
      <w:r>
        <w:rPr/>
        <w:t>or</w:t>
      </w:r>
      <w:r>
        <w:rPr>
          <w:spacing w:val="-14"/>
        </w:rPr>
        <w:t> </w:t>
      </w:r>
      <w:r>
        <w:rPr/>
        <w:t>vise</w:t>
      </w:r>
      <w:r>
        <w:rPr>
          <w:spacing w:val="-13"/>
        </w:rPr>
        <w:t> </w:t>
      </w:r>
      <w:r>
        <w:rPr/>
        <w:t>versa.</w:t>
      </w:r>
      <w:r>
        <w:rPr>
          <w:spacing w:val="-13"/>
        </w:rPr>
        <w:t> </w:t>
      </w:r>
      <w:r>
        <w:rPr/>
        <w:t>Therefore, airspeed should have a smooth transition from zero to cruise speed. Pitch angle can be selected whatever optimization gives unless it is in the stall region. It should be noted that actuator inputs should have a smooth transition as well to hinder the transient response while passing from one trim point to another.</w:t>
      </w:r>
    </w:p>
    <w:p>
      <w:pPr>
        <w:spacing w:after="0" w:line="360" w:lineRule="auto"/>
        <w:jc w:val="both"/>
        <w:sectPr>
          <w:pgSz w:w="11910" w:h="16840"/>
          <w:pgMar w:header="0" w:footer="1476" w:top="1900" w:bottom="1660" w:left="1380" w:right="1400"/>
        </w:sectPr>
      </w:pPr>
    </w:p>
    <w:p>
      <w:pPr>
        <w:pStyle w:val="ListParagraph"/>
        <w:numPr>
          <w:ilvl w:val="1"/>
          <w:numId w:val="13"/>
        </w:numPr>
        <w:tabs>
          <w:tab w:pos="924" w:val="left" w:leader="none"/>
        </w:tabs>
        <w:spacing w:line="240" w:lineRule="auto" w:before="70" w:after="0"/>
        <w:ind w:left="924" w:right="0" w:hanging="720"/>
        <w:jc w:val="left"/>
        <w:rPr>
          <w:b/>
          <w:sz w:val="23"/>
        </w:rPr>
      </w:pPr>
      <w:bookmarkStart w:name="_bookmark119" w:id="120"/>
      <w:bookmarkEnd w:id="120"/>
      <w:r>
        <w:rPr/>
      </w:r>
      <w:r>
        <w:rPr>
          <w:b/>
          <w:spacing w:val="-2"/>
          <w:sz w:val="23"/>
        </w:rPr>
        <w:t>Linearization</w:t>
      </w:r>
    </w:p>
    <w:p>
      <w:pPr>
        <w:pStyle w:val="BodyText"/>
        <w:spacing w:before="223"/>
        <w:rPr>
          <w:b/>
          <w:sz w:val="23"/>
        </w:rPr>
      </w:pPr>
    </w:p>
    <w:p>
      <w:pPr>
        <w:pStyle w:val="BodyText"/>
        <w:spacing w:line="360" w:lineRule="auto"/>
        <w:ind w:left="204" w:right="873"/>
        <w:jc w:val="both"/>
      </w:pPr>
      <w:r>
        <w:rPr/>
        <w:t>In general, the equations of motions are nonlinear. Since linear controllers will be designed under this study, non-linear equations of motions should be linearized around trim points. While linearizing the nonlinear model, MATLAB/Simulink Linear</w:t>
      </w:r>
      <w:r>
        <w:rPr>
          <w:spacing w:val="-11"/>
        </w:rPr>
        <w:t> </w:t>
      </w:r>
      <w:r>
        <w:rPr/>
        <w:t>Analyses</w:t>
      </w:r>
      <w:r>
        <w:rPr>
          <w:spacing w:val="-10"/>
        </w:rPr>
        <w:t> </w:t>
      </w:r>
      <w:r>
        <w:rPr/>
        <w:t>Toolbox</w:t>
      </w:r>
      <w:r>
        <w:rPr>
          <w:spacing w:val="-9"/>
        </w:rPr>
        <w:t> </w:t>
      </w:r>
      <w:r>
        <w:rPr/>
        <w:t>has</w:t>
      </w:r>
      <w:r>
        <w:rPr>
          <w:spacing w:val="-10"/>
        </w:rPr>
        <w:t> </w:t>
      </w:r>
      <w:r>
        <w:rPr/>
        <w:t>been</w:t>
      </w:r>
      <w:r>
        <w:rPr>
          <w:spacing w:val="-11"/>
        </w:rPr>
        <w:t> </w:t>
      </w:r>
      <w:r>
        <w:rPr/>
        <w:t>used.</w:t>
      </w:r>
      <w:r>
        <w:rPr>
          <w:spacing w:val="-11"/>
        </w:rPr>
        <w:t> </w:t>
      </w:r>
      <w:r>
        <w:rPr/>
        <w:t>As</w:t>
      </w:r>
      <w:r>
        <w:rPr>
          <w:spacing w:val="-11"/>
        </w:rPr>
        <w:t> </w:t>
      </w:r>
      <w:r>
        <w:rPr/>
        <w:t>part</w:t>
      </w:r>
      <w:r>
        <w:rPr>
          <w:spacing w:val="-11"/>
        </w:rPr>
        <w:t> </w:t>
      </w:r>
      <w:r>
        <w:rPr/>
        <w:t>of</w:t>
      </w:r>
      <w:r>
        <w:rPr>
          <w:spacing w:val="-9"/>
        </w:rPr>
        <w:t> </w:t>
      </w:r>
      <w:r>
        <w:rPr/>
        <w:t>this</w:t>
      </w:r>
      <w:r>
        <w:rPr>
          <w:spacing w:val="-10"/>
        </w:rPr>
        <w:t> </w:t>
      </w:r>
      <w:r>
        <w:rPr/>
        <w:t>study,</w:t>
      </w:r>
      <w:r>
        <w:rPr>
          <w:spacing w:val="-11"/>
        </w:rPr>
        <w:t> </w:t>
      </w:r>
      <w:r>
        <w:rPr/>
        <w:t>nine</w:t>
      </w:r>
      <w:r>
        <w:rPr>
          <w:spacing w:val="-11"/>
        </w:rPr>
        <w:t> </w:t>
      </w:r>
      <w:r>
        <w:rPr/>
        <w:t>models,</w:t>
      </w:r>
      <w:r>
        <w:rPr>
          <w:spacing w:val="-13"/>
        </w:rPr>
        <w:t> </w:t>
      </w:r>
      <w:r>
        <w:rPr/>
        <w:t>of</w:t>
      </w:r>
      <w:r>
        <w:rPr>
          <w:spacing w:val="-11"/>
        </w:rPr>
        <w:t> </w:t>
      </w:r>
      <w:r>
        <w:rPr/>
        <w:t>which eight are linear, and one is nonlinear, has been prepared in Simulink.</w:t>
      </w:r>
    </w:p>
    <w:p>
      <w:pPr>
        <w:pStyle w:val="BodyText"/>
        <w:spacing w:line="360" w:lineRule="auto" w:before="160"/>
        <w:ind w:left="204" w:right="871"/>
        <w:jc w:val="both"/>
      </w:pPr>
      <w:r>
        <w:rPr/>
        <w:t>The</w:t>
      </w:r>
      <w:r>
        <w:rPr>
          <w:spacing w:val="-8"/>
        </w:rPr>
        <w:t> </w:t>
      </w:r>
      <w:r>
        <w:rPr/>
        <w:t>inputs</w:t>
      </w:r>
      <w:r>
        <w:rPr>
          <w:spacing w:val="-7"/>
        </w:rPr>
        <w:t> </w:t>
      </w:r>
      <w:r>
        <w:rPr/>
        <w:t>presented</w:t>
      </w:r>
      <w:r>
        <w:rPr>
          <w:spacing w:val="-6"/>
        </w:rPr>
        <w:t> </w:t>
      </w:r>
      <w:r>
        <w:rPr/>
        <w:t>in</w:t>
      </w:r>
      <w:r>
        <w:rPr>
          <w:spacing w:val="-7"/>
        </w:rPr>
        <w:t> </w:t>
      </w:r>
      <w:r>
        <w:rPr/>
        <w:t>Table</w:t>
      </w:r>
      <w:r>
        <w:rPr>
          <w:spacing w:val="-8"/>
        </w:rPr>
        <w:t> </w:t>
      </w:r>
      <w:r>
        <w:rPr/>
        <w:t>4.1</w:t>
      </w:r>
      <w:r>
        <w:rPr>
          <w:spacing w:val="-3"/>
        </w:rPr>
        <w:t> </w:t>
      </w:r>
      <w:r>
        <w:rPr/>
        <w:t>and</w:t>
      </w:r>
      <w:r>
        <w:rPr>
          <w:spacing w:val="-7"/>
        </w:rPr>
        <w:t> </w:t>
      </w:r>
      <w:r>
        <w:rPr/>
        <w:t>the</w:t>
      </w:r>
      <w:r>
        <w:rPr>
          <w:spacing w:val="-8"/>
        </w:rPr>
        <w:t> </w:t>
      </w:r>
      <w:r>
        <w:rPr/>
        <w:t>outputs</w:t>
      </w:r>
      <w:r>
        <w:rPr>
          <w:spacing w:val="-6"/>
        </w:rPr>
        <w:t> </w:t>
      </w:r>
      <w:r>
        <w:rPr/>
        <w:t>determined</w:t>
      </w:r>
      <w:r>
        <w:rPr>
          <w:spacing w:val="-5"/>
        </w:rPr>
        <w:t> </w:t>
      </w:r>
      <w:r>
        <w:rPr/>
        <w:t>as</w:t>
      </w:r>
      <w:r>
        <w:rPr>
          <w:spacing w:val="-7"/>
        </w:rPr>
        <w:t> </w:t>
      </w:r>
      <w:r>
        <w:rPr/>
        <w:t>states</w:t>
      </w:r>
      <w:r>
        <w:rPr>
          <w:spacing w:val="-5"/>
        </w:rPr>
        <w:t> </w:t>
      </w:r>
      <w:r>
        <w:rPr/>
        <w:t>of</w:t>
      </w:r>
      <w:r>
        <w:rPr>
          <w:spacing w:val="-6"/>
        </w:rPr>
        <w:t> </w:t>
      </w:r>
      <w:r>
        <w:rPr/>
        <w:t>the</w:t>
      </w:r>
      <w:r>
        <w:rPr>
          <w:spacing w:val="-6"/>
        </w:rPr>
        <w:t> </w:t>
      </w:r>
      <w:r>
        <w:rPr/>
        <w:t>models are used for the analysis. Numerical perturbation has been employed as a linearization algorithm. After defining the algorithm type, ‘linearize’ command is used to linearize the system around the trim points. The classical Taylor series approach has been used by the toolbox. A continuous-time linearized state-space model has been obtained after linearizing the 6 DoF equations of motion.</w:t>
      </w:r>
    </w:p>
    <w:p>
      <w:pPr>
        <w:pStyle w:val="BodyText"/>
        <w:spacing w:before="10"/>
        <w:rPr>
          <w:sz w:val="16"/>
        </w:rPr>
      </w:pPr>
    </w:p>
    <w:tbl>
      <w:tblPr>
        <w:tblW w:w="0" w:type="auto"/>
        <w:jc w:val="left"/>
        <w:tblInd w:w="1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09"/>
        <w:gridCol w:w="1181"/>
      </w:tblGrid>
      <w:tr>
        <w:trPr>
          <w:trHeight w:val="336" w:hRule="atLeast"/>
        </w:trPr>
        <w:tc>
          <w:tcPr>
            <w:tcW w:w="5409" w:type="dxa"/>
          </w:tcPr>
          <w:p>
            <w:pPr>
              <w:pStyle w:val="TableParagraph"/>
              <w:spacing w:line="250" w:lineRule="exact" w:before="0"/>
              <w:ind w:left="1826"/>
              <w:rPr>
                <w:rFonts w:ascii="Cambria Math" w:hAnsi="Cambria Math" w:eastAsia="Cambria Math"/>
                <w:sz w:val="24"/>
              </w:rPr>
            </w:pPr>
            <w:r>
              <w:rPr>
                <w:rFonts w:ascii="Cambria Math" w:hAnsi="Cambria Math" w:eastAsia="Cambria Math"/>
                <w:sz w:val="24"/>
              </w:rPr>
              <w:t>𝑥̇</w:t>
            </w:r>
            <w:r>
              <w:rPr>
                <w:rFonts w:ascii="Cambria Math" w:hAnsi="Cambria Math" w:eastAsia="Cambria Math"/>
                <w:spacing w:val="34"/>
                <w:sz w:val="24"/>
              </w:rPr>
              <w:t> </w:t>
            </w:r>
            <w:r>
              <w:rPr>
                <w:rFonts w:ascii="Cambria Math" w:hAnsi="Cambria Math" w:eastAsia="Cambria Math"/>
                <w:sz w:val="24"/>
              </w:rPr>
              <w:t>=</w:t>
            </w:r>
            <w:r>
              <w:rPr>
                <w:rFonts w:ascii="Cambria Math" w:hAnsi="Cambria Math" w:eastAsia="Cambria Math"/>
                <w:spacing w:val="13"/>
                <w:sz w:val="24"/>
              </w:rPr>
              <w:t> </w:t>
            </w:r>
            <w:r>
              <w:rPr>
                <w:rFonts w:ascii="Cambria Math" w:hAnsi="Cambria Math" w:eastAsia="Cambria Math"/>
                <w:sz w:val="24"/>
              </w:rPr>
              <w:t>𝑓</w:t>
            </w:r>
            <w:r>
              <w:rPr>
                <w:rFonts w:ascii="Cambria Math" w:hAnsi="Cambria Math" w:eastAsia="Cambria Math"/>
                <w:position w:val="1"/>
                <w:sz w:val="24"/>
              </w:rPr>
              <w:t>(</w:t>
            </w:r>
            <w:r>
              <w:rPr>
                <w:rFonts w:ascii="Cambria Math" w:hAnsi="Cambria Math" w:eastAsia="Cambria Math"/>
                <w:sz w:val="24"/>
              </w:rPr>
              <w:t>𝑥,</w:t>
            </w:r>
            <w:r>
              <w:rPr>
                <w:rFonts w:ascii="Cambria Math" w:hAnsi="Cambria Math" w:eastAsia="Cambria Math"/>
                <w:spacing w:val="-12"/>
                <w:sz w:val="24"/>
              </w:rPr>
              <w:t> </w:t>
            </w:r>
            <w:r>
              <w:rPr>
                <w:rFonts w:ascii="Cambria Math" w:hAnsi="Cambria Math" w:eastAsia="Cambria Math"/>
                <w:spacing w:val="-7"/>
                <w:sz w:val="24"/>
              </w:rPr>
              <w:t>𝑢</w:t>
            </w:r>
            <w:r>
              <w:rPr>
                <w:rFonts w:ascii="Cambria Math" w:hAnsi="Cambria Math" w:eastAsia="Cambria Math"/>
                <w:spacing w:val="-7"/>
                <w:position w:val="1"/>
                <w:sz w:val="24"/>
              </w:rPr>
              <w:t>)</w:t>
            </w:r>
          </w:p>
        </w:tc>
        <w:tc>
          <w:tcPr>
            <w:tcW w:w="1181" w:type="dxa"/>
          </w:tcPr>
          <w:p>
            <w:pPr>
              <w:pStyle w:val="TableParagraph"/>
              <w:spacing w:line="244" w:lineRule="exact" w:before="0"/>
              <w:ind w:right="47"/>
              <w:jc w:val="right"/>
              <w:rPr>
                <w:sz w:val="22"/>
              </w:rPr>
            </w:pPr>
            <w:r>
              <w:rPr>
                <w:spacing w:val="-2"/>
                <w:sz w:val="22"/>
              </w:rPr>
              <w:t>(118)</w:t>
            </w:r>
          </w:p>
        </w:tc>
      </w:tr>
      <w:tr>
        <w:trPr>
          <w:trHeight w:val="414" w:hRule="atLeast"/>
        </w:trPr>
        <w:tc>
          <w:tcPr>
            <w:tcW w:w="5409" w:type="dxa"/>
          </w:tcPr>
          <w:p>
            <w:pPr>
              <w:pStyle w:val="TableParagraph"/>
              <w:spacing w:before="45"/>
              <w:ind w:left="1819"/>
              <w:rPr>
                <w:rFonts w:ascii="Cambria Math" w:eastAsia="Cambria Math"/>
                <w:sz w:val="24"/>
              </w:rPr>
            </w:pPr>
            <w:r>
              <w:rPr>
                <w:rFonts w:ascii="Cambria Math" w:eastAsia="Cambria Math"/>
                <w:sz w:val="24"/>
              </w:rPr>
              <w:t>𝑦</w:t>
            </w:r>
            <w:r>
              <w:rPr>
                <w:rFonts w:ascii="Cambria Math" w:eastAsia="Cambria Math"/>
                <w:spacing w:val="21"/>
                <w:sz w:val="24"/>
              </w:rPr>
              <w:t> </w:t>
            </w:r>
            <w:r>
              <w:rPr>
                <w:rFonts w:ascii="Cambria Math" w:eastAsia="Cambria Math"/>
                <w:sz w:val="24"/>
              </w:rPr>
              <w:t>=</w:t>
            </w:r>
            <w:r>
              <w:rPr>
                <w:rFonts w:ascii="Cambria Math" w:eastAsia="Cambria Math"/>
                <w:spacing w:val="16"/>
                <w:sz w:val="24"/>
              </w:rPr>
              <w:t> </w:t>
            </w:r>
            <w:r>
              <w:rPr>
                <w:rFonts w:ascii="Cambria Math" w:eastAsia="Cambria Math"/>
                <w:sz w:val="24"/>
              </w:rPr>
              <w:t>𝑔</w:t>
            </w:r>
            <w:r>
              <w:rPr>
                <w:rFonts w:ascii="Cambria Math" w:eastAsia="Cambria Math"/>
                <w:position w:val="1"/>
                <w:sz w:val="24"/>
              </w:rPr>
              <w:t>(</w:t>
            </w:r>
            <w:r>
              <w:rPr>
                <w:rFonts w:ascii="Cambria Math" w:eastAsia="Cambria Math"/>
                <w:sz w:val="24"/>
              </w:rPr>
              <w:t>𝑥,</w:t>
            </w:r>
            <w:r>
              <w:rPr>
                <w:rFonts w:ascii="Cambria Math" w:eastAsia="Cambria Math"/>
                <w:spacing w:val="-11"/>
                <w:sz w:val="24"/>
              </w:rPr>
              <w:t> </w:t>
            </w:r>
            <w:r>
              <w:rPr>
                <w:rFonts w:ascii="Cambria Math" w:eastAsia="Cambria Math"/>
                <w:spacing w:val="-7"/>
                <w:sz w:val="24"/>
              </w:rPr>
              <w:t>𝑢</w:t>
            </w:r>
            <w:r>
              <w:rPr>
                <w:rFonts w:ascii="Cambria Math" w:eastAsia="Cambria Math"/>
                <w:spacing w:val="-7"/>
                <w:position w:val="1"/>
                <w:sz w:val="24"/>
              </w:rPr>
              <w:t>)</w:t>
            </w:r>
          </w:p>
        </w:tc>
        <w:tc>
          <w:tcPr>
            <w:tcW w:w="1181" w:type="dxa"/>
          </w:tcPr>
          <w:p>
            <w:pPr>
              <w:pStyle w:val="TableParagraph"/>
              <w:spacing w:before="77"/>
              <w:ind w:right="47"/>
              <w:jc w:val="right"/>
              <w:rPr>
                <w:sz w:val="22"/>
              </w:rPr>
            </w:pPr>
            <w:r>
              <w:rPr>
                <w:spacing w:val="-2"/>
                <w:sz w:val="22"/>
              </w:rPr>
              <w:t>(119)</w:t>
            </w:r>
          </w:p>
        </w:tc>
      </w:tr>
      <w:tr>
        <w:trPr>
          <w:trHeight w:val="1640" w:hRule="atLeast"/>
        </w:trPr>
        <w:tc>
          <w:tcPr>
            <w:tcW w:w="5409" w:type="dxa"/>
          </w:tcPr>
          <w:p>
            <w:pPr>
              <w:pStyle w:val="TableParagraph"/>
              <w:tabs>
                <w:tab w:pos="3605" w:val="left" w:leader="none"/>
              </w:tabs>
              <w:spacing w:line="227" w:lineRule="exact" w:before="36"/>
              <w:ind w:left="1908"/>
              <w:rPr>
                <w:rFonts w:ascii="Cambria Math" w:eastAsia="Cambria Math"/>
                <w:sz w:val="24"/>
              </w:rPr>
            </w:pPr>
            <w:r>
              <w:rPr>
                <w:rFonts w:ascii="Cambria Math" w:eastAsia="Cambria Math"/>
                <w:spacing w:val="-5"/>
                <w:w w:val="105"/>
                <w:sz w:val="24"/>
                <w:u w:val="single"/>
              </w:rPr>
              <w:t>𝜕𝑓</w:t>
            </w:r>
            <w:r>
              <w:rPr>
                <w:rFonts w:ascii="Cambria Math" w:eastAsia="Cambria Math"/>
                <w:spacing w:val="-5"/>
                <w:w w:val="105"/>
                <w:sz w:val="24"/>
                <w:u w:val="single"/>
                <w:vertAlign w:val="subscript"/>
              </w:rPr>
              <w:t>1</w:t>
            </w:r>
            <w:r>
              <w:rPr>
                <w:rFonts w:ascii="Cambria Math" w:eastAsia="Cambria Math"/>
                <w:sz w:val="24"/>
                <w:vertAlign w:val="baseline"/>
              </w:rPr>
              <w:tab/>
            </w:r>
            <w:r>
              <w:rPr>
                <w:rFonts w:ascii="Cambria Math" w:eastAsia="Cambria Math"/>
                <w:spacing w:val="-5"/>
                <w:w w:val="105"/>
                <w:sz w:val="24"/>
                <w:u w:val="single"/>
                <w:vertAlign w:val="baseline"/>
              </w:rPr>
              <w:t>𝜕𝑓</w:t>
            </w:r>
            <w:r>
              <w:rPr>
                <w:rFonts w:ascii="Cambria Math" w:eastAsia="Cambria Math"/>
                <w:spacing w:val="-5"/>
                <w:w w:val="105"/>
                <w:sz w:val="24"/>
                <w:u w:val="single"/>
                <w:vertAlign w:val="subscript"/>
              </w:rPr>
              <w:t>1</w:t>
            </w:r>
          </w:p>
          <w:p>
            <w:pPr>
              <w:pStyle w:val="TableParagraph"/>
              <w:tabs>
                <w:tab w:pos="2263" w:val="left" w:leader="none"/>
                <w:tab w:pos="3156" w:val="left" w:leader="none"/>
                <w:tab w:pos="3967" w:val="left" w:leader="none"/>
                <w:tab w:pos="4622" w:val="left" w:leader="none"/>
              </w:tabs>
              <w:spacing w:line="177" w:lineRule="exact" w:before="0"/>
              <w:ind w:left="1809"/>
              <w:rPr>
                <w:rFonts w:ascii="Cambria Math" w:hAnsi="Cambria Math"/>
                <w:sz w:val="24"/>
              </w:rPr>
            </w:pPr>
            <w:r>
              <w:rPr>
                <w:rFonts w:ascii="Cambria Math" w:hAnsi="Cambria Math"/>
                <w:spacing w:val="-10"/>
                <w:position w:val="1"/>
                <w:sz w:val="24"/>
              </w:rPr>
              <w:t>⎡</w:t>
            </w:r>
            <w:r>
              <w:rPr>
                <w:rFonts w:ascii="Cambria Math" w:hAnsi="Cambria Math"/>
                <w:position w:val="1"/>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position w:val="1"/>
                <w:sz w:val="24"/>
              </w:rPr>
              <w:t>⎤</w:t>
            </w:r>
          </w:p>
          <w:p>
            <w:pPr>
              <w:pStyle w:val="TableParagraph"/>
              <w:tabs>
                <w:tab w:pos="1238" w:val="left" w:leader="none"/>
                <w:tab w:pos="3008" w:val="left" w:leader="none"/>
              </w:tabs>
              <w:spacing w:line="242" w:lineRule="exact" w:before="0"/>
              <w:ind w:right="699"/>
              <w:jc w:val="right"/>
              <w:rPr>
                <w:rFonts w:ascii="Cambria Math" w:hAnsi="Cambria Math" w:eastAsia="Cambria Math"/>
                <w:sz w:val="24"/>
              </w:rPr>
            </w:pPr>
            <w:r>
              <w:rPr>
                <w:rFonts w:ascii="Cambria Math" w:hAnsi="Cambria Math" w:eastAsia="Cambria Math"/>
                <w:spacing w:val="-5"/>
                <w:w w:val="105"/>
                <w:sz w:val="24"/>
              </w:rPr>
              <w:t>𝜕𝑓</w:t>
            </w:r>
            <w:r>
              <w:rPr>
                <w:rFonts w:ascii="Cambria Math" w:hAnsi="Cambria Math" w:eastAsia="Cambria Math"/>
                <w:sz w:val="24"/>
              </w:rPr>
              <w:tab/>
            </w:r>
            <w:r>
              <w:rPr>
                <w:rFonts w:ascii="Cambria Math" w:hAnsi="Cambria Math" w:eastAsia="Cambria Math"/>
                <w:w w:val="105"/>
                <w:sz w:val="24"/>
              </w:rPr>
              <w:t>⎢</w:t>
            </w:r>
            <w:r>
              <w:rPr>
                <w:rFonts w:ascii="Cambria Math" w:hAnsi="Cambria Math" w:eastAsia="Cambria Math"/>
                <w:w w:val="105"/>
                <w:position w:val="10"/>
                <w:sz w:val="24"/>
              </w:rPr>
              <w:t>𝜕𝑥</w:t>
            </w:r>
            <w:r>
              <w:rPr>
                <w:rFonts w:ascii="Cambria Math" w:hAnsi="Cambria Math" w:eastAsia="Cambria Math"/>
                <w:w w:val="105"/>
                <w:position w:val="5"/>
                <w:sz w:val="17"/>
              </w:rPr>
              <w:t>1</w:t>
            </w:r>
            <w:r>
              <w:rPr>
                <w:rFonts w:ascii="Cambria Math" w:hAnsi="Cambria Math" w:eastAsia="Cambria Math"/>
                <w:spacing w:val="25"/>
                <w:w w:val="105"/>
                <w:position w:val="5"/>
                <w:sz w:val="17"/>
              </w:rPr>
              <w:t> </w:t>
            </w:r>
            <w:r>
              <w:rPr>
                <w:rFonts w:ascii="Cambria Math" w:hAnsi="Cambria Math" w:eastAsia="Cambria Math"/>
                <w:spacing w:val="-2"/>
                <w:w w:val="105"/>
                <w:position w:val="2"/>
                <w:sz w:val="17"/>
              </w:rPr>
              <w:t>(</w:t>
            </w:r>
            <w:r>
              <w:rPr>
                <w:rFonts w:ascii="Cambria Math" w:hAnsi="Cambria Math" w:eastAsia="Cambria Math"/>
                <w:spacing w:val="-2"/>
                <w:w w:val="105"/>
                <w:position w:val="1"/>
                <w:sz w:val="17"/>
              </w:rPr>
              <w:t>𝑥</w:t>
            </w:r>
            <w:r>
              <w:rPr>
                <w:rFonts w:ascii="Cambria Math" w:hAnsi="Cambria Math" w:eastAsia="Cambria Math"/>
                <w:spacing w:val="-2"/>
                <w:w w:val="105"/>
                <w:position w:val="-1"/>
                <w:sz w:val="14"/>
              </w:rPr>
              <w:t>0</w:t>
            </w:r>
            <w:r>
              <w:rPr>
                <w:rFonts w:ascii="Cambria Math" w:hAnsi="Cambria Math" w:eastAsia="Cambria Math"/>
                <w:spacing w:val="-2"/>
                <w:w w:val="105"/>
                <w:position w:val="1"/>
                <w:sz w:val="17"/>
              </w:rPr>
              <w:t>,𝑢</w:t>
            </w:r>
            <w:r>
              <w:rPr>
                <w:rFonts w:ascii="Cambria Math" w:hAnsi="Cambria Math" w:eastAsia="Cambria Math"/>
                <w:spacing w:val="-2"/>
                <w:w w:val="105"/>
                <w:position w:val="-1"/>
                <w:sz w:val="14"/>
              </w:rPr>
              <w:t>0</w:t>
            </w:r>
            <w:r>
              <w:rPr>
                <w:rFonts w:ascii="Cambria Math" w:hAnsi="Cambria Math" w:eastAsia="Cambria Math"/>
                <w:spacing w:val="-2"/>
                <w:w w:val="105"/>
                <w:position w:val="2"/>
                <w:sz w:val="17"/>
              </w:rPr>
              <w:t>)</w:t>
            </w:r>
            <w:r>
              <w:rPr>
                <w:rFonts w:ascii="Cambria Math" w:hAnsi="Cambria Math" w:eastAsia="Cambria Math"/>
                <w:position w:val="2"/>
                <w:sz w:val="17"/>
              </w:rPr>
              <w:tab/>
            </w:r>
            <w:r>
              <w:rPr>
                <w:rFonts w:ascii="Cambria Math" w:hAnsi="Cambria Math" w:eastAsia="Cambria Math"/>
                <w:w w:val="105"/>
                <w:position w:val="10"/>
                <w:sz w:val="24"/>
              </w:rPr>
              <w:t>𝜕𝑥</w:t>
            </w:r>
            <w:r>
              <w:rPr>
                <w:rFonts w:ascii="Cambria Math" w:hAnsi="Cambria Math" w:eastAsia="Cambria Math"/>
                <w:w w:val="105"/>
                <w:position w:val="5"/>
                <w:sz w:val="17"/>
              </w:rPr>
              <w:t>𝑛</w:t>
            </w:r>
            <w:r>
              <w:rPr>
                <w:rFonts w:ascii="Cambria Math" w:hAnsi="Cambria Math" w:eastAsia="Cambria Math"/>
                <w:spacing w:val="47"/>
                <w:w w:val="105"/>
                <w:position w:val="5"/>
                <w:sz w:val="17"/>
              </w:rPr>
              <w:t> </w:t>
            </w:r>
            <w:r>
              <w:rPr>
                <w:rFonts w:ascii="Cambria Math" w:hAnsi="Cambria Math" w:eastAsia="Cambria Math"/>
                <w:spacing w:val="-2"/>
                <w:w w:val="105"/>
                <w:position w:val="2"/>
                <w:sz w:val="17"/>
              </w:rPr>
              <w:t>(</w:t>
            </w:r>
            <w:r>
              <w:rPr>
                <w:rFonts w:ascii="Cambria Math" w:hAnsi="Cambria Math" w:eastAsia="Cambria Math"/>
                <w:spacing w:val="-2"/>
                <w:w w:val="105"/>
                <w:position w:val="1"/>
                <w:sz w:val="17"/>
              </w:rPr>
              <w:t>𝑥</w:t>
            </w:r>
            <w:r>
              <w:rPr>
                <w:rFonts w:ascii="Cambria Math" w:hAnsi="Cambria Math" w:eastAsia="Cambria Math"/>
                <w:spacing w:val="-2"/>
                <w:w w:val="105"/>
                <w:position w:val="-1"/>
                <w:sz w:val="14"/>
              </w:rPr>
              <w:t>0</w:t>
            </w:r>
            <w:r>
              <w:rPr>
                <w:rFonts w:ascii="Cambria Math" w:hAnsi="Cambria Math" w:eastAsia="Cambria Math"/>
                <w:spacing w:val="-2"/>
                <w:w w:val="105"/>
                <w:position w:val="1"/>
                <w:sz w:val="17"/>
              </w:rPr>
              <w:t>,𝑢</w:t>
            </w:r>
            <w:r>
              <w:rPr>
                <w:rFonts w:ascii="Cambria Math" w:hAnsi="Cambria Math" w:eastAsia="Cambria Math"/>
                <w:spacing w:val="-2"/>
                <w:w w:val="105"/>
                <w:position w:val="-1"/>
                <w:sz w:val="14"/>
              </w:rPr>
              <w:t>0</w:t>
            </w:r>
            <w:r>
              <w:rPr>
                <w:rFonts w:ascii="Cambria Math" w:hAnsi="Cambria Math" w:eastAsia="Cambria Math"/>
                <w:spacing w:val="-2"/>
                <w:w w:val="105"/>
                <w:position w:val="2"/>
                <w:sz w:val="17"/>
              </w:rPr>
              <w:t>)</w:t>
            </w:r>
            <w:r>
              <w:rPr>
                <w:rFonts w:ascii="Cambria Math" w:hAnsi="Cambria Math" w:eastAsia="Cambria Math"/>
                <w:spacing w:val="-2"/>
                <w:w w:val="105"/>
                <w:sz w:val="24"/>
              </w:rPr>
              <w:t>⎥</w:t>
            </w:r>
          </w:p>
          <w:p>
            <w:pPr>
              <w:pStyle w:val="TableParagraph"/>
              <w:tabs>
                <w:tab w:pos="742" w:val="left" w:leader="none"/>
                <w:tab w:pos="1462" w:val="left" w:leader="none"/>
                <w:tab w:pos="2213" w:val="left" w:leader="none"/>
                <w:tab w:pos="3053" w:val="left" w:leader="none"/>
                <w:tab w:pos="3905" w:val="left" w:leader="none"/>
                <w:tab w:pos="4520" w:val="left" w:leader="none"/>
              </w:tabs>
              <w:spacing w:line="57" w:lineRule="auto" w:before="33"/>
              <w:ind w:right="699"/>
              <w:jc w:val="right"/>
              <w:rPr>
                <w:rFonts w:ascii="Cambria Math" w:hAnsi="Cambria Math" w:eastAsia="Cambria Math"/>
                <w:sz w:val="24"/>
              </w:rPr>
            </w:pPr>
            <w:r>
              <w:rPr>
                <w:rFonts w:ascii="Cambria Math" w:hAnsi="Cambria Math" w:eastAsia="Cambria Math"/>
                <w:sz w:val="24"/>
              </w:rPr>
              <w:t>𝐴</w:t>
            </w:r>
            <w:r>
              <w:rPr>
                <w:rFonts w:ascii="Cambria Math" w:hAnsi="Cambria Math" w:eastAsia="Cambria Math"/>
                <w:spacing w:val="15"/>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w:t>
            </w:r>
            <w:r>
              <w:rPr>
                <w:rFonts w:ascii="Cambria Math" w:hAnsi="Cambria Math" w:eastAsia="Cambria Math"/>
                <w:spacing w:val="10"/>
                <w:sz w:val="24"/>
              </w:rPr>
              <w:t> </w:t>
            </w:r>
            <w:r>
              <w:rPr>
                <w:rFonts w:ascii="Cambria Math" w:hAnsi="Cambria Math" w:eastAsia="Cambria Math"/>
                <w:spacing w:val="-10"/>
                <w:position w:val="-7"/>
                <w:sz w:val="24"/>
              </w:rPr>
              <w:t>⎢</w:t>
            </w:r>
            <w:r>
              <w:rPr>
                <w:rFonts w:ascii="Cambria Math" w:hAnsi="Cambria Math" w:eastAsia="Cambria Math"/>
                <w:position w:val="-7"/>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7"/>
                <w:sz w:val="24"/>
              </w:rPr>
              <w:t>⎥</w:t>
            </w:r>
          </w:p>
          <w:p>
            <w:pPr>
              <w:pStyle w:val="TableParagraph"/>
              <w:tabs>
                <w:tab w:pos="1809" w:val="left" w:leader="none"/>
                <w:tab w:pos="3156" w:val="left" w:leader="none"/>
                <w:tab w:pos="3598" w:val="left" w:leader="none"/>
                <w:tab w:pos="4622" w:val="left" w:leader="none"/>
              </w:tabs>
              <w:spacing w:line="172" w:lineRule="auto" w:before="0"/>
              <w:ind w:left="573"/>
              <w:rPr>
                <w:rFonts w:ascii="Cambria Math" w:hAnsi="Cambria Math" w:eastAsia="Cambria Math"/>
                <w:sz w:val="24"/>
              </w:rPr>
            </w:pPr>
            <w:r>
              <w:rPr/>
              <mc:AlternateContent>
                <mc:Choice Requires="wps">
                  <w:drawing>
                    <wp:anchor distT="0" distB="0" distL="0" distR="0" allowOverlap="1" layoutInCell="1" locked="0" behindDoc="1" simplePos="0" relativeHeight="473998336">
                      <wp:simplePos x="0" y="0"/>
                      <wp:positionH relativeFrom="column">
                        <wp:posOffset>362458</wp:posOffset>
                      </wp:positionH>
                      <wp:positionV relativeFrom="paragraph">
                        <wp:posOffset>-16894</wp:posOffset>
                      </wp:positionV>
                      <wp:extent cx="174625" cy="10795"/>
                      <wp:effectExtent l="0" t="0" r="0" b="0"/>
                      <wp:wrapNone/>
                      <wp:docPr id="487" name="Group 487"/>
                      <wp:cNvGraphicFramePr>
                        <a:graphicFrameLocks/>
                      </wp:cNvGraphicFramePr>
                      <a:graphic>
                        <a:graphicData uri="http://schemas.microsoft.com/office/word/2010/wordprocessingGroup">
                          <wpg:wgp>
                            <wpg:cNvPr id="487" name="Group 487"/>
                            <wpg:cNvGrpSpPr/>
                            <wpg:grpSpPr>
                              <a:xfrm>
                                <a:off x="0" y="0"/>
                                <a:ext cx="174625" cy="10795"/>
                                <a:chExt cx="174625" cy="10795"/>
                              </a:xfrm>
                            </wpg:grpSpPr>
                            <wps:wsp>
                              <wps:cNvPr id="488" name="Graphic 488"/>
                              <wps:cNvSpPr/>
                              <wps:spPr>
                                <a:xfrm>
                                  <a:off x="0" y="0"/>
                                  <a:ext cx="174625" cy="10795"/>
                                </a:xfrm>
                                <a:custGeom>
                                  <a:avLst/>
                                  <a:gdLst/>
                                  <a:ahLst/>
                                  <a:cxnLst/>
                                  <a:rect l="l" t="t" r="r" b="b"/>
                                  <a:pathLst>
                                    <a:path w="174625" h="10795">
                                      <a:moveTo>
                                        <a:pt x="174040" y="0"/>
                                      </a:moveTo>
                                      <a:lnTo>
                                        <a:pt x="0" y="0"/>
                                      </a:lnTo>
                                      <a:lnTo>
                                        <a:pt x="0" y="10667"/>
                                      </a:lnTo>
                                      <a:lnTo>
                                        <a:pt x="174040" y="10667"/>
                                      </a:lnTo>
                                      <a:lnTo>
                                        <a:pt x="1740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8.540001pt;margin-top:-1.330309pt;width:13.75pt;height:.85pt;mso-position-horizontal-relative:column;mso-position-vertical-relative:paragraph;z-index:-29318144" id="docshapegroup433" coordorigin="571,-27" coordsize="275,17">
                      <v:rect style="position:absolute;left:570;top:-27;width:275;height:17" id="docshape434" filled="true" fillcolor="#000000" stroked="false">
                        <v:fill type="solid"/>
                      </v:rect>
                      <w10:wrap type="none"/>
                    </v:group>
                  </w:pict>
                </mc:Fallback>
              </mc:AlternateContent>
            </w:r>
            <w:r>
              <w:rPr>
                <w:rFonts w:ascii="Cambria Math" w:hAnsi="Cambria Math" w:eastAsia="Cambria Math"/>
                <w:w w:val="105"/>
                <w:position w:val="5"/>
                <w:sz w:val="24"/>
              </w:rPr>
              <w:t>𝜕𝑥</w:t>
            </w:r>
            <w:r>
              <w:rPr>
                <w:rFonts w:ascii="Cambria Math" w:hAnsi="Cambria Math" w:eastAsia="Cambria Math"/>
                <w:spacing w:val="16"/>
                <w:w w:val="105"/>
                <w:position w:val="5"/>
                <w:sz w:val="24"/>
              </w:rPr>
              <w:t> </w:t>
            </w:r>
            <w:r>
              <w:rPr>
                <w:rFonts w:ascii="Cambria Math" w:hAnsi="Cambria Math" w:eastAsia="Cambria Math"/>
                <w:spacing w:val="-2"/>
                <w:w w:val="105"/>
                <w:position w:val="1"/>
                <w:sz w:val="17"/>
              </w:rPr>
              <w:t>(</w:t>
            </w:r>
            <w:r>
              <w:rPr>
                <w:rFonts w:ascii="Cambria Math" w:hAnsi="Cambria Math" w:eastAsia="Cambria Math"/>
                <w:spacing w:val="-2"/>
                <w:w w:val="105"/>
                <w:sz w:val="17"/>
              </w:rPr>
              <w:t>𝑥</w:t>
            </w:r>
            <w:r>
              <w:rPr>
                <w:rFonts w:ascii="Cambria Math" w:hAnsi="Cambria Math" w:eastAsia="Cambria Math"/>
                <w:spacing w:val="-2"/>
                <w:w w:val="105"/>
                <w:position w:val="-2"/>
                <w:sz w:val="14"/>
              </w:rPr>
              <w:t>0</w:t>
            </w:r>
            <w:r>
              <w:rPr>
                <w:rFonts w:ascii="Cambria Math" w:hAnsi="Cambria Math" w:eastAsia="Cambria Math"/>
                <w:spacing w:val="-2"/>
                <w:w w:val="105"/>
                <w:sz w:val="17"/>
              </w:rPr>
              <w:t>,𝑢</w:t>
            </w:r>
            <w:r>
              <w:rPr>
                <w:rFonts w:ascii="Cambria Math" w:hAnsi="Cambria Math" w:eastAsia="Cambria Math"/>
                <w:spacing w:val="-2"/>
                <w:w w:val="105"/>
                <w:position w:val="-2"/>
                <w:sz w:val="14"/>
              </w:rPr>
              <w:t>0</w:t>
            </w:r>
            <w:r>
              <w:rPr>
                <w:rFonts w:ascii="Cambria Math" w:hAnsi="Cambria Math" w:eastAsia="Cambria Math"/>
                <w:spacing w:val="-2"/>
                <w:w w:val="105"/>
                <w:position w:val="1"/>
                <w:sz w:val="17"/>
              </w:rPr>
              <w:t>)</w:t>
            </w:r>
            <w:r>
              <w:rPr>
                <w:rFonts w:ascii="Cambria Math" w:hAnsi="Cambria Math" w:eastAsia="Cambria Math"/>
                <w:position w:val="1"/>
                <w:sz w:val="17"/>
              </w:rPr>
              <w:tab/>
            </w:r>
            <w:r>
              <w:rPr>
                <w:rFonts w:ascii="Cambria Math" w:hAnsi="Cambria Math" w:eastAsia="Cambria Math"/>
                <w:spacing w:val="-4"/>
                <w:w w:val="105"/>
                <w:position w:val="-12"/>
                <w:sz w:val="24"/>
              </w:rPr>
              <w:t>⎢</w:t>
            </w:r>
            <w:r>
              <w:rPr>
                <w:rFonts w:ascii="Cambria Math" w:hAnsi="Cambria Math" w:eastAsia="Cambria Math"/>
                <w:spacing w:val="-4"/>
                <w:w w:val="105"/>
                <w:position w:val="2"/>
                <w:sz w:val="24"/>
                <w:u w:val="single"/>
              </w:rPr>
              <w:t>𝜕𝑓</w:t>
            </w:r>
            <w:r>
              <w:rPr>
                <w:rFonts w:ascii="Cambria Math" w:hAnsi="Cambria Math" w:eastAsia="Cambria Math"/>
                <w:spacing w:val="-4"/>
                <w:w w:val="105"/>
                <w:position w:val="2"/>
                <w:sz w:val="24"/>
                <w:u w:val="single"/>
                <w:vertAlign w:val="subscript"/>
              </w:rPr>
              <w:t>𝑛</w:t>
            </w:r>
            <w:r>
              <w:rPr>
                <w:rFonts w:ascii="Cambria Math" w:hAnsi="Cambria Math" w:eastAsia="Cambria Math"/>
                <w:spacing w:val="-4"/>
                <w:w w:val="105"/>
                <w:position w:val="-15"/>
                <w:sz w:val="24"/>
                <w:vertAlign w:val="baseline"/>
              </w:rPr>
              <w:t>|</w:t>
            </w:r>
            <w:r>
              <w:rPr>
                <w:rFonts w:ascii="Cambria Math" w:hAnsi="Cambria Math" w:eastAsia="Cambria Math"/>
                <w:position w:val="-15"/>
                <w:sz w:val="24"/>
                <w:vertAlign w:val="baseline"/>
              </w:rPr>
              <w:tab/>
            </w:r>
            <w:r>
              <w:rPr>
                <w:rFonts w:ascii="Cambria Math" w:hAnsi="Cambria Math" w:eastAsia="Cambria Math"/>
                <w:spacing w:val="-10"/>
                <w:w w:val="105"/>
                <w:position w:val="-15"/>
                <w:sz w:val="24"/>
                <w:vertAlign w:val="baseline"/>
              </w:rPr>
              <w:t>…</w:t>
            </w:r>
            <w:r>
              <w:rPr>
                <w:rFonts w:ascii="Cambria Math" w:hAnsi="Cambria Math" w:eastAsia="Cambria Math"/>
                <w:position w:val="-15"/>
                <w:sz w:val="24"/>
                <w:vertAlign w:val="baseline"/>
              </w:rPr>
              <w:tab/>
            </w:r>
            <w:r>
              <w:rPr>
                <w:rFonts w:ascii="Cambria Math" w:hAnsi="Cambria Math" w:eastAsia="Cambria Math"/>
                <w:spacing w:val="-16"/>
                <w:w w:val="105"/>
                <w:position w:val="2"/>
                <w:sz w:val="24"/>
                <w:u w:val="single"/>
                <w:vertAlign w:val="baseline"/>
              </w:rPr>
              <w:t>𝜕𝑓</w:t>
            </w:r>
            <w:r>
              <w:rPr>
                <w:rFonts w:ascii="Cambria Math" w:hAnsi="Cambria Math" w:eastAsia="Cambria Math"/>
                <w:spacing w:val="-16"/>
                <w:w w:val="105"/>
                <w:position w:val="2"/>
                <w:sz w:val="24"/>
                <w:u w:val="single"/>
                <w:vertAlign w:val="subscript"/>
              </w:rPr>
              <w:t>𝑛</w:t>
            </w:r>
            <w:r>
              <w:rPr>
                <w:rFonts w:ascii="Cambria Math" w:hAnsi="Cambria Math" w:eastAsia="Cambria Math"/>
                <w:spacing w:val="-16"/>
                <w:w w:val="105"/>
                <w:position w:val="2"/>
                <w:sz w:val="24"/>
                <w:vertAlign w:val="baseline"/>
              </w:rPr>
              <w:t> </w:t>
            </w:r>
            <w:r>
              <w:rPr>
                <w:rFonts w:ascii="Cambria Math" w:hAnsi="Cambria Math" w:eastAsia="Cambria Math"/>
                <w:spacing w:val="-10"/>
                <w:w w:val="105"/>
                <w:position w:val="-15"/>
                <w:sz w:val="24"/>
                <w:vertAlign w:val="baseline"/>
              </w:rPr>
              <w:t>|</w:t>
            </w:r>
            <w:r>
              <w:rPr>
                <w:rFonts w:ascii="Cambria Math" w:hAnsi="Cambria Math" w:eastAsia="Cambria Math"/>
                <w:position w:val="-15"/>
                <w:sz w:val="24"/>
                <w:vertAlign w:val="baseline"/>
              </w:rPr>
              <w:tab/>
            </w:r>
            <w:r>
              <w:rPr>
                <w:rFonts w:ascii="Cambria Math" w:hAnsi="Cambria Math" w:eastAsia="Cambria Math"/>
                <w:spacing w:val="-10"/>
                <w:w w:val="105"/>
                <w:position w:val="-12"/>
                <w:sz w:val="24"/>
                <w:vertAlign w:val="baseline"/>
              </w:rPr>
              <w:t>⎥</w:t>
            </w:r>
          </w:p>
          <w:p>
            <w:pPr>
              <w:pStyle w:val="TableParagraph"/>
              <w:tabs>
                <w:tab w:pos="3578" w:val="left" w:leader="none"/>
              </w:tabs>
              <w:spacing w:line="320" w:lineRule="exact" w:before="0"/>
              <w:ind w:left="1809"/>
              <w:rPr>
                <w:rFonts w:ascii="Cambria Math" w:eastAsia="Cambria Math"/>
                <w:sz w:val="24"/>
              </w:rPr>
            </w:pPr>
            <w:r>
              <w:rPr>
                <w:rFonts w:ascii="Cambria Math" w:eastAsia="Cambria Math"/>
                <w:w w:val="105"/>
                <w:position w:val="2"/>
                <w:sz w:val="24"/>
              </w:rPr>
              <w:t>[</w:t>
            </w:r>
            <w:r>
              <w:rPr>
                <w:rFonts w:ascii="Cambria Math" w:eastAsia="Cambria Math"/>
                <w:w w:val="105"/>
                <w:position w:val="9"/>
                <w:sz w:val="24"/>
              </w:rPr>
              <w:t>𝜕𝑥</w:t>
            </w:r>
            <w:r>
              <w:rPr>
                <w:rFonts w:ascii="Cambria Math" w:eastAsia="Cambria Math"/>
                <w:w w:val="105"/>
                <w:position w:val="4"/>
                <w:sz w:val="17"/>
              </w:rPr>
              <w:t>1</w:t>
            </w:r>
            <w:r>
              <w:rPr>
                <w:rFonts w:ascii="Cambria Math" w:eastAsia="Cambria Math"/>
                <w:spacing w:val="25"/>
                <w:w w:val="105"/>
                <w:position w:val="4"/>
                <w:sz w:val="17"/>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position w:val="1"/>
                <w:sz w:val="17"/>
              </w:rPr>
              <w:tab/>
            </w:r>
            <w:r>
              <w:rPr>
                <w:rFonts w:ascii="Cambria Math" w:eastAsia="Cambria Math"/>
                <w:w w:val="105"/>
                <w:position w:val="9"/>
                <w:sz w:val="24"/>
              </w:rPr>
              <w:t>𝜕𝑥</w:t>
            </w:r>
            <w:r>
              <w:rPr>
                <w:rFonts w:ascii="Cambria Math" w:eastAsia="Cambria Math"/>
                <w:w w:val="105"/>
                <w:position w:val="4"/>
                <w:sz w:val="17"/>
              </w:rPr>
              <w:t>𝑛</w:t>
            </w:r>
            <w:r>
              <w:rPr>
                <w:rFonts w:ascii="Cambria Math" w:eastAsia="Cambria Math"/>
                <w:spacing w:val="47"/>
                <w:w w:val="105"/>
                <w:position w:val="4"/>
                <w:sz w:val="17"/>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spacing w:val="-2"/>
                <w:w w:val="105"/>
                <w:position w:val="2"/>
                <w:sz w:val="24"/>
              </w:rPr>
              <w:t>]</w:t>
            </w:r>
          </w:p>
        </w:tc>
        <w:tc>
          <w:tcPr>
            <w:tcW w:w="1181" w:type="dxa"/>
          </w:tcPr>
          <w:p>
            <w:pPr>
              <w:pStyle w:val="TableParagraph"/>
              <w:spacing w:before="0"/>
              <w:rPr>
                <w:sz w:val="22"/>
              </w:rPr>
            </w:pPr>
          </w:p>
          <w:p>
            <w:pPr>
              <w:pStyle w:val="TableParagraph"/>
              <w:spacing w:before="182"/>
              <w:rPr>
                <w:sz w:val="22"/>
              </w:rPr>
            </w:pPr>
          </w:p>
          <w:p>
            <w:pPr>
              <w:pStyle w:val="TableParagraph"/>
              <w:spacing w:before="0"/>
              <w:ind w:right="47"/>
              <w:jc w:val="right"/>
              <w:rPr>
                <w:sz w:val="22"/>
              </w:rPr>
            </w:pPr>
            <w:r>
              <w:rPr>
                <w:spacing w:val="-2"/>
                <w:sz w:val="22"/>
              </w:rPr>
              <w:t>(120)</w:t>
            </w:r>
          </w:p>
        </w:tc>
      </w:tr>
      <w:tr>
        <w:trPr>
          <w:trHeight w:val="1611" w:hRule="atLeast"/>
        </w:trPr>
        <w:tc>
          <w:tcPr>
            <w:tcW w:w="5409" w:type="dxa"/>
          </w:tcPr>
          <w:p>
            <w:pPr>
              <w:pStyle w:val="TableParagraph"/>
              <w:tabs>
                <w:tab w:pos="3569" w:val="left" w:leader="none"/>
              </w:tabs>
              <w:spacing w:line="227" w:lineRule="exact" w:before="6"/>
              <w:ind w:left="1886"/>
              <w:rPr>
                <w:rFonts w:ascii="Cambria Math" w:eastAsia="Cambria Math"/>
                <w:sz w:val="24"/>
              </w:rPr>
            </w:pPr>
            <w:r>
              <w:rPr>
                <w:rFonts w:ascii="Cambria Math" w:eastAsia="Cambria Math"/>
                <w:spacing w:val="-5"/>
                <w:w w:val="105"/>
                <w:sz w:val="24"/>
                <w:u w:val="single"/>
              </w:rPr>
              <w:t>𝜕𝑓</w:t>
            </w:r>
            <w:r>
              <w:rPr>
                <w:rFonts w:ascii="Cambria Math" w:eastAsia="Cambria Math"/>
                <w:spacing w:val="-5"/>
                <w:w w:val="105"/>
                <w:sz w:val="24"/>
                <w:u w:val="single"/>
                <w:vertAlign w:val="subscript"/>
              </w:rPr>
              <w:t>1</w:t>
            </w:r>
            <w:r>
              <w:rPr>
                <w:rFonts w:ascii="Cambria Math" w:eastAsia="Cambria Math"/>
                <w:sz w:val="24"/>
                <w:vertAlign w:val="baseline"/>
              </w:rPr>
              <w:tab/>
            </w:r>
            <w:r>
              <w:rPr>
                <w:sz w:val="24"/>
                <w:u w:val="single"/>
                <w:vertAlign w:val="baseline"/>
              </w:rPr>
              <w:t> </w:t>
            </w:r>
            <w:r>
              <w:rPr>
                <w:rFonts w:ascii="Cambria Math" w:eastAsia="Cambria Math"/>
                <w:w w:val="105"/>
                <w:sz w:val="24"/>
                <w:u w:val="single"/>
                <w:vertAlign w:val="baseline"/>
              </w:rPr>
              <w:t>𝜕𝑓</w:t>
            </w:r>
            <w:r>
              <w:rPr>
                <w:rFonts w:ascii="Cambria Math" w:eastAsia="Cambria Math"/>
                <w:w w:val="105"/>
                <w:sz w:val="24"/>
                <w:u w:val="single"/>
                <w:vertAlign w:val="subscript"/>
              </w:rPr>
              <w:t>1</w:t>
            </w:r>
            <w:r>
              <w:rPr>
                <w:rFonts w:ascii="Cambria Math" w:eastAsia="Cambria Math"/>
                <w:spacing w:val="40"/>
                <w:w w:val="105"/>
                <w:sz w:val="24"/>
                <w:u w:val="single"/>
                <w:vertAlign w:val="baseline"/>
              </w:rPr>
              <w:t> </w:t>
            </w:r>
          </w:p>
          <w:p>
            <w:pPr>
              <w:pStyle w:val="TableParagraph"/>
              <w:tabs>
                <w:tab w:pos="2246" w:val="left" w:leader="none"/>
                <w:tab w:pos="3148" w:val="left" w:leader="none"/>
                <w:tab w:pos="4018" w:val="left" w:leader="none"/>
                <w:tab w:pos="4673" w:val="left" w:leader="none"/>
              </w:tabs>
              <w:spacing w:line="177" w:lineRule="exact" w:before="0"/>
              <w:ind w:left="1773"/>
              <w:rPr>
                <w:rFonts w:ascii="Cambria Math" w:hAnsi="Cambria Math"/>
                <w:sz w:val="24"/>
              </w:rPr>
            </w:pPr>
            <w:r>
              <w:rPr>
                <w:rFonts w:ascii="Cambria Math" w:hAnsi="Cambria Math"/>
                <w:spacing w:val="-10"/>
                <w:position w:val="1"/>
                <w:sz w:val="24"/>
              </w:rPr>
              <w:t>⎡</w:t>
            </w:r>
            <w:r>
              <w:rPr>
                <w:rFonts w:ascii="Cambria Math" w:hAnsi="Cambria Math"/>
                <w:position w:val="1"/>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position w:val="1"/>
                <w:sz w:val="24"/>
              </w:rPr>
              <w:t>⎤</w:t>
            </w:r>
          </w:p>
          <w:p>
            <w:pPr>
              <w:pStyle w:val="TableParagraph"/>
              <w:tabs>
                <w:tab w:pos="1243" w:val="left" w:leader="none"/>
                <w:tab w:pos="3039" w:val="left" w:leader="none"/>
              </w:tabs>
              <w:spacing w:line="242" w:lineRule="exact" w:before="0"/>
              <w:ind w:right="649"/>
              <w:jc w:val="right"/>
              <w:rPr>
                <w:rFonts w:ascii="Cambria Math" w:hAnsi="Cambria Math" w:eastAsia="Cambria Math"/>
                <w:sz w:val="24"/>
              </w:rPr>
            </w:pPr>
            <w:r>
              <w:rPr>
                <w:rFonts w:ascii="Cambria Math" w:hAnsi="Cambria Math" w:eastAsia="Cambria Math"/>
                <w:spacing w:val="-5"/>
                <w:w w:val="105"/>
                <w:sz w:val="24"/>
              </w:rPr>
              <w:t>𝜕𝑓</w:t>
            </w:r>
            <w:r>
              <w:rPr>
                <w:rFonts w:ascii="Cambria Math" w:hAnsi="Cambria Math" w:eastAsia="Cambria Math"/>
                <w:sz w:val="24"/>
              </w:rPr>
              <w:tab/>
            </w:r>
            <w:r>
              <w:rPr>
                <w:rFonts w:ascii="Cambria Math" w:hAnsi="Cambria Math" w:eastAsia="Cambria Math"/>
                <w:w w:val="105"/>
                <w:sz w:val="24"/>
              </w:rPr>
              <w:t>⎢</w:t>
            </w:r>
            <w:r>
              <w:rPr>
                <w:rFonts w:ascii="Cambria Math" w:hAnsi="Cambria Math" w:eastAsia="Cambria Math"/>
                <w:w w:val="105"/>
                <w:position w:val="10"/>
                <w:sz w:val="24"/>
              </w:rPr>
              <w:t>𝜕𝑢</w:t>
            </w:r>
            <w:r>
              <w:rPr>
                <w:rFonts w:ascii="Cambria Math" w:hAnsi="Cambria Math" w:eastAsia="Cambria Math"/>
                <w:w w:val="105"/>
                <w:position w:val="5"/>
                <w:sz w:val="17"/>
              </w:rPr>
              <w:t>1</w:t>
            </w:r>
            <w:r>
              <w:rPr>
                <w:rFonts w:ascii="Cambria Math" w:hAnsi="Cambria Math" w:eastAsia="Cambria Math"/>
                <w:spacing w:val="35"/>
                <w:w w:val="105"/>
                <w:position w:val="5"/>
                <w:sz w:val="17"/>
              </w:rPr>
              <w:t> </w:t>
            </w:r>
            <w:r>
              <w:rPr>
                <w:rFonts w:ascii="Cambria Math" w:hAnsi="Cambria Math" w:eastAsia="Cambria Math"/>
                <w:spacing w:val="-2"/>
                <w:w w:val="105"/>
                <w:position w:val="2"/>
                <w:sz w:val="17"/>
              </w:rPr>
              <w:t>(</w:t>
            </w:r>
            <w:r>
              <w:rPr>
                <w:rFonts w:ascii="Cambria Math" w:hAnsi="Cambria Math" w:eastAsia="Cambria Math"/>
                <w:spacing w:val="-2"/>
                <w:w w:val="105"/>
                <w:position w:val="1"/>
                <w:sz w:val="17"/>
              </w:rPr>
              <w:t>𝑥</w:t>
            </w:r>
            <w:r>
              <w:rPr>
                <w:rFonts w:ascii="Cambria Math" w:hAnsi="Cambria Math" w:eastAsia="Cambria Math"/>
                <w:spacing w:val="-2"/>
                <w:w w:val="105"/>
                <w:position w:val="-1"/>
                <w:sz w:val="14"/>
              </w:rPr>
              <w:t>0</w:t>
            </w:r>
            <w:r>
              <w:rPr>
                <w:rFonts w:ascii="Cambria Math" w:hAnsi="Cambria Math" w:eastAsia="Cambria Math"/>
                <w:spacing w:val="-2"/>
                <w:w w:val="105"/>
                <w:position w:val="1"/>
                <w:sz w:val="17"/>
              </w:rPr>
              <w:t>,𝑢</w:t>
            </w:r>
            <w:r>
              <w:rPr>
                <w:rFonts w:ascii="Cambria Math" w:hAnsi="Cambria Math" w:eastAsia="Cambria Math"/>
                <w:spacing w:val="-2"/>
                <w:w w:val="105"/>
                <w:position w:val="-1"/>
                <w:sz w:val="14"/>
              </w:rPr>
              <w:t>0</w:t>
            </w:r>
            <w:r>
              <w:rPr>
                <w:rFonts w:ascii="Cambria Math" w:hAnsi="Cambria Math" w:eastAsia="Cambria Math"/>
                <w:spacing w:val="-2"/>
                <w:w w:val="105"/>
                <w:position w:val="2"/>
                <w:sz w:val="17"/>
              </w:rPr>
              <w:t>)</w:t>
            </w:r>
            <w:r>
              <w:rPr>
                <w:rFonts w:ascii="Cambria Math" w:hAnsi="Cambria Math" w:eastAsia="Cambria Math"/>
                <w:position w:val="2"/>
                <w:sz w:val="17"/>
              </w:rPr>
              <w:tab/>
            </w:r>
            <w:r>
              <w:rPr>
                <w:rFonts w:ascii="Cambria Math" w:hAnsi="Cambria Math" w:eastAsia="Cambria Math"/>
                <w:w w:val="105"/>
                <w:position w:val="10"/>
                <w:sz w:val="24"/>
              </w:rPr>
              <w:t>𝜕𝑢</w:t>
            </w:r>
            <w:r>
              <w:rPr>
                <w:rFonts w:ascii="Cambria Math" w:hAnsi="Cambria Math" w:eastAsia="Cambria Math"/>
                <w:w w:val="105"/>
                <w:position w:val="5"/>
                <w:sz w:val="17"/>
              </w:rPr>
              <w:t>𝑚</w:t>
            </w:r>
            <w:r>
              <w:rPr>
                <w:rFonts w:ascii="Cambria Math" w:hAnsi="Cambria Math" w:eastAsia="Cambria Math"/>
                <w:spacing w:val="49"/>
                <w:w w:val="105"/>
                <w:position w:val="5"/>
                <w:sz w:val="17"/>
              </w:rPr>
              <w:t> </w:t>
            </w:r>
            <w:r>
              <w:rPr>
                <w:rFonts w:ascii="Cambria Math" w:hAnsi="Cambria Math" w:eastAsia="Cambria Math"/>
                <w:spacing w:val="-2"/>
                <w:w w:val="105"/>
                <w:position w:val="2"/>
                <w:sz w:val="17"/>
              </w:rPr>
              <w:t>(</w:t>
            </w:r>
            <w:r>
              <w:rPr>
                <w:rFonts w:ascii="Cambria Math" w:hAnsi="Cambria Math" w:eastAsia="Cambria Math"/>
                <w:spacing w:val="-2"/>
                <w:w w:val="105"/>
                <w:position w:val="1"/>
                <w:sz w:val="17"/>
              </w:rPr>
              <w:t>𝑥</w:t>
            </w:r>
            <w:r>
              <w:rPr>
                <w:rFonts w:ascii="Cambria Math" w:hAnsi="Cambria Math" w:eastAsia="Cambria Math"/>
                <w:spacing w:val="-2"/>
                <w:w w:val="105"/>
                <w:position w:val="-1"/>
                <w:sz w:val="14"/>
              </w:rPr>
              <w:t>0</w:t>
            </w:r>
            <w:r>
              <w:rPr>
                <w:rFonts w:ascii="Cambria Math" w:hAnsi="Cambria Math" w:eastAsia="Cambria Math"/>
                <w:spacing w:val="-2"/>
                <w:w w:val="105"/>
                <w:position w:val="1"/>
                <w:sz w:val="17"/>
              </w:rPr>
              <w:t>,𝑢</w:t>
            </w:r>
            <w:r>
              <w:rPr>
                <w:rFonts w:ascii="Cambria Math" w:hAnsi="Cambria Math" w:eastAsia="Cambria Math"/>
                <w:spacing w:val="-2"/>
                <w:w w:val="105"/>
                <w:position w:val="-1"/>
                <w:sz w:val="14"/>
              </w:rPr>
              <w:t>0</w:t>
            </w:r>
            <w:r>
              <w:rPr>
                <w:rFonts w:ascii="Cambria Math" w:hAnsi="Cambria Math" w:eastAsia="Cambria Math"/>
                <w:spacing w:val="-2"/>
                <w:w w:val="105"/>
                <w:position w:val="2"/>
                <w:sz w:val="17"/>
              </w:rPr>
              <w:t>)</w:t>
            </w:r>
            <w:r>
              <w:rPr>
                <w:rFonts w:ascii="Cambria Math" w:hAnsi="Cambria Math" w:eastAsia="Cambria Math"/>
                <w:spacing w:val="-2"/>
                <w:w w:val="105"/>
                <w:sz w:val="24"/>
              </w:rPr>
              <w:t>⎥</w:t>
            </w:r>
          </w:p>
          <w:p>
            <w:pPr>
              <w:pStyle w:val="TableParagraph"/>
              <w:tabs>
                <w:tab w:pos="756" w:val="left" w:leader="none"/>
                <w:tab w:pos="1476" w:val="left" w:leader="none"/>
                <w:tab w:pos="2242" w:val="left" w:leader="none"/>
                <w:tab w:pos="3098" w:val="left" w:leader="none"/>
                <w:tab w:pos="3980" w:val="left" w:leader="none"/>
                <w:tab w:pos="4623" w:val="left" w:leader="none"/>
              </w:tabs>
              <w:spacing w:line="57" w:lineRule="auto" w:before="33"/>
              <w:ind w:right="649"/>
              <w:jc w:val="right"/>
              <w:rPr>
                <w:rFonts w:ascii="Cambria Math" w:hAnsi="Cambria Math" w:eastAsia="Cambria Math"/>
                <w:sz w:val="24"/>
              </w:rPr>
            </w:pPr>
            <w:r>
              <w:rPr>
                <w:rFonts w:ascii="Cambria Math" w:hAnsi="Cambria Math" w:eastAsia="Cambria Math"/>
                <w:sz w:val="24"/>
              </w:rPr>
              <w:t>𝐵</w:t>
            </w:r>
            <w:r>
              <w:rPr>
                <w:rFonts w:ascii="Cambria Math" w:hAnsi="Cambria Math" w:eastAsia="Cambria Math"/>
                <w:spacing w:val="20"/>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w:t>
            </w:r>
            <w:r>
              <w:rPr>
                <w:rFonts w:ascii="Cambria Math" w:hAnsi="Cambria Math" w:eastAsia="Cambria Math"/>
                <w:spacing w:val="15"/>
                <w:sz w:val="24"/>
              </w:rPr>
              <w:t> </w:t>
            </w:r>
            <w:r>
              <w:rPr>
                <w:rFonts w:ascii="Cambria Math" w:hAnsi="Cambria Math" w:eastAsia="Cambria Math"/>
                <w:spacing w:val="-10"/>
                <w:position w:val="-7"/>
                <w:sz w:val="24"/>
              </w:rPr>
              <w:t>⎢</w:t>
            </w:r>
            <w:r>
              <w:rPr>
                <w:rFonts w:ascii="Cambria Math" w:hAnsi="Cambria Math" w:eastAsia="Cambria Math"/>
                <w:position w:val="-7"/>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7"/>
                <w:sz w:val="24"/>
              </w:rPr>
              <w:t>⎥</w:t>
            </w:r>
          </w:p>
          <w:p>
            <w:pPr>
              <w:pStyle w:val="TableParagraph"/>
              <w:tabs>
                <w:tab w:pos="1857" w:val="left" w:leader="none"/>
                <w:tab w:pos="3595" w:val="left" w:leader="none"/>
              </w:tabs>
              <w:spacing w:line="163" w:lineRule="exact" w:before="0"/>
              <w:ind w:left="527"/>
              <w:rPr>
                <w:rFonts w:ascii="Cambria Math" w:eastAsia="Cambria Math"/>
                <w:sz w:val="17"/>
              </w:rPr>
            </w:pPr>
            <w:r>
              <w:rPr/>
              <mc:AlternateContent>
                <mc:Choice Requires="wps">
                  <w:drawing>
                    <wp:anchor distT="0" distB="0" distL="0" distR="0" allowOverlap="1" layoutInCell="1" locked="0" behindDoc="1" simplePos="0" relativeHeight="473998848">
                      <wp:simplePos x="0" y="0"/>
                      <wp:positionH relativeFrom="column">
                        <wp:posOffset>335025</wp:posOffset>
                      </wp:positionH>
                      <wp:positionV relativeFrom="paragraph">
                        <wp:posOffset>-69086</wp:posOffset>
                      </wp:positionV>
                      <wp:extent cx="177165" cy="10795"/>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177165" cy="10795"/>
                                <a:chExt cx="177165" cy="10795"/>
                              </a:xfrm>
                            </wpg:grpSpPr>
                            <wps:wsp>
                              <wps:cNvPr id="490" name="Graphic 490"/>
                              <wps:cNvSpPr/>
                              <wps:spPr>
                                <a:xfrm>
                                  <a:off x="0" y="0"/>
                                  <a:ext cx="177165" cy="10795"/>
                                </a:xfrm>
                                <a:custGeom>
                                  <a:avLst/>
                                  <a:gdLst/>
                                  <a:ahLst/>
                                  <a:cxnLst/>
                                  <a:rect l="l" t="t" r="r" b="b"/>
                                  <a:pathLst>
                                    <a:path w="177165" h="10795">
                                      <a:moveTo>
                                        <a:pt x="177088" y="0"/>
                                      </a:moveTo>
                                      <a:lnTo>
                                        <a:pt x="0" y="0"/>
                                      </a:lnTo>
                                      <a:lnTo>
                                        <a:pt x="0" y="10668"/>
                                      </a:lnTo>
                                      <a:lnTo>
                                        <a:pt x="177088" y="10668"/>
                                      </a:lnTo>
                                      <a:lnTo>
                                        <a:pt x="1770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379999pt;margin-top:-5.439888pt;width:13.95pt;height:.85pt;mso-position-horizontal-relative:column;mso-position-vertical-relative:paragraph;z-index:-29317632" id="docshapegroup435" coordorigin="528,-109" coordsize="279,17">
                      <v:rect style="position:absolute;left:527;top:-109;width:279;height:17" id="docshape436" filled="true" fillcolor="#000000" stroked="false">
                        <v:fill type="solid"/>
                      </v:rect>
                      <w10:wrap type="none"/>
                    </v:group>
                  </w:pict>
                </mc:Fallback>
              </mc:AlternateContent>
            </w:r>
            <w:r>
              <w:rPr>
                <w:rFonts w:ascii="Cambria Math" w:eastAsia="Cambria Math"/>
                <w:w w:val="105"/>
                <w:position w:val="5"/>
                <w:sz w:val="24"/>
              </w:rPr>
              <w:t>𝜕𝑢</w:t>
            </w:r>
            <w:r>
              <w:rPr>
                <w:rFonts w:ascii="Cambria Math" w:eastAsia="Cambria Math"/>
                <w:spacing w:val="12"/>
                <w:w w:val="105"/>
                <w:position w:val="5"/>
                <w:sz w:val="24"/>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position w:val="1"/>
                <w:sz w:val="17"/>
              </w:rPr>
              <w:tab/>
            </w:r>
            <w:r>
              <w:rPr>
                <w:rFonts w:ascii="Cambria Math" w:eastAsia="Cambria Math"/>
                <w:spacing w:val="-5"/>
                <w:w w:val="105"/>
                <w:position w:val="2"/>
                <w:sz w:val="24"/>
              </w:rPr>
              <w:t>𝜕𝑓</w:t>
            </w:r>
            <w:r>
              <w:rPr>
                <w:rFonts w:ascii="Cambria Math" w:eastAsia="Cambria Math"/>
                <w:spacing w:val="-5"/>
                <w:w w:val="105"/>
                <w:position w:val="-2"/>
                <w:sz w:val="17"/>
              </w:rPr>
              <w:t>𝑚</w:t>
            </w:r>
            <w:r>
              <w:rPr>
                <w:rFonts w:ascii="Cambria Math" w:eastAsia="Cambria Math"/>
                <w:position w:val="-2"/>
                <w:sz w:val="17"/>
              </w:rPr>
              <w:tab/>
            </w:r>
            <w:r>
              <w:rPr>
                <w:rFonts w:ascii="Cambria Math" w:eastAsia="Cambria Math"/>
                <w:spacing w:val="-5"/>
                <w:w w:val="105"/>
                <w:position w:val="2"/>
                <w:sz w:val="24"/>
              </w:rPr>
              <w:t>𝜕𝑓</w:t>
            </w:r>
            <w:r>
              <w:rPr>
                <w:rFonts w:ascii="Cambria Math" w:eastAsia="Cambria Math"/>
                <w:spacing w:val="-5"/>
                <w:w w:val="105"/>
                <w:position w:val="-2"/>
                <w:sz w:val="17"/>
              </w:rPr>
              <w:t>𝑚</w:t>
            </w:r>
          </w:p>
          <w:p>
            <w:pPr>
              <w:pStyle w:val="TableParagraph"/>
              <w:tabs>
                <w:tab w:pos="2253" w:val="left" w:leader="none"/>
                <w:tab w:pos="3148" w:val="left" w:leader="none"/>
                <w:tab w:pos="3569" w:val="left" w:leader="none"/>
                <w:tab w:pos="4018" w:val="left" w:leader="none"/>
                <w:tab w:pos="4673" w:val="left" w:leader="none"/>
              </w:tabs>
              <w:spacing w:line="160" w:lineRule="auto" w:before="0"/>
              <w:ind w:left="1773" w:right="649"/>
              <w:rPr>
                <w:rFonts w:ascii="Cambria Math" w:hAnsi="Cambria Math" w:eastAsia="Cambria Math"/>
                <w:sz w:val="24"/>
              </w:rPr>
            </w:pPr>
            <w:r>
              <w:rPr/>
              <mc:AlternateContent>
                <mc:Choice Requires="wps">
                  <w:drawing>
                    <wp:anchor distT="0" distB="0" distL="0" distR="0" allowOverlap="1" layoutInCell="1" locked="0" behindDoc="1" simplePos="0" relativeHeight="473999360">
                      <wp:simplePos x="0" y="0"/>
                      <wp:positionH relativeFrom="column">
                        <wp:posOffset>1179702</wp:posOffset>
                      </wp:positionH>
                      <wp:positionV relativeFrom="paragraph">
                        <wp:posOffset>67305</wp:posOffset>
                      </wp:positionV>
                      <wp:extent cx="251460" cy="10795"/>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251460" cy="10795"/>
                                <a:chExt cx="251460" cy="10795"/>
                              </a:xfrm>
                            </wpg:grpSpPr>
                            <wps:wsp>
                              <wps:cNvPr id="492" name="Graphic 492"/>
                              <wps:cNvSpPr/>
                              <wps:spPr>
                                <a:xfrm>
                                  <a:off x="0" y="0"/>
                                  <a:ext cx="251460" cy="10795"/>
                                </a:xfrm>
                                <a:custGeom>
                                  <a:avLst/>
                                  <a:gdLst/>
                                  <a:ahLst/>
                                  <a:cxnLst/>
                                  <a:rect l="l" t="t" r="r" b="b"/>
                                  <a:pathLst>
                                    <a:path w="251460" h="10795">
                                      <a:moveTo>
                                        <a:pt x="251460" y="0"/>
                                      </a:moveTo>
                                      <a:lnTo>
                                        <a:pt x="0" y="0"/>
                                      </a:lnTo>
                                      <a:lnTo>
                                        <a:pt x="0" y="10667"/>
                                      </a:lnTo>
                                      <a:lnTo>
                                        <a:pt x="251460" y="10667"/>
                                      </a:lnTo>
                                      <a:lnTo>
                                        <a:pt x="2514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2.889999pt;margin-top:5.29961pt;width:19.8pt;height:.85pt;mso-position-horizontal-relative:column;mso-position-vertical-relative:paragraph;z-index:-29317120" id="docshapegroup437" coordorigin="1858,106" coordsize="396,17">
                      <v:rect style="position:absolute;left:1857;top:106;width:396;height:17" id="docshape438"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3999872">
                      <wp:simplePos x="0" y="0"/>
                      <wp:positionH relativeFrom="column">
                        <wp:posOffset>2266569</wp:posOffset>
                      </wp:positionH>
                      <wp:positionV relativeFrom="paragraph">
                        <wp:posOffset>67305</wp:posOffset>
                      </wp:positionV>
                      <wp:extent cx="285115" cy="10795"/>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285115" cy="10795"/>
                                <a:chExt cx="285115" cy="10795"/>
                              </a:xfrm>
                            </wpg:grpSpPr>
                            <wps:wsp>
                              <wps:cNvPr id="494" name="Graphic 494"/>
                              <wps:cNvSpPr/>
                              <wps:spPr>
                                <a:xfrm>
                                  <a:off x="0" y="0"/>
                                  <a:ext cx="285115" cy="10795"/>
                                </a:xfrm>
                                <a:custGeom>
                                  <a:avLst/>
                                  <a:gdLst/>
                                  <a:ahLst/>
                                  <a:cxnLst/>
                                  <a:rect l="l" t="t" r="r" b="b"/>
                                  <a:pathLst>
                                    <a:path w="285115" h="10795">
                                      <a:moveTo>
                                        <a:pt x="284988" y="0"/>
                                      </a:moveTo>
                                      <a:lnTo>
                                        <a:pt x="0" y="0"/>
                                      </a:lnTo>
                                      <a:lnTo>
                                        <a:pt x="0" y="10667"/>
                                      </a:lnTo>
                                      <a:lnTo>
                                        <a:pt x="284988" y="10667"/>
                                      </a:lnTo>
                                      <a:lnTo>
                                        <a:pt x="2849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8.470001pt;margin-top:5.29961pt;width:22.45pt;height:.85pt;mso-position-horizontal-relative:column;mso-position-vertical-relative:paragraph;z-index:-29316608" id="docshapegroup439" coordorigin="3569,106" coordsize="449,17">
                      <v:rect style="position:absolute;left:3569;top:106;width:449;height:17" id="docshape440" filled="true" fillcolor="#000000" stroked="false">
                        <v:fill type="solid"/>
                      </v:rect>
                      <w10:wrap type="none"/>
                    </v:group>
                  </w:pict>
                </mc:Fallback>
              </mc:AlternateContent>
            </w:r>
            <w:r>
              <w:rPr>
                <w:rFonts w:ascii="Cambria Math" w:hAnsi="Cambria Math" w:eastAsia="Cambria Math"/>
                <w:spacing w:val="-10"/>
                <w:position w:val="3"/>
                <w:sz w:val="24"/>
              </w:rPr>
              <w:t>⎢</w:t>
            </w:r>
            <w:r>
              <w:rPr>
                <w:rFonts w:ascii="Cambria Math" w:hAnsi="Cambria Math" w:eastAsia="Cambria Math"/>
                <w:position w:val="3"/>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position w:val="3"/>
                <w:sz w:val="24"/>
              </w:rPr>
              <w:t>⎥ </w:t>
            </w:r>
            <w:r>
              <w:rPr>
                <w:rFonts w:ascii="Cambria Math" w:hAnsi="Cambria Math" w:eastAsia="Cambria Math"/>
                <w:position w:val="2"/>
                <w:sz w:val="24"/>
              </w:rPr>
              <w:t>[</w:t>
            </w:r>
            <w:r>
              <w:rPr>
                <w:rFonts w:ascii="Cambria Math" w:hAnsi="Cambria Math" w:eastAsia="Cambria Math"/>
                <w:position w:val="9"/>
                <w:sz w:val="24"/>
              </w:rPr>
              <w:t>𝜕𝑢</w:t>
            </w:r>
            <w:r>
              <w:rPr>
                <w:rFonts w:ascii="Cambria Math" w:hAnsi="Cambria Math" w:eastAsia="Cambria Math"/>
                <w:position w:val="4"/>
                <w:sz w:val="17"/>
              </w:rPr>
              <w:t>1</w:t>
            </w:r>
            <w:r>
              <w:rPr>
                <w:rFonts w:ascii="Cambria Math" w:hAnsi="Cambria Math" w:eastAsia="Cambria Math"/>
                <w:spacing w:val="66"/>
                <w:position w:val="4"/>
                <w:sz w:val="17"/>
              </w:rPr>
              <w:t> </w:t>
            </w:r>
            <w:r>
              <w:rPr>
                <w:rFonts w:ascii="Cambria Math" w:hAnsi="Cambria Math" w:eastAsia="Cambria Math"/>
                <w:spacing w:val="-2"/>
                <w:position w:val="1"/>
                <w:sz w:val="17"/>
              </w:rPr>
              <w:t>(</w:t>
            </w:r>
            <w:r>
              <w:rPr>
                <w:rFonts w:ascii="Cambria Math" w:hAnsi="Cambria Math" w:eastAsia="Cambria Math"/>
                <w:spacing w:val="-2"/>
                <w:sz w:val="17"/>
              </w:rPr>
              <w:t>𝑥</w:t>
            </w:r>
            <w:r>
              <w:rPr>
                <w:rFonts w:ascii="Cambria Math" w:hAnsi="Cambria Math" w:eastAsia="Cambria Math"/>
                <w:spacing w:val="-2"/>
                <w:position w:val="-2"/>
                <w:sz w:val="14"/>
              </w:rPr>
              <w:t>0</w:t>
            </w:r>
            <w:r>
              <w:rPr>
                <w:rFonts w:ascii="Cambria Math" w:hAnsi="Cambria Math" w:eastAsia="Cambria Math"/>
                <w:spacing w:val="-2"/>
                <w:sz w:val="17"/>
              </w:rPr>
              <w:t>,𝑢</w:t>
            </w:r>
            <w:r>
              <w:rPr>
                <w:rFonts w:ascii="Cambria Math" w:hAnsi="Cambria Math" w:eastAsia="Cambria Math"/>
                <w:spacing w:val="-2"/>
                <w:position w:val="-2"/>
                <w:sz w:val="14"/>
              </w:rPr>
              <w:t>0</w:t>
            </w:r>
            <w:r>
              <w:rPr>
                <w:rFonts w:ascii="Cambria Math" w:hAnsi="Cambria Math" w:eastAsia="Cambria Math"/>
                <w:spacing w:val="-2"/>
                <w:position w:val="1"/>
                <w:sz w:val="17"/>
              </w:rPr>
              <w:t>)</w:t>
            </w:r>
            <w:r>
              <w:rPr>
                <w:rFonts w:ascii="Cambria Math" w:hAnsi="Cambria Math" w:eastAsia="Cambria Math"/>
                <w:position w:val="1"/>
                <w:sz w:val="17"/>
              </w:rPr>
              <w:tab/>
              <w:tab/>
            </w:r>
            <w:r>
              <w:rPr>
                <w:rFonts w:ascii="Cambria Math" w:hAnsi="Cambria Math" w:eastAsia="Cambria Math"/>
                <w:position w:val="9"/>
                <w:sz w:val="24"/>
              </w:rPr>
              <w:t>𝜕𝑢</w:t>
            </w:r>
            <w:r>
              <w:rPr>
                <w:rFonts w:ascii="Cambria Math" w:hAnsi="Cambria Math" w:eastAsia="Cambria Math"/>
                <w:position w:val="4"/>
                <w:sz w:val="17"/>
              </w:rPr>
              <w:t>𝑚</w:t>
            </w:r>
            <w:r>
              <w:rPr>
                <w:rFonts w:ascii="Cambria Math" w:hAnsi="Cambria Math" w:eastAsia="Cambria Math"/>
                <w:spacing w:val="71"/>
                <w:position w:val="4"/>
                <w:sz w:val="17"/>
              </w:rPr>
              <w:t> </w:t>
            </w:r>
            <w:r>
              <w:rPr>
                <w:rFonts w:ascii="Cambria Math" w:hAnsi="Cambria Math" w:eastAsia="Cambria Math"/>
                <w:spacing w:val="-2"/>
                <w:position w:val="1"/>
                <w:sz w:val="17"/>
              </w:rPr>
              <w:t>(</w:t>
            </w:r>
            <w:r>
              <w:rPr>
                <w:rFonts w:ascii="Cambria Math" w:hAnsi="Cambria Math" w:eastAsia="Cambria Math"/>
                <w:spacing w:val="-2"/>
                <w:sz w:val="17"/>
              </w:rPr>
              <w:t>𝑥</w:t>
            </w:r>
            <w:r>
              <w:rPr>
                <w:rFonts w:ascii="Cambria Math" w:hAnsi="Cambria Math" w:eastAsia="Cambria Math"/>
                <w:spacing w:val="-2"/>
                <w:position w:val="-2"/>
                <w:sz w:val="14"/>
              </w:rPr>
              <w:t>0</w:t>
            </w:r>
            <w:r>
              <w:rPr>
                <w:rFonts w:ascii="Cambria Math" w:hAnsi="Cambria Math" w:eastAsia="Cambria Math"/>
                <w:spacing w:val="-2"/>
                <w:sz w:val="17"/>
              </w:rPr>
              <w:t>,𝑢</w:t>
            </w:r>
            <w:r>
              <w:rPr>
                <w:rFonts w:ascii="Cambria Math" w:hAnsi="Cambria Math" w:eastAsia="Cambria Math"/>
                <w:spacing w:val="-2"/>
                <w:position w:val="-2"/>
                <w:sz w:val="14"/>
              </w:rPr>
              <w:t>0</w:t>
            </w:r>
            <w:r>
              <w:rPr>
                <w:rFonts w:ascii="Cambria Math" w:hAnsi="Cambria Math" w:eastAsia="Cambria Math"/>
                <w:spacing w:val="-2"/>
                <w:position w:val="1"/>
                <w:sz w:val="17"/>
              </w:rPr>
              <w:t>)</w:t>
            </w:r>
            <w:r>
              <w:rPr>
                <w:rFonts w:ascii="Cambria Math" w:hAnsi="Cambria Math" w:eastAsia="Cambria Math"/>
                <w:spacing w:val="-2"/>
                <w:position w:val="2"/>
                <w:sz w:val="24"/>
              </w:rPr>
              <w:t>]</w:t>
            </w:r>
          </w:p>
        </w:tc>
        <w:tc>
          <w:tcPr>
            <w:tcW w:w="1181" w:type="dxa"/>
          </w:tcPr>
          <w:p>
            <w:pPr>
              <w:pStyle w:val="TableParagraph"/>
              <w:spacing w:before="0"/>
              <w:rPr>
                <w:sz w:val="22"/>
              </w:rPr>
            </w:pPr>
          </w:p>
          <w:p>
            <w:pPr>
              <w:pStyle w:val="TableParagraph"/>
              <w:spacing w:before="151"/>
              <w:rPr>
                <w:sz w:val="22"/>
              </w:rPr>
            </w:pPr>
          </w:p>
          <w:p>
            <w:pPr>
              <w:pStyle w:val="TableParagraph"/>
              <w:spacing w:before="0"/>
              <w:ind w:right="47"/>
              <w:jc w:val="right"/>
              <w:rPr>
                <w:sz w:val="22"/>
              </w:rPr>
            </w:pPr>
            <w:r>
              <w:rPr>
                <w:spacing w:val="-2"/>
                <w:sz w:val="22"/>
              </w:rPr>
              <w:t>(121)</w:t>
            </w:r>
          </w:p>
        </w:tc>
      </w:tr>
      <w:tr>
        <w:trPr>
          <w:trHeight w:val="1563" w:hRule="atLeast"/>
        </w:trPr>
        <w:tc>
          <w:tcPr>
            <w:tcW w:w="5409" w:type="dxa"/>
          </w:tcPr>
          <w:p>
            <w:pPr>
              <w:pStyle w:val="TableParagraph"/>
              <w:tabs>
                <w:tab w:pos="3602" w:val="left" w:leader="none"/>
              </w:tabs>
              <w:spacing w:line="227" w:lineRule="exact" w:before="22"/>
              <w:ind w:left="1886"/>
              <w:rPr>
                <w:rFonts w:ascii="Cambria Math" w:eastAsia="Cambria Math"/>
                <w:sz w:val="24"/>
              </w:rPr>
            </w:pPr>
            <w:r>
              <w:rPr>
                <w:rFonts w:ascii="Cambria Math" w:eastAsia="Cambria Math"/>
                <w:spacing w:val="-5"/>
                <w:w w:val="105"/>
                <w:sz w:val="24"/>
                <w:u w:val="single"/>
              </w:rPr>
              <w:t>𝜕𝑔</w:t>
            </w:r>
            <w:r>
              <w:rPr>
                <w:rFonts w:ascii="Cambria Math" w:eastAsia="Cambria Math"/>
                <w:spacing w:val="-5"/>
                <w:w w:val="105"/>
                <w:sz w:val="24"/>
                <w:u w:val="single"/>
                <w:vertAlign w:val="subscript"/>
              </w:rPr>
              <w:t>1</w:t>
            </w:r>
            <w:r>
              <w:rPr>
                <w:rFonts w:ascii="Cambria Math" w:eastAsia="Cambria Math"/>
                <w:sz w:val="24"/>
                <w:vertAlign w:val="baseline"/>
              </w:rPr>
              <w:tab/>
            </w:r>
            <w:r>
              <w:rPr>
                <w:rFonts w:ascii="Cambria Math" w:eastAsia="Cambria Math"/>
                <w:spacing w:val="-5"/>
                <w:w w:val="105"/>
                <w:sz w:val="24"/>
                <w:u w:val="single"/>
                <w:vertAlign w:val="baseline"/>
              </w:rPr>
              <w:t>𝜕𝑔</w:t>
            </w:r>
            <w:r>
              <w:rPr>
                <w:rFonts w:ascii="Cambria Math" w:eastAsia="Cambria Math"/>
                <w:spacing w:val="-5"/>
                <w:w w:val="105"/>
                <w:sz w:val="24"/>
                <w:u w:val="single"/>
                <w:vertAlign w:val="subscript"/>
              </w:rPr>
              <w:t>1</w:t>
            </w:r>
          </w:p>
          <w:p>
            <w:pPr>
              <w:pStyle w:val="TableParagraph"/>
              <w:tabs>
                <w:tab w:pos="2268" w:val="left" w:leader="none"/>
                <w:tab w:pos="3173" w:val="left" w:leader="none"/>
                <w:tab w:pos="3989" w:val="left" w:leader="none"/>
                <w:tab w:pos="4651" w:val="left" w:leader="none"/>
              </w:tabs>
              <w:spacing w:line="177" w:lineRule="exact" w:before="0"/>
              <w:ind w:left="1793"/>
              <w:rPr>
                <w:rFonts w:ascii="Cambria Math" w:hAnsi="Cambria Math"/>
                <w:sz w:val="24"/>
              </w:rPr>
            </w:pPr>
            <w:r>
              <w:rPr>
                <w:rFonts w:ascii="Cambria Math" w:hAnsi="Cambria Math"/>
                <w:spacing w:val="-10"/>
                <w:position w:val="1"/>
                <w:sz w:val="24"/>
              </w:rPr>
              <w:t>⎡</w:t>
            </w:r>
            <w:r>
              <w:rPr>
                <w:rFonts w:ascii="Cambria Math" w:hAnsi="Cambria Math"/>
                <w:position w:val="1"/>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position w:val="1"/>
                <w:sz w:val="24"/>
              </w:rPr>
              <w:t>⎤</w:t>
            </w:r>
          </w:p>
          <w:p>
            <w:pPr>
              <w:pStyle w:val="TableParagraph"/>
              <w:tabs>
                <w:tab w:pos="1253" w:val="left" w:leader="none"/>
                <w:tab w:pos="3060" w:val="left" w:leader="none"/>
              </w:tabs>
              <w:spacing w:line="242" w:lineRule="exact" w:before="0"/>
              <w:ind w:right="671"/>
              <w:jc w:val="right"/>
              <w:rPr>
                <w:rFonts w:ascii="Cambria Math" w:hAnsi="Cambria Math" w:eastAsia="Cambria Math"/>
                <w:sz w:val="24"/>
              </w:rPr>
            </w:pPr>
            <w:r>
              <w:rPr>
                <w:rFonts w:ascii="Cambria Math" w:hAnsi="Cambria Math" w:eastAsia="Cambria Math"/>
                <w:spacing w:val="-5"/>
                <w:w w:val="105"/>
                <w:sz w:val="24"/>
              </w:rPr>
              <w:t>𝜕𝑔</w:t>
            </w:r>
            <w:r>
              <w:rPr>
                <w:rFonts w:ascii="Cambria Math" w:hAnsi="Cambria Math" w:eastAsia="Cambria Math"/>
                <w:sz w:val="24"/>
              </w:rPr>
              <w:tab/>
            </w:r>
            <w:r>
              <w:rPr>
                <w:rFonts w:ascii="Cambria Math" w:hAnsi="Cambria Math" w:eastAsia="Cambria Math"/>
                <w:w w:val="105"/>
                <w:sz w:val="24"/>
              </w:rPr>
              <w:t>⎢</w:t>
            </w:r>
            <w:r>
              <w:rPr>
                <w:rFonts w:ascii="Cambria Math" w:hAnsi="Cambria Math" w:eastAsia="Cambria Math"/>
                <w:w w:val="105"/>
                <w:position w:val="10"/>
                <w:sz w:val="24"/>
              </w:rPr>
              <w:t>𝜕𝑥</w:t>
            </w:r>
            <w:r>
              <w:rPr>
                <w:rFonts w:ascii="Cambria Math" w:hAnsi="Cambria Math" w:eastAsia="Cambria Math"/>
                <w:w w:val="105"/>
                <w:position w:val="5"/>
                <w:sz w:val="17"/>
              </w:rPr>
              <w:t>1</w:t>
            </w:r>
            <w:r>
              <w:rPr>
                <w:rFonts w:ascii="Cambria Math" w:hAnsi="Cambria Math" w:eastAsia="Cambria Math"/>
                <w:spacing w:val="47"/>
                <w:w w:val="105"/>
                <w:position w:val="5"/>
                <w:sz w:val="17"/>
              </w:rPr>
              <w:t> </w:t>
            </w:r>
            <w:r>
              <w:rPr>
                <w:rFonts w:ascii="Cambria Math" w:hAnsi="Cambria Math" w:eastAsia="Cambria Math"/>
                <w:spacing w:val="-2"/>
                <w:w w:val="105"/>
                <w:position w:val="2"/>
                <w:sz w:val="17"/>
              </w:rPr>
              <w:t>(</w:t>
            </w:r>
            <w:r>
              <w:rPr>
                <w:rFonts w:ascii="Cambria Math" w:hAnsi="Cambria Math" w:eastAsia="Cambria Math"/>
                <w:spacing w:val="-2"/>
                <w:w w:val="105"/>
                <w:position w:val="1"/>
                <w:sz w:val="17"/>
              </w:rPr>
              <w:t>𝑥</w:t>
            </w:r>
            <w:r>
              <w:rPr>
                <w:rFonts w:ascii="Cambria Math" w:hAnsi="Cambria Math" w:eastAsia="Cambria Math"/>
                <w:spacing w:val="-2"/>
                <w:w w:val="105"/>
                <w:position w:val="-1"/>
                <w:sz w:val="14"/>
              </w:rPr>
              <w:t>0</w:t>
            </w:r>
            <w:r>
              <w:rPr>
                <w:rFonts w:ascii="Cambria Math" w:hAnsi="Cambria Math" w:eastAsia="Cambria Math"/>
                <w:spacing w:val="-2"/>
                <w:w w:val="105"/>
                <w:position w:val="1"/>
                <w:sz w:val="17"/>
              </w:rPr>
              <w:t>,𝑢</w:t>
            </w:r>
            <w:r>
              <w:rPr>
                <w:rFonts w:ascii="Cambria Math" w:hAnsi="Cambria Math" w:eastAsia="Cambria Math"/>
                <w:spacing w:val="-2"/>
                <w:w w:val="105"/>
                <w:position w:val="-1"/>
                <w:sz w:val="14"/>
              </w:rPr>
              <w:t>0</w:t>
            </w:r>
            <w:r>
              <w:rPr>
                <w:rFonts w:ascii="Cambria Math" w:hAnsi="Cambria Math" w:eastAsia="Cambria Math"/>
                <w:spacing w:val="-2"/>
                <w:w w:val="105"/>
                <w:position w:val="2"/>
                <w:sz w:val="17"/>
              </w:rPr>
              <w:t>)</w:t>
            </w:r>
            <w:r>
              <w:rPr>
                <w:rFonts w:ascii="Cambria Math" w:hAnsi="Cambria Math" w:eastAsia="Cambria Math"/>
                <w:position w:val="2"/>
                <w:sz w:val="17"/>
              </w:rPr>
              <w:tab/>
            </w:r>
            <w:r>
              <w:rPr>
                <w:rFonts w:ascii="Cambria Math" w:hAnsi="Cambria Math" w:eastAsia="Cambria Math"/>
                <w:w w:val="105"/>
                <w:position w:val="10"/>
                <w:sz w:val="24"/>
              </w:rPr>
              <w:t>𝜕𝑥</w:t>
            </w:r>
            <w:r>
              <w:rPr>
                <w:rFonts w:ascii="Cambria Math" w:hAnsi="Cambria Math" w:eastAsia="Cambria Math"/>
                <w:w w:val="105"/>
                <w:position w:val="5"/>
                <w:sz w:val="17"/>
              </w:rPr>
              <w:t>𝑛</w:t>
            </w:r>
            <w:r>
              <w:rPr>
                <w:rFonts w:ascii="Cambria Math" w:hAnsi="Cambria Math" w:eastAsia="Cambria Math"/>
                <w:spacing w:val="64"/>
                <w:w w:val="105"/>
                <w:position w:val="5"/>
                <w:sz w:val="17"/>
              </w:rPr>
              <w:t> </w:t>
            </w:r>
            <w:r>
              <w:rPr>
                <w:rFonts w:ascii="Cambria Math" w:hAnsi="Cambria Math" w:eastAsia="Cambria Math"/>
                <w:w w:val="105"/>
                <w:position w:val="2"/>
                <w:sz w:val="17"/>
              </w:rPr>
              <w:t>(</w:t>
            </w:r>
            <w:r>
              <w:rPr>
                <w:rFonts w:ascii="Cambria Math" w:hAnsi="Cambria Math" w:eastAsia="Cambria Math"/>
                <w:w w:val="105"/>
                <w:position w:val="1"/>
                <w:sz w:val="17"/>
              </w:rPr>
              <w:t>𝑥</w:t>
            </w:r>
            <w:r>
              <w:rPr>
                <w:rFonts w:ascii="Cambria Math" w:hAnsi="Cambria Math" w:eastAsia="Cambria Math"/>
                <w:w w:val="105"/>
                <w:position w:val="-1"/>
                <w:sz w:val="14"/>
              </w:rPr>
              <w:t>0</w:t>
            </w:r>
            <w:r>
              <w:rPr>
                <w:rFonts w:ascii="Cambria Math" w:hAnsi="Cambria Math" w:eastAsia="Cambria Math"/>
                <w:w w:val="105"/>
                <w:position w:val="1"/>
                <w:sz w:val="17"/>
              </w:rPr>
              <w:t>,𝑢</w:t>
            </w:r>
            <w:r>
              <w:rPr>
                <w:rFonts w:ascii="Cambria Math" w:hAnsi="Cambria Math" w:eastAsia="Cambria Math"/>
                <w:w w:val="105"/>
                <w:position w:val="-1"/>
                <w:sz w:val="14"/>
              </w:rPr>
              <w:t>0</w:t>
            </w:r>
            <w:r>
              <w:rPr>
                <w:rFonts w:ascii="Cambria Math" w:hAnsi="Cambria Math" w:eastAsia="Cambria Math"/>
                <w:w w:val="105"/>
                <w:position w:val="2"/>
                <w:sz w:val="17"/>
              </w:rPr>
              <w:t>)</w:t>
            </w:r>
            <w:r>
              <w:rPr>
                <w:rFonts w:ascii="Cambria Math" w:hAnsi="Cambria Math" w:eastAsia="Cambria Math"/>
                <w:spacing w:val="-20"/>
                <w:w w:val="105"/>
                <w:position w:val="2"/>
                <w:sz w:val="17"/>
              </w:rPr>
              <w:t> </w:t>
            </w:r>
            <w:r>
              <w:rPr>
                <w:rFonts w:ascii="Cambria Math" w:hAnsi="Cambria Math" w:eastAsia="Cambria Math"/>
                <w:spacing w:val="-10"/>
                <w:w w:val="105"/>
                <w:sz w:val="24"/>
              </w:rPr>
              <w:t>⎥</w:t>
            </w:r>
          </w:p>
          <w:p>
            <w:pPr>
              <w:pStyle w:val="TableParagraph"/>
              <w:tabs>
                <w:tab w:pos="751" w:val="left" w:leader="none"/>
                <w:tab w:pos="1471" w:val="left" w:leader="none"/>
                <w:tab w:pos="2239" w:val="left" w:leader="none"/>
                <w:tab w:pos="3099" w:val="left" w:leader="none"/>
                <w:tab w:pos="3958" w:val="left" w:leader="none"/>
                <w:tab w:pos="4577" w:val="left" w:leader="none"/>
              </w:tabs>
              <w:spacing w:line="57" w:lineRule="auto" w:before="33"/>
              <w:ind w:right="671"/>
              <w:jc w:val="right"/>
              <w:rPr>
                <w:rFonts w:ascii="Cambria Math" w:hAnsi="Cambria Math" w:eastAsia="Cambria Math"/>
                <w:sz w:val="24"/>
              </w:rPr>
            </w:pPr>
            <w:r>
              <w:rPr>
                <w:rFonts w:ascii="Cambria Math" w:hAnsi="Cambria Math" w:eastAsia="Cambria Math"/>
                <w:sz w:val="24"/>
              </w:rPr>
              <w:t>𝐶</w:t>
            </w:r>
            <w:r>
              <w:rPr>
                <w:rFonts w:ascii="Cambria Math" w:hAnsi="Cambria Math" w:eastAsia="Cambria Math"/>
                <w:spacing w:val="24"/>
                <w:sz w:val="24"/>
              </w:rPr>
              <w:t> </w:t>
            </w:r>
            <w:r>
              <w:rPr>
                <w:rFonts w:ascii="Cambria Math" w:hAnsi="Cambria Math" w:eastAsia="Cambria Math"/>
                <w:spacing w:val="-12"/>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w:t>
            </w:r>
            <w:r>
              <w:rPr>
                <w:rFonts w:ascii="Cambria Math" w:hAnsi="Cambria Math" w:eastAsia="Cambria Math"/>
                <w:spacing w:val="15"/>
                <w:sz w:val="24"/>
              </w:rPr>
              <w:t> </w:t>
            </w:r>
            <w:r>
              <w:rPr>
                <w:rFonts w:ascii="Cambria Math" w:hAnsi="Cambria Math" w:eastAsia="Cambria Math"/>
                <w:spacing w:val="-10"/>
                <w:position w:val="-7"/>
                <w:sz w:val="24"/>
              </w:rPr>
              <w:t>⎢</w:t>
            </w:r>
            <w:r>
              <w:rPr>
                <w:rFonts w:ascii="Cambria Math" w:hAnsi="Cambria Math" w:eastAsia="Cambria Math"/>
                <w:position w:val="-7"/>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7"/>
                <w:sz w:val="24"/>
              </w:rPr>
              <w:t>⎥</w:t>
            </w:r>
          </w:p>
          <w:p>
            <w:pPr>
              <w:pStyle w:val="TableParagraph"/>
              <w:tabs>
                <w:tab w:pos="1876" w:val="left" w:leader="none"/>
                <w:tab w:pos="3593" w:val="left" w:leader="none"/>
              </w:tabs>
              <w:spacing w:line="163" w:lineRule="exact" w:before="0"/>
              <w:ind w:left="546"/>
              <w:rPr>
                <w:rFonts w:ascii="Cambria Math" w:eastAsia="Cambria Math"/>
                <w:sz w:val="17"/>
              </w:rPr>
            </w:pPr>
            <w:r>
              <w:rPr/>
              <mc:AlternateContent>
                <mc:Choice Requires="wps">
                  <w:drawing>
                    <wp:anchor distT="0" distB="0" distL="0" distR="0" allowOverlap="1" layoutInCell="1" locked="0" behindDoc="1" simplePos="0" relativeHeight="474000384">
                      <wp:simplePos x="0" y="0"/>
                      <wp:positionH relativeFrom="column">
                        <wp:posOffset>342645</wp:posOffset>
                      </wp:positionH>
                      <wp:positionV relativeFrom="paragraph">
                        <wp:posOffset>-69085</wp:posOffset>
                      </wp:positionV>
                      <wp:extent cx="182245" cy="10795"/>
                      <wp:effectExtent l="0" t="0" r="0" b="0"/>
                      <wp:wrapNone/>
                      <wp:docPr id="495" name="Group 495"/>
                      <wp:cNvGraphicFramePr>
                        <a:graphicFrameLocks/>
                      </wp:cNvGraphicFramePr>
                      <a:graphic>
                        <a:graphicData uri="http://schemas.microsoft.com/office/word/2010/wordprocessingGroup">
                          <wpg:wgp>
                            <wpg:cNvPr id="495" name="Group 495"/>
                            <wpg:cNvGrpSpPr/>
                            <wpg:grpSpPr>
                              <a:xfrm>
                                <a:off x="0" y="0"/>
                                <a:ext cx="182245" cy="10795"/>
                                <a:chExt cx="182245" cy="10795"/>
                              </a:xfrm>
                            </wpg:grpSpPr>
                            <wps:wsp>
                              <wps:cNvPr id="496" name="Graphic 496"/>
                              <wps:cNvSpPr/>
                              <wps:spPr>
                                <a:xfrm>
                                  <a:off x="0" y="0"/>
                                  <a:ext cx="182245" cy="10795"/>
                                </a:xfrm>
                                <a:custGeom>
                                  <a:avLst/>
                                  <a:gdLst/>
                                  <a:ahLst/>
                                  <a:cxnLst/>
                                  <a:rect l="l" t="t" r="r" b="b"/>
                                  <a:pathLst>
                                    <a:path w="182245" h="10795">
                                      <a:moveTo>
                                        <a:pt x="181660" y="0"/>
                                      </a:moveTo>
                                      <a:lnTo>
                                        <a:pt x="0" y="0"/>
                                      </a:lnTo>
                                      <a:lnTo>
                                        <a:pt x="0" y="10667"/>
                                      </a:lnTo>
                                      <a:lnTo>
                                        <a:pt x="181660" y="10667"/>
                                      </a:lnTo>
                                      <a:lnTo>
                                        <a:pt x="181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98pt;margin-top:-5.439813pt;width:14.35pt;height:.85pt;mso-position-horizontal-relative:column;mso-position-vertical-relative:paragraph;z-index:-29316096" id="docshapegroup441" coordorigin="540,-109" coordsize="287,17">
                      <v:rect style="position:absolute;left:539;top:-109;width:287;height:17" id="docshape442" filled="true" fillcolor="#000000" stroked="false">
                        <v:fill type="solid"/>
                      </v:rect>
                      <w10:wrap type="none"/>
                    </v:group>
                  </w:pict>
                </mc:Fallback>
              </mc:AlternateContent>
            </w:r>
            <w:r>
              <w:rPr>
                <w:rFonts w:ascii="Cambria Math" w:eastAsia="Cambria Math"/>
                <w:w w:val="105"/>
                <w:position w:val="5"/>
                <w:sz w:val="24"/>
              </w:rPr>
              <w:t>𝜕𝑥</w:t>
            </w:r>
            <w:r>
              <w:rPr>
                <w:rFonts w:ascii="Cambria Math" w:eastAsia="Cambria Math"/>
                <w:spacing w:val="23"/>
                <w:w w:val="105"/>
                <w:position w:val="5"/>
                <w:sz w:val="24"/>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position w:val="1"/>
                <w:sz w:val="17"/>
              </w:rPr>
              <w:tab/>
            </w:r>
            <w:r>
              <w:rPr>
                <w:rFonts w:ascii="Cambria Math" w:eastAsia="Cambria Math"/>
                <w:spacing w:val="-5"/>
                <w:w w:val="105"/>
                <w:position w:val="2"/>
                <w:sz w:val="24"/>
              </w:rPr>
              <w:t>𝜕𝑔</w:t>
            </w:r>
            <w:r>
              <w:rPr>
                <w:rFonts w:ascii="Cambria Math" w:eastAsia="Cambria Math"/>
                <w:spacing w:val="-5"/>
                <w:w w:val="105"/>
                <w:position w:val="-2"/>
                <w:sz w:val="17"/>
              </w:rPr>
              <w:t>𝑛</w:t>
            </w:r>
            <w:r>
              <w:rPr>
                <w:rFonts w:ascii="Cambria Math" w:eastAsia="Cambria Math"/>
                <w:position w:val="-2"/>
                <w:sz w:val="17"/>
              </w:rPr>
              <w:tab/>
            </w:r>
            <w:r>
              <w:rPr>
                <w:rFonts w:ascii="Cambria Math" w:eastAsia="Cambria Math"/>
                <w:spacing w:val="-5"/>
                <w:w w:val="105"/>
                <w:position w:val="2"/>
                <w:sz w:val="24"/>
              </w:rPr>
              <w:t>𝜕𝑔</w:t>
            </w:r>
            <w:r>
              <w:rPr>
                <w:rFonts w:ascii="Cambria Math" w:eastAsia="Cambria Math"/>
                <w:spacing w:val="-5"/>
                <w:w w:val="105"/>
                <w:position w:val="-2"/>
                <w:sz w:val="17"/>
              </w:rPr>
              <w:t>𝑛</w:t>
            </w:r>
          </w:p>
          <w:p>
            <w:pPr>
              <w:pStyle w:val="TableParagraph"/>
              <w:tabs>
                <w:tab w:pos="2277" w:val="left" w:leader="none"/>
                <w:tab w:pos="3173" w:val="left" w:leader="none"/>
                <w:tab w:pos="3996" w:val="left" w:leader="none"/>
                <w:tab w:pos="4651" w:val="left" w:leader="none"/>
              </w:tabs>
              <w:spacing w:line="169" w:lineRule="exact" w:before="0"/>
              <w:ind w:left="1793"/>
              <w:rPr>
                <w:rFonts w:ascii="Cambria Math" w:hAnsi="Cambria Math"/>
                <w:sz w:val="24"/>
              </w:rPr>
            </w:pPr>
            <w:r>
              <w:rPr>
                <w:rFonts w:ascii="Cambria Math" w:hAnsi="Cambria Math"/>
                <w:spacing w:val="-10"/>
                <w:position w:val="3"/>
                <w:sz w:val="24"/>
              </w:rPr>
              <w:t>⎢</w:t>
            </w:r>
            <w:r>
              <w:rPr>
                <w:rFonts w:ascii="Cambria Math" w:hAnsi="Cambria Math"/>
                <w:position w:val="3"/>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position w:val="3"/>
                <w:sz w:val="24"/>
              </w:rPr>
              <w:t>⎥</w:t>
            </w:r>
          </w:p>
          <w:p>
            <w:pPr>
              <w:pStyle w:val="TableParagraph"/>
              <w:tabs>
                <w:tab w:pos="3598" w:val="left" w:leader="none"/>
              </w:tabs>
              <w:spacing w:line="302" w:lineRule="exact" w:before="0"/>
              <w:ind w:left="1793"/>
              <w:rPr>
                <w:rFonts w:ascii="Cambria Math" w:eastAsia="Cambria Math"/>
                <w:sz w:val="24"/>
              </w:rPr>
            </w:pPr>
            <w:r>
              <w:rPr/>
              <mc:AlternateContent>
                <mc:Choice Requires="wps">
                  <w:drawing>
                    <wp:anchor distT="0" distB="0" distL="0" distR="0" allowOverlap="1" layoutInCell="1" locked="0" behindDoc="1" simplePos="0" relativeHeight="474000896">
                      <wp:simplePos x="0" y="0"/>
                      <wp:positionH relativeFrom="column">
                        <wp:posOffset>1191894</wp:posOffset>
                      </wp:positionH>
                      <wp:positionV relativeFrom="paragraph">
                        <wp:posOffset>-43965</wp:posOffset>
                      </wp:positionV>
                      <wp:extent cx="254635" cy="10795"/>
                      <wp:effectExtent l="0" t="0" r="0" b="0"/>
                      <wp:wrapNone/>
                      <wp:docPr id="497" name="Group 497"/>
                      <wp:cNvGraphicFramePr>
                        <a:graphicFrameLocks/>
                      </wp:cNvGraphicFramePr>
                      <a:graphic>
                        <a:graphicData uri="http://schemas.microsoft.com/office/word/2010/wordprocessingGroup">
                          <wpg:wgp>
                            <wpg:cNvPr id="497" name="Group 497"/>
                            <wpg:cNvGrpSpPr/>
                            <wpg:grpSpPr>
                              <a:xfrm>
                                <a:off x="0" y="0"/>
                                <a:ext cx="254635" cy="10795"/>
                                <a:chExt cx="254635" cy="10795"/>
                              </a:xfrm>
                            </wpg:grpSpPr>
                            <wps:wsp>
                              <wps:cNvPr id="498" name="Graphic 498"/>
                              <wps:cNvSpPr/>
                              <wps:spPr>
                                <a:xfrm>
                                  <a:off x="0" y="0"/>
                                  <a:ext cx="254635" cy="10795"/>
                                </a:xfrm>
                                <a:custGeom>
                                  <a:avLst/>
                                  <a:gdLst/>
                                  <a:ahLst/>
                                  <a:cxnLst/>
                                  <a:rect l="l" t="t" r="r" b="b"/>
                                  <a:pathLst>
                                    <a:path w="254635" h="10795">
                                      <a:moveTo>
                                        <a:pt x="254508" y="0"/>
                                      </a:moveTo>
                                      <a:lnTo>
                                        <a:pt x="0" y="0"/>
                                      </a:lnTo>
                                      <a:lnTo>
                                        <a:pt x="0" y="10668"/>
                                      </a:lnTo>
                                      <a:lnTo>
                                        <a:pt x="254508" y="10668"/>
                                      </a:lnTo>
                                      <a:lnTo>
                                        <a:pt x="25450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3.849998pt;margin-top:-3.461869pt;width:20.05pt;height:.85pt;mso-position-horizontal-relative:column;mso-position-vertical-relative:paragraph;z-index:-29315584" id="docshapegroup443" coordorigin="1877,-69" coordsize="401,17">
                      <v:rect style="position:absolute;left:1877;top:-70;width:401;height:17" id="docshape444"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4001408">
                      <wp:simplePos x="0" y="0"/>
                      <wp:positionH relativeFrom="column">
                        <wp:posOffset>2281808</wp:posOffset>
                      </wp:positionH>
                      <wp:positionV relativeFrom="paragraph">
                        <wp:posOffset>-43965</wp:posOffset>
                      </wp:positionV>
                      <wp:extent cx="254635" cy="10795"/>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254635" cy="10795"/>
                                <a:chExt cx="254635" cy="10795"/>
                              </a:xfrm>
                            </wpg:grpSpPr>
                            <wps:wsp>
                              <wps:cNvPr id="500" name="Graphic 500"/>
                              <wps:cNvSpPr/>
                              <wps:spPr>
                                <a:xfrm>
                                  <a:off x="0" y="0"/>
                                  <a:ext cx="254635" cy="10795"/>
                                </a:xfrm>
                                <a:custGeom>
                                  <a:avLst/>
                                  <a:gdLst/>
                                  <a:ahLst/>
                                  <a:cxnLst/>
                                  <a:rect l="l" t="t" r="r" b="b"/>
                                  <a:pathLst>
                                    <a:path w="254635" h="10795">
                                      <a:moveTo>
                                        <a:pt x="254508" y="0"/>
                                      </a:moveTo>
                                      <a:lnTo>
                                        <a:pt x="0" y="0"/>
                                      </a:lnTo>
                                      <a:lnTo>
                                        <a:pt x="0" y="10668"/>
                                      </a:lnTo>
                                      <a:lnTo>
                                        <a:pt x="254508" y="10668"/>
                                      </a:lnTo>
                                      <a:lnTo>
                                        <a:pt x="25450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9.669998pt;margin-top:-3.461869pt;width:20.05pt;height:.85pt;mso-position-horizontal-relative:column;mso-position-vertical-relative:paragraph;z-index:-29315072" id="docshapegroup445" coordorigin="3593,-69" coordsize="401,17">
                      <v:rect style="position:absolute;left:3593;top:-70;width:401;height:17" id="docshape446" filled="true" fillcolor="#000000" stroked="false">
                        <v:fill type="solid"/>
                      </v:rect>
                      <w10:wrap type="none"/>
                    </v:group>
                  </w:pict>
                </mc:Fallback>
              </mc:AlternateContent>
            </w:r>
            <w:r>
              <w:rPr>
                <w:rFonts w:ascii="Cambria Math" w:eastAsia="Cambria Math"/>
                <w:w w:val="105"/>
                <w:position w:val="2"/>
                <w:sz w:val="24"/>
              </w:rPr>
              <w:t>[</w:t>
            </w:r>
            <w:r>
              <w:rPr>
                <w:rFonts w:ascii="Cambria Math" w:eastAsia="Cambria Math"/>
                <w:w w:val="105"/>
                <w:position w:val="9"/>
                <w:sz w:val="24"/>
              </w:rPr>
              <w:t>𝜕𝑥</w:t>
            </w:r>
            <w:r>
              <w:rPr>
                <w:rFonts w:ascii="Cambria Math" w:eastAsia="Cambria Math"/>
                <w:w w:val="105"/>
                <w:position w:val="4"/>
                <w:sz w:val="17"/>
              </w:rPr>
              <w:t>1</w:t>
            </w:r>
            <w:r>
              <w:rPr>
                <w:rFonts w:ascii="Cambria Math" w:eastAsia="Cambria Math"/>
                <w:spacing w:val="56"/>
                <w:w w:val="105"/>
                <w:position w:val="4"/>
                <w:sz w:val="17"/>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position w:val="1"/>
                <w:sz w:val="17"/>
              </w:rPr>
              <w:tab/>
            </w:r>
            <w:r>
              <w:rPr>
                <w:rFonts w:ascii="Cambria Math" w:eastAsia="Cambria Math"/>
                <w:w w:val="105"/>
                <w:position w:val="9"/>
                <w:sz w:val="24"/>
              </w:rPr>
              <w:t>𝜕𝑥</w:t>
            </w:r>
            <w:r>
              <w:rPr>
                <w:rFonts w:ascii="Cambria Math" w:eastAsia="Cambria Math"/>
                <w:w w:val="105"/>
                <w:position w:val="4"/>
                <w:sz w:val="17"/>
              </w:rPr>
              <w:t>𝑛</w:t>
            </w:r>
            <w:r>
              <w:rPr>
                <w:rFonts w:ascii="Cambria Math" w:eastAsia="Cambria Math"/>
                <w:spacing w:val="56"/>
                <w:w w:val="105"/>
                <w:position w:val="4"/>
                <w:sz w:val="17"/>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spacing w:val="-2"/>
                <w:w w:val="105"/>
                <w:position w:val="2"/>
                <w:sz w:val="24"/>
              </w:rPr>
              <w:t>]</w:t>
            </w:r>
          </w:p>
        </w:tc>
        <w:tc>
          <w:tcPr>
            <w:tcW w:w="1181" w:type="dxa"/>
          </w:tcPr>
          <w:p>
            <w:pPr>
              <w:pStyle w:val="TableParagraph"/>
              <w:spacing w:before="0"/>
              <w:rPr>
                <w:sz w:val="22"/>
              </w:rPr>
            </w:pPr>
          </w:p>
          <w:p>
            <w:pPr>
              <w:pStyle w:val="TableParagraph"/>
              <w:spacing w:before="166"/>
              <w:rPr>
                <w:sz w:val="22"/>
              </w:rPr>
            </w:pPr>
          </w:p>
          <w:p>
            <w:pPr>
              <w:pStyle w:val="TableParagraph"/>
              <w:spacing w:before="0"/>
              <w:ind w:right="47"/>
              <w:jc w:val="right"/>
              <w:rPr>
                <w:sz w:val="22"/>
              </w:rPr>
            </w:pPr>
            <w:r>
              <w:rPr>
                <w:spacing w:val="-2"/>
                <w:sz w:val="22"/>
              </w:rPr>
              <w:t>(122)</w:t>
            </w:r>
          </w:p>
        </w:tc>
      </w:tr>
    </w:tbl>
    <w:p>
      <w:pPr>
        <w:spacing w:after="0"/>
        <w:jc w:val="right"/>
        <w:rPr>
          <w:sz w:val="22"/>
        </w:rPr>
        <w:sectPr>
          <w:pgSz w:w="11910" w:h="16840"/>
          <w:pgMar w:header="0" w:footer="1476" w:top="1900" w:bottom="1660" w:left="1380" w:right="1400"/>
        </w:sectPr>
      </w:pPr>
    </w:p>
    <w:p>
      <w:pPr>
        <w:pStyle w:val="BodyText"/>
        <w:spacing w:before="6"/>
        <w:rPr>
          <w:sz w:val="5"/>
        </w:rPr>
      </w:pPr>
    </w:p>
    <w:tbl>
      <w:tblPr>
        <w:tblW w:w="0" w:type="auto"/>
        <w:jc w:val="left"/>
        <w:tblInd w:w="1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61"/>
        <w:gridCol w:w="1163"/>
      </w:tblGrid>
      <w:tr>
        <w:trPr>
          <w:trHeight w:val="1570" w:hRule="atLeast"/>
        </w:trPr>
        <w:tc>
          <w:tcPr>
            <w:tcW w:w="5461" w:type="dxa"/>
          </w:tcPr>
          <w:p>
            <w:pPr>
              <w:pStyle w:val="TableParagraph"/>
              <w:tabs>
                <w:tab w:pos="3638" w:val="left" w:leader="none"/>
              </w:tabs>
              <w:spacing w:line="186" w:lineRule="exact" w:before="0"/>
              <w:ind w:left="1905"/>
              <w:rPr>
                <w:rFonts w:ascii="Cambria Math" w:eastAsia="Cambria Math"/>
                <w:sz w:val="24"/>
              </w:rPr>
            </w:pPr>
            <w:r>
              <w:rPr>
                <w:rFonts w:ascii="Cambria Math" w:eastAsia="Cambria Math"/>
                <w:spacing w:val="-5"/>
                <w:w w:val="105"/>
                <w:sz w:val="24"/>
                <w:u w:val="single"/>
              </w:rPr>
              <w:t>𝜕𝑔</w:t>
            </w:r>
            <w:r>
              <w:rPr>
                <w:rFonts w:ascii="Cambria Math" w:eastAsia="Cambria Math"/>
                <w:spacing w:val="-5"/>
                <w:w w:val="105"/>
                <w:sz w:val="24"/>
                <w:u w:val="single"/>
                <w:vertAlign w:val="subscript"/>
              </w:rPr>
              <w:t>1</w:t>
            </w:r>
            <w:r>
              <w:rPr>
                <w:rFonts w:ascii="Cambria Math" w:eastAsia="Cambria Math"/>
                <w:sz w:val="24"/>
                <w:vertAlign w:val="baseline"/>
              </w:rPr>
              <w:tab/>
            </w:r>
            <w:r>
              <w:rPr>
                <w:spacing w:val="-27"/>
                <w:sz w:val="24"/>
                <w:u w:val="single"/>
                <w:vertAlign w:val="baseline"/>
              </w:rPr>
              <w:t> </w:t>
            </w:r>
            <w:r>
              <w:rPr>
                <w:rFonts w:ascii="Cambria Math" w:eastAsia="Cambria Math"/>
                <w:w w:val="105"/>
                <w:sz w:val="24"/>
                <w:u w:val="single"/>
                <w:vertAlign w:val="baseline"/>
              </w:rPr>
              <w:t>𝜕𝑔</w:t>
            </w:r>
            <w:r>
              <w:rPr>
                <w:rFonts w:ascii="Cambria Math" w:eastAsia="Cambria Math"/>
                <w:w w:val="105"/>
                <w:sz w:val="24"/>
                <w:u w:val="single"/>
                <w:vertAlign w:val="subscript"/>
              </w:rPr>
              <w:t>1</w:t>
            </w:r>
            <w:r>
              <w:rPr>
                <w:rFonts w:ascii="Cambria Math" w:eastAsia="Cambria Math"/>
                <w:spacing w:val="40"/>
                <w:w w:val="105"/>
                <w:sz w:val="24"/>
                <w:u w:val="single"/>
                <w:vertAlign w:val="baseline"/>
              </w:rPr>
              <w:t> </w:t>
            </w:r>
          </w:p>
          <w:p>
            <w:pPr>
              <w:pStyle w:val="TableParagraph"/>
              <w:tabs>
                <w:tab w:pos="2287" w:val="left" w:leader="none"/>
                <w:tab w:pos="3216" w:val="left" w:leader="none"/>
                <w:tab w:pos="4087" w:val="left" w:leader="none"/>
                <w:tab w:pos="4742" w:val="left" w:leader="none"/>
              </w:tabs>
              <w:spacing w:line="177" w:lineRule="exact" w:before="0"/>
              <w:ind w:left="1788"/>
              <w:rPr>
                <w:rFonts w:ascii="Cambria Math" w:hAnsi="Cambria Math"/>
                <w:sz w:val="24"/>
              </w:rPr>
            </w:pPr>
            <w:r>
              <w:rPr>
                <w:rFonts w:ascii="Cambria Math" w:hAnsi="Cambria Math"/>
                <w:spacing w:val="-10"/>
                <w:position w:val="1"/>
                <w:sz w:val="24"/>
              </w:rPr>
              <w:t>⎡</w:t>
            </w:r>
            <w:r>
              <w:rPr>
                <w:rFonts w:ascii="Cambria Math" w:hAnsi="Cambria Math"/>
                <w:position w:val="1"/>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sz w:val="24"/>
              </w:rPr>
              <w:t>|</w:t>
            </w:r>
            <w:r>
              <w:rPr>
                <w:rFonts w:ascii="Cambria Math" w:hAnsi="Cambria Math"/>
                <w:sz w:val="24"/>
              </w:rPr>
              <w:tab/>
            </w:r>
            <w:r>
              <w:rPr>
                <w:rFonts w:ascii="Cambria Math" w:hAnsi="Cambria Math"/>
                <w:spacing w:val="-10"/>
                <w:position w:val="1"/>
                <w:sz w:val="24"/>
              </w:rPr>
              <w:t>⎤</w:t>
            </w:r>
          </w:p>
          <w:p>
            <w:pPr>
              <w:pStyle w:val="TableParagraph"/>
              <w:tabs>
                <w:tab w:pos="1253" w:val="left" w:leader="none"/>
                <w:tab w:pos="3104" w:val="left" w:leader="none"/>
              </w:tabs>
              <w:spacing w:line="242" w:lineRule="exact" w:before="0"/>
              <w:ind w:right="631"/>
              <w:jc w:val="right"/>
              <w:rPr>
                <w:rFonts w:ascii="Cambria Math" w:hAnsi="Cambria Math" w:eastAsia="Cambria Math"/>
                <w:sz w:val="24"/>
              </w:rPr>
            </w:pPr>
            <w:r>
              <w:rPr>
                <w:rFonts w:ascii="Cambria Math" w:hAnsi="Cambria Math" w:eastAsia="Cambria Math"/>
                <w:spacing w:val="-5"/>
                <w:sz w:val="24"/>
              </w:rPr>
              <w:t>𝜕𝑔</w:t>
            </w:r>
            <w:r>
              <w:rPr>
                <w:rFonts w:ascii="Cambria Math" w:hAnsi="Cambria Math" w:eastAsia="Cambria Math"/>
                <w:sz w:val="24"/>
              </w:rPr>
              <w:tab/>
              <w:t>⎢</w:t>
            </w:r>
            <w:r>
              <w:rPr>
                <w:rFonts w:ascii="Cambria Math" w:hAnsi="Cambria Math" w:eastAsia="Cambria Math"/>
                <w:spacing w:val="-20"/>
                <w:sz w:val="24"/>
              </w:rPr>
              <w:t> </w:t>
            </w:r>
            <w:r>
              <w:rPr>
                <w:rFonts w:ascii="Cambria Math" w:hAnsi="Cambria Math" w:eastAsia="Cambria Math"/>
                <w:position w:val="10"/>
                <w:sz w:val="24"/>
              </w:rPr>
              <w:t>𝜕𝑢</w:t>
            </w:r>
            <w:r>
              <w:rPr>
                <w:rFonts w:ascii="Cambria Math" w:hAnsi="Cambria Math" w:eastAsia="Cambria Math"/>
                <w:position w:val="5"/>
                <w:sz w:val="17"/>
              </w:rPr>
              <w:t>1</w:t>
            </w:r>
            <w:r>
              <w:rPr>
                <w:rFonts w:ascii="Cambria Math" w:hAnsi="Cambria Math" w:eastAsia="Cambria Math"/>
                <w:spacing w:val="52"/>
                <w:position w:val="5"/>
                <w:sz w:val="17"/>
              </w:rPr>
              <w:t> </w:t>
            </w:r>
            <w:r>
              <w:rPr>
                <w:rFonts w:ascii="Cambria Math" w:hAnsi="Cambria Math" w:eastAsia="Cambria Math"/>
                <w:spacing w:val="-2"/>
                <w:position w:val="2"/>
                <w:sz w:val="17"/>
              </w:rPr>
              <w:t>(</w:t>
            </w:r>
            <w:r>
              <w:rPr>
                <w:rFonts w:ascii="Cambria Math" w:hAnsi="Cambria Math" w:eastAsia="Cambria Math"/>
                <w:spacing w:val="-2"/>
                <w:position w:val="1"/>
                <w:sz w:val="17"/>
              </w:rPr>
              <w:t>𝑥</w:t>
            </w:r>
            <w:r>
              <w:rPr>
                <w:rFonts w:ascii="Cambria Math" w:hAnsi="Cambria Math" w:eastAsia="Cambria Math"/>
                <w:spacing w:val="-2"/>
                <w:position w:val="-1"/>
                <w:sz w:val="14"/>
              </w:rPr>
              <w:t>0</w:t>
            </w:r>
            <w:r>
              <w:rPr>
                <w:rFonts w:ascii="Cambria Math" w:hAnsi="Cambria Math" w:eastAsia="Cambria Math"/>
                <w:spacing w:val="-2"/>
                <w:position w:val="1"/>
                <w:sz w:val="17"/>
              </w:rPr>
              <w:t>,𝑢</w:t>
            </w:r>
            <w:r>
              <w:rPr>
                <w:rFonts w:ascii="Cambria Math" w:hAnsi="Cambria Math" w:eastAsia="Cambria Math"/>
                <w:spacing w:val="-2"/>
                <w:position w:val="-1"/>
                <w:sz w:val="14"/>
              </w:rPr>
              <w:t>0</w:t>
            </w:r>
            <w:r>
              <w:rPr>
                <w:rFonts w:ascii="Cambria Math" w:hAnsi="Cambria Math" w:eastAsia="Cambria Math"/>
                <w:spacing w:val="-2"/>
                <w:position w:val="2"/>
                <w:sz w:val="17"/>
              </w:rPr>
              <w:t>)</w:t>
            </w:r>
            <w:r>
              <w:rPr>
                <w:rFonts w:ascii="Cambria Math" w:hAnsi="Cambria Math" w:eastAsia="Cambria Math"/>
                <w:position w:val="2"/>
                <w:sz w:val="17"/>
              </w:rPr>
              <w:tab/>
            </w:r>
            <w:r>
              <w:rPr>
                <w:rFonts w:ascii="Cambria Math" w:hAnsi="Cambria Math" w:eastAsia="Cambria Math"/>
                <w:position w:val="10"/>
                <w:sz w:val="24"/>
              </w:rPr>
              <w:t>𝜕𝑢</w:t>
            </w:r>
            <w:r>
              <w:rPr>
                <w:rFonts w:ascii="Cambria Math" w:hAnsi="Cambria Math" w:eastAsia="Cambria Math"/>
                <w:position w:val="5"/>
                <w:sz w:val="17"/>
              </w:rPr>
              <w:t>𝑚</w:t>
            </w:r>
            <w:r>
              <w:rPr>
                <w:rFonts w:ascii="Cambria Math" w:hAnsi="Cambria Math" w:eastAsia="Cambria Math"/>
                <w:spacing w:val="71"/>
                <w:position w:val="5"/>
                <w:sz w:val="17"/>
              </w:rPr>
              <w:t> </w:t>
            </w:r>
            <w:r>
              <w:rPr>
                <w:rFonts w:ascii="Cambria Math" w:hAnsi="Cambria Math" w:eastAsia="Cambria Math"/>
                <w:spacing w:val="-2"/>
                <w:position w:val="2"/>
                <w:sz w:val="17"/>
              </w:rPr>
              <w:t>(</w:t>
            </w:r>
            <w:r>
              <w:rPr>
                <w:rFonts w:ascii="Cambria Math" w:hAnsi="Cambria Math" w:eastAsia="Cambria Math"/>
                <w:spacing w:val="-2"/>
                <w:position w:val="1"/>
                <w:sz w:val="17"/>
              </w:rPr>
              <w:t>𝑥</w:t>
            </w:r>
            <w:r>
              <w:rPr>
                <w:rFonts w:ascii="Cambria Math" w:hAnsi="Cambria Math" w:eastAsia="Cambria Math"/>
                <w:spacing w:val="-2"/>
                <w:position w:val="-1"/>
                <w:sz w:val="14"/>
              </w:rPr>
              <w:t>0</w:t>
            </w:r>
            <w:r>
              <w:rPr>
                <w:rFonts w:ascii="Cambria Math" w:hAnsi="Cambria Math" w:eastAsia="Cambria Math"/>
                <w:spacing w:val="-2"/>
                <w:position w:val="1"/>
                <w:sz w:val="17"/>
              </w:rPr>
              <w:t>,𝑢</w:t>
            </w:r>
            <w:r>
              <w:rPr>
                <w:rFonts w:ascii="Cambria Math" w:hAnsi="Cambria Math" w:eastAsia="Cambria Math"/>
                <w:spacing w:val="-2"/>
                <w:position w:val="-1"/>
                <w:sz w:val="14"/>
              </w:rPr>
              <w:t>0</w:t>
            </w:r>
            <w:r>
              <w:rPr>
                <w:rFonts w:ascii="Cambria Math" w:hAnsi="Cambria Math" w:eastAsia="Cambria Math"/>
                <w:spacing w:val="-2"/>
                <w:position w:val="2"/>
                <w:sz w:val="17"/>
              </w:rPr>
              <w:t>)</w:t>
            </w:r>
            <w:r>
              <w:rPr>
                <w:rFonts w:ascii="Cambria Math" w:hAnsi="Cambria Math" w:eastAsia="Cambria Math"/>
                <w:spacing w:val="-2"/>
                <w:sz w:val="24"/>
              </w:rPr>
              <w:t>⎥</w:t>
            </w:r>
          </w:p>
          <w:p>
            <w:pPr>
              <w:pStyle w:val="TableParagraph"/>
              <w:tabs>
                <w:tab w:pos="770" w:val="left" w:leader="none"/>
                <w:tab w:pos="1490" w:val="left" w:leader="none"/>
                <w:tab w:pos="2282" w:val="left" w:leader="none"/>
                <w:tab w:pos="3166" w:val="left" w:leader="none"/>
                <w:tab w:pos="4049" w:val="left" w:leader="none"/>
                <w:tab w:pos="4692" w:val="left" w:leader="none"/>
              </w:tabs>
              <w:spacing w:line="57" w:lineRule="auto" w:before="33"/>
              <w:ind w:right="631"/>
              <w:jc w:val="right"/>
              <w:rPr>
                <w:rFonts w:ascii="Cambria Math" w:hAnsi="Cambria Math" w:eastAsia="Cambria Math"/>
                <w:sz w:val="24"/>
              </w:rPr>
            </w:pPr>
            <w:r>
              <w:rPr>
                <w:rFonts w:ascii="Cambria Math" w:hAnsi="Cambria Math" w:eastAsia="Cambria Math"/>
                <w:sz w:val="24"/>
              </w:rPr>
              <w:t>𝐷</w:t>
            </w:r>
            <w:r>
              <w:rPr>
                <w:rFonts w:ascii="Cambria Math" w:hAnsi="Cambria Math" w:eastAsia="Cambria Math"/>
                <w:spacing w:val="20"/>
                <w:sz w:val="24"/>
              </w:rPr>
              <w:t> </w:t>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w:t>
            </w:r>
            <w:r>
              <w:rPr>
                <w:rFonts w:ascii="Cambria Math" w:hAnsi="Cambria Math" w:eastAsia="Cambria Math"/>
                <w:spacing w:val="15"/>
                <w:sz w:val="24"/>
              </w:rPr>
              <w:t> </w:t>
            </w:r>
            <w:r>
              <w:rPr>
                <w:rFonts w:ascii="Cambria Math" w:hAnsi="Cambria Math" w:eastAsia="Cambria Math"/>
                <w:spacing w:val="-10"/>
                <w:position w:val="-7"/>
                <w:sz w:val="24"/>
              </w:rPr>
              <w:t>⎢</w:t>
            </w:r>
            <w:r>
              <w:rPr>
                <w:rFonts w:ascii="Cambria Math" w:hAnsi="Cambria Math" w:eastAsia="Cambria Math"/>
                <w:position w:val="-7"/>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6"/>
                <w:sz w:val="24"/>
              </w:rPr>
              <w:t>…</w:t>
            </w:r>
            <w:r>
              <w:rPr>
                <w:rFonts w:ascii="Cambria Math" w:hAnsi="Cambria Math" w:eastAsia="Cambria Math"/>
                <w:position w:val="6"/>
                <w:sz w:val="24"/>
              </w:rPr>
              <w:tab/>
            </w:r>
            <w:r>
              <w:rPr>
                <w:rFonts w:ascii="Cambria Math" w:hAnsi="Cambria Math" w:eastAsia="Cambria Math"/>
                <w:spacing w:val="-10"/>
                <w:position w:val="-7"/>
                <w:sz w:val="24"/>
              </w:rPr>
              <w:t>⎥</w:t>
            </w:r>
          </w:p>
          <w:p>
            <w:pPr>
              <w:pStyle w:val="TableParagraph"/>
              <w:tabs>
                <w:tab w:pos="1872" w:val="left" w:leader="none"/>
                <w:tab w:pos="3636" w:val="left" w:leader="none"/>
              </w:tabs>
              <w:spacing w:line="163" w:lineRule="exact" w:before="0"/>
              <w:ind w:left="537"/>
              <w:rPr>
                <w:rFonts w:ascii="Cambria Math" w:eastAsia="Cambria Math"/>
                <w:sz w:val="17"/>
              </w:rPr>
            </w:pPr>
            <w:r>
              <w:rPr/>
              <mc:AlternateContent>
                <mc:Choice Requires="wps">
                  <w:drawing>
                    <wp:anchor distT="0" distB="0" distL="0" distR="0" allowOverlap="1" layoutInCell="1" locked="0" behindDoc="1" simplePos="0" relativeHeight="474001920">
                      <wp:simplePos x="0" y="0"/>
                      <wp:positionH relativeFrom="column">
                        <wp:posOffset>339597</wp:posOffset>
                      </wp:positionH>
                      <wp:positionV relativeFrom="paragraph">
                        <wp:posOffset>-69085</wp:posOffset>
                      </wp:positionV>
                      <wp:extent cx="182245" cy="10795"/>
                      <wp:effectExtent l="0" t="0" r="0" b="0"/>
                      <wp:wrapNone/>
                      <wp:docPr id="501" name="Group 501"/>
                      <wp:cNvGraphicFramePr>
                        <a:graphicFrameLocks/>
                      </wp:cNvGraphicFramePr>
                      <a:graphic>
                        <a:graphicData uri="http://schemas.microsoft.com/office/word/2010/wordprocessingGroup">
                          <wpg:wgp>
                            <wpg:cNvPr id="501" name="Group 501"/>
                            <wpg:cNvGrpSpPr/>
                            <wpg:grpSpPr>
                              <a:xfrm>
                                <a:off x="0" y="0"/>
                                <a:ext cx="182245" cy="10795"/>
                                <a:chExt cx="182245" cy="10795"/>
                              </a:xfrm>
                            </wpg:grpSpPr>
                            <wps:wsp>
                              <wps:cNvPr id="502" name="Graphic 502"/>
                              <wps:cNvSpPr/>
                              <wps:spPr>
                                <a:xfrm>
                                  <a:off x="0" y="0"/>
                                  <a:ext cx="182245" cy="10795"/>
                                </a:xfrm>
                                <a:custGeom>
                                  <a:avLst/>
                                  <a:gdLst/>
                                  <a:ahLst/>
                                  <a:cxnLst/>
                                  <a:rect l="l" t="t" r="r" b="b"/>
                                  <a:pathLst>
                                    <a:path w="182245" h="10795">
                                      <a:moveTo>
                                        <a:pt x="181660" y="0"/>
                                      </a:moveTo>
                                      <a:lnTo>
                                        <a:pt x="0" y="0"/>
                                      </a:lnTo>
                                      <a:lnTo>
                                        <a:pt x="0" y="10668"/>
                                      </a:lnTo>
                                      <a:lnTo>
                                        <a:pt x="181660" y="10668"/>
                                      </a:lnTo>
                                      <a:lnTo>
                                        <a:pt x="1816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74pt;margin-top:-5.439829pt;width:14.35pt;height:.85pt;mso-position-horizontal-relative:column;mso-position-vertical-relative:paragraph;z-index:-29314560" id="docshapegroup447" coordorigin="535,-109" coordsize="287,17">
                      <v:rect style="position:absolute;left:534;top:-109;width:287;height:17" id="docshape448" filled="true" fillcolor="#000000" stroked="false">
                        <v:fill type="solid"/>
                      </v:rect>
                      <w10:wrap type="none"/>
                    </v:group>
                  </w:pict>
                </mc:Fallback>
              </mc:AlternateContent>
            </w:r>
            <w:r>
              <w:rPr>
                <w:rFonts w:ascii="Cambria Math" w:eastAsia="Cambria Math"/>
                <w:w w:val="105"/>
                <w:position w:val="5"/>
                <w:sz w:val="24"/>
              </w:rPr>
              <w:t>𝜕𝑢</w:t>
            </w:r>
            <w:r>
              <w:rPr>
                <w:rFonts w:ascii="Cambria Math" w:eastAsia="Cambria Math"/>
                <w:spacing w:val="17"/>
                <w:w w:val="105"/>
                <w:position w:val="5"/>
                <w:sz w:val="24"/>
              </w:rPr>
              <w:t> </w:t>
            </w:r>
            <w:r>
              <w:rPr>
                <w:rFonts w:ascii="Cambria Math" w:eastAsia="Cambria Math"/>
                <w:spacing w:val="-2"/>
                <w:w w:val="105"/>
                <w:position w:val="1"/>
                <w:sz w:val="17"/>
              </w:rPr>
              <w:t>(</w:t>
            </w:r>
            <w:r>
              <w:rPr>
                <w:rFonts w:ascii="Cambria Math" w:eastAsia="Cambria Math"/>
                <w:spacing w:val="-2"/>
                <w:w w:val="105"/>
                <w:sz w:val="17"/>
              </w:rPr>
              <w:t>𝑥</w:t>
            </w:r>
            <w:r>
              <w:rPr>
                <w:rFonts w:ascii="Cambria Math" w:eastAsia="Cambria Math"/>
                <w:spacing w:val="-2"/>
                <w:w w:val="105"/>
                <w:position w:val="-2"/>
                <w:sz w:val="14"/>
              </w:rPr>
              <w:t>0</w:t>
            </w:r>
            <w:r>
              <w:rPr>
                <w:rFonts w:ascii="Cambria Math" w:eastAsia="Cambria Math"/>
                <w:spacing w:val="-2"/>
                <w:w w:val="105"/>
                <w:sz w:val="17"/>
              </w:rPr>
              <w:t>,𝑢</w:t>
            </w:r>
            <w:r>
              <w:rPr>
                <w:rFonts w:ascii="Cambria Math" w:eastAsia="Cambria Math"/>
                <w:spacing w:val="-2"/>
                <w:w w:val="105"/>
                <w:position w:val="-2"/>
                <w:sz w:val="14"/>
              </w:rPr>
              <w:t>0</w:t>
            </w:r>
            <w:r>
              <w:rPr>
                <w:rFonts w:ascii="Cambria Math" w:eastAsia="Cambria Math"/>
                <w:spacing w:val="-2"/>
                <w:w w:val="105"/>
                <w:position w:val="1"/>
                <w:sz w:val="17"/>
              </w:rPr>
              <w:t>)</w:t>
            </w:r>
            <w:r>
              <w:rPr>
                <w:rFonts w:ascii="Cambria Math" w:eastAsia="Cambria Math"/>
                <w:position w:val="1"/>
                <w:sz w:val="17"/>
              </w:rPr>
              <w:tab/>
            </w:r>
            <w:r>
              <w:rPr>
                <w:rFonts w:ascii="Cambria Math" w:eastAsia="Cambria Math"/>
                <w:spacing w:val="-5"/>
                <w:w w:val="105"/>
                <w:position w:val="2"/>
                <w:sz w:val="24"/>
              </w:rPr>
              <w:t>𝜕𝑔</w:t>
            </w:r>
            <w:r>
              <w:rPr>
                <w:rFonts w:ascii="Cambria Math" w:eastAsia="Cambria Math"/>
                <w:spacing w:val="-5"/>
                <w:w w:val="105"/>
                <w:position w:val="-2"/>
                <w:sz w:val="17"/>
              </w:rPr>
              <w:t>𝑚</w:t>
            </w:r>
            <w:r>
              <w:rPr>
                <w:rFonts w:ascii="Cambria Math" w:eastAsia="Cambria Math"/>
                <w:position w:val="-2"/>
                <w:sz w:val="17"/>
              </w:rPr>
              <w:tab/>
            </w:r>
            <w:r>
              <w:rPr>
                <w:rFonts w:ascii="Cambria Math" w:eastAsia="Cambria Math"/>
                <w:spacing w:val="-5"/>
                <w:w w:val="105"/>
                <w:position w:val="2"/>
                <w:sz w:val="24"/>
              </w:rPr>
              <w:t>𝜕𝑔</w:t>
            </w:r>
            <w:r>
              <w:rPr>
                <w:rFonts w:ascii="Cambria Math" w:eastAsia="Cambria Math"/>
                <w:spacing w:val="-5"/>
                <w:w w:val="105"/>
                <w:position w:val="-2"/>
                <w:sz w:val="17"/>
              </w:rPr>
              <w:t>𝑚</w:t>
            </w:r>
          </w:p>
          <w:p>
            <w:pPr>
              <w:pStyle w:val="TableParagraph"/>
              <w:tabs>
                <w:tab w:pos="2323" w:val="left" w:leader="none"/>
                <w:tab w:pos="3216" w:val="left" w:leader="none"/>
                <w:tab w:pos="3636" w:val="left" w:leader="none"/>
                <w:tab w:pos="4087" w:val="left" w:leader="none"/>
                <w:tab w:pos="4742" w:val="left" w:leader="none"/>
              </w:tabs>
              <w:spacing w:line="160" w:lineRule="auto" w:before="0"/>
              <w:ind w:left="1788" w:right="631"/>
              <w:rPr>
                <w:rFonts w:ascii="Cambria Math" w:hAnsi="Cambria Math" w:eastAsia="Cambria Math"/>
                <w:sz w:val="24"/>
              </w:rPr>
            </w:pPr>
            <w:r>
              <w:rPr/>
              <mc:AlternateContent>
                <mc:Choice Requires="wps">
                  <w:drawing>
                    <wp:anchor distT="0" distB="0" distL="0" distR="0" allowOverlap="1" layoutInCell="1" locked="0" behindDoc="1" simplePos="0" relativeHeight="474002432">
                      <wp:simplePos x="0" y="0"/>
                      <wp:positionH relativeFrom="column">
                        <wp:posOffset>1188847</wp:posOffset>
                      </wp:positionH>
                      <wp:positionV relativeFrom="paragraph">
                        <wp:posOffset>67304</wp:posOffset>
                      </wp:positionV>
                      <wp:extent cx="287020" cy="10795"/>
                      <wp:effectExtent l="0" t="0" r="0" b="0"/>
                      <wp:wrapNone/>
                      <wp:docPr id="503" name="Group 503"/>
                      <wp:cNvGraphicFramePr>
                        <a:graphicFrameLocks/>
                      </wp:cNvGraphicFramePr>
                      <a:graphic>
                        <a:graphicData uri="http://schemas.microsoft.com/office/word/2010/wordprocessingGroup">
                          <wpg:wgp>
                            <wpg:cNvPr id="503" name="Group 503"/>
                            <wpg:cNvGrpSpPr/>
                            <wpg:grpSpPr>
                              <a:xfrm>
                                <a:off x="0" y="0"/>
                                <a:ext cx="287020" cy="10795"/>
                                <a:chExt cx="287020" cy="10795"/>
                              </a:xfrm>
                            </wpg:grpSpPr>
                            <wps:wsp>
                              <wps:cNvPr id="504" name="Graphic 504"/>
                              <wps:cNvSpPr/>
                              <wps:spPr>
                                <a:xfrm>
                                  <a:off x="0" y="0"/>
                                  <a:ext cx="287020" cy="10795"/>
                                </a:xfrm>
                                <a:custGeom>
                                  <a:avLst/>
                                  <a:gdLst/>
                                  <a:ahLst/>
                                  <a:cxnLst/>
                                  <a:rect l="l" t="t" r="r" b="b"/>
                                  <a:pathLst>
                                    <a:path w="287020" h="10795">
                                      <a:moveTo>
                                        <a:pt x="286511" y="0"/>
                                      </a:moveTo>
                                      <a:lnTo>
                                        <a:pt x="0" y="0"/>
                                      </a:lnTo>
                                      <a:lnTo>
                                        <a:pt x="0" y="10668"/>
                                      </a:lnTo>
                                      <a:lnTo>
                                        <a:pt x="286511" y="10668"/>
                                      </a:lnTo>
                                      <a:lnTo>
                                        <a:pt x="286511"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93.610001pt;margin-top:5.299548pt;width:22.6pt;height:.85pt;mso-position-horizontal-relative:column;mso-position-vertical-relative:paragraph;z-index:-29314048" id="docshapegroup449" coordorigin="1872,106" coordsize="452,17">
                      <v:rect style="position:absolute;left:1872;top:106;width:452;height:17" id="docshape450" filled="true" fillcolor="#000000" stroked="false">
                        <v:fill type="solid"/>
                      </v:rect>
                      <w10:wrap type="none"/>
                    </v:group>
                  </w:pict>
                </mc:Fallback>
              </mc:AlternateContent>
            </w:r>
            <w:r>
              <w:rPr/>
              <mc:AlternateContent>
                <mc:Choice Requires="wps">
                  <w:drawing>
                    <wp:anchor distT="0" distB="0" distL="0" distR="0" allowOverlap="1" layoutInCell="1" locked="0" behindDoc="1" simplePos="0" relativeHeight="474002944">
                      <wp:simplePos x="0" y="0"/>
                      <wp:positionH relativeFrom="column">
                        <wp:posOffset>2309241</wp:posOffset>
                      </wp:positionH>
                      <wp:positionV relativeFrom="paragraph">
                        <wp:posOffset>67304</wp:posOffset>
                      </wp:positionV>
                      <wp:extent cx="287020" cy="10795"/>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287020" cy="10795"/>
                                <a:chExt cx="287020" cy="10795"/>
                              </a:xfrm>
                            </wpg:grpSpPr>
                            <wps:wsp>
                              <wps:cNvPr id="506" name="Graphic 506"/>
                              <wps:cNvSpPr/>
                              <wps:spPr>
                                <a:xfrm>
                                  <a:off x="0" y="0"/>
                                  <a:ext cx="287020" cy="10795"/>
                                </a:xfrm>
                                <a:custGeom>
                                  <a:avLst/>
                                  <a:gdLst/>
                                  <a:ahLst/>
                                  <a:cxnLst/>
                                  <a:rect l="l" t="t" r="r" b="b"/>
                                  <a:pathLst>
                                    <a:path w="287020" h="10795">
                                      <a:moveTo>
                                        <a:pt x="286512" y="0"/>
                                      </a:moveTo>
                                      <a:lnTo>
                                        <a:pt x="0" y="0"/>
                                      </a:lnTo>
                                      <a:lnTo>
                                        <a:pt x="0" y="10668"/>
                                      </a:lnTo>
                                      <a:lnTo>
                                        <a:pt x="286512" y="10668"/>
                                      </a:lnTo>
                                      <a:lnTo>
                                        <a:pt x="2865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1.830002pt;margin-top:5.299548pt;width:22.6pt;height:.85pt;mso-position-horizontal-relative:column;mso-position-vertical-relative:paragraph;z-index:-29313536" id="docshapegroup451" coordorigin="3637,106" coordsize="452,17">
                      <v:rect style="position:absolute;left:3636;top:106;width:452;height:17" id="docshape452" filled="true" fillcolor="#000000" stroked="false">
                        <v:fill type="solid"/>
                      </v:rect>
                      <w10:wrap type="none"/>
                    </v:group>
                  </w:pict>
                </mc:Fallback>
              </mc:AlternateContent>
            </w:r>
            <w:r>
              <w:rPr>
                <w:rFonts w:ascii="Cambria Math" w:hAnsi="Cambria Math" w:eastAsia="Cambria Math"/>
                <w:spacing w:val="-10"/>
                <w:position w:val="3"/>
                <w:sz w:val="24"/>
              </w:rPr>
              <w:t>⎢</w:t>
            </w:r>
            <w:r>
              <w:rPr>
                <w:rFonts w:ascii="Cambria Math" w:hAnsi="Cambria Math" w:eastAsia="Cambria Math"/>
                <w:position w:val="3"/>
                <w:sz w:val="24"/>
              </w:rPr>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sz w:val="24"/>
              </w:rPr>
              <w:t>…</w:t>
            </w:r>
            <w:r>
              <w:rPr>
                <w:rFonts w:ascii="Cambria Math" w:hAnsi="Cambria Math" w:eastAsia="Cambria Math"/>
                <w:sz w:val="24"/>
              </w:rPr>
              <w:tab/>
              <w:tab/>
            </w:r>
            <w:r>
              <w:rPr>
                <w:rFonts w:ascii="Cambria Math" w:hAnsi="Cambria Math" w:eastAsia="Cambria Math"/>
                <w:spacing w:val="-10"/>
                <w:sz w:val="24"/>
              </w:rPr>
              <w:t>|</w:t>
            </w:r>
            <w:r>
              <w:rPr>
                <w:rFonts w:ascii="Cambria Math" w:hAnsi="Cambria Math" w:eastAsia="Cambria Math"/>
                <w:sz w:val="24"/>
              </w:rPr>
              <w:tab/>
            </w:r>
            <w:r>
              <w:rPr>
                <w:rFonts w:ascii="Cambria Math" w:hAnsi="Cambria Math" w:eastAsia="Cambria Math"/>
                <w:spacing w:val="-10"/>
                <w:position w:val="3"/>
                <w:sz w:val="24"/>
              </w:rPr>
              <w:t>⎥ </w:t>
            </w:r>
            <w:r>
              <w:rPr>
                <w:rFonts w:ascii="Cambria Math" w:hAnsi="Cambria Math" w:eastAsia="Cambria Math"/>
                <w:position w:val="2"/>
                <w:sz w:val="24"/>
              </w:rPr>
              <w:t>[</w:t>
            </w:r>
            <w:r>
              <w:rPr>
                <w:rFonts w:ascii="Cambria Math" w:hAnsi="Cambria Math" w:eastAsia="Cambria Math"/>
                <w:spacing w:val="-17"/>
                <w:position w:val="2"/>
                <w:sz w:val="24"/>
              </w:rPr>
              <w:t> </w:t>
            </w:r>
            <w:r>
              <w:rPr>
                <w:rFonts w:ascii="Cambria Math" w:hAnsi="Cambria Math" w:eastAsia="Cambria Math"/>
                <w:position w:val="9"/>
                <w:sz w:val="24"/>
              </w:rPr>
              <w:t>𝜕𝑢</w:t>
            </w:r>
            <w:r>
              <w:rPr>
                <w:rFonts w:ascii="Cambria Math" w:hAnsi="Cambria Math" w:eastAsia="Cambria Math"/>
                <w:position w:val="4"/>
                <w:sz w:val="17"/>
              </w:rPr>
              <w:t>1</w:t>
            </w:r>
            <w:r>
              <w:rPr>
                <w:rFonts w:ascii="Cambria Math" w:hAnsi="Cambria Math" w:eastAsia="Cambria Math"/>
                <w:spacing w:val="68"/>
                <w:w w:val="150"/>
                <w:position w:val="4"/>
                <w:sz w:val="17"/>
              </w:rPr>
              <w:t> </w:t>
            </w:r>
            <w:r>
              <w:rPr>
                <w:rFonts w:ascii="Cambria Math" w:hAnsi="Cambria Math" w:eastAsia="Cambria Math"/>
                <w:spacing w:val="-2"/>
                <w:position w:val="1"/>
                <w:sz w:val="17"/>
              </w:rPr>
              <w:t>(</w:t>
            </w:r>
            <w:r>
              <w:rPr>
                <w:rFonts w:ascii="Cambria Math" w:hAnsi="Cambria Math" w:eastAsia="Cambria Math"/>
                <w:spacing w:val="-2"/>
                <w:sz w:val="17"/>
              </w:rPr>
              <w:t>𝑥</w:t>
            </w:r>
            <w:r>
              <w:rPr>
                <w:rFonts w:ascii="Cambria Math" w:hAnsi="Cambria Math" w:eastAsia="Cambria Math"/>
                <w:spacing w:val="-2"/>
                <w:position w:val="-2"/>
                <w:sz w:val="14"/>
              </w:rPr>
              <w:t>0</w:t>
            </w:r>
            <w:r>
              <w:rPr>
                <w:rFonts w:ascii="Cambria Math" w:hAnsi="Cambria Math" w:eastAsia="Cambria Math"/>
                <w:spacing w:val="-2"/>
                <w:sz w:val="17"/>
              </w:rPr>
              <w:t>,𝑢</w:t>
            </w:r>
            <w:r>
              <w:rPr>
                <w:rFonts w:ascii="Cambria Math" w:hAnsi="Cambria Math" w:eastAsia="Cambria Math"/>
                <w:spacing w:val="-2"/>
                <w:position w:val="-2"/>
                <w:sz w:val="14"/>
              </w:rPr>
              <w:t>0</w:t>
            </w:r>
            <w:r>
              <w:rPr>
                <w:rFonts w:ascii="Cambria Math" w:hAnsi="Cambria Math" w:eastAsia="Cambria Math"/>
                <w:spacing w:val="-2"/>
                <w:position w:val="1"/>
                <w:sz w:val="17"/>
              </w:rPr>
              <w:t>)</w:t>
            </w:r>
            <w:r>
              <w:rPr>
                <w:rFonts w:ascii="Cambria Math" w:hAnsi="Cambria Math" w:eastAsia="Cambria Math"/>
                <w:position w:val="1"/>
                <w:sz w:val="17"/>
              </w:rPr>
              <w:tab/>
              <w:tab/>
            </w:r>
            <w:r>
              <w:rPr>
                <w:rFonts w:ascii="Cambria Math" w:hAnsi="Cambria Math" w:eastAsia="Cambria Math"/>
                <w:position w:val="9"/>
                <w:sz w:val="24"/>
              </w:rPr>
              <w:t>𝜕𝑢</w:t>
            </w:r>
            <w:r>
              <w:rPr>
                <w:rFonts w:ascii="Cambria Math" w:hAnsi="Cambria Math" w:eastAsia="Cambria Math"/>
                <w:position w:val="4"/>
                <w:sz w:val="17"/>
              </w:rPr>
              <w:t>𝑚</w:t>
            </w:r>
            <w:r>
              <w:rPr>
                <w:rFonts w:ascii="Cambria Math" w:hAnsi="Cambria Math" w:eastAsia="Cambria Math"/>
                <w:spacing w:val="74"/>
                <w:position w:val="4"/>
                <w:sz w:val="17"/>
              </w:rPr>
              <w:t> </w:t>
            </w:r>
            <w:r>
              <w:rPr>
                <w:rFonts w:ascii="Cambria Math" w:hAnsi="Cambria Math" w:eastAsia="Cambria Math"/>
                <w:spacing w:val="-2"/>
                <w:position w:val="1"/>
                <w:sz w:val="17"/>
              </w:rPr>
              <w:t>(</w:t>
            </w:r>
            <w:r>
              <w:rPr>
                <w:rFonts w:ascii="Cambria Math" w:hAnsi="Cambria Math" w:eastAsia="Cambria Math"/>
                <w:spacing w:val="-2"/>
                <w:sz w:val="17"/>
              </w:rPr>
              <w:t>𝑥</w:t>
            </w:r>
            <w:r>
              <w:rPr>
                <w:rFonts w:ascii="Cambria Math" w:hAnsi="Cambria Math" w:eastAsia="Cambria Math"/>
                <w:spacing w:val="-2"/>
                <w:position w:val="-2"/>
                <w:sz w:val="14"/>
              </w:rPr>
              <w:t>0</w:t>
            </w:r>
            <w:r>
              <w:rPr>
                <w:rFonts w:ascii="Cambria Math" w:hAnsi="Cambria Math" w:eastAsia="Cambria Math"/>
                <w:spacing w:val="-2"/>
                <w:sz w:val="17"/>
              </w:rPr>
              <w:t>,𝑢</w:t>
            </w:r>
            <w:r>
              <w:rPr>
                <w:rFonts w:ascii="Cambria Math" w:hAnsi="Cambria Math" w:eastAsia="Cambria Math"/>
                <w:spacing w:val="-2"/>
                <w:position w:val="-2"/>
                <w:sz w:val="14"/>
              </w:rPr>
              <w:t>0</w:t>
            </w:r>
            <w:r>
              <w:rPr>
                <w:rFonts w:ascii="Cambria Math" w:hAnsi="Cambria Math" w:eastAsia="Cambria Math"/>
                <w:spacing w:val="-2"/>
                <w:position w:val="1"/>
                <w:sz w:val="17"/>
              </w:rPr>
              <w:t>)</w:t>
            </w:r>
            <w:r>
              <w:rPr>
                <w:rFonts w:ascii="Cambria Math" w:hAnsi="Cambria Math" w:eastAsia="Cambria Math"/>
                <w:spacing w:val="-2"/>
                <w:position w:val="2"/>
                <w:sz w:val="24"/>
              </w:rPr>
              <w:t>]</w:t>
            </w:r>
          </w:p>
        </w:tc>
        <w:tc>
          <w:tcPr>
            <w:tcW w:w="1163" w:type="dxa"/>
          </w:tcPr>
          <w:p>
            <w:pPr>
              <w:pStyle w:val="TableParagraph"/>
              <w:spacing w:before="0"/>
              <w:rPr>
                <w:sz w:val="22"/>
              </w:rPr>
            </w:pPr>
          </w:p>
          <w:p>
            <w:pPr>
              <w:pStyle w:val="TableParagraph"/>
              <w:spacing w:before="104"/>
              <w:rPr>
                <w:sz w:val="22"/>
              </w:rPr>
            </w:pPr>
          </w:p>
          <w:p>
            <w:pPr>
              <w:pStyle w:val="TableParagraph"/>
              <w:spacing w:before="0"/>
              <w:ind w:right="48"/>
              <w:jc w:val="right"/>
              <w:rPr>
                <w:sz w:val="22"/>
              </w:rPr>
            </w:pPr>
            <w:r>
              <w:rPr>
                <w:spacing w:val="-2"/>
                <w:sz w:val="22"/>
              </w:rPr>
              <w:t>(123)</w:t>
            </w:r>
          </w:p>
        </w:tc>
      </w:tr>
      <w:tr>
        <w:trPr>
          <w:trHeight w:val="407" w:hRule="atLeast"/>
        </w:trPr>
        <w:tc>
          <w:tcPr>
            <w:tcW w:w="5461" w:type="dxa"/>
          </w:tcPr>
          <w:p>
            <w:pPr>
              <w:pStyle w:val="TableParagraph"/>
              <w:spacing w:before="39"/>
              <w:ind w:left="1541"/>
              <w:rPr>
                <w:rFonts w:ascii="Cambria Math" w:hAnsi="Cambria Math" w:eastAsia="Cambria Math"/>
                <w:sz w:val="24"/>
              </w:rPr>
            </w:pPr>
            <w:r>
              <w:rPr>
                <w:rFonts w:ascii="Cambria Math" w:hAnsi="Cambria Math" w:eastAsia="Cambria Math"/>
                <w:sz w:val="24"/>
              </w:rPr>
              <w:t>∆𝒙̇</w:t>
            </w:r>
            <w:r>
              <w:rPr>
                <w:rFonts w:ascii="Cambria Math" w:hAnsi="Cambria Math" w:eastAsia="Cambria Math"/>
                <w:spacing w:val="34"/>
                <w:sz w:val="24"/>
              </w:rPr>
              <w:t> </w:t>
            </w:r>
            <w:r>
              <w:rPr>
                <w:rFonts w:ascii="Cambria Math" w:hAnsi="Cambria Math" w:eastAsia="Cambria Math"/>
                <w:sz w:val="24"/>
              </w:rPr>
              <w:t>=</w:t>
            </w:r>
            <w:r>
              <w:rPr>
                <w:rFonts w:ascii="Cambria Math" w:hAnsi="Cambria Math" w:eastAsia="Cambria Math"/>
                <w:spacing w:val="6"/>
                <w:sz w:val="24"/>
              </w:rPr>
              <w:t> </w:t>
            </w:r>
            <w:r>
              <w:rPr>
                <w:rFonts w:ascii="Cambria Math" w:hAnsi="Cambria Math" w:eastAsia="Cambria Math"/>
                <w:sz w:val="24"/>
              </w:rPr>
              <w:t>𝑨∆𝒙</w:t>
            </w:r>
            <w:r>
              <w:rPr>
                <w:rFonts w:ascii="Cambria Math" w:hAnsi="Cambria Math" w:eastAsia="Cambria Math"/>
                <w:spacing w:val="-7"/>
                <w:sz w:val="24"/>
              </w:rPr>
              <w:t> </w:t>
            </w:r>
            <w:r>
              <w:rPr>
                <w:rFonts w:ascii="Cambria Math" w:hAnsi="Cambria Math" w:eastAsia="Cambria Math"/>
                <w:sz w:val="24"/>
              </w:rPr>
              <w:t>+</w:t>
            </w:r>
            <w:r>
              <w:rPr>
                <w:rFonts w:ascii="Cambria Math" w:hAnsi="Cambria Math" w:eastAsia="Cambria Math"/>
                <w:spacing w:val="-6"/>
                <w:sz w:val="24"/>
              </w:rPr>
              <w:t> </w:t>
            </w:r>
            <w:r>
              <w:rPr>
                <w:rFonts w:ascii="Cambria Math" w:hAnsi="Cambria Math" w:eastAsia="Cambria Math"/>
                <w:spacing w:val="-5"/>
                <w:sz w:val="24"/>
              </w:rPr>
              <w:t>𝑩∆𝒖</w:t>
            </w:r>
          </w:p>
        </w:tc>
        <w:tc>
          <w:tcPr>
            <w:tcW w:w="1163" w:type="dxa"/>
          </w:tcPr>
          <w:p>
            <w:pPr>
              <w:pStyle w:val="TableParagraph"/>
              <w:spacing w:before="62"/>
              <w:ind w:right="48"/>
              <w:jc w:val="right"/>
              <w:rPr>
                <w:sz w:val="22"/>
              </w:rPr>
            </w:pPr>
            <w:r>
              <w:rPr>
                <w:spacing w:val="-2"/>
                <w:sz w:val="22"/>
              </w:rPr>
              <w:t>(124)</w:t>
            </w:r>
          </w:p>
        </w:tc>
      </w:tr>
      <w:tr>
        <w:trPr>
          <w:trHeight w:val="336" w:hRule="atLeast"/>
        </w:trPr>
        <w:tc>
          <w:tcPr>
            <w:tcW w:w="5461" w:type="dxa"/>
          </w:tcPr>
          <w:p>
            <w:pPr>
              <w:pStyle w:val="TableParagraph"/>
              <w:spacing w:line="261" w:lineRule="exact" w:before="55"/>
              <w:ind w:left="1541"/>
              <w:rPr>
                <w:rFonts w:ascii="Cambria Math" w:hAnsi="Cambria Math" w:eastAsia="Cambria Math"/>
                <w:sz w:val="24"/>
              </w:rPr>
            </w:pPr>
            <w:r>
              <w:rPr>
                <w:rFonts w:ascii="Cambria Math" w:hAnsi="Cambria Math" w:eastAsia="Cambria Math"/>
                <w:sz w:val="24"/>
              </w:rPr>
              <w:t>∆𝒚</w:t>
            </w:r>
            <w:r>
              <w:rPr>
                <w:rFonts w:ascii="Cambria Math" w:hAnsi="Cambria Math" w:eastAsia="Cambria Math"/>
                <w:spacing w:val="12"/>
                <w:sz w:val="24"/>
              </w:rPr>
              <w:t> </w:t>
            </w:r>
            <w:r>
              <w:rPr>
                <w:rFonts w:ascii="Cambria Math" w:hAnsi="Cambria Math" w:eastAsia="Cambria Math"/>
                <w:sz w:val="24"/>
              </w:rPr>
              <w:t>=</w:t>
            </w:r>
            <w:r>
              <w:rPr>
                <w:rFonts w:ascii="Cambria Math" w:hAnsi="Cambria Math" w:eastAsia="Cambria Math"/>
                <w:spacing w:val="13"/>
                <w:sz w:val="24"/>
              </w:rPr>
              <w:t> </w:t>
            </w:r>
            <w:r>
              <w:rPr>
                <w:rFonts w:ascii="Cambria Math" w:hAnsi="Cambria Math" w:eastAsia="Cambria Math"/>
                <w:sz w:val="24"/>
              </w:rPr>
              <w:t>𝑪∆𝒙 +</w:t>
            </w:r>
            <w:r>
              <w:rPr>
                <w:rFonts w:ascii="Cambria Math" w:hAnsi="Cambria Math" w:eastAsia="Cambria Math"/>
                <w:spacing w:val="-1"/>
                <w:sz w:val="24"/>
              </w:rPr>
              <w:t> </w:t>
            </w:r>
            <w:r>
              <w:rPr>
                <w:rFonts w:ascii="Cambria Math" w:hAnsi="Cambria Math" w:eastAsia="Cambria Math"/>
                <w:spacing w:val="-5"/>
                <w:sz w:val="24"/>
              </w:rPr>
              <w:t>𝑫∆𝒖</w:t>
            </w:r>
          </w:p>
        </w:tc>
        <w:tc>
          <w:tcPr>
            <w:tcW w:w="1163" w:type="dxa"/>
          </w:tcPr>
          <w:p>
            <w:pPr>
              <w:pStyle w:val="TableParagraph"/>
              <w:spacing w:line="239" w:lineRule="exact" w:before="77"/>
              <w:ind w:right="48"/>
              <w:jc w:val="right"/>
              <w:rPr>
                <w:sz w:val="22"/>
              </w:rPr>
            </w:pPr>
            <w:r>
              <w:rPr>
                <w:spacing w:val="-2"/>
                <w:sz w:val="22"/>
              </w:rPr>
              <w:t>(125)</w:t>
            </w:r>
          </w:p>
        </w:tc>
      </w:tr>
    </w:tbl>
    <w:p>
      <w:pPr>
        <w:pStyle w:val="BodyText"/>
        <w:spacing w:line="360" w:lineRule="auto" w:before="141"/>
        <w:ind w:left="895" w:right="180"/>
        <w:jc w:val="both"/>
      </w:pPr>
      <w:r>
        <w:rPr/>
        <w:t>State-space matrices of the system obtained from the Simulink Linear Analysis Toolbox can be found in Appendix B.</w:t>
      </w:r>
    </w:p>
    <w:p>
      <w:pPr>
        <w:pStyle w:val="BodyText"/>
        <w:spacing w:before="207"/>
      </w:pPr>
    </w:p>
    <w:p>
      <w:pPr>
        <w:pStyle w:val="ListParagraph"/>
        <w:numPr>
          <w:ilvl w:val="1"/>
          <w:numId w:val="14"/>
        </w:numPr>
        <w:tabs>
          <w:tab w:pos="1615" w:val="left" w:leader="none"/>
        </w:tabs>
        <w:spacing w:line="240" w:lineRule="auto" w:before="0" w:after="0"/>
        <w:ind w:left="1615" w:right="0" w:hanging="720"/>
        <w:jc w:val="both"/>
        <w:rPr>
          <w:b/>
          <w:sz w:val="23"/>
        </w:rPr>
      </w:pPr>
      <w:bookmarkStart w:name="_bookmark120" w:id="121"/>
      <w:bookmarkEnd w:id="121"/>
      <w:r>
        <w:rPr/>
      </w:r>
      <w:r>
        <w:rPr>
          <w:b/>
          <w:sz w:val="23"/>
        </w:rPr>
        <w:t>Open</w:t>
      </w:r>
      <w:r>
        <w:rPr>
          <w:b/>
          <w:spacing w:val="-2"/>
          <w:sz w:val="23"/>
        </w:rPr>
        <w:t> </w:t>
      </w:r>
      <w:r>
        <w:rPr>
          <w:b/>
          <w:sz w:val="23"/>
        </w:rPr>
        <w:t>Loop</w:t>
      </w:r>
      <w:r>
        <w:rPr>
          <w:b/>
          <w:spacing w:val="-1"/>
          <w:sz w:val="23"/>
        </w:rPr>
        <w:t> </w:t>
      </w:r>
      <w:r>
        <w:rPr>
          <w:b/>
          <w:spacing w:val="-2"/>
          <w:sz w:val="23"/>
        </w:rPr>
        <w:t>Stability</w:t>
      </w:r>
    </w:p>
    <w:p>
      <w:pPr>
        <w:pStyle w:val="BodyText"/>
        <w:spacing w:before="223"/>
        <w:rPr>
          <w:b/>
          <w:sz w:val="23"/>
        </w:rPr>
      </w:pPr>
    </w:p>
    <w:p>
      <w:pPr>
        <w:pStyle w:val="BodyText"/>
        <w:spacing w:line="360" w:lineRule="auto"/>
        <w:ind w:left="895" w:right="178"/>
        <w:jc w:val="both"/>
      </w:pPr>
      <w:r>
        <w:rPr/>
        <w:t>In</w:t>
      </w:r>
      <w:r>
        <w:rPr>
          <w:spacing w:val="-1"/>
        </w:rPr>
        <w:t> </w:t>
      </w:r>
      <w:r>
        <w:rPr/>
        <w:t>the</w:t>
      </w:r>
      <w:r>
        <w:rPr>
          <w:spacing w:val="-3"/>
        </w:rPr>
        <w:t> </w:t>
      </w:r>
      <w:r>
        <w:rPr/>
        <w:t>sense</w:t>
      </w:r>
      <w:r>
        <w:rPr>
          <w:spacing w:val="-2"/>
        </w:rPr>
        <w:t> </w:t>
      </w:r>
      <w:r>
        <w:rPr/>
        <w:t>of</w:t>
      </w:r>
      <w:r>
        <w:rPr>
          <w:spacing w:val="-2"/>
        </w:rPr>
        <w:t> </w:t>
      </w:r>
      <w:r>
        <w:rPr/>
        <w:t>Lyapunov,</w:t>
      </w:r>
      <w:r>
        <w:rPr>
          <w:spacing w:val="-3"/>
        </w:rPr>
        <w:t> </w:t>
      </w:r>
      <w:r>
        <w:rPr/>
        <w:t>stability</w:t>
      </w:r>
      <w:r>
        <w:rPr>
          <w:spacing w:val="-3"/>
        </w:rPr>
        <w:t> </w:t>
      </w:r>
      <w:r>
        <w:rPr/>
        <w:t>assessment</w:t>
      </w:r>
      <w:r>
        <w:rPr>
          <w:spacing w:val="-3"/>
        </w:rPr>
        <w:t> </w:t>
      </w:r>
      <w:r>
        <w:rPr/>
        <w:t>of</w:t>
      </w:r>
      <w:r>
        <w:rPr>
          <w:spacing w:val="-2"/>
        </w:rPr>
        <w:t> </w:t>
      </w:r>
      <w:r>
        <w:rPr/>
        <w:t>the</w:t>
      </w:r>
      <w:r>
        <w:rPr>
          <w:spacing w:val="-3"/>
        </w:rPr>
        <w:t> </w:t>
      </w:r>
      <w:r>
        <w:rPr/>
        <w:t>system</w:t>
      </w:r>
      <w:r>
        <w:rPr>
          <w:spacing w:val="-3"/>
        </w:rPr>
        <w:t> </w:t>
      </w:r>
      <w:r>
        <w:rPr/>
        <w:t>has</w:t>
      </w:r>
      <w:r>
        <w:rPr>
          <w:spacing w:val="-3"/>
        </w:rPr>
        <w:t> </w:t>
      </w:r>
      <w:r>
        <w:rPr/>
        <w:t>been</w:t>
      </w:r>
      <w:r>
        <w:rPr>
          <w:spacing w:val="-3"/>
        </w:rPr>
        <w:t> </w:t>
      </w:r>
      <w:r>
        <w:rPr/>
        <w:t>performed. A Lyapunov</w:t>
      </w:r>
      <w:r>
        <w:rPr>
          <w:spacing w:val="40"/>
        </w:rPr>
        <w:t> </w:t>
      </w:r>
      <w:r>
        <w:rPr/>
        <w:t>approach</w:t>
      </w:r>
      <w:r>
        <w:rPr>
          <w:spacing w:val="40"/>
        </w:rPr>
        <w:t> </w:t>
      </w:r>
      <w:r>
        <w:rPr/>
        <w:t>is</w:t>
      </w:r>
      <w:r>
        <w:rPr>
          <w:spacing w:val="40"/>
        </w:rPr>
        <w:t> </w:t>
      </w:r>
      <w:r>
        <w:rPr/>
        <w:t>a</w:t>
      </w:r>
      <w:r>
        <w:rPr>
          <w:spacing w:val="40"/>
        </w:rPr>
        <w:t> </w:t>
      </w:r>
      <w:r>
        <w:rPr/>
        <w:t>general</w:t>
      </w:r>
      <w:r>
        <w:rPr>
          <w:spacing w:val="40"/>
        </w:rPr>
        <w:t> </w:t>
      </w:r>
      <w:r>
        <w:rPr/>
        <w:t>approach</w:t>
      </w:r>
      <w:r>
        <w:rPr>
          <w:spacing w:val="40"/>
        </w:rPr>
        <w:t> </w:t>
      </w:r>
      <w:r>
        <w:rPr/>
        <w:t>that</w:t>
      </w:r>
      <w:r>
        <w:rPr>
          <w:spacing w:val="40"/>
        </w:rPr>
        <w:t> </w:t>
      </w:r>
      <w:r>
        <w:rPr/>
        <w:t>can</w:t>
      </w:r>
      <w:r>
        <w:rPr>
          <w:spacing w:val="40"/>
        </w:rPr>
        <w:t> </w:t>
      </w:r>
      <w:r>
        <w:rPr/>
        <w:t>be</w:t>
      </w:r>
      <w:r>
        <w:rPr>
          <w:spacing w:val="40"/>
        </w:rPr>
        <w:t> </w:t>
      </w:r>
      <w:r>
        <w:rPr/>
        <w:t>employed</w:t>
      </w:r>
      <w:r>
        <w:rPr>
          <w:spacing w:val="40"/>
        </w:rPr>
        <w:t> </w:t>
      </w:r>
      <w:r>
        <w:rPr/>
        <w:t>for</w:t>
      </w:r>
      <w:r>
        <w:rPr>
          <w:spacing w:val="40"/>
        </w:rPr>
        <w:t> </w:t>
      </w:r>
      <w:r>
        <w:rPr/>
        <w:t>linear</w:t>
      </w:r>
      <w:r>
        <w:rPr>
          <w:spacing w:val="40"/>
        </w:rPr>
        <w:t> </w:t>
      </w:r>
      <w:r>
        <w:rPr/>
        <w:t>time-invariant dynamical systems for stability assessment. According to this </w:t>
      </w:r>
      <w:r>
        <w:rPr>
          <w:spacing w:val="-2"/>
        </w:rPr>
        <w:t>approach:</w:t>
      </w:r>
    </w:p>
    <w:p>
      <w:pPr>
        <w:pStyle w:val="ListParagraph"/>
        <w:numPr>
          <w:ilvl w:val="2"/>
          <w:numId w:val="14"/>
        </w:numPr>
        <w:tabs>
          <w:tab w:pos="1602" w:val="left" w:leader="none"/>
        </w:tabs>
        <w:spacing w:line="357" w:lineRule="auto" w:before="163" w:after="0"/>
        <w:ind w:left="895" w:right="181" w:firstLine="0"/>
        <w:jc w:val="both"/>
        <w:rPr>
          <w:sz w:val="24"/>
        </w:rPr>
      </w:pPr>
      <w:r>
        <w:rPr>
          <w:sz w:val="24"/>
        </w:rPr>
        <w:t>The system is stable if and only if all of the eigenvalues of </w:t>
      </w:r>
      <w:r>
        <w:rPr>
          <w:rFonts w:ascii="Cambria Math" w:hAnsi="Cambria Math" w:eastAsia="Cambria Math"/>
          <w:sz w:val="24"/>
        </w:rPr>
        <w:t>𝐴 </w:t>
      </w:r>
      <w:r>
        <w:rPr>
          <w:sz w:val="24"/>
        </w:rPr>
        <w:t>matrix have non-positive</w:t>
      </w:r>
      <w:r>
        <w:rPr>
          <w:spacing w:val="-15"/>
          <w:sz w:val="24"/>
        </w:rPr>
        <w:t> </w:t>
      </w:r>
      <w:r>
        <w:rPr>
          <w:sz w:val="24"/>
        </w:rPr>
        <w:t>real</w:t>
      </w:r>
      <w:r>
        <w:rPr>
          <w:spacing w:val="-15"/>
          <w:sz w:val="24"/>
        </w:rPr>
        <w:t> </w:t>
      </w:r>
      <w:r>
        <w:rPr>
          <w:sz w:val="24"/>
        </w:rPr>
        <w:t>parts,</w:t>
      </w:r>
      <w:r>
        <w:rPr>
          <w:spacing w:val="-15"/>
          <w:sz w:val="24"/>
        </w:rPr>
        <w:t> </w:t>
      </w:r>
      <w:r>
        <w:rPr>
          <w:sz w:val="24"/>
        </w:rPr>
        <w:t>and</w:t>
      </w:r>
      <w:r>
        <w:rPr>
          <w:spacing w:val="-14"/>
          <w:sz w:val="24"/>
        </w:rPr>
        <w:t> </w:t>
      </w:r>
      <w:r>
        <w:rPr>
          <w:sz w:val="24"/>
        </w:rPr>
        <w:t>those</w:t>
      </w:r>
      <w:r>
        <w:rPr>
          <w:spacing w:val="-15"/>
          <w:sz w:val="24"/>
        </w:rPr>
        <w:t> </w:t>
      </w:r>
      <w:r>
        <w:rPr>
          <w:sz w:val="24"/>
        </w:rPr>
        <w:t>with</w:t>
      </w:r>
      <w:r>
        <w:rPr>
          <w:spacing w:val="-15"/>
          <w:sz w:val="24"/>
        </w:rPr>
        <w:t> </w:t>
      </w:r>
      <w:r>
        <w:rPr>
          <w:sz w:val="24"/>
        </w:rPr>
        <w:t>zero</w:t>
      </w:r>
      <w:r>
        <w:rPr>
          <w:spacing w:val="-15"/>
          <w:sz w:val="24"/>
        </w:rPr>
        <w:t> </w:t>
      </w:r>
      <w:r>
        <w:rPr>
          <w:sz w:val="24"/>
        </w:rPr>
        <w:t>real</w:t>
      </w:r>
      <w:r>
        <w:rPr>
          <w:spacing w:val="-14"/>
          <w:sz w:val="24"/>
        </w:rPr>
        <w:t> </w:t>
      </w:r>
      <w:r>
        <w:rPr>
          <w:sz w:val="24"/>
        </w:rPr>
        <w:t>parts</w:t>
      </w:r>
      <w:r>
        <w:rPr>
          <w:spacing w:val="-15"/>
          <w:sz w:val="24"/>
        </w:rPr>
        <w:t> </w:t>
      </w:r>
      <w:r>
        <w:rPr>
          <w:sz w:val="24"/>
        </w:rPr>
        <w:t>are</w:t>
      </w:r>
      <w:r>
        <w:rPr>
          <w:spacing w:val="-15"/>
          <w:sz w:val="24"/>
        </w:rPr>
        <w:t> </w:t>
      </w:r>
      <w:r>
        <w:rPr>
          <w:sz w:val="24"/>
        </w:rPr>
        <w:t>distinct</w:t>
      </w:r>
      <w:r>
        <w:rPr>
          <w:spacing w:val="-14"/>
          <w:sz w:val="24"/>
        </w:rPr>
        <w:t> </w:t>
      </w:r>
      <w:r>
        <w:rPr>
          <w:sz w:val="24"/>
        </w:rPr>
        <w:t>roots</w:t>
      </w:r>
      <w:r>
        <w:rPr>
          <w:spacing w:val="-15"/>
          <w:sz w:val="24"/>
        </w:rPr>
        <w:t> </w:t>
      </w:r>
      <w:r>
        <w:rPr>
          <w:sz w:val="24"/>
        </w:rPr>
        <w:t>of</w:t>
      </w:r>
      <w:r>
        <w:rPr>
          <w:spacing w:val="-15"/>
          <w:sz w:val="24"/>
        </w:rPr>
        <w:t> </w:t>
      </w:r>
      <w:r>
        <w:rPr>
          <w:sz w:val="24"/>
        </w:rPr>
        <w:t>the</w:t>
      </w:r>
      <w:r>
        <w:rPr>
          <w:spacing w:val="-15"/>
          <w:sz w:val="24"/>
        </w:rPr>
        <w:t> </w:t>
      </w:r>
      <w:r>
        <w:rPr>
          <w:sz w:val="24"/>
        </w:rPr>
        <w:t>minimal polynomial of </w:t>
      </w:r>
      <w:r>
        <w:rPr>
          <w:rFonts w:ascii="Cambria Math" w:hAnsi="Cambria Math" w:eastAsia="Cambria Math"/>
          <w:sz w:val="24"/>
        </w:rPr>
        <w:t>𝐴</w:t>
      </w:r>
      <w:r>
        <w:rPr>
          <w:sz w:val="24"/>
        </w:rPr>
        <w:t>.</w:t>
      </w:r>
    </w:p>
    <w:p>
      <w:pPr>
        <w:pStyle w:val="ListParagraph"/>
        <w:numPr>
          <w:ilvl w:val="2"/>
          <w:numId w:val="14"/>
        </w:numPr>
        <w:tabs>
          <w:tab w:pos="1602" w:val="left" w:leader="none"/>
        </w:tabs>
        <w:spacing w:line="355" w:lineRule="auto" w:before="1" w:after="0"/>
        <w:ind w:left="895" w:right="181" w:firstLine="0"/>
        <w:jc w:val="both"/>
        <w:rPr>
          <w:sz w:val="24"/>
        </w:rPr>
      </w:pPr>
      <w:r>
        <w:rPr>
          <w:sz w:val="24"/>
        </w:rPr>
        <w:t>Asymptotically stable, if and only if all of the eigenvalues of </w:t>
      </w:r>
      <w:r>
        <w:rPr>
          <w:rFonts w:ascii="Cambria Math" w:hAnsi="Cambria Math" w:eastAsia="Cambria Math"/>
          <w:sz w:val="24"/>
        </w:rPr>
        <w:t>𝐴 </w:t>
      </w:r>
      <w:r>
        <w:rPr>
          <w:sz w:val="24"/>
        </w:rPr>
        <w:t>matrix have negative real parts.</w:t>
      </w:r>
    </w:p>
    <w:p>
      <w:pPr>
        <w:pStyle w:val="BodyText"/>
        <w:spacing w:line="360" w:lineRule="auto" w:before="164"/>
        <w:ind w:left="895" w:right="180"/>
        <w:jc w:val="both"/>
      </w:pPr>
      <w:r>
        <w:rPr/>
        <w:t>For each trim condition, eigenvalues are found and represented in Eq. 126. For the hover case, open-loop aircraft is unstable. For level flight aircraft is stable in the longitudinal</w:t>
      </w:r>
      <w:r>
        <w:rPr>
          <w:spacing w:val="-8"/>
        </w:rPr>
        <w:t> </w:t>
      </w:r>
      <w:r>
        <w:rPr/>
        <w:t>axis;</w:t>
      </w:r>
      <w:r>
        <w:rPr>
          <w:spacing w:val="-9"/>
        </w:rPr>
        <w:t> </w:t>
      </w:r>
      <w:r>
        <w:rPr/>
        <w:t>however,</w:t>
      </w:r>
      <w:r>
        <w:rPr>
          <w:spacing w:val="-9"/>
        </w:rPr>
        <w:t> </w:t>
      </w:r>
      <w:r>
        <w:rPr/>
        <w:t>for</w:t>
      </w:r>
      <w:r>
        <w:rPr>
          <w:spacing w:val="-10"/>
        </w:rPr>
        <w:t> </w:t>
      </w:r>
      <w:r>
        <w:rPr/>
        <w:t>the</w:t>
      </w:r>
      <w:r>
        <w:rPr>
          <w:spacing w:val="-9"/>
        </w:rPr>
        <w:t> </w:t>
      </w:r>
      <w:r>
        <w:rPr/>
        <w:t>lateral-directional</w:t>
      </w:r>
      <w:r>
        <w:rPr>
          <w:spacing w:val="-8"/>
        </w:rPr>
        <w:t> </w:t>
      </w:r>
      <w:r>
        <w:rPr/>
        <w:t>axes,</w:t>
      </w:r>
      <w:r>
        <w:rPr>
          <w:spacing w:val="-9"/>
        </w:rPr>
        <w:t> </w:t>
      </w:r>
      <w:r>
        <w:rPr/>
        <w:t>aircraft</w:t>
      </w:r>
      <w:r>
        <w:rPr>
          <w:spacing w:val="-9"/>
        </w:rPr>
        <w:t> </w:t>
      </w:r>
      <w:r>
        <w:rPr/>
        <w:t>is</w:t>
      </w:r>
      <w:r>
        <w:rPr>
          <w:spacing w:val="-8"/>
        </w:rPr>
        <w:t> </w:t>
      </w:r>
      <w:r>
        <w:rPr/>
        <w:t>unstable</w:t>
      </w:r>
      <w:r>
        <w:rPr>
          <w:spacing w:val="-9"/>
        </w:rPr>
        <w:t> </w:t>
      </w:r>
      <w:r>
        <w:rPr/>
        <w:t>due</w:t>
      </w:r>
      <w:r>
        <w:rPr>
          <w:spacing w:val="-9"/>
        </w:rPr>
        <w:t> </w:t>
      </w:r>
      <w:r>
        <w:rPr/>
        <w:t>to not</w:t>
      </w:r>
      <w:r>
        <w:rPr>
          <w:spacing w:val="-4"/>
        </w:rPr>
        <w:t> </w:t>
      </w:r>
      <w:r>
        <w:rPr/>
        <w:t>having</w:t>
      </w:r>
      <w:r>
        <w:rPr>
          <w:spacing w:val="-4"/>
        </w:rPr>
        <w:t> </w:t>
      </w:r>
      <w:r>
        <w:rPr/>
        <w:t>a</w:t>
      </w:r>
      <w:r>
        <w:rPr>
          <w:spacing w:val="-4"/>
        </w:rPr>
        <w:t> </w:t>
      </w:r>
      <w:r>
        <w:rPr/>
        <w:t>vertical</w:t>
      </w:r>
      <w:r>
        <w:rPr>
          <w:spacing w:val="-4"/>
        </w:rPr>
        <w:t> </w:t>
      </w:r>
      <w:r>
        <w:rPr/>
        <w:t>stabilizer.</w:t>
      </w:r>
      <w:r>
        <w:rPr>
          <w:spacing w:val="-6"/>
        </w:rPr>
        <w:t> </w:t>
      </w:r>
      <w:r>
        <w:rPr/>
        <w:t>This</w:t>
      </w:r>
      <w:r>
        <w:rPr>
          <w:spacing w:val="-4"/>
        </w:rPr>
        <w:t> </w:t>
      </w:r>
      <w:r>
        <w:rPr/>
        <w:t>instability</w:t>
      </w:r>
      <w:r>
        <w:rPr>
          <w:spacing w:val="-5"/>
        </w:rPr>
        <w:t> </w:t>
      </w:r>
      <w:r>
        <w:rPr/>
        <w:t>will</w:t>
      </w:r>
      <w:r>
        <w:rPr>
          <w:spacing w:val="-4"/>
        </w:rPr>
        <w:t> </w:t>
      </w:r>
      <w:r>
        <w:rPr/>
        <w:t>be</w:t>
      </w:r>
      <w:r>
        <w:rPr>
          <w:spacing w:val="-6"/>
        </w:rPr>
        <w:t> </w:t>
      </w:r>
      <w:r>
        <w:rPr/>
        <w:t>tried</w:t>
      </w:r>
      <w:r>
        <w:rPr>
          <w:spacing w:val="-3"/>
        </w:rPr>
        <w:t> </w:t>
      </w:r>
      <w:r>
        <w:rPr/>
        <w:t>to</w:t>
      </w:r>
      <w:r>
        <w:rPr>
          <w:spacing w:val="-4"/>
        </w:rPr>
        <w:t> </w:t>
      </w:r>
      <w:r>
        <w:rPr/>
        <w:t>overcome</w:t>
      </w:r>
      <w:r>
        <w:rPr>
          <w:spacing w:val="-3"/>
        </w:rPr>
        <w:t> </w:t>
      </w:r>
      <w:r>
        <w:rPr/>
        <w:t>with</w:t>
      </w:r>
      <w:r>
        <w:rPr>
          <w:spacing w:val="-4"/>
        </w:rPr>
        <w:t> </w:t>
      </w:r>
      <w:r>
        <w:rPr/>
        <w:t>active asymmetric thrust control.</w:t>
      </w:r>
    </w:p>
    <w:p>
      <w:pPr>
        <w:spacing w:after="0" w:line="360" w:lineRule="auto"/>
        <w:jc w:val="both"/>
        <w:sectPr>
          <w:pgSz w:w="11910" w:h="16840"/>
          <w:pgMar w:header="0" w:footer="1476" w:top="1920" w:bottom="1660" w:left="1380" w:right="1400"/>
        </w:sectPr>
      </w:pPr>
    </w:p>
    <w:p>
      <w:pPr>
        <w:pStyle w:val="BodyText"/>
        <w:spacing w:before="10"/>
        <w:rPr>
          <w:sz w:val="4"/>
        </w:rPr>
      </w:pPr>
    </w:p>
    <w:tbl>
      <w:tblPr>
        <w:tblW w:w="0" w:type="auto"/>
        <w:jc w:val="left"/>
        <w:tblInd w:w="19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0"/>
        <w:gridCol w:w="1341"/>
      </w:tblGrid>
      <w:tr>
        <w:trPr>
          <w:trHeight w:val="7501" w:hRule="atLeast"/>
        </w:trPr>
        <w:tc>
          <w:tcPr>
            <w:tcW w:w="5000" w:type="dxa"/>
          </w:tcPr>
          <w:p>
            <w:pPr>
              <w:pStyle w:val="TableParagraph"/>
              <w:tabs>
                <w:tab w:pos="3262" w:val="left" w:leader="none"/>
              </w:tabs>
              <w:spacing w:line="109" w:lineRule="exact" w:before="0"/>
              <w:ind w:left="1519"/>
              <w:rPr>
                <w:rFonts w:ascii="Cambria Math" w:hAnsi="Cambria Math"/>
                <w:sz w:val="14"/>
              </w:rPr>
            </w:pPr>
            <w:r>
              <w:rPr>
                <w:rFonts w:ascii="Cambria Math" w:hAnsi="Cambria Math"/>
                <w:spacing w:val="-4"/>
                <w:sz w:val="14"/>
              </w:rPr>
              <w:t>−417</w:t>
            </w:r>
            <w:r>
              <w:rPr>
                <w:rFonts w:ascii="Cambria Math" w:hAnsi="Cambria Math"/>
                <w:sz w:val="14"/>
              </w:rPr>
              <w:tab/>
            </w:r>
            <w:r>
              <w:rPr>
                <w:rFonts w:ascii="Cambria Math" w:hAnsi="Cambria Math"/>
                <w:spacing w:val="-4"/>
                <w:sz w:val="14"/>
              </w:rPr>
              <w:t>−379</w:t>
            </w:r>
          </w:p>
          <w:p>
            <w:pPr>
              <w:pStyle w:val="TableParagraph"/>
              <w:tabs>
                <w:tab w:pos="2928" w:val="left" w:leader="none"/>
                <w:tab w:pos="3192" w:val="left" w:leader="none"/>
                <w:tab w:pos="3852" w:val="left" w:leader="none"/>
              </w:tabs>
              <w:spacing w:line="159" w:lineRule="exact" w:before="0"/>
              <w:ind w:left="1349"/>
              <w:rPr>
                <w:rFonts w:ascii="Cambria Math" w:hAnsi="Cambria Math"/>
                <w:sz w:val="14"/>
              </w:rPr>
            </w:pPr>
            <w:r>
              <w:rPr>
                <w:rFonts w:ascii="Cambria Math" w:hAnsi="Cambria Math"/>
                <w:position w:val="6"/>
                <w:sz w:val="14"/>
              </w:rPr>
              <w:t>⎡</w:t>
            </w:r>
            <w:r>
              <w:rPr>
                <w:rFonts w:ascii="Cambria Math" w:hAnsi="Cambria Math"/>
                <w:spacing w:val="19"/>
                <w:position w:val="6"/>
                <w:sz w:val="14"/>
              </w:rPr>
              <w:t> </w:t>
            </w:r>
            <w:r>
              <w:rPr>
                <w:rFonts w:ascii="Cambria Math" w:hAnsi="Cambria Math"/>
                <w:sz w:val="14"/>
              </w:rPr>
              <w:t>−29.65</w:t>
            </w:r>
            <w:r>
              <w:rPr>
                <w:rFonts w:ascii="Cambria Math" w:hAnsi="Cambria Math"/>
                <w:spacing w:val="20"/>
                <w:sz w:val="14"/>
              </w:rPr>
              <w:t> </w:t>
            </w:r>
            <w:r>
              <w:rPr>
                <w:rFonts w:ascii="Cambria Math" w:hAnsi="Cambria Math"/>
                <w:spacing w:val="-10"/>
                <w:position w:val="6"/>
                <w:sz w:val="14"/>
              </w:rPr>
              <w:t>⎤</w:t>
            </w:r>
            <w:r>
              <w:rPr>
                <w:rFonts w:ascii="Cambria Math" w:hAnsi="Cambria Math"/>
                <w:position w:val="6"/>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2"/>
                <w:sz w:val="14"/>
              </w:rPr>
              <w:t>−32.03</w:t>
            </w:r>
            <w:r>
              <w:rPr>
                <w:rFonts w:ascii="Cambria Math" w:hAnsi="Cambria Math"/>
                <w:sz w:val="14"/>
              </w:rPr>
              <w:tab/>
            </w:r>
            <w:r>
              <w:rPr>
                <w:rFonts w:ascii="Cambria Math" w:hAnsi="Cambria Math"/>
                <w:spacing w:val="-10"/>
                <w:position w:val="6"/>
                <w:sz w:val="14"/>
              </w:rPr>
              <w:t>⎤</w:t>
            </w:r>
          </w:p>
          <w:p>
            <w:pPr>
              <w:pStyle w:val="TableParagraph"/>
              <w:tabs>
                <w:tab w:pos="2928" w:val="left" w:leader="none"/>
                <w:tab w:pos="3230" w:val="left" w:leader="none"/>
                <w:tab w:pos="3852" w:val="left" w:leader="none"/>
              </w:tabs>
              <w:spacing w:line="150" w:lineRule="exact" w:before="0"/>
              <w:ind w:left="1349"/>
              <w:rPr>
                <w:rFonts w:ascii="Cambria Math" w:hAnsi="Cambria Math"/>
                <w:sz w:val="14"/>
              </w:rPr>
            </w:pPr>
            <w:r>
              <w:rPr>
                <w:rFonts w:ascii="Cambria Math" w:hAnsi="Cambria Math"/>
                <w:position w:val="5"/>
                <w:sz w:val="14"/>
              </w:rPr>
              <w:t>⎢</w:t>
            </w:r>
            <w:r>
              <w:rPr>
                <w:rFonts w:ascii="Cambria Math" w:hAnsi="Cambria Math"/>
                <w:spacing w:val="59"/>
                <w:position w:val="5"/>
                <w:sz w:val="14"/>
              </w:rPr>
              <w:t> </w:t>
            </w:r>
            <w:r>
              <w:rPr>
                <w:rFonts w:ascii="Cambria Math" w:hAnsi="Cambria Math"/>
                <w:sz w:val="14"/>
              </w:rPr>
              <w:t>−5.57</w:t>
            </w:r>
            <w:r>
              <w:rPr>
                <w:rFonts w:ascii="Cambria Math" w:hAnsi="Cambria Math"/>
                <w:spacing w:val="60"/>
                <w:sz w:val="14"/>
              </w:rPr>
              <w:t> </w:t>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4"/>
                <w:sz w:val="14"/>
              </w:rPr>
              <w:t>−4.98</w:t>
            </w:r>
            <w:r>
              <w:rPr>
                <w:rFonts w:ascii="Cambria Math" w:hAnsi="Cambria Math"/>
                <w:sz w:val="14"/>
              </w:rPr>
              <w:tab/>
            </w:r>
            <w:r>
              <w:rPr>
                <w:rFonts w:ascii="Cambria Math" w:hAnsi="Cambria Math"/>
                <w:spacing w:val="-10"/>
                <w:position w:val="5"/>
                <w:sz w:val="14"/>
              </w:rPr>
              <w:t>⎥</w:t>
            </w:r>
          </w:p>
          <w:p>
            <w:pPr>
              <w:pStyle w:val="TableParagraph"/>
              <w:tabs>
                <w:tab w:pos="2928" w:val="left" w:leader="none"/>
                <w:tab w:pos="3230" w:val="left" w:leader="none"/>
                <w:tab w:pos="3852" w:val="left" w:leader="none"/>
              </w:tabs>
              <w:spacing w:line="162" w:lineRule="exact" w:before="0"/>
              <w:ind w:left="1349"/>
              <w:rPr>
                <w:rFonts w:ascii="Cambria Math" w:hAnsi="Cambria Math"/>
                <w:sz w:val="14"/>
              </w:rPr>
            </w:pPr>
            <w:r>
              <w:rPr>
                <w:rFonts w:ascii="Cambria Math" w:hAnsi="Cambria Math"/>
                <w:position w:val="6"/>
                <w:sz w:val="14"/>
              </w:rPr>
              <w:t>⎢</w:t>
            </w:r>
            <w:r>
              <w:rPr>
                <w:rFonts w:ascii="Cambria Math" w:hAnsi="Cambria Math"/>
                <w:spacing w:val="59"/>
                <w:position w:val="6"/>
                <w:sz w:val="14"/>
              </w:rPr>
              <w:t> </w:t>
            </w:r>
            <w:r>
              <w:rPr>
                <w:rFonts w:ascii="Cambria Math" w:hAnsi="Cambria Math"/>
                <w:sz w:val="14"/>
              </w:rPr>
              <w:t>−1.29</w:t>
            </w:r>
            <w:r>
              <w:rPr>
                <w:rFonts w:ascii="Cambria Math" w:hAnsi="Cambria Math"/>
                <w:spacing w:val="60"/>
                <w:sz w:val="14"/>
              </w:rPr>
              <w:t> </w:t>
            </w:r>
            <w:r>
              <w:rPr>
                <w:rFonts w:ascii="Cambria Math" w:hAnsi="Cambria Math"/>
                <w:spacing w:val="-10"/>
                <w:position w:val="6"/>
                <w:sz w:val="14"/>
              </w:rPr>
              <w:t>⎥</w:t>
            </w:r>
            <w:r>
              <w:rPr>
                <w:rFonts w:ascii="Cambria Math" w:hAnsi="Cambria Math"/>
                <w:position w:val="6"/>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4"/>
                <w:sz w:val="14"/>
              </w:rPr>
              <w:t>−0.92</w:t>
            </w:r>
            <w:r>
              <w:rPr>
                <w:rFonts w:ascii="Cambria Math" w:hAnsi="Cambria Math"/>
                <w:sz w:val="14"/>
              </w:rPr>
              <w:tab/>
            </w:r>
            <w:r>
              <w:rPr>
                <w:rFonts w:ascii="Cambria Math" w:hAnsi="Cambria Math"/>
                <w:spacing w:val="-10"/>
                <w:position w:val="6"/>
                <w:sz w:val="14"/>
              </w:rPr>
              <w:t>⎥</w:t>
            </w:r>
          </w:p>
          <w:p>
            <w:pPr>
              <w:pStyle w:val="TableParagraph"/>
              <w:tabs>
                <w:tab w:pos="2928" w:val="left" w:leader="none"/>
                <w:tab w:pos="3271" w:val="left" w:leader="none"/>
                <w:tab w:pos="3852" w:val="left" w:leader="none"/>
              </w:tabs>
              <w:spacing w:line="146" w:lineRule="exact" w:before="0"/>
              <w:ind w:left="1349"/>
              <w:rPr>
                <w:rFonts w:ascii="Cambria Math" w:hAnsi="Cambria Math"/>
                <w:sz w:val="14"/>
              </w:rPr>
            </w:pPr>
            <w:r>
              <w:rPr>
                <w:rFonts w:ascii="Cambria Math" w:hAnsi="Cambria Math"/>
                <w:position w:val="4"/>
                <w:sz w:val="14"/>
              </w:rPr>
              <w:t>⎢</w:t>
            </w:r>
            <w:r>
              <w:rPr>
                <w:rFonts w:ascii="Cambria Math" w:hAnsi="Cambria Math"/>
                <w:spacing w:val="59"/>
                <w:position w:val="4"/>
                <w:sz w:val="14"/>
              </w:rPr>
              <w:t> </w:t>
            </w:r>
            <w:r>
              <w:rPr>
                <w:rFonts w:ascii="Cambria Math" w:hAnsi="Cambria Math"/>
                <w:sz w:val="14"/>
              </w:rPr>
              <w:t>−0.32</w:t>
            </w:r>
            <w:r>
              <w:rPr>
                <w:rFonts w:ascii="Cambria Math" w:hAnsi="Cambria Math"/>
                <w:spacing w:val="60"/>
                <w:sz w:val="14"/>
              </w:rPr>
              <w:t> </w:t>
            </w:r>
            <w:r>
              <w:rPr>
                <w:rFonts w:ascii="Cambria Math" w:hAnsi="Cambria Math"/>
                <w:spacing w:val="-10"/>
                <w:position w:val="4"/>
                <w:sz w:val="14"/>
              </w:rPr>
              <w:t>⎥</w:t>
            </w:r>
            <w:r>
              <w:rPr>
                <w:rFonts w:ascii="Cambria Math" w:hAnsi="Cambria Math"/>
                <w:position w:val="4"/>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4"/>
                <w:sz w:val="14"/>
              </w:rPr>
              <w:t>−0.4</w:t>
            </w:r>
            <w:r>
              <w:rPr>
                <w:rFonts w:ascii="Cambria Math" w:hAnsi="Cambria Math"/>
                <w:sz w:val="14"/>
              </w:rPr>
              <w:tab/>
            </w:r>
            <w:r>
              <w:rPr>
                <w:rFonts w:ascii="Cambria Math" w:hAnsi="Cambria Math"/>
                <w:spacing w:val="-10"/>
                <w:position w:val="4"/>
                <w:sz w:val="14"/>
              </w:rPr>
              <w:t>⎥</w:t>
            </w:r>
          </w:p>
          <w:p>
            <w:pPr>
              <w:pStyle w:val="TableParagraph"/>
              <w:tabs>
                <w:tab w:pos="2928" w:val="left" w:leader="none"/>
              </w:tabs>
              <w:spacing w:line="132" w:lineRule="exact" w:before="0"/>
              <w:ind w:left="1349"/>
              <w:rPr>
                <w:rFonts w:ascii="Cambria Math" w:hAnsi="Cambria Math" w:eastAsia="Cambria Math"/>
                <w:sz w:val="14"/>
              </w:rPr>
            </w:pPr>
            <w:r>
              <w:rPr>
                <w:rFonts w:ascii="Cambria Math" w:hAnsi="Cambria Math" w:eastAsia="Cambria Math"/>
                <w:position w:val="5"/>
                <w:sz w:val="14"/>
              </w:rPr>
              <w:t>⎢</w:t>
            </w:r>
            <w:r>
              <w:rPr>
                <w:rFonts w:ascii="Cambria Math" w:hAnsi="Cambria Math" w:eastAsia="Cambria Math"/>
                <w:sz w:val="14"/>
              </w:rPr>
              <w:t>−0.0042</w:t>
            </w:r>
            <w:r>
              <w:rPr>
                <w:rFonts w:ascii="Cambria Math" w:hAnsi="Cambria Math" w:eastAsia="Cambria Math"/>
                <w:spacing w:val="-8"/>
                <w:sz w:val="14"/>
              </w:rPr>
              <w:t> </w:t>
            </w:r>
            <w:r>
              <w:rPr>
                <w:rFonts w:ascii="Cambria Math" w:hAnsi="Cambria Math" w:eastAsia="Cambria Math"/>
                <w:spacing w:val="-10"/>
                <w:position w:val="5"/>
                <w:sz w:val="14"/>
              </w:rPr>
              <w:t>⎥</w:t>
            </w:r>
            <w:r>
              <w:rPr>
                <w:rFonts w:ascii="Cambria Math" w:hAnsi="Cambria Math" w:eastAsia="Cambria Math"/>
                <w:position w:val="5"/>
                <w:sz w:val="14"/>
              </w:rPr>
              <w:tab/>
              <w:t>⎢</w:t>
            </w:r>
            <w:r>
              <w:rPr>
                <w:rFonts w:ascii="Cambria Math" w:hAnsi="Cambria Math" w:eastAsia="Cambria Math"/>
                <w:sz w:val="14"/>
              </w:rPr>
              <w:t>−0.01</w:t>
            </w:r>
            <w:r>
              <w:rPr>
                <w:rFonts w:ascii="Cambria Math" w:hAnsi="Cambria Math" w:eastAsia="Cambria Math"/>
                <w:spacing w:val="-4"/>
                <w:sz w:val="14"/>
              </w:rPr>
              <w:t> </w:t>
            </w:r>
            <w:r>
              <w:rPr>
                <w:rFonts w:ascii="Cambria Math" w:hAnsi="Cambria Math" w:eastAsia="Cambria Math"/>
                <w:sz w:val="14"/>
              </w:rPr>
              <w:t>+</w:t>
            </w:r>
            <w:r>
              <w:rPr>
                <w:rFonts w:ascii="Cambria Math" w:hAnsi="Cambria Math" w:eastAsia="Cambria Math"/>
                <w:spacing w:val="-2"/>
                <w:sz w:val="14"/>
              </w:rPr>
              <w:t> </w:t>
            </w:r>
            <w:r>
              <w:rPr>
                <w:rFonts w:ascii="Cambria Math" w:hAnsi="Cambria Math" w:eastAsia="Cambria Math"/>
                <w:sz w:val="14"/>
              </w:rPr>
              <w:t>0.04𝑖</w:t>
            </w:r>
            <w:r>
              <w:rPr>
                <w:rFonts w:ascii="Cambria Math" w:hAnsi="Cambria Math" w:eastAsia="Cambria Math"/>
                <w:spacing w:val="2"/>
                <w:sz w:val="14"/>
              </w:rPr>
              <w:t> </w:t>
            </w:r>
            <w:r>
              <w:rPr>
                <w:rFonts w:ascii="Cambria Math" w:hAnsi="Cambria Math" w:eastAsia="Cambria Math"/>
                <w:spacing w:val="-10"/>
                <w:position w:val="5"/>
                <w:sz w:val="14"/>
              </w:rPr>
              <w:t>⎥</w:t>
            </w:r>
          </w:p>
          <w:p>
            <w:pPr>
              <w:pStyle w:val="TableParagraph"/>
              <w:spacing w:line="177" w:lineRule="exact" w:before="0"/>
              <w:ind w:left="347"/>
              <w:rPr>
                <w:rFonts w:ascii="Cambria Math" w:hAnsi="Cambria Math" w:eastAsia="Cambria Math"/>
                <w:sz w:val="14"/>
              </w:rPr>
            </w:pPr>
            <w:r>
              <w:rPr>
                <w:rFonts w:ascii="Cambria Math" w:hAnsi="Cambria Math" w:eastAsia="Cambria Math"/>
                <w:position w:val="8"/>
                <w:sz w:val="14"/>
              </w:rPr>
              <w:t>𝑒𝑖𝑔(𝐴</w:t>
            </w:r>
            <w:r>
              <w:rPr>
                <w:rFonts w:ascii="Cambria Math" w:hAnsi="Cambria Math" w:eastAsia="Cambria Math"/>
                <w:position w:val="4"/>
                <w:sz w:val="10"/>
              </w:rPr>
              <w:t>𝑇𝑊𝐴=0</w:t>
            </w:r>
            <w:r>
              <w:rPr>
                <w:rFonts w:ascii="Cambria Math" w:hAnsi="Cambria Math" w:eastAsia="Cambria Math"/>
                <w:position w:val="8"/>
                <w:sz w:val="8"/>
              </w:rPr>
              <w:t>°</w:t>
            </w:r>
            <w:r>
              <w:rPr>
                <w:rFonts w:ascii="Cambria Math" w:hAnsi="Cambria Math" w:eastAsia="Cambria Math"/>
                <w:position w:val="8"/>
                <w:sz w:val="14"/>
              </w:rPr>
              <w:t>)</w:t>
            </w:r>
            <w:r>
              <w:rPr>
                <w:rFonts w:ascii="Cambria Math" w:hAnsi="Cambria Math" w:eastAsia="Cambria Math"/>
                <w:spacing w:val="14"/>
                <w:position w:val="8"/>
                <w:sz w:val="14"/>
              </w:rPr>
              <w:t> </w:t>
            </w:r>
            <w:r>
              <w:rPr>
                <w:rFonts w:ascii="Cambria Math" w:hAnsi="Cambria Math" w:eastAsia="Cambria Math"/>
                <w:position w:val="8"/>
                <w:sz w:val="14"/>
              </w:rPr>
              <w:t>=</w:t>
            </w:r>
            <w:r>
              <w:rPr>
                <w:rFonts w:ascii="Cambria Math" w:hAnsi="Cambria Math" w:eastAsia="Cambria Math"/>
                <w:spacing w:val="16"/>
                <w:position w:val="8"/>
                <w:sz w:val="14"/>
              </w:rPr>
              <w:t> </w:t>
            </w:r>
            <w:r>
              <w:rPr>
                <w:rFonts w:ascii="Cambria Math" w:hAnsi="Cambria Math" w:eastAsia="Cambria Math"/>
                <w:position w:val="3"/>
                <w:sz w:val="14"/>
              </w:rPr>
              <w:t>⎢</w:t>
            </w:r>
            <w:r>
              <w:rPr>
                <w:rFonts w:ascii="Cambria Math" w:hAnsi="Cambria Math" w:eastAsia="Cambria Math"/>
                <w:sz w:val="14"/>
              </w:rPr>
              <w:t>−0.0139</w:t>
            </w:r>
            <w:r>
              <w:rPr>
                <w:rFonts w:ascii="Cambria Math" w:hAnsi="Cambria Math" w:eastAsia="Cambria Math"/>
                <w:spacing w:val="-8"/>
                <w:sz w:val="14"/>
              </w:rPr>
              <w:t> </w:t>
            </w:r>
            <w:r>
              <w:rPr>
                <w:rFonts w:ascii="Cambria Math" w:hAnsi="Cambria Math" w:eastAsia="Cambria Math"/>
                <w:position w:val="3"/>
                <w:sz w:val="14"/>
              </w:rPr>
              <w:t>⎥</w:t>
            </w:r>
            <w:r>
              <w:rPr>
                <w:rFonts w:ascii="Cambria Math" w:hAnsi="Cambria Math" w:eastAsia="Cambria Math"/>
                <w:spacing w:val="70"/>
                <w:position w:val="3"/>
                <w:sz w:val="14"/>
              </w:rPr>
              <w:t> </w:t>
            </w:r>
            <w:r>
              <w:rPr>
                <w:rFonts w:ascii="Cambria Math" w:hAnsi="Cambria Math" w:eastAsia="Cambria Math"/>
                <w:position w:val="8"/>
                <w:sz w:val="14"/>
              </w:rPr>
              <w:t>𝑒𝑖𝑔</w:t>
            </w:r>
            <w:r>
              <w:rPr>
                <w:rFonts w:ascii="Cambria Math" w:hAnsi="Cambria Math" w:eastAsia="Cambria Math"/>
                <w:position w:val="9"/>
                <w:sz w:val="14"/>
              </w:rPr>
              <w:t>(</w:t>
            </w:r>
            <w:r>
              <w:rPr>
                <w:rFonts w:ascii="Cambria Math" w:hAnsi="Cambria Math" w:eastAsia="Cambria Math"/>
                <w:position w:val="8"/>
                <w:sz w:val="14"/>
              </w:rPr>
              <w:t>𝐴</w:t>
            </w:r>
            <w:r>
              <w:rPr>
                <w:rFonts w:ascii="Cambria Math" w:hAnsi="Cambria Math" w:eastAsia="Cambria Math"/>
                <w:position w:val="5"/>
                <w:sz w:val="10"/>
              </w:rPr>
              <w:t>𝑇𝑢𝑟𝑛</w:t>
            </w:r>
            <w:r>
              <w:rPr>
                <w:rFonts w:ascii="Cambria Math" w:hAnsi="Cambria Math" w:eastAsia="Cambria Math"/>
                <w:position w:val="9"/>
                <w:sz w:val="14"/>
              </w:rPr>
              <w:t>)</w:t>
            </w:r>
            <w:r>
              <w:rPr>
                <w:rFonts w:ascii="Cambria Math" w:hAnsi="Cambria Math" w:eastAsia="Cambria Math"/>
                <w:spacing w:val="15"/>
                <w:position w:val="9"/>
                <w:sz w:val="14"/>
              </w:rPr>
              <w:t> </w:t>
            </w:r>
            <w:r>
              <w:rPr>
                <w:rFonts w:ascii="Cambria Math" w:hAnsi="Cambria Math" w:eastAsia="Cambria Math"/>
                <w:position w:val="8"/>
                <w:sz w:val="14"/>
              </w:rPr>
              <w:t>=</w:t>
            </w:r>
            <w:r>
              <w:rPr>
                <w:rFonts w:ascii="Cambria Math" w:hAnsi="Cambria Math" w:eastAsia="Cambria Math"/>
                <w:spacing w:val="16"/>
                <w:position w:val="8"/>
                <w:sz w:val="14"/>
              </w:rPr>
              <w:t> </w:t>
            </w:r>
            <w:r>
              <w:rPr>
                <w:rFonts w:ascii="Cambria Math" w:hAnsi="Cambria Math" w:eastAsia="Cambria Math"/>
                <w:position w:val="4"/>
                <w:sz w:val="14"/>
              </w:rPr>
              <w:t>⎢</w:t>
            </w:r>
            <w:r>
              <w:rPr>
                <w:rFonts w:ascii="Cambria Math" w:hAnsi="Cambria Math" w:eastAsia="Cambria Math"/>
                <w:sz w:val="14"/>
              </w:rPr>
              <w:t>−0.01</w:t>
            </w:r>
            <w:r>
              <w:rPr>
                <w:rFonts w:ascii="Cambria Math" w:hAnsi="Cambria Math" w:eastAsia="Cambria Math"/>
                <w:spacing w:val="6"/>
                <w:sz w:val="14"/>
              </w:rPr>
              <w:t> </w:t>
            </w:r>
            <w:r>
              <w:rPr>
                <w:rFonts w:ascii="Cambria Math" w:hAnsi="Cambria Math" w:eastAsia="Cambria Math"/>
                <w:sz w:val="14"/>
              </w:rPr>
              <w:t>−</w:t>
            </w:r>
            <w:r>
              <w:rPr>
                <w:rFonts w:ascii="Cambria Math" w:hAnsi="Cambria Math" w:eastAsia="Cambria Math"/>
                <w:spacing w:val="7"/>
                <w:sz w:val="14"/>
              </w:rPr>
              <w:t> </w:t>
            </w:r>
            <w:r>
              <w:rPr>
                <w:rFonts w:ascii="Cambria Math" w:hAnsi="Cambria Math" w:eastAsia="Cambria Math"/>
                <w:sz w:val="14"/>
              </w:rPr>
              <w:t>0.04𝑖</w:t>
            </w:r>
            <w:r>
              <w:rPr>
                <w:rFonts w:ascii="Cambria Math" w:hAnsi="Cambria Math" w:eastAsia="Cambria Math"/>
                <w:spacing w:val="-3"/>
                <w:sz w:val="14"/>
              </w:rPr>
              <w:t> </w:t>
            </w:r>
            <w:r>
              <w:rPr>
                <w:rFonts w:ascii="Cambria Math" w:hAnsi="Cambria Math" w:eastAsia="Cambria Math"/>
                <w:spacing w:val="-10"/>
                <w:position w:val="4"/>
                <w:sz w:val="14"/>
              </w:rPr>
              <w:t>⎥</w:t>
            </w:r>
          </w:p>
          <w:p>
            <w:pPr>
              <w:pStyle w:val="TableParagraph"/>
              <w:tabs>
                <w:tab w:pos="2928" w:val="left" w:leader="none"/>
                <w:tab w:pos="3192" w:val="left" w:leader="none"/>
                <w:tab w:pos="3852" w:val="left" w:leader="none"/>
              </w:tabs>
              <w:spacing w:line="156" w:lineRule="exact" w:before="0"/>
              <w:ind w:left="1349"/>
              <w:rPr>
                <w:rFonts w:ascii="Cambria Math" w:hAnsi="Cambria Math"/>
                <w:sz w:val="14"/>
              </w:rPr>
            </w:pPr>
            <w:r>
              <w:rPr>
                <w:rFonts w:ascii="Cambria Math" w:hAnsi="Cambria Math"/>
                <w:position w:val="4"/>
                <w:sz w:val="14"/>
              </w:rPr>
              <w:t>⎢</w:t>
            </w:r>
            <w:r>
              <w:rPr>
                <w:rFonts w:ascii="Cambria Math" w:hAnsi="Cambria Math"/>
                <w:spacing w:val="45"/>
                <w:position w:val="4"/>
                <w:sz w:val="14"/>
              </w:rPr>
              <w:t> </w:t>
            </w:r>
            <w:r>
              <w:rPr>
                <w:rFonts w:ascii="Cambria Math" w:hAnsi="Cambria Math"/>
                <w:sz w:val="14"/>
              </w:rPr>
              <w:t>1.2278</w:t>
            </w:r>
            <w:r>
              <w:rPr>
                <w:rFonts w:ascii="Cambria Math" w:hAnsi="Cambria Math"/>
                <w:spacing w:val="20"/>
                <w:sz w:val="14"/>
              </w:rPr>
              <w:t> </w:t>
            </w:r>
            <w:r>
              <w:rPr>
                <w:rFonts w:ascii="Cambria Math" w:hAnsi="Cambria Math"/>
                <w:spacing w:val="-10"/>
                <w:position w:val="4"/>
                <w:sz w:val="14"/>
              </w:rPr>
              <w:t>⎥</w:t>
            </w:r>
            <w:r>
              <w:rPr>
                <w:rFonts w:ascii="Cambria Math" w:hAnsi="Cambria Math"/>
                <w:position w:val="4"/>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2"/>
                <w:sz w:val="14"/>
              </w:rPr>
              <w:t>−0.003</w:t>
            </w:r>
            <w:r>
              <w:rPr>
                <w:rFonts w:ascii="Cambria Math" w:hAnsi="Cambria Math"/>
                <w:sz w:val="14"/>
              </w:rPr>
              <w:tab/>
            </w:r>
            <w:r>
              <w:rPr>
                <w:rFonts w:ascii="Cambria Math" w:hAnsi="Cambria Math"/>
                <w:spacing w:val="-10"/>
                <w:position w:val="4"/>
                <w:sz w:val="14"/>
              </w:rPr>
              <w:t>⎥</w:t>
            </w:r>
          </w:p>
          <w:p>
            <w:pPr>
              <w:pStyle w:val="TableParagraph"/>
              <w:tabs>
                <w:tab w:pos="2928" w:val="left" w:leader="none"/>
                <w:tab w:pos="3300" w:val="left" w:leader="none"/>
                <w:tab w:pos="3852" w:val="left" w:leader="none"/>
              </w:tabs>
              <w:spacing w:line="149" w:lineRule="exact" w:before="0"/>
              <w:ind w:left="1349"/>
              <w:rPr>
                <w:rFonts w:ascii="Cambria Math" w:hAnsi="Cambria Math"/>
                <w:sz w:val="14"/>
              </w:rPr>
            </w:pPr>
            <w:r>
              <w:rPr>
                <w:rFonts w:ascii="Cambria Math" w:hAnsi="Cambria Math"/>
                <w:position w:val="2"/>
                <w:sz w:val="14"/>
              </w:rPr>
              <w:t>⎢</w:t>
            </w:r>
            <w:r>
              <w:rPr>
                <w:rFonts w:ascii="Cambria Math" w:hAnsi="Cambria Math"/>
                <w:spacing w:val="45"/>
                <w:position w:val="2"/>
                <w:sz w:val="14"/>
              </w:rPr>
              <w:t> </w:t>
            </w:r>
            <w:r>
              <w:rPr>
                <w:rFonts w:ascii="Cambria Math" w:hAnsi="Cambria Math"/>
                <w:sz w:val="14"/>
              </w:rPr>
              <w:t>0.0036</w:t>
            </w:r>
            <w:r>
              <w:rPr>
                <w:rFonts w:ascii="Cambria Math" w:hAnsi="Cambria Math"/>
                <w:spacing w:val="20"/>
                <w:sz w:val="14"/>
              </w:rPr>
              <w:t> </w:t>
            </w:r>
            <w:r>
              <w:rPr>
                <w:rFonts w:ascii="Cambria Math" w:hAnsi="Cambria Math"/>
                <w:spacing w:val="-10"/>
                <w:position w:val="2"/>
                <w:sz w:val="14"/>
              </w:rPr>
              <w:t>⎥</w:t>
            </w:r>
            <w:r>
              <w:rPr>
                <w:rFonts w:ascii="Cambria Math" w:hAnsi="Cambria Math"/>
                <w:position w:val="2"/>
                <w:sz w:val="14"/>
              </w:rPr>
              <w:tab/>
            </w:r>
            <w:r>
              <w:rPr>
                <w:rFonts w:ascii="Cambria Math" w:hAnsi="Cambria Math"/>
                <w:spacing w:val="-10"/>
                <w:position w:val="3"/>
                <w:sz w:val="14"/>
              </w:rPr>
              <w:t>⎢</w:t>
            </w:r>
            <w:r>
              <w:rPr>
                <w:rFonts w:ascii="Cambria Math" w:hAnsi="Cambria Math"/>
                <w:position w:val="3"/>
                <w:sz w:val="14"/>
              </w:rPr>
              <w:tab/>
            </w:r>
            <w:r>
              <w:rPr>
                <w:rFonts w:ascii="Cambria Math" w:hAnsi="Cambria Math"/>
                <w:spacing w:val="-4"/>
                <w:sz w:val="14"/>
              </w:rPr>
              <w:t>1.29</w:t>
            </w:r>
            <w:r>
              <w:rPr>
                <w:rFonts w:ascii="Cambria Math" w:hAnsi="Cambria Math"/>
                <w:sz w:val="14"/>
              </w:rPr>
              <w:tab/>
            </w:r>
            <w:r>
              <w:rPr>
                <w:rFonts w:ascii="Cambria Math" w:hAnsi="Cambria Math"/>
                <w:spacing w:val="-10"/>
                <w:position w:val="3"/>
                <w:sz w:val="14"/>
              </w:rPr>
              <w:t>⎥</w:t>
            </w:r>
          </w:p>
          <w:p>
            <w:pPr>
              <w:pStyle w:val="TableParagraph"/>
              <w:tabs>
                <w:tab w:pos="1634" w:val="left" w:leader="none"/>
                <w:tab w:pos="1948" w:val="left" w:leader="none"/>
                <w:tab w:pos="2928" w:val="left" w:leader="none"/>
                <w:tab w:pos="3374" w:val="left" w:leader="none"/>
                <w:tab w:pos="3852" w:val="left" w:leader="none"/>
              </w:tabs>
              <w:spacing w:line="156" w:lineRule="auto" w:before="14"/>
              <w:ind w:left="1349"/>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p>
          <w:p>
            <w:pPr>
              <w:pStyle w:val="TableParagraph"/>
              <w:tabs>
                <w:tab w:pos="1634" w:val="left" w:leader="none"/>
                <w:tab w:pos="1948" w:val="left" w:leader="none"/>
                <w:tab w:pos="2928" w:val="left" w:leader="none"/>
                <w:tab w:pos="3374" w:val="left" w:leader="none"/>
                <w:tab w:pos="3852" w:val="left" w:leader="none"/>
              </w:tabs>
              <w:spacing w:line="146" w:lineRule="exact" w:before="0"/>
              <w:ind w:left="1349"/>
              <w:rPr>
                <w:rFonts w:ascii="Cambria Math" w:hAnsi="Cambria Math"/>
                <w:sz w:val="14"/>
              </w:rPr>
            </w:pPr>
            <w:r>
              <w:rPr>
                <w:rFonts w:ascii="Cambria Math" w:hAnsi="Cambria Math"/>
                <w:spacing w:val="-10"/>
                <w:position w:val="2"/>
                <w:sz w:val="14"/>
              </w:rPr>
              <w:t>⎢</w:t>
            </w:r>
            <w:r>
              <w:rPr>
                <w:rFonts w:ascii="Cambria Math" w:hAnsi="Cambria Math"/>
                <w:position w:val="2"/>
                <w:sz w:val="14"/>
              </w:rPr>
              <w:tab/>
            </w:r>
            <w:r>
              <w:rPr>
                <w:rFonts w:ascii="Cambria Math" w:hAnsi="Cambria Math"/>
                <w:spacing w:val="-10"/>
                <w:sz w:val="14"/>
              </w:rPr>
              <w:t>0</w:t>
            </w:r>
            <w:r>
              <w:rPr>
                <w:rFonts w:ascii="Cambria Math" w:hAnsi="Cambria Math"/>
                <w:sz w:val="14"/>
              </w:rPr>
              <w:tab/>
            </w:r>
            <w:r>
              <w:rPr>
                <w:rFonts w:ascii="Cambria Math" w:hAnsi="Cambria Math"/>
                <w:spacing w:val="-10"/>
                <w:position w:val="2"/>
                <w:sz w:val="14"/>
              </w:rPr>
              <w:t>⎥</w:t>
            </w:r>
            <w:r>
              <w:rPr>
                <w:rFonts w:ascii="Cambria Math" w:hAnsi="Cambria Math"/>
                <w:position w:val="2"/>
                <w:sz w:val="14"/>
              </w:rPr>
              <w:tab/>
            </w:r>
            <w:r>
              <w:rPr>
                <w:rFonts w:ascii="Cambria Math" w:hAnsi="Cambria Math"/>
                <w:spacing w:val="-10"/>
                <w:position w:val="2"/>
                <w:sz w:val="14"/>
              </w:rPr>
              <w:t>⎢</w:t>
            </w:r>
            <w:r>
              <w:rPr>
                <w:rFonts w:ascii="Cambria Math" w:hAnsi="Cambria Math"/>
                <w:position w:val="2"/>
                <w:sz w:val="14"/>
              </w:rPr>
              <w:tab/>
            </w:r>
            <w:r>
              <w:rPr>
                <w:rFonts w:ascii="Cambria Math" w:hAnsi="Cambria Math"/>
                <w:spacing w:val="-10"/>
                <w:sz w:val="14"/>
              </w:rPr>
              <w:t>0</w:t>
            </w:r>
            <w:r>
              <w:rPr>
                <w:rFonts w:ascii="Cambria Math" w:hAnsi="Cambria Math"/>
                <w:sz w:val="14"/>
              </w:rPr>
              <w:tab/>
            </w:r>
            <w:r>
              <w:rPr>
                <w:rFonts w:ascii="Cambria Math" w:hAnsi="Cambria Math"/>
                <w:spacing w:val="-10"/>
                <w:position w:val="2"/>
                <w:sz w:val="14"/>
              </w:rPr>
              <w:t>⎥</w:t>
            </w:r>
          </w:p>
          <w:p>
            <w:pPr>
              <w:pStyle w:val="TableParagraph"/>
              <w:tabs>
                <w:tab w:pos="1634" w:val="left" w:leader="none"/>
                <w:tab w:pos="1948" w:val="left" w:leader="none"/>
                <w:tab w:pos="2928" w:val="left" w:leader="none"/>
                <w:tab w:pos="3374" w:val="left" w:leader="none"/>
                <w:tab w:pos="3852" w:val="left" w:leader="none"/>
              </w:tabs>
              <w:spacing w:line="180" w:lineRule="exact" w:before="0"/>
              <w:ind w:left="1349"/>
              <w:rPr>
                <w:rFonts w:ascii="Cambria Math"/>
                <w:sz w:val="14"/>
              </w:rPr>
            </w:pP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r>
              <w:rPr>
                <w:rFonts w:ascii="Cambria Math"/>
                <w:sz w:val="14"/>
              </w:rPr>
              <w:tab/>
            </w: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p>
          <w:p>
            <w:pPr>
              <w:pStyle w:val="TableParagraph"/>
              <w:tabs>
                <w:tab w:pos="3466" w:val="left" w:leader="none"/>
              </w:tabs>
              <w:spacing w:line="135" w:lineRule="exact" w:before="34"/>
              <w:ind w:left="1382"/>
              <w:rPr>
                <w:rFonts w:ascii="Cambria Math" w:hAnsi="Cambria Math"/>
                <w:sz w:val="14"/>
              </w:rPr>
            </w:pPr>
            <w:r>
              <w:rPr>
                <w:rFonts w:ascii="Cambria Math" w:hAnsi="Cambria Math"/>
                <w:spacing w:val="-2"/>
                <w:sz w:val="14"/>
              </w:rPr>
              <w:t>−219.91</w:t>
            </w:r>
            <w:r>
              <w:rPr>
                <w:rFonts w:ascii="Cambria Math" w:hAnsi="Cambria Math"/>
                <w:sz w:val="14"/>
              </w:rPr>
              <w:tab/>
            </w:r>
            <w:r>
              <w:rPr>
                <w:rFonts w:ascii="Cambria Math" w:hAnsi="Cambria Math"/>
                <w:spacing w:val="-2"/>
                <w:sz w:val="14"/>
              </w:rPr>
              <w:t>−176.09</w:t>
            </w:r>
          </w:p>
          <w:p>
            <w:pPr>
              <w:pStyle w:val="TableParagraph"/>
              <w:tabs>
                <w:tab w:pos="2047" w:val="left" w:leader="none"/>
                <w:tab w:pos="3240" w:val="left" w:leader="none"/>
                <w:tab w:pos="3528" w:val="left" w:leader="none"/>
                <w:tab w:pos="4133" w:val="left" w:leader="none"/>
              </w:tabs>
              <w:spacing w:line="162" w:lineRule="exact" w:before="0"/>
              <w:ind w:left="1157"/>
              <w:rPr>
                <w:rFonts w:ascii="Cambria Math" w:hAnsi="Cambria Math"/>
                <w:sz w:val="14"/>
              </w:rPr>
            </w:pPr>
            <w:r>
              <w:rPr>
                <w:rFonts w:ascii="Cambria Math" w:hAnsi="Cambria Math"/>
                <w:position w:val="6"/>
                <w:sz w:val="14"/>
              </w:rPr>
              <w:t>⎡</w:t>
            </w:r>
            <w:r>
              <w:rPr>
                <w:rFonts w:ascii="Cambria Math" w:hAnsi="Cambria Math"/>
                <w:spacing w:val="67"/>
                <w:position w:val="6"/>
                <w:sz w:val="14"/>
              </w:rPr>
              <w:t>  </w:t>
            </w:r>
            <w:r>
              <w:rPr>
                <w:rFonts w:ascii="Cambria Math" w:hAnsi="Cambria Math"/>
                <w:spacing w:val="-2"/>
                <w:sz w:val="14"/>
              </w:rPr>
              <w:t>−15.31</w:t>
            </w:r>
            <w:r>
              <w:rPr>
                <w:rFonts w:ascii="Cambria Math" w:hAnsi="Cambria Math"/>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4"/>
                <w:sz w:val="14"/>
              </w:rPr>
              <w:t>−9.44</w:t>
            </w:r>
            <w:r>
              <w:rPr>
                <w:rFonts w:ascii="Cambria Math" w:hAnsi="Cambria Math"/>
                <w:sz w:val="14"/>
              </w:rPr>
              <w:tab/>
            </w:r>
            <w:r>
              <w:rPr>
                <w:rFonts w:ascii="Cambria Math" w:hAnsi="Cambria Math"/>
                <w:spacing w:val="-10"/>
                <w:position w:val="6"/>
                <w:sz w:val="14"/>
              </w:rPr>
              <w:t>⎤</w:t>
            </w:r>
          </w:p>
          <w:p>
            <w:pPr>
              <w:pStyle w:val="TableParagraph"/>
              <w:tabs>
                <w:tab w:pos="1442" w:val="left" w:leader="none"/>
                <w:tab w:pos="2047" w:val="left" w:leader="none"/>
                <w:tab w:pos="3240" w:val="left" w:leader="none"/>
                <w:tab w:pos="3528" w:val="left" w:leader="none"/>
                <w:tab w:pos="4133" w:val="left" w:leader="none"/>
              </w:tabs>
              <w:spacing w:line="147" w:lineRule="exact" w:before="0"/>
              <w:ind w:left="1157"/>
              <w:rPr>
                <w:rFonts w:ascii="Cambria Math" w:hAnsi="Cambria Math"/>
                <w:sz w:val="14"/>
              </w:rPr>
            </w:pPr>
            <w:r>
              <w:rPr>
                <w:rFonts w:ascii="Cambria Math" w:hAnsi="Cambria Math"/>
                <w:spacing w:val="-10"/>
                <w:position w:val="4"/>
                <w:sz w:val="14"/>
              </w:rPr>
              <w:t>⎢</w:t>
            </w:r>
            <w:r>
              <w:rPr>
                <w:rFonts w:ascii="Cambria Math" w:hAnsi="Cambria Math"/>
                <w:position w:val="4"/>
                <w:sz w:val="14"/>
              </w:rPr>
              <w:tab/>
            </w:r>
            <w:r>
              <w:rPr>
                <w:rFonts w:ascii="Cambria Math" w:hAnsi="Cambria Math"/>
                <w:spacing w:val="-2"/>
                <w:sz w:val="14"/>
              </w:rPr>
              <w:t>−2.04</w:t>
            </w:r>
            <w:r>
              <w:rPr>
                <w:rFonts w:ascii="Cambria Math" w:hAnsi="Cambria Math"/>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4"/>
                <w:sz w:val="14"/>
              </w:rPr>
              <w:t>−1.83</w:t>
            </w:r>
            <w:r>
              <w:rPr>
                <w:rFonts w:ascii="Cambria Math" w:hAnsi="Cambria Math"/>
                <w:sz w:val="14"/>
              </w:rPr>
              <w:tab/>
            </w:r>
            <w:r>
              <w:rPr>
                <w:rFonts w:ascii="Cambria Math" w:hAnsi="Cambria Math"/>
                <w:spacing w:val="-10"/>
                <w:position w:val="4"/>
                <w:sz w:val="14"/>
              </w:rPr>
              <w:t>⎥</w:t>
            </w:r>
          </w:p>
          <w:p>
            <w:pPr>
              <w:pStyle w:val="TableParagraph"/>
              <w:tabs>
                <w:tab w:pos="3240" w:val="left" w:leader="none"/>
              </w:tabs>
              <w:spacing w:line="159" w:lineRule="exact" w:before="0"/>
              <w:ind w:left="1157"/>
              <w:rPr>
                <w:rFonts w:ascii="Cambria Math" w:hAnsi="Cambria Math" w:eastAsia="Cambria Math"/>
                <w:sz w:val="14"/>
              </w:rPr>
            </w:pPr>
            <w:r>
              <w:rPr>
                <w:rFonts w:ascii="Cambria Math" w:hAnsi="Cambria Math" w:eastAsia="Cambria Math"/>
                <w:position w:val="5"/>
                <w:sz w:val="14"/>
              </w:rPr>
              <w:t>⎢</w:t>
            </w:r>
            <w:r>
              <w:rPr>
                <w:rFonts w:ascii="Cambria Math" w:hAnsi="Cambria Math" w:eastAsia="Cambria Math"/>
                <w:sz w:val="14"/>
              </w:rPr>
              <w:t>−0.43</w:t>
            </w:r>
            <w:r>
              <w:rPr>
                <w:rFonts w:ascii="Cambria Math" w:hAnsi="Cambria Math" w:eastAsia="Cambria Math"/>
                <w:spacing w:val="-4"/>
                <w:sz w:val="14"/>
              </w:rPr>
              <w:t> </w:t>
            </w:r>
            <w:r>
              <w:rPr>
                <w:rFonts w:ascii="Cambria Math" w:hAnsi="Cambria Math" w:eastAsia="Cambria Math"/>
                <w:sz w:val="14"/>
              </w:rPr>
              <w:t>+</w:t>
            </w:r>
            <w:r>
              <w:rPr>
                <w:rFonts w:ascii="Cambria Math" w:hAnsi="Cambria Math" w:eastAsia="Cambria Math"/>
                <w:spacing w:val="-3"/>
                <w:sz w:val="14"/>
              </w:rPr>
              <w:t> </w:t>
            </w:r>
            <w:r>
              <w:rPr>
                <w:rFonts w:ascii="Cambria Math" w:hAnsi="Cambria Math" w:eastAsia="Cambria Math"/>
                <w:spacing w:val="-2"/>
                <w:sz w:val="14"/>
              </w:rPr>
              <w:t>0.42𝑖</w:t>
            </w:r>
            <w:r>
              <w:rPr>
                <w:rFonts w:ascii="Cambria Math" w:hAnsi="Cambria Math" w:eastAsia="Cambria Math"/>
                <w:spacing w:val="-2"/>
                <w:position w:val="5"/>
                <w:sz w:val="14"/>
              </w:rPr>
              <w:t>⎥</w:t>
            </w:r>
            <w:r>
              <w:rPr>
                <w:rFonts w:ascii="Cambria Math" w:hAnsi="Cambria Math" w:eastAsia="Cambria Math"/>
                <w:position w:val="5"/>
                <w:sz w:val="14"/>
              </w:rPr>
              <w:tab/>
              <w:t>⎢</w:t>
            </w:r>
            <w:r>
              <w:rPr>
                <w:rFonts w:ascii="Cambria Math" w:hAnsi="Cambria Math" w:eastAsia="Cambria Math"/>
                <w:sz w:val="14"/>
              </w:rPr>
              <w:t>−0.71</w:t>
            </w:r>
            <w:r>
              <w:rPr>
                <w:rFonts w:ascii="Cambria Math" w:hAnsi="Cambria Math" w:eastAsia="Cambria Math"/>
                <w:spacing w:val="-2"/>
                <w:sz w:val="14"/>
              </w:rPr>
              <w:t> </w:t>
            </w:r>
            <w:r>
              <w:rPr>
                <w:rFonts w:ascii="Cambria Math" w:hAnsi="Cambria Math" w:eastAsia="Cambria Math"/>
                <w:sz w:val="14"/>
              </w:rPr>
              <w:t>+</w:t>
            </w:r>
            <w:r>
              <w:rPr>
                <w:rFonts w:ascii="Cambria Math" w:hAnsi="Cambria Math" w:eastAsia="Cambria Math"/>
                <w:spacing w:val="-5"/>
                <w:sz w:val="14"/>
              </w:rPr>
              <w:t> </w:t>
            </w:r>
            <w:r>
              <w:rPr>
                <w:rFonts w:ascii="Cambria Math" w:hAnsi="Cambria Math" w:eastAsia="Cambria Math"/>
                <w:spacing w:val="-2"/>
                <w:sz w:val="14"/>
              </w:rPr>
              <w:t>0.80𝑖</w:t>
            </w:r>
            <w:r>
              <w:rPr>
                <w:rFonts w:ascii="Cambria Math" w:hAnsi="Cambria Math" w:eastAsia="Cambria Math"/>
                <w:spacing w:val="-2"/>
                <w:position w:val="5"/>
                <w:sz w:val="14"/>
              </w:rPr>
              <w:t>⎥</w:t>
            </w:r>
          </w:p>
          <w:p>
            <w:pPr>
              <w:pStyle w:val="TableParagraph"/>
              <w:tabs>
                <w:tab w:pos="3240" w:val="left" w:leader="none"/>
              </w:tabs>
              <w:spacing w:line="147" w:lineRule="exact" w:before="0"/>
              <w:ind w:left="1157"/>
              <w:rPr>
                <w:rFonts w:ascii="Cambria Math" w:hAnsi="Cambria Math" w:eastAsia="Cambria Math"/>
                <w:sz w:val="14"/>
              </w:rPr>
            </w:pPr>
            <w:r>
              <w:rPr>
                <w:rFonts w:ascii="Cambria Math" w:hAnsi="Cambria Math" w:eastAsia="Cambria Math"/>
                <w:position w:val="4"/>
                <w:sz w:val="14"/>
              </w:rPr>
              <w:t>⎢</w:t>
            </w:r>
            <w:r>
              <w:rPr>
                <w:rFonts w:ascii="Cambria Math" w:hAnsi="Cambria Math" w:eastAsia="Cambria Math"/>
                <w:sz w:val="14"/>
              </w:rPr>
              <w:t>−0.43</w:t>
            </w:r>
            <w:r>
              <w:rPr>
                <w:rFonts w:ascii="Cambria Math" w:hAnsi="Cambria Math" w:eastAsia="Cambria Math"/>
                <w:spacing w:val="-4"/>
                <w:sz w:val="14"/>
              </w:rPr>
              <w:t> </w:t>
            </w:r>
            <w:r>
              <w:rPr>
                <w:rFonts w:ascii="Cambria Math" w:hAnsi="Cambria Math" w:eastAsia="Cambria Math"/>
                <w:sz w:val="14"/>
              </w:rPr>
              <w:t>−</w:t>
            </w:r>
            <w:r>
              <w:rPr>
                <w:rFonts w:ascii="Cambria Math" w:hAnsi="Cambria Math" w:eastAsia="Cambria Math"/>
                <w:spacing w:val="-3"/>
                <w:sz w:val="14"/>
              </w:rPr>
              <w:t> </w:t>
            </w:r>
            <w:r>
              <w:rPr>
                <w:rFonts w:ascii="Cambria Math" w:hAnsi="Cambria Math" w:eastAsia="Cambria Math"/>
                <w:spacing w:val="-2"/>
                <w:sz w:val="14"/>
              </w:rPr>
              <w:t>0.42𝑖</w:t>
            </w:r>
            <w:r>
              <w:rPr>
                <w:rFonts w:ascii="Cambria Math" w:hAnsi="Cambria Math" w:eastAsia="Cambria Math"/>
                <w:spacing w:val="-2"/>
                <w:position w:val="4"/>
                <w:sz w:val="14"/>
              </w:rPr>
              <w:t>⎥</w:t>
            </w:r>
            <w:r>
              <w:rPr>
                <w:rFonts w:ascii="Cambria Math" w:hAnsi="Cambria Math" w:eastAsia="Cambria Math"/>
                <w:position w:val="4"/>
                <w:sz w:val="14"/>
              </w:rPr>
              <w:tab/>
              <w:t>⎢</w:t>
            </w:r>
            <w:r>
              <w:rPr>
                <w:rFonts w:ascii="Cambria Math" w:hAnsi="Cambria Math" w:eastAsia="Cambria Math"/>
                <w:sz w:val="14"/>
              </w:rPr>
              <w:t>−0.71</w:t>
            </w:r>
            <w:r>
              <w:rPr>
                <w:rFonts w:ascii="Cambria Math" w:hAnsi="Cambria Math" w:eastAsia="Cambria Math"/>
                <w:spacing w:val="-2"/>
                <w:sz w:val="14"/>
              </w:rPr>
              <w:t> </w:t>
            </w:r>
            <w:r>
              <w:rPr>
                <w:rFonts w:ascii="Cambria Math" w:hAnsi="Cambria Math" w:eastAsia="Cambria Math"/>
                <w:sz w:val="14"/>
              </w:rPr>
              <w:t>−</w:t>
            </w:r>
            <w:r>
              <w:rPr>
                <w:rFonts w:ascii="Cambria Math" w:hAnsi="Cambria Math" w:eastAsia="Cambria Math"/>
                <w:spacing w:val="-5"/>
                <w:sz w:val="14"/>
              </w:rPr>
              <w:t> </w:t>
            </w:r>
            <w:r>
              <w:rPr>
                <w:rFonts w:ascii="Cambria Math" w:hAnsi="Cambria Math" w:eastAsia="Cambria Math"/>
                <w:spacing w:val="-2"/>
                <w:sz w:val="14"/>
              </w:rPr>
              <w:t>0.80𝑖</w:t>
            </w:r>
            <w:r>
              <w:rPr>
                <w:rFonts w:ascii="Cambria Math" w:hAnsi="Cambria Math" w:eastAsia="Cambria Math"/>
                <w:spacing w:val="-2"/>
                <w:position w:val="4"/>
                <w:sz w:val="14"/>
              </w:rPr>
              <w:t>⎥</w:t>
            </w:r>
          </w:p>
          <w:p>
            <w:pPr>
              <w:pStyle w:val="TableParagraph"/>
              <w:tabs>
                <w:tab w:pos="1428" w:val="left" w:leader="none"/>
                <w:tab w:pos="2047" w:val="left" w:leader="none"/>
                <w:tab w:pos="3240" w:val="left" w:leader="none"/>
                <w:tab w:pos="3511" w:val="left" w:leader="none"/>
                <w:tab w:pos="4133" w:val="left" w:leader="none"/>
              </w:tabs>
              <w:spacing w:line="141" w:lineRule="exact" w:before="0"/>
              <w:ind w:left="1157"/>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2"/>
                <w:sz w:val="14"/>
              </w:rPr>
              <w:t>−0.42</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4"/>
                <w:sz w:val="14"/>
              </w:rPr>
              <w:t>−0.36</w:t>
            </w:r>
            <w:r>
              <w:rPr>
                <w:rFonts w:ascii="Cambria Math" w:hAnsi="Cambria Math"/>
                <w:sz w:val="14"/>
              </w:rPr>
              <w:tab/>
            </w:r>
            <w:r>
              <w:rPr>
                <w:rFonts w:ascii="Cambria Math" w:hAnsi="Cambria Math"/>
                <w:spacing w:val="-10"/>
                <w:position w:val="5"/>
                <w:sz w:val="14"/>
              </w:rPr>
              <w:t>⎥</w:t>
            </w:r>
          </w:p>
          <w:p>
            <w:pPr>
              <w:pStyle w:val="TableParagraph"/>
              <w:tabs>
                <w:tab w:pos="1346" w:val="left" w:leader="none"/>
                <w:tab w:pos="1951" w:val="left" w:leader="none"/>
                <w:tab w:pos="3432" w:val="left" w:leader="none"/>
                <w:tab w:pos="4037" w:val="left" w:leader="none"/>
              </w:tabs>
              <w:spacing w:line="151" w:lineRule="auto" w:before="0"/>
              <w:ind w:right="815"/>
              <w:jc w:val="right"/>
              <w:rPr>
                <w:rFonts w:ascii="Cambria Math" w:hAnsi="Cambria Math" w:eastAsia="Cambria Math"/>
                <w:sz w:val="14"/>
              </w:rPr>
            </w:pPr>
            <w:r>
              <w:rPr>
                <w:rFonts w:ascii="Cambria Math" w:hAnsi="Cambria Math" w:eastAsia="Cambria Math"/>
                <w:position w:val="4"/>
                <w:sz w:val="14"/>
              </w:rPr>
              <w:t>𝑒𝑖𝑔(𝐴</w:t>
            </w:r>
            <w:r>
              <w:rPr>
                <w:rFonts w:ascii="Cambria Math" w:hAnsi="Cambria Math" w:eastAsia="Cambria Math"/>
                <w:sz w:val="10"/>
              </w:rPr>
              <w:t>𝑇𝑊𝐴=15</w:t>
            </w:r>
            <w:r>
              <w:rPr>
                <w:rFonts w:ascii="Cambria Math" w:hAnsi="Cambria Math" w:eastAsia="Cambria Math"/>
                <w:position w:val="4"/>
                <w:sz w:val="8"/>
              </w:rPr>
              <w:t>°</w:t>
            </w:r>
            <w:r>
              <w:rPr>
                <w:rFonts w:ascii="Cambria Math" w:hAnsi="Cambria Math" w:eastAsia="Cambria Math"/>
                <w:spacing w:val="-7"/>
                <w:position w:val="4"/>
                <w:sz w:val="8"/>
              </w:rPr>
              <w:t> </w:t>
            </w:r>
            <w:r>
              <w:rPr>
                <w:rFonts w:ascii="Cambria Math" w:hAnsi="Cambria Math" w:eastAsia="Cambria Math"/>
                <w:position w:val="4"/>
                <w:sz w:val="14"/>
              </w:rPr>
              <w:t>)</w:t>
            </w:r>
            <w:r>
              <w:rPr>
                <w:rFonts w:ascii="Cambria Math" w:hAnsi="Cambria Math" w:eastAsia="Cambria Math"/>
                <w:spacing w:val="18"/>
                <w:position w:val="4"/>
                <w:sz w:val="14"/>
              </w:rPr>
              <w:t> </w:t>
            </w:r>
            <w:r>
              <w:rPr>
                <w:rFonts w:ascii="Cambria Math" w:hAnsi="Cambria Math" w:eastAsia="Cambria Math"/>
                <w:position w:val="4"/>
                <w:sz w:val="14"/>
              </w:rPr>
              <w:t>=</w:t>
            </w:r>
            <w:r>
              <w:rPr>
                <w:rFonts w:ascii="Cambria Math" w:hAnsi="Cambria Math" w:eastAsia="Cambria Math"/>
                <w:spacing w:val="21"/>
                <w:position w:val="4"/>
                <w:sz w:val="14"/>
              </w:rPr>
              <w:t> </w:t>
            </w:r>
            <w:r>
              <w:rPr>
                <w:rFonts w:ascii="Cambria Math" w:hAnsi="Cambria Math" w:eastAsia="Cambria Math"/>
                <w:spacing w:val="-10"/>
                <w:sz w:val="14"/>
              </w:rPr>
              <w:t>⎢</w:t>
            </w:r>
            <w:r>
              <w:rPr>
                <w:rFonts w:ascii="Cambria Math" w:hAnsi="Cambria Math" w:eastAsia="Cambria Math"/>
                <w:sz w:val="14"/>
              </w:rPr>
              <w:tab/>
            </w:r>
            <w:r>
              <w:rPr>
                <w:rFonts w:ascii="Cambria Math" w:hAnsi="Cambria Math" w:eastAsia="Cambria Math"/>
                <w:spacing w:val="-4"/>
                <w:position w:val="-3"/>
                <w:sz w:val="14"/>
              </w:rPr>
              <w:t>−0.05</w:t>
            </w:r>
            <w:r>
              <w:rPr>
                <w:rFonts w:ascii="Cambria Math" w:hAnsi="Cambria Math" w:eastAsia="Cambria Math"/>
                <w:position w:val="-3"/>
                <w:sz w:val="14"/>
              </w:rPr>
              <w:tab/>
            </w:r>
            <w:r>
              <w:rPr>
                <w:rFonts w:ascii="Cambria Math" w:hAnsi="Cambria Math" w:eastAsia="Cambria Math"/>
                <w:sz w:val="14"/>
              </w:rPr>
              <w:t>⎥</w:t>
            </w:r>
            <w:r>
              <w:rPr>
                <w:rFonts w:ascii="Cambria Math" w:hAnsi="Cambria Math" w:eastAsia="Cambria Math"/>
                <w:spacing w:val="64"/>
                <w:sz w:val="14"/>
              </w:rPr>
              <w:t> </w:t>
            </w:r>
            <w:r>
              <w:rPr>
                <w:rFonts w:ascii="Cambria Math" w:hAnsi="Cambria Math" w:eastAsia="Cambria Math"/>
                <w:position w:val="4"/>
                <w:sz w:val="14"/>
              </w:rPr>
              <w:t>𝑒𝑖𝑔(𝐴</w:t>
            </w:r>
            <w:r>
              <w:rPr>
                <w:rFonts w:ascii="Cambria Math" w:hAnsi="Cambria Math" w:eastAsia="Cambria Math"/>
                <w:sz w:val="10"/>
              </w:rPr>
              <w:t>𝑇𝑊𝐴=30</w:t>
            </w:r>
            <w:r>
              <w:rPr>
                <w:rFonts w:ascii="Cambria Math" w:hAnsi="Cambria Math" w:eastAsia="Cambria Math"/>
                <w:position w:val="4"/>
                <w:sz w:val="8"/>
              </w:rPr>
              <w:t>°</w:t>
            </w:r>
            <w:r>
              <w:rPr>
                <w:rFonts w:ascii="Cambria Math" w:hAnsi="Cambria Math" w:eastAsia="Cambria Math"/>
                <w:spacing w:val="-8"/>
                <w:position w:val="4"/>
                <w:sz w:val="8"/>
              </w:rPr>
              <w:t> </w:t>
            </w:r>
            <w:r>
              <w:rPr>
                <w:rFonts w:ascii="Cambria Math" w:hAnsi="Cambria Math" w:eastAsia="Cambria Math"/>
                <w:position w:val="4"/>
                <w:sz w:val="14"/>
              </w:rPr>
              <w:t>)</w:t>
            </w:r>
            <w:r>
              <w:rPr>
                <w:rFonts w:ascii="Cambria Math" w:hAnsi="Cambria Math" w:eastAsia="Cambria Math"/>
                <w:spacing w:val="11"/>
                <w:position w:val="4"/>
                <w:sz w:val="14"/>
              </w:rPr>
              <w:t> </w:t>
            </w:r>
            <w:r>
              <w:rPr>
                <w:rFonts w:ascii="Cambria Math" w:hAnsi="Cambria Math" w:eastAsia="Cambria Math"/>
                <w:position w:val="4"/>
                <w:sz w:val="14"/>
              </w:rPr>
              <w:t>=</w:t>
            </w:r>
            <w:r>
              <w:rPr>
                <w:rFonts w:ascii="Cambria Math" w:hAnsi="Cambria Math" w:eastAsia="Cambria Math"/>
                <w:spacing w:val="14"/>
                <w:position w:val="4"/>
                <w:sz w:val="14"/>
              </w:rPr>
              <w:t> </w:t>
            </w:r>
            <w:r>
              <w:rPr>
                <w:rFonts w:ascii="Cambria Math" w:hAnsi="Cambria Math" w:eastAsia="Cambria Math"/>
                <w:spacing w:val="-10"/>
                <w:sz w:val="14"/>
              </w:rPr>
              <w:t>⎢</w:t>
            </w:r>
            <w:r>
              <w:rPr>
                <w:rFonts w:ascii="Cambria Math" w:hAnsi="Cambria Math" w:eastAsia="Cambria Math"/>
                <w:sz w:val="14"/>
              </w:rPr>
              <w:tab/>
            </w:r>
            <w:r>
              <w:rPr>
                <w:rFonts w:ascii="Cambria Math" w:hAnsi="Cambria Math" w:eastAsia="Cambria Math"/>
                <w:spacing w:val="-4"/>
                <w:position w:val="-3"/>
                <w:sz w:val="14"/>
              </w:rPr>
              <w:t>−0.05</w:t>
            </w:r>
            <w:r>
              <w:rPr>
                <w:rFonts w:ascii="Cambria Math" w:hAnsi="Cambria Math" w:eastAsia="Cambria Math"/>
                <w:position w:val="-3"/>
                <w:sz w:val="14"/>
              </w:rPr>
              <w:tab/>
            </w:r>
            <w:r>
              <w:rPr>
                <w:rFonts w:ascii="Cambria Math" w:hAnsi="Cambria Math" w:eastAsia="Cambria Math"/>
                <w:spacing w:val="-10"/>
                <w:sz w:val="14"/>
              </w:rPr>
              <w:t>⎥</w:t>
            </w:r>
          </w:p>
          <w:p>
            <w:pPr>
              <w:pStyle w:val="TableParagraph"/>
              <w:tabs>
                <w:tab w:pos="338" w:val="left" w:leader="none"/>
                <w:tab w:pos="890" w:val="left" w:leader="none"/>
                <w:tab w:pos="2083" w:val="left" w:leader="none"/>
                <w:tab w:pos="2424" w:val="left" w:leader="none"/>
                <w:tab w:pos="2976" w:val="left" w:leader="none"/>
              </w:tabs>
              <w:spacing w:line="161" w:lineRule="exact" w:before="0"/>
              <w:ind w:right="815"/>
              <w:jc w:val="right"/>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4"/>
                <w:sz w:val="14"/>
              </w:rPr>
              <w:t>0.14</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4"/>
                <w:sz w:val="14"/>
              </w:rPr>
              <w:t>0.19</w:t>
            </w:r>
            <w:r>
              <w:rPr>
                <w:rFonts w:ascii="Cambria Math" w:hAnsi="Cambria Math"/>
                <w:sz w:val="14"/>
              </w:rPr>
              <w:tab/>
            </w:r>
            <w:r>
              <w:rPr>
                <w:rFonts w:ascii="Cambria Math" w:hAnsi="Cambria Math"/>
                <w:spacing w:val="-10"/>
                <w:position w:val="5"/>
                <w:sz w:val="14"/>
              </w:rPr>
              <w:t>⎥</w:t>
            </w:r>
          </w:p>
          <w:p>
            <w:pPr>
              <w:pStyle w:val="TableParagraph"/>
              <w:tabs>
                <w:tab w:pos="429" w:val="left" w:leader="none"/>
                <w:tab w:pos="890" w:val="left" w:leader="none"/>
                <w:tab w:pos="2083" w:val="left" w:leader="none"/>
                <w:tab w:pos="2515" w:val="left" w:leader="none"/>
                <w:tab w:pos="2976" w:val="left" w:leader="none"/>
              </w:tabs>
              <w:spacing w:line="148" w:lineRule="exact" w:before="0"/>
              <w:ind w:right="815"/>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2"/>
                <w:sz w:val="14"/>
              </w:rPr>
              <w:t>0</w:t>
            </w:r>
            <w:r>
              <w:rPr>
                <w:rFonts w:ascii="Cambria Math" w:hAnsi="Cambria Math"/>
                <w:position w:val="-2"/>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2"/>
                <w:sz w:val="14"/>
              </w:rPr>
              <w:t>0</w:t>
            </w:r>
            <w:r>
              <w:rPr>
                <w:rFonts w:ascii="Cambria Math" w:hAnsi="Cambria Math"/>
                <w:position w:val="-2"/>
                <w:sz w:val="14"/>
              </w:rPr>
              <w:tab/>
            </w:r>
            <w:r>
              <w:rPr>
                <w:rFonts w:ascii="Cambria Math" w:hAnsi="Cambria Math"/>
                <w:spacing w:val="-10"/>
                <w:sz w:val="14"/>
              </w:rPr>
              <w:t>⎥</w:t>
            </w:r>
          </w:p>
          <w:p>
            <w:pPr>
              <w:pStyle w:val="TableParagraph"/>
              <w:tabs>
                <w:tab w:pos="429" w:val="left" w:leader="none"/>
                <w:tab w:pos="890" w:val="left" w:leader="none"/>
                <w:tab w:pos="2083" w:val="left" w:leader="none"/>
                <w:tab w:pos="2515" w:val="left" w:leader="none"/>
                <w:tab w:pos="2976" w:val="left" w:leader="none"/>
              </w:tabs>
              <w:spacing w:line="158" w:lineRule="auto" w:before="0"/>
              <w:ind w:right="815"/>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p>
          <w:p>
            <w:pPr>
              <w:pStyle w:val="TableParagraph"/>
              <w:tabs>
                <w:tab w:pos="429" w:val="left" w:leader="none"/>
                <w:tab w:pos="890" w:val="left" w:leader="none"/>
                <w:tab w:pos="2083" w:val="left" w:leader="none"/>
                <w:tab w:pos="2515" w:val="left" w:leader="none"/>
                <w:tab w:pos="2976" w:val="left" w:leader="none"/>
              </w:tabs>
              <w:spacing w:line="146" w:lineRule="exact" w:before="0"/>
              <w:ind w:right="815"/>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p>
          <w:p>
            <w:pPr>
              <w:pStyle w:val="TableParagraph"/>
              <w:tabs>
                <w:tab w:pos="415" w:val="left" w:leader="none"/>
                <w:tab w:pos="890" w:val="left" w:leader="none"/>
                <w:tab w:pos="2083" w:val="left" w:leader="none"/>
                <w:tab w:pos="2515" w:val="left" w:leader="none"/>
                <w:tab w:pos="2976" w:val="left" w:leader="none"/>
              </w:tabs>
              <w:spacing w:line="180" w:lineRule="exact" w:before="0"/>
              <w:ind w:right="815"/>
              <w:jc w:val="right"/>
              <w:rPr>
                <w:rFonts w:ascii="Cambria Math"/>
                <w:sz w:val="14"/>
              </w:rPr>
            </w:pP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r>
              <w:rPr>
                <w:rFonts w:ascii="Cambria Math"/>
                <w:sz w:val="14"/>
              </w:rPr>
              <w:tab/>
            </w: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p>
          <w:p>
            <w:pPr>
              <w:pStyle w:val="TableParagraph"/>
              <w:tabs>
                <w:tab w:pos="3490" w:val="left" w:leader="none"/>
              </w:tabs>
              <w:spacing w:line="130" w:lineRule="exact" w:before="35"/>
              <w:ind w:left="1389"/>
              <w:rPr>
                <w:rFonts w:ascii="Cambria Math" w:hAnsi="Cambria Math"/>
                <w:sz w:val="14"/>
              </w:rPr>
            </w:pPr>
            <w:r>
              <w:rPr>
                <w:rFonts w:ascii="Cambria Math" w:hAnsi="Cambria Math"/>
                <w:spacing w:val="-2"/>
                <w:sz w:val="14"/>
              </w:rPr>
              <w:t>−133.65</w:t>
            </w:r>
            <w:r>
              <w:rPr>
                <w:rFonts w:ascii="Cambria Math" w:hAnsi="Cambria Math"/>
                <w:sz w:val="14"/>
              </w:rPr>
              <w:tab/>
            </w:r>
            <w:r>
              <w:rPr>
                <w:rFonts w:ascii="Cambria Math" w:hAnsi="Cambria Math"/>
                <w:spacing w:val="-2"/>
                <w:sz w:val="14"/>
              </w:rPr>
              <w:t>−93.75</w:t>
            </w:r>
          </w:p>
          <w:p>
            <w:pPr>
              <w:pStyle w:val="TableParagraph"/>
              <w:tabs>
                <w:tab w:pos="1452" w:val="left" w:leader="none"/>
                <w:tab w:pos="2054" w:val="left" w:leader="none"/>
                <w:tab w:pos="3247" w:val="left" w:leader="none"/>
              </w:tabs>
              <w:spacing w:line="164" w:lineRule="exact" w:before="0"/>
              <w:ind w:left="1164"/>
              <w:rPr>
                <w:rFonts w:ascii="Cambria Math" w:hAnsi="Cambria Math"/>
                <w:sz w:val="14"/>
              </w:rPr>
            </w:pPr>
            <w:r>
              <w:rPr>
                <w:rFonts w:ascii="Cambria Math" w:hAnsi="Cambria Math"/>
                <w:spacing w:val="-10"/>
                <w:position w:val="7"/>
                <w:sz w:val="14"/>
              </w:rPr>
              <w:t>⎡</w:t>
            </w:r>
            <w:r>
              <w:rPr>
                <w:rFonts w:ascii="Cambria Math" w:hAnsi="Cambria Math"/>
                <w:position w:val="7"/>
                <w:sz w:val="14"/>
              </w:rPr>
              <w:tab/>
            </w:r>
            <w:r>
              <w:rPr>
                <w:rFonts w:ascii="Cambria Math" w:hAnsi="Cambria Math"/>
                <w:spacing w:val="-2"/>
                <w:sz w:val="14"/>
              </w:rPr>
              <w:t>−9.19</w:t>
            </w:r>
            <w:r>
              <w:rPr>
                <w:rFonts w:ascii="Cambria Math" w:hAnsi="Cambria Math"/>
                <w:sz w:val="14"/>
              </w:rPr>
              <w:tab/>
            </w:r>
            <w:r>
              <w:rPr>
                <w:rFonts w:ascii="Cambria Math" w:hAnsi="Cambria Math"/>
                <w:spacing w:val="-10"/>
                <w:position w:val="7"/>
                <w:sz w:val="14"/>
              </w:rPr>
              <w:t>⎤</w:t>
            </w:r>
            <w:r>
              <w:rPr>
                <w:rFonts w:ascii="Cambria Math" w:hAnsi="Cambria Math"/>
                <w:position w:val="7"/>
                <w:sz w:val="14"/>
              </w:rPr>
              <w:tab/>
            </w:r>
            <w:r>
              <w:rPr>
                <w:rFonts w:ascii="Cambria Math" w:hAnsi="Cambria Math"/>
                <w:position w:val="6"/>
                <w:sz w:val="14"/>
              </w:rPr>
              <w:t>⎡</w:t>
            </w:r>
            <w:r>
              <w:rPr>
                <w:rFonts w:ascii="Cambria Math" w:hAnsi="Cambria Math"/>
                <w:spacing w:val="43"/>
                <w:position w:val="6"/>
                <w:sz w:val="14"/>
              </w:rPr>
              <w:t>  </w:t>
            </w:r>
            <w:r>
              <w:rPr>
                <w:rFonts w:ascii="Cambria Math" w:hAnsi="Cambria Math"/>
                <w:sz w:val="14"/>
              </w:rPr>
              <w:t>−6.4978</w:t>
            </w:r>
            <w:r>
              <w:rPr>
                <w:rFonts w:ascii="Cambria Math" w:hAnsi="Cambria Math"/>
                <w:spacing w:val="44"/>
                <w:sz w:val="14"/>
              </w:rPr>
              <w:t>  </w:t>
            </w:r>
            <w:r>
              <w:rPr>
                <w:rFonts w:ascii="Cambria Math" w:hAnsi="Cambria Math"/>
                <w:spacing w:val="-10"/>
                <w:position w:val="6"/>
                <w:sz w:val="14"/>
              </w:rPr>
              <w:t>⎤</w:t>
            </w:r>
          </w:p>
          <w:p>
            <w:pPr>
              <w:pStyle w:val="TableParagraph"/>
              <w:tabs>
                <w:tab w:pos="3247" w:val="left" w:leader="none"/>
              </w:tabs>
              <w:spacing w:line="147" w:lineRule="exact" w:before="0"/>
              <w:ind w:left="1164"/>
              <w:rPr>
                <w:rFonts w:ascii="Cambria Math" w:hAnsi="Cambria Math" w:eastAsia="Cambria Math"/>
                <w:sz w:val="14"/>
              </w:rPr>
            </w:pPr>
            <w:r>
              <w:rPr>
                <w:rFonts w:ascii="Cambria Math" w:hAnsi="Cambria Math" w:eastAsia="Cambria Math"/>
                <w:position w:val="5"/>
                <w:sz w:val="14"/>
              </w:rPr>
              <w:t>⎢</w:t>
            </w:r>
            <w:r>
              <w:rPr>
                <w:rFonts w:ascii="Cambria Math" w:hAnsi="Cambria Math" w:eastAsia="Cambria Math"/>
                <w:sz w:val="14"/>
              </w:rPr>
              <w:t>−0.95</w:t>
            </w:r>
            <w:r>
              <w:rPr>
                <w:rFonts w:ascii="Cambria Math" w:hAnsi="Cambria Math" w:eastAsia="Cambria Math"/>
                <w:spacing w:val="-2"/>
                <w:sz w:val="14"/>
              </w:rPr>
              <w:t> </w:t>
            </w:r>
            <w:r>
              <w:rPr>
                <w:rFonts w:ascii="Cambria Math" w:hAnsi="Cambria Math" w:eastAsia="Cambria Math"/>
                <w:sz w:val="14"/>
              </w:rPr>
              <w:t>+</w:t>
            </w:r>
            <w:r>
              <w:rPr>
                <w:rFonts w:ascii="Cambria Math" w:hAnsi="Cambria Math" w:eastAsia="Cambria Math"/>
                <w:spacing w:val="-5"/>
                <w:sz w:val="14"/>
              </w:rPr>
              <w:t> </w:t>
            </w:r>
            <w:r>
              <w:rPr>
                <w:rFonts w:ascii="Cambria Math" w:hAnsi="Cambria Math" w:eastAsia="Cambria Math"/>
                <w:spacing w:val="-2"/>
                <w:sz w:val="14"/>
              </w:rPr>
              <w:t>0.67𝑖</w:t>
            </w:r>
            <w:r>
              <w:rPr>
                <w:rFonts w:ascii="Cambria Math" w:hAnsi="Cambria Math" w:eastAsia="Cambria Math"/>
                <w:spacing w:val="-2"/>
                <w:position w:val="5"/>
                <w:sz w:val="14"/>
              </w:rPr>
              <w:t>⎥</w:t>
            </w:r>
            <w:r>
              <w:rPr>
                <w:rFonts w:ascii="Cambria Math" w:hAnsi="Cambria Math" w:eastAsia="Cambria Math"/>
                <w:position w:val="5"/>
                <w:sz w:val="14"/>
              </w:rPr>
              <w:tab/>
              <w:t>⎢</w:t>
            </w:r>
            <w:r>
              <w:rPr>
                <w:rFonts w:ascii="Cambria Math" w:hAnsi="Cambria Math" w:eastAsia="Cambria Math"/>
                <w:sz w:val="14"/>
              </w:rPr>
              <w:t>−0.73</w:t>
            </w:r>
            <w:r>
              <w:rPr>
                <w:rFonts w:ascii="Cambria Math" w:hAnsi="Cambria Math" w:eastAsia="Cambria Math"/>
                <w:spacing w:val="28"/>
                <w:sz w:val="14"/>
              </w:rPr>
              <w:t> </w:t>
            </w:r>
            <w:r>
              <w:rPr>
                <w:rFonts w:ascii="Cambria Math" w:hAnsi="Cambria Math" w:eastAsia="Cambria Math"/>
                <w:sz w:val="14"/>
              </w:rPr>
              <w:t>+</w:t>
            </w:r>
            <w:r>
              <w:rPr>
                <w:rFonts w:ascii="Cambria Math" w:hAnsi="Cambria Math" w:eastAsia="Cambria Math"/>
                <w:spacing w:val="30"/>
                <w:sz w:val="14"/>
              </w:rPr>
              <w:t> </w:t>
            </w:r>
            <w:r>
              <w:rPr>
                <w:rFonts w:ascii="Cambria Math" w:hAnsi="Cambria Math" w:eastAsia="Cambria Math"/>
                <w:spacing w:val="-4"/>
                <w:sz w:val="14"/>
              </w:rPr>
              <w:t>1.1𝑖</w:t>
            </w:r>
            <w:r>
              <w:rPr>
                <w:rFonts w:ascii="Cambria Math" w:hAnsi="Cambria Math" w:eastAsia="Cambria Math"/>
                <w:spacing w:val="-4"/>
                <w:position w:val="5"/>
                <w:sz w:val="14"/>
              </w:rPr>
              <w:t>⎥</w:t>
            </w:r>
          </w:p>
          <w:p>
            <w:pPr>
              <w:pStyle w:val="TableParagraph"/>
              <w:tabs>
                <w:tab w:pos="3247" w:val="left" w:leader="none"/>
              </w:tabs>
              <w:spacing w:line="157" w:lineRule="exact" w:before="0"/>
              <w:ind w:left="1164"/>
              <w:rPr>
                <w:rFonts w:ascii="Cambria Math" w:hAnsi="Cambria Math" w:eastAsia="Cambria Math"/>
                <w:sz w:val="14"/>
              </w:rPr>
            </w:pPr>
            <w:r>
              <w:rPr>
                <w:rFonts w:ascii="Cambria Math" w:hAnsi="Cambria Math" w:eastAsia="Cambria Math"/>
                <w:position w:val="6"/>
                <w:sz w:val="14"/>
              </w:rPr>
              <w:t>⎢</w:t>
            </w:r>
            <w:r>
              <w:rPr>
                <w:rFonts w:ascii="Cambria Math" w:hAnsi="Cambria Math" w:eastAsia="Cambria Math"/>
                <w:sz w:val="14"/>
              </w:rPr>
              <w:t>−0.95</w:t>
            </w:r>
            <w:r>
              <w:rPr>
                <w:rFonts w:ascii="Cambria Math" w:hAnsi="Cambria Math" w:eastAsia="Cambria Math"/>
                <w:spacing w:val="-2"/>
                <w:sz w:val="14"/>
              </w:rPr>
              <w:t> </w:t>
            </w:r>
            <w:r>
              <w:rPr>
                <w:rFonts w:ascii="Cambria Math" w:hAnsi="Cambria Math" w:eastAsia="Cambria Math"/>
                <w:sz w:val="14"/>
              </w:rPr>
              <w:t>−</w:t>
            </w:r>
            <w:r>
              <w:rPr>
                <w:rFonts w:ascii="Cambria Math" w:hAnsi="Cambria Math" w:eastAsia="Cambria Math"/>
                <w:spacing w:val="-5"/>
                <w:sz w:val="14"/>
              </w:rPr>
              <w:t> </w:t>
            </w:r>
            <w:r>
              <w:rPr>
                <w:rFonts w:ascii="Cambria Math" w:hAnsi="Cambria Math" w:eastAsia="Cambria Math"/>
                <w:spacing w:val="-2"/>
                <w:sz w:val="14"/>
              </w:rPr>
              <w:t>0.67𝑖</w:t>
            </w:r>
            <w:r>
              <w:rPr>
                <w:rFonts w:ascii="Cambria Math" w:hAnsi="Cambria Math" w:eastAsia="Cambria Math"/>
                <w:spacing w:val="-2"/>
                <w:position w:val="6"/>
                <w:sz w:val="14"/>
              </w:rPr>
              <w:t>⎥</w:t>
            </w:r>
            <w:r>
              <w:rPr>
                <w:rFonts w:ascii="Cambria Math" w:hAnsi="Cambria Math" w:eastAsia="Cambria Math"/>
                <w:position w:val="6"/>
                <w:sz w:val="14"/>
              </w:rPr>
              <w:tab/>
              <w:t>⎢</w:t>
            </w:r>
            <w:r>
              <w:rPr>
                <w:rFonts w:ascii="Cambria Math" w:hAnsi="Cambria Math" w:eastAsia="Cambria Math"/>
                <w:sz w:val="14"/>
              </w:rPr>
              <w:t>−0.73</w:t>
            </w:r>
            <w:r>
              <w:rPr>
                <w:rFonts w:ascii="Cambria Math" w:hAnsi="Cambria Math" w:eastAsia="Cambria Math"/>
                <w:spacing w:val="3"/>
                <w:sz w:val="14"/>
              </w:rPr>
              <w:t> </w:t>
            </w:r>
            <w:r>
              <w:rPr>
                <w:rFonts w:ascii="Cambria Math" w:hAnsi="Cambria Math" w:eastAsia="Cambria Math"/>
                <w:sz w:val="14"/>
              </w:rPr>
              <w:t>−</w:t>
            </w:r>
            <w:r>
              <w:rPr>
                <w:rFonts w:ascii="Cambria Math" w:hAnsi="Cambria Math" w:eastAsia="Cambria Math"/>
                <w:spacing w:val="32"/>
                <w:sz w:val="14"/>
              </w:rPr>
              <w:t> </w:t>
            </w:r>
            <w:r>
              <w:rPr>
                <w:rFonts w:ascii="Cambria Math" w:hAnsi="Cambria Math" w:eastAsia="Cambria Math"/>
                <w:sz w:val="14"/>
              </w:rPr>
              <w:t>1.1𝑖</w:t>
            </w:r>
            <w:r>
              <w:rPr>
                <w:rFonts w:ascii="Cambria Math" w:hAnsi="Cambria Math" w:eastAsia="Cambria Math"/>
                <w:spacing w:val="-10"/>
                <w:sz w:val="14"/>
              </w:rPr>
              <w:t> </w:t>
            </w:r>
            <w:r>
              <w:rPr>
                <w:rFonts w:ascii="Cambria Math" w:hAnsi="Cambria Math" w:eastAsia="Cambria Math"/>
                <w:spacing w:val="-10"/>
                <w:position w:val="6"/>
                <w:sz w:val="14"/>
              </w:rPr>
              <w:t>⎥</w:t>
            </w:r>
          </w:p>
          <w:p>
            <w:pPr>
              <w:pStyle w:val="TableParagraph"/>
              <w:tabs>
                <w:tab w:pos="1452" w:val="left" w:leader="none"/>
                <w:tab w:pos="2054" w:val="left" w:leader="none"/>
                <w:tab w:pos="3247" w:val="left" w:leader="none"/>
                <w:tab w:pos="3528" w:val="left" w:leader="none"/>
                <w:tab w:pos="4123" w:val="left" w:leader="none"/>
              </w:tabs>
              <w:spacing w:line="152" w:lineRule="exact" w:before="0"/>
              <w:ind w:left="1164"/>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2"/>
                <w:sz w:val="14"/>
              </w:rPr>
              <w:t>−1.09</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4"/>
                <w:sz w:val="14"/>
              </w:rPr>
              <w:t>−1.08</w:t>
            </w:r>
            <w:r>
              <w:rPr>
                <w:rFonts w:ascii="Cambria Math" w:hAnsi="Cambria Math"/>
                <w:sz w:val="14"/>
              </w:rPr>
              <w:tab/>
            </w:r>
            <w:r>
              <w:rPr>
                <w:rFonts w:ascii="Cambria Math" w:hAnsi="Cambria Math"/>
                <w:spacing w:val="-10"/>
                <w:position w:val="4"/>
                <w:sz w:val="14"/>
              </w:rPr>
              <w:t>⎥</w:t>
            </w:r>
          </w:p>
          <w:p>
            <w:pPr>
              <w:pStyle w:val="TableParagraph"/>
              <w:tabs>
                <w:tab w:pos="1452" w:val="left" w:leader="none"/>
                <w:tab w:pos="2054" w:val="left" w:leader="none"/>
                <w:tab w:pos="3247" w:val="left" w:leader="none"/>
              </w:tabs>
              <w:spacing w:line="138" w:lineRule="exact" w:before="0"/>
              <w:ind w:left="1164"/>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2"/>
                <w:sz w:val="14"/>
              </w:rPr>
              <w:t>−0.27</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t>⎢</w:t>
            </w:r>
            <w:r>
              <w:rPr>
                <w:rFonts w:ascii="Cambria Math" w:hAnsi="Cambria Math"/>
                <w:spacing w:val="64"/>
                <w:position w:val="5"/>
                <w:sz w:val="14"/>
              </w:rPr>
              <w:t>  </w:t>
            </w:r>
            <w:r>
              <w:rPr>
                <w:rFonts w:ascii="Cambria Math" w:hAnsi="Cambria Math"/>
                <w:sz w:val="14"/>
              </w:rPr>
              <w:t>−0.021</w:t>
            </w:r>
            <w:r>
              <w:rPr>
                <w:rFonts w:ascii="Cambria Math" w:hAnsi="Cambria Math"/>
                <w:spacing w:val="63"/>
                <w:sz w:val="14"/>
              </w:rPr>
              <w:t>  </w:t>
            </w:r>
            <w:r>
              <w:rPr>
                <w:rFonts w:ascii="Cambria Math" w:hAnsi="Cambria Math"/>
                <w:spacing w:val="-10"/>
                <w:position w:val="5"/>
                <w:sz w:val="14"/>
              </w:rPr>
              <w:t>⎥</w:t>
            </w:r>
          </w:p>
          <w:p>
            <w:pPr>
              <w:pStyle w:val="TableParagraph"/>
              <w:tabs>
                <w:tab w:pos="1346" w:val="left" w:leader="none"/>
                <w:tab w:pos="1949" w:val="left" w:leader="none"/>
                <w:tab w:pos="3423" w:val="left" w:leader="none"/>
                <w:tab w:pos="4018" w:val="left" w:leader="none"/>
              </w:tabs>
              <w:spacing w:line="146" w:lineRule="auto" w:before="0"/>
              <w:ind w:right="825"/>
              <w:jc w:val="right"/>
              <w:rPr>
                <w:rFonts w:ascii="Cambria Math" w:hAnsi="Cambria Math" w:eastAsia="Cambria Math"/>
                <w:sz w:val="14"/>
              </w:rPr>
            </w:pPr>
            <w:r>
              <w:rPr>
                <w:rFonts w:ascii="Cambria Math" w:hAnsi="Cambria Math" w:eastAsia="Cambria Math"/>
                <w:sz w:val="14"/>
              </w:rPr>
              <w:t>𝑒𝑖𝑔(𝐴</w:t>
            </w:r>
            <w:r>
              <w:rPr>
                <w:rFonts w:ascii="Cambria Math" w:hAnsi="Cambria Math" w:eastAsia="Cambria Math"/>
                <w:position w:val="-3"/>
                <w:sz w:val="10"/>
              </w:rPr>
              <w:t>𝑇𝑊𝐴=45</w:t>
            </w:r>
            <w:r>
              <w:rPr>
                <w:rFonts w:ascii="Cambria Math" w:hAnsi="Cambria Math" w:eastAsia="Cambria Math"/>
                <w:sz w:val="8"/>
              </w:rPr>
              <w:t>°</w:t>
            </w:r>
            <w:r>
              <w:rPr>
                <w:rFonts w:ascii="Cambria Math" w:hAnsi="Cambria Math" w:eastAsia="Cambria Math"/>
                <w:spacing w:val="-7"/>
                <w:sz w:val="8"/>
              </w:rPr>
              <w:t> </w:t>
            </w:r>
            <w:r>
              <w:rPr>
                <w:rFonts w:ascii="Cambria Math" w:hAnsi="Cambria Math" w:eastAsia="Cambria Math"/>
                <w:sz w:val="14"/>
              </w:rPr>
              <w:t>)</w:t>
            </w:r>
            <w:r>
              <w:rPr>
                <w:rFonts w:ascii="Cambria Math" w:hAnsi="Cambria Math" w:eastAsia="Cambria Math"/>
                <w:spacing w:val="17"/>
                <w:sz w:val="14"/>
              </w:rPr>
              <w:t> </w:t>
            </w:r>
            <w:r>
              <w:rPr>
                <w:rFonts w:ascii="Cambria Math" w:hAnsi="Cambria Math" w:eastAsia="Cambria Math"/>
                <w:sz w:val="14"/>
              </w:rPr>
              <w:t>=</w:t>
            </w:r>
            <w:r>
              <w:rPr>
                <w:rFonts w:ascii="Cambria Math" w:hAnsi="Cambria Math" w:eastAsia="Cambria Math"/>
                <w:spacing w:val="19"/>
                <w:sz w:val="14"/>
              </w:rPr>
              <w:t> </w:t>
            </w:r>
            <w:r>
              <w:rPr>
                <w:rFonts w:ascii="Cambria Math" w:hAnsi="Cambria Math" w:eastAsia="Cambria Math"/>
                <w:spacing w:val="-10"/>
                <w:position w:val="-3"/>
                <w:sz w:val="14"/>
              </w:rPr>
              <w:t>⎢</w:t>
            </w:r>
            <w:r>
              <w:rPr>
                <w:rFonts w:ascii="Cambria Math" w:hAnsi="Cambria Math" w:eastAsia="Cambria Math"/>
                <w:position w:val="-3"/>
                <w:sz w:val="14"/>
              </w:rPr>
              <w:tab/>
            </w:r>
            <w:r>
              <w:rPr>
                <w:rFonts w:ascii="Cambria Math" w:hAnsi="Cambria Math" w:eastAsia="Cambria Math"/>
                <w:spacing w:val="-4"/>
                <w:position w:val="-7"/>
                <w:sz w:val="14"/>
              </w:rPr>
              <w:t>−0.13</w:t>
            </w:r>
            <w:r>
              <w:rPr>
                <w:rFonts w:ascii="Cambria Math" w:hAnsi="Cambria Math" w:eastAsia="Cambria Math"/>
                <w:position w:val="-7"/>
                <w:sz w:val="14"/>
              </w:rPr>
              <w:tab/>
            </w:r>
            <w:r>
              <w:rPr>
                <w:rFonts w:ascii="Cambria Math" w:hAnsi="Cambria Math" w:eastAsia="Cambria Math"/>
                <w:position w:val="-3"/>
                <w:sz w:val="14"/>
              </w:rPr>
              <w:t>⎥</w:t>
            </w:r>
            <w:r>
              <w:rPr>
                <w:rFonts w:ascii="Cambria Math" w:hAnsi="Cambria Math" w:eastAsia="Cambria Math"/>
                <w:spacing w:val="65"/>
                <w:position w:val="-3"/>
                <w:sz w:val="14"/>
              </w:rPr>
              <w:t> </w:t>
            </w:r>
            <w:r>
              <w:rPr>
                <w:rFonts w:ascii="Cambria Math" w:hAnsi="Cambria Math" w:eastAsia="Cambria Math"/>
                <w:sz w:val="14"/>
              </w:rPr>
              <w:t>𝑒𝑖𝑔(𝐴</w:t>
            </w:r>
            <w:r>
              <w:rPr>
                <w:rFonts w:ascii="Cambria Math" w:hAnsi="Cambria Math" w:eastAsia="Cambria Math"/>
                <w:position w:val="-3"/>
                <w:sz w:val="10"/>
              </w:rPr>
              <w:t>𝑇𝑊𝐴=60</w:t>
            </w:r>
            <w:r>
              <w:rPr>
                <w:rFonts w:ascii="Cambria Math" w:hAnsi="Cambria Math" w:eastAsia="Cambria Math"/>
                <w:sz w:val="8"/>
              </w:rPr>
              <w:t>°</w:t>
            </w:r>
            <w:r>
              <w:rPr>
                <w:rFonts w:ascii="Cambria Math" w:hAnsi="Cambria Math" w:eastAsia="Cambria Math"/>
                <w:spacing w:val="-8"/>
                <w:sz w:val="8"/>
              </w:rPr>
              <w:t> </w:t>
            </w:r>
            <w:r>
              <w:rPr>
                <w:rFonts w:ascii="Cambria Math" w:hAnsi="Cambria Math" w:eastAsia="Cambria Math"/>
                <w:sz w:val="14"/>
              </w:rPr>
              <w:t>)</w:t>
            </w:r>
            <w:r>
              <w:rPr>
                <w:rFonts w:ascii="Cambria Math" w:hAnsi="Cambria Math" w:eastAsia="Cambria Math"/>
                <w:spacing w:val="13"/>
                <w:sz w:val="14"/>
              </w:rPr>
              <w:t> </w:t>
            </w:r>
            <w:r>
              <w:rPr>
                <w:rFonts w:ascii="Cambria Math" w:hAnsi="Cambria Math" w:eastAsia="Cambria Math"/>
                <w:sz w:val="14"/>
              </w:rPr>
              <w:t>=</w:t>
            </w:r>
            <w:r>
              <w:rPr>
                <w:rFonts w:ascii="Cambria Math" w:hAnsi="Cambria Math" w:eastAsia="Cambria Math"/>
                <w:spacing w:val="10"/>
                <w:sz w:val="14"/>
              </w:rPr>
              <w:t> </w:t>
            </w:r>
            <w:r>
              <w:rPr>
                <w:rFonts w:ascii="Cambria Math" w:hAnsi="Cambria Math" w:eastAsia="Cambria Math"/>
                <w:spacing w:val="-10"/>
                <w:position w:val="-3"/>
                <w:sz w:val="14"/>
              </w:rPr>
              <w:t>⎢</w:t>
            </w:r>
            <w:r>
              <w:rPr>
                <w:rFonts w:ascii="Cambria Math" w:hAnsi="Cambria Math" w:eastAsia="Cambria Math"/>
                <w:position w:val="-3"/>
                <w:sz w:val="14"/>
              </w:rPr>
              <w:tab/>
            </w:r>
            <w:r>
              <w:rPr>
                <w:rFonts w:ascii="Cambria Math" w:hAnsi="Cambria Math" w:eastAsia="Cambria Math"/>
                <w:spacing w:val="-4"/>
                <w:position w:val="-7"/>
                <w:sz w:val="14"/>
              </w:rPr>
              <w:t>−0.32</w:t>
            </w:r>
            <w:r>
              <w:rPr>
                <w:rFonts w:ascii="Cambria Math" w:hAnsi="Cambria Math" w:eastAsia="Cambria Math"/>
                <w:position w:val="-7"/>
                <w:sz w:val="14"/>
              </w:rPr>
              <w:tab/>
            </w:r>
            <w:r>
              <w:rPr>
                <w:rFonts w:ascii="Cambria Math" w:hAnsi="Cambria Math" w:eastAsia="Cambria Math"/>
                <w:spacing w:val="-10"/>
                <w:position w:val="-3"/>
                <w:sz w:val="14"/>
              </w:rPr>
              <w:t>⎥</w:t>
            </w:r>
          </w:p>
          <w:p>
            <w:pPr>
              <w:pStyle w:val="TableParagraph"/>
              <w:tabs>
                <w:tab w:pos="338" w:val="left" w:leader="none"/>
                <w:tab w:pos="890" w:val="left" w:leader="none"/>
                <w:tab w:pos="2083" w:val="left" w:leader="none"/>
                <w:tab w:pos="2417" w:val="left" w:leader="none"/>
                <w:tab w:pos="2959" w:val="left" w:leader="none"/>
              </w:tabs>
              <w:spacing w:line="177" w:lineRule="exact" w:before="0"/>
              <w:ind w:right="825"/>
              <w:jc w:val="right"/>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4"/>
                <w:sz w:val="14"/>
              </w:rPr>
              <w:t>0.30</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4"/>
                <w:sz w:val="14"/>
              </w:rPr>
              <w:t>⎢</w:t>
            </w:r>
            <w:r>
              <w:rPr>
                <w:rFonts w:ascii="Cambria Math" w:hAnsi="Cambria Math"/>
                <w:position w:val="4"/>
                <w:sz w:val="14"/>
              </w:rPr>
              <w:tab/>
            </w:r>
            <w:r>
              <w:rPr>
                <w:rFonts w:ascii="Cambria Math" w:hAnsi="Cambria Math"/>
                <w:spacing w:val="-4"/>
                <w:sz w:val="14"/>
              </w:rPr>
              <w:t>0.64</w:t>
            </w:r>
            <w:r>
              <w:rPr>
                <w:rFonts w:ascii="Cambria Math" w:hAnsi="Cambria Math"/>
                <w:sz w:val="14"/>
              </w:rPr>
              <w:tab/>
            </w:r>
            <w:r>
              <w:rPr>
                <w:rFonts w:ascii="Cambria Math" w:hAnsi="Cambria Math"/>
                <w:spacing w:val="-10"/>
                <w:position w:val="4"/>
                <w:sz w:val="14"/>
              </w:rPr>
              <w:t>⎥</w:t>
            </w:r>
          </w:p>
          <w:p>
            <w:pPr>
              <w:pStyle w:val="TableParagraph"/>
              <w:tabs>
                <w:tab w:pos="431" w:val="left" w:leader="none"/>
                <w:tab w:pos="890" w:val="left" w:leader="none"/>
                <w:tab w:pos="2083" w:val="left" w:leader="none"/>
                <w:tab w:pos="2337" w:val="left" w:leader="none"/>
                <w:tab w:pos="2959" w:val="left" w:leader="none"/>
              </w:tabs>
              <w:spacing w:line="148" w:lineRule="exact" w:before="0"/>
              <w:ind w:right="825"/>
              <w:jc w:val="right"/>
              <w:rPr>
                <w:rFonts w:ascii="Cambria Math" w:hAnsi="Cambria Math"/>
                <w:sz w:val="14"/>
              </w:rPr>
            </w:pPr>
            <w:r>
              <w:rPr>
                <w:rFonts w:ascii="Cambria Math" w:hAnsi="Cambria Math"/>
                <w:spacing w:val="-10"/>
                <w:position w:val="3"/>
                <w:sz w:val="14"/>
              </w:rPr>
              <w:t>⎢</w:t>
            </w:r>
            <w:r>
              <w:rPr>
                <w:rFonts w:ascii="Cambria Math" w:hAnsi="Cambria Math"/>
                <w:position w:val="3"/>
                <w:sz w:val="14"/>
              </w:rPr>
              <w:tab/>
            </w:r>
            <w:r>
              <w:rPr>
                <w:rFonts w:ascii="Cambria Math" w:hAnsi="Cambria Math"/>
                <w:spacing w:val="-10"/>
                <w:sz w:val="14"/>
              </w:rPr>
              <w:t>0</w:t>
            </w:r>
            <w:r>
              <w:rPr>
                <w:rFonts w:ascii="Cambria Math" w:hAnsi="Cambria Math"/>
                <w:sz w:val="14"/>
              </w:rPr>
              <w:tab/>
            </w:r>
            <w:r>
              <w:rPr>
                <w:rFonts w:ascii="Cambria Math" w:hAnsi="Cambria Math"/>
                <w:spacing w:val="-10"/>
                <w:position w:val="3"/>
                <w:sz w:val="14"/>
              </w:rPr>
              <w:t>⎥</w:t>
            </w:r>
            <w:r>
              <w:rPr>
                <w:rFonts w:ascii="Cambria Math" w:hAnsi="Cambria Math"/>
                <w:position w:val="3"/>
                <w:sz w:val="14"/>
              </w:rPr>
              <w:tab/>
            </w:r>
            <w:r>
              <w:rPr>
                <w:rFonts w:ascii="Cambria Math" w:hAnsi="Cambria Math"/>
                <w:spacing w:val="-10"/>
                <w:position w:val="3"/>
                <w:sz w:val="14"/>
              </w:rPr>
              <w:t>⎢</w:t>
            </w:r>
            <w:r>
              <w:rPr>
                <w:rFonts w:ascii="Cambria Math" w:hAnsi="Cambria Math"/>
                <w:position w:val="3"/>
                <w:sz w:val="14"/>
              </w:rPr>
              <w:tab/>
            </w:r>
            <w:r>
              <w:rPr>
                <w:rFonts w:ascii="Cambria Math" w:hAnsi="Cambria Math"/>
                <w:spacing w:val="-2"/>
                <w:sz w:val="14"/>
              </w:rPr>
              <w:t>0.0007</w:t>
            </w:r>
            <w:r>
              <w:rPr>
                <w:rFonts w:ascii="Cambria Math" w:hAnsi="Cambria Math"/>
                <w:sz w:val="14"/>
              </w:rPr>
              <w:tab/>
            </w:r>
            <w:r>
              <w:rPr>
                <w:rFonts w:ascii="Cambria Math" w:hAnsi="Cambria Math"/>
                <w:spacing w:val="-10"/>
                <w:position w:val="3"/>
                <w:sz w:val="14"/>
              </w:rPr>
              <w:t>⎥</w:t>
            </w:r>
          </w:p>
          <w:p>
            <w:pPr>
              <w:pStyle w:val="TableParagraph"/>
              <w:tabs>
                <w:tab w:pos="431" w:val="left" w:leader="none"/>
                <w:tab w:pos="890" w:val="left" w:leader="none"/>
                <w:tab w:pos="2083" w:val="left" w:leader="none"/>
                <w:tab w:pos="2508" w:val="left" w:leader="none"/>
                <w:tab w:pos="2959" w:val="left" w:leader="none"/>
              </w:tabs>
              <w:spacing w:line="158" w:lineRule="auto" w:before="0"/>
              <w:ind w:right="825"/>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p>
          <w:p>
            <w:pPr>
              <w:pStyle w:val="TableParagraph"/>
              <w:tabs>
                <w:tab w:pos="431" w:val="left" w:leader="none"/>
                <w:tab w:pos="890" w:val="left" w:leader="none"/>
                <w:tab w:pos="2083" w:val="left" w:leader="none"/>
                <w:tab w:pos="2508" w:val="left" w:leader="none"/>
                <w:tab w:pos="2959" w:val="left" w:leader="none"/>
              </w:tabs>
              <w:spacing w:line="146" w:lineRule="exact" w:before="0"/>
              <w:ind w:right="825"/>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p>
          <w:p>
            <w:pPr>
              <w:pStyle w:val="TableParagraph"/>
              <w:tabs>
                <w:tab w:pos="415" w:val="left" w:leader="none"/>
                <w:tab w:pos="890" w:val="left" w:leader="none"/>
                <w:tab w:pos="2083" w:val="left" w:leader="none"/>
                <w:tab w:pos="2493" w:val="left" w:leader="none"/>
                <w:tab w:pos="2959" w:val="left" w:leader="none"/>
              </w:tabs>
              <w:spacing w:line="180" w:lineRule="exact" w:before="0"/>
              <w:ind w:right="825"/>
              <w:jc w:val="right"/>
              <w:rPr>
                <w:rFonts w:ascii="Cambria Math"/>
                <w:sz w:val="14"/>
              </w:rPr>
            </w:pP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r>
              <w:rPr>
                <w:rFonts w:ascii="Cambria Math"/>
                <w:sz w:val="14"/>
              </w:rPr>
              <w:tab/>
            </w: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p>
          <w:p>
            <w:pPr>
              <w:pStyle w:val="TableParagraph"/>
              <w:tabs>
                <w:tab w:pos="3574" w:val="left" w:leader="none"/>
              </w:tabs>
              <w:spacing w:line="135" w:lineRule="exact" w:before="17"/>
              <w:ind w:left="1327"/>
              <w:rPr>
                <w:rFonts w:ascii="Cambria Math" w:hAnsi="Cambria Math"/>
                <w:sz w:val="14"/>
              </w:rPr>
            </w:pPr>
            <w:r>
              <w:rPr>
                <w:rFonts w:ascii="Cambria Math" w:hAnsi="Cambria Math"/>
                <w:spacing w:val="-2"/>
                <w:sz w:val="14"/>
              </w:rPr>
              <w:t>−79.6928</w:t>
            </w:r>
            <w:r>
              <w:rPr>
                <w:rFonts w:ascii="Cambria Math" w:hAnsi="Cambria Math"/>
                <w:sz w:val="14"/>
              </w:rPr>
              <w:tab/>
            </w:r>
            <w:r>
              <w:rPr>
                <w:rFonts w:ascii="Cambria Math" w:hAnsi="Cambria Math"/>
                <w:spacing w:val="-2"/>
                <w:sz w:val="14"/>
              </w:rPr>
              <w:t>−67.9</w:t>
            </w:r>
          </w:p>
          <w:p>
            <w:pPr>
              <w:pStyle w:val="TableParagraph"/>
              <w:tabs>
                <w:tab w:pos="1411" w:val="left" w:leader="none"/>
                <w:tab w:pos="2061" w:val="left" w:leader="none"/>
                <w:tab w:pos="3252" w:val="left" w:leader="none"/>
                <w:tab w:pos="3557" w:val="left" w:leader="none"/>
                <w:tab w:pos="4178" w:val="left" w:leader="none"/>
              </w:tabs>
              <w:spacing w:line="159" w:lineRule="exact" w:before="0"/>
              <w:ind w:left="1109"/>
              <w:rPr>
                <w:rFonts w:ascii="Cambria Math" w:hAnsi="Cambria Math"/>
                <w:sz w:val="14"/>
              </w:rPr>
            </w:pPr>
            <w:r>
              <w:rPr>
                <w:rFonts w:ascii="Cambria Math" w:hAnsi="Cambria Math"/>
                <w:spacing w:val="-10"/>
                <w:position w:val="6"/>
                <w:sz w:val="14"/>
              </w:rPr>
              <w:t>⎡</w:t>
            </w:r>
            <w:r>
              <w:rPr>
                <w:rFonts w:ascii="Cambria Math" w:hAnsi="Cambria Math"/>
                <w:position w:val="6"/>
                <w:sz w:val="14"/>
              </w:rPr>
              <w:tab/>
            </w:r>
            <w:r>
              <w:rPr>
                <w:rFonts w:ascii="Cambria Math" w:hAnsi="Cambria Math"/>
                <w:spacing w:val="-2"/>
                <w:sz w:val="14"/>
              </w:rPr>
              <w:t>−4.57</w:t>
            </w:r>
            <w:r>
              <w:rPr>
                <w:rFonts w:ascii="Cambria Math" w:hAnsi="Cambria Math"/>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10"/>
                <w:position w:val="6"/>
                <w:sz w:val="14"/>
              </w:rPr>
              <w:t>⎡</w:t>
            </w:r>
            <w:r>
              <w:rPr>
                <w:rFonts w:ascii="Cambria Math" w:hAnsi="Cambria Math"/>
                <w:position w:val="6"/>
                <w:sz w:val="14"/>
              </w:rPr>
              <w:tab/>
            </w:r>
            <w:r>
              <w:rPr>
                <w:rFonts w:ascii="Cambria Math" w:hAnsi="Cambria Math"/>
                <w:spacing w:val="-4"/>
                <w:sz w:val="14"/>
              </w:rPr>
              <w:t>−1.40</w:t>
            </w:r>
            <w:r>
              <w:rPr>
                <w:rFonts w:ascii="Cambria Math" w:hAnsi="Cambria Math"/>
                <w:sz w:val="14"/>
              </w:rPr>
              <w:tab/>
            </w:r>
            <w:r>
              <w:rPr>
                <w:rFonts w:ascii="Cambria Math" w:hAnsi="Cambria Math"/>
                <w:spacing w:val="-10"/>
                <w:position w:val="6"/>
                <w:sz w:val="14"/>
              </w:rPr>
              <w:t>⎤</w:t>
            </w:r>
          </w:p>
          <w:p>
            <w:pPr>
              <w:pStyle w:val="TableParagraph"/>
              <w:tabs>
                <w:tab w:pos="3252" w:val="left" w:leader="none"/>
                <w:tab w:pos="3557" w:val="left" w:leader="none"/>
                <w:tab w:pos="4178" w:val="left" w:leader="none"/>
              </w:tabs>
              <w:spacing w:line="149" w:lineRule="exact" w:before="0"/>
              <w:ind w:left="1109"/>
              <w:rPr>
                <w:rFonts w:ascii="Cambria Math" w:hAnsi="Cambria Math" w:eastAsia="Cambria Math"/>
                <w:sz w:val="14"/>
              </w:rPr>
            </w:pPr>
            <w:r>
              <w:rPr>
                <w:rFonts w:ascii="Cambria Math" w:hAnsi="Cambria Math" w:eastAsia="Cambria Math"/>
                <w:position w:val="5"/>
                <w:sz w:val="14"/>
              </w:rPr>
              <w:t>⎢</w:t>
            </w:r>
            <w:r>
              <w:rPr>
                <w:rFonts w:ascii="Cambria Math" w:hAnsi="Cambria Math" w:eastAsia="Cambria Math"/>
                <w:sz w:val="14"/>
              </w:rPr>
              <w:t>−0.65</w:t>
            </w:r>
            <w:r>
              <w:rPr>
                <w:rFonts w:ascii="Cambria Math" w:hAnsi="Cambria Math" w:eastAsia="Cambria Math"/>
                <w:spacing w:val="28"/>
                <w:sz w:val="14"/>
              </w:rPr>
              <w:t> </w:t>
            </w:r>
            <w:r>
              <w:rPr>
                <w:rFonts w:ascii="Cambria Math" w:hAnsi="Cambria Math" w:eastAsia="Cambria Math"/>
                <w:sz w:val="14"/>
              </w:rPr>
              <w:t>+</w:t>
            </w:r>
            <w:r>
              <w:rPr>
                <w:rFonts w:ascii="Cambria Math" w:hAnsi="Cambria Math" w:eastAsia="Cambria Math"/>
                <w:spacing w:val="25"/>
                <w:sz w:val="14"/>
              </w:rPr>
              <w:t> </w:t>
            </w:r>
            <w:r>
              <w:rPr>
                <w:rFonts w:ascii="Cambria Math" w:hAnsi="Cambria Math" w:eastAsia="Cambria Math"/>
                <w:spacing w:val="-2"/>
                <w:sz w:val="14"/>
              </w:rPr>
              <w:t>1.48𝑖</w:t>
            </w:r>
            <w:r>
              <w:rPr>
                <w:rFonts w:ascii="Cambria Math" w:hAnsi="Cambria Math" w:eastAsia="Cambria Math"/>
                <w:spacing w:val="-2"/>
                <w:position w:val="5"/>
                <w:sz w:val="14"/>
              </w:rPr>
              <w:t>⎥</w:t>
            </w:r>
            <w:r>
              <w:rPr>
                <w:rFonts w:ascii="Cambria Math" w:hAnsi="Cambria Math" w:eastAsia="Cambria Math"/>
                <w:position w:val="5"/>
                <w:sz w:val="14"/>
              </w:rPr>
              <w:tab/>
            </w:r>
            <w:r>
              <w:rPr>
                <w:rFonts w:ascii="Cambria Math" w:hAnsi="Cambria Math" w:eastAsia="Cambria Math"/>
                <w:spacing w:val="-10"/>
                <w:position w:val="5"/>
                <w:sz w:val="14"/>
              </w:rPr>
              <w:t>⎢</w:t>
            </w:r>
            <w:r>
              <w:rPr>
                <w:rFonts w:ascii="Cambria Math" w:hAnsi="Cambria Math" w:eastAsia="Cambria Math"/>
                <w:position w:val="5"/>
                <w:sz w:val="14"/>
              </w:rPr>
              <w:tab/>
            </w:r>
            <w:r>
              <w:rPr>
                <w:rFonts w:ascii="Cambria Math" w:hAnsi="Cambria Math" w:eastAsia="Cambria Math"/>
                <w:spacing w:val="-4"/>
                <w:sz w:val="14"/>
              </w:rPr>
              <w:t>−0.28</w:t>
            </w:r>
            <w:r>
              <w:rPr>
                <w:rFonts w:ascii="Cambria Math" w:hAnsi="Cambria Math" w:eastAsia="Cambria Math"/>
                <w:sz w:val="14"/>
              </w:rPr>
              <w:tab/>
            </w:r>
            <w:r>
              <w:rPr>
                <w:rFonts w:ascii="Cambria Math" w:hAnsi="Cambria Math" w:eastAsia="Cambria Math"/>
                <w:spacing w:val="-10"/>
                <w:position w:val="5"/>
                <w:sz w:val="14"/>
              </w:rPr>
              <w:t>⎥</w:t>
            </w:r>
          </w:p>
          <w:p>
            <w:pPr>
              <w:pStyle w:val="TableParagraph"/>
              <w:tabs>
                <w:tab w:pos="3252" w:val="left" w:leader="none"/>
                <w:tab w:pos="3557" w:val="left" w:leader="none"/>
                <w:tab w:pos="4178" w:val="left" w:leader="none"/>
              </w:tabs>
              <w:spacing w:line="162" w:lineRule="exact" w:before="0"/>
              <w:ind w:left="1109"/>
              <w:rPr>
                <w:rFonts w:ascii="Cambria Math" w:hAnsi="Cambria Math" w:eastAsia="Cambria Math"/>
                <w:sz w:val="14"/>
              </w:rPr>
            </w:pPr>
            <w:r>
              <w:rPr>
                <w:rFonts w:ascii="Cambria Math" w:hAnsi="Cambria Math" w:eastAsia="Cambria Math"/>
                <w:position w:val="6"/>
                <w:sz w:val="14"/>
              </w:rPr>
              <w:t>⎢</w:t>
            </w:r>
            <w:r>
              <w:rPr>
                <w:rFonts w:ascii="Cambria Math" w:hAnsi="Cambria Math" w:eastAsia="Cambria Math"/>
                <w:sz w:val="14"/>
              </w:rPr>
              <w:t>−0.65</w:t>
            </w:r>
            <w:r>
              <w:rPr>
                <w:rFonts w:ascii="Cambria Math" w:hAnsi="Cambria Math" w:eastAsia="Cambria Math"/>
                <w:spacing w:val="1"/>
                <w:sz w:val="14"/>
              </w:rPr>
              <w:t> </w:t>
            </w:r>
            <w:r>
              <w:rPr>
                <w:rFonts w:ascii="Cambria Math" w:hAnsi="Cambria Math" w:eastAsia="Cambria Math"/>
                <w:sz w:val="14"/>
              </w:rPr>
              <w:t>−</w:t>
            </w:r>
            <w:r>
              <w:rPr>
                <w:rFonts w:ascii="Cambria Math" w:hAnsi="Cambria Math" w:eastAsia="Cambria Math"/>
                <w:spacing w:val="34"/>
                <w:sz w:val="14"/>
              </w:rPr>
              <w:t> </w:t>
            </w:r>
            <w:r>
              <w:rPr>
                <w:rFonts w:ascii="Cambria Math" w:hAnsi="Cambria Math" w:eastAsia="Cambria Math"/>
                <w:sz w:val="14"/>
              </w:rPr>
              <w:t>1.48𝑖</w:t>
            </w:r>
            <w:r>
              <w:rPr>
                <w:rFonts w:ascii="Cambria Math" w:hAnsi="Cambria Math" w:eastAsia="Cambria Math"/>
                <w:spacing w:val="-11"/>
                <w:sz w:val="14"/>
              </w:rPr>
              <w:t> </w:t>
            </w:r>
            <w:r>
              <w:rPr>
                <w:rFonts w:ascii="Cambria Math" w:hAnsi="Cambria Math" w:eastAsia="Cambria Math"/>
                <w:spacing w:val="-10"/>
                <w:position w:val="6"/>
                <w:sz w:val="14"/>
              </w:rPr>
              <w:t>⎥</w:t>
            </w:r>
            <w:r>
              <w:rPr>
                <w:rFonts w:ascii="Cambria Math" w:hAnsi="Cambria Math" w:eastAsia="Cambria Math"/>
                <w:position w:val="6"/>
                <w:sz w:val="14"/>
              </w:rPr>
              <w:tab/>
            </w:r>
            <w:r>
              <w:rPr>
                <w:rFonts w:ascii="Cambria Math" w:hAnsi="Cambria Math" w:eastAsia="Cambria Math"/>
                <w:spacing w:val="-10"/>
                <w:position w:val="6"/>
                <w:sz w:val="14"/>
              </w:rPr>
              <w:t>⎢</w:t>
            </w:r>
            <w:r>
              <w:rPr>
                <w:rFonts w:ascii="Cambria Math" w:hAnsi="Cambria Math" w:eastAsia="Cambria Math"/>
                <w:position w:val="6"/>
                <w:sz w:val="14"/>
              </w:rPr>
              <w:tab/>
            </w:r>
            <w:r>
              <w:rPr>
                <w:rFonts w:ascii="Cambria Math" w:hAnsi="Cambria Math" w:eastAsia="Cambria Math"/>
                <w:spacing w:val="-4"/>
                <w:sz w:val="14"/>
              </w:rPr>
              <w:t>−0.16</w:t>
            </w:r>
            <w:r>
              <w:rPr>
                <w:rFonts w:ascii="Cambria Math" w:hAnsi="Cambria Math" w:eastAsia="Cambria Math"/>
                <w:sz w:val="14"/>
              </w:rPr>
              <w:tab/>
            </w:r>
            <w:r>
              <w:rPr>
                <w:rFonts w:ascii="Cambria Math" w:hAnsi="Cambria Math" w:eastAsia="Cambria Math"/>
                <w:spacing w:val="-10"/>
                <w:position w:val="6"/>
                <w:sz w:val="14"/>
              </w:rPr>
              <w:t>⎥</w:t>
            </w:r>
          </w:p>
          <w:p>
            <w:pPr>
              <w:pStyle w:val="TableParagraph"/>
              <w:tabs>
                <w:tab w:pos="1428" w:val="left" w:leader="none"/>
                <w:tab w:pos="2061" w:val="left" w:leader="none"/>
                <w:tab w:pos="3252" w:val="left" w:leader="none"/>
              </w:tabs>
              <w:spacing w:line="147" w:lineRule="exact" w:before="0"/>
              <w:ind w:left="1109"/>
              <w:rPr>
                <w:rFonts w:ascii="Cambria Math" w:hAnsi="Cambria Math"/>
                <w:sz w:val="14"/>
              </w:rPr>
            </w:pPr>
            <w:r>
              <w:rPr>
                <w:rFonts w:ascii="Cambria Math" w:hAnsi="Cambria Math"/>
                <w:spacing w:val="-10"/>
                <w:position w:val="4"/>
                <w:sz w:val="14"/>
              </w:rPr>
              <w:t>⎢</w:t>
            </w:r>
            <w:r>
              <w:rPr>
                <w:rFonts w:ascii="Cambria Math" w:hAnsi="Cambria Math"/>
                <w:position w:val="4"/>
                <w:sz w:val="14"/>
              </w:rPr>
              <w:tab/>
            </w:r>
            <w:r>
              <w:rPr>
                <w:rFonts w:ascii="Cambria Math" w:hAnsi="Cambria Math"/>
                <w:spacing w:val="-2"/>
                <w:sz w:val="14"/>
              </w:rPr>
              <w:t>−0.93</w:t>
            </w:r>
            <w:r>
              <w:rPr>
                <w:rFonts w:ascii="Cambria Math" w:hAnsi="Cambria Math"/>
                <w:sz w:val="14"/>
              </w:rPr>
              <w:tab/>
            </w:r>
            <w:r>
              <w:rPr>
                <w:rFonts w:ascii="Cambria Math" w:hAnsi="Cambria Math"/>
                <w:spacing w:val="-10"/>
                <w:position w:val="4"/>
                <w:sz w:val="14"/>
              </w:rPr>
              <w:t>⎥</w:t>
            </w:r>
            <w:r>
              <w:rPr>
                <w:rFonts w:ascii="Cambria Math" w:hAnsi="Cambria Math"/>
                <w:position w:val="4"/>
                <w:sz w:val="14"/>
              </w:rPr>
              <w:tab/>
              <w:t>⎢</w:t>
            </w:r>
            <w:r>
              <w:rPr>
                <w:rFonts w:ascii="Cambria Math" w:hAnsi="Cambria Math"/>
                <w:spacing w:val="56"/>
                <w:position w:val="4"/>
                <w:sz w:val="14"/>
              </w:rPr>
              <w:t>  </w:t>
            </w:r>
            <w:r>
              <w:rPr>
                <w:rFonts w:ascii="Cambria Math" w:hAnsi="Cambria Math"/>
                <w:sz w:val="14"/>
              </w:rPr>
              <w:t>−0.0035</w:t>
            </w:r>
            <w:r>
              <w:rPr>
                <w:rFonts w:ascii="Cambria Math" w:hAnsi="Cambria Math"/>
                <w:spacing w:val="57"/>
                <w:sz w:val="14"/>
              </w:rPr>
              <w:t>  </w:t>
            </w:r>
            <w:r>
              <w:rPr>
                <w:rFonts w:ascii="Cambria Math" w:hAnsi="Cambria Math"/>
                <w:spacing w:val="-10"/>
                <w:position w:val="4"/>
                <w:sz w:val="14"/>
              </w:rPr>
              <w:t>⎥</w:t>
            </w:r>
          </w:p>
          <w:p>
            <w:pPr>
              <w:pStyle w:val="TableParagraph"/>
              <w:tabs>
                <w:tab w:pos="1372" w:val="left" w:leader="none"/>
                <w:tab w:pos="2061" w:val="left" w:leader="none"/>
                <w:tab w:pos="3252" w:val="left" w:leader="none"/>
                <w:tab w:pos="3504" w:val="left" w:leader="none"/>
                <w:tab w:pos="4178" w:val="left" w:leader="none"/>
              </w:tabs>
              <w:spacing w:line="139" w:lineRule="exact" w:before="0"/>
              <w:ind w:left="1109"/>
              <w:rPr>
                <w:rFonts w:ascii="Cambria Math" w:hAnsi="Cambria Math"/>
                <w:sz w:val="14"/>
              </w:rPr>
            </w:pPr>
            <w:r>
              <w:rPr>
                <w:rFonts w:ascii="Cambria Math" w:hAnsi="Cambria Math"/>
                <w:spacing w:val="-10"/>
                <w:position w:val="5"/>
                <w:sz w:val="14"/>
              </w:rPr>
              <w:t>⎢</w:t>
            </w:r>
            <w:r>
              <w:rPr>
                <w:rFonts w:ascii="Cambria Math" w:hAnsi="Cambria Math"/>
                <w:position w:val="5"/>
                <w:sz w:val="14"/>
              </w:rPr>
              <w:tab/>
            </w:r>
            <w:r>
              <w:rPr>
                <w:rFonts w:ascii="Cambria Math" w:hAnsi="Cambria Math"/>
                <w:spacing w:val="-2"/>
                <w:sz w:val="14"/>
              </w:rPr>
              <w:t>−0.003</w:t>
            </w:r>
            <w:r>
              <w:rPr>
                <w:rFonts w:ascii="Cambria Math" w:hAnsi="Cambria Math"/>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10"/>
                <w:position w:val="5"/>
                <w:sz w:val="14"/>
              </w:rPr>
              <w:t>⎢</w:t>
            </w:r>
            <w:r>
              <w:rPr>
                <w:rFonts w:ascii="Cambria Math" w:hAnsi="Cambria Math"/>
                <w:position w:val="5"/>
                <w:sz w:val="14"/>
              </w:rPr>
              <w:tab/>
            </w:r>
            <w:r>
              <w:rPr>
                <w:rFonts w:ascii="Cambria Math" w:hAnsi="Cambria Math"/>
                <w:spacing w:val="-2"/>
                <w:sz w:val="14"/>
              </w:rPr>
              <w:t>−0.035</w:t>
            </w:r>
            <w:r>
              <w:rPr>
                <w:rFonts w:ascii="Cambria Math" w:hAnsi="Cambria Math"/>
                <w:sz w:val="14"/>
              </w:rPr>
              <w:tab/>
            </w:r>
            <w:r>
              <w:rPr>
                <w:rFonts w:ascii="Cambria Math" w:hAnsi="Cambria Math"/>
                <w:spacing w:val="-10"/>
                <w:position w:val="5"/>
                <w:sz w:val="14"/>
              </w:rPr>
              <w:t>⎥</w:t>
            </w:r>
          </w:p>
          <w:p>
            <w:pPr>
              <w:pStyle w:val="TableParagraph"/>
              <w:tabs>
                <w:tab w:pos="1378" w:val="left" w:leader="none"/>
                <w:tab w:pos="2011" w:val="left" w:leader="none"/>
              </w:tabs>
              <w:spacing w:line="169" w:lineRule="exact" w:before="0"/>
              <w:ind w:right="770"/>
              <w:jc w:val="right"/>
              <w:rPr>
                <w:rFonts w:ascii="Cambria Math" w:hAnsi="Cambria Math" w:eastAsia="Cambria Math"/>
                <w:sz w:val="14"/>
              </w:rPr>
            </w:pPr>
            <w:r>
              <w:rPr>
                <w:rFonts w:ascii="Cambria Math" w:hAnsi="Cambria Math" w:eastAsia="Cambria Math"/>
                <w:position w:val="8"/>
                <w:sz w:val="14"/>
              </w:rPr>
              <w:t>𝑒𝑖𝑔(𝐴</w:t>
            </w:r>
            <w:r>
              <w:rPr>
                <w:rFonts w:ascii="Cambria Math" w:hAnsi="Cambria Math" w:eastAsia="Cambria Math"/>
                <w:position w:val="4"/>
                <w:sz w:val="10"/>
              </w:rPr>
              <w:t>𝑇𝑊𝐴=75</w:t>
            </w:r>
            <w:r>
              <w:rPr>
                <w:rFonts w:ascii="Cambria Math" w:hAnsi="Cambria Math" w:eastAsia="Cambria Math"/>
                <w:position w:val="8"/>
                <w:sz w:val="8"/>
              </w:rPr>
              <w:t>°</w:t>
            </w:r>
            <w:r>
              <w:rPr>
                <w:rFonts w:ascii="Cambria Math" w:hAnsi="Cambria Math" w:eastAsia="Cambria Math"/>
                <w:spacing w:val="-7"/>
                <w:position w:val="8"/>
                <w:sz w:val="8"/>
              </w:rPr>
              <w:t> </w:t>
            </w:r>
            <w:r>
              <w:rPr>
                <w:rFonts w:ascii="Cambria Math" w:hAnsi="Cambria Math" w:eastAsia="Cambria Math"/>
                <w:position w:val="8"/>
                <w:sz w:val="14"/>
              </w:rPr>
              <w:t>)</w:t>
            </w:r>
            <w:r>
              <w:rPr>
                <w:rFonts w:ascii="Cambria Math" w:hAnsi="Cambria Math" w:eastAsia="Cambria Math"/>
                <w:spacing w:val="17"/>
                <w:position w:val="8"/>
                <w:sz w:val="14"/>
              </w:rPr>
              <w:t> </w:t>
            </w:r>
            <w:r>
              <w:rPr>
                <w:rFonts w:ascii="Cambria Math" w:hAnsi="Cambria Math" w:eastAsia="Cambria Math"/>
                <w:position w:val="8"/>
                <w:sz w:val="14"/>
              </w:rPr>
              <w:t>=</w:t>
            </w:r>
            <w:r>
              <w:rPr>
                <w:rFonts w:ascii="Cambria Math" w:hAnsi="Cambria Math" w:eastAsia="Cambria Math"/>
                <w:spacing w:val="19"/>
                <w:position w:val="8"/>
                <w:sz w:val="14"/>
              </w:rPr>
              <w:t> </w:t>
            </w:r>
            <w:r>
              <w:rPr>
                <w:rFonts w:ascii="Cambria Math" w:hAnsi="Cambria Math" w:eastAsia="Cambria Math"/>
                <w:spacing w:val="-10"/>
                <w:position w:val="4"/>
                <w:sz w:val="14"/>
              </w:rPr>
              <w:t>⎢</w:t>
            </w:r>
            <w:r>
              <w:rPr>
                <w:rFonts w:ascii="Cambria Math" w:hAnsi="Cambria Math" w:eastAsia="Cambria Math"/>
                <w:position w:val="4"/>
                <w:sz w:val="14"/>
              </w:rPr>
              <w:tab/>
            </w:r>
            <w:r>
              <w:rPr>
                <w:rFonts w:ascii="Cambria Math" w:hAnsi="Cambria Math" w:eastAsia="Cambria Math"/>
                <w:spacing w:val="-4"/>
                <w:sz w:val="14"/>
              </w:rPr>
              <w:t>−0.35</w:t>
            </w:r>
            <w:r>
              <w:rPr>
                <w:rFonts w:ascii="Cambria Math" w:hAnsi="Cambria Math" w:eastAsia="Cambria Math"/>
                <w:sz w:val="14"/>
              </w:rPr>
              <w:tab/>
            </w:r>
            <w:r>
              <w:rPr>
                <w:rFonts w:ascii="Cambria Math" w:hAnsi="Cambria Math" w:eastAsia="Cambria Math"/>
                <w:position w:val="4"/>
                <w:sz w:val="14"/>
              </w:rPr>
              <w:t>⎥</w:t>
            </w:r>
            <w:r>
              <w:rPr>
                <w:rFonts w:ascii="Cambria Math" w:hAnsi="Cambria Math" w:eastAsia="Cambria Math"/>
                <w:spacing w:val="58"/>
                <w:position w:val="4"/>
                <w:sz w:val="14"/>
              </w:rPr>
              <w:t> </w:t>
            </w:r>
            <w:r>
              <w:rPr>
                <w:rFonts w:ascii="Cambria Math" w:hAnsi="Cambria Math" w:eastAsia="Cambria Math"/>
                <w:position w:val="8"/>
                <w:sz w:val="14"/>
              </w:rPr>
              <w:t>𝑒𝑖𝑔(𝐴</w:t>
            </w:r>
            <w:r>
              <w:rPr>
                <w:rFonts w:ascii="Cambria Math" w:hAnsi="Cambria Math" w:eastAsia="Cambria Math"/>
                <w:position w:val="4"/>
                <w:sz w:val="10"/>
              </w:rPr>
              <w:t>𝑇𝑊𝐴=90</w:t>
            </w:r>
            <w:r>
              <w:rPr>
                <w:rFonts w:ascii="Cambria Math" w:hAnsi="Cambria Math" w:eastAsia="Cambria Math"/>
                <w:position w:val="8"/>
                <w:sz w:val="8"/>
              </w:rPr>
              <w:t>°</w:t>
            </w:r>
            <w:r>
              <w:rPr>
                <w:rFonts w:ascii="Cambria Math" w:hAnsi="Cambria Math" w:eastAsia="Cambria Math"/>
                <w:spacing w:val="-9"/>
                <w:position w:val="8"/>
                <w:sz w:val="8"/>
              </w:rPr>
              <w:t> </w:t>
            </w:r>
            <w:r>
              <w:rPr>
                <w:rFonts w:ascii="Cambria Math" w:hAnsi="Cambria Math" w:eastAsia="Cambria Math"/>
                <w:position w:val="8"/>
                <w:sz w:val="14"/>
              </w:rPr>
              <w:t>)</w:t>
            </w:r>
            <w:r>
              <w:rPr>
                <w:rFonts w:ascii="Cambria Math" w:hAnsi="Cambria Math" w:eastAsia="Cambria Math"/>
                <w:spacing w:val="8"/>
                <w:position w:val="8"/>
                <w:sz w:val="14"/>
              </w:rPr>
              <w:t> </w:t>
            </w:r>
            <w:r>
              <w:rPr>
                <w:rFonts w:ascii="Cambria Math" w:hAnsi="Cambria Math" w:eastAsia="Cambria Math"/>
                <w:position w:val="8"/>
                <w:sz w:val="14"/>
              </w:rPr>
              <w:t>=</w:t>
            </w:r>
            <w:r>
              <w:rPr>
                <w:rFonts w:ascii="Cambria Math" w:hAnsi="Cambria Math" w:eastAsia="Cambria Math"/>
                <w:spacing w:val="11"/>
                <w:position w:val="8"/>
                <w:sz w:val="14"/>
              </w:rPr>
              <w:t> </w:t>
            </w:r>
            <w:r>
              <w:rPr>
                <w:rFonts w:ascii="Cambria Math" w:hAnsi="Cambria Math" w:eastAsia="Cambria Math"/>
                <w:position w:val="4"/>
                <w:sz w:val="14"/>
              </w:rPr>
              <w:t>⎢</w:t>
            </w:r>
            <w:r>
              <w:rPr>
                <w:rFonts w:ascii="Cambria Math" w:hAnsi="Cambria Math" w:eastAsia="Cambria Math"/>
                <w:sz w:val="14"/>
              </w:rPr>
              <w:t>0.108</w:t>
            </w:r>
            <w:r>
              <w:rPr>
                <w:rFonts w:ascii="Cambria Math" w:hAnsi="Cambria Math" w:eastAsia="Cambria Math"/>
                <w:spacing w:val="33"/>
                <w:sz w:val="14"/>
              </w:rPr>
              <w:t> </w:t>
            </w:r>
            <w:r>
              <w:rPr>
                <w:rFonts w:ascii="Cambria Math" w:hAnsi="Cambria Math" w:eastAsia="Cambria Math"/>
                <w:sz w:val="14"/>
              </w:rPr>
              <w:t>+</w:t>
            </w:r>
            <w:r>
              <w:rPr>
                <w:rFonts w:ascii="Cambria Math" w:hAnsi="Cambria Math" w:eastAsia="Cambria Math"/>
                <w:spacing w:val="31"/>
                <w:sz w:val="14"/>
              </w:rPr>
              <w:t> </w:t>
            </w:r>
            <w:r>
              <w:rPr>
                <w:rFonts w:ascii="Cambria Math" w:hAnsi="Cambria Math" w:eastAsia="Cambria Math"/>
                <w:spacing w:val="-2"/>
                <w:sz w:val="14"/>
              </w:rPr>
              <w:t>0.22𝑖</w:t>
            </w:r>
            <w:r>
              <w:rPr>
                <w:rFonts w:ascii="Cambria Math" w:hAnsi="Cambria Math" w:eastAsia="Cambria Math"/>
                <w:spacing w:val="-2"/>
                <w:position w:val="4"/>
                <w:sz w:val="14"/>
              </w:rPr>
              <w:t>⎥</w:t>
            </w:r>
          </w:p>
          <w:p>
            <w:pPr>
              <w:pStyle w:val="TableParagraph"/>
              <w:tabs>
                <w:tab w:pos="371" w:val="left" w:leader="none"/>
                <w:tab w:pos="952" w:val="left" w:leader="none"/>
                <w:tab w:pos="2143" w:val="left" w:leader="none"/>
              </w:tabs>
              <w:spacing w:line="163" w:lineRule="exact" w:before="0"/>
              <w:ind w:right="770"/>
              <w:jc w:val="right"/>
              <w:rPr>
                <w:rFonts w:ascii="Cambria Math" w:hAnsi="Cambria Math" w:eastAsia="Cambria Math"/>
                <w:sz w:val="14"/>
              </w:rPr>
            </w:pPr>
            <w:r>
              <w:rPr>
                <w:rFonts w:ascii="Cambria Math" w:hAnsi="Cambria Math" w:eastAsia="Cambria Math"/>
                <w:spacing w:val="-10"/>
                <w:position w:val="5"/>
                <w:sz w:val="14"/>
              </w:rPr>
              <w:t>⎢</w:t>
            </w:r>
            <w:r>
              <w:rPr>
                <w:rFonts w:ascii="Cambria Math" w:hAnsi="Cambria Math" w:eastAsia="Cambria Math"/>
                <w:position w:val="5"/>
                <w:sz w:val="14"/>
              </w:rPr>
              <w:tab/>
            </w:r>
            <w:r>
              <w:rPr>
                <w:rFonts w:ascii="Cambria Math" w:hAnsi="Cambria Math" w:eastAsia="Cambria Math"/>
                <w:spacing w:val="-4"/>
                <w:sz w:val="14"/>
              </w:rPr>
              <w:t>0.94</w:t>
            </w:r>
            <w:r>
              <w:rPr>
                <w:rFonts w:ascii="Cambria Math" w:hAnsi="Cambria Math" w:eastAsia="Cambria Math"/>
                <w:sz w:val="14"/>
              </w:rPr>
              <w:tab/>
            </w:r>
            <w:r>
              <w:rPr>
                <w:rFonts w:ascii="Cambria Math" w:hAnsi="Cambria Math" w:eastAsia="Cambria Math"/>
                <w:spacing w:val="-12"/>
                <w:position w:val="5"/>
                <w:sz w:val="14"/>
              </w:rPr>
              <w:t>⎥</w:t>
            </w:r>
            <w:r>
              <w:rPr>
                <w:rFonts w:ascii="Cambria Math" w:hAnsi="Cambria Math" w:eastAsia="Cambria Math"/>
                <w:position w:val="5"/>
                <w:sz w:val="14"/>
              </w:rPr>
              <w:tab/>
              <w:t>⎢</w:t>
            </w:r>
            <w:r>
              <w:rPr>
                <w:rFonts w:ascii="Cambria Math" w:hAnsi="Cambria Math" w:eastAsia="Cambria Math"/>
                <w:spacing w:val="-15"/>
                <w:position w:val="5"/>
                <w:sz w:val="14"/>
              </w:rPr>
              <w:t> </w:t>
            </w:r>
            <w:r>
              <w:rPr>
                <w:rFonts w:ascii="Cambria Math" w:hAnsi="Cambria Math" w:eastAsia="Cambria Math"/>
                <w:sz w:val="14"/>
              </w:rPr>
              <w:t>0.108</w:t>
            </w:r>
            <w:r>
              <w:rPr>
                <w:rFonts w:ascii="Cambria Math" w:hAnsi="Cambria Math" w:eastAsia="Cambria Math"/>
                <w:spacing w:val="-6"/>
                <w:sz w:val="14"/>
              </w:rPr>
              <w:t> </w:t>
            </w:r>
            <w:r>
              <w:rPr>
                <w:rFonts w:ascii="Cambria Math" w:hAnsi="Cambria Math" w:eastAsia="Cambria Math"/>
                <w:sz w:val="14"/>
              </w:rPr>
              <w:t>−</w:t>
            </w:r>
            <w:r>
              <w:rPr>
                <w:rFonts w:ascii="Cambria Math" w:hAnsi="Cambria Math" w:eastAsia="Cambria Math"/>
                <w:spacing w:val="26"/>
                <w:sz w:val="14"/>
              </w:rPr>
              <w:t> </w:t>
            </w:r>
            <w:r>
              <w:rPr>
                <w:rFonts w:ascii="Cambria Math" w:hAnsi="Cambria Math" w:eastAsia="Cambria Math"/>
                <w:sz w:val="14"/>
              </w:rPr>
              <w:t>0.22𝑖</w:t>
            </w:r>
            <w:r>
              <w:rPr>
                <w:rFonts w:ascii="Cambria Math" w:hAnsi="Cambria Math" w:eastAsia="Cambria Math"/>
                <w:spacing w:val="-11"/>
                <w:sz w:val="14"/>
              </w:rPr>
              <w:t> </w:t>
            </w:r>
            <w:r>
              <w:rPr>
                <w:rFonts w:ascii="Cambria Math" w:hAnsi="Cambria Math" w:eastAsia="Cambria Math"/>
                <w:spacing w:val="-10"/>
                <w:position w:val="5"/>
                <w:sz w:val="14"/>
              </w:rPr>
              <w:t>⎥</w:t>
            </w:r>
          </w:p>
          <w:p>
            <w:pPr>
              <w:pStyle w:val="TableParagraph"/>
              <w:tabs>
                <w:tab w:pos="331" w:val="left" w:leader="none"/>
                <w:tab w:pos="952" w:val="left" w:leader="none"/>
                <w:tab w:pos="2143" w:val="left" w:leader="none"/>
                <w:tab w:pos="2424" w:val="left" w:leader="none"/>
                <w:tab w:pos="3069" w:val="left" w:leader="none"/>
              </w:tabs>
              <w:spacing w:line="148" w:lineRule="exact" w:before="0"/>
              <w:ind w:right="770"/>
              <w:jc w:val="right"/>
              <w:rPr>
                <w:rFonts w:ascii="Cambria Math" w:hAnsi="Cambria Math"/>
                <w:sz w:val="14"/>
              </w:rPr>
            </w:pPr>
            <w:r>
              <w:rPr>
                <w:rFonts w:ascii="Cambria Math" w:hAnsi="Cambria Math"/>
                <w:spacing w:val="-10"/>
                <w:position w:val="3"/>
                <w:sz w:val="14"/>
              </w:rPr>
              <w:t>⎢</w:t>
            </w:r>
            <w:r>
              <w:rPr>
                <w:rFonts w:ascii="Cambria Math" w:hAnsi="Cambria Math"/>
                <w:position w:val="3"/>
                <w:sz w:val="14"/>
              </w:rPr>
              <w:tab/>
            </w:r>
            <w:r>
              <w:rPr>
                <w:rFonts w:ascii="Cambria Math" w:hAnsi="Cambria Math"/>
                <w:spacing w:val="-2"/>
                <w:sz w:val="14"/>
              </w:rPr>
              <w:t>0.001</w:t>
            </w:r>
            <w:r>
              <w:rPr>
                <w:rFonts w:ascii="Cambria Math" w:hAnsi="Cambria Math"/>
                <w:sz w:val="14"/>
              </w:rPr>
              <w:tab/>
            </w:r>
            <w:r>
              <w:rPr>
                <w:rFonts w:ascii="Cambria Math" w:hAnsi="Cambria Math"/>
                <w:spacing w:val="-10"/>
                <w:position w:val="3"/>
                <w:sz w:val="14"/>
              </w:rPr>
              <w:t>⎥</w:t>
            </w:r>
            <w:r>
              <w:rPr>
                <w:rFonts w:ascii="Cambria Math" w:hAnsi="Cambria Math"/>
                <w:position w:val="3"/>
                <w:sz w:val="14"/>
              </w:rPr>
              <w:tab/>
            </w:r>
            <w:r>
              <w:rPr>
                <w:rFonts w:ascii="Cambria Math" w:hAnsi="Cambria Math"/>
                <w:spacing w:val="-10"/>
                <w:position w:val="3"/>
                <w:sz w:val="14"/>
              </w:rPr>
              <w:t>⎢</w:t>
            </w:r>
            <w:r>
              <w:rPr>
                <w:rFonts w:ascii="Cambria Math" w:hAnsi="Cambria Math"/>
                <w:position w:val="3"/>
                <w:sz w:val="14"/>
              </w:rPr>
              <w:tab/>
            </w:r>
            <w:r>
              <w:rPr>
                <w:rFonts w:ascii="Cambria Math" w:hAnsi="Cambria Math"/>
                <w:spacing w:val="-2"/>
                <w:sz w:val="14"/>
              </w:rPr>
              <w:t>0.0035</w:t>
            </w:r>
            <w:r>
              <w:rPr>
                <w:rFonts w:ascii="Cambria Math" w:hAnsi="Cambria Math"/>
                <w:sz w:val="14"/>
              </w:rPr>
              <w:tab/>
            </w:r>
            <w:r>
              <w:rPr>
                <w:rFonts w:ascii="Cambria Math" w:hAnsi="Cambria Math"/>
                <w:spacing w:val="-10"/>
                <w:position w:val="3"/>
                <w:sz w:val="14"/>
              </w:rPr>
              <w:t>⎥</w:t>
            </w:r>
          </w:p>
          <w:p>
            <w:pPr>
              <w:pStyle w:val="TableParagraph"/>
              <w:tabs>
                <w:tab w:pos="463" w:val="left" w:leader="none"/>
                <w:tab w:pos="952" w:val="left" w:leader="none"/>
                <w:tab w:pos="2143" w:val="left" w:leader="none"/>
                <w:tab w:pos="2592" w:val="left" w:leader="none"/>
                <w:tab w:pos="3069" w:val="left" w:leader="none"/>
              </w:tabs>
              <w:spacing w:line="158" w:lineRule="auto" w:before="13"/>
              <w:ind w:right="770"/>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3"/>
                <w:sz w:val="14"/>
              </w:rPr>
              <w:t>0</w:t>
            </w:r>
            <w:r>
              <w:rPr>
                <w:rFonts w:ascii="Cambria Math" w:hAnsi="Cambria Math"/>
                <w:position w:val="-3"/>
                <w:sz w:val="14"/>
              </w:rPr>
              <w:tab/>
            </w:r>
            <w:r>
              <w:rPr>
                <w:rFonts w:ascii="Cambria Math" w:hAnsi="Cambria Math"/>
                <w:spacing w:val="-10"/>
                <w:sz w:val="14"/>
              </w:rPr>
              <w:t>⎥</w:t>
            </w:r>
          </w:p>
          <w:p>
            <w:pPr>
              <w:pStyle w:val="TableParagraph"/>
              <w:tabs>
                <w:tab w:pos="463" w:val="left" w:leader="none"/>
                <w:tab w:pos="952" w:val="left" w:leader="none"/>
                <w:tab w:pos="2143" w:val="left" w:leader="none"/>
                <w:tab w:pos="2592" w:val="left" w:leader="none"/>
                <w:tab w:pos="3069" w:val="left" w:leader="none"/>
              </w:tabs>
              <w:spacing w:line="146" w:lineRule="exact" w:before="0"/>
              <w:ind w:right="770"/>
              <w:jc w:val="right"/>
              <w:rPr>
                <w:rFonts w:ascii="Cambria Math" w:hAnsi="Cambria Math"/>
                <w:sz w:val="14"/>
              </w:rPr>
            </w:pP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r>
              <w:rPr>
                <w:rFonts w:ascii="Cambria Math" w:hAnsi="Cambria Math"/>
                <w:sz w:val="14"/>
              </w:rPr>
              <w:tab/>
            </w:r>
            <w:r>
              <w:rPr>
                <w:rFonts w:ascii="Cambria Math" w:hAnsi="Cambria Math"/>
                <w:spacing w:val="-10"/>
                <w:sz w:val="14"/>
              </w:rPr>
              <w:t>⎢</w:t>
            </w:r>
            <w:r>
              <w:rPr>
                <w:rFonts w:ascii="Cambria Math" w:hAnsi="Cambria Math"/>
                <w:sz w:val="14"/>
              </w:rPr>
              <w:tab/>
            </w:r>
            <w:r>
              <w:rPr>
                <w:rFonts w:ascii="Cambria Math" w:hAnsi="Cambria Math"/>
                <w:spacing w:val="-10"/>
                <w:position w:val="-1"/>
                <w:sz w:val="14"/>
              </w:rPr>
              <w:t>0</w:t>
            </w:r>
            <w:r>
              <w:rPr>
                <w:rFonts w:ascii="Cambria Math" w:hAnsi="Cambria Math"/>
                <w:position w:val="-1"/>
                <w:sz w:val="14"/>
              </w:rPr>
              <w:tab/>
            </w:r>
            <w:r>
              <w:rPr>
                <w:rFonts w:ascii="Cambria Math" w:hAnsi="Cambria Math"/>
                <w:spacing w:val="-10"/>
                <w:sz w:val="14"/>
              </w:rPr>
              <w:t>⎥</w:t>
            </w:r>
          </w:p>
          <w:p>
            <w:pPr>
              <w:pStyle w:val="TableParagraph"/>
              <w:tabs>
                <w:tab w:pos="446" w:val="left" w:leader="none"/>
                <w:tab w:pos="952" w:val="left" w:leader="none"/>
                <w:tab w:pos="2143" w:val="left" w:leader="none"/>
                <w:tab w:pos="2577" w:val="left" w:leader="none"/>
                <w:tab w:pos="3069" w:val="left" w:leader="none"/>
              </w:tabs>
              <w:spacing w:line="159" w:lineRule="exact" w:before="0"/>
              <w:ind w:right="770"/>
              <w:jc w:val="right"/>
              <w:rPr>
                <w:rFonts w:ascii="Cambria Math"/>
                <w:sz w:val="14"/>
              </w:rPr>
            </w:pP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r>
              <w:rPr>
                <w:rFonts w:ascii="Cambria Math"/>
                <w:sz w:val="14"/>
              </w:rPr>
              <w:tab/>
            </w:r>
            <w:r>
              <w:rPr>
                <w:rFonts w:ascii="Cambria Math"/>
                <w:spacing w:val="-10"/>
                <w:sz w:val="14"/>
              </w:rPr>
              <w:t>[</w:t>
            </w:r>
            <w:r>
              <w:rPr>
                <w:rFonts w:ascii="Cambria Math"/>
                <w:sz w:val="14"/>
              </w:rPr>
              <w:tab/>
            </w:r>
            <w:r>
              <w:rPr>
                <w:rFonts w:ascii="Cambria Math"/>
                <w:spacing w:val="-10"/>
                <w:position w:val="-2"/>
                <w:sz w:val="14"/>
              </w:rPr>
              <w:t>0</w:t>
            </w:r>
            <w:r>
              <w:rPr>
                <w:rFonts w:ascii="Cambria Math"/>
                <w:position w:val="-2"/>
                <w:sz w:val="14"/>
              </w:rPr>
              <w:tab/>
            </w:r>
            <w:r>
              <w:rPr>
                <w:rFonts w:ascii="Cambria Math"/>
                <w:spacing w:val="-10"/>
                <w:sz w:val="14"/>
              </w:rPr>
              <w:t>]</w:t>
            </w:r>
          </w:p>
        </w:tc>
        <w:tc>
          <w:tcPr>
            <w:tcW w:w="1341" w:type="dxa"/>
          </w:tcPr>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0"/>
              <w:rPr>
                <w:sz w:val="24"/>
              </w:rPr>
            </w:pPr>
          </w:p>
          <w:p>
            <w:pPr>
              <w:pStyle w:val="TableParagraph"/>
              <w:spacing w:before="254"/>
              <w:rPr>
                <w:sz w:val="24"/>
              </w:rPr>
            </w:pPr>
          </w:p>
          <w:p>
            <w:pPr>
              <w:pStyle w:val="TableParagraph"/>
              <w:spacing w:before="0"/>
              <w:ind w:left="773"/>
              <w:rPr>
                <w:sz w:val="24"/>
              </w:rPr>
            </w:pPr>
            <w:r>
              <w:rPr>
                <w:spacing w:val="-2"/>
                <w:sz w:val="24"/>
              </w:rPr>
              <w:t>(126)</w:t>
            </w:r>
          </w:p>
        </w:tc>
      </w:tr>
    </w:tbl>
    <w:p>
      <w:pPr>
        <w:pStyle w:val="BodyText"/>
        <w:spacing w:line="360" w:lineRule="auto" w:before="50"/>
        <w:ind w:left="204" w:right="872"/>
        <w:jc w:val="both"/>
      </w:pPr>
      <w:r>
        <w:rPr/>
        <w:t>The impulse response of the system during hover and the forward flight has been illustrated</w:t>
      </w:r>
      <w:r>
        <w:rPr>
          <w:spacing w:val="-11"/>
        </w:rPr>
        <w:t> </w:t>
      </w:r>
      <w:r>
        <w:rPr/>
        <w:t>in</w:t>
      </w:r>
      <w:r>
        <w:rPr>
          <w:spacing w:val="-10"/>
        </w:rPr>
        <w:t> </w:t>
      </w:r>
      <w:r>
        <w:rPr/>
        <w:t>Figures</w:t>
      </w:r>
      <w:r>
        <w:rPr>
          <w:spacing w:val="-10"/>
        </w:rPr>
        <w:t> </w:t>
      </w:r>
      <w:r>
        <w:rPr/>
        <w:t>4.3</w:t>
      </w:r>
      <w:r>
        <w:rPr>
          <w:spacing w:val="-6"/>
        </w:rPr>
        <w:t> </w:t>
      </w:r>
      <w:r>
        <w:rPr/>
        <w:t>and</w:t>
      </w:r>
      <w:r>
        <w:rPr>
          <w:spacing w:val="-11"/>
        </w:rPr>
        <w:t> </w:t>
      </w:r>
      <w:r>
        <w:rPr/>
        <w:t>4.4.</w:t>
      </w:r>
      <w:r>
        <w:rPr>
          <w:spacing w:val="-8"/>
        </w:rPr>
        <w:t> </w:t>
      </w:r>
      <w:r>
        <w:rPr/>
        <w:t>Only,</w:t>
      </w:r>
      <w:r>
        <w:rPr>
          <w:spacing w:val="-11"/>
        </w:rPr>
        <w:t> </w:t>
      </w:r>
      <w:r>
        <w:rPr/>
        <w:t>the</w:t>
      </w:r>
      <w:r>
        <w:rPr>
          <w:spacing w:val="-9"/>
        </w:rPr>
        <w:t> </w:t>
      </w:r>
      <w:r>
        <w:rPr/>
        <w:t>longitudinal</w:t>
      </w:r>
      <w:r>
        <w:rPr>
          <w:spacing w:val="-10"/>
        </w:rPr>
        <w:t> </w:t>
      </w:r>
      <w:r>
        <w:rPr/>
        <w:t>axis</w:t>
      </w:r>
      <w:r>
        <w:rPr>
          <w:spacing w:val="-10"/>
        </w:rPr>
        <w:t> </w:t>
      </w:r>
      <w:r>
        <w:rPr/>
        <w:t>in</w:t>
      </w:r>
      <w:r>
        <w:rPr>
          <w:spacing w:val="-8"/>
        </w:rPr>
        <w:t> </w:t>
      </w:r>
      <w:r>
        <w:rPr/>
        <w:t>forward</w:t>
      </w:r>
      <w:r>
        <w:rPr>
          <w:spacing w:val="-9"/>
        </w:rPr>
        <w:t> </w:t>
      </w:r>
      <w:r>
        <w:rPr/>
        <w:t>flight</w:t>
      </w:r>
      <w:r>
        <w:rPr>
          <w:spacing w:val="-10"/>
        </w:rPr>
        <w:t> </w:t>
      </w:r>
      <w:r>
        <w:rPr/>
        <w:t>rejects the disturbance, while others diverge. The lateral-directional axes are always unstable since the aircraft does not have a vertical stabilizer. However, the closed- loop system should be stable during the whole flight envelope.</w:t>
      </w:r>
    </w:p>
    <w:p>
      <w:pPr>
        <w:spacing w:after="0" w:line="360" w:lineRule="auto"/>
        <w:jc w:val="both"/>
        <w:sectPr>
          <w:pgSz w:w="11910" w:h="16840"/>
          <w:pgMar w:header="0" w:footer="1476" w:top="1920" w:bottom="1660" w:left="1380" w:right="1400"/>
        </w:sectPr>
      </w:pPr>
    </w:p>
    <w:p>
      <w:pPr>
        <w:pStyle w:val="BodyText"/>
        <w:spacing w:before="2"/>
        <w:rPr>
          <w:sz w:val="4"/>
        </w:rPr>
      </w:pPr>
    </w:p>
    <w:p>
      <w:pPr>
        <w:pStyle w:val="BodyText"/>
        <w:ind w:left="943"/>
        <w:rPr>
          <w:sz w:val="20"/>
        </w:rPr>
      </w:pPr>
      <w:r>
        <w:rPr>
          <w:sz w:val="20"/>
        </w:rPr>
        <w:drawing>
          <wp:inline distT="0" distB="0" distL="0" distR="0">
            <wp:extent cx="5036283" cy="5866066"/>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115" cstate="print"/>
                    <a:stretch>
                      <a:fillRect/>
                    </a:stretch>
                  </pic:blipFill>
                  <pic:spPr>
                    <a:xfrm>
                      <a:off x="0" y="0"/>
                      <a:ext cx="5036283" cy="5866066"/>
                    </a:xfrm>
                    <a:prstGeom prst="rect">
                      <a:avLst/>
                    </a:prstGeom>
                  </pic:spPr>
                </pic:pic>
              </a:graphicData>
            </a:graphic>
          </wp:inline>
        </w:drawing>
      </w:r>
      <w:r>
        <w:rPr>
          <w:sz w:val="20"/>
        </w:rPr>
      </w:r>
    </w:p>
    <w:p>
      <w:pPr>
        <w:pStyle w:val="BodyText"/>
        <w:spacing w:before="13"/>
        <w:ind w:left="1802"/>
      </w:pPr>
      <w:bookmarkStart w:name="_bookmark121" w:id="122"/>
      <w:bookmarkEnd w:id="122"/>
      <w:r>
        <w:rPr/>
      </w:r>
      <w:r>
        <w:rPr/>
        <w:t>Figure</w:t>
      </w:r>
      <w:r>
        <w:rPr>
          <w:spacing w:val="-3"/>
        </w:rPr>
        <w:t> </w:t>
      </w:r>
      <w:r>
        <w:rPr/>
        <w:t>4.3.</w:t>
      </w:r>
      <w:r>
        <w:rPr>
          <w:spacing w:val="1"/>
        </w:rPr>
        <w:t> </w:t>
      </w:r>
      <w:r>
        <w:rPr/>
        <w:t>Impulse</w:t>
      </w:r>
      <w:r>
        <w:rPr>
          <w:spacing w:val="-2"/>
        </w:rPr>
        <w:t> </w:t>
      </w:r>
      <w:r>
        <w:rPr/>
        <w:t>Responses</w:t>
      </w:r>
      <w:r>
        <w:rPr>
          <w:spacing w:val="-1"/>
        </w:rPr>
        <w:t> </w:t>
      </w:r>
      <w:r>
        <w:rPr/>
        <w:t>of</w:t>
      </w:r>
      <w:r>
        <w:rPr>
          <w:spacing w:val="-2"/>
        </w:rPr>
        <w:t> </w:t>
      </w:r>
      <w:r>
        <w:rPr/>
        <w:t>the</w:t>
      </w:r>
      <w:r>
        <w:rPr>
          <w:spacing w:val="-2"/>
        </w:rPr>
        <w:t> </w:t>
      </w:r>
      <w:r>
        <w:rPr/>
        <w:t>Aircraft for</w:t>
      </w:r>
      <w:r>
        <w:rPr>
          <w:spacing w:val="-1"/>
        </w:rPr>
        <w:t> </w:t>
      </w:r>
      <w:r>
        <w:rPr/>
        <w:t>Forward</w:t>
      </w:r>
      <w:r>
        <w:rPr>
          <w:spacing w:val="-1"/>
        </w:rPr>
        <w:t> </w:t>
      </w:r>
      <w:r>
        <w:rPr>
          <w:spacing w:val="-2"/>
        </w:rPr>
        <w:t>Flight</w:t>
      </w:r>
    </w:p>
    <w:p>
      <w:pPr>
        <w:spacing w:after="0"/>
        <w:sectPr>
          <w:pgSz w:w="11910" w:h="16840"/>
          <w:pgMar w:header="0" w:footer="1476" w:top="1920" w:bottom="1660" w:left="1380" w:right="1400"/>
        </w:sectPr>
      </w:pPr>
    </w:p>
    <w:p>
      <w:pPr>
        <w:pStyle w:val="BodyText"/>
        <w:spacing w:before="10"/>
        <w:rPr>
          <w:sz w:val="17"/>
        </w:rPr>
      </w:pPr>
    </w:p>
    <w:p>
      <w:pPr>
        <w:pStyle w:val="BodyText"/>
        <w:ind w:left="204"/>
        <w:rPr>
          <w:sz w:val="20"/>
        </w:rPr>
      </w:pPr>
      <w:r>
        <w:rPr>
          <w:sz w:val="20"/>
        </w:rPr>
        <w:drawing>
          <wp:inline distT="0" distB="0" distL="0" distR="0">
            <wp:extent cx="5091640" cy="1709927"/>
            <wp:effectExtent l="0" t="0" r="0" b="0"/>
            <wp:docPr id="508" name="Image 508" descr="H:\Figures\Impulse_response_Lateral_TA_90.jpg"/>
            <wp:cNvGraphicFramePr>
              <a:graphicFrameLocks/>
            </wp:cNvGraphicFramePr>
            <a:graphic>
              <a:graphicData uri="http://schemas.openxmlformats.org/drawingml/2006/picture">
                <pic:pic>
                  <pic:nvPicPr>
                    <pic:cNvPr id="508" name="Image 508" descr="H:\Figures\Impulse_response_Lateral_TA_90.jpg"/>
                    <pic:cNvPicPr/>
                  </pic:nvPicPr>
                  <pic:blipFill>
                    <a:blip r:embed="rId116" cstate="print"/>
                    <a:stretch>
                      <a:fillRect/>
                    </a:stretch>
                  </pic:blipFill>
                  <pic:spPr>
                    <a:xfrm>
                      <a:off x="0" y="0"/>
                      <a:ext cx="5091640" cy="1709927"/>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4"/>
        <w:rPr>
          <w:sz w:val="20"/>
        </w:rPr>
      </w:pPr>
      <w:r>
        <w:rPr/>
        <w:drawing>
          <wp:anchor distT="0" distB="0" distL="0" distR="0" allowOverlap="1" layoutInCell="1" locked="0" behindDoc="1" simplePos="0" relativeHeight="487668736">
            <wp:simplePos x="0" y="0"/>
            <wp:positionH relativeFrom="page">
              <wp:posOffset>1005839</wp:posOffset>
            </wp:positionH>
            <wp:positionV relativeFrom="paragraph">
              <wp:posOffset>170243</wp:posOffset>
            </wp:positionV>
            <wp:extent cx="5082179" cy="1701546"/>
            <wp:effectExtent l="0" t="0" r="0" b="0"/>
            <wp:wrapTopAndBottom/>
            <wp:docPr id="509" name="Image 509" descr="H:\Figures\Impulse_response_Longitunal_TA_90.jpg"/>
            <wp:cNvGraphicFramePr>
              <a:graphicFrameLocks/>
            </wp:cNvGraphicFramePr>
            <a:graphic>
              <a:graphicData uri="http://schemas.openxmlformats.org/drawingml/2006/picture">
                <pic:pic>
                  <pic:nvPicPr>
                    <pic:cNvPr id="509" name="Image 509" descr="H:\Figures\Impulse_response_Longitunal_TA_90.jpg"/>
                    <pic:cNvPicPr/>
                  </pic:nvPicPr>
                  <pic:blipFill>
                    <a:blip r:embed="rId117" cstate="print"/>
                    <a:stretch>
                      <a:fillRect/>
                    </a:stretch>
                  </pic:blipFill>
                  <pic:spPr>
                    <a:xfrm>
                      <a:off x="0" y="0"/>
                      <a:ext cx="5082179" cy="1701546"/>
                    </a:xfrm>
                    <a:prstGeom prst="rect">
                      <a:avLst/>
                    </a:prstGeom>
                  </pic:spPr>
                </pic:pic>
              </a:graphicData>
            </a:graphic>
          </wp:anchor>
        </w:drawing>
      </w:r>
    </w:p>
    <w:p>
      <w:pPr>
        <w:pStyle w:val="BodyText"/>
        <w:rPr>
          <w:sz w:val="20"/>
        </w:rPr>
      </w:pPr>
    </w:p>
    <w:p>
      <w:pPr>
        <w:pStyle w:val="BodyText"/>
        <w:spacing w:before="135"/>
        <w:rPr>
          <w:sz w:val="20"/>
        </w:rPr>
      </w:pPr>
      <w:r>
        <w:rPr/>
        <w:drawing>
          <wp:anchor distT="0" distB="0" distL="0" distR="0" allowOverlap="1" layoutInCell="1" locked="0" behindDoc="1" simplePos="0" relativeHeight="487669248">
            <wp:simplePos x="0" y="0"/>
            <wp:positionH relativeFrom="page">
              <wp:posOffset>1039047</wp:posOffset>
            </wp:positionH>
            <wp:positionV relativeFrom="paragraph">
              <wp:posOffset>247486</wp:posOffset>
            </wp:positionV>
            <wp:extent cx="5037789" cy="1747647"/>
            <wp:effectExtent l="0" t="0" r="0" b="0"/>
            <wp:wrapTopAndBottom/>
            <wp:docPr id="510" name="Image 510" descr="H:\Figures\Impulse_response_Directional_TA_90.jpg"/>
            <wp:cNvGraphicFramePr>
              <a:graphicFrameLocks/>
            </wp:cNvGraphicFramePr>
            <a:graphic>
              <a:graphicData uri="http://schemas.openxmlformats.org/drawingml/2006/picture">
                <pic:pic>
                  <pic:nvPicPr>
                    <pic:cNvPr id="510" name="Image 510" descr="H:\Figures\Impulse_response_Directional_TA_90.jpg"/>
                    <pic:cNvPicPr/>
                  </pic:nvPicPr>
                  <pic:blipFill>
                    <a:blip r:embed="rId118" cstate="print"/>
                    <a:stretch>
                      <a:fillRect/>
                    </a:stretch>
                  </pic:blipFill>
                  <pic:spPr>
                    <a:xfrm>
                      <a:off x="0" y="0"/>
                      <a:ext cx="5037789" cy="1747647"/>
                    </a:xfrm>
                    <a:prstGeom prst="rect">
                      <a:avLst/>
                    </a:prstGeom>
                  </pic:spPr>
                </pic:pic>
              </a:graphicData>
            </a:graphic>
          </wp:anchor>
        </w:drawing>
      </w:r>
    </w:p>
    <w:p>
      <w:pPr>
        <w:pStyle w:val="BodyText"/>
        <w:spacing w:before="262"/>
      </w:pPr>
    </w:p>
    <w:p>
      <w:pPr>
        <w:pStyle w:val="BodyText"/>
        <w:ind w:left="1334"/>
      </w:pPr>
      <w:bookmarkStart w:name="_bookmark122" w:id="123"/>
      <w:bookmarkEnd w:id="123"/>
      <w:r>
        <w:rPr/>
      </w:r>
      <w:r>
        <w:rPr/>
        <w:t>Figure</w:t>
      </w:r>
      <w:r>
        <w:rPr>
          <w:spacing w:val="-5"/>
        </w:rPr>
        <w:t> </w:t>
      </w:r>
      <w:r>
        <w:rPr/>
        <w:t>4.4.</w:t>
      </w:r>
      <w:r>
        <w:rPr>
          <w:spacing w:val="2"/>
        </w:rPr>
        <w:t> </w:t>
      </w:r>
      <w:r>
        <w:rPr/>
        <w:t>Impulse</w:t>
      </w:r>
      <w:r>
        <w:rPr>
          <w:spacing w:val="-2"/>
        </w:rPr>
        <w:t> </w:t>
      </w:r>
      <w:r>
        <w:rPr/>
        <w:t>Responses of</w:t>
      </w:r>
      <w:r>
        <w:rPr>
          <w:spacing w:val="-1"/>
        </w:rPr>
        <w:t> </w:t>
      </w:r>
      <w:r>
        <w:rPr/>
        <w:t>the</w:t>
      </w:r>
      <w:r>
        <w:rPr>
          <w:spacing w:val="-2"/>
        </w:rPr>
        <w:t> </w:t>
      </w:r>
      <w:r>
        <w:rPr/>
        <w:t>Aircraft</w:t>
      </w:r>
      <w:r>
        <w:rPr>
          <w:spacing w:val="-1"/>
        </w:rPr>
        <w:t> </w:t>
      </w:r>
      <w:r>
        <w:rPr/>
        <w:t>During </w:t>
      </w:r>
      <w:r>
        <w:rPr>
          <w:spacing w:val="-2"/>
        </w:rPr>
        <w:t>Hover</w:t>
      </w:r>
    </w:p>
    <w:p>
      <w:pPr>
        <w:spacing w:after="0"/>
        <w:sectPr>
          <w:pgSz w:w="11910" w:h="16840"/>
          <w:pgMar w:header="0" w:footer="1476" w:top="1920" w:bottom="1660" w:left="1380" w:right="1400"/>
        </w:sectPr>
      </w:pPr>
    </w:p>
    <w:p>
      <w:pPr>
        <w:pStyle w:val="ListParagraph"/>
        <w:numPr>
          <w:ilvl w:val="1"/>
          <w:numId w:val="14"/>
        </w:numPr>
        <w:tabs>
          <w:tab w:pos="1615" w:val="left" w:leader="none"/>
        </w:tabs>
        <w:spacing w:line="240" w:lineRule="auto" w:before="70" w:after="0"/>
        <w:ind w:left="1615" w:right="0" w:hanging="720"/>
        <w:jc w:val="left"/>
        <w:rPr>
          <w:b/>
          <w:sz w:val="23"/>
        </w:rPr>
      </w:pPr>
      <w:bookmarkStart w:name="_bookmark123" w:id="124"/>
      <w:bookmarkEnd w:id="124"/>
      <w:r>
        <w:rPr/>
      </w:r>
      <w:r>
        <w:rPr>
          <w:b/>
          <w:spacing w:val="-2"/>
          <w:sz w:val="23"/>
        </w:rPr>
        <w:t>Controllability</w:t>
      </w:r>
    </w:p>
    <w:p>
      <w:pPr>
        <w:pStyle w:val="BodyText"/>
        <w:spacing w:before="214"/>
        <w:rPr>
          <w:b/>
          <w:sz w:val="23"/>
        </w:rPr>
      </w:pPr>
    </w:p>
    <w:p>
      <w:pPr>
        <w:pStyle w:val="BodyText"/>
        <w:spacing w:line="379" w:lineRule="auto"/>
        <w:ind w:left="895" w:right="177"/>
        <w:jc w:val="both"/>
      </w:pPr>
      <w:r>
        <w:rPr/>
        <w:t>A system is said to be controllable if any initial state </w:t>
      </w:r>
      <w:r>
        <w:rPr>
          <w:rFonts w:ascii="Cambria Math" w:eastAsia="Cambria Math"/>
          <w:u w:val="single"/>
        </w:rPr>
        <w:t>𝑥</w:t>
      </w:r>
      <w:r>
        <w:rPr>
          <w:rFonts w:ascii="Cambria Math" w:eastAsia="Cambria Math"/>
          <w:position w:val="1"/>
        </w:rPr>
        <w:t>(</w:t>
      </w:r>
      <w:r>
        <w:rPr>
          <w:rFonts w:ascii="Cambria Math" w:eastAsia="Cambria Math"/>
        </w:rPr>
        <w:t>𝑡</w:t>
      </w:r>
      <w:r>
        <w:rPr>
          <w:rFonts w:ascii="Cambria Math" w:eastAsia="Cambria Math"/>
          <w:vertAlign w:val="subscript"/>
        </w:rPr>
        <w:t>0</w:t>
      </w:r>
      <w:r>
        <w:rPr>
          <w:rFonts w:ascii="Cambria Math" w:eastAsia="Cambria Math"/>
          <w:position w:val="1"/>
          <w:vertAlign w:val="baseline"/>
        </w:rPr>
        <w:t>) </w:t>
      </w:r>
      <w:r>
        <w:rPr>
          <w:vertAlign w:val="baseline"/>
        </w:rPr>
        <w:t>can be transferred or changed to any final state </w:t>
      </w:r>
      <w:r>
        <w:rPr>
          <w:rFonts w:ascii="Cambria Math" w:eastAsia="Cambria Math"/>
          <w:u w:val="single"/>
          <w:vertAlign w:val="baseline"/>
        </w:rPr>
        <w:t>𝑥</w:t>
      </w:r>
      <w:r>
        <w:rPr>
          <w:rFonts w:ascii="Cambria Math" w:eastAsia="Cambria Math"/>
          <w:vertAlign w:val="baseline"/>
        </w:rPr>
        <w:t>(𝑡</w:t>
      </w:r>
      <w:r>
        <w:rPr>
          <w:rFonts w:ascii="Cambria Math" w:eastAsia="Cambria Math"/>
          <w:vertAlign w:val="subscript"/>
        </w:rPr>
        <w:t>𝑓</w:t>
      </w:r>
      <w:r>
        <w:rPr>
          <w:rFonts w:ascii="Cambria Math" w:eastAsia="Cambria Math"/>
          <w:vertAlign w:val="baseline"/>
        </w:rPr>
        <w:t>)</w:t>
      </w:r>
      <w:r>
        <w:rPr>
          <w:vertAlign w:val="baseline"/>
        </w:rPr>
        <w:t>, by applying a suitable control </w:t>
      </w:r>
      <w:r>
        <w:rPr>
          <w:rFonts w:ascii="Cambria Math" w:eastAsia="Cambria Math"/>
          <w:u w:val="single"/>
          <w:vertAlign w:val="baseline"/>
        </w:rPr>
        <w:t>𝑢</w:t>
      </w:r>
      <w:r>
        <w:rPr>
          <w:rFonts w:ascii="Cambria Math" w:eastAsia="Cambria Math"/>
          <w:position w:val="1"/>
          <w:vertAlign w:val="baseline"/>
        </w:rPr>
        <w:t>(</w:t>
      </w:r>
      <w:r>
        <w:rPr>
          <w:rFonts w:ascii="Cambria Math" w:eastAsia="Cambria Math"/>
          <w:vertAlign w:val="baseline"/>
        </w:rPr>
        <w:t>𝑡</w:t>
      </w:r>
      <w:r>
        <w:rPr>
          <w:rFonts w:ascii="Cambria Math" w:eastAsia="Cambria Math"/>
          <w:position w:val="1"/>
          <w:vertAlign w:val="baseline"/>
        </w:rPr>
        <w:t>) </w:t>
      </w:r>
      <w:r>
        <w:rPr>
          <w:vertAlign w:val="baseline"/>
        </w:rPr>
        <w:t>over this finite interval of time (</w:t>
      </w:r>
      <w:r>
        <w:rPr>
          <w:rFonts w:ascii="Cambria Math" w:eastAsia="Cambria Math"/>
          <w:vertAlign w:val="baseline"/>
        </w:rPr>
        <w:t>𝑡</w:t>
      </w:r>
      <w:r>
        <w:rPr>
          <w:rFonts w:ascii="Cambria Math" w:eastAsia="Cambria Math"/>
          <w:vertAlign w:val="subscript"/>
        </w:rPr>
        <w:t>0</w:t>
      </w:r>
      <w:r>
        <w:rPr>
          <w:rFonts w:ascii="Cambria Math" w:eastAsia="Cambria Math"/>
          <w:vertAlign w:val="baseline"/>
        </w:rPr>
        <w:t> &lt; 𝑡 &lt; 𝑡</w:t>
      </w:r>
      <w:r>
        <w:rPr>
          <w:rFonts w:ascii="Cambria Math" w:eastAsia="Cambria Math"/>
          <w:vertAlign w:val="subscript"/>
        </w:rPr>
        <w:t>𝑓</w:t>
      </w:r>
      <w:r>
        <w:rPr>
          <w:vertAlign w:val="baseline"/>
        </w:rPr>
        <w:t>). Testing controllability is done by checking if the controllability</w:t>
      </w:r>
      <w:r>
        <w:rPr>
          <w:spacing w:val="40"/>
          <w:vertAlign w:val="baseline"/>
        </w:rPr>
        <w:t> </w:t>
      </w:r>
      <w:r>
        <w:rPr>
          <w:vertAlign w:val="baseline"/>
        </w:rPr>
        <w:t>matrix</w:t>
      </w:r>
      <w:r>
        <w:rPr>
          <w:spacing w:val="40"/>
          <w:vertAlign w:val="baseline"/>
        </w:rPr>
        <w:t> </w:t>
      </w:r>
      <w:r>
        <w:rPr>
          <w:vertAlign w:val="baseline"/>
        </w:rPr>
        <w:t>has</w:t>
      </w:r>
      <w:r>
        <w:rPr>
          <w:spacing w:val="40"/>
          <w:vertAlign w:val="baseline"/>
        </w:rPr>
        <w:t> </w:t>
      </w:r>
      <w:r>
        <w:rPr>
          <w:vertAlign w:val="baseline"/>
        </w:rPr>
        <w:t>full</w:t>
      </w:r>
      <w:r>
        <w:rPr>
          <w:spacing w:val="40"/>
          <w:vertAlign w:val="baseline"/>
        </w:rPr>
        <w:t> </w:t>
      </w:r>
      <w:r>
        <w:rPr>
          <w:vertAlign w:val="baseline"/>
        </w:rPr>
        <w:t>row</w:t>
      </w:r>
      <w:r>
        <w:rPr>
          <w:spacing w:val="39"/>
          <w:vertAlign w:val="baseline"/>
        </w:rPr>
        <w:t> </w:t>
      </w:r>
      <w:r>
        <w:rPr>
          <w:vertAlign w:val="baseline"/>
        </w:rPr>
        <w:t>rank</w:t>
      </w:r>
      <w:r>
        <w:rPr>
          <w:spacing w:val="40"/>
          <w:vertAlign w:val="baseline"/>
        </w:rPr>
        <w:t> </w:t>
      </w:r>
      <w:r>
        <w:rPr>
          <w:vertAlign w:val="baseline"/>
        </w:rPr>
        <w:t>or</w:t>
      </w:r>
      <w:r>
        <w:rPr>
          <w:spacing w:val="40"/>
          <w:vertAlign w:val="baseline"/>
        </w:rPr>
        <w:t> </w:t>
      </w:r>
      <w:r>
        <w:rPr>
          <w:vertAlign w:val="baseline"/>
        </w:rPr>
        <w:t>not.</w:t>
      </w:r>
      <w:r>
        <w:rPr>
          <w:spacing w:val="-6"/>
          <w:vertAlign w:val="baseline"/>
        </w:rPr>
        <w:t> </w:t>
      </w:r>
      <w:r>
        <w:rPr>
          <w:rFonts w:ascii="Cambria Math" w:eastAsia="Cambria Math"/>
          <w:vertAlign w:val="baseline"/>
        </w:rPr>
        <w:t>𝐴 𝑎𝑛𝑑 𝐵</w:t>
      </w:r>
      <w:r>
        <w:rPr>
          <w:rFonts w:ascii="Cambria Math" w:eastAsia="Cambria Math"/>
          <w:spacing w:val="40"/>
          <w:vertAlign w:val="baseline"/>
        </w:rPr>
        <w:t> </w:t>
      </w:r>
      <w:r>
        <w:rPr>
          <w:vertAlign w:val="baseline"/>
        </w:rPr>
        <w:t>matrices</w:t>
      </w:r>
      <w:r>
        <w:rPr>
          <w:spacing w:val="40"/>
          <w:vertAlign w:val="baseline"/>
        </w:rPr>
        <w:t> </w:t>
      </w:r>
      <w:r>
        <w:rPr>
          <w:vertAlign w:val="baseline"/>
        </w:rPr>
        <w:t>are</w:t>
      </w:r>
      <w:r>
        <w:rPr>
          <w:spacing w:val="40"/>
          <w:vertAlign w:val="baseline"/>
        </w:rPr>
        <w:t> </w:t>
      </w:r>
      <w:r>
        <w:rPr>
          <w:vertAlign w:val="baseline"/>
        </w:rPr>
        <w:t>defined</w:t>
      </w:r>
      <w:r>
        <w:rPr>
          <w:spacing w:val="40"/>
          <w:vertAlign w:val="baseline"/>
        </w:rPr>
        <w:t> </w:t>
      </w:r>
      <w:r>
        <w:rPr>
          <w:vertAlign w:val="baseline"/>
        </w:rPr>
        <w:t>in Eq. 124.</w:t>
      </w:r>
    </w:p>
    <w:p>
      <w:pPr>
        <w:pStyle w:val="BodyText"/>
        <w:spacing w:before="8"/>
        <w:rPr>
          <w:sz w:val="14"/>
        </w:rPr>
      </w:pPr>
    </w:p>
    <w:tbl>
      <w:tblPr>
        <w:tblW w:w="0" w:type="auto"/>
        <w:jc w:val="left"/>
        <w:tblInd w:w="2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68"/>
        <w:gridCol w:w="1263"/>
      </w:tblGrid>
      <w:tr>
        <w:trPr>
          <w:trHeight w:val="278" w:hRule="atLeast"/>
        </w:trPr>
        <w:tc>
          <w:tcPr>
            <w:tcW w:w="5168" w:type="dxa"/>
          </w:tcPr>
          <w:p>
            <w:pPr>
              <w:pStyle w:val="TableParagraph"/>
              <w:tabs>
                <w:tab w:pos="1161" w:val="left" w:leader="none"/>
                <w:tab w:pos="1717" w:val="left" w:leader="none"/>
                <w:tab w:pos="2719" w:val="left" w:leader="none"/>
                <w:tab w:pos="3139" w:val="left" w:leader="none"/>
              </w:tabs>
              <w:spacing w:line="259" w:lineRule="exact" w:before="0"/>
              <w:ind w:left="50"/>
              <w:rPr>
                <w:rFonts w:ascii="Cambria Math" w:hAnsi="Cambria Math" w:eastAsia="Cambria Math"/>
                <w:sz w:val="24"/>
              </w:rPr>
            </w:pPr>
            <w:r>
              <w:rPr>
                <w:rFonts w:ascii="Cambria Math" w:hAnsi="Cambria Math" w:eastAsia="Cambria Math"/>
                <w:spacing w:val="-2"/>
                <w:sz w:val="24"/>
              </w:rPr>
              <w:t>𝑟𝑎𝑛𝑘</w:t>
            </w:r>
            <w:r>
              <w:rPr>
                <w:rFonts w:ascii="Cambria Math" w:hAnsi="Cambria Math" w:eastAsia="Cambria Math"/>
                <w:spacing w:val="-2"/>
                <w:position w:val="1"/>
                <w:sz w:val="24"/>
              </w:rPr>
              <w:t>([</w:t>
            </w:r>
            <w:r>
              <w:rPr>
                <w:rFonts w:ascii="Cambria Math" w:hAnsi="Cambria Math" w:eastAsia="Cambria Math"/>
                <w:spacing w:val="-2"/>
                <w:position w:val="-2"/>
                <w:sz w:val="24"/>
              </w:rPr>
              <w:t>𝐵</w:t>
            </w:r>
            <w:r>
              <w:rPr>
                <w:rFonts w:ascii="Cambria Math" w:hAnsi="Cambria Math" w:eastAsia="Cambria Math"/>
                <w:position w:val="-2"/>
                <w:sz w:val="24"/>
              </w:rPr>
              <w:tab/>
            </w:r>
            <w:r>
              <w:rPr>
                <w:rFonts w:ascii="Cambria Math" w:hAnsi="Cambria Math" w:eastAsia="Cambria Math"/>
                <w:spacing w:val="-5"/>
                <w:position w:val="-2"/>
                <w:sz w:val="24"/>
              </w:rPr>
              <w:t>𝐴𝐵</w:t>
            </w:r>
            <w:r>
              <w:rPr>
                <w:rFonts w:ascii="Cambria Math" w:hAnsi="Cambria Math" w:eastAsia="Cambria Math"/>
                <w:position w:val="-2"/>
                <w:sz w:val="24"/>
              </w:rPr>
              <w:tab/>
              <w:t>𝐴</w:t>
            </w:r>
            <w:r>
              <w:rPr>
                <w:rFonts w:ascii="Cambria Math" w:hAnsi="Cambria Math" w:eastAsia="Cambria Math"/>
                <w:position w:val="6"/>
                <w:sz w:val="17"/>
              </w:rPr>
              <w:t>2</w:t>
            </w:r>
            <w:r>
              <w:rPr>
                <w:rFonts w:ascii="Cambria Math" w:hAnsi="Cambria Math" w:eastAsia="Cambria Math"/>
                <w:position w:val="-2"/>
                <w:sz w:val="24"/>
              </w:rPr>
              <w:t>𝐵</w:t>
            </w:r>
            <w:r>
              <w:rPr>
                <w:rFonts w:ascii="Cambria Math" w:hAnsi="Cambria Math" w:eastAsia="Cambria Math"/>
                <w:spacing w:val="33"/>
                <w:position w:val="-2"/>
                <w:sz w:val="24"/>
              </w:rPr>
              <w:t>  </w:t>
            </w:r>
            <w:r>
              <w:rPr>
                <w:rFonts w:ascii="Cambria Math" w:hAnsi="Cambria Math" w:eastAsia="Cambria Math"/>
                <w:spacing w:val="-10"/>
                <w:position w:val="-2"/>
                <w:sz w:val="24"/>
              </w:rPr>
              <w:t>…</w:t>
            </w:r>
            <w:r>
              <w:rPr>
                <w:rFonts w:ascii="Cambria Math" w:hAnsi="Cambria Math" w:eastAsia="Cambria Math"/>
                <w:position w:val="-2"/>
                <w:sz w:val="24"/>
              </w:rPr>
              <w:tab/>
            </w:r>
            <w:r>
              <w:rPr>
                <w:rFonts w:ascii="Cambria Math" w:hAnsi="Cambria Math" w:eastAsia="Cambria Math"/>
                <w:spacing w:val="-10"/>
                <w:position w:val="-2"/>
                <w:sz w:val="24"/>
              </w:rPr>
              <w:t>…</w:t>
            </w:r>
            <w:r>
              <w:rPr>
                <w:rFonts w:ascii="Cambria Math" w:hAnsi="Cambria Math" w:eastAsia="Cambria Math"/>
                <w:position w:val="-2"/>
                <w:sz w:val="24"/>
              </w:rPr>
              <w:tab/>
              <w:t>𝐴</w:t>
            </w:r>
            <w:r>
              <w:rPr>
                <w:rFonts w:ascii="Cambria Math" w:hAnsi="Cambria Math" w:eastAsia="Cambria Math"/>
                <w:position w:val="6"/>
                <w:sz w:val="17"/>
              </w:rPr>
              <w:t>𝑛−1</w:t>
            </w:r>
            <w:r>
              <w:rPr>
                <w:rFonts w:ascii="Cambria Math" w:hAnsi="Cambria Math" w:eastAsia="Cambria Math"/>
                <w:position w:val="-2"/>
                <w:sz w:val="24"/>
              </w:rPr>
              <w:t>𝐵</w:t>
            </w:r>
            <w:r>
              <w:rPr>
                <w:rFonts w:ascii="Cambria Math" w:hAnsi="Cambria Math" w:eastAsia="Cambria Math"/>
                <w:position w:val="1"/>
                <w:sz w:val="24"/>
              </w:rPr>
              <w:t>])</w:t>
            </w:r>
            <w:r>
              <w:rPr>
                <w:rFonts w:ascii="Cambria Math" w:hAnsi="Cambria Math" w:eastAsia="Cambria Math"/>
                <w:spacing w:val="23"/>
                <w:position w:val="1"/>
                <w:sz w:val="24"/>
              </w:rPr>
              <w:t> </w:t>
            </w:r>
            <w:r>
              <w:rPr>
                <w:rFonts w:ascii="Cambria Math" w:hAnsi="Cambria Math" w:eastAsia="Cambria Math"/>
                <w:sz w:val="24"/>
              </w:rPr>
              <w:t>=</w:t>
            </w:r>
            <w:r>
              <w:rPr>
                <w:rFonts w:ascii="Cambria Math" w:hAnsi="Cambria Math" w:eastAsia="Cambria Math"/>
                <w:spacing w:val="30"/>
                <w:sz w:val="24"/>
              </w:rPr>
              <w:t> </w:t>
            </w:r>
            <w:r>
              <w:rPr>
                <w:rFonts w:ascii="Cambria Math" w:hAnsi="Cambria Math" w:eastAsia="Cambria Math"/>
                <w:spacing w:val="-10"/>
                <w:sz w:val="24"/>
              </w:rPr>
              <w:t>𝑛</w:t>
            </w:r>
          </w:p>
        </w:tc>
        <w:tc>
          <w:tcPr>
            <w:tcW w:w="1263" w:type="dxa"/>
          </w:tcPr>
          <w:p>
            <w:pPr>
              <w:pStyle w:val="TableParagraph"/>
              <w:spacing w:line="244" w:lineRule="exact" w:before="0"/>
              <w:ind w:left="734"/>
              <w:rPr>
                <w:sz w:val="22"/>
              </w:rPr>
            </w:pPr>
            <w:r>
              <w:rPr>
                <w:spacing w:val="-2"/>
                <w:sz w:val="22"/>
              </w:rPr>
              <w:t>(127)</w:t>
            </w:r>
          </w:p>
        </w:tc>
      </w:tr>
    </w:tbl>
    <w:p>
      <w:pPr>
        <w:pStyle w:val="BodyText"/>
        <w:spacing w:line="360" w:lineRule="auto" w:before="112"/>
        <w:ind w:left="895" w:right="179"/>
        <w:jc w:val="both"/>
      </w:pPr>
      <w:r>
        <w:rPr/>
        <w:t>Controllability matrix has been found using the MATLAB function “</w:t>
      </w:r>
      <w:r>
        <w:rPr>
          <w:i/>
        </w:rPr>
        <w:t>ctrb</w:t>
      </w:r>
      <w:r>
        <w:rPr/>
        <w:t>” which takes the</w:t>
      </w:r>
      <w:r>
        <w:rPr>
          <w:spacing w:val="-1"/>
        </w:rPr>
        <w:t> </w:t>
      </w:r>
      <w:r>
        <w:rPr/>
        <w:t>system and input matrices as inputs and gives</w:t>
      </w:r>
      <w:r>
        <w:rPr>
          <w:spacing w:val="-1"/>
        </w:rPr>
        <w:t> </w:t>
      </w:r>
      <w:r>
        <w:rPr/>
        <w:t>the</w:t>
      </w:r>
      <w:r>
        <w:rPr>
          <w:spacing w:val="-1"/>
        </w:rPr>
        <w:t> </w:t>
      </w:r>
      <w:r>
        <w:rPr/>
        <w:t>controllability matrix as an output. After getting the controllability matrix, the rank of the matrix has been calculated</w:t>
      </w:r>
      <w:r>
        <w:rPr>
          <w:spacing w:val="-11"/>
        </w:rPr>
        <w:t> </w:t>
      </w:r>
      <w:r>
        <w:rPr/>
        <w:t>by</w:t>
      </w:r>
      <w:r>
        <w:rPr>
          <w:spacing w:val="-11"/>
        </w:rPr>
        <w:t> </w:t>
      </w:r>
      <w:r>
        <w:rPr/>
        <w:t>using</w:t>
      </w:r>
      <w:r>
        <w:rPr>
          <w:spacing w:val="-10"/>
        </w:rPr>
        <w:t> </w:t>
      </w:r>
      <w:r>
        <w:rPr/>
        <w:t>the</w:t>
      </w:r>
      <w:r>
        <w:rPr>
          <w:spacing w:val="-10"/>
        </w:rPr>
        <w:t> </w:t>
      </w:r>
      <w:r>
        <w:rPr>
          <w:i/>
        </w:rPr>
        <w:t>“rank”</w:t>
      </w:r>
      <w:r>
        <w:rPr>
          <w:i/>
          <w:spacing w:val="-10"/>
        </w:rPr>
        <w:t> </w:t>
      </w:r>
      <w:r>
        <w:rPr/>
        <w:t>function,</w:t>
      </w:r>
      <w:r>
        <w:rPr>
          <w:spacing w:val="-11"/>
        </w:rPr>
        <w:t> </w:t>
      </w:r>
      <w:r>
        <w:rPr/>
        <w:t>which</w:t>
      </w:r>
      <w:r>
        <w:rPr>
          <w:spacing w:val="-11"/>
        </w:rPr>
        <w:t> </w:t>
      </w:r>
      <w:r>
        <w:rPr/>
        <w:t>is</w:t>
      </w:r>
      <w:r>
        <w:rPr>
          <w:spacing w:val="-12"/>
        </w:rPr>
        <w:t> </w:t>
      </w:r>
      <w:r>
        <w:rPr/>
        <w:t>also</w:t>
      </w:r>
      <w:r>
        <w:rPr>
          <w:spacing w:val="-10"/>
        </w:rPr>
        <w:t> </w:t>
      </w:r>
      <w:r>
        <w:rPr/>
        <w:t>a</w:t>
      </w:r>
      <w:r>
        <w:rPr>
          <w:spacing w:val="-12"/>
        </w:rPr>
        <w:t> </w:t>
      </w:r>
      <w:r>
        <w:rPr/>
        <w:t>function</w:t>
      </w:r>
      <w:r>
        <w:rPr>
          <w:spacing w:val="-11"/>
        </w:rPr>
        <w:t> </w:t>
      </w:r>
      <w:r>
        <w:rPr/>
        <w:t>of</w:t>
      </w:r>
      <w:r>
        <w:rPr>
          <w:spacing w:val="-11"/>
        </w:rPr>
        <w:t> </w:t>
      </w:r>
      <w:r>
        <w:rPr/>
        <w:t>MATLAB.</w:t>
      </w:r>
      <w:r>
        <w:rPr>
          <w:spacing w:val="-9"/>
        </w:rPr>
        <w:t> </w:t>
      </w:r>
      <w:r>
        <w:rPr/>
        <w:t>Nine linearized</w:t>
      </w:r>
      <w:r>
        <w:rPr>
          <w:spacing w:val="-1"/>
        </w:rPr>
        <w:t> </w:t>
      </w:r>
      <w:r>
        <w:rPr/>
        <w:t>points</w:t>
      </w:r>
      <w:r>
        <w:rPr>
          <w:spacing w:val="-1"/>
        </w:rPr>
        <w:t> </w:t>
      </w:r>
      <w:r>
        <w:rPr/>
        <w:t>are</w:t>
      </w:r>
      <w:r>
        <w:rPr>
          <w:spacing w:val="-1"/>
        </w:rPr>
        <w:t> </w:t>
      </w:r>
      <w:r>
        <w:rPr/>
        <w:t>calculated</w:t>
      </w:r>
      <w:r>
        <w:rPr>
          <w:spacing w:val="-1"/>
        </w:rPr>
        <w:t> </w:t>
      </w:r>
      <w:r>
        <w:rPr/>
        <w:t>as</w:t>
      </w:r>
      <w:r>
        <w:rPr>
          <w:spacing w:val="-1"/>
        </w:rPr>
        <w:t> </w:t>
      </w:r>
      <w:r>
        <w:rPr/>
        <w:t>fully</w:t>
      </w:r>
      <w:r>
        <w:rPr>
          <w:spacing w:val="-1"/>
        </w:rPr>
        <w:t> </w:t>
      </w:r>
      <w:r>
        <w:rPr/>
        <w:t>controllable</w:t>
      </w:r>
      <w:r>
        <w:rPr>
          <w:spacing w:val="-2"/>
        </w:rPr>
        <w:t> </w:t>
      </w:r>
      <w:r>
        <w:rPr/>
        <w:t>by</w:t>
      </w:r>
      <w:r>
        <w:rPr>
          <w:spacing w:val="-1"/>
        </w:rPr>
        <w:t> </w:t>
      </w:r>
      <w:r>
        <w:rPr/>
        <w:t>using</w:t>
      </w:r>
      <w:r>
        <w:rPr>
          <w:spacing w:val="-1"/>
        </w:rPr>
        <w:t> </w:t>
      </w:r>
      <w:r>
        <w:rPr/>
        <w:t>the</w:t>
      </w:r>
      <w:r>
        <w:rPr>
          <w:spacing w:val="-2"/>
        </w:rPr>
        <w:t> </w:t>
      </w:r>
      <w:r>
        <w:rPr/>
        <w:t>“</w:t>
      </w:r>
      <w:r>
        <w:rPr>
          <w:i/>
        </w:rPr>
        <w:t>ctrb” </w:t>
      </w:r>
      <w:r>
        <w:rPr/>
        <w:t>and</w:t>
      </w:r>
      <w:r>
        <w:rPr>
          <w:spacing w:val="-1"/>
        </w:rPr>
        <w:t> </w:t>
      </w:r>
      <w:r>
        <w:rPr/>
        <w:t>“</w:t>
      </w:r>
      <w:r>
        <w:rPr>
          <w:i/>
        </w:rPr>
        <w:t>rank” </w:t>
      </w:r>
      <w:r>
        <w:rPr/>
        <w:t>commands in MATLAB.</w:t>
      </w:r>
    </w:p>
    <w:p>
      <w:pPr>
        <w:spacing w:after="0" w:line="360" w:lineRule="auto"/>
        <w:jc w:val="both"/>
        <w:sectPr>
          <w:pgSz w:w="11910" w:h="16840"/>
          <w:pgMar w:header="0" w:footer="1476" w:top="1900" w:bottom="1660" w:left="1380" w:right="1400"/>
        </w:sectPr>
      </w:pPr>
    </w:p>
    <w:p>
      <w:pPr>
        <w:pStyle w:val="BodyText"/>
        <w:spacing w:before="4"/>
        <w:rPr>
          <w:sz w:val="17"/>
        </w:rPr>
      </w:pPr>
    </w:p>
    <w:p>
      <w:pPr>
        <w:spacing w:after="0"/>
        <w:rPr>
          <w:sz w:val="17"/>
        </w:rPr>
        <w:sectPr>
          <w:footerReference w:type="even" r:id="rId119"/>
          <w:pgSz w:w="11910" w:h="16840"/>
          <w:pgMar w:header="0" w:footer="0" w:top="1920" w:bottom="280" w:left="1380" w:right="1400"/>
        </w:sectPr>
      </w:pPr>
    </w:p>
    <w:p>
      <w:pPr>
        <w:pStyle w:val="Heading1"/>
        <w:spacing w:before="68"/>
      </w:pPr>
      <w:r>
        <w:rPr/>
        <w:t>CHAPTER</w:t>
      </w:r>
      <w:r>
        <w:rPr>
          <w:spacing w:val="-1"/>
        </w:rPr>
        <w:t> </w:t>
      </w:r>
      <w:r>
        <w:rPr>
          <w:spacing w:val="-10"/>
        </w:rPr>
        <w:t>5</w:t>
      </w:r>
    </w:p>
    <w:p>
      <w:pPr>
        <w:pStyle w:val="BodyText"/>
        <w:rPr>
          <w:b/>
        </w:rPr>
      </w:pPr>
    </w:p>
    <w:p>
      <w:pPr>
        <w:pStyle w:val="BodyText"/>
        <w:spacing w:before="185"/>
        <w:rPr>
          <w:b/>
        </w:rPr>
      </w:pPr>
    </w:p>
    <w:p>
      <w:pPr>
        <w:spacing w:before="0"/>
        <w:ind w:left="3" w:right="0" w:firstLine="0"/>
        <w:jc w:val="center"/>
        <w:rPr>
          <w:b/>
          <w:sz w:val="24"/>
        </w:rPr>
      </w:pPr>
      <w:bookmarkStart w:name="_bookmark124" w:id="125"/>
      <w:bookmarkEnd w:id="125"/>
      <w:r>
        <w:rPr/>
      </w:r>
      <w:r>
        <w:rPr>
          <w:b/>
          <w:sz w:val="24"/>
        </w:rPr>
        <w:t>CONTROLLER</w:t>
      </w:r>
      <w:r>
        <w:rPr>
          <w:b/>
          <w:spacing w:val="-1"/>
          <w:sz w:val="24"/>
        </w:rPr>
        <w:t> </w:t>
      </w:r>
      <w:r>
        <w:rPr>
          <w:b/>
          <w:spacing w:val="-2"/>
          <w:sz w:val="24"/>
        </w:rPr>
        <w:t>DESIGN</w:t>
      </w:r>
    </w:p>
    <w:p>
      <w:pPr>
        <w:pStyle w:val="BodyText"/>
        <w:rPr>
          <w:b/>
        </w:rPr>
      </w:pPr>
    </w:p>
    <w:p>
      <w:pPr>
        <w:pStyle w:val="BodyText"/>
        <w:rPr>
          <w:b/>
        </w:rPr>
      </w:pPr>
    </w:p>
    <w:p>
      <w:pPr>
        <w:pStyle w:val="BodyText"/>
        <w:spacing w:before="12"/>
        <w:rPr>
          <w:b/>
        </w:rPr>
      </w:pPr>
    </w:p>
    <w:p>
      <w:pPr>
        <w:pStyle w:val="BodyText"/>
        <w:spacing w:line="360" w:lineRule="auto"/>
        <w:ind w:left="895" w:right="177"/>
        <w:jc w:val="both"/>
      </w:pPr>
      <w:r>
        <w:rPr/>
        <w:t>A controller should augment the stability of the system, reject disturbances, reduce the sensitivity to parameter variations, track reference, be robust to uncertainties. A VTOL</w:t>
      </w:r>
      <w:r>
        <w:rPr>
          <w:spacing w:val="-3"/>
        </w:rPr>
        <w:t> </w:t>
      </w:r>
      <w:r>
        <w:rPr/>
        <w:t>UAV</w:t>
      </w:r>
      <w:r>
        <w:rPr>
          <w:spacing w:val="-2"/>
        </w:rPr>
        <w:t> </w:t>
      </w:r>
      <w:r>
        <w:rPr/>
        <w:t>should</w:t>
      </w:r>
      <w:r>
        <w:rPr>
          <w:spacing w:val="-2"/>
        </w:rPr>
        <w:t> </w:t>
      </w:r>
      <w:r>
        <w:rPr/>
        <w:t>be</w:t>
      </w:r>
      <w:r>
        <w:rPr>
          <w:spacing w:val="-1"/>
        </w:rPr>
        <w:t> </w:t>
      </w:r>
      <w:r>
        <w:rPr/>
        <w:t>able</w:t>
      </w:r>
      <w:r>
        <w:rPr>
          <w:spacing w:val="-2"/>
        </w:rPr>
        <w:t> </w:t>
      </w:r>
      <w:r>
        <w:rPr/>
        <w:t>to</w:t>
      </w:r>
      <w:r>
        <w:rPr>
          <w:spacing w:val="-2"/>
        </w:rPr>
        <w:t> </w:t>
      </w:r>
      <w:r>
        <w:rPr/>
        <w:t>fly</w:t>
      </w:r>
      <w:r>
        <w:rPr>
          <w:spacing w:val="-2"/>
        </w:rPr>
        <w:t> </w:t>
      </w:r>
      <w:r>
        <w:rPr/>
        <w:t>in</w:t>
      </w:r>
      <w:r>
        <w:rPr>
          <w:spacing w:val="-2"/>
        </w:rPr>
        <w:t> </w:t>
      </w:r>
      <w:r>
        <w:rPr/>
        <w:t>different</w:t>
      </w:r>
      <w:r>
        <w:rPr>
          <w:spacing w:val="-2"/>
        </w:rPr>
        <w:t> </w:t>
      </w:r>
      <w:r>
        <w:rPr/>
        <w:t>flight</w:t>
      </w:r>
      <w:r>
        <w:rPr>
          <w:spacing w:val="-2"/>
        </w:rPr>
        <w:t> </w:t>
      </w:r>
      <w:r>
        <w:rPr/>
        <w:t>modes;</w:t>
      </w:r>
      <w:r>
        <w:rPr>
          <w:spacing w:val="-2"/>
        </w:rPr>
        <w:t> </w:t>
      </w:r>
      <w:r>
        <w:rPr/>
        <w:t>therefore, the</w:t>
      </w:r>
      <w:r>
        <w:rPr>
          <w:spacing w:val="-3"/>
        </w:rPr>
        <w:t> </w:t>
      </w:r>
      <w:r>
        <w:rPr/>
        <w:t>controller should be designed for different flight modes and the transition between them. The controller should eliminate the transient response of the aircraft, which means that transition between two flight modes should be smooth. Additionally, when the aircraft is commanded to increase the horizontal and vertical velocity at the same time, the controller should decide on how to fulfill that objective. Available control methods are tailored to suit VTOL-UAV’s characteristics to obtain non-conflicting results for the same objectives.</w:t>
      </w:r>
    </w:p>
    <w:p>
      <w:pPr>
        <w:pStyle w:val="BodyText"/>
        <w:spacing w:before="10"/>
        <w:rPr>
          <w:sz w:val="18"/>
        </w:rPr>
      </w:pPr>
      <w:r>
        <w:rPr/>
        <w:drawing>
          <wp:anchor distT="0" distB="0" distL="0" distR="0" allowOverlap="1" layoutInCell="1" locked="0" behindDoc="1" simplePos="0" relativeHeight="487669760">
            <wp:simplePos x="0" y="0"/>
            <wp:positionH relativeFrom="page">
              <wp:posOffset>1444625</wp:posOffset>
            </wp:positionH>
            <wp:positionV relativeFrom="paragraph">
              <wp:posOffset>153261</wp:posOffset>
            </wp:positionV>
            <wp:extent cx="4905704" cy="2702433"/>
            <wp:effectExtent l="0" t="0" r="0" b="0"/>
            <wp:wrapTopAndBottom/>
            <wp:docPr id="513" name="Image 513"/>
            <wp:cNvGraphicFramePr>
              <a:graphicFrameLocks/>
            </wp:cNvGraphicFramePr>
            <a:graphic>
              <a:graphicData uri="http://schemas.openxmlformats.org/drawingml/2006/picture">
                <pic:pic>
                  <pic:nvPicPr>
                    <pic:cNvPr id="513" name="Image 513"/>
                    <pic:cNvPicPr/>
                  </pic:nvPicPr>
                  <pic:blipFill>
                    <a:blip r:embed="rId105" cstate="print"/>
                    <a:stretch>
                      <a:fillRect/>
                    </a:stretch>
                  </pic:blipFill>
                  <pic:spPr>
                    <a:xfrm>
                      <a:off x="0" y="0"/>
                      <a:ext cx="4905704" cy="2702433"/>
                    </a:xfrm>
                    <a:prstGeom prst="rect">
                      <a:avLst/>
                    </a:prstGeom>
                  </pic:spPr>
                </pic:pic>
              </a:graphicData>
            </a:graphic>
          </wp:anchor>
        </w:drawing>
      </w:r>
    </w:p>
    <w:p>
      <w:pPr>
        <w:pStyle w:val="BodyText"/>
        <w:spacing w:before="74"/>
        <w:ind w:left="2523"/>
      </w:pPr>
      <w:bookmarkStart w:name="_bookmark125" w:id="126"/>
      <w:bookmarkEnd w:id="126"/>
      <w:r>
        <w:rPr/>
      </w:r>
      <w:r>
        <w:rPr/>
        <w:t>Figure</w:t>
      </w:r>
      <w:r>
        <w:rPr>
          <w:spacing w:val="-3"/>
        </w:rPr>
        <w:t> </w:t>
      </w:r>
      <w:r>
        <w:rPr/>
        <w:t>5.1.</w:t>
      </w:r>
      <w:r>
        <w:rPr>
          <w:spacing w:val="-1"/>
        </w:rPr>
        <w:t> </w:t>
      </w:r>
      <w:r>
        <w:rPr/>
        <w:t>Controller</w:t>
      </w:r>
      <w:r>
        <w:rPr>
          <w:spacing w:val="-1"/>
        </w:rPr>
        <w:t> </w:t>
      </w:r>
      <w:r>
        <w:rPr/>
        <w:t>Architecture</w:t>
      </w:r>
      <w:r>
        <w:rPr>
          <w:spacing w:val="-3"/>
        </w:rPr>
        <w:t> </w:t>
      </w:r>
      <w:r>
        <w:rPr/>
        <w:t>without</w:t>
      </w:r>
      <w:r>
        <w:rPr>
          <w:spacing w:val="-1"/>
        </w:rPr>
        <w:t> </w:t>
      </w:r>
      <w:r>
        <w:rPr>
          <w:spacing w:val="-2"/>
        </w:rPr>
        <w:t>Mixer</w:t>
      </w:r>
    </w:p>
    <w:p>
      <w:pPr>
        <w:spacing w:after="0"/>
        <w:sectPr>
          <w:footerReference w:type="default" r:id="rId120"/>
          <w:footerReference w:type="even" r:id="rId121"/>
          <w:pgSz w:w="11910" w:h="16840"/>
          <w:pgMar w:header="0" w:footer="1476" w:top="1900" w:bottom="1660" w:left="1380" w:right="1400"/>
          <w:pgNumType w:start="97"/>
        </w:sectPr>
      </w:pPr>
    </w:p>
    <w:p>
      <w:pPr>
        <w:pStyle w:val="BodyText"/>
        <w:spacing w:before="4"/>
        <w:rPr>
          <w:sz w:val="11"/>
        </w:rPr>
      </w:pPr>
    </w:p>
    <w:p>
      <w:pPr>
        <w:pStyle w:val="BodyText"/>
        <w:ind w:left="204"/>
        <w:rPr>
          <w:sz w:val="20"/>
        </w:rPr>
      </w:pPr>
      <w:r>
        <w:rPr>
          <w:sz w:val="20"/>
        </w:rPr>
        <w:drawing>
          <wp:inline distT="0" distB="0" distL="0" distR="0">
            <wp:extent cx="5121361" cy="2768346"/>
            <wp:effectExtent l="0" t="0" r="0" b="0"/>
            <wp:docPr id="514" name="Image 514"/>
            <wp:cNvGraphicFramePr>
              <a:graphicFrameLocks/>
            </wp:cNvGraphicFramePr>
            <a:graphic>
              <a:graphicData uri="http://schemas.openxmlformats.org/drawingml/2006/picture">
                <pic:pic>
                  <pic:nvPicPr>
                    <pic:cNvPr id="514" name="Image 514"/>
                    <pic:cNvPicPr/>
                  </pic:nvPicPr>
                  <pic:blipFill>
                    <a:blip r:embed="rId106" cstate="print"/>
                    <a:stretch>
                      <a:fillRect/>
                    </a:stretch>
                  </pic:blipFill>
                  <pic:spPr>
                    <a:xfrm>
                      <a:off x="0" y="0"/>
                      <a:ext cx="5121361" cy="2768346"/>
                    </a:xfrm>
                    <a:prstGeom prst="rect">
                      <a:avLst/>
                    </a:prstGeom>
                  </pic:spPr>
                </pic:pic>
              </a:graphicData>
            </a:graphic>
          </wp:inline>
        </w:drawing>
      </w:r>
      <w:r>
        <w:rPr>
          <w:sz w:val="20"/>
        </w:rPr>
      </w:r>
    </w:p>
    <w:p>
      <w:pPr>
        <w:pStyle w:val="BodyText"/>
        <w:spacing w:before="87"/>
        <w:ind w:left="1937"/>
      </w:pPr>
      <w:bookmarkStart w:name="_bookmark126" w:id="127"/>
      <w:bookmarkEnd w:id="127"/>
      <w:r>
        <w:rPr/>
      </w:r>
      <w:r>
        <w:rPr/>
        <w:t>Figure</w:t>
      </w:r>
      <w:r>
        <w:rPr>
          <w:spacing w:val="-2"/>
        </w:rPr>
        <w:t> </w:t>
      </w:r>
      <w:r>
        <w:rPr/>
        <w:t>5.2.</w:t>
      </w:r>
      <w:r>
        <w:rPr>
          <w:spacing w:val="-1"/>
        </w:rPr>
        <w:t> </w:t>
      </w:r>
      <w:r>
        <w:rPr/>
        <w:t>Controller</w:t>
      </w:r>
      <w:r>
        <w:rPr>
          <w:spacing w:val="-2"/>
        </w:rPr>
        <w:t> </w:t>
      </w:r>
      <w:r>
        <w:rPr/>
        <w:t>Architectures</w:t>
      </w:r>
      <w:r>
        <w:rPr>
          <w:spacing w:val="-1"/>
        </w:rPr>
        <w:t> </w:t>
      </w:r>
      <w:r>
        <w:rPr/>
        <w:t>with </w:t>
      </w:r>
      <w:r>
        <w:rPr>
          <w:spacing w:val="-2"/>
        </w:rPr>
        <w:t>Mixer</w:t>
      </w:r>
    </w:p>
    <w:p>
      <w:pPr>
        <w:pStyle w:val="BodyText"/>
      </w:pPr>
    </w:p>
    <w:p>
      <w:pPr>
        <w:pStyle w:val="BodyText"/>
        <w:spacing w:line="360" w:lineRule="auto"/>
        <w:ind w:left="204" w:right="870"/>
        <w:jc w:val="both"/>
      </w:pPr>
      <w:r>
        <w:rPr/>
        <w:t>Figure</w:t>
      </w:r>
      <w:r>
        <w:rPr>
          <w:spacing w:val="-14"/>
        </w:rPr>
        <w:t> </w:t>
      </w:r>
      <w:r>
        <w:rPr/>
        <w:t>5.1</w:t>
      </w:r>
      <w:r>
        <w:rPr>
          <w:spacing w:val="-13"/>
        </w:rPr>
        <w:t> </w:t>
      </w:r>
      <w:r>
        <w:rPr/>
        <w:t>and</w:t>
      </w:r>
      <w:r>
        <w:rPr>
          <w:spacing w:val="-13"/>
        </w:rPr>
        <w:t> </w:t>
      </w:r>
      <w:r>
        <w:rPr/>
        <w:t>5.2</w:t>
      </w:r>
      <w:r>
        <w:rPr>
          <w:spacing w:val="-13"/>
        </w:rPr>
        <w:t> </w:t>
      </w:r>
      <w:r>
        <w:rPr/>
        <w:t>illustrate</w:t>
      </w:r>
      <w:r>
        <w:rPr>
          <w:spacing w:val="-14"/>
        </w:rPr>
        <w:t> </w:t>
      </w:r>
      <w:r>
        <w:rPr/>
        <w:t>the</w:t>
      </w:r>
      <w:r>
        <w:rPr>
          <w:spacing w:val="-14"/>
        </w:rPr>
        <w:t> </w:t>
      </w:r>
      <w:r>
        <w:rPr/>
        <w:t>controller</w:t>
      </w:r>
      <w:r>
        <w:rPr>
          <w:spacing w:val="-12"/>
        </w:rPr>
        <w:t> </w:t>
      </w:r>
      <w:r>
        <w:rPr/>
        <w:t>architectures.</w:t>
      </w:r>
      <w:r>
        <w:rPr>
          <w:spacing w:val="-13"/>
        </w:rPr>
        <w:t> </w:t>
      </w:r>
      <w:r>
        <w:rPr/>
        <w:t>The</w:t>
      </w:r>
      <w:r>
        <w:rPr>
          <w:spacing w:val="-14"/>
        </w:rPr>
        <w:t> </w:t>
      </w:r>
      <w:r>
        <w:rPr/>
        <w:t>only</w:t>
      </w:r>
      <w:r>
        <w:rPr>
          <w:spacing w:val="-13"/>
        </w:rPr>
        <w:t> </w:t>
      </w:r>
      <w:r>
        <w:rPr/>
        <w:t>difference</w:t>
      </w:r>
      <w:r>
        <w:rPr>
          <w:spacing w:val="-12"/>
        </w:rPr>
        <w:t> </w:t>
      </w:r>
      <w:r>
        <w:rPr/>
        <w:t>between the two architectures is that one has a mixer while the other one has not. In the first method, the input is the state vector, and the output of the controller is the elevator and</w:t>
      </w:r>
      <w:r>
        <w:rPr>
          <w:spacing w:val="-15"/>
        </w:rPr>
        <w:t> </w:t>
      </w:r>
      <w:r>
        <w:rPr/>
        <w:t>aileron</w:t>
      </w:r>
      <w:r>
        <w:rPr>
          <w:spacing w:val="-15"/>
        </w:rPr>
        <w:t> </w:t>
      </w:r>
      <w:r>
        <w:rPr/>
        <w:t>deflections,</w:t>
      </w:r>
      <w:r>
        <w:rPr>
          <w:spacing w:val="-15"/>
        </w:rPr>
        <w:t> </w:t>
      </w:r>
      <w:r>
        <w:rPr/>
        <w:t>and</w:t>
      </w:r>
      <w:r>
        <w:rPr>
          <w:spacing w:val="-15"/>
        </w:rPr>
        <w:t> </w:t>
      </w:r>
      <w:r>
        <w:rPr/>
        <w:t>the</w:t>
      </w:r>
      <w:r>
        <w:rPr>
          <w:spacing w:val="-15"/>
        </w:rPr>
        <w:t> </w:t>
      </w:r>
      <w:r>
        <w:rPr/>
        <w:t>six</w:t>
      </w:r>
      <w:r>
        <w:rPr>
          <w:spacing w:val="-15"/>
        </w:rPr>
        <w:t> </w:t>
      </w:r>
      <w:r>
        <w:rPr/>
        <w:t>motor</w:t>
      </w:r>
      <w:r>
        <w:rPr>
          <w:spacing w:val="-15"/>
        </w:rPr>
        <w:t> </w:t>
      </w:r>
      <w:r>
        <w:rPr/>
        <w:t>angular</w:t>
      </w:r>
      <w:r>
        <w:rPr>
          <w:spacing w:val="-15"/>
        </w:rPr>
        <w:t> </w:t>
      </w:r>
      <w:r>
        <w:rPr/>
        <w:t>velocities.</w:t>
      </w:r>
      <w:r>
        <w:rPr>
          <w:spacing w:val="-15"/>
        </w:rPr>
        <w:t> </w:t>
      </w:r>
      <w:r>
        <w:rPr/>
        <w:t>However,</w:t>
      </w:r>
      <w:r>
        <w:rPr>
          <w:spacing w:val="-15"/>
        </w:rPr>
        <w:t> </w:t>
      </w:r>
      <w:r>
        <w:rPr/>
        <w:t>for</w:t>
      </w:r>
      <w:r>
        <w:rPr>
          <w:spacing w:val="-15"/>
        </w:rPr>
        <w:t> </w:t>
      </w:r>
      <w:r>
        <w:rPr/>
        <w:t>the</w:t>
      </w:r>
      <w:r>
        <w:rPr>
          <w:spacing w:val="-15"/>
        </w:rPr>
        <w:t> </w:t>
      </w:r>
      <w:r>
        <w:rPr/>
        <w:t>second one,</w:t>
      </w:r>
      <w:r>
        <w:rPr>
          <w:spacing w:val="-12"/>
        </w:rPr>
        <w:t> </w:t>
      </w:r>
      <w:r>
        <w:rPr/>
        <w:t>control</w:t>
      </w:r>
      <w:r>
        <w:rPr>
          <w:spacing w:val="-12"/>
        </w:rPr>
        <w:t> </w:t>
      </w:r>
      <w:r>
        <w:rPr/>
        <w:t>outputs</w:t>
      </w:r>
      <w:r>
        <w:rPr>
          <w:spacing w:val="-12"/>
        </w:rPr>
        <w:t> </w:t>
      </w:r>
      <w:r>
        <w:rPr/>
        <w:t>are</w:t>
      </w:r>
      <w:r>
        <w:rPr>
          <w:spacing w:val="-13"/>
        </w:rPr>
        <w:t> </w:t>
      </w:r>
      <w:r>
        <w:rPr/>
        <w:t>desired</w:t>
      </w:r>
      <w:r>
        <w:rPr>
          <w:spacing w:val="-12"/>
        </w:rPr>
        <w:t> </w:t>
      </w:r>
      <w:r>
        <w:rPr/>
        <w:t>forces</w:t>
      </w:r>
      <w:r>
        <w:rPr>
          <w:spacing w:val="-12"/>
        </w:rPr>
        <w:t> </w:t>
      </w:r>
      <w:r>
        <w:rPr/>
        <w:t>in</w:t>
      </w:r>
      <w:r>
        <w:rPr>
          <w:spacing w:val="-12"/>
        </w:rPr>
        <w:t> </w:t>
      </w:r>
      <w:r>
        <w:rPr/>
        <w:t>three</w:t>
      </w:r>
      <w:r>
        <w:rPr>
          <w:spacing w:val="-11"/>
        </w:rPr>
        <w:t> </w:t>
      </w:r>
      <w:r>
        <w:rPr/>
        <w:t>axes</w:t>
      </w:r>
      <w:r>
        <w:rPr>
          <w:spacing w:val="-10"/>
        </w:rPr>
        <w:t> </w:t>
      </w:r>
      <w:r>
        <w:rPr/>
        <w:t>and</w:t>
      </w:r>
      <w:r>
        <w:rPr>
          <w:spacing w:val="-12"/>
        </w:rPr>
        <w:t> </w:t>
      </w:r>
      <w:r>
        <w:rPr/>
        <w:t>the</w:t>
      </w:r>
      <w:r>
        <w:rPr>
          <w:spacing w:val="-13"/>
        </w:rPr>
        <w:t> </w:t>
      </w:r>
      <w:r>
        <w:rPr/>
        <w:t>desired</w:t>
      </w:r>
      <w:r>
        <w:rPr>
          <w:spacing w:val="-12"/>
        </w:rPr>
        <w:t> </w:t>
      </w:r>
      <w:r>
        <w:rPr/>
        <w:t>moments</w:t>
      </w:r>
      <w:r>
        <w:rPr>
          <w:spacing w:val="-9"/>
        </w:rPr>
        <w:t> </w:t>
      </w:r>
      <w:r>
        <w:rPr/>
        <w:t>in</w:t>
      </w:r>
      <w:r>
        <w:rPr>
          <w:spacing w:val="-12"/>
        </w:rPr>
        <w:t> </w:t>
      </w:r>
      <w:r>
        <w:rPr/>
        <w:t>three axes. The desired forces and moments go directly to the mixer, which determines how much deflection or angular velocity is needed from the actuators.</w:t>
      </w:r>
    </w:p>
    <w:p>
      <w:pPr>
        <w:pStyle w:val="BodyText"/>
        <w:spacing w:line="360" w:lineRule="auto" w:before="160"/>
        <w:ind w:left="204" w:right="871"/>
        <w:jc w:val="both"/>
      </w:pPr>
      <w:r>
        <w:rPr/>
        <w:t>The pilot has four command buttons in the pilot block. These are mode, roll, yaw, and</w:t>
      </w:r>
      <w:r>
        <w:rPr>
          <w:spacing w:val="-8"/>
        </w:rPr>
        <w:t> </w:t>
      </w:r>
      <w:r>
        <w:rPr/>
        <w:t>altitude</w:t>
      </w:r>
      <w:r>
        <w:rPr>
          <w:spacing w:val="-9"/>
        </w:rPr>
        <w:t> </w:t>
      </w:r>
      <w:r>
        <w:rPr/>
        <w:t>commands.</w:t>
      </w:r>
      <w:r>
        <w:rPr>
          <w:spacing w:val="-6"/>
        </w:rPr>
        <w:t> </w:t>
      </w:r>
      <w:r>
        <w:rPr/>
        <w:t>The</w:t>
      </w:r>
      <w:r>
        <w:rPr>
          <w:spacing w:val="-9"/>
        </w:rPr>
        <w:t> </w:t>
      </w:r>
      <w:r>
        <w:rPr/>
        <w:t>mode</w:t>
      </w:r>
      <w:r>
        <w:rPr>
          <w:spacing w:val="-9"/>
        </w:rPr>
        <w:t> </w:t>
      </w:r>
      <w:r>
        <w:rPr/>
        <w:t>command</w:t>
      </w:r>
      <w:r>
        <w:rPr>
          <w:spacing w:val="-8"/>
        </w:rPr>
        <w:t> </w:t>
      </w:r>
      <w:r>
        <w:rPr/>
        <w:t>determines</w:t>
      </w:r>
      <w:r>
        <w:rPr>
          <w:spacing w:val="-8"/>
        </w:rPr>
        <w:t> </w:t>
      </w:r>
      <w:r>
        <w:rPr/>
        <w:t>in</w:t>
      </w:r>
      <w:r>
        <w:rPr>
          <w:spacing w:val="-8"/>
        </w:rPr>
        <w:t> </w:t>
      </w:r>
      <w:r>
        <w:rPr/>
        <w:t>which</w:t>
      </w:r>
      <w:r>
        <w:rPr>
          <w:spacing w:val="-9"/>
        </w:rPr>
        <w:t> </w:t>
      </w:r>
      <w:r>
        <w:rPr/>
        <w:t>mode</w:t>
      </w:r>
      <w:r>
        <w:rPr>
          <w:spacing w:val="-9"/>
        </w:rPr>
        <w:t> </w:t>
      </w:r>
      <w:r>
        <w:rPr/>
        <w:t>aircraft</w:t>
      </w:r>
      <w:r>
        <w:rPr>
          <w:spacing w:val="-9"/>
        </w:rPr>
        <w:t> </w:t>
      </w:r>
      <w:r>
        <w:rPr/>
        <w:t>will fly, which can be VTOL, transition, or forward flight. If the pilot gives roll command,</w:t>
      </w:r>
      <w:r>
        <w:rPr>
          <w:spacing w:val="-15"/>
        </w:rPr>
        <w:t> </w:t>
      </w:r>
      <w:r>
        <w:rPr/>
        <w:t>aircraft</w:t>
      </w:r>
      <w:r>
        <w:rPr>
          <w:spacing w:val="-15"/>
        </w:rPr>
        <w:t> </w:t>
      </w:r>
      <w:r>
        <w:rPr/>
        <w:t>will</w:t>
      </w:r>
      <w:r>
        <w:rPr>
          <w:spacing w:val="-15"/>
        </w:rPr>
        <w:t> </w:t>
      </w:r>
      <w:r>
        <w:rPr/>
        <w:t>automatically</w:t>
      </w:r>
      <w:r>
        <w:rPr>
          <w:spacing w:val="-15"/>
        </w:rPr>
        <w:t> </w:t>
      </w:r>
      <w:r>
        <w:rPr/>
        <w:t>start</w:t>
      </w:r>
      <w:r>
        <w:rPr>
          <w:spacing w:val="-12"/>
        </w:rPr>
        <w:t> </w:t>
      </w:r>
      <w:r>
        <w:rPr/>
        <w:t>a</w:t>
      </w:r>
      <w:r>
        <w:rPr>
          <w:spacing w:val="-14"/>
        </w:rPr>
        <w:t> </w:t>
      </w:r>
      <w:r>
        <w:rPr/>
        <w:t>coordinated</w:t>
      </w:r>
      <w:r>
        <w:rPr>
          <w:spacing w:val="-15"/>
        </w:rPr>
        <w:t> </w:t>
      </w:r>
      <w:r>
        <w:rPr/>
        <w:t>turn</w:t>
      </w:r>
      <w:r>
        <w:rPr>
          <w:spacing w:val="-14"/>
        </w:rPr>
        <w:t> </w:t>
      </w:r>
      <w:r>
        <w:rPr/>
        <w:t>maneuver.</w:t>
      </w:r>
      <w:r>
        <w:rPr>
          <w:spacing w:val="-15"/>
        </w:rPr>
        <w:t> </w:t>
      </w:r>
      <w:r>
        <w:rPr/>
        <w:t>Aircraft</w:t>
      </w:r>
      <w:r>
        <w:rPr>
          <w:spacing w:val="-14"/>
        </w:rPr>
        <w:t> </w:t>
      </w:r>
      <w:r>
        <w:rPr/>
        <w:t>will track a circle until roll command turns into zero. Before giving zero roll command, the pilot should determine which yaw command should aircraft should track. Otherwise, the aircraft will start turn maneuver opposite direction till the old yaw command is achieved. Small yaw command should be given directly by yaw command,</w:t>
      </w:r>
      <w:r>
        <w:rPr>
          <w:spacing w:val="-15"/>
        </w:rPr>
        <w:t> </w:t>
      </w:r>
      <w:r>
        <w:rPr/>
        <w:t>while</w:t>
      </w:r>
      <w:r>
        <w:rPr>
          <w:spacing w:val="-15"/>
        </w:rPr>
        <w:t> </w:t>
      </w:r>
      <w:r>
        <w:rPr/>
        <w:t>high</w:t>
      </w:r>
      <w:r>
        <w:rPr>
          <w:spacing w:val="-15"/>
        </w:rPr>
        <w:t> </w:t>
      </w:r>
      <w:r>
        <w:rPr/>
        <w:t>yaw</w:t>
      </w:r>
      <w:r>
        <w:rPr>
          <w:spacing w:val="-15"/>
        </w:rPr>
        <w:t> </w:t>
      </w:r>
      <w:r>
        <w:rPr/>
        <w:t>commands</w:t>
      </w:r>
      <w:r>
        <w:rPr>
          <w:spacing w:val="-15"/>
        </w:rPr>
        <w:t> </w:t>
      </w:r>
      <w:r>
        <w:rPr/>
        <w:t>should</w:t>
      </w:r>
      <w:r>
        <w:rPr>
          <w:spacing w:val="-15"/>
        </w:rPr>
        <w:t> </w:t>
      </w:r>
      <w:r>
        <w:rPr/>
        <w:t>be</w:t>
      </w:r>
      <w:r>
        <w:rPr>
          <w:spacing w:val="-15"/>
        </w:rPr>
        <w:t> </w:t>
      </w:r>
      <w:r>
        <w:rPr/>
        <w:t>performed</w:t>
      </w:r>
      <w:r>
        <w:rPr>
          <w:spacing w:val="-15"/>
        </w:rPr>
        <w:t> </w:t>
      </w:r>
      <w:r>
        <w:rPr/>
        <w:t>by</w:t>
      </w:r>
      <w:r>
        <w:rPr>
          <w:spacing w:val="-15"/>
        </w:rPr>
        <w:t> </w:t>
      </w:r>
      <w:r>
        <w:rPr/>
        <w:t>roll</w:t>
      </w:r>
      <w:r>
        <w:rPr>
          <w:spacing w:val="-15"/>
        </w:rPr>
        <w:t> </w:t>
      </w:r>
      <w:r>
        <w:rPr/>
        <w:t>command.</w:t>
      </w:r>
      <w:r>
        <w:rPr>
          <w:spacing w:val="-15"/>
        </w:rPr>
        <w:t> </w:t>
      </w:r>
      <w:r>
        <w:rPr/>
        <w:t>If</w:t>
      </w:r>
      <w:r>
        <w:rPr>
          <w:spacing w:val="-15"/>
        </w:rPr>
        <w:t> </w:t>
      </w:r>
      <w:r>
        <w:rPr/>
        <w:t>there will</w:t>
      </w:r>
      <w:r>
        <w:rPr>
          <w:spacing w:val="-15"/>
        </w:rPr>
        <w:t> </w:t>
      </w:r>
      <w:r>
        <w:rPr/>
        <w:t>be</w:t>
      </w:r>
      <w:r>
        <w:rPr>
          <w:spacing w:val="-15"/>
        </w:rPr>
        <w:t> </w:t>
      </w:r>
      <w:r>
        <w:rPr/>
        <w:t>any</w:t>
      </w:r>
      <w:r>
        <w:rPr>
          <w:spacing w:val="-15"/>
        </w:rPr>
        <w:t> </w:t>
      </w:r>
      <w:r>
        <w:rPr/>
        <w:t>difference</w:t>
      </w:r>
      <w:r>
        <w:rPr>
          <w:spacing w:val="-15"/>
        </w:rPr>
        <w:t> </w:t>
      </w:r>
      <w:r>
        <w:rPr/>
        <w:t>between</w:t>
      </w:r>
      <w:r>
        <w:rPr>
          <w:spacing w:val="-15"/>
        </w:rPr>
        <w:t> </w:t>
      </w:r>
      <w:r>
        <w:rPr/>
        <w:t>altitude</w:t>
      </w:r>
      <w:r>
        <w:rPr>
          <w:spacing w:val="-15"/>
        </w:rPr>
        <w:t> </w:t>
      </w:r>
      <w:r>
        <w:rPr/>
        <w:t>command</w:t>
      </w:r>
      <w:r>
        <w:rPr>
          <w:spacing w:val="-13"/>
        </w:rPr>
        <w:t> </w:t>
      </w:r>
      <w:r>
        <w:rPr/>
        <w:t>and</w:t>
      </w:r>
      <w:r>
        <w:rPr>
          <w:spacing w:val="-14"/>
        </w:rPr>
        <w:t> </w:t>
      </w:r>
      <w:r>
        <w:rPr/>
        <w:t>the</w:t>
      </w:r>
      <w:r>
        <w:rPr>
          <w:spacing w:val="-15"/>
        </w:rPr>
        <w:t> </w:t>
      </w:r>
      <w:r>
        <w:rPr/>
        <w:t>current</w:t>
      </w:r>
      <w:r>
        <w:rPr>
          <w:spacing w:val="-15"/>
        </w:rPr>
        <w:t> </w:t>
      </w:r>
      <w:r>
        <w:rPr/>
        <w:t>altitude,</w:t>
      </w:r>
      <w:r>
        <w:rPr>
          <w:spacing w:val="-15"/>
        </w:rPr>
        <w:t> </w:t>
      </w:r>
      <w:r>
        <w:rPr/>
        <w:t>the</w:t>
      </w:r>
      <w:r>
        <w:rPr>
          <w:spacing w:val="-15"/>
        </w:rPr>
        <w:t> </w:t>
      </w:r>
      <w:r>
        <w:rPr/>
        <w:t>aircraft will</w:t>
      </w:r>
      <w:r>
        <w:rPr>
          <w:spacing w:val="26"/>
        </w:rPr>
        <w:t> </w:t>
      </w:r>
      <w:r>
        <w:rPr/>
        <w:t>start</w:t>
      </w:r>
      <w:r>
        <w:rPr>
          <w:spacing w:val="28"/>
        </w:rPr>
        <w:t> </w:t>
      </w:r>
      <w:r>
        <w:rPr/>
        <w:t>to</w:t>
      </w:r>
      <w:r>
        <w:rPr>
          <w:spacing w:val="28"/>
        </w:rPr>
        <w:t> </w:t>
      </w:r>
      <w:r>
        <w:rPr/>
        <w:t>descent</w:t>
      </w:r>
      <w:r>
        <w:rPr>
          <w:spacing w:val="28"/>
        </w:rPr>
        <w:t> </w:t>
      </w:r>
      <w:r>
        <w:rPr/>
        <w:t>or</w:t>
      </w:r>
      <w:r>
        <w:rPr>
          <w:spacing w:val="26"/>
        </w:rPr>
        <w:t> </w:t>
      </w:r>
      <w:r>
        <w:rPr/>
        <w:t>climb</w:t>
      </w:r>
      <w:r>
        <w:rPr>
          <w:spacing w:val="28"/>
        </w:rPr>
        <w:t> </w:t>
      </w:r>
      <w:r>
        <w:rPr/>
        <w:t>until</w:t>
      </w:r>
      <w:r>
        <w:rPr>
          <w:spacing w:val="29"/>
        </w:rPr>
        <w:t> </w:t>
      </w:r>
      <w:r>
        <w:rPr/>
        <w:t>the</w:t>
      </w:r>
      <w:r>
        <w:rPr>
          <w:spacing w:val="27"/>
        </w:rPr>
        <w:t> </w:t>
      </w:r>
      <w:r>
        <w:rPr/>
        <w:t>desired</w:t>
      </w:r>
      <w:r>
        <w:rPr>
          <w:spacing w:val="27"/>
        </w:rPr>
        <w:t> </w:t>
      </w:r>
      <w:r>
        <w:rPr/>
        <w:t>altitude</w:t>
      </w:r>
      <w:r>
        <w:rPr>
          <w:spacing w:val="26"/>
        </w:rPr>
        <w:t> </w:t>
      </w:r>
      <w:r>
        <w:rPr/>
        <w:t>is</w:t>
      </w:r>
      <w:r>
        <w:rPr>
          <w:spacing w:val="28"/>
        </w:rPr>
        <w:t> </w:t>
      </w:r>
      <w:r>
        <w:rPr/>
        <w:t>achieved.</w:t>
      </w:r>
      <w:r>
        <w:rPr>
          <w:spacing w:val="27"/>
        </w:rPr>
        <w:t> </w:t>
      </w:r>
      <w:r>
        <w:rPr/>
        <w:t>However,</w:t>
      </w:r>
      <w:r>
        <w:rPr>
          <w:spacing w:val="27"/>
        </w:rPr>
        <w:t> </w:t>
      </w:r>
      <w:r>
        <w:rPr>
          <w:spacing w:val="-5"/>
        </w:rPr>
        <w:t>the</w:t>
      </w:r>
    </w:p>
    <w:p>
      <w:pPr>
        <w:spacing w:after="0" w:line="360" w:lineRule="auto"/>
        <w:jc w:val="both"/>
        <w:sectPr>
          <w:pgSz w:w="11910" w:h="16840"/>
          <w:pgMar w:header="0" w:footer="1476" w:top="1920" w:bottom="1660" w:left="1380" w:right="1400"/>
        </w:sectPr>
      </w:pPr>
    </w:p>
    <w:p>
      <w:pPr>
        <w:pStyle w:val="BodyText"/>
        <w:spacing w:line="360" w:lineRule="auto" w:before="68"/>
        <w:ind w:left="895" w:right="180"/>
        <w:jc w:val="both"/>
      </w:pPr>
      <w:r>
        <w:rPr/>
        <w:t>altitude command will be given with a rate limiter since huge altitude differences will result in an unstable climb or descent. Tilt wing angle command will not go to the controller will directly go to the actuator, since it has a small controller itself. However, the sensor will be fed back with Tilt-Wing angle, since controller gains and</w:t>
      </w:r>
      <w:r>
        <w:rPr>
          <w:spacing w:val="-13"/>
        </w:rPr>
        <w:t> </w:t>
      </w:r>
      <w:r>
        <w:rPr/>
        <w:t>reference</w:t>
      </w:r>
      <w:r>
        <w:rPr>
          <w:spacing w:val="-12"/>
        </w:rPr>
        <w:t> </w:t>
      </w:r>
      <w:r>
        <w:rPr/>
        <w:t>states</w:t>
      </w:r>
      <w:r>
        <w:rPr>
          <w:spacing w:val="-9"/>
        </w:rPr>
        <w:t> </w:t>
      </w:r>
      <w:r>
        <w:rPr/>
        <w:t>will</w:t>
      </w:r>
      <w:r>
        <w:rPr>
          <w:spacing w:val="-9"/>
        </w:rPr>
        <w:t> </w:t>
      </w:r>
      <w:r>
        <w:rPr/>
        <w:t>change</w:t>
      </w:r>
      <w:r>
        <w:rPr>
          <w:spacing w:val="-12"/>
        </w:rPr>
        <w:t> </w:t>
      </w:r>
      <w:r>
        <w:rPr/>
        <w:t>by</w:t>
      </w:r>
      <w:r>
        <w:rPr>
          <w:spacing w:val="-11"/>
        </w:rPr>
        <w:t> </w:t>
      </w:r>
      <w:r>
        <w:rPr/>
        <w:t>Tilt-Angle</w:t>
      </w:r>
      <w:r>
        <w:rPr>
          <w:spacing w:val="-12"/>
        </w:rPr>
        <w:t> </w:t>
      </w:r>
      <w:r>
        <w:rPr/>
        <w:t>feedback</w:t>
      </w:r>
      <w:r>
        <w:rPr>
          <w:spacing w:val="-10"/>
        </w:rPr>
        <w:t> </w:t>
      </w:r>
      <w:r>
        <w:rPr/>
        <w:t>and</w:t>
      </w:r>
      <w:r>
        <w:rPr>
          <w:spacing w:val="-11"/>
        </w:rPr>
        <w:t> </w:t>
      </w:r>
      <w:r>
        <w:rPr/>
        <w:t>roll</w:t>
      </w:r>
      <w:r>
        <w:rPr>
          <w:spacing w:val="-11"/>
        </w:rPr>
        <w:t> </w:t>
      </w:r>
      <w:r>
        <w:rPr/>
        <w:t>command</w:t>
      </w:r>
      <w:r>
        <w:rPr>
          <w:spacing w:val="-8"/>
        </w:rPr>
        <w:t> </w:t>
      </w:r>
      <w:r>
        <w:rPr>
          <w:spacing w:val="-2"/>
        </w:rPr>
        <w:t>feedback.</w:t>
      </w:r>
    </w:p>
    <w:p>
      <w:pPr>
        <w:pStyle w:val="BodyText"/>
        <w:spacing w:line="360" w:lineRule="auto" w:before="160"/>
        <w:ind w:left="895" w:right="179"/>
        <w:jc w:val="both"/>
      </w:pPr>
      <w:r>
        <w:rPr/>
        <w:t>Mission</w:t>
      </w:r>
      <w:r>
        <w:rPr>
          <w:spacing w:val="-3"/>
        </w:rPr>
        <w:t> </w:t>
      </w:r>
      <w:r>
        <w:rPr/>
        <w:t>profile</w:t>
      </w:r>
      <w:r>
        <w:rPr>
          <w:spacing w:val="-4"/>
        </w:rPr>
        <w:t> </w:t>
      </w:r>
      <w:r>
        <w:rPr/>
        <w:t>given</w:t>
      </w:r>
      <w:r>
        <w:rPr>
          <w:spacing w:val="-3"/>
        </w:rPr>
        <w:t> </w:t>
      </w:r>
      <w:r>
        <w:rPr/>
        <w:t>in</w:t>
      </w:r>
      <w:r>
        <w:rPr>
          <w:spacing w:val="-3"/>
        </w:rPr>
        <w:t> </w:t>
      </w:r>
      <w:r>
        <w:rPr/>
        <w:t>Chapter</w:t>
      </w:r>
      <w:r>
        <w:rPr>
          <w:spacing w:val="-3"/>
        </w:rPr>
        <w:t> </w:t>
      </w:r>
      <w:r>
        <w:rPr/>
        <w:t>2</w:t>
      </w:r>
      <w:r>
        <w:rPr>
          <w:spacing w:val="-3"/>
        </w:rPr>
        <w:t> </w:t>
      </w:r>
      <w:r>
        <w:rPr/>
        <w:t>dictates</w:t>
      </w:r>
      <w:r>
        <w:rPr>
          <w:spacing w:val="-3"/>
        </w:rPr>
        <w:t> </w:t>
      </w:r>
      <w:r>
        <w:rPr/>
        <w:t>that</w:t>
      </w:r>
      <w:r>
        <w:rPr>
          <w:spacing w:val="-3"/>
        </w:rPr>
        <w:t> </w:t>
      </w:r>
      <w:r>
        <w:rPr/>
        <w:t>aircraft</w:t>
      </w:r>
      <w:r>
        <w:rPr>
          <w:spacing w:val="-3"/>
        </w:rPr>
        <w:t> </w:t>
      </w:r>
      <w:r>
        <w:rPr/>
        <w:t>should provide</w:t>
      </w:r>
      <w:r>
        <w:rPr>
          <w:spacing w:val="-4"/>
        </w:rPr>
        <w:t> </w:t>
      </w:r>
      <w:r>
        <w:rPr/>
        <w:t>performance vertical climb, transition to forward flight, climb, a</w:t>
      </w:r>
      <w:r>
        <w:rPr>
          <w:spacing w:val="-1"/>
        </w:rPr>
        <w:t> </w:t>
      </w:r>
      <w:r>
        <w:rPr/>
        <w:t>coordinated</w:t>
      </w:r>
      <w:r>
        <w:rPr>
          <w:spacing w:val="-1"/>
        </w:rPr>
        <w:t> </w:t>
      </w:r>
      <w:r>
        <w:rPr/>
        <w:t>turn,</w:t>
      </w:r>
      <w:r>
        <w:rPr>
          <w:spacing w:val="-1"/>
        </w:rPr>
        <w:t> </w:t>
      </w:r>
      <w:r>
        <w:rPr/>
        <w:t>a descent, and a vertical descent. Different controllers and schedulers are designed in accordance with</w:t>
      </w:r>
      <w:r>
        <w:rPr>
          <w:spacing w:val="-8"/>
        </w:rPr>
        <w:t> </w:t>
      </w:r>
      <w:r>
        <w:rPr/>
        <w:t>the</w:t>
      </w:r>
      <w:r>
        <w:rPr>
          <w:spacing w:val="-8"/>
        </w:rPr>
        <w:t> </w:t>
      </w:r>
      <w:r>
        <w:rPr/>
        <w:t>mission</w:t>
      </w:r>
      <w:r>
        <w:rPr>
          <w:spacing w:val="-8"/>
        </w:rPr>
        <w:t> </w:t>
      </w:r>
      <w:r>
        <w:rPr/>
        <w:t>profile.</w:t>
      </w:r>
      <w:r>
        <w:rPr>
          <w:spacing w:val="-6"/>
        </w:rPr>
        <w:t> </w:t>
      </w:r>
      <w:r>
        <w:rPr/>
        <w:t>Tilt-wing</w:t>
      </w:r>
      <w:r>
        <w:rPr>
          <w:spacing w:val="-8"/>
        </w:rPr>
        <w:t> </w:t>
      </w:r>
      <w:r>
        <w:rPr/>
        <w:t>angle</w:t>
      </w:r>
      <w:r>
        <w:rPr>
          <w:spacing w:val="-8"/>
        </w:rPr>
        <w:t> </w:t>
      </w:r>
      <w:r>
        <w:rPr/>
        <w:t>changes</w:t>
      </w:r>
      <w:r>
        <w:rPr>
          <w:spacing w:val="-6"/>
        </w:rPr>
        <w:t> </w:t>
      </w:r>
      <w:r>
        <w:rPr/>
        <w:t>with</w:t>
      </w:r>
      <w:r>
        <w:rPr>
          <w:spacing w:val="-8"/>
        </w:rPr>
        <w:t> </w:t>
      </w:r>
      <w:r>
        <w:rPr/>
        <w:t>a</w:t>
      </w:r>
      <w:r>
        <w:rPr>
          <w:spacing w:val="-8"/>
        </w:rPr>
        <w:t> </w:t>
      </w:r>
      <w:r>
        <w:rPr/>
        <w:t>schedule</w:t>
      </w:r>
      <w:r>
        <w:rPr>
          <w:spacing w:val="-8"/>
        </w:rPr>
        <w:t> </w:t>
      </w:r>
      <w:r>
        <w:rPr/>
        <w:t>given</w:t>
      </w:r>
      <w:r>
        <w:rPr>
          <w:spacing w:val="-8"/>
        </w:rPr>
        <w:t> </w:t>
      </w:r>
      <w:r>
        <w:rPr/>
        <w:t>by</w:t>
      </w:r>
      <w:r>
        <w:rPr>
          <w:spacing w:val="-5"/>
        </w:rPr>
        <w:t> </w:t>
      </w:r>
      <w:r>
        <w:rPr/>
        <w:t>guidance commands. Coordinated turn has a unique controller gain set. The transition phase has five gain sets, while each VTOL and forward flight have one gain set. For the first</w:t>
      </w:r>
      <w:r>
        <w:rPr>
          <w:spacing w:val="-15"/>
        </w:rPr>
        <w:t> </w:t>
      </w:r>
      <w:r>
        <w:rPr/>
        <w:t>architecture,</w:t>
      </w:r>
      <w:r>
        <w:rPr>
          <w:spacing w:val="-15"/>
        </w:rPr>
        <w:t> </w:t>
      </w:r>
      <w:r>
        <w:rPr/>
        <w:t>actuator</w:t>
      </w:r>
      <w:r>
        <w:rPr>
          <w:spacing w:val="-15"/>
        </w:rPr>
        <w:t> </w:t>
      </w:r>
      <w:r>
        <w:rPr/>
        <w:t>movements</w:t>
      </w:r>
      <w:r>
        <w:rPr>
          <w:spacing w:val="-15"/>
        </w:rPr>
        <w:t> </w:t>
      </w:r>
      <w:r>
        <w:rPr/>
        <w:t>determined</w:t>
      </w:r>
      <w:r>
        <w:rPr>
          <w:spacing w:val="-15"/>
        </w:rPr>
        <w:t> </w:t>
      </w:r>
      <w:r>
        <w:rPr/>
        <w:t>by</w:t>
      </w:r>
      <w:r>
        <w:rPr>
          <w:spacing w:val="-15"/>
        </w:rPr>
        <w:t> </w:t>
      </w:r>
      <w:r>
        <w:rPr/>
        <w:t>the</w:t>
      </w:r>
      <w:r>
        <w:rPr>
          <w:spacing w:val="-15"/>
        </w:rPr>
        <w:t> </w:t>
      </w:r>
      <w:r>
        <w:rPr/>
        <w:t>controller</w:t>
      </w:r>
      <w:r>
        <w:rPr>
          <w:spacing w:val="-15"/>
        </w:rPr>
        <w:t> </w:t>
      </w:r>
      <w:r>
        <w:rPr/>
        <w:t>directly,</w:t>
      </w:r>
      <w:r>
        <w:rPr>
          <w:spacing w:val="-15"/>
        </w:rPr>
        <w:t> </w:t>
      </w:r>
      <w:r>
        <w:rPr/>
        <w:t>however in the second one controller determines the force and moment needed in each axis, then the mixer decides the actuator movement by using the control allocation </w:t>
      </w:r>
      <w:r>
        <w:rPr>
          <w:spacing w:val="-2"/>
        </w:rPr>
        <w:t>strategy.</w:t>
      </w:r>
    </w:p>
    <w:p>
      <w:pPr>
        <w:pStyle w:val="BodyText"/>
        <w:spacing w:before="207"/>
      </w:pPr>
    </w:p>
    <w:p>
      <w:pPr>
        <w:pStyle w:val="Heading2"/>
        <w:numPr>
          <w:ilvl w:val="1"/>
          <w:numId w:val="15"/>
        </w:numPr>
        <w:tabs>
          <w:tab w:pos="1615" w:val="left" w:leader="none"/>
        </w:tabs>
        <w:spacing w:line="240" w:lineRule="auto" w:before="1" w:after="0"/>
        <w:ind w:left="1615" w:right="0" w:hanging="720"/>
        <w:jc w:val="left"/>
      </w:pPr>
      <w:bookmarkStart w:name="_bookmark127" w:id="128"/>
      <w:bookmarkEnd w:id="128"/>
      <w:r>
        <w:rPr>
          <w:b w:val="0"/>
        </w:rPr>
      </w:r>
      <w:r>
        <w:rPr/>
        <w:t>Transition</w:t>
      </w:r>
      <w:r>
        <w:rPr>
          <w:spacing w:val="-1"/>
        </w:rPr>
        <w:t> </w:t>
      </w:r>
      <w:r>
        <w:rPr/>
        <w:t>Mode</w:t>
      </w:r>
      <w:r>
        <w:rPr>
          <w:spacing w:val="-3"/>
        </w:rPr>
        <w:t> </w:t>
      </w:r>
      <w:r>
        <w:rPr/>
        <w:t>Problem</w:t>
      </w:r>
      <w:r>
        <w:rPr>
          <w:spacing w:val="-1"/>
        </w:rPr>
        <w:t> </w:t>
      </w:r>
      <w:r>
        <w:rPr>
          <w:spacing w:val="-2"/>
        </w:rPr>
        <w:t>Statement</w:t>
      </w:r>
    </w:p>
    <w:p>
      <w:pPr>
        <w:pStyle w:val="BodyText"/>
        <w:spacing w:before="218"/>
        <w:rPr>
          <w:b/>
        </w:rPr>
      </w:pPr>
    </w:p>
    <w:p>
      <w:pPr>
        <w:pStyle w:val="BodyText"/>
        <w:spacing w:line="360" w:lineRule="auto"/>
        <w:ind w:left="895" w:right="179"/>
        <w:jc w:val="both"/>
      </w:pPr>
      <w:r>
        <w:rPr/>
        <w:t>Transition mode is a finite time period, in which system and input matrices are changing</w:t>
      </w:r>
      <w:r>
        <w:rPr>
          <w:spacing w:val="-15"/>
        </w:rPr>
        <w:t> </w:t>
      </w:r>
      <w:r>
        <w:rPr/>
        <w:t>as</w:t>
      </w:r>
      <w:r>
        <w:rPr>
          <w:spacing w:val="-13"/>
        </w:rPr>
        <w:t> </w:t>
      </w:r>
      <w:r>
        <w:rPr/>
        <w:t>the</w:t>
      </w:r>
      <w:r>
        <w:rPr>
          <w:spacing w:val="-15"/>
        </w:rPr>
        <w:t> </w:t>
      </w:r>
      <w:r>
        <w:rPr/>
        <w:t>wing</w:t>
      </w:r>
      <w:r>
        <w:rPr>
          <w:spacing w:val="-13"/>
        </w:rPr>
        <w:t> </w:t>
      </w:r>
      <w:r>
        <w:rPr/>
        <w:t>is</w:t>
      </w:r>
      <w:r>
        <w:rPr>
          <w:spacing w:val="-15"/>
        </w:rPr>
        <w:t> </w:t>
      </w:r>
      <w:r>
        <w:rPr/>
        <w:t>tilted.</w:t>
      </w:r>
      <w:r>
        <w:rPr>
          <w:spacing w:val="-15"/>
        </w:rPr>
        <w:t> </w:t>
      </w:r>
      <w:r>
        <w:rPr/>
        <w:t>We</w:t>
      </w:r>
      <w:r>
        <w:rPr>
          <w:spacing w:val="-14"/>
        </w:rPr>
        <w:t> </w:t>
      </w:r>
      <w:r>
        <w:rPr/>
        <w:t>have</w:t>
      </w:r>
      <w:r>
        <w:rPr>
          <w:spacing w:val="-14"/>
        </w:rPr>
        <w:t> </w:t>
      </w:r>
      <w:r>
        <w:rPr/>
        <w:t>specified</w:t>
      </w:r>
      <w:r>
        <w:rPr>
          <w:spacing w:val="-15"/>
        </w:rPr>
        <w:t> </w:t>
      </w:r>
      <w:r>
        <w:rPr/>
        <w:t>seven</w:t>
      </w:r>
      <w:r>
        <w:rPr>
          <w:spacing w:val="-15"/>
        </w:rPr>
        <w:t> </w:t>
      </w:r>
      <w:r>
        <w:rPr/>
        <w:t>trim</w:t>
      </w:r>
      <w:r>
        <w:rPr>
          <w:spacing w:val="-12"/>
        </w:rPr>
        <w:t> </w:t>
      </w:r>
      <w:r>
        <w:rPr/>
        <w:t>conditions</w:t>
      </w:r>
      <w:r>
        <w:rPr>
          <w:spacing w:val="-15"/>
        </w:rPr>
        <w:t> </w:t>
      </w:r>
      <w:r>
        <w:rPr/>
        <w:t>for</w:t>
      </w:r>
      <w:r>
        <w:rPr>
          <w:spacing w:val="-15"/>
        </w:rPr>
        <w:t> </w:t>
      </w:r>
      <w:r>
        <w:rPr/>
        <w:t>transition, which is enough to cover the region where linearized points are valid. However, in transition mode, while the system is being transferred from one state set to another state</w:t>
      </w:r>
      <w:r>
        <w:rPr>
          <w:spacing w:val="-13"/>
        </w:rPr>
        <w:t> </w:t>
      </w:r>
      <w:r>
        <w:rPr/>
        <w:t>set,</w:t>
      </w:r>
      <w:r>
        <w:rPr>
          <w:spacing w:val="-12"/>
        </w:rPr>
        <w:t> </w:t>
      </w:r>
      <w:r>
        <w:rPr/>
        <w:t>the</w:t>
      </w:r>
      <w:r>
        <w:rPr>
          <w:spacing w:val="-13"/>
        </w:rPr>
        <w:t> </w:t>
      </w:r>
      <w:r>
        <w:rPr/>
        <w:t>wing</w:t>
      </w:r>
      <w:r>
        <w:rPr>
          <w:spacing w:val="-12"/>
        </w:rPr>
        <w:t> </w:t>
      </w:r>
      <w:r>
        <w:rPr/>
        <w:t>tilt</w:t>
      </w:r>
      <w:r>
        <w:rPr>
          <w:spacing w:val="-11"/>
        </w:rPr>
        <w:t> </w:t>
      </w:r>
      <w:r>
        <w:rPr/>
        <w:t>angle</w:t>
      </w:r>
      <w:r>
        <w:rPr>
          <w:spacing w:val="-13"/>
        </w:rPr>
        <w:t> </w:t>
      </w:r>
      <w:r>
        <w:rPr/>
        <w:t>and</w:t>
      </w:r>
      <w:r>
        <w:rPr>
          <w:spacing w:val="-10"/>
        </w:rPr>
        <w:t> </w:t>
      </w:r>
      <w:r>
        <w:rPr/>
        <w:t>instantaneous</w:t>
      </w:r>
      <w:r>
        <w:rPr>
          <w:spacing w:val="-12"/>
        </w:rPr>
        <w:t> </w:t>
      </w:r>
      <w:r>
        <w:rPr/>
        <w:t>state</w:t>
      </w:r>
      <w:r>
        <w:rPr>
          <w:spacing w:val="-11"/>
        </w:rPr>
        <w:t> </w:t>
      </w:r>
      <w:r>
        <w:rPr/>
        <w:t>values</w:t>
      </w:r>
      <w:r>
        <w:rPr>
          <w:spacing w:val="-12"/>
        </w:rPr>
        <w:t> </w:t>
      </w:r>
      <w:r>
        <w:rPr/>
        <w:t>should</w:t>
      </w:r>
      <w:r>
        <w:rPr>
          <w:spacing w:val="-12"/>
        </w:rPr>
        <w:t> </w:t>
      </w:r>
      <w:r>
        <w:rPr/>
        <w:t>be</w:t>
      </w:r>
      <w:r>
        <w:rPr>
          <w:spacing w:val="-13"/>
        </w:rPr>
        <w:t> </w:t>
      </w:r>
      <w:r>
        <w:rPr/>
        <w:t>compatible</w:t>
      </w:r>
      <w:r>
        <w:rPr>
          <w:spacing w:val="-13"/>
        </w:rPr>
        <w:t> </w:t>
      </w:r>
      <w:r>
        <w:rPr/>
        <w:t>with each other. For instance, if wing tilts very fast from 15</w:t>
      </w:r>
      <w:r>
        <w:rPr>
          <w:vertAlign w:val="superscript"/>
        </w:rPr>
        <w:t>o</w:t>
      </w:r>
      <w:r>
        <w:rPr>
          <w:vertAlign w:val="baseline"/>
        </w:rPr>
        <w:t> to 0</w:t>
      </w:r>
      <w:r>
        <w:rPr>
          <w:vertAlign w:val="superscript"/>
        </w:rPr>
        <w:t>o</w:t>
      </w:r>
      <w:r>
        <w:rPr>
          <w:vertAlign w:val="baseline"/>
        </w:rPr>
        <w:t>, x-axis body velocity will not</w:t>
      </w:r>
      <w:r>
        <w:rPr>
          <w:spacing w:val="-2"/>
          <w:vertAlign w:val="baseline"/>
        </w:rPr>
        <w:t> </w:t>
      </w:r>
      <w:r>
        <w:rPr>
          <w:vertAlign w:val="baseline"/>
        </w:rPr>
        <w:t>have</w:t>
      </w:r>
      <w:r>
        <w:rPr>
          <w:spacing w:val="-1"/>
          <w:vertAlign w:val="baseline"/>
        </w:rPr>
        <w:t> </w:t>
      </w:r>
      <w:r>
        <w:rPr>
          <w:vertAlign w:val="baseline"/>
        </w:rPr>
        <w:t>time</w:t>
      </w:r>
      <w:r>
        <w:rPr>
          <w:spacing w:val="-1"/>
          <w:vertAlign w:val="baseline"/>
        </w:rPr>
        <w:t> </w:t>
      </w:r>
      <w:r>
        <w:rPr>
          <w:vertAlign w:val="baseline"/>
        </w:rPr>
        <w:t>to</w:t>
      </w:r>
      <w:r>
        <w:rPr>
          <w:spacing w:val="-2"/>
          <w:vertAlign w:val="baseline"/>
        </w:rPr>
        <w:t> </w:t>
      </w:r>
      <w:r>
        <w:rPr>
          <w:vertAlign w:val="baseline"/>
        </w:rPr>
        <w:t>go from</w:t>
      </w:r>
      <w:r>
        <w:rPr>
          <w:spacing w:val="-1"/>
          <w:vertAlign w:val="baseline"/>
        </w:rPr>
        <w:t> </w:t>
      </w:r>
      <w:r>
        <w:rPr>
          <w:vertAlign w:val="baseline"/>
        </w:rPr>
        <w:t>11.6 m/s</w:t>
      </w:r>
      <w:r>
        <w:rPr>
          <w:spacing w:val="-2"/>
          <w:vertAlign w:val="baseline"/>
        </w:rPr>
        <w:t> </w:t>
      </w:r>
      <w:r>
        <w:rPr>
          <w:vertAlign w:val="baseline"/>
        </w:rPr>
        <w:t>to 18.6</w:t>
      </w:r>
      <w:r>
        <w:rPr>
          <w:spacing w:val="-2"/>
          <w:vertAlign w:val="baseline"/>
        </w:rPr>
        <w:t> </w:t>
      </w:r>
      <w:r>
        <w:rPr>
          <w:vertAlign w:val="baseline"/>
        </w:rPr>
        <w:t>m/s, since</w:t>
      </w:r>
      <w:r>
        <w:rPr>
          <w:spacing w:val="-2"/>
          <w:vertAlign w:val="baseline"/>
        </w:rPr>
        <w:t> </w:t>
      </w:r>
      <w:r>
        <w:rPr>
          <w:vertAlign w:val="baseline"/>
        </w:rPr>
        <w:t>the</w:t>
      </w:r>
      <w:r>
        <w:rPr>
          <w:spacing w:val="-1"/>
          <w:vertAlign w:val="baseline"/>
        </w:rPr>
        <w:t> </w:t>
      </w:r>
      <w:r>
        <w:rPr>
          <w:vertAlign w:val="baseline"/>
        </w:rPr>
        <w:t>desired input</w:t>
      </w:r>
      <w:r>
        <w:rPr>
          <w:spacing w:val="-2"/>
          <w:vertAlign w:val="baseline"/>
        </w:rPr>
        <w:t> </w:t>
      </w:r>
      <w:r>
        <w:rPr>
          <w:vertAlign w:val="baseline"/>
        </w:rPr>
        <w:t>value</w:t>
      </w:r>
      <w:r>
        <w:rPr>
          <w:spacing w:val="-1"/>
          <w:vertAlign w:val="baseline"/>
        </w:rPr>
        <w:t> </w:t>
      </w:r>
      <w:r>
        <w:rPr>
          <w:vertAlign w:val="baseline"/>
        </w:rPr>
        <w:t>for corresponding</w:t>
      </w:r>
      <w:r>
        <w:rPr>
          <w:spacing w:val="-11"/>
          <w:vertAlign w:val="baseline"/>
        </w:rPr>
        <w:t> </w:t>
      </w:r>
      <w:r>
        <w:rPr>
          <w:vertAlign w:val="baseline"/>
        </w:rPr>
        <w:t>trim</w:t>
      </w:r>
      <w:r>
        <w:rPr>
          <w:spacing w:val="-10"/>
          <w:vertAlign w:val="baseline"/>
        </w:rPr>
        <w:t> </w:t>
      </w:r>
      <w:r>
        <w:rPr>
          <w:vertAlign w:val="baseline"/>
        </w:rPr>
        <w:t>points</w:t>
      </w:r>
      <w:r>
        <w:rPr>
          <w:spacing w:val="-10"/>
          <w:vertAlign w:val="baseline"/>
        </w:rPr>
        <w:t> </w:t>
      </w:r>
      <w:r>
        <w:rPr>
          <w:vertAlign w:val="baseline"/>
        </w:rPr>
        <w:t>will</w:t>
      </w:r>
      <w:r>
        <w:rPr>
          <w:spacing w:val="-10"/>
          <w:vertAlign w:val="baseline"/>
        </w:rPr>
        <w:t> </w:t>
      </w:r>
      <w:r>
        <w:rPr>
          <w:vertAlign w:val="baseline"/>
        </w:rPr>
        <w:t>increase</w:t>
      </w:r>
      <w:r>
        <w:rPr>
          <w:spacing w:val="-11"/>
          <w:vertAlign w:val="baseline"/>
        </w:rPr>
        <w:t> </w:t>
      </w:r>
      <w:r>
        <w:rPr>
          <w:vertAlign w:val="baseline"/>
        </w:rPr>
        <w:t>linearly.</w:t>
      </w:r>
      <w:r>
        <w:rPr>
          <w:spacing w:val="-11"/>
          <w:vertAlign w:val="baseline"/>
        </w:rPr>
        <w:t> </w:t>
      </w:r>
      <w:r>
        <w:rPr>
          <w:vertAlign w:val="baseline"/>
        </w:rPr>
        <w:t>This</w:t>
      </w:r>
      <w:r>
        <w:rPr>
          <w:spacing w:val="-10"/>
          <w:vertAlign w:val="baseline"/>
        </w:rPr>
        <w:t> </w:t>
      </w:r>
      <w:r>
        <w:rPr>
          <w:vertAlign w:val="baseline"/>
        </w:rPr>
        <w:t>problem</w:t>
      </w:r>
      <w:r>
        <w:rPr>
          <w:spacing w:val="-10"/>
          <w:vertAlign w:val="baseline"/>
        </w:rPr>
        <w:t> </w:t>
      </w:r>
      <w:r>
        <w:rPr>
          <w:vertAlign w:val="baseline"/>
        </w:rPr>
        <w:t>may</w:t>
      </w:r>
      <w:r>
        <w:rPr>
          <w:spacing w:val="-11"/>
          <w:vertAlign w:val="baseline"/>
        </w:rPr>
        <w:t> </w:t>
      </w:r>
      <w:r>
        <w:rPr>
          <w:vertAlign w:val="baseline"/>
        </w:rPr>
        <w:t>cause</w:t>
      </w:r>
      <w:r>
        <w:rPr>
          <w:spacing w:val="-11"/>
          <w:vertAlign w:val="baseline"/>
        </w:rPr>
        <w:t> </w:t>
      </w:r>
      <w:r>
        <w:rPr>
          <w:vertAlign w:val="baseline"/>
        </w:rPr>
        <w:t>the</w:t>
      </w:r>
      <w:r>
        <w:rPr>
          <w:spacing w:val="-11"/>
          <w:vertAlign w:val="baseline"/>
        </w:rPr>
        <w:t> </w:t>
      </w:r>
      <w:r>
        <w:rPr>
          <w:vertAlign w:val="baseline"/>
        </w:rPr>
        <w:t>aircraft to become unstable since the aircraft will be far away from the trim point when the wing tilt angle reaches 0</w:t>
      </w:r>
      <w:r>
        <w:rPr>
          <w:vertAlign w:val="superscript"/>
        </w:rPr>
        <w:t>o</w:t>
      </w:r>
      <w:r>
        <w:rPr>
          <w:vertAlign w:val="baseline"/>
        </w:rPr>
        <w:t>. Therefore, two approaches named minimum time and minimum energy problems are introduced to overcome this problem.</w:t>
      </w:r>
    </w:p>
    <w:p>
      <w:pPr>
        <w:spacing w:after="0" w:line="360" w:lineRule="auto"/>
        <w:jc w:val="both"/>
        <w:sectPr>
          <w:pgSz w:w="11910" w:h="16840"/>
          <w:pgMar w:header="0" w:footer="1476" w:top="1900" w:bottom="1660" w:left="1380" w:right="1400"/>
        </w:sectPr>
      </w:pPr>
    </w:p>
    <w:p>
      <w:pPr>
        <w:pStyle w:val="BodyText"/>
        <w:spacing w:line="360" w:lineRule="auto" w:before="68"/>
        <w:ind w:left="204" w:right="870"/>
        <w:jc w:val="both"/>
      </w:pPr>
      <w:r>
        <w:rPr/>
        <w:t>In</w:t>
      </w:r>
      <w:r>
        <w:rPr>
          <w:spacing w:val="-12"/>
        </w:rPr>
        <w:t> </w:t>
      </w:r>
      <w:r>
        <w:rPr/>
        <w:t>Minimum</w:t>
      </w:r>
      <w:r>
        <w:rPr>
          <w:spacing w:val="-11"/>
        </w:rPr>
        <w:t> </w:t>
      </w:r>
      <w:r>
        <w:rPr/>
        <w:t>Time</w:t>
      </w:r>
      <w:r>
        <w:rPr>
          <w:spacing w:val="-12"/>
        </w:rPr>
        <w:t> </w:t>
      </w:r>
      <w:r>
        <w:rPr/>
        <w:t>Problem,</w:t>
      </w:r>
      <w:r>
        <w:rPr>
          <w:spacing w:val="-12"/>
        </w:rPr>
        <w:t> </w:t>
      </w:r>
      <w:r>
        <w:rPr/>
        <w:t>the</w:t>
      </w:r>
      <w:r>
        <w:rPr>
          <w:spacing w:val="-13"/>
        </w:rPr>
        <w:t> </w:t>
      </w:r>
      <w:r>
        <w:rPr/>
        <w:t>task</w:t>
      </w:r>
      <w:r>
        <w:rPr>
          <w:spacing w:val="-12"/>
        </w:rPr>
        <w:t> </w:t>
      </w:r>
      <w:r>
        <w:rPr/>
        <w:t>is</w:t>
      </w:r>
      <w:r>
        <w:rPr>
          <w:spacing w:val="-11"/>
        </w:rPr>
        <w:t> </w:t>
      </w:r>
      <w:r>
        <w:rPr/>
        <w:t>to</w:t>
      </w:r>
      <w:r>
        <w:rPr>
          <w:spacing w:val="-12"/>
        </w:rPr>
        <w:t> </w:t>
      </w:r>
      <w:r>
        <w:rPr/>
        <w:t>transfer</w:t>
      </w:r>
      <w:r>
        <w:rPr>
          <w:spacing w:val="-11"/>
        </w:rPr>
        <w:t> </w:t>
      </w:r>
      <w:r>
        <w:rPr/>
        <w:t>the</w:t>
      </w:r>
      <w:r>
        <w:rPr>
          <w:spacing w:val="-13"/>
        </w:rPr>
        <w:t> </w:t>
      </w:r>
      <w:r>
        <w:rPr/>
        <w:t>system</w:t>
      </w:r>
      <w:r>
        <w:rPr>
          <w:spacing w:val="-12"/>
        </w:rPr>
        <w:t> </w:t>
      </w:r>
      <w:r>
        <w:rPr/>
        <w:t>from</w:t>
      </w:r>
      <w:r>
        <w:rPr>
          <w:spacing w:val="-12"/>
        </w:rPr>
        <w:t> </w:t>
      </w:r>
      <w:r>
        <w:rPr/>
        <w:t>an</w:t>
      </w:r>
      <w:r>
        <w:rPr>
          <w:spacing w:val="-10"/>
        </w:rPr>
        <w:t> </w:t>
      </w:r>
      <w:r>
        <w:rPr/>
        <w:t>arbitrary</w:t>
      </w:r>
      <w:r>
        <w:rPr>
          <w:spacing w:val="-13"/>
        </w:rPr>
        <w:t> </w:t>
      </w:r>
      <w:r>
        <w:rPr/>
        <w:t>initial state</w:t>
      </w:r>
      <w:r>
        <w:rPr>
          <w:spacing w:val="-15"/>
        </w:rPr>
        <w:t> </w:t>
      </w:r>
      <w:r>
        <w:rPr/>
        <w:t>to</w:t>
      </w:r>
      <w:r>
        <w:rPr>
          <w:spacing w:val="-15"/>
        </w:rPr>
        <w:t> </w:t>
      </w:r>
      <w:r>
        <w:rPr/>
        <w:t>a</w:t>
      </w:r>
      <w:r>
        <w:rPr>
          <w:spacing w:val="-15"/>
        </w:rPr>
        <w:t> </w:t>
      </w:r>
      <w:r>
        <w:rPr/>
        <w:t>specified</w:t>
      </w:r>
      <w:r>
        <w:rPr>
          <w:spacing w:val="-15"/>
        </w:rPr>
        <w:t> </w:t>
      </w:r>
      <w:r>
        <w:rPr/>
        <w:t>“target</w:t>
      </w:r>
      <w:r>
        <w:rPr>
          <w:spacing w:val="-15"/>
        </w:rPr>
        <w:t> </w:t>
      </w:r>
      <w:r>
        <w:rPr/>
        <w:t>set”</w:t>
      </w:r>
      <w:r>
        <w:rPr>
          <w:spacing w:val="-15"/>
        </w:rPr>
        <w:t> </w:t>
      </w:r>
      <w:r>
        <w:rPr/>
        <w:t>in</w:t>
      </w:r>
      <w:r>
        <w:rPr>
          <w:spacing w:val="-15"/>
        </w:rPr>
        <w:t> </w:t>
      </w:r>
      <w:r>
        <w:rPr/>
        <w:t>minimum</w:t>
      </w:r>
      <w:r>
        <w:rPr>
          <w:spacing w:val="-15"/>
        </w:rPr>
        <w:t> </w:t>
      </w:r>
      <w:r>
        <w:rPr/>
        <w:t>time.</w:t>
      </w:r>
      <w:r>
        <w:rPr>
          <w:spacing w:val="-15"/>
        </w:rPr>
        <w:t> </w:t>
      </w:r>
      <w:r>
        <w:rPr/>
        <w:t>The</w:t>
      </w:r>
      <w:r>
        <w:rPr>
          <w:spacing w:val="-15"/>
        </w:rPr>
        <w:t> </w:t>
      </w:r>
      <w:r>
        <w:rPr/>
        <w:t>target</w:t>
      </w:r>
      <w:r>
        <w:rPr>
          <w:spacing w:val="-15"/>
        </w:rPr>
        <w:t> </w:t>
      </w:r>
      <w:r>
        <w:rPr/>
        <w:t>set</w:t>
      </w:r>
      <w:r>
        <w:rPr>
          <w:spacing w:val="-15"/>
        </w:rPr>
        <w:t> </w:t>
      </w:r>
      <w:r>
        <w:rPr/>
        <w:t>can</w:t>
      </w:r>
      <w:r>
        <w:rPr>
          <w:spacing w:val="-15"/>
        </w:rPr>
        <w:t> </w:t>
      </w:r>
      <w:r>
        <w:rPr/>
        <w:t>be</w:t>
      </w:r>
      <w:r>
        <w:rPr>
          <w:spacing w:val="-15"/>
        </w:rPr>
        <w:t> </w:t>
      </w:r>
      <w:r>
        <w:rPr/>
        <w:t>constant</w:t>
      </w:r>
      <w:r>
        <w:rPr>
          <w:spacing w:val="-15"/>
        </w:rPr>
        <w:t> </w:t>
      </w:r>
      <w:r>
        <w:rPr/>
        <w:t>states, a set of relations between final states, or free states.</w:t>
      </w:r>
    </w:p>
    <w:p>
      <w:pPr>
        <w:pStyle w:val="BodyText"/>
        <w:spacing w:before="6"/>
        <w:rPr>
          <w:sz w:val="18"/>
        </w:rPr>
      </w:pPr>
    </w:p>
    <w:tbl>
      <w:tblPr>
        <w:tblW w:w="0" w:type="auto"/>
        <w:jc w:val="left"/>
        <w:tblInd w:w="3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96"/>
        <w:gridCol w:w="2017"/>
      </w:tblGrid>
      <w:tr>
        <w:trPr>
          <w:trHeight w:val="250" w:hRule="atLeast"/>
        </w:trPr>
        <w:tc>
          <w:tcPr>
            <w:tcW w:w="2896" w:type="dxa"/>
          </w:tcPr>
          <w:p>
            <w:pPr>
              <w:pStyle w:val="TableParagraph"/>
              <w:spacing w:line="230" w:lineRule="exact" w:before="0"/>
              <w:ind w:left="50"/>
              <w:rPr>
                <w:rFonts w:ascii="Cambria Math" w:hAnsi="Cambria Math" w:eastAsia="Cambria Math"/>
                <w:sz w:val="24"/>
              </w:rPr>
            </w:pPr>
            <w:r>
              <w:rPr>
                <w:rFonts w:ascii="Cambria Math" w:hAnsi="Cambria Math" w:eastAsia="Cambria Math"/>
                <w:sz w:val="24"/>
                <w:u w:val="single"/>
              </w:rPr>
              <w:t>𝑥</w:t>
            </w:r>
            <w:r>
              <w:rPr>
                <w:rFonts w:ascii="Cambria Math" w:hAnsi="Cambria Math" w:eastAsia="Cambria Math"/>
                <w:sz w:val="24"/>
              </w:rPr>
              <w:t>̇</w:t>
            </w:r>
            <w:r>
              <w:rPr>
                <w:rFonts w:ascii="Cambria Math" w:hAnsi="Cambria Math" w:eastAsia="Cambria Math"/>
                <w:spacing w:val="41"/>
                <w:sz w:val="24"/>
              </w:rPr>
              <w:t> </w:t>
            </w:r>
            <w:r>
              <w:rPr>
                <w:rFonts w:ascii="Cambria Math" w:hAnsi="Cambria Math" w:eastAsia="Cambria Math"/>
                <w:sz w:val="24"/>
              </w:rPr>
              <w:t>=</w:t>
            </w:r>
            <w:r>
              <w:rPr>
                <w:rFonts w:ascii="Cambria Math" w:hAnsi="Cambria Math" w:eastAsia="Cambria Math"/>
                <w:spacing w:val="15"/>
                <w:sz w:val="24"/>
              </w:rPr>
              <w:t> </w:t>
            </w:r>
            <w:r>
              <w:rPr>
                <w:rFonts w:ascii="Cambria Math" w:hAnsi="Cambria Math" w:eastAsia="Cambria Math"/>
                <w:sz w:val="24"/>
              </w:rPr>
              <w:t>𝑓(</w:t>
            </w:r>
            <w:r>
              <w:rPr>
                <w:rFonts w:ascii="Cambria Math" w:hAnsi="Cambria Math" w:eastAsia="Cambria Math"/>
                <w:sz w:val="24"/>
                <w:u w:val="single"/>
              </w:rPr>
              <w:t>𝑥</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z w:val="24"/>
                <w:u w:val="single"/>
              </w:rPr>
              <w:t>𝑢</w:t>
            </w:r>
            <w:r>
              <w:rPr>
                <w:rFonts w:ascii="Cambria Math" w:hAnsi="Cambria Math" w:eastAsia="Cambria Math"/>
                <w:sz w:val="24"/>
              </w:rPr>
              <w:t>,</w:t>
            </w:r>
            <w:r>
              <w:rPr>
                <w:rFonts w:ascii="Cambria Math" w:hAnsi="Cambria Math" w:eastAsia="Cambria Math"/>
                <w:spacing w:val="-12"/>
                <w:sz w:val="24"/>
              </w:rPr>
              <w:t> </w:t>
            </w:r>
            <w:r>
              <w:rPr>
                <w:rFonts w:ascii="Cambria Math" w:hAnsi="Cambria Math" w:eastAsia="Cambria Math"/>
                <w:spacing w:val="-5"/>
                <w:sz w:val="24"/>
              </w:rPr>
              <w:t>𝑡)</w:t>
            </w:r>
          </w:p>
        </w:tc>
        <w:tc>
          <w:tcPr>
            <w:tcW w:w="2017" w:type="dxa"/>
          </w:tcPr>
          <w:p>
            <w:pPr>
              <w:pStyle w:val="TableParagraph"/>
              <w:spacing w:line="230" w:lineRule="exact" w:before="0"/>
              <w:ind w:right="48"/>
              <w:jc w:val="right"/>
              <w:rPr>
                <w:sz w:val="22"/>
              </w:rPr>
            </w:pPr>
            <w:r>
              <w:rPr>
                <w:spacing w:val="-2"/>
                <w:sz w:val="22"/>
              </w:rPr>
              <w:t>(128)</w:t>
            </w:r>
          </w:p>
        </w:tc>
      </w:tr>
    </w:tbl>
    <w:p>
      <w:pPr>
        <w:pStyle w:val="BodyText"/>
        <w:spacing w:before="78"/>
        <w:rPr>
          <w:sz w:val="20"/>
        </w:rPr>
      </w:pPr>
    </w:p>
    <w:tbl>
      <w:tblPr>
        <w:tblW w:w="0" w:type="auto"/>
        <w:jc w:val="left"/>
        <w:tblInd w:w="29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3"/>
        <w:gridCol w:w="1809"/>
      </w:tblGrid>
      <w:tr>
        <w:trPr>
          <w:trHeight w:val="703" w:hRule="atLeast"/>
        </w:trPr>
        <w:tc>
          <w:tcPr>
            <w:tcW w:w="3533" w:type="dxa"/>
          </w:tcPr>
          <w:p>
            <w:pPr>
              <w:pStyle w:val="TableParagraph"/>
              <w:spacing w:line="191" w:lineRule="exact" w:before="0"/>
              <w:ind w:left="899"/>
              <w:rPr>
                <w:rFonts w:ascii="Cambria Math" w:eastAsia="Cambria Math"/>
                <w:sz w:val="14"/>
              </w:rPr>
            </w:pPr>
            <w:r>
              <w:rPr>
                <w:rFonts w:ascii="Cambria Math" w:eastAsia="Cambria Math"/>
                <w:spacing w:val="-5"/>
                <w:w w:val="115"/>
                <w:sz w:val="17"/>
              </w:rPr>
              <w:t>𝑡</w:t>
            </w:r>
            <w:r>
              <w:rPr>
                <w:rFonts w:ascii="Cambria Math" w:eastAsia="Cambria Math"/>
                <w:spacing w:val="-5"/>
                <w:w w:val="115"/>
                <w:position w:val="-3"/>
                <w:sz w:val="14"/>
              </w:rPr>
              <w:t>𝑓</w:t>
            </w:r>
          </w:p>
          <w:p>
            <w:pPr>
              <w:pStyle w:val="TableParagraph"/>
              <w:spacing w:line="269" w:lineRule="exact" w:before="0"/>
              <w:ind w:left="50"/>
              <w:rPr>
                <w:rFonts w:ascii="Cambria Math" w:hAnsi="Cambria Math" w:eastAsia="Cambria Math"/>
                <w:sz w:val="24"/>
              </w:rPr>
            </w:pPr>
            <w:r>
              <w:rPr>
                <w:rFonts w:ascii="Cambria Math" w:hAnsi="Cambria Math" w:eastAsia="Cambria Math"/>
                <w:w w:val="105"/>
                <w:sz w:val="24"/>
              </w:rPr>
              <w:t>𝑃.</w:t>
            </w:r>
            <w:r>
              <w:rPr>
                <w:rFonts w:ascii="Cambria Math" w:hAnsi="Cambria Math" w:eastAsia="Cambria Math"/>
                <w:spacing w:val="-17"/>
                <w:w w:val="105"/>
                <w:sz w:val="24"/>
              </w:rPr>
              <w:t> </w:t>
            </w:r>
            <w:r>
              <w:rPr>
                <w:rFonts w:ascii="Cambria Math" w:hAnsi="Cambria Math" w:eastAsia="Cambria Math"/>
                <w:w w:val="105"/>
                <w:sz w:val="24"/>
              </w:rPr>
              <w:t>𝐼</w:t>
            </w:r>
            <w:r>
              <w:rPr>
                <w:rFonts w:ascii="Cambria Math" w:hAnsi="Cambria Math" w:eastAsia="Cambria Math"/>
                <w:spacing w:val="13"/>
                <w:w w:val="105"/>
                <w:sz w:val="24"/>
              </w:rPr>
              <w:t> </w:t>
            </w:r>
            <w:r>
              <w:rPr>
                <w:rFonts w:ascii="Cambria Math" w:hAnsi="Cambria Math" w:eastAsia="Cambria Math"/>
                <w:w w:val="105"/>
                <w:sz w:val="24"/>
              </w:rPr>
              <w:t>=</w:t>
            </w:r>
            <w:r>
              <w:rPr>
                <w:rFonts w:ascii="Cambria Math" w:hAnsi="Cambria Math" w:eastAsia="Cambria Math"/>
                <w:spacing w:val="1"/>
                <w:w w:val="115"/>
                <w:sz w:val="24"/>
              </w:rPr>
              <w:t> </w:t>
            </w:r>
            <w:r>
              <w:rPr>
                <w:rFonts w:ascii="Cambria Math" w:hAnsi="Cambria Math" w:eastAsia="Cambria Math"/>
                <w:w w:val="115"/>
                <w:sz w:val="24"/>
              </w:rPr>
              <w:t>∫</w:t>
            </w:r>
            <w:r>
              <w:rPr>
                <w:rFonts w:ascii="Cambria Math" w:hAnsi="Cambria Math" w:eastAsia="Cambria Math"/>
                <w:spacing w:val="20"/>
                <w:w w:val="115"/>
                <w:sz w:val="24"/>
              </w:rPr>
              <w:t>  </w:t>
            </w:r>
            <w:r>
              <w:rPr>
                <w:rFonts w:ascii="Cambria Math" w:hAnsi="Cambria Math" w:eastAsia="Cambria Math"/>
                <w:w w:val="105"/>
                <w:sz w:val="24"/>
              </w:rPr>
              <w:t>𝑑𝑡</w:t>
            </w:r>
            <w:r>
              <w:rPr>
                <w:rFonts w:ascii="Cambria Math" w:hAnsi="Cambria Math" w:eastAsia="Cambria Math"/>
                <w:spacing w:val="14"/>
                <w:w w:val="105"/>
                <w:sz w:val="24"/>
              </w:rPr>
              <w:t> </w:t>
            </w:r>
            <w:r>
              <w:rPr>
                <w:rFonts w:ascii="Cambria Math" w:hAnsi="Cambria Math" w:eastAsia="Cambria Math"/>
                <w:w w:val="105"/>
                <w:sz w:val="24"/>
              </w:rPr>
              <w:t>=</w:t>
            </w:r>
            <w:r>
              <w:rPr>
                <w:rFonts w:ascii="Cambria Math" w:hAnsi="Cambria Math" w:eastAsia="Cambria Math"/>
                <w:spacing w:val="7"/>
                <w:w w:val="105"/>
                <w:sz w:val="24"/>
              </w:rPr>
              <w:t> </w:t>
            </w:r>
            <w:r>
              <w:rPr>
                <w:rFonts w:ascii="Cambria Math" w:hAnsi="Cambria Math" w:eastAsia="Cambria Math"/>
                <w:w w:val="105"/>
                <w:sz w:val="24"/>
              </w:rPr>
              <w:t>𝑡</w:t>
            </w:r>
            <w:r>
              <w:rPr>
                <w:rFonts w:ascii="Cambria Math" w:hAnsi="Cambria Math" w:eastAsia="Cambria Math"/>
                <w:w w:val="105"/>
                <w:sz w:val="24"/>
                <w:vertAlign w:val="subscript"/>
              </w:rPr>
              <w:t>𝑓</w:t>
            </w:r>
            <w:r>
              <w:rPr>
                <w:rFonts w:ascii="Cambria Math" w:hAnsi="Cambria Math" w:eastAsia="Cambria Math"/>
                <w:spacing w:val="9"/>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4"/>
                <w:w w:val="105"/>
                <w:sz w:val="24"/>
                <w:vertAlign w:val="baseline"/>
              </w:rPr>
              <w:t> </w:t>
            </w:r>
            <w:r>
              <w:rPr>
                <w:rFonts w:ascii="Cambria Math" w:hAnsi="Cambria Math" w:eastAsia="Cambria Math"/>
                <w:spacing w:val="-7"/>
                <w:w w:val="105"/>
                <w:sz w:val="24"/>
                <w:vertAlign w:val="baseline"/>
              </w:rPr>
              <w:t>𝑡</w:t>
            </w:r>
            <w:r>
              <w:rPr>
                <w:rFonts w:ascii="Cambria Math" w:hAnsi="Cambria Math" w:eastAsia="Cambria Math"/>
                <w:spacing w:val="-7"/>
                <w:w w:val="105"/>
                <w:sz w:val="24"/>
                <w:vertAlign w:val="subscript"/>
              </w:rPr>
              <w:t>𝑖</w:t>
            </w:r>
          </w:p>
          <w:p>
            <w:pPr>
              <w:pStyle w:val="TableParagraph"/>
              <w:spacing w:line="211" w:lineRule="exact" w:before="13"/>
              <w:ind w:left="810"/>
              <w:rPr>
                <w:rFonts w:ascii="Cambria Math" w:eastAsia="Cambria Math"/>
                <w:sz w:val="14"/>
              </w:rPr>
            </w:pPr>
            <w:r>
              <w:rPr>
                <w:rFonts w:ascii="Cambria Math" w:eastAsia="Cambria Math"/>
                <w:spacing w:val="-5"/>
                <w:w w:val="115"/>
                <w:sz w:val="17"/>
              </w:rPr>
              <w:t>𝑡</w:t>
            </w:r>
            <w:r>
              <w:rPr>
                <w:rFonts w:ascii="Cambria Math" w:eastAsia="Cambria Math"/>
                <w:spacing w:val="-5"/>
                <w:w w:val="115"/>
                <w:position w:val="-3"/>
                <w:sz w:val="14"/>
              </w:rPr>
              <w:t>𝑖</w:t>
            </w:r>
          </w:p>
        </w:tc>
        <w:tc>
          <w:tcPr>
            <w:tcW w:w="1809" w:type="dxa"/>
          </w:tcPr>
          <w:p>
            <w:pPr>
              <w:pStyle w:val="TableParagraph"/>
              <w:spacing w:before="215"/>
              <w:ind w:right="48"/>
              <w:jc w:val="right"/>
              <w:rPr>
                <w:sz w:val="22"/>
              </w:rPr>
            </w:pPr>
            <w:r>
              <w:rPr>
                <w:spacing w:val="-2"/>
                <w:sz w:val="22"/>
              </w:rPr>
              <w:t>(129)</w:t>
            </w:r>
          </w:p>
        </w:tc>
      </w:tr>
    </w:tbl>
    <w:p>
      <w:pPr>
        <w:pStyle w:val="BodyText"/>
        <w:spacing w:before="108"/>
        <w:ind w:left="204"/>
        <w:jc w:val="both"/>
      </w:pPr>
      <w:r>
        <w:rPr/>
        <w:t>subject</w:t>
      </w:r>
      <w:r>
        <w:rPr>
          <w:spacing w:val="-1"/>
        </w:rPr>
        <w:t> </w:t>
      </w:r>
      <w:r>
        <w:rPr/>
        <w:t>to</w:t>
      </w:r>
      <w:r>
        <w:rPr>
          <w:spacing w:val="-1"/>
        </w:rPr>
        <w:t> </w:t>
      </w:r>
      <w:r>
        <w:rPr/>
        <w:t>a</w:t>
      </w:r>
      <w:r>
        <w:rPr>
          <w:spacing w:val="-2"/>
        </w:rPr>
        <w:t> </w:t>
      </w:r>
      <w:r>
        <w:rPr/>
        <w:t>typical</w:t>
      </w:r>
      <w:r>
        <w:rPr>
          <w:spacing w:val="-1"/>
        </w:rPr>
        <w:t> </w:t>
      </w:r>
      <w:r>
        <w:rPr/>
        <w:t>set</w:t>
      </w:r>
      <w:r>
        <w:rPr>
          <w:spacing w:val="-1"/>
        </w:rPr>
        <w:t> </w:t>
      </w:r>
      <w:r>
        <w:rPr/>
        <w:t>of</w:t>
      </w:r>
      <w:r>
        <w:rPr>
          <w:spacing w:val="1"/>
        </w:rPr>
        <w:t> </w:t>
      </w:r>
      <w:r>
        <w:rPr/>
        <w:t>control</w:t>
      </w:r>
      <w:r>
        <w:rPr>
          <w:spacing w:val="-1"/>
        </w:rPr>
        <w:t> </w:t>
      </w:r>
      <w:r>
        <w:rPr/>
        <w:t>constraints</w:t>
      </w:r>
      <w:r>
        <w:rPr>
          <w:spacing w:val="-1"/>
        </w:rPr>
        <w:t> </w:t>
      </w:r>
      <w:r>
        <w:rPr/>
        <w:t>in</w:t>
      </w:r>
      <w:r>
        <w:rPr>
          <w:spacing w:val="-1"/>
        </w:rPr>
        <w:t> </w:t>
      </w:r>
      <w:r>
        <w:rPr/>
        <w:t>the form </w:t>
      </w:r>
      <w:r>
        <w:rPr>
          <w:spacing w:val="-5"/>
        </w:rPr>
        <w:t>of;</w:t>
      </w:r>
    </w:p>
    <w:p>
      <w:pPr>
        <w:pStyle w:val="BodyText"/>
        <w:spacing w:before="9"/>
        <w:rPr>
          <w:sz w:val="16"/>
        </w:rPr>
      </w:pPr>
    </w:p>
    <w:tbl>
      <w:tblPr>
        <w:tblW w:w="0" w:type="auto"/>
        <w:jc w:val="left"/>
        <w:tblInd w:w="3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0"/>
        <w:gridCol w:w="2161"/>
      </w:tblGrid>
      <w:tr>
        <w:trPr>
          <w:trHeight w:val="250" w:hRule="atLeast"/>
        </w:trPr>
        <w:tc>
          <w:tcPr>
            <w:tcW w:w="2460" w:type="dxa"/>
          </w:tcPr>
          <w:p>
            <w:pPr>
              <w:pStyle w:val="TableParagraph"/>
              <w:spacing w:line="230" w:lineRule="exact" w:before="0"/>
              <w:ind w:left="50"/>
              <w:rPr>
                <w:rFonts w:ascii="Cambria Math" w:eastAsia="Cambria Math"/>
                <w:sz w:val="24"/>
              </w:rPr>
            </w:pPr>
            <w:r>
              <w:rPr>
                <w:rFonts w:ascii="Cambria Math" w:eastAsia="Cambria Math"/>
                <w:sz w:val="24"/>
              </w:rPr>
              <w:t>|</w:t>
            </w:r>
            <w:r>
              <w:rPr>
                <w:rFonts w:ascii="Cambria Math" w:eastAsia="Cambria Math"/>
                <w:sz w:val="24"/>
                <w:u w:val="single"/>
              </w:rPr>
              <w:t>𝑢</w:t>
            </w:r>
            <w:r>
              <w:rPr>
                <w:rFonts w:ascii="Cambria Math" w:eastAsia="Cambria Math"/>
                <w:sz w:val="24"/>
              </w:rPr>
              <w:t>|</w:t>
            </w:r>
            <w:r>
              <w:rPr>
                <w:rFonts w:ascii="Cambria Math" w:eastAsia="Cambria Math"/>
                <w:spacing w:val="14"/>
                <w:sz w:val="24"/>
              </w:rPr>
              <w:t> </w:t>
            </w:r>
            <w:r>
              <w:rPr>
                <w:rFonts w:ascii="Cambria Math" w:eastAsia="Cambria Math"/>
                <w:sz w:val="24"/>
              </w:rPr>
              <w:t>=</w:t>
            </w:r>
            <w:r>
              <w:rPr>
                <w:rFonts w:ascii="Cambria Math" w:eastAsia="Cambria Math"/>
                <w:spacing w:val="19"/>
                <w:sz w:val="24"/>
              </w:rPr>
              <w:t> </w:t>
            </w:r>
            <w:r>
              <w:rPr>
                <w:rFonts w:ascii="Cambria Math" w:eastAsia="Cambria Math"/>
                <w:spacing w:val="-10"/>
                <w:sz w:val="24"/>
                <w:u w:val="single"/>
              </w:rPr>
              <w:t>𝕌</w:t>
            </w:r>
          </w:p>
        </w:tc>
        <w:tc>
          <w:tcPr>
            <w:tcW w:w="2161" w:type="dxa"/>
          </w:tcPr>
          <w:p>
            <w:pPr>
              <w:pStyle w:val="TableParagraph"/>
              <w:spacing w:line="230" w:lineRule="exact" w:before="0"/>
              <w:ind w:right="47"/>
              <w:jc w:val="right"/>
              <w:rPr>
                <w:sz w:val="22"/>
              </w:rPr>
            </w:pPr>
            <w:r>
              <w:rPr>
                <w:spacing w:val="-2"/>
                <w:sz w:val="22"/>
              </w:rPr>
              <w:t>(130)</w:t>
            </w:r>
          </w:p>
        </w:tc>
      </w:tr>
    </w:tbl>
    <w:p>
      <w:pPr>
        <w:pStyle w:val="BodyText"/>
        <w:spacing w:line="364" w:lineRule="auto" w:before="184"/>
        <w:ind w:left="204" w:right="872"/>
        <w:jc w:val="both"/>
      </w:pPr>
      <w:r>
        <w:rPr/>
        <w:t>where </w:t>
      </w:r>
      <w:r>
        <w:rPr>
          <w:rFonts w:ascii="Cambria Math" w:eastAsia="Cambria Math"/>
        </w:rPr>
        <w:t>𝑡 𝜖 [𝑡</w:t>
      </w:r>
      <w:r>
        <w:rPr>
          <w:rFonts w:ascii="Cambria Math" w:eastAsia="Cambria Math"/>
          <w:vertAlign w:val="subscript"/>
        </w:rPr>
        <w:t>𝑖</w:t>
      </w:r>
      <w:r>
        <w:rPr>
          <w:rFonts w:ascii="Cambria Math" w:eastAsia="Cambria Math"/>
          <w:vertAlign w:val="baseline"/>
        </w:rPr>
        <w:t>,</w:t>
      </w:r>
      <w:r>
        <w:rPr>
          <w:rFonts w:ascii="Cambria Math" w:eastAsia="Cambria Math"/>
          <w:spacing w:val="-14"/>
          <w:vertAlign w:val="baseline"/>
        </w:rPr>
        <w:t> </w:t>
      </w:r>
      <w:r>
        <w:rPr>
          <w:rFonts w:ascii="Cambria Math" w:eastAsia="Cambria Math"/>
          <w:vertAlign w:val="baseline"/>
        </w:rPr>
        <w:t>𝑡</w:t>
      </w:r>
      <w:r>
        <w:rPr>
          <w:rFonts w:ascii="Cambria Math" w:eastAsia="Cambria Math"/>
          <w:vertAlign w:val="subscript"/>
        </w:rPr>
        <w:t>𝑓</w:t>
      </w:r>
      <w:r>
        <w:rPr>
          <w:rFonts w:ascii="Cambria Math" w:eastAsia="Cambria Math"/>
          <w:vertAlign w:val="baseline"/>
        </w:rPr>
        <w:t>]</w:t>
      </w:r>
      <w:r>
        <w:rPr>
          <w:vertAlign w:val="baseline"/>
        </w:rPr>
        <w:t>. If the desired input values are calculated with a minimum time algorithm, the</w:t>
      </w:r>
      <w:r>
        <w:rPr>
          <w:spacing w:val="-1"/>
          <w:vertAlign w:val="baseline"/>
        </w:rPr>
        <w:t> </w:t>
      </w:r>
      <w:r>
        <w:rPr>
          <w:vertAlign w:val="baseline"/>
        </w:rPr>
        <w:t>controller will</w:t>
      </w:r>
      <w:r>
        <w:rPr>
          <w:spacing w:val="-1"/>
          <w:vertAlign w:val="baseline"/>
        </w:rPr>
        <w:t> </w:t>
      </w:r>
      <w:r>
        <w:rPr>
          <w:vertAlign w:val="baseline"/>
        </w:rPr>
        <w:t>try</w:t>
      </w:r>
      <w:r>
        <w:rPr>
          <w:spacing w:val="-2"/>
          <w:vertAlign w:val="baseline"/>
        </w:rPr>
        <w:t> </w:t>
      </w:r>
      <w:r>
        <w:rPr>
          <w:vertAlign w:val="baseline"/>
        </w:rPr>
        <w:t>to</w:t>
      </w:r>
      <w:r>
        <w:rPr>
          <w:spacing w:val="-1"/>
          <w:vertAlign w:val="baseline"/>
        </w:rPr>
        <w:t> </w:t>
      </w:r>
      <w:r>
        <w:rPr>
          <w:vertAlign w:val="baseline"/>
        </w:rPr>
        <w:t>pass</w:t>
      </w:r>
      <w:r>
        <w:rPr>
          <w:spacing w:val="-1"/>
          <w:vertAlign w:val="baseline"/>
        </w:rPr>
        <w:t> </w:t>
      </w:r>
      <w:r>
        <w:rPr>
          <w:vertAlign w:val="baseline"/>
        </w:rPr>
        <w:t>through</w:t>
      </w:r>
      <w:r>
        <w:rPr>
          <w:spacing w:val="-1"/>
          <w:vertAlign w:val="baseline"/>
        </w:rPr>
        <w:t> </w:t>
      </w:r>
      <w:r>
        <w:rPr>
          <w:vertAlign w:val="baseline"/>
        </w:rPr>
        <w:t>transition</w:t>
      </w:r>
      <w:r>
        <w:rPr>
          <w:spacing w:val="-1"/>
          <w:vertAlign w:val="baseline"/>
        </w:rPr>
        <w:t> </w:t>
      </w:r>
      <w:r>
        <w:rPr>
          <w:vertAlign w:val="baseline"/>
        </w:rPr>
        <w:t>mode</w:t>
      </w:r>
      <w:r>
        <w:rPr>
          <w:spacing w:val="-2"/>
          <w:vertAlign w:val="baseline"/>
        </w:rPr>
        <w:t> </w:t>
      </w:r>
      <w:r>
        <w:rPr>
          <w:vertAlign w:val="baseline"/>
        </w:rPr>
        <w:t>as</w:t>
      </w:r>
      <w:r>
        <w:rPr>
          <w:spacing w:val="-1"/>
          <w:vertAlign w:val="baseline"/>
        </w:rPr>
        <w:t> </w:t>
      </w:r>
      <w:r>
        <w:rPr>
          <w:vertAlign w:val="baseline"/>
        </w:rPr>
        <w:t>fast</w:t>
      </w:r>
      <w:r>
        <w:rPr>
          <w:spacing w:val="-1"/>
          <w:vertAlign w:val="baseline"/>
        </w:rPr>
        <w:t> </w:t>
      </w:r>
      <w:r>
        <w:rPr>
          <w:vertAlign w:val="baseline"/>
        </w:rPr>
        <w:t>as</w:t>
      </w:r>
      <w:r>
        <w:rPr>
          <w:spacing w:val="-1"/>
          <w:vertAlign w:val="baseline"/>
        </w:rPr>
        <w:t> </w:t>
      </w:r>
      <w:r>
        <w:rPr>
          <w:vertAlign w:val="baseline"/>
        </w:rPr>
        <w:t>possible. It</w:t>
      </w:r>
      <w:r>
        <w:rPr>
          <w:spacing w:val="-5"/>
          <w:vertAlign w:val="baseline"/>
        </w:rPr>
        <w:t> </w:t>
      </w:r>
      <w:r>
        <w:rPr>
          <w:vertAlign w:val="baseline"/>
        </w:rPr>
        <w:t>will</w:t>
      </w:r>
      <w:r>
        <w:rPr>
          <w:spacing w:val="-5"/>
          <w:vertAlign w:val="baseline"/>
        </w:rPr>
        <w:t> </w:t>
      </w:r>
      <w:r>
        <w:rPr>
          <w:vertAlign w:val="baseline"/>
        </w:rPr>
        <w:t>not</w:t>
      </w:r>
      <w:r>
        <w:rPr>
          <w:spacing w:val="-5"/>
          <w:vertAlign w:val="baseline"/>
        </w:rPr>
        <w:t> </w:t>
      </w:r>
      <w:r>
        <w:rPr>
          <w:vertAlign w:val="baseline"/>
        </w:rPr>
        <w:t>take</w:t>
      </w:r>
      <w:r>
        <w:rPr>
          <w:spacing w:val="-7"/>
          <w:vertAlign w:val="baseline"/>
        </w:rPr>
        <w:t> </w:t>
      </w:r>
      <w:r>
        <w:rPr>
          <w:vertAlign w:val="baseline"/>
        </w:rPr>
        <w:t>into</w:t>
      </w:r>
      <w:r>
        <w:rPr>
          <w:spacing w:val="-3"/>
          <w:vertAlign w:val="baseline"/>
        </w:rPr>
        <w:t> </w:t>
      </w:r>
      <w:r>
        <w:rPr>
          <w:vertAlign w:val="baseline"/>
        </w:rPr>
        <w:t>account</w:t>
      </w:r>
      <w:r>
        <w:rPr>
          <w:spacing w:val="-5"/>
          <w:vertAlign w:val="baseline"/>
        </w:rPr>
        <w:t> </w:t>
      </w:r>
      <w:r>
        <w:rPr>
          <w:vertAlign w:val="baseline"/>
        </w:rPr>
        <w:t>the</w:t>
      </w:r>
      <w:r>
        <w:rPr>
          <w:spacing w:val="-6"/>
          <w:vertAlign w:val="baseline"/>
        </w:rPr>
        <w:t> </w:t>
      </w:r>
      <w:r>
        <w:rPr>
          <w:vertAlign w:val="baseline"/>
        </w:rPr>
        <w:t>battery</w:t>
      </w:r>
      <w:r>
        <w:rPr>
          <w:spacing w:val="-7"/>
          <w:vertAlign w:val="baseline"/>
        </w:rPr>
        <w:t> </w:t>
      </w:r>
      <w:r>
        <w:rPr>
          <w:vertAlign w:val="baseline"/>
        </w:rPr>
        <w:t>charge</w:t>
      </w:r>
      <w:r>
        <w:rPr>
          <w:spacing w:val="-5"/>
          <w:vertAlign w:val="baseline"/>
        </w:rPr>
        <w:t> </w:t>
      </w:r>
      <w:r>
        <w:rPr>
          <w:vertAlign w:val="baseline"/>
        </w:rPr>
        <w:t>level.</w:t>
      </w:r>
      <w:r>
        <w:rPr>
          <w:spacing w:val="-5"/>
          <w:vertAlign w:val="baseline"/>
        </w:rPr>
        <w:t> </w:t>
      </w:r>
      <w:r>
        <w:rPr>
          <w:vertAlign w:val="baseline"/>
        </w:rPr>
        <w:t>Nevertheless,</w:t>
      </w:r>
      <w:r>
        <w:rPr>
          <w:spacing w:val="-5"/>
          <w:vertAlign w:val="baseline"/>
        </w:rPr>
        <w:t> </w:t>
      </w:r>
      <w:r>
        <w:rPr>
          <w:vertAlign w:val="baseline"/>
        </w:rPr>
        <w:t>there</w:t>
      </w:r>
      <w:r>
        <w:rPr>
          <w:spacing w:val="-4"/>
          <w:vertAlign w:val="baseline"/>
        </w:rPr>
        <w:t> </w:t>
      </w:r>
      <w:r>
        <w:rPr>
          <w:vertAlign w:val="baseline"/>
        </w:rPr>
        <w:t>could</w:t>
      </w:r>
      <w:r>
        <w:rPr>
          <w:spacing w:val="-5"/>
          <w:vertAlign w:val="baseline"/>
        </w:rPr>
        <w:t> </w:t>
      </w:r>
      <w:r>
        <w:rPr>
          <w:vertAlign w:val="baseline"/>
        </w:rPr>
        <w:t>be</w:t>
      </w:r>
      <w:r>
        <w:rPr>
          <w:spacing w:val="-5"/>
          <w:vertAlign w:val="baseline"/>
        </w:rPr>
        <w:t> </w:t>
      </w:r>
      <w:r>
        <w:rPr>
          <w:vertAlign w:val="baseline"/>
        </w:rPr>
        <w:t>an optimization</w:t>
      </w:r>
      <w:r>
        <w:rPr>
          <w:spacing w:val="-15"/>
          <w:vertAlign w:val="baseline"/>
        </w:rPr>
        <w:t> </w:t>
      </w:r>
      <w:r>
        <w:rPr>
          <w:vertAlign w:val="baseline"/>
        </w:rPr>
        <w:t>technique</w:t>
      </w:r>
      <w:r>
        <w:rPr>
          <w:spacing w:val="-15"/>
          <w:vertAlign w:val="baseline"/>
        </w:rPr>
        <w:t> </w:t>
      </w:r>
      <w:r>
        <w:rPr>
          <w:vertAlign w:val="baseline"/>
        </w:rPr>
        <w:t>that</w:t>
      </w:r>
      <w:r>
        <w:rPr>
          <w:spacing w:val="-15"/>
          <w:vertAlign w:val="baseline"/>
        </w:rPr>
        <w:t> </w:t>
      </w:r>
      <w:r>
        <w:rPr>
          <w:vertAlign w:val="baseline"/>
        </w:rPr>
        <w:t>prioritizes</w:t>
      </w:r>
      <w:r>
        <w:rPr>
          <w:spacing w:val="-13"/>
          <w:vertAlign w:val="baseline"/>
        </w:rPr>
        <w:t> </w:t>
      </w:r>
      <w:r>
        <w:rPr>
          <w:vertAlign w:val="baseline"/>
        </w:rPr>
        <w:t>energy</w:t>
      </w:r>
      <w:r>
        <w:rPr>
          <w:spacing w:val="-14"/>
          <w:vertAlign w:val="baseline"/>
        </w:rPr>
        <w:t> </w:t>
      </w:r>
      <w:r>
        <w:rPr>
          <w:vertAlign w:val="baseline"/>
        </w:rPr>
        <w:t>instead</w:t>
      </w:r>
      <w:r>
        <w:rPr>
          <w:spacing w:val="-15"/>
          <w:vertAlign w:val="baseline"/>
        </w:rPr>
        <w:t> </w:t>
      </w:r>
      <w:r>
        <w:rPr>
          <w:vertAlign w:val="baseline"/>
        </w:rPr>
        <w:t>of</w:t>
      </w:r>
      <w:r>
        <w:rPr>
          <w:spacing w:val="-15"/>
          <w:vertAlign w:val="baseline"/>
        </w:rPr>
        <w:t> </w:t>
      </w:r>
      <w:r>
        <w:rPr>
          <w:vertAlign w:val="baseline"/>
        </w:rPr>
        <w:t>time.</w:t>
      </w:r>
      <w:r>
        <w:rPr>
          <w:spacing w:val="-14"/>
          <w:vertAlign w:val="baseline"/>
        </w:rPr>
        <w:t> </w:t>
      </w:r>
      <w:r>
        <w:rPr>
          <w:vertAlign w:val="baseline"/>
        </w:rPr>
        <w:t>Then</w:t>
      </w:r>
      <w:r>
        <w:rPr>
          <w:spacing w:val="-15"/>
          <w:vertAlign w:val="baseline"/>
        </w:rPr>
        <w:t> </w:t>
      </w:r>
      <w:r>
        <w:rPr>
          <w:vertAlign w:val="baseline"/>
        </w:rPr>
        <w:t>we</w:t>
      </w:r>
      <w:r>
        <w:rPr>
          <w:spacing w:val="-14"/>
          <w:vertAlign w:val="baseline"/>
        </w:rPr>
        <w:t> </w:t>
      </w:r>
      <w:r>
        <w:rPr>
          <w:vertAlign w:val="baseline"/>
        </w:rPr>
        <w:t>can</w:t>
      </w:r>
      <w:r>
        <w:rPr>
          <w:spacing w:val="-15"/>
          <w:vertAlign w:val="baseline"/>
        </w:rPr>
        <w:t> </w:t>
      </w:r>
      <w:r>
        <w:rPr>
          <w:vertAlign w:val="baseline"/>
        </w:rPr>
        <w:t>introduce time minimum energy problem as;</w:t>
      </w:r>
    </w:p>
    <w:p>
      <w:pPr>
        <w:pStyle w:val="BodyText"/>
        <w:spacing w:before="8"/>
        <w:rPr>
          <w:sz w:val="14"/>
        </w:rPr>
      </w:pPr>
    </w:p>
    <w:tbl>
      <w:tblPr>
        <w:tblW w:w="0" w:type="auto"/>
        <w:jc w:val="left"/>
        <w:tblInd w:w="29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2"/>
        <w:gridCol w:w="1810"/>
      </w:tblGrid>
      <w:tr>
        <w:trPr>
          <w:trHeight w:val="703" w:hRule="atLeast"/>
        </w:trPr>
        <w:tc>
          <w:tcPr>
            <w:tcW w:w="3512" w:type="dxa"/>
          </w:tcPr>
          <w:p>
            <w:pPr>
              <w:pStyle w:val="TableParagraph"/>
              <w:spacing w:line="186" w:lineRule="exact" w:before="0"/>
              <w:ind w:left="899"/>
              <w:rPr>
                <w:rFonts w:ascii="Cambria Math" w:eastAsia="Cambria Math"/>
                <w:sz w:val="14"/>
              </w:rPr>
            </w:pPr>
            <w:r>
              <w:rPr>
                <w:rFonts w:ascii="Cambria Math" w:eastAsia="Cambria Math"/>
                <w:spacing w:val="-5"/>
                <w:w w:val="115"/>
                <w:sz w:val="17"/>
              </w:rPr>
              <w:t>𝑡</w:t>
            </w:r>
            <w:r>
              <w:rPr>
                <w:rFonts w:ascii="Cambria Math" w:eastAsia="Cambria Math"/>
                <w:spacing w:val="-5"/>
                <w:w w:val="115"/>
                <w:position w:val="-3"/>
                <w:sz w:val="14"/>
              </w:rPr>
              <w:t>𝑓</w:t>
            </w:r>
          </w:p>
          <w:p>
            <w:pPr>
              <w:pStyle w:val="TableParagraph"/>
              <w:spacing w:line="195" w:lineRule="exact" w:before="0"/>
              <w:ind w:left="50"/>
              <w:rPr>
                <w:rFonts w:ascii="Cambria Math" w:hAnsi="Cambria Math" w:eastAsia="Cambria Math"/>
                <w:sz w:val="24"/>
              </w:rPr>
            </w:pPr>
            <w:r>
              <w:rPr>
                <w:rFonts w:ascii="Cambria Math" w:hAnsi="Cambria Math" w:eastAsia="Cambria Math"/>
                <w:w w:val="110"/>
                <w:sz w:val="24"/>
              </w:rPr>
              <w:t>𝑃.</w:t>
            </w:r>
            <w:r>
              <w:rPr>
                <w:rFonts w:ascii="Cambria Math" w:hAnsi="Cambria Math" w:eastAsia="Cambria Math"/>
                <w:spacing w:val="-20"/>
                <w:w w:val="110"/>
                <w:sz w:val="24"/>
              </w:rPr>
              <w:t> </w:t>
            </w:r>
            <w:r>
              <w:rPr>
                <w:rFonts w:ascii="Cambria Math" w:hAnsi="Cambria Math" w:eastAsia="Cambria Math"/>
                <w:w w:val="110"/>
                <w:sz w:val="24"/>
              </w:rPr>
              <w:t>𝐼</w:t>
            </w:r>
            <w:r>
              <w:rPr>
                <w:rFonts w:ascii="Cambria Math" w:hAnsi="Cambria Math" w:eastAsia="Cambria Math"/>
                <w:spacing w:val="15"/>
                <w:w w:val="110"/>
                <w:sz w:val="24"/>
              </w:rPr>
              <w:t> </w:t>
            </w:r>
            <w:r>
              <w:rPr>
                <w:rFonts w:ascii="Cambria Math" w:hAnsi="Cambria Math" w:eastAsia="Cambria Math"/>
                <w:w w:val="110"/>
                <w:sz w:val="24"/>
              </w:rPr>
              <w:t>=</w:t>
            </w:r>
            <w:r>
              <w:rPr>
                <w:rFonts w:ascii="Cambria Math" w:hAnsi="Cambria Math" w:eastAsia="Cambria Math"/>
                <w:spacing w:val="7"/>
                <w:w w:val="110"/>
                <w:sz w:val="24"/>
              </w:rPr>
              <w:t> </w:t>
            </w:r>
            <w:r>
              <w:rPr>
                <w:rFonts w:ascii="Cambria Math" w:hAnsi="Cambria Math" w:eastAsia="Cambria Math"/>
                <w:w w:val="110"/>
                <w:sz w:val="24"/>
              </w:rPr>
              <w:t>∫</w:t>
            </w:r>
            <w:r>
              <w:rPr>
                <w:rFonts w:ascii="Cambria Math" w:hAnsi="Cambria Math" w:eastAsia="Cambria Math"/>
                <w:spacing w:val="26"/>
                <w:w w:val="110"/>
                <w:sz w:val="24"/>
              </w:rPr>
              <w:t>  </w:t>
            </w:r>
            <w:r>
              <w:rPr>
                <w:rFonts w:ascii="Cambria Math" w:hAnsi="Cambria Math" w:eastAsia="Cambria Math"/>
                <w:spacing w:val="-2"/>
                <w:w w:val="110"/>
                <w:position w:val="1"/>
                <w:sz w:val="24"/>
              </w:rPr>
              <w:t>[</w:t>
            </w:r>
            <w:r>
              <w:rPr>
                <w:rFonts w:ascii="Cambria Math" w:hAnsi="Cambria Math" w:eastAsia="Cambria Math"/>
                <w:spacing w:val="-2"/>
                <w:w w:val="110"/>
                <w:sz w:val="24"/>
              </w:rPr>
              <w:t>𝛽</w:t>
            </w:r>
            <w:r>
              <w:rPr>
                <w:rFonts w:ascii="Cambria Math" w:hAnsi="Cambria Math" w:eastAsia="Cambria Math"/>
                <w:spacing w:val="-2"/>
                <w:w w:val="110"/>
                <w:sz w:val="24"/>
                <w:vertAlign w:val="subscript"/>
              </w:rPr>
              <w:t>𝑖</w:t>
            </w:r>
            <w:r>
              <w:rPr>
                <w:rFonts w:ascii="Cambria Math" w:hAnsi="Cambria Math" w:eastAsia="Cambria Math"/>
                <w:spacing w:val="-2"/>
                <w:w w:val="110"/>
                <w:sz w:val="24"/>
                <w:vertAlign w:val="baseline"/>
              </w:rPr>
              <w:t>𝑢</w:t>
            </w:r>
            <w:r>
              <w:rPr>
                <w:rFonts w:ascii="Cambria Math" w:hAnsi="Cambria Math" w:eastAsia="Cambria Math"/>
                <w:spacing w:val="-2"/>
                <w:w w:val="110"/>
                <w:sz w:val="24"/>
                <w:vertAlign w:val="superscript"/>
              </w:rPr>
              <w:t>2</w:t>
            </w:r>
            <w:r>
              <w:rPr>
                <w:rFonts w:ascii="Cambria Math" w:hAnsi="Cambria Math" w:eastAsia="Cambria Math"/>
                <w:spacing w:val="-2"/>
                <w:w w:val="110"/>
                <w:position w:val="1"/>
                <w:sz w:val="24"/>
                <w:vertAlign w:val="baseline"/>
              </w:rPr>
              <w:t>(</w:t>
            </w:r>
            <w:r>
              <w:rPr>
                <w:rFonts w:ascii="Cambria Math" w:hAnsi="Cambria Math" w:eastAsia="Cambria Math"/>
                <w:spacing w:val="-2"/>
                <w:w w:val="110"/>
                <w:sz w:val="24"/>
                <w:vertAlign w:val="baseline"/>
              </w:rPr>
              <w:t>𝑡</w:t>
            </w:r>
            <w:r>
              <w:rPr>
                <w:rFonts w:ascii="Cambria Math" w:hAnsi="Cambria Math" w:eastAsia="Cambria Math"/>
                <w:spacing w:val="-2"/>
                <w:w w:val="110"/>
                <w:position w:val="1"/>
                <w:sz w:val="24"/>
                <w:vertAlign w:val="baseline"/>
              </w:rPr>
              <w:t>)]</w:t>
            </w:r>
            <w:r>
              <w:rPr>
                <w:rFonts w:ascii="Cambria Math" w:hAnsi="Cambria Math" w:eastAsia="Cambria Math"/>
                <w:spacing w:val="-2"/>
                <w:w w:val="110"/>
                <w:sz w:val="24"/>
                <w:vertAlign w:val="baseline"/>
              </w:rPr>
              <w:t>𝑑𝑡</w:t>
            </w:r>
          </w:p>
          <w:p>
            <w:pPr>
              <w:pStyle w:val="TableParagraph"/>
              <w:spacing w:line="106" w:lineRule="exact" w:before="0"/>
              <w:ind w:right="455"/>
              <w:jc w:val="center"/>
              <w:rPr>
                <w:rFonts w:ascii="Cambria Math" w:eastAsia="Cambria Math"/>
                <w:sz w:val="17"/>
              </w:rPr>
            </w:pPr>
            <w:r>
              <w:rPr>
                <w:rFonts w:ascii="Cambria Math" w:eastAsia="Cambria Math"/>
                <w:spacing w:val="-10"/>
                <w:w w:val="110"/>
                <w:sz w:val="17"/>
              </w:rPr>
              <w:t>𝑖</w:t>
            </w:r>
          </w:p>
          <w:p>
            <w:pPr>
              <w:pStyle w:val="TableParagraph"/>
              <w:spacing w:line="196" w:lineRule="exact" w:before="0"/>
              <w:ind w:left="810"/>
              <w:rPr>
                <w:rFonts w:ascii="Cambria Math" w:eastAsia="Cambria Math"/>
                <w:sz w:val="14"/>
              </w:rPr>
            </w:pPr>
            <w:r>
              <w:rPr>
                <w:rFonts w:ascii="Cambria Math" w:eastAsia="Cambria Math"/>
                <w:spacing w:val="-5"/>
                <w:w w:val="115"/>
                <w:sz w:val="17"/>
              </w:rPr>
              <w:t>𝑡</w:t>
            </w:r>
            <w:r>
              <w:rPr>
                <w:rFonts w:ascii="Cambria Math" w:eastAsia="Cambria Math"/>
                <w:spacing w:val="-5"/>
                <w:w w:val="115"/>
                <w:position w:val="-3"/>
                <w:sz w:val="14"/>
              </w:rPr>
              <w:t>𝑖</w:t>
            </w:r>
          </w:p>
        </w:tc>
        <w:tc>
          <w:tcPr>
            <w:tcW w:w="1810" w:type="dxa"/>
          </w:tcPr>
          <w:p>
            <w:pPr>
              <w:pStyle w:val="TableParagraph"/>
              <w:spacing w:before="212"/>
              <w:ind w:right="47"/>
              <w:jc w:val="right"/>
              <w:rPr>
                <w:sz w:val="22"/>
              </w:rPr>
            </w:pPr>
            <w:r>
              <w:rPr>
                <w:spacing w:val="-2"/>
                <w:sz w:val="22"/>
              </w:rPr>
              <w:t>(131)</w:t>
            </w:r>
          </w:p>
        </w:tc>
      </w:tr>
    </w:tbl>
    <w:p>
      <w:pPr>
        <w:pStyle w:val="BodyText"/>
        <w:spacing w:before="109"/>
        <w:ind w:left="204"/>
        <w:jc w:val="both"/>
      </w:pPr>
      <w:r>
        <w:rPr/>
        <w:t>where</w:t>
      </w:r>
      <w:r>
        <w:rPr>
          <w:spacing w:val="-9"/>
        </w:rPr>
        <w:t> </w:t>
      </w:r>
      <w:r>
        <w:rPr>
          <w:rFonts w:ascii="Cambria Math" w:eastAsia="Cambria Math"/>
        </w:rPr>
        <w:t>𝛽</w:t>
      </w:r>
      <w:r>
        <w:rPr>
          <w:rFonts w:ascii="Cambria Math" w:eastAsia="Cambria Math"/>
          <w:vertAlign w:val="subscript"/>
        </w:rPr>
        <w:t>𝑖</w:t>
      </w:r>
      <w:r>
        <w:rPr>
          <w:rFonts w:ascii="Cambria Math" w:eastAsia="Cambria Math"/>
          <w:spacing w:val="20"/>
          <w:vertAlign w:val="baseline"/>
        </w:rPr>
        <w:t> </w:t>
      </w:r>
      <w:r>
        <w:rPr>
          <w:vertAlign w:val="baseline"/>
        </w:rPr>
        <w:t>represents</w:t>
      </w:r>
      <w:r>
        <w:rPr>
          <w:spacing w:val="-2"/>
          <w:vertAlign w:val="baseline"/>
        </w:rPr>
        <w:t> </w:t>
      </w:r>
      <w:r>
        <w:rPr>
          <w:vertAlign w:val="baseline"/>
        </w:rPr>
        <w:t>the</w:t>
      </w:r>
      <w:r>
        <w:rPr>
          <w:spacing w:val="-2"/>
          <w:vertAlign w:val="baseline"/>
        </w:rPr>
        <w:t> </w:t>
      </w:r>
      <w:r>
        <w:rPr>
          <w:vertAlign w:val="baseline"/>
        </w:rPr>
        <w:t>weighting</w:t>
      </w:r>
      <w:r>
        <w:rPr>
          <w:spacing w:val="-1"/>
          <w:vertAlign w:val="baseline"/>
        </w:rPr>
        <w:t> </w:t>
      </w:r>
      <w:r>
        <w:rPr>
          <w:vertAlign w:val="baseline"/>
        </w:rPr>
        <w:t>factors of</w:t>
      </w:r>
      <w:r>
        <w:rPr>
          <w:spacing w:val="-3"/>
          <w:vertAlign w:val="baseline"/>
        </w:rPr>
        <w:t> </w:t>
      </w:r>
      <w:r>
        <w:rPr>
          <w:vertAlign w:val="baseline"/>
        </w:rPr>
        <w:t>each</w:t>
      </w:r>
      <w:r>
        <w:rPr>
          <w:spacing w:val="-1"/>
          <w:vertAlign w:val="baseline"/>
        </w:rPr>
        <w:t> </w:t>
      </w:r>
      <w:r>
        <w:rPr>
          <w:vertAlign w:val="baseline"/>
        </w:rPr>
        <w:t>input</w:t>
      </w:r>
      <w:r>
        <w:rPr>
          <w:spacing w:val="-1"/>
          <w:vertAlign w:val="baseline"/>
        </w:rPr>
        <w:t> </w:t>
      </w:r>
      <w:r>
        <w:rPr>
          <w:spacing w:val="-2"/>
          <w:vertAlign w:val="baseline"/>
        </w:rPr>
        <w:t>variable.</w:t>
      </w:r>
    </w:p>
    <w:p>
      <w:pPr>
        <w:pStyle w:val="BodyText"/>
        <w:spacing w:before="22"/>
      </w:pPr>
    </w:p>
    <w:p>
      <w:pPr>
        <w:pStyle w:val="BodyText"/>
        <w:spacing w:line="360" w:lineRule="auto"/>
        <w:ind w:left="204" w:right="871"/>
        <w:jc w:val="both"/>
      </w:pPr>
      <w:r>
        <w:rPr/>
        <w:t>For both of the problems, we should determine the prioritized states and input variables. In transition mode, the critical state is the body x-axis velocity, and the critical input variables are front rotor angular velocities. By changing front rotors' desired values in transition, we will try to minimize the performance index. However, as we discussed previous chapters, we have already determined the trim conditions, which include front rotors values as well. We should try to focus on between trim conditions. Since we have two transition types during the flight, we should analyze both transitions from 90</w:t>
      </w:r>
      <w:r>
        <w:rPr>
          <w:vertAlign w:val="superscript"/>
        </w:rPr>
        <w:t>o</w:t>
      </w:r>
      <w:r>
        <w:rPr>
          <w:vertAlign w:val="baseline"/>
        </w:rPr>
        <w:t> to 0</w:t>
      </w:r>
      <w:r>
        <w:rPr>
          <w:vertAlign w:val="superscript"/>
        </w:rPr>
        <w:t>o</w:t>
      </w:r>
      <w:r>
        <w:rPr>
          <w:spacing w:val="-8"/>
          <w:vertAlign w:val="baseline"/>
        </w:rPr>
        <w:t> </w:t>
      </w:r>
      <w:r>
        <w:rPr>
          <w:vertAlign w:val="baseline"/>
        </w:rPr>
        <w:t>and 0</w:t>
      </w:r>
      <w:r>
        <w:rPr>
          <w:vertAlign w:val="superscript"/>
        </w:rPr>
        <w:t>o</w:t>
      </w:r>
      <w:r>
        <w:rPr>
          <w:vertAlign w:val="baseline"/>
        </w:rPr>
        <w:t> to 90</w:t>
      </w:r>
      <w:r>
        <w:rPr>
          <w:vertAlign w:val="superscript"/>
        </w:rPr>
        <w:t>o</w:t>
      </w:r>
      <w:r>
        <w:rPr>
          <w:vertAlign w:val="baseline"/>
        </w:rPr>
        <w:t>.</w:t>
      </w:r>
    </w:p>
    <w:p>
      <w:pPr>
        <w:spacing w:after="0" w:line="360" w:lineRule="auto"/>
        <w:jc w:val="both"/>
        <w:sectPr>
          <w:pgSz w:w="11910" w:h="16840"/>
          <w:pgMar w:header="0" w:footer="1476" w:top="1900" w:bottom="1660" w:left="1380" w:right="1400"/>
        </w:sectPr>
      </w:pPr>
    </w:p>
    <w:p>
      <w:pPr>
        <w:pStyle w:val="BodyText"/>
        <w:spacing w:before="5"/>
        <w:rPr>
          <w:sz w:val="9"/>
        </w:rPr>
      </w:pPr>
    </w:p>
    <w:p>
      <w:pPr>
        <w:pStyle w:val="BodyText"/>
        <w:ind w:left="895"/>
        <w:rPr>
          <w:sz w:val="20"/>
        </w:rPr>
      </w:pPr>
      <w:r>
        <w:rPr>
          <w:sz w:val="20"/>
        </w:rPr>
        <mc:AlternateContent>
          <mc:Choice Requires="wps">
            <w:drawing>
              <wp:inline distT="0" distB="0" distL="0" distR="0">
                <wp:extent cx="4767580" cy="1129030"/>
                <wp:effectExtent l="0" t="0" r="0" b="4444"/>
                <wp:docPr id="515" name="Group 515"/>
                <wp:cNvGraphicFramePr>
                  <a:graphicFrameLocks/>
                </wp:cNvGraphicFramePr>
                <a:graphic>
                  <a:graphicData uri="http://schemas.microsoft.com/office/word/2010/wordprocessingGroup">
                    <wpg:wgp>
                      <wpg:cNvPr id="515" name="Group 515"/>
                      <wpg:cNvGrpSpPr/>
                      <wpg:grpSpPr>
                        <a:xfrm>
                          <a:off x="0" y="0"/>
                          <a:ext cx="4767580" cy="1129030"/>
                          <a:chExt cx="4767580" cy="1129030"/>
                        </a:xfrm>
                      </wpg:grpSpPr>
                      <wps:wsp>
                        <wps:cNvPr id="516" name="Graphic 516"/>
                        <wps:cNvSpPr/>
                        <wps:spPr>
                          <a:xfrm>
                            <a:off x="456819" y="166370"/>
                            <a:ext cx="652145" cy="133350"/>
                          </a:xfrm>
                          <a:custGeom>
                            <a:avLst/>
                            <a:gdLst/>
                            <a:ahLst/>
                            <a:cxnLst/>
                            <a:rect l="l" t="t" r="r" b="b"/>
                            <a:pathLst>
                              <a:path w="652145" h="133350">
                                <a:moveTo>
                                  <a:pt x="652018"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17" name="Graphic 517"/>
                        <wps:cNvSpPr/>
                        <wps:spPr>
                          <a:xfrm>
                            <a:off x="453516" y="45683"/>
                            <a:ext cx="670560" cy="296545"/>
                          </a:xfrm>
                          <a:custGeom>
                            <a:avLst/>
                            <a:gdLst/>
                            <a:ahLst/>
                            <a:cxnLst/>
                            <a:rect l="l" t="t" r="r" b="b"/>
                            <a:pathLst>
                              <a:path w="670560" h="296545">
                                <a:moveTo>
                                  <a:pt x="665988" y="247305"/>
                                </a:moveTo>
                                <a:lnTo>
                                  <a:pt x="622957" y="218644"/>
                                </a:lnTo>
                                <a:lnTo>
                                  <a:pt x="579739" y="190768"/>
                                </a:lnTo>
                                <a:lnTo>
                                  <a:pt x="536142" y="164466"/>
                                </a:lnTo>
                                <a:lnTo>
                                  <a:pt x="491979" y="140523"/>
                                </a:lnTo>
                                <a:lnTo>
                                  <a:pt x="447061" y="119726"/>
                                </a:lnTo>
                                <a:lnTo>
                                  <a:pt x="401198" y="102861"/>
                                </a:lnTo>
                                <a:lnTo>
                                  <a:pt x="354202" y="90714"/>
                                </a:lnTo>
                                <a:lnTo>
                                  <a:pt x="301778" y="83499"/>
                                </a:lnTo>
                                <a:lnTo>
                                  <a:pt x="242594" y="80516"/>
                                </a:lnTo>
                                <a:lnTo>
                                  <a:pt x="181070" y="81347"/>
                                </a:lnTo>
                                <a:lnTo>
                                  <a:pt x="121627" y="85575"/>
                                </a:lnTo>
                                <a:lnTo>
                                  <a:pt x="68688" y="92782"/>
                                </a:lnTo>
                                <a:lnTo>
                                  <a:pt x="26671" y="102551"/>
                                </a:lnTo>
                                <a:lnTo>
                                  <a:pt x="0" y="114463"/>
                                </a:lnTo>
                              </a:path>
                              <a:path w="670560" h="296545">
                                <a:moveTo>
                                  <a:pt x="668146" y="255687"/>
                                </a:moveTo>
                                <a:lnTo>
                                  <a:pt x="617548" y="267094"/>
                                </a:lnTo>
                                <a:lnTo>
                                  <a:pt x="567069" y="277679"/>
                                </a:lnTo>
                                <a:lnTo>
                                  <a:pt x="516831" y="286605"/>
                                </a:lnTo>
                                <a:lnTo>
                                  <a:pt x="466952" y="293033"/>
                                </a:lnTo>
                                <a:lnTo>
                                  <a:pt x="417553" y="296127"/>
                                </a:lnTo>
                                <a:lnTo>
                                  <a:pt x="368754" y="295049"/>
                                </a:lnTo>
                                <a:lnTo>
                                  <a:pt x="320675" y="288961"/>
                                </a:lnTo>
                                <a:lnTo>
                                  <a:pt x="269789" y="275200"/>
                                </a:lnTo>
                                <a:lnTo>
                                  <a:pt x="214891" y="253551"/>
                                </a:lnTo>
                                <a:lnTo>
                                  <a:pt x="159418" y="227009"/>
                                </a:lnTo>
                                <a:lnTo>
                                  <a:pt x="106807" y="198573"/>
                                </a:lnTo>
                                <a:lnTo>
                                  <a:pt x="60493" y="171238"/>
                                </a:lnTo>
                                <a:lnTo>
                                  <a:pt x="23914" y="148002"/>
                                </a:lnTo>
                                <a:lnTo>
                                  <a:pt x="507" y="131862"/>
                                </a:lnTo>
                              </a:path>
                              <a:path w="670560" h="296545">
                                <a:moveTo>
                                  <a:pt x="670306" y="252258"/>
                                </a:moveTo>
                                <a:lnTo>
                                  <a:pt x="635170" y="210473"/>
                                </a:lnTo>
                                <a:lnTo>
                                  <a:pt x="599822" y="169720"/>
                                </a:lnTo>
                                <a:lnTo>
                                  <a:pt x="564049" y="131033"/>
                                </a:lnTo>
                                <a:lnTo>
                                  <a:pt x="527637" y="95445"/>
                                </a:lnTo>
                                <a:lnTo>
                                  <a:pt x="490374" y="63988"/>
                                </a:lnTo>
                                <a:lnTo>
                                  <a:pt x="452046" y="37696"/>
                                </a:lnTo>
                                <a:lnTo>
                                  <a:pt x="412442" y="17600"/>
                                </a:lnTo>
                                <a:lnTo>
                                  <a:pt x="371347" y="4735"/>
                                </a:lnTo>
                                <a:lnTo>
                                  <a:pt x="329525" y="0"/>
                                </a:lnTo>
                                <a:lnTo>
                                  <a:pt x="280626" y="1186"/>
                                </a:lnTo>
                                <a:lnTo>
                                  <a:pt x="227743" y="7510"/>
                                </a:lnTo>
                                <a:lnTo>
                                  <a:pt x="173970" y="18187"/>
                                </a:lnTo>
                                <a:lnTo>
                                  <a:pt x="122400" y="32431"/>
                                </a:lnTo>
                                <a:lnTo>
                                  <a:pt x="76124" y="49458"/>
                                </a:lnTo>
                                <a:lnTo>
                                  <a:pt x="38237" y="68482"/>
                                </a:lnTo>
                                <a:lnTo>
                                  <a:pt x="11831"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518" name="Graphic 518"/>
                        <wps:cNvSpPr/>
                        <wps:spPr>
                          <a:xfrm>
                            <a:off x="457073" y="172085"/>
                            <a:ext cx="668655" cy="246379"/>
                          </a:xfrm>
                          <a:custGeom>
                            <a:avLst/>
                            <a:gdLst/>
                            <a:ahLst/>
                            <a:cxnLst/>
                            <a:rect l="l" t="t" r="r" b="b"/>
                            <a:pathLst>
                              <a:path w="668655" h="246379">
                                <a:moveTo>
                                  <a:pt x="668146" y="138937"/>
                                </a:moveTo>
                                <a:lnTo>
                                  <a:pt x="619469" y="159732"/>
                                </a:lnTo>
                                <a:lnTo>
                                  <a:pt x="571077" y="179819"/>
                                </a:lnTo>
                                <a:lnTo>
                                  <a:pt x="523258" y="198491"/>
                                </a:lnTo>
                                <a:lnTo>
                                  <a:pt x="476299" y="215040"/>
                                </a:lnTo>
                                <a:lnTo>
                                  <a:pt x="430485" y="228758"/>
                                </a:lnTo>
                                <a:lnTo>
                                  <a:pt x="386103" y="238938"/>
                                </a:lnTo>
                                <a:lnTo>
                                  <a:pt x="343440" y="244872"/>
                                </a:lnTo>
                                <a:lnTo>
                                  <a:pt x="302781" y="245853"/>
                                </a:lnTo>
                                <a:lnTo>
                                  <a:pt x="264413" y="241173"/>
                                </a:lnTo>
                                <a:lnTo>
                                  <a:pt x="217169" y="224794"/>
                                </a:lnTo>
                                <a:lnTo>
                                  <a:pt x="171527" y="197447"/>
                                </a:lnTo>
                                <a:lnTo>
                                  <a:pt x="128420" y="162099"/>
                                </a:lnTo>
                                <a:lnTo>
                                  <a:pt x="88780" y="121714"/>
                                </a:lnTo>
                                <a:lnTo>
                                  <a:pt x="53542" y="79259"/>
                                </a:lnTo>
                                <a:lnTo>
                                  <a:pt x="23637" y="37699"/>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19" name="Graphic 519"/>
                        <wps:cNvSpPr/>
                        <wps:spPr>
                          <a:xfrm>
                            <a:off x="1097788" y="295275"/>
                            <a:ext cx="652145" cy="133350"/>
                          </a:xfrm>
                          <a:custGeom>
                            <a:avLst/>
                            <a:gdLst/>
                            <a:ahLst/>
                            <a:cxnLst/>
                            <a:rect l="l" t="t" r="r" b="b"/>
                            <a:pathLst>
                              <a:path w="652145" h="133350">
                                <a:moveTo>
                                  <a:pt x="652144" y="133223"/>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20" name="Graphic 520"/>
                        <wps:cNvSpPr/>
                        <wps:spPr>
                          <a:xfrm>
                            <a:off x="1094613" y="174588"/>
                            <a:ext cx="670560" cy="296545"/>
                          </a:xfrm>
                          <a:custGeom>
                            <a:avLst/>
                            <a:gdLst/>
                            <a:ahLst/>
                            <a:cxnLst/>
                            <a:rect l="l" t="t" r="r" b="b"/>
                            <a:pathLst>
                              <a:path w="670560" h="296545">
                                <a:moveTo>
                                  <a:pt x="665988" y="247305"/>
                                </a:moveTo>
                                <a:lnTo>
                                  <a:pt x="622951" y="218644"/>
                                </a:lnTo>
                                <a:lnTo>
                                  <a:pt x="579716" y="190768"/>
                                </a:lnTo>
                                <a:lnTo>
                                  <a:pt x="536102" y="164466"/>
                                </a:lnTo>
                                <a:lnTo>
                                  <a:pt x="491926" y="140523"/>
                                </a:lnTo>
                                <a:lnTo>
                                  <a:pt x="447005" y="119726"/>
                                </a:lnTo>
                                <a:lnTo>
                                  <a:pt x="401158" y="102861"/>
                                </a:lnTo>
                                <a:lnTo>
                                  <a:pt x="354203" y="90714"/>
                                </a:lnTo>
                                <a:lnTo>
                                  <a:pt x="301778" y="83492"/>
                                </a:lnTo>
                                <a:lnTo>
                                  <a:pt x="242594" y="80494"/>
                                </a:lnTo>
                                <a:lnTo>
                                  <a:pt x="181070" y="81307"/>
                                </a:lnTo>
                                <a:lnTo>
                                  <a:pt x="121627" y="85522"/>
                                </a:lnTo>
                                <a:lnTo>
                                  <a:pt x="68688" y="92727"/>
                                </a:lnTo>
                                <a:lnTo>
                                  <a:pt x="26671" y="102511"/>
                                </a:lnTo>
                                <a:lnTo>
                                  <a:pt x="0" y="114463"/>
                                </a:lnTo>
                              </a:path>
                              <a:path w="670560" h="296545">
                                <a:moveTo>
                                  <a:pt x="668147" y="255687"/>
                                </a:moveTo>
                                <a:lnTo>
                                  <a:pt x="617541" y="267088"/>
                                </a:lnTo>
                                <a:lnTo>
                                  <a:pt x="567044" y="277657"/>
                                </a:lnTo>
                                <a:lnTo>
                                  <a:pt x="516781" y="286565"/>
                                </a:lnTo>
                                <a:lnTo>
                                  <a:pt x="466875" y="292980"/>
                                </a:lnTo>
                                <a:lnTo>
                                  <a:pt x="417451" y="296072"/>
                                </a:lnTo>
                                <a:lnTo>
                                  <a:pt x="368634" y="295009"/>
                                </a:lnTo>
                                <a:lnTo>
                                  <a:pt x="320548" y="288961"/>
                                </a:lnTo>
                                <a:lnTo>
                                  <a:pt x="269709" y="275200"/>
                                </a:lnTo>
                                <a:lnTo>
                                  <a:pt x="214845" y="253551"/>
                                </a:lnTo>
                                <a:lnTo>
                                  <a:pt x="159394" y="227009"/>
                                </a:lnTo>
                                <a:lnTo>
                                  <a:pt x="106797" y="198573"/>
                                </a:lnTo>
                                <a:lnTo>
                                  <a:pt x="60490" y="171238"/>
                                </a:lnTo>
                                <a:lnTo>
                                  <a:pt x="23914" y="148002"/>
                                </a:lnTo>
                                <a:lnTo>
                                  <a:pt x="507" y="131862"/>
                                </a:lnTo>
                              </a:path>
                              <a:path w="670560" h="296545">
                                <a:moveTo>
                                  <a:pt x="670306" y="252131"/>
                                </a:moveTo>
                                <a:lnTo>
                                  <a:pt x="635170" y="210388"/>
                                </a:lnTo>
                                <a:lnTo>
                                  <a:pt x="599822" y="169667"/>
                                </a:lnTo>
                                <a:lnTo>
                                  <a:pt x="564049" y="131002"/>
                                </a:lnTo>
                                <a:lnTo>
                                  <a:pt x="527637" y="95429"/>
                                </a:lnTo>
                                <a:lnTo>
                                  <a:pt x="490374" y="63982"/>
                                </a:lnTo>
                                <a:lnTo>
                                  <a:pt x="452046" y="37694"/>
                                </a:lnTo>
                                <a:lnTo>
                                  <a:pt x="412442" y="17600"/>
                                </a:lnTo>
                                <a:lnTo>
                                  <a:pt x="371348" y="4735"/>
                                </a:lnTo>
                                <a:lnTo>
                                  <a:pt x="329525" y="0"/>
                                </a:lnTo>
                                <a:lnTo>
                                  <a:pt x="280626" y="1186"/>
                                </a:lnTo>
                                <a:lnTo>
                                  <a:pt x="227743" y="7510"/>
                                </a:lnTo>
                                <a:lnTo>
                                  <a:pt x="173970" y="18187"/>
                                </a:lnTo>
                                <a:lnTo>
                                  <a:pt x="122400" y="32431"/>
                                </a:lnTo>
                                <a:lnTo>
                                  <a:pt x="76124" y="49458"/>
                                </a:lnTo>
                                <a:lnTo>
                                  <a:pt x="38237" y="68482"/>
                                </a:lnTo>
                                <a:lnTo>
                                  <a:pt x="11831"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521" name="Graphic 521"/>
                        <wps:cNvSpPr/>
                        <wps:spPr>
                          <a:xfrm>
                            <a:off x="1098169" y="300990"/>
                            <a:ext cx="668655" cy="246379"/>
                          </a:xfrm>
                          <a:custGeom>
                            <a:avLst/>
                            <a:gdLst/>
                            <a:ahLst/>
                            <a:cxnLst/>
                            <a:rect l="l" t="t" r="r" b="b"/>
                            <a:pathLst>
                              <a:path w="668655" h="246379">
                                <a:moveTo>
                                  <a:pt x="668147" y="138938"/>
                                </a:moveTo>
                                <a:lnTo>
                                  <a:pt x="619469" y="159732"/>
                                </a:lnTo>
                                <a:lnTo>
                                  <a:pt x="571077" y="179819"/>
                                </a:lnTo>
                                <a:lnTo>
                                  <a:pt x="523258" y="198491"/>
                                </a:lnTo>
                                <a:lnTo>
                                  <a:pt x="476299" y="215040"/>
                                </a:lnTo>
                                <a:lnTo>
                                  <a:pt x="430485" y="228758"/>
                                </a:lnTo>
                                <a:lnTo>
                                  <a:pt x="386103" y="238938"/>
                                </a:lnTo>
                                <a:lnTo>
                                  <a:pt x="343440" y="244872"/>
                                </a:lnTo>
                                <a:lnTo>
                                  <a:pt x="302781" y="245853"/>
                                </a:lnTo>
                                <a:lnTo>
                                  <a:pt x="264413" y="241173"/>
                                </a:lnTo>
                                <a:lnTo>
                                  <a:pt x="217169" y="224794"/>
                                </a:lnTo>
                                <a:lnTo>
                                  <a:pt x="171527" y="197447"/>
                                </a:lnTo>
                                <a:lnTo>
                                  <a:pt x="128420" y="162099"/>
                                </a:lnTo>
                                <a:lnTo>
                                  <a:pt x="88780" y="121714"/>
                                </a:lnTo>
                                <a:lnTo>
                                  <a:pt x="53542" y="79259"/>
                                </a:lnTo>
                                <a:lnTo>
                                  <a:pt x="23637" y="37699"/>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22" name="Graphic 522"/>
                        <wps:cNvSpPr/>
                        <wps:spPr>
                          <a:xfrm>
                            <a:off x="1755648" y="424180"/>
                            <a:ext cx="652145" cy="133350"/>
                          </a:xfrm>
                          <a:custGeom>
                            <a:avLst/>
                            <a:gdLst/>
                            <a:ahLst/>
                            <a:cxnLst/>
                            <a:rect l="l" t="t" r="r" b="b"/>
                            <a:pathLst>
                              <a:path w="652145" h="133350">
                                <a:moveTo>
                                  <a:pt x="652144" y="133223"/>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23" name="Graphic 523"/>
                        <wps:cNvSpPr/>
                        <wps:spPr>
                          <a:xfrm>
                            <a:off x="1752345" y="303404"/>
                            <a:ext cx="670560" cy="296545"/>
                          </a:xfrm>
                          <a:custGeom>
                            <a:avLst/>
                            <a:gdLst/>
                            <a:ahLst/>
                            <a:cxnLst/>
                            <a:rect l="l" t="t" r="r" b="b"/>
                            <a:pathLst>
                              <a:path w="670560" h="296545">
                                <a:moveTo>
                                  <a:pt x="666115" y="247394"/>
                                </a:moveTo>
                                <a:lnTo>
                                  <a:pt x="623038" y="218686"/>
                                </a:lnTo>
                                <a:lnTo>
                                  <a:pt x="579788" y="190780"/>
                                </a:lnTo>
                                <a:lnTo>
                                  <a:pt x="536176" y="164462"/>
                                </a:lnTo>
                                <a:lnTo>
                                  <a:pt x="492013" y="140519"/>
                                </a:lnTo>
                                <a:lnTo>
                                  <a:pt x="447110" y="119737"/>
                                </a:lnTo>
                                <a:lnTo>
                                  <a:pt x="401278" y="102903"/>
                                </a:lnTo>
                                <a:lnTo>
                                  <a:pt x="354330" y="90803"/>
                                </a:lnTo>
                                <a:lnTo>
                                  <a:pt x="301898" y="83581"/>
                                </a:lnTo>
                                <a:lnTo>
                                  <a:pt x="242695" y="80583"/>
                                </a:lnTo>
                                <a:lnTo>
                                  <a:pt x="181147" y="81396"/>
                                </a:lnTo>
                                <a:lnTo>
                                  <a:pt x="121677" y="85611"/>
                                </a:lnTo>
                                <a:lnTo>
                                  <a:pt x="68713" y="92816"/>
                                </a:lnTo>
                                <a:lnTo>
                                  <a:pt x="26678" y="102600"/>
                                </a:lnTo>
                                <a:lnTo>
                                  <a:pt x="0" y="114552"/>
                                </a:lnTo>
                              </a:path>
                              <a:path w="670560" h="296545">
                                <a:moveTo>
                                  <a:pt x="668146" y="255649"/>
                                </a:moveTo>
                                <a:lnTo>
                                  <a:pt x="617548" y="267097"/>
                                </a:lnTo>
                                <a:lnTo>
                                  <a:pt x="567069" y="277700"/>
                                </a:lnTo>
                                <a:lnTo>
                                  <a:pt x="516831" y="286630"/>
                                </a:lnTo>
                                <a:lnTo>
                                  <a:pt x="466952" y="293059"/>
                                </a:lnTo>
                                <a:lnTo>
                                  <a:pt x="417553" y="296158"/>
                                </a:lnTo>
                                <a:lnTo>
                                  <a:pt x="368754" y="295098"/>
                                </a:lnTo>
                                <a:lnTo>
                                  <a:pt x="320675" y="289050"/>
                                </a:lnTo>
                                <a:lnTo>
                                  <a:pt x="269829" y="275243"/>
                                </a:lnTo>
                                <a:lnTo>
                                  <a:pt x="214947" y="253562"/>
                                </a:lnTo>
                                <a:lnTo>
                                  <a:pt x="159472" y="227005"/>
                                </a:lnTo>
                                <a:lnTo>
                                  <a:pt x="106846" y="198569"/>
                                </a:lnTo>
                                <a:lnTo>
                                  <a:pt x="60515" y="171250"/>
                                </a:lnTo>
                                <a:lnTo>
                                  <a:pt x="23921" y="148045"/>
                                </a:lnTo>
                                <a:lnTo>
                                  <a:pt x="508" y="131951"/>
                                </a:lnTo>
                              </a:path>
                              <a:path w="670560" h="296545">
                                <a:moveTo>
                                  <a:pt x="670306" y="252220"/>
                                </a:moveTo>
                                <a:lnTo>
                                  <a:pt x="635170" y="210440"/>
                                </a:lnTo>
                                <a:lnTo>
                                  <a:pt x="599822" y="169700"/>
                                </a:lnTo>
                                <a:lnTo>
                                  <a:pt x="564049" y="131029"/>
                                </a:lnTo>
                                <a:lnTo>
                                  <a:pt x="527637" y="95455"/>
                                </a:lnTo>
                                <a:lnTo>
                                  <a:pt x="490374" y="64006"/>
                                </a:lnTo>
                                <a:lnTo>
                                  <a:pt x="452046" y="37712"/>
                                </a:lnTo>
                                <a:lnTo>
                                  <a:pt x="412442" y="17599"/>
                                </a:lnTo>
                                <a:lnTo>
                                  <a:pt x="371348" y="4697"/>
                                </a:lnTo>
                                <a:lnTo>
                                  <a:pt x="329558" y="0"/>
                                </a:lnTo>
                                <a:lnTo>
                                  <a:pt x="280677" y="1216"/>
                                </a:lnTo>
                                <a:lnTo>
                                  <a:pt x="227800" y="7562"/>
                                </a:lnTo>
                                <a:lnTo>
                                  <a:pt x="174023" y="18255"/>
                                </a:lnTo>
                                <a:lnTo>
                                  <a:pt x="122441" y="32509"/>
                                </a:lnTo>
                                <a:lnTo>
                                  <a:pt x="76152" y="49543"/>
                                </a:lnTo>
                                <a:lnTo>
                                  <a:pt x="38252" y="68570"/>
                                </a:lnTo>
                                <a:lnTo>
                                  <a:pt x="11835" y="88808"/>
                                </a:lnTo>
                                <a:lnTo>
                                  <a:pt x="0" y="109472"/>
                                </a:lnTo>
                              </a:path>
                            </a:pathLst>
                          </a:custGeom>
                          <a:ln w="25400">
                            <a:solidFill>
                              <a:srgbClr val="41709C"/>
                            </a:solidFill>
                            <a:prstDash val="solid"/>
                          </a:ln>
                        </wps:spPr>
                        <wps:bodyPr wrap="square" lIns="0" tIns="0" rIns="0" bIns="0" rtlCol="0">
                          <a:prstTxWarp prst="textNoShape">
                            <a:avLst/>
                          </a:prstTxWarp>
                          <a:noAutofit/>
                        </wps:bodyPr>
                      </wps:wsp>
                      <wps:wsp>
                        <wps:cNvPr id="524" name="Graphic 524"/>
                        <wps:cNvSpPr/>
                        <wps:spPr>
                          <a:xfrm>
                            <a:off x="1755901" y="429768"/>
                            <a:ext cx="668655" cy="246379"/>
                          </a:xfrm>
                          <a:custGeom>
                            <a:avLst/>
                            <a:gdLst/>
                            <a:ahLst/>
                            <a:cxnLst/>
                            <a:rect l="l" t="t" r="r" b="b"/>
                            <a:pathLst>
                              <a:path w="668655" h="246379">
                                <a:moveTo>
                                  <a:pt x="668274" y="139065"/>
                                </a:moveTo>
                                <a:lnTo>
                                  <a:pt x="619558" y="159855"/>
                                </a:lnTo>
                                <a:lnTo>
                                  <a:pt x="571137" y="179932"/>
                                </a:lnTo>
                                <a:lnTo>
                                  <a:pt x="523296" y="198590"/>
                                </a:lnTo>
                                <a:lnTo>
                                  <a:pt x="476321" y="215125"/>
                                </a:lnTo>
                                <a:lnTo>
                                  <a:pt x="430496" y="228833"/>
                                </a:lnTo>
                                <a:lnTo>
                                  <a:pt x="386108" y="239009"/>
                                </a:lnTo>
                                <a:lnTo>
                                  <a:pt x="343441" y="244948"/>
                                </a:lnTo>
                                <a:lnTo>
                                  <a:pt x="302781" y="245947"/>
                                </a:lnTo>
                                <a:lnTo>
                                  <a:pt x="264413" y="241300"/>
                                </a:lnTo>
                                <a:lnTo>
                                  <a:pt x="217216" y="224921"/>
                                </a:lnTo>
                                <a:lnTo>
                                  <a:pt x="171605" y="197572"/>
                                </a:lnTo>
                                <a:lnTo>
                                  <a:pt x="128513" y="162216"/>
                                </a:lnTo>
                                <a:lnTo>
                                  <a:pt x="88874" y="121817"/>
                                </a:lnTo>
                                <a:lnTo>
                                  <a:pt x="53619" y="79339"/>
                                </a:lnTo>
                                <a:lnTo>
                                  <a:pt x="23684" y="37746"/>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25" name="Graphic 525"/>
                        <wps:cNvSpPr/>
                        <wps:spPr>
                          <a:xfrm>
                            <a:off x="2407792" y="553084"/>
                            <a:ext cx="652145" cy="133350"/>
                          </a:xfrm>
                          <a:custGeom>
                            <a:avLst/>
                            <a:gdLst/>
                            <a:ahLst/>
                            <a:cxnLst/>
                            <a:rect l="l" t="t" r="r" b="b"/>
                            <a:pathLst>
                              <a:path w="652145" h="133350">
                                <a:moveTo>
                                  <a:pt x="652145" y="133223"/>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26" name="Graphic 526"/>
                        <wps:cNvSpPr/>
                        <wps:spPr>
                          <a:xfrm>
                            <a:off x="2404491" y="432304"/>
                            <a:ext cx="670560" cy="296545"/>
                          </a:xfrm>
                          <a:custGeom>
                            <a:avLst/>
                            <a:gdLst/>
                            <a:ahLst/>
                            <a:cxnLst/>
                            <a:rect l="l" t="t" r="r" b="b"/>
                            <a:pathLst>
                              <a:path w="670560" h="296545">
                                <a:moveTo>
                                  <a:pt x="666114" y="247272"/>
                                </a:moveTo>
                                <a:lnTo>
                                  <a:pt x="623078" y="218610"/>
                                </a:lnTo>
                                <a:lnTo>
                                  <a:pt x="579843" y="190738"/>
                                </a:lnTo>
                                <a:lnTo>
                                  <a:pt x="536229" y="164442"/>
                                </a:lnTo>
                                <a:lnTo>
                                  <a:pt x="492053" y="140513"/>
                                </a:lnTo>
                                <a:lnTo>
                                  <a:pt x="447132" y="119738"/>
                                </a:lnTo>
                                <a:lnTo>
                                  <a:pt x="401285" y="102907"/>
                                </a:lnTo>
                                <a:lnTo>
                                  <a:pt x="354330" y="90808"/>
                                </a:lnTo>
                                <a:lnTo>
                                  <a:pt x="301905" y="83546"/>
                                </a:lnTo>
                                <a:lnTo>
                                  <a:pt x="242718" y="80531"/>
                                </a:lnTo>
                                <a:lnTo>
                                  <a:pt x="181187" y="81347"/>
                                </a:lnTo>
                                <a:lnTo>
                                  <a:pt x="121731" y="85575"/>
                                </a:lnTo>
                                <a:lnTo>
                                  <a:pt x="68768" y="92798"/>
                                </a:lnTo>
                                <a:lnTo>
                                  <a:pt x="26718" y="102598"/>
                                </a:lnTo>
                                <a:lnTo>
                                  <a:pt x="0" y="114557"/>
                                </a:lnTo>
                              </a:path>
                              <a:path w="670560" h="296545">
                                <a:moveTo>
                                  <a:pt x="668274" y="255654"/>
                                </a:moveTo>
                                <a:lnTo>
                                  <a:pt x="617668" y="267101"/>
                                </a:lnTo>
                                <a:lnTo>
                                  <a:pt x="567171" y="277701"/>
                                </a:lnTo>
                                <a:lnTo>
                                  <a:pt x="516908" y="286625"/>
                                </a:lnTo>
                                <a:lnTo>
                                  <a:pt x="467002" y="293040"/>
                                </a:lnTo>
                                <a:lnTo>
                                  <a:pt x="417578" y="296116"/>
                                </a:lnTo>
                                <a:lnTo>
                                  <a:pt x="368761" y="295022"/>
                                </a:lnTo>
                                <a:lnTo>
                                  <a:pt x="320675" y="288928"/>
                                </a:lnTo>
                                <a:lnTo>
                                  <a:pt x="269836" y="275167"/>
                                </a:lnTo>
                                <a:lnTo>
                                  <a:pt x="214972" y="253520"/>
                                </a:lnTo>
                                <a:lnTo>
                                  <a:pt x="159521" y="226986"/>
                                </a:lnTo>
                                <a:lnTo>
                                  <a:pt x="106924" y="198563"/>
                                </a:lnTo>
                                <a:lnTo>
                                  <a:pt x="60617" y="171251"/>
                                </a:lnTo>
                                <a:lnTo>
                                  <a:pt x="24041" y="148049"/>
                                </a:lnTo>
                                <a:lnTo>
                                  <a:pt x="635" y="131956"/>
                                </a:lnTo>
                              </a:path>
                              <a:path w="670560" h="296545">
                                <a:moveTo>
                                  <a:pt x="670433" y="252225"/>
                                </a:moveTo>
                                <a:lnTo>
                                  <a:pt x="635297" y="210439"/>
                                </a:lnTo>
                                <a:lnTo>
                                  <a:pt x="599949" y="169687"/>
                                </a:lnTo>
                                <a:lnTo>
                                  <a:pt x="564176" y="131000"/>
                                </a:lnTo>
                                <a:lnTo>
                                  <a:pt x="527764" y="95411"/>
                                </a:lnTo>
                                <a:lnTo>
                                  <a:pt x="490501" y="63955"/>
                                </a:lnTo>
                                <a:lnTo>
                                  <a:pt x="452173" y="37662"/>
                                </a:lnTo>
                                <a:lnTo>
                                  <a:pt x="412569" y="17567"/>
                                </a:lnTo>
                                <a:lnTo>
                                  <a:pt x="371475" y="4702"/>
                                </a:lnTo>
                                <a:lnTo>
                                  <a:pt x="329652" y="0"/>
                                </a:lnTo>
                                <a:lnTo>
                                  <a:pt x="280752" y="1205"/>
                                </a:lnTo>
                                <a:lnTo>
                                  <a:pt x="227866" y="7538"/>
                                </a:lnTo>
                                <a:lnTo>
                                  <a:pt x="174086" y="18217"/>
                                </a:lnTo>
                                <a:lnTo>
                                  <a:pt x="122505" y="32461"/>
                                </a:lnTo>
                                <a:lnTo>
                                  <a:pt x="76214" y="49490"/>
                                </a:lnTo>
                                <a:lnTo>
                                  <a:pt x="38304" y="68523"/>
                                </a:lnTo>
                                <a:lnTo>
                                  <a:pt x="11869" y="88779"/>
                                </a:lnTo>
                                <a:lnTo>
                                  <a:pt x="0" y="109477"/>
                                </a:lnTo>
                              </a:path>
                            </a:pathLst>
                          </a:custGeom>
                          <a:ln w="25400">
                            <a:solidFill>
                              <a:srgbClr val="41709C"/>
                            </a:solidFill>
                            <a:prstDash val="solid"/>
                          </a:ln>
                        </wps:spPr>
                        <wps:bodyPr wrap="square" lIns="0" tIns="0" rIns="0" bIns="0" rtlCol="0">
                          <a:prstTxWarp prst="textNoShape">
                            <a:avLst/>
                          </a:prstTxWarp>
                          <a:noAutofit/>
                        </wps:bodyPr>
                      </wps:wsp>
                      <wps:wsp>
                        <wps:cNvPr id="527" name="Graphic 527"/>
                        <wps:cNvSpPr/>
                        <wps:spPr>
                          <a:xfrm>
                            <a:off x="2408173" y="558673"/>
                            <a:ext cx="668655" cy="246379"/>
                          </a:xfrm>
                          <a:custGeom>
                            <a:avLst/>
                            <a:gdLst/>
                            <a:ahLst/>
                            <a:cxnLst/>
                            <a:rect l="l" t="t" r="r" b="b"/>
                            <a:pathLst>
                              <a:path w="668655" h="246379">
                                <a:moveTo>
                                  <a:pt x="668147" y="139065"/>
                                </a:moveTo>
                                <a:lnTo>
                                  <a:pt x="619469" y="159822"/>
                                </a:lnTo>
                                <a:lnTo>
                                  <a:pt x="571077" y="179880"/>
                                </a:lnTo>
                                <a:lnTo>
                                  <a:pt x="523258" y="198533"/>
                                </a:lnTo>
                                <a:lnTo>
                                  <a:pt x="476299" y="215073"/>
                                </a:lnTo>
                                <a:lnTo>
                                  <a:pt x="430485" y="228791"/>
                                </a:lnTo>
                                <a:lnTo>
                                  <a:pt x="386103" y="238981"/>
                                </a:lnTo>
                                <a:lnTo>
                                  <a:pt x="343440" y="244934"/>
                                </a:lnTo>
                                <a:lnTo>
                                  <a:pt x="302781" y="245942"/>
                                </a:lnTo>
                                <a:lnTo>
                                  <a:pt x="264413" y="241300"/>
                                </a:lnTo>
                                <a:lnTo>
                                  <a:pt x="217170" y="224874"/>
                                </a:lnTo>
                                <a:lnTo>
                                  <a:pt x="171527" y="197494"/>
                                </a:lnTo>
                                <a:lnTo>
                                  <a:pt x="128420" y="162123"/>
                                </a:lnTo>
                                <a:lnTo>
                                  <a:pt x="88780" y="121724"/>
                                </a:lnTo>
                                <a:lnTo>
                                  <a:pt x="53542" y="79262"/>
                                </a:lnTo>
                                <a:lnTo>
                                  <a:pt x="23637" y="37699"/>
                                </a:lnTo>
                                <a:lnTo>
                                  <a:pt x="0" y="0"/>
                                </a:lnTo>
                              </a:path>
                            </a:pathLst>
                          </a:custGeom>
                          <a:ln w="25399">
                            <a:solidFill>
                              <a:srgbClr val="41709C"/>
                            </a:solidFill>
                            <a:prstDash val="solid"/>
                          </a:ln>
                        </wps:spPr>
                        <wps:bodyPr wrap="square" lIns="0" tIns="0" rIns="0" bIns="0" rtlCol="0">
                          <a:prstTxWarp prst="textNoShape">
                            <a:avLst/>
                          </a:prstTxWarp>
                          <a:noAutofit/>
                        </wps:bodyPr>
                      </wps:wsp>
                      <wps:wsp>
                        <wps:cNvPr id="528" name="Graphic 528"/>
                        <wps:cNvSpPr/>
                        <wps:spPr>
                          <a:xfrm>
                            <a:off x="3701541" y="810641"/>
                            <a:ext cx="652145" cy="133350"/>
                          </a:xfrm>
                          <a:custGeom>
                            <a:avLst/>
                            <a:gdLst/>
                            <a:ahLst/>
                            <a:cxnLst/>
                            <a:rect l="l" t="t" r="r" b="b"/>
                            <a:pathLst>
                              <a:path w="652145" h="133350">
                                <a:moveTo>
                                  <a:pt x="651763" y="133223"/>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29" name="Graphic 529"/>
                        <wps:cNvSpPr/>
                        <wps:spPr>
                          <a:xfrm>
                            <a:off x="3698366" y="690081"/>
                            <a:ext cx="669925" cy="295910"/>
                          </a:xfrm>
                          <a:custGeom>
                            <a:avLst/>
                            <a:gdLst/>
                            <a:ahLst/>
                            <a:cxnLst/>
                            <a:rect l="l" t="t" r="r" b="b"/>
                            <a:pathLst>
                              <a:path w="669925" h="295910">
                                <a:moveTo>
                                  <a:pt x="665480" y="247051"/>
                                </a:moveTo>
                                <a:lnTo>
                                  <a:pt x="622497" y="218437"/>
                                </a:lnTo>
                                <a:lnTo>
                                  <a:pt x="579314" y="190598"/>
                                </a:lnTo>
                                <a:lnTo>
                                  <a:pt x="535747" y="164326"/>
                                </a:lnTo>
                                <a:lnTo>
                                  <a:pt x="491612" y="140410"/>
                                </a:lnTo>
                                <a:lnTo>
                                  <a:pt x="446723" y="119642"/>
                                </a:lnTo>
                                <a:lnTo>
                                  <a:pt x="400897" y="102813"/>
                                </a:lnTo>
                                <a:lnTo>
                                  <a:pt x="353949" y="90714"/>
                                </a:lnTo>
                                <a:lnTo>
                                  <a:pt x="301578" y="83492"/>
                                </a:lnTo>
                                <a:lnTo>
                                  <a:pt x="242445" y="80491"/>
                                </a:lnTo>
                                <a:lnTo>
                                  <a:pt x="180969" y="81297"/>
                                </a:lnTo>
                                <a:lnTo>
                                  <a:pt x="121567" y="85498"/>
                                </a:lnTo>
                                <a:lnTo>
                                  <a:pt x="68659" y="92681"/>
                                </a:lnTo>
                                <a:lnTo>
                                  <a:pt x="26664" y="102431"/>
                                </a:lnTo>
                                <a:lnTo>
                                  <a:pt x="0" y="114336"/>
                                </a:lnTo>
                              </a:path>
                              <a:path w="669925" h="295910">
                                <a:moveTo>
                                  <a:pt x="667638" y="255433"/>
                                </a:moveTo>
                                <a:lnTo>
                                  <a:pt x="617087" y="266840"/>
                                </a:lnTo>
                                <a:lnTo>
                                  <a:pt x="566645" y="277426"/>
                                </a:lnTo>
                                <a:lnTo>
                                  <a:pt x="516436" y="286351"/>
                                </a:lnTo>
                                <a:lnTo>
                                  <a:pt x="466585" y="292780"/>
                                </a:lnTo>
                                <a:lnTo>
                                  <a:pt x="417215" y="295873"/>
                                </a:lnTo>
                                <a:lnTo>
                                  <a:pt x="368452" y="294795"/>
                                </a:lnTo>
                                <a:lnTo>
                                  <a:pt x="320421" y="288707"/>
                                </a:lnTo>
                                <a:lnTo>
                                  <a:pt x="269589" y="274954"/>
                                </a:lnTo>
                                <a:lnTo>
                                  <a:pt x="214743" y="253322"/>
                                </a:lnTo>
                                <a:lnTo>
                                  <a:pt x="159317" y="226805"/>
                                </a:lnTo>
                                <a:lnTo>
                                  <a:pt x="106747" y="198396"/>
                                </a:lnTo>
                                <a:lnTo>
                                  <a:pt x="60465" y="171086"/>
                                </a:lnTo>
                                <a:lnTo>
                                  <a:pt x="23907" y="147869"/>
                                </a:lnTo>
                                <a:lnTo>
                                  <a:pt x="508" y="131735"/>
                                </a:lnTo>
                              </a:path>
                              <a:path w="669925" h="295910">
                                <a:moveTo>
                                  <a:pt x="669798" y="252004"/>
                                </a:moveTo>
                                <a:lnTo>
                                  <a:pt x="634668" y="210266"/>
                                </a:lnTo>
                                <a:lnTo>
                                  <a:pt x="599336" y="169560"/>
                                </a:lnTo>
                                <a:lnTo>
                                  <a:pt x="563588" y="130916"/>
                                </a:lnTo>
                                <a:lnTo>
                                  <a:pt x="527208" y="95366"/>
                                </a:lnTo>
                                <a:lnTo>
                                  <a:pt x="489983" y="63941"/>
                                </a:lnTo>
                                <a:lnTo>
                                  <a:pt x="451699" y="37674"/>
                                </a:lnTo>
                                <a:lnTo>
                                  <a:pt x="412140" y="17595"/>
                                </a:lnTo>
                                <a:lnTo>
                                  <a:pt x="371094" y="4735"/>
                                </a:lnTo>
                                <a:lnTo>
                                  <a:pt x="329313" y="0"/>
                                </a:lnTo>
                                <a:lnTo>
                                  <a:pt x="280455" y="1185"/>
                                </a:lnTo>
                                <a:lnTo>
                                  <a:pt x="227612" y="7506"/>
                                </a:lnTo>
                                <a:lnTo>
                                  <a:pt x="173875" y="18176"/>
                                </a:lnTo>
                                <a:lnTo>
                                  <a:pt x="122336" y="32410"/>
                                </a:lnTo>
                                <a:lnTo>
                                  <a:pt x="76087" y="49421"/>
                                </a:lnTo>
                                <a:lnTo>
                                  <a:pt x="38220" y="68423"/>
                                </a:lnTo>
                                <a:lnTo>
                                  <a:pt x="11827" y="88630"/>
                                </a:lnTo>
                                <a:lnTo>
                                  <a:pt x="0" y="109256"/>
                                </a:lnTo>
                              </a:path>
                            </a:pathLst>
                          </a:custGeom>
                          <a:ln w="25400">
                            <a:solidFill>
                              <a:srgbClr val="41709C"/>
                            </a:solidFill>
                            <a:prstDash val="solid"/>
                          </a:ln>
                        </wps:spPr>
                        <wps:bodyPr wrap="square" lIns="0" tIns="0" rIns="0" bIns="0" rtlCol="0">
                          <a:prstTxWarp prst="textNoShape">
                            <a:avLst/>
                          </a:prstTxWarp>
                          <a:noAutofit/>
                        </wps:bodyPr>
                      </wps:wsp>
                      <wps:wsp>
                        <wps:cNvPr id="530" name="Graphic 530"/>
                        <wps:cNvSpPr/>
                        <wps:spPr>
                          <a:xfrm>
                            <a:off x="3701922" y="816355"/>
                            <a:ext cx="668020" cy="246379"/>
                          </a:xfrm>
                          <a:custGeom>
                            <a:avLst/>
                            <a:gdLst/>
                            <a:ahLst/>
                            <a:cxnLst/>
                            <a:rect l="l" t="t" r="r" b="b"/>
                            <a:pathLst>
                              <a:path w="668020" h="246379">
                                <a:moveTo>
                                  <a:pt x="667638" y="138810"/>
                                </a:moveTo>
                                <a:lnTo>
                                  <a:pt x="612938" y="162164"/>
                                </a:lnTo>
                                <a:lnTo>
                                  <a:pt x="558645" y="184503"/>
                                </a:lnTo>
                                <a:lnTo>
                                  <a:pt x="505167" y="204823"/>
                                </a:lnTo>
                                <a:lnTo>
                                  <a:pt x="452913" y="222123"/>
                                </a:lnTo>
                                <a:lnTo>
                                  <a:pt x="402290" y="235397"/>
                                </a:lnTo>
                                <a:lnTo>
                                  <a:pt x="353706" y="243645"/>
                                </a:lnTo>
                                <a:lnTo>
                                  <a:pt x="307569" y="245862"/>
                                </a:lnTo>
                                <a:lnTo>
                                  <a:pt x="264287" y="241046"/>
                                </a:lnTo>
                                <a:lnTo>
                                  <a:pt x="217050" y="224674"/>
                                </a:lnTo>
                                <a:lnTo>
                                  <a:pt x="171425" y="197346"/>
                                </a:lnTo>
                                <a:lnTo>
                                  <a:pt x="128343" y="162022"/>
                                </a:lnTo>
                                <a:lnTo>
                                  <a:pt x="88730" y="121664"/>
                                </a:lnTo>
                                <a:lnTo>
                                  <a:pt x="53516" y="79233"/>
                                </a:lnTo>
                                <a:lnTo>
                                  <a:pt x="23630" y="37691"/>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31" name="Graphic 531"/>
                        <wps:cNvSpPr/>
                        <wps:spPr>
                          <a:xfrm>
                            <a:off x="3043301" y="681862"/>
                            <a:ext cx="652145" cy="133350"/>
                          </a:xfrm>
                          <a:custGeom>
                            <a:avLst/>
                            <a:gdLst/>
                            <a:ahLst/>
                            <a:cxnLst/>
                            <a:rect l="l" t="t" r="r" b="b"/>
                            <a:pathLst>
                              <a:path w="652145" h="133350">
                                <a:moveTo>
                                  <a:pt x="652145"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32" name="Graphic 532"/>
                        <wps:cNvSpPr/>
                        <wps:spPr>
                          <a:xfrm>
                            <a:off x="3039998" y="561176"/>
                            <a:ext cx="670560" cy="296545"/>
                          </a:xfrm>
                          <a:custGeom>
                            <a:avLst/>
                            <a:gdLst/>
                            <a:ahLst/>
                            <a:cxnLst/>
                            <a:rect l="l" t="t" r="r" b="b"/>
                            <a:pathLst>
                              <a:path w="670560" h="296545">
                                <a:moveTo>
                                  <a:pt x="666114" y="247305"/>
                                </a:moveTo>
                                <a:lnTo>
                                  <a:pt x="623078" y="218644"/>
                                </a:lnTo>
                                <a:lnTo>
                                  <a:pt x="579843" y="190771"/>
                                </a:lnTo>
                                <a:lnTo>
                                  <a:pt x="536229" y="164476"/>
                                </a:lnTo>
                                <a:lnTo>
                                  <a:pt x="492053" y="140547"/>
                                </a:lnTo>
                                <a:lnTo>
                                  <a:pt x="447132" y="119772"/>
                                </a:lnTo>
                                <a:lnTo>
                                  <a:pt x="401285" y="102941"/>
                                </a:lnTo>
                                <a:lnTo>
                                  <a:pt x="354329" y="90841"/>
                                </a:lnTo>
                                <a:lnTo>
                                  <a:pt x="301905" y="83579"/>
                                </a:lnTo>
                                <a:lnTo>
                                  <a:pt x="242718" y="80562"/>
                                </a:lnTo>
                                <a:lnTo>
                                  <a:pt x="181187" y="81371"/>
                                </a:lnTo>
                                <a:lnTo>
                                  <a:pt x="121731" y="85585"/>
                                </a:lnTo>
                                <a:lnTo>
                                  <a:pt x="68768" y="92785"/>
                                </a:lnTo>
                                <a:lnTo>
                                  <a:pt x="26718" y="102551"/>
                                </a:lnTo>
                                <a:lnTo>
                                  <a:pt x="0" y="114463"/>
                                </a:lnTo>
                              </a:path>
                              <a:path w="670560" h="296545">
                                <a:moveTo>
                                  <a:pt x="668274" y="255687"/>
                                </a:moveTo>
                                <a:lnTo>
                                  <a:pt x="617668" y="267094"/>
                                </a:lnTo>
                                <a:lnTo>
                                  <a:pt x="567171" y="277679"/>
                                </a:lnTo>
                                <a:lnTo>
                                  <a:pt x="516908" y="286605"/>
                                </a:lnTo>
                                <a:lnTo>
                                  <a:pt x="467002" y="293033"/>
                                </a:lnTo>
                                <a:lnTo>
                                  <a:pt x="417578" y="296127"/>
                                </a:lnTo>
                                <a:lnTo>
                                  <a:pt x="368761" y="295049"/>
                                </a:lnTo>
                                <a:lnTo>
                                  <a:pt x="320675" y="288961"/>
                                </a:lnTo>
                                <a:lnTo>
                                  <a:pt x="269836" y="275200"/>
                                </a:lnTo>
                                <a:lnTo>
                                  <a:pt x="214972" y="253551"/>
                                </a:lnTo>
                                <a:lnTo>
                                  <a:pt x="159521" y="227009"/>
                                </a:lnTo>
                                <a:lnTo>
                                  <a:pt x="106924" y="198573"/>
                                </a:lnTo>
                                <a:lnTo>
                                  <a:pt x="60617" y="171238"/>
                                </a:lnTo>
                                <a:lnTo>
                                  <a:pt x="24041" y="148002"/>
                                </a:lnTo>
                                <a:lnTo>
                                  <a:pt x="635" y="131862"/>
                                </a:lnTo>
                              </a:path>
                              <a:path w="670560" h="296545">
                                <a:moveTo>
                                  <a:pt x="670433" y="252258"/>
                                </a:moveTo>
                                <a:lnTo>
                                  <a:pt x="635256" y="210473"/>
                                </a:lnTo>
                                <a:lnTo>
                                  <a:pt x="599878" y="169720"/>
                                </a:lnTo>
                                <a:lnTo>
                                  <a:pt x="564087" y="131033"/>
                                </a:lnTo>
                                <a:lnTo>
                                  <a:pt x="527669" y="95445"/>
                                </a:lnTo>
                                <a:lnTo>
                                  <a:pt x="490411" y="63988"/>
                                </a:lnTo>
                                <a:lnTo>
                                  <a:pt x="452102" y="37696"/>
                                </a:lnTo>
                                <a:lnTo>
                                  <a:pt x="412527" y="17600"/>
                                </a:lnTo>
                                <a:lnTo>
                                  <a:pt x="371475" y="4735"/>
                                </a:lnTo>
                                <a:lnTo>
                                  <a:pt x="329652" y="0"/>
                                </a:lnTo>
                                <a:lnTo>
                                  <a:pt x="280752" y="1186"/>
                                </a:lnTo>
                                <a:lnTo>
                                  <a:pt x="227866" y="7510"/>
                                </a:lnTo>
                                <a:lnTo>
                                  <a:pt x="174086" y="18187"/>
                                </a:lnTo>
                                <a:lnTo>
                                  <a:pt x="122505" y="32431"/>
                                </a:lnTo>
                                <a:lnTo>
                                  <a:pt x="76214" y="49458"/>
                                </a:lnTo>
                                <a:lnTo>
                                  <a:pt x="38304" y="68482"/>
                                </a:lnTo>
                                <a:lnTo>
                                  <a:pt x="11869"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533" name="Graphic 533"/>
                        <wps:cNvSpPr/>
                        <wps:spPr>
                          <a:xfrm>
                            <a:off x="3043682" y="687577"/>
                            <a:ext cx="668655" cy="246379"/>
                          </a:xfrm>
                          <a:custGeom>
                            <a:avLst/>
                            <a:gdLst/>
                            <a:ahLst/>
                            <a:cxnLst/>
                            <a:rect l="l" t="t" r="r" b="b"/>
                            <a:pathLst>
                              <a:path w="668655" h="246379">
                                <a:moveTo>
                                  <a:pt x="668146" y="138937"/>
                                </a:moveTo>
                                <a:lnTo>
                                  <a:pt x="619469" y="159732"/>
                                </a:lnTo>
                                <a:lnTo>
                                  <a:pt x="571077" y="179821"/>
                                </a:lnTo>
                                <a:lnTo>
                                  <a:pt x="523258" y="198496"/>
                                </a:lnTo>
                                <a:lnTo>
                                  <a:pt x="476299" y="215051"/>
                                </a:lnTo>
                                <a:lnTo>
                                  <a:pt x="430485" y="228780"/>
                                </a:lnTo>
                                <a:lnTo>
                                  <a:pt x="386103" y="238976"/>
                                </a:lnTo>
                                <a:lnTo>
                                  <a:pt x="343440" y="244932"/>
                                </a:lnTo>
                                <a:lnTo>
                                  <a:pt x="302781" y="245942"/>
                                </a:lnTo>
                                <a:lnTo>
                                  <a:pt x="264413" y="241300"/>
                                </a:lnTo>
                                <a:lnTo>
                                  <a:pt x="217169" y="224874"/>
                                </a:lnTo>
                                <a:lnTo>
                                  <a:pt x="171527" y="197494"/>
                                </a:lnTo>
                                <a:lnTo>
                                  <a:pt x="128420" y="162123"/>
                                </a:lnTo>
                                <a:lnTo>
                                  <a:pt x="88780" y="121724"/>
                                </a:lnTo>
                                <a:lnTo>
                                  <a:pt x="53542" y="79262"/>
                                </a:lnTo>
                                <a:lnTo>
                                  <a:pt x="23637" y="37699"/>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34" name="Graphic 534"/>
                        <wps:cNvSpPr/>
                        <wps:spPr>
                          <a:xfrm>
                            <a:off x="0" y="1052575"/>
                            <a:ext cx="4690745" cy="76200"/>
                          </a:xfrm>
                          <a:custGeom>
                            <a:avLst/>
                            <a:gdLst/>
                            <a:ahLst/>
                            <a:cxnLst/>
                            <a:rect l="l" t="t" r="r" b="b"/>
                            <a:pathLst>
                              <a:path w="4690745" h="76200">
                                <a:moveTo>
                                  <a:pt x="4614291" y="0"/>
                                </a:moveTo>
                                <a:lnTo>
                                  <a:pt x="4614291" y="76200"/>
                                </a:lnTo>
                                <a:lnTo>
                                  <a:pt x="4665091" y="50800"/>
                                </a:lnTo>
                                <a:lnTo>
                                  <a:pt x="4626991" y="50800"/>
                                </a:lnTo>
                                <a:lnTo>
                                  <a:pt x="4626991" y="25400"/>
                                </a:lnTo>
                                <a:lnTo>
                                  <a:pt x="4665091" y="25400"/>
                                </a:lnTo>
                                <a:lnTo>
                                  <a:pt x="4614291" y="0"/>
                                </a:lnTo>
                                <a:close/>
                              </a:path>
                              <a:path w="4690745" h="76200">
                                <a:moveTo>
                                  <a:pt x="4614291" y="25400"/>
                                </a:moveTo>
                                <a:lnTo>
                                  <a:pt x="0" y="25400"/>
                                </a:lnTo>
                                <a:lnTo>
                                  <a:pt x="0" y="50800"/>
                                </a:lnTo>
                                <a:lnTo>
                                  <a:pt x="4614291" y="50800"/>
                                </a:lnTo>
                                <a:lnTo>
                                  <a:pt x="4614291" y="25400"/>
                                </a:lnTo>
                                <a:close/>
                              </a:path>
                              <a:path w="4690745" h="76200">
                                <a:moveTo>
                                  <a:pt x="4665091" y="25400"/>
                                </a:moveTo>
                                <a:lnTo>
                                  <a:pt x="4626991" y="25400"/>
                                </a:lnTo>
                                <a:lnTo>
                                  <a:pt x="4626991" y="50800"/>
                                </a:lnTo>
                                <a:lnTo>
                                  <a:pt x="4665091" y="50800"/>
                                </a:lnTo>
                                <a:lnTo>
                                  <a:pt x="4690491" y="38100"/>
                                </a:lnTo>
                                <a:lnTo>
                                  <a:pt x="4665091" y="25400"/>
                                </a:lnTo>
                                <a:close/>
                              </a:path>
                            </a:pathLst>
                          </a:custGeom>
                          <a:solidFill>
                            <a:srgbClr val="000000"/>
                          </a:solidFill>
                        </wps:spPr>
                        <wps:bodyPr wrap="square" lIns="0" tIns="0" rIns="0" bIns="0" rtlCol="0">
                          <a:prstTxWarp prst="textNoShape">
                            <a:avLst/>
                          </a:prstTxWarp>
                          <a:noAutofit/>
                        </wps:bodyPr>
                      </wps:wsp>
                      <wps:wsp>
                        <wps:cNvPr id="535" name="Graphic 535"/>
                        <wps:cNvSpPr/>
                        <wps:spPr>
                          <a:xfrm>
                            <a:off x="398272" y="96011"/>
                            <a:ext cx="4011929" cy="893444"/>
                          </a:xfrm>
                          <a:custGeom>
                            <a:avLst/>
                            <a:gdLst/>
                            <a:ahLst/>
                            <a:cxnLst/>
                            <a:rect l="l" t="t" r="r" b="b"/>
                            <a:pathLst>
                              <a:path w="4011929" h="893444">
                                <a:moveTo>
                                  <a:pt x="4011422" y="785241"/>
                                </a:moveTo>
                                <a:lnTo>
                                  <a:pt x="3908679" y="893191"/>
                                </a:lnTo>
                              </a:path>
                              <a:path w="4011929" h="893444">
                                <a:moveTo>
                                  <a:pt x="3908679" y="785241"/>
                                </a:moveTo>
                                <a:lnTo>
                                  <a:pt x="4011422" y="893191"/>
                                </a:lnTo>
                              </a:path>
                              <a:path w="4011929" h="893444">
                                <a:moveTo>
                                  <a:pt x="102615" y="0"/>
                                </a:moveTo>
                                <a:lnTo>
                                  <a:pt x="0" y="107823"/>
                                </a:lnTo>
                              </a:path>
                              <a:path w="4011929" h="893444">
                                <a:moveTo>
                                  <a:pt x="0" y="0"/>
                                </a:moveTo>
                                <a:lnTo>
                                  <a:pt x="102615" y="107823"/>
                                </a:lnTo>
                              </a:path>
                            </a:pathLst>
                          </a:custGeom>
                          <a:ln w="25400">
                            <a:solidFill>
                              <a:srgbClr val="000000"/>
                            </a:solidFill>
                            <a:prstDash val="solid"/>
                          </a:ln>
                        </wps:spPr>
                        <wps:bodyPr wrap="square" lIns="0" tIns="0" rIns="0" bIns="0" rtlCol="0">
                          <a:prstTxWarp prst="textNoShape">
                            <a:avLst/>
                          </a:prstTxWarp>
                          <a:noAutofit/>
                        </wps:bodyPr>
                      </wps:wsp>
                      <wps:wsp>
                        <wps:cNvPr id="536" name="Graphic 536"/>
                        <wps:cNvSpPr/>
                        <wps:spPr>
                          <a:xfrm>
                            <a:off x="1098803" y="72135"/>
                            <a:ext cx="2604770" cy="1014094"/>
                          </a:xfrm>
                          <a:custGeom>
                            <a:avLst/>
                            <a:gdLst/>
                            <a:ahLst/>
                            <a:cxnLst/>
                            <a:rect l="l" t="t" r="r" b="b"/>
                            <a:pathLst>
                              <a:path w="2604770" h="1014094">
                                <a:moveTo>
                                  <a:pt x="2604261" y="1013841"/>
                                </a:moveTo>
                                <a:lnTo>
                                  <a:pt x="2604261" y="4825"/>
                                </a:lnTo>
                              </a:path>
                              <a:path w="2604770" h="1014094">
                                <a:moveTo>
                                  <a:pt x="1952117" y="1009142"/>
                                </a:moveTo>
                                <a:lnTo>
                                  <a:pt x="1952117" y="0"/>
                                </a:lnTo>
                              </a:path>
                              <a:path w="2604770" h="1014094">
                                <a:moveTo>
                                  <a:pt x="1304417" y="1009142"/>
                                </a:moveTo>
                                <a:lnTo>
                                  <a:pt x="1304417" y="0"/>
                                </a:lnTo>
                              </a:path>
                              <a:path w="2604770" h="1014094">
                                <a:moveTo>
                                  <a:pt x="652144" y="1013841"/>
                                </a:moveTo>
                                <a:lnTo>
                                  <a:pt x="652144" y="4825"/>
                                </a:lnTo>
                              </a:path>
                              <a:path w="2604770" h="1014094">
                                <a:moveTo>
                                  <a:pt x="0" y="1013841"/>
                                </a:moveTo>
                                <a:lnTo>
                                  <a:pt x="0" y="4825"/>
                                </a:lnTo>
                              </a:path>
                            </a:pathLst>
                          </a:custGeom>
                          <a:ln w="25400">
                            <a:solidFill>
                              <a:srgbClr val="000000"/>
                            </a:solidFill>
                            <a:prstDash val="sysDash"/>
                          </a:ln>
                        </wps:spPr>
                        <wps:bodyPr wrap="square" lIns="0" tIns="0" rIns="0" bIns="0" rtlCol="0">
                          <a:prstTxWarp prst="textNoShape">
                            <a:avLst/>
                          </a:prstTxWarp>
                          <a:noAutofit/>
                        </wps:bodyPr>
                      </wps:wsp>
                      <wps:wsp>
                        <wps:cNvPr id="537" name="Graphic 537"/>
                        <wps:cNvSpPr/>
                        <wps:spPr>
                          <a:xfrm>
                            <a:off x="1045844" y="229234"/>
                            <a:ext cx="2707005" cy="631825"/>
                          </a:xfrm>
                          <a:custGeom>
                            <a:avLst/>
                            <a:gdLst/>
                            <a:ahLst/>
                            <a:cxnLst/>
                            <a:rect l="l" t="t" r="r" b="b"/>
                            <a:pathLst>
                              <a:path w="2707005" h="631825">
                                <a:moveTo>
                                  <a:pt x="2707005" y="523621"/>
                                </a:moveTo>
                                <a:lnTo>
                                  <a:pt x="2604389" y="631444"/>
                                </a:lnTo>
                              </a:path>
                              <a:path w="2707005" h="631825">
                                <a:moveTo>
                                  <a:pt x="2604389" y="523621"/>
                                </a:moveTo>
                                <a:lnTo>
                                  <a:pt x="2707005" y="631444"/>
                                </a:lnTo>
                              </a:path>
                              <a:path w="2707005" h="631825">
                                <a:moveTo>
                                  <a:pt x="2059432" y="390271"/>
                                </a:moveTo>
                                <a:lnTo>
                                  <a:pt x="1956689" y="498221"/>
                                </a:lnTo>
                              </a:path>
                              <a:path w="2707005" h="631825">
                                <a:moveTo>
                                  <a:pt x="1956689" y="390271"/>
                                </a:moveTo>
                                <a:lnTo>
                                  <a:pt x="2059432" y="498221"/>
                                </a:lnTo>
                              </a:path>
                              <a:path w="2707005" h="631825">
                                <a:moveTo>
                                  <a:pt x="1416177" y="257048"/>
                                </a:moveTo>
                                <a:lnTo>
                                  <a:pt x="1313560" y="364998"/>
                                </a:lnTo>
                              </a:path>
                              <a:path w="2707005" h="631825">
                                <a:moveTo>
                                  <a:pt x="1313560" y="257048"/>
                                </a:moveTo>
                                <a:lnTo>
                                  <a:pt x="1416177" y="364998"/>
                                </a:lnTo>
                              </a:path>
                              <a:path w="2707005" h="631825">
                                <a:moveTo>
                                  <a:pt x="759460" y="128524"/>
                                </a:moveTo>
                                <a:lnTo>
                                  <a:pt x="656717" y="236474"/>
                                </a:lnTo>
                              </a:path>
                              <a:path w="2707005" h="631825">
                                <a:moveTo>
                                  <a:pt x="656717" y="128524"/>
                                </a:moveTo>
                                <a:lnTo>
                                  <a:pt x="759460" y="236474"/>
                                </a:lnTo>
                              </a:path>
                              <a:path w="2707005" h="631825">
                                <a:moveTo>
                                  <a:pt x="102743" y="0"/>
                                </a:moveTo>
                                <a:lnTo>
                                  <a:pt x="0" y="107950"/>
                                </a:lnTo>
                              </a:path>
                              <a:path w="2707005" h="631825">
                                <a:moveTo>
                                  <a:pt x="0" y="0"/>
                                </a:moveTo>
                                <a:lnTo>
                                  <a:pt x="102743" y="107950"/>
                                </a:lnTo>
                              </a:path>
                            </a:pathLst>
                          </a:custGeom>
                          <a:ln w="25400">
                            <a:solidFill>
                              <a:srgbClr val="000000"/>
                            </a:solidFill>
                            <a:prstDash val="solid"/>
                          </a:ln>
                        </wps:spPr>
                        <wps:bodyPr wrap="square" lIns="0" tIns="0" rIns="0" bIns="0" rtlCol="0">
                          <a:prstTxWarp prst="textNoShape">
                            <a:avLst/>
                          </a:prstTxWarp>
                          <a:noAutofit/>
                        </wps:bodyPr>
                      </wps:wsp>
                      <wps:wsp>
                        <wps:cNvPr id="538" name="Graphic 538"/>
                        <wps:cNvSpPr/>
                        <wps:spPr>
                          <a:xfrm>
                            <a:off x="414019" y="0"/>
                            <a:ext cx="76200" cy="1127760"/>
                          </a:xfrm>
                          <a:custGeom>
                            <a:avLst/>
                            <a:gdLst/>
                            <a:ahLst/>
                            <a:cxnLst/>
                            <a:rect l="l" t="t" r="r" b="b"/>
                            <a:pathLst>
                              <a:path w="76200" h="1127760">
                                <a:moveTo>
                                  <a:pt x="50800" y="63500"/>
                                </a:moveTo>
                                <a:lnTo>
                                  <a:pt x="25400" y="63500"/>
                                </a:lnTo>
                                <a:lnTo>
                                  <a:pt x="25400" y="1127760"/>
                                </a:lnTo>
                                <a:lnTo>
                                  <a:pt x="50800" y="1127760"/>
                                </a:lnTo>
                                <a:lnTo>
                                  <a:pt x="50800" y="63500"/>
                                </a:lnTo>
                                <a:close/>
                              </a:path>
                              <a:path w="76200" h="1127760">
                                <a:moveTo>
                                  <a:pt x="38100" y="0"/>
                                </a:moveTo>
                                <a:lnTo>
                                  <a:pt x="0" y="76200"/>
                                </a:lnTo>
                                <a:lnTo>
                                  <a:pt x="25400" y="76200"/>
                                </a:lnTo>
                                <a:lnTo>
                                  <a:pt x="25400" y="63500"/>
                                </a:lnTo>
                                <a:lnTo>
                                  <a:pt x="69850" y="63500"/>
                                </a:lnTo>
                                <a:lnTo>
                                  <a:pt x="38100" y="0"/>
                                </a:lnTo>
                                <a:close/>
                              </a:path>
                              <a:path w="76200" h="1127760">
                                <a:moveTo>
                                  <a:pt x="69850" y="63500"/>
                                </a:moveTo>
                                <a:lnTo>
                                  <a:pt x="50800" y="63500"/>
                                </a:lnTo>
                                <a:lnTo>
                                  <a:pt x="50800"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wps:wsp>
                        <wps:cNvPr id="539" name="Graphic 539"/>
                        <wps:cNvSpPr/>
                        <wps:spPr>
                          <a:xfrm>
                            <a:off x="4357878" y="82550"/>
                            <a:ext cx="1270" cy="1009015"/>
                          </a:xfrm>
                          <a:custGeom>
                            <a:avLst/>
                            <a:gdLst/>
                            <a:ahLst/>
                            <a:cxnLst/>
                            <a:rect l="l" t="t" r="r" b="b"/>
                            <a:pathLst>
                              <a:path w="635" h="1009015">
                                <a:moveTo>
                                  <a:pt x="126" y="1009015"/>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540" name="Textbox 540"/>
                        <wps:cNvSpPr txBox="1"/>
                        <wps:spPr>
                          <a:xfrm>
                            <a:off x="4422521" y="110783"/>
                            <a:ext cx="340360" cy="81280"/>
                          </a:xfrm>
                          <a:prstGeom prst="rect">
                            <a:avLst/>
                          </a:prstGeom>
                        </wps:spPr>
                        <wps:txbx>
                          <w:txbxContent>
                            <w:p>
                              <w:pPr>
                                <w:spacing w:line="126" w:lineRule="exact" w:before="0"/>
                                <w:ind w:left="0" w:right="0" w:firstLine="0"/>
                                <w:jc w:val="left"/>
                                <w:rPr>
                                  <w:rFonts w:ascii="Cambria Math" w:hAnsi="Cambria Math" w:eastAsia="Cambria Math"/>
                                  <w:sz w:val="10"/>
                                </w:rPr>
                              </w:pPr>
                              <w:r>
                                <w:rPr>
                                  <w:rFonts w:ascii="Cambria Math" w:hAnsi="Cambria Math" w:eastAsia="Cambria Math"/>
                                  <w:w w:val="105"/>
                                  <w:sz w:val="10"/>
                                </w:rPr>
                                <w:t>𝑇𝑊𝐴</w:t>
                              </w:r>
                              <w:r>
                                <w:rPr>
                                  <w:rFonts w:ascii="Cambria Math" w:hAnsi="Cambria Math" w:eastAsia="Cambria Math"/>
                                  <w:w w:val="105"/>
                                  <w:position w:val="-1"/>
                                  <w:sz w:val="7"/>
                                </w:rPr>
                                <w:t>𝑖</w:t>
                              </w:r>
                              <w:r>
                                <w:rPr>
                                  <w:rFonts w:ascii="Cambria Math" w:hAnsi="Cambria Math" w:eastAsia="Cambria Math"/>
                                  <w:spacing w:val="5"/>
                                  <w:w w:val="105"/>
                                  <w:position w:val="-1"/>
                                  <w:sz w:val="7"/>
                                </w:rPr>
                                <w:t> </w:t>
                              </w:r>
                              <w:r>
                                <w:rPr>
                                  <w:rFonts w:ascii="Cambria Math" w:hAnsi="Cambria Math" w:eastAsia="Cambria Math"/>
                                  <w:w w:val="105"/>
                                  <w:sz w:val="10"/>
                                </w:rPr>
                                <w:t>=</w:t>
                              </w:r>
                              <w:r>
                                <w:rPr>
                                  <w:rFonts w:ascii="Cambria Math" w:hAnsi="Cambria Math" w:eastAsia="Cambria Math"/>
                                  <w:spacing w:val="-3"/>
                                  <w:w w:val="105"/>
                                  <w:sz w:val="10"/>
                                </w:rPr>
                                <w:t> </w:t>
                              </w:r>
                              <w:r>
                                <w:rPr>
                                  <w:rFonts w:ascii="Cambria Math" w:hAnsi="Cambria Math" w:eastAsia="Cambria Math"/>
                                  <w:spacing w:val="-5"/>
                                  <w:w w:val="105"/>
                                  <w:sz w:val="10"/>
                                </w:rPr>
                                <w:t>90</w:t>
                              </w:r>
                              <w:r>
                                <w:rPr>
                                  <w:rFonts w:ascii="Cambria Math" w:hAnsi="Cambria Math" w:eastAsia="Cambria Math"/>
                                  <w:spacing w:val="-5"/>
                                  <w:w w:val="105"/>
                                  <w:sz w:val="10"/>
                                  <w:vertAlign w:val="superscript"/>
                                </w:rPr>
                                <w:t>°</w:t>
                              </w:r>
                            </w:p>
                          </w:txbxContent>
                        </wps:txbx>
                        <wps:bodyPr wrap="square" lIns="0" tIns="0" rIns="0" bIns="0" rtlCol="0">
                          <a:noAutofit/>
                        </wps:bodyPr>
                      </wps:wsp>
                      <wps:wsp>
                        <wps:cNvPr id="541" name="Textbox 541"/>
                        <wps:cNvSpPr txBox="1"/>
                        <wps:spPr>
                          <a:xfrm>
                            <a:off x="4454525" y="897167"/>
                            <a:ext cx="313055" cy="81280"/>
                          </a:xfrm>
                          <a:prstGeom prst="rect">
                            <a:avLst/>
                          </a:prstGeom>
                        </wps:spPr>
                        <wps:txbx>
                          <w:txbxContent>
                            <w:p>
                              <w:pPr>
                                <w:spacing w:line="126" w:lineRule="exact" w:before="0"/>
                                <w:ind w:left="0" w:right="0" w:firstLine="0"/>
                                <w:jc w:val="left"/>
                                <w:rPr>
                                  <w:rFonts w:ascii="Cambria Math" w:hAnsi="Cambria Math" w:eastAsia="Cambria Math"/>
                                  <w:sz w:val="10"/>
                                </w:rPr>
                              </w:pPr>
                              <w:r>
                                <w:rPr>
                                  <w:rFonts w:ascii="Cambria Math" w:hAnsi="Cambria Math" w:eastAsia="Cambria Math"/>
                                  <w:w w:val="105"/>
                                  <w:sz w:val="10"/>
                                </w:rPr>
                                <w:t>𝑇𝑊𝐴</w:t>
                              </w:r>
                              <w:r>
                                <w:rPr>
                                  <w:rFonts w:ascii="Cambria Math" w:hAnsi="Cambria Math" w:eastAsia="Cambria Math"/>
                                  <w:w w:val="105"/>
                                  <w:position w:val="-1"/>
                                  <w:sz w:val="7"/>
                                </w:rPr>
                                <w:t>𝑓</w:t>
                              </w:r>
                              <w:r>
                                <w:rPr>
                                  <w:rFonts w:ascii="Cambria Math" w:hAnsi="Cambria Math" w:eastAsia="Cambria Math"/>
                                  <w:spacing w:val="2"/>
                                  <w:w w:val="105"/>
                                  <w:position w:val="-1"/>
                                  <w:sz w:val="7"/>
                                </w:rPr>
                                <w:t> </w:t>
                              </w:r>
                              <w:r>
                                <w:rPr>
                                  <w:rFonts w:ascii="Cambria Math" w:hAnsi="Cambria Math" w:eastAsia="Cambria Math"/>
                                  <w:w w:val="105"/>
                                  <w:sz w:val="10"/>
                                </w:rPr>
                                <w:t>=</w:t>
                              </w:r>
                              <w:r>
                                <w:rPr>
                                  <w:rFonts w:ascii="Cambria Math" w:hAnsi="Cambria Math" w:eastAsia="Cambria Math"/>
                                  <w:spacing w:val="-6"/>
                                  <w:w w:val="105"/>
                                  <w:sz w:val="10"/>
                                </w:rPr>
                                <w:t> </w:t>
                              </w:r>
                              <w:r>
                                <w:rPr>
                                  <w:rFonts w:ascii="Cambria Math" w:hAnsi="Cambria Math" w:eastAsia="Cambria Math"/>
                                  <w:spacing w:val="-5"/>
                                  <w:w w:val="105"/>
                                  <w:sz w:val="10"/>
                                </w:rPr>
                                <w:t>0</w:t>
                              </w:r>
                              <w:r>
                                <w:rPr>
                                  <w:rFonts w:ascii="Cambria Math" w:hAnsi="Cambria Math" w:eastAsia="Cambria Math"/>
                                  <w:spacing w:val="-5"/>
                                  <w:w w:val="105"/>
                                  <w:sz w:val="10"/>
                                  <w:vertAlign w:val="superscript"/>
                                </w:rPr>
                                <w:t>°</w:t>
                              </w:r>
                            </w:p>
                          </w:txbxContent>
                        </wps:txbx>
                        <wps:bodyPr wrap="square" lIns="0" tIns="0" rIns="0" bIns="0" rtlCol="0">
                          <a:noAutofit/>
                        </wps:bodyPr>
                      </wps:wsp>
                    </wpg:wgp>
                  </a:graphicData>
                </a:graphic>
              </wp:inline>
            </w:drawing>
          </mc:Choice>
          <mc:Fallback>
            <w:pict>
              <v:group style="width:375.4pt;height:88.9pt;mso-position-horizontal-relative:char;mso-position-vertical-relative:line" id="docshapegroup455" coordorigin="0,0" coordsize="7508,1778">
                <v:line style="position:absolute" from="1746,472" to="719,262" stroked="true" strokeweight="2pt" strokecolor="#5b9bd4">
                  <v:stroke dashstyle="solid"/>
                </v:line>
                <v:shape style="position:absolute;left:714;top:71;width:1056;height:467" id="docshape456" coordorigin="714,72" coordsize="1056,467" path="m1763,461l1695,416,1627,372,1559,331,1489,293,1418,260,1346,234,1272,215,1189,203,1096,199,999,200,906,207,822,218,756,233,714,252m1766,475l1687,493,1607,509,1528,523,1450,533,1372,538,1295,537,1219,527,1139,505,1053,471,965,429,882,385,809,342,752,305,715,280m1770,469l1714,403,1659,339,1602,278,1545,222,1486,173,1426,131,1364,100,1299,79,1233,72,1156,74,1073,84,988,101,907,123,834,150,774,180,733,212,714,244e" filled="false" stroked="true" strokeweight="2pt" strokecolor="#41709c">
                  <v:path arrowok="t"/>
                  <v:stroke dashstyle="solid"/>
                </v:shape>
                <v:shape style="position:absolute;left:719;top:271;width:1053;height:388" id="docshape457" coordorigin="720,271" coordsize="1053,388" path="m1772,490l1695,523,1619,554,1544,584,1470,610,1398,631,1328,647,1261,657,1197,658,1136,651,1062,625,990,582,922,526,860,463,804,396,757,330,720,271e" filled="false" stroked="true" strokeweight="2pt" strokecolor="#41709c">
                  <v:path arrowok="t"/>
                  <v:stroke dashstyle="solid"/>
                </v:shape>
                <v:line style="position:absolute" from="2756,675" to="1729,465" stroked="true" strokeweight="2pt" strokecolor="#5b9bd4">
                  <v:stroke dashstyle="solid"/>
                </v:line>
                <v:shape style="position:absolute;left:1723;top:274;width:1056;height:467" id="docshape458" coordorigin="1724,275" coordsize="1056,467" path="m2773,664l2705,619,2637,575,2568,534,2498,496,2428,463,2356,437,2282,418,2199,406,2106,402,2009,403,1915,410,1832,421,1766,436,1724,455m2776,678l2696,696,2617,712,2538,726,2459,736,2381,741,2304,740,2229,730,2149,708,2062,674,1975,632,1892,588,1819,545,1761,508,1725,483m2779,672l2724,606,2668,542,2612,481,2555,425,2496,376,2436,334,2373,303,2309,282,2243,275,2166,277,2082,287,1998,304,1917,326,1844,353,1784,383,1742,415,1724,447e" filled="false" stroked="true" strokeweight="2pt" strokecolor="#41709c">
                  <v:path arrowok="t"/>
                  <v:stroke dashstyle="solid"/>
                </v:shape>
                <v:shape style="position:absolute;left:1729;top:474;width:1053;height:388" id="docshape459" coordorigin="1729,474" coordsize="1053,388" path="m2782,693l2705,726,2629,757,2553,787,2479,813,2407,834,2337,850,2270,860,2206,861,2146,854,2071,828,2000,785,1932,729,1869,666,1814,599,1767,533,1729,474e" filled="false" stroked="true" strokeweight="2pt" strokecolor="#41709c">
                  <v:path arrowok="t"/>
                  <v:stroke dashstyle="solid"/>
                </v:shape>
                <v:line style="position:absolute" from="3792,878" to="2765,668" stroked="true" strokeweight="2pt" strokecolor="#5b9bd4">
                  <v:stroke dashstyle="solid"/>
                </v:line>
                <v:shape style="position:absolute;left:2759;top:477;width:1056;height:467" id="docshape460" coordorigin="2760,478" coordsize="1056,467" path="m3809,867l3741,822,3673,778,3604,737,3534,699,3464,666,3392,640,3318,621,3235,609,3142,605,3045,606,2951,613,2868,624,2802,639,2760,658m3812,880l3732,898,3653,915,3574,929,3495,939,3417,944,3340,943,3265,933,3185,911,3098,877,3011,835,2928,791,2855,747,2797,711,2760,686m3815,875l3760,809,3704,745,3648,684,3591,628,3532,579,3471,537,3409,506,3344,485,3279,478,3202,480,3118,490,3034,507,2952,529,2880,556,2820,586,2778,618,2760,650e" filled="false" stroked="true" strokeweight="2pt" strokecolor="#41709c">
                  <v:path arrowok="t"/>
                  <v:stroke dashstyle="solid"/>
                </v:shape>
                <v:shape style="position:absolute;left:2765;top:676;width:1053;height:388" id="docshape461" coordorigin="2765,677" coordsize="1053,388" path="m3818,896l3741,929,3665,960,3589,990,3515,1016,3443,1037,3373,1053,3306,1063,3242,1064,3182,1057,3107,1031,3035,988,2968,932,2905,869,2850,802,2802,736,2765,677e" filled="false" stroked="true" strokeweight="2pt" strokecolor="#41709c">
                  <v:path arrowok="t"/>
                  <v:stroke dashstyle="solid"/>
                </v:shape>
                <v:line style="position:absolute" from="4819,1081" to="3792,871" stroked="true" strokeweight="2pt" strokecolor="#5b9bd4">
                  <v:stroke dashstyle="solid"/>
                </v:line>
                <v:shape style="position:absolute;left:3786;top:680;width:1056;height:467" id="docshape462" coordorigin="3787,681" coordsize="1056,467" path="m4836,1070l4768,1025,4700,981,4631,940,4561,902,4491,869,4419,843,4345,824,4262,812,4169,808,4072,809,3978,816,3895,827,3829,842,3787,861m4839,1083l4759,1101,4680,1118,4601,1132,4522,1142,4444,1147,4367,1145,4292,1136,4212,1114,4125,1080,4038,1038,3955,993,3882,950,3824,914,3788,889m4842,1078l4787,1012,4731,948,4675,887,4618,831,4559,782,4499,740,4436,708,4372,688,4306,681,4229,683,4145,693,4061,709,3980,732,3907,759,3847,789,3805,821,3787,853e" filled="false" stroked="true" strokeweight="2pt" strokecolor="#41709c">
                  <v:path arrowok="t"/>
                  <v:stroke dashstyle="solid"/>
                </v:shape>
                <v:shape style="position:absolute;left:3792;top:879;width:1053;height:388" id="docshape463" coordorigin="3792,880" coordsize="1053,388" path="m4845,1099l4768,1131,4692,1163,4616,1192,4542,1218,4470,1240,4400,1256,4333,1266,4269,1267,4209,1260,4134,1234,4063,1191,3995,1135,3932,1071,3877,1005,3830,939,3792,880e" filled="false" stroked="true" strokeweight="2.0pt" strokecolor="#41709c">
                  <v:path arrowok="t"/>
                  <v:stroke dashstyle="solid"/>
                </v:shape>
                <v:line style="position:absolute" from="6856,1486" to="5829,1277" stroked="true" strokeweight="2pt" strokecolor="#5b9bd4">
                  <v:stroke dashstyle="solid"/>
                </v:line>
                <v:shape style="position:absolute;left:5824;top:1086;width:1055;height:466" id="docshape464" coordorigin="5824,1087" coordsize="1055,466" path="m6872,1476l6805,1431,6737,1387,6668,1346,6598,1308,6528,1275,6456,1249,6382,1230,6299,1218,6206,1213,6109,1215,6016,1221,5932,1233,5866,1248,5824,1267m6876,1489l6796,1507,6717,1524,6637,1538,6559,1548,6481,1553,6404,1551,6329,1541,6249,1520,6162,1486,6075,1444,5992,1399,5919,1356,5862,1320,5825,1294m6879,1484l6824,1418,6768,1354,6712,1293,6654,1237,6596,1187,6536,1146,6473,1114,6409,1094,6343,1087,6266,1089,6183,1099,6098,1115,6017,1138,5944,1165,5884,1194,5843,1226,5824,1259e" filled="false" stroked="true" strokeweight="2pt" strokecolor="#41709c">
                  <v:path arrowok="t"/>
                  <v:stroke dashstyle="solid"/>
                </v:shape>
                <v:shape style="position:absolute;left:5829;top:1285;width:1052;height:388" id="docshape465" coordorigin="5830,1286" coordsize="1052,388" path="m6881,1504l6795,1541,6710,1576,6625,1608,6543,1635,6463,1656,6387,1669,6314,1673,6246,1665,6172,1639,6100,1596,6032,1541,5970,1477,5914,1410,5867,1345,5830,1286e" filled="false" stroked="true" strokeweight="2pt" strokecolor="#41709c">
                  <v:path arrowok="t"/>
                  <v:stroke dashstyle="solid"/>
                </v:shape>
                <v:line style="position:absolute" from="5820,1284" to="4793,1074" stroked="true" strokeweight="2pt" strokecolor="#5b9bd4">
                  <v:stroke dashstyle="solid"/>
                </v:line>
                <v:shape style="position:absolute;left:4787;top:883;width:1056;height:467" id="docshape466" coordorigin="4787,884" coordsize="1056,467" path="m5836,1273l5769,1228,5701,1184,5632,1143,5562,1105,5492,1072,5419,1046,5345,1027,5263,1015,5170,1011,5073,1012,4979,1019,4896,1030,4829,1045,4787,1064m5840,1286l5760,1304,5681,1321,5601,1335,5523,1345,5445,1350,5368,1348,5292,1339,5212,1317,5126,1283,5039,1241,4956,1196,4883,1153,4825,1117,4788,1091m5843,1281l5788,1215,5732,1151,5676,1090,5618,1034,5560,985,5499,943,5437,911,5372,891,5307,884,5230,886,5146,896,5062,912,4980,935,4907,962,4848,992,4806,1023,4787,1056e" filled="false" stroked="true" strokeweight="2pt" strokecolor="#41709c">
                  <v:path arrowok="t"/>
                  <v:stroke dashstyle="solid"/>
                </v:shape>
                <v:shape style="position:absolute;left:4793;top:1082;width:1053;height:388" id="docshape467" coordorigin="4793,1083" coordsize="1053,388" path="m5845,1302l5769,1334,5693,1366,5617,1395,5543,1421,5471,1443,5401,1459,5334,1469,5270,1470,5210,1463,5135,1437,5063,1394,4995,1338,4933,1274,4878,1208,4830,1142,4793,1083e" filled="false" stroked="true" strokeweight="2pt" strokecolor="#41709c">
                  <v:path arrowok="t"/>
                  <v:stroke dashstyle="solid"/>
                </v:shape>
                <v:shape style="position:absolute;left:0;top:1657;width:7387;height:120" id="docshape468" coordorigin="0,1658" coordsize="7387,120" path="m7267,1658l7267,1778,7347,1738,7287,1738,7287,1698,7347,1698,7267,1658xm7267,1698l0,1698,0,1738,7267,1738,7267,1698xm7347,1698l7287,1698,7287,1738,7347,1738,7387,1718,7347,1698xe" filled="true" fillcolor="#000000" stroked="false">
                  <v:path arrowok="t"/>
                  <v:fill type="solid"/>
                </v:shape>
                <v:shape style="position:absolute;left:627;top:151;width:6318;height:1407" id="docshape469" coordorigin="627,151" coordsize="6318,1407" path="m6944,1388l6783,1558m6783,1388l6944,1558m789,151l627,321m627,151l789,321e" filled="false" stroked="true" strokeweight="2pt" strokecolor="#000000">
                  <v:path arrowok="t"/>
                  <v:stroke dashstyle="solid"/>
                </v:shape>
                <v:shape style="position:absolute;left:1730;top:113;width:4102;height:1597" id="docshape470" coordorigin="1730,114" coordsize="4102,1597" path="m5832,1710l5832,121m4805,1703l4805,114m3785,1703l3785,114m2757,1710l2757,121m1730,1710l1730,121e" filled="false" stroked="true" strokeweight="2pt" strokecolor="#000000">
                  <v:path arrowok="t"/>
                  <v:stroke dashstyle="shortdash"/>
                </v:shape>
                <v:shape style="position:absolute;left:1647;top:361;width:4263;height:995" id="docshape471" coordorigin="1647,361" coordsize="4263,995" path="m5910,1186l5748,1355m5748,1186l5910,1355m4890,976l4728,1146m4728,976l4890,1146m3877,766l3716,936m3716,766l3877,936m2843,563l2681,733m2681,563l2843,733m1809,361l1647,531m1647,361l1809,531e" filled="false" stroked="true" strokeweight="2pt" strokecolor="#000000">
                  <v:path arrowok="t"/>
                  <v:stroke dashstyle="solid"/>
                </v:shape>
                <v:shape style="position:absolute;left:652;top:0;width:120;height:1776" id="docshape472" coordorigin="652,0" coordsize="120,1776" path="m732,100l692,100,692,1776,732,1776,732,100xm712,0l652,120,692,120,692,100,762,100,712,0xm762,100l732,100,732,120,772,120,762,100xe" filled="true" fillcolor="#000000" stroked="false">
                  <v:path arrowok="t"/>
                  <v:fill type="solid"/>
                </v:shape>
                <v:line style="position:absolute" from="6863,1719" to="6863,130" stroked="true" strokeweight="2pt" strokecolor="#000000">
                  <v:stroke dashstyle="solid"/>
                </v:line>
                <v:shape style="position:absolute;left:6964;top:174;width:536;height:128" type="#_x0000_t202" id="docshape473" filled="false" stroked="false">
                  <v:textbox inset="0,0,0,0">
                    <w:txbxContent>
                      <w:p>
                        <w:pPr>
                          <w:spacing w:line="126" w:lineRule="exact" w:before="0"/>
                          <w:ind w:left="0" w:right="0" w:firstLine="0"/>
                          <w:jc w:val="left"/>
                          <w:rPr>
                            <w:rFonts w:ascii="Cambria Math" w:hAnsi="Cambria Math" w:eastAsia="Cambria Math"/>
                            <w:sz w:val="10"/>
                          </w:rPr>
                        </w:pPr>
                        <w:r>
                          <w:rPr>
                            <w:rFonts w:ascii="Cambria Math" w:hAnsi="Cambria Math" w:eastAsia="Cambria Math"/>
                            <w:w w:val="105"/>
                            <w:sz w:val="10"/>
                          </w:rPr>
                          <w:t>𝑇𝑊𝐴</w:t>
                        </w:r>
                        <w:r>
                          <w:rPr>
                            <w:rFonts w:ascii="Cambria Math" w:hAnsi="Cambria Math" w:eastAsia="Cambria Math"/>
                            <w:w w:val="105"/>
                            <w:position w:val="-1"/>
                            <w:sz w:val="7"/>
                          </w:rPr>
                          <w:t>𝑖</w:t>
                        </w:r>
                        <w:r>
                          <w:rPr>
                            <w:rFonts w:ascii="Cambria Math" w:hAnsi="Cambria Math" w:eastAsia="Cambria Math"/>
                            <w:spacing w:val="5"/>
                            <w:w w:val="105"/>
                            <w:position w:val="-1"/>
                            <w:sz w:val="7"/>
                          </w:rPr>
                          <w:t> </w:t>
                        </w:r>
                        <w:r>
                          <w:rPr>
                            <w:rFonts w:ascii="Cambria Math" w:hAnsi="Cambria Math" w:eastAsia="Cambria Math"/>
                            <w:w w:val="105"/>
                            <w:sz w:val="10"/>
                          </w:rPr>
                          <w:t>=</w:t>
                        </w:r>
                        <w:r>
                          <w:rPr>
                            <w:rFonts w:ascii="Cambria Math" w:hAnsi="Cambria Math" w:eastAsia="Cambria Math"/>
                            <w:spacing w:val="-3"/>
                            <w:w w:val="105"/>
                            <w:sz w:val="10"/>
                          </w:rPr>
                          <w:t> </w:t>
                        </w:r>
                        <w:r>
                          <w:rPr>
                            <w:rFonts w:ascii="Cambria Math" w:hAnsi="Cambria Math" w:eastAsia="Cambria Math"/>
                            <w:spacing w:val="-5"/>
                            <w:w w:val="105"/>
                            <w:sz w:val="10"/>
                          </w:rPr>
                          <w:t>90</w:t>
                        </w:r>
                        <w:r>
                          <w:rPr>
                            <w:rFonts w:ascii="Cambria Math" w:hAnsi="Cambria Math" w:eastAsia="Cambria Math"/>
                            <w:spacing w:val="-5"/>
                            <w:w w:val="105"/>
                            <w:sz w:val="10"/>
                            <w:vertAlign w:val="superscript"/>
                          </w:rPr>
                          <w:t>°</w:t>
                        </w:r>
                      </w:p>
                    </w:txbxContent>
                  </v:textbox>
                  <w10:wrap type="none"/>
                </v:shape>
                <v:shape style="position:absolute;left:7015;top:1412;width:493;height:128" type="#_x0000_t202" id="docshape474" filled="false" stroked="false">
                  <v:textbox inset="0,0,0,0">
                    <w:txbxContent>
                      <w:p>
                        <w:pPr>
                          <w:spacing w:line="126" w:lineRule="exact" w:before="0"/>
                          <w:ind w:left="0" w:right="0" w:firstLine="0"/>
                          <w:jc w:val="left"/>
                          <w:rPr>
                            <w:rFonts w:ascii="Cambria Math" w:hAnsi="Cambria Math" w:eastAsia="Cambria Math"/>
                            <w:sz w:val="10"/>
                          </w:rPr>
                        </w:pPr>
                        <w:r>
                          <w:rPr>
                            <w:rFonts w:ascii="Cambria Math" w:hAnsi="Cambria Math" w:eastAsia="Cambria Math"/>
                            <w:w w:val="105"/>
                            <w:sz w:val="10"/>
                          </w:rPr>
                          <w:t>𝑇𝑊𝐴</w:t>
                        </w:r>
                        <w:r>
                          <w:rPr>
                            <w:rFonts w:ascii="Cambria Math" w:hAnsi="Cambria Math" w:eastAsia="Cambria Math"/>
                            <w:w w:val="105"/>
                            <w:position w:val="-1"/>
                            <w:sz w:val="7"/>
                          </w:rPr>
                          <w:t>𝑓</w:t>
                        </w:r>
                        <w:r>
                          <w:rPr>
                            <w:rFonts w:ascii="Cambria Math" w:hAnsi="Cambria Math" w:eastAsia="Cambria Math"/>
                            <w:spacing w:val="2"/>
                            <w:w w:val="105"/>
                            <w:position w:val="-1"/>
                            <w:sz w:val="7"/>
                          </w:rPr>
                          <w:t> </w:t>
                        </w:r>
                        <w:r>
                          <w:rPr>
                            <w:rFonts w:ascii="Cambria Math" w:hAnsi="Cambria Math" w:eastAsia="Cambria Math"/>
                            <w:w w:val="105"/>
                            <w:sz w:val="10"/>
                          </w:rPr>
                          <w:t>=</w:t>
                        </w:r>
                        <w:r>
                          <w:rPr>
                            <w:rFonts w:ascii="Cambria Math" w:hAnsi="Cambria Math" w:eastAsia="Cambria Math"/>
                            <w:spacing w:val="-6"/>
                            <w:w w:val="105"/>
                            <w:sz w:val="10"/>
                          </w:rPr>
                          <w:t> </w:t>
                        </w:r>
                        <w:r>
                          <w:rPr>
                            <w:rFonts w:ascii="Cambria Math" w:hAnsi="Cambria Math" w:eastAsia="Cambria Math"/>
                            <w:spacing w:val="-5"/>
                            <w:w w:val="105"/>
                            <w:sz w:val="10"/>
                          </w:rPr>
                          <w:t>0</w:t>
                        </w:r>
                        <w:r>
                          <w:rPr>
                            <w:rFonts w:ascii="Cambria Math" w:hAnsi="Cambria Math" w:eastAsia="Cambria Math"/>
                            <w:spacing w:val="-5"/>
                            <w:w w:val="105"/>
                            <w:sz w:val="10"/>
                            <w:vertAlign w:val="superscript"/>
                          </w:rPr>
                          <w:t>°</w:t>
                        </w:r>
                      </w:p>
                    </w:txbxContent>
                  </v:textbox>
                  <w10:wrap type="none"/>
                </v:shape>
              </v:group>
            </w:pict>
          </mc:Fallback>
        </mc:AlternateContent>
      </w:r>
      <w:r>
        <w:rPr>
          <w:sz w:val="20"/>
        </w:rPr>
      </w:r>
    </w:p>
    <w:p>
      <w:pPr>
        <w:tabs>
          <w:tab w:pos="6361" w:val="left" w:leader="none"/>
        </w:tabs>
        <w:spacing w:before="0"/>
        <w:ind w:left="242" w:right="0" w:firstLine="0"/>
        <w:jc w:val="center"/>
        <w:rPr>
          <w:rFonts w:ascii="Cambria Math" w:eastAsia="Cambria Math"/>
          <w:sz w:val="14"/>
        </w:rPr>
      </w:pPr>
      <w:r>
        <w:rPr/>
        <mc:AlternateContent>
          <mc:Choice Requires="wps">
            <w:drawing>
              <wp:anchor distT="0" distB="0" distL="0" distR="0" allowOverlap="1" layoutInCell="1" locked="0" behindDoc="1" simplePos="0" relativeHeight="487670784">
                <wp:simplePos x="0" y="0"/>
                <wp:positionH relativeFrom="page">
                  <wp:posOffset>1444625</wp:posOffset>
                </wp:positionH>
                <wp:positionV relativeFrom="paragraph">
                  <wp:posOffset>195614</wp:posOffset>
                </wp:positionV>
                <wp:extent cx="4821555" cy="1158240"/>
                <wp:effectExtent l="0" t="0" r="0" b="0"/>
                <wp:wrapTopAndBottom/>
                <wp:docPr id="542" name="Group 542"/>
                <wp:cNvGraphicFramePr>
                  <a:graphicFrameLocks/>
                </wp:cNvGraphicFramePr>
                <a:graphic>
                  <a:graphicData uri="http://schemas.microsoft.com/office/word/2010/wordprocessingGroup">
                    <wpg:wgp>
                      <wpg:cNvPr id="542" name="Group 542"/>
                      <wpg:cNvGrpSpPr/>
                      <wpg:grpSpPr>
                        <a:xfrm>
                          <a:off x="0" y="0"/>
                          <a:ext cx="4821555" cy="1158240"/>
                          <a:chExt cx="4821555" cy="1158240"/>
                        </a:xfrm>
                      </wpg:grpSpPr>
                      <wps:wsp>
                        <wps:cNvPr id="543" name="Graphic 543"/>
                        <wps:cNvSpPr/>
                        <wps:spPr>
                          <a:xfrm>
                            <a:off x="3713988" y="190627"/>
                            <a:ext cx="655955" cy="116205"/>
                          </a:xfrm>
                          <a:custGeom>
                            <a:avLst/>
                            <a:gdLst/>
                            <a:ahLst/>
                            <a:cxnLst/>
                            <a:rect l="l" t="t" r="r" b="b"/>
                            <a:pathLst>
                              <a:path w="655955" h="116205">
                                <a:moveTo>
                                  <a:pt x="0" y="115950"/>
                                </a:moveTo>
                                <a:lnTo>
                                  <a:pt x="655447" y="0"/>
                                </a:lnTo>
                              </a:path>
                            </a:pathLst>
                          </a:custGeom>
                          <a:ln w="25400">
                            <a:solidFill>
                              <a:srgbClr val="5B9BD4"/>
                            </a:solidFill>
                            <a:prstDash val="solid"/>
                          </a:ln>
                        </wps:spPr>
                        <wps:bodyPr wrap="square" lIns="0" tIns="0" rIns="0" bIns="0" rtlCol="0">
                          <a:prstTxWarp prst="textNoShape">
                            <a:avLst/>
                          </a:prstTxWarp>
                          <a:noAutofit/>
                        </wps:bodyPr>
                      </wps:wsp>
                      <wps:wsp>
                        <wps:cNvPr id="544" name="Graphic 544"/>
                        <wps:cNvSpPr/>
                        <wps:spPr>
                          <a:xfrm>
                            <a:off x="3706495" y="195198"/>
                            <a:ext cx="668655" cy="160020"/>
                          </a:xfrm>
                          <a:custGeom>
                            <a:avLst/>
                            <a:gdLst/>
                            <a:ahLst/>
                            <a:cxnLst/>
                            <a:rect l="l" t="t" r="r" b="b"/>
                            <a:pathLst>
                              <a:path w="668655" h="160020">
                                <a:moveTo>
                                  <a:pt x="0" y="121412"/>
                                </a:moveTo>
                                <a:lnTo>
                                  <a:pt x="50591" y="132265"/>
                                </a:lnTo>
                                <a:lnTo>
                                  <a:pt x="101054" y="142306"/>
                                </a:lnTo>
                                <a:lnTo>
                                  <a:pt x="151275" y="150736"/>
                                </a:lnTo>
                                <a:lnTo>
                                  <a:pt x="201141" y="156758"/>
                                </a:lnTo>
                                <a:lnTo>
                                  <a:pt x="250538" y="159574"/>
                                </a:lnTo>
                                <a:lnTo>
                                  <a:pt x="299352" y="158387"/>
                                </a:lnTo>
                                <a:lnTo>
                                  <a:pt x="347471" y="152400"/>
                                </a:lnTo>
                                <a:lnTo>
                                  <a:pt x="398892" y="139819"/>
                                </a:lnTo>
                                <a:lnTo>
                                  <a:pt x="455047" y="120831"/>
                                </a:lnTo>
                                <a:lnTo>
                                  <a:pt x="511977" y="97442"/>
                                </a:lnTo>
                                <a:lnTo>
                                  <a:pt x="565723" y="71659"/>
                                </a:lnTo>
                                <a:lnTo>
                                  <a:pt x="612328" y="45486"/>
                                </a:lnTo>
                                <a:lnTo>
                                  <a:pt x="647831" y="20931"/>
                                </a:lnTo>
                                <a:lnTo>
                                  <a:pt x="668274" y="0"/>
                                </a:lnTo>
                              </a:path>
                            </a:pathLst>
                          </a:custGeom>
                          <a:ln w="25400">
                            <a:solidFill>
                              <a:srgbClr val="41709C"/>
                            </a:solidFill>
                            <a:prstDash val="solid"/>
                          </a:ln>
                        </wps:spPr>
                        <wps:bodyPr wrap="square" lIns="0" tIns="0" rIns="0" bIns="0" rtlCol="0">
                          <a:prstTxWarp prst="textNoShape">
                            <a:avLst/>
                          </a:prstTxWarp>
                          <a:noAutofit/>
                        </wps:bodyPr>
                      </wps:wsp>
                      <wps:wsp>
                        <wps:cNvPr id="545" name="Graphic 545"/>
                        <wps:cNvSpPr/>
                        <wps:spPr>
                          <a:xfrm>
                            <a:off x="3701541" y="144971"/>
                            <a:ext cx="666750" cy="165100"/>
                          </a:xfrm>
                          <a:custGeom>
                            <a:avLst/>
                            <a:gdLst/>
                            <a:ahLst/>
                            <a:cxnLst/>
                            <a:rect l="l" t="t" r="r" b="b"/>
                            <a:pathLst>
                              <a:path w="666750" h="165100">
                                <a:moveTo>
                                  <a:pt x="0" y="164654"/>
                                </a:moveTo>
                                <a:lnTo>
                                  <a:pt x="42820" y="135446"/>
                                </a:lnTo>
                                <a:lnTo>
                                  <a:pt x="85850" y="107045"/>
                                </a:lnTo>
                                <a:lnTo>
                                  <a:pt x="129282" y="80272"/>
                                </a:lnTo>
                                <a:lnTo>
                                  <a:pt x="173309" y="55949"/>
                                </a:lnTo>
                                <a:lnTo>
                                  <a:pt x="218125" y="34899"/>
                                </a:lnTo>
                                <a:lnTo>
                                  <a:pt x="263923" y="17943"/>
                                </a:lnTo>
                                <a:lnTo>
                                  <a:pt x="310896" y="5904"/>
                                </a:lnTo>
                                <a:lnTo>
                                  <a:pt x="363223" y="28"/>
                                </a:lnTo>
                                <a:lnTo>
                                  <a:pt x="422198" y="0"/>
                                </a:lnTo>
                                <a:lnTo>
                                  <a:pt x="483518" y="4294"/>
                                </a:lnTo>
                                <a:lnTo>
                                  <a:pt x="542884" y="11388"/>
                                </a:lnTo>
                                <a:lnTo>
                                  <a:pt x="595994" y="19757"/>
                                </a:lnTo>
                                <a:lnTo>
                                  <a:pt x="638547" y="27877"/>
                                </a:lnTo>
                                <a:lnTo>
                                  <a:pt x="666242" y="34225"/>
                                </a:lnTo>
                              </a:path>
                            </a:pathLst>
                          </a:custGeom>
                          <a:ln w="25400">
                            <a:solidFill>
                              <a:srgbClr val="41709C"/>
                            </a:solidFill>
                            <a:prstDash val="solid"/>
                          </a:ln>
                        </wps:spPr>
                        <wps:bodyPr wrap="square" lIns="0" tIns="0" rIns="0" bIns="0" rtlCol="0">
                          <a:prstTxWarp prst="textNoShape">
                            <a:avLst/>
                          </a:prstTxWarp>
                          <a:noAutofit/>
                        </wps:bodyPr>
                      </wps:wsp>
                      <wps:wsp>
                        <wps:cNvPr id="546" name="Graphic 546"/>
                        <wps:cNvSpPr/>
                        <wps:spPr>
                          <a:xfrm>
                            <a:off x="3700779" y="199897"/>
                            <a:ext cx="676275" cy="237490"/>
                          </a:xfrm>
                          <a:custGeom>
                            <a:avLst/>
                            <a:gdLst/>
                            <a:ahLst/>
                            <a:cxnLst/>
                            <a:rect l="l" t="t" r="r" b="b"/>
                            <a:pathLst>
                              <a:path w="676275" h="237490">
                                <a:moveTo>
                                  <a:pt x="0" y="113792"/>
                                </a:moveTo>
                                <a:lnTo>
                                  <a:pt x="48023" y="139717"/>
                                </a:lnTo>
                                <a:lnTo>
                                  <a:pt x="95865" y="164603"/>
                                </a:lnTo>
                                <a:lnTo>
                                  <a:pt x="143343" y="187412"/>
                                </a:lnTo>
                                <a:lnTo>
                                  <a:pt x="190277" y="207105"/>
                                </a:lnTo>
                                <a:lnTo>
                                  <a:pt x="236485" y="222642"/>
                                </a:lnTo>
                                <a:lnTo>
                                  <a:pt x="281785" y="232985"/>
                                </a:lnTo>
                                <a:lnTo>
                                  <a:pt x="325995" y="237095"/>
                                </a:lnTo>
                                <a:lnTo>
                                  <a:pt x="368935" y="233934"/>
                                </a:lnTo>
                                <a:lnTo>
                                  <a:pt x="409552" y="222951"/>
                                </a:lnTo>
                                <a:lnTo>
                                  <a:pt x="454580" y="203862"/>
                                </a:lnTo>
                                <a:lnTo>
                                  <a:pt x="501428" y="178533"/>
                                </a:lnTo>
                                <a:lnTo>
                                  <a:pt x="547509" y="148830"/>
                                </a:lnTo>
                                <a:lnTo>
                                  <a:pt x="590232" y="116618"/>
                                </a:lnTo>
                                <a:lnTo>
                                  <a:pt x="627008" y="83763"/>
                                </a:lnTo>
                                <a:lnTo>
                                  <a:pt x="655249" y="52131"/>
                                </a:lnTo>
                                <a:lnTo>
                                  <a:pt x="672365" y="23588"/>
                                </a:lnTo>
                                <a:lnTo>
                                  <a:pt x="675767" y="0"/>
                                </a:lnTo>
                              </a:path>
                            </a:pathLst>
                          </a:custGeom>
                          <a:ln w="25400">
                            <a:solidFill>
                              <a:srgbClr val="41709C"/>
                            </a:solidFill>
                            <a:prstDash val="solid"/>
                          </a:ln>
                        </wps:spPr>
                        <wps:bodyPr wrap="square" lIns="0" tIns="0" rIns="0" bIns="0" rtlCol="0">
                          <a:prstTxWarp prst="textNoShape">
                            <a:avLst/>
                          </a:prstTxWarp>
                          <a:noAutofit/>
                        </wps:bodyPr>
                      </wps:wsp>
                      <wps:wsp>
                        <wps:cNvPr id="547" name="Graphic 547"/>
                        <wps:cNvSpPr/>
                        <wps:spPr>
                          <a:xfrm>
                            <a:off x="3694557" y="56291"/>
                            <a:ext cx="672465" cy="245745"/>
                          </a:xfrm>
                          <a:custGeom>
                            <a:avLst/>
                            <a:gdLst/>
                            <a:ahLst/>
                            <a:cxnLst/>
                            <a:rect l="l" t="t" r="r" b="b"/>
                            <a:pathLst>
                              <a:path w="672465" h="245745">
                                <a:moveTo>
                                  <a:pt x="0" y="245714"/>
                                </a:moveTo>
                                <a:lnTo>
                                  <a:pt x="37633" y="208465"/>
                                </a:lnTo>
                                <a:lnTo>
                                  <a:pt x="75258" y="171987"/>
                                </a:lnTo>
                                <a:lnTo>
                                  <a:pt x="112870" y="137040"/>
                                </a:lnTo>
                                <a:lnTo>
                                  <a:pt x="150459" y="104385"/>
                                </a:lnTo>
                                <a:lnTo>
                                  <a:pt x="188019" y="74783"/>
                                </a:lnTo>
                                <a:lnTo>
                                  <a:pt x="225542" y="48996"/>
                                </a:lnTo>
                                <a:lnTo>
                                  <a:pt x="263022" y="27784"/>
                                </a:lnTo>
                                <a:lnTo>
                                  <a:pt x="300450" y="11907"/>
                                </a:lnTo>
                                <a:lnTo>
                                  <a:pt x="337819" y="2128"/>
                                </a:lnTo>
                                <a:lnTo>
                                  <a:pt x="387801" y="0"/>
                                </a:lnTo>
                                <a:lnTo>
                                  <a:pt x="440319" y="8659"/>
                                </a:lnTo>
                                <a:lnTo>
                                  <a:pt x="493417" y="25691"/>
                                </a:lnTo>
                                <a:lnTo>
                                  <a:pt x="545138" y="48682"/>
                                </a:lnTo>
                                <a:lnTo>
                                  <a:pt x="593525" y="75216"/>
                                </a:lnTo>
                                <a:lnTo>
                                  <a:pt x="636619" y="102879"/>
                                </a:lnTo>
                                <a:lnTo>
                                  <a:pt x="672464" y="129255"/>
                                </a:lnTo>
                              </a:path>
                            </a:pathLst>
                          </a:custGeom>
                          <a:ln w="25399">
                            <a:solidFill>
                              <a:srgbClr val="41709C"/>
                            </a:solidFill>
                            <a:prstDash val="solid"/>
                          </a:ln>
                        </wps:spPr>
                        <wps:bodyPr wrap="square" lIns="0" tIns="0" rIns="0" bIns="0" rtlCol="0">
                          <a:prstTxWarp prst="textNoShape">
                            <a:avLst/>
                          </a:prstTxWarp>
                          <a:noAutofit/>
                        </wps:bodyPr>
                      </wps:wsp>
                      <wps:wsp>
                        <wps:cNvPr id="548" name="Graphic 548"/>
                        <wps:cNvSpPr/>
                        <wps:spPr>
                          <a:xfrm>
                            <a:off x="3070479" y="306577"/>
                            <a:ext cx="655955" cy="116205"/>
                          </a:xfrm>
                          <a:custGeom>
                            <a:avLst/>
                            <a:gdLst/>
                            <a:ahLst/>
                            <a:cxnLst/>
                            <a:rect l="l" t="t" r="r" b="b"/>
                            <a:pathLst>
                              <a:path w="655955" h="116205">
                                <a:moveTo>
                                  <a:pt x="0" y="115824"/>
                                </a:moveTo>
                                <a:lnTo>
                                  <a:pt x="655447" y="0"/>
                                </a:lnTo>
                              </a:path>
                            </a:pathLst>
                          </a:custGeom>
                          <a:ln w="25400">
                            <a:solidFill>
                              <a:srgbClr val="5B9BD4"/>
                            </a:solidFill>
                            <a:prstDash val="solid"/>
                          </a:ln>
                        </wps:spPr>
                        <wps:bodyPr wrap="square" lIns="0" tIns="0" rIns="0" bIns="0" rtlCol="0">
                          <a:prstTxWarp prst="textNoShape">
                            <a:avLst/>
                          </a:prstTxWarp>
                          <a:noAutofit/>
                        </wps:bodyPr>
                      </wps:wsp>
                      <wps:wsp>
                        <wps:cNvPr id="549" name="Graphic 549"/>
                        <wps:cNvSpPr/>
                        <wps:spPr>
                          <a:xfrm>
                            <a:off x="3062985" y="311150"/>
                            <a:ext cx="668655" cy="160020"/>
                          </a:xfrm>
                          <a:custGeom>
                            <a:avLst/>
                            <a:gdLst/>
                            <a:ahLst/>
                            <a:cxnLst/>
                            <a:rect l="l" t="t" r="r" b="b"/>
                            <a:pathLst>
                              <a:path w="668655" h="160020">
                                <a:moveTo>
                                  <a:pt x="0" y="121412"/>
                                </a:moveTo>
                                <a:lnTo>
                                  <a:pt x="50598" y="132225"/>
                                </a:lnTo>
                                <a:lnTo>
                                  <a:pt x="101077" y="142248"/>
                                </a:lnTo>
                                <a:lnTo>
                                  <a:pt x="151315" y="150673"/>
                                </a:lnTo>
                                <a:lnTo>
                                  <a:pt x="201194" y="156695"/>
                                </a:lnTo>
                                <a:lnTo>
                                  <a:pt x="250593" y="159506"/>
                                </a:lnTo>
                                <a:lnTo>
                                  <a:pt x="299392" y="158301"/>
                                </a:lnTo>
                                <a:lnTo>
                                  <a:pt x="347472" y="152273"/>
                                </a:lnTo>
                                <a:lnTo>
                                  <a:pt x="398892" y="139732"/>
                                </a:lnTo>
                                <a:lnTo>
                                  <a:pt x="455047" y="120762"/>
                                </a:lnTo>
                                <a:lnTo>
                                  <a:pt x="511977" y="97379"/>
                                </a:lnTo>
                                <a:lnTo>
                                  <a:pt x="565723" y="71595"/>
                                </a:lnTo>
                                <a:lnTo>
                                  <a:pt x="612328" y="45428"/>
                                </a:lnTo>
                                <a:lnTo>
                                  <a:pt x="647831" y="20891"/>
                                </a:lnTo>
                                <a:lnTo>
                                  <a:pt x="668274" y="0"/>
                                </a:lnTo>
                              </a:path>
                            </a:pathLst>
                          </a:custGeom>
                          <a:ln w="25399">
                            <a:solidFill>
                              <a:srgbClr val="41709C"/>
                            </a:solidFill>
                            <a:prstDash val="solid"/>
                          </a:ln>
                        </wps:spPr>
                        <wps:bodyPr wrap="square" lIns="0" tIns="0" rIns="0" bIns="0" rtlCol="0">
                          <a:prstTxWarp prst="textNoShape">
                            <a:avLst/>
                          </a:prstTxWarp>
                          <a:noAutofit/>
                        </wps:bodyPr>
                      </wps:wsp>
                      <wps:wsp>
                        <wps:cNvPr id="550" name="Graphic 550"/>
                        <wps:cNvSpPr/>
                        <wps:spPr>
                          <a:xfrm>
                            <a:off x="3058032" y="260845"/>
                            <a:ext cx="666750" cy="165100"/>
                          </a:xfrm>
                          <a:custGeom>
                            <a:avLst/>
                            <a:gdLst/>
                            <a:ahLst/>
                            <a:cxnLst/>
                            <a:rect l="l" t="t" r="r" b="b"/>
                            <a:pathLst>
                              <a:path w="666750" h="165100">
                                <a:moveTo>
                                  <a:pt x="0" y="164731"/>
                                </a:moveTo>
                                <a:lnTo>
                                  <a:pt x="42860" y="135484"/>
                                </a:lnTo>
                                <a:lnTo>
                                  <a:pt x="85906" y="107067"/>
                                </a:lnTo>
                                <a:lnTo>
                                  <a:pt x="129335" y="80296"/>
                                </a:lnTo>
                                <a:lnTo>
                                  <a:pt x="173349" y="55987"/>
                                </a:lnTo>
                                <a:lnTo>
                                  <a:pt x="218147" y="34954"/>
                                </a:lnTo>
                                <a:lnTo>
                                  <a:pt x="263929" y="18014"/>
                                </a:lnTo>
                                <a:lnTo>
                                  <a:pt x="310895" y="5981"/>
                                </a:lnTo>
                                <a:lnTo>
                                  <a:pt x="363230" y="59"/>
                                </a:lnTo>
                                <a:lnTo>
                                  <a:pt x="422223" y="0"/>
                                </a:lnTo>
                                <a:lnTo>
                                  <a:pt x="483568" y="4279"/>
                                </a:lnTo>
                                <a:lnTo>
                                  <a:pt x="542961" y="11372"/>
                                </a:lnTo>
                                <a:lnTo>
                                  <a:pt x="596096" y="19757"/>
                                </a:lnTo>
                                <a:lnTo>
                                  <a:pt x="638667" y="27908"/>
                                </a:lnTo>
                                <a:lnTo>
                                  <a:pt x="666368" y="34302"/>
                                </a:lnTo>
                              </a:path>
                            </a:pathLst>
                          </a:custGeom>
                          <a:ln w="25400">
                            <a:solidFill>
                              <a:srgbClr val="41709C"/>
                            </a:solidFill>
                            <a:prstDash val="solid"/>
                          </a:ln>
                        </wps:spPr>
                        <wps:bodyPr wrap="square" lIns="0" tIns="0" rIns="0" bIns="0" rtlCol="0">
                          <a:prstTxWarp prst="textNoShape">
                            <a:avLst/>
                          </a:prstTxWarp>
                          <a:noAutofit/>
                        </wps:bodyPr>
                      </wps:wsp>
                      <wps:wsp>
                        <wps:cNvPr id="551" name="Graphic 551"/>
                        <wps:cNvSpPr/>
                        <wps:spPr>
                          <a:xfrm>
                            <a:off x="3057270" y="315849"/>
                            <a:ext cx="676275" cy="237490"/>
                          </a:xfrm>
                          <a:custGeom>
                            <a:avLst/>
                            <a:gdLst/>
                            <a:ahLst/>
                            <a:cxnLst/>
                            <a:rect l="l" t="t" r="r" b="b"/>
                            <a:pathLst>
                              <a:path w="676275" h="237490">
                                <a:moveTo>
                                  <a:pt x="0" y="113665"/>
                                </a:moveTo>
                                <a:lnTo>
                                  <a:pt x="48023" y="139590"/>
                                </a:lnTo>
                                <a:lnTo>
                                  <a:pt x="95865" y="164478"/>
                                </a:lnTo>
                                <a:lnTo>
                                  <a:pt x="143343" y="187292"/>
                                </a:lnTo>
                                <a:lnTo>
                                  <a:pt x="190277" y="206994"/>
                                </a:lnTo>
                                <a:lnTo>
                                  <a:pt x="236485" y="222546"/>
                                </a:lnTo>
                                <a:lnTo>
                                  <a:pt x="281785" y="232912"/>
                                </a:lnTo>
                                <a:lnTo>
                                  <a:pt x="325995" y="237053"/>
                                </a:lnTo>
                                <a:lnTo>
                                  <a:pt x="368934" y="233934"/>
                                </a:lnTo>
                                <a:lnTo>
                                  <a:pt x="409552" y="222951"/>
                                </a:lnTo>
                                <a:lnTo>
                                  <a:pt x="454581" y="203862"/>
                                </a:lnTo>
                                <a:lnTo>
                                  <a:pt x="501433" y="178533"/>
                                </a:lnTo>
                                <a:lnTo>
                                  <a:pt x="547520" y="148830"/>
                                </a:lnTo>
                                <a:lnTo>
                                  <a:pt x="590253" y="116618"/>
                                </a:lnTo>
                                <a:lnTo>
                                  <a:pt x="627046" y="83763"/>
                                </a:lnTo>
                                <a:lnTo>
                                  <a:pt x="655308" y="52131"/>
                                </a:lnTo>
                                <a:lnTo>
                                  <a:pt x="672454" y="23588"/>
                                </a:lnTo>
                                <a:lnTo>
                                  <a:pt x="675893" y="0"/>
                                </a:lnTo>
                              </a:path>
                            </a:pathLst>
                          </a:custGeom>
                          <a:ln w="25400">
                            <a:solidFill>
                              <a:srgbClr val="41709C"/>
                            </a:solidFill>
                            <a:prstDash val="solid"/>
                          </a:ln>
                        </wps:spPr>
                        <wps:bodyPr wrap="square" lIns="0" tIns="0" rIns="0" bIns="0" rtlCol="0">
                          <a:prstTxWarp prst="textNoShape">
                            <a:avLst/>
                          </a:prstTxWarp>
                          <a:noAutofit/>
                        </wps:bodyPr>
                      </wps:wsp>
                      <wps:wsp>
                        <wps:cNvPr id="552" name="Graphic 552"/>
                        <wps:cNvSpPr/>
                        <wps:spPr>
                          <a:xfrm>
                            <a:off x="3051048" y="172155"/>
                            <a:ext cx="672465" cy="245745"/>
                          </a:xfrm>
                          <a:custGeom>
                            <a:avLst/>
                            <a:gdLst/>
                            <a:ahLst/>
                            <a:cxnLst/>
                            <a:rect l="l" t="t" r="r" b="b"/>
                            <a:pathLst>
                              <a:path w="672465" h="245745">
                                <a:moveTo>
                                  <a:pt x="0" y="245674"/>
                                </a:moveTo>
                                <a:lnTo>
                                  <a:pt x="37633" y="208459"/>
                                </a:lnTo>
                                <a:lnTo>
                                  <a:pt x="75258" y="171998"/>
                                </a:lnTo>
                                <a:lnTo>
                                  <a:pt x="112870" y="137056"/>
                                </a:lnTo>
                                <a:lnTo>
                                  <a:pt x="150459" y="104397"/>
                                </a:lnTo>
                                <a:lnTo>
                                  <a:pt x="188019" y="74785"/>
                                </a:lnTo>
                                <a:lnTo>
                                  <a:pt x="225542" y="48984"/>
                                </a:lnTo>
                                <a:lnTo>
                                  <a:pt x="263022" y="27758"/>
                                </a:lnTo>
                                <a:lnTo>
                                  <a:pt x="300450" y="11872"/>
                                </a:lnTo>
                                <a:lnTo>
                                  <a:pt x="337819" y="2088"/>
                                </a:lnTo>
                                <a:lnTo>
                                  <a:pt x="387801" y="0"/>
                                </a:lnTo>
                                <a:lnTo>
                                  <a:pt x="440319" y="8674"/>
                                </a:lnTo>
                                <a:lnTo>
                                  <a:pt x="493417" y="25705"/>
                                </a:lnTo>
                                <a:lnTo>
                                  <a:pt x="545138" y="48682"/>
                                </a:lnTo>
                                <a:lnTo>
                                  <a:pt x="593525" y="75198"/>
                                </a:lnTo>
                                <a:lnTo>
                                  <a:pt x="636619" y="102845"/>
                                </a:lnTo>
                                <a:lnTo>
                                  <a:pt x="672464" y="129215"/>
                                </a:lnTo>
                              </a:path>
                            </a:pathLst>
                          </a:custGeom>
                          <a:ln w="25400">
                            <a:solidFill>
                              <a:srgbClr val="41709C"/>
                            </a:solidFill>
                            <a:prstDash val="solid"/>
                          </a:ln>
                        </wps:spPr>
                        <wps:bodyPr wrap="square" lIns="0" tIns="0" rIns="0" bIns="0" rtlCol="0">
                          <a:prstTxWarp prst="textNoShape">
                            <a:avLst/>
                          </a:prstTxWarp>
                          <a:noAutofit/>
                        </wps:bodyPr>
                      </wps:wsp>
                      <wps:wsp>
                        <wps:cNvPr id="553" name="Graphic 553"/>
                        <wps:cNvSpPr/>
                        <wps:spPr>
                          <a:xfrm>
                            <a:off x="2411476" y="428625"/>
                            <a:ext cx="655955" cy="116205"/>
                          </a:xfrm>
                          <a:custGeom>
                            <a:avLst/>
                            <a:gdLst/>
                            <a:ahLst/>
                            <a:cxnLst/>
                            <a:rect l="l" t="t" r="r" b="b"/>
                            <a:pathLst>
                              <a:path w="655955" h="116205">
                                <a:moveTo>
                                  <a:pt x="0" y="115824"/>
                                </a:moveTo>
                                <a:lnTo>
                                  <a:pt x="655447" y="0"/>
                                </a:lnTo>
                              </a:path>
                            </a:pathLst>
                          </a:custGeom>
                          <a:ln w="25400">
                            <a:solidFill>
                              <a:srgbClr val="5B9BD4"/>
                            </a:solidFill>
                            <a:prstDash val="solid"/>
                          </a:ln>
                        </wps:spPr>
                        <wps:bodyPr wrap="square" lIns="0" tIns="0" rIns="0" bIns="0" rtlCol="0">
                          <a:prstTxWarp prst="textNoShape">
                            <a:avLst/>
                          </a:prstTxWarp>
                          <a:noAutofit/>
                        </wps:bodyPr>
                      </wps:wsp>
                      <wps:wsp>
                        <wps:cNvPr id="554" name="Graphic 554"/>
                        <wps:cNvSpPr/>
                        <wps:spPr>
                          <a:xfrm>
                            <a:off x="2403982" y="433197"/>
                            <a:ext cx="668655" cy="160020"/>
                          </a:xfrm>
                          <a:custGeom>
                            <a:avLst/>
                            <a:gdLst/>
                            <a:ahLst/>
                            <a:cxnLst/>
                            <a:rect l="l" t="t" r="r" b="b"/>
                            <a:pathLst>
                              <a:path w="668655" h="160020">
                                <a:moveTo>
                                  <a:pt x="0" y="121412"/>
                                </a:moveTo>
                                <a:lnTo>
                                  <a:pt x="50591" y="132225"/>
                                </a:lnTo>
                                <a:lnTo>
                                  <a:pt x="101054" y="142248"/>
                                </a:lnTo>
                                <a:lnTo>
                                  <a:pt x="151275" y="150673"/>
                                </a:lnTo>
                                <a:lnTo>
                                  <a:pt x="201141" y="156695"/>
                                </a:lnTo>
                                <a:lnTo>
                                  <a:pt x="250538" y="159506"/>
                                </a:lnTo>
                                <a:lnTo>
                                  <a:pt x="299352" y="158301"/>
                                </a:lnTo>
                                <a:lnTo>
                                  <a:pt x="347471" y="152273"/>
                                </a:lnTo>
                                <a:lnTo>
                                  <a:pt x="398892" y="139732"/>
                                </a:lnTo>
                                <a:lnTo>
                                  <a:pt x="455047" y="120762"/>
                                </a:lnTo>
                                <a:lnTo>
                                  <a:pt x="511977" y="97379"/>
                                </a:lnTo>
                                <a:lnTo>
                                  <a:pt x="565723" y="71595"/>
                                </a:lnTo>
                                <a:lnTo>
                                  <a:pt x="612328" y="45428"/>
                                </a:lnTo>
                                <a:lnTo>
                                  <a:pt x="647831" y="20891"/>
                                </a:lnTo>
                                <a:lnTo>
                                  <a:pt x="668274" y="0"/>
                                </a:lnTo>
                              </a:path>
                            </a:pathLst>
                          </a:custGeom>
                          <a:ln w="25399">
                            <a:solidFill>
                              <a:srgbClr val="41709C"/>
                            </a:solidFill>
                            <a:prstDash val="solid"/>
                          </a:ln>
                        </wps:spPr>
                        <wps:bodyPr wrap="square" lIns="0" tIns="0" rIns="0" bIns="0" rtlCol="0">
                          <a:prstTxWarp prst="textNoShape">
                            <a:avLst/>
                          </a:prstTxWarp>
                          <a:noAutofit/>
                        </wps:bodyPr>
                      </wps:wsp>
                      <wps:wsp>
                        <wps:cNvPr id="555" name="Graphic 555"/>
                        <wps:cNvSpPr/>
                        <wps:spPr>
                          <a:xfrm>
                            <a:off x="2398902" y="382892"/>
                            <a:ext cx="666750" cy="165100"/>
                          </a:xfrm>
                          <a:custGeom>
                            <a:avLst/>
                            <a:gdLst/>
                            <a:ahLst/>
                            <a:cxnLst/>
                            <a:rect l="l" t="t" r="r" b="b"/>
                            <a:pathLst>
                              <a:path w="666750" h="165100">
                                <a:moveTo>
                                  <a:pt x="0" y="164731"/>
                                </a:moveTo>
                                <a:lnTo>
                                  <a:pt x="42867" y="135484"/>
                                </a:lnTo>
                                <a:lnTo>
                                  <a:pt x="85931" y="107067"/>
                                </a:lnTo>
                                <a:lnTo>
                                  <a:pt x="129385" y="80296"/>
                                </a:lnTo>
                                <a:lnTo>
                                  <a:pt x="173426" y="55987"/>
                                </a:lnTo>
                                <a:lnTo>
                                  <a:pt x="218249" y="34954"/>
                                </a:lnTo>
                                <a:lnTo>
                                  <a:pt x="264049" y="18014"/>
                                </a:lnTo>
                                <a:lnTo>
                                  <a:pt x="311023" y="5981"/>
                                </a:lnTo>
                                <a:lnTo>
                                  <a:pt x="363350" y="59"/>
                                </a:lnTo>
                                <a:lnTo>
                                  <a:pt x="422325" y="0"/>
                                </a:lnTo>
                                <a:lnTo>
                                  <a:pt x="483645" y="4279"/>
                                </a:lnTo>
                                <a:lnTo>
                                  <a:pt x="543011" y="11372"/>
                                </a:lnTo>
                                <a:lnTo>
                                  <a:pt x="596121" y="19757"/>
                                </a:lnTo>
                                <a:lnTo>
                                  <a:pt x="638674" y="27908"/>
                                </a:lnTo>
                                <a:lnTo>
                                  <a:pt x="666369" y="34302"/>
                                </a:lnTo>
                              </a:path>
                            </a:pathLst>
                          </a:custGeom>
                          <a:ln w="25400">
                            <a:solidFill>
                              <a:srgbClr val="41709C"/>
                            </a:solidFill>
                            <a:prstDash val="solid"/>
                          </a:ln>
                        </wps:spPr>
                        <wps:bodyPr wrap="square" lIns="0" tIns="0" rIns="0" bIns="0" rtlCol="0">
                          <a:prstTxWarp prst="textNoShape">
                            <a:avLst/>
                          </a:prstTxWarp>
                          <a:noAutofit/>
                        </wps:bodyPr>
                      </wps:wsp>
                      <wps:wsp>
                        <wps:cNvPr id="556" name="Graphic 556"/>
                        <wps:cNvSpPr/>
                        <wps:spPr>
                          <a:xfrm>
                            <a:off x="2398267" y="437895"/>
                            <a:ext cx="676275" cy="237490"/>
                          </a:xfrm>
                          <a:custGeom>
                            <a:avLst/>
                            <a:gdLst/>
                            <a:ahLst/>
                            <a:cxnLst/>
                            <a:rect l="l" t="t" r="r" b="b"/>
                            <a:pathLst>
                              <a:path w="676275" h="237490">
                                <a:moveTo>
                                  <a:pt x="0" y="113665"/>
                                </a:moveTo>
                                <a:lnTo>
                                  <a:pt x="48023" y="139590"/>
                                </a:lnTo>
                                <a:lnTo>
                                  <a:pt x="95865" y="164478"/>
                                </a:lnTo>
                                <a:lnTo>
                                  <a:pt x="143343" y="187292"/>
                                </a:lnTo>
                                <a:lnTo>
                                  <a:pt x="190277" y="206994"/>
                                </a:lnTo>
                                <a:lnTo>
                                  <a:pt x="236485" y="222546"/>
                                </a:lnTo>
                                <a:lnTo>
                                  <a:pt x="281785" y="232912"/>
                                </a:lnTo>
                                <a:lnTo>
                                  <a:pt x="325995" y="237053"/>
                                </a:lnTo>
                                <a:lnTo>
                                  <a:pt x="368935" y="233933"/>
                                </a:lnTo>
                                <a:lnTo>
                                  <a:pt x="409552" y="222951"/>
                                </a:lnTo>
                                <a:lnTo>
                                  <a:pt x="454580" y="203862"/>
                                </a:lnTo>
                                <a:lnTo>
                                  <a:pt x="501428" y="178533"/>
                                </a:lnTo>
                                <a:lnTo>
                                  <a:pt x="547509" y="148830"/>
                                </a:lnTo>
                                <a:lnTo>
                                  <a:pt x="590232" y="116618"/>
                                </a:lnTo>
                                <a:lnTo>
                                  <a:pt x="627008" y="83763"/>
                                </a:lnTo>
                                <a:lnTo>
                                  <a:pt x="655249" y="52131"/>
                                </a:lnTo>
                                <a:lnTo>
                                  <a:pt x="672365" y="23588"/>
                                </a:lnTo>
                                <a:lnTo>
                                  <a:pt x="675767" y="0"/>
                                </a:lnTo>
                              </a:path>
                            </a:pathLst>
                          </a:custGeom>
                          <a:ln w="25400">
                            <a:solidFill>
                              <a:srgbClr val="41709C"/>
                            </a:solidFill>
                            <a:prstDash val="solid"/>
                          </a:ln>
                        </wps:spPr>
                        <wps:bodyPr wrap="square" lIns="0" tIns="0" rIns="0" bIns="0" rtlCol="0">
                          <a:prstTxWarp prst="textNoShape">
                            <a:avLst/>
                          </a:prstTxWarp>
                          <a:noAutofit/>
                        </wps:bodyPr>
                      </wps:wsp>
                      <wps:wsp>
                        <wps:cNvPr id="557" name="Graphic 557"/>
                        <wps:cNvSpPr/>
                        <wps:spPr>
                          <a:xfrm>
                            <a:off x="2392045" y="294202"/>
                            <a:ext cx="672465" cy="245745"/>
                          </a:xfrm>
                          <a:custGeom>
                            <a:avLst/>
                            <a:gdLst/>
                            <a:ahLst/>
                            <a:cxnLst/>
                            <a:rect l="l" t="t" r="r" b="b"/>
                            <a:pathLst>
                              <a:path w="672465" h="245745">
                                <a:moveTo>
                                  <a:pt x="0" y="245674"/>
                                </a:moveTo>
                                <a:lnTo>
                                  <a:pt x="37633" y="208459"/>
                                </a:lnTo>
                                <a:lnTo>
                                  <a:pt x="75258" y="171998"/>
                                </a:lnTo>
                                <a:lnTo>
                                  <a:pt x="112870" y="137056"/>
                                </a:lnTo>
                                <a:lnTo>
                                  <a:pt x="150459" y="104397"/>
                                </a:lnTo>
                                <a:lnTo>
                                  <a:pt x="188019" y="74785"/>
                                </a:lnTo>
                                <a:lnTo>
                                  <a:pt x="225542" y="48984"/>
                                </a:lnTo>
                                <a:lnTo>
                                  <a:pt x="263022" y="27758"/>
                                </a:lnTo>
                                <a:lnTo>
                                  <a:pt x="300450" y="11872"/>
                                </a:lnTo>
                                <a:lnTo>
                                  <a:pt x="337819" y="2088"/>
                                </a:lnTo>
                                <a:lnTo>
                                  <a:pt x="387794" y="0"/>
                                </a:lnTo>
                                <a:lnTo>
                                  <a:pt x="440297" y="8674"/>
                                </a:lnTo>
                                <a:lnTo>
                                  <a:pt x="493377" y="25705"/>
                                </a:lnTo>
                                <a:lnTo>
                                  <a:pt x="545085" y="48682"/>
                                </a:lnTo>
                                <a:lnTo>
                                  <a:pt x="593469" y="75198"/>
                                </a:lnTo>
                                <a:lnTo>
                                  <a:pt x="636579" y="102845"/>
                                </a:lnTo>
                                <a:lnTo>
                                  <a:pt x="672464" y="129215"/>
                                </a:lnTo>
                              </a:path>
                            </a:pathLst>
                          </a:custGeom>
                          <a:ln w="25400">
                            <a:solidFill>
                              <a:srgbClr val="41709C"/>
                            </a:solidFill>
                            <a:prstDash val="solid"/>
                          </a:ln>
                        </wps:spPr>
                        <wps:bodyPr wrap="square" lIns="0" tIns="0" rIns="0" bIns="0" rtlCol="0">
                          <a:prstTxWarp prst="textNoShape">
                            <a:avLst/>
                          </a:prstTxWarp>
                          <a:noAutofit/>
                        </wps:bodyPr>
                      </wps:wsp>
                      <wps:wsp>
                        <wps:cNvPr id="558" name="Graphic 558"/>
                        <wps:cNvSpPr/>
                        <wps:spPr>
                          <a:xfrm>
                            <a:off x="1757552" y="548640"/>
                            <a:ext cx="655955" cy="116205"/>
                          </a:xfrm>
                          <a:custGeom>
                            <a:avLst/>
                            <a:gdLst/>
                            <a:ahLst/>
                            <a:cxnLst/>
                            <a:rect l="l" t="t" r="r" b="b"/>
                            <a:pathLst>
                              <a:path w="655955" h="116205">
                                <a:moveTo>
                                  <a:pt x="0" y="115824"/>
                                </a:moveTo>
                                <a:lnTo>
                                  <a:pt x="655447" y="0"/>
                                </a:lnTo>
                              </a:path>
                            </a:pathLst>
                          </a:custGeom>
                          <a:ln w="25400">
                            <a:solidFill>
                              <a:srgbClr val="5B9BD4"/>
                            </a:solidFill>
                            <a:prstDash val="solid"/>
                          </a:ln>
                        </wps:spPr>
                        <wps:bodyPr wrap="square" lIns="0" tIns="0" rIns="0" bIns="0" rtlCol="0">
                          <a:prstTxWarp prst="textNoShape">
                            <a:avLst/>
                          </a:prstTxWarp>
                          <a:noAutofit/>
                        </wps:bodyPr>
                      </wps:wsp>
                      <wps:wsp>
                        <wps:cNvPr id="559" name="Graphic 559"/>
                        <wps:cNvSpPr/>
                        <wps:spPr>
                          <a:xfrm>
                            <a:off x="1750186" y="553212"/>
                            <a:ext cx="668655" cy="160020"/>
                          </a:xfrm>
                          <a:custGeom>
                            <a:avLst/>
                            <a:gdLst/>
                            <a:ahLst/>
                            <a:cxnLst/>
                            <a:rect l="l" t="t" r="r" b="b"/>
                            <a:pathLst>
                              <a:path w="668655" h="160020">
                                <a:moveTo>
                                  <a:pt x="0" y="121411"/>
                                </a:moveTo>
                                <a:lnTo>
                                  <a:pt x="50551" y="132225"/>
                                </a:lnTo>
                                <a:lnTo>
                                  <a:pt x="100999" y="142248"/>
                                </a:lnTo>
                                <a:lnTo>
                                  <a:pt x="151222" y="150673"/>
                                </a:lnTo>
                                <a:lnTo>
                                  <a:pt x="201101" y="156695"/>
                                </a:lnTo>
                                <a:lnTo>
                                  <a:pt x="250515" y="159506"/>
                                </a:lnTo>
                                <a:lnTo>
                                  <a:pt x="299346" y="158301"/>
                                </a:lnTo>
                                <a:lnTo>
                                  <a:pt x="347472" y="152273"/>
                                </a:lnTo>
                                <a:lnTo>
                                  <a:pt x="398885" y="139732"/>
                                </a:lnTo>
                                <a:lnTo>
                                  <a:pt x="455022" y="120762"/>
                                </a:lnTo>
                                <a:lnTo>
                                  <a:pt x="511927" y="97379"/>
                                </a:lnTo>
                                <a:lnTo>
                                  <a:pt x="565646" y="71595"/>
                                </a:lnTo>
                                <a:lnTo>
                                  <a:pt x="612226" y="45428"/>
                                </a:lnTo>
                                <a:lnTo>
                                  <a:pt x="647711" y="20891"/>
                                </a:lnTo>
                                <a:lnTo>
                                  <a:pt x="668147" y="0"/>
                                </a:lnTo>
                              </a:path>
                            </a:pathLst>
                          </a:custGeom>
                          <a:ln w="25400">
                            <a:solidFill>
                              <a:srgbClr val="41709C"/>
                            </a:solidFill>
                            <a:prstDash val="solid"/>
                          </a:ln>
                        </wps:spPr>
                        <wps:bodyPr wrap="square" lIns="0" tIns="0" rIns="0" bIns="0" rtlCol="0">
                          <a:prstTxWarp prst="textNoShape">
                            <a:avLst/>
                          </a:prstTxWarp>
                          <a:noAutofit/>
                        </wps:bodyPr>
                      </wps:wsp>
                      <wps:wsp>
                        <wps:cNvPr id="560" name="Graphic 560"/>
                        <wps:cNvSpPr/>
                        <wps:spPr>
                          <a:xfrm>
                            <a:off x="1745107" y="502860"/>
                            <a:ext cx="666750" cy="165100"/>
                          </a:xfrm>
                          <a:custGeom>
                            <a:avLst/>
                            <a:gdLst/>
                            <a:ahLst/>
                            <a:cxnLst/>
                            <a:rect l="l" t="t" r="r" b="b"/>
                            <a:pathLst>
                              <a:path w="666750" h="165100">
                                <a:moveTo>
                                  <a:pt x="0" y="164778"/>
                                </a:moveTo>
                                <a:lnTo>
                                  <a:pt x="42867" y="135530"/>
                                </a:lnTo>
                                <a:lnTo>
                                  <a:pt x="85928" y="107110"/>
                                </a:lnTo>
                                <a:lnTo>
                                  <a:pt x="129375" y="80332"/>
                                </a:lnTo>
                                <a:lnTo>
                                  <a:pt x="173402" y="56009"/>
                                </a:lnTo>
                                <a:lnTo>
                                  <a:pt x="218203" y="34954"/>
                                </a:lnTo>
                                <a:lnTo>
                                  <a:pt x="263969" y="17981"/>
                                </a:lnTo>
                                <a:lnTo>
                                  <a:pt x="310895" y="5901"/>
                                </a:lnTo>
                                <a:lnTo>
                                  <a:pt x="363270" y="25"/>
                                </a:lnTo>
                                <a:lnTo>
                                  <a:pt x="422279" y="0"/>
                                </a:lnTo>
                                <a:lnTo>
                                  <a:pt x="483622" y="4301"/>
                                </a:lnTo>
                                <a:lnTo>
                                  <a:pt x="543001" y="11409"/>
                                </a:lnTo>
                                <a:lnTo>
                                  <a:pt x="596118" y="19800"/>
                                </a:lnTo>
                                <a:lnTo>
                                  <a:pt x="638673" y="27954"/>
                                </a:lnTo>
                                <a:lnTo>
                                  <a:pt x="666369" y="34349"/>
                                </a:lnTo>
                              </a:path>
                            </a:pathLst>
                          </a:custGeom>
                          <a:ln w="25400">
                            <a:solidFill>
                              <a:srgbClr val="41709C"/>
                            </a:solidFill>
                            <a:prstDash val="solid"/>
                          </a:ln>
                        </wps:spPr>
                        <wps:bodyPr wrap="square" lIns="0" tIns="0" rIns="0" bIns="0" rtlCol="0">
                          <a:prstTxWarp prst="textNoShape">
                            <a:avLst/>
                          </a:prstTxWarp>
                          <a:noAutofit/>
                        </wps:bodyPr>
                      </wps:wsp>
                      <wps:wsp>
                        <wps:cNvPr id="561" name="Graphic 561"/>
                        <wps:cNvSpPr/>
                        <wps:spPr>
                          <a:xfrm>
                            <a:off x="1744345" y="557911"/>
                            <a:ext cx="676275" cy="237490"/>
                          </a:xfrm>
                          <a:custGeom>
                            <a:avLst/>
                            <a:gdLst/>
                            <a:ahLst/>
                            <a:cxnLst/>
                            <a:rect l="l" t="t" r="r" b="b"/>
                            <a:pathLst>
                              <a:path w="676275" h="237490">
                                <a:moveTo>
                                  <a:pt x="0" y="113664"/>
                                </a:moveTo>
                                <a:lnTo>
                                  <a:pt x="48028" y="139590"/>
                                </a:lnTo>
                                <a:lnTo>
                                  <a:pt x="95884" y="164478"/>
                                </a:lnTo>
                                <a:lnTo>
                                  <a:pt x="143383" y="187292"/>
                                </a:lnTo>
                                <a:lnTo>
                                  <a:pt x="190341" y="206994"/>
                                </a:lnTo>
                                <a:lnTo>
                                  <a:pt x="236572" y="222546"/>
                                </a:lnTo>
                                <a:lnTo>
                                  <a:pt x="281892" y="232912"/>
                                </a:lnTo>
                                <a:lnTo>
                                  <a:pt x="326117" y="237053"/>
                                </a:lnTo>
                                <a:lnTo>
                                  <a:pt x="369062" y="233933"/>
                                </a:lnTo>
                                <a:lnTo>
                                  <a:pt x="409642" y="222951"/>
                                </a:lnTo>
                                <a:lnTo>
                                  <a:pt x="454641" y="203862"/>
                                </a:lnTo>
                                <a:lnTo>
                                  <a:pt x="501471" y="178533"/>
                                </a:lnTo>
                                <a:lnTo>
                                  <a:pt x="547542" y="148830"/>
                                </a:lnTo>
                                <a:lnTo>
                                  <a:pt x="590264" y="116618"/>
                                </a:lnTo>
                                <a:lnTo>
                                  <a:pt x="627050" y="83763"/>
                                </a:lnTo>
                                <a:lnTo>
                                  <a:pt x="655310" y="52131"/>
                                </a:lnTo>
                                <a:lnTo>
                                  <a:pt x="672454" y="23588"/>
                                </a:lnTo>
                                <a:lnTo>
                                  <a:pt x="675894" y="0"/>
                                </a:lnTo>
                              </a:path>
                            </a:pathLst>
                          </a:custGeom>
                          <a:ln w="25399">
                            <a:solidFill>
                              <a:srgbClr val="41709C"/>
                            </a:solidFill>
                            <a:prstDash val="solid"/>
                          </a:ln>
                        </wps:spPr>
                        <wps:bodyPr wrap="square" lIns="0" tIns="0" rIns="0" bIns="0" rtlCol="0">
                          <a:prstTxWarp prst="textNoShape">
                            <a:avLst/>
                          </a:prstTxWarp>
                          <a:noAutofit/>
                        </wps:bodyPr>
                      </wps:wsp>
                      <wps:wsp>
                        <wps:cNvPr id="562" name="Graphic 562"/>
                        <wps:cNvSpPr/>
                        <wps:spPr>
                          <a:xfrm>
                            <a:off x="1738248" y="414177"/>
                            <a:ext cx="672465" cy="245745"/>
                          </a:xfrm>
                          <a:custGeom>
                            <a:avLst/>
                            <a:gdLst/>
                            <a:ahLst/>
                            <a:cxnLst/>
                            <a:rect l="l" t="t" r="r" b="b"/>
                            <a:pathLst>
                              <a:path w="672465" h="245745">
                                <a:moveTo>
                                  <a:pt x="0" y="245714"/>
                                </a:moveTo>
                                <a:lnTo>
                                  <a:pt x="37595" y="208499"/>
                                </a:lnTo>
                                <a:lnTo>
                                  <a:pt x="75193" y="172038"/>
                                </a:lnTo>
                                <a:lnTo>
                                  <a:pt x="112785" y="137096"/>
                                </a:lnTo>
                                <a:lnTo>
                                  <a:pt x="150365" y="104437"/>
                                </a:lnTo>
                                <a:lnTo>
                                  <a:pt x="187925" y="74825"/>
                                </a:lnTo>
                                <a:lnTo>
                                  <a:pt x="225457" y="49024"/>
                                </a:lnTo>
                                <a:lnTo>
                                  <a:pt x="262956" y="27798"/>
                                </a:lnTo>
                                <a:lnTo>
                                  <a:pt x="300412" y="11911"/>
                                </a:lnTo>
                                <a:lnTo>
                                  <a:pt x="337820" y="2128"/>
                                </a:lnTo>
                                <a:lnTo>
                                  <a:pt x="387754" y="0"/>
                                </a:lnTo>
                                <a:lnTo>
                                  <a:pt x="440239" y="8659"/>
                                </a:lnTo>
                                <a:lnTo>
                                  <a:pt x="493314" y="25691"/>
                                </a:lnTo>
                                <a:lnTo>
                                  <a:pt x="545021" y="48682"/>
                                </a:lnTo>
                                <a:lnTo>
                                  <a:pt x="593401" y="75216"/>
                                </a:lnTo>
                                <a:lnTo>
                                  <a:pt x="636492" y="102879"/>
                                </a:lnTo>
                                <a:lnTo>
                                  <a:pt x="672338" y="129255"/>
                                </a:lnTo>
                              </a:path>
                            </a:pathLst>
                          </a:custGeom>
                          <a:ln w="25399">
                            <a:solidFill>
                              <a:srgbClr val="41709C"/>
                            </a:solidFill>
                            <a:prstDash val="solid"/>
                          </a:ln>
                        </wps:spPr>
                        <wps:bodyPr wrap="square" lIns="0" tIns="0" rIns="0" bIns="0" rtlCol="0">
                          <a:prstTxWarp prst="textNoShape">
                            <a:avLst/>
                          </a:prstTxWarp>
                          <a:noAutofit/>
                        </wps:bodyPr>
                      </wps:wsp>
                      <wps:wsp>
                        <wps:cNvPr id="563" name="Graphic 563"/>
                        <wps:cNvSpPr/>
                        <wps:spPr>
                          <a:xfrm>
                            <a:off x="460375" y="784733"/>
                            <a:ext cx="655320" cy="116205"/>
                          </a:xfrm>
                          <a:custGeom>
                            <a:avLst/>
                            <a:gdLst/>
                            <a:ahLst/>
                            <a:cxnLst/>
                            <a:rect l="l" t="t" r="r" b="b"/>
                            <a:pathLst>
                              <a:path w="655320" h="116205">
                                <a:moveTo>
                                  <a:pt x="0" y="115824"/>
                                </a:moveTo>
                                <a:lnTo>
                                  <a:pt x="654812" y="0"/>
                                </a:lnTo>
                              </a:path>
                            </a:pathLst>
                          </a:custGeom>
                          <a:ln w="25400">
                            <a:solidFill>
                              <a:srgbClr val="5B9BD4"/>
                            </a:solidFill>
                            <a:prstDash val="solid"/>
                          </a:ln>
                        </wps:spPr>
                        <wps:bodyPr wrap="square" lIns="0" tIns="0" rIns="0" bIns="0" rtlCol="0">
                          <a:prstTxWarp prst="textNoShape">
                            <a:avLst/>
                          </a:prstTxWarp>
                          <a:noAutofit/>
                        </wps:bodyPr>
                      </wps:wsp>
                      <wps:wsp>
                        <wps:cNvPr id="564" name="Graphic 564"/>
                        <wps:cNvSpPr/>
                        <wps:spPr>
                          <a:xfrm>
                            <a:off x="452881" y="789305"/>
                            <a:ext cx="668020" cy="160020"/>
                          </a:xfrm>
                          <a:custGeom>
                            <a:avLst/>
                            <a:gdLst/>
                            <a:ahLst/>
                            <a:cxnLst/>
                            <a:rect l="l" t="t" r="r" b="b"/>
                            <a:pathLst>
                              <a:path w="668020" h="160020">
                                <a:moveTo>
                                  <a:pt x="0" y="121412"/>
                                </a:moveTo>
                                <a:lnTo>
                                  <a:pt x="50544" y="132218"/>
                                </a:lnTo>
                                <a:lnTo>
                                  <a:pt x="100971" y="142225"/>
                                </a:lnTo>
                                <a:lnTo>
                                  <a:pt x="151162" y="150633"/>
                                </a:lnTo>
                                <a:lnTo>
                                  <a:pt x="201000" y="156641"/>
                                </a:lnTo>
                                <a:lnTo>
                                  <a:pt x="250367" y="159450"/>
                                </a:lnTo>
                                <a:lnTo>
                                  <a:pt x="299146" y="158261"/>
                                </a:lnTo>
                                <a:lnTo>
                                  <a:pt x="347218" y="152273"/>
                                </a:lnTo>
                                <a:lnTo>
                                  <a:pt x="398584" y="139732"/>
                                </a:lnTo>
                                <a:lnTo>
                                  <a:pt x="454684" y="120762"/>
                                </a:lnTo>
                                <a:lnTo>
                                  <a:pt x="511560" y="97379"/>
                                </a:lnTo>
                                <a:lnTo>
                                  <a:pt x="565252" y="71595"/>
                                </a:lnTo>
                                <a:lnTo>
                                  <a:pt x="611801" y="45428"/>
                                </a:lnTo>
                                <a:lnTo>
                                  <a:pt x="647250" y="20891"/>
                                </a:lnTo>
                                <a:lnTo>
                                  <a:pt x="667638" y="0"/>
                                </a:lnTo>
                              </a:path>
                            </a:pathLst>
                          </a:custGeom>
                          <a:ln w="25400">
                            <a:solidFill>
                              <a:srgbClr val="41709C"/>
                            </a:solidFill>
                            <a:prstDash val="solid"/>
                          </a:ln>
                        </wps:spPr>
                        <wps:bodyPr wrap="square" lIns="0" tIns="0" rIns="0" bIns="0" rtlCol="0">
                          <a:prstTxWarp prst="textNoShape">
                            <a:avLst/>
                          </a:prstTxWarp>
                          <a:noAutofit/>
                        </wps:bodyPr>
                      </wps:wsp>
                      <wps:wsp>
                        <wps:cNvPr id="565" name="Graphic 565"/>
                        <wps:cNvSpPr/>
                        <wps:spPr>
                          <a:xfrm>
                            <a:off x="447801" y="739077"/>
                            <a:ext cx="666115" cy="165100"/>
                          </a:xfrm>
                          <a:custGeom>
                            <a:avLst/>
                            <a:gdLst/>
                            <a:ahLst/>
                            <a:cxnLst/>
                            <a:rect l="l" t="t" r="r" b="b"/>
                            <a:pathLst>
                              <a:path w="666115" h="165100">
                                <a:moveTo>
                                  <a:pt x="0" y="164654"/>
                                </a:moveTo>
                                <a:lnTo>
                                  <a:pt x="42820" y="135406"/>
                                </a:lnTo>
                                <a:lnTo>
                                  <a:pt x="85847" y="106989"/>
                                </a:lnTo>
                                <a:lnTo>
                                  <a:pt x="129272" y="80218"/>
                                </a:lnTo>
                                <a:lnTo>
                                  <a:pt x="173285" y="55909"/>
                                </a:lnTo>
                                <a:lnTo>
                                  <a:pt x="218078" y="34877"/>
                                </a:lnTo>
                                <a:lnTo>
                                  <a:pt x="263843" y="17936"/>
                                </a:lnTo>
                                <a:lnTo>
                                  <a:pt x="310769" y="5904"/>
                                </a:lnTo>
                                <a:lnTo>
                                  <a:pt x="363042" y="28"/>
                                </a:lnTo>
                                <a:lnTo>
                                  <a:pt x="421965" y="0"/>
                                </a:lnTo>
                                <a:lnTo>
                                  <a:pt x="483238" y="4294"/>
                                </a:lnTo>
                                <a:lnTo>
                                  <a:pt x="542563" y="11388"/>
                                </a:lnTo>
                                <a:lnTo>
                                  <a:pt x="595641" y="19757"/>
                                </a:lnTo>
                                <a:lnTo>
                                  <a:pt x="638173" y="27877"/>
                                </a:lnTo>
                                <a:lnTo>
                                  <a:pt x="665861" y="34225"/>
                                </a:lnTo>
                              </a:path>
                            </a:pathLst>
                          </a:custGeom>
                          <a:ln w="25400">
                            <a:solidFill>
                              <a:srgbClr val="41709C"/>
                            </a:solidFill>
                            <a:prstDash val="solid"/>
                          </a:ln>
                        </wps:spPr>
                        <wps:bodyPr wrap="square" lIns="0" tIns="0" rIns="0" bIns="0" rtlCol="0">
                          <a:prstTxWarp prst="textNoShape">
                            <a:avLst/>
                          </a:prstTxWarp>
                          <a:noAutofit/>
                        </wps:bodyPr>
                      </wps:wsp>
                      <wps:wsp>
                        <wps:cNvPr id="566" name="Graphic 566"/>
                        <wps:cNvSpPr/>
                        <wps:spPr>
                          <a:xfrm>
                            <a:off x="447040" y="794004"/>
                            <a:ext cx="675640" cy="237490"/>
                          </a:xfrm>
                          <a:custGeom>
                            <a:avLst/>
                            <a:gdLst/>
                            <a:ahLst/>
                            <a:cxnLst/>
                            <a:rect l="l" t="t" r="r" b="b"/>
                            <a:pathLst>
                              <a:path w="675640" h="237490">
                                <a:moveTo>
                                  <a:pt x="0" y="113665"/>
                                </a:moveTo>
                                <a:lnTo>
                                  <a:pt x="48017" y="139585"/>
                                </a:lnTo>
                                <a:lnTo>
                                  <a:pt x="95845" y="164459"/>
                                </a:lnTo>
                                <a:lnTo>
                                  <a:pt x="143303" y="187252"/>
                                </a:lnTo>
                                <a:lnTo>
                                  <a:pt x="190214" y="206930"/>
                                </a:lnTo>
                                <a:lnTo>
                                  <a:pt x="236398" y="222459"/>
                                </a:lnTo>
                                <a:lnTo>
                                  <a:pt x="281678" y="232804"/>
                                </a:lnTo>
                                <a:lnTo>
                                  <a:pt x="325874" y="236932"/>
                                </a:lnTo>
                                <a:lnTo>
                                  <a:pt x="368808" y="233807"/>
                                </a:lnTo>
                                <a:lnTo>
                                  <a:pt x="409383" y="222828"/>
                                </a:lnTo>
                                <a:lnTo>
                                  <a:pt x="454370" y="203751"/>
                                </a:lnTo>
                                <a:lnTo>
                                  <a:pt x="501179" y="178439"/>
                                </a:lnTo>
                                <a:lnTo>
                                  <a:pt x="547224" y="148756"/>
                                </a:lnTo>
                                <a:lnTo>
                                  <a:pt x="589915" y="116565"/>
                                </a:lnTo>
                                <a:lnTo>
                                  <a:pt x="626665" y="83730"/>
                                </a:lnTo>
                                <a:lnTo>
                                  <a:pt x="654885" y="52115"/>
                                </a:lnTo>
                                <a:lnTo>
                                  <a:pt x="671988" y="23584"/>
                                </a:lnTo>
                                <a:lnTo>
                                  <a:pt x="675386" y="0"/>
                                </a:lnTo>
                              </a:path>
                            </a:pathLst>
                          </a:custGeom>
                          <a:ln w="25400">
                            <a:solidFill>
                              <a:srgbClr val="41709C"/>
                            </a:solidFill>
                            <a:prstDash val="solid"/>
                          </a:ln>
                        </wps:spPr>
                        <wps:bodyPr wrap="square" lIns="0" tIns="0" rIns="0" bIns="0" rtlCol="0">
                          <a:prstTxWarp prst="textNoShape">
                            <a:avLst/>
                          </a:prstTxWarp>
                          <a:noAutofit/>
                        </wps:bodyPr>
                      </wps:wsp>
                      <wps:wsp>
                        <wps:cNvPr id="567" name="Graphic 567"/>
                        <wps:cNvSpPr/>
                        <wps:spPr>
                          <a:xfrm>
                            <a:off x="440944" y="650517"/>
                            <a:ext cx="672465" cy="245745"/>
                          </a:xfrm>
                          <a:custGeom>
                            <a:avLst/>
                            <a:gdLst/>
                            <a:ahLst/>
                            <a:cxnLst/>
                            <a:rect l="l" t="t" r="r" b="b"/>
                            <a:pathLst>
                              <a:path w="672465" h="245745">
                                <a:moveTo>
                                  <a:pt x="0" y="245467"/>
                                </a:moveTo>
                                <a:lnTo>
                                  <a:pt x="42289" y="203643"/>
                                </a:lnTo>
                                <a:lnTo>
                                  <a:pt x="84570" y="162905"/>
                                </a:lnTo>
                                <a:lnTo>
                                  <a:pt x="126832" y="124340"/>
                                </a:lnTo>
                                <a:lnTo>
                                  <a:pt x="169068" y="89035"/>
                                </a:lnTo>
                                <a:lnTo>
                                  <a:pt x="211268" y="58075"/>
                                </a:lnTo>
                                <a:lnTo>
                                  <a:pt x="253424" y="32548"/>
                                </a:lnTo>
                                <a:lnTo>
                                  <a:pt x="295526" y="13539"/>
                                </a:lnTo>
                                <a:lnTo>
                                  <a:pt x="337566" y="2135"/>
                                </a:lnTo>
                                <a:lnTo>
                                  <a:pt x="387493" y="0"/>
                                </a:lnTo>
                                <a:lnTo>
                                  <a:pt x="439959" y="8641"/>
                                </a:lnTo>
                                <a:lnTo>
                                  <a:pt x="493010" y="25648"/>
                                </a:lnTo>
                                <a:lnTo>
                                  <a:pt x="544690" y="48612"/>
                                </a:lnTo>
                                <a:lnTo>
                                  <a:pt x="593045" y="75121"/>
                                </a:lnTo>
                                <a:lnTo>
                                  <a:pt x="636118" y="102766"/>
                                </a:lnTo>
                                <a:lnTo>
                                  <a:pt x="671957" y="129135"/>
                                </a:lnTo>
                              </a:path>
                            </a:pathLst>
                          </a:custGeom>
                          <a:ln w="25400">
                            <a:solidFill>
                              <a:srgbClr val="41709C"/>
                            </a:solidFill>
                            <a:prstDash val="solid"/>
                          </a:ln>
                        </wps:spPr>
                        <wps:bodyPr wrap="square" lIns="0" tIns="0" rIns="0" bIns="0" rtlCol="0">
                          <a:prstTxWarp prst="textNoShape">
                            <a:avLst/>
                          </a:prstTxWarp>
                          <a:noAutofit/>
                        </wps:bodyPr>
                      </wps:wsp>
                      <wps:wsp>
                        <wps:cNvPr id="568" name="Graphic 568"/>
                        <wps:cNvSpPr/>
                        <wps:spPr>
                          <a:xfrm>
                            <a:off x="1119250" y="662431"/>
                            <a:ext cx="655955" cy="116205"/>
                          </a:xfrm>
                          <a:custGeom>
                            <a:avLst/>
                            <a:gdLst/>
                            <a:ahLst/>
                            <a:cxnLst/>
                            <a:rect l="l" t="t" r="r" b="b"/>
                            <a:pathLst>
                              <a:path w="655955" h="116205">
                                <a:moveTo>
                                  <a:pt x="0" y="115824"/>
                                </a:moveTo>
                                <a:lnTo>
                                  <a:pt x="655447" y="0"/>
                                </a:lnTo>
                              </a:path>
                            </a:pathLst>
                          </a:custGeom>
                          <a:ln w="25400">
                            <a:solidFill>
                              <a:srgbClr val="5B9BD4"/>
                            </a:solidFill>
                            <a:prstDash val="solid"/>
                          </a:ln>
                        </wps:spPr>
                        <wps:bodyPr wrap="square" lIns="0" tIns="0" rIns="0" bIns="0" rtlCol="0">
                          <a:prstTxWarp prst="textNoShape">
                            <a:avLst/>
                          </a:prstTxWarp>
                          <a:noAutofit/>
                        </wps:bodyPr>
                      </wps:wsp>
                      <wps:wsp>
                        <wps:cNvPr id="569" name="Graphic 569"/>
                        <wps:cNvSpPr/>
                        <wps:spPr>
                          <a:xfrm>
                            <a:off x="1111885" y="667004"/>
                            <a:ext cx="668655" cy="160020"/>
                          </a:xfrm>
                          <a:custGeom>
                            <a:avLst/>
                            <a:gdLst/>
                            <a:ahLst/>
                            <a:cxnLst/>
                            <a:rect l="l" t="t" r="r" b="b"/>
                            <a:pathLst>
                              <a:path w="668655" h="160020">
                                <a:moveTo>
                                  <a:pt x="0" y="121412"/>
                                </a:moveTo>
                                <a:lnTo>
                                  <a:pt x="50551" y="132265"/>
                                </a:lnTo>
                                <a:lnTo>
                                  <a:pt x="100999" y="142306"/>
                                </a:lnTo>
                                <a:lnTo>
                                  <a:pt x="151222" y="150736"/>
                                </a:lnTo>
                                <a:lnTo>
                                  <a:pt x="201101" y="156758"/>
                                </a:lnTo>
                                <a:lnTo>
                                  <a:pt x="250515" y="159574"/>
                                </a:lnTo>
                                <a:lnTo>
                                  <a:pt x="299346" y="158387"/>
                                </a:lnTo>
                                <a:lnTo>
                                  <a:pt x="347471" y="152400"/>
                                </a:lnTo>
                                <a:lnTo>
                                  <a:pt x="398885" y="139819"/>
                                </a:lnTo>
                                <a:lnTo>
                                  <a:pt x="455022" y="120831"/>
                                </a:lnTo>
                                <a:lnTo>
                                  <a:pt x="511927" y="97442"/>
                                </a:lnTo>
                                <a:lnTo>
                                  <a:pt x="565646" y="71659"/>
                                </a:lnTo>
                                <a:lnTo>
                                  <a:pt x="612226" y="45486"/>
                                </a:lnTo>
                                <a:lnTo>
                                  <a:pt x="647711" y="20931"/>
                                </a:lnTo>
                                <a:lnTo>
                                  <a:pt x="668146" y="0"/>
                                </a:lnTo>
                              </a:path>
                            </a:pathLst>
                          </a:custGeom>
                          <a:ln w="25399">
                            <a:solidFill>
                              <a:srgbClr val="41709C"/>
                            </a:solidFill>
                            <a:prstDash val="solid"/>
                          </a:ln>
                        </wps:spPr>
                        <wps:bodyPr wrap="square" lIns="0" tIns="0" rIns="0" bIns="0" rtlCol="0">
                          <a:prstTxWarp prst="textNoShape">
                            <a:avLst/>
                          </a:prstTxWarp>
                          <a:noAutofit/>
                        </wps:bodyPr>
                      </wps:wsp>
                      <wps:wsp>
                        <wps:cNvPr id="570" name="Graphic 570"/>
                        <wps:cNvSpPr/>
                        <wps:spPr>
                          <a:xfrm>
                            <a:off x="1106805" y="616776"/>
                            <a:ext cx="666750" cy="165100"/>
                          </a:xfrm>
                          <a:custGeom>
                            <a:avLst/>
                            <a:gdLst/>
                            <a:ahLst/>
                            <a:cxnLst/>
                            <a:rect l="l" t="t" r="r" b="b"/>
                            <a:pathLst>
                              <a:path w="666750" h="165100">
                                <a:moveTo>
                                  <a:pt x="0" y="164654"/>
                                </a:moveTo>
                                <a:lnTo>
                                  <a:pt x="42867" y="135446"/>
                                </a:lnTo>
                                <a:lnTo>
                                  <a:pt x="85928" y="107045"/>
                                </a:lnTo>
                                <a:lnTo>
                                  <a:pt x="129375" y="80272"/>
                                </a:lnTo>
                                <a:lnTo>
                                  <a:pt x="173402" y="55949"/>
                                </a:lnTo>
                                <a:lnTo>
                                  <a:pt x="218203" y="34899"/>
                                </a:lnTo>
                                <a:lnTo>
                                  <a:pt x="263969" y="17943"/>
                                </a:lnTo>
                                <a:lnTo>
                                  <a:pt x="310895" y="5904"/>
                                </a:lnTo>
                                <a:lnTo>
                                  <a:pt x="363270" y="28"/>
                                </a:lnTo>
                                <a:lnTo>
                                  <a:pt x="422279" y="0"/>
                                </a:lnTo>
                                <a:lnTo>
                                  <a:pt x="483622" y="4294"/>
                                </a:lnTo>
                                <a:lnTo>
                                  <a:pt x="543001" y="11388"/>
                                </a:lnTo>
                                <a:lnTo>
                                  <a:pt x="596118" y="19757"/>
                                </a:lnTo>
                                <a:lnTo>
                                  <a:pt x="638673" y="27877"/>
                                </a:lnTo>
                                <a:lnTo>
                                  <a:pt x="666369" y="34225"/>
                                </a:lnTo>
                              </a:path>
                            </a:pathLst>
                          </a:custGeom>
                          <a:ln w="25400">
                            <a:solidFill>
                              <a:srgbClr val="41709C"/>
                            </a:solidFill>
                            <a:prstDash val="solid"/>
                          </a:ln>
                        </wps:spPr>
                        <wps:bodyPr wrap="square" lIns="0" tIns="0" rIns="0" bIns="0" rtlCol="0">
                          <a:prstTxWarp prst="textNoShape">
                            <a:avLst/>
                          </a:prstTxWarp>
                          <a:noAutofit/>
                        </wps:bodyPr>
                      </wps:wsp>
                      <wps:wsp>
                        <wps:cNvPr id="571" name="Graphic 571"/>
                        <wps:cNvSpPr/>
                        <wps:spPr>
                          <a:xfrm>
                            <a:off x="1106042" y="671702"/>
                            <a:ext cx="676275" cy="237490"/>
                          </a:xfrm>
                          <a:custGeom>
                            <a:avLst/>
                            <a:gdLst/>
                            <a:ahLst/>
                            <a:cxnLst/>
                            <a:rect l="l" t="t" r="r" b="b"/>
                            <a:pathLst>
                              <a:path w="676275" h="237490">
                                <a:moveTo>
                                  <a:pt x="0" y="113792"/>
                                </a:moveTo>
                                <a:lnTo>
                                  <a:pt x="48028" y="139717"/>
                                </a:lnTo>
                                <a:lnTo>
                                  <a:pt x="95885" y="164603"/>
                                </a:lnTo>
                                <a:lnTo>
                                  <a:pt x="143383" y="187412"/>
                                </a:lnTo>
                                <a:lnTo>
                                  <a:pt x="190341" y="207105"/>
                                </a:lnTo>
                                <a:lnTo>
                                  <a:pt x="236572" y="222642"/>
                                </a:lnTo>
                                <a:lnTo>
                                  <a:pt x="281892" y="232985"/>
                                </a:lnTo>
                                <a:lnTo>
                                  <a:pt x="326117" y="237095"/>
                                </a:lnTo>
                                <a:lnTo>
                                  <a:pt x="369062" y="233934"/>
                                </a:lnTo>
                                <a:lnTo>
                                  <a:pt x="409642" y="222951"/>
                                </a:lnTo>
                                <a:lnTo>
                                  <a:pt x="454641" y="203862"/>
                                </a:lnTo>
                                <a:lnTo>
                                  <a:pt x="501471" y="178533"/>
                                </a:lnTo>
                                <a:lnTo>
                                  <a:pt x="547542" y="148830"/>
                                </a:lnTo>
                                <a:lnTo>
                                  <a:pt x="590264" y="116618"/>
                                </a:lnTo>
                                <a:lnTo>
                                  <a:pt x="627050" y="83763"/>
                                </a:lnTo>
                                <a:lnTo>
                                  <a:pt x="655310" y="52131"/>
                                </a:lnTo>
                                <a:lnTo>
                                  <a:pt x="672454" y="23588"/>
                                </a:lnTo>
                                <a:lnTo>
                                  <a:pt x="675894" y="0"/>
                                </a:lnTo>
                              </a:path>
                            </a:pathLst>
                          </a:custGeom>
                          <a:ln w="25400">
                            <a:solidFill>
                              <a:srgbClr val="41709C"/>
                            </a:solidFill>
                            <a:prstDash val="solid"/>
                          </a:ln>
                        </wps:spPr>
                        <wps:bodyPr wrap="square" lIns="0" tIns="0" rIns="0" bIns="0" rtlCol="0">
                          <a:prstTxWarp prst="textNoShape">
                            <a:avLst/>
                          </a:prstTxWarp>
                          <a:noAutofit/>
                        </wps:bodyPr>
                      </wps:wsp>
                      <wps:wsp>
                        <wps:cNvPr id="572" name="Graphic 572"/>
                        <wps:cNvSpPr/>
                        <wps:spPr>
                          <a:xfrm>
                            <a:off x="1099947" y="528096"/>
                            <a:ext cx="672465" cy="245745"/>
                          </a:xfrm>
                          <a:custGeom>
                            <a:avLst/>
                            <a:gdLst/>
                            <a:ahLst/>
                            <a:cxnLst/>
                            <a:rect l="l" t="t" r="r" b="b"/>
                            <a:pathLst>
                              <a:path w="672465" h="245745">
                                <a:moveTo>
                                  <a:pt x="0" y="245588"/>
                                </a:moveTo>
                                <a:lnTo>
                                  <a:pt x="37595" y="208377"/>
                                </a:lnTo>
                                <a:lnTo>
                                  <a:pt x="75193" y="171928"/>
                                </a:lnTo>
                                <a:lnTo>
                                  <a:pt x="112785" y="137003"/>
                                </a:lnTo>
                                <a:lnTo>
                                  <a:pt x="150365" y="104364"/>
                                </a:lnTo>
                                <a:lnTo>
                                  <a:pt x="187925" y="74773"/>
                                </a:lnTo>
                                <a:lnTo>
                                  <a:pt x="225457" y="48992"/>
                                </a:lnTo>
                                <a:lnTo>
                                  <a:pt x="262956" y="27783"/>
                                </a:lnTo>
                                <a:lnTo>
                                  <a:pt x="300412" y="11908"/>
                                </a:lnTo>
                                <a:lnTo>
                                  <a:pt x="337819" y="2129"/>
                                </a:lnTo>
                                <a:lnTo>
                                  <a:pt x="387754" y="0"/>
                                </a:lnTo>
                                <a:lnTo>
                                  <a:pt x="440239" y="8656"/>
                                </a:lnTo>
                                <a:lnTo>
                                  <a:pt x="493314" y="25682"/>
                                </a:lnTo>
                                <a:lnTo>
                                  <a:pt x="545021" y="48659"/>
                                </a:lnTo>
                                <a:lnTo>
                                  <a:pt x="593401" y="75170"/>
                                </a:lnTo>
                                <a:lnTo>
                                  <a:pt x="636492" y="102799"/>
                                </a:lnTo>
                                <a:lnTo>
                                  <a:pt x="672338" y="129129"/>
                                </a:lnTo>
                              </a:path>
                            </a:pathLst>
                          </a:custGeom>
                          <a:ln w="25400">
                            <a:solidFill>
                              <a:srgbClr val="41709C"/>
                            </a:solidFill>
                            <a:prstDash val="solid"/>
                          </a:ln>
                        </wps:spPr>
                        <wps:bodyPr wrap="square" lIns="0" tIns="0" rIns="0" bIns="0" rtlCol="0">
                          <a:prstTxWarp prst="textNoShape">
                            <a:avLst/>
                          </a:prstTxWarp>
                          <a:noAutofit/>
                        </wps:bodyPr>
                      </wps:wsp>
                      <wps:wsp>
                        <wps:cNvPr id="573" name="Graphic 573"/>
                        <wps:cNvSpPr/>
                        <wps:spPr>
                          <a:xfrm>
                            <a:off x="400938" y="0"/>
                            <a:ext cx="76200" cy="1127760"/>
                          </a:xfrm>
                          <a:custGeom>
                            <a:avLst/>
                            <a:gdLst/>
                            <a:ahLst/>
                            <a:cxnLst/>
                            <a:rect l="l" t="t" r="r" b="b"/>
                            <a:pathLst>
                              <a:path w="76200" h="1127760">
                                <a:moveTo>
                                  <a:pt x="50800" y="63500"/>
                                </a:moveTo>
                                <a:lnTo>
                                  <a:pt x="25400" y="63500"/>
                                </a:lnTo>
                                <a:lnTo>
                                  <a:pt x="25400" y="1127760"/>
                                </a:lnTo>
                                <a:lnTo>
                                  <a:pt x="50800" y="1127760"/>
                                </a:lnTo>
                                <a:lnTo>
                                  <a:pt x="50800" y="63500"/>
                                </a:lnTo>
                                <a:close/>
                              </a:path>
                              <a:path w="76200" h="1127760">
                                <a:moveTo>
                                  <a:pt x="38100" y="0"/>
                                </a:moveTo>
                                <a:lnTo>
                                  <a:pt x="0" y="76200"/>
                                </a:lnTo>
                                <a:lnTo>
                                  <a:pt x="25400" y="76200"/>
                                </a:lnTo>
                                <a:lnTo>
                                  <a:pt x="25400" y="63500"/>
                                </a:lnTo>
                                <a:lnTo>
                                  <a:pt x="69850" y="63500"/>
                                </a:lnTo>
                                <a:lnTo>
                                  <a:pt x="38100" y="0"/>
                                </a:lnTo>
                                <a:close/>
                              </a:path>
                              <a:path w="76200" h="1127760">
                                <a:moveTo>
                                  <a:pt x="69850" y="63500"/>
                                </a:moveTo>
                                <a:lnTo>
                                  <a:pt x="50800" y="63500"/>
                                </a:lnTo>
                                <a:lnTo>
                                  <a:pt x="50800"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wps:wsp>
                        <wps:cNvPr id="574" name="Graphic 574"/>
                        <wps:cNvSpPr/>
                        <wps:spPr>
                          <a:xfrm>
                            <a:off x="4375530" y="94996"/>
                            <a:ext cx="1270" cy="1009015"/>
                          </a:xfrm>
                          <a:custGeom>
                            <a:avLst/>
                            <a:gdLst/>
                            <a:ahLst/>
                            <a:cxnLst/>
                            <a:rect l="l" t="t" r="r" b="b"/>
                            <a:pathLst>
                              <a:path w="0" h="1009015">
                                <a:moveTo>
                                  <a:pt x="0" y="1009015"/>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575" name="Graphic 575"/>
                        <wps:cNvSpPr/>
                        <wps:spPr>
                          <a:xfrm>
                            <a:off x="0" y="1081532"/>
                            <a:ext cx="4690110" cy="76200"/>
                          </a:xfrm>
                          <a:custGeom>
                            <a:avLst/>
                            <a:gdLst/>
                            <a:ahLst/>
                            <a:cxnLst/>
                            <a:rect l="l" t="t" r="r" b="b"/>
                            <a:pathLst>
                              <a:path w="4690110" h="76200">
                                <a:moveTo>
                                  <a:pt x="4613910" y="0"/>
                                </a:moveTo>
                                <a:lnTo>
                                  <a:pt x="4613910" y="76200"/>
                                </a:lnTo>
                                <a:lnTo>
                                  <a:pt x="4664710" y="50800"/>
                                </a:lnTo>
                                <a:lnTo>
                                  <a:pt x="4626610" y="50800"/>
                                </a:lnTo>
                                <a:lnTo>
                                  <a:pt x="4626610" y="25400"/>
                                </a:lnTo>
                                <a:lnTo>
                                  <a:pt x="4664710" y="25400"/>
                                </a:lnTo>
                                <a:lnTo>
                                  <a:pt x="4613910" y="0"/>
                                </a:lnTo>
                                <a:close/>
                              </a:path>
                              <a:path w="4690110" h="76200">
                                <a:moveTo>
                                  <a:pt x="4613910" y="25400"/>
                                </a:moveTo>
                                <a:lnTo>
                                  <a:pt x="0" y="25400"/>
                                </a:lnTo>
                                <a:lnTo>
                                  <a:pt x="0" y="50800"/>
                                </a:lnTo>
                                <a:lnTo>
                                  <a:pt x="4613910" y="50800"/>
                                </a:lnTo>
                                <a:lnTo>
                                  <a:pt x="4613910" y="25400"/>
                                </a:lnTo>
                                <a:close/>
                              </a:path>
                              <a:path w="4690110" h="76200">
                                <a:moveTo>
                                  <a:pt x="4664710" y="25400"/>
                                </a:moveTo>
                                <a:lnTo>
                                  <a:pt x="4626610" y="25400"/>
                                </a:lnTo>
                                <a:lnTo>
                                  <a:pt x="4626610" y="50800"/>
                                </a:lnTo>
                                <a:lnTo>
                                  <a:pt x="4664710" y="50800"/>
                                </a:lnTo>
                                <a:lnTo>
                                  <a:pt x="4690110" y="38100"/>
                                </a:lnTo>
                                <a:lnTo>
                                  <a:pt x="4664710" y="25400"/>
                                </a:lnTo>
                                <a:close/>
                              </a:path>
                            </a:pathLst>
                          </a:custGeom>
                          <a:solidFill>
                            <a:srgbClr val="000000"/>
                          </a:solidFill>
                        </wps:spPr>
                        <wps:bodyPr wrap="square" lIns="0" tIns="0" rIns="0" bIns="0" rtlCol="0">
                          <a:prstTxWarp prst="textNoShape">
                            <a:avLst/>
                          </a:prstTxWarp>
                          <a:noAutofit/>
                        </wps:bodyPr>
                      </wps:wsp>
                      <wps:wsp>
                        <wps:cNvPr id="576" name="Graphic 576"/>
                        <wps:cNvSpPr/>
                        <wps:spPr>
                          <a:xfrm>
                            <a:off x="1100455" y="100202"/>
                            <a:ext cx="2603500" cy="1015365"/>
                          </a:xfrm>
                          <a:custGeom>
                            <a:avLst/>
                            <a:gdLst/>
                            <a:ahLst/>
                            <a:cxnLst/>
                            <a:rect l="l" t="t" r="r" b="b"/>
                            <a:pathLst>
                              <a:path w="2603500" h="1015365">
                                <a:moveTo>
                                  <a:pt x="2603119" y="1014857"/>
                                </a:moveTo>
                                <a:lnTo>
                                  <a:pt x="2603119" y="5842"/>
                                </a:lnTo>
                              </a:path>
                              <a:path w="2603500" h="1015365">
                                <a:moveTo>
                                  <a:pt x="1950846" y="1008888"/>
                                </a:moveTo>
                                <a:lnTo>
                                  <a:pt x="1950846" y="0"/>
                                </a:lnTo>
                              </a:path>
                              <a:path w="2603500" h="1015365">
                                <a:moveTo>
                                  <a:pt x="1304290" y="1008888"/>
                                </a:moveTo>
                                <a:lnTo>
                                  <a:pt x="1304290" y="0"/>
                                </a:lnTo>
                              </a:path>
                              <a:path w="2603500" h="1015365">
                                <a:moveTo>
                                  <a:pt x="652144" y="1014857"/>
                                </a:moveTo>
                                <a:lnTo>
                                  <a:pt x="652144" y="5842"/>
                                </a:lnTo>
                              </a:path>
                              <a:path w="2603500" h="1015365">
                                <a:moveTo>
                                  <a:pt x="0" y="1014857"/>
                                </a:moveTo>
                                <a:lnTo>
                                  <a:pt x="0" y="5842"/>
                                </a:lnTo>
                              </a:path>
                            </a:pathLst>
                          </a:custGeom>
                          <a:ln w="25400">
                            <a:solidFill>
                              <a:srgbClr val="000000"/>
                            </a:solidFill>
                            <a:prstDash val="sysDash"/>
                          </a:ln>
                        </wps:spPr>
                        <wps:bodyPr wrap="square" lIns="0" tIns="0" rIns="0" bIns="0" rtlCol="0">
                          <a:prstTxWarp prst="textNoShape">
                            <a:avLst/>
                          </a:prstTxWarp>
                          <a:noAutofit/>
                        </wps:bodyPr>
                      </wps:wsp>
                      <wps:wsp>
                        <wps:cNvPr id="577" name="Graphic 577"/>
                        <wps:cNvSpPr/>
                        <wps:spPr>
                          <a:xfrm>
                            <a:off x="4303267" y="147573"/>
                            <a:ext cx="135255" cy="138430"/>
                          </a:xfrm>
                          <a:custGeom>
                            <a:avLst/>
                            <a:gdLst/>
                            <a:ahLst/>
                            <a:cxnLst/>
                            <a:rect l="l" t="t" r="r" b="b"/>
                            <a:pathLst>
                              <a:path w="135255" h="138430">
                                <a:moveTo>
                                  <a:pt x="39624" y="137922"/>
                                </a:moveTo>
                                <a:lnTo>
                                  <a:pt x="95504" y="0"/>
                                </a:lnTo>
                              </a:path>
                              <a:path w="135255" h="138430">
                                <a:moveTo>
                                  <a:pt x="135128" y="100329"/>
                                </a:moveTo>
                                <a:lnTo>
                                  <a:pt x="0" y="37592"/>
                                </a:lnTo>
                              </a:path>
                            </a:pathLst>
                          </a:custGeom>
                          <a:ln w="25400">
                            <a:solidFill>
                              <a:srgbClr val="000000"/>
                            </a:solidFill>
                            <a:prstDash val="solid"/>
                          </a:ln>
                        </wps:spPr>
                        <wps:bodyPr wrap="square" lIns="0" tIns="0" rIns="0" bIns="0" rtlCol="0">
                          <a:prstTxWarp prst="textNoShape">
                            <a:avLst/>
                          </a:prstTxWarp>
                          <a:noAutofit/>
                        </wps:bodyPr>
                      </wps:wsp>
                      <wps:wsp>
                        <wps:cNvPr id="578" name="Graphic 578"/>
                        <wps:cNvSpPr/>
                        <wps:spPr>
                          <a:xfrm>
                            <a:off x="1729739" y="616204"/>
                            <a:ext cx="56515" cy="138430"/>
                          </a:xfrm>
                          <a:custGeom>
                            <a:avLst/>
                            <a:gdLst/>
                            <a:ahLst/>
                            <a:cxnLst/>
                            <a:rect l="l" t="t" r="r" b="b"/>
                            <a:pathLst>
                              <a:path w="56515" h="138430">
                                <a:moveTo>
                                  <a:pt x="0" y="138049"/>
                                </a:moveTo>
                                <a:lnTo>
                                  <a:pt x="56007" y="0"/>
                                </a:lnTo>
                              </a:path>
                            </a:pathLst>
                          </a:custGeom>
                          <a:ln w="25400">
                            <a:solidFill>
                              <a:srgbClr val="000000"/>
                            </a:solidFill>
                            <a:prstDash val="solid"/>
                          </a:ln>
                        </wps:spPr>
                        <wps:bodyPr wrap="square" lIns="0" tIns="0" rIns="0" bIns="0" rtlCol="0">
                          <a:prstTxWarp prst="textNoShape">
                            <a:avLst/>
                          </a:prstTxWarp>
                          <a:noAutofit/>
                        </wps:bodyPr>
                      </wps:wsp>
                      <wps:wsp>
                        <wps:cNvPr id="579" name="Graphic 579"/>
                        <wps:cNvSpPr/>
                        <wps:spPr>
                          <a:xfrm>
                            <a:off x="379984" y="259079"/>
                            <a:ext cx="3407410" cy="728345"/>
                          </a:xfrm>
                          <a:custGeom>
                            <a:avLst/>
                            <a:gdLst/>
                            <a:ahLst/>
                            <a:cxnLst/>
                            <a:rect l="l" t="t" r="r" b="b"/>
                            <a:pathLst>
                              <a:path w="3407410" h="728345">
                                <a:moveTo>
                                  <a:pt x="1445260" y="457581"/>
                                </a:moveTo>
                                <a:lnTo>
                                  <a:pt x="1310259" y="394716"/>
                                </a:lnTo>
                              </a:path>
                              <a:path w="3407410" h="728345">
                                <a:moveTo>
                                  <a:pt x="1998599" y="378206"/>
                                </a:moveTo>
                                <a:lnTo>
                                  <a:pt x="2054606" y="240030"/>
                                </a:lnTo>
                              </a:path>
                              <a:path w="3407410" h="728345">
                                <a:moveTo>
                                  <a:pt x="2094103" y="340487"/>
                                </a:moveTo>
                                <a:lnTo>
                                  <a:pt x="1959102" y="277749"/>
                                </a:lnTo>
                              </a:path>
                              <a:path w="3407410" h="728345">
                                <a:moveTo>
                                  <a:pt x="39497" y="727837"/>
                                </a:moveTo>
                                <a:lnTo>
                                  <a:pt x="95504" y="589788"/>
                                </a:lnTo>
                              </a:path>
                              <a:path w="3407410" h="728345">
                                <a:moveTo>
                                  <a:pt x="135128" y="690245"/>
                                </a:moveTo>
                                <a:lnTo>
                                  <a:pt x="0" y="627380"/>
                                </a:lnTo>
                              </a:path>
                              <a:path w="3407410" h="728345">
                                <a:moveTo>
                                  <a:pt x="3311905" y="138049"/>
                                </a:moveTo>
                                <a:lnTo>
                                  <a:pt x="3367913" y="0"/>
                                </a:lnTo>
                              </a:path>
                              <a:path w="3407410" h="728345">
                                <a:moveTo>
                                  <a:pt x="3407410" y="100330"/>
                                </a:moveTo>
                                <a:lnTo>
                                  <a:pt x="3272281" y="37592"/>
                                </a:lnTo>
                              </a:path>
                            </a:pathLst>
                          </a:custGeom>
                          <a:ln w="25400">
                            <a:solidFill>
                              <a:srgbClr val="000000"/>
                            </a:solidFill>
                            <a:prstDash val="solid"/>
                          </a:ln>
                        </wps:spPr>
                        <wps:bodyPr wrap="square" lIns="0" tIns="0" rIns="0" bIns="0" rtlCol="0">
                          <a:prstTxWarp prst="textNoShape">
                            <a:avLst/>
                          </a:prstTxWarp>
                          <a:noAutofit/>
                        </wps:bodyPr>
                      </wps:wsp>
                      <wps:wsp>
                        <wps:cNvPr id="580" name="Graphic 580"/>
                        <wps:cNvSpPr/>
                        <wps:spPr>
                          <a:xfrm>
                            <a:off x="3032632" y="380111"/>
                            <a:ext cx="56515" cy="138430"/>
                          </a:xfrm>
                          <a:custGeom>
                            <a:avLst/>
                            <a:gdLst/>
                            <a:ahLst/>
                            <a:cxnLst/>
                            <a:rect l="l" t="t" r="r" b="b"/>
                            <a:pathLst>
                              <a:path w="56515" h="138430">
                                <a:moveTo>
                                  <a:pt x="0" y="138049"/>
                                </a:moveTo>
                                <a:lnTo>
                                  <a:pt x="56006" y="0"/>
                                </a:lnTo>
                              </a:path>
                            </a:pathLst>
                          </a:custGeom>
                          <a:ln w="25400">
                            <a:solidFill>
                              <a:srgbClr val="000000"/>
                            </a:solidFill>
                            <a:prstDash val="solid"/>
                          </a:ln>
                        </wps:spPr>
                        <wps:bodyPr wrap="square" lIns="0" tIns="0" rIns="0" bIns="0" rtlCol="0">
                          <a:prstTxWarp prst="textNoShape">
                            <a:avLst/>
                          </a:prstTxWarp>
                          <a:noAutofit/>
                        </wps:bodyPr>
                      </wps:wsp>
                      <wps:wsp>
                        <wps:cNvPr id="581" name="Graphic 581"/>
                        <wps:cNvSpPr/>
                        <wps:spPr>
                          <a:xfrm>
                            <a:off x="1039241" y="417702"/>
                            <a:ext cx="2089150" cy="448309"/>
                          </a:xfrm>
                          <a:custGeom>
                            <a:avLst/>
                            <a:gdLst/>
                            <a:ahLst/>
                            <a:cxnLst/>
                            <a:rect l="l" t="t" r="r" b="b"/>
                            <a:pathLst>
                              <a:path w="2089150" h="448309">
                                <a:moveTo>
                                  <a:pt x="2088895" y="62865"/>
                                </a:moveTo>
                                <a:lnTo>
                                  <a:pt x="1953895" y="0"/>
                                </a:lnTo>
                              </a:path>
                              <a:path w="2089150" h="448309">
                                <a:moveTo>
                                  <a:pt x="39496" y="448056"/>
                                </a:moveTo>
                                <a:lnTo>
                                  <a:pt x="95503" y="310007"/>
                                </a:lnTo>
                              </a:path>
                              <a:path w="2089150" h="448309">
                                <a:moveTo>
                                  <a:pt x="135000" y="410464"/>
                                </a:moveTo>
                                <a:lnTo>
                                  <a:pt x="0" y="347725"/>
                                </a:lnTo>
                              </a:path>
                            </a:pathLst>
                          </a:custGeom>
                          <a:ln w="25400">
                            <a:solidFill>
                              <a:srgbClr val="000000"/>
                            </a:solidFill>
                            <a:prstDash val="solid"/>
                          </a:ln>
                        </wps:spPr>
                        <wps:bodyPr wrap="square" lIns="0" tIns="0" rIns="0" bIns="0" rtlCol="0">
                          <a:prstTxWarp prst="textNoShape">
                            <a:avLst/>
                          </a:prstTxWarp>
                          <a:noAutofit/>
                        </wps:bodyPr>
                      </wps:wsp>
                      <wps:wsp>
                        <wps:cNvPr id="582" name="Textbox 582"/>
                        <wps:cNvSpPr txBox="1"/>
                        <wps:spPr>
                          <a:xfrm>
                            <a:off x="4414901" y="128647"/>
                            <a:ext cx="407034" cy="73660"/>
                          </a:xfrm>
                          <a:prstGeom prst="rect">
                            <a:avLst/>
                          </a:prstGeom>
                        </wps:spPr>
                        <wps:txbx>
                          <w:txbxContent>
                            <w:p>
                              <w:pPr>
                                <w:spacing w:line="114" w:lineRule="exact" w:before="0"/>
                                <w:ind w:left="0" w:right="0" w:firstLine="0"/>
                                <w:jc w:val="left"/>
                                <w:rPr>
                                  <w:rFonts w:ascii="Cambria Math" w:eastAsia="Cambria Math"/>
                                  <w:sz w:val="10"/>
                                </w:rPr>
                              </w:pPr>
                              <w:r>
                                <w:rPr>
                                  <w:rFonts w:ascii="Cambria Math" w:eastAsia="Cambria Math"/>
                                  <w:sz w:val="10"/>
                                </w:rPr>
                                <w:t>𝑢</w:t>
                              </w:r>
                              <w:r>
                                <w:rPr>
                                  <w:rFonts w:ascii="Cambria Math" w:eastAsia="Cambria Math"/>
                                  <w:position w:val="-1"/>
                                  <w:sz w:val="7"/>
                                </w:rPr>
                                <w:t>𝑓</w:t>
                              </w:r>
                              <w:r>
                                <w:rPr>
                                  <w:rFonts w:ascii="Cambria Math" w:eastAsia="Cambria Math"/>
                                  <w:spacing w:val="14"/>
                                  <w:position w:val="-1"/>
                                  <w:sz w:val="7"/>
                                </w:rPr>
                                <w:t> </w:t>
                              </w:r>
                              <w:r>
                                <w:rPr>
                                  <w:rFonts w:ascii="Cambria Math" w:eastAsia="Cambria Math"/>
                                  <w:sz w:val="10"/>
                                </w:rPr>
                                <w:t>=</w:t>
                              </w:r>
                              <w:r>
                                <w:rPr>
                                  <w:rFonts w:ascii="Cambria Math" w:eastAsia="Cambria Math"/>
                                  <w:spacing w:val="3"/>
                                  <w:sz w:val="10"/>
                                </w:rPr>
                                <w:t> </w:t>
                              </w:r>
                              <w:r>
                                <w:rPr>
                                  <w:rFonts w:ascii="Cambria Math" w:eastAsia="Cambria Math"/>
                                  <w:sz w:val="10"/>
                                </w:rPr>
                                <w:t>18.6</w:t>
                              </w:r>
                              <w:r>
                                <w:rPr>
                                  <w:rFonts w:ascii="Cambria Math" w:eastAsia="Cambria Math"/>
                                  <w:spacing w:val="-3"/>
                                  <w:sz w:val="10"/>
                                </w:rPr>
                                <w:t> </w:t>
                              </w:r>
                              <w:r>
                                <w:rPr>
                                  <w:rFonts w:ascii="Cambria Math" w:eastAsia="Cambria Math"/>
                                  <w:spacing w:val="-5"/>
                                  <w:sz w:val="10"/>
                                </w:rPr>
                                <w:t>𝑚/𝑠</w:t>
                              </w:r>
                            </w:p>
                          </w:txbxContent>
                        </wps:txbx>
                        <wps:bodyPr wrap="square" lIns="0" tIns="0" rIns="0" bIns="0" rtlCol="0">
                          <a:noAutofit/>
                        </wps:bodyPr>
                      </wps:wsp>
                      <wps:wsp>
                        <wps:cNvPr id="583" name="Textbox 583"/>
                        <wps:cNvSpPr txBox="1"/>
                        <wps:spPr>
                          <a:xfrm>
                            <a:off x="4448428" y="919984"/>
                            <a:ext cx="316865" cy="73660"/>
                          </a:xfrm>
                          <a:prstGeom prst="rect">
                            <a:avLst/>
                          </a:prstGeom>
                        </wps:spPr>
                        <wps:txbx>
                          <w:txbxContent>
                            <w:p>
                              <w:pPr>
                                <w:spacing w:line="114" w:lineRule="exact" w:before="0"/>
                                <w:ind w:left="0" w:right="0" w:firstLine="0"/>
                                <w:jc w:val="left"/>
                                <w:rPr>
                                  <w:rFonts w:ascii="Cambria Math" w:eastAsia="Cambria Math"/>
                                  <w:sz w:val="10"/>
                                </w:rPr>
                              </w:pPr>
                              <w:r>
                                <w:rPr>
                                  <w:rFonts w:ascii="Cambria Math" w:eastAsia="Cambria Math"/>
                                  <w:sz w:val="10"/>
                                </w:rPr>
                                <w:t>𝑢</w:t>
                              </w:r>
                              <w:r>
                                <w:rPr>
                                  <w:rFonts w:ascii="Cambria Math" w:eastAsia="Cambria Math"/>
                                  <w:position w:val="-1"/>
                                  <w:sz w:val="7"/>
                                </w:rPr>
                                <w:t>𝑖</w:t>
                              </w:r>
                              <w:r>
                                <w:rPr>
                                  <w:rFonts w:ascii="Cambria Math" w:eastAsia="Cambria Math"/>
                                  <w:spacing w:val="19"/>
                                  <w:position w:val="-1"/>
                                  <w:sz w:val="7"/>
                                </w:rPr>
                                <w:t> </w:t>
                              </w:r>
                              <w:r>
                                <w:rPr>
                                  <w:rFonts w:ascii="Cambria Math" w:eastAsia="Cambria Math"/>
                                  <w:sz w:val="10"/>
                                </w:rPr>
                                <w:t>=</w:t>
                              </w:r>
                              <w:r>
                                <w:rPr>
                                  <w:rFonts w:ascii="Cambria Math" w:eastAsia="Cambria Math"/>
                                  <w:spacing w:val="3"/>
                                  <w:sz w:val="10"/>
                                </w:rPr>
                                <w:t> </w:t>
                              </w:r>
                              <w:r>
                                <w:rPr>
                                  <w:rFonts w:ascii="Cambria Math" w:eastAsia="Cambria Math"/>
                                  <w:sz w:val="10"/>
                                </w:rPr>
                                <w:t>0</w:t>
                              </w:r>
                              <w:r>
                                <w:rPr>
                                  <w:rFonts w:ascii="Cambria Math" w:eastAsia="Cambria Math"/>
                                  <w:spacing w:val="2"/>
                                  <w:sz w:val="10"/>
                                </w:rPr>
                                <w:t> </w:t>
                              </w:r>
                              <w:r>
                                <w:rPr>
                                  <w:rFonts w:ascii="Cambria Math" w:eastAsia="Cambria Math"/>
                                  <w:spacing w:val="-5"/>
                                  <w:sz w:val="10"/>
                                </w:rPr>
                                <w:t>𝑚/𝑠</w:t>
                              </w:r>
                            </w:p>
                          </w:txbxContent>
                        </wps:txbx>
                        <wps:bodyPr wrap="square" lIns="0" tIns="0" rIns="0" bIns="0" rtlCol="0">
                          <a:noAutofit/>
                        </wps:bodyPr>
                      </wps:wsp>
                    </wpg:wgp>
                  </a:graphicData>
                </a:graphic>
              </wp:anchor>
            </w:drawing>
          </mc:Choice>
          <mc:Fallback>
            <w:pict>
              <v:group style="position:absolute;margin-left:113.75pt;margin-top:15.402743pt;width:379.65pt;height:91.2pt;mso-position-horizontal-relative:page;mso-position-vertical-relative:paragraph;z-index:-15645696;mso-wrap-distance-left:0;mso-wrap-distance-right:0" id="docshapegroup475" coordorigin="2275,308" coordsize="7593,1824">
                <v:line style="position:absolute" from="8124,791" to="9156,608" stroked="true" strokeweight="2pt" strokecolor="#5b9bd4">
                  <v:stroke dashstyle="solid"/>
                </v:line>
                <v:shape style="position:absolute;left:8112;top:615;width:1053;height:252" id="docshape476" coordorigin="8112,615" coordsize="1053,252" path="m8112,807l8192,824,8271,840,8350,853,8429,862,8507,867,8583,865,8659,855,8740,836,8829,806,8918,769,9003,728,9076,687,9132,648,9164,615e" filled="false" stroked="true" strokeweight="2pt" strokecolor="#41709c">
                  <v:path arrowok="t"/>
                  <v:stroke dashstyle="solid"/>
                </v:shape>
                <v:shape style="position:absolute;left:8104;top:536;width:1050;height:260" id="docshape477" coordorigin="8104,536" coordsize="1050,260" path="m8104,796l8172,750,8239,705,8308,663,8377,624,8448,591,8520,565,8594,546,8676,536,8769,536,8866,543,8959,554,9043,567,9110,580,9153,590e" filled="false" stroked="true" strokeweight="2pt" strokecolor="#41709c">
                  <v:path arrowok="t"/>
                  <v:stroke dashstyle="solid"/>
                </v:shape>
                <v:shape style="position:absolute;left:8103;top:622;width:1065;height:374" id="docshape478" coordorigin="8103,623" coordsize="1065,374" path="m8103,802l8179,843,8254,882,8329,918,8403,949,8475,973,8547,990,8616,996,8684,991,8748,974,8819,944,8893,904,8965,857,9032,807,9090,755,9135,705,9162,660,9167,623e" filled="false" stroked="true" strokeweight="2pt" strokecolor="#41709c">
                  <v:path arrowok="t"/>
                  <v:stroke dashstyle="solid"/>
                </v:shape>
                <v:shape style="position:absolute;left:8093;top:396;width:1059;height:387" id="docshape479" coordorigin="8093,397" coordsize="1059,387" path="m8093,784l8152,725,8212,668,8271,613,8330,561,8389,514,8448,474,8507,440,8566,415,8625,400,8704,397,8787,410,8870,437,8952,473,9028,515,9096,559,9152,600e" filled="false" stroked="true" strokeweight="2.0pt" strokecolor="#41709c">
                  <v:path arrowok="t"/>
                  <v:stroke dashstyle="solid"/>
                </v:shape>
                <v:line style="position:absolute" from="7110,973" to="8143,791" stroked="true" strokeweight="2pt" strokecolor="#5b9bd4">
                  <v:stroke dashstyle="solid"/>
                </v:line>
                <v:shape style="position:absolute;left:7098;top:798;width:1053;height:252" id="docshape480" coordorigin="7099,798" coordsize="1053,252" path="m7099,989l7178,1006,7258,1022,7337,1035,7415,1045,7493,1049,7570,1047,7646,1038,7727,1018,7815,988,7905,951,7990,911,8063,870,8119,831,8151,798e" filled="false" stroked="true" strokeweight="2.0pt" strokecolor="#41709c">
                  <v:path arrowok="t"/>
                  <v:stroke dashstyle="solid"/>
                </v:shape>
                <v:shape style="position:absolute;left:7090;top:718;width:1050;height:260" id="docshape481" coordorigin="7091,719" coordsize="1050,260" path="m7091,978l7158,932,7226,887,7294,845,7364,807,7434,774,7506,747,7580,728,7663,719,7756,719,7852,726,7946,737,8030,750,8097,763,8140,773e" filled="false" stroked="true" strokeweight="2pt" strokecolor="#41709c">
                  <v:path arrowok="t"/>
                  <v:stroke dashstyle="solid"/>
                </v:shape>
                <v:shape style="position:absolute;left:7089;top:805;width:1065;height:374" id="docshape482" coordorigin="7090,805" coordsize="1065,374" path="m7090,984l7165,1025,7241,1064,7315,1100,7389,1131,7462,1156,7533,1172,7603,1179,7671,1174,7735,1157,7805,1126,7879,1087,7952,1040,8019,989,8077,937,8122,888,8149,843,8154,805e" filled="false" stroked="true" strokeweight="2pt" strokecolor="#41709c">
                  <v:path arrowok="t"/>
                  <v:stroke dashstyle="solid"/>
                </v:shape>
                <v:shape style="position:absolute;left:7079;top:579;width:1059;height:387" id="docshape483" coordorigin="7080,579" coordsize="1059,387" path="m7080,966l7139,907,7198,850,7258,795,7317,744,7376,697,7435,656,7494,623,7553,598,7612,582,7691,579,7773,593,7857,620,7938,656,8014,698,8082,741,8139,783e" filled="false" stroked="true" strokeweight="2pt" strokecolor="#41709c">
                  <v:path arrowok="t"/>
                  <v:stroke dashstyle="solid"/>
                </v:shape>
                <v:line style="position:absolute" from="6073,1165" to="7105,983" stroked="true" strokeweight="2pt" strokecolor="#5b9bd4">
                  <v:stroke dashstyle="solid"/>
                </v:line>
                <v:shape style="position:absolute;left:6060;top:990;width:1053;height:252" id="docshape484" coordorigin="6061,990" coordsize="1053,252" path="m6061,1181l6140,1198,6220,1214,6299,1228,6378,1237,6455,1241,6532,1240,6608,1230,6689,1210,6777,1180,6867,1144,6952,1103,7025,1062,7081,1023,7113,990e" filled="false" stroked="true" strokeweight="2.0pt" strokecolor="#41709c">
                  <v:path arrowok="t"/>
                  <v:stroke dashstyle="solid"/>
                </v:shape>
                <v:shape style="position:absolute;left:6052;top:911;width:1050;height:260" id="docshape485" coordorigin="6053,911" coordsize="1050,260" path="m6053,1170l6120,1124,6188,1080,6257,1037,6326,999,6396,966,6469,939,6543,920,6625,911,6718,911,6814,918,6908,929,6992,942,7059,955,7102,965e" filled="false" stroked="true" strokeweight="2pt" strokecolor="#41709c">
                  <v:path arrowok="t"/>
                  <v:stroke dashstyle="solid"/>
                </v:shape>
                <v:shape style="position:absolute;left:6051;top:997;width:1065;height:374" id="docshape486" coordorigin="6052,998" coordsize="1065,374" path="m6052,1177l6127,1217,6203,1257,6278,1293,6351,1324,6424,1348,6496,1364,6565,1371,6633,1366,6697,1349,6768,1319,6841,1279,6914,1232,6981,1181,7039,1130,7084,1080,7111,1035,7116,998e" filled="false" stroked="true" strokeweight="2pt" strokecolor="#41709c">
                  <v:path arrowok="t"/>
                  <v:stroke dashstyle="solid"/>
                </v:shape>
                <v:shape style="position:absolute;left:6042;top:771;width:1059;height:387" id="docshape487" coordorigin="6042,771" coordsize="1059,387" path="m6042,1158l6101,1100,6161,1042,6220,987,6279,936,6338,889,6397,849,6456,815,6515,790,6574,775,6653,771,6735,785,6819,812,6900,848,6977,890,7044,933,7101,975e" filled="false" stroked="true" strokeweight="2pt" strokecolor="#41709c">
                  <v:path arrowok="t"/>
                  <v:stroke dashstyle="solid"/>
                </v:shape>
                <v:line style="position:absolute" from="5043,1354" to="6075,1172" stroked="true" strokeweight="2pt" strokecolor="#5b9bd4">
                  <v:stroke dashstyle="solid"/>
                </v:line>
                <v:shape style="position:absolute;left:5031;top:1179;width:1053;height:252" id="docshape488" coordorigin="5031,1179" coordsize="1053,252" path="m5031,1370l5111,1387,5190,1403,5269,1417,5348,1426,5426,1430,5503,1429,5578,1419,5659,1399,5748,1369,5837,1333,5922,1292,5995,1251,6051,1212,6083,1179e" filled="false" stroked="true" strokeweight="2pt" strokecolor="#41709c">
                  <v:path arrowok="t"/>
                  <v:stroke dashstyle="solid"/>
                </v:shape>
                <v:shape style="position:absolute;left:5023;top:1099;width:1050;height:260" id="docshape489" coordorigin="5023,1100" coordsize="1050,260" path="m5023,1359l5091,1313,5159,1269,5227,1226,5296,1188,5367,1155,5439,1128,5513,1109,5595,1100,5688,1100,5785,1107,5878,1118,5962,1131,6029,1144,6073,1154e" filled="false" stroked="true" strokeweight="2pt" strokecolor="#41709c">
                  <v:path arrowok="t"/>
                  <v:stroke dashstyle="solid"/>
                </v:shape>
                <v:shape style="position:absolute;left:5022;top:1186;width:1065;height:374" id="docshape490" coordorigin="5022,1187" coordsize="1065,374" path="m5022,1366l5098,1406,5173,1446,5248,1482,5322,1513,5395,1537,5466,1553,5536,1560,5603,1555,5667,1538,5738,1508,5812,1468,5884,1421,5952,1370,6009,1319,6054,1269,6081,1224,6086,1187e" filled="false" stroked="true" strokeweight="2.0pt" strokecolor="#41709c">
                  <v:path arrowok="t"/>
                  <v:stroke dashstyle="solid"/>
                </v:shape>
                <v:shape style="position:absolute;left:5012;top:960;width:1059;height:387" id="docshape491" coordorigin="5012,960" coordsize="1059,387" path="m5012,1347l5072,1289,5131,1231,5190,1176,5249,1125,5308,1078,5367,1038,5427,1004,5485,979,5544,964,5623,960,5706,974,5789,1001,5871,1037,5947,1079,6015,1122,6071,1164e" filled="false" stroked="true" strokeweight="2.0pt" strokecolor="#41709c">
                  <v:path arrowok="t"/>
                  <v:stroke dashstyle="solid"/>
                </v:shape>
                <v:line style="position:absolute" from="3000,1726" to="4031,1544" stroked="true" strokeweight="2pt" strokecolor="#5b9bd4">
                  <v:stroke dashstyle="solid"/>
                </v:line>
                <v:shape style="position:absolute;left:2988;top:1551;width:1052;height:252" id="docshape492" coordorigin="2988,1551" coordsize="1052,252" path="m2988,1742l3068,1759,3147,1775,3226,1788,3305,1798,3382,1802,3459,1800,3535,1791,3616,1771,3704,1741,3794,1704,3878,1664,3952,1623,4007,1584,4040,1551e" filled="false" stroked="true" strokeweight="2pt" strokecolor="#41709c">
                  <v:path arrowok="t"/>
                  <v:stroke dashstyle="solid"/>
                </v:shape>
                <v:shape style="position:absolute;left:2980;top:1471;width:1049;height:260" id="docshape493" coordorigin="2980,1472" coordsize="1049,260" path="m2980,1731l3048,1685,3115,1640,3184,1598,3253,1560,3324,1527,3396,1500,3470,1481,3552,1472,3645,1472,3741,1479,3835,1490,3918,1503,3985,1516,4029,1526e" filled="false" stroked="true" strokeweight="2pt" strokecolor="#41709c">
                  <v:path arrowok="t"/>
                  <v:stroke dashstyle="solid"/>
                </v:shape>
                <v:shape style="position:absolute;left:2979;top:1558;width:1064;height:374" id="docshape494" coordorigin="2979,1558" coordsize="1064,374" path="m2979,1737l3055,1778,3130,1817,3205,1853,3279,1884,3351,1909,3423,1925,3492,1932,3560,1927,3624,1909,3695,1879,3768,1839,3841,1793,3908,1742,3966,1690,4010,1641,4037,1596,4043,1558e" filled="false" stroked="true" strokeweight="2pt" strokecolor="#41709c">
                  <v:path arrowok="t"/>
                  <v:stroke dashstyle="solid"/>
                </v:shape>
                <v:shape style="position:absolute;left:2969;top:1332;width:1059;height:387" id="docshape495" coordorigin="2969,1332" coordsize="1059,387" path="m2969,1719l3036,1653,3103,1589,3169,1528,3236,1473,3302,1424,3368,1384,3435,1354,3501,1336,3580,1332,3662,1346,3746,1373,3827,1409,3903,1451,3971,1494,4028,1536e" filled="false" stroked="true" strokeweight="2pt" strokecolor="#41709c">
                  <v:path arrowok="t"/>
                  <v:stroke dashstyle="solid"/>
                </v:shape>
                <v:line style="position:absolute" from="4038,1534" to="5070,1351" stroked="true" strokeweight="2pt" strokecolor="#5b9bd4">
                  <v:stroke dashstyle="solid"/>
                </v:line>
                <v:shape style="position:absolute;left:4026;top:1358;width:1053;height:252" id="docshape496" coordorigin="4026,1358" coordsize="1053,252" path="m4026,1550l4106,1567,4185,1583,4264,1596,4343,1605,4421,1610,4497,1608,4573,1598,4654,1579,4743,1549,4832,1512,4917,1471,4990,1430,5046,1391,5078,1358e" filled="false" stroked="true" strokeweight="2.0pt" strokecolor="#41709c">
                  <v:path arrowok="t"/>
                  <v:stroke dashstyle="solid"/>
                </v:shape>
                <v:shape style="position:absolute;left:4018;top:1279;width:1050;height:260" id="docshape497" coordorigin="4018,1279" coordsize="1050,260" path="m4018,1539l4086,1493,4153,1448,4222,1406,4291,1367,4362,1334,4434,1308,4508,1289,4590,1279,4683,1279,4780,1286,4873,1297,4957,1310,5024,1323,5067,1333e" filled="false" stroked="true" strokeweight="2pt" strokecolor="#41709c">
                  <v:path arrowok="t"/>
                  <v:stroke dashstyle="solid"/>
                </v:shape>
                <v:shape style="position:absolute;left:4016;top:1365;width:1065;height:374" id="docshape498" coordorigin="4017,1366" coordsize="1065,374" path="m4017,1545l4092,1586,4168,1625,4243,1661,4317,1692,4389,1716,4461,1733,4530,1739,4598,1734,4662,1717,4733,1687,4807,1647,4879,1600,4946,1550,5004,1498,5049,1448,5076,1403,5081,1366e" filled="false" stroked="true" strokeweight="2pt" strokecolor="#41709c">
                  <v:path arrowok="t"/>
                  <v:stroke dashstyle="solid"/>
                </v:shape>
                <v:shape style="position:absolute;left:4007;top:1139;width:1059;height:387" id="docshape499" coordorigin="4007,1140" coordsize="1059,387" path="m4007,1526l4066,1468,4126,1410,4185,1355,4244,1304,4303,1257,4362,1217,4421,1183,4480,1158,4539,1143,4618,1140,4700,1153,4784,1180,4866,1216,4942,1258,5010,1302,5066,1343e" filled="false" stroked="true" strokeweight="2.0pt" strokecolor="#41709c">
                  <v:path arrowok="t"/>
                  <v:stroke dashstyle="solid"/>
                </v:shape>
                <v:shape style="position:absolute;left:2906;top:308;width:120;height:1776" id="docshape500" coordorigin="2906,308" coordsize="120,1776" path="m2986,408l2946,408,2946,2084,2986,2084,2986,408xm2966,308l2906,428,2946,428,2946,408,3016,408,2966,308xm3016,408l2986,408,2986,428,3026,428,3016,408xe" filled="true" fillcolor="#000000" stroked="false">
                  <v:path arrowok="t"/>
                  <v:fill type="solid"/>
                </v:shape>
                <v:line style="position:absolute" from="9166,2047" to="9166,458" stroked="true" strokeweight="2pt" strokecolor="#000000">
                  <v:stroke dashstyle="solid"/>
                </v:line>
                <v:shape style="position:absolute;left:2275;top:2011;width:7386;height:120" id="docshape501" coordorigin="2275,2011" coordsize="7386,120" path="m9541,2011l9541,2131,9621,2091,9561,2091,9561,2051,9621,2051,9541,2011xm9541,2051l2275,2051,2275,2091,9541,2091,9541,2051xm9621,2051l9561,2051,9561,2091,9621,2091,9661,2071,9621,2051xe" filled="true" fillcolor="#000000" stroked="false">
                  <v:path arrowok="t"/>
                  <v:fill type="solid"/>
                </v:shape>
                <v:shape style="position:absolute;left:4008;top:465;width:4100;height:1599" id="docshape502" coordorigin="4008,466" coordsize="4100,1599" path="m8107,2064l8107,475m7080,2055l7080,466m6062,2055l6062,466m5035,2064l5035,475m4008,2064l4008,475e" filled="false" stroked="true" strokeweight="2pt" strokecolor="#000000">
                  <v:path arrowok="t"/>
                  <v:stroke dashstyle="shortdash"/>
                </v:shape>
                <v:shape style="position:absolute;left:9051;top:540;width:213;height:218" id="docshape503" coordorigin="9052,540" coordsize="213,218" path="m9114,758l9202,540m9265,698l9052,600e" filled="false" stroked="true" strokeweight="2pt" strokecolor="#000000">
                  <v:path arrowok="t"/>
                  <v:stroke dashstyle="solid"/>
                </v:shape>
                <v:line style="position:absolute" from="4999,1496" to="5087,1278" stroked="true" strokeweight="2pt" strokecolor="#000000">
                  <v:stroke dashstyle="solid"/>
                </v:line>
                <v:shape style="position:absolute;left:2873;top:716;width:5366;height:1147" id="docshape504" coordorigin="2873,716" coordsize="5366,1147" path="m5149,1437l4937,1338m6021,1312l6109,1094m6171,1252l5959,1153m2936,1862l3024,1645m3086,1803l2873,1704m8089,933l8177,716m8239,874l8027,775e" filled="false" stroked="true" strokeweight="2pt" strokecolor="#000000">
                  <v:path arrowok="t"/>
                  <v:stroke dashstyle="solid"/>
                </v:shape>
                <v:line style="position:absolute" from="7051,1124" to="7139,907" stroked="true" strokeweight="2pt" strokecolor="#000000">
                  <v:stroke dashstyle="solid"/>
                </v:line>
                <v:shape style="position:absolute;left:3911;top:965;width:3290;height:706" id="docshape505" coordorigin="3912,966" coordsize="3290,706" path="m7201,1065l6989,966m3974,1671l4062,1454m4124,1612l3912,1513e" filled="false" stroked="true" strokeweight="2pt" strokecolor="#000000">
                  <v:path arrowok="t"/>
                  <v:stroke dashstyle="solid"/>
                </v:shape>
                <v:shape style="position:absolute;left:9227;top:510;width:641;height:116" type="#_x0000_t202" id="docshape506" filled="false" stroked="false">
                  <v:textbox inset="0,0,0,0">
                    <w:txbxContent>
                      <w:p>
                        <w:pPr>
                          <w:spacing w:line="114" w:lineRule="exact" w:before="0"/>
                          <w:ind w:left="0" w:right="0" w:firstLine="0"/>
                          <w:jc w:val="left"/>
                          <w:rPr>
                            <w:rFonts w:ascii="Cambria Math" w:eastAsia="Cambria Math"/>
                            <w:sz w:val="10"/>
                          </w:rPr>
                        </w:pPr>
                        <w:r>
                          <w:rPr>
                            <w:rFonts w:ascii="Cambria Math" w:eastAsia="Cambria Math"/>
                            <w:sz w:val="10"/>
                          </w:rPr>
                          <w:t>𝑢</w:t>
                        </w:r>
                        <w:r>
                          <w:rPr>
                            <w:rFonts w:ascii="Cambria Math" w:eastAsia="Cambria Math"/>
                            <w:position w:val="-1"/>
                            <w:sz w:val="7"/>
                          </w:rPr>
                          <w:t>𝑓</w:t>
                        </w:r>
                        <w:r>
                          <w:rPr>
                            <w:rFonts w:ascii="Cambria Math" w:eastAsia="Cambria Math"/>
                            <w:spacing w:val="14"/>
                            <w:position w:val="-1"/>
                            <w:sz w:val="7"/>
                          </w:rPr>
                          <w:t> </w:t>
                        </w:r>
                        <w:r>
                          <w:rPr>
                            <w:rFonts w:ascii="Cambria Math" w:eastAsia="Cambria Math"/>
                            <w:sz w:val="10"/>
                          </w:rPr>
                          <w:t>=</w:t>
                        </w:r>
                        <w:r>
                          <w:rPr>
                            <w:rFonts w:ascii="Cambria Math" w:eastAsia="Cambria Math"/>
                            <w:spacing w:val="3"/>
                            <w:sz w:val="10"/>
                          </w:rPr>
                          <w:t> </w:t>
                        </w:r>
                        <w:r>
                          <w:rPr>
                            <w:rFonts w:ascii="Cambria Math" w:eastAsia="Cambria Math"/>
                            <w:sz w:val="10"/>
                          </w:rPr>
                          <w:t>18.6</w:t>
                        </w:r>
                        <w:r>
                          <w:rPr>
                            <w:rFonts w:ascii="Cambria Math" w:eastAsia="Cambria Math"/>
                            <w:spacing w:val="-3"/>
                            <w:sz w:val="10"/>
                          </w:rPr>
                          <w:t> </w:t>
                        </w:r>
                        <w:r>
                          <w:rPr>
                            <w:rFonts w:ascii="Cambria Math" w:eastAsia="Cambria Math"/>
                            <w:spacing w:val="-5"/>
                            <w:sz w:val="10"/>
                          </w:rPr>
                          <w:t>𝑚/𝑠</w:t>
                        </w:r>
                      </w:p>
                    </w:txbxContent>
                  </v:textbox>
                  <w10:wrap type="none"/>
                </v:shape>
                <v:shape style="position:absolute;left:9280;top:1756;width:499;height:116" type="#_x0000_t202" id="docshape507" filled="false" stroked="false">
                  <v:textbox inset="0,0,0,0">
                    <w:txbxContent>
                      <w:p>
                        <w:pPr>
                          <w:spacing w:line="114" w:lineRule="exact" w:before="0"/>
                          <w:ind w:left="0" w:right="0" w:firstLine="0"/>
                          <w:jc w:val="left"/>
                          <w:rPr>
                            <w:rFonts w:ascii="Cambria Math" w:eastAsia="Cambria Math"/>
                            <w:sz w:val="10"/>
                          </w:rPr>
                        </w:pPr>
                        <w:r>
                          <w:rPr>
                            <w:rFonts w:ascii="Cambria Math" w:eastAsia="Cambria Math"/>
                            <w:sz w:val="10"/>
                          </w:rPr>
                          <w:t>𝑢</w:t>
                        </w:r>
                        <w:r>
                          <w:rPr>
                            <w:rFonts w:ascii="Cambria Math" w:eastAsia="Cambria Math"/>
                            <w:position w:val="-1"/>
                            <w:sz w:val="7"/>
                          </w:rPr>
                          <w:t>𝑖</w:t>
                        </w:r>
                        <w:r>
                          <w:rPr>
                            <w:rFonts w:ascii="Cambria Math" w:eastAsia="Cambria Math"/>
                            <w:spacing w:val="19"/>
                            <w:position w:val="-1"/>
                            <w:sz w:val="7"/>
                          </w:rPr>
                          <w:t> </w:t>
                        </w:r>
                        <w:r>
                          <w:rPr>
                            <w:rFonts w:ascii="Cambria Math" w:eastAsia="Cambria Math"/>
                            <w:sz w:val="10"/>
                          </w:rPr>
                          <w:t>=</w:t>
                        </w:r>
                        <w:r>
                          <w:rPr>
                            <w:rFonts w:ascii="Cambria Math" w:eastAsia="Cambria Math"/>
                            <w:spacing w:val="3"/>
                            <w:sz w:val="10"/>
                          </w:rPr>
                          <w:t> </w:t>
                        </w:r>
                        <w:r>
                          <w:rPr>
                            <w:rFonts w:ascii="Cambria Math" w:eastAsia="Cambria Math"/>
                            <w:sz w:val="10"/>
                          </w:rPr>
                          <w:t>0</w:t>
                        </w:r>
                        <w:r>
                          <w:rPr>
                            <w:rFonts w:ascii="Cambria Math" w:eastAsia="Cambria Math"/>
                            <w:spacing w:val="2"/>
                            <w:sz w:val="10"/>
                          </w:rPr>
                          <w:t> </w:t>
                        </w:r>
                        <w:r>
                          <w:rPr>
                            <w:rFonts w:ascii="Cambria Math" w:eastAsia="Cambria Math"/>
                            <w:spacing w:val="-5"/>
                            <w:sz w:val="10"/>
                          </w:rPr>
                          <w:t>𝑚/𝑠</w:t>
                        </w:r>
                      </w:p>
                    </w:txbxContent>
                  </v:textbox>
                  <w10:wrap type="none"/>
                </v:shape>
                <w10:wrap type="topAndBottom"/>
              </v:group>
            </w:pict>
          </mc:Fallback>
        </mc:AlternateContent>
      </w:r>
      <w:r>
        <w:rPr>
          <w:rFonts w:ascii="Cambria Math" w:eastAsia="Cambria Math"/>
          <w:spacing w:val="-5"/>
          <w:w w:val="105"/>
          <w:position w:val="1"/>
          <w:sz w:val="20"/>
        </w:rPr>
        <w:t>𝑡</w:t>
      </w:r>
      <w:r>
        <w:rPr>
          <w:rFonts w:ascii="Cambria Math" w:eastAsia="Cambria Math"/>
          <w:spacing w:val="-5"/>
          <w:w w:val="105"/>
          <w:position w:val="1"/>
          <w:sz w:val="20"/>
          <w:vertAlign w:val="subscript"/>
        </w:rPr>
        <w:t>𝑖</w:t>
      </w:r>
      <w:r>
        <w:rPr>
          <w:rFonts w:ascii="Cambria Math" w:eastAsia="Cambria Math"/>
          <w:position w:val="1"/>
          <w:sz w:val="20"/>
          <w:vertAlign w:val="baseline"/>
        </w:rPr>
        <w:tab/>
      </w:r>
      <w:r>
        <w:rPr>
          <w:rFonts w:ascii="Cambria Math" w:eastAsia="Cambria Math"/>
          <w:spacing w:val="-5"/>
          <w:w w:val="105"/>
          <w:sz w:val="20"/>
          <w:vertAlign w:val="baseline"/>
        </w:rPr>
        <w:t>𝑡</w:t>
      </w:r>
      <w:r>
        <w:rPr>
          <w:rFonts w:ascii="Cambria Math" w:eastAsia="Cambria Math"/>
          <w:spacing w:val="-5"/>
          <w:w w:val="105"/>
          <w:position w:val="-3"/>
          <w:sz w:val="14"/>
          <w:vertAlign w:val="baseline"/>
        </w:rPr>
        <w:t>𝑓</w:t>
      </w:r>
    </w:p>
    <w:p>
      <w:pPr>
        <w:tabs>
          <w:tab w:pos="6371" w:val="left" w:leader="none"/>
        </w:tabs>
        <w:spacing w:before="0" w:after="64"/>
        <w:ind w:left="249" w:right="0" w:firstLine="0"/>
        <w:jc w:val="center"/>
        <w:rPr>
          <w:rFonts w:ascii="Cambria Math" w:eastAsia="Cambria Math"/>
          <w:sz w:val="14"/>
        </w:rPr>
      </w:pPr>
      <w:r>
        <w:rPr>
          <w:rFonts w:ascii="Cambria Math" w:eastAsia="Cambria Math"/>
          <w:spacing w:val="-5"/>
          <w:w w:val="105"/>
          <w:position w:val="2"/>
          <w:sz w:val="20"/>
        </w:rPr>
        <w:t>𝑡</w:t>
      </w:r>
      <w:r>
        <w:rPr>
          <w:rFonts w:ascii="Cambria Math" w:eastAsia="Cambria Math"/>
          <w:spacing w:val="-5"/>
          <w:w w:val="105"/>
          <w:position w:val="2"/>
          <w:sz w:val="20"/>
          <w:vertAlign w:val="subscript"/>
        </w:rPr>
        <w:t>𝑖</w:t>
      </w:r>
      <w:r>
        <w:rPr>
          <w:rFonts w:ascii="Cambria Math" w:eastAsia="Cambria Math"/>
          <w:position w:val="2"/>
          <w:sz w:val="20"/>
          <w:vertAlign w:val="baseline"/>
        </w:rPr>
        <w:tab/>
      </w:r>
      <w:r>
        <w:rPr>
          <w:rFonts w:ascii="Cambria Math" w:eastAsia="Cambria Math"/>
          <w:spacing w:val="-5"/>
          <w:w w:val="105"/>
          <w:sz w:val="20"/>
          <w:vertAlign w:val="baseline"/>
        </w:rPr>
        <w:t>𝑡</w:t>
      </w:r>
      <w:r>
        <w:rPr>
          <w:rFonts w:ascii="Cambria Math" w:eastAsia="Cambria Math"/>
          <w:spacing w:val="-5"/>
          <w:w w:val="105"/>
          <w:position w:val="-3"/>
          <w:sz w:val="14"/>
          <w:vertAlign w:val="baseline"/>
        </w:rPr>
        <w:t>𝑓</w:t>
      </w:r>
    </w:p>
    <w:p>
      <w:pPr>
        <w:pStyle w:val="BodyText"/>
        <w:ind w:left="924"/>
        <w:rPr>
          <w:rFonts w:ascii="Cambria Math"/>
          <w:sz w:val="20"/>
        </w:rPr>
      </w:pPr>
      <w:r>
        <w:rPr>
          <w:rFonts w:ascii="Cambria Math"/>
          <w:sz w:val="20"/>
        </w:rPr>
        <mc:AlternateContent>
          <mc:Choice Requires="wps">
            <w:drawing>
              <wp:inline distT="0" distB="0" distL="0" distR="0">
                <wp:extent cx="4819650" cy="1143000"/>
                <wp:effectExtent l="0" t="0" r="0" b="0"/>
                <wp:docPr id="584" name="Group 584"/>
                <wp:cNvGraphicFramePr>
                  <a:graphicFrameLocks/>
                </wp:cNvGraphicFramePr>
                <a:graphic>
                  <a:graphicData uri="http://schemas.microsoft.com/office/word/2010/wordprocessingGroup">
                    <wpg:wgp>
                      <wpg:cNvPr id="584" name="Group 584"/>
                      <wpg:cNvGrpSpPr/>
                      <wpg:grpSpPr>
                        <a:xfrm>
                          <a:off x="0" y="0"/>
                          <a:ext cx="4819650" cy="1143000"/>
                          <a:chExt cx="4819650" cy="1143000"/>
                        </a:xfrm>
                      </wpg:grpSpPr>
                      <wps:wsp>
                        <wps:cNvPr id="585" name="Graphic 585"/>
                        <wps:cNvSpPr/>
                        <wps:spPr>
                          <a:xfrm>
                            <a:off x="456691" y="179704"/>
                            <a:ext cx="652145" cy="133350"/>
                          </a:xfrm>
                          <a:custGeom>
                            <a:avLst/>
                            <a:gdLst/>
                            <a:ahLst/>
                            <a:cxnLst/>
                            <a:rect l="l" t="t" r="r" b="b"/>
                            <a:pathLst>
                              <a:path w="652145" h="133350">
                                <a:moveTo>
                                  <a:pt x="652018"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86" name="Graphic 586"/>
                        <wps:cNvSpPr/>
                        <wps:spPr>
                          <a:xfrm>
                            <a:off x="453390" y="58929"/>
                            <a:ext cx="670560" cy="296545"/>
                          </a:xfrm>
                          <a:custGeom>
                            <a:avLst/>
                            <a:gdLst/>
                            <a:ahLst/>
                            <a:cxnLst/>
                            <a:rect l="l" t="t" r="r" b="b"/>
                            <a:pathLst>
                              <a:path w="670560" h="296545">
                                <a:moveTo>
                                  <a:pt x="665988" y="247394"/>
                                </a:moveTo>
                                <a:lnTo>
                                  <a:pt x="622951" y="218726"/>
                                </a:lnTo>
                                <a:lnTo>
                                  <a:pt x="579716" y="190835"/>
                                </a:lnTo>
                                <a:lnTo>
                                  <a:pt x="536102" y="164515"/>
                                </a:lnTo>
                                <a:lnTo>
                                  <a:pt x="491926" y="140559"/>
                                </a:lnTo>
                                <a:lnTo>
                                  <a:pt x="447005" y="119759"/>
                                </a:lnTo>
                                <a:lnTo>
                                  <a:pt x="401158" y="102910"/>
                                </a:lnTo>
                                <a:lnTo>
                                  <a:pt x="354203" y="90803"/>
                                </a:lnTo>
                                <a:lnTo>
                                  <a:pt x="301785" y="83581"/>
                                </a:lnTo>
                                <a:lnTo>
                                  <a:pt x="242616" y="80583"/>
                                </a:lnTo>
                                <a:lnTo>
                                  <a:pt x="181110" y="81396"/>
                                </a:lnTo>
                                <a:lnTo>
                                  <a:pt x="121681" y="85611"/>
                                </a:lnTo>
                                <a:lnTo>
                                  <a:pt x="68743" y="92816"/>
                                </a:lnTo>
                                <a:lnTo>
                                  <a:pt x="26711" y="102600"/>
                                </a:lnTo>
                                <a:lnTo>
                                  <a:pt x="0" y="114552"/>
                                </a:lnTo>
                              </a:path>
                              <a:path w="670560" h="296545">
                                <a:moveTo>
                                  <a:pt x="668147" y="255776"/>
                                </a:moveTo>
                                <a:lnTo>
                                  <a:pt x="617548" y="267183"/>
                                </a:lnTo>
                                <a:lnTo>
                                  <a:pt x="567069" y="277769"/>
                                </a:lnTo>
                                <a:lnTo>
                                  <a:pt x="516831" y="286694"/>
                                </a:lnTo>
                                <a:lnTo>
                                  <a:pt x="466952" y="293123"/>
                                </a:lnTo>
                                <a:lnTo>
                                  <a:pt x="417553" y="296217"/>
                                </a:lnTo>
                                <a:lnTo>
                                  <a:pt x="368754" y="295138"/>
                                </a:lnTo>
                                <a:lnTo>
                                  <a:pt x="320675" y="289050"/>
                                </a:lnTo>
                                <a:lnTo>
                                  <a:pt x="269829" y="275290"/>
                                </a:lnTo>
                                <a:lnTo>
                                  <a:pt x="214947" y="253640"/>
                                </a:lnTo>
                                <a:lnTo>
                                  <a:pt x="159472" y="227099"/>
                                </a:lnTo>
                                <a:lnTo>
                                  <a:pt x="106846" y="198662"/>
                                </a:lnTo>
                                <a:lnTo>
                                  <a:pt x="60515" y="171327"/>
                                </a:lnTo>
                                <a:lnTo>
                                  <a:pt x="23921" y="148092"/>
                                </a:lnTo>
                                <a:lnTo>
                                  <a:pt x="507" y="131951"/>
                                </a:lnTo>
                              </a:path>
                              <a:path w="670560" h="296545">
                                <a:moveTo>
                                  <a:pt x="670179" y="252347"/>
                                </a:moveTo>
                                <a:lnTo>
                                  <a:pt x="635085" y="210562"/>
                                </a:lnTo>
                                <a:lnTo>
                                  <a:pt x="599769" y="169807"/>
                                </a:lnTo>
                                <a:lnTo>
                                  <a:pt x="564018" y="131116"/>
                                </a:lnTo>
                                <a:lnTo>
                                  <a:pt x="527621" y="95518"/>
                                </a:lnTo>
                                <a:lnTo>
                                  <a:pt x="490367" y="64046"/>
                                </a:lnTo>
                                <a:lnTo>
                                  <a:pt x="452044" y="37731"/>
                                </a:lnTo>
                                <a:lnTo>
                                  <a:pt x="412441" y="17605"/>
                                </a:lnTo>
                                <a:lnTo>
                                  <a:pt x="371348" y="4697"/>
                                </a:lnTo>
                                <a:lnTo>
                                  <a:pt x="329558" y="0"/>
                                </a:lnTo>
                                <a:lnTo>
                                  <a:pt x="280677" y="1216"/>
                                </a:lnTo>
                                <a:lnTo>
                                  <a:pt x="227800" y="7562"/>
                                </a:lnTo>
                                <a:lnTo>
                                  <a:pt x="174023" y="18255"/>
                                </a:lnTo>
                                <a:lnTo>
                                  <a:pt x="122441" y="32509"/>
                                </a:lnTo>
                                <a:lnTo>
                                  <a:pt x="76152" y="49543"/>
                                </a:lnTo>
                                <a:lnTo>
                                  <a:pt x="38252" y="68570"/>
                                </a:lnTo>
                                <a:lnTo>
                                  <a:pt x="11835" y="88808"/>
                                </a:lnTo>
                                <a:lnTo>
                                  <a:pt x="0" y="109472"/>
                                </a:lnTo>
                              </a:path>
                            </a:pathLst>
                          </a:custGeom>
                          <a:ln w="25400">
                            <a:solidFill>
                              <a:srgbClr val="41709C"/>
                            </a:solidFill>
                            <a:prstDash val="solid"/>
                          </a:ln>
                        </wps:spPr>
                        <wps:bodyPr wrap="square" lIns="0" tIns="0" rIns="0" bIns="0" rtlCol="0">
                          <a:prstTxWarp prst="textNoShape">
                            <a:avLst/>
                          </a:prstTxWarp>
                          <a:noAutofit/>
                        </wps:bodyPr>
                      </wps:wsp>
                      <wps:wsp>
                        <wps:cNvPr id="587" name="Graphic 587"/>
                        <wps:cNvSpPr/>
                        <wps:spPr>
                          <a:xfrm>
                            <a:off x="457073" y="185420"/>
                            <a:ext cx="668020" cy="246379"/>
                          </a:xfrm>
                          <a:custGeom>
                            <a:avLst/>
                            <a:gdLst/>
                            <a:ahLst/>
                            <a:cxnLst/>
                            <a:rect l="l" t="t" r="r" b="b"/>
                            <a:pathLst>
                              <a:path w="668020" h="246379">
                                <a:moveTo>
                                  <a:pt x="668020" y="138937"/>
                                </a:moveTo>
                                <a:lnTo>
                                  <a:pt x="619342" y="159732"/>
                                </a:lnTo>
                                <a:lnTo>
                                  <a:pt x="570950" y="179821"/>
                                </a:lnTo>
                                <a:lnTo>
                                  <a:pt x="523131" y="198496"/>
                                </a:lnTo>
                                <a:lnTo>
                                  <a:pt x="476172" y="215051"/>
                                </a:lnTo>
                                <a:lnTo>
                                  <a:pt x="430358" y="228780"/>
                                </a:lnTo>
                                <a:lnTo>
                                  <a:pt x="385976" y="238976"/>
                                </a:lnTo>
                                <a:lnTo>
                                  <a:pt x="343313" y="244932"/>
                                </a:lnTo>
                                <a:lnTo>
                                  <a:pt x="302654" y="245942"/>
                                </a:lnTo>
                                <a:lnTo>
                                  <a:pt x="264287" y="241300"/>
                                </a:lnTo>
                                <a:lnTo>
                                  <a:pt x="217090" y="224874"/>
                                </a:lnTo>
                                <a:lnTo>
                                  <a:pt x="171481" y="197494"/>
                                </a:lnTo>
                                <a:lnTo>
                                  <a:pt x="128396" y="162123"/>
                                </a:lnTo>
                                <a:lnTo>
                                  <a:pt x="88770" y="121724"/>
                                </a:lnTo>
                                <a:lnTo>
                                  <a:pt x="53539" y="79262"/>
                                </a:lnTo>
                                <a:lnTo>
                                  <a:pt x="23637" y="37699"/>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88" name="Graphic 588"/>
                        <wps:cNvSpPr/>
                        <wps:spPr>
                          <a:xfrm>
                            <a:off x="1097661" y="308609"/>
                            <a:ext cx="652145" cy="133350"/>
                          </a:xfrm>
                          <a:custGeom>
                            <a:avLst/>
                            <a:gdLst/>
                            <a:ahLst/>
                            <a:cxnLst/>
                            <a:rect l="l" t="t" r="r" b="b"/>
                            <a:pathLst>
                              <a:path w="652145" h="133350">
                                <a:moveTo>
                                  <a:pt x="652018"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89" name="Graphic 589"/>
                        <wps:cNvSpPr/>
                        <wps:spPr>
                          <a:xfrm>
                            <a:off x="1094358" y="187834"/>
                            <a:ext cx="670560" cy="296545"/>
                          </a:xfrm>
                          <a:custGeom>
                            <a:avLst/>
                            <a:gdLst/>
                            <a:ahLst/>
                            <a:cxnLst/>
                            <a:rect l="l" t="t" r="r" b="b"/>
                            <a:pathLst>
                              <a:path w="670560" h="296545">
                                <a:moveTo>
                                  <a:pt x="665988" y="247394"/>
                                </a:moveTo>
                                <a:lnTo>
                                  <a:pt x="622911" y="218733"/>
                                </a:lnTo>
                                <a:lnTo>
                                  <a:pt x="579661" y="190858"/>
                                </a:lnTo>
                                <a:lnTo>
                                  <a:pt x="536049" y="164555"/>
                                </a:lnTo>
                                <a:lnTo>
                                  <a:pt x="491886" y="140612"/>
                                </a:lnTo>
                                <a:lnTo>
                                  <a:pt x="446983" y="119815"/>
                                </a:lnTo>
                                <a:lnTo>
                                  <a:pt x="401151" y="102950"/>
                                </a:lnTo>
                                <a:lnTo>
                                  <a:pt x="354203" y="90803"/>
                                </a:lnTo>
                                <a:lnTo>
                                  <a:pt x="301778" y="83581"/>
                                </a:lnTo>
                                <a:lnTo>
                                  <a:pt x="242594" y="80583"/>
                                </a:lnTo>
                                <a:lnTo>
                                  <a:pt x="181070" y="81396"/>
                                </a:lnTo>
                                <a:lnTo>
                                  <a:pt x="121627" y="85611"/>
                                </a:lnTo>
                                <a:lnTo>
                                  <a:pt x="68688" y="92816"/>
                                </a:lnTo>
                                <a:lnTo>
                                  <a:pt x="26671" y="102600"/>
                                </a:lnTo>
                                <a:lnTo>
                                  <a:pt x="0" y="114552"/>
                                </a:lnTo>
                              </a:path>
                              <a:path w="670560" h="296545">
                                <a:moveTo>
                                  <a:pt x="668019" y="255776"/>
                                </a:moveTo>
                                <a:lnTo>
                                  <a:pt x="617421" y="267183"/>
                                </a:lnTo>
                                <a:lnTo>
                                  <a:pt x="566942" y="277769"/>
                                </a:lnTo>
                                <a:lnTo>
                                  <a:pt x="516704" y="286694"/>
                                </a:lnTo>
                                <a:lnTo>
                                  <a:pt x="466825" y="293123"/>
                                </a:lnTo>
                                <a:lnTo>
                                  <a:pt x="417426" y="296217"/>
                                </a:lnTo>
                                <a:lnTo>
                                  <a:pt x="368627" y="295138"/>
                                </a:lnTo>
                                <a:lnTo>
                                  <a:pt x="320548" y="289050"/>
                                </a:lnTo>
                                <a:lnTo>
                                  <a:pt x="269709" y="275290"/>
                                </a:lnTo>
                                <a:lnTo>
                                  <a:pt x="214845" y="253640"/>
                                </a:lnTo>
                                <a:lnTo>
                                  <a:pt x="159394" y="227099"/>
                                </a:lnTo>
                                <a:lnTo>
                                  <a:pt x="106797" y="198662"/>
                                </a:lnTo>
                                <a:lnTo>
                                  <a:pt x="60490" y="171327"/>
                                </a:lnTo>
                                <a:lnTo>
                                  <a:pt x="23914" y="148092"/>
                                </a:lnTo>
                                <a:lnTo>
                                  <a:pt x="507" y="131951"/>
                                </a:lnTo>
                              </a:path>
                              <a:path w="670560" h="296545">
                                <a:moveTo>
                                  <a:pt x="670179" y="252347"/>
                                </a:moveTo>
                                <a:lnTo>
                                  <a:pt x="635044" y="210562"/>
                                </a:lnTo>
                                <a:lnTo>
                                  <a:pt x="599697" y="169807"/>
                                </a:lnTo>
                                <a:lnTo>
                                  <a:pt x="563929" y="131116"/>
                                </a:lnTo>
                                <a:lnTo>
                                  <a:pt x="527526" y="95518"/>
                                </a:lnTo>
                                <a:lnTo>
                                  <a:pt x="490278" y="64046"/>
                                </a:lnTo>
                                <a:lnTo>
                                  <a:pt x="451973" y="37731"/>
                                </a:lnTo>
                                <a:lnTo>
                                  <a:pt x="412400" y="17605"/>
                                </a:lnTo>
                                <a:lnTo>
                                  <a:pt x="371348" y="4697"/>
                                </a:lnTo>
                                <a:lnTo>
                                  <a:pt x="329525" y="0"/>
                                </a:lnTo>
                                <a:lnTo>
                                  <a:pt x="280626" y="1216"/>
                                </a:lnTo>
                                <a:lnTo>
                                  <a:pt x="227743" y="7562"/>
                                </a:lnTo>
                                <a:lnTo>
                                  <a:pt x="173970" y="18255"/>
                                </a:lnTo>
                                <a:lnTo>
                                  <a:pt x="122400" y="32509"/>
                                </a:lnTo>
                                <a:lnTo>
                                  <a:pt x="76124" y="49543"/>
                                </a:lnTo>
                                <a:lnTo>
                                  <a:pt x="38237" y="68570"/>
                                </a:lnTo>
                                <a:lnTo>
                                  <a:pt x="11831" y="88808"/>
                                </a:lnTo>
                                <a:lnTo>
                                  <a:pt x="0" y="109472"/>
                                </a:lnTo>
                              </a:path>
                            </a:pathLst>
                          </a:custGeom>
                          <a:ln w="25400">
                            <a:solidFill>
                              <a:srgbClr val="41709C"/>
                            </a:solidFill>
                            <a:prstDash val="solid"/>
                          </a:ln>
                        </wps:spPr>
                        <wps:bodyPr wrap="square" lIns="0" tIns="0" rIns="0" bIns="0" rtlCol="0">
                          <a:prstTxWarp prst="textNoShape">
                            <a:avLst/>
                          </a:prstTxWarp>
                          <a:noAutofit/>
                        </wps:bodyPr>
                      </wps:wsp>
                      <wps:wsp>
                        <wps:cNvPr id="590" name="Graphic 590"/>
                        <wps:cNvSpPr/>
                        <wps:spPr>
                          <a:xfrm>
                            <a:off x="1097914" y="314325"/>
                            <a:ext cx="668655" cy="246379"/>
                          </a:xfrm>
                          <a:custGeom>
                            <a:avLst/>
                            <a:gdLst/>
                            <a:ahLst/>
                            <a:cxnLst/>
                            <a:rect l="l" t="t" r="r" b="b"/>
                            <a:pathLst>
                              <a:path w="668655" h="246379">
                                <a:moveTo>
                                  <a:pt x="668147" y="138937"/>
                                </a:moveTo>
                                <a:lnTo>
                                  <a:pt x="619469" y="159732"/>
                                </a:lnTo>
                                <a:lnTo>
                                  <a:pt x="571077" y="179821"/>
                                </a:lnTo>
                                <a:lnTo>
                                  <a:pt x="523258" y="198496"/>
                                </a:lnTo>
                                <a:lnTo>
                                  <a:pt x="476299" y="215051"/>
                                </a:lnTo>
                                <a:lnTo>
                                  <a:pt x="430485" y="228780"/>
                                </a:lnTo>
                                <a:lnTo>
                                  <a:pt x="386103" y="238976"/>
                                </a:lnTo>
                                <a:lnTo>
                                  <a:pt x="343440" y="244932"/>
                                </a:lnTo>
                                <a:lnTo>
                                  <a:pt x="302781" y="245942"/>
                                </a:lnTo>
                                <a:lnTo>
                                  <a:pt x="264413" y="241300"/>
                                </a:lnTo>
                                <a:lnTo>
                                  <a:pt x="217176" y="224914"/>
                                </a:lnTo>
                                <a:lnTo>
                                  <a:pt x="171549" y="197549"/>
                                </a:lnTo>
                                <a:lnTo>
                                  <a:pt x="128460" y="162176"/>
                                </a:lnTo>
                                <a:lnTo>
                                  <a:pt x="88834" y="121764"/>
                                </a:lnTo>
                                <a:lnTo>
                                  <a:pt x="53597" y="79284"/>
                                </a:lnTo>
                                <a:lnTo>
                                  <a:pt x="23677" y="37706"/>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91" name="Graphic 591"/>
                        <wps:cNvSpPr/>
                        <wps:spPr>
                          <a:xfrm>
                            <a:off x="1755267" y="437515"/>
                            <a:ext cx="652145" cy="133350"/>
                          </a:xfrm>
                          <a:custGeom>
                            <a:avLst/>
                            <a:gdLst/>
                            <a:ahLst/>
                            <a:cxnLst/>
                            <a:rect l="l" t="t" r="r" b="b"/>
                            <a:pathLst>
                              <a:path w="652145" h="133350">
                                <a:moveTo>
                                  <a:pt x="652018"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92" name="Graphic 592"/>
                        <wps:cNvSpPr/>
                        <wps:spPr>
                          <a:xfrm>
                            <a:off x="1751964" y="316739"/>
                            <a:ext cx="670560" cy="296545"/>
                          </a:xfrm>
                          <a:custGeom>
                            <a:avLst/>
                            <a:gdLst/>
                            <a:ahLst/>
                            <a:cxnLst/>
                            <a:rect l="l" t="t" r="r" b="b"/>
                            <a:pathLst>
                              <a:path w="670560" h="296545">
                                <a:moveTo>
                                  <a:pt x="665988" y="247394"/>
                                </a:moveTo>
                                <a:lnTo>
                                  <a:pt x="622958" y="218733"/>
                                </a:lnTo>
                                <a:lnTo>
                                  <a:pt x="579742" y="190858"/>
                                </a:lnTo>
                                <a:lnTo>
                                  <a:pt x="536152" y="164555"/>
                                </a:lnTo>
                                <a:lnTo>
                                  <a:pt x="492003" y="140612"/>
                                </a:lnTo>
                                <a:lnTo>
                                  <a:pt x="447107" y="119815"/>
                                </a:lnTo>
                                <a:lnTo>
                                  <a:pt x="401278" y="102950"/>
                                </a:lnTo>
                                <a:lnTo>
                                  <a:pt x="354330" y="90803"/>
                                </a:lnTo>
                                <a:lnTo>
                                  <a:pt x="301905" y="83588"/>
                                </a:lnTo>
                                <a:lnTo>
                                  <a:pt x="242718" y="80605"/>
                                </a:lnTo>
                                <a:lnTo>
                                  <a:pt x="181187" y="81436"/>
                                </a:lnTo>
                                <a:lnTo>
                                  <a:pt x="121731" y="85664"/>
                                </a:lnTo>
                                <a:lnTo>
                                  <a:pt x="68768" y="92871"/>
                                </a:lnTo>
                                <a:lnTo>
                                  <a:pt x="26718" y="102640"/>
                                </a:lnTo>
                                <a:lnTo>
                                  <a:pt x="0" y="114552"/>
                                </a:lnTo>
                              </a:path>
                              <a:path w="670560" h="296545">
                                <a:moveTo>
                                  <a:pt x="668146" y="255776"/>
                                </a:moveTo>
                                <a:lnTo>
                                  <a:pt x="617548" y="267224"/>
                                </a:lnTo>
                                <a:lnTo>
                                  <a:pt x="567069" y="277827"/>
                                </a:lnTo>
                                <a:lnTo>
                                  <a:pt x="516831" y="286757"/>
                                </a:lnTo>
                                <a:lnTo>
                                  <a:pt x="466952" y="293186"/>
                                </a:lnTo>
                                <a:lnTo>
                                  <a:pt x="417553" y="296285"/>
                                </a:lnTo>
                                <a:lnTo>
                                  <a:pt x="368754" y="295225"/>
                                </a:lnTo>
                                <a:lnTo>
                                  <a:pt x="320675" y="289177"/>
                                </a:lnTo>
                                <a:lnTo>
                                  <a:pt x="269836" y="275370"/>
                                </a:lnTo>
                                <a:lnTo>
                                  <a:pt x="214972" y="253686"/>
                                </a:lnTo>
                                <a:lnTo>
                                  <a:pt x="159521" y="227122"/>
                                </a:lnTo>
                                <a:lnTo>
                                  <a:pt x="106924" y="198672"/>
                                </a:lnTo>
                                <a:lnTo>
                                  <a:pt x="60617" y="171330"/>
                                </a:lnTo>
                                <a:lnTo>
                                  <a:pt x="24041" y="148092"/>
                                </a:lnTo>
                                <a:lnTo>
                                  <a:pt x="635" y="131951"/>
                                </a:lnTo>
                              </a:path>
                              <a:path w="670560" h="296545">
                                <a:moveTo>
                                  <a:pt x="670306" y="252347"/>
                                </a:moveTo>
                                <a:lnTo>
                                  <a:pt x="635170" y="210562"/>
                                </a:lnTo>
                                <a:lnTo>
                                  <a:pt x="599822" y="169807"/>
                                </a:lnTo>
                                <a:lnTo>
                                  <a:pt x="564049" y="131116"/>
                                </a:lnTo>
                                <a:lnTo>
                                  <a:pt x="527637" y="95518"/>
                                </a:lnTo>
                                <a:lnTo>
                                  <a:pt x="490374" y="64046"/>
                                </a:lnTo>
                                <a:lnTo>
                                  <a:pt x="452046" y="37731"/>
                                </a:lnTo>
                                <a:lnTo>
                                  <a:pt x="412442" y="17605"/>
                                </a:lnTo>
                                <a:lnTo>
                                  <a:pt x="371347" y="4697"/>
                                </a:lnTo>
                                <a:lnTo>
                                  <a:pt x="329563" y="0"/>
                                </a:lnTo>
                                <a:lnTo>
                                  <a:pt x="280692" y="1216"/>
                                </a:lnTo>
                                <a:lnTo>
                                  <a:pt x="227828" y="7562"/>
                                </a:lnTo>
                                <a:lnTo>
                                  <a:pt x="174064" y="18255"/>
                                </a:lnTo>
                                <a:lnTo>
                                  <a:pt x="122494" y="32509"/>
                                </a:lnTo>
                                <a:lnTo>
                                  <a:pt x="76209" y="49543"/>
                                </a:lnTo>
                                <a:lnTo>
                                  <a:pt x="38303" y="68570"/>
                                </a:lnTo>
                                <a:lnTo>
                                  <a:pt x="11869" y="88808"/>
                                </a:lnTo>
                                <a:lnTo>
                                  <a:pt x="0" y="109472"/>
                                </a:lnTo>
                              </a:path>
                            </a:pathLst>
                          </a:custGeom>
                          <a:ln w="25400">
                            <a:solidFill>
                              <a:srgbClr val="41709C"/>
                            </a:solidFill>
                            <a:prstDash val="solid"/>
                          </a:ln>
                        </wps:spPr>
                        <wps:bodyPr wrap="square" lIns="0" tIns="0" rIns="0" bIns="0" rtlCol="0">
                          <a:prstTxWarp prst="textNoShape">
                            <a:avLst/>
                          </a:prstTxWarp>
                          <a:noAutofit/>
                        </wps:bodyPr>
                      </wps:wsp>
                      <wps:wsp>
                        <wps:cNvPr id="593" name="Graphic 593"/>
                        <wps:cNvSpPr/>
                        <wps:spPr>
                          <a:xfrm>
                            <a:off x="1755648" y="443230"/>
                            <a:ext cx="668020" cy="246379"/>
                          </a:xfrm>
                          <a:custGeom>
                            <a:avLst/>
                            <a:gdLst/>
                            <a:ahLst/>
                            <a:cxnLst/>
                            <a:rect l="l" t="t" r="r" b="b"/>
                            <a:pathLst>
                              <a:path w="668020" h="246379">
                                <a:moveTo>
                                  <a:pt x="668020" y="138937"/>
                                </a:moveTo>
                                <a:lnTo>
                                  <a:pt x="613271" y="162297"/>
                                </a:lnTo>
                                <a:lnTo>
                                  <a:pt x="558932" y="184650"/>
                                </a:lnTo>
                                <a:lnTo>
                                  <a:pt x="505412" y="204990"/>
                                </a:lnTo>
                                <a:lnTo>
                                  <a:pt x="453120" y="222313"/>
                                </a:lnTo>
                                <a:lnTo>
                                  <a:pt x="402464" y="235611"/>
                                </a:lnTo>
                                <a:lnTo>
                                  <a:pt x="353855" y="243879"/>
                                </a:lnTo>
                                <a:lnTo>
                                  <a:pt x="307702" y="246111"/>
                                </a:lnTo>
                                <a:lnTo>
                                  <a:pt x="264413" y="241300"/>
                                </a:lnTo>
                                <a:lnTo>
                                  <a:pt x="217170" y="224914"/>
                                </a:lnTo>
                                <a:lnTo>
                                  <a:pt x="171527" y="197549"/>
                                </a:lnTo>
                                <a:lnTo>
                                  <a:pt x="128420" y="162176"/>
                                </a:lnTo>
                                <a:lnTo>
                                  <a:pt x="88780" y="121764"/>
                                </a:lnTo>
                                <a:lnTo>
                                  <a:pt x="53542" y="79284"/>
                                </a:lnTo>
                                <a:lnTo>
                                  <a:pt x="23637" y="37706"/>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94" name="Graphic 594"/>
                        <wps:cNvSpPr/>
                        <wps:spPr>
                          <a:xfrm>
                            <a:off x="2407411" y="566419"/>
                            <a:ext cx="652145" cy="133350"/>
                          </a:xfrm>
                          <a:custGeom>
                            <a:avLst/>
                            <a:gdLst/>
                            <a:ahLst/>
                            <a:cxnLst/>
                            <a:rect l="l" t="t" r="r" b="b"/>
                            <a:pathLst>
                              <a:path w="652145" h="133350">
                                <a:moveTo>
                                  <a:pt x="652018"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95" name="Graphic 595"/>
                        <wps:cNvSpPr/>
                        <wps:spPr>
                          <a:xfrm>
                            <a:off x="2404110" y="445733"/>
                            <a:ext cx="670560" cy="296545"/>
                          </a:xfrm>
                          <a:custGeom>
                            <a:avLst/>
                            <a:gdLst/>
                            <a:ahLst/>
                            <a:cxnLst/>
                            <a:rect l="l" t="t" r="r" b="b"/>
                            <a:pathLst>
                              <a:path w="670560" h="296545">
                                <a:moveTo>
                                  <a:pt x="665988" y="247305"/>
                                </a:moveTo>
                                <a:lnTo>
                                  <a:pt x="622911" y="218644"/>
                                </a:lnTo>
                                <a:lnTo>
                                  <a:pt x="579661" y="190768"/>
                                </a:lnTo>
                                <a:lnTo>
                                  <a:pt x="536049" y="164466"/>
                                </a:lnTo>
                                <a:lnTo>
                                  <a:pt x="491886" y="140523"/>
                                </a:lnTo>
                                <a:lnTo>
                                  <a:pt x="446983" y="119726"/>
                                </a:lnTo>
                                <a:lnTo>
                                  <a:pt x="401151" y="102861"/>
                                </a:lnTo>
                                <a:lnTo>
                                  <a:pt x="354202" y="90714"/>
                                </a:lnTo>
                                <a:lnTo>
                                  <a:pt x="301778" y="83499"/>
                                </a:lnTo>
                                <a:lnTo>
                                  <a:pt x="242594" y="80516"/>
                                </a:lnTo>
                                <a:lnTo>
                                  <a:pt x="181070" y="81347"/>
                                </a:lnTo>
                                <a:lnTo>
                                  <a:pt x="121627" y="85575"/>
                                </a:lnTo>
                                <a:lnTo>
                                  <a:pt x="68688" y="92782"/>
                                </a:lnTo>
                                <a:lnTo>
                                  <a:pt x="26671" y="102551"/>
                                </a:lnTo>
                                <a:lnTo>
                                  <a:pt x="0" y="114463"/>
                                </a:lnTo>
                              </a:path>
                              <a:path w="670560" h="296545">
                                <a:moveTo>
                                  <a:pt x="668020" y="255687"/>
                                </a:moveTo>
                                <a:lnTo>
                                  <a:pt x="617421" y="267135"/>
                                </a:lnTo>
                                <a:lnTo>
                                  <a:pt x="566942" y="277738"/>
                                </a:lnTo>
                                <a:lnTo>
                                  <a:pt x="516704" y="286668"/>
                                </a:lnTo>
                                <a:lnTo>
                                  <a:pt x="466825" y="293097"/>
                                </a:lnTo>
                                <a:lnTo>
                                  <a:pt x="417426" y="296196"/>
                                </a:lnTo>
                                <a:lnTo>
                                  <a:pt x="368627" y="295136"/>
                                </a:lnTo>
                                <a:lnTo>
                                  <a:pt x="320548" y="289088"/>
                                </a:lnTo>
                                <a:lnTo>
                                  <a:pt x="269709" y="275280"/>
                                </a:lnTo>
                                <a:lnTo>
                                  <a:pt x="214845" y="253597"/>
                                </a:lnTo>
                                <a:lnTo>
                                  <a:pt x="159394" y="227033"/>
                                </a:lnTo>
                                <a:lnTo>
                                  <a:pt x="106797" y="198583"/>
                                </a:lnTo>
                                <a:lnTo>
                                  <a:pt x="60490" y="171241"/>
                                </a:lnTo>
                                <a:lnTo>
                                  <a:pt x="23914" y="148003"/>
                                </a:lnTo>
                                <a:lnTo>
                                  <a:pt x="508" y="131862"/>
                                </a:lnTo>
                              </a:path>
                              <a:path w="670560" h="296545">
                                <a:moveTo>
                                  <a:pt x="670178" y="252258"/>
                                </a:moveTo>
                                <a:lnTo>
                                  <a:pt x="635044" y="210473"/>
                                </a:lnTo>
                                <a:lnTo>
                                  <a:pt x="599697" y="169720"/>
                                </a:lnTo>
                                <a:lnTo>
                                  <a:pt x="563929" y="131033"/>
                                </a:lnTo>
                                <a:lnTo>
                                  <a:pt x="527526" y="95445"/>
                                </a:lnTo>
                                <a:lnTo>
                                  <a:pt x="490278" y="63988"/>
                                </a:lnTo>
                                <a:lnTo>
                                  <a:pt x="451973" y="37696"/>
                                </a:lnTo>
                                <a:lnTo>
                                  <a:pt x="412400" y="17600"/>
                                </a:lnTo>
                                <a:lnTo>
                                  <a:pt x="371348" y="4735"/>
                                </a:lnTo>
                                <a:lnTo>
                                  <a:pt x="329525" y="0"/>
                                </a:lnTo>
                                <a:lnTo>
                                  <a:pt x="280626" y="1186"/>
                                </a:lnTo>
                                <a:lnTo>
                                  <a:pt x="227743" y="7510"/>
                                </a:lnTo>
                                <a:lnTo>
                                  <a:pt x="173970" y="18187"/>
                                </a:lnTo>
                                <a:lnTo>
                                  <a:pt x="122400" y="32431"/>
                                </a:lnTo>
                                <a:lnTo>
                                  <a:pt x="76124" y="49458"/>
                                </a:lnTo>
                                <a:lnTo>
                                  <a:pt x="38237" y="68482"/>
                                </a:lnTo>
                                <a:lnTo>
                                  <a:pt x="11831"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596" name="Graphic 596"/>
                        <wps:cNvSpPr/>
                        <wps:spPr>
                          <a:xfrm>
                            <a:off x="2407666" y="572134"/>
                            <a:ext cx="668655" cy="246379"/>
                          </a:xfrm>
                          <a:custGeom>
                            <a:avLst/>
                            <a:gdLst/>
                            <a:ahLst/>
                            <a:cxnLst/>
                            <a:rect l="l" t="t" r="r" b="b"/>
                            <a:pathLst>
                              <a:path w="668655" h="246379">
                                <a:moveTo>
                                  <a:pt x="668146" y="139065"/>
                                </a:moveTo>
                                <a:lnTo>
                                  <a:pt x="619469" y="159859"/>
                                </a:lnTo>
                                <a:lnTo>
                                  <a:pt x="571077" y="179946"/>
                                </a:lnTo>
                                <a:lnTo>
                                  <a:pt x="523258" y="198618"/>
                                </a:lnTo>
                                <a:lnTo>
                                  <a:pt x="476299" y="215167"/>
                                </a:lnTo>
                                <a:lnTo>
                                  <a:pt x="430485" y="228885"/>
                                </a:lnTo>
                                <a:lnTo>
                                  <a:pt x="386103" y="239065"/>
                                </a:lnTo>
                                <a:lnTo>
                                  <a:pt x="343440" y="244999"/>
                                </a:lnTo>
                                <a:lnTo>
                                  <a:pt x="302781" y="245980"/>
                                </a:lnTo>
                                <a:lnTo>
                                  <a:pt x="264413" y="241300"/>
                                </a:lnTo>
                                <a:lnTo>
                                  <a:pt x="217176" y="224914"/>
                                </a:lnTo>
                                <a:lnTo>
                                  <a:pt x="171549" y="197549"/>
                                </a:lnTo>
                                <a:lnTo>
                                  <a:pt x="128460" y="162176"/>
                                </a:lnTo>
                                <a:lnTo>
                                  <a:pt x="88834" y="121764"/>
                                </a:lnTo>
                                <a:lnTo>
                                  <a:pt x="53597" y="79284"/>
                                </a:lnTo>
                                <a:lnTo>
                                  <a:pt x="23677" y="37706"/>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597" name="Graphic 597"/>
                        <wps:cNvSpPr/>
                        <wps:spPr>
                          <a:xfrm>
                            <a:off x="3700907" y="824230"/>
                            <a:ext cx="651510" cy="133350"/>
                          </a:xfrm>
                          <a:custGeom>
                            <a:avLst/>
                            <a:gdLst/>
                            <a:ahLst/>
                            <a:cxnLst/>
                            <a:rect l="l" t="t" r="r" b="b"/>
                            <a:pathLst>
                              <a:path w="651510" h="133350">
                                <a:moveTo>
                                  <a:pt x="651510" y="133223"/>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598" name="Graphic 598"/>
                        <wps:cNvSpPr/>
                        <wps:spPr>
                          <a:xfrm>
                            <a:off x="3697604" y="703543"/>
                            <a:ext cx="669925" cy="296545"/>
                          </a:xfrm>
                          <a:custGeom>
                            <a:avLst/>
                            <a:gdLst/>
                            <a:ahLst/>
                            <a:cxnLst/>
                            <a:rect l="l" t="t" r="r" b="b"/>
                            <a:pathLst>
                              <a:path w="669925" h="296545">
                                <a:moveTo>
                                  <a:pt x="665479" y="247178"/>
                                </a:moveTo>
                                <a:lnTo>
                                  <a:pt x="622457" y="218517"/>
                                </a:lnTo>
                                <a:lnTo>
                                  <a:pt x="579259" y="190644"/>
                                </a:lnTo>
                                <a:lnTo>
                                  <a:pt x="535694" y="164349"/>
                                </a:lnTo>
                                <a:lnTo>
                                  <a:pt x="491572" y="140420"/>
                                </a:lnTo>
                                <a:lnTo>
                                  <a:pt x="446701" y="119645"/>
                                </a:lnTo>
                                <a:lnTo>
                                  <a:pt x="400890" y="102814"/>
                                </a:lnTo>
                                <a:lnTo>
                                  <a:pt x="353949" y="90714"/>
                                </a:lnTo>
                                <a:lnTo>
                                  <a:pt x="301578" y="83492"/>
                                </a:lnTo>
                                <a:lnTo>
                                  <a:pt x="242445" y="80494"/>
                                </a:lnTo>
                                <a:lnTo>
                                  <a:pt x="180969" y="81307"/>
                                </a:lnTo>
                                <a:lnTo>
                                  <a:pt x="121567" y="85522"/>
                                </a:lnTo>
                                <a:lnTo>
                                  <a:pt x="68659" y="92727"/>
                                </a:lnTo>
                                <a:lnTo>
                                  <a:pt x="26664" y="102511"/>
                                </a:lnTo>
                                <a:lnTo>
                                  <a:pt x="0" y="114463"/>
                                </a:lnTo>
                              </a:path>
                              <a:path w="669925" h="296545">
                                <a:moveTo>
                                  <a:pt x="667638" y="255560"/>
                                </a:moveTo>
                                <a:lnTo>
                                  <a:pt x="617047" y="266961"/>
                                </a:lnTo>
                                <a:lnTo>
                                  <a:pt x="566589" y="277530"/>
                                </a:lnTo>
                                <a:lnTo>
                                  <a:pt x="516383" y="286438"/>
                                </a:lnTo>
                                <a:lnTo>
                                  <a:pt x="466545" y="292853"/>
                                </a:lnTo>
                                <a:lnTo>
                                  <a:pt x="417193" y="295945"/>
                                </a:lnTo>
                                <a:lnTo>
                                  <a:pt x="368446" y="294882"/>
                                </a:lnTo>
                                <a:lnTo>
                                  <a:pt x="320420" y="288834"/>
                                </a:lnTo>
                                <a:lnTo>
                                  <a:pt x="269589" y="275074"/>
                                </a:lnTo>
                                <a:lnTo>
                                  <a:pt x="214743" y="253427"/>
                                </a:lnTo>
                                <a:lnTo>
                                  <a:pt x="159317" y="226892"/>
                                </a:lnTo>
                                <a:lnTo>
                                  <a:pt x="106747" y="198470"/>
                                </a:lnTo>
                                <a:lnTo>
                                  <a:pt x="60465" y="171157"/>
                                </a:lnTo>
                                <a:lnTo>
                                  <a:pt x="23907" y="147955"/>
                                </a:lnTo>
                                <a:lnTo>
                                  <a:pt x="507" y="131862"/>
                                </a:lnTo>
                              </a:path>
                              <a:path w="669925" h="296545">
                                <a:moveTo>
                                  <a:pt x="669798" y="252131"/>
                                </a:moveTo>
                                <a:lnTo>
                                  <a:pt x="634668" y="210351"/>
                                </a:lnTo>
                                <a:lnTo>
                                  <a:pt x="599336" y="169613"/>
                                </a:lnTo>
                                <a:lnTo>
                                  <a:pt x="563588" y="130946"/>
                                </a:lnTo>
                                <a:lnTo>
                                  <a:pt x="527208" y="95382"/>
                                </a:lnTo>
                                <a:lnTo>
                                  <a:pt x="489983" y="63948"/>
                                </a:lnTo>
                                <a:lnTo>
                                  <a:pt x="451699" y="37676"/>
                                </a:lnTo>
                                <a:lnTo>
                                  <a:pt x="412140" y="17595"/>
                                </a:lnTo>
                                <a:lnTo>
                                  <a:pt x="371093" y="4735"/>
                                </a:lnTo>
                                <a:lnTo>
                                  <a:pt x="329313" y="0"/>
                                </a:lnTo>
                                <a:lnTo>
                                  <a:pt x="280455" y="1186"/>
                                </a:lnTo>
                                <a:lnTo>
                                  <a:pt x="227612" y="7510"/>
                                </a:lnTo>
                                <a:lnTo>
                                  <a:pt x="173875" y="18187"/>
                                </a:lnTo>
                                <a:lnTo>
                                  <a:pt x="122336" y="32431"/>
                                </a:lnTo>
                                <a:lnTo>
                                  <a:pt x="76087" y="49458"/>
                                </a:lnTo>
                                <a:lnTo>
                                  <a:pt x="38220" y="68482"/>
                                </a:lnTo>
                                <a:lnTo>
                                  <a:pt x="11827"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599" name="Graphic 599"/>
                        <wps:cNvSpPr/>
                        <wps:spPr>
                          <a:xfrm>
                            <a:off x="3701288" y="829817"/>
                            <a:ext cx="668020" cy="246379"/>
                          </a:xfrm>
                          <a:custGeom>
                            <a:avLst/>
                            <a:gdLst/>
                            <a:ahLst/>
                            <a:cxnLst/>
                            <a:rect l="l" t="t" r="r" b="b"/>
                            <a:pathLst>
                              <a:path w="668020" h="246379">
                                <a:moveTo>
                                  <a:pt x="667512" y="138937"/>
                                </a:moveTo>
                                <a:lnTo>
                                  <a:pt x="612811" y="162291"/>
                                </a:lnTo>
                                <a:lnTo>
                                  <a:pt x="558518" y="184630"/>
                                </a:lnTo>
                                <a:lnTo>
                                  <a:pt x="505040" y="204950"/>
                                </a:lnTo>
                                <a:lnTo>
                                  <a:pt x="452786" y="222250"/>
                                </a:lnTo>
                                <a:lnTo>
                                  <a:pt x="402163" y="235524"/>
                                </a:lnTo>
                                <a:lnTo>
                                  <a:pt x="353579" y="243772"/>
                                </a:lnTo>
                                <a:lnTo>
                                  <a:pt x="307442" y="245989"/>
                                </a:lnTo>
                                <a:lnTo>
                                  <a:pt x="264160" y="241173"/>
                                </a:lnTo>
                                <a:lnTo>
                                  <a:pt x="216970" y="224794"/>
                                </a:lnTo>
                                <a:lnTo>
                                  <a:pt x="171379" y="197447"/>
                                </a:lnTo>
                                <a:lnTo>
                                  <a:pt x="128319" y="162099"/>
                                </a:lnTo>
                                <a:lnTo>
                                  <a:pt x="88720" y="121714"/>
                                </a:lnTo>
                                <a:lnTo>
                                  <a:pt x="53514" y="79259"/>
                                </a:lnTo>
                                <a:lnTo>
                                  <a:pt x="23630" y="37699"/>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600" name="Graphic 600"/>
                        <wps:cNvSpPr/>
                        <wps:spPr>
                          <a:xfrm>
                            <a:off x="3042792" y="695325"/>
                            <a:ext cx="652145" cy="133350"/>
                          </a:xfrm>
                          <a:custGeom>
                            <a:avLst/>
                            <a:gdLst/>
                            <a:ahLst/>
                            <a:cxnLst/>
                            <a:rect l="l" t="t" r="r" b="b"/>
                            <a:pathLst>
                              <a:path w="652145" h="133350">
                                <a:moveTo>
                                  <a:pt x="652017" y="133350"/>
                                </a:moveTo>
                                <a:lnTo>
                                  <a:pt x="0" y="0"/>
                                </a:lnTo>
                              </a:path>
                            </a:pathLst>
                          </a:custGeom>
                          <a:ln w="25400">
                            <a:solidFill>
                              <a:srgbClr val="5B9BD4"/>
                            </a:solidFill>
                            <a:prstDash val="solid"/>
                          </a:ln>
                        </wps:spPr>
                        <wps:bodyPr wrap="square" lIns="0" tIns="0" rIns="0" bIns="0" rtlCol="0">
                          <a:prstTxWarp prst="textNoShape">
                            <a:avLst/>
                          </a:prstTxWarp>
                          <a:noAutofit/>
                        </wps:bodyPr>
                      </wps:wsp>
                      <wps:wsp>
                        <wps:cNvPr id="601" name="Graphic 601"/>
                        <wps:cNvSpPr/>
                        <wps:spPr>
                          <a:xfrm>
                            <a:off x="3039491" y="574638"/>
                            <a:ext cx="670560" cy="296545"/>
                          </a:xfrm>
                          <a:custGeom>
                            <a:avLst/>
                            <a:gdLst/>
                            <a:ahLst/>
                            <a:cxnLst/>
                            <a:rect l="l" t="t" r="r" b="b"/>
                            <a:pathLst>
                              <a:path w="670560" h="296545">
                                <a:moveTo>
                                  <a:pt x="665988" y="247305"/>
                                </a:moveTo>
                                <a:lnTo>
                                  <a:pt x="622911" y="218644"/>
                                </a:lnTo>
                                <a:lnTo>
                                  <a:pt x="579661" y="190771"/>
                                </a:lnTo>
                                <a:lnTo>
                                  <a:pt x="536049" y="164476"/>
                                </a:lnTo>
                                <a:lnTo>
                                  <a:pt x="491886" y="140547"/>
                                </a:lnTo>
                                <a:lnTo>
                                  <a:pt x="446983" y="119772"/>
                                </a:lnTo>
                                <a:lnTo>
                                  <a:pt x="401151" y="102941"/>
                                </a:lnTo>
                                <a:lnTo>
                                  <a:pt x="354202" y="90841"/>
                                </a:lnTo>
                                <a:lnTo>
                                  <a:pt x="301778" y="83579"/>
                                </a:lnTo>
                                <a:lnTo>
                                  <a:pt x="242594" y="80562"/>
                                </a:lnTo>
                                <a:lnTo>
                                  <a:pt x="181070" y="81371"/>
                                </a:lnTo>
                                <a:lnTo>
                                  <a:pt x="121627" y="85585"/>
                                </a:lnTo>
                                <a:lnTo>
                                  <a:pt x="68688" y="92785"/>
                                </a:lnTo>
                                <a:lnTo>
                                  <a:pt x="26671" y="102551"/>
                                </a:lnTo>
                                <a:lnTo>
                                  <a:pt x="0" y="114463"/>
                                </a:lnTo>
                              </a:path>
                              <a:path w="670560" h="296545">
                                <a:moveTo>
                                  <a:pt x="668019" y="255687"/>
                                </a:moveTo>
                                <a:lnTo>
                                  <a:pt x="617421" y="267135"/>
                                </a:lnTo>
                                <a:lnTo>
                                  <a:pt x="566942" y="277738"/>
                                </a:lnTo>
                                <a:lnTo>
                                  <a:pt x="516704" y="286668"/>
                                </a:lnTo>
                                <a:lnTo>
                                  <a:pt x="466825" y="293097"/>
                                </a:lnTo>
                                <a:lnTo>
                                  <a:pt x="417426" y="296196"/>
                                </a:lnTo>
                                <a:lnTo>
                                  <a:pt x="368627" y="295136"/>
                                </a:lnTo>
                                <a:lnTo>
                                  <a:pt x="320547" y="289088"/>
                                </a:lnTo>
                                <a:lnTo>
                                  <a:pt x="269709" y="275281"/>
                                </a:lnTo>
                                <a:lnTo>
                                  <a:pt x="214845" y="253600"/>
                                </a:lnTo>
                                <a:lnTo>
                                  <a:pt x="159394" y="227043"/>
                                </a:lnTo>
                                <a:lnTo>
                                  <a:pt x="106797" y="198606"/>
                                </a:lnTo>
                                <a:lnTo>
                                  <a:pt x="60490" y="171287"/>
                                </a:lnTo>
                                <a:lnTo>
                                  <a:pt x="23914" y="148083"/>
                                </a:lnTo>
                                <a:lnTo>
                                  <a:pt x="507" y="131989"/>
                                </a:lnTo>
                              </a:path>
                              <a:path w="670560" h="296545">
                                <a:moveTo>
                                  <a:pt x="670178" y="252258"/>
                                </a:moveTo>
                                <a:lnTo>
                                  <a:pt x="635044" y="210473"/>
                                </a:lnTo>
                                <a:lnTo>
                                  <a:pt x="599697" y="169720"/>
                                </a:lnTo>
                                <a:lnTo>
                                  <a:pt x="563929" y="131033"/>
                                </a:lnTo>
                                <a:lnTo>
                                  <a:pt x="527526" y="95445"/>
                                </a:lnTo>
                                <a:lnTo>
                                  <a:pt x="490278" y="63988"/>
                                </a:lnTo>
                                <a:lnTo>
                                  <a:pt x="451973" y="37696"/>
                                </a:lnTo>
                                <a:lnTo>
                                  <a:pt x="412400" y="17600"/>
                                </a:lnTo>
                                <a:lnTo>
                                  <a:pt x="371347" y="4735"/>
                                </a:lnTo>
                                <a:lnTo>
                                  <a:pt x="329525" y="0"/>
                                </a:lnTo>
                                <a:lnTo>
                                  <a:pt x="280626" y="1186"/>
                                </a:lnTo>
                                <a:lnTo>
                                  <a:pt x="227743" y="7510"/>
                                </a:lnTo>
                                <a:lnTo>
                                  <a:pt x="173970" y="18187"/>
                                </a:lnTo>
                                <a:lnTo>
                                  <a:pt x="122400" y="32431"/>
                                </a:lnTo>
                                <a:lnTo>
                                  <a:pt x="76124" y="49458"/>
                                </a:lnTo>
                                <a:lnTo>
                                  <a:pt x="38237" y="68482"/>
                                </a:lnTo>
                                <a:lnTo>
                                  <a:pt x="11831" y="88719"/>
                                </a:lnTo>
                                <a:lnTo>
                                  <a:pt x="0" y="109383"/>
                                </a:lnTo>
                              </a:path>
                            </a:pathLst>
                          </a:custGeom>
                          <a:ln w="25400">
                            <a:solidFill>
                              <a:srgbClr val="41709C"/>
                            </a:solidFill>
                            <a:prstDash val="solid"/>
                          </a:ln>
                        </wps:spPr>
                        <wps:bodyPr wrap="square" lIns="0" tIns="0" rIns="0" bIns="0" rtlCol="0">
                          <a:prstTxWarp prst="textNoShape">
                            <a:avLst/>
                          </a:prstTxWarp>
                          <a:noAutofit/>
                        </wps:bodyPr>
                      </wps:wsp>
                      <wps:wsp>
                        <wps:cNvPr id="602" name="Graphic 602"/>
                        <wps:cNvSpPr/>
                        <wps:spPr>
                          <a:xfrm>
                            <a:off x="3043047" y="701040"/>
                            <a:ext cx="668655" cy="246379"/>
                          </a:xfrm>
                          <a:custGeom>
                            <a:avLst/>
                            <a:gdLst/>
                            <a:ahLst/>
                            <a:cxnLst/>
                            <a:rect l="l" t="t" r="r" b="b"/>
                            <a:pathLst>
                              <a:path w="668655" h="246379">
                                <a:moveTo>
                                  <a:pt x="668147" y="139064"/>
                                </a:moveTo>
                                <a:lnTo>
                                  <a:pt x="619469" y="159859"/>
                                </a:lnTo>
                                <a:lnTo>
                                  <a:pt x="571077" y="179946"/>
                                </a:lnTo>
                                <a:lnTo>
                                  <a:pt x="523258" y="198618"/>
                                </a:lnTo>
                                <a:lnTo>
                                  <a:pt x="476299" y="215167"/>
                                </a:lnTo>
                                <a:lnTo>
                                  <a:pt x="430485" y="228885"/>
                                </a:lnTo>
                                <a:lnTo>
                                  <a:pt x="386103" y="239065"/>
                                </a:lnTo>
                                <a:lnTo>
                                  <a:pt x="343440" y="244999"/>
                                </a:lnTo>
                                <a:lnTo>
                                  <a:pt x="302781" y="245980"/>
                                </a:lnTo>
                                <a:lnTo>
                                  <a:pt x="264413" y="241300"/>
                                </a:lnTo>
                                <a:lnTo>
                                  <a:pt x="217176" y="224921"/>
                                </a:lnTo>
                                <a:lnTo>
                                  <a:pt x="171549" y="197572"/>
                                </a:lnTo>
                                <a:lnTo>
                                  <a:pt x="128460" y="162216"/>
                                </a:lnTo>
                                <a:lnTo>
                                  <a:pt x="88834" y="121817"/>
                                </a:lnTo>
                                <a:lnTo>
                                  <a:pt x="53597" y="79339"/>
                                </a:lnTo>
                                <a:lnTo>
                                  <a:pt x="23677" y="37746"/>
                                </a:lnTo>
                                <a:lnTo>
                                  <a:pt x="0" y="0"/>
                                </a:lnTo>
                              </a:path>
                            </a:pathLst>
                          </a:custGeom>
                          <a:ln w="25400">
                            <a:solidFill>
                              <a:srgbClr val="41709C"/>
                            </a:solidFill>
                            <a:prstDash val="solid"/>
                          </a:ln>
                        </wps:spPr>
                        <wps:bodyPr wrap="square" lIns="0" tIns="0" rIns="0" bIns="0" rtlCol="0">
                          <a:prstTxWarp prst="textNoShape">
                            <a:avLst/>
                          </a:prstTxWarp>
                          <a:noAutofit/>
                        </wps:bodyPr>
                      </wps:wsp>
                      <wps:wsp>
                        <wps:cNvPr id="603" name="Graphic 603"/>
                        <wps:cNvSpPr/>
                        <wps:spPr>
                          <a:xfrm>
                            <a:off x="0" y="0"/>
                            <a:ext cx="4690110" cy="1143000"/>
                          </a:xfrm>
                          <a:custGeom>
                            <a:avLst/>
                            <a:gdLst/>
                            <a:ahLst/>
                            <a:cxnLst/>
                            <a:rect l="l" t="t" r="r" b="b"/>
                            <a:pathLst>
                              <a:path w="4690110" h="1143000">
                                <a:moveTo>
                                  <a:pt x="4689602" y="1104392"/>
                                </a:moveTo>
                                <a:lnTo>
                                  <a:pt x="4664202" y="1091692"/>
                                </a:lnTo>
                                <a:lnTo>
                                  <a:pt x="4613402" y="1066292"/>
                                </a:lnTo>
                                <a:lnTo>
                                  <a:pt x="4613402" y="1091692"/>
                                </a:lnTo>
                                <a:lnTo>
                                  <a:pt x="463677" y="1091692"/>
                                </a:lnTo>
                                <a:lnTo>
                                  <a:pt x="463677" y="76200"/>
                                </a:lnTo>
                                <a:lnTo>
                                  <a:pt x="489077" y="76200"/>
                                </a:lnTo>
                                <a:lnTo>
                                  <a:pt x="482727" y="63500"/>
                                </a:lnTo>
                                <a:lnTo>
                                  <a:pt x="450977" y="0"/>
                                </a:lnTo>
                                <a:lnTo>
                                  <a:pt x="412877" y="76200"/>
                                </a:lnTo>
                                <a:lnTo>
                                  <a:pt x="438277" y="76200"/>
                                </a:lnTo>
                                <a:lnTo>
                                  <a:pt x="438277" y="1091692"/>
                                </a:lnTo>
                                <a:lnTo>
                                  <a:pt x="0" y="1091692"/>
                                </a:lnTo>
                                <a:lnTo>
                                  <a:pt x="0" y="1117092"/>
                                </a:lnTo>
                                <a:lnTo>
                                  <a:pt x="438277" y="1117092"/>
                                </a:lnTo>
                                <a:lnTo>
                                  <a:pt x="438277" y="1128014"/>
                                </a:lnTo>
                                <a:lnTo>
                                  <a:pt x="463677" y="1128014"/>
                                </a:lnTo>
                                <a:lnTo>
                                  <a:pt x="463677" y="1117092"/>
                                </a:lnTo>
                                <a:lnTo>
                                  <a:pt x="4613402" y="1117092"/>
                                </a:lnTo>
                                <a:lnTo>
                                  <a:pt x="4613402" y="1142492"/>
                                </a:lnTo>
                                <a:lnTo>
                                  <a:pt x="4664202" y="1117092"/>
                                </a:lnTo>
                                <a:lnTo>
                                  <a:pt x="4689602" y="1104392"/>
                                </a:lnTo>
                                <a:close/>
                              </a:path>
                            </a:pathLst>
                          </a:custGeom>
                          <a:solidFill>
                            <a:srgbClr val="000000"/>
                          </a:solidFill>
                        </wps:spPr>
                        <wps:bodyPr wrap="square" lIns="0" tIns="0" rIns="0" bIns="0" rtlCol="0">
                          <a:prstTxWarp prst="textNoShape">
                            <a:avLst/>
                          </a:prstTxWarp>
                          <a:noAutofit/>
                        </wps:bodyPr>
                      </wps:wsp>
                      <wps:wsp>
                        <wps:cNvPr id="604" name="Graphic 604"/>
                        <wps:cNvSpPr/>
                        <wps:spPr>
                          <a:xfrm>
                            <a:off x="398145" y="90297"/>
                            <a:ext cx="4010660" cy="1009650"/>
                          </a:xfrm>
                          <a:custGeom>
                            <a:avLst/>
                            <a:gdLst/>
                            <a:ahLst/>
                            <a:cxnLst/>
                            <a:rect l="l" t="t" r="r" b="b"/>
                            <a:pathLst>
                              <a:path w="4010660" h="1009650">
                                <a:moveTo>
                                  <a:pt x="3954653" y="1009395"/>
                                </a:moveTo>
                                <a:lnTo>
                                  <a:pt x="3954653" y="0"/>
                                </a:lnTo>
                              </a:path>
                              <a:path w="4010660" h="1009650">
                                <a:moveTo>
                                  <a:pt x="4010660" y="804544"/>
                                </a:moveTo>
                                <a:lnTo>
                                  <a:pt x="3908043" y="912494"/>
                                </a:lnTo>
                              </a:path>
                              <a:path w="4010660" h="1009650">
                                <a:moveTo>
                                  <a:pt x="3908043" y="804544"/>
                                </a:moveTo>
                                <a:lnTo>
                                  <a:pt x="4010660" y="912494"/>
                                </a:lnTo>
                              </a:path>
                              <a:path w="4010660" h="1009650">
                                <a:moveTo>
                                  <a:pt x="102615" y="18923"/>
                                </a:moveTo>
                                <a:lnTo>
                                  <a:pt x="0" y="126872"/>
                                </a:lnTo>
                              </a:path>
                              <a:path w="4010660" h="1009650">
                                <a:moveTo>
                                  <a:pt x="0" y="18923"/>
                                </a:moveTo>
                                <a:lnTo>
                                  <a:pt x="102615" y="126872"/>
                                </a:lnTo>
                              </a:path>
                            </a:pathLst>
                          </a:custGeom>
                          <a:ln w="25400">
                            <a:solidFill>
                              <a:srgbClr val="000000"/>
                            </a:solidFill>
                            <a:prstDash val="solid"/>
                          </a:ln>
                        </wps:spPr>
                        <wps:bodyPr wrap="square" lIns="0" tIns="0" rIns="0" bIns="0" rtlCol="0">
                          <a:prstTxWarp prst="textNoShape">
                            <a:avLst/>
                          </a:prstTxWarp>
                          <a:noAutofit/>
                        </wps:bodyPr>
                      </wps:wsp>
                      <wps:wsp>
                        <wps:cNvPr id="605" name="Graphic 605"/>
                        <wps:cNvSpPr/>
                        <wps:spPr>
                          <a:xfrm>
                            <a:off x="1098550" y="85471"/>
                            <a:ext cx="2604135" cy="1014094"/>
                          </a:xfrm>
                          <a:custGeom>
                            <a:avLst/>
                            <a:gdLst/>
                            <a:ahLst/>
                            <a:cxnLst/>
                            <a:rect l="l" t="t" r="r" b="b"/>
                            <a:pathLst>
                              <a:path w="2604135" h="1014094">
                                <a:moveTo>
                                  <a:pt x="2603881" y="1014094"/>
                                </a:moveTo>
                                <a:lnTo>
                                  <a:pt x="2603881" y="4699"/>
                                </a:lnTo>
                              </a:path>
                              <a:path w="2604135" h="1014094">
                                <a:moveTo>
                                  <a:pt x="1951735" y="1009395"/>
                                </a:moveTo>
                                <a:lnTo>
                                  <a:pt x="1951735" y="0"/>
                                </a:lnTo>
                              </a:path>
                              <a:path w="2604135" h="1014094">
                                <a:moveTo>
                                  <a:pt x="1304162" y="1009395"/>
                                </a:moveTo>
                                <a:lnTo>
                                  <a:pt x="1304162" y="0"/>
                                </a:lnTo>
                              </a:path>
                              <a:path w="2604135" h="1014094">
                                <a:moveTo>
                                  <a:pt x="652144" y="1014094"/>
                                </a:moveTo>
                                <a:lnTo>
                                  <a:pt x="652144" y="4699"/>
                                </a:lnTo>
                              </a:path>
                              <a:path w="2604135" h="1014094">
                                <a:moveTo>
                                  <a:pt x="0" y="1014094"/>
                                </a:moveTo>
                                <a:lnTo>
                                  <a:pt x="0" y="4699"/>
                                </a:lnTo>
                              </a:path>
                            </a:pathLst>
                          </a:custGeom>
                          <a:ln w="25400">
                            <a:solidFill>
                              <a:srgbClr val="000000"/>
                            </a:solidFill>
                            <a:prstDash val="sysDash"/>
                          </a:ln>
                        </wps:spPr>
                        <wps:bodyPr wrap="square" lIns="0" tIns="0" rIns="0" bIns="0" rtlCol="0">
                          <a:prstTxWarp prst="textNoShape">
                            <a:avLst/>
                          </a:prstTxWarp>
                          <a:noAutofit/>
                        </wps:bodyPr>
                      </wps:wsp>
                      <wps:wsp>
                        <wps:cNvPr id="606" name="Graphic 606"/>
                        <wps:cNvSpPr/>
                        <wps:spPr>
                          <a:xfrm>
                            <a:off x="1045717" y="242570"/>
                            <a:ext cx="2707005" cy="631825"/>
                          </a:xfrm>
                          <a:custGeom>
                            <a:avLst/>
                            <a:gdLst/>
                            <a:ahLst/>
                            <a:cxnLst/>
                            <a:rect l="l" t="t" r="r" b="b"/>
                            <a:pathLst>
                              <a:path w="2707005" h="631825">
                                <a:moveTo>
                                  <a:pt x="2706497" y="523748"/>
                                </a:moveTo>
                                <a:lnTo>
                                  <a:pt x="2603754" y="631698"/>
                                </a:lnTo>
                              </a:path>
                              <a:path w="2707005" h="631825">
                                <a:moveTo>
                                  <a:pt x="2603754" y="523748"/>
                                </a:moveTo>
                                <a:lnTo>
                                  <a:pt x="2706497" y="631698"/>
                                </a:lnTo>
                              </a:path>
                              <a:path w="2707005" h="631825">
                                <a:moveTo>
                                  <a:pt x="2058924" y="390398"/>
                                </a:moveTo>
                                <a:lnTo>
                                  <a:pt x="1956180" y="498348"/>
                                </a:lnTo>
                              </a:path>
                              <a:path w="2707005" h="631825">
                                <a:moveTo>
                                  <a:pt x="1956180" y="390398"/>
                                </a:moveTo>
                                <a:lnTo>
                                  <a:pt x="2058924" y="498348"/>
                                </a:lnTo>
                              </a:path>
                              <a:path w="2707005" h="631825">
                                <a:moveTo>
                                  <a:pt x="1415923" y="257048"/>
                                </a:moveTo>
                                <a:lnTo>
                                  <a:pt x="1313179" y="365125"/>
                                </a:lnTo>
                              </a:path>
                              <a:path w="2707005" h="631825">
                                <a:moveTo>
                                  <a:pt x="1313179" y="257048"/>
                                </a:moveTo>
                                <a:lnTo>
                                  <a:pt x="1415923" y="365125"/>
                                </a:lnTo>
                              </a:path>
                              <a:path w="2707005" h="631825">
                                <a:moveTo>
                                  <a:pt x="759332" y="128524"/>
                                </a:moveTo>
                                <a:lnTo>
                                  <a:pt x="656589" y="236474"/>
                                </a:lnTo>
                              </a:path>
                              <a:path w="2707005" h="631825">
                                <a:moveTo>
                                  <a:pt x="656589" y="128524"/>
                                </a:moveTo>
                                <a:lnTo>
                                  <a:pt x="759332" y="236474"/>
                                </a:lnTo>
                              </a:path>
                              <a:path w="2707005" h="631825">
                                <a:moveTo>
                                  <a:pt x="102615" y="0"/>
                                </a:moveTo>
                                <a:lnTo>
                                  <a:pt x="0" y="107950"/>
                                </a:lnTo>
                              </a:path>
                              <a:path w="2707005" h="631825">
                                <a:moveTo>
                                  <a:pt x="0" y="0"/>
                                </a:moveTo>
                                <a:lnTo>
                                  <a:pt x="102615" y="107950"/>
                                </a:lnTo>
                              </a:path>
                            </a:pathLst>
                          </a:custGeom>
                          <a:ln w="25400">
                            <a:solidFill>
                              <a:srgbClr val="000000"/>
                            </a:solidFill>
                            <a:prstDash val="solid"/>
                          </a:ln>
                        </wps:spPr>
                        <wps:bodyPr wrap="square" lIns="0" tIns="0" rIns="0" bIns="0" rtlCol="0">
                          <a:prstTxWarp prst="textNoShape">
                            <a:avLst/>
                          </a:prstTxWarp>
                          <a:noAutofit/>
                        </wps:bodyPr>
                      </wps:wsp>
                      <wps:wsp>
                        <wps:cNvPr id="607" name="Textbox 607"/>
                        <wps:cNvSpPr txBox="1"/>
                        <wps:spPr>
                          <a:xfrm>
                            <a:off x="4428363" y="157222"/>
                            <a:ext cx="348615" cy="73660"/>
                          </a:xfrm>
                          <a:prstGeom prst="rect">
                            <a:avLst/>
                          </a:prstGeom>
                        </wps:spPr>
                        <wps:txbx>
                          <w:txbxContent>
                            <w:p>
                              <w:pPr>
                                <w:spacing w:line="114" w:lineRule="exact" w:before="0"/>
                                <w:ind w:left="0" w:right="0" w:firstLine="0"/>
                                <w:jc w:val="left"/>
                                <w:rPr>
                                  <w:rFonts w:ascii="Cambria Math" w:hAnsi="Cambria Math" w:eastAsia="Cambria Math"/>
                                  <w:sz w:val="10"/>
                                </w:rPr>
                              </w:pPr>
                              <w:r>
                                <w:rPr>
                                  <w:rFonts w:ascii="Cambria Math" w:hAnsi="Cambria Math" w:eastAsia="Cambria Math"/>
                                  <w:sz w:val="10"/>
                                </w:rPr>
                                <w:t>Ω</w:t>
                              </w:r>
                              <w:r>
                                <w:rPr>
                                  <w:rFonts w:ascii="Cambria Math" w:hAnsi="Cambria Math" w:eastAsia="Cambria Math"/>
                                  <w:position w:val="-1"/>
                                  <w:sz w:val="7"/>
                                </w:rPr>
                                <w:t>𝑖</w:t>
                              </w:r>
                              <w:r>
                                <w:rPr>
                                  <w:rFonts w:ascii="Cambria Math" w:hAnsi="Cambria Math" w:eastAsia="Cambria Math"/>
                                  <w:spacing w:val="18"/>
                                  <w:position w:val="-1"/>
                                  <w:sz w:val="7"/>
                                </w:rPr>
                                <w:t> </w:t>
                              </w:r>
                              <w:r>
                                <w:rPr>
                                  <w:rFonts w:ascii="Cambria Math" w:hAnsi="Cambria Math" w:eastAsia="Cambria Math"/>
                                  <w:sz w:val="10"/>
                                </w:rPr>
                                <w:t>=</w:t>
                              </w:r>
                              <w:r>
                                <w:rPr>
                                  <w:rFonts w:ascii="Cambria Math" w:hAnsi="Cambria Math" w:eastAsia="Cambria Math"/>
                                  <w:spacing w:val="27"/>
                                  <w:sz w:val="10"/>
                                </w:rPr>
                                <w:t> </w:t>
                              </w:r>
                              <w:r>
                                <w:rPr>
                                  <w:rFonts w:ascii="Cambria Math" w:hAnsi="Cambria Math" w:eastAsia="Cambria Math"/>
                                  <w:spacing w:val="-4"/>
                                  <w:sz w:val="10"/>
                                </w:rPr>
                                <w:t>%85.3</w:t>
                              </w:r>
                            </w:p>
                          </w:txbxContent>
                        </wps:txbx>
                        <wps:bodyPr wrap="square" lIns="0" tIns="0" rIns="0" bIns="0" rtlCol="0">
                          <a:noAutofit/>
                        </wps:bodyPr>
                      </wps:wsp>
                      <wps:wsp>
                        <wps:cNvPr id="608" name="Textbox 608"/>
                        <wps:cNvSpPr txBox="1"/>
                        <wps:spPr>
                          <a:xfrm>
                            <a:off x="4463415" y="926842"/>
                            <a:ext cx="356235" cy="73660"/>
                          </a:xfrm>
                          <a:prstGeom prst="rect">
                            <a:avLst/>
                          </a:prstGeom>
                        </wps:spPr>
                        <wps:txbx>
                          <w:txbxContent>
                            <w:p>
                              <w:pPr>
                                <w:spacing w:line="114" w:lineRule="exact" w:before="0"/>
                                <w:ind w:left="0" w:right="0" w:firstLine="0"/>
                                <w:jc w:val="left"/>
                                <w:rPr>
                                  <w:rFonts w:ascii="Cambria Math" w:hAnsi="Cambria Math" w:eastAsia="Cambria Math"/>
                                  <w:sz w:val="10"/>
                                </w:rPr>
                              </w:pPr>
                              <w:r>
                                <w:rPr>
                                  <w:rFonts w:ascii="Cambria Math" w:hAnsi="Cambria Math" w:eastAsia="Cambria Math"/>
                                  <w:sz w:val="10"/>
                                </w:rPr>
                                <w:t>Ω</w:t>
                              </w:r>
                              <w:r>
                                <w:rPr>
                                  <w:rFonts w:ascii="Cambria Math" w:hAnsi="Cambria Math" w:eastAsia="Cambria Math"/>
                                  <w:position w:val="-1"/>
                                  <w:sz w:val="7"/>
                                </w:rPr>
                                <w:t>𝑓</w:t>
                              </w:r>
                              <w:r>
                                <w:rPr>
                                  <w:rFonts w:ascii="Cambria Math" w:hAnsi="Cambria Math" w:eastAsia="Cambria Math"/>
                                  <w:spacing w:val="15"/>
                                  <w:position w:val="-1"/>
                                  <w:sz w:val="7"/>
                                </w:rPr>
                                <w:t> </w:t>
                              </w:r>
                              <w:r>
                                <w:rPr>
                                  <w:rFonts w:ascii="Cambria Math" w:hAnsi="Cambria Math" w:eastAsia="Cambria Math"/>
                                  <w:sz w:val="10"/>
                                </w:rPr>
                                <w:t>=</w:t>
                              </w:r>
                              <w:r>
                                <w:rPr>
                                  <w:rFonts w:ascii="Cambria Math" w:hAnsi="Cambria Math" w:eastAsia="Cambria Math"/>
                                  <w:spacing w:val="27"/>
                                  <w:sz w:val="10"/>
                                </w:rPr>
                                <w:t> </w:t>
                              </w:r>
                              <w:r>
                                <w:rPr>
                                  <w:rFonts w:ascii="Cambria Math" w:hAnsi="Cambria Math" w:eastAsia="Cambria Math"/>
                                  <w:spacing w:val="-2"/>
                                  <w:sz w:val="10"/>
                                </w:rPr>
                                <w:t>%42.7</w:t>
                              </w:r>
                            </w:p>
                          </w:txbxContent>
                        </wps:txbx>
                        <wps:bodyPr wrap="square" lIns="0" tIns="0" rIns="0" bIns="0" rtlCol="0">
                          <a:noAutofit/>
                        </wps:bodyPr>
                      </wps:wsp>
                    </wpg:wgp>
                  </a:graphicData>
                </a:graphic>
              </wp:inline>
            </w:drawing>
          </mc:Choice>
          <mc:Fallback>
            <w:pict>
              <v:group style="width:379.5pt;height:90pt;mso-position-horizontal-relative:char;mso-position-vertical-relative:line" id="docshapegroup508" coordorigin="0,0" coordsize="7590,1800">
                <v:line style="position:absolute" from="1746,493" to="719,283" stroked="true" strokeweight="2pt" strokecolor="#5b9bd4">
                  <v:stroke dashstyle="solid"/>
                </v:line>
                <v:shape style="position:absolute;left:714;top:92;width:1056;height:467" id="docshape509" coordorigin="714,93" coordsize="1056,467" path="m1763,482l1695,437,1627,393,1558,352,1489,314,1418,281,1346,255,1272,236,1189,224,1096,220,999,221,906,228,822,239,756,254,714,273m1766,496l1687,514,1607,530,1528,544,1449,554,1372,559,1295,558,1219,548,1139,526,1052,492,965,450,882,406,809,363,752,326,715,301m1769,490l1714,424,1659,360,1602,299,1545,243,1486,194,1426,152,1364,121,1299,100,1233,93,1156,95,1073,105,988,122,907,144,834,171,774,201,733,233,714,265e" filled="false" stroked="true" strokeweight="2pt" strokecolor="#41709c">
                  <v:path arrowok="t"/>
                  <v:stroke dashstyle="solid"/>
                </v:shape>
                <v:shape style="position:absolute;left:719;top:292;width:1052;height:388" id="docshape510" coordorigin="720,292" coordsize="1052,388" path="m1772,511l1695,544,1619,575,1544,605,1470,631,1398,652,1328,668,1260,678,1196,679,1136,672,1062,646,990,603,922,547,860,484,804,417,757,351,720,292e" filled="false" stroked="true" strokeweight="2pt" strokecolor="#41709c">
                  <v:path arrowok="t"/>
                  <v:stroke dashstyle="solid"/>
                </v:shape>
                <v:line style="position:absolute" from="2755,696" to="1729,486" stroked="true" strokeweight="2pt" strokecolor="#5b9bd4">
                  <v:stroke dashstyle="solid"/>
                </v:line>
                <v:shape style="position:absolute;left:1723;top:295;width:1056;height:467" id="docshape511" coordorigin="1723,296" coordsize="1056,467" path="m2772,685l2704,640,2636,596,2568,555,2498,517,2427,484,2355,458,2281,439,2199,427,2105,423,2009,424,1915,431,1832,442,1765,457,1723,476m2775,699l2696,717,2616,733,2537,747,2459,757,2381,762,2304,761,2228,751,2148,729,2062,695,1974,653,1892,609,1819,566,1761,529,1724,504m2779,693l2723,627,2668,563,2611,502,2554,446,2495,397,2435,355,2373,324,2308,303,2242,296,2165,298,2082,308,1997,325,1916,347,1843,374,1784,404,1742,436,1723,468e" filled="false" stroked="true" strokeweight="2pt" strokecolor="#41709c">
                  <v:path arrowok="t"/>
                  <v:stroke dashstyle="solid"/>
                </v:shape>
                <v:shape style="position:absolute;left:1729;top:495;width:1053;height:388" id="docshape512" coordorigin="1729,495" coordsize="1053,388" path="m2781,714l2705,747,2628,778,2553,808,2479,834,2407,855,2337,871,2270,881,2206,882,2145,875,2071,849,1999,806,1931,750,1869,687,1813,620,1766,554,1729,495e" filled="false" stroked="true" strokeweight="2pt" strokecolor="#41709c">
                  <v:path arrowok="t"/>
                  <v:stroke dashstyle="solid"/>
                </v:shape>
                <v:line style="position:absolute" from="3791,899" to="2764,689" stroked="true" strokeweight="2pt" strokecolor="#5b9bd4">
                  <v:stroke dashstyle="solid"/>
                </v:line>
                <v:shape style="position:absolute;left:2759;top:498;width:1056;height:467" id="docshape513" coordorigin="2759,499" coordsize="1056,467" path="m3808,888l3740,843,3672,799,3603,758,3534,720,3463,687,3391,661,3317,642,3234,630,3141,626,3044,627,2951,634,2867,645,2801,660,2759,679m3811,902l3732,920,3652,936,3573,950,3494,961,3417,965,3340,964,3264,954,3184,932,3098,898,3010,856,2927,812,2854,769,2797,732,2760,707m3815,896l3759,830,3704,766,3647,705,3590,649,3531,600,3471,558,3409,527,3344,506,3278,499,3201,501,3118,511,3033,528,2952,550,2879,577,2819,607,2778,639,2759,671e" filled="false" stroked="true" strokeweight="2pt" strokecolor="#41709c">
                  <v:path arrowok="t"/>
                  <v:stroke dashstyle="solid"/>
                </v:shape>
                <v:shape style="position:absolute;left:2764;top:698;width:1052;height:388" id="docshape514" coordorigin="2765,698" coordsize="1052,388" path="m3817,917l3731,954,3645,989,3561,1021,3478,1048,3399,1069,3322,1082,3249,1086,3181,1078,3107,1052,3035,1009,2967,953,2905,890,2849,823,2802,757,2765,698e" filled="false" stroked="true" strokeweight="2pt" strokecolor="#41709c">
                  <v:path arrowok="t"/>
                  <v:stroke dashstyle="solid"/>
                </v:shape>
                <v:line style="position:absolute" from="4818,1102" to="3791,892" stroked="true" strokeweight="2pt" strokecolor="#5b9bd4">
                  <v:stroke dashstyle="solid"/>
                </v:line>
                <v:shape style="position:absolute;left:3786;top:701;width:1056;height:467" id="docshape515" coordorigin="3786,702" coordsize="1056,467" path="m4835,1091l4767,1046,4699,1002,4630,961,4561,923,4490,890,4418,864,4344,845,4261,833,4168,829,4071,830,3978,837,3894,848,3828,863,3786,882m4838,1105l4758,1123,4679,1139,4600,1153,4521,1164,4443,1168,4367,1167,4291,1157,4211,1135,4124,1101,4037,1059,3954,1015,3881,972,3824,935,3787,910m4841,1099l4786,1033,4730,969,4674,908,4617,852,4558,803,4498,761,4435,730,4371,709,4305,702,4228,704,4145,714,4060,731,3979,753,3906,780,3846,810,3805,842,3786,874e" filled="false" stroked="true" strokeweight="2pt" strokecolor="#41709c">
                  <v:path arrowok="t"/>
                  <v:stroke dashstyle="solid"/>
                </v:shape>
                <v:shape style="position:absolute;left:3791;top:901;width:1053;height:388" id="docshape516" coordorigin="3792,901" coordsize="1053,388" path="m4844,1120l4767,1153,4691,1184,4616,1214,4542,1240,4470,1261,4400,1277,4332,1287,4268,1288,4208,1281,4134,1255,4062,1212,3994,1156,3931,1093,3876,1026,3829,960,3792,901e" filled="false" stroked="true" strokeweight="2pt" strokecolor="#41709c">
                  <v:path arrowok="t"/>
                  <v:stroke dashstyle="solid"/>
                </v:shape>
                <v:line style="position:absolute" from="6854,1508" to="5828,1298" stroked="true" strokeweight="2pt" strokecolor="#5b9bd4">
                  <v:stroke dashstyle="solid"/>
                </v:line>
                <v:shape style="position:absolute;left:5823;top:1107;width:1055;height:467" id="docshape517" coordorigin="5823,1108" coordsize="1055,467" path="m6871,1497l6803,1452,6735,1408,6667,1367,6597,1329,6526,1296,6454,1270,6380,1251,6298,1239,6205,1235,6108,1236,6014,1243,5931,1254,5865,1269,5823,1288m6874,1510l6795,1528,6715,1545,6636,1559,6558,1569,6480,1574,6403,1572,6328,1563,6248,1541,6161,1507,6074,1465,5991,1420,5918,1377,5861,1341,5824,1316m6878,1505l6822,1439,6767,1375,6711,1314,6653,1258,6595,1209,6534,1167,6472,1136,6407,1115,6342,1108,6265,1110,6181,1120,6097,1137,6016,1159,5943,1186,5883,1216,5842,1248,5823,1280e" filled="false" stroked="true" strokeweight="2pt" strokecolor="#41709c">
                  <v:path arrowok="t"/>
                  <v:stroke dashstyle="solid"/>
                </v:shape>
                <v:shape style="position:absolute;left:5828;top:1306;width:1052;height:388" id="docshape518" coordorigin="5829,1307" coordsize="1052,388" path="m6880,1526l6794,1562,6708,1598,6624,1630,6542,1657,6462,1678,6386,1691,6313,1694,6245,1687,6170,1661,6099,1618,6031,1562,5969,1498,5913,1432,5866,1366,5829,1307e" filled="false" stroked="true" strokeweight="2pt" strokecolor="#41709c">
                  <v:path arrowok="t"/>
                  <v:stroke dashstyle="solid"/>
                </v:shape>
                <v:line style="position:absolute" from="5819,1305" to="4792,1095" stroked="true" strokeweight="2pt" strokecolor="#5b9bd4">
                  <v:stroke dashstyle="solid"/>
                </v:line>
                <v:shape style="position:absolute;left:4786;top:904;width:1056;height:467" id="docshape519" coordorigin="4787,905" coordsize="1056,467" path="m5835,1294l5768,1249,5699,1205,5631,1164,5561,1126,5491,1094,5418,1067,5344,1048,5262,1037,5169,1032,5072,1033,4978,1040,4895,1051,4829,1066,4787,1085m5839,1308l5759,1326,5679,1342,5600,1356,5522,1367,5444,1371,5367,1370,5291,1360,5211,1338,5125,1304,5038,1262,4955,1218,4882,1175,4824,1138,4787,1113m5842,1302l5787,1236,5731,1172,5675,1111,5617,1055,5559,1006,5498,964,5436,933,5371,912,5306,905,5229,907,5145,917,5061,934,4979,956,4906,983,4847,1013,4805,1045,4787,1077e" filled="false" stroked="true" strokeweight="2pt" strokecolor="#41709c">
                  <v:path arrowok="t"/>
                  <v:stroke dashstyle="solid"/>
                </v:shape>
                <v:shape style="position:absolute;left:4792;top:1104;width:1053;height:388" id="docshape520" coordorigin="4792,1104" coordsize="1053,388" path="m5844,1323l5768,1356,5692,1387,5616,1417,5542,1443,5470,1464,5400,1480,5333,1490,5269,1491,5209,1484,5134,1458,5062,1415,4994,1359,4932,1296,4877,1229,4829,1163,4792,1104e" filled="false" stroked="true" strokeweight="2pt" strokecolor="#41709c">
                  <v:path arrowok="t"/>
                  <v:stroke dashstyle="solid"/>
                </v:shape>
                <v:shape style="position:absolute;left:0;top:0;width:7386;height:1800" id="docshape521" coordorigin="0,0" coordsize="7386,1800" path="m7385,1739l7345,1719,7265,1679,7265,1719,730,1719,730,120,770,120,760,100,710,0,650,120,690,120,690,1719,0,1719,0,1759,690,1759,690,1776,730,1776,730,1759,7265,1759,7265,1799,7345,1759,7385,1739xe" filled="true" fillcolor="#000000" stroked="false">
                  <v:path arrowok="t"/>
                  <v:fill type="solid"/>
                </v:shape>
                <v:shape style="position:absolute;left:627;top:142;width:6316;height:1590" id="docshape522" coordorigin="627,142" coordsize="6316,1590" path="m6855,1732l6855,142m6943,1409l6781,1579m6781,1409l6943,1579m789,172l627,342m627,172l789,342e" filled="false" stroked="true" strokeweight="2pt" strokecolor="#000000">
                  <v:path arrowok="t"/>
                  <v:stroke dashstyle="solid"/>
                </v:shape>
                <v:shape style="position:absolute;left:1730;top:134;width:4101;height:1597" id="docshape523" coordorigin="1730,135" coordsize="4101,1597" path="m5831,1732l5831,142m4804,1724l4804,135m3784,1724l3784,135m2757,1732l2757,142m1730,1732l1730,142e" filled="false" stroked="true" strokeweight="2pt" strokecolor="#000000">
                  <v:path arrowok="t"/>
                  <v:stroke dashstyle="shortdash"/>
                </v:shape>
                <v:shape style="position:absolute;left:1646;top:382;width:4263;height:995" id="docshape524" coordorigin="1647,382" coordsize="4263,995" path="m5909,1207l5747,1377m5747,1207l5909,1377m4889,997l4727,1167m4727,997l4889,1167m3877,787l3715,957m3715,787l3877,957m2843,584l2681,754m2681,584l2843,754m1808,382l1647,552m1647,382l1808,552e" filled="false" stroked="true" strokeweight="2pt" strokecolor="#000000">
                  <v:path arrowok="t"/>
                  <v:stroke dashstyle="solid"/>
                </v:shape>
                <v:shape style="position:absolute;left:6973;top:247;width:549;height:116" type="#_x0000_t202" id="docshape525" filled="false" stroked="false">
                  <v:textbox inset="0,0,0,0">
                    <w:txbxContent>
                      <w:p>
                        <w:pPr>
                          <w:spacing w:line="114" w:lineRule="exact" w:before="0"/>
                          <w:ind w:left="0" w:right="0" w:firstLine="0"/>
                          <w:jc w:val="left"/>
                          <w:rPr>
                            <w:rFonts w:ascii="Cambria Math" w:hAnsi="Cambria Math" w:eastAsia="Cambria Math"/>
                            <w:sz w:val="10"/>
                          </w:rPr>
                        </w:pPr>
                        <w:r>
                          <w:rPr>
                            <w:rFonts w:ascii="Cambria Math" w:hAnsi="Cambria Math" w:eastAsia="Cambria Math"/>
                            <w:sz w:val="10"/>
                          </w:rPr>
                          <w:t>Ω</w:t>
                        </w:r>
                        <w:r>
                          <w:rPr>
                            <w:rFonts w:ascii="Cambria Math" w:hAnsi="Cambria Math" w:eastAsia="Cambria Math"/>
                            <w:position w:val="-1"/>
                            <w:sz w:val="7"/>
                          </w:rPr>
                          <w:t>𝑖</w:t>
                        </w:r>
                        <w:r>
                          <w:rPr>
                            <w:rFonts w:ascii="Cambria Math" w:hAnsi="Cambria Math" w:eastAsia="Cambria Math"/>
                            <w:spacing w:val="18"/>
                            <w:position w:val="-1"/>
                            <w:sz w:val="7"/>
                          </w:rPr>
                          <w:t> </w:t>
                        </w:r>
                        <w:r>
                          <w:rPr>
                            <w:rFonts w:ascii="Cambria Math" w:hAnsi="Cambria Math" w:eastAsia="Cambria Math"/>
                            <w:sz w:val="10"/>
                          </w:rPr>
                          <w:t>=</w:t>
                        </w:r>
                        <w:r>
                          <w:rPr>
                            <w:rFonts w:ascii="Cambria Math" w:hAnsi="Cambria Math" w:eastAsia="Cambria Math"/>
                            <w:spacing w:val="27"/>
                            <w:sz w:val="10"/>
                          </w:rPr>
                          <w:t> </w:t>
                        </w:r>
                        <w:r>
                          <w:rPr>
                            <w:rFonts w:ascii="Cambria Math" w:hAnsi="Cambria Math" w:eastAsia="Cambria Math"/>
                            <w:spacing w:val="-4"/>
                            <w:sz w:val="10"/>
                          </w:rPr>
                          <w:t>%85.3</w:t>
                        </w:r>
                      </w:p>
                    </w:txbxContent>
                  </v:textbox>
                  <w10:wrap type="none"/>
                </v:shape>
                <v:shape style="position:absolute;left:7029;top:1459;width:561;height:116" type="#_x0000_t202" id="docshape526" filled="false" stroked="false">
                  <v:textbox inset="0,0,0,0">
                    <w:txbxContent>
                      <w:p>
                        <w:pPr>
                          <w:spacing w:line="114" w:lineRule="exact" w:before="0"/>
                          <w:ind w:left="0" w:right="0" w:firstLine="0"/>
                          <w:jc w:val="left"/>
                          <w:rPr>
                            <w:rFonts w:ascii="Cambria Math" w:hAnsi="Cambria Math" w:eastAsia="Cambria Math"/>
                            <w:sz w:val="10"/>
                          </w:rPr>
                        </w:pPr>
                        <w:r>
                          <w:rPr>
                            <w:rFonts w:ascii="Cambria Math" w:hAnsi="Cambria Math" w:eastAsia="Cambria Math"/>
                            <w:sz w:val="10"/>
                          </w:rPr>
                          <w:t>Ω</w:t>
                        </w:r>
                        <w:r>
                          <w:rPr>
                            <w:rFonts w:ascii="Cambria Math" w:hAnsi="Cambria Math" w:eastAsia="Cambria Math"/>
                            <w:position w:val="-1"/>
                            <w:sz w:val="7"/>
                          </w:rPr>
                          <w:t>𝑓</w:t>
                        </w:r>
                        <w:r>
                          <w:rPr>
                            <w:rFonts w:ascii="Cambria Math" w:hAnsi="Cambria Math" w:eastAsia="Cambria Math"/>
                            <w:spacing w:val="15"/>
                            <w:position w:val="-1"/>
                            <w:sz w:val="7"/>
                          </w:rPr>
                          <w:t> </w:t>
                        </w:r>
                        <w:r>
                          <w:rPr>
                            <w:rFonts w:ascii="Cambria Math" w:hAnsi="Cambria Math" w:eastAsia="Cambria Math"/>
                            <w:sz w:val="10"/>
                          </w:rPr>
                          <w:t>=</w:t>
                        </w:r>
                        <w:r>
                          <w:rPr>
                            <w:rFonts w:ascii="Cambria Math" w:hAnsi="Cambria Math" w:eastAsia="Cambria Math"/>
                            <w:spacing w:val="27"/>
                            <w:sz w:val="10"/>
                          </w:rPr>
                          <w:t> </w:t>
                        </w:r>
                        <w:r>
                          <w:rPr>
                            <w:rFonts w:ascii="Cambria Math" w:hAnsi="Cambria Math" w:eastAsia="Cambria Math"/>
                            <w:spacing w:val="-2"/>
                            <w:sz w:val="10"/>
                          </w:rPr>
                          <w:t>%42.7</w:t>
                        </w:r>
                      </w:p>
                    </w:txbxContent>
                  </v:textbox>
                  <w10:wrap type="none"/>
                </v:shape>
              </v:group>
            </w:pict>
          </mc:Fallback>
        </mc:AlternateContent>
      </w:r>
      <w:r>
        <w:rPr>
          <w:rFonts w:ascii="Cambria Math"/>
          <w:sz w:val="20"/>
        </w:rPr>
      </w:r>
    </w:p>
    <w:p>
      <w:pPr>
        <w:spacing w:after="0"/>
        <w:rPr>
          <w:rFonts w:ascii="Cambria Math"/>
          <w:sz w:val="20"/>
        </w:rPr>
        <w:sectPr>
          <w:pgSz w:w="11910" w:h="16840"/>
          <w:pgMar w:header="0" w:footer="1476" w:top="1920" w:bottom="1660" w:left="1380" w:right="1400"/>
        </w:sectPr>
      </w:pPr>
    </w:p>
    <w:p>
      <w:pPr>
        <w:spacing w:line="209" w:lineRule="exact" w:before="0"/>
        <w:ind w:left="0" w:right="0" w:firstLine="0"/>
        <w:jc w:val="right"/>
        <w:rPr>
          <w:rFonts w:ascii="Cambria Math" w:eastAsia="Cambria Math"/>
          <w:sz w:val="14"/>
        </w:rPr>
      </w:pPr>
      <w:r>
        <w:rPr>
          <w:rFonts w:ascii="Cambria Math" w:eastAsia="Cambria Math"/>
          <w:spacing w:val="-5"/>
          <w:w w:val="105"/>
          <w:sz w:val="20"/>
        </w:rPr>
        <w:t>𝑡</w:t>
      </w:r>
      <w:r>
        <w:rPr>
          <w:rFonts w:ascii="Cambria Math" w:eastAsia="Cambria Math"/>
          <w:spacing w:val="-5"/>
          <w:w w:val="105"/>
          <w:position w:val="-3"/>
          <w:sz w:val="14"/>
        </w:rPr>
        <w:t>𝑖</w:t>
      </w:r>
    </w:p>
    <w:p>
      <w:pPr>
        <w:spacing w:line="224" w:lineRule="exact" w:before="0"/>
        <w:ind w:left="0" w:right="1279" w:firstLine="0"/>
        <w:jc w:val="right"/>
        <w:rPr>
          <w:rFonts w:ascii="Cambria Math" w:eastAsia="Cambria Math"/>
          <w:sz w:val="14"/>
        </w:rPr>
      </w:pPr>
      <w:r>
        <w:rPr/>
        <w:br w:type="column"/>
      </w:r>
      <w:r>
        <w:rPr>
          <w:rFonts w:ascii="Cambria Math" w:eastAsia="Cambria Math"/>
          <w:spacing w:val="-7"/>
          <w:w w:val="105"/>
          <w:sz w:val="20"/>
        </w:rPr>
        <w:t>𝑡</w:t>
      </w:r>
      <w:r>
        <w:rPr>
          <w:rFonts w:ascii="Cambria Math" w:eastAsia="Cambria Math"/>
          <w:spacing w:val="-7"/>
          <w:w w:val="105"/>
          <w:position w:val="-3"/>
          <w:sz w:val="14"/>
        </w:rPr>
        <w:t>𝑓</w:t>
      </w:r>
    </w:p>
    <w:p>
      <w:pPr>
        <w:pStyle w:val="BodyText"/>
        <w:spacing w:before="81"/>
        <w:ind w:left="148"/>
      </w:pPr>
      <w:bookmarkStart w:name="_bookmark128" w:id="129"/>
      <w:bookmarkEnd w:id="129"/>
      <w:r>
        <w:rPr/>
      </w:r>
      <w:r>
        <w:rPr/>
        <w:t>Figure</w:t>
      </w:r>
      <w:r>
        <w:rPr>
          <w:spacing w:val="-2"/>
        </w:rPr>
        <w:t> </w:t>
      </w:r>
      <w:r>
        <w:rPr/>
        <w:t>5.3. Possible Ways</w:t>
      </w:r>
      <w:r>
        <w:rPr>
          <w:spacing w:val="-1"/>
        </w:rPr>
        <w:t> </w:t>
      </w:r>
      <w:r>
        <w:rPr/>
        <w:t>of Going from</w:t>
      </w:r>
      <w:r>
        <w:rPr>
          <w:spacing w:val="-1"/>
        </w:rPr>
        <w:t> </w:t>
      </w:r>
      <w:r>
        <w:rPr/>
        <w:t>One</w:t>
      </w:r>
      <w:r>
        <w:rPr>
          <w:spacing w:val="-1"/>
        </w:rPr>
        <w:t> </w:t>
      </w:r>
      <w:r>
        <w:rPr/>
        <w:t>State</w:t>
      </w:r>
      <w:r>
        <w:rPr>
          <w:spacing w:val="-1"/>
        </w:rPr>
        <w:t> </w:t>
      </w:r>
      <w:r>
        <w:rPr/>
        <w:t>to </w:t>
      </w:r>
      <w:r>
        <w:rPr>
          <w:spacing w:val="-2"/>
        </w:rPr>
        <w:t>Another</w:t>
      </w:r>
    </w:p>
    <w:p>
      <w:pPr>
        <w:spacing w:after="0"/>
        <w:sectPr>
          <w:type w:val="continuous"/>
          <w:pgSz w:w="11910" w:h="16840"/>
          <w:pgMar w:header="0" w:footer="1476" w:top="1900" w:bottom="280" w:left="1380" w:right="1400"/>
          <w:cols w:num="2" w:equalWidth="0">
            <w:col w:w="1706" w:space="40"/>
            <w:col w:w="7384"/>
          </w:cols>
        </w:sectPr>
      </w:pPr>
    </w:p>
    <w:p>
      <w:pPr>
        <w:pStyle w:val="BodyText"/>
        <w:spacing w:before="1"/>
      </w:pPr>
    </w:p>
    <w:p>
      <w:pPr>
        <w:pStyle w:val="BodyText"/>
        <w:spacing w:line="360" w:lineRule="auto"/>
        <w:ind w:left="895" w:right="178"/>
        <w:jc w:val="both"/>
      </w:pPr>
      <w:r>
        <w:rPr/>
        <w:t>There are infinite ways of going from 90</w:t>
      </w:r>
      <w:r>
        <w:rPr>
          <w:vertAlign w:val="superscript"/>
        </w:rPr>
        <w:t>o</w:t>
      </w:r>
      <w:r>
        <w:rPr>
          <w:vertAlign w:val="baseline"/>
        </w:rPr>
        <w:t> to 0</w:t>
      </w:r>
      <w:r>
        <w:rPr>
          <w:vertAlign w:val="superscript"/>
        </w:rPr>
        <w:t>o</w:t>
      </w:r>
      <w:r>
        <w:rPr>
          <w:vertAlign w:val="baseline"/>
        </w:rPr>
        <w:t> as you can see from Figure 5.3. Optimal</w:t>
      </w:r>
      <w:r>
        <w:rPr>
          <w:spacing w:val="-4"/>
          <w:vertAlign w:val="baseline"/>
        </w:rPr>
        <w:t> </w:t>
      </w:r>
      <w:r>
        <w:rPr>
          <w:vertAlign w:val="baseline"/>
        </w:rPr>
        <w:t>control</w:t>
      </w:r>
      <w:r>
        <w:rPr>
          <w:spacing w:val="-4"/>
          <w:vertAlign w:val="baseline"/>
        </w:rPr>
        <w:t> </w:t>
      </w:r>
      <w:r>
        <w:rPr>
          <w:vertAlign w:val="baseline"/>
        </w:rPr>
        <w:t>input</w:t>
      </w:r>
      <w:r>
        <w:rPr>
          <w:spacing w:val="-4"/>
          <w:vertAlign w:val="baseline"/>
        </w:rPr>
        <w:t> </w:t>
      </w:r>
      <w:r>
        <w:rPr>
          <w:vertAlign w:val="baseline"/>
        </w:rPr>
        <w:t>will</w:t>
      </w:r>
      <w:r>
        <w:rPr>
          <w:spacing w:val="-4"/>
          <w:vertAlign w:val="baseline"/>
        </w:rPr>
        <w:t> </w:t>
      </w:r>
      <w:r>
        <w:rPr>
          <w:vertAlign w:val="baseline"/>
        </w:rPr>
        <w:t>let</w:t>
      </w:r>
      <w:r>
        <w:rPr>
          <w:spacing w:val="-4"/>
          <w:vertAlign w:val="baseline"/>
        </w:rPr>
        <w:t> </w:t>
      </w:r>
      <w:r>
        <w:rPr>
          <w:vertAlign w:val="baseline"/>
        </w:rPr>
        <w:t>us</w:t>
      </w:r>
      <w:r>
        <w:rPr>
          <w:spacing w:val="-5"/>
          <w:vertAlign w:val="baseline"/>
        </w:rPr>
        <w:t> </w:t>
      </w:r>
      <w:r>
        <w:rPr>
          <w:vertAlign w:val="baseline"/>
        </w:rPr>
        <w:t>go</w:t>
      </w:r>
      <w:r>
        <w:rPr>
          <w:spacing w:val="-4"/>
          <w:vertAlign w:val="baseline"/>
        </w:rPr>
        <w:t> </w:t>
      </w:r>
      <w:r>
        <w:rPr>
          <w:vertAlign w:val="baseline"/>
        </w:rPr>
        <w:t>from</w:t>
      </w:r>
      <w:r>
        <w:rPr>
          <w:spacing w:val="-5"/>
          <w:vertAlign w:val="baseline"/>
        </w:rPr>
        <w:t> </w:t>
      </w:r>
      <w:r>
        <w:rPr>
          <w:vertAlign w:val="baseline"/>
        </w:rPr>
        <w:t>one</w:t>
      </w:r>
      <w:r>
        <w:rPr>
          <w:spacing w:val="-5"/>
          <w:vertAlign w:val="baseline"/>
        </w:rPr>
        <w:t> </w:t>
      </w:r>
      <w:r>
        <w:rPr>
          <w:vertAlign w:val="baseline"/>
        </w:rPr>
        <w:t>state</w:t>
      </w:r>
      <w:r>
        <w:rPr>
          <w:spacing w:val="-3"/>
          <w:vertAlign w:val="baseline"/>
        </w:rPr>
        <w:t> </w:t>
      </w:r>
      <w:r>
        <w:rPr>
          <w:vertAlign w:val="baseline"/>
        </w:rPr>
        <w:t>to</w:t>
      </w:r>
      <w:r>
        <w:rPr>
          <w:spacing w:val="-4"/>
          <w:vertAlign w:val="baseline"/>
        </w:rPr>
        <w:t> </w:t>
      </w:r>
      <w:r>
        <w:rPr>
          <w:vertAlign w:val="baseline"/>
        </w:rPr>
        <w:t>another</w:t>
      </w:r>
      <w:r>
        <w:rPr>
          <w:spacing w:val="-5"/>
          <w:vertAlign w:val="baseline"/>
        </w:rPr>
        <w:t> </w:t>
      </w:r>
      <w:r>
        <w:rPr>
          <w:vertAlign w:val="baseline"/>
        </w:rPr>
        <w:t>state</w:t>
      </w:r>
      <w:r>
        <w:rPr>
          <w:spacing w:val="-5"/>
          <w:vertAlign w:val="baseline"/>
        </w:rPr>
        <w:t> </w:t>
      </w:r>
      <w:r>
        <w:rPr>
          <w:vertAlign w:val="baseline"/>
        </w:rPr>
        <w:t>in</w:t>
      </w:r>
      <w:r>
        <w:rPr>
          <w:spacing w:val="-4"/>
          <w:vertAlign w:val="baseline"/>
        </w:rPr>
        <w:t> </w:t>
      </w:r>
      <w:r>
        <w:rPr>
          <w:vertAlign w:val="baseline"/>
        </w:rPr>
        <w:t>minimum</w:t>
      </w:r>
      <w:r>
        <w:rPr>
          <w:spacing w:val="-4"/>
          <w:vertAlign w:val="baseline"/>
        </w:rPr>
        <w:t> </w:t>
      </w:r>
      <w:r>
        <w:rPr>
          <w:vertAlign w:val="baseline"/>
        </w:rPr>
        <w:t>time or by using minimum energy without stability loss. Figure 6.120 showed us that energy consumptions during the transition from 0</w:t>
      </w:r>
      <w:r>
        <w:rPr>
          <w:vertAlign w:val="superscript"/>
        </w:rPr>
        <w:t>o</w:t>
      </w:r>
      <w:r>
        <w:rPr>
          <w:vertAlign w:val="baseline"/>
        </w:rPr>
        <w:t> to 90</w:t>
      </w:r>
      <w:r>
        <w:rPr>
          <w:vertAlign w:val="superscript"/>
        </w:rPr>
        <w:t>o</w:t>
      </w:r>
      <w:r>
        <w:rPr>
          <w:vertAlign w:val="baseline"/>
        </w:rPr>
        <w:t> or from 90</w:t>
      </w:r>
      <w:r>
        <w:rPr>
          <w:vertAlign w:val="superscript"/>
        </w:rPr>
        <w:t>o</w:t>
      </w:r>
      <w:r>
        <w:rPr>
          <w:vertAlign w:val="baseline"/>
        </w:rPr>
        <w:t> to 0</w:t>
      </w:r>
      <w:r>
        <w:rPr>
          <w:vertAlign w:val="superscript"/>
        </w:rPr>
        <w:t>o</w:t>
      </w:r>
      <w:r>
        <w:rPr>
          <w:vertAlign w:val="baseline"/>
        </w:rPr>
        <w:t> are incredibly high since we did not optimize the control strategy. We had to wait until aircraft slows down; however, in VTOL and transition mode, each second has importance due to high energy consumption.</w:t>
      </w:r>
    </w:p>
    <w:p>
      <w:pPr>
        <w:pStyle w:val="BodyText"/>
        <w:spacing w:line="360" w:lineRule="auto" w:before="160"/>
        <w:ind w:left="895" w:right="181"/>
        <w:jc w:val="both"/>
      </w:pPr>
      <w:r>
        <w:rPr/>
        <w:t>In transition mode, the main target has a stable transition without altitude loss. However, if the throttle level changes linearly, horizontal velocity might not track the target velocity as the wing is tilted. Therefore, a set of equations of motion has been introduced, which sets a schedule for engine throttle level, </w:t>
      </w:r>
      <w:r>
        <w:rPr>
          <w:rFonts w:ascii="Cambria Math" w:eastAsia="Cambria Math"/>
        </w:rPr>
        <w:t>𝑤</w:t>
      </w:r>
      <w:r>
        <w:rPr/>
        <w:t>, and tilt angle. Equations of motion for altitude and body velocity </w:t>
      </w:r>
      <w:r>
        <w:rPr>
          <w:rFonts w:ascii="Cambria Math" w:eastAsia="Cambria Math"/>
        </w:rPr>
        <w:t>𝑢 </w:t>
      </w:r>
      <w:r>
        <w:rPr/>
        <w:t>can be written in a reduced form as;</w:t>
      </w:r>
    </w:p>
    <w:p>
      <w:pPr>
        <w:spacing w:after="0" w:line="360" w:lineRule="auto"/>
        <w:jc w:val="both"/>
        <w:sectPr>
          <w:type w:val="continuous"/>
          <w:pgSz w:w="11910" w:h="16840"/>
          <w:pgMar w:header="0" w:footer="1476" w:top="1900" w:bottom="280" w:left="1380" w:right="1400"/>
        </w:sectPr>
      </w:pPr>
    </w:p>
    <w:p>
      <w:pPr>
        <w:pStyle w:val="BodyText"/>
        <w:spacing w:before="10"/>
        <w:rPr>
          <w:sz w:val="4"/>
        </w:rPr>
      </w:pPr>
    </w:p>
    <w:tbl>
      <w:tblPr>
        <w:tblW w:w="0" w:type="auto"/>
        <w:jc w:val="left"/>
        <w:tblInd w:w="1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8"/>
        <w:gridCol w:w="1277"/>
      </w:tblGrid>
      <w:tr>
        <w:trPr>
          <w:trHeight w:val="1639" w:hRule="atLeast"/>
        </w:trPr>
        <w:tc>
          <w:tcPr>
            <w:tcW w:w="5108" w:type="dxa"/>
          </w:tcPr>
          <w:p>
            <w:pPr>
              <w:pStyle w:val="TableParagraph"/>
              <w:tabs>
                <w:tab w:pos="1564" w:val="left" w:leader="none"/>
                <w:tab w:pos="2690" w:val="left" w:leader="none"/>
                <w:tab w:pos="3094" w:val="left" w:leader="none"/>
                <w:tab w:pos="3329" w:val="left" w:leader="none"/>
                <w:tab w:pos="3864" w:val="left" w:leader="none"/>
                <w:tab w:pos="4260" w:val="left" w:leader="none"/>
              </w:tabs>
              <w:spacing w:line="110" w:lineRule="auto" w:before="79"/>
              <w:ind w:left="50" w:right="745" w:firstLine="670"/>
              <w:rPr>
                <w:rFonts w:ascii="Cambria Math" w:hAnsi="Cambria Math" w:eastAsia="Cambria Math"/>
                <w:sz w:val="17"/>
              </w:rPr>
            </w:pPr>
            <w:r>
              <w:rPr>
                <w:rFonts w:ascii="Cambria Math" w:hAnsi="Cambria Math" w:eastAsia="Cambria Math"/>
                <w:position w:val="19"/>
                <w:sz w:val="24"/>
                <w:u w:val="single"/>
              </w:rPr>
              <w:t>1</w:t>
            </w:r>
            <w:r>
              <w:rPr>
                <w:rFonts w:ascii="Cambria Math" w:hAnsi="Cambria Math" w:eastAsia="Cambria Math"/>
                <w:spacing w:val="-14"/>
                <w:position w:val="19"/>
                <w:sz w:val="24"/>
              </w:rPr>
              <w:t> </w:t>
            </w:r>
            <w:r>
              <w:rPr>
                <w:rFonts w:ascii="Cambria Math" w:hAnsi="Cambria Math" w:eastAsia="Cambria Math"/>
                <w:position w:val="5"/>
                <w:sz w:val="24"/>
              </w:rPr>
              <w:t>𝜌𝑉</w:t>
            </w:r>
            <w:r>
              <w:rPr>
                <w:rFonts w:ascii="Cambria Math" w:hAnsi="Cambria Math" w:eastAsia="Cambria Math"/>
                <w:position w:val="13"/>
                <w:sz w:val="17"/>
              </w:rPr>
              <w:t>2</w:t>
            </w:r>
            <w:r>
              <w:rPr>
                <w:rFonts w:ascii="Cambria Math" w:hAnsi="Cambria Math" w:eastAsia="Cambria Math"/>
                <w:position w:val="5"/>
                <w:sz w:val="24"/>
              </w:rPr>
              <w:t>𝑆𝐶</w:t>
              <w:tab/>
              <w:tab/>
            </w:r>
            <w:r>
              <w:rPr>
                <w:rFonts w:ascii="Cambria Math" w:hAnsi="Cambria Math" w:eastAsia="Cambria Math"/>
                <w:spacing w:val="-4"/>
                <w:sz w:val="24"/>
              </w:rPr>
              <w:t>26𝑢</w:t>
            </w:r>
            <w:r>
              <w:rPr>
                <w:rFonts w:ascii="Cambria Math" w:hAnsi="Cambria Math" w:eastAsia="Cambria Math"/>
                <w:sz w:val="24"/>
              </w:rPr>
              <w:tab/>
            </w:r>
            <w:r>
              <w:rPr>
                <w:rFonts w:ascii="Cambria Math" w:hAnsi="Cambria Math" w:eastAsia="Cambria Math"/>
                <w:spacing w:val="-4"/>
                <w:sz w:val="24"/>
              </w:rPr>
              <w:t>sin</w:t>
            </w:r>
            <w:r>
              <w:rPr>
                <w:rFonts w:ascii="Cambria Math" w:hAnsi="Cambria Math" w:eastAsia="Cambria Math"/>
                <w:spacing w:val="-4"/>
                <w:position w:val="1"/>
                <w:sz w:val="24"/>
              </w:rPr>
              <w:t>(</w:t>
            </w:r>
            <w:r>
              <w:rPr>
                <w:rFonts w:ascii="Cambria Math" w:hAnsi="Cambria Math" w:eastAsia="Cambria Math"/>
                <w:spacing w:val="-4"/>
                <w:sz w:val="24"/>
              </w:rPr>
              <w:t>𝛿</w:t>
            </w:r>
            <w:r>
              <w:rPr>
                <w:rFonts w:ascii="Cambria Math" w:hAnsi="Cambria Math" w:eastAsia="Cambria Math"/>
                <w:sz w:val="24"/>
              </w:rPr>
              <w:tab/>
            </w:r>
            <w:r>
              <w:rPr>
                <w:rFonts w:ascii="Cambria Math" w:hAnsi="Cambria Math" w:eastAsia="Cambria Math"/>
                <w:spacing w:val="-10"/>
                <w:position w:val="1"/>
                <w:sz w:val="24"/>
              </w:rPr>
              <w:t>)</w:t>
            </w:r>
            <w:r>
              <w:rPr>
                <w:rFonts w:ascii="Cambria Math" w:hAnsi="Cambria Math" w:eastAsia="Cambria Math"/>
                <w:spacing w:val="80"/>
                <w:w w:val="150"/>
                <w:position w:val="1"/>
                <w:sz w:val="24"/>
              </w:rPr>
              <w:t>  </w:t>
            </w:r>
            <w:r>
              <w:rPr>
                <w:rFonts w:ascii="Cambria Math" w:hAnsi="Cambria Math" w:eastAsia="Cambria Math"/>
                <w:sz w:val="24"/>
              </w:rPr>
              <w:t>ℎ</w:t>
            </w:r>
            <w:r>
              <w:rPr>
                <w:rFonts w:ascii="Cambria Math" w:hAnsi="Cambria Math" w:eastAsia="Cambria Math"/>
                <w:position w:val="5"/>
                <w:sz w:val="24"/>
              </w:rPr>
              <w:t>̇</w:t>
            </w:r>
            <w:r>
              <w:rPr>
                <w:rFonts w:ascii="Cambria Math" w:hAnsi="Cambria Math" w:eastAsia="Cambria Math"/>
                <w:spacing w:val="40"/>
                <w:position w:val="5"/>
                <w:sz w:val="24"/>
              </w:rPr>
              <w:t> </w:t>
            </w:r>
            <w:r>
              <w:rPr>
                <w:rFonts w:ascii="Cambria Math" w:hAnsi="Cambria Math" w:eastAsia="Cambria Math"/>
                <w:sz w:val="24"/>
              </w:rPr>
              <w:t>= − </w:t>
            </w:r>
            <w:r>
              <w:rPr>
                <w:rFonts w:ascii="Cambria Math" w:hAnsi="Cambria Math" w:eastAsia="Cambria Math"/>
                <w:position w:val="11"/>
                <w:sz w:val="24"/>
              </w:rPr>
              <w:t>2</w:t>
              <w:tab/>
            </w:r>
            <w:r>
              <w:rPr>
                <w:rFonts w:ascii="Cambria Math" w:hAnsi="Cambria Math" w:eastAsia="Cambria Math"/>
                <w:position w:val="18"/>
                <w:sz w:val="17"/>
              </w:rPr>
              <w:t>𝐿</w:t>
            </w:r>
            <w:r>
              <w:rPr>
                <w:rFonts w:ascii="Cambria Math" w:hAnsi="Cambria Math" w:eastAsia="Cambria Math"/>
                <w:spacing w:val="40"/>
                <w:position w:val="18"/>
                <w:sz w:val="17"/>
              </w:rPr>
              <w:t> </w:t>
            </w:r>
            <w:r>
              <w:rPr>
                <w:rFonts w:ascii="Cambria Math" w:hAnsi="Cambria Math" w:eastAsia="Cambria Math"/>
                <w:sz w:val="24"/>
              </w:rPr>
              <w:t>+ 9.81 − </w:t>
            </w:r>
            <w:r>
              <w:rPr>
                <w:position w:val="13"/>
                <w:sz w:val="17"/>
                <w:u w:val="single"/>
              </w:rPr>
              <w:tab/>
            </w:r>
            <w:r>
              <w:rPr>
                <w:rFonts w:ascii="Cambria Math" w:hAnsi="Cambria Math" w:eastAsia="Cambria Math"/>
                <w:spacing w:val="-6"/>
                <w:position w:val="13"/>
                <w:sz w:val="17"/>
                <w:u w:val="single"/>
              </w:rPr>
              <w:t>𝑡ℎ</w:t>
            </w:r>
            <w:r>
              <w:rPr>
                <w:rFonts w:ascii="Cambria Math" w:hAnsi="Cambria Math" w:eastAsia="Cambria Math"/>
                <w:position w:val="13"/>
                <w:sz w:val="17"/>
                <w:u w:val="single"/>
              </w:rPr>
              <w:tab/>
              <w:tab/>
            </w:r>
            <w:r>
              <w:rPr>
                <w:rFonts w:ascii="Cambria Math" w:hAnsi="Cambria Math" w:eastAsia="Cambria Math"/>
                <w:spacing w:val="-4"/>
                <w:position w:val="13"/>
                <w:sz w:val="17"/>
                <w:u w:val="single"/>
              </w:rPr>
              <w:t>𝑇𝑊𝐴</w:t>
            </w:r>
            <w:r>
              <w:rPr>
                <w:rFonts w:ascii="Cambria Math" w:hAnsi="Cambria Math" w:eastAsia="Cambria Math"/>
                <w:spacing w:val="40"/>
                <w:position w:val="13"/>
                <w:sz w:val="17"/>
                <w:u w:val="single"/>
              </w:rPr>
              <w:t> </w:t>
            </w:r>
          </w:p>
          <w:p>
            <w:pPr>
              <w:pStyle w:val="TableParagraph"/>
              <w:tabs>
                <w:tab w:pos="2328" w:val="left" w:leader="none"/>
              </w:tabs>
              <w:spacing w:line="129" w:lineRule="exact" w:before="0"/>
              <w:ind w:right="391"/>
              <w:jc w:val="center"/>
              <w:rPr>
                <w:rFonts w:ascii="Cambria Math" w:eastAsia="Cambria Math"/>
                <w:sz w:val="24"/>
              </w:rPr>
            </w:pPr>
            <w:r>
              <w:rPr/>
              <mc:AlternateContent>
                <mc:Choice Requires="wps">
                  <w:drawing>
                    <wp:anchor distT="0" distB="0" distL="0" distR="0" allowOverlap="1" layoutInCell="1" locked="0" behindDoc="1" simplePos="0" relativeHeight="474006528">
                      <wp:simplePos x="0" y="0"/>
                      <wp:positionH relativeFrom="column">
                        <wp:posOffset>457326</wp:posOffset>
                      </wp:positionH>
                      <wp:positionV relativeFrom="paragraph">
                        <wp:posOffset>-102769</wp:posOffset>
                      </wp:positionV>
                      <wp:extent cx="603885" cy="10795"/>
                      <wp:effectExtent l="0" t="0" r="0" b="0"/>
                      <wp:wrapNone/>
                      <wp:docPr id="609" name="Group 609"/>
                      <wp:cNvGraphicFramePr>
                        <a:graphicFrameLocks/>
                      </wp:cNvGraphicFramePr>
                      <a:graphic>
                        <a:graphicData uri="http://schemas.microsoft.com/office/word/2010/wordprocessingGroup">
                          <wpg:wgp>
                            <wpg:cNvPr id="609" name="Group 609"/>
                            <wpg:cNvGrpSpPr/>
                            <wpg:grpSpPr>
                              <a:xfrm>
                                <a:off x="0" y="0"/>
                                <a:ext cx="603885" cy="10795"/>
                                <a:chExt cx="603885" cy="10795"/>
                              </a:xfrm>
                            </wpg:grpSpPr>
                            <wps:wsp>
                              <wps:cNvPr id="610" name="Graphic 610"/>
                              <wps:cNvSpPr/>
                              <wps:spPr>
                                <a:xfrm>
                                  <a:off x="0" y="0"/>
                                  <a:ext cx="603885" cy="10795"/>
                                </a:xfrm>
                                <a:custGeom>
                                  <a:avLst/>
                                  <a:gdLst/>
                                  <a:ahLst/>
                                  <a:cxnLst/>
                                  <a:rect l="l" t="t" r="r" b="b"/>
                                  <a:pathLst>
                                    <a:path w="603885" h="10795">
                                      <a:moveTo>
                                        <a:pt x="603504" y="0"/>
                                      </a:moveTo>
                                      <a:lnTo>
                                        <a:pt x="0" y="0"/>
                                      </a:lnTo>
                                      <a:lnTo>
                                        <a:pt x="0" y="10668"/>
                                      </a:lnTo>
                                      <a:lnTo>
                                        <a:pt x="603504" y="10668"/>
                                      </a:lnTo>
                                      <a:lnTo>
                                        <a:pt x="6035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6.009998pt;margin-top:-8.092107pt;width:47.55pt;height:.85pt;mso-position-horizontal-relative:column;mso-position-vertical-relative:paragraph;z-index:-29309952" id="docshapegroup527" coordorigin="720,-162" coordsize="951,17">
                      <v:rect style="position:absolute;left:720;top:-162;width:951;height:17" id="docshape528" filled="true" fillcolor="#000000" stroked="false">
                        <v:fill type="solid"/>
                      </v:rect>
                      <w10:wrap type="none"/>
                    </v:group>
                  </w:pict>
                </mc:Fallback>
              </mc:AlternateContent>
            </w:r>
            <w:r>
              <w:rPr>
                <w:rFonts w:ascii="Cambria Math" w:eastAsia="Cambria Math"/>
                <w:spacing w:val="-10"/>
                <w:sz w:val="24"/>
              </w:rPr>
              <w:t>𝑚</w:t>
            </w:r>
            <w:r>
              <w:rPr>
                <w:rFonts w:ascii="Cambria Math" w:eastAsia="Cambria Math"/>
                <w:sz w:val="24"/>
              </w:rPr>
              <w:tab/>
            </w:r>
            <w:r>
              <w:rPr>
                <w:rFonts w:ascii="Cambria Math" w:eastAsia="Cambria Math"/>
                <w:spacing w:val="-10"/>
                <w:sz w:val="24"/>
              </w:rPr>
              <w:t>𝑚</w:t>
            </w:r>
          </w:p>
          <w:p>
            <w:pPr>
              <w:pStyle w:val="TableParagraph"/>
              <w:tabs>
                <w:tab w:pos="1267" w:val="left" w:leader="none"/>
                <w:tab w:pos="1905" w:val="left" w:leader="none"/>
                <w:tab w:pos="2868" w:val="left" w:leader="none"/>
              </w:tabs>
              <w:spacing w:line="363" w:lineRule="exact" w:before="54"/>
              <w:ind w:right="1079"/>
              <w:jc w:val="right"/>
              <w:rPr>
                <w:rFonts w:ascii="Cambria Math" w:eastAsia="Cambria Math"/>
                <w:sz w:val="24"/>
              </w:rPr>
            </w:pPr>
            <w:r>
              <w:rPr>
                <w:rFonts w:ascii="Cambria Math" w:eastAsia="Cambria Math"/>
                <w:position w:val="19"/>
                <w:sz w:val="24"/>
                <w:u w:val="single"/>
              </w:rPr>
              <w:t>1</w:t>
            </w:r>
            <w:r>
              <w:rPr>
                <w:rFonts w:ascii="Cambria Math" w:eastAsia="Cambria Math"/>
                <w:spacing w:val="-11"/>
                <w:position w:val="19"/>
                <w:sz w:val="24"/>
              </w:rPr>
              <w:t> </w:t>
            </w:r>
            <w:r>
              <w:rPr>
                <w:rFonts w:ascii="Cambria Math" w:eastAsia="Cambria Math"/>
                <w:spacing w:val="-4"/>
                <w:position w:val="5"/>
                <w:sz w:val="24"/>
              </w:rPr>
              <w:t>𝜌𝑉</w:t>
            </w:r>
            <w:r>
              <w:rPr>
                <w:rFonts w:ascii="Cambria Math" w:eastAsia="Cambria Math"/>
                <w:spacing w:val="-4"/>
                <w:position w:val="13"/>
                <w:sz w:val="17"/>
              </w:rPr>
              <w:t>2</w:t>
            </w:r>
            <w:r>
              <w:rPr>
                <w:rFonts w:ascii="Cambria Math" w:eastAsia="Cambria Math"/>
                <w:spacing w:val="-4"/>
                <w:position w:val="5"/>
                <w:sz w:val="24"/>
              </w:rPr>
              <w:t>𝑆𝐶</w:t>
            </w:r>
            <w:r>
              <w:rPr>
                <w:rFonts w:ascii="Cambria Math" w:eastAsia="Cambria Math"/>
                <w:position w:val="5"/>
                <w:sz w:val="24"/>
              </w:rPr>
              <w:tab/>
            </w:r>
            <w:r>
              <w:rPr>
                <w:rFonts w:ascii="Cambria Math" w:eastAsia="Cambria Math"/>
                <w:spacing w:val="-5"/>
                <w:sz w:val="24"/>
              </w:rPr>
              <w:t>26𝑢</w:t>
            </w:r>
            <w:r>
              <w:rPr>
                <w:rFonts w:ascii="Cambria Math" w:eastAsia="Cambria Math"/>
                <w:sz w:val="24"/>
              </w:rPr>
              <w:tab/>
            </w:r>
            <w:r>
              <w:rPr>
                <w:rFonts w:ascii="Cambria Math" w:eastAsia="Cambria Math"/>
                <w:spacing w:val="-4"/>
                <w:sz w:val="24"/>
              </w:rPr>
              <w:t>cos</w:t>
            </w:r>
            <w:r>
              <w:rPr>
                <w:rFonts w:ascii="Cambria Math" w:eastAsia="Cambria Math"/>
                <w:spacing w:val="-4"/>
                <w:position w:val="1"/>
                <w:sz w:val="24"/>
              </w:rPr>
              <w:t>(</w:t>
            </w:r>
            <w:r>
              <w:rPr>
                <w:rFonts w:ascii="Cambria Math" w:eastAsia="Cambria Math"/>
                <w:spacing w:val="-4"/>
                <w:sz w:val="24"/>
              </w:rPr>
              <w:t>𝛿</w:t>
            </w:r>
            <w:r>
              <w:rPr>
                <w:rFonts w:ascii="Cambria Math" w:eastAsia="Cambria Math"/>
                <w:sz w:val="24"/>
              </w:rPr>
              <w:tab/>
            </w:r>
            <w:r>
              <w:rPr>
                <w:rFonts w:ascii="Cambria Math" w:eastAsia="Cambria Math"/>
                <w:spacing w:val="-10"/>
                <w:position w:val="1"/>
                <w:sz w:val="24"/>
              </w:rPr>
              <w:t>)</w:t>
            </w:r>
          </w:p>
          <w:p>
            <w:pPr>
              <w:pStyle w:val="TableParagraph"/>
              <w:tabs>
                <w:tab w:pos="1519" w:val="left" w:leader="none"/>
                <w:tab w:pos="2345" w:val="left" w:leader="none"/>
                <w:tab w:pos="3147" w:val="left" w:leader="none"/>
              </w:tabs>
              <w:spacing w:line="108" w:lineRule="auto" w:before="0"/>
              <w:ind w:right="1082"/>
              <w:jc w:val="right"/>
              <w:rPr>
                <w:rFonts w:ascii="Cambria Math" w:hAnsi="Cambria Math" w:eastAsia="Cambria Math"/>
                <w:sz w:val="17"/>
              </w:rPr>
            </w:pPr>
            <w:r>
              <w:rPr>
                <w:rFonts w:ascii="Cambria Math" w:hAnsi="Cambria Math" w:eastAsia="Cambria Math"/>
                <w:w w:val="105"/>
                <w:position w:val="-12"/>
                <w:sz w:val="24"/>
              </w:rPr>
              <w:t>𝑢̇</w:t>
            </w:r>
            <w:r>
              <w:rPr>
                <w:rFonts w:ascii="Cambria Math" w:hAnsi="Cambria Math" w:eastAsia="Cambria Math"/>
                <w:spacing w:val="10"/>
                <w:w w:val="105"/>
                <w:position w:val="-12"/>
                <w:sz w:val="24"/>
              </w:rPr>
              <w:t> </w:t>
            </w:r>
            <w:r>
              <w:rPr>
                <w:rFonts w:ascii="Cambria Math" w:hAnsi="Cambria Math" w:eastAsia="Cambria Math"/>
                <w:w w:val="105"/>
                <w:position w:val="-12"/>
                <w:sz w:val="24"/>
              </w:rPr>
              <w:t>=</w:t>
            </w:r>
            <w:r>
              <w:rPr>
                <w:rFonts w:ascii="Cambria Math" w:hAnsi="Cambria Math" w:eastAsia="Cambria Math"/>
                <w:spacing w:val="-10"/>
                <w:w w:val="105"/>
                <w:position w:val="-12"/>
                <w:sz w:val="24"/>
              </w:rPr>
              <w:t> </w:t>
            </w:r>
            <w:r>
              <w:rPr>
                <w:rFonts w:ascii="Cambria Math" w:hAnsi="Cambria Math" w:eastAsia="Cambria Math"/>
                <w:w w:val="105"/>
                <w:position w:val="-12"/>
                <w:sz w:val="24"/>
              </w:rPr>
              <w:t>−</w:t>
            </w:r>
            <w:r>
              <w:rPr>
                <w:rFonts w:ascii="Cambria Math" w:hAnsi="Cambria Math" w:eastAsia="Cambria Math"/>
                <w:spacing w:val="-16"/>
                <w:w w:val="105"/>
                <w:position w:val="-12"/>
                <w:sz w:val="24"/>
              </w:rPr>
              <w:t> </w:t>
            </w:r>
            <w:r>
              <w:rPr>
                <w:rFonts w:ascii="Cambria Math" w:hAnsi="Cambria Math" w:eastAsia="Cambria Math"/>
                <w:spacing w:val="-10"/>
                <w:w w:val="105"/>
                <w:position w:val="-2"/>
                <w:sz w:val="24"/>
              </w:rPr>
              <w:t>2</w:t>
            </w:r>
            <w:r>
              <w:rPr>
                <w:rFonts w:ascii="Cambria Math" w:hAnsi="Cambria Math" w:eastAsia="Cambria Math"/>
                <w:position w:val="-2"/>
                <w:sz w:val="24"/>
              </w:rPr>
              <w:tab/>
            </w:r>
            <w:r>
              <w:rPr>
                <w:rFonts w:ascii="Cambria Math" w:hAnsi="Cambria Math" w:eastAsia="Cambria Math"/>
                <w:w w:val="105"/>
                <w:position w:val="5"/>
                <w:sz w:val="17"/>
              </w:rPr>
              <w:t>𝐷</w:t>
            </w:r>
            <w:r>
              <w:rPr>
                <w:rFonts w:ascii="Cambria Math" w:hAnsi="Cambria Math" w:eastAsia="Cambria Math"/>
                <w:spacing w:val="32"/>
                <w:w w:val="105"/>
                <w:position w:val="5"/>
                <w:sz w:val="17"/>
              </w:rPr>
              <w:t> </w:t>
            </w:r>
            <w:r>
              <w:rPr>
                <w:rFonts w:ascii="Cambria Math" w:hAnsi="Cambria Math" w:eastAsia="Cambria Math"/>
                <w:w w:val="105"/>
                <w:position w:val="-12"/>
                <w:sz w:val="24"/>
              </w:rPr>
              <w:t>+ </w:t>
            </w:r>
            <w:r>
              <w:rPr>
                <w:sz w:val="17"/>
                <w:u w:val="single"/>
              </w:rPr>
              <w:tab/>
            </w:r>
            <w:r>
              <w:rPr>
                <w:rFonts w:ascii="Cambria Math" w:hAnsi="Cambria Math" w:eastAsia="Cambria Math"/>
                <w:spacing w:val="-5"/>
                <w:w w:val="105"/>
                <w:sz w:val="17"/>
                <w:u w:val="single"/>
              </w:rPr>
              <w:t>𝑡ℎ</w:t>
            </w:r>
            <w:r>
              <w:rPr>
                <w:rFonts w:ascii="Cambria Math" w:hAnsi="Cambria Math" w:eastAsia="Cambria Math"/>
                <w:sz w:val="17"/>
                <w:u w:val="single"/>
              </w:rPr>
              <w:tab/>
            </w:r>
            <w:r>
              <w:rPr>
                <w:rFonts w:ascii="Cambria Math" w:hAnsi="Cambria Math" w:eastAsia="Cambria Math"/>
                <w:spacing w:val="-5"/>
                <w:w w:val="105"/>
                <w:sz w:val="17"/>
                <w:u w:val="single"/>
              </w:rPr>
              <w:t>𝑇𝑊𝐴</w:t>
            </w:r>
            <w:r>
              <w:rPr>
                <w:rFonts w:ascii="Cambria Math" w:hAnsi="Cambria Math" w:eastAsia="Cambria Math"/>
                <w:spacing w:val="40"/>
                <w:w w:val="105"/>
                <w:sz w:val="17"/>
                <w:u w:val="single"/>
              </w:rPr>
              <w:t> </w:t>
            </w:r>
          </w:p>
          <w:p>
            <w:pPr>
              <w:pStyle w:val="TableParagraph"/>
              <w:tabs>
                <w:tab w:pos="1627" w:val="left" w:leader="none"/>
              </w:tabs>
              <w:spacing w:line="246" w:lineRule="exact" w:before="0"/>
              <w:ind w:right="387"/>
              <w:jc w:val="center"/>
              <w:rPr>
                <w:rFonts w:ascii="Cambria Math" w:eastAsia="Cambria Math"/>
                <w:sz w:val="24"/>
              </w:rPr>
            </w:pPr>
            <w:r>
              <w:rPr/>
              <mc:AlternateContent>
                <mc:Choice Requires="wps">
                  <w:drawing>
                    <wp:anchor distT="0" distB="0" distL="0" distR="0" allowOverlap="1" layoutInCell="1" locked="0" behindDoc="1" simplePos="0" relativeHeight="474007040">
                      <wp:simplePos x="0" y="0"/>
                      <wp:positionH relativeFrom="column">
                        <wp:posOffset>672211</wp:posOffset>
                      </wp:positionH>
                      <wp:positionV relativeFrom="paragraph">
                        <wp:posOffset>-15807</wp:posOffset>
                      </wp:positionV>
                      <wp:extent cx="622300" cy="10795"/>
                      <wp:effectExtent l="0" t="0" r="0" b="0"/>
                      <wp:wrapNone/>
                      <wp:docPr id="611" name="Group 611"/>
                      <wp:cNvGraphicFramePr>
                        <a:graphicFrameLocks/>
                      </wp:cNvGraphicFramePr>
                      <a:graphic>
                        <a:graphicData uri="http://schemas.microsoft.com/office/word/2010/wordprocessingGroup">
                          <wpg:wgp>
                            <wpg:cNvPr id="611" name="Group 611"/>
                            <wpg:cNvGrpSpPr/>
                            <wpg:grpSpPr>
                              <a:xfrm>
                                <a:off x="0" y="0"/>
                                <a:ext cx="622300" cy="10795"/>
                                <a:chExt cx="622300" cy="10795"/>
                              </a:xfrm>
                            </wpg:grpSpPr>
                            <wps:wsp>
                              <wps:cNvPr id="612" name="Graphic 612"/>
                              <wps:cNvSpPr/>
                              <wps:spPr>
                                <a:xfrm>
                                  <a:off x="0" y="0"/>
                                  <a:ext cx="622300" cy="10795"/>
                                </a:xfrm>
                                <a:custGeom>
                                  <a:avLst/>
                                  <a:gdLst/>
                                  <a:ahLst/>
                                  <a:cxnLst/>
                                  <a:rect l="l" t="t" r="r" b="b"/>
                                  <a:pathLst>
                                    <a:path w="622300" h="10795">
                                      <a:moveTo>
                                        <a:pt x="621792" y="0"/>
                                      </a:moveTo>
                                      <a:lnTo>
                                        <a:pt x="0" y="0"/>
                                      </a:lnTo>
                                      <a:lnTo>
                                        <a:pt x="0" y="10668"/>
                                      </a:lnTo>
                                      <a:lnTo>
                                        <a:pt x="621792" y="10668"/>
                                      </a:lnTo>
                                      <a:lnTo>
                                        <a:pt x="6217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52.93pt;margin-top:-1.244712pt;width:49pt;height:.85pt;mso-position-horizontal-relative:column;mso-position-vertical-relative:paragraph;z-index:-29309440" id="docshapegroup529" coordorigin="1059,-25" coordsize="980,17">
                      <v:rect style="position:absolute;left:1058;top:-25;width:980;height:17" id="docshape530" filled="true" fillcolor="#000000" stroked="false">
                        <v:fill type="solid"/>
                      </v:rect>
                      <w10:wrap type="none"/>
                    </v:group>
                  </w:pict>
                </mc:Fallback>
              </mc:AlternateContent>
            </w:r>
            <w:r>
              <w:rPr>
                <w:rFonts w:ascii="Cambria Math" w:eastAsia="Cambria Math"/>
                <w:spacing w:val="-10"/>
                <w:sz w:val="24"/>
              </w:rPr>
              <w:t>𝑚</w:t>
            </w:r>
            <w:r>
              <w:rPr>
                <w:rFonts w:ascii="Cambria Math" w:eastAsia="Cambria Math"/>
                <w:sz w:val="24"/>
              </w:rPr>
              <w:tab/>
            </w:r>
            <w:r>
              <w:rPr>
                <w:rFonts w:ascii="Cambria Math" w:eastAsia="Cambria Math"/>
                <w:spacing w:val="-10"/>
                <w:sz w:val="24"/>
              </w:rPr>
              <w:t>𝑚</w:t>
            </w:r>
          </w:p>
        </w:tc>
        <w:tc>
          <w:tcPr>
            <w:tcW w:w="1277" w:type="dxa"/>
          </w:tcPr>
          <w:p>
            <w:pPr>
              <w:pStyle w:val="TableParagraph"/>
              <w:spacing w:before="0"/>
              <w:rPr>
                <w:sz w:val="22"/>
              </w:rPr>
            </w:pPr>
          </w:p>
          <w:p>
            <w:pPr>
              <w:pStyle w:val="TableParagraph"/>
              <w:spacing w:before="166"/>
              <w:rPr>
                <w:sz w:val="22"/>
              </w:rPr>
            </w:pPr>
          </w:p>
          <w:p>
            <w:pPr>
              <w:pStyle w:val="TableParagraph"/>
              <w:spacing w:before="0"/>
              <w:ind w:left="746"/>
              <w:rPr>
                <w:sz w:val="22"/>
              </w:rPr>
            </w:pPr>
            <w:r>
              <w:rPr>
                <w:spacing w:val="-2"/>
                <w:sz w:val="22"/>
              </w:rPr>
              <w:t>(132)</w:t>
            </w:r>
          </w:p>
        </w:tc>
      </w:tr>
    </w:tbl>
    <w:p>
      <w:pPr>
        <w:pStyle w:val="BodyText"/>
        <w:spacing w:before="91"/>
        <w:ind w:left="204"/>
      </w:pPr>
      <w:r>
        <w:rPr/>
        <w:t>We</w:t>
      </w:r>
      <w:r>
        <w:rPr>
          <w:spacing w:val="-4"/>
        </w:rPr>
        <w:t> </w:t>
      </w:r>
      <w:r>
        <w:rPr/>
        <w:t>can</w:t>
      </w:r>
      <w:r>
        <w:rPr>
          <w:spacing w:val="-1"/>
        </w:rPr>
        <w:t> </w:t>
      </w:r>
      <w:r>
        <w:rPr/>
        <w:t>represent</w:t>
      </w:r>
      <w:r>
        <w:rPr>
          <w:spacing w:val="-1"/>
        </w:rPr>
        <w:t> </w:t>
      </w:r>
      <w:r>
        <w:rPr/>
        <w:t>this</w:t>
      </w:r>
      <w:r>
        <w:rPr>
          <w:spacing w:val="-1"/>
        </w:rPr>
        <w:t> </w:t>
      </w:r>
      <w:r>
        <w:rPr/>
        <w:t>set</w:t>
      </w:r>
      <w:r>
        <w:rPr>
          <w:spacing w:val="1"/>
        </w:rPr>
        <w:t> </w:t>
      </w:r>
      <w:r>
        <w:rPr/>
        <w:t>of</w:t>
      </w:r>
      <w:r>
        <w:rPr>
          <w:spacing w:val="-1"/>
        </w:rPr>
        <w:t> </w:t>
      </w:r>
      <w:r>
        <w:rPr/>
        <w:t>equations</w:t>
      </w:r>
      <w:r>
        <w:rPr>
          <w:spacing w:val="-1"/>
        </w:rPr>
        <w:t> </w:t>
      </w:r>
      <w:r>
        <w:rPr/>
        <w:t>in</w:t>
      </w:r>
      <w:r>
        <w:rPr>
          <w:spacing w:val="-1"/>
        </w:rPr>
        <w:t> </w:t>
      </w:r>
      <w:r>
        <w:rPr/>
        <w:t>state-space</w:t>
      </w:r>
      <w:r>
        <w:rPr>
          <w:spacing w:val="-1"/>
        </w:rPr>
        <w:t> </w:t>
      </w:r>
      <w:r>
        <w:rPr>
          <w:spacing w:val="-2"/>
        </w:rPr>
        <w:t>representation;</w:t>
      </w:r>
    </w:p>
    <w:p>
      <w:pPr>
        <w:pStyle w:val="BodyText"/>
        <w:spacing w:before="77"/>
        <w:rPr>
          <w:sz w:val="20"/>
        </w:rPr>
      </w:pPr>
    </w:p>
    <w:tbl>
      <w:tblPr>
        <w:tblW w:w="0" w:type="auto"/>
        <w:jc w:val="left"/>
        <w:tblInd w:w="14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56"/>
        <w:gridCol w:w="1064"/>
      </w:tblGrid>
      <w:tr>
        <w:trPr>
          <w:trHeight w:val="744" w:hRule="atLeast"/>
        </w:trPr>
        <w:tc>
          <w:tcPr>
            <w:tcW w:w="5756" w:type="dxa"/>
          </w:tcPr>
          <w:p>
            <w:pPr>
              <w:pStyle w:val="TableParagraph"/>
              <w:spacing w:line="196" w:lineRule="exact" w:before="0"/>
              <w:ind w:right="483"/>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1</w:t>
            </w:r>
            <w:r>
              <w:rPr>
                <w:rFonts w:ascii="Cambria Math" w:hAnsi="Cambria Math" w:eastAsia="Cambria Math"/>
                <w:spacing w:val="28"/>
                <w:sz w:val="24"/>
                <w:vertAlign w:val="baseline"/>
              </w:rPr>
              <w:t> </w:t>
            </w:r>
            <w:r>
              <w:rPr>
                <w:rFonts w:ascii="Cambria Math" w:hAnsi="Cambria Math" w:eastAsia="Cambria Math"/>
                <w:sz w:val="24"/>
                <w:vertAlign w:val="baseline"/>
              </w:rPr>
              <w:t>=</w:t>
            </w:r>
            <w:r>
              <w:rPr>
                <w:rFonts w:ascii="Cambria Math" w:hAnsi="Cambria Math" w:eastAsia="Cambria Math"/>
                <w:spacing w:val="17"/>
                <w:sz w:val="24"/>
                <w:vertAlign w:val="baseline"/>
              </w:rPr>
              <w:t> </w:t>
            </w:r>
            <w:r>
              <w:rPr>
                <w:rFonts w:ascii="Cambria Math" w:hAnsi="Cambria Math" w:eastAsia="Cambria Math"/>
                <w:sz w:val="24"/>
                <w:vertAlign w:val="baseline"/>
              </w:rPr>
              <w:t>−0.0372𝑥</w:t>
            </w:r>
            <w:r>
              <w:rPr>
                <w:rFonts w:ascii="Cambria Math" w:hAnsi="Cambria Math" w:eastAsia="Cambria Math"/>
                <w:sz w:val="24"/>
                <w:vertAlign w:val="superscript"/>
              </w:rPr>
              <w:t>2</w:t>
            </w:r>
            <w:r>
              <w:rPr>
                <w:rFonts w:ascii="Cambria Math" w:hAnsi="Cambria Math" w:eastAsia="Cambria Math"/>
                <w:position w:val="1"/>
                <w:sz w:val="24"/>
                <w:vertAlign w:val="baseline"/>
              </w:rPr>
              <w:t>(</w:t>
            </w:r>
            <w:r>
              <w:rPr>
                <w:rFonts w:ascii="Cambria Math" w:hAnsi="Cambria Math" w:eastAsia="Cambria Math"/>
                <w:sz w:val="24"/>
                <w:vertAlign w:val="baseline"/>
              </w:rPr>
              <w:t>0.76</w:t>
            </w:r>
            <w:r>
              <w:rPr>
                <w:rFonts w:ascii="Cambria Math" w:hAnsi="Cambria Math" w:eastAsia="Cambria Math"/>
                <w:spacing w:val="5"/>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4.97𝛼</w:t>
            </w:r>
            <w:r>
              <w:rPr>
                <w:rFonts w:ascii="Cambria Math" w:hAnsi="Cambria Math" w:eastAsia="Cambria Math"/>
                <w:position w:val="1"/>
                <w:sz w:val="24"/>
                <w:vertAlign w:val="baseline"/>
              </w:rPr>
              <w:t>)</w:t>
            </w:r>
            <w:r>
              <w:rPr>
                <w:rFonts w:ascii="Cambria Math" w:hAnsi="Cambria Math" w:eastAsia="Cambria Math"/>
                <w:spacing w:val="5"/>
                <w:position w:val="1"/>
                <w:sz w:val="24"/>
                <w:vertAlign w:val="baseline"/>
              </w:rPr>
              <w:t> </w:t>
            </w:r>
            <w:r>
              <w:rPr>
                <w:rFonts w:ascii="Cambria Math" w:hAnsi="Cambria Math" w:eastAsia="Cambria Math"/>
                <w:sz w:val="24"/>
                <w:vertAlign w:val="baseline"/>
              </w:rPr>
              <w:t>+</w:t>
            </w:r>
            <w:r>
              <w:rPr>
                <w:rFonts w:ascii="Cambria Math" w:hAnsi="Cambria Math" w:eastAsia="Cambria Math"/>
                <w:spacing w:val="5"/>
                <w:sz w:val="24"/>
                <w:vertAlign w:val="baseline"/>
              </w:rPr>
              <w:t> </w:t>
            </w:r>
            <w:r>
              <w:rPr>
                <w:rFonts w:ascii="Cambria Math" w:hAnsi="Cambria Math" w:eastAsia="Cambria Math"/>
                <w:sz w:val="24"/>
                <w:vertAlign w:val="baseline"/>
              </w:rPr>
              <w:t>9.81</w:t>
            </w:r>
            <w:r>
              <w:rPr>
                <w:rFonts w:ascii="Cambria Math" w:hAnsi="Cambria Math" w:eastAsia="Cambria Math"/>
                <w:spacing w:val="5"/>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pacing w:val="-2"/>
                <w:sz w:val="24"/>
                <w:vertAlign w:val="baseline"/>
              </w:rPr>
              <w:t>6.34𝑢</w:t>
            </w:r>
            <w:r>
              <w:rPr>
                <w:rFonts w:ascii="Cambria Math" w:hAnsi="Cambria Math" w:eastAsia="Cambria Math"/>
                <w:spacing w:val="-2"/>
                <w:sz w:val="24"/>
                <w:vertAlign w:val="superscript"/>
              </w:rPr>
              <w:t>2</w:t>
            </w:r>
            <w:r>
              <w:rPr>
                <w:rFonts w:ascii="Cambria Math" w:hAnsi="Cambria Math" w:eastAsia="Cambria Math"/>
                <w:spacing w:val="-2"/>
                <w:sz w:val="24"/>
                <w:vertAlign w:val="baseline"/>
              </w:rPr>
              <w:t>𝑢</w:t>
            </w:r>
            <w:r>
              <w:rPr>
                <w:rFonts w:ascii="Cambria Math" w:hAnsi="Cambria Math" w:eastAsia="Cambria Math"/>
                <w:spacing w:val="-2"/>
                <w:sz w:val="24"/>
                <w:vertAlign w:val="subscript"/>
              </w:rPr>
              <w:t>2</w:t>
            </w:r>
          </w:p>
          <w:p>
            <w:pPr>
              <w:pStyle w:val="TableParagraph"/>
              <w:tabs>
                <w:tab w:pos="4870" w:val="left" w:leader="none"/>
              </w:tabs>
              <w:spacing w:line="118" w:lineRule="exact" w:before="0"/>
              <w:ind w:left="1608"/>
              <w:rPr>
                <w:rFonts w:ascii="Cambria Math"/>
                <w:sz w:val="17"/>
              </w:rPr>
            </w:pPr>
            <w:r>
              <w:rPr>
                <w:rFonts w:ascii="Cambria Math"/>
                <w:spacing w:val="-10"/>
                <w:w w:val="105"/>
                <w:sz w:val="17"/>
              </w:rPr>
              <w:t>2</w:t>
            </w:r>
            <w:r>
              <w:rPr>
                <w:rFonts w:ascii="Cambria Math"/>
                <w:sz w:val="17"/>
              </w:rPr>
              <w:tab/>
            </w:r>
            <w:r>
              <w:rPr>
                <w:rFonts w:ascii="Cambria Math"/>
                <w:spacing w:val="-10"/>
                <w:w w:val="105"/>
                <w:sz w:val="17"/>
              </w:rPr>
              <w:t>3</w:t>
            </w:r>
          </w:p>
          <w:p>
            <w:pPr>
              <w:pStyle w:val="TableParagraph"/>
              <w:spacing w:line="200" w:lineRule="exact" w:before="111"/>
              <w:ind w:left="3" w:right="483"/>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2</w:t>
            </w:r>
            <w:r>
              <w:rPr>
                <w:rFonts w:ascii="Cambria Math" w:hAnsi="Cambria Math" w:eastAsia="Cambria Math"/>
                <w:spacing w:val="30"/>
                <w:sz w:val="24"/>
                <w:vertAlign w:val="baseline"/>
              </w:rPr>
              <w:t> </w:t>
            </w:r>
            <w:r>
              <w:rPr>
                <w:rFonts w:ascii="Cambria Math" w:hAnsi="Cambria Math" w:eastAsia="Cambria Math"/>
                <w:sz w:val="24"/>
                <w:vertAlign w:val="baseline"/>
              </w:rPr>
              <w:t>=</w:t>
            </w:r>
            <w:r>
              <w:rPr>
                <w:rFonts w:ascii="Cambria Math" w:hAnsi="Cambria Math" w:eastAsia="Cambria Math"/>
                <w:spacing w:val="21"/>
                <w:sz w:val="24"/>
                <w:vertAlign w:val="baseline"/>
              </w:rPr>
              <w:t> </w:t>
            </w:r>
            <w:r>
              <w:rPr>
                <w:rFonts w:ascii="Cambria Math" w:hAnsi="Cambria Math" w:eastAsia="Cambria Math"/>
                <w:sz w:val="24"/>
                <w:vertAlign w:val="baseline"/>
              </w:rPr>
              <w:t>−0.0033𝑥</w:t>
            </w:r>
            <w:r>
              <w:rPr>
                <w:rFonts w:ascii="Cambria Math" w:hAnsi="Cambria Math" w:eastAsia="Cambria Math"/>
                <w:sz w:val="24"/>
                <w:vertAlign w:val="superscript"/>
              </w:rPr>
              <w:t>2</w:t>
            </w:r>
            <w:r>
              <w:rPr>
                <w:rFonts w:ascii="Cambria Math" w:hAnsi="Cambria Math" w:eastAsia="Cambria Math"/>
                <w:spacing w:val="17"/>
                <w:sz w:val="24"/>
                <w:vertAlign w:val="baseline"/>
              </w:rPr>
              <w:t> </w:t>
            </w:r>
            <w:r>
              <w:rPr>
                <w:rFonts w:ascii="Cambria Math" w:hAnsi="Cambria Math" w:eastAsia="Cambria Math"/>
                <w:sz w:val="24"/>
                <w:vertAlign w:val="baseline"/>
              </w:rPr>
              <w:t>+</w:t>
            </w:r>
            <w:r>
              <w:rPr>
                <w:rFonts w:ascii="Cambria Math" w:hAnsi="Cambria Math" w:eastAsia="Cambria Math"/>
                <w:spacing w:val="5"/>
                <w:sz w:val="24"/>
                <w:vertAlign w:val="baseline"/>
              </w:rPr>
              <w:t> </w:t>
            </w:r>
            <w:r>
              <w:rPr>
                <w:rFonts w:ascii="Cambria Math" w:hAnsi="Cambria Math" w:eastAsia="Cambria Math"/>
                <w:spacing w:val="-2"/>
                <w:sz w:val="24"/>
                <w:vertAlign w:val="baseline"/>
              </w:rPr>
              <w:t>6.34𝑢</w:t>
            </w:r>
            <w:r>
              <w:rPr>
                <w:rFonts w:ascii="Cambria Math" w:hAnsi="Cambria Math" w:eastAsia="Cambria Math"/>
                <w:spacing w:val="-2"/>
                <w:sz w:val="24"/>
                <w:vertAlign w:val="superscript"/>
              </w:rPr>
              <w:t>2</w:t>
            </w:r>
          </w:p>
          <w:p>
            <w:pPr>
              <w:pStyle w:val="TableParagraph"/>
              <w:tabs>
                <w:tab w:pos="3864" w:val="left" w:leader="none"/>
              </w:tabs>
              <w:spacing w:line="98" w:lineRule="exact" w:before="0"/>
              <w:ind w:left="2868"/>
              <w:rPr>
                <w:rFonts w:ascii="Cambria Math"/>
                <w:sz w:val="17"/>
              </w:rPr>
            </w:pPr>
            <w:r>
              <w:rPr>
                <w:rFonts w:ascii="Cambria Math"/>
                <w:spacing w:val="-10"/>
                <w:w w:val="105"/>
                <w:sz w:val="17"/>
              </w:rPr>
              <w:t>2</w:t>
            </w:r>
            <w:r>
              <w:rPr>
                <w:rFonts w:ascii="Cambria Math"/>
                <w:sz w:val="17"/>
              </w:rPr>
              <w:tab/>
            </w:r>
            <w:r>
              <w:rPr>
                <w:rFonts w:ascii="Cambria Math"/>
                <w:spacing w:val="-10"/>
                <w:w w:val="105"/>
                <w:sz w:val="17"/>
              </w:rPr>
              <w:t>3</w:t>
            </w:r>
          </w:p>
        </w:tc>
        <w:tc>
          <w:tcPr>
            <w:tcW w:w="1064" w:type="dxa"/>
          </w:tcPr>
          <w:p>
            <w:pPr>
              <w:pStyle w:val="TableParagraph"/>
              <w:spacing w:before="229"/>
              <w:ind w:left="535"/>
              <w:rPr>
                <w:sz w:val="22"/>
              </w:rPr>
            </w:pPr>
            <w:r>
              <w:rPr>
                <w:spacing w:val="-2"/>
                <w:sz w:val="22"/>
              </w:rPr>
              <w:t>(133)</w:t>
            </w:r>
          </w:p>
        </w:tc>
      </w:tr>
    </w:tbl>
    <w:p>
      <w:pPr>
        <w:pStyle w:val="BodyText"/>
        <w:spacing w:before="103" w:after="10"/>
        <w:ind w:left="204"/>
      </w:pPr>
      <w:r>
        <w:rPr/>
        <w:t>We</w:t>
      </w:r>
      <w:r>
        <w:rPr>
          <w:spacing w:val="-2"/>
        </w:rPr>
        <w:t> </w:t>
      </w:r>
      <w:r>
        <w:rPr/>
        <w:t>can</w:t>
      </w:r>
      <w:r>
        <w:rPr>
          <w:spacing w:val="-1"/>
        </w:rPr>
        <w:t> </w:t>
      </w:r>
      <w:r>
        <w:rPr/>
        <w:t>arrange</w:t>
      </w:r>
      <w:r>
        <w:rPr>
          <w:spacing w:val="-1"/>
        </w:rPr>
        <w:t> </w:t>
      </w:r>
      <w:r>
        <w:rPr/>
        <w:t>Eq.</w:t>
      </w:r>
      <w:r>
        <w:rPr>
          <w:spacing w:val="-1"/>
        </w:rPr>
        <w:t> </w:t>
      </w:r>
      <w:r>
        <w:rPr/>
        <w:t>133</w:t>
      </w:r>
      <w:r>
        <w:rPr>
          <w:spacing w:val="3"/>
        </w:rPr>
        <w:t> </w:t>
      </w:r>
      <w:r>
        <w:rPr>
          <w:spacing w:val="-5"/>
        </w:rPr>
        <w:t>as;</w:t>
      </w:r>
    </w:p>
    <w:tbl>
      <w:tblPr>
        <w:tblW w:w="0" w:type="auto"/>
        <w:jc w:val="left"/>
        <w:tblInd w:w="15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12"/>
        <w:gridCol w:w="1112"/>
      </w:tblGrid>
      <w:tr>
        <w:trPr>
          <w:trHeight w:val="741" w:hRule="atLeast"/>
        </w:trPr>
        <w:tc>
          <w:tcPr>
            <w:tcW w:w="5612" w:type="dxa"/>
          </w:tcPr>
          <w:p>
            <w:pPr>
              <w:pStyle w:val="TableParagraph"/>
              <w:spacing w:line="196" w:lineRule="exact" w:before="0"/>
              <w:ind w:right="531"/>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1</w:t>
            </w:r>
            <w:r>
              <w:rPr>
                <w:rFonts w:ascii="Cambria Math" w:hAnsi="Cambria Math" w:eastAsia="Cambria Math"/>
                <w:spacing w:val="29"/>
                <w:sz w:val="24"/>
                <w:vertAlign w:val="baseline"/>
              </w:rPr>
              <w:t> </w:t>
            </w:r>
            <w:r>
              <w:rPr>
                <w:rFonts w:ascii="Cambria Math" w:hAnsi="Cambria Math" w:eastAsia="Cambria Math"/>
                <w:sz w:val="24"/>
                <w:vertAlign w:val="baseline"/>
              </w:rPr>
              <w:t>=</w:t>
            </w:r>
            <w:r>
              <w:rPr>
                <w:rFonts w:ascii="Cambria Math" w:hAnsi="Cambria Math" w:eastAsia="Cambria Math"/>
                <w:spacing w:val="17"/>
                <w:sz w:val="24"/>
                <w:vertAlign w:val="baseline"/>
              </w:rPr>
              <w:t> </w:t>
            </w:r>
            <w:r>
              <w:rPr>
                <w:rFonts w:ascii="Cambria Math" w:hAnsi="Cambria Math" w:eastAsia="Cambria Math"/>
                <w:sz w:val="24"/>
                <w:vertAlign w:val="baseline"/>
              </w:rPr>
              <w:t>−0.0282𝑥</w:t>
            </w:r>
            <w:r>
              <w:rPr>
                <w:rFonts w:ascii="Cambria Math" w:hAnsi="Cambria Math" w:eastAsia="Cambria Math"/>
                <w:sz w:val="24"/>
                <w:vertAlign w:val="superscript"/>
              </w:rPr>
              <w:t>2</w:t>
            </w:r>
            <w:r>
              <w:rPr>
                <w:rFonts w:ascii="Cambria Math" w:hAnsi="Cambria Math" w:eastAsia="Cambria Math"/>
                <w:spacing w:val="17"/>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0.184𝑥</w:t>
            </w:r>
            <w:r>
              <w:rPr>
                <w:rFonts w:ascii="Cambria Math" w:hAnsi="Cambria Math" w:eastAsia="Cambria Math"/>
                <w:sz w:val="24"/>
                <w:vertAlign w:val="subscript"/>
              </w:rPr>
              <w:t>2</w:t>
            </w:r>
            <w:r>
              <w:rPr>
                <w:rFonts w:ascii="Cambria Math" w:hAnsi="Cambria Math" w:eastAsia="Cambria Math"/>
                <w:sz w:val="24"/>
                <w:vertAlign w:val="baseline"/>
              </w:rPr>
              <w:t>𝑢</w:t>
            </w:r>
            <w:r>
              <w:rPr>
                <w:rFonts w:ascii="Cambria Math" w:hAnsi="Cambria Math" w:eastAsia="Cambria Math"/>
                <w:sz w:val="24"/>
                <w:vertAlign w:val="subscript"/>
              </w:rPr>
              <w:t>1</w:t>
            </w:r>
            <w:r>
              <w:rPr>
                <w:rFonts w:ascii="Cambria Math" w:hAnsi="Cambria Math" w:eastAsia="Cambria Math"/>
                <w:spacing w:val="14"/>
                <w:sz w:val="24"/>
                <w:vertAlign w:val="baseline"/>
              </w:rPr>
              <w:t> </w:t>
            </w:r>
            <w:r>
              <w:rPr>
                <w:rFonts w:ascii="Cambria Math" w:hAnsi="Cambria Math" w:eastAsia="Cambria Math"/>
                <w:sz w:val="24"/>
                <w:vertAlign w:val="baseline"/>
              </w:rPr>
              <w:t>+</w:t>
            </w:r>
            <w:r>
              <w:rPr>
                <w:rFonts w:ascii="Cambria Math" w:hAnsi="Cambria Math" w:eastAsia="Cambria Math"/>
                <w:spacing w:val="6"/>
                <w:sz w:val="24"/>
                <w:vertAlign w:val="baseline"/>
              </w:rPr>
              <w:t> </w:t>
            </w:r>
            <w:r>
              <w:rPr>
                <w:rFonts w:ascii="Cambria Math" w:hAnsi="Cambria Math" w:eastAsia="Cambria Math"/>
                <w:sz w:val="24"/>
                <w:vertAlign w:val="baseline"/>
              </w:rPr>
              <w:t>9.81</w:t>
            </w:r>
            <w:r>
              <w:rPr>
                <w:rFonts w:ascii="Cambria Math" w:hAnsi="Cambria Math" w:eastAsia="Cambria Math"/>
                <w:spacing w:val="5"/>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pacing w:val="-2"/>
                <w:sz w:val="24"/>
                <w:vertAlign w:val="baseline"/>
              </w:rPr>
              <w:t>6.34𝑢</w:t>
            </w:r>
            <w:r>
              <w:rPr>
                <w:rFonts w:ascii="Cambria Math" w:hAnsi="Cambria Math" w:eastAsia="Cambria Math"/>
                <w:spacing w:val="-2"/>
                <w:sz w:val="24"/>
                <w:vertAlign w:val="superscript"/>
              </w:rPr>
              <w:t>2</w:t>
            </w:r>
            <w:r>
              <w:rPr>
                <w:rFonts w:ascii="Cambria Math" w:hAnsi="Cambria Math" w:eastAsia="Cambria Math"/>
                <w:spacing w:val="-2"/>
                <w:sz w:val="24"/>
                <w:vertAlign w:val="baseline"/>
              </w:rPr>
              <w:t>𝑢</w:t>
            </w:r>
            <w:r>
              <w:rPr>
                <w:rFonts w:ascii="Cambria Math" w:hAnsi="Cambria Math" w:eastAsia="Cambria Math"/>
                <w:spacing w:val="-2"/>
                <w:sz w:val="24"/>
                <w:vertAlign w:val="subscript"/>
              </w:rPr>
              <w:t>2</w:t>
            </w:r>
          </w:p>
          <w:p>
            <w:pPr>
              <w:pStyle w:val="TableParagraph"/>
              <w:tabs>
                <w:tab w:pos="4678" w:val="left" w:leader="none"/>
              </w:tabs>
              <w:spacing w:line="118" w:lineRule="exact" w:before="0"/>
              <w:ind w:left="1608"/>
              <w:rPr>
                <w:rFonts w:ascii="Cambria Math"/>
                <w:sz w:val="17"/>
              </w:rPr>
            </w:pPr>
            <w:r>
              <w:rPr>
                <w:rFonts w:ascii="Cambria Math"/>
                <w:spacing w:val="-10"/>
                <w:w w:val="105"/>
                <w:sz w:val="17"/>
              </w:rPr>
              <w:t>2</w:t>
            </w:r>
            <w:r>
              <w:rPr>
                <w:rFonts w:ascii="Cambria Math"/>
                <w:sz w:val="17"/>
              </w:rPr>
              <w:tab/>
            </w:r>
            <w:r>
              <w:rPr>
                <w:rFonts w:ascii="Cambria Math"/>
                <w:spacing w:val="-10"/>
                <w:w w:val="105"/>
                <w:sz w:val="17"/>
              </w:rPr>
              <w:t>3</w:t>
            </w:r>
          </w:p>
          <w:p>
            <w:pPr>
              <w:pStyle w:val="TableParagraph"/>
              <w:spacing w:line="200" w:lineRule="exact" w:before="108"/>
              <w:ind w:left="3" w:right="531"/>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2</w:t>
            </w:r>
            <w:r>
              <w:rPr>
                <w:rFonts w:ascii="Cambria Math" w:hAnsi="Cambria Math" w:eastAsia="Cambria Math"/>
                <w:spacing w:val="30"/>
                <w:sz w:val="24"/>
                <w:vertAlign w:val="baseline"/>
              </w:rPr>
              <w:t> </w:t>
            </w:r>
            <w:r>
              <w:rPr>
                <w:rFonts w:ascii="Cambria Math" w:hAnsi="Cambria Math" w:eastAsia="Cambria Math"/>
                <w:sz w:val="24"/>
                <w:vertAlign w:val="baseline"/>
              </w:rPr>
              <w:t>=</w:t>
            </w:r>
            <w:r>
              <w:rPr>
                <w:rFonts w:ascii="Cambria Math" w:hAnsi="Cambria Math" w:eastAsia="Cambria Math"/>
                <w:spacing w:val="21"/>
                <w:sz w:val="24"/>
                <w:vertAlign w:val="baseline"/>
              </w:rPr>
              <w:t> </w:t>
            </w:r>
            <w:r>
              <w:rPr>
                <w:rFonts w:ascii="Cambria Math" w:hAnsi="Cambria Math" w:eastAsia="Cambria Math"/>
                <w:sz w:val="24"/>
                <w:vertAlign w:val="baseline"/>
              </w:rPr>
              <w:t>−0.0033𝑥</w:t>
            </w:r>
            <w:r>
              <w:rPr>
                <w:rFonts w:ascii="Cambria Math" w:hAnsi="Cambria Math" w:eastAsia="Cambria Math"/>
                <w:sz w:val="24"/>
                <w:vertAlign w:val="superscript"/>
              </w:rPr>
              <w:t>2</w:t>
            </w:r>
            <w:r>
              <w:rPr>
                <w:rFonts w:ascii="Cambria Math" w:hAnsi="Cambria Math" w:eastAsia="Cambria Math"/>
                <w:spacing w:val="17"/>
                <w:sz w:val="24"/>
                <w:vertAlign w:val="baseline"/>
              </w:rPr>
              <w:t> </w:t>
            </w:r>
            <w:r>
              <w:rPr>
                <w:rFonts w:ascii="Cambria Math" w:hAnsi="Cambria Math" w:eastAsia="Cambria Math"/>
                <w:sz w:val="24"/>
                <w:vertAlign w:val="baseline"/>
              </w:rPr>
              <w:t>+</w:t>
            </w:r>
            <w:r>
              <w:rPr>
                <w:rFonts w:ascii="Cambria Math" w:hAnsi="Cambria Math" w:eastAsia="Cambria Math"/>
                <w:spacing w:val="5"/>
                <w:sz w:val="24"/>
                <w:vertAlign w:val="baseline"/>
              </w:rPr>
              <w:t> </w:t>
            </w:r>
            <w:r>
              <w:rPr>
                <w:rFonts w:ascii="Cambria Math" w:hAnsi="Cambria Math" w:eastAsia="Cambria Math"/>
                <w:spacing w:val="-2"/>
                <w:sz w:val="24"/>
                <w:vertAlign w:val="baseline"/>
              </w:rPr>
              <w:t>6.34𝑢</w:t>
            </w:r>
            <w:r>
              <w:rPr>
                <w:rFonts w:ascii="Cambria Math" w:hAnsi="Cambria Math" w:eastAsia="Cambria Math"/>
                <w:spacing w:val="-2"/>
                <w:sz w:val="24"/>
                <w:vertAlign w:val="superscript"/>
              </w:rPr>
              <w:t>2</w:t>
            </w:r>
          </w:p>
          <w:p>
            <w:pPr>
              <w:pStyle w:val="TableParagraph"/>
              <w:tabs>
                <w:tab w:pos="3768" w:val="left" w:leader="none"/>
              </w:tabs>
              <w:spacing w:line="98" w:lineRule="exact" w:before="0"/>
              <w:ind w:left="2772"/>
              <w:rPr>
                <w:rFonts w:ascii="Cambria Math"/>
                <w:sz w:val="17"/>
              </w:rPr>
            </w:pPr>
            <w:r>
              <w:rPr>
                <w:rFonts w:ascii="Cambria Math"/>
                <w:spacing w:val="-10"/>
                <w:w w:val="105"/>
                <w:sz w:val="17"/>
              </w:rPr>
              <w:t>2</w:t>
            </w:r>
            <w:r>
              <w:rPr>
                <w:rFonts w:ascii="Cambria Math"/>
                <w:sz w:val="17"/>
              </w:rPr>
              <w:tab/>
            </w:r>
            <w:r>
              <w:rPr>
                <w:rFonts w:ascii="Cambria Math"/>
                <w:spacing w:val="-10"/>
                <w:w w:val="105"/>
                <w:sz w:val="17"/>
              </w:rPr>
              <w:t>3</w:t>
            </w:r>
          </w:p>
        </w:tc>
        <w:tc>
          <w:tcPr>
            <w:tcW w:w="1112" w:type="dxa"/>
          </w:tcPr>
          <w:p>
            <w:pPr>
              <w:pStyle w:val="TableParagraph"/>
              <w:spacing w:before="229"/>
              <w:ind w:left="583"/>
              <w:rPr>
                <w:sz w:val="22"/>
              </w:rPr>
            </w:pPr>
            <w:r>
              <w:rPr>
                <w:spacing w:val="-2"/>
                <w:sz w:val="22"/>
              </w:rPr>
              <w:t>(134)</w:t>
            </w:r>
          </w:p>
        </w:tc>
      </w:tr>
    </w:tbl>
    <w:p>
      <w:pPr>
        <w:pStyle w:val="BodyText"/>
        <w:spacing w:before="103"/>
        <w:ind w:left="204"/>
      </w:pPr>
      <w:r>
        <w:rPr/>
        <w:t>Eq.</w:t>
      </w:r>
      <w:r>
        <w:rPr>
          <w:spacing w:val="-2"/>
        </w:rPr>
        <w:t> </w:t>
      </w:r>
      <w:r>
        <w:rPr/>
        <w:t>134</w:t>
      </w:r>
      <w:r>
        <w:rPr>
          <w:spacing w:val="-2"/>
        </w:rPr>
        <w:t> </w:t>
      </w:r>
      <w:r>
        <w:rPr/>
        <w:t>can</w:t>
      </w:r>
      <w:r>
        <w:rPr>
          <w:spacing w:val="-1"/>
        </w:rPr>
        <w:t> </w:t>
      </w:r>
      <w:r>
        <w:rPr/>
        <w:t>be</w:t>
      </w:r>
      <w:r>
        <w:rPr>
          <w:spacing w:val="-1"/>
        </w:rPr>
        <w:t> </w:t>
      </w:r>
      <w:r>
        <w:rPr/>
        <w:t>linearized</w:t>
      </w:r>
      <w:r>
        <w:rPr>
          <w:spacing w:val="3"/>
        </w:rPr>
        <w:t> </w:t>
      </w:r>
      <w:r>
        <w:rPr/>
        <w:t>around</w:t>
      </w:r>
      <w:r>
        <w:rPr>
          <w:spacing w:val="-1"/>
        </w:rPr>
        <w:t> </w:t>
      </w:r>
      <w:r>
        <w:rPr/>
        <w:t>trim </w:t>
      </w:r>
      <w:r>
        <w:rPr>
          <w:spacing w:val="-2"/>
        </w:rPr>
        <w:t>conditions;</w:t>
      </w:r>
    </w:p>
    <w:p>
      <w:pPr>
        <w:pStyle w:val="BodyText"/>
        <w:spacing w:before="91"/>
        <w:rPr>
          <w:sz w:val="20"/>
        </w:rPr>
      </w:pPr>
    </w:p>
    <w:tbl>
      <w:tblPr>
        <w:tblW w:w="0" w:type="auto"/>
        <w:jc w:val="left"/>
        <w:tblInd w:w="1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22"/>
        <w:gridCol w:w="1209"/>
      </w:tblGrid>
      <w:tr>
        <w:trPr>
          <w:trHeight w:val="692" w:hRule="atLeast"/>
        </w:trPr>
        <w:tc>
          <w:tcPr>
            <w:tcW w:w="5322" w:type="dxa"/>
          </w:tcPr>
          <w:p>
            <w:pPr>
              <w:pStyle w:val="TableParagraph"/>
              <w:spacing w:line="240" w:lineRule="exact" w:before="0"/>
              <w:ind w:left="2" w:right="629"/>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1</w:t>
            </w:r>
            <w:r>
              <w:rPr>
                <w:rFonts w:ascii="Cambria Math" w:hAnsi="Cambria Math" w:eastAsia="Cambria Math"/>
                <w:spacing w:val="25"/>
                <w:sz w:val="24"/>
                <w:vertAlign w:val="baseline"/>
              </w:rPr>
              <w:t> </w:t>
            </w:r>
            <w:r>
              <w:rPr>
                <w:rFonts w:ascii="Cambria Math" w:hAnsi="Cambria Math" w:eastAsia="Cambria Math"/>
                <w:sz w:val="24"/>
                <w:vertAlign w:val="baseline"/>
              </w:rPr>
              <w:t>=</w:t>
            </w:r>
            <w:r>
              <w:rPr>
                <w:rFonts w:ascii="Cambria Math" w:hAnsi="Cambria Math" w:eastAsia="Cambria Math"/>
                <w:spacing w:val="16"/>
                <w:sz w:val="24"/>
                <w:vertAlign w:val="baseline"/>
              </w:rPr>
              <w:t> </w:t>
            </w:r>
            <w:r>
              <w:rPr>
                <w:rFonts w:ascii="Cambria Math" w:hAnsi="Cambria Math" w:eastAsia="Cambria Math"/>
                <w:sz w:val="24"/>
                <w:vertAlign w:val="baseline"/>
              </w:rPr>
              <w:t>−1.049𝑥</w:t>
            </w:r>
            <w:r>
              <w:rPr>
                <w:rFonts w:ascii="Cambria Math" w:hAnsi="Cambria Math" w:eastAsia="Cambria Math"/>
                <w:sz w:val="24"/>
                <w:vertAlign w:val="subscript"/>
              </w:rPr>
              <w:t>2</w:t>
            </w:r>
            <w:r>
              <w:rPr>
                <w:rFonts w:ascii="Cambria Math" w:hAnsi="Cambria Math" w:eastAsia="Cambria Math"/>
                <w:spacing w:val="11"/>
                <w:sz w:val="24"/>
                <w:vertAlign w:val="baseline"/>
              </w:rPr>
              <w:t> </w:t>
            </w:r>
            <w:r>
              <w:rPr>
                <w:rFonts w:ascii="Cambria Math" w:hAnsi="Cambria Math" w:eastAsia="Cambria Math"/>
                <w:sz w:val="24"/>
                <w:vertAlign w:val="baseline"/>
              </w:rPr>
              <w:t>−</w:t>
            </w:r>
            <w:r>
              <w:rPr>
                <w:rFonts w:ascii="Cambria Math" w:hAnsi="Cambria Math" w:eastAsia="Cambria Math"/>
                <w:spacing w:val="2"/>
                <w:sz w:val="24"/>
                <w:vertAlign w:val="baseline"/>
              </w:rPr>
              <w:t> </w:t>
            </w:r>
            <w:r>
              <w:rPr>
                <w:rFonts w:ascii="Cambria Math" w:hAnsi="Cambria Math" w:eastAsia="Cambria Math"/>
                <w:sz w:val="24"/>
                <w:vertAlign w:val="baseline"/>
              </w:rPr>
              <w:t>3.42𝑢</w:t>
            </w:r>
            <w:r>
              <w:rPr>
                <w:rFonts w:ascii="Cambria Math" w:hAnsi="Cambria Math" w:eastAsia="Cambria Math"/>
                <w:sz w:val="24"/>
                <w:vertAlign w:val="subscript"/>
              </w:rPr>
              <w:t>1</w:t>
            </w:r>
            <w:r>
              <w:rPr>
                <w:rFonts w:ascii="Cambria Math" w:hAnsi="Cambria Math" w:eastAsia="Cambria Math"/>
                <w:spacing w:val="11"/>
                <w:sz w:val="24"/>
                <w:vertAlign w:val="baseline"/>
              </w:rPr>
              <w:t> </w:t>
            </w:r>
            <w:r>
              <w:rPr>
                <w:rFonts w:ascii="Cambria Math" w:hAnsi="Cambria Math" w:eastAsia="Cambria Math"/>
                <w:sz w:val="24"/>
                <w:vertAlign w:val="baseline"/>
              </w:rPr>
              <w:t>−</w:t>
            </w:r>
            <w:r>
              <w:rPr>
                <w:rFonts w:ascii="Cambria Math" w:hAnsi="Cambria Math" w:eastAsia="Cambria Math"/>
                <w:spacing w:val="2"/>
                <w:sz w:val="24"/>
                <w:vertAlign w:val="baseline"/>
              </w:rPr>
              <w:t> </w:t>
            </w:r>
            <w:r>
              <w:rPr>
                <w:rFonts w:ascii="Cambria Math" w:hAnsi="Cambria Math" w:eastAsia="Cambria Math"/>
                <w:sz w:val="24"/>
                <w:vertAlign w:val="baseline"/>
              </w:rPr>
              <w:t>1.155𝑢</w:t>
            </w:r>
            <w:r>
              <w:rPr>
                <w:rFonts w:ascii="Cambria Math" w:hAnsi="Cambria Math" w:eastAsia="Cambria Math"/>
                <w:sz w:val="24"/>
                <w:vertAlign w:val="subscript"/>
              </w:rPr>
              <w:t>2</w:t>
            </w:r>
            <w:r>
              <w:rPr>
                <w:rFonts w:ascii="Cambria Math" w:hAnsi="Cambria Math" w:eastAsia="Cambria Math"/>
                <w:spacing w:val="14"/>
                <w:sz w:val="24"/>
                <w:vertAlign w:val="baseline"/>
              </w:rPr>
              <w:t> </w:t>
            </w:r>
            <w:r>
              <w:rPr>
                <w:rFonts w:ascii="Cambria Math" w:hAnsi="Cambria Math" w:eastAsia="Cambria Math"/>
                <w:sz w:val="24"/>
                <w:vertAlign w:val="baseline"/>
              </w:rPr>
              <w:t>−</w:t>
            </w:r>
            <w:r>
              <w:rPr>
                <w:rFonts w:ascii="Cambria Math" w:hAnsi="Cambria Math" w:eastAsia="Cambria Math"/>
                <w:spacing w:val="1"/>
                <w:sz w:val="24"/>
                <w:vertAlign w:val="baseline"/>
              </w:rPr>
              <w:t> </w:t>
            </w:r>
            <w:r>
              <w:rPr>
                <w:rFonts w:ascii="Cambria Math" w:hAnsi="Cambria Math" w:eastAsia="Cambria Math"/>
                <w:spacing w:val="-2"/>
                <w:sz w:val="24"/>
                <w:vertAlign w:val="baseline"/>
              </w:rPr>
              <w:t>0.66𝑢</w:t>
            </w:r>
            <w:r>
              <w:rPr>
                <w:rFonts w:ascii="Cambria Math" w:hAnsi="Cambria Math" w:eastAsia="Cambria Math"/>
                <w:spacing w:val="-2"/>
                <w:sz w:val="24"/>
                <w:vertAlign w:val="subscript"/>
              </w:rPr>
              <w:t>3</w:t>
            </w:r>
          </w:p>
          <w:p>
            <w:pPr>
              <w:pStyle w:val="TableParagraph"/>
              <w:spacing w:before="138"/>
              <w:ind w:right="629"/>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2</w:t>
            </w:r>
            <w:r>
              <w:rPr>
                <w:rFonts w:ascii="Cambria Math" w:hAnsi="Cambria Math" w:eastAsia="Cambria Math"/>
                <w:spacing w:val="27"/>
                <w:sz w:val="24"/>
                <w:vertAlign w:val="baseline"/>
              </w:rPr>
              <w:t> </w:t>
            </w:r>
            <w:r>
              <w:rPr>
                <w:rFonts w:ascii="Cambria Math" w:hAnsi="Cambria Math" w:eastAsia="Cambria Math"/>
                <w:sz w:val="24"/>
                <w:vertAlign w:val="baseline"/>
              </w:rPr>
              <w:t>=</w:t>
            </w:r>
            <w:r>
              <w:rPr>
                <w:rFonts w:ascii="Cambria Math" w:hAnsi="Cambria Math" w:eastAsia="Cambria Math"/>
                <w:spacing w:val="15"/>
                <w:sz w:val="24"/>
                <w:vertAlign w:val="baseline"/>
              </w:rPr>
              <w:t> </w:t>
            </w:r>
            <w:r>
              <w:rPr>
                <w:rFonts w:ascii="Cambria Math" w:hAnsi="Cambria Math" w:eastAsia="Cambria Math"/>
                <w:sz w:val="24"/>
                <w:vertAlign w:val="baseline"/>
              </w:rPr>
              <w:t>−0.122𝑥</w:t>
            </w:r>
            <w:r>
              <w:rPr>
                <w:rFonts w:ascii="Cambria Math" w:hAnsi="Cambria Math" w:eastAsia="Cambria Math"/>
                <w:sz w:val="24"/>
                <w:vertAlign w:val="subscript"/>
              </w:rPr>
              <w:t>2</w:t>
            </w:r>
            <w:r>
              <w:rPr>
                <w:rFonts w:ascii="Cambria Math" w:hAnsi="Cambria Math" w:eastAsia="Cambria Math"/>
                <w:spacing w:val="12"/>
                <w:sz w:val="24"/>
                <w:vertAlign w:val="baseline"/>
              </w:rPr>
              <w:t> </w:t>
            </w:r>
            <w:r>
              <w:rPr>
                <w:rFonts w:ascii="Cambria Math" w:hAnsi="Cambria Math" w:eastAsia="Cambria Math"/>
                <w:sz w:val="24"/>
                <w:vertAlign w:val="baseline"/>
              </w:rPr>
              <w:t>+</w:t>
            </w:r>
            <w:r>
              <w:rPr>
                <w:rFonts w:ascii="Cambria Math" w:hAnsi="Cambria Math" w:eastAsia="Cambria Math"/>
                <w:spacing w:val="3"/>
                <w:sz w:val="24"/>
                <w:vertAlign w:val="baseline"/>
              </w:rPr>
              <w:t> </w:t>
            </w:r>
            <w:r>
              <w:rPr>
                <w:rFonts w:ascii="Cambria Math" w:hAnsi="Cambria Math" w:eastAsia="Cambria Math"/>
                <w:spacing w:val="-2"/>
                <w:sz w:val="24"/>
                <w:vertAlign w:val="baseline"/>
              </w:rPr>
              <w:t>5.41𝑢</w:t>
            </w:r>
            <w:r>
              <w:rPr>
                <w:rFonts w:ascii="Cambria Math" w:hAnsi="Cambria Math" w:eastAsia="Cambria Math"/>
                <w:spacing w:val="-2"/>
                <w:sz w:val="24"/>
                <w:vertAlign w:val="subscript"/>
              </w:rPr>
              <w:t>3</w:t>
            </w:r>
          </w:p>
        </w:tc>
        <w:tc>
          <w:tcPr>
            <w:tcW w:w="1209" w:type="dxa"/>
          </w:tcPr>
          <w:p>
            <w:pPr>
              <w:pStyle w:val="TableParagraph"/>
              <w:spacing w:before="190"/>
              <w:ind w:left="679"/>
              <w:rPr>
                <w:sz w:val="22"/>
              </w:rPr>
            </w:pPr>
            <w:r>
              <w:rPr>
                <w:spacing w:val="-2"/>
                <w:sz w:val="22"/>
              </w:rPr>
              <w:t>(135)</w:t>
            </w:r>
          </w:p>
        </w:tc>
      </w:tr>
    </w:tbl>
    <w:p>
      <w:pPr>
        <w:pStyle w:val="BodyText"/>
        <w:spacing w:before="108" w:after="14"/>
        <w:ind w:left="204"/>
      </w:pPr>
      <w:r>
        <w:rPr/>
        <w:t>Linearized</w:t>
      </w:r>
      <w:r>
        <w:rPr>
          <w:spacing w:val="-1"/>
        </w:rPr>
        <w:t> </w:t>
      </w:r>
      <w:r>
        <w:rPr/>
        <w:t>system</w:t>
      </w:r>
      <w:r>
        <w:rPr>
          <w:spacing w:val="-1"/>
        </w:rPr>
        <w:t> </w:t>
      </w:r>
      <w:r>
        <w:rPr/>
        <w:t>and</w:t>
      </w:r>
      <w:r>
        <w:rPr>
          <w:spacing w:val="-1"/>
        </w:rPr>
        <w:t> </w:t>
      </w:r>
      <w:r>
        <w:rPr/>
        <w:t>input</w:t>
      </w:r>
      <w:r>
        <w:rPr>
          <w:spacing w:val="-1"/>
        </w:rPr>
        <w:t> </w:t>
      </w:r>
      <w:r>
        <w:rPr/>
        <w:t>matrices</w:t>
      </w:r>
      <w:r>
        <w:rPr>
          <w:spacing w:val="1"/>
        </w:rPr>
        <w:t> </w:t>
      </w:r>
      <w:r>
        <w:rPr>
          <w:spacing w:val="-4"/>
        </w:rPr>
        <w:t>are;</w:t>
      </w:r>
    </w:p>
    <w:tbl>
      <w:tblPr>
        <w:tblW w:w="0" w:type="auto"/>
        <w:jc w:val="left"/>
        <w:tblInd w:w="2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35"/>
        <w:gridCol w:w="1568"/>
      </w:tblGrid>
      <w:tr>
        <w:trPr>
          <w:trHeight w:val="1147" w:hRule="atLeast"/>
        </w:trPr>
        <w:tc>
          <w:tcPr>
            <w:tcW w:w="4235" w:type="dxa"/>
          </w:tcPr>
          <w:p>
            <w:pPr>
              <w:pStyle w:val="TableParagraph"/>
              <w:tabs>
                <w:tab w:pos="1662" w:val="left" w:leader="none"/>
              </w:tabs>
              <w:spacing w:line="153" w:lineRule="auto" w:before="0"/>
              <w:ind w:left="736"/>
              <w:rPr>
                <w:rFonts w:ascii="Cambria Math" w:hAnsi="Cambria Math" w:eastAsia="Cambria Math"/>
                <w:sz w:val="24"/>
              </w:rPr>
            </w:pPr>
            <w:r>
              <w:rPr>
                <w:rFonts w:ascii="Cambria Math" w:hAnsi="Cambria Math" w:eastAsia="Cambria Math"/>
                <w:position w:val="-12"/>
                <w:sz w:val="24"/>
              </w:rPr>
              <w:t>𝐴</w:t>
            </w:r>
            <w:r>
              <w:rPr>
                <w:rFonts w:ascii="Cambria Math" w:hAnsi="Cambria Math" w:eastAsia="Cambria Math"/>
                <w:spacing w:val="15"/>
                <w:position w:val="-12"/>
                <w:sz w:val="24"/>
              </w:rPr>
              <w:t> </w:t>
            </w:r>
            <w:r>
              <w:rPr>
                <w:rFonts w:ascii="Cambria Math" w:hAnsi="Cambria Math" w:eastAsia="Cambria Math"/>
                <w:position w:val="-12"/>
                <w:sz w:val="24"/>
              </w:rPr>
              <w:t>=</w:t>
            </w:r>
            <w:r>
              <w:rPr>
                <w:rFonts w:ascii="Cambria Math" w:hAnsi="Cambria Math" w:eastAsia="Cambria Math"/>
                <w:spacing w:val="12"/>
                <w:position w:val="-12"/>
                <w:sz w:val="24"/>
              </w:rPr>
              <w:t> </w:t>
            </w:r>
            <w:r>
              <w:rPr>
                <w:rFonts w:ascii="Cambria Math" w:hAnsi="Cambria Math" w:eastAsia="Cambria Math"/>
                <w:spacing w:val="-5"/>
                <w:position w:val="-12"/>
                <w:sz w:val="24"/>
              </w:rPr>
              <w:t>[</w:t>
            </w:r>
            <w:r>
              <w:rPr>
                <w:rFonts w:ascii="Cambria Math" w:hAnsi="Cambria Math" w:eastAsia="Cambria Math"/>
                <w:spacing w:val="-5"/>
                <w:sz w:val="24"/>
              </w:rPr>
              <w:t>0</w:t>
            </w:r>
            <w:r>
              <w:rPr>
                <w:rFonts w:ascii="Cambria Math" w:hAnsi="Cambria Math" w:eastAsia="Cambria Math"/>
                <w:sz w:val="24"/>
              </w:rPr>
              <w:tab/>
            </w:r>
            <w:r>
              <w:rPr>
                <w:rFonts w:ascii="Cambria Math" w:hAnsi="Cambria Math" w:eastAsia="Cambria Math"/>
                <w:spacing w:val="-2"/>
                <w:sz w:val="24"/>
              </w:rPr>
              <w:t>−1.049</w:t>
            </w:r>
            <w:r>
              <w:rPr>
                <w:rFonts w:ascii="Cambria Math" w:hAnsi="Cambria Math" w:eastAsia="Cambria Math"/>
                <w:spacing w:val="-2"/>
                <w:position w:val="-12"/>
                <w:sz w:val="24"/>
              </w:rPr>
              <w:t>]</w:t>
            </w:r>
          </w:p>
          <w:p>
            <w:pPr>
              <w:pStyle w:val="TableParagraph"/>
              <w:tabs>
                <w:tab w:pos="1662" w:val="left" w:leader="none"/>
              </w:tabs>
              <w:spacing w:line="217" w:lineRule="exact" w:before="0"/>
              <w:ind w:left="1290"/>
              <w:rPr>
                <w:rFonts w:ascii="Cambria Math" w:hAnsi="Cambria Math"/>
                <w:sz w:val="24"/>
              </w:rPr>
            </w:pPr>
            <w:r>
              <w:rPr>
                <w:rFonts w:ascii="Cambria Math" w:hAnsi="Cambria Math"/>
                <w:spacing w:val="-10"/>
                <w:sz w:val="24"/>
              </w:rPr>
              <w:t>0</w:t>
            </w:r>
            <w:r>
              <w:rPr>
                <w:rFonts w:ascii="Cambria Math" w:hAnsi="Cambria Math"/>
                <w:sz w:val="24"/>
              </w:rPr>
              <w:tab/>
            </w:r>
            <w:r>
              <w:rPr>
                <w:rFonts w:ascii="Cambria Math" w:hAnsi="Cambria Math"/>
                <w:spacing w:val="-2"/>
                <w:sz w:val="24"/>
              </w:rPr>
              <w:t>−0.122</w:t>
            </w:r>
          </w:p>
          <w:p>
            <w:pPr>
              <w:pStyle w:val="TableParagraph"/>
              <w:tabs>
                <w:tab w:pos="1430" w:val="left" w:leader="none"/>
                <w:tab w:pos="2431" w:val="left" w:leader="none"/>
              </w:tabs>
              <w:spacing w:line="267" w:lineRule="exact" w:before="55"/>
              <w:ind w:right="1126"/>
              <w:jc w:val="right"/>
              <w:rPr>
                <w:rFonts w:ascii="Cambria Math" w:hAnsi="Cambria Math" w:eastAsia="Cambria Math"/>
                <w:sz w:val="24"/>
              </w:rPr>
            </w:pPr>
            <w:r>
              <w:rPr>
                <w:rFonts w:ascii="Cambria Math" w:hAnsi="Cambria Math" w:eastAsia="Cambria Math"/>
                <w:position w:val="-12"/>
                <w:sz w:val="24"/>
              </w:rPr>
              <w:t>𝐵</w:t>
            </w:r>
            <w:r>
              <w:rPr>
                <w:rFonts w:ascii="Cambria Math" w:hAnsi="Cambria Math" w:eastAsia="Cambria Math"/>
                <w:spacing w:val="20"/>
                <w:position w:val="-12"/>
                <w:sz w:val="24"/>
              </w:rPr>
              <w:t> </w:t>
            </w:r>
            <w:r>
              <w:rPr>
                <w:rFonts w:ascii="Cambria Math" w:hAnsi="Cambria Math" w:eastAsia="Cambria Math"/>
                <w:position w:val="-12"/>
                <w:sz w:val="24"/>
              </w:rPr>
              <w:t>=</w:t>
            </w:r>
            <w:r>
              <w:rPr>
                <w:rFonts w:ascii="Cambria Math" w:hAnsi="Cambria Math" w:eastAsia="Cambria Math"/>
                <w:spacing w:val="73"/>
                <w:w w:val="150"/>
                <w:position w:val="-12"/>
                <w:sz w:val="24"/>
              </w:rPr>
              <w:t> </w:t>
            </w:r>
            <w:r>
              <w:rPr>
                <w:rFonts w:ascii="Cambria Math" w:hAnsi="Cambria Math" w:eastAsia="Cambria Math"/>
                <w:spacing w:val="-2"/>
                <w:sz w:val="24"/>
              </w:rPr>
              <w:t>−3.42</w:t>
            </w:r>
            <w:r>
              <w:rPr>
                <w:rFonts w:ascii="Cambria Math" w:hAnsi="Cambria Math" w:eastAsia="Cambria Math"/>
                <w:sz w:val="24"/>
              </w:rPr>
              <w:tab/>
            </w:r>
            <w:r>
              <w:rPr>
                <w:rFonts w:ascii="Cambria Math" w:hAnsi="Cambria Math" w:eastAsia="Cambria Math"/>
                <w:spacing w:val="-2"/>
                <w:sz w:val="24"/>
              </w:rPr>
              <w:t>−1.155</w:t>
            </w:r>
            <w:r>
              <w:rPr>
                <w:rFonts w:ascii="Cambria Math" w:hAnsi="Cambria Math" w:eastAsia="Cambria Math"/>
                <w:sz w:val="24"/>
              </w:rPr>
              <w:tab/>
            </w:r>
            <w:r>
              <w:rPr>
                <w:rFonts w:ascii="Cambria Math" w:hAnsi="Cambria Math" w:eastAsia="Cambria Math"/>
                <w:spacing w:val="-2"/>
                <w:sz w:val="24"/>
              </w:rPr>
              <w:t>−0.66</w:t>
            </w:r>
          </w:p>
          <w:p>
            <w:pPr>
              <w:pStyle w:val="TableParagraph"/>
              <w:tabs>
                <w:tab w:pos="333" w:val="left" w:leader="none"/>
                <w:tab w:pos="1267" w:val="left" w:leader="none"/>
                <w:tab w:pos="2042" w:val="left" w:leader="none"/>
              </w:tabs>
              <w:spacing w:line="148" w:lineRule="auto" w:before="0"/>
              <w:ind w:right="1037"/>
              <w:jc w:val="right"/>
              <w:rPr>
                <w:rFonts w:ascii="Cambria Math"/>
                <w:sz w:val="24"/>
              </w:rPr>
            </w:pPr>
            <w:r>
              <w:rPr>
                <w:rFonts w:ascii="Cambria Math"/>
                <w:spacing w:val="-10"/>
                <w:position w:val="16"/>
                <w:sz w:val="24"/>
              </w:rPr>
              <w:t>[</w:t>
            </w:r>
            <w:r>
              <w:rPr>
                <w:rFonts w:ascii="Cambria Math"/>
                <w:position w:val="16"/>
                <w:sz w:val="24"/>
              </w:rPr>
              <w:tab/>
            </w:r>
            <w:r>
              <w:rPr>
                <w:rFonts w:ascii="Cambria Math"/>
                <w:spacing w:val="-10"/>
                <w:sz w:val="24"/>
              </w:rPr>
              <w:t>0</w:t>
            </w:r>
            <w:r>
              <w:rPr>
                <w:rFonts w:ascii="Cambria Math"/>
                <w:sz w:val="24"/>
              </w:rPr>
              <w:tab/>
            </w:r>
            <w:r>
              <w:rPr>
                <w:rFonts w:ascii="Cambria Math"/>
                <w:spacing w:val="-10"/>
                <w:sz w:val="24"/>
              </w:rPr>
              <w:t>0</w:t>
            </w:r>
            <w:r>
              <w:rPr>
                <w:rFonts w:ascii="Cambria Math"/>
                <w:sz w:val="24"/>
              </w:rPr>
              <w:tab/>
              <w:t>5.41</w:t>
            </w:r>
            <w:r>
              <w:rPr>
                <w:rFonts w:ascii="Cambria Math"/>
                <w:spacing w:val="35"/>
                <w:sz w:val="24"/>
              </w:rPr>
              <w:t> </w:t>
            </w:r>
            <w:r>
              <w:rPr>
                <w:rFonts w:ascii="Cambria Math"/>
                <w:spacing w:val="-12"/>
                <w:position w:val="16"/>
                <w:sz w:val="24"/>
              </w:rPr>
              <w:t>]</w:t>
            </w:r>
          </w:p>
        </w:tc>
        <w:tc>
          <w:tcPr>
            <w:tcW w:w="1568" w:type="dxa"/>
          </w:tcPr>
          <w:p>
            <w:pPr>
              <w:pStyle w:val="TableParagraph"/>
              <w:spacing w:before="172"/>
              <w:rPr>
                <w:sz w:val="22"/>
              </w:rPr>
            </w:pPr>
          </w:p>
          <w:p>
            <w:pPr>
              <w:pStyle w:val="TableParagraph"/>
              <w:spacing w:before="0"/>
              <w:ind w:left="1038"/>
              <w:rPr>
                <w:sz w:val="22"/>
              </w:rPr>
            </w:pPr>
            <w:r>
              <w:rPr>
                <w:spacing w:val="-2"/>
                <w:sz w:val="22"/>
              </w:rPr>
              <w:t>(136)</w:t>
            </w:r>
          </w:p>
        </w:tc>
      </w:tr>
    </w:tbl>
    <w:p>
      <w:pPr>
        <w:pStyle w:val="BodyText"/>
        <w:spacing w:before="83"/>
        <w:ind w:left="204"/>
      </w:pPr>
      <w:r>
        <w:rPr>
          <w:rFonts w:ascii="Cambria Math" w:eastAsia="Cambria Math"/>
        </w:rPr>
        <w:t>𝑢</w:t>
      </w:r>
      <w:r>
        <w:rPr>
          <w:rFonts w:ascii="Cambria Math" w:eastAsia="Cambria Math"/>
          <w:vertAlign w:val="subscript"/>
        </w:rPr>
        <w:t>3</w:t>
      </w:r>
      <w:r>
        <w:rPr>
          <w:rFonts w:ascii="Cambria Math" w:eastAsia="Cambria Math"/>
          <w:position w:val="1"/>
          <w:vertAlign w:val="baseline"/>
        </w:rPr>
        <w:t>(</w:t>
      </w:r>
      <w:r>
        <w:rPr>
          <w:rFonts w:ascii="Cambria Math" w:eastAsia="Cambria Math"/>
          <w:vertAlign w:val="baseline"/>
        </w:rPr>
        <w:t>𝑡</w:t>
      </w:r>
      <w:r>
        <w:rPr>
          <w:rFonts w:ascii="Cambria Math" w:eastAsia="Cambria Math"/>
          <w:position w:val="1"/>
          <w:vertAlign w:val="baseline"/>
        </w:rPr>
        <w:t>)</w:t>
      </w:r>
      <w:r>
        <w:rPr>
          <w:rFonts w:ascii="Cambria Math" w:eastAsia="Cambria Math"/>
          <w:spacing w:val="6"/>
          <w:position w:val="1"/>
          <w:vertAlign w:val="baseline"/>
        </w:rPr>
        <w:t> </w:t>
      </w:r>
      <w:r>
        <w:rPr>
          <w:vertAlign w:val="baseline"/>
        </w:rPr>
        <w:t>can</w:t>
      </w:r>
      <w:r>
        <w:rPr>
          <w:spacing w:val="1"/>
          <w:vertAlign w:val="baseline"/>
        </w:rPr>
        <w:t> </w:t>
      </w:r>
      <w:r>
        <w:rPr>
          <w:vertAlign w:val="baseline"/>
        </w:rPr>
        <w:t>be</w:t>
      </w:r>
      <w:r>
        <w:rPr>
          <w:spacing w:val="2"/>
          <w:vertAlign w:val="baseline"/>
        </w:rPr>
        <w:t> </w:t>
      </w:r>
      <w:r>
        <w:rPr>
          <w:vertAlign w:val="baseline"/>
        </w:rPr>
        <w:t>assumed</w:t>
      </w:r>
      <w:r>
        <w:rPr>
          <w:spacing w:val="2"/>
          <w:vertAlign w:val="baseline"/>
        </w:rPr>
        <w:t> </w:t>
      </w:r>
      <w:r>
        <w:rPr>
          <w:vertAlign w:val="baseline"/>
        </w:rPr>
        <w:t>as</w:t>
      </w:r>
      <w:r>
        <w:rPr>
          <w:spacing w:val="1"/>
          <w:vertAlign w:val="baseline"/>
        </w:rPr>
        <w:t> </w:t>
      </w:r>
      <w:r>
        <w:rPr>
          <w:vertAlign w:val="baseline"/>
        </w:rPr>
        <w:t>a second-order</w:t>
      </w:r>
      <w:r>
        <w:rPr>
          <w:spacing w:val="2"/>
          <w:vertAlign w:val="baseline"/>
        </w:rPr>
        <w:t> </w:t>
      </w:r>
      <w:r>
        <w:rPr>
          <w:vertAlign w:val="baseline"/>
        </w:rPr>
        <w:t>polynomial</w:t>
      </w:r>
      <w:r>
        <w:rPr>
          <w:spacing w:val="1"/>
          <w:vertAlign w:val="baseline"/>
        </w:rPr>
        <w:t> </w:t>
      </w:r>
      <w:r>
        <w:rPr>
          <w:vertAlign w:val="baseline"/>
        </w:rPr>
        <w:t>and</w:t>
      </w:r>
      <w:r>
        <w:rPr>
          <w:spacing w:val="1"/>
          <w:vertAlign w:val="baseline"/>
        </w:rPr>
        <w:t> </w:t>
      </w:r>
      <w:r>
        <w:rPr>
          <w:vertAlign w:val="baseline"/>
        </w:rPr>
        <w:t>can</w:t>
      </w:r>
      <w:r>
        <w:rPr>
          <w:spacing w:val="2"/>
          <w:vertAlign w:val="baseline"/>
        </w:rPr>
        <w:t> </w:t>
      </w:r>
      <w:r>
        <w:rPr>
          <w:vertAlign w:val="baseline"/>
        </w:rPr>
        <w:t>be</w:t>
      </w:r>
      <w:r>
        <w:rPr>
          <w:spacing w:val="1"/>
          <w:vertAlign w:val="baseline"/>
        </w:rPr>
        <w:t> </w:t>
      </w:r>
      <w:r>
        <w:rPr>
          <w:vertAlign w:val="baseline"/>
        </w:rPr>
        <w:t>represented</w:t>
      </w:r>
      <w:r>
        <w:rPr>
          <w:spacing w:val="1"/>
          <w:vertAlign w:val="baseline"/>
        </w:rPr>
        <w:t> </w:t>
      </w:r>
      <w:r>
        <w:rPr>
          <w:spacing w:val="-5"/>
          <w:vertAlign w:val="baseline"/>
        </w:rPr>
        <w:t>as;</w:t>
      </w:r>
    </w:p>
    <w:p>
      <w:pPr>
        <w:pStyle w:val="BodyText"/>
        <w:spacing w:before="79"/>
        <w:rPr>
          <w:sz w:val="20"/>
        </w:rPr>
      </w:pPr>
    </w:p>
    <w:tbl>
      <w:tblPr>
        <w:tblW w:w="0" w:type="auto"/>
        <w:jc w:val="left"/>
        <w:tblInd w:w="3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71"/>
        <w:gridCol w:w="1823"/>
      </w:tblGrid>
      <w:tr>
        <w:trPr>
          <w:trHeight w:val="307" w:hRule="atLeast"/>
        </w:trPr>
        <w:tc>
          <w:tcPr>
            <w:tcW w:w="3471" w:type="dxa"/>
          </w:tcPr>
          <w:p>
            <w:pPr>
              <w:pStyle w:val="TableParagraph"/>
              <w:spacing w:line="275" w:lineRule="exact" w:before="0"/>
              <w:ind w:left="50"/>
              <w:rPr>
                <w:rFonts w:ascii="Cambria Math" w:eastAsia="Cambria Math"/>
                <w:sz w:val="24"/>
              </w:rPr>
            </w:pPr>
            <w:r>
              <w:rPr>
                <w:rFonts w:ascii="Cambria Math" w:eastAsia="Cambria Math"/>
                <w:sz w:val="24"/>
              </w:rPr>
              <w:t>𝑢</w:t>
            </w:r>
            <w:r>
              <w:rPr>
                <w:rFonts w:ascii="Cambria Math" w:eastAsia="Cambria Math"/>
                <w:sz w:val="24"/>
                <w:vertAlign w:val="subscript"/>
              </w:rPr>
              <w:t>3</w:t>
            </w:r>
            <w:r>
              <w:rPr>
                <w:rFonts w:ascii="Cambria Math" w:eastAsia="Cambria Math"/>
                <w:position w:val="1"/>
                <w:sz w:val="24"/>
                <w:vertAlign w:val="baseline"/>
              </w:rPr>
              <w:t>(</w:t>
            </w:r>
            <w:r>
              <w:rPr>
                <w:rFonts w:ascii="Cambria Math" w:eastAsia="Cambria Math"/>
                <w:sz w:val="24"/>
                <w:vertAlign w:val="baseline"/>
              </w:rPr>
              <w:t>𝑡</w:t>
            </w:r>
            <w:r>
              <w:rPr>
                <w:rFonts w:ascii="Cambria Math" w:eastAsia="Cambria Math"/>
                <w:position w:val="1"/>
                <w:sz w:val="24"/>
                <w:vertAlign w:val="baseline"/>
              </w:rPr>
              <w:t>)</w:t>
            </w:r>
            <w:r>
              <w:rPr>
                <w:rFonts w:ascii="Cambria Math" w:eastAsia="Cambria Math"/>
                <w:spacing w:val="23"/>
                <w:position w:val="1"/>
                <w:sz w:val="24"/>
                <w:vertAlign w:val="baseline"/>
              </w:rPr>
              <w:t> </w:t>
            </w:r>
            <w:r>
              <w:rPr>
                <w:rFonts w:ascii="Cambria Math" w:eastAsia="Cambria Math"/>
                <w:sz w:val="24"/>
                <w:vertAlign w:val="baseline"/>
              </w:rPr>
              <w:t>=</w:t>
            </w:r>
            <w:r>
              <w:rPr>
                <w:rFonts w:ascii="Cambria Math" w:eastAsia="Cambria Math"/>
                <w:spacing w:val="20"/>
                <w:sz w:val="24"/>
                <w:vertAlign w:val="baseline"/>
              </w:rPr>
              <w:t> </w:t>
            </w:r>
            <w:r>
              <w:rPr>
                <w:rFonts w:ascii="Cambria Math" w:eastAsia="Cambria Math"/>
                <w:sz w:val="24"/>
                <w:vertAlign w:val="baseline"/>
              </w:rPr>
              <w:t>𝑎𝑡</w:t>
            </w:r>
            <w:r>
              <w:rPr>
                <w:rFonts w:ascii="Cambria Math" w:eastAsia="Cambria Math"/>
                <w:sz w:val="24"/>
                <w:vertAlign w:val="superscript"/>
              </w:rPr>
              <w:t>2</w:t>
            </w:r>
            <w:r>
              <w:rPr>
                <w:rFonts w:ascii="Cambria Math" w:eastAsia="Cambria Math"/>
                <w:spacing w:val="23"/>
                <w:sz w:val="24"/>
                <w:vertAlign w:val="baseline"/>
              </w:rPr>
              <w:t> </w:t>
            </w:r>
            <w:r>
              <w:rPr>
                <w:rFonts w:ascii="Cambria Math" w:eastAsia="Cambria Math"/>
                <w:sz w:val="24"/>
                <w:vertAlign w:val="baseline"/>
              </w:rPr>
              <w:t>+</w:t>
            </w:r>
            <w:r>
              <w:rPr>
                <w:rFonts w:ascii="Cambria Math" w:eastAsia="Cambria Math"/>
                <w:spacing w:val="7"/>
                <w:sz w:val="24"/>
                <w:vertAlign w:val="baseline"/>
              </w:rPr>
              <w:t> </w:t>
            </w:r>
            <w:r>
              <w:rPr>
                <w:rFonts w:ascii="Cambria Math" w:eastAsia="Cambria Math"/>
                <w:sz w:val="24"/>
                <w:vertAlign w:val="baseline"/>
              </w:rPr>
              <w:t>𝑏𝑡</w:t>
            </w:r>
            <w:r>
              <w:rPr>
                <w:rFonts w:ascii="Cambria Math" w:eastAsia="Cambria Math"/>
                <w:spacing w:val="13"/>
                <w:sz w:val="24"/>
                <w:vertAlign w:val="baseline"/>
              </w:rPr>
              <w:t> </w:t>
            </w:r>
            <w:r>
              <w:rPr>
                <w:rFonts w:ascii="Cambria Math" w:eastAsia="Cambria Math"/>
                <w:sz w:val="24"/>
                <w:vertAlign w:val="baseline"/>
              </w:rPr>
              <w:t>+</w:t>
            </w:r>
            <w:r>
              <w:rPr>
                <w:rFonts w:ascii="Cambria Math" w:eastAsia="Cambria Math"/>
                <w:spacing w:val="7"/>
                <w:sz w:val="24"/>
                <w:vertAlign w:val="baseline"/>
              </w:rPr>
              <w:t> </w:t>
            </w:r>
            <w:r>
              <w:rPr>
                <w:rFonts w:ascii="Cambria Math" w:eastAsia="Cambria Math"/>
                <w:spacing w:val="-10"/>
                <w:sz w:val="24"/>
                <w:vertAlign w:val="baseline"/>
              </w:rPr>
              <w:t>𝑐</w:t>
            </w:r>
          </w:p>
        </w:tc>
        <w:tc>
          <w:tcPr>
            <w:tcW w:w="1823" w:type="dxa"/>
          </w:tcPr>
          <w:p>
            <w:pPr>
              <w:pStyle w:val="TableParagraph"/>
              <w:spacing w:before="13"/>
              <w:ind w:right="48"/>
              <w:jc w:val="right"/>
              <w:rPr>
                <w:sz w:val="22"/>
              </w:rPr>
            </w:pPr>
            <w:r>
              <w:rPr>
                <w:spacing w:val="-2"/>
                <w:sz w:val="22"/>
              </w:rPr>
              <w:t>(137)</w:t>
            </w:r>
          </w:p>
        </w:tc>
      </w:tr>
    </w:tbl>
    <w:p>
      <w:pPr>
        <w:pStyle w:val="BodyText"/>
        <w:spacing w:before="105"/>
        <w:ind w:left="204"/>
      </w:pPr>
      <w:r>
        <w:rPr/>
        <w:t>We</w:t>
      </w:r>
      <w:r>
        <w:rPr>
          <w:spacing w:val="-4"/>
        </w:rPr>
        <w:t> </w:t>
      </w:r>
      <w:r>
        <w:rPr/>
        <w:t>know the</w:t>
      </w:r>
      <w:r>
        <w:rPr>
          <w:spacing w:val="-2"/>
        </w:rPr>
        <w:t> </w:t>
      </w:r>
      <w:r>
        <w:rPr/>
        <w:t>initial and</w:t>
      </w:r>
      <w:r>
        <w:rPr>
          <w:spacing w:val="-1"/>
        </w:rPr>
        <w:t> </w:t>
      </w:r>
      <w:r>
        <w:rPr/>
        <w:t>final values</w:t>
      </w:r>
      <w:r>
        <w:rPr>
          <w:spacing w:val="-1"/>
        </w:rPr>
        <w:t> </w:t>
      </w:r>
      <w:r>
        <w:rPr/>
        <w:t>of</w:t>
      </w:r>
      <w:r>
        <w:rPr>
          <w:spacing w:val="-1"/>
        </w:rPr>
        <w:t> </w:t>
      </w:r>
      <w:r>
        <w:rPr/>
        <w:t>the</w:t>
      </w:r>
      <w:r>
        <w:rPr>
          <w:spacing w:val="-1"/>
        </w:rPr>
        <w:t> </w:t>
      </w:r>
      <w:r>
        <w:rPr/>
        <w:t>throttle</w:t>
      </w:r>
      <w:r>
        <w:rPr>
          <w:spacing w:val="1"/>
        </w:rPr>
        <w:t> </w:t>
      </w:r>
      <w:r>
        <w:rPr/>
        <w:t>levels</w:t>
      </w:r>
      <w:r>
        <w:rPr>
          <w:spacing w:val="-1"/>
        </w:rPr>
        <w:t> </w:t>
      </w:r>
      <w:r>
        <w:rPr/>
        <w:t>from the</w:t>
      </w:r>
      <w:r>
        <w:rPr>
          <w:spacing w:val="-2"/>
        </w:rPr>
        <w:t> </w:t>
      </w:r>
      <w:r>
        <w:rPr/>
        <w:t>trim </w:t>
      </w:r>
      <w:r>
        <w:rPr>
          <w:spacing w:val="-2"/>
        </w:rPr>
        <w:t>conditions,</w:t>
      </w:r>
    </w:p>
    <w:p>
      <w:pPr>
        <w:pStyle w:val="BodyText"/>
        <w:spacing w:before="103"/>
        <w:rPr>
          <w:sz w:val="20"/>
        </w:rPr>
      </w:pPr>
    </w:p>
    <w:tbl>
      <w:tblPr>
        <w:tblW w:w="0" w:type="auto"/>
        <w:jc w:val="left"/>
        <w:tblInd w:w="2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22"/>
        <w:gridCol w:w="1738"/>
      </w:tblGrid>
      <w:tr>
        <w:trPr>
          <w:trHeight w:val="1177" w:hRule="atLeast"/>
        </w:trPr>
        <w:tc>
          <w:tcPr>
            <w:tcW w:w="3722" w:type="dxa"/>
          </w:tcPr>
          <w:p>
            <w:pPr>
              <w:pStyle w:val="TableParagraph"/>
              <w:spacing w:line="250" w:lineRule="exact" w:before="0"/>
              <w:ind w:right="1157"/>
              <w:jc w:val="center"/>
              <w:rPr>
                <w:rFonts w:ascii="Cambria Math" w:eastAsia="Cambria Math"/>
                <w:sz w:val="24"/>
              </w:rPr>
            </w:pPr>
            <w:r>
              <w:rPr>
                <w:rFonts w:ascii="Cambria Math" w:eastAsia="Cambria Math"/>
                <w:sz w:val="24"/>
              </w:rPr>
              <w:t>𝑢</w:t>
            </w:r>
            <w:r>
              <w:rPr>
                <w:rFonts w:ascii="Cambria Math" w:eastAsia="Cambria Math"/>
                <w:sz w:val="24"/>
                <w:vertAlign w:val="subscript"/>
              </w:rPr>
              <w:t>3</w:t>
            </w:r>
            <w:r>
              <w:rPr>
                <w:rFonts w:ascii="Cambria Math" w:eastAsia="Cambria Math"/>
                <w:position w:val="1"/>
                <w:sz w:val="24"/>
                <w:vertAlign w:val="baseline"/>
              </w:rPr>
              <w:t>(</w:t>
            </w:r>
            <w:r>
              <w:rPr>
                <w:rFonts w:ascii="Cambria Math" w:eastAsia="Cambria Math"/>
                <w:sz w:val="24"/>
                <w:vertAlign w:val="baseline"/>
              </w:rPr>
              <w:t>𝑡</w:t>
            </w:r>
            <w:r>
              <w:rPr>
                <w:rFonts w:ascii="Cambria Math" w:eastAsia="Cambria Math"/>
                <w:sz w:val="24"/>
                <w:vertAlign w:val="subscript"/>
              </w:rPr>
              <w:t>𝑖</w:t>
            </w:r>
            <w:r>
              <w:rPr>
                <w:rFonts w:ascii="Cambria Math" w:eastAsia="Cambria Math"/>
                <w:position w:val="1"/>
                <w:sz w:val="24"/>
                <w:vertAlign w:val="baseline"/>
              </w:rPr>
              <w:t>)</w:t>
            </w:r>
            <w:r>
              <w:rPr>
                <w:rFonts w:ascii="Cambria Math" w:eastAsia="Cambria Math"/>
                <w:spacing w:val="33"/>
                <w:position w:val="1"/>
                <w:sz w:val="24"/>
                <w:vertAlign w:val="baseline"/>
              </w:rPr>
              <w:t> </w:t>
            </w:r>
            <w:r>
              <w:rPr>
                <w:rFonts w:ascii="Cambria Math" w:eastAsia="Cambria Math"/>
                <w:sz w:val="24"/>
                <w:vertAlign w:val="baseline"/>
              </w:rPr>
              <w:t>=</w:t>
            </w:r>
            <w:r>
              <w:rPr>
                <w:rFonts w:ascii="Cambria Math" w:eastAsia="Cambria Math"/>
                <w:spacing w:val="31"/>
                <w:sz w:val="24"/>
                <w:vertAlign w:val="baseline"/>
              </w:rPr>
              <w:t> </w:t>
            </w:r>
            <w:r>
              <w:rPr>
                <w:rFonts w:ascii="Cambria Math" w:eastAsia="Cambria Math"/>
                <w:spacing w:val="-4"/>
                <w:sz w:val="24"/>
                <w:vertAlign w:val="baseline"/>
              </w:rPr>
              <w:t>0.47</w:t>
            </w:r>
          </w:p>
          <w:p>
            <w:pPr>
              <w:pStyle w:val="TableParagraph"/>
              <w:spacing w:before="162"/>
              <w:ind w:right="1157"/>
              <w:jc w:val="center"/>
              <w:rPr>
                <w:rFonts w:ascii="Cambria Math" w:eastAsia="Cambria Math"/>
                <w:sz w:val="24"/>
              </w:rPr>
            </w:pPr>
            <w:r>
              <w:rPr>
                <w:rFonts w:ascii="Cambria Math" w:eastAsia="Cambria Math"/>
                <w:sz w:val="24"/>
              </w:rPr>
              <w:t>𝑢</w:t>
            </w:r>
            <w:r>
              <w:rPr>
                <w:rFonts w:ascii="Cambria Math" w:eastAsia="Cambria Math"/>
                <w:sz w:val="24"/>
                <w:vertAlign w:val="subscript"/>
              </w:rPr>
              <w:t>3</w:t>
            </w:r>
            <w:r>
              <w:rPr>
                <w:rFonts w:ascii="Cambria Math" w:eastAsia="Cambria Math"/>
                <w:sz w:val="24"/>
                <w:vertAlign w:val="baseline"/>
              </w:rPr>
              <w:t>(𝑡</w:t>
            </w:r>
            <w:r>
              <w:rPr>
                <w:rFonts w:ascii="Cambria Math" w:eastAsia="Cambria Math"/>
                <w:sz w:val="24"/>
                <w:vertAlign w:val="subscript"/>
              </w:rPr>
              <w:t>𝑓</w:t>
            </w:r>
            <w:r>
              <w:rPr>
                <w:rFonts w:ascii="Cambria Math" w:eastAsia="Cambria Math"/>
                <w:sz w:val="24"/>
                <w:vertAlign w:val="baseline"/>
              </w:rPr>
              <w:t>)</w:t>
            </w:r>
            <w:r>
              <w:rPr>
                <w:rFonts w:ascii="Cambria Math" w:eastAsia="Cambria Math"/>
                <w:spacing w:val="33"/>
                <w:sz w:val="24"/>
                <w:vertAlign w:val="baseline"/>
              </w:rPr>
              <w:t> </w:t>
            </w:r>
            <w:r>
              <w:rPr>
                <w:rFonts w:ascii="Cambria Math" w:eastAsia="Cambria Math"/>
                <w:sz w:val="24"/>
                <w:vertAlign w:val="baseline"/>
              </w:rPr>
              <w:t>=</w:t>
            </w:r>
            <w:r>
              <w:rPr>
                <w:rFonts w:ascii="Cambria Math" w:eastAsia="Cambria Math"/>
                <w:spacing w:val="38"/>
                <w:sz w:val="24"/>
                <w:vertAlign w:val="baseline"/>
              </w:rPr>
              <w:t> </w:t>
            </w:r>
            <w:r>
              <w:rPr>
                <w:rFonts w:ascii="Cambria Math" w:eastAsia="Cambria Math"/>
                <w:spacing w:val="-2"/>
                <w:sz w:val="24"/>
                <w:vertAlign w:val="baseline"/>
              </w:rPr>
              <w:t>0.427</w:t>
            </w:r>
          </w:p>
          <w:p>
            <w:pPr>
              <w:pStyle w:val="TableParagraph"/>
              <w:spacing w:before="160"/>
              <w:ind w:right="1157"/>
              <w:jc w:val="center"/>
              <w:rPr>
                <w:rFonts w:ascii="Cambria Math" w:eastAsia="Cambria Math"/>
                <w:sz w:val="24"/>
              </w:rPr>
            </w:pPr>
            <w:r>
              <w:rPr>
                <w:rFonts w:ascii="Cambria Math" w:eastAsia="Cambria Math"/>
                <w:sz w:val="24"/>
              </w:rPr>
              <w:t>𝑢</w:t>
            </w:r>
            <w:r>
              <w:rPr>
                <w:rFonts w:ascii="Cambria Math" w:eastAsia="Cambria Math"/>
                <w:sz w:val="24"/>
                <w:vertAlign w:val="subscript"/>
              </w:rPr>
              <w:t>3</w:t>
            </w:r>
            <w:r>
              <w:rPr>
                <w:rFonts w:ascii="Cambria Math" w:eastAsia="Cambria Math"/>
                <w:position w:val="1"/>
                <w:sz w:val="24"/>
                <w:vertAlign w:val="baseline"/>
              </w:rPr>
              <w:t>(</w:t>
            </w:r>
            <w:r>
              <w:rPr>
                <w:rFonts w:ascii="Cambria Math" w:eastAsia="Cambria Math"/>
                <w:sz w:val="24"/>
                <w:vertAlign w:val="baseline"/>
              </w:rPr>
              <w:t>𝑡</w:t>
            </w:r>
            <w:r>
              <w:rPr>
                <w:rFonts w:ascii="Cambria Math" w:eastAsia="Cambria Math"/>
                <w:position w:val="1"/>
                <w:sz w:val="24"/>
                <w:vertAlign w:val="baseline"/>
              </w:rPr>
              <w:t>)</w:t>
            </w:r>
            <w:r>
              <w:rPr>
                <w:rFonts w:ascii="Cambria Math" w:eastAsia="Cambria Math"/>
                <w:spacing w:val="23"/>
                <w:position w:val="1"/>
                <w:sz w:val="24"/>
                <w:vertAlign w:val="baseline"/>
              </w:rPr>
              <w:t> </w:t>
            </w:r>
            <w:r>
              <w:rPr>
                <w:rFonts w:ascii="Cambria Math" w:eastAsia="Cambria Math"/>
                <w:sz w:val="24"/>
                <w:vertAlign w:val="baseline"/>
              </w:rPr>
              <w:t>=</w:t>
            </w:r>
            <w:r>
              <w:rPr>
                <w:rFonts w:ascii="Cambria Math" w:eastAsia="Cambria Math"/>
                <w:spacing w:val="24"/>
                <w:sz w:val="24"/>
                <w:vertAlign w:val="baseline"/>
              </w:rPr>
              <w:t> </w:t>
            </w:r>
            <w:r>
              <w:rPr>
                <w:rFonts w:ascii="Cambria Math" w:eastAsia="Cambria Math"/>
                <w:sz w:val="24"/>
                <w:vertAlign w:val="baseline"/>
              </w:rPr>
              <w:t>𝑎𝑡</w:t>
            </w:r>
            <w:r>
              <w:rPr>
                <w:rFonts w:ascii="Cambria Math" w:eastAsia="Cambria Math"/>
                <w:sz w:val="24"/>
                <w:vertAlign w:val="superscript"/>
              </w:rPr>
              <w:t>2</w:t>
            </w:r>
            <w:r>
              <w:rPr>
                <w:rFonts w:ascii="Cambria Math" w:eastAsia="Cambria Math"/>
                <w:spacing w:val="19"/>
                <w:sz w:val="24"/>
                <w:vertAlign w:val="baseline"/>
              </w:rPr>
              <w:t> </w:t>
            </w:r>
            <w:r>
              <w:rPr>
                <w:rFonts w:ascii="Cambria Math" w:eastAsia="Cambria Math"/>
                <w:sz w:val="24"/>
                <w:vertAlign w:val="baseline"/>
              </w:rPr>
              <w:t>+</w:t>
            </w:r>
            <w:r>
              <w:rPr>
                <w:rFonts w:ascii="Cambria Math" w:eastAsia="Cambria Math"/>
                <w:spacing w:val="7"/>
                <w:sz w:val="24"/>
                <w:vertAlign w:val="baseline"/>
              </w:rPr>
              <w:t> </w:t>
            </w:r>
            <w:r>
              <w:rPr>
                <w:rFonts w:ascii="Cambria Math" w:eastAsia="Cambria Math"/>
                <w:sz w:val="24"/>
                <w:vertAlign w:val="baseline"/>
              </w:rPr>
              <w:t>𝑏𝑡</w:t>
            </w:r>
            <w:r>
              <w:rPr>
                <w:rFonts w:ascii="Cambria Math" w:eastAsia="Cambria Math"/>
                <w:spacing w:val="12"/>
                <w:sz w:val="24"/>
                <w:vertAlign w:val="baseline"/>
              </w:rPr>
              <w:t> </w:t>
            </w:r>
            <w:r>
              <w:rPr>
                <w:rFonts w:ascii="Cambria Math" w:eastAsia="Cambria Math"/>
                <w:sz w:val="24"/>
                <w:vertAlign w:val="baseline"/>
              </w:rPr>
              <w:t>+</w:t>
            </w:r>
            <w:r>
              <w:rPr>
                <w:rFonts w:ascii="Cambria Math" w:eastAsia="Cambria Math"/>
                <w:spacing w:val="8"/>
                <w:sz w:val="24"/>
                <w:vertAlign w:val="baseline"/>
              </w:rPr>
              <w:t> </w:t>
            </w:r>
            <w:r>
              <w:rPr>
                <w:rFonts w:ascii="Cambria Math" w:eastAsia="Cambria Math"/>
                <w:spacing w:val="-4"/>
                <w:sz w:val="24"/>
                <w:vertAlign w:val="baseline"/>
              </w:rPr>
              <w:t>0.47</w:t>
            </w:r>
          </w:p>
        </w:tc>
        <w:tc>
          <w:tcPr>
            <w:tcW w:w="1738" w:type="dxa"/>
          </w:tcPr>
          <w:p>
            <w:pPr>
              <w:pStyle w:val="TableParagraph"/>
              <w:spacing w:before="186"/>
              <w:rPr>
                <w:sz w:val="22"/>
              </w:rPr>
            </w:pPr>
          </w:p>
          <w:p>
            <w:pPr>
              <w:pStyle w:val="TableParagraph"/>
              <w:spacing w:before="0"/>
              <w:ind w:right="48"/>
              <w:jc w:val="right"/>
              <w:rPr>
                <w:sz w:val="22"/>
              </w:rPr>
            </w:pPr>
            <w:r>
              <w:rPr>
                <w:spacing w:val="-2"/>
                <w:sz w:val="22"/>
              </w:rPr>
              <w:t>(138)</w:t>
            </w:r>
          </w:p>
        </w:tc>
      </w:tr>
    </w:tbl>
    <w:p>
      <w:pPr>
        <w:pStyle w:val="BodyText"/>
        <w:spacing w:before="109"/>
        <w:ind w:left="204"/>
      </w:pPr>
      <w:r>
        <w:rPr/>
        <w:t>We</w:t>
      </w:r>
      <w:r>
        <w:rPr>
          <w:spacing w:val="48"/>
        </w:rPr>
        <w:t> </w:t>
      </w:r>
      <w:r>
        <w:rPr/>
        <w:t>should</w:t>
      </w:r>
      <w:r>
        <w:rPr>
          <w:spacing w:val="52"/>
        </w:rPr>
        <w:t> </w:t>
      </w:r>
      <w:r>
        <w:rPr/>
        <w:t>find</w:t>
      </w:r>
      <w:r>
        <w:rPr>
          <w:spacing w:val="54"/>
        </w:rPr>
        <w:t> </w:t>
      </w:r>
      <w:r>
        <w:rPr>
          <w:rFonts w:ascii="Cambria Math" w:eastAsia="Cambria Math"/>
        </w:rPr>
        <w:t>𝑎</w:t>
      </w:r>
      <w:r>
        <w:rPr>
          <w:rFonts w:ascii="Cambria Math" w:eastAsia="Cambria Math"/>
          <w:spacing w:val="64"/>
        </w:rPr>
        <w:t> </w:t>
      </w:r>
      <w:r>
        <w:rPr/>
        <w:t>and</w:t>
      </w:r>
      <w:r>
        <w:rPr>
          <w:spacing w:val="54"/>
        </w:rPr>
        <w:t> </w:t>
      </w:r>
      <w:r>
        <w:rPr>
          <w:rFonts w:ascii="Cambria Math" w:eastAsia="Cambria Math"/>
        </w:rPr>
        <w:t>𝑏</w:t>
      </w:r>
      <w:r>
        <w:rPr>
          <w:rFonts w:ascii="Cambria Math" w:eastAsia="Cambria Math"/>
          <w:spacing w:val="65"/>
        </w:rPr>
        <w:t> </w:t>
      </w:r>
      <w:r>
        <w:rPr/>
        <w:t>constants</w:t>
      </w:r>
      <w:r>
        <w:rPr>
          <w:spacing w:val="53"/>
        </w:rPr>
        <w:t> </w:t>
      </w:r>
      <w:r>
        <w:rPr/>
        <w:t>which</w:t>
      </w:r>
      <w:r>
        <w:rPr>
          <w:spacing w:val="51"/>
        </w:rPr>
        <w:t> </w:t>
      </w:r>
      <w:r>
        <w:rPr/>
        <w:t>minimize</w:t>
      </w:r>
      <w:r>
        <w:rPr>
          <w:spacing w:val="51"/>
        </w:rPr>
        <w:t> </w:t>
      </w:r>
      <w:r>
        <w:rPr/>
        <w:t>total</w:t>
      </w:r>
      <w:r>
        <w:rPr>
          <w:spacing w:val="53"/>
        </w:rPr>
        <w:t> </w:t>
      </w:r>
      <w:r>
        <w:rPr/>
        <w:t>time</w:t>
      </w:r>
      <w:r>
        <w:rPr>
          <w:spacing w:val="51"/>
        </w:rPr>
        <w:t> </w:t>
      </w:r>
      <w:r>
        <w:rPr/>
        <w:t>with</w:t>
      </w:r>
      <w:r>
        <w:rPr>
          <w:spacing w:val="53"/>
        </w:rPr>
        <w:t> </w:t>
      </w:r>
      <w:r>
        <w:rPr>
          <w:spacing w:val="-2"/>
        </w:rPr>
        <w:t>constraints</w:t>
      </w:r>
    </w:p>
    <w:p>
      <w:pPr>
        <w:pStyle w:val="BodyText"/>
        <w:spacing w:before="141"/>
        <w:ind w:left="204"/>
      </w:pPr>
      <w:r>
        <w:rPr/>
        <mc:AlternateContent>
          <mc:Choice Requires="wps">
            <w:drawing>
              <wp:anchor distT="0" distB="0" distL="0" distR="0" allowOverlap="1" layoutInCell="1" locked="0" behindDoc="0" simplePos="0" relativeHeight="15813632">
                <wp:simplePos x="0" y="0"/>
                <wp:positionH relativeFrom="page">
                  <wp:posOffset>3528695</wp:posOffset>
                </wp:positionH>
                <wp:positionV relativeFrom="paragraph">
                  <wp:posOffset>388564</wp:posOffset>
                </wp:positionV>
                <wp:extent cx="710565" cy="10795"/>
                <wp:effectExtent l="0" t="0" r="0" b="0"/>
                <wp:wrapNone/>
                <wp:docPr id="613" name="Graphic 613"/>
                <wp:cNvGraphicFramePr>
                  <a:graphicFrameLocks/>
                </wp:cNvGraphicFramePr>
                <a:graphic>
                  <a:graphicData uri="http://schemas.microsoft.com/office/word/2010/wordprocessingShape">
                    <wps:wsp>
                      <wps:cNvPr id="613" name="Graphic 613"/>
                      <wps:cNvSpPr/>
                      <wps:spPr>
                        <a:xfrm>
                          <a:off x="0" y="0"/>
                          <a:ext cx="710565" cy="10795"/>
                        </a:xfrm>
                        <a:custGeom>
                          <a:avLst/>
                          <a:gdLst/>
                          <a:ahLst/>
                          <a:cxnLst/>
                          <a:rect l="l" t="t" r="r" b="b"/>
                          <a:pathLst>
                            <a:path w="710565" h="10795">
                              <a:moveTo>
                                <a:pt x="710488" y="0"/>
                              </a:moveTo>
                              <a:lnTo>
                                <a:pt x="0" y="0"/>
                              </a:lnTo>
                              <a:lnTo>
                                <a:pt x="0" y="10668"/>
                              </a:lnTo>
                              <a:lnTo>
                                <a:pt x="710488" y="10668"/>
                              </a:lnTo>
                              <a:lnTo>
                                <a:pt x="710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77.850006pt;margin-top:30.595594pt;width:55.944pt;height:.84003pt;mso-position-horizontal-relative:page;mso-position-vertical-relative:paragraph;z-index:15813632" id="docshape531" filled="true" fillcolor="#000000" stroked="false">
                <v:fill type="solid"/>
                <w10:wrap type="none"/>
              </v:rect>
            </w:pict>
          </mc:Fallback>
        </mc:AlternateContent>
      </w:r>
      <w:r>
        <w:rPr>
          <w:rFonts w:ascii="Cambria Math" w:hAnsi="Cambria Math" w:eastAsia="Cambria Math"/>
        </w:rPr>
        <w:t>0</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6"/>
        </w:rPr>
        <w:t> </w:t>
      </w:r>
      <w:r>
        <w:rPr>
          <w:rFonts w:ascii="Cambria Math" w:hAnsi="Cambria Math" w:eastAsia="Cambria Math"/>
        </w:rPr>
        <w:t>𝑢</w:t>
      </w:r>
      <w:r>
        <w:rPr>
          <w:rFonts w:ascii="Cambria Math" w:hAnsi="Cambria Math" w:eastAsia="Cambria Math"/>
          <w:vertAlign w:val="subscript"/>
        </w:rPr>
        <w:t>3</w:t>
      </w:r>
      <w:r>
        <w:rPr>
          <w:rFonts w:ascii="Cambria Math" w:hAnsi="Cambria Math" w:eastAsia="Cambria Math"/>
          <w:spacing w:val="25"/>
          <w:vertAlign w:val="baseline"/>
        </w:rPr>
        <w:t> </w:t>
      </w:r>
      <w:r>
        <w:rPr>
          <w:rFonts w:ascii="Cambria Math" w:hAnsi="Cambria Math" w:eastAsia="Cambria Math"/>
          <w:vertAlign w:val="baseline"/>
        </w:rPr>
        <w:t>≤</w:t>
      </w:r>
      <w:r>
        <w:rPr>
          <w:rFonts w:ascii="Cambria Math" w:hAnsi="Cambria Math" w:eastAsia="Cambria Math"/>
          <w:spacing w:val="16"/>
          <w:vertAlign w:val="baseline"/>
        </w:rPr>
        <w:t> </w:t>
      </w:r>
      <w:r>
        <w:rPr>
          <w:rFonts w:ascii="Cambria Math" w:hAnsi="Cambria Math" w:eastAsia="Cambria Math"/>
          <w:spacing w:val="-5"/>
          <w:vertAlign w:val="baseline"/>
        </w:rPr>
        <w:t>1</w:t>
      </w:r>
      <w:r>
        <w:rPr>
          <w:spacing w:val="-5"/>
          <w:vertAlign w:val="baseline"/>
        </w:rPr>
        <w:t>;</w:t>
      </w:r>
    </w:p>
    <w:p>
      <w:pPr>
        <w:pStyle w:val="BodyText"/>
        <w:spacing w:before="2"/>
        <w:rPr>
          <w:sz w:val="17"/>
        </w:rPr>
      </w:pPr>
    </w:p>
    <w:tbl>
      <w:tblPr>
        <w:tblW w:w="0" w:type="auto"/>
        <w:jc w:val="left"/>
        <w:tblInd w:w="2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8"/>
        <w:gridCol w:w="3009"/>
      </w:tblGrid>
      <w:tr>
        <w:trPr>
          <w:trHeight w:val="608" w:hRule="atLeast"/>
        </w:trPr>
        <w:tc>
          <w:tcPr>
            <w:tcW w:w="2388" w:type="dxa"/>
          </w:tcPr>
          <w:p>
            <w:pPr>
              <w:pStyle w:val="TableParagraph"/>
              <w:spacing w:line="216" w:lineRule="exact" w:before="0"/>
              <w:ind w:left="505"/>
              <w:jc w:val="center"/>
              <w:rPr>
                <w:rFonts w:ascii="Cambria Math" w:hAnsi="Cambria Math" w:eastAsia="Cambria Math"/>
                <w:sz w:val="24"/>
              </w:rPr>
            </w:pPr>
            <w:r>
              <w:rPr/>
              <mc:AlternateContent>
                <mc:Choice Requires="wps">
                  <w:drawing>
                    <wp:anchor distT="0" distB="0" distL="0" distR="0" allowOverlap="1" layoutInCell="1" locked="0" behindDoc="1" simplePos="0" relativeHeight="474008064">
                      <wp:simplePos x="0" y="0"/>
                      <wp:positionH relativeFrom="column">
                        <wp:posOffset>324358</wp:posOffset>
                      </wp:positionH>
                      <wp:positionV relativeFrom="paragraph">
                        <wp:posOffset>201929</wp:posOffset>
                      </wp:positionV>
                      <wp:extent cx="1192530" cy="10795"/>
                      <wp:effectExtent l="0" t="0" r="0" b="0"/>
                      <wp:wrapNone/>
                      <wp:docPr id="614" name="Group 614"/>
                      <wp:cNvGraphicFramePr>
                        <a:graphicFrameLocks/>
                      </wp:cNvGraphicFramePr>
                      <a:graphic>
                        <a:graphicData uri="http://schemas.microsoft.com/office/word/2010/wordprocessingGroup">
                          <wpg:wgp>
                            <wpg:cNvPr id="614" name="Group 614"/>
                            <wpg:cNvGrpSpPr/>
                            <wpg:grpSpPr>
                              <a:xfrm>
                                <a:off x="0" y="0"/>
                                <a:ext cx="1192530" cy="10795"/>
                                <a:chExt cx="1192530" cy="10795"/>
                              </a:xfrm>
                            </wpg:grpSpPr>
                            <wps:wsp>
                              <wps:cNvPr id="615" name="Graphic 615"/>
                              <wps:cNvSpPr/>
                              <wps:spPr>
                                <a:xfrm>
                                  <a:off x="0" y="0"/>
                                  <a:ext cx="1192530" cy="10795"/>
                                </a:xfrm>
                                <a:custGeom>
                                  <a:avLst/>
                                  <a:gdLst/>
                                  <a:ahLst/>
                                  <a:cxnLst/>
                                  <a:rect l="l" t="t" r="r" b="b"/>
                                  <a:pathLst>
                                    <a:path w="1192530" h="10795">
                                      <a:moveTo>
                                        <a:pt x="1192072" y="0"/>
                                      </a:moveTo>
                                      <a:lnTo>
                                        <a:pt x="0" y="0"/>
                                      </a:lnTo>
                                      <a:lnTo>
                                        <a:pt x="0" y="10668"/>
                                      </a:lnTo>
                                      <a:lnTo>
                                        <a:pt x="1192072" y="10668"/>
                                      </a:lnTo>
                                      <a:lnTo>
                                        <a:pt x="11920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540001pt;margin-top:15.899985pt;width:93.9pt;height:.85pt;mso-position-horizontal-relative:column;mso-position-vertical-relative:paragraph;z-index:-29308416" id="docshapegroup532" coordorigin="511,318" coordsize="1878,17">
                      <v:rect style="position:absolute;left:510;top:318;width:1878;height:17" id="docshape533" filled="true" fillcolor="#000000" stroked="false">
                        <v:fill type="solid"/>
                      </v:rect>
                      <w10:wrap type="none"/>
                    </v:group>
                  </w:pict>
                </mc:Fallback>
              </mc:AlternateContent>
            </w:r>
            <w:r>
              <w:rPr>
                <w:rFonts w:ascii="Cambria Math" w:hAnsi="Cambria Math" w:eastAsia="Cambria Math"/>
                <w:sz w:val="24"/>
              </w:rPr>
              <w:t>−𝑏</w:t>
            </w:r>
            <w:r>
              <w:rPr>
                <w:rFonts w:ascii="Cambria Math" w:hAnsi="Cambria Math" w:eastAsia="Cambria Math"/>
                <w:spacing w:val="8"/>
                <w:sz w:val="24"/>
              </w:rPr>
              <w:t> </w:t>
            </w:r>
            <w:r>
              <w:rPr>
                <w:rFonts w:ascii="Cambria Math" w:hAnsi="Cambria Math" w:eastAsia="Cambria Math"/>
                <w:sz w:val="24"/>
              </w:rPr>
              <w:t>∓</w:t>
            </w:r>
            <w:r>
              <w:rPr>
                <w:rFonts w:ascii="Cambria Math" w:hAnsi="Cambria Math" w:eastAsia="Cambria Math"/>
                <w:spacing w:val="4"/>
                <w:sz w:val="24"/>
              </w:rPr>
              <w:t> </w:t>
            </w:r>
            <w:r>
              <w:rPr>
                <w:rFonts w:ascii="Cambria Math" w:hAnsi="Cambria Math" w:eastAsia="Cambria Math"/>
                <w:sz w:val="24"/>
              </w:rPr>
              <w:t>√𝑏</w:t>
            </w:r>
            <w:r>
              <w:rPr>
                <w:rFonts w:ascii="Cambria Math" w:hAnsi="Cambria Math" w:eastAsia="Cambria Math"/>
                <w:sz w:val="24"/>
                <w:vertAlign w:val="superscript"/>
              </w:rPr>
              <w:t>2</w:t>
            </w:r>
            <w:r>
              <w:rPr>
                <w:rFonts w:ascii="Cambria Math" w:hAnsi="Cambria Math" w:eastAsia="Cambria Math"/>
                <w:spacing w:val="13"/>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pacing w:val="-2"/>
                <w:sz w:val="24"/>
                <w:vertAlign w:val="baseline"/>
              </w:rPr>
              <w:t>1.88𝑎</w:t>
            </w:r>
          </w:p>
          <w:p>
            <w:pPr>
              <w:pStyle w:val="TableParagraph"/>
              <w:spacing w:line="172" w:lineRule="exact" w:before="0"/>
              <w:ind w:right="1890"/>
              <w:jc w:val="center"/>
              <w:rPr>
                <w:rFonts w:ascii="Cambria Math" w:eastAsia="Cambria Math"/>
                <w:sz w:val="24"/>
              </w:rPr>
            </w:pPr>
            <w:r>
              <w:rPr>
                <w:rFonts w:ascii="Cambria Math" w:eastAsia="Cambria Math"/>
                <w:sz w:val="24"/>
              </w:rPr>
              <w:t>𝑇</w:t>
            </w:r>
            <w:r>
              <w:rPr>
                <w:rFonts w:ascii="Cambria Math" w:eastAsia="Cambria Math"/>
                <w:spacing w:val="20"/>
                <w:sz w:val="24"/>
              </w:rPr>
              <w:t> </w:t>
            </w:r>
            <w:r>
              <w:rPr>
                <w:rFonts w:ascii="Cambria Math" w:eastAsia="Cambria Math"/>
                <w:spacing w:val="-10"/>
                <w:sz w:val="24"/>
              </w:rPr>
              <w:t>=</w:t>
            </w:r>
          </w:p>
          <w:p>
            <w:pPr>
              <w:pStyle w:val="TableParagraph"/>
              <w:spacing w:line="201" w:lineRule="exact" w:before="0"/>
              <w:ind w:left="502"/>
              <w:jc w:val="center"/>
              <w:rPr>
                <w:rFonts w:ascii="Cambria Math" w:eastAsia="Cambria Math"/>
                <w:sz w:val="24"/>
              </w:rPr>
            </w:pPr>
            <w:r>
              <w:rPr>
                <w:rFonts w:ascii="Cambria Math" w:eastAsia="Cambria Math"/>
                <w:spacing w:val="-5"/>
                <w:sz w:val="24"/>
              </w:rPr>
              <w:t>2𝑎</w:t>
            </w:r>
          </w:p>
        </w:tc>
        <w:tc>
          <w:tcPr>
            <w:tcW w:w="3009" w:type="dxa"/>
          </w:tcPr>
          <w:p>
            <w:pPr>
              <w:pStyle w:val="TableParagraph"/>
              <w:spacing w:before="87"/>
              <w:rPr>
                <w:sz w:val="22"/>
              </w:rPr>
            </w:pPr>
          </w:p>
          <w:p>
            <w:pPr>
              <w:pStyle w:val="TableParagraph"/>
              <w:spacing w:line="248" w:lineRule="exact" w:before="0"/>
              <w:ind w:right="48"/>
              <w:jc w:val="right"/>
              <w:rPr>
                <w:sz w:val="22"/>
              </w:rPr>
            </w:pPr>
            <w:r>
              <w:rPr>
                <w:spacing w:val="-2"/>
                <w:sz w:val="22"/>
              </w:rPr>
              <w:t>(139)</w:t>
            </w:r>
          </w:p>
        </w:tc>
      </w:tr>
    </w:tbl>
    <w:p>
      <w:pPr>
        <w:spacing w:after="0" w:line="248" w:lineRule="exact"/>
        <w:jc w:val="right"/>
        <w:rPr>
          <w:sz w:val="22"/>
        </w:rPr>
        <w:sectPr>
          <w:pgSz w:w="11910" w:h="16840"/>
          <w:pgMar w:header="0" w:footer="1476" w:top="1920" w:bottom="1660" w:left="1380" w:right="1400"/>
        </w:sectPr>
      </w:pPr>
    </w:p>
    <w:p>
      <w:pPr>
        <w:pStyle w:val="BodyText"/>
        <w:spacing w:line="360" w:lineRule="auto" w:before="69"/>
        <w:ind w:left="895" w:right="182"/>
        <w:jc w:val="both"/>
      </w:pPr>
      <w:r>
        <w:rPr/>
        <w:t>MATLAB </w:t>
      </w:r>
      <w:r>
        <w:rPr>
          <w:i/>
        </w:rPr>
        <w:t>fmesh(T) </w:t>
      </w:r>
      <w:r>
        <w:rPr/>
        <w:t>function has been used to see the </w:t>
      </w:r>
      <w:r>
        <w:rPr>
          <w:rFonts w:ascii="Cambria Math" w:eastAsia="Cambria Math"/>
        </w:rPr>
        <w:t>𝑎 </w:t>
      </w:r>
      <w:r>
        <w:rPr/>
        <w:t>and </w:t>
      </w:r>
      <w:r>
        <w:rPr>
          <w:rFonts w:ascii="Cambria Math" w:eastAsia="Cambria Math"/>
        </w:rPr>
        <w:t>𝑏 </w:t>
      </w:r>
      <w:r>
        <w:rPr/>
        <w:t>constants, which minimizes the total time.</w:t>
      </w:r>
    </w:p>
    <w:p>
      <w:pPr>
        <w:pStyle w:val="BodyText"/>
        <w:spacing w:before="48"/>
        <w:rPr>
          <w:sz w:val="20"/>
        </w:rPr>
      </w:pPr>
      <w:r>
        <w:rPr/>
        <w:drawing>
          <wp:anchor distT="0" distB="0" distL="0" distR="0" allowOverlap="1" layoutInCell="1" locked="0" behindDoc="1" simplePos="0" relativeHeight="487673856">
            <wp:simplePos x="0" y="0"/>
            <wp:positionH relativeFrom="page">
              <wp:posOffset>2161285</wp:posOffset>
            </wp:positionH>
            <wp:positionV relativeFrom="paragraph">
              <wp:posOffset>192229</wp:posOffset>
            </wp:positionV>
            <wp:extent cx="3695607" cy="1322831"/>
            <wp:effectExtent l="0" t="0" r="0" b="0"/>
            <wp:wrapTopAndBottom/>
            <wp:docPr id="616" name="Image 616"/>
            <wp:cNvGraphicFramePr>
              <a:graphicFrameLocks/>
            </wp:cNvGraphicFramePr>
            <a:graphic>
              <a:graphicData uri="http://schemas.openxmlformats.org/drawingml/2006/picture">
                <pic:pic>
                  <pic:nvPicPr>
                    <pic:cNvPr id="616" name="Image 616"/>
                    <pic:cNvPicPr/>
                  </pic:nvPicPr>
                  <pic:blipFill>
                    <a:blip r:embed="rId122" cstate="print"/>
                    <a:stretch>
                      <a:fillRect/>
                    </a:stretch>
                  </pic:blipFill>
                  <pic:spPr>
                    <a:xfrm>
                      <a:off x="0" y="0"/>
                      <a:ext cx="3695607" cy="1322831"/>
                    </a:xfrm>
                    <a:prstGeom prst="rect">
                      <a:avLst/>
                    </a:prstGeom>
                  </pic:spPr>
                </pic:pic>
              </a:graphicData>
            </a:graphic>
          </wp:anchor>
        </w:drawing>
      </w:r>
    </w:p>
    <w:p>
      <w:pPr>
        <w:pStyle w:val="BodyText"/>
        <w:spacing w:before="18"/>
      </w:pPr>
    </w:p>
    <w:p>
      <w:pPr>
        <w:pStyle w:val="BodyText"/>
        <w:spacing w:before="1"/>
        <w:ind w:left="1182" w:right="471"/>
        <w:jc w:val="center"/>
      </w:pPr>
      <w:bookmarkStart w:name="_bookmark129" w:id="130"/>
      <w:bookmarkEnd w:id="130"/>
      <w:r>
        <w:rPr/>
      </w:r>
      <w:r>
        <w:rPr/>
        <w:t>Figure</w:t>
      </w:r>
      <w:r>
        <w:rPr>
          <w:spacing w:val="-4"/>
        </w:rPr>
        <w:t> </w:t>
      </w:r>
      <w:r>
        <w:rPr/>
        <w:t>5.4.</w:t>
      </w:r>
      <w:r>
        <w:rPr>
          <w:spacing w:val="-1"/>
        </w:rPr>
        <w:t> </w:t>
      </w:r>
      <w:r>
        <w:rPr/>
        <w:t>Total Time change</w:t>
      </w:r>
      <w:r>
        <w:rPr>
          <w:spacing w:val="-1"/>
        </w:rPr>
        <w:t> </w:t>
      </w:r>
      <w:r>
        <w:rPr/>
        <w:t>with</w:t>
      </w:r>
      <w:r>
        <w:rPr>
          <w:spacing w:val="-1"/>
        </w:rPr>
        <w:t> </w:t>
      </w:r>
      <w:r>
        <w:rPr/>
        <w:t>respect to</w:t>
      </w:r>
      <w:r>
        <w:rPr>
          <w:spacing w:val="3"/>
        </w:rPr>
        <w:t> </w:t>
      </w:r>
      <w:r>
        <w:rPr>
          <w:rFonts w:ascii="Cambria Math" w:eastAsia="Cambria Math"/>
        </w:rPr>
        <w:t>𝑎</w:t>
      </w:r>
      <w:r>
        <w:rPr>
          <w:rFonts w:ascii="Cambria Math" w:eastAsia="Cambria Math"/>
          <w:spacing w:val="12"/>
        </w:rPr>
        <w:t> </w:t>
      </w:r>
      <w:r>
        <w:rPr/>
        <w:t>and</w:t>
      </w:r>
      <w:r>
        <w:rPr>
          <w:spacing w:val="-1"/>
        </w:rPr>
        <w:t> </w:t>
      </w:r>
      <w:r>
        <w:rPr>
          <w:rFonts w:ascii="Cambria Math" w:eastAsia="Cambria Math"/>
        </w:rPr>
        <w:t>𝑏</w:t>
      </w:r>
      <w:r>
        <w:rPr>
          <w:rFonts w:ascii="Cambria Math" w:eastAsia="Cambria Math"/>
          <w:spacing w:val="12"/>
        </w:rPr>
        <w:t> </w:t>
      </w:r>
      <w:r>
        <w:rPr>
          <w:spacing w:val="-2"/>
        </w:rPr>
        <w:t>constants</w:t>
      </w:r>
    </w:p>
    <w:p>
      <w:pPr>
        <w:pStyle w:val="BodyText"/>
        <w:spacing w:before="22"/>
      </w:pPr>
    </w:p>
    <w:p>
      <w:pPr>
        <w:pStyle w:val="BodyText"/>
        <w:spacing w:line="360" w:lineRule="auto"/>
        <w:ind w:left="895" w:right="181"/>
        <w:jc w:val="both"/>
      </w:pPr>
      <w:r>
        <w:rPr/>
        <w:t>The throttle level schedule is selected from Figure 5.4. Note that this selection directly affects the change of </w:t>
      </w:r>
      <w:r>
        <w:rPr>
          <w:rFonts w:ascii="Cambria Math" w:eastAsia="Cambria Math"/>
        </w:rPr>
        <w:t>𝑢 </w:t>
      </w:r>
      <w:r>
        <w:rPr/>
        <w:t>during the transition from 15</w:t>
      </w:r>
      <w:r>
        <w:rPr>
          <w:vertAlign w:val="superscript"/>
        </w:rPr>
        <w:t>o</w:t>
      </w:r>
      <w:r>
        <w:rPr>
          <w:vertAlign w:val="baseline"/>
        </w:rPr>
        <w:t> to 0</w:t>
      </w:r>
      <w:r>
        <w:rPr>
          <w:vertAlign w:val="superscript"/>
        </w:rPr>
        <w:t>o</w:t>
      </w:r>
      <w:r>
        <w:rPr>
          <w:vertAlign w:val="baseline"/>
        </w:rPr>
        <w:t>, which is represented in Figure 5.5. Having selected the throttle level schedule, now we can calculate the change of </w:t>
      </w:r>
      <w:r>
        <w:rPr>
          <w:rFonts w:ascii="Cambria Math" w:eastAsia="Cambria Math"/>
          <w:vertAlign w:val="baseline"/>
        </w:rPr>
        <w:t>𝑢</w:t>
      </w:r>
      <w:r>
        <w:rPr>
          <w:vertAlign w:val="baseline"/>
        </w:rPr>
        <w:t>;</w:t>
      </w:r>
    </w:p>
    <w:p>
      <w:pPr>
        <w:pStyle w:val="BodyText"/>
        <w:spacing w:before="8"/>
        <w:rPr>
          <w:sz w:val="14"/>
        </w:rPr>
      </w:pPr>
    </w:p>
    <w:tbl>
      <w:tblPr>
        <w:tblW w:w="0" w:type="auto"/>
        <w:jc w:val="left"/>
        <w:tblInd w:w="20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22"/>
        <w:gridCol w:w="1003"/>
      </w:tblGrid>
      <w:tr>
        <w:trPr>
          <w:trHeight w:val="731" w:hRule="atLeast"/>
        </w:trPr>
        <w:tc>
          <w:tcPr>
            <w:tcW w:w="5922" w:type="dxa"/>
          </w:tcPr>
          <w:p>
            <w:pPr>
              <w:pStyle w:val="TableParagraph"/>
              <w:spacing w:line="275" w:lineRule="exact" w:before="0"/>
              <w:ind w:right="424"/>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2</w:t>
            </w:r>
            <w:r>
              <w:rPr>
                <w:rFonts w:ascii="Cambria Math" w:hAnsi="Cambria Math" w:eastAsia="Cambria Math"/>
                <w:spacing w:val="29"/>
                <w:sz w:val="24"/>
                <w:vertAlign w:val="baseline"/>
              </w:rPr>
              <w:t> </w:t>
            </w:r>
            <w:r>
              <w:rPr>
                <w:rFonts w:ascii="Cambria Math" w:hAnsi="Cambria Math" w:eastAsia="Cambria Math"/>
                <w:sz w:val="24"/>
                <w:vertAlign w:val="baseline"/>
              </w:rPr>
              <w:t>=</w:t>
            </w:r>
            <w:r>
              <w:rPr>
                <w:rFonts w:ascii="Cambria Math" w:hAnsi="Cambria Math" w:eastAsia="Cambria Math"/>
                <w:spacing w:val="17"/>
                <w:sz w:val="24"/>
                <w:vertAlign w:val="baseline"/>
              </w:rPr>
              <w:t> </w:t>
            </w:r>
            <w:r>
              <w:rPr>
                <w:rFonts w:ascii="Cambria Math" w:hAnsi="Cambria Math" w:eastAsia="Cambria Math"/>
                <w:sz w:val="24"/>
                <w:vertAlign w:val="baseline"/>
              </w:rPr>
              <w:t>−0.122𝑥</w:t>
            </w:r>
            <w:r>
              <w:rPr>
                <w:rFonts w:ascii="Cambria Math" w:hAnsi="Cambria Math" w:eastAsia="Cambria Math"/>
                <w:sz w:val="24"/>
                <w:vertAlign w:val="subscript"/>
              </w:rPr>
              <w:t>2</w:t>
            </w:r>
            <w:r>
              <w:rPr>
                <w:rFonts w:ascii="Cambria Math" w:hAnsi="Cambria Math" w:eastAsia="Cambria Math"/>
                <w:spacing w:val="14"/>
                <w:sz w:val="24"/>
                <w:vertAlign w:val="baseline"/>
              </w:rPr>
              <w:t> </w:t>
            </w:r>
            <w:r>
              <w:rPr>
                <w:rFonts w:ascii="Cambria Math" w:hAnsi="Cambria Math" w:eastAsia="Cambria Math"/>
                <w:sz w:val="24"/>
                <w:vertAlign w:val="baseline"/>
              </w:rPr>
              <w:t>+</w:t>
            </w:r>
            <w:r>
              <w:rPr>
                <w:rFonts w:ascii="Cambria Math" w:hAnsi="Cambria Math" w:eastAsia="Cambria Math"/>
                <w:spacing w:val="4"/>
                <w:sz w:val="24"/>
                <w:vertAlign w:val="baseline"/>
              </w:rPr>
              <w:t> </w:t>
            </w:r>
            <w:r>
              <w:rPr>
                <w:rFonts w:ascii="Cambria Math" w:hAnsi="Cambria Math" w:eastAsia="Cambria Math"/>
                <w:sz w:val="24"/>
                <w:vertAlign w:val="baseline"/>
              </w:rPr>
              <w:t>5.41</w:t>
            </w:r>
            <w:r>
              <w:rPr>
                <w:rFonts w:ascii="Cambria Math" w:hAnsi="Cambria Math" w:eastAsia="Cambria Math"/>
                <w:position w:val="1"/>
                <w:sz w:val="24"/>
                <w:vertAlign w:val="baseline"/>
              </w:rPr>
              <w:t>(</w:t>
            </w:r>
            <w:r>
              <w:rPr>
                <w:rFonts w:ascii="Cambria Math" w:hAnsi="Cambria Math" w:eastAsia="Cambria Math"/>
                <w:sz w:val="24"/>
                <w:vertAlign w:val="baseline"/>
              </w:rPr>
              <w:t>𝑎𝑡</w:t>
            </w:r>
            <w:r>
              <w:rPr>
                <w:rFonts w:ascii="Cambria Math" w:hAnsi="Cambria Math" w:eastAsia="Cambria Math"/>
                <w:sz w:val="24"/>
                <w:vertAlign w:val="superscript"/>
              </w:rPr>
              <w:t>2</w:t>
            </w:r>
            <w:r>
              <w:rPr>
                <w:rFonts w:ascii="Cambria Math" w:hAnsi="Cambria Math" w:eastAsia="Cambria Math"/>
                <w:spacing w:val="16"/>
                <w:sz w:val="24"/>
                <w:vertAlign w:val="baseline"/>
              </w:rPr>
              <w:t> </w:t>
            </w:r>
            <w:r>
              <w:rPr>
                <w:rFonts w:ascii="Cambria Math" w:hAnsi="Cambria Math" w:eastAsia="Cambria Math"/>
                <w:sz w:val="24"/>
                <w:vertAlign w:val="baseline"/>
              </w:rPr>
              <w:t>+</w:t>
            </w:r>
            <w:r>
              <w:rPr>
                <w:rFonts w:ascii="Cambria Math" w:hAnsi="Cambria Math" w:eastAsia="Cambria Math"/>
                <w:spacing w:val="5"/>
                <w:sz w:val="24"/>
                <w:vertAlign w:val="baseline"/>
              </w:rPr>
              <w:t> </w:t>
            </w:r>
            <w:r>
              <w:rPr>
                <w:rFonts w:ascii="Cambria Math" w:hAnsi="Cambria Math" w:eastAsia="Cambria Math"/>
                <w:sz w:val="24"/>
                <w:vertAlign w:val="baseline"/>
              </w:rPr>
              <w:t>𝑏𝑡</w:t>
            </w:r>
            <w:r>
              <w:rPr>
                <w:rFonts w:ascii="Cambria Math" w:hAnsi="Cambria Math" w:eastAsia="Cambria Math"/>
                <w:spacing w:val="9"/>
                <w:sz w:val="24"/>
                <w:vertAlign w:val="baseline"/>
              </w:rPr>
              <w:t> </w:t>
            </w:r>
            <w:r>
              <w:rPr>
                <w:rFonts w:ascii="Cambria Math" w:hAnsi="Cambria Math" w:eastAsia="Cambria Math"/>
                <w:sz w:val="24"/>
                <w:vertAlign w:val="baseline"/>
              </w:rPr>
              <w:t>+</w:t>
            </w:r>
            <w:r>
              <w:rPr>
                <w:rFonts w:ascii="Cambria Math" w:hAnsi="Cambria Math" w:eastAsia="Cambria Math"/>
                <w:spacing w:val="5"/>
                <w:sz w:val="24"/>
                <w:vertAlign w:val="baseline"/>
              </w:rPr>
              <w:t> </w:t>
            </w:r>
            <w:r>
              <w:rPr>
                <w:rFonts w:ascii="Cambria Math" w:hAnsi="Cambria Math" w:eastAsia="Cambria Math"/>
                <w:spacing w:val="-4"/>
                <w:sz w:val="24"/>
                <w:vertAlign w:val="baseline"/>
              </w:rPr>
              <w:t>0.47</w:t>
            </w:r>
            <w:r>
              <w:rPr>
                <w:rFonts w:ascii="Cambria Math" w:hAnsi="Cambria Math" w:eastAsia="Cambria Math"/>
                <w:spacing w:val="-4"/>
                <w:position w:val="1"/>
                <w:sz w:val="24"/>
                <w:vertAlign w:val="baseline"/>
              </w:rPr>
              <w:t>)</w:t>
            </w:r>
          </w:p>
          <w:p>
            <w:pPr>
              <w:pStyle w:val="TableParagraph"/>
              <w:spacing w:before="143"/>
              <w:ind w:left="2" w:right="424"/>
              <w:jc w:val="center"/>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2</w:t>
            </w:r>
            <w:r>
              <w:rPr>
                <w:rFonts w:ascii="Cambria Math" w:hAnsi="Cambria Math" w:eastAsia="Cambria Math"/>
                <w:spacing w:val="38"/>
                <w:sz w:val="24"/>
                <w:vertAlign w:val="baseline"/>
              </w:rPr>
              <w:t> </w:t>
            </w:r>
            <w:r>
              <w:rPr>
                <w:rFonts w:ascii="Cambria Math" w:hAnsi="Cambria Math" w:eastAsia="Cambria Math"/>
                <w:sz w:val="24"/>
                <w:vertAlign w:val="baseline"/>
              </w:rPr>
              <w:t>=</w:t>
            </w:r>
            <w:r>
              <w:rPr>
                <w:rFonts w:ascii="Cambria Math" w:hAnsi="Cambria Math" w:eastAsia="Cambria Math"/>
                <w:spacing w:val="27"/>
                <w:sz w:val="24"/>
                <w:vertAlign w:val="baseline"/>
              </w:rPr>
              <w:t> </w:t>
            </w:r>
            <w:r>
              <w:rPr>
                <w:rFonts w:ascii="Cambria Math" w:hAnsi="Cambria Math" w:eastAsia="Cambria Math"/>
                <w:sz w:val="24"/>
                <w:vertAlign w:val="baseline"/>
              </w:rPr>
              <w:t>1872.2𝑒</w:t>
            </w:r>
            <w:r>
              <w:rPr>
                <w:rFonts w:ascii="Cambria Math" w:hAnsi="Cambria Math" w:eastAsia="Cambria Math"/>
                <w:sz w:val="24"/>
                <w:vertAlign w:val="superscript"/>
              </w:rPr>
              <w:t>−0.122𝑡</w:t>
            </w:r>
            <w:r>
              <w:rPr>
                <w:rFonts w:ascii="Cambria Math" w:hAnsi="Cambria Math" w:eastAsia="Cambria Math"/>
                <w:spacing w:val="25"/>
                <w:sz w:val="24"/>
                <w:vertAlign w:val="baseline"/>
              </w:rPr>
              <w:t> </w:t>
            </w:r>
            <w:r>
              <w:rPr>
                <w:rFonts w:ascii="Cambria Math" w:hAnsi="Cambria Math" w:eastAsia="Cambria Math"/>
                <w:sz w:val="24"/>
                <w:vertAlign w:val="baseline"/>
              </w:rPr>
              <w:t>−</w:t>
            </w:r>
            <w:r>
              <w:rPr>
                <w:rFonts w:ascii="Cambria Math" w:hAnsi="Cambria Math" w:eastAsia="Cambria Math"/>
                <w:spacing w:val="8"/>
                <w:sz w:val="24"/>
                <w:vertAlign w:val="baseline"/>
              </w:rPr>
              <w:t> </w:t>
            </w:r>
            <w:r>
              <w:rPr>
                <w:rFonts w:ascii="Cambria Math" w:hAnsi="Cambria Math" w:eastAsia="Cambria Math"/>
                <w:sz w:val="24"/>
                <w:vertAlign w:val="baseline"/>
              </w:rPr>
              <w:t>11.97𝑡</w:t>
            </w:r>
            <w:r>
              <w:rPr>
                <w:rFonts w:ascii="Cambria Math" w:hAnsi="Cambria Math" w:eastAsia="Cambria Math"/>
                <w:sz w:val="24"/>
                <w:vertAlign w:val="superscript"/>
              </w:rPr>
              <w:t>2</w:t>
            </w:r>
            <w:r>
              <w:rPr>
                <w:rFonts w:ascii="Cambria Math" w:hAnsi="Cambria Math" w:eastAsia="Cambria Math"/>
                <w:spacing w:val="22"/>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z w:val="24"/>
                <w:vertAlign w:val="baseline"/>
              </w:rPr>
              <w:t>229.53𝑡</w:t>
            </w:r>
            <w:r>
              <w:rPr>
                <w:rFonts w:ascii="Cambria Math" w:hAnsi="Cambria Math" w:eastAsia="Cambria Math"/>
                <w:spacing w:val="17"/>
                <w:sz w:val="24"/>
                <w:vertAlign w:val="baseline"/>
              </w:rPr>
              <w:t> </w:t>
            </w:r>
            <w:r>
              <w:rPr>
                <w:rFonts w:ascii="Cambria Math" w:hAnsi="Cambria Math" w:eastAsia="Cambria Math"/>
                <w:sz w:val="24"/>
                <w:vertAlign w:val="baseline"/>
              </w:rPr>
              <w:t>+</w:t>
            </w:r>
            <w:r>
              <w:rPr>
                <w:rFonts w:ascii="Cambria Math" w:hAnsi="Cambria Math" w:eastAsia="Cambria Math"/>
                <w:spacing w:val="10"/>
                <w:sz w:val="24"/>
                <w:vertAlign w:val="baseline"/>
              </w:rPr>
              <w:t> </w:t>
            </w:r>
            <w:r>
              <w:rPr>
                <w:rFonts w:ascii="Cambria Math" w:hAnsi="Cambria Math" w:eastAsia="Cambria Math"/>
                <w:spacing w:val="-2"/>
                <w:sz w:val="24"/>
                <w:vertAlign w:val="baseline"/>
              </w:rPr>
              <w:t>−1860.6</w:t>
            </w:r>
          </w:p>
        </w:tc>
        <w:tc>
          <w:tcPr>
            <w:tcW w:w="1003" w:type="dxa"/>
          </w:tcPr>
          <w:p>
            <w:pPr>
              <w:pStyle w:val="TableParagraph"/>
              <w:spacing w:before="227"/>
              <w:ind w:left="475"/>
              <w:rPr>
                <w:sz w:val="22"/>
              </w:rPr>
            </w:pPr>
            <w:r>
              <w:rPr>
                <w:spacing w:val="-2"/>
                <w:sz w:val="22"/>
              </w:rPr>
              <w:t>(140)</w:t>
            </w:r>
          </w:p>
        </w:tc>
      </w:tr>
    </w:tbl>
    <w:p>
      <w:pPr>
        <w:pStyle w:val="BodyText"/>
        <w:spacing w:before="7"/>
        <w:rPr>
          <w:sz w:val="13"/>
        </w:rPr>
      </w:pPr>
      <w:r>
        <w:rPr/>
        <w:drawing>
          <wp:anchor distT="0" distB="0" distL="0" distR="0" allowOverlap="1" layoutInCell="1" locked="0" behindDoc="1" simplePos="0" relativeHeight="487674368">
            <wp:simplePos x="0" y="0"/>
            <wp:positionH relativeFrom="page">
              <wp:posOffset>2053741</wp:posOffset>
            </wp:positionH>
            <wp:positionV relativeFrom="paragraph">
              <wp:posOffset>114865</wp:posOffset>
            </wp:positionV>
            <wp:extent cx="3860061" cy="1479423"/>
            <wp:effectExtent l="0" t="0" r="0" b="0"/>
            <wp:wrapTopAndBottom/>
            <wp:docPr id="617" name="Image 617"/>
            <wp:cNvGraphicFramePr>
              <a:graphicFrameLocks/>
            </wp:cNvGraphicFramePr>
            <a:graphic>
              <a:graphicData uri="http://schemas.openxmlformats.org/drawingml/2006/picture">
                <pic:pic>
                  <pic:nvPicPr>
                    <pic:cNvPr id="617" name="Image 617"/>
                    <pic:cNvPicPr/>
                  </pic:nvPicPr>
                  <pic:blipFill>
                    <a:blip r:embed="rId123" cstate="print"/>
                    <a:stretch>
                      <a:fillRect/>
                    </a:stretch>
                  </pic:blipFill>
                  <pic:spPr>
                    <a:xfrm>
                      <a:off x="0" y="0"/>
                      <a:ext cx="3860061" cy="1479423"/>
                    </a:xfrm>
                    <a:prstGeom prst="rect">
                      <a:avLst/>
                    </a:prstGeom>
                  </pic:spPr>
                </pic:pic>
              </a:graphicData>
            </a:graphic>
          </wp:anchor>
        </w:drawing>
      </w:r>
    </w:p>
    <w:p>
      <w:pPr>
        <w:pStyle w:val="BodyText"/>
        <w:spacing w:before="4"/>
      </w:pPr>
    </w:p>
    <w:p>
      <w:pPr>
        <w:pStyle w:val="BodyText"/>
        <w:ind w:left="1182" w:right="470"/>
        <w:jc w:val="center"/>
      </w:pPr>
      <w:bookmarkStart w:name="_bookmark130" w:id="131"/>
      <w:bookmarkEnd w:id="131"/>
      <w:r>
        <w:rPr/>
      </w:r>
      <w:r>
        <w:rPr/>
        <w:t>Figure</w:t>
      </w:r>
      <w:r>
        <w:rPr>
          <w:spacing w:val="-2"/>
        </w:rPr>
        <w:t> </w:t>
      </w:r>
      <w:r>
        <w:rPr/>
        <w:t>5.5. Body</w:t>
      </w:r>
      <w:r>
        <w:rPr>
          <w:spacing w:val="-1"/>
        </w:rPr>
        <w:t> </w:t>
      </w:r>
      <w:r>
        <w:rPr/>
        <w:t>Velocity </w:t>
      </w:r>
      <w:r>
        <w:rPr>
          <w:rFonts w:ascii="Cambria Math" w:eastAsia="Cambria Math"/>
        </w:rPr>
        <w:t>𝑢</w:t>
      </w:r>
      <w:r>
        <w:rPr>
          <w:rFonts w:ascii="Cambria Math" w:eastAsia="Cambria Math"/>
          <w:spacing w:val="12"/>
        </w:rPr>
        <w:t> </w:t>
      </w:r>
      <w:r>
        <w:rPr/>
        <w:t>change</w:t>
      </w:r>
      <w:r>
        <w:rPr>
          <w:spacing w:val="-1"/>
        </w:rPr>
        <w:t> </w:t>
      </w:r>
      <w:r>
        <w:rPr/>
        <w:t>during</w:t>
      </w:r>
      <w:r>
        <w:rPr>
          <w:spacing w:val="-1"/>
        </w:rPr>
        <w:t> </w:t>
      </w:r>
      <w:r>
        <w:rPr/>
        <w:t>transition from 15</w:t>
      </w:r>
      <w:r>
        <w:rPr>
          <w:vertAlign w:val="superscript"/>
        </w:rPr>
        <w:t>o</w:t>
      </w:r>
      <w:r>
        <w:rPr>
          <w:spacing w:val="1"/>
          <w:vertAlign w:val="baseline"/>
        </w:rPr>
        <w:t> </w:t>
      </w:r>
      <w:r>
        <w:rPr>
          <w:vertAlign w:val="baseline"/>
        </w:rPr>
        <w:t>to</w:t>
      </w:r>
      <w:r>
        <w:rPr>
          <w:spacing w:val="-1"/>
          <w:vertAlign w:val="baseline"/>
        </w:rPr>
        <w:t> </w:t>
      </w:r>
      <w:r>
        <w:rPr>
          <w:spacing w:val="-5"/>
          <w:vertAlign w:val="baseline"/>
        </w:rPr>
        <w:t>0</w:t>
      </w:r>
      <w:r>
        <w:rPr>
          <w:spacing w:val="-5"/>
          <w:vertAlign w:val="superscript"/>
        </w:rPr>
        <w:t>o</w:t>
      </w:r>
    </w:p>
    <w:p>
      <w:pPr>
        <w:pStyle w:val="BodyText"/>
        <w:spacing w:before="22"/>
      </w:pPr>
    </w:p>
    <w:p>
      <w:pPr>
        <w:pStyle w:val="BodyText"/>
        <w:spacing w:line="360" w:lineRule="auto"/>
        <w:ind w:left="895" w:right="180"/>
        <w:jc w:val="both"/>
      </w:pPr>
      <w:r>
        <w:rPr/>
        <w:t>It</w:t>
      </w:r>
      <w:r>
        <w:rPr>
          <w:spacing w:val="-5"/>
        </w:rPr>
        <w:t> </w:t>
      </w:r>
      <w:r>
        <w:rPr/>
        <w:t>should</w:t>
      </w:r>
      <w:r>
        <w:rPr>
          <w:spacing w:val="-6"/>
        </w:rPr>
        <w:t> </w:t>
      </w:r>
      <w:r>
        <w:rPr/>
        <w:t>be</w:t>
      </w:r>
      <w:r>
        <w:rPr>
          <w:spacing w:val="-4"/>
        </w:rPr>
        <w:t> </w:t>
      </w:r>
      <w:r>
        <w:rPr/>
        <w:t>kept</w:t>
      </w:r>
      <w:r>
        <w:rPr>
          <w:spacing w:val="-5"/>
        </w:rPr>
        <w:t> </w:t>
      </w:r>
      <w:r>
        <w:rPr/>
        <w:t>in</w:t>
      </w:r>
      <w:r>
        <w:rPr>
          <w:spacing w:val="-5"/>
        </w:rPr>
        <w:t> </w:t>
      </w:r>
      <w:r>
        <w:rPr/>
        <w:t>mind</w:t>
      </w:r>
      <w:r>
        <w:rPr>
          <w:spacing w:val="-3"/>
        </w:rPr>
        <w:t> </w:t>
      </w:r>
      <w:r>
        <w:rPr/>
        <w:t>that</w:t>
      </w:r>
      <w:r>
        <w:rPr>
          <w:spacing w:val="-5"/>
        </w:rPr>
        <w:t> </w:t>
      </w:r>
      <w:r>
        <w:rPr/>
        <w:t>the</w:t>
      </w:r>
      <w:r>
        <w:rPr>
          <w:spacing w:val="-6"/>
        </w:rPr>
        <w:t> </w:t>
      </w:r>
      <w:r>
        <w:rPr/>
        <w:t>main</w:t>
      </w:r>
      <w:r>
        <w:rPr>
          <w:spacing w:val="-6"/>
        </w:rPr>
        <w:t> </w:t>
      </w:r>
      <w:r>
        <w:rPr/>
        <w:t>target</w:t>
      </w:r>
      <w:r>
        <w:rPr>
          <w:spacing w:val="-5"/>
        </w:rPr>
        <w:t> </w:t>
      </w:r>
      <w:r>
        <w:rPr/>
        <w:t>in</w:t>
      </w:r>
      <w:r>
        <w:rPr>
          <w:spacing w:val="-5"/>
        </w:rPr>
        <w:t> </w:t>
      </w:r>
      <w:r>
        <w:rPr/>
        <w:t>transition</w:t>
      </w:r>
      <w:r>
        <w:rPr>
          <w:spacing w:val="-5"/>
        </w:rPr>
        <w:t> </w:t>
      </w:r>
      <w:r>
        <w:rPr/>
        <w:t>is</w:t>
      </w:r>
      <w:r>
        <w:rPr>
          <w:spacing w:val="-5"/>
        </w:rPr>
        <w:t> </w:t>
      </w:r>
      <w:r>
        <w:rPr/>
        <w:t>altitude</w:t>
      </w:r>
      <w:r>
        <w:rPr>
          <w:spacing w:val="-7"/>
        </w:rPr>
        <w:t> </w:t>
      </w:r>
      <w:r>
        <w:rPr/>
        <w:t>hold;</w:t>
      </w:r>
      <w:r>
        <w:rPr>
          <w:spacing w:val="-5"/>
        </w:rPr>
        <w:t> </w:t>
      </w:r>
      <w:r>
        <w:rPr/>
        <w:t>therefore, we should make sure that altitude is not changing during the transition.</w:t>
      </w:r>
    </w:p>
    <w:p>
      <w:pPr>
        <w:pStyle w:val="BodyText"/>
        <w:spacing w:before="10"/>
        <w:rPr>
          <w:sz w:val="16"/>
        </w:rPr>
      </w:pPr>
    </w:p>
    <w:tbl>
      <w:tblPr>
        <w:tblW w:w="0" w:type="auto"/>
        <w:jc w:val="left"/>
        <w:tblInd w:w="22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59"/>
        <w:gridCol w:w="1091"/>
      </w:tblGrid>
      <w:tr>
        <w:trPr>
          <w:trHeight w:val="282" w:hRule="atLeast"/>
        </w:trPr>
        <w:tc>
          <w:tcPr>
            <w:tcW w:w="5659" w:type="dxa"/>
          </w:tcPr>
          <w:p>
            <w:pPr>
              <w:pStyle w:val="TableParagraph"/>
              <w:spacing w:line="250" w:lineRule="exact" w:before="0"/>
              <w:ind w:left="50"/>
              <w:rPr>
                <w:rFonts w:ascii="Cambria Math" w:hAnsi="Cambria Math" w:eastAsia="Cambria Math"/>
                <w:sz w:val="24"/>
              </w:rPr>
            </w:pPr>
            <w:r>
              <w:rPr>
                <w:rFonts w:ascii="Cambria Math" w:hAnsi="Cambria Math" w:eastAsia="Cambria Math"/>
                <w:sz w:val="24"/>
              </w:rPr>
              <w:t>𝑥̇</w:t>
            </w:r>
            <w:r>
              <w:rPr>
                <w:rFonts w:ascii="Cambria Math" w:hAnsi="Cambria Math" w:eastAsia="Cambria Math"/>
                <w:sz w:val="24"/>
                <w:vertAlign w:val="subscript"/>
              </w:rPr>
              <w:t>1</w:t>
            </w:r>
            <w:r>
              <w:rPr>
                <w:rFonts w:ascii="Cambria Math" w:hAnsi="Cambria Math" w:eastAsia="Cambria Math"/>
                <w:spacing w:val="26"/>
                <w:sz w:val="24"/>
                <w:vertAlign w:val="baseline"/>
              </w:rPr>
              <w:t> </w:t>
            </w:r>
            <w:r>
              <w:rPr>
                <w:rFonts w:ascii="Cambria Math" w:hAnsi="Cambria Math" w:eastAsia="Cambria Math"/>
                <w:sz w:val="24"/>
                <w:vertAlign w:val="baseline"/>
              </w:rPr>
              <w:t>=</w:t>
            </w:r>
            <w:r>
              <w:rPr>
                <w:rFonts w:ascii="Cambria Math" w:hAnsi="Cambria Math" w:eastAsia="Cambria Math"/>
                <w:spacing w:val="15"/>
                <w:sz w:val="24"/>
                <w:vertAlign w:val="baseline"/>
              </w:rPr>
              <w:t> </w:t>
            </w:r>
            <w:r>
              <w:rPr>
                <w:rFonts w:ascii="Cambria Math" w:hAnsi="Cambria Math" w:eastAsia="Cambria Math"/>
                <w:sz w:val="24"/>
                <w:vertAlign w:val="baseline"/>
              </w:rPr>
              <w:t>−1.049𝑥</w:t>
            </w:r>
            <w:r>
              <w:rPr>
                <w:rFonts w:ascii="Cambria Math" w:hAnsi="Cambria Math" w:eastAsia="Cambria Math"/>
                <w:sz w:val="24"/>
                <w:vertAlign w:val="subscript"/>
              </w:rPr>
              <w:t>2</w:t>
            </w:r>
            <w:r>
              <w:rPr>
                <w:rFonts w:ascii="Cambria Math" w:hAnsi="Cambria Math" w:eastAsia="Cambria Math"/>
                <w:spacing w:val="11"/>
                <w:sz w:val="24"/>
                <w:vertAlign w:val="baseline"/>
              </w:rPr>
              <w:t> </w:t>
            </w:r>
            <w:r>
              <w:rPr>
                <w:rFonts w:ascii="Cambria Math" w:hAnsi="Cambria Math" w:eastAsia="Cambria Math"/>
                <w:sz w:val="24"/>
                <w:vertAlign w:val="baseline"/>
              </w:rPr>
              <w:t>−</w:t>
            </w:r>
            <w:r>
              <w:rPr>
                <w:rFonts w:ascii="Cambria Math" w:hAnsi="Cambria Math" w:eastAsia="Cambria Math"/>
                <w:spacing w:val="3"/>
                <w:sz w:val="24"/>
                <w:vertAlign w:val="baseline"/>
              </w:rPr>
              <w:t> </w:t>
            </w:r>
            <w:r>
              <w:rPr>
                <w:rFonts w:ascii="Cambria Math" w:hAnsi="Cambria Math" w:eastAsia="Cambria Math"/>
                <w:sz w:val="24"/>
                <w:vertAlign w:val="baseline"/>
              </w:rPr>
              <w:t>3.42𝑢</w:t>
            </w:r>
            <w:r>
              <w:rPr>
                <w:rFonts w:ascii="Cambria Math" w:hAnsi="Cambria Math" w:eastAsia="Cambria Math"/>
                <w:sz w:val="24"/>
                <w:vertAlign w:val="subscript"/>
              </w:rPr>
              <w:t>1</w:t>
            </w:r>
            <w:r>
              <w:rPr>
                <w:rFonts w:ascii="Cambria Math" w:hAnsi="Cambria Math" w:eastAsia="Cambria Math"/>
                <w:spacing w:val="12"/>
                <w:sz w:val="24"/>
                <w:vertAlign w:val="baseline"/>
              </w:rPr>
              <w:t> </w:t>
            </w:r>
            <w:r>
              <w:rPr>
                <w:rFonts w:ascii="Cambria Math" w:hAnsi="Cambria Math" w:eastAsia="Cambria Math"/>
                <w:sz w:val="24"/>
                <w:vertAlign w:val="baseline"/>
              </w:rPr>
              <w:t>−</w:t>
            </w:r>
            <w:r>
              <w:rPr>
                <w:rFonts w:ascii="Cambria Math" w:hAnsi="Cambria Math" w:eastAsia="Cambria Math"/>
                <w:spacing w:val="2"/>
                <w:sz w:val="24"/>
                <w:vertAlign w:val="baseline"/>
              </w:rPr>
              <w:t> </w:t>
            </w:r>
            <w:r>
              <w:rPr>
                <w:rFonts w:ascii="Cambria Math" w:hAnsi="Cambria Math" w:eastAsia="Cambria Math"/>
                <w:sz w:val="24"/>
                <w:vertAlign w:val="baseline"/>
              </w:rPr>
              <w:t>1.155𝑢</w:t>
            </w:r>
            <w:r>
              <w:rPr>
                <w:rFonts w:ascii="Cambria Math" w:hAnsi="Cambria Math" w:eastAsia="Cambria Math"/>
                <w:sz w:val="24"/>
                <w:vertAlign w:val="subscript"/>
              </w:rPr>
              <w:t>2</w:t>
            </w:r>
            <w:r>
              <w:rPr>
                <w:rFonts w:ascii="Cambria Math" w:hAnsi="Cambria Math" w:eastAsia="Cambria Math"/>
                <w:spacing w:val="14"/>
                <w:sz w:val="24"/>
                <w:vertAlign w:val="baseline"/>
              </w:rPr>
              <w:t> </w:t>
            </w:r>
            <w:r>
              <w:rPr>
                <w:rFonts w:ascii="Cambria Math" w:hAnsi="Cambria Math" w:eastAsia="Cambria Math"/>
                <w:sz w:val="24"/>
                <w:vertAlign w:val="baseline"/>
              </w:rPr>
              <w:t>−</w:t>
            </w:r>
            <w:r>
              <w:rPr>
                <w:rFonts w:ascii="Cambria Math" w:hAnsi="Cambria Math" w:eastAsia="Cambria Math"/>
                <w:spacing w:val="2"/>
                <w:sz w:val="24"/>
                <w:vertAlign w:val="baseline"/>
              </w:rPr>
              <w:t> </w:t>
            </w:r>
            <w:r>
              <w:rPr>
                <w:rFonts w:ascii="Cambria Math" w:hAnsi="Cambria Math" w:eastAsia="Cambria Math"/>
                <w:sz w:val="24"/>
                <w:vertAlign w:val="baseline"/>
              </w:rPr>
              <w:t>0.66𝑢</w:t>
            </w:r>
            <w:r>
              <w:rPr>
                <w:rFonts w:ascii="Cambria Math" w:hAnsi="Cambria Math" w:eastAsia="Cambria Math"/>
                <w:sz w:val="24"/>
                <w:vertAlign w:val="subscript"/>
              </w:rPr>
              <w:t>3</w:t>
            </w:r>
            <w:r>
              <w:rPr>
                <w:rFonts w:ascii="Cambria Math" w:hAnsi="Cambria Math" w:eastAsia="Cambria Math"/>
                <w:spacing w:val="26"/>
                <w:sz w:val="24"/>
                <w:vertAlign w:val="baseline"/>
              </w:rPr>
              <w:t> </w:t>
            </w:r>
            <w:r>
              <w:rPr>
                <w:rFonts w:ascii="Cambria Math" w:hAnsi="Cambria Math" w:eastAsia="Cambria Math"/>
                <w:sz w:val="24"/>
                <w:vertAlign w:val="baseline"/>
              </w:rPr>
              <w:t>=</w:t>
            </w:r>
            <w:r>
              <w:rPr>
                <w:rFonts w:ascii="Cambria Math" w:hAnsi="Cambria Math" w:eastAsia="Cambria Math"/>
                <w:spacing w:val="15"/>
                <w:sz w:val="24"/>
                <w:vertAlign w:val="baseline"/>
              </w:rPr>
              <w:t> </w:t>
            </w:r>
            <w:r>
              <w:rPr>
                <w:rFonts w:ascii="Cambria Math" w:hAnsi="Cambria Math" w:eastAsia="Cambria Math"/>
                <w:spacing w:val="-10"/>
                <w:sz w:val="24"/>
                <w:vertAlign w:val="baseline"/>
              </w:rPr>
              <w:t>0</w:t>
            </w:r>
          </w:p>
        </w:tc>
        <w:tc>
          <w:tcPr>
            <w:tcW w:w="1091" w:type="dxa"/>
          </w:tcPr>
          <w:p>
            <w:pPr>
              <w:pStyle w:val="TableParagraph"/>
              <w:spacing w:line="244" w:lineRule="exact" w:before="0"/>
              <w:ind w:left="562"/>
              <w:rPr>
                <w:sz w:val="22"/>
              </w:rPr>
            </w:pPr>
            <w:r>
              <w:rPr>
                <w:spacing w:val="-2"/>
                <w:sz w:val="22"/>
              </w:rPr>
              <w:t>(141)</w:t>
            </w:r>
          </w:p>
        </w:tc>
      </w:tr>
    </w:tbl>
    <w:p>
      <w:pPr>
        <w:pStyle w:val="BodyText"/>
        <w:spacing w:line="360" w:lineRule="auto" w:before="109"/>
        <w:ind w:left="895" w:right="180"/>
        <w:jc w:val="both"/>
      </w:pPr>
      <w:r>
        <w:rPr/>
        <w:t>In Equation 141, </w:t>
      </w:r>
      <w:r>
        <w:rPr>
          <w:rFonts w:ascii="Cambria Math" w:eastAsia="Cambria Math"/>
        </w:rPr>
        <w:t>𝑥</w:t>
      </w:r>
      <w:r>
        <w:rPr>
          <w:rFonts w:ascii="Cambria Math" w:eastAsia="Cambria Math"/>
          <w:vertAlign w:val="subscript"/>
        </w:rPr>
        <w:t>2</w:t>
      </w:r>
      <w:r>
        <w:rPr>
          <w:rFonts w:ascii="Cambria Math" w:eastAsia="Cambria Math"/>
          <w:spacing w:val="21"/>
          <w:vertAlign w:val="baseline"/>
        </w:rPr>
        <w:t> </w:t>
      </w:r>
      <w:r>
        <w:rPr>
          <w:vertAlign w:val="baseline"/>
        </w:rPr>
        <w:t>and </w:t>
      </w:r>
      <w:r>
        <w:rPr>
          <w:rFonts w:ascii="Cambria Math" w:eastAsia="Cambria Math"/>
          <w:vertAlign w:val="baseline"/>
        </w:rPr>
        <w:t>𝑢</w:t>
      </w:r>
      <w:r>
        <w:rPr>
          <w:rFonts w:ascii="Cambria Math" w:eastAsia="Cambria Math"/>
          <w:vertAlign w:val="subscript"/>
        </w:rPr>
        <w:t>3</w:t>
      </w:r>
      <w:r>
        <w:rPr>
          <w:rFonts w:ascii="Cambria Math" w:eastAsia="Cambria Math"/>
          <w:spacing w:val="23"/>
          <w:vertAlign w:val="baseline"/>
        </w:rPr>
        <w:t> </w:t>
      </w:r>
      <w:r>
        <w:rPr>
          <w:vertAlign w:val="baseline"/>
        </w:rPr>
        <w:t>are known, and </w:t>
      </w:r>
      <w:r>
        <w:rPr>
          <w:rFonts w:ascii="Cambria Math" w:eastAsia="Cambria Math"/>
          <w:vertAlign w:val="baseline"/>
        </w:rPr>
        <w:t>𝑢</w:t>
      </w:r>
      <w:r>
        <w:rPr>
          <w:rFonts w:ascii="Cambria Math" w:eastAsia="Cambria Math"/>
          <w:vertAlign w:val="subscript"/>
        </w:rPr>
        <w:t>2</w:t>
      </w:r>
      <w:r>
        <w:rPr>
          <w:vertAlign w:val="baseline"/>
        </w:rPr>
        <w:t>, which represents tilt angle changes, is assumed to change linearly. With this assumption </w:t>
      </w:r>
      <w:r>
        <w:rPr>
          <w:rFonts w:ascii="Cambria Math" w:eastAsia="Cambria Math"/>
          <w:vertAlign w:val="baseline"/>
        </w:rPr>
        <w:t>𝑢</w:t>
      </w:r>
      <w:r>
        <w:rPr>
          <w:rFonts w:ascii="Cambria Math" w:eastAsia="Cambria Math"/>
          <w:vertAlign w:val="subscript"/>
        </w:rPr>
        <w:t>1</w:t>
      </w:r>
      <w:r>
        <w:rPr>
          <w:rFonts w:ascii="Cambria Math" w:eastAsia="Cambria Math"/>
          <w:vertAlign w:val="baseline"/>
        </w:rPr>
        <w:t> </w:t>
      </w:r>
      <w:r>
        <w:rPr>
          <w:vertAlign w:val="baseline"/>
        </w:rPr>
        <w:t>which represents </w:t>
      </w:r>
      <w:r>
        <w:rPr>
          <w:rFonts w:ascii="Cambria Math" w:eastAsia="Cambria Math"/>
          <w:vertAlign w:val="baseline"/>
        </w:rPr>
        <w:t>𝛼</w:t>
      </w:r>
      <w:r>
        <w:rPr>
          <w:vertAlign w:val="baseline"/>
        </w:rPr>
        <w:t>, can be calculated.</w:t>
      </w:r>
      <w:r>
        <w:rPr>
          <w:spacing w:val="-3"/>
          <w:vertAlign w:val="baseline"/>
        </w:rPr>
        <w:t> </w:t>
      </w:r>
      <w:r>
        <w:rPr>
          <w:vertAlign w:val="baseline"/>
        </w:rPr>
        <w:t>Note</w:t>
      </w:r>
      <w:r>
        <w:rPr>
          <w:spacing w:val="-2"/>
          <w:vertAlign w:val="baseline"/>
        </w:rPr>
        <w:t> </w:t>
      </w:r>
      <w:r>
        <w:rPr>
          <w:vertAlign w:val="baseline"/>
        </w:rPr>
        <w:t>that</w:t>
      </w:r>
      <w:r>
        <w:rPr>
          <w:spacing w:val="-1"/>
          <w:vertAlign w:val="baseline"/>
        </w:rPr>
        <w:t> </w:t>
      </w:r>
      <w:r>
        <w:rPr>
          <w:vertAlign w:val="baseline"/>
        </w:rPr>
        <w:t>this</w:t>
      </w:r>
      <w:r>
        <w:rPr>
          <w:spacing w:val="1"/>
          <w:vertAlign w:val="baseline"/>
        </w:rPr>
        <w:t> </w:t>
      </w:r>
      <w:r>
        <w:rPr>
          <w:vertAlign w:val="baseline"/>
        </w:rPr>
        <w:t>scheduling</w:t>
      </w:r>
      <w:r>
        <w:rPr>
          <w:spacing w:val="1"/>
          <w:vertAlign w:val="baseline"/>
        </w:rPr>
        <w:t> </w:t>
      </w:r>
      <w:r>
        <w:rPr>
          <w:vertAlign w:val="baseline"/>
        </w:rPr>
        <w:t>is</w:t>
      </w:r>
      <w:r>
        <w:rPr>
          <w:spacing w:val="-1"/>
          <w:vertAlign w:val="baseline"/>
        </w:rPr>
        <w:t> </w:t>
      </w:r>
      <w:r>
        <w:rPr>
          <w:vertAlign w:val="baseline"/>
        </w:rPr>
        <w:t>not</w:t>
      </w:r>
      <w:r>
        <w:rPr>
          <w:spacing w:val="-1"/>
          <w:vertAlign w:val="baseline"/>
        </w:rPr>
        <w:t> </w:t>
      </w:r>
      <w:r>
        <w:rPr>
          <w:vertAlign w:val="baseline"/>
        </w:rPr>
        <w:t>directly</w:t>
      </w:r>
      <w:r>
        <w:rPr>
          <w:spacing w:val="1"/>
          <w:vertAlign w:val="baseline"/>
        </w:rPr>
        <w:t> </w:t>
      </w:r>
      <w:r>
        <w:rPr>
          <w:vertAlign w:val="baseline"/>
        </w:rPr>
        <w:t>related to</w:t>
      </w:r>
      <w:r>
        <w:rPr>
          <w:spacing w:val="-1"/>
          <w:vertAlign w:val="baseline"/>
        </w:rPr>
        <w:t> </w:t>
      </w:r>
      <w:r>
        <w:rPr>
          <w:vertAlign w:val="baseline"/>
        </w:rPr>
        <w:t>the controller.</w:t>
      </w:r>
      <w:r>
        <w:rPr>
          <w:spacing w:val="1"/>
          <w:vertAlign w:val="baseline"/>
        </w:rPr>
        <w:t> </w:t>
      </w:r>
      <w:r>
        <w:rPr>
          <w:spacing w:val="-2"/>
          <w:vertAlign w:val="baseline"/>
        </w:rPr>
        <w:t>Instead,</w:t>
      </w:r>
    </w:p>
    <w:p>
      <w:pPr>
        <w:spacing w:after="0" w:line="360" w:lineRule="auto"/>
        <w:jc w:val="both"/>
        <w:sectPr>
          <w:pgSz w:w="11910" w:h="16840"/>
          <w:pgMar w:header="0" w:footer="1476" w:top="1900" w:bottom="1660" w:left="1380" w:right="1400"/>
        </w:sectPr>
      </w:pPr>
    </w:p>
    <w:p>
      <w:pPr>
        <w:pStyle w:val="BodyText"/>
        <w:spacing w:line="360" w:lineRule="auto" w:before="68"/>
        <w:ind w:left="204" w:right="871"/>
        <w:jc w:val="both"/>
      </w:pPr>
      <w:r>
        <w:rPr/>
        <w:t>it decides the desired states and input values, which will be used by the controller. The desired states and control inputs are calculated using the above flowchart for each transition period.</w:t>
      </w:r>
    </w:p>
    <w:p>
      <w:pPr>
        <w:pStyle w:val="BodyText"/>
        <w:spacing w:before="205"/>
      </w:pPr>
    </w:p>
    <w:p>
      <w:pPr>
        <w:pStyle w:val="Heading2"/>
        <w:numPr>
          <w:ilvl w:val="1"/>
          <w:numId w:val="15"/>
        </w:numPr>
        <w:tabs>
          <w:tab w:pos="924" w:val="left" w:leader="none"/>
        </w:tabs>
        <w:spacing w:line="240" w:lineRule="auto" w:before="0" w:after="0"/>
        <w:ind w:left="924" w:right="0" w:hanging="720"/>
        <w:jc w:val="left"/>
      </w:pPr>
      <w:bookmarkStart w:name="_bookmark131" w:id="132"/>
      <w:bookmarkEnd w:id="132"/>
      <w:r>
        <w:rPr>
          <w:b w:val="0"/>
        </w:rPr>
      </w:r>
      <w:r>
        <w:rPr/>
        <w:t>Control</w:t>
      </w:r>
      <w:r>
        <w:rPr>
          <w:spacing w:val="-2"/>
        </w:rPr>
        <w:t> Allocation</w:t>
      </w:r>
    </w:p>
    <w:p>
      <w:pPr>
        <w:pStyle w:val="BodyText"/>
        <w:spacing w:before="221"/>
        <w:rPr>
          <w:b/>
        </w:rPr>
      </w:pPr>
    </w:p>
    <w:p>
      <w:pPr>
        <w:pStyle w:val="BodyText"/>
        <w:spacing w:line="360" w:lineRule="auto"/>
        <w:ind w:left="204" w:right="872"/>
        <w:jc w:val="both"/>
      </w:pPr>
      <w:r>
        <w:rPr/>
        <w:t>Control</w:t>
      </w:r>
      <w:r>
        <w:rPr>
          <w:spacing w:val="-10"/>
        </w:rPr>
        <w:t> </w:t>
      </w:r>
      <w:r>
        <w:rPr/>
        <w:t>Allocation</w:t>
      </w:r>
      <w:r>
        <w:rPr>
          <w:spacing w:val="-11"/>
        </w:rPr>
        <w:t> </w:t>
      </w:r>
      <w:r>
        <w:rPr/>
        <w:t>has</w:t>
      </w:r>
      <w:r>
        <w:rPr>
          <w:spacing w:val="-10"/>
        </w:rPr>
        <w:t> </w:t>
      </w:r>
      <w:r>
        <w:rPr/>
        <w:t>been</w:t>
      </w:r>
      <w:r>
        <w:rPr>
          <w:spacing w:val="-11"/>
        </w:rPr>
        <w:t> </w:t>
      </w:r>
      <w:r>
        <w:rPr/>
        <w:t>done</w:t>
      </w:r>
      <w:r>
        <w:rPr>
          <w:spacing w:val="-12"/>
        </w:rPr>
        <w:t> </w:t>
      </w:r>
      <w:r>
        <w:rPr/>
        <w:t>to</w:t>
      </w:r>
      <w:r>
        <w:rPr>
          <w:spacing w:val="-10"/>
        </w:rPr>
        <w:t> </w:t>
      </w:r>
      <w:r>
        <w:rPr/>
        <w:t>accomplish</w:t>
      </w:r>
      <w:r>
        <w:rPr>
          <w:spacing w:val="-10"/>
        </w:rPr>
        <w:t> </w:t>
      </w:r>
      <w:r>
        <w:rPr/>
        <w:t>a</w:t>
      </w:r>
      <w:r>
        <w:rPr>
          <w:spacing w:val="-9"/>
        </w:rPr>
        <w:t> </w:t>
      </w:r>
      <w:r>
        <w:rPr/>
        <w:t>balance</w:t>
      </w:r>
      <w:r>
        <w:rPr>
          <w:spacing w:val="-12"/>
        </w:rPr>
        <w:t> </w:t>
      </w:r>
      <w:r>
        <w:rPr/>
        <w:t>between</w:t>
      </w:r>
      <w:r>
        <w:rPr>
          <w:spacing w:val="-11"/>
        </w:rPr>
        <w:t> </w:t>
      </w:r>
      <w:r>
        <w:rPr/>
        <w:t>performance</w:t>
      </w:r>
      <w:r>
        <w:rPr>
          <w:spacing w:val="-9"/>
        </w:rPr>
        <w:t> </w:t>
      </w:r>
      <w:r>
        <w:rPr/>
        <w:t>and energy consumption. Control allocation logic has been constructed in the light of CFD</w:t>
      </w:r>
      <w:r>
        <w:rPr>
          <w:spacing w:val="-4"/>
        </w:rPr>
        <w:t> </w:t>
      </w:r>
      <w:r>
        <w:rPr/>
        <w:t>Analysis</w:t>
      </w:r>
      <w:r>
        <w:rPr>
          <w:spacing w:val="-4"/>
        </w:rPr>
        <w:t> </w:t>
      </w:r>
      <w:r>
        <w:rPr/>
        <w:t>and</w:t>
      </w:r>
      <w:r>
        <w:rPr>
          <w:spacing w:val="-4"/>
        </w:rPr>
        <w:t> </w:t>
      </w:r>
      <w:r>
        <w:rPr/>
        <w:t>Thrust</w:t>
      </w:r>
      <w:r>
        <w:rPr>
          <w:spacing w:val="-4"/>
        </w:rPr>
        <w:t> </w:t>
      </w:r>
      <w:r>
        <w:rPr/>
        <w:t>database</w:t>
      </w:r>
      <w:r>
        <w:rPr>
          <w:spacing w:val="-2"/>
        </w:rPr>
        <w:t> </w:t>
      </w:r>
      <w:r>
        <w:rPr/>
        <w:t>interpretation.</w:t>
      </w:r>
      <w:r>
        <w:rPr>
          <w:spacing w:val="-2"/>
        </w:rPr>
        <w:t> </w:t>
      </w:r>
      <w:r>
        <w:rPr/>
        <w:t>For</w:t>
      </w:r>
      <w:r>
        <w:rPr>
          <w:spacing w:val="-3"/>
        </w:rPr>
        <w:t> </w:t>
      </w:r>
      <w:r>
        <w:rPr/>
        <w:t>each</w:t>
      </w:r>
      <w:r>
        <w:rPr>
          <w:spacing w:val="-2"/>
        </w:rPr>
        <w:t> </w:t>
      </w:r>
      <w:r>
        <w:rPr/>
        <w:t>potential</w:t>
      </w:r>
      <w:r>
        <w:rPr>
          <w:spacing w:val="-4"/>
        </w:rPr>
        <w:t> </w:t>
      </w:r>
      <w:r>
        <w:rPr/>
        <w:t>trim</w:t>
      </w:r>
      <w:r>
        <w:rPr>
          <w:spacing w:val="-2"/>
        </w:rPr>
        <w:t> </w:t>
      </w:r>
      <w:r>
        <w:rPr/>
        <w:t>condition, the effectiveness of each control input has been investigated.</w:t>
      </w:r>
    </w:p>
    <w:p>
      <w:pPr>
        <w:pStyle w:val="BodyText"/>
        <w:spacing w:before="1"/>
        <w:ind w:left="2545"/>
        <w:jc w:val="both"/>
      </w:pPr>
      <w:bookmarkStart w:name="_bookmark132" w:id="133"/>
      <w:bookmarkEnd w:id="133"/>
      <w:r>
        <w:rPr/>
      </w:r>
      <w:r>
        <w:rPr/>
        <w:t>Table</w:t>
      </w:r>
      <w:r>
        <w:rPr>
          <w:spacing w:val="-4"/>
        </w:rPr>
        <w:t> </w:t>
      </w:r>
      <w:r>
        <w:rPr/>
        <w:t>5.1 Control</w:t>
      </w:r>
      <w:r>
        <w:rPr>
          <w:spacing w:val="-1"/>
        </w:rPr>
        <w:t> </w:t>
      </w:r>
      <w:r>
        <w:rPr/>
        <w:t>Allocation </w:t>
      </w:r>
      <w:r>
        <w:rPr>
          <w:spacing w:val="-4"/>
        </w:rPr>
        <w:t>Chart</w:t>
      </w:r>
    </w:p>
    <w:p>
      <w:pPr>
        <w:pStyle w:val="BodyText"/>
        <w:spacing w:before="11"/>
        <w:rPr>
          <w:sz w:val="11"/>
        </w:rPr>
      </w:pPr>
    </w:p>
    <w:tbl>
      <w:tblPr>
        <w:tblW w:w="0" w:type="auto"/>
        <w:jc w:val="left"/>
        <w:tblInd w:w="3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6"/>
        <w:gridCol w:w="663"/>
        <w:gridCol w:w="421"/>
        <w:gridCol w:w="152"/>
        <w:gridCol w:w="391"/>
        <w:gridCol w:w="103"/>
        <w:gridCol w:w="107"/>
        <w:gridCol w:w="293"/>
        <w:gridCol w:w="113"/>
        <w:gridCol w:w="331"/>
        <w:gridCol w:w="127"/>
        <w:gridCol w:w="367"/>
        <w:gridCol w:w="320"/>
        <w:gridCol w:w="182"/>
        <w:gridCol w:w="540"/>
        <w:gridCol w:w="594"/>
        <w:gridCol w:w="552"/>
        <w:gridCol w:w="436"/>
        <w:gridCol w:w="74"/>
        <w:gridCol w:w="482"/>
        <w:gridCol w:w="489"/>
        <w:gridCol w:w="483"/>
      </w:tblGrid>
      <w:tr>
        <w:trPr>
          <w:trHeight w:val="479" w:hRule="atLeast"/>
        </w:trPr>
        <w:tc>
          <w:tcPr>
            <w:tcW w:w="646" w:type="dxa"/>
            <w:tcBorders>
              <w:top w:val="single" w:sz="4" w:space="0" w:color="000000"/>
              <w:bottom w:val="single" w:sz="4" w:space="0" w:color="000000"/>
            </w:tcBorders>
          </w:tcPr>
          <w:p>
            <w:pPr>
              <w:pStyle w:val="TableParagraph"/>
              <w:spacing w:line="202" w:lineRule="exact" w:before="12"/>
              <w:ind w:left="163"/>
              <w:rPr>
                <w:rFonts w:ascii="Cambria Math" w:eastAsia="Cambria Math"/>
                <w:sz w:val="11"/>
              </w:rPr>
            </w:pPr>
            <w:r>
              <w:rPr>
                <w:rFonts w:ascii="Cambria Math" w:eastAsia="Cambria Math"/>
                <w:spacing w:val="-5"/>
                <w:position w:val="3"/>
                <w:sz w:val="16"/>
              </w:rPr>
              <w:t>𝜹</w:t>
            </w:r>
            <w:r>
              <w:rPr>
                <w:rFonts w:ascii="Cambria Math" w:eastAsia="Cambria Math"/>
                <w:spacing w:val="-5"/>
                <w:sz w:val="11"/>
              </w:rPr>
              <w:t>𝑻𝑾</w:t>
            </w:r>
          </w:p>
          <w:p>
            <w:pPr>
              <w:pStyle w:val="TableParagraph"/>
              <w:spacing w:line="183" w:lineRule="exact" w:before="0"/>
              <w:ind w:left="163"/>
              <w:rPr>
                <w:rFonts w:ascii="Cambria Math" w:hAnsi="Cambria Math" w:eastAsia="Cambria Math"/>
                <w:sz w:val="16"/>
              </w:rPr>
            </w:pPr>
            <w:r>
              <w:rPr>
                <w:rFonts w:ascii="Cambria Math" w:hAnsi="Cambria Math" w:eastAsia="Cambria Math"/>
                <w:sz w:val="16"/>
              </w:rPr>
              <w:t>=</w:t>
            </w:r>
            <w:r>
              <w:rPr>
                <w:rFonts w:ascii="Cambria Math" w:hAnsi="Cambria Math" w:eastAsia="Cambria Math"/>
                <w:spacing w:val="7"/>
                <w:sz w:val="16"/>
              </w:rPr>
              <w:t> </w:t>
            </w:r>
            <w:r>
              <w:rPr>
                <w:rFonts w:ascii="Cambria Math" w:hAnsi="Cambria Math" w:eastAsia="Cambria Math"/>
                <w:spacing w:val="-5"/>
                <w:sz w:val="16"/>
              </w:rPr>
              <w:t>𝟗𝟎°</w:t>
            </w:r>
          </w:p>
        </w:tc>
        <w:tc>
          <w:tcPr>
            <w:tcW w:w="663" w:type="dxa"/>
            <w:tcBorders>
              <w:top w:val="single" w:sz="4" w:space="0" w:color="000000"/>
              <w:bottom w:val="single" w:sz="4" w:space="0" w:color="000000"/>
            </w:tcBorders>
          </w:tcPr>
          <w:p>
            <w:pPr>
              <w:pStyle w:val="TableParagraph"/>
              <w:spacing w:before="11"/>
              <w:ind w:left="78" w:right="-15"/>
              <w:rPr>
                <w:b/>
                <w:sz w:val="16"/>
              </w:rPr>
            </w:pPr>
            <w:r>
              <w:rPr>
                <w:b/>
                <w:spacing w:val="-2"/>
                <w:sz w:val="16"/>
              </w:rPr>
              <w:t>Elevator</w:t>
            </w:r>
          </w:p>
        </w:tc>
        <w:tc>
          <w:tcPr>
            <w:tcW w:w="421" w:type="dxa"/>
            <w:tcBorders>
              <w:top w:val="single" w:sz="4" w:space="0" w:color="000000"/>
              <w:bottom w:val="single" w:sz="4" w:space="0" w:color="000000"/>
            </w:tcBorders>
          </w:tcPr>
          <w:p>
            <w:pPr>
              <w:pStyle w:val="TableParagraph"/>
              <w:spacing w:before="11"/>
              <w:ind w:left="30"/>
              <w:rPr>
                <w:b/>
                <w:sz w:val="16"/>
              </w:rPr>
            </w:pPr>
            <w:r>
              <w:rPr>
                <w:b/>
                <w:spacing w:val="-4"/>
                <w:sz w:val="16"/>
              </w:rPr>
              <w:t>Flap</w:t>
            </w:r>
          </w:p>
        </w:tc>
        <w:tc>
          <w:tcPr>
            <w:tcW w:w="543" w:type="dxa"/>
            <w:gridSpan w:val="2"/>
            <w:tcBorders>
              <w:top w:val="single" w:sz="4" w:space="0" w:color="000000"/>
              <w:bottom w:val="single" w:sz="4" w:space="0" w:color="000000"/>
            </w:tcBorders>
          </w:tcPr>
          <w:p>
            <w:pPr>
              <w:pStyle w:val="TableParagraph"/>
              <w:spacing w:line="264" w:lineRule="auto" w:before="11"/>
              <w:ind w:left="12" w:right="85"/>
              <w:rPr>
                <w:b/>
                <w:sz w:val="16"/>
              </w:rPr>
            </w:pPr>
            <w:r>
              <w:rPr>
                <w:b/>
                <w:spacing w:val="-4"/>
                <w:sz w:val="16"/>
              </w:rPr>
              <w:t>First</w:t>
            </w:r>
            <w:r>
              <w:rPr>
                <w:b/>
                <w:spacing w:val="40"/>
                <w:sz w:val="16"/>
              </w:rPr>
              <w:t> </w:t>
            </w:r>
            <w:r>
              <w:rPr>
                <w:b/>
                <w:spacing w:val="-2"/>
                <w:sz w:val="16"/>
              </w:rPr>
              <w:t>Motor</w:t>
            </w:r>
          </w:p>
        </w:tc>
        <w:tc>
          <w:tcPr>
            <w:tcW w:w="503" w:type="dxa"/>
            <w:gridSpan w:val="3"/>
            <w:tcBorders>
              <w:top w:val="single" w:sz="4" w:space="0" w:color="000000"/>
              <w:bottom w:val="single" w:sz="4" w:space="0" w:color="000000"/>
            </w:tcBorders>
          </w:tcPr>
          <w:p>
            <w:pPr>
              <w:pStyle w:val="TableParagraph"/>
              <w:spacing w:line="264" w:lineRule="auto" w:before="11"/>
              <w:ind w:left="-15" w:right="21"/>
              <w:rPr>
                <w:b/>
                <w:sz w:val="16"/>
              </w:rPr>
            </w:pPr>
            <w:r>
              <w:rPr>
                <w:b/>
                <w:spacing w:val="-2"/>
                <w:sz w:val="16"/>
              </w:rPr>
              <w:t>Second</w:t>
            </w:r>
            <w:r>
              <w:rPr>
                <w:b/>
                <w:spacing w:val="40"/>
                <w:sz w:val="16"/>
              </w:rPr>
              <w:t> </w:t>
            </w:r>
            <w:r>
              <w:rPr>
                <w:b/>
                <w:spacing w:val="-2"/>
                <w:sz w:val="16"/>
              </w:rPr>
              <w:t>Motor</w:t>
            </w:r>
          </w:p>
        </w:tc>
        <w:tc>
          <w:tcPr>
            <w:tcW w:w="444" w:type="dxa"/>
            <w:gridSpan w:val="2"/>
            <w:tcBorders>
              <w:top w:val="single" w:sz="4" w:space="0" w:color="000000"/>
              <w:bottom w:val="single" w:sz="4" w:space="0" w:color="000000"/>
            </w:tcBorders>
          </w:tcPr>
          <w:p>
            <w:pPr>
              <w:pStyle w:val="TableParagraph"/>
              <w:spacing w:line="264" w:lineRule="auto" w:before="11"/>
              <w:ind w:left="25" w:right="-29"/>
              <w:rPr>
                <w:b/>
                <w:sz w:val="16"/>
              </w:rPr>
            </w:pPr>
            <w:r>
              <w:rPr>
                <w:b/>
                <w:spacing w:val="-2"/>
                <w:sz w:val="16"/>
              </w:rPr>
              <w:t>Third</w:t>
            </w:r>
            <w:r>
              <w:rPr>
                <w:b/>
                <w:spacing w:val="40"/>
                <w:sz w:val="16"/>
              </w:rPr>
              <w:t> </w:t>
            </w:r>
            <w:r>
              <w:rPr>
                <w:b/>
                <w:spacing w:val="-2"/>
                <w:sz w:val="16"/>
              </w:rPr>
              <w:t>Motor</w:t>
            </w:r>
          </w:p>
        </w:tc>
        <w:tc>
          <w:tcPr>
            <w:tcW w:w="814" w:type="dxa"/>
            <w:gridSpan w:val="3"/>
            <w:tcBorders>
              <w:top w:val="single" w:sz="4" w:space="0" w:color="000000"/>
            </w:tcBorders>
          </w:tcPr>
          <w:p>
            <w:pPr>
              <w:pStyle w:val="TableParagraph"/>
              <w:spacing w:line="264" w:lineRule="auto" w:before="11"/>
              <w:ind w:left="99" w:right="229"/>
              <w:rPr>
                <w:b/>
                <w:sz w:val="16"/>
              </w:rPr>
            </w:pPr>
            <w:r>
              <w:rPr>
                <w:b/>
                <w:spacing w:val="-2"/>
                <w:sz w:val="16"/>
              </w:rPr>
              <w:t>Fourth</w:t>
            </w:r>
            <w:r>
              <w:rPr>
                <w:b/>
                <w:spacing w:val="40"/>
                <w:sz w:val="16"/>
              </w:rPr>
              <w:t> </w:t>
            </w:r>
            <w:r>
              <w:rPr>
                <w:b/>
                <w:spacing w:val="-2"/>
                <w:sz w:val="16"/>
              </w:rPr>
              <w:t>Motor</w:t>
            </w:r>
          </w:p>
        </w:tc>
        <w:tc>
          <w:tcPr>
            <w:tcW w:w="722" w:type="dxa"/>
            <w:gridSpan w:val="2"/>
            <w:tcBorders>
              <w:top w:val="single" w:sz="4" w:space="0" w:color="000000"/>
              <w:bottom w:val="single" w:sz="4" w:space="0" w:color="000000"/>
            </w:tcBorders>
          </w:tcPr>
          <w:p>
            <w:pPr>
              <w:pStyle w:val="TableParagraph"/>
              <w:spacing w:line="204" w:lineRule="exact" w:before="8"/>
              <w:ind w:left="8"/>
              <w:rPr>
                <w:rFonts w:ascii="Cambria Math" w:eastAsia="Cambria Math"/>
                <w:sz w:val="16"/>
              </w:rPr>
            </w:pPr>
            <w:r>
              <w:rPr>
                <w:rFonts w:ascii="Cambria Math" w:eastAsia="Cambria Math"/>
                <w:sz w:val="16"/>
              </w:rPr>
              <w:t>𝜹</w:t>
            </w:r>
            <w:r>
              <w:rPr>
                <w:rFonts w:ascii="Cambria Math" w:eastAsia="Cambria Math"/>
                <w:position w:val="-2"/>
                <w:sz w:val="11"/>
              </w:rPr>
              <w:t>𝑻𝑾</w:t>
            </w:r>
            <w:r>
              <w:rPr>
                <w:rFonts w:ascii="Cambria Math" w:eastAsia="Cambria Math"/>
                <w:spacing w:val="25"/>
                <w:position w:val="-2"/>
                <w:sz w:val="11"/>
              </w:rPr>
              <w:t> </w:t>
            </w:r>
            <w:r>
              <w:rPr>
                <w:rFonts w:ascii="Cambria Math" w:eastAsia="Cambria Math"/>
                <w:spacing w:val="-10"/>
                <w:sz w:val="16"/>
              </w:rPr>
              <w:t>=</w:t>
            </w:r>
          </w:p>
          <w:p>
            <w:pPr>
              <w:pStyle w:val="TableParagraph"/>
              <w:spacing w:line="185" w:lineRule="exact" w:before="0"/>
              <w:ind w:left="8"/>
              <w:rPr>
                <w:rFonts w:ascii="Cambria Math" w:hAnsi="Cambria Math" w:eastAsia="Cambria Math"/>
                <w:sz w:val="16"/>
              </w:rPr>
            </w:pPr>
            <w:r>
              <w:rPr>
                <w:rFonts w:ascii="Cambria Math" w:hAnsi="Cambria Math" w:eastAsia="Cambria Math"/>
                <w:spacing w:val="-5"/>
                <w:sz w:val="16"/>
              </w:rPr>
              <w:t>𝟕𝟓°</w:t>
            </w:r>
          </w:p>
        </w:tc>
        <w:tc>
          <w:tcPr>
            <w:tcW w:w="594" w:type="dxa"/>
            <w:tcBorders>
              <w:top w:val="single" w:sz="4" w:space="0" w:color="000000"/>
              <w:bottom w:val="single" w:sz="4" w:space="0" w:color="000000"/>
            </w:tcBorders>
          </w:tcPr>
          <w:p>
            <w:pPr>
              <w:pStyle w:val="TableParagraph"/>
              <w:spacing w:before="11"/>
              <w:ind w:left="-25"/>
              <w:rPr>
                <w:b/>
                <w:sz w:val="16"/>
              </w:rPr>
            </w:pPr>
            <w:r>
              <w:rPr>
                <w:b/>
                <w:spacing w:val="-2"/>
                <w:sz w:val="16"/>
              </w:rPr>
              <w:t>Elevator</w:t>
            </w:r>
          </w:p>
        </w:tc>
        <w:tc>
          <w:tcPr>
            <w:tcW w:w="552" w:type="dxa"/>
            <w:tcBorders>
              <w:top w:val="single" w:sz="4" w:space="0" w:color="000000"/>
              <w:bottom w:val="single" w:sz="4" w:space="0" w:color="000000"/>
            </w:tcBorders>
          </w:tcPr>
          <w:p>
            <w:pPr>
              <w:pStyle w:val="TableParagraph"/>
              <w:spacing w:before="11"/>
              <w:ind w:left="-7"/>
              <w:rPr>
                <w:b/>
                <w:sz w:val="16"/>
              </w:rPr>
            </w:pPr>
            <w:r>
              <w:rPr>
                <w:b/>
                <w:spacing w:val="-2"/>
                <w:sz w:val="16"/>
              </w:rPr>
              <w:t>Aileron</w:t>
            </w:r>
          </w:p>
        </w:tc>
        <w:tc>
          <w:tcPr>
            <w:tcW w:w="510" w:type="dxa"/>
            <w:gridSpan w:val="2"/>
            <w:tcBorders>
              <w:top w:val="single" w:sz="4" w:space="0" w:color="000000"/>
              <w:bottom w:val="single" w:sz="4" w:space="0" w:color="000000"/>
            </w:tcBorders>
          </w:tcPr>
          <w:p>
            <w:pPr>
              <w:pStyle w:val="TableParagraph"/>
              <w:spacing w:line="264" w:lineRule="auto" w:before="11"/>
              <w:ind w:left="60" w:right="11"/>
              <w:rPr>
                <w:b/>
                <w:sz w:val="16"/>
              </w:rPr>
            </w:pPr>
            <w:r>
              <w:rPr>
                <w:b/>
                <w:spacing w:val="-4"/>
                <w:sz w:val="16"/>
              </w:rPr>
              <w:t>First</w:t>
            </w:r>
            <w:r>
              <w:rPr>
                <w:b/>
                <w:spacing w:val="40"/>
                <w:sz w:val="16"/>
              </w:rPr>
              <w:t> </w:t>
            </w:r>
            <w:r>
              <w:rPr>
                <w:b/>
                <w:spacing w:val="-2"/>
                <w:sz w:val="16"/>
              </w:rPr>
              <w:t>Motor</w:t>
            </w:r>
          </w:p>
        </w:tc>
        <w:tc>
          <w:tcPr>
            <w:tcW w:w="482" w:type="dxa"/>
            <w:tcBorders>
              <w:top w:val="single" w:sz="4" w:space="0" w:color="000000"/>
              <w:bottom w:val="single" w:sz="4" w:space="0" w:color="000000"/>
            </w:tcBorders>
          </w:tcPr>
          <w:p>
            <w:pPr>
              <w:pStyle w:val="TableParagraph"/>
              <w:spacing w:line="264" w:lineRule="auto" w:before="11"/>
              <w:ind w:left="-13" w:right="-2"/>
              <w:rPr>
                <w:b/>
                <w:sz w:val="16"/>
              </w:rPr>
            </w:pPr>
            <w:r>
              <w:rPr>
                <w:b/>
                <w:spacing w:val="-2"/>
                <w:sz w:val="16"/>
              </w:rPr>
              <w:t>Second</w:t>
            </w:r>
            <w:r>
              <w:rPr>
                <w:b/>
                <w:spacing w:val="40"/>
                <w:sz w:val="16"/>
              </w:rPr>
              <w:t> </w:t>
            </w:r>
            <w:r>
              <w:rPr>
                <w:b/>
                <w:spacing w:val="-2"/>
                <w:sz w:val="16"/>
              </w:rPr>
              <w:t>Motor</w:t>
            </w:r>
          </w:p>
        </w:tc>
        <w:tc>
          <w:tcPr>
            <w:tcW w:w="489" w:type="dxa"/>
            <w:tcBorders>
              <w:top w:val="single" w:sz="4" w:space="0" w:color="000000"/>
              <w:bottom w:val="single" w:sz="4" w:space="0" w:color="000000"/>
            </w:tcBorders>
          </w:tcPr>
          <w:p>
            <w:pPr>
              <w:pStyle w:val="TableParagraph"/>
              <w:spacing w:line="264" w:lineRule="auto" w:before="11"/>
              <w:ind w:left="35" w:right="8"/>
              <w:rPr>
                <w:b/>
                <w:sz w:val="16"/>
              </w:rPr>
            </w:pPr>
            <w:r>
              <w:rPr>
                <w:b/>
                <w:spacing w:val="-2"/>
                <w:sz w:val="16"/>
              </w:rPr>
              <w:t>Third</w:t>
            </w:r>
            <w:r>
              <w:rPr>
                <w:b/>
                <w:spacing w:val="40"/>
                <w:sz w:val="16"/>
              </w:rPr>
              <w:t> </w:t>
            </w:r>
            <w:r>
              <w:rPr>
                <w:b/>
                <w:spacing w:val="-2"/>
                <w:sz w:val="16"/>
              </w:rPr>
              <w:t>Motor</w:t>
            </w:r>
          </w:p>
        </w:tc>
        <w:tc>
          <w:tcPr>
            <w:tcW w:w="483" w:type="dxa"/>
            <w:tcBorders>
              <w:top w:val="single" w:sz="4" w:space="0" w:color="000000"/>
              <w:bottom w:val="single" w:sz="4" w:space="0" w:color="000000"/>
            </w:tcBorders>
          </w:tcPr>
          <w:p>
            <w:pPr>
              <w:pStyle w:val="TableParagraph"/>
              <w:spacing w:line="264" w:lineRule="auto" w:before="11"/>
              <w:ind w:left="-16" w:right="11"/>
              <w:rPr>
                <w:b/>
                <w:sz w:val="16"/>
              </w:rPr>
            </w:pPr>
            <w:r>
              <w:rPr>
                <w:b/>
                <w:spacing w:val="-2"/>
                <w:sz w:val="16"/>
              </w:rPr>
              <w:t>Fourth</w:t>
            </w:r>
            <w:r>
              <w:rPr>
                <w:b/>
                <w:spacing w:val="40"/>
                <w:sz w:val="16"/>
              </w:rPr>
              <w:t> </w:t>
            </w:r>
            <w:r>
              <w:rPr>
                <w:b/>
                <w:spacing w:val="-2"/>
                <w:sz w:val="16"/>
              </w:rPr>
              <w:t>Motor</w:t>
            </w:r>
          </w:p>
        </w:tc>
      </w:tr>
      <w:tr>
        <w:trPr>
          <w:trHeight w:val="202" w:hRule="atLeast"/>
        </w:trPr>
        <w:tc>
          <w:tcPr>
            <w:tcW w:w="646" w:type="dxa"/>
            <w:tcBorders>
              <w:top w:val="single" w:sz="4" w:space="0" w:color="000000"/>
            </w:tcBorders>
          </w:tcPr>
          <w:p>
            <w:pPr>
              <w:pStyle w:val="TableParagraph"/>
              <w:spacing w:before="22"/>
              <w:ind w:right="209"/>
              <w:jc w:val="right"/>
              <w:rPr>
                <w:rFonts w:ascii="Cambria Math" w:eastAsia="Cambria Math"/>
                <w:sz w:val="12"/>
              </w:rPr>
            </w:pPr>
            <w:r>
              <w:rPr>
                <w:rFonts w:ascii="Cambria Math" w:eastAsia="Cambria Math"/>
                <w:spacing w:val="-5"/>
                <w:sz w:val="12"/>
              </w:rPr>
              <w:t>𝛿𝑋</w:t>
            </w:r>
          </w:p>
        </w:tc>
        <w:tc>
          <w:tcPr>
            <w:tcW w:w="663" w:type="dxa"/>
            <w:tcBorders>
              <w:top w:val="single" w:sz="4" w:space="0" w:color="000000"/>
            </w:tcBorders>
          </w:tcPr>
          <w:p>
            <w:pPr>
              <w:pStyle w:val="TableParagraph"/>
              <w:spacing w:line="169" w:lineRule="exact" w:before="13"/>
              <w:ind w:left="78"/>
              <w:rPr>
                <w:sz w:val="16"/>
              </w:rPr>
            </w:pPr>
            <w:r>
              <w:rPr>
                <w:spacing w:val="-5"/>
                <w:sz w:val="16"/>
              </w:rPr>
              <w:t>0%</w:t>
            </w:r>
          </w:p>
        </w:tc>
        <w:tc>
          <w:tcPr>
            <w:tcW w:w="421" w:type="dxa"/>
            <w:tcBorders>
              <w:top w:val="single" w:sz="4" w:space="0" w:color="000000"/>
            </w:tcBorders>
          </w:tcPr>
          <w:p>
            <w:pPr>
              <w:pStyle w:val="TableParagraph"/>
              <w:spacing w:line="169" w:lineRule="exact" w:before="13"/>
              <w:ind w:left="30"/>
              <w:rPr>
                <w:sz w:val="16"/>
              </w:rPr>
            </w:pPr>
            <w:r>
              <w:rPr>
                <w:spacing w:val="-4"/>
                <w:sz w:val="16"/>
              </w:rPr>
              <w:t>100%</w:t>
            </w:r>
          </w:p>
        </w:tc>
        <w:tc>
          <w:tcPr>
            <w:tcW w:w="543" w:type="dxa"/>
            <w:gridSpan w:val="2"/>
            <w:tcBorders>
              <w:top w:val="single" w:sz="4" w:space="0" w:color="000000"/>
            </w:tcBorders>
          </w:tcPr>
          <w:p>
            <w:pPr>
              <w:pStyle w:val="TableParagraph"/>
              <w:spacing w:line="169" w:lineRule="exact" w:before="13"/>
              <w:ind w:left="12"/>
              <w:rPr>
                <w:sz w:val="16"/>
              </w:rPr>
            </w:pPr>
            <w:r>
              <w:rPr>
                <w:spacing w:val="-5"/>
                <w:sz w:val="16"/>
              </w:rPr>
              <w:t>0%</w:t>
            </w:r>
          </w:p>
        </w:tc>
        <w:tc>
          <w:tcPr>
            <w:tcW w:w="210" w:type="dxa"/>
            <w:gridSpan w:val="2"/>
            <w:tcBorders>
              <w:top w:val="single" w:sz="4" w:space="0" w:color="000000"/>
            </w:tcBorders>
          </w:tcPr>
          <w:p>
            <w:pPr>
              <w:pStyle w:val="TableParagraph"/>
              <w:spacing w:line="169" w:lineRule="exact" w:before="13"/>
              <w:ind w:left="-15"/>
              <w:rPr>
                <w:sz w:val="16"/>
              </w:rPr>
            </w:pPr>
            <w:r>
              <w:rPr>
                <w:spacing w:val="-5"/>
                <w:sz w:val="16"/>
              </w:rPr>
              <w:t>0%</w:t>
            </w:r>
          </w:p>
        </w:tc>
        <w:tc>
          <w:tcPr>
            <w:tcW w:w="293" w:type="dxa"/>
            <w:tcBorders>
              <w:top w:val="single" w:sz="4" w:space="0" w:color="000000"/>
            </w:tcBorders>
          </w:tcPr>
          <w:p>
            <w:pPr>
              <w:pStyle w:val="TableParagraph"/>
              <w:spacing w:before="0"/>
              <w:rPr>
                <w:sz w:val="14"/>
              </w:rPr>
            </w:pPr>
          </w:p>
        </w:tc>
        <w:tc>
          <w:tcPr>
            <w:tcW w:w="444" w:type="dxa"/>
            <w:gridSpan w:val="2"/>
            <w:tcBorders>
              <w:top w:val="single" w:sz="4" w:space="0" w:color="000000"/>
            </w:tcBorders>
          </w:tcPr>
          <w:p>
            <w:pPr>
              <w:pStyle w:val="TableParagraph"/>
              <w:spacing w:line="169" w:lineRule="exact" w:before="13"/>
              <w:ind w:left="25"/>
              <w:rPr>
                <w:sz w:val="16"/>
              </w:rPr>
            </w:pPr>
            <w:r>
              <w:rPr>
                <w:spacing w:val="-5"/>
                <w:sz w:val="16"/>
              </w:rPr>
              <w:t>0%</w:t>
            </w:r>
          </w:p>
        </w:tc>
        <w:tc>
          <w:tcPr>
            <w:tcW w:w="494" w:type="dxa"/>
            <w:gridSpan w:val="2"/>
            <w:tcBorders>
              <w:top w:val="single" w:sz="4" w:space="0" w:color="000000"/>
            </w:tcBorders>
          </w:tcPr>
          <w:p>
            <w:pPr>
              <w:pStyle w:val="TableParagraph"/>
              <w:spacing w:line="169" w:lineRule="exact" w:before="13"/>
              <w:ind w:left="99"/>
              <w:rPr>
                <w:sz w:val="16"/>
              </w:rPr>
            </w:pPr>
            <w:r>
              <w:rPr>
                <w:spacing w:val="-5"/>
                <w:sz w:val="16"/>
              </w:rPr>
              <w:t>0%</w:t>
            </w:r>
          </w:p>
        </w:tc>
        <w:tc>
          <w:tcPr>
            <w:tcW w:w="320" w:type="dxa"/>
            <w:tcBorders>
              <w:top w:val="single" w:sz="4" w:space="0" w:color="000000"/>
            </w:tcBorders>
          </w:tcPr>
          <w:p>
            <w:pPr>
              <w:pStyle w:val="TableParagraph"/>
              <w:spacing w:before="0"/>
              <w:rPr>
                <w:sz w:val="14"/>
              </w:rPr>
            </w:pPr>
          </w:p>
        </w:tc>
        <w:tc>
          <w:tcPr>
            <w:tcW w:w="182" w:type="dxa"/>
            <w:tcBorders>
              <w:top w:val="single" w:sz="4" w:space="0" w:color="000000"/>
            </w:tcBorders>
          </w:tcPr>
          <w:p>
            <w:pPr>
              <w:pStyle w:val="TableParagraph"/>
              <w:spacing w:before="0"/>
              <w:rPr>
                <w:sz w:val="14"/>
              </w:rPr>
            </w:pPr>
          </w:p>
        </w:tc>
        <w:tc>
          <w:tcPr>
            <w:tcW w:w="1134" w:type="dxa"/>
            <w:gridSpan w:val="2"/>
            <w:tcBorders>
              <w:top w:val="single" w:sz="4" w:space="0" w:color="000000"/>
            </w:tcBorders>
          </w:tcPr>
          <w:p>
            <w:pPr>
              <w:pStyle w:val="TableParagraph"/>
              <w:tabs>
                <w:tab w:pos="515" w:val="left" w:leader="none"/>
              </w:tabs>
              <w:spacing w:line="169" w:lineRule="exact" w:before="13"/>
              <w:ind w:left="30"/>
              <w:rPr>
                <w:sz w:val="16"/>
              </w:rPr>
            </w:pPr>
            <w:r>
              <w:rPr>
                <w:rFonts w:ascii="Cambria Math" w:eastAsia="Cambria Math"/>
                <w:spacing w:val="-5"/>
                <w:position w:val="1"/>
                <w:sz w:val="12"/>
              </w:rPr>
              <w:t>𝛿𝑋</w:t>
            </w:r>
            <w:r>
              <w:rPr>
                <w:rFonts w:ascii="Cambria Math" w:eastAsia="Cambria Math"/>
                <w:position w:val="1"/>
                <w:sz w:val="12"/>
              </w:rPr>
              <w:tab/>
            </w:r>
            <w:r>
              <w:rPr>
                <w:spacing w:val="-5"/>
                <w:sz w:val="16"/>
              </w:rPr>
              <w:t>0%</w:t>
            </w:r>
          </w:p>
        </w:tc>
        <w:tc>
          <w:tcPr>
            <w:tcW w:w="552" w:type="dxa"/>
            <w:tcBorders>
              <w:top w:val="single" w:sz="4" w:space="0" w:color="000000"/>
            </w:tcBorders>
          </w:tcPr>
          <w:p>
            <w:pPr>
              <w:pStyle w:val="TableParagraph"/>
              <w:spacing w:line="169" w:lineRule="exact" w:before="13"/>
              <w:ind w:left="-7"/>
              <w:rPr>
                <w:sz w:val="16"/>
              </w:rPr>
            </w:pPr>
            <w:r>
              <w:rPr>
                <w:spacing w:val="-5"/>
                <w:sz w:val="16"/>
              </w:rPr>
              <w:t>0%</w:t>
            </w:r>
          </w:p>
        </w:tc>
        <w:tc>
          <w:tcPr>
            <w:tcW w:w="436" w:type="dxa"/>
            <w:tcBorders>
              <w:top w:val="single" w:sz="4" w:space="0" w:color="000000"/>
            </w:tcBorders>
          </w:tcPr>
          <w:p>
            <w:pPr>
              <w:pStyle w:val="TableParagraph"/>
              <w:spacing w:line="169" w:lineRule="exact" w:before="13"/>
              <w:ind w:right="78"/>
              <w:jc w:val="right"/>
              <w:rPr>
                <w:sz w:val="16"/>
              </w:rPr>
            </w:pPr>
            <w:r>
              <w:rPr>
                <w:spacing w:val="-5"/>
                <w:sz w:val="16"/>
              </w:rPr>
              <w:t>50%</w:t>
            </w:r>
          </w:p>
        </w:tc>
        <w:tc>
          <w:tcPr>
            <w:tcW w:w="74" w:type="dxa"/>
            <w:tcBorders>
              <w:top w:val="single" w:sz="4" w:space="0" w:color="000000"/>
            </w:tcBorders>
          </w:tcPr>
          <w:p>
            <w:pPr>
              <w:pStyle w:val="TableParagraph"/>
              <w:spacing w:before="0"/>
              <w:rPr>
                <w:sz w:val="14"/>
              </w:rPr>
            </w:pPr>
          </w:p>
        </w:tc>
        <w:tc>
          <w:tcPr>
            <w:tcW w:w="482" w:type="dxa"/>
            <w:tcBorders>
              <w:top w:val="single" w:sz="4" w:space="0" w:color="000000"/>
            </w:tcBorders>
          </w:tcPr>
          <w:p>
            <w:pPr>
              <w:pStyle w:val="TableParagraph"/>
              <w:spacing w:line="169" w:lineRule="exact" w:before="13"/>
              <w:ind w:left="-13"/>
              <w:rPr>
                <w:sz w:val="16"/>
              </w:rPr>
            </w:pPr>
            <w:r>
              <w:rPr>
                <w:spacing w:val="-5"/>
                <w:sz w:val="16"/>
              </w:rPr>
              <w:t>50%</w:t>
            </w:r>
          </w:p>
        </w:tc>
        <w:tc>
          <w:tcPr>
            <w:tcW w:w="489" w:type="dxa"/>
            <w:tcBorders>
              <w:top w:val="single" w:sz="4" w:space="0" w:color="000000"/>
            </w:tcBorders>
          </w:tcPr>
          <w:p>
            <w:pPr>
              <w:pStyle w:val="TableParagraph"/>
              <w:spacing w:line="169" w:lineRule="exact" w:before="13"/>
              <w:ind w:left="35"/>
              <w:rPr>
                <w:sz w:val="16"/>
              </w:rPr>
            </w:pPr>
            <w:r>
              <w:rPr>
                <w:spacing w:val="-5"/>
                <w:sz w:val="16"/>
              </w:rPr>
              <w:t>0%</w:t>
            </w:r>
          </w:p>
        </w:tc>
        <w:tc>
          <w:tcPr>
            <w:tcW w:w="483" w:type="dxa"/>
            <w:tcBorders>
              <w:top w:val="single" w:sz="4" w:space="0" w:color="000000"/>
            </w:tcBorders>
          </w:tcPr>
          <w:p>
            <w:pPr>
              <w:pStyle w:val="TableParagraph"/>
              <w:spacing w:line="169" w:lineRule="exact" w:before="13"/>
              <w:ind w:left="-16"/>
              <w:rPr>
                <w:sz w:val="16"/>
              </w:rPr>
            </w:pPr>
            <w:r>
              <w:rPr>
                <w:spacing w:val="-5"/>
                <w:sz w:val="16"/>
              </w:rPr>
              <w:t>0%</w:t>
            </w:r>
          </w:p>
        </w:tc>
      </w:tr>
      <w:tr>
        <w:trPr>
          <w:trHeight w:val="191" w:hRule="atLeast"/>
        </w:trPr>
        <w:tc>
          <w:tcPr>
            <w:tcW w:w="646" w:type="dxa"/>
          </w:tcPr>
          <w:p>
            <w:pPr>
              <w:pStyle w:val="TableParagraph"/>
              <w:spacing w:before="17"/>
              <w:ind w:right="210"/>
              <w:jc w:val="right"/>
              <w:rPr>
                <w:rFonts w:ascii="Cambria Math" w:eastAsia="Cambria Math"/>
                <w:sz w:val="12"/>
              </w:rPr>
            </w:pPr>
            <w:r>
              <w:rPr>
                <w:rFonts w:ascii="Cambria Math" w:eastAsia="Cambria Math"/>
                <w:spacing w:val="-5"/>
                <w:sz w:val="12"/>
              </w:rPr>
              <w:t>𝛿𝑌</w:t>
            </w:r>
          </w:p>
        </w:tc>
        <w:tc>
          <w:tcPr>
            <w:tcW w:w="663" w:type="dxa"/>
          </w:tcPr>
          <w:p>
            <w:pPr>
              <w:pStyle w:val="TableParagraph"/>
              <w:spacing w:line="172" w:lineRule="exact" w:before="0"/>
              <w:ind w:left="78"/>
              <w:rPr>
                <w:sz w:val="16"/>
              </w:rPr>
            </w:pPr>
            <w:r>
              <w:rPr>
                <w:spacing w:val="-5"/>
                <w:sz w:val="16"/>
              </w:rPr>
              <w:t>0%</w:t>
            </w:r>
          </w:p>
        </w:tc>
        <w:tc>
          <w:tcPr>
            <w:tcW w:w="421" w:type="dxa"/>
          </w:tcPr>
          <w:p>
            <w:pPr>
              <w:pStyle w:val="TableParagraph"/>
              <w:spacing w:line="172" w:lineRule="exact" w:before="0"/>
              <w:ind w:left="30"/>
              <w:rPr>
                <w:sz w:val="16"/>
              </w:rPr>
            </w:pPr>
            <w:r>
              <w:rPr>
                <w:spacing w:val="-5"/>
                <w:sz w:val="16"/>
              </w:rPr>
              <w:t>0%</w:t>
            </w:r>
          </w:p>
        </w:tc>
        <w:tc>
          <w:tcPr>
            <w:tcW w:w="543" w:type="dxa"/>
            <w:gridSpan w:val="2"/>
          </w:tcPr>
          <w:p>
            <w:pPr>
              <w:pStyle w:val="TableParagraph"/>
              <w:spacing w:line="172" w:lineRule="exact" w:before="0"/>
              <w:ind w:left="12"/>
              <w:rPr>
                <w:sz w:val="16"/>
              </w:rPr>
            </w:pPr>
            <w:r>
              <w:rPr>
                <w:spacing w:val="-5"/>
                <w:sz w:val="16"/>
              </w:rPr>
              <w:t>0%</w:t>
            </w:r>
          </w:p>
        </w:tc>
        <w:tc>
          <w:tcPr>
            <w:tcW w:w="210" w:type="dxa"/>
            <w:gridSpan w:val="2"/>
          </w:tcPr>
          <w:p>
            <w:pPr>
              <w:pStyle w:val="TableParagraph"/>
              <w:spacing w:line="172" w:lineRule="exact" w:before="0"/>
              <w:ind w:left="-15"/>
              <w:rPr>
                <w:sz w:val="16"/>
              </w:rPr>
            </w:pPr>
            <w:r>
              <w:rPr>
                <w:spacing w:val="-5"/>
                <w:sz w:val="16"/>
              </w:rPr>
              <w:t>0%</w:t>
            </w:r>
          </w:p>
        </w:tc>
        <w:tc>
          <w:tcPr>
            <w:tcW w:w="293" w:type="dxa"/>
          </w:tcPr>
          <w:p>
            <w:pPr>
              <w:pStyle w:val="TableParagraph"/>
              <w:spacing w:before="0"/>
              <w:rPr>
                <w:sz w:val="12"/>
              </w:rPr>
            </w:pPr>
          </w:p>
        </w:tc>
        <w:tc>
          <w:tcPr>
            <w:tcW w:w="444" w:type="dxa"/>
            <w:gridSpan w:val="2"/>
          </w:tcPr>
          <w:p>
            <w:pPr>
              <w:pStyle w:val="TableParagraph"/>
              <w:spacing w:line="172" w:lineRule="exact" w:before="0"/>
              <w:ind w:left="25"/>
              <w:rPr>
                <w:sz w:val="16"/>
              </w:rPr>
            </w:pPr>
            <w:r>
              <w:rPr>
                <w:spacing w:val="-5"/>
                <w:sz w:val="16"/>
              </w:rPr>
              <w:t>0%</w:t>
            </w:r>
          </w:p>
        </w:tc>
        <w:tc>
          <w:tcPr>
            <w:tcW w:w="494" w:type="dxa"/>
            <w:gridSpan w:val="2"/>
          </w:tcPr>
          <w:p>
            <w:pPr>
              <w:pStyle w:val="TableParagraph"/>
              <w:spacing w:line="172" w:lineRule="exact" w:before="0"/>
              <w:ind w:left="99"/>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1134" w:type="dxa"/>
            <w:gridSpan w:val="2"/>
          </w:tcPr>
          <w:p>
            <w:pPr>
              <w:pStyle w:val="TableParagraph"/>
              <w:tabs>
                <w:tab w:pos="515" w:val="left" w:leader="none"/>
              </w:tabs>
              <w:spacing w:line="172" w:lineRule="exact" w:before="0"/>
              <w:ind w:left="32"/>
              <w:rPr>
                <w:sz w:val="16"/>
              </w:rPr>
            </w:pPr>
            <w:r>
              <w:rPr>
                <w:rFonts w:ascii="Cambria Math" w:eastAsia="Cambria Math"/>
                <w:spacing w:val="-5"/>
                <w:sz w:val="12"/>
              </w:rPr>
              <w:t>𝛿𝑌</w:t>
            </w:r>
            <w:r>
              <w:rPr>
                <w:rFonts w:ascii="Cambria Math" w:eastAsia="Cambria Math"/>
                <w:sz w:val="12"/>
              </w:rPr>
              <w:tab/>
            </w:r>
            <w:r>
              <w:rPr>
                <w:spacing w:val="-5"/>
                <w:sz w:val="16"/>
              </w:rPr>
              <w:t>0%</w:t>
            </w:r>
          </w:p>
        </w:tc>
        <w:tc>
          <w:tcPr>
            <w:tcW w:w="552" w:type="dxa"/>
          </w:tcPr>
          <w:p>
            <w:pPr>
              <w:pStyle w:val="TableParagraph"/>
              <w:spacing w:line="172" w:lineRule="exact" w:before="0"/>
              <w:ind w:left="-7"/>
              <w:rPr>
                <w:sz w:val="16"/>
              </w:rPr>
            </w:pPr>
            <w:r>
              <w:rPr>
                <w:spacing w:val="-5"/>
                <w:sz w:val="16"/>
              </w:rPr>
              <w:t>0%</w:t>
            </w:r>
          </w:p>
        </w:tc>
        <w:tc>
          <w:tcPr>
            <w:tcW w:w="436" w:type="dxa"/>
          </w:tcPr>
          <w:p>
            <w:pPr>
              <w:pStyle w:val="TableParagraph"/>
              <w:spacing w:line="172" w:lineRule="exact" w:before="0"/>
              <w:ind w:left="60"/>
              <w:rPr>
                <w:sz w:val="16"/>
              </w:rPr>
            </w:pPr>
            <w:r>
              <w:rPr>
                <w:spacing w:val="-5"/>
                <w:sz w:val="16"/>
              </w:rPr>
              <w:t>0%</w:t>
            </w:r>
          </w:p>
        </w:tc>
        <w:tc>
          <w:tcPr>
            <w:tcW w:w="74" w:type="dxa"/>
          </w:tcPr>
          <w:p>
            <w:pPr>
              <w:pStyle w:val="TableParagraph"/>
              <w:spacing w:before="0"/>
              <w:rPr>
                <w:sz w:val="12"/>
              </w:rPr>
            </w:pPr>
          </w:p>
        </w:tc>
        <w:tc>
          <w:tcPr>
            <w:tcW w:w="482" w:type="dxa"/>
          </w:tcPr>
          <w:p>
            <w:pPr>
              <w:pStyle w:val="TableParagraph"/>
              <w:spacing w:line="172" w:lineRule="exact" w:before="0"/>
              <w:ind w:left="-13"/>
              <w:rPr>
                <w:sz w:val="16"/>
              </w:rPr>
            </w:pPr>
            <w:r>
              <w:rPr>
                <w:spacing w:val="-5"/>
                <w:sz w:val="16"/>
              </w:rPr>
              <w:t>0%</w:t>
            </w:r>
          </w:p>
        </w:tc>
        <w:tc>
          <w:tcPr>
            <w:tcW w:w="489" w:type="dxa"/>
          </w:tcPr>
          <w:p>
            <w:pPr>
              <w:pStyle w:val="TableParagraph"/>
              <w:spacing w:line="172" w:lineRule="exact" w:before="0"/>
              <w:ind w:left="35"/>
              <w:rPr>
                <w:sz w:val="16"/>
              </w:rPr>
            </w:pPr>
            <w:r>
              <w:rPr>
                <w:spacing w:val="-5"/>
                <w:sz w:val="16"/>
              </w:rPr>
              <w:t>0%</w:t>
            </w:r>
          </w:p>
        </w:tc>
        <w:tc>
          <w:tcPr>
            <w:tcW w:w="483" w:type="dxa"/>
          </w:tcPr>
          <w:p>
            <w:pPr>
              <w:pStyle w:val="TableParagraph"/>
              <w:spacing w:line="172" w:lineRule="exact" w:before="0"/>
              <w:ind w:left="-16"/>
              <w:rPr>
                <w:sz w:val="16"/>
              </w:rPr>
            </w:pPr>
            <w:r>
              <w:rPr>
                <w:spacing w:val="-5"/>
                <w:sz w:val="16"/>
              </w:rPr>
              <w:t>0%</w:t>
            </w:r>
          </w:p>
        </w:tc>
      </w:tr>
      <w:tr>
        <w:trPr>
          <w:trHeight w:val="198" w:hRule="atLeast"/>
        </w:trPr>
        <w:tc>
          <w:tcPr>
            <w:tcW w:w="646" w:type="dxa"/>
          </w:tcPr>
          <w:p>
            <w:pPr>
              <w:pStyle w:val="TableParagraph"/>
              <w:spacing w:before="7"/>
              <w:ind w:right="210"/>
              <w:jc w:val="right"/>
              <w:rPr>
                <w:rFonts w:ascii="Cambria Math" w:eastAsia="Cambria Math"/>
                <w:sz w:val="12"/>
              </w:rPr>
            </w:pPr>
            <w:r>
              <w:rPr>
                <w:rFonts w:ascii="Cambria Math" w:eastAsia="Cambria Math"/>
                <w:spacing w:val="-5"/>
                <w:sz w:val="12"/>
              </w:rPr>
              <w:t>𝛿𝑍</w:t>
            </w:r>
          </w:p>
        </w:tc>
        <w:tc>
          <w:tcPr>
            <w:tcW w:w="663" w:type="dxa"/>
          </w:tcPr>
          <w:p>
            <w:pPr>
              <w:pStyle w:val="TableParagraph"/>
              <w:spacing w:line="175" w:lineRule="exact" w:before="3"/>
              <w:ind w:left="78"/>
              <w:rPr>
                <w:sz w:val="16"/>
              </w:rPr>
            </w:pPr>
            <w:r>
              <w:rPr>
                <w:spacing w:val="-5"/>
                <w:sz w:val="16"/>
              </w:rPr>
              <w:t>0%</w:t>
            </w:r>
          </w:p>
        </w:tc>
        <w:tc>
          <w:tcPr>
            <w:tcW w:w="421" w:type="dxa"/>
          </w:tcPr>
          <w:p>
            <w:pPr>
              <w:pStyle w:val="TableParagraph"/>
              <w:spacing w:line="175" w:lineRule="exact" w:before="3"/>
              <w:ind w:left="30"/>
              <w:rPr>
                <w:sz w:val="16"/>
              </w:rPr>
            </w:pPr>
            <w:r>
              <w:rPr>
                <w:spacing w:val="-5"/>
                <w:sz w:val="16"/>
              </w:rPr>
              <w:t>0%</w:t>
            </w:r>
          </w:p>
        </w:tc>
        <w:tc>
          <w:tcPr>
            <w:tcW w:w="543" w:type="dxa"/>
            <w:gridSpan w:val="2"/>
          </w:tcPr>
          <w:p>
            <w:pPr>
              <w:pStyle w:val="TableParagraph"/>
              <w:spacing w:line="175" w:lineRule="exact" w:before="3"/>
              <w:ind w:left="12"/>
              <w:rPr>
                <w:sz w:val="16"/>
              </w:rPr>
            </w:pPr>
            <w:r>
              <w:rPr>
                <w:spacing w:val="-5"/>
                <w:sz w:val="16"/>
              </w:rPr>
              <w:t>50%</w:t>
            </w:r>
          </w:p>
        </w:tc>
        <w:tc>
          <w:tcPr>
            <w:tcW w:w="503" w:type="dxa"/>
            <w:gridSpan w:val="3"/>
          </w:tcPr>
          <w:p>
            <w:pPr>
              <w:pStyle w:val="TableParagraph"/>
              <w:spacing w:line="175" w:lineRule="exact" w:before="3"/>
              <w:ind w:left="-15"/>
              <w:rPr>
                <w:sz w:val="16"/>
              </w:rPr>
            </w:pPr>
            <w:r>
              <w:rPr>
                <w:spacing w:val="-5"/>
                <w:sz w:val="16"/>
              </w:rPr>
              <w:t>50%</w:t>
            </w:r>
          </w:p>
        </w:tc>
        <w:tc>
          <w:tcPr>
            <w:tcW w:w="444" w:type="dxa"/>
            <w:gridSpan w:val="2"/>
          </w:tcPr>
          <w:p>
            <w:pPr>
              <w:pStyle w:val="TableParagraph"/>
              <w:spacing w:line="175" w:lineRule="exact" w:before="3"/>
              <w:ind w:left="25"/>
              <w:rPr>
                <w:sz w:val="16"/>
              </w:rPr>
            </w:pPr>
            <w:r>
              <w:rPr>
                <w:spacing w:val="-5"/>
                <w:sz w:val="16"/>
              </w:rPr>
              <w:t>0%</w:t>
            </w:r>
          </w:p>
        </w:tc>
        <w:tc>
          <w:tcPr>
            <w:tcW w:w="494" w:type="dxa"/>
            <w:gridSpan w:val="2"/>
          </w:tcPr>
          <w:p>
            <w:pPr>
              <w:pStyle w:val="TableParagraph"/>
              <w:spacing w:line="175" w:lineRule="exact" w:before="3"/>
              <w:ind w:left="99"/>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1134" w:type="dxa"/>
            <w:gridSpan w:val="2"/>
          </w:tcPr>
          <w:p>
            <w:pPr>
              <w:pStyle w:val="TableParagraph"/>
              <w:tabs>
                <w:tab w:pos="515" w:val="left" w:leader="none"/>
              </w:tabs>
              <w:spacing w:line="175" w:lineRule="exact" w:before="3"/>
              <w:ind w:left="34"/>
              <w:rPr>
                <w:sz w:val="16"/>
              </w:rPr>
            </w:pPr>
            <w:r>
              <w:rPr>
                <w:rFonts w:ascii="Cambria Math" w:eastAsia="Cambria Math"/>
                <w:spacing w:val="-5"/>
                <w:position w:val="2"/>
                <w:sz w:val="12"/>
              </w:rPr>
              <w:t>𝛿𝑍</w:t>
            </w:r>
            <w:r>
              <w:rPr>
                <w:rFonts w:ascii="Cambria Math" w:eastAsia="Cambria Math"/>
                <w:position w:val="2"/>
                <w:sz w:val="12"/>
              </w:rPr>
              <w:tab/>
            </w:r>
            <w:r>
              <w:rPr>
                <w:spacing w:val="-5"/>
                <w:sz w:val="16"/>
              </w:rPr>
              <w:t>0%</w:t>
            </w:r>
          </w:p>
        </w:tc>
        <w:tc>
          <w:tcPr>
            <w:tcW w:w="552" w:type="dxa"/>
          </w:tcPr>
          <w:p>
            <w:pPr>
              <w:pStyle w:val="TableParagraph"/>
              <w:spacing w:line="175" w:lineRule="exact" w:before="3"/>
              <w:ind w:left="-7"/>
              <w:rPr>
                <w:sz w:val="16"/>
              </w:rPr>
            </w:pPr>
            <w:r>
              <w:rPr>
                <w:spacing w:val="-5"/>
                <w:sz w:val="16"/>
              </w:rPr>
              <w:t>0%</w:t>
            </w:r>
          </w:p>
        </w:tc>
        <w:tc>
          <w:tcPr>
            <w:tcW w:w="436" w:type="dxa"/>
          </w:tcPr>
          <w:p>
            <w:pPr>
              <w:pStyle w:val="TableParagraph"/>
              <w:spacing w:line="175" w:lineRule="exact" w:before="3"/>
              <w:ind w:right="78"/>
              <w:jc w:val="right"/>
              <w:rPr>
                <w:sz w:val="16"/>
              </w:rPr>
            </w:pPr>
            <w:r>
              <w:rPr>
                <w:spacing w:val="-5"/>
                <w:sz w:val="16"/>
              </w:rPr>
              <w:t>50%</w:t>
            </w:r>
          </w:p>
        </w:tc>
        <w:tc>
          <w:tcPr>
            <w:tcW w:w="74" w:type="dxa"/>
          </w:tcPr>
          <w:p>
            <w:pPr>
              <w:pStyle w:val="TableParagraph"/>
              <w:spacing w:before="0"/>
              <w:rPr>
                <w:sz w:val="12"/>
              </w:rPr>
            </w:pPr>
          </w:p>
        </w:tc>
        <w:tc>
          <w:tcPr>
            <w:tcW w:w="482" w:type="dxa"/>
          </w:tcPr>
          <w:p>
            <w:pPr>
              <w:pStyle w:val="TableParagraph"/>
              <w:spacing w:line="175" w:lineRule="exact" w:before="3"/>
              <w:ind w:left="-13"/>
              <w:rPr>
                <w:sz w:val="16"/>
              </w:rPr>
            </w:pPr>
            <w:r>
              <w:rPr>
                <w:spacing w:val="-5"/>
                <w:sz w:val="16"/>
              </w:rPr>
              <w:t>50%</w:t>
            </w:r>
          </w:p>
        </w:tc>
        <w:tc>
          <w:tcPr>
            <w:tcW w:w="489" w:type="dxa"/>
          </w:tcPr>
          <w:p>
            <w:pPr>
              <w:pStyle w:val="TableParagraph"/>
              <w:spacing w:line="175" w:lineRule="exact" w:before="3"/>
              <w:ind w:left="35"/>
              <w:rPr>
                <w:sz w:val="16"/>
              </w:rPr>
            </w:pPr>
            <w:r>
              <w:rPr>
                <w:spacing w:val="-5"/>
                <w:sz w:val="16"/>
              </w:rPr>
              <w:t>0%</w:t>
            </w:r>
          </w:p>
        </w:tc>
        <w:tc>
          <w:tcPr>
            <w:tcW w:w="483" w:type="dxa"/>
          </w:tcPr>
          <w:p>
            <w:pPr>
              <w:pStyle w:val="TableParagraph"/>
              <w:spacing w:line="175" w:lineRule="exact" w:before="3"/>
              <w:ind w:left="-16"/>
              <w:rPr>
                <w:sz w:val="16"/>
              </w:rPr>
            </w:pPr>
            <w:r>
              <w:rPr>
                <w:spacing w:val="-5"/>
                <w:sz w:val="16"/>
              </w:rPr>
              <w:t>0%</w:t>
            </w:r>
          </w:p>
        </w:tc>
      </w:tr>
      <w:tr>
        <w:trPr>
          <w:trHeight w:val="197" w:hRule="atLeast"/>
        </w:trPr>
        <w:tc>
          <w:tcPr>
            <w:tcW w:w="646" w:type="dxa"/>
          </w:tcPr>
          <w:p>
            <w:pPr>
              <w:pStyle w:val="TableParagraph"/>
              <w:spacing w:before="6"/>
              <w:ind w:right="215"/>
              <w:jc w:val="right"/>
              <w:rPr>
                <w:rFonts w:ascii="Cambria Math" w:eastAsia="Cambria Math"/>
                <w:sz w:val="12"/>
              </w:rPr>
            </w:pPr>
            <w:r>
              <w:rPr>
                <w:rFonts w:ascii="Cambria Math" w:eastAsia="Cambria Math"/>
                <w:spacing w:val="-5"/>
                <w:sz w:val="12"/>
              </w:rPr>
              <w:t>𝛿𝐿</w:t>
            </w:r>
          </w:p>
        </w:tc>
        <w:tc>
          <w:tcPr>
            <w:tcW w:w="663" w:type="dxa"/>
          </w:tcPr>
          <w:p>
            <w:pPr>
              <w:pStyle w:val="TableParagraph"/>
              <w:spacing w:line="174" w:lineRule="exact" w:before="4"/>
              <w:ind w:left="78"/>
              <w:rPr>
                <w:sz w:val="16"/>
              </w:rPr>
            </w:pPr>
            <w:r>
              <w:rPr>
                <w:spacing w:val="-5"/>
                <w:sz w:val="16"/>
              </w:rPr>
              <w:t>0%</w:t>
            </w:r>
          </w:p>
        </w:tc>
        <w:tc>
          <w:tcPr>
            <w:tcW w:w="421" w:type="dxa"/>
          </w:tcPr>
          <w:p>
            <w:pPr>
              <w:pStyle w:val="TableParagraph"/>
              <w:spacing w:line="174" w:lineRule="exact" w:before="4"/>
              <w:ind w:left="30"/>
              <w:rPr>
                <w:sz w:val="16"/>
              </w:rPr>
            </w:pPr>
            <w:r>
              <w:rPr>
                <w:spacing w:val="-5"/>
                <w:sz w:val="16"/>
              </w:rPr>
              <w:t>0%</w:t>
            </w:r>
          </w:p>
        </w:tc>
        <w:tc>
          <w:tcPr>
            <w:tcW w:w="543" w:type="dxa"/>
            <w:gridSpan w:val="2"/>
          </w:tcPr>
          <w:p>
            <w:pPr>
              <w:pStyle w:val="TableParagraph"/>
              <w:spacing w:line="174" w:lineRule="exact" w:before="4"/>
              <w:ind w:left="12"/>
              <w:rPr>
                <w:sz w:val="16"/>
              </w:rPr>
            </w:pPr>
            <w:r>
              <w:rPr>
                <w:spacing w:val="-5"/>
                <w:sz w:val="16"/>
              </w:rPr>
              <w:t>50%</w:t>
            </w:r>
          </w:p>
        </w:tc>
        <w:tc>
          <w:tcPr>
            <w:tcW w:w="503" w:type="dxa"/>
            <w:gridSpan w:val="3"/>
          </w:tcPr>
          <w:p>
            <w:pPr>
              <w:pStyle w:val="TableParagraph"/>
              <w:spacing w:line="174" w:lineRule="exact" w:before="4"/>
              <w:ind w:left="-15"/>
              <w:rPr>
                <w:sz w:val="16"/>
              </w:rPr>
            </w:pPr>
            <w:r>
              <w:rPr>
                <w:spacing w:val="-5"/>
                <w:sz w:val="16"/>
              </w:rPr>
              <w:t>50%</w:t>
            </w:r>
          </w:p>
        </w:tc>
        <w:tc>
          <w:tcPr>
            <w:tcW w:w="444" w:type="dxa"/>
            <w:gridSpan w:val="2"/>
          </w:tcPr>
          <w:p>
            <w:pPr>
              <w:pStyle w:val="TableParagraph"/>
              <w:spacing w:line="174" w:lineRule="exact" w:before="4"/>
              <w:ind w:left="25"/>
              <w:rPr>
                <w:sz w:val="16"/>
              </w:rPr>
            </w:pPr>
            <w:r>
              <w:rPr>
                <w:spacing w:val="-5"/>
                <w:sz w:val="16"/>
              </w:rPr>
              <w:t>0%</w:t>
            </w:r>
          </w:p>
        </w:tc>
        <w:tc>
          <w:tcPr>
            <w:tcW w:w="494" w:type="dxa"/>
            <w:gridSpan w:val="2"/>
          </w:tcPr>
          <w:p>
            <w:pPr>
              <w:pStyle w:val="TableParagraph"/>
              <w:spacing w:line="174" w:lineRule="exact" w:before="4"/>
              <w:ind w:left="99"/>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1134" w:type="dxa"/>
            <w:gridSpan w:val="2"/>
          </w:tcPr>
          <w:p>
            <w:pPr>
              <w:pStyle w:val="TableParagraph"/>
              <w:tabs>
                <w:tab w:pos="515" w:val="left" w:leader="none"/>
              </w:tabs>
              <w:spacing w:line="172" w:lineRule="auto" w:before="22"/>
              <w:ind w:left="34"/>
              <w:rPr>
                <w:sz w:val="16"/>
              </w:rPr>
            </w:pPr>
            <w:r>
              <w:rPr>
                <w:rFonts w:ascii="Cambria Math" w:eastAsia="Cambria Math"/>
                <w:spacing w:val="-5"/>
                <w:sz w:val="12"/>
              </w:rPr>
              <w:t>𝛿𝐿</w:t>
            </w:r>
            <w:r>
              <w:rPr>
                <w:rFonts w:ascii="Cambria Math" w:eastAsia="Cambria Math"/>
                <w:sz w:val="12"/>
              </w:rPr>
              <w:tab/>
            </w:r>
            <w:r>
              <w:rPr>
                <w:spacing w:val="-5"/>
                <w:position w:val="-4"/>
                <w:sz w:val="16"/>
              </w:rPr>
              <w:t>0%</w:t>
            </w:r>
          </w:p>
        </w:tc>
        <w:tc>
          <w:tcPr>
            <w:tcW w:w="552" w:type="dxa"/>
          </w:tcPr>
          <w:p>
            <w:pPr>
              <w:pStyle w:val="TableParagraph"/>
              <w:spacing w:line="174" w:lineRule="exact" w:before="4"/>
              <w:ind w:left="-7"/>
              <w:rPr>
                <w:sz w:val="16"/>
              </w:rPr>
            </w:pPr>
            <w:r>
              <w:rPr>
                <w:spacing w:val="-5"/>
                <w:sz w:val="16"/>
              </w:rPr>
              <w:t>0%</w:t>
            </w:r>
          </w:p>
        </w:tc>
        <w:tc>
          <w:tcPr>
            <w:tcW w:w="436" w:type="dxa"/>
          </w:tcPr>
          <w:p>
            <w:pPr>
              <w:pStyle w:val="TableParagraph"/>
              <w:spacing w:line="174" w:lineRule="exact" w:before="4"/>
              <w:ind w:right="78"/>
              <w:jc w:val="right"/>
              <w:rPr>
                <w:sz w:val="16"/>
              </w:rPr>
            </w:pPr>
            <w:r>
              <w:rPr>
                <w:spacing w:val="-5"/>
                <w:sz w:val="16"/>
              </w:rPr>
              <w:t>50%</w:t>
            </w:r>
          </w:p>
        </w:tc>
        <w:tc>
          <w:tcPr>
            <w:tcW w:w="74" w:type="dxa"/>
          </w:tcPr>
          <w:p>
            <w:pPr>
              <w:pStyle w:val="TableParagraph"/>
              <w:spacing w:before="0"/>
              <w:rPr>
                <w:sz w:val="12"/>
              </w:rPr>
            </w:pPr>
          </w:p>
        </w:tc>
        <w:tc>
          <w:tcPr>
            <w:tcW w:w="482" w:type="dxa"/>
          </w:tcPr>
          <w:p>
            <w:pPr>
              <w:pStyle w:val="TableParagraph"/>
              <w:spacing w:line="174" w:lineRule="exact" w:before="4"/>
              <w:ind w:left="-13"/>
              <w:rPr>
                <w:sz w:val="16"/>
              </w:rPr>
            </w:pPr>
            <w:r>
              <w:rPr>
                <w:spacing w:val="-5"/>
                <w:sz w:val="16"/>
              </w:rPr>
              <w:t>50%</w:t>
            </w:r>
          </w:p>
        </w:tc>
        <w:tc>
          <w:tcPr>
            <w:tcW w:w="489" w:type="dxa"/>
          </w:tcPr>
          <w:p>
            <w:pPr>
              <w:pStyle w:val="TableParagraph"/>
              <w:spacing w:line="174" w:lineRule="exact" w:before="4"/>
              <w:ind w:left="35"/>
              <w:rPr>
                <w:sz w:val="16"/>
              </w:rPr>
            </w:pPr>
            <w:r>
              <w:rPr>
                <w:spacing w:val="-5"/>
                <w:sz w:val="16"/>
              </w:rPr>
              <w:t>0%</w:t>
            </w:r>
          </w:p>
        </w:tc>
        <w:tc>
          <w:tcPr>
            <w:tcW w:w="483" w:type="dxa"/>
          </w:tcPr>
          <w:p>
            <w:pPr>
              <w:pStyle w:val="TableParagraph"/>
              <w:spacing w:line="174" w:lineRule="exact" w:before="4"/>
              <w:ind w:left="-16"/>
              <w:rPr>
                <w:sz w:val="16"/>
              </w:rPr>
            </w:pPr>
            <w:r>
              <w:rPr>
                <w:spacing w:val="-5"/>
                <w:sz w:val="16"/>
              </w:rPr>
              <w:t>0%</w:t>
            </w:r>
          </w:p>
        </w:tc>
      </w:tr>
      <w:tr>
        <w:trPr>
          <w:trHeight w:val="197" w:hRule="atLeast"/>
        </w:trPr>
        <w:tc>
          <w:tcPr>
            <w:tcW w:w="646" w:type="dxa"/>
          </w:tcPr>
          <w:p>
            <w:pPr>
              <w:pStyle w:val="TableParagraph"/>
              <w:spacing w:line="124" w:lineRule="exact" w:before="0"/>
              <w:ind w:right="196"/>
              <w:jc w:val="right"/>
              <w:rPr>
                <w:rFonts w:ascii="Cambria Math" w:eastAsia="Cambria Math"/>
                <w:sz w:val="12"/>
              </w:rPr>
            </w:pPr>
            <w:r>
              <w:rPr>
                <w:rFonts w:ascii="Cambria Math" w:eastAsia="Cambria Math"/>
                <w:spacing w:val="-5"/>
                <w:sz w:val="12"/>
              </w:rPr>
              <w:t>𝛿𝑀</w:t>
            </w:r>
          </w:p>
        </w:tc>
        <w:tc>
          <w:tcPr>
            <w:tcW w:w="663" w:type="dxa"/>
          </w:tcPr>
          <w:p>
            <w:pPr>
              <w:pStyle w:val="TableParagraph"/>
              <w:spacing w:line="175" w:lineRule="exact" w:before="3"/>
              <w:ind w:left="78"/>
              <w:rPr>
                <w:sz w:val="16"/>
              </w:rPr>
            </w:pPr>
            <w:r>
              <w:rPr>
                <w:spacing w:val="-5"/>
                <w:sz w:val="16"/>
              </w:rPr>
              <w:t>0%</w:t>
            </w:r>
          </w:p>
        </w:tc>
        <w:tc>
          <w:tcPr>
            <w:tcW w:w="421" w:type="dxa"/>
          </w:tcPr>
          <w:p>
            <w:pPr>
              <w:pStyle w:val="TableParagraph"/>
              <w:spacing w:line="175" w:lineRule="exact" w:before="3"/>
              <w:ind w:left="30"/>
              <w:rPr>
                <w:sz w:val="16"/>
              </w:rPr>
            </w:pPr>
            <w:r>
              <w:rPr>
                <w:spacing w:val="-5"/>
                <w:sz w:val="16"/>
              </w:rPr>
              <w:t>0%</w:t>
            </w:r>
          </w:p>
        </w:tc>
        <w:tc>
          <w:tcPr>
            <w:tcW w:w="543" w:type="dxa"/>
            <w:gridSpan w:val="2"/>
          </w:tcPr>
          <w:p>
            <w:pPr>
              <w:pStyle w:val="TableParagraph"/>
              <w:spacing w:line="175" w:lineRule="exact" w:before="3"/>
              <w:ind w:left="12"/>
              <w:rPr>
                <w:sz w:val="16"/>
              </w:rPr>
            </w:pPr>
            <w:r>
              <w:rPr>
                <w:spacing w:val="-5"/>
                <w:sz w:val="16"/>
              </w:rPr>
              <w:t>0%</w:t>
            </w:r>
          </w:p>
        </w:tc>
        <w:tc>
          <w:tcPr>
            <w:tcW w:w="210" w:type="dxa"/>
            <w:gridSpan w:val="2"/>
          </w:tcPr>
          <w:p>
            <w:pPr>
              <w:pStyle w:val="TableParagraph"/>
              <w:spacing w:line="175" w:lineRule="exact" w:before="3"/>
              <w:ind w:left="-15"/>
              <w:rPr>
                <w:sz w:val="16"/>
              </w:rPr>
            </w:pPr>
            <w:r>
              <w:rPr>
                <w:spacing w:val="-5"/>
                <w:sz w:val="16"/>
              </w:rPr>
              <w:t>0%</w:t>
            </w:r>
          </w:p>
        </w:tc>
        <w:tc>
          <w:tcPr>
            <w:tcW w:w="293" w:type="dxa"/>
          </w:tcPr>
          <w:p>
            <w:pPr>
              <w:pStyle w:val="TableParagraph"/>
              <w:spacing w:before="0"/>
              <w:rPr>
                <w:sz w:val="12"/>
              </w:rPr>
            </w:pPr>
          </w:p>
        </w:tc>
        <w:tc>
          <w:tcPr>
            <w:tcW w:w="444" w:type="dxa"/>
            <w:gridSpan w:val="2"/>
          </w:tcPr>
          <w:p>
            <w:pPr>
              <w:pStyle w:val="TableParagraph"/>
              <w:spacing w:line="175" w:lineRule="exact" w:before="3"/>
              <w:ind w:left="25"/>
              <w:rPr>
                <w:sz w:val="16"/>
              </w:rPr>
            </w:pPr>
            <w:r>
              <w:rPr>
                <w:spacing w:val="-5"/>
                <w:sz w:val="16"/>
              </w:rPr>
              <w:t>50%</w:t>
            </w:r>
          </w:p>
        </w:tc>
        <w:tc>
          <w:tcPr>
            <w:tcW w:w="494" w:type="dxa"/>
            <w:gridSpan w:val="2"/>
          </w:tcPr>
          <w:p>
            <w:pPr>
              <w:pStyle w:val="TableParagraph"/>
              <w:spacing w:line="175" w:lineRule="exact" w:before="3"/>
              <w:ind w:left="99"/>
              <w:rPr>
                <w:sz w:val="16"/>
              </w:rPr>
            </w:pPr>
            <w:r>
              <w:rPr>
                <w:spacing w:val="-5"/>
                <w:sz w:val="16"/>
              </w:rPr>
              <w:t>50%</w:t>
            </w:r>
          </w:p>
        </w:tc>
        <w:tc>
          <w:tcPr>
            <w:tcW w:w="320" w:type="dxa"/>
          </w:tcPr>
          <w:p>
            <w:pPr>
              <w:pStyle w:val="TableParagraph"/>
              <w:spacing w:before="0"/>
              <w:rPr>
                <w:sz w:val="12"/>
              </w:rPr>
            </w:pPr>
          </w:p>
        </w:tc>
        <w:tc>
          <w:tcPr>
            <w:tcW w:w="182" w:type="dxa"/>
          </w:tcPr>
          <w:p>
            <w:pPr>
              <w:pStyle w:val="TableParagraph"/>
              <w:spacing w:before="0"/>
              <w:rPr>
                <w:sz w:val="12"/>
              </w:rPr>
            </w:pPr>
          </w:p>
        </w:tc>
        <w:tc>
          <w:tcPr>
            <w:tcW w:w="1134" w:type="dxa"/>
            <w:gridSpan w:val="2"/>
          </w:tcPr>
          <w:p>
            <w:pPr>
              <w:pStyle w:val="TableParagraph"/>
              <w:tabs>
                <w:tab w:pos="515" w:val="left" w:leader="none"/>
              </w:tabs>
              <w:spacing w:line="178" w:lineRule="exact" w:before="0"/>
              <w:ind w:left="15"/>
              <w:rPr>
                <w:sz w:val="16"/>
              </w:rPr>
            </w:pPr>
            <w:r>
              <w:rPr>
                <w:rFonts w:ascii="Cambria Math" w:eastAsia="Cambria Math"/>
                <w:spacing w:val="-5"/>
                <w:sz w:val="12"/>
              </w:rPr>
              <w:t>𝛿𝑀</w:t>
            </w:r>
            <w:r>
              <w:rPr>
                <w:rFonts w:ascii="Cambria Math" w:eastAsia="Cambria Math"/>
                <w:sz w:val="12"/>
              </w:rPr>
              <w:tab/>
            </w:r>
            <w:r>
              <w:rPr>
                <w:spacing w:val="-5"/>
                <w:position w:val="-3"/>
                <w:sz w:val="16"/>
              </w:rPr>
              <w:t>0%</w:t>
            </w:r>
          </w:p>
        </w:tc>
        <w:tc>
          <w:tcPr>
            <w:tcW w:w="552" w:type="dxa"/>
          </w:tcPr>
          <w:p>
            <w:pPr>
              <w:pStyle w:val="TableParagraph"/>
              <w:spacing w:line="175" w:lineRule="exact" w:before="3"/>
              <w:ind w:left="-7"/>
              <w:rPr>
                <w:sz w:val="16"/>
              </w:rPr>
            </w:pPr>
            <w:r>
              <w:rPr>
                <w:spacing w:val="-5"/>
                <w:sz w:val="16"/>
              </w:rPr>
              <w:t>0%</w:t>
            </w:r>
          </w:p>
        </w:tc>
        <w:tc>
          <w:tcPr>
            <w:tcW w:w="436" w:type="dxa"/>
          </w:tcPr>
          <w:p>
            <w:pPr>
              <w:pStyle w:val="TableParagraph"/>
              <w:spacing w:line="175" w:lineRule="exact" w:before="3"/>
              <w:ind w:left="60"/>
              <w:rPr>
                <w:sz w:val="16"/>
              </w:rPr>
            </w:pPr>
            <w:r>
              <w:rPr>
                <w:spacing w:val="-5"/>
                <w:sz w:val="16"/>
              </w:rPr>
              <w:t>0%</w:t>
            </w:r>
          </w:p>
        </w:tc>
        <w:tc>
          <w:tcPr>
            <w:tcW w:w="74" w:type="dxa"/>
          </w:tcPr>
          <w:p>
            <w:pPr>
              <w:pStyle w:val="TableParagraph"/>
              <w:spacing w:before="0"/>
              <w:rPr>
                <w:sz w:val="12"/>
              </w:rPr>
            </w:pPr>
          </w:p>
        </w:tc>
        <w:tc>
          <w:tcPr>
            <w:tcW w:w="482" w:type="dxa"/>
          </w:tcPr>
          <w:p>
            <w:pPr>
              <w:pStyle w:val="TableParagraph"/>
              <w:spacing w:line="175" w:lineRule="exact" w:before="3"/>
              <w:ind w:left="-13"/>
              <w:rPr>
                <w:sz w:val="16"/>
              </w:rPr>
            </w:pPr>
            <w:r>
              <w:rPr>
                <w:spacing w:val="-5"/>
                <w:sz w:val="16"/>
              </w:rPr>
              <w:t>0%</w:t>
            </w:r>
          </w:p>
        </w:tc>
        <w:tc>
          <w:tcPr>
            <w:tcW w:w="489" w:type="dxa"/>
          </w:tcPr>
          <w:p>
            <w:pPr>
              <w:pStyle w:val="TableParagraph"/>
              <w:spacing w:line="175" w:lineRule="exact" w:before="3"/>
              <w:ind w:right="156"/>
              <w:jc w:val="right"/>
              <w:rPr>
                <w:sz w:val="16"/>
              </w:rPr>
            </w:pPr>
            <w:r>
              <w:rPr>
                <w:spacing w:val="-5"/>
                <w:sz w:val="16"/>
              </w:rPr>
              <w:t>50%</w:t>
            </w:r>
          </w:p>
        </w:tc>
        <w:tc>
          <w:tcPr>
            <w:tcW w:w="483" w:type="dxa"/>
          </w:tcPr>
          <w:p>
            <w:pPr>
              <w:pStyle w:val="TableParagraph"/>
              <w:spacing w:line="175" w:lineRule="exact" w:before="3"/>
              <w:ind w:left="-16"/>
              <w:rPr>
                <w:sz w:val="16"/>
              </w:rPr>
            </w:pPr>
            <w:r>
              <w:rPr>
                <w:spacing w:val="-5"/>
                <w:sz w:val="16"/>
              </w:rPr>
              <w:t>50%</w:t>
            </w:r>
          </w:p>
        </w:tc>
      </w:tr>
      <w:tr>
        <w:trPr>
          <w:trHeight w:val="191" w:hRule="atLeast"/>
        </w:trPr>
        <w:tc>
          <w:tcPr>
            <w:tcW w:w="646" w:type="dxa"/>
            <w:tcBorders>
              <w:bottom w:val="single" w:sz="8" w:space="0" w:color="000000"/>
            </w:tcBorders>
          </w:tcPr>
          <w:p>
            <w:pPr>
              <w:pStyle w:val="TableParagraph"/>
              <w:spacing w:line="121" w:lineRule="exact" w:before="0"/>
              <w:ind w:right="203"/>
              <w:jc w:val="right"/>
              <w:rPr>
                <w:rFonts w:ascii="Cambria Math" w:eastAsia="Cambria Math"/>
                <w:sz w:val="12"/>
              </w:rPr>
            </w:pPr>
            <w:r>
              <w:rPr>
                <w:rFonts w:ascii="Cambria Math" w:eastAsia="Cambria Math"/>
                <w:spacing w:val="-5"/>
                <w:sz w:val="12"/>
              </w:rPr>
              <w:t>𝛿𝑁</w:t>
            </w:r>
          </w:p>
        </w:tc>
        <w:tc>
          <w:tcPr>
            <w:tcW w:w="663" w:type="dxa"/>
            <w:tcBorders>
              <w:bottom w:val="single" w:sz="8" w:space="0" w:color="000000"/>
            </w:tcBorders>
          </w:tcPr>
          <w:p>
            <w:pPr>
              <w:pStyle w:val="TableParagraph"/>
              <w:spacing w:line="167" w:lineRule="exact" w:before="4"/>
              <w:ind w:left="78"/>
              <w:rPr>
                <w:sz w:val="16"/>
              </w:rPr>
            </w:pPr>
            <w:r>
              <w:rPr>
                <w:spacing w:val="-5"/>
                <w:sz w:val="16"/>
              </w:rPr>
              <w:t>0%</w:t>
            </w:r>
          </w:p>
        </w:tc>
        <w:tc>
          <w:tcPr>
            <w:tcW w:w="421" w:type="dxa"/>
            <w:tcBorders>
              <w:bottom w:val="single" w:sz="8" w:space="0" w:color="000000"/>
            </w:tcBorders>
          </w:tcPr>
          <w:p>
            <w:pPr>
              <w:pStyle w:val="TableParagraph"/>
              <w:spacing w:line="167" w:lineRule="exact" w:before="4"/>
              <w:ind w:left="30"/>
              <w:rPr>
                <w:sz w:val="16"/>
              </w:rPr>
            </w:pPr>
            <w:r>
              <w:rPr>
                <w:spacing w:val="-5"/>
                <w:sz w:val="16"/>
              </w:rPr>
              <w:t>0%</w:t>
            </w:r>
          </w:p>
        </w:tc>
        <w:tc>
          <w:tcPr>
            <w:tcW w:w="543" w:type="dxa"/>
            <w:gridSpan w:val="2"/>
            <w:tcBorders>
              <w:bottom w:val="single" w:sz="8" w:space="0" w:color="000000"/>
            </w:tcBorders>
          </w:tcPr>
          <w:p>
            <w:pPr>
              <w:pStyle w:val="TableParagraph"/>
              <w:spacing w:line="167" w:lineRule="exact" w:before="4"/>
              <w:ind w:left="12"/>
              <w:rPr>
                <w:sz w:val="16"/>
              </w:rPr>
            </w:pPr>
            <w:r>
              <w:rPr>
                <w:spacing w:val="-5"/>
                <w:sz w:val="16"/>
              </w:rPr>
              <w:t>0%</w:t>
            </w:r>
          </w:p>
        </w:tc>
        <w:tc>
          <w:tcPr>
            <w:tcW w:w="210" w:type="dxa"/>
            <w:gridSpan w:val="2"/>
            <w:tcBorders>
              <w:bottom w:val="single" w:sz="8" w:space="0" w:color="000000"/>
            </w:tcBorders>
          </w:tcPr>
          <w:p>
            <w:pPr>
              <w:pStyle w:val="TableParagraph"/>
              <w:spacing w:line="167" w:lineRule="exact" w:before="4"/>
              <w:ind w:left="-15"/>
              <w:rPr>
                <w:sz w:val="16"/>
              </w:rPr>
            </w:pPr>
            <w:r>
              <w:rPr>
                <w:spacing w:val="-5"/>
                <w:sz w:val="16"/>
              </w:rPr>
              <w:t>0%</w:t>
            </w:r>
          </w:p>
        </w:tc>
        <w:tc>
          <w:tcPr>
            <w:tcW w:w="293" w:type="dxa"/>
            <w:tcBorders>
              <w:bottom w:val="single" w:sz="8" w:space="0" w:color="000000"/>
            </w:tcBorders>
          </w:tcPr>
          <w:p>
            <w:pPr>
              <w:pStyle w:val="TableParagraph"/>
              <w:spacing w:before="0"/>
              <w:rPr>
                <w:sz w:val="12"/>
              </w:rPr>
            </w:pPr>
          </w:p>
        </w:tc>
        <w:tc>
          <w:tcPr>
            <w:tcW w:w="444" w:type="dxa"/>
            <w:gridSpan w:val="2"/>
            <w:tcBorders>
              <w:bottom w:val="single" w:sz="8" w:space="0" w:color="000000"/>
            </w:tcBorders>
          </w:tcPr>
          <w:p>
            <w:pPr>
              <w:pStyle w:val="TableParagraph"/>
              <w:spacing w:line="167" w:lineRule="exact" w:before="4"/>
              <w:ind w:left="25"/>
              <w:rPr>
                <w:sz w:val="16"/>
              </w:rPr>
            </w:pPr>
            <w:r>
              <w:rPr>
                <w:spacing w:val="-5"/>
                <w:sz w:val="16"/>
              </w:rPr>
              <w:t>50%</w:t>
            </w:r>
          </w:p>
        </w:tc>
        <w:tc>
          <w:tcPr>
            <w:tcW w:w="494" w:type="dxa"/>
            <w:gridSpan w:val="2"/>
            <w:tcBorders>
              <w:bottom w:val="single" w:sz="8" w:space="0" w:color="000000"/>
            </w:tcBorders>
          </w:tcPr>
          <w:p>
            <w:pPr>
              <w:pStyle w:val="TableParagraph"/>
              <w:spacing w:line="167" w:lineRule="exact" w:before="4"/>
              <w:ind w:left="99"/>
              <w:rPr>
                <w:sz w:val="16"/>
              </w:rPr>
            </w:pPr>
            <w:r>
              <w:rPr>
                <w:spacing w:val="-5"/>
                <w:sz w:val="16"/>
              </w:rPr>
              <w:t>50%</w:t>
            </w:r>
          </w:p>
        </w:tc>
        <w:tc>
          <w:tcPr>
            <w:tcW w:w="320" w:type="dxa"/>
          </w:tcPr>
          <w:p>
            <w:pPr>
              <w:pStyle w:val="TableParagraph"/>
              <w:spacing w:before="0"/>
              <w:rPr>
                <w:sz w:val="12"/>
              </w:rPr>
            </w:pPr>
          </w:p>
        </w:tc>
        <w:tc>
          <w:tcPr>
            <w:tcW w:w="182" w:type="dxa"/>
            <w:tcBorders>
              <w:bottom w:val="single" w:sz="8" w:space="0" w:color="000000"/>
            </w:tcBorders>
          </w:tcPr>
          <w:p>
            <w:pPr>
              <w:pStyle w:val="TableParagraph"/>
              <w:spacing w:before="0"/>
              <w:rPr>
                <w:sz w:val="12"/>
              </w:rPr>
            </w:pPr>
          </w:p>
        </w:tc>
        <w:tc>
          <w:tcPr>
            <w:tcW w:w="1134" w:type="dxa"/>
            <w:gridSpan w:val="2"/>
            <w:tcBorders>
              <w:bottom w:val="single" w:sz="8" w:space="0" w:color="000000"/>
            </w:tcBorders>
          </w:tcPr>
          <w:p>
            <w:pPr>
              <w:pStyle w:val="TableParagraph"/>
              <w:tabs>
                <w:tab w:pos="515" w:val="left" w:leader="none"/>
              </w:tabs>
              <w:spacing w:line="168" w:lineRule="auto" w:before="20"/>
              <w:ind w:left="25"/>
              <w:rPr>
                <w:sz w:val="16"/>
              </w:rPr>
            </w:pPr>
            <w:r>
              <w:rPr>
                <w:rFonts w:ascii="Cambria Math" w:eastAsia="Cambria Math"/>
                <w:spacing w:val="-5"/>
                <w:sz w:val="12"/>
              </w:rPr>
              <w:t>𝛿𝑁</w:t>
            </w:r>
            <w:r>
              <w:rPr>
                <w:rFonts w:ascii="Cambria Math" w:eastAsia="Cambria Math"/>
                <w:sz w:val="12"/>
              </w:rPr>
              <w:tab/>
            </w:r>
            <w:r>
              <w:rPr>
                <w:spacing w:val="-5"/>
                <w:position w:val="-4"/>
                <w:sz w:val="16"/>
              </w:rPr>
              <w:t>0%</w:t>
            </w:r>
          </w:p>
        </w:tc>
        <w:tc>
          <w:tcPr>
            <w:tcW w:w="552" w:type="dxa"/>
            <w:tcBorders>
              <w:bottom w:val="single" w:sz="8" w:space="0" w:color="000000"/>
            </w:tcBorders>
          </w:tcPr>
          <w:p>
            <w:pPr>
              <w:pStyle w:val="TableParagraph"/>
              <w:spacing w:line="167" w:lineRule="exact" w:before="4"/>
              <w:ind w:left="-7"/>
              <w:rPr>
                <w:sz w:val="16"/>
              </w:rPr>
            </w:pPr>
            <w:r>
              <w:rPr>
                <w:spacing w:val="-5"/>
                <w:sz w:val="16"/>
              </w:rPr>
              <w:t>0%</w:t>
            </w:r>
          </w:p>
        </w:tc>
        <w:tc>
          <w:tcPr>
            <w:tcW w:w="436" w:type="dxa"/>
            <w:tcBorders>
              <w:bottom w:val="single" w:sz="8" w:space="0" w:color="000000"/>
            </w:tcBorders>
          </w:tcPr>
          <w:p>
            <w:pPr>
              <w:pStyle w:val="TableParagraph"/>
              <w:spacing w:line="167" w:lineRule="exact" w:before="4"/>
              <w:ind w:left="60"/>
              <w:rPr>
                <w:sz w:val="16"/>
              </w:rPr>
            </w:pPr>
            <w:r>
              <w:rPr>
                <w:spacing w:val="-5"/>
                <w:sz w:val="16"/>
              </w:rPr>
              <w:t>0%</w:t>
            </w:r>
          </w:p>
        </w:tc>
        <w:tc>
          <w:tcPr>
            <w:tcW w:w="74" w:type="dxa"/>
            <w:tcBorders>
              <w:bottom w:val="single" w:sz="8" w:space="0" w:color="000000"/>
            </w:tcBorders>
          </w:tcPr>
          <w:p>
            <w:pPr>
              <w:pStyle w:val="TableParagraph"/>
              <w:spacing w:before="0"/>
              <w:rPr>
                <w:sz w:val="12"/>
              </w:rPr>
            </w:pPr>
          </w:p>
        </w:tc>
        <w:tc>
          <w:tcPr>
            <w:tcW w:w="482" w:type="dxa"/>
            <w:tcBorders>
              <w:bottom w:val="single" w:sz="8" w:space="0" w:color="000000"/>
            </w:tcBorders>
          </w:tcPr>
          <w:p>
            <w:pPr>
              <w:pStyle w:val="TableParagraph"/>
              <w:spacing w:line="167" w:lineRule="exact" w:before="4"/>
              <w:ind w:left="-13"/>
              <w:rPr>
                <w:sz w:val="16"/>
              </w:rPr>
            </w:pPr>
            <w:r>
              <w:rPr>
                <w:spacing w:val="-5"/>
                <w:sz w:val="16"/>
              </w:rPr>
              <w:t>0%</w:t>
            </w:r>
          </w:p>
        </w:tc>
        <w:tc>
          <w:tcPr>
            <w:tcW w:w="489" w:type="dxa"/>
            <w:tcBorders>
              <w:bottom w:val="single" w:sz="8" w:space="0" w:color="000000"/>
            </w:tcBorders>
          </w:tcPr>
          <w:p>
            <w:pPr>
              <w:pStyle w:val="TableParagraph"/>
              <w:spacing w:line="167" w:lineRule="exact" w:before="4"/>
              <w:ind w:right="157"/>
              <w:jc w:val="right"/>
              <w:rPr>
                <w:sz w:val="16"/>
              </w:rPr>
            </w:pPr>
            <w:r>
              <w:rPr>
                <w:spacing w:val="-5"/>
                <w:sz w:val="16"/>
              </w:rPr>
              <w:t>50%</w:t>
            </w:r>
          </w:p>
        </w:tc>
        <w:tc>
          <w:tcPr>
            <w:tcW w:w="483" w:type="dxa"/>
            <w:tcBorders>
              <w:bottom w:val="single" w:sz="8" w:space="0" w:color="000000"/>
            </w:tcBorders>
          </w:tcPr>
          <w:p>
            <w:pPr>
              <w:pStyle w:val="TableParagraph"/>
              <w:spacing w:line="167" w:lineRule="exact" w:before="4"/>
              <w:ind w:left="-16"/>
              <w:rPr>
                <w:sz w:val="16"/>
              </w:rPr>
            </w:pPr>
            <w:r>
              <w:rPr>
                <w:spacing w:val="-5"/>
                <w:sz w:val="16"/>
              </w:rPr>
              <w:t>50%</w:t>
            </w:r>
          </w:p>
        </w:tc>
      </w:tr>
      <w:tr>
        <w:trPr>
          <w:trHeight w:val="479" w:hRule="atLeast"/>
        </w:trPr>
        <w:tc>
          <w:tcPr>
            <w:tcW w:w="646" w:type="dxa"/>
            <w:tcBorders>
              <w:top w:val="single" w:sz="8" w:space="0" w:color="000000"/>
              <w:bottom w:val="single" w:sz="4" w:space="0" w:color="000000"/>
            </w:tcBorders>
          </w:tcPr>
          <w:p>
            <w:pPr>
              <w:pStyle w:val="TableParagraph"/>
              <w:spacing w:line="201" w:lineRule="exact" w:before="12"/>
              <w:ind w:left="155"/>
              <w:rPr>
                <w:rFonts w:ascii="Cambria Math" w:eastAsia="Cambria Math"/>
                <w:sz w:val="11"/>
              </w:rPr>
            </w:pPr>
            <w:r>
              <w:rPr>
                <w:rFonts w:ascii="Cambria Math" w:eastAsia="Cambria Math"/>
                <w:spacing w:val="-5"/>
                <w:position w:val="3"/>
                <w:sz w:val="16"/>
              </w:rPr>
              <w:t>𝜹</w:t>
            </w:r>
            <w:r>
              <w:rPr>
                <w:rFonts w:ascii="Cambria Math" w:eastAsia="Cambria Math"/>
                <w:spacing w:val="-5"/>
                <w:sz w:val="11"/>
              </w:rPr>
              <w:t>𝑻𝑾</w:t>
            </w:r>
          </w:p>
          <w:p>
            <w:pPr>
              <w:pStyle w:val="TableParagraph"/>
              <w:spacing w:line="182" w:lineRule="exact" w:before="0"/>
              <w:ind w:left="155"/>
              <w:rPr>
                <w:rFonts w:ascii="Cambria Math" w:hAnsi="Cambria Math" w:eastAsia="Cambria Math"/>
                <w:sz w:val="16"/>
              </w:rPr>
            </w:pPr>
            <w:r>
              <w:rPr>
                <w:rFonts w:ascii="Cambria Math" w:hAnsi="Cambria Math" w:eastAsia="Cambria Math"/>
                <w:sz w:val="16"/>
              </w:rPr>
              <w:t>=</w:t>
            </w:r>
            <w:r>
              <w:rPr>
                <w:rFonts w:ascii="Cambria Math" w:hAnsi="Cambria Math" w:eastAsia="Cambria Math"/>
                <w:spacing w:val="7"/>
                <w:sz w:val="16"/>
              </w:rPr>
              <w:t> </w:t>
            </w:r>
            <w:r>
              <w:rPr>
                <w:rFonts w:ascii="Cambria Math" w:hAnsi="Cambria Math" w:eastAsia="Cambria Math"/>
                <w:spacing w:val="-5"/>
                <w:sz w:val="16"/>
              </w:rPr>
              <w:t>𝟔𝟎°</w:t>
            </w:r>
          </w:p>
        </w:tc>
        <w:tc>
          <w:tcPr>
            <w:tcW w:w="663" w:type="dxa"/>
            <w:tcBorders>
              <w:top w:val="single" w:sz="8" w:space="0" w:color="000000"/>
              <w:bottom w:val="single" w:sz="4" w:space="0" w:color="000000"/>
            </w:tcBorders>
          </w:tcPr>
          <w:p>
            <w:pPr>
              <w:pStyle w:val="TableParagraph"/>
              <w:spacing w:before="11"/>
              <w:ind w:left="66"/>
              <w:rPr>
                <w:b/>
                <w:sz w:val="16"/>
              </w:rPr>
            </w:pPr>
            <w:r>
              <w:rPr>
                <w:b/>
                <w:spacing w:val="-2"/>
                <w:sz w:val="16"/>
              </w:rPr>
              <w:t>Elevator</w:t>
            </w:r>
          </w:p>
        </w:tc>
        <w:tc>
          <w:tcPr>
            <w:tcW w:w="573" w:type="dxa"/>
            <w:gridSpan w:val="2"/>
            <w:tcBorders>
              <w:top w:val="single" w:sz="8" w:space="0" w:color="000000"/>
              <w:bottom w:val="single" w:sz="4" w:space="0" w:color="000000"/>
            </w:tcBorders>
          </w:tcPr>
          <w:p>
            <w:pPr>
              <w:pStyle w:val="TableParagraph"/>
              <w:spacing w:before="11"/>
              <w:ind w:left="-11"/>
              <w:rPr>
                <w:b/>
                <w:sz w:val="16"/>
              </w:rPr>
            </w:pPr>
            <w:r>
              <w:rPr>
                <w:b/>
                <w:spacing w:val="-2"/>
                <w:sz w:val="16"/>
              </w:rPr>
              <w:t>Aileron</w:t>
            </w:r>
          </w:p>
        </w:tc>
        <w:tc>
          <w:tcPr>
            <w:tcW w:w="391" w:type="dxa"/>
            <w:tcBorders>
              <w:top w:val="single" w:sz="8" w:space="0" w:color="000000"/>
              <w:bottom w:val="single" w:sz="4" w:space="0" w:color="000000"/>
            </w:tcBorders>
          </w:tcPr>
          <w:p>
            <w:pPr>
              <w:pStyle w:val="TableParagraph"/>
              <w:spacing w:line="259" w:lineRule="auto" w:before="11"/>
              <w:ind w:left="-32" w:right="-23"/>
              <w:rPr>
                <w:b/>
                <w:sz w:val="16"/>
              </w:rPr>
            </w:pPr>
            <w:r>
              <w:rPr>
                <w:b/>
                <w:spacing w:val="-4"/>
                <w:sz w:val="16"/>
              </w:rPr>
              <w:t>First</w:t>
            </w:r>
            <w:r>
              <w:rPr>
                <w:b/>
                <w:spacing w:val="40"/>
                <w:sz w:val="16"/>
              </w:rPr>
              <w:t> </w:t>
            </w:r>
            <w:r>
              <w:rPr>
                <w:b/>
                <w:spacing w:val="-2"/>
                <w:sz w:val="16"/>
              </w:rPr>
              <w:t>Motor</w:t>
            </w:r>
          </w:p>
        </w:tc>
        <w:tc>
          <w:tcPr>
            <w:tcW w:w="103" w:type="dxa"/>
            <w:tcBorders>
              <w:top w:val="single" w:sz="8" w:space="0" w:color="000000"/>
              <w:bottom w:val="single" w:sz="4" w:space="0" w:color="000000"/>
            </w:tcBorders>
          </w:tcPr>
          <w:p>
            <w:pPr>
              <w:pStyle w:val="TableParagraph"/>
              <w:spacing w:before="0"/>
              <w:rPr>
                <w:sz w:val="18"/>
              </w:rPr>
            </w:pPr>
          </w:p>
        </w:tc>
        <w:tc>
          <w:tcPr>
            <w:tcW w:w="513" w:type="dxa"/>
            <w:gridSpan w:val="3"/>
            <w:tcBorders>
              <w:top w:val="single" w:sz="8" w:space="0" w:color="000000"/>
              <w:bottom w:val="single" w:sz="4" w:space="0" w:color="000000"/>
            </w:tcBorders>
          </w:tcPr>
          <w:p>
            <w:pPr>
              <w:pStyle w:val="TableParagraph"/>
              <w:spacing w:line="259" w:lineRule="auto" w:before="11"/>
              <w:ind w:left="-2" w:right="18"/>
              <w:rPr>
                <w:b/>
                <w:sz w:val="16"/>
              </w:rPr>
            </w:pPr>
            <w:r>
              <w:rPr>
                <w:b/>
                <w:spacing w:val="-2"/>
                <w:sz w:val="16"/>
              </w:rPr>
              <w:t>Second</w:t>
            </w:r>
            <w:r>
              <w:rPr>
                <w:b/>
                <w:spacing w:val="40"/>
                <w:sz w:val="16"/>
              </w:rPr>
              <w:t> </w:t>
            </w:r>
            <w:r>
              <w:rPr>
                <w:b/>
                <w:spacing w:val="-2"/>
                <w:sz w:val="16"/>
              </w:rPr>
              <w:t>Motor</w:t>
            </w:r>
          </w:p>
        </w:tc>
        <w:tc>
          <w:tcPr>
            <w:tcW w:w="458" w:type="dxa"/>
            <w:gridSpan w:val="2"/>
            <w:tcBorders>
              <w:top w:val="single" w:sz="8" w:space="0" w:color="000000"/>
              <w:bottom w:val="single" w:sz="4" w:space="0" w:color="000000"/>
            </w:tcBorders>
          </w:tcPr>
          <w:p>
            <w:pPr>
              <w:pStyle w:val="TableParagraph"/>
              <w:spacing w:line="259" w:lineRule="auto" w:before="11"/>
              <w:ind w:left="20" w:right="-8"/>
              <w:rPr>
                <w:b/>
                <w:sz w:val="16"/>
              </w:rPr>
            </w:pPr>
            <w:r>
              <w:rPr>
                <w:b/>
                <w:spacing w:val="-2"/>
                <w:sz w:val="16"/>
              </w:rPr>
              <w:t>Third</w:t>
            </w:r>
            <w:r>
              <w:rPr>
                <w:b/>
                <w:spacing w:val="40"/>
                <w:sz w:val="16"/>
              </w:rPr>
              <w:t> </w:t>
            </w:r>
            <w:r>
              <w:rPr>
                <w:b/>
                <w:spacing w:val="-2"/>
                <w:sz w:val="16"/>
              </w:rPr>
              <w:t>Motor</w:t>
            </w:r>
          </w:p>
        </w:tc>
        <w:tc>
          <w:tcPr>
            <w:tcW w:w="687" w:type="dxa"/>
            <w:gridSpan w:val="2"/>
          </w:tcPr>
          <w:p>
            <w:pPr>
              <w:pStyle w:val="TableParagraph"/>
              <w:spacing w:line="259" w:lineRule="auto" w:before="11"/>
              <w:ind w:left="-1" w:right="200"/>
              <w:rPr>
                <w:b/>
                <w:sz w:val="16"/>
              </w:rPr>
            </w:pPr>
            <w:r>
              <w:rPr>
                <w:b/>
                <w:spacing w:val="-2"/>
                <w:sz w:val="16"/>
              </w:rPr>
              <w:t>Fourth</w:t>
            </w:r>
            <w:r>
              <w:rPr>
                <w:b/>
                <w:spacing w:val="40"/>
                <w:sz w:val="16"/>
              </w:rPr>
              <w:t> </w:t>
            </w:r>
            <w:r>
              <w:rPr>
                <w:b/>
                <w:spacing w:val="-2"/>
                <w:sz w:val="16"/>
              </w:rPr>
              <w:t>Motor</w:t>
            </w:r>
          </w:p>
        </w:tc>
        <w:tc>
          <w:tcPr>
            <w:tcW w:w="722" w:type="dxa"/>
            <w:gridSpan w:val="2"/>
            <w:tcBorders>
              <w:top w:val="single" w:sz="8" w:space="0" w:color="000000"/>
              <w:bottom w:val="single" w:sz="4" w:space="0" w:color="000000"/>
            </w:tcBorders>
          </w:tcPr>
          <w:p>
            <w:pPr>
              <w:pStyle w:val="TableParagraph"/>
              <w:spacing w:line="201" w:lineRule="exact" w:before="12"/>
              <w:ind w:left="156"/>
              <w:rPr>
                <w:rFonts w:ascii="Cambria Math" w:eastAsia="Cambria Math"/>
                <w:sz w:val="11"/>
              </w:rPr>
            </w:pPr>
            <w:r>
              <w:rPr>
                <w:rFonts w:ascii="Cambria Math" w:eastAsia="Cambria Math"/>
                <w:spacing w:val="-5"/>
                <w:position w:val="3"/>
                <w:sz w:val="16"/>
              </w:rPr>
              <w:t>𝜹</w:t>
            </w:r>
            <w:r>
              <w:rPr>
                <w:rFonts w:ascii="Cambria Math" w:eastAsia="Cambria Math"/>
                <w:spacing w:val="-5"/>
                <w:sz w:val="11"/>
              </w:rPr>
              <w:t>𝑻𝑾</w:t>
            </w:r>
          </w:p>
          <w:p>
            <w:pPr>
              <w:pStyle w:val="TableParagraph"/>
              <w:spacing w:line="182" w:lineRule="exact" w:before="0"/>
              <w:ind w:left="156"/>
              <w:rPr>
                <w:rFonts w:ascii="Cambria Math" w:hAnsi="Cambria Math" w:eastAsia="Cambria Math"/>
                <w:sz w:val="16"/>
              </w:rPr>
            </w:pPr>
            <w:r>
              <w:rPr>
                <w:rFonts w:ascii="Cambria Math" w:hAnsi="Cambria Math" w:eastAsia="Cambria Math"/>
                <w:sz w:val="16"/>
              </w:rPr>
              <w:t>=</w:t>
            </w:r>
            <w:r>
              <w:rPr>
                <w:rFonts w:ascii="Cambria Math" w:hAnsi="Cambria Math" w:eastAsia="Cambria Math"/>
                <w:spacing w:val="7"/>
                <w:sz w:val="16"/>
              </w:rPr>
              <w:t> </w:t>
            </w:r>
            <w:r>
              <w:rPr>
                <w:rFonts w:ascii="Cambria Math" w:hAnsi="Cambria Math" w:eastAsia="Cambria Math"/>
                <w:spacing w:val="-5"/>
                <w:sz w:val="16"/>
              </w:rPr>
              <w:t>𝟒𝟓°</w:t>
            </w:r>
          </w:p>
        </w:tc>
        <w:tc>
          <w:tcPr>
            <w:tcW w:w="594" w:type="dxa"/>
            <w:tcBorders>
              <w:top w:val="single" w:sz="8" w:space="0" w:color="000000"/>
              <w:bottom w:val="single" w:sz="4" w:space="0" w:color="000000"/>
            </w:tcBorders>
          </w:tcPr>
          <w:p>
            <w:pPr>
              <w:pStyle w:val="TableParagraph"/>
              <w:spacing w:before="11"/>
              <w:ind w:left="-1"/>
              <w:rPr>
                <w:b/>
                <w:sz w:val="16"/>
              </w:rPr>
            </w:pPr>
            <w:r>
              <w:rPr>
                <w:b/>
                <w:spacing w:val="-2"/>
                <w:sz w:val="16"/>
              </w:rPr>
              <w:t>Elevator</w:t>
            </w:r>
          </w:p>
        </w:tc>
        <w:tc>
          <w:tcPr>
            <w:tcW w:w="552" w:type="dxa"/>
            <w:tcBorders>
              <w:top w:val="single" w:sz="8" w:space="0" w:color="000000"/>
              <w:bottom w:val="single" w:sz="4" w:space="0" w:color="000000"/>
            </w:tcBorders>
          </w:tcPr>
          <w:p>
            <w:pPr>
              <w:pStyle w:val="TableParagraph"/>
              <w:spacing w:before="11"/>
              <w:ind w:left="-7"/>
              <w:rPr>
                <w:b/>
                <w:sz w:val="16"/>
              </w:rPr>
            </w:pPr>
            <w:r>
              <w:rPr>
                <w:b/>
                <w:spacing w:val="-2"/>
                <w:sz w:val="16"/>
              </w:rPr>
              <w:t>Aileron</w:t>
            </w:r>
          </w:p>
        </w:tc>
        <w:tc>
          <w:tcPr>
            <w:tcW w:w="436" w:type="dxa"/>
            <w:tcBorders>
              <w:top w:val="single" w:sz="8" w:space="0" w:color="000000"/>
              <w:bottom w:val="single" w:sz="4" w:space="0" w:color="000000"/>
            </w:tcBorders>
          </w:tcPr>
          <w:p>
            <w:pPr>
              <w:pStyle w:val="TableParagraph"/>
              <w:spacing w:line="259" w:lineRule="auto" w:before="11"/>
              <w:ind w:left="-12" w:right="2"/>
              <w:rPr>
                <w:b/>
                <w:sz w:val="16"/>
              </w:rPr>
            </w:pPr>
            <w:r>
              <w:rPr>
                <w:b/>
                <w:spacing w:val="-4"/>
                <w:sz w:val="16"/>
              </w:rPr>
              <w:t>First</w:t>
            </w:r>
            <w:r>
              <w:rPr>
                <w:b/>
                <w:spacing w:val="40"/>
                <w:sz w:val="16"/>
              </w:rPr>
              <w:t> </w:t>
            </w:r>
            <w:r>
              <w:rPr>
                <w:b/>
                <w:spacing w:val="-2"/>
                <w:sz w:val="16"/>
              </w:rPr>
              <w:t>Motor</w:t>
            </w:r>
          </w:p>
        </w:tc>
        <w:tc>
          <w:tcPr>
            <w:tcW w:w="556" w:type="dxa"/>
            <w:gridSpan w:val="2"/>
            <w:tcBorders>
              <w:top w:val="single" w:sz="8" w:space="0" w:color="000000"/>
              <w:bottom w:val="single" w:sz="4" w:space="0" w:color="000000"/>
            </w:tcBorders>
          </w:tcPr>
          <w:p>
            <w:pPr>
              <w:pStyle w:val="TableParagraph"/>
              <w:spacing w:line="259" w:lineRule="auto" w:before="11"/>
              <w:ind w:left="-11" w:right="70"/>
              <w:rPr>
                <w:b/>
                <w:sz w:val="16"/>
              </w:rPr>
            </w:pPr>
            <w:r>
              <w:rPr>
                <w:b/>
                <w:spacing w:val="-2"/>
                <w:sz w:val="16"/>
              </w:rPr>
              <w:t>Second</w:t>
            </w:r>
            <w:r>
              <w:rPr>
                <w:b/>
                <w:spacing w:val="40"/>
                <w:sz w:val="16"/>
              </w:rPr>
              <w:t> </w:t>
            </w:r>
            <w:r>
              <w:rPr>
                <w:b/>
                <w:spacing w:val="-2"/>
                <w:sz w:val="16"/>
              </w:rPr>
              <w:t>Motor</w:t>
            </w:r>
          </w:p>
        </w:tc>
        <w:tc>
          <w:tcPr>
            <w:tcW w:w="489" w:type="dxa"/>
            <w:tcBorders>
              <w:top w:val="single" w:sz="8" w:space="0" w:color="000000"/>
              <w:bottom w:val="single" w:sz="4" w:space="0" w:color="000000"/>
            </w:tcBorders>
          </w:tcPr>
          <w:p>
            <w:pPr>
              <w:pStyle w:val="TableParagraph"/>
              <w:spacing w:line="259" w:lineRule="auto" w:before="11"/>
              <w:ind w:left="-27" w:right="70"/>
              <w:rPr>
                <w:b/>
                <w:sz w:val="16"/>
              </w:rPr>
            </w:pPr>
            <w:r>
              <w:rPr>
                <w:b/>
                <w:spacing w:val="-2"/>
                <w:sz w:val="16"/>
              </w:rPr>
              <w:t>Third</w:t>
            </w:r>
            <w:r>
              <w:rPr>
                <w:b/>
                <w:spacing w:val="40"/>
                <w:sz w:val="16"/>
              </w:rPr>
              <w:t> </w:t>
            </w:r>
            <w:r>
              <w:rPr>
                <w:b/>
                <w:spacing w:val="-2"/>
                <w:sz w:val="16"/>
              </w:rPr>
              <w:t>Motor</w:t>
            </w:r>
          </w:p>
        </w:tc>
        <w:tc>
          <w:tcPr>
            <w:tcW w:w="483" w:type="dxa"/>
            <w:tcBorders>
              <w:top w:val="single" w:sz="8" w:space="0" w:color="000000"/>
              <w:bottom w:val="single" w:sz="4" w:space="0" w:color="000000"/>
            </w:tcBorders>
          </w:tcPr>
          <w:p>
            <w:pPr>
              <w:pStyle w:val="TableParagraph"/>
              <w:spacing w:line="259" w:lineRule="auto" w:before="11"/>
              <w:ind w:left="-16" w:right="11"/>
              <w:rPr>
                <w:b/>
                <w:sz w:val="16"/>
              </w:rPr>
            </w:pPr>
            <w:r>
              <w:rPr>
                <w:b/>
                <w:spacing w:val="-2"/>
                <w:sz w:val="16"/>
              </w:rPr>
              <w:t>Fourth</w:t>
            </w:r>
            <w:r>
              <w:rPr>
                <w:b/>
                <w:spacing w:val="40"/>
                <w:sz w:val="16"/>
              </w:rPr>
              <w:t> </w:t>
            </w:r>
            <w:r>
              <w:rPr>
                <w:b/>
                <w:spacing w:val="-2"/>
                <w:sz w:val="16"/>
              </w:rPr>
              <w:t>Motor</w:t>
            </w:r>
          </w:p>
        </w:tc>
      </w:tr>
      <w:tr>
        <w:trPr>
          <w:trHeight w:val="200" w:hRule="atLeast"/>
        </w:trPr>
        <w:tc>
          <w:tcPr>
            <w:tcW w:w="646" w:type="dxa"/>
            <w:tcBorders>
              <w:top w:val="single" w:sz="4" w:space="0" w:color="000000"/>
            </w:tcBorders>
          </w:tcPr>
          <w:p>
            <w:pPr>
              <w:pStyle w:val="TableParagraph"/>
              <w:spacing w:line="129" w:lineRule="exact" w:before="51"/>
              <w:ind w:left="184"/>
              <w:rPr>
                <w:rFonts w:ascii="Cambria Math" w:eastAsia="Cambria Math"/>
                <w:sz w:val="12"/>
              </w:rPr>
            </w:pPr>
            <w:r>
              <w:rPr>
                <w:rFonts w:ascii="Cambria Math" w:eastAsia="Cambria Math"/>
                <w:spacing w:val="-5"/>
                <w:sz w:val="12"/>
              </w:rPr>
              <w:t>𝛿𝑋</w:t>
            </w:r>
          </w:p>
        </w:tc>
        <w:tc>
          <w:tcPr>
            <w:tcW w:w="663" w:type="dxa"/>
            <w:tcBorders>
              <w:top w:val="single" w:sz="4" w:space="0" w:color="000000"/>
            </w:tcBorders>
          </w:tcPr>
          <w:p>
            <w:pPr>
              <w:pStyle w:val="TableParagraph"/>
              <w:spacing w:line="169" w:lineRule="exact" w:before="11"/>
              <w:ind w:left="66"/>
              <w:rPr>
                <w:sz w:val="16"/>
              </w:rPr>
            </w:pPr>
            <w:r>
              <w:rPr>
                <w:spacing w:val="-5"/>
                <w:sz w:val="16"/>
              </w:rPr>
              <w:t>0%</w:t>
            </w:r>
          </w:p>
        </w:tc>
        <w:tc>
          <w:tcPr>
            <w:tcW w:w="421" w:type="dxa"/>
            <w:tcBorders>
              <w:top w:val="single" w:sz="4" w:space="0" w:color="000000"/>
            </w:tcBorders>
          </w:tcPr>
          <w:p>
            <w:pPr>
              <w:pStyle w:val="TableParagraph"/>
              <w:spacing w:line="169" w:lineRule="exact" w:before="11"/>
              <w:ind w:left="-11"/>
              <w:rPr>
                <w:sz w:val="16"/>
              </w:rPr>
            </w:pPr>
            <w:r>
              <w:rPr>
                <w:spacing w:val="-5"/>
                <w:sz w:val="16"/>
              </w:rPr>
              <w:t>0%</w:t>
            </w:r>
          </w:p>
        </w:tc>
        <w:tc>
          <w:tcPr>
            <w:tcW w:w="152" w:type="dxa"/>
            <w:tcBorders>
              <w:top w:val="single" w:sz="4" w:space="0" w:color="000000"/>
            </w:tcBorders>
          </w:tcPr>
          <w:p>
            <w:pPr>
              <w:pStyle w:val="TableParagraph"/>
              <w:spacing w:before="0"/>
              <w:rPr>
                <w:sz w:val="12"/>
              </w:rPr>
            </w:pPr>
          </w:p>
        </w:tc>
        <w:tc>
          <w:tcPr>
            <w:tcW w:w="391" w:type="dxa"/>
            <w:tcBorders>
              <w:top w:val="single" w:sz="4" w:space="0" w:color="000000"/>
            </w:tcBorders>
          </w:tcPr>
          <w:p>
            <w:pPr>
              <w:pStyle w:val="TableParagraph"/>
              <w:spacing w:line="169" w:lineRule="exact" w:before="11"/>
              <w:ind w:left="-32"/>
              <w:rPr>
                <w:sz w:val="16"/>
              </w:rPr>
            </w:pPr>
            <w:r>
              <w:rPr>
                <w:spacing w:val="-5"/>
                <w:sz w:val="16"/>
              </w:rPr>
              <w:t>50%</w:t>
            </w:r>
          </w:p>
        </w:tc>
        <w:tc>
          <w:tcPr>
            <w:tcW w:w="103" w:type="dxa"/>
            <w:tcBorders>
              <w:top w:val="single" w:sz="4" w:space="0" w:color="000000"/>
            </w:tcBorders>
          </w:tcPr>
          <w:p>
            <w:pPr>
              <w:pStyle w:val="TableParagraph"/>
              <w:spacing w:before="0"/>
              <w:rPr>
                <w:sz w:val="12"/>
              </w:rPr>
            </w:pPr>
          </w:p>
        </w:tc>
        <w:tc>
          <w:tcPr>
            <w:tcW w:w="400" w:type="dxa"/>
            <w:gridSpan w:val="2"/>
            <w:tcBorders>
              <w:top w:val="single" w:sz="4" w:space="0" w:color="000000"/>
            </w:tcBorders>
          </w:tcPr>
          <w:p>
            <w:pPr>
              <w:pStyle w:val="TableParagraph"/>
              <w:spacing w:line="169" w:lineRule="exact" w:before="11"/>
              <w:ind w:left="-2"/>
              <w:rPr>
                <w:sz w:val="16"/>
              </w:rPr>
            </w:pPr>
            <w:r>
              <w:rPr>
                <w:spacing w:val="-5"/>
                <w:sz w:val="16"/>
              </w:rPr>
              <w:t>50%</w:t>
            </w:r>
          </w:p>
        </w:tc>
        <w:tc>
          <w:tcPr>
            <w:tcW w:w="113" w:type="dxa"/>
            <w:tcBorders>
              <w:top w:val="single" w:sz="4" w:space="0" w:color="000000"/>
            </w:tcBorders>
          </w:tcPr>
          <w:p>
            <w:pPr>
              <w:pStyle w:val="TableParagraph"/>
              <w:spacing w:before="0"/>
              <w:rPr>
                <w:sz w:val="12"/>
              </w:rPr>
            </w:pPr>
          </w:p>
        </w:tc>
        <w:tc>
          <w:tcPr>
            <w:tcW w:w="331" w:type="dxa"/>
            <w:tcBorders>
              <w:top w:val="single" w:sz="4" w:space="0" w:color="000000"/>
            </w:tcBorders>
          </w:tcPr>
          <w:p>
            <w:pPr>
              <w:pStyle w:val="TableParagraph"/>
              <w:spacing w:line="169" w:lineRule="exact" w:before="11"/>
              <w:ind w:left="4" w:right="75"/>
              <w:jc w:val="center"/>
              <w:rPr>
                <w:sz w:val="16"/>
              </w:rPr>
            </w:pPr>
            <w:r>
              <w:rPr>
                <w:spacing w:val="-5"/>
                <w:sz w:val="16"/>
              </w:rPr>
              <w:t>0%</w:t>
            </w:r>
          </w:p>
        </w:tc>
        <w:tc>
          <w:tcPr>
            <w:tcW w:w="127" w:type="dxa"/>
            <w:tcBorders>
              <w:top w:val="single" w:sz="4" w:space="0" w:color="000000"/>
            </w:tcBorders>
          </w:tcPr>
          <w:p>
            <w:pPr>
              <w:pStyle w:val="TableParagraph"/>
              <w:spacing w:before="0"/>
              <w:rPr>
                <w:sz w:val="12"/>
              </w:rPr>
            </w:pPr>
          </w:p>
        </w:tc>
        <w:tc>
          <w:tcPr>
            <w:tcW w:w="367" w:type="dxa"/>
            <w:tcBorders>
              <w:top w:val="single" w:sz="4" w:space="0" w:color="000000"/>
            </w:tcBorders>
          </w:tcPr>
          <w:p>
            <w:pPr>
              <w:pStyle w:val="TableParagraph"/>
              <w:spacing w:line="169" w:lineRule="exact" w:before="11"/>
              <w:ind w:left="-1" w:right="149"/>
              <w:jc w:val="center"/>
              <w:rPr>
                <w:sz w:val="16"/>
              </w:rPr>
            </w:pPr>
            <w:r>
              <w:rPr>
                <w:spacing w:val="-5"/>
                <w:sz w:val="16"/>
              </w:rPr>
              <w:t>0%</w:t>
            </w:r>
          </w:p>
        </w:tc>
        <w:tc>
          <w:tcPr>
            <w:tcW w:w="320" w:type="dxa"/>
            <w:tcBorders>
              <w:top w:val="single" w:sz="4" w:space="0" w:color="000000"/>
            </w:tcBorders>
          </w:tcPr>
          <w:p>
            <w:pPr>
              <w:pStyle w:val="TableParagraph"/>
              <w:spacing w:before="0"/>
              <w:rPr>
                <w:sz w:val="12"/>
              </w:rPr>
            </w:pPr>
          </w:p>
        </w:tc>
        <w:tc>
          <w:tcPr>
            <w:tcW w:w="182" w:type="dxa"/>
            <w:tcBorders>
              <w:top w:val="single" w:sz="4" w:space="0" w:color="000000"/>
            </w:tcBorders>
          </w:tcPr>
          <w:p>
            <w:pPr>
              <w:pStyle w:val="TableParagraph"/>
              <w:spacing w:before="0"/>
              <w:rPr>
                <w:sz w:val="12"/>
              </w:rPr>
            </w:pPr>
          </w:p>
        </w:tc>
        <w:tc>
          <w:tcPr>
            <w:tcW w:w="540" w:type="dxa"/>
            <w:tcBorders>
              <w:top w:val="single" w:sz="4" w:space="0" w:color="000000"/>
            </w:tcBorders>
          </w:tcPr>
          <w:p>
            <w:pPr>
              <w:pStyle w:val="TableParagraph"/>
              <w:spacing w:before="30"/>
              <w:ind w:left="-9"/>
              <w:rPr>
                <w:rFonts w:ascii="Cambria Math" w:eastAsia="Cambria Math"/>
                <w:sz w:val="12"/>
              </w:rPr>
            </w:pPr>
            <w:r>
              <w:rPr>
                <w:rFonts w:ascii="Cambria Math" w:eastAsia="Cambria Math"/>
                <w:spacing w:val="-5"/>
                <w:sz w:val="12"/>
              </w:rPr>
              <w:t>𝛿𝑋</w:t>
            </w:r>
          </w:p>
        </w:tc>
        <w:tc>
          <w:tcPr>
            <w:tcW w:w="594" w:type="dxa"/>
            <w:tcBorders>
              <w:top w:val="single" w:sz="4" w:space="0" w:color="000000"/>
            </w:tcBorders>
          </w:tcPr>
          <w:p>
            <w:pPr>
              <w:pStyle w:val="TableParagraph"/>
              <w:spacing w:line="169" w:lineRule="exact" w:before="11"/>
              <w:ind w:left="-1"/>
              <w:rPr>
                <w:sz w:val="16"/>
              </w:rPr>
            </w:pPr>
            <w:r>
              <w:rPr>
                <w:spacing w:val="-5"/>
                <w:sz w:val="16"/>
              </w:rPr>
              <w:t>0%</w:t>
            </w:r>
          </w:p>
        </w:tc>
        <w:tc>
          <w:tcPr>
            <w:tcW w:w="552" w:type="dxa"/>
            <w:tcBorders>
              <w:top w:val="single" w:sz="4" w:space="0" w:color="000000"/>
            </w:tcBorders>
          </w:tcPr>
          <w:p>
            <w:pPr>
              <w:pStyle w:val="TableParagraph"/>
              <w:spacing w:line="169" w:lineRule="exact" w:before="11"/>
              <w:ind w:left="-7"/>
              <w:rPr>
                <w:sz w:val="16"/>
              </w:rPr>
            </w:pPr>
            <w:r>
              <w:rPr>
                <w:spacing w:val="-5"/>
                <w:sz w:val="16"/>
              </w:rPr>
              <w:t>0%</w:t>
            </w:r>
          </w:p>
        </w:tc>
        <w:tc>
          <w:tcPr>
            <w:tcW w:w="436" w:type="dxa"/>
            <w:tcBorders>
              <w:top w:val="single" w:sz="4" w:space="0" w:color="000000"/>
            </w:tcBorders>
          </w:tcPr>
          <w:p>
            <w:pPr>
              <w:pStyle w:val="TableParagraph"/>
              <w:spacing w:line="169" w:lineRule="exact" w:before="11"/>
              <w:ind w:left="-12"/>
              <w:rPr>
                <w:sz w:val="16"/>
              </w:rPr>
            </w:pPr>
            <w:r>
              <w:rPr>
                <w:spacing w:val="-5"/>
                <w:sz w:val="16"/>
              </w:rPr>
              <w:t>50%</w:t>
            </w:r>
          </w:p>
        </w:tc>
        <w:tc>
          <w:tcPr>
            <w:tcW w:w="556" w:type="dxa"/>
            <w:gridSpan w:val="2"/>
            <w:tcBorders>
              <w:top w:val="single" w:sz="4" w:space="0" w:color="000000"/>
            </w:tcBorders>
          </w:tcPr>
          <w:p>
            <w:pPr>
              <w:pStyle w:val="TableParagraph"/>
              <w:spacing w:line="169" w:lineRule="exact" w:before="11"/>
              <w:ind w:left="-11"/>
              <w:rPr>
                <w:sz w:val="16"/>
              </w:rPr>
            </w:pPr>
            <w:r>
              <w:rPr>
                <w:spacing w:val="-5"/>
                <w:sz w:val="16"/>
              </w:rPr>
              <w:t>50%</w:t>
            </w:r>
          </w:p>
        </w:tc>
        <w:tc>
          <w:tcPr>
            <w:tcW w:w="489" w:type="dxa"/>
            <w:tcBorders>
              <w:top w:val="single" w:sz="4" w:space="0" w:color="000000"/>
            </w:tcBorders>
          </w:tcPr>
          <w:p>
            <w:pPr>
              <w:pStyle w:val="TableParagraph"/>
              <w:spacing w:line="169" w:lineRule="exact" w:before="11"/>
              <w:ind w:left="-27"/>
              <w:rPr>
                <w:sz w:val="16"/>
              </w:rPr>
            </w:pPr>
            <w:r>
              <w:rPr>
                <w:spacing w:val="-5"/>
                <w:sz w:val="16"/>
              </w:rPr>
              <w:t>0%</w:t>
            </w:r>
          </w:p>
        </w:tc>
        <w:tc>
          <w:tcPr>
            <w:tcW w:w="483" w:type="dxa"/>
            <w:tcBorders>
              <w:top w:val="single" w:sz="4" w:space="0" w:color="000000"/>
            </w:tcBorders>
          </w:tcPr>
          <w:p>
            <w:pPr>
              <w:pStyle w:val="TableParagraph"/>
              <w:spacing w:line="169" w:lineRule="exact" w:before="11"/>
              <w:ind w:left="-16"/>
              <w:rPr>
                <w:sz w:val="16"/>
              </w:rPr>
            </w:pPr>
            <w:r>
              <w:rPr>
                <w:spacing w:val="-5"/>
                <w:sz w:val="16"/>
              </w:rPr>
              <w:t>0%</w:t>
            </w:r>
          </w:p>
        </w:tc>
      </w:tr>
      <w:tr>
        <w:trPr>
          <w:trHeight w:val="193" w:hRule="atLeast"/>
        </w:trPr>
        <w:tc>
          <w:tcPr>
            <w:tcW w:w="646" w:type="dxa"/>
          </w:tcPr>
          <w:p>
            <w:pPr>
              <w:pStyle w:val="TableParagraph"/>
              <w:spacing w:line="127" w:lineRule="exact" w:before="46"/>
              <w:ind w:left="187"/>
              <w:rPr>
                <w:rFonts w:ascii="Cambria Math" w:eastAsia="Cambria Math"/>
                <w:sz w:val="12"/>
              </w:rPr>
            </w:pPr>
            <w:r>
              <w:rPr>
                <w:rFonts w:ascii="Cambria Math" w:eastAsia="Cambria Math"/>
                <w:spacing w:val="-5"/>
                <w:sz w:val="12"/>
              </w:rPr>
              <w:t>𝛿𝑌</w:t>
            </w:r>
          </w:p>
        </w:tc>
        <w:tc>
          <w:tcPr>
            <w:tcW w:w="663" w:type="dxa"/>
          </w:tcPr>
          <w:p>
            <w:pPr>
              <w:pStyle w:val="TableParagraph"/>
              <w:spacing w:line="173" w:lineRule="exact" w:before="0"/>
              <w:ind w:left="66"/>
              <w:rPr>
                <w:sz w:val="16"/>
              </w:rPr>
            </w:pPr>
            <w:r>
              <w:rPr>
                <w:spacing w:val="-5"/>
                <w:sz w:val="16"/>
              </w:rPr>
              <w:t>0%</w:t>
            </w:r>
          </w:p>
        </w:tc>
        <w:tc>
          <w:tcPr>
            <w:tcW w:w="421" w:type="dxa"/>
          </w:tcPr>
          <w:p>
            <w:pPr>
              <w:pStyle w:val="TableParagraph"/>
              <w:spacing w:line="173" w:lineRule="exact" w:before="0"/>
              <w:ind w:left="-11"/>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3" w:lineRule="exact" w:before="0"/>
              <w:ind w:left="-32"/>
              <w:rPr>
                <w:sz w:val="16"/>
              </w:rPr>
            </w:pPr>
            <w:r>
              <w:rPr>
                <w:spacing w:val="-5"/>
                <w:sz w:val="16"/>
              </w:rPr>
              <w:t>0%</w:t>
            </w:r>
          </w:p>
        </w:tc>
        <w:tc>
          <w:tcPr>
            <w:tcW w:w="103" w:type="dxa"/>
          </w:tcPr>
          <w:p>
            <w:pPr>
              <w:pStyle w:val="TableParagraph"/>
              <w:spacing w:before="0"/>
              <w:rPr>
                <w:sz w:val="12"/>
              </w:rPr>
            </w:pPr>
          </w:p>
        </w:tc>
        <w:tc>
          <w:tcPr>
            <w:tcW w:w="400" w:type="dxa"/>
            <w:gridSpan w:val="2"/>
          </w:tcPr>
          <w:p>
            <w:pPr>
              <w:pStyle w:val="TableParagraph"/>
              <w:spacing w:line="173" w:lineRule="exact" w:before="0"/>
              <w:ind w:left="-2"/>
              <w:rPr>
                <w:sz w:val="16"/>
              </w:rPr>
            </w:pPr>
            <w:r>
              <w:rPr>
                <w:spacing w:val="-5"/>
                <w:sz w:val="16"/>
              </w:rPr>
              <w:t>0%</w:t>
            </w:r>
          </w:p>
        </w:tc>
        <w:tc>
          <w:tcPr>
            <w:tcW w:w="113" w:type="dxa"/>
          </w:tcPr>
          <w:p>
            <w:pPr>
              <w:pStyle w:val="TableParagraph"/>
              <w:spacing w:before="0"/>
              <w:rPr>
                <w:sz w:val="12"/>
              </w:rPr>
            </w:pPr>
          </w:p>
        </w:tc>
        <w:tc>
          <w:tcPr>
            <w:tcW w:w="331" w:type="dxa"/>
          </w:tcPr>
          <w:p>
            <w:pPr>
              <w:pStyle w:val="TableParagraph"/>
              <w:spacing w:line="173" w:lineRule="exact" w:before="0"/>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3" w:lineRule="exact" w:before="0"/>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before="24"/>
              <w:ind w:left="-6"/>
              <w:rPr>
                <w:rFonts w:ascii="Cambria Math" w:eastAsia="Cambria Math"/>
                <w:sz w:val="12"/>
              </w:rPr>
            </w:pPr>
            <w:r>
              <w:rPr>
                <w:rFonts w:ascii="Cambria Math" w:eastAsia="Cambria Math"/>
                <w:spacing w:val="-5"/>
                <w:sz w:val="12"/>
              </w:rPr>
              <w:t>𝛿𝑌</w:t>
            </w:r>
          </w:p>
        </w:tc>
        <w:tc>
          <w:tcPr>
            <w:tcW w:w="594" w:type="dxa"/>
          </w:tcPr>
          <w:p>
            <w:pPr>
              <w:pStyle w:val="TableParagraph"/>
              <w:spacing w:line="173" w:lineRule="exact" w:before="0"/>
              <w:ind w:left="-1"/>
              <w:rPr>
                <w:sz w:val="16"/>
              </w:rPr>
            </w:pPr>
            <w:r>
              <w:rPr>
                <w:spacing w:val="-5"/>
                <w:sz w:val="16"/>
              </w:rPr>
              <w:t>0%</w:t>
            </w:r>
          </w:p>
        </w:tc>
        <w:tc>
          <w:tcPr>
            <w:tcW w:w="552" w:type="dxa"/>
          </w:tcPr>
          <w:p>
            <w:pPr>
              <w:pStyle w:val="TableParagraph"/>
              <w:spacing w:line="173" w:lineRule="exact" w:before="0"/>
              <w:ind w:left="-7"/>
              <w:rPr>
                <w:sz w:val="16"/>
              </w:rPr>
            </w:pPr>
            <w:r>
              <w:rPr>
                <w:spacing w:val="-5"/>
                <w:sz w:val="16"/>
              </w:rPr>
              <w:t>0%</w:t>
            </w:r>
          </w:p>
        </w:tc>
        <w:tc>
          <w:tcPr>
            <w:tcW w:w="436" w:type="dxa"/>
          </w:tcPr>
          <w:p>
            <w:pPr>
              <w:pStyle w:val="TableParagraph"/>
              <w:spacing w:line="173" w:lineRule="exact" w:before="0"/>
              <w:ind w:left="-12"/>
              <w:rPr>
                <w:sz w:val="16"/>
              </w:rPr>
            </w:pPr>
            <w:r>
              <w:rPr>
                <w:spacing w:val="-5"/>
                <w:sz w:val="16"/>
              </w:rPr>
              <w:t>0%</w:t>
            </w:r>
          </w:p>
        </w:tc>
        <w:tc>
          <w:tcPr>
            <w:tcW w:w="556" w:type="dxa"/>
            <w:gridSpan w:val="2"/>
          </w:tcPr>
          <w:p>
            <w:pPr>
              <w:pStyle w:val="TableParagraph"/>
              <w:spacing w:line="173" w:lineRule="exact" w:before="0"/>
              <w:ind w:left="-11"/>
              <w:rPr>
                <w:sz w:val="16"/>
              </w:rPr>
            </w:pPr>
            <w:r>
              <w:rPr>
                <w:spacing w:val="-5"/>
                <w:sz w:val="16"/>
              </w:rPr>
              <w:t>0%</w:t>
            </w:r>
          </w:p>
        </w:tc>
        <w:tc>
          <w:tcPr>
            <w:tcW w:w="489" w:type="dxa"/>
          </w:tcPr>
          <w:p>
            <w:pPr>
              <w:pStyle w:val="TableParagraph"/>
              <w:spacing w:line="173" w:lineRule="exact" w:before="0"/>
              <w:ind w:left="-27"/>
              <w:rPr>
                <w:sz w:val="16"/>
              </w:rPr>
            </w:pPr>
            <w:r>
              <w:rPr>
                <w:spacing w:val="-5"/>
                <w:sz w:val="16"/>
              </w:rPr>
              <w:t>0%</w:t>
            </w:r>
          </w:p>
        </w:tc>
        <w:tc>
          <w:tcPr>
            <w:tcW w:w="483" w:type="dxa"/>
          </w:tcPr>
          <w:p>
            <w:pPr>
              <w:pStyle w:val="TableParagraph"/>
              <w:spacing w:line="173" w:lineRule="exact" w:before="0"/>
              <w:ind w:left="-16"/>
              <w:rPr>
                <w:sz w:val="16"/>
              </w:rPr>
            </w:pPr>
            <w:r>
              <w:rPr>
                <w:spacing w:val="-5"/>
                <w:sz w:val="16"/>
              </w:rPr>
              <w:t>0%</w:t>
            </w:r>
          </w:p>
        </w:tc>
      </w:tr>
      <w:tr>
        <w:trPr>
          <w:trHeight w:val="197" w:hRule="atLeast"/>
        </w:trPr>
        <w:tc>
          <w:tcPr>
            <w:tcW w:w="646" w:type="dxa"/>
          </w:tcPr>
          <w:p>
            <w:pPr>
              <w:pStyle w:val="TableParagraph"/>
              <w:spacing w:before="35"/>
              <w:ind w:left="189"/>
              <w:rPr>
                <w:rFonts w:ascii="Cambria Math" w:eastAsia="Cambria Math"/>
                <w:sz w:val="12"/>
              </w:rPr>
            </w:pPr>
            <w:r>
              <w:rPr>
                <w:rFonts w:ascii="Cambria Math" w:eastAsia="Cambria Math"/>
                <w:spacing w:val="-5"/>
                <w:sz w:val="12"/>
              </w:rPr>
              <w:t>𝛿𝑍</w:t>
            </w:r>
          </w:p>
        </w:tc>
        <w:tc>
          <w:tcPr>
            <w:tcW w:w="663" w:type="dxa"/>
          </w:tcPr>
          <w:p>
            <w:pPr>
              <w:pStyle w:val="TableParagraph"/>
              <w:spacing w:line="174" w:lineRule="exact" w:before="4"/>
              <w:ind w:left="66"/>
              <w:rPr>
                <w:sz w:val="16"/>
              </w:rPr>
            </w:pPr>
            <w:r>
              <w:rPr>
                <w:spacing w:val="-5"/>
                <w:sz w:val="16"/>
              </w:rPr>
              <w:t>0%</w:t>
            </w:r>
          </w:p>
        </w:tc>
        <w:tc>
          <w:tcPr>
            <w:tcW w:w="421" w:type="dxa"/>
          </w:tcPr>
          <w:p>
            <w:pPr>
              <w:pStyle w:val="TableParagraph"/>
              <w:spacing w:line="174" w:lineRule="exact" w:before="4"/>
              <w:ind w:left="-11"/>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4" w:lineRule="exact" w:before="4"/>
              <w:ind w:left="-32"/>
              <w:rPr>
                <w:sz w:val="16"/>
              </w:rPr>
            </w:pPr>
            <w:r>
              <w:rPr>
                <w:spacing w:val="-5"/>
                <w:sz w:val="16"/>
              </w:rPr>
              <w:t>50%</w:t>
            </w:r>
          </w:p>
        </w:tc>
        <w:tc>
          <w:tcPr>
            <w:tcW w:w="103" w:type="dxa"/>
          </w:tcPr>
          <w:p>
            <w:pPr>
              <w:pStyle w:val="TableParagraph"/>
              <w:spacing w:before="0"/>
              <w:rPr>
                <w:sz w:val="12"/>
              </w:rPr>
            </w:pPr>
          </w:p>
        </w:tc>
        <w:tc>
          <w:tcPr>
            <w:tcW w:w="400" w:type="dxa"/>
            <w:gridSpan w:val="2"/>
          </w:tcPr>
          <w:p>
            <w:pPr>
              <w:pStyle w:val="TableParagraph"/>
              <w:spacing w:line="174" w:lineRule="exact" w:before="4"/>
              <w:ind w:left="-2"/>
              <w:rPr>
                <w:sz w:val="16"/>
              </w:rPr>
            </w:pPr>
            <w:r>
              <w:rPr>
                <w:spacing w:val="-5"/>
                <w:sz w:val="16"/>
              </w:rPr>
              <w:t>50%</w:t>
            </w:r>
          </w:p>
        </w:tc>
        <w:tc>
          <w:tcPr>
            <w:tcW w:w="113" w:type="dxa"/>
          </w:tcPr>
          <w:p>
            <w:pPr>
              <w:pStyle w:val="TableParagraph"/>
              <w:spacing w:before="0"/>
              <w:rPr>
                <w:sz w:val="12"/>
              </w:rPr>
            </w:pPr>
          </w:p>
        </w:tc>
        <w:tc>
          <w:tcPr>
            <w:tcW w:w="331" w:type="dxa"/>
          </w:tcPr>
          <w:p>
            <w:pPr>
              <w:pStyle w:val="TableParagraph"/>
              <w:spacing w:line="174" w:lineRule="exact" w:before="4"/>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4" w:lineRule="exact" w:before="4"/>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before="16"/>
              <w:ind w:left="-4"/>
              <w:rPr>
                <w:rFonts w:ascii="Cambria Math" w:eastAsia="Cambria Math"/>
                <w:sz w:val="12"/>
              </w:rPr>
            </w:pPr>
            <w:r>
              <w:rPr>
                <w:rFonts w:ascii="Cambria Math" w:eastAsia="Cambria Math"/>
                <w:spacing w:val="-5"/>
                <w:sz w:val="12"/>
              </w:rPr>
              <w:t>𝛿𝑍</w:t>
            </w:r>
          </w:p>
        </w:tc>
        <w:tc>
          <w:tcPr>
            <w:tcW w:w="594" w:type="dxa"/>
          </w:tcPr>
          <w:p>
            <w:pPr>
              <w:pStyle w:val="TableParagraph"/>
              <w:spacing w:line="174" w:lineRule="exact" w:before="4"/>
              <w:ind w:left="-1"/>
              <w:rPr>
                <w:sz w:val="16"/>
              </w:rPr>
            </w:pPr>
            <w:r>
              <w:rPr>
                <w:spacing w:val="-5"/>
                <w:sz w:val="16"/>
              </w:rPr>
              <w:t>0%</w:t>
            </w:r>
          </w:p>
        </w:tc>
        <w:tc>
          <w:tcPr>
            <w:tcW w:w="552" w:type="dxa"/>
          </w:tcPr>
          <w:p>
            <w:pPr>
              <w:pStyle w:val="TableParagraph"/>
              <w:spacing w:line="174" w:lineRule="exact" w:before="4"/>
              <w:ind w:left="-7"/>
              <w:rPr>
                <w:sz w:val="16"/>
              </w:rPr>
            </w:pPr>
            <w:r>
              <w:rPr>
                <w:spacing w:val="-5"/>
                <w:sz w:val="16"/>
              </w:rPr>
              <w:t>0%</w:t>
            </w:r>
          </w:p>
        </w:tc>
        <w:tc>
          <w:tcPr>
            <w:tcW w:w="436" w:type="dxa"/>
          </w:tcPr>
          <w:p>
            <w:pPr>
              <w:pStyle w:val="TableParagraph"/>
              <w:spacing w:line="174" w:lineRule="exact" w:before="4"/>
              <w:ind w:left="-12"/>
              <w:rPr>
                <w:sz w:val="16"/>
              </w:rPr>
            </w:pPr>
            <w:r>
              <w:rPr>
                <w:spacing w:val="-5"/>
                <w:sz w:val="16"/>
              </w:rPr>
              <w:t>50%</w:t>
            </w:r>
          </w:p>
        </w:tc>
        <w:tc>
          <w:tcPr>
            <w:tcW w:w="556" w:type="dxa"/>
            <w:gridSpan w:val="2"/>
          </w:tcPr>
          <w:p>
            <w:pPr>
              <w:pStyle w:val="TableParagraph"/>
              <w:spacing w:line="174" w:lineRule="exact" w:before="4"/>
              <w:ind w:left="-11"/>
              <w:rPr>
                <w:sz w:val="16"/>
              </w:rPr>
            </w:pPr>
            <w:r>
              <w:rPr>
                <w:spacing w:val="-5"/>
                <w:sz w:val="16"/>
              </w:rPr>
              <w:t>50%</w:t>
            </w:r>
          </w:p>
        </w:tc>
        <w:tc>
          <w:tcPr>
            <w:tcW w:w="489" w:type="dxa"/>
          </w:tcPr>
          <w:p>
            <w:pPr>
              <w:pStyle w:val="TableParagraph"/>
              <w:spacing w:line="174" w:lineRule="exact" w:before="4"/>
              <w:ind w:left="-27"/>
              <w:rPr>
                <w:sz w:val="16"/>
              </w:rPr>
            </w:pPr>
            <w:r>
              <w:rPr>
                <w:spacing w:val="-5"/>
                <w:sz w:val="16"/>
              </w:rPr>
              <w:t>0%</w:t>
            </w:r>
          </w:p>
        </w:tc>
        <w:tc>
          <w:tcPr>
            <w:tcW w:w="483" w:type="dxa"/>
          </w:tcPr>
          <w:p>
            <w:pPr>
              <w:pStyle w:val="TableParagraph"/>
              <w:spacing w:line="174" w:lineRule="exact" w:before="4"/>
              <w:ind w:left="-16"/>
              <w:rPr>
                <w:sz w:val="16"/>
              </w:rPr>
            </w:pPr>
            <w:r>
              <w:rPr>
                <w:spacing w:val="-5"/>
                <w:sz w:val="16"/>
              </w:rPr>
              <w:t>0%</w:t>
            </w:r>
          </w:p>
        </w:tc>
      </w:tr>
      <w:tr>
        <w:trPr>
          <w:trHeight w:val="198" w:hRule="atLeast"/>
        </w:trPr>
        <w:tc>
          <w:tcPr>
            <w:tcW w:w="646" w:type="dxa"/>
          </w:tcPr>
          <w:p>
            <w:pPr>
              <w:pStyle w:val="TableParagraph"/>
              <w:spacing w:before="10"/>
              <w:ind w:left="192"/>
              <w:rPr>
                <w:rFonts w:ascii="Cambria Math" w:eastAsia="Cambria Math"/>
                <w:sz w:val="12"/>
              </w:rPr>
            </w:pPr>
            <w:r>
              <w:rPr>
                <w:rFonts w:ascii="Cambria Math" w:eastAsia="Cambria Math"/>
                <w:spacing w:val="-5"/>
                <w:sz w:val="12"/>
              </w:rPr>
              <w:t>𝛿𝐿</w:t>
            </w:r>
          </w:p>
        </w:tc>
        <w:tc>
          <w:tcPr>
            <w:tcW w:w="663" w:type="dxa"/>
          </w:tcPr>
          <w:p>
            <w:pPr>
              <w:pStyle w:val="TableParagraph"/>
              <w:spacing w:line="175" w:lineRule="exact" w:before="3"/>
              <w:ind w:left="66"/>
              <w:rPr>
                <w:sz w:val="16"/>
              </w:rPr>
            </w:pPr>
            <w:r>
              <w:rPr>
                <w:spacing w:val="-5"/>
                <w:sz w:val="16"/>
              </w:rPr>
              <w:t>0%</w:t>
            </w:r>
          </w:p>
        </w:tc>
        <w:tc>
          <w:tcPr>
            <w:tcW w:w="421" w:type="dxa"/>
          </w:tcPr>
          <w:p>
            <w:pPr>
              <w:pStyle w:val="TableParagraph"/>
              <w:spacing w:line="175" w:lineRule="exact" w:before="3"/>
              <w:ind w:left="-11"/>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5" w:lineRule="exact" w:before="3"/>
              <w:ind w:left="-32"/>
              <w:rPr>
                <w:sz w:val="16"/>
              </w:rPr>
            </w:pPr>
            <w:r>
              <w:rPr>
                <w:spacing w:val="-5"/>
                <w:sz w:val="16"/>
              </w:rPr>
              <w:t>50%</w:t>
            </w:r>
          </w:p>
        </w:tc>
        <w:tc>
          <w:tcPr>
            <w:tcW w:w="103" w:type="dxa"/>
          </w:tcPr>
          <w:p>
            <w:pPr>
              <w:pStyle w:val="TableParagraph"/>
              <w:spacing w:before="0"/>
              <w:rPr>
                <w:sz w:val="12"/>
              </w:rPr>
            </w:pPr>
          </w:p>
        </w:tc>
        <w:tc>
          <w:tcPr>
            <w:tcW w:w="400" w:type="dxa"/>
            <w:gridSpan w:val="2"/>
          </w:tcPr>
          <w:p>
            <w:pPr>
              <w:pStyle w:val="TableParagraph"/>
              <w:spacing w:line="175" w:lineRule="exact" w:before="3"/>
              <w:ind w:left="-2"/>
              <w:rPr>
                <w:sz w:val="16"/>
              </w:rPr>
            </w:pPr>
            <w:r>
              <w:rPr>
                <w:spacing w:val="-5"/>
                <w:sz w:val="16"/>
              </w:rPr>
              <w:t>50%</w:t>
            </w:r>
          </w:p>
        </w:tc>
        <w:tc>
          <w:tcPr>
            <w:tcW w:w="113" w:type="dxa"/>
          </w:tcPr>
          <w:p>
            <w:pPr>
              <w:pStyle w:val="TableParagraph"/>
              <w:spacing w:before="0"/>
              <w:rPr>
                <w:sz w:val="12"/>
              </w:rPr>
            </w:pPr>
          </w:p>
        </w:tc>
        <w:tc>
          <w:tcPr>
            <w:tcW w:w="331" w:type="dxa"/>
          </w:tcPr>
          <w:p>
            <w:pPr>
              <w:pStyle w:val="TableParagraph"/>
              <w:spacing w:line="175" w:lineRule="exact" w:before="3"/>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5" w:lineRule="exact" w:before="3"/>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line="131" w:lineRule="exact" w:before="0"/>
              <w:ind w:left="-2"/>
              <w:rPr>
                <w:rFonts w:ascii="Cambria Math" w:eastAsia="Cambria Math"/>
                <w:sz w:val="12"/>
              </w:rPr>
            </w:pPr>
            <w:r>
              <w:rPr>
                <w:rFonts w:ascii="Cambria Math" w:eastAsia="Cambria Math"/>
                <w:spacing w:val="-5"/>
                <w:sz w:val="12"/>
              </w:rPr>
              <w:t>𝛿𝐿</w:t>
            </w:r>
          </w:p>
        </w:tc>
        <w:tc>
          <w:tcPr>
            <w:tcW w:w="594" w:type="dxa"/>
          </w:tcPr>
          <w:p>
            <w:pPr>
              <w:pStyle w:val="TableParagraph"/>
              <w:spacing w:line="175" w:lineRule="exact" w:before="3"/>
              <w:ind w:left="-1"/>
              <w:rPr>
                <w:sz w:val="16"/>
              </w:rPr>
            </w:pPr>
            <w:r>
              <w:rPr>
                <w:spacing w:val="-5"/>
                <w:sz w:val="16"/>
              </w:rPr>
              <w:t>0%</w:t>
            </w:r>
          </w:p>
        </w:tc>
        <w:tc>
          <w:tcPr>
            <w:tcW w:w="552" w:type="dxa"/>
          </w:tcPr>
          <w:p>
            <w:pPr>
              <w:pStyle w:val="TableParagraph"/>
              <w:spacing w:line="175" w:lineRule="exact" w:before="3"/>
              <w:ind w:left="-7"/>
              <w:rPr>
                <w:sz w:val="16"/>
              </w:rPr>
            </w:pPr>
            <w:r>
              <w:rPr>
                <w:spacing w:val="-5"/>
                <w:sz w:val="16"/>
              </w:rPr>
              <w:t>50%</w:t>
            </w:r>
          </w:p>
        </w:tc>
        <w:tc>
          <w:tcPr>
            <w:tcW w:w="436" w:type="dxa"/>
          </w:tcPr>
          <w:p>
            <w:pPr>
              <w:pStyle w:val="TableParagraph"/>
              <w:spacing w:line="175" w:lineRule="exact" w:before="3"/>
              <w:ind w:left="-12"/>
              <w:rPr>
                <w:sz w:val="16"/>
              </w:rPr>
            </w:pPr>
            <w:r>
              <w:rPr>
                <w:spacing w:val="-5"/>
                <w:sz w:val="16"/>
              </w:rPr>
              <w:t>25%</w:t>
            </w:r>
          </w:p>
        </w:tc>
        <w:tc>
          <w:tcPr>
            <w:tcW w:w="556" w:type="dxa"/>
            <w:gridSpan w:val="2"/>
          </w:tcPr>
          <w:p>
            <w:pPr>
              <w:pStyle w:val="TableParagraph"/>
              <w:spacing w:line="175" w:lineRule="exact" w:before="3"/>
              <w:ind w:left="-11"/>
              <w:rPr>
                <w:sz w:val="16"/>
              </w:rPr>
            </w:pPr>
            <w:r>
              <w:rPr>
                <w:spacing w:val="-5"/>
                <w:sz w:val="16"/>
              </w:rPr>
              <w:t>25%</w:t>
            </w:r>
          </w:p>
        </w:tc>
        <w:tc>
          <w:tcPr>
            <w:tcW w:w="489" w:type="dxa"/>
          </w:tcPr>
          <w:p>
            <w:pPr>
              <w:pStyle w:val="TableParagraph"/>
              <w:spacing w:line="175" w:lineRule="exact" w:before="3"/>
              <w:ind w:left="-27"/>
              <w:rPr>
                <w:sz w:val="16"/>
              </w:rPr>
            </w:pPr>
            <w:r>
              <w:rPr>
                <w:spacing w:val="-5"/>
                <w:sz w:val="16"/>
              </w:rPr>
              <w:t>0%</w:t>
            </w:r>
          </w:p>
        </w:tc>
        <w:tc>
          <w:tcPr>
            <w:tcW w:w="483" w:type="dxa"/>
          </w:tcPr>
          <w:p>
            <w:pPr>
              <w:pStyle w:val="TableParagraph"/>
              <w:spacing w:line="175" w:lineRule="exact" w:before="3"/>
              <w:ind w:left="-16"/>
              <w:rPr>
                <w:sz w:val="16"/>
              </w:rPr>
            </w:pPr>
            <w:r>
              <w:rPr>
                <w:spacing w:val="-5"/>
                <w:sz w:val="16"/>
              </w:rPr>
              <w:t>0%</w:t>
            </w:r>
          </w:p>
        </w:tc>
      </w:tr>
      <w:tr>
        <w:trPr>
          <w:trHeight w:val="198" w:hRule="atLeast"/>
        </w:trPr>
        <w:tc>
          <w:tcPr>
            <w:tcW w:w="646" w:type="dxa"/>
          </w:tcPr>
          <w:p>
            <w:pPr>
              <w:pStyle w:val="TableParagraph"/>
              <w:spacing w:before="11"/>
              <w:ind w:left="172"/>
              <w:rPr>
                <w:rFonts w:ascii="Cambria Math" w:eastAsia="Cambria Math"/>
                <w:sz w:val="12"/>
              </w:rPr>
            </w:pPr>
            <w:r>
              <w:rPr>
                <w:rFonts w:ascii="Cambria Math" w:eastAsia="Cambria Math"/>
                <w:spacing w:val="-5"/>
                <w:sz w:val="12"/>
              </w:rPr>
              <w:t>𝛿𝑀</w:t>
            </w:r>
          </w:p>
        </w:tc>
        <w:tc>
          <w:tcPr>
            <w:tcW w:w="663" w:type="dxa"/>
          </w:tcPr>
          <w:p>
            <w:pPr>
              <w:pStyle w:val="TableParagraph"/>
              <w:spacing w:line="174" w:lineRule="exact" w:before="4"/>
              <w:ind w:left="66"/>
              <w:rPr>
                <w:sz w:val="16"/>
              </w:rPr>
            </w:pPr>
            <w:r>
              <w:rPr>
                <w:spacing w:val="-5"/>
                <w:sz w:val="16"/>
              </w:rPr>
              <w:t>0%</w:t>
            </w:r>
          </w:p>
        </w:tc>
        <w:tc>
          <w:tcPr>
            <w:tcW w:w="421" w:type="dxa"/>
          </w:tcPr>
          <w:p>
            <w:pPr>
              <w:pStyle w:val="TableParagraph"/>
              <w:spacing w:line="174" w:lineRule="exact" w:before="4"/>
              <w:ind w:left="-11"/>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4" w:lineRule="exact" w:before="4"/>
              <w:ind w:left="-32"/>
              <w:rPr>
                <w:sz w:val="16"/>
              </w:rPr>
            </w:pPr>
            <w:r>
              <w:rPr>
                <w:spacing w:val="-5"/>
                <w:sz w:val="16"/>
              </w:rPr>
              <w:t>0%</w:t>
            </w:r>
          </w:p>
        </w:tc>
        <w:tc>
          <w:tcPr>
            <w:tcW w:w="103" w:type="dxa"/>
          </w:tcPr>
          <w:p>
            <w:pPr>
              <w:pStyle w:val="TableParagraph"/>
              <w:spacing w:before="0"/>
              <w:rPr>
                <w:sz w:val="12"/>
              </w:rPr>
            </w:pPr>
          </w:p>
        </w:tc>
        <w:tc>
          <w:tcPr>
            <w:tcW w:w="400" w:type="dxa"/>
            <w:gridSpan w:val="2"/>
          </w:tcPr>
          <w:p>
            <w:pPr>
              <w:pStyle w:val="TableParagraph"/>
              <w:spacing w:line="174" w:lineRule="exact" w:before="4"/>
              <w:ind w:left="-2"/>
              <w:rPr>
                <w:sz w:val="16"/>
              </w:rPr>
            </w:pPr>
            <w:r>
              <w:rPr>
                <w:spacing w:val="-5"/>
                <w:sz w:val="16"/>
              </w:rPr>
              <w:t>0%</w:t>
            </w:r>
          </w:p>
        </w:tc>
        <w:tc>
          <w:tcPr>
            <w:tcW w:w="113" w:type="dxa"/>
          </w:tcPr>
          <w:p>
            <w:pPr>
              <w:pStyle w:val="TableParagraph"/>
              <w:spacing w:before="0"/>
              <w:rPr>
                <w:sz w:val="12"/>
              </w:rPr>
            </w:pPr>
          </w:p>
        </w:tc>
        <w:tc>
          <w:tcPr>
            <w:tcW w:w="331" w:type="dxa"/>
          </w:tcPr>
          <w:p>
            <w:pPr>
              <w:pStyle w:val="TableParagraph"/>
              <w:spacing w:line="174" w:lineRule="exact" w:before="4"/>
              <w:ind w:left="4"/>
              <w:jc w:val="center"/>
              <w:rPr>
                <w:sz w:val="16"/>
              </w:rPr>
            </w:pPr>
            <w:r>
              <w:rPr>
                <w:spacing w:val="-5"/>
                <w:sz w:val="16"/>
              </w:rPr>
              <w:t>50%</w:t>
            </w:r>
          </w:p>
        </w:tc>
        <w:tc>
          <w:tcPr>
            <w:tcW w:w="127" w:type="dxa"/>
          </w:tcPr>
          <w:p>
            <w:pPr>
              <w:pStyle w:val="TableParagraph"/>
              <w:spacing w:before="0"/>
              <w:rPr>
                <w:sz w:val="12"/>
              </w:rPr>
            </w:pPr>
          </w:p>
        </w:tc>
        <w:tc>
          <w:tcPr>
            <w:tcW w:w="367" w:type="dxa"/>
          </w:tcPr>
          <w:p>
            <w:pPr>
              <w:pStyle w:val="TableParagraph"/>
              <w:spacing w:line="174" w:lineRule="exact" w:before="4"/>
              <w:ind w:left="-1" w:right="71"/>
              <w:jc w:val="center"/>
              <w:rPr>
                <w:sz w:val="16"/>
              </w:rPr>
            </w:pPr>
            <w:r>
              <w:rPr>
                <w:spacing w:val="-5"/>
                <w:sz w:val="16"/>
              </w:rPr>
              <w:t>50%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line="133" w:lineRule="exact" w:before="0"/>
              <w:ind w:left="-21"/>
              <w:rPr>
                <w:rFonts w:ascii="Cambria Math" w:eastAsia="Cambria Math"/>
                <w:sz w:val="12"/>
              </w:rPr>
            </w:pPr>
            <w:r>
              <w:rPr>
                <w:rFonts w:ascii="Cambria Math" w:eastAsia="Cambria Math"/>
                <w:spacing w:val="-5"/>
                <w:sz w:val="12"/>
              </w:rPr>
              <w:t>𝛿𝑀</w:t>
            </w:r>
          </w:p>
        </w:tc>
        <w:tc>
          <w:tcPr>
            <w:tcW w:w="594" w:type="dxa"/>
          </w:tcPr>
          <w:p>
            <w:pPr>
              <w:pStyle w:val="TableParagraph"/>
              <w:spacing w:line="174" w:lineRule="exact" w:before="4"/>
              <w:ind w:left="-1"/>
              <w:rPr>
                <w:sz w:val="16"/>
              </w:rPr>
            </w:pPr>
            <w:r>
              <w:rPr>
                <w:spacing w:val="-5"/>
                <w:sz w:val="16"/>
              </w:rPr>
              <w:t>50%</w:t>
            </w:r>
          </w:p>
        </w:tc>
        <w:tc>
          <w:tcPr>
            <w:tcW w:w="552" w:type="dxa"/>
          </w:tcPr>
          <w:p>
            <w:pPr>
              <w:pStyle w:val="TableParagraph"/>
              <w:spacing w:line="174" w:lineRule="exact" w:before="4"/>
              <w:ind w:left="-7"/>
              <w:rPr>
                <w:sz w:val="16"/>
              </w:rPr>
            </w:pPr>
            <w:r>
              <w:rPr>
                <w:spacing w:val="-5"/>
                <w:sz w:val="16"/>
              </w:rPr>
              <w:t>0%</w:t>
            </w:r>
          </w:p>
        </w:tc>
        <w:tc>
          <w:tcPr>
            <w:tcW w:w="436" w:type="dxa"/>
          </w:tcPr>
          <w:p>
            <w:pPr>
              <w:pStyle w:val="TableParagraph"/>
              <w:spacing w:line="174" w:lineRule="exact" w:before="4"/>
              <w:ind w:left="-12"/>
              <w:rPr>
                <w:sz w:val="16"/>
              </w:rPr>
            </w:pPr>
            <w:r>
              <w:rPr>
                <w:spacing w:val="-5"/>
                <w:sz w:val="16"/>
              </w:rPr>
              <w:t>0%</w:t>
            </w:r>
          </w:p>
        </w:tc>
        <w:tc>
          <w:tcPr>
            <w:tcW w:w="556" w:type="dxa"/>
            <w:gridSpan w:val="2"/>
          </w:tcPr>
          <w:p>
            <w:pPr>
              <w:pStyle w:val="TableParagraph"/>
              <w:spacing w:line="174" w:lineRule="exact" w:before="4"/>
              <w:ind w:left="-11"/>
              <w:rPr>
                <w:sz w:val="16"/>
              </w:rPr>
            </w:pPr>
            <w:r>
              <w:rPr>
                <w:spacing w:val="-5"/>
                <w:sz w:val="16"/>
              </w:rPr>
              <w:t>0%</w:t>
            </w:r>
          </w:p>
        </w:tc>
        <w:tc>
          <w:tcPr>
            <w:tcW w:w="489" w:type="dxa"/>
          </w:tcPr>
          <w:p>
            <w:pPr>
              <w:pStyle w:val="TableParagraph"/>
              <w:spacing w:line="174" w:lineRule="exact" w:before="4"/>
              <w:ind w:left="-27"/>
              <w:rPr>
                <w:sz w:val="16"/>
              </w:rPr>
            </w:pPr>
            <w:r>
              <w:rPr>
                <w:spacing w:val="-5"/>
                <w:sz w:val="16"/>
              </w:rPr>
              <w:t>25%</w:t>
            </w:r>
          </w:p>
        </w:tc>
        <w:tc>
          <w:tcPr>
            <w:tcW w:w="483" w:type="dxa"/>
          </w:tcPr>
          <w:p>
            <w:pPr>
              <w:pStyle w:val="TableParagraph"/>
              <w:spacing w:line="174" w:lineRule="exact" w:before="4"/>
              <w:ind w:left="-16"/>
              <w:rPr>
                <w:sz w:val="16"/>
              </w:rPr>
            </w:pPr>
            <w:r>
              <w:rPr>
                <w:spacing w:val="-5"/>
                <w:sz w:val="16"/>
              </w:rPr>
              <w:t>25%</w:t>
            </w:r>
          </w:p>
        </w:tc>
      </w:tr>
      <w:tr>
        <w:trPr>
          <w:trHeight w:val="190" w:hRule="atLeast"/>
        </w:trPr>
        <w:tc>
          <w:tcPr>
            <w:tcW w:w="646" w:type="dxa"/>
            <w:tcBorders>
              <w:bottom w:val="single" w:sz="8" w:space="0" w:color="000000"/>
            </w:tcBorders>
          </w:tcPr>
          <w:p>
            <w:pPr>
              <w:pStyle w:val="TableParagraph"/>
              <w:spacing w:before="7"/>
              <w:ind w:left="182"/>
              <w:rPr>
                <w:rFonts w:ascii="Cambria Math" w:eastAsia="Cambria Math"/>
                <w:sz w:val="12"/>
              </w:rPr>
            </w:pPr>
            <w:r>
              <w:rPr>
                <w:rFonts w:ascii="Cambria Math" w:eastAsia="Cambria Math"/>
                <w:spacing w:val="-5"/>
                <w:sz w:val="12"/>
              </w:rPr>
              <w:t>𝛿𝑁</w:t>
            </w:r>
          </w:p>
        </w:tc>
        <w:tc>
          <w:tcPr>
            <w:tcW w:w="663" w:type="dxa"/>
            <w:tcBorders>
              <w:bottom w:val="single" w:sz="8" w:space="0" w:color="000000"/>
            </w:tcBorders>
          </w:tcPr>
          <w:p>
            <w:pPr>
              <w:pStyle w:val="TableParagraph"/>
              <w:spacing w:line="167" w:lineRule="exact" w:before="3"/>
              <w:ind w:left="66"/>
              <w:rPr>
                <w:sz w:val="16"/>
              </w:rPr>
            </w:pPr>
            <w:r>
              <w:rPr>
                <w:spacing w:val="-5"/>
                <w:sz w:val="16"/>
              </w:rPr>
              <w:t>0%</w:t>
            </w:r>
          </w:p>
        </w:tc>
        <w:tc>
          <w:tcPr>
            <w:tcW w:w="421" w:type="dxa"/>
            <w:tcBorders>
              <w:bottom w:val="single" w:sz="8" w:space="0" w:color="000000"/>
            </w:tcBorders>
          </w:tcPr>
          <w:p>
            <w:pPr>
              <w:pStyle w:val="TableParagraph"/>
              <w:spacing w:line="167" w:lineRule="exact" w:before="3"/>
              <w:ind w:left="-11"/>
              <w:rPr>
                <w:sz w:val="16"/>
              </w:rPr>
            </w:pPr>
            <w:r>
              <w:rPr>
                <w:spacing w:val="-5"/>
                <w:sz w:val="16"/>
              </w:rPr>
              <w:t>0%</w:t>
            </w:r>
          </w:p>
        </w:tc>
        <w:tc>
          <w:tcPr>
            <w:tcW w:w="152" w:type="dxa"/>
            <w:tcBorders>
              <w:bottom w:val="single" w:sz="8" w:space="0" w:color="000000"/>
            </w:tcBorders>
          </w:tcPr>
          <w:p>
            <w:pPr>
              <w:pStyle w:val="TableParagraph"/>
              <w:spacing w:before="0"/>
              <w:rPr>
                <w:sz w:val="12"/>
              </w:rPr>
            </w:pPr>
          </w:p>
        </w:tc>
        <w:tc>
          <w:tcPr>
            <w:tcW w:w="391" w:type="dxa"/>
            <w:tcBorders>
              <w:bottom w:val="single" w:sz="8" w:space="0" w:color="000000"/>
            </w:tcBorders>
          </w:tcPr>
          <w:p>
            <w:pPr>
              <w:pStyle w:val="TableParagraph"/>
              <w:spacing w:line="167" w:lineRule="exact" w:before="3"/>
              <w:ind w:left="-32"/>
              <w:rPr>
                <w:sz w:val="16"/>
              </w:rPr>
            </w:pPr>
            <w:r>
              <w:rPr>
                <w:spacing w:val="-5"/>
                <w:sz w:val="16"/>
              </w:rPr>
              <w:t>0%</w:t>
            </w:r>
          </w:p>
        </w:tc>
        <w:tc>
          <w:tcPr>
            <w:tcW w:w="103" w:type="dxa"/>
            <w:tcBorders>
              <w:bottom w:val="single" w:sz="8" w:space="0" w:color="000000"/>
            </w:tcBorders>
          </w:tcPr>
          <w:p>
            <w:pPr>
              <w:pStyle w:val="TableParagraph"/>
              <w:spacing w:before="0"/>
              <w:rPr>
                <w:sz w:val="12"/>
              </w:rPr>
            </w:pPr>
          </w:p>
        </w:tc>
        <w:tc>
          <w:tcPr>
            <w:tcW w:w="400" w:type="dxa"/>
            <w:gridSpan w:val="2"/>
            <w:tcBorders>
              <w:bottom w:val="single" w:sz="8" w:space="0" w:color="000000"/>
            </w:tcBorders>
          </w:tcPr>
          <w:p>
            <w:pPr>
              <w:pStyle w:val="TableParagraph"/>
              <w:spacing w:line="167" w:lineRule="exact" w:before="3"/>
              <w:ind w:left="-2"/>
              <w:rPr>
                <w:sz w:val="16"/>
              </w:rPr>
            </w:pPr>
            <w:r>
              <w:rPr>
                <w:spacing w:val="-5"/>
                <w:sz w:val="16"/>
              </w:rPr>
              <w:t>0%</w:t>
            </w:r>
          </w:p>
        </w:tc>
        <w:tc>
          <w:tcPr>
            <w:tcW w:w="113" w:type="dxa"/>
            <w:tcBorders>
              <w:bottom w:val="single" w:sz="8" w:space="0" w:color="000000"/>
            </w:tcBorders>
          </w:tcPr>
          <w:p>
            <w:pPr>
              <w:pStyle w:val="TableParagraph"/>
              <w:spacing w:before="0"/>
              <w:rPr>
                <w:sz w:val="12"/>
              </w:rPr>
            </w:pPr>
          </w:p>
        </w:tc>
        <w:tc>
          <w:tcPr>
            <w:tcW w:w="331" w:type="dxa"/>
            <w:tcBorders>
              <w:bottom w:val="single" w:sz="8" w:space="0" w:color="000000"/>
            </w:tcBorders>
          </w:tcPr>
          <w:p>
            <w:pPr>
              <w:pStyle w:val="TableParagraph"/>
              <w:spacing w:line="167" w:lineRule="exact" w:before="3"/>
              <w:ind w:left="4" w:right="1"/>
              <w:jc w:val="center"/>
              <w:rPr>
                <w:sz w:val="16"/>
              </w:rPr>
            </w:pPr>
            <w:r>
              <w:rPr>
                <w:spacing w:val="-5"/>
                <w:sz w:val="16"/>
              </w:rPr>
              <w:t>50%</w:t>
            </w:r>
          </w:p>
        </w:tc>
        <w:tc>
          <w:tcPr>
            <w:tcW w:w="127" w:type="dxa"/>
            <w:tcBorders>
              <w:bottom w:val="single" w:sz="8" w:space="0" w:color="000000"/>
            </w:tcBorders>
          </w:tcPr>
          <w:p>
            <w:pPr>
              <w:pStyle w:val="TableParagraph"/>
              <w:spacing w:before="0"/>
              <w:rPr>
                <w:sz w:val="12"/>
              </w:rPr>
            </w:pPr>
          </w:p>
        </w:tc>
        <w:tc>
          <w:tcPr>
            <w:tcW w:w="367" w:type="dxa"/>
            <w:tcBorders>
              <w:bottom w:val="single" w:sz="8" w:space="0" w:color="000000"/>
            </w:tcBorders>
          </w:tcPr>
          <w:p>
            <w:pPr>
              <w:pStyle w:val="TableParagraph"/>
              <w:spacing w:line="167" w:lineRule="exact" w:before="3"/>
              <w:ind w:left="-1" w:right="72"/>
              <w:jc w:val="center"/>
              <w:rPr>
                <w:sz w:val="16"/>
              </w:rPr>
            </w:pPr>
            <w:r>
              <w:rPr>
                <w:spacing w:val="-5"/>
                <w:sz w:val="16"/>
              </w:rPr>
              <w:t>50%</w:t>
            </w:r>
          </w:p>
        </w:tc>
        <w:tc>
          <w:tcPr>
            <w:tcW w:w="320" w:type="dxa"/>
          </w:tcPr>
          <w:p>
            <w:pPr>
              <w:pStyle w:val="TableParagraph"/>
              <w:spacing w:before="0"/>
              <w:rPr>
                <w:sz w:val="12"/>
              </w:rPr>
            </w:pPr>
          </w:p>
        </w:tc>
        <w:tc>
          <w:tcPr>
            <w:tcW w:w="182" w:type="dxa"/>
            <w:tcBorders>
              <w:bottom w:val="single" w:sz="8" w:space="0" w:color="000000"/>
            </w:tcBorders>
          </w:tcPr>
          <w:p>
            <w:pPr>
              <w:pStyle w:val="TableParagraph"/>
              <w:spacing w:before="0"/>
              <w:rPr>
                <w:sz w:val="12"/>
              </w:rPr>
            </w:pPr>
          </w:p>
        </w:tc>
        <w:tc>
          <w:tcPr>
            <w:tcW w:w="540" w:type="dxa"/>
            <w:tcBorders>
              <w:bottom w:val="single" w:sz="8" w:space="0" w:color="000000"/>
            </w:tcBorders>
          </w:tcPr>
          <w:p>
            <w:pPr>
              <w:pStyle w:val="TableParagraph"/>
              <w:spacing w:line="127" w:lineRule="exact" w:before="0"/>
              <w:ind w:left="-11"/>
              <w:rPr>
                <w:rFonts w:ascii="Cambria Math" w:eastAsia="Cambria Math"/>
                <w:sz w:val="12"/>
              </w:rPr>
            </w:pPr>
            <w:r>
              <w:rPr>
                <w:rFonts w:ascii="Cambria Math" w:eastAsia="Cambria Math"/>
                <w:spacing w:val="-5"/>
                <w:sz w:val="12"/>
              </w:rPr>
              <w:t>𝛿𝑁</w:t>
            </w:r>
          </w:p>
        </w:tc>
        <w:tc>
          <w:tcPr>
            <w:tcW w:w="594" w:type="dxa"/>
            <w:tcBorders>
              <w:bottom w:val="single" w:sz="8" w:space="0" w:color="000000"/>
            </w:tcBorders>
          </w:tcPr>
          <w:p>
            <w:pPr>
              <w:pStyle w:val="TableParagraph"/>
              <w:spacing w:line="167" w:lineRule="exact" w:before="3"/>
              <w:ind w:left="-1"/>
              <w:rPr>
                <w:sz w:val="16"/>
              </w:rPr>
            </w:pPr>
            <w:r>
              <w:rPr>
                <w:spacing w:val="-5"/>
                <w:sz w:val="16"/>
              </w:rPr>
              <w:t>0%</w:t>
            </w:r>
          </w:p>
        </w:tc>
        <w:tc>
          <w:tcPr>
            <w:tcW w:w="552" w:type="dxa"/>
            <w:tcBorders>
              <w:bottom w:val="single" w:sz="8" w:space="0" w:color="000000"/>
            </w:tcBorders>
          </w:tcPr>
          <w:p>
            <w:pPr>
              <w:pStyle w:val="TableParagraph"/>
              <w:spacing w:line="167" w:lineRule="exact" w:before="3"/>
              <w:ind w:left="-7"/>
              <w:rPr>
                <w:sz w:val="16"/>
              </w:rPr>
            </w:pPr>
            <w:r>
              <w:rPr>
                <w:spacing w:val="-5"/>
                <w:sz w:val="16"/>
              </w:rPr>
              <w:t>0%</w:t>
            </w:r>
          </w:p>
        </w:tc>
        <w:tc>
          <w:tcPr>
            <w:tcW w:w="436" w:type="dxa"/>
            <w:tcBorders>
              <w:bottom w:val="single" w:sz="8" w:space="0" w:color="000000"/>
            </w:tcBorders>
          </w:tcPr>
          <w:p>
            <w:pPr>
              <w:pStyle w:val="TableParagraph"/>
              <w:spacing w:line="167" w:lineRule="exact" w:before="3"/>
              <w:ind w:left="-12"/>
              <w:rPr>
                <w:sz w:val="16"/>
              </w:rPr>
            </w:pPr>
            <w:r>
              <w:rPr>
                <w:spacing w:val="-5"/>
                <w:sz w:val="16"/>
              </w:rPr>
              <w:t>0%</w:t>
            </w:r>
          </w:p>
        </w:tc>
        <w:tc>
          <w:tcPr>
            <w:tcW w:w="556" w:type="dxa"/>
            <w:gridSpan w:val="2"/>
            <w:tcBorders>
              <w:bottom w:val="single" w:sz="8" w:space="0" w:color="000000"/>
            </w:tcBorders>
          </w:tcPr>
          <w:p>
            <w:pPr>
              <w:pStyle w:val="TableParagraph"/>
              <w:spacing w:line="167" w:lineRule="exact" w:before="3"/>
              <w:ind w:left="-11"/>
              <w:rPr>
                <w:sz w:val="16"/>
              </w:rPr>
            </w:pPr>
            <w:r>
              <w:rPr>
                <w:spacing w:val="-5"/>
                <w:sz w:val="16"/>
              </w:rPr>
              <w:t>0%</w:t>
            </w:r>
          </w:p>
        </w:tc>
        <w:tc>
          <w:tcPr>
            <w:tcW w:w="489" w:type="dxa"/>
            <w:tcBorders>
              <w:bottom w:val="single" w:sz="8" w:space="0" w:color="000000"/>
            </w:tcBorders>
          </w:tcPr>
          <w:p>
            <w:pPr>
              <w:pStyle w:val="TableParagraph"/>
              <w:spacing w:line="167" w:lineRule="exact" w:before="3"/>
              <w:ind w:left="-27"/>
              <w:rPr>
                <w:sz w:val="16"/>
              </w:rPr>
            </w:pPr>
            <w:r>
              <w:rPr>
                <w:spacing w:val="-5"/>
                <w:sz w:val="16"/>
              </w:rPr>
              <w:t>50%</w:t>
            </w:r>
          </w:p>
        </w:tc>
        <w:tc>
          <w:tcPr>
            <w:tcW w:w="483" w:type="dxa"/>
            <w:tcBorders>
              <w:bottom w:val="single" w:sz="8" w:space="0" w:color="000000"/>
            </w:tcBorders>
          </w:tcPr>
          <w:p>
            <w:pPr>
              <w:pStyle w:val="TableParagraph"/>
              <w:spacing w:line="167" w:lineRule="exact" w:before="3"/>
              <w:ind w:left="-16"/>
              <w:rPr>
                <w:sz w:val="16"/>
              </w:rPr>
            </w:pPr>
            <w:r>
              <w:rPr>
                <w:spacing w:val="-5"/>
                <w:sz w:val="16"/>
              </w:rPr>
              <w:t>50%</w:t>
            </w:r>
          </w:p>
        </w:tc>
      </w:tr>
      <w:tr>
        <w:trPr>
          <w:trHeight w:val="479" w:hRule="atLeast"/>
        </w:trPr>
        <w:tc>
          <w:tcPr>
            <w:tcW w:w="646" w:type="dxa"/>
            <w:tcBorders>
              <w:top w:val="single" w:sz="8" w:space="0" w:color="000000"/>
              <w:bottom w:val="single" w:sz="4" w:space="0" w:color="000000"/>
            </w:tcBorders>
          </w:tcPr>
          <w:p>
            <w:pPr>
              <w:pStyle w:val="TableParagraph"/>
              <w:spacing w:line="203" w:lineRule="exact" w:before="8"/>
              <w:ind w:left="14"/>
              <w:rPr>
                <w:rFonts w:ascii="Cambria Math" w:eastAsia="Cambria Math"/>
                <w:sz w:val="16"/>
              </w:rPr>
            </w:pPr>
            <w:r>
              <w:rPr>
                <w:rFonts w:ascii="Cambria Math" w:eastAsia="Cambria Math"/>
                <w:sz w:val="16"/>
              </w:rPr>
              <w:t>𝜹</w:t>
            </w:r>
            <w:r>
              <w:rPr>
                <w:rFonts w:ascii="Cambria Math" w:eastAsia="Cambria Math"/>
                <w:position w:val="-2"/>
                <w:sz w:val="11"/>
              </w:rPr>
              <w:t>𝑻𝑾</w:t>
            </w:r>
            <w:r>
              <w:rPr>
                <w:rFonts w:ascii="Cambria Math" w:eastAsia="Cambria Math"/>
                <w:spacing w:val="25"/>
                <w:position w:val="-2"/>
                <w:sz w:val="11"/>
              </w:rPr>
              <w:t> </w:t>
            </w:r>
            <w:r>
              <w:rPr>
                <w:rFonts w:ascii="Cambria Math" w:eastAsia="Cambria Math"/>
                <w:spacing w:val="-10"/>
                <w:sz w:val="16"/>
              </w:rPr>
              <w:t>=</w:t>
            </w:r>
          </w:p>
          <w:p>
            <w:pPr>
              <w:pStyle w:val="TableParagraph"/>
              <w:spacing w:line="184" w:lineRule="exact" w:before="0"/>
              <w:ind w:left="14"/>
              <w:rPr>
                <w:rFonts w:ascii="Cambria Math" w:hAnsi="Cambria Math" w:eastAsia="Cambria Math"/>
                <w:sz w:val="16"/>
              </w:rPr>
            </w:pPr>
            <w:r>
              <w:rPr>
                <w:rFonts w:ascii="Cambria Math" w:hAnsi="Cambria Math" w:eastAsia="Cambria Math"/>
                <w:spacing w:val="-5"/>
                <w:sz w:val="16"/>
              </w:rPr>
              <w:t>𝟑𝟎°</w:t>
            </w:r>
          </w:p>
        </w:tc>
        <w:tc>
          <w:tcPr>
            <w:tcW w:w="663" w:type="dxa"/>
            <w:tcBorders>
              <w:top w:val="single" w:sz="8" w:space="0" w:color="000000"/>
              <w:bottom w:val="single" w:sz="4" w:space="0" w:color="000000"/>
            </w:tcBorders>
          </w:tcPr>
          <w:p>
            <w:pPr>
              <w:pStyle w:val="TableParagraph"/>
              <w:spacing w:before="11"/>
              <w:ind w:left="69"/>
              <w:rPr>
                <w:b/>
                <w:sz w:val="16"/>
              </w:rPr>
            </w:pPr>
            <w:r>
              <w:rPr>
                <w:b/>
                <w:spacing w:val="-2"/>
                <w:sz w:val="16"/>
              </w:rPr>
              <w:t>Elevator</w:t>
            </w:r>
          </w:p>
        </w:tc>
        <w:tc>
          <w:tcPr>
            <w:tcW w:w="573" w:type="dxa"/>
            <w:gridSpan w:val="2"/>
            <w:tcBorders>
              <w:top w:val="single" w:sz="8" w:space="0" w:color="000000"/>
              <w:bottom w:val="single" w:sz="4" w:space="0" w:color="000000"/>
            </w:tcBorders>
          </w:tcPr>
          <w:p>
            <w:pPr>
              <w:pStyle w:val="TableParagraph"/>
              <w:spacing w:before="11"/>
              <w:ind w:left="-6"/>
              <w:rPr>
                <w:b/>
                <w:sz w:val="16"/>
              </w:rPr>
            </w:pPr>
            <w:r>
              <w:rPr>
                <w:b/>
                <w:spacing w:val="-2"/>
                <w:sz w:val="16"/>
              </w:rPr>
              <w:t>Aileron</w:t>
            </w:r>
          </w:p>
        </w:tc>
        <w:tc>
          <w:tcPr>
            <w:tcW w:w="494" w:type="dxa"/>
            <w:gridSpan w:val="2"/>
            <w:tcBorders>
              <w:top w:val="single" w:sz="8" w:space="0" w:color="000000"/>
              <w:bottom w:val="single" w:sz="4" w:space="0" w:color="000000"/>
            </w:tcBorders>
          </w:tcPr>
          <w:p>
            <w:pPr>
              <w:pStyle w:val="TableParagraph"/>
              <w:spacing w:line="259" w:lineRule="auto" w:before="11"/>
              <w:ind w:left="57"/>
              <w:rPr>
                <w:b/>
                <w:sz w:val="16"/>
              </w:rPr>
            </w:pPr>
            <w:r>
              <w:rPr>
                <w:b/>
                <w:spacing w:val="-4"/>
                <w:sz w:val="16"/>
              </w:rPr>
              <w:t>First</w:t>
            </w:r>
            <w:r>
              <w:rPr>
                <w:b/>
                <w:spacing w:val="40"/>
                <w:sz w:val="16"/>
              </w:rPr>
              <w:t> </w:t>
            </w:r>
            <w:r>
              <w:rPr>
                <w:b/>
                <w:spacing w:val="-2"/>
                <w:sz w:val="16"/>
              </w:rPr>
              <w:t>Motor</w:t>
            </w:r>
          </w:p>
        </w:tc>
        <w:tc>
          <w:tcPr>
            <w:tcW w:w="513" w:type="dxa"/>
            <w:gridSpan w:val="3"/>
            <w:tcBorders>
              <w:top w:val="single" w:sz="8" w:space="0" w:color="000000"/>
              <w:bottom w:val="single" w:sz="4" w:space="0" w:color="000000"/>
            </w:tcBorders>
          </w:tcPr>
          <w:p>
            <w:pPr>
              <w:pStyle w:val="TableParagraph"/>
              <w:spacing w:line="259" w:lineRule="auto" w:before="11"/>
              <w:ind w:right="16"/>
              <w:rPr>
                <w:b/>
                <w:sz w:val="16"/>
              </w:rPr>
            </w:pPr>
            <w:r>
              <w:rPr>
                <w:b/>
                <w:spacing w:val="-2"/>
                <w:sz w:val="16"/>
              </w:rPr>
              <w:t>Second</w:t>
            </w:r>
            <w:r>
              <w:rPr>
                <w:b/>
                <w:spacing w:val="40"/>
                <w:sz w:val="16"/>
              </w:rPr>
              <w:t> </w:t>
            </w:r>
            <w:r>
              <w:rPr>
                <w:b/>
                <w:spacing w:val="-2"/>
                <w:sz w:val="16"/>
              </w:rPr>
              <w:t>Motor</w:t>
            </w:r>
          </w:p>
        </w:tc>
        <w:tc>
          <w:tcPr>
            <w:tcW w:w="458" w:type="dxa"/>
            <w:gridSpan w:val="2"/>
            <w:tcBorders>
              <w:top w:val="single" w:sz="8" w:space="0" w:color="000000"/>
              <w:bottom w:val="single" w:sz="4" w:space="0" w:color="000000"/>
            </w:tcBorders>
          </w:tcPr>
          <w:p>
            <w:pPr>
              <w:pStyle w:val="TableParagraph"/>
              <w:spacing w:line="259" w:lineRule="auto" w:before="11"/>
              <w:ind w:left="20" w:right="-8"/>
              <w:rPr>
                <w:b/>
                <w:sz w:val="16"/>
              </w:rPr>
            </w:pPr>
            <w:r>
              <w:rPr>
                <w:b/>
                <w:spacing w:val="-2"/>
                <w:sz w:val="16"/>
              </w:rPr>
              <w:t>Third</w:t>
            </w:r>
            <w:r>
              <w:rPr>
                <w:b/>
                <w:spacing w:val="40"/>
                <w:sz w:val="16"/>
              </w:rPr>
              <w:t> </w:t>
            </w:r>
            <w:r>
              <w:rPr>
                <w:b/>
                <w:spacing w:val="-2"/>
                <w:sz w:val="16"/>
              </w:rPr>
              <w:t>Motor</w:t>
            </w:r>
          </w:p>
        </w:tc>
        <w:tc>
          <w:tcPr>
            <w:tcW w:w="687" w:type="dxa"/>
            <w:gridSpan w:val="2"/>
          </w:tcPr>
          <w:p>
            <w:pPr>
              <w:pStyle w:val="TableParagraph"/>
              <w:spacing w:line="259" w:lineRule="auto" w:before="11"/>
              <w:ind w:left="-1" w:right="200"/>
              <w:rPr>
                <w:b/>
                <w:sz w:val="16"/>
              </w:rPr>
            </w:pPr>
            <w:r>
              <w:rPr>
                <w:b/>
                <w:spacing w:val="-2"/>
                <w:sz w:val="16"/>
              </w:rPr>
              <w:t>Fourth</w:t>
            </w:r>
            <w:r>
              <w:rPr>
                <w:b/>
                <w:spacing w:val="40"/>
                <w:sz w:val="16"/>
              </w:rPr>
              <w:t> </w:t>
            </w:r>
            <w:r>
              <w:rPr>
                <w:b/>
                <w:spacing w:val="-2"/>
                <w:sz w:val="16"/>
              </w:rPr>
              <w:t>Motor</w:t>
            </w:r>
          </w:p>
        </w:tc>
        <w:tc>
          <w:tcPr>
            <w:tcW w:w="722" w:type="dxa"/>
            <w:gridSpan w:val="2"/>
            <w:tcBorders>
              <w:top w:val="single" w:sz="8" w:space="0" w:color="000000"/>
              <w:bottom w:val="single" w:sz="4" w:space="0" w:color="000000"/>
            </w:tcBorders>
          </w:tcPr>
          <w:p>
            <w:pPr>
              <w:pStyle w:val="TableParagraph"/>
              <w:spacing w:line="201" w:lineRule="exact" w:before="12"/>
              <w:ind w:left="156"/>
              <w:rPr>
                <w:rFonts w:ascii="Cambria Math" w:eastAsia="Cambria Math"/>
                <w:sz w:val="11"/>
              </w:rPr>
            </w:pPr>
            <w:r>
              <w:rPr>
                <w:rFonts w:ascii="Cambria Math" w:eastAsia="Cambria Math"/>
                <w:spacing w:val="-5"/>
                <w:position w:val="3"/>
                <w:sz w:val="16"/>
              </w:rPr>
              <w:t>𝜹</w:t>
            </w:r>
            <w:r>
              <w:rPr>
                <w:rFonts w:ascii="Cambria Math" w:eastAsia="Cambria Math"/>
                <w:spacing w:val="-5"/>
                <w:sz w:val="11"/>
              </w:rPr>
              <w:t>𝑻𝑾</w:t>
            </w:r>
          </w:p>
          <w:p>
            <w:pPr>
              <w:pStyle w:val="TableParagraph"/>
              <w:spacing w:line="182" w:lineRule="exact" w:before="0"/>
              <w:ind w:left="156"/>
              <w:rPr>
                <w:rFonts w:ascii="Cambria Math" w:hAnsi="Cambria Math" w:eastAsia="Cambria Math"/>
                <w:sz w:val="16"/>
              </w:rPr>
            </w:pPr>
            <w:r>
              <w:rPr>
                <w:rFonts w:ascii="Cambria Math" w:hAnsi="Cambria Math" w:eastAsia="Cambria Math"/>
                <w:sz w:val="16"/>
              </w:rPr>
              <w:t>=</w:t>
            </w:r>
            <w:r>
              <w:rPr>
                <w:rFonts w:ascii="Cambria Math" w:hAnsi="Cambria Math" w:eastAsia="Cambria Math"/>
                <w:spacing w:val="7"/>
                <w:sz w:val="16"/>
              </w:rPr>
              <w:t> </w:t>
            </w:r>
            <w:r>
              <w:rPr>
                <w:rFonts w:ascii="Cambria Math" w:hAnsi="Cambria Math" w:eastAsia="Cambria Math"/>
                <w:spacing w:val="-5"/>
                <w:sz w:val="16"/>
              </w:rPr>
              <w:t>𝟏𝟓°</w:t>
            </w:r>
          </w:p>
        </w:tc>
        <w:tc>
          <w:tcPr>
            <w:tcW w:w="594" w:type="dxa"/>
            <w:tcBorders>
              <w:top w:val="single" w:sz="8" w:space="0" w:color="000000"/>
              <w:bottom w:val="single" w:sz="4" w:space="0" w:color="000000"/>
            </w:tcBorders>
          </w:tcPr>
          <w:p>
            <w:pPr>
              <w:pStyle w:val="TableParagraph"/>
              <w:spacing w:before="11"/>
              <w:ind w:left="-1"/>
              <w:rPr>
                <w:b/>
                <w:sz w:val="16"/>
              </w:rPr>
            </w:pPr>
            <w:r>
              <w:rPr>
                <w:b/>
                <w:spacing w:val="-2"/>
                <w:sz w:val="16"/>
              </w:rPr>
              <w:t>Elevator</w:t>
            </w:r>
          </w:p>
        </w:tc>
        <w:tc>
          <w:tcPr>
            <w:tcW w:w="552" w:type="dxa"/>
            <w:tcBorders>
              <w:top w:val="single" w:sz="8" w:space="0" w:color="000000"/>
              <w:bottom w:val="single" w:sz="4" w:space="0" w:color="000000"/>
            </w:tcBorders>
          </w:tcPr>
          <w:p>
            <w:pPr>
              <w:pStyle w:val="TableParagraph"/>
              <w:spacing w:before="11"/>
              <w:ind w:left="-7"/>
              <w:rPr>
                <w:b/>
                <w:sz w:val="16"/>
              </w:rPr>
            </w:pPr>
            <w:r>
              <w:rPr>
                <w:b/>
                <w:spacing w:val="-2"/>
                <w:sz w:val="16"/>
              </w:rPr>
              <w:t>Aileron</w:t>
            </w:r>
          </w:p>
        </w:tc>
        <w:tc>
          <w:tcPr>
            <w:tcW w:w="436" w:type="dxa"/>
            <w:tcBorders>
              <w:top w:val="single" w:sz="8" w:space="0" w:color="000000"/>
              <w:bottom w:val="single" w:sz="4" w:space="0" w:color="000000"/>
            </w:tcBorders>
          </w:tcPr>
          <w:p>
            <w:pPr>
              <w:pStyle w:val="TableParagraph"/>
              <w:spacing w:line="259" w:lineRule="auto" w:before="11"/>
              <w:ind w:left="-12" w:right="2"/>
              <w:rPr>
                <w:b/>
                <w:sz w:val="16"/>
              </w:rPr>
            </w:pPr>
            <w:r>
              <w:rPr>
                <w:b/>
                <w:spacing w:val="-4"/>
                <w:sz w:val="16"/>
              </w:rPr>
              <w:t>First</w:t>
            </w:r>
            <w:r>
              <w:rPr>
                <w:b/>
                <w:spacing w:val="40"/>
                <w:sz w:val="16"/>
              </w:rPr>
              <w:t> </w:t>
            </w:r>
            <w:r>
              <w:rPr>
                <w:b/>
                <w:spacing w:val="-2"/>
                <w:sz w:val="16"/>
              </w:rPr>
              <w:t>Motor</w:t>
            </w:r>
          </w:p>
        </w:tc>
        <w:tc>
          <w:tcPr>
            <w:tcW w:w="556" w:type="dxa"/>
            <w:gridSpan w:val="2"/>
            <w:tcBorders>
              <w:top w:val="single" w:sz="8" w:space="0" w:color="000000"/>
              <w:bottom w:val="single" w:sz="4" w:space="0" w:color="000000"/>
            </w:tcBorders>
          </w:tcPr>
          <w:p>
            <w:pPr>
              <w:pStyle w:val="TableParagraph"/>
              <w:spacing w:line="259" w:lineRule="auto" w:before="11"/>
              <w:ind w:left="-11" w:right="70"/>
              <w:rPr>
                <w:b/>
                <w:sz w:val="16"/>
              </w:rPr>
            </w:pPr>
            <w:r>
              <w:rPr>
                <w:b/>
                <w:spacing w:val="-2"/>
                <w:sz w:val="16"/>
              </w:rPr>
              <w:t>Second</w:t>
            </w:r>
            <w:r>
              <w:rPr>
                <w:b/>
                <w:spacing w:val="40"/>
                <w:sz w:val="16"/>
              </w:rPr>
              <w:t> </w:t>
            </w:r>
            <w:r>
              <w:rPr>
                <w:b/>
                <w:spacing w:val="-2"/>
                <w:sz w:val="16"/>
              </w:rPr>
              <w:t>Motor</w:t>
            </w:r>
          </w:p>
        </w:tc>
        <w:tc>
          <w:tcPr>
            <w:tcW w:w="489" w:type="dxa"/>
            <w:tcBorders>
              <w:top w:val="single" w:sz="8" w:space="0" w:color="000000"/>
              <w:bottom w:val="single" w:sz="4" w:space="0" w:color="000000"/>
            </w:tcBorders>
          </w:tcPr>
          <w:p>
            <w:pPr>
              <w:pStyle w:val="TableParagraph"/>
              <w:spacing w:line="259" w:lineRule="auto" w:before="11"/>
              <w:ind w:left="-27" w:right="70"/>
              <w:rPr>
                <w:b/>
                <w:sz w:val="16"/>
              </w:rPr>
            </w:pPr>
            <w:r>
              <w:rPr>
                <w:b/>
                <w:spacing w:val="-2"/>
                <w:sz w:val="16"/>
              </w:rPr>
              <w:t>Third</w:t>
            </w:r>
            <w:r>
              <w:rPr>
                <w:b/>
                <w:spacing w:val="40"/>
                <w:sz w:val="16"/>
              </w:rPr>
              <w:t> </w:t>
            </w:r>
            <w:r>
              <w:rPr>
                <w:b/>
                <w:spacing w:val="-2"/>
                <w:sz w:val="16"/>
              </w:rPr>
              <w:t>Motor</w:t>
            </w:r>
          </w:p>
        </w:tc>
        <w:tc>
          <w:tcPr>
            <w:tcW w:w="483" w:type="dxa"/>
            <w:tcBorders>
              <w:top w:val="single" w:sz="8" w:space="0" w:color="000000"/>
              <w:bottom w:val="single" w:sz="4" w:space="0" w:color="000000"/>
            </w:tcBorders>
          </w:tcPr>
          <w:p>
            <w:pPr>
              <w:pStyle w:val="TableParagraph"/>
              <w:spacing w:line="259" w:lineRule="auto" w:before="11"/>
              <w:ind w:left="-16" w:right="11"/>
              <w:rPr>
                <w:b/>
                <w:sz w:val="16"/>
              </w:rPr>
            </w:pPr>
            <w:r>
              <w:rPr>
                <w:b/>
                <w:spacing w:val="-2"/>
                <w:sz w:val="16"/>
              </w:rPr>
              <w:t>Fourth</w:t>
            </w:r>
            <w:r>
              <w:rPr>
                <w:b/>
                <w:spacing w:val="40"/>
                <w:sz w:val="16"/>
              </w:rPr>
              <w:t> </w:t>
            </w:r>
            <w:r>
              <w:rPr>
                <w:b/>
                <w:spacing w:val="-2"/>
                <w:sz w:val="16"/>
              </w:rPr>
              <w:t>Motor</w:t>
            </w:r>
          </w:p>
        </w:tc>
      </w:tr>
      <w:tr>
        <w:trPr>
          <w:trHeight w:val="201" w:hRule="atLeast"/>
        </w:trPr>
        <w:tc>
          <w:tcPr>
            <w:tcW w:w="646" w:type="dxa"/>
            <w:tcBorders>
              <w:top w:val="single" w:sz="4" w:space="0" w:color="000000"/>
            </w:tcBorders>
          </w:tcPr>
          <w:p>
            <w:pPr>
              <w:pStyle w:val="TableParagraph"/>
              <w:spacing w:before="34"/>
              <w:ind w:left="208"/>
              <w:rPr>
                <w:rFonts w:ascii="Cambria Math" w:eastAsia="Cambria Math"/>
                <w:sz w:val="12"/>
              </w:rPr>
            </w:pPr>
            <w:r>
              <w:rPr>
                <w:rFonts w:ascii="Cambria Math" w:eastAsia="Cambria Math"/>
                <w:spacing w:val="-5"/>
                <w:sz w:val="12"/>
              </w:rPr>
              <w:t>𝛿𝑋</w:t>
            </w:r>
          </w:p>
        </w:tc>
        <w:tc>
          <w:tcPr>
            <w:tcW w:w="663" w:type="dxa"/>
            <w:tcBorders>
              <w:top w:val="single" w:sz="4" w:space="0" w:color="000000"/>
            </w:tcBorders>
          </w:tcPr>
          <w:p>
            <w:pPr>
              <w:pStyle w:val="TableParagraph"/>
              <w:spacing w:line="170" w:lineRule="exact" w:before="11"/>
              <w:ind w:left="69"/>
              <w:rPr>
                <w:sz w:val="16"/>
              </w:rPr>
            </w:pPr>
            <w:r>
              <w:rPr>
                <w:spacing w:val="-5"/>
                <w:sz w:val="16"/>
              </w:rPr>
              <w:t>0%</w:t>
            </w:r>
          </w:p>
        </w:tc>
        <w:tc>
          <w:tcPr>
            <w:tcW w:w="421" w:type="dxa"/>
            <w:tcBorders>
              <w:top w:val="single" w:sz="4" w:space="0" w:color="000000"/>
            </w:tcBorders>
          </w:tcPr>
          <w:p>
            <w:pPr>
              <w:pStyle w:val="TableParagraph"/>
              <w:spacing w:line="170" w:lineRule="exact" w:before="11"/>
              <w:ind w:left="-6"/>
              <w:rPr>
                <w:sz w:val="16"/>
              </w:rPr>
            </w:pPr>
            <w:r>
              <w:rPr>
                <w:spacing w:val="-5"/>
                <w:sz w:val="16"/>
              </w:rPr>
              <w:t>0%</w:t>
            </w:r>
          </w:p>
        </w:tc>
        <w:tc>
          <w:tcPr>
            <w:tcW w:w="152" w:type="dxa"/>
            <w:tcBorders>
              <w:top w:val="single" w:sz="4" w:space="0" w:color="000000"/>
            </w:tcBorders>
          </w:tcPr>
          <w:p>
            <w:pPr>
              <w:pStyle w:val="TableParagraph"/>
              <w:spacing w:before="0"/>
              <w:rPr>
                <w:sz w:val="14"/>
              </w:rPr>
            </w:pPr>
          </w:p>
        </w:tc>
        <w:tc>
          <w:tcPr>
            <w:tcW w:w="391" w:type="dxa"/>
            <w:tcBorders>
              <w:top w:val="single" w:sz="4" w:space="0" w:color="000000"/>
            </w:tcBorders>
          </w:tcPr>
          <w:p>
            <w:pPr>
              <w:pStyle w:val="TableParagraph"/>
              <w:spacing w:line="170" w:lineRule="exact" w:before="11"/>
              <w:ind w:right="37"/>
              <w:jc w:val="right"/>
              <w:rPr>
                <w:sz w:val="16"/>
              </w:rPr>
            </w:pPr>
            <w:r>
              <w:rPr>
                <w:spacing w:val="-5"/>
                <w:sz w:val="16"/>
              </w:rPr>
              <w:t>50%</w:t>
            </w:r>
          </w:p>
        </w:tc>
        <w:tc>
          <w:tcPr>
            <w:tcW w:w="103" w:type="dxa"/>
            <w:tcBorders>
              <w:top w:val="single" w:sz="4" w:space="0" w:color="000000"/>
            </w:tcBorders>
          </w:tcPr>
          <w:p>
            <w:pPr>
              <w:pStyle w:val="TableParagraph"/>
              <w:spacing w:before="0"/>
              <w:rPr>
                <w:sz w:val="14"/>
              </w:rPr>
            </w:pPr>
          </w:p>
        </w:tc>
        <w:tc>
          <w:tcPr>
            <w:tcW w:w="400" w:type="dxa"/>
            <w:gridSpan w:val="2"/>
            <w:tcBorders>
              <w:top w:val="single" w:sz="4" w:space="0" w:color="000000"/>
            </w:tcBorders>
          </w:tcPr>
          <w:p>
            <w:pPr>
              <w:pStyle w:val="TableParagraph"/>
              <w:spacing w:line="170" w:lineRule="exact" w:before="11"/>
              <w:rPr>
                <w:sz w:val="16"/>
              </w:rPr>
            </w:pPr>
            <w:r>
              <w:rPr>
                <w:spacing w:val="-5"/>
                <w:sz w:val="16"/>
              </w:rPr>
              <w:t>50%</w:t>
            </w:r>
          </w:p>
        </w:tc>
        <w:tc>
          <w:tcPr>
            <w:tcW w:w="113" w:type="dxa"/>
            <w:tcBorders>
              <w:top w:val="single" w:sz="4" w:space="0" w:color="000000"/>
            </w:tcBorders>
          </w:tcPr>
          <w:p>
            <w:pPr>
              <w:pStyle w:val="TableParagraph"/>
              <w:spacing w:before="0"/>
              <w:rPr>
                <w:sz w:val="14"/>
              </w:rPr>
            </w:pPr>
          </w:p>
        </w:tc>
        <w:tc>
          <w:tcPr>
            <w:tcW w:w="331" w:type="dxa"/>
            <w:tcBorders>
              <w:top w:val="single" w:sz="4" w:space="0" w:color="000000"/>
            </w:tcBorders>
          </w:tcPr>
          <w:p>
            <w:pPr>
              <w:pStyle w:val="TableParagraph"/>
              <w:spacing w:line="170" w:lineRule="exact" w:before="11"/>
              <w:ind w:left="4" w:right="75"/>
              <w:jc w:val="center"/>
              <w:rPr>
                <w:sz w:val="16"/>
              </w:rPr>
            </w:pPr>
            <w:r>
              <w:rPr>
                <w:spacing w:val="-5"/>
                <w:sz w:val="16"/>
              </w:rPr>
              <w:t>0%</w:t>
            </w:r>
          </w:p>
        </w:tc>
        <w:tc>
          <w:tcPr>
            <w:tcW w:w="127" w:type="dxa"/>
            <w:tcBorders>
              <w:top w:val="single" w:sz="4" w:space="0" w:color="000000"/>
            </w:tcBorders>
          </w:tcPr>
          <w:p>
            <w:pPr>
              <w:pStyle w:val="TableParagraph"/>
              <w:spacing w:before="0"/>
              <w:rPr>
                <w:sz w:val="14"/>
              </w:rPr>
            </w:pPr>
          </w:p>
        </w:tc>
        <w:tc>
          <w:tcPr>
            <w:tcW w:w="367" w:type="dxa"/>
            <w:tcBorders>
              <w:top w:val="single" w:sz="4" w:space="0" w:color="000000"/>
            </w:tcBorders>
          </w:tcPr>
          <w:p>
            <w:pPr>
              <w:pStyle w:val="TableParagraph"/>
              <w:spacing w:line="170" w:lineRule="exact" w:before="11"/>
              <w:ind w:left="-1" w:right="149"/>
              <w:jc w:val="center"/>
              <w:rPr>
                <w:sz w:val="16"/>
              </w:rPr>
            </w:pPr>
            <w:r>
              <w:rPr>
                <w:spacing w:val="-5"/>
                <w:sz w:val="16"/>
              </w:rPr>
              <w:t>0%</w:t>
            </w:r>
          </w:p>
        </w:tc>
        <w:tc>
          <w:tcPr>
            <w:tcW w:w="320" w:type="dxa"/>
            <w:tcBorders>
              <w:top w:val="single" w:sz="4" w:space="0" w:color="000000"/>
            </w:tcBorders>
          </w:tcPr>
          <w:p>
            <w:pPr>
              <w:pStyle w:val="TableParagraph"/>
              <w:spacing w:before="0"/>
              <w:rPr>
                <w:sz w:val="14"/>
              </w:rPr>
            </w:pPr>
          </w:p>
        </w:tc>
        <w:tc>
          <w:tcPr>
            <w:tcW w:w="182" w:type="dxa"/>
            <w:tcBorders>
              <w:top w:val="single" w:sz="4" w:space="0" w:color="000000"/>
            </w:tcBorders>
          </w:tcPr>
          <w:p>
            <w:pPr>
              <w:pStyle w:val="TableParagraph"/>
              <w:spacing w:before="0"/>
              <w:rPr>
                <w:sz w:val="14"/>
              </w:rPr>
            </w:pPr>
          </w:p>
        </w:tc>
        <w:tc>
          <w:tcPr>
            <w:tcW w:w="540" w:type="dxa"/>
            <w:tcBorders>
              <w:top w:val="single" w:sz="4" w:space="0" w:color="000000"/>
            </w:tcBorders>
          </w:tcPr>
          <w:p>
            <w:pPr>
              <w:pStyle w:val="TableParagraph"/>
              <w:spacing w:line="137" w:lineRule="exact" w:before="44"/>
              <w:ind w:left="49"/>
              <w:rPr>
                <w:rFonts w:ascii="Cambria Math" w:eastAsia="Cambria Math"/>
                <w:sz w:val="12"/>
              </w:rPr>
            </w:pPr>
            <w:r>
              <w:rPr>
                <w:rFonts w:ascii="Cambria Math" w:eastAsia="Cambria Math"/>
                <w:spacing w:val="-5"/>
                <w:sz w:val="12"/>
              </w:rPr>
              <w:t>𝛿𝑋</w:t>
            </w:r>
          </w:p>
        </w:tc>
        <w:tc>
          <w:tcPr>
            <w:tcW w:w="594" w:type="dxa"/>
            <w:tcBorders>
              <w:top w:val="single" w:sz="4" w:space="0" w:color="000000"/>
            </w:tcBorders>
          </w:tcPr>
          <w:p>
            <w:pPr>
              <w:pStyle w:val="TableParagraph"/>
              <w:spacing w:line="170" w:lineRule="exact" w:before="11"/>
              <w:ind w:left="-1"/>
              <w:rPr>
                <w:sz w:val="16"/>
              </w:rPr>
            </w:pPr>
            <w:r>
              <w:rPr>
                <w:spacing w:val="-5"/>
                <w:sz w:val="16"/>
              </w:rPr>
              <w:t>0%</w:t>
            </w:r>
          </w:p>
        </w:tc>
        <w:tc>
          <w:tcPr>
            <w:tcW w:w="552" w:type="dxa"/>
            <w:tcBorders>
              <w:top w:val="single" w:sz="4" w:space="0" w:color="000000"/>
            </w:tcBorders>
          </w:tcPr>
          <w:p>
            <w:pPr>
              <w:pStyle w:val="TableParagraph"/>
              <w:spacing w:line="170" w:lineRule="exact" w:before="11"/>
              <w:ind w:left="-7"/>
              <w:rPr>
                <w:sz w:val="16"/>
              </w:rPr>
            </w:pPr>
            <w:r>
              <w:rPr>
                <w:spacing w:val="-5"/>
                <w:sz w:val="16"/>
              </w:rPr>
              <w:t>0%</w:t>
            </w:r>
          </w:p>
        </w:tc>
        <w:tc>
          <w:tcPr>
            <w:tcW w:w="436" w:type="dxa"/>
            <w:tcBorders>
              <w:top w:val="single" w:sz="4" w:space="0" w:color="000000"/>
            </w:tcBorders>
          </w:tcPr>
          <w:p>
            <w:pPr>
              <w:pStyle w:val="TableParagraph"/>
              <w:spacing w:line="170" w:lineRule="exact" w:before="11"/>
              <w:ind w:left="-12"/>
              <w:rPr>
                <w:sz w:val="16"/>
              </w:rPr>
            </w:pPr>
            <w:r>
              <w:rPr>
                <w:spacing w:val="-5"/>
                <w:sz w:val="16"/>
              </w:rPr>
              <w:t>50%</w:t>
            </w:r>
          </w:p>
        </w:tc>
        <w:tc>
          <w:tcPr>
            <w:tcW w:w="556" w:type="dxa"/>
            <w:gridSpan w:val="2"/>
            <w:tcBorders>
              <w:top w:val="single" w:sz="4" w:space="0" w:color="000000"/>
            </w:tcBorders>
          </w:tcPr>
          <w:p>
            <w:pPr>
              <w:pStyle w:val="TableParagraph"/>
              <w:spacing w:line="170" w:lineRule="exact" w:before="11"/>
              <w:ind w:left="-11"/>
              <w:rPr>
                <w:sz w:val="16"/>
              </w:rPr>
            </w:pPr>
            <w:r>
              <w:rPr>
                <w:spacing w:val="-5"/>
                <w:sz w:val="16"/>
              </w:rPr>
              <w:t>50%</w:t>
            </w:r>
          </w:p>
        </w:tc>
        <w:tc>
          <w:tcPr>
            <w:tcW w:w="489" w:type="dxa"/>
            <w:tcBorders>
              <w:top w:val="single" w:sz="4" w:space="0" w:color="000000"/>
            </w:tcBorders>
          </w:tcPr>
          <w:p>
            <w:pPr>
              <w:pStyle w:val="TableParagraph"/>
              <w:spacing w:line="170" w:lineRule="exact" w:before="11"/>
              <w:ind w:left="-27"/>
              <w:rPr>
                <w:sz w:val="16"/>
              </w:rPr>
            </w:pPr>
            <w:r>
              <w:rPr>
                <w:spacing w:val="-5"/>
                <w:sz w:val="16"/>
              </w:rPr>
              <w:t>0%</w:t>
            </w:r>
          </w:p>
        </w:tc>
        <w:tc>
          <w:tcPr>
            <w:tcW w:w="483" w:type="dxa"/>
            <w:tcBorders>
              <w:top w:val="single" w:sz="4" w:space="0" w:color="000000"/>
            </w:tcBorders>
          </w:tcPr>
          <w:p>
            <w:pPr>
              <w:pStyle w:val="TableParagraph"/>
              <w:spacing w:line="170" w:lineRule="exact" w:before="11"/>
              <w:ind w:left="-16"/>
              <w:rPr>
                <w:sz w:val="16"/>
              </w:rPr>
            </w:pPr>
            <w:r>
              <w:rPr>
                <w:spacing w:val="-5"/>
                <w:sz w:val="16"/>
              </w:rPr>
              <w:t>0%</w:t>
            </w:r>
          </w:p>
        </w:tc>
      </w:tr>
      <w:tr>
        <w:trPr>
          <w:trHeight w:val="193" w:hRule="atLeast"/>
        </w:trPr>
        <w:tc>
          <w:tcPr>
            <w:tcW w:w="646" w:type="dxa"/>
          </w:tcPr>
          <w:p>
            <w:pPr>
              <w:pStyle w:val="TableParagraph"/>
              <w:spacing w:before="28"/>
              <w:ind w:left="211"/>
              <w:rPr>
                <w:rFonts w:ascii="Cambria Math" w:eastAsia="Cambria Math"/>
                <w:sz w:val="12"/>
              </w:rPr>
            </w:pPr>
            <w:r>
              <w:rPr>
                <w:rFonts w:ascii="Cambria Math" w:eastAsia="Cambria Math"/>
                <w:spacing w:val="-5"/>
                <w:sz w:val="12"/>
              </w:rPr>
              <w:t>𝛿𝑌</w:t>
            </w:r>
          </w:p>
        </w:tc>
        <w:tc>
          <w:tcPr>
            <w:tcW w:w="663" w:type="dxa"/>
          </w:tcPr>
          <w:p>
            <w:pPr>
              <w:pStyle w:val="TableParagraph"/>
              <w:spacing w:line="173" w:lineRule="exact" w:before="0"/>
              <w:ind w:left="69"/>
              <w:rPr>
                <w:sz w:val="16"/>
              </w:rPr>
            </w:pPr>
            <w:r>
              <w:rPr>
                <w:spacing w:val="-5"/>
                <w:sz w:val="16"/>
              </w:rPr>
              <w:t>0%</w:t>
            </w:r>
          </w:p>
        </w:tc>
        <w:tc>
          <w:tcPr>
            <w:tcW w:w="421" w:type="dxa"/>
          </w:tcPr>
          <w:p>
            <w:pPr>
              <w:pStyle w:val="TableParagraph"/>
              <w:spacing w:line="173" w:lineRule="exact" w:before="0"/>
              <w:ind w:left="-6"/>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3" w:lineRule="exact" w:before="0"/>
              <w:ind w:left="57"/>
              <w:rPr>
                <w:sz w:val="16"/>
              </w:rPr>
            </w:pPr>
            <w:r>
              <w:rPr>
                <w:spacing w:val="-5"/>
                <w:sz w:val="16"/>
              </w:rPr>
              <w:t>0%</w:t>
            </w:r>
          </w:p>
        </w:tc>
        <w:tc>
          <w:tcPr>
            <w:tcW w:w="103" w:type="dxa"/>
          </w:tcPr>
          <w:p>
            <w:pPr>
              <w:pStyle w:val="TableParagraph"/>
              <w:spacing w:before="0"/>
              <w:rPr>
                <w:sz w:val="12"/>
              </w:rPr>
            </w:pPr>
          </w:p>
        </w:tc>
        <w:tc>
          <w:tcPr>
            <w:tcW w:w="400" w:type="dxa"/>
            <w:gridSpan w:val="2"/>
          </w:tcPr>
          <w:p>
            <w:pPr>
              <w:pStyle w:val="TableParagraph"/>
              <w:spacing w:line="173" w:lineRule="exact" w:before="0"/>
              <w:rPr>
                <w:sz w:val="16"/>
              </w:rPr>
            </w:pPr>
            <w:r>
              <w:rPr>
                <w:spacing w:val="-5"/>
                <w:sz w:val="16"/>
              </w:rPr>
              <w:t>0%</w:t>
            </w:r>
          </w:p>
        </w:tc>
        <w:tc>
          <w:tcPr>
            <w:tcW w:w="113" w:type="dxa"/>
          </w:tcPr>
          <w:p>
            <w:pPr>
              <w:pStyle w:val="TableParagraph"/>
              <w:spacing w:before="0"/>
              <w:rPr>
                <w:sz w:val="12"/>
              </w:rPr>
            </w:pPr>
          </w:p>
        </w:tc>
        <w:tc>
          <w:tcPr>
            <w:tcW w:w="331" w:type="dxa"/>
          </w:tcPr>
          <w:p>
            <w:pPr>
              <w:pStyle w:val="TableParagraph"/>
              <w:spacing w:line="173" w:lineRule="exact" w:before="0"/>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3" w:lineRule="exact" w:before="0"/>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line="133" w:lineRule="exact" w:before="40"/>
              <w:ind w:left="49"/>
              <w:rPr>
                <w:rFonts w:ascii="Cambria Math" w:eastAsia="Cambria Math"/>
                <w:sz w:val="12"/>
              </w:rPr>
            </w:pPr>
            <w:r>
              <w:rPr>
                <w:rFonts w:ascii="Cambria Math" w:eastAsia="Cambria Math"/>
                <w:spacing w:val="-5"/>
                <w:sz w:val="12"/>
              </w:rPr>
              <w:t>𝛿𝑌</w:t>
            </w:r>
          </w:p>
        </w:tc>
        <w:tc>
          <w:tcPr>
            <w:tcW w:w="594" w:type="dxa"/>
          </w:tcPr>
          <w:p>
            <w:pPr>
              <w:pStyle w:val="TableParagraph"/>
              <w:spacing w:line="173" w:lineRule="exact" w:before="0"/>
              <w:ind w:left="-1"/>
              <w:rPr>
                <w:sz w:val="16"/>
              </w:rPr>
            </w:pPr>
            <w:r>
              <w:rPr>
                <w:spacing w:val="-5"/>
                <w:sz w:val="16"/>
              </w:rPr>
              <w:t>0%</w:t>
            </w:r>
          </w:p>
        </w:tc>
        <w:tc>
          <w:tcPr>
            <w:tcW w:w="552" w:type="dxa"/>
          </w:tcPr>
          <w:p>
            <w:pPr>
              <w:pStyle w:val="TableParagraph"/>
              <w:spacing w:line="173" w:lineRule="exact" w:before="0"/>
              <w:ind w:left="-7"/>
              <w:rPr>
                <w:sz w:val="16"/>
              </w:rPr>
            </w:pPr>
            <w:r>
              <w:rPr>
                <w:spacing w:val="-5"/>
                <w:sz w:val="16"/>
              </w:rPr>
              <w:t>0%</w:t>
            </w:r>
          </w:p>
        </w:tc>
        <w:tc>
          <w:tcPr>
            <w:tcW w:w="436" w:type="dxa"/>
          </w:tcPr>
          <w:p>
            <w:pPr>
              <w:pStyle w:val="TableParagraph"/>
              <w:spacing w:line="173" w:lineRule="exact" w:before="0"/>
              <w:ind w:left="-12"/>
              <w:rPr>
                <w:sz w:val="16"/>
              </w:rPr>
            </w:pPr>
            <w:r>
              <w:rPr>
                <w:spacing w:val="-5"/>
                <w:sz w:val="16"/>
              </w:rPr>
              <w:t>0%</w:t>
            </w:r>
          </w:p>
        </w:tc>
        <w:tc>
          <w:tcPr>
            <w:tcW w:w="556" w:type="dxa"/>
            <w:gridSpan w:val="2"/>
          </w:tcPr>
          <w:p>
            <w:pPr>
              <w:pStyle w:val="TableParagraph"/>
              <w:spacing w:line="173" w:lineRule="exact" w:before="0"/>
              <w:ind w:left="-11"/>
              <w:rPr>
                <w:sz w:val="16"/>
              </w:rPr>
            </w:pPr>
            <w:r>
              <w:rPr>
                <w:spacing w:val="-5"/>
                <w:sz w:val="16"/>
              </w:rPr>
              <w:t>0%</w:t>
            </w:r>
          </w:p>
        </w:tc>
        <w:tc>
          <w:tcPr>
            <w:tcW w:w="489" w:type="dxa"/>
          </w:tcPr>
          <w:p>
            <w:pPr>
              <w:pStyle w:val="TableParagraph"/>
              <w:spacing w:line="173" w:lineRule="exact" w:before="0"/>
              <w:ind w:left="-27"/>
              <w:rPr>
                <w:sz w:val="16"/>
              </w:rPr>
            </w:pPr>
            <w:r>
              <w:rPr>
                <w:spacing w:val="-5"/>
                <w:sz w:val="16"/>
              </w:rPr>
              <w:t>0%</w:t>
            </w:r>
          </w:p>
        </w:tc>
        <w:tc>
          <w:tcPr>
            <w:tcW w:w="483" w:type="dxa"/>
          </w:tcPr>
          <w:p>
            <w:pPr>
              <w:pStyle w:val="TableParagraph"/>
              <w:spacing w:line="173" w:lineRule="exact" w:before="0"/>
              <w:ind w:left="-16"/>
              <w:rPr>
                <w:sz w:val="16"/>
              </w:rPr>
            </w:pPr>
            <w:r>
              <w:rPr>
                <w:spacing w:val="-5"/>
                <w:sz w:val="16"/>
              </w:rPr>
              <w:t>0%</w:t>
            </w:r>
          </w:p>
        </w:tc>
      </w:tr>
      <w:tr>
        <w:trPr>
          <w:trHeight w:val="198" w:hRule="atLeast"/>
        </w:trPr>
        <w:tc>
          <w:tcPr>
            <w:tcW w:w="646" w:type="dxa"/>
          </w:tcPr>
          <w:p>
            <w:pPr>
              <w:pStyle w:val="TableParagraph"/>
              <w:ind w:left="213"/>
              <w:rPr>
                <w:rFonts w:ascii="Cambria Math" w:eastAsia="Cambria Math"/>
                <w:sz w:val="12"/>
              </w:rPr>
            </w:pPr>
            <w:r>
              <w:rPr>
                <w:rFonts w:ascii="Cambria Math" w:eastAsia="Cambria Math"/>
                <w:spacing w:val="-5"/>
                <w:sz w:val="12"/>
              </w:rPr>
              <w:t>𝛿𝑍</w:t>
            </w:r>
          </w:p>
        </w:tc>
        <w:tc>
          <w:tcPr>
            <w:tcW w:w="663" w:type="dxa"/>
          </w:tcPr>
          <w:p>
            <w:pPr>
              <w:pStyle w:val="TableParagraph"/>
              <w:spacing w:line="175" w:lineRule="exact" w:before="3"/>
              <w:ind w:left="69"/>
              <w:rPr>
                <w:sz w:val="16"/>
              </w:rPr>
            </w:pPr>
            <w:r>
              <w:rPr>
                <w:spacing w:val="-5"/>
                <w:sz w:val="16"/>
              </w:rPr>
              <w:t>0%</w:t>
            </w:r>
          </w:p>
        </w:tc>
        <w:tc>
          <w:tcPr>
            <w:tcW w:w="421" w:type="dxa"/>
          </w:tcPr>
          <w:p>
            <w:pPr>
              <w:pStyle w:val="TableParagraph"/>
              <w:spacing w:line="175" w:lineRule="exact" w:before="3"/>
              <w:ind w:left="-6"/>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5" w:lineRule="exact" w:before="3"/>
              <w:ind w:right="37"/>
              <w:jc w:val="right"/>
              <w:rPr>
                <w:sz w:val="16"/>
              </w:rPr>
            </w:pPr>
            <w:r>
              <w:rPr>
                <w:spacing w:val="-5"/>
                <w:sz w:val="16"/>
              </w:rPr>
              <w:t>50%</w:t>
            </w:r>
          </w:p>
        </w:tc>
        <w:tc>
          <w:tcPr>
            <w:tcW w:w="103" w:type="dxa"/>
          </w:tcPr>
          <w:p>
            <w:pPr>
              <w:pStyle w:val="TableParagraph"/>
              <w:spacing w:before="0"/>
              <w:rPr>
                <w:sz w:val="12"/>
              </w:rPr>
            </w:pPr>
          </w:p>
        </w:tc>
        <w:tc>
          <w:tcPr>
            <w:tcW w:w="400" w:type="dxa"/>
            <w:gridSpan w:val="2"/>
          </w:tcPr>
          <w:p>
            <w:pPr>
              <w:pStyle w:val="TableParagraph"/>
              <w:spacing w:line="175" w:lineRule="exact" w:before="3"/>
              <w:rPr>
                <w:sz w:val="16"/>
              </w:rPr>
            </w:pPr>
            <w:r>
              <w:rPr>
                <w:spacing w:val="-5"/>
                <w:sz w:val="16"/>
              </w:rPr>
              <w:t>50%</w:t>
            </w:r>
          </w:p>
        </w:tc>
        <w:tc>
          <w:tcPr>
            <w:tcW w:w="113" w:type="dxa"/>
          </w:tcPr>
          <w:p>
            <w:pPr>
              <w:pStyle w:val="TableParagraph"/>
              <w:spacing w:before="0"/>
              <w:rPr>
                <w:sz w:val="12"/>
              </w:rPr>
            </w:pPr>
          </w:p>
        </w:tc>
        <w:tc>
          <w:tcPr>
            <w:tcW w:w="331" w:type="dxa"/>
          </w:tcPr>
          <w:p>
            <w:pPr>
              <w:pStyle w:val="TableParagraph"/>
              <w:spacing w:line="175" w:lineRule="exact" w:before="3"/>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5" w:lineRule="exact" w:before="3"/>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before="31"/>
              <w:ind w:left="51"/>
              <w:rPr>
                <w:rFonts w:ascii="Cambria Math" w:eastAsia="Cambria Math"/>
                <w:sz w:val="12"/>
              </w:rPr>
            </w:pPr>
            <w:r>
              <w:rPr>
                <w:rFonts w:ascii="Cambria Math" w:eastAsia="Cambria Math"/>
                <w:spacing w:val="-5"/>
                <w:sz w:val="12"/>
              </w:rPr>
              <w:t>𝛿𝑍</w:t>
            </w:r>
          </w:p>
        </w:tc>
        <w:tc>
          <w:tcPr>
            <w:tcW w:w="594" w:type="dxa"/>
          </w:tcPr>
          <w:p>
            <w:pPr>
              <w:pStyle w:val="TableParagraph"/>
              <w:spacing w:line="175" w:lineRule="exact" w:before="3"/>
              <w:ind w:left="-1"/>
              <w:rPr>
                <w:sz w:val="16"/>
              </w:rPr>
            </w:pPr>
            <w:r>
              <w:rPr>
                <w:spacing w:val="-5"/>
                <w:sz w:val="16"/>
              </w:rPr>
              <w:t>50%</w:t>
            </w:r>
          </w:p>
        </w:tc>
        <w:tc>
          <w:tcPr>
            <w:tcW w:w="552" w:type="dxa"/>
          </w:tcPr>
          <w:p>
            <w:pPr>
              <w:pStyle w:val="TableParagraph"/>
              <w:spacing w:line="175" w:lineRule="exact" w:before="3"/>
              <w:ind w:left="-7"/>
              <w:rPr>
                <w:sz w:val="16"/>
              </w:rPr>
            </w:pPr>
            <w:r>
              <w:rPr>
                <w:spacing w:val="-5"/>
                <w:sz w:val="16"/>
              </w:rPr>
              <w:t>0%</w:t>
            </w:r>
          </w:p>
        </w:tc>
        <w:tc>
          <w:tcPr>
            <w:tcW w:w="436" w:type="dxa"/>
          </w:tcPr>
          <w:p>
            <w:pPr>
              <w:pStyle w:val="TableParagraph"/>
              <w:spacing w:line="175" w:lineRule="exact" w:before="3"/>
              <w:ind w:left="-12"/>
              <w:rPr>
                <w:sz w:val="16"/>
              </w:rPr>
            </w:pPr>
            <w:r>
              <w:rPr>
                <w:spacing w:val="-5"/>
                <w:sz w:val="16"/>
              </w:rPr>
              <w:t>25%</w:t>
            </w:r>
          </w:p>
        </w:tc>
        <w:tc>
          <w:tcPr>
            <w:tcW w:w="556" w:type="dxa"/>
            <w:gridSpan w:val="2"/>
          </w:tcPr>
          <w:p>
            <w:pPr>
              <w:pStyle w:val="TableParagraph"/>
              <w:spacing w:line="175" w:lineRule="exact" w:before="3"/>
              <w:ind w:left="-11"/>
              <w:rPr>
                <w:sz w:val="16"/>
              </w:rPr>
            </w:pPr>
            <w:r>
              <w:rPr>
                <w:spacing w:val="-5"/>
                <w:sz w:val="16"/>
              </w:rPr>
              <w:t>25%</w:t>
            </w:r>
          </w:p>
        </w:tc>
        <w:tc>
          <w:tcPr>
            <w:tcW w:w="489" w:type="dxa"/>
          </w:tcPr>
          <w:p>
            <w:pPr>
              <w:pStyle w:val="TableParagraph"/>
              <w:spacing w:line="175" w:lineRule="exact" w:before="3"/>
              <w:ind w:left="-27"/>
              <w:rPr>
                <w:sz w:val="16"/>
              </w:rPr>
            </w:pPr>
            <w:r>
              <w:rPr>
                <w:spacing w:val="-5"/>
                <w:sz w:val="16"/>
              </w:rPr>
              <w:t>0%</w:t>
            </w:r>
          </w:p>
        </w:tc>
        <w:tc>
          <w:tcPr>
            <w:tcW w:w="483" w:type="dxa"/>
          </w:tcPr>
          <w:p>
            <w:pPr>
              <w:pStyle w:val="TableParagraph"/>
              <w:spacing w:line="175" w:lineRule="exact" w:before="3"/>
              <w:ind w:left="-16"/>
              <w:rPr>
                <w:sz w:val="16"/>
              </w:rPr>
            </w:pPr>
            <w:r>
              <w:rPr>
                <w:spacing w:val="-5"/>
                <w:sz w:val="16"/>
              </w:rPr>
              <w:t>0%</w:t>
            </w:r>
          </w:p>
        </w:tc>
      </w:tr>
      <w:tr>
        <w:trPr>
          <w:trHeight w:val="197" w:hRule="atLeast"/>
        </w:trPr>
        <w:tc>
          <w:tcPr>
            <w:tcW w:w="646" w:type="dxa"/>
          </w:tcPr>
          <w:p>
            <w:pPr>
              <w:pStyle w:val="TableParagraph"/>
              <w:spacing w:line="135" w:lineRule="exact" w:before="0"/>
              <w:ind w:left="213"/>
              <w:rPr>
                <w:rFonts w:ascii="Cambria Math" w:eastAsia="Cambria Math"/>
                <w:sz w:val="12"/>
              </w:rPr>
            </w:pPr>
            <w:r>
              <w:rPr>
                <w:rFonts w:ascii="Cambria Math" w:eastAsia="Cambria Math"/>
                <w:spacing w:val="-5"/>
                <w:sz w:val="12"/>
              </w:rPr>
              <w:t>𝛿𝐿</w:t>
            </w:r>
          </w:p>
        </w:tc>
        <w:tc>
          <w:tcPr>
            <w:tcW w:w="663" w:type="dxa"/>
          </w:tcPr>
          <w:p>
            <w:pPr>
              <w:pStyle w:val="TableParagraph"/>
              <w:spacing w:line="174" w:lineRule="exact" w:before="4"/>
              <w:ind w:left="69"/>
              <w:rPr>
                <w:sz w:val="16"/>
              </w:rPr>
            </w:pPr>
            <w:r>
              <w:rPr>
                <w:spacing w:val="-5"/>
                <w:sz w:val="16"/>
              </w:rPr>
              <w:t>0%</w:t>
            </w:r>
          </w:p>
        </w:tc>
        <w:tc>
          <w:tcPr>
            <w:tcW w:w="421" w:type="dxa"/>
          </w:tcPr>
          <w:p>
            <w:pPr>
              <w:pStyle w:val="TableParagraph"/>
              <w:spacing w:line="174" w:lineRule="exact" w:before="4"/>
              <w:ind w:left="-6"/>
              <w:rPr>
                <w:sz w:val="16"/>
              </w:rPr>
            </w:pPr>
            <w:r>
              <w:rPr>
                <w:spacing w:val="-4"/>
                <w:sz w:val="16"/>
              </w:rPr>
              <w:t>100%</w:t>
            </w:r>
          </w:p>
        </w:tc>
        <w:tc>
          <w:tcPr>
            <w:tcW w:w="152" w:type="dxa"/>
          </w:tcPr>
          <w:p>
            <w:pPr>
              <w:pStyle w:val="TableParagraph"/>
              <w:spacing w:before="0"/>
              <w:rPr>
                <w:sz w:val="12"/>
              </w:rPr>
            </w:pPr>
          </w:p>
        </w:tc>
        <w:tc>
          <w:tcPr>
            <w:tcW w:w="391" w:type="dxa"/>
          </w:tcPr>
          <w:p>
            <w:pPr>
              <w:pStyle w:val="TableParagraph"/>
              <w:spacing w:line="174" w:lineRule="exact" w:before="4"/>
              <w:ind w:left="57"/>
              <w:rPr>
                <w:sz w:val="16"/>
              </w:rPr>
            </w:pPr>
            <w:r>
              <w:rPr>
                <w:spacing w:val="-5"/>
                <w:sz w:val="16"/>
              </w:rPr>
              <w:t>0%</w:t>
            </w:r>
          </w:p>
        </w:tc>
        <w:tc>
          <w:tcPr>
            <w:tcW w:w="103" w:type="dxa"/>
          </w:tcPr>
          <w:p>
            <w:pPr>
              <w:pStyle w:val="TableParagraph"/>
              <w:spacing w:before="0"/>
              <w:rPr>
                <w:sz w:val="12"/>
              </w:rPr>
            </w:pPr>
          </w:p>
        </w:tc>
        <w:tc>
          <w:tcPr>
            <w:tcW w:w="400" w:type="dxa"/>
            <w:gridSpan w:val="2"/>
          </w:tcPr>
          <w:p>
            <w:pPr>
              <w:pStyle w:val="TableParagraph"/>
              <w:spacing w:line="174" w:lineRule="exact" w:before="4"/>
              <w:rPr>
                <w:sz w:val="16"/>
              </w:rPr>
            </w:pPr>
            <w:r>
              <w:rPr>
                <w:spacing w:val="-5"/>
                <w:sz w:val="16"/>
              </w:rPr>
              <w:t>0%</w:t>
            </w:r>
          </w:p>
        </w:tc>
        <w:tc>
          <w:tcPr>
            <w:tcW w:w="113" w:type="dxa"/>
          </w:tcPr>
          <w:p>
            <w:pPr>
              <w:pStyle w:val="TableParagraph"/>
              <w:spacing w:before="0"/>
              <w:rPr>
                <w:sz w:val="12"/>
              </w:rPr>
            </w:pPr>
          </w:p>
        </w:tc>
        <w:tc>
          <w:tcPr>
            <w:tcW w:w="331" w:type="dxa"/>
          </w:tcPr>
          <w:p>
            <w:pPr>
              <w:pStyle w:val="TableParagraph"/>
              <w:spacing w:line="174" w:lineRule="exact" w:before="4"/>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4" w:lineRule="exact" w:before="4"/>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before="8"/>
              <w:ind w:left="56"/>
              <w:rPr>
                <w:rFonts w:ascii="Cambria Math" w:eastAsia="Cambria Math"/>
                <w:sz w:val="12"/>
              </w:rPr>
            </w:pPr>
            <w:r>
              <w:rPr>
                <w:rFonts w:ascii="Cambria Math" w:eastAsia="Cambria Math"/>
                <w:spacing w:val="-5"/>
                <w:sz w:val="12"/>
              </w:rPr>
              <w:t>𝛿𝐿</w:t>
            </w:r>
          </w:p>
        </w:tc>
        <w:tc>
          <w:tcPr>
            <w:tcW w:w="594" w:type="dxa"/>
          </w:tcPr>
          <w:p>
            <w:pPr>
              <w:pStyle w:val="TableParagraph"/>
              <w:spacing w:line="174" w:lineRule="exact" w:before="4"/>
              <w:ind w:left="-1"/>
              <w:rPr>
                <w:sz w:val="16"/>
              </w:rPr>
            </w:pPr>
            <w:r>
              <w:rPr>
                <w:spacing w:val="-5"/>
                <w:sz w:val="16"/>
              </w:rPr>
              <w:t>0%</w:t>
            </w:r>
          </w:p>
        </w:tc>
        <w:tc>
          <w:tcPr>
            <w:tcW w:w="552" w:type="dxa"/>
          </w:tcPr>
          <w:p>
            <w:pPr>
              <w:pStyle w:val="TableParagraph"/>
              <w:spacing w:line="174" w:lineRule="exact" w:before="4"/>
              <w:ind w:left="-7"/>
              <w:rPr>
                <w:sz w:val="16"/>
              </w:rPr>
            </w:pPr>
            <w:r>
              <w:rPr>
                <w:spacing w:val="-4"/>
                <w:sz w:val="16"/>
              </w:rPr>
              <w:t>100%</w:t>
            </w:r>
          </w:p>
        </w:tc>
        <w:tc>
          <w:tcPr>
            <w:tcW w:w="436" w:type="dxa"/>
          </w:tcPr>
          <w:p>
            <w:pPr>
              <w:pStyle w:val="TableParagraph"/>
              <w:spacing w:line="174" w:lineRule="exact" w:before="4"/>
              <w:ind w:left="-12"/>
              <w:rPr>
                <w:sz w:val="16"/>
              </w:rPr>
            </w:pPr>
            <w:r>
              <w:rPr>
                <w:spacing w:val="-5"/>
                <w:sz w:val="16"/>
              </w:rPr>
              <w:t>0%</w:t>
            </w:r>
          </w:p>
        </w:tc>
        <w:tc>
          <w:tcPr>
            <w:tcW w:w="556" w:type="dxa"/>
            <w:gridSpan w:val="2"/>
          </w:tcPr>
          <w:p>
            <w:pPr>
              <w:pStyle w:val="TableParagraph"/>
              <w:spacing w:line="174" w:lineRule="exact" w:before="4"/>
              <w:ind w:left="-11"/>
              <w:rPr>
                <w:sz w:val="16"/>
              </w:rPr>
            </w:pPr>
            <w:r>
              <w:rPr>
                <w:spacing w:val="-5"/>
                <w:sz w:val="16"/>
              </w:rPr>
              <w:t>0%</w:t>
            </w:r>
          </w:p>
        </w:tc>
        <w:tc>
          <w:tcPr>
            <w:tcW w:w="489" w:type="dxa"/>
          </w:tcPr>
          <w:p>
            <w:pPr>
              <w:pStyle w:val="TableParagraph"/>
              <w:spacing w:line="174" w:lineRule="exact" w:before="4"/>
              <w:ind w:left="-27"/>
              <w:rPr>
                <w:sz w:val="16"/>
              </w:rPr>
            </w:pPr>
            <w:r>
              <w:rPr>
                <w:spacing w:val="-5"/>
                <w:sz w:val="16"/>
              </w:rPr>
              <w:t>0%</w:t>
            </w:r>
          </w:p>
        </w:tc>
        <w:tc>
          <w:tcPr>
            <w:tcW w:w="483" w:type="dxa"/>
          </w:tcPr>
          <w:p>
            <w:pPr>
              <w:pStyle w:val="TableParagraph"/>
              <w:spacing w:line="174" w:lineRule="exact" w:before="4"/>
              <w:ind w:left="-16"/>
              <w:rPr>
                <w:sz w:val="16"/>
              </w:rPr>
            </w:pPr>
            <w:r>
              <w:rPr>
                <w:spacing w:val="-5"/>
                <w:sz w:val="16"/>
              </w:rPr>
              <w:t>0%</w:t>
            </w:r>
          </w:p>
        </w:tc>
      </w:tr>
      <w:tr>
        <w:trPr>
          <w:trHeight w:val="197" w:hRule="atLeast"/>
        </w:trPr>
        <w:tc>
          <w:tcPr>
            <w:tcW w:w="646" w:type="dxa"/>
          </w:tcPr>
          <w:p>
            <w:pPr>
              <w:pStyle w:val="TableParagraph"/>
              <w:spacing w:line="136" w:lineRule="exact" w:before="0"/>
              <w:ind w:left="194"/>
              <w:rPr>
                <w:rFonts w:ascii="Cambria Math" w:eastAsia="Cambria Math"/>
                <w:sz w:val="12"/>
              </w:rPr>
            </w:pPr>
            <w:r>
              <w:rPr>
                <w:rFonts w:ascii="Cambria Math" w:eastAsia="Cambria Math"/>
                <w:spacing w:val="-5"/>
                <w:sz w:val="12"/>
              </w:rPr>
              <w:t>𝛿𝑀</w:t>
            </w:r>
          </w:p>
        </w:tc>
        <w:tc>
          <w:tcPr>
            <w:tcW w:w="663" w:type="dxa"/>
          </w:tcPr>
          <w:p>
            <w:pPr>
              <w:pStyle w:val="TableParagraph"/>
              <w:spacing w:line="175" w:lineRule="exact" w:before="3"/>
              <w:ind w:left="69"/>
              <w:rPr>
                <w:sz w:val="16"/>
              </w:rPr>
            </w:pPr>
            <w:r>
              <w:rPr>
                <w:spacing w:val="-4"/>
                <w:sz w:val="16"/>
              </w:rPr>
              <w:t>100%</w:t>
            </w:r>
          </w:p>
        </w:tc>
        <w:tc>
          <w:tcPr>
            <w:tcW w:w="421" w:type="dxa"/>
          </w:tcPr>
          <w:p>
            <w:pPr>
              <w:pStyle w:val="TableParagraph"/>
              <w:spacing w:line="175" w:lineRule="exact" w:before="3"/>
              <w:ind w:left="-6"/>
              <w:rPr>
                <w:sz w:val="16"/>
              </w:rPr>
            </w:pPr>
            <w:r>
              <w:rPr>
                <w:spacing w:val="-5"/>
                <w:sz w:val="16"/>
              </w:rPr>
              <w:t>0%</w:t>
            </w:r>
          </w:p>
        </w:tc>
        <w:tc>
          <w:tcPr>
            <w:tcW w:w="152" w:type="dxa"/>
          </w:tcPr>
          <w:p>
            <w:pPr>
              <w:pStyle w:val="TableParagraph"/>
              <w:spacing w:before="0"/>
              <w:rPr>
                <w:sz w:val="12"/>
              </w:rPr>
            </w:pPr>
          </w:p>
        </w:tc>
        <w:tc>
          <w:tcPr>
            <w:tcW w:w="391" w:type="dxa"/>
          </w:tcPr>
          <w:p>
            <w:pPr>
              <w:pStyle w:val="TableParagraph"/>
              <w:spacing w:line="175" w:lineRule="exact" w:before="3"/>
              <w:ind w:left="57"/>
              <w:rPr>
                <w:sz w:val="16"/>
              </w:rPr>
            </w:pPr>
            <w:r>
              <w:rPr>
                <w:spacing w:val="-5"/>
                <w:sz w:val="16"/>
              </w:rPr>
              <w:t>0%</w:t>
            </w:r>
          </w:p>
        </w:tc>
        <w:tc>
          <w:tcPr>
            <w:tcW w:w="103" w:type="dxa"/>
          </w:tcPr>
          <w:p>
            <w:pPr>
              <w:pStyle w:val="TableParagraph"/>
              <w:spacing w:before="0"/>
              <w:rPr>
                <w:sz w:val="12"/>
              </w:rPr>
            </w:pPr>
          </w:p>
        </w:tc>
        <w:tc>
          <w:tcPr>
            <w:tcW w:w="400" w:type="dxa"/>
            <w:gridSpan w:val="2"/>
          </w:tcPr>
          <w:p>
            <w:pPr>
              <w:pStyle w:val="TableParagraph"/>
              <w:spacing w:line="175" w:lineRule="exact" w:before="3"/>
              <w:rPr>
                <w:sz w:val="16"/>
              </w:rPr>
            </w:pPr>
            <w:r>
              <w:rPr>
                <w:spacing w:val="-5"/>
                <w:sz w:val="16"/>
              </w:rPr>
              <w:t>0%</w:t>
            </w:r>
          </w:p>
        </w:tc>
        <w:tc>
          <w:tcPr>
            <w:tcW w:w="113" w:type="dxa"/>
          </w:tcPr>
          <w:p>
            <w:pPr>
              <w:pStyle w:val="TableParagraph"/>
              <w:spacing w:before="0"/>
              <w:rPr>
                <w:sz w:val="12"/>
              </w:rPr>
            </w:pPr>
          </w:p>
        </w:tc>
        <w:tc>
          <w:tcPr>
            <w:tcW w:w="331" w:type="dxa"/>
          </w:tcPr>
          <w:p>
            <w:pPr>
              <w:pStyle w:val="TableParagraph"/>
              <w:spacing w:line="175" w:lineRule="exact" w:before="3"/>
              <w:ind w:left="4" w:right="75"/>
              <w:jc w:val="center"/>
              <w:rPr>
                <w:sz w:val="16"/>
              </w:rPr>
            </w:pPr>
            <w:r>
              <w:rPr>
                <w:spacing w:val="-5"/>
                <w:sz w:val="16"/>
              </w:rPr>
              <w:t>0%</w:t>
            </w:r>
          </w:p>
        </w:tc>
        <w:tc>
          <w:tcPr>
            <w:tcW w:w="127" w:type="dxa"/>
          </w:tcPr>
          <w:p>
            <w:pPr>
              <w:pStyle w:val="TableParagraph"/>
              <w:spacing w:before="0"/>
              <w:rPr>
                <w:sz w:val="12"/>
              </w:rPr>
            </w:pPr>
          </w:p>
        </w:tc>
        <w:tc>
          <w:tcPr>
            <w:tcW w:w="367" w:type="dxa"/>
          </w:tcPr>
          <w:p>
            <w:pPr>
              <w:pStyle w:val="TableParagraph"/>
              <w:spacing w:line="175" w:lineRule="exact" w:before="3"/>
              <w:ind w:left="-1" w:right="149"/>
              <w:jc w:val="center"/>
              <w:rPr>
                <w:sz w:val="16"/>
              </w:rPr>
            </w:pPr>
            <w:r>
              <w:rPr>
                <w:spacing w:val="-5"/>
                <w:sz w:val="16"/>
              </w:rPr>
              <w:t>0%</w:t>
            </w:r>
          </w:p>
        </w:tc>
        <w:tc>
          <w:tcPr>
            <w:tcW w:w="320" w:type="dxa"/>
          </w:tcPr>
          <w:p>
            <w:pPr>
              <w:pStyle w:val="TableParagraph"/>
              <w:spacing w:before="0"/>
              <w:rPr>
                <w:sz w:val="12"/>
              </w:rPr>
            </w:pPr>
          </w:p>
        </w:tc>
        <w:tc>
          <w:tcPr>
            <w:tcW w:w="182" w:type="dxa"/>
          </w:tcPr>
          <w:p>
            <w:pPr>
              <w:pStyle w:val="TableParagraph"/>
              <w:spacing w:before="0"/>
              <w:rPr>
                <w:sz w:val="12"/>
              </w:rPr>
            </w:pPr>
          </w:p>
        </w:tc>
        <w:tc>
          <w:tcPr>
            <w:tcW w:w="540" w:type="dxa"/>
          </w:tcPr>
          <w:p>
            <w:pPr>
              <w:pStyle w:val="TableParagraph"/>
              <w:spacing w:before="12"/>
              <w:ind w:left="37"/>
              <w:rPr>
                <w:rFonts w:ascii="Cambria Math" w:eastAsia="Cambria Math"/>
                <w:sz w:val="12"/>
              </w:rPr>
            </w:pPr>
            <w:r>
              <w:rPr>
                <w:rFonts w:ascii="Cambria Math" w:eastAsia="Cambria Math"/>
                <w:spacing w:val="-5"/>
                <w:sz w:val="12"/>
              </w:rPr>
              <w:t>𝛿𝑀</w:t>
            </w:r>
          </w:p>
        </w:tc>
        <w:tc>
          <w:tcPr>
            <w:tcW w:w="594" w:type="dxa"/>
          </w:tcPr>
          <w:p>
            <w:pPr>
              <w:pStyle w:val="TableParagraph"/>
              <w:spacing w:line="175" w:lineRule="exact" w:before="3"/>
              <w:ind w:left="-1"/>
              <w:rPr>
                <w:sz w:val="16"/>
              </w:rPr>
            </w:pPr>
            <w:r>
              <w:rPr>
                <w:spacing w:val="-4"/>
                <w:sz w:val="16"/>
              </w:rPr>
              <w:t>100%</w:t>
            </w:r>
          </w:p>
        </w:tc>
        <w:tc>
          <w:tcPr>
            <w:tcW w:w="552" w:type="dxa"/>
          </w:tcPr>
          <w:p>
            <w:pPr>
              <w:pStyle w:val="TableParagraph"/>
              <w:spacing w:line="175" w:lineRule="exact" w:before="3"/>
              <w:ind w:left="-7"/>
              <w:rPr>
                <w:sz w:val="16"/>
              </w:rPr>
            </w:pPr>
            <w:r>
              <w:rPr>
                <w:spacing w:val="-5"/>
                <w:sz w:val="16"/>
              </w:rPr>
              <w:t>0%</w:t>
            </w:r>
          </w:p>
        </w:tc>
        <w:tc>
          <w:tcPr>
            <w:tcW w:w="436" w:type="dxa"/>
          </w:tcPr>
          <w:p>
            <w:pPr>
              <w:pStyle w:val="TableParagraph"/>
              <w:spacing w:line="175" w:lineRule="exact" w:before="3"/>
              <w:ind w:left="-12"/>
              <w:rPr>
                <w:sz w:val="16"/>
              </w:rPr>
            </w:pPr>
            <w:r>
              <w:rPr>
                <w:spacing w:val="-5"/>
                <w:sz w:val="16"/>
              </w:rPr>
              <w:t>0%</w:t>
            </w:r>
          </w:p>
        </w:tc>
        <w:tc>
          <w:tcPr>
            <w:tcW w:w="556" w:type="dxa"/>
            <w:gridSpan w:val="2"/>
          </w:tcPr>
          <w:p>
            <w:pPr>
              <w:pStyle w:val="TableParagraph"/>
              <w:spacing w:line="175" w:lineRule="exact" w:before="3"/>
              <w:ind w:left="-11"/>
              <w:rPr>
                <w:sz w:val="16"/>
              </w:rPr>
            </w:pPr>
            <w:r>
              <w:rPr>
                <w:spacing w:val="-5"/>
                <w:sz w:val="16"/>
              </w:rPr>
              <w:t>0%</w:t>
            </w:r>
          </w:p>
        </w:tc>
        <w:tc>
          <w:tcPr>
            <w:tcW w:w="489" w:type="dxa"/>
          </w:tcPr>
          <w:p>
            <w:pPr>
              <w:pStyle w:val="TableParagraph"/>
              <w:spacing w:line="175" w:lineRule="exact" w:before="3"/>
              <w:ind w:left="-27"/>
              <w:rPr>
                <w:sz w:val="16"/>
              </w:rPr>
            </w:pPr>
            <w:r>
              <w:rPr>
                <w:spacing w:val="-5"/>
                <w:sz w:val="16"/>
              </w:rPr>
              <w:t>0%</w:t>
            </w:r>
          </w:p>
        </w:tc>
        <w:tc>
          <w:tcPr>
            <w:tcW w:w="483" w:type="dxa"/>
          </w:tcPr>
          <w:p>
            <w:pPr>
              <w:pStyle w:val="TableParagraph"/>
              <w:spacing w:line="175" w:lineRule="exact" w:before="3"/>
              <w:ind w:left="-16"/>
              <w:rPr>
                <w:sz w:val="16"/>
              </w:rPr>
            </w:pPr>
            <w:r>
              <w:rPr>
                <w:spacing w:val="-5"/>
                <w:sz w:val="16"/>
              </w:rPr>
              <w:t>0%</w:t>
            </w:r>
          </w:p>
        </w:tc>
      </w:tr>
      <w:tr>
        <w:trPr>
          <w:trHeight w:val="184" w:hRule="atLeast"/>
        </w:trPr>
        <w:tc>
          <w:tcPr>
            <w:tcW w:w="646" w:type="dxa"/>
            <w:tcBorders>
              <w:bottom w:val="single" w:sz="4" w:space="0" w:color="000000"/>
            </w:tcBorders>
          </w:tcPr>
          <w:p>
            <w:pPr>
              <w:pStyle w:val="TableParagraph"/>
              <w:spacing w:line="133" w:lineRule="exact" w:before="0"/>
              <w:ind w:left="204"/>
              <w:rPr>
                <w:rFonts w:ascii="Cambria Math" w:eastAsia="Cambria Math"/>
                <w:sz w:val="12"/>
              </w:rPr>
            </w:pPr>
            <w:r>
              <w:rPr>
                <w:rFonts w:ascii="Cambria Math" w:eastAsia="Cambria Math"/>
                <w:spacing w:val="-5"/>
                <w:sz w:val="12"/>
              </w:rPr>
              <w:t>𝛿𝑁</w:t>
            </w:r>
          </w:p>
        </w:tc>
        <w:tc>
          <w:tcPr>
            <w:tcW w:w="663" w:type="dxa"/>
            <w:tcBorders>
              <w:bottom w:val="single" w:sz="4" w:space="0" w:color="000000"/>
            </w:tcBorders>
          </w:tcPr>
          <w:p>
            <w:pPr>
              <w:pStyle w:val="TableParagraph"/>
              <w:spacing w:line="160" w:lineRule="exact" w:before="4"/>
              <w:ind w:left="69"/>
              <w:rPr>
                <w:sz w:val="16"/>
              </w:rPr>
            </w:pPr>
            <w:r>
              <w:rPr>
                <w:spacing w:val="-5"/>
                <w:sz w:val="16"/>
              </w:rPr>
              <w:t>0%</w:t>
            </w:r>
          </w:p>
        </w:tc>
        <w:tc>
          <w:tcPr>
            <w:tcW w:w="421" w:type="dxa"/>
            <w:tcBorders>
              <w:bottom w:val="single" w:sz="4" w:space="0" w:color="000000"/>
            </w:tcBorders>
          </w:tcPr>
          <w:p>
            <w:pPr>
              <w:pStyle w:val="TableParagraph"/>
              <w:spacing w:line="160" w:lineRule="exact" w:before="4"/>
              <w:ind w:left="-6"/>
              <w:rPr>
                <w:sz w:val="16"/>
              </w:rPr>
            </w:pPr>
            <w:r>
              <w:rPr>
                <w:spacing w:val="-5"/>
                <w:sz w:val="16"/>
              </w:rPr>
              <w:t>0%</w:t>
            </w:r>
          </w:p>
        </w:tc>
        <w:tc>
          <w:tcPr>
            <w:tcW w:w="152" w:type="dxa"/>
            <w:tcBorders>
              <w:bottom w:val="single" w:sz="4" w:space="0" w:color="000000"/>
            </w:tcBorders>
          </w:tcPr>
          <w:p>
            <w:pPr>
              <w:pStyle w:val="TableParagraph"/>
              <w:spacing w:before="0"/>
              <w:rPr>
                <w:sz w:val="12"/>
              </w:rPr>
            </w:pPr>
          </w:p>
        </w:tc>
        <w:tc>
          <w:tcPr>
            <w:tcW w:w="391" w:type="dxa"/>
            <w:tcBorders>
              <w:bottom w:val="single" w:sz="8" w:space="0" w:color="000000"/>
            </w:tcBorders>
          </w:tcPr>
          <w:p>
            <w:pPr>
              <w:pStyle w:val="TableParagraph"/>
              <w:spacing w:line="160" w:lineRule="exact" w:before="4"/>
              <w:ind w:left="57"/>
              <w:rPr>
                <w:sz w:val="16"/>
              </w:rPr>
            </w:pPr>
            <w:r>
              <w:rPr>
                <w:spacing w:val="-5"/>
                <w:sz w:val="16"/>
              </w:rPr>
              <w:t>0%</w:t>
            </w:r>
          </w:p>
        </w:tc>
        <w:tc>
          <w:tcPr>
            <w:tcW w:w="103" w:type="dxa"/>
            <w:tcBorders>
              <w:bottom w:val="single" w:sz="8" w:space="0" w:color="000000"/>
            </w:tcBorders>
          </w:tcPr>
          <w:p>
            <w:pPr>
              <w:pStyle w:val="TableParagraph"/>
              <w:spacing w:before="0"/>
              <w:rPr>
                <w:sz w:val="12"/>
              </w:rPr>
            </w:pPr>
          </w:p>
        </w:tc>
        <w:tc>
          <w:tcPr>
            <w:tcW w:w="400" w:type="dxa"/>
            <w:gridSpan w:val="2"/>
            <w:tcBorders>
              <w:bottom w:val="single" w:sz="8" w:space="0" w:color="000000"/>
            </w:tcBorders>
          </w:tcPr>
          <w:p>
            <w:pPr>
              <w:pStyle w:val="TableParagraph"/>
              <w:spacing w:line="160" w:lineRule="exact" w:before="4"/>
              <w:rPr>
                <w:sz w:val="16"/>
              </w:rPr>
            </w:pPr>
            <w:r>
              <w:rPr>
                <w:spacing w:val="-5"/>
                <w:sz w:val="16"/>
              </w:rPr>
              <w:t>0%</w:t>
            </w:r>
          </w:p>
        </w:tc>
        <w:tc>
          <w:tcPr>
            <w:tcW w:w="113" w:type="dxa"/>
            <w:tcBorders>
              <w:bottom w:val="single" w:sz="8" w:space="0" w:color="000000"/>
            </w:tcBorders>
          </w:tcPr>
          <w:p>
            <w:pPr>
              <w:pStyle w:val="TableParagraph"/>
              <w:spacing w:before="0"/>
              <w:rPr>
                <w:sz w:val="12"/>
              </w:rPr>
            </w:pPr>
          </w:p>
        </w:tc>
        <w:tc>
          <w:tcPr>
            <w:tcW w:w="331" w:type="dxa"/>
            <w:tcBorders>
              <w:bottom w:val="single" w:sz="8" w:space="0" w:color="000000"/>
            </w:tcBorders>
          </w:tcPr>
          <w:p>
            <w:pPr>
              <w:pStyle w:val="TableParagraph"/>
              <w:spacing w:line="160" w:lineRule="exact" w:before="4"/>
              <w:ind w:left="4" w:right="1"/>
              <w:jc w:val="center"/>
              <w:rPr>
                <w:sz w:val="16"/>
              </w:rPr>
            </w:pPr>
            <w:r>
              <w:rPr>
                <w:spacing w:val="-5"/>
                <w:sz w:val="16"/>
              </w:rPr>
              <w:t>50%</w:t>
            </w:r>
          </w:p>
        </w:tc>
        <w:tc>
          <w:tcPr>
            <w:tcW w:w="127" w:type="dxa"/>
            <w:tcBorders>
              <w:bottom w:val="single" w:sz="8" w:space="0" w:color="000000"/>
            </w:tcBorders>
          </w:tcPr>
          <w:p>
            <w:pPr>
              <w:pStyle w:val="TableParagraph"/>
              <w:spacing w:before="0"/>
              <w:rPr>
                <w:sz w:val="12"/>
              </w:rPr>
            </w:pPr>
          </w:p>
        </w:tc>
        <w:tc>
          <w:tcPr>
            <w:tcW w:w="367" w:type="dxa"/>
            <w:tcBorders>
              <w:bottom w:val="single" w:sz="8" w:space="0" w:color="000000"/>
            </w:tcBorders>
          </w:tcPr>
          <w:p>
            <w:pPr>
              <w:pStyle w:val="TableParagraph"/>
              <w:spacing w:line="160" w:lineRule="exact" w:before="4"/>
              <w:ind w:left="-1" w:right="72"/>
              <w:jc w:val="center"/>
              <w:rPr>
                <w:sz w:val="16"/>
              </w:rPr>
            </w:pPr>
            <w:r>
              <w:rPr>
                <w:spacing w:val="-5"/>
                <w:sz w:val="16"/>
              </w:rPr>
              <w:t>50%</w:t>
            </w:r>
          </w:p>
        </w:tc>
        <w:tc>
          <w:tcPr>
            <w:tcW w:w="320" w:type="dxa"/>
            <w:tcBorders>
              <w:bottom w:val="single" w:sz="8" w:space="0" w:color="000000"/>
            </w:tcBorders>
          </w:tcPr>
          <w:p>
            <w:pPr>
              <w:pStyle w:val="TableParagraph"/>
              <w:spacing w:before="0"/>
              <w:rPr>
                <w:sz w:val="12"/>
              </w:rPr>
            </w:pPr>
          </w:p>
        </w:tc>
        <w:tc>
          <w:tcPr>
            <w:tcW w:w="182" w:type="dxa"/>
            <w:tcBorders>
              <w:bottom w:val="single" w:sz="8" w:space="0" w:color="000000"/>
            </w:tcBorders>
          </w:tcPr>
          <w:p>
            <w:pPr>
              <w:pStyle w:val="TableParagraph"/>
              <w:spacing w:before="0"/>
              <w:rPr>
                <w:sz w:val="12"/>
              </w:rPr>
            </w:pPr>
          </w:p>
        </w:tc>
        <w:tc>
          <w:tcPr>
            <w:tcW w:w="540" w:type="dxa"/>
            <w:tcBorders>
              <w:bottom w:val="single" w:sz="8" w:space="0" w:color="000000"/>
            </w:tcBorders>
          </w:tcPr>
          <w:p>
            <w:pPr>
              <w:pStyle w:val="TableParagraph"/>
              <w:spacing w:before="8"/>
              <w:ind w:left="44"/>
              <w:rPr>
                <w:rFonts w:ascii="Cambria Math" w:eastAsia="Cambria Math"/>
                <w:sz w:val="12"/>
              </w:rPr>
            </w:pPr>
            <w:r>
              <w:rPr>
                <w:rFonts w:ascii="Cambria Math" w:eastAsia="Cambria Math"/>
                <w:spacing w:val="-5"/>
                <w:sz w:val="12"/>
              </w:rPr>
              <w:t>𝛿𝑁</w:t>
            </w:r>
          </w:p>
        </w:tc>
        <w:tc>
          <w:tcPr>
            <w:tcW w:w="594" w:type="dxa"/>
            <w:tcBorders>
              <w:bottom w:val="single" w:sz="8" w:space="0" w:color="000000"/>
            </w:tcBorders>
          </w:tcPr>
          <w:p>
            <w:pPr>
              <w:pStyle w:val="TableParagraph"/>
              <w:spacing w:line="160" w:lineRule="exact" w:before="4"/>
              <w:ind w:left="-1"/>
              <w:rPr>
                <w:sz w:val="16"/>
              </w:rPr>
            </w:pPr>
            <w:r>
              <w:rPr>
                <w:spacing w:val="-5"/>
                <w:sz w:val="16"/>
              </w:rPr>
              <w:t>0%</w:t>
            </w:r>
          </w:p>
        </w:tc>
        <w:tc>
          <w:tcPr>
            <w:tcW w:w="552" w:type="dxa"/>
            <w:tcBorders>
              <w:bottom w:val="single" w:sz="8" w:space="0" w:color="000000"/>
            </w:tcBorders>
          </w:tcPr>
          <w:p>
            <w:pPr>
              <w:pStyle w:val="TableParagraph"/>
              <w:spacing w:line="160" w:lineRule="exact" w:before="4"/>
              <w:ind w:left="-7"/>
              <w:rPr>
                <w:sz w:val="16"/>
              </w:rPr>
            </w:pPr>
            <w:r>
              <w:rPr>
                <w:spacing w:val="-5"/>
                <w:sz w:val="16"/>
              </w:rPr>
              <w:t>0%</w:t>
            </w:r>
          </w:p>
        </w:tc>
        <w:tc>
          <w:tcPr>
            <w:tcW w:w="436" w:type="dxa"/>
            <w:tcBorders>
              <w:bottom w:val="single" w:sz="8" w:space="0" w:color="000000"/>
            </w:tcBorders>
          </w:tcPr>
          <w:p>
            <w:pPr>
              <w:pStyle w:val="TableParagraph"/>
              <w:spacing w:line="160" w:lineRule="exact" w:before="4"/>
              <w:ind w:left="-12"/>
              <w:rPr>
                <w:sz w:val="16"/>
              </w:rPr>
            </w:pPr>
            <w:r>
              <w:rPr>
                <w:spacing w:val="-5"/>
                <w:sz w:val="16"/>
              </w:rPr>
              <w:t>0%</w:t>
            </w:r>
          </w:p>
        </w:tc>
        <w:tc>
          <w:tcPr>
            <w:tcW w:w="556" w:type="dxa"/>
            <w:gridSpan w:val="2"/>
            <w:tcBorders>
              <w:bottom w:val="single" w:sz="4" w:space="0" w:color="000000"/>
            </w:tcBorders>
          </w:tcPr>
          <w:p>
            <w:pPr>
              <w:pStyle w:val="TableParagraph"/>
              <w:spacing w:line="160" w:lineRule="exact" w:before="4"/>
              <w:ind w:left="-11"/>
              <w:rPr>
                <w:sz w:val="16"/>
              </w:rPr>
            </w:pPr>
            <w:r>
              <w:rPr>
                <w:spacing w:val="-5"/>
                <w:sz w:val="16"/>
              </w:rPr>
              <w:t>0%</w:t>
            </w:r>
          </w:p>
        </w:tc>
        <w:tc>
          <w:tcPr>
            <w:tcW w:w="489" w:type="dxa"/>
            <w:tcBorders>
              <w:bottom w:val="single" w:sz="4" w:space="0" w:color="000000"/>
            </w:tcBorders>
          </w:tcPr>
          <w:p>
            <w:pPr>
              <w:pStyle w:val="TableParagraph"/>
              <w:spacing w:line="160" w:lineRule="exact" w:before="4"/>
              <w:ind w:left="-27"/>
              <w:rPr>
                <w:sz w:val="16"/>
              </w:rPr>
            </w:pPr>
            <w:r>
              <w:rPr>
                <w:spacing w:val="-5"/>
                <w:sz w:val="16"/>
              </w:rPr>
              <w:t>50%</w:t>
            </w:r>
          </w:p>
        </w:tc>
        <w:tc>
          <w:tcPr>
            <w:tcW w:w="483" w:type="dxa"/>
            <w:tcBorders>
              <w:bottom w:val="single" w:sz="4" w:space="0" w:color="000000"/>
            </w:tcBorders>
          </w:tcPr>
          <w:p>
            <w:pPr>
              <w:pStyle w:val="TableParagraph"/>
              <w:spacing w:line="160" w:lineRule="exact" w:before="4"/>
              <w:ind w:left="-16"/>
              <w:rPr>
                <w:sz w:val="16"/>
              </w:rPr>
            </w:pPr>
            <w:r>
              <w:rPr>
                <w:spacing w:val="-5"/>
                <w:sz w:val="16"/>
              </w:rPr>
              <w:t>50%</w:t>
            </w:r>
          </w:p>
        </w:tc>
      </w:tr>
      <w:tr>
        <w:trPr>
          <w:trHeight w:val="484" w:hRule="atLeast"/>
        </w:trPr>
        <w:tc>
          <w:tcPr>
            <w:tcW w:w="646" w:type="dxa"/>
            <w:tcBorders>
              <w:top w:val="single" w:sz="4" w:space="0" w:color="000000"/>
            </w:tcBorders>
          </w:tcPr>
          <w:p>
            <w:pPr>
              <w:pStyle w:val="TableParagraph"/>
              <w:spacing w:before="0"/>
              <w:rPr>
                <w:sz w:val="18"/>
              </w:rPr>
            </w:pPr>
          </w:p>
        </w:tc>
        <w:tc>
          <w:tcPr>
            <w:tcW w:w="663" w:type="dxa"/>
            <w:tcBorders>
              <w:top w:val="single" w:sz="4" w:space="0" w:color="000000"/>
            </w:tcBorders>
          </w:tcPr>
          <w:p>
            <w:pPr>
              <w:pStyle w:val="TableParagraph"/>
              <w:spacing w:before="0"/>
              <w:rPr>
                <w:sz w:val="18"/>
              </w:rPr>
            </w:pPr>
          </w:p>
        </w:tc>
        <w:tc>
          <w:tcPr>
            <w:tcW w:w="421" w:type="dxa"/>
            <w:tcBorders>
              <w:top w:val="single" w:sz="4" w:space="0" w:color="000000"/>
            </w:tcBorders>
          </w:tcPr>
          <w:p>
            <w:pPr>
              <w:pStyle w:val="TableParagraph"/>
              <w:spacing w:before="0"/>
              <w:rPr>
                <w:sz w:val="18"/>
              </w:rPr>
            </w:pPr>
          </w:p>
        </w:tc>
        <w:tc>
          <w:tcPr>
            <w:tcW w:w="152" w:type="dxa"/>
            <w:tcBorders>
              <w:top w:val="single" w:sz="4" w:space="0" w:color="000000"/>
            </w:tcBorders>
          </w:tcPr>
          <w:p>
            <w:pPr>
              <w:pStyle w:val="TableParagraph"/>
              <w:spacing w:before="0"/>
              <w:rPr>
                <w:sz w:val="18"/>
              </w:rPr>
            </w:pPr>
          </w:p>
        </w:tc>
        <w:tc>
          <w:tcPr>
            <w:tcW w:w="601" w:type="dxa"/>
            <w:gridSpan w:val="3"/>
            <w:tcBorders>
              <w:top w:val="single" w:sz="8" w:space="0" w:color="000000"/>
              <w:bottom w:val="single" w:sz="4" w:space="0" w:color="000000"/>
            </w:tcBorders>
          </w:tcPr>
          <w:p>
            <w:pPr>
              <w:pStyle w:val="TableParagraph"/>
              <w:spacing w:before="22"/>
              <w:ind w:left="-1"/>
              <w:rPr>
                <w:rFonts w:ascii="Cambria Math" w:hAnsi="Cambria Math" w:eastAsia="Cambria Math"/>
                <w:sz w:val="15"/>
              </w:rPr>
            </w:pPr>
            <w:r>
              <w:rPr>
                <w:rFonts w:ascii="Cambria Math" w:hAnsi="Cambria Math" w:eastAsia="Cambria Math"/>
                <w:sz w:val="15"/>
              </w:rPr>
              <w:t>𝜹</w:t>
            </w:r>
            <w:r>
              <w:rPr>
                <w:rFonts w:ascii="Cambria Math" w:hAnsi="Cambria Math" w:eastAsia="Cambria Math"/>
                <w:position w:val="-2"/>
                <w:sz w:val="10"/>
              </w:rPr>
              <w:t>𝑻𝑾</w:t>
            </w:r>
            <w:r>
              <w:rPr>
                <w:rFonts w:ascii="Cambria Math" w:hAnsi="Cambria Math" w:eastAsia="Cambria Math"/>
                <w:spacing w:val="23"/>
                <w:position w:val="-2"/>
                <w:sz w:val="10"/>
              </w:rPr>
              <w:t> </w:t>
            </w:r>
            <w:r>
              <w:rPr>
                <w:rFonts w:ascii="Cambria Math" w:hAnsi="Cambria Math" w:eastAsia="Cambria Math"/>
                <w:sz w:val="15"/>
              </w:rPr>
              <w:t>=</w:t>
            </w:r>
            <w:r>
              <w:rPr>
                <w:rFonts w:ascii="Cambria Math" w:hAnsi="Cambria Math" w:eastAsia="Cambria Math"/>
                <w:spacing w:val="7"/>
                <w:sz w:val="15"/>
              </w:rPr>
              <w:t> </w:t>
            </w:r>
            <w:r>
              <w:rPr>
                <w:rFonts w:ascii="Cambria Math" w:hAnsi="Cambria Math" w:eastAsia="Cambria Math"/>
                <w:spacing w:val="-5"/>
                <w:sz w:val="15"/>
              </w:rPr>
              <w:t>𝟎°</w:t>
            </w:r>
          </w:p>
        </w:tc>
        <w:tc>
          <w:tcPr>
            <w:tcW w:w="737" w:type="dxa"/>
            <w:gridSpan w:val="3"/>
            <w:tcBorders>
              <w:top w:val="single" w:sz="8" w:space="0" w:color="000000"/>
              <w:bottom w:val="single" w:sz="4" w:space="0" w:color="000000"/>
            </w:tcBorders>
          </w:tcPr>
          <w:p>
            <w:pPr>
              <w:pStyle w:val="TableParagraph"/>
              <w:spacing w:before="16"/>
              <w:ind w:left="3"/>
              <w:rPr>
                <w:b/>
                <w:sz w:val="16"/>
              </w:rPr>
            </w:pPr>
            <w:r>
              <w:rPr>
                <w:b/>
                <w:spacing w:val="-2"/>
                <w:sz w:val="16"/>
              </w:rPr>
              <w:t>Elevator</w:t>
            </w:r>
          </w:p>
        </w:tc>
        <w:tc>
          <w:tcPr>
            <w:tcW w:w="494" w:type="dxa"/>
            <w:gridSpan w:val="2"/>
            <w:tcBorders>
              <w:top w:val="single" w:sz="8" w:space="0" w:color="000000"/>
              <w:bottom w:val="single" w:sz="4" w:space="0" w:color="000000"/>
            </w:tcBorders>
          </w:tcPr>
          <w:p>
            <w:pPr>
              <w:pStyle w:val="TableParagraph"/>
              <w:spacing w:before="16"/>
              <w:ind w:left="-26"/>
              <w:rPr>
                <w:b/>
                <w:sz w:val="16"/>
              </w:rPr>
            </w:pPr>
            <w:r>
              <w:rPr>
                <w:b/>
                <w:spacing w:val="-2"/>
                <w:sz w:val="16"/>
              </w:rPr>
              <w:t>Aileron</w:t>
            </w:r>
          </w:p>
        </w:tc>
        <w:tc>
          <w:tcPr>
            <w:tcW w:w="502" w:type="dxa"/>
            <w:gridSpan w:val="2"/>
            <w:tcBorders>
              <w:top w:val="single" w:sz="8" w:space="0" w:color="000000"/>
              <w:bottom w:val="single" w:sz="4" w:space="0" w:color="000000"/>
            </w:tcBorders>
          </w:tcPr>
          <w:p>
            <w:pPr>
              <w:pStyle w:val="TableParagraph"/>
              <w:spacing w:line="264" w:lineRule="auto" w:before="16"/>
              <w:ind w:left="-4" w:right="67"/>
              <w:rPr>
                <w:b/>
                <w:sz w:val="16"/>
              </w:rPr>
            </w:pPr>
            <w:r>
              <w:rPr>
                <w:b/>
                <w:spacing w:val="-4"/>
                <w:sz w:val="16"/>
              </w:rPr>
              <w:t>First</w:t>
            </w:r>
            <w:r>
              <w:rPr>
                <w:b/>
                <w:spacing w:val="40"/>
                <w:sz w:val="16"/>
              </w:rPr>
              <w:t> </w:t>
            </w:r>
            <w:r>
              <w:rPr>
                <w:b/>
                <w:spacing w:val="-2"/>
                <w:sz w:val="16"/>
              </w:rPr>
              <w:t>Motor</w:t>
            </w:r>
          </w:p>
        </w:tc>
        <w:tc>
          <w:tcPr>
            <w:tcW w:w="540" w:type="dxa"/>
            <w:tcBorders>
              <w:top w:val="single" w:sz="8" w:space="0" w:color="000000"/>
              <w:bottom w:val="single" w:sz="4" w:space="0" w:color="000000"/>
            </w:tcBorders>
          </w:tcPr>
          <w:p>
            <w:pPr>
              <w:pStyle w:val="TableParagraph"/>
              <w:spacing w:line="264" w:lineRule="auto" w:before="16"/>
              <w:ind w:left="61" w:right="-18"/>
              <w:rPr>
                <w:b/>
                <w:sz w:val="16"/>
              </w:rPr>
            </w:pPr>
            <w:r>
              <w:rPr>
                <w:b/>
                <w:spacing w:val="-2"/>
                <w:sz w:val="16"/>
              </w:rPr>
              <w:t>Second</w:t>
            </w:r>
            <w:r>
              <w:rPr>
                <w:b/>
                <w:spacing w:val="40"/>
                <w:sz w:val="16"/>
              </w:rPr>
              <w:t> </w:t>
            </w:r>
            <w:r>
              <w:rPr>
                <w:b/>
                <w:spacing w:val="-2"/>
                <w:sz w:val="16"/>
              </w:rPr>
              <w:t>Motor</w:t>
            </w:r>
          </w:p>
        </w:tc>
        <w:tc>
          <w:tcPr>
            <w:tcW w:w="594" w:type="dxa"/>
            <w:tcBorders>
              <w:top w:val="single" w:sz="8" w:space="0" w:color="000000"/>
              <w:bottom w:val="single" w:sz="4" w:space="0" w:color="000000"/>
            </w:tcBorders>
          </w:tcPr>
          <w:p>
            <w:pPr>
              <w:pStyle w:val="TableParagraph"/>
              <w:spacing w:line="264" w:lineRule="auto" w:before="16"/>
              <w:ind w:left="90" w:right="58"/>
              <w:rPr>
                <w:b/>
                <w:sz w:val="16"/>
              </w:rPr>
            </w:pPr>
            <w:r>
              <w:rPr>
                <w:b/>
                <w:spacing w:val="-2"/>
                <w:sz w:val="16"/>
              </w:rPr>
              <w:t>Third</w:t>
            </w:r>
            <w:r>
              <w:rPr>
                <w:b/>
                <w:spacing w:val="40"/>
                <w:sz w:val="16"/>
              </w:rPr>
              <w:t> </w:t>
            </w:r>
            <w:r>
              <w:rPr>
                <w:b/>
                <w:spacing w:val="-2"/>
                <w:sz w:val="16"/>
              </w:rPr>
              <w:t>Motor</w:t>
            </w:r>
          </w:p>
        </w:tc>
        <w:tc>
          <w:tcPr>
            <w:tcW w:w="552" w:type="dxa"/>
            <w:tcBorders>
              <w:top w:val="single" w:sz="8" w:space="0" w:color="000000"/>
              <w:bottom w:val="single" w:sz="4" w:space="0" w:color="000000"/>
            </w:tcBorders>
          </w:tcPr>
          <w:p>
            <w:pPr>
              <w:pStyle w:val="TableParagraph"/>
              <w:spacing w:line="264" w:lineRule="auto" w:before="16"/>
              <w:ind w:left="62" w:right="2"/>
              <w:rPr>
                <w:b/>
                <w:sz w:val="16"/>
              </w:rPr>
            </w:pPr>
            <w:r>
              <w:rPr>
                <w:b/>
                <w:spacing w:val="-2"/>
                <w:sz w:val="16"/>
              </w:rPr>
              <w:t>Fourth</w:t>
            </w:r>
            <w:r>
              <w:rPr>
                <w:b/>
                <w:spacing w:val="40"/>
                <w:sz w:val="16"/>
              </w:rPr>
              <w:t> </w:t>
            </w:r>
            <w:r>
              <w:rPr>
                <w:b/>
                <w:spacing w:val="-2"/>
                <w:sz w:val="16"/>
              </w:rPr>
              <w:t>Motor</w:t>
            </w:r>
          </w:p>
        </w:tc>
        <w:tc>
          <w:tcPr>
            <w:tcW w:w="436" w:type="dxa"/>
            <w:tcBorders>
              <w:top w:val="single" w:sz="8" w:space="0" w:color="000000"/>
              <w:bottom w:val="single" w:sz="4" w:space="0" w:color="000000"/>
            </w:tcBorders>
          </w:tcPr>
          <w:p>
            <w:pPr>
              <w:pStyle w:val="TableParagraph"/>
              <w:spacing w:before="0"/>
              <w:rPr>
                <w:sz w:val="18"/>
              </w:rPr>
            </w:pPr>
          </w:p>
        </w:tc>
        <w:tc>
          <w:tcPr>
            <w:tcW w:w="556" w:type="dxa"/>
            <w:gridSpan w:val="2"/>
            <w:tcBorders>
              <w:top w:val="single" w:sz="4" w:space="0" w:color="000000"/>
            </w:tcBorders>
          </w:tcPr>
          <w:p>
            <w:pPr>
              <w:pStyle w:val="TableParagraph"/>
              <w:spacing w:before="0"/>
              <w:rPr>
                <w:sz w:val="18"/>
              </w:rPr>
            </w:pPr>
          </w:p>
        </w:tc>
        <w:tc>
          <w:tcPr>
            <w:tcW w:w="489" w:type="dxa"/>
            <w:tcBorders>
              <w:top w:val="single" w:sz="4" w:space="0" w:color="000000"/>
            </w:tcBorders>
          </w:tcPr>
          <w:p>
            <w:pPr>
              <w:pStyle w:val="TableParagraph"/>
              <w:spacing w:before="0"/>
              <w:rPr>
                <w:sz w:val="18"/>
              </w:rPr>
            </w:pPr>
          </w:p>
        </w:tc>
        <w:tc>
          <w:tcPr>
            <w:tcW w:w="483" w:type="dxa"/>
            <w:tcBorders>
              <w:top w:val="single" w:sz="4" w:space="0" w:color="000000"/>
            </w:tcBorders>
          </w:tcPr>
          <w:p>
            <w:pPr>
              <w:pStyle w:val="TableParagraph"/>
              <w:spacing w:before="0"/>
              <w:rPr>
                <w:sz w:val="18"/>
              </w:rPr>
            </w:pPr>
          </w:p>
        </w:tc>
      </w:tr>
      <w:tr>
        <w:trPr>
          <w:trHeight w:val="202" w:hRule="atLeast"/>
        </w:trPr>
        <w:tc>
          <w:tcPr>
            <w:tcW w:w="646" w:type="dxa"/>
          </w:tcPr>
          <w:p>
            <w:pPr>
              <w:pStyle w:val="TableParagraph"/>
              <w:spacing w:before="0"/>
              <w:rPr>
                <w:sz w:val="14"/>
              </w:rPr>
            </w:pPr>
          </w:p>
        </w:tc>
        <w:tc>
          <w:tcPr>
            <w:tcW w:w="663" w:type="dxa"/>
          </w:tcPr>
          <w:p>
            <w:pPr>
              <w:pStyle w:val="TableParagraph"/>
              <w:spacing w:before="0"/>
              <w:rPr>
                <w:sz w:val="14"/>
              </w:rPr>
            </w:pPr>
          </w:p>
        </w:tc>
        <w:tc>
          <w:tcPr>
            <w:tcW w:w="421" w:type="dxa"/>
          </w:tcPr>
          <w:p>
            <w:pPr>
              <w:pStyle w:val="TableParagraph"/>
              <w:spacing w:before="0"/>
              <w:rPr>
                <w:sz w:val="14"/>
              </w:rPr>
            </w:pPr>
          </w:p>
        </w:tc>
        <w:tc>
          <w:tcPr>
            <w:tcW w:w="152" w:type="dxa"/>
          </w:tcPr>
          <w:p>
            <w:pPr>
              <w:pStyle w:val="TableParagraph"/>
              <w:spacing w:before="0"/>
              <w:rPr>
                <w:sz w:val="14"/>
              </w:rPr>
            </w:pPr>
          </w:p>
        </w:tc>
        <w:tc>
          <w:tcPr>
            <w:tcW w:w="601" w:type="dxa"/>
            <w:gridSpan w:val="3"/>
            <w:tcBorders>
              <w:top w:val="single" w:sz="4" w:space="0" w:color="000000"/>
            </w:tcBorders>
          </w:tcPr>
          <w:p>
            <w:pPr>
              <w:pStyle w:val="TableParagraph"/>
              <w:spacing w:before="29"/>
              <w:ind w:left="2" w:right="21"/>
              <w:jc w:val="center"/>
              <w:rPr>
                <w:rFonts w:ascii="Cambria Math" w:eastAsia="Cambria Math"/>
                <w:sz w:val="12"/>
              </w:rPr>
            </w:pPr>
            <w:r>
              <w:rPr>
                <w:rFonts w:ascii="Cambria Math" w:eastAsia="Cambria Math"/>
                <w:spacing w:val="-5"/>
                <w:sz w:val="12"/>
              </w:rPr>
              <w:t>𝛿𝑋</w:t>
            </w:r>
          </w:p>
        </w:tc>
        <w:tc>
          <w:tcPr>
            <w:tcW w:w="293" w:type="dxa"/>
            <w:tcBorders>
              <w:top w:val="single" w:sz="4" w:space="0" w:color="000000"/>
            </w:tcBorders>
          </w:tcPr>
          <w:p>
            <w:pPr>
              <w:pStyle w:val="TableParagraph"/>
              <w:spacing w:line="169" w:lineRule="exact" w:before="13"/>
              <w:ind w:left="3"/>
              <w:rPr>
                <w:sz w:val="16"/>
              </w:rPr>
            </w:pPr>
            <w:r>
              <w:rPr>
                <w:spacing w:val="-5"/>
                <w:sz w:val="16"/>
              </w:rPr>
              <w:t>0%</w:t>
            </w:r>
          </w:p>
        </w:tc>
        <w:tc>
          <w:tcPr>
            <w:tcW w:w="113" w:type="dxa"/>
            <w:tcBorders>
              <w:top w:val="single" w:sz="4" w:space="0" w:color="000000"/>
            </w:tcBorders>
          </w:tcPr>
          <w:p>
            <w:pPr>
              <w:pStyle w:val="TableParagraph"/>
              <w:spacing w:before="0"/>
              <w:rPr>
                <w:sz w:val="14"/>
              </w:rPr>
            </w:pPr>
          </w:p>
        </w:tc>
        <w:tc>
          <w:tcPr>
            <w:tcW w:w="825" w:type="dxa"/>
            <w:gridSpan w:val="3"/>
            <w:tcBorders>
              <w:top w:val="single" w:sz="4" w:space="0" w:color="000000"/>
            </w:tcBorders>
          </w:tcPr>
          <w:p>
            <w:pPr>
              <w:pStyle w:val="TableParagraph"/>
              <w:spacing w:line="169" w:lineRule="exact" w:before="13"/>
              <w:ind w:left="3"/>
              <w:jc w:val="center"/>
              <w:rPr>
                <w:sz w:val="16"/>
              </w:rPr>
            </w:pPr>
            <w:r>
              <w:rPr>
                <w:spacing w:val="-5"/>
                <w:sz w:val="16"/>
              </w:rPr>
              <w:t>0%</w:t>
            </w:r>
          </w:p>
        </w:tc>
        <w:tc>
          <w:tcPr>
            <w:tcW w:w="320" w:type="dxa"/>
            <w:tcBorders>
              <w:top w:val="single" w:sz="4" w:space="0" w:color="000000"/>
            </w:tcBorders>
          </w:tcPr>
          <w:p>
            <w:pPr>
              <w:pStyle w:val="TableParagraph"/>
              <w:spacing w:line="169" w:lineRule="exact" w:before="13"/>
              <w:ind w:left="-4"/>
              <w:rPr>
                <w:sz w:val="16"/>
              </w:rPr>
            </w:pPr>
            <w:r>
              <w:rPr>
                <w:spacing w:val="-5"/>
                <w:sz w:val="16"/>
              </w:rPr>
              <w:t>50%</w:t>
            </w:r>
          </w:p>
        </w:tc>
        <w:tc>
          <w:tcPr>
            <w:tcW w:w="182" w:type="dxa"/>
            <w:tcBorders>
              <w:top w:val="single" w:sz="4" w:space="0" w:color="000000"/>
            </w:tcBorders>
          </w:tcPr>
          <w:p>
            <w:pPr>
              <w:pStyle w:val="TableParagraph"/>
              <w:spacing w:before="0"/>
              <w:rPr>
                <w:sz w:val="14"/>
              </w:rPr>
            </w:pPr>
          </w:p>
        </w:tc>
        <w:tc>
          <w:tcPr>
            <w:tcW w:w="540" w:type="dxa"/>
            <w:tcBorders>
              <w:top w:val="single" w:sz="4" w:space="0" w:color="000000"/>
            </w:tcBorders>
          </w:tcPr>
          <w:p>
            <w:pPr>
              <w:pStyle w:val="TableParagraph"/>
              <w:spacing w:line="169" w:lineRule="exact" w:before="13"/>
              <w:ind w:left="61"/>
              <w:rPr>
                <w:sz w:val="16"/>
              </w:rPr>
            </w:pPr>
            <w:r>
              <w:rPr>
                <w:spacing w:val="-5"/>
                <w:sz w:val="16"/>
              </w:rPr>
              <w:t>50%</w:t>
            </w:r>
          </w:p>
        </w:tc>
        <w:tc>
          <w:tcPr>
            <w:tcW w:w="594" w:type="dxa"/>
            <w:tcBorders>
              <w:top w:val="single" w:sz="4" w:space="0" w:color="000000"/>
            </w:tcBorders>
          </w:tcPr>
          <w:p>
            <w:pPr>
              <w:pStyle w:val="TableParagraph"/>
              <w:spacing w:line="169" w:lineRule="exact" w:before="13"/>
              <w:ind w:left="90"/>
              <w:rPr>
                <w:sz w:val="16"/>
              </w:rPr>
            </w:pPr>
            <w:r>
              <w:rPr>
                <w:spacing w:val="-5"/>
                <w:sz w:val="16"/>
              </w:rPr>
              <w:t>0%</w:t>
            </w:r>
          </w:p>
        </w:tc>
        <w:tc>
          <w:tcPr>
            <w:tcW w:w="552" w:type="dxa"/>
            <w:tcBorders>
              <w:top w:val="single" w:sz="4" w:space="0" w:color="000000"/>
            </w:tcBorders>
          </w:tcPr>
          <w:p>
            <w:pPr>
              <w:pStyle w:val="TableParagraph"/>
              <w:spacing w:line="169" w:lineRule="exact" w:before="13"/>
              <w:ind w:left="62"/>
              <w:rPr>
                <w:sz w:val="16"/>
              </w:rPr>
            </w:pPr>
            <w:r>
              <w:rPr>
                <w:spacing w:val="-5"/>
                <w:sz w:val="16"/>
              </w:rPr>
              <w:t>0%</w:t>
            </w:r>
          </w:p>
        </w:tc>
        <w:tc>
          <w:tcPr>
            <w:tcW w:w="436" w:type="dxa"/>
            <w:tcBorders>
              <w:top w:val="single" w:sz="4" w:space="0" w:color="000000"/>
            </w:tcBorders>
          </w:tcPr>
          <w:p>
            <w:pPr>
              <w:pStyle w:val="TableParagraph"/>
              <w:spacing w:before="0"/>
              <w:rPr>
                <w:sz w:val="14"/>
              </w:rPr>
            </w:pPr>
          </w:p>
        </w:tc>
        <w:tc>
          <w:tcPr>
            <w:tcW w:w="556" w:type="dxa"/>
            <w:gridSpan w:val="2"/>
          </w:tcPr>
          <w:p>
            <w:pPr>
              <w:pStyle w:val="TableParagraph"/>
              <w:spacing w:before="0"/>
              <w:rPr>
                <w:sz w:val="14"/>
              </w:rPr>
            </w:pPr>
          </w:p>
        </w:tc>
        <w:tc>
          <w:tcPr>
            <w:tcW w:w="489" w:type="dxa"/>
          </w:tcPr>
          <w:p>
            <w:pPr>
              <w:pStyle w:val="TableParagraph"/>
              <w:spacing w:before="0"/>
              <w:rPr>
                <w:sz w:val="14"/>
              </w:rPr>
            </w:pPr>
          </w:p>
        </w:tc>
        <w:tc>
          <w:tcPr>
            <w:tcW w:w="483" w:type="dxa"/>
          </w:tcPr>
          <w:p>
            <w:pPr>
              <w:pStyle w:val="TableParagraph"/>
              <w:spacing w:before="0"/>
              <w:rPr>
                <w:sz w:val="14"/>
              </w:rPr>
            </w:pPr>
          </w:p>
        </w:tc>
      </w:tr>
      <w:tr>
        <w:trPr>
          <w:trHeight w:val="192" w:hRule="atLeast"/>
        </w:trPr>
        <w:tc>
          <w:tcPr>
            <w:tcW w:w="646" w:type="dxa"/>
          </w:tcPr>
          <w:p>
            <w:pPr>
              <w:pStyle w:val="TableParagraph"/>
              <w:spacing w:before="0"/>
              <w:rPr>
                <w:sz w:val="12"/>
              </w:rPr>
            </w:pPr>
          </w:p>
        </w:tc>
        <w:tc>
          <w:tcPr>
            <w:tcW w:w="663" w:type="dxa"/>
          </w:tcPr>
          <w:p>
            <w:pPr>
              <w:pStyle w:val="TableParagraph"/>
              <w:spacing w:before="0"/>
              <w:rPr>
                <w:sz w:val="12"/>
              </w:rPr>
            </w:pPr>
          </w:p>
        </w:tc>
        <w:tc>
          <w:tcPr>
            <w:tcW w:w="421" w:type="dxa"/>
          </w:tcPr>
          <w:p>
            <w:pPr>
              <w:pStyle w:val="TableParagraph"/>
              <w:spacing w:before="0"/>
              <w:rPr>
                <w:sz w:val="12"/>
              </w:rPr>
            </w:pPr>
          </w:p>
        </w:tc>
        <w:tc>
          <w:tcPr>
            <w:tcW w:w="152" w:type="dxa"/>
          </w:tcPr>
          <w:p>
            <w:pPr>
              <w:pStyle w:val="TableParagraph"/>
              <w:spacing w:before="0"/>
              <w:rPr>
                <w:sz w:val="12"/>
              </w:rPr>
            </w:pPr>
          </w:p>
        </w:tc>
        <w:tc>
          <w:tcPr>
            <w:tcW w:w="601" w:type="dxa"/>
            <w:gridSpan w:val="3"/>
          </w:tcPr>
          <w:p>
            <w:pPr>
              <w:pStyle w:val="TableParagraph"/>
              <w:spacing w:before="24"/>
              <w:ind w:left="2" w:right="21"/>
              <w:jc w:val="center"/>
              <w:rPr>
                <w:rFonts w:ascii="Cambria Math" w:eastAsia="Cambria Math"/>
                <w:sz w:val="12"/>
              </w:rPr>
            </w:pPr>
            <w:r>
              <w:rPr>
                <w:rFonts w:ascii="Cambria Math" w:eastAsia="Cambria Math"/>
                <w:spacing w:val="-5"/>
                <w:sz w:val="12"/>
              </w:rPr>
              <w:t>𝛿𝑌</w:t>
            </w:r>
          </w:p>
        </w:tc>
        <w:tc>
          <w:tcPr>
            <w:tcW w:w="293" w:type="dxa"/>
          </w:tcPr>
          <w:p>
            <w:pPr>
              <w:pStyle w:val="TableParagraph"/>
              <w:spacing w:line="172" w:lineRule="exact" w:before="0"/>
              <w:ind w:left="3"/>
              <w:rPr>
                <w:sz w:val="16"/>
              </w:rPr>
            </w:pPr>
            <w:r>
              <w:rPr>
                <w:spacing w:val="-5"/>
                <w:sz w:val="16"/>
              </w:rPr>
              <w:t>0%</w:t>
            </w:r>
          </w:p>
        </w:tc>
        <w:tc>
          <w:tcPr>
            <w:tcW w:w="113" w:type="dxa"/>
          </w:tcPr>
          <w:p>
            <w:pPr>
              <w:pStyle w:val="TableParagraph"/>
              <w:spacing w:before="0"/>
              <w:rPr>
                <w:sz w:val="12"/>
              </w:rPr>
            </w:pPr>
          </w:p>
        </w:tc>
        <w:tc>
          <w:tcPr>
            <w:tcW w:w="825" w:type="dxa"/>
            <w:gridSpan w:val="3"/>
          </w:tcPr>
          <w:p>
            <w:pPr>
              <w:pStyle w:val="TableParagraph"/>
              <w:spacing w:line="172" w:lineRule="exact" w:before="0"/>
              <w:ind w:left="3"/>
              <w:jc w:val="center"/>
              <w:rPr>
                <w:sz w:val="16"/>
              </w:rPr>
            </w:pPr>
            <w:r>
              <w:rPr>
                <w:spacing w:val="-5"/>
                <w:sz w:val="16"/>
              </w:rPr>
              <w:t>0%</w:t>
            </w:r>
          </w:p>
        </w:tc>
        <w:tc>
          <w:tcPr>
            <w:tcW w:w="320" w:type="dxa"/>
          </w:tcPr>
          <w:p>
            <w:pPr>
              <w:pStyle w:val="TableParagraph"/>
              <w:spacing w:line="172" w:lineRule="exact" w:before="0"/>
              <w:ind w:left="-4"/>
              <w:rPr>
                <w:sz w:val="16"/>
              </w:rPr>
            </w:pPr>
            <w:r>
              <w:rPr>
                <w:spacing w:val="-5"/>
                <w:sz w:val="16"/>
              </w:rPr>
              <w:t>0%</w:t>
            </w:r>
          </w:p>
        </w:tc>
        <w:tc>
          <w:tcPr>
            <w:tcW w:w="182" w:type="dxa"/>
          </w:tcPr>
          <w:p>
            <w:pPr>
              <w:pStyle w:val="TableParagraph"/>
              <w:spacing w:before="0"/>
              <w:rPr>
                <w:sz w:val="12"/>
              </w:rPr>
            </w:pPr>
          </w:p>
        </w:tc>
        <w:tc>
          <w:tcPr>
            <w:tcW w:w="540" w:type="dxa"/>
          </w:tcPr>
          <w:p>
            <w:pPr>
              <w:pStyle w:val="TableParagraph"/>
              <w:spacing w:line="172" w:lineRule="exact" w:before="0"/>
              <w:ind w:left="61"/>
              <w:rPr>
                <w:sz w:val="16"/>
              </w:rPr>
            </w:pPr>
            <w:r>
              <w:rPr>
                <w:spacing w:val="-5"/>
                <w:sz w:val="16"/>
              </w:rPr>
              <w:t>0%</w:t>
            </w:r>
          </w:p>
        </w:tc>
        <w:tc>
          <w:tcPr>
            <w:tcW w:w="594" w:type="dxa"/>
          </w:tcPr>
          <w:p>
            <w:pPr>
              <w:pStyle w:val="TableParagraph"/>
              <w:spacing w:line="172" w:lineRule="exact" w:before="0"/>
              <w:ind w:left="90"/>
              <w:rPr>
                <w:sz w:val="16"/>
              </w:rPr>
            </w:pPr>
            <w:r>
              <w:rPr>
                <w:spacing w:val="-5"/>
                <w:sz w:val="16"/>
              </w:rPr>
              <w:t>0%</w:t>
            </w:r>
          </w:p>
        </w:tc>
        <w:tc>
          <w:tcPr>
            <w:tcW w:w="552" w:type="dxa"/>
          </w:tcPr>
          <w:p>
            <w:pPr>
              <w:pStyle w:val="TableParagraph"/>
              <w:spacing w:line="172" w:lineRule="exact" w:before="0"/>
              <w:ind w:left="62"/>
              <w:rPr>
                <w:sz w:val="16"/>
              </w:rPr>
            </w:pPr>
            <w:r>
              <w:rPr>
                <w:spacing w:val="-5"/>
                <w:sz w:val="16"/>
              </w:rPr>
              <w:t>0%</w:t>
            </w:r>
          </w:p>
        </w:tc>
        <w:tc>
          <w:tcPr>
            <w:tcW w:w="436" w:type="dxa"/>
          </w:tcPr>
          <w:p>
            <w:pPr>
              <w:pStyle w:val="TableParagraph"/>
              <w:spacing w:before="0"/>
              <w:rPr>
                <w:sz w:val="12"/>
              </w:rPr>
            </w:pPr>
          </w:p>
        </w:tc>
        <w:tc>
          <w:tcPr>
            <w:tcW w:w="556" w:type="dxa"/>
            <w:gridSpan w:val="2"/>
          </w:tcPr>
          <w:p>
            <w:pPr>
              <w:pStyle w:val="TableParagraph"/>
              <w:spacing w:before="0"/>
              <w:rPr>
                <w:sz w:val="12"/>
              </w:rPr>
            </w:pPr>
          </w:p>
        </w:tc>
        <w:tc>
          <w:tcPr>
            <w:tcW w:w="489" w:type="dxa"/>
          </w:tcPr>
          <w:p>
            <w:pPr>
              <w:pStyle w:val="TableParagraph"/>
              <w:spacing w:before="0"/>
              <w:rPr>
                <w:sz w:val="12"/>
              </w:rPr>
            </w:pPr>
          </w:p>
        </w:tc>
        <w:tc>
          <w:tcPr>
            <w:tcW w:w="483" w:type="dxa"/>
          </w:tcPr>
          <w:p>
            <w:pPr>
              <w:pStyle w:val="TableParagraph"/>
              <w:spacing w:before="0"/>
              <w:rPr>
                <w:sz w:val="12"/>
              </w:rPr>
            </w:pPr>
          </w:p>
        </w:tc>
      </w:tr>
      <w:tr>
        <w:trPr>
          <w:trHeight w:val="198" w:hRule="atLeast"/>
        </w:trPr>
        <w:tc>
          <w:tcPr>
            <w:tcW w:w="646" w:type="dxa"/>
          </w:tcPr>
          <w:p>
            <w:pPr>
              <w:pStyle w:val="TableParagraph"/>
              <w:spacing w:before="0"/>
              <w:rPr>
                <w:sz w:val="12"/>
              </w:rPr>
            </w:pPr>
          </w:p>
        </w:tc>
        <w:tc>
          <w:tcPr>
            <w:tcW w:w="663" w:type="dxa"/>
          </w:tcPr>
          <w:p>
            <w:pPr>
              <w:pStyle w:val="TableParagraph"/>
              <w:spacing w:before="0"/>
              <w:rPr>
                <w:sz w:val="12"/>
              </w:rPr>
            </w:pPr>
          </w:p>
        </w:tc>
        <w:tc>
          <w:tcPr>
            <w:tcW w:w="421" w:type="dxa"/>
          </w:tcPr>
          <w:p>
            <w:pPr>
              <w:pStyle w:val="TableParagraph"/>
              <w:spacing w:before="0"/>
              <w:rPr>
                <w:sz w:val="12"/>
              </w:rPr>
            </w:pPr>
          </w:p>
        </w:tc>
        <w:tc>
          <w:tcPr>
            <w:tcW w:w="152" w:type="dxa"/>
          </w:tcPr>
          <w:p>
            <w:pPr>
              <w:pStyle w:val="TableParagraph"/>
              <w:spacing w:before="0"/>
              <w:rPr>
                <w:sz w:val="12"/>
              </w:rPr>
            </w:pPr>
          </w:p>
        </w:tc>
        <w:tc>
          <w:tcPr>
            <w:tcW w:w="601" w:type="dxa"/>
            <w:gridSpan w:val="3"/>
          </w:tcPr>
          <w:p>
            <w:pPr>
              <w:pStyle w:val="TableParagraph"/>
              <w:spacing w:before="17"/>
              <w:ind w:right="21"/>
              <w:jc w:val="center"/>
              <w:rPr>
                <w:rFonts w:ascii="Cambria Math" w:eastAsia="Cambria Math"/>
                <w:sz w:val="12"/>
              </w:rPr>
            </w:pPr>
            <w:r>
              <w:rPr>
                <w:rFonts w:ascii="Cambria Math" w:eastAsia="Cambria Math"/>
                <w:spacing w:val="-5"/>
                <w:sz w:val="12"/>
              </w:rPr>
              <w:t>𝛿𝑍</w:t>
            </w:r>
          </w:p>
        </w:tc>
        <w:tc>
          <w:tcPr>
            <w:tcW w:w="406" w:type="dxa"/>
            <w:gridSpan w:val="2"/>
          </w:tcPr>
          <w:p>
            <w:pPr>
              <w:pStyle w:val="TableParagraph"/>
              <w:spacing w:line="175" w:lineRule="exact" w:before="3"/>
              <w:ind w:left="3"/>
              <w:rPr>
                <w:sz w:val="16"/>
              </w:rPr>
            </w:pPr>
            <w:r>
              <w:rPr>
                <w:spacing w:val="-4"/>
                <w:sz w:val="16"/>
              </w:rPr>
              <w:t>100%</w:t>
            </w:r>
          </w:p>
        </w:tc>
        <w:tc>
          <w:tcPr>
            <w:tcW w:w="825" w:type="dxa"/>
            <w:gridSpan w:val="3"/>
          </w:tcPr>
          <w:p>
            <w:pPr>
              <w:pStyle w:val="TableParagraph"/>
              <w:spacing w:line="175" w:lineRule="exact" w:before="3"/>
              <w:ind w:left="3"/>
              <w:jc w:val="center"/>
              <w:rPr>
                <w:sz w:val="16"/>
              </w:rPr>
            </w:pPr>
            <w:r>
              <w:rPr>
                <w:spacing w:val="-5"/>
                <w:sz w:val="16"/>
              </w:rPr>
              <w:t>0%</w:t>
            </w:r>
          </w:p>
        </w:tc>
        <w:tc>
          <w:tcPr>
            <w:tcW w:w="320" w:type="dxa"/>
          </w:tcPr>
          <w:p>
            <w:pPr>
              <w:pStyle w:val="TableParagraph"/>
              <w:spacing w:line="175" w:lineRule="exact" w:before="3"/>
              <w:ind w:left="-4"/>
              <w:rPr>
                <w:sz w:val="16"/>
              </w:rPr>
            </w:pPr>
            <w:r>
              <w:rPr>
                <w:spacing w:val="-5"/>
                <w:sz w:val="16"/>
              </w:rPr>
              <w:t>0%</w:t>
            </w:r>
          </w:p>
        </w:tc>
        <w:tc>
          <w:tcPr>
            <w:tcW w:w="182" w:type="dxa"/>
          </w:tcPr>
          <w:p>
            <w:pPr>
              <w:pStyle w:val="TableParagraph"/>
              <w:spacing w:before="0"/>
              <w:rPr>
                <w:sz w:val="12"/>
              </w:rPr>
            </w:pPr>
          </w:p>
        </w:tc>
        <w:tc>
          <w:tcPr>
            <w:tcW w:w="540" w:type="dxa"/>
          </w:tcPr>
          <w:p>
            <w:pPr>
              <w:pStyle w:val="TableParagraph"/>
              <w:spacing w:line="175" w:lineRule="exact" w:before="3"/>
              <w:ind w:left="61"/>
              <w:rPr>
                <w:sz w:val="16"/>
              </w:rPr>
            </w:pPr>
            <w:r>
              <w:rPr>
                <w:spacing w:val="-5"/>
                <w:sz w:val="16"/>
              </w:rPr>
              <w:t>0%</w:t>
            </w:r>
          </w:p>
        </w:tc>
        <w:tc>
          <w:tcPr>
            <w:tcW w:w="594" w:type="dxa"/>
          </w:tcPr>
          <w:p>
            <w:pPr>
              <w:pStyle w:val="TableParagraph"/>
              <w:spacing w:line="175" w:lineRule="exact" w:before="3"/>
              <w:ind w:left="90"/>
              <w:rPr>
                <w:sz w:val="16"/>
              </w:rPr>
            </w:pPr>
            <w:r>
              <w:rPr>
                <w:spacing w:val="-5"/>
                <w:sz w:val="16"/>
              </w:rPr>
              <w:t>0%</w:t>
            </w:r>
          </w:p>
        </w:tc>
        <w:tc>
          <w:tcPr>
            <w:tcW w:w="552" w:type="dxa"/>
          </w:tcPr>
          <w:p>
            <w:pPr>
              <w:pStyle w:val="TableParagraph"/>
              <w:spacing w:line="175" w:lineRule="exact" w:before="3"/>
              <w:ind w:left="62"/>
              <w:rPr>
                <w:sz w:val="16"/>
              </w:rPr>
            </w:pPr>
            <w:r>
              <w:rPr>
                <w:spacing w:val="-5"/>
                <w:sz w:val="16"/>
              </w:rPr>
              <w:t>0%</w:t>
            </w:r>
          </w:p>
        </w:tc>
        <w:tc>
          <w:tcPr>
            <w:tcW w:w="436" w:type="dxa"/>
          </w:tcPr>
          <w:p>
            <w:pPr>
              <w:pStyle w:val="TableParagraph"/>
              <w:spacing w:before="0"/>
              <w:rPr>
                <w:sz w:val="12"/>
              </w:rPr>
            </w:pPr>
          </w:p>
        </w:tc>
        <w:tc>
          <w:tcPr>
            <w:tcW w:w="556" w:type="dxa"/>
            <w:gridSpan w:val="2"/>
          </w:tcPr>
          <w:p>
            <w:pPr>
              <w:pStyle w:val="TableParagraph"/>
              <w:spacing w:before="0"/>
              <w:rPr>
                <w:sz w:val="12"/>
              </w:rPr>
            </w:pPr>
          </w:p>
        </w:tc>
        <w:tc>
          <w:tcPr>
            <w:tcW w:w="489" w:type="dxa"/>
          </w:tcPr>
          <w:p>
            <w:pPr>
              <w:pStyle w:val="TableParagraph"/>
              <w:spacing w:before="0"/>
              <w:rPr>
                <w:sz w:val="12"/>
              </w:rPr>
            </w:pPr>
          </w:p>
        </w:tc>
        <w:tc>
          <w:tcPr>
            <w:tcW w:w="483" w:type="dxa"/>
          </w:tcPr>
          <w:p>
            <w:pPr>
              <w:pStyle w:val="TableParagraph"/>
              <w:spacing w:before="0"/>
              <w:rPr>
                <w:sz w:val="12"/>
              </w:rPr>
            </w:pPr>
          </w:p>
        </w:tc>
      </w:tr>
      <w:tr>
        <w:trPr>
          <w:trHeight w:val="198" w:hRule="atLeast"/>
        </w:trPr>
        <w:tc>
          <w:tcPr>
            <w:tcW w:w="646" w:type="dxa"/>
          </w:tcPr>
          <w:p>
            <w:pPr>
              <w:pStyle w:val="TableParagraph"/>
              <w:spacing w:before="0"/>
              <w:rPr>
                <w:sz w:val="12"/>
              </w:rPr>
            </w:pPr>
          </w:p>
        </w:tc>
        <w:tc>
          <w:tcPr>
            <w:tcW w:w="663" w:type="dxa"/>
          </w:tcPr>
          <w:p>
            <w:pPr>
              <w:pStyle w:val="TableParagraph"/>
              <w:spacing w:before="0"/>
              <w:rPr>
                <w:sz w:val="12"/>
              </w:rPr>
            </w:pPr>
          </w:p>
        </w:tc>
        <w:tc>
          <w:tcPr>
            <w:tcW w:w="421" w:type="dxa"/>
          </w:tcPr>
          <w:p>
            <w:pPr>
              <w:pStyle w:val="TableParagraph"/>
              <w:spacing w:before="0"/>
              <w:rPr>
                <w:sz w:val="12"/>
              </w:rPr>
            </w:pPr>
          </w:p>
        </w:tc>
        <w:tc>
          <w:tcPr>
            <w:tcW w:w="152" w:type="dxa"/>
          </w:tcPr>
          <w:p>
            <w:pPr>
              <w:pStyle w:val="TableParagraph"/>
              <w:spacing w:before="0"/>
              <w:rPr>
                <w:sz w:val="12"/>
              </w:rPr>
            </w:pPr>
          </w:p>
        </w:tc>
        <w:tc>
          <w:tcPr>
            <w:tcW w:w="601" w:type="dxa"/>
            <w:gridSpan w:val="3"/>
          </w:tcPr>
          <w:p>
            <w:pPr>
              <w:pStyle w:val="TableParagraph"/>
              <w:spacing w:line="135" w:lineRule="exact" w:before="0"/>
              <w:ind w:left="3" w:right="21"/>
              <w:jc w:val="center"/>
              <w:rPr>
                <w:rFonts w:ascii="Cambria Math" w:eastAsia="Cambria Math"/>
                <w:sz w:val="12"/>
              </w:rPr>
            </w:pPr>
            <w:r>
              <w:rPr>
                <w:rFonts w:ascii="Cambria Math" w:eastAsia="Cambria Math"/>
                <w:spacing w:val="-5"/>
                <w:sz w:val="12"/>
              </w:rPr>
              <w:t>𝛿𝐿</w:t>
            </w:r>
          </w:p>
        </w:tc>
        <w:tc>
          <w:tcPr>
            <w:tcW w:w="293" w:type="dxa"/>
          </w:tcPr>
          <w:p>
            <w:pPr>
              <w:pStyle w:val="TableParagraph"/>
              <w:spacing w:line="174" w:lineRule="exact" w:before="4"/>
              <w:ind w:left="3"/>
              <w:rPr>
                <w:sz w:val="16"/>
              </w:rPr>
            </w:pPr>
            <w:r>
              <w:rPr>
                <w:spacing w:val="-5"/>
                <w:sz w:val="16"/>
              </w:rPr>
              <w:t>0%</w:t>
            </w:r>
          </w:p>
        </w:tc>
        <w:tc>
          <w:tcPr>
            <w:tcW w:w="113" w:type="dxa"/>
          </w:tcPr>
          <w:p>
            <w:pPr>
              <w:pStyle w:val="TableParagraph"/>
              <w:spacing w:before="0"/>
              <w:rPr>
                <w:sz w:val="12"/>
              </w:rPr>
            </w:pPr>
          </w:p>
        </w:tc>
        <w:tc>
          <w:tcPr>
            <w:tcW w:w="825" w:type="dxa"/>
            <w:gridSpan w:val="3"/>
          </w:tcPr>
          <w:p>
            <w:pPr>
              <w:pStyle w:val="TableParagraph"/>
              <w:spacing w:line="174" w:lineRule="exact" w:before="4"/>
              <w:ind w:left="305"/>
              <w:rPr>
                <w:sz w:val="16"/>
              </w:rPr>
            </w:pPr>
            <w:r>
              <w:rPr>
                <w:spacing w:val="-4"/>
                <w:sz w:val="16"/>
              </w:rPr>
              <w:t>100%</w:t>
            </w:r>
          </w:p>
        </w:tc>
        <w:tc>
          <w:tcPr>
            <w:tcW w:w="320" w:type="dxa"/>
          </w:tcPr>
          <w:p>
            <w:pPr>
              <w:pStyle w:val="TableParagraph"/>
              <w:spacing w:line="174" w:lineRule="exact" w:before="4"/>
              <w:ind w:left="-4"/>
              <w:rPr>
                <w:sz w:val="16"/>
              </w:rPr>
            </w:pPr>
            <w:r>
              <w:rPr>
                <w:spacing w:val="-5"/>
                <w:sz w:val="16"/>
              </w:rPr>
              <w:t>0%</w:t>
            </w:r>
          </w:p>
        </w:tc>
        <w:tc>
          <w:tcPr>
            <w:tcW w:w="182" w:type="dxa"/>
          </w:tcPr>
          <w:p>
            <w:pPr>
              <w:pStyle w:val="TableParagraph"/>
              <w:spacing w:before="0"/>
              <w:rPr>
                <w:sz w:val="12"/>
              </w:rPr>
            </w:pPr>
          </w:p>
        </w:tc>
        <w:tc>
          <w:tcPr>
            <w:tcW w:w="540" w:type="dxa"/>
          </w:tcPr>
          <w:p>
            <w:pPr>
              <w:pStyle w:val="TableParagraph"/>
              <w:spacing w:line="174" w:lineRule="exact" w:before="4"/>
              <w:ind w:left="61"/>
              <w:rPr>
                <w:sz w:val="16"/>
              </w:rPr>
            </w:pPr>
            <w:r>
              <w:rPr>
                <w:spacing w:val="-5"/>
                <w:sz w:val="16"/>
              </w:rPr>
              <w:t>0%</w:t>
            </w:r>
          </w:p>
        </w:tc>
        <w:tc>
          <w:tcPr>
            <w:tcW w:w="594" w:type="dxa"/>
          </w:tcPr>
          <w:p>
            <w:pPr>
              <w:pStyle w:val="TableParagraph"/>
              <w:spacing w:line="174" w:lineRule="exact" w:before="4"/>
              <w:ind w:left="90"/>
              <w:rPr>
                <w:sz w:val="16"/>
              </w:rPr>
            </w:pPr>
            <w:r>
              <w:rPr>
                <w:spacing w:val="-5"/>
                <w:sz w:val="16"/>
              </w:rPr>
              <w:t>0%</w:t>
            </w:r>
          </w:p>
        </w:tc>
        <w:tc>
          <w:tcPr>
            <w:tcW w:w="552" w:type="dxa"/>
          </w:tcPr>
          <w:p>
            <w:pPr>
              <w:pStyle w:val="TableParagraph"/>
              <w:spacing w:line="174" w:lineRule="exact" w:before="4"/>
              <w:ind w:left="62"/>
              <w:rPr>
                <w:sz w:val="16"/>
              </w:rPr>
            </w:pPr>
            <w:r>
              <w:rPr>
                <w:spacing w:val="-5"/>
                <w:sz w:val="16"/>
              </w:rPr>
              <w:t>0%</w:t>
            </w:r>
          </w:p>
        </w:tc>
        <w:tc>
          <w:tcPr>
            <w:tcW w:w="436" w:type="dxa"/>
          </w:tcPr>
          <w:p>
            <w:pPr>
              <w:pStyle w:val="TableParagraph"/>
              <w:spacing w:before="0"/>
              <w:rPr>
                <w:sz w:val="12"/>
              </w:rPr>
            </w:pPr>
          </w:p>
        </w:tc>
        <w:tc>
          <w:tcPr>
            <w:tcW w:w="556" w:type="dxa"/>
            <w:gridSpan w:val="2"/>
          </w:tcPr>
          <w:p>
            <w:pPr>
              <w:pStyle w:val="TableParagraph"/>
              <w:spacing w:before="0"/>
              <w:rPr>
                <w:sz w:val="12"/>
              </w:rPr>
            </w:pPr>
          </w:p>
        </w:tc>
        <w:tc>
          <w:tcPr>
            <w:tcW w:w="489" w:type="dxa"/>
          </w:tcPr>
          <w:p>
            <w:pPr>
              <w:pStyle w:val="TableParagraph"/>
              <w:spacing w:before="0"/>
              <w:rPr>
                <w:sz w:val="12"/>
              </w:rPr>
            </w:pPr>
          </w:p>
        </w:tc>
        <w:tc>
          <w:tcPr>
            <w:tcW w:w="483" w:type="dxa"/>
          </w:tcPr>
          <w:p>
            <w:pPr>
              <w:pStyle w:val="TableParagraph"/>
              <w:spacing w:before="0"/>
              <w:rPr>
                <w:sz w:val="12"/>
              </w:rPr>
            </w:pPr>
          </w:p>
        </w:tc>
      </w:tr>
      <w:tr>
        <w:trPr>
          <w:trHeight w:val="197" w:hRule="atLeast"/>
        </w:trPr>
        <w:tc>
          <w:tcPr>
            <w:tcW w:w="646" w:type="dxa"/>
          </w:tcPr>
          <w:p>
            <w:pPr>
              <w:pStyle w:val="TableParagraph"/>
              <w:spacing w:before="0"/>
              <w:rPr>
                <w:sz w:val="12"/>
              </w:rPr>
            </w:pPr>
          </w:p>
        </w:tc>
        <w:tc>
          <w:tcPr>
            <w:tcW w:w="663" w:type="dxa"/>
          </w:tcPr>
          <w:p>
            <w:pPr>
              <w:pStyle w:val="TableParagraph"/>
              <w:spacing w:before="0"/>
              <w:rPr>
                <w:sz w:val="12"/>
              </w:rPr>
            </w:pPr>
          </w:p>
        </w:tc>
        <w:tc>
          <w:tcPr>
            <w:tcW w:w="421" w:type="dxa"/>
          </w:tcPr>
          <w:p>
            <w:pPr>
              <w:pStyle w:val="TableParagraph"/>
              <w:spacing w:before="0"/>
              <w:rPr>
                <w:sz w:val="12"/>
              </w:rPr>
            </w:pPr>
          </w:p>
        </w:tc>
        <w:tc>
          <w:tcPr>
            <w:tcW w:w="152" w:type="dxa"/>
          </w:tcPr>
          <w:p>
            <w:pPr>
              <w:pStyle w:val="TableParagraph"/>
              <w:spacing w:before="0"/>
              <w:rPr>
                <w:sz w:val="12"/>
              </w:rPr>
            </w:pPr>
          </w:p>
        </w:tc>
        <w:tc>
          <w:tcPr>
            <w:tcW w:w="601" w:type="dxa"/>
            <w:gridSpan w:val="3"/>
          </w:tcPr>
          <w:p>
            <w:pPr>
              <w:pStyle w:val="TableParagraph"/>
              <w:spacing w:line="139" w:lineRule="exact" w:before="0"/>
              <w:ind w:left="3" w:right="21"/>
              <w:jc w:val="center"/>
              <w:rPr>
                <w:rFonts w:ascii="Cambria Math" w:eastAsia="Cambria Math"/>
                <w:sz w:val="12"/>
              </w:rPr>
            </w:pPr>
            <w:r>
              <w:rPr>
                <w:rFonts w:ascii="Cambria Math" w:eastAsia="Cambria Math"/>
                <w:spacing w:val="-5"/>
                <w:sz w:val="12"/>
              </w:rPr>
              <w:t>𝛿𝑀</w:t>
            </w:r>
          </w:p>
        </w:tc>
        <w:tc>
          <w:tcPr>
            <w:tcW w:w="406" w:type="dxa"/>
            <w:gridSpan w:val="2"/>
          </w:tcPr>
          <w:p>
            <w:pPr>
              <w:pStyle w:val="TableParagraph"/>
              <w:spacing w:line="175" w:lineRule="exact" w:before="3"/>
              <w:ind w:left="3"/>
              <w:rPr>
                <w:sz w:val="16"/>
              </w:rPr>
            </w:pPr>
            <w:r>
              <w:rPr>
                <w:spacing w:val="-4"/>
                <w:sz w:val="16"/>
              </w:rPr>
              <w:t>100%</w:t>
            </w:r>
          </w:p>
        </w:tc>
        <w:tc>
          <w:tcPr>
            <w:tcW w:w="825" w:type="dxa"/>
            <w:gridSpan w:val="3"/>
          </w:tcPr>
          <w:p>
            <w:pPr>
              <w:pStyle w:val="TableParagraph"/>
              <w:spacing w:line="175" w:lineRule="exact" w:before="3"/>
              <w:ind w:left="3"/>
              <w:jc w:val="center"/>
              <w:rPr>
                <w:sz w:val="16"/>
              </w:rPr>
            </w:pPr>
            <w:r>
              <w:rPr>
                <w:spacing w:val="-5"/>
                <w:sz w:val="16"/>
              </w:rPr>
              <w:t>0%</w:t>
            </w:r>
          </w:p>
        </w:tc>
        <w:tc>
          <w:tcPr>
            <w:tcW w:w="320" w:type="dxa"/>
          </w:tcPr>
          <w:p>
            <w:pPr>
              <w:pStyle w:val="TableParagraph"/>
              <w:spacing w:line="175" w:lineRule="exact" w:before="3"/>
              <w:ind w:left="-4"/>
              <w:rPr>
                <w:sz w:val="16"/>
              </w:rPr>
            </w:pPr>
            <w:r>
              <w:rPr>
                <w:spacing w:val="-5"/>
                <w:sz w:val="16"/>
              </w:rPr>
              <w:t>0%</w:t>
            </w:r>
          </w:p>
        </w:tc>
        <w:tc>
          <w:tcPr>
            <w:tcW w:w="182" w:type="dxa"/>
          </w:tcPr>
          <w:p>
            <w:pPr>
              <w:pStyle w:val="TableParagraph"/>
              <w:spacing w:before="0"/>
              <w:rPr>
                <w:sz w:val="12"/>
              </w:rPr>
            </w:pPr>
          </w:p>
        </w:tc>
        <w:tc>
          <w:tcPr>
            <w:tcW w:w="540" w:type="dxa"/>
          </w:tcPr>
          <w:p>
            <w:pPr>
              <w:pStyle w:val="TableParagraph"/>
              <w:spacing w:line="175" w:lineRule="exact" w:before="3"/>
              <w:ind w:left="61"/>
              <w:rPr>
                <w:sz w:val="16"/>
              </w:rPr>
            </w:pPr>
            <w:r>
              <w:rPr>
                <w:spacing w:val="-5"/>
                <w:sz w:val="16"/>
              </w:rPr>
              <w:t>0%</w:t>
            </w:r>
          </w:p>
        </w:tc>
        <w:tc>
          <w:tcPr>
            <w:tcW w:w="594" w:type="dxa"/>
          </w:tcPr>
          <w:p>
            <w:pPr>
              <w:pStyle w:val="TableParagraph"/>
              <w:spacing w:line="175" w:lineRule="exact" w:before="3"/>
              <w:ind w:left="90"/>
              <w:rPr>
                <w:sz w:val="16"/>
              </w:rPr>
            </w:pPr>
            <w:r>
              <w:rPr>
                <w:spacing w:val="-5"/>
                <w:sz w:val="16"/>
              </w:rPr>
              <w:t>0%</w:t>
            </w:r>
          </w:p>
        </w:tc>
        <w:tc>
          <w:tcPr>
            <w:tcW w:w="552" w:type="dxa"/>
          </w:tcPr>
          <w:p>
            <w:pPr>
              <w:pStyle w:val="TableParagraph"/>
              <w:spacing w:line="175" w:lineRule="exact" w:before="3"/>
              <w:ind w:left="62"/>
              <w:rPr>
                <w:sz w:val="16"/>
              </w:rPr>
            </w:pPr>
            <w:r>
              <w:rPr>
                <w:spacing w:val="-5"/>
                <w:sz w:val="16"/>
              </w:rPr>
              <w:t>0%</w:t>
            </w:r>
          </w:p>
        </w:tc>
        <w:tc>
          <w:tcPr>
            <w:tcW w:w="436" w:type="dxa"/>
          </w:tcPr>
          <w:p>
            <w:pPr>
              <w:pStyle w:val="TableParagraph"/>
              <w:spacing w:before="0"/>
              <w:rPr>
                <w:sz w:val="12"/>
              </w:rPr>
            </w:pPr>
          </w:p>
        </w:tc>
        <w:tc>
          <w:tcPr>
            <w:tcW w:w="556" w:type="dxa"/>
            <w:gridSpan w:val="2"/>
          </w:tcPr>
          <w:p>
            <w:pPr>
              <w:pStyle w:val="TableParagraph"/>
              <w:spacing w:before="0"/>
              <w:rPr>
                <w:sz w:val="12"/>
              </w:rPr>
            </w:pPr>
          </w:p>
        </w:tc>
        <w:tc>
          <w:tcPr>
            <w:tcW w:w="489" w:type="dxa"/>
          </w:tcPr>
          <w:p>
            <w:pPr>
              <w:pStyle w:val="TableParagraph"/>
              <w:spacing w:before="0"/>
              <w:rPr>
                <w:sz w:val="12"/>
              </w:rPr>
            </w:pPr>
          </w:p>
        </w:tc>
        <w:tc>
          <w:tcPr>
            <w:tcW w:w="483" w:type="dxa"/>
          </w:tcPr>
          <w:p>
            <w:pPr>
              <w:pStyle w:val="TableParagraph"/>
              <w:spacing w:before="0"/>
              <w:rPr>
                <w:sz w:val="12"/>
              </w:rPr>
            </w:pPr>
          </w:p>
        </w:tc>
      </w:tr>
      <w:tr>
        <w:trPr>
          <w:trHeight w:val="188" w:hRule="atLeast"/>
        </w:trPr>
        <w:tc>
          <w:tcPr>
            <w:tcW w:w="646" w:type="dxa"/>
          </w:tcPr>
          <w:p>
            <w:pPr>
              <w:pStyle w:val="TableParagraph"/>
              <w:spacing w:before="0"/>
              <w:rPr>
                <w:sz w:val="12"/>
              </w:rPr>
            </w:pPr>
          </w:p>
        </w:tc>
        <w:tc>
          <w:tcPr>
            <w:tcW w:w="663" w:type="dxa"/>
          </w:tcPr>
          <w:p>
            <w:pPr>
              <w:pStyle w:val="TableParagraph"/>
              <w:spacing w:before="0"/>
              <w:rPr>
                <w:sz w:val="12"/>
              </w:rPr>
            </w:pPr>
          </w:p>
        </w:tc>
        <w:tc>
          <w:tcPr>
            <w:tcW w:w="421" w:type="dxa"/>
          </w:tcPr>
          <w:p>
            <w:pPr>
              <w:pStyle w:val="TableParagraph"/>
              <w:spacing w:before="0"/>
              <w:rPr>
                <w:sz w:val="12"/>
              </w:rPr>
            </w:pPr>
          </w:p>
        </w:tc>
        <w:tc>
          <w:tcPr>
            <w:tcW w:w="152" w:type="dxa"/>
          </w:tcPr>
          <w:p>
            <w:pPr>
              <w:pStyle w:val="TableParagraph"/>
              <w:spacing w:before="0"/>
              <w:rPr>
                <w:sz w:val="12"/>
              </w:rPr>
            </w:pPr>
          </w:p>
        </w:tc>
        <w:tc>
          <w:tcPr>
            <w:tcW w:w="601" w:type="dxa"/>
            <w:gridSpan w:val="3"/>
          </w:tcPr>
          <w:p>
            <w:pPr>
              <w:pStyle w:val="TableParagraph"/>
              <w:tabs>
                <w:tab w:pos="604" w:val="left" w:leader="none"/>
              </w:tabs>
              <w:spacing w:line="135" w:lineRule="exact" w:before="0"/>
              <w:ind w:left="-15" w:right="-15"/>
              <w:rPr>
                <w:rFonts w:ascii="Cambria Math" w:eastAsia="Cambria Math"/>
                <w:sz w:val="12"/>
              </w:rPr>
            </w:pPr>
            <w:r>
              <w:rPr>
                <w:spacing w:val="69"/>
                <w:w w:val="150"/>
                <w:sz w:val="12"/>
                <w:u w:val="single"/>
              </w:rPr>
              <w:t>  </w:t>
            </w:r>
            <w:r>
              <w:rPr>
                <w:rFonts w:ascii="Cambria Math" w:eastAsia="Cambria Math"/>
                <w:spacing w:val="-5"/>
                <w:sz w:val="12"/>
                <w:u w:val="single"/>
              </w:rPr>
              <w:t>𝛿𝑁</w:t>
            </w:r>
            <w:r>
              <w:rPr>
                <w:rFonts w:ascii="Cambria Math" w:eastAsia="Cambria Math"/>
                <w:sz w:val="12"/>
                <w:u w:val="single"/>
              </w:rPr>
              <w:tab/>
            </w:r>
          </w:p>
        </w:tc>
        <w:tc>
          <w:tcPr>
            <w:tcW w:w="293" w:type="dxa"/>
          </w:tcPr>
          <w:p>
            <w:pPr>
              <w:pStyle w:val="TableParagraph"/>
              <w:tabs>
                <w:tab w:pos="711" w:val="left" w:leader="none"/>
              </w:tabs>
              <w:spacing w:line="164" w:lineRule="exact" w:before="4"/>
              <w:ind w:left="3" w:right="-432"/>
              <w:rPr>
                <w:sz w:val="16"/>
              </w:rPr>
            </w:pPr>
            <w:r>
              <w:rPr>
                <w:spacing w:val="-5"/>
                <w:sz w:val="16"/>
                <w:u w:val="single"/>
              </w:rPr>
              <w:t>0%</w:t>
            </w:r>
            <w:r>
              <w:rPr>
                <w:sz w:val="16"/>
                <w:u w:val="single"/>
              </w:rPr>
              <w:tab/>
            </w:r>
          </w:p>
        </w:tc>
        <w:tc>
          <w:tcPr>
            <w:tcW w:w="113" w:type="dxa"/>
          </w:tcPr>
          <w:p>
            <w:pPr>
              <w:pStyle w:val="TableParagraph"/>
              <w:spacing w:before="0"/>
              <w:rPr>
                <w:sz w:val="12"/>
              </w:rPr>
            </w:pPr>
          </w:p>
        </w:tc>
        <w:tc>
          <w:tcPr>
            <w:tcW w:w="825" w:type="dxa"/>
            <w:gridSpan w:val="3"/>
          </w:tcPr>
          <w:p>
            <w:pPr>
              <w:pStyle w:val="TableParagraph"/>
              <w:tabs>
                <w:tab w:pos="821" w:val="left" w:leader="none"/>
              </w:tabs>
              <w:spacing w:line="164" w:lineRule="exact" w:before="4"/>
              <w:ind w:left="305"/>
              <w:rPr>
                <w:sz w:val="16"/>
              </w:rPr>
            </w:pPr>
            <w:r>
              <w:rPr>
                <w:spacing w:val="-5"/>
                <w:sz w:val="16"/>
                <w:u w:val="single"/>
              </w:rPr>
              <w:t>0%</w:t>
            </w:r>
            <w:r>
              <w:rPr>
                <w:sz w:val="16"/>
                <w:u w:val="single"/>
              </w:rPr>
              <w:tab/>
            </w:r>
          </w:p>
        </w:tc>
        <w:tc>
          <w:tcPr>
            <w:tcW w:w="320" w:type="dxa"/>
          </w:tcPr>
          <w:p>
            <w:pPr>
              <w:pStyle w:val="TableParagraph"/>
              <w:tabs>
                <w:tab w:pos="563" w:val="left" w:leader="none"/>
              </w:tabs>
              <w:spacing w:line="164" w:lineRule="exact" w:before="4"/>
              <w:ind w:left="-4" w:right="-245"/>
              <w:rPr>
                <w:sz w:val="16"/>
              </w:rPr>
            </w:pPr>
            <w:r>
              <w:rPr>
                <w:spacing w:val="-5"/>
                <w:sz w:val="16"/>
                <w:u w:val="single"/>
              </w:rPr>
              <w:t>0%</w:t>
            </w:r>
            <w:r>
              <w:rPr>
                <w:sz w:val="16"/>
                <w:u w:val="single"/>
              </w:rPr>
              <w:tab/>
            </w:r>
          </w:p>
        </w:tc>
        <w:tc>
          <w:tcPr>
            <w:tcW w:w="182" w:type="dxa"/>
          </w:tcPr>
          <w:p>
            <w:pPr>
              <w:pStyle w:val="TableParagraph"/>
              <w:spacing w:before="0"/>
              <w:rPr>
                <w:sz w:val="12"/>
              </w:rPr>
            </w:pPr>
          </w:p>
        </w:tc>
        <w:tc>
          <w:tcPr>
            <w:tcW w:w="540" w:type="dxa"/>
          </w:tcPr>
          <w:p>
            <w:pPr>
              <w:pStyle w:val="TableParagraph"/>
              <w:tabs>
                <w:tab w:pos="630" w:val="left" w:leader="none"/>
              </w:tabs>
              <w:spacing w:line="164" w:lineRule="exact" w:before="4"/>
              <w:ind w:left="61" w:right="-101"/>
              <w:rPr>
                <w:sz w:val="16"/>
              </w:rPr>
            </w:pPr>
            <w:r>
              <w:rPr>
                <w:spacing w:val="-5"/>
                <w:sz w:val="16"/>
                <w:u w:val="single"/>
              </w:rPr>
              <w:t>0%</w:t>
            </w:r>
            <w:r>
              <w:rPr>
                <w:sz w:val="16"/>
                <w:u w:val="single"/>
              </w:rPr>
              <w:tab/>
            </w:r>
          </w:p>
        </w:tc>
        <w:tc>
          <w:tcPr>
            <w:tcW w:w="594" w:type="dxa"/>
          </w:tcPr>
          <w:p>
            <w:pPr>
              <w:pStyle w:val="TableParagraph"/>
              <w:tabs>
                <w:tab w:pos="656" w:val="left" w:leader="none"/>
              </w:tabs>
              <w:spacing w:line="164" w:lineRule="exact" w:before="4"/>
              <w:ind w:left="90" w:right="-72"/>
              <w:rPr>
                <w:sz w:val="16"/>
              </w:rPr>
            </w:pPr>
            <w:r>
              <w:rPr>
                <w:spacing w:val="-5"/>
                <w:sz w:val="16"/>
                <w:u w:val="single"/>
              </w:rPr>
              <w:t>50%</w:t>
            </w:r>
            <w:r>
              <w:rPr>
                <w:sz w:val="16"/>
                <w:u w:val="single"/>
              </w:rPr>
              <w:tab/>
            </w:r>
          </w:p>
        </w:tc>
        <w:tc>
          <w:tcPr>
            <w:tcW w:w="552" w:type="dxa"/>
          </w:tcPr>
          <w:p>
            <w:pPr>
              <w:pStyle w:val="TableParagraph"/>
              <w:tabs>
                <w:tab w:pos="631" w:val="left" w:leader="none"/>
              </w:tabs>
              <w:spacing w:line="164" w:lineRule="exact" w:before="4"/>
              <w:ind w:left="62" w:right="-87"/>
              <w:rPr>
                <w:sz w:val="16"/>
              </w:rPr>
            </w:pPr>
            <w:r>
              <w:rPr>
                <w:spacing w:val="-5"/>
                <w:sz w:val="16"/>
                <w:u w:val="single"/>
              </w:rPr>
              <w:t>50%</w:t>
            </w:r>
            <w:r>
              <w:rPr>
                <w:sz w:val="16"/>
                <w:u w:val="single"/>
              </w:rPr>
              <w:tab/>
            </w:r>
          </w:p>
        </w:tc>
        <w:tc>
          <w:tcPr>
            <w:tcW w:w="436" w:type="dxa"/>
          </w:tcPr>
          <w:p>
            <w:pPr>
              <w:pStyle w:val="TableParagraph"/>
              <w:spacing w:before="0"/>
              <w:rPr>
                <w:sz w:val="12"/>
              </w:rPr>
            </w:pPr>
          </w:p>
        </w:tc>
        <w:tc>
          <w:tcPr>
            <w:tcW w:w="556" w:type="dxa"/>
            <w:gridSpan w:val="2"/>
          </w:tcPr>
          <w:p>
            <w:pPr>
              <w:pStyle w:val="TableParagraph"/>
              <w:spacing w:before="0"/>
              <w:rPr>
                <w:sz w:val="12"/>
              </w:rPr>
            </w:pPr>
          </w:p>
        </w:tc>
        <w:tc>
          <w:tcPr>
            <w:tcW w:w="489" w:type="dxa"/>
          </w:tcPr>
          <w:p>
            <w:pPr>
              <w:pStyle w:val="TableParagraph"/>
              <w:spacing w:before="0"/>
              <w:rPr>
                <w:sz w:val="12"/>
              </w:rPr>
            </w:pPr>
          </w:p>
        </w:tc>
        <w:tc>
          <w:tcPr>
            <w:tcW w:w="483" w:type="dxa"/>
          </w:tcPr>
          <w:p>
            <w:pPr>
              <w:pStyle w:val="TableParagraph"/>
              <w:spacing w:before="0"/>
              <w:rPr>
                <w:sz w:val="12"/>
              </w:rPr>
            </w:pPr>
          </w:p>
        </w:tc>
      </w:tr>
    </w:tbl>
    <w:p>
      <w:pPr>
        <w:pStyle w:val="BodyText"/>
        <w:spacing w:before="25"/>
      </w:pPr>
    </w:p>
    <w:p>
      <w:pPr>
        <w:pStyle w:val="BodyText"/>
        <w:spacing w:line="360" w:lineRule="auto"/>
        <w:ind w:left="204" w:right="872"/>
        <w:jc w:val="both"/>
      </w:pPr>
      <w:r>
        <w:rPr/>
        <w:t>For the vertical flight, candidate control inputs for X-axis were flaps and elevators. Y-axis</w:t>
      </w:r>
      <w:r>
        <w:rPr>
          <w:spacing w:val="-10"/>
        </w:rPr>
        <w:t> </w:t>
      </w:r>
      <w:r>
        <w:rPr/>
        <w:t>is</w:t>
      </w:r>
      <w:r>
        <w:rPr>
          <w:spacing w:val="-8"/>
        </w:rPr>
        <w:t> </w:t>
      </w:r>
      <w:r>
        <w:rPr/>
        <w:t>not</w:t>
      </w:r>
      <w:r>
        <w:rPr>
          <w:spacing w:val="-8"/>
        </w:rPr>
        <w:t> </w:t>
      </w:r>
      <w:r>
        <w:rPr/>
        <w:t>directly</w:t>
      </w:r>
      <w:r>
        <w:rPr>
          <w:spacing w:val="-8"/>
        </w:rPr>
        <w:t> </w:t>
      </w:r>
      <w:r>
        <w:rPr/>
        <w:t>controlled</w:t>
      </w:r>
      <w:r>
        <w:rPr>
          <w:spacing w:val="-9"/>
        </w:rPr>
        <w:t> </w:t>
      </w:r>
      <w:r>
        <w:rPr/>
        <w:t>in</w:t>
      </w:r>
      <w:r>
        <w:rPr>
          <w:spacing w:val="-8"/>
        </w:rPr>
        <w:t> </w:t>
      </w:r>
      <w:r>
        <w:rPr/>
        <w:t>this</w:t>
      </w:r>
      <w:r>
        <w:rPr>
          <w:spacing w:val="-8"/>
        </w:rPr>
        <w:t> </w:t>
      </w:r>
      <w:r>
        <w:rPr/>
        <w:t>study.</w:t>
      </w:r>
      <w:r>
        <w:rPr>
          <w:spacing w:val="-11"/>
        </w:rPr>
        <w:t> </w:t>
      </w:r>
      <w:r>
        <w:rPr/>
        <w:t>Furthermore,</w:t>
      </w:r>
      <w:r>
        <w:rPr>
          <w:spacing w:val="-9"/>
        </w:rPr>
        <w:t> </w:t>
      </w:r>
      <w:r>
        <w:rPr/>
        <w:t>for</w:t>
      </w:r>
      <w:r>
        <w:rPr>
          <w:spacing w:val="-9"/>
        </w:rPr>
        <w:t> </w:t>
      </w:r>
      <w:r>
        <w:rPr/>
        <w:t>the</w:t>
      </w:r>
      <w:r>
        <w:rPr>
          <w:spacing w:val="-9"/>
        </w:rPr>
        <w:t> </w:t>
      </w:r>
      <w:r>
        <w:rPr/>
        <w:t>Z-axis,</w:t>
      </w:r>
      <w:r>
        <w:rPr>
          <w:spacing w:val="-8"/>
        </w:rPr>
        <w:t> </w:t>
      </w:r>
      <w:r>
        <w:rPr/>
        <w:t>roll,</w:t>
      </w:r>
      <w:r>
        <w:rPr>
          <w:spacing w:val="-8"/>
        </w:rPr>
        <w:t> </w:t>
      </w:r>
      <w:r>
        <w:rPr>
          <w:spacing w:val="-2"/>
        </w:rPr>
        <w:t>pitch,</w:t>
      </w:r>
    </w:p>
    <w:p>
      <w:pPr>
        <w:spacing w:after="0" w:line="360" w:lineRule="auto"/>
        <w:jc w:val="both"/>
        <w:sectPr>
          <w:pgSz w:w="11910" w:h="16840"/>
          <w:pgMar w:header="0" w:footer="1476" w:top="1900" w:bottom="1660" w:left="1380" w:right="1400"/>
        </w:sectPr>
      </w:pPr>
    </w:p>
    <w:p>
      <w:pPr>
        <w:pStyle w:val="BodyText"/>
        <w:spacing w:line="360" w:lineRule="auto" w:before="68"/>
        <w:ind w:left="895" w:right="179"/>
        <w:jc w:val="both"/>
      </w:pPr>
      <w:r>
        <w:rPr/>
        <w:t>and yaw control, we were doomed to use thrust forces. Therefore, only X-axes candidates</w:t>
      </w:r>
      <w:r>
        <w:rPr>
          <w:spacing w:val="-8"/>
        </w:rPr>
        <w:t> </w:t>
      </w:r>
      <w:r>
        <w:rPr/>
        <w:t>have</w:t>
      </w:r>
      <w:r>
        <w:rPr>
          <w:spacing w:val="-9"/>
        </w:rPr>
        <w:t> </w:t>
      </w:r>
      <w:r>
        <w:rPr/>
        <w:t>been</w:t>
      </w:r>
      <w:r>
        <w:rPr>
          <w:spacing w:val="-8"/>
        </w:rPr>
        <w:t> </w:t>
      </w:r>
      <w:r>
        <w:rPr/>
        <w:t>assessed</w:t>
      </w:r>
      <w:r>
        <w:rPr>
          <w:spacing w:val="-9"/>
        </w:rPr>
        <w:t> </w:t>
      </w:r>
      <w:r>
        <w:rPr/>
        <w:t>using</w:t>
      </w:r>
      <w:r>
        <w:rPr>
          <w:spacing w:val="-8"/>
        </w:rPr>
        <w:t> </w:t>
      </w:r>
      <w:r>
        <w:rPr/>
        <w:t>the</w:t>
      </w:r>
      <w:r>
        <w:rPr>
          <w:spacing w:val="-9"/>
        </w:rPr>
        <w:t> </w:t>
      </w:r>
      <w:r>
        <w:rPr/>
        <w:t>CFD</w:t>
      </w:r>
      <w:r>
        <w:rPr>
          <w:spacing w:val="-9"/>
        </w:rPr>
        <w:t> </w:t>
      </w:r>
      <w:r>
        <w:rPr/>
        <w:t>analysis</w:t>
      </w:r>
      <w:r>
        <w:rPr>
          <w:spacing w:val="-8"/>
        </w:rPr>
        <w:t> </w:t>
      </w:r>
      <w:r>
        <w:rPr/>
        <w:t>for</w:t>
      </w:r>
      <w:r>
        <w:rPr>
          <w:spacing w:val="-10"/>
        </w:rPr>
        <w:t> </w:t>
      </w:r>
      <w:r>
        <w:rPr/>
        <w:t>vertical</w:t>
      </w:r>
      <w:r>
        <w:rPr>
          <w:spacing w:val="-8"/>
        </w:rPr>
        <w:t> </w:t>
      </w:r>
      <w:r>
        <w:rPr/>
        <w:t>flight.</w:t>
      </w:r>
      <w:r>
        <w:rPr>
          <w:spacing w:val="-8"/>
        </w:rPr>
        <w:t> </w:t>
      </w:r>
      <w:r>
        <w:rPr/>
        <w:t>There</w:t>
      </w:r>
      <w:r>
        <w:rPr>
          <w:spacing w:val="-10"/>
        </w:rPr>
        <w:t> </w:t>
      </w:r>
      <w:r>
        <w:rPr/>
        <w:t>were three</w:t>
      </w:r>
      <w:r>
        <w:rPr>
          <w:spacing w:val="-15"/>
        </w:rPr>
        <w:t> </w:t>
      </w:r>
      <w:r>
        <w:rPr/>
        <w:t>options</w:t>
      </w:r>
      <w:r>
        <w:rPr>
          <w:spacing w:val="-15"/>
        </w:rPr>
        <w:t> </w:t>
      </w:r>
      <w:r>
        <w:rPr/>
        <w:t>to</w:t>
      </w:r>
      <w:r>
        <w:rPr>
          <w:spacing w:val="-15"/>
        </w:rPr>
        <w:t> </w:t>
      </w:r>
      <w:r>
        <w:rPr/>
        <w:t>be</w:t>
      </w:r>
      <w:r>
        <w:rPr>
          <w:spacing w:val="-15"/>
        </w:rPr>
        <w:t> </w:t>
      </w:r>
      <w:r>
        <w:rPr/>
        <w:t>selected.</w:t>
      </w:r>
      <w:r>
        <w:rPr>
          <w:spacing w:val="-15"/>
        </w:rPr>
        <w:t> </w:t>
      </w:r>
      <w:r>
        <w:rPr/>
        <w:t>The</w:t>
      </w:r>
      <w:r>
        <w:rPr>
          <w:spacing w:val="-15"/>
        </w:rPr>
        <w:t> </w:t>
      </w:r>
      <w:r>
        <w:rPr/>
        <w:t>first</w:t>
      </w:r>
      <w:r>
        <w:rPr>
          <w:spacing w:val="-15"/>
        </w:rPr>
        <w:t> </w:t>
      </w:r>
      <w:r>
        <w:rPr/>
        <w:t>one</w:t>
      </w:r>
      <w:r>
        <w:rPr>
          <w:spacing w:val="-15"/>
        </w:rPr>
        <w:t> </w:t>
      </w:r>
      <w:r>
        <w:rPr/>
        <w:t>was</w:t>
      </w:r>
      <w:r>
        <w:rPr>
          <w:spacing w:val="-15"/>
        </w:rPr>
        <w:t> </w:t>
      </w:r>
      <w:r>
        <w:rPr/>
        <w:t>purely</w:t>
      </w:r>
      <w:r>
        <w:rPr>
          <w:spacing w:val="-15"/>
        </w:rPr>
        <w:t> </w:t>
      </w:r>
      <w:r>
        <w:rPr/>
        <w:t>flaps,</w:t>
      </w:r>
      <w:r>
        <w:rPr>
          <w:spacing w:val="-15"/>
        </w:rPr>
        <w:t> </w:t>
      </w:r>
      <w:r>
        <w:rPr/>
        <w:t>the</w:t>
      </w:r>
      <w:r>
        <w:rPr>
          <w:spacing w:val="-15"/>
        </w:rPr>
        <w:t> </w:t>
      </w:r>
      <w:r>
        <w:rPr/>
        <w:t>second</w:t>
      </w:r>
      <w:r>
        <w:rPr>
          <w:spacing w:val="-15"/>
        </w:rPr>
        <w:t> </w:t>
      </w:r>
      <w:r>
        <w:rPr/>
        <w:t>one</w:t>
      </w:r>
      <w:r>
        <w:rPr>
          <w:spacing w:val="-15"/>
        </w:rPr>
        <w:t> </w:t>
      </w:r>
      <w:r>
        <w:rPr/>
        <w:t>was</w:t>
      </w:r>
      <w:r>
        <w:rPr>
          <w:spacing w:val="-15"/>
        </w:rPr>
        <w:t> </w:t>
      </w:r>
      <w:r>
        <w:rPr/>
        <w:t>purely elevators, and the third one was mixed of them. Using purely one actuator was not possible since 20° deflection of the elevator has compensated 18% percent of available X-force, which is caused by the lift generated on the wing, while 20° deflection</w:t>
      </w:r>
      <w:r>
        <w:rPr>
          <w:spacing w:val="-8"/>
        </w:rPr>
        <w:t> </w:t>
      </w:r>
      <w:r>
        <w:rPr/>
        <w:t>of</w:t>
      </w:r>
      <w:r>
        <w:rPr>
          <w:spacing w:val="-9"/>
        </w:rPr>
        <w:t> </w:t>
      </w:r>
      <w:r>
        <w:rPr/>
        <w:t>flaps</w:t>
      </w:r>
      <w:r>
        <w:rPr>
          <w:spacing w:val="-7"/>
        </w:rPr>
        <w:t> </w:t>
      </w:r>
      <w:r>
        <w:rPr/>
        <w:t>have</w:t>
      </w:r>
      <w:r>
        <w:rPr>
          <w:spacing w:val="-7"/>
        </w:rPr>
        <w:t> </w:t>
      </w:r>
      <w:r>
        <w:rPr/>
        <w:t>compensated</w:t>
      </w:r>
      <w:r>
        <w:rPr>
          <w:spacing w:val="-9"/>
        </w:rPr>
        <w:t> </w:t>
      </w:r>
      <w:r>
        <w:rPr/>
        <w:t>65%</w:t>
      </w:r>
      <w:r>
        <w:rPr>
          <w:spacing w:val="-9"/>
        </w:rPr>
        <w:t> </w:t>
      </w:r>
      <w:r>
        <w:rPr/>
        <w:t>of</w:t>
      </w:r>
      <w:r>
        <w:rPr>
          <w:spacing w:val="-9"/>
        </w:rPr>
        <w:t> </w:t>
      </w:r>
      <w:r>
        <w:rPr/>
        <w:t>it.</w:t>
      </w:r>
      <w:r>
        <w:rPr>
          <w:spacing w:val="-8"/>
        </w:rPr>
        <w:t> </w:t>
      </w:r>
      <w:r>
        <w:rPr/>
        <w:t>Therefore,</w:t>
      </w:r>
      <w:r>
        <w:rPr>
          <w:spacing w:val="-8"/>
        </w:rPr>
        <w:t> </w:t>
      </w:r>
      <w:r>
        <w:rPr/>
        <w:t>both</w:t>
      </w:r>
      <w:r>
        <w:rPr>
          <w:spacing w:val="-8"/>
        </w:rPr>
        <w:t> </w:t>
      </w:r>
      <w:r>
        <w:rPr/>
        <w:t>of</w:t>
      </w:r>
      <w:r>
        <w:rPr>
          <w:spacing w:val="-9"/>
        </w:rPr>
        <w:t> </w:t>
      </w:r>
      <w:r>
        <w:rPr/>
        <w:t>the</w:t>
      </w:r>
      <w:r>
        <w:rPr>
          <w:spacing w:val="-6"/>
        </w:rPr>
        <w:t> </w:t>
      </w:r>
      <w:r>
        <w:rPr/>
        <w:t>surfaces</w:t>
      </w:r>
      <w:r>
        <w:rPr>
          <w:spacing w:val="-8"/>
        </w:rPr>
        <w:t> </w:t>
      </w:r>
      <w:r>
        <w:rPr/>
        <w:t>have been</w:t>
      </w:r>
      <w:r>
        <w:rPr>
          <w:spacing w:val="-8"/>
        </w:rPr>
        <w:t> </w:t>
      </w:r>
      <w:r>
        <w:rPr/>
        <w:t>deflected</w:t>
      </w:r>
      <w:r>
        <w:rPr>
          <w:spacing w:val="-8"/>
        </w:rPr>
        <w:t> </w:t>
      </w:r>
      <w:r>
        <w:rPr/>
        <w:t>to</w:t>
      </w:r>
      <w:r>
        <w:rPr>
          <w:spacing w:val="-8"/>
        </w:rPr>
        <w:t> </w:t>
      </w:r>
      <w:r>
        <w:rPr/>
        <w:t>compensate</w:t>
      </w:r>
      <w:r>
        <w:rPr>
          <w:spacing w:val="-9"/>
        </w:rPr>
        <w:t> </w:t>
      </w:r>
      <w:r>
        <w:rPr/>
        <w:t>generated</w:t>
      </w:r>
      <w:r>
        <w:rPr>
          <w:spacing w:val="-9"/>
        </w:rPr>
        <w:t> </w:t>
      </w:r>
      <w:r>
        <w:rPr/>
        <w:t>X-force</w:t>
      </w:r>
      <w:r>
        <w:rPr>
          <w:spacing w:val="-9"/>
        </w:rPr>
        <w:t> </w:t>
      </w:r>
      <w:r>
        <w:rPr/>
        <w:t>in</w:t>
      </w:r>
      <w:r>
        <w:rPr>
          <w:spacing w:val="-8"/>
        </w:rPr>
        <w:t> </w:t>
      </w:r>
      <w:r>
        <w:rPr/>
        <w:t>trim</w:t>
      </w:r>
      <w:r>
        <w:rPr>
          <w:spacing w:val="-8"/>
        </w:rPr>
        <w:t> </w:t>
      </w:r>
      <w:r>
        <w:rPr/>
        <w:t>conditions.</w:t>
      </w:r>
      <w:r>
        <w:rPr>
          <w:spacing w:val="-8"/>
        </w:rPr>
        <w:t> </w:t>
      </w:r>
      <w:r>
        <w:rPr/>
        <w:t>The</w:t>
      </w:r>
      <w:r>
        <w:rPr>
          <w:spacing w:val="-9"/>
        </w:rPr>
        <w:t> </w:t>
      </w:r>
      <w:r>
        <w:rPr/>
        <w:t>elevator</w:t>
      </w:r>
      <w:r>
        <w:rPr>
          <w:spacing w:val="-9"/>
        </w:rPr>
        <w:t> </w:t>
      </w:r>
      <w:r>
        <w:rPr/>
        <w:t>has been</w:t>
      </w:r>
      <w:r>
        <w:rPr>
          <w:spacing w:val="-3"/>
        </w:rPr>
        <w:t> </w:t>
      </w:r>
      <w:r>
        <w:rPr/>
        <w:t>almost</w:t>
      </w:r>
      <w:r>
        <w:rPr>
          <w:spacing w:val="-3"/>
        </w:rPr>
        <w:t> </w:t>
      </w:r>
      <w:r>
        <w:rPr/>
        <w:t>fully</w:t>
      </w:r>
      <w:r>
        <w:rPr>
          <w:spacing w:val="-3"/>
        </w:rPr>
        <w:t> </w:t>
      </w:r>
      <w:r>
        <w:rPr/>
        <w:t>deflected,</w:t>
      </w:r>
      <w:r>
        <w:rPr>
          <w:spacing w:val="-3"/>
        </w:rPr>
        <w:t> </w:t>
      </w:r>
      <w:r>
        <w:rPr/>
        <w:t>which</w:t>
      </w:r>
      <w:r>
        <w:rPr>
          <w:spacing w:val="-3"/>
        </w:rPr>
        <w:t> </w:t>
      </w:r>
      <w:r>
        <w:rPr/>
        <w:t>means</w:t>
      </w:r>
      <w:r>
        <w:rPr>
          <w:spacing w:val="-3"/>
        </w:rPr>
        <w:t> </w:t>
      </w:r>
      <w:r>
        <w:rPr/>
        <w:t>there</w:t>
      </w:r>
      <w:r>
        <w:rPr>
          <w:spacing w:val="-5"/>
        </w:rPr>
        <w:t> </w:t>
      </w:r>
      <w:r>
        <w:rPr/>
        <w:t>is</w:t>
      </w:r>
      <w:r>
        <w:rPr>
          <w:spacing w:val="-5"/>
        </w:rPr>
        <w:t> </w:t>
      </w:r>
      <w:r>
        <w:rPr/>
        <w:t>not</w:t>
      </w:r>
      <w:r>
        <w:rPr>
          <w:spacing w:val="-3"/>
        </w:rPr>
        <w:t> </w:t>
      </w:r>
      <w:r>
        <w:rPr/>
        <w:t>adequate</w:t>
      </w:r>
      <w:r>
        <w:rPr>
          <w:spacing w:val="-3"/>
        </w:rPr>
        <w:t> </w:t>
      </w:r>
      <w:r>
        <w:rPr/>
        <w:t>power</w:t>
      </w:r>
      <w:r>
        <w:rPr>
          <w:spacing w:val="-3"/>
        </w:rPr>
        <w:t> </w:t>
      </w:r>
      <w:r>
        <w:rPr/>
        <w:t>on</w:t>
      </w:r>
      <w:r>
        <w:rPr>
          <w:spacing w:val="-3"/>
        </w:rPr>
        <w:t> </w:t>
      </w:r>
      <w:r>
        <w:rPr/>
        <w:t>it</w:t>
      </w:r>
      <w:r>
        <w:rPr>
          <w:spacing w:val="-4"/>
        </w:rPr>
        <w:t> </w:t>
      </w:r>
      <w:r>
        <w:rPr/>
        <w:t>to</w:t>
      </w:r>
      <w:r>
        <w:rPr>
          <w:spacing w:val="-3"/>
        </w:rPr>
        <w:t> </w:t>
      </w:r>
      <w:r>
        <w:rPr/>
        <w:t>use</w:t>
      </w:r>
      <w:r>
        <w:rPr>
          <w:spacing w:val="-3"/>
        </w:rPr>
        <w:t> </w:t>
      </w:r>
      <w:r>
        <w:rPr/>
        <w:t>as a</w:t>
      </w:r>
      <w:r>
        <w:rPr>
          <w:spacing w:val="-15"/>
        </w:rPr>
        <w:t> </w:t>
      </w:r>
      <w:r>
        <w:rPr/>
        <w:t>control</w:t>
      </w:r>
      <w:r>
        <w:rPr>
          <w:spacing w:val="-14"/>
        </w:rPr>
        <w:t> </w:t>
      </w:r>
      <w:r>
        <w:rPr/>
        <w:t>effector.</w:t>
      </w:r>
      <w:r>
        <w:rPr>
          <w:spacing w:val="-14"/>
        </w:rPr>
        <w:t> </w:t>
      </w:r>
      <w:r>
        <w:rPr/>
        <w:t>50%</w:t>
      </w:r>
      <w:r>
        <w:rPr>
          <w:spacing w:val="-15"/>
        </w:rPr>
        <w:t> </w:t>
      </w:r>
      <w:r>
        <w:rPr/>
        <w:t>of</w:t>
      </w:r>
      <w:r>
        <w:rPr>
          <w:spacing w:val="-13"/>
        </w:rPr>
        <w:t> </w:t>
      </w:r>
      <w:r>
        <w:rPr/>
        <w:t>the</w:t>
      </w:r>
      <w:r>
        <w:rPr>
          <w:spacing w:val="-15"/>
        </w:rPr>
        <w:t> </w:t>
      </w:r>
      <w:r>
        <w:rPr/>
        <w:t>flaps</w:t>
      </w:r>
      <w:r>
        <w:rPr>
          <w:spacing w:val="-14"/>
        </w:rPr>
        <w:t> </w:t>
      </w:r>
      <w:r>
        <w:rPr/>
        <w:t>are</w:t>
      </w:r>
      <w:r>
        <w:rPr>
          <w:spacing w:val="-15"/>
        </w:rPr>
        <w:t> </w:t>
      </w:r>
      <w:r>
        <w:rPr/>
        <w:t>deflected,</w:t>
      </w:r>
      <w:r>
        <w:rPr>
          <w:spacing w:val="-12"/>
        </w:rPr>
        <w:t> </w:t>
      </w:r>
      <w:r>
        <w:rPr/>
        <w:t>and</w:t>
      </w:r>
      <w:r>
        <w:rPr>
          <w:spacing w:val="-14"/>
        </w:rPr>
        <w:t> </w:t>
      </w:r>
      <w:r>
        <w:rPr/>
        <w:t>the</w:t>
      </w:r>
      <w:r>
        <w:rPr>
          <w:spacing w:val="-15"/>
        </w:rPr>
        <w:t> </w:t>
      </w:r>
      <w:r>
        <w:rPr/>
        <w:t>rest</w:t>
      </w:r>
      <w:r>
        <w:rPr>
          <w:spacing w:val="-14"/>
        </w:rPr>
        <w:t> </w:t>
      </w:r>
      <w:r>
        <w:rPr/>
        <w:t>of</w:t>
      </w:r>
      <w:r>
        <w:rPr>
          <w:spacing w:val="-15"/>
        </w:rPr>
        <w:t> </w:t>
      </w:r>
      <w:r>
        <w:rPr/>
        <w:t>the</w:t>
      </w:r>
      <w:r>
        <w:rPr>
          <w:spacing w:val="-13"/>
        </w:rPr>
        <w:t> </w:t>
      </w:r>
      <w:r>
        <w:rPr/>
        <w:t>flaps</w:t>
      </w:r>
      <w:r>
        <w:rPr>
          <w:spacing w:val="-14"/>
        </w:rPr>
        <w:t> </w:t>
      </w:r>
      <w:r>
        <w:rPr/>
        <w:t>are</w:t>
      </w:r>
      <w:r>
        <w:rPr>
          <w:spacing w:val="-14"/>
        </w:rPr>
        <w:t> </w:t>
      </w:r>
      <w:r>
        <w:rPr/>
        <w:t>reserved for the control power. In other words, only flaps are used as the X-axis control effector. Since only 50% of the flaps are reserved for control power, asymmetric aileron</w:t>
      </w:r>
      <w:r>
        <w:rPr>
          <w:spacing w:val="-8"/>
        </w:rPr>
        <w:t> </w:t>
      </w:r>
      <w:r>
        <w:rPr/>
        <w:t>deflection</w:t>
      </w:r>
      <w:r>
        <w:rPr>
          <w:spacing w:val="-7"/>
        </w:rPr>
        <w:t> </w:t>
      </w:r>
      <w:r>
        <w:rPr/>
        <w:t>could</w:t>
      </w:r>
      <w:r>
        <w:rPr>
          <w:spacing w:val="-7"/>
        </w:rPr>
        <w:t> </w:t>
      </w:r>
      <w:r>
        <w:rPr/>
        <w:t>not</w:t>
      </w:r>
      <w:r>
        <w:rPr>
          <w:spacing w:val="-5"/>
        </w:rPr>
        <w:t> </w:t>
      </w:r>
      <w:r>
        <w:rPr/>
        <w:t>be</w:t>
      </w:r>
      <w:r>
        <w:rPr>
          <w:spacing w:val="-8"/>
        </w:rPr>
        <w:t> </w:t>
      </w:r>
      <w:r>
        <w:rPr/>
        <w:t>used</w:t>
      </w:r>
      <w:r>
        <w:rPr>
          <w:spacing w:val="-7"/>
        </w:rPr>
        <w:t> </w:t>
      </w:r>
      <w:r>
        <w:rPr/>
        <w:t>for</w:t>
      </w:r>
      <w:r>
        <w:rPr>
          <w:spacing w:val="-7"/>
        </w:rPr>
        <w:t> </w:t>
      </w:r>
      <w:r>
        <w:rPr/>
        <w:t>yaw</w:t>
      </w:r>
      <w:r>
        <w:rPr>
          <w:spacing w:val="-5"/>
        </w:rPr>
        <w:t> </w:t>
      </w:r>
      <w:r>
        <w:rPr/>
        <w:t>axis</w:t>
      </w:r>
      <w:r>
        <w:rPr>
          <w:spacing w:val="-7"/>
        </w:rPr>
        <w:t> </w:t>
      </w:r>
      <w:r>
        <w:rPr/>
        <w:t>control.</w:t>
      </w:r>
      <w:r>
        <w:rPr>
          <w:spacing w:val="-8"/>
        </w:rPr>
        <w:t> </w:t>
      </w:r>
      <w:r>
        <w:rPr/>
        <w:t>There</w:t>
      </w:r>
      <w:r>
        <w:rPr>
          <w:spacing w:val="-9"/>
        </w:rPr>
        <w:t> </w:t>
      </w:r>
      <w:r>
        <w:rPr/>
        <w:t>is</w:t>
      </w:r>
      <w:r>
        <w:rPr>
          <w:spacing w:val="-7"/>
        </w:rPr>
        <w:t> </w:t>
      </w:r>
      <w:r>
        <w:rPr/>
        <w:t>not</w:t>
      </w:r>
      <w:r>
        <w:rPr>
          <w:spacing w:val="-7"/>
        </w:rPr>
        <w:t> </w:t>
      </w:r>
      <w:r>
        <w:rPr/>
        <w:t>enough</w:t>
      </w:r>
      <w:r>
        <w:rPr>
          <w:spacing w:val="-7"/>
        </w:rPr>
        <w:t> </w:t>
      </w:r>
      <w:r>
        <w:rPr/>
        <w:t>power on ailerons to control the yaw axis. Excessive X-axis force generated by the lift on the</w:t>
      </w:r>
      <w:r>
        <w:rPr>
          <w:spacing w:val="-1"/>
        </w:rPr>
        <w:t> </w:t>
      </w:r>
      <w:r>
        <w:rPr/>
        <w:t>wing and horizontal tail forces us to use most of</w:t>
      </w:r>
      <w:r>
        <w:rPr>
          <w:spacing w:val="-1"/>
        </w:rPr>
        <w:t> </w:t>
      </w:r>
      <w:r>
        <w:rPr/>
        <w:t>the</w:t>
      </w:r>
      <w:r>
        <w:rPr>
          <w:spacing w:val="-1"/>
        </w:rPr>
        <w:t> </w:t>
      </w:r>
      <w:r>
        <w:rPr/>
        <w:t>flaps and elevator power to compensate for the X-axis force.</w:t>
      </w:r>
    </w:p>
    <w:p>
      <w:pPr>
        <w:pStyle w:val="BodyText"/>
        <w:spacing w:line="360" w:lineRule="auto" w:before="160"/>
        <w:ind w:left="895" w:right="179"/>
        <w:jc w:val="both"/>
      </w:pPr>
      <w:r>
        <w:rPr/>
        <w:t>In VTOL mode, the aircraft will be controlled by thrust forces and moments, while aerodynamic</w:t>
      </w:r>
      <w:r>
        <w:rPr>
          <w:spacing w:val="-5"/>
        </w:rPr>
        <w:t> </w:t>
      </w:r>
      <w:r>
        <w:rPr/>
        <w:t>forces</w:t>
      </w:r>
      <w:r>
        <w:rPr>
          <w:spacing w:val="-5"/>
        </w:rPr>
        <w:t> </w:t>
      </w:r>
      <w:r>
        <w:rPr/>
        <w:t>will</w:t>
      </w:r>
      <w:r>
        <w:rPr>
          <w:spacing w:val="-5"/>
        </w:rPr>
        <w:t> </w:t>
      </w:r>
      <w:r>
        <w:rPr/>
        <w:t>be</w:t>
      </w:r>
      <w:r>
        <w:rPr>
          <w:spacing w:val="-5"/>
        </w:rPr>
        <w:t> </w:t>
      </w:r>
      <w:r>
        <w:rPr/>
        <w:t>used</w:t>
      </w:r>
      <w:r>
        <w:rPr>
          <w:spacing w:val="-5"/>
        </w:rPr>
        <w:t> </w:t>
      </w:r>
      <w:r>
        <w:rPr/>
        <w:t>with</w:t>
      </w:r>
      <w:r>
        <w:rPr>
          <w:spacing w:val="-5"/>
        </w:rPr>
        <w:t> </w:t>
      </w:r>
      <w:r>
        <w:rPr/>
        <w:t>secondary</w:t>
      </w:r>
      <w:r>
        <w:rPr>
          <w:spacing w:val="-5"/>
        </w:rPr>
        <w:t> </w:t>
      </w:r>
      <w:r>
        <w:rPr/>
        <w:t>importance.</w:t>
      </w:r>
      <w:r>
        <w:rPr>
          <w:spacing w:val="-3"/>
        </w:rPr>
        <w:t> </w:t>
      </w:r>
      <w:r>
        <w:rPr/>
        <w:t>In</w:t>
      </w:r>
      <w:r>
        <w:rPr>
          <w:spacing w:val="-3"/>
        </w:rPr>
        <w:t> </w:t>
      </w:r>
      <w:r>
        <w:rPr/>
        <w:t>transition</w:t>
      </w:r>
      <w:r>
        <w:rPr>
          <w:spacing w:val="-4"/>
        </w:rPr>
        <w:t> </w:t>
      </w:r>
      <w:r>
        <w:rPr/>
        <w:t>mode,</w:t>
      </w:r>
      <w:r>
        <w:rPr>
          <w:spacing w:val="-5"/>
        </w:rPr>
        <w:t> </w:t>
      </w:r>
      <w:r>
        <w:rPr/>
        <w:t>the control allocation will depend mainly on thrust. While we get close to the forward flight,</w:t>
      </w:r>
      <w:r>
        <w:rPr>
          <w:spacing w:val="-7"/>
        </w:rPr>
        <w:t> </w:t>
      </w:r>
      <w:r>
        <w:rPr/>
        <w:t>the</w:t>
      </w:r>
      <w:r>
        <w:rPr>
          <w:spacing w:val="-8"/>
        </w:rPr>
        <w:t> </w:t>
      </w:r>
      <w:r>
        <w:rPr/>
        <w:t>aerodynamic</w:t>
      </w:r>
      <w:r>
        <w:rPr>
          <w:spacing w:val="-8"/>
        </w:rPr>
        <w:t> </w:t>
      </w:r>
      <w:r>
        <w:rPr/>
        <w:t>forces</w:t>
      </w:r>
      <w:r>
        <w:rPr>
          <w:spacing w:val="-5"/>
        </w:rPr>
        <w:t> </w:t>
      </w:r>
      <w:r>
        <w:rPr/>
        <w:t>and</w:t>
      </w:r>
      <w:r>
        <w:rPr>
          <w:spacing w:val="-7"/>
        </w:rPr>
        <w:t> </w:t>
      </w:r>
      <w:r>
        <w:rPr/>
        <w:t>moments</w:t>
      </w:r>
      <w:r>
        <w:rPr>
          <w:spacing w:val="-7"/>
        </w:rPr>
        <w:t> </w:t>
      </w:r>
      <w:r>
        <w:rPr/>
        <w:t>will</w:t>
      </w:r>
      <w:r>
        <w:rPr>
          <w:spacing w:val="-7"/>
        </w:rPr>
        <w:t> </w:t>
      </w:r>
      <w:r>
        <w:rPr/>
        <w:t>come</w:t>
      </w:r>
      <w:r>
        <w:rPr>
          <w:spacing w:val="-8"/>
        </w:rPr>
        <w:t> </w:t>
      </w:r>
      <w:r>
        <w:rPr/>
        <w:t>forward.</w:t>
      </w:r>
      <w:r>
        <w:rPr>
          <w:spacing w:val="-8"/>
        </w:rPr>
        <w:t> </w:t>
      </w:r>
      <w:r>
        <w:rPr/>
        <w:t>Table</w:t>
      </w:r>
      <w:r>
        <w:rPr>
          <w:spacing w:val="-5"/>
        </w:rPr>
        <w:t> </w:t>
      </w:r>
      <w:r>
        <w:rPr/>
        <w:t>5.1</w:t>
      </w:r>
      <w:r>
        <w:rPr>
          <w:spacing w:val="-7"/>
        </w:rPr>
        <w:t> </w:t>
      </w:r>
      <w:r>
        <w:rPr/>
        <w:t>shows</w:t>
      </w:r>
      <w:r>
        <w:rPr>
          <w:spacing w:val="-8"/>
        </w:rPr>
        <w:t> </w:t>
      </w:r>
      <w:r>
        <w:rPr/>
        <w:t>the control allocation strategy of the study.</w:t>
      </w:r>
    </w:p>
    <w:p>
      <w:pPr>
        <w:pStyle w:val="BodyText"/>
        <w:spacing w:line="360" w:lineRule="auto" w:before="160"/>
        <w:ind w:left="895" w:right="181"/>
        <w:jc w:val="both"/>
      </w:pPr>
      <w:r>
        <w:rPr/>
        <w:t>In vertical flight as expected, most of the control power comes from thrust forces and</w:t>
      </w:r>
      <w:r>
        <w:rPr>
          <w:spacing w:val="-12"/>
        </w:rPr>
        <w:t> </w:t>
      </w:r>
      <w:r>
        <w:rPr/>
        <w:t>moments.</w:t>
      </w:r>
      <w:r>
        <w:rPr>
          <w:spacing w:val="-9"/>
        </w:rPr>
        <w:t> </w:t>
      </w:r>
      <w:r>
        <w:rPr/>
        <w:t>In</w:t>
      </w:r>
      <w:r>
        <w:rPr>
          <w:spacing w:val="-10"/>
        </w:rPr>
        <w:t> </w:t>
      </w:r>
      <w:r>
        <w:rPr/>
        <w:t>transition</w:t>
      </w:r>
      <w:r>
        <w:rPr>
          <w:spacing w:val="-12"/>
        </w:rPr>
        <w:t> </w:t>
      </w:r>
      <w:r>
        <w:rPr/>
        <w:t>flight,</w:t>
      </w:r>
      <w:r>
        <w:rPr>
          <w:spacing w:val="-12"/>
        </w:rPr>
        <w:t> </w:t>
      </w:r>
      <w:r>
        <w:rPr/>
        <w:t>since</w:t>
      </w:r>
      <w:r>
        <w:rPr>
          <w:spacing w:val="-11"/>
        </w:rPr>
        <w:t> </w:t>
      </w:r>
      <w:r>
        <w:rPr/>
        <w:t>we</w:t>
      </w:r>
      <w:r>
        <w:rPr>
          <w:spacing w:val="-11"/>
        </w:rPr>
        <w:t> </w:t>
      </w:r>
      <w:r>
        <w:rPr/>
        <w:t>are</w:t>
      </w:r>
      <w:r>
        <w:rPr>
          <w:spacing w:val="-13"/>
        </w:rPr>
        <w:t> </w:t>
      </w:r>
      <w:r>
        <w:rPr/>
        <w:t>almost</w:t>
      </w:r>
      <w:r>
        <w:rPr>
          <w:spacing w:val="-12"/>
        </w:rPr>
        <w:t> </w:t>
      </w:r>
      <w:r>
        <w:rPr/>
        <w:t>in</w:t>
      </w:r>
      <w:r>
        <w:rPr>
          <w:spacing w:val="-12"/>
        </w:rPr>
        <w:t> </w:t>
      </w:r>
      <w:r>
        <w:rPr/>
        <w:t>the</w:t>
      </w:r>
      <w:r>
        <w:rPr>
          <w:spacing w:val="-13"/>
        </w:rPr>
        <w:t> </w:t>
      </w:r>
      <w:r>
        <w:rPr/>
        <w:t>post-stall</w:t>
      </w:r>
      <w:r>
        <w:rPr>
          <w:spacing w:val="-11"/>
        </w:rPr>
        <w:t> </w:t>
      </w:r>
      <w:r>
        <w:rPr/>
        <w:t>conditions,</w:t>
      </w:r>
      <w:r>
        <w:rPr>
          <w:spacing w:val="-11"/>
        </w:rPr>
        <w:t> </w:t>
      </w:r>
      <w:r>
        <w:rPr/>
        <w:t>we are using thrust forces and moments as primary control power. However, while we are</w:t>
      </w:r>
      <w:r>
        <w:rPr>
          <w:spacing w:val="-17"/>
        </w:rPr>
        <w:t> </w:t>
      </w:r>
      <w:r>
        <w:rPr/>
        <w:t>getting</w:t>
      </w:r>
      <w:r>
        <w:rPr>
          <w:spacing w:val="-14"/>
        </w:rPr>
        <w:t> </w:t>
      </w:r>
      <w:r>
        <w:rPr/>
        <w:t>closer</w:t>
      </w:r>
      <w:r>
        <w:rPr>
          <w:spacing w:val="-14"/>
        </w:rPr>
        <w:t> </w:t>
      </w:r>
      <w:r>
        <w:rPr/>
        <w:t>to</w:t>
      </w:r>
      <w:r>
        <w:rPr>
          <w:spacing w:val="-14"/>
        </w:rPr>
        <w:t> </w:t>
      </w:r>
      <w:r>
        <w:rPr/>
        <w:t>the</w:t>
      </w:r>
      <w:r>
        <w:rPr>
          <w:spacing w:val="-14"/>
        </w:rPr>
        <w:t> </w:t>
      </w:r>
      <w:r>
        <w:rPr/>
        <w:t>forward</w:t>
      </w:r>
      <w:r>
        <w:rPr>
          <w:spacing w:val="-14"/>
        </w:rPr>
        <w:t> </w:t>
      </w:r>
      <w:r>
        <w:rPr/>
        <w:t>flight,</w:t>
      </w:r>
      <w:r>
        <w:rPr>
          <w:spacing w:val="-13"/>
        </w:rPr>
        <w:t> </w:t>
      </w:r>
      <w:r>
        <w:rPr/>
        <w:t>aerodynamic</w:t>
      </w:r>
      <w:r>
        <w:rPr>
          <w:spacing w:val="-15"/>
        </w:rPr>
        <w:t> </w:t>
      </w:r>
      <w:r>
        <w:rPr/>
        <w:t>forces</w:t>
      </w:r>
      <w:r>
        <w:rPr>
          <w:spacing w:val="-13"/>
        </w:rPr>
        <w:t> </w:t>
      </w:r>
      <w:r>
        <w:rPr/>
        <w:t>usage</w:t>
      </w:r>
      <w:r>
        <w:rPr>
          <w:spacing w:val="-14"/>
        </w:rPr>
        <w:t> </w:t>
      </w:r>
      <w:r>
        <w:rPr/>
        <w:t>becomes</w:t>
      </w:r>
      <w:r>
        <w:rPr>
          <w:spacing w:val="-14"/>
        </w:rPr>
        <w:t> </w:t>
      </w:r>
      <w:r>
        <w:rPr>
          <w:spacing w:val="-2"/>
        </w:rPr>
        <w:t>dominant.</w:t>
      </w:r>
    </w:p>
    <w:p>
      <w:pPr>
        <w:pStyle w:val="BodyText"/>
        <w:spacing w:line="360" w:lineRule="auto" w:before="161"/>
        <w:ind w:left="895" w:right="177"/>
        <w:jc w:val="both"/>
      </w:pPr>
      <w:r>
        <w:rPr/>
        <w:t>During hover and vertical flight, the wing generates aerodynamic force along with body</w:t>
      </w:r>
      <w:r>
        <w:rPr>
          <w:spacing w:val="-15"/>
        </w:rPr>
        <w:t> </w:t>
      </w:r>
      <w:r>
        <w:rPr/>
        <w:t>x-axes,</w:t>
      </w:r>
      <w:r>
        <w:rPr>
          <w:spacing w:val="-15"/>
        </w:rPr>
        <w:t> </w:t>
      </w:r>
      <w:r>
        <w:rPr/>
        <w:t>we</w:t>
      </w:r>
      <w:r>
        <w:rPr>
          <w:spacing w:val="-15"/>
        </w:rPr>
        <w:t> </w:t>
      </w:r>
      <w:r>
        <w:rPr/>
        <w:t>have</w:t>
      </w:r>
      <w:r>
        <w:rPr>
          <w:spacing w:val="-15"/>
        </w:rPr>
        <w:t> </w:t>
      </w:r>
      <w:r>
        <w:rPr/>
        <w:t>employed</w:t>
      </w:r>
      <w:r>
        <w:rPr>
          <w:spacing w:val="-15"/>
        </w:rPr>
        <w:t> </w:t>
      </w:r>
      <w:r>
        <w:rPr/>
        <w:t>negative</w:t>
      </w:r>
      <w:r>
        <w:rPr>
          <w:spacing w:val="-15"/>
        </w:rPr>
        <w:t> </w:t>
      </w:r>
      <w:r>
        <w:rPr/>
        <w:t>flap</w:t>
      </w:r>
      <w:r>
        <w:rPr>
          <w:spacing w:val="-15"/>
        </w:rPr>
        <w:t> </w:t>
      </w:r>
      <w:r>
        <w:rPr/>
        <w:t>deflection</w:t>
      </w:r>
      <w:r>
        <w:rPr>
          <w:spacing w:val="-15"/>
        </w:rPr>
        <w:t> </w:t>
      </w:r>
      <w:r>
        <w:rPr/>
        <w:t>to</w:t>
      </w:r>
      <w:r>
        <w:rPr>
          <w:spacing w:val="-15"/>
        </w:rPr>
        <w:t> </w:t>
      </w:r>
      <w:r>
        <w:rPr/>
        <w:t>compensate</w:t>
      </w:r>
      <w:r>
        <w:rPr>
          <w:spacing w:val="-15"/>
        </w:rPr>
        <w:t> </w:t>
      </w:r>
      <w:r>
        <w:rPr/>
        <w:t>for</w:t>
      </w:r>
      <w:r>
        <w:rPr>
          <w:spacing w:val="-15"/>
        </w:rPr>
        <w:t> </w:t>
      </w:r>
      <w:r>
        <w:rPr/>
        <w:t>this</w:t>
      </w:r>
      <w:r>
        <w:rPr>
          <w:spacing w:val="-15"/>
        </w:rPr>
        <w:t> </w:t>
      </w:r>
      <w:r>
        <w:rPr/>
        <w:t>force. Y-axes forces have not been directly controlled. Thrust forces and moments are stabilizing</w:t>
      </w:r>
      <w:r>
        <w:rPr>
          <w:spacing w:val="11"/>
        </w:rPr>
        <w:t> </w:t>
      </w:r>
      <w:r>
        <w:rPr/>
        <w:t>the</w:t>
      </w:r>
      <w:r>
        <w:rPr>
          <w:spacing w:val="13"/>
        </w:rPr>
        <w:t> </w:t>
      </w:r>
      <w:r>
        <w:rPr/>
        <w:t>roll,</w:t>
      </w:r>
      <w:r>
        <w:rPr>
          <w:spacing w:val="13"/>
        </w:rPr>
        <w:t> </w:t>
      </w:r>
      <w:r>
        <w:rPr/>
        <w:t>pitch,</w:t>
      </w:r>
      <w:r>
        <w:rPr>
          <w:spacing w:val="12"/>
        </w:rPr>
        <w:t> </w:t>
      </w:r>
      <w:r>
        <w:rPr/>
        <w:t>and</w:t>
      </w:r>
      <w:r>
        <w:rPr>
          <w:spacing w:val="14"/>
        </w:rPr>
        <w:t> </w:t>
      </w:r>
      <w:r>
        <w:rPr/>
        <w:t>yaw</w:t>
      </w:r>
      <w:r>
        <w:rPr>
          <w:spacing w:val="12"/>
        </w:rPr>
        <w:t> </w:t>
      </w:r>
      <w:r>
        <w:rPr/>
        <w:t>axis.</w:t>
      </w:r>
      <w:r>
        <w:rPr>
          <w:spacing w:val="14"/>
        </w:rPr>
        <w:t> </w:t>
      </w:r>
      <w:r>
        <w:rPr/>
        <w:t>The</w:t>
      </w:r>
      <w:r>
        <w:rPr>
          <w:spacing w:val="11"/>
        </w:rPr>
        <w:t> </w:t>
      </w:r>
      <w:r>
        <w:rPr/>
        <w:t>differential</w:t>
      </w:r>
      <w:r>
        <w:rPr>
          <w:spacing w:val="14"/>
        </w:rPr>
        <w:t> </w:t>
      </w:r>
      <w:r>
        <w:rPr/>
        <w:t>thrust</w:t>
      </w:r>
      <w:r>
        <w:rPr>
          <w:spacing w:val="14"/>
        </w:rPr>
        <w:t> </w:t>
      </w:r>
      <w:r>
        <w:rPr/>
        <w:t>of</w:t>
      </w:r>
      <w:r>
        <w:rPr>
          <w:spacing w:val="12"/>
        </w:rPr>
        <w:t> </w:t>
      </w:r>
      <w:r>
        <w:rPr/>
        <w:t>forward</w:t>
      </w:r>
      <w:r>
        <w:rPr>
          <w:spacing w:val="15"/>
        </w:rPr>
        <w:t> </w:t>
      </w:r>
      <w:r>
        <w:rPr/>
        <w:t>and</w:t>
      </w:r>
      <w:r>
        <w:rPr>
          <w:spacing w:val="14"/>
        </w:rPr>
        <w:t> </w:t>
      </w:r>
      <w:r>
        <w:rPr>
          <w:spacing w:val="-4"/>
        </w:rPr>
        <w:t>rear</w:t>
      </w:r>
    </w:p>
    <w:p>
      <w:pPr>
        <w:spacing w:after="0" w:line="360" w:lineRule="auto"/>
        <w:jc w:val="both"/>
        <w:sectPr>
          <w:pgSz w:w="11910" w:h="16840"/>
          <w:pgMar w:header="0" w:footer="1476" w:top="1900" w:bottom="1660" w:left="1380" w:right="1400"/>
        </w:sectPr>
      </w:pPr>
    </w:p>
    <w:p>
      <w:pPr>
        <w:pStyle w:val="BodyText"/>
        <w:spacing w:line="360" w:lineRule="auto" w:before="68"/>
        <w:ind w:left="204" w:right="869"/>
        <w:jc w:val="both"/>
      </w:pPr>
      <w:r>
        <w:rPr/>
        <w:t>propellers controls the pitch axis, while left and right controls the roll axis. During hover, although we do not have a thrust based moment in the yaw axis, we use the torque generated by angular velocities of the propellers. If throttle levels of the left and right propellers are different from each other, torque is generated on the yaw axes. So we change the angular velocities of left and right propellers to control the yaw axis during hover. Cross-coupling of the roll and yaw axes shall be considered in</w:t>
      </w:r>
      <w:r>
        <w:rPr>
          <w:spacing w:val="-9"/>
        </w:rPr>
        <w:t> </w:t>
      </w:r>
      <w:r>
        <w:rPr/>
        <w:t>this</w:t>
      </w:r>
      <w:r>
        <w:rPr>
          <w:spacing w:val="-9"/>
        </w:rPr>
        <w:t> </w:t>
      </w:r>
      <w:r>
        <w:rPr/>
        <w:t>case,</w:t>
      </w:r>
      <w:r>
        <w:rPr>
          <w:spacing w:val="-10"/>
        </w:rPr>
        <w:t> </w:t>
      </w:r>
      <w:r>
        <w:rPr/>
        <w:t>since</w:t>
      </w:r>
      <w:r>
        <w:rPr>
          <w:spacing w:val="-11"/>
        </w:rPr>
        <w:t> </w:t>
      </w:r>
      <w:r>
        <w:rPr/>
        <w:t>as</w:t>
      </w:r>
      <w:r>
        <w:rPr>
          <w:spacing w:val="-9"/>
        </w:rPr>
        <w:t> </w:t>
      </w:r>
      <w:r>
        <w:rPr/>
        <w:t>we</w:t>
      </w:r>
      <w:r>
        <w:rPr>
          <w:spacing w:val="-11"/>
        </w:rPr>
        <w:t> </w:t>
      </w:r>
      <w:r>
        <w:rPr/>
        <w:t>change</w:t>
      </w:r>
      <w:r>
        <w:rPr>
          <w:spacing w:val="-11"/>
        </w:rPr>
        <w:t> </w:t>
      </w:r>
      <w:r>
        <w:rPr/>
        <w:t>the</w:t>
      </w:r>
      <w:r>
        <w:rPr>
          <w:spacing w:val="-10"/>
        </w:rPr>
        <w:t> </w:t>
      </w:r>
      <w:r>
        <w:rPr/>
        <w:t>angular</w:t>
      </w:r>
      <w:r>
        <w:rPr>
          <w:spacing w:val="-11"/>
        </w:rPr>
        <w:t> </w:t>
      </w:r>
      <w:r>
        <w:rPr/>
        <w:t>velocity</w:t>
      </w:r>
      <w:r>
        <w:rPr>
          <w:spacing w:val="-10"/>
        </w:rPr>
        <w:t> </w:t>
      </w:r>
      <w:r>
        <w:rPr/>
        <w:t>of</w:t>
      </w:r>
      <w:r>
        <w:rPr>
          <w:spacing w:val="-10"/>
        </w:rPr>
        <w:t> </w:t>
      </w:r>
      <w:r>
        <w:rPr/>
        <w:t>the</w:t>
      </w:r>
      <w:r>
        <w:rPr>
          <w:spacing w:val="-10"/>
        </w:rPr>
        <w:t> </w:t>
      </w:r>
      <w:r>
        <w:rPr/>
        <w:t>propellers,</w:t>
      </w:r>
      <w:r>
        <w:rPr>
          <w:spacing w:val="-10"/>
        </w:rPr>
        <w:t> </w:t>
      </w:r>
      <w:r>
        <w:rPr/>
        <w:t>moment</w:t>
      </w:r>
      <w:r>
        <w:rPr>
          <w:spacing w:val="-9"/>
        </w:rPr>
        <w:t> </w:t>
      </w:r>
      <w:r>
        <w:rPr/>
        <w:t>in</w:t>
      </w:r>
      <w:r>
        <w:rPr>
          <w:spacing w:val="-10"/>
        </w:rPr>
        <w:t> </w:t>
      </w:r>
      <w:r>
        <w:rPr/>
        <w:t>roll axes will be inevitable.</w:t>
      </w:r>
    </w:p>
    <w:p>
      <w:pPr>
        <w:pStyle w:val="BodyText"/>
        <w:spacing w:line="360" w:lineRule="auto" w:before="159"/>
        <w:ind w:left="204" w:right="868"/>
        <w:jc w:val="both"/>
      </w:pPr>
      <w:r>
        <w:rPr/>
        <w:t>In</w:t>
      </w:r>
      <w:r>
        <w:rPr>
          <w:spacing w:val="-7"/>
        </w:rPr>
        <w:t> </w:t>
      </w:r>
      <w:r>
        <w:rPr/>
        <w:t>the</w:t>
      </w:r>
      <w:r>
        <w:rPr>
          <w:spacing w:val="-8"/>
        </w:rPr>
        <w:t> </w:t>
      </w:r>
      <w:r>
        <w:rPr/>
        <w:t>first</w:t>
      </w:r>
      <w:r>
        <w:rPr>
          <w:spacing w:val="-7"/>
        </w:rPr>
        <w:t> </w:t>
      </w:r>
      <w:r>
        <w:rPr/>
        <w:t>phase</w:t>
      </w:r>
      <w:r>
        <w:rPr>
          <w:spacing w:val="-8"/>
        </w:rPr>
        <w:t> </w:t>
      </w:r>
      <w:r>
        <w:rPr/>
        <w:t>of</w:t>
      </w:r>
      <w:r>
        <w:rPr>
          <w:spacing w:val="-8"/>
        </w:rPr>
        <w:t> </w:t>
      </w:r>
      <w:r>
        <w:rPr/>
        <w:t>transition</w:t>
      </w:r>
      <w:r>
        <w:rPr>
          <w:spacing w:val="-7"/>
        </w:rPr>
        <w:t> </w:t>
      </w:r>
      <w:r>
        <w:rPr/>
        <w:t>mode,</w:t>
      </w:r>
      <w:r>
        <w:rPr>
          <w:spacing w:val="-8"/>
        </w:rPr>
        <w:t> </w:t>
      </w:r>
      <w:r>
        <w:rPr/>
        <w:t>mostly</w:t>
      </w:r>
      <w:r>
        <w:rPr>
          <w:spacing w:val="-7"/>
        </w:rPr>
        <w:t> </w:t>
      </w:r>
      <w:r>
        <w:rPr/>
        <w:t>the</w:t>
      </w:r>
      <w:r>
        <w:rPr>
          <w:spacing w:val="-8"/>
        </w:rPr>
        <w:t> </w:t>
      </w:r>
      <w:r>
        <w:rPr/>
        <w:t>thrust</w:t>
      </w:r>
      <w:r>
        <w:rPr>
          <w:spacing w:val="-7"/>
        </w:rPr>
        <w:t> </w:t>
      </w:r>
      <w:r>
        <w:rPr/>
        <w:t>forces</w:t>
      </w:r>
      <w:r>
        <w:rPr>
          <w:spacing w:val="-7"/>
        </w:rPr>
        <w:t> </w:t>
      </w:r>
      <w:r>
        <w:rPr/>
        <w:t>and</w:t>
      </w:r>
      <w:r>
        <w:rPr>
          <w:spacing w:val="-7"/>
        </w:rPr>
        <w:t> </w:t>
      </w:r>
      <w:r>
        <w:rPr/>
        <w:t>moments</w:t>
      </w:r>
      <w:r>
        <w:rPr>
          <w:spacing w:val="-4"/>
        </w:rPr>
        <w:t> </w:t>
      </w:r>
      <w:r>
        <w:rPr/>
        <w:t>will</w:t>
      </w:r>
      <w:r>
        <w:rPr>
          <w:spacing w:val="-7"/>
        </w:rPr>
        <w:t> </w:t>
      </w:r>
      <w:r>
        <w:rPr/>
        <w:t>be</w:t>
      </w:r>
      <w:r>
        <w:rPr>
          <w:spacing w:val="-8"/>
        </w:rPr>
        <w:t> </w:t>
      </w:r>
      <w:r>
        <w:rPr/>
        <w:t>in charge.</w:t>
      </w:r>
      <w:r>
        <w:rPr>
          <w:spacing w:val="-10"/>
        </w:rPr>
        <w:t> </w:t>
      </w:r>
      <w:r>
        <w:rPr/>
        <w:t>Control</w:t>
      </w:r>
      <w:r>
        <w:rPr>
          <w:spacing w:val="-12"/>
        </w:rPr>
        <w:t> </w:t>
      </w:r>
      <w:r>
        <w:rPr/>
        <w:t>allocation</w:t>
      </w:r>
      <w:r>
        <w:rPr>
          <w:spacing w:val="-12"/>
        </w:rPr>
        <w:t> </w:t>
      </w:r>
      <w:r>
        <w:rPr/>
        <w:t>logic</w:t>
      </w:r>
      <w:r>
        <w:rPr>
          <w:spacing w:val="-13"/>
        </w:rPr>
        <w:t> </w:t>
      </w:r>
      <w:r>
        <w:rPr/>
        <w:t>will</w:t>
      </w:r>
      <w:r>
        <w:rPr>
          <w:spacing w:val="-12"/>
        </w:rPr>
        <w:t> </w:t>
      </w:r>
      <w:r>
        <w:rPr/>
        <w:t>be</w:t>
      </w:r>
      <w:r>
        <w:rPr>
          <w:spacing w:val="-13"/>
        </w:rPr>
        <w:t> </w:t>
      </w:r>
      <w:r>
        <w:rPr/>
        <w:t>like</w:t>
      </w:r>
      <w:r>
        <w:rPr>
          <w:spacing w:val="-13"/>
        </w:rPr>
        <w:t> </w:t>
      </w:r>
      <w:r>
        <w:rPr/>
        <w:t>the</w:t>
      </w:r>
      <w:r>
        <w:rPr>
          <w:spacing w:val="-13"/>
        </w:rPr>
        <w:t> </w:t>
      </w:r>
      <w:r>
        <w:rPr/>
        <w:t>one</w:t>
      </w:r>
      <w:r>
        <w:rPr>
          <w:spacing w:val="-13"/>
        </w:rPr>
        <w:t> </w:t>
      </w:r>
      <w:r>
        <w:rPr/>
        <w:t>in</w:t>
      </w:r>
      <w:r>
        <w:rPr>
          <w:spacing w:val="-10"/>
        </w:rPr>
        <w:t> </w:t>
      </w:r>
      <w:r>
        <w:rPr/>
        <w:t>vertical</w:t>
      </w:r>
      <w:r>
        <w:rPr>
          <w:spacing w:val="-9"/>
        </w:rPr>
        <w:t> </w:t>
      </w:r>
      <w:r>
        <w:rPr/>
        <w:t>flight</w:t>
      </w:r>
      <w:r>
        <w:rPr>
          <w:spacing w:val="-12"/>
        </w:rPr>
        <w:t> </w:t>
      </w:r>
      <w:r>
        <w:rPr/>
        <w:t>with</w:t>
      </w:r>
      <w:r>
        <w:rPr>
          <w:spacing w:val="-12"/>
        </w:rPr>
        <w:t> </w:t>
      </w:r>
      <w:r>
        <w:rPr/>
        <w:t>some</w:t>
      </w:r>
      <w:r>
        <w:rPr>
          <w:spacing w:val="-11"/>
        </w:rPr>
        <w:t> </w:t>
      </w:r>
      <w:r>
        <w:rPr/>
        <w:t>small differences,</w:t>
      </w:r>
      <w:r>
        <w:rPr>
          <w:spacing w:val="40"/>
        </w:rPr>
        <w:t> </w:t>
      </w:r>
      <w:r>
        <w:rPr/>
        <w:t>by</w:t>
      </w:r>
      <w:r>
        <w:rPr>
          <w:spacing w:val="40"/>
        </w:rPr>
        <w:t> </w:t>
      </w:r>
      <w:r>
        <w:rPr/>
        <w:t>the</w:t>
      </w:r>
      <w:r>
        <w:rPr>
          <w:spacing w:val="40"/>
        </w:rPr>
        <w:t> </w:t>
      </w:r>
      <w:r>
        <w:rPr/>
        <w:t>way.</w:t>
      </w:r>
      <w:r>
        <w:rPr>
          <w:spacing w:val="40"/>
        </w:rPr>
        <w:t> </w:t>
      </w:r>
      <w:r>
        <w:rPr/>
        <w:t>Between</w:t>
      </w:r>
      <w:r>
        <w:rPr>
          <w:spacing w:val="-5"/>
        </w:rPr>
        <w:t> </w:t>
      </w:r>
      <w:r>
        <w:rPr>
          <w:rFonts w:ascii="Cambria Math" w:hAnsi="Cambria Math" w:eastAsia="Cambria Math"/>
        </w:rPr>
        <w:t>𝛿</w:t>
      </w:r>
      <w:r>
        <w:rPr>
          <w:rFonts w:ascii="Cambria Math" w:hAnsi="Cambria Math" w:eastAsia="Cambria Math"/>
          <w:vertAlign w:val="subscript"/>
        </w:rPr>
        <w:t>𝑇𝑊</w:t>
      </w:r>
      <w:r>
        <w:rPr>
          <w:rFonts w:ascii="Cambria Math" w:hAnsi="Cambria Math" w:eastAsia="Cambria Math"/>
          <w:vertAlign w:val="baseline"/>
        </w:rPr>
        <w:t> = 90° and</w:t>
      </w:r>
      <w:r>
        <w:rPr>
          <w:rFonts w:ascii="Cambria Math" w:hAnsi="Cambria Math" w:eastAsia="Cambria Math"/>
          <w:spacing w:val="-2"/>
          <w:vertAlign w:val="baseline"/>
        </w:rPr>
        <w: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vertAlign w:val="baseline"/>
        </w:rPr>
        <w:t> = 45°</w:t>
      </w:r>
      <w:r>
        <w:rPr>
          <w:vertAlign w:val="baseline"/>
        </w:rPr>
        <w:t>,</w:t>
      </w:r>
      <w:r>
        <w:rPr>
          <w:spacing w:val="40"/>
          <w:vertAlign w:val="baseline"/>
        </w:rPr>
        <w:t> </w:t>
      </w:r>
      <w:r>
        <w:rPr>
          <w:vertAlign w:val="baseline"/>
        </w:rPr>
        <w:t>none</w:t>
      </w:r>
      <w:r>
        <w:rPr>
          <w:spacing w:val="40"/>
          <w:vertAlign w:val="baseline"/>
        </w:rPr>
        <w:t> </w:t>
      </w:r>
      <w:r>
        <w:rPr>
          <w:vertAlign w:val="baseline"/>
        </w:rPr>
        <w:t>of</w:t>
      </w:r>
      <w:r>
        <w:rPr>
          <w:spacing w:val="40"/>
          <w:vertAlign w:val="baseline"/>
        </w:rPr>
        <w:t> </w:t>
      </w:r>
      <w:r>
        <w:rPr>
          <w:vertAlign w:val="baseline"/>
        </w:rPr>
        <w:t>the aerodynamic inputs were used since there was enough power on motors to control the</w:t>
      </w:r>
      <w:r>
        <w:rPr>
          <w:spacing w:val="-15"/>
          <w:vertAlign w:val="baseline"/>
        </w:rPr>
        <w:t> </w:t>
      </w:r>
      <w:r>
        <w:rPr>
          <w:vertAlign w:val="baseline"/>
        </w:rPr>
        <w:t>aircraft</w:t>
      </w:r>
      <w:r>
        <w:rPr>
          <w:spacing w:val="-15"/>
          <w:vertAlign w:val="baseline"/>
        </w:rPr>
        <w:t> </w:t>
      </w:r>
      <w:r>
        <w:rPr>
          <w:vertAlign w:val="baseline"/>
        </w:rPr>
        <w:t>in</w:t>
      </w:r>
      <w:r>
        <w:rPr>
          <w:spacing w:val="-15"/>
          <w:vertAlign w:val="baseline"/>
        </w:rPr>
        <w:t> </w:t>
      </w:r>
      <w:r>
        <w:rPr>
          <w:vertAlign w:val="baseline"/>
        </w:rPr>
        <w:t>6</w:t>
      </w:r>
      <w:r>
        <w:rPr>
          <w:spacing w:val="-15"/>
          <w:vertAlign w:val="baseline"/>
        </w:rPr>
        <w:t> </w:t>
      </w:r>
      <w:r>
        <w:rPr>
          <w:vertAlign w:val="baseline"/>
        </w:rPr>
        <w:t>DoF.</w:t>
      </w:r>
      <w:r>
        <w:rPr>
          <w:spacing w:val="-15"/>
          <w:vertAlign w:val="baseline"/>
        </w:rPr>
        <w:t> </w:t>
      </w:r>
      <w:r>
        <w:rPr>
          <w:vertAlign w:val="baseline"/>
        </w:rPr>
        <w:t>Additionally,</w:t>
      </w:r>
      <w:r>
        <w:rPr>
          <w:spacing w:val="-15"/>
          <w:vertAlign w:val="baseline"/>
        </w:rPr>
        <w:t> </w:t>
      </w:r>
      <w:r>
        <w:rPr>
          <w:vertAlign w:val="baseline"/>
        </w:rPr>
        <w:t>since</w:t>
      </w:r>
      <w:r>
        <w:rPr>
          <w:spacing w:val="-15"/>
          <w:vertAlign w:val="baseline"/>
        </w:rPr>
        <w:t> </w:t>
      </w:r>
      <w:r>
        <w:rPr>
          <w:vertAlign w:val="baseline"/>
        </w:rPr>
        <w:t>the</w:t>
      </w:r>
      <w:r>
        <w:rPr>
          <w:spacing w:val="-15"/>
          <w:vertAlign w:val="baseline"/>
        </w:rPr>
        <w:t> </w:t>
      </w:r>
      <w:r>
        <w:rPr>
          <w:rFonts w:ascii="Cambria Math" w:hAnsi="Cambria Math" w:eastAsia="Cambria Math"/>
          <w:vertAlign w:val="baseline"/>
        </w:rPr>
        <w:t>𝛼</w:t>
      </w:r>
      <w:r>
        <w:rPr>
          <w:rFonts w:ascii="Cambria Math" w:hAnsi="Cambria Math" w:eastAsia="Cambria Math"/>
          <w:spacing w:val="-14"/>
          <w:vertAlign w:val="baseline"/>
        </w:rPr>
        <w:t> </w:t>
      </w:r>
      <w:r>
        <w:rPr>
          <w:vertAlign w:val="baseline"/>
        </w:rPr>
        <w:t>is</w:t>
      </w:r>
      <w:r>
        <w:rPr>
          <w:spacing w:val="-15"/>
          <w:vertAlign w:val="baseline"/>
        </w:rPr>
        <w:t> </w:t>
      </w:r>
      <w:r>
        <w:rPr>
          <w:vertAlign w:val="baseline"/>
        </w:rPr>
        <w:t>estimated</w:t>
      </w:r>
      <w:r>
        <w:rPr>
          <w:spacing w:val="-15"/>
          <w:vertAlign w:val="baseline"/>
        </w:rPr>
        <w:t> </w:t>
      </w:r>
      <w:r>
        <w:rPr>
          <w:vertAlign w:val="baseline"/>
        </w:rPr>
        <w:t>at</w:t>
      </w:r>
      <w:r>
        <w:rPr>
          <w:spacing w:val="-15"/>
          <w:vertAlign w:val="baseline"/>
        </w:rPr>
        <w:t> </w:t>
      </w:r>
      <w:r>
        <w:rPr>
          <w:vertAlign w:val="baseline"/>
        </w:rPr>
        <w:t>about</w:t>
      </w:r>
      <w:r>
        <w:rPr>
          <w:spacing w:val="-15"/>
          <w:vertAlign w:val="baseline"/>
        </w:rPr>
        <w:t> </w:t>
      </w:r>
      <w:r>
        <w:rPr>
          <w:vertAlign w:val="baseline"/>
        </w:rPr>
        <w:t>20°,</w:t>
      </w:r>
      <w:r>
        <w:rPr>
          <w:spacing w:val="-15"/>
          <w:vertAlign w:val="baseline"/>
        </w:rPr>
        <w:t> </w:t>
      </w:r>
      <w:r>
        <w:rPr>
          <w:vertAlign w:val="baseline"/>
        </w:rPr>
        <w:t>which</w:t>
      </w:r>
      <w:r>
        <w:rPr>
          <w:spacing w:val="-15"/>
          <w:vertAlign w:val="baseline"/>
        </w:rPr>
        <w:t> </w:t>
      </w:r>
      <w:r>
        <w:rPr>
          <w:vertAlign w:val="baseline"/>
        </w:rPr>
        <w:t>means that the aircraft is about the stall region, using aerodynamic surfaces to control the aircraft may result in catastrophic conditions. On the other hand, the wing has been chosen</w:t>
      </w:r>
      <w:r>
        <w:rPr>
          <w:spacing w:val="-8"/>
          <w:vertAlign w:val="baseline"/>
        </w:rPr>
        <w:t> </w:t>
      </w:r>
      <w:r>
        <w:rPr>
          <w:vertAlign w:val="baseline"/>
        </w:rPr>
        <w:t>due</w:t>
      </w:r>
      <w:r>
        <w:rPr>
          <w:spacing w:val="-9"/>
          <w:vertAlign w:val="baseline"/>
        </w:rPr>
        <w:t> </w:t>
      </w:r>
      <w:r>
        <w:rPr>
          <w:vertAlign w:val="baseline"/>
        </w:rPr>
        <w:t>to</w:t>
      </w:r>
      <w:r>
        <w:rPr>
          <w:spacing w:val="-8"/>
          <w:vertAlign w:val="baseline"/>
        </w:rPr>
        <w:t> </w:t>
      </w:r>
      <w:r>
        <w:rPr>
          <w:vertAlign w:val="baseline"/>
        </w:rPr>
        <w:t>its</w:t>
      </w:r>
      <w:r>
        <w:rPr>
          <w:spacing w:val="-8"/>
          <w:vertAlign w:val="baseline"/>
        </w:rPr>
        <w:t> </w:t>
      </w:r>
      <w:r>
        <w:rPr>
          <w:vertAlign w:val="baseline"/>
        </w:rPr>
        <w:t>high</w:t>
      </w:r>
      <w:r>
        <w:rPr>
          <w:spacing w:val="-8"/>
          <w:vertAlign w:val="baseline"/>
        </w:rPr>
        <w:t> </w:t>
      </w:r>
      <w:r>
        <w:rPr>
          <w:vertAlign w:val="baseline"/>
        </w:rPr>
        <w:t>lift</w:t>
      </w:r>
      <w:r>
        <w:rPr>
          <w:spacing w:val="-9"/>
          <w:vertAlign w:val="baseline"/>
        </w:rPr>
        <w:t> </w:t>
      </w:r>
      <w:r>
        <w:rPr>
          <w:vertAlign w:val="baseline"/>
        </w:rPr>
        <w:t>characteristics.</w:t>
      </w:r>
      <w:r>
        <w:rPr>
          <w:spacing w:val="-6"/>
          <w:vertAlign w:val="baseline"/>
        </w:rPr>
        <w:t> </w:t>
      </w:r>
      <w:r>
        <w:rPr>
          <w:vertAlign w:val="baseline"/>
        </w:rPr>
        <w:t>If</w:t>
      </w:r>
      <w:r>
        <w:rPr>
          <w:spacing w:val="-7"/>
          <w:vertAlign w:val="baseline"/>
        </w:rPr>
        <w:t> </w:t>
      </w:r>
      <w:r>
        <w:rPr>
          <w:vertAlign w:val="baseline"/>
        </w:rPr>
        <w:t>additional</w:t>
      </w:r>
      <w:r>
        <w:rPr>
          <w:spacing w:val="-8"/>
          <w:vertAlign w:val="baseline"/>
        </w:rPr>
        <w:t> </w:t>
      </w:r>
      <w:r>
        <w:rPr>
          <w:vertAlign w:val="baseline"/>
        </w:rPr>
        <w:t>flaps</w:t>
      </w:r>
      <w:r>
        <w:rPr>
          <w:spacing w:val="-7"/>
          <w:vertAlign w:val="baseline"/>
        </w:rPr>
        <w:t> </w:t>
      </w:r>
      <w:r>
        <w:rPr>
          <w:vertAlign w:val="baseline"/>
        </w:rPr>
        <w:t>are</w:t>
      </w:r>
      <w:r>
        <w:rPr>
          <w:spacing w:val="-9"/>
          <w:vertAlign w:val="baseline"/>
        </w:rPr>
        <w:t> </w:t>
      </w:r>
      <w:r>
        <w:rPr>
          <w:vertAlign w:val="baseline"/>
        </w:rPr>
        <w:t>used,</w:t>
      </w:r>
      <w:r>
        <w:rPr>
          <w:spacing w:val="-8"/>
          <w:vertAlign w:val="baseline"/>
        </w:rPr>
        <w:t> </w:t>
      </w:r>
      <w:r>
        <w:rPr>
          <w:vertAlign w:val="baseline"/>
        </w:rPr>
        <w:t>the</w:t>
      </w:r>
      <w:r>
        <w:rPr>
          <w:spacing w:val="-9"/>
          <w:vertAlign w:val="baseline"/>
        </w:rPr>
        <w:t> </w:t>
      </w:r>
      <w:r>
        <w:rPr>
          <w:vertAlign w:val="baseline"/>
        </w:rPr>
        <w:t>wing</w:t>
      </w:r>
      <w:r>
        <w:rPr>
          <w:spacing w:val="-8"/>
          <w:vertAlign w:val="baseline"/>
        </w:rPr>
        <w:t> </w:t>
      </w:r>
      <w:r>
        <w:rPr>
          <w:vertAlign w:val="baseline"/>
        </w:rPr>
        <w:t>might enter the stall region. Note that this does not mean that we do not exploit aerodynamic</w:t>
      </w:r>
      <w:r>
        <w:rPr>
          <w:spacing w:val="-2"/>
          <w:vertAlign w:val="baseline"/>
        </w:rPr>
        <w:t> </w:t>
      </w:r>
      <w:r>
        <w:rPr>
          <w:vertAlign w:val="baseline"/>
        </w:rPr>
        <w:t>forces.</w:t>
      </w:r>
      <w:r>
        <w:rPr>
          <w:spacing w:val="-1"/>
          <w:vertAlign w:val="baseline"/>
        </w:rPr>
        <w:t> </w:t>
      </w:r>
      <w:r>
        <w:rPr>
          <w:vertAlign w:val="baseline"/>
        </w:rPr>
        <w:t>We use</w:t>
      </w:r>
      <w:r>
        <w:rPr>
          <w:spacing w:val="-4"/>
          <w:vertAlign w:val="baseline"/>
        </w:rPr>
        <w:t> </w:t>
      </w:r>
      <w:r>
        <w:rPr>
          <w:vertAlign w:val="baseline"/>
        </w:rPr>
        <w:t>aerodynamic</w:t>
      </w:r>
      <w:r>
        <w:rPr>
          <w:spacing w:val="-2"/>
          <w:vertAlign w:val="baseline"/>
        </w:rPr>
        <w:t> </w:t>
      </w:r>
      <w:r>
        <w:rPr>
          <w:vertAlign w:val="baseline"/>
        </w:rPr>
        <w:t>forces</w:t>
      </w:r>
      <w:r>
        <w:rPr>
          <w:spacing w:val="-3"/>
          <w:vertAlign w:val="baseline"/>
        </w:rPr>
        <w:t> </w:t>
      </w:r>
      <w:r>
        <w:rPr>
          <w:vertAlign w:val="baseline"/>
        </w:rPr>
        <w:t>to</w:t>
      </w:r>
      <w:r>
        <w:rPr>
          <w:spacing w:val="-3"/>
          <w:vertAlign w:val="baseline"/>
        </w:rPr>
        <w:t> </w:t>
      </w:r>
      <w:r>
        <w:rPr>
          <w:vertAlign w:val="baseline"/>
        </w:rPr>
        <w:t>trim</w:t>
      </w:r>
      <w:r>
        <w:rPr>
          <w:spacing w:val="-3"/>
          <w:vertAlign w:val="baseline"/>
        </w:rPr>
        <w:t> </w:t>
      </w:r>
      <w:r>
        <w:rPr>
          <w:vertAlign w:val="baseline"/>
        </w:rPr>
        <w:t>the</w:t>
      </w:r>
      <w:r>
        <w:rPr>
          <w:spacing w:val="-4"/>
          <w:vertAlign w:val="baseline"/>
        </w:rPr>
        <w:t> </w:t>
      </w:r>
      <w:r>
        <w:rPr>
          <w:vertAlign w:val="baseline"/>
        </w:rPr>
        <w:t>aircraft.</w:t>
      </w:r>
      <w:r>
        <w:rPr>
          <w:spacing w:val="-3"/>
          <w:vertAlign w:val="baseline"/>
        </w:rPr>
        <w:t> </w:t>
      </w:r>
      <w:r>
        <w:rPr>
          <w:vertAlign w:val="baseline"/>
        </w:rPr>
        <w:t>However,</w:t>
      </w:r>
      <w:r>
        <w:rPr>
          <w:spacing w:val="-2"/>
          <w:vertAlign w:val="baseline"/>
        </w:rPr>
        <w:t> </w:t>
      </w:r>
      <w:r>
        <w:rPr>
          <w:vertAlign w:val="baseline"/>
        </w:rPr>
        <w:t>after having</w:t>
      </w:r>
      <w:r>
        <w:rPr>
          <w:spacing w:val="-13"/>
          <w:vertAlign w:val="baseline"/>
        </w:rPr>
        <w:t> </w:t>
      </w:r>
      <w:r>
        <w:rPr>
          <w:vertAlign w:val="baseline"/>
        </w:rPr>
        <w:t>trimmed</w:t>
      </w:r>
      <w:r>
        <w:rPr>
          <w:spacing w:val="-13"/>
          <w:vertAlign w:val="baseline"/>
        </w:rPr>
        <w:t> </w:t>
      </w:r>
      <w:r>
        <w:rPr>
          <w:vertAlign w:val="baseline"/>
        </w:rPr>
        <w:t>the</w:t>
      </w:r>
      <w:r>
        <w:rPr>
          <w:spacing w:val="-14"/>
          <w:vertAlign w:val="baseline"/>
        </w:rPr>
        <w:t> </w:t>
      </w:r>
      <w:r>
        <w:rPr>
          <w:vertAlign w:val="baseline"/>
        </w:rPr>
        <w:t>aircraft,</w:t>
      </w:r>
      <w:r>
        <w:rPr>
          <w:spacing w:val="-13"/>
          <w:vertAlign w:val="baseline"/>
        </w:rPr>
        <w:t> </w:t>
      </w:r>
      <w:r>
        <w:rPr>
          <w:vertAlign w:val="baseline"/>
        </w:rPr>
        <w:t>aerodynamic</w:t>
      </w:r>
      <w:r>
        <w:rPr>
          <w:spacing w:val="-14"/>
          <w:vertAlign w:val="baseline"/>
        </w:rPr>
        <w:t> </w:t>
      </w:r>
      <w:r>
        <w:rPr>
          <w:vertAlign w:val="baseline"/>
        </w:rPr>
        <w:t>control</w:t>
      </w:r>
      <w:r>
        <w:rPr>
          <w:spacing w:val="-13"/>
          <w:vertAlign w:val="baseline"/>
        </w:rPr>
        <w:t> </w:t>
      </w:r>
      <w:r>
        <w:rPr>
          <w:vertAlign w:val="baseline"/>
        </w:rPr>
        <w:t>surfaces</w:t>
      </w:r>
      <w:r>
        <w:rPr>
          <w:spacing w:val="-13"/>
          <w:vertAlign w:val="baseline"/>
        </w:rPr>
        <w:t> </w:t>
      </w:r>
      <w:r>
        <w:rPr>
          <w:vertAlign w:val="baseline"/>
        </w:rPr>
        <w:t>like</w:t>
      </w:r>
      <w:r>
        <w:rPr>
          <w:spacing w:val="-14"/>
          <w:vertAlign w:val="baseline"/>
        </w:rPr>
        <w:t> </w:t>
      </w:r>
      <w:r>
        <w:rPr>
          <w:vertAlign w:val="baseline"/>
        </w:rPr>
        <w:t>ailerons</w:t>
      </w:r>
      <w:r>
        <w:rPr>
          <w:spacing w:val="-14"/>
          <w:vertAlign w:val="baseline"/>
        </w:rPr>
        <w:t> </w:t>
      </w:r>
      <w:r>
        <w:rPr>
          <w:vertAlign w:val="baseline"/>
        </w:rPr>
        <w:t>and</w:t>
      </w:r>
      <w:r>
        <w:rPr>
          <w:spacing w:val="-13"/>
          <w:vertAlign w:val="baseline"/>
        </w:rPr>
        <w:t> </w:t>
      </w:r>
      <w:r>
        <w:rPr>
          <w:vertAlign w:val="baseline"/>
        </w:rPr>
        <w:t>elevators are not being used to control it. For roll control, tip rotors are used only to exploit from the long moment arm advantages.</w:t>
      </w:r>
    </w:p>
    <w:p>
      <w:pPr>
        <w:pStyle w:val="BodyText"/>
        <w:spacing w:line="360" w:lineRule="auto" w:before="162"/>
        <w:ind w:left="204" w:right="873"/>
        <w:jc w:val="both"/>
      </w:pPr>
      <w:r>
        <w:rPr/>
        <w:t>After getting the 30° tilt-angle, </w:t>
      </w:r>
      <w:r>
        <w:rPr>
          <w:rFonts w:ascii="Cambria Math" w:hAnsi="Cambria Math" w:eastAsia="Cambria Math"/>
        </w:rPr>
        <w:t>𝛼 </w:t>
      </w:r>
      <w:r>
        <w:rPr/>
        <w:t>decreases dramatically, which means that aerodynamic</w:t>
      </w:r>
      <w:r>
        <w:rPr>
          <w:spacing w:val="-2"/>
        </w:rPr>
        <w:t> </w:t>
      </w:r>
      <w:r>
        <w:rPr/>
        <w:t>surfaces</w:t>
      </w:r>
      <w:r>
        <w:rPr>
          <w:spacing w:val="-1"/>
        </w:rPr>
        <w:t> </w:t>
      </w:r>
      <w:r>
        <w:rPr/>
        <w:t>may</w:t>
      </w:r>
      <w:r>
        <w:rPr>
          <w:spacing w:val="-3"/>
        </w:rPr>
        <w:t> </w:t>
      </w:r>
      <w:r>
        <w:rPr/>
        <w:t>be</w:t>
      </w:r>
      <w:r>
        <w:rPr>
          <w:spacing w:val="-4"/>
        </w:rPr>
        <w:t> </w:t>
      </w:r>
      <w:r>
        <w:rPr/>
        <w:t>used</w:t>
      </w:r>
      <w:r>
        <w:rPr>
          <w:spacing w:val="-1"/>
        </w:rPr>
        <w:t> </w:t>
      </w:r>
      <w:r>
        <w:rPr/>
        <w:t>to</w:t>
      </w:r>
      <w:r>
        <w:rPr>
          <w:spacing w:val="-3"/>
        </w:rPr>
        <w:t> </w:t>
      </w:r>
      <w:r>
        <w:rPr/>
        <w:t>control</w:t>
      </w:r>
      <w:r>
        <w:rPr>
          <w:spacing w:val="-3"/>
        </w:rPr>
        <w:t> </w:t>
      </w:r>
      <w:r>
        <w:rPr/>
        <w:t>the</w:t>
      </w:r>
      <w:r>
        <w:rPr>
          <w:spacing w:val="-4"/>
        </w:rPr>
        <w:t> </w:t>
      </w:r>
      <w:r>
        <w:rPr/>
        <w:t>aircraft.</w:t>
      </w:r>
      <w:r>
        <w:rPr>
          <w:spacing w:val="-2"/>
        </w:rPr>
        <w:t> </w:t>
      </w:r>
      <w:r>
        <w:rPr/>
        <w:t>50%</w:t>
      </w:r>
      <w:r>
        <w:rPr>
          <w:spacing w:val="-4"/>
        </w:rPr>
        <w:t> </w:t>
      </w:r>
      <w:r>
        <w:rPr/>
        <w:t>of</w:t>
      </w:r>
      <w:r>
        <w:rPr>
          <w:spacing w:val="-3"/>
        </w:rPr>
        <w:t> </w:t>
      </w:r>
      <w:r>
        <w:rPr/>
        <w:t>pitch</w:t>
      </w:r>
      <w:r>
        <w:rPr>
          <w:spacing w:val="-3"/>
        </w:rPr>
        <w:t> </w:t>
      </w:r>
      <w:r>
        <w:rPr/>
        <w:t>moment</w:t>
      </w:r>
      <w:r>
        <w:rPr>
          <w:spacing w:val="-3"/>
        </w:rPr>
        <w:t> </w:t>
      </w:r>
      <w:r>
        <w:rPr/>
        <w:t>can be</w:t>
      </w:r>
      <w:r>
        <w:rPr>
          <w:spacing w:val="-13"/>
        </w:rPr>
        <w:t> </w:t>
      </w:r>
      <w:r>
        <w:rPr/>
        <w:t>eliminated</w:t>
      </w:r>
      <w:r>
        <w:rPr>
          <w:spacing w:val="-13"/>
        </w:rPr>
        <w:t> </w:t>
      </w:r>
      <w:r>
        <w:rPr/>
        <w:t>by</w:t>
      </w:r>
      <w:r>
        <w:rPr>
          <w:spacing w:val="-10"/>
        </w:rPr>
        <w:t> </w:t>
      </w:r>
      <w:r>
        <w:rPr/>
        <w:t>20°</w:t>
      </w:r>
      <w:r>
        <w:rPr>
          <w:spacing w:val="-14"/>
        </w:rPr>
        <w:t> </w:t>
      </w:r>
      <w:r>
        <w:rPr/>
        <w:t>elevator</w:t>
      </w:r>
      <w:r>
        <w:rPr>
          <w:spacing w:val="-12"/>
        </w:rPr>
        <w:t> </w:t>
      </w:r>
      <w:r>
        <w:rPr/>
        <w:t>deflection,</w:t>
      </w:r>
      <w:r>
        <w:rPr>
          <w:spacing w:val="-12"/>
        </w:rPr>
        <w:t> </w:t>
      </w:r>
      <w:r>
        <w:rPr/>
        <w:t>which</w:t>
      </w:r>
      <w:r>
        <w:rPr>
          <w:spacing w:val="-10"/>
        </w:rPr>
        <w:t> </w:t>
      </w:r>
      <w:r>
        <w:rPr/>
        <w:t>gives</w:t>
      </w:r>
      <w:r>
        <w:rPr>
          <w:spacing w:val="-12"/>
        </w:rPr>
        <w:t> </w:t>
      </w:r>
      <w:r>
        <w:rPr/>
        <w:t>us</w:t>
      </w:r>
      <w:r>
        <w:rPr>
          <w:spacing w:val="-12"/>
        </w:rPr>
        <w:t> </w:t>
      </w:r>
      <w:r>
        <w:rPr/>
        <w:t>enough</w:t>
      </w:r>
      <w:r>
        <w:rPr>
          <w:spacing w:val="-10"/>
        </w:rPr>
        <w:t> </w:t>
      </w:r>
      <w:r>
        <w:rPr/>
        <w:t>power</w:t>
      </w:r>
      <w:r>
        <w:rPr>
          <w:spacing w:val="-13"/>
        </w:rPr>
        <w:t> </w:t>
      </w:r>
      <w:r>
        <w:rPr/>
        <w:t>to</w:t>
      </w:r>
      <w:r>
        <w:rPr>
          <w:spacing w:val="-9"/>
        </w:rPr>
        <w:t> </w:t>
      </w:r>
      <w:r>
        <w:rPr/>
        <w:t>control</w:t>
      </w:r>
      <w:r>
        <w:rPr>
          <w:spacing w:val="-12"/>
        </w:rPr>
        <w:t> </w:t>
      </w:r>
      <w:r>
        <w:rPr/>
        <w:t>the pitch axis. Nevertheless, the</w:t>
      </w:r>
      <w:r>
        <w:rPr>
          <w:spacing w:val="-1"/>
        </w:rPr>
        <w:t> </w:t>
      </w:r>
      <w:r>
        <w:rPr/>
        <w:t>aircraft should be</w:t>
      </w:r>
      <w:r>
        <w:rPr>
          <w:spacing w:val="-1"/>
        </w:rPr>
        <w:t> </w:t>
      </w:r>
      <w:r>
        <w:rPr/>
        <w:t>trimmed by thrust forces in the</w:t>
      </w:r>
      <w:r>
        <w:rPr>
          <w:spacing w:val="-1"/>
        </w:rPr>
        <w:t> </w:t>
      </w:r>
      <w:r>
        <w:rPr/>
        <w:t>pitch axis to have excess power in elevators to control the pitch axis. Ailerons give sufficient</w:t>
      </w:r>
      <w:r>
        <w:rPr>
          <w:spacing w:val="-10"/>
        </w:rPr>
        <w:t> </w:t>
      </w:r>
      <w:r>
        <w:rPr/>
        <w:t>roll</w:t>
      </w:r>
      <w:r>
        <w:rPr>
          <w:spacing w:val="-10"/>
        </w:rPr>
        <w:t> </w:t>
      </w:r>
      <w:r>
        <w:rPr/>
        <w:t>moment</w:t>
      </w:r>
      <w:r>
        <w:rPr>
          <w:spacing w:val="-9"/>
        </w:rPr>
        <w:t> </w:t>
      </w:r>
      <w:r>
        <w:rPr/>
        <w:t>to</w:t>
      </w:r>
      <w:r>
        <w:rPr>
          <w:spacing w:val="-13"/>
        </w:rPr>
        <w:t> </w:t>
      </w:r>
      <w:r>
        <w:rPr/>
        <w:t>control</w:t>
      </w:r>
      <w:r>
        <w:rPr>
          <w:spacing w:val="-10"/>
        </w:rPr>
        <w:t> </w:t>
      </w:r>
      <w:r>
        <w:rPr/>
        <w:t>roll-axes</w:t>
      </w:r>
      <w:r>
        <w:rPr>
          <w:spacing w:val="-10"/>
        </w:rPr>
        <w:t> </w:t>
      </w:r>
      <w:r>
        <w:rPr/>
        <w:t>at</w:t>
      </w:r>
      <w:r>
        <w:rPr>
          <w:spacing w:val="-10"/>
        </w:rPr>
        <w:t> </w:t>
      </w:r>
      <w:r>
        <w:rPr/>
        <w:t>30°</w:t>
      </w:r>
      <w:r>
        <w:rPr>
          <w:spacing w:val="-13"/>
        </w:rPr>
        <w:t> </w:t>
      </w:r>
      <w:r>
        <w:rPr/>
        <w:t>tilt-angle.</w:t>
      </w:r>
      <w:r>
        <w:rPr>
          <w:spacing w:val="-11"/>
        </w:rPr>
        <w:t> </w:t>
      </w:r>
      <w:r>
        <w:rPr/>
        <w:t>Besides</w:t>
      </w:r>
      <w:r>
        <w:rPr>
          <w:spacing w:val="-11"/>
        </w:rPr>
        <w:t> </w:t>
      </w:r>
      <w:r>
        <w:rPr/>
        <w:t>the</w:t>
      </w:r>
      <w:r>
        <w:rPr>
          <w:spacing w:val="-11"/>
        </w:rPr>
        <w:t> </w:t>
      </w:r>
      <w:r>
        <w:rPr/>
        <w:t>roll</w:t>
      </w:r>
      <w:r>
        <w:rPr>
          <w:spacing w:val="-10"/>
        </w:rPr>
        <w:t> </w:t>
      </w:r>
      <w:r>
        <w:rPr/>
        <w:t>and</w:t>
      </w:r>
      <w:r>
        <w:rPr>
          <w:spacing w:val="-11"/>
        </w:rPr>
        <w:t> </w:t>
      </w:r>
      <w:r>
        <w:rPr/>
        <w:t>pitch axis, thrust forces and moments should be used.</w:t>
      </w:r>
    </w:p>
    <w:p>
      <w:pPr>
        <w:spacing w:after="0" w:line="360" w:lineRule="auto"/>
        <w:jc w:val="both"/>
        <w:sectPr>
          <w:pgSz w:w="11910" w:h="16840"/>
          <w:pgMar w:header="0" w:footer="1476" w:top="1900" w:bottom="1660" w:left="1380" w:right="1400"/>
        </w:sectPr>
      </w:pPr>
    </w:p>
    <w:p>
      <w:pPr>
        <w:pStyle w:val="BodyText"/>
        <w:spacing w:line="360" w:lineRule="auto" w:before="68"/>
        <w:ind w:left="895" w:right="180"/>
        <w:jc w:val="both"/>
      </w:pPr>
      <w:r>
        <w:rPr/>
        <w:t>15°</w:t>
      </w:r>
      <w:r>
        <w:rPr>
          <w:spacing w:val="-5"/>
        </w:rPr>
        <w:t> </w:t>
      </w:r>
      <w:r>
        <w:rPr/>
        <w:t>and</w:t>
      </w:r>
      <w:r>
        <w:rPr>
          <w:spacing w:val="-5"/>
        </w:rPr>
        <w:t> </w:t>
      </w:r>
      <w:r>
        <w:rPr/>
        <w:t>0°</w:t>
      </w:r>
      <w:r>
        <w:rPr>
          <w:spacing w:val="-7"/>
        </w:rPr>
        <w:t> </w:t>
      </w:r>
      <w:r>
        <w:rPr/>
        <w:t>tilt</w:t>
      </w:r>
      <w:r>
        <w:rPr>
          <w:spacing w:val="-4"/>
        </w:rPr>
        <w:t> </w:t>
      </w:r>
      <w:r>
        <w:rPr/>
        <w:t>angle</w:t>
      </w:r>
      <w:r>
        <w:rPr>
          <w:spacing w:val="-2"/>
        </w:rPr>
        <w:t> </w:t>
      </w:r>
      <w:r>
        <w:rPr/>
        <w:t>conditions</w:t>
      </w:r>
      <w:r>
        <w:rPr>
          <w:spacing w:val="-4"/>
        </w:rPr>
        <w:t> </w:t>
      </w:r>
      <w:r>
        <w:rPr/>
        <w:t>are</w:t>
      </w:r>
      <w:r>
        <w:rPr>
          <w:spacing w:val="-7"/>
        </w:rPr>
        <w:t> </w:t>
      </w:r>
      <w:r>
        <w:rPr/>
        <w:t>very</w:t>
      </w:r>
      <w:r>
        <w:rPr>
          <w:spacing w:val="-6"/>
        </w:rPr>
        <w:t> </w:t>
      </w:r>
      <w:r>
        <w:rPr/>
        <w:t>similar</w:t>
      </w:r>
      <w:r>
        <w:rPr>
          <w:spacing w:val="-6"/>
        </w:rPr>
        <w:t> </w:t>
      </w:r>
      <w:r>
        <w:rPr/>
        <w:t>to</w:t>
      </w:r>
      <w:r>
        <w:rPr>
          <w:spacing w:val="-2"/>
        </w:rPr>
        <w:t> </w:t>
      </w:r>
      <w:r>
        <w:rPr/>
        <w:t>each</w:t>
      </w:r>
      <w:r>
        <w:rPr>
          <w:spacing w:val="-5"/>
        </w:rPr>
        <w:t> </w:t>
      </w:r>
      <w:r>
        <w:rPr/>
        <w:t>other,</w:t>
      </w:r>
      <w:r>
        <w:rPr>
          <w:spacing w:val="-2"/>
        </w:rPr>
        <w:t> </w:t>
      </w:r>
      <w:r>
        <w:rPr/>
        <w:t>except</w:t>
      </w:r>
      <w:r>
        <w:rPr>
          <w:spacing w:val="-4"/>
        </w:rPr>
        <w:t> </w:t>
      </w:r>
      <w:r>
        <w:rPr/>
        <w:t>that</w:t>
      </w:r>
      <w:r>
        <w:rPr>
          <w:spacing w:val="-4"/>
        </w:rPr>
        <w:t> </w:t>
      </w:r>
      <w:r>
        <w:rPr/>
        <w:t>to</w:t>
      </w:r>
      <w:r>
        <w:rPr>
          <w:spacing w:val="-4"/>
        </w:rPr>
        <w:t> </w:t>
      </w:r>
      <w:r>
        <w:rPr/>
        <w:t>trim</w:t>
      </w:r>
      <w:r>
        <w:rPr>
          <w:spacing w:val="-4"/>
        </w:rPr>
        <w:t> </w:t>
      </w:r>
      <w:r>
        <w:rPr/>
        <w:t>the aircraft</w:t>
      </w:r>
      <w:r>
        <w:rPr>
          <w:spacing w:val="3"/>
        </w:rPr>
        <w:t> </w:t>
      </w:r>
      <w:r>
        <w:rPr/>
        <w:t>in</w:t>
      </w:r>
      <w:r>
        <w:rPr>
          <w:spacing w:val="5"/>
        </w:rPr>
        <w:t> </w:t>
      </w:r>
      <w:r>
        <w:rPr/>
        <w:t>pitch</w:t>
      </w:r>
      <w:r>
        <w:rPr>
          <w:spacing w:val="6"/>
        </w:rPr>
        <w:t> </w:t>
      </w:r>
      <w:r>
        <w:rPr/>
        <w:t>axis</w:t>
      </w:r>
      <w:r>
        <w:rPr>
          <w:spacing w:val="5"/>
        </w:rPr>
        <w:t> </w:t>
      </w:r>
      <w:r>
        <w:rPr/>
        <w:t>in</w:t>
      </w:r>
      <w:r>
        <w:rPr>
          <w:spacing w:val="7"/>
        </w:rPr>
        <w:t> </w:t>
      </w:r>
      <w:r>
        <w:rPr/>
        <w:t>forward</w:t>
      </w:r>
      <w:r>
        <w:rPr>
          <w:spacing w:val="6"/>
        </w:rPr>
        <w:t> </w:t>
      </w:r>
      <w:r>
        <w:rPr/>
        <w:t>flight,</w:t>
      </w:r>
      <w:r>
        <w:rPr>
          <w:spacing w:val="4"/>
        </w:rPr>
        <w:t> </w:t>
      </w:r>
      <w:r>
        <w:rPr/>
        <w:t>we</w:t>
      </w:r>
      <w:r>
        <w:rPr>
          <w:spacing w:val="5"/>
        </w:rPr>
        <w:t> </w:t>
      </w:r>
      <w:r>
        <w:rPr/>
        <w:t>are</w:t>
      </w:r>
      <w:r>
        <w:rPr>
          <w:spacing w:val="2"/>
        </w:rPr>
        <w:t> </w:t>
      </w:r>
      <w:r>
        <w:rPr/>
        <w:t>deflecting</w:t>
      </w:r>
      <w:r>
        <w:rPr>
          <w:spacing w:val="4"/>
        </w:rPr>
        <w:t> </w:t>
      </w:r>
      <w:r>
        <w:rPr/>
        <w:t>the</w:t>
      </w:r>
      <w:r>
        <w:rPr>
          <w:spacing w:val="4"/>
        </w:rPr>
        <w:t> </w:t>
      </w:r>
      <w:r>
        <w:rPr/>
        <w:t>horizontal</w:t>
      </w:r>
      <w:r>
        <w:rPr>
          <w:spacing w:val="4"/>
        </w:rPr>
        <w:t> </w:t>
      </w:r>
      <w:r>
        <w:rPr/>
        <w:t>stabilizer</w:t>
      </w:r>
      <w:r>
        <w:rPr>
          <w:spacing w:val="3"/>
        </w:rPr>
        <w:t> </w:t>
      </w:r>
      <w:r>
        <w:rPr>
          <w:spacing w:val="-5"/>
        </w:rPr>
        <w:t>by</w:t>
      </w:r>
    </w:p>
    <w:p>
      <w:pPr>
        <w:pStyle w:val="BodyText"/>
        <w:spacing w:line="360" w:lineRule="auto"/>
        <w:ind w:left="895" w:right="180"/>
        <w:jc w:val="both"/>
      </w:pPr>
      <w:r>
        <w:rPr/>
        <w:t>-3°,</w:t>
      </w:r>
      <w:r>
        <w:rPr>
          <w:spacing w:val="-6"/>
        </w:rPr>
        <w:t> </w:t>
      </w:r>
      <w:r>
        <w:rPr/>
        <w:t>which</w:t>
      </w:r>
      <w:r>
        <w:rPr>
          <w:spacing w:val="-8"/>
        </w:rPr>
        <w:t> </w:t>
      </w:r>
      <w:r>
        <w:rPr/>
        <w:t>gives</w:t>
      </w:r>
      <w:r>
        <w:rPr>
          <w:spacing w:val="-8"/>
        </w:rPr>
        <w:t> </w:t>
      </w:r>
      <w:r>
        <w:rPr/>
        <w:t>us</w:t>
      </w:r>
      <w:r>
        <w:rPr>
          <w:spacing w:val="-8"/>
        </w:rPr>
        <w:t> </w:t>
      </w:r>
      <w:r>
        <w:rPr/>
        <w:t>sufficient</w:t>
      </w:r>
      <w:r>
        <w:rPr>
          <w:spacing w:val="-8"/>
        </w:rPr>
        <w:t> </w:t>
      </w:r>
      <w:r>
        <w:rPr/>
        <w:t>excess</w:t>
      </w:r>
      <w:r>
        <w:rPr>
          <w:spacing w:val="-8"/>
        </w:rPr>
        <w:t> </w:t>
      </w:r>
      <w:r>
        <w:rPr/>
        <w:t>power</w:t>
      </w:r>
      <w:r>
        <w:rPr>
          <w:spacing w:val="-8"/>
        </w:rPr>
        <w:t> </w:t>
      </w:r>
      <w:r>
        <w:rPr/>
        <w:t>to</w:t>
      </w:r>
      <w:r>
        <w:rPr>
          <w:spacing w:val="-5"/>
        </w:rPr>
        <w:t> </w:t>
      </w:r>
      <w:r>
        <w:rPr/>
        <w:t>control</w:t>
      </w:r>
      <w:r>
        <w:rPr>
          <w:spacing w:val="-8"/>
        </w:rPr>
        <w:t> </w:t>
      </w:r>
      <w:r>
        <w:rPr/>
        <w:t>pitch</w:t>
      </w:r>
      <w:r>
        <w:rPr>
          <w:spacing w:val="-8"/>
        </w:rPr>
        <w:t> </w:t>
      </w:r>
      <w:r>
        <w:rPr/>
        <w:t>axis</w:t>
      </w:r>
      <w:r>
        <w:rPr>
          <w:spacing w:val="-8"/>
        </w:rPr>
        <w:t> </w:t>
      </w:r>
      <w:r>
        <w:rPr/>
        <w:t>by</w:t>
      </w:r>
      <w:r>
        <w:rPr>
          <w:spacing w:val="-8"/>
        </w:rPr>
        <w:t> </w:t>
      </w:r>
      <w:r>
        <w:rPr/>
        <w:t>elevators.</w:t>
      </w:r>
      <w:r>
        <w:rPr>
          <w:spacing w:val="-8"/>
        </w:rPr>
        <w:t> </w:t>
      </w:r>
      <w:r>
        <w:rPr/>
        <w:t>At</w:t>
      </w:r>
      <w:r>
        <w:rPr>
          <w:spacing w:val="-8"/>
        </w:rPr>
        <w:t> </w:t>
      </w:r>
      <w:r>
        <w:rPr/>
        <w:t>15° tilt-angle, elevators are compensating 90% of pitch moment, so there is enough power on elevators to purely control the pitch axis. Based on the CFD results and interpretations of the aerodynamic surface control power, the following control allocation logic has been adopted.</w:t>
      </w:r>
    </w:p>
    <w:p>
      <w:pPr>
        <w:pStyle w:val="BodyText"/>
        <w:spacing w:line="360" w:lineRule="auto" w:before="161"/>
        <w:ind w:left="895" w:right="179"/>
        <w:jc w:val="both"/>
      </w:pPr>
      <w:r>
        <w:rPr/>
        <w:t>Between</w:t>
      </w:r>
      <w:r>
        <w:rPr>
          <w:spacing w:val="-4"/>
        </w:rPr>
        <w:t> </w:t>
      </w:r>
      <w:r>
        <w:rPr>
          <w:rFonts w:ascii="Cambria Math" w:hAnsi="Cambria Math" w:eastAsia="Cambria Math"/>
        </w:rPr>
        <w:t>𝛿</w:t>
      </w:r>
      <w:r>
        <w:rPr>
          <w:rFonts w:ascii="Cambria Math" w:hAnsi="Cambria Math" w:eastAsia="Cambria Math"/>
          <w:vertAlign w:val="subscript"/>
        </w:rPr>
        <w:t>𝑇𝑊</w:t>
      </w:r>
      <w:r>
        <w:rPr>
          <w:rFonts w:ascii="Cambria Math" w:hAnsi="Cambria Math" w:eastAsia="Cambria Math"/>
          <w:vertAlign w:val="baseline"/>
        </w:rPr>
        <w:t> = 30°</w:t>
      </w:r>
      <w:r>
        <w:rPr>
          <w:rFonts w:ascii="Cambria Math" w:hAnsi="Cambria Math" w:eastAsia="Cambria Math"/>
          <w:spacing w:val="40"/>
          <w:vertAlign w:val="baseline"/>
        </w:rPr>
        <w:t> </w:t>
      </w:r>
      <w:r>
        <w:rPr>
          <w:rFonts w:ascii="Cambria Math" w:hAnsi="Cambria Math" w:eastAsia="Cambria Math"/>
          <w:vertAlign w:val="baseline"/>
        </w:rPr>
        <w:t>and</w:t>
      </w:r>
      <w:r>
        <w:rPr>
          <w:rFonts w:ascii="Cambria Math" w:hAnsi="Cambria Math" w:eastAsia="Cambria Math"/>
          <w:spacing w:val="-1"/>
          <w:vertAlign w:val="baseline"/>
        </w:rPr>
        <w:t> </w:t>
      </w:r>
      <w:r>
        <w:rPr>
          <w:rFonts w:ascii="Cambria Math" w:hAnsi="Cambria Math" w:eastAsia="Cambria Math"/>
          <w:vertAlign w:val="baseline"/>
        </w:rPr>
        <w:t>𝛿</w:t>
      </w:r>
      <w:r>
        <w:rPr>
          <w:rFonts w:ascii="Cambria Math" w:hAnsi="Cambria Math" w:eastAsia="Cambria Math"/>
          <w:vertAlign w:val="subscript"/>
        </w:rPr>
        <w:t>𝑇𝑊</w:t>
      </w:r>
      <w:r>
        <w:rPr>
          <w:rFonts w:ascii="Cambria Math" w:hAnsi="Cambria Math" w:eastAsia="Cambria Math"/>
          <w:vertAlign w:val="baseline"/>
        </w:rPr>
        <w:t> = 0°</w:t>
      </w:r>
      <w:r>
        <w:rPr>
          <w:vertAlign w:val="baseline"/>
        </w:rPr>
        <w:t>, rear motors will be shut down since we get enough</w:t>
      </w:r>
      <w:r>
        <w:rPr>
          <w:spacing w:val="-5"/>
          <w:vertAlign w:val="baseline"/>
        </w:rPr>
        <w:t> </w:t>
      </w:r>
      <w:r>
        <w:rPr>
          <w:vertAlign w:val="baseline"/>
        </w:rPr>
        <w:t>aerodynamic</w:t>
      </w:r>
      <w:r>
        <w:rPr>
          <w:spacing w:val="-6"/>
          <w:vertAlign w:val="baseline"/>
        </w:rPr>
        <w:t> </w:t>
      </w:r>
      <w:r>
        <w:rPr>
          <w:vertAlign w:val="baseline"/>
        </w:rPr>
        <w:t>pitch</w:t>
      </w:r>
      <w:r>
        <w:rPr>
          <w:spacing w:val="-5"/>
          <w:vertAlign w:val="baseline"/>
        </w:rPr>
        <w:t> </w:t>
      </w:r>
      <w:r>
        <w:rPr>
          <w:vertAlign w:val="baseline"/>
        </w:rPr>
        <w:t>control</w:t>
      </w:r>
      <w:r>
        <w:rPr>
          <w:spacing w:val="-5"/>
          <w:vertAlign w:val="baseline"/>
        </w:rPr>
        <w:t> </w:t>
      </w:r>
      <w:r>
        <w:rPr>
          <w:vertAlign w:val="baseline"/>
        </w:rPr>
        <w:t>power</w:t>
      </w:r>
      <w:r>
        <w:rPr>
          <w:spacing w:val="-6"/>
          <w:vertAlign w:val="baseline"/>
        </w:rPr>
        <w:t> </w:t>
      </w:r>
      <w:r>
        <w:rPr>
          <w:vertAlign w:val="baseline"/>
        </w:rPr>
        <w:t>after</w:t>
      </w:r>
      <w:r>
        <w:rPr>
          <w:spacing w:val="-6"/>
          <w:vertAlign w:val="baseline"/>
        </w:rPr>
        <w:t> </w:t>
      </w:r>
      <w:r>
        <w:rPr>
          <w:vertAlign w:val="baseline"/>
        </w:rPr>
        <w:t>that</w:t>
      </w:r>
      <w:r>
        <w:rPr>
          <w:spacing w:val="-3"/>
          <w:vertAlign w:val="baseline"/>
        </w:rPr>
        <w:t> </w:t>
      </w:r>
      <w:r>
        <w:rPr>
          <w:vertAlign w:val="baseline"/>
        </w:rPr>
        <w:t>point.</w:t>
      </w:r>
      <w:r>
        <w:rPr>
          <w:spacing w:val="-5"/>
          <w:vertAlign w:val="baseline"/>
        </w:rPr>
        <w:t> </w:t>
      </w:r>
      <w:r>
        <w:rPr>
          <w:vertAlign w:val="baseline"/>
        </w:rPr>
        <w:t>The</w:t>
      </w:r>
      <w:r>
        <w:rPr>
          <w:spacing w:val="-6"/>
          <w:vertAlign w:val="baseline"/>
        </w:rPr>
        <w:t> </w:t>
      </w:r>
      <w:r>
        <w:rPr>
          <w:vertAlign w:val="baseline"/>
        </w:rPr>
        <w:t>yaw</w:t>
      </w:r>
      <w:r>
        <w:rPr>
          <w:spacing w:val="-2"/>
          <w:vertAlign w:val="baseline"/>
        </w:rPr>
        <w:t> </w:t>
      </w:r>
      <w:r>
        <w:rPr>
          <w:vertAlign w:val="baseline"/>
        </w:rPr>
        <w:t>axis</w:t>
      </w:r>
      <w:r>
        <w:rPr>
          <w:spacing w:val="-4"/>
          <w:vertAlign w:val="baseline"/>
        </w:rPr>
        <w:t> </w:t>
      </w:r>
      <w:r>
        <w:rPr>
          <w:vertAlign w:val="baseline"/>
        </w:rPr>
        <w:t>is</w:t>
      </w:r>
      <w:r>
        <w:rPr>
          <w:spacing w:val="-4"/>
          <w:vertAlign w:val="baseline"/>
        </w:rPr>
        <w:t> </w:t>
      </w:r>
      <w:r>
        <w:rPr>
          <w:vertAlign w:val="baseline"/>
        </w:rPr>
        <w:t>controlled by the differential thrust of the rear propellers. Pitch axis is purely controlled by elevators, and roll is purely controlled by ailerons. The velocity of the aircraft is controlled by throttle and altitude is controlled by elevators. Almost the same logic will be employed during forward flight.</w:t>
      </w:r>
    </w:p>
    <w:p>
      <w:pPr>
        <w:pStyle w:val="BodyText"/>
        <w:spacing w:line="360" w:lineRule="auto" w:before="160"/>
        <w:ind w:left="895" w:right="181"/>
        <w:jc w:val="both"/>
      </w:pPr>
      <w:r>
        <w:rPr/>
        <w:t>A high-level controller determines the force and moment effectors, and a low-level mixer allocates the needs to related actuators by using the operation logic given in Table 5.1. The control allocation logic given in Table 5.1 has been decided by interpreting CFD results and thrust database.</w:t>
      </w:r>
    </w:p>
    <w:p>
      <w:pPr>
        <w:pStyle w:val="BodyText"/>
        <w:spacing w:line="360" w:lineRule="auto" w:before="161"/>
        <w:ind w:left="895" w:right="178"/>
        <w:jc w:val="both"/>
      </w:pPr>
      <w:r>
        <w:rPr/>
        <w:t>Control</w:t>
      </w:r>
      <w:r>
        <w:rPr>
          <w:spacing w:val="-5"/>
        </w:rPr>
        <w:t> </w:t>
      </w:r>
      <w:r>
        <w:rPr/>
        <w:t>allocation</w:t>
      </w:r>
      <w:r>
        <w:rPr>
          <w:spacing w:val="-5"/>
        </w:rPr>
        <w:t> </w:t>
      </w:r>
      <w:r>
        <w:rPr/>
        <w:t>logic</w:t>
      </w:r>
      <w:r>
        <w:rPr>
          <w:spacing w:val="-6"/>
        </w:rPr>
        <w:t> </w:t>
      </w:r>
      <w:r>
        <w:rPr/>
        <w:t>has</w:t>
      </w:r>
      <w:r>
        <w:rPr>
          <w:spacing w:val="-6"/>
        </w:rPr>
        <w:t> </w:t>
      </w:r>
      <w:r>
        <w:rPr/>
        <w:t>been</w:t>
      </w:r>
      <w:r>
        <w:rPr>
          <w:spacing w:val="-6"/>
        </w:rPr>
        <w:t> </w:t>
      </w:r>
      <w:r>
        <w:rPr/>
        <w:t>implemented</w:t>
      </w:r>
      <w:r>
        <w:rPr>
          <w:spacing w:val="-6"/>
        </w:rPr>
        <w:t> </w:t>
      </w:r>
      <w:r>
        <w:rPr/>
        <w:t>into</w:t>
      </w:r>
      <w:r>
        <w:rPr>
          <w:spacing w:val="-2"/>
        </w:rPr>
        <w:t> </w:t>
      </w:r>
      <w:r>
        <w:rPr/>
        <w:t>the</w:t>
      </w:r>
      <w:r>
        <w:rPr>
          <w:spacing w:val="-6"/>
        </w:rPr>
        <w:t> </w:t>
      </w:r>
      <w:r>
        <w:rPr/>
        <w:t>non-linear</w:t>
      </w:r>
      <w:r>
        <w:rPr>
          <w:spacing w:val="-7"/>
        </w:rPr>
        <w:t> </w:t>
      </w:r>
      <w:r>
        <w:rPr/>
        <w:t>model</w:t>
      </w:r>
      <w:r>
        <w:rPr>
          <w:spacing w:val="-6"/>
        </w:rPr>
        <w:t> </w:t>
      </w:r>
      <w:r>
        <w:rPr/>
        <w:t>via</w:t>
      </w:r>
      <w:r>
        <w:rPr>
          <w:spacing w:val="-4"/>
        </w:rPr>
        <w:t> </w:t>
      </w:r>
      <w:r>
        <w:rPr/>
        <w:t>using</w:t>
      </w:r>
      <w:r>
        <w:rPr>
          <w:spacing w:val="-5"/>
        </w:rPr>
        <w:t> </w:t>
      </w:r>
      <w:r>
        <w:rPr/>
        <w:t>a mixer, which is a MATLAB function embedded into the Simulink model. This MATLAB function accepts the tilt-wing angle, dynamic pressure, and the desired forces and moments in the body axis as inputs. The output of the mixer is a vector that</w:t>
      </w:r>
      <w:r>
        <w:rPr>
          <w:spacing w:val="-12"/>
        </w:rPr>
        <w:t> </w:t>
      </w:r>
      <w:r>
        <w:rPr/>
        <w:t>contains</w:t>
      </w:r>
      <w:r>
        <w:rPr>
          <w:spacing w:val="-11"/>
        </w:rPr>
        <w:t> </w:t>
      </w:r>
      <w:r>
        <w:rPr/>
        <w:t>an</w:t>
      </w:r>
      <w:r>
        <w:rPr>
          <w:spacing w:val="-11"/>
        </w:rPr>
        <w:t> </w:t>
      </w:r>
      <w:r>
        <w:rPr/>
        <w:t>elevator</w:t>
      </w:r>
      <w:r>
        <w:rPr>
          <w:spacing w:val="-12"/>
        </w:rPr>
        <w:t> </w:t>
      </w:r>
      <w:r>
        <w:rPr/>
        <w:t>and</w:t>
      </w:r>
      <w:r>
        <w:rPr>
          <w:spacing w:val="-12"/>
        </w:rPr>
        <w:t> </w:t>
      </w:r>
      <w:r>
        <w:rPr/>
        <w:t>aileron</w:t>
      </w:r>
      <w:r>
        <w:rPr>
          <w:spacing w:val="-12"/>
        </w:rPr>
        <w:t> </w:t>
      </w:r>
      <w:r>
        <w:rPr/>
        <w:t>deflections,</w:t>
      </w:r>
      <w:r>
        <w:rPr>
          <w:spacing w:val="-11"/>
        </w:rPr>
        <w:t> </w:t>
      </w:r>
      <w:r>
        <w:rPr/>
        <w:t>and</w:t>
      </w:r>
      <w:r>
        <w:rPr>
          <w:spacing w:val="-12"/>
        </w:rPr>
        <w:t> </w:t>
      </w:r>
      <w:r>
        <w:rPr/>
        <w:t>six</w:t>
      </w:r>
      <w:r>
        <w:rPr>
          <w:spacing w:val="-11"/>
        </w:rPr>
        <w:t> </w:t>
      </w:r>
      <w:r>
        <w:rPr/>
        <w:t>propeller</w:t>
      </w:r>
      <w:r>
        <w:rPr>
          <w:spacing w:val="-13"/>
        </w:rPr>
        <w:t> </w:t>
      </w:r>
      <w:r>
        <w:rPr/>
        <w:t>angular</w:t>
      </w:r>
      <w:r>
        <w:rPr>
          <w:spacing w:val="-13"/>
        </w:rPr>
        <w:t> </w:t>
      </w:r>
      <w:r>
        <w:rPr/>
        <w:t>velocities. This function, which has a flowchart given in Figure 5.6, calculates the related actuator</w:t>
      </w:r>
      <w:r>
        <w:rPr>
          <w:spacing w:val="-2"/>
        </w:rPr>
        <w:t> </w:t>
      </w:r>
      <w:r>
        <w:rPr/>
        <w:t>deflections</w:t>
      </w:r>
      <w:r>
        <w:rPr>
          <w:spacing w:val="-1"/>
        </w:rPr>
        <w:t> </w:t>
      </w:r>
      <w:r>
        <w:rPr/>
        <w:t>using</w:t>
      </w:r>
      <w:r>
        <w:rPr>
          <w:spacing w:val="-1"/>
        </w:rPr>
        <w:t> </w:t>
      </w:r>
      <w:r>
        <w:rPr/>
        <w:t>the</w:t>
      </w:r>
      <w:r>
        <w:rPr>
          <w:spacing w:val="-2"/>
        </w:rPr>
        <w:t> </w:t>
      </w:r>
      <w:r>
        <w:rPr/>
        <w:t>linearized relation between forces,</w:t>
      </w:r>
      <w:r>
        <w:rPr>
          <w:spacing w:val="-1"/>
        </w:rPr>
        <w:t> </w:t>
      </w:r>
      <w:r>
        <w:rPr/>
        <w:t>moments,</w:t>
      </w:r>
      <w:r>
        <w:rPr>
          <w:spacing w:val="-1"/>
        </w:rPr>
        <w:t> </w:t>
      </w:r>
      <w:r>
        <w:rPr/>
        <w:t>actuator positions, and propeller angular velocities by using the engine and aerodynamic database that are embedded into the nonlinear model. The relation between desired forces and moments and the control inputs are generally nonlinear. However, for each</w:t>
      </w:r>
      <w:r>
        <w:rPr>
          <w:spacing w:val="-15"/>
        </w:rPr>
        <w:t> </w:t>
      </w:r>
      <w:r>
        <w:rPr/>
        <w:t>trim</w:t>
      </w:r>
      <w:r>
        <w:rPr>
          <w:spacing w:val="-15"/>
        </w:rPr>
        <w:t> </w:t>
      </w:r>
      <w:r>
        <w:rPr/>
        <w:t>condition,</w:t>
      </w:r>
      <w:r>
        <w:rPr>
          <w:spacing w:val="-15"/>
        </w:rPr>
        <w:t> </w:t>
      </w:r>
      <w:r>
        <w:rPr/>
        <w:t>this</w:t>
      </w:r>
      <w:r>
        <w:rPr>
          <w:spacing w:val="-15"/>
        </w:rPr>
        <w:t> </w:t>
      </w:r>
      <w:r>
        <w:rPr/>
        <w:t>relation</w:t>
      </w:r>
      <w:r>
        <w:rPr>
          <w:spacing w:val="-15"/>
        </w:rPr>
        <w:t> </w:t>
      </w:r>
      <w:r>
        <w:rPr/>
        <w:t>has</w:t>
      </w:r>
      <w:r>
        <w:rPr>
          <w:spacing w:val="-15"/>
        </w:rPr>
        <w:t> </w:t>
      </w:r>
      <w:r>
        <w:rPr/>
        <w:t>been</w:t>
      </w:r>
      <w:r>
        <w:rPr>
          <w:spacing w:val="-13"/>
        </w:rPr>
        <w:t> </w:t>
      </w:r>
      <w:r>
        <w:rPr/>
        <w:t>linearized.</w:t>
      </w:r>
      <w:r>
        <w:rPr>
          <w:spacing w:val="-15"/>
        </w:rPr>
        <w:t> </w:t>
      </w:r>
      <w:r>
        <w:rPr/>
        <w:t>The</w:t>
      </w:r>
      <w:r>
        <w:rPr>
          <w:spacing w:val="-15"/>
        </w:rPr>
        <w:t> </w:t>
      </w:r>
      <w:r>
        <w:rPr/>
        <w:t>linearized</w:t>
      </w:r>
      <w:r>
        <w:rPr>
          <w:spacing w:val="-15"/>
        </w:rPr>
        <w:t> </w:t>
      </w:r>
      <w:r>
        <w:rPr/>
        <w:t>relation</w:t>
      </w:r>
      <w:r>
        <w:rPr>
          <w:spacing w:val="-13"/>
        </w:rPr>
        <w:t> </w:t>
      </w:r>
      <w:r>
        <w:rPr/>
        <w:t>between forces,</w:t>
      </w:r>
      <w:r>
        <w:rPr>
          <w:spacing w:val="6"/>
        </w:rPr>
        <w:t> </w:t>
      </w:r>
      <w:r>
        <w:rPr/>
        <w:t>moments,</w:t>
      </w:r>
      <w:r>
        <w:rPr>
          <w:spacing w:val="6"/>
        </w:rPr>
        <w:t> </w:t>
      </w:r>
      <w:r>
        <w:rPr/>
        <w:t>actuator</w:t>
      </w:r>
      <w:r>
        <w:rPr>
          <w:spacing w:val="6"/>
        </w:rPr>
        <w:t> </w:t>
      </w:r>
      <w:r>
        <w:rPr/>
        <w:t>positions,</w:t>
      </w:r>
      <w:r>
        <w:rPr>
          <w:spacing w:val="6"/>
        </w:rPr>
        <w:t> </w:t>
      </w:r>
      <w:r>
        <w:rPr/>
        <w:t>and</w:t>
      </w:r>
      <w:r>
        <w:rPr>
          <w:spacing w:val="6"/>
        </w:rPr>
        <w:t> </w:t>
      </w:r>
      <w:r>
        <w:rPr/>
        <w:t>propeller</w:t>
      </w:r>
      <w:r>
        <w:rPr>
          <w:spacing w:val="7"/>
        </w:rPr>
        <w:t> </w:t>
      </w:r>
      <w:r>
        <w:rPr/>
        <w:t>velocities</w:t>
      </w:r>
      <w:r>
        <w:rPr>
          <w:spacing w:val="8"/>
        </w:rPr>
        <w:t> </w:t>
      </w:r>
      <w:r>
        <w:rPr/>
        <w:t>are</w:t>
      </w:r>
      <w:r>
        <w:rPr>
          <w:spacing w:val="7"/>
        </w:rPr>
        <w:t> </w:t>
      </w:r>
      <w:r>
        <w:rPr/>
        <w:t>embedded</w:t>
      </w:r>
      <w:r>
        <w:rPr>
          <w:spacing w:val="12"/>
        </w:rPr>
        <w:t> </w:t>
      </w:r>
      <w:r>
        <w:rPr/>
        <w:t>into</w:t>
      </w:r>
      <w:r>
        <w:rPr>
          <w:spacing w:val="6"/>
        </w:rPr>
        <w:t> </w:t>
      </w:r>
      <w:r>
        <w:rPr>
          <w:spacing w:val="-5"/>
        </w:rPr>
        <w:t>the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0"/>
        <w:jc w:val="both"/>
      </w:pPr>
      <w:r>
        <w:rPr/>
        <mc:AlternateContent>
          <mc:Choice Requires="wps">
            <w:drawing>
              <wp:anchor distT="0" distB="0" distL="0" distR="0" allowOverlap="1" layoutInCell="1" locked="0" behindDoc="0" simplePos="0" relativeHeight="15817728">
                <wp:simplePos x="0" y="0"/>
                <wp:positionH relativeFrom="page">
                  <wp:posOffset>1211249</wp:posOffset>
                </wp:positionH>
                <wp:positionV relativeFrom="paragraph">
                  <wp:posOffset>3889375</wp:posOffset>
                </wp:positionV>
                <wp:extent cx="440690" cy="156845"/>
                <wp:effectExtent l="0" t="0" r="0" b="0"/>
                <wp:wrapNone/>
                <wp:docPr id="618" name="Group 618"/>
                <wp:cNvGraphicFramePr>
                  <a:graphicFrameLocks/>
                </wp:cNvGraphicFramePr>
                <a:graphic>
                  <a:graphicData uri="http://schemas.microsoft.com/office/word/2010/wordprocessingGroup">
                    <wpg:wgp>
                      <wpg:cNvPr id="618" name="Group 618"/>
                      <wpg:cNvGrpSpPr/>
                      <wpg:grpSpPr>
                        <a:xfrm>
                          <a:off x="0" y="0"/>
                          <a:ext cx="440690" cy="156845"/>
                          <a:chExt cx="440690" cy="156845"/>
                        </a:xfrm>
                      </wpg:grpSpPr>
                      <wps:wsp>
                        <wps:cNvPr id="619" name="Graphic 619"/>
                        <wps:cNvSpPr/>
                        <wps:spPr>
                          <a:xfrm>
                            <a:off x="6350" y="6350"/>
                            <a:ext cx="427990" cy="144145"/>
                          </a:xfrm>
                          <a:custGeom>
                            <a:avLst/>
                            <a:gdLst/>
                            <a:ahLst/>
                            <a:cxnLst/>
                            <a:rect l="l" t="t" r="r" b="b"/>
                            <a:pathLst>
                              <a:path w="427990" h="144145">
                                <a:moveTo>
                                  <a:pt x="0" y="23875"/>
                                </a:moveTo>
                                <a:lnTo>
                                  <a:pt x="1883" y="14573"/>
                                </a:lnTo>
                                <a:lnTo>
                                  <a:pt x="7021" y="6984"/>
                                </a:lnTo>
                                <a:lnTo>
                                  <a:pt x="14642" y="1873"/>
                                </a:lnTo>
                                <a:lnTo>
                                  <a:pt x="23977" y="0"/>
                                </a:lnTo>
                                <a:lnTo>
                                  <a:pt x="403555" y="0"/>
                                </a:lnTo>
                                <a:lnTo>
                                  <a:pt x="412877" y="1873"/>
                                </a:lnTo>
                                <a:lnTo>
                                  <a:pt x="420509" y="6984"/>
                                </a:lnTo>
                                <a:lnTo>
                                  <a:pt x="425665" y="14573"/>
                                </a:lnTo>
                                <a:lnTo>
                                  <a:pt x="427558" y="23875"/>
                                </a:lnTo>
                                <a:lnTo>
                                  <a:pt x="427558" y="119887"/>
                                </a:lnTo>
                                <a:lnTo>
                                  <a:pt x="425665" y="129190"/>
                                </a:lnTo>
                                <a:lnTo>
                                  <a:pt x="420509" y="136779"/>
                                </a:lnTo>
                                <a:lnTo>
                                  <a:pt x="412877" y="141890"/>
                                </a:lnTo>
                                <a:lnTo>
                                  <a:pt x="403555" y="143763"/>
                                </a:lnTo>
                                <a:lnTo>
                                  <a:pt x="23977" y="143763"/>
                                </a:lnTo>
                                <a:lnTo>
                                  <a:pt x="14642" y="141890"/>
                                </a:lnTo>
                                <a:lnTo>
                                  <a:pt x="7021" y="136779"/>
                                </a:lnTo>
                                <a:lnTo>
                                  <a:pt x="1883" y="129190"/>
                                </a:lnTo>
                                <a:lnTo>
                                  <a:pt x="0" y="119887"/>
                                </a:lnTo>
                                <a:lnTo>
                                  <a:pt x="0" y="23875"/>
                                </a:lnTo>
                                <a:close/>
                              </a:path>
                            </a:pathLst>
                          </a:custGeom>
                          <a:ln w="12700">
                            <a:solidFill>
                              <a:srgbClr val="000000"/>
                            </a:solidFill>
                            <a:prstDash val="solid"/>
                          </a:ln>
                        </wps:spPr>
                        <wps:bodyPr wrap="square" lIns="0" tIns="0" rIns="0" bIns="0" rtlCol="0">
                          <a:prstTxWarp prst="textNoShape">
                            <a:avLst/>
                          </a:prstTxWarp>
                          <a:noAutofit/>
                        </wps:bodyPr>
                      </wps:wsp>
                      <wps:wsp>
                        <wps:cNvPr id="620" name="Textbox 620"/>
                        <wps:cNvSpPr txBox="1"/>
                        <wps:spPr>
                          <a:xfrm>
                            <a:off x="0" y="0"/>
                            <a:ext cx="440690" cy="156845"/>
                          </a:xfrm>
                          <a:prstGeom prst="rect">
                            <a:avLst/>
                          </a:prstGeom>
                        </wps:spPr>
                        <wps:txbx>
                          <w:txbxContent>
                            <w:p>
                              <w:pPr>
                                <w:spacing w:before="34"/>
                                <w:ind w:left="53"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4"/>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90</w:t>
                              </w:r>
                              <w:r>
                                <w:rPr>
                                  <w:rFonts w:ascii="Cambria Math" w:hAnsi="Cambria Math" w:eastAsia="Cambria Math"/>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95.374001pt;margin-top:306.25pt;width:34.7pt;height:12.35pt;mso-position-horizontal-relative:page;mso-position-vertical-relative:paragraph;z-index:15817728" id="docshapegroup534" coordorigin="1907,6125" coordsize="694,247">
                <v:shape style="position:absolute;left:1917;top:6135;width:674;height:227" id="docshape535" coordorigin="1917,6135" coordsize="674,227" path="m1917,6173l1920,6158,1929,6146,1941,6138,1955,6135,2553,6135,2568,6138,2580,6146,2588,6158,2591,6173,2591,6324,2588,6338,2580,6350,2568,6358,2553,6361,1955,6361,1941,6358,1929,6350,1920,6338,1917,6324,1917,6173xe" filled="false" stroked="true" strokeweight="1.0pt" strokecolor="#000000">
                  <v:path arrowok="t"/>
                  <v:stroke dashstyle="solid"/>
                </v:shape>
                <v:shape style="position:absolute;left:1907;top:6125;width:694;height:247" type="#_x0000_t202" id="docshape536" filled="false" stroked="false">
                  <v:textbox inset="0,0,0,0">
                    <w:txbxContent>
                      <w:p>
                        <w:pPr>
                          <w:spacing w:before="34"/>
                          <w:ind w:left="53"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4"/>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90</w:t>
                        </w:r>
                        <w:r>
                          <w:rPr>
                            <w:rFonts w:ascii="Cambria Math" w:hAnsi="Cambria Math" w:eastAsia="Cambria Math"/>
                            <w:spacing w:val="-5"/>
                            <w:sz w:val="12"/>
                            <w:vertAlign w:val="superscript"/>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4012160">
                <wp:simplePos x="0" y="0"/>
                <wp:positionH relativeFrom="page">
                  <wp:posOffset>1998598</wp:posOffset>
                </wp:positionH>
                <wp:positionV relativeFrom="paragraph">
                  <wp:posOffset>3889375</wp:posOffset>
                </wp:positionV>
                <wp:extent cx="660400" cy="156210"/>
                <wp:effectExtent l="0" t="0" r="0" b="0"/>
                <wp:wrapNone/>
                <wp:docPr id="621" name="Group 621"/>
                <wp:cNvGraphicFramePr>
                  <a:graphicFrameLocks/>
                </wp:cNvGraphicFramePr>
                <a:graphic>
                  <a:graphicData uri="http://schemas.microsoft.com/office/word/2010/wordprocessingGroup">
                    <wpg:wgp>
                      <wpg:cNvPr id="621" name="Group 621"/>
                      <wpg:cNvGrpSpPr/>
                      <wpg:grpSpPr>
                        <a:xfrm>
                          <a:off x="0" y="0"/>
                          <a:ext cx="660400" cy="156210"/>
                          <a:chExt cx="660400" cy="156210"/>
                        </a:xfrm>
                      </wpg:grpSpPr>
                      <wps:wsp>
                        <wps:cNvPr id="622" name="Graphic 622"/>
                        <wps:cNvSpPr/>
                        <wps:spPr>
                          <a:xfrm>
                            <a:off x="6350" y="6350"/>
                            <a:ext cx="647700" cy="143510"/>
                          </a:xfrm>
                          <a:custGeom>
                            <a:avLst/>
                            <a:gdLst/>
                            <a:ahLst/>
                            <a:cxnLst/>
                            <a:rect l="l" t="t" r="r" b="b"/>
                            <a:pathLst>
                              <a:path w="647700" h="143510">
                                <a:moveTo>
                                  <a:pt x="0" y="23875"/>
                                </a:moveTo>
                                <a:lnTo>
                                  <a:pt x="1873" y="14573"/>
                                </a:lnTo>
                                <a:lnTo>
                                  <a:pt x="6985" y="6984"/>
                                </a:lnTo>
                                <a:lnTo>
                                  <a:pt x="14573" y="1873"/>
                                </a:lnTo>
                                <a:lnTo>
                                  <a:pt x="23875" y="0"/>
                                </a:lnTo>
                                <a:lnTo>
                                  <a:pt x="623696" y="0"/>
                                </a:lnTo>
                                <a:lnTo>
                                  <a:pt x="632999" y="1873"/>
                                </a:lnTo>
                                <a:lnTo>
                                  <a:pt x="640588" y="6984"/>
                                </a:lnTo>
                                <a:lnTo>
                                  <a:pt x="645699" y="14573"/>
                                </a:lnTo>
                                <a:lnTo>
                                  <a:pt x="647573" y="23875"/>
                                </a:lnTo>
                                <a:lnTo>
                                  <a:pt x="647573" y="119507"/>
                                </a:lnTo>
                                <a:lnTo>
                                  <a:pt x="645699" y="128809"/>
                                </a:lnTo>
                                <a:lnTo>
                                  <a:pt x="640588" y="136398"/>
                                </a:lnTo>
                                <a:lnTo>
                                  <a:pt x="632999" y="141509"/>
                                </a:lnTo>
                                <a:lnTo>
                                  <a:pt x="623696" y="143383"/>
                                </a:lnTo>
                                <a:lnTo>
                                  <a:pt x="23875" y="143383"/>
                                </a:lnTo>
                                <a:lnTo>
                                  <a:pt x="14573" y="141509"/>
                                </a:lnTo>
                                <a:lnTo>
                                  <a:pt x="6985" y="136398"/>
                                </a:lnTo>
                                <a:lnTo>
                                  <a:pt x="1873" y="128809"/>
                                </a:lnTo>
                                <a:lnTo>
                                  <a:pt x="0" y="119507"/>
                                </a:lnTo>
                                <a:lnTo>
                                  <a:pt x="0" y="23875"/>
                                </a:lnTo>
                                <a:close/>
                              </a:path>
                            </a:pathLst>
                          </a:custGeom>
                          <a:ln w="12700">
                            <a:solidFill>
                              <a:srgbClr val="000000"/>
                            </a:solidFill>
                            <a:prstDash val="solid"/>
                          </a:ln>
                        </wps:spPr>
                        <wps:bodyPr wrap="square" lIns="0" tIns="0" rIns="0" bIns="0" rtlCol="0">
                          <a:prstTxWarp prst="textNoShape">
                            <a:avLst/>
                          </a:prstTxWarp>
                          <a:noAutofit/>
                        </wps:bodyPr>
                      </wps:wsp>
                      <wps:wsp>
                        <wps:cNvPr id="623" name="Textbox 623"/>
                        <wps:cNvSpPr txBox="1"/>
                        <wps:spPr>
                          <a:xfrm>
                            <a:off x="0" y="0"/>
                            <a:ext cx="660400" cy="156210"/>
                          </a:xfrm>
                          <a:prstGeom prst="rect">
                            <a:avLst/>
                          </a:prstGeom>
                        </wps:spPr>
                        <wps:txbx>
                          <w:txbxContent>
                            <w:p>
                              <w:pPr>
                                <w:spacing w:before="34"/>
                                <w:ind w:left="121"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10"/>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z w:val="12"/>
                                </w:rPr>
                                <w:t>75</w:t>
                              </w:r>
                              <w:r>
                                <w:rPr>
                                  <w:rFonts w:ascii="Cambria Math" w:hAnsi="Cambria Math" w:eastAsia="Cambria Math"/>
                                  <w:sz w:val="12"/>
                                  <w:vertAlign w:val="superscript"/>
                                </w:rPr>
                                <w:t>°</w:t>
                              </w:r>
                              <w:r>
                                <w:rPr>
                                  <w:rFonts w:ascii="Cambria Math" w:hAnsi="Cambria Math" w:eastAsia="Cambria Math"/>
                                  <w:sz w:val="12"/>
                                  <w:vertAlign w:val="baseline"/>
                                </w:rPr>
                                <w:t>,</w:t>
                              </w:r>
                              <w:r>
                                <w:rPr>
                                  <w:rFonts w:ascii="Cambria Math" w:hAnsi="Cambria Math" w:eastAsia="Cambria Math"/>
                                  <w:spacing w:val="-8"/>
                                  <w:sz w:val="12"/>
                                  <w:vertAlign w:val="baseline"/>
                                </w:rPr>
                                <w:t> </w:t>
                              </w:r>
                              <w:r>
                                <w:rPr>
                                  <w:rFonts w:ascii="Cambria Math" w:hAnsi="Cambria Math" w:eastAsia="Cambria Math"/>
                                  <w:spacing w:val="-5"/>
                                  <w:sz w:val="12"/>
                                  <w:vertAlign w:val="baseline"/>
                                </w:rPr>
                                <w:t>60</w:t>
                              </w:r>
                              <w:r>
                                <w:rPr>
                                  <w:rFonts w:ascii="Cambria Math" w:hAnsi="Cambria Math" w:eastAsia="Cambria Math"/>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157.369995pt;margin-top:306.25pt;width:52pt;height:12.3pt;mso-position-horizontal-relative:page;mso-position-vertical-relative:paragraph;z-index:-29304320" id="docshapegroup537" coordorigin="3147,6125" coordsize="1040,246">
                <v:shape style="position:absolute;left:3157;top:6135;width:1020;height:226" id="docshape538" coordorigin="3157,6135" coordsize="1020,226" path="m3157,6173l3160,6158,3168,6146,3180,6138,3195,6135,4140,6135,4154,6138,4166,6146,4174,6158,4177,6173,4177,6323,4174,6338,4166,6350,4154,6358,4140,6361,3195,6361,3180,6358,3168,6350,3160,6338,3157,6323,3157,6173xe" filled="false" stroked="true" strokeweight="1pt" strokecolor="#000000">
                  <v:path arrowok="t"/>
                  <v:stroke dashstyle="solid"/>
                </v:shape>
                <v:shape style="position:absolute;left:3147;top:6125;width:1040;height:246" type="#_x0000_t202" id="docshape539" filled="false" stroked="false">
                  <v:textbox inset="0,0,0,0">
                    <w:txbxContent>
                      <w:p>
                        <w:pPr>
                          <w:spacing w:before="34"/>
                          <w:ind w:left="121"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10"/>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z w:val="12"/>
                          </w:rPr>
                          <w:t>75</w:t>
                        </w:r>
                        <w:r>
                          <w:rPr>
                            <w:rFonts w:ascii="Cambria Math" w:hAnsi="Cambria Math" w:eastAsia="Cambria Math"/>
                            <w:sz w:val="12"/>
                            <w:vertAlign w:val="superscript"/>
                          </w:rPr>
                          <w:t>°</w:t>
                        </w:r>
                        <w:r>
                          <w:rPr>
                            <w:rFonts w:ascii="Cambria Math" w:hAnsi="Cambria Math" w:eastAsia="Cambria Math"/>
                            <w:sz w:val="12"/>
                            <w:vertAlign w:val="baseline"/>
                          </w:rPr>
                          <w:t>,</w:t>
                        </w:r>
                        <w:r>
                          <w:rPr>
                            <w:rFonts w:ascii="Cambria Math" w:hAnsi="Cambria Math" w:eastAsia="Cambria Math"/>
                            <w:spacing w:val="-8"/>
                            <w:sz w:val="12"/>
                            <w:vertAlign w:val="baseline"/>
                          </w:rPr>
                          <w:t> </w:t>
                        </w:r>
                        <w:r>
                          <w:rPr>
                            <w:rFonts w:ascii="Cambria Math" w:hAnsi="Cambria Math" w:eastAsia="Cambria Math"/>
                            <w:spacing w:val="-5"/>
                            <w:sz w:val="12"/>
                            <w:vertAlign w:val="baseline"/>
                          </w:rPr>
                          <w:t>60</w:t>
                        </w:r>
                        <w:r>
                          <w:rPr>
                            <w:rFonts w:ascii="Cambria Math" w:hAnsi="Cambria Math" w:eastAsia="Cambria Math"/>
                            <w:spacing w:val="-5"/>
                            <w:sz w:val="12"/>
                            <w:vertAlign w:val="superscript"/>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4012672">
                <wp:simplePos x="0" y="0"/>
                <wp:positionH relativeFrom="page">
                  <wp:posOffset>2950972</wp:posOffset>
                </wp:positionH>
                <wp:positionV relativeFrom="paragraph">
                  <wp:posOffset>3889375</wp:posOffset>
                </wp:positionV>
                <wp:extent cx="440690" cy="156845"/>
                <wp:effectExtent l="0" t="0" r="0" b="0"/>
                <wp:wrapNone/>
                <wp:docPr id="624" name="Group 624"/>
                <wp:cNvGraphicFramePr>
                  <a:graphicFrameLocks/>
                </wp:cNvGraphicFramePr>
                <a:graphic>
                  <a:graphicData uri="http://schemas.microsoft.com/office/word/2010/wordprocessingGroup">
                    <wpg:wgp>
                      <wpg:cNvPr id="624" name="Group 624"/>
                      <wpg:cNvGrpSpPr/>
                      <wpg:grpSpPr>
                        <a:xfrm>
                          <a:off x="0" y="0"/>
                          <a:ext cx="440690" cy="156845"/>
                          <a:chExt cx="440690" cy="156845"/>
                        </a:xfrm>
                      </wpg:grpSpPr>
                      <wps:wsp>
                        <wps:cNvPr id="625" name="Graphic 625"/>
                        <wps:cNvSpPr/>
                        <wps:spPr>
                          <a:xfrm>
                            <a:off x="6350" y="6350"/>
                            <a:ext cx="427990" cy="144145"/>
                          </a:xfrm>
                          <a:custGeom>
                            <a:avLst/>
                            <a:gdLst/>
                            <a:ahLst/>
                            <a:cxnLst/>
                            <a:rect l="l" t="t" r="r" b="b"/>
                            <a:pathLst>
                              <a:path w="427990" h="144145">
                                <a:moveTo>
                                  <a:pt x="0" y="23875"/>
                                </a:moveTo>
                                <a:lnTo>
                                  <a:pt x="1893" y="14573"/>
                                </a:lnTo>
                                <a:lnTo>
                                  <a:pt x="7048" y="6984"/>
                                </a:lnTo>
                                <a:lnTo>
                                  <a:pt x="14680" y="1873"/>
                                </a:lnTo>
                                <a:lnTo>
                                  <a:pt x="24002" y="0"/>
                                </a:lnTo>
                                <a:lnTo>
                                  <a:pt x="403605" y="0"/>
                                </a:lnTo>
                                <a:lnTo>
                                  <a:pt x="412908" y="1873"/>
                                </a:lnTo>
                                <a:lnTo>
                                  <a:pt x="420497" y="6984"/>
                                </a:lnTo>
                                <a:lnTo>
                                  <a:pt x="425608" y="14573"/>
                                </a:lnTo>
                                <a:lnTo>
                                  <a:pt x="427481" y="23875"/>
                                </a:lnTo>
                                <a:lnTo>
                                  <a:pt x="427481" y="119887"/>
                                </a:lnTo>
                                <a:lnTo>
                                  <a:pt x="425608" y="129190"/>
                                </a:lnTo>
                                <a:lnTo>
                                  <a:pt x="420497" y="136779"/>
                                </a:lnTo>
                                <a:lnTo>
                                  <a:pt x="412908" y="141890"/>
                                </a:lnTo>
                                <a:lnTo>
                                  <a:pt x="403605" y="143763"/>
                                </a:lnTo>
                                <a:lnTo>
                                  <a:pt x="24002" y="143763"/>
                                </a:lnTo>
                                <a:lnTo>
                                  <a:pt x="14680" y="141890"/>
                                </a:lnTo>
                                <a:lnTo>
                                  <a:pt x="7048" y="136779"/>
                                </a:lnTo>
                                <a:lnTo>
                                  <a:pt x="1893" y="129190"/>
                                </a:lnTo>
                                <a:lnTo>
                                  <a:pt x="0" y="119887"/>
                                </a:lnTo>
                                <a:lnTo>
                                  <a:pt x="0" y="23875"/>
                                </a:lnTo>
                                <a:close/>
                              </a:path>
                            </a:pathLst>
                          </a:custGeom>
                          <a:ln w="12700">
                            <a:solidFill>
                              <a:srgbClr val="000000"/>
                            </a:solidFill>
                            <a:prstDash val="solid"/>
                          </a:ln>
                        </wps:spPr>
                        <wps:bodyPr wrap="square" lIns="0" tIns="0" rIns="0" bIns="0" rtlCol="0">
                          <a:prstTxWarp prst="textNoShape">
                            <a:avLst/>
                          </a:prstTxWarp>
                          <a:noAutofit/>
                        </wps:bodyPr>
                      </wps:wsp>
                      <wps:wsp>
                        <wps:cNvPr id="626" name="Textbox 626"/>
                        <wps:cNvSpPr txBox="1"/>
                        <wps:spPr>
                          <a:xfrm>
                            <a:off x="0" y="0"/>
                            <a:ext cx="440690" cy="156845"/>
                          </a:xfrm>
                          <a:prstGeom prst="rect">
                            <a:avLst/>
                          </a:prstGeom>
                        </wps:spPr>
                        <wps:txbx>
                          <w:txbxContent>
                            <w:p>
                              <w:pPr>
                                <w:spacing w:before="34"/>
                                <w:ind w:left="55"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45</w:t>
                              </w:r>
                              <w:r>
                                <w:rPr>
                                  <w:rFonts w:ascii="Cambria Math" w:hAnsi="Cambria Math" w:eastAsia="Cambria Math"/>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232.360001pt;margin-top:306.25pt;width:34.7pt;height:12.35pt;mso-position-horizontal-relative:page;mso-position-vertical-relative:paragraph;z-index:-29303808" id="docshapegroup540" coordorigin="4647,6125" coordsize="694,247">
                <v:shape style="position:absolute;left:4657;top:6135;width:674;height:227" id="docshape541" coordorigin="4657,6135" coordsize="674,227" path="m4657,6173l4660,6158,4668,6146,4680,6138,4695,6135,5293,6135,5307,6138,5319,6146,5327,6158,5330,6173,5330,6324,5327,6338,5319,6350,5307,6358,5293,6361,4695,6361,4680,6358,4668,6350,4660,6338,4657,6324,4657,6173xe" filled="false" stroked="true" strokeweight="1.0pt" strokecolor="#000000">
                  <v:path arrowok="t"/>
                  <v:stroke dashstyle="solid"/>
                </v:shape>
                <v:shape style="position:absolute;left:4647;top:6125;width:694;height:247" type="#_x0000_t202" id="docshape542" filled="false" stroked="false">
                  <v:textbox inset="0,0,0,0">
                    <w:txbxContent>
                      <w:p>
                        <w:pPr>
                          <w:spacing w:before="34"/>
                          <w:ind w:left="55"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45</w:t>
                        </w:r>
                        <w:r>
                          <w:rPr>
                            <w:rFonts w:ascii="Cambria Math" w:hAnsi="Cambria Math" w:eastAsia="Cambria Math"/>
                            <w:spacing w:val="-5"/>
                            <w:sz w:val="12"/>
                            <w:vertAlign w:val="superscript"/>
                          </w:rPr>
                          <w:t>°</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74013184">
                <wp:simplePos x="0" y="0"/>
                <wp:positionH relativeFrom="page">
                  <wp:posOffset>4494403</wp:posOffset>
                </wp:positionH>
                <wp:positionV relativeFrom="paragraph">
                  <wp:posOffset>3889375</wp:posOffset>
                </wp:positionV>
                <wp:extent cx="516890" cy="156210"/>
                <wp:effectExtent l="0" t="0" r="0" b="0"/>
                <wp:wrapNone/>
                <wp:docPr id="627" name="Group 627"/>
                <wp:cNvGraphicFramePr>
                  <a:graphicFrameLocks/>
                </wp:cNvGraphicFramePr>
                <a:graphic>
                  <a:graphicData uri="http://schemas.microsoft.com/office/word/2010/wordprocessingGroup">
                    <wpg:wgp>
                      <wpg:cNvPr id="627" name="Group 627"/>
                      <wpg:cNvGrpSpPr/>
                      <wpg:grpSpPr>
                        <a:xfrm>
                          <a:off x="0" y="0"/>
                          <a:ext cx="516890" cy="156210"/>
                          <a:chExt cx="516890" cy="156210"/>
                        </a:xfrm>
                      </wpg:grpSpPr>
                      <wps:wsp>
                        <wps:cNvPr id="628" name="Graphic 628"/>
                        <wps:cNvSpPr/>
                        <wps:spPr>
                          <a:xfrm>
                            <a:off x="6350" y="6350"/>
                            <a:ext cx="504190" cy="143510"/>
                          </a:xfrm>
                          <a:custGeom>
                            <a:avLst/>
                            <a:gdLst/>
                            <a:ahLst/>
                            <a:cxnLst/>
                            <a:rect l="l" t="t" r="r" b="b"/>
                            <a:pathLst>
                              <a:path w="504190" h="143510">
                                <a:moveTo>
                                  <a:pt x="0" y="23875"/>
                                </a:moveTo>
                                <a:lnTo>
                                  <a:pt x="1873" y="14573"/>
                                </a:lnTo>
                                <a:lnTo>
                                  <a:pt x="6985" y="6984"/>
                                </a:lnTo>
                                <a:lnTo>
                                  <a:pt x="14573" y="1873"/>
                                </a:lnTo>
                                <a:lnTo>
                                  <a:pt x="23875" y="0"/>
                                </a:lnTo>
                                <a:lnTo>
                                  <a:pt x="479806" y="0"/>
                                </a:lnTo>
                                <a:lnTo>
                                  <a:pt x="489108" y="1873"/>
                                </a:lnTo>
                                <a:lnTo>
                                  <a:pt x="496697" y="6984"/>
                                </a:lnTo>
                                <a:lnTo>
                                  <a:pt x="501808" y="14573"/>
                                </a:lnTo>
                                <a:lnTo>
                                  <a:pt x="503682" y="23875"/>
                                </a:lnTo>
                                <a:lnTo>
                                  <a:pt x="503682" y="119507"/>
                                </a:lnTo>
                                <a:lnTo>
                                  <a:pt x="501808" y="128809"/>
                                </a:lnTo>
                                <a:lnTo>
                                  <a:pt x="496697" y="136398"/>
                                </a:lnTo>
                                <a:lnTo>
                                  <a:pt x="489108" y="141509"/>
                                </a:lnTo>
                                <a:lnTo>
                                  <a:pt x="479806" y="143383"/>
                                </a:lnTo>
                                <a:lnTo>
                                  <a:pt x="23875" y="143383"/>
                                </a:lnTo>
                                <a:lnTo>
                                  <a:pt x="14573" y="141509"/>
                                </a:lnTo>
                                <a:lnTo>
                                  <a:pt x="6985" y="136398"/>
                                </a:lnTo>
                                <a:lnTo>
                                  <a:pt x="1873" y="128809"/>
                                </a:lnTo>
                                <a:lnTo>
                                  <a:pt x="0" y="119507"/>
                                </a:lnTo>
                                <a:lnTo>
                                  <a:pt x="0" y="23875"/>
                                </a:lnTo>
                                <a:close/>
                              </a:path>
                            </a:pathLst>
                          </a:custGeom>
                          <a:ln w="12700">
                            <a:solidFill>
                              <a:srgbClr val="000000"/>
                            </a:solidFill>
                            <a:prstDash val="solid"/>
                          </a:ln>
                        </wps:spPr>
                        <wps:bodyPr wrap="square" lIns="0" tIns="0" rIns="0" bIns="0" rtlCol="0">
                          <a:prstTxWarp prst="textNoShape">
                            <a:avLst/>
                          </a:prstTxWarp>
                          <a:noAutofit/>
                        </wps:bodyPr>
                      </wps:wsp>
                      <wps:wsp>
                        <wps:cNvPr id="629" name="Textbox 629"/>
                        <wps:cNvSpPr txBox="1"/>
                        <wps:spPr>
                          <a:xfrm>
                            <a:off x="0" y="0"/>
                            <a:ext cx="516890" cy="156210"/>
                          </a:xfrm>
                          <a:prstGeom prst="rect">
                            <a:avLst/>
                          </a:prstGeom>
                        </wps:spPr>
                        <wps:txbx>
                          <w:txbxContent>
                            <w:p>
                              <w:pPr>
                                <w:spacing w:before="34"/>
                                <w:ind w:left="113"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15</w:t>
                              </w:r>
                              <w:r>
                                <w:rPr>
                                  <w:rFonts w:ascii="Cambria Math" w:hAnsi="Cambria Math" w:eastAsia="Cambria Math"/>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353.890015pt;margin-top:306.25pt;width:40.7pt;height:12.3pt;mso-position-horizontal-relative:page;mso-position-vertical-relative:paragraph;z-index:-29303296" id="docshapegroup543" coordorigin="7078,6125" coordsize="814,246">
                <v:shape style="position:absolute;left:7087;top:6135;width:794;height:226" id="docshape544" coordorigin="7088,6135" coordsize="794,226" path="m7088,6173l7091,6158,7099,6146,7111,6138,7125,6135,7843,6135,7858,6138,7870,6146,7878,6158,7881,6173,7881,6323,7878,6338,7870,6350,7858,6358,7843,6361,7125,6361,7111,6358,7099,6350,7091,6338,7088,6323,7088,6173xe" filled="false" stroked="true" strokeweight="1pt" strokecolor="#000000">
                  <v:path arrowok="t"/>
                  <v:stroke dashstyle="solid"/>
                </v:shape>
                <v:shape style="position:absolute;left:7077;top:6125;width:814;height:246" type="#_x0000_t202" id="docshape545" filled="false" stroked="false">
                  <v:textbox inset="0,0,0,0">
                    <w:txbxContent>
                      <w:p>
                        <w:pPr>
                          <w:spacing w:before="34"/>
                          <w:ind w:left="113"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15</w:t>
                        </w:r>
                        <w:r>
                          <w:rPr>
                            <w:rFonts w:ascii="Cambria Math" w:hAnsi="Cambria Math" w:eastAsia="Cambria Math"/>
                            <w:spacing w:val="-5"/>
                            <w:sz w:val="12"/>
                            <w:vertAlign w:val="superscript"/>
                          </w:rPr>
                          <w:t>°</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19776">
                <wp:simplePos x="0" y="0"/>
                <wp:positionH relativeFrom="page">
                  <wp:posOffset>5453126</wp:posOffset>
                </wp:positionH>
                <wp:positionV relativeFrom="paragraph">
                  <wp:posOffset>3889375</wp:posOffset>
                </wp:positionV>
                <wp:extent cx="440690" cy="156845"/>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440690" cy="156845"/>
                          <a:chExt cx="440690" cy="156845"/>
                        </a:xfrm>
                      </wpg:grpSpPr>
                      <wps:wsp>
                        <wps:cNvPr id="631" name="Graphic 631"/>
                        <wps:cNvSpPr/>
                        <wps:spPr>
                          <a:xfrm>
                            <a:off x="6350" y="6350"/>
                            <a:ext cx="427990" cy="144145"/>
                          </a:xfrm>
                          <a:custGeom>
                            <a:avLst/>
                            <a:gdLst/>
                            <a:ahLst/>
                            <a:cxnLst/>
                            <a:rect l="l" t="t" r="r" b="b"/>
                            <a:pathLst>
                              <a:path w="427990" h="144145">
                                <a:moveTo>
                                  <a:pt x="0" y="23875"/>
                                </a:moveTo>
                                <a:lnTo>
                                  <a:pt x="1893" y="14573"/>
                                </a:lnTo>
                                <a:lnTo>
                                  <a:pt x="7048" y="6984"/>
                                </a:lnTo>
                                <a:lnTo>
                                  <a:pt x="14680" y="1873"/>
                                </a:lnTo>
                                <a:lnTo>
                                  <a:pt x="24002" y="0"/>
                                </a:lnTo>
                                <a:lnTo>
                                  <a:pt x="403478" y="0"/>
                                </a:lnTo>
                                <a:lnTo>
                                  <a:pt x="412855" y="1873"/>
                                </a:lnTo>
                                <a:lnTo>
                                  <a:pt x="420481" y="6984"/>
                                </a:lnTo>
                                <a:lnTo>
                                  <a:pt x="425606" y="14573"/>
                                </a:lnTo>
                                <a:lnTo>
                                  <a:pt x="427482" y="23875"/>
                                </a:lnTo>
                                <a:lnTo>
                                  <a:pt x="427482" y="119887"/>
                                </a:lnTo>
                                <a:lnTo>
                                  <a:pt x="425606" y="129190"/>
                                </a:lnTo>
                                <a:lnTo>
                                  <a:pt x="420481" y="136779"/>
                                </a:lnTo>
                                <a:lnTo>
                                  <a:pt x="412855" y="141890"/>
                                </a:lnTo>
                                <a:lnTo>
                                  <a:pt x="403478" y="143763"/>
                                </a:lnTo>
                                <a:lnTo>
                                  <a:pt x="24002" y="143763"/>
                                </a:lnTo>
                                <a:lnTo>
                                  <a:pt x="14680" y="141890"/>
                                </a:lnTo>
                                <a:lnTo>
                                  <a:pt x="7048" y="136779"/>
                                </a:lnTo>
                                <a:lnTo>
                                  <a:pt x="1893" y="129190"/>
                                </a:lnTo>
                                <a:lnTo>
                                  <a:pt x="0" y="119887"/>
                                </a:lnTo>
                                <a:lnTo>
                                  <a:pt x="0" y="23875"/>
                                </a:lnTo>
                                <a:close/>
                              </a:path>
                            </a:pathLst>
                          </a:custGeom>
                          <a:ln w="12699">
                            <a:solidFill>
                              <a:srgbClr val="000000"/>
                            </a:solidFill>
                            <a:prstDash val="solid"/>
                          </a:ln>
                        </wps:spPr>
                        <wps:bodyPr wrap="square" lIns="0" tIns="0" rIns="0" bIns="0" rtlCol="0">
                          <a:prstTxWarp prst="textNoShape">
                            <a:avLst/>
                          </a:prstTxWarp>
                          <a:noAutofit/>
                        </wps:bodyPr>
                      </wps:wsp>
                      <wps:wsp>
                        <wps:cNvPr id="632" name="Textbox 632"/>
                        <wps:cNvSpPr txBox="1"/>
                        <wps:spPr>
                          <a:xfrm>
                            <a:off x="0" y="0"/>
                            <a:ext cx="440690" cy="156845"/>
                          </a:xfrm>
                          <a:prstGeom prst="rect">
                            <a:avLst/>
                          </a:prstGeom>
                        </wps:spPr>
                        <wps:txbx>
                          <w:txbxContent>
                            <w:p>
                              <w:pPr>
                                <w:spacing w:before="34"/>
                                <w:ind w:left="87"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7"/>
                                  <w:sz w:val="12"/>
                                </w:rPr>
                                <w:t> </w:t>
                              </w:r>
                              <w:r>
                                <w:rPr>
                                  <w:rFonts w:ascii="Cambria Math" w:hAnsi="Cambria Math" w:eastAsia="Cambria Math"/>
                                  <w:sz w:val="12"/>
                                </w:rPr>
                                <w:t>=</w:t>
                              </w:r>
                              <w:r>
                                <w:rPr>
                                  <w:rFonts w:ascii="Cambria Math" w:hAnsi="Cambria Math" w:eastAsia="Cambria Math"/>
                                  <w:spacing w:val="8"/>
                                  <w:sz w:val="12"/>
                                </w:rPr>
                                <w:t> </w:t>
                              </w:r>
                              <w:r>
                                <w:rPr>
                                  <w:rFonts w:ascii="Cambria Math" w:hAnsi="Cambria Math" w:eastAsia="Cambria Math"/>
                                  <w:spacing w:val="-5"/>
                                  <w:sz w:val="12"/>
                                </w:rPr>
                                <w:t>0</w:t>
                              </w:r>
                              <w:r>
                                <w:rPr>
                                  <w:rFonts w:ascii="Cambria Math" w:hAnsi="Cambria Math" w:eastAsia="Cambria Math"/>
                                  <w:spacing w:val="-5"/>
                                  <w:sz w:val="12"/>
                                  <w:vertAlign w:val="superscript"/>
                                </w:rPr>
                                <w:t>°</w:t>
                              </w:r>
                            </w:p>
                          </w:txbxContent>
                        </wps:txbx>
                        <wps:bodyPr wrap="square" lIns="0" tIns="0" rIns="0" bIns="0" rtlCol="0">
                          <a:noAutofit/>
                        </wps:bodyPr>
                      </wps:wsp>
                    </wpg:wgp>
                  </a:graphicData>
                </a:graphic>
              </wp:anchor>
            </w:drawing>
          </mc:Choice>
          <mc:Fallback>
            <w:pict>
              <v:group style="position:absolute;margin-left:429.380005pt;margin-top:306.25pt;width:34.7pt;height:12.35pt;mso-position-horizontal-relative:page;mso-position-vertical-relative:paragraph;z-index:15819776" id="docshapegroup546" coordorigin="8588,6125" coordsize="694,247">
                <v:shape style="position:absolute;left:8597;top:6135;width:674;height:227" id="docshape547" coordorigin="8598,6135" coordsize="674,227" path="m8598,6173l8601,6158,8609,6146,8621,6138,8635,6135,9233,6135,9248,6138,9260,6146,9268,6158,9271,6173,9271,6324,9268,6338,9260,6350,9248,6358,9233,6361,8635,6361,8621,6358,8609,6350,8601,6338,8598,6324,8598,6173xe" filled="false" stroked="true" strokeweight="1.0pt" strokecolor="#000000">
                  <v:path arrowok="t"/>
                  <v:stroke dashstyle="solid"/>
                </v:shape>
                <v:shape style="position:absolute;left:8587;top:6125;width:694;height:247" type="#_x0000_t202" id="docshape548" filled="false" stroked="false">
                  <v:textbox inset="0,0,0,0">
                    <w:txbxContent>
                      <w:p>
                        <w:pPr>
                          <w:spacing w:before="34"/>
                          <w:ind w:left="87"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7"/>
                            <w:sz w:val="12"/>
                          </w:rPr>
                          <w:t> </w:t>
                        </w:r>
                        <w:r>
                          <w:rPr>
                            <w:rFonts w:ascii="Cambria Math" w:hAnsi="Cambria Math" w:eastAsia="Cambria Math"/>
                            <w:sz w:val="12"/>
                          </w:rPr>
                          <w:t>=</w:t>
                        </w:r>
                        <w:r>
                          <w:rPr>
                            <w:rFonts w:ascii="Cambria Math" w:hAnsi="Cambria Math" w:eastAsia="Cambria Math"/>
                            <w:spacing w:val="8"/>
                            <w:sz w:val="12"/>
                          </w:rPr>
                          <w:t> </w:t>
                        </w:r>
                        <w:r>
                          <w:rPr>
                            <w:rFonts w:ascii="Cambria Math" w:hAnsi="Cambria Math" w:eastAsia="Cambria Math"/>
                            <w:spacing w:val="-5"/>
                            <w:sz w:val="12"/>
                          </w:rPr>
                          <w:t>0</w:t>
                        </w:r>
                        <w:r>
                          <w:rPr>
                            <w:rFonts w:ascii="Cambria Math" w:hAnsi="Cambria Math" w:eastAsia="Cambria Math"/>
                            <w:spacing w:val="-5"/>
                            <w:sz w:val="12"/>
                            <w:vertAlign w:val="superscript"/>
                          </w:rPr>
                          <w:t>°</w:t>
                        </w:r>
                      </w:p>
                    </w:txbxContent>
                  </v:textbox>
                  <w10:wrap type="none"/>
                </v:shape>
                <w10:wrap type="none"/>
              </v:group>
            </w:pict>
          </mc:Fallback>
        </mc:AlternateContent>
      </w:r>
      <w:r>
        <w:rPr/>
        <w:t>MATLAB function. For instance, the thrust generated by each rotor is directly proportional</w:t>
      </w:r>
      <w:r>
        <w:rPr>
          <w:spacing w:val="-2"/>
        </w:rPr>
        <w:t> </w:t>
      </w:r>
      <w:r>
        <w:rPr/>
        <w:t>to</w:t>
      </w:r>
      <w:r>
        <w:rPr>
          <w:spacing w:val="-2"/>
        </w:rPr>
        <w:t> </w:t>
      </w:r>
      <w:r>
        <w:rPr/>
        <w:t>the</w:t>
      </w:r>
      <w:r>
        <w:rPr>
          <w:spacing w:val="-3"/>
        </w:rPr>
        <w:t> </w:t>
      </w:r>
      <w:r>
        <w:rPr/>
        <w:t>square</w:t>
      </w:r>
      <w:r>
        <w:rPr>
          <w:spacing w:val="-3"/>
        </w:rPr>
        <w:t> </w:t>
      </w:r>
      <w:r>
        <w:rPr/>
        <w:t>of</w:t>
      </w:r>
      <w:r>
        <w:rPr>
          <w:spacing w:val="-2"/>
        </w:rPr>
        <w:t> </w:t>
      </w:r>
      <w:r>
        <w:rPr/>
        <w:t>the</w:t>
      </w:r>
      <w:r>
        <w:rPr>
          <w:spacing w:val="-2"/>
        </w:rPr>
        <w:t> </w:t>
      </w:r>
      <w:r>
        <w:rPr/>
        <w:t>propeller</w:t>
      </w:r>
      <w:r>
        <w:rPr>
          <w:spacing w:val="-1"/>
        </w:rPr>
        <w:t> </w:t>
      </w:r>
      <w:r>
        <w:rPr/>
        <w:t>angular</w:t>
      </w:r>
      <w:r>
        <w:rPr>
          <w:spacing w:val="-2"/>
        </w:rPr>
        <w:t> </w:t>
      </w:r>
      <w:r>
        <w:rPr/>
        <w:t>velocity.</w:t>
      </w:r>
      <w:r>
        <w:rPr>
          <w:spacing w:val="-2"/>
        </w:rPr>
        <w:t> </w:t>
      </w:r>
      <w:r>
        <w:rPr/>
        <w:t>However,</w:t>
      </w:r>
      <w:r>
        <w:rPr>
          <w:spacing w:val="-1"/>
        </w:rPr>
        <w:t> </w:t>
      </w:r>
      <w:r>
        <w:rPr/>
        <w:t>during</w:t>
      </w:r>
      <w:r>
        <w:rPr>
          <w:spacing w:val="-2"/>
        </w:rPr>
        <w:t> </w:t>
      </w:r>
      <w:r>
        <w:rPr/>
        <w:t>hover, we can linearize it around trim conditions and assume that it is changing linearly. Note that embedded functions in the mixer are linearized versions of each trim condition. For the no mixer method, the linearized input matrices are created, considering that there is no mixer, and the controller gain matrix is obtained accordingly. Therefore when the state error vector is multiplied by gain matrix, we obtain the desired actuator positions and propeller angular velocities directly.</w:t>
      </w:r>
    </w:p>
    <w:p>
      <w:pPr>
        <w:pStyle w:val="BodyText"/>
        <w:spacing w:before="3"/>
        <w:rPr>
          <w:sz w:val="13"/>
        </w:rPr>
      </w:pPr>
      <w:r>
        <w:rPr/>
        <mc:AlternateContent>
          <mc:Choice Requires="wps">
            <w:drawing>
              <wp:anchor distT="0" distB="0" distL="0" distR="0" allowOverlap="1" layoutInCell="1" locked="0" behindDoc="1" simplePos="0" relativeHeight="487674880">
                <wp:simplePos x="0" y="0"/>
                <wp:positionH relativeFrom="page">
                  <wp:posOffset>2904108</wp:posOffset>
                </wp:positionH>
                <wp:positionV relativeFrom="paragraph">
                  <wp:posOffset>112192</wp:posOffset>
                </wp:positionV>
                <wp:extent cx="1370330" cy="1474470"/>
                <wp:effectExtent l="0" t="0" r="0" b="0"/>
                <wp:wrapTopAndBottom/>
                <wp:docPr id="633" name="Group 633"/>
                <wp:cNvGraphicFramePr>
                  <a:graphicFrameLocks/>
                </wp:cNvGraphicFramePr>
                <a:graphic>
                  <a:graphicData uri="http://schemas.microsoft.com/office/word/2010/wordprocessingGroup">
                    <wpg:wgp>
                      <wpg:cNvPr id="633" name="Group 633"/>
                      <wpg:cNvGrpSpPr/>
                      <wpg:grpSpPr>
                        <a:xfrm>
                          <a:off x="0" y="0"/>
                          <a:ext cx="1370330" cy="1474470"/>
                          <a:chExt cx="1370330" cy="1474470"/>
                        </a:xfrm>
                      </wpg:grpSpPr>
                      <wps:wsp>
                        <wps:cNvPr id="634" name="Graphic 634"/>
                        <wps:cNvSpPr/>
                        <wps:spPr>
                          <a:xfrm>
                            <a:off x="643762" y="934592"/>
                            <a:ext cx="76200" cy="540385"/>
                          </a:xfrm>
                          <a:custGeom>
                            <a:avLst/>
                            <a:gdLst/>
                            <a:ahLst/>
                            <a:cxnLst/>
                            <a:rect l="l" t="t" r="r" b="b"/>
                            <a:pathLst>
                              <a:path w="76200" h="540385">
                                <a:moveTo>
                                  <a:pt x="34925" y="463676"/>
                                </a:moveTo>
                                <a:lnTo>
                                  <a:pt x="0" y="463676"/>
                                </a:lnTo>
                                <a:lnTo>
                                  <a:pt x="38100" y="539876"/>
                                </a:lnTo>
                                <a:lnTo>
                                  <a:pt x="69850" y="476376"/>
                                </a:lnTo>
                                <a:lnTo>
                                  <a:pt x="34925" y="476376"/>
                                </a:lnTo>
                                <a:lnTo>
                                  <a:pt x="34925" y="463676"/>
                                </a:lnTo>
                                <a:close/>
                              </a:path>
                              <a:path w="76200" h="540385">
                                <a:moveTo>
                                  <a:pt x="41275" y="0"/>
                                </a:moveTo>
                                <a:lnTo>
                                  <a:pt x="34925" y="0"/>
                                </a:lnTo>
                                <a:lnTo>
                                  <a:pt x="34925" y="476376"/>
                                </a:lnTo>
                                <a:lnTo>
                                  <a:pt x="41275" y="476376"/>
                                </a:lnTo>
                                <a:lnTo>
                                  <a:pt x="41275" y="0"/>
                                </a:lnTo>
                                <a:close/>
                              </a:path>
                              <a:path w="76200" h="540385">
                                <a:moveTo>
                                  <a:pt x="76200" y="463676"/>
                                </a:moveTo>
                                <a:lnTo>
                                  <a:pt x="41275" y="463676"/>
                                </a:lnTo>
                                <a:lnTo>
                                  <a:pt x="41275" y="476376"/>
                                </a:lnTo>
                                <a:lnTo>
                                  <a:pt x="69850" y="476376"/>
                                </a:lnTo>
                                <a:lnTo>
                                  <a:pt x="76200" y="463676"/>
                                </a:lnTo>
                                <a:close/>
                              </a:path>
                            </a:pathLst>
                          </a:custGeom>
                          <a:solidFill>
                            <a:srgbClr val="000000"/>
                          </a:solidFill>
                        </wps:spPr>
                        <wps:bodyPr wrap="square" lIns="0" tIns="0" rIns="0" bIns="0" rtlCol="0">
                          <a:prstTxWarp prst="textNoShape">
                            <a:avLst/>
                          </a:prstTxWarp>
                          <a:noAutofit/>
                        </wps:bodyPr>
                      </wps:wsp>
                      <wps:wsp>
                        <wps:cNvPr id="635" name="Graphic 635"/>
                        <wps:cNvSpPr/>
                        <wps:spPr>
                          <a:xfrm>
                            <a:off x="6350" y="6350"/>
                            <a:ext cx="1357630" cy="889635"/>
                          </a:xfrm>
                          <a:custGeom>
                            <a:avLst/>
                            <a:gdLst/>
                            <a:ahLst/>
                            <a:cxnLst/>
                            <a:rect l="l" t="t" r="r" b="b"/>
                            <a:pathLst>
                              <a:path w="1357630" h="889635">
                                <a:moveTo>
                                  <a:pt x="0" y="444626"/>
                                </a:moveTo>
                                <a:lnTo>
                                  <a:pt x="678688" y="0"/>
                                </a:lnTo>
                                <a:lnTo>
                                  <a:pt x="1357249" y="444626"/>
                                </a:lnTo>
                                <a:lnTo>
                                  <a:pt x="678688" y="889253"/>
                                </a:lnTo>
                                <a:lnTo>
                                  <a:pt x="0" y="444626"/>
                                </a:lnTo>
                                <a:close/>
                              </a:path>
                            </a:pathLst>
                          </a:custGeom>
                          <a:ln w="12700">
                            <a:solidFill>
                              <a:srgbClr val="000000"/>
                            </a:solidFill>
                            <a:prstDash val="solid"/>
                          </a:ln>
                        </wps:spPr>
                        <wps:bodyPr wrap="square" lIns="0" tIns="0" rIns="0" bIns="0" rtlCol="0">
                          <a:prstTxWarp prst="textNoShape">
                            <a:avLst/>
                          </a:prstTxWarp>
                          <a:noAutofit/>
                        </wps:bodyPr>
                      </wps:wsp>
                      <wps:wsp>
                        <wps:cNvPr id="636" name="Textbox 636"/>
                        <wps:cNvSpPr txBox="1"/>
                        <wps:spPr>
                          <a:xfrm>
                            <a:off x="0" y="0"/>
                            <a:ext cx="1370330" cy="1474470"/>
                          </a:xfrm>
                          <a:prstGeom prst="rect">
                            <a:avLst/>
                          </a:prstGeom>
                        </wps:spPr>
                        <wps:txbx>
                          <w:txbxContent>
                            <w:p>
                              <w:pPr>
                                <w:spacing w:line="240" w:lineRule="auto" w:before="140"/>
                                <w:rPr>
                                  <w:sz w:val="20"/>
                                </w:rPr>
                              </w:pPr>
                            </w:p>
                            <w:p>
                              <w:pPr>
                                <w:spacing w:before="0"/>
                                <w:ind w:left="676" w:right="673" w:firstLine="0"/>
                                <w:jc w:val="center"/>
                                <w:rPr>
                                  <w:sz w:val="20"/>
                                </w:rPr>
                              </w:pPr>
                              <w:r>
                                <w:rPr>
                                  <w:sz w:val="20"/>
                                </w:rPr>
                                <w:t>Check</w:t>
                              </w:r>
                              <w:r>
                                <w:rPr>
                                  <w:spacing w:val="-13"/>
                                  <w:sz w:val="20"/>
                                </w:rPr>
                                <w:t> </w:t>
                              </w:r>
                              <w:r>
                                <w:rPr>
                                  <w:sz w:val="20"/>
                                </w:rPr>
                                <w:t>the </w:t>
                              </w:r>
                              <w:r>
                                <w:rPr>
                                  <w:spacing w:val="-2"/>
                                  <w:sz w:val="20"/>
                                </w:rPr>
                                <w:t>Tilt-Wing </w:t>
                              </w:r>
                              <w:r>
                                <w:rPr>
                                  <w:spacing w:val="-4"/>
                                  <w:sz w:val="20"/>
                                </w:rPr>
                                <w:t>Angle</w:t>
                              </w:r>
                            </w:p>
                          </w:txbxContent>
                        </wps:txbx>
                        <wps:bodyPr wrap="square" lIns="0" tIns="0" rIns="0" bIns="0" rtlCol="0">
                          <a:noAutofit/>
                        </wps:bodyPr>
                      </wps:wsp>
                    </wpg:wgp>
                  </a:graphicData>
                </a:graphic>
              </wp:anchor>
            </w:drawing>
          </mc:Choice>
          <mc:Fallback>
            <w:pict>
              <v:group style="position:absolute;margin-left:228.669998pt;margin-top:8.834063pt;width:107.9pt;height:116.1pt;mso-position-horizontal-relative:page;mso-position-vertical-relative:paragraph;z-index:-15641600;mso-wrap-distance-left:0;mso-wrap-distance-right:0" id="docshapegroup549" coordorigin="4573,177" coordsize="2158,2322">
                <v:shape style="position:absolute;left:5587;top:1648;width:120;height:851" id="docshape550" coordorigin="5587,1648" coordsize="120,851" path="m5642,2379l5587,2379,5647,2499,5697,2399,5642,2399,5642,2379xm5652,1648l5642,1648,5642,2399,5652,2399,5652,1648xm5707,2379l5652,2379,5652,2399,5697,2399,5707,2379xe" filled="true" fillcolor="#000000" stroked="false">
                  <v:path arrowok="t"/>
                  <v:fill type="solid"/>
                </v:shape>
                <v:shape style="position:absolute;left:4583;top:186;width:2138;height:1401" id="docshape551" coordorigin="4583,187" coordsize="2138,1401" path="m4583,887l5652,187,6721,887,5652,1587,4583,887xe" filled="false" stroked="true" strokeweight="1pt" strokecolor="#000000">
                  <v:path arrowok="t"/>
                  <v:stroke dashstyle="solid"/>
                </v:shape>
                <v:shape style="position:absolute;left:4573;top:176;width:2158;height:2322" type="#_x0000_t202" id="docshape552" filled="false" stroked="false">
                  <v:textbox inset="0,0,0,0">
                    <w:txbxContent>
                      <w:p>
                        <w:pPr>
                          <w:spacing w:line="240" w:lineRule="auto" w:before="140"/>
                          <w:rPr>
                            <w:sz w:val="20"/>
                          </w:rPr>
                        </w:pPr>
                      </w:p>
                      <w:p>
                        <w:pPr>
                          <w:spacing w:before="0"/>
                          <w:ind w:left="676" w:right="673" w:firstLine="0"/>
                          <w:jc w:val="center"/>
                          <w:rPr>
                            <w:sz w:val="20"/>
                          </w:rPr>
                        </w:pPr>
                        <w:r>
                          <w:rPr>
                            <w:sz w:val="20"/>
                          </w:rPr>
                          <w:t>Check</w:t>
                        </w:r>
                        <w:r>
                          <w:rPr>
                            <w:spacing w:val="-13"/>
                            <w:sz w:val="20"/>
                          </w:rPr>
                          <w:t> </w:t>
                        </w:r>
                        <w:r>
                          <w:rPr>
                            <w:sz w:val="20"/>
                          </w:rPr>
                          <w:t>the </w:t>
                        </w:r>
                        <w:r>
                          <w:rPr>
                            <w:spacing w:val="-2"/>
                            <w:sz w:val="20"/>
                          </w:rPr>
                          <w:t>Tilt-Wing </w:t>
                        </w:r>
                        <w:r>
                          <w:rPr>
                            <w:spacing w:val="-4"/>
                            <w:sz w:val="20"/>
                          </w:rPr>
                          <w:t>Angle</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75392">
                <wp:simplePos x="0" y="0"/>
                <wp:positionH relativeFrom="page">
                  <wp:posOffset>1039812</wp:posOffset>
                </wp:positionH>
                <wp:positionV relativeFrom="paragraph">
                  <wp:posOffset>1743253</wp:posOffset>
                </wp:positionV>
                <wp:extent cx="5029835" cy="1330960"/>
                <wp:effectExtent l="0" t="0" r="0" b="0"/>
                <wp:wrapTopAndBottom/>
                <wp:docPr id="637" name="Group 637"/>
                <wp:cNvGraphicFramePr>
                  <a:graphicFrameLocks/>
                </wp:cNvGraphicFramePr>
                <a:graphic>
                  <a:graphicData uri="http://schemas.microsoft.com/office/word/2010/wordprocessingGroup">
                    <wpg:wgp>
                      <wpg:cNvPr id="637" name="Group 637"/>
                      <wpg:cNvGrpSpPr/>
                      <wpg:grpSpPr>
                        <a:xfrm>
                          <a:off x="0" y="0"/>
                          <a:ext cx="5029835" cy="1330960"/>
                          <a:chExt cx="5029835" cy="1330960"/>
                        </a:xfrm>
                      </wpg:grpSpPr>
                      <wps:wsp>
                        <wps:cNvPr id="638" name="Graphic 638"/>
                        <wps:cNvSpPr/>
                        <wps:spPr>
                          <a:xfrm>
                            <a:off x="844486" y="6350"/>
                            <a:ext cx="3321685" cy="1324610"/>
                          </a:xfrm>
                          <a:custGeom>
                            <a:avLst/>
                            <a:gdLst/>
                            <a:ahLst/>
                            <a:cxnLst/>
                            <a:rect l="l" t="t" r="r" b="b"/>
                            <a:pathLst>
                              <a:path w="3321685" h="1324610">
                                <a:moveTo>
                                  <a:pt x="0" y="0"/>
                                </a:moveTo>
                                <a:lnTo>
                                  <a:pt x="0" y="1260602"/>
                                </a:lnTo>
                              </a:path>
                              <a:path w="3321685" h="1324610">
                                <a:moveTo>
                                  <a:pt x="1682623" y="63373"/>
                                </a:moveTo>
                                <a:lnTo>
                                  <a:pt x="1682623" y="1324102"/>
                                </a:lnTo>
                              </a:path>
                              <a:path w="3321685" h="1324610">
                                <a:moveTo>
                                  <a:pt x="2451354" y="0"/>
                                </a:moveTo>
                                <a:lnTo>
                                  <a:pt x="2451354" y="1260602"/>
                                </a:lnTo>
                              </a:path>
                              <a:path w="3321685" h="1324610">
                                <a:moveTo>
                                  <a:pt x="3321685" y="0"/>
                                </a:moveTo>
                                <a:lnTo>
                                  <a:pt x="3321685" y="1260602"/>
                                </a:lnTo>
                              </a:path>
                            </a:pathLst>
                          </a:custGeom>
                          <a:ln w="25400">
                            <a:solidFill>
                              <a:srgbClr val="000000"/>
                            </a:solidFill>
                            <a:prstDash val="solid"/>
                          </a:ln>
                        </wps:spPr>
                        <wps:bodyPr wrap="square" lIns="0" tIns="0" rIns="0" bIns="0" rtlCol="0">
                          <a:prstTxWarp prst="textNoShape">
                            <a:avLst/>
                          </a:prstTxWarp>
                          <a:noAutofit/>
                        </wps:bodyPr>
                      </wps:wsp>
                      <wps:wsp>
                        <wps:cNvPr id="639" name="Graphic 639"/>
                        <wps:cNvSpPr/>
                        <wps:spPr>
                          <a:xfrm>
                            <a:off x="6350" y="291972"/>
                            <a:ext cx="5017135" cy="922655"/>
                          </a:xfrm>
                          <a:custGeom>
                            <a:avLst/>
                            <a:gdLst/>
                            <a:ahLst/>
                            <a:cxnLst/>
                            <a:rect l="l" t="t" r="r" b="b"/>
                            <a:pathLst>
                              <a:path w="5017135" h="922655">
                                <a:moveTo>
                                  <a:pt x="0" y="136016"/>
                                </a:moveTo>
                                <a:lnTo>
                                  <a:pt x="6938" y="93049"/>
                                </a:lnTo>
                                <a:lnTo>
                                  <a:pt x="26259" y="55714"/>
                                </a:lnTo>
                                <a:lnTo>
                                  <a:pt x="55719" y="26261"/>
                                </a:lnTo>
                                <a:lnTo>
                                  <a:pt x="93078" y="6940"/>
                                </a:lnTo>
                                <a:lnTo>
                                  <a:pt x="136093" y="0"/>
                                </a:lnTo>
                                <a:lnTo>
                                  <a:pt x="680402" y="0"/>
                                </a:lnTo>
                                <a:lnTo>
                                  <a:pt x="723432" y="6940"/>
                                </a:lnTo>
                                <a:lnTo>
                                  <a:pt x="760804" y="26261"/>
                                </a:lnTo>
                                <a:lnTo>
                                  <a:pt x="790276" y="55714"/>
                                </a:lnTo>
                                <a:lnTo>
                                  <a:pt x="809605" y="93049"/>
                                </a:lnTo>
                                <a:lnTo>
                                  <a:pt x="816546" y="136016"/>
                                </a:lnTo>
                                <a:lnTo>
                                  <a:pt x="816546" y="786256"/>
                                </a:lnTo>
                                <a:lnTo>
                                  <a:pt x="809605" y="829286"/>
                                </a:lnTo>
                                <a:lnTo>
                                  <a:pt x="790276" y="866659"/>
                                </a:lnTo>
                                <a:lnTo>
                                  <a:pt x="760804" y="896131"/>
                                </a:lnTo>
                                <a:lnTo>
                                  <a:pt x="723432" y="915459"/>
                                </a:lnTo>
                                <a:lnTo>
                                  <a:pt x="680402" y="922401"/>
                                </a:lnTo>
                                <a:lnTo>
                                  <a:pt x="136093" y="922401"/>
                                </a:lnTo>
                                <a:lnTo>
                                  <a:pt x="93078" y="915459"/>
                                </a:lnTo>
                                <a:lnTo>
                                  <a:pt x="55719" y="896131"/>
                                </a:lnTo>
                                <a:lnTo>
                                  <a:pt x="26259" y="866659"/>
                                </a:lnTo>
                                <a:lnTo>
                                  <a:pt x="6938" y="829286"/>
                                </a:lnTo>
                                <a:lnTo>
                                  <a:pt x="0" y="786256"/>
                                </a:lnTo>
                                <a:lnTo>
                                  <a:pt x="0" y="136016"/>
                                </a:lnTo>
                                <a:close/>
                              </a:path>
                              <a:path w="5017135" h="922655">
                                <a:moveTo>
                                  <a:pt x="857186" y="135381"/>
                                </a:moveTo>
                                <a:lnTo>
                                  <a:pt x="864085" y="92577"/>
                                </a:lnTo>
                                <a:lnTo>
                                  <a:pt x="883297" y="55412"/>
                                </a:lnTo>
                                <a:lnTo>
                                  <a:pt x="912599" y="26111"/>
                                </a:lnTo>
                                <a:lnTo>
                                  <a:pt x="949764" y="6898"/>
                                </a:lnTo>
                                <a:lnTo>
                                  <a:pt x="992568" y="0"/>
                                </a:lnTo>
                                <a:lnTo>
                                  <a:pt x="1534477" y="0"/>
                                </a:lnTo>
                                <a:lnTo>
                                  <a:pt x="1577281" y="6898"/>
                                </a:lnTo>
                                <a:lnTo>
                                  <a:pt x="1614446" y="26111"/>
                                </a:lnTo>
                                <a:lnTo>
                                  <a:pt x="1643748" y="55412"/>
                                </a:lnTo>
                                <a:lnTo>
                                  <a:pt x="1662960" y="92577"/>
                                </a:lnTo>
                                <a:lnTo>
                                  <a:pt x="1669859" y="135381"/>
                                </a:lnTo>
                                <a:lnTo>
                                  <a:pt x="1669859" y="786891"/>
                                </a:lnTo>
                                <a:lnTo>
                                  <a:pt x="1662960" y="829709"/>
                                </a:lnTo>
                                <a:lnTo>
                                  <a:pt x="1643748" y="866906"/>
                                </a:lnTo>
                                <a:lnTo>
                                  <a:pt x="1614446" y="896245"/>
                                </a:lnTo>
                                <a:lnTo>
                                  <a:pt x="1577281" y="915489"/>
                                </a:lnTo>
                                <a:lnTo>
                                  <a:pt x="1534477" y="922401"/>
                                </a:lnTo>
                                <a:lnTo>
                                  <a:pt x="992568" y="922401"/>
                                </a:lnTo>
                                <a:lnTo>
                                  <a:pt x="949764" y="915489"/>
                                </a:lnTo>
                                <a:lnTo>
                                  <a:pt x="912599" y="896245"/>
                                </a:lnTo>
                                <a:lnTo>
                                  <a:pt x="883297" y="866906"/>
                                </a:lnTo>
                                <a:lnTo>
                                  <a:pt x="864085" y="829709"/>
                                </a:lnTo>
                                <a:lnTo>
                                  <a:pt x="857186" y="786891"/>
                                </a:lnTo>
                                <a:lnTo>
                                  <a:pt x="857186" y="135381"/>
                                </a:lnTo>
                                <a:close/>
                              </a:path>
                              <a:path w="5017135" h="922655">
                                <a:moveTo>
                                  <a:pt x="1707959" y="131952"/>
                                </a:moveTo>
                                <a:lnTo>
                                  <a:pt x="1714684" y="90237"/>
                                </a:lnTo>
                                <a:lnTo>
                                  <a:pt x="1733412" y="54013"/>
                                </a:lnTo>
                                <a:lnTo>
                                  <a:pt x="1761973" y="25452"/>
                                </a:lnTo>
                                <a:lnTo>
                                  <a:pt x="1798196" y="6724"/>
                                </a:lnTo>
                                <a:lnTo>
                                  <a:pt x="1839912" y="0"/>
                                </a:lnTo>
                                <a:lnTo>
                                  <a:pt x="2367597" y="0"/>
                                </a:lnTo>
                                <a:lnTo>
                                  <a:pt x="2409313" y="6724"/>
                                </a:lnTo>
                                <a:lnTo>
                                  <a:pt x="2445536" y="25452"/>
                                </a:lnTo>
                                <a:lnTo>
                                  <a:pt x="2474097" y="54013"/>
                                </a:lnTo>
                                <a:lnTo>
                                  <a:pt x="2492825" y="90237"/>
                                </a:lnTo>
                                <a:lnTo>
                                  <a:pt x="2499550" y="131952"/>
                                </a:lnTo>
                                <a:lnTo>
                                  <a:pt x="2499550" y="790448"/>
                                </a:lnTo>
                                <a:lnTo>
                                  <a:pt x="2492825" y="832115"/>
                                </a:lnTo>
                                <a:lnTo>
                                  <a:pt x="2474097" y="868332"/>
                                </a:lnTo>
                                <a:lnTo>
                                  <a:pt x="2445536" y="896911"/>
                                </a:lnTo>
                                <a:lnTo>
                                  <a:pt x="2409313" y="915663"/>
                                </a:lnTo>
                                <a:lnTo>
                                  <a:pt x="2367597" y="922401"/>
                                </a:lnTo>
                                <a:lnTo>
                                  <a:pt x="1839912" y="922401"/>
                                </a:lnTo>
                                <a:lnTo>
                                  <a:pt x="1798196" y="915663"/>
                                </a:lnTo>
                                <a:lnTo>
                                  <a:pt x="1761973" y="896911"/>
                                </a:lnTo>
                                <a:lnTo>
                                  <a:pt x="1733412" y="868332"/>
                                </a:lnTo>
                                <a:lnTo>
                                  <a:pt x="1714684" y="832115"/>
                                </a:lnTo>
                                <a:lnTo>
                                  <a:pt x="1707959" y="790448"/>
                                </a:lnTo>
                                <a:lnTo>
                                  <a:pt x="1707959" y="131952"/>
                                </a:lnTo>
                                <a:close/>
                              </a:path>
                              <a:path w="5017135" h="922655">
                                <a:moveTo>
                                  <a:pt x="2539809" y="121792"/>
                                </a:moveTo>
                                <a:lnTo>
                                  <a:pt x="2549372" y="74366"/>
                                </a:lnTo>
                                <a:lnTo>
                                  <a:pt x="2575448" y="35655"/>
                                </a:lnTo>
                                <a:lnTo>
                                  <a:pt x="2614122" y="9564"/>
                                </a:lnTo>
                                <a:lnTo>
                                  <a:pt x="2661475" y="0"/>
                                </a:lnTo>
                                <a:lnTo>
                                  <a:pt x="3148647" y="0"/>
                                </a:lnTo>
                                <a:lnTo>
                                  <a:pt x="3196074" y="9564"/>
                                </a:lnTo>
                                <a:lnTo>
                                  <a:pt x="3234785" y="35655"/>
                                </a:lnTo>
                                <a:lnTo>
                                  <a:pt x="3260875" y="74366"/>
                                </a:lnTo>
                                <a:lnTo>
                                  <a:pt x="3270440" y="121792"/>
                                </a:lnTo>
                                <a:lnTo>
                                  <a:pt x="3270440" y="800607"/>
                                </a:lnTo>
                                <a:lnTo>
                                  <a:pt x="3260875" y="847980"/>
                                </a:lnTo>
                                <a:lnTo>
                                  <a:pt x="3234785" y="886698"/>
                                </a:lnTo>
                                <a:lnTo>
                                  <a:pt x="3196074" y="912818"/>
                                </a:lnTo>
                                <a:lnTo>
                                  <a:pt x="3148647" y="922401"/>
                                </a:lnTo>
                                <a:lnTo>
                                  <a:pt x="2661475" y="922401"/>
                                </a:lnTo>
                                <a:lnTo>
                                  <a:pt x="2614122" y="912818"/>
                                </a:lnTo>
                                <a:lnTo>
                                  <a:pt x="2575448" y="886698"/>
                                </a:lnTo>
                                <a:lnTo>
                                  <a:pt x="2549372" y="847980"/>
                                </a:lnTo>
                                <a:lnTo>
                                  <a:pt x="2539809" y="800607"/>
                                </a:lnTo>
                                <a:lnTo>
                                  <a:pt x="2539809" y="121792"/>
                                </a:lnTo>
                                <a:close/>
                              </a:path>
                              <a:path w="5017135" h="922655">
                                <a:moveTo>
                                  <a:pt x="4178363" y="139700"/>
                                </a:moveTo>
                                <a:lnTo>
                                  <a:pt x="4185491" y="95520"/>
                                </a:lnTo>
                                <a:lnTo>
                                  <a:pt x="4205336" y="57168"/>
                                </a:lnTo>
                                <a:lnTo>
                                  <a:pt x="4235586" y="26936"/>
                                </a:lnTo>
                                <a:lnTo>
                                  <a:pt x="4273932" y="7116"/>
                                </a:lnTo>
                                <a:lnTo>
                                  <a:pt x="4318063" y="0"/>
                                </a:lnTo>
                                <a:lnTo>
                                  <a:pt x="4876863" y="0"/>
                                </a:lnTo>
                                <a:lnTo>
                                  <a:pt x="4920994" y="7116"/>
                                </a:lnTo>
                                <a:lnTo>
                                  <a:pt x="4959340" y="26936"/>
                                </a:lnTo>
                                <a:lnTo>
                                  <a:pt x="4989590" y="57168"/>
                                </a:lnTo>
                                <a:lnTo>
                                  <a:pt x="5009435" y="95520"/>
                                </a:lnTo>
                                <a:lnTo>
                                  <a:pt x="5016563" y="139700"/>
                                </a:lnTo>
                                <a:lnTo>
                                  <a:pt x="5016563" y="782701"/>
                                </a:lnTo>
                                <a:lnTo>
                                  <a:pt x="5009435" y="826831"/>
                                </a:lnTo>
                                <a:lnTo>
                                  <a:pt x="4989590" y="865177"/>
                                </a:lnTo>
                                <a:lnTo>
                                  <a:pt x="4959340" y="895428"/>
                                </a:lnTo>
                                <a:lnTo>
                                  <a:pt x="4920994" y="915272"/>
                                </a:lnTo>
                                <a:lnTo>
                                  <a:pt x="4876863" y="922401"/>
                                </a:lnTo>
                                <a:lnTo>
                                  <a:pt x="4318063" y="922401"/>
                                </a:lnTo>
                                <a:lnTo>
                                  <a:pt x="4273932" y="915272"/>
                                </a:lnTo>
                                <a:lnTo>
                                  <a:pt x="4235586" y="895428"/>
                                </a:lnTo>
                                <a:lnTo>
                                  <a:pt x="4205336" y="865177"/>
                                </a:lnTo>
                                <a:lnTo>
                                  <a:pt x="4185491" y="826831"/>
                                </a:lnTo>
                                <a:lnTo>
                                  <a:pt x="4178363" y="782701"/>
                                </a:lnTo>
                                <a:lnTo>
                                  <a:pt x="4178363" y="139700"/>
                                </a:lnTo>
                                <a:close/>
                              </a:path>
                              <a:path w="5017135" h="922655">
                                <a:moveTo>
                                  <a:pt x="3308540" y="139700"/>
                                </a:moveTo>
                                <a:lnTo>
                                  <a:pt x="3315656" y="95520"/>
                                </a:lnTo>
                                <a:lnTo>
                                  <a:pt x="3335476" y="57168"/>
                                </a:lnTo>
                                <a:lnTo>
                                  <a:pt x="3365708" y="26936"/>
                                </a:lnTo>
                                <a:lnTo>
                                  <a:pt x="3404060" y="7116"/>
                                </a:lnTo>
                                <a:lnTo>
                                  <a:pt x="3448240" y="0"/>
                                </a:lnTo>
                                <a:lnTo>
                                  <a:pt x="4006913" y="0"/>
                                </a:lnTo>
                                <a:lnTo>
                                  <a:pt x="4051093" y="7116"/>
                                </a:lnTo>
                                <a:lnTo>
                                  <a:pt x="4089445" y="26936"/>
                                </a:lnTo>
                                <a:lnTo>
                                  <a:pt x="4119677" y="57168"/>
                                </a:lnTo>
                                <a:lnTo>
                                  <a:pt x="4139497" y="95520"/>
                                </a:lnTo>
                                <a:lnTo>
                                  <a:pt x="4146613" y="139700"/>
                                </a:lnTo>
                                <a:lnTo>
                                  <a:pt x="4146613" y="782701"/>
                                </a:lnTo>
                                <a:lnTo>
                                  <a:pt x="4139497" y="826831"/>
                                </a:lnTo>
                                <a:lnTo>
                                  <a:pt x="4119677" y="865177"/>
                                </a:lnTo>
                                <a:lnTo>
                                  <a:pt x="4089445" y="895428"/>
                                </a:lnTo>
                                <a:lnTo>
                                  <a:pt x="4051093" y="915272"/>
                                </a:lnTo>
                                <a:lnTo>
                                  <a:pt x="4006913" y="922401"/>
                                </a:lnTo>
                                <a:lnTo>
                                  <a:pt x="3448240" y="922401"/>
                                </a:lnTo>
                                <a:lnTo>
                                  <a:pt x="3404060" y="915272"/>
                                </a:lnTo>
                                <a:lnTo>
                                  <a:pt x="3365708" y="895428"/>
                                </a:lnTo>
                                <a:lnTo>
                                  <a:pt x="3335476" y="865177"/>
                                </a:lnTo>
                                <a:lnTo>
                                  <a:pt x="3315656" y="826831"/>
                                </a:lnTo>
                                <a:lnTo>
                                  <a:pt x="3308540" y="782701"/>
                                </a:lnTo>
                                <a:lnTo>
                                  <a:pt x="3308540" y="139700"/>
                                </a:lnTo>
                                <a:close/>
                              </a:path>
                            </a:pathLst>
                          </a:custGeom>
                          <a:ln w="12700">
                            <a:solidFill>
                              <a:srgbClr val="000000"/>
                            </a:solidFill>
                            <a:prstDash val="solid"/>
                          </a:ln>
                        </wps:spPr>
                        <wps:bodyPr wrap="square" lIns="0" tIns="0" rIns="0" bIns="0" rtlCol="0">
                          <a:prstTxWarp prst="textNoShape">
                            <a:avLst/>
                          </a:prstTxWarp>
                          <a:noAutofit/>
                        </wps:bodyPr>
                      </wps:wsp>
                      <wps:wsp>
                        <wps:cNvPr id="640" name="Graphic 640"/>
                        <wps:cNvSpPr/>
                        <wps:spPr>
                          <a:xfrm>
                            <a:off x="1701609" y="50673"/>
                            <a:ext cx="1270" cy="1261110"/>
                          </a:xfrm>
                          <a:custGeom>
                            <a:avLst/>
                            <a:gdLst/>
                            <a:ahLst/>
                            <a:cxnLst/>
                            <a:rect l="l" t="t" r="r" b="b"/>
                            <a:pathLst>
                              <a:path w="0" h="1261110">
                                <a:moveTo>
                                  <a:pt x="0" y="0"/>
                                </a:moveTo>
                                <a:lnTo>
                                  <a:pt x="0" y="1260728"/>
                                </a:lnTo>
                              </a:path>
                            </a:pathLst>
                          </a:custGeom>
                          <a:ln w="25400">
                            <a:solidFill>
                              <a:srgbClr val="000000"/>
                            </a:solidFill>
                            <a:prstDash val="solid"/>
                          </a:ln>
                        </wps:spPr>
                        <wps:bodyPr wrap="square" lIns="0" tIns="0" rIns="0" bIns="0" rtlCol="0">
                          <a:prstTxWarp prst="textNoShape">
                            <a:avLst/>
                          </a:prstTxWarp>
                          <a:noAutofit/>
                        </wps:bodyPr>
                      </wps:wsp>
                      <wps:wsp>
                        <wps:cNvPr id="641" name="Graphic 641"/>
                        <wps:cNvSpPr/>
                        <wps:spPr>
                          <a:xfrm>
                            <a:off x="2743898" y="6350"/>
                            <a:ext cx="427990" cy="144145"/>
                          </a:xfrm>
                          <a:custGeom>
                            <a:avLst/>
                            <a:gdLst/>
                            <a:ahLst/>
                            <a:cxnLst/>
                            <a:rect l="l" t="t" r="r" b="b"/>
                            <a:pathLst>
                              <a:path w="427990" h="144145">
                                <a:moveTo>
                                  <a:pt x="0" y="23875"/>
                                </a:moveTo>
                                <a:lnTo>
                                  <a:pt x="1893" y="14573"/>
                                </a:lnTo>
                                <a:lnTo>
                                  <a:pt x="7048" y="6984"/>
                                </a:lnTo>
                                <a:lnTo>
                                  <a:pt x="14680" y="1873"/>
                                </a:lnTo>
                                <a:lnTo>
                                  <a:pt x="24002" y="0"/>
                                </a:lnTo>
                                <a:lnTo>
                                  <a:pt x="403605" y="0"/>
                                </a:lnTo>
                                <a:lnTo>
                                  <a:pt x="412908" y="1873"/>
                                </a:lnTo>
                                <a:lnTo>
                                  <a:pt x="420497" y="6984"/>
                                </a:lnTo>
                                <a:lnTo>
                                  <a:pt x="425608" y="14573"/>
                                </a:lnTo>
                                <a:lnTo>
                                  <a:pt x="427481" y="23875"/>
                                </a:lnTo>
                                <a:lnTo>
                                  <a:pt x="427481" y="119887"/>
                                </a:lnTo>
                                <a:lnTo>
                                  <a:pt x="425608" y="129190"/>
                                </a:lnTo>
                                <a:lnTo>
                                  <a:pt x="420497" y="136779"/>
                                </a:lnTo>
                                <a:lnTo>
                                  <a:pt x="412908" y="141890"/>
                                </a:lnTo>
                                <a:lnTo>
                                  <a:pt x="403605" y="143763"/>
                                </a:lnTo>
                                <a:lnTo>
                                  <a:pt x="24002" y="143763"/>
                                </a:lnTo>
                                <a:lnTo>
                                  <a:pt x="14680" y="141890"/>
                                </a:lnTo>
                                <a:lnTo>
                                  <a:pt x="7048" y="136779"/>
                                </a:lnTo>
                                <a:lnTo>
                                  <a:pt x="1893" y="129190"/>
                                </a:lnTo>
                                <a:lnTo>
                                  <a:pt x="0" y="119887"/>
                                </a:lnTo>
                                <a:lnTo>
                                  <a:pt x="0" y="23875"/>
                                </a:lnTo>
                                <a:close/>
                              </a:path>
                            </a:pathLst>
                          </a:custGeom>
                          <a:ln w="12700">
                            <a:solidFill>
                              <a:srgbClr val="000000"/>
                            </a:solidFill>
                            <a:prstDash val="solid"/>
                          </a:ln>
                        </wps:spPr>
                        <wps:bodyPr wrap="square" lIns="0" tIns="0" rIns="0" bIns="0" rtlCol="0">
                          <a:prstTxWarp prst="textNoShape">
                            <a:avLst/>
                          </a:prstTxWarp>
                          <a:noAutofit/>
                        </wps:bodyPr>
                      </wps:wsp>
                      <wps:wsp>
                        <wps:cNvPr id="642" name="Textbox 642"/>
                        <wps:cNvSpPr txBox="1"/>
                        <wps:spPr>
                          <a:xfrm>
                            <a:off x="2772346" y="27937"/>
                            <a:ext cx="384175" cy="83820"/>
                          </a:xfrm>
                          <a:prstGeom prst="rect">
                            <a:avLst/>
                          </a:prstGeom>
                        </wps:spPr>
                        <wps:txbx>
                          <w:txbxContent>
                            <w:p>
                              <w:pPr>
                                <w:spacing w:line="131" w:lineRule="exact" w:before="0"/>
                                <w:ind w:left="0"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30</w:t>
                              </w:r>
                              <w:r>
                                <w:rPr>
                                  <w:rFonts w:ascii="Cambria Math" w:hAnsi="Cambria Math" w:eastAsia="Cambria Math"/>
                                  <w:spacing w:val="-5"/>
                                  <w:sz w:val="12"/>
                                  <w:vertAlign w:val="superscript"/>
                                </w:rPr>
                                <w:t>°</w:t>
                              </w:r>
                            </w:p>
                          </w:txbxContent>
                        </wps:txbx>
                        <wps:bodyPr wrap="square" lIns="0" tIns="0" rIns="0" bIns="0" rtlCol="0">
                          <a:noAutofit/>
                        </wps:bodyPr>
                      </wps:wsp>
                      <wps:wsp>
                        <wps:cNvPr id="643" name="Textbox 643"/>
                        <wps:cNvSpPr txBox="1"/>
                        <wps:spPr>
                          <a:xfrm>
                            <a:off x="53200" y="456604"/>
                            <a:ext cx="4921250" cy="610235"/>
                          </a:xfrm>
                          <a:prstGeom prst="rect">
                            <a:avLst/>
                          </a:prstGeom>
                        </wps:spPr>
                        <wps:txbx>
                          <w:txbxContent>
                            <w:p>
                              <w:pPr>
                                <w:tabs>
                                  <w:tab w:pos="1348" w:val="left" w:leader="none"/>
                                  <w:tab w:pos="2688" w:val="left" w:leader="none"/>
                                  <w:tab w:pos="3994" w:val="left" w:leader="none"/>
                                  <w:tab w:pos="5213" w:val="left" w:leader="none"/>
                                  <w:tab w:pos="6584" w:val="left" w:leader="none"/>
                                </w:tabs>
                                <w:spacing w:line="184" w:lineRule="auto" w:before="4"/>
                                <w:ind w:left="0" w:right="0" w:firstLine="0"/>
                                <w:jc w:val="left"/>
                                <w:rPr>
                                  <w:rFonts w:ascii="Cambria Math" w:eastAsia="Cambria Math"/>
                                  <w:sz w:val="9"/>
                                </w:rPr>
                              </w:pPr>
                              <w:r>
                                <w:rPr>
                                  <w:rFonts w:ascii="Cambria Math" w:eastAsia="Cambria Math"/>
                                  <w:sz w:val="9"/>
                                </w:rPr>
                                <w:t>𝛿</w:t>
                              </w:r>
                              <w:r>
                                <w:rPr>
                                  <w:rFonts w:ascii="Cambria Math" w:eastAsia="Cambria Math"/>
                                  <w:position w:val="-1"/>
                                  <w:sz w:val="6"/>
                                </w:rPr>
                                <w:t>𝑒𝑙𝑣</w:t>
                              </w:r>
                              <w:r>
                                <w:rPr>
                                  <w:rFonts w:ascii="Cambria Math" w:eastAsia="Cambria Math"/>
                                  <w:spacing w:val="17"/>
                                  <w:position w:val="-1"/>
                                  <w:sz w:val="6"/>
                                </w:rPr>
                                <w:t> </w:t>
                              </w:r>
                              <w:r>
                                <w:rPr>
                                  <w:rFonts w:ascii="Cambria Math" w:eastAsia="Cambria Math"/>
                                  <w:sz w:val="9"/>
                                </w:rPr>
                                <w:t>=</w:t>
                              </w:r>
                              <w:r>
                                <w:rPr>
                                  <w:rFonts w:ascii="Cambria Math" w:eastAsia="Cambria Math"/>
                                  <w:spacing w:val="6"/>
                                  <w:sz w:val="9"/>
                                </w:rPr>
                                <w:t> </w:t>
                              </w:r>
                              <w:r>
                                <w:rPr>
                                  <w:rFonts w:ascii="Cambria Math" w:eastAsia="Cambria Math"/>
                                  <w:spacing w:val="-10"/>
                                  <w:sz w:val="9"/>
                                </w:rPr>
                                <w:t>0</w:t>
                              </w:r>
                              <w:r>
                                <w:rPr>
                                  <w:rFonts w:ascii="Cambria Math" w:eastAsia="Cambria Math"/>
                                  <w:sz w:val="9"/>
                                </w:rPr>
                                <w:tab/>
                              </w:r>
                              <w:r>
                                <w:rPr>
                                  <w:rFonts w:ascii="Cambria Math" w:eastAsia="Cambria Math"/>
                                  <w:position w:val="0"/>
                                  <w:sz w:val="9"/>
                                </w:rPr>
                                <w:t>𝛿</w:t>
                              </w:r>
                              <w:r>
                                <w:rPr>
                                  <w:rFonts w:ascii="Cambria Math" w:eastAsia="Cambria Math"/>
                                  <w:position w:val="-2"/>
                                  <w:sz w:val="6"/>
                                </w:rPr>
                                <w:t>𝑒𝑙𝑣</w:t>
                              </w:r>
                              <w:r>
                                <w:rPr>
                                  <w:rFonts w:ascii="Cambria Math" w:eastAsia="Cambria Math"/>
                                  <w:spacing w:val="17"/>
                                  <w:position w:val="-2"/>
                                  <w:sz w:val="6"/>
                                </w:rPr>
                                <w:t> </w:t>
                              </w:r>
                              <w:r>
                                <w:rPr>
                                  <w:rFonts w:ascii="Cambria Math" w:eastAsia="Cambria Math"/>
                                  <w:position w:val="0"/>
                                  <w:sz w:val="9"/>
                                </w:rPr>
                                <w:t>=</w:t>
                              </w:r>
                              <w:r>
                                <w:rPr>
                                  <w:rFonts w:ascii="Cambria Math" w:eastAsia="Cambria Math"/>
                                  <w:spacing w:val="6"/>
                                  <w:position w:val="0"/>
                                  <w:sz w:val="9"/>
                                </w:rPr>
                                <w:t> </w:t>
                              </w:r>
                              <w:r>
                                <w:rPr>
                                  <w:rFonts w:ascii="Cambria Math" w:eastAsia="Cambria Math"/>
                                  <w:spacing w:val="-10"/>
                                  <w:position w:val="0"/>
                                  <w:sz w:val="9"/>
                                </w:rPr>
                                <w:t>0</w:t>
                              </w:r>
                              <w:r>
                                <w:rPr>
                                  <w:rFonts w:ascii="Cambria Math" w:eastAsia="Cambria Math"/>
                                  <w:position w:val="0"/>
                                  <w:sz w:val="9"/>
                                </w:rPr>
                                <w:tab/>
                              </w:r>
                              <w:r>
                                <w:rPr>
                                  <w:rFonts w:ascii="Cambria Math" w:eastAsia="Cambria Math"/>
                                  <w:sz w:val="9"/>
                                </w:rPr>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6"/>
                                  <w:sz w:val="9"/>
                                  <w:vertAlign w:val="baseline"/>
                                </w:rPr>
                                <w:t> </w:t>
                              </w:r>
                              <w:r>
                                <w:rPr>
                                  <w:rFonts w:ascii="Cambria Math" w:eastAsia="Cambria Math"/>
                                  <w:spacing w:val="-2"/>
                                  <w:sz w:val="9"/>
                                  <w:vertAlign w:val="baseline"/>
                                </w:rPr>
                                <w:t>𝑓(𝐶𝑚𝑛𝑑(5))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6"/>
                                  <w:sz w:val="9"/>
                                  <w:vertAlign w:val="baseline"/>
                                </w:rPr>
                                <w:t> </w:t>
                              </w:r>
                              <w:r>
                                <w:rPr>
                                  <w:rFonts w:ascii="Cambria Math" w:eastAsia="Cambria Math"/>
                                  <w:spacing w:val="-2"/>
                                  <w:sz w:val="9"/>
                                  <w:vertAlign w:val="baseline"/>
                                </w:rPr>
                                <w:t>𝑓(𝐶𝑚𝑛𝑑(5))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8"/>
                                  <w:sz w:val="9"/>
                                  <w:vertAlign w:val="baseline"/>
                                </w:rPr>
                                <w:t> </w:t>
                              </w:r>
                              <w:r>
                                <w:rPr>
                                  <w:rFonts w:ascii="Cambria Math" w:eastAsia="Cambria Math"/>
                                  <w:sz w:val="9"/>
                                  <w:vertAlign w:val="baseline"/>
                                </w:rPr>
                                <w:t>𝑓(𝐶𝑚𝑛𝑑(3),</w:t>
                              </w:r>
                              <w:r>
                                <w:rPr>
                                  <w:rFonts w:ascii="Cambria Math" w:eastAsia="Cambria Math"/>
                                  <w:spacing w:val="-7"/>
                                  <w:sz w:val="9"/>
                                  <w:vertAlign w:val="baseline"/>
                                </w:rPr>
                                <w:t> </w:t>
                              </w:r>
                              <w:r>
                                <w:rPr>
                                  <w:rFonts w:ascii="Cambria Math" w:eastAsia="Cambria Math"/>
                                  <w:spacing w:val="-2"/>
                                  <w:sz w:val="9"/>
                                  <w:vertAlign w:val="baseline"/>
                                </w:rPr>
                                <w:t>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1"/>
                                  <w:sz w:val="9"/>
                                  <w:vertAlign w:val="baseline"/>
                                </w:rPr>
                                <w:t> </w:t>
                              </w:r>
                              <w:r>
                                <w:rPr>
                                  <w:rFonts w:ascii="Cambria Math" w:eastAsia="Cambria Math"/>
                                  <w:sz w:val="9"/>
                                  <w:vertAlign w:val="baseline"/>
                                </w:rPr>
                                <w:t>=</w:t>
                              </w:r>
                              <w:r>
                                <w:rPr>
                                  <w:rFonts w:ascii="Cambria Math" w:eastAsia="Cambria Math"/>
                                  <w:spacing w:val="8"/>
                                  <w:sz w:val="9"/>
                                  <w:vertAlign w:val="baseline"/>
                                </w:rPr>
                                <w:t> </w:t>
                              </w:r>
                              <w:r>
                                <w:rPr>
                                  <w:rFonts w:ascii="Cambria Math" w:eastAsia="Cambria Math"/>
                                  <w:sz w:val="9"/>
                                  <w:vertAlign w:val="baseline"/>
                                </w:rPr>
                                <w:t>𝑓(𝐶𝑚𝑛𝑑(3),</w:t>
                              </w:r>
                              <w:r>
                                <w:rPr>
                                  <w:rFonts w:ascii="Cambria Math" w:eastAsia="Cambria Math"/>
                                  <w:spacing w:val="-7"/>
                                  <w:sz w:val="9"/>
                                  <w:vertAlign w:val="baseline"/>
                                </w:rPr>
                                <w:t> </w:t>
                              </w:r>
                              <w:r>
                                <w:rPr>
                                  <w:rFonts w:ascii="Cambria Math" w:eastAsia="Cambria Math"/>
                                  <w:spacing w:val="-2"/>
                                  <w:sz w:val="9"/>
                                  <w:vertAlign w:val="baseline"/>
                                </w:rPr>
                                <w:t>𝐶𝑚𝑛𝑑(5))</w:t>
                              </w:r>
                            </w:p>
                            <w:p>
                              <w:pPr>
                                <w:tabs>
                                  <w:tab w:pos="1348" w:val="left" w:leader="none"/>
                                  <w:tab w:pos="2688" w:val="left" w:leader="none"/>
                                  <w:tab w:pos="3994" w:val="left" w:leader="none"/>
                                  <w:tab w:pos="5213" w:val="left" w:leader="none"/>
                                  <w:tab w:pos="6584" w:val="left" w:leader="none"/>
                                </w:tabs>
                                <w:spacing w:line="211" w:lineRule="auto" w:before="2"/>
                                <w:ind w:left="0" w:right="370" w:firstLine="0"/>
                                <w:jc w:val="left"/>
                                <w:rPr>
                                  <w:rFonts w:ascii="Cambria Math" w:hAnsi="Cambria Math" w:eastAsia="Cambria Math"/>
                                  <w:sz w:val="9"/>
                                </w:rPr>
                              </w:pPr>
                              <w:r>
                                <w:rPr>
                                  <w:rFonts w:ascii="Cambria Math" w:hAnsi="Cambria Math" w:eastAsia="Cambria Math"/>
                                  <w:w w:val="105"/>
                                  <w:position w:val="3"/>
                                  <w:sz w:val="9"/>
                                </w:rPr>
                                <w:t>𝛿</w:t>
                              </w:r>
                              <w:r>
                                <w:rPr>
                                  <w:rFonts w:ascii="Cambria Math" w:hAnsi="Cambria Math" w:eastAsia="Cambria Math"/>
                                  <w:w w:val="105"/>
                                  <w:position w:val="1"/>
                                  <w:sz w:val="6"/>
                                </w:rPr>
                                <w:t>𝑎𝑙𝑟𝑛</w:t>
                              </w:r>
                              <w:r>
                                <w:rPr>
                                  <w:rFonts w:ascii="Cambria Math" w:hAnsi="Cambria Math" w:eastAsia="Cambria Math"/>
                                  <w:spacing w:val="19"/>
                                  <w:w w:val="105"/>
                                  <w:position w:val="1"/>
                                  <w:sz w:val="6"/>
                                </w:rPr>
                                <w:t> </w:t>
                              </w:r>
                              <w:r>
                                <w:rPr>
                                  <w:rFonts w:ascii="Cambria Math" w:hAnsi="Cambria Math" w:eastAsia="Cambria Math"/>
                                  <w:w w:val="105"/>
                                  <w:position w:val="3"/>
                                  <w:sz w:val="9"/>
                                </w:rPr>
                                <w:t>= 𝑓(𝐶𝑚𝑛𝑑(1))</w:t>
                              </w:r>
                              <w:r>
                                <w:rPr>
                                  <w:rFonts w:ascii="Cambria Math" w:hAnsi="Cambria Math" w:eastAsia="Cambria Math"/>
                                  <w:position w:val="3"/>
                                  <w:sz w:val="9"/>
                                </w:rPr>
                                <w:tab/>
                              </w:r>
                              <w:r>
                                <w:rPr>
                                  <w:rFonts w:ascii="Cambria Math" w:hAnsi="Cambria Math" w:eastAsia="Cambria Math"/>
                                  <w:w w:val="105"/>
                                  <w:position w:val="3"/>
                                  <w:sz w:val="9"/>
                                </w:rPr>
                                <w:t>𝛿</w:t>
                              </w:r>
                              <w:r>
                                <w:rPr>
                                  <w:rFonts w:ascii="Cambria Math" w:hAnsi="Cambria Math" w:eastAsia="Cambria Math"/>
                                  <w:w w:val="105"/>
                                  <w:position w:val="1"/>
                                  <w:sz w:val="6"/>
                                </w:rPr>
                                <w:t>𝑎𝑙𝑟𝑛</w:t>
                              </w:r>
                              <w:r>
                                <w:rPr>
                                  <w:rFonts w:ascii="Cambria Math" w:hAnsi="Cambria Math" w:eastAsia="Cambria Math"/>
                                  <w:spacing w:val="19"/>
                                  <w:w w:val="105"/>
                                  <w:position w:val="1"/>
                                  <w:sz w:val="6"/>
                                </w:rPr>
                                <w:t> </w:t>
                              </w:r>
                              <w:r>
                                <w:rPr>
                                  <w:rFonts w:ascii="Cambria Math" w:hAnsi="Cambria Math" w:eastAsia="Cambria Math"/>
                                  <w:w w:val="105"/>
                                  <w:position w:val="3"/>
                                  <w:sz w:val="9"/>
                                </w:rPr>
                                <w:t>= 0</w:t>
                              </w:r>
                              <w:r>
                                <w:rPr>
                                  <w:rFonts w:ascii="Cambria Math" w:hAnsi="Cambria Math" w:eastAsia="Cambria Math"/>
                                  <w:position w:val="3"/>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3"/>
                                  <w:w w:val="105"/>
                                  <w:sz w:val="6"/>
                                </w:rPr>
                                <w:t> </w:t>
                              </w:r>
                              <w:r>
                                <w:rPr>
                                  <w:rFonts w:ascii="Cambria Math" w:hAnsi="Cambria Math" w:eastAsia="Cambria Math"/>
                                  <w:w w:val="105"/>
                                  <w:position w:val="2"/>
                                  <w:sz w:val="9"/>
                                </w:rPr>
                                <w:t>=</w:t>
                              </w:r>
                              <w:r>
                                <w:rPr>
                                  <w:rFonts w:ascii="Cambria Math" w:hAnsi="Cambria Math" w:eastAsia="Cambria Math"/>
                                  <w:spacing w:val="-4"/>
                                  <w:w w:val="105"/>
                                  <w:position w:val="2"/>
                                  <w:sz w:val="9"/>
                                </w:rPr>
                                <w:t> </w:t>
                              </w:r>
                              <w:r>
                                <w:rPr>
                                  <w:rFonts w:ascii="Cambria Math" w:hAnsi="Cambria Math" w:eastAsia="Cambria Math"/>
                                  <w:w w:val="105"/>
                                  <w:position w:val="2"/>
                                  <w:sz w:val="9"/>
                                </w:rPr>
                                <w:t>𝑓(𝐶𝑚𝑛𝑑(4))</w:t>
                              </w:r>
                              <w:r>
                                <w:rPr>
                                  <w:rFonts w:ascii="Cambria Math" w:hAnsi="Cambria Math" w:eastAsia="Cambria Math"/>
                                  <w:spacing w:val="40"/>
                                  <w:w w:val="105"/>
                                  <w:position w:val="2"/>
                                  <w:sz w:val="9"/>
                                </w:rPr>
                                <w:t> </w:t>
                              </w:r>
                              <w:r>
                                <w:rPr>
                                  <w:rFonts w:ascii="Cambria Math" w:hAnsi="Cambria Math" w:eastAsia="Cambria Math"/>
                                  <w:w w:val="105"/>
                                  <w:position w:val="3"/>
                                  <w:sz w:val="9"/>
                                </w:rPr>
                                <w:t>Ω</w:t>
                              </w:r>
                              <w:r>
                                <w:rPr>
                                  <w:rFonts w:ascii="Cambria Math" w:hAnsi="Cambria Math" w:eastAsia="Cambria Math"/>
                                  <w:w w:val="105"/>
                                  <w:position w:val="1"/>
                                  <w:sz w:val="6"/>
                                </w:rPr>
                                <w:t>1</w:t>
                              </w:r>
                              <w:r>
                                <w:rPr>
                                  <w:rFonts w:ascii="Cambria Math" w:hAnsi="Cambria Math" w:eastAsia="Cambria Math"/>
                                  <w:spacing w:val="23"/>
                                  <w:w w:val="105"/>
                                  <w:position w:val="1"/>
                                  <w:sz w:val="6"/>
                                </w:rPr>
                                <w:t> </w:t>
                              </w:r>
                              <w:r>
                                <w:rPr>
                                  <w:rFonts w:ascii="Cambria Math" w:hAnsi="Cambria Math" w:eastAsia="Cambria Math"/>
                                  <w:w w:val="105"/>
                                  <w:position w:val="3"/>
                                  <w:sz w:val="9"/>
                                </w:rPr>
                                <w:t>= 𝑓(𝐶𝑚𝑛𝑑(3),</w:t>
                              </w:r>
                              <w:r>
                                <w:rPr>
                                  <w:rFonts w:ascii="Cambria Math" w:hAnsi="Cambria Math" w:eastAsia="Cambria Math"/>
                                  <w:spacing w:val="-5"/>
                                  <w:w w:val="105"/>
                                  <w:position w:val="3"/>
                                  <w:sz w:val="9"/>
                                </w:rPr>
                                <w:t> </w:t>
                              </w:r>
                              <w:r>
                                <w:rPr>
                                  <w:rFonts w:ascii="Cambria Math" w:hAnsi="Cambria Math" w:eastAsia="Cambria Math"/>
                                  <w:w w:val="105"/>
                                  <w:position w:val="3"/>
                                  <w:sz w:val="9"/>
                                </w:rPr>
                                <w:t>𝐶𝑚𝑛𝑑(4))</w:t>
                              </w:r>
                              <w:r>
                                <w:rPr>
                                  <w:rFonts w:ascii="Cambria Math" w:hAnsi="Cambria Math" w:eastAsia="Cambria Math"/>
                                  <w:position w:val="3"/>
                                  <w:sz w:val="9"/>
                                </w:rPr>
                                <w:tab/>
                              </w:r>
                              <w:r>
                                <w:rPr>
                                  <w:rFonts w:ascii="Cambria Math" w:hAnsi="Cambria Math" w:eastAsia="Cambria Math"/>
                                  <w:w w:val="105"/>
                                  <w:position w:val="4"/>
                                  <w:sz w:val="9"/>
                                </w:rPr>
                                <w:t>Ω</w:t>
                              </w:r>
                              <w:r>
                                <w:rPr>
                                  <w:rFonts w:ascii="Cambria Math" w:hAnsi="Cambria Math" w:eastAsia="Cambria Math"/>
                                  <w:w w:val="105"/>
                                  <w:position w:val="2"/>
                                  <w:sz w:val="6"/>
                                </w:rPr>
                                <w:t>1</w:t>
                              </w:r>
                              <w:r>
                                <w:rPr>
                                  <w:rFonts w:ascii="Cambria Math" w:hAnsi="Cambria Math" w:eastAsia="Cambria Math"/>
                                  <w:spacing w:val="23"/>
                                  <w:w w:val="105"/>
                                  <w:position w:val="2"/>
                                  <w:sz w:val="6"/>
                                </w:rPr>
                                <w:t> </w:t>
                              </w:r>
                              <w:r>
                                <w:rPr>
                                  <w:rFonts w:ascii="Cambria Math" w:hAnsi="Cambria Math" w:eastAsia="Cambria Math"/>
                                  <w:w w:val="105"/>
                                  <w:position w:val="4"/>
                                  <w:sz w:val="9"/>
                                </w:rPr>
                                <w:t>= 𝑓(𝐶𝑚𝑛𝑑(3),</w:t>
                              </w:r>
                              <w:r>
                                <w:rPr>
                                  <w:rFonts w:ascii="Cambria Math" w:hAnsi="Cambria Math" w:eastAsia="Cambria Math"/>
                                  <w:spacing w:val="-5"/>
                                  <w:w w:val="105"/>
                                  <w:position w:val="4"/>
                                  <w:sz w:val="9"/>
                                </w:rPr>
                                <w:t> </w:t>
                              </w:r>
                              <w:r>
                                <w:rPr>
                                  <w:rFonts w:ascii="Cambria Math" w:hAnsi="Cambria Math" w:eastAsia="Cambria Math"/>
                                  <w:w w:val="105"/>
                                  <w:position w:val="4"/>
                                  <w:sz w:val="9"/>
                                </w:rPr>
                                <w:t>𝐶𝑚𝑛𝑑(4))</w:t>
                              </w:r>
                              <w:r>
                                <w:rPr>
                                  <w:rFonts w:ascii="Cambria Math" w:hAnsi="Cambria Math" w:eastAsia="Cambria Math"/>
                                  <w:position w:val="4"/>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23"/>
                                  <w:w w:val="105"/>
                                  <w:sz w:val="6"/>
                                </w:rPr>
                                <w:t> </w:t>
                              </w:r>
                              <w:r>
                                <w:rPr>
                                  <w:rFonts w:ascii="Cambria Math" w:hAnsi="Cambria Math" w:eastAsia="Cambria Math"/>
                                  <w:w w:val="105"/>
                                  <w:position w:val="2"/>
                                  <w:sz w:val="9"/>
                                </w:rPr>
                                <w:t>= 𝑓(𝐶𝑚𝑛𝑑(3),</w:t>
                              </w:r>
                              <w:r>
                                <w:rPr>
                                  <w:rFonts w:ascii="Cambria Math" w:hAnsi="Cambria Math" w:eastAsia="Cambria Math"/>
                                  <w:spacing w:val="-5"/>
                                  <w:w w:val="105"/>
                                  <w:position w:val="2"/>
                                  <w:sz w:val="9"/>
                                </w:rPr>
                                <w:t> </w:t>
                              </w:r>
                              <w:r>
                                <w:rPr>
                                  <w:rFonts w:ascii="Cambria Math" w:hAnsi="Cambria Math" w:eastAsia="Cambria Math"/>
                                  <w:w w:val="105"/>
                                  <w:position w:val="2"/>
                                  <w:sz w:val="9"/>
                                </w:rPr>
                                <w:t>𝐶𝑚𝑛𝑑(4))</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𝑓(𝐶𝑚𝑛𝑑(3))</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𝑓(𝐶𝑚𝑛𝑑(3))</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𝑓(𝐶𝑚𝑛𝑑(1))</w:t>
                              </w:r>
                            </w:p>
                            <w:p>
                              <w:pPr>
                                <w:tabs>
                                  <w:tab w:pos="1562" w:val="left" w:leader="none"/>
                                  <w:tab w:pos="2885" w:val="left" w:leader="none"/>
                                  <w:tab w:pos="4147" w:val="left" w:leader="none"/>
                                  <w:tab w:pos="5444" w:val="left" w:leader="none"/>
                                  <w:tab w:pos="6814" w:val="left" w:leader="none"/>
                                </w:tabs>
                                <w:spacing w:line="204" w:lineRule="auto" w:before="0"/>
                                <w:ind w:left="216" w:right="219" w:firstLine="0"/>
                                <w:jc w:val="left"/>
                                <w:rPr>
                                  <w:rFonts w:ascii="Cambria Math" w:hAnsi="Cambria Math" w:eastAsia="Cambria Math"/>
                                  <w:sz w:val="9"/>
                                </w:rPr>
                              </w:pPr>
                              <w:r>
                                <w:rPr>
                                  <w:rFonts w:ascii="Cambria Math" w:hAnsi="Cambria Math" w:eastAsia="Cambria Math"/>
                                  <w:position w:val="3"/>
                                  <w:sz w:val="9"/>
                                </w:rPr>
                                <w:t>Ω</w:t>
                              </w:r>
                              <w:r>
                                <w:rPr>
                                  <w:rFonts w:ascii="Cambria Math" w:hAnsi="Cambria Math" w:eastAsia="Cambria Math"/>
                                  <w:position w:val="1"/>
                                  <w:sz w:val="6"/>
                                </w:rPr>
                                <w:t>2</w:t>
                              </w:r>
                              <w:r>
                                <w:rPr>
                                  <w:rFonts w:ascii="Cambria Math" w:hAnsi="Cambria Math" w:eastAsia="Cambria Math"/>
                                  <w:spacing w:val="15"/>
                                  <w:position w:val="1"/>
                                  <w:sz w:val="6"/>
                                </w:rPr>
                                <w:t> </w:t>
                              </w:r>
                              <w:r>
                                <w:rPr>
                                  <w:rFonts w:ascii="Cambria Math" w:hAnsi="Cambria Math" w:eastAsia="Cambria Math"/>
                                  <w:position w:val="3"/>
                                  <w:sz w:val="9"/>
                                </w:rPr>
                                <w:t>= 𝑓(𝐶𝑚𝑛𝑑(3))</w:t>
                                <w:tab/>
                              </w:r>
                              <w:r>
                                <w:rPr>
                                  <w:rFonts w:ascii="Cambria Math" w:hAnsi="Cambria Math" w:eastAsia="Cambria Math"/>
                                  <w:position w:val="4"/>
                                  <w:sz w:val="9"/>
                                </w:rPr>
                                <w:t>Ω</w:t>
                              </w:r>
                              <w:r>
                                <w:rPr>
                                  <w:rFonts w:ascii="Cambria Math" w:hAnsi="Cambria Math" w:eastAsia="Cambria Math"/>
                                  <w:position w:val="2"/>
                                  <w:sz w:val="6"/>
                                </w:rPr>
                                <w:t>2</w:t>
                              </w:r>
                              <w:r>
                                <w:rPr>
                                  <w:rFonts w:ascii="Cambria Math" w:hAnsi="Cambria Math" w:eastAsia="Cambria Math"/>
                                  <w:spacing w:val="15"/>
                                  <w:position w:val="2"/>
                                  <w:sz w:val="6"/>
                                </w:rPr>
                                <w:t> </w:t>
                              </w:r>
                              <w:r>
                                <w:rPr>
                                  <w:rFonts w:ascii="Cambria Math" w:hAnsi="Cambria Math" w:eastAsia="Cambria Math"/>
                                  <w:position w:val="4"/>
                                  <w:sz w:val="9"/>
                                </w:rPr>
                                <w:t>= 𝑓(𝐶𝑚𝑛𝑑(1))</w:t>
                                <w:tab/>
                              </w:r>
                              <w:r>
                                <w:rPr>
                                  <w:rFonts w:ascii="Cambria Math" w:hAnsi="Cambria Math" w:eastAsia="Cambria Math"/>
                                  <w:position w:val="2"/>
                                  <w:sz w:val="9"/>
                                </w:rPr>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5"/>
                                  <w:sz w:val="6"/>
                                </w:rPr>
                                <w:t> </w:t>
                              </w:r>
                              <w:r>
                                <w:rPr>
                                  <w:rFonts w:ascii="Cambria Math" w:hAnsi="Cambria Math" w:eastAsia="Cambria Math"/>
                                  <w:position w:val="2"/>
                                  <w:sz w:val="9"/>
                                </w:rPr>
                                <w:t>=</w:t>
                              </w:r>
                              <w:r>
                                <w:rPr>
                                  <w:rFonts w:ascii="Cambria Math" w:hAnsi="Cambria Math" w:eastAsia="Cambria Math"/>
                                  <w:spacing w:val="-5"/>
                                  <w:position w:val="2"/>
                                  <w:sz w:val="9"/>
                                </w:rPr>
                                <w:t> </w:t>
                              </w:r>
                              <w:r>
                                <w:rPr>
                                  <w:rFonts w:ascii="Cambria Math" w:hAnsi="Cambria Math" w:eastAsia="Cambria Math"/>
                                  <w:position w:val="2"/>
                                  <w:sz w:val="9"/>
                                </w:rPr>
                                <w:t>𝑓(𝐶𝑚𝑛𝑑(1))</w:t>
                              </w:r>
                              <w:r>
                                <w:rPr>
                                  <w:rFonts w:ascii="Cambria Math" w:hAnsi="Cambria Math" w:eastAsia="Cambria Math"/>
                                  <w:spacing w:val="40"/>
                                  <w:position w:val="2"/>
                                  <w:sz w:val="9"/>
                                </w:rPr>
                                <w:t> </w:t>
                              </w:r>
                              <w:r>
                                <w:rPr>
                                  <w:rFonts w:ascii="Cambria Math" w:hAnsi="Cambria Math" w:eastAsia="Cambria Math"/>
                                  <w:position w:val="1"/>
                                  <w:sz w:val="9"/>
                                </w:rPr>
                                <w:t>Ω</w:t>
                              </w:r>
                              <w:r>
                                <w:rPr>
                                  <w:rFonts w:ascii="Cambria Math" w:hAnsi="Cambria Math" w:eastAsia="Cambria Math"/>
                                  <w:position w:val="1"/>
                                  <w:sz w:val="9"/>
                                  <w:vertAlign w:val="subscript"/>
                                </w:rPr>
                                <w:t>3</w:t>
                              </w:r>
                              <w:r>
                                <w:rPr>
                                  <w:rFonts w:ascii="Cambria Math" w:hAnsi="Cambria Math" w:eastAsia="Cambria Math"/>
                                  <w:spacing w:val="6"/>
                                  <w:position w:val="1"/>
                                  <w:sz w:val="9"/>
                                  <w:vertAlign w:val="baseline"/>
                                </w:rPr>
                                <w:t> </w:t>
                              </w:r>
                              <w:r>
                                <w:rPr>
                                  <w:rFonts w:ascii="Cambria Math" w:hAnsi="Cambria Math" w:eastAsia="Cambria Math"/>
                                  <w:position w:val="1"/>
                                  <w:sz w:val="9"/>
                                  <w:vertAlign w:val="baseline"/>
                                </w:rPr>
                                <w:t>=</w:t>
                              </w:r>
                              <w:r>
                                <w:rPr>
                                  <w:rFonts w:ascii="Cambria Math" w:hAnsi="Cambria Math" w:eastAsia="Cambria Math"/>
                                  <w:spacing w:val="6"/>
                                  <w:position w:val="1"/>
                                  <w:sz w:val="9"/>
                                  <w:vertAlign w:val="baseline"/>
                                </w:rPr>
                                <w:t> </w:t>
                              </w:r>
                              <w:r>
                                <w:rPr>
                                  <w:rFonts w:ascii="Cambria Math" w:hAnsi="Cambria Math" w:eastAsia="Cambria Math"/>
                                  <w:spacing w:val="-2"/>
                                  <w:position w:val="1"/>
                                  <w:sz w:val="9"/>
                                  <w:vertAlign w:val="baseline"/>
                                </w:rPr>
                                <w:t>𝑓(𝐶𝑚𝑛𝑑(3))</w:t>
                              </w:r>
                              <w:r>
                                <w:rPr>
                                  <w:rFonts w:ascii="Cambria Math" w:hAnsi="Cambria Math" w:eastAsia="Cambria Math"/>
                                  <w:position w:val="1"/>
                                  <w:sz w:val="9"/>
                                  <w:vertAlign w:val="baseline"/>
                                </w:rPr>
                                <w:tab/>
                                <w:t>Ω</w:t>
                              </w:r>
                              <w:r>
                                <w:rPr>
                                  <w:rFonts w:ascii="Cambria Math" w:hAnsi="Cambria Math" w:eastAsia="Cambria Math"/>
                                  <w:position w:val="1"/>
                                  <w:sz w:val="9"/>
                                  <w:vertAlign w:val="subscript"/>
                                </w:rPr>
                                <w:t>3</w:t>
                              </w:r>
                              <w:r>
                                <w:rPr>
                                  <w:rFonts w:ascii="Cambria Math" w:hAnsi="Cambria Math" w:eastAsia="Cambria Math"/>
                                  <w:spacing w:val="6"/>
                                  <w:position w:val="1"/>
                                  <w:sz w:val="9"/>
                                  <w:vertAlign w:val="baseline"/>
                                </w:rPr>
                                <w:t> </w:t>
                              </w:r>
                              <w:r>
                                <w:rPr>
                                  <w:rFonts w:ascii="Cambria Math" w:hAnsi="Cambria Math" w:eastAsia="Cambria Math"/>
                                  <w:position w:val="1"/>
                                  <w:sz w:val="9"/>
                                  <w:vertAlign w:val="baseline"/>
                                </w:rPr>
                                <w:t>=</w:t>
                              </w:r>
                              <w:r>
                                <w:rPr>
                                  <w:rFonts w:ascii="Cambria Math" w:hAnsi="Cambria Math" w:eastAsia="Cambria Math"/>
                                  <w:spacing w:val="6"/>
                                  <w:position w:val="1"/>
                                  <w:sz w:val="9"/>
                                  <w:vertAlign w:val="baseline"/>
                                </w:rPr>
                                <w:t> </w:t>
                              </w:r>
                              <w:r>
                                <w:rPr>
                                  <w:rFonts w:ascii="Cambria Math" w:hAnsi="Cambria Math" w:eastAsia="Cambria Math"/>
                                  <w:spacing w:val="-2"/>
                                  <w:position w:val="1"/>
                                  <w:sz w:val="9"/>
                                  <w:vertAlign w:val="baseline"/>
                                </w:rPr>
                                <w:t>𝑓(𝐶𝑚𝑛𝑑</w:t>
                              </w:r>
                              <w:r>
                                <w:rPr>
                                  <w:rFonts w:ascii="Cambria Math" w:hAnsi="Cambria Math" w:eastAsia="Cambria Math"/>
                                  <w:spacing w:val="-2"/>
                                  <w:position w:val="2"/>
                                  <w:sz w:val="9"/>
                                  <w:vertAlign w:val="baseline"/>
                                </w:rPr>
                                <w:t>(</w:t>
                              </w:r>
                              <w:r>
                                <w:rPr>
                                  <w:rFonts w:ascii="Cambria Math" w:hAnsi="Cambria Math" w:eastAsia="Cambria Math"/>
                                  <w:spacing w:val="-2"/>
                                  <w:position w:val="1"/>
                                  <w:sz w:val="9"/>
                                  <w:vertAlign w:val="baseline"/>
                                </w:rPr>
                                <w:t>1</w:t>
                              </w:r>
                              <w:r>
                                <w:rPr>
                                  <w:rFonts w:ascii="Cambria Math" w:hAnsi="Cambria Math" w:eastAsia="Cambria Math"/>
                                  <w:spacing w:val="-2"/>
                                  <w:position w:val="2"/>
                                  <w:sz w:val="9"/>
                                  <w:vertAlign w:val="baseline"/>
                                </w:rPr>
                                <w:t>)</w:t>
                              </w:r>
                              <w:r>
                                <w:rPr>
                                  <w:rFonts w:ascii="Cambria Math" w:hAnsi="Cambria Math" w:eastAsia="Cambria Math"/>
                                  <w:spacing w:val="-2"/>
                                  <w:position w:val="1"/>
                                  <w:sz w:val="9"/>
                                  <w:vertAlign w:val="baseline"/>
                                </w:rPr>
                                <w:t>)</w:t>
                              </w:r>
                              <w:r>
                                <w:rPr>
                                  <w:rFonts w:ascii="Cambria Math" w:hAnsi="Cambria Math" w:eastAsia="Cambria Math"/>
                                  <w:position w:val="1"/>
                                  <w:sz w:val="9"/>
                                  <w:vertAlign w:val="baseline"/>
                                </w:rPr>
                                <w:tab/>
                              </w:r>
                              <w:r>
                                <w:rPr>
                                  <w:rFonts w:ascii="Cambria Math" w:hAnsi="Cambria Math" w:eastAsia="Cambria Math"/>
                                  <w:sz w:val="9"/>
                                  <w:vertAlign w:val="baseline"/>
                                </w:rPr>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p>
                            <w:p>
                              <w:pPr>
                                <w:tabs>
                                  <w:tab w:pos="1343" w:val="left" w:leader="none"/>
                                  <w:tab w:pos="2669" w:val="left" w:leader="none"/>
                                  <w:tab w:pos="4128" w:val="left" w:leader="none"/>
                                  <w:tab w:pos="5213" w:val="left" w:leader="none"/>
                                  <w:tab w:pos="5424" w:val="left" w:leader="none"/>
                                  <w:tab w:pos="6584" w:val="left" w:leader="none"/>
                                  <w:tab w:pos="6795" w:val="left" w:leader="none"/>
                                </w:tabs>
                                <w:spacing w:line="122" w:lineRule="exact" w:before="0"/>
                                <w:ind w:left="0" w:right="219" w:firstLine="19"/>
                                <w:jc w:val="both"/>
                                <w:rPr>
                                  <w:rFonts w:ascii="Cambria Math" w:hAnsi="Cambria Math" w:eastAsia="Cambria Math"/>
                                  <w:sz w:val="9"/>
                                </w:rPr>
                              </w:pPr>
                              <w:r>
                                <w:rPr>
                                  <w:rFonts w:ascii="Cambria Math" w:hAnsi="Cambria Math" w:eastAsia="Cambria Math"/>
                                  <w:position w:val="3"/>
                                  <w:sz w:val="9"/>
                                </w:rPr>
                                <w:t>Ω</w:t>
                              </w:r>
                              <w:r>
                                <w:rPr>
                                  <w:rFonts w:ascii="Cambria Math" w:hAnsi="Cambria Math" w:eastAsia="Cambria Math"/>
                                  <w:position w:val="1"/>
                                  <w:sz w:val="6"/>
                                </w:rPr>
                                <w:t>4</w:t>
                              </w:r>
                              <w:r>
                                <w:rPr>
                                  <w:rFonts w:ascii="Cambria Math" w:hAnsi="Cambria Math" w:eastAsia="Cambria Math"/>
                                  <w:spacing w:val="18"/>
                                  <w:position w:val="1"/>
                                  <w:sz w:val="6"/>
                                </w:rPr>
                                <w:t> </w:t>
                              </w:r>
                              <w:r>
                                <w:rPr>
                                  <w:rFonts w:ascii="Cambria Math" w:hAnsi="Cambria Math" w:eastAsia="Cambria Math"/>
                                  <w:position w:val="3"/>
                                  <w:sz w:val="9"/>
                                </w:rPr>
                                <w:t>= 𝑓(𝐶𝑚𝑛𝑑(3),</w:t>
                              </w:r>
                              <w:r>
                                <w:rPr>
                                  <w:rFonts w:ascii="Cambria Math" w:hAnsi="Cambria Math" w:eastAsia="Cambria Math"/>
                                  <w:spacing w:val="-7"/>
                                  <w:position w:val="3"/>
                                  <w:sz w:val="9"/>
                                </w:rPr>
                                <w:t> </w:t>
                              </w:r>
                              <w:r>
                                <w:rPr>
                                  <w:rFonts w:ascii="Cambria Math" w:hAnsi="Cambria Math" w:eastAsia="Cambria Math"/>
                                  <w:position w:val="3"/>
                                  <w:sz w:val="9"/>
                                </w:rPr>
                                <w:t>𝐶𝑚𝑛𝑑(4))</w:t>
                                <w:tab/>
                                <w:t> Ω</w:t>
                              </w:r>
                              <w:r>
                                <w:rPr>
                                  <w:rFonts w:ascii="Cambria Math" w:hAnsi="Cambria Math" w:eastAsia="Cambria Math"/>
                                  <w:position w:val="1"/>
                                  <w:sz w:val="6"/>
                                </w:rPr>
                                <w:t>4</w:t>
                              </w:r>
                              <w:r>
                                <w:rPr>
                                  <w:rFonts w:ascii="Cambria Math" w:hAnsi="Cambria Math" w:eastAsia="Cambria Math"/>
                                  <w:spacing w:val="27"/>
                                  <w:position w:val="1"/>
                                  <w:sz w:val="6"/>
                                </w:rPr>
                                <w:t> </w:t>
                              </w:r>
                              <w:r>
                                <w:rPr>
                                  <w:rFonts w:ascii="Cambria Math" w:hAnsi="Cambria Math" w:eastAsia="Cambria Math"/>
                                  <w:position w:val="3"/>
                                  <w:sz w:val="9"/>
                                </w:rPr>
                                <w:t>= 𝑓(𝐶𝑚𝑛𝑑</w:t>
                              </w:r>
                              <w:r>
                                <w:rPr>
                                  <w:rFonts w:ascii="Cambria Math" w:hAnsi="Cambria Math" w:eastAsia="Cambria Math"/>
                                  <w:position w:val="4"/>
                                  <w:sz w:val="9"/>
                                </w:rPr>
                                <w:t>(</w:t>
                              </w:r>
                              <w:r>
                                <w:rPr>
                                  <w:rFonts w:ascii="Cambria Math" w:hAnsi="Cambria Math" w:eastAsia="Cambria Math"/>
                                  <w:position w:val="3"/>
                                  <w:sz w:val="9"/>
                                </w:rPr>
                                <w:t>3</w:t>
                              </w:r>
                              <w:r>
                                <w:rPr>
                                  <w:rFonts w:ascii="Cambria Math" w:hAnsi="Cambria Math" w:eastAsia="Cambria Math"/>
                                  <w:position w:val="4"/>
                                  <w:sz w:val="9"/>
                                </w:rPr>
                                <w:t>)</w:t>
                              </w:r>
                              <w:r>
                                <w:rPr>
                                  <w:rFonts w:ascii="Cambria Math" w:hAnsi="Cambria Math" w:eastAsia="Cambria Math"/>
                                  <w:position w:val="3"/>
                                  <w:sz w:val="9"/>
                                </w:rPr>
                                <w:t>,</w:t>
                              </w:r>
                              <w:r>
                                <w:rPr>
                                  <w:rFonts w:ascii="Cambria Math" w:hAnsi="Cambria Math" w:eastAsia="Cambria Math"/>
                                  <w:spacing w:val="-6"/>
                                  <w:position w:val="3"/>
                                  <w:sz w:val="9"/>
                                </w:rPr>
                                <w:t> </w:t>
                              </w:r>
                              <w:r>
                                <w:rPr>
                                  <w:rFonts w:ascii="Cambria Math" w:hAnsi="Cambria Math" w:eastAsia="Cambria Math"/>
                                  <w:position w:val="3"/>
                                  <w:sz w:val="9"/>
                                </w:rPr>
                                <w:t>𝐶𝑚𝑛𝑑</w:t>
                              </w:r>
                              <w:r>
                                <w:rPr>
                                  <w:rFonts w:ascii="Cambria Math" w:hAnsi="Cambria Math" w:eastAsia="Cambria Math"/>
                                  <w:position w:val="4"/>
                                  <w:sz w:val="9"/>
                                </w:rPr>
                                <w:t>(</w:t>
                              </w:r>
                              <w:r>
                                <w:rPr>
                                  <w:rFonts w:ascii="Cambria Math" w:hAnsi="Cambria Math" w:eastAsia="Cambria Math"/>
                                  <w:position w:val="3"/>
                                  <w:sz w:val="9"/>
                                </w:rPr>
                                <w:t>4</w:t>
                              </w:r>
                              <w:r>
                                <w:rPr>
                                  <w:rFonts w:ascii="Cambria Math" w:hAnsi="Cambria Math" w:eastAsia="Cambria Math"/>
                                  <w:position w:val="4"/>
                                  <w:sz w:val="9"/>
                                </w:rPr>
                                <w:t>)</w:t>
                              </w:r>
                              <w:r>
                                <w:rPr>
                                  <w:rFonts w:ascii="Cambria Math" w:hAnsi="Cambria Math" w:eastAsia="Cambria Math"/>
                                  <w:position w:val="3"/>
                                  <w:sz w:val="9"/>
                                </w:rPr>
                                <w:t>)</w:t>
                                <w:tab/>
                                <w:t> </w:t>
                              </w:r>
                              <w:r>
                                <w:rPr>
                                  <w:rFonts w:ascii="Cambria Math" w:hAnsi="Cambria Math" w:eastAsia="Cambria Math"/>
                                  <w:position w:val="2"/>
                                  <w:sz w:val="9"/>
                                </w:rPr>
                                <w:t>Ω</w:t>
                              </w:r>
                              <w:r>
                                <w:rPr>
                                  <w:rFonts w:ascii="Cambria Math" w:hAnsi="Cambria Math" w:eastAsia="Cambria Math"/>
                                  <w:sz w:val="6"/>
                                </w:rPr>
                                <w:t>4</w:t>
                              </w:r>
                              <w:r>
                                <w:rPr>
                                  <w:rFonts w:ascii="Cambria Math" w:hAnsi="Cambria Math" w:eastAsia="Cambria Math"/>
                                  <w:spacing w:val="27"/>
                                  <w:sz w:val="6"/>
                                </w:rPr>
                                <w:t> </w:t>
                              </w:r>
                              <w:r>
                                <w:rPr>
                                  <w:rFonts w:ascii="Cambria Math" w:hAnsi="Cambria Math" w:eastAsia="Cambria Math"/>
                                  <w:position w:val="2"/>
                                  <w:sz w:val="9"/>
                                </w:rPr>
                                <w:t>= 𝑓(𝐶𝑚𝑛𝑑(3),</w:t>
                              </w:r>
                              <w:r>
                                <w:rPr>
                                  <w:rFonts w:ascii="Cambria Math" w:hAnsi="Cambria Math" w:eastAsia="Cambria Math"/>
                                  <w:spacing w:val="-3"/>
                                  <w:position w:val="2"/>
                                  <w:sz w:val="9"/>
                                </w:rPr>
                                <w:t> </w:t>
                              </w:r>
                              <w:r>
                                <w:rPr>
                                  <w:rFonts w:ascii="Cambria Math" w:hAnsi="Cambria Math" w:eastAsia="Cambria Math"/>
                                  <w:position w:val="2"/>
                                  <w:sz w:val="9"/>
                                </w:rPr>
                                <w:t>𝐶𝑚𝑛𝑑(4))</w:t>
                                <w:tab/>
                                <w:t> Ω</w:t>
                              </w:r>
                              <w:r>
                                <w:rPr>
                                  <w:rFonts w:ascii="Cambria Math" w:hAnsi="Cambria Math" w:eastAsia="Cambria Math"/>
                                  <w:sz w:val="6"/>
                                </w:rPr>
                                <w:t>4</w:t>
                              </w:r>
                              <w:r>
                                <w:rPr>
                                  <w:rFonts w:ascii="Cambria Math" w:hAnsi="Cambria Math" w:eastAsia="Cambria Math"/>
                                  <w:spacing w:val="25"/>
                                  <w:sz w:val="6"/>
                                </w:rPr>
                                <w:t> </w:t>
                              </w:r>
                              <w:r>
                                <w:rPr>
                                  <w:rFonts w:ascii="Cambria Math" w:hAnsi="Cambria Math" w:eastAsia="Cambria Math"/>
                                  <w:position w:val="2"/>
                                  <w:sz w:val="9"/>
                                </w:rPr>
                                <w:t>= 𝑓(𝐶𝑚𝑛𝑑(3))</w:t>
                                <w:tab/>
                                <w:tab/>
                                <w:t> Ω</w:t>
                              </w:r>
                              <w:r>
                                <w:rPr>
                                  <w:rFonts w:ascii="Cambria Math" w:hAnsi="Cambria Math" w:eastAsia="Cambria Math"/>
                                  <w:sz w:val="6"/>
                                </w:rPr>
                                <w:t>4</w:t>
                              </w:r>
                              <w:r>
                                <w:rPr>
                                  <w:rFonts w:ascii="Cambria Math" w:hAnsi="Cambria Math" w:eastAsia="Cambria Math"/>
                                  <w:spacing w:val="25"/>
                                  <w:sz w:val="6"/>
                                </w:rPr>
                                <w:t> </w:t>
                              </w:r>
                              <w:r>
                                <w:rPr>
                                  <w:rFonts w:ascii="Cambria Math" w:hAnsi="Cambria Math" w:eastAsia="Cambria Math"/>
                                  <w:position w:val="2"/>
                                  <w:sz w:val="9"/>
                                </w:rPr>
                                <w:t>= 𝑓(𝐶𝑚𝑛𝑑(3))</w:t>
                                <w:tab/>
                                <w:tab/>
                              </w:r>
                              <w:r>
                                <w:rPr>
                                  <w:rFonts w:ascii="Cambria Math" w:hAnsi="Cambria Math" w:eastAsia="Cambria Math"/>
                                  <w:spacing w:val="-5"/>
                                  <w:position w:val="2"/>
                                  <w:sz w:val="9"/>
                                </w:rPr>
                                <w:t> </w:t>
                              </w:r>
                              <w:r>
                                <w:rPr>
                                  <w:rFonts w:ascii="Cambria Math" w:hAnsi="Cambria Math" w:eastAsia="Cambria Math"/>
                                  <w:position w:val="2"/>
                                  <w:sz w:val="9"/>
                                </w:rPr>
                                <w:t>Ω</w:t>
                              </w:r>
                              <w:r>
                                <w:rPr>
                                  <w:rFonts w:ascii="Cambria Math" w:hAnsi="Cambria Math" w:eastAsia="Cambria Math"/>
                                  <w:sz w:val="6"/>
                                </w:rPr>
                                <w:t>4</w:t>
                              </w:r>
                              <w:r>
                                <w:rPr>
                                  <w:rFonts w:ascii="Cambria Math" w:hAnsi="Cambria Math" w:eastAsia="Cambria Math"/>
                                  <w:spacing w:val="7"/>
                                  <w:sz w:val="6"/>
                                </w:rPr>
                                <w:t> </w:t>
                              </w:r>
                              <w:r>
                                <w:rPr>
                                  <w:rFonts w:ascii="Cambria Math" w:hAnsi="Cambria Math" w:eastAsia="Cambria Math"/>
                                  <w:position w:val="2"/>
                                  <w:sz w:val="9"/>
                                </w:rPr>
                                <w:t>=</w:t>
                              </w:r>
                              <w:r>
                                <w:rPr>
                                  <w:rFonts w:ascii="Cambria Math" w:hAnsi="Cambria Math" w:eastAsia="Cambria Math"/>
                                  <w:spacing w:val="-3"/>
                                  <w:position w:val="2"/>
                                  <w:sz w:val="9"/>
                                </w:rPr>
                                <w:t> </w:t>
                              </w:r>
                              <w:r>
                                <w:rPr>
                                  <w:rFonts w:ascii="Cambria Math" w:hAnsi="Cambria Math" w:eastAsia="Cambria Math"/>
                                  <w:position w:val="2"/>
                                  <w:sz w:val="9"/>
                                </w:rPr>
                                <w:t>𝑓(𝐶𝑚𝑛𝑑(1))</w:t>
                              </w:r>
                              <w:r>
                                <w:rPr>
                                  <w:rFonts w:ascii="Cambria Math" w:hAnsi="Cambria Math" w:eastAsia="Cambria Math"/>
                                  <w:spacing w:val="40"/>
                                  <w:position w:val="2"/>
                                  <w:sz w:val="9"/>
                                </w:rPr>
                                <w:t> </w:t>
                              </w:r>
                              <w:r>
                                <w:rPr>
                                  <w:rFonts w:ascii="Cambria Math" w:hAnsi="Cambria Math" w:eastAsia="Cambria Math"/>
                                  <w:position w:val="3"/>
                                  <w:sz w:val="9"/>
                                </w:rPr>
                                <w:t>Ω</w:t>
                              </w:r>
                              <w:r>
                                <w:rPr>
                                  <w:rFonts w:ascii="Cambria Math" w:hAnsi="Cambria Math" w:eastAsia="Cambria Math"/>
                                  <w:position w:val="1"/>
                                  <w:sz w:val="6"/>
                                </w:rPr>
                                <w:t>5</w:t>
                              </w:r>
                              <w:r>
                                <w:rPr>
                                  <w:rFonts w:ascii="Cambria Math" w:hAnsi="Cambria Math" w:eastAsia="Cambria Math"/>
                                  <w:spacing w:val="18"/>
                                  <w:position w:val="1"/>
                                  <w:sz w:val="6"/>
                                </w:rPr>
                                <w:t> </w:t>
                              </w:r>
                              <w:r>
                                <w:rPr>
                                  <w:rFonts w:ascii="Cambria Math" w:hAnsi="Cambria Math" w:eastAsia="Cambria Math"/>
                                  <w:position w:val="3"/>
                                  <w:sz w:val="9"/>
                                </w:rPr>
                                <w:t>= 𝑓(𝐶𝑚𝑛𝑑(5),</w:t>
                              </w:r>
                              <w:r>
                                <w:rPr>
                                  <w:rFonts w:ascii="Cambria Math" w:hAnsi="Cambria Math" w:eastAsia="Cambria Math"/>
                                  <w:spacing w:val="-7"/>
                                  <w:position w:val="3"/>
                                  <w:sz w:val="9"/>
                                </w:rPr>
                                <w:t> </w:t>
                              </w:r>
                              <w:r>
                                <w:rPr>
                                  <w:rFonts w:ascii="Cambria Math" w:hAnsi="Cambria Math" w:eastAsia="Cambria Math"/>
                                  <w:position w:val="3"/>
                                  <w:sz w:val="9"/>
                                </w:rPr>
                                <w:t>𝐶𝑚𝑛𝑑(6))</w:t>
                                <w:tab/>
                              </w:r>
                              <w:r>
                                <w:rPr>
                                  <w:rFonts w:ascii="Cambria Math" w:hAnsi="Cambria Math" w:eastAsia="Cambria Math"/>
                                  <w:position w:val="4"/>
                                  <w:sz w:val="9"/>
                                </w:rPr>
                                <w:t>Ω</w:t>
                              </w:r>
                              <w:r>
                                <w:rPr>
                                  <w:rFonts w:ascii="Cambria Math" w:hAnsi="Cambria Math" w:eastAsia="Cambria Math"/>
                                  <w:position w:val="2"/>
                                  <w:sz w:val="6"/>
                                </w:rPr>
                                <w:t>5</w:t>
                              </w:r>
                              <w:r>
                                <w:rPr>
                                  <w:rFonts w:ascii="Cambria Math" w:hAnsi="Cambria Math" w:eastAsia="Cambria Math"/>
                                  <w:spacing w:val="23"/>
                                  <w:position w:val="2"/>
                                  <w:sz w:val="6"/>
                                </w:rPr>
                                <w:t> </w:t>
                              </w:r>
                              <w:r>
                                <w:rPr>
                                  <w:rFonts w:ascii="Cambria Math" w:hAnsi="Cambria Math" w:eastAsia="Cambria Math"/>
                                  <w:position w:val="4"/>
                                  <w:sz w:val="9"/>
                                </w:rPr>
                                <w:t>= 𝑓(𝐶𝑚𝑛𝑑(5),</w:t>
                              </w:r>
                              <w:r>
                                <w:rPr>
                                  <w:rFonts w:ascii="Cambria Math" w:hAnsi="Cambria Math" w:eastAsia="Cambria Math"/>
                                  <w:spacing w:val="-7"/>
                                  <w:position w:val="4"/>
                                  <w:sz w:val="9"/>
                                </w:rPr>
                                <w:t> </w:t>
                              </w:r>
                              <w:r>
                                <w:rPr>
                                  <w:rFonts w:ascii="Cambria Math" w:hAnsi="Cambria Math" w:eastAsia="Cambria Math"/>
                                  <w:position w:val="4"/>
                                  <w:sz w:val="9"/>
                                </w:rPr>
                                <w:t>𝐶𝑚𝑛𝑑(6))</w:t>
                                <w:tab/>
                              </w:r>
                              <w:r>
                                <w:rPr>
                                  <w:rFonts w:ascii="Cambria Math" w:hAnsi="Cambria Math" w:eastAsia="Cambria Math"/>
                                  <w:position w:val="2"/>
                                  <w:sz w:val="9"/>
                                </w:rPr>
                                <w:t>Ω</w:t>
                              </w:r>
                              <w:r>
                                <w:rPr>
                                  <w:rFonts w:ascii="Cambria Math" w:hAnsi="Cambria Math" w:eastAsia="Cambria Math"/>
                                  <w:sz w:val="6"/>
                                </w:rPr>
                                <w:t>5</w:t>
                              </w:r>
                              <w:r>
                                <w:rPr>
                                  <w:rFonts w:ascii="Cambria Math" w:hAnsi="Cambria Math" w:eastAsia="Cambria Math"/>
                                  <w:spacing w:val="23"/>
                                  <w:sz w:val="6"/>
                                </w:rPr>
                                <w:t> </w:t>
                              </w:r>
                              <w:r>
                                <w:rPr>
                                  <w:rFonts w:ascii="Cambria Math" w:hAnsi="Cambria Math" w:eastAsia="Cambria Math"/>
                                  <w:position w:val="2"/>
                                  <w:sz w:val="9"/>
                                </w:rPr>
                                <w:t>= 𝑓(𝐶𝑚𝑛𝑑(5),</w:t>
                              </w:r>
                              <w:r>
                                <w:rPr>
                                  <w:rFonts w:ascii="Cambria Math" w:hAnsi="Cambria Math" w:eastAsia="Cambria Math"/>
                                  <w:spacing w:val="-4"/>
                                  <w:position w:val="2"/>
                                  <w:sz w:val="9"/>
                                </w:rPr>
                                <w:t> </w:t>
                              </w:r>
                              <w:r>
                                <w:rPr>
                                  <w:rFonts w:ascii="Cambria Math" w:hAnsi="Cambria Math" w:eastAsia="Cambria Math"/>
                                  <w:position w:val="2"/>
                                  <w:sz w:val="9"/>
                                </w:rPr>
                                <w:t>𝐶𝑚𝑛𝑑(6))</w:t>
                                <w:tab/>
                                <w:t>Ω</w:t>
                              </w:r>
                              <w:r>
                                <w:rPr>
                                  <w:rFonts w:ascii="Cambria Math" w:hAnsi="Cambria Math" w:eastAsia="Cambria Math"/>
                                  <w:sz w:val="6"/>
                                </w:rPr>
                                <w:t>5</w:t>
                              </w:r>
                              <w:r>
                                <w:rPr>
                                  <w:rFonts w:ascii="Cambria Math" w:hAnsi="Cambria Math" w:eastAsia="Cambria Math"/>
                                  <w:spacing w:val="19"/>
                                  <w:sz w:val="6"/>
                                </w:rPr>
                                <w:t> </w:t>
                              </w:r>
                              <w:r>
                                <w:rPr>
                                  <w:rFonts w:ascii="Cambria Math" w:hAnsi="Cambria Math" w:eastAsia="Cambria Math"/>
                                  <w:position w:val="2"/>
                                  <w:sz w:val="9"/>
                                </w:rPr>
                                <w:t>= 𝑓(𝐶𝑚𝑛𝑑(6))</w:t>
                                <w:tab/>
                                <w:tab/>
                                <w:t>Ω</w:t>
                              </w:r>
                              <w:r>
                                <w:rPr>
                                  <w:rFonts w:ascii="Cambria Math" w:hAnsi="Cambria Math" w:eastAsia="Cambria Math"/>
                                  <w:sz w:val="6"/>
                                </w:rPr>
                                <w:t>5</w:t>
                              </w:r>
                              <w:r>
                                <w:rPr>
                                  <w:rFonts w:ascii="Cambria Math" w:hAnsi="Cambria Math" w:eastAsia="Cambria Math"/>
                                  <w:spacing w:val="19"/>
                                  <w:sz w:val="6"/>
                                </w:rPr>
                                <w:t> </w:t>
                              </w:r>
                              <w:r>
                                <w:rPr>
                                  <w:rFonts w:ascii="Cambria Math" w:hAnsi="Cambria Math" w:eastAsia="Cambria Math"/>
                                  <w:position w:val="2"/>
                                  <w:sz w:val="9"/>
                                </w:rPr>
                                <w:t>= 𝑓(𝐶𝑚𝑛𝑑(6))</w:t>
                                <w:tab/>
                                <w:tab/>
                                <w:t>Ω</w:t>
                              </w:r>
                              <w:r>
                                <w:rPr>
                                  <w:rFonts w:ascii="Cambria Math" w:hAnsi="Cambria Math" w:eastAsia="Cambria Math"/>
                                  <w:sz w:val="6"/>
                                </w:rPr>
                                <w:t>5</w:t>
                              </w:r>
                              <w:r>
                                <w:rPr>
                                  <w:rFonts w:ascii="Cambria Math" w:hAnsi="Cambria Math" w:eastAsia="Cambria Math"/>
                                  <w:spacing w:val="15"/>
                                  <w:sz w:val="6"/>
                                </w:rPr>
                                <w:t> </w:t>
                              </w:r>
                              <w:r>
                                <w:rPr>
                                  <w:rFonts w:ascii="Cambria Math" w:hAnsi="Cambria Math" w:eastAsia="Cambria Math"/>
                                  <w:position w:val="2"/>
                                  <w:sz w:val="9"/>
                                </w:rPr>
                                <w:t>= 𝑓(𝐶𝑚𝑛𝑑(6))</w:t>
                              </w:r>
                              <w:r>
                                <w:rPr>
                                  <w:rFonts w:ascii="Cambria Math" w:hAnsi="Cambria Math" w:eastAsia="Cambria Math"/>
                                  <w:spacing w:val="40"/>
                                  <w:position w:val="2"/>
                                  <w:sz w:val="9"/>
                                </w:rPr>
                                <w:t> </w:t>
                              </w:r>
                              <w:r>
                                <w:rPr>
                                  <w:rFonts w:ascii="Cambria Math" w:hAnsi="Cambria Math" w:eastAsia="Cambria Math"/>
                                  <w:position w:val="3"/>
                                  <w:sz w:val="9"/>
                                </w:rPr>
                                <w:t>Ω</w:t>
                              </w:r>
                              <w:r>
                                <w:rPr>
                                  <w:rFonts w:ascii="Cambria Math" w:hAnsi="Cambria Math" w:eastAsia="Cambria Math"/>
                                  <w:position w:val="1"/>
                                  <w:sz w:val="6"/>
                                </w:rPr>
                                <w:t>6</w:t>
                              </w:r>
                              <w:r>
                                <w:rPr>
                                  <w:rFonts w:ascii="Cambria Math" w:hAnsi="Cambria Math" w:eastAsia="Cambria Math"/>
                                  <w:spacing w:val="23"/>
                                  <w:position w:val="1"/>
                                  <w:sz w:val="6"/>
                                </w:rPr>
                                <w:t> </w:t>
                              </w:r>
                              <w:r>
                                <w:rPr>
                                  <w:rFonts w:ascii="Cambria Math" w:hAnsi="Cambria Math" w:eastAsia="Cambria Math"/>
                                  <w:position w:val="3"/>
                                  <w:sz w:val="9"/>
                                </w:rPr>
                                <w:t>= 𝑓(𝐶𝑚𝑛𝑑(5),</w:t>
                              </w:r>
                              <w:r>
                                <w:rPr>
                                  <w:rFonts w:ascii="Cambria Math" w:hAnsi="Cambria Math" w:eastAsia="Cambria Math"/>
                                  <w:spacing w:val="-4"/>
                                  <w:position w:val="3"/>
                                  <w:sz w:val="9"/>
                                </w:rPr>
                                <w:t> </w:t>
                              </w:r>
                              <w:r>
                                <w:rPr>
                                  <w:rFonts w:ascii="Cambria Math" w:hAnsi="Cambria Math" w:eastAsia="Cambria Math"/>
                                  <w:position w:val="3"/>
                                  <w:sz w:val="9"/>
                                </w:rPr>
                                <w:t>𝐶𝑚𝑛𝑑(6))</w:t>
                                <w:tab/>
                              </w:r>
                              <w:r>
                                <w:rPr>
                                  <w:rFonts w:ascii="Cambria Math" w:hAnsi="Cambria Math" w:eastAsia="Cambria Math"/>
                                  <w:spacing w:val="-13"/>
                                  <w:position w:val="3"/>
                                  <w:sz w:val="9"/>
                                </w:rPr>
                                <w:t> </w:t>
                              </w:r>
                              <w:r>
                                <w:rPr>
                                  <w:rFonts w:ascii="Cambria Math" w:hAnsi="Cambria Math" w:eastAsia="Cambria Math"/>
                                  <w:position w:val="4"/>
                                  <w:sz w:val="9"/>
                                </w:rPr>
                                <w:t>Ω</w:t>
                              </w:r>
                              <w:r>
                                <w:rPr>
                                  <w:rFonts w:ascii="Cambria Math" w:hAnsi="Cambria Math" w:eastAsia="Cambria Math"/>
                                  <w:position w:val="2"/>
                                  <w:sz w:val="6"/>
                                </w:rPr>
                                <w:t>6</w:t>
                              </w:r>
                              <w:r>
                                <w:rPr>
                                  <w:rFonts w:ascii="Cambria Math" w:hAnsi="Cambria Math" w:eastAsia="Cambria Math"/>
                                  <w:spacing w:val="24"/>
                                  <w:position w:val="2"/>
                                  <w:sz w:val="6"/>
                                </w:rPr>
                                <w:t> </w:t>
                              </w:r>
                              <w:r>
                                <w:rPr>
                                  <w:rFonts w:ascii="Cambria Math" w:hAnsi="Cambria Math" w:eastAsia="Cambria Math"/>
                                  <w:position w:val="4"/>
                                  <w:sz w:val="9"/>
                                </w:rPr>
                                <w:t>= 𝑓(𝐶𝑚𝑛𝑑(5),</w:t>
                              </w:r>
                              <w:r>
                                <w:rPr>
                                  <w:rFonts w:ascii="Cambria Math" w:hAnsi="Cambria Math" w:eastAsia="Cambria Math"/>
                                  <w:spacing w:val="-4"/>
                                  <w:position w:val="4"/>
                                  <w:sz w:val="9"/>
                                </w:rPr>
                                <w:t> </w:t>
                              </w:r>
                              <w:r>
                                <w:rPr>
                                  <w:rFonts w:ascii="Cambria Math" w:hAnsi="Cambria Math" w:eastAsia="Cambria Math"/>
                                  <w:position w:val="4"/>
                                  <w:sz w:val="9"/>
                                </w:rPr>
                                <w:t>𝐶𝑚𝑛𝑑(6))</w:t>
                                <w:tab/>
                                <w:t> </w:t>
                              </w:r>
                              <w:r>
                                <w:rPr>
                                  <w:rFonts w:ascii="Cambria Math" w:hAnsi="Cambria Math" w:eastAsia="Cambria Math"/>
                                  <w:position w:val="2"/>
                                  <w:sz w:val="9"/>
                                </w:rPr>
                                <w:t>Ω</w:t>
                              </w:r>
                              <w:r>
                                <w:rPr>
                                  <w:rFonts w:ascii="Cambria Math" w:hAnsi="Cambria Math" w:eastAsia="Cambria Math"/>
                                  <w:sz w:val="6"/>
                                </w:rPr>
                                <w:t>6</w:t>
                              </w:r>
                              <w:r>
                                <w:rPr>
                                  <w:rFonts w:ascii="Cambria Math" w:hAnsi="Cambria Math" w:eastAsia="Cambria Math"/>
                                  <w:spacing w:val="37"/>
                                  <w:sz w:val="6"/>
                                </w:rPr>
                                <w:t> </w:t>
                              </w:r>
                              <w:r>
                                <w:rPr>
                                  <w:rFonts w:ascii="Cambria Math" w:hAnsi="Cambria Math" w:eastAsia="Cambria Math"/>
                                  <w:position w:val="2"/>
                                  <w:sz w:val="9"/>
                                </w:rPr>
                                <w:t>= 𝑓(𝐶𝑚𝑛𝑑(5), 𝐶𝑚𝑛𝑑(6))</w:t>
                              </w:r>
                              <w:r>
                                <w:rPr>
                                  <w:rFonts w:ascii="Cambria Math" w:hAnsi="Cambria Math" w:eastAsia="Cambria Math"/>
                                  <w:spacing w:val="80"/>
                                  <w:position w:val="2"/>
                                  <w:sz w:val="9"/>
                                </w:rPr>
                                <w:t>  </w:t>
                              </w:r>
                              <w:r>
                                <w:rPr>
                                  <w:rFonts w:ascii="Cambria Math" w:hAnsi="Cambria Math" w:eastAsia="Cambria Math"/>
                                  <w:position w:val="2"/>
                                  <w:sz w:val="9"/>
                                </w:rPr>
                                <w:t>Ω</w:t>
                              </w:r>
                              <w:r>
                                <w:rPr>
                                  <w:rFonts w:ascii="Cambria Math" w:hAnsi="Cambria Math" w:eastAsia="Cambria Math"/>
                                  <w:sz w:val="6"/>
                                </w:rPr>
                                <w:t>6</w:t>
                              </w:r>
                              <w:r>
                                <w:rPr>
                                  <w:rFonts w:ascii="Cambria Math" w:hAnsi="Cambria Math" w:eastAsia="Cambria Math"/>
                                  <w:spacing w:val="37"/>
                                  <w:sz w:val="6"/>
                                </w:rPr>
                                <w:t> </w:t>
                              </w:r>
                              <w:r>
                                <w:rPr>
                                  <w:rFonts w:ascii="Cambria Math" w:hAnsi="Cambria Math" w:eastAsia="Cambria Math"/>
                                  <w:position w:val="2"/>
                                  <w:sz w:val="9"/>
                                </w:rPr>
                                <w:t>= 𝑓(𝐶𝑚𝑛𝑑(6))</w:t>
                                <w:tab/>
                                <w:t>Ω</w:t>
                              </w:r>
                              <w:r>
                                <w:rPr>
                                  <w:rFonts w:ascii="Cambria Math" w:hAnsi="Cambria Math" w:eastAsia="Cambria Math"/>
                                  <w:sz w:val="6"/>
                                </w:rPr>
                                <w:t>6</w:t>
                              </w:r>
                              <w:r>
                                <w:rPr>
                                  <w:rFonts w:ascii="Cambria Math" w:hAnsi="Cambria Math" w:eastAsia="Cambria Math"/>
                                  <w:spacing w:val="19"/>
                                  <w:sz w:val="6"/>
                                </w:rPr>
                                <w:t> </w:t>
                              </w:r>
                              <w:r>
                                <w:rPr>
                                  <w:rFonts w:ascii="Cambria Math" w:hAnsi="Cambria Math" w:eastAsia="Cambria Math"/>
                                  <w:position w:val="2"/>
                                  <w:sz w:val="9"/>
                                </w:rPr>
                                <w:t>= 𝑓(𝐶𝑚𝑛𝑑(6))</w:t>
                                <w:tab/>
                                <w:t>Ω</w:t>
                              </w:r>
                              <w:r>
                                <w:rPr>
                                  <w:rFonts w:ascii="Cambria Math" w:hAnsi="Cambria Math" w:eastAsia="Cambria Math"/>
                                  <w:sz w:val="6"/>
                                </w:rPr>
                                <w:t>6</w:t>
                              </w:r>
                              <w:r>
                                <w:rPr>
                                  <w:rFonts w:ascii="Cambria Math" w:hAnsi="Cambria Math" w:eastAsia="Cambria Math"/>
                                  <w:spacing w:val="19"/>
                                  <w:sz w:val="6"/>
                                </w:rPr>
                                <w:t> </w:t>
                              </w:r>
                              <w:r>
                                <w:rPr>
                                  <w:rFonts w:ascii="Cambria Math" w:hAnsi="Cambria Math" w:eastAsia="Cambria Math"/>
                                  <w:position w:val="2"/>
                                  <w:sz w:val="9"/>
                                </w:rPr>
                                <w:t>= 𝑓(𝐶𝑚𝑛𝑑(6))</w:t>
                              </w:r>
                            </w:p>
                          </w:txbxContent>
                        </wps:txbx>
                        <wps:bodyPr wrap="square" lIns="0" tIns="0" rIns="0" bIns="0" rtlCol="0">
                          <a:noAutofit/>
                        </wps:bodyPr>
                      </wps:wsp>
                    </wpg:wgp>
                  </a:graphicData>
                </a:graphic>
              </wp:anchor>
            </w:drawing>
          </mc:Choice>
          <mc:Fallback>
            <w:pict>
              <v:group style="position:absolute;margin-left:81.875pt;margin-top:137.264069pt;width:396.05pt;height:104.8pt;mso-position-horizontal-relative:page;mso-position-vertical-relative:paragraph;z-index:-15641088;mso-wrap-distance-left:0;mso-wrap-distance-right:0" id="docshapegroup553" coordorigin="1638,2745" coordsize="7921,2096">
                <v:shape style="position:absolute;left:2967;top:2755;width:5231;height:2086" id="docshape554" coordorigin="2967,2755" coordsize="5231,2086" path="m2967,2755l2967,4740m5617,2855l5617,4840m6828,2755l6828,4740m8198,2755l8198,4740e" filled="false" stroked="true" strokeweight="2pt" strokecolor="#000000">
                  <v:path arrowok="t"/>
                  <v:stroke dashstyle="solid"/>
                </v:shape>
                <v:shape style="position:absolute;left:1647;top:3205;width:7901;height:1453" id="docshape555" coordorigin="1648,3205" coordsize="7901,1453" path="m1648,3419l1658,3352,1689,3293,1735,3246,1794,3216,1862,3205,2719,3205,2787,3216,2846,3246,2892,3293,2922,3352,2933,3419,2933,4443,2922,4511,2892,4570,2846,4616,2787,4647,2719,4658,1862,4658,1794,4647,1735,4616,1689,4570,1658,4511,1648,4443,1648,3419xm2997,3418l3008,3351,3039,3292,3085,3246,3143,3216,3211,3205,4064,3205,4131,3216,4190,3246,4236,3292,4266,3351,4277,3418,4277,4444,4266,4512,4236,4570,4190,4616,4131,4647,4064,4658,3211,4658,3143,4647,3085,4616,3039,4570,3008,4512,2997,4444,2997,3418xm4337,3413l4348,3347,4377,3290,4422,3245,4479,3216,4545,3205,5376,3205,5442,3216,5499,3245,5544,3290,5573,3347,5584,3413,5584,4450,5573,4515,5544,4573,5499,4618,5442,4647,5376,4658,4545,4658,4479,4647,4422,4618,4377,4573,4348,4515,4337,4450,4337,3413xm5647,3397l5662,3322,5703,3261,5764,3220,5839,3205,6606,3205,6681,3220,6742,3261,6783,3322,6798,3397,6798,4466,6783,4540,6742,4601,6681,4643,6606,4658,5839,4658,5764,4643,5703,4601,5662,4540,5647,4466,5647,3397xm8228,3425l8239,3356,8270,3295,8318,3248,8378,3216,8448,3205,9328,3205,9397,3216,9457,3248,9505,3295,9536,3356,9548,3425,9548,4438,9536,4507,9505,4568,9457,4615,9397,4646,9328,4658,8448,4658,8378,4646,8318,4615,8270,4568,8239,4507,8228,4438,8228,3425xm6858,3425l6869,3356,6900,3295,6948,3248,7008,3216,7078,3205,7958,3205,8027,3216,8088,3248,8135,3295,8166,3356,8178,3425,8178,4438,8166,4507,8135,4568,8088,4615,8027,4646,7958,4658,7078,4658,7008,4646,6948,4615,6900,4568,6869,4507,6858,4438,6858,3425xe" filled="false" stroked="true" strokeweight="1pt" strokecolor="#000000">
                  <v:path arrowok="t"/>
                  <v:stroke dashstyle="solid"/>
                </v:shape>
                <v:line style="position:absolute" from="4317,2825" to="4317,4810" stroked="true" strokeweight="2pt" strokecolor="#000000">
                  <v:stroke dashstyle="solid"/>
                </v:line>
                <v:shape style="position:absolute;left:5958;top:2755;width:674;height:227" id="docshape556" coordorigin="5959,2755" coordsize="674,227" path="m5959,2793l5962,2778,5970,2766,5982,2758,5996,2755,6594,2755,6609,2758,6621,2766,6629,2778,6632,2793,6632,2944,6629,2959,6621,2971,6609,2979,6594,2982,5996,2982,5982,2979,5970,2971,5962,2959,5959,2944,5959,2793xe" filled="false" stroked="true" strokeweight="1.0pt" strokecolor="#000000">
                  <v:path arrowok="t"/>
                  <v:stroke dashstyle="solid"/>
                </v:shape>
                <v:shape style="position:absolute;left:6003;top:2789;width:605;height:132" type="#_x0000_t202" id="docshape557" filled="false" stroked="false">
                  <v:textbox inset="0,0,0,0">
                    <w:txbxContent>
                      <w:p>
                        <w:pPr>
                          <w:spacing w:line="131" w:lineRule="exact" w:before="0"/>
                          <w:ind w:left="0" w:right="0" w:firstLine="0"/>
                          <w:jc w:val="left"/>
                          <w:rPr>
                            <w:rFonts w:ascii="Cambria Math" w:hAnsi="Cambria Math" w:eastAsia="Cambria Math"/>
                            <w:sz w:val="12"/>
                          </w:rPr>
                        </w:pPr>
                        <w:r>
                          <w:rPr>
                            <w:rFonts w:ascii="Cambria Math" w:hAnsi="Cambria Math" w:eastAsia="Cambria Math"/>
                            <w:sz w:val="12"/>
                          </w:rPr>
                          <w:t>𝑇𝑊𝐴</w:t>
                        </w:r>
                        <w:r>
                          <w:rPr>
                            <w:rFonts w:ascii="Cambria Math" w:hAnsi="Cambria Math" w:eastAsia="Cambria Math"/>
                            <w:spacing w:val="5"/>
                            <w:sz w:val="12"/>
                          </w:rPr>
                          <w:t> </w:t>
                        </w:r>
                        <w:r>
                          <w:rPr>
                            <w:rFonts w:ascii="Cambria Math" w:hAnsi="Cambria Math" w:eastAsia="Cambria Math"/>
                            <w:sz w:val="12"/>
                          </w:rPr>
                          <w:t>=</w:t>
                        </w:r>
                        <w:r>
                          <w:rPr>
                            <w:rFonts w:ascii="Cambria Math" w:hAnsi="Cambria Math" w:eastAsia="Cambria Math"/>
                            <w:spacing w:val="7"/>
                            <w:sz w:val="12"/>
                          </w:rPr>
                          <w:t> </w:t>
                        </w:r>
                        <w:r>
                          <w:rPr>
                            <w:rFonts w:ascii="Cambria Math" w:hAnsi="Cambria Math" w:eastAsia="Cambria Math"/>
                            <w:spacing w:val="-5"/>
                            <w:sz w:val="12"/>
                          </w:rPr>
                          <w:t>30</w:t>
                        </w:r>
                        <w:r>
                          <w:rPr>
                            <w:rFonts w:ascii="Cambria Math" w:hAnsi="Cambria Math" w:eastAsia="Cambria Math"/>
                            <w:spacing w:val="-5"/>
                            <w:sz w:val="12"/>
                            <w:vertAlign w:val="superscript"/>
                          </w:rPr>
                          <w:t>°</w:t>
                        </w:r>
                      </w:p>
                    </w:txbxContent>
                  </v:textbox>
                  <w10:wrap type="none"/>
                </v:shape>
                <v:shape style="position:absolute;left:1721;top:3464;width:7750;height:961" type="#_x0000_t202" id="docshape558" filled="false" stroked="false">
                  <v:textbox inset="0,0,0,0">
                    <w:txbxContent>
                      <w:p>
                        <w:pPr>
                          <w:tabs>
                            <w:tab w:pos="1348" w:val="left" w:leader="none"/>
                            <w:tab w:pos="2688" w:val="left" w:leader="none"/>
                            <w:tab w:pos="3994" w:val="left" w:leader="none"/>
                            <w:tab w:pos="5213" w:val="left" w:leader="none"/>
                            <w:tab w:pos="6584" w:val="left" w:leader="none"/>
                          </w:tabs>
                          <w:spacing w:line="184" w:lineRule="auto" w:before="4"/>
                          <w:ind w:left="0" w:right="0" w:firstLine="0"/>
                          <w:jc w:val="left"/>
                          <w:rPr>
                            <w:rFonts w:ascii="Cambria Math" w:eastAsia="Cambria Math"/>
                            <w:sz w:val="9"/>
                          </w:rPr>
                        </w:pPr>
                        <w:r>
                          <w:rPr>
                            <w:rFonts w:ascii="Cambria Math" w:eastAsia="Cambria Math"/>
                            <w:sz w:val="9"/>
                          </w:rPr>
                          <w:t>𝛿</w:t>
                        </w:r>
                        <w:r>
                          <w:rPr>
                            <w:rFonts w:ascii="Cambria Math" w:eastAsia="Cambria Math"/>
                            <w:position w:val="-1"/>
                            <w:sz w:val="6"/>
                          </w:rPr>
                          <w:t>𝑒𝑙𝑣</w:t>
                        </w:r>
                        <w:r>
                          <w:rPr>
                            <w:rFonts w:ascii="Cambria Math" w:eastAsia="Cambria Math"/>
                            <w:spacing w:val="17"/>
                            <w:position w:val="-1"/>
                            <w:sz w:val="6"/>
                          </w:rPr>
                          <w:t> </w:t>
                        </w:r>
                        <w:r>
                          <w:rPr>
                            <w:rFonts w:ascii="Cambria Math" w:eastAsia="Cambria Math"/>
                            <w:sz w:val="9"/>
                          </w:rPr>
                          <w:t>=</w:t>
                        </w:r>
                        <w:r>
                          <w:rPr>
                            <w:rFonts w:ascii="Cambria Math" w:eastAsia="Cambria Math"/>
                            <w:spacing w:val="6"/>
                            <w:sz w:val="9"/>
                          </w:rPr>
                          <w:t> </w:t>
                        </w:r>
                        <w:r>
                          <w:rPr>
                            <w:rFonts w:ascii="Cambria Math" w:eastAsia="Cambria Math"/>
                            <w:spacing w:val="-10"/>
                            <w:sz w:val="9"/>
                          </w:rPr>
                          <w:t>0</w:t>
                        </w:r>
                        <w:r>
                          <w:rPr>
                            <w:rFonts w:ascii="Cambria Math" w:eastAsia="Cambria Math"/>
                            <w:sz w:val="9"/>
                          </w:rPr>
                          <w:tab/>
                        </w:r>
                        <w:r>
                          <w:rPr>
                            <w:rFonts w:ascii="Cambria Math" w:eastAsia="Cambria Math"/>
                            <w:position w:val="0"/>
                            <w:sz w:val="9"/>
                          </w:rPr>
                          <w:t>𝛿</w:t>
                        </w:r>
                        <w:r>
                          <w:rPr>
                            <w:rFonts w:ascii="Cambria Math" w:eastAsia="Cambria Math"/>
                            <w:position w:val="-2"/>
                            <w:sz w:val="6"/>
                          </w:rPr>
                          <w:t>𝑒𝑙𝑣</w:t>
                        </w:r>
                        <w:r>
                          <w:rPr>
                            <w:rFonts w:ascii="Cambria Math" w:eastAsia="Cambria Math"/>
                            <w:spacing w:val="17"/>
                            <w:position w:val="-2"/>
                            <w:sz w:val="6"/>
                          </w:rPr>
                          <w:t> </w:t>
                        </w:r>
                        <w:r>
                          <w:rPr>
                            <w:rFonts w:ascii="Cambria Math" w:eastAsia="Cambria Math"/>
                            <w:position w:val="0"/>
                            <w:sz w:val="9"/>
                          </w:rPr>
                          <w:t>=</w:t>
                        </w:r>
                        <w:r>
                          <w:rPr>
                            <w:rFonts w:ascii="Cambria Math" w:eastAsia="Cambria Math"/>
                            <w:spacing w:val="6"/>
                            <w:position w:val="0"/>
                            <w:sz w:val="9"/>
                          </w:rPr>
                          <w:t> </w:t>
                        </w:r>
                        <w:r>
                          <w:rPr>
                            <w:rFonts w:ascii="Cambria Math" w:eastAsia="Cambria Math"/>
                            <w:spacing w:val="-10"/>
                            <w:position w:val="0"/>
                            <w:sz w:val="9"/>
                          </w:rPr>
                          <w:t>0</w:t>
                        </w:r>
                        <w:r>
                          <w:rPr>
                            <w:rFonts w:ascii="Cambria Math" w:eastAsia="Cambria Math"/>
                            <w:position w:val="0"/>
                            <w:sz w:val="9"/>
                          </w:rPr>
                          <w:tab/>
                        </w:r>
                        <w:r>
                          <w:rPr>
                            <w:rFonts w:ascii="Cambria Math" w:eastAsia="Cambria Math"/>
                            <w:sz w:val="9"/>
                          </w:rPr>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6"/>
                            <w:sz w:val="9"/>
                            <w:vertAlign w:val="baseline"/>
                          </w:rPr>
                          <w:t> </w:t>
                        </w:r>
                        <w:r>
                          <w:rPr>
                            <w:rFonts w:ascii="Cambria Math" w:eastAsia="Cambria Math"/>
                            <w:spacing w:val="-2"/>
                            <w:sz w:val="9"/>
                            <w:vertAlign w:val="baseline"/>
                          </w:rPr>
                          <w:t>𝑓(𝐶𝑚𝑛𝑑(5))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6"/>
                            <w:sz w:val="9"/>
                            <w:vertAlign w:val="baseline"/>
                          </w:rPr>
                          <w:t> </w:t>
                        </w:r>
                        <w:r>
                          <w:rPr>
                            <w:rFonts w:ascii="Cambria Math" w:eastAsia="Cambria Math"/>
                            <w:spacing w:val="-2"/>
                            <w:sz w:val="9"/>
                            <w:vertAlign w:val="baseline"/>
                          </w:rPr>
                          <w:t>𝑓(𝐶𝑚𝑛𝑑(5))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0"/>
                            <w:sz w:val="9"/>
                            <w:vertAlign w:val="baseline"/>
                          </w:rPr>
                          <w:t> </w:t>
                        </w:r>
                        <w:r>
                          <w:rPr>
                            <w:rFonts w:ascii="Cambria Math" w:eastAsia="Cambria Math"/>
                            <w:sz w:val="9"/>
                            <w:vertAlign w:val="baseline"/>
                          </w:rPr>
                          <w:t>=</w:t>
                        </w:r>
                        <w:r>
                          <w:rPr>
                            <w:rFonts w:ascii="Cambria Math" w:eastAsia="Cambria Math"/>
                            <w:spacing w:val="8"/>
                            <w:sz w:val="9"/>
                            <w:vertAlign w:val="baseline"/>
                          </w:rPr>
                          <w:t> </w:t>
                        </w:r>
                        <w:r>
                          <w:rPr>
                            <w:rFonts w:ascii="Cambria Math" w:eastAsia="Cambria Math"/>
                            <w:sz w:val="9"/>
                            <w:vertAlign w:val="baseline"/>
                          </w:rPr>
                          <w:t>𝑓(𝐶𝑚𝑛𝑑(3),</w:t>
                        </w:r>
                        <w:r>
                          <w:rPr>
                            <w:rFonts w:ascii="Cambria Math" w:eastAsia="Cambria Math"/>
                            <w:spacing w:val="-7"/>
                            <w:sz w:val="9"/>
                            <w:vertAlign w:val="baseline"/>
                          </w:rPr>
                          <w:t> </w:t>
                        </w:r>
                        <w:r>
                          <w:rPr>
                            <w:rFonts w:ascii="Cambria Math" w:eastAsia="Cambria Math"/>
                            <w:spacing w:val="-2"/>
                            <w:sz w:val="9"/>
                            <w:vertAlign w:val="baseline"/>
                          </w:rPr>
                          <w:t>𝐶𝑚𝑛𝑑(5))</w:t>
                        </w:r>
                        <w:r>
                          <w:rPr>
                            <w:rFonts w:ascii="Cambria Math" w:eastAsia="Cambria Math"/>
                            <w:sz w:val="9"/>
                            <w:vertAlign w:val="baseline"/>
                          </w:rPr>
                          <w:tab/>
                          <w:t>𝛿</w:t>
                        </w:r>
                        <w:r>
                          <w:rPr>
                            <w:rFonts w:ascii="Cambria Math" w:eastAsia="Cambria Math"/>
                            <w:sz w:val="9"/>
                            <w:vertAlign w:val="subscript"/>
                          </w:rPr>
                          <w:t>𝑒𝑙𝑣</w:t>
                        </w:r>
                        <w:r>
                          <w:rPr>
                            <w:rFonts w:ascii="Cambria Math" w:eastAsia="Cambria Math"/>
                            <w:spacing w:val="11"/>
                            <w:sz w:val="9"/>
                            <w:vertAlign w:val="baseline"/>
                          </w:rPr>
                          <w:t> </w:t>
                        </w:r>
                        <w:r>
                          <w:rPr>
                            <w:rFonts w:ascii="Cambria Math" w:eastAsia="Cambria Math"/>
                            <w:sz w:val="9"/>
                            <w:vertAlign w:val="baseline"/>
                          </w:rPr>
                          <w:t>=</w:t>
                        </w:r>
                        <w:r>
                          <w:rPr>
                            <w:rFonts w:ascii="Cambria Math" w:eastAsia="Cambria Math"/>
                            <w:spacing w:val="8"/>
                            <w:sz w:val="9"/>
                            <w:vertAlign w:val="baseline"/>
                          </w:rPr>
                          <w:t> </w:t>
                        </w:r>
                        <w:r>
                          <w:rPr>
                            <w:rFonts w:ascii="Cambria Math" w:eastAsia="Cambria Math"/>
                            <w:sz w:val="9"/>
                            <w:vertAlign w:val="baseline"/>
                          </w:rPr>
                          <w:t>𝑓(𝐶𝑚𝑛𝑑(3),</w:t>
                        </w:r>
                        <w:r>
                          <w:rPr>
                            <w:rFonts w:ascii="Cambria Math" w:eastAsia="Cambria Math"/>
                            <w:spacing w:val="-7"/>
                            <w:sz w:val="9"/>
                            <w:vertAlign w:val="baseline"/>
                          </w:rPr>
                          <w:t> </w:t>
                        </w:r>
                        <w:r>
                          <w:rPr>
                            <w:rFonts w:ascii="Cambria Math" w:eastAsia="Cambria Math"/>
                            <w:spacing w:val="-2"/>
                            <w:sz w:val="9"/>
                            <w:vertAlign w:val="baseline"/>
                          </w:rPr>
                          <w:t>𝐶𝑚𝑛𝑑(5))</w:t>
                        </w:r>
                      </w:p>
                      <w:p>
                        <w:pPr>
                          <w:tabs>
                            <w:tab w:pos="1348" w:val="left" w:leader="none"/>
                            <w:tab w:pos="2688" w:val="left" w:leader="none"/>
                            <w:tab w:pos="3994" w:val="left" w:leader="none"/>
                            <w:tab w:pos="5213" w:val="left" w:leader="none"/>
                            <w:tab w:pos="6584" w:val="left" w:leader="none"/>
                          </w:tabs>
                          <w:spacing w:line="211" w:lineRule="auto" w:before="2"/>
                          <w:ind w:left="0" w:right="370" w:firstLine="0"/>
                          <w:jc w:val="left"/>
                          <w:rPr>
                            <w:rFonts w:ascii="Cambria Math" w:hAnsi="Cambria Math" w:eastAsia="Cambria Math"/>
                            <w:sz w:val="9"/>
                          </w:rPr>
                        </w:pPr>
                        <w:r>
                          <w:rPr>
                            <w:rFonts w:ascii="Cambria Math" w:hAnsi="Cambria Math" w:eastAsia="Cambria Math"/>
                            <w:w w:val="105"/>
                            <w:position w:val="3"/>
                            <w:sz w:val="9"/>
                          </w:rPr>
                          <w:t>𝛿</w:t>
                        </w:r>
                        <w:r>
                          <w:rPr>
                            <w:rFonts w:ascii="Cambria Math" w:hAnsi="Cambria Math" w:eastAsia="Cambria Math"/>
                            <w:w w:val="105"/>
                            <w:position w:val="1"/>
                            <w:sz w:val="6"/>
                          </w:rPr>
                          <w:t>𝑎𝑙𝑟𝑛</w:t>
                        </w:r>
                        <w:r>
                          <w:rPr>
                            <w:rFonts w:ascii="Cambria Math" w:hAnsi="Cambria Math" w:eastAsia="Cambria Math"/>
                            <w:spacing w:val="19"/>
                            <w:w w:val="105"/>
                            <w:position w:val="1"/>
                            <w:sz w:val="6"/>
                          </w:rPr>
                          <w:t> </w:t>
                        </w:r>
                        <w:r>
                          <w:rPr>
                            <w:rFonts w:ascii="Cambria Math" w:hAnsi="Cambria Math" w:eastAsia="Cambria Math"/>
                            <w:w w:val="105"/>
                            <w:position w:val="3"/>
                            <w:sz w:val="9"/>
                          </w:rPr>
                          <w:t>= 𝑓(𝐶𝑚𝑛𝑑(1))</w:t>
                        </w:r>
                        <w:r>
                          <w:rPr>
                            <w:rFonts w:ascii="Cambria Math" w:hAnsi="Cambria Math" w:eastAsia="Cambria Math"/>
                            <w:position w:val="3"/>
                            <w:sz w:val="9"/>
                          </w:rPr>
                          <w:tab/>
                        </w:r>
                        <w:r>
                          <w:rPr>
                            <w:rFonts w:ascii="Cambria Math" w:hAnsi="Cambria Math" w:eastAsia="Cambria Math"/>
                            <w:w w:val="105"/>
                            <w:position w:val="3"/>
                            <w:sz w:val="9"/>
                          </w:rPr>
                          <w:t>𝛿</w:t>
                        </w:r>
                        <w:r>
                          <w:rPr>
                            <w:rFonts w:ascii="Cambria Math" w:hAnsi="Cambria Math" w:eastAsia="Cambria Math"/>
                            <w:w w:val="105"/>
                            <w:position w:val="1"/>
                            <w:sz w:val="6"/>
                          </w:rPr>
                          <w:t>𝑎𝑙𝑟𝑛</w:t>
                        </w:r>
                        <w:r>
                          <w:rPr>
                            <w:rFonts w:ascii="Cambria Math" w:hAnsi="Cambria Math" w:eastAsia="Cambria Math"/>
                            <w:spacing w:val="19"/>
                            <w:w w:val="105"/>
                            <w:position w:val="1"/>
                            <w:sz w:val="6"/>
                          </w:rPr>
                          <w:t> </w:t>
                        </w:r>
                        <w:r>
                          <w:rPr>
                            <w:rFonts w:ascii="Cambria Math" w:hAnsi="Cambria Math" w:eastAsia="Cambria Math"/>
                            <w:w w:val="105"/>
                            <w:position w:val="3"/>
                            <w:sz w:val="9"/>
                          </w:rPr>
                          <w:t>= 0</w:t>
                        </w:r>
                        <w:r>
                          <w:rPr>
                            <w:rFonts w:ascii="Cambria Math" w:hAnsi="Cambria Math" w:eastAsia="Cambria Math"/>
                            <w:position w:val="3"/>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19"/>
                            <w:w w:val="105"/>
                            <w:sz w:val="6"/>
                          </w:rPr>
                          <w:t> </w:t>
                        </w:r>
                        <w:r>
                          <w:rPr>
                            <w:rFonts w:ascii="Cambria Math" w:hAnsi="Cambria Math" w:eastAsia="Cambria Math"/>
                            <w:w w:val="105"/>
                            <w:position w:val="2"/>
                            <w:sz w:val="9"/>
                          </w:rPr>
                          <w:t>= 𝑓(𝐶𝑚𝑛𝑑(4))</w:t>
                        </w:r>
                        <w:r>
                          <w:rPr>
                            <w:rFonts w:ascii="Cambria Math" w:hAnsi="Cambria Math" w:eastAsia="Cambria Math"/>
                            <w:position w:val="2"/>
                            <w:sz w:val="9"/>
                          </w:rPr>
                          <w:tab/>
                        </w:r>
                        <w:r>
                          <w:rPr>
                            <w:rFonts w:ascii="Cambria Math" w:hAnsi="Cambria Math" w:eastAsia="Cambria Math"/>
                            <w:w w:val="105"/>
                            <w:position w:val="2"/>
                            <w:sz w:val="9"/>
                          </w:rPr>
                          <w:t>𝛿</w:t>
                        </w:r>
                        <w:r>
                          <w:rPr>
                            <w:rFonts w:ascii="Cambria Math" w:hAnsi="Cambria Math" w:eastAsia="Cambria Math"/>
                            <w:w w:val="105"/>
                            <w:sz w:val="6"/>
                          </w:rPr>
                          <w:t>𝑎𝑙𝑟𝑛</w:t>
                        </w:r>
                        <w:r>
                          <w:rPr>
                            <w:rFonts w:ascii="Cambria Math" w:hAnsi="Cambria Math" w:eastAsia="Cambria Math"/>
                            <w:spacing w:val="3"/>
                            <w:w w:val="105"/>
                            <w:sz w:val="6"/>
                          </w:rPr>
                          <w:t> </w:t>
                        </w:r>
                        <w:r>
                          <w:rPr>
                            <w:rFonts w:ascii="Cambria Math" w:hAnsi="Cambria Math" w:eastAsia="Cambria Math"/>
                            <w:w w:val="105"/>
                            <w:position w:val="2"/>
                            <w:sz w:val="9"/>
                          </w:rPr>
                          <w:t>=</w:t>
                        </w:r>
                        <w:r>
                          <w:rPr>
                            <w:rFonts w:ascii="Cambria Math" w:hAnsi="Cambria Math" w:eastAsia="Cambria Math"/>
                            <w:spacing w:val="-4"/>
                            <w:w w:val="105"/>
                            <w:position w:val="2"/>
                            <w:sz w:val="9"/>
                          </w:rPr>
                          <w:t> </w:t>
                        </w:r>
                        <w:r>
                          <w:rPr>
                            <w:rFonts w:ascii="Cambria Math" w:hAnsi="Cambria Math" w:eastAsia="Cambria Math"/>
                            <w:w w:val="105"/>
                            <w:position w:val="2"/>
                            <w:sz w:val="9"/>
                          </w:rPr>
                          <w:t>𝑓(𝐶𝑚𝑛𝑑(4))</w:t>
                        </w:r>
                        <w:r>
                          <w:rPr>
                            <w:rFonts w:ascii="Cambria Math" w:hAnsi="Cambria Math" w:eastAsia="Cambria Math"/>
                            <w:spacing w:val="40"/>
                            <w:w w:val="105"/>
                            <w:position w:val="2"/>
                            <w:sz w:val="9"/>
                          </w:rPr>
                          <w:t> </w:t>
                        </w:r>
                        <w:r>
                          <w:rPr>
                            <w:rFonts w:ascii="Cambria Math" w:hAnsi="Cambria Math" w:eastAsia="Cambria Math"/>
                            <w:w w:val="105"/>
                            <w:position w:val="3"/>
                            <w:sz w:val="9"/>
                          </w:rPr>
                          <w:t>Ω</w:t>
                        </w:r>
                        <w:r>
                          <w:rPr>
                            <w:rFonts w:ascii="Cambria Math" w:hAnsi="Cambria Math" w:eastAsia="Cambria Math"/>
                            <w:w w:val="105"/>
                            <w:position w:val="1"/>
                            <w:sz w:val="6"/>
                          </w:rPr>
                          <w:t>1</w:t>
                        </w:r>
                        <w:r>
                          <w:rPr>
                            <w:rFonts w:ascii="Cambria Math" w:hAnsi="Cambria Math" w:eastAsia="Cambria Math"/>
                            <w:spacing w:val="23"/>
                            <w:w w:val="105"/>
                            <w:position w:val="1"/>
                            <w:sz w:val="6"/>
                          </w:rPr>
                          <w:t> </w:t>
                        </w:r>
                        <w:r>
                          <w:rPr>
                            <w:rFonts w:ascii="Cambria Math" w:hAnsi="Cambria Math" w:eastAsia="Cambria Math"/>
                            <w:w w:val="105"/>
                            <w:position w:val="3"/>
                            <w:sz w:val="9"/>
                          </w:rPr>
                          <w:t>= 𝑓(𝐶𝑚𝑛𝑑(3),</w:t>
                        </w:r>
                        <w:r>
                          <w:rPr>
                            <w:rFonts w:ascii="Cambria Math" w:hAnsi="Cambria Math" w:eastAsia="Cambria Math"/>
                            <w:spacing w:val="-5"/>
                            <w:w w:val="105"/>
                            <w:position w:val="3"/>
                            <w:sz w:val="9"/>
                          </w:rPr>
                          <w:t> </w:t>
                        </w:r>
                        <w:r>
                          <w:rPr>
                            <w:rFonts w:ascii="Cambria Math" w:hAnsi="Cambria Math" w:eastAsia="Cambria Math"/>
                            <w:w w:val="105"/>
                            <w:position w:val="3"/>
                            <w:sz w:val="9"/>
                          </w:rPr>
                          <w:t>𝐶𝑚𝑛𝑑(4))</w:t>
                        </w:r>
                        <w:r>
                          <w:rPr>
                            <w:rFonts w:ascii="Cambria Math" w:hAnsi="Cambria Math" w:eastAsia="Cambria Math"/>
                            <w:position w:val="3"/>
                            <w:sz w:val="9"/>
                          </w:rPr>
                          <w:tab/>
                        </w:r>
                        <w:r>
                          <w:rPr>
                            <w:rFonts w:ascii="Cambria Math" w:hAnsi="Cambria Math" w:eastAsia="Cambria Math"/>
                            <w:w w:val="105"/>
                            <w:position w:val="4"/>
                            <w:sz w:val="9"/>
                          </w:rPr>
                          <w:t>Ω</w:t>
                        </w:r>
                        <w:r>
                          <w:rPr>
                            <w:rFonts w:ascii="Cambria Math" w:hAnsi="Cambria Math" w:eastAsia="Cambria Math"/>
                            <w:w w:val="105"/>
                            <w:position w:val="2"/>
                            <w:sz w:val="6"/>
                          </w:rPr>
                          <w:t>1</w:t>
                        </w:r>
                        <w:r>
                          <w:rPr>
                            <w:rFonts w:ascii="Cambria Math" w:hAnsi="Cambria Math" w:eastAsia="Cambria Math"/>
                            <w:spacing w:val="23"/>
                            <w:w w:val="105"/>
                            <w:position w:val="2"/>
                            <w:sz w:val="6"/>
                          </w:rPr>
                          <w:t> </w:t>
                        </w:r>
                        <w:r>
                          <w:rPr>
                            <w:rFonts w:ascii="Cambria Math" w:hAnsi="Cambria Math" w:eastAsia="Cambria Math"/>
                            <w:w w:val="105"/>
                            <w:position w:val="4"/>
                            <w:sz w:val="9"/>
                          </w:rPr>
                          <w:t>= 𝑓(𝐶𝑚𝑛𝑑(3),</w:t>
                        </w:r>
                        <w:r>
                          <w:rPr>
                            <w:rFonts w:ascii="Cambria Math" w:hAnsi="Cambria Math" w:eastAsia="Cambria Math"/>
                            <w:spacing w:val="-5"/>
                            <w:w w:val="105"/>
                            <w:position w:val="4"/>
                            <w:sz w:val="9"/>
                          </w:rPr>
                          <w:t> </w:t>
                        </w:r>
                        <w:r>
                          <w:rPr>
                            <w:rFonts w:ascii="Cambria Math" w:hAnsi="Cambria Math" w:eastAsia="Cambria Math"/>
                            <w:w w:val="105"/>
                            <w:position w:val="4"/>
                            <w:sz w:val="9"/>
                          </w:rPr>
                          <w:t>𝐶𝑚𝑛𝑑(4))</w:t>
                        </w:r>
                        <w:r>
                          <w:rPr>
                            <w:rFonts w:ascii="Cambria Math" w:hAnsi="Cambria Math" w:eastAsia="Cambria Math"/>
                            <w:position w:val="4"/>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23"/>
                            <w:w w:val="105"/>
                            <w:sz w:val="6"/>
                          </w:rPr>
                          <w:t> </w:t>
                        </w:r>
                        <w:r>
                          <w:rPr>
                            <w:rFonts w:ascii="Cambria Math" w:hAnsi="Cambria Math" w:eastAsia="Cambria Math"/>
                            <w:w w:val="105"/>
                            <w:position w:val="2"/>
                            <w:sz w:val="9"/>
                          </w:rPr>
                          <w:t>= 𝑓(𝐶𝑚𝑛𝑑(3),</w:t>
                        </w:r>
                        <w:r>
                          <w:rPr>
                            <w:rFonts w:ascii="Cambria Math" w:hAnsi="Cambria Math" w:eastAsia="Cambria Math"/>
                            <w:spacing w:val="-5"/>
                            <w:w w:val="105"/>
                            <w:position w:val="2"/>
                            <w:sz w:val="9"/>
                          </w:rPr>
                          <w:t> </w:t>
                        </w:r>
                        <w:r>
                          <w:rPr>
                            <w:rFonts w:ascii="Cambria Math" w:hAnsi="Cambria Math" w:eastAsia="Cambria Math"/>
                            <w:w w:val="105"/>
                            <w:position w:val="2"/>
                            <w:sz w:val="9"/>
                          </w:rPr>
                          <w:t>𝐶𝑚𝑛𝑑(4))</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𝑓(𝐶𝑚𝑛𝑑(3))</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𝑓(𝐶𝑚𝑛𝑑(3))</w:t>
                        </w:r>
                        <w:r>
                          <w:rPr>
                            <w:rFonts w:ascii="Cambria Math" w:hAnsi="Cambria Math" w:eastAsia="Cambria Math"/>
                            <w:position w:val="2"/>
                            <w:sz w:val="9"/>
                          </w:rPr>
                          <w:tab/>
                        </w:r>
                        <w:r>
                          <w:rPr>
                            <w:rFonts w:ascii="Cambria Math" w:hAnsi="Cambria Math" w:eastAsia="Cambria Math"/>
                            <w:w w:val="105"/>
                            <w:position w:val="2"/>
                            <w:sz w:val="9"/>
                          </w:rPr>
                          <w:t>Ω</w:t>
                        </w:r>
                        <w:r>
                          <w:rPr>
                            <w:rFonts w:ascii="Cambria Math" w:hAnsi="Cambria Math" w:eastAsia="Cambria Math"/>
                            <w:w w:val="105"/>
                            <w:sz w:val="6"/>
                          </w:rPr>
                          <w:t>1</w:t>
                        </w:r>
                        <w:r>
                          <w:rPr>
                            <w:rFonts w:ascii="Cambria Math" w:hAnsi="Cambria Math" w:eastAsia="Cambria Math"/>
                            <w:spacing w:val="19"/>
                            <w:w w:val="105"/>
                            <w:sz w:val="6"/>
                          </w:rPr>
                          <w:t> </w:t>
                        </w:r>
                        <w:r>
                          <w:rPr>
                            <w:rFonts w:ascii="Cambria Math" w:hAnsi="Cambria Math" w:eastAsia="Cambria Math"/>
                            <w:w w:val="105"/>
                            <w:position w:val="2"/>
                            <w:sz w:val="9"/>
                          </w:rPr>
                          <w:t>= 𝑓(𝐶𝑚𝑛𝑑(1))</w:t>
                        </w:r>
                      </w:p>
                      <w:p>
                        <w:pPr>
                          <w:tabs>
                            <w:tab w:pos="1562" w:val="left" w:leader="none"/>
                            <w:tab w:pos="2885" w:val="left" w:leader="none"/>
                            <w:tab w:pos="4147" w:val="left" w:leader="none"/>
                            <w:tab w:pos="5444" w:val="left" w:leader="none"/>
                            <w:tab w:pos="6814" w:val="left" w:leader="none"/>
                          </w:tabs>
                          <w:spacing w:line="204" w:lineRule="auto" w:before="0"/>
                          <w:ind w:left="216" w:right="219" w:firstLine="0"/>
                          <w:jc w:val="left"/>
                          <w:rPr>
                            <w:rFonts w:ascii="Cambria Math" w:hAnsi="Cambria Math" w:eastAsia="Cambria Math"/>
                            <w:sz w:val="9"/>
                          </w:rPr>
                        </w:pPr>
                        <w:r>
                          <w:rPr>
                            <w:rFonts w:ascii="Cambria Math" w:hAnsi="Cambria Math" w:eastAsia="Cambria Math"/>
                            <w:position w:val="3"/>
                            <w:sz w:val="9"/>
                          </w:rPr>
                          <w:t>Ω</w:t>
                        </w:r>
                        <w:r>
                          <w:rPr>
                            <w:rFonts w:ascii="Cambria Math" w:hAnsi="Cambria Math" w:eastAsia="Cambria Math"/>
                            <w:position w:val="1"/>
                            <w:sz w:val="6"/>
                          </w:rPr>
                          <w:t>2</w:t>
                        </w:r>
                        <w:r>
                          <w:rPr>
                            <w:rFonts w:ascii="Cambria Math" w:hAnsi="Cambria Math" w:eastAsia="Cambria Math"/>
                            <w:spacing w:val="15"/>
                            <w:position w:val="1"/>
                            <w:sz w:val="6"/>
                          </w:rPr>
                          <w:t> </w:t>
                        </w:r>
                        <w:r>
                          <w:rPr>
                            <w:rFonts w:ascii="Cambria Math" w:hAnsi="Cambria Math" w:eastAsia="Cambria Math"/>
                            <w:position w:val="3"/>
                            <w:sz w:val="9"/>
                          </w:rPr>
                          <w:t>= 𝑓(𝐶𝑚𝑛𝑑(3))</w:t>
                          <w:tab/>
                        </w:r>
                        <w:r>
                          <w:rPr>
                            <w:rFonts w:ascii="Cambria Math" w:hAnsi="Cambria Math" w:eastAsia="Cambria Math"/>
                            <w:position w:val="4"/>
                            <w:sz w:val="9"/>
                          </w:rPr>
                          <w:t>Ω</w:t>
                        </w:r>
                        <w:r>
                          <w:rPr>
                            <w:rFonts w:ascii="Cambria Math" w:hAnsi="Cambria Math" w:eastAsia="Cambria Math"/>
                            <w:position w:val="2"/>
                            <w:sz w:val="6"/>
                          </w:rPr>
                          <w:t>2</w:t>
                        </w:r>
                        <w:r>
                          <w:rPr>
                            <w:rFonts w:ascii="Cambria Math" w:hAnsi="Cambria Math" w:eastAsia="Cambria Math"/>
                            <w:spacing w:val="15"/>
                            <w:position w:val="2"/>
                            <w:sz w:val="6"/>
                          </w:rPr>
                          <w:t> </w:t>
                        </w:r>
                        <w:r>
                          <w:rPr>
                            <w:rFonts w:ascii="Cambria Math" w:hAnsi="Cambria Math" w:eastAsia="Cambria Math"/>
                            <w:position w:val="4"/>
                            <w:sz w:val="9"/>
                          </w:rPr>
                          <w:t>= 𝑓(𝐶𝑚𝑛𝑑(1))</w:t>
                          <w:tab/>
                        </w:r>
                        <w:r>
                          <w:rPr>
                            <w:rFonts w:ascii="Cambria Math" w:hAnsi="Cambria Math" w:eastAsia="Cambria Math"/>
                            <w:position w:val="2"/>
                            <w:sz w:val="9"/>
                          </w:rPr>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19"/>
                            <w:sz w:val="6"/>
                          </w:rPr>
                          <w:t> </w:t>
                        </w:r>
                        <w:r>
                          <w:rPr>
                            <w:rFonts w:ascii="Cambria Math" w:hAnsi="Cambria Math" w:eastAsia="Cambria Math"/>
                            <w:position w:val="2"/>
                            <w:sz w:val="9"/>
                          </w:rPr>
                          <w:t>= 𝑓(𝐶𝑚𝑛𝑑(1))</w:t>
                          <w:tab/>
                          <w:t>Ω</w:t>
                        </w:r>
                        <w:r>
                          <w:rPr>
                            <w:rFonts w:ascii="Cambria Math" w:hAnsi="Cambria Math" w:eastAsia="Cambria Math"/>
                            <w:sz w:val="6"/>
                          </w:rPr>
                          <w:t>2</w:t>
                        </w:r>
                        <w:r>
                          <w:rPr>
                            <w:rFonts w:ascii="Cambria Math" w:hAnsi="Cambria Math" w:eastAsia="Cambria Math"/>
                            <w:spacing w:val="5"/>
                            <w:sz w:val="6"/>
                          </w:rPr>
                          <w:t> </w:t>
                        </w:r>
                        <w:r>
                          <w:rPr>
                            <w:rFonts w:ascii="Cambria Math" w:hAnsi="Cambria Math" w:eastAsia="Cambria Math"/>
                            <w:position w:val="2"/>
                            <w:sz w:val="9"/>
                          </w:rPr>
                          <w:t>=</w:t>
                        </w:r>
                        <w:r>
                          <w:rPr>
                            <w:rFonts w:ascii="Cambria Math" w:hAnsi="Cambria Math" w:eastAsia="Cambria Math"/>
                            <w:spacing w:val="-5"/>
                            <w:position w:val="2"/>
                            <w:sz w:val="9"/>
                          </w:rPr>
                          <w:t> </w:t>
                        </w:r>
                        <w:r>
                          <w:rPr>
                            <w:rFonts w:ascii="Cambria Math" w:hAnsi="Cambria Math" w:eastAsia="Cambria Math"/>
                            <w:position w:val="2"/>
                            <w:sz w:val="9"/>
                          </w:rPr>
                          <w:t>𝑓(𝐶𝑚𝑛𝑑(1))</w:t>
                        </w:r>
                        <w:r>
                          <w:rPr>
                            <w:rFonts w:ascii="Cambria Math" w:hAnsi="Cambria Math" w:eastAsia="Cambria Math"/>
                            <w:spacing w:val="40"/>
                            <w:position w:val="2"/>
                            <w:sz w:val="9"/>
                          </w:rPr>
                          <w:t> </w:t>
                        </w:r>
                        <w:r>
                          <w:rPr>
                            <w:rFonts w:ascii="Cambria Math" w:hAnsi="Cambria Math" w:eastAsia="Cambria Math"/>
                            <w:position w:val="1"/>
                            <w:sz w:val="9"/>
                          </w:rPr>
                          <w:t>Ω</w:t>
                        </w:r>
                        <w:r>
                          <w:rPr>
                            <w:rFonts w:ascii="Cambria Math" w:hAnsi="Cambria Math" w:eastAsia="Cambria Math"/>
                            <w:position w:val="1"/>
                            <w:sz w:val="9"/>
                            <w:vertAlign w:val="subscript"/>
                          </w:rPr>
                          <w:t>3</w:t>
                        </w:r>
                        <w:r>
                          <w:rPr>
                            <w:rFonts w:ascii="Cambria Math" w:hAnsi="Cambria Math" w:eastAsia="Cambria Math"/>
                            <w:spacing w:val="6"/>
                            <w:position w:val="1"/>
                            <w:sz w:val="9"/>
                            <w:vertAlign w:val="baseline"/>
                          </w:rPr>
                          <w:t> </w:t>
                        </w:r>
                        <w:r>
                          <w:rPr>
                            <w:rFonts w:ascii="Cambria Math" w:hAnsi="Cambria Math" w:eastAsia="Cambria Math"/>
                            <w:position w:val="1"/>
                            <w:sz w:val="9"/>
                            <w:vertAlign w:val="baseline"/>
                          </w:rPr>
                          <w:t>=</w:t>
                        </w:r>
                        <w:r>
                          <w:rPr>
                            <w:rFonts w:ascii="Cambria Math" w:hAnsi="Cambria Math" w:eastAsia="Cambria Math"/>
                            <w:spacing w:val="6"/>
                            <w:position w:val="1"/>
                            <w:sz w:val="9"/>
                            <w:vertAlign w:val="baseline"/>
                          </w:rPr>
                          <w:t> </w:t>
                        </w:r>
                        <w:r>
                          <w:rPr>
                            <w:rFonts w:ascii="Cambria Math" w:hAnsi="Cambria Math" w:eastAsia="Cambria Math"/>
                            <w:spacing w:val="-2"/>
                            <w:position w:val="1"/>
                            <w:sz w:val="9"/>
                            <w:vertAlign w:val="baseline"/>
                          </w:rPr>
                          <w:t>𝑓(𝐶𝑚𝑛𝑑(3))</w:t>
                        </w:r>
                        <w:r>
                          <w:rPr>
                            <w:rFonts w:ascii="Cambria Math" w:hAnsi="Cambria Math" w:eastAsia="Cambria Math"/>
                            <w:position w:val="1"/>
                            <w:sz w:val="9"/>
                            <w:vertAlign w:val="baseline"/>
                          </w:rPr>
                          <w:tab/>
                          <w:t>Ω</w:t>
                        </w:r>
                        <w:r>
                          <w:rPr>
                            <w:rFonts w:ascii="Cambria Math" w:hAnsi="Cambria Math" w:eastAsia="Cambria Math"/>
                            <w:position w:val="1"/>
                            <w:sz w:val="9"/>
                            <w:vertAlign w:val="subscript"/>
                          </w:rPr>
                          <w:t>3</w:t>
                        </w:r>
                        <w:r>
                          <w:rPr>
                            <w:rFonts w:ascii="Cambria Math" w:hAnsi="Cambria Math" w:eastAsia="Cambria Math"/>
                            <w:spacing w:val="6"/>
                            <w:position w:val="1"/>
                            <w:sz w:val="9"/>
                            <w:vertAlign w:val="baseline"/>
                          </w:rPr>
                          <w:t> </w:t>
                        </w:r>
                        <w:r>
                          <w:rPr>
                            <w:rFonts w:ascii="Cambria Math" w:hAnsi="Cambria Math" w:eastAsia="Cambria Math"/>
                            <w:position w:val="1"/>
                            <w:sz w:val="9"/>
                            <w:vertAlign w:val="baseline"/>
                          </w:rPr>
                          <w:t>=</w:t>
                        </w:r>
                        <w:r>
                          <w:rPr>
                            <w:rFonts w:ascii="Cambria Math" w:hAnsi="Cambria Math" w:eastAsia="Cambria Math"/>
                            <w:spacing w:val="6"/>
                            <w:position w:val="1"/>
                            <w:sz w:val="9"/>
                            <w:vertAlign w:val="baseline"/>
                          </w:rPr>
                          <w:t> </w:t>
                        </w:r>
                        <w:r>
                          <w:rPr>
                            <w:rFonts w:ascii="Cambria Math" w:hAnsi="Cambria Math" w:eastAsia="Cambria Math"/>
                            <w:spacing w:val="-2"/>
                            <w:position w:val="1"/>
                            <w:sz w:val="9"/>
                            <w:vertAlign w:val="baseline"/>
                          </w:rPr>
                          <w:t>𝑓(𝐶𝑚𝑛𝑑</w:t>
                        </w:r>
                        <w:r>
                          <w:rPr>
                            <w:rFonts w:ascii="Cambria Math" w:hAnsi="Cambria Math" w:eastAsia="Cambria Math"/>
                            <w:spacing w:val="-2"/>
                            <w:position w:val="2"/>
                            <w:sz w:val="9"/>
                            <w:vertAlign w:val="baseline"/>
                          </w:rPr>
                          <w:t>(</w:t>
                        </w:r>
                        <w:r>
                          <w:rPr>
                            <w:rFonts w:ascii="Cambria Math" w:hAnsi="Cambria Math" w:eastAsia="Cambria Math"/>
                            <w:spacing w:val="-2"/>
                            <w:position w:val="1"/>
                            <w:sz w:val="9"/>
                            <w:vertAlign w:val="baseline"/>
                          </w:rPr>
                          <w:t>1</w:t>
                        </w:r>
                        <w:r>
                          <w:rPr>
                            <w:rFonts w:ascii="Cambria Math" w:hAnsi="Cambria Math" w:eastAsia="Cambria Math"/>
                            <w:spacing w:val="-2"/>
                            <w:position w:val="2"/>
                            <w:sz w:val="9"/>
                            <w:vertAlign w:val="baseline"/>
                          </w:rPr>
                          <w:t>)</w:t>
                        </w:r>
                        <w:r>
                          <w:rPr>
                            <w:rFonts w:ascii="Cambria Math" w:hAnsi="Cambria Math" w:eastAsia="Cambria Math"/>
                            <w:spacing w:val="-2"/>
                            <w:position w:val="1"/>
                            <w:sz w:val="9"/>
                            <w:vertAlign w:val="baseline"/>
                          </w:rPr>
                          <w:t>)</w:t>
                        </w:r>
                        <w:r>
                          <w:rPr>
                            <w:rFonts w:ascii="Cambria Math" w:hAnsi="Cambria Math" w:eastAsia="Cambria Math"/>
                            <w:position w:val="1"/>
                            <w:sz w:val="9"/>
                            <w:vertAlign w:val="baseline"/>
                          </w:rPr>
                          <w:tab/>
                        </w:r>
                        <w:r>
                          <w:rPr>
                            <w:rFonts w:ascii="Cambria Math" w:hAnsi="Cambria Math" w:eastAsia="Cambria Math"/>
                            <w:sz w:val="9"/>
                            <w:vertAlign w:val="baseline"/>
                          </w:rPr>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r>
                          <w:rPr>
                            <w:rFonts w:ascii="Cambria Math" w:hAnsi="Cambria Math" w:eastAsia="Cambria Math"/>
                            <w:sz w:val="9"/>
                            <w:vertAlign w:val="baseline"/>
                          </w:rPr>
                          <w:tab/>
                          <w:t>Ω</w:t>
                        </w:r>
                        <w:r>
                          <w:rPr>
                            <w:rFonts w:ascii="Cambria Math" w:hAnsi="Cambria Math" w:eastAsia="Cambria Math"/>
                            <w:position w:val="-1"/>
                            <w:sz w:val="6"/>
                            <w:vertAlign w:val="baseline"/>
                          </w:rPr>
                          <w:t>3</w:t>
                        </w:r>
                        <w:r>
                          <w:rPr>
                            <w:rFonts w:ascii="Cambria Math" w:hAnsi="Cambria Math" w:eastAsia="Cambria Math"/>
                            <w:spacing w:val="15"/>
                            <w:position w:val="-1"/>
                            <w:sz w:val="6"/>
                            <w:vertAlign w:val="baseline"/>
                          </w:rPr>
                          <w:t> </w:t>
                        </w:r>
                        <w:r>
                          <w:rPr>
                            <w:rFonts w:ascii="Cambria Math" w:hAnsi="Cambria Math" w:eastAsia="Cambria Math"/>
                            <w:sz w:val="9"/>
                            <w:vertAlign w:val="baseline"/>
                          </w:rPr>
                          <w:t>=</w:t>
                        </w:r>
                        <w:r>
                          <w:rPr>
                            <w:rFonts w:ascii="Cambria Math" w:hAnsi="Cambria Math" w:eastAsia="Cambria Math"/>
                            <w:spacing w:val="4"/>
                            <w:sz w:val="9"/>
                            <w:vertAlign w:val="baseline"/>
                          </w:rPr>
                          <w:t> </w:t>
                        </w:r>
                        <w:r>
                          <w:rPr>
                            <w:rFonts w:ascii="Cambria Math" w:hAnsi="Cambria Math" w:eastAsia="Cambria Math"/>
                            <w:spacing w:val="-2"/>
                            <w:sz w:val="9"/>
                            <w:vertAlign w:val="baseline"/>
                          </w:rPr>
                          <w:t>𝑓(𝐶𝑚𝑛𝑑(1))</w:t>
                        </w:r>
                      </w:p>
                      <w:p>
                        <w:pPr>
                          <w:tabs>
                            <w:tab w:pos="1343" w:val="left" w:leader="none"/>
                            <w:tab w:pos="2669" w:val="left" w:leader="none"/>
                            <w:tab w:pos="4128" w:val="left" w:leader="none"/>
                            <w:tab w:pos="5213" w:val="left" w:leader="none"/>
                            <w:tab w:pos="5424" w:val="left" w:leader="none"/>
                            <w:tab w:pos="6584" w:val="left" w:leader="none"/>
                            <w:tab w:pos="6795" w:val="left" w:leader="none"/>
                          </w:tabs>
                          <w:spacing w:line="122" w:lineRule="exact" w:before="0"/>
                          <w:ind w:left="0" w:right="219" w:firstLine="19"/>
                          <w:jc w:val="both"/>
                          <w:rPr>
                            <w:rFonts w:ascii="Cambria Math" w:hAnsi="Cambria Math" w:eastAsia="Cambria Math"/>
                            <w:sz w:val="9"/>
                          </w:rPr>
                        </w:pPr>
                        <w:r>
                          <w:rPr>
                            <w:rFonts w:ascii="Cambria Math" w:hAnsi="Cambria Math" w:eastAsia="Cambria Math"/>
                            <w:position w:val="3"/>
                            <w:sz w:val="9"/>
                          </w:rPr>
                          <w:t>Ω</w:t>
                        </w:r>
                        <w:r>
                          <w:rPr>
                            <w:rFonts w:ascii="Cambria Math" w:hAnsi="Cambria Math" w:eastAsia="Cambria Math"/>
                            <w:position w:val="1"/>
                            <w:sz w:val="6"/>
                          </w:rPr>
                          <w:t>4</w:t>
                        </w:r>
                        <w:r>
                          <w:rPr>
                            <w:rFonts w:ascii="Cambria Math" w:hAnsi="Cambria Math" w:eastAsia="Cambria Math"/>
                            <w:spacing w:val="18"/>
                            <w:position w:val="1"/>
                            <w:sz w:val="6"/>
                          </w:rPr>
                          <w:t> </w:t>
                        </w:r>
                        <w:r>
                          <w:rPr>
                            <w:rFonts w:ascii="Cambria Math" w:hAnsi="Cambria Math" w:eastAsia="Cambria Math"/>
                            <w:position w:val="3"/>
                            <w:sz w:val="9"/>
                          </w:rPr>
                          <w:t>= 𝑓(𝐶𝑚𝑛𝑑(3),</w:t>
                        </w:r>
                        <w:r>
                          <w:rPr>
                            <w:rFonts w:ascii="Cambria Math" w:hAnsi="Cambria Math" w:eastAsia="Cambria Math"/>
                            <w:spacing w:val="-7"/>
                            <w:position w:val="3"/>
                            <w:sz w:val="9"/>
                          </w:rPr>
                          <w:t> </w:t>
                        </w:r>
                        <w:r>
                          <w:rPr>
                            <w:rFonts w:ascii="Cambria Math" w:hAnsi="Cambria Math" w:eastAsia="Cambria Math"/>
                            <w:position w:val="3"/>
                            <w:sz w:val="9"/>
                          </w:rPr>
                          <w:t>𝐶𝑚𝑛𝑑(4))</w:t>
                          <w:tab/>
                          <w:t> Ω</w:t>
                        </w:r>
                        <w:r>
                          <w:rPr>
                            <w:rFonts w:ascii="Cambria Math" w:hAnsi="Cambria Math" w:eastAsia="Cambria Math"/>
                            <w:position w:val="1"/>
                            <w:sz w:val="6"/>
                          </w:rPr>
                          <w:t>4</w:t>
                        </w:r>
                        <w:r>
                          <w:rPr>
                            <w:rFonts w:ascii="Cambria Math" w:hAnsi="Cambria Math" w:eastAsia="Cambria Math"/>
                            <w:spacing w:val="27"/>
                            <w:position w:val="1"/>
                            <w:sz w:val="6"/>
                          </w:rPr>
                          <w:t> </w:t>
                        </w:r>
                        <w:r>
                          <w:rPr>
                            <w:rFonts w:ascii="Cambria Math" w:hAnsi="Cambria Math" w:eastAsia="Cambria Math"/>
                            <w:position w:val="3"/>
                            <w:sz w:val="9"/>
                          </w:rPr>
                          <w:t>= 𝑓(𝐶𝑚𝑛𝑑</w:t>
                        </w:r>
                        <w:r>
                          <w:rPr>
                            <w:rFonts w:ascii="Cambria Math" w:hAnsi="Cambria Math" w:eastAsia="Cambria Math"/>
                            <w:position w:val="4"/>
                            <w:sz w:val="9"/>
                          </w:rPr>
                          <w:t>(</w:t>
                        </w:r>
                        <w:r>
                          <w:rPr>
                            <w:rFonts w:ascii="Cambria Math" w:hAnsi="Cambria Math" w:eastAsia="Cambria Math"/>
                            <w:position w:val="3"/>
                            <w:sz w:val="9"/>
                          </w:rPr>
                          <w:t>3</w:t>
                        </w:r>
                        <w:r>
                          <w:rPr>
                            <w:rFonts w:ascii="Cambria Math" w:hAnsi="Cambria Math" w:eastAsia="Cambria Math"/>
                            <w:position w:val="4"/>
                            <w:sz w:val="9"/>
                          </w:rPr>
                          <w:t>)</w:t>
                        </w:r>
                        <w:r>
                          <w:rPr>
                            <w:rFonts w:ascii="Cambria Math" w:hAnsi="Cambria Math" w:eastAsia="Cambria Math"/>
                            <w:position w:val="3"/>
                            <w:sz w:val="9"/>
                          </w:rPr>
                          <w:t>,</w:t>
                        </w:r>
                        <w:r>
                          <w:rPr>
                            <w:rFonts w:ascii="Cambria Math" w:hAnsi="Cambria Math" w:eastAsia="Cambria Math"/>
                            <w:spacing w:val="-6"/>
                            <w:position w:val="3"/>
                            <w:sz w:val="9"/>
                          </w:rPr>
                          <w:t> </w:t>
                        </w:r>
                        <w:r>
                          <w:rPr>
                            <w:rFonts w:ascii="Cambria Math" w:hAnsi="Cambria Math" w:eastAsia="Cambria Math"/>
                            <w:position w:val="3"/>
                            <w:sz w:val="9"/>
                          </w:rPr>
                          <w:t>𝐶𝑚𝑛𝑑</w:t>
                        </w:r>
                        <w:r>
                          <w:rPr>
                            <w:rFonts w:ascii="Cambria Math" w:hAnsi="Cambria Math" w:eastAsia="Cambria Math"/>
                            <w:position w:val="4"/>
                            <w:sz w:val="9"/>
                          </w:rPr>
                          <w:t>(</w:t>
                        </w:r>
                        <w:r>
                          <w:rPr>
                            <w:rFonts w:ascii="Cambria Math" w:hAnsi="Cambria Math" w:eastAsia="Cambria Math"/>
                            <w:position w:val="3"/>
                            <w:sz w:val="9"/>
                          </w:rPr>
                          <w:t>4</w:t>
                        </w:r>
                        <w:r>
                          <w:rPr>
                            <w:rFonts w:ascii="Cambria Math" w:hAnsi="Cambria Math" w:eastAsia="Cambria Math"/>
                            <w:position w:val="4"/>
                            <w:sz w:val="9"/>
                          </w:rPr>
                          <w:t>)</w:t>
                        </w:r>
                        <w:r>
                          <w:rPr>
                            <w:rFonts w:ascii="Cambria Math" w:hAnsi="Cambria Math" w:eastAsia="Cambria Math"/>
                            <w:position w:val="3"/>
                            <w:sz w:val="9"/>
                          </w:rPr>
                          <w:t>)</w:t>
                          <w:tab/>
                          <w:t> </w:t>
                        </w:r>
                        <w:r>
                          <w:rPr>
                            <w:rFonts w:ascii="Cambria Math" w:hAnsi="Cambria Math" w:eastAsia="Cambria Math"/>
                            <w:position w:val="2"/>
                            <w:sz w:val="9"/>
                          </w:rPr>
                          <w:t>Ω</w:t>
                        </w:r>
                        <w:r>
                          <w:rPr>
                            <w:rFonts w:ascii="Cambria Math" w:hAnsi="Cambria Math" w:eastAsia="Cambria Math"/>
                            <w:sz w:val="6"/>
                          </w:rPr>
                          <w:t>4</w:t>
                        </w:r>
                        <w:r>
                          <w:rPr>
                            <w:rFonts w:ascii="Cambria Math" w:hAnsi="Cambria Math" w:eastAsia="Cambria Math"/>
                            <w:spacing w:val="27"/>
                            <w:sz w:val="6"/>
                          </w:rPr>
                          <w:t> </w:t>
                        </w:r>
                        <w:r>
                          <w:rPr>
                            <w:rFonts w:ascii="Cambria Math" w:hAnsi="Cambria Math" w:eastAsia="Cambria Math"/>
                            <w:position w:val="2"/>
                            <w:sz w:val="9"/>
                          </w:rPr>
                          <w:t>= 𝑓(𝐶𝑚𝑛𝑑(3),</w:t>
                        </w:r>
                        <w:r>
                          <w:rPr>
                            <w:rFonts w:ascii="Cambria Math" w:hAnsi="Cambria Math" w:eastAsia="Cambria Math"/>
                            <w:spacing w:val="-3"/>
                            <w:position w:val="2"/>
                            <w:sz w:val="9"/>
                          </w:rPr>
                          <w:t> </w:t>
                        </w:r>
                        <w:r>
                          <w:rPr>
                            <w:rFonts w:ascii="Cambria Math" w:hAnsi="Cambria Math" w:eastAsia="Cambria Math"/>
                            <w:position w:val="2"/>
                            <w:sz w:val="9"/>
                          </w:rPr>
                          <w:t>𝐶𝑚𝑛𝑑(4))</w:t>
                          <w:tab/>
                          <w:t> Ω</w:t>
                        </w:r>
                        <w:r>
                          <w:rPr>
                            <w:rFonts w:ascii="Cambria Math" w:hAnsi="Cambria Math" w:eastAsia="Cambria Math"/>
                            <w:sz w:val="6"/>
                          </w:rPr>
                          <w:t>4</w:t>
                        </w:r>
                        <w:r>
                          <w:rPr>
                            <w:rFonts w:ascii="Cambria Math" w:hAnsi="Cambria Math" w:eastAsia="Cambria Math"/>
                            <w:spacing w:val="25"/>
                            <w:sz w:val="6"/>
                          </w:rPr>
                          <w:t> </w:t>
                        </w:r>
                        <w:r>
                          <w:rPr>
                            <w:rFonts w:ascii="Cambria Math" w:hAnsi="Cambria Math" w:eastAsia="Cambria Math"/>
                            <w:position w:val="2"/>
                            <w:sz w:val="9"/>
                          </w:rPr>
                          <w:t>= 𝑓(𝐶𝑚𝑛𝑑(3))</w:t>
                          <w:tab/>
                          <w:tab/>
                          <w:t> Ω</w:t>
                        </w:r>
                        <w:r>
                          <w:rPr>
                            <w:rFonts w:ascii="Cambria Math" w:hAnsi="Cambria Math" w:eastAsia="Cambria Math"/>
                            <w:sz w:val="6"/>
                          </w:rPr>
                          <w:t>4</w:t>
                        </w:r>
                        <w:r>
                          <w:rPr>
                            <w:rFonts w:ascii="Cambria Math" w:hAnsi="Cambria Math" w:eastAsia="Cambria Math"/>
                            <w:spacing w:val="25"/>
                            <w:sz w:val="6"/>
                          </w:rPr>
                          <w:t> </w:t>
                        </w:r>
                        <w:r>
                          <w:rPr>
                            <w:rFonts w:ascii="Cambria Math" w:hAnsi="Cambria Math" w:eastAsia="Cambria Math"/>
                            <w:position w:val="2"/>
                            <w:sz w:val="9"/>
                          </w:rPr>
                          <w:t>= 𝑓(𝐶𝑚𝑛𝑑(3))</w:t>
                          <w:tab/>
                          <w:tab/>
                        </w:r>
                        <w:r>
                          <w:rPr>
                            <w:rFonts w:ascii="Cambria Math" w:hAnsi="Cambria Math" w:eastAsia="Cambria Math"/>
                            <w:spacing w:val="-5"/>
                            <w:position w:val="2"/>
                            <w:sz w:val="9"/>
                          </w:rPr>
                          <w:t> </w:t>
                        </w:r>
                        <w:r>
                          <w:rPr>
                            <w:rFonts w:ascii="Cambria Math" w:hAnsi="Cambria Math" w:eastAsia="Cambria Math"/>
                            <w:position w:val="2"/>
                            <w:sz w:val="9"/>
                          </w:rPr>
                          <w:t>Ω</w:t>
                        </w:r>
                        <w:r>
                          <w:rPr>
                            <w:rFonts w:ascii="Cambria Math" w:hAnsi="Cambria Math" w:eastAsia="Cambria Math"/>
                            <w:sz w:val="6"/>
                          </w:rPr>
                          <w:t>4</w:t>
                        </w:r>
                        <w:r>
                          <w:rPr>
                            <w:rFonts w:ascii="Cambria Math" w:hAnsi="Cambria Math" w:eastAsia="Cambria Math"/>
                            <w:spacing w:val="7"/>
                            <w:sz w:val="6"/>
                          </w:rPr>
                          <w:t> </w:t>
                        </w:r>
                        <w:r>
                          <w:rPr>
                            <w:rFonts w:ascii="Cambria Math" w:hAnsi="Cambria Math" w:eastAsia="Cambria Math"/>
                            <w:position w:val="2"/>
                            <w:sz w:val="9"/>
                          </w:rPr>
                          <w:t>=</w:t>
                        </w:r>
                        <w:r>
                          <w:rPr>
                            <w:rFonts w:ascii="Cambria Math" w:hAnsi="Cambria Math" w:eastAsia="Cambria Math"/>
                            <w:spacing w:val="-3"/>
                            <w:position w:val="2"/>
                            <w:sz w:val="9"/>
                          </w:rPr>
                          <w:t> </w:t>
                        </w:r>
                        <w:r>
                          <w:rPr>
                            <w:rFonts w:ascii="Cambria Math" w:hAnsi="Cambria Math" w:eastAsia="Cambria Math"/>
                            <w:position w:val="2"/>
                            <w:sz w:val="9"/>
                          </w:rPr>
                          <w:t>𝑓(𝐶𝑚𝑛𝑑(1))</w:t>
                        </w:r>
                        <w:r>
                          <w:rPr>
                            <w:rFonts w:ascii="Cambria Math" w:hAnsi="Cambria Math" w:eastAsia="Cambria Math"/>
                            <w:spacing w:val="40"/>
                            <w:position w:val="2"/>
                            <w:sz w:val="9"/>
                          </w:rPr>
                          <w:t> </w:t>
                        </w:r>
                        <w:r>
                          <w:rPr>
                            <w:rFonts w:ascii="Cambria Math" w:hAnsi="Cambria Math" w:eastAsia="Cambria Math"/>
                            <w:position w:val="3"/>
                            <w:sz w:val="9"/>
                          </w:rPr>
                          <w:t>Ω</w:t>
                        </w:r>
                        <w:r>
                          <w:rPr>
                            <w:rFonts w:ascii="Cambria Math" w:hAnsi="Cambria Math" w:eastAsia="Cambria Math"/>
                            <w:position w:val="1"/>
                            <w:sz w:val="6"/>
                          </w:rPr>
                          <w:t>5</w:t>
                        </w:r>
                        <w:r>
                          <w:rPr>
                            <w:rFonts w:ascii="Cambria Math" w:hAnsi="Cambria Math" w:eastAsia="Cambria Math"/>
                            <w:spacing w:val="18"/>
                            <w:position w:val="1"/>
                            <w:sz w:val="6"/>
                          </w:rPr>
                          <w:t> </w:t>
                        </w:r>
                        <w:r>
                          <w:rPr>
                            <w:rFonts w:ascii="Cambria Math" w:hAnsi="Cambria Math" w:eastAsia="Cambria Math"/>
                            <w:position w:val="3"/>
                            <w:sz w:val="9"/>
                          </w:rPr>
                          <w:t>= 𝑓(𝐶𝑚𝑛𝑑(5),</w:t>
                        </w:r>
                        <w:r>
                          <w:rPr>
                            <w:rFonts w:ascii="Cambria Math" w:hAnsi="Cambria Math" w:eastAsia="Cambria Math"/>
                            <w:spacing w:val="-7"/>
                            <w:position w:val="3"/>
                            <w:sz w:val="9"/>
                          </w:rPr>
                          <w:t> </w:t>
                        </w:r>
                        <w:r>
                          <w:rPr>
                            <w:rFonts w:ascii="Cambria Math" w:hAnsi="Cambria Math" w:eastAsia="Cambria Math"/>
                            <w:position w:val="3"/>
                            <w:sz w:val="9"/>
                          </w:rPr>
                          <w:t>𝐶𝑚𝑛𝑑(6))</w:t>
                          <w:tab/>
                        </w:r>
                        <w:r>
                          <w:rPr>
                            <w:rFonts w:ascii="Cambria Math" w:hAnsi="Cambria Math" w:eastAsia="Cambria Math"/>
                            <w:position w:val="4"/>
                            <w:sz w:val="9"/>
                          </w:rPr>
                          <w:t>Ω</w:t>
                        </w:r>
                        <w:r>
                          <w:rPr>
                            <w:rFonts w:ascii="Cambria Math" w:hAnsi="Cambria Math" w:eastAsia="Cambria Math"/>
                            <w:position w:val="2"/>
                            <w:sz w:val="6"/>
                          </w:rPr>
                          <w:t>5</w:t>
                        </w:r>
                        <w:r>
                          <w:rPr>
                            <w:rFonts w:ascii="Cambria Math" w:hAnsi="Cambria Math" w:eastAsia="Cambria Math"/>
                            <w:spacing w:val="23"/>
                            <w:position w:val="2"/>
                            <w:sz w:val="6"/>
                          </w:rPr>
                          <w:t> </w:t>
                        </w:r>
                        <w:r>
                          <w:rPr>
                            <w:rFonts w:ascii="Cambria Math" w:hAnsi="Cambria Math" w:eastAsia="Cambria Math"/>
                            <w:position w:val="4"/>
                            <w:sz w:val="9"/>
                          </w:rPr>
                          <w:t>= 𝑓(𝐶𝑚𝑛𝑑(5),</w:t>
                        </w:r>
                        <w:r>
                          <w:rPr>
                            <w:rFonts w:ascii="Cambria Math" w:hAnsi="Cambria Math" w:eastAsia="Cambria Math"/>
                            <w:spacing w:val="-7"/>
                            <w:position w:val="4"/>
                            <w:sz w:val="9"/>
                          </w:rPr>
                          <w:t> </w:t>
                        </w:r>
                        <w:r>
                          <w:rPr>
                            <w:rFonts w:ascii="Cambria Math" w:hAnsi="Cambria Math" w:eastAsia="Cambria Math"/>
                            <w:position w:val="4"/>
                            <w:sz w:val="9"/>
                          </w:rPr>
                          <w:t>𝐶𝑚𝑛𝑑(6))</w:t>
                          <w:tab/>
                        </w:r>
                        <w:r>
                          <w:rPr>
                            <w:rFonts w:ascii="Cambria Math" w:hAnsi="Cambria Math" w:eastAsia="Cambria Math"/>
                            <w:position w:val="2"/>
                            <w:sz w:val="9"/>
                          </w:rPr>
                          <w:t>Ω</w:t>
                        </w:r>
                        <w:r>
                          <w:rPr>
                            <w:rFonts w:ascii="Cambria Math" w:hAnsi="Cambria Math" w:eastAsia="Cambria Math"/>
                            <w:sz w:val="6"/>
                          </w:rPr>
                          <w:t>5</w:t>
                        </w:r>
                        <w:r>
                          <w:rPr>
                            <w:rFonts w:ascii="Cambria Math" w:hAnsi="Cambria Math" w:eastAsia="Cambria Math"/>
                            <w:spacing w:val="23"/>
                            <w:sz w:val="6"/>
                          </w:rPr>
                          <w:t> </w:t>
                        </w:r>
                        <w:r>
                          <w:rPr>
                            <w:rFonts w:ascii="Cambria Math" w:hAnsi="Cambria Math" w:eastAsia="Cambria Math"/>
                            <w:position w:val="2"/>
                            <w:sz w:val="9"/>
                          </w:rPr>
                          <w:t>= 𝑓(𝐶𝑚𝑛𝑑(5),</w:t>
                        </w:r>
                        <w:r>
                          <w:rPr>
                            <w:rFonts w:ascii="Cambria Math" w:hAnsi="Cambria Math" w:eastAsia="Cambria Math"/>
                            <w:spacing w:val="-4"/>
                            <w:position w:val="2"/>
                            <w:sz w:val="9"/>
                          </w:rPr>
                          <w:t> </w:t>
                        </w:r>
                        <w:r>
                          <w:rPr>
                            <w:rFonts w:ascii="Cambria Math" w:hAnsi="Cambria Math" w:eastAsia="Cambria Math"/>
                            <w:position w:val="2"/>
                            <w:sz w:val="9"/>
                          </w:rPr>
                          <w:t>𝐶𝑚𝑛𝑑(6))</w:t>
                          <w:tab/>
                          <w:t>Ω</w:t>
                        </w:r>
                        <w:r>
                          <w:rPr>
                            <w:rFonts w:ascii="Cambria Math" w:hAnsi="Cambria Math" w:eastAsia="Cambria Math"/>
                            <w:sz w:val="6"/>
                          </w:rPr>
                          <w:t>5</w:t>
                        </w:r>
                        <w:r>
                          <w:rPr>
                            <w:rFonts w:ascii="Cambria Math" w:hAnsi="Cambria Math" w:eastAsia="Cambria Math"/>
                            <w:spacing w:val="19"/>
                            <w:sz w:val="6"/>
                          </w:rPr>
                          <w:t> </w:t>
                        </w:r>
                        <w:r>
                          <w:rPr>
                            <w:rFonts w:ascii="Cambria Math" w:hAnsi="Cambria Math" w:eastAsia="Cambria Math"/>
                            <w:position w:val="2"/>
                            <w:sz w:val="9"/>
                          </w:rPr>
                          <w:t>= 𝑓(𝐶𝑚𝑛𝑑(6))</w:t>
                          <w:tab/>
                          <w:tab/>
                          <w:t>Ω</w:t>
                        </w:r>
                        <w:r>
                          <w:rPr>
                            <w:rFonts w:ascii="Cambria Math" w:hAnsi="Cambria Math" w:eastAsia="Cambria Math"/>
                            <w:sz w:val="6"/>
                          </w:rPr>
                          <w:t>5</w:t>
                        </w:r>
                        <w:r>
                          <w:rPr>
                            <w:rFonts w:ascii="Cambria Math" w:hAnsi="Cambria Math" w:eastAsia="Cambria Math"/>
                            <w:spacing w:val="19"/>
                            <w:sz w:val="6"/>
                          </w:rPr>
                          <w:t> </w:t>
                        </w:r>
                        <w:r>
                          <w:rPr>
                            <w:rFonts w:ascii="Cambria Math" w:hAnsi="Cambria Math" w:eastAsia="Cambria Math"/>
                            <w:position w:val="2"/>
                            <w:sz w:val="9"/>
                          </w:rPr>
                          <w:t>= 𝑓(𝐶𝑚𝑛𝑑(6))</w:t>
                          <w:tab/>
                          <w:tab/>
                          <w:t>Ω</w:t>
                        </w:r>
                        <w:r>
                          <w:rPr>
                            <w:rFonts w:ascii="Cambria Math" w:hAnsi="Cambria Math" w:eastAsia="Cambria Math"/>
                            <w:sz w:val="6"/>
                          </w:rPr>
                          <w:t>5</w:t>
                        </w:r>
                        <w:r>
                          <w:rPr>
                            <w:rFonts w:ascii="Cambria Math" w:hAnsi="Cambria Math" w:eastAsia="Cambria Math"/>
                            <w:spacing w:val="15"/>
                            <w:sz w:val="6"/>
                          </w:rPr>
                          <w:t> </w:t>
                        </w:r>
                        <w:r>
                          <w:rPr>
                            <w:rFonts w:ascii="Cambria Math" w:hAnsi="Cambria Math" w:eastAsia="Cambria Math"/>
                            <w:position w:val="2"/>
                            <w:sz w:val="9"/>
                          </w:rPr>
                          <w:t>= 𝑓(𝐶𝑚𝑛𝑑(6))</w:t>
                        </w:r>
                        <w:r>
                          <w:rPr>
                            <w:rFonts w:ascii="Cambria Math" w:hAnsi="Cambria Math" w:eastAsia="Cambria Math"/>
                            <w:spacing w:val="40"/>
                            <w:position w:val="2"/>
                            <w:sz w:val="9"/>
                          </w:rPr>
                          <w:t> </w:t>
                        </w:r>
                        <w:r>
                          <w:rPr>
                            <w:rFonts w:ascii="Cambria Math" w:hAnsi="Cambria Math" w:eastAsia="Cambria Math"/>
                            <w:position w:val="3"/>
                            <w:sz w:val="9"/>
                          </w:rPr>
                          <w:t>Ω</w:t>
                        </w:r>
                        <w:r>
                          <w:rPr>
                            <w:rFonts w:ascii="Cambria Math" w:hAnsi="Cambria Math" w:eastAsia="Cambria Math"/>
                            <w:position w:val="1"/>
                            <w:sz w:val="6"/>
                          </w:rPr>
                          <w:t>6</w:t>
                        </w:r>
                        <w:r>
                          <w:rPr>
                            <w:rFonts w:ascii="Cambria Math" w:hAnsi="Cambria Math" w:eastAsia="Cambria Math"/>
                            <w:spacing w:val="23"/>
                            <w:position w:val="1"/>
                            <w:sz w:val="6"/>
                          </w:rPr>
                          <w:t> </w:t>
                        </w:r>
                        <w:r>
                          <w:rPr>
                            <w:rFonts w:ascii="Cambria Math" w:hAnsi="Cambria Math" w:eastAsia="Cambria Math"/>
                            <w:position w:val="3"/>
                            <w:sz w:val="9"/>
                          </w:rPr>
                          <w:t>= 𝑓(𝐶𝑚𝑛𝑑(5),</w:t>
                        </w:r>
                        <w:r>
                          <w:rPr>
                            <w:rFonts w:ascii="Cambria Math" w:hAnsi="Cambria Math" w:eastAsia="Cambria Math"/>
                            <w:spacing w:val="-4"/>
                            <w:position w:val="3"/>
                            <w:sz w:val="9"/>
                          </w:rPr>
                          <w:t> </w:t>
                        </w:r>
                        <w:r>
                          <w:rPr>
                            <w:rFonts w:ascii="Cambria Math" w:hAnsi="Cambria Math" w:eastAsia="Cambria Math"/>
                            <w:position w:val="3"/>
                            <w:sz w:val="9"/>
                          </w:rPr>
                          <w:t>𝐶𝑚𝑛𝑑(6))</w:t>
                          <w:tab/>
                        </w:r>
                        <w:r>
                          <w:rPr>
                            <w:rFonts w:ascii="Cambria Math" w:hAnsi="Cambria Math" w:eastAsia="Cambria Math"/>
                            <w:spacing w:val="-13"/>
                            <w:position w:val="3"/>
                            <w:sz w:val="9"/>
                          </w:rPr>
                          <w:t> </w:t>
                        </w:r>
                        <w:r>
                          <w:rPr>
                            <w:rFonts w:ascii="Cambria Math" w:hAnsi="Cambria Math" w:eastAsia="Cambria Math"/>
                            <w:position w:val="4"/>
                            <w:sz w:val="9"/>
                          </w:rPr>
                          <w:t>Ω</w:t>
                        </w:r>
                        <w:r>
                          <w:rPr>
                            <w:rFonts w:ascii="Cambria Math" w:hAnsi="Cambria Math" w:eastAsia="Cambria Math"/>
                            <w:position w:val="2"/>
                            <w:sz w:val="6"/>
                          </w:rPr>
                          <w:t>6</w:t>
                        </w:r>
                        <w:r>
                          <w:rPr>
                            <w:rFonts w:ascii="Cambria Math" w:hAnsi="Cambria Math" w:eastAsia="Cambria Math"/>
                            <w:spacing w:val="24"/>
                            <w:position w:val="2"/>
                            <w:sz w:val="6"/>
                          </w:rPr>
                          <w:t> </w:t>
                        </w:r>
                        <w:r>
                          <w:rPr>
                            <w:rFonts w:ascii="Cambria Math" w:hAnsi="Cambria Math" w:eastAsia="Cambria Math"/>
                            <w:position w:val="4"/>
                            <w:sz w:val="9"/>
                          </w:rPr>
                          <w:t>= 𝑓(𝐶𝑚𝑛𝑑(5),</w:t>
                        </w:r>
                        <w:r>
                          <w:rPr>
                            <w:rFonts w:ascii="Cambria Math" w:hAnsi="Cambria Math" w:eastAsia="Cambria Math"/>
                            <w:spacing w:val="-4"/>
                            <w:position w:val="4"/>
                            <w:sz w:val="9"/>
                          </w:rPr>
                          <w:t> </w:t>
                        </w:r>
                        <w:r>
                          <w:rPr>
                            <w:rFonts w:ascii="Cambria Math" w:hAnsi="Cambria Math" w:eastAsia="Cambria Math"/>
                            <w:position w:val="4"/>
                            <w:sz w:val="9"/>
                          </w:rPr>
                          <w:t>𝐶𝑚𝑛𝑑(6))</w:t>
                          <w:tab/>
                          <w:t> </w:t>
                        </w:r>
                        <w:r>
                          <w:rPr>
                            <w:rFonts w:ascii="Cambria Math" w:hAnsi="Cambria Math" w:eastAsia="Cambria Math"/>
                            <w:position w:val="2"/>
                            <w:sz w:val="9"/>
                          </w:rPr>
                          <w:t>Ω</w:t>
                        </w:r>
                        <w:r>
                          <w:rPr>
                            <w:rFonts w:ascii="Cambria Math" w:hAnsi="Cambria Math" w:eastAsia="Cambria Math"/>
                            <w:sz w:val="6"/>
                          </w:rPr>
                          <w:t>6</w:t>
                        </w:r>
                        <w:r>
                          <w:rPr>
                            <w:rFonts w:ascii="Cambria Math" w:hAnsi="Cambria Math" w:eastAsia="Cambria Math"/>
                            <w:spacing w:val="37"/>
                            <w:sz w:val="6"/>
                          </w:rPr>
                          <w:t> </w:t>
                        </w:r>
                        <w:r>
                          <w:rPr>
                            <w:rFonts w:ascii="Cambria Math" w:hAnsi="Cambria Math" w:eastAsia="Cambria Math"/>
                            <w:position w:val="2"/>
                            <w:sz w:val="9"/>
                          </w:rPr>
                          <w:t>= 𝑓(𝐶𝑚𝑛𝑑(5), 𝐶𝑚𝑛𝑑(6))</w:t>
                        </w:r>
                        <w:r>
                          <w:rPr>
                            <w:rFonts w:ascii="Cambria Math" w:hAnsi="Cambria Math" w:eastAsia="Cambria Math"/>
                            <w:spacing w:val="80"/>
                            <w:position w:val="2"/>
                            <w:sz w:val="9"/>
                          </w:rPr>
                          <w:t>  </w:t>
                        </w:r>
                        <w:r>
                          <w:rPr>
                            <w:rFonts w:ascii="Cambria Math" w:hAnsi="Cambria Math" w:eastAsia="Cambria Math"/>
                            <w:position w:val="2"/>
                            <w:sz w:val="9"/>
                          </w:rPr>
                          <w:t>Ω</w:t>
                        </w:r>
                        <w:r>
                          <w:rPr>
                            <w:rFonts w:ascii="Cambria Math" w:hAnsi="Cambria Math" w:eastAsia="Cambria Math"/>
                            <w:sz w:val="6"/>
                          </w:rPr>
                          <w:t>6</w:t>
                        </w:r>
                        <w:r>
                          <w:rPr>
                            <w:rFonts w:ascii="Cambria Math" w:hAnsi="Cambria Math" w:eastAsia="Cambria Math"/>
                            <w:spacing w:val="37"/>
                            <w:sz w:val="6"/>
                          </w:rPr>
                          <w:t> </w:t>
                        </w:r>
                        <w:r>
                          <w:rPr>
                            <w:rFonts w:ascii="Cambria Math" w:hAnsi="Cambria Math" w:eastAsia="Cambria Math"/>
                            <w:position w:val="2"/>
                            <w:sz w:val="9"/>
                          </w:rPr>
                          <w:t>= 𝑓(𝐶𝑚𝑛𝑑(6))</w:t>
                          <w:tab/>
                          <w:t>Ω</w:t>
                        </w:r>
                        <w:r>
                          <w:rPr>
                            <w:rFonts w:ascii="Cambria Math" w:hAnsi="Cambria Math" w:eastAsia="Cambria Math"/>
                            <w:sz w:val="6"/>
                          </w:rPr>
                          <w:t>6</w:t>
                        </w:r>
                        <w:r>
                          <w:rPr>
                            <w:rFonts w:ascii="Cambria Math" w:hAnsi="Cambria Math" w:eastAsia="Cambria Math"/>
                            <w:spacing w:val="19"/>
                            <w:sz w:val="6"/>
                          </w:rPr>
                          <w:t> </w:t>
                        </w:r>
                        <w:r>
                          <w:rPr>
                            <w:rFonts w:ascii="Cambria Math" w:hAnsi="Cambria Math" w:eastAsia="Cambria Math"/>
                            <w:position w:val="2"/>
                            <w:sz w:val="9"/>
                          </w:rPr>
                          <w:t>= 𝑓(𝐶𝑚𝑛𝑑(6))</w:t>
                          <w:tab/>
                          <w:t>Ω</w:t>
                        </w:r>
                        <w:r>
                          <w:rPr>
                            <w:rFonts w:ascii="Cambria Math" w:hAnsi="Cambria Math" w:eastAsia="Cambria Math"/>
                            <w:sz w:val="6"/>
                          </w:rPr>
                          <w:t>6</w:t>
                        </w:r>
                        <w:r>
                          <w:rPr>
                            <w:rFonts w:ascii="Cambria Math" w:hAnsi="Cambria Math" w:eastAsia="Cambria Math"/>
                            <w:spacing w:val="19"/>
                            <w:sz w:val="6"/>
                          </w:rPr>
                          <w:t> </w:t>
                        </w:r>
                        <w:r>
                          <w:rPr>
                            <w:rFonts w:ascii="Cambria Math" w:hAnsi="Cambria Math" w:eastAsia="Cambria Math"/>
                            <w:position w:val="2"/>
                            <w:sz w:val="9"/>
                          </w:rPr>
                          <w:t>= 𝑓(𝐶𝑚𝑛𝑑(6))</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75904">
                <wp:simplePos x="0" y="0"/>
                <wp:positionH relativeFrom="page">
                  <wp:posOffset>3554603</wp:posOffset>
                </wp:positionH>
                <wp:positionV relativeFrom="paragraph">
                  <wp:posOffset>3139237</wp:posOffset>
                </wp:positionV>
                <wp:extent cx="76200" cy="540385"/>
                <wp:effectExtent l="0" t="0" r="0" b="0"/>
                <wp:wrapTopAndBottom/>
                <wp:docPr id="644" name="Graphic 644"/>
                <wp:cNvGraphicFramePr>
                  <a:graphicFrameLocks/>
                </wp:cNvGraphicFramePr>
                <a:graphic>
                  <a:graphicData uri="http://schemas.microsoft.com/office/word/2010/wordprocessingShape">
                    <wps:wsp>
                      <wps:cNvPr id="644" name="Graphic 644"/>
                      <wps:cNvSpPr/>
                      <wps:spPr>
                        <a:xfrm>
                          <a:off x="0" y="0"/>
                          <a:ext cx="76200" cy="540385"/>
                        </a:xfrm>
                        <a:custGeom>
                          <a:avLst/>
                          <a:gdLst/>
                          <a:ahLst/>
                          <a:cxnLst/>
                          <a:rect l="l" t="t" r="r" b="b"/>
                          <a:pathLst>
                            <a:path w="76200" h="540385">
                              <a:moveTo>
                                <a:pt x="34925" y="463803"/>
                              </a:moveTo>
                              <a:lnTo>
                                <a:pt x="0" y="463803"/>
                              </a:lnTo>
                              <a:lnTo>
                                <a:pt x="38100" y="540003"/>
                              </a:lnTo>
                              <a:lnTo>
                                <a:pt x="69850" y="476503"/>
                              </a:lnTo>
                              <a:lnTo>
                                <a:pt x="34925" y="476503"/>
                              </a:lnTo>
                              <a:lnTo>
                                <a:pt x="34925" y="463803"/>
                              </a:lnTo>
                              <a:close/>
                            </a:path>
                            <a:path w="76200" h="540385">
                              <a:moveTo>
                                <a:pt x="41275" y="0"/>
                              </a:moveTo>
                              <a:lnTo>
                                <a:pt x="34925" y="0"/>
                              </a:lnTo>
                              <a:lnTo>
                                <a:pt x="34925" y="476503"/>
                              </a:lnTo>
                              <a:lnTo>
                                <a:pt x="41275" y="476503"/>
                              </a:lnTo>
                              <a:lnTo>
                                <a:pt x="41275" y="0"/>
                              </a:lnTo>
                              <a:close/>
                            </a:path>
                            <a:path w="76200" h="540385">
                              <a:moveTo>
                                <a:pt x="76200" y="463803"/>
                              </a:moveTo>
                              <a:lnTo>
                                <a:pt x="41275" y="463803"/>
                              </a:lnTo>
                              <a:lnTo>
                                <a:pt x="41275" y="476503"/>
                              </a:lnTo>
                              <a:lnTo>
                                <a:pt x="69850" y="476503"/>
                              </a:lnTo>
                              <a:lnTo>
                                <a:pt x="76200" y="46380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79.890015pt;margin-top:247.184067pt;width:6pt;height:42.55pt;mso-position-horizontal-relative:page;mso-position-vertical-relative:paragraph;z-index:-15640576;mso-wrap-distance-left:0;mso-wrap-distance-right:0" id="docshape559" coordorigin="5598,4944" coordsize="120,851" path="m5653,5674l5598,5674,5658,5794,5708,5694,5653,5694,5653,5674xm5663,4944l5653,4944,5653,5694,5663,5694,5663,4944xm5718,5674l5663,5674,5663,5694,5708,5694,5718,5674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76416">
                <wp:simplePos x="0" y="0"/>
                <wp:positionH relativeFrom="page">
                  <wp:posOffset>2819654</wp:posOffset>
                </wp:positionH>
                <wp:positionV relativeFrom="paragraph">
                  <wp:posOffset>3746805</wp:posOffset>
                </wp:positionV>
                <wp:extent cx="1541145" cy="194945"/>
                <wp:effectExtent l="0" t="0" r="0" b="0"/>
                <wp:wrapTopAndBottom/>
                <wp:docPr id="645" name="Group 645"/>
                <wp:cNvGraphicFramePr>
                  <a:graphicFrameLocks/>
                </wp:cNvGraphicFramePr>
                <a:graphic>
                  <a:graphicData uri="http://schemas.microsoft.com/office/word/2010/wordprocessingGroup">
                    <wpg:wgp>
                      <wpg:cNvPr id="645" name="Group 645"/>
                      <wpg:cNvGrpSpPr/>
                      <wpg:grpSpPr>
                        <a:xfrm>
                          <a:off x="0" y="0"/>
                          <a:ext cx="1541145" cy="194945"/>
                          <a:chExt cx="1541145" cy="194945"/>
                        </a:xfrm>
                      </wpg:grpSpPr>
                      <wps:wsp>
                        <wps:cNvPr id="646" name="Graphic 646"/>
                        <wps:cNvSpPr/>
                        <wps:spPr>
                          <a:xfrm>
                            <a:off x="6350" y="6350"/>
                            <a:ext cx="1528445" cy="182245"/>
                          </a:xfrm>
                          <a:custGeom>
                            <a:avLst/>
                            <a:gdLst/>
                            <a:ahLst/>
                            <a:cxnLst/>
                            <a:rect l="l" t="t" r="r" b="b"/>
                            <a:pathLst>
                              <a:path w="1528445" h="182245">
                                <a:moveTo>
                                  <a:pt x="0" y="30225"/>
                                </a:moveTo>
                                <a:lnTo>
                                  <a:pt x="2365" y="18430"/>
                                </a:lnTo>
                                <a:lnTo>
                                  <a:pt x="8826" y="8826"/>
                                </a:lnTo>
                                <a:lnTo>
                                  <a:pt x="18430" y="2365"/>
                                </a:lnTo>
                                <a:lnTo>
                                  <a:pt x="30225" y="0"/>
                                </a:lnTo>
                                <a:lnTo>
                                  <a:pt x="1497965" y="0"/>
                                </a:lnTo>
                                <a:lnTo>
                                  <a:pt x="1509779" y="2365"/>
                                </a:lnTo>
                                <a:lnTo>
                                  <a:pt x="1519428" y="8826"/>
                                </a:lnTo>
                                <a:lnTo>
                                  <a:pt x="1525932" y="18430"/>
                                </a:lnTo>
                                <a:lnTo>
                                  <a:pt x="1528318" y="30225"/>
                                </a:lnTo>
                                <a:lnTo>
                                  <a:pt x="1528318" y="151384"/>
                                </a:lnTo>
                                <a:lnTo>
                                  <a:pt x="1525932" y="163198"/>
                                </a:lnTo>
                                <a:lnTo>
                                  <a:pt x="1519428" y="172847"/>
                                </a:lnTo>
                                <a:lnTo>
                                  <a:pt x="1509779" y="179351"/>
                                </a:lnTo>
                                <a:lnTo>
                                  <a:pt x="1497965" y="181737"/>
                                </a:lnTo>
                                <a:lnTo>
                                  <a:pt x="30225" y="181737"/>
                                </a:lnTo>
                                <a:lnTo>
                                  <a:pt x="18430" y="179351"/>
                                </a:lnTo>
                                <a:lnTo>
                                  <a:pt x="8826" y="172847"/>
                                </a:lnTo>
                                <a:lnTo>
                                  <a:pt x="2365" y="163198"/>
                                </a:lnTo>
                                <a:lnTo>
                                  <a:pt x="0" y="151384"/>
                                </a:lnTo>
                                <a:lnTo>
                                  <a:pt x="0" y="30225"/>
                                </a:lnTo>
                                <a:close/>
                              </a:path>
                            </a:pathLst>
                          </a:custGeom>
                          <a:ln w="12699">
                            <a:solidFill>
                              <a:srgbClr val="000000"/>
                            </a:solidFill>
                            <a:prstDash val="solid"/>
                          </a:ln>
                        </wps:spPr>
                        <wps:bodyPr wrap="square" lIns="0" tIns="0" rIns="0" bIns="0" rtlCol="0">
                          <a:prstTxWarp prst="textNoShape">
                            <a:avLst/>
                          </a:prstTxWarp>
                          <a:noAutofit/>
                        </wps:bodyPr>
                      </wps:wsp>
                      <wps:wsp>
                        <wps:cNvPr id="647" name="Textbox 647"/>
                        <wps:cNvSpPr txBox="1"/>
                        <wps:spPr>
                          <a:xfrm>
                            <a:off x="17113" y="13938"/>
                            <a:ext cx="1506855" cy="167005"/>
                          </a:xfrm>
                          <a:prstGeom prst="rect">
                            <a:avLst/>
                          </a:prstGeom>
                        </wps:spPr>
                        <wps:txbx>
                          <w:txbxContent>
                            <w:p>
                              <w:pPr>
                                <w:spacing w:before="13"/>
                                <w:ind w:left="64" w:right="0" w:firstLine="0"/>
                                <w:jc w:val="left"/>
                                <w:rPr>
                                  <w:sz w:val="20"/>
                                </w:rPr>
                              </w:pPr>
                              <w:r>
                                <w:rPr>
                                  <w:sz w:val="20"/>
                                </w:rPr>
                                <w:t>Create</w:t>
                              </w:r>
                              <w:r>
                                <w:rPr>
                                  <w:spacing w:val="-4"/>
                                  <w:sz w:val="20"/>
                                </w:rPr>
                                <w:t> </w:t>
                              </w:r>
                              <w:r>
                                <w:rPr>
                                  <w:sz w:val="20"/>
                                </w:rPr>
                                <w:t>Control</w:t>
                              </w:r>
                              <w:r>
                                <w:rPr>
                                  <w:spacing w:val="-5"/>
                                  <w:sz w:val="20"/>
                                </w:rPr>
                                <w:t> </w:t>
                              </w:r>
                              <w:r>
                                <w:rPr>
                                  <w:sz w:val="20"/>
                                </w:rPr>
                                <w:t>Input</w:t>
                              </w:r>
                              <w:r>
                                <w:rPr>
                                  <w:spacing w:val="-4"/>
                                  <w:sz w:val="20"/>
                                </w:rPr>
                                <w:t> </w:t>
                              </w:r>
                              <w:r>
                                <w:rPr>
                                  <w:spacing w:val="-2"/>
                                  <w:sz w:val="20"/>
                                </w:rPr>
                                <w:t>Vector</w:t>
                              </w:r>
                            </w:p>
                          </w:txbxContent>
                        </wps:txbx>
                        <wps:bodyPr wrap="square" lIns="0" tIns="0" rIns="0" bIns="0" rtlCol="0">
                          <a:noAutofit/>
                        </wps:bodyPr>
                      </wps:wsp>
                    </wpg:wgp>
                  </a:graphicData>
                </a:graphic>
              </wp:anchor>
            </w:drawing>
          </mc:Choice>
          <mc:Fallback>
            <w:pict>
              <v:group style="position:absolute;margin-left:222.020004pt;margin-top:295.024048pt;width:121.35pt;height:15.35pt;mso-position-horizontal-relative:page;mso-position-vertical-relative:paragraph;z-index:-15640064;mso-wrap-distance-left:0;mso-wrap-distance-right:0" id="docshapegroup560" coordorigin="4440,5900" coordsize="2427,307">
                <v:shape style="position:absolute;left:4450;top:5910;width:2407;height:287" id="docshape561" coordorigin="4450,5910" coordsize="2407,287" path="m4450,5958l4454,5940,4464,5924,4479,5914,4498,5910,6809,5910,6828,5914,6843,5924,6853,5940,6857,5958,6857,6149,6853,6167,6843,6183,6828,6193,6809,6197,4498,6197,4479,6193,4464,6183,4454,6167,4450,6149,4450,5958xe" filled="false" stroked="true" strokeweight="1.0pt" strokecolor="#000000">
                  <v:path arrowok="t"/>
                  <v:stroke dashstyle="solid"/>
                </v:shape>
                <v:shape style="position:absolute;left:4467;top:5922;width:2373;height:263" type="#_x0000_t202" id="docshape562" filled="false" stroked="false">
                  <v:textbox inset="0,0,0,0">
                    <w:txbxContent>
                      <w:p>
                        <w:pPr>
                          <w:spacing w:before="13"/>
                          <w:ind w:left="64" w:right="0" w:firstLine="0"/>
                          <w:jc w:val="left"/>
                          <w:rPr>
                            <w:sz w:val="20"/>
                          </w:rPr>
                        </w:pPr>
                        <w:r>
                          <w:rPr>
                            <w:sz w:val="20"/>
                          </w:rPr>
                          <w:t>Create</w:t>
                        </w:r>
                        <w:r>
                          <w:rPr>
                            <w:spacing w:val="-4"/>
                            <w:sz w:val="20"/>
                          </w:rPr>
                          <w:t> </w:t>
                        </w:r>
                        <w:r>
                          <w:rPr>
                            <w:sz w:val="20"/>
                          </w:rPr>
                          <w:t>Control</w:t>
                        </w:r>
                        <w:r>
                          <w:rPr>
                            <w:spacing w:val="-5"/>
                            <w:sz w:val="20"/>
                          </w:rPr>
                          <w:t> </w:t>
                        </w:r>
                        <w:r>
                          <w:rPr>
                            <w:sz w:val="20"/>
                          </w:rPr>
                          <w:t>Input</w:t>
                        </w:r>
                        <w:r>
                          <w:rPr>
                            <w:spacing w:val="-4"/>
                            <w:sz w:val="20"/>
                          </w:rPr>
                          <w:t> </w:t>
                        </w:r>
                        <w:r>
                          <w:rPr>
                            <w:spacing w:val="-2"/>
                            <w:sz w:val="20"/>
                          </w:rPr>
                          <w:t>Vector</w:t>
                        </w:r>
                      </w:p>
                    </w:txbxContent>
                  </v:textbox>
                  <w10:wrap type="none"/>
                </v:shape>
                <w10:wrap type="topAndBottom"/>
              </v:group>
            </w:pict>
          </mc:Fallback>
        </mc:AlternateContent>
      </w:r>
    </w:p>
    <w:p>
      <w:pPr>
        <w:pStyle w:val="BodyText"/>
        <w:spacing w:before="5"/>
        <w:rPr>
          <w:sz w:val="18"/>
        </w:rPr>
      </w:pPr>
    </w:p>
    <w:p>
      <w:pPr>
        <w:pStyle w:val="BodyText"/>
        <w:spacing w:before="10"/>
        <w:rPr>
          <w:sz w:val="6"/>
        </w:rPr>
      </w:pPr>
    </w:p>
    <w:p>
      <w:pPr>
        <w:pStyle w:val="BodyText"/>
        <w:spacing w:before="1"/>
        <w:rPr>
          <w:sz w:val="7"/>
        </w:rPr>
      </w:pPr>
    </w:p>
    <w:p>
      <w:pPr>
        <w:pStyle w:val="BodyText"/>
        <w:spacing w:before="131"/>
        <w:ind w:left="2343"/>
      </w:pPr>
      <w:bookmarkStart w:name="_bookmark133" w:id="134"/>
      <w:bookmarkEnd w:id="134"/>
      <w:r>
        <w:rPr/>
      </w:r>
      <w:r>
        <w:rPr/>
        <w:t>Figure</w:t>
      </w:r>
      <w:r>
        <w:rPr>
          <w:spacing w:val="-3"/>
        </w:rPr>
        <w:t> </w:t>
      </w:r>
      <w:r>
        <w:rPr/>
        <w:t>5.6. The</w:t>
      </w:r>
      <w:r>
        <w:rPr>
          <w:spacing w:val="-1"/>
        </w:rPr>
        <w:t> </w:t>
      </w:r>
      <w:r>
        <w:rPr/>
        <w:t>Flowchart</w:t>
      </w:r>
      <w:r>
        <w:rPr>
          <w:spacing w:val="-1"/>
        </w:rPr>
        <w:t> </w:t>
      </w:r>
      <w:r>
        <w:rPr/>
        <w:t>of the</w:t>
      </w:r>
      <w:r>
        <w:rPr>
          <w:spacing w:val="-1"/>
        </w:rPr>
        <w:t> </w:t>
      </w:r>
      <w:r>
        <w:rPr>
          <w:spacing w:val="-2"/>
        </w:rPr>
        <w:t>Mixer</w:t>
      </w:r>
    </w:p>
    <w:p>
      <w:pPr>
        <w:pStyle w:val="BodyText"/>
      </w:pPr>
    </w:p>
    <w:p>
      <w:pPr>
        <w:pStyle w:val="BodyText"/>
        <w:spacing w:before="67"/>
      </w:pPr>
    </w:p>
    <w:p>
      <w:pPr>
        <w:pStyle w:val="Heading2"/>
        <w:numPr>
          <w:ilvl w:val="1"/>
          <w:numId w:val="15"/>
        </w:numPr>
        <w:tabs>
          <w:tab w:pos="924" w:val="left" w:leader="none"/>
        </w:tabs>
        <w:spacing w:line="240" w:lineRule="auto" w:before="1" w:after="0"/>
        <w:ind w:left="924" w:right="0" w:hanging="720"/>
        <w:jc w:val="left"/>
      </w:pPr>
      <w:bookmarkStart w:name="_bookmark134" w:id="135"/>
      <w:bookmarkEnd w:id="135"/>
      <w:r>
        <w:rPr>
          <w:b w:val="0"/>
        </w:rPr>
      </w:r>
      <w:r>
        <w:rPr/>
        <w:t>Linear</w:t>
      </w:r>
      <w:r>
        <w:rPr>
          <w:spacing w:val="-1"/>
        </w:rPr>
        <w:t> </w:t>
      </w:r>
      <w:r>
        <w:rPr/>
        <w:t>Quadratic</w:t>
      </w:r>
      <w:r>
        <w:rPr>
          <w:spacing w:val="-2"/>
        </w:rPr>
        <w:t> Problem</w:t>
      </w:r>
    </w:p>
    <w:p>
      <w:pPr>
        <w:pStyle w:val="BodyText"/>
        <w:spacing w:before="220"/>
        <w:rPr>
          <w:b/>
        </w:rPr>
      </w:pPr>
    </w:p>
    <w:p>
      <w:pPr>
        <w:pStyle w:val="BodyText"/>
        <w:spacing w:line="360" w:lineRule="auto"/>
        <w:ind w:left="204" w:right="870"/>
        <w:jc w:val="both"/>
      </w:pPr>
      <w:r>
        <w:rPr/>
        <w:t>In control theory, the Linear Quadratic Problem is one of the most fundamental optimal control problems. Optimal control concerns with operating a dynamic system</w:t>
      </w:r>
      <w:r>
        <w:rPr>
          <w:spacing w:val="-8"/>
        </w:rPr>
        <w:t> </w:t>
      </w:r>
      <w:r>
        <w:rPr/>
        <w:t>at</w:t>
      </w:r>
      <w:r>
        <w:rPr>
          <w:spacing w:val="-7"/>
        </w:rPr>
        <w:t> </w:t>
      </w:r>
      <w:r>
        <w:rPr/>
        <w:t>minimum</w:t>
      </w:r>
      <w:r>
        <w:rPr>
          <w:spacing w:val="-7"/>
        </w:rPr>
        <w:t> </w:t>
      </w:r>
      <w:r>
        <w:rPr/>
        <w:t>cost.</w:t>
      </w:r>
      <w:r>
        <w:rPr>
          <w:spacing w:val="-6"/>
        </w:rPr>
        <w:t> </w:t>
      </w:r>
      <w:r>
        <w:rPr/>
        <w:t>The</w:t>
      </w:r>
      <w:r>
        <w:rPr>
          <w:spacing w:val="-9"/>
        </w:rPr>
        <w:t> </w:t>
      </w:r>
      <w:r>
        <w:rPr/>
        <w:t>case</w:t>
      </w:r>
      <w:r>
        <w:rPr>
          <w:spacing w:val="-8"/>
        </w:rPr>
        <w:t> </w:t>
      </w:r>
      <w:r>
        <w:rPr/>
        <w:t>where</w:t>
      </w:r>
      <w:r>
        <w:rPr>
          <w:spacing w:val="-8"/>
        </w:rPr>
        <w:t> </w:t>
      </w:r>
      <w:r>
        <w:rPr/>
        <w:t>the</w:t>
      </w:r>
      <w:r>
        <w:rPr>
          <w:spacing w:val="-8"/>
        </w:rPr>
        <w:t> </w:t>
      </w:r>
      <w:r>
        <w:rPr/>
        <w:t>system</w:t>
      </w:r>
      <w:r>
        <w:rPr>
          <w:spacing w:val="-7"/>
        </w:rPr>
        <w:t> </w:t>
      </w:r>
      <w:r>
        <w:rPr/>
        <w:t>dynamics</w:t>
      </w:r>
      <w:r>
        <w:rPr>
          <w:spacing w:val="-7"/>
        </w:rPr>
        <w:t> </w:t>
      </w:r>
      <w:r>
        <w:rPr/>
        <w:t>are</w:t>
      </w:r>
      <w:r>
        <w:rPr>
          <w:spacing w:val="-10"/>
        </w:rPr>
        <w:t> </w:t>
      </w:r>
      <w:r>
        <w:rPr/>
        <w:t>described</w:t>
      </w:r>
      <w:r>
        <w:rPr>
          <w:spacing w:val="-8"/>
        </w:rPr>
        <w:t> </w:t>
      </w:r>
      <w:r>
        <w:rPr/>
        <w:t>by</w:t>
      </w:r>
      <w:r>
        <w:rPr>
          <w:spacing w:val="-8"/>
        </w:rPr>
        <w:t> </w:t>
      </w:r>
      <w:r>
        <w:rPr/>
        <w:t>a</w:t>
      </w:r>
      <w:r>
        <w:rPr>
          <w:spacing w:val="-9"/>
        </w:rPr>
        <w:t> </w:t>
      </w:r>
      <w:r>
        <w:rPr>
          <w:spacing w:val="-5"/>
        </w:rPr>
        <w:t>set</w:t>
      </w:r>
    </w:p>
    <w:p>
      <w:pPr>
        <w:spacing w:after="0" w:line="360" w:lineRule="auto"/>
        <w:jc w:val="both"/>
        <w:sectPr>
          <w:pgSz w:w="11910" w:h="16840"/>
          <w:pgMar w:header="0" w:footer="1476" w:top="1900" w:bottom="1660" w:left="1380" w:right="1400"/>
        </w:sectPr>
      </w:pPr>
    </w:p>
    <w:p>
      <w:pPr>
        <w:pStyle w:val="BodyText"/>
        <w:spacing w:line="360" w:lineRule="auto" w:before="68"/>
        <w:ind w:left="895" w:right="180"/>
        <w:jc w:val="both"/>
      </w:pPr>
      <w:r>
        <w:rPr/>
        <w:t>of linear differential equations, and the cost is described by a quadratic function is called</w:t>
      </w:r>
      <w:r>
        <w:rPr>
          <w:spacing w:val="-10"/>
        </w:rPr>
        <w:t> </w:t>
      </w:r>
      <w:r>
        <w:rPr/>
        <w:t>the</w:t>
      </w:r>
      <w:r>
        <w:rPr>
          <w:spacing w:val="-9"/>
        </w:rPr>
        <w:t> </w:t>
      </w:r>
      <w:r>
        <w:rPr/>
        <w:t>“LQ</w:t>
      </w:r>
      <w:r>
        <w:rPr>
          <w:spacing w:val="-9"/>
        </w:rPr>
        <w:t> </w:t>
      </w:r>
      <w:r>
        <w:rPr/>
        <w:t>problem”</w:t>
      </w:r>
      <w:r>
        <w:rPr>
          <w:spacing w:val="-6"/>
        </w:rPr>
        <w:t> </w:t>
      </w:r>
      <w:r>
        <w:rPr/>
        <w:t>[37].</w:t>
      </w:r>
      <w:r>
        <w:rPr>
          <w:spacing w:val="-11"/>
        </w:rPr>
        <w:t> </w:t>
      </w:r>
      <w:r>
        <w:rPr/>
        <w:t>The</w:t>
      </w:r>
      <w:r>
        <w:rPr>
          <w:spacing w:val="-10"/>
        </w:rPr>
        <w:t> </w:t>
      </w:r>
      <w:r>
        <w:rPr/>
        <w:t>solution</w:t>
      </w:r>
      <w:r>
        <w:rPr>
          <w:spacing w:val="-10"/>
        </w:rPr>
        <w:t> </w:t>
      </w:r>
      <w:r>
        <w:rPr/>
        <w:t>to</w:t>
      </w:r>
      <w:r>
        <w:rPr>
          <w:spacing w:val="-10"/>
        </w:rPr>
        <w:t> </w:t>
      </w:r>
      <w:r>
        <w:rPr/>
        <w:t>this</w:t>
      </w:r>
      <w:r>
        <w:rPr>
          <w:spacing w:val="-10"/>
        </w:rPr>
        <w:t> </w:t>
      </w:r>
      <w:r>
        <w:rPr/>
        <w:t>problem</w:t>
      </w:r>
      <w:r>
        <w:rPr>
          <w:spacing w:val="-9"/>
        </w:rPr>
        <w:t> </w:t>
      </w:r>
      <w:r>
        <w:rPr/>
        <w:t>can</w:t>
      </w:r>
      <w:r>
        <w:rPr>
          <w:spacing w:val="-9"/>
        </w:rPr>
        <w:t> </w:t>
      </w:r>
      <w:r>
        <w:rPr/>
        <w:t>be</w:t>
      </w:r>
      <w:r>
        <w:rPr>
          <w:spacing w:val="-11"/>
        </w:rPr>
        <w:t> </w:t>
      </w:r>
      <w:r>
        <w:rPr/>
        <w:t>the</w:t>
      </w:r>
      <w:r>
        <w:rPr>
          <w:spacing w:val="-11"/>
        </w:rPr>
        <w:t> </w:t>
      </w:r>
      <w:r>
        <w:rPr/>
        <w:t>state</w:t>
      </w:r>
      <w:r>
        <w:rPr>
          <w:spacing w:val="-9"/>
        </w:rPr>
        <w:t> </w:t>
      </w:r>
      <w:r>
        <w:rPr/>
        <w:t>feedback controller or output feedback controller with a state observer. One of the main results, in theory, is that the solution is provided by the linear-quadratic regulator (LQR), a feedback controller, which is an essential part of the solution to the LQG (Linear-Quadratic-Gaussian) problem.</w:t>
      </w:r>
    </w:p>
    <w:p>
      <w:pPr>
        <w:pStyle w:val="BodyText"/>
        <w:spacing w:line="362" w:lineRule="auto" w:before="159"/>
        <w:ind w:left="895" w:right="183"/>
        <w:jc w:val="both"/>
      </w:pPr>
      <w:r>
        <w:rPr/>
        <w:t>For a dynamic system represented in state-space with or without constraints, let the best control strategy be;</w:t>
      </w:r>
    </w:p>
    <w:p>
      <w:pPr>
        <w:pStyle w:val="BodyText"/>
        <w:spacing w:before="1"/>
        <w:rPr>
          <w:sz w:val="16"/>
        </w:rPr>
      </w:pPr>
    </w:p>
    <w:tbl>
      <w:tblPr>
        <w:tblW w:w="0" w:type="auto"/>
        <w:jc w:val="left"/>
        <w:tblInd w:w="4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00"/>
        <w:gridCol w:w="2114"/>
      </w:tblGrid>
      <w:tr>
        <w:trPr>
          <w:trHeight w:val="244" w:hRule="atLeast"/>
        </w:trPr>
        <w:tc>
          <w:tcPr>
            <w:tcW w:w="2600" w:type="dxa"/>
          </w:tcPr>
          <w:p>
            <w:pPr>
              <w:pStyle w:val="TableParagraph"/>
              <w:spacing w:line="225" w:lineRule="exact" w:before="0"/>
              <w:ind w:left="50"/>
              <w:rPr>
                <w:rFonts w:ascii="Cambria Math" w:hAnsi="Cambria Math" w:eastAsia="Cambria Math"/>
                <w:sz w:val="20"/>
              </w:rPr>
            </w:pPr>
            <w:r>
              <w:rPr>
                <w:rFonts w:ascii="Cambria Math" w:hAnsi="Cambria Math" w:eastAsia="Cambria Math"/>
                <w:sz w:val="20"/>
                <w:u w:val="single"/>
              </w:rPr>
              <w:t>𝑢</w:t>
            </w:r>
            <w:r>
              <w:rPr>
                <w:rFonts w:ascii="Cambria Math" w:hAnsi="Cambria Math" w:eastAsia="Cambria Math"/>
                <w:sz w:val="20"/>
                <w:vertAlign w:val="superscript"/>
              </w:rPr>
              <w:t>0</w:t>
            </w:r>
            <w:r>
              <w:rPr>
                <w:rFonts w:ascii="Cambria Math" w:hAnsi="Cambria Math" w:eastAsia="Cambria Math"/>
                <w:spacing w:val="24"/>
                <w:sz w:val="20"/>
                <w:vertAlign w:val="baseline"/>
              </w:rPr>
              <w:t> </w:t>
            </w:r>
            <w:r>
              <w:rPr>
                <w:rFonts w:ascii="Cambria Math" w:hAnsi="Cambria Math" w:eastAsia="Cambria Math"/>
                <w:sz w:val="20"/>
                <w:vertAlign w:val="baseline"/>
              </w:rPr>
              <w:t>=</w:t>
            </w:r>
            <w:r>
              <w:rPr>
                <w:rFonts w:ascii="Cambria Math" w:hAnsi="Cambria Math" w:eastAsia="Cambria Math"/>
                <w:spacing w:val="18"/>
                <w:sz w:val="20"/>
                <w:vertAlign w:val="baseline"/>
              </w:rPr>
              <w:t> </w:t>
            </w:r>
            <w:r>
              <w:rPr>
                <w:rFonts w:ascii="Cambria Math" w:hAnsi="Cambria Math" w:eastAsia="Cambria Math"/>
                <w:spacing w:val="-4"/>
                <w:sz w:val="20"/>
                <w:vertAlign w:val="baseline"/>
              </w:rPr>
              <w:t>−𝐾</w:t>
            </w:r>
            <w:r>
              <w:rPr>
                <w:rFonts w:ascii="Cambria Math" w:hAnsi="Cambria Math" w:eastAsia="Cambria Math"/>
                <w:spacing w:val="-4"/>
                <w:sz w:val="20"/>
                <w:vertAlign w:val="superscript"/>
              </w:rPr>
              <w:t>0</w:t>
            </w:r>
            <w:r>
              <w:rPr>
                <w:rFonts w:ascii="Cambria Math" w:hAnsi="Cambria Math" w:eastAsia="Cambria Math"/>
                <w:spacing w:val="-4"/>
                <w:sz w:val="20"/>
                <w:u w:val="single"/>
                <w:vertAlign w:val="baseline"/>
              </w:rPr>
              <w:t>𝑥</w:t>
            </w:r>
          </w:p>
        </w:tc>
        <w:tc>
          <w:tcPr>
            <w:tcW w:w="2114" w:type="dxa"/>
          </w:tcPr>
          <w:p>
            <w:pPr>
              <w:pStyle w:val="TableParagraph"/>
              <w:spacing w:line="225" w:lineRule="exact" w:before="0"/>
              <w:ind w:right="49"/>
              <w:jc w:val="right"/>
              <w:rPr>
                <w:sz w:val="22"/>
              </w:rPr>
            </w:pPr>
            <w:r>
              <w:rPr>
                <w:spacing w:val="-2"/>
                <w:sz w:val="22"/>
              </w:rPr>
              <w:t>(142)</w:t>
            </w:r>
          </w:p>
        </w:tc>
      </w:tr>
    </w:tbl>
    <w:p>
      <w:pPr>
        <w:pStyle w:val="BodyText"/>
        <w:spacing w:before="141"/>
        <w:ind w:left="895"/>
        <w:jc w:val="both"/>
      </w:pPr>
      <w:r>
        <w:rPr/>
        <w:t>such</w:t>
      </w:r>
      <w:r>
        <w:rPr>
          <w:spacing w:val="-2"/>
        </w:rPr>
        <w:t> </w:t>
      </w:r>
      <w:r>
        <w:rPr/>
        <w:t>that</w:t>
      </w:r>
      <w:r>
        <w:rPr>
          <w:spacing w:val="-1"/>
        </w:rPr>
        <w:t> </w:t>
      </w:r>
      <w:r>
        <w:rPr/>
        <w:t>the</w:t>
      </w:r>
      <w:r>
        <w:rPr>
          <w:spacing w:val="-1"/>
        </w:rPr>
        <w:t> </w:t>
      </w:r>
      <w:r>
        <w:rPr/>
        <w:t>performance</w:t>
      </w:r>
      <w:r>
        <w:rPr>
          <w:spacing w:val="-2"/>
        </w:rPr>
        <w:t> </w:t>
      </w:r>
      <w:r>
        <w:rPr/>
        <w:t>index</w:t>
      </w:r>
      <w:r>
        <w:rPr>
          <w:spacing w:val="-1"/>
        </w:rPr>
        <w:t> </w:t>
      </w:r>
      <w:r>
        <w:rPr/>
        <w:t>(cost</w:t>
      </w:r>
      <w:r>
        <w:rPr>
          <w:spacing w:val="-1"/>
        </w:rPr>
        <w:t> </w:t>
      </w:r>
      <w:r>
        <w:rPr>
          <w:spacing w:val="-2"/>
        </w:rPr>
        <w:t>function);</w:t>
      </w:r>
    </w:p>
    <w:p>
      <w:pPr>
        <w:pStyle w:val="BodyText"/>
        <w:spacing w:before="63" w:after="1"/>
        <w:rPr>
          <w:sz w:val="20"/>
        </w:rPr>
      </w:pPr>
    </w:p>
    <w:tbl>
      <w:tblPr>
        <w:tblW w:w="0" w:type="auto"/>
        <w:jc w:val="left"/>
        <w:tblInd w:w="3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95"/>
        <w:gridCol w:w="1815"/>
      </w:tblGrid>
      <w:tr>
        <w:trPr>
          <w:trHeight w:val="554" w:hRule="atLeast"/>
        </w:trPr>
        <w:tc>
          <w:tcPr>
            <w:tcW w:w="3495" w:type="dxa"/>
          </w:tcPr>
          <w:p>
            <w:pPr>
              <w:pStyle w:val="TableParagraph"/>
              <w:spacing w:line="137" w:lineRule="exact" w:before="0"/>
              <w:ind w:left="551"/>
              <w:rPr>
                <w:rFonts w:ascii="Cambria Math" w:hAnsi="Cambria Math"/>
                <w:sz w:val="14"/>
              </w:rPr>
            </w:pPr>
            <w:r>
              <w:rPr>
                <w:rFonts w:ascii="Cambria Math" w:hAnsi="Cambria Math"/>
                <w:spacing w:val="-10"/>
                <w:w w:val="105"/>
                <w:sz w:val="14"/>
              </w:rPr>
              <w:t>∞</w:t>
            </w:r>
          </w:p>
          <w:p>
            <w:pPr>
              <w:pStyle w:val="TableParagraph"/>
              <w:spacing w:line="242" w:lineRule="exact" w:before="0"/>
              <w:ind w:left="50"/>
              <w:rPr>
                <w:rFonts w:ascii="Cambria Math" w:hAnsi="Cambria Math" w:eastAsia="Cambria Math"/>
                <w:sz w:val="20"/>
              </w:rPr>
            </w:pPr>
            <w:r>
              <w:rPr>
                <w:rFonts w:ascii="Cambria Math" w:hAnsi="Cambria Math" w:eastAsia="Cambria Math"/>
                <w:w w:val="105"/>
                <w:sz w:val="20"/>
              </w:rPr>
              <w:t>𝐽</w:t>
            </w:r>
            <w:r>
              <w:rPr>
                <w:rFonts w:ascii="Cambria Math" w:hAnsi="Cambria Math" w:eastAsia="Cambria Math"/>
                <w:spacing w:val="15"/>
                <w:w w:val="105"/>
                <w:sz w:val="20"/>
              </w:rPr>
              <w:t> </w:t>
            </w:r>
            <w:r>
              <w:rPr>
                <w:rFonts w:ascii="Cambria Math" w:hAnsi="Cambria Math" w:eastAsia="Cambria Math"/>
                <w:w w:val="105"/>
                <w:sz w:val="20"/>
              </w:rPr>
              <w:t>=</w:t>
            </w:r>
            <w:r>
              <w:rPr>
                <w:rFonts w:ascii="Cambria Math" w:hAnsi="Cambria Math" w:eastAsia="Cambria Math"/>
                <w:spacing w:val="8"/>
                <w:w w:val="110"/>
                <w:sz w:val="20"/>
              </w:rPr>
              <w:t> </w:t>
            </w:r>
            <w:r>
              <w:rPr>
                <w:rFonts w:ascii="Cambria Math" w:hAnsi="Cambria Math" w:eastAsia="Cambria Math"/>
                <w:w w:val="110"/>
                <w:sz w:val="20"/>
              </w:rPr>
              <w:t>∫</w:t>
            </w:r>
            <w:r>
              <w:rPr>
                <w:rFonts w:ascii="Cambria Math" w:hAnsi="Cambria Math" w:eastAsia="Cambria Math"/>
                <w:spacing w:val="67"/>
                <w:w w:val="150"/>
                <w:sz w:val="20"/>
              </w:rPr>
              <w:t> </w:t>
            </w:r>
            <w:r>
              <w:rPr>
                <w:rFonts w:ascii="Cambria Math" w:hAnsi="Cambria Math" w:eastAsia="Cambria Math"/>
                <w:w w:val="105"/>
                <w:position w:val="1"/>
                <w:sz w:val="20"/>
              </w:rPr>
              <w:t>(</w:t>
            </w:r>
            <w:r>
              <w:rPr>
                <w:rFonts w:ascii="Cambria Math" w:hAnsi="Cambria Math" w:eastAsia="Cambria Math"/>
                <w:w w:val="105"/>
                <w:sz w:val="20"/>
              </w:rPr>
              <w:t>𝑥</w:t>
            </w:r>
            <w:r>
              <w:rPr>
                <w:rFonts w:ascii="Cambria Math" w:hAnsi="Cambria Math" w:eastAsia="Cambria Math"/>
                <w:w w:val="105"/>
                <w:sz w:val="20"/>
                <w:vertAlign w:val="superscript"/>
              </w:rPr>
              <w:t>𝑇</w:t>
            </w:r>
            <w:r>
              <w:rPr>
                <w:rFonts w:ascii="Cambria Math" w:hAnsi="Cambria Math" w:eastAsia="Cambria Math"/>
                <w:w w:val="105"/>
                <w:sz w:val="20"/>
                <w:vertAlign w:val="baseline"/>
              </w:rPr>
              <w:t>𝑄𝑥</w:t>
            </w:r>
            <w:r>
              <w:rPr>
                <w:rFonts w:ascii="Cambria Math" w:hAnsi="Cambria Math" w:eastAsia="Cambria Math"/>
                <w:spacing w:val="7"/>
                <w:w w:val="105"/>
                <w:sz w:val="20"/>
                <w:vertAlign w:val="baseline"/>
              </w:rPr>
              <w:t> </w:t>
            </w:r>
            <w:r>
              <w:rPr>
                <w:rFonts w:ascii="Cambria Math" w:hAnsi="Cambria Math" w:eastAsia="Cambria Math"/>
                <w:w w:val="105"/>
                <w:sz w:val="20"/>
                <w:vertAlign w:val="baseline"/>
              </w:rPr>
              <w:t>+</w:t>
            </w:r>
            <w:r>
              <w:rPr>
                <w:rFonts w:ascii="Cambria Math" w:hAnsi="Cambria Math" w:eastAsia="Cambria Math"/>
                <w:spacing w:val="-2"/>
                <w:w w:val="105"/>
                <w:sz w:val="20"/>
                <w:vertAlign w:val="baseline"/>
              </w:rPr>
              <w:t> 𝑢</w:t>
            </w:r>
            <w:r>
              <w:rPr>
                <w:rFonts w:ascii="Cambria Math" w:hAnsi="Cambria Math" w:eastAsia="Cambria Math"/>
                <w:spacing w:val="-2"/>
                <w:w w:val="105"/>
                <w:sz w:val="20"/>
                <w:vertAlign w:val="superscript"/>
              </w:rPr>
              <w:t>𝑇</w:t>
            </w:r>
            <w:r>
              <w:rPr>
                <w:rFonts w:ascii="Cambria Math" w:hAnsi="Cambria Math" w:eastAsia="Cambria Math"/>
                <w:spacing w:val="-2"/>
                <w:w w:val="105"/>
                <w:sz w:val="20"/>
                <w:vertAlign w:val="baseline"/>
              </w:rPr>
              <w:t>𝑅𝑢</w:t>
            </w:r>
            <w:r>
              <w:rPr>
                <w:rFonts w:ascii="Cambria Math" w:hAnsi="Cambria Math" w:eastAsia="Cambria Math"/>
                <w:spacing w:val="-2"/>
                <w:w w:val="105"/>
                <w:position w:val="1"/>
                <w:sz w:val="20"/>
                <w:vertAlign w:val="baseline"/>
              </w:rPr>
              <w:t>)</w:t>
            </w:r>
            <w:r>
              <w:rPr>
                <w:rFonts w:ascii="Cambria Math" w:hAnsi="Cambria Math" w:eastAsia="Cambria Math"/>
                <w:spacing w:val="-2"/>
                <w:w w:val="105"/>
                <w:sz w:val="20"/>
                <w:vertAlign w:val="baseline"/>
              </w:rPr>
              <w:t>𝑑𝑡</w:t>
            </w:r>
          </w:p>
          <w:p>
            <w:pPr>
              <w:pStyle w:val="TableParagraph"/>
              <w:spacing w:line="144" w:lineRule="exact" w:before="12"/>
              <w:ind w:left="477"/>
              <w:rPr>
                <w:rFonts w:ascii="Cambria Math"/>
                <w:sz w:val="14"/>
              </w:rPr>
            </w:pPr>
            <w:r>
              <w:rPr>
                <w:rFonts w:ascii="Cambria Math"/>
                <w:spacing w:val="-10"/>
                <w:w w:val="105"/>
                <w:sz w:val="14"/>
              </w:rPr>
              <w:t>0</w:t>
            </w:r>
          </w:p>
        </w:tc>
        <w:tc>
          <w:tcPr>
            <w:tcW w:w="1815" w:type="dxa"/>
          </w:tcPr>
          <w:p>
            <w:pPr>
              <w:pStyle w:val="TableParagraph"/>
              <w:spacing w:before="135"/>
              <w:ind w:right="47"/>
              <w:jc w:val="right"/>
              <w:rPr>
                <w:sz w:val="22"/>
              </w:rPr>
            </w:pPr>
            <w:r>
              <w:rPr>
                <w:spacing w:val="-2"/>
                <w:sz w:val="22"/>
              </w:rPr>
              <w:t>(143)</w:t>
            </w:r>
          </w:p>
        </w:tc>
      </w:tr>
    </w:tbl>
    <w:p>
      <w:pPr>
        <w:pStyle w:val="BodyText"/>
        <w:spacing w:line="360" w:lineRule="auto" w:before="87"/>
        <w:ind w:left="895" w:right="177"/>
        <w:jc w:val="both"/>
      </w:pPr>
      <w:r>
        <w:rPr/>
        <w:t>is minimized, where </w:t>
      </w:r>
      <w:r>
        <w:rPr>
          <w:rFonts w:ascii="Cambria Math" w:eastAsia="Cambria Math"/>
        </w:rPr>
        <w:t>𝑄 </w:t>
      </w:r>
      <w:r>
        <w:rPr/>
        <w:t>is at least a positive semi-definite state, and </w:t>
      </w:r>
      <w:r>
        <w:rPr>
          <w:rFonts w:ascii="Cambria Math" w:eastAsia="Cambria Math"/>
        </w:rPr>
        <w:t>𝑅 </w:t>
      </w:r>
      <w:r>
        <w:rPr/>
        <w:t>is a positive definite</w:t>
      </w:r>
      <w:r>
        <w:rPr>
          <w:spacing w:val="-3"/>
        </w:rPr>
        <w:t> </w:t>
      </w:r>
      <w:r>
        <w:rPr/>
        <w:t>control</w:t>
      </w:r>
      <w:r>
        <w:rPr>
          <w:spacing w:val="-1"/>
        </w:rPr>
        <w:t> </w:t>
      </w:r>
      <w:r>
        <w:rPr/>
        <w:t>weighting</w:t>
      </w:r>
      <w:r>
        <w:rPr>
          <w:spacing w:val="-3"/>
        </w:rPr>
        <w:t> </w:t>
      </w:r>
      <w:r>
        <w:rPr/>
        <w:t>matrix.</w:t>
      </w:r>
      <w:r>
        <w:rPr>
          <w:spacing w:val="-1"/>
        </w:rPr>
        <w:t> </w:t>
      </w:r>
      <w:r>
        <w:rPr/>
        <w:t>By</w:t>
      </w:r>
      <w:r>
        <w:rPr>
          <w:spacing w:val="-3"/>
        </w:rPr>
        <w:t> </w:t>
      </w:r>
      <w:r>
        <w:rPr/>
        <w:t>using</w:t>
      </w:r>
      <w:r>
        <w:rPr>
          <w:spacing w:val="-3"/>
        </w:rPr>
        <w:t> </w:t>
      </w:r>
      <w:r>
        <w:rPr/>
        <w:t>the</w:t>
      </w:r>
      <w:r>
        <w:rPr>
          <w:spacing w:val="-3"/>
        </w:rPr>
        <w:t> </w:t>
      </w:r>
      <w:r>
        <w:rPr/>
        <w:t>solution,</w:t>
      </w:r>
      <w:r>
        <w:rPr>
          <w:spacing w:val="-3"/>
        </w:rPr>
        <w:t> </w:t>
      </w:r>
      <w:r>
        <w:rPr/>
        <w:t>Algebraic</w:t>
      </w:r>
      <w:r>
        <w:rPr>
          <w:spacing w:val="-3"/>
        </w:rPr>
        <w:t> </w:t>
      </w:r>
      <w:r>
        <w:rPr/>
        <w:t>Riccati</w:t>
      </w:r>
      <w:r>
        <w:rPr>
          <w:spacing w:val="-1"/>
        </w:rPr>
        <w:t> </w:t>
      </w:r>
      <w:r>
        <w:rPr/>
        <w:t>equation (Eq. 144) optimal state feedback gain matrix can be calculated as given in Eq. 145.</w:t>
      </w:r>
    </w:p>
    <w:p>
      <w:pPr>
        <w:pStyle w:val="BodyText"/>
        <w:spacing w:before="4"/>
        <w:rPr>
          <w:sz w:val="16"/>
        </w:rPr>
      </w:pPr>
    </w:p>
    <w:tbl>
      <w:tblPr>
        <w:tblW w:w="0" w:type="auto"/>
        <w:jc w:val="left"/>
        <w:tblInd w:w="3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07"/>
        <w:gridCol w:w="1709"/>
      </w:tblGrid>
      <w:tr>
        <w:trPr>
          <w:trHeight w:val="328" w:hRule="atLeast"/>
        </w:trPr>
        <w:tc>
          <w:tcPr>
            <w:tcW w:w="3807" w:type="dxa"/>
          </w:tcPr>
          <w:p>
            <w:pPr>
              <w:pStyle w:val="TableParagraph"/>
              <w:spacing w:before="4"/>
              <w:ind w:right="1128"/>
              <w:jc w:val="center"/>
              <w:rPr>
                <w:rFonts w:ascii="Cambria Math" w:hAnsi="Cambria Math" w:eastAsia="Cambria Math"/>
                <w:sz w:val="20"/>
              </w:rPr>
            </w:pPr>
            <w:r>
              <w:rPr>
                <w:rFonts w:ascii="Cambria Math" w:hAnsi="Cambria Math" w:eastAsia="Cambria Math"/>
                <w:sz w:val="20"/>
              </w:rPr>
              <w:t>−𝑄</w:t>
            </w:r>
            <w:r>
              <w:rPr>
                <w:rFonts w:ascii="Cambria Math" w:hAnsi="Cambria Math" w:eastAsia="Cambria Math"/>
                <w:spacing w:val="19"/>
                <w:sz w:val="20"/>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z w:val="20"/>
              </w:rPr>
              <w:t>𝐴</w:t>
            </w:r>
            <w:r>
              <w:rPr>
                <w:rFonts w:ascii="Cambria Math" w:hAnsi="Cambria Math" w:eastAsia="Cambria Math"/>
                <w:sz w:val="20"/>
                <w:vertAlign w:val="superscript"/>
              </w:rPr>
              <w:t>𝑇</w:t>
            </w:r>
            <w:r>
              <w:rPr>
                <w:rFonts w:ascii="Cambria Math" w:hAnsi="Cambria Math" w:eastAsia="Cambria Math"/>
                <w:sz w:val="20"/>
                <w:vertAlign w:val="baseline"/>
              </w:rPr>
              <w:t>𝑃</w:t>
            </w:r>
            <w:r>
              <w:rPr>
                <w:rFonts w:ascii="Cambria Math" w:hAnsi="Cambria Math" w:eastAsia="Cambria Math"/>
                <w:spacing w:val="6"/>
                <w:sz w:val="20"/>
                <w:vertAlign w:val="baseline"/>
              </w:rPr>
              <w:t> </w:t>
            </w:r>
            <w:r>
              <w:rPr>
                <w:rFonts w:ascii="Cambria Math" w:hAnsi="Cambria Math" w:eastAsia="Cambria Math"/>
                <w:sz w:val="20"/>
                <w:vertAlign w:val="baseline"/>
              </w:rPr>
              <w:t>+</w:t>
            </w:r>
            <w:r>
              <w:rPr>
                <w:rFonts w:ascii="Cambria Math" w:hAnsi="Cambria Math" w:eastAsia="Cambria Math"/>
                <w:spacing w:val="1"/>
                <w:sz w:val="20"/>
                <w:vertAlign w:val="baseline"/>
              </w:rPr>
              <w:t> </w:t>
            </w:r>
            <w:r>
              <w:rPr>
                <w:rFonts w:ascii="Cambria Math" w:hAnsi="Cambria Math" w:eastAsia="Cambria Math"/>
                <w:sz w:val="20"/>
                <w:vertAlign w:val="baseline"/>
              </w:rPr>
              <w:t>𝑃𝐴</w:t>
            </w:r>
            <w:r>
              <w:rPr>
                <w:rFonts w:ascii="Cambria Math" w:hAnsi="Cambria Math" w:eastAsia="Cambria Math"/>
                <w:spacing w:val="7"/>
                <w:sz w:val="20"/>
                <w:vertAlign w:val="baseline"/>
              </w:rPr>
              <w:t> </w:t>
            </w:r>
            <w:r>
              <w:rPr>
                <w:rFonts w:ascii="Cambria Math" w:hAnsi="Cambria Math" w:eastAsia="Cambria Math"/>
                <w:sz w:val="20"/>
                <w:vertAlign w:val="baseline"/>
              </w:rPr>
              <w:t>−</w:t>
            </w:r>
            <w:r>
              <w:rPr>
                <w:rFonts w:ascii="Cambria Math" w:hAnsi="Cambria Math" w:eastAsia="Cambria Math"/>
                <w:spacing w:val="2"/>
                <w:sz w:val="20"/>
                <w:vertAlign w:val="baseline"/>
              </w:rPr>
              <w:t> </w:t>
            </w:r>
            <w:r>
              <w:rPr>
                <w:rFonts w:ascii="Cambria Math" w:hAnsi="Cambria Math" w:eastAsia="Cambria Math"/>
                <w:spacing w:val="-2"/>
                <w:sz w:val="20"/>
                <w:vertAlign w:val="baseline"/>
              </w:rPr>
              <w:t>𝑃𝐵𝑅</w:t>
            </w:r>
            <w:r>
              <w:rPr>
                <w:rFonts w:ascii="Cambria Math" w:hAnsi="Cambria Math" w:eastAsia="Cambria Math"/>
                <w:spacing w:val="-2"/>
                <w:sz w:val="20"/>
                <w:vertAlign w:val="superscript"/>
              </w:rPr>
              <w:t>−1</w:t>
            </w:r>
            <w:r>
              <w:rPr>
                <w:rFonts w:ascii="Cambria Math" w:hAnsi="Cambria Math" w:eastAsia="Cambria Math"/>
                <w:spacing w:val="-2"/>
                <w:sz w:val="20"/>
                <w:vertAlign w:val="baseline"/>
              </w:rPr>
              <w:t>𝐵</w:t>
            </w:r>
            <w:r>
              <w:rPr>
                <w:rFonts w:ascii="Cambria Math" w:hAnsi="Cambria Math" w:eastAsia="Cambria Math"/>
                <w:spacing w:val="-2"/>
                <w:sz w:val="20"/>
                <w:vertAlign w:val="superscript"/>
              </w:rPr>
              <w:t>𝑇</w:t>
            </w:r>
            <w:r>
              <w:rPr>
                <w:rFonts w:ascii="Cambria Math" w:hAnsi="Cambria Math" w:eastAsia="Cambria Math"/>
                <w:spacing w:val="-2"/>
                <w:sz w:val="20"/>
                <w:vertAlign w:val="baseline"/>
              </w:rPr>
              <w:t>𝑃</w:t>
            </w:r>
          </w:p>
        </w:tc>
        <w:tc>
          <w:tcPr>
            <w:tcW w:w="1709" w:type="dxa"/>
          </w:tcPr>
          <w:p>
            <w:pPr>
              <w:pStyle w:val="TableParagraph"/>
              <w:spacing w:line="244" w:lineRule="exact" w:before="0"/>
              <w:ind w:right="47"/>
              <w:jc w:val="right"/>
              <w:rPr>
                <w:sz w:val="22"/>
              </w:rPr>
            </w:pPr>
            <w:r>
              <w:rPr>
                <w:spacing w:val="-2"/>
                <w:sz w:val="22"/>
              </w:rPr>
              <w:t>(144)</w:t>
            </w:r>
          </w:p>
        </w:tc>
      </w:tr>
      <w:tr>
        <w:trPr>
          <w:trHeight w:val="328" w:hRule="atLeast"/>
        </w:trPr>
        <w:tc>
          <w:tcPr>
            <w:tcW w:w="3807" w:type="dxa"/>
          </w:tcPr>
          <w:p>
            <w:pPr>
              <w:pStyle w:val="TableParagraph"/>
              <w:spacing w:line="218" w:lineRule="exact" w:before="91"/>
              <w:ind w:left="3" w:right="1128"/>
              <w:jc w:val="center"/>
              <w:rPr>
                <w:rFonts w:ascii="Cambria Math" w:hAnsi="Cambria Math" w:eastAsia="Cambria Math"/>
                <w:sz w:val="20"/>
              </w:rPr>
            </w:pPr>
            <w:r>
              <w:rPr>
                <w:rFonts w:ascii="Cambria Math" w:hAnsi="Cambria Math" w:eastAsia="Cambria Math"/>
                <w:sz w:val="20"/>
              </w:rPr>
              <w:t>𝐾</w:t>
            </w:r>
            <w:r>
              <w:rPr>
                <w:rFonts w:ascii="Cambria Math" w:hAnsi="Cambria Math" w:eastAsia="Cambria Math"/>
                <w:sz w:val="20"/>
                <w:vertAlign w:val="superscript"/>
              </w:rPr>
              <w:t>0</w:t>
            </w:r>
            <w:r>
              <w:rPr>
                <w:rFonts w:ascii="Cambria Math" w:hAnsi="Cambria Math" w:eastAsia="Cambria Math"/>
                <w:spacing w:val="28"/>
                <w:sz w:val="20"/>
                <w:vertAlign w:val="baseline"/>
              </w:rPr>
              <w:t> </w:t>
            </w:r>
            <w:r>
              <w:rPr>
                <w:rFonts w:ascii="Cambria Math" w:hAnsi="Cambria Math" w:eastAsia="Cambria Math"/>
                <w:sz w:val="20"/>
                <w:vertAlign w:val="baseline"/>
              </w:rPr>
              <w:t>=</w:t>
            </w:r>
            <w:r>
              <w:rPr>
                <w:rFonts w:ascii="Cambria Math" w:hAnsi="Cambria Math" w:eastAsia="Cambria Math"/>
                <w:spacing w:val="19"/>
                <w:sz w:val="20"/>
                <w:vertAlign w:val="baseline"/>
              </w:rPr>
              <w:t> </w:t>
            </w:r>
            <w:r>
              <w:rPr>
                <w:rFonts w:ascii="Cambria Math" w:hAnsi="Cambria Math" w:eastAsia="Cambria Math"/>
                <w:spacing w:val="-2"/>
                <w:sz w:val="20"/>
                <w:vertAlign w:val="baseline"/>
              </w:rPr>
              <w:t>𝑅</w:t>
            </w:r>
            <w:r>
              <w:rPr>
                <w:rFonts w:ascii="Cambria Math" w:hAnsi="Cambria Math" w:eastAsia="Cambria Math"/>
                <w:spacing w:val="-2"/>
                <w:sz w:val="20"/>
                <w:vertAlign w:val="superscript"/>
              </w:rPr>
              <w:t>−1</w:t>
            </w:r>
            <w:r>
              <w:rPr>
                <w:rFonts w:ascii="Cambria Math" w:hAnsi="Cambria Math" w:eastAsia="Cambria Math"/>
                <w:spacing w:val="-2"/>
                <w:sz w:val="20"/>
                <w:vertAlign w:val="baseline"/>
              </w:rPr>
              <w:t>𝐵</w:t>
            </w:r>
            <w:r>
              <w:rPr>
                <w:rFonts w:ascii="Cambria Math" w:hAnsi="Cambria Math" w:eastAsia="Cambria Math"/>
                <w:spacing w:val="-2"/>
                <w:sz w:val="20"/>
                <w:vertAlign w:val="superscript"/>
              </w:rPr>
              <w:t>𝑇</w:t>
            </w:r>
            <w:r>
              <w:rPr>
                <w:rFonts w:ascii="Cambria Math" w:hAnsi="Cambria Math" w:eastAsia="Cambria Math"/>
                <w:spacing w:val="-2"/>
                <w:sz w:val="20"/>
                <w:vertAlign w:val="baseline"/>
              </w:rPr>
              <w:t>𝑃</w:t>
            </w:r>
          </w:p>
        </w:tc>
        <w:tc>
          <w:tcPr>
            <w:tcW w:w="1709" w:type="dxa"/>
          </w:tcPr>
          <w:p>
            <w:pPr>
              <w:pStyle w:val="TableParagraph"/>
              <w:spacing w:line="233" w:lineRule="exact" w:before="75"/>
              <w:ind w:right="47"/>
              <w:jc w:val="right"/>
              <w:rPr>
                <w:sz w:val="22"/>
              </w:rPr>
            </w:pPr>
            <w:r>
              <w:rPr>
                <w:spacing w:val="-2"/>
                <w:sz w:val="22"/>
              </w:rPr>
              <w:t>(145)</w:t>
            </w:r>
          </w:p>
        </w:tc>
      </w:tr>
    </w:tbl>
    <w:p>
      <w:pPr>
        <w:pStyle w:val="BodyText"/>
        <w:spacing w:line="360" w:lineRule="auto" w:before="143"/>
        <w:ind w:left="895" w:right="182"/>
        <w:jc w:val="both"/>
      </w:pPr>
      <w:r>
        <w:rPr/>
        <w:t>Weighting matrices </w:t>
      </w:r>
      <w:r>
        <w:rPr>
          <w:rFonts w:ascii="Cambria Math" w:hAnsi="Cambria Math" w:eastAsia="Cambria Math"/>
        </w:rPr>
        <w:t>𝑄 </w:t>
      </w:r>
      <w:r>
        <w:rPr/>
        <w:t>and </w:t>
      </w:r>
      <w:r>
        <w:rPr>
          <w:rFonts w:ascii="Cambria Math" w:hAnsi="Cambria Math" w:eastAsia="Cambria Math"/>
        </w:rPr>
        <w:t>𝑅 </w:t>
      </w:r>
      <w:r>
        <w:rPr/>
        <w:t>should be determined according to acceptable error levels of the states and inputs, respectively. Bryson’s approach is used to select the weighting matrices.</w:t>
      </w:r>
    </w:p>
    <w:p>
      <w:pPr>
        <w:pStyle w:val="BodyText"/>
        <w:spacing w:before="8"/>
        <w:rPr>
          <w:sz w:val="14"/>
        </w:rPr>
      </w:pPr>
    </w:p>
    <w:tbl>
      <w:tblPr>
        <w:tblW w:w="0" w:type="auto"/>
        <w:jc w:val="left"/>
        <w:tblInd w:w="3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9"/>
        <w:gridCol w:w="1486"/>
      </w:tblGrid>
      <w:tr>
        <w:trPr>
          <w:trHeight w:val="578" w:hRule="atLeast"/>
        </w:trPr>
        <w:tc>
          <w:tcPr>
            <w:tcW w:w="4479" w:type="dxa"/>
          </w:tcPr>
          <w:p>
            <w:pPr>
              <w:pStyle w:val="TableParagraph"/>
              <w:spacing w:line="159" w:lineRule="exact" w:before="0"/>
              <w:ind w:left="9" w:right="401"/>
              <w:jc w:val="center"/>
              <w:rPr>
                <w:rFonts w:ascii="Cambria Math"/>
                <w:sz w:val="20"/>
              </w:rPr>
            </w:pPr>
            <w:r>
              <w:rPr>
                <w:rFonts w:ascii="Cambria Math"/>
                <w:spacing w:val="-10"/>
                <w:sz w:val="20"/>
              </w:rPr>
              <w:t>1</w:t>
            </w:r>
          </w:p>
          <w:p>
            <w:pPr>
              <w:pStyle w:val="TableParagraph"/>
              <w:spacing w:line="271" w:lineRule="exact" w:before="0"/>
              <w:ind w:left="50"/>
              <w:rPr>
                <w:rFonts w:ascii="Cambria Math" w:eastAsia="Cambria Math"/>
                <w:sz w:val="20"/>
              </w:rPr>
            </w:pPr>
            <w:r>
              <w:rPr/>
              <mc:AlternateContent>
                <mc:Choice Requires="wps">
                  <w:drawing>
                    <wp:anchor distT="0" distB="0" distL="0" distR="0" allowOverlap="1" layoutInCell="1" locked="0" behindDoc="1" simplePos="0" relativeHeight="474014208">
                      <wp:simplePos x="0" y="0"/>
                      <wp:positionH relativeFrom="column">
                        <wp:posOffset>350265</wp:posOffset>
                      </wp:positionH>
                      <wp:positionV relativeFrom="paragraph">
                        <wp:posOffset>55627</wp:posOffset>
                      </wp:positionV>
                      <wp:extent cx="1893570" cy="7620"/>
                      <wp:effectExtent l="0" t="0" r="0" b="0"/>
                      <wp:wrapNone/>
                      <wp:docPr id="648" name="Group 648"/>
                      <wp:cNvGraphicFramePr>
                        <a:graphicFrameLocks/>
                      </wp:cNvGraphicFramePr>
                      <a:graphic>
                        <a:graphicData uri="http://schemas.microsoft.com/office/word/2010/wordprocessingGroup">
                          <wpg:wgp>
                            <wpg:cNvPr id="648" name="Group 648"/>
                            <wpg:cNvGrpSpPr/>
                            <wpg:grpSpPr>
                              <a:xfrm>
                                <a:off x="0" y="0"/>
                                <a:ext cx="1893570" cy="7620"/>
                                <a:chExt cx="1893570" cy="7620"/>
                              </a:xfrm>
                            </wpg:grpSpPr>
                            <wps:wsp>
                              <wps:cNvPr id="649" name="Graphic 649"/>
                              <wps:cNvSpPr/>
                              <wps:spPr>
                                <a:xfrm>
                                  <a:off x="0" y="0"/>
                                  <a:ext cx="1893570" cy="7620"/>
                                </a:xfrm>
                                <a:custGeom>
                                  <a:avLst/>
                                  <a:gdLst/>
                                  <a:ahLst/>
                                  <a:cxnLst/>
                                  <a:rect l="l" t="t" r="r" b="b"/>
                                  <a:pathLst>
                                    <a:path w="1893570" h="7620">
                                      <a:moveTo>
                                        <a:pt x="1893062" y="0"/>
                                      </a:moveTo>
                                      <a:lnTo>
                                        <a:pt x="0" y="0"/>
                                      </a:lnTo>
                                      <a:lnTo>
                                        <a:pt x="0" y="7620"/>
                                      </a:lnTo>
                                      <a:lnTo>
                                        <a:pt x="1893062" y="7620"/>
                                      </a:lnTo>
                                      <a:lnTo>
                                        <a:pt x="18930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58pt;margin-top:4.380094pt;width:149.1pt;height:.6pt;mso-position-horizontal-relative:column;mso-position-vertical-relative:paragraph;z-index:-29302272" id="docshapegroup563" coordorigin="552,88" coordsize="2982,12">
                      <v:rect style="position:absolute;left:551;top:87;width:2982;height:12" id="docshape564" filled="true" fillcolor="#000000" stroked="false">
                        <v:fill type="solid"/>
                      </v:rect>
                      <w10:wrap type="none"/>
                    </v:group>
                  </w:pict>
                </mc:Fallback>
              </mc:AlternateContent>
            </w:r>
            <w:r>
              <w:rPr>
                <w:rFonts w:ascii="Cambria Math" w:eastAsia="Cambria Math"/>
                <w:position w:val="14"/>
                <w:sz w:val="20"/>
              </w:rPr>
              <w:t>𝑄</w:t>
            </w:r>
            <w:r>
              <w:rPr>
                <w:rFonts w:ascii="Cambria Math" w:eastAsia="Cambria Math"/>
                <w:position w:val="10"/>
                <w:sz w:val="14"/>
              </w:rPr>
              <w:t>𝑖𝑖</w:t>
            </w:r>
            <w:r>
              <w:rPr>
                <w:rFonts w:ascii="Cambria Math" w:eastAsia="Cambria Math"/>
                <w:spacing w:val="29"/>
                <w:position w:val="10"/>
                <w:sz w:val="14"/>
              </w:rPr>
              <w:t> </w:t>
            </w:r>
            <w:r>
              <w:rPr>
                <w:rFonts w:ascii="Cambria Math" w:eastAsia="Cambria Math"/>
                <w:position w:val="14"/>
                <w:sz w:val="20"/>
              </w:rPr>
              <w:t>=</w:t>
            </w:r>
            <w:r>
              <w:rPr>
                <w:rFonts w:ascii="Cambria Math" w:eastAsia="Cambria Math"/>
                <w:spacing w:val="5"/>
                <w:position w:val="14"/>
                <w:sz w:val="20"/>
              </w:rPr>
              <w:t> </w:t>
            </w:r>
            <w:r>
              <w:rPr>
                <w:rFonts w:ascii="Cambria Math" w:eastAsia="Cambria Math"/>
                <w:sz w:val="20"/>
              </w:rPr>
              <w:t>𝑚𝑎𝑥𝑖𝑚𝑢𝑚</w:t>
            </w:r>
            <w:r>
              <w:rPr>
                <w:rFonts w:ascii="Cambria Math" w:eastAsia="Cambria Math"/>
                <w:spacing w:val="-1"/>
                <w:sz w:val="20"/>
              </w:rPr>
              <w:t> </w:t>
            </w:r>
            <w:r>
              <w:rPr>
                <w:rFonts w:ascii="Cambria Math" w:eastAsia="Cambria Math"/>
                <w:sz w:val="20"/>
              </w:rPr>
              <w:t>𝑎𝑐𝑐𝑒𝑝𝑡𝑎𝑏𝑙𝑒</w:t>
            </w:r>
            <w:r>
              <w:rPr>
                <w:rFonts w:ascii="Cambria Math" w:eastAsia="Cambria Math"/>
                <w:spacing w:val="1"/>
                <w:sz w:val="20"/>
              </w:rPr>
              <w:t> </w:t>
            </w:r>
            <w:r>
              <w:rPr>
                <w:rFonts w:ascii="Cambria Math" w:eastAsia="Cambria Math"/>
                <w:sz w:val="20"/>
              </w:rPr>
              <w:t>𝑣𝑎𝑙𝑢𝑒 𝑜𝑓 </w:t>
            </w:r>
            <w:r>
              <w:rPr>
                <w:rFonts w:ascii="Cambria Math" w:eastAsia="Cambria Math"/>
                <w:spacing w:val="-5"/>
                <w:sz w:val="20"/>
              </w:rPr>
              <w:t>𝑥</w:t>
            </w:r>
            <w:r>
              <w:rPr>
                <w:rFonts w:ascii="Cambria Math" w:eastAsia="Cambria Math"/>
                <w:spacing w:val="-5"/>
                <w:sz w:val="20"/>
                <w:vertAlign w:val="superscript"/>
              </w:rPr>
              <w:t>2</w:t>
            </w:r>
          </w:p>
          <w:p>
            <w:pPr>
              <w:pStyle w:val="TableParagraph"/>
              <w:spacing w:line="102" w:lineRule="exact" w:before="0"/>
              <w:ind w:right="1002"/>
              <w:jc w:val="right"/>
              <w:rPr>
                <w:rFonts w:ascii="Cambria Math" w:eastAsia="Cambria Math"/>
                <w:sz w:val="14"/>
              </w:rPr>
            </w:pPr>
            <w:r>
              <w:rPr>
                <w:rFonts w:ascii="Cambria Math" w:eastAsia="Cambria Math"/>
                <w:spacing w:val="-10"/>
                <w:w w:val="110"/>
                <w:sz w:val="14"/>
              </w:rPr>
              <w:t>𝑖</w:t>
            </w:r>
          </w:p>
        </w:tc>
        <w:tc>
          <w:tcPr>
            <w:tcW w:w="1486" w:type="dxa"/>
          </w:tcPr>
          <w:p>
            <w:pPr>
              <w:pStyle w:val="TableParagraph"/>
              <w:spacing w:before="117"/>
              <w:ind w:right="47"/>
              <w:jc w:val="right"/>
              <w:rPr>
                <w:sz w:val="22"/>
              </w:rPr>
            </w:pPr>
            <w:r>
              <w:rPr>
                <w:spacing w:val="-2"/>
                <w:sz w:val="22"/>
              </w:rPr>
              <w:t>(146)</w:t>
            </w:r>
          </w:p>
        </w:tc>
      </w:tr>
      <w:tr>
        <w:trPr>
          <w:trHeight w:val="578" w:hRule="atLeast"/>
        </w:trPr>
        <w:tc>
          <w:tcPr>
            <w:tcW w:w="4479" w:type="dxa"/>
          </w:tcPr>
          <w:p>
            <w:pPr>
              <w:pStyle w:val="TableParagraph"/>
              <w:spacing w:line="194" w:lineRule="exact" w:before="12"/>
              <w:ind w:right="401"/>
              <w:jc w:val="center"/>
              <w:rPr>
                <w:rFonts w:ascii="Cambria Math"/>
                <w:sz w:val="20"/>
              </w:rPr>
            </w:pPr>
            <w:r>
              <w:rPr>
                <w:rFonts w:ascii="Cambria Math"/>
                <w:spacing w:val="-10"/>
                <w:sz w:val="20"/>
              </w:rPr>
              <w:t>1</w:t>
            </w:r>
          </w:p>
          <w:p>
            <w:pPr>
              <w:pStyle w:val="TableParagraph"/>
              <w:spacing w:line="271" w:lineRule="exact" w:before="0"/>
              <w:ind w:left="52"/>
              <w:rPr>
                <w:rFonts w:ascii="Cambria Math" w:eastAsia="Cambria Math"/>
                <w:sz w:val="20"/>
              </w:rPr>
            </w:pPr>
            <w:r>
              <w:rPr/>
              <mc:AlternateContent>
                <mc:Choice Requires="wps">
                  <w:drawing>
                    <wp:anchor distT="0" distB="0" distL="0" distR="0" allowOverlap="1" layoutInCell="1" locked="0" behindDoc="1" simplePos="0" relativeHeight="474014720">
                      <wp:simplePos x="0" y="0"/>
                      <wp:positionH relativeFrom="column">
                        <wp:posOffset>347218</wp:posOffset>
                      </wp:positionH>
                      <wp:positionV relativeFrom="paragraph">
                        <wp:posOffset>55627</wp:posOffset>
                      </wp:positionV>
                      <wp:extent cx="1894839" cy="7620"/>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1894839" cy="7620"/>
                                <a:chExt cx="1894839" cy="7620"/>
                              </a:xfrm>
                            </wpg:grpSpPr>
                            <wps:wsp>
                              <wps:cNvPr id="651" name="Graphic 651"/>
                              <wps:cNvSpPr/>
                              <wps:spPr>
                                <a:xfrm>
                                  <a:off x="0" y="0"/>
                                  <a:ext cx="1894839" cy="7620"/>
                                </a:xfrm>
                                <a:custGeom>
                                  <a:avLst/>
                                  <a:gdLst/>
                                  <a:ahLst/>
                                  <a:cxnLst/>
                                  <a:rect l="l" t="t" r="r" b="b"/>
                                  <a:pathLst>
                                    <a:path w="1894839" h="7620">
                                      <a:moveTo>
                                        <a:pt x="1894586" y="0"/>
                                      </a:moveTo>
                                      <a:lnTo>
                                        <a:pt x="0" y="0"/>
                                      </a:lnTo>
                                      <a:lnTo>
                                        <a:pt x="0" y="7620"/>
                                      </a:lnTo>
                                      <a:lnTo>
                                        <a:pt x="1894586" y="7620"/>
                                      </a:lnTo>
                                      <a:lnTo>
                                        <a:pt x="189458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34pt;margin-top:4.380095pt;width:149.2pt;height:.6pt;mso-position-horizontal-relative:column;mso-position-vertical-relative:paragraph;z-index:-29301760" id="docshapegroup565" coordorigin="547,88" coordsize="2984,12">
                      <v:rect style="position:absolute;left:546;top:87;width:2984;height:12" id="docshape566" filled="true" fillcolor="#000000" stroked="false">
                        <v:fill type="solid"/>
                      </v:rect>
                      <w10:wrap type="none"/>
                    </v:group>
                  </w:pict>
                </mc:Fallback>
              </mc:AlternateContent>
            </w:r>
            <w:r>
              <w:rPr>
                <w:rFonts w:ascii="Cambria Math" w:eastAsia="Cambria Math"/>
                <w:position w:val="14"/>
                <w:sz w:val="20"/>
              </w:rPr>
              <w:t>𝑅</w:t>
            </w:r>
            <w:r>
              <w:rPr>
                <w:rFonts w:ascii="Cambria Math" w:eastAsia="Cambria Math"/>
                <w:position w:val="10"/>
                <w:sz w:val="14"/>
              </w:rPr>
              <w:t>𝑖𝑖</w:t>
            </w:r>
            <w:r>
              <w:rPr>
                <w:rFonts w:ascii="Cambria Math" w:eastAsia="Cambria Math"/>
                <w:spacing w:val="30"/>
                <w:position w:val="10"/>
                <w:sz w:val="14"/>
              </w:rPr>
              <w:t> </w:t>
            </w:r>
            <w:r>
              <w:rPr>
                <w:rFonts w:ascii="Cambria Math" w:eastAsia="Cambria Math"/>
                <w:position w:val="14"/>
                <w:sz w:val="20"/>
              </w:rPr>
              <w:t>=</w:t>
            </w:r>
            <w:r>
              <w:rPr>
                <w:rFonts w:ascii="Cambria Math" w:eastAsia="Cambria Math"/>
                <w:spacing w:val="5"/>
                <w:position w:val="14"/>
                <w:sz w:val="20"/>
              </w:rPr>
              <w:t> </w:t>
            </w:r>
            <w:r>
              <w:rPr>
                <w:rFonts w:ascii="Cambria Math" w:eastAsia="Cambria Math"/>
                <w:sz w:val="20"/>
              </w:rPr>
              <w:t>𝑚𝑎𝑥𝑖𝑚𝑢𝑚 𝑎𝑐𝑐𝑒𝑝𝑡𝑎𝑏𝑙𝑒</w:t>
            </w:r>
            <w:r>
              <w:rPr>
                <w:rFonts w:ascii="Cambria Math" w:eastAsia="Cambria Math"/>
                <w:spacing w:val="1"/>
                <w:sz w:val="20"/>
              </w:rPr>
              <w:t> </w:t>
            </w:r>
            <w:r>
              <w:rPr>
                <w:rFonts w:ascii="Cambria Math" w:eastAsia="Cambria Math"/>
                <w:sz w:val="20"/>
              </w:rPr>
              <w:t>𝑣𝑎𝑙𝑢𝑒</w:t>
            </w:r>
            <w:r>
              <w:rPr>
                <w:rFonts w:ascii="Cambria Math" w:eastAsia="Cambria Math"/>
                <w:spacing w:val="1"/>
                <w:sz w:val="20"/>
              </w:rPr>
              <w:t> </w:t>
            </w:r>
            <w:r>
              <w:rPr>
                <w:rFonts w:ascii="Cambria Math" w:eastAsia="Cambria Math"/>
                <w:sz w:val="20"/>
              </w:rPr>
              <w:t>𝑜𝑓</w:t>
            </w:r>
            <w:r>
              <w:rPr>
                <w:rFonts w:ascii="Cambria Math" w:eastAsia="Cambria Math"/>
                <w:spacing w:val="2"/>
                <w:sz w:val="20"/>
              </w:rPr>
              <w:t> </w:t>
            </w:r>
            <w:r>
              <w:rPr>
                <w:rFonts w:ascii="Cambria Math" w:eastAsia="Cambria Math"/>
                <w:spacing w:val="-5"/>
                <w:sz w:val="20"/>
              </w:rPr>
              <w:t>𝑢</w:t>
            </w:r>
            <w:r>
              <w:rPr>
                <w:rFonts w:ascii="Cambria Math" w:eastAsia="Cambria Math"/>
                <w:spacing w:val="-5"/>
                <w:sz w:val="20"/>
                <w:vertAlign w:val="superscript"/>
              </w:rPr>
              <w:t>2</w:t>
            </w:r>
          </w:p>
          <w:p>
            <w:pPr>
              <w:pStyle w:val="TableParagraph"/>
              <w:spacing w:line="82" w:lineRule="exact" w:before="0"/>
              <w:ind w:right="991"/>
              <w:jc w:val="right"/>
              <w:rPr>
                <w:rFonts w:ascii="Cambria Math" w:eastAsia="Cambria Math"/>
                <w:sz w:val="14"/>
              </w:rPr>
            </w:pPr>
            <w:r>
              <w:rPr>
                <w:rFonts w:ascii="Cambria Math" w:eastAsia="Cambria Math"/>
                <w:spacing w:val="-10"/>
                <w:w w:val="110"/>
                <w:sz w:val="14"/>
              </w:rPr>
              <w:t>𝑖</w:t>
            </w:r>
          </w:p>
        </w:tc>
        <w:tc>
          <w:tcPr>
            <w:tcW w:w="1486" w:type="dxa"/>
          </w:tcPr>
          <w:p>
            <w:pPr>
              <w:pStyle w:val="TableParagraph"/>
              <w:spacing w:before="162"/>
              <w:ind w:right="47"/>
              <w:jc w:val="right"/>
              <w:rPr>
                <w:sz w:val="22"/>
              </w:rPr>
            </w:pPr>
            <w:r>
              <w:rPr>
                <w:spacing w:val="-2"/>
                <w:sz w:val="22"/>
              </w:rPr>
              <w:t>(147)</w:t>
            </w:r>
          </w:p>
        </w:tc>
      </w:tr>
    </w:tbl>
    <w:p>
      <w:pPr>
        <w:pStyle w:val="BodyText"/>
        <w:spacing w:line="360" w:lineRule="auto" w:before="86"/>
        <w:ind w:left="895" w:right="181"/>
        <w:jc w:val="both"/>
      </w:pPr>
      <w:r>
        <w:rPr/>
        <w:t>For LTI systems, it should be kept in mind that states refer to the error between reference</w:t>
      </w:r>
      <w:r>
        <w:rPr>
          <w:spacing w:val="-15"/>
        </w:rPr>
        <w:t> </w:t>
      </w:r>
      <w:r>
        <w:rPr/>
        <w:t>states</w:t>
      </w:r>
      <w:r>
        <w:rPr>
          <w:spacing w:val="-14"/>
        </w:rPr>
        <w:t> </w:t>
      </w:r>
      <w:r>
        <w:rPr/>
        <w:t>and</w:t>
      </w:r>
      <w:r>
        <w:rPr>
          <w:spacing w:val="-14"/>
        </w:rPr>
        <w:t> </w:t>
      </w:r>
      <w:r>
        <w:rPr/>
        <w:t>real</w:t>
      </w:r>
      <w:r>
        <w:rPr>
          <w:spacing w:val="-14"/>
        </w:rPr>
        <w:t> </w:t>
      </w:r>
      <w:r>
        <w:rPr/>
        <w:t>states.</w:t>
      </w:r>
      <w:r>
        <w:rPr>
          <w:spacing w:val="-14"/>
        </w:rPr>
        <w:t> </w:t>
      </w:r>
      <w:r>
        <w:rPr/>
        <w:t>Therefore,</w:t>
      </w:r>
      <w:r>
        <w:rPr>
          <w:spacing w:val="-14"/>
        </w:rPr>
        <w:t> </w:t>
      </w:r>
      <w:r>
        <w:rPr/>
        <w:t>while</w:t>
      </w:r>
      <w:r>
        <w:rPr>
          <w:spacing w:val="-12"/>
        </w:rPr>
        <w:t> </w:t>
      </w:r>
      <w:r>
        <w:rPr/>
        <w:t>determining</w:t>
      </w:r>
      <w:r>
        <w:rPr>
          <w:spacing w:val="-14"/>
        </w:rPr>
        <w:t> </w:t>
      </w:r>
      <w:r>
        <w:rPr/>
        <w:t>the</w:t>
      </w:r>
      <w:r>
        <w:rPr>
          <w:spacing w:val="-15"/>
        </w:rPr>
        <w:t> </w:t>
      </w:r>
      <w:r>
        <w:rPr/>
        <w:t>weighting,</w:t>
      </w:r>
      <w:r>
        <w:rPr>
          <w:spacing w:val="-15"/>
        </w:rPr>
        <w:t> </w:t>
      </w:r>
      <w:r>
        <w:rPr/>
        <w:t>matrices error levels should be considered. Selected weighting matrices can be found in Appendix B. With the gain matrices given in Appendix B, the system has closed- loop eigenvalues as;</w:t>
      </w:r>
    </w:p>
    <w:p>
      <w:pPr>
        <w:spacing w:after="0" w:line="360" w:lineRule="auto"/>
        <w:jc w:val="both"/>
        <w:sectPr>
          <w:pgSz w:w="11910" w:h="16840"/>
          <w:pgMar w:header="0" w:footer="1476" w:top="1900" w:bottom="1660" w:left="1380" w:right="1400"/>
        </w:sectPr>
      </w:pPr>
    </w:p>
    <w:p>
      <w:pPr>
        <w:pStyle w:val="BodyText"/>
        <w:spacing w:before="2"/>
        <w:rPr>
          <w:sz w:val="5"/>
        </w:rPr>
      </w:pPr>
    </w:p>
    <w:tbl>
      <w:tblPr>
        <w:tblW w:w="0" w:type="auto"/>
        <w:jc w:val="left"/>
        <w:tblInd w:w="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09"/>
        <w:gridCol w:w="714"/>
      </w:tblGrid>
      <w:tr>
        <w:trPr>
          <w:trHeight w:val="10768" w:hRule="atLeast"/>
        </w:trPr>
        <w:tc>
          <w:tcPr>
            <w:tcW w:w="6709" w:type="dxa"/>
          </w:tcPr>
          <w:p>
            <w:pPr>
              <w:pStyle w:val="TableParagraph"/>
              <w:tabs>
                <w:tab w:pos="4961" w:val="left" w:leader="none"/>
              </w:tabs>
              <w:spacing w:line="161" w:lineRule="exact" w:before="0"/>
              <w:ind w:left="2227"/>
              <w:rPr>
                <w:rFonts w:ascii="Cambria Math" w:hAnsi="Cambria Math"/>
                <w:sz w:val="20"/>
              </w:rPr>
            </w:pPr>
            <w:r>
              <w:rPr>
                <w:rFonts w:ascii="Cambria Math" w:hAnsi="Cambria Math"/>
                <w:spacing w:val="-2"/>
                <w:sz w:val="20"/>
              </w:rPr>
              <w:t>−418.15</w:t>
            </w:r>
            <w:r>
              <w:rPr>
                <w:rFonts w:ascii="Cambria Math" w:hAnsi="Cambria Math"/>
                <w:sz w:val="20"/>
              </w:rPr>
              <w:tab/>
            </w:r>
            <w:r>
              <w:rPr>
                <w:rFonts w:ascii="Cambria Math" w:hAnsi="Cambria Math"/>
                <w:spacing w:val="-2"/>
                <w:position w:val="1"/>
                <w:sz w:val="20"/>
              </w:rPr>
              <w:t>−380.27</w:t>
            </w:r>
          </w:p>
          <w:p>
            <w:pPr>
              <w:pStyle w:val="TableParagraph"/>
              <w:tabs>
                <w:tab w:pos="2260" w:val="left" w:leader="none"/>
                <w:tab w:pos="3201" w:val="left" w:leader="none"/>
                <w:tab w:pos="4594" w:val="left" w:leader="none"/>
                <w:tab w:pos="4994" w:val="left" w:leader="none"/>
                <w:tab w:pos="5957" w:val="left" w:leader="none"/>
              </w:tabs>
              <w:spacing w:line="232" w:lineRule="exact" w:before="0"/>
              <w:ind w:left="1884"/>
              <w:rPr>
                <w:rFonts w:ascii="Cambria Math" w:hAnsi="Cambria Math"/>
                <w:sz w:val="20"/>
              </w:rPr>
            </w:pPr>
            <w:r>
              <w:rPr>
                <w:rFonts w:ascii="Cambria Math" w:hAnsi="Cambria Math"/>
                <w:spacing w:val="-10"/>
                <w:position w:val="9"/>
                <w:sz w:val="20"/>
              </w:rPr>
              <w:t>⎡</w:t>
            </w:r>
            <w:r>
              <w:rPr>
                <w:rFonts w:ascii="Cambria Math" w:hAnsi="Cambria Math"/>
                <w:position w:val="9"/>
                <w:sz w:val="20"/>
              </w:rPr>
              <w:tab/>
            </w:r>
            <w:r>
              <w:rPr>
                <w:rFonts w:ascii="Cambria Math" w:hAnsi="Cambria Math"/>
                <w:spacing w:val="-2"/>
                <w:sz w:val="20"/>
              </w:rPr>
              <w:t>−33.47</w:t>
            </w:r>
            <w:r>
              <w:rPr>
                <w:rFonts w:ascii="Cambria Math" w:hAnsi="Cambria Math"/>
                <w:sz w:val="20"/>
              </w:rPr>
              <w:tab/>
            </w:r>
            <w:r>
              <w:rPr>
                <w:rFonts w:ascii="Cambria Math" w:hAnsi="Cambria Math"/>
                <w:spacing w:val="-10"/>
                <w:position w:val="9"/>
                <w:sz w:val="20"/>
              </w:rPr>
              <w:t>⎤</w:t>
            </w:r>
            <w:r>
              <w:rPr>
                <w:rFonts w:ascii="Cambria Math" w:hAnsi="Cambria Math"/>
                <w:position w:val="9"/>
                <w:sz w:val="20"/>
              </w:rPr>
              <w:tab/>
            </w:r>
            <w:r>
              <w:rPr>
                <w:rFonts w:ascii="Cambria Math" w:hAnsi="Cambria Math"/>
                <w:spacing w:val="-10"/>
                <w:position w:val="10"/>
                <w:sz w:val="20"/>
              </w:rPr>
              <w:t>⎡</w:t>
            </w:r>
            <w:r>
              <w:rPr>
                <w:rFonts w:ascii="Cambria Math" w:hAnsi="Cambria Math"/>
                <w:position w:val="10"/>
                <w:sz w:val="20"/>
              </w:rPr>
              <w:tab/>
            </w:r>
            <w:r>
              <w:rPr>
                <w:rFonts w:ascii="Cambria Math" w:hAnsi="Cambria Math"/>
                <w:spacing w:val="-2"/>
                <w:position w:val="1"/>
                <w:sz w:val="20"/>
              </w:rPr>
              <w:t>−33.41</w:t>
            </w:r>
            <w:r>
              <w:rPr>
                <w:rFonts w:ascii="Cambria Math" w:hAnsi="Cambria Math"/>
                <w:position w:val="1"/>
                <w:sz w:val="20"/>
              </w:rPr>
              <w:tab/>
            </w:r>
            <w:r>
              <w:rPr>
                <w:rFonts w:ascii="Cambria Math" w:hAnsi="Cambria Math"/>
                <w:spacing w:val="-10"/>
                <w:position w:val="10"/>
                <w:sz w:val="20"/>
              </w:rPr>
              <w:t>⎤</w:t>
            </w:r>
          </w:p>
          <w:p>
            <w:pPr>
              <w:pStyle w:val="TableParagraph"/>
              <w:tabs>
                <w:tab w:pos="2316" w:val="left" w:leader="none"/>
                <w:tab w:pos="3201" w:val="left" w:leader="none"/>
                <w:tab w:pos="4594" w:val="left" w:leader="none"/>
                <w:tab w:pos="4994" w:val="left" w:leader="none"/>
                <w:tab w:pos="5957" w:val="left" w:leader="none"/>
              </w:tabs>
              <w:spacing w:line="212" w:lineRule="exact" w:before="0"/>
              <w:ind w:left="1884"/>
              <w:rPr>
                <w:rFonts w:ascii="Cambria Math" w:hAnsi="Cambria Math"/>
                <w:sz w:val="20"/>
              </w:rPr>
            </w:pPr>
            <w:r>
              <w:rPr>
                <w:rFonts w:ascii="Cambria Math" w:hAnsi="Cambria Math"/>
                <w:spacing w:val="-10"/>
                <w:position w:val="7"/>
                <w:sz w:val="20"/>
              </w:rPr>
              <w:t>⎢</w:t>
            </w:r>
            <w:r>
              <w:rPr>
                <w:rFonts w:ascii="Cambria Math" w:hAnsi="Cambria Math"/>
                <w:position w:val="7"/>
                <w:sz w:val="20"/>
              </w:rPr>
              <w:tab/>
            </w:r>
            <w:r>
              <w:rPr>
                <w:rFonts w:ascii="Cambria Math" w:hAnsi="Cambria Math"/>
                <w:spacing w:val="-2"/>
                <w:sz w:val="20"/>
              </w:rPr>
              <w:t>−7.28</w:t>
            </w:r>
            <w:r>
              <w:rPr>
                <w:rFonts w:ascii="Cambria Math" w:hAnsi="Cambria Math"/>
                <w:sz w:val="20"/>
              </w:rPr>
              <w:tab/>
            </w:r>
            <w:r>
              <w:rPr>
                <w:rFonts w:ascii="Cambria Math" w:hAnsi="Cambria Math"/>
                <w:spacing w:val="-10"/>
                <w:position w:val="7"/>
                <w:sz w:val="20"/>
              </w:rPr>
              <w:t>⎥</w:t>
            </w:r>
            <w:r>
              <w:rPr>
                <w:rFonts w:ascii="Cambria Math" w:hAnsi="Cambria Math"/>
                <w:position w:val="7"/>
                <w:sz w:val="20"/>
              </w:rPr>
              <w:tab/>
            </w:r>
            <w:r>
              <w:rPr>
                <w:rFonts w:ascii="Cambria Math" w:hAnsi="Cambria Math"/>
                <w:spacing w:val="-10"/>
                <w:position w:val="7"/>
                <w:sz w:val="20"/>
              </w:rPr>
              <w:t>⎢</w:t>
            </w:r>
            <w:r>
              <w:rPr>
                <w:rFonts w:ascii="Cambria Math" w:hAnsi="Cambria Math"/>
                <w:position w:val="7"/>
                <w:sz w:val="20"/>
              </w:rPr>
              <w:tab/>
            </w:r>
            <w:r>
              <w:rPr>
                <w:rFonts w:ascii="Cambria Math" w:hAnsi="Cambria Math"/>
                <w:spacing w:val="-2"/>
                <w:position w:val="1"/>
                <w:sz w:val="20"/>
              </w:rPr>
              <w:t>−17.71</w:t>
            </w:r>
            <w:r>
              <w:rPr>
                <w:rFonts w:ascii="Cambria Math" w:hAnsi="Cambria Math"/>
                <w:position w:val="1"/>
                <w:sz w:val="20"/>
              </w:rPr>
              <w:tab/>
            </w:r>
            <w:r>
              <w:rPr>
                <w:rFonts w:ascii="Cambria Math" w:hAnsi="Cambria Math"/>
                <w:spacing w:val="-10"/>
                <w:position w:val="7"/>
                <w:sz w:val="20"/>
              </w:rPr>
              <w:t>⎥</w:t>
            </w:r>
          </w:p>
          <w:p>
            <w:pPr>
              <w:pStyle w:val="TableParagraph"/>
              <w:tabs>
                <w:tab w:pos="2316" w:val="left" w:leader="none"/>
                <w:tab w:pos="3201" w:val="left" w:leader="none"/>
                <w:tab w:pos="4594" w:val="left" w:leader="none"/>
              </w:tabs>
              <w:spacing w:line="226" w:lineRule="exact" w:before="0"/>
              <w:ind w:left="1884"/>
              <w:rPr>
                <w:rFonts w:ascii="Cambria Math" w:hAnsi="Cambria Math" w:eastAsia="Cambria Math"/>
                <w:sz w:val="20"/>
              </w:rPr>
            </w:pPr>
            <w:r>
              <w:rPr>
                <w:rFonts w:ascii="Cambria Math" w:hAnsi="Cambria Math" w:eastAsia="Cambria Math"/>
                <w:spacing w:val="-10"/>
                <w:position w:val="8"/>
                <w:sz w:val="20"/>
              </w:rPr>
              <w:t>⎢</w:t>
            </w:r>
            <w:r>
              <w:rPr>
                <w:rFonts w:ascii="Cambria Math" w:hAnsi="Cambria Math" w:eastAsia="Cambria Math"/>
                <w:position w:val="8"/>
                <w:sz w:val="20"/>
              </w:rPr>
              <w:tab/>
            </w:r>
            <w:r>
              <w:rPr>
                <w:rFonts w:ascii="Cambria Math" w:hAnsi="Cambria Math" w:eastAsia="Cambria Math"/>
                <w:spacing w:val="-2"/>
                <w:sz w:val="20"/>
              </w:rPr>
              <w:t>−4.72</w:t>
            </w:r>
            <w:r>
              <w:rPr>
                <w:rFonts w:ascii="Cambria Math" w:hAnsi="Cambria Math" w:eastAsia="Cambria Math"/>
                <w:sz w:val="20"/>
              </w:rPr>
              <w:tab/>
            </w:r>
            <w:r>
              <w:rPr>
                <w:rFonts w:ascii="Cambria Math" w:hAnsi="Cambria Math" w:eastAsia="Cambria Math"/>
                <w:spacing w:val="-10"/>
                <w:position w:val="8"/>
                <w:sz w:val="20"/>
              </w:rPr>
              <w:t>⎥</w:t>
            </w:r>
            <w:r>
              <w:rPr>
                <w:rFonts w:ascii="Cambria Math" w:hAnsi="Cambria Math" w:eastAsia="Cambria Math"/>
                <w:position w:val="8"/>
                <w:sz w:val="20"/>
              </w:rPr>
              <w:tab/>
              <w:t>⎢</w:t>
            </w:r>
            <w:r>
              <w:rPr>
                <w:rFonts w:ascii="Cambria Math" w:hAnsi="Cambria Math" w:eastAsia="Cambria Math"/>
                <w:position w:val="1"/>
                <w:sz w:val="20"/>
              </w:rPr>
              <w:t>−4.25</w:t>
            </w:r>
            <w:r>
              <w:rPr>
                <w:rFonts w:ascii="Cambria Math" w:hAnsi="Cambria Math" w:eastAsia="Cambria Math"/>
                <w:spacing w:val="40"/>
                <w:position w:val="1"/>
                <w:sz w:val="20"/>
              </w:rPr>
              <w:t> </w:t>
            </w:r>
            <w:r>
              <w:rPr>
                <w:rFonts w:ascii="Cambria Math" w:hAnsi="Cambria Math" w:eastAsia="Cambria Math"/>
                <w:position w:val="1"/>
                <w:sz w:val="20"/>
              </w:rPr>
              <w:t>+</w:t>
            </w:r>
            <w:r>
              <w:rPr>
                <w:rFonts w:ascii="Cambria Math" w:hAnsi="Cambria Math" w:eastAsia="Cambria Math"/>
                <w:spacing w:val="40"/>
                <w:position w:val="1"/>
                <w:sz w:val="20"/>
              </w:rPr>
              <w:t> </w:t>
            </w:r>
            <w:r>
              <w:rPr>
                <w:rFonts w:ascii="Cambria Math" w:hAnsi="Cambria Math" w:eastAsia="Cambria Math"/>
                <w:spacing w:val="-2"/>
                <w:position w:val="1"/>
                <w:sz w:val="20"/>
              </w:rPr>
              <w:t>2.68𝑖</w:t>
            </w:r>
            <w:r>
              <w:rPr>
                <w:rFonts w:ascii="Cambria Math" w:hAnsi="Cambria Math" w:eastAsia="Cambria Math"/>
                <w:spacing w:val="-2"/>
                <w:position w:val="8"/>
                <w:sz w:val="20"/>
              </w:rPr>
              <w:t>⎥</w:t>
            </w:r>
          </w:p>
          <w:p>
            <w:pPr>
              <w:pStyle w:val="TableParagraph"/>
              <w:tabs>
                <w:tab w:pos="2316" w:val="left" w:leader="none"/>
                <w:tab w:pos="3201" w:val="left" w:leader="none"/>
                <w:tab w:pos="4594" w:val="left" w:leader="none"/>
              </w:tabs>
              <w:spacing w:line="212" w:lineRule="exact" w:before="0"/>
              <w:ind w:left="1884"/>
              <w:rPr>
                <w:rFonts w:ascii="Cambria Math" w:hAnsi="Cambria Math" w:eastAsia="Cambria Math"/>
                <w:sz w:val="20"/>
              </w:rPr>
            </w:pP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spacing w:val="-2"/>
                <w:sz w:val="20"/>
              </w:rPr>
              <w:t>−2.70</w:t>
            </w:r>
            <w:r>
              <w:rPr>
                <w:rFonts w:ascii="Cambria Math" w:hAnsi="Cambria Math" w:eastAsia="Cambria Math"/>
                <w:sz w:val="20"/>
              </w:rPr>
              <w:tab/>
            </w:r>
            <w:r>
              <w:rPr>
                <w:rFonts w:ascii="Cambria Math" w:hAnsi="Cambria Math" w:eastAsia="Cambria Math"/>
                <w:spacing w:val="-10"/>
                <w:position w:val="6"/>
                <w:sz w:val="20"/>
              </w:rPr>
              <w:t>⎥</w:t>
            </w:r>
            <w:r>
              <w:rPr>
                <w:rFonts w:ascii="Cambria Math" w:hAnsi="Cambria Math" w:eastAsia="Cambria Math"/>
                <w:position w:val="6"/>
                <w:sz w:val="20"/>
              </w:rPr>
              <w:tab/>
              <w:t>⎢</w:t>
            </w:r>
            <w:r>
              <w:rPr>
                <w:rFonts w:ascii="Cambria Math" w:hAnsi="Cambria Math" w:eastAsia="Cambria Math"/>
                <w:sz w:val="20"/>
              </w:rPr>
              <w:t>−4.25</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48"/>
                <w:sz w:val="20"/>
              </w:rPr>
              <w:t> </w:t>
            </w:r>
            <w:r>
              <w:rPr>
                <w:rFonts w:ascii="Cambria Math" w:hAnsi="Cambria Math" w:eastAsia="Cambria Math"/>
                <w:sz w:val="20"/>
              </w:rPr>
              <w:t>2.68𝑖</w:t>
            </w:r>
            <w:r>
              <w:rPr>
                <w:rFonts w:ascii="Cambria Math" w:hAnsi="Cambria Math" w:eastAsia="Cambria Math"/>
                <w:spacing w:val="-12"/>
                <w:sz w:val="20"/>
              </w:rPr>
              <w:t> </w:t>
            </w:r>
            <w:r>
              <w:rPr>
                <w:rFonts w:ascii="Cambria Math" w:hAnsi="Cambria Math" w:eastAsia="Cambria Math"/>
                <w:spacing w:val="-10"/>
                <w:position w:val="6"/>
                <w:sz w:val="20"/>
              </w:rPr>
              <w:t>⎥</w:t>
            </w:r>
          </w:p>
          <w:p>
            <w:pPr>
              <w:pStyle w:val="TableParagraph"/>
              <w:tabs>
                <w:tab w:pos="2294" w:val="left" w:leader="none"/>
                <w:tab w:pos="3201" w:val="left" w:leader="none"/>
                <w:tab w:pos="4594" w:val="left" w:leader="none"/>
                <w:tab w:pos="5028" w:val="left" w:leader="none"/>
                <w:tab w:pos="5957" w:val="left" w:leader="none"/>
              </w:tabs>
              <w:spacing w:line="193" w:lineRule="exact" w:before="0"/>
              <w:ind w:left="1884"/>
              <w:rPr>
                <w:rFonts w:ascii="Cambria Math" w:hAnsi="Cambria Math"/>
                <w:sz w:val="20"/>
              </w:rPr>
            </w:pPr>
            <w:r>
              <w:rPr>
                <w:rFonts w:ascii="Cambria Math" w:hAnsi="Cambria Math"/>
                <w:spacing w:val="-10"/>
                <w:position w:val="7"/>
                <w:sz w:val="20"/>
              </w:rPr>
              <w:t>⎢</w:t>
            </w:r>
            <w:r>
              <w:rPr>
                <w:rFonts w:ascii="Cambria Math" w:hAnsi="Cambria Math"/>
                <w:position w:val="7"/>
                <w:sz w:val="20"/>
              </w:rPr>
              <w:tab/>
            </w:r>
            <w:r>
              <w:rPr>
                <w:rFonts w:ascii="Cambria Math" w:hAnsi="Cambria Math"/>
                <w:spacing w:val="-2"/>
                <w:sz w:val="20"/>
              </w:rPr>
              <w:t>−1.82</w:t>
            </w:r>
            <w:r>
              <w:rPr>
                <w:rFonts w:ascii="Cambria Math" w:hAnsi="Cambria Math"/>
                <w:sz w:val="20"/>
              </w:rPr>
              <w:tab/>
            </w:r>
            <w:r>
              <w:rPr>
                <w:rFonts w:ascii="Cambria Math" w:hAnsi="Cambria Math"/>
                <w:spacing w:val="-10"/>
                <w:position w:val="7"/>
                <w:sz w:val="20"/>
              </w:rPr>
              <w:t>⎥</w:t>
            </w:r>
            <w:r>
              <w:rPr>
                <w:rFonts w:ascii="Cambria Math" w:hAnsi="Cambria Math"/>
                <w:position w:val="7"/>
                <w:sz w:val="20"/>
              </w:rPr>
              <w:tab/>
            </w:r>
            <w:r>
              <w:rPr>
                <w:rFonts w:ascii="Cambria Math" w:hAnsi="Cambria Math"/>
                <w:spacing w:val="-10"/>
                <w:position w:val="7"/>
                <w:sz w:val="20"/>
              </w:rPr>
              <w:t>⎢</w:t>
            </w:r>
            <w:r>
              <w:rPr>
                <w:rFonts w:ascii="Cambria Math" w:hAnsi="Cambria Math"/>
                <w:position w:val="7"/>
                <w:sz w:val="20"/>
              </w:rPr>
              <w:tab/>
            </w:r>
            <w:r>
              <w:rPr>
                <w:rFonts w:ascii="Cambria Math" w:hAnsi="Cambria Math"/>
                <w:spacing w:val="-4"/>
                <w:sz w:val="20"/>
              </w:rPr>
              <w:t>−2.98</w:t>
            </w:r>
            <w:r>
              <w:rPr>
                <w:rFonts w:ascii="Cambria Math" w:hAnsi="Cambria Math"/>
                <w:sz w:val="20"/>
              </w:rPr>
              <w:tab/>
            </w:r>
            <w:r>
              <w:rPr>
                <w:rFonts w:ascii="Cambria Math" w:hAnsi="Cambria Math"/>
                <w:spacing w:val="-10"/>
                <w:position w:val="7"/>
                <w:sz w:val="20"/>
              </w:rPr>
              <w:t>⎥</w:t>
            </w:r>
          </w:p>
          <w:p>
            <w:pPr>
              <w:pStyle w:val="TableParagraph"/>
              <w:tabs>
                <w:tab w:pos="5105" w:val="left" w:leader="none"/>
                <w:tab w:pos="5957" w:val="left" w:leader="none"/>
              </w:tabs>
              <w:spacing w:line="247" w:lineRule="exact" w:before="0"/>
              <w:ind w:left="462"/>
              <w:rPr>
                <w:rFonts w:ascii="Cambria Math" w:hAnsi="Cambria Math" w:eastAsia="Cambria Math"/>
                <w:sz w:val="20"/>
              </w:rPr>
            </w:pPr>
            <w:r>
              <w:rPr>
                <w:rFonts w:ascii="Cambria Math" w:hAnsi="Cambria Math" w:eastAsia="Cambria Math"/>
                <w:position w:val="11"/>
                <w:sz w:val="20"/>
              </w:rPr>
              <w:t>𝑒𝑖𝑔(𝐴</w:t>
            </w:r>
            <w:r>
              <w:rPr>
                <w:rFonts w:ascii="Cambria Math" w:hAnsi="Cambria Math" w:eastAsia="Cambria Math"/>
                <w:position w:val="6"/>
                <w:sz w:val="14"/>
              </w:rPr>
              <w:t>𝑇𝑊𝐴=0</w:t>
            </w:r>
            <w:r>
              <w:rPr>
                <w:rFonts w:ascii="Cambria Math" w:hAnsi="Cambria Math" w:eastAsia="Cambria Math"/>
                <w:position w:val="11"/>
                <w:sz w:val="12"/>
              </w:rPr>
              <w:t>°</w:t>
            </w:r>
            <w:r>
              <w:rPr>
                <w:rFonts w:ascii="Cambria Math" w:hAnsi="Cambria Math" w:eastAsia="Cambria Math"/>
                <w:spacing w:val="-11"/>
                <w:position w:val="11"/>
                <w:sz w:val="12"/>
              </w:rPr>
              <w:t> </w:t>
            </w:r>
            <w:r>
              <w:rPr>
                <w:rFonts w:ascii="Cambria Math" w:hAnsi="Cambria Math" w:eastAsia="Cambria Math"/>
                <w:position w:val="11"/>
                <w:sz w:val="20"/>
              </w:rPr>
              <w:t>)</w:t>
            </w:r>
            <w:r>
              <w:rPr>
                <w:rFonts w:ascii="Cambria Math" w:hAnsi="Cambria Math" w:eastAsia="Cambria Math"/>
                <w:spacing w:val="17"/>
                <w:position w:val="11"/>
                <w:sz w:val="20"/>
              </w:rPr>
              <w:t> </w:t>
            </w:r>
            <w:r>
              <w:rPr>
                <w:rFonts w:ascii="Cambria Math" w:hAnsi="Cambria Math" w:eastAsia="Cambria Math"/>
                <w:position w:val="11"/>
                <w:sz w:val="20"/>
              </w:rPr>
              <w:t>=</w:t>
            </w:r>
            <w:r>
              <w:rPr>
                <w:rFonts w:ascii="Cambria Math" w:hAnsi="Cambria Math" w:eastAsia="Cambria Math"/>
                <w:spacing w:val="20"/>
                <w:position w:val="11"/>
                <w:sz w:val="20"/>
              </w:rPr>
              <w:t> </w:t>
            </w:r>
            <w:r>
              <w:rPr>
                <w:rFonts w:ascii="Cambria Math" w:hAnsi="Cambria Math" w:eastAsia="Cambria Math"/>
                <w:position w:val="5"/>
                <w:sz w:val="20"/>
              </w:rPr>
              <w:t>⎢</w:t>
            </w:r>
            <w:r>
              <w:rPr>
                <w:rFonts w:ascii="Cambria Math" w:hAnsi="Cambria Math" w:eastAsia="Cambria Math"/>
                <w:sz w:val="20"/>
              </w:rPr>
              <w:t>−0.83</w:t>
            </w:r>
            <w:r>
              <w:rPr>
                <w:rFonts w:ascii="Cambria Math" w:hAnsi="Cambria Math" w:eastAsia="Cambria Math"/>
                <w:spacing w:val="4"/>
                <w:sz w:val="20"/>
              </w:rPr>
              <w:t> </w:t>
            </w:r>
            <w:r>
              <w:rPr>
                <w:rFonts w:ascii="Cambria Math" w:hAnsi="Cambria Math" w:eastAsia="Cambria Math"/>
                <w:sz w:val="20"/>
              </w:rPr>
              <w:t>+</w:t>
            </w:r>
            <w:r>
              <w:rPr>
                <w:rFonts w:ascii="Cambria Math" w:hAnsi="Cambria Math" w:eastAsia="Cambria Math"/>
                <w:spacing w:val="55"/>
                <w:sz w:val="20"/>
              </w:rPr>
              <w:t> </w:t>
            </w:r>
            <w:r>
              <w:rPr>
                <w:rFonts w:ascii="Cambria Math" w:hAnsi="Cambria Math" w:eastAsia="Cambria Math"/>
                <w:sz w:val="20"/>
              </w:rPr>
              <w:t>0.88𝑖</w:t>
            </w:r>
            <w:r>
              <w:rPr>
                <w:rFonts w:ascii="Cambria Math" w:hAnsi="Cambria Math" w:eastAsia="Cambria Math"/>
                <w:position w:val="5"/>
                <w:sz w:val="20"/>
              </w:rPr>
              <w:t>⎥</w:t>
            </w:r>
            <w:r>
              <w:rPr>
                <w:rFonts w:ascii="Cambria Math" w:hAnsi="Cambria Math" w:eastAsia="Cambria Math"/>
                <w:spacing w:val="71"/>
                <w:w w:val="150"/>
                <w:position w:val="5"/>
                <w:sz w:val="20"/>
              </w:rPr>
              <w:t> </w:t>
            </w:r>
            <w:r>
              <w:rPr>
                <w:rFonts w:ascii="Cambria Math" w:hAnsi="Cambria Math" w:eastAsia="Cambria Math"/>
                <w:position w:val="11"/>
                <w:sz w:val="20"/>
              </w:rPr>
              <w:t>𝑒𝑖𝑔</w:t>
            </w:r>
            <w:r>
              <w:rPr>
                <w:rFonts w:ascii="Cambria Math" w:hAnsi="Cambria Math" w:eastAsia="Cambria Math"/>
                <w:position w:val="12"/>
                <w:sz w:val="20"/>
              </w:rPr>
              <w:t>(</w:t>
            </w:r>
            <w:r>
              <w:rPr>
                <w:rFonts w:ascii="Cambria Math" w:hAnsi="Cambria Math" w:eastAsia="Cambria Math"/>
                <w:position w:val="11"/>
                <w:sz w:val="20"/>
              </w:rPr>
              <w:t>𝐴</w:t>
            </w:r>
            <w:r>
              <w:rPr>
                <w:rFonts w:ascii="Cambria Math" w:hAnsi="Cambria Math" w:eastAsia="Cambria Math"/>
                <w:position w:val="7"/>
                <w:sz w:val="14"/>
              </w:rPr>
              <w:t>𝑇𝑢𝑟𝑛</w:t>
            </w:r>
            <w:r>
              <w:rPr>
                <w:rFonts w:ascii="Cambria Math" w:hAnsi="Cambria Math" w:eastAsia="Cambria Math"/>
                <w:position w:val="12"/>
                <w:sz w:val="20"/>
              </w:rPr>
              <w:t>)</w:t>
            </w:r>
            <w:r>
              <w:rPr>
                <w:rFonts w:ascii="Cambria Math" w:hAnsi="Cambria Math" w:eastAsia="Cambria Math"/>
                <w:spacing w:val="16"/>
                <w:position w:val="12"/>
                <w:sz w:val="20"/>
              </w:rPr>
              <w:t> </w:t>
            </w:r>
            <w:r>
              <w:rPr>
                <w:rFonts w:ascii="Cambria Math" w:hAnsi="Cambria Math" w:eastAsia="Cambria Math"/>
                <w:position w:val="11"/>
                <w:sz w:val="20"/>
              </w:rPr>
              <w:t>=</w:t>
            </w:r>
            <w:r>
              <w:rPr>
                <w:rFonts w:ascii="Cambria Math" w:hAnsi="Cambria Math" w:eastAsia="Cambria Math"/>
                <w:spacing w:val="18"/>
                <w:position w:val="11"/>
                <w:sz w:val="20"/>
              </w:rPr>
              <w:t> </w:t>
            </w:r>
            <w:r>
              <w:rPr>
                <w:rFonts w:ascii="Cambria Math" w:hAnsi="Cambria Math" w:eastAsia="Cambria Math"/>
                <w:spacing w:val="-10"/>
                <w:position w:val="5"/>
                <w:sz w:val="20"/>
              </w:rPr>
              <w:t>⎢</w:t>
            </w:r>
            <w:r>
              <w:rPr>
                <w:rFonts w:ascii="Cambria Math" w:hAnsi="Cambria Math" w:eastAsia="Cambria Math"/>
                <w:position w:val="5"/>
                <w:sz w:val="20"/>
              </w:rPr>
              <w:tab/>
            </w:r>
            <w:r>
              <w:rPr>
                <w:rFonts w:ascii="Cambria Math" w:hAnsi="Cambria Math" w:eastAsia="Cambria Math"/>
                <w:spacing w:val="-4"/>
                <w:sz w:val="20"/>
              </w:rPr>
              <w:t>−1.2</w:t>
            </w:r>
            <w:r>
              <w:rPr>
                <w:rFonts w:ascii="Cambria Math" w:hAnsi="Cambria Math" w:eastAsia="Cambria Math"/>
                <w:sz w:val="20"/>
              </w:rPr>
              <w:tab/>
            </w:r>
            <w:r>
              <w:rPr>
                <w:rFonts w:ascii="Cambria Math" w:hAnsi="Cambria Math" w:eastAsia="Cambria Math"/>
                <w:spacing w:val="-10"/>
                <w:position w:val="5"/>
                <w:sz w:val="20"/>
              </w:rPr>
              <w:t>⎥</w:t>
            </w:r>
          </w:p>
          <w:p>
            <w:pPr>
              <w:pStyle w:val="TableParagraph"/>
              <w:tabs>
                <w:tab w:pos="4594" w:val="left" w:leader="none"/>
              </w:tabs>
              <w:spacing w:line="225" w:lineRule="exact" w:before="0"/>
              <w:ind w:left="1884"/>
              <w:rPr>
                <w:rFonts w:ascii="Cambria Math" w:hAnsi="Cambria Math" w:eastAsia="Cambria Math"/>
                <w:sz w:val="20"/>
              </w:rPr>
            </w:pPr>
            <w:r>
              <w:rPr>
                <w:rFonts w:ascii="Cambria Math" w:hAnsi="Cambria Math" w:eastAsia="Cambria Math"/>
                <w:position w:val="6"/>
                <w:sz w:val="20"/>
              </w:rPr>
              <w:t>⎢</w:t>
            </w:r>
            <w:r>
              <w:rPr>
                <w:rFonts w:ascii="Cambria Math" w:hAnsi="Cambria Math" w:eastAsia="Cambria Math"/>
                <w:sz w:val="20"/>
              </w:rPr>
              <w:t>−0.83</w:t>
            </w:r>
            <w:r>
              <w:rPr>
                <w:rFonts w:ascii="Cambria Math" w:hAnsi="Cambria Math" w:eastAsia="Cambria Math"/>
                <w:spacing w:val="-4"/>
                <w:sz w:val="20"/>
              </w:rPr>
              <w:t> </w:t>
            </w:r>
            <w:r>
              <w:rPr>
                <w:rFonts w:ascii="Cambria Math" w:hAnsi="Cambria Math" w:eastAsia="Cambria Math"/>
                <w:sz w:val="20"/>
              </w:rPr>
              <w:t>−</w:t>
            </w:r>
            <w:r>
              <w:rPr>
                <w:rFonts w:ascii="Cambria Math" w:hAnsi="Cambria Math" w:eastAsia="Cambria Math"/>
                <w:spacing w:val="39"/>
                <w:sz w:val="20"/>
              </w:rPr>
              <w:t> </w:t>
            </w:r>
            <w:r>
              <w:rPr>
                <w:rFonts w:ascii="Cambria Math" w:hAnsi="Cambria Math" w:eastAsia="Cambria Math"/>
                <w:spacing w:val="-2"/>
                <w:sz w:val="20"/>
              </w:rPr>
              <w:t>0.88𝑖</w:t>
            </w:r>
            <w:r>
              <w:rPr>
                <w:rFonts w:ascii="Cambria Math" w:hAnsi="Cambria Math" w:eastAsia="Cambria Math"/>
                <w:spacing w:val="-2"/>
                <w:position w:val="6"/>
                <w:sz w:val="20"/>
              </w:rPr>
              <w:t>⎥</w:t>
            </w:r>
            <w:r>
              <w:rPr>
                <w:rFonts w:ascii="Cambria Math" w:hAnsi="Cambria Math" w:eastAsia="Cambria Math"/>
                <w:position w:val="6"/>
                <w:sz w:val="20"/>
              </w:rPr>
              <w:tab/>
              <w:t>⎢</w:t>
            </w:r>
            <w:r>
              <w:rPr>
                <w:rFonts w:ascii="Cambria Math" w:hAnsi="Cambria Math" w:eastAsia="Cambria Math"/>
                <w:sz w:val="20"/>
              </w:rPr>
              <w:t>−0.56</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48"/>
                <w:sz w:val="20"/>
              </w:rPr>
              <w:t> </w:t>
            </w:r>
            <w:r>
              <w:rPr>
                <w:rFonts w:ascii="Cambria Math" w:hAnsi="Cambria Math" w:eastAsia="Cambria Math"/>
                <w:sz w:val="20"/>
              </w:rPr>
              <w:t>0.04𝑖</w:t>
            </w:r>
            <w:r>
              <w:rPr>
                <w:rFonts w:ascii="Cambria Math" w:hAnsi="Cambria Math" w:eastAsia="Cambria Math"/>
                <w:spacing w:val="-12"/>
                <w:sz w:val="20"/>
              </w:rPr>
              <w:t> </w:t>
            </w:r>
            <w:r>
              <w:rPr>
                <w:rFonts w:ascii="Cambria Math" w:hAnsi="Cambria Math" w:eastAsia="Cambria Math"/>
                <w:spacing w:val="-10"/>
                <w:position w:val="6"/>
                <w:sz w:val="20"/>
              </w:rPr>
              <w:t>⎥</w:t>
            </w:r>
          </w:p>
          <w:p>
            <w:pPr>
              <w:pStyle w:val="TableParagraph"/>
              <w:tabs>
                <w:tab w:pos="2316" w:val="left" w:leader="none"/>
                <w:tab w:pos="3201" w:val="left" w:leader="none"/>
                <w:tab w:pos="4594" w:val="left" w:leader="none"/>
              </w:tabs>
              <w:spacing w:line="216" w:lineRule="exact" w:before="0"/>
              <w:ind w:left="1884"/>
              <w:rPr>
                <w:rFonts w:ascii="Cambria Math" w:hAnsi="Cambria Math" w:eastAsia="Cambria Math"/>
                <w:sz w:val="20"/>
              </w:rPr>
            </w:pPr>
            <w:r>
              <w:rPr>
                <w:rFonts w:ascii="Cambria Math" w:hAnsi="Cambria Math" w:eastAsia="Cambria Math"/>
                <w:spacing w:val="-10"/>
                <w:position w:val="5"/>
                <w:sz w:val="20"/>
              </w:rPr>
              <w:t>⎢</w:t>
            </w:r>
            <w:r>
              <w:rPr>
                <w:rFonts w:ascii="Cambria Math" w:hAnsi="Cambria Math" w:eastAsia="Cambria Math"/>
                <w:position w:val="5"/>
                <w:sz w:val="20"/>
              </w:rPr>
              <w:tab/>
            </w:r>
            <w:r>
              <w:rPr>
                <w:rFonts w:ascii="Cambria Math" w:hAnsi="Cambria Math" w:eastAsia="Cambria Math"/>
                <w:spacing w:val="-2"/>
                <w:sz w:val="20"/>
              </w:rPr>
              <w:t>−1.00</w:t>
            </w:r>
            <w:r>
              <w:rPr>
                <w:rFonts w:ascii="Cambria Math" w:hAnsi="Cambria Math" w:eastAsia="Cambria Math"/>
                <w:sz w:val="20"/>
              </w:rPr>
              <w:tab/>
            </w:r>
            <w:r>
              <w:rPr>
                <w:rFonts w:ascii="Cambria Math" w:hAnsi="Cambria Math" w:eastAsia="Cambria Math"/>
                <w:spacing w:val="-10"/>
                <w:position w:val="5"/>
                <w:sz w:val="20"/>
              </w:rPr>
              <w:t>⎥</w:t>
            </w:r>
            <w:r>
              <w:rPr>
                <w:rFonts w:ascii="Cambria Math" w:hAnsi="Cambria Math" w:eastAsia="Cambria Math"/>
                <w:position w:val="5"/>
                <w:sz w:val="20"/>
              </w:rPr>
              <w:tab/>
            </w:r>
            <w:r>
              <w:rPr>
                <w:rFonts w:ascii="Cambria Math" w:hAnsi="Cambria Math" w:eastAsia="Cambria Math"/>
                <w:position w:val="4"/>
                <w:sz w:val="20"/>
              </w:rPr>
              <w:t>⎢</w:t>
            </w:r>
            <w:r>
              <w:rPr>
                <w:rFonts w:ascii="Cambria Math" w:hAnsi="Cambria Math" w:eastAsia="Cambria Math"/>
                <w:sz w:val="20"/>
              </w:rPr>
              <w:t>−0.56</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48"/>
                <w:sz w:val="20"/>
              </w:rPr>
              <w:t> </w:t>
            </w:r>
            <w:r>
              <w:rPr>
                <w:rFonts w:ascii="Cambria Math" w:hAnsi="Cambria Math" w:eastAsia="Cambria Math"/>
                <w:sz w:val="20"/>
              </w:rPr>
              <w:t>0.04𝑖</w:t>
            </w:r>
            <w:r>
              <w:rPr>
                <w:rFonts w:ascii="Cambria Math" w:hAnsi="Cambria Math" w:eastAsia="Cambria Math"/>
                <w:spacing w:val="-12"/>
                <w:sz w:val="20"/>
              </w:rPr>
              <w:t> </w:t>
            </w:r>
            <w:r>
              <w:rPr>
                <w:rFonts w:ascii="Cambria Math" w:hAnsi="Cambria Math" w:eastAsia="Cambria Math"/>
                <w:spacing w:val="-10"/>
                <w:position w:val="4"/>
                <w:sz w:val="20"/>
              </w:rPr>
              <w:t>⎥</w:t>
            </w:r>
          </w:p>
          <w:p>
            <w:pPr>
              <w:pStyle w:val="TableParagraph"/>
              <w:tabs>
                <w:tab w:pos="2316" w:val="left" w:leader="none"/>
                <w:tab w:pos="3201" w:val="left" w:leader="none"/>
                <w:tab w:pos="4594" w:val="left" w:leader="none"/>
                <w:tab w:pos="5050" w:val="left" w:leader="none"/>
                <w:tab w:pos="5957" w:val="left" w:leader="none"/>
              </w:tabs>
              <w:spacing w:line="228" w:lineRule="exact" w:before="0"/>
              <w:ind w:left="1884"/>
              <w:rPr>
                <w:rFonts w:ascii="Cambria Math" w:hAnsi="Cambria Math"/>
                <w:sz w:val="20"/>
              </w:rPr>
            </w:pPr>
            <w:r>
              <w:rPr>
                <w:rFonts w:ascii="Cambria Math" w:hAnsi="Cambria Math"/>
                <w:spacing w:val="-10"/>
                <w:position w:val="6"/>
                <w:sz w:val="20"/>
              </w:rPr>
              <w:t>⎢</w:t>
            </w:r>
            <w:r>
              <w:rPr>
                <w:rFonts w:ascii="Cambria Math" w:hAnsi="Cambria Math"/>
                <w:position w:val="6"/>
                <w:sz w:val="20"/>
              </w:rPr>
              <w:tab/>
            </w:r>
            <w:r>
              <w:rPr>
                <w:rFonts w:ascii="Cambria Math" w:hAnsi="Cambria Math"/>
                <w:spacing w:val="-2"/>
                <w:position w:val="1"/>
                <w:sz w:val="20"/>
              </w:rPr>
              <w:t>−0.44</w:t>
            </w:r>
            <w:r>
              <w:rPr>
                <w:rFonts w:ascii="Cambria Math" w:hAnsi="Cambria Math"/>
                <w:position w:val="1"/>
                <w:sz w:val="20"/>
              </w:rPr>
              <w:tab/>
            </w:r>
            <w:r>
              <w:rPr>
                <w:rFonts w:ascii="Cambria Math" w:hAnsi="Cambria Math"/>
                <w:spacing w:val="-10"/>
                <w:position w:val="6"/>
                <w:sz w:val="20"/>
              </w:rPr>
              <w:t>⎥</w:t>
            </w:r>
            <w:r>
              <w:rPr>
                <w:rFonts w:ascii="Cambria Math" w:hAnsi="Cambria Math"/>
                <w:position w:val="6"/>
                <w:sz w:val="20"/>
              </w:rPr>
              <w:tab/>
            </w:r>
            <w:r>
              <w:rPr>
                <w:rFonts w:ascii="Cambria Math" w:hAnsi="Cambria Math"/>
                <w:spacing w:val="-10"/>
                <w:position w:val="5"/>
                <w:sz w:val="20"/>
              </w:rPr>
              <w:t>⎢</w:t>
            </w:r>
            <w:r>
              <w:rPr>
                <w:rFonts w:ascii="Cambria Math" w:hAnsi="Cambria Math"/>
                <w:position w:val="5"/>
                <w:sz w:val="20"/>
              </w:rPr>
              <w:tab/>
            </w:r>
            <w:r>
              <w:rPr>
                <w:rFonts w:ascii="Cambria Math" w:hAnsi="Cambria Math"/>
                <w:spacing w:val="-4"/>
                <w:sz w:val="20"/>
              </w:rPr>
              <w:t>−0.23</w:t>
            </w:r>
            <w:r>
              <w:rPr>
                <w:rFonts w:ascii="Cambria Math" w:hAnsi="Cambria Math"/>
                <w:sz w:val="20"/>
              </w:rPr>
              <w:tab/>
            </w:r>
            <w:r>
              <w:rPr>
                <w:rFonts w:ascii="Cambria Math" w:hAnsi="Cambria Math"/>
                <w:spacing w:val="-10"/>
                <w:position w:val="5"/>
                <w:sz w:val="20"/>
              </w:rPr>
              <w:t>⎥</w:t>
            </w:r>
          </w:p>
          <w:p>
            <w:pPr>
              <w:pStyle w:val="TableParagraph"/>
              <w:tabs>
                <w:tab w:pos="2316" w:val="left" w:leader="none"/>
                <w:tab w:pos="3201" w:val="left" w:leader="none"/>
                <w:tab w:pos="4594" w:val="left" w:leader="none"/>
                <w:tab w:pos="5050" w:val="left" w:leader="none"/>
                <w:tab w:pos="5957" w:val="left" w:leader="none"/>
              </w:tabs>
              <w:spacing w:line="212" w:lineRule="exact" w:before="0"/>
              <w:ind w:left="1884"/>
              <w:rPr>
                <w:rFonts w:ascii="Cambria Math" w:hAnsi="Cambria Math"/>
                <w:sz w:val="20"/>
              </w:rPr>
            </w:pPr>
            <w:r>
              <w:rPr>
                <w:rFonts w:ascii="Cambria Math" w:hAnsi="Cambria Math"/>
                <w:spacing w:val="-10"/>
                <w:position w:val="4"/>
                <w:sz w:val="20"/>
              </w:rPr>
              <w:t>⎢</w:t>
            </w:r>
            <w:r>
              <w:rPr>
                <w:rFonts w:ascii="Cambria Math" w:hAnsi="Cambria Math"/>
                <w:position w:val="4"/>
                <w:sz w:val="20"/>
              </w:rPr>
              <w:tab/>
            </w:r>
            <w:r>
              <w:rPr>
                <w:rFonts w:ascii="Cambria Math" w:hAnsi="Cambria Math"/>
                <w:spacing w:val="-2"/>
                <w:position w:val="1"/>
                <w:sz w:val="20"/>
              </w:rPr>
              <w:t>−0.03</w:t>
            </w:r>
            <w:r>
              <w:rPr>
                <w:rFonts w:ascii="Cambria Math" w:hAnsi="Cambria Math"/>
                <w:position w:val="1"/>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4"/>
                <w:sz w:val="20"/>
              </w:rPr>
              <w:t>−0.03</w:t>
            </w:r>
            <w:r>
              <w:rPr>
                <w:rFonts w:ascii="Cambria Math" w:hAnsi="Cambria Math"/>
                <w:sz w:val="20"/>
              </w:rPr>
              <w:tab/>
            </w:r>
            <w:r>
              <w:rPr>
                <w:rFonts w:ascii="Cambria Math" w:hAnsi="Cambria Math"/>
                <w:spacing w:val="-10"/>
                <w:position w:val="3"/>
                <w:sz w:val="20"/>
              </w:rPr>
              <w:t>⎥</w:t>
            </w:r>
          </w:p>
          <w:p>
            <w:pPr>
              <w:pStyle w:val="TableParagraph"/>
              <w:tabs>
                <w:tab w:pos="2294" w:val="left" w:leader="none"/>
                <w:tab w:pos="3201" w:val="left" w:leader="none"/>
                <w:tab w:pos="4594" w:val="left" w:leader="none"/>
                <w:tab w:pos="5028" w:val="left" w:leader="none"/>
                <w:tab w:pos="5957" w:val="left" w:leader="none"/>
              </w:tabs>
              <w:spacing w:line="259" w:lineRule="exact" w:before="0"/>
              <w:ind w:left="1884"/>
              <w:rPr>
                <w:rFonts w:ascii="Cambria Math" w:hAnsi="Cambria Math"/>
                <w:sz w:val="20"/>
              </w:rPr>
            </w:pPr>
            <w:r>
              <w:rPr>
                <w:rFonts w:ascii="Cambria Math" w:hAnsi="Cambria Math"/>
                <w:spacing w:val="-10"/>
                <w:position w:val="5"/>
                <w:sz w:val="20"/>
              </w:rPr>
              <w:t>[</w:t>
            </w:r>
            <w:r>
              <w:rPr>
                <w:rFonts w:ascii="Cambria Math" w:hAnsi="Cambria Math"/>
                <w:position w:val="5"/>
                <w:sz w:val="20"/>
              </w:rPr>
              <w:tab/>
            </w:r>
            <w:r>
              <w:rPr>
                <w:rFonts w:ascii="Cambria Math" w:hAnsi="Cambria Math"/>
                <w:spacing w:val="-2"/>
                <w:position w:val="1"/>
                <w:sz w:val="20"/>
              </w:rPr>
              <w:t>−0.03</w:t>
            </w:r>
            <w:r>
              <w:rPr>
                <w:rFonts w:ascii="Cambria Math" w:hAnsi="Cambria Math"/>
                <w:position w:val="1"/>
                <w:sz w:val="20"/>
              </w:rPr>
              <w:tab/>
            </w:r>
            <w:r>
              <w:rPr>
                <w:rFonts w:ascii="Cambria Math" w:hAnsi="Cambria Math"/>
                <w:spacing w:val="-10"/>
                <w:position w:val="5"/>
                <w:sz w:val="20"/>
              </w:rPr>
              <w:t>]</w:t>
            </w:r>
            <w:r>
              <w:rPr>
                <w:rFonts w:ascii="Cambria Math" w:hAnsi="Cambria Math"/>
                <w:position w:val="5"/>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4"/>
                <w:sz w:val="20"/>
              </w:rPr>
              <w:t>−0.03</w:t>
            </w:r>
            <w:r>
              <w:rPr>
                <w:rFonts w:ascii="Cambria Math" w:hAnsi="Cambria Math"/>
                <w:sz w:val="20"/>
              </w:rPr>
              <w:tab/>
            </w:r>
            <w:r>
              <w:rPr>
                <w:rFonts w:ascii="Cambria Math" w:hAnsi="Cambria Math"/>
                <w:spacing w:val="-10"/>
                <w:position w:val="4"/>
                <w:sz w:val="20"/>
              </w:rPr>
              <w:t>]</w:t>
            </w:r>
          </w:p>
          <w:p>
            <w:pPr>
              <w:pStyle w:val="TableParagraph"/>
              <w:tabs>
                <w:tab w:pos="5174" w:val="left" w:leader="none"/>
              </w:tabs>
              <w:spacing w:line="189" w:lineRule="exact" w:before="51"/>
              <w:ind w:left="2184"/>
              <w:rPr>
                <w:rFonts w:ascii="Cambria Math" w:hAnsi="Cambria Math"/>
                <w:sz w:val="20"/>
              </w:rPr>
            </w:pPr>
            <w:r>
              <w:rPr>
                <w:rFonts w:ascii="Cambria Math" w:hAnsi="Cambria Math"/>
                <w:spacing w:val="-2"/>
                <w:sz w:val="20"/>
              </w:rPr>
              <w:t>−220.04</w:t>
            </w:r>
            <w:r>
              <w:rPr>
                <w:rFonts w:ascii="Cambria Math" w:hAnsi="Cambria Math"/>
                <w:sz w:val="20"/>
              </w:rPr>
              <w:tab/>
            </w:r>
            <w:r>
              <w:rPr>
                <w:rFonts w:ascii="Cambria Math" w:hAnsi="Cambria Math"/>
                <w:spacing w:val="-2"/>
                <w:sz w:val="20"/>
              </w:rPr>
              <w:t>−176.14</w:t>
            </w:r>
          </w:p>
          <w:p>
            <w:pPr>
              <w:pStyle w:val="TableParagraph"/>
              <w:tabs>
                <w:tab w:pos="2217" w:val="left" w:leader="none"/>
                <w:tab w:pos="3158" w:val="left" w:leader="none"/>
                <w:tab w:pos="4850" w:val="left" w:leader="none"/>
              </w:tabs>
              <w:spacing w:line="229" w:lineRule="exact" w:before="0"/>
              <w:ind w:left="1841"/>
              <w:rPr>
                <w:rFonts w:ascii="Cambria Math" w:hAnsi="Cambria Math" w:eastAsia="Cambria Math"/>
                <w:sz w:val="20"/>
              </w:rPr>
            </w:pPr>
            <w:r>
              <w:rPr>
                <w:rFonts w:ascii="Cambria Math" w:hAnsi="Cambria Math" w:eastAsia="Cambria Math"/>
                <w:spacing w:val="-10"/>
                <w:position w:val="9"/>
                <w:sz w:val="20"/>
              </w:rPr>
              <w:t>⎡</w:t>
            </w:r>
            <w:r>
              <w:rPr>
                <w:rFonts w:ascii="Cambria Math" w:hAnsi="Cambria Math" w:eastAsia="Cambria Math"/>
                <w:position w:val="9"/>
                <w:sz w:val="20"/>
              </w:rPr>
              <w:tab/>
            </w:r>
            <w:r>
              <w:rPr>
                <w:rFonts w:ascii="Cambria Math" w:hAnsi="Cambria Math" w:eastAsia="Cambria Math"/>
                <w:spacing w:val="-2"/>
                <w:sz w:val="20"/>
              </w:rPr>
              <w:t>−15.95</w:t>
            </w:r>
            <w:r>
              <w:rPr>
                <w:rFonts w:ascii="Cambria Math" w:hAnsi="Cambria Math" w:eastAsia="Cambria Math"/>
                <w:sz w:val="20"/>
              </w:rPr>
              <w:tab/>
            </w:r>
            <w:r>
              <w:rPr>
                <w:rFonts w:ascii="Cambria Math" w:hAnsi="Cambria Math" w:eastAsia="Cambria Math"/>
                <w:spacing w:val="-10"/>
                <w:position w:val="9"/>
                <w:sz w:val="20"/>
              </w:rPr>
              <w:t>⎤</w:t>
            </w:r>
            <w:r>
              <w:rPr>
                <w:rFonts w:ascii="Cambria Math" w:hAnsi="Cambria Math" w:eastAsia="Cambria Math"/>
                <w:position w:val="9"/>
                <w:sz w:val="20"/>
              </w:rPr>
              <w:tab/>
              <w:t>⎡</w:t>
            </w:r>
            <w:r>
              <w:rPr>
                <w:rFonts w:ascii="Cambria Math" w:hAnsi="Cambria Math" w:eastAsia="Cambria Math"/>
                <w:spacing w:val="28"/>
                <w:position w:val="9"/>
                <w:sz w:val="20"/>
              </w:rPr>
              <w:t> </w:t>
            </w:r>
            <w:r>
              <w:rPr>
                <w:rFonts w:ascii="Cambria Math" w:hAnsi="Cambria Math" w:eastAsia="Cambria Math"/>
                <w:sz w:val="20"/>
              </w:rPr>
              <w:t>−89</w:t>
            </w:r>
            <w:r>
              <w:rPr>
                <w:rFonts w:ascii="Cambria Math" w:hAnsi="Cambria Math" w:eastAsia="Cambria Math"/>
                <w:spacing w:val="-1"/>
                <w:sz w:val="20"/>
              </w:rPr>
              <w:t> </w:t>
            </w:r>
            <w:r>
              <w:rPr>
                <w:rFonts w:ascii="Cambria Math" w:hAnsi="Cambria Math" w:eastAsia="Cambria Math"/>
                <w:sz w:val="20"/>
              </w:rPr>
              <w:t>+</w:t>
            </w:r>
            <w:r>
              <w:rPr>
                <w:rFonts w:ascii="Cambria Math" w:hAnsi="Cambria Math" w:eastAsia="Cambria Math"/>
                <w:spacing w:val="-2"/>
                <w:sz w:val="20"/>
              </w:rPr>
              <w:t> </w:t>
            </w:r>
            <w:r>
              <w:rPr>
                <w:rFonts w:ascii="Cambria Math" w:hAnsi="Cambria Math" w:eastAsia="Cambria Math"/>
                <w:sz w:val="20"/>
              </w:rPr>
              <w:t>3.14𝑖</w:t>
            </w:r>
            <w:r>
              <w:rPr>
                <w:rFonts w:ascii="Cambria Math" w:hAnsi="Cambria Math" w:eastAsia="Cambria Math"/>
                <w:spacing w:val="35"/>
                <w:sz w:val="20"/>
              </w:rPr>
              <w:t> </w:t>
            </w:r>
            <w:r>
              <w:rPr>
                <w:rFonts w:ascii="Cambria Math" w:hAnsi="Cambria Math" w:eastAsia="Cambria Math"/>
                <w:spacing w:val="-10"/>
                <w:position w:val="9"/>
                <w:sz w:val="20"/>
              </w:rPr>
              <w:t>⎤</w:t>
            </w:r>
          </w:p>
          <w:p>
            <w:pPr>
              <w:pStyle w:val="TableParagraph"/>
              <w:tabs>
                <w:tab w:pos="2272" w:val="left" w:leader="none"/>
                <w:tab w:pos="3158" w:val="left" w:leader="none"/>
                <w:tab w:pos="4850" w:val="left" w:leader="none"/>
              </w:tabs>
              <w:spacing w:line="215" w:lineRule="exact" w:before="0"/>
              <w:ind w:left="1841"/>
              <w:rPr>
                <w:rFonts w:ascii="Cambria Math" w:hAnsi="Cambria Math" w:eastAsia="Cambria Math"/>
                <w:sz w:val="20"/>
              </w:rPr>
            </w:pP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spacing w:val="-2"/>
                <w:sz w:val="20"/>
              </w:rPr>
              <w:t>−5.57</w:t>
            </w:r>
            <w:r>
              <w:rPr>
                <w:rFonts w:ascii="Cambria Math" w:hAnsi="Cambria Math" w:eastAsia="Cambria Math"/>
                <w:sz w:val="20"/>
              </w:rPr>
              <w:tab/>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position w:val="6"/>
                <w:sz w:val="20"/>
              </w:rPr>
              <w:t>⎢</w:t>
            </w:r>
            <w:r>
              <w:rPr>
                <w:rFonts w:ascii="Cambria Math" w:hAnsi="Cambria Math" w:eastAsia="Cambria Math"/>
                <w:spacing w:val="28"/>
                <w:position w:val="6"/>
                <w:sz w:val="20"/>
              </w:rPr>
              <w:t> </w:t>
            </w:r>
            <w:r>
              <w:rPr>
                <w:rFonts w:ascii="Cambria Math" w:hAnsi="Cambria Math" w:eastAsia="Cambria Math"/>
                <w:sz w:val="20"/>
              </w:rPr>
              <w:t>−89</w:t>
            </w:r>
            <w:r>
              <w:rPr>
                <w:rFonts w:ascii="Cambria Math" w:hAnsi="Cambria Math" w:eastAsia="Cambria Math"/>
                <w:spacing w:val="-1"/>
                <w:sz w:val="20"/>
              </w:rPr>
              <w:t> </w:t>
            </w:r>
            <w:r>
              <w:rPr>
                <w:rFonts w:ascii="Cambria Math" w:hAnsi="Cambria Math" w:eastAsia="Cambria Math"/>
                <w:sz w:val="20"/>
              </w:rPr>
              <w:t>−</w:t>
            </w:r>
            <w:r>
              <w:rPr>
                <w:rFonts w:ascii="Cambria Math" w:hAnsi="Cambria Math" w:eastAsia="Cambria Math"/>
                <w:spacing w:val="-2"/>
                <w:sz w:val="20"/>
              </w:rPr>
              <w:t> </w:t>
            </w:r>
            <w:r>
              <w:rPr>
                <w:rFonts w:ascii="Cambria Math" w:hAnsi="Cambria Math" w:eastAsia="Cambria Math"/>
                <w:sz w:val="20"/>
              </w:rPr>
              <w:t>3.14𝑖</w:t>
            </w:r>
            <w:r>
              <w:rPr>
                <w:rFonts w:ascii="Cambria Math" w:hAnsi="Cambria Math" w:eastAsia="Cambria Math"/>
                <w:spacing w:val="35"/>
                <w:sz w:val="20"/>
              </w:rPr>
              <w:t> </w:t>
            </w:r>
            <w:r>
              <w:rPr>
                <w:rFonts w:ascii="Cambria Math" w:hAnsi="Cambria Math" w:eastAsia="Cambria Math"/>
                <w:spacing w:val="-10"/>
                <w:position w:val="6"/>
                <w:sz w:val="20"/>
              </w:rPr>
              <w:t>⎥</w:t>
            </w:r>
          </w:p>
          <w:p>
            <w:pPr>
              <w:pStyle w:val="TableParagraph"/>
              <w:tabs>
                <w:tab w:pos="4850" w:val="left" w:leader="none"/>
              </w:tabs>
              <w:spacing w:line="232" w:lineRule="exact" w:before="0"/>
              <w:ind w:left="1841"/>
              <w:rPr>
                <w:rFonts w:ascii="Cambria Math" w:hAnsi="Cambria Math" w:eastAsia="Cambria Math"/>
                <w:sz w:val="20"/>
              </w:rPr>
            </w:pPr>
            <w:r>
              <w:rPr>
                <w:rFonts w:ascii="Cambria Math" w:hAnsi="Cambria Math" w:eastAsia="Cambria Math"/>
                <w:position w:val="8"/>
                <w:sz w:val="20"/>
              </w:rPr>
              <w:t>⎢</w:t>
            </w:r>
            <w:r>
              <w:rPr>
                <w:rFonts w:ascii="Cambria Math" w:hAnsi="Cambria Math" w:eastAsia="Cambria Math"/>
                <w:sz w:val="20"/>
              </w:rPr>
              <w:t>−2.58</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z w:val="20"/>
              </w:rPr>
              <w:t>2.14𝑖</w:t>
            </w:r>
            <w:r>
              <w:rPr>
                <w:rFonts w:ascii="Cambria Math" w:hAnsi="Cambria Math" w:eastAsia="Cambria Math"/>
                <w:spacing w:val="-12"/>
                <w:sz w:val="20"/>
              </w:rPr>
              <w:t> </w:t>
            </w:r>
            <w:r>
              <w:rPr>
                <w:rFonts w:ascii="Cambria Math" w:hAnsi="Cambria Math" w:eastAsia="Cambria Math"/>
                <w:spacing w:val="-10"/>
                <w:position w:val="8"/>
                <w:sz w:val="20"/>
              </w:rPr>
              <w:t>⎥</w:t>
            </w:r>
            <w:r>
              <w:rPr>
                <w:rFonts w:ascii="Cambria Math" w:hAnsi="Cambria Math" w:eastAsia="Cambria Math"/>
                <w:position w:val="8"/>
                <w:sz w:val="20"/>
              </w:rPr>
              <w:tab/>
              <w:t>⎢</w:t>
            </w:r>
            <w:r>
              <w:rPr>
                <w:rFonts w:ascii="Cambria Math" w:hAnsi="Cambria Math" w:eastAsia="Cambria Math"/>
                <w:sz w:val="20"/>
              </w:rPr>
              <w:t>−2.13</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2.26𝑖</w:t>
            </w:r>
            <w:r>
              <w:rPr>
                <w:rFonts w:ascii="Cambria Math" w:hAnsi="Cambria Math" w:eastAsia="Cambria Math"/>
                <w:spacing w:val="-2"/>
                <w:position w:val="8"/>
                <w:sz w:val="20"/>
              </w:rPr>
              <w:t>⎥</w:t>
            </w:r>
          </w:p>
          <w:p>
            <w:pPr>
              <w:pStyle w:val="TableParagraph"/>
              <w:tabs>
                <w:tab w:pos="4850" w:val="left" w:leader="none"/>
              </w:tabs>
              <w:spacing w:line="217" w:lineRule="exact" w:before="0"/>
              <w:ind w:left="1841"/>
              <w:rPr>
                <w:rFonts w:ascii="Cambria Math" w:hAnsi="Cambria Math" w:eastAsia="Cambria Math"/>
                <w:sz w:val="20"/>
              </w:rPr>
            </w:pPr>
            <w:r>
              <w:rPr>
                <w:rFonts w:ascii="Cambria Math" w:hAnsi="Cambria Math" w:eastAsia="Cambria Math"/>
                <w:position w:val="6"/>
                <w:sz w:val="20"/>
              </w:rPr>
              <w:t>⎢</w:t>
            </w:r>
            <w:r>
              <w:rPr>
                <w:rFonts w:ascii="Cambria Math" w:hAnsi="Cambria Math" w:eastAsia="Cambria Math"/>
                <w:sz w:val="20"/>
              </w:rPr>
              <w:t>−2.58</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z w:val="20"/>
              </w:rPr>
              <w:t>2.14𝑖</w:t>
            </w:r>
            <w:r>
              <w:rPr>
                <w:rFonts w:ascii="Cambria Math" w:hAnsi="Cambria Math" w:eastAsia="Cambria Math"/>
                <w:spacing w:val="-12"/>
                <w:sz w:val="20"/>
              </w:rPr>
              <w:t> </w:t>
            </w:r>
            <w:r>
              <w:rPr>
                <w:rFonts w:ascii="Cambria Math" w:hAnsi="Cambria Math" w:eastAsia="Cambria Math"/>
                <w:spacing w:val="-10"/>
                <w:position w:val="6"/>
                <w:sz w:val="20"/>
              </w:rPr>
              <w:t>⎥</w:t>
            </w:r>
            <w:r>
              <w:rPr>
                <w:rFonts w:ascii="Cambria Math" w:hAnsi="Cambria Math" w:eastAsia="Cambria Math"/>
                <w:position w:val="6"/>
                <w:sz w:val="20"/>
              </w:rPr>
              <w:tab/>
              <w:t>⎢</w:t>
            </w:r>
            <w:r>
              <w:rPr>
                <w:rFonts w:ascii="Cambria Math" w:hAnsi="Cambria Math" w:eastAsia="Cambria Math"/>
                <w:sz w:val="20"/>
              </w:rPr>
              <w:t>−2.13</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2.26𝑖</w:t>
            </w:r>
            <w:r>
              <w:rPr>
                <w:rFonts w:ascii="Cambria Math" w:hAnsi="Cambria Math" w:eastAsia="Cambria Math"/>
                <w:spacing w:val="-2"/>
                <w:position w:val="6"/>
                <w:sz w:val="20"/>
              </w:rPr>
              <w:t>⎥</w:t>
            </w:r>
          </w:p>
          <w:p>
            <w:pPr>
              <w:pStyle w:val="TableParagraph"/>
              <w:tabs>
                <w:tab w:pos="4850" w:val="left" w:leader="none"/>
                <w:tab w:pos="5239" w:val="left" w:leader="none"/>
                <w:tab w:pos="6125" w:val="left" w:leader="none"/>
              </w:tabs>
              <w:spacing w:line="195" w:lineRule="exact" w:before="0"/>
              <w:ind w:left="1841"/>
              <w:rPr>
                <w:rFonts w:ascii="Cambria Math" w:hAnsi="Cambria Math" w:eastAsia="Cambria Math"/>
                <w:sz w:val="20"/>
              </w:rPr>
            </w:pPr>
            <w:r>
              <w:rPr>
                <w:rFonts w:ascii="Cambria Math" w:hAnsi="Cambria Math" w:eastAsia="Cambria Math"/>
                <w:position w:val="7"/>
                <w:sz w:val="20"/>
              </w:rPr>
              <w:t>⎢</w:t>
            </w:r>
            <w:r>
              <w:rPr>
                <w:rFonts w:ascii="Cambria Math" w:hAnsi="Cambria Math" w:eastAsia="Cambria Math"/>
                <w:sz w:val="20"/>
              </w:rPr>
              <w:t>−1.09</w:t>
            </w:r>
            <w:r>
              <w:rPr>
                <w:rFonts w:ascii="Cambria Math" w:hAnsi="Cambria Math" w:eastAsia="Cambria Math"/>
                <w:spacing w:val="-4"/>
                <w:sz w:val="20"/>
              </w:rPr>
              <w:t> </w:t>
            </w:r>
            <w:r>
              <w:rPr>
                <w:rFonts w:ascii="Cambria Math" w:hAnsi="Cambria Math" w:eastAsia="Cambria Math"/>
                <w:sz w:val="20"/>
              </w:rPr>
              <w:t>+</w:t>
            </w:r>
            <w:r>
              <w:rPr>
                <w:rFonts w:ascii="Cambria Math" w:hAnsi="Cambria Math" w:eastAsia="Cambria Math"/>
                <w:spacing w:val="-4"/>
                <w:sz w:val="20"/>
              </w:rPr>
              <w:t> </w:t>
            </w:r>
            <w:r>
              <w:rPr>
                <w:rFonts w:ascii="Cambria Math" w:hAnsi="Cambria Math" w:eastAsia="Cambria Math"/>
                <w:sz w:val="20"/>
              </w:rPr>
              <w:t>0.97𝑖</w:t>
            </w:r>
            <w:r>
              <w:rPr>
                <w:rFonts w:ascii="Cambria Math" w:hAnsi="Cambria Math" w:eastAsia="Cambria Math"/>
                <w:spacing w:val="2"/>
                <w:sz w:val="20"/>
              </w:rPr>
              <w:t> </w:t>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spacing w:val="-4"/>
                <w:sz w:val="20"/>
              </w:rPr>
              <w:t>−1.67</w:t>
            </w:r>
            <w:r>
              <w:rPr>
                <w:rFonts w:ascii="Cambria Math" w:hAnsi="Cambria Math" w:eastAsia="Cambria Math"/>
                <w:sz w:val="20"/>
              </w:rPr>
              <w:tab/>
            </w:r>
            <w:r>
              <w:rPr>
                <w:rFonts w:ascii="Cambria Math" w:hAnsi="Cambria Math" w:eastAsia="Cambria Math"/>
                <w:spacing w:val="-10"/>
                <w:position w:val="7"/>
                <w:sz w:val="20"/>
              </w:rPr>
              <w:t>⎥</w:t>
            </w:r>
          </w:p>
          <w:p>
            <w:pPr>
              <w:pStyle w:val="TableParagraph"/>
              <w:spacing w:line="243" w:lineRule="exact" w:before="0"/>
              <w:ind w:right="511"/>
              <w:jc w:val="right"/>
              <w:rPr>
                <w:rFonts w:ascii="Cambria Math" w:hAnsi="Cambria Math" w:eastAsia="Cambria Math"/>
                <w:sz w:val="20"/>
              </w:rPr>
            </w:pPr>
            <w:r>
              <w:rPr>
                <w:rFonts w:ascii="Cambria Math" w:hAnsi="Cambria Math" w:eastAsia="Cambria Math"/>
                <w:position w:val="12"/>
                <w:sz w:val="20"/>
              </w:rPr>
              <w:t>𝑒𝑖𝑔(𝐴</w:t>
            </w:r>
            <w:r>
              <w:rPr>
                <w:rFonts w:ascii="Cambria Math" w:hAnsi="Cambria Math" w:eastAsia="Cambria Math"/>
                <w:position w:val="6"/>
                <w:sz w:val="14"/>
              </w:rPr>
              <w:t>𝑇𝑊𝐴=15</w:t>
            </w:r>
            <w:r>
              <w:rPr>
                <w:rFonts w:ascii="Cambria Math" w:hAnsi="Cambria Math" w:eastAsia="Cambria Math"/>
                <w:position w:val="12"/>
                <w:sz w:val="12"/>
              </w:rPr>
              <w:t>°</w:t>
            </w:r>
            <w:r>
              <w:rPr>
                <w:rFonts w:ascii="Cambria Math" w:hAnsi="Cambria Math" w:eastAsia="Cambria Math"/>
                <w:spacing w:val="-10"/>
                <w:position w:val="12"/>
                <w:sz w:val="12"/>
              </w:rPr>
              <w:t> </w:t>
            </w:r>
            <w:r>
              <w:rPr>
                <w:rFonts w:ascii="Cambria Math" w:hAnsi="Cambria Math" w:eastAsia="Cambria Math"/>
                <w:position w:val="12"/>
                <w:sz w:val="20"/>
              </w:rPr>
              <w:t>)</w:t>
            </w:r>
            <w:r>
              <w:rPr>
                <w:rFonts w:ascii="Cambria Math" w:hAnsi="Cambria Math" w:eastAsia="Cambria Math"/>
                <w:spacing w:val="15"/>
                <w:position w:val="12"/>
                <w:sz w:val="20"/>
              </w:rPr>
              <w:t> </w:t>
            </w:r>
            <w:r>
              <w:rPr>
                <w:rFonts w:ascii="Cambria Math" w:hAnsi="Cambria Math" w:eastAsia="Cambria Math"/>
                <w:position w:val="12"/>
                <w:sz w:val="20"/>
              </w:rPr>
              <w:t>=</w:t>
            </w:r>
            <w:r>
              <w:rPr>
                <w:rFonts w:ascii="Cambria Math" w:hAnsi="Cambria Math" w:eastAsia="Cambria Math"/>
                <w:spacing w:val="18"/>
                <w:position w:val="12"/>
                <w:sz w:val="20"/>
              </w:rPr>
              <w:t> </w:t>
            </w:r>
            <w:r>
              <w:rPr>
                <w:rFonts w:ascii="Cambria Math" w:hAnsi="Cambria Math" w:eastAsia="Cambria Math"/>
                <w:position w:val="6"/>
                <w:sz w:val="20"/>
              </w:rPr>
              <w:t>⎢</w:t>
            </w:r>
            <w:r>
              <w:rPr>
                <w:rFonts w:ascii="Cambria Math" w:hAnsi="Cambria Math" w:eastAsia="Cambria Math"/>
                <w:sz w:val="20"/>
              </w:rPr>
              <w:t>−1.09</w:t>
            </w:r>
            <w:r>
              <w:rPr>
                <w:rFonts w:ascii="Cambria Math" w:hAnsi="Cambria Math" w:eastAsia="Cambria Math"/>
                <w:spacing w:val="6"/>
                <w:sz w:val="20"/>
              </w:rPr>
              <w:t> </w:t>
            </w:r>
            <w:r>
              <w:rPr>
                <w:rFonts w:ascii="Cambria Math" w:hAnsi="Cambria Math" w:eastAsia="Cambria Math"/>
                <w:sz w:val="20"/>
              </w:rPr>
              <w:t>−</w:t>
            </w:r>
            <w:r>
              <w:rPr>
                <w:rFonts w:ascii="Cambria Math" w:hAnsi="Cambria Math" w:eastAsia="Cambria Math"/>
                <w:spacing w:val="5"/>
                <w:sz w:val="20"/>
              </w:rPr>
              <w:t> </w:t>
            </w:r>
            <w:r>
              <w:rPr>
                <w:rFonts w:ascii="Cambria Math" w:hAnsi="Cambria Math" w:eastAsia="Cambria Math"/>
                <w:sz w:val="20"/>
              </w:rPr>
              <w:t>0.97𝑖</w:t>
            </w:r>
            <w:r>
              <w:rPr>
                <w:rFonts w:ascii="Cambria Math" w:hAnsi="Cambria Math" w:eastAsia="Cambria Math"/>
                <w:spacing w:val="-11"/>
                <w:sz w:val="20"/>
              </w:rPr>
              <w:t> </w:t>
            </w:r>
            <w:r>
              <w:rPr>
                <w:rFonts w:ascii="Cambria Math" w:hAnsi="Cambria Math" w:eastAsia="Cambria Math"/>
                <w:position w:val="6"/>
                <w:sz w:val="20"/>
              </w:rPr>
              <w:t>⎥</w:t>
            </w:r>
            <w:r>
              <w:rPr>
                <w:rFonts w:ascii="Cambria Math" w:hAnsi="Cambria Math" w:eastAsia="Cambria Math"/>
                <w:spacing w:val="64"/>
                <w:w w:val="150"/>
                <w:position w:val="6"/>
                <w:sz w:val="20"/>
              </w:rPr>
              <w:t> </w:t>
            </w:r>
            <w:r>
              <w:rPr>
                <w:rFonts w:ascii="Cambria Math" w:hAnsi="Cambria Math" w:eastAsia="Cambria Math"/>
                <w:position w:val="12"/>
                <w:sz w:val="20"/>
              </w:rPr>
              <w:t>𝑒𝑖𝑔(𝐴</w:t>
            </w:r>
            <w:r>
              <w:rPr>
                <w:rFonts w:ascii="Cambria Math" w:hAnsi="Cambria Math" w:eastAsia="Cambria Math"/>
                <w:position w:val="6"/>
                <w:sz w:val="14"/>
              </w:rPr>
              <w:t>𝑇𝑊𝐴=30</w:t>
            </w:r>
            <w:r>
              <w:rPr>
                <w:rFonts w:ascii="Cambria Math" w:hAnsi="Cambria Math" w:eastAsia="Cambria Math"/>
                <w:position w:val="12"/>
                <w:sz w:val="12"/>
              </w:rPr>
              <w:t>°</w:t>
            </w:r>
            <w:r>
              <w:rPr>
                <w:rFonts w:ascii="Cambria Math" w:hAnsi="Cambria Math" w:eastAsia="Cambria Math"/>
                <w:spacing w:val="-13"/>
                <w:position w:val="12"/>
                <w:sz w:val="12"/>
              </w:rPr>
              <w:t> </w:t>
            </w:r>
            <w:r>
              <w:rPr>
                <w:rFonts w:ascii="Cambria Math" w:hAnsi="Cambria Math" w:eastAsia="Cambria Math"/>
                <w:position w:val="12"/>
                <w:sz w:val="20"/>
              </w:rPr>
              <w:t>)</w:t>
            </w:r>
            <w:r>
              <w:rPr>
                <w:rFonts w:ascii="Cambria Math" w:hAnsi="Cambria Math" w:eastAsia="Cambria Math"/>
                <w:spacing w:val="17"/>
                <w:position w:val="12"/>
                <w:sz w:val="20"/>
              </w:rPr>
              <w:t> </w:t>
            </w:r>
            <w:r>
              <w:rPr>
                <w:rFonts w:ascii="Cambria Math" w:hAnsi="Cambria Math" w:eastAsia="Cambria Math"/>
                <w:position w:val="12"/>
                <w:sz w:val="20"/>
              </w:rPr>
              <w:t>=</w:t>
            </w:r>
            <w:r>
              <w:rPr>
                <w:rFonts w:ascii="Cambria Math" w:hAnsi="Cambria Math" w:eastAsia="Cambria Math"/>
                <w:spacing w:val="17"/>
                <w:position w:val="12"/>
                <w:sz w:val="20"/>
              </w:rPr>
              <w:t> </w:t>
            </w:r>
            <w:r>
              <w:rPr>
                <w:rFonts w:ascii="Cambria Math" w:hAnsi="Cambria Math" w:eastAsia="Cambria Math"/>
                <w:position w:val="6"/>
                <w:sz w:val="20"/>
              </w:rPr>
              <w:t>⎢</w:t>
            </w:r>
            <w:r>
              <w:rPr>
                <w:rFonts w:ascii="Cambria Math" w:hAnsi="Cambria Math" w:eastAsia="Cambria Math"/>
                <w:position w:val="1"/>
                <w:sz w:val="20"/>
              </w:rPr>
              <w:t>−1.29</w:t>
            </w:r>
            <w:r>
              <w:rPr>
                <w:rFonts w:ascii="Cambria Math" w:hAnsi="Cambria Math" w:eastAsia="Cambria Math"/>
                <w:spacing w:val="5"/>
                <w:position w:val="1"/>
                <w:sz w:val="20"/>
              </w:rPr>
              <w:t> </w:t>
            </w:r>
            <w:r>
              <w:rPr>
                <w:rFonts w:ascii="Cambria Math" w:hAnsi="Cambria Math" w:eastAsia="Cambria Math"/>
                <w:position w:val="1"/>
                <w:sz w:val="20"/>
              </w:rPr>
              <w:t>+</w:t>
            </w:r>
            <w:r>
              <w:rPr>
                <w:rFonts w:ascii="Cambria Math" w:hAnsi="Cambria Math" w:eastAsia="Cambria Math"/>
                <w:spacing w:val="5"/>
                <w:position w:val="1"/>
                <w:sz w:val="20"/>
              </w:rPr>
              <w:t> </w:t>
            </w:r>
            <w:r>
              <w:rPr>
                <w:rFonts w:ascii="Cambria Math" w:hAnsi="Cambria Math" w:eastAsia="Cambria Math"/>
                <w:spacing w:val="-2"/>
                <w:position w:val="1"/>
                <w:sz w:val="20"/>
              </w:rPr>
              <w:t>0.79𝑖</w:t>
            </w:r>
            <w:r>
              <w:rPr>
                <w:rFonts w:ascii="Cambria Math" w:hAnsi="Cambria Math" w:eastAsia="Cambria Math"/>
                <w:spacing w:val="-2"/>
                <w:position w:val="6"/>
                <w:sz w:val="20"/>
              </w:rPr>
              <w:t>⎥</w:t>
            </w:r>
          </w:p>
          <w:p>
            <w:pPr>
              <w:pStyle w:val="TableParagraph"/>
              <w:tabs>
                <w:tab w:pos="431" w:val="left" w:leader="none"/>
                <w:tab w:pos="1317" w:val="left" w:leader="none"/>
                <w:tab w:pos="3009" w:val="left" w:leader="none"/>
              </w:tabs>
              <w:spacing w:line="231" w:lineRule="exact" w:before="0"/>
              <w:ind w:right="511"/>
              <w:jc w:val="right"/>
              <w:rPr>
                <w:rFonts w:ascii="Cambria Math" w:hAnsi="Cambria Math" w:eastAsia="Cambria Math"/>
                <w:sz w:val="20"/>
              </w:rPr>
            </w:pP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spacing w:val="-2"/>
                <w:sz w:val="20"/>
              </w:rPr>
              <w:t>−1.22</w:t>
            </w:r>
            <w:r>
              <w:rPr>
                <w:rFonts w:ascii="Cambria Math" w:hAnsi="Cambria Math" w:eastAsia="Cambria Math"/>
                <w:sz w:val="20"/>
              </w:rPr>
              <w:tab/>
            </w: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position w:val="7"/>
                <w:sz w:val="20"/>
              </w:rPr>
              <w:t>⎢</w:t>
            </w:r>
            <w:r>
              <w:rPr>
                <w:rFonts w:ascii="Cambria Math" w:hAnsi="Cambria Math" w:eastAsia="Cambria Math"/>
                <w:position w:val="1"/>
                <w:sz w:val="20"/>
              </w:rPr>
              <w:t>−1.29</w:t>
            </w:r>
            <w:r>
              <w:rPr>
                <w:rFonts w:ascii="Cambria Math" w:hAnsi="Cambria Math" w:eastAsia="Cambria Math"/>
                <w:spacing w:val="-3"/>
                <w:position w:val="1"/>
                <w:sz w:val="20"/>
              </w:rPr>
              <w:t> </w:t>
            </w:r>
            <w:r>
              <w:rPr>
                <w:rFonts w:ascii="Cambria Math" w:hAnsi="Cambria Math" w:eastAsia="Cambria Math"/>
                <w:position w:val="1"/>
                <w:sz w:val="20"/>
              </w:rPr>
              <w:t>−</w:t>
            </w:r>
            <w:r>
              <w:rPr>
                <w:rFonts w:ascii="Cambria Math" w:hAnsi="Cambria Math" w:eastAsia="Cambria Math"/>
                <w:spacing w:val="-3"/>
                <w:position w:val="1"/>
                <w:sz w:val="20"/>
              </w:rPr>
              <w:t> </w:t>
            </w:r>
            <w:r>
              <w:rPr>
                <w:rFonts w:ascii="Cambria Math" w:hAnsi="Cambria Math" w:eastAsia="Cambria Math"/>
                <w:spacing w:val="-2"/>
                <w:position w:val="1"/>
                <w:sz w:val="20"/>
              </w:rPr>
              <w:t>0.79𝑖</w:t>
            </w:r>
            <w:r>
              <w:rPr>
                <w:rFonts w:ascii="Cambria Math" w:hAnsi="Cambria Math" w:eastAsia="Cambria Math"/>
                <w:spacing w:val="-2"/>
                <w:position w:val="7"/>
                <w:sz w:val="20"/>
              </w:rPr>
              <w:t>⎥</w:t>
            </w:r>
          </w:p>
          <w:p>
            <w:pPr>
              <w:pStyle w:val="TableParagraph"/>
              <w:tabs>
                <w:tab w:pos="431" w:val="left" w:leader="none"/>
                <w:tab w:pos="1317" w:val="left" w:leader="none"/>
                <w:tab w:pos="3009" w:val="left" w:leader="none"/>
                <w:tab w:pos="3422" w:val="left" w:leader="none"/>
                <w:tab w:pos="4284" w:val="left" w:leader="none"/>
              </w:tabs>
              <w:spacing w:line="207" w:lineRule="exact" w:before="0"/>
              <w:ind w:right="511"/>
              <w:jc w:val="right"/>
              <w:rPr>
                <w:rFonts w:ascii="Cambria Math" w:hAnsi="Cambria Math"/>
                <w:sz w:val="20"/>
              </w:rPr>
            </w:pPr>
            <w:r>
              <w:rPr>
                <w:rFonts w:ascii="Cambria Math" w:hAnsi="Cambria Math"/>
                <w:spacing w:val="-10"/>
                <w:position w:val="4"/>
                <w:sz w:val="20"/>
              </w:rPr>
              <w:t>⎢</w:t>
            </w:r>
            <w:r>
              <w:rPr>
                <w:rFonts w:ascii="Cambria Math" w:hAnsi="Cambria Math"/>
                <w:position w:val="4"/>
                <w:sz w:val="20"/>
              </w:rPr>
              <w:tab/>
            </w:r>
            <w:r>
              <w:rPr>
                <w:rFonts w:ascii="Cambria Math" w:hAnsi="Cambria Math"/>
                <w:spacing w:val="-2"/>
                <w:sz w:val="20"/>
              </w:rPr>
              <w:t>−0.68</w:t>
            </w:r>
            <w:r>
              <w:rPr>
                <w:rFonts w:ascii="Cambria Math" w:hAnsi="Cambria Math"/>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4"/>
                <w:sz w:val="20"/>
              </w:rPr>
              <w:t>−0.57</w:t>
            </w:r>
            <w:r>
              <w:rPr>
                <w:rFonts w:ascii="Cambria Math" w:hAnsi="Cambria Math"/>
                <w:sz w:val="20"/>
              </w:rPr>
              <w:tab/>
            </w:r>
            <w:r>
              <w:rPr>
                <w:rFonts w:ascii="Cambria Math" w:hAnsi="Cambria Math"/>
                <w:spacing w:val="-10"/>
                <w:position w:val="4"/>
                <w:sz w:val="20"/>
              </w:rPr>
              <w:t>⎥</w:t>
            </w:r>
          </w:p>
          <w:p>
            <w:pPr>
              <w:pStyle w:val="TableParagraph"/>
              <w:tabs>
                <w:tab w:pos="431" w:val="left" w:leader="none"/>
                <w:tab w:pos="1317" w:val="left" w:leader="none"/>
                <w:tab w:pos="3009" w:val="left" w:leader="none"/>
                <w:tab w:pos="3422" w:val="left" w:leader="none"/>
                <w:tab w:pos="4284" w:val="left" w:leader="none"/>
              </w:tabs>
              <w:spacing w:line="232" w:lineRule="exact" w:before="0"/>
              <w:ind w:right="511"/>
              <w:jc w:val="right"/>
              <w:rPr>
                <w:rFonts w:ascii="Cambria Math" w:hAnsi="Cambria Math"/>
                <w:sz w:val="20"/>
              </w:rPr>
            </w:pPr>
            <w:r>
              <w:rPr>
                <w:rFonts w:ascii="Cambria Math" w:hAnsi="Cambria Math"/>
                <w:spacing w:val="-10"/>
                <w:position w:val="5"/>
                <w:sz w:val="20"/>
              </w:rPr>
              <w:t>⎢</w:t>
            </w:r>
            <w:r>
              <w:rPr>
                <w:rFonts w:ascii="Cambria Math" w:hAnsi="Cambria Math"/>
                <w:position w:val="5"/>
                <w:sz w:val="20"/>
              </w:rPr>
              <w:tab/>
            </w:r>
            <w:r>
              <w:rPr>
                <w:rFonts w:ascii="Cambria Math" w:hAnsi="Cambria Math"/>
                <w:spacing w:val="-2"/>
                <w:sz w:val="20"/>
              </w:rPr>
              <w:t>−0.24</w:t>
            </w:r>
            <w:r>
              <w:rPr>
                <w:rFonts w:ascii="Cambria Math" w:hAnsi="Cambria Math"/>
                <w:sz w:val="20"/>
              </w:rPr>
              <w:tab/>
            </w:r>
            <w:r>
              <w:rPr>
                <w:rFonts w:ascii="Cambria Math" w:hAnsi="Cambria Math"/>
                <w:spacing w:val="-10"/>
                <w:position w:val="5"/>
                <w:sz w:val="20"/>
              </w:rPr>
              <w:t>⎥</w:t>
            </w:r>
            <w:r>
              <w:rPr>
                <w:rFonts w:ascii="Cambria Math" w:hAnsi="Cambria Math"/>
                <w:position w:val="5"/>
                <w:sz w:val="20"/>
              </w:rPr>
              <w:tab/>
            </w:r>
            <w:r>
              <w:rPr>
                <w:rFonts w:ascii="Cambria Math" w:hAnsi="Cambria Math"/>
                <w:spacing w:val="-10"/>
                <w:position w:val="6"/>
                <w:sz w:val="20"/>
              </w:rPr>
              <w:t>⎢</w:t>
            </w:r>
            <w:r>
              <w:rPr>
                <w:rFonts w:ascii="Cambria Math" w:hAnsi="Cambria Math"/>
                <w:position w:val="6"/>
                <w:sz w:val="20"/>
              </w:rPr>
              <w:tab/>
            </w:r>
            <w:r>
              <w:rPr>
                <w:rFonts w:ascii="Cambria Math" w:hAnsi="Cambria Math"/>
                <w:spacing w:val="-4"/>
                <w:sz w:val="20"/>
              </w:rPr>
              <w:t>−0.17</w:t>
            </w:r>
            <w:r>
              <w:rPr>
                <w:rFonts w:ascii="Cambria Math" w:hAnsi="Cambria Math"/>
                <w:sz w:val="20"/>
              </w:rPr>
              <w:tab/>
            </w:r>
            <w:r>
              <w:rPr>
                <w:rFonts w:ascii="Cambria Math" w:hAnsi="Cambria Math"/>
                <w:spacing w:val="-10"/>
                <w:position w:val="6"/>
                <w:sz w:val="20"/>
              </w:rPr>
              <w:t>⎥</w:t>
            </w:r>
          </w:p>
          <w:p>
            <w:pPr>
              <w:pStyle w:val="TableParagraph"/>
              <w:tabs>
                <w:tab w:pos="431" w:val="left" w:leader="none"/>
                <w:tab w:pos="1317" w:val="left" w:leader="none"/>
                <w:tab w:pos="3009" w:val="left" w:leader="none"/>
                <w:tab w:pos="3422" w:val="left" w:leader="none"/>
                <w:tab w:pos="4284" w:val="left" w:leader="none"/>
              </w:tabs>
              <w:spacing w:line="212" w:lineRule="exact" w:before="0"/>
              <w:ind w:right="511"/>
              <w:jc w:val="right"/>
              <w:rPr>
                <w:rFonts w:ascii="Cambria Math" w:hAnsi="Cambria Math"/>
                <w:sz w:val="20"/>
              </w:rPr>
            </w:pPr>
            <w:r>
              <w:rPr>
                <w:rFonts w:ascii="Cambria Math" w:hAnsi="Cambria Math"/>
                <w:spacing w:val="-10"/>
                <w:position w:val="3"/>
                <w:sz w:val="20"/>
              </w:rPr>
              <w:t>⎢</w:t>
            </w:r>
            <w:r>
              <w:rPr>
                <w:rFonts w:ascii="Cambria Math" w:hAnsi="Cambria Math"/>
                <w:position w:val="3"/>
                <w:sz w:val="20"/>
              </w:rPr>
              <w:tab/>
            </w:r>
            <w:r>
              <w:rPr>
                <w:rFonts w:ascii="Cambria Math" w:hAnsi="Cambria Math"/>
                <w:spacing w:val="-2"/>
                <w:sz w:val="20"/>
              </w:rPr>
              <w:t>−0.03</w:t>
            </w:r>
            <w:r>
              <w:rPr>
                <w:rFonts w:ascii="Cambria Math" w:hAnsi="Cambria Math"/>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4"/>
                <w:sz w:val="20"/>
              </w:rPr>
              <w:t>−0.02</w:t>
            </w:r>
            <w:r>
              <w:rPr>
                <w:rFonts w:ascii="Cambria Math" w:hAnsi="Cambria Math"/>
                <w:sz w:val="20"/>
              </w:rPr>
              <w:tab/>
            </w:r>
            <w:r>
              <w:rPr>
                <w:rFonts w:ascii="Cambria Math" w:hAnsi="Cambria Math"/>
                <w:spacing w:val="-10"/>
                <w:position w:val="3"/>
                <w:sz w:val="20"/>
              </w:rPr>
              <w:t>⎥</w:t>
            </w:r>
          </w:p>
          <w:p>
            <w:pPr>
              <w:pStyle w:val="TableParagraph"/>
              <w:tabs>
                <w:tab w:pos="410" w:val="left" w:leader="none"/>
                <w:tab w:pos="1317" w:val="left" w:leader="none"/>
                <w:tab w:pos="3009" w:val="left" w:leader="none"/>
                <w:tab w:pos="3398" w:val="left" w:leader="none"/>
                <w:tab w:pos="4284" w:val="left" w:leader="none"/>
              </w:tabs>
              <w:spacing w:line="255" w:lineRule="exact" w:before="0"/>
              <w:ind w:right="511"/>
              <w:jc w:val="right"/>
              <w:rPr>
                <w:rFonts w:ascii="Cambria Math" w:hAnsi="Cambria Math"/>
                <w:sz w:val="20"/>
              </w:rPr>
            </w:pPr>
            <w:r>
              <w:rPr>
                <w:rFonts w:ascii="Cambria Math" w:hAnsi="Cambria Math"/>
                <w:spacing w:val="-10"/>
                <w:position w:val="4"/>
                <w:sz w:val="20"/>
              </w:rPr>
              <w:t>[</w:t>
            </w:r>
            <w:r>
              <w:rPr>
                <w:rFonts w:ascii="Cambria Math" w:hAnsi="Cambria Math"/>
                <w:position w:val="4"/>
                <w:sz w:val="20"/>
              </w:rPr>
              <w:tab/>
            </w:r>
            <w:r>
              <w:rPr>
                <w:rFonts w:ascii="Cambria Math" w:hAnsi="Cambria Math"/>
                <w:spacing w:val="-2"/>
                <w:sz w:val="20"/>
              </w:rPr>
              <w:t>−0.03</w:t>
            </w:r>
            <w:r>
              <w:rPr>
                <w:rFonts w:ascii="Cambria Math" w:hAnsi="Cambria Math"/>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4"/>
                <w:sz w:val="20"/>
              </w:rPr>
              <w:t>−0.03</w:t>
            </w:r>
            <w:r>
              <w:rPr>
                <w:rFonts w:ascii="Cambria Math" w:hAnsi="Cambria Math"/>
                <w:sz w:val="20"/>
              </w:rPr>
              <w:tab/>
            </w:r>
            <w:r>
              <w:rPr>
                <w:rFonts w:ascii="Cambria Math" w:hAnsi="Cambria Math"/>
                <w:spacing w:val="-10"/>
                <w:position w:val="4"/>
                <w:sz w:val="20"/>
              </w:rPr>
              <w:t>]</w:t>
            </w:r>
          </w:p>
          <w:p>
            <w:pPr>
              <w:pStyle w:val="TableParagraph"/>
              <w:tabs>
                <w:tab w:pos="5095" w:val="left" w:leader="none"/>
              </w:tabs>
              <w:spacing w:line="195" w:lineRule="exact" w:before="48"/>
              <w:ind w:left="1896"/>
              <w:rPr>
                <w:rFonts w:ascii="Cambria Math" w:hAnsi="Cambria Math"/>
                <w:sz w:val="20"/>
              </w:rPr>
            </w:pPr>
            <w:r>
              <w:rPr>
                <w:rFonts w:ascii="Cambria Math" w:hAnsi="Cambria Math"/>
                <w:spacing w:val="-2"/>
                <w:sz w:val="20"/>
              </w:rPr>
              <w:t>−133.67</w:t>
            </w:r>
            <w:r>
              <w:rPr>
                <w:rFonts w:ascii="Cambria Math" w:hAnsi="Cambria Math"/>
                <w:sz w:val="20"/>
              </w:rPr>
              <w:tab/>
            </w:r>
            <w:r>
              <w:rPr>
                <w:rFonts w:ascii="Cambria Math" w:hAnsi="Cambria Math"/>
                <w:spacing w:val="-2"/>
                <w:position w:val="1"/>
                <w:sz w:val="20"/>
              </w:rPr>
              <w:t>−93.7789</w:t>
            </w:r>
          </w:p>
          <w:p>
            <w:pPr>
              <w:pStyle w:val="TableParagraph"/>
              <w:tabs>
                <w:tab w:pos="2966" w:val="left" w:leader="none"/>
              </w:tabs>
              <w:spacing w:line="230" w:lineRule="exact" w:before="0"/>
              <w:ind w:right="245"/>
              <w:jc w:val="right"/>
              <w:rPr>
                <w:rFonts w:ascii="Cambria Math" w:hAnsi="Cambria Math" w:eastAsia="Cambria Math"/>
                <w:sz w:val="20"/>
              </w:rPr>
            </w:pPr>
            <w:r>
              <w:rPr>
                <w:rFonts w:ascii="Cambria Math" w:hAnsi="Cambria Math" w:eastAsia="Cambria Math"/>
                <w:position w:val="9"/>
                <w:sz w:val="20"/>
              </w:rPr>
              <w:t>⎡</w:t>
            </w:r>
            <w:r>
              <w:rPr>
                <w:rFonts w:ascii="Cambria Math" w:hAnsi="Cambria Math" w:eastAsia="Cambria Math"/>
                <w:sz w:val="20"/>
              </w:rPr>
              <w:t>−8.36</w:t>
            </w:r>
            <w:r>
              <w:rPr>
                <w:rFonts w:ascii="Cambria Math" w:hAnsi="Cambria Math" w:eastAsia="Cambria Math"/>
                <w:spacing w:val="-5"/>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1.62𝑖</w:t>
            </w:r>
            <w:r>
              <w:rPr>
                <w:rFonts w:ascii="Cambria Math" w:hAnsi="Cambria Math" w:eastAsia="Cambria Math"/>
                <w:spacing w:val="-2"/>
                <w:position w:val="9"/>
                <w:sz w:val="20"/>
              </w:rPr>
              <w:t>⎤</w:t>
            </w:r>
            <w:r>
              <w:rPr>
                <w:rFonts w:ascii="Cambria Math" w:hAnsi="Cambria Math" w:eastAsia="Cambria Math"/>
                <w:position w:val="9"/>
                <w:sz w:val="20"/>
              </w:rPr>
              <w:tab/>
            </w:r>
            <w:r>
              <w:rPr>
                <w:rFonts w:ascii="Cambria Math" w:hAnsi="Cambria Math" w:eastAsia="Cambria Math"/>
                <w:position w:val="10"/>
                <w:sz w:val="20"/>
              </w:rPr>
              <w:t>⎡</w:t>
            </w:r>
            <w:r>
              <w:rPr>
                <w:rFonts w:ascii="Cambria Math" w:hAnsi="Cambria Math" w:eastAsia="Cambria Math"/>
                <w:position w:val="1"/>
                <w:sz w:val="20"/>
              </w:rPr>
              <w:t>−6.3403</w:t>
            </w:r>
            <w:r>
              <w:rPr>
                <w:rFonts w:ascii="Cambria Math" w:hAnsi="Cambria Math" w:eastAsia="Cambria Math"/>
                <w:spacing w:val="48"/>
                <w:position w:val="1"/>
                <w:sz w:val="20"/>
              </w:rPr>
              <w:t> </w:t>
            </w:r>
            <w:r>
              <w:rPr>
                <w:rFonts w:ascii="Cambria Math" w:hAnsi="Cambria Math" w:eastAsia="Cambria Math"/>
                <w:position w:val="1"/>
                <w:sz w:val="20"/>
              </w:rPr>
              <w:t>+</w:t>
            </w:r>
            <w:r>
              <w:rPr>
                <w:rFonts w:ascii="Cambria Math" w:hAnsi="Cambria Math" w:eastAsia="Cambria Math"/>
                <w:spacing w:val="46"/>
                <w:position w:val="1"/>
                <w:sz w:val="20"/>
              </w:rPr>
              <w:t> </w:t>
            </w:r>
            <w:r>
              <w:rPr>
                <w:rFonts w:ascii="Cambria Math" w:hAnsi="Cambria Math" w:eastAsia="Cambria Math"/>
                <w:position w:val="1"/>
                <w:sz w:val="20"/>
              </w:rPr>
              <w:t>0.6365𝑖</w:t>
            </w:r>
            <w:r>
              <w:rPr>
                <w:rFonts w:ascii="Cambria Math" w:hAnsi="Cambria Math" w:eastAsia="Cambria Math"/>
                <w:spacing w:val="-14"/>
                <w:position w:val="1"/>
                <w:sz w:val="20"/>
              </w:rPr>
              <w:t> </w:t>
            </w:r>
            <w:r>
              <w:rPr>
                <w:rFonts w:ascii="Cambria Math" w:hAnsi="Cambria Math" w:eastAsia="Cambria Math"/>
                <w:spacing w:val="-10"/>
                <w:position w:val="10"/>
                <w:sz w:val="20"/>
              </w:rPr>
              <w:t>⎤</w:t>
            </w:r>
          </w:p>
          <w:p>
            <w:pPr>
              <w:pStyle w:val="TableParagraph"/>
              <w:tabs>
                <w:tab w:pos="2966" w:val="left" w:leader="none"/>
              </w:tabs>
              <w:spacing w:line="203" w:lineRule="exact" w:before="0"/>
              <w:ind w:right="245"/>
              <w:jc w:val="right"/>
              <w:rPr>
                <w:rFonts w:ascii="Cambria Math" w:hAnsi="Cambria Math" w:eastAsia="Cambria Math"/>
                <w:sz w:val="20"/>
              </w:rPr>
            </w:pPr>
            <w:r>
              <w:rPr>
                <w:rFonts w:ascii="Cambria Math" w:hAnsi="Cambria Math" w:eastAsia="Cambria Math"/>
                <w:position w:val="7"/>
                <w:sz w:val="20"/>
              </w:rPr>
              <w:t>⎢</w:t>
            </w:r>
            <w:r>
              <w:rPr>
                <w:rFonts w:ascii="Cambria Math" w:hAnsi="Cambria Math" w:eastAsia="Cambria Math"/>
                <w:sz w:val="20"/>
              </w:rPr>
              <w:t>−8.36</w:t>
            </w:r>
            <w:r>
              <w:rPr>
                <w:rFonts w:ascii="Cambria Math" w:hAnsi="Cambria Math" w:eastAsia="Cambria Math"/>
                <w:spacing w:val="-5"/>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1.62𝑖</w:t>
            </w:r>
            <w:r>
              <w:rPr>
                <w:rFonts w:ascii="Cambria Math" w:hAnsi="Cambria Math" w:eastAsia="Cambria Math"/>
                <w:spacing w:val="-2"/>
                <w:position w:val="7"/>
                <w:sz w:val="20"/>
              </w:rPr>
              <w:t>⎥</w:t>
            </w:r>
            <w:r>
              <w:rPr>
                <w:rFonts w:ascii="Cambria Math" w:hAnsi="Cambria Math" w:eastAsia="Cambria Math"/>
                <w:position w:val="7"/>
                <w:sz w:val="20"/>
              </w:rPr>
              <w:tab/>
            </w:r>
            <w:r>
              <w:rPr>
                <w:rFonts w:ascii="Cambria Math" w:hAnsi="Cambria Math" w:eastAsia="Cambria Math"/>
                <w:position w:val="8"/>
                <w:sz w:val="20"/>
              </w:rPr>
              <w:t>⎢</w:t>
            </w:r>
            <w:r>
              <w:rPr>
                <w:rFonts w:ascii="Cambria Math" w:hAnsi="Cambria Math" w:eastAsia="Cambria Math"/>
                <w:spacing w:val="-3"/>
                <w:position w:val="8"/>
                <w:sz w:val="20"/>
              </w:rPr>
              <w:t> </w:t>
            </w:r>
            <w:r>
              <w:rPr>
                <w:rFonts w:ascii="Cambria Math" w:hAnsi="Cambria Math" w:eastAsia="Cambria Math"/>
                <w:sz w:val="20"/>
              </w:rPr>
              <w:t>−6.3403 −</w:t>
            </w:r>
            <w:r>
              <w:rPr>
                <w:rFonts w:ascii="Cambria Math" w:hAnsi="Cambria Math" w:eastAsia="Cambria Math"/>
                <w:spacing w:val="37"/>
                <w:sz w:val="20"/>
              </w:rPr>
              <w:t> </w:t>
            </w:r>
            <w:r>
              <w:rPr>
                <w:rFonts w:ascii="Cambria Math" w:hAnsi="Cambria Math" w:eastAsia="Cambria Math"/>
                <w:sz w:val="20"/>
              </w:rPr>
              <w:t>0.6365𝑖</w:t>
            </w:r>
            <w:r>
              <w:rPr>
                <w:rFonts w:ascii="Cambria Math" w:hAnsi="Cambria Math" w:eastAsia="Cambria Math"/>
                <w:spacing w:val="3"/>
                <w:sz w:val="20"/>
              </w:rPr>
              <w:t> </w:t>
            </w:r>
            <w:r>
              <w:rPr>
                <w:rFonts w:ascii="Cambria Math" w:hAnsi="Cambria Math" w:eastAsia="Cambria Math"/>
                <w:spacing w:val="-10"/>
                <w:position w:val="8"/>
                <w:sz w:val="20"/>
              </w:rPr>
              <w:t>⎥</w:t>
            </w:r>
          </w:p>
          <w:p>
            <w:pPr>
              <w:pStyle w:val="TableParagraph"/>
              <w:tabs>
                <w:tab w:pos="2966" w:val="left" w:leader="none"/>
              </w:tabs>
              <w:spacing w:line="215" w:lineRule="exact" w:before="0"/>
              <w:ind w:right="245"/>
              <w:jc w:val="right"/>
              <w:rPr>
                <w:rFonts w:ascii="Cambria Math" w:hAnsi="Cambria Math" w:eastAsia="Cambria Math"/>
                <w:sz w:val="20"/>
              </w:rPr>
            </w:pPr>
            <w:r>
              <w:rPr>
                <w:rFonts w:ascii="Cambria Math" w:hAnsi="Cambria Math" w:eastAsia="Cambria Math"/>
                <w:position w:val="8"/>
                <w:sz w:val="20"/>
              </w:rPr>
              <w:t>⎢</w:t>
            </w:r>
            <w:r>
              <w:rPr>
                <w:rFonts w:ascii="Cambria Math" w:hAnsi="Cambria Math" w:eastAsia="Cambria Math"/>
                <w:sz w:val="20"/>
              </w:rPr>
              <w:t>−2.32</w:t>
            </w:r>
            <w:r>
              <w:rPr>
                <w:rFonts w:ascii="Cambria Math" w:hAnsi="Cambria Math" w:eastAsia="Cambria Math"/>
                <w:spacing w:val="-5"/>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2.31𝑖</w:t>
            </w:r>
            <w:r>
              <w:rPr>
                <w:rFonts w:ascii="Cambria Math" w:hAnsi="Cambria Math" w:eastAsia="Cambria Math"/>
                <w:spacing w:val="-2"/>
                <w:position w:val="8"/>
                <w:sz w:val="20"/>
              </w:rPr>
              <w:t>⎥</w:t>
            </w:r>
            <w:r>
              <w:rPr>
                <w:rFonts w:ascii="Cambria Math" w:hAnsi="Cambria Math" w:eastAsia="Cambria Math"/>
                <w:position w:val="8"/>
                <w:sz w:val="20"/>
              </w:rPr>
              <w:tab/>
            </w:r>
            <w:r>
              <w:rPr>
                <w:rFonts w:ascii="Cambria Math" w:hAnsi="Cambria Math" w:eastAsia="Cambria Math"/>
                <w:position w:val="11"/>
                <w:sz w:val="20"/>
              </w:rPr>
              <w:t>⎢</w:t>
            </w:r>
            <w:r>
              <w:rPr>
                <w:rFonts w:ascii="Cambria Math" w:hAnsi="Cambria Math" w:eastAsia="Cambria Math"/>
                <w:sz w:val="20"/>
              </w:rPr>
              <w:t>−2.5962</w:t>
            </w:r>
            <w:r>
              <w:rPr>
                <w:rFonts w:ascii="Cambria Math" w:hAnsi="Cambria Math" w:eastAsia="Cambria Math"/>
                <w:spacing w:val="48"/>
                <w:sz w:val="20"/>
              </w:rPr>
              <w:t> </w:t>
            </w:r>
            <w:r>
              <w:rPr>
                <w:rFonts w:ascii="Cambria Math" w:hAnsi="Cambria Math" w:eastAsia="Cambria Math"/>
                <w:sz w:val="20"/>
              </w:rPr>
              <w:t>+</w:t>
            </w:r>
            <w:r>
              <w:rPr>
                <w:rFonts w:ascii="Cambria Math" w:hAnsi="Cambria Math" w:eastAsia="Cambria Math"/>
                <w:spacing w:val="46"/>
                <w:sz w:val="20"/>
              </w:rPr>
              <w:t> </w:t>
            </w:r>
            <w:r>
              <w:rPr>
                <w:rFonts w:ascii="Cambria Math" w:hAnsi="Cambria Math" w:eastAsia="Cambria Math"/>
                <w:sz w:val="20"/>
              </w:rPr>
              <w:t>2.5146𝑖</w:t>
            </w:r>
            <w:r>
              <w:rPr>
                <w:rFonts w:ascii="Cambria Math" w:hAnsi="Cambria Math" w:eastAsia="Cambria Math"/>
                <w:spacing w:val="-14"/>
                <w:sz w:val="20"/>
              </w:rPr>
              <w:t> </w:t>
            </w:r>
            <w:r>
              <w:rPr>
                <w:rFonts w:ascii="Cambria Math" w:hAnsi="Cambria Math" w:eastAsia="Cambria Math"/>
                <w:spacing w:val="-10"/>
                <w:position w:val="11"/>
                <w:sz w:val="20"/>
              </w:rPr>
              <w:t>⎥</w:t>
            </w:r>
          </w:p>
          <w:p>
            <w:pPr>
              <w:pStyle w:val="TableParagraph"/>
              <w:tabs>
                <w:tab w:pos="2966" w:val="left" w:leader="none"/>
              </w:tabs>
              <w:spacing w:line="206" w:lineRule="exact" w:before="0"/>
              <w:ind w:right="245"/>
              <w:jc w:val="right"/>
              <w:rPr>
                <w:rFonts w:ascii="Cambria Math" w:hAnsi="Cambria Math" w:eastAsia="Cambria Math"/>
                <w:sz w:val="20"/>
              </w:rPr>
            </w:pPr>
            <w:r>
              <w:rPr>
                <w:rFonts w:ascii="Cambria Math" w:hAnsi="Cambria Math" w:eastAsia="Cambria Math"/>
                <w:position w:val="6"/>
                <w:sz w:val="20"/>
              </w:rPr>
              <w:t>⎢</w:t>
            </w:r>
            <w:r>
              <w:rPr>
                <w:rFonts w:ascii="Cambria Math" w:hAnsi="Cambria Math" w:eastAsia="Cambria Math"/>
                <w:sz w:val="20"/>
              </w:rPr>
              <w:t>−2.32</w:t>
            </w:r>
            <w:r>
              <w:rPr>
                <w:rFonts w:ascii="Cambria Math" w:hAnsi="Cambria Math" w:eastAsia="Cambria Math"/>
                <w:spacing w:val="-5"/>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pacing w:val="-2"/>
                <w:sz w:val="20"/>
              </w:rPr>
              <w:t>2.31𝑖</w:t>
            </w:r>
            <w:r>
              <w:rPr>
                <w:rFonts w:ascii="Cambria Math" w:hAnsi="Cambria Math" w:eastAsia="Cambria Math"/>
                <w:spacing w:val="-2"/>
                <w:position w:val="6"/>
                <w:sz w:val="20"/>
              </w:rPr>
              <w:t>⎥</w:t>
            </w:r>
            <w:r>
              <w:rPr>
                <w:rFonts w:ascii="Cambria Math" w:hAnsi="Cambria Math" w:eastAsia="Cambria Math"/>
                <w:position w:val="6"/>
                <w:sz w:val="20"/>
              </w:rPr>
              <w:tab/>
            </w:r>
            <w:r>
              <w:rPr>
                <w:rFonts w:ascii="Cambria Math" w:hAnsi="Cambria Math" w:eastAsia="Cambria Math"/>
                <w:position w:val="12"/>
                <w:sz w:val="20"/>
              </w:rPr>
              <w:t>⎢</w:t>
            </w:r>
            <w:r>
              <w:rPr>
                <w:rFonts w:ascii="Cambria Math" w:hAnsi="Cambria Math" w:eastAsia="Cambria Math"/>
                <w:spacing w:val="-3"/>
                <w:position w:val="12"/>
                <w:sz w:val="20"/>
              </w:rPr>
              <w:t> </w:t>
            </w:r>
            <w:r>
              <w:rPr>
                <w:rFonts w:ascii="Cambria Math" w:hAnsi="Cambria Math" w:eastAsia="Cambria Math"/>
                <w:sz w:val="20"/>
              </w:rPr>
              <w:t>−2.5962 −</w:t>
            </w:r>
            <w:r>
              <w:rPr>
                <w:rFonts w:ascii="Cambria Math" w:hAnsi="Cambria Math" w:eastAsia="Cambria Math"/>
                <w:spacing w:val="37"/>
                <w:sz w:val="20"/>
              </w:rPr>
              <w:t> </w:t>
            </w:r>
            <w:r>
              <w:rPr>
                <w:rFonts w:ascii="Cambria Math" w:hAnsi="Cambria Math" w:eastAsia="Cambria Math"/>
                <w:sz w:val="20"/>
              </w:rPr>
              <w:t>2.5146𝑖</w:t>
            </w:r>
            <w:r>
              <w:rPr>
                <w:rFonts w:ascii="Cambria Math" w:hAnsi="Cambria Math" w:eastAsia="Cambria Math"/>
                <w:spacing w:val="3"/>
                <w:sz w:val="20"/>
              </w:rPr>
              <w:t> </w:t>
            </w:r>
            <w:r>
              <w:rPr>
                <w:rFonts w:ascii="Cambria Math" w:hAnsi="Cambria Math" w:eastAsia="Cambria Math"/>
                <w:spacing w:val="-10"/>
                <w:position w:val="12"/>
                <w:sz w:val="20"/>
              </w:rPr>
              <w:t>⎥</w:t>
            </w:r>
          </w:p>
          <w:p>
            <w:pPr>
              <w:pStyle w:val="TableParagraph"/>
              <w:tabs>
                <w:tab w:pos="2966" w:val="left" w:leader="none"/>
              </w:tabs>
              <w:spacing w:line="217" w:lineRule="exact" w:before="0"/>
              <w:ind w:right="245"/>
              <w:jc w:val="right"/>
              <w:rPr>
                <w:rFonts w:ascii="Cambria Math" w:hAnsi="Cambria Math" w:eastAsia="Cambria Math"/>
                <w:sz w:val="20"/>
              </w:rPr>
            </w:pPr>
            <w:r>
              <w:rPr>
                <w:rFonts w:ascii="Cambria Math" w:hAnsi="Cambria Math" w:eastAsia="Cambria Math"/>
                <w:position w:val="7"/>
                <w:sz w:val="20"/>
              </w:rPr>
              <w:t>⎢</w:t>
            </w:r>
            <w:r>
              <w:rPr>
                <w:rFonts w:ascii="Cambria Math" w:hAnsi="Cambria Math" w:eastAsia="Cambria Math"/>
                <w:spacing w:val="-12"/>
                <w:position w:val="7"/>
                <w:sz w:val="20"/>
              </w:rPr>
              <w:t> </w:t>
            </w:r>
            <w:r>
              <w:rPr>
                <w:rFonts w:ascii="Cambria Math" w:hAnsi="Cambria Math" w:eastAsia="Cambria Math"/>
                <w:sz w:val="20"/>
              </w:rPr>
              <w:t>−1.3</w:t>
            </w:r>
            <w:r>
              <w:rPr>
                <w:rFonts w:ascii="Cambria Math" w:hAnsi="Cambria Math" w:eastAsia="Cambria Math"/>
                <w:spacing w:val="-4"/>
                <w:sz w:val="20"/>
              </w:rPr>
              <w:t> </w:t>
            </w:r>
            <w:r>
              <w:rPr>
                <w:rFonts w:ascii="Cambria Math" w:hAnsi="Cambria Math" w:eastAsia="Cambria Math"/>
                <w:sz w:val="20"/>
              </w:rPr>
              <w:t>+</w:t>
            </w:r>
            <w:r>
              <w:rPr>
                <w:rFonts w:ascii="Cambria Math" w:hAnsi="Cambria Math" w:eastAsia="Cambria Math"/>
                <w:spacing w:val="-2"/>
                <w:sz w:val="20"/>
              </w:rPr>
              <w:t> </w:t>
            </w:r>
            <w:r>
              <w:rPr>
                <w:rFonts w:ascii="Cambria Math" w:hAnsi="Cambria Math" w:eastAsia="Cambria Math"/>
                <w:sz w:val="20"/>
              </w:rPr>
              <w:t>1.23𝑖</w:t>
            </w:r>
            <w:r>
              <w:rPr>
                <w:rFonts w:ascii="Cambria Math" w:hAnsi="Cambria Math" w:eastAsia="Cambria Math"/>
                <w:spacing w:val="36"/>
                <w:sz w:val="20"/>
              </w:rPr>
              <w:t> </w:t>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position w:val="15"/>
                <w:sz w:val="20"/>
              </w:rPr>
              <w:t>⎢</w:t>
            </w:r>
            <w:r>
              <w:rPr>
                <w:rFonts w:ascii="Cambria Math" w:hAnsi="Cambria Math" w:eastAsia="Cambria Math"/>
                <w:sz w:val="20"/>
              </w:rPr>
              <w:t>−1.2654</w:t>
            </w:r>
            <w:r>
              <w:rPr>
                <w:rFonts w:ascii="Cambria Math" w:hAnsi="Cambria Math" w:eastAsia="Cambria Math"/>
                <w:spacing w:val="40"/>
                <w:sz w:val="20"/>
              </w:rPr>
              <w:t> </w:t>
            </w:r>
            <w:r>
              <w:rPr>
                <w:rFonts w:ascii="Cambria Math" w:hAnsi="Cambria Math" w:eastAsia="Cambria Math"/>
                <w:sz w:val="20"/>
              </w:rPr>
              <w:t>+</w:t>
            </w:r>
            <w:r>
              <w:rPr>
                <w:rFonts w:ascii="Cambria Math" w:hAnsi="Cambria Math" w:eastAsia="Cambria Math"/>
                <w:spacing w:val="37"/>
                <w:sz w:val="20"/>
              </w:rPr>
              <w:t> </w:t>
            </w:r>
            <w:r>
              <w:rPr>
                <w:rFonts w:ascii="Cambria Math" w:hAnsi="Cambria Math" w:eastAsia="Cambria Math"/>
                <w:sz w:val="20"/>
              </w:rPr>
              <w:t>1.2703𝑖</w:t>
            </w:r>
            <w:r>
              <w:rPr>
                <w:rFonts w:ascii="Cambria Math" w:hAnsi="Cambria Math" w:eastAsia="Cambria Math"/>
                <w:spacing w:val="4"/>
                <w:sz w:val="20"/>
              </w:rPr>
              <w:t> </w:t>
            </w:r>
            <w:r>
              <w:rPr>
                <w:rFonts w:ascii="Cambria Math" w:hAnsi="Cambria Math" w:eastAsia="Cambria Math"/>
                <w:spacing w:val="-10"/>
                <w:position w:val="15"/>
                <w:sz w:val="20"/>
              </w:rPr>
              <w:t>⎥</w:t>
            </w:r>
          </w:p>
          <w:p>
            <w:pPr>
              <w:pStyle w:val="TableParagraph"/>
              <w:spacing w:line="205" w:lineRule="exact" w:before="0"/>
              <w:ind w:right="245"/>
              <w:jc w:val="right"/>
              <w:rPr>
                <w:rFonts w:ascii="Cambria Math" w:hAnsi="Cambria Math" w:eastAsia="Cambria Math"/>
                <w:sz w:val="20"/>
              </w:rPr>
            </w:pPr>
            <w:r>
              <w:rPr>
                <w:rFonts w:ascii="Cambria Math" w:hAnsi="Cambria Math" w:eastAsia="Cambria Math"/>
                <w:position w:val="12"/>
                <w:sz w:val="20"/>
              </w:rPr>
              <w:t>𝑒𝑖𝑔(𝐴</w:t>
            </w:r>
            <w:r>
              <w:rPr>
                <w:rFonts w:ascii="Cambria Math" w:hAnsi="Cambria Math" w:eastAsia="Cambria Math"/>
                <w:position w:val="6"/>
                <w:sz w:val="14"/>
              </w:rPr>
              <w:t>𝑇𝑊𝐴=45</w:t>
            </w:r>
            <w:r>
              <w:rPr>
                <w:rFonts w:ascii="Cambria Math" w:hAnsi="Cambria Math" w:eastAsia="Cambria Math"/>
                <w:position w:val="12"/>
                <w:sz w:val="12"/>
              </w:rPr>
              <w:t>°</w:t>
            </w:r>
            <w:r>
              <w:rPr>
                <w:rFonts w:ascii="Cambria Math" w:hAnsi="Cambria Math" w:eastAsia="Cambria Math"/>
                <w:spacing w:val="-14"/>
                <w:position w:val="12"/>
                <w:sz w:val="12"/>
              </w:rPr>
              <w:t> </w:t>
            </w:r>
            <w:r>
              <w:rPr>
                <w:rFonts w:ascii="Cambria Math" w:hAnsi="Cambria Math" w:eastAsia="Cambria Math"/>
                <w:position w:val="12"/>
                <w:sz w:val="20"/>
              </w:rPr>
              <w:t>)</w:t>
            </w:r>
            <w:r>
              <w:rPr>
                <w:rFonts w:ascii="Cambria Math" w:hAnsi="Cambria Math" w:eastAsia="Cambria Math"/>
                <w:spacing w:val="11"/>
                <w:position w:val="12"/>
                <w:sz w:val="20"/>
              </w:rPr>
              <w:t> </w:t>
            </w:r>
            <w:r>
              <w:rPr>
                <w:rFonts w:ascii="Cambria Math" w:hAnsi="Cambria Math" w:eastAsia="Cambria Math"/>
                <w:position w:val="12"/>
                <w:sz w:val="20"/>
              </w:rPr>
              <w:t>=</w:t>
            </w:r>
            <w:r>
              <w:rPr>
                <w:rFonts w:ascii="Cambria Math" w:hAnsi="Cambria Math" w:eastAsia="Cambria Math"/>
                <w:spacing w:val="16"/>
                <w:position w:val="12"/>
                <w:sz w:val="20"/>
              </w:rPr>
              <w:t> </w:t>
            </w:r>
            <w:r>
              <w:rPr>
                <w:rFonts w:ascii="Cambria Math" w:hAnsi="Cambria Math" w:eastAsia="Cambria Math"/>
                <w:position w:val="6"/>
                <w:sz w:val="20"/>
              </w:rPr>
              <w:t>⎢</w:t>
            </w:r>
            <w:r>
              <w:rPr>
                <w:rFonts w:ascii="Cambria Math" w:hAnsi="Cambria Math" w:eastAsia="Cambria Math"/>
                <w:spacing w:val="13"/>
                <w:position w:val="6"/>
                <w:sz w:val="20"/>
              </w:rPr>
              <w:t> </w:t>
            </w:r>
            <w:r>
              <w:rPr>
                <w:rFonts w:ascii="Cambria Math" w:hAnsi="Cambria Math" w:eastAsia="Cambria Math"/>
                <w:position w:val="1"/>
                <w:sz w:val="20"/>
              </w:rPr>
              <w:t>−1.3 −</w:t>
            </w:r>
            <w:r>
              <w:rPr>
                <w:rFonts w:ascii="Cambria Math" w:hAnsi="Cambria Math" w:eastAsia="Cambria Math"/>
                <w:spacing w:val="2"/>
                <w:position w:val="1"/>
                <w:sz w:val="20"/>
              </w:rPr>
              <w:t> </w:t>
            </w:r>
            <w:r>
              <w:rPr>
                <w:rFonts w:ascii="Cambria Math" w:hAnsi="Cambria Math" w:eastAsia="Cambria Math"/>
                <w:position w:val="1"/>
                <w:sz w:val="20"/>
              </w:rPr>
              <w:t>1.23𝑖</w:t>
            </w:r>
            <w:r>
              <w:rPr>
                <w:rFonts w:ascii="Cambria Math" w:hAnsi="Cambria Math" w:eastAsia="Cambria Math"/>
                <w:spacing w:val="22"/>
                <w:position w:val="1"/>
                <w:sz w:val="20"/>
              </w:rPr>
              <w:t> </w:t>
            </w:r>
            <w:r>
              <w:rPr>
                <w:rFonts w:ascii="Cambria Math" w:hAnsi="Cambria Math" w:eastAsia="Cambria Math"/>
                <w:position w:val="6"/>
                <w:sz w:val="20"/>
              </w:rPr>
              <w:t>⎥</w:t>
            </w:r>
            <w:r>
              <w:rPr>
                <w:rFonts w:ascii="Cambria Math" w:hAnsi="Cambria Math" w:eastAsia="Cambria Math"/>
                <w:spacing w:val="79"/>
                <w:position w:val="6"/>
                <w:sz w:val="20"/>
              </w:rPr>
              <w:t> </w:t>
            </w:r>
            <w:r>
              <w:rPr>
                <w:rFonts w:ascii="Cambria Math" w:hAnsi="Cambria Math" w:eastAsia="Cambria Math"/>
                <w:position w:val="12"/>
                <w:sz w:val="20"/>
              </w:rPr>
              <w:t>𝑒𝑖𝑔(𝐴</w:t>
            </w:r>
            <w:r>
              <w:rPr>
                <w:rFonts w:ascii="Cambria Math" w:hAnsi="Cambria Math" w:eastAsia="Cambria Math"/>
                <w:position w:val="6"/>
                <w:sz w:val="14"/>
              </w:rPr>
              <w:t>𝑇𝑊𝐴=60</w:t>
            </w:r>
            <w:r>
              <w:rPr>
                <w:rFonts w:ascii="Cambria Math" w:hAnsi="Cambria Math" w:eastAsia="Cambria Math"/>
                <w:position w:val="12"/>
                <w:sz w:val="12"/>
              </w:rPr>
              <w:t>°</w:t>
            </w:r>
            <w:r>
              <w:rPr>
                <w:rFonts w:ascii="Cambria Math" w:hAnsi="Cambria Math" w:eastAsia="Cambria Math"/>
                <w:spacing w:val="-14"/>
                <w:position w:val="12"/>
                <w:sz w:val="12"/>
              </w:rPr>
              <w:t> </w:t>
            </w:r>
            <w:r>
              <w:rPr>
                <w:rFonts w:ascii="Cambria Math" w:hAnsi="Cambria Math" w:eastAsia="Cambria Math"/>
                <w:position w:val="12"/>
                <w:sz w:val="20"/>
              </w:rPr>
              <w:t>)</w:t>
            </w:r>
            <w:r>
              <w:rPr>
                <w:rFonts w:ascii="Cambria Math" w:hAnsi="Cambria Math" w:eastAsia="Cambria Math"/>
                <w:spacing w:val="14"/>
                <w:position w:val="12"/>
                <w:sz w:val="20"/>
              </w:rPr>
              <w:t> </w:t>
            </w:r>
            <w:r>
              <w:rPr>
                <w:rFonts w:ascii="Cambria Math" w:hAnsi="Cambria Math" w:eastAsia="Cambria Math"/>
                <w:position w:val="12"/>
                <w:sz w:val="20"/>
              </w:rPr>
              <w:t>=</w:t>
            </w:r>
            <w:r>
              <w:rPr>
                <w:rFonts w:ascii="Cambria Math" w:hAnsi="Cambria Math" w:eastAsia="Cambria Math"/>
                <w:spacing w:val="13"/>
                <w:position w:val="12"/>
                <w:sz w:val="20"/>
              </w:rPr>
              <w:t> </w:t>
            </w:r>
            <w:r>
              <w:rPr>
                <w:rFonts w:ascii="Cambria Math" w:hAnsi="Cambria Math" w:eastAsia="Cambria Math"/>
                <w:position w:val="16"/>
                <w:sz w:val="20"/>
              </w:rPr>
              <w:t>⎢</w:t>
            </w:r>
            <w:r>
              <w:rPr>
                <w:rFonts w:ascii="Cambria Math" w:hAnsi="Cambria Math" w:eastAsia="Cambria Math"/>
                <w:spacing w:val="2"/>
                <w:position w:val="16"/>
                <w:sz w:val="20"/>
              </w:rPr>
              <w:t> </w:t>
            </w:r>
            <w:r>
              <w:rPr>
                <w:rFonts w:ascii="Cambria Math" w:hAnsi="Cambria Math" w:eastAsia="Cambria Math"/>
                <w:sz w:val="20"/>
              </w:rPr>
              <w:t>−1.2654</w:t>
            </w:r>
            <w:r>
              <w:rPr>
                <w:rFonts w:ascii="Cambria Math" w:hAnsi="Cambria Math" w:eastAsia="Cambria Math"/>
                <w:spacing w:val="5"/>
                <w:sz w:val="20"/>
              </w:rPr>
              <w:t> </w:t>
            </w:r>
            <w:r>
              <w:rPr>
                <w:rFonts w:ascii="Cambria Math" w:hAnsi="Cambria Math" w:eastAsia="Cambria Math"/>
                <w:sz w:val="20"/>
              </w:rPr>
              <w:t>−</w:t>
            </w:r>
            <w:r>
              <w:rPr>
                <w:rFonts w:ascii="Cambria Math" w:hAnsi="Cambria Math" w:eastAsia="Cambria Math"/>
                <w:spacing w:val="47"/>
                <w:sz w:val="20"/>
              </w:rPr>
              <w:t> </w:t>
            </w:r>
            <w:r>
              <w:rPr>
                <w:rFonts w:ascii="Cambria Math" w:hAnsi="Cambria Math" w:eastAsia="Cambria Math"/>
                <w:sz w:val="20"/>
              </w:rPr>
              <w:t>1.2703𝑖</w:t>
            </w:r>
            <w:r>
              <w:rPr>
                <w:rFonts w:ascii="Cambria Math" w:hAnsi="Cambria Math" w:eastAsia="Cambria Math"/>
                <w:spacing w:val="10"/>
                <w:sz w:val="20"/>
              </w:rPr>
              <w:t> </w:t>
            </w:r>
            <w:r>
              <w:rPr>
                <w:rFonts w:ascii="Cambria Math" w:hAnsi="Cambria Math" w:eastAsia="Cambria Math"/>
                <w:spacing w:val="-10"/>
                <w:position w:val="16"/>
                <w:sz w:val="20"/>
              </w:rPr>
              <w:t>⎥</w:t>
            </w:r>
          </w:p>
          <w:p>
            <w:pPr>
              <w:pStyle w:val="TableParagraph"/>
              <w:tabs>
                <w:tab w:pos="1850" w:val="left" w:leader="none"/>
              </w:tabs>
              <w:spacing w:line="81" w:lineRule="exact" w:before="0"/>
              <w:ind w:right="245"/>
              <w:jc w:val="right"/>
              <w:rPr>
                <w:rFonts w:ascii="Cambria Math" w:hAnsi="Cambria Math"/>
                <w:sz w:val="20"/>
              </w:rPr>
            </w:pPr>
            <w:r>
              <w:rPr>
                <w:rFonts w:ascii="Cambria Math" w:hAnsi="Cambria Math"/>
                <w:spacing w:val="-10"/>
                <w:sz w:val="20"/>
              </w:rPr>
              <w:t>⎢</w:t>
            </w:r>
            <w:r>
              <w:rPr>
                <w:rFonts w:ascii="Cambria Math" w:hAnsi="Cambria Math"/>
                <w:sz w:val="20"/>
              </w:rPr>
              <w:tab/>
            </w:r>
            <w:r>
              <w:rPr>
                <w:rFonts w:ascii="Cambria Math" w:hAnsi="Cambria Math"/>
                <w:spacing w:val="-10"/>
                <w:sz w:val="20"/>
              </w:rPr>
              <w:t>⎥</w:t>
            </w:r>
          </w:p>
          <w:p>
            <w:pPr>
              <w:pStyle w:val="TableParagraph"/>
              <w:tabs>
                <w:tab w:pos="1984" w:val="left" w:leader="none"/>
                <w:tab w:pos="2848" w:val="left" w:leader="none"/>
                <w:tab w:pos="4541" w:val="left" w:leader="none"/>
                <w:tab w:pos="5129" w:val="left" w:leader="none"/>
                <w:tab w:pos="6391" w:val="left" w:leader="none"/>
              </w:tabs>
              <w:spacing w:line="212" w:lineRule="exact" w:before="0"/>
              <w:ind w:left="1574"/>
              <w:rPr>
                <w:rFonts w:ascii="Cambria Math" w:hAnsi="Cambria Math"/>
                <w:sz w:val="20"/>
              </w:rPr>
            </w:pPr>
            <w:r>
              <w:rPr>
                <w:rFonts w:ascii="Cambria Math" w:hAnsi="Cambria Math"/>
                <w:spacing w:val="-10"/>
                <w:position w:val="8"/>
                <w:sz w:val="20"/>
              </w:rPr>
              <w:t>⎢</w:t>
            </w:r>
            <w:r>
              <w:rPr>
                <w:rFonts w:ascii="Cambria Math" w:hAnsi="Cambria Math"/>
                <w:position w:val="8"/>
                <w:sz w:val="20"/>
              </w:rPr>
              <w:tab/>
            </w:r>
            <w:r>
              <w:rPr>
                <w:rFonts w:ascii="Cambria Math" w:hAnsi="Cambria Math"/>
                <w:spacing w:val="-2"/>
                <w:position w:val="1"/>
                <w:sz w:val="20"/>
              </w:rPr>
              <w:t>−0.38</w:t>
            </w:r>
            <w:r>
              <w:rPr>
                <w:rFonts w:ascii="Cambria Math" w:hAnsi="Cambria Math"/>
                <w:position w:val="1"/>
                <w:sz w:val="20"/>
              </w:rPr>
              <w:tab/>
            </w:r>
            <w:r>
              <w:rPr>
                <w:rFonts w:ascii="Cambria Math" w:hAnsi="Cambria Math"/>
                <w:spacing w:val="-10"/>
                <w:position w:val="8"/>
                <w:sz w:val="20"/>
              </w:rPr>
              <w:t>⎥</w:t>
            </w:r>
            <w:r>
              <w:rPr>
                <w:rFonts w:ascii="Cambria Math" w:hAnsi="Cambria Math"/>
                <w:position w:val="8"/>
                <w:sz w:val="20"/>
              </w:rPr>
              <w:tab/>
            </w:r>
            <w:r>
              <w:rPr>
                <w:rFonts w:ascii="Cambria Math" w:hAnsi="Cambria Math"/>
                <w:spacing w:val="-10"/>
                <w:sz w:val="20"/>
              </w:rPr>
              <w:t>⎢</w:t>
            </w:r>
            <w:r>
              <w:rPr>
                <w:rFonts w:ascii="Cambria Math" w:hAnsi="Cambria Math"/>
                <w:sz w:val="20"/>
              </w:rPr>
              <w:tab/>
            </w:r>
            <w:r>
              <w:rPr>
                <w:rFonts w:ascii="Cambria Math" w:hAnsi="Cambria Math"/>
                <w:spacing w:val="-2"/>
                <w:position w:val="1"/>
                <w:sz w:val="20"/>
              </w:rPr>
              <w:t>−1.2479</w:t>
            </w:r>
            <w:r>
              <w:rPr>
                <w:rFonts w:ascii="Cambria Math" w:hAnsi="Cambria Math"/>
                <w:position w:val="1"/>
                <w:sz w:val="20"/>
              </w:rPr>
              <w:tab/>
            </w:r>
            <w:r>
              <w:rPr>
                <w:rFonts w:ascii="Cambria Math" w:hAnsi="Cambria Math"/>
                <w:spacing w:val="-10"/>
                <w:sz w:val="20"/>
              </w:rPr>
              <w:t>⎥</w:t>
            </w:r>
          </w:p>
          <w:p>
            <w:pPr>
              <w:pStyle w:val="TableParagraph"/>
              <w:tabs>
                <w:tab w:pos="1984" w:val="left" w:leader="none"/>
                <w:tab w:pos="2848" w:val="left" w:leader="none"/>
                <w:tab w:pos="4541" w:val="left" w:leader="none"/>
                <w:tab w:pos="5129" w:val="left" w:leader="none"/>
                <w:tab w:pos="6391" w:val="left" w:leader="none"/>
              </w:tabs>
              <w:spacing w:line="214" w:lineRule="exact" w:before="0"/>
              <w:ind w:left="1574"/>
              <w:rPr>
                <w:rFonts w:ascii="Cambria Math" w:hAnsi="Cambria Math"/>
                <w:sz w:val="20"/>
              </w:rPr>
            </w:pPr>
            <w:r>
              <w:rPr>
                <w:rFonts w:ascii="Cambria Math" w:hAnsi="Cambria Math"/>
                <w:spacing w:val="-10"/>
                <w:position w:val="6"/>
                <w:sz w:val="20"/>
              </w:rPr>
              <w:t>⎢</w:t>
            </w:r>
            <w:r>
              <w:rPr>
                <w:rFonts w:ascii="Cambria Math" w:hAnsi="Cambria Math"/>
                <w:position w:val="6"/>
                <w:sz w:val="20"/>
              </w:rPr>
              <w:tab/>
            </w:r>
            <w:r>
              <w:rPr>
                <w:rFonts w:ascii="Cambria Math" w:hAnsi="Cambria Math"/>
                <w:spacing w:val="-2"/>
                <w:position w:val="2"/>
                <w:sz w:val="20"/>
              </w:rPr>
              <w:t>−0.46</w:t>
            </w:r>
            <w:r>
              <w:rPr>
                <w:rFonts w:ascii="Cambria Math" w:hAnsi="Cambria Math"/>
                <w:position w:val="2"/>
                <w:sz w:val="20"/>
              </w:rPr>
              <w:tab/>
            </w:r>
            <w:r>
              <w:rPr>
                <w:rFonts w:ascii="Cambria Math" w:hAnsi="Cambria Math"/>
                <w:spacing w:val="-10"/>
                <w:position w:val="6"/>
                <w:sz w:val="20"/>
              </w:rPr>
              <w:t>⎥</w:t>
            </w:r>
            <w:r>
              <w:rPr>
                <w:rFonts w:ascii="Cambria Math" w:hAnsi="Cambria Math"/>
                <w:position w:val="6"/>
                <w:sz w:val="20"/>
              </w:rPr>
              <w:tab/>
            </w:r>
            <w:r>
              <w:rPr>
                <w:rFonts w:ascii="Cambria Math" w:hAnsi="Cambria Math"/>
                <w:spacing w:val="-10"/>
                <w:sz w:val="20"/>
              </w:rPr>
              <w:t>⎢</w:t>
            </w:r>
            <w:r>
              <w:rPr>
                <w:rFonts w:ascii="Cambria Math" w:hAnsi="Cambria Math"/>
                <w:sz w:val="20"/>
              </w:rPr>
              <w:tab/>
            </w:r>
            <w:r>
              <w:rPr>
                <w:rFonts w:ascii="Cambria Math" w:hAnsi="Cambria Math"/>
                <w:spacing w:val="-2"/>
                <w:position w:val="1"/>
                <w:sz w:val="20"/>
              </w:rPr>
              <w:t>−0.6431</w:t>
            </w:r>
            <w:r>
              <w:rPr>
                <w:rFonts w:ascii="Cambria Math" w:hAnsi="Cambria Math"/>
                <w:position w:val="1"/>
                <w:sz w:val="20"/>
              </w:rPr>
              <w:tab/>
            </w:r>
            <w:r>
              <w:rPr>
                <w:rFonts w:ascii="Cambria Math" w:hAnsi="Cambria Math"/>
                <w:spacing w:val="-10"/>
                <w:sz w:val="20"/>
              </w:rPr>
              <w:t>⎥</w:t>
            </w:r>
          </w:p>
          <w:p>
            <w:pPr>
              <w:pStyle w:val="TableParagraph"/>
              <w:tabs>
                <w:tab w:pos="1984" w:val="left" w:leader="none"/>
                <w:tab w:pos="2848" w:val="left" w:leader="none"/>
                <w:tab w:pos="4541" w:val="left" w:leader="none"/>
                <w:tab w:pos="5129" w:val="left" w:leader="none"/>
                <w:tab w:pos="6391" w:val="left" w:leader="none"/>
              </w:tabs>
              <w:spacing w:line="222" w:lineRule="exact" w:before="0"/>
              <w:ind w:left="1574"/>
              <w:rPr>
                <w:rFonts w:ascii="Cambria Math" w:hAnsi="Cambria Math"/>
                <w:sz w:val="20"/>
              </w:rPr>
            </w:pPr>
            <w:r>
              <w:rPr>
                <w:rFonts w:ascii="Cambria Math" w:hAnsi="Cambria Math"/>
                <w:spacing w:val="-10"/>
                <w:position w:val="6"/>
                <w:sz w:val="20"/>
              </w:rPr>
              <w:t>⎢</w:t>
            </w:r>
            <w:r>
              <w:rPr>
                <w:rFonts w:ascii="Cambria Math" w:hAnsi="Cambria Math"/>
                <w:position w:val="6"/>
                <w:sz w:val="20"/>
              </w:rPr>
              <w:tab/>
            </w:r>
            <w:r>
              <w:rPr>
                <w:rFonts w:ascii="Cambria Math" w:hAnsi="Cambria Math"/>
                <w:spacing w:val="-2"/>
                <w:position w:val="1"/>
                <w:sz w:val="20"/>
              </w:rPr>
              <w:t>−0.13</w:t>
            </w:r>
            <w:r>
              <w:rPr>
                <w:rFonts w:ascii="Cambria Math" w:hAnsi="Cambria Math"/>
                <w:position w:val="1"/>
                <w:sz w:val="20"/>
              </w:rPr>
              <w:tab/>
            </w:r>
            <w:r>
              <w:rPr>
                <w:rFonts w:ascii="Cambria Math" w:hAnsi="Cambria Math"/>
                <w:spacing w:val="-10"/>
                <w:position w:val="6"/>
                <w:sz w:val="20"/>
              </w:rPr>
              <w:t>⎥</w:t>
            </w:r>
            <w:r>
              <w:rPr>
                <w:rFonts w:ascii="Cambria Math" w:hAnsi="Cambria Math"/>
                <w:position w:val="6"/>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2"/>
                <w:sz w:val="20"/>
              </w:rPr>
              <w:t>−0.1161</w:t>
            </w:r>
            <w:r>
              <w:rPr>
                <w:rFonts w:ascii="Cambria Math" w:hAnsi="Cambria Math"/>
                <w:sz w:val="20"/>
              </w:rPr>
              <w:tab/>
            </w:r>
            <w:r>
              <w:rPr>
                <w:rFonts w:ascii="Cambria Math" w:hAnsi="Cambria Math"/>
                <w:spacing w:val="-10"/>
                <w:position w:val="3"/>
                <w:sz w:val="20"/>
              </w:rPr>
              <w:t>⎥</w:t>
            </w:r>
          </w:p>
          <w:p>
            <w:pPr>
              <w:pStyle w:val="TableParagraph"/>
              <w:tabs>
                <w:tab w:pos="1984" w:val="left" w:leader="none"/>
                <w:tab w:pos="2848" w:val="left" w:leader="none"/>
                <w:tab w:pos="4541" w:val="left" w:leader="none"/>
                <w:tab w:pos="5184" w:val="left" w:leader="none"/>
                <w:tab w:pos="6391" w:val="left" w:leader="none"/>
              </w:tabs>
              <w:spacing w:line="212" w:lineRule="exact" w:before="0"/>
              <w:ind w:left="1574"/>
              <w:rPr>
                <w:rFonts w:ascii="Cambria Math" w:hAnsi="Cambria Math"/>
                <w:sz w:val="20"/>
              </w:rPr>
            </w:pPr>
            <w:r>
              <w:rPr>
                <w:rFonts w:ascii="Cambria Math" w:hAnsi="Cambria Math"/>
                <w:spacing w:val="-10"/>
                <w:position w:val="4"/>
                <w:sz w:val="20"/>
              </w:rPr>
              <w:t>⎢</w:t>
            </w:r>
            <w:r>
              <w:rPr>
                <w:rFonts w:ascii="Cambria Math" w:hAnsi="Cambria Math"/>
                <w:position w:val="4"/>
                <w:sz w:val="20"/>
              </w:rPr>
              <w:tab/>
            </w:r>
            <w:r>
              <w:rPr>
                <w:rFonts w:ascii="Cambria Math" w:hAnsi="Cambria Math"/>
                <w:spacing w:val="-2"/>
                <w:position w:val="1"/>
                <w:sz w:val="20"/>
              </w:rPr>
              <w:t>−0.02</w:t>
            </w:r>
            <w:r>
              <w:rPr>
                <w:rFonts w:ascii="Cambria Math" w:hAnsi="Cambria Math"/>
                <w:position w:val="1"/>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10"/>
                <w:position w:val="2"/>
                <w:sz w:val="20"/>
              </w:rPr>
              <w:t>⎢</w:t>
            </w:r>
            <w:r>
              <w:rPr>
                <w:rFonts w:ascii="Cambria Math" w:hAnsi="Cambria Math"/>
                <w:position w:val="2"/>
                <w:sz w:val="20"/>
              </w:rPr>
              <w:tab/>
            </w:r>
            <w:r>
              <w:rPr>
                <w:rFonts w:ascii="Cambria Math" w:hAnsi="Cambria Math"/>
                <w:spacing w:val="-2"/>
                <w:sz w:val="20"/>
              </w:rPr>
              <w:t>−0.022</w:t>
            </w:r>
            <w:r>
              <w:rPr>
                <w:rFonts w:ascii="Cambria Math" w:hAnsi="Cambria Math"/>
                <w:sz w:val="20"/>
              </w:rPr>
              <w:tab/>
            </w:r>
            <w:r>
              <w:rPr>
                <w:rFonts w:ascii="Cambria Math" w:hAnsi="Cambria Math"/>
                <w:spacing w:val="-10"/>
                <w:position w:val="2"/>
                <w:sz w:val="20"/>
              </w:rPr>
              <w:t>⎥</w:t>
            </w:r>
          </w:p>
          <w:p>
            <w:pPr>
              <w:pStyle w:val="TableParagraph"/>
              <w:tabs>
                <w:tab w:pos="1963" w:val="left" w:leader="none"/>
                <w:tab w:pos="2848" w:val="left" w:leader="none"/>
                <w:tab w:pos="4541" w:val="left" w:leader="none"/>
                <w:tab w:pos="5162" w:val="left" w:leader="none"/>
                <w:tab w:pos="6391" w:val="left" w:leader="none"/>
              </w:tabs>
              <w:spacing w:line="260" w:lineRule="exact" w:before="0"/>
              <w:ind w:left="1574"/>
              <w:rPr>
                <w:rFonts w:ascii="Cambria Math" w:hAnsi="Cambria Math"/>
                <w:sz w:val="20"/>
              </w:rPr>
            </w:pPr>
            <w:r>
              <w:rPr>
                <w:rFonts w:ascii="Cambria Math" w:hAnsi="Cambria Math"/>
                <w:spacing w:val="-10"/>
                <w:position w:val="5"/>
                <w:sz w:val="20"/>
              </w:rPr>
              <w:t>[</w:t>
            </w:r>
            <w:r>
              <w:rPr>
                <w:rFonts w:ascii="Cambria Math" w:hAnsi="Cambria Math"/>
                <w:position w:val="5"/>
                <w:sz w:val="20"/>
              </w:rPr>
              <w:tab/>
            </w:r>
            <w:r>
              <w:rPr>
                <w:rFonts w:ascii="Cambria Math" w:hAnsi="Cambria Math"/>
                <w:spacing w:val="-2"/>
                <w:position w:val="1"/>
                <w:sz w:val="20"/>
              </w:rPr>
              <w:t>−0.03</w:t>
            </w:r>
            <w:r>
              <w:rPr>
                <w:rFonts w:ascii="Cambria Math" w:hAnsi="Cambria Math"/>
                <w:position w:val="1"/>
                <w:sz w:val="20"/>
              </w:rPr>
              <w:tab/>
            </w:r>
            <w:r>
              <w:rPr>
                <w:rFonts w:ascii="Cambria Math" w:hAnsi="Cambria Math"/>
                <w:spacing w:val="-10"/>
                <w:position w:val="5"/>
                <w:sz w:val="20"/>
              </w:rPr>
              <w:t>]</w:t>
            </w:r>
            <w:r>
              <w:rPr>
                <w:rFonts w:ascii="Cambria Math" w:hAnsi="Cambria Math"/>
                <w:position w:val="5"/>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2"/>
                <w:sz w:val="20"/>
              </w:rPr>
              <w:t>−0.031</w:t>
            </w:r>
            <w:r>
              <w:rPr>
                <w:rFonts w:ascii="Cambria Math" w:hAnsi="Cambria Math"/>
                <w:sz w:val="20"/>
              </w:rPr>
              <w:tab/>
            </w:r>
            <w:r>
              <w:rPr>
                <w:rFonts w:ascii="Cambria Math" w:hAnsi="Cambria Math"/>
                <w:spacing w:val="-10"/>
                <w:position w:val="4"/>
                <w:sz w:val="20"/>
              </w:rPr>
              <w:t>]</w:t>
            </w:r>
          </w:p>
          <w:p>
            <w:pPr>
              <w:pStyle w:val="TableParagraph"/>
              <w:tabs>
                <w:tab w:pos="5160" w:val="left" w:leader="none"/>
              </w:tabs>
              <w:spacing w:line="190" w:lineRule="exact" w:before="54"/>
              <w:ind w:left="1886"/>
              <w:rPr>
                <w:rFonts w:ascii="Cambria Math" w:hAnsi="Cambria Math"/>
                <w:sz w:val="20"/>
              </w:rPr>
            </w:pPr>
            <w:r>
              <w:rPr>
                <w:rFonts w:ascii="Cambria Math" w:hAnsi="Cambria Math"/>
                <w:spacing w:val="-2"/>
                <w:sz w:val="20"/>
              </w:rPr>
              <w:t>−79.6928</w:t>
            </w:r>
            <w:r>
              <w:rPr>
                <w:rFonts w:ascii="Cambria Math" w:hAnsi="Cambria Math"/>
                <w:sz w:val="20"/>
              </w:rPr>
              <w:tab/>
            </w:r>
            <w:r>
              <w:rPr>
                <w:rFonts w:ascii="Cambria Math" w:hAnsi="Cambria Math"/>
                <w:spacing w:val="-2"/>
                <w:sz w:val="20"/>
              </w:rPr>
              <w:t>−67.9153</w:t>
            </w:r>
          </w:p>
          <w:p>
            <w:pPr>
              <w:pStyle w:val="TableParagraph"/>
              <w:tabs>
                <w:tab w:pos="1898" w:val="left" w:leader="none"/>
                <w:tab w:pos="2959" w:val="left" w:leader="none"/>
                <w:tab w:pos="4651" w:val="left" w:leader="none"/>
                <w:tab w:pos="5194" w:val="left" w:leader="none"/>
                <w:tab w:pos="6410" w:val="left" w:leader="none"/>
              </w:tabs>
              <w:spacing w:line="225" w:lineRule="exact" w:before="0"/>
              <w:ind w:left="1552"/>
              <w:rPr>
                <w:rFonts w:ascii="Cambria Math" w:hAnsi="Cambria Math"/>
                <w:sz w:val="20"/>
              </w:rPr>
            </w:pPr>
            <w:r>
              <w:rPr>
                <w:rFonts w:ascii="Cambria Math" w:hAnsi="Cambria Math"/>
                <w:spacing w:val="-10"/>
                <w:position w:val="9"/>
                <w:sz w:val="20"/>
              </w:rPr>
              <w:t>⎡</w:t>
            </w:r>
            <w:r>
              <w:rPr>
                <w:rFonts w:ascii="Cambria Math" w:hAnsi="Cambria Math"/>
                <w:position w:val="9"/>
                <w:sz w:val="20"/>
              </w:rPr>
              <w:tab/>
            </w:r>
            <w:r>
              <w:rPr>
                <w:rFonts w:ascii="Cambria Math" w:hAnsi="Cambria Math"/>
                <w:spacing w:val="-2"/>
                <w:sz w:val="20"/>
              </w:rPr>
              <w:t>−6.8532</w:t>
            </w:r>
            <w:r>
              <w:rPr>
                <w:rFonts w:ascii="Cambria Math" w:hAnsi="Cambria Math"/>
                <w:sz w:val="20"/>
              </w:rPr>
              <w:tab/>
            </w:r>
            <w:r>
              <w:rPr>
                <w:rFonts w:ascii="Cambria Math" w:hAnsi="Cambria Math"/>
                <w:spacing w:val="-10"/>
                <w:position w:val="9"/>
                <w:sz w:val="20"/>
              </w:rPr>
              <w:t>⎤</w:t>
            </w:r>
            <w:r>
              <w:rPr>
                <w:rFonts w:ascii="Cambria Math" w:hAnsi="Cambria Math"/>
                <w:position w:val="9"/>
                <w:sz w:val="20"/>
              </w:rPr>
              <w:tab/>
            </w:r>
            <w:r>
              <w:rPr>
                <w:rFonts w:ascii="Cambria Math" w:hAnsi="Cambria Math"/>
                <w:spacing w:val="-10"/>
                <w:position w:val="9"/>
                <w:sz w:val="20"/>
              </w:rPr>
              <w:t>⎡</w:t>
            </w:r>
            <w:r>
              <w:rPr>
                <w:rFonts w:ascii="Cambria Math" w:hAnsi="Cambria Math"/>
                <w:position w:val="9"/>
                <w:sz w:val="20"/>
              </w:rPr>
              <w:tab/>
            </w:r>
            <w:r>
              <w:rPr>
                <w:rFonts w:ascii="Cambria Math" w:hAnsi="Cambria Math"/>
                <w:spacing w:val="-2"/>
                <w:sz w:val="20"/>
              </w:rPr>
              <w:t>−4.2693</w:t>
            </w:r>
            <w:r>
              <w:rPr>
                <w:rFonts w:ascii="Cambria Math" w:hAnsi="Cambria Math"/>
                <w:sz w:val="20"/>
              </w:rPr>
              <w:tab/>
            </w:r>
            <w:r>
              <w:rPr>
                <w:rFonts w:ascii="Cambria Math" w:hAnsi="Cambria Math"/>
                <w:spacing w:val="-10"/>
                <w:position w:val="9"/>
                <w:sz w:val="20"/>
              </w:rPr>
              <w:t>⎤</w:t>
            </w:r>
          </w:p>
          <w:p>
            <w:pPr>
              <w:pStyle w:val="TableParagraph"/>
              <w:tabs>
                <w:tab w:pos="2085" w:val="left" w:leader="none"/>
                <w:tab w:pos="2959" w:val="left" w:leader="none"/>
                <w:tab w:pos="4651" w:val="left" w:leader="none"/>
              </w:tabs>
              <w:spacing w:line="203" w:lineRule="exact" w:before="0"/>
              <w:ind w:left="1552"/>
              <w:rPr>
                <w:rFonts w:ascii="Cambria Math" w:hAnsi="Cambria Math" w:eastAsia="Cambria Math"/>
                <w:sz w:val="20"/>
              </w:rPr>
            </w:pP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spacing w:val="-4"/>
                <w:sz w:val="20"/>
              </w:rPr>
              <w:t>−4.7</w:t>
            </w:r>
            <w:r>
              <w:rPr>
                <w:rFonts w:ascii="Cambria Math" w:hAnsi="Cambria Math" w:eastAsia="Cambria Math"/>
                <w:sz w:val="20"/>
              </w:rPr>
              <w:tab/>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position w:val="8"/>
                <w:sz w:val="20"/>
              </w:rPr>
              <w:t>⎢</w:t>
            </w:r>
            <w:r>
              <w:rPr>
                <w:rFonts w:ascii="Cambria Math" w:hAnsi="Cambria Math" w:eastAsia="Cambria Math"/>
                <w:sz w:val="20"/>
              </w:rPr>
              <w:t>−2.4209</w:t>
            </w:r>
            <w:r>
              <w:rPr>
                <w:rFonts w:ascii="Cambria Math" w:hAnsi="Cambria Math" w:eastAsia="Cambria Math"/>
                <w:spacing w:val="1"/>
                <w:sz w:val="20"/>
              </w:rPr>
              <w:t> </w:t>
            </w:r>
            <w:r>
              <w:rPr>
                <w:rFonts w:ascii="Cambria Math" w:hAnsi="Cambria Math" w:eastAsia="Cambria Math"/>
                <w:sz w:val="20"/>
              </w:rPr>
              <w:t>+</w:t>
            </w:r>
            <w:r>
              <w:rPr>
                <w:rFonts w:ascii="Cambria Math" w:hAnsi="Cambria Math" w:eastAsia="Cambria Math"/>
                <w:spacing w:val="2"/>
                <w:sz w:val="20"/>
              </w:rPr>
              <w:t> </w:t>
            </w:r>
            <w:r>
              <w:rPr>
                <w:rFonts w:ascii="Cambria Math" w:hAnsi="Cambria Math" w:eastAsia="Cambria Math"/>
                <w:sz w:val="20"/>
              </w:rPr>
              <w:t>2.3456𝑖</w:t>
            </w:r>
            <w:r>
              <w:rPr>
                <w:rFonts w:ascii="Cambria Math" w:hAnsi="Cambria Math" w:eastAsia="Cambria Math"/>
                <w:spacing w:val="-14"/>
                <w:sz w:val="20"/>
              </w:rPr>
              <w:t> </w:t>
            </w:r>
            <w:r>
              <w:rPr>
                <w:rFonts w:ascii="Cambria Math" w:hAnsi="Cambria Math" w:eastAsia="Cambria Math"/>
                <w:spacing w:val="-10"/>
                <w:position w:val="8"/>
                <w:sz w:val="20"/>
              </w:rPr>
              <w:t>⎥</w:t>
            </w:r>
          </w:p>
          <w:p>
            <w:pPr>
              <w:pStyle w:val="TableParagraph"/>
              <w:tabs>
                <w:tab w:pos="4651" w:val="left" w:leader="none"/>
              </w:tabs>
              <w:spacing w:line="218" w:lineRule="exact" w:before="0"/>
              <w:ind w:left="1552"/>
              <w:rPr>
                <w:rFonts w:ascii="Cambria Math" w:hAnsi="Cambria Math" w:eastAsia="Cambria Math"/>
                <w:sz w:val="20"/>
              </w:rPr>
            </w:pPr>
            <w:r>
              <w:rPr>
                <w:rFonts w:ascii="Cambria Math" w:hAnsi="Cambria Math" w:eastAsia="Cambria Math"/>
                <w:position w:val="8"/>
                <w:sz w:val="20"/>
              </w:rPr>
              <w:t>⎢</w:t>
            </w:r>
            <w:r>
              <w:rPr>
                <w:rFonts w:ascii="Cambria Math" w:hAnsi="Cambria Math" w:eastAsia="Cambria Math"/>
                <w:spacing w:val="75"/>
                <w:position w:val="8"/>
                <w:sz w:val="20"/>
              </w:rPr>
              <w:t> </w:t>
            </w:r>
            <w:r>
              <w:rPr>
                <w:rFonts w:ascii="Cambria Math" w:hAnsi="Cambria Math" w:eastAsia="Cambria Math"/>
                <w:sz w:val="20"/>
              </w:rPr>
              <w:t>−2.56 +</w:t>
            </w:r>
            <w:r>
              <w:rPr>
                <w:rFonts w:ascii="Cambria Math" w:hAnsi="Cambria Math" w:eastAsia="Cambria Math"/>
                <w:spacing w:val="-2"/>
                <w:sz w:val="20"/>
              </w:rPr>
              <w:t> </w:t>
            </w:r>
            <w:r>
              <w:rPr>
                <w:rFonts w:ascii="Cambria Math" w:hAnsi="Cambria Math" w:eastAsia="Cambria Math"/>
                <w:sz w:val="20"/>
              </w:rPr>
              <w:t>2.5𝑖</w:t>
            </w:r>
            <w:r>
              <w:rPr>
                <w:rFonts w:ascii="Cambria Math" w:hAnsi="Cambria Math" w:eastAsia="Cambria Math"/>
                <w:spacing w:val="79"/>
                <w:sz w:val="20"/>
              </w:rPr>
              <w:t> </w:t>
            </w:r>
            <w:r>
              <w:rPr>
                <w:rFonts w:ascii="Cambria Math" w:hAnsi="Cambria Math" w:eastAsia="Cambria Math"/>
                <w:spacing w:val="-10"/>
                <w:position w:val="8"/>
                <w:sz w:val="20"/>
              </w:rPr>
              <w:t>⎥</w:t>
            </w:r>
            <w:r>
              <w:rPr>
                <w:rFonts w:ascii="Cambria Math" w:hAnsi="Cambria Math" w:eastAsia="Cambria Math"/>
                <w:position w:val="8"/>
                <w:sz w:val="20"/>
              </w:rPr>
              <w:tab/>
            </w:r>
            <w:r>
              <w:rPr>
                <w:rFonts w:ascii="Cambria Math" w:hAnsi="Cambria Math" w:eastAsia="Cambria Math"/>
                <w:position w:val="11"/>
                <w:sz w:val="20"/>
              </w:rPr>
              <w:t>⎢</w:t>
            </w:r>
            <w:r>
              <w:rPr>
                <w:rFonts w:ascii="Cambria Math" w:hAnsi="Cambria Math" w:eastAsia="Cambria Math"/>
                <w:sz w:val="20"/>
              </w:rPr>
              <w:t>−2.4209</w:t>
            </w:r>
            <w:r>
              <w:rPr>
                <w:rFonts w:ascii="Cambria Math" w:hAnsi="Cambria Math" w:eastAsia="Cambria Math"/>
                <w:spacing w:val="1"/>
                <w:sz w:val="20"/>
              </w:rPr>
              <w:t> </w:t>
            </w:r>
            <w:r>
              <w:rPr>
                <w:rFonts w:ascii="Cambria Math" w:hAnsi="Cambria Math" w:eastAsia="Cambria Math"/>
                <w:sz w:val="20"/>
              </w:rPr>
              <w:t>−</w:t>
            </w:r>
            <w:r>
              <w:rPr>
                <w:rFonts w:ascii="Cambria Math" w:hAnsi="Cambria Math" w:eastAsia="Cambria Math"/>
                <w:spacing w:val="2"/>
                <w:sz w:val="20"/>
              </w:rPr>
              <w:t> </w:t>
            </w:r>
            <w:r>
              <w:rPr>
                <w:rFonts w:ascii="Cambria Math" w:hAnsi="Cambria Math" w:eastAsia="Cambria Math"/>
                <w:sz w:val="20"/>
              </w:rPr>
              <w:t>2.3456𝑖</w:t>
            </w:r>
            <w:r>
              <w:rPr>
                <w:rFonts w:ascii="Cambria Math" w:hAnsi="Cambria Math" w:eastAsia="Cambria Math"/>
                <w:spacing w:val="-14"/>
                <w:sz w:val="20"/>
              </w:rPr>
              <w:t> </w:t>
            </w:r>
            <w:r>
              <w:rPr>
                <w:rFonts w:ascii="Cambria Math" w:hAnsi="Cambria Math" w:eastAsia="Cambria Math"/>
                <w:spacing w:val="-10"/>
                <w:position w:val="11"/>
                <w:sz w:val="20"/>
              </w:rPr>
              <w:t>⎥</w:t>
            </w:r>
          </w:p>
          <w:p>
            <w:pPr>
              <w:pStyle w:val="TableParagraph"/>
              <w:tabs>
                <w:tab w:pos="4651" w:val="left" w:leader="none"/>
                <w:tab w:pos="5249" w:val="left" w:leader="none"/>
                <w:tab w:pos="6410" w:val="left" w:leader="none"/>
              </w:tabs>
              <w:spacing w:line="200" w:lineRule="exact" w:before="0"/>
              <w:ind w:left="1552"/>
              <w:rPr>
                <w:rFonts w:ascii="Cambria Math" w:hAnsi="Cambria Math" w:eastAsia="Cambria Math"/>
                <w:sz w:val="20"/>
              </w:rPr>
            </w:pPr>
            <w:r>
              <w:rPr>
                <w:rFonts w:ascii="Cambria Math" w:hAnsi="Cambria Math" w:eastAsia="Cambria Math"/>
                <w:position w:val="6"/>
                <w:sz w:val="20"/>
              </w:rPr>
              <w:t>⎢</w:t>
            </w:r>
            <w:r>
              <w:rPr>
                <w:rFonts w:ascii="Cambria Math" w:hAnsi="Cambria Math" w:eastAsia="Cambria Math"/>
                <w:spacing w:val="75"/>
                <w:position w:val="6"/>
                <w:sz w:val="20"/>
              </w:rPr>
              <w:t> </w:t>
            </w:r>
            <w:r>
              <w:rPr>
                <w:rFonts w:ascii="Cambria Math" w:hAnsi="Cambria Math" w:eastAsia="Cambria Math"/>
                <w:sz w:val="20"/>
              </w:rPr>
              <w:t>−2.56 −</w:t>
            </w:r>
            <w:r>
              <w:rPr>
                <w:rFonts w:ascii="Cambria Math" w:hAnsi="Cambria Math" w:eastAsia="Cambria Math"/>
                <w:spacing w:val="-2"/>
                <w:sz w:val="20"/>
              </w:rPr>
              <w:t> </w:t>
            </w:r>
            <w:r>
              <w:rPr>
                <w:rFonts w:ascii="Cambria Math" w:hAnsi="Cambria Math" w:eastAsia="Cambria Math"/>
                <w:sz w:val="20"/>
              </w:rPr>
              <w:t>2.5𝑖</w:t>
            </w:r>
            <w:r>
              <w:rPr>
                <w:rFonts w:ascii="Cambria Math" w:hAnsi="Cambria Math" w:eastAsia="Cambria Math"/>
                <w:spacing w:val="79"/>
                <w:sz w:val="20"/>
              </w:rPr>
              <w:t> </w:t>
            </w: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spacing w:val="-10"/>
                <w:position w:val="11"/>
                <w:sz w:val="20"/>
              </w:rPr>
              <w:t>⎢</w:t>
            </w:r>
            <w:r>
              <w:rPr>
                <w:rFonts w:ascii="Cambria Math" w:hAnsi="Cambria Math" w:eastAsia="Cambria Math"/>
                <w:position w:val="11"/>
                <w:sz w:val="20"/>
              </w:rPr>
              <w:tab/>
            </w:r>
            <w:r>
              <w:rPr>
                <w:rFonts w:ascii="Cambria Math" w:hAnsi="Cambria Math" w:eastAsia="Cambria Math"/>
                <w:spacing w:val="-2"/>
                <w:sz w:val="20"/>
              </w:rPr>
              <w:t>−1.819</w:t>
            </w:r>
            <w:r>
              <w:rPr>
                <w:rFonts w:ascii="Cambria Math" w:hAnsi="Cambria Math" w:eastAsia="Cambria Math"/>
                <w:sz w:val="20"/>
              </w:rPr>
              <w:tab/>
            </w:r>
            <w:r>
              <w:rPr>
                <w:rFonts w:ascii="Cambria Math" w:hAnsi="Cambria Math" w:eastAsia="Cambria Math"/>
                <w:spacing w:val="-10"/>
                <w:position w:val="11"/>
                <w:sz w:val="20"/>
              </w:rPr>
              <w:t>⎥</w:t>
            </w:r>
          </w:p>
          <w:p>
            <w:pPr>
              <w:pStyle w:val="TableParagraph"/>
              <w:tabs>
                <w:tab w:pos="4651" w:val="left" w:leader="none"/>
              </w:tabs>
              <w:spacing w:line="191" w:lineRule="exact" w:before="0"/>
              <w:ind w:left="1552"/>
              <w:rPr>
                <w:rFonts w:ascii="Cambria Math" w:hAnsi="Cambria Math" w:eastAsia="Cambria Math"/>
                <w:sz w:val="20"/>
              </w:rPr>
            </w:pPr>
            <w:r>
              <w:rPr>
                <w:rFonts w:ascii="Cambria Math" w:hAnsi="Cambria Math" w:eastAsia="Cambria Math"/>
                <w:position w:val="7"/>
                <w:sz w:val="20"/>
              </w:rPr>
              <w:t>⎢</w:t>
            </w:r>
            <w:r>
              <w:rPr>
                <w:rFonts w:ascii="Cambria Math" w:hAnsi="Cambria Math" w:eastAsia="Cambria Math"/>
                <w:sz w:val="20"/>
              </w:rPr>
              <w:t>−1.26</w:t>
            </w:r>
            <w:r>
              <w:rPr>
                <w:rFonts w:ascii="Cambria Math" w:hAnsi="Cambria Math" w:eastAsia="Cambria Math"/>
                <w:spacing w:val="39"/>
                <w:sz w:val="20"/>
              </w:rPr>
              <w:t> </w:t>
            </w:r>
            <w:r>
              <w:rPr>
                <w:rFonts w:ascii="Cambria Math" w:hAnsi="Cambria Math" w:eastAsia="Cambria Math"/>
                <w:sz w:val="20"/>
              </w:rPr>
              <w:t>+</w:t>
            </w:r>
            <w:r>
              <w:rPr>
                <w:rFonts w:ascii="Cambria Math" w:hAnsi="Cambria Math" w:eastAsia="Cambria Math"/>
                <w:spacing w:val="40"/>
                <w:sz w:val="20"/>
              </w:rPr>
              <w:t> </w:t>
            </w:r>
            <w:r>
              <w:rPr>
                <w:rFonts w:ascii="Cambria Math" w:hAnsi="Cambria Math" w:eastAsia="Cambria Math"/>
                <w:sz w:val="20"/>
              </w:rPr>
              <w:t>1.33𝑖</w:t>
            </w:r>
            <w:r>
              <w:rPr>
                <w:rFonts w:ascii="Cambria Math" w:hAnsi="Cambria Math" w:eastAsia="Cambria Math"/>
                <w:spacing w:val="3"/>
                <w:sz w:val="20"/>
              </w:rPr>
              <w:t> </w:t>
            </w:r>
            <w:r>
              <w:rPr>
                <w:rFonts w:ascii="Cambria Math" w:hAnsi="Cambria Math" w:eastAsia="Cambria Math"/>
                <w:spacing w:val="-10"/>
                <w:position w:val="7"/>
                <w:sz w:val="20"/>
              </w:rPr>
              <w:t>⎥</w:t>
            </w:r>
            <w:r>
              <w:rPr>
                <w:rFonts w:ascii="Cambria Math" w:hAnsi="Cambria Math" w:eastAsia="Cambria Math"/>
                <w:position w:val="7"/>
                <w:sz w:val="20"/>
              </w:rPr>
              <w:tab/>
            </w:r>
            <w:r>
              <w:rPr>
                <w:rFonts w:ascii="Cambria Math" w:hAnsi="Cambria Math" w:eastAsia="Cambria Math"/>
                <w:position w:val="15"/>
                <w:sz w:val="20"/>
              </w:rPr>
              <w:t>⎢</w:t>
            </w:r>
            <w:r>
              <w:rPr>
                <w:rFonts w:ascii="Cambria Math" w:hAnsi="Cambria Math" w:eastAsia="Cambria Math"/>
                <w:spacing w:val="73"/>
                <w:w w:val="150"/>
                <w:position w:val="15"/>
                <w:sz w:val="20"/>
              </w:rPr>
              <w:t> </w:t>
            </w:r>
            <w:r>
              <w:rPr>
                <w:rFonts w:ascii="Cambria Math" w:hAnsi="Cambria Math" w:eastAsia="Cambria Math"/>
                <w:sz w:val="20"/>
              </w:rPr>
              <w:t>1.5805</w:t>
            </w:r>
            <w:r>
              <w:rPr>
                <w:rFonts w:ascii="Cambria Math" w:hAnsi="Cambria Math" w:eastAsia="Cambria Math"/>
                <w:spacing w:val="-2"/>
                <w:sz w:val="20"/>
              </w:rPr>
              <w:t> </w:t>
            </w:r>
            <w:r>
              <w:rPr>
                <w:rFonts w:ascii="Cambria Math" w:hAnsi="Cambria Math" w:eastAsia="Cambria Math"/>
                <w:sz w:val="20"/>
              </w:rPr>
              <w:t>+</w:t>
            </w:r>
            <w:r>
              <w:rPr>
                <w:rFonts w:ascii="Cambria Math" w:hAnsi="Cambria Math" w:eastAsia="Cambria Math"/>
                <w:spacing w:val="-1"/>
                <w:sz w:val="20"/>
              </w:rPr>
              <w:t> </w:t>
            </w:r>
            <w:r>
              <w:rPr>
                <w:rFonts w:ascii="Cambria Math" w:hAnsi="Cambria Math" w:eastAsia="Cambria Math"/>
                <w:sz w:val="20"/>
              </w:rPr>
              <w:t>1.6782𝑖</w:t>
            </w:r>
            <w:r>
              <w:rPr>
                <w:rFonts w:ascii="Cambria Math" w:hAnsi="Cambria Math" w:eastAsia="Cambria Math"/>
                <w:spacing w:val="5"/>
                <w:sz w:val="20"/>
              </w:rPr>
              <w:t> </w:t>
            </w:r>
            <w:r>
              <w:rPr>
                <w:rFonts w:ascii="Cambria Math" w:hAnsi="Cambria Math" w:eastAsia="Cambria Math"/>
                <w:spacing w:val="-10"/>
                <w:position w:val="15"/>
                <w:sz w:val="20"/>
              </w:rPr>
              <w:t>⎥</w:t>
            </w:r>
          </w:p>
          <w:p>
            <w:pPr>
              <w:pStyle w:val="TableParagraph"/>
              <w:tabs>
                <w:tab w:pos="1094" w:val="left" w:leader="none"/>
                <w:tab w:pos="3101" w:val="left" w:leader="none"/>
                <w:tab w:pos="4191" w:val="left" w:leader="none"/>
                <w:tab w:pos="6360" w:val="left" w:leader="none"/>
              </w:tabs>
              <w:spacing w:line="128" w:lineRule="exact" w:before="0"/>
              <w:ind w:right="226"/>
              <w:jc w:val="right"/>
              <w:rPr>
                <w:rFonts w:ascii="Cambria Math" w:hAnsi="Cambria Math" w:eastAsia="Cambria Math"/>
                <w:sz w:val="20"/>
              </w:rPr>
            </w:pPr>
            <w:r>
              <w:rPr>
                <w:rFonts w:ascii="Cambria Math" w:hAnsi="Cambria Math" w:eastAsia="Cambria Math"/>
                <w:spacing w:val="-2"/>
                <w:sz w:val="20"/>
              </w:rPr>
              <w:t>𝑒𝑖𝑔(𝐴</w:t>
            </w:r>
            <w:r>
              <w:rPr>
                <w:rFonts w:ascii="Cambria Math" w:hAnsi="Cambria Math" w:eastAsia="Cambria Math"/>
                <w:sz w:val="20"/>
              </w:rPr>
              <w:tab/>
            </w:r>
            <w:r>
              <w:rPr>
                <w:rFonts w:ascii="Cambria Math" w:hAnsi="Cambria Math" w:eastAsia="Cambria Math"/>
                <w:sz w:val="12"/>
              </w:rPr>
              <w:t>°</w:t>
            </w:r>
            <w:r>
              <w:rPr>
                <w:rFonts w:ascii="Cambria Math" w:hAnsi="Cambria Math" w:eastAsia="Cambria Math"/>
                <w:sz w:val="20"/>
              </w:rPr>
              <w:t>)</w:t>
            </w:r>
            <w:r>
              <w:rPr>
                <w:rFonts w:ascii="Cambria Math" w:hAnsi="Cambria Math" w:eastAsia="Cambria Math"/>
                <w:spacing w:val="29"/>
                <w:sz w:val="20"/>
              </w:rPr>
              <w:t> </w:t>
            </w:r>
            <w:r>
              <w:rPr>
                <w:rFonts w:ascii="Cambria Math" w:hAnsi="Cambria Math" w:eastAsia="Cambria Math"/>
                <w:spacing w:val="-10"/>
                <w:sz w:val="20"/>
              </w:rPr>
              <w:t>=</w:t>
            </w:r>
            <w:r>
              <w:rPr>
                <w:rFonts w:ascii="Cambria Math" w:hAnsi="Cambria Math" w:eastAsia="Cambria Math"/>
                <w:sz w:val="20"/>
              </w:rPr>
              <w:tab/>
            </w:r>
            <w:r>
              <w:rPr>
                <w:rFonts w:ascii="Cambria Math" w:hAnsi="Cambria Math" w:eastAsia="Cambria Math"/>
                <w:spacing w:val="-4"/>
                <w:sz w:val="20"/>
              </w:rPr>
              <w:t>𝑒𝑖𝑔(𝐴</w:t>
            </w:r>
            <w:r>
              <w:rPr>
                <w:rFonts w:ascii="Cambria Math" w:hAnsi="Cambria Math" w:eastAsia="Cambria Math"/>
                <w:sz w:val="20"/>
              </w:rPr>
              <w:tab/>
            </w:r>
            <w:r>
              <w:rPr>
                <w:rFonts w:ascii="Cambria Math" w:hAnsi="Cambria Math" w:eastAsia="Cambria Math"/>
                <w:sz w:val="12"/>
              </w:rPr>
              <w:t>°</w:t>
            </w:r>
            <w:r>
              <w:rPr>
                <w:rFonts w:ascii="Cambria Math" w:hAnsi="Cambria Math" w:eastAsia="Cambria Math"/>
                <w:spacing w:val="-12"/>
                <w:sz w:val="12"/>
              </w:rPr>
              <w:t> </w:t>
            </w:r>
            <w:r>
              <w:rPr>
                <w:rFonts w:ascii="Cambria Math" w:hAnsi="Cambria Math" w:eastAsia="Cambria Math"/>
                <w:sz w:val="20"/>
              </w:rPr>
              <w:t>)</w:t>
            </w:r>
            <w:r>
              <w:rPr>
                <w:rFonts w:ascii="Cambria Math" w:hAnsi="Cambria Math" w:eastAsia="Cambria Math"/>
                <w:spacing w:val="12"/>
                <w:sz w:val="20"/>
              </w:rPr>
              <w:t> </w:t>
            </w:r>
            <w:r>
              <w:rPr>
                <w:rFonts w:ascii="Cambria Math" w:hAnsi="Cambria Math" w:eastAsia="Cambria Math"/>
                <w:sz w:val="20"/>
              </w:rPr>
              <w:t>=</w:t>
            </w:r>
            <w:r>
              <w:rPr>
                <w:rFonts w:ascii="Cambria Math" w:hAnsi="Cambria Math" w:eastAsia="Cambria Math"/>
                <w:spacing w:val="15"/>
                <w:sz w:val="20"/>
              </w:rPr>
              <w:t> </w:t>
            </w:r>
            <w:r>
              <w:rPr>
                <w:rFonts w:ascii="Cambria Math" w:hAnsi="Cambria Math" w:eastAsia="Cambria Math"/>
                <w:spacing w:val="-5"/>
                <w:position w:val="4"/>
                <w:sz w:val="20"/>
              </w:rPr>
              <w:t>⎢</w:t>
            </w:r>
            <w:r>
              <w:rPr>
                <w:rFonts w:ascii="Cambria Math" w:hAnsi="Cambria Math" w:eastAsia="Cambria Math"/>
                <w:spacing w:val="-5"/>
                <w:position w:val="10"/>
                <w:sz w:val="20"/>
              </w:rPr>
              <w:t>−</w:t>
            </w:r>
            <w:r>
              <w:rPr>
                <w:rFonts w:ascii="Cambria Math" w:hAnsi="Cambria Math" w:eastAsia="Cambria Math"/>
                <w:position w:val="10"/>
                <w:sz w:val="20"/>
              </w:rPr>
              <w:tab/>
            </w:r>
            <w:r>
              <w:rPr>
                <w:rFonts w:ascii="Cambria Math" w:hAnsi="Cambria Math" w:eastAsia="Cambria Math"/>
                <w:spacing w:val="-10"/>
                <w:position w:val="4"/>
                <w:sz w:val="20"/>
              </w:rPr>
              <w:t>⎥</w:t>
            </w:r>
          </w:p>
          <w:p>
            <w:pPr>
              <w:pStyle w:val="TableParagraph"/>
              <w:tabs>
                <w:tab w:pos="989" w:val="left" w:leader="none"/>
                <w:tab w:pos="3101" w:val="left" w:leader="none"/>
                <w:tab w:pos="4088" w:val="left" w:leader="none"/>
              </w:tabs>
              <w:spacing w:line="93" w:lineRule="auto" w:before="0"/>
              <w:ind w:right="226"/>
              <w:jc w:val="right"/>
              <w:rPr>
                <w:rFonts w:ascii="Cambria Math" w:hAnsi="Cambria Math" w:eastAsia="Cambria Math"/>
                <w:sz w:val="20"/>
              </w:rPr>
            </w:pPr>
            <w:r>
              <w:rPr>
                <w:rFonts w:ascii="Cambria Math" w:hAnsi="Cambria Math" w:eastAsia="Cambria Math"/>
                <w:spacing w:val="-2"/>
                <w:position w:val="6"/>
                <w:sz w:val="14"/>
              </w:rPr>
              <w:t>𝑇𝑊𝐴=75</w:t>
            </w:r>
            <w:r>
              <w:rPr>
                <w:rFonts w:ascii="Cambria Math" w:hAnsi="Cambria Math" w:eastAsia="Cambria Math"/>
                <w:position w:val="6"/>
                <w:sz w:val="14"/>
              </w:rPr>
              <w:tab/>
            </w:r>
            <w:r>
              <w:rPr>
                <w:rFonts w:ascii="Cambria Math" w:hAnsi="Cambria Math" w:eastAsia="Cambria Math"/>
                <w:position w:val="5"/>
                <w:sz w:val="20"/>
              </w:rPr>
              <w:t>⎢</w:t>
            </w:r>
            <w:r>
              <w:rPr>
                <w:rFonts w:ascii="Cambria Math" w:hAnsi="Cambria Math" w:eastAsia="Cambria Math"/>
                <w:spacing w:val="-1"/>
                <w:position w:val="5"/>
                <w:sz w:val="20"/>
              </w:rPr>
              <w:t> </w:t>
            </w:r>
            <w:r>
              <w:rPr>
                <w:rFonts w:ascii="Cambria Math" w:hAnsi="Cambria Math" w:eastAsia="Cambria Math"/>
                <w:sz w:val="20"/>
              </w:rPr>
              <w:t>−1.26</w:t>
            </w:r>
            <w:r>
              <w:rPr>
                <w:rFonts w:ascii="Cambria Math" w:hAnsi="Cambria Math" w:eastAsia="Cambria Math"/>
                <w:spacing w:val="-3"/>
                <w:sz w:val="20"/>
              </w:rPr>
              <w:t> </w:t>
            </w:r>
            <w:r>
              <w:rPr>
                <w:rFonts w:ascii="Cambria Math" w:hAnsi="Cambria Math" w:eastAsia="Cambria Math"/>
                <w:sz w:val="20"/>
              </w:rPr>
              <w:t>−</w:t>
            </w:r>
            <w:r>
              <w:rPr>
                <w:rFonts w:ascii="Cambria Math" w:hAnsi="Cambria Math" w:eastAsia="Cambria Math"/>
                <w:spacing w:val="40"/>
                <w:sz w:val="20"/>
              </w:rPr>
              <w:t> </w:t>
            </w:r>
            <w:r>
              <w:rPr>
                <w:rFonts w:ascii="Cambria Math" w:hAnsi="Cambria Math" w:eastAsia="Cambria Math"/>
                <w:sz w:val="20"/>
              </w:rPr>
              <w:t>1.33𝑖</w:t>
            </w:r>
            <w:r>
              <w:rPr>
                <w:rFonts w:ascii="Cambria Math" w:hAnsi="Cambria Math" w:eastAsia="Cambria Math"/>
                <w:spacing w:val="3"/>
                <w:sz w:val="20"/>
              </w:rPr>
              <w:t> </w:t>
            </w:r>
            <w:r>
              <w:rPr>
                <w:rFonts w:ascii="Cambria Math" w:hAnsi="Cambria Math" w:eastAsia="Cambria Math"/>
                <w:spacing w:val="-10"/>
                <w:position w:val="5"/>
                <w:sz w:val="20"/>
              </w:rPr>
              <w:t>⎥</w:t>
            </w:r>
            <w:r>
              <w:rPr>
                <w:rFonts w:ascii="Cambria Math" w:hAnsi="Cambria Math" w:eastAsia="Cambria Math"/>
                <w:position w:val="5"/>
                <w:sz w:val="20"/>
              </w:rPr>
              <w:tab/>
            </w:r>
            <w:r>
              <w:rPr>
                <w:rFonts w:ascii="Cambria Math" w:hAnsi="Cambria Math" w:eastAsia="Cambria Math"/>
                <w:spacing w:val="-2"/>
                <w:position w:val="6"/>
                <w:sz w:val="14"/>
              </w:rPr>
              <w:t>𝑇𝑊𝐴=90</w:t>
            </w:r>
            <w:r>
              <w:rPr>
                <w:rFonts w:ascii="Cambria Math" w:hAnsi="Cambria Math" w:eastAsia="Cambria Math"/>
                <w:position w:val="6"/>
                <w:sz w:val="14"/>
              </w:rPr>
              <w:tab/>
            </w:r>
            <w:r>
              <w:rPr>
                <w:rFonts w:ascii="Cambria Math" w:hAnsi="Cambria Math" w:eastAsia="Cambria Math"/>
                <w:position w:val="-4"/>
                <w:sz w:val="20"/>
              </w:rPr>
              <w:t>⎢</w:t>
            </w:r>
            <w:r>
              <w:rPr>
                <w:rFonts w:ascii="Cambria Math" w:hAnsi="Cambria Math" w:eastAsia="Cambria Math"/>
                <w:spacing w:val="6"/>
                <w:position w:val="-4"/>
                <w:sz w:val="20"/>
              </w:rPr>
              <w:t> </w:t>
            </w:r>
            <w:r>
              <w:rPr>
                <w:rFonts w:ascii="Cambria Math" w:hAnsi="Cambria Math" w:eastAsia="Cambria Math"/>
                <w:sz w:val="20"/>
              </w:rPr>
              <w:t>−1.5805</w:t>
            </w:r>
            <w:r>
              <w:rPr>
                <w:rFonts w:ascii="Cambria Math" w:hAnsi="Cambria Math" w:eastAsia="Cambria Math"/>
                <w:spacing w:val="-2"/>
                <w:sz w:val="20"/>
              </w:rPr>
              <w:t> </w:t>
            </w:r>
            <w:r>
              <w:rPr>
                <w:rFonts w:ascii="Cambria Math" w:hAnsi="Cambria Math" w:eastAsia="Cambria Math"/>
                <w:sz w:val="20"/>
              </w:rPr>
              <w:t>−</w:t>
            </w:r>
            <w:r>
              <w:rPr>
                <w:rFonts w:ascii="Cambria Math" w:hAnsi="Cambria Math" w:eastAsia="Cambria Math"/>
                <w:spacing w:val="-3"/>
                <w:sz w:val="20"/>
              </w:rPr>
              <w:t> </w:t>
            </w:r>
            <w:r>
              <w:rPr>
                <w:rFonts w:ascii="Cambria Math" w:hAnsi="Cambria Math" w:eastAsia="Cambria Math"/>
                <w:sz w:val="20"/>
              </w:rPr>
              <w:t>1.6782</w:t>
            </w:r>
            <w:r>
              <w:rPr>
                <w:rFonts w:ascii="Cambria Math" w:hAnsi="Cambria Math" w:eastAsia="Cambria Math"/>
                <w:spacing w:val="9"/>
                <w:sz w:val="20"/>
              </w:rPr>
              <w:t> </w:t>
            </w:r>
            <w:r>
              <w:rPr>
                <w:rFonts w:ascii="Cambria Math" w:hAnsi="Cambria Math" w:eastAsia="Cambria Math"/>
                <w:spacing w:val="-10"/>
                <w:position w:val="-4"/>
                <w:sz w:val="20"/>
              </w:rPr>
              <w:t>⎥</w:t>
            </w:r>
          </w:p>
          <w:p>
            <w:pPr>
              <w:pStyle w:val="TableParagraph"/>
              <w:tabs>
                <w:tab w:pos="1975" w:val="left" w:leader="none"/>
                <w:tab w:pos="2959" w:val="left" w:leader="none"/>
                <w:tab w:pos="4651" w:val="left" w:leader="none"/>
              </w:tabs>
              <w:spacing w:line="211" w:lineRule="exact" w:before="0"/>
              <w:ind w:left="1552"/>
              <w:rPr>
                <w:rFonts w:ascii="Cambria Math" w:hAnsi="Cambria Math" w:eastAsia="Cambria Math"/>
                <w:sz w:val="20"/>
              </w:rPr>
            </w:pPr>
            <w:r>
              <w:rPr>
                <w:rFonts w:ascii="Cambria Math" w:hAnsi="Cambria Math" w:eastAsia="Cambria Math"/>
                <w:spacing w:val="-10"/>
                <w:position w:val="8"/>
                <w:sz w:val="20"/>
              </w:rPr>
              <w:t>⎢</w:t>
            </w:r>
            <w:r>
              <w:rPr>
                <w:rFonts w:ascii="Cambria Math" w:hAnsi="Cambria Math" w:eastAsia="Cambria Math"/>
                <w:position w:val="8"/>
                <w:sz w:val="20"/>
              </w:rPr>
              <w:tab/>
            </w:r>
            <w:r>
              <w:rPr>
                <w:rFonts w:ascii="Cambria Math" w:hAnsi="Cambria Math" w:eastAsia="Cambria Math"/>
                <w:spacing w:val="-2"/>
                <w:position w:val="2"/>
                <w:sz w:val="20"/>
              </w:rPr>
              <w:t>−1.167</w:t>
            </w:r>
            <w:r>
              <w:rPr>
                <w:rFonts w:ascii="Cambria Math" w:hAnsi="Cambria Math" w:eastAsia="Cambria Math"/>
                <w:position w:val="2"/>
                <w:sz w:val="20"/>
              </w:rPr>
              <w:tab/>
            </w:r>
            <w:r>
              <w:rPr>
                <w:rFonts w:ascii="Cambria Math" w:hAnsi="Cambria Math" w:eastAsia="Cambria Math"/>
                <w:spacing w:val="-10"/>
                <w:position w:val="8"/>
                <w:sz w:val="20"/>
              </w:rPr>
              <w:t>⎥</w:t>
            </w:r>
            <w:r>
              <w:rPr>
                <w:rFonts w:ascii="Cambria Math" w:hAnsi="Cambria Math" w:eastAsia="Cambria Math"/>
                <w:position w:val="8"/>
                <w:sz w:val="20"/>
              </w:rPr>
              <w:tab/>
            </w:r>
            <w:r>
              <w:rPr>
                <w:rFonts w:ascii="Cambria Math" w:hAnsi="Cambria Math" w:eastAsia="Cambria Math"/>
                <w:sz w:val="20"/>
              </w:rPr>
              <w:t>⎢</w:t>
            </w:r>
            <w:r>
              <w:rPr>
                <w:rFonts w:ascii="Cambria Math" w:hAnsi="Cambria Math" w:eastAsia="Cambria Math"/>
                <w:position w:val="2"/>
                <w:sz w:val="20"/>
              </w:rPr>
              <w:t>−0.0606</w:t>
            </w:r>
            <w:r>
              <w:rPr>
                <w:rFonts w:ascii="Cambria Math" w:hAnsi="Cambria Math" w:eastAsia="Cambria Math"/>
                <w:spacing w:val="-4"/>
                <w:position w:val="2"/>
                <w:sz w:val="20"/>
              </w:rPr>
              <w:t> </w:t>
            </w:r>
            <w:r>
              <w:rPr>
                <w:rFonts w:ascii="Cambria Math" w:hAnsi="Cambria Math" w:eastAsia="Cambria Math"/>
                <w:position w:val="2"/>
                <w:sz w:val="20"/>
              </w:rPr>
              <w:t>+</w:t>
            </w:r>
            <w:r>
              <w:rPr>
                <w:rFonts w:ascii="Cambria Math" w:hAnsi="Cambria Math" w:eastAsia="Cambria Math"/>
                <w:spacing w:val="36"/>
                <w:position w:val="2"/>
                <w:sz w:val="20"/>
              </w:rPr>
              <w:t> </w:t>
            </w:r>
            <w:r>
              <w:rPr>
                <w:rFonts w:ascii="Cambria Math" w:hAnsi="Cambria Math" w:eastAsia="Cambria Math"/>
                <w:spacing w:val="-2"/>
                <w:position w:val="2"/>
                <w:sz w:val="20"/>
              </w:rPr>
              <w:t>0.0597𝑖</w:t>
            </w:r>
            <w:r>
              <w:rPr>
                <w:rFonts w:ascii="Cambria Math" w:hAnsi="Cambria Math" w:eastAsia="Cambria Math"/>
                <w:spacing w:val="-2"/>
                <w:sz w:val="20"/>
              </w:rPr>
              <w:t>⎥</w:t>
            </w:r>
          </w:p>
          <w:p>
            <w:pPr>
              <w:pStyle w:val="TableParagraph"/>
              <w:tabs>
                <w:tab w:pos="1920" w:val="left" w:leader="none"/>
                <w:tab w:pos="2959" w:val="left" w:leader="none"/>
                <w:tab w:pos="4651" w:val="left" w:leader="none"/>
              </w:tabs>
              <w:spacing w:line="214" w:lineRule="exact" w:before="0"/>
              <w:ind w:left="1552"/>
              <w:rPr>
                <w:rFonts w:ascii="Cambria Math" w:hAnsi="Cambria Math" w:eastAsia="Cambria Math"/>
                <w:sz w:val="20"/>
              </w:rPr>
            </w:pP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spacing w:val="-2"/>
                <w:position w:val="1"/>
                <w:sz w:val="20"/>
              </w:rPr>
              <w:t>−0.8856</w:t>
            </w:r>
            <w:r>
              <w:rPr>
                <w:rFonts w:ascii="Cambria Math" w:hAnsi="Cambria Math" w:eastAsia="Cambria Math"/>
                <w:position w:val="1"/>
                <w:sz w:val="20"/>
              </w:rPr>
              <w:tab/>
            </w:r>
            <w:r>
              <w:rPr>
                <w:rFonts w:ascii="Cambria Math" w:hAnsi="Cambria Math" w:eastAsia="Cambria Math"/>
                <w:spacing w:val="-10"/>
                <w:position w:val="6"/>
                <w:sz w:val="20"/>
              </w:rPr>
              <w:t>⎥</w:t>
            </w:r>
            <w:r>
              <w:rPr>
                <w:rFonts w:ascii="Cambria Math" w:hAnsi="Cambria Math" w:eastAsia="Cambria Math"/>
                <w:position w:val="6"/>
                <w:sz w:val="20"/>
              </w:rPr>
              <w:tab/>
            </w:r>
            <w:r>
              <w:rPr>
                <w:rFonts w:ascii="Cambria Math" w:hAnsi="Cambria Math" w:eastAsia="Cambria Math"/>
                <w:sz w:val="20"/>
              </w:rPr>
              <w:t>⎢</w:t>
            </w:r>
            <w:r>
              <w:rPr>
                <w:rFonts w:ascii="Cambria Math" w:hAnsi="Cambria Math" w:eastAsia="Cambria Math"/>
                <w:position w:val="1"/>
                <w:sz w:val="20"/>
              </w:rPr>
              <w:t>−0.0606</w:t>
            </w:r>
            <w:r>
              <w:rPr>
                <w:rFonts w:ascii="Cambria Math" w:hAnsi="Cambria Math" w:eastAsia="Cambria Math"/>
                <w:spacing w:val="-4"/>
                <w:position w:val="1"/>
                <w:sz w:val="20"/>
              </w:rPr>
              <w:t> </w:t>
            </w:r>
            <w:r>
              <w:rPr>
                <w:rFonts w:ascii="Cambria Math" w:hAnsi="Cambria Math" w:eastAsia="Cambria Math"/>
                <w:position w:val="1"/>
                <w:sz w:val="20"/>
              </w:rPr>
              <w:t>−</w:t>
            </w:r>
            <w:r>
              <w:rPr>
                <w:rFonts w:ascii="Cambria Math" w:hAnsi="Cambria Math" w:eastAsia="Cambria Math"/>
                <w:spacing w:val="36"/>
                <w:position w:val="1"/>
                <w:sz w:val="20"/>
              </w:rPr>
              <w:t> </w:t>
            </w:r>
            <w:r>
              <w:rPr>
                <w:rFonts w:ascii="Cambria Math" w:hAnsi="Cambria Math" w:eastAsia="Cambria Math"/>
                <w:spacing w:val="-2"/>
                <w:position w:val="1"/>
                <w:sz w:val="20"/>
              </w:rPr>
              <w:t>0.0597𝑖</w:t>
            </w:r>
            <w:r>
              <w:rPr>
                <w:rFonts w:ascii="Cambria Math" w:hAnsi="Cambria Math" w:eastAsia="Cambria Math"/>
                <w:spacing w:val="-2"/>
                <w:sz w:val="20"/>
              </w:rPr>
              <w:t>⎥</w:t>
            </w:r>
          </w:p>
          <w:p>
            <w:pPr>
              <w:pStyle w:val="TableParagraph"/>
              <w:tabs>
                <w:tab w:pos="1920" w:val="left" w:leader="none"/>
                <w:tab w:pos="2959" w:val="left" w:leader="none"/>
                <w:tab w:pos="4651" w:val="left" w:leader="none"/>
                <w:tab w:pos="5194" w:val="left" w:leader="none"/>
                <w:tab w:pos="6410" w:val="left" w:leader="none"/>
              </w:tabs>
              <w:spacing w:line="224" w:lineRule="exact" w:before="0"/>
              <w:ind w:left="1552"/>
              <w:rPr>
                <w:rFonts w:ascii="Cambria Math" w:hAnsi="Cambria Math"/>
                <w:sz w:val="20"/>
              </w:rPr>
            </w:pPr>
            <w:r>
              <w:rPr>
                <w:rFonts w:ascii="Cambria Math" w:hAnsi="Cambria Math"/>
                <w:spacing w:val="-10"/>
                <w:position w:val="6"/>
                <w:sz w:val="20"/>
              </w:rPr>
              <w:t>⎢</w:t>
            </w:r>
            <w:r>
              <w:rPr>
                <w:rFonts w:ascii="Cambria Math" w:hAnsi="Cambria Math"/>
                <w:position w:val="6"/>
                <w:sz w:val="20"/>
              </w:rPr>
              <w:tab/>
            </w:r>
            <w:r>
              <w:rPr>
                <w:rFonts w:ascii="Cambria Math" w:hAnsi="Cambria Math"/>
                <w:spacing w:val="-2"/>
                <w:sz w:val="20"/>
              </w:rPr>
              <w:t>−0.0759</w:t>
            </w:r>
            <w:r>
              <w:rPr>
                <w:rFonts w:ascii="Cambria Math" w:hAnsi="Cambria Math"/>
                <w:sz w:val="20"/>
              </w:rPr>
              <w:tab/>
            </w:r>
            <w:r>
              <w:rPr>
                <w:rFonts w:ascii="Cambria Math" w:hAnsi="Cambria Math"/>
                <w:spacing w:val="-10"/>
                <w:position w:val="6"/>
                <w:sz w:val="20"/>
              </w:rPr>
              <w:t>⎥</w:t>
            </w:r>
            <w:r>
              <w:rPr>
                <w:rFonts w:ascii="Cambria Math" w:hAnsi="Cambria Math"/>
                <w:position w:val="6"/>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2"/>
                <w:sz w:val="20"/>
              </w:rPr>
              <w:t>−0.0263</w:t>
            </w:r>
            <w:r>
              <w:rPr>
                <w:rFonts w:ascii="Cambria Math" w:hAnsi="Cambria Math"/>
                <w:sz w:val="20"/>
              </w:rPr>
              <w:tab/>
            </w:r>
            <w:r>
              <w:rPr>
                <w:rFonts w:ascii="Cambria Math" w:hAnsi="Cambria Math"/>
                <w:spacing w:val="-10"/>
                <w:position w:val="3"/>
                <w:sz w:val="20"/>
              </w:rPr>
              <w:t>⎥</w:t>
            </w:r>
          </w:p>
          <w:p>
            <w:pPr>
              <w:pStyle w:val="TableParagraph"/>
              <w:tabs>
                <w:tab w:pos="1920" w:val="left" w:leader="none"/>
                <w:tab w:pos="2959" w:val="left" w:leader="none"/>
                <w:tab w:pos="4651" w:val="left" w:leader="none"/>
                <w:tab w:pos="5194" w:val="left" w:leader="none"/>
                <w:tab w:pos="6410" w:val="left" w:leader="none"/>
              </w:tabs>
              <w:spacing w:line="213" w:lineRule="exact" w:before="0"/>
              <w:ind w:left="1552"/>
              <w:rPr>
                <w:rFonts w:ascii="Cambria Math" w:hAnsi="Cambria Math"/>
                <w:sz w:val="20"/>
              </w:rPr>
            </w:pPr>
            <w:r>
              <w:rPr>
                <w:rFonts w:ascii="Cambria Math" w:hAnsi="Cambria Math"/>
                <w:spacing w:val="-10"/>
                <w:position w:val="4"/>
                <w:sz w:val="20"/>
              </w:rPr>
              <w:t>⎢</w:t>
            </w:r>
            <w:r>
              <w:rPr>
                <w:rFonts w:ascii="Cambria Math" w:hAnsi="Cambria Math"/>
                <w:position w:val="4"/>
                <w:sz w:val="20"/>
              </w:rPr>
              <w:tab/>
            </w:r>
            <w:r>
              <w:rPr>
                <w:rFonts w:ascii="Cambria Math" w:hAnsi="Cambria Math"/>
                <w:spacing w:val="-2"/>
                <w:position w:val="1"/>
                <w:sz w:val="20"/>
              </w:rPr>
              <w:t>−0.0214</w:t>
            </w:r>
            <w:r>
              <w:rPr>
                <w:rFonts w:ascii="Cambria Math" w:hAnsi="Cambria Math"/>
                <w:position w:val="1"/>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10"/>
                <w:position w:val="3"/>
                <w:sz w:val="20"/>
              </w:rPr>
              <w:t>⎢</w:t>
            </w:r>
            <w:r>
              <w:rPr>
                <w:rFonts w:ascii="Cambria Math" w:hAnsi="Cambria Math"/>
                <w:position w:val="3"/>
                <w:sz w:val="20"/>
              </w:rPr>
              <w:tab/>
            </w:r>
            <w:r>
              <w:rPr>
                <w:rFonts w:ascii="Cambria Math" w:hAnsi="Cambria Math"/>
                <w:spacing w:val="-2"/>
                <w:sz w:val="20"/>
              </w:rPr>
              <w:t>−0.0331</w:t>
            </w:r>
            <w:r>
              <w:rPr>
                <w:rFonts w:ascii="Cambria Math" w:hAnsi="Cambria Math"/>
                <w:sz w:val="20"/>
              </w:rPr>
              <w:tab/>
            </w:r>
            <w:r>
              <w:rPr>
                <w:rFonts w:ascii="Cambria Math" w:hAnsi="Cambria Math"/>
                <w:spacing w:val="-10"/>
                <w:position w:val="3"/>
                <w:sz w:val="20"/>
              </w:rPr>
              <w:t>⎥</w:t>
            </w:r>
          </w:p>
          <w:p>
            <w:pPr>
              <w:pStyle w:val="TableParagraph"/>
              <w:tabs>
                <w:tab w:pos="1898" w:val="left" w:leader="none"/>
                <w:tab w:pos="2959" w:val="left" w:leader="none"/>
                <w:tab w:pos="4651" w:val="left" w:leader="none"/>
                <w:tab w:pos="5172" w:val="left" w:leader="none"/>
                <w:tab w:pos="6410" w:val="left" w:leader="none"/>
              </w:tabs>
              <w:spacing w:line="238" w:lineRule="exact" w:before="0"/>
              <w:ind w:left="1552"/>
              <w:rPr>
                <w:rFonts w:ascii="Cambria Math" w:hAnsi="Cambria Math"/>
                <w:sz w:val="20"/>
              </w:rPr>
            </w:pPr>
            <w:r>
              <w:rPr>
                <w:rFonts w:ascii="Cambria Math" w:hAnsi="Cambria Math"/>
                <w:spacing w:val="-10"/>
                <w:position w:val="5"/>
                <w:sz w:val="20"/>
              </w:rPr>
              <w:t>[</w:t>
            </w:r>
            <w:r>
              <w:rPr>
                <w:rFonts w:ascii="Cambria Math" w:hAnsi="Cambria Math"/>
                <w:position w:val="5"/>
                <w:sz w:val="20"/>
              </w:rPr>
              <w:tab/>
            </w:r>
            <w:r>
              <w:rPr>
                <w:rFonts w:ascii="Cambria Math" w:hAnsi="Cambria Math"/>
                <w:spacing w:val="-2"/>
                <w:sz w:val="20"/>
              </w:rPr>
              <w:t>−0.0306</w:t>
            </w:r>
            <w:r>
              <w:rPr>
                <w:rFonts w:ascii="Cambria Math" w:hAnsi="Cambria Math"/>
                <w:sz w:val="20"/>
              </w:rPr>
              <w:tab/>
            </w:r>
            <w:r>
              <w:rPr>
                <w:rFonts w:ascii="Cambria Math" w:hAnsi="Cambria Math"/>
                <w:spacing w:val="-10"/>
                <w:position w:val="5"/>
                <w:sz w:val="20"/>
              </w:rPr>
              <w:t>]</w:t>
            </w:r>
            <w:r>
              <w:rPr>
                <w:rFonts w:ascii="Cambria Math" w:hAnsi="Cambria Math"/>
                <w:position w:val="5"/>
                <w:sz w:val="20"/>
              </w:rPr>
              <w:tab/>
            </w:r>
            <w:r>
              <w:rPr>
                <w:rFonts w:ascii="Cambria Math" w:hAnsi="Cambria Math"/>
                <w:spacing w:val="-10"/>
                <w:position w:val="4"/>
                <w:sz w:val="20"/>
              </w:rPr>
              <w:t>[</w:t>
            </w:r>
            <w:r>
              <w:rPr>
                <w:rFonts w:ascii="Cambria Math" w:hAnsi="Cambria Math"/>
                <w:position w:val="4"/>
                <w:sz w:val="20"/>
              </w:rPr>
              <w:tab/>
            </w:r>
            <w:r>
              <w:rPr>
                <w:rFonts w:ascii="Cambria Math" w:hAnsi="Cambria Math"/>
                <w:spacing w:val="-2"/>
                <w:sz w:val="20"/>
              </w:rPr>
              <w:t>−0.0311</w:t>
            </w:r>
            <w:r>
              <w:rPr>
                <w:rFonts w:ascii="Cambria Math" w:hAnsi="Cambria Math"/>
                <w:sz w:val="20"/>
              </w:rPr>
              <w:tab/>
            </w:r>
            <w:r>
              <w:rPr>
                <w:rFonts w:ascii="Cambria Math" w:hAnsi="Cambria Math"/>
                <w:spacing w:val="-10"/>
                <w:position w:val="4"/>
                <w:sz w:val="20"/>
              </w:rPr>
              <w:t>]</w:t>
            </w:r>
          </w:p>
        </w:tc>
        <w:tc>
          <w:tcPr>
            <w:tcW w:w="714" w:type="dxa"/>
          </w:tcPr>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0"/>
              <w:rPr>
                <w:sz w:val="20"/>
              </w:rPr>
            </w:pPr>
          </w:p>
          <w:p>
            <w:pPr>
              <w:pStyle w:val="TableParagraph"/>
              <w:spacing w:before="184"/>
              <w:rPr>
                <w:sz w:val="20"/>
              </w:rPr>
            </w:pPr>
          </w:p>
          <w:p>
            <w:pPr>
              <w:pStyle w:val="TableParagraph"/>
              <w:spacing w:before="0"/>
              <w:ind w:left="228"/>
              <w:rPr>
                <w:sz w:val="20"/>
              </w:rPr>
            </w:pPr>
            <w:r>
              <w:rPr>
                <w:spacing w:val="-2"/>
                <w:sz w:val="20"/>
              </w:rPr>
              <w:t>(148)</w:t>
            </w:r>
          </w:p>
        </w:tc>
      </w:tr>
    </w:tbl>
    <w:p>
      <w:pPr>
        <w:spacing w:after="0"/>
        <w:rPr>
          <w:sz w:val="20"/>
        </w:rPr>
        <w:sectPr>
          <w:pgSz w:w="11910" w:h="16840"/>
          <w:pgMar w:header="0" w:footer="1476" w:top="1920" w:bottom="1660" w:left="1380" w:right="1400"/>
        </w:sectPr>
      </w:pPr>
    </w:p>
    <w:p>
      <w:pPr>
        <w:pStyle w:val="Heading2"/>
        <w:numPr>
          <w:ilvl w:val="1"/>
          <w:numId w:val="15"/>
        </w:numPr>
        <w:tabs>
          <w:tab w:pos="1615" w:val="left" w:leader="none"/>
        </w:tabs>
        <w:spacing w:line="240" w:lineRule="auto" w:before="68" w:after="0"/>
        <w:ind w:left="1615" w:right="0" w:hanging="720"/>
        <w:jc w:val="left"/>
      </w:pPr>
      <w:bookmarkStart w:name="_bookmark135" w:id="136"/>
      <w:bookmarkEnd w:id="136"/>
      <w:r>
        <w:rPr>
          <w:b w:val="0"/>
        </w:rPr>
      </w:r>
      <w:r>
        <w:rPr/>
        <w:t>PID</w:t>
      </w:r>
      <w:r>
        <w:rPr>
          <w:spacing w:val="-3"/>
        </w:rPr>
        <w:t> </w:t>
      </w:r>
      <w:r>
        <w:rPr/>
        <w:t>Controller</w:t>
      </w:r>
      <w:r>
        <w:rPr>
          <w:spacing w:val="-2"/>
        </w:rPr>
        <w:t> Design</w:t>
      </w:r>
    </w:p>
    <w:p>
      <w:pPr>
        <w:pStyle w:val="BodyText"/>
        <w:spacing w:before="221"/>
        <w:rPr>
          <w:b/>
        </w:rPr>
      </w:pPr>
    </w:p>
    <w:p>
      <w:pPr>
        <w:pStyle w:val="BodyText"/>
        <w:spacing w:line="360" w:lineRule="auto"/>
        <w:ind w:left="895" w:right="177"/>
        <w:jc w:val="both"/>
      </w:pPr>
      <w:r>
        <w:rPr/>
        <w:t>The</w:t>
      </w:r>
      <w:r>
        <w:rPr>
          <w:spacing w:val="-6"/>
        </w:rPr>
        <w:t> </w:t>
      </w:r>
      <w:r>
        <w:rPr/>
        <w:t>second</w:t>
      </w:r>
      <w:r>
        <w:rPr>
          <w:spacing w:val="-5"/>
        </w:rPr>
        <w:t> </w:t>
      </w:r>
      <w:r>
        <w:rPr/>
        <w:t>controller</w:t>
      </w:r>
      <w:r>
        <w:rPr>
          <w:spacing w:val="-6"/>
        </w:rPr>
        <w:t> </w:t>
      </w:r>
      <w:r>
        <w:rPr/>
        <w:t>type</w:t>
      </w:r>
      <w:r>
        <w:rPr>
          <w:spacing w:val="-5"/>
        </w:rPr>
        <w:t> </w:t>
      </w:r>
      <w:r>
        <w:rPr/>
        <w:t>is</w:t>
      </w:r>
      <w:r>
        <w:rPr>
          <w:spacing w:val="-4"/>
        </w:rPr>
        <w:t> </w:t>
      </w:r>
      <w:r>
        <w:rPr/>
        <w:t>the</w:t>
      </w:r>
      <w:r>
        <w:rPr>
          <w:spacing w:val="-5"/>
        </w:rPr>
        <w:t> </w:t>
      </w:r>
      <w:r>
        <w:rPr/>
        <w:t>PID</w:t>
      </w:r>
      <w:r>
        <w:rPr>
          <w:spacing w:val="-5"/>
        </w:rPr>
        <w:t> </w:t>
      </w:r>
      <w:r>
        <w:rPr/>
        <w:t>method,</w:t>
      </w:r>
      <w:r>
        <w:rPr>
          <w:spacing w:val="-5"/>
        </w:rPr>
        <w:t> </w:t>
      </w:r>
      <w:r>
        <w:rPr/>
        <w:t>which</w:t>
      </w:r>
      <w:r>
        <w:rPr>
          <w:spacing w:val="-5"/>
        </w:rPr>
        <w:t> </w:t>
      </w:r>
      <w:r>
        <w:rPr/>
        <w:t>calculates</w:t>
      </w:r>
      <w:r>
        <w:rPr>
          <w:spacing w:val="-5"/>
        </w:rPr>
        <w:t> </w:t>
      </w:r>
      <w:r>
        <w:rPr/>
        <w:t>an</w:t>
      </w:r>
      <w:r>
        <w:rPr>
          <w:spacing w:val="-5"/>
        </w:rPr>
        <w:t> </w:t>
      </w:r>
      <w:r>
        <w:rPr/>
        <w:t>error</w:t>
      </w:r>
      <w:r>
        <w:rPr>
          <w:spacing w:val="-6"/>
        </w:rPr>
        <w:t> </w:t>
      </w:r>
      <w:r>
        <w:rPr/>
        <w:t>value</w:t>
      </w:r>
      <w:r>
        <w:rPr>
          <w:spacing w:val="-6"/>
        </w:rPr>
        <w:t> </w:t>
      </w:r>
      <w:r>
        <w:rPr/>
        <w:t>as</w:t>
      </w:r>
      <w:r>
        <w:rPr>
          <w:spacing w:val="-5"/>
        </w:rPr>
        <w:t> </w:t>
      </w:r>
      <w:r>
        <w:rPr/>
        <w:t>the difference between the desired setpoint and a variable. The controller adjusts the control variables and tries to minimize the error over time.</w:t>
      </w:r>
    </w:p>
    <w:p>
      <w:pPr>
        <w:pStyle w:val="BodyText"/>
        <w:spacing w:before="8" w:after="1"/>
        <w:rPr>
          <w:sz w:val="14"/>
        </w:rPr>
      </w:pPr>
    </w:p>
    <w:tbl>
      <w:tblPr>
        <w:tblW w:w="0" w:type="auto"/>
        <w:jc w:val="left"/>
        <w:tblInd w:w="2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31"/>
        <w:gridCol w:w="1333"/>
      </w:tblGrid>
      <w:tr>
        <w:trPr>
          <w:trHeight w:val="672" w:hRule="atLeast"/>
        </w:trPr>
        <w:tc>
          <w:tcPr>
            <w:tcW w:w="4931" w:type="dxa"/>
          </w:tcPr>
          <w:p>
            <w:pPr>
              <w:pStyle w:val="TableParagraph"/>
              <w:tabs>
                <w:tab w:pos="3563" w:val="left" w:leader="none"/>
              </w:tabs>
              <w:spacing w:line="223" w:lineRule="exact" w:before="0"/>
              <w:ind w:left="2210"/>
              <w:rPr>
                <w:rFonts w:ascii="Cambria Math" w:eastAsia="Cambria Math"/>
                <w:sz w:val="24"/>
              </w:rPr>
            </w:pPr>
            <w:r>
              <w:rPr/>
              <mc:AlternateContent>
                <mc:Choice Requires="wps">
                  <w:drawing>
                    <wp:anchor distT="0" distB="0" distL="0" distR="0" allowOverlap="1" layoutInCell="1" locked="0" behindDoc="1" simplePos="0" relativeHeight="474015232">
                      <wp:simplePos x="0" y="0"/>
                      <wp:positionH relativeFrom="column">
                        <wp:posOffset>2263139</wp:posOffset>
                      </wp:positionH>
                      <wp:positionV relativeFrom="paragraph">
                        <wp:posOffset>209132</wp:posOffset>
                      </wp:positionV>
                      <wp:extent cx="358140" cy="10795"/>
                      <wp:effectExtent l="0" t="0" r="0" b="0"/>
                      <wp:wrapNone/>
                      <wp:docPr id="652" name="Group 652"/>
                      <wp:cNvGraphicFramePr>
                        <a:graphicFrameLocks/>
                      </wp:cNvGraphicFramePr>
                      <a:graphic>
                        <a:graphicData uri="http://schemas.microsoft.com/office/word/2010/wordprocessingGroup">
                          <wpg:wgp>
                            <wpg:cNvPr id="652" name="Group 652"/>
                            <wpg:cNvGrpSpPr/>
                            <wpg:grpSpPr>
                              <a:xfrm>
                                <a:off x="0" y="0"/>
                                <a:ext cx="358140" cy="10795"/>
                                <a:chExt cx="358140" cy="10795"/>
                              </a:xfrm>
                            </wpg:grpSpPr>
                            <wps:wsp>
                              <wps:cNvPr id="653" name="Graphic 653"/>
                              <wps:cNvSpPr/>
                              <wps:spPr>
                                <a:xfrm>
                                  <a:off x="0" y="0"/>
                                  <a:ext cx="358140" cy="10795"/>
                                </a:xfrm>
                                <a:custGeom>
                                  <a:avLst/>
                                  <a:gdLst/>
                                  <a:ahLst/>
                                  <a:cxnLst/>
                                  <a:rect l="l" t="t" r="r" b="b"/>
                                  <a:pathLst>
                                    <a:path w="358140" h="10795">
                                      <a:moveTo>
                                        <a:pt x="358139" y="0"/>
                                      </a:moveTo>
                                      <a:lnTo>
                                        <a:pt x="0" y="0"/>
                                      </a:lnTo>
                                      <a:lnTo>
                                        <a:pt x="0" y="10668"/>
                                      </a:lnTo>
                                      <a:lnTo>
                                        <a:pt x="358139" y="10668"/>
                                      </a:lnTo>
                                      <a:lnTo>
                                        <a:pt x="35813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78.199997pt;margin-top:16.467129pt;width:28.2pt;height:.85pt;mso-position-horizontal-relative:column;mso-position-vertical-relative:paragraph;z-index:-29301248" id="docshapegroup567" coordorigin="3564,329" coordsize="564,17">
                      <v:rect style="position:absolute;left:3564;top:329;width:564;height:17" id="docshape568" filled="true" fillcolor="#000000" stroked="false">
                        <v:fill type="solid"/>
                      </v:rect>
                      <w10:wrap type="none"/>
                    </v:group>
                  </w:pict>
                </mc:Fallback>
              </mc:AlternateContent>
            </w:r>
            <w:r>
              <w:rPr>
                <w:rFonts w:ascii="Cambria Math" w:eastAsia="Cambria Math"/>
                <w:spacing w:val="-10"/>
                <w:w w:val="110"/>
                <w:sz w:val="24"/>
                <w:vertAlign w:val="superscript"/>
              </w:rPr>
              <w:t>𝑡</w:t>
            </w:r>
            <w:r>
              <w:rPr>
                <w:rFonts w:ascii="Cambria Math" w:eastAsia="Cambria Math"/>
                <w:sz w:val="24"/>
                <w:vertAlign w:val="baseline"/>
              </w:rPr>
              <w:tab/>
            </w:r>
            <w:r>
              <w:rPr>
                <w:rFonts w:ascii="Cambria Math" w:eastAsia="Cambria Math"/>
                <w:spacing w:val="-2"/>
                <w:w w:val="110"/>
                <w:sz w:val="24"/>
                <w:vertAlign w:val="baseline"/>
              </w:rPr>
              <w:t>𝑑𝑒</w:t>
            </w:r>
            <w:r>
              <w:rPr>
                <w:rFonts w:ascii="Cambria Math" w:eastAsia="Cambria Math"/>
                <w:spacing w:val="-2"/>
                <w:w w:val="110"/>
                <w:position w:val="1"/>
                <w:sz w:val="24"/>
                <w:vertAlign w:val="baseline"/>
              </w:rPr>
              <w:t>(</w:t>
            </w:r>
            <w:r>
              <w:rPr>
                <w:rFonts w:ascii="Cambria Math" w:eastAsia="Cambria Math"/>
                <w:spacing w:val="-2"/>
                <w:w w:val="110"/>
                <w:sz w:val="24"/>
                <w:vertAlign w:val="baseline"/>
              </w:rPr>
              <w:t>𝑡</w:t>
            </w:r>
            <w:r>
              <w:rPr>
                <w:rFonts w:ascii="Cambria Math" w:eastAsia="Cambria Math"/>
                <w:spacing w:val="-2"/>
                <w:w w:val="110"/>
                <w:position w:val="1"/>
                <w:sz w:val="24"/>
                <w:vertAlign w:val="baseline"/>
              </w:rPr>
              <w:t>)</w:t>
            </w:r>
          </w:p>
          <w:p>
            <w:pPr>
              <w:pStyle w:val="TableParagraph"/>
              <w:tabs>
                <w:tab w:pos="3724" w:val="left" w:leader="none"/>
              </w:tabs>
              <w:spacing w:line="156" w:lineRule="auto" w:before="0"/>
              <w:ind w:left="50"/>
              <w:rPr>
                <w:rFonts w:ascii="Cambria Math" w:hAnsi="Cambria Math" w:eastAsia="Cambria Math"/>
                <w:sz w:val="24"/>
              </w:rPr>
            </w:pPr>
            <w:r>
              <w:rPr>
                <w:rFonts w:ascii="Cambria Math" w:hAnsi="Cambria Math" w:eastAsia="Cambria Math"/>
                <w:w w:val="105"/>
                <w:sz w:val="24"/>
              </w:rPr>
              <w:t>𝑢</w:t>
            </w:r>
            <w:r>
              <w:rPr>
                <w:rFonts w:ascii="Cambria Math" w:hAnsi="Cambria Math" w:eastAsia="Cambria Math"/>
                <w:w w:val="105"/>
                <w:position w:val="1"/>
                <w:sz w:val="24"/>
              </w:rPr>
              <w:t>(</w:t>
            </w:r>
            <w:r>
              <w:rPr>
                <w:rFonts w:ascii="Cambria Math" w:hAnsi="Cambria Math" w:eastAsia="Cambria Math"/>
                <w:w w:val="105"/>
                <w:sz w:val="24"/>
              </w:rPr>
              <w:t>𝑡</w:t>
            </w:r>
            <w:r>
              <w:rPr>
                <w:rFonts w:ascii="Cambria Math" w:hAnsi="Cambria Math" w:eastAsia="Cambria Math"/>
                <w:w w:val="105"/>
                <w:position w:val="1"/>
                <w:sz w:val="24"/>
              </w:rPr>
              <w:t>)</w:t>
            </w:r>
            <w:r>
              <w:rPr>
                <w:rFonts w:ascii="Cambria Math" w:hAnsi="Cambria Math" w:eastAsia="Cambria Math"/>
                <w:spacing w:val="7"/>
                <w:w w:val="105"/>
                <w:position w:val="1"/>
                <w:sz w:val="24"/>
              </w:rPr>
              <w:t> </w:t>
            </w:r>
            <w:r>
              <w:rPr>
                <w:rFonts w:ascii="Cambria Math" w:hAnsi="Cambria Math" w:eastAsia="Cambria Math"/>
                <w:w w:val="105"/>
                <w:sz w:val="24"/>
              </w:rPr>
              <w:t>=</w:t>
            </w:r>
            <w:r>
              <w:rPr>
                <w:rFonts w:ascii="Cambria Math" w:hAnsi="Cambria Math" w:eastAsia="Cambria Math"/>
                <w:spacing w:val="9"/>
                <w:w w:val="105"/>
                <w:sz w:val="24"/>
              </w:rPr>
              <w:t> </w:t>
            </w:r>
            <w:r>
              <w:rPr>
                <w:rFonts w:ascii="Cambria Math" w:hAnsi="Cambria Math" w:eastAsia="Cambria Math"/>
                <w:w w:val="105"/>
                <w:sz w:val="24"/>
              </w:rPr>
              <w:t>𝑘</w:t>
            </w:r>
            <w:r>
              <w:rPr>
                <w:rFonts w:ascii="Cambria Math" w:hAnsi="Cambria Math" w:eastAsia="Cambria Math"/>
                <w:w w:val="105"/>
                <w:sz w:val="24"/>
                <w:vertAlign w:val="subscript"/>
              </w:rPr>
              <w:t>𝑝</w:t>
            </w:r>
            <w:r>
              <w:rPr>
                <w:rFonts w:ascii="Cambria Math" w:hAnsi="Cambria Math" w:eastAsia="Cambria Math"/>
                <w:w w:val="105"/>
                <w:sz w:val="24"/>
                <w:vertAlign w:val="baseline"/>
              </w:rPr>
              <w:t>𝑒</w:t>
            </w:r>
            <w:r>
              <w:rPr>
                <w:rFonts w:ascii="Cambria Math" w:hAnsi="Cambria Math" w:eastAsia="Cambria Math"/>
                <w:w w:val="105"/>
                <w:position w:val="1"/>
                <w:sz w:val="24"/>
                <w:vertAlign w:val="baseline"/>
              </w:rPr>
              <w:t>(</w:t>
            </w:r>
            <w:r>
              <w:rPr>
                <w:rFonts w:ascii="Cambria Math" w:hAnsi="Cambria Math" w:eastAsia="Cambria Math"/>
                <w:w w:val="105"/>
                <w:sz w:val="24"/>
                <w:vertAlign w:val="baseline"/>
              </w:rPr>
              <w:t>𝑡</w:t>
            </w:r>
            <w:r>
              <w:rPr>
                <w:rFonts w:ascii="Cambria Math" w:hAnsi="Cambria Math" w:eastAsia="Cambria Math"/>
                <w:w w:val="105"/>
                <w:position w:val="1"/>
                <w:sz w:val="24"/>
                <w:vertAlign w:val="baseline"/>
              </w:rPr>
              <w:t>)</w:t>
            </w:r>
            <w:r>
              <w:rPr>
                <w:rFonts w:ascii="Cambria Math" w:hAnsi="Cambria Math" w:eastAsia="Cambria Math"/>
                <w:spacing w:val="-2"/>
                <w:w w:val="105"/>
                <w:position w:val="1"/>
                <w:sz w:val="24"/>
                <w:vertAlign w:val="baseline"/>
              </w:rPr>
              <w:t> </w:t>
            </w:r>
            <w:r>
              <w:rPr>
                <w:rFonts w:ascii="Cambria Math" w:hAnsi="Cambria Math" w:eastAsia="Cambria Math"/>
                <w:w w:val="105"/>
                <w:sz w:val="24"/>
                <w:vertAlign w:val="baseline"/>
              </w:rPr>
              <w:t>+</w:t>
            </w:r>
            <w:r>
              <w:rPr>
                <w:rFonts w:ascii="Cambria Math" w:hAnsi="Cambria Math" w:eastAsia="Cambria Math"/>
                <w:spacing w:val="-5"/>
                <w:w w:val="105"/>
                <w:sz w:val="24"/>
                <w:vertAlign w:val="baseline"/>
              </w:rPr>
              <w:t> </w:t>
            </w:r>
            <w:r>
              <w:rPr>
                <w:rFonts w:ascii="Cambria Math" w:hAnsi="Cambria Math" w:eastAsia="Cambria Math"/>
                <w:w w:val="105"/>
                <w:sz w:val="24"/>
                <w:vertAlign w:val="baseline"/>
              </w:rPr>
              <w:t>𝑘</w:t>
            </w:r>
            <w:r>
              <w:rPr>
                <w:rFonts w:ascii="Cambria Math" w:hAnsi="Cambria Math" w:eastAsia="Cambria Math"/>
                <w:w w:val="105"/>
                <w:sz w:val="24"/>
                <w:vertAlign w:val="subscript"/>
              </w:rPr>
              <w:t>𝑖</w:t>
            </w:r>
            <w:r>
              <w:rPr>
                <w:rFonts w:ascii="Cambria Math" w:hAnsi="Cambria Math" w:eastAsia="Cambria Math"/>
                <w:spacing w:val="-3"/>
                <w:w w:val="105"/>
                <w:sz w:val="24"/>
                <w:vertAlign w:val="baseline"/>
              </w:rPr>
              <w:t> </w:t>
            </w:r>
            <w:r>
              <w:rPr>
                <w:rFonts w:ascii="Cambria Math" w:hAnsi="Cambria Math" w:eastAsia="Cambria Math"/>
                <w:w w:val="110"/>
                <w:sz w:val="24"/>
                <w:vertAlign w:val="baseline"/>
              </w:rPr>
              <w:t>∫</w:t>
            </w:r>
            <w:r>
              <w:rPr>
                <w:rFonts w:ascii="Cambria Math" w:hAnsi="Cambria Math" w:eastAsia="Cambria Math"/>
                <w:spacing w:val="18"/>
                <w:w w:val="110"/>
                <w:sz w:val="24"/>
                <w:vertAlign w:val="baseline"/>
              </w:rPr>
              <w:t> </w:t>
            </w:r>
            <w:r>
              <w:rPr>
                <w:rFonts w:ascii="Cambria Math" w:hAnsi="Cambria Math" w:eastAsia="Cambria Math"/>
                <w:w w:val="105"/>
                <w:sz w:val="24"/>
                <w:vertAlign w:val="baseline"/>
              </w:rPr>
              <w:t>𝑒</w:t>
            </w:r>
            <w:r>
              <w:rPr>
                <w:rFonts w:ascii="Cambria Math" w:hAnsi="Cambria Math" w:eastAsia="Cambria Math"/>
                <w:w w:val="105"/>
                <w:position w:val="1"/>
                <w:sz w:val="24"/>
                <w:vertAlign w:val="baseline"/>
              </w:rPr>
              <w:t>(</w:t>
            </w:r>
            <w:r>
              <w:rPr>
                <w:rFonts w:ascii="Cambria Math" w:hAnsi="Cambria Math" w:eastAsia="Cambria Math"/>
                <w:w w:val="105"/>
                <w:sz w:val="24"/>
                <w:vertAlign w:val="baseline"/>
              </w:rPr>
              <w:t>𝜏</w:t>
            </w:r>
            <w:r>
              <w:rPr>
                <w:rFonts w:ascii="Cambria Math" w:hAnsi="Cambria Math" w:eastAsia="Cambria Math"/>
                <w:w w:val="105"/>
                <w:position w:val="1"/>
                <w:sz w:val="24"/>
                <w:vertAlign w:val="baseline"/>
              </w:rPr>
              <w:t>)</w:t>
            </w:r>
            <w:r>
              <w:rPr>
                <w:rFonts w:ascii="Cambria Math" w:hAnsi="Cambria Math" w:eastAsia="Cambria Math"/>
                <w:w w:val="105"/>
                <w:sz w:val="24"/>
                <w:vertAlign w:val="baseline"/>
              </w:rPr>
              <w:t>𝑑𝜏</w:t>
            </w:r>
            <w:r>
              <w:rPr>
                <w:rFonts w:ascii="Cambria Math" w:hAnsi="Cambria Math" w:eastAsia="Cambria Math"/>
                <w:spacing w:val="-1"/>
                <w:w w:val="105"/>
                <w:sz w:val="24"/>
                <w:vertAlign w:val="baseline"/>
              </w:rPr>
              <w:t> </w:t>
            </w:r>
            <w:r>
              <w:rPr>
                <w:rFonts w:ascii="Cambria Math" w:hAnsi="Cambria Math" w:eastAsia="Cambria Math"/>
                <w:w w:val="105"/>
                <w:sz w:val="24"/>
                <w:vertAlign w:val="baseline"/>
              </w:rPr>
              <w:t>+</w:t>
            </w:r>
            <w:r>
              <w:rPr>
                <w:rFonts w:ascii="Cambria Math" w:hAnsi="Cambria Math" w:eastAsia="Cambria Math"/>
                <w:spacing w:val="-7"/>
                <w:w w:val="105"/>
                <w:sz w:val="24"/>
                <w:vertAlign w:val="baseline"/>
              </w:rPr>
              <w:t> </w:t>
            </w:r>
            <w:r>
              <w:rPr>
                <w:rFonts w:ascii="Cambria Math" w:hAnsi="Cambria Math" w:eastAsia="Cambria Math"/>
                <w:spacing w:val="-5"/>
                <w:w w:val="105"/>
                <w:sz w:val="24"/>
                <w:vertAlign w:val="baseline"/>
              </w:rPr>
              <w:t>𝑘</w:t>
            </w:r>
            <w:r>
              <w:rPr>
                <w:rFonts w:ascii="Cambria Math" w:hAnsi="Cambria Math" w:eastAsia="Cambria Math"/>
                <w:spacing w:val="-5"/>
                <w:w w:val="105"/>
                <w:sz w:val="24"/>
                <w:vertAlign w:val="subscript"/>
              </w:rPr>
              <w:t>𝑑</w:t>
            </w:r>
            <w:r>
              <w:rPr>
                <w:rFonts w:ascii="Cambria Math" w:hAnsi="Cambria Math" w:eastAsia="Cambria Math"/>
                <w:sz w:val="24"/>
                <w:vertAlign w:val="baseline"/>
              </w:rPr>
              <w:tab/>
            </w:r>
            <w:r>
              <w:rPr>
                <w:rFonts w:ascii="Cambria Math" w:hAnsi="Cambria Math" w:eastAsia="Cambria Math"/>
                <w:spacing w:val="-5"/>
                <w:w w:val="105"/>
                <w:position w:val="-15"/>
                <w:sz w:val="24"/>
                <w:vertAlign w:val="baseline"/>
              </w:rPr>
              <w:t>𝑑𝑡</w:t>
            </w:r>
          </w:p>
          <w:p>
            <w:pPr>
              <w:pStyle w:val="TableParagraph"/>
              <w:spacing w:line="105" w:lineRule="exact" w:before="0"/>
              <w:ind w:left="2121"/>
              <w:rPr>
                <w:rFonts w:ascii="Cambria Math"/>
                <w:sz w:val="17"/>
              </w:rPr>
            </w:pPr>
            <w:r>
              <w:rPr>
                <w:rFonts w:ascii="Cambria Math"/>
                <w:spacing w:val="-10"/>
                <w:w w:val="105"/>
                <w:sz w:val="17"/>
              </w:rPr>
              <w:t>0</w:t>
            </w:r>
          </w:p>
        </w:tc>
        <w:tc>
          <w:tcPr>
            <w:tcW w:w="1333" w:type="dxa"/>
          </w:tcPr>
          <w:p>
            <w:pPr>
              <w:pStyle w:val="TableParagraph"/>
              <w:spacing w:before="196"/>
              <w:ind w:left="803"/>
              <w:rPr>
                <w:sz w:val="22"/>
              </w:rPr>
            </w:pPr>
            <w:r>
              <w:rPr>
                <w:spacing w:val="-2"/>
                <w:sz w:val="22"/>
              </w:rPr>
              <w:t>(149)</w:t>
            </w:r>
          </w:p>
        </w:tc>
      </w:tr>
    </w:tbl>
    <w:p>
      <w:pPr>
        <w:pStyle w:val="BodyText"/>
        <w:spacing w:line="264" w:lineRule="auto" w:before="212"/>
        <w:ind w:left="895" w:right="181"/>
        <w:jc w:val="both"/>
      </w:pPr>
      <w:r>
        <w:rPr/>
        <w:t>where </w:t>
      </w:r>
      <w:r>
        <w:rPr>
          <w:rFonts w:ascii="Cambria Math" w:hAnsi="Cambria Math" w:eastAsia="Cambria Math"/>
        </w:rPr>
        <w:t>𝑒</w:t>
      </w:r>
      <w:r>
        <w:rPr>
          <w:rFonts w:ascii="Cambria Math" w:hAnsi="Cambria Math" w:eastAsia="Cambria Math"/>
          <w:position w:val="1"/>
        </w:rPr>
        <w:t>(</w:t>
      </w:r>
      <w:r>
        <w:rPr>
          <w:rFonts w:ascii="Cambria Math" w:hAnsi="Cambria Math" w:eastAsia="Cambria Math"/>
        </w:rPr>
        <w:t>𝑡</w:t>
      </w:r>
      <w:r>
        <w:rPr>
          <w:rFonts w:ascii="Cambria Math" w:hAnsi="Cambria Math" w:eastAsia="Cambria Math"/>
          <w:position w:val="1"/>
        </w:rPr>
        <w:t>) </w:t>
      </w:r>
      <w:r>
        <w:rPr>
          <w:rFonts w:ascii="Cambria Math" w:hAnsi="Cambria Math" w:eastAsia="Cambria Math"/>
        </w:rPr>
        <w:t>= 𝑥</w:t>
      </w:r>
      <w:r>
        <w:rPr>
          <w:rFonts w:ascii="Cambria Math" w:hAnsi="Cambria Math" w:eastAsia="Cambria Math"/>
          <w:vertAlign w:val="subscript"/>
        </w:rPr>
        <w:t>𝑑</w:t>
      </w:r>
      <w:r>
        <w:rPr>
          <w:rFonts w:ascii="Cambria Math" w:hAnsi="Cambria Math" w:eastAsia="Cambria Math"/>
          <w:position w:val="1"/>
          <w:vertAlign w:val="baseline"/>
        </w:rPr>
        <w:t>(</w:t>
      </w:r>
      <w:r>
        <w:rPr>
          <w:rFonts w:ascii="Cambria Math" w:hAnsi="Cambria Math" w:eastAsia="Cambria Math"/>
          <w:vertAlign w:val="baseline"/>
        </w:rPr>
        <w:t>𝑡</w:t>
      </w:r>
      <w:r>
        <w:rPr>
          <w:rFonts w:ascii="Cambria Math" w:hAnsi="Cambria Math" w:eastAsia="Cambria Math"/>
          <w:position w:val="1"/>
          <w:vertAlign w:val="baseline"/>
        </w:rPr>
        <w:t>) </w:t>
      </w:r>
      <w:r>
        <w:rPr>
          <w:rFonts w:ascii="Cambria Math" w:hAnsi="Cambria Math" w:eastAsia="Cambria Math"/>
          <w:vertAlign w:val="baseline"/>
        </w:rPr>
        <w:t>− 𝑥</w:t>
      </w:r>
      <w:r>
        <w:rPr>
          <w:rFonts w:ascii="Cambria Math" w:hAnsi="Cambria Math" w:eastAsia="Cambria Math"/>
          <w:position w:val="1"/>
          <w:vertAlign w:val="baseline"/>
        </w:rPr>
        <w:t>(</w:t>
      </w:r>
      <w:r>
        <w:rPr>
          <w:rFonts w:ascii="Cambria Math" w:hAnsi="Cambria Math" w:eastAsia="Cambria Math"/>
          <w:vertAlign w:val="baseline"/>
        </w:rPr>
        <w:t>𝑡</w:t>
      </w:r>
      <w:r>
        <w:rPr>
          <w:rFonts w:ascii="Cambria Math" w:hAnsi="Cambria Math" w:eastAsia="Cambria Math"/>
          <w:position w:val="1"/>
          <w:vertAlign w:val="baseline"/>
        </w:rPr>
        <w:t>)</w:t>
      </w:r>
      <w:r>
        <w:rPr>
          <w:vertAlign w:val="baseline"/>
        </w:rPr>
        <w:t>,</w:t>
      </w:r>
      <w:r>
        <w:rPr>
          <w:spacing w:val="-2"/>
          <w:vertAlign w:val="baseline"/>
        </w:rPr>
        <w:t> </w:t>
      </w:r>
      <w:r>
        <w:rPr>
          <w:rFonts w:ascii="Cambria Math" w:hAnsi="Cambria Math" w:eastAsia="Cambria Math"/>
          <w:vertAlign w:val="baseline"/>
        </w:rPr>
        <w:t>𝑥</w:t>
      </w:r>
      <w:r>
        <w:rPr>
          <w:rFonts w:ascii="Cambria Math" w:hAnsi="Cambria Math" w:eastAsia="Cambria Math"/>
          <w:vertAlign w:val="subscript"/>
        </w:rPr>
        <w:t>𝑑</w:t>
      </w:r>
      <w:r>
        <w:rPr>
          <w:rFonts w:ascii="Cambria Math" w:hAnsi="Cambria Math" w:eastAsia="Cambria Math"/>
          <w:vertAlign w:val="baseline"/>
        </w:rPr>
        <w:t> </w:t>
      </w:r>
      <w:r>
        <w:rPr>
          <w:vertAlign w:val="baseline"/>
        </w:rPr>
        <w:t>is</w:t>
      </w:r>
      <w:r>
        <w:rPr>
          <w:spacing w:val="-1"/>
          <w:vertAlign w:val="baseline"/>
        </w:rPr>
        <w:t> </w:t>
      </w:r>
      <w:r>
        <w:rPr>
          <w:vertAlign w:val="baseline"/>
        </w:rPr>
        <w:t>desired</w:t>
      </w:r>
      <w:r>
        <w:rPr>
          <w:spacing w:val="-2"/>
          <w:vertAlign w:val="baseline"/>
        </w:rPr>
        <w:t> </w:t>
      </w:r>
      <w:r>
        <w:rPr>
          <w:vertAlign w:val="baseline"/>
        </w:rPr>
        <w:t>state</w:t>
      </w:r>
      <w:r>
        <w:rPr>
          <w:spacing w:val="-2"/>
          <w:vertAlign w:val="baseline"/>
        </w:rPr>
        <w:t> </w:t>
      </w:r>
      <w:r>
        <w:rPr>
          <w:vertAlign w:val="baseline"/>
        </w:rPr>
        <w:t>variable</w:t>
      </w:r>
      <w:r>
        <w:rPr>
          <w:spacing w:val="-2"/>
          <w:vertAlign w:val="baseline"/>
        </w:rPr>
        <w:t> </w:t>
      </w:r>
      <w:r>
        <w:rPr>
          <w:vertAlign w:val="baseline"/>
        </w:rPr>
        <w:t>value and </w:t>
      </w:r>
      <w:r>
        <w:rPr>
          <w:rFonts w:ascii="Cambria Math" w:hAnsi="Cambria Math" w:eastAsia="Cambria Math"/>
          <w:vertAlign w:val="baseline"/>
        </w:rPr>
        <w:t>𝑘</w:t>
      </w:r>
      <w:r>
        <w:rPr>
          <w:rFonts w:ascii="Cambria Math" w:hAnsi="Cambria Math" w:eastAsia="Cambria Math"/>
          <w:vertAlign w:val="subscript"/>
        </w:rPr>
        <w:t>𝑝</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𝑘</w:t>
      </w:r>
      <w:r>
        <w:rPr>
          <w:rFonts w:ascii="Cambria Math" w:hAnsi="Cambria Math" w:eastAsia="Cambria Math"/>
          <w:vertAlign w:val="subscript"/>
        </w:rPr>
        <w:t>𝑖</w:t>
      </w:r>
      <w:r>
        <w:rPr>
          <w:rFonts w:ascii="Cambria Math" w:hAnsi="Cambria Math" w:eastAsia="Cambria Math"/>
          <w:vertAlign w:val="baseline"/>
        </w:rPr>
        <w:t>,</w:t>
      </w:r>
      <w:r>
        <w:rPr>
          <w:rFonts w:ascii="Cambria Math" w:hAnsi="Cambria Math" w:eastAsia="Cambria Math"/>
          <w:spacing w:val="-10"/>
          <w:vertAlign w:val="baseline"/>
        </w:rPr>
        <w:t> </w:t>
      </w:r>
      <w:r>
        <w:rPr>
          <w:rFonts w:ascii="Cambria Math" w:hAnsi="Cambria Math" w:eastAsia="Cambria Math"/>
          <w:vertAlign w:val="baseline"/>
        </w:rPr>
        <w:t>𝑘</w:t>
      </w:r>
      <w:r>
        <w:rPr>
          <w:rFonts w:ascii="Cambria Math" w:hAnsi="Cambria Math" w:eastAsia="Cambria Math"/>
          <w:vertAlign w:val="subscript"/>
        </w:rPr>
        <w:t>𝑑</w:t>
      </w:r>
      <w:r>
        <w:rPr>
          <w:rFonts w:ascii="Cambria Math" w:hAnsi="Cambria Math" w:eastAsia="Cambria Math"/>
          <w:vertAlign w:val="baseline"/>
        </w:rPr>
        <w:t> </w:t>
      </w:r>
      <w:r>
        <w:rPr>
          <w:vertAlign w:val="baseline"/>
        </w:rPr>
        <w:t>are</w:t>
      </w:r>
      <w:r>
        <w:rPr>
          <w:spacing w:val="-3"/>
          <w:vertAlign w:val="baseline"/>
        </w:rPr>
        <w:t> </w:t>
      </w:r>
      <w:r>
        <w:rPr>
          <w:vertAlign w:val="baseline"/>
        </w:rPr>
        <w:t>non- negative coefficients.</w:t>
      </w:r>
    </w:p>
    <w:p>
      <w:pPr>
        <w:pStyle w:val="BodyText"/>
        <w:spacing w:line="372" w:lineRule="auto" w:before="92"/>
        <w:ind w:left="895" w:right="182"/>
        <w:jc w:val="both"/>
      </w:pPr>
      <w:r>
        <w:rPr>
          <w:rFonts w:ascii="Cambria Math" w:eastAsia="Cambria Math"/>
        </w:rPr>
        <w:t>𝑘</w:t>
      </w:r>
      <w:r>
        <w:rPr>
          <w:rFonts w:ascii="Cambria Math" w:eastAsia="Cambria Math"/>
          <w:vertAlign w:val="subscript"/>
        </w:rPr>
        <w:t>𝑝</w:t>
      </w:r>
      <w:r>
        <w:rPr>
          <w:rFonts w:ascii="Cambria Math" w:eastAsia="Cambria Math"/>
          <w:vertAlign w:val="baseline"/>
        </w:rPr>
        <w:t> </w:t>
      </w:r>
      <w:r>
        <w:rPr>
          <w:vertAlign w:val="baseline"/>
        </w:rPr>
        <w:t>produces an output that is proportional to the instantaneous error value. A high gain may result in the system becoming unstable. If the gain is too small, then the response will be sluggish.</w:t>
      </w:r>
    </w:p>
    <w:p>
      <w:pPr>
        <w:pStyle w:val="BodyText"/>
        <w:spacing w:line="360" w:lineRule="auto" w:before="148"/>
        <w:ind w:left="895" w:right="179"/>
        <w:jc w:val="both"/>
      </w:pPr>
      <w:r>
        <w:rPr>
          <w:rFonts w:ascii="Cambria Math" w:eastAsia="Cambria Math"/>
        </w:rPr>
        <w:t>𝑘</w:t>
      </w:r>
      <w:r>
        <w:rPr>
          <w:rFonts w:ascii="Cambria Math" w:eastAsia="Cambria Math"/>
          <w:vertAlign w:val="subscript"/>
        </w:rPr>
        <w:t>𝑖</w:t>
      </w:r>
      <w:r>
        <w:rPr>
          <w:rFonts w:ascii="Cambria Math" w:eastAsia="Cambria Math"/>
          <w:spacing w:val="28"/>
          <w:vertAlign w:val="baseline"/>
        </w:rPr>
        <w:t> </w:t>
      </w:r>
      <w:r>
        <w:rPr>
          <w:vertAlign w:val="baseline"/>
        </w:rPr>
        <w:t>produces an output that depends on accumulated error for a time interval, which means</w:t>
      </w:r>
      <w:r>
        <w:rPr>
          <w:spacing w:val="-8"/>
          <w:vertAlign w:val="baseline"/>
        </w:rPr>
        <w:t> </w:t>
      </w:r>
      <w:r>
        <w:rPr>
          <w:vertAlign w:val="baseline"/>
        </w:rPr>
        <w:t>that</w:t>
      </w:r>
      <w:r>
        <w:rPr>
          <w:spacing w:val="-8"/>
          <w:vertAlign w:val="baseline"/>
        </w:rPr>
        <w:t> </w:t>
      </w:r>
      <w:r>
        <w:rPr>
          <w:vertAlign w:val="baseline"/>
        </w:rPr>
        <w:t>the</w:t>
      </w:r>
      <w:r>
        <w:rPr>
          <w:spacing w:val="-9"/>
          <w:vertAlign w:val="baseline"/>
        </w:rPr>
        <w:t> </w:t>
      </w:r>
      <w:r>
        <w:rPr>
          <w:vertAlign w:val="baseline"/>
        </w:rPr>
        <w:t>output</w:t>
      </w:r>
      <w:r>
        <w:rPr>
          <w:spacing w:val="-8"/>
          <w:vertAlign w:val="baseline"/>
        </w:rPr>
        <w:t> </w:t>
      </w:r>
      <w:r>
        <w:rPr>
          <w:vertAlign w:val="baseline"/>
        </w:rPr>
        <w:t>will</w:t>
      </w:r>
      <w:r>
        <w:rPr>
          <w:spacing w:val="-8"/>
          <w:vertAlign w:val="baseline"/>
        </w:rPr>
        <w:t> </w:t>
      </w:r>
      <w:r>
        <w:rPr>
          <w:vertAlign w:val="baseline"/>
        </w:rPr>
        <w:t>be</w:t>
      </w:r>
      <w:r>
        <w:rPr>
          <w:spacing w:val="-8"/>
          <w:vertAlign w:val="baseline"/>
        </w:rPr>
        <w:t> </w:t>
      </w:r>
      <w:r>
        <w:rPr>
          <w:vertAlign w:val="baseline"/>
        </w:rPr>
        <w:t>affected</w:t>
      </w:r>
      <w:r>
        <w:rPr>
          <w:spacing w:val="-8"/>
          <w:vertAlign w:val="baseline"/>
        </w:rPr>
        <w:t> </w:t>
      </w:r>
      <w:r>
        <w:rPr>
          <w:vertAlign w:val="baseline"/>
        </w:rPr>
        <w:t>by</w:t>
      </w:r>
      <w:r>
        <w:rPr>
          <w:spacing w:val="-6"/>
          <w:vertAlign w:val="baseline"/>
        </w:rPr>
        <w:t> </w:t>
      </w:r>
      <w:r>
        <w:rPr>
          <w:vertAlign w:val="baseline"/>
        </w:rPr>
        <w:t>both</w:t>
      </w:r>
      <w:r>
        <w:rPr>
          <w:spacing w:val="-8"/>
          <w:vertAlign w:val="baseline"/>
        </w:rPr>
        <w:t> </w:t>
      </w:r>
      <w:r>
        <w:rPr>
          <w:vertAlign w:val="baseline"/>
        </w:rPr>
        <w:t>previous</w:t>
      </w:r>
      <w:r>
        <w:rPr>
          <w:spacing w:val="-8"/>
          <w:vertAlign w:val="baseline"/>
        </w:rPr>
        <w:t> </w:t>
      </w:r>
      <w:r>
        <w:rPr>
          <w:vertAlign w:val="baseline"/>
        </w:rPr>
        <w:t>and</w:t>
      </w:r>
      <w:r>
        <w:rPr>
          <w:spacing w:val="-8"/>
          <w:vertAlign w:val="baseline"/>
        </w:rPr>
        <w:t> </w:t>
      </w:r>
      <w:r>
        <w:rPr>
          <w:vertAlign w:val="baseline"/>
        </w:rPr>
        <w:t>present</w:t>
      </w:r>
      <w:r>
        <w:rPr>
          <w:spacing w:val="-5"/>
          <w:vertAlign w:val="baseline"/>
        </w:rPr>
        <w:t> </w:t>
      </w:r>
      <w:r>
        <w:rPr>
          <w:vertAlign w:val="baseline"/>
        </w:rPr>
        <w:t>errors.</w:t>
      </w:r>
      <w:r>
        <w:rPr>
          <w:spacing w:val="-5"/>
          <w:vertAlign w:val="baseline"/>
        </w:rPr>
        <w:t> </w:t>
      </w:r>
      <w:r>
        <w:rPr>
          <w:vertAlign w:val="baseline"/>
        </w:rPr>
        <w:t>This</w:t>
      </w:r>
      <w:r>
        <w:rPr>
          <w:spacing w:val="-8"/>
          <w:vertAlign w:val="baseline"/>
        </w:rPr>
        <w:t> </w:t>
      </w:r>
      <w:r>
        <w:rPr>
          <w:vertAlign w:val="baseline"/>
        </w:rPr>
        <w:t>term can</w:t>
      </w:r>
      <w:r>
        <w:rPr>
          <w:spacing w:val="-11"/>
          <w:vertAlign w:val="baseline"/>
        </w:rPr>
        <w:t> </w:t>
      </w:r>
      <w:r>
        <w:rPr>
          <w:vertAlign w:val="baseline"/>
        </w:rPr>
        <w:t>be</w:t>
      </w:r>
      <w:r>
        <w:rPr>
          <w:spacing w:val="-12"/>
          <w:vertAlign w:val="baseline"/>
        </w:rPr>
        <w:t> </w:t>
      </w:r>
      <w:r>
        <w:rPr>
          <w:vertAlign w:val="baseline"/>
        </w:rPr>
        <w:t>used</w:t>
      </w:r>
      <w:r>
        <w:rPr>
          <w:spacing w:val="-11"/>
          <w:vertAlign w:val="baseline"/>
        </w:rPr>
        <w:t> </w:t>
      </w:r>
      <w:r>
        <w:rPr>
          <w:vertAlign w:val="baseline"/>
        </w:rPr>
        <w:t>to</w:t>
      </w:r>
      <w:r>
        <w:rPr>
          <w:spacing w:val="-10"/>
          <w:vertAlign w:val="baseline"/>
        </w:rPr>
        <w:t> </w:t>
      </w:r>
      <w:r>
        <w:rPr>
          <w:vertAlign w:val="baseline"/>
        </w:rPr>
        <w:t>eliminate</w:t>
      </w:r>
      <w:r>
        <w:rPr>
          <w:spacing w:val="-11"/>
          <w:vertAlign w:val="baseline"/>
        </w:rPr>
        <w:t> </w:t>
      </w:r>
      <w:r>
        <w:rPr>
          <w:vertAlign w:val="baseline"/>
        </w:rPr>
        <w:t>steady-state</w:t>
      </w:r>
      <w:r>
        <w:rPr>
          <w:spacing w:val="-11"/>
          <w:vertAlign w:val="baseline"/>
        </w:rPr>
        <w:t> </w:t>
      </w:r>
      <w:r>
        <w:rPr>
          <w:vertAlign w:val="baseline"/>
        </w:rPr>
        <w:t>error</w:t>
      </w:r>
      <w:r>
        <w:rPr>
          <w:spacing w:val="-12"/>
          <w:vertAlign w:val="baseline"/>
        </w:rPr>
        <w:t> </w:t>
      </w:r>
      <w:r>
        <w:rPr>
          <w:vertAlign w:val="baseline"/>
        </w:rPr>
        <w:t>since</w:t>
      </w:r>
      <w:r>
        <w:rPr>
          <w:spacing w:val="-12"/>
          <w:vertAlign w:val="baseline"/>
        </w:rPr>
        <w:t> </w:t>
      </w:r>
      <w:r>
        <w:rPr>
          <w:vertAlign w:val="baseline"/>
        </w:rPr>
        <w:t>it</w:t>
      </w:r>
      <w:r>
        <w:rPr>
          <w:spacing w:val="-10"/>
          <w:vertAlign w:val="baseline"/>
        </w:rPr>
        <w:t> </w:t>
      </w:r>
      <w:r>
        <w:rPr>
          <w:vertAlign w:val="baseline"/>
        </w:rPr>
        <w:t>accelerates</w:t>
      </w:r>
      <w:r>
        <w:rPr>
          <w:spacing w:val="-11"/>
          <w:vertAlign w:val="baseline"/>
        </w:rPr>
        <w:t> </w:t>
      </w:r>
      <w:r>
        <w:rPr>
          <w:vertAlign w:val="baseline"/>
        </w:rPr>
        <w:t>the</w:t>
      </w:r>
      <w:r>
        <w:rPr>
          <w:spacing w:val="-11"/>
          <w:vertAlign w:val="baseline"/>
        </w:rPr>
        <w:t> </w:t>
      </w:r>
      <w:r>
        <w:rPr>
          <w:vertAlign w:val="baseline"/>
        </w:rPr>
        <w:t>movement</w:t>
      </w:r>
      <w:r>
        <w:rPr>
          <w:spacing w:val="-10"/>
          <w:vertAlign w:val="baseline"/>
        </w:rPr>
        <w:t> </w:t>
      </w:r>
      <w:r>
        <w:rPr>
          <w:vertAlign w:val="baseline"/>
        </w:rPr>
        <w:t>towards the</w:t>
      </w:r>
      <w:r>
        <w:rPr>
          <w:spacing w:val="-5"/>
          <w:vertAlign w:val="baseline"/>
        </w:rPr>
        <w:t> </w:t>
      </w:r>
      <w:r>
        <w:rPr>
          <w:vertAlign w:val="baseline"/>
        </w:rPr>
        <w:t>desired</w:t>
      </w:r>
      <w:r>
        <w:rPr>
          <w:spacing w:val="-5"/>
          <w:vertAlign w:val="baseline"/>
        </w:rPr>
        <w:t> </w:t>
      </w:r>
      <w:r>
        <w:rPr>
          <w:vertAlign w:val="baseline"/>
        </w:rPr>
        <w:t>value.</w:t>
      </w:r>
      <w:r>
        <w:rPr>
          <w:spacing w:val="-5"/>
          <w:vertAlign w:val="baseline"/>
        </w:rPr>
        <w:t> </w:t>
      </w:r>
      <w:r>
        <w:rPr>
          <w:vertAlign w:val="baseline"/>
        </w:rPr>
        <w:t>However,</w:t>
      </w:r>
      <w:r>
        <w:rPr>
          <w:spacing w:val="-5"/>
          <w:vertAlign w:val="baseline"/>
        </w:rPr>
        <w:t> </w:t>
      </w:r>
      <w:r>
        <w:rPr>
          <w:vertAlign w:val="baseline"/>
        </w:rPr>
        <w:t>as</w:t>
      </w:r>
      <w:r>
        <w:rPr>
          <w:spacing w:val="-5"/>
          <w:vertAlign w:val="baseline"/>
        </w:rPr>
        <w:t> </w:t>
      </w:r>
      <w:r>
        <w:rPr>
          <w:vertAlign w:val="baseline"/>
        </w:rPr>
        <w:t>time</w:t>
      </w:r>
      <w:r>
        <w:rPr>
          <w:spacing w:val="-5"/>
          <w:vertAlign w:val="baseline"/>
        </w:rPr>
        <w:t> </w:t>
      </w:r>
      <w:r>
        <w:rPr>
          <w:vertAlign w:val="baseline"/>
        </w:rPr>
        <w:t>goes</w:t>
      </w:r>
      <w:r>
        <w:rPr>
          <w:spacing w:val="-5"/>
          <w:vertAlign w:val="baseline"/>
        </w:rPr>
        <w:t> </w:t>
      </w:r>
      <w:r>
        <w:rPr>
          <w:vertAlign w:val="baseline"/>
        </w:rPr>
        <w:t>to</w:t>
      </w:r>
      <w:r>
        <w:rPr>
          <w:spacing w:val="-4"/>
          <w:vertAlign w:val="baseline"/>
        </w:rPr>
        <w:t> </w:t>
      </w:r>
      <w:r>
        <w:rPr>
          <w:vertAlign w:val="baseline"/>
        </w:rPr>
        <w:t>infinity,</w:t>
      </w:r>
      <w:r>
        <w:rPr>
          <w:spacing w:val="-5"/>
          <w:vertAlign w:val="baseline"/>
        </w:rPr>
        <w:t> </w:t>
      </w:r>
      <w:r>
        <w:rPr>
          <w:vertAlign w:val="baseline"/>
        </w:rPr>
        <w:t>there</w:t>
      </w:r>
      <w:r>
        <w:rPr>
          <w:spacing w:val="-6"/>
          <w:vertAlign w:val="baseline"/>
        </w:rPr>
        <w:t> </w:t>
      </w:r>
      <w:r>
        <w:rPr>
          <w:vertAlign w:val="baseline"/>
        </w:rPr>
        <w:t>can</w:t>
      </w:r>
      <w:r>
        <w:rPr>
          <w:spacing w:val="-5"/>
          <w:vertAlign w:val="baseline"/>
        </w:rPr>
        <w:t> </w:t>
      </w:r>
      <w:r>
        <w:rPr>
          <w:vertAlign w:val="baseline"/>
        </w:rPr>
        <w:t>be</w:t>
      </w:r>
      <w:r>
        <w:rPr>
          <w:spacing w:val="-6"/>
          <w:vertAlign w:val="baseline"/>
        </w:rPr>
        <w:t> </w:t>
      </w:r>
      <w:r>
        <w:rPr>
          <w:vertAlign w:val="baseline"/>
        </w:rPr>
        <w:t>an</w:t>
      </w:r>
      <w:r>
        <w:rPr>
          <w:spacing w:val="-5"/>
          <w:vertAlign w:val="baseline"/>
        </w:rPr>
        <w:t> </w:t>
      </w:r>
      <w:r>
        <w:rPr>
          <w:vertAlign w:val="baseline"/>
        </w:rPr>
        <w:t>integral</w:t>
      </w:r>
      <w:r>
        <w:rPr>
          <w:spacing w:val="-4"/>
          <w:vertAlign w:val="baseline"/>
        </w:rPr>
        <w:t> </w:t>
      </w:r>
      <w:r>
        <w:rPr>
          <w:vertAlign w:val="baseline"/>
        </w:rPr>
        <w:t>windup issue due to error accumulation. Therefore, there should be an integral limit to prevent windup.</w:t>
      </w:r>
    </w:p>
    <w:p>
      <w:pPr>
        <w:pStyle w:val="BodyText"/>
        <w:spacing w:line="360" w:lineRule="auto" w:before="159"/>
        <w:ind w:left="895" w:right="181"/>
        <w:jc w:val="both"/>
      </w:pPr>
      <w:r>
        <w:rPr>
          <w:rFonts w:ascii="Cambria Math" w:hAnsi="Cambria Math" w:eastAsia="Cambria Math"/>
        </w:rPr>
        <w:t>𝑘</w:t>
      </w:r>
      <w:r>
        <w:rPr>
          <w:rFonts w:ascii="Cambria Math" w:hAnsi="Cambria Math" w:eastAsia="Cambria Math"/>
          <w:vertAlign w:val="subscript"/>
        </w:rPr>
        <w:t>𝑑</w:t>
      </w:r>
      <w:r>
        <w:rPr>
          <w:rFonts w:ascii="Cambria Math" w:hAnsi="Cambria Math" w:eastAsia="Cambria Math"/>
          <w:spacing w:val="12"/>
          <w:vertAlign w:val="baseline"/>
        </w:rPr>
        <w:t> </w:t>
      </w:r>
      <w:r>
        <w:rPr>
          <w:vertAlign w:val="baseline"/>
        </w:rPr>
        <w:t>produces</w:t>
      </w:r>
      <w:r>
        <w:rPr>
          <w:spacing w:val="-11"/>
          <w:vertAlign w:val="baseline"/>
        </w:rPr>
        <w:t> </w:t>
      </w:r>
      <w:r>
        <w:rPr>
          <w:vertAlign w:val="baseline"/>
        </w:rPr>
        <w:t>an</w:t>
      </w:r>
      <w:r>
        <w:rPr>
          <w:spacing w:val="-9"/>
          <w:vertAlign w:val="baseline"/>
        </w:rPr>
        <w:t> </w:t>
      </w:r>
      <w:r>
        <w:rPr>
          <w:vertAlign w:val="baseline"/>
        </w:rPr>
        <w:t>output</w:t>
      </w:r>
      <w:r>
        <w:rPr>
          <w:spacing w:val="-10"/>
          <w:vertAlign w:val="baseline"/>
        </w:rPr>
        <w:t> </w:t>
      </w:r>
      <w:r>
        <w:rPr>
          <w:vertAlign w:val="baseline"/>
        </w:rPr>
        <w:t>proportional</w:t>
      </w:r>
      <w:r>
        <w:rPr>
          <w:spacing w:val="-11"/>
          <w:vertAlign w:val="baseline"/>
        </w:rPr>
        <w:t> </w:t>
      </w:r>
      <w:r>
        <w:rPr>
          <w:vertAlign w:val="baseline"/>
        </w:rPr>
        <w:t>to</w:t>
      </w:r>
      <w:r>
        <w:rPr>
          <w:spacing w:val="-11"/>
          <w:vertAlign w:val="baseline"/>
        </w:rPr>
        <w:t> </w:t>
      </w:r>
      <w:r>
        <w:rPr>
          <w:vertAlign w:val="baseline"/>
        </w:rPr>
        <w:t>the</w:t>
      </w:r>
      <w:r>
        <w:rPr>
          <w:spacing w:val="-12"/>
          <w:vertAlign w:val="baseline"/>
        </w:rPr>
        <w:t> </w:t>
      </w:r>
      <w:r>
        <w:rPr>
          <w:vertAlign w:val="baseline"/>
        </w:rPr>
        <w:t>derivative</w:t>
      </w:r>
      <w:r>
        <w:rPr>
          <w:spacing w:val="-7"/>
          <w:vertAlign w:val="baseline"/>
        </w:rPr>
        <w:t> </w:t>
      </w:r>
      <w:r>
        <w:rPr>
          <w:vertAlign w:val="baseline"/>
        </w:rPr>
        <w:t>of</w:t>
      </w:r>
      <w:r>
        <w:rPr>
          <w:spacing w:val="-12"/>
          <w:vertAlign w:val="baseline"/>
        </w:rPr>
        <w:t> </w:t>
      </w:r>
      <w:r>
        <w:rPr>
          <w:vertAlign w:val="baseline"/>
        </w:rPr>
        <w:t>the</w:t>
      </w:r>
      <w:r>
        <w:rPr>
          <w:spacing w:val="-9"/>
          <w:vertAlign w:val="baseline"/>
        </w:rPr>
        <w:t> </w:t>
      </w:r>
      <w:r>
        <w:rPr>
          <w:vertAlign w:val="baseline"/>
        </w:rPr>
        <w:t>error</w:t>
      </w:r>
      <w:r>
        <w:rPr>
          <w:spacing w:val="-12"/>
          <w:vertAlign w:val="baseline"/>
        </w:rPr>
        <w:t> </w:t>
      </w:r>
      <w:r>
        <w:rPr>
          <w:vertAlign w:val="baseline"/>
        </w:rPr>
        <w:t>over</w:t>
      </w:r>
      <w:r>
        <w:rPr>
          <w:spacing w:val="-12"/>
          <w:vertAlign w:val="baseline"/>
        </w:rPr>
        <w:t> </w:t>
      </w:r>
      <w:r>
        <w:rPr>
          <w:vertAlign w:val="baseline"/>
        </w:rPr>
        <w:t>time.</w:t>
      </w:r>
      <w:r>
        <w:rPr>
          <w:spacing w:val="-12"/>
          <w:vertAlign w:val="baseline"/>
        </w:rPr>
        <w:t> </w:t>
      </w:r>
      <w:r>
        <w:rPr>
          <w:vertAlign w:val="baseline"/>
        </w:rPr>
        <w:t>This</w:t>
      </w:r>
      <w:r>
        <w:rPr>
          <w:spacing w:val="-10"/>
          <w:vertAlign w:val="baseline"/>
        </w:rPr>
        <w:t> </w:t>
      </w:r>
      <w:r>
        <w:rPr>
          <w:vertAlign w:val="baseline"/>
        </w:rPr>
        <w:t>term improves</w:t>
      </w:r>
      <w:r>
        <w:rPr>
          <w:spacing w:val="-1"/>
          <w:vertAlign w:val="baseline"/>
        </w:rPr>
        <w:t> </w:t>
      </w:r>
      <w:r>
        <w:rPr>
          <w:vertAlign w:val="baseline"/>
        </w:rPr>
        <w:t>the</w:t>
      </w:r>
      <w:r>
        <w:rPr>
          <w:spacing w:val="-2"/>
          <w:vertAlign w:val="baseline"/>
        </w:rPr>
        <w:t> </w:t>
      </w:r>
      <w:r>
        <w:rPr>
          <w:vertAlign w:val="baseline"/>
        </w:rPr>
        <w:t>settling</w:t>
      </w:r>
      <w:r>
        <w:rPr>
          <w:spacing w:val="-1"/>
          <w:vertAlign w:val="baseline"/>
        </w:rPr>
        <w:t> </w:t>
      </w:r>
      <w:r>
        <w:rPr>
          <w:vertAlign w:val="baseline"/>
        </w:rPr>
        <w:t>time</w:t>
      </w:r>
      <w:r>
        <w:rPr>
          <w:spacing w:val="-2"/>
          <w:vertAlign w:val="baseline"/>
        </w:rPr>
        <w:t> </w:t>
      </w:r>
      <w:r>
        <w:rPr>
          <w:vertAlign w:val="baseline"/>
        </w:rPr>
        <w:t>and</w:t>
      </w:r>
      <w:r>
        <w:rPr>
          <w:spacing w:val="-1"/>
          <w:vertAlign w:val="baseline"/>
        </w:rPr>
        <w:t> </w:t>
      </w:r>
      <w:r>
        <w:rPr>
          <w:vertAlign w:val="baseline"/>
        </w:rPr>
        <w:t>stability</w:t>
      </w:r>
      <w:r>
        <w:rPr>
          <w:spacing w:val="-1"/>
          <w:vertAlign w:val="baseline"/>
        </w:rPr>
        <w:t> </w:t>
      </w:r>
      <w:r>
        <w:rPr>
          <w:vertAlign w:val="baseline"/>
        </w:rPr>
        <w:t>of</w:t>
      </w:r>
      <w:r>
        <w:rPr>
          <w:spacing w:val="-2"/>
          <w:vertAlign w:val="baseline"/>
        </w:rPr>
        <w:t> </w:t>
      </w:r>
      <w:r>
        <w:rPr>
          <w:vertAlign w:val="baseline"/>
        </w:rPr>
        <w:t>the</w:t>
      </w:r>
      <w:r>
        <w:rPr>
          <w:spacing w:val="-2"/>
          <w:vertAlign w:val="baseline"/>
        </w:rPr>
        <w:t> </w:t>
      </w:r>
      <w:r>
        <w:rPr>
          <w:vertAlign w:val="baseline"/>
        </w:rPr>
        <w:t>system.</w:t>
      </w:r>
      <w:r>
        <w:rPr>
          <w:spacing w:val="-1"/>
          <w:vertAlign w:val="baseline"/>
        </w:rPr>
        <w:t> </w:t>
      </w:r>
      <w:r>
        <w:rPr>
          <w:vertAlign w:val="baseline"/>
        </w:rPr>
        <w:t>Nevertheless,</w:t>
      </w:r>
      <w:r>
        <w:rPr>
          <w:spacing w:val="-1"/>
          <w:vertAlign w:val="baseline"/>
        </w:rPr>
        <w:t> </w:t>
      </w:r>
      <w:r>
        <w:rPr>
          <w:vertAlign w:val="baseline"/>
        </w:rPr>
        <w:t>high-frequency noise’s</w:t>
      </w:r>
      <w:r>
        <w:rPr>
          <w:spacing w:val="-3"/>
          <w:vertAlign w:val="baseline"/>
        </w:rPr>
        <w:t> </w:t>
      </w:r>
      <w:r>
        <w:rPr>
          <w:vertAlign w:val="baseline"/>
        </w:rPr>
        <w:t>adverse</w:t>
      </w:r>
      <w:r>
        <w:rPr>
          <w:spacing w:val="-2"/>
          <w:vertAlign w:val="baseline"/>
        </w:rPr>
        <w:t> </w:t>
      </w:r>
      <w:r>
        <w:rPr>
          <w:vertAlign w:val="baseline"/>
        </w:rPr>
        <w:t>effects</w:t>
      </w:r>
      <w:r>
        <w:rPr>
          <w:spacing w:val="-1"/>
          <w:vertAlign w:val="baseline"/>
        </w:rPr>
        <w:t> </w:t>
      </w:r>
      <w:r>
        <w:rPr>
          <w:vertAlign w:val="baseline"/>
        </w:rPr>
        <w:t>should</w:t>
      </w:r>
      <w:r>
        <w:rPr>
          <w:spacing w:val="-3"/>
          <w:vertAlign w:val="baseline"/>
        </w:rPr>
        <w:t> </w:t>
      </w:r>
      <w:r>
        <w:rPr>
          <w:vertAlign w:val="baseline"/>
        </w:rPr>
        <w:t>be</w:t>
      </w:r>
      <w:r>
        <w:rPr>
          <w:spacing w:val="-2"/>
          <w:vertAlign w:val="baseline"/>
        </w:rPr>
        <w:t> </w:t>
      </w:r>
      <w:r>
        <w:rPr>
          <w:vertAlign w:val="baseline"/>
        </w:rPr>
        <w:t>considered</w:t>
      </w:r>
      <w:r>
        <w:rPr>
          <w:spacing w:val="-1"/>
          <w:vertAlign w:val="baseline"/>
        </w:rPr>
        <w:t> </w:t>
      </w:r>
      <w:r>
        <w:rPr>
          <w:vertAlign w:val="baseline"/>
        </w:rPr>
        <w:t>when</w:t>
      </w:r>
      <w:r>
        <w:rPr>
          <w:spacing w:val="-1"/>
          <w:vertAlign w:val="baseline"/>
        </w:rPr>
        <w:t> </w:t>
      </w:r>
      <w:r>
        <w:rPr>
          <w:vertAlign w:val="baseline"/>
        </w:rPr>
        <w:t>this</w:t>
      </w:r>
      <w:r>
        <w:rPr>
          <w:spacing w:val="-3"/>
          <w:vertAlign w:val="baseline"/>
        </w:rPr>
        <w:t> </w:t>
      </w:r>
      <w:r>
        <w:rPr>
          <w:vertAlign w:val="baseline"/>
        </w:rPr>
        <w:t>term</w:t>
      </w:r>
      <w:r>
        <w:rPr>
          <w:spacing w:val="-3"/>
          <w:vertAlign w:val="baseline"/>
        </w:rPr>
        <w:t> </w:t>
      </w:r>
      <w:r>
        <w:rPr>
          <w:vertAlign w:val="baseline"/>
        </w:rPr>
        <w:t>is</w:t>
      </w:r>
      <w:r>
        <w:rPr>
          <w:spacing w:val="-3"/>
          <w:vertAlign w:val="baseline"/>
        </w:rPr>
        <w:t> </w:t>
      </w:r>
      <w:r>
        <w:rPr>
          <w:vertAlign w:val="baseline"/>
        </w:rPr>
        <w:t>used.</w:t>
      </w:r>
      <w:r>
        <w:rPr>
          <w:spacing w:val="-3"/>
          <w:vertAlign w:val="baseline"/>
        </w:rPr>
        <w:t> </w:t>
      </w:r>
      <w:r>
        <w:rPr>
          <w:vertAlign w:val="baseline"/>
        </w:rPr>
        <w:t>There</w:t>
      </w:r>
      <w:r>
        <w:rPr>
          <w:spacing w:val="-1"/>
          <w:vertAlign w:val="baseline"/>
        </w:rPr>
        <w:t> </w:t>
      </w:r>
      <w:r>
        <w:rPr>
          <w:vertAlign w:val="baseline"/>
        </w:rPr>
        <w:t>will be</w:t>
      </w:r>
      <w:r>
        <w:rPr>
          <w:spacing w:val="-4"/>
          <w:vertAlign w:val="baseline"/>
        </w:rPr>
        <w:t> </w:t>
      </w:r>
      <w:r>
        <w:rPr>
          <w:vertAlign w:val="baseline"/>
        </w:rPr>
        <w:t>a low pass filter in derivative terms to prevent high-frequency noise.</w:t>
      </w:r>
    </w:p>
    <w:p>
      <w:pPr>
        <w:pStyle w:val="BodyText"/>
        <w:spacing w:line="357" w:lineRule="auto" w:before="159"/>
        <w:ind w:left="895" w:right="179"/>
        <w:jc w:val="both"/>
      </w:pPr>
      <w:r>
        <w:rPr/>
        <w:t>PID Controllers are generally used for SISO Systems. As Tilt-Wing UAV is a non- linear MIMO system, a sequential loop closure technique should be used for PID implementation. Two sequential loops are used for loop closure. The inner loop is responsible for angular rates and axial accelerations </w:t>
      </w:r>
      <w:r>
        <w:rPr>
          <w:rFonts w:ascii="Cambria Math" w:hAnsi="Cambria Math" w:eastAsia="Cambria Math"/>
          <w:position w:val="1"/>
        </w:rPr>
        <w:t>(</w:t>
      </w:r>
      <w:r>
        <w:rPr>
          <w:rFonts w:ascii="Cambria Math" w:hAnsi="Cambria Math" w:eastAsia="Cambria Math"/>
        </w:rPr>
        <w:t>𝑢,</w:t>
      </w:r>
      <w:r>
        <w:rPr>
          <w:rFonts w:ascii="Cambria Math" w:hAnsi="Cambria Math" w:eastAsia="Cambria Math"/>
          <w:spacing w:val="-14"/>
        </w:rPr>
        <w:t> </w:t>
      </w:r>
      <w:r>
        <w:rPr>
          <w:rFonts w:ascii="Cambria Math" w:hAnsi="Cambria Math" w:eastAsia="Cambria Math"/>
        </w:rPr>
        <w:t>𝑤,</w:t>
      </w:r>
      <w:r>
        <w:rPr>
          <w:rFonts w:ascii="Cambria Math" w:hAnsi="Cambria Math" w:eastAsia="Cambria Math"/>
          <w:spacing w:val="-13"/>
        </w:rPr>
        <w:t> </w:t>
      </w:r>
      <w:r>
        <w:rPr>
          <w:rFonts w:ascii="Cambria Math" w:hAnsi="Cambria Math" w:eastAsia="Cambria Math"/>
        </w:rPr>
        <w:t>𝑝,</w:t>
      </w:r>
      <w:r>
        <w:rPr>
          <w:rFonts w:ascii="Cambria Math" w:hAnsi="Cambria Math" w:eastAsia="Cambria Math"/>
          <w:spacing w:val="-13"/>
        </w:rPr>
        <w:t> </w:t>
      </w:r>
      <w:r>
        <w:rPr>
          <w:rFonts w:ascii="Cambria Math" w:hAnsi="Cambria Math" w:eastAsia="Cambria Math"/>
        </w:rPr>
        <w:t>𝑞,</w:t>
      </w:r>
      <w:r>
        <w:rPr>
          <w:rFonts w:ascii="Cambria Math" w:hAnsi="Cambria Math" w:eastAsia="Cambria Math"/>
          <w:spacing w:val="-13"/>
        </w:rPr>
        <w:t> </w:t>
      </w:r>
      <w:r>
        <w:rPr>
          <w:rFonts w:ascii="Cambria Math" w:hAnsi="Cambria Math" w:eastAsia="Cambria Math"/>
        </w:rPr>
        <w:t>𝑟</w:t>
      </w:r>
      <w:r>
        <w:rPr>
          <w:rFonts w:ascii="Cambria Math" w:hAnsi="Cambria Math" w:eastAsia="Cambria Math"/>
          <w:position w:val="1"/>
        </w:rPr>
        <w:t>)</w:t>
      </w:r>
      <w:r>
        <w:rPr/>
        <w:t>, while the outer loop is tracking </w:t>
      </w:r>
      <w:r>
        <w:rPr>
          <w:rFonts w:ascii="Cambria Math" w:hAnsi="Cambria Math" w:eastAsia="Cambria Math"/>
          <w:position w:val="1"/>
        </w:rPr>
        <w:t>(</w:t>
      </w:r>
      <w:r>
        <w:rPr>
          <w:rFonts w:ascii="Cambria Math" w:hAnsi="Cambria Math" w:eastAsia="Cambria Math"/>
        </w:rPr>
        <w:t>𝑣,</w:t>
      </w:r>
      <w:r>
        <w:rPr>
          <w:rFonts w:ascii="Cambria Math" w:hAnsi="Cambria Math" w:eastAsia="Cambria Math"/>
          <w:spacing w:val="-14"/>
        </w:rPr>
        <w:t> </w:t>
      </w:r>
      <w:r>
        <w:rPr>
          <w:rFonts w:ascii="Cambria Math" w:hAnsi="Cambria Math" w:eastAsia="Cambria Math"/>
        </w:rPr>
        <w:t>𝜙,</w:t>
      </w:r>
      <w:r>
        <w:rPr>
          <w:rFonts w:ascii="Cambria Math" w:hAnsi="Cambria Math" w:eastAsia="Cambria Math"/>
          <w:spacing w:val="-13"/>
        </w:rPr>
        <w:t> </w:t>
      </w:r>
      <w:r>
        <w:rPr>
          <w:rFonts w:ascii="Cambria Math" w:hAnsi="Cambria Math" w:eastAsia="Cambria Math"/>
        </w:rPr>
        <w:t>𝜃,</w:t>
      </w:r>
      <w:r>
        <w:rPr>
          <w:rFonts w:ascii="Cambria Math" w:hAnsi="Cambria Math" w:eastAsia="Cambria Math"/>
          <w:spacing w:val="-13"/>
        </w:rPr>
        <w:t> </w:t>
      </w:r>
      <w:r>
        <w:rPr>
          <w:rFonts w:ascii="Cambria Math" w:hAnsi="Cambria Math" w:eastAsia="Cambria Math"/>
        </w:rPr>
        <w:t>𝜓,</w:t>
      </w:r>
      <w:r>
        <w:rPr>
          <w:rFonts w:ascii="Cambria Math" w:hAnsi="Cambria Math" w:eastAsia="Cambria Math"/>
          <w:spacing w:val="-13"/>
        </w:rPr>
        <w:t> </w:t>
      </w:r>
      <w:r>
        <w:rPr>
          <w:rFonts w:ascii="Cambria Math" w:hAnsi="Cambria Math" w:eastAsia="Cambria Math"/>
        </w:rPr>
        <w:t>ℎ</w:t>
      </w:r>
      <w:r>
        <w:rPr>
          <w:rFonts w:ascii="Cambria Math" w:hAnsi="Cambria Math" w:eastAsia="Cambria Math"/>
          <w:position w:val="1"/>
        </w:rPr>
        <w:t>)</w:t>
      </w:r>
      <w:r>
        <w:rPr/>
        <w:t>. There is a separate block that decides the desired states’ values and sends them to the controller.</w:t>
      </w:r>
    </w:p>
    <w:p>
      <w:pPr>
        <w:spacing w:after="0" w:line="357" w:lineRule="auto"/>
        <w:jc w:val="both"/>
        <w:sectPr>
          <w:pgSz w:w="11910" w:h="16840"/>
          <w:pgMar w:header="0" w:footer="1476" w:top="1900" w:bottom="1660" w:left="1380" w:right="1400"/>
        </w:sectPr>
      </w:pPr>
    </w:p>
    <w:p>
      <w:pPr>
        <w:pStyle w:val="BodyText"/>
        <w:spacing w:line="360" w:lineRule="auto" w:before="68"/>
        <w:ind w:left="204" w:right="871"/>
        <w:jc w:val="both"/>
      </w:pPr>
      <w:r>
        <w:rPr/>
        <w:t>PID</w:t>
      </w:r>
      <w:r>
        <w:rPr>
          <w:spacing w:val="-1"/>
        </w:rPr>
        <w:t> </w:t>
      </w:r>
      <w:r>
        <w:rPr/>
        <w:t>Tuning should</w:t>
      </w:r>
      <w:r>
        <w:rPr>
          <w:spacing w:val="-1"/>
        </w:rPr>
        <w:t> </w:t>
      </w:r>
      <w:r>
        <w:rPr/>
        <w:t>be</w:t>
      </w:r>
      <w:r>
        <w:rPr>
          <w:spacing w:val="-1"/>
        </w:rPr>
        <w:t> </w:t>
      </w:r>
      <w:r>
        <w:rPr/>
        <w:t>done</w:t>
      </w:r>
      <w:r>
        <w:rPr>
          <w:spacing w:val="-1"/>
        </w:rPr>
        <w:t> </w:t>
      </w:r>
      <w:r>
        <w:rPr/>
        <w:t>to have</w:t>
      </w:r>
      <w:r>
        <w:rPr>
          <w:spacing w:val="-1"/>
        </w:rPr>
        <w:t> </w:t>
      </w:r>
      <w:r>
        <w:rPr/>
        <w:t>a</w:t>
      </w:r>
      <w:r>
        <w:rPr>
          <w:spacing w:val="-1"/>
        </w:rPr>
        <w:t> </w:t>
      </w:r>
      <w:r>
        <w:rPr/>
        <w:t>good response to the</w:t>
      </w:r>
      <w:r>
        <w:rPr>
          <w:spacing w:val="-1"/>
        </w:rPr>
        <w:t> </w:t>
      </w:r>
      <w:r>
        <w:rPr/>
        <w:t>system. Controller</w:t>
      </w:r>
      <w:r>
        <w:rPr>
          <w:spacing w:val="-1"/>
        </w:rPr>
        <w:t> </w:t>
      </w:r>
      <w:r>
        <w:rPr/>
        <w:t>gains are adjusted in this method to have an optimum response of the system. Having a stable</w:t>
      </w:r>
      <w:r>
        <w:rPr>
          <w:spacing w:val="-7"/>
        </w:rPr>
        <w:t> </w:t>
      </w:r>
      <w:r>
        <w:rPr/>
        <w:t>system</w:t>
      </w:r>
      <w:r>
        <w:rPr>
          <w:spacing w:val="-5"/>
        </w:rPr>
        <w:t> </w:t>
      </w:r>
      <w:r>
        <w:rPr/>
        <w:t>is</w:t>
      </w:r>
      <w:r>
        <w:rPr>
          <w:spacing w:val="-5"/>
        </w:rPr>
        <w:t> </w:t>
      </w:r>
      <w:r>
        <w:rPr/>
        <w:t>the</w:t>
      </w:r>
      <w:r>
        <w:rPr>
          <w:spacing w:val="-6"/>
        </w:rPr>
        <w:t> </w:t>
      </w:r>
      <w:r>
        <w:rPr/>
        <w:t>first</w:t>
      </w:r>
      <w:r>
        <w:rPr>
          <w:spacing w:val="-7"/>
        </w:rPr>
        <w:t> </w:t>
      </w:r>
      <w:r>
        <w:rPr/>
        <w:t>essential</w:t>
      </w:r>
      <w:r>
        <w:rPr>
          <w:spacing w:val="-6"/>
        </w:rPr>
        <w:t> </w:t>
      </w:r>
      <w:r>
        <w:rPr/>
        <w:t>requirement.</w:t>
      </w:r>
      <w:r>
        <w:rPr>
          <w:spacing w:val="-5"/>
        </w:rPr>
        <w:t> </w:t>
      </w:r>
      <w:r>
        <w:rPr/>
        <w:t>The</w:t>
      </w:r>
      <w:r>
        <w:rPr>
          <w:spacing w:val="-7"/>
        </w:rPr>
        <w:t> </w:t>
      </w:r>
      <w:r>
        <w:rPr/>
        <w:t>performance</w:t>
      </w:r>
      <w:r>
        <w:rPr>
          <w:spacing w:val="-7"/>
        </w:rPr>
        <w:t> </w:t>
      </w:r>
      <w:r>
        <w:rPr/>
        <w:t>specification</w:t>
      </w:r>
      <w:r>
        <w:rPr>
          <w:spacing w:val="-6"/>
        </w:rPr>
        <w:t> </w:t>
      </w:r>
      <w:r>
        <w:rPr/>
        <w:t>of</w:t>
      </w:r>
      <w:r>
        <w:rPr>
          <w:spacing w:val="-7"/>
        </w:rPr>
        <w:t> </w:t>
      </w:r>
      <w:r>
        <w:rPr/>
        <w:t>the system can be defined in the frequency domain or time domain. In the frequency domain,</w:t>
      </w:r>
      <w:r>
        <w:rPr>
          <w:spacing w:val="-7"/>
        </w:rPr>
        <w:t> </w:t>
      </w:r>
      <w:r>
        <w:rPr/>
        <w:t>typical</w:t>
      </w:r>
      <w:r>
        <w:rPr>
          <w:spacing w:val="-6"/>
        </w:rPr>
        <w:t> </w:t>
      </w:r>
      <w:r>
        <w:rPr/>
        <w:t>specifications</w:t>
      </w:r>
      <w:r>
        <w:rPr>
          <w:spacing w:val="-7"/>
        </w:rPr>
        <w:t> </w:t>
      </w:r>
      <w:r>
        <w:rPr/>
        <w:t>are</w:t>
      </w:r>
      <w:r>
        <w:rPr>
          <w:spacing w:val="-9"/>
        </w:rPr>
        <w:t> </w:t>
      </w:r>
      <w:r>
        <w:rPr/>
        <w:t>damping</w:t>
      </w:r>
      <w:r>
        <w:rPr>
          <w:spacing w:val="-7"/>
        </w:rPr>
        <w:t> </w:t>
      </w:r>
      <w:r>
        <w:rPr/>
        <w:t>ratio,</w:t>
      </w:r>
      <w:r>
        <w:rPr>
          <w:spacing w:val="-7"/>
        </w:rPr>
        <w:t> </w:t>
      </w:r>
      <w:r>
        <w:rPr/>
        <w:t>natural</w:t>
      </w:r>
      <w:r>
        <w:rPr>
          <w:spacing w:val="-6"/>
        </w:rPr>
        <w:t> </w:t>
      </w:r>
      <w:r>
        <w:rPr/>
        <w:t>frequency,</w:t>
      </w:r>
      <w:r>
        <w:rPr>
          <w:spacing w:val="-7"/>
        </w:rPr>
        <w:t> </w:t>
      </w:r>
      <w:r>
        <w:rPr/>
        <w:t>damping</w:t>
      </w:r>
      <w:r>
        <w:rPr>
          <w:spacing w:val="-7"/>
        </w:rPr>
        <w:t> </w:t>
      </w:r>
      <w:r>
        <w:rPr/>
        <w:t>factor, damped frequency, resonant peak, resonant frequency, bandwidth, phase margin, and gain margin. In the time domain, delay time, rise time, settling time, peak overshoot,</w:t>
      </w:r>
      <w:r>
        <w:rPr>
          <w:spacing w:val="-3"/>
        </w:rPr>
        <w:t> </w:t>
      </w:r>
      <w:r>
        <w:rPr/>
        <w:t>percent</w:t>
      </w:r>
      <w:r>
        <w:rPr>
          <w:spacing w:val="-3"/>
        </w:rPr>
        <w:t> </w:t>
      </w:r>
      <w:r>
        <w:rPr/>
        <w:t>overshoot,</w:t>
      </w:r>
      <w:r>
        <w:rPr>
          <w:spacing w:val="-3"/>
        </w:rPr>
        <w:t> </w:t>
      </w:r>
      <w:r>
        <w:rPr/>
        <w:t>and</w:t>
      </w:r>
      <w:r>
        <w:rPr>
          <w:spacing w:val="-3"/>
        </w:rPr>
        <w:t> </w:t>
      </w:r>
      <w:r>
        <w:rPr/>
        <w:t>steady-state</w:t>
      </w:r>
      <w:r>
        <w:rPr>
          <w:spacing w:val="-4"/>
        </w:rPr>
        <w:t> </w:t>
      </w:r>
      <w:r>
        <w:rPr/>
        <w:t>error</w:t>
      </w:r>
      <w:r>
        <w:rPr>
          <w:spacing w:val="-3"/>
        </w:rPr>
        <w:t> </w:t>
      </w:r>
      <w:r>
        <w:rPr/>
        <w:t>could</w:t>
      </w:r>
      <w:r>
        <w:rPr>
          <w:spacing w:val="-3"/>
        </w:rPr>
        <w:t> </w:t>
      </w:r>
      <w:r>
        <w:rPr/>
        <w:t>be</w:t>
      </w:r>
      <w:r>
        <w:rPr>
          <w:spacing w:val="-3"/>
        </w:rPr>
        <w:t> </w:t>
      </w:r>
      <w:r>
        <w:rPr/>
        <w:t>used</w:t>
      </w:r>
      <w:r>
        <w:rPr>
          <w:spacing w:val="-3"/>
        </w:rPr>
        <w:t> </w:t>
      </w:r>
      <w:r>
        <w:rPr/>
        <w:t>as a</w:t>
      </w:r>
      <w:r>
        <w:rPr>
          <w:spacing w:val="-4"/>
        </w:rPr>
        <w:t> </w:t>
      </w:r>
      <w:r>
        <w:rPr/>
        <w:t>performance </w:t>
      </w:r>
      <w:r>
        <w:rPr>
          <w:spacing w:val="-2"/>
        </w:rPr>
        <w:t>specification.</w:t>
      </w:r>
    </w:p>
    <w:p>
      <w:pPr>
        <w:pStyle w:val="BodyText"/>
        <w:spacing w:before="161"/>
        <w:ind w:left="2218"/>
        <w:jc w:val="both"/>
      </w:pPr>
      <w:bookmarkStart w:name="_bookmark136" w:id="137"/>
      <w:bookmarkEnd w:id="137"/>
      <w:r>
        <w:rPr/>
      </w:r>
      <w:r>
        <w:rPr/>
        <w:t>Table</w:t>
      </w:r>
      <w:r>
        <w:rPr>
          <w:spacing w:val="-1"/>
        </w:rPr>
        <w:t> </w:t>
      </w:r>
      <w:r>
        <w:rPr/>
        <w:t>5.2</w:t>
      </w:r>
      <w:r>
        <w:rPr>
          <w:spacing w:val="-1"/>
        </w:rPr>
        <w:t> </w:t>
      </w:r>
      <w:r>
        <w:rPr/>
        <w:t>Controller</w:t>
      </w:r>
      <w:r>
        <w:rPr>
          <w:spacing w:val="-1"/>
        </w:rPr>
        <w:t> </w:t>
      </w:r>
      <w:r>
        <w:rPr/>
        <w:t>Gains</w:t>
      </w:r>
      <w:r>
        <w:rPr>
          <w:spacing w:val="-1"/>
        </w:rPr>
        <w:t> </w:t>
      </w:r>
      <w:r>
        <w:rPr>
          <w:spacing w:val="-2"/>
        </w:rPr>
        <w:t>Determination</w:t>
      </w:r>
    </w:p>
    <w:p>
      <w:pPr>
        <w:pStyle w:val="BodyText"/>
        <w:spacing w:before="46"/>
        <w:rPr>
          <w:sz w:val="20"/>
        </w:rPr>
      </w:pP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09"/>
        <w:gridCol w:w="2010"/>
        <w:gridCol w:w="2010"/>
        <w:gridCol w:w="2013"/>
      </w:tblGrid>
      <w:tr>
        <w:trPr>
          <w:trHeight w:val="453" w:hRule="atLeast"/>
        </w:trPr>
        <w:tc>
          <w:tcPr>
            <w:tcW w:w="2009" w:type="dxa"/>
          </w:tcPr>
          <w:p>
            <w:pPr>
              <w:pStyle w:val="TableParagraph"/>
              <w:spacing w:line="275" w:lineRule="exact" w:before="0"/>
              <w:ind w:left="11" w:right="133"/>
              <w:jc w:val="center"/>
              <w:rPr>
                <w:b/>
                <w:sz w:val="24"/>
              </w:rPr>
            </w:pPr>
            <w:r>
              <w:rPr>
                <w:b/>
                <w:sz w:val="24"/>
              </w:rPr>
              <w:t>Controller</w:t>
            </w:r>
            <w:r>
              <w:rPr>
                <w:b/>
                <w:spacing w:val="-4"/>
                <w:sz w:val="24"/>
              </w:rPr>
              <w:t> Type</w:t>
            </w:r>
          </w:p>
        </w:tc>
        <w:tc>
          <w:tcPr>
            <w:tcW w:w="2010" w:type="dxa"/>
          </w:tcPr>
          <w:p>
            <w:pPr>
              <w:pStyle w:val="TableParagraph"/>
              <w:spacing w:line="281" w:lineRule="exact" w:before="0"/>
              <w:ind w:left="2" w:right="2"/>
              <w:jc w:val="center"/>
              <w:rPr>
                <w:rFonts w:ascii="Cambria Math" w:eastAsia="Cambria Math"/>
                <w:sz w:val="24"/>
              </w:rPr>
            </w:pPr>
            <w:r>
              <w:rPr>
                <w:rFonts w:ascii="Cambria Math" w:eastAsia="Cambria Math"/>
                <w:spacing w:val="-5"/>
                <w:w w:val="105"/>
                <w:sz w:val="24"/>
              </w:rPr>
              <w:t>𝑲</w:t>
            </w:r>
            <w:r>
              <w:rPr>
                <w:rFonts w:ascii="Cambria Math" w:eastAsia="Cambria Math"/>
                <w:spacing w:val="-5"/>
                <w:w w:val="105"/>
                <w:sz w:val="24"/>
                <w:vertAlign w:val="subscript"/>
              </w:rPr>
              <w:t>𝒑</w:t>
            </w:r>
          </w:p>
        </w:tc>
        <w:tc>
          <w:tcPr>
            <w:tcW w:w="2010" w:type="dxa"/>
          </w:tcPr>
          <w:p>
            <w:pPr>
              <w:pStyle w:val="TableParagraph"/>
              <w:spacing w:line="281" w:lineRule="exact" w:before="0"/>
              <w:ind w:left="1" w:right="2"/>
              <w:jc w:val="center"/>
              <w:rPr>
                <w:rFonts w:ascii="Cambria Math" w:eastAsia="Cambria Math"/>
                <w:sz w:val="24"/>
              </w:rPr>
            </w:pPr>
            <w:r>
              <w:rPr>
                <w:rFonts w:ascii="Cambria Math" w:eastAsia="Cambria Math"/>
                <w:spacing w:val="-5"/>
                <w:w w:val="105"/>
                <w:sz w:val="24"/>
              </w:rPr>
              <w:t>𝑲</w:t>
            </w:r>
            <w:r>
              <w:rPr>
                <w:rFonts w:ascii="Cambria Math" w:eastAsia="Cambria Math"/>
                <w:spacing w:val="-5"/>
                <w:w w:val="105"/>
                <w:sz w:val="24"/>
                <w:vertAlign w:val="subscript"/>
              </w:rPr>
              <w:t>𝒊</w:t>
            </w:r>
          </w:p>
        </w:tc>
        <w:tc>
          <w:tcPr>
            <w:tcW w:w="2013" w:type="dxa"/>
          </w:tcPr>
          <w:p>
            <w:pPr>
              <w:pStyle w:val="TableParagraph"/>
              <w:spacing w:line="281" w:lineRule="exact" w:before="0"/>
              <w:ind w:left="2" w:right="3"/>
              <w:jc w:val="center"/>
              <w:rPr>
                <w:rFonts w:ascii="Cambria Math" w:eastAsia="Cambria Math"/>
                <w:sz w:val="24"/>
              </w:rPr>
            </w:pPr>
            <w:r>
              <w:rPr>
                <w:rFonts w:ascii="Cambria Math" w:eastAsia="Cambria Math"/>
                <w:spacing w:val="-5"/>
                <w:w w:val="105"/>
                <w:sz w:val="24"/>
              </w:rPr>
              <w:t>𝑲</w:t>
            </w:r>
            <w:r>
              <w:rPr>
                <w:rFonts w:ascii="Cambria Math" w:eastAsia="Cambria Math"/>
                <w:spacing w:val="-5"/>
                <w:w w:val="105"/>
                <w:sz w:val="24"/>
                <w:vertAlign w:val="subscript"/>
              </w:rPr>
              <w:t>𝒅</w:t>
            </w:r>
          </w:p>
        </w:tc>
      </w:tr>
      <w:tr>
        <w:trPr>
          <w:trHeight w:val="422" w:hRule="atLeast"/>
        </w:trPr>
        <w:tc>
          <w:tcPr>
            <w:tcW w:w="2009" w:type="dxa"/>
          </w:tcPr>
          <w:p>
            <w:pPr>
              <w:pStyle w:val="TableParagraph"/>
              <w:spacing w:line="281" w:lineRule="exact" w:before="0"/>
              <w:ind w:left="8"/>
              <w:jc w:val="center"/>
              <w:rPr>
                <w:rFonts w:ascii="Cambria Math" w:eastAsia="Cambria Math"/>
                <w:sz w:val="24"/>
              </w:rPr>
            </w:pPr>
            <w:r>
              <w:rPr>
                <w:rFonts w:ascii="Cambria Math" w:eastAsia="Cambria Math"/>
                <w:spacing w:val="-10"/>
                <w:sz w:val="24"/>
              </w:rPr>
              <w:t>𝑷</w:t>
            </w:r>
          </w:p>
        </w:tc>
        <w:tc>
          <w:tcPr>
            <w:tcW w:w="2010" w:type="dxa"/>
          </w:tcPr>
          <w:p>
            <w:pPr>
              <w:pStyle w:val="TableParagraph"/>
              <w:spacing w:line="281" w:lineRule="exact" w:before="0"/>
              <w:ind w:left="2" w:right="2"/>
              <w:jc w:val="center"/>
              <w:rPr>
                <w:rFonts w:ascii="Cambria Math" w:eastAsia="Cambria Math"/>
                <w:sz w:val="24"/>
              </w:rPr>
            </w:pPr>
            <w:r>
              <w:rPr>
                <w:rFonts w:ascii="Cambria Math" w:eastAsia="Cambria Math"/>
                <w:spacing w:val="-2"/>
                <w:w w:val="105"/>
                <w:sz w:val="24"/>
              </w:rPr>
              <w:t>0.50𝐾</w:t>
            </w:r>
            <w:r>
              <w:rPr>
                <w:rFonts w:ascii="Cambria Math" w:eastAsia="Cambria Math"/>
                <w:spacing w:val="-2"/>
                <w:w w:val="105"/>
                <w:sz w:val="24"/>
                <w:vertAlign w:val="subscript"/>
              </w:rPr>
              <w:t>𝑢</w:t>
            </w:r>
          </w:p>
        </w:tc>
        <w:tc>
          <w:tcPr>
            <w:tcW w:w="2010" w:type="dxa"/>
          </w:tcPr>
          <w:p>
            <w:pPr>
              <w:pStyle w:val="TableParagraph"/>
              <w:spacing w:before="0"/>
              <w:rPr>
                <w:sz w:val="22"/>
              </w:rPr>
            </w:pPr>
          </w:p>
        </w:tc>
        <w:tc>
          <w:tcPr>
            <w:tcW w:w="2013" w:type="dxa"/>
          </w:tcPr>
          <w:p>
            <w:pPr>
              <w:pStyle w:val="TableParagraph"/>
              <w:spacing w:before="0"/>
              <w:rPr>
                <w:sz w:val="22"/>
              </w:rPr>
            </w:pPr>
          </w:p>
        </w:tc>
      </w:tr>
      <w:tr>
        <w:trPr>
          <w:trHeight w:val="422" w:hRule="atLeast"/>
        </w:trPr>
        <w:tc>
          <w:tcPr>
            <w:tcW w:w="2009" w:type="dxa"/>
          </w:tcPr>
          <w:p>
            <w:pPr>
              <w:pStyle w:val="TableParagraph"/>
              <w:spacing w:line="281" w:lineRule="exact" w:before="0"/>
              <w:ind w:left="9"/>
              <w:jc w:val="center"/>
              <w:rPr>
                <w:rFonts w:ascii="Cambria Math" w:eastAsia="Cambria Math"/>
                <w:sz w:val="24"/>
              </w:rPr>
            </w:pPr>
            <w:r>
              <w:rPr>
                <w:rFonts w:ascii="Cambria Math" w:eastAsia="Cambria Math"/>
                <w:spacing w:val="-5"/>
                <w:sz w:val="24"/>
              </w:rPr>
              <w:t>𝑷𝑰</w:t>
            </w:r>
          </w:p>
        </w:tc>
        <w:tc>
          <w:tcPr>
            <w:tcW w:w="2010" w:type="dxa"/>
          </w:tcPr>
          <w:p>
            <w:pPr>
              <w:pStyle w:val="TableParagraph"/>
              <w:spacing w:line="281" w:lineRule="exact" w:before="0"/>
              <w:ind w:left="2" w:right="2"/>
              <w:jc w:val="center"/>
              <w:rPr>
                <w:rFonts w:ascii="Cambria Math" w:eastAsia="Cambria Math"/>
                <w:sz w:val="24"/>
              </w:rPr>
            </w:pPr>
            <w:r>
              <w:rPr>
                <w:rFonts w:ascii="Cambria Math" w:eastAsia="Cambria Math"/>
                <w:spacing w:val="-2"/>
                <w:w w:val="105"/>
                <w:sz w:val="24"/>
              </w:rPr>
              <w:t>0.45𝐾</w:t>
            </w:r>
            <w:r>
              <w:rPr>
                <w:rFonts w:ascii="Cambria Math" w:eastAsia="Cambria Math"/>
                <w:spacing w:val="-2"/>
                <w:w w:val="105"/>
                <w:sz w:val="24"/>
                <w:vertAlign w:val="subscript"/>
              </w:rPr>
              <w:t>𝑢</w:t>
            </w:r>
          </w:p>
        </w:tc>
        <w:tc>
          <w:tcPr>
            <w:tcW w:w="2010" w:type="dxa"/>
          </w:tcPr>
          <w:p>
            <w:pPr>
              <w:pStyle w:val="TableParagraph"/>
              <w:spacing w:line="281" w:lineRule="exact" w:before="0"/>
              <w:ind w:right="2"/>
              <w:jc w:val="center"/>
              <w:rPr>
                <w:rFonts w:ascii="Cambria Math" w:eastAsia="Cambria Math"/>
                <w:sz w:val="24"/>
              </w:rPr>
            </w:pPr>
            <w:r>
              <w:rPr>
                <w:rFonts w:ascii="Cambria Math" w:eastAsia="Cambria Math"/>
                <w:spacing w:val="-2"/>
                <w:w w:val="105"/>
                <w:sz w:val="24"/>
              </w:rPr>
              <w:t>0.54𝐾</w:t>
            </w:r>
            <w:r>
              <w:rPr>
                <w:rFonts w:ascii="Cambria Math" w:eastAsia="Cambria Math"/>
                <w:spacing w:val="-2"/>
                <w:w w:val="105"/>
                <w:sz w:val="24"/>
                <w:vertAlign w:val="subscript"/>
              </w:rPr>
              <w:t>𝑢</w:t>
            </w:r>
            <w:r>
              <w:rPr>
                <w:rFonts w:ascii="Cambria Math" w:eastAsia="Cambria Math"/>
                <w:spacing w:val="-2"/>
                <w:w w:val="105"/>
                <w:sz w:val="24"/>
                <w:vertAlign w:val="baseline"/>
              </w:rPr>
              <w:t>/𝑇</w:t>
            </w:r>
            <w:r>
              <w:rPr>
                <w:rFonts w:ascii="Cambria Math" w:eastAsia="Cambria Math"/>
                <w:spacing w:val="-2"/>
                <w:w w:val="105"/>
                <w:sz w:val="24"/>
                <w:vertAlign w:val="subscript"/>
              </w:rPr>
              <w:t>𝑢</w:t>
            </w:r>
          </w:p>
        </w:tc>
        <w:tc>
          <w:tcPr>
            <w:tcW w:w="2013" w:type="dxa"/>
          </w:tcPr>
          <w:p>
            <w:pPr>
              <w:pStyle w:val="TableParagraph"/>
              <w:spacing w:before="0"/>
              <w:rPr>
                <w:sz w:val="22"/>
              </w:rPr>
            </w:pPr>
          </w:p>
        </w:tc>
      </w:tr>
      <w:tr>
        <w:trPr>
          <w:trHeight w:val="422" w:hRule="atLeast"/>
        </w:trPr>
        <w:tc>
          <w:tcPr>
            <w:tcW w:w="2009" w:type="dxa"/>
          </w:tcPr>
          <w:p>
            <w:pPr>
              <w:pStyle w:val="TableParagraph"/>
              <w:spacing w:line="281" w:lineRule="exact" w:before="0"/>
              <w:ind w:left="11"/>
              <w:jc w:val="center"/>
              <w:rPr>
                <w:rFonts w:ascii="Cambria Math" w:eastAsia="Cambria Math"/>
                <w:sz w:val="24"/>
              </w:rPr>
            </w:pPr>
            <w:r>
              <w:rPr>
                <w:rFonts w:ascii="Cambria Math" w:eastAsia="Cambria Math"/>
                <w:spacing w:val="-5"/>
                <w:sz w:val="24"/>
              </w:rPr>
              <w:t>𝑷𝑰𝑫</w:t>
            </w:r>
          </w:p>
        </w:tc>
        <w:tc>
          <w:tcPr>
            <w:tcW w:w="2010" w:type="dxa"/>
          </w:tcPr>
          <w:p>
            <w:pPr>
              <w:pStyle w:val="TableParagraph"/>
              <w:spacing w:line="281" w:lineRule="exact" w:before="0"/>
              <w:ind w:left="2" w:right="2"/>
              <w:jc w:val="center"/>
              <w:rPr>
                <w:rFonts w:ascii="Cambria Math" w:eastAsia="Cambria Math"/>
                <w:sz w:val="24"/>
              </w:rPr>
            </w:pPr>
            <w:r>
              <w:rPr>
                <w:rFonts w:ascii="Cambria Math" w:eastAsia="Cambria Math"/>
                <w:spacing w:val="-2"/>
                <w:w w:val="105"/>
                <w:sz w:val="24"/>
              </w:rPr>
              <w:t>0.60𝐾</w:t>
            </w:r>
            <w:r>
              <w:rPr>
                <w:rFonts w:ascii="Cambria Math" w:eastAsia="Cambria Math"/>
                <w:spacing w:val="-2"/>
                <w:w w:val="105"/>
                <w:sz w:val="24"/>
                <w:vertAlign w:val="subscript"/>
              </w:rPr>
              <w:t>𝑢</w:t>
            </w:r>
          </w:p>
        </w:tc>
        <w:tc>
          <w:tcPr>
            <w:tcW w:w="2010" w:type="dxa"/>
          </w:tcPr>
          <w:p>
            <w:pPr>
              <w:pStyle w:val="TableParagraph"/>
              <w:spacing w:line="281" w:lineRule="exact" w:before="0"/>
              <w:ind w:right="2"/>
              <w:jc w:val="center"/>
              <w:rPr>
                <w:rFonts w:ascii="Cambria Math" w:eastAsia="Cambria Math"/>
                <w:sz w:val="24"/>
              </w:rPr>
            </w:pPr>
            <w:r>
              <w:rPr>
                <w:rFonts w:ascii="Cambria Math" w:eastAsia="Cambria Math"/>
                <w:spacing w:val="-2"/>
                <w:w w:val="105"/>
                <w:sz w:val="24"/>
              </w:rPr>
              <w:t>1.2𝐾</w:t>
            </w:r>
            <w:r>
              <w:rPr>
                <w:rFonts w:ascii="Cambria Math" w:eastAsia="Cambria Math"/>
                <w:spacing w:val="-2"/>
                <w:w w:val="105"/>
                <w:sz w:val="24"/>
                <w:vertAlign w:val="subscript"/>
              </w:rPr>
              <w:t>𝑢</w:t>
            </w:r>
            <w:r>
              <w:rPr>
                <w:rFonts w:ascii="Cambria Math" w:eastAsia="Cambria Math"/>
                <w:spacing w:val="-2"/>
                <w:w w:val="105"/>
                <w:sz w:val="24"/>
                <w:vertAlign w:val="baseline"/>
              </w:rPr>
              <w:t>/𝑇</w:t>
            </w:r>
            <w:r>
              <w:rPr>
                <w:rFonts w:ascii="Cambria Math" w:eastAsia="Cambria Math"/>
                <w:spacing w:val="-2"/>
                <w:w w:val="105"/>
                <w:sz w:val="24"/>
                <w:vertAlign w:val="subscript"/>
              </w:rPr>
              <w:t>𝑢</w:t>
            </w:r>
          </w:p>
        </w:tc>
        <w:tc>
          <w:tcPr>
            <w:tcW w:w="2013" w:type="dxa"/>
          </w:tcPr>
          <w:p>
            <w:pPr>
              <w:pStyle w:val="TableParagraph"/>
              <w:spacing w:line="281" w:lineRule="exact" w:before="0"/>
              <w:ind w:left="3" w:right="1"/>
              <w:jc w:val="center"/>
              <w:rPr>
                <w:rFonts w:ascii="Cambria Math" w:eastAsia="Cambria Math"/>
                <w:sz w:val="24"/>
              </w:rPr>
            </w:pPr>
            <w:r>
              <w:rPr>
                <w:rFonts w:ascii="Cambria Math" w:eastAsia="Cambria Math"/>
                <w:spacing w:val="-2"/>
                <w:w w:val="105"/>
                <w:sz w:val="24"/>
              </w:rPr>
              <w:t>3𝐾</w:t>
            </w:r>
            <w:r>
              <w:rPr>
                <w:rFonts w:ascii="Cambria Math" w:eastAsia="Cambria Math"/>
                <w:spacing w:val="-2"/>
                <w:w w:val="105"/>
                <w:sz w:val="24"/>
                <w:vertAlign w:val="subscript"/>
              </w:rPr>
              <w:t>𝑢</w:t>
            </w:r>
            <w:r>
              <w:rPr>
                <w:rFonts w:ascii="Cambria Math" w:eastAsia="Cambria Math"/>
                <w:spacing w:val="-2"/>
                <w:w w:val="105"/>
                <w:sz w:val="24"/>
                <w:vertAlign w:val="baseline"/>
              </w:rPr>
              <w:t>𝑇</w:t>
            </w:r>
            <w:r>
              <w:rPr>
                <w:rFonts w:ascii="Cambria Math" w:eastAsia="Cambria Math"/>
                <w:spacing w:val="-2"/>
                <w:w w:val="105"/>
                <w:sz w:val="24"/>
                <w:vertAlign w:val="subscript"/>
              </w:rPr>
              <w:t>𝑢</w:t>
            </w:r>
            <w:r>
              <w:rPr>
                <w:rFonts w:ascii="Cambria Math" w:eastAsia="Cambria Math"/>
                <w:spacing w:val="-2"/>
                <w:w w:val="105"/>
                <w:sz w:val="24"/>
                <w:vertAlign w:val="baseline"/>
              </w:rPr>
              <w:t>/40</w:t>
            </w:r>
          </w:p>
        </w:tc>
      </w:tr>
    </w:tbl>
    <w:p>
      <w:pPr>
        <w:pStyle w:val="BodyText"/>
      </w:pPr>
    </w:p>
    <w:p>
      <w:pPr>
        <w:pStyle w:val="BodyText"/>
        <w:spacing w:before="20"/>
      </w:pPr>
    </w:p>
    <w:p>
      <w:pPr>
        <w:pStyle w:val="BodyText"/>
        <w:spacing w:line="360" w:lineRule="auto" w:before="1"/>
        <w:ind w:left="204" w:right="871"/>
        <w:jc w:val="both"/>
      </w:pPr>
      <w:r>
        <w:rPr/>
        <w:t>Ziegler-Nichols Method is employed for PID Tuning. In this method, integral and derivative terms of the gains are set to zero. After that, the proportional term is increased until the system oscillates continuously. The gain at which system oscillates called as ultimate gain (</w:t>
      </w:r>
      <w:r>
        <w:rPr>
          <w:rFonts w:ascii="Cambria Math" w:eastAsia="Cambria Math"/>
        </w:rPr>
        <w:t>𝐾</w:t>
      </w:r>
      <w:r>
        <w:rPr>
          <w:rFonts w:ascii="Cambria Math" w:eastAsia="Cambria Math"/>
          <w:vertAlign w:val="subscript"/>
        </w:rPr>
        <w:t>𝑢</w:t>
      </w:r>
      <w:r>
        <w:rPr>
          <w:vertAlign w:val="baseline"/>
        </w:rPr>
        <w:t>) and the oscillation period is called as </w:t>
      </w:r>
      <w:r>
        <w:rPr>
          <w:rFonts w:ascii="Cambria Math" w:eastAsia="Cambria Math"/>
          <w:vertAlign w:val="baseline"/>
        </w:rPr>
        <w:t>𝑇</w:t>
      </w:r>
      <w:r>
        <w:rPr>
          <w:rFonts w:ascii="Cambria Math" w:eastAsia="Cambria Math"/>
          <w:vertAlign w:val="subscript"/>
        </w:rPr>
        <w:t>𝑢</w:t>
      </w:r>
      <w:r>
        <w:rPr>
          <w:vertAlign w:val="baseline"/>
        </w:rPr>
        <w:t>. Having determined the ultimate gain and oscillation period, controller gains can be set using the algorithm given in Table 5.2.</w:t>
      </w:r>
    </w:p>
    <w:p>
      <w:pPr>
        <w:spacing w:after="0" w:line="360" w:lineRule="auto"/>
        <w:jc w:val="both"/>
        <w:sectPr>
          <w:pgSz w:w="11910" w:h="16840"/>
          <w:pgMar w:header="0" w:footer="1476" w:top="1900" w:bottom="1660" w:left="1380" w:right="1400"/>
        </w:sectPr>
      </w:pPr>
    </w:p>
    <w:p>
      <w:pPr>
        <w:pStyle w:val="Heading1"/>
        <w:spacing w:before="68"/>
      </w:pPr>
      <w:r>
        <w:rPr/>
        <w:t>CHAPTER</w:t>
      </w:r>
      <w:r>
        <w:rPr>
          <w:spacing w:val="-1"/>
        </w:rPr>
        <w:t> </w:t>
      </w:r>
      <w:r>
        <w:rPr>
          <w:spacing w:val="-10"/>
        </w:rPr>
        <w:t>6</w:t>
      </w:r>
    </w:p>
    <w:p>
      <w:pPr>
        <w:pStyle w:val="BodyText"/>
        <w:rPr>
          <w:b/>
        </w:rPr>
      </w:pPr>
    </w:p>
    <w:p>
      <w:pPr>
        <w:pStyle w:val="BodyText"/>
        <w:spacing w:before="185"/>
        <w:rPr>
          <w:b/>
        </w:rPr>
      </w:pPr>
    </w:p>
    <w:p>
      <w:pPr>
        <w:spacing w:before="0"/>
        <w:ind w:left="5" w:right="0" w:firstLine="0"/>
        <w:jc w:val="center"/>
        <w:rPr>
          <w:b/>
          <w:sz w:val="24"/>
        </w:rPr>
      </w:pPr>
      <w:bookmarkStart w:name="_bookmark137" w:id="138"/>
      <w:bookmarkEnd w:id="138"/>
      <w:r>
        <w:rPr/>
      </w:r>
      <w:r>
        <w:rPr>
          <w:b/>
          <w:sz w:val="24"/>
        </w:rPr>
        <w:t>SIMULATION</w:t>
      </w:r>
      <w:r>
        <w:rPr>
          <w:b/>
          <w:spacing w:val="-1"/>
          <w:sz w:val="24"/>
        </w:rPr>
        <w:t> </w:t>
      </w:r>
      <w:r>
        <w:rPr>
          <w:b/>
          <w:spacing w:val="-2"/>
          <w:sz w:val="24"/>
        </w:rPr>
        <w:t>RESULTS</w:t>
      </w:r>
    </w:p>
    <w:p>
      <w:pPr>
        <w:pStyle w:val="BodyText"/>
        <w:rPr>
          <w:b/>
        </w:rPr>
      </w:pPr>
    </w:p>
    <w:p>
      <w:pPr>
        <w:pStyle w:val="BodyText"/>
        <w:rPr>
          <w:b/>
        </w:rPr>
      </w:pPr>
    </w:p>
    <w:p>
      <w:pPr>
        <w:pStyle w:val="BodyText"/>
        <w:spacing w:before="12"/>
        <w:rPr>
          <w:b/>
        </w:rPr>
      </w:pPr>
    </w:p>
    <w:p>
      <w:pPr>
        <w:pStyle w:val="BodyText"/>
        <w:spacing w:line="360" w:lineRule="auto"/>
        <w:ind w:left="895" w:right="184"/>
        <w:jc w:val="both"/>
      </w:pPr>
      <w:r>
        <w:rPr/>
        <w:t>Non-linear Simscape model of the aircraft is used to assess the designed LQR and PID</w:t>
      </w:r>
      <w:r>
        <w:rPr>
          <w:spacing w:val="-11"/>
        </w:rPr>
        <w:t> </w:t>
      </w:r>
      <w:r>
        <w:rPr/>
        <w:t>controller.</w:t>
      </w:r>
      <w:r>
        <w:rPr>
          <w:spacing w:val="-12"/>
        </w:rPr>
        <w:t> </w:t>
      </w:r>
      <w:r>
        <w:rPr/>
        <w:t>This</w:t>
      </w:r>
      <w:r>
        <w:rPr>
          <w:spacing w:val="-13"/>
        </w:rPr>
        <w:t> </w:t>
      </w:r>
      <w:r>
        <w:rPr/>
        <w:t>section</w:t>
      </w:r>
      <w:r>
        <w:rPr>
          <w:spacing w:val="-13"/>
        </w:rPr>
        <w:t> </w:t>
      </w:r>
      <w:r>
        <w:rPr/>
        <w:t>describes</w:t>
      </w:r>
      <w:r>
        <w:rPr>
          <w:spacing w:val="-13"/>
        </w:rPr>
        <w:t> </w:t>
      </w:r>
      <w:r>
        <w:rPr/>
        <w:t>the</w:t>
      </w:r>
      <w:r>
        <w:rPr>
          <w:spacing w:val="-11"/>
        </w:rPr>
        <w:t> </w:t>
      </w:r>
      <w:r>
        <w:rPr/>
        <w:t>response</w:t>
      </w:r>
      <w:r>
        <w:rPr>
          <w:spacing w:val="-11"/>
        </w:rPr>
        <w:t> </w:t>
      </w:r>
      <w:r>
        <w:rPr/>
        <w:t>of</w:t>
      </w:r>
      <w:r>
        <w:rPr>
          <w:spacing w:val="-14"/>
        </w:rPr>
        <w:t> </w:t>
      </w:r>
      <w:r>
        <w:rPr/>
        <w:t>the</w:t>
      </w:r>
      <w:r>
        <w:rPr>
          <w:spacing w:val="-11"/>
        </w:rPr>
        <w:t> </w:t>
      </w:r>
      <w:r>
        <w:rPr/>
        <w:t>system</w:t>
      </w:r>
      <w:r>
        <w:rPr>
          <w:spacing w:val="-13"/>
        </w:rPr>
        <w:t> </w:t>
      </w:r>
      <w:r>
        <w:rPr/>
        <w:t>to</w:t>
      </w:r>
      <w:r>
        <w:rPr>
          <w:spacing w:val="-13"/>
        </w:rPr>
        <w:t> </w:t>
      </w:r>
      <w:r>
        <w:rPr/>
        <w:t>given</w:t>
      </w:r>
      <w:r>
        <w:rPr>
          <w:spacing w:val="-11"/>
        </w:rPr>
        <w:t> </w:t>
      </w:r>
      <w:r>
        <w:rPr/>
        <w:t>commands by pilot and response of the system to the external force conditions.</w:t>
      </w:r>
    </w:p>
    <w:p>
      <w:pPr>
        <w:pStyle w:val="BodyText"/>
        <w:spacing w:before="208"/>
      </w:pPr>
    </w:p>
    <w:p>
      <w:pPr>
        <w:pStyle w:val="Heading2"/>
        <w:numPr>
          <w:ilvl w:val="1"/>
          <w:numId w:val="16"/>
        </w:numPr>
        <w:tabs>
          <w:tab w:pos="1615" w:val="left" w:leader="none"/>
        </w:tabs>
        <w:spacing w:line="240" w:lineRule="auto" w:before="0" w:after="0"/>
        <w:ind w:left="1615" w:right="0" w:hanging="720"/>
        <w:jc w:val="left"/>
      </w:pPr>
      <w:bookmarkStart w:name="_bookmark138" w:id="139"/>
      <w:bookmarkEnd w:id="139"/>
      <w:r>
        <w:rPr>
          <w:b w:val="0"/>
        </w:rPr>
      </w:r>
      <w:r>
        <w:rPr/>
        <w:t>Mission </w:t>
      </w:r>
      <w:r>
        <w:rPr>
          <w:spacing w:val="-2"/>
        </w:rPr>
        <w:t>Definition</w:t>
      </w:r>
    </w:p>
    <w:p>
      <w:pPr>
        <w:pStyle w:val="BodyText"/>
        <w:spacing w:before="219"/>
        <w:rPr>
          <w:b/>
        </w:rPr>
      </w:pPr>
    </w:p>
    <w:p>
      <w:pPr>
        <w:pStyle w:val="BodyText"/>
        <w:spacing w:line="360" w:lineRule="auto"/>
        <w:ind w:left="895" w:right="180"/>
        <w:jc w:val="both"/>
      </w:pPr>
      <w:r>
        <w:rPr/>
        <w:t>The simulation starts on the ground. The aircraft is on VTOL mode when the simulation is started. Under pilot commands, the controller tries to keep the trim conditions. After a while, vertical climb command is given. When the aircraft climbed at the desired altitude, the transition command is given. The pilot can monitor</w:t>
      </w:r>
      <w:r>
        <w:rPr>
          <w:spacing w:val="-7"/>
        </w:rPr>
        <w:t> </w:t>
      </w:r>
      <w:r>
        <w:rPr/>
        <w:t>all</w:t>
      </w:r>
      <w:r>
        <w:rPr>
          <w:spacing w:val="-6"/>
        </w:rPr>
        <w:t> </w:t>
      </w:r>
      <w:r>
        <w:rPr/>
        <w:t>the</w:t>
      </w:r>
      <w:r>
        <w:rPr>
          <w:spacing w:val="-6"/>
        </w:rPr>
        <w:t> </w:t>
      </w:r>
      <w:r>
        <w:rPr/>
        <w:t>critical</w:t>
      </w:r>
      <w:r>
        <w:rPr>
          <w:spacing w:val="-8"/>
        </w:rPr>
        <w:t> </w:t>
      </w:r>
      <w:r>
        <w:rPr/>
        <w:t>indicators</w:t>
      </w:r>
      <w:r>
        <w:rPr>
          <w:spacing w:val="-7"/>
        </w:rPr>
        <w:t> </w:t>
      </w:r>
      <w:r>
        <w:rPr/>
        <w:t>in</w:t>
      </w:r>
      <w:r>
        <w:rPr>
          <w:spacing w:val="-6"/>
        </w:rPr>
        <w:t> </w:t>
      </w:r>
      <w:r>
        <w:rPr/>
        <w:t>the</w:t>
      </w:r>
      <w:r>
        <w:rPr>
          <w:spacing w:val="-7"/>
        </w:rPr>
        <w:t> </w:t>
      </w:r>
      <w:r>
        <w:rPr/>
        <w:t>pilot</w:t>
      </w:r>
      <w:r>
        <w:rPr>
          <w:spacing w:val="-8"/>
        </w:rPr>
        <w:t> </w:t>
      </w:r>
      <w:r>
        <w:rPr/>
        <w:t>cockpit,</w:t>
      </w:r>
      <w:r>
        <w:rPr>
          <w:spacing w:val="-7"/>
        </w:rPr>
        <w:t> </w:t>
      </w:r>
      <w:r>
        <w:rPr/>
        <w:t>instantaneously.</w:t>
      </w:r>
      <w:r>
        <w:rPr>
          <w:spacing w:val="-7"/>
        </w:rPr>
        <w:t> </w:t>
      </w:r>
      <w:r>
        <w:rPr/>
        <w:t>The</w:t>
      </w:r>
      <w:r>
        <w:rPr>
          <w:spacing w:val="-9"/>
        </w:rPr>
        <w:t> </w:t>
      </w:r>
      <w:r>
        <w:rPr/>
        <w:t>transition takes about 28 seconds. After the transition, the aircraft is automatically beginning to level flight. When the pilot gives the roll command, the aircraft will start a coordinated turn. The command will be given with a rate limiter</w:t>
      </w:r>
      <w:r>
        <w:rPr>
          <w:spacing w:val="-1"/>
        </w:rPr>
        <w:t> </w:t>
      </w:r>
      <w:r>
        <w:rPr/>
        <w:t>in order to prevent high overshoots.</w:t>
      </w:r>
    </w:p>
    <w:p>
      <w:pPr>
        <w:pStyle w:val="BodyText"/>
        <w:spacing w:line="360" w:lineRule="auto" w:before="160"/>
        <w:ind w:left="895" w:right="180"/>
        <w:jc w:val="both"/>
      </w:pPr>
      <w:r>
        <w:rPr/>
        <w:t>Variable step size is chosen as the simulation step size. The ODEs are solved using the</w:t>
      </w:r>
      <w:r>
        <w:rPr>
          <w:spacing w:val="-15"/>
        </w:rPr>
        <w:t> </w:t>
      </w:r>
      <w:r>
        <w:rPr/>
        <w:t>4</w:t>
      </w:r>
      <w:r>
        <w:rPr>
          <w:vertAlign w:val="superscript"/>
        </w:rPr>
        <w:t>th</w:t>
      </w:r>
      <w:r>
        <w:rPr>
          <w:spacing w:val="-13"/>
          <w:vertAlign w:val="baseline"/>
        </w:rPr>
        <w:t> </w:t>
      </w:r>
      <w:r>
        <w:rPr>
          <w:vertAlign w:val="baseline"/>
        </w:rPr>
        <w:t>order</w:t>
      </w:r>
      <w:r>
        <w:rPr>
          <w:spacing w:val="-15"/>
          <w:vertAlign w:val="baseline"/>
        </w:rPr>
        <w:t> </w:t>
      </w:r>
      <w:r>
        <w:rPr>
          <w:vertAlign w:val="baseline"/>
        </w:rPr>
        <w:t>Runge</w:t>
      </w:r>
      <w:r>
        <w:rPr>
          <w:spacing w:val="-13"/>
          <w:vertAlign w:val="baseline"/>
        </w:rPr>
        <w:t> </w:t>
      </w:r>
      <w:r>
        <w:rPr>
          <w:vertAlign w:val="baseline"/>
        </w:rPr>
        <w:t>Kutta</w:t>
      </w:r>
      <w:r>
        <w:rPr>
          <w:spacing w:val="-10"/>
          <w:vertAlign w:val="baseline"/>
        </w:rPr>
        <w:t> </w:t>
      </w:r>
      <w:r>
        <w:rPr>
          <w:vertAlign w:val="baseline"/>
        </w:rPr>
        <w:t>Method.</w:t>
      </w:r>
      <w:r>
        <w:rPr>
          <w:spacing w:val="-13"/>
          <w:vertAlign w:val="baseline"/>
        </w:rPr>
        <w:t> </w:t>
      </w:r>
      <w:r>
        <w:rPr>
          <w:vertAlign w:val="baseline"/>
        </w:rPr>
        <w:t>Simulation</w:t>
      </w:r>
      <w:r>
        <w:rPr>
          <w:spacing w:val="-14"/>
          <w:vertAlign w:val="baseline"/>
        </w:rPr>
        <w:t> </w:t>
      </w:r>
      <w:r>
        <w:rPr>
          <w:vertAlign w:val="baseline"/>
        </w:rPr>
        <w:t>results</w:t>
      </w:r>
      <w:r>
        <w:rPr>
          <w:spacing w:val="-14"/>
          <w:vertAlign w:val="baseline"/>
        </w:rPr>
        <w:t> </w:t>
      </w:r>
      <w:r>
        <w:rPr>
          <w:vertAlign w:val="baseline"/>
        </w:rPr>
        <w:t>are</w:t>
      </w:r>
      <w:r>
        <w:rPr>
          <w:spacing w:val="-14"/>
          <w:vertAlign w:val="baseline"/>
        </w:rPr>
        <w:t> </w:t>
      </w:r>
      <w:r>
        <w:rPr>
          <w:vertAlign w:val="baseline"/>
        </w:rPr>
        <w:t>presented</w:t>
      </w:r>
      <w:r>
        <w:rPr>
          <w:spacing w:val="-15"/>
          <w:vertAlign w:val="baseline"/>
        </w:rPr>
        <w:t> </w:t>
      </w:r>
      <w:r>
        <w:rPr>
          <w:vertAlign w:val="baseline"/>
        </w:rPr>
        <w:t>in</w:t>
      </w:r>
      <w:r>
        <w:rPr>
          <w:spacing w:val="-14"/>
          <w:vertAlign w:val="baseline"/>
        </w:rPr>
        <w:t> </w:t>
      </w:r>
      <w:r>
        <w:rPr>
          <w:vertAlign w:val="baseline"/>
        </w:rPr>
        <w:t>two</w:t>
      </w:r>
      <w:r>
        <w:rPr>
          <w:spacing w:val="-14"/>
          <w:vertAlign w:val="baseline"/>
        </w:rPr>
        <w:t> </w:t>
      </w:r>
      <w:r>
        <w:rPr>
          <w:vertAlign w:val="baseline"/>
        </w:rPr>
        <w:t>parts;</w:t>
      </w:r>
      <w:r>
        <w:rPr>
          <w:spacing w:val="-14"/>
          <w:vertAlign w:val="baseline"/>
        </w:rPr>
        <w:t> </w:t>
      </w:r>
      <w:r>
        <w:rPr>
          <w:vertAlign w:val="baseline"/>
        </w:rPr>
        <w:t>with disturbances, effects are included and without any disturbances effect.</w:t>
      </w:r>
    </w:p>
    <w:p>
      <w:pPr>
        <w:pStyle w:val="BodyText"/>
        <w:spacing w:before="206"/>
      </w:pPr>
    </w:p>
    <w:p>
      <w:pPr>
        <w:pStyle w:val="Heading2"/>
        <w:numPr>
          <w:ilvl w:val="1"/>
          <w:numId w:val="16"/>
        </w:numPr>
        <w:tabs>
          <w:tab w:pos="1615" w:val="left" w:leader="none"/>
        </w:tabs>
        <w:spacing w:line="240" w:lineRule="auto" w:before="0" w:after="0"/>
        <w:ind w:left="1615" w:right="0" w:hanging="720"/>
        <w:jc w:val="left"/>
      </w:pPr>
      <w:bookmarkStart w:name="_bookmark139" w:id="140"/>
      <w:bookmarkEnd w:id="140"/>
      <w:r>
        <w:rPr>
          <w:b w:val="0"/>
        </w:rPr>
      </w:r>
      <w:r>
        <w:rPr/>
        <w:t>Linear</w:t>
      </w:r>
      <w:r>
        <w:rPr>
          <w:spacing w:val="-2"/>
        </w:rPr>
        <w:t> </w:t>
      </w:r>
      <w:r>
        <w:rPr/>
        <w:t>and</w:t>
      </w:r>
      <w:r>
        <w:rPr>
          <w:spacing w:val="-1"/>
        </w:rPr>
        <w:t> </w:t>
      </w:r>
      <w:r>
        <w:rPr/>
        <w:t>Non-Linear</w:t>
      </w:r>
      <w:r>
        <w:rPr>
          <w:spacing w:val="-2"/>
        </w:rPr>
        <w:t> </w:t>
      </w:r>
      <w:r>
        <w:rPr/>
        <w:t>Closed-Loop</w:t>
      </w:r>
      <w:r>
        <w:rPr>
          <w:spacing w:val="-1"/>
        </w:rPr>
        <w:t> </w:t>
      </w:r>
      <w:r>
        <w:rPr>
          <w:spacing w:val="-2"/>
        </w:rPr>
        <w:t>Response</w:t>
      </w:r>
    </w:p>
    <w:p>
      <w:pPr>
        <w:pStyle w:val="BodyText"/>
        <w:rPr>
          <w:b/>
        </w:rPr>
      </w:pPr>
    </w:p>
    <w:p>
      <w:pPr>
        <w:pStyle w:val="BodyText"/>
        <w:spacing w:before="65"/>
        <w:rPr>
          <w:b/>
        </w:rPr>
      </w:pPr>
    </w:p>
    <w:p>
      <w:pPr>
        <w:pStyle w:val="Heading2"/>
        <w:numPr>
          <w:ilvl w:val="2"/>
          <w:numId w:val="16"/>
        </w:numPr>
        <w:tabs>
          <w:tab w:pos="1975" w:val="left" w:leader="none"/>
        </w:tabs>
        <w:spacing w:line="240" w:lineRule="auto" w:before="0" w:after="0"/>
        <w:ind w:left="1975" w:right="0" w:hanging="1080"/>
        <w:jc w:val="left"/>
      </w:pPr>
      <w:bookmarkStart w:name="_bookmark140" w:id="141"/>
      <w:bookmarkEnd w:id="141"/>
      <w:r>
        <w:rPr>
          <w:b w:val="0"/>
        </w:rPr>
      </w:r>
      <w:r>
        <w:rPr/>
        <w:t>VTOL</w:t>
      </w:r>
      <w:r>
        <w:rPr>
          <w:spacing w:val="-2"/>
        </w:rPr>
        <w:t> </w:t>
      </w:r>
      <w:r>
        <w:rPr/>
        <w:t>Simulation</w:t>
      </w:r>
      <w:r>
        <w:rPr>
          <w:spacing w:val="-2"/>
        </w:rPr>
        <w:t> Results</w:t>
      </w:r>
    </w:p>
    <w:p>
      <w:pPr>
        <w:pStyle w:val="BodyText"/>
        <w:spacing w:before="223"/>
        <w:rPr>
          <w:b/>
        </w:rPr>
      </w:pPr>
    </w:p>
    <w:p>
      <w:pPr>
        <w:pStyle w:val="BodyText"/>
        <w:spacing w:line="360" w:lineRule="auto"/>
        <w:ind w:left="895" w:right="179"/>
        <w:jc w:val="both"/>
      </w:pPr>
      <w:r>
        <w:rPr/>
        <w:t>VTOL simulation results have shown that Linear and Non-Linear Models have complied</w:t>
      </w:r>
      <w:r>
        <w:rPr>
          <w:spacing w:val="5"/>
        </w:rPr>
        <w:t> </w:t>
      </w:r>
      <w:r>
        <w:rPr/>
        <w:t>with</w:t>
      </w:r>
      <w:r>
        <w:rPr>
          <w:spacing w:val="9"/>
        </w:rPr>
        <w:t> </w:t>
      </w:r>
      <w:r>
        <w:rPr/>
        <w:t>each</w:t>
      </w:r>
      <w:r>
        <w:rPr>
          <w:spacing w:val="10"/>
        </w:rPr>
        <w:t> </w:t>
      </w:r>
      <w:r>
        <w:rPr/>
        <w:t>other.</w:t>
      </w:r>
      <w:r>
        <w:rPr>
          <w:spacing w:val="8"/>
        </w:rPr>
        <w:t> </w:t>
      </w:r>
      <w:r>
        <w:rPr/>
        <w:t>Roll</w:t>
      </w:r>
      <w:r>
        <w:rPr>
          <w:spacing w:val="10"/>
        </w:rPr>
        <w:t> </w:t>
      </w:r>
      <w:r>
        <w:rPr/>
        <w:t>stability</w:t>
      </w:r>
      <w:r>
        <w:rPr>
          <w:spacing w:val="8"/>
        </w:rPr>
        <w:t> </w:t>
      </w:r>
      <w:r>
        <w:rPr/>
        <w:t>has</w:t>
      </w:r>
      <w:r>
        <w:rPr>
          <w:spacing w:val="9"/>
        </w:rPr>
        <w:t> </w:t>
      </w:r>
      <w:r>
        <w:rPr/>
        <w:t>sufficient</w:t>
      </w:r>
      <w:r>
        <w:rPr>
          <w:spacing w:val="9"/>
        </w:rPr>
        <w:t> </w:t>
      </w:r>
      <w:r>
        <w:rPr/>
        <w:t>dynamic</w:t>
      </w:r>
      <w:r>
        <w:rPr>
          <w:spacing w:val="7"/>
        </w:rPr>
        <w:t> </w:t>
      </w:r>
      <w:r>
        <w:rPr/>
        <w:t>response,</w:t>
      </w:r>
      <w:r>
        <w:rPr>
          <w:spacing w:val="11"/>
        </w:rPr>
        <w:t> </w:t>
      </w:r>
      <w:r>
        <w:rPr/>
        <w:t>while</w:t>
      </w:r>
      <w:r>
        <w:rPr>
          <w:spacing w:val="11"/>
        </w:rPr>
        <w:t> </w:t>
      </w:r>
      <w:r>
        <w:rPr>
          <w:spacing w:val="-5"/>
        </w:rPr>
        <w:t>the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1"/>
        <w:jc w:val="both"/>
      </w:pPr>
      <w:r>
        <w:rPr/>
        <w:t>pitch angle settles down too late. Pitch angle and altitude are crossed coupled. Altitude weight was chosen as the most important one while determining the weighting matrix in LQR design. So, the controller is always giving priority to altitude.</w:t>
      </w:r>
      <w:r>
        <w:rPr>
          <w:spacing w:val="-7"/>
        </w:rPr>
        <w:t> </w:t>
      </w:r>
      <w:r>
        <w:rPr/>
        <w:t>Therefore,</w:t>
      </w:r>
      <w:r>
        <w:rPr>
          <w:spacing w:val="-5"/>
        </w:rPr>
        <w:t> </w:t>
      </w:r>
      <w:r>
        <w:rPr/>
        <w:t>the</w:t>
      </w:r>
      <w:r>
        <w:rPr>
          <w:spacing w:val="-7"/>
        </w:rPr>
        <w:t> </w:t>
      </w:r>
      <w:r>
        <w:rPr/>
        <w:t>pitch</w:t>
      </w:r>
      <w:r>
        <w:rPr>
          <w:spacing w:val="-8"/>
        </w:rPr>
        <w:t> </w:t>
      </w:r>
      <w:r>
        <w:rPr/>
        <w:t>angle</w:t>
      </w:r>
      <w:r>
        <w:rPr>
          <w:spacing w:val="-8"/>
        </w:rPr>
        <w:t> </w:t>
      </w:r>
      <w:r>
        <w:rPr/>
        <w:t>settling</w:t>
      </w:r>
      <w:r>
        <w:rPr>
          <w:spacing w:val="-7"/>
        </w:rPr>
        <w:t> </w:t>
      </w:r>
      <w:r>
        <w:rPr/>
        <w:t>takes</w:t>
      </w:r>
      <w:r>
        <w:rPr>
          <w:spacing w:val="-7"/>
        </w:rPr>
        <w:t> </w:t>
      </w:r>
      <w:r>
        <w:rPr/>
        <w:t>too</w:t>
      </w:r>
      <w:r>
        <w:rPr>
          <w:spacing w:val="-7"/>
        </w:rPr>
        <w:t> </w:t>
      </w:r>
      <w:r>
        <w:rPr/>
        <w:t>much</w:t>
      </w:r>
      <w:r>
        <w:rPr>
          <w:spacing w:val="-8"/>
        </w:rPr>
        <w:t> </w:t>
      </w:r>
      <w:r>
        <w:rPr/>
        <w:t>time.</w:t>
      </w:r>
      <w:r>
        <w:rPr>
          <w:spacing w:val="-7"/>
        </w:rPr>
        <w:t> </w:t>
      </w:r>
      <w:r>
        <w:rPr/>
        <w:t>This</w:t>
      </w:r>
      <w:r>
        <w:rPr>
          <w:spacing w:val="-7"/>
        </w:rPr>
        <w:t> </w:t>
      </w:r>
      <w:r>
        <w:rPr/>
        <w:t>condition</w:t>
      </w:r>
      <w:r>
        <w:rPr>
          <w:spacing w:val="-7"/>
        </w:rPr>
        <w:t> </w:t>
      </w:r>
      <w:r>
        <w:rPr/>
        <w:t>does not affect the success of the mission. So it is assumed that the roll and pitch angle response of the aircraft is acceptable.</w:t>
      </w:r>
    </w:p>
    <w:p>
      <w:pPr>
        <w:pStyle w:val="BodyText"/>
        <w:rPr>
          <w:sz w:val="20"/>
        </w:rPr>
      </w:pPr>
    </w:p>
    <w:p>
      <w:pPr>
        <w:pStyle w:val="BodyText"/>
        <w:spacing w:before="5"/>
        <w:rPr>
          <w:sz w:val="20"/>
        </w:rPr>
      </w:pPr>
      <w:r>
        <w:rPr/>
        <w:drawing>
          <wp:anchor distT="0" distB="0" distL="0" distR="0" allowOverlap="1" layoutInCell="1" locked="0" behindDoc="1" simplePos="0" relativeHeight="487681024">
            <wp:simplePos x="0" y="0"/>
            <wp:positionH relativeFrom="page">
              <wp:posOffset>1338728</wp:posOffset>
            </wp:positionH>
            <wp:positionV relativeFrom="paragraph">
              <wp:posOffset>164521</wp:posOffset>
            </wp:positionV>
            <wp:extent cx="4422780" cy="1609344"/>
            <wp:effectExtent l="0" t="0" r="0" b="0"/>
            <wp:wrapTopAndBottom/>
            <wp:docPr id="654" name="Image 654"/>
            <wp:cNvGraphicFramePr>
              <a:graphicFrameLocks/>
            </wp:cNvGraphicFramePr>
            <a:graphic>
              <a:graphicData uri="http://schemas.openxmlformats.org/drawingml/2006/picture">
                <pic:pic>
                  <pic:nvPicPr>
                    <pic:cNvPr id="654" name="Image 654"/>
                    <pic:cNvPicPr/>
                  </pic:nvPicPr>
                  <pic:blipFill>
                    <a:blip r:embed="rId124" cstate="print"/>
                    <a:stretch>
                      <a:fillRect/>
                    </a:stretch>
                  </pic:blipFill>
                  <pic:spPr>
                    <a:xfrm>
                      <a:off x="0" y="0"/>
                      <a:ext cx="4422780" cy="1609344"/>
                    </a:xfrm>
                    <a:prstGeom prst="rect">
                      <a:avLst/>
                    </a:prstGeom>
                  </pic:spPr>
                </pic:pic>
              </a:graphicData>
            </a:graphic>
          </wp:anchor>
        </w:drawing>
      </w:r>
    </w:p>
    <w:p>
      <w:pPr>
        <w:pStyle w:val="BodyText"/>
        <w:ind w:left="1169"/>
        <w:jc w:val="both"/>
      </w:pPr>
      <w:bookmarkStart w:name="_bookmark141" w:id="142"/>
      <w:bookmarkEnd w:id="142"/>
      <w:r>
        <w:rPr/>
      </w:r>
      <w:r>
        <w:rPr/>
        <w:t>Figure</w:t>
      </w:r>
      <w:r>
        <w:rPr>
          <w:spacing w:val="-5"/>
        </w:rPr>
        <w:t> </w:t>
      </w:r>
      <w:r>
        <w:rPr/>
        <w:t>6.1. Roll Angle</w:t>
      </w:r>
      <w:r>
        <w:rPr>
          <w:spacing w:val="-1"/>
        </w:rPr>
        <w:t> </w:t>
      </w:r>
      <w:r>
        <w:rPr/>
        <w:t>Response of</w:t>
      </w:r>
      <w:r>
        <w:rPr>
          <w:spacing w:val="-2"/>
        </w:rPr>
        <w:t> </w:t>
      </w:r>
      <w:r>
        <w:rPr/>
        <w:t>the</w:t>
      </w:r>
      <w:r>
        <w:rPr>
          <w:spacing w:val="-1"/>
        </w:rPr>
        <w:t> </w:t>
      </w:r>
      <w:r>
        <w:rPr/>
        <w:t>Aircraft in</w:t>
      </w:r>
      <w:r>
        <w:rPr>
          <w:spacing w:val="1"/>
        </w:rPr>
        <w:t> </w:t>
      </w:r>
      <w:r>
        <w:rPr/>
        <w:t>VTOL</w:t>
      </w:r>
      <w:r>
        <w:rPr>
          <w:spacing w:val="-1"/>
        </w:rPr>
        <w:t> </w:t>
      </w:r>
      <w:r>
        <w:rPr>
          <w:spacing w:val="-4"/>
        </w:rPr>
        <w:t>mode</w:t>
      </w:r>
    </w:p>
    <w:p>
      <w:pPr>
        <w:pStyle w:val="BodyText"/>
        <w:spacing w:before="2"/>
        <w:rPr>
          <w:sz w:val="11"/>
        </w:rPr>
      </w:pPr>
      <w:r>
        <w:rPr/>
        <w:drawing>
          <wp:anchor distT="0" distB="0" distL="0" distR="0" allowOverlap="1" layoutInCell="1" locked="0" behindDoc="1" simplePos="0" relativeHeight="487681536">
            <wp:simplePos x="0" y="0"/>
            <wp:positionH relativeFrom="page">
              <wp:posOffset>1305179</wp:posOffset>
            </wp:positionH>
            <wp:positionV relativeFrom="paragraph">
              <wp:posOffset>97260</wp:posOffset>
            </wp:positionV>
            <wp:extent cx="4494684" cy="1609344"/>
            <wp:effectExtent l="0" t="0" r="0" b="0"/>
            <wp:wrapTopAndBottom/>
            <wp:docPr id="655" name="Image 655"/>
            <wp:cNvGraphicFramePr>
              <a:graphicFrameLocks/>
            </wp:cNvGraphicFramePr>
            <a:graphic>
              <a:graphicData uri="http://schemas.openxmlformats.org/drawingml/2006/picture">
                <pic:pic>
                  <pic:nvPicPr>
                    <pic:cNvPr id="655" name="Image 655"/>
                    <pic:cNvPicPr/>
                  </pic:nvPicPr>
                  <pic:blipFill>
                    <a:blip r:embed="rId125" cstate="print"/>
                    <a:stretch>
                      <a:fillRect/>
                    </a:stretch>
                  </pic:blipFill>
                  <pic:spPr>
                    <a:xfrm>
                      <a:off x="0" y="0"/>
                      <a:ext cx="4494684" cy="1609344"/>
                    </a:xfrm>
                    <a:prstGeom prst="rect">
                      <a:avLst/>
                    </a:prstGeom>
                  </pic:spPr>
                </pic:pic>
              </a:graphicData>
            </a:graphic>
          </wp:anchor>
        </w:drawing>
      </w:r>
    </w:p>
    <w:p>
      <w:pPr>
        <w:pStyle w:val="BodyText"/>
        <w:ind w:left="1128"/>
        <w:jc w:val="both"/>
      </w:pPr>
      <w:bookmarkStart w:name="_bookmark142" w:id="143"/>
      <w:bookmarkEnd w:id="143"/>
      <w:r>
        <w:rPr/>
      </w:r>
      <w:r>
        <w:rPr/>
        <w:t>Figure</w:t>
      </w:r>
      <w:r>
        <w:rPr>
          <w:spacing w:val="-3"/>
        </w:rPr>
        <w:t> </w:t>
      </w:r>
      <w:r>
        <w:rPr/>
        <w:t>6.2.</w:t>
      </w:r>
      <w:r>
        <w:rPr>
          <w:spacing w:val="-1"/>
        </w:rPr>
        <w:t> </w:t>
      </w:r>
      <w:r>
        <w:rPr/>
        <w:t>Pitch Angle Response of</w:t>
      </w:r>
      <w:r>
        <w:rPr>
          <w:spacing w:val="-3"/>
        </w:rPr>
        <w:t> </w:t>
      </w:r>
      <w:r>
        <w:rPr/>
        <w:t>the</w:t>
      </w:r>
      <w:r>
        <w:rPr>
          <w:spacing w:val="-1"/>
        </w:rPr>
        <w:t> </w:t>
      </w:r>
      <w:r>
        <w:rPr/>
        <w:t>Aircraft in</w:t>
      </w:r>
      <w:r>
        <w:rPr>
          <w:spacing w:val="-1"/>
        </w:rPr>
        <w:t> </w:t>
      </w:r>
      <w:r>
        <w:rPr/>
        <w:t>VTOL </w:t>
      </w:r>
      <w:r>
        <w:rPr>
          <w:spacing w:val="-4"/>
        </w:rPr>
        <w:t>mode</w:t>
      </w:r>
    </w:p>
    <w:p>
      <w:pPr>
        <w:pStyle w:val="BodyText"/>
        <w:spacing w:line="360" w:lineRule="auto" w:before="146"/>
        <w:ind w:left="204" w:right="869"/>
        <w:jc w:val="both"/>
      </w:pPr>
      <w:r>
        <w:rPr/>
        <w:t>Altitude error is quickly compensated by the aircraft in both linear and non-linear models. As aircraft have diverged from the trim point, aircraft dynamics are changing. The difference between linear and non-linear models stem from the aircraft</w:t>
      </w:r>
      <w:r>
        <w:rPr>
          <w:spacing w:val="-9"/>
        </w:rPr>
        <w:t> </w:t>
      </w:r>
      <w:r>
        <w:rPr/>
        <w:t>dynamics</w:t>
      </w:r>
      <w:r>
        <w:rPr>
          <w:spacing w:val="-9"/>
        </w:rPr>
        <w:t> </w:t>
      </w:r>
      <w:r>
        <w:rPr/>
        <w:t>change.</w:t>
      </w:r>
      <w:r>
        <w:rPr>
          <w:spacing w:val="-7"/>
        </w:rPr>
        <w:t> </w:t>
      </w:r>
      <w:r>
        <w:rPr/>
        <w:t>While</w:t>
      </w:r>
      <w:r>
        <w:rPr>
          <w:spacing w:val="-9"/>
        </w:rPr>
        <w:t> </w:t>
      </w:r>
      <w:r>
        <w:rPr/>
        <w:t>the</w:t>
      </w:r>
      <w:r>
        <w:rPr>
          <w:spacing w:val="-9"/>
        </w:rPr>
        <w:t> </w:t>
      </w:r>
      <w:r>
        <w:rPr/>
        <w:t>linear</w:t>
      </w:r>
      <w:r>
        <w:rPr>
          <w:spacing w:val="-9"/>
        </w:rPr>
        <w:t> </w:t>
      </w:r>
      <w:r>
        <w:rPr/>
        <w:t>model</w:t>
      </w:r>
      <w:r>
        <w:rPr>
          <w:spacing w:val="-7"/>
        </w:rPr>
        <w:t> </w:t>
      </w:r>
      <w:r>
        <w:rPr/>
        <w:t>assumes</w:t>
      </w:r>
      <w:r>
        <w:rPr>
          <w:spacing w:val="-9"/>
        </w:rPr>
        <w:t> </w:t>
      </w:r>
      <w:r>
        <w:rPr/>
        <w:t>that</w:t>
      </w:r>
      <w:r>
        <w:rPr>
          <w:spacing w:val="-9"/>
        </w:rPr>
        <w:t> </w:t>
      </w:r>
      <w:r>
        <w:rPr/>
        <w:t>aircraft</w:t>
      </w:r>
      <w:r>
        <w:rPr>
          <w:spacing w:val="-9"/>
        </w:rPr>
        <w:t> </w:t>
      </w:r>
      <w:r>
        <w:rPr/>
        <w:t>dynamics</w:t>
      </w:r>
      <w:r>
        <w:rPr>
          <w:spacing w:val="-6"/>
        </w:rPr>
        <w:t> </w:t>
      </w:r>
      <w:r>
        <w:rPr/>
        <w:t>are not</w:t>
      </w:r>
      <w:r>
        <w:rPr>
          <w:spacing w:val="-13"/>
        </w:rPr>
        <w:t> </w:t>
      </w:r>
      <w:r>
        <w:rPr/>
        <w:t>changing</w:t>
      </w:r>
      <w:r>
        <w:rPr>
          <w:spacing w:val="-13"/>
        </w:rPr>
        <w:t> </w:t>
      </w:r>
      <w:r>
        <w:rPr/>
        <w:t>during</w:t>
      </w:r>
      <w:r>
        <w:rPr>
          <w:spacing w:val="-11"/>
        </w:rPr>
        <w:t> </w:t>
      </w:r>
      <w:r>
        <w:rPr/>
        <w:t>compensation,</w:t>
      </w:r>
      <w:r>
        <w:rPr>
          <w:spacing w:val="-13"/>
        </w:rPr>
        <w:t> </w:t>
      </w:r>
      <w:r>
        <w:rPr/>
        <w:t>the</w:t>
      </w:r>
      <w:r>
        <w:rPr>
          <w:spacing w:val="-14"/>
        </w:rPr>
        <w:t> </w:t>
      </w:r>
      <w:r>
        <w:rPr/>
        <w:t>non-linear</w:t>
      </w:r>
      <w:r>
        <w:rPr>
          <w:spacing w:val="-11"/>
        </w:rPr>
        <w:t> </w:t>
      </w:r>
      <w:r>
        <w:rPr/>
        <w:t>model</w:t>
      </w:r>
      <w:r>
        <w:rPr>
          <w:spacing w:val="-13"/>
        </w:rPr>
        <w:t> </w:t>
      </w:r>
      <w:r>
        <w:rPr/>
        <w:t>takes</w:t>
      </w:r>
      <w:r>
        <w:rPr>
          <w:spacing w:val="-13"/>
        </w:rPr>
        <w:t> </w:t>
      </w:r>
      <w:r>
        <w:rPr/>
        <w:t>into</w:t>
      </w:r>
      <w:r>
        <w:rPr>
          <w:spacing w:val="-13"/>
        </w:rPr>
        <w:t> </w:t>
      </w:r>
      <w:r>
        <w:rPr/>
        <w:t>consideration</w:t>
      </w:r>
      <w:r>
        <w:rPr>
          <w:spacing w:val="-13"/>
        </w:rPr>
        <w:t> </w:t>
      </w:r>
      <w:r>
        <w:rPr/>
        <w:t>the aircraft dynamics change. The altitude error penalty creates a small difference between linear and non-linear responses. Since the penalty given to altitude error is a very high, non-linear model diverges from the trim point to compensate for the error</w:t>
      </w:r>
      <w:r>
        <w:rPr>
          <w:spacing w:val="26"/>
        </w:rPr>
        <w:t> </w:t>
      </w:r>
      <w:r>
        <w:rPr/>
        <w:t>quickly.</w:t>
      </w:r>
      <w:r>
        <w:rPr>
          <w:spacing w:val="26"/>
        </w:rPr>
        <w:t> </w:t>
      </w:r>
      <w:r>
        <w:rPr/>
        <w:t>However,</w:t>
      </w:r>
      <w:r>
        <w:rPr>
          <w:spacing w:val="27"/>
        </w:rPr>
        <w:t> </w:t>
      </w:r>
      <w:r>
        <w:rPr/>
        <w:t>a</w:t>
      </w:r>
      <w:r>
        <w:rPr>
          <w:spacing w:val="25"/>
        </w:rPr>
        <w:t> </w:t>
      </w:r>
      <w:r>
        <w:rPr/>
        <w:t>rate</w:t>
      </w:r>
      <w:r>
        <w:rPr>
          <w:spacing w:val="25"/>
        </w:rPr>
        <w:t> </w:t>
      </w:r>
      <w:r>
        <w:rPr/>
        <w:t>limiter</w:t>
      </w:r>
      <w:r>
        <w:rPr>
          <w:spacing w:val="24"/>
        </w:rPr>
        <w:t> </w:t>
      </w:r>
      <w:r>
        <w:rPr/>
        <w:t>has</w:t>
      </w:r>
      <w:r>
        <w:rPr>
          <w:spacing w:val="25"/>
        </w:rPr>
        <w:t> </w:t>
      </w:r>
      <w:r>
        <w:rPr/>
        <w:t>been</w:t>
      </w:r>
      <w:r>
        <w:rPr>
          <w:spacing w:val="26"/>
        </w:rPr>
        <w:t> </w:t>
      </w:r>
      <w:r>
        <w:rPr/>
        <w:t>used</w:t>
      </w:r>
      <w:r>
        <w:rPr>
          <w:spacing w:val="26"/>
        </w:rPr>
        <w:t> </w:t>
      </w:r>
      <w:r>
        <w:rPr/>
        <w:t>to</w:t>
      </w:r>
      <w:r>
        <w:rPr>
          <w:spacing w:val="32"/>
        </w:rPr>
        <w:t> </w:t>
      </w:r>
      <w:r>
        <w:rPr/>
        <w:t>prevent</w:t>
      </w:r>
      <w:r>
        <w:rPr>
          <w:spacing w:val="27"/>
        </w:rPr>
        <w:t> </w:t>
      </w:r>
      <w:r>
        <w:rPr/>
        <w:t>possible</w:t>
      </w:r>
      <w:r>
        <w:rPr>
          <w:spacing w:val="31"/>
        </w:rPr>
        <w:t> </w:t>
      </w:r>
      <w:r>
        <w:rPr>
          <w:spacing w:val="-2"/>
        </w:rPr>
        <w:t>unstable</w:t>
      </w:r>
    </w:p>
    <w:p>
      <w:pPr>
        <w:spacing w:after="0" w:line="360" w:lineRule="auto"/>
        <w:jc w:val="both"/>
        <w:sectPr>
          <w:pgSz w:w="11910" w:h="16840"/>
          <w:pgMar w:header="0" w:footer="1476" w:top="1900" w:bottom="1660" w:left="1380" w:right="1400"/>
        </w:sectPr>
      </w:pPr>
    </w:p>
    <w:p>
      <w:pPr>
        <w:pStyle w:val="BodyText"/>
        <w:spacing w:line="360" w:lineRule="auto" w:before="68"/>
        <w:ind w:left="895" w:right="182"/>
        <w:jc w:val="both"/>
      </w:pPr>
      <w:r>
        <w:rPr/>
        <w:t>behavior. This condition creates a difference between linear and non-linear </w:t>
      </w:r>
      <w:r>
        <w:rPr>
          <w:spacing w:val="-2"/>
        </w:rPr>
        <w:t>responses.</w:t>
      </w:r>
    </w:p>
    <w:p>
      <w:pPr>
        <w:pStyle w:val="BodyText"/>
        <w:spacing w:before="6"/>
        <w:rPr>
          <w:sz w:val="16"/>
        </w:rPr>
      </w:pPr>
      <w:r>
        <w:rPr/>
        <w:drawing>
          <wp:anchor distT="0" distB="0" distL="0" distR="0" allowOverlap="1" layoutInCell="1" locked="0" behindDoc="1" simplePos="0" relativeHeight="487682048">
            <wp:simplePos x="0" y="0"/>
            <wp:positionH relativeFrom="page">
              <wp:posOffset>1810484</wp:posOffset>
            </wp:positionH>
            <wp:positionV relativeFrom="paragraph">
              <wp:posOffset>135898</wp:posOffset>
            </wp:positionV>
            <wp:extent cx="4395104" cy="1575816"/>
            <wp:effectExtent l="0" t="0" r="0" b="0"/>
            <wp:wrapTopAndBottom/>
            <wp:docPr id="656" name="Image 656"/>
            <wp:cNvGraphicFramePr>
              <a:graphicFrameLocks/>
            </wp:cNvGraphicFramePr>
            <a:graphic>
              <a:graphicData uri="http://schemas.openxmlformats.org/drawingml/2006/picture">
                <pic:pic>
                  <pic:nvPicPr>
                    <pic:cNvPr id="656" name="Image 656"/>
                    <pic:cNvPicPr/>
                  </pic:nvPicPr>
                  <pic:blipFill>
                    <a:blip r:embed="rId126" cstate="print"/>
                    <a:stretch>
                      <a:fillRect/>
                    </a:stretch>
                  </pic:blipFill>
                  <pic:spPr>
                    <a:xfrm>
                      <a:off x="0" y="0"/>
                      <a:ext cx="4395104" cy="1575816"/>
                    </a:xfrm>
                    <a:prstGeom prst="rect">
                      <a:avLst/>
                    </a:prstGeom>
                  </pic:spPr>
                </pic:pic>
              </a:graphicData>
            </a:graphic>
          </wp:anchor>
        </w:drawing>
      </w:r>
    </w:p>
    <w:p>
      <w:pPr>
        <w:pStyle w:val="BodyText"/>
        <w:ind w:left="1182" w:right="471"/>
        <w:jc w:val="center"/>
      </w:pPr>
      <w:bookmarkStart w:name="_bookmark143" w:id="144"/>
      <w:bookmarkEnd w:id="144"/>
      <w:r>
        <w:rPr/>
      </w:r>
      <w:r>
        <w:rPr/>
        <w:t>Figure</w:t>
      </w:r>
      <w:r>
        <w:rPr>
          <w:spacing w:val="-4"/>
        </w:rPr>
        <w:t> </w:t>
      </w:r>
      <w:r>
        <w:rPr/>
        <w:t>6.3. Altitude Response</w:t>
      </w:r>
      <w:r>
        <w:rPr>
          <w:spacing w:val="-1"/>
        </w:rPr>
        <w:t> </w:t>
      </w:r>
      <w:r>
        <w:rPr/>
        <w:t>of</w:t>
      </w:r>
      <w:r>
        <w:rPr>
          <w:spacing w:val="-1"/>
        </w:rPr>
        <w:t> </w:t>
      </w:r>
      <w:r>
        <w:rPr/>
        <w:t>the</w:t>
      </w:r>
      <w:r>
        <w:rPr>
          <w:spacing w:val="-2"/>
        </w:rPr>
        <w:t> </w:t>
      </w:r>
      <w:r>
        <w:rPr/>
        <w:t>Aircraft in VTOL </w:t>
      </w:r>
      <w:r>
        <w:rPr>
          <w:spacing w:val="-4"/>
        </w:rPr>
        <w:t>mode</w:t>
      </w:r>
    </w:p>
    <w:p>
      <w:pPr>
        <w:pStyle w:val="BodyText"/>
        <w:spacing w:line="360" w:lineRule="auto" w:before="262"/>
        <w:ind w:left="895" w:right="181"/>
        <w:jc w:val="both"/>
      </w:pPr>
      <w:r>
        <w:rPr/>
        <w:t>Altitude</w:t>
      </w:r>
      <w:r>
        <w:rPr>
          <w:spacing w:val="-6"/>
        </w:rPr>
        <w:t> </w:t>
      </w:r>
      <w:r>
        <w:rPr/>
        <w:t>change</w:t>
      </w:r>
      <w:r>
        <w:rPr>
          <w:spacing w:val="-7"/>
        </w:rPr>
        <w:t> </w:t>
      </w:r>
      <w:r>
        <w:rPr/>
        <w:t>command</w:t>
      </w:r>
      <w:r>
        <w:rPr>
          <w:spacing w:val="-6"/>
        </w:rPr>
        <w:t> </w:t>
      </w:r>
      <w:r>
        <w:rPr/>
        <w:t>is</w:t>
      </w:r>
      <w:r>
        <w:rPr>
          <w:spacing w:val="-5"/>
        </w:rPr>
        <w:t> </w:t>
      </w:r>
      <w:r>
        <w:rPr/>
        <w:t>given</w:t>
      </w:r>
      <w:r>
        <w:rPr>
          <w:spacing w:val="-5"/>
        </w:rPr>
        <w:t> </w:t>
      </w:r>
      <w:r>
        <w:rPr/>
        <w:t>in</w:t>
      </w:r>
      <w:r>
        <w:rPr>
          <w:spacing w:val="-5"/>
        </w:rPr>
        <w:t> </w:t>
      </w:r>
      <w:r>
        <w:rPr/>
        <w:t>third</w:t>
      </w:r>
      <w:r>
        <w:rPr>
          <w:spacing w:val="-6"/>
        </w:rPr>
        <w:t> </w:t>
      </w:r>
      <w:r>
        <w:rPr/>
        <w:t>seconds,</w:t>
      </w:r>
      <w:r>
        <w:rPr>
          <w:spacing w:val="-6"/>
        </w:rPr>
        <w:t> </w:t>
      </w:r>
      <w:r>
        <w:rPr/>
        <w:t>and</w:t>
      </w:r>
      <w:r>
        <w:rPr>
          <w:spacing w:val="-6"/>
        </w:rPr>
        <w:t> </w:t>
      </w:r>
      <w:r>
        <w:rPr/>
        <w:t>the</w:t>
      </w:r>
      <w:r>
        <w:rPr>
          <w:spacing w:val="-6"/>
        </w:rPr>
        <w:t> </w:t>
      </w:r>
      <w:r>
        <w:rPr/>
        <w:t>aircraft</w:t>
      </w:r>
      <w:r>
        <w:rPr>
          <w:spacing w:val="-6"/>
        </w:rPr>
        <w:t> </w:t>
      </w:r>
      <w:r>
        <w:rPr/>
        <w:t>is</w:t>
      </w:r>
      <w:r>
        <w:rPr>
          <w:spacing w:val="-5"/>
        </w:rPr>
        <w:t> </w:t>
      </w:r>
      <w:r>
        <w:rPr/>
        <w:t>climbed</w:t>
      </w:r>
      <w:r>
        <w:rPr>
          <w:spacing w:val="-6"/>
        </w:rPr>
        <w:t> </w:t>
      </w:r>
      <w:r>
        <w:rPr/>
        <w:t>at</w:t>
      </w:r>
      <w:r>
        <w:rPr>
          <w:spacing w:val="-5"/>
        </w:rPr>
        <w:t> </w:t>
      </w:r>
      <w:r>
        <w:rPr/>
        <w:t>10 m altitude</w:t>
      </w:r>
      <w:r>
        <w:rPr>
          <w:spacing w:val="-1"/>
        </w:rPr>
        <w:t> </w:t>
      </w:r>
      <w:r>
        <w:rPr/>
        <w:t>within four</w:t>
      </w:r>
      <w:r>
        <w:rPr>
          <w:spacing w:val="-2"/>
        </w:rPr>
        <w:t> </w:t>
      </w:r>
      <w:r>
        <w:rPr/>
        <w:t>seconds. It can be</w:t>
      </w:r>
      <w:r>
        <w:rPr>
          <w:spacing w:val="-1"/>
        </w:rPr>
        <w:t> </w:t>
      </w:r>
      <w:r>
        <w:rPr/>
        <w:t>inferred from Figure</w:t>
      </w:r>
      <w:r>
        <w:rPr>
          <w:spacing w:val="-1"/>
        </w:rPr>
        <w:t> </w:t>
      </w:r>
      <w:r>
        <w:rPr/>
        <w:t>6.4 that the aircraft</w:t>
      </w:r>
      <w:r>
        <w:rPr>
          <w:spacing w:val="-1"/>
        </w:rPr>
        <w:t> </w:t>
      </w:r>
      <w:r>
        <w:rPr/>
        <w:t>is able to reject the disturbances.</w:t>
      </w:r>
    </w:p>
    <w:p>
      <w:pPr>
        <w:pStyle w:val="BodyText"/>
        <w:spacing w:before="9"/>
        <w:rPr>
          <w:sz w:val="11"/>
        </w:rPr>
      </w:pPr>
      <w:r>
        <w:rPr/>
        <w:drawing>
          <wp:anchor distT="0" distB="0" distL="0" distR="0" allowOverlap="1" layoutInCell="1" locked="0" behindDoc="1" simplePos="0" relativeHeight="487682560">
            <wp:simplePos x="0" y="0"/>
            <wp:positionH relativeFrom="page">
              <wp:posOffset>1777224</wp:posOffset>
            </wp:positionH>
            <wp:positionV relativeFrom="paragraph">
              <wp:posOffset>101464</wp:posOffset>
            </wp:positionV>
            <wp:extent cx="4429624" cy="1575815"/>
            <wp:effectExtent l="0" t="0" r="0" b="0"/>
            <wp:wrapTopAndBottom/>
            <wp:docPr id="657" name="Image 657"/>
            <wp:cNvGraphicFramePr>
              <a:graphicFrameLocks/>
            </wp:cNvGraphicFramePr>
            <a:graphic>
              <a:graphicData uri="http://schemas.openxmlformats.org/drawingml/2006/picture">
                <pic:pic>
                  <pic:nvPicPr>
                    <pic:cNvPr id="657" name="Image 657"/>
                    <pic:cNvPicPr/>
                  </pic:nvPicPr>
                  <pic:blipFill>
                    <a:blip r:embed="rId127" cstate="print"/>
                    <a:stretch>
                      <a:fillRect/>
                    </a:stretch>
                  </pic:blipFill>
                  <pic:spPr>
                    <a:xfrm>
                      <a:off x="0" y="0"/>
                      <a:ext cx="4429624" cy="1575815"/>
                    </a:xfrm>
                    <a:prstGeom prst="rect">
                      <a:avLst/>
                    </a:prstGeom>
                  </pic:spPr>
                </pic:pic>
              </a:graphicData>
            </a:graphic>
          </wp:anchor>
        </w:drawing>
      </w:r>
    </w:p>
    <w:p>
      <w:pPr>
        <w:pStyle w:val="BodyText"/>
        <w:spacing w:before="29"/>
      </w:pPr>
    </w:p>
    <w:p>
      <w:pPr>
        <w:pStyle w:val="BodyText"/>
        <w:ind w:left="1036" w:right="321"/>
        <w:jc w:val="center"/>
      </w:pPr>
      <w:bookmarkStart w:name="_bookmark144" w:id="145"/>
      <w:bookmarkEnd w:id="145"/>
      <w:r>
        <w:rPr/>
      </w:r>
      <w:r>
        <w:rPr/>
        <w:t>Figure</w:t>
      </w:r>
      <w:r>
        <w:rPr>
          <w:spacing w:val="-5"/>
        </w:rPr>
        <w:t> </w:t>
      </w:r>
      <w:r>
        <w:rPr/>
        <w:t>6.4.</w:t>
      </w:r>
      <w:r>
        <w:rPr>
          <w:spacing w:val="-3"/>
        </w:rPr>
        <w:t> </w:t>
      </w:r>
      <w:r>
        <w:rPr/>
        <w:t>Altitude</w:t>
      </w:r>
      <w:r>
        <w:rPr>
          <w:spacing w:val="-3"/>
        </w:rPr>
        <w:t> </w:t>
      </w:r>
      <w:r>
        <w:rPr/>
        <w:t>Command</w:t>
      </w:r>
      <w:r>
        <w:rPr>
          <w:spacing w:val="-3"/>
        </w:rPr>
        <w:t> </w:t>
      </w:r>
      <w:r>
        <w:rPr/>
        <w:t>and</w:t>
      </w:r>
      <w:r>
        <w:rPr>
          <w:spacing w:val="-3"/>
        </w:rPr>
        <w:t> </w:t>
      </w:r>
      <w:r>
        <w:rPr/>
        <w:t>Altitude</w:t>
      </w:r>
      <w:r>
        <w:rPr>
          <w:spacing w:val="-3"/>
        </w:rPr>
        <w:t> </w:t>
      </w:r>
      <w:r>
        <w:rPr/>
        <w:t>Response</w:t>
      </w:r>
      <w:r>
        <w:rPr>
          <w:spacing w:val="-3"/>
        </w:rPr>
        <w:t> </w:t>
      </w:r>
      <w:r>
        <w:rPr/>
        <w:t>of</w:t>
      </w:r>
      <w:r>
        <w:rPr>
          <w:spacing w:val="-5"/>
        </w:rPr>
        <w:t> </w:t>
      </w:r>
      <w:r>
        <w:rPr/>
        <w:t>the</w:t>
      </w:r>
      <w:r>
        <w:rPr>
          <w:spacing w:val="-3"/>
        </w:rPr>
        <w:t> </w:t>
      </w:r>
      <w:r>
        <w:rPr/>
        <w:t>Aircraft</w:t>
      </w:r>
      <w:r>
        <w:rPr>
          <w:spacing w:val="-3"/>
        </w:rPr>
        <w:t> </w:t>
      </w:r>
      <w:r>
        <w:rPr/>
        <w:t>in</w:t>
      </w:r>
      <w:r>
        <w:rPr>
          <w:spacing w:val="-3"/>
        </w:rPr>
        <w:t> </w:t>
      </w:r>
      <w:r>
        <w:rPr/>
        <w:t>VTOL </w:t>
      </w:r>
      <w:r>
        <w:rPr>
          <w:spacing w:val="-4"/>
        </w:rPr>
        <w:t>Mode</w:t>
      </w:r>
    </w:p>
    <w:p>
      <w:pPr>
        <w:pStyle w:val="BodyText"/>
        <w:spacing w:before="204"/>
      </w:pPr>
    </w:p>
    <w:p>
      <w:pPr>
        <w:pStyle w:val="Heading2"/>
        <w:numPr>
          <w:ilvl w:val="2"/>
          <w:numId w:val="16"/>
        </w:numPr>
        <w:tabs>
          <w:tab w:pos="1975" w:val="left" w:leader="none"/>
        </w:tabs>
        <w:spacing w:line="240" w:lineRule="auto" w:before="0" w:after="0"/>
        <w:ind w:left="1975" w:right="0" w:hanging="1080"/>
        <w:jc w:val="left"/>
      </w:pPr>
      <w:bookmarkStart w:name="_bookmark145" w:id="146"/>
      <w:bookmarkEnd w:id="146"/>
      <w:r>
        <w:rPr>
          <w:b w:val="0"/>
        </w:rPr>
      </w:r>
      <w:r>
        <w:rPr/>
        <w:t>Level</w:t>
      </w:r>
      <w:r>
        <w:rPr>
          <w:spacing w:val="-1"/>
        </w:rPr>
        <w:t> </w:t>
      </w:r>
      <w:r>
        <w:rPr/>
        <w:t>Flight</w:t>
      </w:r>
      <w:r>
        <w:rPr>
          <w:spacing w:val="-1"/>
        </w:rPr>
        <w:t> </w:t>
      </w:r>
      <w:r>
        <w:rPr/>
        <w:t>Simulation</w:t>
      </w:r>
      <w:r>
        <w:rPr>
          <w:spacing w:val="-2"/>
        </w:rPr>
        <w:t> Results</w:t>
      </w:r>
    </w:p>
    <w:p>
      <w:pPr>
        <w:pStyle w:val="BodyText"/>
        <w:spacing w:before="223"/>
        <w:rPr>
          <w:b/>
        </w:rPr>
      </w:pPr>
    </w:p>
    <w:p>
      <w:pPr>
        <w:pStyle w:val="BodyText"/>
        <w:spacing w:line="360" w:lineRule="auto"/>
        <w:ind w:left="895" w:right="180"/>
        <w:jc w:val="both"/>
      </w:pPr>
      <w:r>
        <w:rPr/>
        <w:t>Level</w:t>
      </w:r>
      <w:r>
        <w:rPr>
          <w:spacing w:val="-15"/>
        </w:rPr>
        <w:t> </w:t>
      </w:r>
      <w:r>
        <w:rPr/>
        <w:t>Flight</w:t>
      </w:r>
      <w:r>
        <w:rPr>
          <w:spacing w:val="-15"/>
        </w:rPr>
        <w:t> </w:t>
      </w:r>
      <w:r>
        <w:rPr/>
        <w:t>Simulation</w:t>
      </w:r>
      <w:r>
        <w:rPr>
          <w:spacing w:val="-15"/>
        </w:rPr>
        <w:t> </w:t>
      </w:r>
      <w:r>
        <w:rPr/>
        <w:t>has</w:t>
      </w:r>
      <w:r>
        <w:rPr>
          <w:spacing w:val="-15"/>
        </w:rPr>
        <w:t> </w:t>
      </w:r>
      <w:r>
        <w:rPr/>
        <w:t>shown</w:t>
      </w:r>
      <w:r>
        <w:rPr>
          <w:spacing w:val="-15"/>
        </w:rPr>
        <w:t> </w:t>
      </w:r>
      <w:r>
        <w:rPr/>
        <w:t>that</w:t>
      </w:r>
      <w:r>
        <w:rPr>
          <w:spacing w:val="-15"/>
        </w:rPr>
        <w:t> </w:t>
      </w:r>
      <w:r>
        <w:rPr/>
        <w:t>aircraft</w:t>
      </w:r>
      <w:r>
        <w:rPr>
          <w:spacing w:val="-15"/>
        </w:rPr>
        <w:t> </w:t>
      </w:r>
      <w:r>
        <w:rPr/>
        <w:t>have</w:t>
      </w:r>
      <w:r>
        <w:rPr>
          <w:spacing w:val="-15"/>
        </w:rPr>
        <w:t> </w:t>
      </w:r>
      <w:r>
        <w:rPr/>
        <w:t>reasonable</w:t>
      </w:r>
      <w:r>
        <w:rPr>
          <w:spacing w:val="-15"/>
        </w:rPr>
        <w:t> </w:t>
      </w:r>
      <w:r>
        <w:rPr/>
        <w:t>dynamics</w:t>
      </w:r>
      <w:r>
        <w:rPr>
          <w:spacing w:val="-15"/>
        </w:rPr>
        <w:t> </w:t>
      </w:r>
      <w:r>
        <w:rPr/>
        <w:t>in</w:t>
      </w:r>
      <w:r>
        <w:rPr>
          <w:spacing w:val="-13"/>
        </w:rPr>
        <w:t> </w:t>
      </w:r>
      <w:r>
        <w:rPr/>
        <w:t>forward flight. The roll angle command is given with a rate limiter to decrease the risk of roll-yaw coupling. The system has overshoot at a reasonable level. Even if there is strong gust during the roll change, the aircraft is able to obey the given commands within acceptable levels.</w:t>
      </w:r>
    </w:p>
    <w:p>
      <w:pPr>
        <w:spacing w:after="0" w:line="360" w:lineRule="auto"/>
        <w:jc w:val="both"/>
        <w:sectPr>
          <w:pgSz w:w="11910" w:h="16840"/>
          <w:pgMar w:header="0" w:footer="1476" w:top="1900" w:bottom="1660" w:left="1380" w:right="1400"/>
        </w:sectPr>
      </w:pPr>
    </w:p>
    <w:p>
      <w:pPr>
        <w:pStyle w:val="BodyText"/>
        <w:spacing w:before="2"/>
        <w:rPr>
          <w:sz w:val="4"/>
        </w:rPr>
      </w:pPr>
    </w:p>
    <w:p>
      <w:pPr>
        <w:pStyle w:val="BodyText"/>
        <w:ind w:left="727"/>
        <w:rPr>
          <w:sz w:val="20"/>
        </w:rPr>
      </w:pPr>
      <w:r>
        <w:rPr>
          <w:sz w:val="20"/>
        </w:rPr>
        <w:drawing>
          <wp:inline distT="0" distB="0" distL="0" distR="0">
            <wp:extent cx="4417629" cy="1575816"/>
            <wp:effectExtent l="0" t="0" r="0" b="0"/>
            <wp:docPr id="658" name="Image 658"/>
            <wp:cNvGraphicFramePr>
              <a:graphicFrameLocks/>
            </wp:cNvGraphicFramePr>
            <a:graphic>
              <a:graphicData uri="http://schemas.openxmlformats.org/drawingml/2006/picture">
                <pic:pic>
                  <pic:nvPicPr>
                    <pic:cNvPr id="658" name="Image 658"/>
                    <pic:cNvPicPr/>
                  </pic:nvPicPr>
                  <pic:blipFill>
                    <a:blip r:embed="rId128" cstate="print"/>
                    <a:stretch>
                      <a:fillRect/>
                    </a:stretch>
                  </pic:blipFill>
                  <pic:spPr>
                    <a:xfrm>
                      <a:off x="0" y="0"/>
                      <a:ext cx="4417629" cy="1575816"/>
                    </a:xfrm>
                    <a:prstGeom prst="rect">
                      <a:avLst/>
                    </a:prstGeom>
                  </pic:spPr>
                </pic:pic>
              </a:graphicData>
            </a:graphic>
          </wp:inline>
        </w:drawing>
      </w:r>
      <w:r>
        <w:rPr>
          <w:sz w:val="20"/>
        </w:rPr>
      </w:r>
    </w:p>
    <w:p>
      <w:pPr>
        <w:pStyle w:val="BodyText"/>
        <w:spacing w:before="4"/>
      </w:pPr>
    </w:p>
    <w:p>
      <w:pPr>
        <w:pStyle w:val="BodyText"/>
        <w:ind w:left="3632" w:right="874" w:hanging="3224"/>
      </w:pPr>
      <w:bookmarkStart w:name="_bookmark146" w:id="147"/>
      <w:bookmarkEnd w:id="147"/>
      <w:r>
        <w:rPr/>
      </w:r>
      <w:r>
        <w:rPr/>
        <w:t>Figure</w:t>
      </w:r>
      <w:r>
        <w:rPr>
          <w:spacing w:val="-5"/>
        </w:rPr>
        <w:t> </w:t>
      </w:r>
      <w:r>
        <w:rPr/>
        <w:t>6.5.</w:t>
      </w:r>
      <w:r>
        <w:rPr>
          <w:spacing w:val="-3"/>
        </w:rPr>
        <w:t> </w:t>
      </w:r>
      <w:r>
        <w:rPr/>
        <w:t>Roll</w:t>
      </w:r>
      <w:r>
        <w:rPr>
          <w:spacing w:val="-3"/>
        </w:rPr>
        <w:t> </w:t>
      </w:r>
      <w:r>
        <w:rPr/>
        <w:t>Command</w:t>
      </w:r>
      <w:r>
        <w:rPr>
          <w:spacing w:val="-3"/>
        </w:rPr>
        <w:t> </w:t>
      </w:r>
      <w:r>
        <w:rPr/>
        <w:t>and</w:t>
      </w:r>
      <w:r>
        <w:rPr>
          <w:spacing w:val="-3"/>
        </w:rPr>
        <w:t> </w:t>
      </w:r>
      <w:r>
        <w:rPr/>
        <w:t>Roll</w:t>
      </w:r>
      <w:r>
        <w:rPr>
          <w:spacing w:val="-3"/>
        </w:rPr>
        <w:t> </w:t>
      </w:r>
      <w:r>
        <w:rPr/>
        <w:t>Angle</w:t>
      </w:r>
      <w:r>
        <w:rPr>
          <w:spacing w:val="-4"/>
        </w:rPr>
        <w:t> </w:t>
      </w:r>
      <w:r>
        <w:rPr/>
        <w:t>Response</w:t>
      </w:r>
      <w:r>
        <w:rPr>
          <w:spacing w:val="-3"/>
        </w:rPr>
        <w:t> </w:t>
      </w:r>
      <w:r>
        <w:rPr/>
        <w:t>of</w:t>
      </w:r>
      <w:r>
        <w:rPr>
          <w:spacing w:val="-5"/>
        </w:rPr>
        <w:t> </w:t>
      </w:r>
      <w:r>
        <w:rPr/>
        <w:t>the</w:t>
      </w:r>
      <w:r>
        <w:rPr>
          <w:spacing w:val="-3"/>
        </w:rPr>
        <w:t> </w:t>
      </w:r>
      <w:r>
        <w:rPr/>
        <w:t>Aircraft</w:t>
      </w:r>
      <w:r>
        <w:rPr>
          <w:spacing w:val="-3"/>
        </w:rPr>
        <w:t> </w:t>
      </w:r>
      <w:r>
        <w:rPr/>
        <w:t>in</w:t>
      </w:r>
      <w:r>
        <w:rPr>
          <w:spacing w:val="-1"/>
        </w:rPr>
        <w:t> </w:t>
      </w:r>
      <w:r>
        <w:rPr/>
        <w:t>Forward Flight Mode</w:t>
      </w:r>
    </w:p>
    <w:p>
      <w:pPr>
        <w:pStyle w:val="BodyText"/>
        <w:spacing w:before="1"/>
      </w:pPr>
    </w:p>
    <w:p>
      <w:pPr>
        <w:pStyle w:val="BodyText"/>
        <w:spacing w:line="360" w:lineRule="auto"/>
        <w:ind w:left="204" w:right="872"/>
        <w:jc w:val="both"/>
      </w:pPr>
      <w:r>
        <w:rPr/>
        <w:t>When</w:t>
      </w:r>
      <w:r>
        <w:rPr>
          <w:spacing w:val="-11"/>
        </w:rPr>
        <w:t> </w:t>
      </w:r>
      <w:r>
        <w:rPr/>
        <w:t>there</w:t>
      </w:r>
      <w:r>
        <w:rPr>
          <w:spacing w:val="-12"/>
        </w:rPr>
        <w:t> </w:t>
      </w:r>
      <w:r>
        <w:rPr/>
        <w:t>is</w:t>
      </w:r>
      <w:r>
        <w:rPr>
          <w:spacing w:val="-10"/>
        </w:rPr>
        <w:t> </w:t>
      </w:r>
      <w:r>
        <w:rPr/>
        <w:t>no</w:t>
      </w:r>
      <w:r>
        <w:rPr>
          <w:spacing w:val="-11"/>
        </w:rPr>
        <w:t> </w:t>
      </w:r>
      <w:r>
        <w:rPr/>
        <w:t>external</w:t>
      </w:r>
      <w:r>
        <w:rPr>
          <w:spacing w:val="-8"/>
        </w:rPr>
        <w:t> </w:t>
      </w:r>
      <w:r>
        <w:rPr/>
        <w:t>force</w:t>
      </w:r>
      <w:r>
        <w:rPr>
          <w:spacing w:val="-9"/>
        </w:rPr>
        <w:t> </w:t>
      </w:r>
      <w:r>
        <w:rPr/>
        <w:t>applied,</w:t>
      </w:r>
      <w:r>
        <w:rPr>
          <w:spacing w:val="-11"/>
        </w:rPr>
        <w:t> </w:t>
      </w:r>
      <w:r>
        <w:rPr/>
        <w:t>the</w:t>
      </w:r>
      <w:r>
        <w:rPr>
          <w:spacing w:val="-11"/>
        </w:rPr>
        <w:t> </w:t>
      </w:r>
      <w:r>
        <w:rPr/>
        <w:t>system</w:t>
      </w:r>
      <w:r>
        <w:rPr>
          <w:spacing w:val="-10"/>
        </w:rPr>
        <w:t> </w:t>
      </w:r>
      <w:r>
        <w:rPr/>
        <w:t>is</w:t>
      </w:r>
      <w:r>
        <w:rPr>
          <w:spacing w:val="-10"/>
        </w:rPr>
        <w:t> </w:t>
      </w:r>
      <w:r>
        <w:rPr/>
        <w:t>having</w:t>
      </w:r>
      <w:r>
        <w:rPr>
          <w:spacing w:val="-8"/>
        </w:rPr>
        <w:t> </w:t>
      </w:r>
      <w:r>
        <w:rPr/>
        <w:t>a</w:t>
      </w:r>
      <w:r>
        <w:rPr>
          <w:spacing w:val="-12"/>
        </w:rPr>
        <w:t> </w:t>
      </w:r>
      <w:r>
        <w:rPr/>
        <w:t>good</w:t>
      </w:r>
      <w:r>
        <w:rPr>
          <w:spacing w:val="-11"/>
        </w:rPr>
        <w:t> </w:t>
      </w:r>
      <w:r>
        <w:rPr/>
        <w:t>correlation</w:t>
      </w:r>
      <w:r>
        <w:rPr>
          <w:spacing w:val="-10"/>
        </w:rPr>
        <w:t> </w:t>
      </w:r>
      <w:r>
        <w:rPr/>
        <w:t>with the linear model response. Even if strong gust is</w:t>
      </w:r>
      <w:r>
        <w:rPr>
          <w:spacing w:val="-1"/>
        </w:rPr>
        <w:t> </w:t>
      </w:r>
      <w:r>
        <w:rPr/>
        <w:t>applied, there are small deviations while converging to the trim conditions.</w:t>
      </w:r>
    </w:p>
    <w:p>
      <w:pPr>
        <w:pStyle w:val="BodyText"/>
        <w:spacing w:before="9"/>
        <w:rPr>
          <w:sz w:val="11"/>
        </w:rPr>
      </w:pPr>
      <w:r>
        <w:rPr/>
        <w:drawing>
          <wp:anchor distT="0" distB="0" distL="0" distR="0" allowOverlap="1" layoutInCell="1" locked="0" behindDoc="1" simplePos="0" relativeHeight="487683072">
            <wp:simplePos x="0" y="0"/>
            <wp:positionH relativeFrom="page">
              <wp:posOffset>1338108</wp:posOffset>
            </wp:positionH>
            <wp:positionV relativeFrom="paragraph">
              <wp:posOffset>101601</wp:posOffset>
            </wp:positionV>
            <wp:extent cx="4417988" cy="1575815"/>
            <wp:effectExtent l="0" t="0" r="0" b="0"/>
            <wp:wrapTopAndBottom/>
            <wp:docPr id="659" name="Image 659"/>
            <wp:cNvGraphicFramePr>
              <a:graphicFrameLocks/>
            </wp:cNvGraphicFramePr>
            <a:graphic>
              <a:graphicData uri="http://schemas.openxmlformats.org/drawingml/2006/picture">
                <pic:pic>
                  <pic:nvPicPr>
                    <pic:cNvPr id="659" name="Image 659"/>
                    <pic:cNvPicPr/>
                  </pic:nvPicPr>
                  <pic:blipFill>
                    <a:blip r:embed="rId129" cstate="print"/>
                    <a:stretch>
                      <a:fillRect/>
                    </a:stretch>
                  </pic:blipFill>
                  <pic:spPr>
                    <a:xfrm>
                      <a:off x="0" y="0"/>
                      <a:ext cx="4417988" cy="1575815"/>
                    </a:xfrm>
                    <a:prstGeom prst="rect">
                      <a:avLst/>
                    </a:prstGeom>
                  </pic:spPr>
                </pic:pic>
              </a:graphicData>
            </a:graphic>
          </wp:anchor>
        </w:drawing>
      </w:r>
    </w:p>
    <w:p>
      <w:pPr>
        <w:pStyle w:val="BodyText"/>
        <w:spacing w:before="5"/>
      </w:pPr>
    </w:p>
    <w:p>
      <w:pPr>
        <w:pStyle w:val="BodyText"/>
        <w:ind w:left="751"/>
      </w:pPr>
      <w:bookmarkStart w:name="_bookmark147" w:id="148"/>
      <w:bookmarkEnd w:id="148"/>
      <w:r>
        <w:rPr/>
      </w:r>
      <w:r>
        <w:rPr/>
        <w:t>Figure</w:t>
      </w:r>
      <w:r>
        <w:rPr>
          <w:spacing w:val="-3"/>
        </w:rPr>
        <w:t> </w:t>
      </w:r>
      <w:r>
        <w:rPr/>
        <w:t>6.6.</w:t>
      </w:r>
      <w:r>
        <w:rPr>
          <w:spacing w:val="-1"/>
        </w:rPr>
        <w:t> </w:t>
      </w:r>
      <w:r>
        <w:rPr/>
        <w:t>Roll</w:t>
      </w:r>
      <w:r>
        <w:rPr>
          <w:spacing w:val="-1"/>
        </w:rPr>
        <w:t> </w:t>
      </w:r>
      <w:r>
        <w:rPr/>
        <w:t>Angle</w:t>
      </w:r>
      <w:r>
        <w:rPr>
          <w:spacing w:val="-1"/>
        </w:rPr>
        <w:t> </w:t>
      </w:r>
      <w:r>
        <w:rPr/>
        <w:t>Response</w:t>
      </w:r>
      <w:r>
        <w:rPr>
          <w:spacing w:val="-1"/>
        </w:rPr>
        <w:t> </w:t>
      </w:r>
      <w:r>
        <w:rPr/>
        <w:t>of</w:t>
      </w:r>
      <w:r>
        <w:rPr>
          <w:spacing w:val="-3"/>
        </w:rPr>
        <w:t> </w:t>
      </w:r>
      <w:r>
        <w:rPr/>
        <w:t>the</w:t>
      </w:r>
      <w:r>
        <w:rPr>
          <w:spacing w:val="-1"/>
        </w:rPr>
        <w:t> </w:t>
      </w:r>
      <w:r>
        <w:rPr/>
        <w:t>Aircraft in</w:t>
      </w:r>
      <w:r>
        <w:rPr>
          <w:spacing w:val="-1"/>
        </w:rPr>
        <w:t> </w:t>
      </w:r>
      <w:r>
        <w:rPr/>
        <w:t>Forward</w:t>
      </w:r>
      <w:r>
        <w:rPr>
          <w:spacing w:val="-1"/>
        </w:rPr>
        <w:t> </w:t>
      </w:r>
      <w:r>
        <w:rPr/>
        <w:t>Flight </w:t>
      </w:r>
      <w:r>
        <w:rPr>
          <w:spacing w:val="-4"/>
        </w:rPr>
        <w:t>Mode</w:t>
      </w:r>
    </w:p>
    <w:p>
      <w:pPr>
        <w:pStyle w:val="BodyText"/>
      </w:pPr>
    </w:p>
    <w:p>
      <w:pPr>
        <w:pStyle w:val="BodyText"/>
        <w:spacing w:line="360" w:lineRule="auto"/>
        <w:ind w:left="204" w:right="872"/>
        <w:jc w:val="both"/>
      </w:pPr>
      <w:r>
        <w:rPr/>
        <w:t>Although the linear model has a high time constant, the non-linear model shows a sluggish response since the weighting matrix used in LQR design is giving less importance to the theta while increasing the importance of the altitude.</w:t>
      </w:r>
    </w:p>
    <w:p>
      <w:pPr>
        <w:pStyle w:val="BodyText"/>
        <w:spacing w:before="21"/>
        <w:rPr>
          <w:sz w:val="20"/>
        </w:rPr>
      </w:pPr>
      <w:r>
        <w:rPr/>
        <w:drawing>
          <wp:anchor distT="0" distB="0" distL="0" distR="0" allowOverlap="1" layoutInCell="1" locked="0" behindDoc="1" simplePos="0" relativeHeight="487683584">
            <wp:simplePos x="0" y="0"/>
            <wp:positionH relativeFrom="page">
              <wp:posOffset>1363028</wp:posOffset>
            </wp:positionH>
            <wp:positionV relativeFrom="paragraph">
              <wp:posOffset>174609</wp:posOffset>
            </wp:positionV>
            <wp:extent cx="4392172" cy="1575816"/>
            <wp:effectExtent l="0" t="0" r="0" b="0"/>
            <wp:wrapTopAndBottom/>
            <wp:docPr id="660" name="Image 660"/>
            <wp:cNvGraphicFramePr>
              <a:graphicFrameLocks/>
            </wp:cNvGraphicFramePr>
            <a:graphic>
              <a:graphicData uri="http://schemas.openxmlformats.org/drawingml/2006/picture">
                <pic:pic>
                  <pic:nvPicPr>
                    <pic:cNvPr id="660" name="Image 660"/>
                    <pic:cNvPicPr/>
                  </pic:nvPicPr>
                  <pic:blipFill>
                    <a:blip r:embed="rId130" cstate="print"/>
                    <a:stretch>
                      <a:fillRect/>
                    </a:stretch>
                  </pic:blipFill>
                  <pic:spPr>
                    <a:xfrm>
                      <a:off x="0" y="0"/>
                      <a:ext cx="4392172" cy="1575816"/>
                    </a:xfrm>
                    <a:prstGeom prst="rect">
                      <a:avLst/>
                    </a:prstGeom>
                  </pic:spPr>
                </pic:pic>
              </a:graphicData>
            </a:graphic>
          </wp:anchor>
        </w:drawing>
      </w:r>
    </w:p>
    <w:p>
      <w:pPr>
        <w:pStyle w:val="BodyText"/>
        <w:ind w:left="710"/>
      </w:pPr>
      <w:bookmarkStart w:name="_bookmark148" w:id="149"/>
      <w:bookmarkEnd w:id="149"/>
      <w:r>
        <w:rPr/>
      </w:r>
      <w:r>
        <w:rPr/>
        <w:t>Figure</w:t>
      </w:r>
      <w:r>
        <w:rPr>
          <w:spacing w:val="-3"/>
        </w:rPr>
        <w:t> </w:t>
      </w:r>
      <w:r>
        <w:rPr/>
        <w:t>6.7.</w:t>
      </w:r>
      <w:r>
        <w:rPr>
          <w:spacing w:val="-1"/>
        </w:rPr>
        <w:t> </w:t>
      </w:r>
      <w:r>
        <w:rPr/>
        <w:t>Pitch</w:t>
      </w:r>
      <w:r>
        <w:rPr>
          <w:spacing w:val="-1"/>
        </w:rPr>
        <w:t> </w:t>
      </w:r>
      <w:r>
        <w:rPr/>
        <w:t>Angle Response</w:t>
      </w:r>
      <w:r>
        <w:rPr>
          <w:spacing w:val="-1"/>
        </w:rPr>
        <w:t> </w:t>
      </w:r>
      <w:r>
        <w:rPr/>
        <w:t>of</w:t>
      </w:r>
      <w:r>
        <w:rPr>
          <w:spacing w:val="-3"/>
        </w:rPr>
        <w:t> </w:t>
      </w:r>
      <w:r>
        <w:rPr/>
        <w:t>the</w:t>
      </w:r>
      <w:r>
        <w:rPr>
          <w:spacing w:val="-1"/>
        </w:rPr>
        <w:t> </w:t>
      </w:r>
      <w:r>
        <w:rPr/>
        <w:t>Aircraft</w:t>
      </w:r>
      <w:r>
        <w:rPr>
          <w:spacing w:val="-1"/>
        </w:rPr>
        <w:t> </w:t>
      </w:r>
      <w:r>
        <w:rPr/>
        <w:t>in</w:t>
      </w:r>
      <w:r>
        <w:rPr>
          <w:spacing w:val="-1"/>
        </w:rPr>
        <w:t> </w:t>
      </w:r>
      <w:r>
        <w:rPr/>
        <w:t>Forward</w:t>
      </w:r>
      <w:r>
        <w:rPr>
          <w:spacing w:val="-1"/>
        </w:rPr>
        <w:t> </w:t>
      </w:r>
      <w:r>
        <w:rPr/>
        <w:t>Flight</w:t>
      </w:r>
      <w:r>
        <w:rPr>
          <w:spacing w:val="-1"/>
        </w:rPr>
        <w:t> </w:t>
      </w:r>
      <w:r>
        <w:rPr>
          <w:spacing w:val="-4"/>
        </w:rPr>
        <w:t>Mode</w:t>
      </w:r>
    </w:p>
    <w:p>
      <w:pPr>
        <w:spacing w:after="0"/>
        <w:sectPr>
          <w:pgSz w:w="11910" w:h="16840"/>
          <w:pgMar w:header="0" w:footer="1476" w:top="1920" w:bottom="1660" w:left="1380" w:right="1400"/>
        </w:sectPr>
      </w:pPr>
    </w:p>
    <w:p>
      <w:pPr>
        <w:pStyle w:val="BodyText"/>
        <w:spacing w:line="360" w:lineRule="auto" w:before="68"/>
        <w:ind w:left="895" w:right="180"/>
        <w:jc w:val="both"/>
      </w:pPr>
      <w:r>
        <w:rPr/>
        <w:t>The</w:t>
      </w:r>
      <w:r>
        <w:rPr>
          <w:spacing w:val="-7"/>
        </w:rPr>
        <w:t> </w:t>
      </w:r>
      <w:r>
        <w:rPr/>
        <w:t>yaw</w:t>
      </w:r>
      <w:r>
        <w:rPr>
          <w:spacing w:val="-4"/>
        </w:rPr>
        <w:t> </w:t>
      </w:r>
      <w:r>
        <w:rPr/>
        <w:t>response</w:t>
      </w:r>
      <w:r>
        <w:rPr>
          <w:spacing w:val="-7"/>
        </w:rPr>
        <w:t> </w:t>
      </w:r>
      <w:r>
        <w:rPr/>
        <w:t>of</w:t>
      </w:r>
      <w:r>
        <w:rPr>
          <w:spacing w:val="-4"/>
        </w:rPr>
        <w:t> </w:t>
      </w:r>
      <w:r>
        <w:rPr/>
        <w:t>the</w:t>
      </w:r>
      <w:r>
        <w:rPr>
          <w:spacing w:val="-3"/>
        </w:rPr>
        <w:t> </w:t>
      </w:r>
      <w:r>
        <w:rPr/>
        <w:t>aircraft</w:t>
      </w:r>
      <w:r>
        <w:rPr>
          <w:spacing w:val="-6"/>
        </w:rPr>
        <w:t> </w:t>
      </w:r>
      <w:r>
        <w:rPr/>
        <w:t>to</w:t>
      </w:r>
      <w:r>
        <w:rPr>
          <w:spacing w:val="-5"/>
        </w:rPr>
        <w:t> </w:t>
      </w:r>
      <w:r>
        <w:rPr/>
        <w:t>the</w:t>
      </w:r>
      <w:r>
        <w:rPr>
          <w:spacing w:val="-4"/>
        </w:rPr>
        <w:t> </w:t>
      </w:r>
      <w:r>
        <w:rPr/>
        <w:t>given</w:t>
      </w:r>
      <w:r>
        <w:rPr>
          <w:spacing w:val="-6"/>
        </w:rPr>
        <w:t> </w:t>
      </w:r>
      <w:r>
        <w:rPr/>
        <w:t>yaw</w:t>
      </w:r>
      <w:r>
        <w:rPr>
          <w:spacing w:val="-3"/>
        </w:rPr>
        <w:t> </w:t>
      </w:r>
      <w:r>
        <w:rPr/>
        <w:t>command</w:t>
      </w:r>
      <w:r>
        <w:rPr>
          <w:spacing w:val="-6"/>
        </w:rPr>
        <w:t> </w:t>
      </w:r>
      <w:r>
        <w:rPr/>
        <w:t>seems</w:t>
      </w:r>
      <w:r>
        <w:rPr>
          <w:spacing w:val="-5"/>
        </w:rPr>
        <w:t> </w:t>
      </w:r>
      <w:r>
        <w:rPr/>
        <w:t>to</w:t>
      </w:r>
      <w:r>
        <w:rPr>
          <w:spacing w:val="-3"/>
        </w:rPr>
        <w:t> </w:t>
      </w:r>
      <w:r>
        <w:rPr/>
        <w:t>be</w:t>
      </w:r>
      <w:r>
        <w:rPr>
          <w:spacing w:val="-4"/>
        </w:rPr>
        <w:t> </w:t>
      </w:r>
      <w:r>
        <w:rPr/>
        <w:t>acceptable. When the gust is applied, there is a small deviation from the desired angles. However, after a while, the aircraft is stabilized. Since yaw command is given as a step command, the pilot should give small commands when the yaw command is used.</w:t>
      </w:r>
      <w:r>
        <w:rPr>
          <w:spacing w:val="-1"/>
        </w:rPr>
        <w:t> </w:t>
      </w:r>
      <w:r>
        <w:rPr/>
        <w:t>If</w:t>
      </w:r>
      <w:r>
        <w:rPr>
          <w:spacing w:val="-3"/>
        </w:rPr>
        <w:t> </w:t>
      </w:r>
      <w:r>
        <w:rPr/>
        <w:t>there</w:t>
      </w:r>
      <w:r>
        <w:rPr>
          <w:spacing w:val="-4"/>
        </w:rPr>
        <w:t> </w:t>
      </w:r>
      <w:r>
        <w:rPr/>
        <w:t>is</w:t>
      </w:r>
      <w:r>
        <w:rPr>
          <w:spacing w:val="-3"/>
        </w:rPr>
        <w:t> </w:t>
      </w:r>
      <w:r>
        <w:rPr/>
        <w:t>a</w:t>
      </w:r>
      <w:r>
        <w:rPr>
          <w:spacing w:val="-3"/>
        </w:rPr>
        <w:t> </w:t>
      </w:r>
      <w:r>
        <w:rPr/>
        <w:t>need</w:t>
      </w:r>
      <w:r>
        <w:rPr>
          <w:spacing w:val="-3"/>
        </w:rPr>
        <w:t> </w:t>
      </w:r>
      <w:r>
        <w:rPr/>
        <w:t>for</w:t>
      </w:r>
      <w:r>
        <w:rPr>
          <w:spacing w:val="-3"/>
        </w:rPr>
        <w:t> </w:t>
      </w:r>
      <w:r>
        <w:rPr/>
        <w:t>high</w:t>
      </w:r>
      <w:r>
        <w:rPr>
          <w:spacing w:val="-3"/>
        </w:rPr>
        <w:t> </w:t>
      </w:r>
      <w:r>
        <w:rPr/>
        <w:t>yaw</w:t>
      </w:r>
      <w:r>
        <w:rPr>
          <w:spacing w:val="-3"/>
        </w:rPr>
        <w:t> </w:t>
      </w:r>
      <w:r>
        <w:rPr/>
        <w:t>angle</w:t>
      </w:r>
      <w:r>
        <w:rPr>
          <w:spacing w:val="-3"/>
        </w:rPr>
        <w:t> </w:t>
      </w:r>
      <w:r>
        <w:rPr/>
        <w:t>changes,</w:t>
      </w:r>
      <w:r>
        <w:rPr>
          <w:spacing w:val="-3"/>
        </w:rPr>
        <w:t> </w:t>
      </w:r>
      <w:r>
        <w:rPr/>
        <w:t>roll</w:t>
      </w:r>
      <w:r>
        <w:rPr>
          <w:spacing w:val="-3"/>
        </w:rPr>
        <w:t> </w:t>
      </w:r>
      <w:r>
        <w:rPr/>
        <w:t>command</w:t>
      </w:r>
      <w:r>
        <w:rPr>
          <w:spacing w:val="-3"/>
        </w:rPr>
        <w:t> </w:t>
      </w:r>
      <w:r>
        <w:rPr/>
        <w:t>should</w:t>
      </w:r>
      <w:r>
        <w:rPr>
          <w:spacing w:val="-3"/>
        </w:rPr>
        <w:t> </w:t>
      </w:r>
      <w:r>
        <w:rPr/>
        <w:t>be</w:t>
      </w:r>
      <w:r>
        <w:rPr>
          <w:spacing w:val="-4"/>
        </w:rPr>
        <w:t> </w:t>
      </w:r>
      <w:r>
        <w:rPr/>
        <w:t>used</w:t>
      </w:r>
      <w:r>
        <w:rPr>
          <w:spacing w:val="-3"/>
        </w:rPr>
        <w:t> </w:t>
      </w:r>
      <w:r>
        <w:rPr/>
        <w:t>to turn into the desired yaw angle.</w:t>
      </w:r>
    </w:p>
    <w:p>
      <w:pPr>
        <w:pStyle w:val="BodyText"/>
        <w:spacing w:before="10"/>
        <w:rPr>
          <w:sz w:val="11"/>
        </w:rPr>
      </w:pPr>
      <w:r>
        <w:rPr/>
        <w:drawing>
          <wp:anchor distT="0" distB="0" distL="0" distR="0" allowOverlap="1" layoutInCell="1" locked="0" behindDoc="1" simplePos="0" relativeHeight="487684096">
            <wp:simplePos x="0" y="0"/>
            <wp:positionH relativeFrom="page">
              <wp:posOffset>1743666</wp:posOffset>
            </wp:positionH>
            <wp:positionV relativeFrom="paragraph">
              <wp:posOffset>101987</wp:posOffset>
            </wp:positionV>
            <wp:extent cx="4450735" cy="1575815"/>
            <wp:effectExtent l="0" t="0" r="0" b="0"/>
            <wp:wrapTopAndBottom/>
            <wp:docPr id="661" name="Image 661"/>
            <wp:cNvGraphicFramePr>
              <a:graphicFrameLocks/>
            </wp:cNvGraphicFramePr>
            <a:graphic>
              <a:graphicData uri="http://schemas.openxmlformats.org/drawingml/2006/picture">
                <pic:pic>
                  <pic:nvPicPr>
                    <pic:cNvPr id="661" name="Image 661"/>
                    <pic:cNvPicPr/>
                  </pic:nvPicPr>
                  <pic:blipFill>
                    <a:blip r:embed="rId131" cstate="print"/>
                    <a:stretch>
                      <a:fillRect/>
                    </a:stretch>
                  </pic:blipFill>
                  <pic:spPr>
                    <a:xfrm>
                      <a:off x="0" y="0"/>
                      <a:ext cx="4450735" cy="1575815"/>
                    </a:xfrm>
                    <a:prstGeom prst="rect">
                      <a:avLst/>
                    </a:prstGeom>
                  </pic:spPr>
                </pic:pic>
              </a:graphicData>
            </a:graphic>
          </wp:anchor>
        </w:drawing>
      </w:r>
    </w:p>
    <w:p>
      <w:pPr>
        <w:pStyle w:val="BodyText"/>
        <w:spacing w:before="3"/>
      </w:pPr>
    </w:p>
    <w:p>
      <w:pPr>
        <w:pStyle w:val="BodyText"/>
        <w:ind w:left="4323" w:hanging="3265"/>
      </w:pPr>
      <w:bookmarkStart w:name="_bookmark149" w:id="150"/>
      <w:bookmarkEnd w:id="150"/>
      <w:r>
        <w:rPr/>
      </w:r>
      <w:r>
        <w:rPr/>
        <w:t>Figure</w:t>
      </w:r>
      <w:r>
        <w:rPr>
          <w:spacing w:val="-5"/>
        </w:rPr>
        <w:t> </w:t>
      </w:r>
      <w:r>
        <w:rPr/>
        <w:t>6.8.</w:t>
      </w:r>
      <w:r>
        <w:rPr>
          <w:spacing w:val="-3"/>
        </w:rPr>
        <w:t> </w:t>
      </w:r>
      <w:r>
        <w:rPr/>
        <w:t>Yaw</w:t>
      </w:r>
      <w:r>
        <w:rPr>
          <w:spacing w:val="-3"/>
        </w:rPr>
        <w:t> </w:t>
      </w:r>
      <w:r>
        <w:rPr/>
        <w:t>Command</w:t>
      </w:r>
      <w:r>
        <w:rPr>
          <w:spacing w:val="-3"/>
        </w:rPr>
        <w:t> </w:t>
      </w:r>
      <w:r>
        <w:rPr/>
        <w:t>and</w:t>
      </w:r>
      <w:r>
        <w:rPr>
          <w:spacing w:val="-3"/>
        </w:rPr>
        <w:t> </w:t>
      </w:r>
      <w:r>
        <w:rPr/>
        <w:t>Yaw</w:t>
      </w:r>
      <w:r>
        <w:rPr>
          <w:spacing w:val="-4"/>
        </w:rPr>
        <w:t> </w:t>
      </w:r>
      <w:r>
        <w:rPr/>
        <w:t>Angle</w:t>
      </w:r>
      <w:r>
        <w:rPr>
          <w:spacing w:val="-4"/>
        </w:rPr>
        <w:t> </w:t>
      </w:r>
      <w:r>
        <w:rPr/>
        <w:t>Response</w:t>
      </w:r>
      <w:r>
        <w:rPr>
          <w:spacing w:val="-4"/>
        </w:rPr>
        <w:t> </w:t>
      </w:r>
      <w:r>
        <w:rPr/>
        <w:t>of</w:t>
      </w:r>
      <w:r>
        <w:rPr>
          <w:spacing w:val="-3"/>
        </w:rPr>
        <w:t> </w:t>
      </w:r>
      <w:r>
        <w:rPr/>
        <w:t>the</w:t>
      </w:r>
      <w:r>
        <w:rPr>
          <w:spacing w:val="-5"/>
        </w:rPr>
        <w:t> </w:t>
      </w:r>
      <w:r>
        <w:rPr/>
        <w:t>Aircraft</w:t>
      </w:r>
      <w:r>
        <w:rPr>
          <w:spacing w:val="-3"/>
        </w:rPr>
        <w:t> </w:t>
      </w:r>
      <w:r>
        <w:rPr/>
        <w:t>in</w:t>
      </w:r>
      <w:r>
        <w:rPr>
          <w:spacing w:val="-3"/>
        </w:rPr>
        <w:t> </w:t>
      </w:r>
      <w:r>
        <w:rPr/>
        <w:t>Forward Flight Mode</w:t>
      </w:r>
    </w:p>
    <w:p>
      <w:pPr>
        <w:pStyle w:val="BodyText"/>
      </w:pPr>
    </w:p>
    <w:p>
      <w:pPr>
        <w:pStyle w:val="BodyText"/>
        <w:spacing w:line="360" w:lineRule="auto" w:before="1"/>
        <w:ind w:left="895" w:right="180"/>
        <w:jc w:val="both"/>
      </w:pPr>
      <w:r>
        <w:rPr/>
        <w:drawing>
          <wp:anchor distT="0" distB="0" distL="0" distR="0" allowOverlap="1" layoutInCell="1" locked="0" behindDoc="1" simplePos="0" relativeHeight="487684608">
            <wp:simplePos x="0" y="0"/>
            <wp:positionH relativeFrom="page">
              <wp:posOffset>1710936</wp:posOffset>
            </wp:positionH>
            <wp:positionV relativeFrom="paragraph">
              <wp:posOffset>1085610</wp:posOffset>
            </wp:positionV>
            <wp:extent cx="4500868" cy="1546478"/>
            <wp:effectExtent l="0" t="0" r="0" b="0"/>
            <wp:wrapTopAndBottom/>
            <wp:docPr id="662" name="Image 662"/>
            <wp:cNvGraphicFramePr>
              <a:graphicFrameLocks/>
            </wp:cNvGraphicFramePr>
            <a:graphic>
              <a:graphicData uri="http://schemas.openxmlformats.org/drawingml/2006/picture">
                <pic:pic>
                  <pic:nvPicPr>
                    <pic:cNvPr id="662" name="Image 662"/>
                    <pic:cNvPicPr/>
                  </pic:nvPicPr>
                  <pic:blipFill>
                    <a:blip r:embed="rId132" cstate="print"/>
                    <a:stretch>
                      <a:fillRect/>
                    </a:stretch>
                  </pic:blipFill>
                  <pic:spPr>
                    <a:xfrm>
                      <a:off x="0" y="0"/>
                      <a:ext cx="4500868" cy="1546478"/>
                    </a:xfrm>
                    <a:prstGeom prst="rect">
                      <a:avLst/>
                    </a:prstGeom>
                  </pic:spPr>
                </pic:pic>
              </a:graphicData>
            </a:graphic>
          </wp:anchor>
        </w:drawing>
      </w:r>
      <w:r>
        <w:rPr/>
        <w:t>Non-linear and linear models have almost the same dynamics while converging to the</w:t>
      </w:r>
      <w:r>
        <w:rPr>
          <w:spacing w:val="-3"/>
        </w:rPr>
        <w:t> </w:t>
      </w:r>
      <w:r>
        <w:rPr/>
        <w:t>trim</w:t>
      </w:r>
      <w:r>
        <w:rPr>
          <w:spacing w:val="-3"/>
        </w:rPr>
        <w:t> </w:t>
      </w:r>
      <w:r>
        <w:rPr/>
        <w:t>condition.</w:t>
      </w:r>
      <w:r>
        <w:rPr>
          <w:spacing w:val="-2"/>
        </w:rPr>
        <w:t> </w:t>
      </w:r>
      <w:r>
        <w:rPr/>
        <w:t>The</w:t>
      </w:r>
      <w:r>
        <w:rPr>
          <w:spacing w:val="-3"/>
        </w:rPr>
        <w:t> </w:t>
      </w:r>
      <w:r>
        <w:rPr/>
        <w:t>disturbance</w:t>
      </w:r>
      <w:r>
        <w:rPr>
          <w:spacing w:val="-2"/>
        </w:rPr>
        <w:t> </w:t>
      </w:r>
      <w:r>
        <w:rPr/>
        <w:t>rejection</w:t>
      </w:r>
      <w:r>
        <w:rPr>
          <w:spacing w:val="-3"/>
        </w:rPr>
        <w:t> </w:t>
      </w:r>
      <w:r>
        <w:rPr/>
        <w:t>level</w:t>
      </w:r>
      <w:r>
        <w:rPr>
          <w:spacing w:val="-1"/>
        </w:rPr>
        <w:t> </w:t>
      </w:r>
      <w:r>
        <w:rPr/>
        <w:t>of</w:t>
      </w:r>
      <w:r>
        <w:rPr>
          <w:spacing w:val="-3"/>
        </w:rPr>
        <w:t> </w:t>
      </w:r>
      <w:r>
        <w:rPr/>
        <w:t>the</w:t>
      </w:r>
      <w:r>
        <w:rPr>
          <w:spacing w:val="-3"/>
        </w:rPr>
        <w:t> </w:t>
      </w:r>
      <w:r>
        <w:rPr/>
        <w:t>aircraft</w:t>
      </w:r>
      <w:r>
        <w:rPr>
          <w:spacing w:val="-2"/>
        </w:rPr>
        <w:t> </w:t>
      </w:r>
      <w:r>
        <w:rPr/>
        <w:t>is</w:t>
      </w:r>
      <w:r>
        <w:rPr>
          <w:spacing w:val="-3"/>
        </w:rPr>
        <w:t> </w:t>
      </w:r>
      <w:r>
        <w:rPr/>
        <w:t>acceptable.</w:t>
      </w:r>
      <w:r>
        <w:rPr>
          <w:spacing w:val="-3"/>
        </w:rPr>
        <w:t> </w:t>
      </w:r>
      <w:r>
        <w:rPr/>
        <w:t>Yaw angle is settling down in about 5 seconds, which shows the system has good directional stability.</w:t>
      </w:r>
    </w:p>
    <w:p>
      <w:pPr>
        <w:pStyle w:val="BodyText"/>
        <w:ind w:left="1423"/>
      </w:pPr>
      <w:bookmarkStart w:name="_bookmark150" w:id="151"/>
      <w:bookmarkEnd w:id="151"/>
      <w:r>
        <w:rPr/>
      </w:r>
      <w:r>
        <w:rPr/>
        <w:t>Figure</w:t>
      </w:r>
      <w:r>
        <w:rPr>
          <w:spacing w:val="-3"/>
        </w:rPr>
        <w:t> </w:t>
      </w:r>
      <w:r>
        <w:rPr/>
        <w:t>6.9.</w:t>
      </w:r>
      <w:r>
        <w:rPr>
          <w:spacing w:val="-1"/>
        </w:rPr>
        <w:t> </w:t>
      </w:r>
      <w:r>
        <w:rPr/>
        <w:t>Yaw</w:t>
      </w:r>
      <w:r>
        <w:rPr>
          <w:spacing w:val="-1"/>
        </w:rPr>
        <w:t> </w:t>
      </w:r>
      <w:r>
        <w:rPr/>
        <w:t>Angle</w:t>
      </w:r>
      <w:r>
        <w:rPr>
          <w:spacing w:val="-1"/>
        </w:rPr>
        <w:t> </w:t>
      </w:r>
      <w:r>
        <w:rPr/>
        <w:t>Response</w:t>
      </w:r>
      <w:r>
        <w:rPr>
          <w:spacing w:val="-1"/>
        </w:rPr>
        <w:t> </w:t>
      </w:r>
      <w:r>
        <w:rPr/>
        <w:t>of</w:t>
      </w:r>
      <w:r>
        <w:rPr>
          <w:spacing w:val="-2"/>
        </w:rPr>
        <w:t> </w:t>
      </w:r>
      <w:r>
        <w:rPr/>
        <w:t>the</w:t>
      </w:r>
      <w:r>
        <w:rPr>
          <w:spacing w:val="-1"/>
        </w:rPr>
        <w:t> </w:t>
      </w:r>
      <w:r>
        <w:rPr/>
        <w:t>Aircraft</w:t>
      </w:r>
      <w:r>
        <w:rPr>
          <w:spacing w:val="-1"/>
        </w:rPr>
        <w:t> </w:t>
      </w:r>
      <w:r>
        <w:rPr/>
        <w:t>in</w:t>
      </w:r>
      <w:r>
        <w:rPr>
          <w:spacing w:val="-1"/>
        </w:rPr>
        <w:t> </w:t>
      </w:r>
      <w:r>
        <w:rPr/>
        <w:t>Forward</w:t>
      </w:r>
      <w:r>
        <w:rPr>
          <w:spacing w:val="-1"/>
        </w:rPr>
        <w:t> </w:t>
      </w:r>
      <w:r>
        <w:rPr/>
        <w:t>Flight </w:t>
      </w:r>
      <w:r>
        <w:rPr>
          <w:spacing w:val="-4"/>
        </w:rPr>
        <w:t>Mode</w:t>
      </w:r>
    </w:p>
    <w:p>
      <w:pPr>
        <w:pStyle w:val="BodyText"/>
        <w:spacing w:line="360" w:lineRule="auto" w:before="256"/>
        <w:ind w:left="895" w:right="180"/>
        <w:jc w:val="both"/>
      </w:pPr>
      <w:r>
        <w:rPr/>
        <w:t>Altitude command is given with a rate limiter. The altitude weight is very high, which means that LQR is giving a high penalty to the altitude error. This condition results in a rapid response in altitude dynamics. However, when the difference between</w:t>
      </w:r>
      <w:r>
        <w:rPr>
          <w:spacing w:val="-4"/>
        </w:rPr>
        <w:t> </w:t>
      </w:r>
      <w:r>
        <w:rPr/>
        <w:t>desired</w:t>
      </w:r>
      <w:r>
        <w:rPr>
          <w:spacing w:val="-4"/>
        </w:rPr>
        <w:t> </w:t>
      </w:r>
      <w:r>
        <w:rPr/>
        <w:t>altitude</w:t>
      </w:r>
      <w:r>
        <w:rPr>
          <w:spacing w:val="-2"/>
        </w:rPr>
        <w:t> </w:t>
      </w:r>
      <w:r>
        <w:rPr/>
        <w:t>and</w:t>
      </w:r>
      <w:r>
        <w:rPr>
          <w:spacing w:val="-3"/>
        </w:rPr>
        <w:t> </w:t>
      </w:r>
      <w:r>
        <w:rPr/>
        <w:t>current</w:t>
      </w:r>
      <w:r>
        <w:rPr>
          <w:spacing w:val="-3"/>
        </w:rPr>
        <w:t> </w:t>
      </w:r>
      <w:r>
        <w:rPr/>
        <w:t>altitude</w:t>
      </w:r>
      <w:r>
        <w:rPr>
          <w:spacing w:val="-5"/>
        </w:rPr>
        <w:t> </w:t>
      </w:r>
      <w:r>
        <w:rPr/>
        <w:t>is</w:t>
      </w:r>
      <w:r>
        <w:rPr>
          <w:spacing w:val="-2"/>
        </w:rPr>
        <w:t> </w:t>
      </w:r>
      <w:r>
        <w:rPr/>
        <w:t>high, the</w:t>
      </w:r>
      <w:r>
        <w:rPr>
          <w:spacing w:val="-4"/>
        </w:rPr>
        <w:t> </w:t>
      </w:r>
      <w:r>
        <w:rPr/>
        <w:t>controller</w:t>
      </w:r>
      <w:r>
        <w:rPr>
          <w:spacing w:val="-4"/>
        </w:rPr>
        <w:t> </w:t>
      </w:r>
      <w:r>
        <w:rPr/>
        <w:t>gives</w:t>
      </w:r>
      <w:r>
        <w:rPr>
          <w:spacing w:val="-1"/>
        </w:rPr>
        <w:t> </w:t>
      </w:r>
      <w:r>
        <w:rPr/>
        <w:t>a</w:t>
      </w:r>
      <w:r>
        <w:rPr>
          <w:spacing w:val="-5"/>
        </w:rPr>
        <w:t> </w:t>
      </w:r>
      <w:r>
        <w:rPr/>
        <w:t>very</w:t>
      </w:r>
      <w:r>
        <w:rPr>
          <w:spacing w:val="-3"/>
        </w:rPr>
        <w:t> </w:t>
      </w:r>
      <w:r>
        <w:rPr>
          <w:spacing w:val="-4"/>
        </w:rPr>
        <w:t>high</w:t>
      </w:r>
    </w:p>
    <w:p>
      <w:pPr>
        <w:spacing w:after="0" w:line="360" w:lineRule="auto"/>
        <w:jc w:val="both"/>
        <w:sectPr>
          <w:pgSz w:w="11910" w:h="16840"/>
          <w:pgMar w:header="0" w:footer="1476" w:top="1900" w:bottom="1660" w:left="1380" w:right="1400"/>
        </w:sectPr>
      </w:pPr>
    </w:p>
    <w:p>
      <w:pPr>
        <w:pStyle w:val="BodyText"/>
        <w:spacing w:line="360" w:lineRule="auto" w:before="68"/>
        <w:ind w:left="204" w:right="873"/>
        <w:jc w:val="both"/>
      </w:pPr>
      <w:r>
        <w:rPr/>
        <w:t>altitude change command, which can cause an unstable movement. When the rate limiter</w:t>
      </w:r>
      <w:r>
        <w:rPr>
          <w:spacing w:val="-15"/>
        </w:rPr>
        <w:t> </w:t>
      </w:r>
      <w:r>
        <w:rPr/>
        <w:t>is</w:t>
      </w:r>
      <w:r>
        <w:rPr>
          <w:spacing w:val="-15"/>
        </w:rPr>
        <w:t> </w:t>
      </w:r>
      <w:r>
        <w:rPr/>
        <w:t>used</w:t>
      </w:r>
      <w:r>
        <w:rPr>
          <w:spacing w:val="-14"/>
        </w:rPr>
        <w:t> </w:t>
      </w:r>
      <w:r>
        <w:rPr/>
        <w:t>in</w:t>
      </w:r>
      <w:r>
        <w:rPr>
          <w:spacing w:val="-14"/>
        </w:rPr>
        <w:t> </w:t>
      </w:r>
      <w:r>
        <w:rPr/>
        <w:t>altitude</w:t>
      </w:r>
      <w:r>
        <w:rPr>
          <w:spacing w:val="-13"/>
        </w:rPr>
        <w:t> </w:t>
      </w:r>
      <w:r>
        <w:rPr/>
        <w:t>command,</w:t>
      </w:r>
      <w:r>
        <w:rPr>
          <w:spacing w:val="-12"/>
        </w:rPr>
        <w:t> </w:t>
      </w:r>
      <w:r>
        <w:rPr/>
        <w:t>the</w:t>
      </w:r>
      <w:r>
        <w:rPr>
          <w:spacing w:val="-12"/>
        </w:rPr>
        <w:t> </w:t>
      </w:r>
      <w:r>
        <w:rPr/>
        <w:t>aircraft</w:t>
      </w:r>
      <w:r>
        <w:rPr>
          <w:spacing w:val="-15"/>
        </w:rPr>
        <w:t> </w:t>
      </w:r>
      <w:r>
        <w:rPr/>
        <w:t>shows</w:t>
      </w:r>
      <w:r>
        <w:rPr>
          <w:spacing w:val="-15"/>
        </w:rPr>
        <w:t> </w:t>
      </w:r>
      <w:r>
        <w:rPr/>
        <w:t>a</w:t>
      </w:r>
      <w:r>
        <w:rPr>
          <w:spacing w:val="-15"/>
        </w:rPr>
        <w:t> </w:t>
      </w:r>
      <w:r>
        <w:rPr/>
        <w:t>good</w:t>
      </w:r>
      <w:r>
        <w:rPr>
          <w:spacing w:val="-12"/>
        </w:rPr>
        <w:t> </w:t>
      </w:r>
      <w:r>
        <w:rPr/>
        <w:t>response</w:t>
      </w:r>
      <w:r>
        <w:rPr>
          <w:spacing w:val="-13"/>
        </w:rPr>
        <w:t> </w:t>
      </w:r>
      <w:r>
        <w:rPr/>
        <w:t>to</w:t>
      </w:r>
      <w:r>
        <w:rPr>
          <w:spacing w:val="-14"/>
        </w:rPr>
        <w:t> </w:t>
      </w:r>
      <w:r>
        <w:rPr/>
        <w:t>the</w:t>
      </w:r>
      <w:r>
        <w:rPr>
          <w:spacing w:val="-15"/>
        </w:rPr>
        <w:t> </w:t>
      </w:r>
      <w:r>
        <w:rPr/>
        <w:t>altitude </w:t>
      </w:r>
      <w:r>
        <w:rPr>
          <w:spacing w:val="-2"/>
        </w:rPr>
        <w:t>command.</w:t>
      </w:r>
    </w:p>
    <w:p>
      <w:pPr>
        <w:pStyle w:val="BodyText"/>
        <w:spacing w:before="4"/>
        <w:rPr>
          <w:sz w:val="16"/>
        </w:rPr>
      </w:pPr>
      <w:r>
        <w:rPr/>
        <w:drawing>
          <wp:anchor distT="0" distB="0" distL="0" distR="0" allowOverlap="1" layoutInCell="1" locked="0" behindDoc="1" simplePos="0" relativeHeight="487685120">
            <wp:simplePos x="0" y="0"/>
            <wp:positionH relativeFrom="page">
              <wp:posOffset>1338108</wp:posOffset>
            </wp:positionH>
            <wp:positionV relativeFrom="paragraph">
              <wp:posOffset>135228</wp:posOffset>
            </wp:positionV>
            <wp:extent cx="4348097" cy="1336928"/>
            <wp:effectExtent l="0" t="0" r="0" b="0"/>
            <wp:wrapTopAndBottom/>
            <wp:docPr id="663" name="Image 663"/>
            <wp:cNvGraphicFramePr>
              <a:graphicFrameLocks/>
            </wp:cNvGraphicFramePr>
            <a:graphic>
              <a:graphicData uri="http://schemas.openxmlformats.org/drawingml/2006/picture">
                <pic:pic>
                  <pic:nvPicPr>
                    <pic:cNvPr id="663" name="Image 663"/>
                    <pic:cNvPicPr/>
                  </pic:nvPicPr>
                  <pic:blipFill>
                    <a:blip r:embed="rId133" cstate="print"/>
                    <a:stretch>
                      <a:fillRect/>
                    </a:stretch>
                  </pic:blipFill>
                  <pic:spPr>
                    <a:xfrm>
                      <a:off x="0" y="0"/>
                      <a:ext cx="4348097" cy="1336928"/>
                    </a:xfrm>
                    <a:prstGeom prst="rect">
                      <a:avLst/>
                    </a:prstGeom>
                  </pic:spPr>
                </pic:pic>
              </a:graphicData>
            </a:graphic>
          </wp:anchor>
        </w:drawing>
      </w:r>
    </w:p>
    <w:p>
      <w:pPr>
        <w:pStyle w:val="BodyText"/>
        <w:spacing w:before="9"/>
      </w:pPr>
    </w:p>
    <w:p>
      <w:pPr>
        <w:pStyle w:val="BodyText"/>
        <w:ind w:left="298" w:right="968"/>
        <w:jc w:val="center"/>
      </w:pPr>
      <w:bookmarkStart w:name="_bookmark151" w:id="152"/>
      <w:bookmarkEnd w:id="152"/>
      <w:r>
        <w:rPr/>
      </w:r>
      <w:r>
        <w:rPr/>
        <w:t>Figure</w:t>
      </w:r>
      <w:r>
        <w:rPr>
          <w:spacing w:val="-5"/>
        </w:rPr>
        <w:t> </w:t>
      </w:r>
      <w:r>
        <w:rPr/>
        <w:t>6.10.</w:t>
      </w:r>
      <w:r>
        <w:rPr>
          <w:spacing w:val="-3"/>
        </w:rPr>
        <w:t> </w:t>
      </w:r>
      <w:r>
        <w:rPr/>
        <w:t>Altitude</w:t>
      </w:r>
      <w:r>
        <w:rPr>
          <w:spacing w:val="-4"/>
        </w:rPr>
        <w:t> </w:t>
      </w:r>
      <w:r>
        <w:rPr/>
        <w:t>Command</w:t>
      </w:r>
      <w:r>
        <w:rPr>
          <w:spacing w:val="-3"/>
        </w:rPr>
        <w:t> </w:t>
      </w:r>
      <w:r>
        <w:rPr/>
        <w:t>and</w:t>
      </w:r>
      <w:r>
        <w:rPr>
          <w:spacing w:val="-3"/>
        </w:rPr>
        <w:t> </w:t>
      </w:r>
      <w:r>
        <w:rPr/>
        <w:t>Altitude</w:t>
      </w:r>
      <w:r>
        <w:rPr>
          <w:spacing w:val="-3"/>
        </w:rPr>
        <w:t> </w:t>
      </w:r>
      <w:r>
        <w:rPr/>
        <w:t>Response</w:t>
      </w:r>
      <w:r>
        <w:rPr>
          <w:spacing w:val="-3"/>
        </w:rPr>
        <w:t> </w:t>
      </w:r>
      <w:r>
        <w:rPr/>
        <w:t>of</w:t>
      </w:r>
      <w:r>
        <w:rPr>
          <w:spacing w:val="-5"/>
        </w:rPr>
        <w:t> </w:t>
      </w:r>
      <w:r>
        <w:rPr/>
        <w:t>the</w:t>
      </w:r>
      <w:r>
        <w:rPr>
          <w:spacing w:val="-3"/>
        </w:rPr>
        <w:t> </w:t>
      </w:r>
      <w:r>
        <w:rPr/>
        <w:t>Aircraft</w:t>
      </w:r>
      <w:r>
        <w:rPr>
          <w:spacing w:val="-3"/>
        </w:rPr>
        <w:t> </w:t>
      </w:r>
      <w:r>
        <w:rPr/>
        <w:t>in</w:t>
      </w:r>
      <w:r>
        <w:rPr>
          <w:spacing w:val="-3"/>
        </w:rPr>
        <w:t> </w:t>
      </w:r>
      <w:r>
        <w:rPr/>
        <w:t>Forward Flight Mode</w:t>
      </w:r>
    </w:p>
    <w:p>
      <w:pPr>
        <w:pStyle w:val="BodyText"/>
      </w:pPr>
    </w:p>
    <w:p>
      <w:pPr>
        <w:pStyle w:val="BodyText"/>
        <w:spacing w:line="360" w:lineRule="auto"/>
        <w:ind w:left="204" w:right="873"/>
        <w:jc w:val="both"/>
      </w:pPr>
      <w:r>
        <w:rPr/>
        <w:t>The</w:t>
      </w:r>
      <w:r>
        <w:rPr>
          <w:spacing w:val="-5"/>
        </w:rPr>
        <w:t> </w:t>
      </w:r>
      <w:r>
        <w:rPr/>
        <w:t>non-linear</w:t>
      </w:r>
      <w:r>
        <w:rPr>
          <w:spacing w:val="-4"/>
        </w:rPr>
        <w:t> </w:t>
      </w:r>
      <w:r>
        <w:rPr/>
        <w:t>and</w:t>
      </w:r>
      <w:r>
        <w:rPr>
          <w:spacing w:val="-4"/>
        </w:rPr>
        <w:t> </w:t>
      </w:r>
      <w:r>
        <w:rPr/>
        <w:t>linear</w:t>
      </w:r>
      <w:r>
        <w:rPr>
          <w:spacing w:val="-3"/>
        </w:rPr>
        <w:t> </w:t>
      </w:r>
      <w:r>
        <w:rPr/>
        <w:t>model</w:t>
      </w:r>
      <w:r>
        <w:rPr>
          <w:spacing w:val="-4"/>
        </w:rPr>
        <w:t> </w:t>
      </w:r>
      <w:r>
        <w:rPr/>
        <w:t>shows</w:t>
      </w:r>
      <w:r>
        <w:rPr>
          <w:spacing w:val="-4"/>
        </w:rPr>
        <w:t> </w:t>
      </w:r>
      <w:r>
        <w:rPr/>
        <w:t>a</w:t>
      </w:r>
      <w:r>
        <w:rPr>
          <w:spacing w:val="-5"/>
        </w:rPr>
        <w:t> </w:t>
      </w:r>
      <w:r>
        <w:rPr/>
        <w:t>good</w:t>
      </w:r>
      <w:r>
        <w:rPr>
          <w:spacing w:val="-4"/>
        </w:rPr>
        <w:t> </w:t>
      </w:r>
      <w:r>
        <w:rPr/>
        <w:t>correlation</w:t>
      </w:r>
      <w:r>
        <w:rPr>
          <w:spacing w:val="-4"/>
        </w:rPr>
        <w:t> </w:t>
      </w:r>
      <w:r>
        <w:rPr/>
        <w:t>for</w:t>
      </w:r>
      <w:r>
        <w:rPr>
          <w:spacing w:val="-5"/>
        </w:rPr>
        <w:t> </w:t>
      </w:r>
      <w:r>
        <w:rPr/>
        <w:t>no</w:t>
      </w:r>
      <w:r>
        <w:rPr>
          <w:spacing w:val="-4"/>
        </w:rPr>
        <w:t> </w:t>
      </w:r>
      <w:r>
        <w:rPr/>
        <w:t>external</w:t>
      </w:r>
      <w:r>
        <w:rPr>
          <w:spacing w:val="-4"/>
        </w:rPr>
        <w:t> </w:t>
      </w:r>
      <w:r>
        <w:rPr/>
        <w:t>force</w:t>
      </w:r>
      <w:r>
        <w:rPr>
          <w:spacing w:val="-5"/>
        </w:rPr>
        <w:t> </w:t>
      </w:r>
      <w:r>
        <w:rPr/>
        <w:t>case of the altitude response. Aircraft is settled down in six seconds. Although there is a strong</w:t>
      </w:r>
      <w:r>
        <w:rPr>
          <w:spacing w:val="-7"/>
        </w:rPr>
        <w:t> </w:t>
      </w:r>
      <w:r>
        <w:rPr/>
        <w:t>gust,</w:t>
      </w:r>
      <w:r>
        <w:rPr>
          <w:spacing w:val="-7"/>
        </w:rPr>
        <w:t> </w:t>
      </w:r>
      <w:r>
        <w:rPr/>
        <w:t>altitude</w:t>
      </w:r>
      <w:r>
        <w:rPr>
          <w:spacing w:val="-8"/>
        </w:rPr>
        <w:t> </w:t>
      </w:r>
      <w:r>
        <w:rPr/>
        <w:t>dynamics</w:t>
      </w:r>
      <w:r>
        <w:rPr>
          <w:spacing w:val="-7"/>
        </w:rPr>
        <w:t> </w:t>
      </w:r>
      <w:r>
        <w:rPr/>
        <w:t>did</w:t>
      </w:r>
      <w:r>
        <w:rPr>
          <w:spacing w:val="-7"/>
        </w:rPr>
        <w:t> </w:t>
      </w:r>
      <w:r>
        <w:rPr/>
        <w:t>not</w:t>
      </w:r>
      <w:r>
        <w:rPr>
          <w:spacing w:val="-7"/>
        </w:rPr>
        <w:t> </w:t>
      </w:r>
      <w:r>
        <w:rPr/>
        <w:t>change</w:t>
      </w:r>
      <w:r>
        <w:rPr>
          <w:spacing w:val="-8"/>
        </w:rPr>
        <w:t> </w:t>
      </w:r>
      <w:r>
        <w:rPr/>
        <w:t>so</w:t>
      </w:r>
      <w:r>
        <w:rPr>
          <w:spacing w:val="-7"/>
        </w:rPr>
        <w:t> </w:t>
      </w:r>
      <w:r>
        <w:rPr/>
        <w:t>much</w:t>
      </w:r>
      <w:r>
        <w:rPr>
          <w:spacing w:val="-7"/>
        </w:rPr>
        <w:t> </w:t>
      </w:r>
      <w:r>
        <w:rPr/>
        <w:t>from</w:t>
      </w:r>
      <w:r>
        <w:rPr>
          <w:spacing w:val="-5"/>
        </w:rPr>
        <w:t> </w:t>
      </w:r>
      <w:r>
        <w:rPr/>
        <w:t>the</w:t>
      </w:r>
      <w:r>
        <w:rPr>
          <w:spacing w:val="-8"/>
        </w:rPr>
        <w:t> </w:t>
      </w:r>
      <w:r>
        <w:rPr/>
        <w:t>no</w:t>
      </w:r>
      <w:r>
        <w:rPr>
          <w:spacing w:val="-7"/>
        </w:rPr>
        <w:t> </w:t>
      </w:r>
      <w:r>
        <w:rPr/>
        <w:t>disturbance</w:t>
      </w:r>
      <w:r>
        <w:rPr>
          <w:spacing w:val="-6"/>
        </w:rPr>
        <w:t> </w:t>
      </w:r>
      <w:r>
        <w:rPr/>
        <w:t>case. The altitude error penalty creates a small difference between linear and non-linear responses. Since the penalty given to altitude error is a very high, non-linear model diverges from the trim point to compensate for the error quickly. However, a rate limiter</w:t>
      </w:r>
      <w:r>
        <w:rPr>
          <w:spacing w:val="-7"/>
        </w:rPr>
        <w:t> </w:t>
      </w:r>
      <w:r>
        <w:rPr/>
        <w:t>has</w:t>
      </w:r>
      <w:r>
        <w:rPr>
          <w:spacing w:val="-6"/>
        </w:rPr>
        <w:t> </w:t>
      </w:r>
      <w:r>
        <w:rPr/>
        <w:t>been</w:t>
      </w:r>
      <w:r>
        <w:rPr>
          <w:spacing w:val="-6"/>
        </w:rPr>
        <w:t> </w:t>
      </w:r>
      <w:r>
        <w:rPr/>
        <w:t>used</w:t>
      </w:r>
      <w:r>
        <w:rPr>
          <w:spacing w:val="-6"/>
        </w:rPr>
        <w:t> </w:t>
      </w:r>
      <w:r>
        <w:rPr/>
        <w:t>to</w:t>
      </w:r>
      <w:r>
        <w:rPr>
          <w:spacing w:val="-6"/>
        </w:rPr>
        <w:t> </w:t>
      </w:r>
      <w:r>
        <w:rPr/>
        <w:t>prevent</w:t>
      </w:r>
      <w:r>
        <w:rPr>
          <w:spacing w:val="-5"/>
        </w:rPr>
        <w:t> </w:t>
      </w:r>
      <w:r>
        <w:rPr/>
        <w:t>possible</w:t>
      </w:r>
      <w:r>
        <w:rPr>
          <w:spacing w:val="-6"/>
        </w:rPr>
        <w:t> </w:t>
      </w:r>
      <w:r>
        <w:rPr/>
        <w:t>unstable</w:t>
      </w:r>
      <w:r>
        <w:rPr>
          <w:spacing w:val="-3"/>
        </w:rPr>
        <w:t> </w:t>
      </w:r>
      <w:r>
        <w:rPr/>
        <w:t>behavior.</w:t>
      </w:r>
      <w:r>
        <w:rPr>
          <w:spacing w:val="-6"/>
        </w:rPr>
        <w:t> </w:t>
      </w:r>
      <w:r>
        <w:rPr/>
        <w:t>This</w:t>
      </w:r>
      <w:r>
        <w:rPr>
          <w:spacing w:val="-5"/>
        </w:rPr>
        <w:t> </w:t>
      </w:r>
      <w:r>
        <w:rPr/>
        <w:t>condition</w:t>
      </w:r>
      <w:r>
        <w:rPr>
          <w:spacing w:val="-3"/>
        </w:rPr>
        <w:t> </w:t>
      </w:r>
      <w:r>
        <w:rPr/>
        <w:t>creates</w:t>
      </w:r>
      <w:r>
        <w:rPr>
          <w:spacing w:val="-6"/>
        </w:rPr>
        <w:t> </w:t>
      </w:r>
      <w:r>
        <w:rPr/>
        <w:t>a difference between linear and non-linear responses.</w:t>
      </w:r>
    </w:p>
    <w:p>
      <w:pPr>
        <w:pStyle w:val="BodyText"/>
        <w:rPr>
          <w:sz w:val="20"/>
        </w:rPr>
      </w:pPr>
    </w:p>
    <w:p>
      <w:pPr>
        <w:pStyle w:val="BodyText"/>
        <w:rPr>
          <w:sz w:val="20"/>
        </w:rPr>
      </w:pPr>
    </w:p>
    <w:p>
      <w:pPr>
        <w:pStyle w:val="BodyText"/>
        <w:spacing w:before="19"/>
        <w:rPr>
          <w:sz w:val="20"/>
        </w:rPr>
      </w:pPr>
      <w:r>
        <w:rPr/>
        <w:drawing>
          <wp:anchor distT="0" distB="0" distL="0" distR="0" allowOverlap="1" layoutInCell="1" locked="0" behindDoc="1" simplePos="0" relativeHeight="487685632">
            <wp:simplePos x="0" y="0"/>
            <wp:positionH relativeFrom="page">
              <wp:posOffset>1404562</wp:posOffset>
            </wp:positionH>
            <wp:positionV relativeFrom="paragraph">
              <wp:posOffset>173457</wp:posOffset>
            </wp:positionV>
            <wp:extent cx="4350342" cy="1542288"/>
            <wp:effectExtent l="0" t="0" r="0" b="0"/>
            <wp:wrapTopAndBottom/>
            <wp:docPr id="664" name="Image 664"/>
            <wp:cNvGraphicFramePr>
              <a:graphicFrameLocks/>
            </wp:cNvGraphicFramePr>
            <a:graphic>
              <a:graphicData uri="http://schemas.openxmlformats.org/drawingml/2006/picture">
                <pic:pic>
                  <pic:nvPicPr>
                    <pic:cNvPr id="664" name="Image 664"/>
                    <pic:cNvPicPr/>
                  </pic:nvPicPr>
                  <pic:blipFill>
                    <a:blip r:embed="rId134" cstate="print"/>
                    <a:stretch>
                      <a:fillRect/>
                    </a:stretch>
                  </pic:blipFill>
                  <pic:spPr>
                    <a:xfrm>
                      <a:off x="0" y="0"/>
                      <a:ext cx="4350342" cy="1542288"/>
                    </a:xfrm>
                    <a:prstGeom prst="rect">
                      <a:avLst/>
                    </a:prstGeom>
                  </pic:spPr>
                </pic:pic>
              </a:graphicData>
            </a:graphic>
          </wp:anchor>
        </w:drawing>
      </w:r>
    </w:p>
    <w:p>
      <w:pPr>
        <w:pStyle w:val="BodyText"/>
        <w:spacing w:before="58"/>
      </w:pPr>
    </w:p>
    <w:p>
      <w:pPr>
        <w:pStyle w:val="BodyText"/>
        <w:ind w:right="675"/>
        <w:jc w:val="center"/>
      </w:pPr>
      <w:bookmarkStart w:name="_bookmark152" w:id="153"/>
      <w:bookmarkEnd w:id="153"/>
      <w:r>
        <w:rPr/>
      </w:r>
      <w:r>
        <w:rPr/>
        <w:t>Figure</w:t>
      </w:r>
      <w:r>
        <w:rPr>
          <w:spacing w:val="-5"/>
        </w:rPr>
        <w:t> </w:t>
      </w:r>
      <w:r>
        <w:rPr/>
        <w:t>6.11.</w:t>
      </w:r>
      <w:r>
        <w:rPr>
          <w:spacing w:val="-1"/>
        </w:rPr>
        <w:t> </w:t>
      </w:r>
      <w:r>
        <w:rPr/>
        <w:t>Altitude Response</w:t>
      </w:r>
      <w:r>
        <w:rPr>
          <w:spacing w:val="-2"/>
        </w:rPr>
        <w:t> </w:t>
      </w:r>
      <w:r>
        <w:rPr/>
        <w:t>of the</w:t>
      </w:r>
      <w:r>
        <w:rPr>
          <w:spacing w:val="-3"/>
        </w:rPr>
        <w:t> </w:t>
      </w:r>
      <w:r>
        <w:rPr/>
        <w:t>Aircraft</w:t>
      </w:r>
      <w:r>
        <w:rPr>
          <w:spacing w:val="-1"/>
        </w:rPr>
        <w:t> </w:t>
      </w:r>
      <w:r>
        <w:rPr/>
        <w:t>in Forward Flight </w:t>
      </w:r>
      <w:r>
        <w:rPr>
          <w:spacing w:val="-4"/>
        </w:rPr>
        <w:t>Mode</w:t>
      </w:r>
    </w:p>
    <w:p>
      <w:pPr>
        <w:spacing w:after="0"/>
        <w:jc w:val="center"/>
        <w:sectPr>
          <w:pgSz w:w="11910" w:h="16840"/>
          <w:pgMar w:header="0" w:footer="1476" w:top="1900" w:bottom="1660" w:left="1380" w:right="1400"/>
        </w:sectPr>
      </w:pPr>
    </w:p>
    <w:p>
      <w:pPr>
        <w:pStyle w:val="Heading2"/>
        <w:numPr>
          <w:ilvl w:val="1"/>
          <w:numId w:val="16"/>
        </w:numPr>
        <w:tabs>
          <w:tab w:pos="1615" w:val="left" w:leader="none"/>
        </w:tabs>
        <w:spacing w:line="240" w:lineRule="auto" w:before="68" w:after="0"/>
        <w:ind w:left="1615" w:right="0" w:hanging="720"/>
        <w:jc w:val="left"/>
      </w:pPr>
      <w:bookmarkStart w:name="_bookmark153" w:id="154"/>
      <w:bookmarkEnd w:id="154"/>
      <w:r>
        <w:rPr>
          <w:b w:val="0"/>
        </w:rPr>
      </w:r>
      <w:r>
        <w:rPr/>
        <w:t>Controller</w:t>
      </w:r>
      <w:r>
        <w:rPr>
          <w:spacing w:val="-4"/>
        </w:rPr>
        <w:t> </w:t>
      </w:r>
      <w:r>
        <w:rPr/>
        <w:t>Methods’</w:t>
      </w:r>
      <w:r>
        <w:rPr>
          <w:spacing w:val="-3"/>
        </w:rPr>
        <w:t> </w:t>
      </w:r>
      <w:r>
        <w:rPr/>
        <w:t>Comparison</w:t>
      </w:r>
      <w:r>
        <w:rPr>
          <w:spacing w:val="-1"/>
        </w:rPr>
        <w:t> </w:t>
      </w:r>
      <w:r>
        <w:rPr>
          <w:spacing w:val="-2"/>
        </w:rPr>
        <w:t>Results</w:t>
      </w:r>
    </w:p>
    <w:p>
      <w:pPr>
        <w:pStyle w:val="BodyText"/>
        <w:spacing w:before="221"/>
        <w:rPr>
          <w:b/>
        </w:rPr>
      </w:pPr>
    </w:p>
    <w:p>
      <w:pPr>
        <w:pStyle w:val="BodyText"/>
        <w:spacing w:line="360" w:lineRule="auto"/>
        <w:ind w:left="895" w:right="180"/>
        <w:jc w:val="both"/>
      </w:pPr>
      <w:r>
        <w:rPr/>
        <w:t>Three</w:t>
      </w:r>
      <w:r>
        <w:rPr>
          <w:spacing w:val="-5"/>
        </w:rPr>
        <w:t> </w:t>
      </w:r>
      <w:r>
        <w:rPr/>
        <w:t>methods</w:t>
      </w:r>
      <w:r>
        <w:rPr>
          <w:spacing w:val="-4"/>
        </w:rPr>
        <w:t> </w:t>
      </w:r>
      <w:r>
        <w:rPr/>
        <w:t>have</w:t>
      </w:r>
      <w:r>
        <w:rPr>
          <w:spacing w:val="-5"/>
        </w:rPr>
        <w:t> </w:t>
      </w:r>
      <w:r>
        <w:rPr/>
        <w:t>been</w:t>
      </w:r>
      <w:r>
        <w:rPr>
          <w:spacing w:val="-2"/>
        </w:rPr>
        <w:t> </w:t>
      </w:r>
      <w:r>
        <w:rPr/>
        <w:t>compared</w:t>
      </w:r>
      <w:r>
        <w:rPr>
          <w:spacing w:val="-4"/>
        </w:rPr>
        <w:t> </w:t>
      </w:r>
      <w:r>
        <w:rPr/>
        <w:t>by</w:t>
      </w:r>
      <w:r>
        <w:rPr>
          <w:spacing w:val="-4"/>
        </w:rPr>
        <w:t> </w:t>
      </w:r>
      <w:r>
        <w:rPr/>
        <w:t>looking</w:t>
      </w:r>
      <w:r>
        <w:rPr>
          <w:spacing w:val="-4"/>
        </w:rPr>
        <w:t> </w:t>
      </w:r>
      <w:r>
        <w:rPr/>
        <w:t>at</w:t>
      </w:r>
      <w:r>
        <w:rPr>
          <w:spacing w:val="-6"/>
        </w:rPr>
        <w:t> </w:t>
      </w:r>
      <w:r>
        <w:rPr/>
        <w:t>energy</w:t>
      </w:r>
      <w:r>
        <w:rPr>
          <w:spacing w:val="-4"/>
        </w:rPr>
        <w:t> </w:t>
      </w:r>
      <w:r>
        <w:rPr/>
        <w:t>consumption</w:t>
      </w:r>
      <w:r>
        <w:rPr>
          <w:spacing w:val="-4"/>
        </w:rPr>
        <w:t> </w:t>
      </w:r>
      <w:r>
        <w:rPr/>
        <w:t>and</w:t>
      </w:r>
      <w:r>
        <w:rPr>
          <w:spacing w:val="-4"/>
        </w:rPr>
        <w:t> </w:t>
      </w:r>
      <w:r>
        <w:rPr/>
        <w:t>tracking errors.</w:t>
      </w:r>
      <w:r>
        <w:rPr>
          <w:spacing w:val="-13"/>
        </w:rPr>
        <w:t> </w:t>
      </w:r>
      <w:r>
        <w:rPr/>
        <w:t>The</w:t>
      </w:r>
      <w:r>
        <w:rPr>
          <w:spacing w:val="-15"/>
        </w:rPr>
        <w:t> </w:t>
      </w:r>
      <w:r>
        <w:rPr/>
        <w:t>first</w:t>
      </w:r>
      <w:r>
        <w:rPr>
          <w:spacing w:val="-14"/>
        </w:rPr>
        <w:t> </w:t>
      </w:r>
      <w:r>
        <w:rPr/>
        <w:t>method</w:t>
      </w:r>
      <w:r>
        <w:rPr>
          <w:spacing w:val="-14"/>
        </w:rPr>
        <w:t> </w:t>
      </w:r>
      <w:r>
        <w:rPr/>
        <w:t>is</w:t>
      </w:r>
      <w:r>
        <w:rPr>
          <w:spacing w:val="-14"/>
        </w:rPr>
        <w:t> </w:t>
      </w:r>
      <w:r>
        <w:rPr/>
        <w:t>PID</w:t>
      </w:r>
      <w:r>
        <w:rPr>
          <w:spacing w:val="-13"/>
        </w:rPr>
        <w:t> </w:t>
      </w:r>
      <w:r>
        <w:rPr/>
        <w:t>with</w:t>
      </w:r>
      <w:r>
        <w:rPr>
          <w:spacing w:val="-14"/>
        </w:rPr>
        <w:t> </w:t>
      </w:r>
      <w:r>
        <w:rPr/>
        <w:t>a</w:t>
      </w:r>
      <w:r>
        <w:rPr>
          <w:spacing w:val="-15"/>
        </w:rPr>
        <w:t> </w:t>
      </w:r>
      <w:r>
        <w:rPr/>
        <w:t>mixer,</w:t>
      </w:r>
      <w:r>
        <w:rPr>
          <w:spacing w:val="-13"/>
        </w:rPr>
        <w:t> </w:t>
      </w:r>
      <w:r>
        <w:rPr/>
        <w:t>the</w:t>
      </w:r>
      <w:r>
        <w:rPr>
          <w:spacing w:val="-15"/>
        </w:rPr>
        <w:t> </w:t>
      </w:r>
      <w:r>
        <w:rPr/>
        <w:t>second</w:t>
      </w:r>
      <w:r>
        <w:rPr>
          <w:spacing w:val="-14"/>
        </w:rPr>
        <w:t> </w:t>
      </w:r>
      <w:r>
        <w:rPr/>
        <w:t>method</w:t>
      </w:r>
      <w:r>
        <w:rPr>
          <w:spacing w:val="-14"/>
        </w:rPr>
        <w:t> </w:t>
      </w:r>
      <w:r>
        <w:rPr/>
        <w:t>is</w:t>
      </w:r>
      <w:r>
        <w:rPr>
          <w:spacing w:val="-14"/>
        </w:rPr>
        <w:t> </w:t>
      </w:r>
      <w:r>
        <w:rPr/>
        <w:t>LQR</w:t>
      </w:r>
      <w:r>
        <w:rPr>
          <w:spacing w:val="-14"/>
        </w:rPr>
        <w:t> </w:t>
      </w:r>
      <w:r>
        <w:rPr/>
        <w:t>with</w:t>
      </w:r>
      <w:r>
        <w:rPr>
          <w:spacing w:val="-14"/>
        </w:rPr>
        <w:t> </w:t>
      </w:r>
      <w:r>
        <w:rPr/>
        <w:t>a</w:t>
      </w:r>
      <w:r>
        <w:rPr>
          <w:spacing w:val="-15"/>
        </w:rPr>
        <w:t> </w:t>
      </w:r>
      <w:r>
        <w:rPr/>
        <w:t>mixer, and</w:t>
      </w:r>
      <w:r>
        <w:rPr>
          <w:spacing w:val="-5"/>
        </w:rPr>
        <w:t> </w:t>
      </w:r>
      <w:r>
        <w:rPr/>
        <w:t>the</w:t>
      </w:r>
      <w:r>
        <w:rPr>
          <w:spacing w:val="-5"/>
        </w:rPr>
        <w:t> </w:t>
      </w:r>
      <w:r>
        <w:rPr/>
        <w:t>last</w:t>
      </w:r>
      <w:r>
        <w:rPr>
          <w:spacing w:val="-5"/>
        </w:rPr>
        <w:t> </w:t>
      </w:r>
      <w:r>
        <w:rPr/>
        <w:t>one</w:t>
      </w:r>
      <w:r>
        <w:rPr>
          <w:spacing w:val="-6"/>
        </w:rPr>
        <w:t> </w:t>
      </w:r>
      <w:r>
        <w:rPr/>
        <w:t>is</w:t>
      </w:r>
      <w:r>
        <w:rPr>
          <w:spacing w:val="-4"/>
        </w:rPr>
        <w:t> </w:t>
      </w:r>
      <w:r>
        <w:rPr/>
        <w:t>the</w:t>
      </w:r>
      <w:r>
        <w:rPr>
          <w:spacing w:val="-5"/>
        </w:rPr>
        <w:t> </w:t>
      </w:r>
      <w:r>
        <w:rPr/>
        <w:t>LQR</w:t>
      </w:r>
      <w:r>
        <w:rPr>
          <w:spacing w:val="-4"/>
        </w:rPr>
        <w:t> </w:t>
      </w:r>
      <w:r>
        <w:rPr/>
        <w:t>without</w:t>
      </w:r>
      <w:r>
        <w:rPr>
          <w:spacing w:val="-4"/>
        </w:rPr>
        <w:t> </w:t>
      </w:r>
      <w:r>
        <w:rPr/>
        <w:t>the</w:t>
      </w:r>
      <w:r>
        <w:rPr>
          <w:spacing w:val="-5"/>
        </w:rPr>
        <w:t> </w:t>
      </w:r>
      <w:r>
        <w:rPr/>
        <w:t>mixer.</w:t>
      </w:r>
      <w:r>
        <w:rPr>
          <w:spacing w:val="-6"/>
        </w:rPr>
        <w:t> </w:t>
      </w:r>
      <w:r>
        <w:rPr/>
        <w:t>Figure</w:t>
      </w:r>
      <w:r>
        <w:rPr>
          <w:spacing w:val="-4"/>
        </w:rPr>
        <w:t> </w:t>
      </w:r>
      <w:r>
        <w:rPr/>
        <w:t>6.12</w:t>
      </w:r>
      <w:r>
        <w:rPr>
          <w:spacing w:val="-5"/>
        </w:rPr>
        <w:t> </w:t>
      </w:r>
      <w:r>
        <w:rPr/>
        <w:t>shows</w:t>
      </w:r>
      <w:r>
        <w:rPr>
          <w:spacing w:val="-5"/>
        </w:rPr>
        <w:t> </w:t>
      </w:r>
      <w:r>
        <w:rPr/>
        <w:t>the</w:t>
      </w:r>
      <w:r>
        <w:rPr>
          <w:spacing w:val="-5"/>
        </w:rPr>
        <w:t> </w:t>
      </w:r>
      <w:r>
        <w:rPr/>
        <w:t>time</w:t>
      </w:r>
      <w:r>
        <w:rPr>
          <w:spacing w:val="-5"/>
        </w:rPr>
        <w:t> </w:t>
      </w:r>
      <w:r>
        <w:rPr/>
        <w:t>history</w:t>
      </w:r>
      <w:r>
        <w:rPr>
          <w:spacing w:val="-6"/>
        </w:rPr>
        <w:t> </w:t>
      </w:r>
      <w:r>
        <w:rPr/>
        <w:t>of the tilt-wing angle during the transition.</w:t>
      </w:r>
    </w:p>
    <w:p>
      <w:pPr>
        <w:pStyle w:val="BodyText"/>
        <w:spacing w:before="11"/>
        <w:rPr>
          <w:sz w:val="11"/>
        </w:rPr>
      </w:pPr>
      <w:r>
        <w:rPr/>
        <w:drawing>
          <wp:anchor distT="0" distB="0" distL="0" distR="0" allowOverlap="1" layoutInCell="1" locked="0" behindDoc="1" simplePos="0" relativeHeight="487686144">
            <wp:simplePos x="0" y="0"/>
            <wp:positionH relativeFrom="page">
              <wp:posOffset>2018410</wp:posOffset>
            </wp:positionH>
            <wp:positionV relativeFrom="paragraph">
              <wp:posOffset>102608</wp:posOffset>
            </wp:positionV>
            <wp:extent cx="3956754" cy="1499520"/>
            <wp:effectExtent l="0" t="0" r="0" b="0"/>
            <wp:wrapTopAndBottom/>
            <wp:docPr id="665" name="Image 665"/>
            <wp:cNvGraphicFramePr>
              <a:graphicFrameLocks/>
            </wp:cNvGraphicFramePr>
            <a:graphic>
              <a:graphicData uri="http://schemas.openxmlformats.org/drawingml/2006/picture">
                <pic:pic>
                  <pic:nvPicPr>
                    <pic:cNvPr id="665" name="Image 665"/>
                    <pic:cNvPicPr/>
                  </pic:nvPicPr>
                  <pic:blipFill>
                    <a:blip r:embed="rId135" cstate="print"/>
                    <a:stretch>
                      <a:fillRect/>
                    </a:stretch>
                  </pic:blipFill>
                  <pic:spPr>
                    <a:xfrm>
                      <a:off x="0" y="0"/>
                      <a:ext cx="3956754" cy="1499520"/>
                    </a:xfrm>
                    <a:prstGeom prst="rect">
                      <a:avLst/>
                    </a:prstGeom>
                  </pic:spPr>
                </pic:pic>
              </a:graphicData>
            </a:graphic>
          </wp:anchor>
        </w:drawing>
      </w:r>
      <w:r>
        <w:rPr/>
        <w:drawing>
          <wp:anchor distT="0" distB="0" distL="0" distR="0" allowOverlap="1" layoutInCell="1" locked="0" behindDoc="1" simplePos="0" relativeHeight="487686656">
            <wp:simplePos x="0" y="0"/>
            <wp:positionH relativeFrom="page">
              <wp:posOffset>1999360</wp:posOffset>
            </wp:positionH>
            <wp:positionV relativeFrom="paragraph">
              <wp:posOffset>1695188</wp:posOffset>
            </wp:positionV>
            <wp:extent cx="3987736" cy="1384173"/>
            <wp:effectExtent l="0" t="0" r="0" b="0"/>
            <wp:wrapTopAndBottom/>
            <wp:docPr id="666" name="Image 666"/>
            <wp:cNvGraphicFramePr>
              <a:graphicFrameLocks/>
            </wp:cNvGraphicFramePr>
            <a:graphic>
              <a:graphicData uri="http://schemas.openxmlformats.org/drawingml/2006/picture">
                <pic:pic>
                  <pic:nvPicPr>
                    <pic:cNvPr id="666" name="Image 666"/>
                    <pic:cNvPicPr/>
                  </pic:nvPicPr>
                  <pic:blipFill>
                    <a:blip r:embed="rId136" cstate="print"/>
                    <a:stretch>
                      <a:fillRect/>
                    </a:stretch>
                  </pic:blipFill>
                  <pic:spPr>
                    <a:xfrm>
                      <a:off x="0" y="0"/>
                      <a:ext cx="3987736" cy="1384173"/>
                    </a:xfrm>
                    <a:prstGeom prst="rect">
                      <a:avLst/>
                    </a:prstGeom>
                  </pic:spPr>
                </pic:pic>
              </a:graphicData>
            </a:graphic>
          </wp:anchor>
        </w:drawing>
      </w:r>
    </w:p>
    <w:p>
      <w:pPr>
        <w:pStyle w:val="BodyText"/>
        <w:spacing w:before="7"/>
        <w:rPr>
          <w:sz w:val="10"/>
        </w:rPr>
      </w:pPr>
    </w:p>
    <w:p>
      <w:pPr>
        <w:pStyle w:val="BodyText"/>
        <w:spacing w:before="33"/>
      </w:pPr>
    </w:p>
    <w:p>
      <w:pPr>
        <w:pStyle w:val="BodyText"/>
        <w:spacing w:line="360" w:lineRule="auto"/>
        <w:ind w:left="4426" w:right="509" w:hanging="3205"/>
        <w:jc w:val="both"/>
      </w:pPr>
      <w:bookmarkStart w:name="_bookmark154" w:id="155"/>
      <w:bookmarkEnd w:id="155"/>
      <w:r>
        <w:rPr/>
      </w:r>
      <w:r>
        <w:rPr/>
        <w:t>Figure</w:t>
      </w:r>
      <w:r>
        <w:rPr>
          <w:spacing w:val="-6"/>
        </w:rPr>
        <w:t> </w:t>
      </w:r>
      <w:r>
        <w:rPr/>
        <w:t>6.12.</w:t>
      </w:r>
      <w:r>
        <w:rPr>
          <w:spacing w:val="-4"/>
        </w:rPr>
        <w:t> </w:t>
      </w:r>
      <w:r>
        <w:rPr/>
        <w:t>Tilt-Wing</w:t>
      </w:r>
      <w:r>
        <w:rPr>
          <w:spacing w:val="-4"/>
        </w:rPr>
        <w:t> </w:t>
      </w:r>
      <w:r>
        <w:rPr/>
        <w:t>Angle</w:t>
      </w:r>
      <w:r>
        <w:rPr>
          <w:spacing w:val="-4"/>
        </w:rPr>
        <w:t> </w:t>
      </w:r>
      <w:r>
        <w:rPr/>
        <w:t>and</w:t>
      </w:r>
      <w:r>
        <w:rPr>
          <w:spacing w:val="-4"/>
        </w:rPr>
        <w:t> </w:t>
      </w:r>
      <w:r>
        <w:rPr/>
        <w:t>Battery</w:t>
      </w:r>
      <w:r>
        <w:rPr>
          <w:spacing w:val="-4"/>
        </w:rPr>
        <w:t> </w:t>
      </w:r>
      <w:r>
        <w:rPr/>
        <w:t>Consumption</w:t>
      </w:r>
      <w:r>
        <w:rPr>
          <w:spacing w:val="-4"/>
        </w:rPr>
        <w:t> </w:t>
      </w:r>
      <w:r>
        <w:rPr/>
        <w:t>Time</w:t>
      </w:r>
      <w:r>
        <w:rPr>
          <w:spacing w:val="-5"/>
        </w:rPr>
        <w:t> </w:t>
      </w:r>
      <w:r>
        <w:rPr/>
        <w:t>History</w:t>
      </w:r>
      <w:r>
        <w:rPr>
          <w:spacing w:val="-4"/>
        </w:rPr>
        <w:t> </w:t>
      </w:r>
      <w:r>
        <w:rPr/>
        <w:t>during </w:t>
      </w:r>
      <w:r>
        <w:rPr>
          <w:spacing w:val="-2"/>
        </w:rPr>
        <w:t>Transition</w:t>
      </w:r>
    </w:p>
    <w:p>
      <w:pPr>
        <w:pStyle w:val="BodyText"/>
        <w:spacing w:line="360" w:lineRule="auto" w:before="159"/>
        <w:ind w:left="895" w:right="179"/>
        <w:jc w:val="both"/>
      </w:pPr>
      <w:r>
        <w:rPr/>
        <w:t>Figure 6.12 shows that LQR with a mixer consumes the least battery, while LQR without mixer consumes the most. Two controller shows adequate performance in altitude and axial velocity while there is a 15 cm deviation in LQR without mixer </w:t>
      </w:r>
      <w:r>
        <w:rPr>
          <w:spacing w:val="-2"/>
        </w:rPr>
        <w:t>method.</w:t>
      </w:r>
    </w:p>
    <w:p>
      <w:pPr>
        <w:pStyle w:val="BodyText"/>
        <w:spacing w:before="9"/>
        <w:rPr>
          <w:sz w:val="11"/>
        </w:rPr>
      </w:pPr>
      <w:r>
        <w:rPr/>
        <mc:AlternateContent>
          <mc:Choice Requires="wps">
            <w:drawing>
              <wp:anchor distT="0" distB="0" distL="0" distR="0" allowOverlap="1" layoutInCell="1" locked="0" behindDoc="1" simplePos="0" relativeHeight="487687168">
                <wp:simplePos x="0" y="0"/>
                <wp:positionH relativeFrom="page">
                  <wp:posOffset>1444625</wp:posOffset>
                </wp:positionH>
                <wp:positionV relativeFrom="paragraph">
                  <wp:posOffset>101875</wp:posOffset>
                </wp:positionV>
                <wp:extent cx="4926330" cy="899794"/>
                <wp:effectExtent l="0" t="0" r="0" b="0"/>
                <wp:wrapTopAndBottom/>
                <wp:docPr id="667" name="Group 667"/>
                <wp:cNvGraphicFramePr>
                  <a:graphicFrameLocks/>
                </wp:cNvGraphicFramePr>
                <a:graphic>
                  <a:graphicData uri="http://schemas.microsoft.com/office/word/2010/wordprocessingGroup">
                    <wpg:wgp>
                      <wpg:cNvPr id="667" name="Group 667"/>
                      <wpg:cNvGrpSpPr/>
                      <wpg:grpSpPr>
                        <a:xfrm>
                          <a:off x="0" y="0"/>
                          <a:ext cx="4926330" cy="899794"/>
                          <a:chExt cx="4926330" cy="899794"/>
                        </a:xfrm>
                      </wpg:grpSpPr>
                      <pic:pic>
                        <pic:nvPicPr>
                          <pic:cNvPr id="668" name="Image 668"/>
                          <pic:cNvPicPr/>
                        </pic:nvPicPr>
                        <pic:blipFill>
                          <a:blip r:embed="rId137" cstate="print"/>
                          <a:stretch>
                            <a:fillRect/>
                          </a:stretch>
                        </pic:blipFill>
                        <pic:spPr>
                          <a:xfrm>
                            <a:off x="0" y="0"/>
                            <a:ext cx="2552954" cy="899668"/>
                          </a:xfrm>
                          <a:prstGeom prst="rect">
                            <a:avLst/>
                          </a:prstGeom>
                        </pic:spPr>
                      </pic:pic>
                      <pic:pic>
                        <pic:nvPicPr>
                          <pic:cNvPr id="669" name="Image 669"/>
                          <pic:cNvPicPr/>
                        </pic:nvPicPr>
                        <pic:blipFill>
                          <a:blip r:embed="rId138" cstate="print"/>
                          <a:stretch>
                            <a:fillRect/>
                          </a:stretch>
                        </pic:blipFill>
                        <pic:spPr>
                          <a:xfrm>
                            <a:off x="2591435" y="0"/>
                            <a:ext cx="2334894" cy="899668"/>
                          </a:xfrm>
                          <a:prstGeom prst="rect">
                            <a:avLst/>
                          </a:prstGeom>
                        </pic:spPr>
                      </pic:pic>
                    </wpg:wgp>
                  </a:graphicData>
                </a:graphic>
              </wp:anchor>
            </w:drawing>
          </mc:Choice>
          <mc:Fallback>
            <w:pict>
              <v:group style="position:absolute;margin-left:113.75pt;margin-top:8.021719pt;width:387.9pt;height:70.850pt;mso-position-horizontal-relative:page;mso-position-vertical-relative:paragraph;z-index:-15629312;mso-wrap-distance-left:0;mso-wrap-distance-right:0" id="docshapegroup569" coordorigin="2275,160" coordsize="7758,1417">
                <v:shape style="position:absolute;left:2275;top:160;width:4021;height:1417" type="#_x0000_t75" id="docshape570" stroked="false">
                  <v:imagedata r:id="rId137" o:title=""/>
                </v:shape>
                <v:shape style="position:absolute;left:6356;top:160;width:3677;height:1417" type="#_x0000_t75" id="docshape571" stroked="false">
                  <v:imagedata r:id="rId138" o:title=""/>
                </v:shape>
                <w10:wrap type="topAndBottom"/>
              </v:group>
            </w:pict>
          </mc:Fallback>
        </mc:AlternateContent>
      </w:r>
    </w:p>
    <w:p>
      <w:pPr>
        <w:pStyle w:val="BodyText"/>
        <w:spacing w:before="21"/>
      </w:pPr>
    </w:p>
    <w:p>
      <w:pPr>
        <w:pStyle w:val="BodyText"/>
        <w:spacing w:before="1"/>
        <w:ind w:left="1706"/>
      </w:pPr>
      <w:bookmarkStart w:name="_bookmark155" w:id="156"/>
      <w:bookmarkEnd w:id="156"/>
      <w:r>
        <w:rPr/>
      </w:r>
      <w:r>
        <w:rPr/>
        <w:t>Figure</w:t>
      </w:r>
      <w:r>
        <w:rPr>
          <w:spacing w:val="-4"/>
        </w:rPr>
        <w:t> </w:t>
      </w:r>
      <w:r>
        <w:rPr/>
        <w:t>6.13.</w:t>
      </w:r>
      <w:r>
        <w:rPr>
          <w:spacing w:val="-1"/>
        </w:rPr>
        <w:t> </w:t>
      </w:r>
      <w:r>
        <w:rPr/>
        <w:t>Altitude and</w:t>
      </w:r>
      <w:r>
        <w:rPr>
          <w:spacing w:val="1"/>
        </w:rPr>
        <w:t> </w:t>
      </w:r>
      <w:r>
        <w:rPr/>
        <w:t>Axial</w:t>
      </w:r>
      <w:r>
        <w:rPr>
          <w:spacing w:val="-1"/>
        </w:rPr>
        <w:t> </w:t>
      </w:r>
      <w:r>
        <w:rPr/>
        <w:t>Velocity Change</w:t>
      </w:r>
      <w:r>
        <w:rPr>
          <w:spacing w:val="-2"/>
        </w:rPr>
        <w:t> </w:t>
      </w:r>
      <w:r>
        <w:rPr/>
        <w:t>during </w:t>
      </w:r>
      <w:r>
        <w:rPr>
          <w:spacing w:val="-2"/>
        </w:rPr>
        <w:t>Transition</w:t>
      </w:r>
    </w:p>
    <w:p>
      <w:pPr>
        <w:spacing w:after="0"/>
        <w:sectPr>
          <w:pgSz w:w="11910" w:h="16840"/>
          <w:pgMar w:header="0" w:footer="1476" w:top="1900" w:bottom="1660" w:left="1380" w:right="1400"/>
        </w:sectPr>
      </w:pPr>
    </w:p>
    <w:p>
      <w:pPr>
        <w:pStyle w:val="BodyText"/>
        <w:spacing w:line="360" w:lineRule="auto" w:before="68"/>
        <w:ind w:left="204" w:right="871"/>
        <w:jc w:val="both"/>
      </w:pPr>
      <w:r>
        <w:rPr/>
        <w:t>All of the methods show excellent performance while tracking the desired states. However, fluctuations should be in minimum during the transition, since aircraft dynamics are changing very much during the transition.</w:t>
      </w:r>
    </w:p>
    <w:p>
      <w:pPr>
        <w:pStyle w:val="BodyText"/>
        <w:spacing w:before="10"/>
        <w:rPr>
          <w:sz w:val="11"/>
        </w:rPr>
      </w:pPr>
      <w:r>
        <w:rPr/>
        <mc:AlternateContent>
          <mc:Choice Requires="wps">
            <w:drawing>
              <wp:anchor distT="0" distB="0" distL="0" distR="0" allowOverlap="1" layoutInCell="1" locked="0" behindDoc="1" simplePos="0" relativeHeight="487687680">
                <wp:simplePos x="0" y="0"/>
                <wp:positionH relativeFrom="page">
                  <wp:posOffset>1005839</wp:posOffset>
                </wp:positionH>
                <wp:positionV relativeFrom="paragraph">
                  <wp:posOffset>101920</wp:posOffset>
                </wp:positionV>
                <wp:extent cx="5011420" cy="899794"/>
                <wp:effectExtent l="0" t="0" r="0" b="0"/>
                <wp:wrapTopAndBottom/>
                <wp:docPr id="670" name="Group 670"/>
                <wp:cNvGraphicFramePr>
                  <a:graphicFrameLocks/>
                </wp:cNvGraphicFramePr>
                <a:graphic>
                  <a:graphicData uri="http://schemas.microsoft.com/office/word/2010/wordprocessingGroup">
                    <wpg:wgp>
                      <wpg:cNvPr id="670" name="Group 670"/>
                      <wpg:cNvGrpSpPr/>
                      <wpg:grpSpPr>
                        <a:xfrm>
                          <a:off x="0" y="0"/>
                          <a:ext cx="5011420" cy="899794"/>
                          <a:chExt cx="5011420" cy="899794"/>
                        </a:xfrm>
                      </wpg:grpSpPr>
                      <pic:pic>
                        <pic:nvPicPr>
                          <pic:cNvPr id="671" name="Image 671"/>
                          <pic:cNvPicPr/>
                        </pic:nvPicPr>
                        <pic:blipFill>
                          <a:blip r:embed="rId139" cstate="print"/>
                          <a:stretch>
                            <a:fillRect/>
                          </a:stretch>
                        </pic:blipFill>
                        <pic:spPr>
                          <a:xfrm>
                            <a:off x="0" y="0"/>
                            <a:ext cx="2559939" cy="899795"/>
                          </a:xfrm>
                          <a:prstGeom prst="rect">
                            <a:avLst/>
                          </a:prstGeom>
                        </pic:spPr>
                      </pic:pic>
                      <pic:pic>
                        <pic:nvPicPr>
                          <pic:cNvPr id="672" name="Image 672"/>
                          <pic:cNvPicPr/>
                        </pic:nvPicPr>
                        <pic:blipFill>
                          <a:blip r:embed="rId140" cstate="print"/>
                          <a:stretch>
                            <a:fillRect/>
                          </a:stretch>
                        </pic:blipFill>
                        <pic:spPr>
                          <a:xfrm>
                            <a:off x="2598420" y="0"/>
                            <a:ext cx="2412618" cy="899795"/>
                          </a:xfrm>
                          <a:prstGeom prst="rect">
                            <a:avLst/>
                          </a:prstGeom>
                        </pic:spPr>
                      </pic:pic>
                    </wpg:wgp>
                  </a:graphicData>
                </a:graphic>
              </wp:anchor>
            </w:drawing>
          </mc:Choice>
          <mc:Fallback>
            <w:pict>
              <v:group style="position:absolute;margin-left:79.199997pt;margin-top:8.025273pt;width:394.6pt;height:70.850pt;mso-position-horizontal-relative:page;mso-position-vertical-relative:paragraph;z-index:-15628800;mso-wrap-distance-left:0;mso-wrap-distance-right:0" id="docshapegroup572" coordorigin="1584,161" coordsize="7892,1417">
                <v:shape style="position:absolute;left:1584;top:160;width:4032;height:1417" type="#_x0000_t75" id="docshape573" stroked="false">
                  <v:imagedata r:id="rId139" o:title=""/>
                </v:shape>
                <v:shape style="position:absolute;left:5676;top:160;width:3800;height:1417" type="#_x0000_t75" id="docshape574" stroked="false">
                  <v:imagedata r:id="rId140" o:title=""/>
                </v:shape>
                <w10:wrap type="topAndBottom"/>
              </v:group>
            </w:pict>
          </mc:Fallback>
        </mc:AlternateContent>
      </w:r>
      <w:r>
        <w:rPr/>
        <mc:AlternateContent>
          <mc:Choice Requires="wps">
            <w:drawing>
              <wp:anchor distT="0" distB="0" distL="0" distR="0" allowOverlap="1" layoutInCell="1" locked="0" behindDoc="1" simplePos="0" relativeHeight="487688192">
                <wp:simplePos x="0" y="0"/>
                <wp:positionH relativeFrom="page">
                  <wp:posOffset>1005839</wp:posOffset>
                </wp:positionH>
                <wp:positionV relativeFrom="paragraph">
                  <wp:posOffset>1191555</wp:posOffset>
                </wp:positionV>
                <wp:extent cx="4994910" cy="935355"/>
                <wp:effectExtent l="0" t="0" r="0" b="0"/>
                <wp:wrapTopAndBottom/>
                <wp:docPr id="673" name="Group 673"/>
                <wp:cNvGraphicFramePr>
                  <a:graphicFrameLocks/>
                </wp:cNvGraphicFramePr>
                <a:graphic>
                  <a:graphicData uri="http://schemas.microsoft.com/office/word/2010/wordprocessingGroup">
                    <wpg:wgp>
                      <wpg:cNvPr id="673" name="Group 673"/>
                      <wpg:cNvGrpSpPr/>
                      <wpg:grpSpPr>
                        <a:xfrm>
                          <a:off x="0" y="0"/>
                          <a:ext cx="4994910" cy="935355"/>
                          <a:chExt cx="4994910" cy="935355"/>
                        </a:xfrm>
                      </wpg:grpSpPr>
                      <pic:pic>
                        <pic:nvPicPr>
                          <pic:cNvPr id="674" name="Image 674"/>
                          <pic:cNvPicPr/>
                        </pic:nvPicPr>
                        <pic:blipFill>
                          <a:blip r:embed="rId141" cstate="print"/>
                          <a:stretch>
                            <a:fillRect/>
                          </a:stretch>
                        </pic:blipFill>
                        <pic:spPr>
                          <a:xfrm>
                            <a:off x="0" y="38"/>
                            <a:ext cx="2499995" cy="935215"/>
                          </a:xfrm>
                          <a:prstGeom prst="rect">
                            <a:avLst/>
                          </a:prstGeom>
                        </pic:spPr>
                      </pic:pic>
                      <pic:pic>
                        <pic:nvPicPr>
                          <pic:cNvPr id="675" name="Image 675"/>
                          <pic:cNvPicPr/>
                        </pic:nvPicPr>
                        <pic:blipFill>
                          <a:blip r:embed="rId142" cstate="print"/>
                          <a:stretch>
                            <a:fillRect/>
                          </a:stretch>
                        </pic:blipFill>
                        <pic:spPr>
                          <a:xfrm>
                            <a:off x="2538095" y="0"/>
                            <a:ext cx="2456815" cy="935253"/>
                          </a:xfrm>
                          <a:prstGeom prst="rect">
                            <a:avLst/>
                          </a:prstGeom>
                        </pic:spPr>
                      </pic:pic>
                    </wpg:wgp>
                  </a:graphicData>
                </a:graphic>
              </wp:anchor>
            </w:drawing>
          </mc:Choice>
          <mc:Fallback>
            <w:pict>
              <v:group style="position:absolute;margin-left:79.199997pt;margin-top:93.823273pt;width:393.3pt;height:73.650pt;mso-position-horizontal-relative:page;mso-position-vertical-relative:paragraph;z-index:-15628288;mso-wrap-distance-left:0;mso-wrap-distance-right:0" id="docshapegroup575" coordorigin="1584,1876" coordsize="7866,1473">
                <v:shape style="position:absolute;left:1584;top:1876;width:3937;height:1473" type="#_x0000_t75" id="docshape576" stroked="false">
                  <v:imagedata r:id="rId141" o:title=""/>
                </v:shape>
                <v:shape style="position:absolute;left:5581;top:1876;width:3869;height:1473" type="#_x0000_t75" id="docshape577" stroked="false">
                  <v:imagedata r:id="rId142" o:title=""/>
                </v:shape>
                <w10:wrap type="topAndBottom"/>
              </v:group>
            </w:pict>
          </mc:Fallback>
        </mc:AlternateContent>
      </w:r>
    </w:p>
    <w:p>
      <w:pPr>
        <w:pStyle w:val="BodyText"/>
        <w:spacing w:before="44"/>
        <w:rPr>
          <w:sz w:val="20"/>
        </w:rPr>
      </w:pPr>
    </w:p>
    <w:p>
      <w:pPr>
        <w:pStyle w:val="BodyText"/>
        <w:spacing w:before="22"/>
      </w:pPr>
    </w:p>
    <w:p>
      <w:pPr>
        <w:pStyle w:val="BodyText"/>
        <w:spacing w:line="360" w:lineRule="auto"/>
        <w:ind w:left="614" w:right="1287"/>
        <w:jc w:val="center"/>
      </w:pPr>
      <w:bookmarkStart w:name="_bookmark156" w:id="157"/>
      <w:bookmarkEnd w:id="157"/>
      <w:r>
        <w:rPr/>
      </w:r>
      <w:r>
        <w:rPr/>
        <w:t>Figure</w:t>
      </w:r>
      <w:r>
        <w:rPr>
          <w:spacing w:val="-6"/>
        </w:rPr>
        <w:t> </w:t>
      </w:r>
      <w:r>
        <w:rPr/>
        <w:t>6.14.</w:t>
      </w:r>
      <w:r>
        <w:rPr>
          <w:spacing w:val="-4"/>
        </w:rPr>
        <w:t> </w:t>
      </w:r>
      <w:r>
        <w:rPr/>
        <w:t>Euler</w:t>
      </w:r>
      <w:r>
        <w:rPr>
          <w:spacing w:val="-4"/>
        </w:rPr>
        <w:t> </w:t>
      </w:r>
      <w:r>
        <w:rPr/>
        <w:t>Angles</w:t>
      </w:r>
      <w:r>
        <w:rPr>
          <w:spacing w:val="-4"/>
        </w:rPr>
        <w:t> </w:t>
      </w:r>
      <w:r>
        <w:rPr/>
        <w:t>and</w:t>
      </w:r>
      <w:r>
        <w:rPr>
          <w:spacing w:val="-4"/>
        </w:rPr>
        <w:t> </w:t>
      </w:r>
      <w:r>
        <w:rPr/>
        <w:t>Vertical</w:t>
      </w:r>
      <w:r>
        <w:rPr>
          <w:spacing w:val="-4"/>
        </w:rPr>
        <w:t> </w:t>
      </w:r>
      <w:r>
        <w:rPr/>
        <w:t>Body</w:t>
      </w:r>
      <w:r>
        <w:rPr>
          <w:spacing w:val="-4"/>
        </w:rPr>
        <w:t> </w:t>
      </w:r>
      <w:r>
        <w:rPr/>
        <w:t>Velocity</w:t>
      </w:r>
      <w:r>
        <w:rPr>
          <w:spacing w:val="-4"/>
        </w:rPr>
        <w:t> </w:t>
      </w:r>
      <w:r>
        <w:rPr/>
        <w:t>Time</w:t>
      </w:r>
      <w:r>
        <w:rPr>
          <w:spacing w:val="-4"/>
        </w:rPr>
        <w:t> </w:t>
      </w:r>
      <w:r>
        <w:rPr/>
        <w:t>History</w:t>
      </w:r>
      <w:r>
        <w:rPr>
          <w:spacing w:val="-4"/>
        </w:rPr>
        <w:t> </w:t>
      </w:r>
      <w:r>
        <w:rPr/>
        <w:t>during </w:t>
      </w:r>
      <w:r>
        <w:rPr>
          <w:spacing w:val="-2"/>
        </w:rPr>
        <w:t>Transition</w:t>
      </w:r>
    </w:p>
    <w:p>
      <w:pPr>
        <w:pStyle w:val="BodyText"/>
        <w:spacing w:before="10"/>
        <w:rPr>
          <w:sz w:val="11"/>
        </w:rPr>
      </w:pPr>
      <w:r>
        <w:rPr/>
        <w:drawing>
          <wp:anchor distT="0" distB="0" distL="0" distR="0" allowOverlap="1" layoutInCell="1" locked="0" behindDoc="1" simplePos="0" relativeHeight="487688704">
            <wp:simplePos x="0" y="0"/>
            <wp:positionH relativeFrom="page">
              <wp:posOffset>1005839</wp:posOffset>
            </wp:positionH>
            <wp:positionV relativeFrom="paragraph">
              <wp:posOffset>102421</wp:posOffset>
            </wp:positionV>
            <wp:extent cx="5074637" cy="796289"/>
            <wp:effectExtent l="0" t="0" r="0" b="0"/>
            <wp:wrapTopAndBottom/>
            <wp:docPr id="676" name="Image 676"/>
            <wp:cNvGraphicFramePr>
              <a:graphicFrameLocks/>
            </wp:cNvGraphicFramePr>
            <a:graphic>
              <a:graphicData uri="http://schemas.openxmlformats.org/drawingml/2006/picture">
                <pic:pic>
                  <pic:nvPicPr>
                    <pic:cNvPr id="676" name="Image 676"/>
                    <pic:cNvPicPr/>
                  </pic:nvPicPr>
                  <pic:blipFill>
                    <a:blip r:embed="rId143" cstate="print"/>
                    <a:stretch>
                      <a:fillRect/>
                    </a:stretch>
                  </pic:blipFill>
                  <pic:spPr>
                    <a:xfrm>
                      <a:off x="0" y="0"/>
                      <a:ext cx="5074637" cy="796289"/>
                    </a:xfrm>
                    <a:prstGeom prst="rect">
                      <a:avLst/>
                    </a:prstGeom>
                  </pic:spPr>
                </pic:pic>
              </a:graphicData>
            </a:graphic>
          </wp:anchor>
        </w:drawing>
      </w:r>
    </w:p>
    <w:p>
      <w:pPr>
        <w:tabs>
          <w:tab w:pos="5833" w:val="left" w:leader="none"/>
        </w:tabs>
        <w:spacing w:before="0"/>
        <w:ind w:left="1896" w:right="0" w:firstLine="0"/>
        <w:jc w:val="left"/>
        <w:rPr>
          <w:b/>
          <w:sz w:val="16"/>
        </w:rPr>
      </w:pPr>
      <w:r>
        <w:rPr>
          <w:b/>
          <w:sz w:val="16"/>
        </w:rPr>
        <w:t>First</w:t>
      </w:r>
      <w:r>
        <w:rPr>
          <w:b/>
          <w:spacing w:val="-3"/>
          <w:sz w:val="16"/>
        </w:rPr>
        <w:t> </w:t>
      </w:r>
      <w:r>
        <w:rPr>
          <w:b/>
          <w:spacing w:val="-2"/>
          <w:sz w:val="16"/>
        </w:rPr>
        <w:t>Motor</w:t>
      </w:r>
      <w:r>
        <w:rPr>
          <w:b/>
          <w:sz w:val="16"/>
        </w:rPr>
        <w:tab/>
      </w:r>
      <w:r>
        <w:rPr>
          <w:b/>
          <w:position w:val="1"/>
          <w:sz w:val="16"/>
        </w:rPr>
        <w:t>Second</w:t>
      </w:r>
      <w:r>
        <w:rPr>
          <w:b/>
          <w:spacing w:val="-4"/>
          <w:position w:val="1"/>
          <w:sz w:val="16"/>
        </w:rPr>
        <w:t> Motor</w:t>
      </w:r>
    </w:p>
    <w:p>
      <w:pPr>
        <w:pStyle w:val="BodyText"/>
        <w:spacing w:before="5"/>
        <w:rPr>
          <w:b/>
          <w:sz w:val="7"/>
        </w:rPr>
      </w:pPr>
      <w:r>
        <w:rPr/>
        <w:drawing>
          <wp:anchor distT="0" distB="0" distL="0" distR="0" allowOverlap="1" layoutInCell="1" locked="0" behindDoc="1" simplePos="0" relativeHeight="487689216">
            <wp:simplePos x="0" y="0"/>
            <wp:positionH relativeFrom="page">
              <wp:posOffset>1005839</wp:posOffset>
            </wp:positionH>
            <wp:positionV relativeFrom="paragraph">
              <wp:posOffset>69605</wp:posOffset>
            </wp:positionV>
            <wp:extent cx="5024525" cy="778192"/>
            <wp:effectExtent l="0" t="0" r="0" b="0"/>
            <wp:wrapTopAndBottom/>
            <wp:docPr id="677" name="Image 677"/>
            <wp:cNvGraphicFramePr>
              <a:graphicFrameLocks/>
            </wp:cNvGraphicFramePr>
            <a:graphic>
              <a:graphicData uri="http://schemas.openxmlformats.org/drawingml/2006/picture">
                <pic:pic>
                  <pic:nvPicPr>
                    <pic:cNvPr id="677" name="Image 677"/>
                    <pic:cNvPicPr/>
                  </pic:nvPicPr>
                  <pic:blipFill>
                    <a:blip r:embed="rId144" cstate="print"/>
                    <a:stretch>
                      <a:fillRect/>
                    </a:stretch>
                  </pic:blipFill>
                  <pic:spPr>
                    <a:xfrm>
                      <a:off x="0" y="0"/>
                      <a:ext cx="5024525" cy="778192"/>
                    </a:xfrm>
                    <a:prstGeom prst="rect">
                      <a:avLst/>
                    </a:prstGeom>
                  </pic:spPr>
                </pic:pic>
              </a:graphicData>
            </a:graphic>
          </wp:anchor>
        </w:drawing>
      </w:r>
    </w:p>
    <w:p>
      <w:pPr>
        <w:tabs>
          <w:tab w:pos="5852" w:val="left" w:leader="none"/>
        </w:tabs>
        <w:spacing w:before="0"/>
        <w:ind w:left="1848" w:right="0" w:firstLine="0"/>
        <w:jc w:val="left"/>
        <w:rPr>
          <w:b/>
          <w:sz w:val="16"/>
        </w:rPr>
      </w:pPr>
      <w:r>
        <w:rPr>
          <w:b/>
          <w:sz w:val="16"/>
        </w:rPr>
        <w:t>Third</w:t>
      </w:r>
      <w:r>
        <w:rPr>
          <w:b/>
          <w:spacing w:val="-5"/>
          <w:sz w:val="16"/>
        </w:rPr>
        <w:t> </w:t>
      </w:r>
      <w:r>
        <w:rPr>
          <w:b/>
          <w:spacing w:val="-2"/>
          <w:sz w:val="16"/>
        </w:rPr>
        <w:t>Motor</w:t>
      </w:r>
      <w:r>
        <w:rPr>
          <w:b/>
          <w:sz w:val="16"/>
        </w:rPr>
        <w:tab/>
      </w:r>
      <w:r>
        <w:rPr>
          <w:b/>
          <w:position w:val="1"/>
          <w:sz w:val="16"/>
        </w:rPr>
        <w:t>Fourth</w:t>
      </w:r>
      <w:r>
        <w:rPr>
          <w:b/>
          <w:spacing w:val="-1"/>
          <w:position w:val="1"/>
          <w:sz w:val="16"/>
        </w:rPr>
        <w:t> </w:t>
      </w:r>
      <w:r>
        <w:rPr>
          <w:b/>
          <w:spacing w:val="-4"/>
          <w:position w:val="1"/>
          <w:sz w:val="16"/>
        </w:rPr>
        <w:t>Motor</w:t>
      </w:r>
    </w:p>
    <w:p>
      <w:pPr>
        <w:pStyle w:val="BodyText"/>
        <w:spacing w:before="10"/>
        <w:rPr>
          <w:b/>
          <w:sz w:val="9"/>
        </w:rPr>
      </w:pPr>
      <w:r>
        <w:rPr/>
        <w:drawing>
          <wp:anchor distT="0" distB="0" distL="0" distR="0" allowOverlap="1" layoutInCell="1" locked="0" behindDoc="1" simplePos="0" relativeHeight="487689728">
            <wp:simplePos x="0" y="0"/>
            <wp:positionH relativeFrom="page">
              <wp:posOffset>1005839</wp:posOffset>
            </wp:positionH>
            <wp:positionV relativeFrom="paragraph">
              <wp:posOffset>87306</wp:posOffset>
            </wp:positionV>
            <wp:extent cx="5075534" cy="796289"/>
            <wp:effectExtent l="0" t="0" r="0" b="0"/>
            <wp:wrapTopAndBottom/>
            <wp:docPr id="678" name="Image 678"/>
            <wp:cNvGraphicFramePr>
              <a:graphicFrameLocks/>
            </wp:cNvGraphicFramePr>
            <a:graphic>
              <a:graphicData uri="http://schemas.openxmlformats.org/drawingml/2006/picture">
                <pic:pic>
                  <pic:nvPicPr>
                    <pic:cNvPr id="678" name="Image 678"/>
                    <pic:cNvPicPr/>
                  </pic:nvPicPr>
                  <pic:blipFill>
                    <a:blip r:embed="rId145" cstate="print"/>
                    <a:stretch>
                      <a:fillRect/>
                    </a:stretch>
                  </pic:blipFill>
                  <pic:spPr>
                    <a:xfrm>
                      <a:off x="0" y="0"/>
                      <a:ext cx="5075534" cy="796289"/>
                    </a:xfrm>
                    <a:prstGeom prst="rect">
                      <a:avLst/>
                    </a:prstGeom>
                  </pic:spPr>
                </pic:pic>
              </a:graphicData>
            </a:graphic>
          </wp:anchor>
        </w:drawing>
      </w:r>
    </w:p>
    <w:p>
      <w:pPr>
        <w:tabs>
          <w:tab w:pos="5804" w:val="left" w:leader="none"/>
        </w:tabs>
        <w:spacing w:before="0"/>
        <w:ind w:left="1867" w:right="0" w:firstLine="0"/>
        <w:jc w:val="left"/>
        <w:rPr>
          <w:b/>
          <w:sz w:val="16"/>
        </w:rPr>
      </w:pPr>
      <w:r>
        <w:rPr>
          <w:b/>
          <w:sz w:val="16"/>
        </w:rPr>
        <w:t>Fifth</w:t>
      </w:r>
      <w:r>
        <w:rPr>
          <w:b/>
          <w:spacing w:val="-4"/>
          <w:sz w:val="16"/>
        </w:rPr>
        <w:t> </w:t>
      </w:r>
      <w:r>
        <w:rPr>
          <w:b/>
          <w:spacing w:val="-2"/>
          <w:sz w:val="16"/>
        </w:rPr>
        <w:t>Motor</w:t>
      </w:r>
      <w:r>
        <w:rPr>
          <w:b/>
          <w:sz w:val="16"/>
        </w:rPr>
        <w:tab/>
      </w:r>
      <w:r>
        <w:rPr>
          <w:b/>
          <w:position w:val="1"/>
          <w:sz w:val="16"/>
        </w:rPr>
        <w:t>Sixth</w:t>
      </w:r>
      <w:r>
        <w:rPr>
          <w:b/>
          <w:spacing w:val="-2"/>
          <w:position w:val="1"/>
          <w:sz w:val="16"/>
        </w:rPr>
        <w:t> </w:t>
      </w:r>
      <w:r>
        <w:rPr>
          <w:b/>
          <w:spacing w:val="-4"/>
          <w:position w:val="1"/>
          <w:sz w:val="16"/>
        </w:rPr>
        <w:t>Motor</w:t>
      </w:r>
    </w:p>
    <w:p>
      <w:pPr>
        <w:pStyle w:val="BodyText"/>
        <w:spacing w:before="111"/>
        <w:ind w:right="671"/>
        <w:jc w:val="center"/>
      </w:pPr>
      <w:bookmarkStart w:name="_bookmark157" w:id="158"/>
      <w:bookmarkEnd w:id="158"/>
      <w:r>
        <w:rPr/>
      </w:r>
      <w:r>
        <w:rPr/>
        <w:t>Figure</w:t>
      </w:r>
      <w:r>
        <w:rPr>
          <w:spacing w:val="-5"/>
        </w:rPr>
        <w:t> </w:t>
      </w:r>
      <w:r>
        <w:rPr/>
        <w:t>6.15.</w:t>
      </w:r>
      <w:r>
        <w:rPr>
          <w:spacing w:val="-1"/>
        </w:rPr>
        <w:t> </w:t>
      </w:r>
      <w:r>
        <w:rPr/>
        <w:t>Propeller</w:t>
      </w:r>
      <w:r>
        <w:rPr>
          <w:spacing w:val="-1"/>
        </w:rPr>
        <w:t> </w:t>
      </w:r>
      <w:r>
        <w:rPr/>
        <w:t>Angular</w:t>
      </w:r>
      <w:r>
        <w:rPr>
          <w:spacing w:val="-3"/>
        </w:rPr>
        <w:t> </w:t>
      </w:r>
      <w:r>
        <w:rPr/>
        <w:t>Velocity</w:t>
      </w:r>
      <w:r>
        <w:rPr>
          <w:spacing w:val="-1"/>
        </w:rPr>
        <w:t> </w:t>
      </w:r>
      <w:r>
        <w:rPr/>
        <w:t>Changes</w:t>
      </w:r>
      <w:r>
        <w:rPr>
          <w:spacing w:val="1"/>
        </w:rPr>
        <w:t> </w:t>
      </w:r>
      <w:r>
        <w:rPr/>
        <w:t>during</w:t>
      </w:r>
      <w:r>
        <w:rPr>
          <w:spacing w:val="-1"/>
        </w:rPr>
        <w:t> </w:t>
      </w:r>
      <w:r>
        <w:rPr>
          <w:spacing w:val="-2"/>
        </w:rPr>
        <w:t>Transition</w:t>
      </w:r>
    </w:p>
    <w:p>
      <w:pPr>
        <w:spacing w:after="0"/>
        <w:jc w:val="center"/>
        <w:sectPr>
          <w:pgSz w:w="11910" w:h="16840"/>
          <w:pgMar w:header="0" w:footer="1476" w:top="1900" w:bottom="1660" w:left="1380" w:right="1400"/>
        </w:sectPr>
      </w:pPr>
    </w:p>
    <w:p>
      <w:pPr>
        <w:pStyle w:val="BodyText"/>
        <w:spacing w:before="2"/>
        <w:rPr>
          <w:sz w:val="4"/>
        </w:rPr>
      </w:pPr>
    </w:p>
    <w:p>
      <w:pPr>
        <w:pStyle w:val="BodyText"/>
        <w:ind w:left="937"/>
        <w:rPr>
          <w:sz w:val="20"/>
        </w:rPr>
      </w:pPr>
      <w:r>
        <w:rPr>
          <w:sz w:val="20"/>
        </w:rPr>
        <w:drawing>
          <wp:inline distT="0" distB="0" distL="0" distR="0">
            <wp:extent cx="4997067" cy="888777"/>
            <wp:effectExtent l="0" t="0" r="0" b="0"/>
            <wp:docPr id="679" name="Image 679"/>
            <wp:cNvGraphicFramePr>
              <a:graphicFrameLocks/>
            </wp:cNvGraphicFramePr>
            <a:graphic>
              <a:graphicData uri="http://schemas.openxmlformats.org/drawingml/2006/picture">
                <pic:pic>
                  <pic:nvPicPr>
                    <pic:cNvPr id="679" name="Image 679"/>
                    <pic:cNvPicPr/>
                  </pic:nvPicPr>
                  <pic:blipFill>
                    <a:blip r:embed="rId146" cstate="print"/>
                    <a:stretch>
                      <a:fillRect/>
                    </a:stretch>
                  </pic:blipFill>
                  <pic:spPr>
                    <a:xfrm>
                      <a:off x="0" y="0"/>
                      <a:ext cx="4997067" cy="888777"/>
                    </a:xfrm>
                    <a:prstGeom prst="rect">
                      <a:avLst/>
                    </a:prstGeom>
                  </pic:spPr>
                </pic:pic>
              </a:graphicData>
            </a:graphic>
          </wp:inline>
        </w:drawing>
      </w:r>
      <w:r>
        <w:rPr>
          <w:sz w:val="20"/>
        </w:rPr>
      </w:r>
    </w:p>
    <w:p>
      <w:pPr>
        <w:pStyle w:val="BodyText"/>
        <w:spacing w:before="37"/>
      </w:pPr>
    </w:p>
    <w:p>
      <w:pPr>
        <w:pStyle w:val="BodyText"/>
        <w:spacing w:before="1"/>
        <w:ind w:left="1896"/>
      </w:pPr>
      <w:bookmarkStart w:name="_bookmark158" w:id="159"/>
      <w:bookmarkEnd w:id="159"/>
      <w:r>
        <w:rPr/>
      </w:r>
      <w:r>
        <w:rPr/>
        <w:t>Figure</w:t>
      </w:r>
      <w:r>
        <w:rPr>
          <w:spacing w:val="-3"/>
        </w:rPr>
        <w:t> </w:t>
      </w:r>
      <w:r>
        <w:rPr/>
        <w:t>6.16.</w:t>
      </w:r>
      <w:r>
        <w:rPr>
          <w:spacing w:val="-1"/>
        </w:rPr>
        <w:t> </w:t>
      </w:r>
      <w:r>
        <w:rPr/>
        <w:t>Elevator</w:t>
      </w:r>
      <w:r>
        <w:rPr>
          <w:spacing w:val="-1"/>
        </w:rPr>
        <w:t> </w:t>
      </w:r>
      <w:r>
        <w:rPr/>
        <w:t>and</w:t>
      </w:r>
      <w:r>
        <w:rPr>
          <w:spacing w:val="1"/>
        </w:rPr>
        <w:t> </w:t>
      </w:r>
      <w:r>
        <w:rPr/>
        <w:t>Aileron Deflection</w:t>
      </w:r>
      <w:r>
        <w:rPr>
          <w:spacing w:val="-1"/>
        </w:rPr>
        <w:t> </w:t>
      </w:r>
      <w:r>
        <w:rPr/>
        <w:t>during</w:t>
      </w:r>
      <w:r>
        <w:rPr>
          <w:spacing w:val="-1"/>
        </w:rPr>
        <w:t> </w:t>
      </w:r>
      <w:r>
        <w:rPr>
          <w:spacing w:val="-2"/>
        </w:rPr>
        <w:t>Transition</w:t>
      </w:r>
    </w:p>
    <w:p>
      <w:pPr>
        <w:pStyle w:val="BodyText"/>
        <w:spacing w:before="21"/>
      </w:pPr>
    </w:p>
    <w:p>
      <w:pPr>
        <w:pStyle w:val="BodyText"/>
        <w:spacing w:line="360" w:lineRule="auto"/>
        <w:ind w:left="895" w:right="179"/>
        <w:jc w:val="both"/>
      </w:pPr>
      <w:r>
        <w:rPr/>
        <w:t>Control</w:t>
      </w:r>
      <w:r>
        <w:rPr>
          <w:spacing w:val="-5"/>
        </w:rPr>
        <w:t> </w:t>
      </w:r>
      <w:r>
        <w:rPr/>
        <w:t>input</w:t>
      </w:r>
      <w:r>
        <w:rPr>
          <w:spacing w:val="-4"/>
        </w:rPr>
        <w:t> </w:t>
      </w:r>
      <w:r>
        <w:rPr/>
        <w:t>changes</w:t>
      </w:r>
      <w:r>
        <w:rPr>
          <w:spacing w:val="-5"/>
        </w:rPr>
        <w:t> </w:t>
      </w:r>
      <w:r>
        <w:rPr/>
        <w:t>should</w:t>
      </w:r>
      <w:r>
        <w:rPr>
          <w:spacing w:val="-4"/>
        </w:rPr>
        <w:t> </w:t>
      </w:r>
      <w:r>
        <w:rPr/>
        <w:t>track</w:t>
      </w:r>
      <w:r>
        <w:rPr>
          <w:spacing w:val="-3"/>
        </w:rPr>
        <w:t> </w:t>
      </w:r>
      <w:r>
        <w:rPr/>
        <w:t>the</w:t>
      </w:r>
      <w:r>
        <w:rPr>
          <w:spacing w:val="-3"/>
        </w:rPr>
        <w:t> </w:t>
      </w:r>
      <w:r>
        <w:rPr/>
        <w:t>target</w:t>
      </w:r>
      <w:r>
        <w:rPr>
          <w:spacing w:val="-4"/>
        </w:rPr>
        <w:t> </w:t>
      </w:r>
      <w:r>
        <w:rPr/>
        <w:t>input</w:t>
      </w:r>
      <w:r>
        <w:rPr>
          <w:spacing w:val="-4"/>
        </w:rPr>
        <w:t> </w:t>
      </w:r>
      <w:r>
        <w:rPr/>
        <w:t>values,</w:t>
      </w:r>
      <w:r>
        <w:rPr>
          <w:spacing w:val="-5"/>
        </w:rPr>
        <w:t> </w:t>
      </w:r>
      <w:r>
        <w:rPr/>
        <w:t>and</w:t>
      </w:r>
      <w:r>
        <w:rPr>
          <w:spacing w:val="-5"/>
        </w:rPr>
        <w:t> </w:t>
      </w:r>
      <w:r>
        <w:rPr/>
        <w:t>there</w:t>
      </w:r>
      <w:r>
        <w:rPr>
          <w:spacing w:val="-4"/>
        </w:rPr>
        <w:t> </w:t>
      </w:r>
      <w:r>
        <w:rPr/>
        <w:t>should</w:t>
      </w:r>
      <w:r>
        <w:rPr>
          <w:spacing w:val="-5"/>
        </w:rPr>
        <w:t> </w:t>
      </w:r>
      <w:r>
        <w:rPr/>
        <w:t>not</w:t>
      </w:r>
      <w:r>
        <w:rPr>
          <w:spacing w:val="-4"/>
        </w:rPr>
        <w:t> </w:t>
      </w:r>
      <w:r>
        <w:rPr/>
        <w:t>be</w:t>
      </w:r>
      <w:r>
        <w:rPr>
          <w:spacing w:val="-3"/>
        </w:rPr>
        <w:t> </w:t>
      </w:r>
      <w:r>
        <w:rPr/>
        <w:t>a transient</w:t>
      </w:r>
      <w:r>
        <w:rPr>
          <w:spacing w:val="-5"/>
        </w:rPr>
        <w:t> </w:t>
      </w:r>
      <w:r>
        <w:rPr/>
        <w:t>response</w:t>
      </w:r>
      <w:r>
        <w:rPr>
          <w:spacing w:val="-6"/>
        </w:rPr>
        <w:t> </w:t>
      </w:r>
      <w:r>
        <w:rPr/>
        <w:t>of</w:t>
      </w:r>
      <w:r>
        <w:rPr>
          <w:spacing w:val="-4"/>
        </w:rPr>
        <w:t> </w:t>
      </w:r>
      <w:r>
        <w:rPr/>
        <w:t>these</w:t>
      </w:r>
      <w:r>
        <w:rPr>
          <w:spacing w:val="-6"/>
        </w:rPr>
        <w:t> </w:t>
      </w:r>
      <w:r>
        <w:rPr/>
        <w:t>control</w:t>
      </w:r>
      <w:r>
        <w:rPr>
          <w:spacing w:val="-5"/>
        </w:rPr>
        <w:t> </w:t>
      </w:r>
      <w:r>
        <w:rPr/>
        <w:t>values.</w:t>
      </w:r>
      <w:r>
        <w:rPr>
          <w:spacing w:val="-6"/>
        </w:rPr>
        <w:t> </w:t>
      </w:r>
      <w:r>
        <w:rPr/>
        <w:t>LQR</w:t>
      </w:r>
      <w:r>
        <w:rPr>
          <w:spacing w:val="-3"/>
        </w:rPr>
        <w:t> </w:t>
      </w:r>
      <w:r>
        <w:rPr/>
        <w:t>without</w:t>
      </w:r>
      <w:r>
        <w:rPr>
          <w:spacing w:val="-5"/>
        </w:rPr>
        <w:t> </w:t>
      </w:r>
      <w:r>
        <w:rPr/>
        <w:t>mixer</w:t>
      </w:r>
      <w:r>
        <w:rPr>
          <w:spacing w:val="-6"/>
        </w:rPr>
        <w:t> </w:t>
      </w:r>
      <w:r>
        <w:rPr/>
        <w:t>shows</w:t>
      </w:r>
      <w:r>
        <w:rPr>
          <w:spacing w:val="-5"/>
        </w:rPr>
        <w:t> </w:t>
      </w:r>
      <w:r>
        <w:rPr/>
        <w:t>good</w:t>
      </w:r>
      <w:r>
        <w:rPr>
          <w:spacing w:val="-3"/>
        </w:rPr>
        <w:t> </w:t>
      </w:r>
      <w:r>
        <w:rPr/>
        <w:t>behavior while</w:t>
      </w:r>
      <w:r>
        <w:rPr>
          <w:spacing w:val="-15"/>
        </w:rPr>
        <w:t> </w:t>
      </w:r>
      <w:r>
        <w:rPr/>
        <w:t>tracking</w:t>
      </w:r>
      <w:r>
        <w:rPr>
          <w:spacing w:val="-15"/>
        </w:rPr>
        <w:t> </w:t>
      </w:r>
      <w:r>
        <w:rPr/>
        <w:t>the</w:t>
      </w:r>
      <w:r>
        <w:rPr>
          <w:spacing w:val="-15"/>
        </w:rPr>
        <w:t> </w:t>
      </w:r>
      <w:r>
        <w:rPr/>
        <w:t>input</w:t>
      </w:r>
      <w:r>
        <w:rPr>
          <w:spacing w:val="-15"/>
        </w:rPr>
        <w:t> </w:t>
      </w:r>
      <w:r>
        <w:rPr/>
        <w:t>values.</w:t>
      </w:r>
      <w:r>
        <w:rPr>
          <w:spacing w:val="-15"/>
        </w:rPr>
        <w:t> </w:t>
      </w:r>
      <w:r>
        <w:rPr/>
        <w:t>Considering</w:t>
      </w:r>
      <w:r>
        <w:rPr>
          <w:spacing w:val="-15"/>
        </w:rPr>
        <w:t> </w:t>
      </w:r>
      <w:r>
        <w:rPr/>
        <w:t>the</w:t>
      </w:r>
      <w:r>
        <w:rPr>
          <w:spacing w:val="-15"/>
        </w:rPr>
        <w:t> </w:t>
      </w:r>
      <w:r>
        <w:rPr/>
        <w:t>three</w:t>
      </w:r>
      <w:r>
        <w:rPr>
          <w:spacing w:val="-15"/>
        </w:rPr>
        <w:t> </w:t>
      </w:r>
      <w:r>
        <w:rPr/>
        <w:t>method</w:t>
      </w:r>
      <w:r>
        <w:rPr>
          <w:spacing w:val="-15"/>
        </w:rPr>
        <w:t> </w:t>
      </w:r>
      <w:r>
        <w:rPr/>
        <w:t>comparison,</w:t>
      </w:r>
      <w:r>
        <w:rPr>
          <w:spacing w:val="-15"/>
        </w:rPr>
        <w:t> </w:t>
      </w:r>
      <w:r>
        <w:rPr/>
        <w:t>LQR</w:t>
      </w:r>
      <w:r>
        <w:rPr>
          <w:spacing w:val="-15"/>
        </w:rPr>
        <w:t> </w:t>
      </w:r>
      <w:r>
        <w:rPr/>
        <w:t>with a mixer is chosen as the base method for this study.</w:t>
      </w:r>
    </w:p>
    <w:p>
      <w:pPr>
        <w:pStyle w:val="BodyText"/>
        <w:spacing w:before="207"/>
      </w:pPr>
    </w:p>
    <w:p>
      <w:pPr>
        <w:pStyle w:val="Heading2"/>
        <w:numPr>
          <w:ilvl w:val="1"/>
          <w:numId w:val="16"/>
        </w:numPr>
        <w:tabs>
          <w:tab w:pos="1615" w:val="left" w:leader="none"/>
        </w:tabs>
        <w:spacing w:line="240" w:lineRule="auto" w:before="0" w:after="0"/>
        <w:ind w:left="1615" w:right="0" w:hanging="720"/>
        <w:jc w:val="left"/>
      </w:pPr>
      <w:bookmarkStart w:name="_bookmark159" w:id="160"/>
      <w:bookmarkEnd w:id="160"/>
      <w:r>
        <w:rPr>
          <w:b w:val="0"/>
        </w:rPr>
      </w:r>
      <w:r>
        <w:rPr/>
        <w:t>The</w:t>
      </w:r>
      <w:r>
        <w:rPr>
          <w:spacing w:val="-2"/>
        </w:rPr>
        <w:t> </w:t>
      </w:r>
      <w:r>
        <w:rPr/>
        <w:t>Effect</w:t>
      </w:r>
      <w:r>
        <w:rPr>
          <w:spacing w:val="-1"/>
        </w:rPr>
        <w:t> </w:t>
      </w:r>
      <w:r>
        <w:rPr/>
        <w:t>of</w:t>
      </w:r>
      <w:r>
        <w:rPr>
          <w:spacing w:val="1"/>
        </w:rPr>
        <w:t> </w:t>
      </w:r>
      <w:r>
        <w:rPr/>
        <w:t>Using</w:t>
      </w:r>
      <w:r>
        <w:rPr>
          <w:spacing w:val="-1"/>
        </w:rPr>
        <w:t> </w:t>
      </w:r>
      <w:r>
        <w:rPr/>
        <w:t>Separate</w:t>
      </w:r>
      <w:r>
        <w:rPr>
          <w:spacing w:val="-2"/>
        </w:rPr>
        <w:t> </w:t>
      </w:r>
      <w:r>
        <w:rPr/>
        <w:t>Signals</w:t>
      </w:r>
      <w:r>
        <w:rPr>
          <w:spacing w:val="-1"/>
        </w:rPr>
        <w:t> </w:t>
      </w:r>
      <w:r>
        <w:rPr/>
        <w:t>for</w:t>
      </w:r>
      <w:r>
        <w:rPr>
          <w:spacing w:val="-2"/>
        </w:rPr>
        <w:t> </w:t>
      </w:r>
      <w:r>
        <w:rPr/>
        <w:t>Each </w:t>
      </w:r>
      <w:r>
        <w:rPr>
          <w:spacing w:val="-2"/>
        </w:rPr>
        <w:t>Motor</w:t>
      </w:r>
    </w:p>
    <w:p>
      <w:pPr>
        <w:pStyle w:val="BodyText"/>
        <w:spacing w:before="221"/>
        <w:rPr>
          <w:b/>
        </w:rPr>
      </w:pPr>
    </w:p>
    <w:p>
      <w:pPr>
        <w:pStyle w:val="BodyText"/>
        <w:spacing w:line="360" w:lineRule="auto"/>
        <w:ind w:left="895" w:right="178"/>
        <w:jc w:val="both"/>
      </w:pPr>
      <w:r>
        <w:rPr/>
        <w:t>After</w:t>
      </w:r>
      <w:r>
        <w:rPr>
          <w:spacing w:val="-2"/>
        </w:rPr>
        <w:t> </w:t>
      </w:r>
      <w:r>
        <w:rPr/>
        <w:t>choosing</w:t>
      </w:r>
      <w:r>
        <w:rPr>
          <w:spacing w:val="-2"/>
        </w:rPr>
        <w:t> </w:t>
      </w:r>
      <w:r>
        <w:rPr/>
        <w:t>the</w:t>
      </w:r>
      <w:r>
        <w:rPr>
          <w:spacing w:val="-1"/>
        </w:rPr>
        <w:t> </w:t>
      </w:r>
      <w:r>
        <w:rPr/>
        <w:t>control</w:t>
      </w:r>
      <w:r>
        <w:rPr>
          <w:spacing w:val="-2"/>
        </w:rPr>
        <w:t> </w:t>
      </w:r>
      <w:r>
        <w:rPr/>
        <w:t>method,</w:t>
      </w:r>
      <w:r>
        <w:rPr>
          <w:spacing w:val="-2"/>
        </w:rPr>
        <w:t> </w:t>
      </w:r>
      <w:r>
        <w:rPr/>
        <w:t>the</w:t>
      </w:r>
      <w:r>
        <w:rPr>
          <w:spacing w:val="-3"/>
        </w:rPr>
        <w:t> </w:t>
      </w:r>
      <w:r>
        <w:rPr/>
        <w:t>effect</w:t>
      </w:r>
      <w:r>
        <w:rPr>
          <w:spacing w:val="-2"/>
        </w:rPr>
        <w:t> </w:t>
      </w:r>
      <w:r>
        <w:rPr/>
        <w:t>of</w:t>
      </w:r>
      <w:r>
        <w:rPr>
          <w:spacing w:val="-2"/>
        </w:rPr>
        <w:t> </w:t>
      </w:r>
      <w:r>
        <w:rPr/>
        <w:t>using</w:t>
      </w:r>
      <w:r>
        <w:rPr>
          <w:spacing w:val="-2"/>
        </w:rPr>
        <w:t> </w:t>
      </w:r>
      <w:r>
        <w:rPr/>
        <w:t>separate</w:t>
      </w:r>
      <w:r>
        <w:rPr>
          <w:spacing w:val="-3"/>
        </w:rPr>
        <w:t> </w:t>
      </w:r>
      <w:r>
        <w:rPr/>
        <w:t>signals</w:t>
      </w:r>
      <w:r>
        <w:rPr>
          <w:spacing w:val="-2"/>
        </w:rPr>
        <w:t> </w:t>
      </w:r>
      <w:r>
        <w:rPr/>
        <w:t>for</w:t>
      </w:r>
      <w:r>
        <w:rPr>
          <w:spacing w:val="-1"/>
        </w:rPr>
        <w:t> </w:t>
      </w:r>
      <w:r>
        <w:rPr/>
        <w:t>outer</w:t>
      </w:r>
      <w:r>
        <w:rPr>
          <w:spacing w:val="-4"/>
        </w:rPr>
        <w:t> </w:t>
      </w:r>
      <w:r>
        <w:rPr/>
        <w:t>and inner motors for roll control has been investigated. Three nonlinear models have been compared using performance indexes. In the first model, ailerons have been used for roll control. The second model assumes that front motors have been used for</w:t>
      </w:r>
      <w:r>
        <w:rPr>
          <w:spacing w:val="-7"/>
        </w:rPr>
        <w:t> </w:t>
      </w:r>
      <w:r>
        <w:rPr/>
        <w:t>roll</w:t>
      </w:r>
      <w:r>
        <w:rPr>
          <w:spacing w:val="-6"/>
        </w:rPr>
        <w:t> </w:t>
      </w:r>
      <w:r>
        <w:rPr/>
        <w:t>control</w:t>
      </w:r>
      <w:r>
        <w:rPr>
          <w:spacing w:val="-6"/>
        </w:rPr>
        <w:t> </w:t>
      </w:r>
      <w:r>
        <w:rPr/>
        <w:t>during</w:t>
      </w:r>
      <w:r>
        <w:rPr>
          <w:spacing w:val="-5"/>
        </w:rPr>
        <w:t> </w:t>
      </w:r>
      <w:r>
        <w:rPr/>
        <w:t>the</w:t>
      </w:r>
      <w:r>
        <w:rPr>
          <w:spacing w:val="-4"/>
        </w:rPr>
        <w:t> </w:t>
      </w:r>
      <w:r>
        <w:rPr/>
        <w:t>transition</w:t>
      </w:r>
      <w:r>
        <w:rPr>
          <w:spacing w:val="-5"/>
        </w:rPr>
        <w:t> </w:t>
      </w:r>
      <w:r>
        <w:rPr/>
        <w:t>with</w:t>
      </w:r>
      <w:r>
        <w:rPr>
          <w:spacing w:val="-5"/>
        </w:rPr>
        <w:t> </w:t>
      </w:r>
      <w:r>
        <w:rPr/>
        <w:t>the</w:t>
      </w:r>
      <w:r>
        <w:rPr>
          <w:spacing w:val="-6"/>
        </w:rPr>
        <w:t> </w:t>
      </w:r>
      <w:r>
        <w:rPr/>
        <w:t>same</w:t>
      </w:r>
      <w:r>
        <w:rPr>
          <w:spacing w:val="-6"/>
        </w:rPr>
        <w:t> </w:t>
      </w:r>
      <w:r>
        <w:rPr/>
        <w:t>weight</w:t>
      </w:r>
      <w:r>
        <w:rPr>
          <w:spacing w:val="-5"/>
        </w:rPr>
        <w:t> </w:t>
      </w:r>
      <w:r>
        <w:rPr/>
        <w:t>of</w:t>
      </w:r>
      <w:r>
        <w:rPr>
          <w:spacing w:val="-7"/>
        </w:rPr>
        <w:t> </w:t>
      </w:r>
      <w:r>
        <w:rPr/>
        <w:t>inner</w:t>
      </w:r>
      <w:r>
        <w:rPr>
          <w:spacing w:val="-7"/>
        </w:rPr>
        <w:t> </w:t>
      </w:r>
      <w:r>
        <w:rPr/>
        <w:t>and</w:t>
      </w:r>
      <w:r>
        <w:rPr>
          <w:spacing w:val="-6"/>
        </w:rPr>
        <w:t> </w:t>
      </w:r>
      <w:r>
        <w:rPr/>
        <w:t>outer</w:t>
      </w:r>
      <w:r>
        <w:rPr>
          <w:spacing w:val="-5"/>
        </w:rPr>
        <w:t> </w:t>
      </w:r>
      <w:r>
        <w:rPr/>
        <w:t>motors. The third model is also using front motors for roll control; however, it assumes that front inner motors are not being used for roll control. The performance index to compare each method can be seen in Eq. 150.</w:t>
      </w:r>
    </w:p>
    <w:p>
      <w:pPr>
        <w:pStyle w:val="BodyText"/>
        <w:spacing w:before="10"/>
        <w:rPr>
          <w:sz w:val="12"/>
        </w:rPr>
      </w:pPr>
    </w:p>
    <w:tbl>
      <w:tblPr>
        <w:tblW w:w="0" w:type="auto"/>
        <w:jc w:val="left"/>
        <w:tblInd w:w="4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6"/>
        <w:gridCol w:w="2032"/>
      </w:tblGrid>
      <w:tr>
        <w:trPr>
          <w:trHeight w:val="671" w:hRule="atLeast"/>
        </w:trPr>
        <w:tc>
          <w:tcPr>
            <w:tcW w:w="2836" w:type="dxa"/>
          </w:tcPr>
          <w:p>
            <w:pPr>
              <w:pStyle w:val="TableParagraph"/>
              <w:spacing w:line="169" w:lineRule="exact" w:before="0"/>
              <w:ind w:left="654"/>
              <w:rPr>
                <w:rFonts w:ascii="Cambria Math" w:hAnsi="Cambria Math"/>
                <w:sz w:val="17"/>
              </w:rPr>
            </w:pPr>
            <w:r>
              <w:rPr>
                <w:rFonts w:ascii="Cambria Math" w:hAnsi="Cambria Math"/>
                <w:spacing w:val="-10"/>
                <w:w w:val="110"/>
                <w:sz w:val="17"/>
              </w:rPr>
              <w:t>∞</w:t>
            </w:r>
          </w:p>
          <w:p>
            <w:pPr>
              <w:pStyle w:val="TableParagraph"/>
              <w:spacing w:line="290" w:lineRule="exact" w:before="0"/>
              <w:ind w:left="50"/>
              <w:rPr>
                <w:rFonts w:ascii="Cambria Math" w:hAnsi="Cambria Math" w:eastAsia="Cambria Math"/>
                <w:sz w:val="24"/>
              </w:rPr>
            </w:pPr>
            <w:r>
              <w:rPr>
                <w:rFonts w:ascii="Cambria Math" w:hAnsi="Cambria Math" w:eastAsia="Cambria Math"/>
                <w:w w:val="110"/>
                <w:sz w:val="24"/>
              </w:rPr>
              <w:t>𝐽</w:t>
            </w:r>
            <w:r>
              <w:rPr>
                <w:rFonts w:ascii="Cambria Math" w:hAnsi="Cambria Math" w:eastAsia="Cambria Math"/>
                <w:spacing w:val="15"/>
                <w:w w:val="110"/>
                <w:sz w:val="24"/>
              </w:rPr>
              <w:t> </w:t>
            </w:r>
            <w:r>
              <w:rPr>
                <w:rFonts w:ascii="Cambria Math" w:hAnsi="Cambria Math" w:eastAsia="Cambria Math"/>
                <w:w w:val="110"/>
                <w:sz w:val="24"/>
              </w:rPr>
              <w:t>=</w:t>
            </w:r>
            <w:r>
              <w:rPr>
                <w:rFonts w:ascii="Cambria Math" w:hAnsi="Cambria Math" w:eastAsia="Cambria Math"/>
                <w:spacing w:val="12"/>
                <w:w w:val="110"/>
                <w:sz w:val="24"/>
              </w:rPr>
              <w:t> </w:t>
            </w:r>
            <w:r>
              <w:rPr>
                <w:rFonts w:ascii="Cambria Math" w:hAnsi="Cambria Math" w:eastAsia="Cambria Math"/>
                <w:w w:val="110"/>
                <w:sz w:val="24"/>
              </w:rPr>
              <w:t>∫</w:t>
            </w:r>
            <w:r>
              <w:rPr>
                <w:rFonts w:ascii="Cambria Math" w:hAnsi="Cambria Math" w:eastAsia="Cambria Math"/>
                <w:spacing w:val="22"/>
                <w:w w:val="110"/>
                <w:sz w:val="24"/>
              </w:rPr>
              <w:t>  </w:t>
            </w:r>
            <w:r>
              <w:rPr>
                <w:rFonts w:ascii="Cambria Math" w:hAnsi="Cambria Math" w:eastAsia="Cambria Math"/>
                <w:spacing w:val="-2"/>
                <w:w w:val="110"/>
                <w:position w:val="1"/>
                <w:sz w:val="24"/>
              </w:rPr>
              <w:t>|</w:t>
            </w:r>
            <w:r>
              <w:rPr>
                <w:rFonts w:ascii="Cambria Math" w:hAnsi="Cambria Math" w:eastAsia="Cambria Math"/>
                <w:spacing w:val="-2"/>
                <w:w w:val="110"/>
                <w:sz w:val="24"/>
              </w:rPr>
              <w:t>𝑥</w:t>
            </w:r>
            <w:r>
              <w:rPr>
                <w:rFonts w:ascii="Cambria Math" w:hAnsi="Cambria Math" w:eastAsia="Cambria Math"/>
                <w:spacing w:val="-2"/>
                <w:w w:val="110"/>
                <w:position w:val="1"/>
                <w:sz w:val="24"/>
              </w:rPr>
              <w:t>|</w:t>
            </w:r>
            <w:r>
              <w:rPr>
                <w:rFonts w:ascii="Cambria Math" w:hAnsi="Cambria Math" w:eastAsia="Cambria Math"/>
                <w:spacing w:val="-2"/>
                <w:w w:val="110"/>
                <w:sz w:val="24"/>
              </w:rPr>
              <w:t>𝑑𝑡</w:t>
            </w:r>
          </w:p>
          <w:p>
            <w:pPr>
              <w:pStyle w:val="TableParagraph"/>
              <w:spacing w:line="179" w:lineRule="exact" w:before="13"/>
              <w:ind w:left="566"/>
              <w:rPr>
                <w:rFonts w:ascii="Cambria Math"/>
                <w:sz w:val="17"/>
              </w:rPr>
            </w:pPr>
            <w:r>
              <w:rPr>
                <w:rFonts w:ascii="Cambria Math"/>
                <w:spacing w:val="-10"/>
                <w:w w:val="105"/>
                <w:sz w:val="17"/>
              </w:rPr>
              <w:t>0</w:t>
            </w:r>
          </w:p>
        </w:tc>
        <w:tc>
          <w:tcPr>
            <w:tcW w:w="2032" w:type="dxa"/>
          </w:tcPr>
          <w:p>
            <w:pPr>
              <w:pStyle w:val="TableParagraph"/>
              <w:spacing w:before="205"/>
              <w:ind w:right="47"/>
              <w:jc w:val="right"/>
              <w:rPr>
                <w:sz w:val="22"/>
              </w:rPr>
            </w:pPr>
            <w:r>
              <w:rPr>
                <w:spacing w:val="-2"/>
                <w:sz w:val="22"/>
              </w:rPr>
              <w:t>(150)</w:t>
            </w:r>
          </w:p>
        </w:tc>
      </w:tr>
    </w:tbl>
    <w:p>
      <w:pPr>
        <w:pStyle w:val="BodyText"/>
        <w:spacing w:line="360" w:lineRule="auto" w:before="104"/>
        <w:ind w:left="895" w:right="181"/>
        <w:jc w:val="both"/>
      </w:pPr>
      <w:r>
        <w:rPr/>
        <w:t>The performance index calculates the error level of each method in every step and sums up the absolute value of them, cumulatively. The performance of altitude and roll control has been assessed in Table 6.1 for both under disturbance and no disturbance condition. In accordance with these results, the 3</w:t>
      </w:r>
      <w:r>
        <w:rPr>
          <w:vertAlign w:val="superscript"/>
        </w:rPr>
        <w:t>rd</w:t>
      </w:r>
      <w:r>
        <w:rPr>
          <w:vertAlign w:val="baseline"/>
        </w:rPr>
        <w:t> method has been implemented in the non-linear model. Separate signals will be sent for outer and inner motors during the transition.</w:t>
      </w:r>
    </w:p>
    <w:p>
      <w:pPr>
        <w:spacing w:after="0" w:line="360" w:lineRule="auto"/>
        <w:jc w:val="both"/>
        <w:sectPr>
          <w:pgSz w:w="11910" w:h="16840"/>
          <w:pgMar w:header="0" w:footer="1476" w:top="1920" w:bottom="1660" w:left="1380" w:right="1400"/>
        </w:sectPr>
      </w:pPr>
    </w:p>
    <w:p>
      <w:pPr>
        <w:pStyle w:val="BodyText"/>
        <w:spacing w:before="68"/>
        <w:ind w:left="1944"/>
        <w:jc w:val="both"/>
      </w:pPr>
      <w:bookmarkStart w:name="_bookmark160" w:id="161"/>
      <w:bookmarkEnd w:id="161"/>
      <w:r>
        <w:rPr/>
      </w:r>
      <w:r>
        <w:rPr/>
        <w:t>Table</w:t>
      </w:r>
      <w:r>
        <w:rPr>
          <w:spacing w:val="-2"/>
        </w:rPr>
        <w:t> </w:t>
      </w:r>
      <w:r>
        <w:rPr/>
        <w:t>6.1</w:t>
      </w:r>
      <w:r>
        <w:rPr>
          <w:spacing w:val="-1"/>
        </w:rPr>
        <w:t> </w:t>
      </w:r>
      <w:r>
        <w:rPr/>
        <w:t>Performance</w:t>
      </w:r>
      <w:r>
        <w:rPr>
          <w:spacing w:val="-2"/>
        </w:rPr>
        <w:t> </w:t>
      </w:r>
      <w:r>
        <w:rPr/>
        <w:t>Results</w:t>
      </w:r>
      <w:r>
        <w:rPr>
          <w:spacing w:val="-1"/>
        </w:rPr>
        <w:t> </w:t>
      </w:r>
      <w:r>
        <w:rPr/>
        <w:t>of</w:t>
      </w:r>
      <w:r>
        <w:rPr>
          <w:spacing w:val="-1"/>
        </w:rPr>
        <w:t> </w:t>
      </w:r>
      <w:r>
        <w:rPr/>
        <w:t>Each</w:t>
      </w:r>
      <w:r>
        <w:rPr>
          <w:spacing w:val="-1"/>
        </w:rPr>
        <w:t> </w:t>
      </w:r>
      <w:r>
        <w:rPr>
          <w:spacing w:val="-2"/>
        </w:rPr>
        <w:t>Method</w:t>
      </w:r>
    </w:p>
    <w:p>
      <w:pPr>
        <w:pStyle w:val="BodyText"/>
        <w:rPr>
          <w:sz w:val="12"/>
        </w:rPr>
      </w:pPr>
    </w:p>
    <w:tbl>
      <w:tblPr>
        <w:tblW w:w="0" w:type="auto"/>
        <w:jc w:val="left"/>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1133"/>
        <w:gridCol w:w="1135"/>
        <w:gridCol w:w="1133"/>
        <w:gridCol w:w="1136"/>
        <w:gridCol w:w="1133"/>
        <w:gridCol w:w="1136"/>
      </w:tblGrid>
      <w:tr>
        <w:trPr>
          <w:trHeight w:val="549" w:hRule="atLeast"/>
        </w:trPr>
        <w:tc>
          <w:tcPr>
            <w:tcW w:w="847" w:type="dxa"/>
          </w:tcPr>
          <w:p>
            <w:pPr>
              <w:pStyle w:val="TableParagraph"/>
              <w:spacing w:before="0"/>
              <w:rPr>
                <w:sz w:val="22"/>
              </w:rPr>
            </w:pPr>
          </w:p>
        </w:tc>
        <w:tc>
          <w:tcPr>
            <w:tcW w:w="1133" w:type="dxa"/>
          </w:tcPr>
          <w:p>
            <w:pPr>
              <w:pStyle w:val="TableParagraph"/>
              <w:spacing w:before="1"/>
              <w:ind w:left="148" w:right="55" w:hanging="84"/>
              <w:rPr>
                <w:b/>
                <w:sz w:val="22"/>
              </w:rPr>
            </w:pPr>
            <w:r>
              <w:rPr>
                <w:b/>
                <w:sz w:val="22"/>
              </w:rPr>
              <w:t>1</w:t>
            </w:r>
            <w:r>
              <w:rPr>
                <w:b/>
                <w:sz w:val="22"/>
                <w:vertAlign w:val="superscript"/>
              </w:rPr>
              <w:t>st</w:t>
            </w:r>
            <w:r>
              <w:rPr>
                <w:b/>
                <w:spacing w:val="-14"/>
                <w:sz w:val="22"/>
                <w:vertAlign w:val="baseline"/>
              </w:rPr>
              <w:t> </w:t>
            </w:r>
            <w:r>
              <w:rPr>
                <w:b/>
                <w:sz w:val="22"/>
                <w:vertAlign w:val="baseline"/>
              </w:rPr>
              <w:t>Method (no dist.)</w:t>
            </w:r>
          </w:p>
        </w:tc>
        <w:tc>
          <w:tcPr>
            <w:tcW w:w="1135" w:type="dxa"/>
          </w:tcPr>
          <w:p>
            <w:pPr>
              <w:pStyle w:val="TableParagraph"/>
              <w:spacing w:before="1"/>
              <w:ind w:left="57" w:firstLine="7"/>
              <w:rPr>
                <w:b/>
                <w:sz w:val="22"/>
              </w:rPr>
            </w:pPr>
            <w:r>
              <w:rPr>
                <w:b/>
                <w:sz w:val="22"/>
              </w:rPr>
              <w:t>1</w:t>
            </w:r>
            <w:r>
              <w:rPr>
                <w:b/>
                <w:sz w:val="22"/>
                <w:vertAlign w:val="superscript"/>
              </w:rPr>
              <w:t>st</w:t>
            </w:r>
            <w:r>
              <w:rPr>
                <w:b/>
                <w:spacing w:val="-14"/>
                <w:sz w:val="22"/>
                <w:vertAlign w:val="baseline"/>
              </w:rPr>
              <w:t> </w:t>
            </w:r>
            <w:r>
              <w:rPr>
                <w:b/>
                <w:sz w:val="22"/>
                <w:vertAlign w:val="baseline"/>
              </w:rPr>
              <w:t>Method (with</w:t>
            </w:r>
            <w:r>
              <w:rPr>
                <w:b/>
                <w:spacing w:val="-4"/>
                <w:sz w:val="22"/>
                <w:vertAlign w:val="baseline"/>
              </w:rPr>
              <w:t> </w:t>
            </w:r>
            <w:r>
              <w:rPr>
                <w:b/>
                <w:spacing w:val="-2"/>
                <w:sz w:val="22"/>
                <w:vertAlign w:val="baseline"/>
              </w:rPr>
              <w:t>dist.)</w:t>
            </w:r>
          </w:p>
        </w:tc>
        <w:tc>
          <w:tcPr>
            <w:tcW w:w="1133" w:type="dxa"/>
          </w:tcPr>
          <w:p>
            <w:pPr>
              <w:pStyle w:val="TableParagraph"/>
              <w:spacing w:before="1"/>
              <w:ind w:left="149" w:right="27" w:hanging="113"/>
              <w:rPr>
                <w:b/>
                <w:sz w:val="22"/>
              </w:rPr>
            </w:pPr>
            <w:r>
              <w:rPr>
                <w:b/>
                <w:sz w:val="22"/>
              </w:rPr>
              <w:t>2</w:t>
            </w:r>
            <w:r>
              <w:rPr>
                <w:b/>
                <w:sz w:val="22"/>
                <w:vertAlign w:val="superscript"/>
              </w:rPr>
              <w:t>nd</w:t>
            </w:r>
            <w:r>
              <w:rPr>
                <w:b/>
                <w:spacing w:val="-14"/>
                <w:sz w:val="22"/>
                <w:vertAlign w:val="baseline"/>
              </w:rPr>
              <w:t> </w:t>
            </w:r>
            <w:r>
              <w:rPr>
                <w:b/>
                <w:sz w:val="22"/>
                <w:vertAlign w:val="baseline"/>
              </w:rPr>
              <w:t>Method (no dist.)</w:t>
            </w:r>
          </w:p>
        </w:tc>
        <w:tc>
          <w:tcPr>
            <w:tcW w:w="1136" w:type="dxa"/>
          </w:tcPr>
          <w:p>
            <w:pPr>
              <w:pStyle w:val="TableParagraph"/>
              <w:spacing w:before="1"/>
              <w:ind w:left="57" w:hanging="22"/>
              <w:rPr>
                <w:b/>
                <w:sz w:val="22"/>
              </w:rPr>
            </w:pPr>
            <w:r>
              <w:rPr>
                <w:b/>
                <w:sz w:val="22"/>
              </w:rPr>
              <w:t>2</w:t>
            </w:r>
            <w:r>
              <w:rPr>
                <w:b/>
                <w:sz w:val="22"/>
                <w:vertAlign w:val="superscript"/>
              </w:rPr>
              <w:t>nd</w:t>
            </w:r>
            <w:r>
              <w:rPr>
                <w:b/>
                <w:spacing w:val="-14"/>
                <w:sz w:val="22"/>
                <w:vertAlign w:val="baseline"/>
              </w:rPr>
              <w:t> </w:t>
            </w:r>
            <w:r>
              <w:rPr>
                <w:b/>
                <w:sz w:val="22"/>
                <w:vertAlign w:val="baseline"/>
              </w:rPr>
              <w:t>Method (with</w:t>
            </w:r>
            <w:r>
              <w:rPr>
                <w:b/>
                <w:spacing w:val="-4"/>
                <w:sz w:val="22"/>
                <w:vertAlign w:val="baseline"/>
              </w:rPr>
              <w:t> </w:t>
            </w:r>
            <w:r>
              <w:rPr>
                <w:b/>
                <w:spacing w:val="-2"/>
                <w:sz w:val="22"/>
                <w:vertAlign w:val="baseline"/>
              </w:rPr>
              <w:t>dist.)</w:t>
            </w:r>
          </w:p>
        </w:tc>
        <w:tc>
          <w:tcPr>
            <w:tcW w:w="1133" w:type="dxa"/>
          </w:tcPr>
          <w:p>
            <w:pPr>
              <w:pStyle w:val="TableParagraph"/>
              <w:spacing w:before="1"/>
              <w:ind w:left="148" w:right="27" w:hanging="106"/>
              <w:rPr>
                <w:b/>
                <w:sz w:val="22"/>
              </w:rPr>
            </w:pPr>
            <w:r>
              <w:rPr>
                <w:b/>
                <w:sz w:val="22"/>
              </w:rPr>
              <w:t>3</w:t>
            </w:r>
            <w:r>
              <w:rPr>
                <w:b/>
                <w:sz w:val="22"/>
                <w:vertAlign w:val="superscript"/>
              </w:rPr>
              <w:t>rd</w:t>
            </w:r>
            <w:r>
              <w:rPr>
                <w:b/>
                <w:spacing w:val="-14"/>
                <w:sz w:val="22"/>
                <w:vertAlign w:val="baseline"/>
              </w:rPr>
              <w:t> </w:t>
            </w:r>
            <w:r>
              <w:rPr>
                <w:b/>
                <w:sz w:val="22"/>
                <w:vertAlign w:val="baseline"/>
              </w:rPr>
              <w:t>Method (no dist.)</w:t>
            </w:r>
          </w:p>
        </w:tc>
        <w:tc>
          <w:tcPr>
            <w:tcW w:w="1136" w:type="dxa"/>
          </w:tcPr>
          <w:p>
            <w:pPr>
              <w:pStyle w:val="TableParagraph"/>
              <w:spacing w:before="1"/>
              <w:ind w:left="57" w:hanging="15"/>
              <w:rPr>
                <w:b/>
                <w:sz w:val="22"/>
              </w:rPr>
            </w:pPr>
            <w:r>
              <w:rPr>
                <w:b/>
                <w:sz w:val="22"/>
              </w:rPr>
              <w:t>3</w:t>
            </w:r>
            <w:r>
              <w:rPr>
                <w:b/>
                <w:sz w:val="22"/>
                <w:vertAlign w:val="superscript"/>
              </w:rPr>
              <w:t>rd</w:t>
            </w:r>
            <w:r>
              <w:rPr>
                <w:b/>
                <w:spacing w:val="-14"/>
                <w:sz w:val="22"/>
                <w:vertAlign w:val="baseline"/>
              </w:rPr>
              <w:t> </w:t>
            </w:r>
            <w:r>
              <w:rPr>
                <w:b/>
                <w:sz w:val="22"/>
                <w:vertAlign w:val="baseline"/>
              </w:rPr>
              <w:t>Method (with</w:t>
            </w:r>
            <w:r>
              <w:rPr>
                <w:b/>
                <w:spacing w:val="-4"/>
                <w:sz w:val="22"/>
                <w:vertAlign w:val="baseline"/>
              </w:rPr>
              <w:t> </w:t>
            </w:r>
            <w:r>
              <w:rPr>
                <w:b/>
                <w:spacing w:val="-2"/>
                <w:sz w:val="22"/>
                <w:vertAlign w:val="baseline"/>
              </w:rPr>
              <w:t>dist.)</w:t>
            </w:r>
          </w:p>
        </w:tc>
      </w:tr>
      <w:tr>
        <w:trPr>
          <w:trHeight w:val="378" w:hRule="atLeast"/>
        </w:trPr>
        <w:tc>
          <w:tcPr>
            <w:tcW w:w="847" w:type="dxa"/>
          </w:tcPr>
          <w:p>
            <w:pPr>
              <w:pStyle w:val="TableParagraph"/>
              <w:spacing w:before="1"/>
              <w:ind w:left="6"/>
              <w:jc w:val="center"/>
              <w:rPr>
                <w:b/>
                <w:sz w:val="22"/>
              </w:rPr>
            </w:pPr>
            <w:r>
              <w:rPr>
                <w:b/>
                <w:spacing w:val="-2"/>
                <w:sz w:val="22"/>
              </w:rPr>
              <w:t>Altitude</w:t>
            </w:r>
          </w:p>
        </w:tc>
        <w:tc>
          <w:tcPr>
            <w:tcW w:w="1133" w:type="dxa"/>
          </w:tcPr>
          <w:p>
            <w:pPr>
              <w:pStyle w:val="TableParagraph"/>
              <w:spacing w:before="1"/>
              <w:ind w:left="8" w:right="1"/>
              <w:jc w:val="center"/>
              <w:rPr>
                <w:sz w:val="22"/>
              </w:rPr>
            </w:pPr>
            <w:r>
              <w:rPr>
                <w:spacing w:val="-2"/>
                <w:sz w:val="22"/>
              </w:rPr>
              <w:t>0.6542</w:t>
            </w:r>
          </w:p>
        </w:tc>
        <w:tc>
          <w:tcPr>
            <w:tcW w:w="1135" w:type="dxa"/>
          </w:tcPr>
          <w:p>
            <w:pPr>
              <w:pStyle w:val="TableParagraph"/>
              <w:spacing w:before="1"/>
              <w:ind w:left="6"/>
              <w:jc w:val="center"/>
              <w:rPr>
                <w:sz w:val="22"/>
              </w:rPr>
            </w:pPr>
            <w:r>
              <w:rPr>
                <w:spacing w:val="-2"/>
                <w:sz w:val="22"/>
              </w:rPr>
              <w:t>0.8785</w:t>
            </w:r>
          </w:p>
        </w:tc>
        <w:tc>
          <w:tcPr>
            <w:tcW w:w="1133" w:type="dxa"/>
          </w:tcPr>
          <w:p>
            <w:pPr>
              <w:pStyle w:val="TableParagraph"/>
              <w:spacing w:before="1"/>
              <w:ind w:left="8"/>
              <w:jc w:val="center"/>
              <w:rPr>
                <w:sz w:val="22"/>
              </w:rPr>
            </w:pPr>
            <w:r>
              <w:rPr>
                <w:spacing w:val="-2"/>
                <w:sz w:val="22"/>
              </w:rPr>
              <w:t>0.595</w:t>
            </w:r>
          </w:p>
        </w:tc>
        <w:tc>
          <w:tcPr>
            <w:tcW w:w="1136" w:type="dxa"/>
          </w:tcPr>
          <w:p>
            <w:pPr>
              <w:pStyle w:val="TableParagraph"/>
              <w:spacing w:before="1"/>
              <w:ind w:left="7" w:right="2"/>
              <w:jc w:val="center"/>
              <w:rPr>
                <w:sz w:val="22"/>
              </w:rPr>
            </w:pPr>
            <w:r>
              <w:rPr>
                <w:spacing w:val="-2"/>
                <w:sz w:val="22"/>
              </w:rPr>
              <w:t>0.697</w:t>
            </w:r>
          </w:p>
        </w:tc>
        <w:tc>
          <w:tcPr>
            <w:tcW w:w="1133" w:type="dxa"/>
          </w:tcPr>
          <w:p>
            <w:pPr>
              <w:pStyle w:val="TableParagraph"/>
              <w:spacing w:before="1"/>
              <w:ind w:left="8" w:right="1"/>
              <w:jc w:val="center"/>
              <w:rPr>
                <w:sz w:val="22"/>
              </w:rPr>
            </w:pPr>
            <w:r>
              <w:rPr>
                <w:spacing w:val="-2"/>
                <w:sz w:val="22"/>
              </w:rPr>
              <w:t>0.5939</w:t>
            </w:r>
          </w:p>
        </w:tc>
        <w:tc>
          <w:tcPr>
            <w:tcW w:w="1136" w:type="dxa"/>
          </w:tcPr>
          <w:p>
            <w:pPr>
              <w:pStyle w:val="TableParagraph"/>
              <w:spacing w:before="1"/>
              <w:ind w:left="7" w:right="4"/>
              <w:jc w:val="center"/>
              <w:rPr>
                <w:sz w:val="22"/>
              </w:rPr>
            </w:pPr>
            <w:r>
              <w:rPr>
                <w:spacing w:val="-2"/>
                <w:sz w:val="22"/>
              </w:rPr>
              <w:t>0.6958</w:t>
            </w:r>
          </w:p>
        </w:tc>
      </w:tr>
      <w:tr>
        <w:trPr>
          <w:trHeight w:val="381" w:hRule="atLeast"/>
        </w:trPr>
        <w:tc>
          <w:tcPr>
            <w:tcW w:w="847" w:type="dxa"/>
          </w:tcPr>
          <w:p>
            <w:pPr>
              <w:pStyle w:val="TableParagraph"/>
              <w:spacing w:before="1"/>
              <w:ind w:left="6" w:right="1"/>
              <w:jc w:val="center"/>
              <w:rPr>
                <w:b/>
                <w:sz w:val="22"/>
              </w:rPr>
            </w:pPr>
            <w:r>
              <w:rPr>
                <w:b/>
                <w:spacing w:val="-4"/>
                <w:sz w:val="22"/>
              </w:rPr>
              <w:t>Roll</w:t>
            </w:r>
          </w:p>
        </w:tc>
        <w:tc>
          <w:tcPr>
            <w:tcW w:w="1133" w:type="dxa"/>
          </w:tcPr>
          <w:p>
            <w:pPr>
              <w:pStyle w:val="TableParagraph"/>
              <w:spacing w:before="1"/>
              <w:ind w:left="8" w:right="1"/>
              <w:jc w:val="center"/>
              <w:rPr>
                <w:sz w:val="22"/>
              </w:rPr>
            </w:pPr>
            <w:r>
              <w:rPr>
                <w:spacing w:val="-2"/>
                <w:sz w:val="22"/>
              </w:rPr>
              <w:t>0.3298</w:t>
            </w:r>
          </w:p>
        </w:tc>
        <w:tc>
          <w:tcPr>
            <w:tcW w:w="1135" w:type="dxa"/>
          </w:tcPr>
          <w:p>
            <w:pPr>
              <w:pStyle w:val="TableParagraph"/>
              <w:spacing w:before="1"/>
              <w:ind w:left="6"/>
              <w:jc w:val="center"/>
              <w:rPr>
                <w:sz w:val="22"/>
              </w:rPr>
            </w:pPr>
            <w:r>
              <w:rPr>
                <w:spacing w:val="-2"/>
                <w:sz w:val="22"/>
              </w:rPr>
              <w:t>3.985</w:t>
            </w:r>
          </w:p>
        </w:tc>
        <w:tc>
          <w:tcPr>
            <w:tcW w:w="1133" w:type="dxa"/>
          </w:tcPr>
          <w:p>
            <w:pPr>
              <w:pStyle w:val="TableParagraph"/>
              <w:spacing w:before="1"/>
              <w:ind w:left="8"/>
              <w:jc w:val="center"/>
              <w:rPr>
                <w:sz w:val="22"/>
              </w:rPr>
            </w:pPr>
            <w:r>
              <w:rPr>
                <w:spacing w:val="-4"/>
                <w:sz w:val="22"/>
              </w:rPr>
              <w:t>0.22</w:t>
            </w:r>
          </w:p>
        </w:tc>
        <w:tc>
          <w:tcPr>
            <w:tcW w:w="1136" w:type="dxa"/>
          </w:tcPr>
          <w:p>
            <w:pPr>
              <w:pStyle w:val="TableParagraph"/>
              <w:spacing w:before="1"/>
              <w:ind w:left="7" w:right="2"/>
              <w:jc w:val="center"/>
              <w:rPr>
                <w:sz w:val="22"/>
              </w:rPr>
            </w:pPr>
            <w:r>
              <w:rPr>
                <w:spacing w:val="-2"/>
                <w:sz w:val="22"/>
              </w:rPr>
              <w:t>4.232</w:t>
            </w:r>
          </w:p>
        </w:tc>
        <w:tc>
          <w:tcPr>
            <w:tcW w:w="1133" w:type="dxa"/>
          </w:tcPr>
          <w:p>
            <w:pPr>
              <w:pStyle w:val="TableParagraph"/>
              <w:spacing w:before="1"/>
              <w:ind w:left="8" w:right="1"/>
              <w:jc w:val="center"/>
              <w:rPr>
                <w:sz w:val="22"/>
              </w:rPr>
            </w:pPr>
            <w:r>
              <w:rPr>
                <w:spacing w:val="-2"/>
                <w:sz w:val="22"/>
              </w:rPr>
              <w:t>0.1957</w:t>
            </w:r>
          </w:p>
        </w:tc>
        <w:tc>
          <w:tcPr>
            <w:tcW w:w="1136" w:type="dxa"/>
          </w:tcPr>
          <w:p>
            <w:pPr>
              <w:pStyle w:val="TableParagraph"/>
              <w:spacing w:before="1"/>
              <w:ind w:left="7" w:right="4"/>
              <w:jc w:val="center"/>
              <w:rPr>
                <w:sz w:val="22"/>
              </w:rPr>
            </w:pPr>
            <w:r>
              <w:rPr>
                <w:spacing w:val="-2"/>
                <w:sz w:val="22"/>
              </w:rPr>
              <w:t>4.113</w:t>
            </w:r>
          </w:p>
        </w:tc>
      </w:tr>
    </w:tbl>
    <w:p>
      <w:pPr>
        <w:pStyle w:val="BodyText"/>
        <w:spacing w:before="203"/>
      </w:pPr>
    </w:p>
    <w:p>
      <w:pPr>
        <w:pStyle w:val="Heading2"/>
        <w:numPr>
          <w:ilvl w:val="1"/>
          <w:numId w:val="17"/>
        </w:numPr>
        <w:tabs>
          <w:tab w:pos="924" w:val="left" w:leader="none"/>
        </w:tabs>
        <w:spacing w:line="240" w:lineRule="auto" w:before="1" w:after="0"/>
        <w:ind w:left="924" w:right="0" w:hanging="720"/>
        <w:jc w:val="left"/>
      </w:pPr>
      <w:bookmarkStart w:name="_bookmark161" w:id="162"/>
      <w:bookmarkEnd w:id="162"/>
      <w:r>
        <w:rPr>
          <w:b w:val="0"/>
        </w:rPr>
      </w:r>
      <w:r>
        <w:rPr/>
        <w:t>CFD</w:t>
      </w:r>
      <w:r>
        <w:rPr>
          <w:spacing w:val="-1"/>
        </w:rPr>
        <w:t> </w:t>
      </w:r>
      <w:r>
        <w:rPr/>
        <w:t>Resolution</w:t>
      </w:r>
      <w:r>
        <w:rPr>
          <w:spacing w:val="-1"/>
        </w:rPr>
        <w:t> </w:t>
      </w:r>
      <w:r>
        <w:rPr/>
        <w:t>Effect on</w:t>
      </w:r>
      <w:r>
        <w:rPr>
          <w:spacing w:val="-1"/>
        </w:rPr>
        <w:t> </w:t>
      </w:r>
      <w:r>
        <w:rPr/>
        <w:t>Model </w:t>
      </w:r>
      <w:r>
        <w:rPr>
          <w:spacing w:val="-2"/>
        </w:rPr>
        <w:t>Accuracy</w:t>
      </w:r>
    </w:p>
    <w:p>
      <w:pPr>
        <w:pStyle w:val="BodyText"/>
        <w:spacing w:before="220"/>
        <w:rPr>
          <w:b/>
        </w:rPr>
      </w:pPr>
    </w:p>
    <w:p>
      <w:pPr>
        <w:pStyle w:val="BodyText"/>
        <w:spacing w:line="360" w:lineRule="auto" w:before="1"/>
        <w:ind w:left="204" w:right="868"/>
        <w:jc w:val="both"/>
      </w:pPr>
      <w:r>
        <w:rPr/>
        <w:t>As discussed in Chapter 2, 5670 CFD runs have been performed during the CFD analysis. CFD resolution effect on the non-linear model has been investigated to contribute further studies about transition flight. We have decreased the number of CFD runs by employing five tilt angles (0</w:t>
      </w:r>
      <w:r>
        <w:rPr>
          <w:vertAlign w:val="superscript"/>
        </w:rPr>
        <w:t>o</w:t>
      </w:r>
      <w:r>
        <w:rPr>
          <w:vertAlign w:val="baseline"/>
        </w:rPr>
        <w:t>, 30</w:t>
      </w:r>
      <w:r>
        <w:rPr>
          <w:vertAlign w:val="superscript"/>
        </w:rPr>
        <w:t>o</w:t>
      </w:r>
      <w:r>
        <w:rPr>
          <w:vertAlign w:val="baseline"/>
        </w:rPr>
        <w:t>, 45</w:t>
      </w:r>
      <w:r>
        <w:rPr>
          <w:vertAlign w:val="superscript"/>
        </w:rPr>
        <w:t>o</w:t>
      </w:r>
      <w:r>
        <w:rPr>
          <w:vertAlign w:val="baseline"/>
        </w:rPr>
        <w:t>, 60</w:t>
      </w:r>
      <w:r>
        <w:rPr>
          <w:vertAlign w:val="superscript"/>
        </w:rPr>
        <w:t>o</w:t>
      </w:r>
      <w:r>
        <w:rPr>
          <w:vertAlign w:val="baseline"/>
        </w:rPr>
        <w:t>, 90</w:t>
      </w:r>
      <w:r>
        <w:rPr>
          <w:vertAlign w:val="superscript"/>
        </w:rPr>
        <w:t>o</w:t>
      </w:r>
      <w:r>
        <w:rPr>
          <w:vertAlign w:val="baseline"/>
        </w:rPr>
        <w:t>) instead of seven. A new lookup table that has five tilt angle positions have been used for the new simulation.</w:t>
      </w:r>
      <w:r>
        <w:rPr>
          <w:spacing w:val="-6"/>
          <w:vertAlign w:val="baseline"/>
        </w:rPr>
        <w:t> </w:t>
      </w:r>
      <w:r>
        <w:rPr>
          <w:vertAlign w:val="baseline"/>
        </w:rPr>
        <w:t>Performance</w:t>
      </w:r>
      <w:r>
        <w:rPr>
          <w:spacing w:val="-5"/>
          <w:vertAlign w:val="baseline"/>
        </w:rPr>
        <w:t> </w:t>
      </w:r>
      <w:r>
        <w:rPr>
          <w:vertAlign w:val="baseline"/>
        </w:rPr>
        <w:t>indexes</w:t>
      </w:r>
      <w:r>
        <w:rPr>
          <w:spacing w:val="-7"/>
          <w:vertAlign w:val="baseline"/>
        </w:rPr>
        <w:t> </w:t>
      </w:r>
      <w:r>
        <w:rPr>
          <w:vertAlign w:val="baseline"/>
        </w:rPr>
        <w:t>for</w:t>
      </w:r>
      <w:r>
        <w:rPr>
          <w:spacing w:val="-8"/>
          <w:vertAlign w:val="baseline"/>
        </w:rPr>
        <w:t> </w:t>
      </w:r>
      <w:r>
        <w:rPr>
          <w:vertAlign w:val="baseline"/>
        </w:rPr>
        <w:t>roll</w:t>
      </w:r>
      <w:r>
        <w:rPr>
          <w:spacing w:val="-7"/>
          <w:vertAlign w:val="baseline"/>
        </w:rPr>
        <w:t> </w:t>
      </w:r>
      <w:r>
        <w:rPr>
          <w:vertAlign w:val="baseline"/>
        </w:rPr>
        <w:t>and</w:t>
      </w:r>
      <w:r>
        <w:rPr>
          <w:spacing w:val="-7"/>
          <w:vertAlign w:val="baseline"/>
        </w:rPr>
        <w:t> </w:t>
      </w:r>
      <w:r>
        <w:rPr>
          <w:vertAlign w:val="baseline"/>
        </w:rPr>
        <w:t>yaw</w:t>
      </w:r>
      <w:r>
        <w:rPr>
          <w:spacing w:val="-4"/>
          <w:vertAlign w:val="baseline"/>
        </w:rPr>
        <w:t> </w:t>
      </w:r>
      <w:r>
        <w:rPr>
          <w:vertAlign w:val="baseline"/>
        </w:rPr>
        <w:t>angles</w:t>
      </w:r>
      <w:r>
        <w:rPr>
          <w:spacing w:val="-7"/>
          <w:vertAlign w:val="baseline"/>
        </w:rPr>
        <w:t> </w:t>
      </w:r>
      <w:r>
        <w:rPr>
          <w:vertAlign w:val="baseline"/>
        </w:rPr>
        <w:t>have</w:t>
      </w:r>
      <w:r>
        <w:rPr>
          <w:spacing w:val="-8"/>
          <w:vertAlign w:val="baseline"/>
        </w:rPr>
        <w:t> </w:t>
      </w:r>
      <w:r>
        <w:rPr>
          <w:vertAlign w:val="baseline"/>
        </w:rPr>
        <w:t>been</w:t>
      </w:r>
      <w:r>
        <w:rPr>
          <w:spacing w:val="-7"/>
          <w:vertAlign w:val="baseline"/>
        </w:rPr>
        <w:t> </w:t>
      </w:r>
      <w:r>
        <w:rPr>
          <w:vertAlign w:val="baseline"/>
        </w:rPr>
        <w:t>defined</w:t>
      </w:r>
      <w:r>
        <w:rPr>
          <w:spacing w:val="-1"/>
          <w:vertAlign w:val="baseline"/>
        </w:rPr>
        <w:t> </w:t>
      </w:r>
      <w:r>
        <w:rPr>
          <w:vertAlign w:val="baseline"/>
        </w:rPr>
        <w:t>as</w:t>
      </w:r>
      <w:r>
        <w:rPr>
          <w:spacing w:val="-7"/>
          <w:vertAlign w:val="baseline"/>
        </w:rPr>
        <w:t> </w:t>
      </w:r>
      <w:r>
        <w:rPr>
          <w:vertAlign w:val="baseline"/>
        </w:rPr>
        <w:t>given in Eq. 150 and altitude errors have been plotted to see the effect of decreasing the resolution of the CFD analysis. Roll and Yaw performances of the original and the low-resolution models can be seen in Table 6.2.</w:t>
      </w:r>
    </w:p>
    <w:p>
      <w:pPr>
        <w:pStyle w:val="BodyText"/>
        <w:spacing w:before="160"/>
        <w:ind w:left="1944"/>
        <w:jc w:val="both"/>
      </w:pPr>
      <w:bookmarkStart w:name="_bookmark162" w:id="163"/>
      <w:bookmarkEnd w:id="163"/>
      <w:r>
        <w:rPr/>
      </w:r>
      <w:r>
        <w:rPr/>
        <w:t>Table</w:t>
      </w:r>
      <w:r>
        <w:rPr>
          <w:spacing w:val="-2"/>
        </w:rPr>
        <w:t> </w:t>
      </w:r>
      <w:r>
        <w:rPr/>
        <w:t>6.2</w:t>
      </w:r>
      <w:r>
        <w:rPr>
          <w:spacing w:val="-1"/>
        </w:rPr>
        <w:t> </w:t>
      </w:r>
      <w:r>
        <w:rPr/>
        <w:t>Performance</w:t>
      </w:r>
      <w:r>
        <w:rPr>
          <w:spacing w:val="-2"/>
        </w:rPr>
        <w:t> </w:t>
      </w:r>
      <w:r>
        <w:rPr/>
        <w:t>Results</w:t>
      </w:r>
      <w:r>
        <w:rPr>
          <w:spacing w:val="-1"/>
        </w:rPr>
        <w:t> </w:t>
      </w:r>
      <w:r>
        <w:rPr/>
        <w:t>of</w:t>
      </w:r>
      <w:r>
        <w:rPr>
          <w:spacing w:val="-1"/>
        </w:rPr>
        <w:t> </w:t>
      </w:r>
      <w:r>
        <w:rPr/>
        <w:t>Each</w:t>
      </w:r>
      <w:r>
        <w:rPr>
          <w:spacing w:val="-1"/>
        </w:rPr>
        <w:t> </w:t>
      </w:r>
      <w:r>
        <w:rPr>
          <w:spacing w:val="-2"/>
        </w:rPr>
        <w:t>Method</w:t>
      </w:r>
    </w:p>
    <w:p>
      <w:pPr>
        <w:pStyle w:val="BodyText"/>
        <w:spacing w:before="2" w:after="1"/>
        <w:rPr>
          <w:sz w:val="12"/>
        </w:rPr>
      </w:pPr>
    </w:p>
    <w:tbl>
      <w:tblPr>
        <w:tblW w:w="0" w:type="auto"/>
        <w:jc w:val="left"/>
        <w:tblInd w:w="2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1133"/>
        <w:gridCol w:w="1136"/>
      </w:tblGrid>
      <w:tr>
        <w:trPr>
          <w:trHeight w:val="546" w:hRule="atLeast"/>
        </w:trPr>
        <w:tc>
          <w:tcPr>
            <w:tcW w:w="847" w:type="dxa"/>
          </w:tcPr>
          <w:p>
            <w:pPr>
              <w:pStyle w:val="TableParagraph"/>
              <w:spacing w:before="0"/>
              <w:rPr>
                <w:sz w:val="22"/>
              </w:rPr>
            </w:pPr>
          </w:p>
        </w:tc>
        <w:tc>
          <w:tcPr>
            <w:tcW w:w="1133" w:type="dxa"/>
          </w:tcPr>
          <w:p>
            <w:pPr>
              <w:pStyle w:val="TableParagraph"/>
              <w:spacing w:line="251" w:lineRule="exact" w:before="0"/>
              <w:ind w:left="8"/>
              <w:jc w:val="center"/>
              <w:rPr>
                <w:b/>
                <w:sz w:val="22"/>
              </w:rPr>
            </w:pPr>
            <w:r>
              <w:rPr>
                <w:b/>
                <w:sz w:val="22"/>
              </w:rPr>
              <w:t>5670 </w:t>
            </w:r>
            <w:r>
              <w:rPr>
                <w:b/>
                <w:spacing w:val="-5"/>
                <w:sz w:val="22"/>
              </w:rPr>
              <w:t>CFD</w:t>
            </w:r>
          </w:p>
          <w:p>
            <w:pPr>
              <w:pStyle w:val="TableParagraph"/>
              <w:spacing w:line="252" w:lineRule="exact" w:before="0"/>
              <w:ind w:left="8" w:right="4"/>
              <w:jc w:val="center"/>
              <w:rPr>
                <w:b/>
                <w:sz w:val="22"/>
              </w:rPr>
            </w:pPr>
            <w:r>
              <w:rPr>
                <w:b/>
                <w:spacing w:val="-4"/>
                <w:sz w:val="22"/>
              </w:rPr>
              <w:t>Runs</w:t>
            </w:r>
          </w:p>
        </w:tc>
        <w:tc>
          <w:tcPr>
            <w:tcW w:w="1136" w:type="dxa"/>
          </w:tcPr>
          <w:p>
            <w:pPr>
              <w:pStyle w:val="TableParagraph"/>
              <w:spacing w:line="251" w:lineRule="exact" w:before="0"/>
              <w:ind w:left="7" w:right="2"/>
              <w:jc w:val="center"/>
              <w:rPr>
                <w:b/>
                <w:sz w:val="22"/>
              </w:rPr>
            </w:pPr>
            <w:r>
              <w:rPr>
                <w:b/>
                <w:sz w:val="22"/>
              </w:rPr>
              <w:t>4050 </w:t>
            </w:r>
            <w:r>
              <w:rPr>
                <w:b/>
                <w:spacing w:val="-5"/>
                <w:sz w:val="22"/>
              </w:rPr>
              <w:t>CFD</w:t>
            </w:r>
          </w:p>
          <w:p>
            <w:pPr>
              <w:pStyle w:val="TableParagraph"/>
              <w:spacing w:line="252" w:lineRule="exact" w:before="0"/>
              <w:ind w:left="7" w:right="5"/>
              <w:jc w:val="center"/>
              <w:rPr>
                <w:b/>
                <w:sz w:val="22"/>
              </w:rPr>
            </w:pPr>
            <w:r>
              <w:rPr>
                <w:b/>
                <w:spacing w:val="-4"/>
                <w:sz w:val="22"/>
              </w:rPr>
              <w:t>Runs</w:t>
            </w:r>
          </w:p>
        </w:tc>
      </w:tr>
      <w:tr>
        <w:trPr>
          <w:trHeight w:val="414" w:hRule="atLeast"/>
        </w:trPr>
        <w:tc>
          <w:tcPr>
            <w:tcW w:w="847" w:type="dxa"/>
          </w:tcPr>
          <w:p>
            <w:pPr>
              <w:pStyle w:val="TableParagraph"/>
              <w:spacing w:before="1"/>
              <w:ind w:left="6"/>
              <w:jc w:val="center"/>
              <w:rPr>
                <w:b/>
                <w:sz w:val="22"/>
              </w:rPr>
            </w:pPr>
            <w:r>
              <w:rPr>
                <w:b/>
                <w:spacing w:val="-4"/>
                <w:sz w:val="22"/>
              </w:rPr>
              <w:t>Roll</w:t>
            </w:r>
          </w:p>
        </w:tc>
        <w:tc>
          <w:tcPr>
            <w:tcW w:w="1133" w:type="dxa"/>
          </w:tcPr>
          <w:p>
            <w:pPr>
              <w:pStyle w:val="TableParagraph"/>
              <w:spacing w:line="275" w:lineRule="exact" w:before="0"/>
              <w:ind w:left="8" w:right="1"/>
              <w:jc w:val="center"/>
              <w:rPr>
                <w:sz w:val="24"/>
              </w:rPr>
            </w:pPr>
            <w:r>
              <w:rPr>
                <w:spacing w:val="-2"/>
                <w:sz w:val="24"/>
              </w:rPr>
              <w:t>0.1957</w:t>
            </w:r>
          </w:p>
        </w:tc>
        <w:tc>
          <w:tcPr>
            <w:tcW w:w="1136" w:type="dxa"/>
          </w:tcPr>
          <w:p>
            <w:pPr>
              <w:pStyle w:val="TableParagraph"/>
              <w:spacing w:line="275" w:lineRule="exact" w:before="0"/>
              <w:ind w:left="7" w:right="3"/>
              <w:jc w:val="center"/>
              <w:rPr>
                <w:sz w:val="24"/>
              </w:rPr>
            </w:pPr>
            <w:r>
              <w:rPr>
                <w:spacing w:val="-2"/>
                <w:sz w:val="24"/>
              </w:rPr>
              <w:t>0.3505</w:t>
            </w:r>
          </w:p>
        </w:tc>
      </w:tr>
      <w:tr>
        <w:trPr>
          <w:trHeight w:val="414" w:hRule="atLeast"/>
        </w:trPr>
        <w:tc>
          <w:tcPr>
            <w:tcW w:w="847" w:type="dxa"/>
          </w:tcPr>
          <w:p>
            <w:pPr>
              <w:pStyle w:val="TableParagraph"/>
              <w:spacing w:before="1"/>
              <w:ind w:left="6" w:right="3"/>
              <w:jc w:val="center"/>
              <w:rPr>
                <w:b/>
                <w:sz w:val="22"/>
              </w:rPr>
            </w:pPr>
            <w:r>
              <w:rPr>
                <w:b/>
                <w:spacing w:val="-5"/>
                <w:sz w:val="22"/>
              </w:rPr>
              <w:t>Yaw</w:t>
            </w:r>
          </w:p>
        </w:tc>
        <w:tc>
          <w:tcPr>
            <w:tcW w:w="1133" w:type="dxa"/>
          </w:tcPr>
          <w:p>
            <w:pPr>
              <w:pStyle w:val="TableParagraph"/>
              <w:spacing w:line="275" w:lineRule="exact" w:before="0"/>
              <w:ind w:left="8" w:right="1"/>
              <w:jc w:val="center"/>
              <w:rPr>
                <w:sz w:val="24"/>
              </w:rPr>
            </w:pPr>
            <w:r>
              <w:rPr>
                <w:spacing w:val="-2"/>
                <w:sz w:val="24"/>
              </w:rPr>
              <w:t>0.9621</w:t>
            </w:r>
          </w:p>
        </w:tc>
        <w:tc>
          <w:tcPr>
            <w:tcW w:w="1136" w:type="dxa"/>
          </w:tcPr>
          <w:p>
            <w:pPr>
              <w:pStyle w:val="TableParagraph"/>
              <w:spacing w:line="275" w:lineRule="exact" w:before="0"/>
              <w:ind w:left="7" w:right="3"/>
              <w:jc w:val="center"/>
              <w:rPr>
                <w:sz w:val="24"/>
              </w:rPr>
            </w:pPr>
            <w:r>
              <w:rPr>
                <w:spacing w:val="-2"/>
                <w:sz w:val="24"/>
              </w:rPr>
              <w:t>1.187</w:t>
            </w:r>
          </w:p>
        </w:tc>
      </w:tr>
    </w:tbl>
    <w:p>
      <w:pPr>
        <w:pStyle w:val="BodyText"/>
        <w:spacing w:before="9"/>
        <w:rPr>
          <w:sz w:val="11"/>
        </w:rPr>
      </w:pPr>
      <w:r>
        <w:rPr/>
        <w:drawing>
          <wp:anchor distT="0" distB="0" distL="0" distR="0" allowOverlap="1" layoutInCell="1" locked="0" behindDoc="1" simplePos="0" relativeHeight="487690240">
            <wp:simplePos x="0" y="0"/>
            <wp:positionH relativeFrom="page">
              <wp:posOffset>1238707</wp:posOffset>
            </wp:positionH>
            <wp:positionV relativeFrom="paragraph">
              <wp:posOffset>101345</wp:posOffset>
            </wp:positionV>
            <wp:extent cx="4693083" cy="1600962"/>
            <wp:effectExtent l="0" t="0" r="0" b="0"/>
            <wp:wrapTopAndBottom/>
            <wp:docPr id="680" name="Image 680"/>
            <wp:cNvGraphicFramePr>
              <a:graphicFrameLocks/>
            </wp:cNvGraphicFramePr>
            <a:graphic>
              <a:graphicData uri="http://schemas.openxmlformats.org/drawingml/2006/picture">
                <pic:pic>
                  <pic:nvPicPr>
                    <pic:cNvPr id="680" name="Image 680"/>
                    <pic:cNvPicPr/>
                  </pic:nvPicPr>
                  <pic:blipFill>
                    <a:blip r:embed="rId147" cstate="print"/>
                    <a:stretch>
                      <a:fillRect/>
                    </a:stretch>
                  </pic:blipFill>
                  <pic:spPr>
                    <a:xfrm>
                      <a:off x="0" y="0"/>
                      <a:ext cx="4693083" cy="1600962"/>
                    </a:xfrm>
                    <a:prstGeom prst="rect">
                      <a:avLst/>
                    </a:prstGeom>
                  </pic:spPr>
                </pic:pic>
              </a:graphicData>
            </a:graphic>
          </wp:anchor>
        </w:drawing>
      </w:r>
    </w:p>
    <w:p>
      <w:pPr>
        <w:pStyle w:val="BodyText"/>
        <w:spacing w:before="119"/>
        <w:ind w:left="1956"/>
        <w:jc w:val="both"/>
      </w:pPr>
      <w:bookmarkStart w:name="_bookmark163" w:id="164"/>
      <w:bookmarkEnd w:id="164"/>
      <w:r>
        <w:rPr/>
      </w:r>
      <w:r>
        <w:rPr/>
        <w:t>Figure</w:t>
      </w:r>
      <w:r>
        <w:rPr>
          <w:spacing w:val="-4"/>
        </w:rPr>
        <w:t> </w:t>
      </w:r>
      <w:r>
        <w:rPr/>
        <w:t>6.17. Altitude Change</w:t>
      </w:r>
      <w:r>
        <w:rPr>
          <w:spacing w:val="-1"/>
        </w:rPr>
        <w:t> </w:t>
      </w:r>
      <w:r>
        <w:rPr/>
        <w:t>during </w:t>
      </w:r>
      <w:r>
        <w:rPr>
          <w:spacing w:val="-2"/>
        </w:rPr>
        <w:t>Transition</w:t>
      </w:r>
    </w:p>
    <w:p>
      <w:pPr>
        <w:spacing w:after="0"/>
        <w:jc w:val="both"/>
        <w:sectPr>
          <w:pgSz w:w="11910" w:h="16840"/>
          <w:pgMar w:header="0" w:footer="1476" w:top="1900" w:bottom="1660" w:left="1380" w:right="1400"/>
        </w:sectPr>
      </w:pPr>
    </w:p>
    <w:p>
      <w:pPr>
        <w:pStyle w:val="BodyText"/>
        <w:spacing w:line="360" w:lineRule="auto" w:before="68"/>
        <w:ind w:left="895" w:right="178"/>
        <w:jc w:val="both"/>
      </w:pPr>
      <w:r>
        <w:rPr/>
        <w:t>Figure 6.17 shows the altitude hold performance of the two models. The analysis shows</w:t>
      </w:r>
      <w:r>
        <w:rPr>
          <w:spacing w:val="-13"/>
        </w:rPr>
        <w:t> </w:t>
      </w:r>
      <w:r>
        <w:rPr/>
        <w:t>that</w:t>
      </w:r>
      <w:r>
        <w:rPr>
          <w:spacing w:val="-13"/>
        </w:rPr>
        <w:t> </w:t>
      </w:r>
      <w:r>
        <w:rPr/>
        <w:t>decreasing</w:t>
      </w:r>
      <w:r>
        <w:rPr>
          <w:spacing w:val="-12"/>
        </w:rPr>
        <w:t> </w:t>
      </w:r>
      <w:r>
        <w:rPr/>
        <w:t>5670</w:t>
      </w:r>
      <w:r>
        <w:rPr>
          <w:spacing w:val="-13"/>
        </w:rPr>
        <w:t> </w:t>
      </w:r>
      <w:r>
        <w:rPr/>
        <w:t>runs</w:t>
      </w:r>
      <w:r>
        <w:rPr>
          <w:spacing w:val="-14"/>
        </w:rPr>
        <w:t> </w:t>
      </w:r>
      <w:r>
        <w:rPr/>
        <w:t>to</w:t>
      </w:r>
      <w:r>
        <w:rPr>
          <w:spacing w:val="-13"/>
        </w:rPr>
        <w:t> </w:t>
      </w:r>
      <w:r>
        <w:rPr/>
        <w:t>4050</w:t>
      </w:r>
      <w:r>
        <w:rPr>
          <w:spacing w:val="-13"/>
        </w:rPr>
        <w:t> </w:t>
      </w:r>
      <w:r>
        <w:rPr/>
        <w:t>runs</w:t>
      </w:r>
      <w:r>
        <w:rPr>
          <w:spacing w:val="-14"/>
        </w:rPr>
        <w:t> </w:t>
      </w:r>
      <w:r>
        <w:rPr/>
        <w:t>slightly</w:t>
      </w:r>
      <w:r>
        <w:rPr>
          <w:spacing w:val="-13"/>
        </w:rPr>
        <w:t> </w:t>
      </w:r>
      <w:r>
        <w:rPr/>
        <w:t>effected</w:t>
      </w:r>
      <w:r>
        <w:rPr>
          <w:spacing w:val="-14"/>
        </w:rPr>
        <w:t> </w:t>
      </w:r>
      <w:r>
        <w:rPr/>
        <w:t>the</w:t>
      </w:r>
      <w:r>
        <w:rPr>
          <w:spacing w:val="-14"/>
        </w:rPr>
        <w:t> </w:t>
      </w:r>
      <w:r>
        <w:rPr/>
        <w:t>simulation</w:t>
      </w:r>
      <w:r>
        <w:rPr>
          <w:spacing w:val="-13"/>
        </w:rPr>
        <w:t> </w:t>
      </w:r>
      <w:r>
        <w:rPr/>
        <w:t>results. Therefore, it is concluded that instead of performing 5670 runs, 4050 runs</w:t>
      </w:r>
      <w:r>
        <w:rPr>
          <w:spacing w:val="-1"/>
        </w:rPr>
        <w:t> </w:t>
      </w:r>
      <w:r>
        <w:rPr/>
        <w:t>could be </w:t>
      </w:r>
      <w:r>
        <w:rPr>
          <w:spacing w:val="-2"/>
        </w:rPr>
        <w:t>performed.</w:t>
      </w:r>
    </w:p>
    <w:p>
      <w:pPr>
        <w:pStyle w:val="BodyText"/>
        <w:spacing w:before="206"/>
      </w:pPr>
    </w:p>
    <w:p>
      <w:pPr>
        <w:pStyle w:val="Heading2"/>
        <w:numPr>
          <w:ilvl w:val="1"/>
          <w:numId w:val="17"/>
        </w:numPr>
        <w:tabs>
          <w:tab w:pos="1615" w:val="left" w:leader="none"/>
        </w:tabs>
        <w:spacing w:line="240" w:lineRule="auto" w:before="1" w:after="0"/>
        <w:ind w:left="1615" w:right="0" w:hanging="720"/>
        <w:jc w:val="left"/>
      </w:pPr>
      <w:bookmarkStart w:name="_bookmark164" w:id="165"/>
      <w:bookmarkEnd w:id="165"/>
      <w:r>
        <w:rPr>
          <w:b w:val="0"/>
        </w:rPr>
      </w:r>
      <w:r>
        <w:rPr/>
        <w:t>Full</w:t>
      </w:r>
      <w:r>
        <w:rPr>
          <w:spacing w:val="-1"/>
        </w:rPr>
        <w:t> </w:t>
      </w:r>
      <w:r>
        <w:rPr/>
        <w:t>Mission</w:t>
      </w:r>
      <w:r>
        <w:rPr>
          <w:spacing w:val="-3"/>
        </w:rPr>
        <w:t> </w:t>
      </w:r>
      <w:r>
        <w:rPr/>
        <w:t>Simulation</w:t>
      </w:r>
      <w:r>
        <w:rPr>
          <w:spacing w:val="-2"/>
        </w:rPr>
        <w:t> Results</w:t>
      </w:r>
    </w:p>
    <w:p>
      <w:pPr>
        <w:pStyle w:val="BodyText"/>
        <w:spacing w:before="218"/>
        <w:rPr>
          <w:b/>
        </w:rPr>
      </w:pPr>
    </w:p>
    <w:p>
      <w:pPr>
        <w:pStyle w:val="BodyText"/>
        <w:spacing w:line="360" w:lineRule="auto"/>
        <w:ind w:left="895" w:right="181"/>
        <w:jc w:val="both"/>
      </w:pPr>
      <w:r>
        <w:rPr/>
        <w:t>The simulation results cover the whole flight envelope of the aircraft for a given trajectory by the pilot. Aircraft will start from the hover position on the ground and will complete the mission when it is come back and starts to hover on the ground. Figure</w:t>
      </w:r>
      <w:r>
        <w:rPr>
          <w:spacing w:val="-15"/>
        </w:rPr>
        <w:t> </w:t>
      </w:r>
      <w:r>
        <w:rPr/>
        <w:t>6.18</w:t>
      </w:r>
      <w:r>
        <w:rPr>
          <w:spacing w:val="-15"/>
        </w:rPr>
        <w:t> </w:t>
      </w:r>
      <w:r>
        <w:rPr/>
        <w:t>shows</w:t>
      </w:r>
      <w:r>
        <w:rPr>
          <w:spacing w:val="-15"/>
        </w:rPr>
        <w:t> </w:t>
      </w:r>
      <w:r>
        <w:rPr/>
        <w:t>the</w:t>
      </w:r>
      <w:r>
        <w:rPr>
          <w:spacing w:val="-15"/>
        </w:rPr>
        <w:t> </w:t>
      </w:r>
      <w:r>
        <w:rPr/>
        <w:t>trajectory</w:t>
      </w:r>
      <w:r>
        <w:rPr>
          <w:spacing w:val="-15"/>
        </w:rPr>
        <w:t> </w:t>
      </w:r>
      <w:r>
        <w:rPr/>
        <w:t>of</w:t>
      </w:r>
      <w:r>
        <w:rPr>
          <w:spacing w:val="-15"/>
        </w:rPr>
        <w:t> </w:t>
      </w:r>
      <w:r>
        <w:rPr/>
        <w:t>the</w:t>
      </w:r>
      <w:r>
        <w:rPr>
          <w:spacing w:val="-15"/>
        </w:rPr>
        <w:t> </w:t>
      </w:r>
      <w:r>
        <w:rPr/>
        <w:t>aircraft</w:t>
      </w:r>
      <w:r>
        <w:rPr>
          <w:spacing w:val="-15"/>
        </w:rPr>
        <w:t> </w:t>
      </w:r>
      <w:r>
        <w:rPr/>
        <w:t>during</w:t>
      </w:r>
      <w:r>
        <w:rPr>
          <w:spacing w:val="-15"/>
        </w:rPr>
        <w:t> </w:t>
      </w:r>
      <w:r>
        <w:rPr/>
        <w:t>the</w:t>
      </w:r>
      <w:r>
        <w:rPr>
          <w:spacing w:val="-15"/>
        </w:rPr>
        <w:t> </w:t>
      </w:r>
      <w:r>
        <w:rPr/>
        <w:t>simulation.</w:t>
      </w:r>
      <w:r>
        <w:rPr>
          <w:spacing w:val="-15"/>
        </w:rPr>
        <w:t> </w:t>
      </w:r>
      <w:r>
        <w:rPr/>
        <w:t>It</w:t>
      </w:r>
      <w:r>
        <w:rPr>
          <w:spacing w:val="-15"/>
        </w:rPr>
        <w:t> </w:t>
      </w:r>
      <w:r>
        <w:rPr/>
        <w:t>can</w:t>
      </w:r>
      <w:r>
        <w:rPr>
          <w:spacing w:val="-15"/>
        </w:rPr>
        <w:t> </w:t>
      </w:r>
      <w:r>
        <w:rPr/>
        <w:t>be</w:t>
      </w:r>
      <w:r>
        <w:rPr>
          <w:spacing w:val="-15"/>
        </w:rPr>
        <w:t> </w:t>
      </w:r>
      <w:r>
        <w:rPr/>
        <w:t>clearly seen that aircraft are capable of doing the mission, which is proposed in Chapter 2.</w:t>
      </w:r>
    </w:p>
    <w:p>
      <w:pPr>
        <w:pStyle w:val="BodyText"/>
        <w:spacing w:before="5"/>
        <w:rPr>
          <w:sz w:val="16"/>
        </w:rPr>
      </w:pPr>
      <w:r>
        <w:rPr/>
        <w:drawing>
          <wp:anchor distT="0" distB="0" distL="0" distR="0" allowOverlap="1" layoutInCell="1" locked="0" behindDoc="1" simplePos="0" relativeHeight="487690752">
            <wp:simplePos x="0" y="0"/>
            <wp:positionH relativeFrom="page">
              <wp:posOffset>1744225</wp:posOffset>
            </wp:positionH>
            <wp:positionV relativeFrom="paragraph">
              <wp:posOffset>135862</wp:posOffset>
            </wp:positionV>
            <wp:extent cx="4530952" cy="1529714"/>
            <wp:effectExtent l="0" t="0" r="0" b="0"/>
            <wp:wrapTopAndBottom/>
            <wp:docPr id="681" name="Image 681"/>
            <wp:cNvGraphicFramePr>
              <a:graphicFrameLocks/>
            </wp:cNvGraphicFramePr>
            <a:graphic>
              <a:graphicData uri="http://schemas.openxmlformats.org/drawingml/2006/picture">
                <pic:pic>
                  <pic:nvPicPr>
                    <pic:cNvPr id="681" name="Image 681"/>
                    <pic:cNvPicPr/>
                  </pic:nvPicPr>
                  <pic:blipFill>
                    <a:blip r:embed="rId148" cstate="print"/>
                    <a:stretch>
                      <a:fillRect/>
                    </a:stretch>
                  </pic:blipFill>
                  <pic:spPr>
                    <a:xfrm>
                      <a:off x="0" y="0"/>
                      <a:ext cx="4530952" cy="1529714"/>
                    </a:xfrm>
                    <a:prstGeom prst="rect">
                      <a:avLst/>
                    </a:prstGeom>
                  </pic:spPr>
                </pic:pic>
              </a:graphicData>
            </a:graphic>
          </wp:anchor>
        </w:drawing>
      </w:r>
    </w:p>
    <w:p>
      <w:pPr>
        <w:pStyle w:val="BodyText"/>
        <w:spacing w:before="51"/>
      </w:pPr>
    </w:p>
    <w:p>
      <w:pPr>
        <w:pStyle w:val="BodyText"/>
        <w:ind w:left="1975"/>
      </w:pPr>
      <w:bookmarkStart w:name="_bookmark165" w:id="166"/>
      <w:bookmarkEnd w:id="166"/>
      <w:r>
        <w:rPr/>
      </w:r>
      <w:r>
        <w:rPr/>
        <w:t>Figure</w:t>
      </w:r>
      <w:r>
        <w:rPr>
          <w:spacing w:val="-2"/>
        </w:rPr>
        <w:t> </w:t>
      </w:r>
      <w:r>
        <w:rPr/>
        <w:t>6.18. The</w:t>
      </w:r>
      <w:r>
        <w:rPr>
          <w:spacing w:val="-2"/>
        </w:rPr>
        <w:t> </w:t>
      </w:r>
      <w:r>
        <w:rPr/>
        <w:t>trajectory of</w:t>
      </w:r>
      <w:r>
        <w:rPr>
          <w:spacing w:val="-2"/>
        </w:rPr>
        <w:t> </w:t>
      </w:r>
      <w:r>
        <w:rPr/>
        <w:t>the Aircraft during the </w:t>
      </w:r>
      <w:r>
        <w:rPr>
          <w:spacing w:val="-2"/>
        </w:rPr>
        <w:t>Mission</w:t>
      </w:r>
    </w:p>
    <w:p>
      <w:pPr>
        <w:pStyle w:val="BodyText"/>
      </w:pPr>
    </w:p>
    <w:p>
      <w:pPr>
        <w:pStyle w:val="BodyText"/>
        <w:spacing w:line="360" w:lineRule="auto"/>
        <w:ind w:left="895" w:right="180"/>
        <w:jc w:val="both"/>
      </w:pPr>
      <w:r>
        <w:rPr/>
        <w:t>Figure 6.19 shows the wind gusts in 3-axis, which are given in the body-fixed coordinates. The prevailing wind is selected as coming from 0</w:t>
      </w:r>
      <w:r>
        <w:rPr>
          <w:vertAlign w:val="superscript"/>
        </w:rPr>
        <w:t>o</w:t>
      </w:r>
      <w:r>
        <w:rPr>
          <w:vertAlign w:val="baseline"/>
        </w:rPr>
        <w:t> head angle. Therefore, as aircraft change the head angle, the wind effect on aircraft is also changing.</w:t>
      </w:r>
      <w:r>
        <w:rPr>
          <w:spacing w:val="-10"/>
          <w:vertAlign w:val="baseline"/>
        </w:rPr>
        <w:t> </w:t>
      </w:r>
      <w:r>
        <w:rPr>
          <w:vertAlign w:val="baseline"/>
        </w:rPr>
        <w:t>However,</w:t>
      </w:r>
      <w:r>
        <w:rPr>
          <w:spacing w:val="-11"/>
          <w:vertAlign w:val="baseline"/>
        </w:rPr>
        <w:t> </w:t>
      </w:r>
      <w:r>
        <w:rPr>
          <w:vertAlign w:val="baseline"/>
        </w:rPr>
        <w:t>the</w:t>
      </w:r>
      <w:r>
        <w:rPr>
          <w:spacing w:val="-9"/>
          <w:vertAlign w:val="baseline"/>
        </w:rPr>
        <w:t> </w:t>
      </w:r>
      <w:r>
        <w:rPr>
          <w:vertAlign w:val="baseline"/>
        </w:rPr>
        <w:t>disturbance</w:t>
      </w:r>
      <w:r>
        <w:rPr>
          <w:spacing w:val="-12"/>
          <w:vertAlign w:val="baseline"/>
        </w:rPr>
        <w:t> </w:t>
      </w:r>
      <w:r>
        <w:rPr>
          <w:vertAlign w:val="baseline"/>
        </w:rPr>
        <w:t>block</w:t>
      </w:r>
      <w:r>
        <w:rPr>
          <w:spacing w:val="-9"/>
          <w:vertAlign w:val="baseline"/>
        </w:rPr>
        <w:t> </w:t>
      </w:r>
      <w:r>
        <w:rPr>
          <w:vertAlign w:val="baseline"/>
        </w:rPr>
        <w:t>accepts</w:t>
      </w:r>
      <w:r>
        <w:rPr>
          <w:spacing w:val="-10"/>
          <w:vertAlign w:val="baseline"/>
        </w:rPr>
        <w:t> </w:t>
      </w:r>
      <w:r>
        <w:rPr>
          <w:vertAlign w:val="baseline"/>
        </w:rPr>
        <w:t>the</w:t>
      </w:r>
      <w:r>
        <w:rPr>
          <w:spacing w:val="-11"/>
          <w:vertAlign w:val="baseline"/>
        </w:rPr>
        <w:t> </w:t>
      </w:r>
      <w:r>
        <w:rPr>
          <w:vertAlign w:val="baseline"/>
        </w:rPr>
        <w:t>Direction</w:t>
      </w:r>
      <w:r>
        <w:rPr>
          <w:spacing w:val="-11"/>
          <w:vertAlign w:val="baseline"/>
        </w:rPr>
        <w:t> </w:t>
      </w:r>
      <w:r>
        <w:rPr>
          <w:vertAlign w:val="baseline"/>
        </w:rPr>
        <w:t>Cosine</w:t>
      </w:r>
      <w:r>
        <w:rPr>
          <w:spacing w:val="-11"/>
          <w:vertAlign w:val="baseline"/>
        </w:rPr>
        <w:t> </w:t>
      </w:r>
      <w:r>
        <w:rPr>
          <w:vertAlign w:val="baseline"/>
        </w:rPr>
        <w:t>Matrix</w:t>
      </w:r>
      <w:r>
        <w:rPr>
          <w:spacing w:val="-10"/>
          <w:vertAlign w:val="baseline"/>
        </w:rPr>
        <w:t> </w:t>
      </w:r>
      <w:r>
        <w:rPr>
          <w:vertAlign w:val="baseline"/>
        </w:rPr>
        <w:t>as</w:t>
      </w:r>
      <w:r>
        <w:rPr>
          <w:spacing w:val="-10"/>
          <w:vertAlign w:val="baseline"/>
        </w:rPr>
        <w:t> </w:t>
      </w:r>
      <w:r>
        <w:rPr>
          <w:vertAlign w:val="baseline"/>
        </w:rPr>
        <w:t>an input and converts the wind airspeeds into the body coordinates.</w:t>
      </w:r>
    </w:p>
    <w:p>
      <w:pPr>
        <w:spacing w:after="0" w:line="360" w:lineRule="auto"/>
        <w:jc w:val="both"/>
        <w:sectPr>
          <w:pgSz w:w="11910" w:h="16840"/>
          <w:pgMar w:header="0" w:footer="1476" w:top="1900" w:bottom="1660" w:left="1380" w:right="1400"/>
        </w:sectPr>
      </w:pPr>
    </w:p>
    <w:p>
      <w:pPr>
        <w:pStyle w:val="BodyText"/>
        <w:spacing w:before="2"/>
        <w:rPr>
          <w:sz w:val="4"/>
        </w:rPr>
      </w:pPr>
    </w:p>
    <w:p>
      <w:pPr>
        <w:pStyle w:val="BodyText"/>
        <w:ind w:left="675"/>
        <w:rPr>
          <w:sz w:val="20"/>
        </w:rPr>
      </w:pPr>
      <w:r>
        <w:rPr>
          <w:sz w:val="20"/>
        </w:rPr>
        <w:drawing>
          <wp:inline distT="0" distB="0" distL="0" distR="0">
            <wp:extent cx="4390175" cy="1542288"/>
            <wp:effectExtent l="0" t="0" r="0" b="0"/>
            <wp:docPr id="682" name="Image 682"/>
            <wp:cNvGraphicFramePr>
              <a:graphicFrameLocks/>
            </wp:cNvGraphicFramePr>
            <a:graphic>
              <a:graphicData uri="http://schemas.openxmlformats.org/drawingml/2006/picture">
                <pic:pic>
                  <pic:nvPicPr>
                    <pic:cNvPr id="682" name="Image 682"/>
                    <pic:cNvPicPr/>
                  </pic:nvPicPr>
                  <pic:blipFill>
                    <a:blip r:embed="rId149" cstate="print"/>
                    <a:stretch>
                      <a:fillRect/>
                    </a:stretch>
                  </pic:blipFill>
                  <pic:spPr>
                    <a:xfrm>
                      <a:off x="0" y="0"/>
                      <a:ext cx="4390175" cy="1542288"/>
                    </a:xfrm>
                    <a:prstGeom prst="rect">
                      <a:avLst/>
                    </a:prstGeom>
                  </pic:spPr>
                </pic:pic>
              </a:graphicData>
            </a:graphic>
          </wp:inline>
        </w:drawing>
      </w:r>
      <w:r>
        <w:rPr>
          <w:sz w:val="20"/>
        </w:rPr>
      </w:r>
    </w:p>
    <w:p>
      <w:pPr>
        <w:pStyle w:val="BodyText"/>
        <w:spacing w:before="69"/>
        <w:ind w:right="669"/>
        <w:jc w:val="center"/>
      </w:pPr>
      <w:bookmarkStart w:name="_bookmark166" w:id="167"/>
      <w:bookmarkEnd w:id="167"/>
      <w:r>
        <w:rPr/>
      </w:r>
      <w:r>
        <w:rPr/>
        <w:t>Figure</w:t>
      </w:r>
      <w:r>
        <w:rPr>
          <w:spacing w:val="-5"/>
        </w:rPr>
        <w:t> </w:t>
      </w:r>
      <w:r>
        <w:rPr/>
        <w:t>6.19.</w:t>
      </w:r>
      <w:r>
        <w:rPr>
          <w:spacing w:val="-1"/>
        </w:rPr>
        <w:t> </w:t>
      </w:r>
      <w:r>
        <w:rPr/>
        <w:t>Random</w:t>
      </w:r>
      <w:r>
        <w:rPr>
          <w:spacing w:val="-1"/>
        </w:rPr>
        <w:t> </w:t>
      </w:r>
      <w:r>
        <w:rPr/>
        <w:t>Gust</w:t>
      </w:r>
      <w:r>
        <w:rPr>
          <w:spacing w:val="-1"/>
        </w:rPr>
        <w:t> </w:t>
      </w:r>
      <w:r>
        <w:rPr/>
        <w:t>Generated</w:t>
      </w:r>
      <w:r>
        <w:rPr>
          <w:spacing w:val="-1"/>
        </w:rPr>
        <w:t> </w:t>
      </w:r>
      <w:r>
        <w:rPr/>
        <w:t>by</w:t>
      </w:r>
      <w:r>
        <w:rPr>
          <w:spacing w:val="-1"/>
        </w:rPr>
        <w:t> </w:t>
      </w:r>
      <w:r>
        <w:rPr/>
        <w:t>the</w:t>
      </w:r>
      <w:r>
        <w:rPr>
          <w:spacing w:val="-2"/>
        </w:rPr>
        <w:t> </w:t>
      </w:r>
      <w:r>
        <w:rPr/>
        <w:t>Disturbance</w:t>
      </w:r>
      <w:r>
        <w:rPr>
          <w:spacing w:val="-1"/>
        </w:rPr>
        <w:t> </w:t>
      </w:r>
      <w:r>
        <w:rPr>
          <w:spacing w:val="-2"/>
        </w:rPr>
        <w:t>Block</w:t>
      </w:r>
    </w:p>
    <w:p>
      <w:pPr>
        <w:pStyle w:val="BodyText"/>
        <w:spacing w:before="1"/>
      </w:pPr>
    </w:p>
    <w:p>
      <w:pPr>
        <w:pStyle w:val="BodyText"/>
        <w:spacing w:line="360" w:lineRule="auto"/>
        <w:ind w:left="204" w:right="870"/>
        <w:jc w:val="both"/>
      </w:pPr>
      <w:r>
        <w:rPr/>
        <w:t>It</w:t>
      </w:r>
      <w:r>
        <w:rPr>
          <w:spacing w:val="-9"/>
        </w:rPr>
        <w:t> </w:t>
      </w:r>
      <w:r>
        <w:rPr/>
        <w:t>can</w:t>
      </w:r>
      <w:r>
        <w:rPr>
          <w:spacing w:val="-10"/>
        </w:rPr>
        <w:t> </w:t>
      </w:r>
      <w:r>
        <w:rPr/>
        <w:t>be</w:t>
      </w:r>
      <w:r>
        <w:rPr>
          <w:spacing w:val="-11"/>
        </w:rPr>
        <w:t> </w:t>
      </w:r>
      <w:r>
        <w:rPr/>
        <w:t>clearly</w:t>
      </w:r>
      <w:r>
        <w:rPr>
          <w:spacing w:val="-10"/>
        </w:rPr>
        <w:t> </w:t>
      </w:r>
      <w:r>
        <w:rPr/>
        <w:t>seen</w:t>
      </w:r>
      <w:r>
        <w:rPr>
          <w:spacing w:val="-10"/>
        </w:rPr>
        <w:t> </w:t>
      </w:r>
      <w:r>
        <w:rPr/>
        <w:t>from</w:t>
      </w:r>
      <w:r>
        <w:rPr>
          <w:spacing w:val="-9"/>
        </w:rPr>
        <w:t> </w:t>
      </w:r>
      <w:r>
        <w:rPr/>
        <w:t>Figure</w:t>
      </w:r>
      <w:r>
        <w:rPr>
          <w:spacing w:val="-11"/>
        </w:rPr>
        <w:t> </w:t>
      </w:r>
      <w:r>
        <w:rPr/>
        <w:t>6.20</w:t>
      </w:r>
      <w:r>
        <w:rPr>
          <w:spacing w:val="-10"/>
        </w:rPr>
        <w:t> </w:t>
      </w:r>
      <w:r>
        <w:rPr/>
        <w:t>that</w:t>
      </w:r>
      <w:r>
        <w:rPr>
          <w:spacing w:val="-10"/>
        </w:rPr>
        <w:t> </w:t>
      </w:r>
      <w:r>
        <w:rPr/>
        <w:t>VTOL</w:t>
      </w:r>
      <w:r>
        <w:rPr>
          <w:spacing w:val="-8"/>
        </w:rPr>
        <w:t> </w:t>
      </w:r>
      <w:r>
        <w:rPr/>
        <w:t>mode</w:t>
      </w:r>
      <w:r>
        <w:rPr>
          <w:spacing w:val="-10"/>
        </w:rPr>
        <w:t> </w:t>
      </w:r>
      <w:r>
        <w:rPr/>
        <w:t>energy</w:t>
      </w:r>
      <w:r>
        <w:rPr>
          <w:spacing w:val="-10"/>
        </w:rPr>
        <w:t> </w:t>
      </w:r>
      <w:r>
        <w:rPr/>
        <w:t>consumption</w:t>
      </w:r>
      <w:r>
        <w:rPr>
          <w:spacing w:val="-10"/>
        </w:rPr>
        <w:t> </w:t>
      </w:r>
      <w:r>
        <w:rPr/>
        <w:t>is</w:t>
      </w:r>
      <w:r>
        <w:rPr>
          <w:spacing w:val="-9"/>
        </w:rPr>
        <w:t> </w:t>
      </w:r>
      <w:r>
        <w:rPr/>
        <w:t>very high.</w:t>
      </w:r>
      <w:r>
        <w:rPr>
          <w:spacing w:val="-12"/>
        </w:rPr>
        <w:t> </w:t>
      </w:r>
      <w:r>
        <w:rPr/>
        <w:t>Therefore,</w:t>
      </w:r>
      <w:r>
        <w:rPr>
          <w:spacing w:val="-10"/>
        </w:rPr>
        <w:t> </w:t>
      </w:r>
      <w:r>
        <w:rPr/>
        <w:t>in</w:t>
      </w:r>
      <w:r>
        <w:rPr>
          <w:spacing w:val="-12"/>
        </w:rPr>
        <w:t> </w:t>
      </w:r>
      <w:r>
        <w:rPr/>
        <w:t>mission</w:t>
      </w:r>
      <w:r>
        <w:rPr>
          <w:spacing w:val="-12"/>
        </w:rPr>
        <w:t> </w:t>
      </w:r>
      <w:r>
        <w:rPr/>
        <w:t>planning,</w:t>
      </w:r>
      <w:r>
        <w:rPr>
          <w:spacing w:val="-10"/>
        </w:rPr>
        <w:t> </w:t>
      </w:r>
      <w:r>
        <w:rPr/>
        <w:t>spent</w:t>
      </w:r>
      <w:r>
        <w:rPr>
          <w:spacing w:val="-12"/>
        </w:rPr>
        <w:t> </w:t>
      </w:r>
      <w:r>
        <w:rPr/>
        <w:t>time</w:t>
      </w:r>
      <w:r>
        <w:rPr>
          <w:spacing w:val="-13"/>
        </w:rPr>
        <w:t> </w:t>
      </w:r>
      <w:r>
        <w:rPr/>
        <w:t>in</w:t>
      </w:r>
      <w:r>
        <w:rPr>
          <w:spacing w:val="-12"/>
        </w:rPr>
        <w:t> </w:t>
      </w:r>
      <w:r>
        <w:rPr/>
        <w:t>VTOL</w:t>
      </w:r>
      <w:r>
        <w:rPr>
          <w:spacing w:val="-13"/>
        </w:rPr>
        <w:t> </w:t>
      </w:r>
      <w:r>
        <w:rPr/>
        <w:t>mode</w:t>
      </w:r>
      <w:r>
        <w:rPr>
          <w:spacing w:val="-13"/>
        </w:rPr>
        <w:t> </w:t>
      </w:r>
      <w:r>
        <w:rPr/>
        <w:t>should</w:t>
      </w:r>
      <w:r>
        <w:rPr>
          <w:spacing w:val="-12"/>
        </w:rPr>
        <w:t> </w:t>
      </w:r>
      <w:r>
        <w:rPr/>
        <w:t>be</w:t>
      </w:r>
      <w:r>
        <w:rPr>
          <w:spacing w:val="-8"/>
        </w:rPr>
        <w:t> </w:t>
      </w:r>
      <w:r>
        <w:rPr/>
        <w:t>decreased as</w:t>
      </w:r>
      <w:r>
        <w:rPr>
          <w:spacing w:val="-15"/>
        </w:rPr>
        <w:t> </w:t>
      </w:r>
      <w:r>
        <w:rPr/>
        <w:t>much</w:t>
      </w:r>
      <w:r>
        <w:rPr>
          <w:spacing w:val="-15"/>
        </w:rPr>
        <w:t> </w:t>
      </w:r>
      <w:r>
        <w:rPr/>
        <w:t>as</w:t>
      </w:r>
      <w:r>
        <w:rPr>
          <w:spacing w:val="-15"/>
        </w:rPr>
        <w:t> </w:t>
      </w:r>
      <w:r>
        <w:rPr/>
        <w:t>possible.</w:t>
      </w:r>
      <w:r>
        <w:rPr>
          <w:spacing w:val="-15"/>
        </w:rPr>
        <w:t> </w:t>
      </w:r>
      <w:r>
        <w:rPr/>
        <w:t>The</w:t>
      </w:r>
      <w:r>
        <w:rPr>
          <w:spacing w:val="-15"/>
        </w:rPr>
        <w:t> </w:t>
      </w:r>
      <w:r>
        <w:rPr/>
        <w:t>desired</w:t>
      </w:r>
      <w:r>
        <w:rPr>
          <w:spacing w:val="-15"/>
        </w:rPr>
        <w:t> </w:t>
      </w:r>
      <w:r>
        <w:rPr/>
        <w:t>altitude</w:t>
      </w:r>
      <w:r>
        <w:rPr>
          <w:spacing w:val="-15"/>
        </w:rPr>
        <w:t> </w:t>
      </w:r>
      <w:r>
        <w:rPr/>
        <w:t>should</w:t>
      </w:r>
      <w:r>
        <w:rPr>
          <w:spacing w:val="-15"/>
        </w:rPr>
        <w:t> </w:t>
      </w:r>
      <w:r>
        <w:rPr/>
        <w:t>be</w:t>
      </w:r>
      <w:r>
        <w:rPr>
          <w:spacing w:val="-15"/>
        </w:rPr>
        <w:t> </w:t>
      </w:r>
      <w:r>
        <w:rPr/>
        <w:t>achieved</w:t>
      </w:r>
      <w:r>
        <w:rPr>
          <w:spacing w:val="-15"/>
        </w:rPr>
        <w:t> </w:t>
      </w:r>
      <w:r>
        <w:rPr/>
        <w:t>in</w:t>
      </w:r>
      <w:r>
        <w:rPr>
          <w:spacing w:val="-15"/>
        </w:rPr>
        <w:t> </w:t>
      </w:r>
      <w:r>
        <w:rPr/>
        <w:t>Forward</w:t>
      </w:r>
      <w:r>
        <w:rPr>
          <w:spacing w:val="-15"/>
        </w:rPr>
        <w:t> </w:t>
      </w:r>
      <w:r>
        <w:rPr/>
        <w:t>Flight</w:t>
      </w:r>
      <w:r>
        <w:rPr>
          <w:spacing w:val="-15"/>
        </w:rPr>
        <w:t> </w:t>
      </w:r>
      <w:r>
        <w:rPr/>
        <w:t>mode. Energy</w:t>
      </w:r>
      <w:r>
        <w:rPr>
          <w:spacing w:val="-4"/>
        </w:rPr>
        <w:t> </w:t>
      </w:r>
      <w:r>
        <w:rPr/>
        <w:t>consumption</w:t>
      </w:r>
      <w:r>
        <w:rPr>
          <w:spacing w:val="-4"/>
        </w:rPr>
        <w:t> </w:t>
      </w:r>
      <w:r>
        <w:rPr/>
        <w:t>in</w:t>
      </w:r>
      <w:r>
        <w:rPr>
          <w:spacing w:val="-4"/>
        </w:rPr>
        <w:t> </w:t>
      </w:r>
      <w:r>
        <w:rPr/>
        <w:t>Forward</w:t>
      </w:r>
      <w:r>
        <w:rPr>
          <w:spacing w:val="-4"/>
        </w:rPr>
        <w:t> </w:t>
      </w:r>
      <w:r>
        <w:rPr/>
        <w:t>Flight</w:t>
      </w:r>
      <w:r>
        <w:rPr>
          <w:spacing w:val="-4"/>
        </w:rPr>
        <w:t> </w:t>
      </w:r>
      <w:r>
        <w:rPr/>
        <w:t>is</w:t>
      </w:r>
      <w:r>
        <w:rPr>
          <w:spacing w:val="-4"/>
        </w:rPr>
        <w:t> </w:t>
      </w:r>
      <w:r>
        <w:rPr/>
        <w:t>acceptable.</w:t>
      </w:r>
      <w:r>
        <w:rPr>
          <w:spacing w:val="-4"/>
        </w:rPr>
        <w:t> </w:t>
      </w:r>
      <w:r>
        <w:rPr/>
        <w:t>Aircraft</w:t>
      </w:r>
      <w:r>
        <w:rPr>
          <w:spacing w:val="-4"/>
        </w:rPr>
        <w:t> </w:t>
      </w:r>
      <w:r>
        <w:rPr/>
        <w:t>is</w:t>
      </w:r>
      <w:r>
        <w:rPr>
          <w:spacing w:val="-4"/>
        </w:rPr>
        <w:t> </w:t>
      </w:r>
      <w:r>
        <w:rPr/>
        <w:t>capable</w:t>
      </w:r>
      <w:r>
        <w:rPr>
          <w:spacing w:val="-4"/>
        </w:rPr>
        <w:t> </w:t>
      </w:r>
      <w:r>
        <w:rPr/>
        <w:t>of</w:t>
      </w:r>
      <w:r>
        <w:rPr>
          <w:spacing w:val="-6"/>
        </w:rPr>
        <w:t> </w:t>
      </w:r>
      <w:r>
        <w:rPr/>
        <w:t>flying</w:t>
      </w:r>
      <w:r>
        <w:rPr>
          <w:spacing w:val="-4"/>
        </w:rPr>
        <w:t> </w:t>
      </w:r>
      <w:r>
        <w:rPr/>
        <w:t>at forward flight for more than one hour.</w:t>
      </w:r>
    </w:p>
    <w:p>
      <w:pPr>
        <w:pStyle w:val="BodyText"/>
        <w:spacing w:line="360" w:lineRule="auto" w:before="160"/>
        <w:ind w:left="204" w:right="872"/>
        <w:jc w:val="both"/>
      </w:pPr>
      <w:r>
        <w:rPr/>
        <w:t>Since</w:t>
      </w:r>
      <w:r>
        <w:rPr>
          <w:spacing w:val="-15"/>
        </w:rPr>
        <w:t> </w:t>
      </w:r>
      <w:r>
        <w:rPr/>
        <w:t>there</w:t>
      </w:r>
      <w:r>
        <w:rPr>
          <w:spacing w:val="-14"/>
        </w:rPr>
        <w:t> </w:t>
      </w:r>
      <w:r>
        <w:rPr/>
        <w:t>are</w:t>
      </w:r>
      <w:r>
        <w:rPr>
          <w:spacing w:val="-15"/>
        </w:rPr>
        <w:t> </w:t>
      </w:r>
      <w:r>
        <w:rPr/>
        <w:t>two</w:t>
      </w:r>
      <w:r>
        <w:rPr>
          <w:spacing w:val="-13"/>
        </w:rPr>
        <w:t> </w:t>
      </w:r>
      <w:r>
        <w:rPr/>
        <w:t>transition</w:t>
      </w:r>
      <w:r>
        <w:rPr>
          <w:spacing w:val="-13"/>
        </w:rPr>
        <w:t> </w:t>
      </w:r>
      <w:r>
        <w:rPr/>
        <w:t>periods</w:t>
      </w:r>
      <w:r>
        <w:rPr>
          <w:spacing w:val="-13"/>
        </w:rPr>
        <w:t> </w:t>
      </w:r>
      <w:r>
        <w:rPr/>
        <w:t>during</w:t>
      </w:r>
      <w:r>
        <w:rPr>
          <w:spacing w:val="-13"/>
        </w:rPr>
        <w:t> </w:t>
      </w:r>
      <w:r>
        <w:rPr/>
        <w:t>the</w:t>
      </w:r>
      <w:r>
        <w:rPr>
          <w:spacing w:val="-15"/>
        </w:rPr>
        <w:t> </w:t>
      </w:r>
      <w:r>
        <w:rPr/>
        <w:t>mission,</w:t>
      </w:r>
      <w:r>
        <w:rPr>
          <w:spacing w:val="-12"/>
        </w:rPr>
        <w:t> </w:t>
      </w:r>
      <w:r>
        <w:rPr/>
        <w:t>the</w:t>
      </w:r>
      <w:r>
        <w:rPr>
          <w:spacing w:val="-13"/>
        </w:rPr>
        <w:t> </w:t>
      </w:r>
      <w:r>
        <w:rPr/>
        <w:t>TWA</w:t>
      </w:r>
      <w:r>
        <w:rPr>
          <w:spacing w:val="-14"/>
        </w:rPr>
        <w:t> </w:t>
      </w:r>
      <w:r>
        <w:rPr/>
        <w:t>angle</w:t>
      </w:r>
      <w:r>
        <w:rPr>
          <w:spacing w:val="-14"/>
        </w:rPr>
        <w:t> </w:t>
      </w:r>
      <w:r>
        <w:rPr/>
        <w:t>is</w:t>
      </w:r>
      <w:r>
        <w:rPr>
          <w:spacing w:val="-12"/>
        </w:rPr>
        <w:t> </w:t>
      </w:r>
      <w:r>
        <w:rPr/>
        <w:t>changing two times, from 90</w:t>
      </w:r>
      <w:r>
        <w:rPr>
          <w:vertAlign w:val="superscript"/>
        </w:rPr>
        <w:t>o</w:t>
      </w:r>
      <w:r>
        <w:rPr>
          <w:vertAlign w:val="baseline"/>
        </w:rPr>
        <w:t> to 0</w:t>
      </w:r>
      <w:r>
        <w:rPr>
          <w:vertAlign w:val="superscript"/>
        </w:rPr>
        <w:t>o</w:t>
      </w:r>
      <w:r>
        <w:rPr>
          <w:vertAlign w:val="baseline"/>
        </w:rPr>
        <w:t> and vice versa, during that period. There is a separate controller to hold the wing at the desired angle. The transition takes 28 seconds. In the transition mode, the main aim is to hold the desired altitude.</w:t>
      </w:r>
    </w:p>
    <w:p>
      <w:pPr>
        <w:pStyle w:val="BodyText"/>
        <w:spacing w:before="9"/>
        <w:rPr>
          <w:sz w:val="11"/>
        </w:rPr>
      </w:pPr>
      <w:r>
        <w:rPr/>
        <mc:AlternateContent>
          <mc:Choice Requires="wps">
            <w:drawing>
              <wp:anchor distT="0" distB="0" distL="0" distR="0" allowOverlap="1" layoutInCell="1" locked="0" behindDoc="1" simplePos="0" relativeHeight="487691264">
                <wp:simplePos x="0" y="0"/>
                <wp:positionH relativeFrom="page">
                  <wp:posOffset>1474850</wp:posOffset>
                </wp:positionH>
                <wp:positionV relativeFrom="paragraph">
                  <wp:posOffset>101325</wp:posOffset>
                </wp:positionV>
                <wp:extent cx="4170679" cy="2778760"/>
                <wp:effectExtent l="0" t="0" r="0" b="0"/>
                <wp:wrapTopAndBottom/>
                <wp:docPr id="683" name="Group 683"/>
                <wp:cNvGraphicFramePr>
                  <a:graphicFrameLocks/>
                </wp:cNvGraphicFramePr>
                <a:graphic>
                  <a:graphicData uri="http://schemas.microsoft.com/office/word/2010/wordprocessingGroup">
                    <wpg:wgp>
                      <wpg:cNvPr id="683" name="Group 683"/>
                      <wpg:cNvGrpSpPr/>
                      <wpg:grpSpPr>
                        <a:xfrm>
                          <a:off x="0" y="0"/>
                          <a:ext cx="4170679" cy="2778760"/>
                          <a:chExt cx="4170679" cy="2778760"/>
                        </a:xfrm>
                      </wpg:grpSpPr>
                      <pic:pic>
                        <pic:nvPicPr>
                          <pic:cNvPr id="684" name="Image 684"/>
                          <pic:cNvPicPr/>
                        </pic:nvPicPr>
                        <pic:blipFill>
                          <a:blip r:embed="rId150" cstate="print"/>
                          <a:stretch>
                            <a:fillRect/>
                          </a:stretch>
                        </pic:blipFill>
                        <pic:spPr>
                          <a:xfrm>
                            <a:off x="55244" y="0"/>
                            <a:ext cx="4097654" cy="1237614"/>
                          </a:xfrm>
                          <a:prstGeom prst="rect">
                            <a:avLst/>
                          </a:prstGeom>
                        </pic:spPr>
                      </pic:pic>
                      <pic:pic>
                        <pic:nvPicPr>
                          <pic:cNvPr id="685" name="Image 685"/>
                          <pic:cNvPicPr/>
                        </pic:nvPicPr>
                        <pic:blipFill>
                          <a:blip r:embed="rId151" cstate="print"/>
                          <a:stretch>
                            <a:fillRect/>
                          </a:stretch>
                        </pic:blipFill>
                        <pic:spPr>
                          <a:xfrm>
                            <a:off x="0" y="1238250"/>
                            <a:ext cx="4170679" cy="1540510"/>
                          </a:xfrm>
                          <a:prstGeom prst="rect">
                            <a:avLst/>
                          </a:prstGeom>
                        </pic:spPr>
                      </pic:pic>
                    </wpg:wgp>
                  </a:graphicData>
                </a:graphic>
              </wp:anchor>
            </w:drawing>
          </mc:Choice>
          <mc:Fallback>
            <w:pict>
              <v:group style="position:absolute;margin-left:116.129997pt;margin-top:7.978359pt;width:328.4pt;height:218.8pt;mso-position-horizontal-relative:page;mso-position-vertical-relative:paragraph;z-index:-15625216;mso-wrap-distance-left:0;mso-wrap-distance-right:0" id="docshapegroup578" coordorigin="2323,160" coordsize="6568,4376">
                <v:shape style="position:absolute;left:2409;top:159;width:6453;height:1949" type="#_x0000_t75" id="docshape579" stroked="false">
                  <v:imagedata r:id="rId150" o:title=""/>
                </v:shape>
                <v:shape style="position:absolute;left:2322;top:2109;width:6568;height:2426" type="#_x0000_t75" id="docshape580" stroked="false">
                  <v:imagedata r:id="rId151" o:title=""/>
                </v:shape>
                <w10:wrap type="topAndBottom"/>
              </v:group>
            </w:pict>
          </mc:Fallback>
        </mc:AlternateContent>
      </w:r>
    </w:p>
    <w:p>
      <w:pPr>
        <w:pStyle w:val="BodyText"/>
        <w:spacing w:before="4"/>
        <w:ind w:right="667"/>
        <w:jc w:val="center"/>
      </w:pPr>
      <w:bookmarkStart w:name="_bookmark167" w:id="168"/>
      <w:bookmarkEnd w:id="168"/>
      <w:r>
        <w:rPr/>
      </w:r>
      <w:r>
        <w:rPr/>
        <w:t>Figure</w:t>
      </w:r>
      <w:r>
        <w:rPr>
          <w:spacing w:val="-5"/>
        </w:rPr>
        <w:t> </w:t>
      </w:r>
      <w:r>
        <w:rPr/>
        <w:t>6.20.</w:t>
      </w:r>
      <w:r>
        <w:rPr>
          <w:spacing w:val="-1"/>
        </w:rPr>
        <w:t> </w:t>
      </w:r>
      <w:r>
        <w:rPr/>
        <w:t>Tilt-Wing Angle</w:t>
      </w:r>
      <w:r>
        <w:rPr>
          <w:spacing w:val="-1"/>
        </w:rPr>
        <w:t> </w:t>
      </w:r>
      <w:r>
        <w:rPr/>
        <w:t>and Battery</w:t>
      </w:r>
      <w:r>
        <w:rPr>
          <w:spacing w:val="-1"/>
        </w:rPr>
        <w:t> </w:t>
      </w:r>
      <w:r>
        <w:rPr/>
        <w:t>Level Time</w:t>
      </w:r>
      <w:r>
        <w:rPr>
          <w:spacing w:val="1"/>
        </w:rPr>
        <w:t> </w:t>
      </w:r>
      <w:r>
        <w:rPr/>
        <w:t>Histories during</w:t>
      </w:r>
      <w:r>
        <w:rPr>
          <w:spacing w:val="-1"/>
        </w:rPr>
        <w:t> </w:t>
      </w:r>
      <w:r>
        <w:rPr/>
        <w:t>the </w:t>
      </w:r>
      <w:r>
        <w:rPr>
          <w:spacing w:val="-2"/>
        </w:rPr>
        <w:t>Mission</w:t>
      </w:r>
    </w:p>
    <w:p>
      <w:pPr>
        <w:spacing w:after="0"/>
        <w:jc w:val="center"/>
        <w:sectPr>
          <w:pgSz w:w="11910" w:h="16840"/>
          <w:pgMar w:header="0" w:footer="1476" w:top="1920" w:bottom="1660" w:left="1380" w:right="1400"/>
        </w:sectPr>
      </w:pPr>
    </w:p>
    <w:p>
      <w:pPr>
        <w:pStyle w:val="BodyText"/>
        <w:spacing w:before="2"/>
        <w:rPr>
          <w:sz w:val="4"/>
        </w:rPr>
      </w:pPr>
    </w:p>
    <w:p>
      <w:pPr>
        <w:pStyle w:val="BodyText"/>
        <w:ind w:left="1524"/>
        <w:rPr>
          <w:sz w:val="20"/>
        </w:rPr>
      </w:pPr>
      <w:r>
        <w:rPr>
          <w:sz w:val="20"/>
        </w:rPr>
        <w:drawing>
          <wp:inline distT="0" distB="0" distL="0" distR="0">
            <wp:extent cx="4389793" cy="1617726"/>
            <wp:effectExtent l="0" t="0" r="0" b="0"/>
            <wp:docPr id="686" name="Image 686"/>
            <wp:cNvGraphicFramePr>
              <a:graphicFrameLocks/>
            </wp:cNvGraphicFramePr>
            <a:graphic>
              <a:graphicData uri="http://schemas.openxmlformats.org/drawingml/2006/picture">
                <pic:pic>
                  <pic:nvPicPr>
                    <pic:cNvPr id="686" name="Image 686"/>
                    <pic:cNvPicPr/>
                  </pic:nvPicPr>
                  <pic:blipFill>
                    <a:blip r:embed="rId152" cstate="print"/>
                    <a:stretch>
                      <a:fillRect/>
                    </a:stretch>
                  </pic:blipFill>
                  <pic:spPr>
                    <a:xfrm>
                      <a:off x="0" y="0"/>
                      <a:ext cx="4389793" cy="1617726"/>
                    </a:xfrm>
                    <a:prstGeom prst="rect">
                      <a:avLst/>
                    </a:prstGeom>
                  </pic:spPr>
                </pic:pic>
              </a:graphicData>
            </a:graphic>
          </wp:inline>
        </w:drawing>
      </w:r>
      <w:r>
        <w:rPr>
          <w:sz w:val="20"/>
        </w:rPr>
      </w:r>
    </w:p>
    <w:p>
      <w:pPr>
        <w:pStyle w:val="BodyText"/>
        <w:ind w:left="1182" w:right="473"/>
        <w:jc w:val="center"/>
      </w:pPr>
      <w:bookmarkStart w:name="_bookmark168" w:id="169"/>
      <w:bookmarkEnd w:id="169"/>
      <w:r>
        <w:rPr/>
      </w:r>
      <w:r>
        <w:rPr/>
        <w:t>Figure</w:t>
      </w:r>
      <w:r>
        <w:rPr>
          <w:spacing w:val="-4"/>
        </w:rPr>
        <w:t> </w:t>
      </w:r>
      <w:r>
        <w:rPr/>
        <w:t>6.21.</w:t>
      </w:r>
      <w:r>
        <w:rPr>
          <w:spacing w:val="-1"/>
        </w:rPr>
        <w:t> </w:t>
      </w:r>
      <w:r>
        <w:rPr/>
        <w:t>Desired</w:t>
      </w:r>
      <w:r>
        <w:rPr>
          <w:spacing w:val="1"/>
        </w:rPr>
        <w:t> </w:t>
      </w:r>
      <w:r>
        <w:rPr/>
        <w:t>and</w:t>
      </w:r>
      <w:r>
        <w:rPr>
          <w:spacing w:val="1"/>
        </w:rPr>
        <w:t> </w:t>
      </w:r>
      <w:r>
        <w:rPr/>
        <w:t>Actual</w:t>
      </w:r>
      <w:r>
        <w:rPr>
          <w:spacing w:val="-2"/>
        </w:rPr>
        <w:t> </w:t>
      </w:r>
      <w:r>
        <w:rPr/>
        <w:t>Body</w:t>
      </w:r>
      <w:r>
        <w:rPr>
          <w:spacing w:val="-1"/>
        </w:rPr>
        <w:t> </w:t>
      </w:r>
      <w:r>
        <w:rPr/>
        <w:t>Velocities</w:t>
      </w:r>
      <w:r>
        <w:rPr>
          <w:spacing w:val="1"/>
        </w:rPr>
        <w:t> </w:t>
      </w:r>
      <w:r>
        <w:rPr/>
        <w:t>During</w:t>
      </w:r>
      <w:r>
        <w:rPr>
          <w:spacing w:val="-1"/>
        </w:rPr>
        <w:t> </w:t>
      </w:r>
      <w:r>
        <w:rPr/>
        <w:t>the</w:t>
      </w:r>
      <w:r>
        <w:rPr>
          <w:spacing w:val="-2"/>
        </w:rPr>
        <w:t> Mission</w:t>
      </w:r>
    </w:p>
    <w:p>
      <w:pPr>
        <w:pStyle w:val="BodyText"/>
        <w:spacing w:line="360" w:lineRule="auto" w:before="258"/>
        <w:ind w:left="895" w:right="181"/>
        <w:jc w:val="both"/>
      </w:pPr>
      <w:r>
        <w:rPr/>
        <w:t>Figure</w:t>
      </w:r>
      <w:r>
        <w:rPr>
          <w:spacing w:val="-15"/>
        </w:rPr>
        <w:t> </w:t>
      </w:r>
      <w:r>
        <w:rPr/>
        <w:t>6.21</w:t>
      </w:r>
      <w:r>
        <w:rPr>
          <w:spacing w:val="-15"/>
        </w:rPr>
        <w:t> </w:t>
      </w:r>
      <w:r>
        <w:rPr/>
        <w:t>shows</w:t>
      </w:r>
      <w:r>
        <w:rPr>
          <w:spacing w:val="-15"/>
        </w:rPr>
        <w:t> </w:t>
      </w:r>
      <w:r>
        <w:rPr/>
        <w:t>that</w:t>
      </w:r>
      <w:r>
        <w:rPr>
          <w:spacing w:val="-15"/>
        </w:rPr>
        <w:t> </w:t>
      </w:r>
      <w:r>
        <w:rPr/>
        <w:t>the</w:t>
      </w:r>
      <w:r>
        <w:rPr>
          <w:spacing w:val="-15"/>
        </w:rPr>
        <w:t> </w:t>
      </w:r>
      <w:r>
        <w:rPr/>
        <w:t>desired</w:t>
      </w:r>
      <w:r>
        <w:rPr>
          <w:spacing w:val="-15"/>
        </w:rPr>
        <w:t> </w:t>
      </w:r>
      <w:r>
        <w:rPr/>
        <w:t>and</w:t>
      </w:r>
      <w:r>
        <w:rPr>
          <w:spacing w:val="-15"/>
        </w:rPr>
        <w:t> </w:t>
      </w:r>
      <w:r>
        <w:rPr/>
        <w:t>actual</w:t>
      </w:r>
      <w:r>
        <w:rPr>
          <w:spacing w:val="-15"/>
        </w:rPr>
        <w:t> </w:t>
      </w:r>
      <w:r>
        <w:rPr/>
        <w:t>velocities</w:t>
      </w:r>
      <w:r>
        <w:rPr>
          <w:spacing w:val="-15"/>
        </w:rPr>
        <w:t> </w:t>
      </w:r>
      <w:r>
        <w:rPr/>
        <w:t>are</w:t>
      </w:r>
      <w:r>
        <w:rPr>
          <w:spacing w:val="-15"/>
        </w:rPr>
        <w:t> </w:t>
      </w:r>
      <w:r>
        <w:rPr/>
        <w:t>in</w:t>
      </w:r>
      <w:r>
        <w:rPr>
          <w:spacing w:val="-15"/>
        </w:rPr>
        <w:t> </w:t>
      </w:r>
      <w:r>
        <w:rPr/>
        <w:t>good</w:t>
      </w:r>
      <w:r>
        <w:rPr>
          <w:spacing w:val="-15"/>
        </w:rPr>
        <w:t> </w:t>
      </w:r>
      <w:r>
        <w:rPr/>
        <w:t>correlation.</w:t>
      </w:r>
      <w:r>
        <w:rPr>
          <w:spacing w:val="-15"/>
        </w:rPr>
        <w:t> </w:t>
      </w:r>
      <w:r>
        <w:rPr/>
        <w:t>There can be small differences due to disturbances; however, aircraft are capable of rejecting the disturbance within an acceptable level. Body velocity in the “y” direction is increasing when the aircraft starts the turn maneuvering.</w:t>
      </w:r>
    </w:p>
    <w:p>
      <w:pPr>
        <w:pStyle w:val="BodyText"/>
        <w:spacing w:before="8"/>
        <w:rPr>
          <w:sz w:val="11"/>
        </w:rPr>
      </w:pPr>
      <w:r>
        <w:rPr/>
        <w:drawing>
          <wp:anchor distT="0" distB="0" distL="0" distR="0" allowOverlap="1" layoutInCell="1" locked="0" behindDoc="1" simplePos="0" relativeHeight="487691776">
            <wp:simplePos x="0" y="0"/>
            <wp:positionH relativeFrom="page">
              <wp:posOffset>1810802</wp:posOffset>
            </wp:positionH>
            <wp:positionV relativeFrom="paragraph">
              <wp:posOffset>100844</wp:posOffset>
            </wp:positionV>
            <wp:extent cx="4325874" cy="1550669"/>
            <wp:effectExtent l="0" t="0" r="0" b="0"/>
            <wp:wrapTopAndBottom/>
            <wp:docPr id="687" name="Image 687"/>
            <wp:cNvGraphicFramePr>
              <a:graphicFrameLocks/>
            </wp:cNvGraphicFramePr>
            <a:graphic>
              <a:graphicData uri="http://schemas.openxmlformats.org/drawingml/2006/picture">
                <pic:pic>
                  <pic:nvPicPr>
                    <pic:cNvPr id="687" name="Image 687"/>
                    <pic:cNvPicPr/>
                  </pic:nvPicPr>
                  <pic:blipFill>
                    <a:blip r:embed="rId153" cstate="print"/>
                    <a:stretch>
                      <a:fillRect/>
                    </a:stretch>
                  </pic:blipFill>
                  <pic:spPr>
                    <a:xfrm>
                      <a:off x="0" y="0"/>
                      <a:ext cx="4325874" cy="1550669"/>
                    </a:xfrm>
                    <a:prstGeom prst="rect">
                      <a:avLst/>
                    </a:prstGeom>
                  </pic:spPr>
                </pic:pic>
              </a:graphicData>
            </a:graphic>
          </wp:anchor>
        </w:drawing>
      </w:r>
    </w:p>
    <w:p>
      <w:pPr>
        <w:pStyle w:val="BodyText"/>
        <w:ind w:left="1378"/>
        <w:jc w:val="both"/>
      </w:pPr>
      <w:bookmarkStart w:name="_bookmark169" w:id="170"/>
      <w:bookmarkEnd w:id="170"/>
      <w:r>
        <w:rPr/>
      </w:r>
      <w:r>
        <w:rPr/>
        <w:t>Figure</w:t>
      </w:r>
      <w:r>
        <w:rPr>
          <w:spacing w:val="-3"/>
        </w:rPr>
        <w:t> </w:t>
      </w:r>
      <w:r>
        <w:rPr/>
        <w:t>6.22.</w:t>
      </w:r>
      <w:r>
        <w:rPr>
          <w:spacing w:val="-1"/>
        </w:rPr>
        <w:t> </w:t>
      </w:r>
      <w:r>
        <w:rPr/>
        <w:t>Roll</w:t>
      </w:r>
      <w:r>
        <w:rPr>
          <w:spacing w:val="-1"/>
        </w:rPr>
        <w:t> </w:t>
      </w:r>
      <w:r>
        <w:rPr/>
        <w:t>Command and</w:t>
      </w:r>
      <w:r>
        <w:rPr>
          <w:spacing w:val="-1"/>
        </w:rPr>
        <w:t> </w:t>
      </w:r>
      <w:r>
        <w:rPr/>
        <w:t>Roll</w:t>
      </w:r>
      <w:r>
        <w:rPr>
          <w:spacing w:val="-1"/>
        </w:rPr>
        <w:t> </w:t>
      </w:r>
      <w:r>
        <w:rPr/>
        <w:t>Angle</w:t>
      </w:r>
      <w:r>
        <w:rPr>
          <w:spacing w:val="-1"/>
        </w:rPr>
        <w:t> </w:t>
      </w:r>
      <w:r>
        <w:rPr/>
        <w:t>Histories</w:t>
      </w:r>
      <w:r>
        <w:rPr>
          <w:spacing w:val="-1"/>
        </w:rPr>
        <w:t> </w:t>
      </w:r>
      <w:r>
        <w:rPr/>
        <w:t>During</w:t>
      </w:r>
      <w:r>
        <w:rPr>
          <w:spacing w:val="-1"/>
        </w:rPr>
        <w:t> </w:t>
      </w:r>
      <w:r>
        <w:rPr/>
        <w:t>the</w:t>
      </w:r>
      <w:r>
        <w:rPr>
          <w:spacing w:val="-1"/>
        </w:rPr>
        <w:t> </w:t>
      </w:r>
      <w:r>
        <w:rPr>
          <w:spacing w:val="-2"/>
        </w:rPr>
        <w:t>Mission</w:t>
      </w:r>
    </w:p>
    <w:p>
      <w:pPr>
        <w:pStyle w:val="BodyText"/>
        <w:spacing w:line="360" w:lineRule="auto" w:before="102"/>
        <w:ind w:left="895" w:right="176"/>
        <w:jc w:val="both"/>
      </w:pPr>
      <w:r>
        <w:rPr/>
        <w:t>Roll</w:t>
      </w:r>
      <w:r>
        <w:rPr>
          <w:spacing w:val="-15"/>
        </w:rPr>
        <w:t> </w:t>
      </w:r>
      <w:r>
        <w:rPr/>
        <w:t>command</w:t>
      </w:r>
      <w:r>
        <w:rPr>
          <w:spacing w:val="-15"/>
        </w:rPr>
        <w:t> </w:t>
      </w:r>
      <w:r>
        <w:rPr/>
        <w:t>is</w:t>
      </w:r>
      <w:r>
        <w:rPr>
          <w:spacing w:val="-15"/>
        </w:rPr>
        <w:t> </w:t>
      </w:r>
      <w:r>
        <w:rPr/>
        <w:t>given</w:t>
      </w:r>
      <w:r>
        <w:rPr>
          <w:spacing w:val="-15"/>
        </w:rPr>
        <w:t> </w:t>
      </w:r>
      <w:r>
        <w:rPr/>
        <w:t>when</w:t>
      </w:r>
      <w:r>
        <w:rPr>
          <w:spacing w:val="-15"/>
        </w:rPr>
        <w:t> </w:t>
      </w:r>
      <w:r>
        <w:rPr/>
        <w:t>a</w:t>
      </w:r>
      <w:r>
        <w:rPr>
          <w:spacing w:val="-15"/>
        </w:rPr>
        <w:t> </w:t>
      </w:r>
      <w:r>
        <w:rPr/>
        <w:t>coordinated</w:t>
      </w:r>
      <w:r>
        <w:rPr>
          <w:spacing w:val="-15"/>
        </w:rPr>
        <w:t> </w:t>
      </w:r>
      <w:r>
        <w:rPr/>
        <w:t>turn</w:t>
      </w:r>
      <w:r>
        <w:rPr>
          <w:spacing w:val="-15"/>
        </w:rPr>
        <w:t> </w:t>
      </w:r>
      <w:r>
        <w:rPr/>
        <w:t>is</w:t>
      </w:r>
      <w:r>
        <w:rPr>
          <w:spacing w:val="-15"/>
        </w:rPr>
        <w:t> </w:t>
      </w:r>
      <w:r>
        <w:rPr/>
        <w:t>required.</w:t>
      </w:r>
      <w:r>
        <w:rPr>
          <w:spacing w:val="-15"/>
        </w:rPr>
        <w:t> </w:t>
      </w:r>
      <w:r>
        <w:rPr/>
        <w:t>If</w:t>
      </w:r>
      <w:r>
        <w:rPr>
          <w:spacing w:val="-15"/>
        </w:rPr>
        <w:t> </w:t>
      </w:r>
      <w:r>
        <w:rPr/>
        <w:t>the</w:t>
      </w:r>
      <w:r>
        <w:rPr>
          <w:spacing w:val="-15"/>
        </w:rPr>
        <w:t> </w:t>
      </w:r>
      <w:r>
        <w:rPr/>
        <w:t>difference</w:t>
      </w:r>
      <w:r>
        <w:rPr>
          <w:spacing w:val="-15"/>
        </w:rPr>
        <w:t> </w:t>
      </w:r>
      <w:r>
        <w:rPr/>
        <w:t>between the actual yaw angle and the desired yaw angle is higher than 10</w:t>
      </w:r>
      <w:r>
        <w:rPr>
          <w:vertAlign w:val="superscript"/>
        </w:rPr>
        <w:t>o</w:t>
      </w:r>
      <w:r>
        <w:rPr>
          <w:vertAlign w:val="baseline"/>
        </w:rPr>
        <w:t>, the pilot gives a roll command instead of giving yaw command. When the desired yaw angle is achieved, the pilot cancels the roll command.</w:t>
      </w:r>
    </w:p>
    <w:p>
      <w:pPr>
        <w:pStyle w:val="BodyText"/>
        <w:spacing w:before="7"/>
        <w:rPr>
          <w:sz w:val="11"/>
        </w:rPr>
      </w:pPr>
      <w:r>
        <w:rPr/>
        <w:drawing>
          <wp:anchor distT="0" distB="0" distL="0" distR="0" allowOverlap="1" layoutInCell="1" locked="0" behindDoc="1" simplePos="0" relativeHeight="487692288">
            <wp:simplePos x="0" y="0"/>
            <wp:positionH relativeFrom="page">
              <wp:posOffset>1744225</wp:posOffset>
            </wp:positionH>
            <wp:positionV relativeFrom="paragraph">
              <wp:posOffset>100339</wp:posOffset>
            </wp:positionV>
            <wp:extent cx="4395719" cy="1571625"/>
            <wp:effectExtent l="0" t="0" r="0" b="0"/>
            <wp:wrapTopAndBottom/>
            <wp:docPr id="688" name="Image 688"/>
            <wp:cNvGraphicFramePr>
              <a:graphicFrameLocks/>
            </wp:cNvGraphicFramePr>
            <a:graphic>
              <a:graphicData uri="http://schemas.openxmlformats.org/drawingml/2006/picture">
                <pic:pic>
                  <pic:nvPicPr>
                    <pic:cNvPr id="688" name="Image 688"/>
                    <pic:cNvPicPr/>
                  </pic:nvPicPr>
                  <pic:blipFill>
                    <a:blip r:embed="rId154" cstate="print"/>
                    <a:stretch>
                      <a:fillRect/>
                    </a:stretch>
                  </pic:blipFill>
                  <pic:spPr>
                    <a:xfrm>
                      <a:off x="0" y="0"/>
                      <a:ext cx="4395719" cy="1571625"/>
                    </a:xfrm>
                    <a:prstGeom prst="rect">
                      <a:avLst/>
                    </a:prstGeom>
                  </pic:spPr>
                </pic:pic>
              </a:graphicData>
            </a:graphic>
          </wp:anchor>
        </w:drawing>
      </w:r>
    </w:p>
    <w:p>
      <w:pPr>
        <w:pStyle w:val="BodyText"/>
        <w:spacing w:before="121"/>
        <w:ind w:left="1182" w:right="470"/>
        <w:jc w:val="center"/>
      </w:pPr>
      <w:bookmarkStart w:name="_bookmark170" w:id="171"/>
      <w:bookmarkEnd w:id="171"/>
      <w:r>
        <w:rPr/>
      </w:r>
      <w:r>
        <w:rPr/>
        <w:t>Figure</w:t>
      </w:r>
      <w:r>
        <w:rPr>
          <w:spacing w:val="-3"/>
        </w:rPr>
        <w:t> </w:t>
      </w:r>
      <w:r>
        <w:rPr/>
        <w:t>6.23.</w:t>
      </w:r>
      <w:r>
        <w:rPr>
          <w:spacing w:val="-1"/>
        </w:rPr>
        <w:t> </w:t>
      </w:r>
      <w:r>
        <w:rPr/>
        <w:t>Yaw</w:t>
      </w:r>
      <w:r>
        <w:rPr>
          <w:spacing w:val="-1"/>
        </w:rPr>
        <w:t> </w:t>
      </w:r>
      <w:r>
        <w:rPr/>
        <w:t>Angle</w:t>
      </w:r>
      <w:r>
        <w:rPr>
          <w:spacing w:val="1"/>
        </w:rPr>
        <w:t> </w:t>
      </w:r>
      <w:r>
        <w:rPr/>
        <w:t>History</w:t>
      </w:r>
      <w:r>
        <w:rPr>
          <w:spacing w:val="-1"/>
        </w:rPr>
        <w:t> </w:t>
      </w:r>
      <w:r>
        <w:rPr/>
        <w:t>During</w:t>
      </w:r>
      <w:r>
        <w:rPr>
          <w:spacing w:val="-1"/>
        </w:rPr>
        <w:t> </w:t>
      </w:r>
      <w:r>
        <w:rPr/>
        <w:t>the </w:t>
      </w:r>
      <w:r>
        <w:rPr>
          <w:spacing w:val="-2"/>
        </w:rPr>
        <w:t>Mission</w:t>
      </w:r>
    </w:p>
    <w:p>
      <w:pPr>
        <w:spacing w:after="0"/>
        <w:jc w:val="center"/>
        <w:sectPr>
          <w:pgSz w:w="11910" w:h="16840"/>
          <w:pgMar w:header="0" w:footer="1476" w:top="1920" w:bottom="1660" w:left="1380" w:right="1400"/>
        </w:sectPr>
      </w:pPr>
    </w:p>
    <w:p>
      <w:pPr>
        <w:pStyle w:val="BodyText"/>
        <w:spacing w:line="360" w:lineRule="auto" w:before="68"/>
        <w:ind w:left="204" w:right="871"/>
        <w:jc w:val="both"/>
      </w:pPr>
      <w:r>
        <w:rPr/>
        <w:t>Figure 6.24 shows the aerodynamic surface deflections time histories. Almost maximum elevator deflection is given during the coordinated turn. Note that the disturbances cause the elevator deflection to fluctuate. In VTOL mode, aileron and elevators are almost fully deflected, since ailerons are used as flaperons in VTOL </w:t>
      </w:r>
      <w:r>
        <w:rPr>
          <w:spacing w:val="-2"/>
        </w:rPr>
        <w:t>mode.</w:t>
      </w:r>
    </w:p>
    <w:p>
      <w:pPr>
        <w:pStyle w:val="BodyText"/>
        <w:spacing w:before="7"/>
        <w:rPr>
          <w:sz w:val="11"/>
        </w:rPr>
      </w:pPr>
      <w:r>
        <w:rPr/>
        <w:drawing>
          <wp:anchor distT="0" distB="0" distL="0" distR="0" allowOverlap="1" layoutInCell="1" locked="0" behindDoc="1" simplePos="0" relativeHeight="487692800">
            <wp:simplePos x="0" y="0"/>
            <wp:positionH relativeFrom="page">
              <wp:posOffset>1338728</wp:posOffset>
            </wp:positionH>
            <wp:positionV relativeFrom="paragraph">
              <wp:posOffset>100189</wp:posOffset>
            </wp:positionV>
            <wp:extent cx="4364698" cy="1529714"/>
            <wp:effectExtent l="0" t="0" r="0" b="0"/>
            <wp:wrapTopAndBottom/>
            <wp:docPr id="689" name="Image 689"/>
            <wp:cNvGraphicFramePr>
              <a:graphicFrameLocks/>
            </wp:cNvGraphicFramePr>
            <a:graphic>
              <a:graphicData uri="http://schemas.openxmlformats.org/drawingml/2006/picture">
                <pic:pic>
                  <pic:nvPicPr>
                    <pic:cNvPr id="689" name="Image 689"/>
                    <pic:cNvPicPr/>
                  </pic:nvPicPr>
                  <pic:blipFill>
                    <a:blip r:embed="rId155" cstate="print"/>
                    <a:stretch>
                      <a:fillRect/>
                    </a:stretch>
                  </pic:blipFill>
                  <pic:spPr>
                    <a:xfrm>
                      <a:off x="0" y="0"/>
                      <a:ext cx="4364698" cy="1529714"/>
                    </a:xfrm>
                    <a:prstGeom prst="rect">
                      <a:avLst/>
                    </a:prstGeom>
                  </pic:spPr>
                </pic:pic>
              </a:graphicData>
            </a:graphic>
          </wp:anchor>
        </w:drawing>
      </w:r>
    </w:p>
    <w:p>
      <w:pPr>
        <w:pStyle w:val="BodyText"/>
        <w:ind w:right="673"/>
        <w:jc w:val="center"/>
      </w:pPr>
      <w:bookmarkStart w:name="_bookmark171" w:id="172"/>
      <w:bookmarkEnd w:id="172"/>
      <w:r>
        <w:rPr/>
      </w:r>
      <w:r>
        <w:rPr/>
        <w:t>Figure</w:t>
      </w:r>
      <w:r>
        <w:rPr>
          <w:spacing w:val="-3"/>
        </w:rPr>
        <w:t> </w:t>
      </w:r>
      <w:r>
        <w:rPr/>
        <w:t>6.24.</w:t>
      </w:r>
      <w:r>
        <w:rPr>
          <w:spacing w:val="-1"/>
        </w:rPr>
        <w:t> </w:t>
      </w:r>
      <w:r>
        <w:rPr/>
        <w:t>Control</w:t>
      </w:r>
      <w:r>
        <w:rPr>
          <w:spacing w:val="-1"/>
        </w:rPr>
        <w:t> </w:t>
      </w:r>
      <w:r>
        <w:rPr/>
        <w:t>Surface</w:t>
      </w:r>
      <w:r>
        <w:rPr>
          <w:spacing w:val="-2"/>
        </w:rPr>
        <w:t> </w:t>
      </w:r>
      <w:r>
        <w:rPr/>
        <w:t>Deflection</w:t>
      </w:r>
      <w:r>
        <w:rPr>
          <w:spacing w:val="-1"/>
        </w:rPr>
        <w:t> </w:t>
      </w:r>
      <w:r>
        <w:rPr/>
        <w:t>History</w:t>
      </w:r>
      <w:r>
        <w:rPr>
          <w:spacing w:val="-1"/>
        </w:rPr>
        <w:t> </w:t>
      </w:r>
      <w:r>
        <w:rPr/>
        <w:t>During</w:t>
      </w:r>
      <w:r>
        <w:rPr>
          <w:spacing w:val="-1"/>
        </w:rPr>
        <w:t> </w:t>
      </w:r>
      <w:r>
        <w:rPr/>
        <w:t>the </w:t>
      </w:r>
      <w:r>
        <w:rPr>
          <w:spacing w:val="-2"/>
        </w:rPr>
        <w:t>Mission</w:t>
      </w:r>
    </w:p>
    <w:p>
      <w:pPr>
        <w:pStyle w:val="BodyText"/>
        <w:spacing w:line="360" w:lineRule="auto" w:before="260"/>
        <w:ind w:left="204" w:right="871"/>
        <w:jc w:val="both"/>
      </w:pPr>
      <w:r>
        <w:rPr/>
        <w:t>Front and rear motor angular velocities are given in Figure 6.25 and 6.26, respectively. Left and right motors angular velocities are differentiating from each other when yaw moment is needed in forward flight mode and when yaw and roll moment is needed in forward flight, transition, and VTOL mode. In forward flight, rear motors are shut down.</w:t>
      </w:r>
    </w:p>
    <w:p>
      <w:pPr>
        <w:pStyle w:val="BodyText"/>
        <w:spacing w:before="63"/>
        <w:rPr>
          <w:sz w:val="20"/>
        </w:rPr>
      </w:pPr>
      <w:r>
        <w:rPr/>
        <w:drawing>
          <wp:anchor distT="0" distB="0" distL="0" distR="0" allowOverlap="1" layoutInCell="1" locked="0" behindDoc="1" simplePos="0" relativeHeight="487693312">
            <wp:simplePos x="0" y="0"/>
            <wp:positionH relativeFrom="page">
              <wp:posOffset>1305439</wp:posOffset>
            </wp:positionH>
            <wp:positionV relativeFrom="paragraph">
              <wp:posOffset>201370</wp:posOffset>
            </wp:positionV>
            <wp:extent cx="4400499" cy="1584198"/>
            <wp:effectExtent l="0" t="0" r="0" b="0"/>
            <wp:wrapTopAndBottom/>
            <wp:docPr id="690" name="Image 690"/>
            <wp:cNvGraphicFramePr>
              <a:graphicFrameLocks/>
            </wp:cNvGraphicFramePr>
            <a:graphic>
              <a:graphicData uri="http://schemas.openxmlformats.org/drawingml/2006/picture">
                <pic:pic>
                  <pic:nvPicPr>
                    <pic:cNvPr id="690" name="Image 690"/>
                    <pic:cNvPicPr/>
                  </pic:nvPicPr>
                  <pic:blipFill>
                    <a:blip r:embed="rId156" cstate="print"/>
                    <a:stretch>
                      <a:fillRect/>
                    </a:stretch>
                  </pic:blipFill>
                  <pic:spPr>
                    <a:xfrm>
                      <a:off x="0" y="0"/>
                      <a:ext cx="4400499" cy="1584198"/>
                    </a:xfrm>
                    <a:prstGeom prst="rect">
                      <a:avLst/>
                    </a:prstGeom>
                  </pic:spPr>
                </pic:pic>
              </a:graphicData>
            </a:graphic>
          </wp:anchor>
        </w:drawing>
      </w:r>
    </w:p>
    <w:p>
      <w:pPr>
        <w:pStyle w:val="BodyText"/>
        <w:spacing w:before="10"/>
      </w:pPr>
    </w:p>
    <w:p>
      <w:pPr>
        <w:pStyle w:val="BodyText"/>
        <w:spacing w:before="1"/>
        <w:ind w:right="667"/>
        <w:jc w:val="center"/>
      </w:pPr>
      <w:bookmarkStart w:name="_bookmark172" w:id="173"/>
      <w:bookmarkEnd w:id="173"/>
      <w:r>
        <w:rPr/>
      </w:r>
      <w:r>
        <w:rPr/>
        <w:t>Figure</w:t>
      </w:r>
      <w:r>
        <w:rPr>
          <w:spacing w:val="-3"/>
        </w:rPr>
        <w:t> </w:t>
      </w:r>
      <w:r>
        <w:rPr/>
        <w:t>6.25.</w:t>
      </w:r>
      <w:r>
        <w:rPr>
          <w:spacing w:val="1"/>
        </w:rPr>
        <w:t> </w:t>
      </w:r>
      <w:r>
        <w:rPr/>
        <w:t>Front</w:t>
      </w:r>
      <w:r>
        <w:rPr>
          <w:spacing w:val="-1"/>
        </w:rPr>
        <w:t> </w:t>
      </w:r>
      <w:r>
        <w:rPr/>
        <w:t>Motor Angular</w:t>
      </w:r>
      <w:r>
        <w:rPr>
          <w:spacing w:val="-1"/>
        </w:rPr>
        <w:t> </w:t>
      </w:r>
      <w:r>
        <w:rPr/>
        <w:t>Velocity Time</w:t>
      </w:r>
      <w:r>
        <w:rPr>
          <w:spacing w:val="-1"/>
        </w:rPr>
        <w:t> </w:t>
      </w:r>
      <w:r>
        <w:rPr/>
        <w:t>History</w:t>
      </w:r>
      <w:r>
        <w:rPr>
          <w:spacing w:val="-1"/>
        </w:rPr>
        <w:t> </w:t>
      </w:r>
      <w:r>
        <w:rPr/>
        <w:t>During</w:t>
      </w:r>
      <w:r>
        <w:rPr>
          <w:spacing w:val="-1"/>
        </w:rPr>
        <w:t> </w:t>
      </w:r>
      <w:r>
        <w:rPr/>
        <w:t>the </w:t>
      </w:r>
      <w:r>
        <w:rPr>
          <w:spacing w:val="-2"/>
        </w:rPr>
        <w:t>Mission</w:t>
      </w:r>
    </w:p>
    <w:p>
      <w:pPr>
        <w:spacing w:after="0"/>
        <w:jc w:val="center"/>
        <w:sectPr>
          <w:pgSz w:w="11910" w:h="16840"/>
          <w:pgMar w:header="0" w:footer="1476" w:top="1900" w:bottom="1660" w:left="1380" w:right="1400"/>
        </w:sectPr>
      </w:pPr>
    </w:p>
    <w:p>
      <w:pPr>
        <w:pStyle w:val="BodyText"/>
        <w:spacing w:before="10"/>
        <w:rPr>
          <w:sz w:val="17"/>
        </w:rPr>
      </w:pPr>
    </w:p>
    <w:p>
      <w:pPr>
        <w:pStyle w:val="BodyText"/>
        <w:ind w:left="1366"/>
        <w:rPr>
          <w:sz w:val="20"/>
        </w:rPr>
      </w:pPr>
      <w:r>
        <w:rPr>
          <w:sz w:val="20"/>
        </w:rPr>
        <w:drawing>
          <wp:inline distT="0" distB="0" distL="0" distR="0">
            <wp:extent cx="4394009" cy="1592579"/>
            <wp:effectExtent l="0" t="0" r="0" b="0"/>
            <wp:docPr id="691" name="Image 691"/>
            <wp:cNvGraphicFramePr>
              <a:graphicFrameLocks/>
            </wp:cNvGraphicFramePr>
            <a:graphic>
              <a:graphicData uri="http://schemas.openxmlformats.org/drawingml/2006/picture">
                <pic:pic>
                  <pic:nvPicPr>
                    <pic:cNvPr id="691" name="Image 691"/>
                    <pic:cNvPicPr/>
                  </pic:nvPicPr>
                  <pic:blipFill>
                    <a:blip r:embed="rId157" cstate="print"/>
                    <a:stretch>
                      <a:fillRect/>
                    </a:stretch>
                  </pic:blipFill>
                  <pic:spPr>
                    <a:xfrm>
                      <a:off x="0" y="0"/>
                      <a:ext cx="4394009" cy="1592579"/>
                    </a:xfrm>
                    <a:prstGeom prst="rect">
                      <a:avLst/>
                    </a:prstGeom>
                  </pic:spPr>
                </pic:pic>
              </a:graphicData>
            </a:graphic>
          </wp:inline>
        </w:drawing>
      </w:r>
      <w:r>
        <w:rPr>
          <w:sz w:val="20"/>
        </w:rPr>
      </w:r>
    </w:p>
    <w:p>
      <w:pPr>
        <w:pStyle w:val="BodyText"/>
        <w:spacing w:before="5"/>
      </w:pPr>
    </w:p>
    <w:p>
      <w:pPr>
        <w:pStyle w:val="BodyText"/>
        <w:ind w:left="1246"/>
      </w:pPr>
      <w:bookmarkStart w:name="_bookmark173" w:id="174"/>
      <w:bookmarkEnd w:id="174"/>
      <w:r>
        <w:rPr/>
      </w:r>
      <w:r>
        <w:rPr/>
        <w:t>Figure</w:t>
      </w:r>
      <w:r>
        <w:rPr>
          <w:spacing w:val="-3"/>
        </w:rPr>
        <w:t> </w:t>
      </w:r>
      <w:r>
        <w:rPr/>
        <w:t>6.26.</w:t>
      </w:r>
      <w:r>
        <w:rPr>
          <w:spacing w:val="-1"/>
        </w:rPr>
        <w:t> </w:t>
      </w:r>
      <w:r>
        <w:rPr/>
        <w:t>Rear Motor Angular Velocity</w:t>
      </w:r>
      <w:r>
        <w:rPr>
          <w:spacing w:val="-1"/>
        </w:rPr>
        <w:t> </w:t>
      </w:r>
      <w:r>
        <w:rPr/>
        <w:t>Time History During</w:t>
      </w:r>
      <w:r>
        <w:rPr>
          <w:spacing w:val="-1"/>
        </w:rPr>
        <w:t> </w:t>
      </w:r>
      <w:r>
        <w:rPr/>
        <w:t>the</w:t>
      </w:r>
      <w:r>
        <w:rPr>
          <w:spacing w:val="-1"/>
        </w:rPr>
        <w:t> </w:t>
      </w:r>
      <w:r>
        <w:rPr>
          <w:spacing w:val="-2"/>
        </w:rPr>
        <w:t>Mission</w:t>
      </w:r>
    </w:p>
    <w:p>
      <w:pPr>
        <w:pStyle w:val="BodyText"/>
        <w:spacing w:before="205"/>
      </w:pPr>
    </w:p>
    <w:p>
      <w:pPr>
        <w:pStyle w:val="Heading2"/>
        <w:numPr>
          <w:ilvl w:val="1"/>
          <w:numId w:val="17"/>
        </w:numPr>
        <w:tabs>
          <w:tab w:pos="1615" w:val="left" w:leader="none"/>
        </w:tabs>
        <w:spacing w:line="240" w:lineRule="auto" w:before="0" w:after="0"/>
        <w:ind w:left="1615" w:right="0" w:hanging="720"/>
        <w:jc w:val="left"/>
      </w:pPr>
      <w:bookmarkStart w:name="_bookmark174" w:id="175"/>
      <w:bookmarkEnd w:id="175"/>
      <w:r>
        <w:rPr>
          <w:b w:val="0"/>
        </w:rPr>
      </w:r>
      <w:r>
        <w:rPr/>
        <w:t>Vulnerability</w:t>
      </w:r>
      <w:r>
        <w:rPr>
          <w:spacing w:val="-4"/>
        </w:rPr>
        <w:t> </w:t>
      </w:r>
      <w:r>
        <w:rPr/>
        <w:t>Analysis</w:t>
      </w:r>
      <w:r>
        <w:rPr>
          <w:spacing w:val="-5"/>
        </w:rPr>
        <w:t> </w:t>
      </w:r>
      <w:r>
        <w:rPr/>
        <w:t>Against</w:t>
      </w:r>
      <w:r>
        <w:rPr>
          <w:spacing w:val="-2"/>
        </w:rPr>
        <w:t> </w:t>
      </w:r>
      <w:r>
        <w:rPr/>
        <w:t>Parameter</w:t>
      </w:r>
      <w:r>
        <w:rPr>
          <w:spacing w:val="-2"/>
        </w:rPr>
        <w:t> Variations</w:t>
      </w:r>
    </w:p>
    <w:p>
      <w:pPr>
        <w:pStyle w:val="BodyText"/>
        <w:spacing w:before="220"/>
        <w:rPr>
          <w:b/>
        </w:rPr>
      </w:pPr>
    </w:p>
    <w:p>
      <w:pPr>
        <w:pStyle w:val="BodyText"/>
        <w:spacing w:line="360" w:lineRule="auto" w:before="1"/>
        <w:ind w:left="895" w:right="179"/>
        <w:jc w:val="both"/>
      </w:pPr>
      <w:r>
        <w:rPr/>
        <w:t>Non-linear</w:t>
      </w:r>
      <w:r>
        <w:rPr>
          <w:spacing w:val="-13"/>
        </w:rPr>
        <w:t> </w:t>
      </w:r>
      <w:r>
        <w:rPr/>
        <w:t>six</w:t>
      </w:r>
      <w:r>
        <w:rPr>
          <w:spacing w:val="-11"/>
        </w:rPr>
        <w:t> </w:t>
      </w:r>
      <w:r>
        <w:rPr/>
        <w:t>DoF</w:t>
      </w:r>
      <w:r>
        <w:rPr>
          <w:spacing w:val="-14"/>
        </w:rPr>
        <w:t> </w:t>
      </w:r>
      <w:r>
        <w:rPr/>
        <w:t>model</w:t>
      </w:r>
      <w:r>
        <w:rPr>
          <w:spacing w:val="-12"/>
        </w:rPr>
        <w:t> </w:t>
      </w:r>
      <w:r>
        <w:rPr/>
        <w:t>is</w:t>
      </w:r>
      <w:r>
        <w:rPr>
          <w:spacing w:val="-11"/>
        </w:rPr>
        <w:t> </w:t>
      </w:r>
      <w:r>
        <w:rPr/>
        <w:t>good</w:t>
      </w:r>
      <w:r>
        <w:rPr>
          <w:spacing w:val="-12"/>
        </w:rPr>
        <w:t> </w:t>
      </w:r>
      <w:r>
        <w:rPr/>
        <w:t>as</w:t>
      </w:r>
      <w:r>
        <w:rPr>
          <w:spacing w:val="-12"/>
        </w:rPr>
        <w:t> </w:t>
      </w:r>
      <w:r>
        <w:rPr/>
        <w:t>how</w:t>
      </w:r>
      <w:r>
        <w:rPr>
          <w:spacing w:val="-13"/>
        </w:rPr>
        <w:t> </w:t>
      </w:r>
      <w:r>
        <w:rPr/>
        <w:t>much</w:t>
      </w:r>
      <w:r>
        <w:rPr>
          <w:spacing w:val="-13"/>
        </w:rPr>
        <w:t> </w:t>
      </w:r>
      <w:r>
        <w:rPr/>
        <w:t>it</w:t>
      </w:r>
      <w:r>
        <w:rPr>
          <w:spacing w:val="-11"/>
        </w:rPr>
        <w:t> </w:t>
      </w:r>
      <w:r>
        <w:rPr/>
        <w:t>is</w:t>
      </w:r>
      <w:r>
        <w:rPr>
          <w:spacing w:val="-11"/>
        </w:rPr>
        <w:t> </w:t>
      </w:r>
      <w:r>
        <w:rPr/>
        <w:t>close</w:t>
      </w:r>
      <w:r>
        <w:rPr>
          <w:spacing w:val="-12"/>
        </w:rPr>
        <w:t> </w:t>
      </w:r>
      <w:r>
        <w:rPr/>
        <w:t>to</w:t>
      </w:r>
      <w:r>
        <w:rPr>
          <w:spacing w:val="-12"/>
        </w:rPr>
        <w:t> </w:t>
      </w:r>
      <w:r>
        <w:rPr/>
        <w:t>the</w:t>
      </w:r>
      <w:r>
        <w:rPr>
          <w:spacing w:val="-13"/>
        </w:rPr>
        <w:t> </w:t>
      </w:r>
      <w:r>
        <w:rPr/>
        <w:t>real</w:t>
      </w:r>
      <w:r>
        <w:rPr>
          <w:spacing w:val="-12"/>
        </w:rPr>
        <w:t> </w:t>
      </w:r>
      <w:r>
        <w:rPr/>
        <w:t>plant.</w:t>
      </w:r>
      <w:r>
        <w:rPr>
          <w:spacing w:val="-12"/>
        </w:rPr>
        <w:t> </w:t>
      </w:r>
      <w:r>
        <w:rPr/>
        <w:t>However, in real life, there will always be a deviation from the simulation world since there are several assumptions made while developing the six DoF model. Even if no assumption has been made while developing the model, there would be some differences from real-world applications.</w:t>
      </w:r>
    </w:p>
    <w:p>
      <w:pPr>
        <w:pStyle w:val="BodyText"/>
        <w:spacing w:line="360" w:lineRule="auto" w:before="160"/>
        <w:ind w:left="895" w:right="181"/>
        <w:jc w:val="both"/>
      </w:pPr>
      <w:r>
        <w:rPr/>
        <w:t>Therefore, the controller should be robust against the uncertainties. Vulnerability analysis</w:t>
      </w:r>
      <w:r>
        <w:rPr>
          <w:spacing w:val="-9"/>
        </w:rPr>
        <w:t> </w:t>
      </w:r>
      <w:r>
        <w:rPr/>
        <w:t>has</w:t>
      </w:r>
      <w:r>
        <w:rPr>
          <w:spacing w:val="-9"/>
        </w:rPr>
        <w:t> </w:t>
      </w:r>
      <w:r>
        <w:rPr/>
        <w:t>been</w:t>
      </w:r>
      <w:r>
        <w:rPr>
          <w:spacing w:val="-10"/>
        </w:rPr>
        <w:t> </w:t>
      </w:r>
      <w:r>
        <w:rPr/>
        <w:t>done</w:t>
      </w:r>
      <w:r>
        <w:rPr>
          <w:spacing w:val="-11"/>
        </w:rPr>
        <w:t> </w:t>
      </w:r>
      <w:r>
        <w:rPr/>
        <w:t>to</w:t>
      </w:r>
      <w:r>
        <w:rPr>
          <w:spacing w:val="-8"/>
        </w:rPr>
        <w:t> </w:t>
      </w:r>
      <w:r>
        <w:rPr/>
        <w:t>see</w:t>
      </w:r>
      <w:r>
        <w:rPr>
          <w:spacing w:val="-11"/>
        </w:rPr>
        <w:t> </w:t>
      </w:r>
      <w:r>
        <w:rPr/>
        <w:t>how</w:t>
      </w:r>
      <w:r>
        <w:rPr>
          <w:spacing w:val="-10"/>
        </w:rPr>
        <w:t> </w:t>
      </w:r>
      <w:r>
        <w:rPr/>
        <w:t>the</w:t>
      </w:r>
      <w:r>
        <w:rPr>
          <w:spacing w:val="-8"/>
        </w:rPr>
        <w:t> </w:t>
      </w:r>
      <w:r>
        <w:rPr/>
        <w:t>system</w:t>
      </w:r>
      <w:r>
        <w:rPr>
          <w:spacing w:val="-9"/>
        </w:rPr>
        <w:t> </w:t>
      </w:r>
      <w:r>
        <w:rPr/>
        <w:t>will</w:t>
      </w:r>
      <w:r>
        <w:rPr>
          <w:spacing w:val="-9"/>
        </w:rPr>
        <w:t> </w:t>
      </w:r>
      <w:r>
        <w:rPr/>
        <w:t>behave</w:t>
      </w:r>
      <w:r>
        <w:rPr>
          <w:spacing w:val="-8"/>
        </w:rPr>
        <w:t> </w:t>
      </w:r>
      <w:r>
        <w:rPr/>
        <w:t>when</w:t>
      </w:r>
      <w:r>
        <w:rPr>
          <w:spacing w:val="-10"/>
        </w:rPr>
        <w:t> </w:t>
      </w:r>
      <w:r>
        <w:rPr/>
        <w:t>some</w:t>
      </w:r>
      <w:r>
        <w:rPr>
          <w:spacing w:val="-10"/>
        </w:rPr>
        <w:t> </w:t>
      </w:r>
      <w:r>
        <w:rPr/>
        <w:t>parameters</w:t>
      </w:r>
      <w:r>
        <w:rPr>
          <w:spacing w:val="-10"/>
        </w:rPr>
        <w:t> </w:t>
      </w:r>
      <w:r>
        <w:rPr/>
        <w:t>are changed. Figure 6.27 shows the pitch response of the aircraft in several parameter change</w:t>
      </w:r>
      <w:r>
        <w:rPr>
          <w:spacing w:val="-15"/>
        </w:rPr>
        <w:t> </w:t>
      </w:r>
      <w:r>
        <w:rPr/>
        <w:t>conditions.</w:t>
      </w:r>
      <w:r>
        <w:rPr>
          <w:spacing w:val="-15"/>
        </w:rPr>
        <w:t> </w:t>
      </w:r>
      <w:r>
        <w:rPr/>
        <w:t>Figure</w:t>
      </w:r>
      <w:r>
        <w:rPr>
          <w:spacing w:val="-15"/>
        </w:rPr>
        <w:t> </w:t>
      </w:r>
      <w:r>
        <w:rPr/>
        <w:t>6.27.a</w:t>
      </w:r>
      <w:r>
        <w:rPr>
          <w:spacing w:val="-15"/>
        </w:rPr>
        <w:t> </w:t>
      </w:r>
      <w:r>
        <w:rPr/>
        <w:t>assumes</w:t>
      </w:r>
      <w:r>
        <w:rPr>
          <w:spacing w:val="-15"/>
        </w:rPr>
        <w:t> </w:t>
      </w:r>
      <w:r>
        <w:rPr/>
        <w:t>that</w:t>
      </w:r>
      <w:r>
        <w:rPr>
          <w:spacing w:val="-15"/>
        </w:rPr>
        <w:t> </w:t>
      </w:r>
      <w:r>
        <w:rPr/>
        <w:t>no</w:t>
      </w:r>
      <w:r>
        <w:rPr>
          <w:spacing w:val="-15"/>
        </w:rPr>
        <w:t> </w:t>
      </w:r>
      <w:r>
        <w:rPr/>
        <w:t>error</w:t>
      </w:r>
      <w:r>
        <w:rPr>
          <w:spacing w:val="-15"/>
        </w:rPr>
        <w:t> </w:t>
      </w:r>
      <w:r>
        <w:rPr/>
        <w:t>has</w:t>
      </w:r>
      <w:r>
        <w:rPr>
          <w:spacing w:val="-15"/>
        </w:rPr>
        <w:t> </w:t>
      </w:r>
      <w:r>
        <w:rPr/>
        <w:t>been</w:t>
      </w:r>
      <w:r>
        <w:rPr>
          <w:spacing w:val="-15"/>
        </w:rPr>
        <w:t> </w:t>
      </w:r>
      <w:r>
        <w:rPr/>
        <w:t>made</w:t>
      </w:r>
      <w:r>
        <w:rPr>
          <w:spacing w:val="-15"/>
        </w:rPr>
        <w:t> </w:t>
      </w:r>
      <w:r>
        <w:rPr/>
        <w:t>when</w:t>
      </w:r>
      <w:r>
        <w:rPr>
          <w:spacing w:val="-15"/>
        </w:rPr>
        <w:t> </w:t>
      </w:r>
      <w:r>
        <w:rPr/>
        <w:t>the</w:t>
      </w:r>
      <w:r>
        <w:rPr>
          <w:spacing w:val="-15"/>
        </w:rPr>
        <w:t> </w:t>
      </w:r>
      <w:r>
        <w:rPr/>
        <w:t>static coefficients</w:t>
      </w:r>
      <w:r>
        <w:rPr>
          <w:spacing w:val="-10"/>
        </w:rPr>
        <w:t> </w:t>
      </w:r>
      <w:r>
        <w:rPr/>
        <w:t>are</w:t>
      </w:r>
      <w:r>
        <w:rPr>
          <w:spacing w:val="-12"/>
        </w:rPr>
        <w:t> </w:t>
      </w:r>
      <w:r>
        <w:rPr/>
        <w:t>obtained</w:t>
      </w:r>
      <w:r>
        <w:rPr>
          <w:spacing w:val="-8"/>
        </w:rPr>
        <w:t> </w:t>
      </w:r>
      <w:r>
        <w:rPr/>
        <w:t>from</w:t>
      </w:r>
      <w:r>
        <w:rPr>
          <w:spacing w:val="-10"/>
        </w:rPr>
        <w:t> </w:t>
      </w:r>
      <w:r>
        <w:rPr/>
        <w:t>CFD</w:t>
      </w:r>
      <w:r>
        <w:rPr>
          <w:spacing w:val="-9"/>
        </w:rPr>
        <w:t> </w:t>
      </w:r>
      <w:r>
        <w:rPr/>
        <w:t>analysis.</w:t>
      </w:r>
      <w:r>
        <w:rPr>
          <w:spacing w:val="-10"/>
        </w:rPr>
        <w:t> </w:t>
      </w:r>
      <w:r>
        <w:rPr/>
        <w:t>While</w:t>
      </w:r>
      <w:r>
        <w:rPr>
          <w:spacing w:val="-12"/>
        </w:rPr>
        <w:t> </w:t>
      </w:r>
      <w:r>
        <w:rPr/>
        <w:t>Figure</w:t>
      </w:r>
      <w:r>
        <w:rPr>
          <w:spacing w:val="-12"/>
        </w:rPr>
        <w:t> </w:t>
      </w:r>
      <w:r>
        <w:rPr/>
        <w:t>6.27.b</w:t>
      </w:r>
      <w:r>
        <w:rPr>
          <w:spacing w:val="-8"/>
        </w:rPr>
        <w:t> </w:t>
      </w:r>
      <w:r>
        <w:rPr/>
        <w:t>assumes</w:t>
      </w:r>
      <w:r>
        <w:rPr>
          <w:spacing w:val="-10"/>
        </w:rPr>
        <w:t> </w:t>
      </w:r>
      <w:r>
        <w:rPr/>
        <w:t>that</w:t>
      </w:r>
      <w:r>
        <w:rPr>
          <w:spacing w:val="-10"/>
        </w:rPr>
        <w:t> </w:t>
      </w:r>
      <w:r>
        <w:rPr/>
        <w:t>there is a 5% error, Figure 6.27.b assumes a 10% error.</w:t>
      </w:r>
    </w:p>
    <w:p>
      <w:pPr>
        <w:pStyle w:val="BodyText"/>
        <w:spacing w:line="360" w:lineRule="auto" w:before="161"/>
        <w:ind w:left="895" w:right="181"/>
        <w:jc w:val="both"/>
      </w:pPr>
      <w:r>
        <w:rPr/>
        <w:t>System behavior against uncertainties seems good, according to Figure 6.27. Static coefficient errors change the behavior slightly while the damping derivative uncertainties are</w:t>
      </w:r>
      <w:r>
        <w:rPr>
          <w:spacing w:val="-1"/>
        </w:rPr>
        <w:t> </w:t>
      </w:r>
      <w:r>
        <w:rPr/>
        <w:t>highly effective on-pitch response. If damping derivative changes, more than 10%, the system is starting to be unstable. Note that damping derivative is effecting the system behaves very much because the system is linearized around no</w:t>
      </w:r>
      <w:r>
        <w:rPr>
          <w:spacing w:val="-10"/>
        </w:rPr>
        <w:t> </w:t>
      </w:r>
      <w:r>
        <w:rPr/>
        <w:t>error</w:t>
      </w:r>
      <w:r>
        <w:rPr>
          <w:spacing w:val="-10"/>
        </w:rPr>
        <w:t> </w:t>
      </w:r>
      <w:r>
        <w:rPr/>
        <w:t>condition,</w:t>
      </w:r>
      <w:r>
        <w:rPr>
          <w:spacing w:val="-9"/>
        </w:rPr>
        <w:t> </w:t>
      </w:r>
      <w:r>
        <w:rPr/>
        <w:t>and</w:t>
      </w:r>
      <w:r>
        <w:rPr>
          <w:spacing w:val="-8"/>
        </w:rPr>
        <w:t> </w:t>
      </w:r>
      <w:r>
        <w:rPr/>
        <w:t>the</w:t>
      </w:r>
      <w:r>
        <w:rPr>
          <w:spacing w:val="-10"/>
        </w:rPr>
        <w:t> </w:t>
      </w:r>
      <w:r>
        <w:rPr/>
        <w:t>system</w:t>
      </w:r>
      <w:r>
        <w:rPr>
          <w:spacing w:val="-9"/>
        </w:rPr>
        <w:t> </w:t>
      </w:r>
      <w:r>
        <w:rPr/>
        <w:t>is</w:t>
      </w:r>
      <w:r>
        <w:rPr>
          <w:spacing w:val="-9"/>
        </w:rPr>
        <w:t> </w:t>
      </w:r>
      <w:r>
        <w:rPr/>
        <w:t>getting</w:t>
      </w:r>
      <w:r>
        <w:rPr>
          <w:spacing w:val="-9"/>
        </w:rPr>
        <w:t> </w:t>
      </w:r>
      <w:r>
        <w:rPr/>
        <w:t>far</w:t>
      </w:r>
      <w:r>
        <w:rPr>
          <w:spacing w:val="-10"/>
        </w:rPr>
        <w:t> </w:t>
      </w:r>
      <w:r>
        <w:rPr/>
        <w:t>away</w:t>
      </w:r>
      <w:r>
        <w:rPr>
          <w:spacing w:val="-10"/>
        </w:rPr>
        <w:t> </w:t>
      </w:r>
      <w:r>
        <w:rPr/>
        <w:t>from</w:t>
      </w:r>
      <w:r>
        <w:rPr>
          <w:spacing w:val="-9"/>
        </w:rPr>
        <w:t> </w:t>
      </w:r>
      <w:r>
        <w:rPr/>
        <w:t>the</w:t>
      </w:r>
      <w:r>
        <w:rPr>
          <w:spacing w:val="-11"/>
        </w:rPr>
        <w:t> </w:t>
      </w:r>
      <w:r>
        <w:rPr/>
        <w:t>trim</w:t>
      </w:r>
      <w:r>
        <w:rPr>
          <w:spacing w:val="-9"/>
        </w:rPr>
        <w:t> </w:t>
      </w:r>
      <w:r>
        <w:rPr/>
        <w:t>point</w:t>
      </w:r>
      <w:r>
        <w:rPr>
          <w:spacing w:val="-9"/>
        </w:rPr>
        <w:t> </w:t>
      </w:r>
      <w:r>
        <w:rPr/>
        <w:t>when</w:t>
      </w:r>
      <w:r>
        <w:rPr>
          <w:spacing w:val="-10"/>
        </w:rPr>
        <w:t> </w:t>
      </w:r>
      <w:r>
        <w:rPr/>
        <w:t>these errors are made.</w:t>
      </w:r>
    </w:p>
    <w:p>
      <w:pPr>
        <w:spacing w:after="0" w:line="360" w:lineRule="auto"/>
        <w:jc w:val="both"/>
        <w:sectPr>
          <w:pgSz w:w="11910" w:h="16840"/>
          <w:pgMar w:header="0" w:footer="1476" w:top="1920" w:bottom="1660" w:left="1380" w:right="1400"/>
        </w:sectPr>
      </w:pPr>
    </w:p>
    <w:p>
      <w:pPr>
        <w:pStyle w:val="BodyText"/>
        <w:rPr>
          <w:sz w:val="20"/>
        </w:rPr>
      </w:pPr>
    </w:p>
    <w:p>
      <w:pPr>
        <w:pStyle w:val="BodyText"/>
        <w:spacing w:before="214" w:after="1"/>
        <w:rPr>
          <w:sz w:val="20"/>
        </w:rPr>
      </w:pPr>
    </w:p>
    <w:p>
      <w:pPr>
        <w:pStyle w:val="BodyText"/>
        <w:ind w:left="204"/>
        <w:rPr>
          <w:sz w:val="20"/>
        </w:rPr>
      </w:pPr>
      <w:r>
        <w:rPr>
          <w:sz w:val="20"/>
        </w:rPr>
        <mc:AlternateContent>
          <mc:Choice Requires="wps">
            <w:drawing>
              <wp:inline distT="0" distB="0" distL="0" distR="0">
                <wp:extent cx="4893310" cy="4986020"/>
                <wp:effectExtent l="0" t="0" r="0" b="5079"/>
                <wp:docPr id="692" name="Group 692"/>
                <wp:cNvGraphicFramePr>
                  <a:graphicFrameLocks/>
                </wp:cNvGraphicFramePr>
                <a:graphic>
                  <a:graphicData uri="http://schemas.microsoft.com/office/word/2010/wordprocessingGroup">
                    <wpg:wgp>
                      <wpg:cNvPr id="692" name="Group 692"/>
                      <wpg:cNvGrpSpPr/>
                      <wpg:grpSpPr>
                        <a:xfrm>
                          <a:off x="0" y="0"/>
                          <a:ext cx="4893310" cy="4986020"/>
                          <a:chExt cx="4893310" cy="4986020"/>
                        </a:xfrm>
                      </wpg:grpSpPr>
                      <pic:pic>
                        <pic:nvPicPr>
                          <pic:cNvPr id="693" name="Image 693"/>
                          <pic:cNvPicPr/>
                        </pic:nvPicPr>
                        <pic:blipFill>
                          <a:blip r:embed="rId158" cstate="print"/>
                          <a:stretch>
                            <a:fillRect/>
                          </a:stretch>
                        </pic:blipFill>
                        <pic:spPr>
                          <a:xfrm>
                            <a:off x="465187" y="0"/>
                            <a:ext cx="4253139" cy="1628508"/>
                          </a:xfrm>
                          <a:prstGeom prst="rect">
                            <a:avLst/>
                          </a:prstGeom>
                        </pic:spPr>
                      </pic:pic>
                      <pic:pic>
                        <pic:nvPicPr>
                          <pic:cNvPr id="694" name="Image 694"/>
                          <pic:cNvPicPr/>
                        </pic:nvPicPr>
                        <pic:blipFill>
                          <a:blip r:embed="rId159" cstate="print"/>
                          <a:stretch>
                            <a:fillRect/>
                          </a:stretch>
                        </pic:blipFill>
                        <pic:spPr>
                          <a:xfrm>
                            <a:off x="0" y="1621194"/>
                            <a:ext cx="4734941" cy="3364611"/>
                          </a:xfrm>
                          <a:prstGeom prst="rect">
                            <a:avLst/>
                          </a:prstGeom>
                        </pic:spPr>
                      </pic:pic>
                      <wps:wsp>
                        <wps:cNvPr id="695" name="Graphic 695"/>
                        <wps:cNvSpPr/>
                        <wps:spPr>
                          <a:xfrm>
                            <a:off x="4036695" y="171882"/>
                            <a:ext cx="511809" cy="3736340"/>
                          </a:xfrm>
                          <a:custGeom>
                            <a:avLst/>
                            <a:gdLst/>
                            <a:ahLst/>
                            <a:cxnLst/>
                            <a:rect l="l" t="t" r="r" b="b"/>
                            <a:pathLst>
                              <a:path w="511809" h="3736340">
                                <a:moveTo>
                                  <a:pt x="485724" y="286016"/>
                                </a:moveTo>
                                <a:lnTo>
                                  <a:pt x="454926" y="286016"/>
                                </a:lnTo>
                                <a:lnTo>
                                  <a:pt x="454926" y="156070"/>
                                </a:lnTo>
                                <a:lnTo>
                                  <a:pt x="456946" y="156070"/>
                                </a:lnTo>
                                <a:lnTo>
                                  <a:pt x="456946" y="0"/>
                                </a:lnTo>
                                <a:lnTo>
                                  <a:pt x="14732" y="0"/>
                                </a:lnTo>
                                <a:lnTo>
                                  <a:pt x="14732" y="152120"/>
                                </a:lnTo>
                                <a:lnTo>
                                  <a:pt x="12700" y="152120"/>
                                </a:lnTo>
                                <a:lnTo>
                                  <a:pt x="12700" y="293103"/>
                                </a:lnTo>
                                <a:lnTo>
                                  <a:pt x="16764" y="293103"/>
                                </a:lnTo>
                                <a:lnTo>
                                  <a:pt x="16764" y="436232"/>
                                </a:lnTo>
                                <a:lnTo>
                                  <a:pt x="485724" y="436232"/>
                                </a:lnTo>
                                <a:lnTo>
                                  <a:pt x="485724" y="286016"/>
                                </a:lnTo>
                                <a:close/>
                              </a:path>
                              <a:path w="511809" h="3736340">
                                <a:moveTo>
                                  <a:pt x="498462" y="3444176"/>
                                </a:moveTo>
                                <a:lnTo>
                                  <a:pt x="494919" y="3444176"/>
                                </a:lnTo>
                                <a:lnTo>
                                  <a:pt x="494919" y="3300057"/>
                                </a:lnTo>
                                <a:lnTo>
                                  <a:pt x="0" y="3300057"/>
                                </a:lnTo>
                                <a:lnTo>
                                  <a:pt x="0" y="3457054"/>
                                </a:lnTo>
                                <a:lnTo>
                                  <a:pt x="3556" y="3457054"/>
                                </a:lnTo>
                                <a:lnTo>
                                  <a:pt x="3556" y="3605009"/>
                                </a:lnTo>
                                <a:lnTo>
                                  <a:pt x="11049" y="3605009"/>
                                </a:lnTo>
                                <a:lnTo>
                                  <a:pt x="11049" y="3736327"/>
                                </a:lnTo>
                                <a:lnTo>
                                  <a:pt x="490588" y="3736327"/>
                                </a:lnTo>
                                <a:lnTo>
                                  <a:pt x="490588" y="3605009"/>
                                </a:lnTo>
                                <a:lnTo>
                                  <a:pt x="498462" y="3605009"/>
                                </a:lnTo>
                                <a:lnTo>
                                  <a:pt x="498462" y="3444176"/>
                                </a:lnTo>
                                <a:close/>
                              </a:path>
                              <a:path w="511809" h="3736340">
                                <a:moveTo>
                                  <a:pt x="511810" y="1782978"/>
                                </a:moveTo>
                                <a:lnTo>
                                  <a:pt x="508254" y="1782978"/>
                                </a:lnTo>
                                <a:lnTo>
                                  <a:pt x="508254" y="1642097"/>
                                </a:lnTo>
                                <a:lnTo>
                                  <a:pt x="13335" y="1642097"/>
                                </a:lnTo>
                                <a:lnTo>
                                  <a:pt x="13335" y="1812277"/>
                                </a:lnTo>
                                <a:lnTo>
                                  <a:pt x="16891" y="1812277"/>
                                </a:lnTo>
                                <a:lnTo>
                                  <a:pt x="16891" y="1957311"/>
                                </a:lnTo>
                                <a:lnTo>
                                  <a:pt x="24384" y="1957311"/>
                                </a:lnTo>
                                <a:lnTo>
                                  <a:pt x="24384" y="2094852"/>
                                </a:lnTo>
                                <a:lnTo>
                                  <a:pt x="497332" y="2094852"/>
                                </a:lnTo>
                                <a:lnTo>
                                  <a:pt x="497332" y="1957311"/>
                                </a:lnTo>
                                <a:lnTo>
                                  <a:pt x="511810" y="1957311"/>
                                </a:lnTo>
                                <a:lnTo>
                                  <a:pt x="511810" y="1782978"/>
                                </a:lnTo>
                                <a:close/>
                              </a:path>
                            </a:pathLst>
                          </a:custGeom>
                          <a:solidFill>
                            <a:srgbClr val="FFFFFF"/>
                          </a:solidFill>
                        </wps:spPr>
                        <wps:bodyPr wrap="square" lIns="0" tIns="0" rIns="0" bIns="0" rtlCol="0">
                          <a:prstTxWarp prst="textNoShape">
                            <a:avLst/>
                          </a:prstTxWarp>
                          <a:noAutofit/>
                        </wps:bodyPr>
                      </wps:wsp>
                      <wps:wsp>
                        <wps:cNvPr id="696" name="Textbox 696"/>
                        <wps:cNvSpPr txBox="1"/>
                        <wps:spPr>
                          <a:xfrm>
                            <a:off x="4083684" y="215469"/>
                            <a:ext cx="423545" cy="367665"/>
                          </a:xfrm>
                          <a:prstGeom prst="rect">
                            <a:avLst/>
                          </a:prstGeom>
                        </wps:spPr>
                        <wps:txbx>
                          <w:txbxContent>
                            <w:p>
                              <w:pPr>
                                <w:spacing w:line="120" w:lineRule="exact" w:before="0"/>
                                <w:ind w:left="9"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7"/>
                                <w:ind w:left="7"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𝟓%</w:t>
                              </w:r>
                            </w:p>
                            <w:p>
                              <w:pPr>
                                <w:spacing w:before="75"/>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wps:txbx>
                        <wps:bodyPr wrap="square" lIns="0" tIns="0" rIns="0" bIns="0" rtlCol="0">
                          <a:noAutofit/>
                        </wps:bodyPr>
                      </wps:wsp>
                      <wps:wsp>
                        <wps:cNvPr id="697" name="Textbox 697"/>
                        <wps:cNvSpPr txBox="1"/>
                        <wps:spPr>
                          <a:xfrm>
                            <a:off x="4702809" y="567178"/>
                            <a:ext cx="180975" cy="168910"/>
                          </a:xfrm>
                          <a:prstGeom prst="rect">
                            <a:avLst/>
                          </a:prstGeom>
                        </wps:spPr>
                        <wps:txbx>
                          <w:txbxContent>
                            <w:p>
                              <w:pPr>
                                <w:spacing w:line="266" w:lineRule="exact" w:before="0"/>
                                <w:ind w:left="0" w:right="0" w:firstLine="0"/>
                                <w:jc w:val="left"/>
                                <w:rPr>
                                  <w:sz w:val="24"/>
                                </w:rPr>
                              </w:pPr>
                              <w:r>
                                <w:rPr>
                                  <w:spacing w:val="-5"/>
                                  <w:sz w:val="24"/>
                                </w:rPr>
                                <w:t>(a)</w:t>
                              </w:r>
                            </w:p>
                          </w:txbxContent>
                        </wps:txbx>
                        <wps:bodyPr wrap="square" lIns="0" tIns="0" rIns="0" bIns="0" rtlCol="0">
                          <a:noAutofit/>
                        </wps:bodyPr>
                      </wps:wsp>
                      <wps:wsp>
                        <wps:cNvPr id="698" name="Textbox 698"/>
                        <wps:cNvSpPr txBox="1"/>
                        <wps:spPr>
                          <a:xfrm>
                            <a:off x="4082160" y="1864818"/>
                            <a:ext cx="381000" cy="227965"/>
                          </a:xfrm>
                          <a:prstGeom prst="rect">
                            <a:avLst/>
                          </a:prstGeom>
                        </wps:spPr>
                        <wps:txbx>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2"/>
                                <w:ind w:left="4"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𝟓%</w:t>
                              </w:r>
                            </w:p>
                          </w:txbxContent>
                        </wps:txbx>
                        <wps:bodyPr wrap="square" lIns="0" tIns="0" rIns="0" bIns="0" rtlCol="0">
                          <a:noAutofit/>
                        </wps:bodyPr>
                      </wps:wsp>
                      <wps:wsp>
                        <wps:cNvPr id="699" name="Textbox 699"/>
                        <wps:cNvSpPr txBox="1"/>
                        <wps:spPr>
                          <a:xfrm>
                            <a:off x="4085209" y="2148282"/>
                            <a:ext cx="423545" cy="85725"/>
                          </a:xfrm>
                          <a:prstGeom prst="rect">
                            <a:avLst/>
                          </a:prstGeom>
                        </wps:spPr>
                        <wps:txbx>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wps:txbx>
                        <wps:bodyPr wrap="square" lIns="0" tIns="0" rIns="0" bIns="0" rtlCol="0">
                          <a:noAutofit/>
                        </wps:bodyPr>
                      </wps:wsp>
                      <wps:wsp>
                        <wps:cNvPr id="700" name="Textbox 700"/>
                        <wps:cNvSpPr txBox="1"/>
                        <wps:spPr>
                          <a:xfrm>
                            <a:off x="4702809" y="2201287"/>
                            <a:ext cx="190500" cy="168910"/>
                          </a:xfrm>
                          <a:prstGeom prst="rect">
                            <a:avLst/>
                          </a:prstGeom>
                        </wps:spPr>
                        <wps:txbx>
                          <w:txbxContent>
                            <w:p>
                              <w:pPr>
                                <w:spacing w:line="266" w:lineRule="exact" w:before="0"/>
                                <w:ind w:left="0" w:right="0" w:firstLine="0"/>
                                <w:jc w:val="left"/>
                                <w:rPr>
                                  <w:sz w:val="24"/>
                                </w:rPr>
                              </w:pPr>
                              <w:r>
                                <w:rPr>
                                  <w:spacing w:val="-5"/>
                                  <w:sz w:val="24"/>
                                </w:rPr>
                                <w:t>(b)</w:t>
                              </w:r>
                            </w:p>
                          </w:txbxContent>
                        </wps:txbx>
                        <wps:bodyPr wrap="square" lIns="0" tIns="0" rIns="0" bIns="0" rtlCol="0">
                          <a:noAutofit/>
                        </wps:bodyPr>
                      </wps:wsp>
                      <wps:wsp>
                        <wps:cNvPr id="701" name="Textbox 701"/>
                        <wps:cNvSpPr txBox="1"/>
                        <wps:spPr>
                          <a:xfrm>
                            <a:off x="4068445" y="3515310"/>
                            <a:ext cx="381000" cy="232410"/>
                          </a:xfrm>
                          <a:prstGeom prst="rect">
                            <a:avLst/>
                          </a:prstGeom>
                        </wps:spPr>
                        <wps:txbx>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9"/>
                                <w:ind w:left="4"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𝟓%</w:t>
                              </w:r>
                            </w:p>
                          </w:txbxContent>
                        </wps:txbx>
                        <wps:bodyPr wrap="square" lIns="0" tIns="0" rIns="0" bIns="0" rtlCol="0">
                          <a:noAutofit/>
                        </wps:bodyPr>
                      </wps:wsp>
                      <wps:wsp>
                        <wps:cNvPr id="702" name="Textbox 702"/>
                        <wps:cNvSpPr txBox="1"/>
                        <wps:spPr>
                          <a:xfrm>
                            <a:off x="4074540" y="3795489"/>
                            <a:ext cx="424180" cy="86360"/>
                          </a:xfrm>
                          <a:prstGeom prst="rect">
                            <a:avLst/>
                          </a:prstGeom>
                        </wps:spPr>
                        <wps:txbx>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0"/>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wps:txbx>
                        <wps:bodyPr wrap="square" lIns="0" tIns="0" rIns="0" bIns="0" rtlCol="0">
                          <a:noAutofit/>
                        </wps:bodyPr>
                      </wps:wsp>
                      <wps:wsp>
                        <wps:cNvPr id="703" name="Textbox 703"/>
                        <wps:cNvSpPr txBox="1"/>
                        <wps:spPr>
                          <a:xfrm>
                            <a:off x="4702809" y="3855081"/>
                            <a:ext cx="180975" cy="168910"/>
                          </a:xfrm>
                          <a:prstGeom prst="rect">
                            <a:avLst/>
                          </a:prstGeom>
                        </wps:spPr>
                        <wps:txbx>
                          <w:txbxContent>
                            <w:p>
                              <w:pPr>
                                <w:spacing w:line="266" w:lineRule="exact" w:before="0"/>
                                <w:ind w:left="0" w:right="0" w:firstLine="0"/>
                                <w:jc w:val="left"/>
                                <w:rPr>
                                  <w:sz w:val="24"/>
                                </w:rPr>
                              </w:pPr>
                              <w:r>
                                <w:rPr>
                                  <w:spacing w:val="-5"/>
                                  <w:sz w:val="24"/>
                                </w:rPr>
                                <w:t>(c)</w:t>
                              </w:r>
                            </w:p>
                          </w:txbxContent>
                        </wps:txbx>
                        <wps:bodyPr wrap="square" lIns="0" tIns="0" rIns="0" bIns="0" rtlCol="0">
                          <a:noAutofit/>
                        </wps:bodyPr>
                      </wps:wsp>
                    </wpg:wgp>
                  </a:graphicData>
                </a:graphic>
              </wp:inline>
            </w:drawing>
          </mc:Choice>
          <mc:Fallback>
            <w:pict>
              <v:group style="width:385.3pt;height:392.6pt;mso-position-horizontal-relative:char;mso-position-vertical-relative:line" id="docshapegroup581" coordorigin="0,0" coordsize="7706,7852">
                <v:shape style="position:absolute;left:732;top:0;width:6698;height:2565" type="#_x0000_t75" id="docshape582" stroked="false">
                  <v:imagedata r:id="rId158" o:title=""/>
                </v:shape>
                <v:shape style="position:absolute;left:0;top:2553;width:7457;height:5299" type="#_x0000_t75" id="docshape583" stroked="false">
                  <v:imagedata r:id="rId159" o:title=""/>
                </v:shape>
                <v:shape style="position:absolute;left:6357;top:270;width:806;height:5884" id="docshape584" coordorigin="6357,271" coordsize="806,5884" path="m7122,721l7073,721,7073,516,7077,516,7077,271,6380,271,6380,510,6377,510,6377,732,6383,732,6383,958,7122,958,7122,721xm7142,5695l7136,5695,7136,5468,6357,5468,6357,5715,6363,5715,6363,5948,6374,5948,6374,6155,7130,6155,7130,5948,7142,5948,7142,5695xm7163,3079l7157,3079,7157,2857,6378,2857,6378,3125,6384,3125,6384,3353,6395,3353,6395,3570,7140,3570,7140,3353,7163,3353,7163,3079xe" filled="true" fillcolor="#ffffff" stroked="false">
                  <v:path arrowok="t"/>
                  <v:fill type="solid"/>
                </v:shape>
                <v:shape style="position:absolute;left:6431;top:339;width:667;height:579" type="#_x0000_t202" id="docshape585" filled="false" stroked="false">
                  <v:textbox inset="0,0,0,0">
                    <w:txbxContent>
                      <w:p>
                        <w:pPr>
                          <w:spacing w:line="120" w:lineRule="exact" w:before="0"/>
                          <w:ind w:left="9"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7"/>
                          <w:ind w:left="7"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𝟓%</w:t>
                        </w:r>
                      </w:p>
                      <w:p>
                        <w:pPr>
                          <w:spacing w:before="75"/>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v:textbox>
                  <w10:wrap type="none"/>
                </v:shape>
                <v:shape style="position:absolute;left:7406;top:893;width:285;height:266" type="#_x0000_t202" id="docshape586" filled="false" stroked="false">
                  <v:textbox inset="0,0,0,0">
                    <w:txbxContent>
                      <w:p>
                        <w:pPr>
                          <w:spacing w:line="266" w:lineRule="exact" w:before="0"/>
                          <w:ind w:left="0" w:right="0" w:firstLine="0"/>
                          <w:jc w:val="left"/>
                          <w:rPr>
                            <w:sz w:val="24"/>
                          </w:rPr>
                        </w:pPr>
                        <w:r>
                          <w:rPr>
                            <w:spacing w:val="-5"/>
                            <w:sz w:val="24"/>
                          </w:rPr>
                          <w:t>(a)</w:t>
                        </w:r>
                      </w:p>
                    </w:txbxContent>
                  </v:textbox>
                  <w10:wrap type="none"/>
                </v:shape>
                <v:shape style="position:absolute;left:6428;top:2936;width:600;height:359" type="#_x0000_t202" id="docshape587" filled="false" stroked="false">
                  <v:textbox inset="0,0,0,0">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2"/>
                          <w:ind w:left="4"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𝟓%</w:t>
                        </w:r>
                      </w:p>
                    </w:txbxContent>
                  </v:textbox>
                  <w10:wrap type="none"/>
                </v:shape>
                <v:shape style="position:absolute;left:6433;top:3383;width:667;height:135" type="#_x0000_t202" id="docshape588" filled="false" stroked="false">
                  <v:textbox inset="0,0,0,0">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2"/>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v:textbox>
                  <w10:wrap type="none"/>
                </v:shape>
                <v:shape style="position:absolute;left:7406;top:3466;width:300;height:266" type="#_x0000_t202" id="docshape589" filled="false" stroked="false">
                  <v:textbox inset="0,0,0,0">
                    <w:txbxContent>
                      <w:p>
                        <w:pPr>
                          <w:spacing w:line="266" w:lineRule="exact" w:before="0"/>
                          <w:ind w:left="0" w:right="0" w:firstLine="0"/>
                          <w:jc w:val="left"/>
                          <w:rPr>
                            <w:sz w:val="24"/>
                          </w:rPr>
                        </w:pPr>
                        <w:r>
                          <w:rPr>
                            <w:spacing w:val="-5"/>
                            <w:sz w:val="24"/>
                          </w:rPr>
                          <w:t>(b)</w:t>
                        </w:r>
                      </w:p>
                    </w:txbxContent>
                  </v:textbox>
                  <w10:wrap type="none"/>
                </v:shape>
                <v:shape style="position:absolute;left:6407;top:5535;width:600;height:366" type="#_x0000_t202" id="docshape590" filled="false" stroked="false">
                  <v:textbox inset="0,0,0,0">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𝟎%</w:t>
                        </w:r>
                      </w:p>
                      <w:p>
                        <w:pPr>
                          <w:spacing w:before="89"/>
                          <w:ind w:left="4"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1"/>
                            <w:sz w:val="12"/>
                            <w:vertAlign w:val="baseline"/>
                          </w:rPr>
                          <w:t> </w:t>
                        </w:r>
                        <w:r>
                          <w:rPr>
                            <w:rFonts w:ascii="Cambria Math" w:eastAsia="Cambria Math"/>
                            <w:sz w:val="12"/>
                            <w:vertAlign w:val="baseline"/>
                          </w:rPr>
                          <w:t>=</w:t>
                        </w:r>
                        <w:r>
                          <w:rPr>
                            <w:rFonts w:ascii="Cambria Math" w:eastAsia="Cambria Math"/>
                            <w:spacing w:val="6"/>
                            <w:sz w:val="12"/>
                            <w:vertAlign w:val="baseline"/>
                          </w:rPr>
                          <w:t> </w:t>
                        </w:r>
                        <w:r>
                          <w:rPr>
                            <w:rFonts w:ascii="Cambria Math" w:eastAsia="Cambria Math"/>
                            <w:spacing w:val="-5"/>
                            <w:sz w:val="12"/>
                            <w:vertAlign w:val="baseline"/>
                          </w:rPr>
                          <w:t>𝟓%</w:t>
                        </w:r>
                      </w:p>
                    </w:txbxContent>
                  </v:textbox>
                  <w10:wrap type="none"/>
                </v:shape>
                <v:shape style="position:absolute;left:6416;top:5977;width:668;height:136" type="#_x0000_t202" id="docshape591" filled="false" stroked="false">
                  <v:textbox inset="0,0,0,0">
                    <w:txbxContent>
                      <w:p>
                        <w:pPr>
                          <w:spacing w:line="120" w:lineRule="exact" w:before="0"/>
                          <w:ind w:left="0" w:right="0" w:firstLine="0"/>
                          <w:jc w:val="left"/>
                          <w:rPr>
                            <w:rFonts w:ascii="Cambria Math" w:eastAsia="Cambria Math"/>
                            <w:sz w:val="12"/>
                          </w:rPr>
                        </w:pPr>
                        <w:r>
                          <w:rPr>
                            <w:rFonts w:ascii="Cambria Math" w:eastAsia="Cambria Math"/>
                            <w:sz w:val="12"/>
                          </w:rPr>
                          <w:t>𝑪𝒎</w:t>
                        </w:r>
                        <w:r>
                          <w:rPr>
                            <w:rFonts w:ascii="Cambria Math" w:eastAsia="Cambria Math"/>
                            <w:sz w:val="12"/>
                            <w:vertAlign w:val="subscript"/>
                          </w:rPr>
                          <w:t>𝒒</w:t>
                        </w:r>
                        <w:r>
                          <w:rPr>
                            <w:rFonts w:ascii="Cambria Math" w:eastAsia="Cambria Math"/>
                            <w:spacing w:val="10"/>
                            <w:sz w:val="12"/>
                            <w:vertAlign w:val="baseline"/>
                          </w:rPr>
                          <w:t> </w:t>
                        </w:r>
                        <w:r>
                          <w:rPr>
                            <w:rFonts w:ascii="Cambria Math" w:eastAsia="Cambria Math"/>
                            <w:sz w:val="12"/>
                            <w:vertAlign w:val="baseline"/>
                          </w:rPr>
                          <w:t>=</w:t>
                        </w:r>
                        <w:r>
                          <w:rPr>
                            <w:rFonts w:ascii="Cambria Math" w:eastAsia="Cambria Math"/>
                            <w:spacing w:val="5"/>
                            <w:sz w:val="12"/>
                            <w:vertAlign w:val="baseline"/>
                          </w:rPr>
                          <w:t> </w:t>
                        </w:r>
                        <w:r>
                          <w:rPr>
                            <w:rFonts w:ascii="Cambria Math" w:eastAsia="Cambria Math"/>
                            <w:spacing w:val="-5"/>
                            <w:sz w:val="12"/>
                            <w:vertAlign w:val="baseline"/>
                          </w:rPr>
                          <w:t>𝟏𝟎%</w:t>
                        </w:r>
                      </w:p>
                    </w:txbxContent>
                  </v:textbox>
                  <w10:wrap type="none"/>
                </v:shape>
                <v:shape style="position:absolute;left:7406;top:6071;width:285;height:266" type="#_x0000_t202" id="docshape592" filled="false" stroked="false">
                  <v:textbox inset="0,0,0,0">
                    <w:txbxContent>
                      <w:p>
                        <w:pPr>
                          <w:spacing w:line="266" w:lineRule="exact" w:before="0"/>
                          <w:ind w:left="0" w:right="0" w:firstLine="0"/>
                          <w:jc w:val="left"/>
                          <w:rPr>
                            <w:sz w:val="24"/>
                          </w:rPr>
                        </w:pPr>
                        <w:r>
                          <w:rPr>
                            <w:spacing w:val="-5"/>
                            <w:sz w:val="24"/>
                          </w:rPr>
                          <w:t>(c)</w:t>
                        </w:r>
                      </w:p>
                    </w:txbxContent>
                  </v:textbox>
                  <w10:wrap type="none"/>
                </v:shape>
              </v:group>
            </w:pict>
          </mc:Fallback>
        </mc:AlternateContent>
      </w:r>
      <w:r>
        <w:rPr>
          <w:sz w:val="20"/>
        </w:rPr>
      </w:r>
    </w:p>
    <w:p>
      <w:pPr>
        <w:pStyle w:val="BodyText"/>
        <w:ind w:left="3298" w:right="762" w:hanging="2586"/>
      </w:pPr>
      <w:bookmarkStart w:name="_bookmark175" w:id="176"/>
      <w:bookmarkEnd w:id="176"/>
      <w:r>
        <w:rPr/>
      </w:r>
      <w:r>
        <w:rPr/>
        <w:t>Figure</w:t>
      </w:r>
      <w:r>
        <w:rPr>
          <w:spacing w:val="-6"/>
        </w:rPr>
        <w:t> </w:t>
      </w:r>
      <w:r>
        <w:rPr/>
        <w:t>6.27.</w:t>
      </w:r>
      <w:r>
        <w:rPr>
          <w:spacing w:val="-4"/>
        </w:rPr>
        <w:t> </w:t>
      </w:r>
      <w:r>
        <w:rPr/>
        <w:t>Pitch</w:t>
      </w:r>
      <w:r>
        <w:rPr>
          <w:spacing w:val="-4"/>
        </w:rPr>
        <w:t> </w:t>
      </w:r>
      <w:r>
        <w:rPr/>
        <w:t>Angle</w:t>
      </w:r>
      <w:r>
        <w:rPr>
          <w:spacing w:val="-3"/>
        </w:rPr>
        <w:t> </w:t>
      </w:r>
      <w:r>
        <w:rPr/>
        <w:t>Response</w:t>
      </w:r>
      <w:r>
        <w:rPr>
          <w:spacing w:val="-4"/>
        </w:rPr>
        <w:t> </w:t>
      </w:r>
      <w:r>
        <w:rPr/>
        <w:t>of</w:t>
      </w:r>
      <w:r>
        <w:rPr>
          <w:spacing w:val="-6"/>
        </w:rPr>
        <w:t> </w:t>
      </w:r>
      <w:r>
        <w:rPr/>
        <w:t>the</w:t>
      </w:r>
      <w:r>
        <w:rPr>
          <w:spacing w:val="-4"/>
        </w:rPr>
        <w:t> </w:t>
      </w:r>
      <w:r>
        <w:rPr/>
        <w:t>Aircraft</w:t>
      </w:r>
      <w:r>
        <w:rPr>
          <w:spacing w:val="-4"/>
        </w:rPr>
        <w:t> </w:t>
      </w:r>
      <w:r>
        <w:rPr/>
        <w:t>with</w:t>
      </w:r>
      <w:r>
        <w:rPr>
          <w:spacing w:val="-4"/>
        </w:rPr>
        <w:t> </w:t>
      </w:r>
      <w:r>
        <w:rPr/>
        <w:t>respect</w:t>
      </w:r>
      <w:r>
        <w:rPr>
          <w:spacing w:val="-4"/>
        </w:rPr>
        <w:t> </w:t>
      </w:r>
      <w:r>
        <w:rPr/>
        <w:t>to</w:t>
      </w:r>
      <w:r>
        <w:rPr>
          <w:spacing w:val="-4"/>
        </w:rPr>
        <w:t> </w:t>
      </w:r>
      <w:r>
        <w:rPr/>
        <w:t>Several Parameter Changes</w:t>
      </w:r>
    </w:p>
    <w:p>
      <w:pPr>
        <w:spacing w:after="0"/>
        <w:sectPr>
          <w:pgSz w:w="11910" w:h="16840"/>
          <w:pgMar w:header="0" w:footer="1476" w:top="1920" w:bottom="1660" w:left="1380" w:right="1400"/>
        </w:sectPr>
      </w:pPr>
    </w:p>
    <w:p>
      <w:pPr>
        <w:pStyle w:val="Heading1"/>
        <w:spacing w:before="68"/>
      </w:pPr>
      <w:r>
        <w:rPr/>
        <w:t>CHAPTER</w:t>
      </w:r>
      <w:r>
        <w:rPr>
          <w:spacing w:val="-1"/>
        </w:rPr>
        <w:t> </w:t>
      </w:r>
      <w:r>
        <w:rPr>
          <w:spacing w:val="-10"/>
        </w:rPr>
        <w:t>7</w:t>
      </w:r>
    </w:p>
    <w:p>
      <w:pPr>
        <w:pStyle w:val="BodyText"/>
        <w:rPr>
          <w:b/>
        </w:rPr>
      </w:pPr>
    </w:p>
    <w:p>
      <w:pPr>
        <w:pStyle w:val="BodyText"/>
        <w:spacing w:before="185"/>
        <w:rPr>
          <w:b/>
        </w:rPr>
      </w:pPr>
    </w:p>
    <w:p>
      <w:pPr>
        <w:spacing w:before="0"/>
        <w:ind w:left="4" w:right="0" w:firstLine="0"/>
        <w:jc w:val="center"/>
        <w:rPr>
          <w:b/>
          <w:sz w:val="24"/>
        </w:rPr>
      </w:pPr>
      <w:bookmarkStart w:name="_bookmark176" w:id="177"/>
      <w:bookmarkEnd w:id="177"/>
      <w:r>
        <w:rPr/>
      </w:r>
      <w:r>
        <w:rPr>
          <w:b/>
          <w:spacing w:val="-2"/>
          <w:sz w:val="24"/>
        </w:rPr>
        <w:t>CONCLUSION</w:t>
      </w:r>
    </w:p>
    <w:p>
      <w:pPr>
        <w:pStyle w:val="BodyText"/>
        <w:rPr>
          <w:b/>
        </w:rPr>
      </w:pPr>
    </w:p>
    <w:p>
      <w:pPr>
        <w:pStyle w:val="BodyText"/>
        <w:rPr>
          <w:b/>
        </w:rPr>
      </w:pPr>
    </w:p>
    <w:p>
      <w:pPr>
        <w:pStyle w:val="BodyText"/>
        <w:spacing w:before="12"/>
        <w:rPr>
          <w:b/>
        </w:rPr>
      </w:pPr>
    </w:p>
    <w:p>
      <w:pPr>
        <w:pStyle w:val="BodyText"/>
        <w:spacing w:line="360" w:lineRule="auto"/>
        <w:ind w:left="895" w:right="177"/>
        <w:jc w:val="both"/>
      </w:pPr>
      <w:r>
        <w:rPr/>
        <w:t>In this thesis, the platform and controller design of a Tilt-Wing UAV, which is capable of doing hover, VTOL, level flight, and mode switching, is considered. In this</w:t>
      </w:r>
      <w:r>
        <w:rPr>
          <w:spacing w:val="-2"/>
        </w:rPr>
        <w:t> </w:t>
      </w:r>
      <w:r>
        <w:rPr/>
        <w:t>regard,</w:t>
      </w:r>
      <w:r>
        <w:rPr>
          <w:spacing w:val="-1"/>
        </w:rPr>
        <w:t> </w:t>
      </w:r>
      <w:r>
        <w:rPr/>
        <w:t>a</w:t>
      </w:r>
      <w:r>
        <w:rPr>
          <w:spacing w:val="-1"/>
        </w:rPr>
        <w:t> </w:t>
      </w:r>
      <w:r>
        <w:rPr/>
        <w:t>solution</w:t>
      </w:r>
      <w:r>
        <w:rPr>
          <w:spacing w:val="-2"/>
        </w:rPr>
        <w:t> </w:t>
      </w:r>
      <w:r>
        <w:rPr/>
        <w:t>approach is</w:t>
      </w:r>
      <w:r>
        <w:rPr>
          <w:spacing w:val="-2"/>
        </w:rPr>
        <w:t> </w:t>
      </w:r>
      <w:r>
        <w:rPr/>
        <w:t>studied</w:t>
      </w:r>
      <w:r>
        <w:rPr>
          <w:spacing w:val="-2"/>
        </w:rPr>
        <w:t> </w:t>
      </w:r>
      <w:r>
        <w:rPr/>
        <w:t>with</w:t>
      </w:r>
      <w:r>
        <w:rPr>
          <w:spacing w:val="-2"/>
        </w:rPr>
        <w:t> </w:t>
      </w:r>
      <w:r>
        <w:rPr/>
        <w:t>the</w:t>
      </w:r>
      <w:r>
        <w:rPr>
          <w:spacing w:val="-3"/>
        </w:rPr>
        <w:t> </w:t>
      </w:r>
      <w:r>
        <w:rPr/>
        <w:t>aim</w:t>
      </w:r>
      <w:r>
        <w:rPr>
          <w:spacing w:val="-2"/>
        </w:rPr>
        <w:t> </w:t>
      </w:r>
      <w:r>
        <w:rPr/>
        <w:t>of</w:t>
      </w:r>
      <w:r>
        <w:rPr>
          <w:spacing w:val="-1"/>
        </w:rPr>
        <w:t> </w:t>
      </w:r>
      <w:r>
        <w:rPr/>
        <w:t>combining</w:t>
      </w:r>
      <w:r>
        <w:rPr>
          <w:spacing w:val="-2"/>
        </w:rPr>
        <w:t> </w:t>
      </w:r>
      <w:r>
        <w:rPr/>
        <w:t>the</w:t>
      </w:r>
      <w:r>
        <w:rPr>
          <w:spacing w:val="-1"/>
        </w:rPr>
        <w:t> </w:t>
      </w:r>
      <w:r>
        <w:rPr/>
        <w:t>benefits</w:t>
      </w:r>
      <w:r>
        <w:rPr>
          <w:spacing w:val="-2"/>
        </w:rPr>
        <w:t> </w:t>
      </w:r>
      <w:r>
        <w:rPr/>
        <w:t>of rotary and fixed-wing aircraft in one platform. Additionally, the methods for generating a non-linear model, designing controllers, are studied from existing methods for both conventional aircraft and multi-rotors.</w:t>
      </w:r>
    </w:p>
    <w:p>
      <w:pPr>
        <w:pStyle w:val="BodyText"/>
        <w:spacing w:line="360" w:lineRule="auto" w:before="162"/>
        <w:ind w:left="895" w:right="176"/>
        <w:jc w:val="both"/>
      </w:pPr>
      <w:r>
        <w:rPr/>
        <w:t>No vertical tail has been employed for this study. 5% of weight reduction and 4% drag reduction has been achieved due to not using the vertical tail as part of this </w:t>
      </w:r>
      <w:r>
        <w:rPr>
          <w:spacing w:val="-2"/>
        </w:rPr>
        <w:t>study.</w:t>
      </w:r>
    </w:p>
    <w:p>
      <w:pPr>
        <w:pStyle w:val="BodyText"/>
        <w:spacing w:line="360" w:lineRule="auto" w:before="159"/>
        <w:ind w:left="895" w:right="179"/>
        <w:jc w:val="both"/>
      </w:pPr>
      <w:r>
        <w:rPr/>
        <w:t>In this study, the transition phase of the flight is mainly considered. The transition phase is divided into seven parts, and for each of them, a separate controller is designed. A gain scheduling algorithm is developed using look-up tables in Simulink. The air vehicle has a multi-copter configuration and is capable of taking off and landing vertically in VTOL mode. After taking off, it is starting a forward flight</w:t>
      </w:r>
      <w:r>
        <w:rPr>
          <w:spacing w:val="-9"/>
        </w:rPr>
        <w:t> </w:t>
      </w:r>
      <w:r>
        <w:rPr/>
        <w:t>by</w:t>
      </w:r>
      <w:r>
        <w:rPr>
          <w:spacing w:val="-10"/>
        </w:rPr>
        <w:t> </w:t>
      </w:r>
      <w:r>
        <w:rPr/>
        <w:t>tilting</w:t>
      </w:r>
      <w:r>
        <w:rPr>
          <w:spacing w:val="-9"/>
        </w:rPr>
        <w:t> </w:t>
      </w:r>
      <w:r>
        <w:rPr/>
        <w:t>the</w:t>
      </w:r>
      <w:r>
        <w:rPr>
          <w:spacing w:val="-8"/>
        </w:rPr>
        <w:t> </w:t>
      </w:r>
      <w:r>
        <w:rPr/>
        <w:t>wings</w:t>
      </w:r>
      <w:r>
        <w:rPr>
          <w:spacing w:val="-9"/>
        </w:rPr>
        <w:t> </w:t>
      </w:r>
      <w:r>
        <w:rPr/>
        <w:t>forward.</w:t>
      </w:r>
      <w:r>
        <w:rPr>
          <w:spacing w:val="-10"/>
        </w:rPr>
        <w:t> </w:t>
      </w:r>
      <w:r>
        <w:rPr/>
        <w:t>The</w:t>
      </w:r>
      <w:r>
        <w:rPr>
          <w:spacing w:val="-11"/>
        </w:rPr>
        <w:t> </w:t>
      </w:r>
      <w:r>
        <w:rPr/>
        <w:t>nonlinear</w:t>
      </w:r>
      <w:r>
        <w:rPr>
          <w:spacing w:val="-10"/>
        </w:rPr>
        <w:t> </w:t>
      </w:r>
      <w:r>
        <w:rPr/>
        <w:t>simulation</w:t>
      </w:r>
      <w:r>
        <w:rPr>
          <w:spacing w:val="-9"/>
        </w:rPr>
        <w:t> </w:t>
      </w:r>
      <w:r>
        <w:rPr/>
        <w:t>model</w:t>
      </w:r>
      <w:r>
        <w:rPr>
          <w:spacing w:val="-10"/>
        </w:rPr>
        <w:t> </w:t>
      </w:r>
      <w:r>
        <w:rPr/>
        <w:t>of</w:t>
      </w:r>
      <w:r>
        <w:rPr>
          <w:spacing w:val="-10"/>
        </w:rPr>
        <w:t> </w:t>
      </w:r>
      <w:r>
        <w:rPr/>
        <w:t>the</w:t>
      </w:r>
      <w:r>
        <w:rPr>
          <w:spacing w:val="-10"/>
        </w:rPr>
        <w:t> </w:t>
      </w:r>
      <w:r>
        <w:rPr/>
        <w:t>air</w:t>
      </w:r>
      <w:r>
        <w:rPr>
          <w:spacing w:val="-10"/>
        </w:rPr>
        <w:t> </w:t>
      </w:r>
      <w:r>
        <w:rPr/>
        <w:t>vehicle that describes the physical properties in detail is created in the MATLAB/Simulink/Simscape environment, which consists of a propulsion model, aerodynamics model, gravity model, and the translational and rotational equations of</w:t>
      </w:r>
      <w:r>
        <w:rPr>
          <w:spacing w:val="-2"/>
        </w:rPr>
        <w:t> </w:t>
      </w:r>
      <w:r>
        <w:rPr/>
        <w:t>motion.</w:t>
      </w:r>
      <w:r>
        <w:rPr>
          <w:spacing w:val="-1"/>
        </w:rPr>
        <w:t> </w:t>
      </w:r>
      <w:r>
        <w:rPr/>
        <w:t>While</w:t>
      </w:r>
      <w:r>
        <w:rPr>
          <w:spacing w:val="-2"/>
        </w:rPr>
        <w:t> </w:t>
      </w:r>
      <w:r>
        <w:rPr/>
        <w:t>developing</w:t>
      </w:r>
      <w:r>
        <w:rPr>
          <w:spacing w:val="-1"/>
        </w:rPr>
        <w:t> </w:t>
      </w:r>
      <w:r>
        <w:rPr/>
        <w:t>the</w:t>
      </w:r>
      <w:r>
        <w:rPr>
          <w:spacing w:val="-2"/>
        </w:rPr>
        <w:t> </w:t>
      </w:r>
      <w:r>
        <w:rPr/>
        <w:t>model,</w:t>
      </w:r>
      <w:r>
        <w:rPr>
          <w:spacing w:val="-1"/>
        </w:rPr>
        <w:t> </w:t>
      </w:r>
      <w:r>
        <w:rPr/>
        <w:t>numerical</w:t>
      </w:r>
      <w:r>
        <w:rPr>
          <w:spacing w:val="-1"/>
        </w:rPr>
        <w:t> </w:t>
      </w:r>
      <w:r>
        <w:rPr/>
        <w:t>analyses</w:t>
      </w:r>
      <w:r>
        <w:rPr>
          <w:spacing w:val="-1"/>
        </w:rPr>
        <w:t> </w:t>
      </w:r>
      <w:r>
        <w:rPr/>
        <w:t>are</w:t>
      </w:r>
      <w:r>
        <w:rPr>
          <w:spacing w:val="-2"/>
        </w:rPr>
        <w:t> </w:t>
      </w:r>
      <w:r>
        <w:rPr/>
        <w:t>carried</w:t>
      </w:r>
      <w:r>
        <w:rPr>
          <w:spacing w:val="-2"/>
        </w:rPr>
        <w:t> </w:t>
      </w:r>
      <w:r>
        <w:rPr/>
        <w:t>out. Several linear models of the aircraft are also obtained. For this purpose, appropriate trim conditions are specified for hover, transition, and forward flight phases, separately. Linear Quadratic Regulator (LQR) and PID, controllers are designed for related linear models. The performance of the controllers against pilot commands is analyzed</w:t>
      </w:r>
      <w:r>
        <w:rPr>
          <w:spacing w:val="67"/>
          <w:w w:val="150"/>
        </w:rPr>
        <w:t> </w:t>
      </w:r>
      <w:r>
        <w:rPr/>
        <w:t>through</w:t>
      </w:r>
      <w:r>
        <w:rPr>
          <w:spacing w:val="67"/>
          <w:w w:val="150"/>
        </w:rPr>
        <w:t> </w:t>
      </w:r>
      <w:r>
        <w:rPr/>
        <w:t>nonlinear</w:t>
      </w:r>
      <w:r>
        <w:rPr>
          <w:spacing w:val="68"/>
          <w:w w:val="150"/>
        </w:rPr>
        <w:t> </w:t>
      </w:r>
      <w:r>
        <w:rPr/>
        <w:t>simulations,</w:t>
      </w:r>
      <w:r>
        <w:rPr>
          <w:spacing w:val="68"/>
          <w:w w:val="150"/>
        </w:rPr>
        <w:t> </w:t>
      </w:r>
      <w:r>
        <w:rPr/>
        <w:t>and</w:t>
      </w:r>
      <w:r>
        <w:rPr>
          <w:spacing w:val="69"/>
          <w:w w:val="150"/>
        </w:rPr>
        <w:t> </w:t>
      </w:r>
      <w:r>
        <w:rPr/>
        <w:t>the</w:t>
      </w:r>
      <w:r>
        <w:rPr>
          <w:spacing w:val="67"/>
          <w:w w:val="150"/>
        </w:rPr>
        <w:t> </w:t>
      </w:r>
      <w:r>
        <w:rPr/>
        <w:t>results</w:t>
      </w:r>
      <w:r>
        <w:rPr>
          <w:spacing w:val="69"/>
          <w:w w:val="150"/>
        </w:rPr>
        <w:t> </w:t>
      </w:r>
      <w:r>
        <w:rPr/>
        <w:t>are</w:t>
      </w:r>
      <w:r>
        <w:rPr>
          <w:spacing w:val="68"/>
          <w:w w:val="150"/>
        </w:rPr>
        <w:t> </w:t>
      </w:r>
      <w:r>
        <w:rPr/>
        <w:t>compared.</w:t>
      </w:r>
      <w:r>
        <w:rPr>
          <w:spacing w:val="68"/>
          <w:w w:val="150"/>
        </w:rPr>
        <w:t> </w:t>
      </w:r>
      <w:r>
        <w:rPr>
          <w:spacing w:val="-5"/>
        </w:rPr>
        <w:t>The</w:t>
      </w:r>
    </w:p>
    <w:p>
      <w:pPr>
        <w:spacing w:after="0" w:line="360" w:lineRule="auto"/>
        <w:jc w:val="both"/>
        <w:sectPr>
          <w:pgSz w:w="11910" w:h="16840"/>
          <w:pgMar w:header="0" w:footer="1476" w:top="1900" w:bottom="1660" w:left="1380" w:right="1400"/>
        </w:sectPr>
      </w:pPr>
    </w:p>
    <w:p>
      <w:pPr>
        <w:pStyle w:val="BodyText"/>
        <w:spacing w:line="360" w:lineRule="auto" w:before="68"/>
        <w:ind w:left="204" w:right="873"/>
        <w:jc w:val="both"/>
      </w:pPr>
      <w:r>
        <w:rPr/>
        <w:t>simulation results show that the controllers developed successfully keeps its commanded states.</w:t>
      </w:r>
    </w:p>
    <w:p>
      <w:pPr>
        <w:pStyle w:val="BodyText"/>
        <w:spacing w:line="360" w:lineRule="auto" w:before="161"/>
        <w:ind w:left="204" w:right="870"/>
        <w:jc w:val="both"/>
      </w:pPr>
      <w:r>
        <w:rPr/>
        <w:t>The</w:t>
      </w:r>
      <w:r>
        <w:rPr>
          <w:spacing w:val="-3"/>
        </w:rPr>
        <w:t> </w:t>
      </w:r>
      <w:r>
        <w:rPr/>
        <w:t>platform</w:t>
      </w:r>
      <w:r>
        <w:rPr>
          <w:spacing w:val="-2"/>
        </w:rPr>
        <w:t> </w:t>
      </w:r>
      <w:r>
        <w:rPr/>
        <w:t>is</w:t>
      </w:r>
      <w:r>
        <w:rPr>
          <w:spacing w:val="-1"/>
        </w:rPr>
        <w:t> </w:t>
      </w:r>
      <w:r>
        <w:rPr/>
        <w:t>designed with</w:t>
      </w:r>
      <w:r>
        <w:rPr>
          <w:spacing w:val="-1"/>
        </w:rPr>
        <w:t> </w:t>
      </w:r>
      <w:r>
        <w:rPr/>
        <w:t>physically</w:t>
      </w:r>
      <w:r>
        <w:rPr>
          <w:spacing w:val="-1"/>
        </w:rPr>
        <w:t> </w:t>
      </w:r>
      <w:r>
        <w:rPr/>
        <w:t>integrated VTOL, transition,</w:t>
      </w:r>
      <w:r>
        <w:rPr>
          <w:spacing w:val="-1"/>
        </w:rPr>
        <w:t> </w:t>
      </w:r>
      <w:r>
        <w:rPr/>
        <w:t>and Forward Flight control elements via using control allocation that enables multi-mode capability. Combining VTOL and Forward Flight modes, the aircraft is required to be operated in an extended flight envelope from hover to high-speed level flight. Therefore, the nonlinear model of the aircraft is constructed considering high </w:t>
      </w:r>
      <w:r>
        <w:rPr>
          <w:rFonts w:ascii="Cambria Math" w:hAnsi="Cambria Math" w:eastAsia="Cambria Math"/>
        </w:rPr>
        <w:t>𝛼 </w:t>
      </w:r>
      <w:r>
        <w:rPr/>
        <w:t>conditions, which arise from low speed over aerodynamical surfaces. A trimming algorithm in Simulink is utilized when finding trim conditions for all of the flight modes. The flight characteristics of VTOL Tilt-Wing UAV is compatible with the conventional platform types, which means that the aircraft demonstrates Rotary Wing</w:t>
      </w:r>
      <w:r>
        <w:rPr>
          <w:spacing w:val="-8"/>
        </w:rPr>
        <w:t> </w:t>
      </w:r>
      <w:r>
        <w:rPr/>
        <w:t>and</w:t>
      </w:r>
      <w:r>
        <w:rPr>
          <w:spacing w:val="-8"/>
        </w:rPr>
        <w:t> </w:t>
      </w:r>
      <w:r>
        <w:rPr/>
        <w:t>Fixed</w:t>
      </w:r>
      <w:r>
        <w:rPr>
          <w:spacing w:val="-9"/>
        </w:rPr>
        <w:t> </w:t>
      </w:r>
      <w:r>
        <w:rPr/>
        <w:t>Wing</w:t>
      </w:r>
      <w:r>
        <w:rPr>
          <w:spacing w:val="-8"/>
        </w:rPr>
        <w:t> </w:t>
      </w:r>
      <w:r>
        <w:rPr/>
        <w:t>characteristics</w:t>
      </w:r>
      <w:r>
        <w:rPr>
          <w:spacing w:val="-8"/>
        </w:rPr>
        <w:t> </w:t>
      </w:r>
      <w:r>
        <w:rPr/>
        <w:t>when</w:t>
      </w:r>
      <w:r>
        <w:rPr>
          <w:spacing w:val="-8"/>
        </w:rPr>
        <w:t> </w:t>
      </w:r>
      <w:r>
        <w:rPr/>
        <w:t>the</w:t>
      </w:r>
      <w:r>
        <w:rPr>
          <w:spacing w:val="-9"/>
        </w:rPr>
        <w:t> </w:t>
      </w:r>
      <w:r>
        <w:rPr/>
        <w:t>corresponding</w:t>
      </w:r>
      <w:r>
        <w:rPr>
          <w:spacing w:val="-8"/>
        </w:rPr>
        <w:t> </w:t>
      </w:r>
      <w:r>
        <w:rPr/>
        <w:t>mode</w:t>
      </w:r>
      <w:r>
        <w:rPr>
          <w:spacing w:val="-9"/>
        </w:rPr>
        <w:t> </w:t>
      </w:r>
      <w:r>
        <w:rPr/>
        <w:t>is</w:t>
      </w:r>
      <w:r>
        <w:rPr>
          <w:spacing w:val="-8"/>
        </w:rPr>
        <w:t> </w:t>
      </w:r>
      <w:r>
        <w:rPr/>
        <w:t>engaged.</w:t>
      </w:r>
      <w:r>
        <w:rPr>
          <w:spacing w:val="-8"/>
        </w:rPr>
        <w:t> </w:t>
      </w:r>
      <w:r>
        <w:rPr/>
        <w:t>The analysis showed that the aircraft could be operated at close trim conditions in different modes for smooth transitions. Therefore, mode switching has been employed without stalling the wings, which is different from other platform’s transition methods. Available control methods have been tailored to the aircraft characteristics</w:t>
      </w:r>
      <w:r>
        <w:rPr>
          <w:spacing w:val="-13"/>
        </w:rPr>
        <w:t> </w:t>
      </w:r>
      <w:r>
        <w:rPr/>
        <w:t>to</w:t>
      </w:r>
      <w:r>
        <w:rPr>
          <w:spacing w:val="-13"/>
        </w:rPr>
        <w:t> </w:t>
      </w:r>
      <w:r>
        <w:rPr/>
        <w:t>obtain</w:t>
      </w:r>
      <w:r>
        <w:rPr>
          <w:spacing w:val="-13"/>
        </w:rPr>
        <w:t> </w:t>
      </w:r>
      <w:r>
        <w:rPr/>
        <w:t>a</w:t>
      </w:r>
      <w:r>
        <w:rPr>
          <w:spacing w:val="-12"/>
        </w:rPr>
        <w:t> </w:t>
      </w:r>
      <w:r>
        <w:rPr/>
        <w:t>combined</w:t>
      </w:r>
      <w:r>
        <w:rPr>
          <w:spacing w:val="-13"/>
        </w:rPr>
        <w:t> </w:t>
      </w:r>
      <w:r>
        <w:rPr/>
        <w:t>control</w:t>
      </w:r>
      <w:r>
        <w:rPr>
          <w:spacing w:val="-13"/>
        </w:rPr>
        <w:t> </w:t>
      </w:r>
      <w:r>
        <w:rPr/>
        <w:t>structure</w:t>
      </w:r>
      <w:r>
        <w:rPr>
          <w:spacing w:val="-14"/>
        </w:rPr>
        <w:t> </w:t>
      </w:r>
      <w:r>
        <w:rPr/>
        <w:t>for</w:t>
      </w:r>
      <w:r>
        <w:rPr>
          <w:spacing w:val="-12"/>
        </w:rPr>
        <w:t> </w:t>
      </w:r>
      <w:r>
        <w:rPr/>
        <w:t>VTOL</w:t>
      </w:r>
      <w:r>
        <w:rPr>
          <w:spacing w:val="-14"/>
        </w:rPr>
        <w:t> </w:t>
      </w:r>
      <w:r>
        <w:rPr/>
        <w:t>Tilt-Wing</w:t>
      </w:r>
      <w:r>
        <w:rPr>
          <w:spacing w:val="-13"/>
        </w:rPr>
        <w:t> </w:t>
      </w:r>
      <w:r>
        <w:rPr/>
        <w:t>UAV</w:t>
      </w:r>
      <w:r>
        <w:rPr>
          <w:spacing w:val="-14"/>
        </w:rPr>
        <w:t> </w:t>
      </w:r>
      <w:r>
        <w:rPr/>
        <w:t>that is</w:t>
      </w:r>
      <w:r>
        <w:rPr>
          <w:spacing w:val="-15"/>
        </w:rPr>
        <w:t> </w:t>
      </w:r>
      <w:r>
        <w:rPr/>
        <w:t>capable</w:t>
      </w:r>
      <w:r>
        <w:rPr>
          <w:spacing w:val="-15"/>
        </w:rPr>
        <w:t> </w:t>
      </w:r>
      <w:r>
        <w:rPr/>
        <w:t>of</w:t>
      </w:r>
      <w:r>
        <w:rPr>
          <w:spacing w:val="-15"/>
        </w:rPr>
        <w:t> </w:t>
      </w:r>
      <w:r>
        <w:rPr/>
        <w:t>controlling</w:t>
      </w:r>
      <w:r>
        <w:rPr>
          <w:spacing w:val="-15"/>
        </w:rPr>
        <w:t> </w:t>
      </w:r>
      <w:r>
        <w:rPr/>
        <w:t>a</w:t>
      </w:r>
      <w:r>
        <w:rPr>
          <w:spacing w:val="-15"/>
        </w:rPr>
        <w:t> </w:t>
      </w:r>
      <w:r>
        <w:rPr/>
        <w:t>VTOL</w:t>
      </w:r>
      <w:r>
        <w:rPr>
          <w:spacing w:val="-15"/>
        </w:rPr>
        <w:t> </w:t>
      </w:r>
      <w:r>
        <w:rPr/>
        <w:t>and</w:t>
      </w:r>
      <w:r>
        <w:rPr>
          <w:spacing w:val="-15"/>
        </w:rPr>
        <w:t> </w:t>
      </w:r>
      <w:r>
        <w:rPr/>
        <w:t>Fixed</w:t>
      </w:r>
      <w:r>
        <w:rPr>
          <w:spacing w:val="-15"/>
        </w:rPr>
        <w:t> </w:t>
      </w:r>
      <w:r>
        <w:rPr/>
        <w:t>Wing</w:t>
      </w:r>
      <w:r>
        <w:rPr>
          <w:spacing w:val="-15"/>
        </w:rPr>
        <w:t> </w:t>
      </w:r>
      <w:r>
        <w:rPr/>
        <w:t>aircraft.</w:t>
      </w:r>
      <w:r>
        <w:rPr>
          <w:spacing w:val="-15"/>
        </w:rPr>
        <w:t> </w:t>
      </w:r>
      <w:r>
        <w:rPr/>
        <w:t>They</w:t>
      </w:r>
      <w:r>
        <w:rPr>
          <w:spacing w:val="-15"/>
        </w:rPr>
        <w:t> </w:t>
      </w:r>
      <w:r>
        <w:rPr/>
        <w:t>have</w:t>
      </w:r>
      <w:r>
        <w:rPr>
          <w:spacing w:val="-15"/>
        </w:rPr>
        <w:t> </w:t>
      </w:r>
      <w:r>
        <w:rPr/>
        <w:t>performed</w:t>
      </w:r>
      <w:r>
        <w:rPr>
          <w:spacing w:val="-15"/>
        </w:rPr>
        <w:t> </w:t>
      </w:r>
      <w:r>
        <w:rPr/>
        <w:t>well in controlling the aircraft in the whole flight envelope. Flight tests and analysis performed in the simulation environment proved that the VTOL Tilt-Wing UAV represents both VTOL and Fixed Wing capabilities in one platform. The proposed architecture of the controller system performed well in controlling the aircraft in VTOL, Forward Flight modes where switching between modes is handled by the pilot manually.</w:t>
      </w:r>
    </w:p>
    <w:p>
      <w:pPr>
        <w:pStyle w:val="BodyText"/>
        <w:spacing w:line="360" w:lineRule="auto" w:before="160"/>
        <w:ind w:left="204" w:right="872"/>
        <w:jc w:val="both"/>
      </w:pPr>
      <w:r>
        <w:rPr/>
        <w:t>An</w:t>
      </w:r>
      <w:r>
        <w:rPr>
          <w:spacing w:val="-2"/>
        </w:rPr>
        <w:t> </w:t>
      </w:r>
      <w:r>
        <w:rPr/>
        <w:t>analysis that</w:t>
      </w:r>
      <w:r>
        <w:rPr>
          <w:spacing w:val="-1"/>
        </w:rPr>
        <w:t> </w:t>
      </w:r>
      <w:r>
        <w:rPr/>
        <w:t>shows</w:t>
      </w:r>
      <w:r>
        <w:rPr>
          <w:spacing w:val="-4"/>
        </w:rPr>
        <w:t> </w:t>
      </w:r>
      <w:r>
        <w:rPr/>
        <w:t>the</w:t>
      </w:r>
      <w:r>
        <w:rPr>
          <w:spacing w:val="-2"/>
        </w:rPr>
        <w:t> </w:t>
      </w:r>
      <w:r>
        <w:rPr/>
        <w:t>effect</w:t>
      </w:r>
      <w:r>
        <w:rPr>
          <w:spacing w:val="-1"/>
        </w:rPr>
        <w:t> </w:t>
      </w:r>
      <w:r>
        <w:rPr/>
        <w:t>of</w:t>
      </w:r>
      <w:r>
        <w:rPr>
          <w:spacing w:val="-2"/>
        </w:rPr>
        <w:t> </w:t>
      </w:r>
      <w:r>
        <w:rPr/>
        <w:t>CFD</w:t>
      </w:r>
      <w:r>
        <w:rPr>
          <w:spacing w:val="-2"/>
        </w:rPr>
        <w:t> </w:t>
      </w:r>
      <w:r>
        <w:rPr/>
        <w:t>analysis</w:t>
      </w:r>
      <w:r>
        <w:rPr>
          <w:spacing w:val="-1"/>
        </w:rPr>
        <w:t> </w:t>
      </w:r>
      <w:r>
        <w:rPr/>
        <w:t>resolution on</w:t>
      </w:r>
      <w:r>
        <w:rPr>
          <w:spacing w:val="-3"/>
        </w:rPr>
        <w:t> </w:t>
      </w:r>
      <w:r>
        <w:rPr/>
        <w:t>the</w:t>
      </w:r>
      <w:r>
        <w:rPr>
          <w:spacing w:val="-2"/>
        </w:rPr>
        <w:t> </w:t>
      </w:r>
      <w:r>
        <w:rPr/>
        <w:t>model</w:t>
      </w:r>
      <w:r>
        <w:rPr>
          <w:spacing w:val="-4"/>
        </w:rPr>
        <w:t> </w:t>
      </w:r>
      <w:r>
        <w:rPr/>
        <w:t>accuracy has been carried out. One of the main contributions of this study is that studies showed that transition flight could be divided into five trim points instead of seven, which</w:t>
      </w:r>
      <w:r>
        <w:rPr>
          <w:spacing w:val="-3"/>
        </w:rPr>
        <w:t> </w:t>
      </w:r>
      <w:r>
        <w:rPr/>
        <w:t>means</w:t>
      </w:r>
      <w:r>
        <w:rPr>
          <w:spacing w:val="-3"/>
        </w:rPr>
        <w:t> </w:t>
      </w:r>
      <w:r>
        <w:rPr/>
        <w:t>that</w:t>
      </w:r>
      <w:r>
        <w:rPr>
          <w:spacing w:val="-3"/>
        </w:rPr>
        <w:t> </w:t>
      </w:r>
      <w:r>
        <w:rPr/>
        <w:t>28%</w:t>
      </w:r>
      <w:r>
        <w:rPr>
          <w:spacing w:val="-4"/>
        </w:rPr>
        <w:t> </w:t>
      </w:r>
      <w:r>
        <w:rPr/>
        <w:t>of</w:t>
      </w:r>
      <w:r>
        <w:rPr>
          <w:spacing w:val="-1"/>
        </w:rPr>
        <w:t> </w:t>
      </w:r>
      <w:r>
        <w:rPr/>
        <w:t>CFD</w:t>
      </w:r>
      <w:r>
        <w:rPr>
          <w:spacing w:val="-3"/>
        </w:rPr>
        <w:t> </w:t>
      </w:r>
      <w:r>
        <w:rPr/>
        <w:t>runs</w:t>
      </w:r>
      <w:r>
        <w:rPr>
          <w:spacing w:val="-3"/>
        </w:rPr>
        <w:t> </w:t>
      </w:r>
      <w:r>
        <w:rPr/>
        <w:t>would</w:t>
      </w:r>
      <w:r>
        <w:rPr>
          <w:spacing w:val="-3"/>
        </w:rPr>
        <w:t> </w:t>
      </w:r>
      <w:r>
        <w:rPr/>
        <w:t>be</w:t>
      </w:r>
      <w:r>
        <w:rPr>
          <w:spacing w:val="-4"/>
        </w:rPr>
        <w:t> </w:t>
      </w:r>
      <w:r>
        <w:rPr/>
        <w:t>decreased.</w:t>
      </w:r>
      <w:r>
        <w:rPr>
          <w:spacing w:val="-1"/>
        </w:rPr>
        <w:t> </w:t>
      </w:r>
      <w:r>
        <w:rPr/>
        <w:t>It</w:t>
      </w:r>
      <w:r>
        <w:rPr>
          <w:spacing w:val="-3"/>
        </w:rPr>
        <w:t> </w:t>
      </w:r>
      <w:r>
        <w:rPr/>
        <w:t>is</w:t>
      </w:r>
      <w:r>
        <w:rPr>
          <w:spacing w:val="-3"/>
        </w:rPr>
        <w:t> </w:t>
      </w:r>
      <w:r>
        <w:rPr/>
        <w:t>a</w:t>
      </w:r>
      <w:r>
        <w:rPr>
          <w:spacing w:val="-3"/>
        </w:rPr>
        <w:t> </w:t>
      </w:r>
      <w:r>
        <w:rPr/>
        <w:t>significant</w:t>
      </w:r>
      <w:r>
        <w:rPr>
          <w:spacing w:val="-3"/>
        </w:rPr>
        <w:t> </w:t>
      </w:r>
      <w:r>
        <w:rPr/>
        <w:t>result</w:t>
      </w:r>
      <w:r>
        <w:rPr>
          <w:spacing w:val="-3"/>
        </w:rPr>
        <w:t> </w:t>
      </w:r>
      <w:r>
        <w:rPr/>
        <w:t>for the</w:t>
      </w:r>
      <w:r>
        <w:rPr>
          <w:spacing w:val="-11"/>
        </w:rPr>
        <w:t> </w:t>
      </w:r>
      <w:r>
        <w:rPr/>
        <w:t>literature</w:t>
      </w:r>
      <w:r>
        <w:rPr>
          <w:spacing w:val="-12"/>
        </w:rPr>
        <w:t> </w:t>
      </w:r>
      <w:r>
        <w:rPr/>
        <w:t>to</w:t>
      </w:r>
      <w:r>
        <w:rPr>
          <w:spacing w:val="-10"/>
        </w:rPr>
        <w:t> </w:t>
      </w:r>
      <w:r>
        <w:rPr/>
        <w:t>determine</w:t>
      </w:r>
      <w:r>
        <w:rPr>
          <w:spacing w:val="-12"/>
        </w:rPr>
        <w:t> </w:t>
      </w:r>
      <w:r>
        <w:rPr/>
        <w:t>the</w:t>
      </w:r>
      <w:r>
        <w:rPr>
          <w:spacing w:val="-11"/>
        </w:rPr>
        <w:t> </w:t>
      </w:r>
      <w:r>
        <w:rPr/>
        <w:t>number</w:t>
      </w:r>
      <w:r>
        <w:rPr>
          <w:spacing w:val="-12"/>
        </w:rPr>
        <w:t> </w:t>
      </w:r>
      <w:r>
        <w:rPr/>
        <w:t>of</w:t>
      </w:r>
      <w:r>
        <w:rPr>
          <w:spacing w:val="-11"/>
        </w:rPr>
        <w:t> </w:t>
      </w:r>
      <w:r>
        <w:rPr/>
        <w:t>CFD</w:t>
      </w:r>
      <w:r>
        <w:rPr>
          <w:spacing w:val="-11"/>
        </w:rPr>
        <w:t> </w:t>
      </w:r>
      <w:r>
        <w:rPr/>
        <w:t>runs</w:t>
      </w:r>
      <w:r>
        <w:rPr>
          <w:spacing w:val="-10"/>
        </w:rPr>
        <w:t> </w:t>
      </w:r>
      <w:r>
        <w:rPr/>
        <w:t>to</w:t>
      </w:r>
      <w:r>
        <w:rPr>
          <w:spacing w:val="-10"/>
        </w:rPr>
        <w:t> </w:t>
      </w:r>
      <w:r>
        <w:rPr/>
        <w:t>establish</w:t>
      </w:r>
      <w:r>
        <w:rPr>
          <w:spacing w:val="-11"/>
        </w:rPr>
        <w:t> </w:t>
      </w:r>
      <w:r>
        <w:rPr/>
        <w:t>an</w:t>
      </w:r>
      <w:r>
        <w:rPr>
          <w:spacing w:val="-11"/>
        </w:rPr>
        <w:t> </w:t>
      </w:r>
      <w:r>
        <w:rPr/>
        <w:t>accurate</w:t>
      </w:r>
      <w:r>
        <w:rPr>
          <w:spacing w:val="-9"/>
        </w:rPr>
        <w:t> </w:t>
      </w:r>
      <w:r>
        <w:rPr/>
        <w:t>nonlinear </w:t>
      </w:r>
      <w:r>
        <w:rPr>
          <w:spacing w:val="-2"/>
        </w:rPr>
        <w:t>model.</w:t>
      </w:r>
    </w:p>
    <w:p>
      <w:pPr>
        <w:spacing w:after="0" w:line="360" w:lineRule="auto"/>
        <w:jc w:val="both"/>
        <w:sectPr>
          <w:pgSz w:w="11910" w:h="16840"/>
          <w:pgMar w:header="0" w:footer="1476" w:top="1900" w:bottom="1660" w:left="1380" w:right="1400"/>
        </w:sectPr>
      </w:pPr>
    </w:p>
    <w:p>
      <w:pPr>
        <w:pStyle w:val="BodyText"/>
        <w:spacing w:line="360" w:lineRule="auto" w:before="68"/>
        <w:ind w:left="895" w:right="178"/>
        <w:jc w:val="both"/>
      </w:pPr>
      <w:r>
        <w:rPr/>
        <w:t>The results obtained from this study reveals new objectives for future studies. The future study should include real-world flight tests of the VTOL Tilt-Wing UAV. Nonlinear controllers shall also be developed in the future, and the performance of the non-linear controllers shall be compared against the linear controllers presented in this study. More flight tests, both in simulation and real-world environments, should be conducted, including extended flight conditions for establishing more detailed implementation criteria. In order to reveal more functionalities of the platform, optimal flight maneuvers should be calculated through the utilization of redundant control elements. Several control techniques, such as linear quadratic tracking and sliding mode controller, and fault-tolerant control methods, must be applied</w:t>
      </w:r>
      <w:r>
        <w:rPr>
          <w:spacing w:val="-11"/>
        </w:rPr>
        <w:t> </w:t>
      </w:r>
      <w:r>
        <w:rPr/>
        <w:t>for</w:t>
      </w:r>
      <w:r>
        <w:rPr>
          <w:spacing w:val="-13"/>
        </w:rPr>
        <w:t> </w:t>
      </w:r>
      <w:r>
        <w:rPr/>
        <w:t>VTOL-Tilt-Wing</w:t>
      </w:r>
      <w:r>
        <w:rPr>
          <w:spacing w:val="-11"/>
        </w:rPr>
        <w:t> </w:t>
      </w:r>
      <w:r>
        <w:rPr/>
        <w:t>in</w:t>
      </w:r>
      <w:r>
        <w:rPr>
          <w:spacing w:val="-11"/>
        </w:rPr>
        <w:t> </w:t>
      </w:r>
      <w:r>
        <w:rPr/>
        <w:t>order</w:t>
      </w:r>
      <w:r>
        <w:rPr>
          <w:spacing w:val="-12"/>
        </w:rPr>
        <w:t> </w:t>
      </w:r>
      <w:r>
        <w:rPr/>
        <w:t>to</w:t>
      </w:r>
      <w:r>
        <w:rPr>
          <w:spacing w:val="-11"/>
        </w:rPr>
        <w:t> </w:t>
      </w:r>
      <w:r>
        <w:rPr/>
        <w:t>compare</w:t>
      </w:r>
      <w:r>
        <w:rPr>
          <w:spacing w:val="-11"/>
        </w:rPr>
        <w:t> </w:t>
      </w:r>
      <w:r>
        <w:rPr/>
        <w:t>flight</w:t>
      </w:r>
      <w:r>
        <w:rPr>
          <w:spacing w:val="-11"/>
        </w:rPr>
        <w:t> </w:t>
      </w:r>
      <w:r>
        <w:rPr/>
        <w:t>performance</w:t>
      </w:r>
      <w:r>
        <w:rPr>
          <w:spacing w:val="-13"/>
        </w:rPr>
        <w:t> </w:t>
      </w:r>
      <w:r>
        <w:rPr/>
        <w:t>and</w:t>
      </w:r>
      <w:r>
        <w:rPr>
          <w:spacing w:val="-12"/>
        </w:rPr>
        <w:t> </w:t>
      </w:r>
      <w:r>
        <w:rPr/>
        <w:t>robustness. Different mode tasking schemes should be tried in managing transition mode for optimum mission success like minimization of energy consumption, control effort, or time.</w:t>
      </w:r>
    </w:p>
    <w:p>
      <w:pPr>
        <w:spacing w:after="0" w:line="360" w:lineRule="auto"/>
        <w:jc w:val="both"/>
        <w:sectPr>
          <w:pgSz w:w="11910" w:h="16840"/>
          <w:pgMar w:header="0" w:footer="1476" w:top="1900" w:bottom="1660" w:left="1380" w:right="1400"/>
        </w:sectPr>
      </w:pPr>
    </w:p>
    <w:p>
      <w:pPr>
        <w:pStyle w:val="BodyText"/>
        <w:spacing w:before="4"/>
        <w:rPr>
          <w:sz w:val="17"/>
        </w:rPr>
      </w:pPr>
    </w:p>
    <w:p>
      <w:pPr>
        <w:spacing w:after="0"/>
        <w:rPr>
          <w:sz w:val="17"/>
        </w:rPr>
        <w:sectPr>
          <w:footerReference w:type="even" r:id="rId160"/>
          <w:pgSz w:w="11910" w:h="16840"/>
          <w:pgMar w:header="0" w:footer="0" w:top="1920" w:bottom="280" w:left="1380" w:right="1400"/>
        </w:sectPr>
      </w:pPr>
    </w:p>
    <w:p>
      <w:pPr>
        <w:pStyle w:val="Heading1"/>
        <w:spacing w:before="68"/>
        <w:ind w:left="1182" w:right="471"/>
      </w:pPr>
      <w:bookmarkStart w:name="_bookmark177" w:id="178"/>
      <w:bookmarkEnd w:id="178"/>
      <w:r>
        <w:rPr>
          <w:b w:val="0"/>
        </w:rPr>
      </w:r>
      <w:r>
        <w:rPr>
          <w:spacing w:val="-2"/>
        </w:rPr>
        <w:t>REFERENCES</w:t>
      </w:r>
    </w:p>
    <w:p>
      <w:pPr>
        <w:pStyle w:val="BodyText"/>
        <w:spacing w:before="21"/>
        <w:rPr>
          <w:b/>
        </w:rPr>
      </w:pPr>
    </w:p>
    <w:p>
      <w:pPr>
        <w:pStyle w:val="ListParagraph"/>
        <w:numPr>
          <w:ilvl w:val="0"/>
          <w:numId w:val="18"/>
        </w:numPr>
        <w:tabs>
          <w:tab w:pos="1534" w:val="left" w:leader="none"/>
          <w:tab w:pos="1536" w:val="left" w:leader="none"/>
        </w:tabs>
        <w:spacing w:line="360" w:lineRule="auto" w:before="1" w:after="0"/>
        <w:ind w:left="1536" w:right="185" w:hanging="641"/>
        <w:jc w:val="both"/>
        <w:rPr>
          <w:sz w:val="24"/>
        </w:rPr>
      </w:pPr>
      <w:r>
        <w:rPr>
          <w:sz w:val="24"/>
        </w:rPr>
        <w:t>D. Kurtulus, “Introduction to micro air vehicles: concepts, design and applications,” no. April 2011, pp. 219–255, 2011.</w:t>
      </w:r>
    </w:p>
    <w:p>
      <w:pPr>
        <w:pStyle w:val="ListParagraph"/>
        <w:numPr>
          <w:ilvl w:val="0"/>
          <w:numId w:val="18"/>
        </w:numPr>
        <w:tabs>
          <w:tab w:pos="1534" w:val="left" w:leader="none"/>
          <w:tab w:pos="1536" w:val="left" w:leader="none"/>
        </w:tabs>
        <w:spacing w:line="360" w:lineRule="auto" w:before="161" w:after="0"/>
        <w:ind w:left="1536" w:right="177" w:hanging="641"/>
        <w:jc w:val="both"/>
        <w:rPr>
          <w:sz w:val="24"/>
        </w:rPr>
      </w:pPr>
      <w:r>
        <w:rPr>
          <w:sz w:val="24"/>
        </w:rPr>
        <w:t>K. Nonami, F. Kendoul, S. Suzuki, W. Wang, and D. Nakazawa, “Autonomous flying robots: Unmanned aerial vehicles and micro aerial vehicles,” </w:t>
      </w:r>
      <w:r>
        <w:rPr>
          <w:i/>
          <w:sz w:val="24"/>
        </w:rPr>
        <w:t>Auton. Fly. Robot. Unmanned Aer. Veh. Micro Aer. Veh.</w:t>
      </w:r>
      <w:r>
        <w:rPr>
          <w:sz w:val="24"/>
        </w:rPr>
        <w:t>, pp. 1– 329, 2010, doi: 10.1007/978-4-431-53856-1.</w:t>
      </w:r>
    </w:p>
    <w:p>
      <w:pPr>
        <w:pStyle w:val="ListParagraph"/>
        <w:numPr>
          <w:ilvl w:val="0"/>
          <w:numId w:val="18"/>
        </w:numPr>
        <w:tabs>
          <w:tab w:pos="1534" w:val="left" w:leader="none"/>
          <w:tab w:pos="1536" w:val="left" w:leader="none"/>
        </w:tabs>
        <w:spacing w:line="360" w:lineRule="auto" w:before="159" w:after="0"/>
        <w:ind w:left="1536" w:right="182" w:hanging="641"/>
        <w:jc w:val="both"/>
        <w:rPr>
          <w:sz w:val="24"/>
        </w:rPr>
      </w:pPr>
      <w:r>
        <w:rPr>
          <w:sz w:val="24"/>
        </w:rPr>
        <w:t>F.</w:t>
      </w:r>
      <w:r>
        <w:rPr>
          <w:spacing w:val="-9"/>
          <w:sz w:val="24"/>
        </w:rPr>
        <w:t> </w:t>
      </w:r>
      <w:r>
        <w:rPr>
          <w:sz w:val="24"/>
        </w:rPr>
        <w:t>Cakici,</w:t>
      </w:r>
      <w:r>
        <w:rPr>
          <w:spacing w:val="-9"/>
          <w:sz w:val="24"/>
        </w:rPr>
        <w:t> </w:t>
      </w:r>
      <w:r>
        <w:rPr>
          <w:sz w:val="24"/>
        </w:rPr>
        <w:t>“Control</w:t>
      </w:r>
      <w:r>
        <w:rPr>
          <w:spacing w:val="-9"/>
          <w:sz w:val="24"/>
        </w:rPr>
        <w:t> </w:t>
      </w:r>
      <w:r>
        <w:rPr>
          <w:sz w:val="24"/>
        </w:rPr>
        <w:t>and</w:t>
      </w:r>
      <w:r>
        <w:rPr>
          <w:spacing w:val="-12"/>
          <w:sz w:val="24"/>
        </w:rPr>
        <w:t> </w:t>
      </w:r>
      <w:r>
        <w:rPr>
          <w:sz w:val="24"/>
        </w:rPr>
        <w:t>Guidance</w:t>
      </w:r>
      <w:r>
        <w:rPr>
          <w:spacing w:val="-10"/>
          <w:sz w:val="24"/>
        </w:rPr>
        <w:t> </w:t>
      </w:r>
      <w:r>
        <w:rPr>
          <w:sz w:val="24"/>
        </w:rPr>
        <w:t>of</w:t>
      </w:r>
      <w:r>
        <w:rPr>
          <w:spacing w:val="-10"/>
          <w:sz w:val="24"/>
        </w:rPr>
        <w:t> </w:t>
      </w:r>
      <w:r>
        <w:rPr>
          <w:sz w:val="24"/>
        </w:rPr>
        <w:t>a</w:t>
      </w:r>
      <w:r>
        <w:rPr>
          <w:spacing w:val="-9"/>
          <w:sz w:val="24"/>
        </w:rPr>
        <w:t> </w:t>
      </w:r>
      <w:r>
        <w:rPr>
          <w:sz w:val="24"/>
        </w:rPr>
        <w:t>Multi-Mode</w:t>
      </w:r>
      <w:r>
        <w:rPr>
          <w:spacing w:val="-10"/>
          <w:sz w:val="24"/>
        </w:rPr>
        <w:t> </w:t>
      </w:r>
      <w:r>
        <w:rPr>
          <w:sz w:val="24"/>
        </w:rPr>
        <w:t>Unmanned</w:t>
      </w:r>
      <w:r>
        <w:rPr>
          <w:spacing w:val="-9"/>
          <w:sz w:val="24"/>
        </w:rPr>
        <w:t> </w:t>
      </w:r>
      <w:r>
        <w:rPr>
          <w:sz w:val="24"/>
        </w:rPr>
        <w:t>Aerial</w:t>
      </w:r>
      <w:r>
        <w:rPr>
          <w:spacing w:val="-9"/>
          <w:sz w:val="24"/>
        </w:rPr>
        <w:t> </w:t>
      </w:r>
      <w:r>
        <w:rPr>
          <w:sz w:val="24"/>
        </w:rPr>
        <w:t>Vehicle for Increased Versatility,” 2016.</w:t>
      </w:r>
    </w:p>
    <w:p>
      <w:pPr>
        <w:pStyle w:val="ListParagraph"/>
        <w:numPr>
          <w:ilvl w:val="0"/>
          <w:numId w:val="18"/>
        </w:numPr>
        <w:tabs>
          <w:tab w:pos="1534" w:val="left" w:leader="none"/>
          <w:tab w:pos="1536" w:val="left" w:leader="none"/>
        </w:tabs>
        <w:spacing w:line="360" w:lineRule="auto" w:before="161" w:after="0"/>
        <w:ind w:left="1536" w:right="177" w:hanging="641"/>
        <w:jc w:val="both"/>
        <w:rPr>
          <w:sz w:val="24"/>
        </w:rPr>
      </w:pPr>
      <w:r>
        <w:rPr>
          <w:sz w:val="24"/>
        </w:rPr>
        <w:t>R.</w:t>
      </w:r>
      <w:r>
        <w:rPr>
          <w:spacing w:val="-12"/>
          <w:sz w:val="24"/>
        </w:rPr>
        <w:t> </w:t>
      </w:r>
      <w:r>
        <w:rPr>
          <w:sz w:val="24"/>
        </w:rPr>
        <w:t>G.</w:t>
      </w:r>
      <w:r>
        <w:rPr>
          <w:spacing w:val="-13"/>
          <w:sz w:val="24"/>
        </w:rPr>
        <w:t> </w:t>
      </w:r>
      <w:r>
        <w:rPr>
          <w:sz w:val="24"/>
        </w:rPr>
        <w:t>Mcswain,</w:t>
      </w:r>
      <w:r>
        <w:rPr>
          <w:spacing w:val="-12"/>
          <w:sz w:val="24"/>
        </w:rPr>
        <w:t> </w:t>
      </w:r>
      <w:r>
        <w:rPr>
          <w:sz w:val="24"/>
        </w:rPr>
        <w:t>L.</w:t>
      </w:r>
      <w:r>
        <w:rPr>
          <w:spacing w:val="-12"/>
          <w:sz w:val="24"/>
        </w:rPr>
        <w:t> </w:t>
      </w:r>
      <w:r>
        <w:rPr>
          <w:sz w:val="24"/>
        </w:rPr>
        <w:t>J.</w:t>
      </w:r>
      <w:r>
        <w:rPr>
          <w:spacing w:val="-9"/>
          <w:sz w:val="24"/>
        </w:rPr>
        <w:t> </w:t>
      </w:r>
      <w:r>
        <w:rPr>
          <w:sz w:val="24"/>
        </w:rPr>
        <w:t>Glaab,</w:t>
      </w:r>
      <w:r>
        <w:rPr>
          <w:spacing w:val="-12"/>
          <w:sz w:val="24"/>
        </w:rPr>
        <w:t> </w:t>
      </w:r>
      <w:r>
        <w:rPr>
          <w:sz w:val="24"/>
        </w:rPr>
        <w:t>and</w:t>
      </w:r>
      <w:r>
        <w:rPr>
          <w:spacing w:val="-10"/>
          <w:sz w:val="24"/>
        </w:rPr>
        <w:t> </w:t>
      </w:r>
      <w:r>
        <w:rPr>
          <w:sz w:val="24"/>
        </w:rPr>
        <w:t>C.</w:t>
      </w:r>
      <w:r>
        <w:rPr>
          <w:spacing w:val="-12"/>
          <w:sz w:val="24"/>
        </w:rPr>
        <w:t> </w:t>
      </w:r>
      <w:r>
        <w:rPr>
          <w:sz w:val="24"/>
        </w:rPr>
        <w:t>R.</w:t>
      </w:r>
      <w:r>
        <w:rPr>
          <w:spacing w:val="-12"/>
          <w:sz w:val="24"/>
        </w:rPr>
        <w:t> </w:t>
      </w:r>
      <w:r>
        <w:rPr>
          <w:sz w:val="24"/>
        </w:rPr>
        <w:t>Theodore,</w:t>
      </w:r>
      <w:r>
        <w:rPr>
          <w:spacing w:val="-10"/>
          <w:sz w:val="24"/>
        </w:rPr>
        <w:t> </w:t>
      </w:r>
      <w:r>
        <w:rPr>
          <w:sz w:val="24"/>
        </w:rPr>
        <w:t>“Greased</w:t>
      </w:r>
      <w:r>
        <w:rPr>
          <w:spacing w:val="-12"/>
          <w:sz w:val="24"/>
        </w:rPr>
        <w:t> </w:t>
      </w:r>
      <w:r>
        <w:rPr>
          <w:sz w:val="24"/>
        </w:rPr>
        <w:t>Lightning</w:t>
      </w:r>
      <w:r>
        <w:rPr>
          <w:spacing w:val="-12"/>
          <w:sz w:val="24"/>
        </w:rPr>
        <w:t> </w:t>
      </w:r>
      <w:r>
        <w:rPr>
          <w:sz w:val="24"/>
        </w:rPr>
        <w:t>(GL-10) Performance Flight Research – Flight Data Report NASA STI Program in Profile,” no. November 2017, 2017, [Online]. Available: </w:t>
      </w:r>
      <w:r>
        <w:rPr>
          <w:spacing w:val="-2"/>
          <w:sz w:val="24"/>
        </w:rPr>
        <w:t>https://ntrs.nasa.gov/archive/nasa/casi.ntrs.nasa.gov/20180000765.pdf.</w:t>
      </w:r>
    </w:p>
    <w:p>
      <w:pPr>
        <w:pStyle w:val="ListParagraph"/>
        <w:numPr>
          <w:ilvl w:val="0"/>
          <w:numId w:val="18"/>
        </w:numPr>
        <w:tabs>
          <w:tab w:pos="1534" w:val="left" w:leader="none"/>
          <w:tab w:pos="1536" w:val="left" w:leader="none"/>
        </w:tabs>
        <w:spacing w:line="360" w:lineRule="auto" w:before="161" w:after="0"/>
        <w:ind w:left="1536" w:right="182" w:hanging="641"/>
        <w:jc w:val="both"/>
        <w:rPr>
          <w:sz w:val="24"/>
        </w:rPr>
      </w:pPr>
      <w:r>
        <w:rPr>
          <w:sz w:val="24"/>
        </w:rPr>
        <w:t>D. Anh, T. Isabelle, and F. Rogelio, </w:t>
      </w:r>
      <w:r>
        <w:rPr>
          <w:i/>
          <w:sz w:val="24"/>
        </w:rPr>
        <w:t>Modeling and Control of a Convertible Mini UAV</w:t>
      </w:r>
      <w:r>
        <w:rPr>
          <w:sz w:val="24"/>
        </w:rPr>
        <w:t>, vol. 44, no. 1. IFAC, 2011.</w:t>
      </w:r>
    </w:p>
    <w:p>
      <w:pPr>
        <w:pStyle w:val="ListParagraph"/>
        <w:numPr>
          <w:ilvl w:val="0"/>
          <w:numId w:val="18"/>
        </w:numPr>
        <w:tabs>
          <w:tab w:pos="1534" w:val="left" w:leader="none"/>
          <w:tab w:pos="1536" w:val="left" w:leader="none"/>
        </w:tabs>
        <w:spacing w:line="360" w:lineRule="auto" w:before="158" w:after="0"/>
        <w:ind w:left="1536" w:right="177" w:hanging="641"/>
        <w:jc w:val="both"/>
        <w:rPr>
          <w:sz w:val="24"/>
        </w:rPr>
      </w:pPr>
      <w:r>
        <w:rPr>
          <w:sz w:val="24"/>
        </w:rPr>
        <w:t>M. Hochstenbach, C. Notteboom, B. Theys, and J. De Schutter, “Design and control of an unmanned aerial vehicle for autonomous parcel delivery with transition from vertical take-off to forward flight - VertiKUL, a quadcopter tailsitter,” </w:t>
      </w:r>
      <w:r>
        <w:rPr>
          <w:i/>
          <w:sz w:val="24"/>
        </w:rPr>
        <w:t>Int. J. Micro Air Veh.</w:t>
      </w:r>
      <w:r>
        <w:rPr>
          <w:sz w:val="24"/>
        </w:rPr>
        <w:t>, vol. 7, no. 4, pp. 395–405, 2015, doi: </w:t>
      </w:r>
      <w:r>
        <w:rPr>
          <w:spacing w:val="-2"/>
          <w:sz w:val="24"/>
        </w:rPr>
        <w:t>10.1260/1756-8293.7.4.395.</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E. Cetinsoy, S. Dikyar, C. Hancer, O.K. Sirimoglu, E. Unel, M. Aksit, “Design</w:t>
      </w:r>
      <w:r>
        <w:rPr>
          <w:spacing w:val="-11"/>
          <w:sz w:val="24"/>
        </w:rPr>
        <w:t> </w:t>
      </w:r>
      <w:r>
        <w:rPr>
          <w:sz w:val="24"/>
        </w:rPr>
        <w:t>and</w:t>
      </w:r>
      <w:r>
        <w:rPr>
          <w:spacing w:val="-12"/>
          <w:sz w:val="24"/>
        </w:rPr>
        <w:t> </w:t>
      </w:r>
      <w:r>
        <w:rPr>
          <w:sz w:val="24"/>
        </w:rPr>
        <w:t>construction</w:t>
      </w:r>
      <w:r>
        <w:rPr>
          <w:spacing w:val="-10"/>
          <w:sz w:val="24"/>
        </w:rPr>
        <w:t> </w:t>
      </w:r>
      <w:r>
        <w:rPr>
          <w:sz w:val="24"/>
        </w:rPr>
        <w:t>of</w:t>
      </w:r>
      <w:r>
        <w:rPr>
          <w:spacing w:val="-12"/>
          <w:sz w:val="24"/>
        </w:rPr>
        <w:t> </w:t>
      </w:r>
      <w:r>
        <w:rPr>
          <w:sz w:val="24"/>
        </w:rPr>
        <w:t>a</w:t>
      </w:r>
      <w:r>
        <w:rPr>
          <w:spacing w:val="-13"/>
          <w:sz w:val="24"/>
        </w:rPr>
        <w:t> </w:t>
      </w:r>
      <w:r>
        <w:rPr>
          <w:sz w:val="24"/>
        </w:rPr>
        <w:t>novel</w:t>
      </w:r>
      <w:r>
        <w:rPr>
          <w:spacing w:val="-11"/>
          <w:sz w:val="24"/>
        </w:rPr>
        <w:t> </w:t>
      </w:r>
      <w:r>
        <w:rPr>
          <w:sz w:val="24"/>
        </w:rPr>
        <w:t>quad</w:t>
      </w:r>
      <w:r>
        <w:rPr>
          <w:spacing w:val="-12"/>
          <w:sz w:val="24"/>
        </w:rPr>
        <w:t> </w:t>
      </w:r>
      <w:r>
        <w:rPr>
          <w:sz w:val="24"/>
        </w:rPr>
        <w:t>tilt-wing</w:t>
      </w:r>
      <w:r>
        <w:rPr>
          <w:spacing w:val="-13"/>
          <w:sz w:val="24"/>
        </w:rPr>
        <w:t> </w:t>
      </w:r>
      <w:r>
        <w:rPr>
          <w:sz w:val="24"/>
        </w:rPr>
        <w:t>UAV,”</w:t>
      </w:r>
      <w:r>
        <w:rPr>
          <w:spacing w:val="-13"/>
          <w:sz w:val="24"/>
        </w:rPr>
        <w:t> </w:t>
      </w:r>
      <w:r>
        <w:rPr>
          <w:i/>
          <w:sz w:val="24"/>
        </w:rPr>
        <w:t>Mechatronics</w:t>
      </w:r>
      <w:r>
        <w:rPr>
          <w:sz w:val="24"/>
        </w:rPr>
        <w:t>,</w:t>
      </w:r>
      <w:r>
        <w:rPr>
          <w:spacing w:val="-12"/>
          <w:sz w:val="24"/>
        </w:rPr>
        <w:t> </w:t>
      </w:r>
      <w:r>
        <w:rPr>
          <w:sz w:val="24"/>
        </w:rPr>
        <w:t>vol. 22, no. 6, pp. 723–745, 2012, doi: 10.1016/j.mechatronics.2012.03.003.</w:t>
      </w:r>
    </w:p>
    <w:p>
      <w:pPr>
        <w:pStyle w:val="ListParagraph"/>
        <w:numPr>
          <w:ilvl w:val="0"/>
          <w:numId w:val="18"/>
        </w:numPr>
        <w:tabs>
          <w:tab w:pos="1534" w:val="left" w:leader="none"/>
          <w:tab w:pos="1536" w:val="left" w:leader="none"/>
        </w:tabs>
        <w:spacing w:line="360" w:lineRule="auto" w:before="160" w:after="0"/>
        <w:ind w:left="1536" w:right="182" w:hanging="641"/>
        <w:jc w:val="both"/>
        <w:rPr>
          <w:sz w:val="24"/>
        </w:rPr>
      </w:pPr>
      <w:r>
        <w:rPr>
          <w:sz w:val="24"/>
        </w:rPr>
        <w:t>K. Muraoka, N. Okada, D. Kubo, and M. Daisuk, “Transition flight of quad tilt wing VTOL UAV,” </w:t>
      </w:r>
      <w:r>
        <w:rPr>
          <w:i/>
          <w:sz w:val="24"/>
        </w:rPr>
        <w:t>28th Congr. Int. Counc. Aeronaut. Sci. 2012, ICAS 2012</w:t>
      </w:r>
      <w:r>
        <w:rPr>
          <w:sz w:val="24"/>
        </w:rPr>
        <w:t>, vol. 4, pp. 3242–3251, 2012.</w:t>
      </w:r>
    </w:p>
    <w:p>
      <w:pPr>
        <w:pStyle w:val="ListParagraph"/>
        <w:numPr>
          <w:ilvl w:val="0"/>
          <w:numId w:val="18"/>
        </w:numPr>
        <w:tabs>
          <w:tab w:pos="1534" w:val="left" w:leader="none"/>
        </w:tabs>
        <w:spacing w:line="240" w:lineRule="auto" w:before="163" w:after="0"/>
        <w:ind w:left="1534" w:right="0" w:hanging="639"/>
        <w:jc w:val="both"/>
        <w:rPr>
          <w:sz w:val="24"/>
        </w:rPr>
      </w:pPr>
      <w:r>
        <w:rPr>
          <w:sz w:val="24"/>
        </w:rPr>
        <w:t>S.</w:t>
      </w:r>
      <w:r>
        <w:rPr>
          <w:spacing w:val="50"/>
          <w:w w:val="150"/>
          <w:sz w:val="24"/>
        </w:rPr>
        <w:t> </w:t>
      </w:r>
      <w:r>
        <w:rPr>
          <w:sz w:val="24"/>
        </w:rPr>
        <w:t>Rohde,</w:t>
      </w:r>
      <w:r>
        <w:rPr>
          <w:spacing w:val="52"/>
          <w:w w:val="150"/>
          <w:sz w:val="24"/>
        </w:rPr>
        <w:t> </w:t>
      </w:r>
      <w:r>
        <w:rPr>
          <w:sz w:val="24"/>
        </w:rPr>
        <w:t>N.</w:t>
      </w:r>
      <w:r>
        <w:rPr>
          <w:spacing w:val="52"/>
          <w:w w:val="150"/>
          <w:sz w:val="24"/>
        </w:rPr>
        <w:t> </w:t>
      </w:r>
      <w:r>
        <w:rPr>
          <w:sz w:val="24"/>
        </w:rPr>
        <w:t>Goddemeier,</w:t>
      </w:r>
      <w:r>
        <w:rPr>
          <w:spacing w:val="52"/>
          <w:w w:val="150"/>
          <w:sz w:val="24"/>
        </w:rPr>
        <w:t> </w:t>
      </w:r>
      <w:r>
        <w:rPr>
          <w:sz w:val="24"/>
        </w:rPr>
        <w:t>C.</w:t>
      </w:r>
      <w:r>
        <w:rPr>
          <w:spacing w:val="52"/>
          <w:w w:val="150"/>
          <w:sz w:val="24"/>
        </w:rPr>
        <w:t> </w:t>
      </w:r>
      <w:r>
        <w:rPr>
          <w:sz w:val="24"/>
        </w:rPr>
        <w:t>Wierfeld,</w:t>
      </w:r>
      <w:r>
        <w:rPr>
          <w:spacing w:val="55"/>
          <w:w w:val="150"/>
          <w:sz w:val="24"/>
        </w:rPr>
        <w:t> </w:t>
      </w:r>
      <w:r>
        <w:rPr>
          <w:sz w:val="24"/>
        </w:rPr>
        <w:t>F.</w:t>
      </w:r>
      <w:r>
        <w:rPr>
          <w:spacing w:val="52"/>
          <w:w w:val="150"/>
          <w:sz w:val="24"/>
        </w:rPr>
        <w:t> </w:t>
      </w:r>
      <w:r>
        <w:rPr>
          <w:sz w:val="24"/>
        </w:rPr>
        <w:t>Steinicke,</w:t>
      </w:r>
      <w:r>
        <w:rPr>
          <w:spacing w:val="52"/>
          <w:w w:val="150"/>
          <w:sz w:val="24"/>
        </w:rPr>
        <w:t> </w:t>
      </w:r>
      <w:r>
        <w:rPr>
          <w:sz w:val="24"/>
        </w:rPr>
        <w:t>K.</w:t>
      </w:r>
      <w:r>
        <w:rPr>
          <w:spacing w:val="52"/>
          <w:w w:val="150"/>
          <w:sz w:val="24"/>
        </w:rPr>
        <w:t> </w:t>
      </w:r>
      <w:r>
        <w:rPr>
          <w:sz w:val="24"/>
        </w:rPr>
        <w:t>Hinrichs,</w:t>
      </w:r>
      <w:r>
        <w:rPr>
          <w:spacing w:val="55"/>
          <w:w w:val="150"/>
          <w:sz w:val="24"/>
        </w:rPr>
        <w:t> </w:t>
      </w:r>
      <w:r>
        <w:rPr>
          <w:spacing w:val="-5"/>
          <w:sz w:val="24"/>
        </w:rPr>
        <w:t>T.</w:t>
      </w:r>
    </w:p>
    <w:p>
      <w:pPr>
        <w:spacing w:after="0" w:line="240" w:lineRule="auto"/>
        <w:jc w:val="both"/>
        <w:rPr>
          <w:sz w:val="24"/>
        </w:rPr>
        <w:sectPr>
          <w:footerReference w:type="default" r:id="rId161"/>
          <w:footerReference w:type="even" r:id="rId162"/>
          <w:pgSz w:w="11910" w:h="16840"/>
          <w:pgMar w:header="0" w:footer="1476" w:top="1900" w:bottom="1660" w:left="1380" w:right="1400"/>
          <w:pgNumType w:start="133"/>
        </w:sectPr>
      </w:pPr>
    </w:p>
    <w:p>
      <w:pPr>
        <w:spacing w:line="360" w:lineRule="auto" w:before="68"/>
        <w:ind w:left="845" w:right="870" w:firstLine="0"/>
        <w:jc w:val="both"/>
        <w:rPr>
          <w:sz w:val="24"/>
        </w:rPr>
      </w:pPr>
      <w:r>
        <w:rPr>
          <w:sz w:val="24"/>
        </w:rPr>
        <w:t>Ostermann, J. Holsten, D. Moormann, “AVIGLE: A system of systems concept for an avionic digital service platform based on micro unmanned aerial</w:t>
      </w:r>
      <w:r>
        <w:rPr>
          <w:spacing w:val="-7"/>
          <w:sz w:val="24"/>
        </w:rPr>
        <w:t> </w:t>
      </w:r>
      <w:r>
        <w:rPr>
          <w:sz w:val="24"/>
        </w:rPr>
        <w:t>vehicles,”</w:t>
      </w:r>
      <w:r>
        <w:rPr>
          <w:spacing w:val="-9"/>
          <w:sz w:val="24"/>
        </w:rPr>
        <w:t> </w:t>
      </w:r>
      <w:r>
        <w:rPr>
          <w:sz w:val="24"/>
        </w:rPr>
        <w:t>in</w:t>
      </w:r>
      <w:r>
        <w:rPr>
          <w:spacing w:val="-7"/>
          <w:sz w:val="24"/>
        </w:rPr>
        <w:t> </w:t>
      </w:r>
      <w:r>
        <w:rPr>
          <w:i/>
          <w:sz w:val="24"/>
        </w:rPr>
        <w:t>Conference</w:t>
      </w:r>
      <w:r>
        <w:rPr>
          <w:i/>
          <w:spacing w:val="-9"/>
          <w:sz w:val="24"/>
        </w:rPr>
        <w:t> </w:t>
      </w:r>
      <w:r>
        <w:rPr>
          <w:i/>
          <w:sz w:val="24"/>
        </w:rPr>
        <w:t>Proceedings</w:t>
      </w:r>
      <w:r>
        <w:rPr>
          <w:i/>
          <w:spacing w:val="-6"/>
          <w:sz w:val="24"/>
        </w:rPr>
        <w:t> </w:t>
      </w:r>
      <w:r>
        <w:rPr>
          <w:i/>
          <w:sz w:val="24"/>
        </w:rPr>
        <w:t>-</w:t>
      </w:r>
      <w:r>
        <w:rPr>
          <w:i/>
          <w:spacing w:val="-9"/>
          <w:sz w:val="24"/>
        </w:rPr>
        <w:t> </w:t>
      </w:r>
      <w:r>
        <w:rPr>
          <w:i/>
          <w:sz w:val="24"/>
        </w:rPr>
        <w:t>IEEE</w:t>
      </w:r>
      <w:r>
        <w:rPr>
          <w:i/>
          <w:spacing w:val="-8"/>
          <w:sz w:val="24"/>
        </w:rPr>
        <w:t> </w:t>
      </w:r>
      <w:r>
        <w:rPr>
          <w:i/>
          <w:sz w:val="24"/>
        </w:rPr>
        <w:t>International</w:t>
      </w:r>
      <w:r>
        <w:rPr>
          <w:i/>
          <w:spacing w:val="-7"/>
          <w:sz w:val="24"/>
        </w:rPr>
        <w:t> </w:t>
      </w:r>
      <w:r>
        <w:rPr>
          <w:i/>
          <w:sz w:val="24"/>
        </w:rPr>
        <w:t>Conference on Systems, Man and Cybernetics</w:t>
      </w:r>
      <w:r>
        <w:rPr>
          <w:sz w:val="24"/>
        </w:rPr>
        <w:t>, 2010, pp. 459–466, </w:t>
      </w:r>
      <w:r>
        <w:rPr>
          <w:sz w:val="24"/>
        </w:rPr>
        <w:t>doi: </w:t>
      </w:r>
      <w:r>
        <w:rPr>
          <w:spacing w:val="-2"/>
          <w:sz w:val="24"/>
        </w:rPr>
        <w:t>10.1109/ICSMC.2010.5641767.</w:t>
      </w:r>
    </w:p>
    <w:p>
      <w:pPr>
        <w:pStyle w:val="ListParagraph"/>
        <w:numPr>
          <w:ilvl w:val="0"/>
          <w:numId w:val="18"/>
        </w:numPr>
        <w:tabs>
          <w:tab w:pos="843" w:val="left" w:leader="none"/>
          <w:tab w:pos="845" w:val="left" w:leader="none"/>
        </w:tabs>
        <w:spacing w:line="360" w:lineRule="auto" w:before="160" w:after="0"/>
        <w:ind w:left="845" w:right="870" w:hanging="641"/>
        <w:jc w:val="both"/>
        <w:rPr>
          <w:sz w:val="24"/>
        </w:rPr>
      </w:pPr>
      <w:r>
        <w:rPr>
          <w:sz w:val="24"/>
        </w:rPr>
        <w:t>A. S. Onen, L. Cevher, M. Senipek, T. Mutlu, O. Gungor, İ. O. Uzunlar, “Modeling and controller design of a VTOL UAV,” </w:t>
      </w:r>
      <w:r>
        <w:rPr>
          <w:i/>
          <w:sz w:val="24"/>
        </w:rPr>
        <w:t>2015 Int. Conf. Unmanned Aircr. Syst. ICUAS 2015</w:t>
      </w:r>
      <w:r>
        <w:rPr>
          <w:sz w:val="24"/>
        </w:rPr>
        <w:t>, pp. 329–337, 2015, </w:t>
      </w:r>
      <w:r>
        <w:rPr>
          <w:sz w:val="24"/>
        </w:rPr>
        <w:t>doi: </w:t>
      </w:r>
      <w:r>
        <w:rPr>
          <w:spacing w:val="-2"/>
          <w:sz w:val="24"/>
        </w:rPr>
        <w:t>10.1109/ICUAS.2015.7152307.</w:t>
      </w:r>
    </w:p>
    <w:p>
      <w:pPr>
        <w:pStyle w:val="ListParagraph"/>
        <w:numPr>
          <w:ilvl w:val="0"/>
          <w:numId w:val="18"/>
        </w:numPr>
        <w:tabs>
          <w:tab w:pos="843" w:val="left" w:leader="none"/>
          <w:tab w:pos="845" w:val="left" w:leader="none"/>
        </w:tabs>
        <w:spacing w:line="360" w:lineRule="auto" w:before="161" w:after="0"/>
        <w:ind w:left="845" w:right="871" w:hanging="641"/>
        <w:jc w:val="both"/>
        <w:rPr>
          <w:sz w:val="24"/>
        </w:rPr>
      </w:pPr>
      <w:r>
        <w:rPr>
          <w:sz w:val="24"/>
        </w:rPr>
        <w:t>S. Shkarayev, J.-M. Moschetta, and B. Bataille, “Aerodynamic Design of VTOL</w:t>
      </w:r>
      <w:r>
        <w:rPr>
          <w:spacing w:val="-15"/>
          <w:sz w:val="24"/>
        </w:rPr>
        <w:t> </w:t>
      </w:r>
      <w:r>
        <w:rPr>
          <w:sz w:val="24"/>
        </w:rPr>
        <w:t>Micro</w:t>
      </w:r>
      <w:r>
        <w:rPr>
          <w:spacing w:val="-14"/>
          <w:sz w:val="24"/>
        </w:rPr>
        <w:t> </w:t>
      </w:r>
      <w:r>
        <w:rPr>
          <w:sz w:val="24"/>
        </w:rPr>
        <w:t>Air</w:t>
      </w:r>
      <w:r>
        <w:rPr>
          <w:spacing w:val="-14"/>
          <w:sz w:val="24"/>
        </w:rPr>
        <w:t> </w:t>
      </w:r>
      <w:r>
        <w:rPr>
          <w:sz w:val="24"/>
        </w:rPr>
        <w:t>Vehicles,”</w:t>
      </w:r>
      <w:r>
        <w:rPr>
          <w:spacing w:val="-15"/>
          <w:sz w:val="24"/>
        </w:rPr>
        <w:t> </w:t>
      </w:r>
      <w:r>
        <w:rPr>
          <w:i/>
          <w:sz w:val="24"/>
        </w:rPr>
        <w:t>3rd</w:t>
      </w:r>
      <w:r>
        <w:rPr>
          <w:i/>
          <w:spacing w:val="-15"/>
          <w:sz w:val="24"/>
        </w:rPr>
        <w:t> </w:t>
      </w:r>
      <w:r>
        <w:rPr>
          <w:i/>
          <w:sz w:val="24"/>
        </w:rPr>
        <w:t>US-European</w:t>
      </w:r>
      <w:r>
        <w:rPr>
          <w:i/>
          <w:spacing w:val="-15"/>
          <w:sz w:val="24"/>
        </w:rPr>
        <w:t> </w:t>
      </w:r>
      <w:r>
        <w:rPr>
          <w:i/>
          <w:sz w:val="24"/>
        </w:rPr>
        <w:t>Compet.</w:t>
      </w:r>
      <w:r>
        <w:rPr>
          <w:i/>
          <w:spacing w:val="-15"/>
          <w:sz w:val="24"/>
        </w:rPr>
        <w:t> </w:t>
      </w:r>
      <w:r>
        <w:rPr>
          <w:i/>
          <w:sz w:val="24"/>
        </w:rPr>
        <w:t>Work.</w:t>
      </w:r>
      <w:r>
        <w:rPr>
          <w:i/>
          <w:spacing w:val="-14"/>
          <w:sz w:val="24"/>
        </w:rPr>
        <w:t> </w:t>
      </w:r>
      <w:r>
        <w:rPr>
          <w:i/>
          <w:sz w:val="24"/>
        </w:rPr>
        <w:t>Micro</w:t>
      </w:r>
      <w:r>
        <w:rPr>
          <w:i/>
          <w:spacing w:val="-14"/>
          <w:sz w:val="24"/>
        </w:rPr>
        <w:t> </w:t>
      </w:r>
      <w:r>
        <w:rPr>
          <w:i/>
          <w:sz w:val="24"/>
        </w:rPr>
        <w:t>Air</w:t>
      </w:r>
      <w:r>
        <w:rPr>
          <w:i/>
          <w:spacing w:val="-15"/>
          <w:sz w:val="24"/>
        </w:rPr>
        <w:t> </w:t>
      </w:r>
      <w:r>
        <w:rPr>
          <w:i/>
          <w:sz w:val="24"/>
        </w:rPr>
        <w:t>Veh. Syst. Eur. Micro Air Veh. Conf. Flight Compet.</w:t>
      </w:r>
      <w:r>
        <w:rPr>
          <w:sz w:val="24"/>
        </w:rPr>
        <w:t>, no. September, pp. 1–18, </w:t>
      </w:r>
      <w:r>
        <w:rPr>
          <w:spacing w:val="-2"/>
          <w:sz w:val="24"/>
        </w:rPr>
        <w:t>2007.</w:t>
      </w:r>
    </w:p>
    <w:p>
      <w:pPr>
        <w:pStyle w:val="ListParagraph"/>
        <w:numPr>
          <w:ilvl w:val="0"/>
          <w:numId w:val="18"/>
        </w:numPr>
        <w:tabs>
          <w:tab w:pos="843" w:val="left" w:leader="none"/>
          <w:tab w:pos="845" w:val="left" w:leader="none"/>
        </w:tabs>
        <w:spacing w:line="360" w:lineRule="auto" w:before="159" w:after="0"/>
        <w:ind w:left="845" w:right="869" w:hanging="641"/>
        <w:jc w:val="both"/>
        <w:rPr>
          <w:sz w:val="24"/>
        </w:rPr>
      </w:pPr>
      <w:r>
        <w:rPr>
          <w:sz w:val="24"/>
        </w:rPr>
        <w:t>K. Muraoka, N. Okada, and D. Kubo, “Quad tilt wing VTOL UAV: Aerodynamic</w:t>
      </w:r>
      <w:r>
        <w:rPr>
          <w:spacing w:val="-15"/>
          <w:sz w:val="24"/>
        </w:rPr>
        <w:t> </w:t>
      </w:r>
      <w:r>
        <w:rPr>
          <w:sz w:val="24"/>
        </w:rPr>
        <w:t>characteristics</w:t>
      </w:r>
      <w:r>
        <w:rPr>
          <w:spacing w:val="-15"/>
          <w:sz w:val="24"/>
        </w:rPr>
        <w:t> </w:t>
      </w:r>
      <w:r>
        <w:rPr>
          <w:sz w:val="24"/>
        </w:rPr>
        <w:t>and</w:t>
      </w:r>
      <w:r>
        <w:rPr>
          <w:spacing w:val="-15"/>
          <w:sz w:val="24"/>
        </w:rPr>
        <w:t> </w:t>
      </w:r>
      <w:r>
        <w:rPr>
          <w:sz w:val="24"/>
        </w:rPr>
        <w:t>prototype</w:t>
      </w:r>
      <w:r>
        <w:rPr>
          <w:spacing w:val="-15"/>
          <w:sz w:val="24"/>
        </w:rPr>
        <w:t> </w:t>
      </w:r>
      <w:r>
        <w:rPr>
          <w:sz w:val="24"/>
        </w:rPr>
        <w:t>flight</w:t>
      </w:r>
      <w:r>
        <w:rPr>
          <w:spacing w:val="-15"/>
          <w:sz w:val="24"/>
        </w:rPr>
        <w:t> </w:t>
      </w:r>
      <w:r>
        <w:rPr>
          <w:sz w:val="24"/>
        </w:rPr>
        <w:t>test,”</w:t>
      </w:r>
      <w:r>
        <w:rPr>
          <w:spacing w:val="-13"/>
          <w:sz w:val="24"/>
        </w:rPr>
        <w:t> </w:t>
      </w:r>
      <w:r>
        <w:rPr>
          <w:i/>
          <w:sz w:val="24"/>
        </w:rPr>
        <w:t>AIAA</w:t>
      </w:r>
      <w:r>
        <w:rPr>
          <w:i/>
          <w:spacing w:val="-15"/>
          <w:sz w:val="24"/>
        </w:rPr>
        <w:t> </w:t>
      </w:r>
      <w:r>
        <w:rPr>
          <w:i/>
          <w:sz w:val="24"/>
        </w:rPr>
        <w:t>Infotech</w:t>
      </w:r>
      <w:r>
        <w:rPr>
          <w:i/>
          <w:spacing w:val="-14"/>
          <w:sz w:val="24"/>
        </w:rPr>
        <w:t> </w:t>
      </w:r>
      <w:r>
        <w:rPr>
          <w:i/>
          <w:sz w:val="24"/>
        </w:rPr>
        <w:t>Aerosp. Conf. Exhib. AIAA Unmanned...Unlimited Conf.</w:t>
      </w:r>
      <w:r>
        <w:rPr>
          <w:sz w:val="24"/>
        </w:rPr>
        <w:t>, no. April, pp. 6–13, 2009.</w:t>
      </w:r>
    </w:p>
    <w:p>
      <w:pPr>
        <w:pStyle w:val="ListParagraph"/>
        <w:numPr>
          <w:ilvl w:val="0"/>
          <w:numId w:val="18"/>
        </w:numPr>
        <w:tabs>
          <w:tab w:pos="843" w:val="left" w:leader="none"/>
          <w:tab w:pos="845" w:val="left" w:leader="none"/>
        </w:tabs>
        <w:spacing w:line="360" w:lineRule="auto" w:before="160" w:after="0"/>
        <w:ind w:left="845" w:right="870" w:hanging="641"/>
        <w:jc w:val="both"/>
        <w:rPr>
          <w:sz w:val="24"/>
        </w:rPr>
      </w:pPr>
      <w:r>
        <w:rPr>
          <w:sz w:val="24"/>
        </w:rPr>
        <w:t>K. C. Wong, J. A. Guerrero, D. Lara, and R. Lozano, “Attitude stabilization in hover flight of a mini tail-sitter UAV with variable pitch propeller,” </w:t>
      </w:r>
      <w:r>
        <w:rPr>
          <w:i/>
          <w:sz w:val="24"/>
        </w:rPr>
        <w:t>IEEE Int. Conf. Intell. Robot. Syst.</w:t>
      </w:r>
      <w:r>
        <w:rPr>
          <w:sz w:val="24"/>
        </w:rPr>
        <w:t>, no. May 2014, pp. 2642–2647, 2007, </w:t>
      </w:r>
      <w:r>
        <w:rPr>
          <w:sz w:val="24"/>
        </w:rPr>
        <w:t>doi: </w:t>
      </w:r>
      <w:r>
        <w:rPr>
          <w:spacing w:val="-2"/>
          <w:sz w:val="24"/>
        </w:rPr>
        <w:t>10.1109/IROS.2007.4399278.</w:t>
      </w:r>
    </w:p>
    <w:p>
      <w:pPr>
        <w:pStyle w:val="ListParagraph"/>
        <w:numPr>
          <w:ilvl w:val="0"/>
          <w:numId w:val="18"/>
        </w:numPr>
        <w:tabs>
          <w:tab w:pos="843" w:val="left" w:leader="none"/>
          <w:tab w:pos="845" w:val="left" w:leader="none"/>
        </w:tabs>
        <w:spacing w:line="360" w:lineRule="auto" w:before="161" w:after="0"/>
        <w:ind w:left="845" w:right="872" w:hanging="641"/>
        <w:jc w:val="both"/>
        <w:rPr>
          <w:sz w:val="24"/>
        </w:rPr>
      </w:pPr>
      <w:r>
        <w:rPr>
          <w:sz w:val="24"/>
        </w:rPr>
        <w:t>R. H. Stone, “The T-Wing tail-sitter unmanned air vehicle: From design concept to research flight vehicle,” </w:t>
      </w:r>
      <w:r>
        <w:rPr>
          <w:i/>
          <w:sz w:val="24"/>
        </w:rPr>
        <w:t>Proc. Inst. Mech. Eng. Part G J. Aerosp. Eng.</w:t>
      </w:r>
      <w:r>
        <w:rPr>
          <w:sz w:val="24"/>
        </w:rPr>
        <w:t>, vol. 218, no. 6, pp. 417–433, 2004, doi: 10.1243/0954410042794920.</w:t>
      </w:r>
    </w:p>
    <w:p>
      <w:pPr>
        <w:pStyle w:val="ListParagraph"/>
        <w:numPr>
          <w:ilvl w:val="0"/>
          <w:numId w:val="18"/>
        </w:numPr>
        <w:tabs>
          <w:tab w:pos="843" w:val="left" w:leader="none"/>
          <w:tab w:pos="845" w:val="left" w:leader="none"/>
        </w:tabs>
        <w:spacing w:line="360" w:lineRule="auto" w:before="160" w:after="0"/>
        <w:ind w:left="845" w:right="871" w:hanging="641"/>
        <w:jc w:val="both"/>
        <w:rPr>
          <w:sz w:val="24"/>
        </w:rPr>
      </w:pPr>
      <w:r>
        <w:rPr>
          <w:sz w:val="24"/>
        </w:rPr>
        <w:t>U. Ozdemir</w:t>
      </w:r>
      <w:r>
        <w:rPr>
          <w:i/>
          <w:sz w:val="24"/>
        </w:rPr>
        <w:t>, </w:t>
      </w:r>
      <w:r>
        <w:rPr>
          <w:sz w:val="24"/>
        </w:rPr>
        <w:t>Y.O. Aktas, A. Vuruskan, Y. Dereli, “Design of a commercial hybrid</w:t>
      </w:r>
      <w:r>
        <w:rPr>
          <w:spacing w:val="-1"/>
          <w:sz w:val="24"/>
        </w:rPr>
        <w:t> </w:t>
      </w:r>
      <w:r>
        <w:rPr>
          <w:sz w:val="24"/>
        </w:rPr>
        <w:t>VTOL</w:t>
      </w:r>
      <w:r>
        <w:rPr>
          <w:spacing w:val="-1"/>
          <w:sz w:val="24"/>
        </w:rPr>
        <w:t> </w:t>
      </w:r>
      <w:r>
        <w:rPr>
          <w:sz w:val="24"/>
        </w:rPr>
        <w:t>UAV</w:t>
      </w:r>
      <w:r>
        <w:rPr>
          <w:spacing w:val="-1"/>
          <w:sz w:val="24"/>
        </w:rPr>
        <w:t> </w:t>
      </w:r>
      <w:r>
        <w:rPr>
          <w:sz w:val="24"/>
        </w:rPr>
        <w:t>system,” </w:t>
      </w:r>
      <w:r>
        <w:rPr>
          <w:i/>
          <w:sz w:val="24"/>
        </w:rPr>
        <w:t>J. Intell. Robot. Syst. Theory</w:t>
      </w:r>
      <w:r>
        <w:rPr>
          <w:i/>
          <w:spacing w:val="-1"/>
          <w:sz w:val="24"/>
        </w:rPr>
        <w:t> </w:t>
      </w:r>
      <w:r>
        <w:rPr>
          <w:i/>
          <w:sz w:val="24"/>
        </w:rPr>
        <w:t>Appl.</w:t>
      </w:r>
      <w:r>
        <w:rPr>
          <w:sz w:val="24"/>
        </w:rPr>
        <w:t>, vol. 74, no. 1–2, pp. 371–393, 2014, doi: 10.1007/s10846-013-9900-0.</w:t>
      </w:r>
    </w:p>
    <w:p>
      <w:pPr>
        <w:pStyle w:val="ListParagraph"/>
        <w:numPr>
          <w:ilvl w:val="0"/>
          <w:numId w:val="18"/>
        </w:numPr>
        <w:tabs>
          <w:tab w:pos="843" w:val="left" w:leader="none"/>
          <w:tab w:pos="845" w:val="left" w:leader="none"/>
        </w:tabs>
        <w:spacing w:line="360" w:lineRule="auto" w:before="160" w:after="0"/>
        <w:ind w:left="845" w:right="871" w:hanging="641"/>
        <w:jc w:val="both"/>
        <w:rPr>
          <w:i/>
          <w:sz w:val="24"/>
        </w:rPr>
      </w:pPr>
      <w:r>
        <w:rPr>
          <w:sz w:val="24"/>
        </w:rPr>
        <w:t>J. H. Lee, B. M. Min, E. T. Kim, “Autopilot design of tilt-rotor UAV using particle</w:t>
      </w:r>
      <w:r>
        <w:rPr>
          <w:spacing w:val="40"/>
          <w:sz w:val="24"/>
        </w:rPr>
        <w:t> </w:t>
      </w:r>
      <w:r>
        <w:rPr>
          <w:sz w:val="24"/>
        </w:rPr>
        <w:t>swarm</w:t>
      </w:r>
      <w:r>
        <w:rPr>
          <w:spacing w:val="40"/>
          <w:sz w:val="24"/>
        </w:rPr>
        <w:t> </w:t>
      </w:r>
      <w:r>
        <w:rPr>
          <w:sz w:val="24"/>
        </w:rPr>
        <w:t>optimization</w:t>
      </w:r>
      <w:r>
        <w:rPr>
          <w:spacing w:val="40"/>
          <w:sz w:val="24"/>
        </w:rPr>
        <w:t> </w:t>
      </w:r>
      <w:r>
        <w:rPr>
          <w:sz w:val="24"/>
        </w:rPr>
        <w:t>method,”</w:t>
      </w:r>
      <w:r>
        <w:rPr>
          <w:spacing w:val="40"/>
          <w:sz w:val="24"/>
        </w:rPr>
        <w:t> </w:t>
      </w:r>
      <w:r>
        <w:rPr>
          <w:i/>
          <w:sz w:val="24"/>
        </w:rPr>
        <w:t>ICCAS</w:t>
      </w:r>
      <w:r>
        <w:rPr>
          <w:i/>
          <w:spacing w:val="40"/>
          <w:sz w:val="24"/>
        </w:rPr>
        <w:t> </w:t>
      </w:r>
      <w:r>
        <w:rPr>
          <w:i/>
          <w:sz w:val="24"/>
        </w:rPr>
        <w:t>2007</w:t>
      </w:r>
      <w:r>
        <w:rPr>
          <w:i/>
          <w:spacing w:val="40"/>
          <w:sz w:val="24"/>
        </w:rPr>
        <w:t> </w:t>
      </w:r>
      <w:r>
        <w:rPr>
          <w:i/>
          <w:sz w:val="24"/>
        </w:rPr>
        <w:t>-</w:t>
      </w:r>
      <w:r>
        <w:rPr>
          <w:i/>
          <w:spacing w:val="40"/>
          <w:sz w:val="24"/>
        </w:rPr>
        <w:t> </w:t>
      </w:r>
      <w:r>
        <w:rPr>
          <w:i/>
          <w:sz w:val="24"/>
        </w:rPr>
        <w:t>Int.</w:t>
      </w:r>
      <w:r>
        <w:rPr>
          <w:i/>
          <w:spacing w:val="40"/>
          <w:sz w:val="24"/>
        </w:rPr>
        <w:t> </w:t>
      </w:r>
      <w:r>
        <w:rPr>
          <w:i/>
          <w:sz w:val="24"/>
        </w:rPr>
        <w:t>Conf.</w:t>
      </w:r>
      <w:r>
        <w:rPr>
          <w:i/>
          <w:spacing w:val="40"/>
          <w:sz w:val="24"/>
        </w:rPr>
        <w:t> </w:t>
      </w:r>
      <w:r>
        <w:rPr>
          <w:i/>
          <w:sz w:val="24"/>
        </w:rPr>
        <w:t>Control.</w:t>
      </w:r>
    </w:p>
    <w:p>
      <w:pPr>
        <w:spacing w:after="0" w:line="360" w:lineRule="auto"/>
        <w:jc w:val="both"/>
        <w:rPr>
          <w:sz w:val="24"/>
        </w:rPr>
        <w:sectPr>
          <w:pgSz w:w="11910" w:h="16840"/>
          <w:pgMar w:header="0" w:footer="1476" w:top="1900" w:bottom="1660" w:left="1380" w:right="1400"/>
        </w:sectPr>
      </w:pPr>
    </w:p>
    <w:p>
      <w:pPr>
        <w:pStyle w:val="BodyText"/>
        <w:spacing w:before="68"/>
        <w:ind w:left="1536"/>
      </w:pPr>
      <w:r>
        <w:rPr>
          <w:i/>
        </w:rPr>
        <w:t>Autom.</w:t>
      </w:r>
      <w:r>
        <w:rPr>
          <w:i/>
          <w:spacing w:val="-1"/>
        </w:rPr>
        <w:t> </w:t>
      </w:r>
      <w:r>
        <w:rPr>
          <w:i/>
        </w:rPr>
        <w:t>Syst.</w:t>
      </w:r>
      <w:r>
        <w:rPr/>
        <w:t>, pp. 1629–1633, 2007, doi: </w:t>
      </w:r>
      <w:r>
        <w:rPr>
          <w:spacing w:val="-2"/>
        </w:rPr>
        <w:t>10.1109/ICCAS.2007.4406594.</w:t>
      </w:r>
    </w:p>
    <w:p>
      <w:pPr>
        <w:pStyle w:val="BodyText"/>
        <w:spacing w:before="21"/>
      </w:pPr>
    </w:p>
    <w:p>
      <w:pPr>
        <w:pStyle w:val="ListParagraph"/>
        <w:numPr>
          <w:ilvl w:val="0"/>
          <w:numId w:val="18"/>
        </w:numPr>
        <w:tabs>
          <w:tab w:pos="1534" w:val="left" w:leader="none"/>
          <w:tab w:pos="1536" w:val="left" w:leader="none"/>
        </w:tabs>
        <w:spacing w:line="360" w:lineRule="auto" w:before="1" w:after="0"/>
        <w:ind w:left="1536" w:right="183" w:hanging="641"/>
        <w:jc w:val="both"/>
        <w:rPr>
          <w:sz w:val="24"/>
        </w:rPr>
      </w:pPr>
      <w:r>
        <w:rPr>
          <w:sz w:val="24"/>
        </w:rPr>
        <w:t>J.D. Claridge and C. Manning, “X Plus One UAV.” </w:t>
      </w:r>
      <w:hyperlink r:id="rId163">
        <w:r>
          <w:rPr>
            <w:sz w:val="24"/>
          </w:rPr>
          <w:t>http://www.xcraft.io/</w:t>
        </w:r>
      </w:hyperlink>
      <w:r>
        <w:rPr>
          <w:sz w:val="24"/>
        </w:rPr>
        <w:t> (accessed May 09, 2018).</w:t>
      </w:r>
    </w:p>
    <w:p>
      <w:pPr>
        <w:pStyle w:val="ListParagraph"/>
        <w:numPr>
          <w:ilvl w:val="0"/>
          <w:numId w:val="18"/>
        </w:numPr>
        <w:tabs>
          <w:tab w:pos="1534" w:val="left" w:leader="none"/>
          <w:tab w:pos="1536" w:val="left" w:leader="none"/>
        </w:tabs>
        <w:spacing w:line="360" w:lineRule="auto" w:before="161" w:after="0"/>
        <w:ind w:left="1536" w:right="180" w:hanging="641"/>
        <w:jc w:val="both"/>
        <w:rPr>
          <w:sz w:val="24"/>
        </w:rPr>
      </w:pPr>
      <w:r>
        <w:rPr>
          <w:sz w:val="24"/>
        </w:rPr>
        <w:t>Arcturus UAV, “Jump 20.” </w:t>
      </w:r>
      <w:hyperlink r:id="rId164">
        <w:r>
          <w:rPr>
            <w:sz w:val="24"/>
          </w:rPr>
          <w:t>http://arcturus-uav.com/</w:t>
        </w:r>
      </w:hyperlink>
      <w:r>
        <w:rPr>
          <w:sz w:val="24"/>
        </w:rPr>
        <w:t> product/JUMP-20 (accessed May 09, 2018).</w:t>
      </w:r>
    </w:p>
    <w:p>
      <w:pPr>
        <w:pStyle w:val="ListParagraph"/>
        <w:numPr>
          <w:ilvl w:val="0"/>
          <w:numId w:val="18"/>
        </w:numPr>
        <w:tabs>
          <w:tab w:pos="1534" w:val="left" w:leader="none"/>
          <w:tab w:pos="1536" w:val="left" w:leader="none"/>
        </w:tabs>
        <w:spacing w:line="360" w:lineRule="auto" w:before="158" w:after="0"/>
        <w:ind w:left="1536" w:right="181" w:hanging="641"/>
        <w:jc w:val="both"/>
        <w:rPr>
          <w:sz w:val="24"/>
        </w:rPr>
      </w:pPr>
      <w:r>
        <w:rPr>
          <w:sz w:val="24"/>
        </w:rPr>
        <w:t>Conquest Ventures, “Vertex VTOL Hybrid UAV.” </w:t>
      </w:r>
      <w:hyperlink r:id="rId165">
        <w:r>
          <w:rPr>
            <w:sz w:val="24"/>
          </w:rPr>
          <w:t>http://www.comquestventures.com/</w:t>
        </w:r>
      </w:hyperlink>
      <w:r>
        <w:rPr>
          <w:sz w:val="24"/>
        </w:rPr>
        <w:t> (accessed May 09, 2018).</w:t>
      </w:r>
    </w:p>
    <w:p>
      <w:pPr>
        <w:pStyle w:val="ListParagraph"/>
        <w:numPr>
          <w:ilvl w:val="0"/>
          <w:numId w:val="18"/>
        </w:numPr>
        <w:tabs>
          <w:tab w:pos="1534" w:val="left" w:leader="none"/>
          <w:tab w:pos="1536" w:val="left" w:leader="none"/>
        </w:tabs>
        <w:spacing w:line="360" w:lineRule="auto" w:before="161" w:after="0"/>
        <w:ind w:left="1536" w:right="179" w:hanging="641"/>
        <w:jc w:val="both"/>
        <w:rPr>
          <w:sz w:val="24"/>
        </w:rPr>
      </w:pPr>
      <w:r>
        <w:rPr>
          <w:sz w:val="24"/>
        </w:rPr>
        <w:t>K.</w:t>
      </w:r>
      <w:r>
        <w:rPr>
          <w:spacing w:val="-12"/>
          <w:sz w:val="24"/>
        </w:rPr>
        <w:t> </w:t>
      </w:r>
      <w:r>
        <w:rPr>
          <w:sz w:val="24"/>
        </w:rPr>
        <w:t>A.</w:t>
      </w:r>
      <w:r>
        <w:rPr>
          <w:spacing w:val="-12"/>
          <w:sz w:val="24"/>
        </w:rPr>
        <w:t> </w:t>
      </w:r>
      <w:r>
        <w:rPr>
          <w:sz w:val="24"/>
        </w:rPr>
        <w:t>S.</w:t>
      </w:r>
      <w:r>
        <w:rPr>
          <w:spacing w:val="-12"/>
          <w:sz w:val="24"/>
        </w:rPr>
        <w:t> </w:t>
      </w:r>
      <w:r>
        <w:rPr>
          <w:sz w:val="24"/>
        </w:rPr>
        <w:t>LLC,</w:t>
      </w:r>
      <w:r>
        <w:rPr>
          <w:spacing w:val="-9"/>
          <w:sz w:val="24"/>
        </w:rPr>
        <w:t> </w:t>
      </w:r>
      <w:r>
        <w:rPr>
          <w:sz w:val="24"/>
        </w:rPr>
        <w:t>“Skyprowler</w:t>
      </w:r>
      <w:r>
        <w:rPr>
          <w:spacing w:val="-12"/>
          <w:sz w:val="24"/>
        </w:rPr>
        <w:t> </w:t>
      </w:r>
      <w:r>
        <w:rPr>
          <w:sz w:val="24"/>
        </w:rPr>
        <w:t>UAV.”</w:t>
      </w:r>
      <w:r>
        <w:rPr>
          <w:spacing w:val="-13"/>
          <w:sz w:val="24"/>
        </w:rPr>
        <w:t> </w:t>
      </w:r>
      <w:hyperlink r:id="rId166">
        <w:r>
          <w:rPr>
            <w:sz w:val="24"/>
          </w:rPr>
          <w:t>http://www.krossblade.com/#skyprowler-</w:t>
        </w:r>
      </w:hyperlink>
      <w:r>
        <w:rPr>
          <w:sz w:val="24"/>
        </w:rPr>
        <w:t> section (accessed May 09, 2018).</w:t>
      </w:r>
    </w:p>
    <w:p>
      <w:pPr>
        <w:pStyle w:val="ListParagraph"/>
        <w:numPr>
          <w:ilvl w:val="0"/>
          <w:numId w:val="18"/>
        </w:numPr>
        <w:tabs>
          <w:tab w:pos="1534" w:val="left" w:leader="none"/>
          <w:tab w:pos="1536" w:val="left" w:leader="none"/>
        </w:tabs>
        <w:spacing w:line="360" w:lineRule="auto" w:before="161" w:after="0"/>
        <w:ind w:left="1536" w:right="179" w:hanging="641"/>
        <w:jc w:val="both"/>
        <w:rPr>
          <w:sz w:val="24"/>
        </w:rPr>
      </w:pPr>
      <w:r>
        <w:rPr>
          <w:sz w:val="24"/>
        </w:rPr>
        <w:t>E. Feron, "</w:t>
      </w:r>
      <w:r>
        <w:rPr>
          <w:i/>
          <w:sz w:val="24"/>
        </w:rPr>
        <w:t>Autonomus Guidance of Agile Small-Scale </w:t>
      </w:r>
      <w:r>
        <w:rPr>
          <w:i/>
          <w:sz w:val="24"/>
        </w:rPr>
        <w:t>Rotorcraft</w:t>
      </w:r>
      <w:r>
        <w:rPr>
          <w:sz w:val="24"/>
        </w:rPr>
        <w:t>", Massachusetts Institue of Technology, Massachusetts, USA, 2004.</w:t>
      </w:r>
    </w:p>
    <w:p>
      <w:pPr>
        <w:pStyle w:val="ListParagraph"/>
        <w:numPr>
          <w:ilvl w:val="0"/>
          <w:numId w:val="18"/>
        </w:numPr>
        <w:tabs>
          <w:tab w:pos="1534" w:val="left" w:leader="none"/>
          <w:tab w:pos="1536" w:val="left" w:leader="none"/>
        </w:tabs>
        <w:spacing w:line="360" w:lineRule="auto" w:before="159" w:after="0"/>
        <w:ind w:left="1536" w:right="179" w:hanging="641"/>
        <w:jc w:val="both"/>
        <w:rPr>
          <w:sz w:val="24"/>
        </w:rPr>
      </w:pPr>
      <w:r>
        <w:rPr>
          <w:sz w:val="24"/>
        </w:rPr>
        <w:t>X.</w:t>
      </w:r>
      <w:r>
        <w:rPr>
          <w:spacing w:val="-2"/>
          <w:sz w:val="24"/>
        </w:rPr>
        <w:t> </w:t>
      </w:r>
      <w:r>
        <w:rPr>
          <w:sz w:val="24"/>
        </w:rPr>
        <w:t>Wu</w:t>
      </w:r>
      <w:r>
        <w:rPr>
          <w:spacing w:val="-1"/>
          <w:sz w:val="24"/>
        </w:rPr>
        <w:t> </w:t>
      </w:r>
      <w:r>
        <w:rPr>
          <w:sz w:val="24"/>
        </w:rPr>
        <w:t>and Y.</w:t>
      </w:r>
      <w:r>
        <w:rPr>
          <w:spacing w:val="-2"/>
          <w:sz w:val="24"/>
        </w:rPr>
        <w:t> </w:t>
      </w:r>
      <w:r>
        <w:rPr>
          <w:sz w:val="24"/>
        </w:rPr>
        <w:t>Liu,</w:t>
      </w:r>
      <w:r>
        <w:rPr>
          <w:spacing w:val="-1"/>
          <w:sz w:val="24"/>
        </w:rPr>
        <w:t> </w:t>
      </w:r>
      <w:r>
        <w:rPr>
          <w:sz w:val="24"/>
        </w:rPr>
        <w:t>“Trajectory</w:t>
      </w:r>
      <w:r>
        <w:rPr>
          <w:spacing w:val="-2"/>
          <w:sz w:val="24"/>
        </w:rPr>
        <w:t> </w:t>
      </w:r>
      <w:r>
        <w:rPr>
          <w:sz w:val="24"/>
        </w:rPr>
        <w:t>tracking</w:t>
      </w:r>
      <w:r>
        <w:rPr>
          <w:spacing w:val="-1"/>
          <w:sz w:val="24"/>
        </w:rPr>
        <w:t> </w:t>
      </w:r>
      <w:r>
        <w:rPr>
          <w:sz w:val="24"/>
        </w:rPr>
        <w:t>control</w:t>
      </w:r>
      <w:r>
        <w:rPr>
          <w:spacing w:val="-1"/>
          <w:sz w:val="24"/>
        </w:rPr>
        <w:t> </w:t>
      </w:r>
      <w:r>
        <w:rPr>
          <w:sz w:val="24"/>
        </w:rPr>
        <w:t>of quadrotor</w:t>
      </w:r>
      <w:r>
        <w:rPr>
          <w:spacing w:val="-2"/>
          <w:sz w:val="24"/>
        </w:rPr>
        <w:t> </w:t>
      </w:r>
      <w:r>
        <w:rPr>
          <w:sz w:val="24"/>
        </w:rPr>
        <w:t>UAV,” </w:t>
      </w:r>
      <w:r>
        <w:rPr>
          <w:i/>
          <w:sz w:val="24"/>
        </w:rPr>
        <w:t>Chinese Control Conf. CCC</w:t>
      </w:r>
      <w:r>
        <w:rPr>
          <w:sz w:val="24"/>
        </w:rPr>
        <w:t>, vol. 2018-July, pp. 10020–10025, 2018, doi: </w:t>
      </w:r>
      <w:r>
        <w:rPr>
          <w:spacing w:val="-2"/>
          <w:sz w:val="24"/>
        </w:rPr>
        <w:t>10.23919/ChiCC.2018.8482939.</w:t>
      </w:r>
    </w:p>
    <w:p>
      <w:pPr>
        <w:pStyle w:val="ListParagraph"/>
        <w:numPr>
          <w:ilvl w:val="0"/>
          <w:numId w:val="18"/>
        </w:numPr>
        <w:tabs>
          <w:tab w:pos="1534" w:val="left" w:leader="none"/>
          <w:tab w:pos="1536" w:val="left" w:leader="none"/>
        </w:tabs>
        <w:spacing w:line="360" w:lineRule="auto" w:before="160" w:after="0"/>
        <w:ind w:left="1536" w:right="178" w:hanging="641"/>
        <w:jc w:val="both"/>
        <w:rPr>
          <w:sz w:val="24"/>
        </w:rPr>
      </w:pPr>
      <w:r>
        <w:rPr>
          <w:sz w:val="24"/>
        </w:rPr>
        <w:t>A. B. Milhim, Y. Zhang, and C. A. Rabbath, “Gain scheduling based PID controller for fault tolerant control of a quad-rotor UAV,” </w:t>
      </w:r>
      <w:r>
        <w:rPr>
          <w:i/>
          <w:sz w:val="24"/>
        </w:rPr>
        <w:t>AIAA Infotech Aerosp. 2010</w:t>
      </w:r>
      <w:r>
        <w:rPr>
          <w:sz w:val="24"/>
        </w:rPr>
        <w:t>, no. April, pp. 1–13, 2010.</w:t>
      </w:r>
    </w:p>
    <w:p>
      <w:pPr>
        <w:pStyle w:val="ListParagraph"/>
        <w:numPr>
          <w:ilvl w:val="0"/>
          <w:numId w:val="18"/>
        </w:numPr>
        <w:tabs>
          <w:tab w:pos="1534" w:val="left" w:leader="none"/>
          <w:tab w:pos="1536" w:val="left" w:leader="none"/>
        </w:tabs>
        <w:spacing w:line="360" w:lineRule="auto" w:before="162" w:after="0"/>
        <w:ind w:left="1536" w:right="178" w:hanging="641"/>
        <w:jc w:val="both"/>
        <w:rPr>
          <w:sz w:val="24"/>
        </w:rPr>
      </w:pPr>
      <w:r>
        <w:rPr>
          <w:sz w:val="24"/>
        </w:rPr>
        <w:t>D. P. Boyle and G. E. Chamitoff, “Autonomous maneuver tracking for self- piloted</w:t>
      </w:r>
      <w:r>
        <w:rPr>
          <w:spacing w:val="-6"/>
          <w:sz w:val="24"/>
        </w:rPr>
        <w:t> </w:t>
      </w:r>
      <w:r>
        <w:rPr>
          <w:sz w:val="24"/>
        </w:rPr>
        <w:t>vehicles,”</w:t>
      </w:r>
      <w:r>
        <w:rPr>
          <w:spacing w:val="-6"/>
          <w:sz w:val="24"/>
        </w:rPr>
        <w:t> </w:t>
      </w:r>
      <w:r>
        <w:rPr>
          <w:i/>
          <w:sz w:val="24"/>
        </w:rPr>
        <w:t>J.</w:t>
      </w:r>
      <w:r>
        <w:rPr>
          <w:i/>
          <w:spacing w:val="-6"/>
          <w:sz w:val="24"/>
        </w:rPr>
        <w:t> </w:t>
      </w:r>
      <w:r>
        <w:rPr>
          <w:i/>
          <w:sz w:val="24"/>
        </w:rPr>
        <w:t>Guid.</w:t>
      </w:r>
      <w:r>
        <w:rPr>
          <w:i/>
          <w:spacing w:val="-6"/>
          <w:sz w:val="24"/>
        </w:rPr>
        <w:t> </w:t>
      </w:r>
      <w:r>
        <w:rPr>
          <w:i/>
          <w:sz w:val="24"/>
        </w:rPr>
        <w:t>Control.</w:t>
      </w:r>
      <w:r>
        <w:rPr>
          <w:i/>
          <w:spacing w:val="-8"/>
          <w:sz w:val="24"/>
        </w:rPr>
        <w:t> </w:t>
      </w:r>
      <w:r>
        <w:rPr>
          <w:i/>
          <w:sz w:val="24"/>
        </w:rPr>
        <w:t>Dyn.</w:t>
      </w:r>
      <w:r>
        <w:rPr>
          <w:sz w:val="24"/>
        </w:rPr>
        <w:t>,</w:t>
      </w:r>
      <w:r>
        <w:rPr>
          <w:spacing w:val="-6"/>
          <w:sz w:val="24"/>
        </w:rPr>
        <w:t> </w:t>
      </w:r>
      <w:r>
        <w:rPr>
          <w:sz w:val="24"/>
        </w:rPr>
        <w:t>vol.</w:t>
      </w:r>
      <w:r>
        <w:rPr>
          <w:spacing w:val="-5"/>
          <w:sz w:val="24"/>
        </w:rPr>
        <w:t> </w:t>
      </w:r>
      <w:r>
        <w:rPr>
          <w:sz w:val="24"/>
        </w:rPr>
        <w:t>22,</w:t>
      </w:r>
      <w:r>
        <w:rPr>
          <w:spacing w:val="-8"/>
          <w:sz w:val="24"/>
        </w:rPr>
        <w:t> </w:t>
      </w:r>
      <w:r>
        <w:rPr>
          <w:sz w:val="24"/>
        </w:rPr>
        <w:t>no.</w:t>
      </w:r>
      <w:r>
        <w:rPr>
          <w:spacing w:val="-6"/>
          <w:sz w:val="24"/>
        </w:rPr>
        <w:t> </w:t>
      </w:r>
      <w:r>
        <w:rPr>
          <w:sz w:val="24"/>
        </w:rPr>
        <w:t>1,</w:t>
      </w:r>
      <w:r>
        <w:rPr>
          <w:spacing w:val="-6"/>
          <w:sz w:val="24"/>
        </w:rPr>
        <w:t> </w:t>
      </w:r>
      <w:r>
        <w:rPr>
          <w:sz w:val="24"/>
        </w:rPr>
        <w:t>pp.</w:t>
      </w:r>
      <w:r>
        <w:rPr>
          <w:spacing w:val="-6"/>
          <w:sz w:val="24"/>
        </w:rPr>
        <w:t> </w:t>
      </w:r>
      <w:r>
        <w:rPr>
          <w:sz w:val="24"/>
        </w:rPr>
        <w:t>58–67,</w:t>
      </w:r>
      <w:r>
        <w:rPr>
          <w:spacing w:val="-8"/>
          <w:sz w:val="24"/>
        </w:rPr>
        <w:t> </w:t>
      </w:r>
      <w:r>
        <w:rPr>
          <w:sz w:val="24"/>
        </w:rPr>
        <w:t>1999,</w:t>
      </w:r>
      <w:r>
        <w:rPr>
          <w:spacing w:val="-6"/>
          <w:sz w:val="24"/>
        </w:rPr>
        <w:t> </w:t>
      </w:r>
      <w:r>
        <w:rPr>
          <w:sz w:val="24"/>
        </w:rPr>
        <w:t>doi: </w:t>
      </w:r>
      <w:r>
        <w:rPr>
          <w:spacing w:val="-2"/>
          <w:sz w:val="24"/>
        </w:rPr>
        <w:t>10.2514/2.4371.</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K.</w:t>
      </w:r>
      <w:r>
        <w:rPr>
          <w:spacing w:val="-14"/>
          <w:sz w:val="24"/>
        </w:rPr>
        <w:t> </w:t>
      </w:r>
      <w:r>
        <w:rPr>
          <w:sz w:val="24"/>
        </w:rPr>
        <w:t>T.</w:t>
      </w:r>
      <w:r>
        <w:rPr>
          <w:spacing w:val="-13"/>
          <w:sz w:val="24"/>
        </w:rPr>
        <w:t> </w:t>
      </w:r>
      <w:r>
        <w:rPr>
          <w:sz w:val="24"/>
        </w:rPr>
        <w:t>Oner,</w:t>
      </w:r>
      <w:r>
        <w:rPr>
          <w:spacing w:val="-14"/>
          <w:sz w:val="24"/>
        </w:rPr>
        <w:t> </w:t>
      </w:r>
      <w:r>
        <w:rPr>
          <w:sz w:val="24"/>
        </w:rPr>
        <w:t>“Modeling</w:t>
      </w:r>
      <w:r>
        <w:rPr>
          <w:spacing w:val="-13"/>
          <w:sz w:val="24"/>
        </w:rPr>
        <w:t> </w:t>
      </w:r>
      <w:r>
        <w:rPr>
          <w:sz w:val="24"/>
        </w:rPr>
        <w:t>and</w:t>
      </w:r>
      <w:r>
        <w:rPr>
          <w:spacing w:val="-13"/>
          <w:sz w:val="24"/>
        </w:rPr>
        <w:t> </w:t>
      </w:r>
      <w:r>
        <w:rPr>
          <w:sz w:val="24"/>
        </w:rPr>
        <w:t>Control</w:t>
      </w:r>
      <w:r>
        <w:rPr>
          <w:spacing w:val="-13"/>
          <w:sz w:val="24"/>
        </w:rPr>
        <w:t> </w:t>
      </w:r>
      <w:r>
        <w:rPr>
          <w:sz w:val="24"/>
        </w:rPr>
        <w:t>of</w:t>
      </w:r>
      <w:r>
        <w:rPr>
          <w:spacing w:val="-14"/>
          <w:sz w:val="24"/>
        </w:rPr>
        <w:t> </w:t>
      </w:r>
      <w:r>
        <w:rPr>
          <w:sz w:val="24"/>
        </w:rPr>
        <w:t>a</w:t>
      </w:r>
      <w:r>
        <w:rPr>
          <w:spacing w:val="-14"/>
          <w:sz w:val="24"/>
        </w:rPr>
        <w:t> </w:t>
      </w:r>
      <w:r>
        <w:rPr>
          <w:sz w:val="24"/>
        </w:rPr>
        <w:t>New</w:t>
      </w:r>
      <w:r>
        <w:rPr>
          <w:spacing w:val="-14"/>
          <w:sz w:val="24"/>
        </w:rPr>
        <w:t> </w:t>
      </w:r>
      <w:r>
        <w:rPr>
          <w:sz w:val="24"/>
        </w:rPr>
        <w:t>˙</w:t>
      </w:r>
      <w:r>
        <w:rPr>
          <w:spacing w:val="-14"/>
          <w:sz w:val="24"/>
        </w:rPr>
        <w:t> </w:t>
      </w:r>
      <w:r>
        <w:rPr>
          <w:sz w:val="24"/>
        </w:rPr>
        <w:t>with</w:t>
      </w:r>
      <w:r>
        <w:rPr>
          <w:spacing w:val="-15"/>
          <w:sz w:val="24"/>
        </w:rPr>
        <w:t> </w:t>
      </w:r>
      <w:r>
        <w:rPr>
          <w:sz w:val="24"/>
        </w:rPr>
        <w:t>Unmanned</w:t>
      </w:r>
      <w:r>
        <w:rPr>
          <w:spacing w:val="-13"/>
          <w:sz w:val="24"/>
        </w:rPr>
        <w:t> </w:t>
      </w:r>
      <w:r>
        <w:rPr>
          <w:sz w:val="24"/>
        </w:rPr>
        <w:t>Aerial</w:t>
      </w:r>
      <w:r>
        <w:rPr>
          <w:spacing w:val="-13"/>
          <w:sz w:val="24"/>
        </w:rPr>
        <w:t> </w:t>
      </w:r>
      <w:r>
        <w:rPr>
          <w:sz w:val="24"/>
        </w:rPr>
        <w:t>Vehicle ( SUAVI ) Tilt-Wing Mechanism,” 2009.</w:t>
      </w:r>
    </w:p>
    <w:p>
      <w:pPr>
        <w:pStyle w:val="ListParagraph"/>
        <w:numPr>
          <w:ilvl w:val="0"/>
          <w:numId w:val="18"/>
        </w:numPr>
        <w:tabs>
          <w:tab w:pos="1534" w:val="left" w:leader="none"/>
          <w:tab w:pos="1536" w:val="left" w:leader="none"/>
        </w:tabs>
        <w:spacing w:line="360" w:lineRule="auto" w:before="159" w:after="0"/>
        <w:ind w:left="1536" w:right="180" w:hanging="641"/>
        <w:jc w:val="both"/>
        <w:rPr>
          <w:sz w:val="24"/>
        </w:rPr>
      </w:pPr>
      <w:r>
        <w:rPr>
          <w:sz w:val="24"/>
        </w:rPr>
        <w:t>D. A. Ta, I. Fantoni, and R. Lozano, </w:t>
      </w:r>
      <w:r>
        <w:rPr>
          <w:i/>
          <w:sz w:val="24"/>
        </w:rPr>
        <w:t>Modeling and control of a convertible mini-UAV</w:t>
      </w:r>
      <w:r>
        <w:rPr>
          <w:sz w:val="24"/>
        </w:rPr>
        <w:t>, vol. 44, no. 1 PART 1. IFAC, 2011.</w:t>
      </w:r>
    </w:p>
    <w:p>
      <w:pPr>
        <w:pStyle w:val="ListParagraph"/>
        <w:numPr>
          <w:ilvl w:val="0"/>
          <w:numId w:val="18"/>
        </w:numPr>
        <w:tabs>
          <w:tab w:pos="1534" w:val="left" w:leader="none"/>
          <w:tab w:pos="1536" w:val="left" w:leader="none"/>
        </w:tabs>
        <w:spacing w:line="360" w:lineRule="auto" w:before="161" w:after="0"/>
        <w:ind w:left="1536" w:right="180" w:hanging="641"/>
        <w:jc w:val="both"/>
        <w:rPr>
          <w:i/>
          <w:sz w:val="24"/>
        </w:rPr>
      </w:pPr>
      <w:r>
        <w:rPr>
          <w:sz w:val="24"/>
        </w:rPr>
        <w:t>A.S. Onen, L. Cevher, M. Senipek, T. Mutlu, O. Gungor, İ. O. Uzunlar, “Modeling</w:t>
      </w:r>
      <w:r>
        <w:rPr>
          <w:spacing w:val="80"/>
          <w:sz w:val="24"/>
        </w:rPr>
        <w:t> </w:t>
      </w:r>
      <w:r>
        <w:rPr>
          <w:sz w:val="24"/>
        </w:rPr>
        <w:t>and</w:t>
      </w:r>
      <w:r>
        <w:rPr>
          <w:spacing w:val="80"/>
          <w:sz w:val="24"/>
        </w:rPr>
        <w:t> </w:t>
      </w:r>
      <w:r>
        <w:rPr>
          <w:sz w:val="24"/>
        </w:rPr>
        <w:t>controller</w:t>
      </w:r>
      <w:r>
        <w:rPr>
          <w:spacing w:val="80"/>
          <w:sz w:val="24"/>
        </w:rPr>
        <w:t> </w:t>
      </w:r>
      <w:r>
        <w:rPr>
          <w:sz w:val="24"/>
        </w:rPr>
        <w:t>design</w:t>
      </w:r>
      <w:r>
        <w:rPr>
          <w:spacing w:val="80"/>
          <w:sz w:val="24"/>
        </w:rPr>
        <w:t> </w:t>
      </w:r>
      <w:r>
        <w:rPr>
          <w:sz w:val="24"/>
        </w:rPr>
        <w:t>of</w:t>
      </w:r>
      <w:r>
        <w:rPr>
          <w:spacing w:val="80"/>
          <w:sz w:val="24"/>
        </w:rPr>
        <w:t> </w:t>
      </w:r>
      <w:r>
        <w:rPr>
          <w:sz w:val="24"/>
        </w:rPr>
        <w:t>a</w:t>
      </w:r>
      <w:r>
        <w:rPr>
          <w:spacing w:val="80"/>
          <w:sz w:val="24"/>
        </w:rPr>
        <w:t> </w:t>
      </w:r>
      <w:r>
        <w:rPr>
          <w:sz w:val="24"/>
        </w:rPr>
        <w:t>VTOL</w:t>
      </w:r>
      <w:r>
        <w:rPr>
          <w:spacing w:val="80"/>
          <w:sz w:val="24"/>
        </w:rPr>
        <w:t> </w:t>
      </w:r>
      <w:r>
        <w:rPr>
          <w:sz w:val="24"/>
        </w:rPr>
        <w:t>UAV,”</w:t>
      </w:r>
      <w:r>
        <w:rPr>
          <w:spacing w:val="80"/>
          <w:sz w:val="24"/>
        </w:rPr>
        <w:t> </w:t>
      </w:r>
      <w:r>
        <w:rPr>
          <w:i/>
          <w:sz w:val="24"/>
        </w:rPr>
        <w:t>2015</w:t>
      </w:r>
      <w:r>
        <w:rPr>
          <w:i/>
          <w:spacing w:val="80"/>
          <w:sz w:val="24"/>
        </w:rPr>
        <w:t> </w:t>
      </w:r>
      <w:r>
        <w:rPr>
          <w:i/>
          <w:sz w:val="24"/>
        </w:rPr>
        <w:t>Int.</w:t>
      </w:r>
      <w:r>
        <w:rPr>
          <w:i/>
          <w:spacing w:val="80"/>
          <w:sz w:val="24"/>
        </w:rPr>
        <w:t> </w:t>
      </w:r>
      <w:r>
        <w:rPr>
          <w:i/>
          <w:sz w:val="24"/>
        </w:rPr>
        <w:t>Conf.</w:t>
      </w:r>
    </w:p>
    <w:p>
      <w:pPr>
        <w:spacing w:after="0" w:line="360" w:lineRule="auto"/>
        <w:jc w:val="both"/>
        <w:rPr>
          <w:sz w:val="24"/>
        </w:rPr>
        <w:sectPr>
          <w:pgSz w:w="11910" w:h="16840"/>
          <w:pgMar w:header="0" w:footer="1476" w:top="1900" w:bottom="1660" w:left="1380" w:right="1400"/>
        </w:sectPr>
      </w:pPr>
    </w:p>
    <w:p>
      <w:pPr>
        <w:spacing w:line="360" w:lineRule="auto" w:before="68"/>
        <w:ind w:left="845" w:right="870" w:firstLine="0"/>
        <w:jc w:val="both"/>
        <w:rPr>
          <w:sz w:val="24"/>
        </w:rPr>
      </w:pPr>
      <w:r>
        <w:rPr>
          <w:i/>
          <w:sz w:val="24"/>
        </w:rPr>
        <w:t>Unmanned Aircr. Syst. ICUAS 2015</w:t>
      </w:r>
      <w:r>
        <w:rPr>
          <w:sz w:val="24"/>
        </w:rPr>
        <w:t>, no. March, pp. 329–337, 2015, doi: </w:t>
      </w:r>
      <w:r>
        <w:rPr>
          <w:spacing w:val="-2"/>
          <w:sz w:val="24"/>
        </w:rPr>
        <w:t>10.1109/ICUAS.2015.7152307.</w:t>
      </w:r>
    </w:p>
    <w:p>
      <w:pPr>
        <w:pStyle w:val="ListParagraph"/>
        <w:numPr>
          <w:ilvl w:val="0"/>
          <w:numId w:val="18"/>
        </w:numPr>
        <w:tabs>
          <w:tab w:pos="843" w:val="left" w:leader="none"/>
          <w:tab w:pos="845" w:val="left" w:leader="none"/>
        </w:tabs>
        <w:spacing w:line="360" w:lineRule="auto" w:before="161" w:after="0"/>
        <w:ind w:left="845" w:right="869" w:hanging="641"/>
        <w:jc w:val="both"/>
        <w:rPr>
          <w:sz w:val="24"/>
        </w:rPr>
      </w:pPr>
      <w:r>
        <w:rPr>
          <w:sz w:val="24"/>
        </w:rPr>
        <w:t>M. U. T. Matsumoto, K. Kita, R. Suzuki, A. Oosedo, Y. Hoshino, “A Hovering Control Strategy for a Tail-Sitter VTOL UAV that Increases Stability Against Large Disturbance,” </w:t>
      </w:r>
      <w:r>
        <w:rPr>
          <w:i/>
          <w:sz w:val="24"/>
        </w:rPr>
        <w:t>2010 IEEE International Conference on Robotics and Automation</w:t>
      </w:r>
      <w:r>
        <w:rPr>
          <w:sz w:val="24"/>
        </w:rPr>
        <w:t>, 2010.</w:t>
      </w:r>
    </w:p>
    <w:p>
      <w:pPr>
        <w:pStyle w:val="ListParagraph"/>
        <w:numPr>
          <w:ilvl w:val="0"/>
          <w:numId w:val="18"/>
        </w:numPr>
        <w:tabs>
          <w:tab w:pos="843" w:val="left" w:leader="none"/>
          <w:tab w:pos="845" w:val="left" w:leader="none"/>
        </w:tabs>
        <w:spacing w:line="360" w:lineRule="auto" w:before="158" w:after="0"/>
        <w:ind w:left="845" w:right="871" w:hanging="641"/>
        <w:jc w:val="both"/>
        <w:rPr>
          <w:sz w:val="24"/>
        </w:rPr>
      </w:pPr>
      <w:r>
        <w:rPr>
          <w:sz w:val="24"/>
        </w:rPr>
        <w:t>J. Escareño, S. Salazar, and R. Lozano, “Modelling and control of a convertible VTOL aircraft,” </w:t>
      </w:r>
      <w:r>
        <w:rPr>
          <w:i/>
          <w:sz w:val="24"/>
        </w:rPr>
        <w:t>Proc. IEEE Conf. Decis. Control</w:t>
      </w:r>
      <w:r>
        <w:rPr>
          <w:sz w:val="24"/>
        </w:rPr>
        <w:t>, pp. 69–74, 2006, doi: 10.1109/cdc.2006.376915.</w:t>
      </w:r>
    </w:p>
    <w:p>
      <w:pPr>
        <w:pStyle w:val="ListParagraph"/>
        <w:numPr>
          <w:ilvl w:val="0"/>
          <w:numId w:val="18"/>
        </w:numPr>
        <w:tabs>
          <w:tab w:pos="843" w:val="left" w:leader="none"/>
          <w:tab w:pos="845" w:val="left" w:leader="none"/>
        </w:tabs>
        <w:spacing w:line="360" w:lineRule="auto" w:before="161" w:after="0"/>
        <w:ind w:left="845" w:right="870" w:hanging="641"/>
        <w:jc w:val="both"/>
        <w:rPr>
          <w:sz w:val="24"/>
        </w:rPr>
      </w:pPr>
      <w:r>
        <w:rPr>
          <w:sz w:val="24"/>
        </w:rPr>
        <w:t>O. Garcia, A. Sanchez, J. Escareño, and R. Lozano, </w:t>
      </w:r>
      <w:r>
        <w:rPr>
          <w:i/>
          <w:sz w:val="24"/>
        </w:rPr>
        <w:t>Tail-sitter UAV having one</w:t>
      </w:r>
      <w:r>
        <w:rPr>
          <w:i/>
          <w:spacing w:val="-4"/>
          <w:sz w:val="24"/>
        </w:rPr>
        <w:t> </w:t>
      </w:r>
      <w:r>
        <w:rPr>
          <w:i/>
          <w:sz w:val="24"/>
        </w:rPr>
        <w:t>tilting</w:t>
      </w:r>
      <w:r>
        <w:rPr>
          <w:i/>
          <w:spacing w:val="-4"/>
          <w:sz w:val="24"/>
        </w:rPr>
        <w:t> </w:t>
      </w:r>
      <w:r>
        <w:rPr>
          <w:i/>
          <w:sz w:val="24"/>
        </w:rPr>
        <w:t>rotor:</w:t>
      </w:r>
      <w:r>
        <w:rPr>
          <w:i/>
          <w:spacing w:val="-4"/>
          <w:sz w:val="24"/>
        </w:rPr>
        <w:t> </w:t>
      </w:r>
      <w:r>
        <w:rPr>
          <w:i/>
          <w:sz w:val="24"/>
        </w:rPr>
        <w:t>Modeling,</w:t>
      </w:r>
      <w:r>
        <w:rPr>
          <w:i/>
          <w:spacing w:val="-4"/>
          <w:sz w:val="24"/>
        </w:rPr>
        <w:t> </w:t>
      </w:r>
      <w:r>
        <w:rPr>
          <w:i/>
          <w:sz w:val="24"/>
        </w:rPr>
        <w:t>Control</w:t>
      </w:r>
      <w:r>
        <w:rPr>
          <w:i/>
          <w:spacing w:val="-4"/>
          <w:sz w:val="24"/>
        </w:rPr>
        <w:t> </w:t>
      </w:r>
      <w:r>
        <w:rPr>
          <w:i/>
          <w:sz w:val="24"/>
        </w:rPr>
        <w:t>and</w:t>
      </w:r>
      <w:r>
        <w:rPr>
          <w:i/>
          <w:spacing w:val="-2"/>
          <w:sz w:val="24"/>
        </w:rPr>
        <w:t> </w:t>
      </w:r>
      <w:r>
        <w:rPr>
          <w:i/>
          <w:sz w:val="24"/>
        </w:rPr>
        <w:t>Real-Time</w:t>
      </w:r>
      <w:r>
        <w:rPr>
          <w:i/>
          <w:spacing w:val="-5"/>
          <w:sz w:val="24"/>
        </w:rPr>
        <w:t> </w:t>
      </w:r>
      <w:r>
        <w:rPr>
          <w:i/>
          <w:sz w:val="24"/>
        </w:rPr>
        <w:t>Experiments</w:t>
      </w:r>
      <w:r>
        <w:rPr>
          <w:sz w:val="24"/>
        </w:rPr>
        <w:t>,</w:t>
      </w:r>
      <w:r>
        <w:rPr>
          <w:spacing w:val="-4"/>
          <w:sz w:val="24"/>
        </w:rPr>
        <w:t> </w:t>
      </w:r>
      <w:r>
        <w:rPr>
          <w:sz w:val="24"/>
        </w:rPr>
        <w:t>vol.</w:t>
      </w:r>
      <w:r>
        <w:rPr>
          <w:spacing w:val="-4"/>
          <w:sz w:val="24"/>
        </w:rPr>
        <w:t> </w:t>
      </w:r>
      <w:r>
        <w:rPr>
          <w:sz w:val="24"/>
        </w:rPr>
        <w:t>41,</w:t>
      </w:r>
      <w:r>
        <w:rPr>
          <w:spacing w:val="-4"/>
          <w:sz w:val="24"/>
        </w:rPr>
        <w:t> </w:t>
      </w:r>
      <w:r>
        <w:rPr>
          <w:sz w:val="24"/>
        </w:rPr>
        <w:t>no.</w:t>
      </w:r>
    </w:p>
    <w:p>
      <w:pPr>
        <w:pStyle w:val="BodyText"/>
        <w:ind w:left="845"/>
      </w:pPr>
      <w:r>
        <w:rPr/>
        <w:t>2.</w:t>
      </w:r>
      <w:r>
        <w:rPr>
          <w:spacing w:val="-2"/>
        </w:rPr>
        <w:t> </w:t>
      </w:r>
      <w:r>
        <w:rPr/>
        <w:t>IFAC,</w:t>
      </w:r>
      <w:r>
        <w:rPr>
          <w:spacing w:val="-1"/>
        </w:rPr>
        <w:t> </w:t>
      </w:r>
      <w:r>
        <w:rPr>
          <w:spacing w:val="-2"/>
        </w:rPr>
        <w:t>2008.</w:t>
      </w:r>
    </w:p>
    <w:p>
      <w:pPr>
        <w:pStyle w:val="BodyText"/>
        <w:spacing w:before="21"/>
      </w:pPr>
    </w:p>
    <w:p>
      <w:pPr>
        <w:pStyle w:val="ListParagraph"/>
        <w:numPr>
          <w:ilvl w:val="0"/>
          <w:numId w:val="18"/>
        </w:numPr>
        <w:tabs>
          <w:tab w:pos="843" w:val="left" w:leader="none"/>
          <w:tab w:pos="845" w:val="left" w:leader="none"/>
        </w:tabs>
        <w:spacing w:line="360" w:lineRule="auto" w:before="0" w:after="0"/>
        <w:ind w:left="845" w:right="871" w:hanging="641"/>
        <w:jc w:val="both"/>
        <w:rPr>
          <w:sz w:val="24"/>
        </w:rPr>
      </w:pPr>
      <w:r>
        <w:rPr>
          <w:sz w:val="24"/>
        </w:rPr>
        <w:t>R.H.</w:t>
      </w:r>
      <w:r>
        <w:rPr>
          <w:spacing w:val="-10"/>
          <w:sz w:val="24"/>
        </w:rPr>
        <w:t> </w:t>
      </w:r>
      <w:r>
        <w:rPr>
          <w:sz w:val="24"/>
        </w:rPr>
        <w:t>Stone,</w:t>
      </w:r>
      <w:r>
        <w:rPr>
          <w:spacing w:val="-10"/>
          <w:sz w:val="24"/>
        </w:rPr>
        <w:t> </w:t>
      </w:r>
      <w:r>
        <w:rPr>
          <w:sz w:val="24"/>
        </w:rPr>
        <w:t>“Control</w:t>
      </w:r>
      <w:r>
        <w:rPr>
          <w:spacing w:val="-9"/>
          <w:sz w:val="24"/>
        </w:rPr>
        <w:t> </w:t>
      </w:r>
      <w:r>
        <w:rPr>
          <w:sz w:val="24"/>
        </w:rPr>
        <w:t>architecture</w:t>
      </w:r>
      <w:r>
        <w:rPr>
          <w:spacing w:val="-11"/>
          <w:sz w:val="24"/>
        </w:rPr>
        <w:t> </w:t>
      </w:r>
      <w:r>
        <w:rPr>
          <w:sz w:val="24"/>
        </w:rPr>
        <w:t>for</w:t>
      </w:r>
      <w:r>
        <w:rPr>
          <w:spacing w:val="-10"/>
          <w:sz w:val="24"/>
        </w:rPr>
        <w:t> </w:t>
      </w:r>
      <w:r>
        <w:rPr>
          <w:sz w:val="24"/>
        </w:rPr>
        <w:t>a</w:t>
      </w:r>
      <w:r>
        <w:rPr>
          <w:spacing w:val="-11"/>
          <w:sz w:val="24"/>
        </w:rPr>
        <w:t> </w:t>
      </w:r>
      <w:r>
        <w:rPr>
          <w:sz w:val="24"/>
        </w:rPr>
        <w:t>tail-sitter</w:t>
      </w:r>
      <w:r>
        <w:rPr>
          <w:spacing w:val="-11"/>
          <w:sz w:val="24"/>
        </w:rPr>
        <w:t> </w:t>
      </w:r>
      <w:r>
        <w:rPr>
          <w:sz w:val="24"/>
        </w:rPr>
        <w:t>unmanned</w:t>
      </w:r>
      <w:r>
        <w:rPr>
          <w:spacing w:val="-10"/>
          <w:sz w:val="24"/>
        </w:rPr>
        <w:t> </w:t>
      </w:r>
      <w:r>
        <w:rPr>
          <w:sz w:val="24"/>
        </w:rPr>
        <w:t>air</w:t>
      </w:r>
      <w:r>
        <w:rPr>
          <w:spacing w:val="-10"/>
          <w:sz w:val="24"/>
        </w:rPr>
        <w:t> </w:t>
      </w:r>
      <w:r>
        <w:rPr>
          <w:sz w:val="24"/>
        </w:rPr>
        <w:t>vehicle,”</w:t>
      </w:r>
      <w:r>
        <w:rPr>
          <w:spacing w:val="-11"/>
          <w:sz w:val="24"/>
        </w:rPr>
        <w:t> </w:t>
      </w:r>
      <w:r>
        <w:rPr>
          <w:sz w:val="24"/>
        </w:rPr>
        <w:t>2004 5th Asian Control Conference (IEEE Cat. No.04EX904), Melbourne, Victoria, Australia, 2004, pp. 736-744 Vol.2.</w:t>
      </w:r>
    </w:p>
    <w:p>
      <w:pPr>
        <w:pStyle w:val="ListParagraph"/>
        <w:numPr>
          <w:ilvl w:val="0"/>
          <w:numId w:val="18"/>
        </w:numPr>
        <w:tabs>
          <w:tab w:pos="843" w:val="left" w:leader="none"/>
          <w:tab w:pos="845" w:val="left" w:leader="none"/>
        </w:tabs>
        <w:spacing w:line="360" w:lineRule="auto" w:before="163" w:after="0"/>
        <w:ind w:left="845" w:right="871" w:hanging="641"/>
        <w:jc w:val="both"/>
        <w:rPr>
          <w:sz w:val="24"/>
        </w:rPr>
      </w:pPr>
      <w:r>
        <w:rPr>
          <w:sz w:val="24"/>
        </w:rPr>
        <w:t>R.</w:t>
      </w:r>
      <w:r>
        <w:rPr>
          <w:spacing w:val="-14"/>
          <w:sz w:val="24"/>
        </w:rPr>
        <w:t> </w:t>
      </w:r>
      <w:r>
        <w:rPr>
          <w:sz w:val="24"/>
        </w:rPr>
        <w:t>H.</w:t>
      </w:r>
      <w:r>
        <w:rPr>
          <w:spacing w:val="-14"/>
          <w:sz w:val="24"/>
        </w:rPr>
        <w:t> </w:t>
      </w:r>
      <w:r>
        <w:rPr>
          <w:sz w:val="24"/>
        </w:rPr>
        <w:t>Stone,</w:t>
      </w:r>
      <w:r>
        <w:rPr>
          <w:spacing w:val="-15"/>
          <w:sz w:val="24"/>
        </w:rPr>
        <w:t> </w:t>
      </w:r>
      <w:r>
        <w:rPr>
          <w:sz w:val="24"/>
        </w:rPr>
        <w:t>P.</w:t>
      </w:r>
      <w:r>
        <w:rPr>
          <w:spacing w:val="-14"/>
          <w:sz w:val="24"/>
        </w:rPr>
        <w:t> </w:t>
      </w:r>
      <w:r>
        <w:rPr>
          <w:sz w:val="24"/>
        </w:rPr>
        <w:t>Anderson,</w:t>
      </w:r>
      <w:r>
        <w:rPr>
          <w:spacing w:val="-13"/>
          <w:sz w:val="24"/>
        </w:rPr>
        <w:t> </w:t>
      </w:r>
      <w:r>
        <w:rPr>
          <w:sz w:val="24"/>
        </w:rPr>
        <w:t>C.</w:t>
      </w:r>
      <w:r>
        <w:rPr>
          <w:spacing w:val="-14"/>
          <w:sz w:val="24"/>
        </w:rPr>
        <w:t> </w:t>
      </w:r>
      <w:r>
        <w:rPr>
          <w:sz w:val="24"/>
        </w:rPr>
        <w:t>Hutchison,</w:t>
      </w:r>
      <w:r>
        <w:rPr>
          <w:spacing w:val="-14"/>
          <w:sz w:val="24"/>
        </w:rPr>
        <w:t> </w:t>
      </w:r>
      <w:r>
        <w:rPr>
          <w:sz w:val="24"/>
        </w:rPr>
        <w:t>A.</w:t>
      </w:r>
      <w:r>
        <w:rPr>
          <w:spacing w:val="-13"/>
          <w:sz w:val="24"/>
        </w:rPr>
        <w:t> </w:t>
      </w:r>
      <w:r>
        <w:rPr>
          <w:sz w:val="24"/>
        </w:rPr>
        <w:t>Tsai,</w:t>
      </w:r>
      <w:r>
        <w:rPr>
          <w:spacing w:val="-12"/>
          <w:sz w:val="24"/>
        </w:rPr>
        <w:t> </w:t>
      </w:r>
      <w:r>
        <w:rPr>
          <w:sz w:val="24"/>
        </w:rPr>
        <w:t>P.</w:t>
      </w:r>
      <w:r>
        <w:rPr>
          <w:spacing w:val="-14"/>
          <w:sz w:val="24"/>
        </w:rPr>
        <w:t> </w:t>
      </w:r>
      <w:r>
        <w:rPr>
          <w:sz w:val="24"/>
        </w:rPr>
        <w:t>Gibbens,</w:t>
      </w:r>
      <w:r>
        <w:rPr>
          <w:spacing w:val="-12"/>
          <w:sz w:val="24"/>
        </w:rPr>
        <w:t> </w:t>
      </w:r>
      <w:r>
        <w:rPr>
          <w:sz w:val="24"/>
        </w:rPr>
        <w:t>and</w:t>
      </w:r>
      <w:r>
        <w:rPr>
          <w:spacing w:val="-14"/>
          <w:sz w:val="24"/>
        </w:rPr>
        <w:t> </w:t>
      </w:r>
      <w:r>
        <w:rPr>
          <w:sz w:val="24"/>
        </w:rPr>
        <w:t>K.</w:t>
      </w:r>
      <w:r>
        <w:rPr>
          <w:spacing w:val="-13"/>
          <w:sz w:val="24"/>
        </w:rPr>
        <w:t> </w:t>
      </w:r>
      <w:r>
        <w:rPr>
          <w:sz w:val="24"/>
        </w:rPr>
        <w:t>C.</w:t>
      </w:r>
      <w:r>
        <w:rPr>
          <w:spacing w:val="-14"/>
          <w:sz w:val="24"/>
        </w:rPr>
        <w:t> </w:t>
      </w:r>
      <w:r>
        <w:rPr>
          <w:sz w:val="24"/>
        </w:rPr>
        <w:t>Wong, “Flight testing of the T-wing tail-sitter unmanned air vehicle,” </w:t>
      </w:r>
      <w:r>
        <w:rPr>
          <w:i/>
          <w:sz w:val="24"/>
        </w:rPr>
        <w:t>J. Aircr.</w:t>
      </w:r>
      <w:r>
        <w:rPr>
          <w:sz w:val="24"/>
        </w:rPr>
        <w:t>, vol. 45, no. 2, pp. 673–685, 2008, doi: 10.2514/1.32750.</w:t>
      </w:r>
    </w:p>
    <w:p>
      <w:pPr>
        <w:pStyle w:val="ListParagraph"/>
        <w:numPr>
          <w:ilvl w:val="0"/>
          <w:numId w:val="18"/>
        </w:numPr>
        <w:tabs>
          <w:tab w:pos="843" w:val="left" w:leader="none"/>
        </w:tabs>
        <w:spacing w:line="240" w:lineRule="auto" w:before="160" w:after="0"/>
        <w:ind w:left="843" w:right="0" w:hanging="639"/>
        <w:jc w:val="both"/>
        <w:rPr>
          <w:sz w:val="24"/>
        </w:rPr>
      </w:pPr>
      <w:r>
        <w:rPr>
          <w:sz w:val="24"/>
        </w:rPr>
        <w:t>D.</w:t>
      </w:r>
      <w:r>
        <w:rPr>
          <w:spacing w:val="-9"/>
          <w:sz w:val="24"/>
        </w:rPr>
        <w:t> </w:t>
      </w:r>
      <w:r>
        <w:rPr>
          <w:sz w:val="24"/>
        </w:rPr>
        <w:t>Kubo,</w:t>
      </w:r>
      <w:r>
        <w:rPr>
          <w:spacing w:val="-6"/>
          <w:sz w:val="24"/>
        </w:rPr>
        <w:t> </w:t>
      </w:r>
      <w:r>
        <w:rPr>
          <w:sz w:val="24"/>
        </w:rPr>
        <w:t>“Study</w:t>
      </w:r>
      <w:r>
        <w:rPr>
          <w:spacing w:val="-5"/>
          <w:sz w:val="24"/>
        </w:rPr>
        <w:t> </w:t>
      </w:r>
      <w:r>
        <w:rPr>
          <w:sz w:val="24"/>
        </w:rPr>
        <w:t>on</w:t>
      </w:r>
      <w:r>
        <w:rPr>
          <w:spacing w:val="-3"/>
          <w:sz w:val="24"/>
        </w:rPr>
        <w:t> </w:t>
      </w:r>
      <w:r>
        <w:rPr>
          <w:sz w:val="24"/>
        </w:rPr>
        <w:t>Design</w:t>
      </w:r>
      <w:r>
        <w:rPr>
          <w:spacing w:val="-5"/>
          <w:sz w:val="24"/>
        </w:rPr>
        <w:t> </w:t>
      </w:r>
      <w:r>
        <w:rPr>
          <w:sz w:val="24"/>
        </w:rPr>
        <w:t>and</w:t>
      </w:r>
      <w:r>
        <w:rPr>
          <w:spacing w:val="-5"/>
          <w:sz w:val="24"/>
        </w:rPr>
        <w:t> </w:t>
      </w:r>
      <w:r>
        <w:rPr>
          <w:sz w:val="24"/>
        </w:rPr>
        <w:t>Transitional</w:t>
      </w:r>
      <w:r>
        <w:rPr>
          <w:spacing w:val="-5"/>
          <w:sz w:val="24"/>
        </w:rPr>
        <w:t> </w:t>
      </w:r>
      <w:r>
        <w:rPr>
          <w:sz w:val="24"/>
        </w:rPr>
        <w:t>Flight</w:t>
      </w:r>
      <w:r>
        <w:rPr>
          <w:spacing w:val="-5"/>
          <w:sz w:val="24"/>
        </w:rPr>
        <w:t> </w:t>
      </w:r>
      <w:r>
        <w:rPr>
          <w:sz w:val="24"/>
        </w:rPr>
        <w:t>of</w:t>
      </w:r>
      <w:r>
        <w:rPr>
          <w:spacing w:val="-6"/>
          <w:sz w:val="24"/>
        </w:rPr>
        <w:t> </w:t>
      </w:r>
      <w:r>
        <w:rPr>
          <w:sz w:val="24"/>
        </w:rPr>
        <w:t>Tail-Sitting</w:t>
      </w:r>
      <w:r>
        <w:rPr>
          <w:spacing w:val="-5"/>
          <w:sz w:val="24"/>
        </w:rPr>
        <w:t> </w:t>
      </w:r>
      <w:r>
        <w:rPr>
          <w:sz w:val="24"/>
        </w:rPr>
        <w:t>Vtol</w:t>
      </w:r>
      <w:r>
        <w:rPr>
          <w:spacing w:val="-5"/>
          <w:sz w:val="24"/>
        </w:rPr>
        <w:t> </w:t>
      </w:r>
      <w:r>
        <w:rPr>
          <w:spacing w:val="-2"/>
          <w:sz w:val="24"/>
        </w:rPr>
        <w:t>Uav,”</w:t>
      </w:r>
    </w:p>
    <w:p>
      <w:pPr>
        <w:spacing w:before="137"/>
        <w:ind w:left="845" w:right="0" w:firstLine="0"/>
        <w:jc w:val="both"/>
        <w:rPr>
          <w:sz w:val="24"/>
        </w:rPr>
      </w:pPr>
      <w:r>
        <w:rPr>
          <w:i/>
          <w:sz w:val="24"/>
        </w:rPr>
        <w:t>Int. Congr. Aeronaut. Sci.</w:t>
      </w:r>
      <w:r>
        <w:rPr>
          <w:sz w:val="24"/>
        </w:rPr>
        <w:t>, </w:t>
      </w:r>
      <w:r>
        <w:rPr>
          <w:spacing w:val="-2"/>
          <w:sz w:val="24"/>
        </w:rPr>
        <w:t>2006.</w:t>
      </w:r>
    </w:p>
    <w:p>
      <w:pPr>
        <w:pStyle w:val="BodyText"/>
        <w:spacing w:before="21"/>
      </w:pPr>
    </w:p>
    <w:p>
      <w:pPr>
        <w:pStyle w:val="ListParagraph"/>
        <w:numPr>
          <w:ilvl w:val="0"/>
          <w:numId w:val="18"/>
        </w:numPr>
        <w:tabs>
          <w:tab w:pos="845" w:val="left" w:leader="none"/>
        </w:tabs>
        <w:spacing w:line="360" w:lineRule="auto" w:before="0" w:after="0"/>
        <w:ind w:left="845" w:right="872" w:hanging="641"/>
        <w:jc w:val="left"/>
        <w:rPr>
          <w:sz w:val="24"/>
        </w:rPr>
      </w:pPr>
      <w:r>
        <w:rPr>
          <w:sz w:val="24"/>
        </w:rPr>
        <w:t>J.</w:t>
      </w:r>
      <w:r>
        <w:rPr>
          <w:spacing w:val="-13"/>
          <w:sz w:val="24"/>
        </w:rPr>
        <w:t> </w:t>
      </w:r>
      <w:r>
        <w:rPr>
          <w:sz w:val="24"/>
        </w:rPr>
        <w:t>V.</w:t>
      </w:r>
      <w:r>
        <w:rPr>
          <w:spacing w:val="-13"/>
          <w:sz w:val="24"/>
        </w:rPr>
        <w:t> </w:t>
      </w:r>
      <w:r>
        <w:rPr>
          <w:sz w:val="24"/>
        </w:rPr>
        <w:t>Hogge,</w:t>
      </w:r>
      <w:r>
        <w:rPr>
          <w:spacing w:val="-11"/>
          <w:sz w:val="24"/>
        </w:rPr>
        <w:t> </w:t>
      </w:r>
      <w:r>
        <w:rPr>
          <w:sz w:val="24"/>
        </w:rPr>
        <w:t>“Development</w:t>
      </w:r>
      <w:r>
        <w:rPr>
          <w:spacing w:val="-13"/>
          <w:sz w:val="24"/>
        </w:rPr>
        <w:t> </w:t>
      </w:r>
      <w:r>
        <w:rPr>
          <w:sz w:val="24"/>
        </w:rPr>
        <w:t>of</w:t>
      </w:r>
      <w:r>
        <w:rPr>
          <w:spacing w:val="-14"/>
          <w:sz w:val="24"/>
        </w:rPr>
        <w:t> </w:t>
      </w:r>
      <w:r>
        <w:rPr>
          <w:sz w:val="24"/>
        </w:rPr>
        <w:t>a</w:t>
      </w:r>
      <w:r>
        <w:rPr>
          <w:spacing w:val="-14"/>
          <w:sz w:val="24"/>
        </w:rPr>
        <w:t> </w:t>
      </w:r>
      <w:r>
        <w:rPr>
          <w:sz w:val="24"/>
        </w:rPr>
        <w:t>Miniature</w:t>
      </w:r>
      <w:r>
        <w:rPr>
          <w:spacing w:val="-14"/>
          <w:sz w:val="24"/>
        </w:rPr>
        <w:t> </w:t>
      </w:r>
      <w:r>
        <w:rPr>
          <w:sz w:val="24"/>
        </w:rPr>
        <w:t>VTOL</w:t>
      </w:r>
      <w:r>
        <w:rPr>
          <w:spacing w:val="-9"/>
          <w:sz w:val="24"/>
        </w:rPr>
        <w:t> </w:t>
      </w:r>
      <w:r>
        <w:rPr>
          <w:sz w:val="24"/>
        </w:rPr>
        <w:t>Tailsitter</w:t>
      </w:r>
      <w:r>
        <w:rPr>
          <w:spacing w:val="-14"/>
          <w:sz w:val="24"/>
        </w:rPr>
        <w:t> </w:t>
      </w:r>
      <w:r>
        <w:rPr>
          <w:sz w:val="24"/>
        </w:rPr>
        <w:t>Unmanned</w:t>
      </w:r>
      <w:r>
        <w:rPr>
          <w:spacing w:val="-13"/>
          <w:sz w:val="24"/>
        </w:rPr>
        <w:t> </w:t>
      </w:r>
      <w:r>
        <w:rPr>
          <w:sz w:val="24"/>
        </w:rPr>
        <w:t>Aerial Vehicle,” 2008.</w:t>
      </w:r>
    </w:p>
    <w:p>
      <w:pPr>
        <w:pStyle w:val="ListParagraph"/>
        <w:numPr>
          <w:ilvl w:val="0"/>
          <w:numId w:val="18"/>
        </w:numPr>
        <w:tabs>
          <w:tab w:pos="845" w:val="left" w:leader="none"/>
        </w:tabs>
        <w:spacing w:line="360" w:lineRule="auto" w:before="162" w:after="0"/>
        <w:ind w:left="845" w:right="871" w:hanging="641"/>
        <w:jc w:val="left"/>
        <w:rPr>
          <w:sz w:val="24"/>
        </w:rPr>
      </w:pPr>
      <w:r>
        <w:rPr>
          <w:sz w:val="24"/>
        </w:rPr>
        <w:t>W.</w:t>
      </w:r>
      <w:r>
        <w:rPr>
          <w:spacing w:val="-7"/>
          <w:sz w:val="24"/>
        </w:rPr>
        <w:t> </w:t>
      </w:r>
      <w:r>
        <w:rPr>
          <w:sz w:val="24"/>
        </w:rPr>
        <w:t>E.</w:t>
      </w:r>
      <w:r>
        <w:rPr>
          <w:spacing w:val="-8"/>
          <w:sz w:val="24"/>
        </w:rPr>
        <w:t> </w:t>
      </w:r>
      <w:r>
        <w:rPr>
          <w:sz w:val="24"/>
        </w:rPr>
        <w:t>Green</w:t>
      </w:r>
      <w:r>
        <w:rPr>
          <w:spacing w:val="-7"/>
          <w:sz w:val="24"/>
        </w:rPr>
        <w:t> </w:t>
      </w:r>
      <w:r>
        <w:rPr>
          <w:sz w:val="24"/>
        </w:rPr>
        <w:t>and</w:t>
      </w:r>
      <w:r>
        <w:rPr>
          <w:spacing w:val="-7"/>
          <w:sz w:val="24"/>
        </w:rPr>
        <w:t> </w:t>
      </w:r>
      <w:r>
        <w:rPr>
          <w:sz w:val="24"/>
        </w:rPr>
        <w:t>P.</w:t>
      </w:r>
      <w:r>
        <w:rPr>
          <w:spacing w:val="-7"/>
          <w:sz w:val="24"/>
        </w:rPr>
        <w:t> </w:t>
      </w:r>
      <w:r>
        <w:rPr>
          <w:sz w:val="24"/>
        </w:rPr>
        <w:t>Y.</w:t>
      </w:r>
      <w:r>
        <w:rPr>
          <w:spacing w:val="-8"/>
          <w:sz w:val="24"/>
        </w:rPr>
        <w:t> </w:t>
      </w:r>
      <w:r>
        <w:rPr>
          <w:sz w:val="24"/>
        </w:rPr>
        <w:t>Oh,</w:t>
      </w:r>
      <w:r>
        <w:rPr>
          <w:spacing w:val="-7"/>
          <w:sz w:val="24"/>
        </w:rPr>
        <w:t> </w:t>
      </w:r>
      <w:r>
        <w:rPr>
          <w:sz w:val="24"/>
        </w:rPr>
        <w:t>“A</w:t>
      </w:r>
      <w:r>
        <w:rPr>
          <w:spacing w:val="-8"/>
          <w:sz w:val="24"/>
        </w:rPr>
        <w:t> </w:t>
      </w:r>
      <w:r>
        <w:rPr>
          <w:sz w:val="24"/>
        </w:rPr>
        <w:t>MAV</w:t>
      </w:r>
      <w:r>
        <w:rPr>
          <w:spacing w:val="-8"/>
          <w:sz w:val="24"/>
        </w:rPr>
        <w:t> </w:t>
      </w:r>
      <w:r>
        <w:rPr>
          <w:sz w:val="24"/>
        </w:rPr>
        <w:t>that</w:t>
      </w:r>
      <w:r>
        <w:rPr>
          <w:spacing w:val="-7"/>
          <w:sz w:val="24"/>
        </w:rPr>
        <w:t> </w:t>
      </w:r>
      <w:r>
        <w:rPr>
          <w:sz w:val="24"/>
        </w:rPr>
        <w:t>flies</w:t>
      </w:r>
      <w:r>
        <w:rPr>
          <w:spacing w:val="-7"/>
          <w:sz w:val="24"/>
        </w:rPr>
        <w:t> </w:t>
      </w:r>
      <w:r>
        <w:rPr>
          <w:sz w:val="24"/>
        </w:rPr>
        <w:t>like</w:t>
      </w:r>
      <w:r>
        <w:rPr>
          <w:spacing w:val="-6"/>
          <w:sz w:val="24"/>
        </w:rPr>
        <w:t> </w:t>
      </w:r>
      <w:r>
        <w:rPr>
          <w:sz w:val="24"/>
        </w:rPr>
        <w:t>an</w:t>
      </w:r>
      <w:r>
        <w:rPr>
          <w:spacing w:val="-7"/>
          <w:sz w:val="24"/>
        </w:rPr>
        <w:t> </w:t>
      </w:r>
      <w:r>
        <w:rPr>
          <w:sz w:val="24"/>
        </w:rPr>
        <w:t>airplane</w:t>
      </w:r>
      <w:r>
        <w:rPr>
          <w:spacing w:val="-6"/>
          <w:sz w:val="24"/>
        </w:rPr>
        <w:t> </w:t>
      </w:r>
      <w:r>
        <w:rPr>
          <w:sz w:val="24"/>
        </w:rPr>
        <w:t>and</w:t>
      </w:r>
      <w:r>
        <w:rPr>
          <w:spacing w:val="-7"/>
          <w:sz w:val="24"/>
        </w:rPr>
        <w:t> </w:t>
      </w:r>
      <w:r>
        <w:rPr>
          <w:sz w:val="24"/>
        </w:rPr>
        <w:t>hovers</w:t>
      </w:r>
      <w:r>
        <w:rPr>
          <w:spacing w:val="-8"/>
          <w:sz w:val="24"/>
        </w:rPr>
        <w:t> </w:t>
      </w:r>
      <w:r>
        <w:rPr>
          <w:sz w:val="24"/>
        </w:rPr>
        <w:t>like a helicopter,” </w:t>
      </w:r>
      <w:r>
        <w:rPr>
          <w:i/>
          <w:sz w:val="24"/>
        </w:rPr>
        <w:t>IEEE/ASME Int. Conf. Adv. Intell. Mechatronics, AIM</w:t>
      </w:r>
      <w:r>
        <w:rPr>
          <w:sz w:val="24"/>
        </w:rPr>
        <w:t>, vol. 1,</w:t>
      </w:r>
    </w:p>
    <w:p>
      <w:pPr>
        <w:pStyle w:val="BodyText"/>
        <w:ind w:left="845"/>
      </w:pPr>
      <w:r>
        <w:rPr/>
        <w:t>pp. 693–698, </w:t>
      </w:r>
      <w:r>
        <w:rPr>
          <w:spacing w:val="-2"/>
        </w:rPr>
        <w:t>2005.</w:t>
      </w:r>
    </w:p>
    <w:p>
      <w:pPr>
        <w:pStyle w:val="BodyText"/>
        <w:spacing w:before="21"/>
      </w:pPr>
    </w:p>
    <w:p>
      <w:pPr>
        <w:pStyle w:val="ListParagraph"/>
        <w:numPr>
          <w:ilvl w:val="0"/>
          <w:numId w:val="18"/>
        </w:numPr>
        <w:tabs>
          <w:tab w:pos="845" w:val="left" w:leader="none"/>
        </w:tabs>
        <w:spacing w:line="360" w:lineRule="auto" w:before="0" w:after="0"/>
        <w:ind w:left="845" w:right="871" w:hanging="641"/>
        <w:jc w:val="left"/>
        <w:rPr>
          <w:sz w:val="24"/>
        </w:rPr>
      </w:pPr>
      <w:r>
        <w:rPr>
          <w:sz w:val="24"/>
        </w:rPr>
        <w:t>W. E. Green and P. Y. Oh, “Autonomous Hovering of a Fixed-Wing Micro Air</w:t>
      </w:r>
      <w:r>
        <w:rPr>
          <w:spacing w:val="80"/>
          <w:w w:val="150"/>
          <w:sz w:val="24"/>
        </w:rPr>
        <w:t> </w:t>
      </w:r>
      <w:r>
        <w:rPr>
          <w:sz w:val="24"/>
        </w:rPr>
        <w:t>Vehicle</w:t>
      </w:r>
      <w:r>
        <w:rPr>
          <w:spacing w:val="80"/>
          <w:w w:val="150"/>
          <w:sz w:val="24"/>
        </w:rPr>
        <w:t> </w:t>
      </w:r>
      <w:r>
        <w:rPr>
          <w:sz w:val="24"/>
        </w:rPr>
        <w:t>Drexel</w:t>
      </w:r>
      <w:r>
        <w:rPr>
          <w:spacing w:val="80"/>
          <w:w w:val="150"/>
          <w:sz w:val="24"/>
        </w:rPr>
        <w:t> </w:t>
      </w:r>
      <w:r>
        <w:rPr>
          <w:sz w:val="24"/>
        </w:rPr>
        <w:t>Autonomous</w:t>
      </w:r>
      <w:r>
        <w:rPr>
          <w:spacing w:val="80"/>
          <w:w w:val="150"/>
          <w:sz w:val="24"/>
        </w:rPr>
        <w:t> </w:t>
      </w:r>
      <w:r>
        <w:rPr>
          <w:sz w:val="24"/>
        </w:rPr>
        <w:t>Systems</w:t>
      </w:r>
      <w:r>
        <w:rPr>
          <w:spacing w:val="80"/>
          <w:w w:val="150"/>
          <w:sz w:val="24"/>
        </w:rPr>
        <w:t> </w:t>
      </w:r>
      <w:r>
        <w:rPr>
          <w:sz w:val="24"/>
        </w:rPr>
        <w:t>Lab</w:t>
      </w:r>
      <w:r>
        <w:rPr>
          <w:spacing w:val="80"/>
          <w:w w:val="150"/>
          <w:sz w:val="24"/>
        </w:rPr>
        <w:t> </w:t>
      </w:r>
      <w:r>
        <w:rPr>
          <w:sz w:val="24"/>
        </w:rPr>
        <w:t>Drexel</w:t>
      </w:r>
      <w:r>
        <w:rPr>
          <w:spacing w:val="80"/>
          <w:w w:val="150"/>
          <w:sz w:val="24"/>
        </w:rPr>
        <w:t> </w:t>
      </w:r>
      <w:r>
        <w:rPr>
          <w:sz w:val="24"/>
        </w:rPr>
        <w:t>University</w:t>
      </w:r>
      <w:r>
        <w:rPr>
          <w:spacing w:val="80"/>
          <w:w w:val="150"/>
          <w:sz w:val="24"/>
        </w:rPr>
        <w:t> </w:t>
      </w:r>
      <w:r>
        <w:rPr>
          <w:sz w:val="24"/>
        </w:rPr>
        <w:t>,</w:t>
      </w:r>
    </w:p>
    <w:p>
      <w:pPr>
        <w:spacing w:after="0" w:line="360" w:lineRule="auto"/>
        <w:jc w:val="left"/>
        <w:rPr>
          <w:sz w:val="24"/>
        </w:rPr>
        <w:sectPr>
          <w:pgSz w:w="11910" w:h="16840"/>
          <w:pgMar w:header="0" w:footer="1476" w:top="1900" w:bottom="1660" w:left="1380" w:right="1400"/>
        </w:sectPr>
      </w:pPr>
    </w:p>
    <w:p>
      <w:pPr>
        <w:spacing w:line="360" w:lineRule="auto" w:before="68"/>
        <w:ind w:left="1536" w:right="182" w:firstLine="0"/>
        <w:jc w:val="both"/>
        <w:rPr>
          <w:sz w:val="24"/>
        </w:rPr>
      </w:pPr>
      <w:r>
        <w:rPr>
          <w:sz w:val="24"/>
        </w:rPr>
        <w:t>Philadelphia , PA Hovering a Fixed-Wing MAV,” in </w:t>
      </w:r>
      <w:r>
        <w:rPr>
          <w:i/>
          <w:sz w:val="24"/>
        </w:rPr>
        <w:t>IEEE International Conference on Robotics and Automation</w:t>
      </w:r>
      <w:r>
        <w:rPr>
          <w:sz w:val="24"/>
        </w:rPr>
        <w:t>, 2006, no. May, pp. 2164–2169.</w:t>
      </w:r>
    </w:p>
    <w:p>
      <w:pPr>
        <w:pStyle w:val="ListParagraph"/>
        <w:numPr>
          <w:ilvl w:val="0"/>
          <w:numId w:val="18"/>
        </w:numPr>
        <w:tabs>
          <w:tab w:pos="1534" w:val="left" w:leader="none"/>
          <w:tab w:pos="1536" w:val="left" w:leader="none"/>
        </w:tabs>
        <w:spacing w:line="360" w:lineRule="auto" w:before="161" w:after="0"/>
        <w:ind w:left="1536" w:right="179" w:hanging="641"/>
        <w:jc w:val="both"/>
        <w:rPr>
          <w:sz w:val="24"/>
        </w:rPr>
      </w:pPr>
      <w:r>
        <w:rPr>
          <w:sz w:val="24"/>
        </w:rPr>
        <w:t>Y. Jung, D. H. Shim, and N. Ananthkrishnan, “Controller synthesis and application</w:t>
      </w:r>
      <w:r>
        <w:rPr>
          <w:spacing w:val="-3"/>
          <w:sz w:val="24"/>
        </w:rPr>
        <w:t> </w:t>
      </w:r>
      <w:r>
        <w:rPr>
          <w:sz w:val="24"/>
        </w:rPr>
        <w:t>to</w:t>
      </w:r>
      <w:r>
        <w:rPr>
          <w:spacing w:val="-3"/>
          <w:sz w:val="24"/>
        </w:rPr>
        <w:t> </w:t>
      </w:r>
      <w:r>
        <w:rPr>
          <w:sz w:val="24"/>
        </w:rPr>
        <w:t>hover-to-cruise</w:t>
      </w:r>
      <w:r>
        <w:rPr>
          <w:spacing w:val="-4"/>
          <w:sz w:val="24"/>
        </w:rPr>
        <w:t> </w:t>
      </w:r>
      <w:r>
        <w:rPr>
          <w:sz w:val="24"/>
        </w:rPr>
        <w:t>transition</w:t>
      </w:r>
      <w:r>
        <w:rPr>
          <w:spacing w:val="-3"/>
          <w:sz w:val="24"/>
        </w:rPr>
        <w:t> </w:t>
      </w:r>
      <w:r>
        <w:rPr>
          <w:sz w:val="24"/>
        </w:rPr>
        <w:t>flight</w:t>
      </w:r>
      <w:r>
        <w:rPr>
          <w:spacing w:val="-3"/>
          <w:sz w:val="24"/>
        </w:rPr>
        <w:t> </w:t>
      </w:r>
      <w:r>
        <w:rPr>
          <w:sz w:val="24"/>
        </w:rPr>
        <w:t>of</w:t>
      </w:r>
      <w:r>
        <w:rPr>
          <w:spacing w:val="-3"/>
          <w:sz w:val="24"/>
        </w:rPr>
        <w:t> </w:t>
      </w:r>
      <w:r>
        <w:rPr>
          <w:sz w:val="24"/>
        </w:rPr>
        <w:t>a</w:t>
      </w:r>
      <w:r>
        <w:rPr>
          <w:spacing w:val="-7"/>
          <w:sz w:val="24"/>
        </w:rPr>
        <w:t> </w:t>
      </w:r>
      <w:r>
        <w:rPr>
          <w:sz w:val="24"/>
        </w:rPr>
        <w:t>Tail</w:t>
      </w:r>
      <w:r>
        <w:rPr>
          <w:spacing w:val="-3"/>
          <w:sz w:val="24"/>
        </w:rPr>
        <w:t> </w:t>
      </w:r>
      <w:r>
        <w:rPr>
          <w:sz w:val="24"/>
        </w:rPr>
        <w:t>Sitter</w:t>
      </w:r>
      <w:r>
        <w:rPr>
          <w:spacing w:val="-5"/>
          <w:sz w:val="24"/>
        </w:rPr>
        <w:t> </w:t>
      </w:r>
      <w:r>
        <w:rPr>
          <w:sz w:val="24"/>
        </w:rPr>
        <w:t>UAV,”</w:t>
      </w:r>
      <w:r>
        <w:rPr>
          <w:spacing w:val="-5"/>
          <w:sz w:val="24"/>
        </w:rPr>
        <w:t> </w:t>
      </w:r>
      <w:r>
        <w:rPr>
          <w:sz w:val="24"/>
        </w:rPr>
        <w:t>in</w:t>
      </w:r>
      <w:r>
        <w:rPr>
          <w:spacing w:val="-1"/>
          <w:sz w:val="24"/>
        </w:rPr>
        <w:t> </w:t>
      </w:r>
      <w:r>
        <w:rPr>
          <w:i/>
          <w:sz w:val="24"/>
        </w:rPr>
        <w:t>AIAA Atmospheric</w:t>
      </w:r>
      <w:r>
        <w:rPr>
          <w:i/>
          <w:spacing w:val="-10"/>
          <w:sz w:val="24"/>
        </w:rPr>
        <w:t> </w:t>
      </w:r>
      <w:r>
        <w:rPr>
          <w:i/>
          <w:sz w:val="24"/>
        </w:rPr>
        <w:t>Flight</w:t>
      </w:r>
      <w:r>
        <w:rPr>
          <w:i/>
          <w:spacing w:val="-9"/>
          <w:sz w:val="24"/>
        </w:rPr>
        <w:t> </w:t>
      </w:r>
      <w:r>
        <w:rPr>
          <w:i/>
          <w:sz w:val="24"/>
        </w:rPr>
        <w:t>Mechanics</w:t>
      </w:r>
      <w:r>
        <w:rPr>
          <w:i/>
          <w:spacing w:val="-10"/>
          <w:sz w:val="24"/>
        </w:rPr>
        <w:t> </w:t>
      </w:r>
      <w:r>
        <w:rPr>
          <w:i/>
          <w:sz w:val="24"/>
        </w:rPr>
        <w:t>Conference</w:t>
      </w:r>
      <w:r>
        <w:rPr>
          <w:i/>
          <w:spacing w:val="-10"/>
          <w:sz w:val="24"/>
        </w:rPr>
        <w:t> </w:t>
      </w:r>
      <w:r>
        <w:rPr>
          <w:i/>
          <w:sz w:val="24"/>
        </w:rPr>
        <w:t>2010</w:t>
      </w:r>
      <w:r>
        <w:rPr>
          <w:sz w:val="24"/>
        </w:rPr>
        <w:t>,</w:t>
      </w:r>
      <w:r>
        <w:rPr>
          <w:spacing w:val="-9"/>
          <w:sz w:val="24"/>
        </w:rPr>
        <w:t> </w:t>
      </w:r>
      <w:r>
        <w:rPr>
          <w:sz w:val="24"/>
        </w:rPr>
        <w:t>2010,</w:t>
      </w:r>
      <w:r>
        <w:rPr>
          <w:spacing w:val="-9"/>
          <w:sz w:val="24"/>
        </w:rPr>
        <w:t> </w:t>
      </w:r>
      <w:r>
        <w:rPr>
          <w:sz w:val="24"/>
        </w:rPr>
        <w:t>no.</w:t>
      </w:r>
      <w:r>
        <w:rPr>
          <w:spacing w:val="-9"/>
          <w:sz w:val="24"/>
        </w:rPr>
        <w:t> </w:t>
      </w:r>
      <w:r>
        <w:rPr>
          <w:sz w:val="24"/>
        </w:rPr>
        <w:t>August,</w:t>
      </w:r>
      <w:r>
        <w:rPr>
          <w:spacing w:val="-9"/>
          <w:sz w:val="24"/>
        </w:rPr>
        <w:t> </w:t>
      </w:r>
      <w:r>
        <w:rPr>
          <w:sz w:val="24"/>
        </w:rPr>
        <w:t>pp.</w:t>
      </w:r>
      <w:r>
        <w:rPr>
          <w:spacing w:val="-12"/>
          <w:sz w:val="24"/>
        </w:rPr>
        <w:t> </w:t>
      </w:r>
      <w:r>
        <w:rPr>
          <w:sz w:val="24"/>
        </w:rPr>
        <w:t>1–24.</w:t>
      </w:r>
    </w:p>
    <w:p>
      <w:pPr>
        <w:pStyle w:val="ListParagraph"/>
        <w:numPr>
          <w:ilvl w:val="0"/>
          <w:numId w:val="18"/>
        </w:numPr>
        <w:tabs>
          <w:tab w:pos="1534" w:val="left" w:leader="none"/>
          <w:tab w:pos="1536" w:val="left" w:leader="none"/>
        </w:tabs>
        <w:spacing w:line="360" w:lineRule="auto" w:before="160" w:after="0"/>
        <w:ind w:left="1536" w:right="179" w:hanging="641"/>
        <w:jc w:val="both"/>
        <w:rPr>
          <w:sz w:val="24"/>
        </w:rPr>
      </w:pPr>
      <w:r>
        <w:rPr>
          <w:sz w:val="24"/>
        </w:rPr>
        <w:t>X. Wang and H. Lin, “Design and control for rotor-fixed wing hybrid aircraft,” </w:t>
      </w:r>
      <w:r>
        <w:rPr>
          <w:i/>
          <w:sz w:val="24"/>
        </w:rPr>
        <w:t>Proc. Inst. Mech. Eng. Part G J. Aerosp. Eng.</w:t>
      </w:r>
      <w:r>
        <w:rPr>
          <w:sz w:val="24"/>
        </w:rPr>
        <w:t>, vol. 225, no. 7, pp. 831–847, 2011, doi: 10.1177/2041302510394742.</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N.</w:t>
      </w:r>
      <w:r>
        <w:rPr>
          <w:spacing w:val="-15"/>
          <w:sz w:val="24"/>
        </w:rPr>
        <w:t> </w:t>
      </w:r>
      <w:r>
        <w:rPr>
          <w:sz w:val="24"/>
        </w:rPr>
        <w:t>B.</w:t>
      </w:r>
      <w:r>
        <w:rPr>
          <w:spacing w:val="-15"/>
          <w:sz w:val="24"/>
        </w:rPr>
        <w:t> </w:t>
      </w:r>
      <w:r>
        <w:rPr>
          <w:sz w:val="24"/>
        </w:rPr>
        <w:t>Knoebel</w:t>
      </w:r>
      <w:r>
        <w:rPr>
          <w:spacing w:val="-15"/>
          <w:sz w:val="24"/>
        </w:rPr>
        <w:t> </w:t>
      </w:r>
      <w:r>
        <w:rPr>
          <w:sz w:val="24"/>
        </w:rPr>
        <w:t>and</w:t>
      </w:r>
      <w:r>
        <w:rPr>
          <w:spacing w:val="-15"/>
          <w:sz w:val="24"/>
        </w:rPr>
        <w:t> </w:t>
      </w:r>
      <w:r>
        <w:rPr>
          <w:sz w:val="24"/>
        </w:rPr>
        <w:t>T.</w:t>
      </w:r>
      <w:r>
        <w:rPr>
          <w:spacing w:val="-15"/>
          <w:sz w:val="24"/>
        </w:rPr>
        <w:t> </w:t>
      </w:r>
      <w:r>
        <w:rPr>
          <w:sz w:val="24"/>
        </w:rPr>
        <w:t>W.</w:t>
      </w:r>
      <w:r>
        <w:rPr>
          <w:spacing w:val="-15"/>
          <w:sz w:val="24"/>
        </w:rPr>
        <w:t> </w:t>
      </w:r>
      <w:r>
        <w:rPr>
          <w:sz w:val="24"/>
        </w:rPr>
        <w:t>McLain,</w:t>
      </w:r>
      <w:r>
        <w:rPr>
          <w:spacing w:val="-15"/>
          <w:sz w:val="24"/>
        </w:rPr>
        <w:t> </w:t>
      </w:r>
      <w:r>
        <w:rPr>
          <w:sz w:val="24"/>
        </w:rPr>
        <w:t>“Adaptive</w:t>
      </w:r>
      <w:r>
        <w:rPr>
          <w:spacing w:val="-15"/>
          <w:sz w:val="24"/>
        </w:rPr>
        <w:t> </w:t>
      </w:r>
      <w:r>
        <w:rPr>
          <w:sz w:val="24"/>
        </w:rPr>
        <w:t>quaternion</w:t>
      </w:r>
      <w:r>
        <w:rPr>
          <w:spacing w:val="-15"/>
          <w:sz w:val="24"/>
        </w:rPr>
        <w:t> </w:t>
      </w:r>
      <w:r>
        <w:rPr>
          <w:sz w:val="24"/>
        </w:rPr>
        <w:t>control</w:t>
      </w:r>
      <w:r>
        <w:rPr>
          <w:spacing w:val="-15"/>
          <w:sz w:val="24"/>
        </w:rPr>
        <w:t> </w:t>
      </w:r>
      <w:r>
        <w:rPr>
          <w:sz w:val="24"/>
        </w:rPr>
        <w:t>of</w:t>
      </w:r>
      <w:r>
        <w:rPr>
          <w:spacing w:val="-15"/>
          <w:sz w:val="24"/>
        </w:rPr>
        <w:t> </w:t>
      </w:r>
      <w:r>
        <w:rPr>
          <w:sz w:val="24"/>
        </w:rPr>
        <w:t>a</w:t>
      </w:r>
      <w:r>
        <w:rPr>
          <w:spacing w:val="-15"/>
          <w:sz w:val="24"/>
        </w:rPr>
        <w:t> </w:t>
      </w:r>
      <w:r>
        <w:rPr>
          <w:sz w:val="24"/>
        </w:rPr>
        <w:t>miniature tailsitter UAV,” </w:t>
      </w:r>
      <w:r>
        <w:rPr>
          <w:i/>
          <w:sz w:val="24"/>
        </w:rPr>
        <w:t>Proc. Am. Control Conf.</w:t>
      </w:r>
      <w:r>
        <w:rPr>
          <w:sz w:val="24"/>
        </w:rPr>
        <w:t>, no. August, pp. 2340–2345, 2008, doi: 10.1109/ACC.2008.4586841.</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M. Aksugur, G. Inalhan, and R. Beard, “Hybrid propulsion system design of a VTOL tailsitter UAV,” </w:t>
      </w:r>
      <w:r>
        <w:rPr>
          <w:i/>
          <w:sz w:val="24"/>
        </w:rPr>
        <w:t>SAE Tech. Pap.</w:t>
      </w:r>
      <w:r>
        <w:rPr>
          <w:sz w:val="24"/>
        </w:rPr>
        <w:t>, no. August, 2008, doi: </w:t>
      </w:r>
      <w:r>
        <w:rPr>
          <w:spacing w:val="-2"/>
          <w:sz w:val="24"/>
        </w:rPr>
        <w:t>10.4271/2008-01-2242.</w:t>
      </w:r>
    </w:p>
    <w:p>
      <w:pPr>
        <w:pStyle w:val="ListParagraph"/>
        <w:numPr>
          <w:ilvl w:val="0"/>
          <w:numId w:val="18"/>
        </w:numPr>
        <w:tabs>
          <w:tab w:pos="1534" w:val="left" w:leader="none"/>
          <w:tab w:pos="1536" w:val="left" w:leader="none"/>
        </w:tabs>
        <w:spacing w:line="360" w:lineRule="auto" w:before="160" w:after="0"/>
        <w:ind w:left="1536" w:right="178" w:hanging="641"/>
        <w:jc w:val="both"/>
        <w:rPr>
          <w:sz w:val="24"/>
        </w:rPr>
      </w:pPr>
      <w:r>
        <w:rPr>
          <w:sz w:val="24"/>
        </w:rPr>
        <w:t>M. Aksugur and G. Inalhan, “Design methodology of a hybrid propulsion driven</w:t>
      </w:r>
      <w:r>
        <w:rPr>
          <w:spacing w:val="-15"/>
          <w:sz w:val="24"/>
        </w:rPr>
        <w:t> </w:t>
      </w:r>
      <w:r>
        <w:rPr>
          <w:sz w:val="24"/>
        </w:rPr>
        <w:t>electric</w:t>
      </w:r>
      <w:r>
        <w:rPr>
          <w:spacing w:val="-15"/>
          <w:sz w:val="24"/>
        </w:rPr>
        <w:t> </w:t>
      </w:r>
      <w:r>
        <w:rPr>
          <w:sz w:val="24"/>
        </w:rPr>
        <w:t>powered</w:t>
      </w:r>
      <w:r>
        <w:rPr>
          <w:spacing w:val="-15"/>
          <w:sz w:val="24"/>
        </w:rPr>
        <w:t> </w:t>
      </w:r>
      <w:r>
        <w:rPr>
          <w:sz w:val="24"/>
        </w:rPr>
        <w:t>miniature</w:t>
      </w:r>
      <w:r>
        <w:rPr>
          <w:spacing w:val="-15"/>
          <w:sz w:val="24"/>
        </w:rPr>
        <w:t> </w:t>
      </w:r>
      <w:r>
        <w:rPr>
          <w:sz w:val="24"/>
        </w:rPr>
        <w:t>tailsitter</w:t>
      </w:r>
      <w:r>
        <w:rPr>
          <w:spacing w:val="-15"/>
          <w:sz w:val="24"/>
        </w:rPr>
        <w:t> </w:t>
      </w:r>
      <w:r>
        <w:rPr>
          <w:sz w:val="24"/>
        </w:rPr>
        <w:t>unmanned</w:t>
      </w:r>
      <w:r>
        <w:rPr>
          <w:spacing w:val="-15"/>
          <w:sz w:val="24"/>
        </w:rPr>
        <w:t> </w:t>
      </w:r>
      <w:r>
        <w:rPr>
          <w:sz w:val="24"/>
        </w:rPr>
        <w:t>aerial</w:t>
      </w:r>
      <w:r>
        <w:rPr>
          <w:spacing w:val="-15"/>
          <w:sz w:val="24"/>
        </w:rPr>
        <w:t> </w:t>
      </w:r>
      <w:r>
        <w:rPr>
          <w:sz w:val="24"/>
        </w:rPr>
        <w:t>vehicle,”</w:t>
      </w:r>
      <w:r>
        <w:rPr>
          <w:spacing w:val="-15"/>
          <w:sz w:val="24"/>
        </w:rPr>
        <w:t> </w:t>
      </w:r>
      <w:r>
        <w:rPr>
          <w:i/>
          <w:sz w:val="24"/>
        </w:rPr>
        <w:t>J.</w:t>
      </w:r>
      <w:r>
        <w:rPr>
          <w:i/>
          <w:spacing w:val="-15"/>
          <w:sz w:val="24"/>
        </w:rPr>
        <w:t> </w:t>
      </w:r>
      <w:r>
        <w:rPr>
          <w:i/>
          <w:sz w:val="24"/>
        </w:rPr>
        <w:t>Intell. Robot. Syst. Theory Appl.</w:t>
      </w:r>
      <w:r>
        <w:rPr>
          <w:sz w:val="24"/>
        </w:rPr>
        <w:t>, vol. 57, no. 1–4, pp. 505–529, 2010, doi: </w:t>
      </w:r>
      <w:r>
        <w:rPr>
          <w:spacing w:val="-2"/>
          <w:sz w:val="24"/>
        </w:rPr>
        <w:t>10.1007/s10846-009-9368-0.</w:t>
      </w:r>
    </w:p>
    <w:p>
      <w:pPr>
        <w:pStyle w:val="ListParagraph"/>
        <w:numPr>
          <w:ilvl w:val="0"/>
          <w:numId w:val="18"/>
        </w:numPr>
        <w:tabs>
          <w:tab w:pos="1534" w:val="left" w:leader="none"/>
        </w:tabs>
        <w:spacing w:line="240" w:lineRule="auto" w:before="161" w:after="0"/>
        <w:ind w:left="1534" w:right="0" w:hanging="639"/>
        <w:jc w:val="both"/>
        <w:rPr>
          <w:sz w:val="24"/>
        </w:rPr>
      </w:pPr>
      <w:r>
        <w:rPr>
          <w:spacing w:val="-2"/>
          <w:sz w:val="24"/>
        </w:rPr>
        <w:t>ANSYS,2018,[Online].</w:t>
      </w:r>
    </w:p>
    <w:p>
      <w:pPr>
        <w:pStyle w:val="BodyText"/>
        <w:spacing w:before="136"/>
        <w:ind w:left="1536"/>
        <w:jc w:val="both"/>
      </w:pPr>
      <w:r>
        <w:rPr/>
        <w:t>Available:</w:t>
      </w:r>
      <w:r>
        <w:rPr>
          <w:spacing w:val="-8"/>
        </w:rPr>
        <w:t> </w:t>
      </w:r>
      <w:r>
        <w:rPr/>
        <w:t>https:/</w:t>
      </w:r>
      <w:hyperlink r:id="rId167">
        <w:r>
          <w:rPr/>
          <w:t>/www.ansys.com/products/fluids/</w:t>
        </w:r>
      </w:hyperlink>
      <w:r>
        <w:rPr/>
        <w:t>a</w:t>
      </w:r>
      <w:hyperlink r:id="rId167">
        <w:r>
          <w:rPr/>
          <w:t>nsys-</w:t>
        </w:r>
        <w:r>
          <w:rPr>
            <w:spacing w:val="-2"/>
          </w:rPr>
          <w:t>fluent.</w:t>
        </w:r>
      </w:hyperlink>
    </w:p>
    <w:p>
      <w:pPr>
        <w:pStyle w:val="BodyText"/>
        <w:spacing w:before="22"/>
      </w:pPr>
    </w:p>
    <w:p>
      <w:pPr>
        <w:pStyle w:val="ListParagraph"/>
        <w:numPr>
          <w:ilvl w:val="0"/>
          <w:numId w:val="18"/>
        </w:numPr>
        <w:tabs>
          <w:tab w:pos="1534" w:val="left" w:leader="none"/>
          <w:tab w:pos="1536" w:val="left" w:leader="none"/>
        </w:tabs>
        <w:spacing w:line="360" w:lineRule="auto" w:before="0" w:after="0"/>
        <w:ind w:left="1536" w:right="179" w:hanging="641"/>
        <w:jc w:val="both"/>
        <w:rPr>
          <w:sz w:val="24"/>
        </w:rPr>
      </w:pPr>
      <w:r>
        <w:rPr>
          <w:sz w:val="24"/>
        </w:rPr>
        <w:t>S. I. I. U. Nunoa, “2010 Design Build and Fly Competition Top Scored Reports,” </w:t>
      </w:r>
      <w:r>
        <w:rPr>
          <w:i/>
          <w:sz w:val="24"/>
        </w:rPr>
        <w:t>Arh. Hig. Rada Toksikol.</w:t>
      </w:r>
      <w:r>
        <w:rPr>
          <w:sz w:val="24"/>
        </w:rPr>
        <w:t>, vol. 60, no. 4, pp. 982–992, 2010, doi: </w:t>
      </w:r>
      <w:r>
        <w:rPr>
          <w:spacing w:val="-2"/>
          <w:sz w:val="24"/>
        </w:rPr>
        <w:t>10.1093/occmed/kqq062.</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D.</w:t>
      </w:r>
      <w:r>
        <w:rPr>
          <w:spacing w:val="-8"/>
          <w:sz w:val="24"/>
        </w:rPr>
        <w:t> </w:t>
      </w:r>
      <w:r>
        <w:rPr>
          <w:sz w:val="24"/>
        </w:rPr>
        <w:t>P.</w:t>
      </w:r>
      <w:r>
        <w:rPr>
          <w:spacing w:val="-8"/>
          <w:sz w:val="24"/>
        </w:rPr>
        <w:t> </w:t>
      </w:r>
      <w:r>
        <w:rPr>
          <w:sz w:val="24"/>
        </w:rPr>
        <w:t>Raymer,</w:t>
      </w:r>
      <w:r>
        <w:rPr>
          <w:spacing w:val="-8"/>
          <w:sz w:val="24"/>
        </w:rPr>
        <w:t> </w:t>
      </w:r>
      <w:r>
        <w:rPr>
          <w:sz w:val="24"/>
        </w:rPr>
        <w:t>“Aircraft</w:t>
      </w:r>
      <w:r>
        <w:rPr>
          <w:spacing w:val="-8"/>
          <w:sz w:val="24"/>
        </w:rPr>
        <w:t> </w:t>
      </w:r>
      <w:r>
        <w:rPr>
          <w:sz w:val="24"/>
        </w:rPr>
        <w:t>design:</w:t>
      </w:r>
      <w:r>
        <w:rPr>
          <w:spacing w:val="-7"/>
          <w:sz w:val="24"/>
        </w:rPr>
        <w:t> </w:t>
      </w:r>
      <w:r>
        <w:rPr>
          <w:sz w:val="24"/>
        </w:rPr>
        <w:t>A</w:t>
      </w:r>
      <w:r>
        <w:rPr>
          <w:spacing w:val="-8"/>
          <w:sz w:val="24"/>
        </w:rPr>
        <w:t> </w:t>
      </w:r>
      <w:r>
        <w:rPr>
          <w:sz w:val="24"/>
        </w:rPr>
        <w:t>conceptual</w:t>
      </w:r>
      <w:r>
        <w:rPr>
          <w:spacing w:val="-8"/>
          <w:sz w:val="24"/>
        </w:rPr>
        <w:t> </w:t>
      </w:r>
      <w:r>
        <w:rPr>
          <w:sz w:val="24"/>
        </w:rPr>
        <w:t>approach[Book],”</w:t>
      </w:r>
      <w:r>
        <w:rPr>
          <w:spacing w:val="-6"/>
          <w:sz w:val="24"/>
        </w:rPr>
        <w:t> </w:t>
      </w:r>
      <w:r>
        <w:rPr>
          <w:i/>
          <w:sz w:val="24"/>
        </w:rPr>
        <w:t>Washington, DC Am. Inst. Aeronaut. Astronaut. Inc, 1992.</w:t>
      </w:r>
      <w:r>
        <w:rPr>
          <w:sz w:val="24"/>
        </w:rPr>
        <w:t>, 1992.</w:t>
      </w:r>
    </w:p>
    <w:p>
      <w:pPr>
        <w:pStyle w:val="ListParagraph"/>
        <w:numPr>
          <w:ilvl w:val="0"/>
          <w:numId w:val="18"/>
        </w:numPr>
        <w:tabs>
          <w:tab w:pos="1534" w:val="left" w:leader="none"/>
        </w:tabs>
        <w:spacing w:line="240" w:lineRule="auto" w:before="161" w:after="0"/>
        <w:ind w:left="1534" w:right="0" w:hanging="639"/>
        <w:jc w:val="both"/>
        <w:rPr>
          <w:sz w:val="24"/>
        </w:rPr>
      </w:pPr>
      <w:r>
        <w:rPr>
          <w:sz w:val="24"/>
        </w:rPr>
        <w:t>XFLR5,</w:t>
      </w:r>
      <w:r>
        <w:rPr>
          <w:spacing w:val="-4"/>
          <w:sz w:val="24"/>
        </w:rPr>
        <w:t> </w:t>
      </w:r>
      <w:r>
        <w:rPr>
          <w:sz w:val="24"/>
        </w:rPr>
        <w:t>[Online].</w:t>
      </w:r>
      <w:r>
        <w:rPr>
          <w:spacing w:val="-1"/>
          <w:sz w:val="24"/>
        </w:rPr>
        <w:t> </w:t>
      </w:r>
      <w:r>
        <w:rPr>
          <w:sz w:val="24"/>
        </w:rPr>
        <w:t>Available:</w:t>
      </w:r>
      <w:r>
        <w:rPr>
          <w:spacing w:val="-1"/>
          <w:sz w:val="24"/>
        </w:rPr>
        <w:t> </w:t>
      </w:r>
      <w:hyperlink r:id="rId168">
        <w:r>
          <w:rPr>
            <w:spacing w:val="-2"/>
            <w:sz w:val="24"/>
          </w:rPr>
          <w:t>http://www.xflr5.tech/xflr5.htm.</w:t>
        </w:r>
      </w:hyperlink>
    </w:p>
    <w:p>
      <w:pPr>
        <w:spacing w:after="0" w:line="240" w:lineRule="auto"/>
        <w:jc w:val="both"/>
        <w:rPr>
          <w:sz w:val="24"/>
        </w:rPr>
        <w:sectPr>
          <w:pgSz w:w="11910" w:h="16840"/>
          <w:pgMar w:header="0" w:footer="1476" w:top="1900" w:bottom="1660" w:left="1380" w:right="1400"/>
        </w:sectPr>
      </w:pPr>
    </w:p>
    <w:p>
      <w:pPr>
        <w:pStyle w:val="ListParagraph"/>
        <w:numPr>
          <w:ilvl w:val="0"/>
          <w:numId w:val="18"/>
        </w:numPr>
        <w:tabs>
          <w:tab w:pos="843" w:val="left" w:leader="none"/>
          <w:tab w:pos="845" w:val="left" w:leader="none"/>
        </w:tabs>
        <w:spacing w:line="360" w:lineRule="auto" w:before="68" w:after="0"/>
        <w:ind w:left="845" w:right="870" w:hanging="641"/>
        <w:jc w:val="both"/>
        <w:rPr>
          <w:sz w:val="24"/>
        </w:rPr>
      </w:pPr>
      <w:r>
        <w:rPr>
          <w:sz w:val="24"/>
        </w:rPr>
        <w:t>Y. Chen, A. Dore, and R. Jumpertz, “Graduate Team Aircraft Design Competition</w:t>
      </w:r>
      <w:r>
        <w:rPr>
          <w:spacing w:val="-14"/>
          <w:sz w:val="24"/>
        </w:rPr>
        <w:t> </w:t>
      </w:r>
      <w:r>
        <w:rPr>
          <w:sz w:val="24"/>
        </w:rPr>
        <w:t>: Electric Vertical Takeoff and Landing ( E-VTOL ) Aircraft Mistral Air Taxi,” 2019.</w:t>
      </w:r>
    </w:p>
    <w:p>
      <w:pPr>
        <w:pStyle w:val="ListParagraph"/>
        <w:numPr>
          <w:ilvl w:val="0"/>
          <w:numId w:val="18"/>
        </w:numPr>
        <w:tabs>
          <w:tab w:pos="843" w:val="left" w:leader="none"/>
          <w:tab w:pos="845" w:val="left" w:leader="none"/>
        </w:tabs>
        <w:spacing w:line="360" w:lineRule="auto" w:before="160" w:after="0"/>
        <w:ind w:left="845" w:right="868" w:hanging="641"/>
        <w:jc w:val="both"/>
        <w:rPr>
          <w:sz w:val="24"/>
        </w:rPr>
      </w:pPr>
      <w:r>
        <w:rPr>
          <w:sz w:val="24"/>
        </w:rPr>
        <w:t>S.</w:t>
      </w:r>
      <w:r>
        <w:rPr>
          <w:spacing w:val="-7"/>
          <w:sz w:val="24"/>
        </w:rPr>
        <w:t> </w:t>
      </w:r>
      <w:r>
        <w:rPr>
          <w:sz w:val="24"/>
        </w:rPr>
        <w:t>Suzuki,</w:t>
      </w:r>
      <w:r>
        <w:rPr>
          <w:spacing w:val="-7"/>
          <w:sz w:val="24"/>
        </w:rPr>
        <w:t> </w:t>
      </w:r>
      <w:r>
        <w:rPr>
          <w:sz w:val="24"/>
        </w:rPr>
        <w:t>R.</w:t>
      </w:r>
      <w:r>
        <w:rPr>
          <w:spacing w:val="-7"/>
          <w:sz w:val="24"/>
        </w:rPr>
        <w:t> </w:t>
      </w:r>
      <w:r>
        <w:rPr>
          <w:sz w:val="24"/>
        </w:rPr>
        <w:t>Zhijia,</w:t>
      </w:r>
      <w:r>
        <w:rPr>
          <w:spacing w:val="-8"/>
          <w:sz w:val="24"/>
        </w:rPr>
        <w:t> </w:t>
      </w:r>
      <w:r>
        <w:rPr>
          <w:sz w:val="24"/>
        </w:rPr>
        <w:t>Y.</w:t>
      </w:r>
      <w:r>
        <w:rPr>
          <w:spacing w:val="-8"/>
          <w:sz w:val="24"/>
        </w:rPr>
        <w:t> </w:t>
      </w:r>
      <w:r>
        <w:rPr>
          <w:sz w:val="24"/>
        </w:rPr>
        <w:t>Horita,</w:t>
      </w:r>
      <w:r>
        <w:rPr>
          <w:spacing w:val="-7"/>
          <w:sz w:val="24"/>
        </w:rPr>
        <w:t> </w:t>
      </w:r>
      <w:r>
        <w:rPr>
          <w:sz w:val="24"/>
        </w:rPr>
        <w:t>and</w:t>
      </w:r>
      <w:r>
        <w:rPr>
          <w:spacing w:val="-7"/>
          <w:sz w:val="24"/>
        </w:rPr>
        <w:t> </w:t>
      </w:r>
      <w:r>
        <w:rPr>
          <w:sz w:val="24"/>
        </w:rPr>
        <w:t>K.</w:t>
      </w:r>
      <w:r>
        <w:rPr>
          <w:spacing w:val="-8"/>
          <w:sz w:val="24"/>
        </w:rPr>
        <w:t> </w:t>
      </w:r>
      <w:r>
        <w:rPr>
          <w:sz w:val="24"/>
        </w:rPr>
        <w:t>Nonami,</w:t>
      </w:r>
      <w:r>
        <w:rPr>
          <w:spacing w:val="-7"/>
          <w:sz w:val="24"/>
        </w:rPr>
        <w:t> </w:t>
      </w:r>
      <w:r>
        <w:rPr>
          <w:sz w:val="24"/>
        </w:rPr>
        <w:t>“Design</w:t>
      </w:r>
      <w:r>
        <w:rPr>
          <w:spacing w:val="-7"/>
          <w:sz w:val="24"/>
        </w:rPr>
        <w:t> </w:t>
      </w:r>
      <w:r>
        <w:rPr>
          <w:sz w:val="24"/>
        </w:rPr>
        <w:t>and</w:t>
      </w:r>
      <w:r>
        <w:rPr>
          <w:spacing w:val="-7"/>
          <w:sz w:val="24"/>
        </w:rPr>
        <w:t> </w:t>
      </w:r>
      <w:r>
        <w:rPr>
          <w:sz w:val="24"/>
        </w:rPr>
        <w:t>Attitude</w:t>
      </w:r>
      <w:r>
        <w:rPr>
          <w:spacing w:val="-8"/>
          <w:sz w:val="24"/>
        </w:rPr>
        <w:t> </w:t>
      </w:r>
      <w:r>
        <w:rPr>
          <w:sz w:val="24"/>
        </w:rPr>
        <w:t>Control of Quad Rotors QTW-UAV with Tilt Wing Mechanism </w:t>
      </w:r>
      <w:r>
        <w:rPr>
          <w:rFonts w:ascii="Cambria Math" w:hAnsi="Cambria Math"/>
          <w:sz w:val="24"/>
        </w:rPr>
        <w:t>∗</w:t>
      </w:r>
      <w:r>
        <w:rPr>
          <w:sz w:val="24"/>
        </w:rPr>
        <w:t>,” vol. 4, no. 3, pp. 2012–2019, 2019, doi: 10.1299/jsdd.4.416.</w:t>
      </w:r>
    </w:p>
    <w:p>
      <w:pPr>
        <w:pStyle w:val="ListParagraph"/>
        <w:numPr>
          <w:ilvl w:val="0"/>
          <w:numId w:val="18"/>
        </w:numPr>
        <w:tabs>
          <w:tab w:pos="843" w:val="left" w:leader="none"/>
        </w:tabs>
        <w:spacing w:line="240" w:lineRule="auto" w:before="161" w:after="0"/>
        <w:ind w:left="843" w:right="0" w:hanging="639"/>
        <w:jc w:val="both"/>
        <w:rPr>
          <w:sz w:val="24"/>
        </w:rPr>
      </w:pPr>
      <w:r>
        <w:rPr>
          <w:sz w:val="24"/>
        </w:rPr>
        <w:t>Neu</w:t>
      </w:r>
      <w:r>
        <w:rPr>
          <w:spacing w:val="-4"/>
          <w:sz w:val="24"/>
        </w:rPr>
        <w:t> </w:t>
      </w:r>
      <w:r>
        <w:rPr>
          <w:sz w:val="24"/>
        </w:rPr>
        <w:t>Motors,</w:t>
      </w:r>
      <w:r>
        <w:rPr>
          <w:spacing w:val="-2"/>
          <w:sz w:val="24"/>
        </w:rPr>
        <w:t> </w:t>
      </w:r>
      <w:r>
        <w:rPr>
          <w:sz w:val="24"/>
        </w:rPr>
        <w:t>https:/</w:t>
      </w:r>
      <w:hyperlink r:id="rId169">
        <w:r>
          <w:rPr>
            <w:sz w:val="24"/>
          </w:rPr>
          <w:t>/www.e</w:t>
        </w:r>
      </w:hyperlink>
      <w:r>
        <w:rPr>
          <w:sz w:val="24"/>
        </w:rPr>
        <w:t>c</w:t>
      </w:r>
      <w:hyperlink r:id="rId169">
        <w:r>
          <w:rPr>
            <w:sz w:val="24"/>
          </w:rPr>
          <w:t>alc.ch/motorcalc.php</w:t>
        </w:r>
      </w:hyperlink>
      <w:r>
        <w:rPr>
          <w:spacing w:val="-2"/>
          <w:sz w:val="24"/>
        </w:rPr>
        <w:t> </w:t>
      </w:r>
      <w:r>
        <w:rPr>
          <w:sz w:val="24"/>
        </w:rPr>
        <w:t>(accessed</w:t>
      </w:r>
      <w:r>
        <w:rPr>
          <w:spacing w:val="-2"/>
          <w:sz w:val="24"/>
        </w:rPr>
        <w:t> </w:t>
      </w:r>
      <w:r>
        <w:rPr>
          <w:sz w:val="24"/>
        </w:rPr>
        <w:t>Feb.</w:t>
      </w:r>
      <w:r>
        <w:rPr>
          <w:spacing w:val="-1"/>
          <w:sz w:val="24"/>
        </w:rPr>
        <w:t> </w:t>
      </w:r>
      <w:r>
        <w:rPr>
          <w:sz w:val="24"/>
        </w:rPr>
        <w:t>21,</w:t>
      </w:r>
      <w:r>
        <w:rPr>
          <w:spacing w:val="-2"/>
          <w:sz w:val="24"/>
        </w:rPr>
        <w:t> 2019).</w:t>
      </w:r>
    </w:p>
    <w:p>
      <w:pPr>
        <w:pStyle w:val="BodyText"/>
        <w:spacing w:before="22"/>
      </w:pPr>
    </w:p>
    <w:p>
      <w:pPr>
        <w:pStyle w:val="ListParagraph"/>
        <w:numPr>
          <w:ilvl w:val="0"/>
          <w:numId w:val="18"/>
        </w:numPr>
        <w:tabs>
          <w:tab w:pos="843" w:val="left" w:leader="none"/>
          <w:tab w:pos="845" w:val="left" w:leader="none"/>
        </w:tabs>
        <w:spacing w:line="360" w:lineRule="auto" w:before="0" w:after="0"/>
        <w:ind w:left="845" w:right="868" w:hanging="641"/>
        <w:jc w:val="both"/>
        <w:rPr>
          <w:sz w:val="24"/>
        </w:rPr>
      </w:pPr>
      <w:r>
        <w:rPr>
          <w:sz w:val="24"/>
        </w:rPr>
        <w:t>E.</w:t>
      </w:r>
      <w:r>
        <w:rPr>
          <w:spacing w:val="-15"/>
          <w:sz w:val="24"/>
        </w:rPr>
        <w:t> </w:t>
      </w:r>
      <w:r>
        <w:rPr>
          <w:sz w:val="24"/>
        </w:rPr>
        <w:t>Cetinsoy,</w:t>
      </w:r>
      <w:r>
        <w:rPr>
          <w:spacing w:val="-15"/>
          <w:sz w:val="24"/>
        </w:rPr>
        <w:t> </w:t>
      </w:r>
      <w:r>
        <w:rPr>
          <w:sz w:val="24"/>
        </w:rPr>
        <w:t>C.</w:t>
      </w:r>
      <w:r>
        <w:rPr>
          <w:spacing w:val="-15"/>
          <w:sz w:val="24"/>
        </w:rPr>
        <w:t> </w:t>
      </w:r>
      <w:r>
        <w:rPr>
          <w:sz w:val="24"/>
        </w:rPr>
        <w:t>Hancer,</w:t>
      </w:r>
      <w:r>
        <w:rPr>
          <w:spacing w:val="-15"/>
          <w:sz w:val="24"/>
        </w:rPr>
        <w:t> </w:t>
      </w:r>
      <w:r>
        <w:rPr>
          <w:sz w:val="24"/>
        </w:rPr>
        <w:t>K.</w:t>
      </w:r>
      <w:r>
        <w:rPr>
          <w:spacing w:val="-15"/>
          <w:sz w:val="24"/>
        </w:rPr>
        <w:t> </w:t>
      </w:r>
      <w:r>
        <w:rPr>
          <w:sz w:val="24"/>
        </w:rPr>
        <w:t>T.</w:t>
      </w:r>
      <w:r>
        <w:rPr>
          <w:spacing w:val="-15"/>
          <w:sz w:val="24"/>
        </w:rPr>
        <w:t> </w:t>
      </w:r>
      <w:r>
        <w:rPr>
          <w:sz w:val="24"/>
        </w:rPr>
        <w:t>Oner,</w:t>
      </w:r>
      <w:r>
        <w:rPr>
          <w:spacing w:val="-15"/>
          <w:sz w:val="24"/>
        </w:rPr>
        <w:t> </w:t>
      </w:r>
      <w:r>
        <w:rPr>
          <w:sz w:val="24"/>
        </w:rPr>
        <w:t>E.</w:t>
      </w:r>
      <w:r>
        <w:rPr>
          <w:spacing w:val="-15"/>
          <w:sz w:val="24"/>
        </w:rPr>
        <w:t> </w:t>
      </w:r>
      <w:r>
        <w:rPr>
          <w:sz w:val="24"/>
        </w:rPr>
        <w:t>Sirimoglu,</w:t>
      </w:r>
      <w:r>
        <w:rPr>
          <w:spacing w:val="-15"/>
          <w:sz w:val="24"/>
        </w:rPr>
        <w:t> </w:t>
      </w:r>
      <w:r>
        <w:rPr>
          <w:sz w:val="24"/>
        </w:rPr>
        <w:t>and</w:t>
      </w:r>
      <w:r>
        <w:rPr>
          <w:spacing w:val="-15"/>
          <w:sz w:val="24"/>
        </w:rPr>
        <w:t> </w:t>
      </w:r>
      <w:r>
        <w:rPr>
          <w:sz w:val="24"/>
        </w:rPr>
        <w:t>M.</w:t>
      </w:r>
      <w:r>
        <w:rPr>
          <w:spacing w:val="-15"/>
          <w:sz w:val="24"/>
        </w:rPr>
        <w:t> </w:t>
      </w:r>
      <w:r>
        <w:rPr>
          <w:sz w:val="24"/>
        </w:rPr>
        <w:t>Unel,</w:t>
      </w:r>
      <w:r>
        <w:rPr>
          <w:spacing w:val="-15"/>
          <w:sz w:val="24"/>
        </w:rPr>
        <w:t> </w:t>
      </w:r>
      <w:r>
        <w:rPr>
          <w:sz w:val="24"/>
        </w:rPr>
        <w:t>“Aerodynamic design</w:t>
      </w:r>
      <w:r>
        <w:rPr>
          <w:spacing w:val="-9"/>
          <w:sz w:val="24"/>
        </w:rPr>
        <w:t> </w:t>
      </w:r>
      <w:r>
        <w:rPr>
          <w:sz w:val="24"/>
        </w:rPr>
        <w:t>and</w:t>
      </w:r>
      <w:r>
        <w:rPr>
          <w:spacing w:val="-9"/>
          <w:sz w:val="24"/>
        </w:rPr>
        <w:t> </w:t>
      </w:r>
      <w:r>
        <w:rPr>
          <w:sz w:val="24"/>
        </w:rPr>
        <w:t>characterization</w:t>
      </w:r>
      <w:r>
        <w:rPr>
          <w:spacing w:val="-9"/>
          <w:sz w:val="24"/>
        </w:rPr>
        <w:t> </w:t>
      </w:r>
      <w:r>
        <w:rPr>
          <w:sz w:val="24"/>
        </w:rPr>
        <w:t>of</w:t>
      </w:r>
      <w:r>
        <w:rPr>
          <w:spacing w:val="-9"/>
          <w:sz w:val="24"/>
        </w:rPr>
        <w:t> </w:t>
      </w:r>
      <w:r>
        <w:rPr>
          <w:sz w:val="24"/>
        </w:rPr>
        <w:t>a</w:t>
      </w:r>
      <w:r>
        <w:rPr>
          <w:spacing w:val="-9"/>
          <w:sz w:val="24"/>
        </w:rPr>
        <w:t> </w:t>
      </w:r>
      <w:r>
        <w:rPr>
          <w:sz w:val="24"/>
        </w:rPr>
        <w:t>quad</w:t>
      </w:r>
      <w:r>
        <w:rPr>
          <w:spacing w:val="-9"/>
          <w:sz w:val="24"/>
        </w:rPr>
        <w:t> </w:t>
      </w:r>
      <w:r>
        <w:rPr>
          <w:sz w:val="24"/>
        </w:rPr>
        <w:t>tilt-wing</w:t>
      </w:r>
      <w:r>
        <w:rPr>
          <w:spacing w:val="-9"/>
          <w:sz w:val="24"/>
        </w:rPr>
        <w:t> </w:t>
      </w:r>
      <w:r>
        <w:rPr>
          <w:sz w:val="24"/>
        </w:rPr>
        <w:t>UAV</w:t>
      </w:r>
      <w:r>
        <w:rPr>
          <w:spacing w:val="-9"/>
          <w:sz w:val="24"/>
        </w:rPr>
        <w:t> </w:t>
      </w:r>
      <w:r>
        <w:rPr>
          <w:sz w:val="24"/>
        </w:rPr>
        <w:t>via</w:t>
      </w:r>
      <w:r>
        <w:rPr>
          <w:spacing w:val="-9"/>
          <w:sz w:val="24"/>
        </w:rPr>
        <w:t> </w:t>
      </w:r>
      <w:r>
        <w:rPr>
          <w:sz w:val="24"/>
        </w:rPr>
        <w:t>wind</w:t>
      </w:r>
      <w:r>
        <w:rPr>
          <w:spacing w:val="-9"/>
          <w:sz w:val="24"/>
        </w:rPr>
        <w:t> </w:t>
      </w:r>
      <w:r>
        <w:rPr>
          <w:sz w:val="24"/>
        </w:rPr>
        <w:t>tunnel</w:t>
      </w:r>
      <w:r>
        <w:rPr>
          <w:spacing w:val="-9"/>
          <w:sz w:val="24"/>
        </w:rPr>
        <w:t> </w:t>
      </w:r>
      <w:r>
        <w:rPr>
          <w:sz w:val="24"/>
        </w:rPr>
        <w:t>tests,”</w:t>
      </w:r>
      <w:r>
        <w:rPr>
          <w:spacing w:val="-9"/>
          <w:sz w:val="24"/>
        </w:rPr>
        <w:t> </w:t>
      </w:r>
      <w:r>
        <w:rPr>
          <w:i/>
          <w:sz w:val="24"/>
        </w:rPr>
        <w:t>J. Aerosp. Eng.</w:t>
      </w:r>
      <w:r>
        <w:rPr>
          <w:sz w:val="24"/>
        </w:rPr>
        <w:t>, vol. 25, no. 4, pp. 574–587, 2012, doi: </w:t>
      </w:r>
      <w:r>
        <w:rPr>
          <w:spacing w:val="-2"/>
          <w:sz w:val="24"/>
        </w:rPr>
        <w:t>10.1061/(ASCE)AS.1943-5525.0000161.</w:t>
      </w:r>
    </w:p>
    <w:p>
      <w:pPr>
        <w:pStyle w:val="ListParagraph"/>
        <w:numPr>
          <w:ilvl w:val="0"/>
          <w:numId w:val="18"/>
        </w:numPr>
        <w:tabs>
          <w:tab w:pos="843" w:val="left" w:leader="none"/>
          <w:tab w:pos="845" w:val="left" w:leader="none"/>
        </w:tabs>
        <w:spacing w:line="360" w:lineRule="auto" w:before="159" w:after="0"/>
        <w:ind w:left="845" w:right="873" w:hanging="641"/>
        <w:jc w:val="both"/>
        <w:rPr>
          <w:sz w:val="24"/>
        </w:rPr>
      </w:pPr>
      <w:r>
        <w:rPr>
          <w:sz w:val="24"/>
        </w:rPr>
        <w:t>D.P.</w:t>
      </w:r>
      <w:r>
        <w:rPr>
          <w:spacing w:val="-15"/>
          <w:sz w:val="24"/>
        </w:rPr>
        <w:t> </w:t>
      </w:r>
      <w:r>
        <w:rPr>
          <w:sz w:val="24"/>
        </w:rPr>
        <w:t>Raymer,</w:t>
      </w:r>
      <w:r>
        <w:rPr>
          <w:spacing w:val="-15"/>
          <w:sz w:val="24"/>
        </w:rPr>
        <w:t> </w:t>
      </w:r>
      <w:r>
        <w:rPr>
          <w:i/>
          <w:sz w:val="24"/>
        </w:rPr>
        <w:t>Enhancing</w:t>
      </w:r>
      <w:r>
        <w:rPr>
          <w:i/>
          <w:spacing w:val="-15"/>
          <w:sz w:val="24"/>
        </w:rPr>
        <w:t> </w:t>
      </w:r>
      <w:r>
        <w:rPr>
          <w:i/>
          <w:sz w:val="24"/>
        </w:rPr>
        <w:t>Aircraft</w:t>
      </w:r>
      <w:r>
        <w:rPr>
          <w:i/>
          <w:spacing w:val="-15"/>
          <w:sz w:val="24"/>
        </w:rPr>
        <w:t> </w:t>
      </w:r>
      <w:r>
        <w:rPr>
          <w:i/>
          <w:sz w:val="24"/>
        </w:rPr>
        <w:t>Conceptual</w:t>
      </w:r>
      <w:r>
        <w:rPr>
          <w:i/>
          <w:spacing w:val="-15"/>
          <w:sz w:val="24"/>
        </w:rPr>
        <w:t> </w:t>
      </w:r>
      <w:r>
        <w:rPr>
          <w:i/>
          <w:sz w:val="24"/>
        </w:rPr>
        <w:t>Design</w:t>
      </w:r>
      <w:r>
        <w:rPr>
          <w:i/>
          <w:spacing w:val="-15"/>
          <w:sz w:val="24"/>
        </w:rPr>
        <w:t> </w:t>
      </w:r>
      <w:r>
        <w:rPr>
          <w:i/>
          <w:sz w:val="24"/>
        </w:rPr>
        <w:t>Using</w:t>
      </w:r>
      <w:r>
        <w:rPr>
          <w:i/>
          <w:spacing w:val="-15"/>
          <w:sz w:val="24"/>
        </w:rPr>
        <w:t> </w:t>
      </w:r>
      <w:r>
        <w:rPr>
          <w:i/>
          <w:sz w:val="24"/>
        </w:rPr>
        <w:t>Multidisciplinary Optimization</w:t>
      </w:r>
      <w:r>
        <w:rPr>
          <w:sz w:val="24"/>
        </w:rPr>
        <w:t>, no. May. 2002.</w:t>
      </w:r>
    </w:p>
    <w:p>
      <w:pPr>
        <w:pStyle w:val="ListParagraph"/>
        <w:numPr>
          <w:ilvl w:val="0"/>
          <w:numId w:val="18"/>
        </w:numPr>
        <w:tabs>
          <w:tab w:pos="843" w:val="left" w:leader="none"/>
          <w:tab w:pos="845" w:val="left" w:leader="none"/>
        </w:tabs>
        <w:spacing w:line="360" w:lineRule="auto" w:before="161" w:after="0"/>
        <w:ind w:left="845" w:right="870" w:hanging="641"/>
        <w:jc w:val="both"/>
        <w:rPr>
          <w:sz w:val="24"/>
        </w:rPr>
      </w:pPr>
      <w:r>
        <w:rPr>
          <w:sz w:val="24"/>
        </w:rPr>
        <w:t>R. Guzma, “A coordinated turn controller for a fixed-wing aircraft,” vol. 0, no. 2508, pp. 1–13, 2018, doi: 10.1177/0954410018761967.</w:t>
      </w:r>
    </w:p>
    <w:p>
      <w:pPr>
        <w:pStyle w:val="ListParagraph"/>
        <w:numPr>
          <w:ilvl w:val="0"/>
          <w:numId w:val="18"/>
        </w:numPr>
        <w:tabs>
          <w:tab w:pos="843" w:val="left" w:leader="none"/>
          <w:tab w:pos="845" w:val="left" w:leader="none"/>
        </w:tabs>
        <w:spacing w:line="360" w:lineRule="auto" w:before="161" w:after="0"/>
        <w:ind w:left="845" w:right="875" w:hanging="641"/>
        <w:jc w:val="both"/>
        <w:rPr>
          <w:sz w:val="24"/>
        </w:rPr>
      </w:pPr>
      <w:r>
        <w:rPr>
          <w:sz w:val="24"/>
        </w:rPr>
        <w:t>S. Srinathkumar, </w:t>
      </w:r>
      <w:r>
        <w:rPr>
          <w:i/>
          <w:sz w:val="24"/>
        </w:rPr>
        <w:t>Eigenstructure Control Algorithms Eigenstructure Control </w:t>
      </w:r>
      <w:r>
        <w:rPr>
          <w:i/>
          <w:spacing w:val="-2"/>
          <w:sz w:val="24"/>
        </w:rPr>
        <w:t>Algorithms</w:t>
      </w:r>
      <w:r>
        <w:rPr>
          <w:spacing w:val="-2"/>
          <w:sz w:val="24"/>
        </w:rPr>
        <w:t>.</w:t>
      </w:r>
    </w:p>
    <w:p>
      <w:pPr>
        <w:pStyle w:val="ListParagraph"/>
        <w:numPr>
          <w:ilvl w:val="0"/>
          <w:numId w:val="18"/>
        </w:numPr>
        <w:tabs>
          <w:tab w:pos="843" w:val="left" w:leader="none"/>
          <w:tab w:pos="845" w:val="left" w:leader="none"/>
        </w:tabs>
        <w:spacing w:line="360" w:lineRule="auto" w:before="158" w:after="0"/>
        <w:ind w:left="845" w:right="868" w:hanging="641"/>
        <w:jc w:val="both"/>
        <w:rPr>
          <w:sz w:val="24"/>
        </w:rPr>
      </w:pPr>
      <w:r>
        <w:rPr>
          <w:sz w:val="24"/>
        </w:rPr>
        <w:t>S.</w:t>
      </w:r>
      <w:r>
        <w:rPr>
          <w:spacing w:val="-7"/>
          <w:sz w:val="24"/>
        </w:rPr>
        <w:t> </w:t>
      </w:r>
      <w:r>
        <w:rPr>
          <w:sz w:val="24"/>
        </w:rPr>
        <w:t>Jafari,</w:t>
      </w:r>
      <w:r>
        <w:rPr>
          <w:spacing w:val="-8"/>
          <w:sz w:val="24"/>
        </w:rPr>
        <w:t> </w:t>
      </w:r>
      <w:r>
        <w:rPr>
          <w:sz w:val="24"/>
        </w:rPr>
        <w:t>P.</w:t>
      </w:r>
      <w:r>
        <w:rPr>
          <w:spacing w:val="-5"/>
          <w:sz w:val="24"/>
        </w:rPr>
        <w:t> </w:t>
      </w:r>
      <w:r>
        <w:rPr>
          <w:sz w:val="24"/>
        </w:rPr>
        <w:t>A.</w:t>
      </w:r>
      <w:r>
        <w:rPr>
          <w:spacing w:val="-5"/>
          <w:sz w:val="24"/>
        </w:rPr>
        <w:t> </w:t>
      </w:r>
      <w:r>
        <w:rPr>
          <w:sz w:val="24"/>
        </w:rPr>
        <w:t>Ioannou,</w:t>
      </w:r>
      <w:r>
        <w:rPr>
          <w:spacing w:val="-5"/>
          <w:sz w:val="24"/>
        </w:rPr>
        <w:t> </w:t>
      </w:r>
      <w:r>
        <w:rPr>
          <w:sz w:val="24"/>
        </w:rPr>
        <w:t>and</w:t>
      </w:r>
      <w:r>
        <w:rPr>
          <w:spacing w:val="-7"/>
          <w:sz w:val="24"/>
        </w:rPr>
        <w:t> </w:t>
      </w:r>
      <w:r>
        <w:rPr>
          <w:sz w:val="24"/>
        </w:rPr>
        <w:t>L.</w:t>
      </w:r>
      <w:r>
        <w:rPr>
          <w:spacing w:val="-8"/>
          <w:sz w:val="24"/>
        </w:rPr>
        <w:t> </w:t>
      </w:r>
      <w:r>
        <w:rPr>
          <w:sz w:val="24"/>
        </w:rPr>
        <w:t>Rudd,</w:t>
      </w:r>
      <w:r>
        <w:rPr>
          <w:spacing w:val="-7"/>
          <w:sz w:val="24"/>
        </w:rPr>
        <w:t> </w:t>
      </w:r>
      <w:r>
        <w:rPr>
          <w:sz w:val="24"/>
        </w:rPr>
        <w:t>“What</w:t>
      </w:r>
      <w:r>
        <w:rPr>
          <w:spacing w:val="-7"/>
          <w:sz w:val="24"/>
        </w:rPr>
        <w:t> </w:t>
      </w:r>
      <w:r>
        <w:rPr>
          <w:sz w:val="24"/>
        </w:rPr>
        <w:t>is</w:t>
      </w:r>
      <w:r>
        <w:rPr>
          <w:spacing w:val="-7"/>
          <w:sz w:val="24"/>
        </w:rPr>
        <w:t> </w:t>
      </w:r>
      <w:r>
        <w:rPr>
          <w:sz w:val="24"/>
        </w:rPr>
        <w:t>L</w:t>
      </w:r>
      <w:r>
        <w:rPr>
          <w:spacing w:val="-3"/>
          <w:sz w:val="24"/>
        </w:rPr>
        <w:t> </w:t>
      </w:r>
      <w:r>
        <w:rPr>
          <w:sz w:val="24"/>
        </w:rPr>
        <w:t>1</w:t>
      </w:r>
      <w:r>
        <w:rPr>
          <w:spacing w:val="-5"/>
          <w:sz w:val="24"/>
        </w:rPr>
        <w:t> </w:t>
      </w:r>
      <w:r>
        <w:rPr>
          <w:sz w:val="24"/>
        </w:rPr>
        <w:t>Adaptive</w:t>
      </w:r>
      <w:r>
        <w:rPr>
          <w:spacing w:val="-8"/>
          <w:sz w:val="24"/>
        </w:rPr>
        <w:t> </w:t>
      </w:r>
      <w:r>
        <w:rPr>
          <w:sz w:val="24"/>
        </w:rPr>
        <w:t>Control,”</w:t>
      </w:r>
      <w:r>
        <w:rPr>
          <w:spacing w:val="-6"/>
          <w:sz w:val="24"/>
        </w:rPr>
        <w:t> </w:t>
      </w:r>
      <w:r>
        <w:rPr>
          <w:sz w:val="24"/>
        </w:rPr>
        <w:t>pp.</w:t>
      </w:r>
      <w:r>
        <w:rPr>
          <w:spacing w:val="-7"/>
          <w:sz w:val="24"/>
        </w:rPr>
        <w:t> </w:t>
      </w:r>
      <w:r>
        <w:rPr>
          <w:sz w:val="24"/>
        </w:rPr>
        <w:t>1– 9, 2013.</w:t>
      </w:r>
    </w:p>
    <w:p>
      <w:pPr>
        <w:pStyle w:val="ListParagraph"/>
        <w:numPr>
          <w:ilvl w:val="0"/>
          <w:numId w:val="18"/>
        </w:numPr>
        <w:tabs>
          <w:tab w:pos="843" w:val="left" w:leader="none"/>
          <w:tab w:pos="845" w:val="left" w:leader="none"/>
        </w:tabs>
        <w:spacing w:line="360" w:lineRule="auto" w:before="161" w:after="0"/>
        <w:ind w:left="845" w:right="870" w:hanging="641"/>
        <w:jc w:val="both"/>
        <w:rPr>
          <w:sz w:val="24"/>
        </w:rPr>
      </w:pPr>
      <w:r>
        <w:rPr>
          <w:sz w:val="24"/>
        </w:rPr>
        <w:t>L.</w:t>
      </w:r>
      <w:r>
        <w:rPr>
          <w:spacing w:val="-11"/>
          <w:sz w:val="24"/>
        </w:rPr>
        <w:t> </w:t>
      </w:r>
      <w:r>
        <w:rPr>
          <w:sz w:val="24"/>
        </w:rPr>
        <w:t>Lublin</w:t>
      </w:r>
      <w:r>
        <w:rPr>
          <w:spacing w:val="-11"/>
          <w:sz w:val="24"/>
        </w:rPr>
        <w:t> </w:t>
      </w:r>
      <w:r>
        <w:rPr>
          <w:sz w:val="24"/>
        </w:rPr>
        <w:t>and</w:t>
      </w:r>
      <w:r>
        <w:rPr>
          <w:spacing w:val="-11"/>
          <w:sz w:val="24"/>
        </w:rPr>
        <w:t> </w:t>
      </w:r>
      <w:r>
        <w:rPr>
          <w:sz w:val="24"/>
        </w:rPr>
        <w:t>M.</w:t>
      </w:r>
      <w:r>
        <w:rPr>
          <w:spacing w:val="-13"/>
          <w:sz w:val="24"/>
        </w:rPr>
        <w:t> </w:t>
      </w:r>
      <w:r>
        <w:rPr>
          <w:sz w:val="24"/>
        </w:rPr>
        <w:t>Athans,</w:t>
      </w:r>
      <w:r>
        <w:rPr>
          <w:spacing w:val="-10"/>
          <w:sz w:val="24"/>
        </w:rPr>
        <w:t> </w:t>
      </w:r>
      <w:r>
        <w:rPr>
          <w:sz w:val="24"/>
        </w:rPr>
        <w:t>“Linear</w:t>
      </w:r>
      <w:r>
        <w:rPr>
          <w:spacing w:val="-11"/>
          <w:sz w:val="24"/>
        </w:rPr>
        <w:t> </w:t>
      </w:r>
      <w:r>
        <w:rPr>
          <w:sz w:val="24"/>
        </w:rPr>
        <w:t>quadratic</w:t>
      </w:r>
      <w:r>
        <w:rPr>
          <w:spacing w:val="-12"/>
          <w:sz w:val="24"/>
        </w:rPr>
        <w:t> </w:t>
      </w:r>
      <w:r>
        <w:rPr>
          <w:sz w:val="24"/>
        </w:rPr>
        <w:t>regulator</w:t>
      </w:r>
      <w:r>
        <w:rPr>
          <w:spacing w:val="-11"/>
          <w:sz w:val="24"/>
        </w:rPr>
        <w:t> </w:t>
      </w:r>
      <w:r>
        <w:rPr>
          <w:sz w:val="24"/>
        </w:rPr>
        <w:t>control,”</w:t>
      </w:r>
      <w:r>
        <w:rPr>
          <w:spacing w:val="-11"/>
          <w:sz w:val="24"/>
        </w:rPr>
        <w:t> </w:t>
      </w:r>
      <w:r>
        <w:rPr>
          <w:sz w:val="24"/>
        </w:rPr>
        <w:t>in</w:t>
      </w:r>
      <w:r>
        <w:rPr>
          <w:spacing w:val="-10"/>
          <w:sz w:val="24"/>
        </w:rPr>
        <w:t> </w:t>
      </w:r>
      <w:r>
        <w:rPr>
          <w:i/>
          <w:sz w:val="24"/>
        </w:rPr>
        <w:t>The</w:t>
      </w:r>
      <w:r>
        <w:rPr>
          <w:i/>
          <w:spacing w:val="-12"/>
          <w:sz w:val="24"/>
        </w:rPr>
        <w:t> </w:t>
      </w:r>
      <w:r>
        <w:rPr>
          <w:i/>
          <w:sz w:val="24"/>
        </w:rPr>
        <w:t>Control Systems Handbook: Control System Advanced Methods, Second Edition</w:t>
      </w:r>
      <w:r>
        <w:rPr>
          <w:sz w:val="24"/>
        </w:rPr>
        <w:t>, 2010, pp. 375–400.</w:t>
      </w:r>
    </w:p>
    <w:p>
      <w:pPr>
        <w:pStyle w:val="ListParagraph"/>
        <w:numPr>
          <w:ilvl w:val="0"/>
          <w:numId w:val="18"/>
        </w:numPr>
        <w:tabs>
          <w:tab w:pos="843" w:val="left" w:leader="none"/>
          <w:tab w:pos="845" w:val="left" w:leader="none"/>
        </w:tabs>
        <w:spacing w:line="360" w:lineRule="auto" w:before="161" w:after="0"/>
        <w:ind w:left="845" w:right="869" w:hanging="641"/>
        <w:jc w:val="both"/>
        <w:rPr>
          <w:sz w:val="24"/>
        </w:rPr>
      </w:pPr>
      <w:r>
        <w:rPr>
          <w:sz w:val="24"/>
        </w:rPr>
        <w:t>K. Masuda and K. Uchiyama, “Robust control design for Quad Tilt-Wing UAV,” </w:t>
      </w:r>
      <w:r>
        <w:rPr>
          <w:i/>
          <w:sz w:val="24"/>
        </w:rPr>
        <w:t>Aerospace</w:t>
      </w:r>
      <w:r>
        <w:rPr>
          <w:sz w:val="24"/>
        </w:rPr>
        <w:t>, vol. 5, no. 1, 2018, doi: 10.3390/aerospace5010017.</w:t>
      </w:r>
    </w:p>
    <w:p>
      <w:pPr>
        <w:pStyle w:val="ListParagraph"/>
        <w:numPr>
          <w:ilvl w:val="0"/>
          <w:numId w:val="18"/>
        </w:numPr>
        <w:tabs>
          <w:tab w:pos="843" w:val="left" w:leader="none"/>
          <w:tab w:pos="845" w:val="left" w:leader="none"/>
        </w:tabs>
        <w:spacing w:line="360" w:lineRule="auto" w:before="160" w:after="0"/>
        <w:ind w:left="845" w:right="871" w:hanging="641"/>
        <w:jc w:val="both"/>
        <w:rPr>
          <w:i/>
          <w:sz w:val="24"/>
        </w:rPr>
      </w:pPr>
      <w:r>
        <w:rPr>
          <w:sz w:val="24"/>
        </w:rPr>
        <w:t>Y. Yildiz, M. Unel, and A. E. Demirel, “Nonlinear hierarchical control of a quad</w:t>
      </w:r>
      <w:r>
        <w:rPr>
          <w:spacing w:val="18"/>
          <w:sz w:val="24"/>
        </w:rPr>
        <w:t> </w:t>
      </w:r>
      <w:r>
        <w:rPr>
          <w:sz w:val="24"/>
        </w:rPr>
        <w:t>tilt-wing</w:t>
      </w:r>
      <w:r>
        <w:rPr>
          <w:spacing w:val="18"/>
          <w:sz w:val="24"/>
        </w:rPr>
        <w:t> </w:t>
      </w:r>
      <w:r>
        <w:rPr>
          <w:sz w:val="24"/>
        </w:rPr>
        <w:t>UAV:</w:t>
      </w:r>
      <w:r>
        <w:rPr>
          <w:spacing w:val="18"/>
          <w:sz w:val="24"/>
        </w:rPr>
        <w:t> </w:t>
      </w:r>
      <w:r>
        <w:rPr>
          <w:sz w:val="24"/>
        </w:rPr>
        <w:t>An</w:t>
      </w:r>
      <w:r>
        <w:rPr>
          <w:spacing w:val="20"/>
          <w:sz w:val="24"/>
        </w:rPr>
        <w:t> </w:t>
      </w:r>
      <w:r>
        <w:rPr>
          <w:sz w:val="24"/>
        </w:rPr>
        <w:t>adaptive</w:t>
      </w:r>
      <w:r>
        <w:rPr>
          <w:spacing w:val="19"/>
          <w:sz w:val="24"/>
        </w:rPr>
        <w:t> </w:t>
      </w:r>
      <w:r>
        <w:rPr>
          <w:sz w:val="24"/>
        </w:rPr>
        <w:t>control</w:t>
      </w:r>
      <w:r>
        <w:rPr>
          <w:spacing w:val="18"/>
          <w:sz w:val="24"/>
        </w:rPr>
        <w:t> </w:t>
      </w:r>
      <w:r>
        <w:rPr>
          <w:sz w:val="24"/>
        </w:rPr>
        <w:t>approach,”</w:t>
      </w:r>
      <w:r>
        <w:rPr>
          <w:spacing w:val="20"/>
          <w:sz w:val="24"/>
        </w:rPr>
        <w:t> </w:t>
      </w:r>
      <w:r>
        <w:rPr>
          <w:i/>
          <w:sz w:val="24"/>
        </w:rPr>
        <w:t>Int.</w:t>
      </w:r>
      <w:r>
        <w:rPr>
          <w:i/>
          <w:spacing w:val="20"/>
          <w:sz w:val="24"/>
        </w:rPr>
        <w:t> </w:t>
      </w:r>
      <w:r>
        <w:rPr>
          <w:i/>
          <w:sz w:val="24"/>
        </w:rPr>
        <w:t>J.</w:t>
      </w:r>
      <w:r>
        <w:rPr>
          <w:i/>
          <w:spacing w:val="18"/>
          <w:sz w:val="24"/>
        </w:rPr>
        <w:t> </w:t>
      </w:r>
      <w:r>
        <w:rPr>
          <w:i/>
          <w:sz w:val="24"/>
        </w:rPr>
        <w:t>Adapt.</w:t>
      </w:r>
      <w:r>
        <w:rPr>
          <w:i/>
          <w:spacing w:val="18"/>
          <w:sz w:val="24"/>
        </w:rPr>
        <w:t> </w:t>
      </w:r>
      <w:r>
        <w:rPr>
          <w:i/>
          <w:sz w:val="24"/>
        </w:rPr>
        <w:t>Control</w:t>
      </w:r>
    </w:p>
    <w:p>
      <w:pPr>
        <w:spacing w:after="0" w:line="360" w:lineRule="auto"/>
        <w:jc w:val="both"/>
        <w:rPr>
          <w:sz w:val="24"/>
        </w:rPr>
        <w:sectPr>
          <w:pgSz w:w="11910" w:h="16840"/>
          <w:pgMar w:header="0" w:footer="1476" w:top="1900" w:bottom="1660" w:left="1380" w:right="1400"/>
        </w:sectPr>
      </w:pPr>
    </w:p>
    <w:p>
      <w:pPr>
        <w:pStyle w:val="BodyText"/>
        <w:spacing w:before="68"/>
        <w:ind w:left="1536"/>
      </w:pPr>
      <w:r>
        <w:rPr>
          <w:i/>
        </w:rPr>
        <w:t>Signal</w:t>
      </w:r>
      <w:r>
        <w:rPr>
          <w:i/>
          <w:spacing w:val="-1"/>
        </w:rPr>
        <w:t> </w:t>
      </w:r>
      <w:r>
        <w:rPr>
          <w:i/>
        </w:rPr>
        <w:t>Process.</w:t>
      </w:r>
      <w:r>
        <w:rPr/>
        <w:t>, vol. 31, no. 9,</w:t>
      </w:r>
      <w:r>
        <w:rPr>
          <w:spacing w:val="-1"/>
        </w:rPr>
        <w:t> </w:t>
      </w:r>
      <w:r>
        <w:rPr/>
        <w:t>pp. 1245–1264, 2017, doi: </w:t>
      </w:r>
      <w:r>
        <w:rPr>
          <w:spacing w:val="-2"/>
        </w:rPr>
        <w:t>10.1002/acs.2759.</w:t>
      </w:r>
    </w:p>
    <w:p>
      <w:pPr>
        <w:pStyle w:val="BodyText"/>
        <w:spacing w:before="21"/>
      </w:pPr>
    </w:p>
    <w:p>
      <w:pPr>
        <w:pStyle w:val="ListParagraph"/>
        <w:numPr>
          <w:ilvl w:val="0"/>
          <w:numId w:val="18"/>
        </w:numPr>
        <w:tabs>
          <w:tab w:pos="1536" w:val="left" w:leader="none"/>
        </w:tabs>
        <w:spacing w:line="360" w:lineRule="auto" w:before="1" w:after="0"/>
        <w:ind w:left="1536" w:right="181" w:hanging="641"/>
        <w:jc w:val="left"/>
        <w:rPr>
          <w:sz w:val="24"/>
        </w:rPr>
      </w:pPr>
      <w:r>
        <w:rPr>
          <w:sz w:val="24"/>
        </w:rPr>
        <w:t>A.</w:t>
      </w:r>
      <w:r>
        <w:rPr>
          <w:spacing w:val="40"/>
          <w:sz w:val="24"/>
        </w:rPr>
        <w:t> </w:t>
      </w:r>
      <w:r>
        <w:rPr>
          <w:sz w:val="24"/>
        </w:rPr>
        <w:t>R.</w:t>
      </w:r>
      <w:r>
        <w:rPr>
          <w:spacing w:val="40"/>
          <w:sz w:val="24"/>
        </w:rPr>
        <w:t> </w:t>
      </w:r>
      <w:r>
        <w:rPr>
          <w:sz w:val="24"/>
        </w:rPr>
        <w:t>Serrano,</w:t>
      </w:r>
      <w:r>
        <w:rPr>
          <w:spacing w:val="40"/>
          <w:sz w:val="24"/>
        </w:rPr>
        <w:t> </w:t>
      </w:r>
      <w:r>
        <w:rPr>
          <w:sz w:val="24"/>
        </w:rPr>
        <w:t>“Design</w:t>
      </w:r>
      <w:r>
        <w:rPr>
          <w:spacing w:val="40"/>
          <w:sz w:val="24"/>
        </w:rPr>
        <w:t> </w:t>
      </w:r>
      <w:r>
        <w:rPr>
          <w:sz w:val="24"/>
        </w:rPr>
        <w:t>methodology</w:t>
      </w:r>
      <w:r>
        <w:rPr>
          <w:spacing w:val="40"/>
          <w:sz w:val="24"/>
        </w:rPr>
        <w:t> </w:t>
      </w:r>
      <w:r>
        <w:rPr>
          <w:sz w:val="24"/>
        </w:rPr>
        <w:t>for</w:t>
      </w:r>
      <w:r>
        <w:rPr>
          <w:spacing w:val="40"/>
          <w:sz w:val="24"/>
        </w:rPr>
        <w:t> </w:t>
      </w:r>
      <w:r>
        <w:rPr>
          <w:sz w:val="24"/>
        </w:rPr>
        <w:t>hybrid</w:t>
      </w:r>
      <w:r>
        <w:rPr>
          <w:spacing w:val="40"/>
          <w:sz w:val="24"/>
        </w:rPr>
        <w:t> </w:t>
      </w:r>
      <w:r>
        <w:rPr>
          <w:sz w:val="24"/>
        </w:rPr>
        <w:t>(VTOL</w:t>
      </w:r>
      <w:r>
        <w:rPr>
          <w:spacing w:val="40"/>
          <w:sz w:val="24"/>
        </w:rPr>
        <w:t> </w:t>
      </w:r>
      <w:r>
        <w:rPr>
          <w:sz w:val="24"/>
        </w:rPr>
        <w:t>+</w:t>
      </w:r>
      <w:r>
        <w:rPr>
          <w:spacing w:val="40"/>
          <w:sz w:val="24"/>
        </w:rPr>
        <w:t> </w:t>
      </w:r>
      <w:r>
        <w:rPr>
          <w:sz w:val="24"/>
        </w:rPr>
        <w:t>Fixed</w:t>
      </w:r>
      <w:r>
        <w:rPr>
          <w:spacing w:val="40"/>
          <w:sz w:val="24"/>
        </w:rPr>
        <w:t> </w:t>
      </w:r>
      <w:r>
        <w:rPr>
          <w:sz w:val="24"/>
        </w:rPr>
        <w:t>Wing) unmanned aerial vehicles,” </w:t>
      </w:r>
      <w:r>
        <w:rPr>
          <w:i/>
          <w:sz w:val="24"/>
        </w:rPr>
        <w:t>Aeronaut. Aerosp. Open Access J.</w:t>
      </w:r>
      <w:r>
        <w:rPr>
          <w:sz w:val="24"/>
        </w:rPr>
        <w:t>, vol. 2, no. 3,</w:t>
      </w:r>
    </w:p>
    <w:p>
      <w:pPr>
        <w:pStyle w:val="BodyText"/>
        <w:ind w:left="1536"/>
      </w:pPr>
      <w:r>
        <w:rPr/>
        <w:t>pp. 165–176, 2018, doi: </w:t>
      </w:r>
      <w:r>
        <w:rPr>
          <w:spacing w:val="-2"/>
        </w:rPr>
        <w:t>10.15406/aaoaj.2018.02.00047.</w:t>
      </w:r>
    </w:p>
    <w:p>
      <w:pPr>
        <w:pStyle w:val="BodyText"/>
        <w:spacing w:before="21"/>
      </w:pPr>
    </w:p>
    <w:p>
      <w:pPr>
        <w:pStyle w:val="ListParagraph"/>
        <w:numPr>
          <w:ilvl w:val="0"/>
          <w:numId w:val="18"/>
        </w:numPr>
        <w:tabs>
          <w:tab w:pos="1536" w:val="left" w:leader="none"/>
          <w:tab w:pos="2436" w:val="left" w:leader="none"/>
          <w:tab w:pos="3535" w:val="left" w:leader="none"/>
          <w:tab w:pos="4314" w:val="left" w:leader="none"/>
          <w:tab w:pos="5334" w:val="left" w:leader="none"/>
          <w:tab w:pos="6471" w:val="left" w:leader="none"/>
          <w:tab w:pos="7942" w:val="left" w:leader="none"/>
        </w:tabs>
        <w:spacing w:line="360" w:lineRule="auto" w:before="0" w:after="0"/>
        <w:ind w:left="1536" w:right="177" w:hanging="641"/>
        <w:jc w:val="left"/>
        <w:rPr>
          <w:sz w:val="24"/>
        </w:rPr>
      </w:pPr>
      <w:r>
        <w:rPr>
          <w:sz w:val="24"/>
        </w:rPr>
        <w:t>J. McArthur, “Aerodynamics of wings at low reynolds numbers,” </w:t>
      </w:r>
      <w:r>
        <w:rPr>
          <w:i/>
          <w:sz w:val="24"/>
        </w:rPr>
        <w:t>Training</w:t>
      </w:r>
      <w:r>
        <w:rPr>
          <w:sz w:val="24"/>
        </w:rPr>
        <w:t>, </w:t>
      </w:r>
      <w:r>
        <w:rPr>
          <w:spacing w:val="-4"/>
          <w:sz w:val="24"/>
        </w:rPr>
        <w:t>no.</w:t>
      </w:r>
      <w:r>
        <w:rPr>
          <w:sz w:val="24"/>
        </w:rPr>
        <w:tab/>
      </w:r>
      <w:r>
        <w:rPr>
          <w:spacing w:val="-4"/>
          <w:sz w:val="24"/>
        </w:rPr>
        <w:t>May,</w:t>
      </w:r>
      <w:r>
        <w:rPr>
          <w:sz w:val="24"/>
        </w:rPr>
        <w:tab/>
      </w:r>
      <w:r>
        <w:rPr>
          <w:spacing w:val="-6"/>
          <w:sz w:val="24"/>
        </w:rPr>
        <w:t>p.</w:t>
      </w:r>
      <w:r>
        <w:rPr>
          <w:sz w:val="24"/>
        </w:rPr>
        <w:tab/>
      </w:r>
      <w:r>
        <w:rPr>
          <w:spacing w:val="-4"/>
          <w:sz w:val="24"/>
        </w:rPr>
        <w:t>163,</w:t>
      </w:r>
      <w:r>
        <w:rPr>
          <w:sz w:val="24"/>
        </w:rPr>
        <w:tab/>
      </w:r>
      <w:r>
        <w:rPr>
          <w:spacing w:val="-2"/>
          <w:sz w:val="24"/>
        </w:rPr>
        <w:t>2007,</w:t>
      </w:r>
      <w:r>
        <w:rPr>
          <w:sz w:val="24"/>
        </w:rPr>
        <w:tab/>
      </w:r>
      <w:r>
        <w:rPr>
          <w:spacing w:val="-2"/>
          <w:sz w:val="24"/>
        </w:rPr>
        <w:t>[Online].</w:t>
      </w:r>
      <w:r>
        <w:rPr>
          <w:sz w:val="24"/>
        </w:rPr>
        <w:tab/>
      </w:r>
      <w:r>
        <w:rPr>
          <w:spacing w:val="-2"/>
          <w:sz w:val="24"/>
        </w:rPr>
        <w:t>Available: </w:t>
      </w:r>
      <w:hyperlink r:id="rId170">
        <w:r>
          <w:rPr>
            <w:spacing w:val="-2"/>
            <w:sz w:val="24"/>
          </w:rPr>
          <w:t>http://digitallibrary.usc.edu/assetserver/controller/item/usctheses-m378/etd-</w:t>
        </w:r>
      </w:hyperlink>
      <w:r>
        <w:rPr>
          <w:spacing w:val="-2"/>
          <w:sz w:val="24"/>
        </w:rPr>
        <w:t> Yates-20070411.pdf.</w:t>
      </w:r>
    </w:p>
    <w:p>
      <w:pPr>
        <w:pStyle w:val="ListParagraph"/>
        <w:numPr>
          <w:ilvl w:val="0"/>
          <w:numId w:val="18"/>
        </w:numPr>
        <w:tabs>
          <w:tab w:pos="1536" w:val="left" w:leader="none"/>
        </w:tabs>
        <w:spacing w:line="360" w:lineRule="auto" w:before="162" w:after="0"/>
        <w:ind w:left="1536" w:right="181" w:hanging="641"/>
        <w:jc w:val="left"/>
        <w:rPr>
          <w:sz w:val="24"/>
        </w:rPr>
      </w:pPr>
      <w:r>
        <w:rPr>
          <w:sz w:val="24"/>
        </w:rPr>
        <w:t>S. Yazırlı, “Development of a Conceptual Design Tool and Calculation of</w:t>
      </w:r>
      <w:r>
        <w:rPr>
          <w:spacing w:val="80"/>
          <w:sz w:val="24"/>
        </w:rPr>
        <w:t> </w:t>
      </w:r>
      <w:r>
        <w:rPr>
          <w:sz w:val="24"/>
        </w:rPr>
        <w:t>Stability and Control Derivatives for Mini UAV Systems,” 2015.</w:t>
      </w:r>
    </w:p>
    <w:p>
      <w:pPr>
        <w:pStyle w:val="ListParagraph"/>
        <w:numPr>
          <w:ilvl w:val="0"/>
          <w:numId w:val="18"/>
        </w:numPr>
        <w:tabs>
          <w:tab w:pos="1534" w:val="left" w:leader="none"/>
          <w:tab w:pos="1536" w:val="left" w:leader="none"/>
        </w:tabs>
        <w:spacing w:line="360" w:lineRule="auto" w:before="158" w:after="0"/>
        <w:ind w:left="1536" w:right="177" w:hanging="641"/>
        <w:jc w:val="both"/>
        <w:rPr>
          <w:sz w:val="24"/>
        </w:rPr>
      </w:pPr>
      <w:r>
        <w:rPr>
          <w:sz w:val="24"/>
        </w:rPr>
        <w:t>J. D. Barton, “Fundamentals of small unmanned aircraft flight,” </w:t>
      </w:r>
      <w:r>
        <w:rPr>
          <w:i/>
          <w:sz w:val="24"/>
        </w:rPr>
        <w:t>Johns Hopkins APL Tech. Dig. (Applied Phys. Lab.</w:t>
      </w:r>
      <w:r>
        <w:rPr>
          <w:sz w:val="24"/>
        </w:rPr>
        <w:t>, vol. 31, no. 2, pp. 132–149, </w:t>
      </w:r>
      <w:r>
        <w:rPr>
          <w:spacing w:val="-2"/>
          <w:sz w:val="24"/>
        </w:rPr>
        <w:t>2012.</w:t>
      </w:r>
    </w:p>
    <w:p>
      <w:pPr>
        <w:pStyle w:val="ListParagraph"/>
        <w:numPr>
          <w:ilvl w:val="0"/>
          <w:numId w:val="18"/>
        </w:numPr>
        <w:tabs>
          <w:tab w:pos="1534" w:val="left" w:leader="none"/>
          <w:tab w:pos="1536" w:val="left" w:leader="none"/>
        </w:tabs>
        <w:spacing w:line="360" w:lineRule="auto" w:before="163" w:after="0"/>
        <w:ind w:left="1536" w:right="180" w:hanging="641"/>
        <w:jc w:val="both"/>
        <w:rPr>
          <w:sz w:val="24"/>
        </w:rPr>
      </w:pPr>
      <w:r>
        <w:rPr>
          <w:sz w:val="24"/>
        </w:rPr>
        <w:t>A.</w:t>
      </w:r>
      <w:r>
        <w:rPr>
          <w:spacing w:val="-15"/>
          <w:sz w:val="24"/>
        </w:rPr>
        <w:t> </w:t>
      </w:r>
      <w:r>
        <w:rPr>
          <w:sz w:val="24"/>
        </w:rPr>
        <w:t>Güçlü,</w:t>
      </w:r>
      <w:r>
        <w:rPr>
          <w:spacing w:val="-15"/>
          <w:sz w:val="24"/>
        </w:rPr>
        <w:t> </w:t>
      </w:r>
      <w:r>
        <w:rPr>
          <w:sz w:val="24"/>
        </w:rPr>
        <w:t>K.</w:t>
      </w:r>
      <w:r>
        <w:rPr>
          <w:spacing w:val="-15"/>
          <w:sz w:val="24"/>
        </w:rPr>
        <w:t> </w:t>
      </w:r>
      <w:r>
        <w:rPr>
          <w:sz w:val="24"/>
        </w:rPr>
        <w:t>B.</w:t>
      </w:r>
      <w:r>
        <w:rPr>
          <w:spacing w:val="-15"/>
          <w:sz w:val="24"/>
        </w:rPr>
        <w:t> </w:t>
      </w:r>
      <w:r>
        <w:rPr>
          <w:sz w:val="24"/>
        </w:rPr>
        <w:t>Arıkan,</w:t>
      </w:r>
      <w:r>
        <w:rPr>
          <w:spacing w:val="-15"/>
          <w:sz w:val="24"/>
        </w:rPr>
        <w:t> </w:t>
      </w:r>
      <w:r>
        <w:rPr>
          <w:sz w:val="24"/>
        </w:rPr>
        <w:t>and</w:t>
      </w:r>
      <w:r>
        <w:rPr>
          <w:spacing w:val="-15"/>
          <w:sz w:val="24"/>
        </w:rPr>
        <w:t> </w:t>
      </w:r>
      <w:r>
        <w:rPr>
          <w:sz w:val="24"/>
        </w:rPr>
        <w:t>D.</w:t>
      </w:r>
      <w:r>
        <w:rPr>
          <w:spacing w:val="-15"/>
          <w:sz w:val="24"/>
        </w:rPr>
        <w:t> </w:t>
      </w:r>
      <w:r>
        <w:rPr>
          <w:sz w:val="24"/>
        </w:rPr>
        <w:t>F.</w:t>
      </w:r>
      <w:r>
        <w:rPr>
          <w:spacing w:val="-15"/>
          <w:sz w:val="24"/>
        </w:rPr>
        <w:t> </w:t>
      </w:r>
      <w:r>
        <w:rPr>
          <w:sz w:val="24"/>
        </w:rPr>
        <w:t>Kurtuluş,</w:t>
      </w:r>
      <w:r>
        <w:rPr>
          <w:spacing w:val="-15"/>
          <w:sz w:val="24"/>
        </w:rPr>
        <w:t> </w:t>
      </w:r>
      <w:r>
        <w:rPr>
          <w:sz w:val="24"/>
        </w:rPr>
        <w:t>“Attitude</w:t>
      </w:r>
      <w:r>
        <w:rPr>
          <w:spacing w:val="-15"/>
          <w:sz w:val="24"/>
        </w:rPr>
        <w:t> </w:t>
      </w:r>
      <w:r>
        <w:rPr>
          <w:sz w:val="24"/>
        </w:rPr>
        <w:t>and</w:t>
      </w:r>
      <w:r>
        <w:rPr>
          <w:spacing w:val="-15"/>
          <w:sz w:val="24"/>
        </w:rPr>
        <w:t> </w:t>
      </w:r>
      <w:r>
        <w:rPr>
          <w:sz w:val="24"/>
        </w:rPr>
        <w:t>altitude</w:t>
      </w:r>
      <w:r>
        <w:rPr>
          <w:spacing w:val="-15"/>
          <w:sz w:val="24"/>
        </w:rPr>
        <w:t> </w:t>
      </w:r>
      <w:r>
        <w:rPr>
          <w:sz w:val="24"/>
        </w:rPr>
        <w:t>stabilization of a fixed wing VTOL unmanned air vehicle,” </w:t>
      </w:r>
      <w:r>
        <w:rPr>
          <w:i/>
          <w:sz w:val="24"/>
        </w:rPr>
        <w:t>AIAA Model. Simul. Technol. Conf. 2016</w:t>
      </w:r>
      <w:r>
        <w:rPr>
          <w:sz w:val="24"/>
        </w:rPr>
        <w:t>, no. June, pp. 1–13, 2016, doi: 10.2514/6.2016-3378.</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E. Çetinsoy, “Design, Construction and Flight Control of a Quad Tilt-Wing Unmanned Aerial Vehicle,” 2010.</w:t>
      </w:r>
    </w:p>
    <w:p>
      <w:pPr>
        <w:pStyle w:val="ListParagraph"/>
        <w:numPr>
          <w:ilvl w:val="0"/>
          <w:numId w:val="18"/>
        </w:numPr>
        <w:tabs>
          <w:tab w:pos="1534" w:val="left" w:leader="none"/>
        </w:tabs>
        <w:spacing w:line="240" w:lineRule="auto" w:before="158" w:after="0"/>
        <w:ind w:left="1534" w:right="0" w:hanging="639"/>
        <w:jc w:val="both"/>
        <w:rPr>
          <w:sz w:val="24"/>
        </w:rPr>
      </w:pPr>
      <w:r>
        <w:rPr>
          <w:sz w:val="24"/>
        </w:rPr>
        <w:t>M.</w:t>
      </w:r>
      <w:r>
        <w:rPr>
          <w:spacing w:val="-1"/>
          <w:sz w:val="24"/>
        </w:rPr>
        <w:t> </w:t>
      </w:r>
      <w:r>
        <w:rPr>
          <w:sz w:val="24"/>
        </w:rPr>
        <w:t>Drela,</w:t>
      </w:r>
      <w:r>
        <w:rPr>
          <w:spacing w:val="-1"/>
          <w:sz w:val="24"/>
        </w:rPr>
        <w:t> </w:t>
      </w:r>
      <w:r>
        <w:rPr>
          <w:sz w:val="24"/>
        </w:rPr>
        <w:t>“Flight</w:t>
      </w:r>
      <w:r>
        <w:rPr>
          <w:spacing w:val="-1"/>
          <w:sz w:val="24"/>
        </w:rPr>
        <w:t> </w:t>
      </w:r>
      <w:r>
        <w:rPr>
          <w:sz w:val="24"/>
        </w:rPr>
        <w:t>Dynamics</w:t>
      </w:r>
      <w:r>
        <w:rPr>
          <w:spacing w:val="-1"/>
          <w:sz w:val="24"/>
        </w:rPr>
        <w:t> </w:t>
      </w:r>
      <w:r>
        <w:rPr>
          <w:sz w:val="24"/>
        </w:rPr>
        <w:t>and</w:t>
      </w:r>
      <w:r>
        <w:rPr>
          <w:spacing w:val="-1"/>
          <w:sz w:val="24"/>
        </w:rPr>
        <w:t> </w:t>
      </w:r>
      <w:r>
        <w:rPr>
          <w:sz w:val="24"/>
        </w:rPr>
        <w:t>Control</w:t>
      </w:r>
      <w:r>
        <w:rPr>
          <w:spacing w:val="-1"/>
          <w:sz w:val="24"/>
        </w:rPr>
        <w:t> </w:t>
      </w:r>
      <w:r>
        <w:rPr>
          <w:sz w:val="24"/>
        </w:rPr>
        <w:t>Overview,”</w:t>
      </w:r>
      <w:r>
        <w:rPr>
          <w:spacing w:val="-1"/>
          <w:sz w:val="24"/>
        </w:rPr>
        <w:t> </w:t>
      </w:r>
      <w:r>
        <w:rPr>
          <w:sz w:val="24"/>
        </w:rPr>
        <w:t>no.</w:t>
      </w:r>
      <w:r>
        <w:rPr>
          <w:spacing w:val="-1"/>
          <w:sz w:val="24"/>
        </w:rPr>
        <w:t> </w:t>
      </w:r>
      <w:r>
        <w:rPr>
          <w:sz w:val="24"/>
        </w:rPr>
        <w:t>1,</w:t>
      </w:r>
      <w:r>
        <w:rPr>
          <w:spacing w:val="-1"/>
          <w:sz w:val="24"/>
        </w:rPr>
        <w:t> </w:t>
      </w:r>
      <w:r>
        <w:rPr>
          <w:sz w:val="24"/>
        </w:rPr>
        <w:t>pp. </w:t>
      </w:r>
      <w:r>
        <w:rPr>
          <w:spacing w:val="-4"/>
          <w:sz w:val="24"/>
        </w:rPr>
        <w:t>1–8.</w:t>
      </w:r>
    </w:p>
    <w:p>
      <w:pPr>
        <w:pStyle w:val="BodyText"/>
        <w:spacing w:before="22"/>
      </w:pPr>
    </w:p>
    <w:p>
      <w:pPr>
        <w:pStyle w:val="ListParagraph"/>
        <w:numPr>
          <w:ilvl w:val="0"/>
          <w:numId w:val="18"/>
        </w:numPr>
        <w:tabs>
          <w:tab w:pos="1534" w:val="left" w:leader="none"/>
          <w:tab w:pos="1536" w:val="left" w:leader="none"/>
        </w:tabs>
        <w:spacing w:line="360" w:lineRule="auto" w:before="0" w:after="0"/>
        <w:ind w:left="1536" w:right="180" w:hanging="641"/>
        <w:jc w:val="both"/>
        <w:rPr>
          <w:sz w:val="24"/>
        </w:rPr>
      </w:pPr>
      <w:r>
        <w:rPr>
          <w:sz w:val="24"/>
        </w:rPr>
        <w:t>J.</w:t>
      </w:r>
      <w:r>
        <w:rPr>
          <w:spacing w:val="-12"/>
          <w:sz w:val="24"/>
        </w:rPr>
        <w:t> </w:t>
      </w:r>
      <w:r>
        <w:rPr>
          <w:sz w:val="24"/>
        </w:rPr>
        <w:t>Lee,</w:t>
      </w:r>
      <w:r>
        <w:rPr>
          <w:spacing w:val="-12"/>
          <w:sz w:val="24"/>
        </w:rPr>
        <w:t> </w:t>
      </w:r>
      <w:r>
        <w:rPr>
          <w:sz w:val="24"/>
        </w:rPr>
        <w:t>C.</w:t>
      </w:r>
      <w:r>
        <w:rPr>
          <w:spacing w:val="-12"/>
          <w:sz w:val="24"/>
        </w:rPr>
        <w:t> </w:t>
      </w:r>
      <w:r>
        <w:rPr>
          <w:sz w:val="24"/>
        </w:rPr>
        <w:t>Yoo,</w:t>
      </w:r>
      <w:r>
        <w:rPr>
          <w:spacing w:val="-13"/>
          <w:sz w:val="24"/>
        </w:rPr>
        <w:t> </w:t>
      </w:r>
      <w:r>
        <w:rPr>
          <w:sz w:val="24"/>
        </w:rPr>
        <w:t>Y.</w:t>
      </w:r>
      <w:r>
        <w:rPr>
          <w:spacing w:val="-13"/>
          <w:sz w:val="24"/>
        </w:rPr>
        <w:t> </w:t>
      </w:r>
      <w:r>
        <w:rPr>
          <w:sz w:val="24"/>
        </w:rPr>
        <w:t>Park,</w:t>
      </w:r>
      <w:r>
        <w:rPr>
          <w:spacing w:val="-10"/>
          <w:sz w:val="24"/>
        </w:rPr>
        <w:t> </w:t>
      </w:r>
      <w:r>
        <w:rPr>
          <w:sz w:val="24"/>
        </w:rPr>
        <w:t>B.</w:t>
      </w:r>
      <w:r>
        <w:rPr>
          <w:spacing w:val="-12"/>
          <w:sz w:val="24"/>
        </w:rPr>
        <w:t> </w:t>
      </w:r>
      <w:r>
        <w:rPr>
          <w:sz w:val="24"/>
        </w:rPr>
        <w:t>Park</w:t>
      </w:r>
      <w:r>
        <w:rPr>
          <w:spacing w:val="-11"/>
          <w:sz w:val="24"/>
        </w:rPr>
        <w:t> </w:t>
      </w:r>
      <w:r>
        <w:rPr>
          <w:sz w:val="24"/>
        </w:rPr>
        <w:t>“An</w:t>
      </w:r>
      <w:r>
        <w:rPr>
          <w:spacing w:val="-13"/>
          <w:sz w:val="24"/>
        </w:rPr>
        <w:t> </w:t>
      </w:r>
      <w:r>
        <w:rPr>
          <w:sz w:val="24"/>
        </w:rPr>
        <w:t>experimental</w:t>
      </w:r>
      <w:r>
        <w:rPr>
          <w:spacing w:val="-12"/>
          <w:sz w:val="24"/>
        </w:rPr>
        <w:t> </w:t>
      </w:r>
      <w:r>
        <w:rPr>
          <w:sz w:val="24"/>
        </w:rPr>
        <w:t>study</w:t>
      </w:r>
      <w:r>
        <w:rPr>
          <w:spacing w:val="-12"/>
          <w:sz w:val="24"/>
        </w:rPr>
        <w:t> </w:t>
      </w:r>
      <w:r>
        <w:rPr>
          <w:sz w:val="24"/>
        </w:rPr>
        <w:t>on</w:t>
      </w:r>
      <w:r>
        <w:rPr>
          <w:spacing w:val="-12"/>
          <w:sz w:val="24"/>
        </w:rPr>
        <w:t> </w:t>
      </w:r>
      <w:r>
        <w:rPr>
          <w:sz w:val="24"/>
        </w:rPr>
        <w:t>time</w:t>
      </w:r>
      <w:r>
        <w:rPr>
          <w:spacing w:val="-13"/>
          <w:sz w:val="24"/>
        </w:rPr>
        <w:t> </w:t>
      </w:r>
      <w:r>
        <w:rPr>
          <w:sz w:val="24"/>
        </w:rPr>
        <w:t>delay</w:t>
      </w:r>
      <w:r>
        <w:rPr>
          <w:spacing w:val="-13"/>
          <w:sz w:val="24"/>
        </w:rPr>
        <w:t> </w:t>
      </w:r>
      <w:r>
        <w:rPr>
          <w:sz w:val="24"/>
        </w:rPr>
        <w:t>control of</w:t>
      </w:r>
      <w:r>
        <w:rPr>
          <w:spacing w:val="-5"/>
          <w:sz w:val="24"/>
        </w:rPr>
        <w:t> </w:t>
      </w:r>
      <w:r>
        <w:rPr>
          <w:sz w:val="24"/>
        </w:rPr>
        <w:t>actuation</w:t>
      </w:r>
      <w:r>
        <w:rPr>
          <w:spacing w:val="-5"/>
          <w:sz w:val="24"/>
        </w:rPr>
        <w:t> </w:t>
      </w:r>
      <w:r>
        <w:rPr>
          <w:sz w:val="24"/>
        </w:rPr>
        <w:t>system</w:t>
      </w:r>
      <w:r>
        <w:rPr>
          <w:spacing w:val="-5"/>
          <w:sz w:val="24"/>
        </w:rPr>
        <w:t> </w:t>
      </w:r>
      <w:r>
        <w:rPr>
          <w:sz w:val="24"/>
        </w:rPr>
        <w:t>of</w:t>
      </w:r>
      <w:r>
        <w:rPr>
          <w:spacing w:val="-5"/>
          <w:sz w:val="24"/>
        </w:rPr>
        <w:t> </w:t>
      </w:r>
      <w:r>
        <w:rPr>
          <w:sz w:val="24"/>
        </w:rPr>
        <w:t>tilt</w:t>
      </w:r>
      <w:r>
        <w:rPr>
          <w:spacing w:val="-6"/>
          <w:sz w:val="24"/>
        </w:rPr>
        <w:t> </w:t>
      </w:r>
      <w:r>
        <w:rPr>
          <w:sz w:val="24"/>
        </w:rPr>
        <w:t>rotor</w:t>
      </w:r>
      <w:r>
        <w:rPr>
          <w:spacing w:val="-5"/>
          <w:sz w:val="24"/>
        </w:rPr>
        <w:t> </w:t>
      </w:r>
      <w:r>
        <w:rPr>
          <w:sz w:val="24"/>
        </w:rPr>
        <w:t>unmanned</w:t>
      </w:r>
      <w:r>
        <w:rPr>
          <w:spacing w:val="-5"/>
          <w:sz w:val="24"/>
        </w:rPr>
        <w:t> </w:t>
      </w:r>
      <w:r>
        <w:rPr>
          <w:sz w:val="24"/>
        </w:rPr>
        <w:t>aerial</w:t>
      </w:r>
      <w:r>
        <w:rPr>
          <w:spacing w:val="-5"/>
          <w:sz w:val="24"/>
        </w:rPr>
        <w:t> </w:t>
      </w:r>
      <w:r>
        <w:rPr>
          <w:sz w:val="24"/>
        </w:rPr>
        <w:t>vehicle,”</w:t>
      </w:r>
      <w:r>
        <w:rPr>
          <w:spacing w:val="-5"/>
          <w:sz w:val="24"/>
        </w:rPr>
        <w:t> </w:t>
      </w:r>
      <w:r>
        <w:rPr>
          <w:i/>
          <w:sz w:val="24"/>
        </w:rPr>
        <w:t>Mechatronics</w:t>
      </w:r>
      <w:r>
        <w:rPr>
          <w:sz w:val="24"/>
        </w:rPr>
        <w:t>,</w:t>
      </w:r>
      <w:r>
        <w:rPr>
          <w:spacing w:val="-5"/>
          <w:sz w:val="24"/>
        </w:rPr>
        <w:t> </w:t>
      </w:r>
      <w:r>
        <w:rPr>
          <w:sz w:val="24"/>
        </w:rPr>
        <w:t>vol. 22, no. 2, pp. 184–194, 2012, doi: 10.1016/j.mechatronics.2012.01.005.</w:t>
      </w:r>
    </w:p>
    <w:p>
      <w:pPr>
        <w:pStyle w:val="ListParagraph"/>
        <w:numPr>
          <w:ilvl w:val="0"/>
          <w:numId w:val="18"/>
        </w:numPr>
        <w:tabs>
          <w:tab w:pos="1534" w:val="left" w:leader="none"/>
          <w:tab w:pos="1536" w:val="left" w:leader="none"/>
        </w:tabs>
        <w:spacing w:line="360" w:lineRule="auto" w:before="162" w:after="0"/>
        <w:ind w:left="1536" w:right="180" w:hanging="641"/>
        <w:jc w:val="both"/>
        <w:rPr>
          <w:sz w:val="24"/>
        </w:rPr>
      </w:pPr>
      <w:r>
        <w:rPr>
          <w:sz w:val="24"/>
        </w:rPr>
        <w:t>S. Choi, Y. Kang, S. Chang, S. Koo, and J. M. Kim, “Development and conversion flight test of a small tiltrotor unmanned aerial vehicle,” </w:t>
      </w:r>
      <w:r>
        <w:rPr>
          <w:i/>
          <w:sz w:val="24"/>
        </w:rPr>
        <w:t>J. Aircr.</w:t>
      </w:r>
      <w:r>
        <w:rPr>
          <w:sz w:val="24"/>
        </w:rPr>
        <w:t>, vol. 47, no. 2, pp. 730–732, 2010, doi: 10.2514/1.46180.</w:t>
      </w:r>
    </w:p>
    <w:p>
      <w:pPr>
        <w:pStyle w:val="ListParagraph"/>
        <w:numPr>
          <w:ilvl w:val="0"/>
          <w:numId w:val="18"/>
        </w:numPr>
        <w:tabs>
          <w:tab w:pos="1534" w:val="left" w:leader="none"/>
        </w:tabs>
        <w:spacing w:line="240" w:lineRule="auto" w:before="160" w:after="0"/>
        <w:ind w:left="1534" w:right="0" w:hanging="639"/>
        <w:jc w:val="both"/>
        <w:rPr>
          <w:sz w:val="24"/>
        </w:rPr>
      </w:pPr>
      <w:r>
        <w:rPr>
          <w:sz w:val="24"/>
        </w:rPr>
        <w:t>S.</w:t>
      </w:r>
      <w:r>
        <w:rPr>
          <w:spacing w:val="3"/>
          <w:sz w:val="24"/>
        </w:rPr>
        <w:t> </w:t>
      </w:r>
      <w:r>
        <w:rPr>
          <w:sz w:val="24"/>
        </w:rPr>
        <w:t>Park,</w:t>
      </w:r>
      <w:r>
        <w:rPr>
          <w:spacing w:val="3"/>
          <w:sz w:val="24"/>
        </w:rPr>
        <w:t> </w:t>
      </w:r>
      <w:r>
        <w:rPr>
          <w:sz w:val="24"/>
        </w:rPr>
        <w:t>J.</w:t>
      </w:r>
      <w:r>
        <w:rPr>
          <w:spacing w:val="3"/>
          <w:sz w:val="24"/>
        </w:rPr>
        <w:t> </w:t>
      </w:r>
      <w:r>
        <w:rPr>
          <w:sz w:val="24"/>
        </w:rPr>
        <w:t>Bae,</w:t>
      </w:r>
      <w:r>
        <w:rPr>
          <w:spacing w:val="4"/>
          <w:sz w:val="24"/>
        </w:rPr>
        <w:t> </w:t>
      </w:r>
      <w:r>
        <w:rPr>
          <w:sz w:val="24"/>
        </w:rPr>
        <w:t>Y.</w:t>
      </w:r>
      <w:r>
        <w:rPr>
          <w:spacing w:val="3"/>
          <w:sz w:val="24"/>
        </w:rPr>
        <w:t> </w:t>
      </w:r>
      <w:r>
        <w:rPr>
          <w:sz w:val="24"/>
        </w:rPr>
        <w:t>Kim,</w:t>
      </w:r>
      <w:r>
        <w:rPr>
          <w:spacing w:val="2"/>
          <w:sz w:val="24"/>
        </w:rPr>
        <w:t> </w:t>
      </w:r>
      <w:r>
        <w:rPr>
          <w:sz w:val="24"/>
        </w:rPr>
        <w:t>and</w:t>
      </w:r>
      <w:r>
        <w:rPr>
          <w:spacing w:val="4"/>
          <w:sz w:val="24"/>
        </w:rPr>
        <w:t> </w:t>
      </w:r>
      <w:r>
        <w:rPr>
          <w:sz w:val="24"/>
        </w:rPr>
        <w:t>S.</w:t>
      </w:r>
      <w:r>
        <w:rPr>
          <w:spacing w:val="3"/>
          <w:sz w:val="24"/>
        </w:rPr>
        <w:t> </w:t>
      </w:r>
      <w:r>
        <w:rPr>
          <w:sz w:val="24"/>
        </w:rPr>
        <w:t>Kim,</w:t>
      </w:r>
      <w:r>
        <w:rPr>
          <w:spacing w:val="5"/>
          <w:sz w:val="24"/>
        </w:rPr>
        <w:t> </w:t>
      </w:r>
      <w:r>
        <w:rPr>
          <w:sz w:val="24"/>
        </w:rPr>
        <w:t>“Fault</w:t>
      </w:r>
      <w:r>
        <w:rPr>
          <w:spacing w:val="4"/>
          <w:sz w:val="24"/>
        </w:rPr>
        <w:t> </w:t>
      </w:r>
      <w:r>
        <w:rPr>
          <w:sz w:val="24"/>
        </w:rPr>
        <w:t>tolerant</w:t>
      </w:r>
      <w:r>
        <w:rPr>
          <w:spacing w:val="5"/>
          <w:sz w:val="24"/>
        </w:rPr>
        <w:t> </w:t>
      </w:r>
      <w:r>
        <w:rPr>
          <w:sz w:val="24"/>
        </w:rPr>
        <w:t>flight</w:t>
      </w:r>
      <w:r>
        <w:rPr>
          <w:spacing w:val="4"/>
          <w:sz w:val="24"/>
        </w:rPr>
        <w:t> </w:t>
      </w:r>
      <w:r>
        <w:rPr>
          <w:sz w:val="24"/>
        </w:rPr>
        <w:t>control</w:t>
      </w:r>
      <w:r>
        <w:rPr>
          <w:spacing w:val="4"/>
          <w:sz w:val="24"/>
        </w:rPr>
        <w:t> </w:t>
      </w:r>
      <w:r>
        <w:rPr>
          <w:sz w:val="24"/>
        </w:rPr>
        <w:t>system</w:t>
      </w:r>
      <w:r>
        <w:rPr>
          <w:spacing w:val="5"/>
          <w:sz w:val="24"/>
        </w:rPr>
        <w:t> </w:t>
      </w:r>
      <w:r>
        <w:rPr>
          <w:spacing w:val="-5"/>
          <w:sz w:val="24"/>
        </w:rPr>
        <w:t>for</w:t>
      </w:r>
    </w:p>
    <w:p>
      <w:pPr>
        <w:spacing w:after="0" w:line="240" w:lineRule="auto"/>
        <w:jc w:val="both"/>
        <w:rPr>
          <w:sz w:val="24"/>
        </w:rPr>
        <w:sectPr>
          <w:pgSz w:w="11910" w:h="16840"/>
          <w:pgMar w:header="0" w:footer="1476" w:top="1900" w:bottom="1660" w:left="1380" w:right="1400"/>
        </w:sectPr>
      </w:pPr>
    </w:p>
    <w:p>
      <w:pPr>
        <w:pStyle w:val="BodyText"/>
        <w:spacing w:line="360" w:lineRule="auto" w:before="68"/>
        <w:ind w:left="845" w:right="874"/>
      </w:pPr>
      <w:r>
        <w:rPr/>
        <w:t>the tilt-rotor UAV,” </w:t>
      </w:r>
      <w:r>
        <w:rPr>
          <w:i/>
        </w:rPr>
        <w:t>J. Franklin Inst.</w:t>
      </w:r>
      <w:r>
        <w:rPr/>
        <w:t>, vol. 350, no. 9, pp. 2535–2559, 2013, doi: 10.1016/j.jfranklin.2013.01.014.</w:t>
      </w:r>
    </w:p>
    <w:p>
      <w:pPr>
        <w:pStyle w:val="ListParagraph"/>
        <w:numPr>
          <w:ilvl w:val="0"/>
          <w:numId w:val="18"/>
        </w:numPr>
        <w:tabs>
          <w:tab w:pos="845" w:val="left" w:leader="none"/>
        </w:tabs>
        <w:spacing w:line="240" w:lineRule="auto" w:before="161" w:after="0"/>
        <w:ind w:left="845" w:right="0" w:hanging="641"/>
        <w:jc w:val="left"/>
        <w:rPr>
          <w:sz w:val="24"/>
        </w:rPr>
      </w:pPr>
      <w:r>
        <w:rPr>
          <w:sz w:val="24"/>
        </w:rPr>
        <w:t>M.</w:t>
      </w:r>
      <w:r>
        <w:rPr>
          <w:spacing w:val="-4"/>
          <w:sz w:val="24"/>
        </w:rPr>
        <w:t> </w:t>
      </w:r>
      <w:r>
        <w:rPr>
          <w:sz w:val="24"/>
        </w:rPr>
        <w:t>Science,</w:t>
      </w:r>
      <w:r>
        <w:rPr>
          <w:spacing w:val="-1"/>
          <w:sz w:val="24"/>
        </w:rPr>
        <w:t> </w:t>
      </w:r>
      <w:r>
        <w:rPr>
          <w:sz w:val="24"/>
        </w:rPr>
        <w:t>“Naira</w:t>
      </w:r>
      <w:r>
        <w:rPr>
          <w:spacing w:val="-1"/>
          <w:sz w:val="24"/>
        </w:rPr>
        <w:t> </w:t>
      </w:r>
      <w:r>
        <w:rPr>
          <w:sz w:val="24"/>
        </w:rPr>
        <w:t>Hovakimyan,”</w:t>
      </w:r>
      <w:r>
        <w:rPr>
          <w:spacing w:val="-2"/>
          <w:sz w:val="24"/>
        </w:rPr>
        <w:t> 1997.</w:t>
      </w:r>
    </w:p>
    <w:p>
      <w:pPr>
        <w:pStyle w:val="BodyText"/>
        <w:spacing w:before="21"/>
      </w:pPr>
    </w:p>
    <w:p>
      <w:pPr>
        <w:pStyle w:val="ListParagraph"/>
        <w:numPr>
          <w:ilvl w:val="0"/>
          <w:numId w:val="18"/>
        </w:numPr>
        <w:tabs>
          <w:tab w:pos="843" w:val="left" w:leader="none"/>
          <w:tab w:pos="845" w:val="left" w:leader="none"/>
        </w:tabs>
        <w:spacing w:line="360" w:lineRule="auto" w:before="1" w:after="0"/>
        <w:ind w:left="845" w:right="870" w:hanging="641"/>
        <w:jc w:val="both"/>
        <w:rPr>
          <w:sz w:val="24"/>
        </w:rPr>
      </w:pPr>
      <w:r>
        <w:rPr>
          <w:sz w:val="24"/>
        </w:rPr>
        <w:t>Y. Kang, B. Park, C. Yoo, Y. Kim, and S. Koo, “Flight test results of automatic tilt control for small scaled tilt rotor aircraft,” </w:t>
      </w:r>
      <w:r>
        <w:rPr>
          <w:i/>
          <w:sz w:val="24"/>
        </w:rPr>
        <w:t>2008 Int. Conf. Control. Autom. Syst. ICCAS 2008</w:t>
      </w:r>
      <w:r>
        <w:rPr>
          <w:sz w:val="24"/>
        </w:rPr>
        <w:t>, pp. 47–51, 2008, </w:t>
      </w:r>
      <w:r>
        <w:rPr>
          <w:sz w:val="24"/>
        </w:rPr>
        <w:t>doi: </w:t>
      </w:r>
      <w:r>
        <w:rPr>
          <w:spacing w:val="-2"/>
          <w:sz w:val="24"/>
        </w:rPr>
        <w:t>10.1109/ICCAS.2008.4694527.</w:t>
      </w:r>
    </w:p>
    <w:p>
      <w:pPr>
        <w:pStyle w:val="ListParagraph"/>
        <w:numPr>
          <w:ilvl w:val="0"/>
          <w:numId w:val="18"/>
        </w:numPr>
        <w:tabs>
          <w:tab w:pos="843" w:val="left" w:leader="none"/>
          <w:tab w:pos="845" w:val="left" w:leader="none"/>
        </w:tabs>
        <w:spacing w:line="360" w:lineRule="auto" w:before="159" w:after="0"/>
        <w:ind w:left="845" w:right="871" w:hanging="641"/>
        <w:jc w:val="both"/>
        <w:rPr>
          <w:sz w:val="24"/>
        </w:rPr>
      </w:pPr>
      <w:r>
        <w:rPr>
          <w:sz w:val="24"/>
        </w:rPr>
        <w:t>Y. Kang, B. Park, C. Yoo, and S. Koo, “Control law modification according to</w:t>
      </w:r>
      <w:r>
        <w:rPr>
          <w:spacing w:val="-13"/>
          <w:sz w:val="24"/>
        </w:rPr>
        <w:t> </w:t>
      </w:r>
      <w:r>
        <w:rPr>
          <w:sz w:val="24"/>
        </w:rPr>
        <w:t>flight</w:t>
      </w:r>
      <w:r>
        <w:rPr>
          <w:spacing w:val="-13"/>
          <w:sz w:val="24"/>
        </w:rPr>
        <w:t> </w:t>
      </w:r>
      <w:r>
        <w:rPr>
          <w:sz w:val="24"/>
        </w:rPr>
        <w:t>test</w:t>
      </w:r>
      <w:r>
        <w:rPr>
          <w:spacing w:val="-13"/>
          <w:sz w:val="24"/>
        </w:rPr>
        <w:t> </w:t>
      </w:r>
      <w:r>
        <w:rPr>
          <w:sz w:val="24"/>
        </w:rPr>
        <w:t>of</w:t>
      </w:r>
      <w:r>
        <w:rPr>
          <w:spacing w:val="-14"/>
          <w:sz w:val="24"/>
        </w:rPr>
        <w:t> </w:t>
      </w:r>
      <w:r>
        <w:rPr>
          <w:sz w:val="24"/>
        </w:rPr>
        <w:t>small</w:t>
      </w:r>
      <w:r>
        <w:rPr>
          <w:spacing w:val="-12"/>
          <w:sz w:val="24"/>
        </w:rPr>
        <w:t> </w:t>
      </w:r>
      <w:r>
        <w:rPr>
          <w:sz w:val="24"/>
        </w:rPr>
        <w:t>scaled</w:t>
      </w:r>
      <w:r>
        <w:rPr>
          <w:spacing w:val="-13"/>
          <w:sz w:val="24"/>
        </w:rPr>
        <w:t> </w:t>
      </w:r>
      <w:r>
        <w:rPr>
          <w:sz w:val="24"/>
        </w:rPr>
        <w:t>tilt</w:t>
      </w:r>
      <w:r>
        <w:rPr>
          <w:spacing w:val="-12"/>
          <w:sz w:val="24"/>
        </w:rPr>
        <w:t> </w:t>
      </w:r>
      <w:r>
        <w:rPr>
          <w:sz w:val="24"/>
        </w:rPr>
        <w:t>rotor</w:t>
      </w:r>
      <w:r>
        <w:rPr>
          <w:spacing w:val="-14"/>
          <w:sz w:val="24"/>
        </w:rPr>
        <w:t> </w:t>
      </w:r>
      <w:r>
        <w:rPr>
          <w:sz w:val="24"/>
        </w:rPr>
        <w:t>UAV,”</w:t>
      </w:r>
      <w:r>
        <w:rPr>
          <w:spacing w:val="-12"/>
          <w:sz w:val="24"/>
        </w:rPr>
        <w:t> </w:t>
      </w:r>
      <w:r>
        <w:rPr>
          <w:i/>
          <w:sz w:val="24"/>
        </w:rPr>
        <w:t>AIAA</w:t>
      </w:r>
      <w:r>
        <w:rPr>
          <w:i/>
          <w:spacing w:val="-9"/>
          <w:sz w:val="24"/>
        </w:rPr>
        <w:t> </w:t>
      </w:r>
      <w:r>
        <w:rPr>
          <w:i/>
          <w:sz w:val="24"/>
        </w:rPr>
        <w:t>Guid.</w:t>
      </w:r>
      <w:r>
        <w:rPr>
          <w:i/>
          <w:spacing w:val="-13"/>
          <w:sz w:val="24"/>
        </w:rPr>
        <w:t> </w:t>
      </w:r>
      <w:r>
        <w:rPr>
          <w:i/>
          <w:sz w:val="24"/>
        </w:rPr>
        <w:t>Navig.</w:t>
      </w:r>
      <w:r>
        <w:rPr>
          <w:i/>
          <w:spacing w:val="-13"/>
          <w:sz w:val="24"/>
        </w:rPr>
        <w:t> </w:t>
      </w:r>
      <w:r>
        <w:rPr>
          <w:i/>
          <w:sz w:val="24"/>
        </w:rPr>
        <w:t>Control</w:t>
      </w:r>
      <w:r>
        <w:rPr>
          <w:i/>
          <w:spacing w:val="-13"/>
          <w:sz w:val="24"/>
        </w:rPr>
        <w:t> </w:t>
      </w:r>
      <w:r>
        <w:rPr>
          <w:i/>
          <w:sz w:val="24"/>
        </w:rPr>
        <w:t>Conf. Exhib.</w:t>
      </w:r>
      <w:r>
        <w:rPr>
          <w:sz w:val="24"/>
        </w:rPr>
        <w:t>, no. August, pp. 1–8, 2008.</w:t>
      </w:r>
    </w:p>
    <w:p>
      <w:pPr>
        <w:pStyle w:val="ListParagraph"/>
        <w:numPr>
          <w:ilvl w:val="0"/>
          <w:numId w:val="18"/>
        </w:numPr>
        <w:tabs>
          <w:tab w:pos="843" w:val="left" w:leader="none"/>
          <w:tab w:pos="845" w:val="left" w:leader="none"/>
        </w:tabs>
        <w:spacing w:line="360" w:lineRule="auto" w:before="159" w:after="0"/>
        <w:ind w:left="845" w:right="872" w:hanging="641"/>
        <w:jc w:val="both"/>
        <w:rPr>
          <w:sz w:val="24"/>
        </w:rPr>
      </w:pPr>
      <w:r>
        <w:rPr>
          <w:sz w:val="24"/>
        </w:rPr>
        <w:t>M. Kim, S. Kim, W. Kim, C. Kim, and Y. Kim, “Flow control of tiltrotor unmanned-aerial-vehicle</w:t>
      </w:r>
      <w:r>
        <w:rPr>
          <w:spacing w:val="-12"/>
          <w:sz w:val="24"/>
        </w:rPr>
        <w:t> </w:t>
      </w:r>
      <w:r>
        <w:rPr>
          <w:sz w:val="24"/>
        </w:rPr>
        <w:t>airfoils</w:t>
      </w:r>
      <w:r>
        <w:rPr>
          <w:spacing w:val="-13"/>
          <w:sz w:val="24"/>
        </w:rPr>
        <w:t> </w:t>
      </w:r>
      <w:r>
        <w:rPr>
          <w:sz w:val="24"/>
        </w:rPr>
        <w:t>using</w:t>
      </w:r>
      <w:r>
        <w:rPr>
          <w:spacing w:val="-13"/>
          <w:sz w:val="24"/>
        </w:rPr>
        <w:t> </w:t>
      </w:r>
      <w:r>
        <w:rPr>
          <w:sz w:val="24"/>
        </w:rPr>
        <w:t>synthetic</w:t>
      </w:r>
      <w:r>
        <w:rPr>
          <w:spacing w:val="-12"/>
          <w:sz w:val="24"/>
        </w:rPr>
        <w:t> </w:t>
      </w:r>
      <w:r>
        <w:rPr>
          <w:sz w:val="24"/>
        </w:rPr>
        <w:t>jets,”</w:t>
      </w:r>
      <w:r>
        <w:rPr>
          <w:spacing w:val="-12"/>
          <w:sz w:val="24"/>
        </w:rPr>
        <w:t> </w:t>
      </w:r>
      <w:r>
        <w:rPr>
          <w:i/>
          <w:sz w:val="24"/>
        </w:rPr>
        <w:t>J.</w:t>
      </w:r>
      <w:r>
        <w:rPr>
          <w:i/>
          <w:spacing w:val="-11"/>
          <w:sz w:val="24"/>
        </w:rPr>
        <w:t> </w:t>
      </w:r>
      <w:r>
        <w:rPr>
          <w:i/>
          <w:sz w:val="24"/>
        </w:rPr>
        <w:t>Aircr.</w:t>
      </w:r>
      <w:r>
        <w:rPr>
          <w:sz w:val="24"/>
        </w:rPr>
        <w:t>,</w:t>
      </w:r>
      <w:r>
        <w:rPr>
          <w:spacing w:val="-13"/>
          <w:sz w:val="24"/>
        </w:rPr>
        <w:t> </w:t>
      </w:r>
      <w:r>
        <w:rPr>
          <w:sz w:val="24"/>
        </w:rPr>
        <w:t>vol.</w:t>
      </w:r>
      <w:r>
        <w:rPr>
          <w:spacing w:val="-13"/>
          <w:sz w:val="24"/>
        </w:rPr>
        <w:t> </w:t>
      </w:r>
      <w:r>
        <w:rPr>
          <w:sz w:val="24"/>
        </w:rPr>
        <w:t>48,</w:t>
      </w:r>
      <w:r>
        <w:rPr>
          <w:spacing w:val="-11"/>
          <w:sz w:val="24"/>
        </w:rPr>
        <w:t> </w:t>
      </w:r>
      <w:r>
        <w:rPr>
          <w:sz w:val="24"/>
        </w:rPr>
        <w:t>no.</w:t>
      </w:r>
      <w:r>
        <w:rPr>
          <w:spacing w:val="-11"/>
          <w:sz w:val="24"/>
        </w:rPr>
        <w:t> </w:t>
      </w:r>
      <w:r>
        <w:rPr>
          <w:sz w:val="24"/>
        </w:rPr>
        <w:t>3,</w:t>
      </w:r>
    </w:p>
    <w:p>
      <w:pPr>
        <w:pStyle w:val="BodyText"/>
        <w:ind w:left="845"/>
        <w:jc w:val="both"/>
      </w:pPr>
      <w:r>
        <w:rPr/>
        <w:t>pp. 1045–1057, 2011, doi: </w:t>
      </w:r>
      <w:r>
        <w:rPr>
          <w:spacing w:val="-2"/>
        </w:rPr>
        <w:t>10.2514/1.C031225.</w:t>
      </w:r>
    </w:p>
    <w:p>
      <w:pPr>
        <w:pStyle w:val="BodyText"/>
        <w:spacing w:before="24"/>
      </w:pPr>
    </w:p>
    <w:p>
      <w:pPr>
        <w:pStyle w:val="ListParagraph"/>
        <w:numPr>
          <w:ilvl w:val="0"/>
          <w:numId w:val="18"/>
        </w:numPr>
        <w:tabs>
          <w:tab w:pos="843" w:val="left" w:leader="none"/>
          <w:tab w:pos="845" w:val="left" w:leader="none"/>
        </w:tabs>
        <w:spacing w:line="360" w:lineRule="auto" w:before="1" w:after="0"/>
        <w:ind w:left="845" w:right="869" w:hanging="641"/>
        <w:jc w:val="both"/>
        <w:rPr>
          <w:sz w:val="24"/>
        </w:rPr>
      </w:pPr>
      <w:r>
        <w:rPr>
          <w:sz w:val="24"/>
        </w:rPr>
        <w:t>E. Cetinsoy, S. Dikyar, C. Hancer, K. Oner, “Design and construction of a novel</w:t>
      </w:r>
      <w:r>
        <w:rPr>
          <w:spacing w:val="-5"/>
          <w:sz w:val="24"/>
        </w:rPr>
        <w:t> </w:t>
      </w:r>
      <w:r>
        <w:rPr>
          <w:sz w:val="24"/>
        </w:rPr>
        <w:t>quad</w:t>
      </w:r>
      <w:r>
        <w:rPr>
          <w:spacing w:val="-6"/>
          <w:sz w:val="24"/>
        </w:rPr>
        <w:t> </w:t>
      </w:r>
      <w:r>
        <w:rPr>
          <w:sz w:val="24"/>
        </w:rPr>
        <w:t>tilt-wing</w:t>
      </w:r>
      <w:r>
        <w:rPr>
          <w:spacing w:val="-6"/>
          <w:sz w:val="24"/>
        </w:rPr>
        <w:t> </w:t>
      </w:r>
      <w:r>
        <w:rPr>
          <w:sz w:val="24"/>
        </w:rPr>
        <w:t>UAV,”</w:t>
      </w:r>
      <w:r>
        <w:rPr>
          <w:spacing w:val="-7"/>
          <w:sz w:val="24"/>
        </w:rPr>
        <w:t> </w:t>
      </w:r>
      <w:r>
        <w:rPr>
          <w:i/>
          <w:sz w:val="24"/>
        </w:rPr>
        <w:t>Mechatronics</w:t>
      </w:r>
      <w:r>
        <w:rPr>
          <w:sz w:val="24"/>
        </w:rPr>
        <w:t>,</w:t>
      </w:r>
      <w:r>
        <w:rPr>
          <w:spacing w:val="-6"/>
          <w:sz w:val="24"/>
        </w:rPr>
        <w:t> </w:t>
      </w:r>
      <w:r>
        <w:rPr>
          <w:sz w:val="24"/>
        </w:rPr>
        <w:t>vol.</w:t>
      </w:r>
      <w:r>
        <w:rPr>
          <w:spacing w:val="-5"/>
          <w:sz w:val="24"/>
        </w:rPr>
        <w:t> </w:t>
      </w:r>
      <w:r>
        <w:rPr>
          <w:sz w:val="24"/>
        </w:rPr>
        <w:t>22,</w:t>
      </w:r>
      <w:r>
        <w:rPr>
          <w:spacing w:val="-6"/>
          <w:sz w:val="24"/>
        </w:rPr>
        <w:t> </w:t>
      </w:r>
      <w:r>
        <w:rPr>
          <w:sz w:val="24"/>
        </w:rPr>
        <w:t>no.</w:t>
      </w:r>
      <w:r>
        <w:rPr>
          <w:spacing w:val="-6"/>
          <w:sz w:val="24"/>
        </w:rPr>
        <w:t> </w:t>
      </w:r>
      <w:r>
        <w:rPr>
          <w:sz w:val="24"/>
        </w:rPr>
        <w:t>6,</w:t>
      </w:r>
      <w:r>
        <w:rPr>
          <w:spacing w:val="-6"/>
          <w:sz w:val="24"/>
        </w:rPr>
        <w:t> </w:t>
      </w:r>
      <w:r>
        <w:rPr>
          <w:sz w:val="24"/>
        </w:rPr>
        <w:t>pp.</w:t>
      </w:r>
      <w:r>
        <w:rPr>
          <w:spacing w:val="-6"/>
          <w:sz w:val="24"/>
        </w:rPr>
        <w:t> </w:t>
      </w:r>
      <w:r>
        <w:rPr>
          <w:sz w:val="24"/>
        </w:rPr>
        <w:t>723–745,</w:t>
      </w:r>
      <w:r>
        <w:rPr>
          <w:spacing w:val="-6"/>
          <w:sz w:val="24"/>
        </w:rPr>
        <w:t> </w:t>
      </w:r>
      <w:r>
        <w:rPr>
          <w:sz w:val="24"/>
        </w:rPr>
        <w:t>2012, doi: 10.1016/j.mechatronics.2012.03.003.</w:t>
      </w:r>
    </w:p>
    <w:p>
      <w:pPr>
        <w:pStyle w:val="ListParagraph"/>
        <w:numPr>
          <w:ilvl w:val="0"/>
          <w:numId w:val="18"/>
        </w:numPr>
        <w:tabs>
          <w:tab w:pos="843" w:val="left" w:leader="none"/>
          <w:tab w:pos="845" w:val="left" w:leader="none"/>
        </w:tabs>
        <w:spacing w:line="360" w:lineRule="auto" w:before="160" w:after="0"/>
        <w:ind w:left="845" w:right="871" w:hanging="641"/>
        <w:jc w:val="both"/>
        <w:rPr>
          <w:sz w:val="24"/>
        </w:rPr>
      </w:pPr>
      <w:r>
        <w:rPr>
          <w:sz w:val="24"/>
        </w:rPr>
        <w:t>V. Dwivedi and M. Damodaran, “Computational aeromechanics of a manuevering unmanned aerial vehicle with variable-incidence wings,” </w:t>
      </w:r>
      <w:r>
        <w:rPr>
          <w:i/>
          <w:sz w:val="24"/>
        </w:rPr>
        <w:t>J. Aircr.</w:t>
      </w:r>
      <w:r>
        <w:rPr>
          <w:sz w:val="24"/>
        </w:rPr>
        <w:t>, vol. 52, no. 6, pp. 1914–1926, 2015, doi: 10.2514/1.C033102.</w:t>
      </w:r>
    </w:p>
    <w:p>
      <w:pPr>
        <w:pStyle w:val="ListParagraph"/>
        <w:numPr>
          <w:ilvl w:val="0"/>
          <w:numId w:val="18"/>
        </w:numPr>
        <w:tabs>
          <w:tab w:pos="843" w:val="left" w:leader="none"/>
          <w:tab w:pos="845" w:val="left" w:leader="none"/>
        </w:tabs>
        <w:spacing w:line="360" w:lineRule="auto" w:before="159" w:after="0"/>
        <w:ind w:left="845" w:right="872" w:hanging="641"/>
        <w:jc w:val="both"/>
        <w:rPr>
          <w:sz w:val="24"/>
        </w:rPr>
      </w:pPr>
      <w:r>
        <w:rPr>
          <w:sz w:val="24"/>
        </w:rPr>
        <w:t>W. J. Fredericks, R. G. McSwain, B. F. Beaton, D. W. Klassman, and C. R. Theodore, “Greased Lightning (GL-10) Flight Testing Campaign,” no. July 2017, 2017, [Online]. Available: file:///H:/FLEXOP/Literature/FLEXOP Attachments/20170007194.pdf M4</w:t>
      </w:r>
      <w:r>
        <w:rPr>
          <w:spacing w:val="40"/>
          <w:sz w:val="24"/>
        </w:rPr>
        <w:t> </w:t>
      </w:r>
      <w:r>
        <w:rPr>
          <w:sz w:val="24"/>
        </w:rPr>
        <w:t>- Citavi.</w:t>
      </w:r>
    </w:p>
    <w:p>
      <w:pPr>
        <w:pStyle w:val="ListParagraph"/>
        <w:numPr>
          <w:ilvl w:val="0"/>
          <w:numId w:val="18"/>
        </w:numPr>
        <w:tabs>
          <w:tab w:pos="843" w:val="left" w:leader="none"/>
          <w:tab w:pos="845" w:val="left" w:leader="none"/>
        </w:tabs>
        <w:spacing w:line="360" w:lineRule="auto" w:before="159" w:after="0"/>
        <w:ind w:left="845" w:right="870" w:hanging="641"/>
        <w:jc w:val="both"/>
        <w:rPr>
          <w:sz w:val="24"/>
        </w:rPr>
      </w:pPr>
      <w:r>
        <w:rPr>
          <w:sz w:val="24"/>
        </w:rPr>
        <w:t>V. Hrishikeshavan, C. Bogdanowicz, and I. Chopra, “Experimental investigation of performance of a wing-propeller system for a quad-rotor- biplane</w:t>
      </w:r>
      <w:r>
        <w:rPr>
          <w:spacing w:val="-15"/>
          <w:sz w:val="24"/>
        </w:rPr>
        <w:t> </w:t>
      </w:r>
      <w:r>
        <w:rPr>
          <w:sz w:val="24"/>
        </w:rPr>
        <w:t>micro</w:t>
      </w:r>
      <w:r>
        <w:rPr>
          <w:spacing w:val="-15"/>
          <w:sz w:val="24"/>
        </w:rPr>
        <w:t> </w:t>
      </w:r>
      <w:r>
        <w:rPr>
          <w:sz w:val="24"/>
        </w:rPr>
        <w:t>air</w:t>
      </w:r>
      <w:r>
        <w:rPr>
          <w:spacing w:val="-15"/>
          <w:sz w:val="24"/>
        </w:rPr>
        <w:t> </w:t>
      </w:r>
      <w:r>
        <w:rPr>
          <w:sz w:val="24"/>
        </w:rPr>
        <w:t>vehicle,”</w:t>
      </w:r>
      <w:r>
        <w:rPr>
          <w:spacing w:val="-15"/>
          <w:sz w:val="24"/>
        </w:rPr>
        <w:t> </w:t>
      </w:r>
      <w:r>
        <w:rPr>
          <w:i/>
          <w:sz w:val="24"/>
        </w:rPr>
        <w:t>Collect.</w:t>
      </w:r>
      <w:r>
        <w:rPr>
          <w:i/>
          <w:spacing w:val="-15"/>
          <w:sz w:val="24"/>
        </w:rPr>
        <w:t> </w:t>
      </w:r>
      <w:r>
        <w:rPr>
          <w:i/>
          <w:sz w:val="24"/>
        </w:rPr>
        <w:t>Tech.</w:t>
      </w:r>
      <w:r>
        <w:rPr>
          <w:i/>
          <w:spacing w:val="-15"/>
          <w:sz w:val="24"/>
        </w:rPr>
        <w:t> </w:t>
      </w:r>
      <w:r>
        <w:rPr>
          <w:i/>
          <w:sz w:val="24"/>
        </w:rPr>
        <w:t>Pap.</w:t>
      </w:r>
      <w:r>
        <w:rPr>
          <w:i/>
          <w:spacing w:val="-15"/>
          <w:sz w:val="24"/>
        </w:rPr>
        <w:t> </w:t>
      </w:r>
      <w:r>
        <w:rPr>
          <w:i/>
          <w:sz w:val="24"/>
        </w:rPr>
        <w:t>-</w:t>
      </w:r>
      <w:r>
        <w:rPr>
          <w:i/>
          <w:spacing w:val="-15"/>
          <w:sz w:val="24"/>
        </w:rPr>
        <w:t> </w:t>
      </w:r>
      <w:r>
        <w:rPr>
          <w:i/>
          <w:sz w:val="24"/>
        </w:rPr>
        <w:t>AIAA/ASME/ASCE/AHS/ASC Struct. Struct. Dyn. Mater. Conf.</w:t>
      </w:r>
      <w:r>
        <w:rPr>
          <w:sz w:val="24"/>
        </w:rPr>
        <w:t>, 2013.</w:t>
      </w:r>
    </w:p>
    <w:p>
      <w:pPr>
        <w:spacing w:after="0" w:line="360" w:lineRule="auto"/>
        <w:jc w:val="both"/>
        <w:rPr>
          <w:sz w:val="24"/>
        </w:rPr>
        <w:sectPr>
          <w:pgSz w:w="11910" w:h="16840"/>
          <w:pgMar w:header="0" w:footer="1476" w:top="1900" w:bottom="1660" w:left="1380" w:right="1400"/>
        </w:sectPr>
      </w:pPr>
    </w:p>
    <w:p>
      <w:pPr>
        <w:pStyle w:val="ListParagraph"/>
        <w:numPr>
          <w:ilvl w:val="0"/>
          <w:numId w:val="18"/>
        </w:numPr>
        <w:tabs>
          <w:tab w:pos="1534" w:val="left" w:leader="none"/>
          <w:tab w:pos="1536" w:val="left" w:leader="none"/>
        </w:tabs>
        <w:spacing w:line="360" w:lineRule="auto" w:before="68" w:after="0"/>
        <w:ind w:left="1536" w:right="180" w:hanging="641"/>
        <w:jc w:val="both"/>
        <w:rPr>
          <w:sz w:val="24"/>
        </w:rPr>
      </w:pPr>
      <w:r>
        <w:rPr>
          <w:sz w:val="24"/>
        </w:rPr>
        <w:t>T. Yucelen and W. M. Haddad, “A robust adaptive control architecture for disturbance rejection and uncertainty suppression with L ∞ transient and steady-state</w:t>
      </w:r>
      <w:r>
        <w:rPr>
          <w:spacing w:val="-3"/>
          <w:sz w:val="24"/>
        </w:rPr>
        <w:t> </w:t>
      </w:r>
      <w:r>
        <w:rPr>
          <w:sz w:val="24"/>
        </w:rPr>
        <w:t>performance</w:t>
      </w:r>
      <w:r>
        <w:rPr>
          <w:spacing w:val="-1"/>
          <w:sz w:val="24"/>
        </w:rPr>
        <w:t> </w:t>
      </w:r>
      <w:r>
        <w:rPr>
          <w:sz w:val="24"/>
        </w:rPr>
        <w:t>guarantees,” </w:t>
      </w:r>
      <w:r>
        <w:rPr>
          <w:i/>
          <w:sz w:val="24"/>
        </w:rPr>
        <w:t>Int.</w:t>
      </w:r>
      <w:r>
        <w:rPr>
          <w:i/>
          <w:spacing w:val="-3"/>
          <w:sz w:val="24"/>
        </w:rPr>
        <w:t> </w:t>
      </w:r>
      <w:r>
        <w:rPr>
          <w:i/>
          <w:sz w:val="24"/>
        </w:rPr>
        <w:t>J.</w:t>
      </w:r>
      <w:r>
        <w:rPr>
          <w:i/>
          <w:spacing w:val="-2"/>
          <w:sz w:val="24"/>
        </w:rPr>
        <w:t> </w:t>
      </w:r>
      <w:r>
        <w:rPr>
          <w:i/>
          <w:sz w:val="24"/>
        </w:rPr>
        <w:t>Adapt.</w:t>
      </w:r>
      <w:r>
        <w:rPr>
          <w:i/>
          <w:spacing w:val="-2"/>
          <w:sz w:val="24"/>
        </w:rPr>
        <w:t> </w:t>
      </w:r>
      <w:r>
        <w:rPr>
          <w:i/>
          <w:sz w:val="24"/>
        </w:rPr>
        <w:t>Control</w:t>
      </w:r>
      <w:r>
        <w:rPr>
          <w:i/>
          <w:spacing w:val="-2"/>
          <w:sz w:val="24"/>
        </w:rPr>
        <w:t> </w:t>
      </w:r>
      <w:r>
        <w:rPr>
          <w:i/>
          <w:sz w:val="24"/>
        </w:rPr>
        <w:t>Signal</w:t>
      </w:r>
      <w:r>
        <w:rPr>
          <w:i/>
          <w:spacing w:val="-2"/>
          <w:sz w:val="24"/>
        </w:rPr>
        <w:t> </w:t>
      </w:r>
      <w:r>
        <w:rPr>
          <w:i/>
          <w:sz w:val="24"/>
        </w:rPr>
        <w:t>Process.</w:t>
      </w:r>
      <w:r>
        <w:rPr>
          <w:sz w:val="24"/>
        </w:rPr>
        <w:t>, vol. 26, no. 11, pp. 1024–1055, 2012, doi: 10.1002/acs.2281.</w:t>
      </w:r>
    </w:p>
    <w:p>
      <w:pPr>
        <w:pStyle w:val="ListParagraph"/>
        <w:numPr>
          <w:ilvl w:val="0"/>
          <w:numId w:val="18"/>
        </w:numPr>
        <w:tabs>
          <w:tab w:pos="1534" w:val="left" w:leader="none"/>
          <w:tab w:pos="1536" w:val="left" w:leader="none"/>
        </w:tabs>
        <w:spacing w:line="360" w:lineRule="auto" w:before="161" w:after="0"/>
        <w:ind w:left="1536" w:right="177" w:hanging="641"/>
        <w:jc w:val="both"/>
        <w:rPr>
          <w:sz w:val="24"/>
        </w:rPr>
      </w:pPr>
      <w:r>
        <w:rPr>
          <w:sz w:val="24"/>
        </w:rPr>
        <w:t>P. M. Rothhaar, “NASA langley distributed propulsion VTOL tilt-wing aircraft testing, modeling, simulation, control, and flight test development,” </w:t>
      </w:r>
      <w:r>
        <w:rPr>
          <w:i/>
          <w:sz w:val="24"/>
        </w:rPr>
        <w:t>AIAA Aviat. 2014 -14th AIAA Aviat. Technol. Integr. Oper. Conf.</w:t>
      </w:r>
      <w:r>
        <w:rPr>
          <w:sz w:val="24"/>
        </w:rPr>
        <w:t>, no. June,</w:t>
      </w:r>
    </w:p>
    <w:p>
      <w:pPr>
        <w:pStyle w:val="BodyText"/>
        <w:spacing w:line="275" w:lineRule="exact"/>
        <w:ind w:left="1536"/>
        <w:jc w:val="both"/>
      </w:pPr>
      <w:r>
        <w:rPr/>
        <w:t>pp. 1–14, </w:t>
      </w:r>
      <w:r>
        <w:rPr>
          <w:spacing w:val="-2"/>
        </w:rPr>
        <w:t>2014.</w:t>
      </w:r>
    </w:p>
    <w:p>
      <w:pPr>
        <w:pStyle w:val="BodyText"/>
        <w:spacing w:before="21"/>
      </w:pPr>
    </w:p>
    <w:p>
      <w:pPr>
        <w:pStyle w:val="ListParagraph"/>
        <w:numPr>
          <w:ilvl w:val="0"/>
          <w:numId w:val="18"/>
        </w:numPr>
        <w:tabs>
          <w:tab w:pos="1534" w:val="left" w:leader="none"/>
          <w:tab w:pos="1536" w:val="left" w:leader="none"/>
        </w:tabs>
        <w:spacing w:line="360" w:lineRule="auto" w:before="1" w:after="0"/>
        <w:ind w:left="1536" w:right="178" w:hanging="641"/>
        <w:jc w:val="both"/>
        <w:rPr>
          <w:sz w:val="24"/>
        </w:rPr>
      </w:pPr>
      <w:r>
        <w:rPr>
          <w:sz w:val="24"/>
        </w:rPr>
        <w:t>A. Kutluk, “Hı̇brı̇t ı̇nsansiz hava aracinin yönelı̇m dı̇namı̇klerı̇nı̇n hı̇brı̇t denetı̇mı̇,” pp. 1–7, 2016.</w:t>
      </w:r>
    </w:p>
    <w:p>
      <w:pPr>
        <w:pStyle w:val="ListParagraph"/>
        <w:numPr>
          <w:ilvl w:val="0"/>
          <w:numId w:val="18"/>
        </w:numPr>
        <w:tabs>
          <w:tab w:pos="1534" w:val="left" w:leader="none"/>
          <w:tab w:pos="1536" w:val="left" w:leader="none"/>
        </w:tabs>
        <w:spacing w:line="360" w:lineRule="auto" w:before="160" w:after="0"/>
        <w:ind w:left="1536" w:right="181" w:hanging="641"/>
        <w:jc w:val="both"/>
        <w:rPr>
          <w:sz w:val="24"/>
        </w:rPr>
      </w:pPr>
      <w:r>
        <w:rPr>
          <w:sz w:val="24"/>
        </w:rPr>
        <w:t>M.</w:t>
      </w:r>
      <w:r>
        <w:rPr>
          <w:spacing w:val="-5"/>
          <w:sz w:val="24"/>
        </w:rPr>
        <w:t> </w:t>
      </w:r>
      <w:r>
        <w:rPr>
          <w:sz w:val="24"/>
        </w:rPr>
        <w:t>Mendes</w:t>
      </w:r>
      <w:r>
        <w:rPr>
          <w:spacing w:val="-5"/>
          <w:sz w:val="24"/>
        </w:rPr>
        <w:t> </w:t>
      </w:r>
      <w:r>
        <w:rPr>
          <w:sz w:val="24"/>
        </w:rPr>
        <w:t>and</w:t>
      </w:r>
      <w:r>
        <w:rPr>
          <w:spacing w:val="-3"/>
          <w:sz w:val="24"/>
        </w:rPr>
        <w:t> </w:t>
      </w:r>
      <w:r>
        <w:rPr>
          <w:sz w:val="24"/>
        </w:rPr>
        <w:t>D.</w:t>
      </w:r>
      <w:r>
        <w:rPr>
          <w:spacing w:val="-5"/>
          <w:sz w:val="24"/>
        </w:rPr>
        <w:t> </w:t>
      </w:r>
      <w:r>
        <w:rPr>
          <w:sz w:val="24"/>
        </w:rPr>
        <w:t>A.</w:t>
      </w:r>
      <w:r>
        <w:rPr>
          <w:spacing w:val="-2"/>
          <w:sz w:val="24"/>
        </w:rPr>
        <w:t> </w:t>
      </w:r>
      <w:r>
        <w:rPr>
          <w:sz w:val="24"/>
        </w:rPr>
        <w:t>Neto,</w:t>
      </w:r>
      <w:r>
        <w:rPr>
          <w:spacing w:val="-4"/>
          <w:sz w:val="24"/>
        </w:rPr>
        <w:t> </w:t>
      </w:r>
      <w:r>
        <w:rPr>
          <w:sz w:val="24"/>
        </w:rPr>
        <w:t>“Control</w:t>
      </w:r>
      <w:r>
        <w:rPr>
          <w:spacing w:val="-5"/>
          <w:sz w:val="24"/>
        </w:rPr>
        <w:t> </w:t>
      </w:r>
      <w:r>
        <w:rPr>
          <w:sz w:val="24"/>
        </w:rPr>
        <w:t>Strategies</w:t>
      </w:r>
      <w:r>
        <w:rPr>
          <w:spacing w:val="-5"/>
          <w:sz w:val="24"/>
        </w:rPr>
        <w:t> </w:t>
      </w:r>
      <w:r>
        <w:rPr>
          <w:sz w:val="24"/>
        </w:rPr>
        <w:t>of</w:t>
      </w:r>
      <w:r>
        <w:rPr>
          <w:spacing w:val="-3"/>
          <w:sz w:val="24"/>
        </w:rPr>
        <w:t> </w:t>
      </w:r>
      <w:r>
        <w:rPr>
          <w:sz w:val="24"/>
        </w:rPr>
        <w:t>a</w:t>
      </w:r>
      <w:r>
        <w:rPr>
          <w:spacing w:val="-6"/>
          <w:sz w:val="24"/>
        </w:rPr>
        <w:t> </w:t>
      </w:r>
      <w:r>
        <w:rPr>
          <w:sz w:val="24"/>
        </w:rPr>
        <w:t>Tilt-rotor</w:t>
      </w:r>
      <w:r>
        <w:rPr>
          <w:spacing w:val="-6"/>
          <w:sz w:val="24"/>
        </w:rPr>
        <w:t> </w:t>
      </w:r>
      <w:r>
        <w:rPr>
          <w:sz w:val="24"/>
        </w:rPr>
        <w:t>UAV</w:t>
      </w:r>
      <w:r>
        <w:rPr>
          <w:spacing w:val="-6"/>
          <w:sz w:val="24"/>
        </w:rPr>
        <w:t> </w:t>
      </w:r>
      <w:r>
        <w:rPr>
          <w:sz w:val="24"/>
        </w:rPr>
        <w:t>for</w:t>
      </w:r>
      <w:r>
        <w:rPr>
          <w:spacing w:val="-6"/>
          <w:sz w:val="24"/>
        </w:rPr>
        <w:t> </w:t>
      </w:r>
      <w:r>
        <w:rPr>
          <w:sz w:val="24"/>
        </w:rPr>
        <w:t>Load Transportation Marcelino Mendes de Almeida Neto,” 2014.</w:t>
      </w:r>
    </w:p>
    <w:p>
      <w:pPr>
        <w:pStyle w:val="ListParagraph"/>
        <w:numPr>
          <w:ilvl w:val="0"/>
          <w:numId w:val="18"/>
        </w:numPr>
        <w:tabs>
          <w:tab w:pos="1534" w:val="left" w:leader="none"/>
          <w:tab w:pos="1536" w:val="left" w:leader="none"/>
        </w:tabs>
        <w:spacing w:line="360" w:lineRule="auto" w:before="159" w:after="0"/>
        <w:ind w:left="1536" w:right="180" w:hanging="641"/>
        <w:jc w:val="both"/>
        <w:rPr>
          <w:sz w:val="24"/>
        </w:rPr>
      </w:pPr>
      <w:r>
        <w:rPr>
          <w:sz w:val="24"/>
        </w:rPr>
        <w:t>A. T. Tran, N. Sakamoto, M. Sato, and K. Muraoka, “Control Augmentation System Design for Quad-Tilt-Wing Unmanned Aerial Vehicle via Robust Output</w:t>
      </w:r>
      <w:r>
        <w:rPr>
          <w:spacing w:val="-10"/>
          <w:sz w:val="24"/>
        </w:rPr>
        <w:t> </w:t>
      </w:r>
      <w:r>
        <w:rPr>
          <w:sz w:val="24"/>
        </w:rPr>
        <w:t>Regulation</w:t>
      </w:r>
      <w:r>
        <w:rPr>
          <w:spacing w:val="-10"/>
          <w:sz w:val="24"/>
        </w:rPr>
        <w:t> </w:t>
      </w:r>
      <w:r>
        <w:rPr>
          <w:sz w:val="24"/>
        </w:rPr>
        <w:t>Method,”</w:t>
      </w:r>
      <w:r>
        <w:rPr>
          <w:spacing w:val="-11"/>
          <w:sz w:val="24"/>
        </w:rPr>
        <w:t> </w:t>
      </w:r>
      <w:r>
        <w:rPr>
          <w:i/>
          <w:sz w:val="24"/>
        </w:rPr>
        <w:t>IEEE</w:t>
      </w:r>
      <w:r>
        <w:rPr>
          <w:i/>
          <w:spacing w:val="-9"/>
          <w:sz w:val="24"/>
        </w:rPr>
        <w:t> </w:t>
      </w:r>
      <w:r>
        <w:rPr>
          <w:i/>
          <w:sz w:val="24"/>
        </w:rPr>
        <w:t>Trans.</w:t>
      </w:r>
      <w:r>
        <w:rPr>
          <w:i/>
          <w:spacing w:val="-10"/>
          <w:sz w:val="24"/>
        </w:rPr>
        <w:t> </w:t>
      </w:r>
      <w:r>
        <w:rPr>
          <w:i/>
          <w:sz w:val="24"/>
        </w:rPr>
        <w:t>Aerosp.</w:t>
      </w:r>
      <w:r>
        <w:rPr>
          <w:i/>
          <w:spacing w:val="-8"/>
          <w:sz w:val="24"/>
        </w:rPr>
        <w:t> </w:t>
      </w:r>
      <w:r>
        <w:rPr>
          <w:i/>
          <w:sz w:val="24"/>
        </w:rPr>
        <w:t>Electron.</w:t>
      </w:r>
      <w:r>
        <w:rPr>
          <w:i/>
          <w:spacing w:val="-10"/>
          <w:sz w:val="24"/>
        </w:rPr>
        <w:t> </w:t>
      </w:r>
      <w:r>
        <w:rPr>
          <w:i/>
          <w:sz w:val="24"/>
        </w:rPr>
        <w:t>Syst.</w:t>
      </w:r>
      <w:r>
        <w:rPr>
          <w:sz w:val="24"/>
        </w:rPr>
        <w:t>,</w:t>
      </w:r>
      <w:r>
        <w:rPr>
          <w:spacing w:val="-11"/>
          <w:sz w:val="24"/>
        </w:rPr>
        <w:t> </w:t>
      </w:r>
      <w:r>
        <w:rPr>
          <w:sz w:val="24"/>
        </w:rPr>
        <w:t>vol.</w:t>
      </w:r>
      <w:r>
        <w:rPr>
          <w:spacing w:val="-10"/>
          <w:sz w:val="24"/>
        </w:rPr>
        <w:t> </w:t>
      </w:r>
      <w:r>
        <w:rPr>
          <w:sz w:val="24"/>
        </w:rPr>
        <w:t>53,</w:t>
      </w:r>
      <w:r>
        <w:rPr>
          <w:spacing w:val="-11"/>
          <w:sz w:val="24"/>
        </w:rPr>
        <w:t> </w:t>
      </w:r>
      <w:r>
        <w:rPr>
          <w:sz w:val="24"/>
        </w:rPr>
        <w:t>no. 1, pp. 357–369, 2017, doi: 10.1109/TAES.2017.2650618.</w:t>
      </w:r>
    </w:p>
    <w:p>
      <w:pPr>
        <w:pStyle w:val="ListParagraph"/>
        <w:numPr>
          <w:ilvl w:val="0"/>
          <w:numId w:val="18"/>
        </w:numPr>
        <w:tabs>
          <w:tab w:pos="1534" w:val="left" w:leader="none"/>
          <w:tab w:pos="1536" w:val="left" w:leader="none"/>
        </w:tabs>
        <w:spacing w:line="360" w:lineRule="auto" w:before="161" w:after="0"/>
        <w:ind w:left="1536" w:right="178" w:hanging="641"/>
        <w:jc w:val="both"/>
        <w:rPr>
          <w:sz w:val="24"/>
        </w:rPr>
      </w:pPr>
      <w:r>
        <w:rPr>
          <w:sz w:val="24"/>
        </w:rPr>
        <w:t>D. Kaya, A. T. Kutay, D.F. Kurtulus, O. Tekinalp, “Propulsion system selection</w:t>
      </w:r>
      <w:r>
        <w:rPr>
          <w:spacing w:val="-6"/>
          <w:sz w:val="24"/>
        </w:rPr>
        <w:t> </w:t>
      </w:r>
      <w:r>
        <w:rPr>
          <w:sz w:val="24"/>
        </w:rPr>
        <w:t>and</w:t>
      </w:r>
      <w:r>
        <w:rPr>
          <w:spacing w:val="-4"/>
          <w:sz w:val="24"/>
        </w:rPr>
        <w:t> </w:t>
      </w:r>
      <w:r>
        <w:rPr>
          <w:sz w:val="24"/>
        </w:rPr>
        <w:t>modeling</w:t>
      </w:r>
      <w:r>
        <w:rPr>
          <w:spacing w:val="-5"/>
          <w:sz w:val="24"/>
        </w:rPr>
        <w:t> </w:t>
      </w:r>
      <w:r>
        <w:rPr>
          <w:sz w:val="24"/>
        </w:rPr>
        <w:t>for</w:t>
      </w:r>
      <w:r>
        <w:rPr>
          <w:spacing w:val="-6"/>
          <w:sz w:val="24"/>
        </w:rPr>
        <w:t> </w:t>
      </w:r>
      <w:r>
        <w:rPr>
          <w:sz w:val="24"/>
        </w:rPr>
        <w:t>a</w:t>
      </w:r>
      <w:r>
        <w:rPr>
          <w:spacing w:val="-7"/>
          <w:sz w:val="24"/>
        </w:rPr>
        <w:t> </w:t>
      </w:r>
      <w:r>
        <w:rPr>
          <w:sz w:val="24"/>
        </w:rPr>
        <w:t>quadrotor</w:t>
      </w:r>
      <w:r>
        <w:rPr>
          <w:spacing w:val="-5"/>
          <w:sz w:val="24"/>
        </w:rPr>
        <w:t> </w:t>
      </w:r>
      <w:r>
        <w:rPr>
          <w:sz w:val="24"/>
        </w:rPr>
        <w:t>with</w:t>
      </w:r>
      <w:r>
        <w:rPr>
          <w:spacing w:val="-5"/>
          <w:sz w:val="24"/>
        </w:rPr>
        <w:t> </w:t>
      </w:r>
      <w:r>
        <w:rPr>
          <w:sz w:val="24"/>
        </w:rPr>
        <w:t>search</w:t>
      </w:r>
      <w:r>
        <w:rPr>
          <w:spacing w:val="-6"/>
          <w:sz w:val="24"/>
        </w:rPr>
        <w:t> </w:t>
      </w:r>
      <w:r>
        <w:rPr>
          <w:sz w:val="24"/>
        </w:rPr>
        <w:t>and</w:t>
      </w:r>
      <w:r>
        <w:rPr>
          <w:spacing w:val="-6"/>
          <w:sz w:val="24"/>
        </w:rPr>
        <w:t> </w:t>
      </w:r>
      <w:r>
        <w:rPr>
          <w:sz w:val="24"/>
        </w:rPr>
        <w:t>rescue</w:t>
      </w:r>
      <w:r>
        <w:rPr>
          <w:spacing w:val="-5"/>
          <w:sz w:val="24"/>
        </w:rPr>
        <w:t> </w:t>
      </w:r>
      <w:r>
        <w:rPr>
          <w:sz w:val="24"/>
        </w:rPr>
        <w:t>mission,”</w:t>
      </w:r>
      <w:r>
        <w:rPr>
          <w:spacing w:val="-3"/>
          <w:sz w:val="24"/>
        </w:rPr>
        <w:t> </w:t>
      </w:r>
      <w:r>
        <w:rPr>
          <w:i/>
          <w:sz w:val="24"/>
        </w:rPr>
        <w:t>54th AIAA Aerosp. Sci. Meet.</w:t>
      </w:r>
      <w:r>
        <w:rPr>
          <w:sz w:val="24"/>
        </w:rPr>
        <w:t>, no. January, pp. 1–10, 2016, doi: 10.2514/6.2016- </w:t>
      </w:r>
      <w:r>
        <w:rPr>
          <w:spacing w:val="-2"/>
          <w:sz w:val="24"/>
        </w:rPr>
        <w:t>1528.</w:t>
      </w:r>
    </w:p>
    <w:p>
      <w:pPr>
        <w:pStyle w:val="ListParagraph"/>
        <w:numPr>
          <w:ilvl w:val="0"/>
          <w:numId w:val="18"/>
        </w:numPr>
        <w:tabs>
          <w:tab w:pos="1534" w:val="left" w:leader="none"/>
        </w:tabs>
        <w:spacing w:line="240" w:lineRule="auto" w:before="161" w:after="0"/>
        <w:ind w:left="1534" w:right="0" w:hanging="639"/>
        <w:jc w:val="both"/>
        <w:rPr>
          <w:sz w:val="24"/>
        </w:rPr>
      </w:pPr>
      <w:r>
        <w:rPr>
          <w:sz w:val="24"/>
        </w:rPr>
        <w:t>J.</w:t>
      </w:r>
      <w:r>
        <w:rPr>
          <w:spacing w:val="11"/>
          <w:sz w:val="24"/>
        </w:rPr>
        <w:t> </w:t>
      </w:r>
      <w:r>
        <w:rPr>
          <w:sz w:val="24"/>
        </w:rPr>
        <w:t>J.</w:t>
      </w:r>
      <w:r>
        <w:rPr>
          <w:spacing w:val="11"/>
          <w:sz w:val="24"/>
        </w:rPr>
        <w:t> </w:t>
      </w:r>
      <w:r>
        <w:rPr>
          <w:sz w:val="24"/>
        </w:rPr>
        <w:t>Dickeson,</w:t>
      </w:r>
      <w:r>
        <w:rPr>
          <w:spacing w:val="11"/>
          <w:sz w:val="24"/>
        </w:rPr>
        <w:t> </w:t>
      </w:r>
      <w:r>
        <w:rPr>
          <w:sz w:val="24"/>
        </w:rPr>
        <w:t>O.</w:t>
      </w:r>
      <w:r>
        <w:rPr>
          <w:spacing w:val="10"/>
          <w:sz w:val="24"/>
        </w:rPr>
        <w:t> </w:t>
      </w:r>
      <w:r>
        <w:rPr>
          <w:sz w:val="24"/>
        </w:rPr>
        <w:t>Cifdaloz,</w:t>
      </w:r>
      <w:r>
        <w:rPr>
          <w:spacing w:val="10"/>
          <w:sz w:val="24"/>
        </w:rPr>
        <w:t> </w:t>
      </w:r>
      <w:r>
        <w:rPr>
          <w:sz w:val="24"/>
        </w:rPr>
        <w:t>D.</w:t>
      </w:r>
      <w:r>
        <w:rPr>
          <w:spacing w:val="10"/>
          <w:sz w:val="24"/>
        </w:rPr>
        <w:t> </w:t>
      </w:r>
      <w:r>
        <w:rPr>
          <w:sz w:val="24"/>
        </w:rPr>
        <w:t>W.</w:t>
      </w:r>
      <w:r>
        <w:rPr>
          <w:spacing w:val="10"/>
          <w:sz w:val="24"/>
        </w:rPr>
        <w:t> </w:t>
      </w:r>
      <w:r>
        <w:rPr>
          <w:sz w:val="24"/>
        </w:rPr>
        <w:t>Miles,</w:t>
      </w:r>
      <w:r>
        <w:rPr>
          <w:spacing w:val="12"/>
          <w:sz w:val="24"/>
        </w:rPr>
        <w:t> </w:t>
      </w:r>
      <w:r>
        <w:rPr>
          <w:sz w:val="24"/>
        </w:rPr>
        <w:t>P.</w:t>
      </w:r>
      <w:r>
        <w:rPr>
          <w:spacing w:val="10"/>
          <w:sz w:val="24"/>
        </w:rPr>
        <w:t> </w:t>
      </w:r>
      <w:r>
        <w:rPr>
          <w:sz w:val="24"/>
        </w:rPr>
        <w:t>M.</w:t>
      </w:r>
      <w:r>
        <w:rPr>
          <w:spacing w:val="6"/>
          <w:sz w:val="24"/>
        </w:rPr>
        <w:t> </w:t>
      </w:r>
      <w:r>
        <w:rPr>
          <w:sz w:val="24"/>
        </w:rPr>
        <w:t>Koziol,</w:t>
      </w:r>
      <w:r>
        <w:rPr>
          <w:spacing w:val="10"/>
          <w:sz w:val="24"/>
        </w:rPr>
        <w:t> </w:t>
      </w:r>
      <w:r>
        <w:rPr>
          <w:sz w:val="24"/>
        </w:rPr>
        <w:t>V.</w:t>
      </w:r>
      <w:r>
        <w:rPr>
          <w:spacing w:val="10"/>
          <w:sz w:val="24"/>
        </w:rPr>
        <w:t> </w:t>
      </w:r>
      <w:r>
        <w:rPr>
          <w:sz w:val="24"/>
        </w:rPr>
        <w:t>L.</w:t>
      </w:r>
      <w:r>
        <w:rPr>
          <w:spacing w:val="10"/>
          <w:sz w:val="24"/>
        </w:rPr>
        <w:t> </w:t>
      </w:r>
      <w:r>
        <w:rPr>
          <w:sz w:val="24"/>
        </w:rPr>
        <w:t>Wells,</w:t>
      </w:r>
      <w:r>
        <w:rPr>
          <w:spacing w:val="11"/>
          <w:sz w:val="24"/>
        </w:rPr>
        <w:t> </w:t>
      </w:r>
      <w:r>
        <w:rPr>
          <w:sz w:val="24"/>
        </w:rPr>
        <w:t>and</w:t>
      </w:r>
      <w:r>
        <w:rPr>
          <w:spacing w:val="11"/>
          <w:sz w:val="24"/>
        </w:rPr>
        <w:t> </w:t>
      </w:r>
      <w:r>
        <w:rPr>
          <w:spacing w:val="-5"/>
          <w:sz w:val="24"/>
        </w:rPr>
        <w:t>A.</w:t>
      </w:r>
    </w:p>
    <w:p>
      <w:pPr>
        <w:spacing w:line="360" w:lineRule="auto" w:before="137"/>
        <w:ind w:left="1536" w:right="177" w:firstLine="0"/>
        <w:jc w:val="both"/>
        <w:rPr>
          <w:sz w:val="24"/>
        </w:rPr>
      </w:pPr>
      <w:r>
        <w:rPr>
          <w:sz w:val="24"/>
        </w:rPr>
        <w:t>A. Rodriguez, “Robust H??? gain-scheduled conversion for a tilt-wing rotorcraft,” </w:t>
      </w:r>
      <w:r>
        <w:rPr>
          <w:i/>
          <w:sz w:val="24"/>
        </w:rPr>
        <w:t>Proc. IEEE Conf. Decis. Control</w:t>
      </w:r>
      <w:r>
        <w:rPr>
          <w:sz w:val="24"/>
        </w:rPr>
        <w:t>, pp. 5882–5887, 2006.</w:t>
      </w:r>
    </w:p>
    <w:p>
      <w:pPr>
        <w:pStyle w:val="ListParagraph"/>
        <w:numPr>
          <w:ilvl w:val="0"/>
          <w:numId w:val="18"/>
        </w:numPr>
        <w:tabs>
          <w:tab w:pos="1536" w:val="left" w:leader="none"/>
          <w:tab w:pos="1594" w:val="left" w:leader="none"/>
        </w:tabs>
        <w:spacing w:line="360" w:lineRule="auto" w:before="162" w:after="0"/>
        <w:ind w:left="1536" w:right="177" w:hanging="641"/>
        <w:jc w:val="both"/>
        <w:rPr>
          <w:sz w:val="24"/>
        </w:rPr>
      </w:pPr>
      <w:r>
        <w:rPr>
          <w:sz w:val="24"/>
        </w:rPr>
        <w:tab/>
        <w:t>A. Deperrois, “About stability analysis using XFLR5,” </w:t>
      </w:r>
      <w:r>
        <w:rPr>
          <w:i/>
          <w:sz w:val="24"/>
        </w:rPr>
        <w:t>ReVision</w:t>
      </w:r>
      <w:r>
        <w:rPr>
          <w:sz w:val="24"/>
        </w:rPr>
        <w:t>, no. November, 2010.</w:t>
      </w:r>
    </w:p>
    <w:p>
      <w:pPr>
        <w:pStyle w:val="ListParagraph"/>
        <w:numPr>
          <w:ilvl w:val="0"/>
          <w:numId w:val="18"/>
        </w:numPr>
        <w:tabs>
          <w:tab w:pos="1534" w:val="left" w:leader="none"/>
          <w:tab w:pos="1536" w:val="left" w:leader="none"/>
        </w:tabs>
        <w:spacing w:line="360" w:lineRule="auto" w:before="158" w:after="0"/>
        <w:ind w:left="1536" w:right="179" w:hanging="641"/>
        <w:jc w:val="both"/>
        <w:rPr>
          <w:sz w:val="24"/>
        </w:rPr>
      </w:pPr>
      <w:r>
        <w:rPr>
          <w:sz w:val="24"/>
        </w:rPr>
        <w:t>E. Çetinsoy, E. Sirimoğlu, K. Oner, C. Hancer, “Design and development of a</w:t>
      </w:r>
      <w:r>
        <w:rPr>
          <w:spacing w:val="22"/>
          <w:sz w:val="24"/>
        </w:rPr>
        <w:t> </w:t>
      </w:r>
      <w:r>
        <w:rPr>
          <w:sz w:val="24"/>
        </w:rPr>
        <w:t>tilt-wing</w:t>
      </w:r>
      <w:r>
        <w:rPr>
          <w:spacing w:val="23"/>
          <w:sz w:val="24"/>
        </w:rPr>
        <w:t> </w:t>
      </w:r>
      <w:r>
        <w:rPr>
          <w:sz w:val="24"/>
        </w:rPr>
        <w:t>UAV,”</w:t>
      </w:r>
      <w:r>
        <w:rPr>
          <w:spacing w:val="22"/>
          <w:sz w:val="24"/>
        </w:rPr>
        <w:t> </w:t>
      </w:r>
      <w:r>
        <w:rPr>
          <w:i/>
          <w:sz w:val="24"/>
        </w:rPr>
        <w:t>Turkish</w:t>
      </w:r>
      <w:r>
        <w:rPr>
          <w:i/>
          <w:spacing w:val="23"/>
          <w:sz w:val="24"/>
        </w:rPr>
        <w:t> </w:t>
      </w:r>
      <w:r>
        <w:rPr>
          <w:i/>
          <w:sz w:val="24"/>
        </w:rPr>
        <w:t>J.</w:t>
      </w:r>
      <w:r>
        <w:rPr>
          <w:i/>
          <w:spacing w:val="23"/>
          <w:sz w:val="24"/>
        </w:rPr>
        <w:t> </w:t>
      </w:r>
      <w:r>
        <w:rPr>
          <w:i/>
          <w:sz w:val="24"/>
        </w:rPr>
        <w:t>Electr.</w:t>
      </w:r>
      <w:r>
        <w:rPr>
          <w:i/>
          <w:spacing w:val="23"/>
          <w:sz w:val="24"/>
        </w:rPr>
        <w:t> </w:t>
      </w:r>
      <w:r>
        <w:rPr>
          <w:i/>
          <w:sz w:val="24"/>
        </w:rPr>
        <w:t>Eng.</w:t>
      </w:r>
      <w:r>
        <w:rPr>
          <w:i/>
          <w:spacing w:val="22"/>
          <w:sz w:val="24"/>
        </w:rPr>
        <w:t> </w:t>
      </w:r>
      <w:r>
        <w:rPr>
          <w:i/>
          <w:sz w:val="24"/>
        </w:rPr>
        <w:t>Comput.</w:t>
      </w:r>
      <w:r>
        <w:rPr>
          <w:i/>
          <w:spacing w:val="23"/>
          <w:sz w:val="24"/>
        </w:rPr>
        <w:t> </w:t>
      </w:r>
      <w:r>
        <w:rPr>
          <w:i/>
          <w:sz w:val="24"/>
        </w:rPr>
        <w:t>Sci.</w:t>
      </w:r>
      <w:r>
        <w:rPr>
          <w:sz w:val="24"/>
        </w:rPr>
        <w:t>,</w:t>
      </w:r>
      <w:r>
        <w:rPr>
          <w:spacing w:val="23"/>
          <w:sz w:val="24"/>
        </w:rPr>
        <w:t> </w:t>
      </w:r>
      <w:r>
        <w:rPr>
          <w:sz w:val="24"/>
        </w:rPr>
        <w:t>vol.</w:t>
      </w:r>
      <w:r>
        <w:rPr>
          <w:spacing w:val="23"/>
          <w:sz w:val="24"/>
        </w:rPr>
        <w:t> </w:t>
      </w:r>
      <w:r>
        <w:rPr>
          <w:sz w:val="24"/>
        </w:rPr>
        <w:t>19,</w:t>
      </w:r>
      <w:r>
        <w:rPr>
          <w:spacing w:val="23"/>
          <w:sz w:val="24"/>
        </w:rPr>
        <w:t> </w:t>
      </w:r>
      <w:r>
        <w:rPr>
          <w:sz w:val="24"/>
        </w:rPr>
        <w:t>no.</w:t>
      </w:r>
      <w:r>
        <w:rPr>
          <w:spacing w:val="20"/>
          <w:sz w:val="24"/>
        </w:rPr>
        <w:t> </w:t>
      </w:r>
      <w:r>
        <w:rPr>
          <w:sz w:val="24"/>
        </w:rPr>
        <w:t>5,</w:t>
      </w:r>
      <w:r>
        <w:rPr>
          <w:spacing w:val="23"/>
          <w:sz w:val="24"/>
        </w:rPr>
        <w:t> </w:t>
      </w:r>
      <w:r>
        <w:rPr>
          <w:sz w:val="24"/>
        </w:rPr>
        <w:t>pp.</w:t>
      </w:r>
    </w:p>
    <w:p>
      <w:pPr>
        <w:spacing w:after="0" w:line="360" w:lineRule="auto"/>
        <w:jc w:val="both"/>
        <w:rPr>
          <w:sz w:val="24"/>
        </w:rPr>
        <w:sectPr>
          <w:pgSz w:w="11910" w:h="16840"/>
          <w:pgMar w:header="0" w:footer="1476" w:top="1900" w:bottom="1660" w:left="1380" w:right="1400"/>
        </w:sectPr>
      </w:pPr>
    </w:p>
    <w:p>
      <w:pPr>
        <w:pStyle w:val="BodyText"/>
        <w:spacing w:before="68"/>
        <w:ind w:left="845"/>
      </w:pPr>
      <w:r>
        <w:rPr/>
        <w:t>733–741,</w:t>
      </w:r>
      <w:r>
        <w:rPr>
          <w:spacing w:val="-1"/>
        </w:rPr>
        <w:t> </w:t>
      </w:r>
      <w:r>
        <w:rPr/>
        <w:t>2011, doi: 10.3906/elk-1007-</w:t>
      </w:r>
      <w:r>
        <w:rPr>
          <w:spacing w:val="-4"/>
        </w:rPr>
        <w:t>621.</w:t>
      </w:r>
    </w:p>
    <w:p>
      <w:pPr>
        <w:pStyle w:val="BodyText"/>
        <w:spacing w:before="21"/>
      </w:pPr>
    </w:p>
    <w:p>
      <w:pPr>
        <w:pStyle w:val="ListParagraph"/>
        <w:numPr>
          <w:ilvl w:val="0"/>
          <w:numId w:val="18"/>
        </w:numPr>
        <w:tabs>
          <w:tab w:pos="843" w:val="left" w:leader="none"/>
          <w:tab w:pos="845" w:val="left" w:leader="none"/>
        </w:tabs>
        <w:spacing w:line="360" w:lineRule="auto" w:before="1" w:after="0"/>
        <w:ind w:left="845" w:right="870" w:hanging="641"/>
        <w:jc w:val="both"/>
        <w:rPr>
          <w:sz w:val="24"/>
        </w:rPr>
      </w:pPr>
      <w:r>
        <w:rPr>
          <w:sz w:val="24"/>
        </w:rPr>
        <w:t>Z.</w:t>
      </w:r>
      <w:r>
        <w:rPr>
          <w:spacing w:val="-15"/>
          <w:sz w:val="24"/>
        </w:rPr>
        <w:t> </w:t>
      </w:r>
      <w:r>
        <w:rPr>
          <w:sz w:val="24"/>
        </w:rPr>
        <w:t>Liu,</w:t>
      </w:r>
      <w:r>
        <w:rPr>
          <w:spacing w:val="-14"/>
          <w:sz w:val="24"/>
        </w:rPr>
        <w:t> </w:t>
      </w:r>
      <w:r>
        <w:rPr>
          <w:sz w:val="24"/>
        </w:rPr>
        <w:t>Y.</w:t>
      </w:r>
      <w:r>
        <w:rPr>
          <w:spacing w:val="-13"/>
          <w:sz w:val="24"/>
        </w:rPr>
        <w:t> </w:t>
      </w:r>
      <w:r>
        <w:rPr>
          <w:sz w:val="24"/>
        </w:rPr>
        <w:t>He,</w:t>
      </w:r>
      <w:r>
        <w:rPr>
          <w:spacing w:val="-12"/>
          <w:sz w:val="24"/>
        </w:rPr>
        <w:t> </w:t>
      </w:r>
      <w:r>
        <w:rPr>
          <w:sz w:val="24"/>
        </w:rPr>
        <w:t>L.</w:t>
      </w:r>
      <w:r>
        <w:rPr>
          <w:spacing w:val="-12"/>
          <w:sz w:val="24"/>
        </w:rPr>
        <w:t> </w:t>
      </w:r>
      <w:r>
        <w:rPr>
          <w:sz w:val="24"/>
        </w:rPr>
        <w:t>Yang,</w:t>
      </w:r>
      <w:r>
        <w:rPr>
          <w:spacing w:val="-12"/>
          <w:sz w:val="24"/>
        </w:rPr>
        <w:t> </w:t>
      </w:r>
      <w:r>
        <w:rPr>
          <w:sz w:val="24"/>
        </w:rPr>
        <w:t>and</w:t>
      </w:r>
      <w:r>
        <w:rPr>
          <w:spacing w:val="-14"/>
          <w:sz w:val="24"/>
        </w:rPr>
        <w:t> </w:t>
      </w:r>
      <w:r>
        <w:rPr>
          <w:sz w:val="24"/>
        </w:rPr>
        <w:t>J.</w:t>
      </w:r>
      <w:r>
        <w:rPr>
          <w:spacing w:val="-14"/>
          <w:sz w:val="24"/>
        </w:rPr>
        <w:t> </w:t>
      </w:r>
      <w:r>
        <w:rPr>
          <w:sz w:val="24"/>
        </w:rPr>
        <w:t>Han,</w:t>
      </w:r>
      <w:r>
        <w:rPr>
          <w:spacing w:val="-14"/>
          <w:sz w:val="24"/>
        </w:rPr>
        <w:t> </w:t>
      </w:r>
      <w:r>
        <w:rPr>
          <w:sz w:val="24"/>
        </w:rPr>
        <w:t>“Control</w:t>
      </w:r>
      <w:r>
        <w:rPr>
          <w:spacing w:val="-12"/>
          <w:sz w:val="24"/>
        </w:rPr>
        <w:t> </w:t>
      </w:r>
      <w:r>
        <w:rPr>
          <w:sz w:val="24"/>
        </w:rPr>
        <w:t>techniques</w:t>
      </w:r>
      <w:r>
        <w:rPr>
          <w:spacing w:val="-15"/>
          <w:sz w:val="24"/>
        </w:rPr>
        <w:t> </w:t>
      </w:r>
      <w:r>
        <w:rPr>
          <w:sz w:val="24"/>
        </w:rPr>
        <w:t>of</w:t>
      </w:r>
      <w:r>
        <w:rPr>
          <w:spacing w:val="-15"/>
          <w:sz w:val="24"/>
        </w:rPr>
        <w:t> </w:t>
      </w:r>
      <w:r>
        <w:rPr>
          <w:sz w:val="24"/>
        </w:rPr>
        <w:t>tilt</w:t>
      </w:r>
      <w:r>
        <w:rPr>
          <w:spacing w:val="-14"/>
          <w:sz w:val="24"/>
        </w:rPr>
        <w:t> </w:t>
      </w:r>
      <w:r>
        <w:rPr>
          <w:sz w:val="24"/>
        </w:rPr>
        <w:t>rotor</w:t>
      </w:r>
      <w:r>
        <w:rPr>
          <w:spacing w:val="-10"/>
          <w:sz w:val="24"/>
        </w:rPr>
        <w:t> </w:t>
      </w:r>
      <w:r>
        <w:rPr>
          <w:sz w:val="24"/>
        </w:rPr>
        <w:t>unmanned aerial vehicle systems: A review,” </w:t>
      </w:r>
      <w:r>
        <w:rPr>
          <w:i/>
          <w:sz w:val="24"/>
        </w:rPr>
        <w:t>Chinese J. Aeronaut.</w:t>
      </w:r>
      <w:r>
        <w:rPr>
          <w:sz w:val="24"/>
        </w:rPr>
        <w:t>, vol. 30, no. 1, pp. 135–148, 2017, doi: 10.1016/j.cja.2016.11.001.</w:t>
      </w:r>
    </w:p>
    <w:p>
      <w:pPr>
        <w:pStyle w:val="ListParagraph"/>
        <w:numPr>
          <w:ilvl w:val="0"/>
          <w:numId w:val="18"/>
        </w:numPr>
        <w:tabs>
          <w:tab w:pos="843" w:val="left" w:leader="none"/>
        </w:tabs>
        <w:spacing w:line="240" w:lineRule="auto" w:before="159" w:after="0"/>
        <w:ind w:left="843" w:right="0" w:hanging="639"/>
        <w:jc w:val="both"/>
        <w:rPr>
          <w:sz w:val="24"/>
        </w:rPr>
      </w:pPr>
      <w:r>
        <w:rPr>
          <w:sz w:val="24"/>
        </w:rPr>
        <w:t>D.</w:t>
      </w:r>
      <w:r>
        <w:rPr>
          <w:spacing w:val="-1"/>
          <w:sz w:val="24"/>
        </w:rPr>
        <w:t> </w:t>
      </w:r>
      <w:r>
        <w:rPr>
          <w:sz w:val="24"/>
        </w:rPr>
        <w:t>Harris,</w:t>
      </w:r>
      <w:r>
        <w:rPr>
          <w:spacing w:val="-1"/>
          <w:sz w:val="24"/>
        </w:rPr>
        <w:t> </w:t>
      </w:r>
      <w:r>
        <w:rPr>
          <w:sz w:val="24"/>
        </w:rPr>
        <w:t>"</w:t>
      </w:r>
      <w:r>
        <w:rPr>
          <w:i/>
          <w:sz w:val="24"/>
        </w:rPr>
        <w:t>Aircraft</w:t>
      </w:r>
      <w:r>
        <w:rPr>
          <w:i/>
          <w:spacing w:val="-1"/>
          <w:sz w:val="24"/>
        </w:rPr>
        <w:t> </w:t>
      </w:r>
      <w:r>
        <w:rPr>
          <w:i/>
          <w:sz w:val="24"/>
        </w:rPr>
        <w:t>Control</w:t>
      </w:r>
      <w:r>
        <w:rPr>
          <w:sz w:val="24"/>
        </w:rPr>
        <w:t>" </w:t>
      </w:r>
      <w:r>
        <w:rPr>
          <w:spacing w:val="-2"/>
          <w:sz w:val="24"/>
        </w:rPr>
        <w:t>2011.</w:t>
      </w:r>
    </w:p>
    <w:p>
      <w:pPr>
        <w:pStyle w:val="BodyText"/>
        <w:spacing w:before="22"/>
      </w:pPr>
    </w:p>
    <w:p>
      <w:pPr>
        <w:pStyle w:val="ListParagraph"/>
        <w:numPr>
          <w:ilvl w:val="0"/>
          <w:numId w:val="18"/>
        </w:numPr>
        <w:tabs>
          <w:tab w:pos="843" w:val="left" w:leader="none"/>
          <w:tab w:pos="845" w:val="left" w:leader="none"/>
        </w:tabs>
        <w:spacing w:line="360" w:lineRule="auto" w:before="0" w:after="0"/>
        <w:ind w:left="845" w:right="871" w:hanging="641"/>
        <w:jc w:val="both"/>
        <w:rPr>
          <w:sz w:val="24"/>
        </w:rPr>
      </w:pPr>
      <w:r>
        <w:rPr>
          <w:sz w:val="24"/>
        </w:rPr>
        <w:t>S.</w:t>
      </w:r>
      <w:r>
        <w:rPr>
          <w:spacing w:val="-8"/>
          <w:sz w:val="24"/>
        </w:rPr>
        <w:t> </w:t>
      </w:r>
      <w:r>
        <w:rPr>
          <w:sz w:val="24"/>
        </w:rPr>
        <w:t>Hong,</w:t>
      </w:r>
      <w:r>
        <w:rPr>
          <w:spacing w:val="-9"/>
          <w:sz w:val="24"/>
        </w:rPr>
        <w:t> </w:t>
      </w:r>
      <w:r>
        <w:rPr>
          <w:sz w:val="24"/>
        </w:rPr>
        <w:t>J.</w:t>
      </w:r>
      <w:r>
        <w:rPr>
          <w:spacing w:val="-8"/>
          <w:sz w:val="24"/>
        </w:rPr>
        <w:t> </w:t>
      </w:r>
      <w:r>
        <w:rPr>
          <w:sz w:val="24"/>
        </w:rPr>
        <w:t>Jeong,</w:t>
      </w:r>
      <w:r>
        <w:rPr>
          <w:spacing w:val="-8"/>
          <w:sz w:val="24"/>
        </w:rPr>
        <w:t> </w:t>
      </w:r>
      <w:r>
        <w:rPr>
          <w:sz w:val="24"/>
        </w:rPr>
        <w:t>S.</w:t>
      </w:r>
      <w:r>
        <w:rPr>
          <w:spacing w:val="-8"/>
          <w:sz w:val="24"/>
        </w:rPr>
        <w:t> </w:t>
      </w:r>
      <w:r>
        <w:rPr>
          <w:sz w:val="24"/>
        </w:rPr>
        <w:t>Kim,</w:t>
      </w:r>
      <w:r>
        <w:rPr>
          <w:spacing w:val="-8"/>
          <w:sz w:val="24"/>
        </w:rPr>
        <w:t> </w:t>
      </w:r>
      <w:r>
        <w:rPr>
          <w:sz w:val="24"/>
        </w:rPr>
        <w:t>J.</w:t>
      </w:r>
      <w:r>
        <w:rPr>
          <w:spacing w:val="-8"/>
          <w:sz w:val="24"/>
        </w:rPr>
        <w:t> </w:t>
      </w:r>
      <w:r>
        <w:rPr>
          <w:sz w:val="24"/>
        </w:rPr>
        <w:t>Suk,</w:t>
      </w:r>
      <w:r>
        <w:rPr>
          <w:spacing w:val="-8"/>
          <w:sz w:val="24"/>
        </w:rPr>
        <w:t> </w:t>
      </w:r>
      <w:r>
        <w:rPr>
          <w:sz w:val="24"/>
        </w:rPr>
        <w:t>and</w:t>
      </w:r>
      <w:r>
        <w:rPr>
          <w:spacing w:val="-8"/>
          <w:sz w:val="24"/>
        </w:rPr>
        <w:t> </w:t>
      </w:r>
      <w:r>
        <w:rPr>
          <w:sz w:val="24"/>
        </w:rPr>
        <w:t>J.</w:t>
      </w:r>
      <w:r>
        <w:rPr>
          <w:spacing w:val="-8"/>
          <w:sz w:val="24"/>
        </w:rPr>
        <w:t> </w:t>
      </w:r>
      <w:r>
        <w:rPr>
          <w:sz w:val="24"/>
        </w:rPr>
        <w:t>I.</w:t>
      </w:r>
      <w:r>
        <w:rPr>
          <w:spacing w:val="-8"/>
          <w:sz w:val="24"/>
        </w:rPr>
        <w:t> </w:t>
      </w:r>
      <w:r>
        <w:rPr>
          <w:sz w:val="24"/>
        </w:rPr>
        <w:t>Jung,</w:t>
      </w:r>
      <w:r>
        <w:rPr>
          <w:spacing w:val="-4"/>
          <w:sz w:val="24"/>
        </w:rPr>
        <w:t> </w:t>
      </w:r>
      <w:r>
        <w:rPr>
          <w:i/>
          <w:sz w:val="24"/>
        </w:rPr>
        <w:t>Longitudinal</w:t>
      </w:r>
      <w:r>
        <w:rPr>
          <w:i/>
          <w:spacing w:val="-8"/>
          <w:sz w:val="24"/>
        </w:rPr>
        <w:t> </w:t>
      </w:r>
      <w:r>
        <w:rPr>
          <w:i/>
          <w:sz w:val="24"/>
        </w:rPr>
        <w:t>flight</w:t>
      </w:r>
      <w:r>
        <w:rPr>
          <w:i/>
          <w:spacing w:val="-8"/>
          <w:sz w:val="24"/>
        </w:rPr>
        <w:t> </w:t>
      </w:r>
      <w:r>
        <w:rPr>
          <w:i/>
          <w:sz w:val="24"/>
        </w:rPr>
        <w:t>dynamics of a single tilt-wing unmanned aerial vehicle</w:t>
      </w:r>
      <w:r>
        <w:rPr>
          <w:sz w:val="24"/>
        </w:rPr>
        <w:t>, vol. 19, no. PART 1. IFAC, </w:t>
      </w:r>
      <w:r>
        <w:rPr>
          <w:spacing w:val="-2"/>
          <w:sz w:val="24"/>
        </w:rPr>
        <w:t>2013.</w:t>
      </w:r>
    </w:p>
    <w:p>
      <w:pPr>
        <w:pStyle w:val="ListParagraph"/>
        <w:numPr>
          <w:ilvl w:val="0"/>
          <w:numId w:val="18"/>
        </w:numPr>
        <w:tabs>
          <w:tab w:pos="843" w:val="left" w:leader="none"/>
          <w:tab w:pos="845" w:val="left" w:leader="none"/>
        </w:tabs>
        <w:spacing w:line="360" w:lineRule="auto" w:before="160" w:after="0"/>
        <w:ind w:left="845" w:right="871" w:hanging="641"/>
        <w:jc w:val="both"/>
        <w:rPr>
          <w:sz w:val="24"/>
        </w:rPr>
      </w:pPr>
      <w:r>
        <w:rPr>
          <w:sz w:val="24"/>
        </w:rPr>
        <w:t>C. Hancer, K. T. Oner, E. Sirimoglu, E. Cetinsoy, and M. Unel, “Robust hovering control of a quad tilt-wing UAV,” </w:t>
      </w:r>
      <w:r>
        <w:rPr>
          <w:i/>
          <w:sz w:val="24"/>
        </w:rPr>
        <w:t>IECON Proc. (Industrial Electron. Conf.</w:t>
      </w:r>
      <w:r>
        <w:rPr>
          <w:sz w:val="24"/>
        </w:rPr>
        <w:t>, pp. 1615–1620, 2010, doi: 10.1109/IECON.2010.5675441.</w:t>
      </w:r>
    </w:p>
    <w:p>
      <w:pPr>
        <w:pStyle w:val="ListParagraph"/>
        <w:numPr>
          <w:ilvl w:val="0"/>
          <w:numId w:val="18"/>
        </w:numPr>
        <w:tabs>
          <w:tab w:pos="843" w:val="left" w:leader="none"/>
          <w:tab w:pos="845" w:val="left" w:leader="none"/>
        </w:tabs>
        <w:spacing w:line="360" w:lineRule="auto" w:before="162" w:after="0"/>
        <w:ind w:left="845" w:right="868" w:hanging="641"/>
        <w:jc w:val="both"/>
        <w:rPr>
          <w:sz w:val="24"/>
        </w:rPr>
      </w:pPr>
      <w:r>
        <w:rPr>
          <w:sz w:val="24"/>
        </w:rPr>
        <w:t>E.</w:t>
      </w:r>
      <w:r>
        <w:rPr>
          <w:spacing w:val="-15"/>
          <w:sz w:val="24"/>
        </w:rPr>
        <w:t> </w:t>
      </w:r>
      <w:r>
        <w:rPr>
          <w:sz w:val="24"/>
        </w:rPr>
        <w:t>Cetinsoy,</w:t>
      </w:r>
      <w:r>
        <w:rPr>
          <w:spacing w:val="-15"/>
          <w:sz w:val="24"/>
        </w:rPr>
        <w:t> </w:t>
      </w:r>
      <w:r>
        <w:rPr>
          <w:sz w:val="24"/>
        </w:rPr>
        <w:t>C.</w:t>
      </w:r>
      <w:r>
        <w:rPr>
          <w:spacing w:val="-15"/>
          <w:sz w:val="24"/>
        </w:rPr>
        <w:t> </w:t>
      </w:r>
      <w:r>
        <w:rPr>
          <w:sz w:val="24"/>
        </w:rPr>
        <w:t>Hancer,</w:t>
      </w:r>
      <w:r>
        <w:rPr>
          <w:spacing w:val="-15"/>
          <w:sz w:val="24"/>
        </w:rPr>
        <w:t> </w:t>
      </w:r>
      <w:r>
        <w:rPr>
          <w:sz w:val="24"/>
        </w:rPr>
        <w:t>K.</w:t>
      </w:r>
      <w:r>
        <w:rPr>
          <w:spacing w:val="-15"/>
          <w:sz w:val="24"/>
        </w:rPr>
        <w:t> </w:t>
      </w:r>
      <w:r>
        <w:rPr>
          <w:sz w:val="24"/>
        </w:rPr>
        <w:t>T.</w:t>
      </w:r>
      <w:r>
        <w:rPr>
          <w:spacing w:val="-15"/>
          <w:sz w:val="24"/>
        </w:rPr>
        <w:t> </w:t>
      </w:r>
      <w:r>
        <w:rPr>
          <w:sz w:val="24"/>
        </w:rPr>
        <w:t>Oner,</w:t>
      </w:r>
      <w:r>
        <w:rPr>
          <w:spacing w:val="-15"/>
          <w:sz w:val="24"/>
        </w:rPr>
        <w:t> </w:t>
      </w:r>
      <w:r>
        <w:rPr>
          <w:sz w:val="24"/>
        </w:rPr>
        <w:t>E.</w:t>
      </w:r>
      <w:r>
        <w:rPr>
          <w:spacing w:val="-15"/>
          <w:sz w:val="24"/>
        </w:rPr>
        <w:t> </w:t>
      </w:r>
      <w:r>
        <w:rPr>
          <w:sz w:val="24"/>
        </w:rPr>
        <w:t>Sirimoglu,</w:t>
      </w:r>
      <w:r>
        <w:rPr>
          <w:spacing w:val="-15"/>
          <w:sz w:val="24"/>
        </w:rPr>
        <w:t> </w:t>
      </w:r>
      <w:r>
        <w:rPr>
          <w:sz w:val="24"/>
        </w:rPr>
        <w:t>and</w:t>
      </w:r>
      <w:r>
        <w:rPr>
          <w:spacing w:val="-15"/>
          <w:sz w:val="24"/>
        </w:rPr>
        <w:t> </w:t>
      </w:r>
      <w:r>
        <w:rPr>
          <w:sz w:val="24"/>
        </w:rPr>
        <w:t>M.</w:t>
      </w:r>
      <w:r>
        <w:rPr>
          <w:spacing w:val="-15"/>
          <w:sz w:val="24"/>
        </w:rPr>
        <w:t> </w:t>
      </w:r>
      <w:r>
        <w:rPr>
          <w:sz w:val="24"/>
        </w:rPr>
        <w:t>Unel,</w:t>
      </w:r>
      <w:r>
        <w:rPr>
          <w:spacing w:val="-15"/>
          <w:sz w:val="24"/>
        </w:rPr>
        <w:t> </w:t>
      </w:r>
      <w:r>
        <w:rPr>
          <w:sz w:val="24"/>
        </w:rPr>
        <w:t>“Aerodynamic design</w:t>
      </w:r>
      <w:r>
        <w:rPr>
          <w:spacing w:val="-9"/>
          <w:sz w:val="24"/>
        </w:rPr>
        <w:t> </w:t>
      </w:r>
      <w:r>
        <w:rPr>
          <w:sz w:val="24"/>
        </w:rPr>
        <w:t>and</w:t>
      </w:r>
      <w:r>
        <w:rPr>
          <w:spacing w:val="-9"/>
          <w:sz w:val="24"/>
        </w:rPr>
        <w:t> </w:t>
      </w:r>
      <w:r>
        <w:rPr>
          <w:sz w:val="24"/>
        </w:rPr>
        <w:t>characterization</w:t>
      </w:r>
      <w:r>
        <w:rPr>
          <w:spacing w:val="-9"/>
          <w:sz w:val="24"/>
        </w:rPr>
        <w:t> </w:t>
      </w:r>
      <w:r>
        <w:rPr>
          <w:sz w:val="24"/>
        </w:rPr>
        <w:t>of</w:t>
      </w:r>
      <w:r>
        <w:rPr>
          <w:spacing w:val="-9"/>
          <w:sz w:val="24"/>
        </w:rPr>
        <w:t> </w:t>
      </w:r>
      <w:r>
        <w:rPr>
          <w:sz w:val="24"/>
        </w:rPr>
        <w:t>a</w:t>
      </w:r>
      <w:r>
        <w:rPr>
          <w:spacing w:val="-9"/>
          <w:sz w:val="24"/>
        </w:rPr>
        <w:t> </w:t>
      </w:r>
      <w:r>
        <w:rPr>
          <w:sz w:val="24"/>
        </w:rPr>
        <w:t>quad</w:t>
      </w:r>
      <w:r>
        <w:rPr>
          <w:spacing w:val="-9"/>
          <w:sz w:val="24"/>
        </w:rPr>
        <w:t> </w:t>
      </w:r>
      <w:r>
        <w:rPr>
          <w:sz w:val="24"/>
        </w:rPr>
        <w:t>tilt-wing</w:t>
      </w:r>
      <w:r>
        <w:rPr>
          <w:spacing w:val="-9"/>
          <w:sz w:val="24"/>
        </w:rPr>
        <w:t> </w:t>
      </w:r>
      <w:r>
        <w:rPr>
          <w:sz w:val="24"/>
        </w:rPr>
        <w:t>UAV</w:t>
      </w:r>
      <w:r>
        <w:rPr>
          <w:spacing w:val="-9"/>
          <w:sz w:val="24"/>
        </w:rPr>
        <w:t> </w:t>
      </w:r>
      <w:r>
        <w:rPr>
          <w:sz w:val="24"/>
        </w:rPr>
        <w:t>via</w:t>
      </w:r>
      <w:r>
        <w:rPr>
          <w:spacing w:val="-9"/>
          <w:sz w:val="24"/>
        </w:rPr>
        <w:t> </w:t>
      </w:r>
      <w:r>
        <w:rPr>
          <w:sz w:val="24"/>
        </w:rPr>
        <w:t>wind</w:t>
      </w:r>
      <w:r>
        <w:rPr>
          <w:spacing w:val="-9"/>
          <w:sz w:val="24"/>
        </w:rPr>
        <w:t> </w:t>
      </w:r>
      <w:r>
        <w:rPr>
          <w:sz w:val="24"/>
        </w:rPr>
        <w:t>tunnel</w:t>
      </w:r>
      <w:r>
        <w:rPr>
          <w:spacing w:val="-9"/>
          <w:sz w:val="24"/>
        </w:rPr>
        <w:t> </w:t>
      </w:r>
      <w:r>
        <w:rPr>
          <w:sz w:val="24"/>
        </w:rPr>
        <w:t>tests,”</w:t>
      </w:r>
      <w:r>
        <w:rPr>
          <w:spacing w:val="-9"/>
          <w:sz w:val="24"/>
        </w:rPr>
        <w:t> </w:t>
      </w:r>
      <w:r>
        <w:rPr>
          <w:i/>
          <w:sz w:val="24"/>
        </w:rPr>
        <w:t>J. Aerosp. Eng.</w:t>
      </w:r>
      <w:r>
        <w:rPr>
          <w:sz w:val="24"/>
        </w:rPr>
        <w:t>, vol. 25, no. 4, pp. 574–587, 2012, doi: </w:t>
      </w:r>
      <w:r>
        <w:rPr>
          <w:spacing w:val="-2"/>
          <w:sz w:val="24"/>
        </w:rPr>
        <w:t>10.1061/(ASCE)AS.1943-5525.0000161.</w:t>
      </w:r>
    </w:p>
    <w:p>
      <w:pPr>
        <w:pStyle w:val="ListParagraph"/>
        <w:numPr>
          <w:ilvl w:val="0"/>
          <w:numId w:val="18"/>
        </w:numPr>
        <w:tabs>
          <w:tab w:pos="843" w:val="left" w:leader="none"/>
          <w:tab w:pos="845" w:val="left" w:leader="none"/>
        </w:tabs>
        <w:spacing w:line="360" w:lineRule="auto" w:before="159" w:after="0"/>
        <w:ind w:left="845" w:right="868" w:hanging="641"/>
        <w:jc w:val="both"/>
        <w:rPr>
          <w:sz w:val="24"/>
        </w:rPr>
      </w:pPr>
      <w:r>
        <w:rPr>
          <w:sz w:val="24"/>
        </w:rPr>
        <w:t>S. G. Kontogiannis and J. A. Ekaterinaris, “Design, performance evaluation and optimization of a UAV,” </w:t>
      </w:r>
      <w:r>
        <w:rPr>
          <w:i/>
          <w:sz w:val="24"/>
        </w:rPr>
        <w:t>Aerosp. Sci. Technol.</w:t>
      </w:r>
      <w:r>
        <w:rPr>
          <w:sz w:val="24"/>
        </w:rPr>
        <w:t>, vol. 29, no. 1, pp. 339– 350, 2013, doi: 10.1016/j.ast.2013.04.005.</w:t>
      </w:r>
    </w:p>
    <w:p>
      <w:pPr>
        <w:pStyle w:val="ListParagraph"/>
        <w:numPr>
          <w:ilvl w:val="0"/>
          <w:numId w:val="18"/>
        </w:numPr>
        <w:tabs>
          <w:tab w:pos="843" w:val="left" w:leader="none"/>
          <w:tab w:pos="845" w:val="left" w:leader="none"/>
        </w:tabs>
        <w:spacing w:line="360" w:lineRule="auto" w:before="160" w:after="0"/>
        <w:ind w:left="845" w:right="868" w:hanging="641"/>
        <w:jc w:val="both"/>
        <w:rPr>
          <w:sz w:val="24"/>
        </w:rPr>
      </w:pPr>
      <w:r>
        <w:rPr>
          <w:sz w:val="24"/>
        </w:rPr>
        <w:t>C. Hancer, K. T. Oner, E. Sirimoglu, E. Cetinsoy, and M. Unel, “Robust position control of a tilt-wing quadrotor,” </w:t>
      </w:r>
      <w:r>
        <w:rPr>
          <w:i/>
          <w:sz w:val="24"/>
        </w:rPr>
        <w:t>Proc. IEEE Conf. Decis. Control</w:t>
      </w:r>
      <w:r>
        <w:rPr>
          <w:sz w:val="24"/>
        </w:rPr>
        <w:t>,</w:t>
      </w:r>
    </w:p>
    <w:p>
      <w:pPr>
        <w:pStyle w:val="BodyText"/>
        <w:ind w:left="845"/>
        <w:jc w:val="both"/>
      </w:pPr>
      <w:r>
        <w:rPr/>
        <w:t>pp. 4908–4913, 2010, doi: </w:t>
      </w:r>
      <w:r>
        <w:rPr>
          <w:spacing w:val="-2"/>
        </w:rPr>
        <w:t>10.1109/CDC.2010.5717283.</w:t>
      </w:r>
    </w:p>
    <w:p>
      <w:pPr>
        <w:pStyle w:val="BodyText"/>
        <w:spacing w:before="22"/>
      </w:pPr>
    </w:p>
    <w:p>
      <w:pPr>
        <w:pStyle w:val="ListParagraph"/>
        <w:numPr>
          <w:ilvl w:val="0"/>
          <w:numId w:val="18"/>
        </w:numPr>
        <w:tabs>
          <w:tab w:pos="843" w:val="left" w:leader="none"/>
          <w:tab w:pos="845" w:val="left" w:leader="none"/>
        </w:tabs>
        <w:spacing w:line="360" w:lineRule="auto" w:before="0" w:after="0"/>
        <w:ind w:left="845" w:right="870" w:hanging="641"/>
        <w:jc w:val="both"/>
        <w:rPr>
          <w:sz w:val="24"/>
        </w:rPr>
      </w:pPr>
      <w:r>
        <w:rPr>
          <w:sz w:val="24"/>
        </w:rPr>
        <w:t>J. Holsten, T. Ostermann, and D. Moormann, “Design and wind tunnel tests of</w:t>
      </w:r>
      <w:r>
        <w:rPr>
          <w:spacing w:val="-8"/>
          <w:sz w:val="24"/>
        </w:rPr>
        <w:t> </w:t>
      </w:r>
      <w:r>
        <w:rPr>
          <w:sz w:val="24"/>
        </w:rPr>
        <w:t>a</w:t>
      </w:r>
      <w:r>
        <w:rPr>
          <w:spacing w:val="-8"/>
          <w:sz w:val="24"/>
        </w:rPr>
        <w:t> </w:t>
      </w:r>
      <w:r>
        <w:rPr>
          <w:sz w:val="24"/>
        </w:rPr>
        <w:t>tiltwing</w:t>
      </w:r>
      <w:r>
        <w:rPr>
          <w:spacing w:val="-7"/>
          <w:sz w:val="24"/>
        </w:rPr>
        <w:t> </w:t>
      </w:r>
      <w:r>
        <w:rPr>
          <w:sz w:val="24"/>
        </w:rPr>
        <w:t>UAV,”</w:t>
      </w:r>
      <w:r>
        <w:rPr>
          <w:spacing w:val="-8"/>
          <w:sz w:val="24"/>
        </w:rPr>
        <w:t> </w:t>
      </w:r>
      <w:r>
        <w:rPr>
          <w:i/>
          <w:sz w:val="24"/>
        </w:rPr>
        <w:t>CEAS</w:t>
      </w:r>
      <w:r>
        <w:rPr>
          <w:i/>
          <w:spacing w:val="-7"/>
          <w:sz w:val="24"/>
        </w:rPr>
        <w:t> </w:t>
      </w:r>
      <w:r>
        <w:rPr>
          <w:i/>
          <w:sz w:val="24"/>
        </w:rPr>
        <w:t>Aeronaut.</w:t>
      </w:r>
      <w:r>
        <w:rPr>
          <w:i/>
          <w:spacing w:val="-7"/>
          <w:sz w:val="24"/>
        </w:rPr>
        <w:t> </w:t>
      </w:r>
      <w:r>
        <w:rPr>
          <w:i/>
          <w:sz w:val="24"/>
        </w:rPr>
        <w:t>J.</w:t>
      </w:r>
      <w:r>
        <w:rPr>
          <w:sz w:val="24"/>
        </w:rPr>
        <w:t>,</w:t>
      </w:r>
      <w:r>
        <w:rPr>
          <w:spacing w:val="-7"/>
          <w:sz w:val="24"/>
        </w:rPr>
        <w:t> </w:t>
      </w:r>
      <w:r>
        <w:rPr>
          <w:sz w:val="24"/>
        </w:rPr>
        <w:t>vol.</w:t>
      </w:r>
      <w:r>
        <w:rPr>
          <w:spacing w:val="-7"/>
          <w:sz w:val="24"/>
        </w:rPr>
        <w:t> </w:t>
      </w:r>
      <w:r>
        <w:rPr>
          <w:sz w:val="24"/>
        </w:rPr>
        <w:t>2,</w:t>
      </w:r>
      <w:r>
        <w:rPr>
          <w:spacing w:val="-7"/>
          <w:sz w:val="24"/>
        </w:rPr>
        <w:t> </w:t>
      </w:r>
      <w:r>
        <w:rPr>
          <w:sz w:val="24"/>
        </w:rPr>
        <w:t>no.</w:t>
      </w:r>
      <w:r>
        <w:rPr>
          <w:spacing w:val="-5"/>
          <w:sz w:val="24"/>
        </w:rPr>
        <w:t> </w:t>
      </w:r>
      <w:r>
        <w:rPr>
          <w:sz w:val="24"/>
        </w:rPr>
        <w:t>1–4,</w:t>
      </w:r>
      <w:r>
        <w:rPr>
          <w:spacing w:val="-7"/>
          <w:sz w:val="24"/>
        </w:rPr>
        <w:t> </w:t>
      </w:r>
      <w:r>
        <w:rPr>
          <w:sz w:val="24"/>
        </w:rPr>
        <w:t>pp.</w:t>
      </w:r>
      <w:r>
        <w:rPr>
          <w:spacing w:val="-7"/>
          <w:sz w:val="24"/>
        </w:rPr>
        <w:t> </w:t>
      </w:r>
      <w:r>
        <w:rPr>
          <w:sz w:val="24"/>
        </w:rPr>
        <w:t>69–79,</w:t>
      </w:r>
      <w:r>
        <w:rPr>
          <w:spacing w:val="-7"/>
          <w:sz w:val="24"/>
        </w:rPr>
        <w:t> </w:t>
      </w:r>
      <w:r>
        <w:rPr>
          <w:sz w:val="24"/>
        </w:rPr>
        <w:t>2011,</w:t>
      </w:r>
      <w:r>
        <w:rPr>
          <w:spacing w:val="-7"/>
          <w:sz w:val="24"/>
        </w:rPr>
        <w:t> </w:t>
      </w:r>
      <w:r>
        <w:rPr>
          <w:sz w:val="24"/>
        </w:rPr>
        <w:t>doi: </w:t>
      </w:r>
      <w:r>
        <w:rPr>
          <w:spacing w:val="-2"/>
          <w:sz w:val="24"/>
        </w:rPr>
        <w:t>10.1007/s13272-011-0026-4.</w:t>
      </w:r>
    </w:p>
    <w:p>
      <w:pPr>
        <w:pStyle w:val="ListParagraph"/>
        <w:numPr>
          <w:ilvl w:val="0"/>
          <w:numId w:val="18"/>
        </w:numPr>
        <w:tabs>
          <w:tab w:pos="843" w:val="left" w:leader="none"/>
          <w:tab w:pos="845" w:val="left" w:leader="none"/>
        </w:tabs>
        <w:spacing w:line="360" w:lineRule="auto" w:before="163" w:after="0"/>
        <w:ind w:left="845" w:right="869" w:hanging="641"/>
        <w:jc w:val="both"/>
        <w:rPr>
          <w:sz w:val="24"/>
        </w:rPr>
      </w:pPr>
      <w:r>
        <w:rPr>
          <w:sz w:val="24"/>
        </w:rPr>
        <w:t>K.</w:t>
      </w:r>
      <w:r>
        <w:rPr>
          <w:spacing w:val="-11"/>
          <w:sz w:val="24"/>
        </w:rPr>
        <w:t> </w:t>
      </w:r>
      <w:r>
        <w:rPr>
          <w:sz w:val="24"/>
        </w:rPr>
        <w:t>Nonami,</w:t>
      </w:r>
      <w:r>
        <w:rPr>
          <w:spacing w:val="-11"/>
          <w:sz w:val="24"/>
        </w:rPr>
        <w:t> </w:t>
      </w:r>
      <w:r>
        <w:rPr>
          <w:sz w:val="24"/>
        </w:rPr>
        <w:t>F.</w:t>
      </w:r>
      <w:r>
        <w:rPr>
          <w:spacing w:val="-11"/>
          <w:sz w:val="24"/>
        </w:rPr>
        <w:t> </w:t>
      </w:r>
      <w:r>
        <w:rPr>
          <w:sz w:val="24"/>
        </w:rPr>
        <w:t>Kendoul,</w:t>
      </w:r>
      <w:r>
        <w:rPr>
          <w:spacing w:val="-8"/>
          <w:sz w:val="24"/>
        </w:rPr>
        <w:t> </w:t>
      </w:r>
      <w:r>
        <w:rPr>
          <w:sz w:val="24"/>
        </w:rPr>
        <w:t>S.</w:t>
      </w:r>
      <w:r>
        <w:rPr>
          <w:spacing w:val="-11"/>
          <w:sz w:val="24"/>
        </w:rPr>
        <w:t> </w:t>
      </w:r>
      <w:r>
        <w:rPr>
          <w:sz w:val="24"/>
        </w:rPr>
        <w:t>Suzuki,</w:t>
      </w:r>
      <w:r>
        <w:rPr>
          <w:spacing w:val="-10"/>
          <w:sz w:val="24"/>
        </w:rPr>
        <w:t> </w:t>
      </w:r>
      <w:r>
        <w:rPr>
          <w:sz w:val="24"/>
        </w:rPr>
        <w:t>W.</w:t>
      </w:r>
      <w:r>
        <w:rPr>
          <w:spacing w:val="-11"/>
          <w:sz w:val="24"/>
        </w:rPr>
        <w:t> </w:t>
      </w:r>
      <w:r>
        <w:rPr>
          <w:sz w:val="24"/>
        </w:rPr>
        <w:t>Wang,</w:t>
      </w:r>
      <w:r>
        <w:rPr>
          <w:spacing w:val="-11"/>
          <w:sz w:val="24"/>
        </w:rPr>
        <w:t> </w:t>
      </w:r>
      <w:r>
        <w:rPr>
          <w:sz w:val="24"/>
        </w:rPr>
        <w:t>and</w:t>
      </w:r>
      <w:r>
        <w:rPr>
          <w:spacing w:val="-8"/>
          <w:sz w:val="24"/>
        </w:rPr>
        <w:t> </w:t>
      </w:r>
      <w:r>
        <w:rPr>
          <w:sz w:val="24"/>
        </w:rPr>
        <w:t>D.</w:t>
      </w:r>
      <w:r>
        <w:rPr>
          <w:spacing w:val="-11"/>
          <w:sz w:val="24"/>
        </w:rPr>
        <w:t> </w:t>
      </w:r>
      <w:r>
        <w:rPr>
          <w:sz w:val="24"/>
        </w:rPr>
        <w:t>Nakazawa,</w:t>
      </w:r>
      <w:r>
        <w:rPr>
          <w:spacing w:val="-8"/>
          <w:sz w:val="24"/>
        </w:rPr>
        <w:t> </w:t>
      </w:r>
      <w:r>
        <w:rPr>
          <w:i/>
          <w:sz w:val="24"/>
        </w:rPr>
        <w:t>Autonomous flying robots: Unmanned aerial vehicles and micro aerial vehicles</w:t>
      </w:r>
      <w:r>
        <w:rPr>
          <w:sz w:val="24"/>
        </w:rPr>
        <w:t>. 2010.</w:t>
      </w:r>
    </w:p>
    <w:p>
      <w:pPr>
        <w:spacing w:after="0" w:line="360" w:lineRule="auto"/>
        <w:jc w:val="both"/>
        <w:rPr>
          <w:sz w:val="24"/>
        </w:rPr>
        <w:sectPr>
          <w:pgSz w:w="11910" w:h="16840"/>
          <w:pgMar w:header="0" w:footer="1476" w:top="1900" w:bottom="1660" w:left="1380" w:right="1400"/>
        </w:sectPr>
      </w:pPr>
    </w:p>
    <w:p>
      <w:pPr>
        <w:pStyle w:val="ListParagraph"/>
        <w:numPr>
          <w:ilvl w:val="0"/>
          <w:numId w:val="18"/>
        </w:numPr>
        <w:tabs>
          <w:tab w:pos="1534" w:val="left" w:leader="none"/>
          <w:tab w:pos="1536" w:val="left" w:leader="none"/>
        </w:tabs>
        <w:spacing w:line="360" w:lineRule="auto" w:before="68" w:after="0"/>
        <w:ind w:left="1536" w:right="180" w:hanging="641"/>
        <w:jc w:val="both"/>
        <w:rPr>
          <w:sz w:val="24"/>
        </w:rPr>
      </w:pPr>
      <w:r>
        <w:rPr>
          <w:sz w:val="24"/>
        </w:rPr>
        <w:t>K. Oner, E. Cetinsoy, M. Unel, M. F. Aksit, I. Kandemir, and K. Gulez, “Dynamic</w:t>
      </w:r>
      <w:r>
        <w:rPr>
          <w:spacing w:val="-8"/>
          <w:sz w:val="24"/>
        </w:rPr>
        <w:t> </w:t>
      </w:r>
      <w:r>
        <w:rPr>
          <w:sz w:val="24"/>
        </w:rPr>
        <w:t>Model</w:t>
      </w:r>
      <w:r>
        <w:rPr>
          <w:spacing w:val="-6"/>
          <w:sz w:val="24"/>
        </w:rPr>
        <w:t> </w:t>
      </w:r>
      <w:r>
        <w:rPr>
          <w:sz w:val="24"/>
        </w:rPr>
        <w:t>and</w:t>
      </w:r>
      <w:r>
        <w:rPr>
          <w:spacing w:val="-7"/>
          <w:sz w:val="24"/>
        </w:rPr>
        <w:t> </w:t>
      </w:r>
      <w:r>
        <w:rPr>
          <w:sz w:val="24"/>
        </w:rPr>
        <w:t>Control</w:t>
      </w:r>
      <w:r>
        <w:rPr>
          <w:spacing w:val="-7"/>
          <w:sz w:val="24"/>
        </w:rPr>
        <w:t> </w:t>
      </w:r>
      <w:r>
        <w:rPr>
          <w:sz w:val="24"/>
        </w:rPr>
        <w:t>of</w:t>
      </w:r>
      <w:r>
        <w:rPr>
          <w:spacing w:val="-8"/>
          <w:sz w:val="24"/>
        </w:rPr>
        <w:t> </w:t>
      </w:r>
      <w:r>
        <w:rPr>
          <w:sz w:val="24"/>
        </w:rPr>
        <w:t>a</w:t>
      </w:r>
      <w:r>
        <w:rPr>
          <w:spacing w:val="-8"/>
          <w:sz w:val="24"/>
        </w:rPr>
        <w:t> </w:t>
      </w:r>
      <w:r>
        <w:rPr>
          <w:sz w:val="24"/>
        </w:rPr>
        <w:t>New</w:t>
      </w:r>
      <w:r>
        <w:rPr>
          <w:spacing w:val="-6"/>
          <w:sz w:val="24"/>
        </w:rPr>
        <w:t> </w:t>
      </w:r>
      <w:r>
        <w:rPr>
          <w:sz w:val="24"/>
        </w:rPr>
        <w:t>Quadrotor</w:t>
      </w:r>
      <w:r>
        <w:rPr>
          <w:spacing w:val="-6"/>
          <w:sz w:val="24"/>
        </w:rPr>
        <w:t> </w:t>
      </w:r>
      <w:r>
        <w:rPr>
          <w:sz w:val="24"/>
        </w:rPr>
        <w:t>Unmanned</w:t>
      </w:r>
      <w:r>
        <w:rPr>
          <w:spacing w:val="-7"/>
          <w:sz w:val="24"/>
        </w:rPr>
        <w:t> </w:t>
      </w:r>
      <w:r>
        <w:rPr>
          <w:sz w:val="24"/>
        </w:rPr>
        <w:t>Aerial</w:t>
      </w:r>
      <w:r>
        <w:rPr>
          <w:spacing w:val="-6"/>
          <w:sz w:val="24"/>
        </w:rPr>
        <w:t> </w:t>
      </w:r>
      <w:r>
        <w:rPr>
          <w:sz w:val="24"/>
        </w:rPr>
        <w:t>Vehicle with</w:t>
      </w:r>
      <w:r>
        <w:rPr>
          <w:spacing w:val="-1"/>
          <w:sz w:val="24"/>
        </w:rPr>
        <w:t> </w:t>
      </w:r>
      <w:r>
        <w:rPr>
          <w:sz w:val="24"/>
        </w:rPr>
        <w:t>Tilt-Wing</w:t>
      </w:r>
      <w:r>
        <w:rPr>
          <w:spacing w:val="-1"/>
          <w:sz w:val="24"/>
        </w:rPr>
        <w:t> </w:t>
      </w:r>
      <w:r>
        <w:rPr>
          <w:sz w:val="24"/>
        </w:rPr>
        <w:t>Mechanism.,”</w:t>
      </w:r>
      <w:r>
        <w:rPr>
          <w:spacing w:val="-2"/>
          <w:sz w:val="24"/>
        </w:rPr>
        <w:t> </w:t>
      </w:r>
      <w:r>
        <w:rPr>
          <w:i/>
          <w:sz w:val="24"/>
        </w:rPr>
        <w:t>World</w:t>
      </w:r>
      <w:r>
        <w:rPr>
          <w:i/>
          <w:spacing w:val="-1"/>
          <w:sz w:val="24"/>
        </w:rPr>
        <w:t> </w:t>
      </w:r>
      <w:r>
        <w:rPr>
          <w:i/>
          <w:sz w:val="24"/>
        </w:rPr>
        <w:t>Acad.</w:t>
      </w:r>
      <w:r>
        <w:rPr>
          <w:i/>
          <w:spacing w:val="-1"/>
          <w:sz w:val="24"/>
        </w:rPr>
        <w:t> </w:t>
      </w:r>
      <w:r>
        <w:rPr>
          <w:i/>
          <w:sz w:val="24"/>
        </w:rPr>
        <w:t>Sci.</w:t>
      </w:r>
      <w:r>
        <w:rPr>
          <w:i/>
          <w:spacing w:val="-1"/>
          <w:sz w:val="24"/>
        </w:rPr>
        <w:t> </w:t>
      </w:r>
      <w:r>
        <w:rPr>
          <w:i/>
          <w:sz w:val="24"/>
        </w:rPr>
        <w:t>Eng.</w:t>
      </w:r>
      <w:r>
        <w:rPr>
          <w:i/>
          <w:spacing w:val="-2"/>
          <w:sz w:val="24"/>
        </w:rPr>
        <w:t> </w:t>
      </w:r>
      <w:r>
        <w:rPr>
          <w:i/>
          <w:sz w:val="24"/>
        </w:rPr>
        <w:t>Technol.</w:t>
      </w:r>
      <w:r>
        <w:rPr>
          <w:sz w:val="24"/>
        </w:rPr>
        <w:t>,</w:t>
      </w:r>
      <w:r>
        <w:rPr>
          <w:spacing w:val="-1"/>
          <w:sz w:val="24"/>
        </w:rPr>
        <w:t> </w:t>
      </w:r>
      <w:r>
        <w:rPr>
          <w:sz w:val="24"/>
        </w:rPr>
        <w:t>vol.</w:t>
      </w:r>
      <w:r>
        <w:rPr>
          <w:spacing w:val="-1"/>
          <w:sz w:val="24"/>
        </w:rPr>
        <w:t> </w:t>
      </w:r>
      <w:r>
        <w:rPr>
          <w:sz w:val="24"/>
        </w:rPr>
        <w:t>45,</w:t>
      </w:r>
      <w:r>
        <w:rPr>
          <w:spacing w:val="-1"/>
          <w:sz w:val="24"/>
        </w:rPr>
        <w:t> </w:t>
      </w:r>
      <w:r>
        <w:rPr>
          <w:sz w:val="24"/>
        </w:rPr>
        <w:t>no.</w:t>
      </w:r>
      <w:r>
        <w:rPr>
          <w:spacing w:val="-3"/>
          <w:sz w:val="24"/>
        </w:rPr>
        <w:t> </w:t>
      </w:r>
      <w:r>
        <w:rPr>
          <w:sz w:val="24"/>
        </w:rPr>
        <w:t>9,</w:t>
      </w:r>
    </w:p>
    <w:p>
      <w:pPr>
        <w:pStyle w:val="BodyText"/>
        <w:spacing w:line="275" w:lineRule="exact"/>
        <w:ind w:left="1536"/>
        <w:jc w:val="both"/>
      </w:pPr>
      <w:r>
        <w:rPr/>
        <w:t>pp. 58–63, </w:t>
      </w:r>
      <w:r>
        <w:rPr>
          <w:spacing w:val="-2"/>
        </w:rPr>
        <w:t>2009.</w:t>
      </w:r>
    </w:p>
    <w:p>
      <w:pPr>
        <w:pStyle w:val="BodyText"/>
        <w:spacing w:before="24"/>
      </w:pPr>
    </w:p>
    <w:p>
      <w:pPr>
        <w:pStyle w:val="ListParagraph"/>
        <w:numPr>
          <w:ilvl w:val="0"/>
          <w:numId w:val="18"/>
        </w:numPr>
        <w:tabs>
          <w:tab w:pos="1534" w:val="left" w:leader="none"/>
          <w:tab w:pos="1536" w:val="left" w:leader="none"/>
        </w:tabs>
        <w:spacing w:line="360" w:lineRule="auto" w:before="0" w:after="0"/>
        <w:ind w:left="1536" w:right="183" w:hanging="641"/>
        <w:jc w:val="both"/>
        <w:rPr>
          <w:sz w:val="24"/>
        </w:rPr>
      </w:pPr>
      <w:r>
        <w:rPr>
          <w:sz w:val="24"/>
        </w:rPr>
        <w:t>A. Ailon, “Motion planning and optimal control of an autonomous VTOL aircraft,” </w:t>
      </w:r>
      <w:r>
        <w:rPr>
          <w:i/>
          <w:sz w:val="24"/>
        </w:rPr>
        <w:t>IFAC Proc. Vol.</w:t>
      </w:r>
      <w:r>
        <w:rPr>
          <w:sz w:val="24"/>
        </w:rPr>
        <w:t>, vol. 6, no. PART 1, pp. 13–18, 2007.</w:t>
      </w:r>
    </w:p>
    <w:p>
      <w:pPr>
        <w:pStyle w:val="ListParagraph"/>
        <w:numPr>
          <w:ilvl w:val="0"/>
          <w:numId w:val="18"/>
        </w:numPr>
        <w:tabs>
          <w:tab w:pos="1534" w:val="left" w:leader="none"/>
          <w:tab w:pos="1536" w:val="left" w:leader="none"/>
        </w:tabs>
        <w:spacing w:line="360" w:lineRule="auto" w:before="159" w:after="0"/>
        <w:ind w:left="1536" w:right="180" w:hanging="641"/>
        <w:jc w:val="both"/>
        <w:rPr>
          <w:sz w:val="24"/>
        </w:rPr>
      </w:pPr>
      <w:r>
        <w:rPr>
          <w:sz w:val="24"/>
        </w:rPr>
        <w:t>C.</w:t>
      </w:r>
      <w:r>
        <w:rPr>
          <w:spacing w:val="-13"/>
          <w:sz w:val="24"/>
        </w:rPr>
        <w:t> </w:t>
      </w:r>
      <w:r>
        <w:rPr>
          <w:sz w:val="24"/>
        </w:rPr>
        <w:t>Nicol,</w:t>
      </w:r>
      <w:r>
        <w:rPr>
          <w:spacing w:val="-13"/>
          <w:sz w:val="24"/>
        </w:rPr>
        <w:t> </w:t>
      </w:r>
      <w:r>
        <w:rPr>
          <w:sz w:val="24"/>
        </w:rPr>
        <w:t>C.</w:t>
      </w:r>
      <w:r>
        <w:rPr>
          <w:spacing w:val="-13"/>
          <w:sz w:val="24"/>
        </w:rPr>
        <w:t> </w:t>
      </w:r>
      <w:r>
        <w:rPr>
          <w:sz w:val="24"/>
        </w:rPr>
        <w:t>J.</w:t>
      </w:r>
      <w:r>
        <w:rPr>
          <w:spacing w:val="-13"/>
          <w:sz w:val="24"/>
        </w:rPr>
        <w:t> </w:t>
      </w:r>
      <w:r>
        <w:rPr>
          <w:sz w:val="24"/>
        </w:rPr>
        <w:t>B.</w:t>
      </w:r>
      <w:r>
        <w:rPr>
          <w:spacing w:val="-13"/>
          <w:sz w:val="24"/>
        </w:rPr>
        <w:t> </w:t>
      </w:r>
      <w:r>
        <w:rPr>
          <w:sz w:val="24"/>
        </w:rPr>
        <w:t>MacNab,</w:t>
      </w:r>
      <w:r>
        <w:rPr>
          <w:spacing w:val="-13"/>
          <w:sz w:val="24"/>
        </w:rPr>
        <w:t> </w:t>
      </w:r>
      <w:r>
        <w:rPr>
          <w:sz w:val="24"/>
        </w:rPr>
        <w:t>and</w:t>
      </w:r>
      <w:r>
        <w:rPr>
          <w:spacing w:val="-13"/>
          <w:sz w:val="24"/>
        </w:rPr>
        <w:t> </w:t>
      </w:r>
      <w:r>
        <w:rPr>
          <w:sz w:val="24"/>
        </w:rPr>
        <w:t>A.</w:t>
      </w:r>
      <w:r>
        <w:rPr>
          <w:spacing w:val="-14"/>
          <w:sz w:val="24"/>
        </w:rPr>
        <w:t> </w:t>
      </w:r>
      <w:r>
        <w:rPr>
          <w:sz w:val="24"/>
        </w:rPr>
        <w:t>Ramirez-Serrano,</w:t>
      </w:r>
      <w:r>
        <w:rPr>
          <w:spacing w:val="-13"/>
          <w:sz w:val="24"/>
        </w:rPr>
        <w:t> </w:t>
      </w:r>
      <w:r>
        <w:rPr>
          <w:sz w:val="24"/>
        </w:rPr>
        <w:t>“Robust</w:t>
      </w:r>
      <w:r>
        <w:rPr>
          <w:spacing w:val="-13"/>
          <w:sz w:val="24"/>
        </w:rPr>
        <w:t> </w:t>
      </w:r>
      <w:r>
        <w:rPr>
          <w:sz w:val="24"/>
        </w:rPr>
        <w:t>adaptive</w:t>
      </w:r>
      <w:r>
        <w:rPr>
          <w:spacing w:val="-14"/>
          <w:sz w:val="24"/>
        </w:rPr>
        <w:t> </w:t>
      </w:r>
      <w:r>
        <w:rPr>
          <w:sz w:val="24"/>
        </w:rPr>
        <w:t>control of a quadrotor helicopter,” </w:t>
      </w:r>
      <w:r>
        <w:rPr>
          <w:i/>
          <w:sz w:val="24"/>
        </w:rPr>
        <w:t>Mechatronics</w:t>
      </w:r>
      <w:r>
        <w:rPr>
          <w:sz w:val="24"/>
        </w:rPr>
        <w:t>, vol. 21, no. 6, pp. 927–938, 2011, doi: 10.1016/j.mechatronics.2011.02.007.</w:t>
      </w:r>
    </w:p>
    <w:p>
      <w:pPr>
        <w:pStyle w:val="ListParagraph"/>
        <w:numPr>
          <w:ilvl w:val="0"/>
          <w:numId w:val="18"/>
        </w:numPr>
        <w:tabs>
          <w:tab w:pos="1534" w:val="left" w:leader="none"/>
          <w:tab w:pos="1536" w:val="left" w:leader="none"/>
        </w:tabs>
        <w:spacing w:line="360" w:lineRule="auto" w:before="160" w:after="0"/>
        <w:ind w:left="1536" w:right="181" w:hanging="641"/>
        <w:jc w:val="both"/>
        <w:rPr>
          <w:sz w:val="24"/>
        </w:rPr>
      </w:pPr>
      <w:r>
        <w:rPr>
          <w:sz w:val="24"/>
        </w:rPr>
        <w:t>D.P. Raymer, “Aircraft Design-A Conceptual Approach”, Air force Institute of Technology, Wright-Patterson Air Force Base, Ohio, 1984.</w:t>
      </w:r>
    </w:p>
    <w:p>
      <w:pPr>
        <w:pStyle w:val="ListParagraph"/>
        <w:numPr>
          <w:ilvl w:val="0"/>
          <w:numId w:val="18"/>
        </w:numPr>
        <w:tabs>
          <w:tab w:pos="1534" w:val="left" w:leader="none"/>
          <w:tab w:pos="1536" w:val="left" w:leader="none"/>
        </w:tabs>
        <w:spacing w:line="360" w:lineRule="auto" w:before="161" w:after="0"/>
        <w:ind w:left="1536" w:right="180" w:hanging="641"/>
        <w:jc w:val="both"/>
        <w:rPr>
          <w:sz w:val="24"/>
        </w:rPr>
      </w:pPr>
      <w:r>
        <w:rPr>
          <w:sz w:val="24"/>
        </w:rPr>
        <w:t>Y. Beyer, “Simulation and Control of a Tandem Tiltwing RPAS Without Experimental Data,” pp. 162–169, 2017.</w:t>
      </w:r>
    </w:p>
    <w:p>
      <w:pPr>
        <w:pStyle w:val="ListParagraph"/>
        <w:numPr>
          <w:ilvl w:val="0"/>
          <w:numId w:val="18"/>
        </w:numPr>
        <w:tabs>
          <w:tab w:pos="1534" w:val="left" w:leader="none"/>
        </w:tabs>
        <w:spacing w:line="240" w:lineRule="auto" w:before="161" w:after="0"/>
        <w:ind w:left="1534" w:right="0" w:hanging="639"/>
        <w:jc w:val="both"/>
        <w:rPr>
          <w:sz w:val="24"/>
        </w:rPr>
      </w:pPr>
      <w:r>
        <w:rPr>
          <w:sz w:val="24"/>
        </w:rPr>
        <w:t>“VTOL</w:t>
      </w:r>
      <w:r>
        <w:rPr>
          <w:spacing w:val="-2"/>
          <w:sz w:val="24"/>
        </w:rPr>
        <w:t> </w:t>
      </w:r>
      <w:r>
        <w:rPr>
          <w:sz w:val="24"/>
        </w:rPr>
        <w:t>Design</w:t>
      </w:r>
      <w:r>
        <w:rPr>
          <w:spacing w:val="-1"/>
          <w:sz w:val="24"/>
        </w:rPr>
        <w:t> </w:t>
      </w:r>
      <w:r>
        <w:rPr>
          <w:sz w:val="24"/>
        </w:rPr>
        <w:t>Problems,”</w:t>
      </w:r>
      <w:r>
        <w:rPr>
          <w:spacing w:val="-1"/>
          <w:sz w:val="24"/>
        </w:rPr>
        <w:t> </w:t>
      </w:r>
      <w:r>
        <w:rPr>
          <w:i/>
          <w:sz w:val="24"/>
        </w:rPr>
        <w:t>Flight</w:t>
      </w:r>
      <w:r>
        <w:rPr>
          <w:sz w:val="24"/>
        </w:rPr>
        <w:t>,</w:t>
      </w:r>
      <w:r>
        <w:rPr>
          <w:spacing w:val="-1"/>
          <w:sz w:val="24"/>
        </w:rPr>
        <w:t> </w:t>
      </w:r>
      <w:r>
        <w:rPr>
          <w:sz w:val="24"/>
        </w:rPr>
        <w:t>no.</w:t>
      </w:r>
      <w:r>
        <w:rPr>
          <w:spacing w:val="-1"/>
          <w:sz w:val="24"/>
        </w:rPr>
        <w:t> </w:t>
      </w:r>
      <w:r>
        <w:rPr>
          <w:sz w:val="24"/>
        </w:rPr>
        <w:t>October,</w:t>
      </w:r>
      <w:r>
        <w:rPr>
          <w:spacing w:val="-1"/>
          <w:sz w:val="24"/>
        </w:rPr>
        <w:t> </w:t>
      </w:r>
      <w:r>
        <w:rPr>
          <w:sz w:val="24"/>
        </w:rPr>
        <w:t>p.</w:t>
      </w:r>
      <w:r>
        <w:rPr>
          <w:spacing w:val="1"/>
          <w:sz w:val="24"/>
        </w:rPr>
        <w:t> </w:t>
      </w:r>
      <w:r>
        <w:rPr>
          <w:sz w:val="24"/>
        </w:rPr>
        <w:t>1957, </w:t>
      </w:r>
      <w:r>
        <w:rPr>
          <w:spacing w:val="-2"/>
          <w:sz w:val="24"/>
        </w:rPr>
        <w:t>1957.</w:t>
      </w:r>
    </w:p>
    <w:p>
      <w:pPr>
        <w:pStyle w:val="BodyText"/>
        <w:spacing w:before="21"/>
      </w:pPr>
    </w:p>
    <w:p>
      <w:pPr>
        <w:pStyle w:val="ListParagraph"/>
        <w:numPr>
          <w:ilvl w:val="0"/>
          <w:numId w:val="18"/>
        </w:numPr>
        <w:tabs>
          <w:tab w:pos="1534" w:val="left" w:leader="none"/>
          <w:tab w:pos="1536" w:val="left" w:leader="none"/>
        </w:tabs>
        <w:spacing w:line="360" w:lineRule="auto" w:before="1" w:after="0"/>
        <w:ind w:left="1536" w:right="181" w:hanging="641"/>
        <w:jc w:val="both"/>
        <w:rPr>
          <w:sz w:val="24"/>
        </w:rPr>
      </w:pPr>
      <w:r>
        <w:rPr>
          <w:sz w:val="24"/>
        </w:rPr>
        <w:t>K. Benkhoud, S. Bouallegue, “Modeling and LQG Controller Design for a Quad</w:t>
      </w:r>
      <w:r>
        <w:rPr>
          <w:spacing w:val="-6"/>
          <w:sz w:val="24"/>
        </w:rPr>
        <w:t> </w:t>
      </w:r>
      <w:r>
        <w:rPr>
          <w:sz w:val="24"/>
        </w:rPr>
        <w:t>Tilt-Wing</w:t>
      </w:r>
      <w:r>
        <w:rPr>
          <w:spacing w:val="-6"/>
          <w:sz w:val="24"/>
        </w:rPr>
        <w:t> </w:t>
      </w:r>
      <w:r>
        <w:rPr>
          <w:sz w:val="24"/>
        </w:rPr>
        <w:t>UAV”,</w:t>
      </w:r>
      <w:r>
        <w:rPr>
          <w:spacing w:val="-4"/>
          <w:sz w:val="24"/>
        </w:rPr>
        <w:t> </w:t>
      </w:r>
      <w:r>
        <w:rPr>
          <w:sz w:val="24"/>
        </w:rPr>
        <w:t>3</w:t>
      </w:r>
      <w:r>
        <w:rPr>
          <w:sz w:val="24"/>
          <w:vertAlign w:val="superscript"/>
        </w:rPr>
        <w:t>rd</w:t>
      </w:r>
      <w:r>
        <w:rPr>
          <w:spacing w:val="-5"/>
          <w:sz w:val="24"/>
          <w:vertAlign w:val="baseline"/>
        </w:rPr>
        <w:t> </w:t>
      </w:r>
      <w:r>
        <w:rPr>
          <w:sz w:val="24"/>
          <w:vertAlign w:val="baseline"/>
        </w:rPr>
        <w:t>International</w:t>
      </w:r>
      <w:r>
        <w:rPr>
          <w:spacing w:val="-6"/>
          <w:sz w:val="24"/>
          <w:vertAlign w:val="baseline"/>
        </w:rPr>
        <w:t> </w:t>
      </w:r>
      <w:r>
        <w:rPr>
          <w:sz w:val="24"/>
          <w:vertAlign w:val="baseline"/>
        </w:rPr>
        <w:t>Conference</w:t>
      </w:r>
      <w:r>
        <w:rPr>
          <w:spacing w:val="-6"/>
          <w:sz w:val="24"/>
          <w:vertAlign w:val="baseline"/>
        </w:rPr>
        <w:t> </w:t>
      </w:r>
      <w:r>
        <w:rPr>
          <w:sz w:val="24"/>
          <w:vertAlign w:val="baseline"/>
        </w:rPr>
        <w:t>on</w:t>
      </w:r>
      <w:r>
        <w:rPr>
          <w:spacing w:val="-6"/>
          <w:sz w:val="24"/>
          <w:vertAlign w:val="baseline"/>
        </w:rPr>
        <w:t> </w:t>
      </w:r>
      <w:r>
        <w:rPr>
          <w:sz w:val="24"/>
          <w:vertAlign w:val="baseline"/>
        </w:rPr>
        <w:t>Automation,</w:t>
      </w:r>
      <w:r>
        <w:rPr>
          <w:spacing w:val="-6"/>
          <w:sz w:val="24"/>
          <w:vertAlign w:val="baseline"/>
        </w:rPr>
        <w:t> </w:t>
      </w:r>
      <w:r>
        <w:rPr>
          <w:sz w:val="24"/>
          <w:vertAlign w:val="baseline"/>
        </w:rPr>
        <w:t>Control and Computer Science, March, 2017.</w:t>
      </w:r>
    </w:p>
    <w:p>
      <w:pPr>
        <w:pStyle w:val="ListParagraph"/>
        <w:numPr>
          <w:ilvl w:val="0"/>
          <w:numId w:val="18"/>
        </w:numPr>
        <w:tabs>
          <w:tab w:pos="1534" w:val="left" w:leader="none"/>
        </w:tabs>
        <w:spacing w:line="240" w:lineRule="auto" w:before="159" w:after="0"/>
        <w:ind w:left="1534" w:right="0" w:hanging="639"/>
        <w:jc w:val="both"/>
        <w:rPr>
          <w:sz w:val="24"/>
        </w:rPr>
      </w:pPr>
      <w:r>
        <w:rPr>
          <w:sz w:val="24"/>
        </w:rPr>
        <w:t>G.</w:t>
      </w:r>
      <w:r>
        <w:rPr>
          <w:spacing w:val="-3"/>
          <w:sz w:val="24"/>
        </w:rPr>
        <w:t> </w:t>
      </w:r>
      <w:r>
        <w:rPr>
          <w:sz w:val="24"/>
        </w:rPr>
        <w:t>Cai,</w:t>
      </w:r>
      <w:r>
        <w:rPr>
          <w:spacing w:val="-1"/>
          <w:sz w:val="24"/>
        </w:rPr>
        <w:t> </w:t>
      </w:r>
      <w:r>
        <w:rPr>
          <w:sz w:val="24"/>
        </w:rPr>
        <w:t>B. M.</w:t>
      </w:r>
      <w:r>
        <w:rPr>
          <w:spacing w:val="-1"/>
          <w:sz w:val="24"/>
        </w:rPr>
        <w:t> </w:t>
      </w:r>
      <w:r>
        <w:rPr>
          <w:sz w:val="24"/>
        </w:rPr>
        <w:t>Chen,</w:t>
      </w:r>
      <w:r>
        <w:rPr>
          <w:spacing w:val="2"/>
          <w:sz w:val="24"/>
        </w:rPr>
        <w:t> </w:t>
      </w:r>
      <w:r>
        <w:rPr>
          <w:sz w:val="24"/>
        </w:rPr>
        <w:t>and</w:t>
      </w:r>
      <w:r>
        <w:rPr>
          <w:spacing w:val="1"/>
          <w:sz w:val="24"/>
        </w:rPr>
        <w:t> </w:t>
      </w:r>
      <w:r>
        <w:rPr>
          <w:sz w:val="24"/>
        </w:rPr>
        <w:t>T.</w:t>
      </w:r>
      <w:r>
        <w:rPr>
          <w:spacing w:val="-1"/>
          <w:sz w:val="24"/>
        </w:rPr>
        <w:t> </w:t>
      </w:r>
      <w:r>
        <w:rPr>
          <w:sz w:val="24"/>
        </w:rPr>
        <w:t>H. Lee,</w:t>
      </w:r>
      <w:r>
        <w:rPr>
          <w:spacing w:val="-1"/>
          <w:sz w:val="24"/>
        </w:rPr>
        <w:t> </w:t>
      </w:r>
      <w:r>
        <w:rPr>
          <w:sz w:val="24"/>
        </w:rPr>
        <w:t>“Unmanned</w:t>
      </w:r>
      <w:r>
        <w:rPr>
          <w:spacing w:val="2"/>
          <w:sz w:val="24"/>
        </w:rPr>
        <w:t> </w:t>
      </w:r>
      <w:r>
        <w:rPr>
          <w:sz w:val="24"/>
        </w:rPr>
        <w:t>Rotorcraft</w:t>
      </w:r>
      <w:r>
        <w:rPr>
          <w:spacing w:val="1"/>
          <w:sz w:val="24"/>
        </w:rPr>
        <w:t> </w:t>
      </w:r>
      <w:r>
        <w:rPr>
          <w:sz w:val="24"/>
        </w:rPr>
        <w:t>Systems,” </w:t>
      </w:r>
      <w:r>
        <w:rPr>
          <w:i/>
          <w:spacing w:val="-2"/>
          <w:sz w:val="24"/>
        </w:rPr>
        <w:t>Media</w:t>
      </w:r>
      <w:r>
        <w:rPr>
          <w:spacing w:val="-2"/>
          <w:sz w:val="24"/>
        </w:rPr>
        <w:t>,</w:t>
      </w:r>
    </w:p>
    <w:p>
      <w:pPr>
        <w:pStyle w:val="BodyText"/>
        <w:spacing w:before="137"/>
        <w:ind w:left="1536"/>
        <w:jc w:val="both"/>
      </w:pPr>
      <w:r>
        <w:rPr/>
        <w:t>p.</w:t>
      </w:r>
      <w:r>
        <w:rPr>
          <w:spacing w:val="-3"/>
        </w:rPr>
        <w:t> </w:t>
      </w:r>
      <w:r>
        <w:rPr/>
        <w:t>267,</w:t>
      </w:r>
      <w:r>
        <w:rPr>
          <w:spacing w:val="-1"/>
        </w:rPr>
        <w:t> </w:t>
      </w:r>
      <w:r>
        <w:rPr/>
        <w:t>2011,</w:t>
      </w:r>
      <w:r>
        <w:rPr>
          <w:spacing w:val="-1"/>
        </w:rPr>
        <w:t> </w:t>
      </w:r>
      <w:r>
        <w:rPr/>
        <w:t>doi: 10.1007/978-0-85729-635-</w:t>
      </w:r>
      <w:r>
        <w:rPr>
          <w:spacing w:val="-5"/>
        </w:rPr>
        <w:t>1.</w:t>
      </w:r>
    </w:p>
    <w:p>
      <w:pPr>
        <w:pStyle w:val="BodyText"/>
        <w:spacing w:before="22"/>
      </w:pPr>
    </w:p>
    <w:p>
      <w:pPr>
        <w:pStyle w:val="ListParagraph"/>
        <w:numPr>
          <w:ilvl w:val="0"/>
          <w:numId w:val="18"/>
        </w:numPr>
        <w:tabs>
          <w:tab w:pos="1534" w:val="left" w:leader="none"/>
        </w:tabs>
        <w:spacing w:line="240" w:lineRule="auto" w:before="0" w:after="0"/>
        <w:ind w:left="1534" w:right="0" w:hanging="639"/>
        <w:jc w:val="both"/>
        <w:rPr>
          <w:sz w:val="24"/>
        </w:rPr>
      </w:pPr>
      <w:r>
        <w:rPr>
          <w:sz w:val="24"/>
        </w:rPr>
        <w:t>R.</w:t>
      </w:r>
      <w:r>
        <w:rPr>
          <w:spacing w:val="-3"/>
          <w:sz w:val="24"/>
        </w:rPr>
        <w:t> </w:t>
      </w:r>
      <w:r>
        <w:rPr>
          <w:sz w:val="24"/>
        </w:rPr>
        <w:t>J. A.</w:t>
      </w:r>
      <w:r>
        <w:rPr>
          <w:spacing w:val="-1"/>
          <w:sz w:val="24"/>
        </w:rPr>
        <w:t> </w:t>
      </w:r>
      <w:r>
        <w:rPr>
          <w:sz w:val="24"/>
        </w:rPr>
        <w:t>W. Hosman,</w:t>
      </w:r>
      <w:r>
        <w:rPr>
          <w:spacing w:val="-1"/>
          <w:sz w:val="24"/>
        </w:rPr>
        <w:t> </w:t>
      </w:r>
      <w:r>
        <w:rPr>
          <w:sz w:val="24"/>
        </w:rPr>
        <w:t>“Control</w:t>
      </w:r>
      <w:r>
        <w:rPr>
          <w:spacing w:val="-1"/>
          <w:sz w:val="24"/>
        </w:rPr>
        <w:t> </w:t>
      </w:r>
      <w:r>
        <w:rPr>
          <w:sz w:val="24"/>
        </w:rPr>
        <w:t>of Aircraft Motions,”</w:t>
      </w:r>
      <w:r>
        <w:rPr>
          <w:spacing w:val="-2"/>
          <w:sz w:val="24"/>
        </w:rPr>
        <w:t> </w:t>
      </w:r>
      <w:r>
        <w:rPr>
          <w:sz w:val="24"/>
        </w:rPr>
        <w:t>vol. 105, </w:t>
      </w:r>
      <w:r>
        <w:rPr>
          <w:spacing w:val="-2"/>
          <w:sz w:val="24"/>
        </w:rPr>
        <w:t>1996.</w:t>
      </w:r>
    </w:p>
    <w:p>
      <w:pPr>
        <w:pStyle w:val="BodyText"/>
        <w:spacing w:before="24"/>
      </w:pPr>
    </w:p>
    <w:p>
      <w:pPr>
        <w:pStyle w:val="ListParagraph"/>
        <w:numPr>
          <w:ilvl w:val="0"/>
          <w:numId w:val="18"/>
        </w:numPr>
        <w:tabs>
          <w:tab w:pos="1534" w:val="left" w:leader="none"/>
          <w:tab w:pos="1536" w:val="left" w:leader="none"/>
        </w:tabs>
        <w:spacing w:line="360" w:lineRule="auto" w:before="0" w:after="0"/>
        <w:ind w:left="1536" w:right="177" w:hanging="641"/>
        <w:jc w:val="both"/>
        <w:rPr>
          <w:sz w:val="24"/>
        </w:rPr>
      </w:pPr>
      <w:r>
        <w:rPr>
          <w:sz w:val="24"/>
        </w:rPr>
        <w:t>P. M. Rothhaar</w:t>
      </w:r>
      <w:r>
        <w:rPr>
          <w:i/>
          <w:sz w:val="24"/>
        </w:rPr>
        <w:t>, </w:t>
      </w:r>
      <w:r>
        <w:rPr>
          <w:sz w:val="24"/>
        </w:rPr>
        <w:t>“NASA langley distributed propulsion VTOL tilt-wing aircraft testing, modeling, simulation, control, and flight test development,” </w:t>
      </w:r>
      <w:r>
        <w:rPr>
          <w:i/>
          <w:sz w:val="24"/>
        </w:rPr>
        <w:t>AIAA Aviat. 2014 -14th AIAA Aviat. Technol. Integr. Oper. Conf.</w:t>
      </w:r>
      <w:r>
        <w:rPr>
          <w:sz w:val="24"/>
        </w:rPr>
        <w:t>, pp. 1–14, </w:t>
      </w:r>
      <w:r>
        <w:rPr>
          <w:spacing w:val="-2"/>
          <w:sz w:val="24"/>
        </w:rPr>
        <w:t>2014.</w:t>
      </w:r>
    </w:p>
    <w:p>
      <w:pPr>
        <w:pStyle w:val="ListParagraph"/>
        <w:numPr>
          <w:ilvl w:val="0"/>
          <w:numId w:val="18"/>
        </w:numPr>
        <w:tabs>
          <w:tab w:pos="1534" w:val="left" w:leader="none"/>
          <w:tab w:pos="1536" w:val="left" w:leader="none"/>
        </w:tabs>
        <w:spacing w:line="360" w:lineRule="auto" w:before="159" w:after="0"/>
        <w:ind w:left="1536" w:right="181" w:hanging="641"/>
        <w:jc w:val="both"/>
        <w:rPr>
          <w:sz w:val="24"/>
        </w:rPr>
      </w:pPr>
      <w:r>
        <w:rPr>
          <w:sz w:val="24"/>
        </w:rPr>
        <w:t>M.</w:t>
      </w:r>
      <w:r>
        <w:rPr>
          <w:spacing w:val="-15"/>
          <w:sz w:val="24"/>
        </w:rPr>
        <w:t> </w:t>
      </w:r>
      <w:r>
        <w:rPr>
          <w:sz w:val="24"/>
        </w:rPr>
        <w:t>Robert,</w:t>
      </w:r>
      <w:r>
        <w:rPr>
          <w:spacing w:val="-15"/>
          <w:sz w:val="24"/>
        </w:rPr>
        <w:t> </w:t>
      </w:r>
      <w:r>
        <w:rPr>
          <w:sz w:val="24"/>
        </w:rPr>
        <w:t>“An</w:t>
      </w:r>
      <w:r>
        <w:rPr>
          <w:spacing w:val="-15"/>
          <w:sz w:val="24"/>
        </w:rPr>
        <w:t> </w:t>
      </w:r>
      <w:r>
        <w:rPr>
          <w:sz w:val="24"/>
        </w:rPr>
        <w:t>analysis</w:t>
      </w:r>
      <w:r>
        <w:rPr>
          <w:spacing w:val="-15"/>
          <w:sz w:val="24"/>
        </w:rPr>
        <w:t> </w:t>
      </w:r>
      <w:r>
        <w:rPr>
          <w:sz w:val="24"/>
        </w:rPr>
        <w:t>of</w:t>
      </w:r>
      <w:r>
        <w:rPr>
          <w:spacing w:val="-15"/>
          <w:sz w:val="24"/>
        </w:rPr>
        <w:t> </w:t>
      </w:r>
      <w:r>
        <w:rPr>
          <w:sz w:val="24"/>
        </w:rPr>
        <w:t>the</w:t>
      </w:r>
      <w:r>
        <w:rPr>
          <w:spacing w:val="-15"/>
          <w:sz w:val="24"/>
        </w:rPr>
        <w:t> </w:t>
      </w:r>
      <w:r>
        <w:rPr>
          <w:sz w:val="24"/>
        </w:rPr>
        <w:t>stick</w:t>
      </w:r>
      <w:r>
        <w:rPr>
          <w:spacing w:val="-15"/>
          <w:sz w:val="24"/>
        </w:rPr>
        <w:t> </w:t>
      </w:r>
      <w:r>
        <w:rPr>
          <w:sz w:val="24"/>
        </w:rPr>
        <w:t>fixed</w:t>
      </w:r>
      <w:r>
        <w:rPr>
          <w:spacing w:val="-15"/>
          <w:sz w:val="24"/>
        </w:rPr>
        <w:t> </w:t>
      </w:r>
      <w:r>
        <w:rPr>
          <w:sz w:val="24"/>
        </w:rPr>
        <w:t>dynamic</w:t>
      </w:r>
      <w:r>
        <w:rPr>
          <w:spacing w:val="-15"/>
          <w:sz w:val="24"/>
        </w:rPr>
        <w:t> </w:t>
      </w:r>
      <w:r>
        <w:rPr>
          <w:sz w:val="24"/>
        </w:rPr>
        <w:t>stability</w:t>
      </w:r>
      <w:r>
        <w:rPr>
          <w:spacing w:val="-15"/>
          <w:sz w:val="24"/>
        </w:rPr>
        <w:t> </w:t>
      </w:r>
      <w:r>
        <w:rPr>
          <w:sz w:val="24"/>
        </w:rPr>
        <w:t>of</w:t>
      </w:r>
      <w:r>
        <w:rPr>
          <w:spacing w:val="-15"/>
          <w:sz w:val="24"/>
        </w:rPr>
        <w:t> </w:t>
      </w:r>
      <w:r>
        <w:rPr>
          <w:sz w:val="24"/>
        </w:rPr>
        <w:t>a</w:t>
      </w:r>
      <w:r>
        <w:rPr>
          <w:spacing w:val="-15"/>
          <w:sz w:val="24"/>
        </w:rPr>
        <w:t> </w:t>
      </w:r>
      <w:r>
        <w:rPr>
          <w:sz w:val="24"/>
        </w:rPr>
        <w:t>typical</w:t>
      </w:r>
      <w:r>
        <w:rPr>
          <w:spacing w:val="-15"/>
          <w:sz w:val="24"/>
        </w:rPr>
        <w:t> </w:t>
      </w:r>
      <w:r>
        <w:rPr>
          <w:sz w:val="24"/>
        </w:rPr>
        <w:t>VTOL aircraft during transition flight out of ground effect,” 1965.</w:t>
      </w:r>
    </w:p>
    <w:p>
      <w:pPr>
        <w:spacing w:after="0" w:line="360" w:lineRule="auto"/>
        <w:jc w:val="both"/>
        <w:rPr>
          <w:sz w:val="24"/>
        </w:rPr>
        <w:sectPr>
          <w:pgSz w:w="11910" w:h="16840"/>
          <w:pgMar w:header="0" w:footer="1476" w:top="1900" w:bottom="1660" w:left="1380" w:right="1400"/>
        </w:sectPr>
      </w:pPr>
    </w:p>
    <w:p>
      <w:pPr>
        <w:pStyle w:val="ListParagraph"/>
        <w:numPr>
          <w:ilvl w:val="0"/>
          <w:numId w:val="18"/>
        </w:numPr>
        <w:tabs>
          <w:tab w:pos="842" w:val="left" w:leader="none"/>
          <w:tab w:pos="845" w:val="left" w:leader="none"/>
        </w:tabs>
        <w:spacing w:line="360" w:lineRule="auto" w:before="68" w:after="0"/>
        <w:ind w:left="845" w:right="870" w:hanging="641"/>
        <w:jc w:val="both"/>
        <w:rPr>
          <w:sz w:val="24"/>
        </w:rPr>
      </w:pPr>
      <w:r>
        <w:rPr>
          <w:sz w:val="24"/>
        </w:rPr>
        <w:t>D. Caughey, “Introduction to Aircraft Stability and Control Course Notes,” </w:t>
      </w:r>
      <w:r>
        <w:rPr>
          <w:i/>
          <w:sz w:val="24"/>
        </w:rPr>
        <w:t>Sibley Sch. Mech. Aerosp. Eng. Cornell Univ.</w:t>
      </w:r>
      <w:r>
        <w:rPr>
          <w:sz w:val="24"/>
        </w:rPr>
        <w:t>, p. 153, 2011, doi: </w:t>
      </w:r>
      <w:r>
        <w:rPr>
          <w:spacing w:val="-2"/>
          <w:sz w:val="24"/>
        </w:rPr>
        <w:t>10.1038/172515b0.</w:t>
      </w:r>
    </w:p>
    <w:p>
      <w:pPr>
        <w:pStyle w:val="ListParagraph"/>
        <w:numPr>
          <w:ilvl w:val="0"/>
          <w:numId w:val="18"/>
        </w:numPr>
        <w:tabs>
          <w:tab w:pos="842" w:val="left" w:leader="none"/>
          <w:tab w:pos="845" w:val="left" w:leader="none"/>
        </w:tabs>
        <w:spacing w:line="360" w:lineRule="auto" w:before="160" w:after="0"/>
        <w:ind w:left="845" w:right="872" w:hanging="641"/>
        <w:jc w:val="both"/>
        <w:rPr>
          <w:sz w:val="24"/>
        </w:rPr>
      </w:pPr>
      <w:r>
        <w:rPr>
          <w:sz w:val="24"/>
        </w:rPr>
        <w:t>J. Holsten, P. Hartmann, and D. Moormann, “Modeling of tiltwing aircraft dynamics as linear system,” no. 2012, 2016.</w:t>
      </w:r>
    </w:p>
    <w:p>
      <w:pPr>
        <w:pStyle w:val="ListParagraph"/>
        <w:numPr>
          <w:ilvl w:val="0"/>
          <w:numId w:val="18"/>
        </w:numPr>
        <w:tabs>
          <w:tab w:pos="842" w:val="left" w:leader="none"/>
          <w:tab w:pos="845" w:val="left" w:leader="none"/>
        </w:tabs>
        <w:spacing w:line="360" w:lineRule="auto" w:before="161" w:after="0"/>
        <w:ind w:left="845" w:right="876" w:hanging="641"/>
        <w:jc w:val="both"/>
        <w:rPr>
          <w:sz w:val="24"/>
        </w:rPr>
      </w:pPr>
      <w:r>
        <w:rPr>
          <w:sz w:val="24"/>
        </w:rPr>
        <w:t>D. L. Blount, “dynamic Stability Prgram,” 2009, [Online]. Available: </w:t>
      </w:r>
      <w:hyperlink r:id="rId171">
        <w:r>
          <w:rPr>
            <w:spacing w:val="-2"/>
            <w:sz w:val="24"/>
          </w:rPr>
          <w:t>http://www.dlba-inc.com/Dynamic_Stability_Calculator.aspx.</w:t>
        </w:r>
      </w:hyperlink>
    </w:p>
    <w:p>
      <w:pPr>
        <w:pStyle w:val="ListParagraph"/>
        <w:numPr>
          <w:ilvl w:val="0"/>
          <w:numId w:val="18"/>
        </w:numPr>
        <w:tabs>
          <w:tab w:pos="842" w:val="left" w:leader="none"/>
          <w:tab w:pos="845" w:val="left" w:leader="none"/>
        </w:tabs>
        <w:spacing w:line="360" w:lineRule="auto" w:before="159" w:after="0"/>
        <w:ind w:left="845" w:right="870" w:hanging="641"/>
        <w:jc w:val="both"/>
        <w:rPr>
          <w:sz w:val="24"/>
        </w:rPr>
      </w:pPr>
      <w:r>
        <w:rPr>
          <w:sz w:val="24"/>
        </w:rPr>
        <w:t>J. Holsten and D. Moormann, “Flight control law design criteria for the transition phase for a tiltwing aircraft using multi-objective parameter synthesis,” </w:t>
      </w:r>
      <w:r>
        <w:rPr>
          <w:i/>
          <w:sz w:val="24"/>
        </w:rPr>
        <w:t>CEAS Aeronaut. J.</w:t>
      </w:r>
      <w:r>
        <w:rPr>
          <w:sz w:val="24"/>
        </w:rPr>
        <w:t>, vol. 6, no. 1, pp. 17–30, 2014, doi: </w:t>
      </w:r>
      <w:r>
        <w:rPr>
          <w:spacing w:val="-2"/>
          <w:sz w:val="24"/>
        </w:rPr>
        <w:t>10.1007/s13272-014-0126-z.</w:t>
      </w:r>
    </w:p>
    <w:p>
      <w:pPr>
        <w:pStyle w:val="ListParagraph"/>
        <w:numPr>
          <w:ilvl w:val="0"/>
          <w:numId w:val="18"/>
        </w:numPr>
        <w:tabs>
          <w:tab w:pos="842" w:val="left" w:leader="none"/>
          <w:tab w:pos="845" w:val="left" w:leader="none"/>
        </w:tabs>
        <w:spacing w:line="360" w:lineRule="auto" w:before="161" w:after="0"/>
        <w:ind w:left="845" w:right="871" w:hanging="641"/>
        <w:jc w:val="both"/>
        <w:rPr>
          <w:sz w:val="24"/>
        </w:rPr>
      </w:pPr>
      <w:r>
        <w:rPr>
          <w:sz w:val="24"/>
        </w:rPr>
        <w:t>W.</w:t>
      </w:r>
      <w:r>
        <w:rPr>
          <w:spacing w:val="-5"/>
          <w:sz w:val="24"/>
        </w:rPr>
        <w:t> </w:t>
      </w:r>
      <w:r>
        <w:rPr>
          <w:sz w:val="24"/>
        </w:rPr>
        <w:t>Ko,</w:t>
      </w:r>
      <w:r>
        <w:rPr>
          <w:spacing w:val="-5"/>
          <w:sz w:val="24"/>
        </w:rPr>
        <w:t> </w:t>
      </w:r>
      <w:r>
        <w:rPr>
          <w:sz w:val="24"/>
        </w:rPr>
        <w:t>K.</w:t>
      </w:r>
      <w:r>
        <w:rPr>
          <w:spacing w:val="-5"/>
          <w:sz w:val="24"/>
        </w:rPr>
        <w:t> </w:t>
      </w:r>
      <w:r>
        <w:rPr>
          <w:sz w:val="24"/>
        </w:rPr>
        <w:t>Oo,</w:t>
      </w:r>
      <w:r>
        <w:rPr>
          <w:spacing w:val="-5"/>
          <w:sz w:val="24"/>
        </w:rPr>
        <w:t> </w:t>
      </w:r>
      <w:r>
        <w:rPr>
          <w:sz w:val="24"/>
        </w:rPr>
        <w:t>H.</w:t>
      </w:r>
      <w:r>
        <w:rPr>
          <w:spacing w:val="-5"/>
          <w:sz w:val="24"/>
        </w:rPr>
        <w:t> </w:t>
      </w:r>
      <w:r>
        <w:rPr>
          <w:sz w:val="24"/>
        </w:rPr>
        <w:t>M.</w:t>
      </w:r>
      <w:r>
        <w:rPr>
          <w:spacing w:val="-5"/>
          <w:sz w:val="24"/>
        </w:rPr>
        <w:t> </w:t>
      </w:r>
      <w:r>
        <w:rPr>
          <w:sz w:val="24"/>
        </w:rPr>
        <w:t>Tun,</w:t>
      </w:r>
      <w:r>
        <w:rPr>
          <w:spacing w:val="-5"/>
          <w:sz w:val="24"/>
        </w:rPr>
        <w:t> </w:t>
      </w:r>
      <w:r>
        <w:rPr>
          <w:sz w:val="24"/>
        </w:rPr>
        <w:t>Z.</w:t>
      </w:r>
      <w:r>
        <w:rPr>
          <w:spacing w:val="-5"/>
          <w:sz w:val="24"/>
        </w:rPr>
        <w:t> </w:t>
      </w:r>
      <w:r>
        <w:rPr>
          <w:sz w:val="24"/>
        </w:rPr>
        <w:t>M.</w:t>
      </w:r>
      <w:r>
        <w:rPr>
          <w:spacing w:val="-5"/>
          <w:sz w:val="24"/>
        </w:rPr>
        <w:t> </w:t>
      </w:r>
      <w:r>
        <w:rPr>
          <w:sz w:val="24"/>
        </w:rPr>
        <w:t>Naing,</w:t>
      </w:r>
      <w:r>
        <w:rPr>
          <w:spacing w:val="-4"/>
          <w:sz w:val="24"/>
        </w:rPr>
        <w:t> </w:t>
      </w:r>
      <w:r>
        <w:rPr>
          <w:sz w:val="24"/>
        </w:rPr>
        <w:t>and</w:t>
      </w:r>
      <w:r>
        <w:rPr>
          <w:spacing w:val="-5"/>
          <w:sz w:val="24"/>
        </w:rPr>
        <w:t> </w:t>
      </w:r>
      <w:r>
        <w:rPr>
          <w:sz w:val="24"/>
        </w:rPr>
        <w:t>W.</w:t>
      </w:r>
      <w:r>
        <w:rPr>
          <w:spacing w:val="-2"/>
          <w:sz w:val="24"/>
        </w:rPr>
        <w:t> </w:t>
      </w:r>
      <w:r>
        <w:rPr>
          <w:sz w:val="24"/>
        </w:rPr>
        <w:t>K.</w:t>
      </w:r>
      <w:r>
        <w:rPr>
          <w:spacing w:val="-5"/>
          <w:sz w:val="24"/>
        </w:rPr>
        <w:t> </w:t>
      </w:r>
      <w:r>
        <w:rPr>
          <w:sz w:val="24"/>
        </w:rPr>
        <w:t>Moe,</w:t>
      </w:r>
      <w:r>
        <w:rPr>
          <w:spacing w:val="-5"/>
          <w:sz w:val="24"/>
        </w:rPr>
        <w:t> </w:t>
      </w:r>
      <w:r>
        <w:rPr>
          <w:sz w:val="24"/>
        </w:rPr>
        <w:t>“Design</w:t>
      </w:r>
      <w:r>
        <w:rPr>
          <w:spacing w:val="-4"/>
          <w:sz w:val="24"/>
        </w:rPr>
        <w:t> </w:t>
      </w:r>
      <w:r>
        <w:rPr>
          <w:sz w:val="24"/>
        </w:rPr>
        <w:t>Of</w:t>
      </w:r>
      <w:r>
        <w:rPr>
          <w:spacing w:val="-6"/>
          <w:sz w:val="24"/>
        </w:rPr>
        <w:t> </w:t>
      </w:r>
      <w:r>
        <w:rPr>
          <w:sz w:val="24"/>
        </w:rPr>
        <w:t>Vertical Take-Off And Landing (VTOL) Aircraft System,” </w:t>
      </w:r>
      <w:r>
        <w:rPr>
          <w:i/>
          <w:sz w:val="24"/>
        </w:rPr>
        <w:t>Int. J. Sci. Technol. Res.</w:t>
      </w:r>
      <w:r>
        <w:rPr>
          <w:sz w:val="24"/>
        </w:rPr>
        <w:t>, vol. 6, no. 4, pp. 179–183, 2017.</w:t>
      </w:r>
    </w:p>
    <w:p>
      <w:pPr>
        <w:pStyle w:val="ListParagraph"/>
        <w:numPr>
          <w:ilvl w:val="0"/>
          <w:numId w:val="18"/>
        </w:numPr>
        <w:tabs>
          <w:tab w:pos="842" w:val="left" w:leader="none"/>
          <w:tab w:pos="845" w:val="left" w:leader="none"/>
        </w:tabs>
        <w:spacing w:line="360" w:lineRule="auto" w:before="160" w:after="0"/>
        <w:ind w:left="845" w:right="869" w:hanging="641"/>
        <w:jc w:val="both"/>
        <w:rPr>
          <w:sz w:val="24"/>
        </w:rPr>
      </w:pPr>
      <w:r>
        <w:rPr>
          <w:sz w:val="24"/>
        </w:rPr>
        <w:t>D. A. Caughey, “Dynamical Equations for Flight Vehicles,” 2011, [Online]. Available: https://courses.cit.cornell.edu/mae5070/DynamicEquations.pdf.</w:t>
      </w:r>
    </w:p>
    <w:p>
      <w:pPr>
        <w:pStyle w:val="ListParagraph"/>
        <w:numPr>
          <w:ilvl w:val="0"/>
          <w:numId w:val="18"/>
        </w:numPr>
        <w:tabs>
          <w:tab w:pos="842" w:val="left" w:leader="none"/>
        </w:tabs>
        <w:spacing w:line="240" w:lineRule="auto" w:before="161" w:after="0"/>
        <w:ind w:left="842" w:right="0" w:hanging="638"/>
        <w:jc w:val="both"/>
        <w:rPr>
          <w:sz w:val="24"/>
        </w:rPr>
      </w:pPr>
      <w:r>
        <w:rPr>
          <w:sz w:val="24"/>
        </w:rPr>
        <w:t>J.</w:t>
      </w:r>
      <w:r>
        <w:rPr>
          <w:spacing w:val="-1"/>
          <w:sz w:val="24"/>
        </w:rPr>
        <w:t> </w:t>
      </w:r>
      <w:r>
        <w:rPr>
          <w:sz w:val="24"/>
        </w:rPr>
        <w:t>D. Anderson,</w:t>
      </w:r>
      <w:r>
        <w:rPr>
          <w:spacing w:val="-1"/>
          <w:sz w:val="24"/>
        </w:rPr>
        <w:t> </w:t>
      </w:r>
      <w:r>
        <w:rPr>
          <w:i/>
          <w:sz w:val="24"/>
        </w:rPr>
        <w:t>Fundamentals of</w:t>
      </w:r>
      <w:r>
        <w:rPr>
          <w:i/>
          <w:spacing w:val="-1"/>
          <w:sz w:val="24"/>
        </w:rPr>
        <w:t> </w:t>
      </w:r>
      <w:r>
        <w:rPr>
          <w:i/>
          <w:sz w:val="24"/>
        </w:rPr>
        <w:t>Aerodynamics</w:t>
      </w:r>
      <w:r>
        <w:rPr>
          <w:sz w:val="24"/>
        </w:rPr>
        <w:t>,</w:t>
      </w:r>
      <w:r>
        <w:rPr>
          <w:spacing w:val="2"/>
          <w:sz w:val="24"/>
        </w:rPr>
        <w:t> </w:t>
      </w:r>
      <w:r>
        <w:rPr>
          <w:sz w:val="24"/>
        </w:rPr>
        <w:t>vol.</w:t>
      </w:r>
      <w:r>
        <w:rPr>
          <w:spacing w:val="-1"/>
          <w:sz w:val="24"/>
        </w:rPr>
        <w:t> </w:t>
      </w:r>
      <w:r>
        <w:rPr>
          <w:sz w:val="24"/>
        </w:rPr>
        <w:t>53, no.</w:t>
      </w:r>
      <w:r>
        <w:rPr>
          <w:spacing w:val="-1"/>
          <w:sz w:val="24"/>
        </w:rPr>
        <w:t> </w:t>
      </w:r>
      <w:r>
        <w:rPr>
          <w:sz w:val="24"/>
        </w:rPr>
        <w:t>9. </w:t>
      </w:r>
      <w:r>
        <w:rPr>
          <w:spacing w:val="-2"/>
          <w:sz w:val="24"/>
        </w:rPr>
        <w:t>2013.</w:t>
      </w:r>
    </w:p>
    <w:p>
      <w:pPr>
        <w:pStyle w:val="BodyText"/>
        <w:spacing w:before="21"/>
      </w:pPr>
    </w:p>
    <w:p>
      <w:pPr>
        <w:pStyle w:val="ListParagraph"/>
        <w:numPr>
          <w:ilvl w:val="0"/>
          <w:numId w:val="18"/>
        </w:numPr>
        <w:tabs>
          <w:tab w:pos="842" w:val="left" w:leader="none"/>
        </w:tabs>
        <w:spacing w:line="240" w:lineRule="auto" w:before="0" w:after="0"/>
        <w:ind w:left="842" w:right="0" w:hanging="638"/>
        <w:jc w:val="both"/>
        <w:rPr>
          <w:sz w:val="24"/>
        </w:rPr>
      </w:pPr>
      <w:r>
        <w:rPr>
          <w:sz w:val="24"/>
        </w:rPr>
        <w:t>C.</w:t>
      </w:r>
      <w:r>
        <w:rPr>
          <w:spacing w:val="13"/>
          <w:sz w:val="24"/>
        </w:rPr>
        <w:t> </w:t>
      </w:r>
      <w:r>
        <w:rPr>
          <w:sz w:val="24"/>
        </w:rPr>
        <w:t>A.</w:t>
      </w:r>
      <w:r>
        <w:rPr>
          <w:spacing w:val="12"/>
          <w:sz w:val="24"/>
        </w:rPr>
        <w:t> </w:t>
      </w:r>
      <w:r>
        <w:rPr>
          <w:sz w:val="24"/>
        </w:rPr>
        <w:t>Lyon,</w:t>
      </w:r>
      <w:r>
        <w:rPr>
          <w:spacing w:val="12"/>
          <w:sz w:val="24"/>
        </w:rPr>
        <w:t> </w:t>
      </w:r>
      <w:r>
        <w:rPr>
          <w:sz w:val="24"/>
        </w:rPr>
        <w:t>A.</w:t>
      </w:r>
      <w:r>
        <w:rPr>
          <w:spacing w:val="12"/>
          <w:sz w:val="24"/>
        </w:rPr>
        <w:t> </w:t>
      </w:r>
      <w:r>
        <w:rPr>
          <w:sz w:val="24"/>
        </w:rPr>
        <w:t>P.</w:t>
      </w:r>
      <w:r>
        <w:rPr>
          <w:spacing w:val="13"/>
          <w:sz w:val="24"/>
        </w:rPr>
        <w:t> </w:t>
      </w:r>
      <w:r>
        <w:rPr>
          <w:sz w:val="24"/>
        </w:rPr>
        <w:t>Broeren,</w:t>
      </w:r>
      <w:r>
        <w:rPr>
          <w:spacing w:val="13"/>
          <w:sz w:val="24"/>
        </w:rPr>
        <w:t> </w:t>
      </w:r>
      <w:r>
        <w:rPr>
          <w:sz w:val="24"/>
        </w:rPr>
        <w:t>P.</w:t>
      </w:r>
      <w:r>
        <w:rPr>
          <w:spacing w:val="14"/>
          <w:sz w:val="24"/>
        </w:rPr>
        <w:t> </w:t>
      </w:r>
      <w:r>
        <w:rPr>
          <w:sz w:val="24"/>
        </w:rPr>
        <w:t>Giguere,</w:t>
      </w:r>
      <w:r>
        <w:rPr>
          <w:spacing w:val="13"/>
          <w:sz w:val="24"/>
        </w:rPr>
        <w:t> </w:t>
      </w:r>
      <w:r>
        <w:rPr>
          <w:sz w:val="24"/>
        </w:rPr>
        <w:t>A.</w:t>
      </w:r>
      <w:r>
        <w:rPr>
          <w:spacing w:val="12"/>
          <w:sz w:val="24"/>
        </w:rPr>
        <w:t> </w:t>
      </w:r>
      <w:r>
        <w:rPr>
          <w:sz w:val="24"/>
        </w:rPr>
        <w:t>Gopalarathnam,</w:t>
      </w:r>
      <w:r>
        <w:rPr>
          <w:spacing w:val="13"/>
          <w:sz w:val="24"/>
        </w:rPr>
        <w:t> </w:t>
      </w:r>
      <w:r>
        <w:rPr>
          <w:sz w:val="24"/>
        </w:rPr>
        <w:t>and</w:t>
      </w:r>
      <w:r>
        <w:rPr>
          <w:spacing w:val="13"/>
          <w:sz w:val="24"/>
        </w:rPr>
        <w:t> </w:t>
      </w:r>
      <w:r>
        <w:rPr>
          <w:sz w:val="24"/>
        </w:rPr>
        <w:t>M.</w:t>
      </w:r>
      <w:r>
        <w:rPr>
          <w:spacing w:val="13"/>
          <w:sz w:val="24"/>
        </w:rPr>
        <w:t> </w:t>
      </w:r>
      <w:r>
        <w:rPr>
          <w:sz w:val="24"/>
        </w:rPr>
        <w:t>S.</w:t>
      </w:r>
      <w:r>
        <w:rPr>
          <w:spacing w:val="14"/>
          <w:sz w:val="24"/>
        </w:rPr>
        <w:t> </w:t>
      </w:r>
      <w:r>
        <w:rPr>
          <w:spacing w:val="-2"/>
          <w:sz w:val="24"/>
        </w:rPr>
        <w:t>Selig,</w:t>
      </w:r>
    </w:p>
    <w:p>
      <w:pPr>
        <w:spacing w:before="137"/>
        <w:ind w:left="845" w:right="0" w:firstLine="0"/>
        <w:jc w:val="left"/>
        <w:rPr>
          <w:sz w:val="24"/>
        </w:rPr>
      </w:pPr>
      <w:r>
        <w:rPr>
          <w:i/>
          <w:sz w:val="24"/>
        </w:rPr>
        <w:t>Summary</w:t>
      </w:r>
      <w:r>
        <w:rPr>
          <w:i/>
          <w:spacing w:val="-4"/>
          <w:sz w:val="24"/>
        </w:rPr>
        <w:t> </w:t>
      </w:r>
      <w:r>
        <w:rPr>
          <w:i/>
          <w:sz w:val="24"/>
        </w:rPr>
        <w:t>of Low-Speed</w:t>
      </w:r>
      <w:r>
        <w:rPr>
          <w:i/>
          <w:spacing w:val="2"/>
          <w:sz w:val="24"/>
        </w:rPr>
        <w:t> </w:t>
      </w:r>
      <w:r>
        <w:rPr>
          <w:i/>
          <w:sz w:val="24"/>
        </w:rPr>
        <w:t>Airfoil Data -</w:t>
      </w:r>
      <w:r>
        <w:rPr>
          <w:i/>
          <w:spacing w:val="-2"/>
          <w:sz w:val="24"/>
        </w:rPr>
        <w:t> </w:t>
      </w:r>
      <w:r>
        <w:rPr>
          <w:i/>
          <w:sz w:val="24"/>
        </w:rPr>
        <w:t>Volume</w:t>
      </w:r>
      <w:r>
        <w:rPr>
          <w:i/>
          <w:spacing w:val="-2"/>
          <w:sz w:val="24"/>
        </w:rPr>
        <w:t> </w:t>
      </w:r>
      <w:r>
        <w:rPr>
          <w:i/>
          <w:sz w:val="24"/>
        </w:rPr>
        <w:t>3</w:t>
      </w:r>
      <w:r>
        <w:rPr>
          <w:sz w:val="24"/>
        </w:rPr>
        <w:t>, vol. 3. </w:t>
      </w:r>
      <w:r>
        <w:rPr>
          <w:spacing w:val="-2"/>
          <w:sz w:val="24"/>
        </w:rPr>
        <w:t>1997.</w:t>
      </w:r>
    </w:p>
    <w:p>
      <w:pPr>
        <w:pStyle w:val="BodyText"/>
        <w:spacing w:before="22"/>
      </w:pPr>
    </w:p>
    <w:p>
      <w:pPr>
        <w:pStyle w:val="ListParagraph"/>
        <w:numPr>
          <w:ilvl w:val="0"/>
          <w:numId w:val="18"/>
        </w:numPr>
        <w:tabs>
          <w:tab w:pos="842" w:val="left" w:leader="none"/>
          <w:tab w:pos="845" w:val="left" w:leader="none"/>
        </w:tabs>
        <w:spacing w:line="360" w:lineRule="auto" w:before="0" w:after="0"/>
        <w:ind w:left="845" w:right="875" w:hanging="641"/>
        <w:jc w:val="both"/>
        <w:rPr>
          <w:sz w:val="24"/>
        </w:rPr>
      </w:pPr>
      <w:r>
        <w:rPr>
          <w:sz w:val="24"/>
        </w:rPr>
        <w:t>S. C. Kriel, “A comparison of control systems for the flight transition of VTOL unmanned aerial vehicles,” no. March, 2008, [Online]. Available: </w:t>
      </w:r>
      <w:hyperlink r:id="rId172">
        <w:r>
          <w:rPr>
            <w:spacing w:val="-2"/>
            <w:sz w:val="24"/>
          </w:rPr>
          <w:t>http://scholar.sun.ac.za/handle/10019.1/1535.</w:t>
        </w:r>
      </w:hyperlink>
    </w:p>
    <w:p>
      <w:pPr>
        <w:pStyle w:val="ListParagraph"/>
        <w:numPr>
          <w:ilvl w:val="0"/>
          <w:numId w:val="18"/>
        </w:numPr>
        <w:tabs>
          <w:tab w:pos="842" w:val="left" w:leader="none"/>
          <w:tab w:pos="845" w:val="left" w:leader="none"/>
        </w:tabs>
        <w:spacing w:line="360" w:lineRule="auto" w:before="162" w:after="0"/>
        <w:ind w:left="845" w:right="874" w:hanging="641"/>
        <w:jc w:val="both"/>
        <w:rPr>
          <w:sz w:val="24"/>
        </w:rPr>
      </w:pPr>
      <w:r>
        <w:rPr>
          <w:sz w:val="24"/>
        </w:rPr>
        <w:t>J.</w:t>
      </w:r>
      <w:r>
        <w:rPr>
          <w:spacing w:val="-8"/>
          <w:sz w:val="24"/>
        </w:rPr>
        <w:t> </w:t>
      </w:r>
      <w:r>
        <w:rPr>
          <w:sz w:val="24"/>
        </w:rPr>
        <w:t>G.</w:t>
      </w:r>
      <w:r>
        <w:rPr>
          <w:spacing w:val="-9"/>
          <w:sz w:val="24"/>
        </w:rPr>
        <w:t> </w:t>
      </w:r>
      <w:r>
        <w:rPr>
          <w:sz w:val="24"/>
        </w:rPr>
        <w:t>Wozniak,</w:t>
      </w:r>
      <w:r>
        <w:rPr>
          <w:spacing w:val="-9"/>
          <w:sz w:val="24"/>
        </w:rPr>
        <w:t> </w:t>
      </w:r>
      <w:r>
        <w:rPr>
          <w:sz w:val="24"/>
        </w:rPr>
        <w:t>“Nonlinear</w:t>
      </w:r>
      <w:r>
        <w:rPr>
          <w:spacing w:val="-9"/>
          <w:sz w:val="24"/>
        </w:rPr>
        <w:t> </w:t>
      </w:r>
      <w:r>
        <w:rPr>
          <w:sz w:val="24"/>
        </w:rPr>
        <w:t>Six</w:t>
      </w:r>
      <w:r>
        <w:rPr>
          <w:spacing w:val="-8"/>
          <w:sz w:val="24"/>
        </w:rPr>
        <w:t> </w:t>
      </w:r>
      <w:r>
        <w:rPr>
          <w:sz w:val="24"/>
        </w:rPr>
        <w:t>Degree</w:t>
      </w:r>
      <w:r>
        <w:rPr>
          <w:spacing w:val="-9"/>
          <w:sz w:val="24"/>
        </w:rPr>
        <w:t> </w:t>
      </w:r>
      <w:r>
        <w:rPr>
          <w:sz w:val="24"/>
        </w:rPr>
        <w:t>Of</w:t>
      </w:r>
      <w:r>
        <w:rPr>
          <w:spacing w:val="-9"/>
          <w:sz w:val="24"/>
        </w:rPr>
        <w:t> </w:t>
      </w:r>
      <w:r>
        <w:rPr>
          <w:sz w:val="24"/>
        </w:rPr>
        <w:t>Freedom</w:t>
      </w:r>
      <w:r>
        <w:rPr>
          <w:spacing w:val="-8"/>
          <w:sz w:val="24"/>
        </w:rPr>
        <w:t> </w:t>
      </w:r>
      <w:r>
        <w:rPr>
          <w:sz w:val="24"/>
        </w:rPr>
        <w:t>Simulation</w:t>
      </w:r>
      <w:r>
        <w:rPr>
          <w:spacing w:val="-8"/>
          <w:sz w:val="24"/>
        </w:rPr>
        <w:t> </w:t>
      </w:r>
      <w:r>
        <w:rPr>
          <w:sz w:val="24"/>
        </w:rPr>
        <w:t>Of</w:t>
      </w:r>
      <w:r>
        <w:rPr>
          <w:spacing w:val="-9"/>
          <w:sz w:val="24"/>
        </w:rPr>
        <w:t> </w:t>
      </w:r>
      <w:r>
        <w:rPr>
          <w:sz w:val="24"/>
        </w:rPr>
        <w:t>A</w:t>
      </w:r>
      <w:r>
        <w:rPr>
          <w:spacing w:val="-9"/>
          <w:sz w:val="24"/>
        </w:rPr>
        <w:t> </w:t>
      </w:r>
      <w:r>
        <w:rPr>
          <w:sz w:val="24"/>
        </w:rPr>
        <w:t>Twin</w:t>
      </w:r>
      <w:r>
        <w:rPr>
          <w:spacing w:val="-10"/>
          <w:sz w:val="24"/>
        </w:rPr>
        <w:t> </w:t>
      </w:r>
      <w:r>
        <w:rPr>
          <w:sz w:val="24"/>
        </w:rPr>
        <w:t>Jet Engine Transport Aircraft,” 1997.</w:t>
      </w:r>
    </w:p>
    <w:p>
      <w:pPr>
        <w:pStyle w:val="ListParagraph"/>
        <w:numPr>
          <w:ilvl w:val="0"/>
          <w:numId w:val="18"/>
        </w:numPr>
        <w:tabs>
          <w:tab w:pos="842" w:val="left" w:leader="none"/>
          <w:tab w:pos="845" w:val="left" w:leader="none"/>
        </w:tabs>
        <w:spacing w:line="360" w:lineRule="auto" w:before="159" w:after="0"/>
        <w:ind w:left="845" w:right="875" w:hanging="641"/>
        <w:jc w:val="both"/>
        <w:rPr>
          <w:sz w:val="24"/>
        </w:rPr>
      </w:pPr>
      <w:r>
        <w:rPr>
          <w:sz w:val="24"/>
        </w:rPr>
        <w:t>J. Fritz, D.H. Russ, “A Nonlinear Flight Controller Design for an Advanced Flight Control Test Bed by Trajectory Linearization Method,” 2004.</w:t>
      </w:r>
    </w:p>
    <w:p>
      <w:pPr>
        <w:spacing w:after="0" w:line="360" w:lineRule="auto"/>
        <w:jc w:val="both"/>
        <w:rPr>
          <w:sz w:val="24"/>
        </w:rPr>
        <w:sectPr>
          <w:pgSz w:w="11910" w:h="16840"/>
          <w:pgMar w:header="0" w:footer="1476" w:top="1900" w:bottom="1660" w:left="1380" w:right="1400"/>
        </w:sectPr>
      </w:pPr>
    </w:p>
    <w:p>
      <w:pPr>
        <w:pStyle w:val="ListParagraph"/>
        <w:numPr>
          <w:ilvl w:val="0"/>
          <w:numId w:val="18"/>
        </w:numPr>
        <w:tabs>
          <w:tab w:pos="1534" w:val="left" w:leader="none"/>
          <w:tab w:pos="1536" w:val="left" w:leader="none"/>
        </w:tabs>
        <w:spacing w:line="360" w:lineRule="auto" w:before="68" w:after="0"/>
        <w:ind w:left="1536" w:right="178" w:hanging="641"/>
        <w:jc w:val="both"/>
        <w:rPr>
          <w:sz w:val="24"/>
        </w:rPr>
      </w:pPr>
      <w:r>
        <w:rPr>
          <w:sz w:val="24"/>
        </w:rPr>
        <w:t>A. Ferrarelli, D. Caporale, A. Settimi, and L. Pallottino, “APRICOT: Aerospace prototyping control toolbox. A modeling and simulation environment</w:t>
      </w:r>
      <w:r>
        <w:rPr>
          <w:spacing w:val="-1"/>
          <w:sz w:val="24"/>
        </w:rPr>
        <w:t> </w:t>
      </w:r>
      <w:r>
        <w:rPr>
          <w:sz w:val="24"/>
        </w:rPr>
        <w:t>for</w:t>
      </w:r>
      <w:r>
        <w:rPr>
          <w:spacing w:val="-1"/>
          <w:sz w:val="24"/>
        </w:rPr>
        <w:t> </w:t>
      </w:r>
      <w:r>
        <w:rPr>
          <w:sz w:val="24"/>
        </w:rPr>
        <w:t>aircraft control</w:t>
      </w:r>
      <w:r>
        <w:rPr>
          <w:spacing w:val="-1"/>
          <w:sz w:val="24"/>
        </w:rPr>
        <w:t> </w:t>
      </w:r>
      <w:r>
        <w:rPr>
          <w:sz w:val="24"/>
        </w:rPr>
        <w:t>design,” </w:t>
      </w:r>
      <w:r>
        <w:rPr>
          <w:i/>
          <w:sz w:val="24"/>
        </w:rPr>
        <w:t>Lect.</w:t>
      </w:r>
      <w:r>
        <w:rPr>
          <w:i/>
          <w:spacing w:val="-1"/>
          <w:sz w:val="24"/>
        </w:rPr>
        <w:t> </w:t>
      </w:r>
      <w:r>
        <w:rPr>
          <w:i/>
          <w:sz w:val="24"/>
        </w:rPr>
        <w:t>Notes</w:t>
      </w:r>
      <w:r>
        <w:rPr>
          <w:i/>
          <w:spacing w:val="-2"/>
          <w:sz w:val="24"/>
        </w:rPr>
        <w:t> </w:t>
      </w:r>
      <w:r>
        <w:rPr>
          <w:i/>
          <w:sz w:val="24"/>
        </w:rPr>
        <w:t>Comput.</w:t>
      </w:r>
      <w:r>
        <w:rPr>
          <w:i/>
          <w:spacing w:val="-1"/>
          <w:sz w:val="24"/>
        </w:rPr>
        <w:t> </w:t>
      </w:r>
      <w:r>
        <w:rPr>
          <w:i/>
          <w:sz w:val="24"/>
        </w:rPr>
        <w:t>Sci.</w:t>
      </w:r>
      <w:r>
        <w:rPr>
          <w:i/>
          <w:spacing w:val="-1"/>
          <w:sz w:val="24"/>
        </w:rPr>
        <w:t> </w:t>
      </w:r>
      <w:r>
        <w:rPr>
          <w:i/>
          <w:sz w:val="24"/>
        </w:rPr>
        <w:t>(including Subser.</w:t>
      </w:r>
      <w:r>
        <w:rPr>
          <w:i/>
          <w:spacing w:val="-13"/>
          <w:sz w:val="24"/>
        </w:rPr>
        <w:t> </w:t>
      </w:r>
      <w:r>
        <w:rPr>
          <w:i/>
          <w:sz w:val="24"/>
        </w:rPr>
        <w:t>Lect.</w:t>
      </w:r>
      <w:r>
        <w:rPr>
          <w:i/>
          <w:spacing w:val="-13"/>
          <w:sz w:val="24"/>
        </w:rPr>
        <w:t> </w:t>
      </w:r>
      <w:r>
        <w:rPr>
          <w:i/>
          <w:sz w:val="24"/>
        </w:rPr>
        <w:t>Notes</w:t>
      </w:r>
      <w:r>
        <w:rPr>
          <w:i/>
          <w:spacing w:val="-13"/>
          <w:sz w:val="24"/>
        </w:rPr>
        <w:t> </w:t>
      </w:r>
      <w:r>
        <w:rPr>
          <w:i/>
          <w:sz w:val="24"/>
        </w:rPr>
        <w:t>Artif.</w:t>
      </w:r>
      <w:r>
        <w:rPr>
          <w:i/>
          <w:spacing w:val="-15"/>
          <w:sz w:val="24"/>
        </w:rPr>
        <w:t> </w:t>
      </w:r>
      <w:r>
        <w:rPr>
          <w:i/>
          <w:sz w:val="24"/>
        </w:rPr>
        <w:t>Intell.</w:t>
      </w:r>
      <w:r>
        <w:rPr>
          <w:i/>
          <w:spacing w:val="-13"/>
          <w:sz w:val="24"/>
        </w:rPr>
        <w:t> </w:t>
      </w:r>
      <w:r>
        <w:rPr>
          <w:i/>
          <w:sz w:val="24"/>
        </w:rPr>
        <w:t>Lect.</w:t>
      </w:r>
      <w:r>
        <w:rPr>
          <w:i/>
          <w:spacing w:val="-13"/>
          <w:sz w:val="24"/>
        </w:rPr>
        <w:t> </w:t>
      </w:r>
      <w:r>
        <w:rPr>
          <w:i/>
          <w:sz w:val="24"/>
        </w:rPr>
        <w:t>Notes</w:t>
      </w:r>
      <w:r>
        <w:rPr>
          <w:i/>
          <w:spacing w:val="-13"/>
          <w:sz w:val="24"/>
        </w:rPr>
        <w:t> </w:t>
      </w:r>
      <w:r>
        <w:rPr>
          <w:i/>
          <w:sz w:val="24"/>
        </w:rPr>
        <w:t>Bioinformatics)</w:t>
      </w:r>
      <w:r>
        <w:rPr>
          <w:sz w:val="24"/>
        </w:rPr>
        <w:t>,</w:t>
      </w:r>
      <w:r>
        <w:rPr>
          <w:spacing w:val="-13"/>
          <w:sz w:val="24"/>
        </w:rPr>
        <w:t> </w:t>
      </w:r>
      <w:r>
        <w:rPr>
          <w:sz w:val="24"/>
        </w:rPr>
        <w:t>vol.</w:t>
      </w:r>
      <w:r>
        <w:rPr>
          <w:spacing w:val="-13"/>
          <w:sz w:val="24"/>
        </w:rPr>
        <w:t> </w:t>
      </w:r>
      <w:r>
        <w:rPr>
          <w:sz w:val="24"/>
        </w:rPr>
        <w:t>9991</w:t>
      </w:r>
      <w:r>
        <w:rPr>
          <w:spacing w:val="-13"/>
          <w:sz w:val="24"/>
        </w:rPr>
        <w:t> </w:t>
      </w:r>
      <w:r>
        <w:rPr>
          <w:sz w:val="24"/>
        </w:rPr>
        <w:t>LNCS,</w:t>
      </w:r>
    </w:p>
    <w:p>
      <w:pPr>
        <w:pStyle w:val="BodyText"/>
        <w:ind w:left="1536"/>
        <w:jc w:val="both"/>
      </w:pPr>
      <w:r>
        <w:rPr/>
        <w:t>pp.</w:t>
      </w:r>
      <w:r>
        <w:rPr>
          <w:spacing w:val="-3"/>
        </w:rPr>
        <w:t> </w:t>
      </w:r>
      <w:r>
        <w:rPr/>
        <w:t>139–157, 2016, doi: 10.1007/978-3-319-47605-</w:t>
      </w:r>
      <w:r>
        <w:rPr>
          <w:spacing w:val="-2"/>
        </w:rPr>
        <w:t>6_11.</w:t>
      </w:r>
    </w:p>
    <w:p>
      <w:pPr>
        <w:pStyle w:val="BodyText"/>
        <w:spacing w:before="22"/>
      </w:pPr>
    </w:p>
    <w:p>
      <w:pPr>
        <w:pStyle w:val="ListParagraph"/>
        <w:numPr>
          <w:ilvl w:val="0"/>
          <w:numId w:val="18"/>
        </w:numPr>
        <w:tabs>
          <w:tab w:pos="1534" w:val="left" w:leader="none"/>
          <w:tab w:pos="1536" w:val="left" w:leader="none"/>
        </w:tabs>
        <w:spacing w:line="360" w:lineRule="auto" w:before="0" w:after="0"/>
        <w:ind w:left="1536" w:right="185" w:hanging="641"/>
        <w:jc w:val="left"/>
        <w:rPr>
          <w:sz w:val="24"/>
        </w:rPr>
      </w:pPr>
      <w:r>
        <w:rPr>
          <w:sz w:val="24"/>
        </w:rPr>
        <w:t>P. Murrieri, “Design and Control of an Experimental Tiltwing Aircraft,” no. April, pp. 4393–4398, 2004, doi: 10.1109/ROBOT.2004.1302409.</w:t>
      </w:r>
    </w:p>
    <w:p>
      <w:pPr>
        <w:pStyle w:val="ListParagraph"/>
        <w:numPr>
          <w:ilvl w:val="0"/>
          <w:numId w:val="18"/>
        </w:numPr>
        <w:tabs>
          <w:tab w:pos="1534" w:val="left" w:leader="none"/>
          <w:tab w:pos="1536" w:val="left" w:leader="none"/>
        </w:tabs>
        <w:spacing w:line="360" w:lineRule="auto" w:before="161" w:after="0"/>
        <w:ind w:left="1536" w:right="183" w:hanging="641"/>
        <w:jc w:val="left"/>
        <w:rPr>
          <w:sz w:val="24"/>
        </w:rPr>
      </w:pPr>
      <w:r>
        <w:rPr>
          <w:sz w:val="24"/>
        </w:rPr>
        <w:t>F.</w:t>
      </w:r>
      <w:r>
        <w:rPr>
          <w:spacing w:val="40"/>
          <w:sz w:val="24"/>
        </w:rPr>
        <w:t> </w:t>
      </w:r>
      <w:r>
        <w:rPr>
          <w:sz w:val="24"/>
        </w:rPr>
        <w:t>Saghafi,</w:t>
      </w:r>
      <w:r>
        <w:rPr>
          <w:spacing w:val="40"/>
          <w:sz w:val="24"/>
        </w:rPr>
        <w:t> </w:t>
      </w:r>
      <w:r>
        <w:rPr>
          <w:sz w:val="24"/>
        </w:rPr>
        <w:t>“Development</w:t>
      </w:r>
      <w:r>
        <w:rPr>
          <w:spacing w:val="40"/>
          <w:sz w:val="24"/>
        </w:rPr>
        <w:t> </w:t>
      </w:r>
      <w:r>
        <w:rPr>
          <w:sz w:val="24"/>
        </w:rPr>
        <w:t>of</w:t>
      </w:r>
      <w:r>
        <w:rPr>
          <w:spacing w:val="39"/>
          <w:sz w:val="24"/>
        </w:rPr>
        <w:t> </w:t>
      </w:r>
      <w:r>
        <w:rPr>
          <w:sz w:val="24"/>
        </w:rPr>
        <w:t>a</w:t>
      </w:r>
      <w:r>
        <w:rPr>
          <w:spacing w:val="39"/>
          <w:sz w:val="24"/>
        </w:rPr>
        <w:t> </w:t>
      </w:r>
      <w:r>
        <w:rPr>
          <w:sz w:val="24"/>
        </w:rPr>
        <w:t>Simulation</w:t>
      </w:r>
      <w:r>
        <w:rPr>
          <w:spacing w:val="40"/>
          <w:sz w:val="24"/>
        </w:rPr>
        <w:t> </w:t>
      </w:r>
      <w:r>
        <w:rPr>
          <w:sz w:val="24"/>
        </w:rPr>
        <w:t>Tool</w:t>
      </w:r>
      <w:r>
        <w:rPr>
          <w:spacing w:val="40"/>
          <w:sz w:val="24"/>
        </w:rPr>
        <w:t> </w:t>
      </w:r>
      <w:r>
        <w:rPr>
          <w:sz w:val="24"/>
        </w:rPr>
        <w:t>for</w:t>
      </w:r>
      <w:r>
        <w:rPr>
          <w:spacing w:val="38"/>
          <w:sz w:val="24"/>
        </w:rPr>
        <w:t> </w:t>
      </w:r>
      <w:r>
        <w:rPr>
          <w:sz w:val="24"/>
        </w:rPr>
        <w:t>Flight</w:t>
      </w:r>
      <w:r>
        <w:rPr>
          <w:spacing w:val="40"/>
          <w:sz w:val="24"/>
        </w:rPr>
        <w:t> </w:t>
      </w:r>
      <w:r>
        <w:rPr>
          <w:sz w:val="24"/>
        </w:rPr>
        <w:t>Dynamics</w:t>
      </w:r>
      <w:r>
        <w:rPr>
          <w:spacing w:val="40"/>
          <w:sz w:val="24"/>
        </w:rPr>
        <w:t> </w:t>
      </w:r>
      <w:r>
        <w:rPr>
          <w:sz w:val="24"/>
        </w:rPr>
        <w:t>and Control Investigations of Articulated VTOL Unmanned Aircraft,” 1996.</w:t>
      </w:r>
    </w:p>
    <w:p>
      <w:pPr>
        <w:pStyle w:val="ListParagraph"/>
        <w:numPr>
          <w:ilvl w:val="0"/>
          <w:numId w:val="18"/>
        </w:numPr>
        <w:tabs>
          <w:tab w:pos="1534" w:val="left" w:leader="none"/>
        </w:tabs>
        <w:spacing w:line="240" w:lineRule="auto" w:before="159" w:after="0"/>
        <w:ind w:left="1534" w:right="0" w:hanging="639"/>
        <w:jc w:val="left"/>
        <w:rPr>
          <w:sz w:val="24"/>
        </w:rPr>
      </w:pPr>
      <w:r>
        <w:rPr>
          <w:sz w:val="24"/>
        </w:rPr>
        <w:t>F.</w:t>
      </w:r>
      <w:r>
        <w:rPr>
          <w:spacing w:val="-9"/>
          <w:sz w:val="24"/>
        </w:rPr>
        <w:t> </w:t>
      </w:r>
      <w:r>
        <w:rPr>
          <w:sz w:val="24"/>
        </w:rPr>
        <w:t>S.</w:t>
      </w:r>
      <w:r>
        <w:rPr>
          <w:spacing w:val="-6"/>
          <w:sz w:val="24"/>
        </w:rPr>
        <w:t> </w:t>
      </w:r>
      <w:r>
        <w:rPr>
          <w:sz w:val="24"/>
        </w:rPr>
        <w:t>Time</w:t>
      </w:r>
      <w:r>
        <w:rPr>
          <w:spacing w:val="-6"/>
          <w:sz w:val="24"/>
        </w:rPr>
        <w:t> </w:t>
      </w:r>
      <w:r>
        <w:rPr>
          <w:sz w:val="24"/>
        </w:rPr>
        <w:t>and</w:t>
      </w:r>
      <w:r>
        <w:rPr>
          <w:spacing w:val="-6"/>
          <w:sz w:val="24"/>
        </w:rPr>
        <w:t> </w:t>
      </w:r>
      <w:r>
        <w:rPr>
          <w:sz w:val="24"/>
        </w:rPr>
        <w:t>R.</w:t>
      </w:r>
      <w:r>
        <w:rPr>
          <w:spacing w:val="-6"/>
          <w:sz w:val="24"/>
        </w:rPr>
        <w:t> </w:t>
      </w:r>
      <w:r>
        <w:rPr>
          <w:sz w:val="24"/>
        </w:rPr>
        <w:t>Free,</w:t>
      </w:r>
      <w:r>
        <w:rPr>
          <w:spacing w:val="-6"/>
          <w:sz w:val="24"/>
        </w:rPr>
        <w:t> </w:t>
      </w:r>
      <w:r>
        <w:rPr>
          <w:sz w:val="24"/>
        </w:rPr>
        <w:t>“Hybrid</w:t>
      </w:r>
      <w:r>
        <w:rPr>
          <w:spacing w:val="-6"/>
          <w:sz w:val="24"/>
        </w:rPr>
        <w:t> </w:t>
      </w:r>
      <w:r>
        <w:rPr>
          <w:sz w:val="24"/>
        </w:rPr>
        <w:t>simulation</w:t>
      </w:r>
      <w:r>
        <w:rPr>
          <w:spacing w:val="-6"/>
          <w:sz w:val="24"/>
        </w:rPr>
        <w:t> </w:t>
      </w:r>
      <w:r>
        <w:rPr>
          <w:sz w:val="24"/>
        </w:rPr>
        <w:t>of</w:t>
      </w:r>
      <w:r>
        <w:rPr>
          <w:spacing w:val="-7"/>
          <w:sz w:val="24"/>
        </w:rPr>
        <w:t> </w:t>
      </w:r>
      <w:r>
        <w:rPr>
          <w:sz w:val="24"/>
        </w:rPr>
        <w:t>a</w:t>
      </w:r>
      <w:r>
        <w:rPr>
          <w:spacing w:val="-7"/>
          <w:sz w:val="24"/>
        </w:rPr>
        <w:t> </w:t>
      </w:r>
      <w:r>
        <w:rPr>
          <w:sz w:val="24"/>
        </w:rPr>
        <w:t>controlled</w:t>
      </w:r>
      <w:r>
        <w:rPr>
          <w:spacing w:val="-6"/>
          <w:sz w:val="24"/>
        </w:rPr>
        <w:t> </w:t>
      </w:r>
      <w:r>
        <w:rPr>
          <w:sz w:val="24"/>
        </w:rPr>
        <w:t>system,”</w:t>
      </w:r>
      <w:r>
        <w:rPr>
          <w:spacing w:val="-7"/>
          <w:sz w:val="24"/>
        </w:rPr>
        <w:t> </w:t>
      </w:r>
      <w:r>
        <w:rPr>
          <w:sz w:val="24"/>
        </w:rPr>
        <w:t>pp.</w:t>
      </w:r>
      <w:r>
        <w:rPr>
          <w:spacing w:val="-6"/>
          <w:sz w:val="24"/>
        </w:rPr>
        <w:t> </w:t>
      </w:r>
      <w:r>
        <w:rPr>
          <w:spacing w:val="-2"/>
          <w:sz w:val="24"/>
        </w:rPr>
        <w:t>1–22.</w:t>
      </w:r>
    </w:p>
    <w:p>
      <w:pPr>
        <w:pStyle w:val="BodyText"/>
        <w:spacing w:before="21"/>
      </w:pPr>
    </w:p>
    <w:p>
      <w:pPr>
        <w:pStyle w:val="ListParagraph"/>
        <w:numPr>
          <w:ilvl w:val="0"/>
          <w:numId w:val="18"/>
        </w:numPr>
        <w:tabs>
          <w:tab w:pos="1534" w:val="left" w:leader="none"/>
          <w:tab w:pos="1536" w:val="left" w:leader="none"/>
        </w:tabs>
        <w:spacing w:line="360" w:lineRule="auto" w:before="0" w:after="0"/>
        <w:ind w:left="1536" w:right="181" w:hanging="641"/>
        <w:jc w:val="both"/>
        <w:rPr>
          <w:sz w:val="24"/>
        </w:rPr>
      </w:pPr>
      <w:r>
        <w:rPr>
          <w:sz w:val="24"/>
        </w:rPr>
        <w:t>M. Bodson and M. Athans, “Multivariable Control of Vtol Aircraft for Shipboard Landing.,” </w:t>
      </w:r>
      <w:r>
        <w:rPr>
          <w:i/>
          <w:sz w:val="24"/>
        </w:rPr>
        <w:t>AIAA Pap.</w:t>
      </w:r>
      <w:r>
        <w:rPr>
          <w:sz w:val="24"/>
        </w:rPr>
        <w:t>, no. April, pp. 473–481, 1985.</w:t>
      </w:r>
    </w:p>
    <w:p>
      <w:pPr>
        <w:pStyle w:val="ListParagraph"/>
        <w:numPr>
          <w:ilvl w:val="0"/>
          <w:numId w:val="18"/>
        </w:numPr>
        <w:tabs>
          <w:tab w:pos="1534" w:val="left" w:leader="none"/>
          <w:tab w:pos="1536" w:val="left" w:leader="none"/>
        </w:tabs>
        <w:spacing w:line="360" w:lineRule="auto" w:before="161" w:after="0"/>
        <w:ind w:left="1536" w:right="177" w:hanging="641"/>
        <w:jc w:val="both"/>
        <w:rPr>
          <w:sz w:val="24"/>
        </w:rPr>
      </w:pPr>
      <w:r>
        <w:rPr>
          <w:sz w:val="24"/>
        </w:rPr>
        <w:t>R.</w:t>
      </w:r>
      <w:r>
        <w:rPr>
          <w:spacing w:val="-3"/>
          <w:sz w:val="24"/>
        </w:rPr>
        <w:t> </w:t>
      </w:r>
      <w:r>
        <w:rPr>
          <w:sz w:val="24"/>
        </w:rPr>
        <w:t>V.</w:t>
      </w:r>
      <w:r>
        <w:rPr>
          <w:spacing w:val="-3"/>
          <w:sz w:val="24"/>
        </w:rPr>
        <w:t> </w:t>
      </w:r>
      <w:r>
        <w:rPr>
          <w:sz w:val="24"/>
        </w:rPr>
        <w:t>Ramnath,</w:t>
      </w:r>
      <w:r>
        <w:rPr>
          <w:spacing w:val="-3"/>
          <w:sz w:val="24"/>
        </w:rPr>
        <w:t> </w:t>
      </w:r>
      <w:r>
        <w:rPr>
          <w:sz w:val="24"/>
        </w:rPr>
        <w:t>“Transition</w:t>
      </w:r>
      <w:r>
        <w:rPr>
          <w:spacing w:val="-3"/>
          <w:sz w:val="24"/>
        </w:rPr>
        <w:t> </w:t>
      </w:r>
      <w:r>
        <w:rPr>
          <w:sz w:val="24"/>
        </w:rPr>
        <w:t>dynamics</w:t>
      </w:r>
      <w:r>
        <w:rPr>
          <w:spacing w:val="-4"/>
          <w:sz w:val="24"/>
        </w:rPr>
        <w:t> </w:t>
      </w:r>
      <w:r>
        <w:rPr>
          <w:sz w:val="24"/>
        </w:rPr>
        <w:t>of</w:t>
      </w:r>
      <w:r>
        <w:rPr>
          <w:spacing w:val="-3"/>
          <w:sz w:val="24"/>
        </w:rPr>
        <w:t> </w:t>
      </w:r>
      <w:r>
        <w:rPr>
          <w:sz w:val="24"/>
        </w:rPr>
        <w:t>VTOL</w:t>
      </w:r>
      <w:r>
        <w:rPr>
          <w:spacing w:val="-2"/>
          <w:sz w:val="24"/>
        </w:rPr>
        <w:t> </w:t>
      </w:r>
      <w:r>
        <w:rPr>
          <w:sz w:val="24"/>
        </w:rPr>
        <w:t>aircraft,”</w:t>
      </w:r>
      <w:r>
        <w:rPr>
          <w:spacing w:val="-2"/>
          <w:sz w:val="24"/>
        </w:rPr>
        <w:t> </w:t>
      </w:r>
      <w:r>
        <w:rPr>
          <w:i/>
          <w:sz w:val="24"/>
        </w:rPr>
        <w:t>AIAA</w:t>
      </w:r>
      <w:r>
        <w:rPr>
          <w:i/>
          <w:spacing w:val="-3"/>
          <w:sz w:val="24"/>
        </w:rPr>
        <w:t> </w:t>
      </w:r>
      <w:r>
        <w:rPr>
          <w:i/>
          <w:sz w:val="24"/>
        </w:rPr>
        <w:t>J.</w:t>
      </w:r>
      <w:r>
        <w:rPr>
          <w:sz w:val="24"/>
        </w:rPr>
        <w:t>,</w:t>
      </w:r>
      <w:r>
        <w:rPr>
          <w:spacing w:val="-3"/>
          <w:sz w:val="24"/>
        </w:rPr>
        <w:t> </w:t>
      </w:r>
      <w:r>
        <w:rPr>
          <w:sz w:val="24"/>
        </w:rPr>
        <w:t>vol.</w:t>
      </w:r>
      <w:r>
        <w:rPr>
          <w:spacing w:val="-3"/>
          <w:sz w:val="24"/>
        </w:rPr>
        <w:t> </w:t>
      </w:r>
      <w:r>
        <w:rPr>
          <w:sz w:val="24"/>
        </w:rPr>
        <w:t>8,</w:t>
      </w:r>
      <w:r>
        <w:rPr>
          <w:spacing w:val="-3"/>
          <w:sz w:val="24"/>
        </w:rPr>
        <w:t> </w:t>
      </w:r>
      <w:r>
        <w:rPr>
          <w:sz w:val="24"/>
        </w:rPr>
        <w:t>no. 7, pp. 1214–1221, 1970, doi: 10.2514/3.5875.</w:t>
      </w:r>
    </w:p>
    <w:p>
      <w:pPr>
        <w:pStyle w:val="ListParagraph"/>
        <w:numPr>
          <w:ilvl w:val="0"/>
          <w:numId w:val="18"/>
        </w:numPr>
        <w:tabs>
          <w:tab w:pos="1534" w:val="left" w:leader="none"/>
          <w:tab w:pos="1536" w:val="left" w:leader="none"/>
        </w:tabs>
        <w:spacing w:line="360" w:lineRule="auto" w:before="162" w:after="0"/>
        <w:ind w:left="1536" w:right="178" w:hanging="641"/>
        <w:jc w:val="both"/>
        <w:rPr>
          <w:sz w:val="24"/>
        </w:rPr>
      </w:pPr>
      <w:r>
        <w:rPr>
          <w:sz w:val="24"/>
        </w:rPr>
        <w:t>B.</w:t>
      </w:r>
      <w:r>
        <w:rPr>
          <w:spacing w:val="-15"/>
          <w:sz w:val="24"/>
        </w:rPr>
        <w:t> </w:t>
      </w:r>
      <w:r>
        <w:rPr>
          <w:sz w:val="24"/>
        </w:rPr>
        <w:t>Theys,</w:t>
      </w:r>
      <w:r>
        <w:rPr>
          <w:spacing w:val="-15"/>
          <w:sz w:val="24"/>
        </w:rPr>
        <w:t> </w:t>
      </w:r>
      <w:r>
        <w:rPr>
          <w:sz w:val="24"/>
        </w:rPr>
        <w:t>G.</w:t>
      </w:r>
      <w:r>
        <w:rPr>
          <w:spacing w:val="-15"/>
          <w:sz w:val="24"/>
        </w:rPr>
        <w:t> </w:t>
      </w:r>
      <w:r>
        <w:rPr>
          <w:sz w:val="24"/>
        </w:rPr>
        <w:t>De</w:t>
      </w:r>
      <w:r>
        <w:rPr>
          <w:spacing w:val="-15"/>
          <w:sz w:val="24"/>
        </w:rPr>
        <w:t> </w:t>
      </w:r>
      <w:r>
        <w:rPr>
          <w:sz w:val="24"/>
        </w:rPr>
        <w:t>Vos,</w:t>
      </w:r>
      <w:r>
        <w:rPr>
          <w:spacing w:val="-15"/>
          <w:sz w:val="24"/>
        </w:rPr>
        <w:t> </w:t>
      </w:r>
      <w:r>
        <w:rPr>
          <w:sz w:val="24"/>
        </w:rPr>
        <w:t>and</w:t>
      </w:r>
      <w:r>
        <w:rPr>
          <w:spacing w:val="-15"/>
          <w:sz w:val="24"/>
        </w:rPr>
        <w:t> </w:t>
      </w:r>
      <w:r>
        <w:rPr>
          <w:sz w:val="24"/>
        </w:rPr>
        <w:t>J.</w:t>
      </w:r>
      <w:r>
        <w:rPr>
          <w:spacing w:val="-15"/>
          <w:sz w:val="24"/>
        </w:rPr>
        <w:t> </w:t>
      </w:r>
      <w:r>
        <w:rPr>
          <w:sz w:val="24"/>
        </w:rPr>
        <w:t>De</w:t>
      </w:r>
      <w:r>
        <w:rPr>
          <w:spacing w:val="-15"/>
          <w:sz w:val="24"/>
        </w:rPr>
        <w:t> </w:t>
      </w:r>
      <w:r>
        <w:rPr>
          <w:sz w:val="24"/>
        </w:rPr>
        <w:t>Schutter,</w:t>
      </w:r>
      <w:r>
        <w:rPr>
          <w:spacing w:val="-15"/>
          <w:sz w:val="24"/>
        </w:rPr>
        <w:t> </w:t>
      </w:r>
      <w:r>
        <w:rPr>
          <w:sz w:val="24"/>
        </w:rPr>
        <w:t>“A</w:t>
      </w:r>
      <w:r>
        <w:rPr>
          <w:spacing w:val="-15"/>
          <w:sz w:val="24"/>
        </w:rPr>
        <w:t> </w:t>
      </w:r>
      <w:r>
        <w:rPr>
          <w:sz w:val="24"/>
        </w:rPr>
        <w:t>control</w:t>
      </w:r>
      <w:r>
        <w:rPr>
          <w:spacing w:val="-15"/>
          <w:sz w:val="24"/>
        </w:rPr>
        <w:t> </w:t>
      </w:r>
      <w:r>
        <w:rPr>
          <w:sz w:val="24"/>
        </w:rPr>
        <w:t>approach</w:t>
      </w:r>
      <w:r>
        <w:rPr>
          <w:spacing w:val="-15"/>
          <w:sz w:val="24"/>
        </w:rPr>
        <w:t> </w:t>
      </w:r>
      <w:r>
        <w:rPr>
          <w:sz w:val="24"/>
        </w:rPr>
        <w:t>for</w:t>
      </w:r>
      <w:r>
        <w:rPr>
          <w:spacing w:val="-15"/>
          <w:sz w:val="24"/>
        </w:rPr>
        <w:t> </w:t>
      </w:r>
      <w:r>
        <w:rPr>
          <w:sz w:val="24"/>
        </w:rPr>
        <w:t>transitioning VTOL UAVs with continuously varying transition angle and controlled by differential thrust,” </w:t>
      </w:r>
      <w:r>
        <w:rPr>
          <w:i/>
          <w:sz w:val="24"/>
        </w:rPr>
        <w:t>2016 Int. Conf. Unmanned Aircr. Syst. ICUAS 2016</w:t>
      </w:r>
      <w:r>
        <w:rPr>
          <w:sz w:val="24"/>
        </w:rPr>
        <w:t>, pp. 118–125, 2016, doi: 10.1109/ICUAS.2016.7502519.</w:t>
      </w:r>
    </w:p>
    <w:p>
      <w:pPr>
        <w:pStyle w:val="ListParagraph"/>
        <w:numPr>
          <w:ilvl w:val="0"/>
          <w:numId w:val="18"/>
        </w:numPr>
        <w:tabs>
          <w:tab w:pos="1534" w:val="left" w:leader="none"/>
          <w:tab w:pos="1536" w:val="left" w:leader="none"/>
        </w:tabs>
        <w:spacing w:line="360" w:lineRule="auto" w:before="158" w:after="0"/>
        <w:ind w:left="1536" w:right="179" w:hanging="641"/>
        <w:jc w:val="both"/>
        <w:rPr>
          <w:sz w:val="24"/>
        </w:rPr>
      </w:pPr>
      <w:r>
        <w:rPr>
          <w:sz w:val="24"/>
        </w:rPr>
        <w:t>V.</w:t>
      </w:r>
      <w:r>
        <w:rPr>
          <w:spacing w:val="-11"/>
          <w:sz w:val="24"/>
        </w:rPr>
        <w:t> </w:t>
      </w:r>
      <w:r>
        <w:rPr>
          <w:sz w:val="24"/>
        </w:rPr>
        <w:t>I.</w:t>
      </w:r>
      <w:r>
        <w:rPr>
          <w:spacing w:val="-11"/>
          <w:sz w:val="24"/>
        </w:rPr>
        <w:t> </w:t>
      </w:r>
      <w:r>
        <w:rPr>
          <w:sz w:val="24"/>
        </w:rPr>
        <w:t>George,</w:t>
      </w:r>
      <w:r>
        <w:rPr>
          <w:spacing w:val="-11"/>
          <w:sz w:val="24"/>
        </w:rPr>
        <w:t> </w:t>
      </w:r>
      <w:r>
        <w:rPr>
          <w:sz w:val="24"/>
        </w:rPr>
        <w:t>C.</w:t>
      </w:r>
      <w:r>
        <w:rPr>
          <w:spacing w:val="-11"/>
          <w:sz w:val="24"/>
        </w:rPr>
        <w:t> </w:t>
      </w:r>
      <w:r>
        <w:rPr>
          <w:sz w:val="24"/>
        </w:rPr>
        <w:t>P.</w:t>
      </w:r>
      <w:r>
        <w:rPr>
          <w:spacing w:val="-11"/>
          <w:sz w:val="24"/>
        </w:rPr>
        <w:t> </w:t>
      </w:r>
      <w:r>
        <w:rPr>
          <w:sz w:val="24"/>
        </w:rPr>
        <w:t>Kurian,</w:t>
      </w:r>
      <w:r>
        <w:rPr>
          <w:spacing w:val="-11"/>
          <w:sz w:val="24"/>
        </w:rPr>
        <w:t> </w:t>
      </w:r>
      <w:r>
        <w:rPr>
          <w:sz w:val="24"/>
        </w:rPr>
        <w:t>J.</w:t>
      </w:r>
      <w:r>
        <w:rPr>
          <w:spacing w:val="-10"/>
          <w:sz w:val="24"/>
        </w:rPr>
        <w:t> </w:t>
      </w:r>
      <w:r>
        <w:rPr>
          <w:sz w:val="24"/>
        </w:rPr>
        <w:t>D’Souza,</w:t>
      </w:r>
      <w:r>
        <w:rPr>
          <w:spacing w:val="-11"/>
          <w:sz w:val="24"/>
        </w:rPr>
        <w:t> </w:t>
      </w:r>
      <w:r>
        <w:rPr>
          <w:sz w:val="24"/>
        </w:rPr>
        <w:t>and</w:t>
      </w:r>
      <w:r>
        <w:rPr>
          <w:spacing w:val="-11"/>
          <w:sz w:val="24"/>
        </w:rPr>
        <w:t> </w:t>
      </w:r>
      <w:r>
        <w:rPr>
          <w:sz w:val="24"/>
        </w:rPr>
        <w:t>I.</w:t>
      </w:r>
      <w:r>
        <w:rPr>
          <w:spacing w:val="-11"/>
          <w:sz w:val="24"/>
        </w:rPr>
        <w:t> </w:t>
      </w:r>
      <w:r>
        <w:rPr>
          <w:sz w:val="24"/>
        </w:rPr>
        <w:t>Thirunavukkarasu,</w:t>
      </w:r>
      <w:r>
        <w:rPr>
          <w:spacing w:val="-10"/>
          <w:sz w:val="24"/>
        </w:rPr>
        <w:t> </w:t>
      </w:r>
      <w:r>
        <w:rPr>
          <w:sz w:val="24"/>
        </w:rPr>
        <w:t>“A</w:t>
      </w:r>
      <w:r>
        <w:rPr>
          <w:spacing w:val="-11"/>
          <w:sz w:val="24"/>
        </w:rPr>
        <w:t> </w:t>
      </w:r>
      <w:r>
        <w:rPr>
          <w:sz w:val="24"/>
        </w:rPr>
        <w:t>Simulink model</w:t>
      </w:r>
      <w:r>
        <w:rPr>
          <w:spacing w:val="-2"/>
          <w:sz w:val="24"/>
        </w:rPr>
        <w:t> </w:t>
      </w:r>
      <w:r>
        <w:rPr>
          <w:sz w:val="24"/>
        </w:rPr>
        <w:t>for</w:t>
      </w:r>
      <w:r>
        <w:rPr>
          <w:spacing w:val="-4"/>
          <w:sz w:val="24"/>
        </w:rPr>
        <w:t> </w:t>
      </w:r>
      <w:r>
        <w:rPr>
          <w:sz w:val="24"/>
        </w:rPr>
        <w:t>an</w:t>
      </w:r>
      <w:r>
        <w:rPr>
          <w:spacing w:val="-2"/>
          <w:sz w:val="24"/>
        </w:rPr>
        <w:t> </w:t>
      </w:r>
      <w:r>
        <w:rPr>
          <w:sz w:val="24"/>
        </w:rPr>
        <w:t>aircraft</w:t>
      </w:r>
      <w:r>
        <w:rPr>
          <w:spacing w:val="-3"/>
          <w:sz w:val="24"/>
        </w:rPr>
        <w:t> </w:t>
      </w:r>
      <w:r>
        <w:rPr>
          <w:sz w:val="24"/>
        </w:rPr>
        <w:t>landing</w:t>
      </w:r>
      <w:r>
        <w:rPr>
          <w:spacing w:val="-2"/>
          <w:sz w:val="24"/>
        </w:rPr>
        <w:t> </w:t>
      </w:r>
      <w:r>
        <w:rPr>
          <w:sz w:val="24"/>
        </w:rPr>
        <w:t>system</w:t>
      </w:r>
      <w:r>
        <w:rPr>
          <w:spacing w:val="-2"/>
          <w:sz w:val="24"/>
        </w:rPr>
        <w:t> </w:t>
      </w:r>
      <w:r>
        <w:rPr>
          <w:sz w:val="24"/>
        </w:rPr>
        <w:t>using</w:t>
      </w:r>
      <w:r>
        <w:rPr>
          <w:spacing w:val="-2"/>
          <w:sz w:val="24"/>
        </w:rPr>
        <w:t> </w:t>
      </w:r>
      <w:r>
        <w:rPr>
          <w:sz w:val="24"/>
        </w:rPr>
        <w:t>energy</w:t>
      </w:r>
      <w:r>
        <w:rPr>
          <w:spacing w:val="-3"/>
          <w:sz w:val="24"/>
        </w:rPr>
        <w:t> </w:t>
      </w:r>
      <w:r>
        <w:rPr>
          <w:sz w:val="24"/>
        </w:rPr>
        <w:t>functions,” </w:t>
      </w:r>
      <w:r>
        <w:rPr>
          <w:i/>
          <w:sz w:val="24"/>
        </w:rPr>
        <w:t>Proc.</w:t>
      </w:r>
      <w:r>
        <w:rPr>
          <w:i/>
          <w:spacing w:val="-2"/>
          <w:sz w:val="24"/>
        </w:rPr>
        <w:t> </w:t>
      </w:r>
      <w:r>
        <w:rPr>
          <w:i/>
          <w:sz w:val="24"/>
        </w:rPr>
        <w:t>2012</w:t>
      </w:r>
      <w:r>
        <w:rPr>
          <w:i/>
          <w:spacing w:val="-2"/>
          <w:sz w:val="24"/>
        </w:rPr>
        <w:t> </w:t>
      </w:r>
      <w:r>
        <w:rPr>
          <w:i/>
          <w:sz w:val="24"/>
        </w:rPr>
        <w:t>7th IEEE Conf. Ind. Electron. Appl. ICIEA 2012</w:t>
      </w:r>
      <w:r>
        <w:rPr>
          <w:sz w:val="24"/>
        </w:rPr>
        <w:t>, no. July, pp. 355–360, 2012, doi: 10.1109/ICIEA.2012.6360752.</w:t>
      </w:r>
    </w:p>
    <w:p>
      <w:pPr>
        <w:pStyle w:val="ListParagraph"/>
        <w:numPr>
          <w:ilvl w:val="0"/>
          <w:numId w:val="18"/>
        </w:numPr>
        <w:tabs>
          <w:tab w:pos="1534" w:val="left" w:leader="none"/>
          <w:tab w:pos="1536" w:val="left" w:leader="none"/>
        </w:tabs>
        <w:spacing w:line="360" w:lineRule="auto" w:before="162" w:after="0"/>
        <w:ind w:left="1536" w:right="180" w:hanging="641"/>
        <w:jc w:val="both"/>
        <w:rPr>
          <w:sz w:val="24"/>
        </w:rPr>
      </w:pPr>
      <w:r>
        <w:rPr>
          <w:sz w:val="24"/>
        </w:rPr>
        <w:t>A. S. Saeed, A. B. Younes, S. Islam, J. Dias, L. Seneviratne, and G. Cai, “A review on the platform design, dynamic modeling and control of hybrid UAVs,” </w:t>
      </w:r>
      <w:r>
        <w:rPr>
          <w:i/>
          <w:sz w:val="24"/>
        </w:rPr>
        <w:t>2015 Int. Conf. Unmanned Aircr. Syst. ICUAS 2015</w:t>
      </w:r>
      <w:r>
        <w:rPr>
          <w:sz w:val="24"/>
        </w:rPr>
        <w:t>, pp. </w:t>
      </w:r>
      <w:r>
        <w:rPr>
          <w:sz w:val="24"/>
        </w:rPr>
        <w:t>806–815, 2015, doi: 10.1109/ICUAS.2015.7152365.</w:t>
      </w:r>
    </w:p>
    <w:p>
      <w:pPr>
        <w:pStyle w:val="ListParagraph"/>
        <w:numPr>
          <w:ilvl w:val="0"/>
          <w:numId w:val="18"/>
        </w:numPr>
        <w:tabs>
          <w:tab w:pos="1534" w:val="left" w:leader="none"/>
        </w:tabs>
        <w:spacing w:line="240" w:lineRule="auto" w:before="161" w:after="0"/>
        <w:ind w:left="1534" w:right="0" w:hanging="639"/>
        <w:jc w:val="both"/>
        <w:rPr>
          <w:sz w:val="24"/>
        </w:rPr>
      </w:pPr>
      <w:r>
        <w:rPr>
          <w:sz w:val="24"/>
        </w:rPr>
        <w:t>U.</w:t>
      </w:r>
      <w:r>
        <w:rPr>
          <w:spacing w:val="28"/>
          <w:sz w:val="24"/>
        </w:rPr>
        <w:t> </w:t>
      </w:r>
      <w:r>
        <w:rPr>
          <w:sz w:val="24"/>
        </w:rPr>
        <w:t>Ahmed,</w:t>
      </w:r>
      <w:r>
        <w:rPr>
          <w:spacing w:val="29"/>
          <w:sz w:val="24"/>
        </w:rPr>
        <w:t> </w:t>
      </w:r>
      <w:r>
        <w:rPr>
          <w:sz w:val="24"/>
        </w:rPr>
        <w:t>“3-DOF</w:t>
      </w:r>
      <w:r>
        <w:rPr>
          <w:spacing w:val="28"/>
          <w:sz w:val="24"/>
        </w:rPr>
        <w:t> </w:t>
      </w:r>
      <w:r>
        <w:rPr>
          <w:sz w:val="24"/>
        </w:rPr>
        <w:t>Longitudinal</w:t>
      </w:r>
      <w:r>
        <w:rPr>
          <w:spacing w:val="29"/>
          <w:sz w:val="24"/>
        </w:rPr>
        <w:t> </w:t>
      </w:r>
      <w:r>
        <w:rPr>
          <w:sz w:val="24"/>
        </w:rPr>
        <w:t>Flight</w:t>
      </w:r>
      <w:r>
        <w:rPr>
          <w:spacing w:val="30"/>
          <w:sz w:val="24"/>
        </w:rPr>
        <w:t> </w:t>
      </w:r>
      <w:r>
        <w:rPr>
          <w:sz w:val="24"/>
        </w:rPr>
        <w:t>Simulation</w:t>
      </w:r>
      <w:r>
        <w:rPr>
          <w:spacing w:val="29"/>
          <w:sz w:val="24"/>
        </w:rPr>
        <w:t> </w:t>
      </w:r>
      <w:r>
        <w:rPr>
          <w:sz w:val="24"/>
        </w:rPr>
        <w:t>Modeling</w:t>
      </w:r>
      <w:r>
        <w:rPr>
          <w:spacing w:val="29"/>
          <w:sz w:val="24"/>
        </w:rPr>
        <w:t> </w:t>
      </w:r>
      <w:r>
        <w:rPr>
          <w:sz w:val="24"/>
        </w:rPr>
        <w:t>And</w:t>
      </w:r>
      <w:r>
        <w:rPr>
          <w:spacing w:val="29"/>
          <w:sz w:val="24"/>
        </w:rPr>
        <w:t> </w:t>
      </w:r>
      <w:r>
        <w:rPr>
          <w:spacing w:val="-2"/>
          <w:sz w:val="24"/>
        </w:rPr>
        <w:t>Design</w:t>
      </w:r>
    </w:p>
    <w:p>
      <w:pPr>
        <w:spacing w:after="0" w:line="240" w:lineRule="auto"/>
        <w:jc w:val="both"/>
        <w:rPr>
          <w:sz w:val="24"/>
        </w:rPr>
        <w:sectPr>
          <w:pgSz w:w="11910" w:h="16840"/>
          <w:pgMar w:header="0" w:footer="1476" w:top="1900" w:bottom="1660" w:left="1380" w:right="1400"/>
        </w:sectPr>
      </w:pPr>
    </w:p>
    <w:p>
      <w:pPr>
        <w:pStyle w:val="BodyText"/>
        <w:spacing w:line="360" w:lineRule="auto" w:before="68"/>
        <w:ind w:left="845" w:right="872"/>
        <w:jc w:val="both"/>
      </w:pPr>
      <w:r>
        <w:rPr/>
        <w:t>Using MATLAB / SIMULINK,” </w:t>
      </w:r>
      <w:r>
        <w:rPr>
          <w:i/>
        </w:rPr>
        <w:t>Ryerson Univ.</w:t>
      </w:r>
      <w:r>
        <w:rPr/>
        <w:t>, p. 54, 2012, [Online]. Available: </w:t>
      </w:r>
      <w:hyperlink r:id="rId173">
        <w:r>
          <w:rPr/>
          <w:t>http://digitalcommons.ryerson.ca/dissertations.</w:t>
        </w:r>
      </w:hyperlink>
    </w:p>
    <w:p>
      <w:pPr>
        <w:pStyle w:val="ListParagraph"/>
        <w:numPr>
          <w:ilvl w:val="0"/>
          <w:numId w:val="18"/>
        </w:numPr>
        <w:tabs>
          <w:tab w:pos="842" w:val="left" w:leader="none"/>
          <w:tab w:pos="845" w:val="left" w:leader="none"/>
        </w:tabs>
        <w:spacing w:line="360" w:lineRule="auto" w:before="161" w:after="0"/>
        <w:ind w:left="845" w:right="872" w:hanging="641"/>
        <w:jc w:val="both"/>
        <w:rPr>
          <w:sz w:val="24"/>
        </w:rPr>
      </w:pPr>
      <w:r>
        <w:rPr>
          <w:sz w:val="24"/>
        </w:rPr>
        <w:t>J. Jeong, S. Yoon, S. Kim, and J. Suk, “Dynamic modeling and analysis of a single</w:t>
      </w:r>
      <w:r>
        <w:rPr>
          <w:spacing w:val="-15"/>
          <w:sz w:val="24"/>
        </w:rPr>
        <w:t> </w:t>
      </w:r>
      <w:r>
        <w:rPr>
          <w:sz w:val="24"/>
        </w:rPr>
        <w:t>tilt-wing</w:t>
      </w:r>
      <w:r>
        <w:rPr>
          <w:spacing w:val="-14"/>
          <w:sz w:val="24"/>
        </w:rPr>
        <w:t> </w:t>
      </w:r>
      <w:r>
        <w:rPr>
          <w:sz w:val="24"/>
        </w:rPr>
        <w:t>unmanned</w:t>
      </w:r>
      <w:r>
        <w:rPr>
          <w:spacing w:val="-14"/>
          <w:sz w:val="24"/>
        </w:rPr>
        <w:t> </w:t>
      </w:r>
      <w:r>
        <w:rPr>
          <w:sz w:val="24"/>
        </w:rPr>
        <w:t>aerial</w:t>
      </w:r>
      <w:r>
        <w:rPr>
          <w:spacing w:val="-14"/>
          <w:sz w:val="24"/>
        </w:rPr>
        <w:t> </w:t>
      </w:r>
      <w:r>
        <w:rPr>
          <w:sz w:val="24"/>
        </w:rPr>
        <w:t>vehicle,”</w:t>
      </w:r>
      <w:r>
        <w:rPr>
          <w:spacing w:val="-12"/>
          <w:sz w:val="24"/>
        </w:rPr>
        <w:t> </w:t>
      </w:r>
      <w:r>
        <w:rPr>
          <w:i/>
          <w:sz w:val="24"/>
        </w:rPr>
        <w:t>AIAA</w:t>
      </w:r>
      <w:r>
        <w:rPr>
          <w:i/>
          <w:spacing w:val="-15"/>
          <w:sz w:val="24"/>
        </w:rPr>
        <w:t> </w:t>
      </w:r>
      <w:r>
        <w:rPr>
          <w:i/>
          <w:sz w:val="24"/>
        </w:rPr>
        <w:t>Model.</w:t>
      </w:r>
      <w:r>
        <w:rPr>
          <w:i/>
          <w:spacing w:val="-14"/>
          <w:sz w:val="24"/>
        </w:rPr>
        <w:t> </w:t>
      </w:r>
      <w:r>
        <w:rPr>
          <w:i/>
          <w:sz w:val="24"/>
        </w:rPr>
        <w:t>Simul.</w:t>
      </w:r>
      <w:r>
        <w:rPr>
          <w:i/>
          <w:spacing w:val="-14"/>
          <w:sz w:val="24"/>
        </w:rPr>
        <w:t> </w:t>
      </w:r>
      <w:r>
        <w:rPr>
          <w:i/>
          <w:sz w:val="24"/>
        </w:rPr>
        <w:t>Technol.</w:t>
      </w:r>
      <w:r>
        <w:rPr>
          <w:i/>
          <w:spacing w:val="-14"/>
          <w:sz w:val="24"/>
        </w:rPr>
        <w:t> </w:t>
      </w:r>
      <w:r>
        <w:rPr>
          <w:i/>
          <w:sz w:val="24"/>
        </w:rPr>
        <w:t>Conf. 2015</w:t>
      </w:r>
      <w:r>
        <w:rPr>
          <w:sz w:val="24"/>
        </w:rPr>
        <w:t>, no. January, pp. 1–12, 2015.</w:t>
      </w:r>
    </w:p>
    <w:p>
      <w:pPr>
        <w:pStyle w:val="ListParagraph"/>
        <w:numPr>
          <w:ilvl w:val="0"/>
          <w:numId w:val="18"/>
        </w:numPr>
        <w:tabs>
          <w:tab w:pos="842" w:val="left" w:leader="none"/>
          <w:tab w:pos="845" w:val="left" w:leader="none"/>
        </w:tabs>
        <w:spacing w:line="360" w:lineRule="auto" w:before="160" w:after="0"/>
        <w:ind w:left="845" w:right="869" w:hanging="641"/>
        <w:jc w:val="both"/>
        <w:rPr>
          <w:sz w:val="24"/>
        </w:rPr>
      </w:pPr>
      <w:r>
        <w:rPr>
          <w:sz w:val="24"/>
        </w:rPr>
        <w:t>T.</w:t>
      </w:r>
      <w:r>
        <w:rPr>
          <w:spacing w:val="-7"/>
          <w:sz w:val="24"/>
        </w:rPr>
        <w:t> </w:t>
      </w:r>
      <w:r>
        <w:rPr>
          <w:sz w:val="24"/>
        </w:rPr>
        <w:t>Ostermann,</w:t>
      </w:r>
      <w:r>
        <w:rPr>
          <w:spacing w:val="-7"/>
          <w:sz w:val="24"/>
        </w:rPr>
        <w:t> </w:t>
      </w:r>
      <w:r>
        <w:rPr>
          <w:sz w:val="24"/>
        </w:rPr>
        <w:t>J.</w:t>
      </w:r>
      <w:r>
        <w:rPr>
          <w:spacing w:val="-7"/>
          <w:sz w:val="24"/>
        </w:rPr>
        <w:t> </w:t>
      </w:r>
      <w:r>
        <w:rPr>
          <w:sz w:val="24"/>
        </w:rPr>
        <w:t>Holsten,</w:t>
      </w:r>
      <w:r>
        <w:rPr>
          <w:spacing w:val="-7"/>
          <w:sz w:val="24"/>
        </w:rPr>
        <w:t> </w:t>
      </w:r>
      <w:r>
        <w:rPr>
          <w:sz w:val="24"/>
        </w:rPr>
        <w:t>Y.</w:t>
      </w:r>
      <w:r>
        <w:rPr>
          <w:spacing w:val="-7"/>
          <w:sz w:val="24"/>
        </w:rPr>
        <w:t> </w:t>
      </w:r>
      <w:r>
        <w:rPr>
          <w:sz w:val="24"/>
        </w:rPr>
        <w:t>Dobrev,</w:t>
      </w:r>
      <w:r>
        <w:rPr>
          <w:spacing w:val="-7"/>
          <w:sz w:val="24"/>
        </w:rPr>
        <w:t> </w:t>
      </w:r>
      <w:r>
        <w:rPr>
          <w:sz w:val="24"/>
        </w:rPr>
        <w:t>and</w:t>
      </w:r>
      <w:r>
        <w:rPr>
          <w:spacing w:val="-7"/>
          <w:sz w:val="24"/>
        </w:rPr>
        <w:t> </w:t>
      </w:r>
      <w:r>
        <w:rPr>
          <w:sz w:val="24"/>
        </w:rPr>
        <w:t>D.</w:t>
      </w:r>
      <w:r>
        <w:rPr>
          <w:spacing w:val="-7"/>
          <w:sz w:val="24"/>
        </w:rPr>
        <w:t> </w:t>
      </w:r>
      <w:r>
        <w:rPr>
          <w:sz w:val="24"/>
        </w:rPr>
        <w:t>Moormann,</w:t>
      </w:r>
      <w:r>
        <w:rPr>
          <w:spacing w:val="-7"/>
          <w:sz w:val="24"/>
        </w:rPr>
        <w:t> </w:t>
      </w:r>
      <w:r>
        <w:rPr>
          <w:sz w:val="24"/>
        </w:rPr>
        <w:t>“Control</w:t>
      </w:r>
      <w:r>
        <w:rPr>
          <w:spacing w:val="-7"/>
          <w:sz w:val="24"/>
        </w:rPr>
        <w:t> </w:t>
      </w:r>
      <w:r>
        <w:rPr>
          <w:sz w:val="24"/>
        </w:rPr>
        <w:t>concept</w:t>
      </w:r>
      <w:r>
        <w:rPr>
          <w:spacing w:val="-6"/>
          <w:sz w:val="24"/>
        </w:rPr>
        <w:t> </w:t>
      </w:r>
      <w:r>
        <w:rPr>
          <w:sz w:val="24"/>
        </w:rPr>
        <w:t>of a tiltwing UAV during low speed manoeuvring,” </w:t>
      </w:r>
      <w:r>
        <w:rPr>
          <w:i/>
          <w:sz w:val="24"/>
        </w:rPr>
        <w:t>28th Congr. Int. Counc. Aeronaut. Sci. 2012, ICAS 2012</w:t>
      </w:r>
      <w:r>
        <w:rPr>
          <w:sz w:val="24"/>
        </w:rPr>
        <w:t>, vol. 4, pp. 3232–3241, 2012.</w:t>
      </w:r>
    </w:p>
    <w:p>
      <w:pPr>
        <w:pStyle w:val="ListParagraph"/>
        <w:numPr>
          <w:ilvl w:val="0"/>
          <w:numId w:val="18"/>
        </w:numPr>
        <w:tabs>
          <w:tab w:pos="842" w:val="left" w:leader="none"/>
          <w:tab w:pos="845" w:val="left" w:leader="none"/>
        </w:tabs>
        <w:spacing w:line="360" w:lineRule="auto" w:before="160" w:after="0"/>
        <w:ind w:left="845" w:right="871" w:hanging="641"/>
        <w:jc w:val="both"/>
        <w:rPr>
          <w:sz w:val="24"/>
        </w:rPr>
      </w:pPr>
      <w:r>
        <w:rPr>
          <w:sz w:val="24"/>
        </w:rPr>
        <w:t>P. Nu, W. Lin, N. L. Kham, and H. M. Tun, “Longitudinal And Lateral Dynamic System Modeling Of A Fixed-Wing UAV,” </w:t>
      </w:r>
      <w:r>
        <w:rPr>
          <w:i/>
          <w:sz w:val="24"/>
        </w:rPr>
        <w:t>Int. J. Sci. Technol. Res.</w:t>
      </w:r>
      <w:r>
        <w:rPr>
          <w:sz w:val="24"/>
        </w:rPr>
        <w:t>, vol. 6, no. 4, pp. 171–174, 2017.</w:t>
      </w:r>
    </w:p>
    <w:p>
      <w:pPr>
        <w:pStyle w:val="ListParagraph"/>
        <w:numPr>
          <w:ilvl w:val="0"/>
          <w:numId w:val="18"/>
        </w:numPr>
        <w:tabs>
          <w:tab w:pos="842" w:val="left" w:leader="none"/>
          <w:tab w:pos="845" w:val="left" w:leader="none"/>
        </w:tabs>
        <w:spacing w:line="360" w:lineRule="auto" w:before="160" w:after="0"/>
        <w:ind w:left="845" w:right="872" w:hanging="641"/>
        <w:jc w:val="both"/>
        <w:rPr>
          <w:sz w:val="24"/>
        </w:rPr>
      </w:pPr>
      <w:r>
        <w:rPr>
          <w:sz w:val="24"/>
        </w:rPr>
        <w:t>K. Barnstorff, “Ten-engine electric plane prototype takes off,” no. May, pp. 3–5, 2015.</w:t>
      </w:r>
    </w:p>
    <w:p>
      <w:pPr>
        <w:pStyle w:val="ListParagraph"/>
        <w:numPr>
          <w:ilvl w:val="0"/>
          <w:numId w:val="18"/>
        </w:numPr>
        <w:tabs>
          <w:tab w:pos="842" w:val="left" w:leader="none"/>
          <w:tab w:pos="845" w:val="left" w:leader="none"/>
        </w:tabs>
        <w:spacing w:line="360" w:lineRule="auto" w:before="160" w:after="0"/>
        <w:ind w:left="845" w:right="869" w:hanging="641"/>
        <w:jc w:val="both"/>
        <w:rPr>
          <w:sz w:val="24"/>
        </w:rPr>
      </w:pPr>
      <w:r>
        <w:rPr>
          <w:sz w:val="24"/>
        </w:rPr>
        <w:t>H.</w:t>
      </w:r>
      <w:r>
        <w:rPr>
          <w:spacing w:val="-10"/>
          <w:sz w:val="24"/>
        </w:rPr>
        <w:t> </w:t>
      </w:r>
      <w:r>
        <w:rPr>
          <w:sz w:val="24"/>
        </w:rPr>
        <w:t>Çakır;</w:t>
      </w:r>
      <w:r>
        <w:rPr>
          <w:spacing w:val="-9"/>
          <w:sz w:val="24"/>
        </w:rPr>
        <w:t> </w:t>
      </w:r>
      <w:r>
        <w:rPr>
          <w:sz w:val="24"/>
        </w:rPr>
        <w:t>D.</w:t>
      </w:r>
      <w:r>
        <w:rPr>
          <w:spacing w:val="-10"/>
          <w:sz w:val="24"/>
        </w:rPr>
        <w:t> </w:t>
      </w:r>
      <w:r>
        <w:rPr>
          <w:sz w:val="24"/>
        </w:rPr>
        <w:t>Kurtuluş,</w:t>
      </w:r>
      <w:r>
        <w:rPr>
          <w:spacing w:val="-10"/>
          <w:sz w:val="24"/>
        </w:rPr>
        <w:t> </w:t>
      </w:r>
      <w:r>
        <w:rPr>
          <w:sz w:val="24"/>
        </w:rPr>
        <w:t>“Hovering</w:t>
      </w:r>
      <w:r>
        <w:rPr>
          <w:spacing w:val="-10"/>
          <w:sz w:val="24"/>
        </w:rPr>
        <w:t> </w:t>
      </w:r>
      <w:r>
        <w:rPr>
          <w:sz w:val="24"/>
        </w:rPr>
        <w:t>Control</w:t>
      </w:r>
      <w:r>
        <w:rPr>
          <w:spacing w:val="-9"/>
          <w:sz w:val="24"/>
        </w:rPr>
        <w:t> </w:t>
      </w:r>
      <w:r>
        <w:rPr>
          <w:sz w:val="24"/>
        </w:rPr>
        <w:t>of</w:t>
      </w:r>
      <w:r>
        <w:rPr>
          <w:spacing w:val="-10"/>
          <w:sz w:val="24"/>
        </w:rPr>
        <w:t> </w:t>
      </w:r>
      <w:r>
        <w:rPr>
          <w:sz w:val="24"/>
        </w:rPr>
        <w:t>A</w:t>
      </w:r>
      <w:r>
        <w:rPr>
          <w:spacing w:val="-10"/>
          <w:sz w:val="24"/>
        </w:rPr>
        <w:t> </w:t>
      </w:r>
      <w:r>
        <w:rPr>
          <w:sz w:val="24"/>
        </w:rPr>
        <w:t>Tilt-Wing</w:t>
      </w:r>
      <w:r>
        <w:rPr>
          <w:spacing w:val="-9"/>
          <w:sz w:val="24"/>
        </w:rPr>
        <w:t> </w:t>
      </w:r>
      <w:r>
        <w:rPr>
          <w:sz w:val="24"/>
        </w:rPr>
        <w:t>UAV,”</w:t>
      </w:r>
      <w:r>
        <w:rPr>
          <w:spacing w:val="-11"/>
          <w:sz w:val="24"/>
        </w:rPr>
        <w:t> </w:t>
      </w:r>
      <w:r>
        <w:rPr>
          <w:sz w:val="24"/>
        </w:rPr>
        <w:t>in</w:t>
      </w:r>
      <w:r>
        <w:rPr>
          <w:spacing w:val="-9"/>
          <w:sz w:val="24"/>
        </w:rPr>
        <w:t> </w:t>
      </w:r>
      <w:r>
        <w:rPr>
          <w:i/>
          <w:sz w:val="24"/>
        </w:rPr>
        <w:t>Hovering Control of A Tilt-Wing UAV</w:t>
      </w:r>
      <w:r>
        <w:rPr>
          <w:sz w:val="24"/>
        </w:rPr>
        <w:t>, 2019, no. September, pp. 1–19.</w:t>
      </w:r>
    </w:p>
    <w:p>
      <w:pPr>
        <w:pStyle w:val="ListParagraph"/>
        <w:numPr>
          <w:ilvl w:val="0"/>
          <w:numId w:val="18"/>
        </w:numPr>
        <w:tabs>
          <w:tab w:pos="842" w:val="left" w:leader="none"/>
        </w:tabs>
        <w:spacing w:line="240" w:lineRule="auto" w:before="159" w:after="0"/>
        <w:ind w:left="842" w:right="0" w:hanging="638"/>
        <w:jc w:val="both"/>
        <w:rPr>
          <w:sz w:val="24"/>
        </w:rPr>
      </w:pPr>
      <w:r>
        <w:rPr>
          <w:sz w:val="24"/>
        </w:rPr>
        <w:t>A.</w:t>
      </w:r>
      <w:r>
        <w:rPr>
          <w:spacing w:val="-2"/>
          <w:sz w:val="24"/>
        </w:rPr>
        <w:t> </w:t>
      </w:r>
      <w:r>
        <w:rPr>
          <w:sz w:val="24"/>
        </w:rPr>
        <w:t>L’Afflitto, </w:t>
      </w:r>
      <w:r>
        <w:rPr>
          <w:i/>
          <w:sz w:val="24"/>
        </w:rPr>
        <w:t>Equations of motion of an aircraft</w:t>
      </w:r>
      <w:r>
        <w:rPr>
          <w:sz w:val="24"/>
        </w:rPr>
        <w:t>,</w:t>
      </w:r>
      <w:r>
        <w:rPr>
          <w:spacing w:val="-3"/>
          <w:sz w:val="24"/>
        </w:rPr>
        <w:t> </w:t>
      </w:r>
      <w:r>
        <w:rPr>
          <w:sz w:val="24"/>
        </w:rPr>
        <w:t>no. 9783319474663. </w:t>
      </w:r>
      <w:r>
        <w:rPr>
          <w:spacing w:val="-2"/>
          <w:sz w:val="24"/>
        </w:rPr>
        <w:t>2017.</w:t>
      </w:r>
    </w:p>
    <w:p>
      <w:pPr>
        <w:pStyle w:val="BodyText"/>
        <w:spacing w:before="22"/>
      </w:pPr>
    </w:p>
    <w:p>
      <w:pPr>
        <w:pStyle w:val="ListParagraph"/>
        <w:numPr>
          <w:ilvl w:val="0"/>
          <w:numId w:val="18"/>
        </w:numPr>
        <w:tabs>
          <w:tab w:pos="842" w:val="left" w:leader="none"/>
          <w:tab w:pos="845" w:val="left" w:leader="none"/>
        </w:tabs>
        <w:spacing w:line="360" w:lineRule="auto" w:before="0" w:after="0"/>
        <w:ind w:left="845" w:right="868" w:hanging="641"/>
        <w:jc w:val="both"/>
        <w:rPr>
          <w:sz w:val="24"/>
        </w:rPr>
      </w:pPr>
      <w:r>
        <w:rPr>
          <w:sz w:val="24"/>
        </w:rPr>
        <w:t>W. J. Fredericks, D. D. North, M. A. Agate, and Z.</w:t>
      </w:r>
      <w:r>
        <w:rPr>
          <w:spacing w:val="-1"/>
          <w:sz w:val="24"/>
        </w:rPr>
        <w:t> </w:t>
      </w:r>
      <w:r>
        <w:rPr>
          <w:sz w:val="24"/>
        </w:rPr>
        <w:t>R. Johns, “NASA</w:t>
      </w:r>
      <w:r>
        <w:rPr>
          <w:spacing w:val="-1"/>
          <w:sz w:val="24"/>
        </w:rPr>
        <w:t> </w:t>
      </w:r>
      <w:r>
        <w:rPr>
          <w:sz w:val="24"/>
        </w:rPr>
        <w:t>GL-10 Tilt-Wing VTOL UAS Flight Validation Experiments,” pp. 1–24, 2015.</w:t>
      </w:r>
    </w:p>
    <w:p>
      <w:pPr>
        <w:pStyle w:val="ListParagraph"/>
        <w:numPr>
          <w:ilvl w:val="0"/>
          <w:numId w:val="18"/>
        </w:numPr>
        <w:tabs>
          <w:tab w:pos="842" w:val="left" w:leader="none"/>
          <w:tab w:pos="845" w:val="left" w:leader="none"/>
        </w:tabs>
        <w:spacing w:line="360" w:lineRule="auto" w:before="161" w:after="0"/>
        <w:ind w:left="845" w:right="870" w:hanging="641"/>
        <w:jc w:val="both"/>
        <w:rPr>
          <w:sz w:val="24"/>
        </w:rPr>
      </w:pPr>
      <w:r>
        <w:rPr>
          <w:sz w:val="24"/>
        </w:rPr>
        <w:t>M. S. Selig, “AIAA Atmospheric Flight Mechanics 2010 Conference Modeling</w:t>
      </w:r>
      <w:r>
        <w:rPr>
          <w:spacing w:val="-4"/>
          <w:sz w:val="24"/>
        </w:rPr>
        <w:t> </w:t>
      </w:r>
      <w:r>
        <w:rPr>
          <w:sz w:val="24"/>
        </w:rPr>
        <w:t>Propeller</w:t>
      </w:r>
      <w:r>
        <w:rPr>
          <w:spacing w:val="-4"/>
          <w:sz w:val="24"/>
        </w:rPr>
        <w:t> </w:t>
      </w:r>
      <w:r>
        <w:rPr>
          <w:sz w:val="24"/>
        </w:rPr>
        <w:t>Aerodynamics</w:t>
      </w:r>
      <w:r>
        <w:rPr>
          <w:spacing w:val="-4"/>
          <w:sz w:val="24"/>
        </w:rPr>
        <w:t> </w:t>
      </w:r>
      <w:r>
        <w:rPr>
          <w:sz w:val="24"/>
        </w:rPr>
        <w:t>and</w:t>
      </w:r>
      <w:r>
        <w:rPr>
          <w:spacing w:val="-4"/>
          <w:sz w:val="24"/>
        </w:rPr>
        <w:t> </w:t>
      </w:r>
      <w:r>
        <w:rPr>
          <w:sz w:val="24"/>
        </w:rPr>
        <w:t>Slipstream</w:t>
      </w:r>
      <w:r>
        <w:rPr>
          <w:spacing w:val="-2"/>
          <w:sz w:val="24"/>
        </w:rPr>
        <w:t> </w:t>
      </w:r>
      <w:r>
        <w:rPr>
          <w:sz w:val="24"/>
        </w:rPr>
        <w:t>Effects</w:t>
      </w:r>
      <w:r>
        <w:rPr>
          <w:spacing w:val="-4"/>
          <w:sz w:val="24"/>
        </w:rPr>
        <w:t> </w:t>
      </w:r>
      <w:r>
        <w:rPr>
          <w:sz w:val="24"/>
        </w:rPr>
        <w:t>on</w:t>
      </w:r>
      <w:r>
        <w:rPr>
          <w:spacing w:val="-4"/>
          <w:sz w:val="24"/>
        </w:rPr>
        <w:t> </w:t>
      </w:r>
      <w:r>
        <w:rPr>
          <w:sz w:val="24"/>
        </w:rPr>
        <w:t>Small</w:t>
      </w:r>
      <w:r>
        <w:rPr>
          <w:spacing w:val="-4"/>
          <w:sz w:val="24"/>
        </w:rPr>
        <w:t> </w:t>
      </w:r>
      <w:r>
        <w:rPr>
          <w:sz w:val="24"/>
        </w:rPr>
        <w:t>UAVs</w:t>
      </w:r>
      <w:r>
        <w:rPr>
          <w:spacing w:val="-2"/>
          <w:sz w:val="24"/>
        </w:rPr>
        <w:t> </w:t>
      </w:r>
      <w:r>
        <w:rPr>
          <w:sz w:val="24"/>
        </w:rPr>
        <w:t>in Realtime,” </w:t>
      </w:r>
      <w:r>
        <w:rPr>
          <w:i/>
          <w:sz w:val="24"/>
        </w:rPr>
        <w:t>AIAA Atmos. Flight Mech. 2010 Conf.</w:t>
      </w:r>
      <w:r>
        <w:rPr>
          <w:sz w:val="24"/>
        </w:rPr>
        <w:t>, pp. 1–23, 2010, doi: </w:t>
      </w:r>
      <w:r>
        <w:rPr>
          <w:spacing w:val="-2"/>
          <w:sz w:val="24"/>
        </w:rPr>
        <w:t>10.2514/6.2010-7938.</w:t>
      </w:r>
    </w:p>
    <w:p>
      <w:pPr>
        <w:pStyle w:val="ListParagraph"/>
        <w:numPr>
          <w:ilvl w:val="0"/>
          <w:numId w:val="18"/>
        </w:numPr>
        <w:tabs>
          <w:tab w:pos="842" w:val="left" w:leader="none"/>
          <w:tab w:pos="845" w:val="left" w:leader="none"/>
        </w:tabs>
        <w:spacing w:line="360" w:lineRule="auto" w:before="161" w:after="0"/>
        <w:ind w:left="845" w:right="871" w:hanging="641"/>
        <w:jc w:val="both"/>
        <w:rPr>
          <w:sz w:val="24"/>
        </w:rPr>
      </w:pPr>
      <w:r>
        <w:rPr>
          <w:sz w:val="24"/>
        </w:rPr>
        <w:t>J. Roskam, Methods for Estimating Stability and Control Derivatives of Conventional Subsonic Airplanes, Roskam Aviation and Engineering Corporation, Lawrence, Kansas, 1971.</w:t>
      </w:r>
    </w:p>
    <w:p>
      <w:pPr>
        <w:pStyle w:val="ListParagraph"/>
        <w:numPr>
          <w:ilvl w:val="0"/>
          <w:numId w:val="18"/>
        </w:numPr>
        <w:tabs>
          <w:tab w:pos="842" w:val="left" w:leader="none"/>
        </w:tabs>
        <w:spacing w:line="240" w:lineRule="auto" w:before="160" w:after="0"/>
        <w:ind w:left="842" w:right="0" w:hanging="638"/>
        <w:jc w:val="both"/>
        <w:rPr>
          <w:sz w:val="24"/>
        </w:rPr>
      </w:pPr>
      <w:r>
        <w:rPr>
          <w:sz w:val="24"/>
        </w:rPr>
        <w:t>L.</w:t>
      </w:r>
      <w:r>
        <w:rPr>
          <w:spacing w:val="-13"/>
          <w:sz w:val="24"/>
        </w:rPr>
        <w:t> </w:t>
      </w:r>
      <w:r>
        <w:rPr>
          <w:sz w:val="24"/>
        </w:rPr>
        <w:t>Brian,</w:t>
      </w:r>
      <w:r>
        <w:rPr>
          <w:spacing w:val="-8"/>
          <w:sz w:val="24"/>
        </w:rPr>
        <w:t> </w:t>
      </w:r>
      <w:r>
        <w:rPr>
          <w:sz w:val="24"/>
        </w:rPr>
        <w:t>F.</w:t>
      </w:r>
      <w:r>
        <w:rPr>
          <w:spacing w:val="-11"/>
          <w:sz w:val="24"/>
        </w:rPr>
        <w:t> </w:t>
      </w:r>
      <w:r>
        <w:rPr>
          <w:sz w:val="24"/>
        </w:rPr>
        <w:t>Stevens,</w:t>
      </w:r>
      <w:r>
        <w:rPr>
          <w:spacing w:val="-9"/>
          <w:sz w:val="24"/>
        </w:rPr>
        <w:t> </w:t>
      </w:r>
      <w:r>
        <w:rPr>
          <w:sz w:val="24"/>
        </w:rPr>
        <w:t>L.</w:t>
      </w:r>
      <w:r>
        <w:rPr>
          <w:spacing w:val="-10"/>
          <w:sz w:val="24"/>
        </w:rPr>
        <w:t> </w:t>
      </w:r>
      <w:r>
        <w:rPr>
          <w:sz w:val="24"/>
        </w:rPr>
        <w:t>Lewis,</w:t>
      </w:r>
      <w:r>
        <w:rPr>
          <w:spacing w:val="-10"/>
          <w:sz w:val="24"/>
        </w:rPr>
        <w:t> </w:t>
      </w:r>
      <w:r>
        <w:rPr>
          <w:sz w:val="24"/>
        </w:rPr>
        <w:t>N.</w:t>
      </w:r>
      <w:r>
        <w:rPr>
          <w:spacing w:val="-12"/>
          <w:sz w:val="24"/>
        </w:rPr>
        <w:t> </w:t>
      </w:r>
      <w:r>
        <w:rPr>
          <w:sz w:val="24"/>
        </w:rPr>
        <w:t>Johnson,</w:t>
      </w:r>
      <w:r>
        <w:rPr>
          <w:spacing w:val="-8"/>
          <w:sz w:val="24"/>
        </w:rPr>
        <w:t> </w:t>
      </w:r>
      <w:r>
        <w:rPr>
          <w:sz w:val="24"/>
        </w:rPr>
        <w:t>"</w:t>
      </w:r>
      <w:r>
        <w:rPr>
          <w:spacing w:val="-10"/>
          <w:sz w:val="24"/>
        </w:rPr>
        <w:t> </w:t>
      </w:r>
      <w:r>
        <w:rPr>
          <w:sz w:val="24"/>
        </w:rPr>
        <w:t>Aircraft</w:t>
      </w:r>
      <w:r>
        <w:rPr>
          <w:spacing w:val="-10"/>
          <w:sz w:val="24"/>
        </w:rPr>
        <w:t> </w:t>
      </w:r>
      <w:r>
        <w:rPr>
          <w:sz w:val="24"/>
        </w:rPr>
        <w:t>Control</w:t>
      </w:r>
      <w:r>
        <w:rPr>
          <w:spacing w:val="-11"/>
          <w:sz w:val="24"/>
        </w:rPr>
        <w:t> </w:t>
      </w:r>
      <w:r>
        <w:rPr>
          <w:sz w:val="24"/>
        </w:rPr>
        <w:t>and</w:t>
      </w:r>
      <w:r>
        <w:rPr>
          <w:spacing w:val="-8"/>
          <w:sz w:val="24"/>
        </w:rPr>
        <w:t> </w:t>
      </w:r>
      <w:r>
        <w:rPr>
          <w:spacing w:val="-2"/>
          <w:sz w:val="24"/>
        </w:rPr>
        <w:t>Simulation:</w:t>
      </w:r>
    </w:p>
    <w:p>
      <w:pPr>
        <w:spacing w:after="0" w:line="240" w:lineRule="auto"/>
        <w:jc w:val="both"/>
        <w:rPr>
          <w:sz w:val="24"/>
        </w:rPr>
        <w:sectPr>
          <w:pgSz w:w="11910" w:h="16840"/>
          <w:pgMar w:header="0" w:footer="1476" w:top="1900" w:bottom="1660" w:left="1380" w:right="1400"/>
        </w:sectPr>
      </w:pPr>
    </w:p>
    <w:p>
      <w:pPr>
        <w:pStyle w:val="BodyText"/>
        <w:spacing w:line="360" w:lineRule="auto" w:before="68"/>
        <w:ind w:left="1536" w:right="180"/>
        <w:jc w:val="both"/>
      </w:pPr>
      <w:r>
        <w:rPr/>
        <w:t>Dynamics, Controls Design, and Autonomous Systems: Dynamics, Controls Design, and Autonomous Systems, Third Edition", 2015.</w:t>
      </w:r>
    </w:p>
    <w:p>
      <w:pPr>
        <w:pStyle w:val="ListParagraph"/>
        <w:numPr>
          <w:ilvl w:val="0"/>
          <w:numId w:val="18"/>
        </w:numPr>
        <w:tabs>
          <w:tab w:pos="1534" w:val="left" w:leader="none"/>
          <w:tab w:pos="1536" w:val="left" w:leader="none"/>
        </w:tabs>
        <w:spacing w:line="360" w:lineRule="auto" w:before="161" w:after="0"/>
        <w:ind w:left="1536" w:right="180" w:hanging="641"/>
        <w:jc w:val="both"/>
        <w:rPr>
          <w:sz w:val="24"/>
        </w:rPr>
      </w:pPr>
      <w:r>
        <w:rPr>
          <w:sz w:val="24"/>
        </w:rPr>
        <w:t>M. E. Ece, “AERO01</w:t>
      </w:r>
      <w:r>
        <w:rPr>
          <w:spacing w:val="-14"/>
          <w:sz w:val="24"/>
        </w:rPr>
        <w:t> </w:t>
      </w:r>
      <w:r>
        <w:rPr>
          <w:sz w:val="24"/>
        </w:rPr>
        <w:t>: Vertical Take-Off and Landing ( VTOL ),” pp. 1–11, </w:t>
      </w:r>
      <w:r>
        <w:rPr>
          <w:spacing w:val="-2"/>
          <w:sz w:val="24"/>
        </w:rPr>
        <w:t>2017.</w:t>
      </w:r>
    </w:p>
    <w:p>
      <w:pPr>
        <w:pStyle w:val="ListParagraph"/>
        <w:numPr>
          <w:ilvl w:val="0"/>
          <w:numId w:val="18"/>
        </w:numPr>
        <w:tabs>
          <w:tab w:pos="1534" w:val="left" w:leader="none"/>
          <w:tab w:pos="1536" w:val="left" w:leader="none"/>
        </w:tabs>
        <w:spacing w:line="360" w:lineRule="auto" w:before="158" w:after="0"/>
        <w:ind w:left="1536" w:right="182" w:hanging="641"/>
        <w:jc w:val="both"/>
        <w:rPr>
          <w:sz w:val="24"/>
        </w:rPr>
      </w:pPr>
      <w:r>
        <w:rPr>
          <w:sz w:val="24"/>
        </w:rPr>
        <w:t>J. M. de Jong, “Model-Based Flight Control for a VTOL Aircraft with Independently Tilting Rotors”, Delft University of Technology, 2019</w:t>
      </w:r>
    </w:p>
    <w:p>
      <w:pPr>
        <w:pStyle w:val="ListParagraph"/>
        <w:numPr>
          <w:ilvl w:val="0"/>
          <w:numId w:val="18"/>
        </w:numPr>
        <w:tabs>
          <w:tab w:pos="1534" w:val="left" w:leader="none"/>
          <w:tab w:pos="1536" w:val="left" w:leader="none"/>
        </w:tabs>
        <w:spacing w:line="360" w:lineRule="auto" w:before="161" w:after="0"/>
        <w:ind w:left="1536" w:right="178" w:hanging="641"/>
        <w:jc w:val="both"/>
        <w:rPr>
          <w:sz w:val="24"/>
        </w:rPr>
      </w:pPr>
      <w:r>
        <w:rPr>
          <w:sz w:val="24"/>
        </w:rPr>
        <w:t>P.</w:t>
      </w:r>
      <w:r>
        <w:rPr>
          <w:spacing w:val="-15"/>
          <w:sz w:val="24"/>
        </w:rPr>
        <w:t> </w:t>
      </w:r>
      <w:r>
        <w:rPr>
          <w:sz w:val="24"/>
        </w:rPr>
        <w:t>Casau,</w:t>
      </w:r>
      <w:r>
        <w:rPr>
          <w:spacing w:val="-15"/>
          <w:sz w:val="24"/>
        </w:rPr>
        <w:t> </w:t>
      </w:r>
      <w:r>
        <w:rPr>
          <w:sz w:val="24"/>
        </w:rPr>
        <w:t>"Autonomous</w:t>
      </w:r>
      <w:r>
        <w:rPr>
          <w:spacing w:val="-15"/>
          <w:sz w:val="24"/>
        </w:rPr>
        <w:t> </w:t>
      </w:r>
      <w:r>
        <w:rPr>
          <w:sz w:val="24"/>
        </w:rPr>
        <w:t>Transition</w:t>
      </w:r>
      <w:r>
        <w:rPr>
          <w:spacing w:val="-15"/>
          <w:sz w:val="24"/>
        </w:rPr>
        <w:t> </w:t>
      </w:r>
      <w:r>
        <w:rPr>
          <w:sz w:val="24"/>
        </w:rPr>
        <w:t>Flight</w:t>
      </w:r>
      <w:r>
        <w:rPr>
          <w:spacing w:val="-15"/>
          <w:sz w:val="24"/>
        </w:rPr>
        <w:t> </w:t>
      </w:r>
      <w:r>
        <w:rPr>
          <w:sz w:val="24"/>
        </w:rPr>
        <w:t>for</w:t>
      </w:r>
      <w:r>
        <w:rPr>
          <w:spacing w:val="-15"/>
          <w:sz w:val="24"/>
        </w:rPr>
        <w:t> </w:t>
      </w:r>
      <w:r>
        <w:rPr>
          <w:sz w:val="24"/>
        </w:rPr>
        <w:t>a</w:t>
      </w:r>
      <w:r>
        <w:rPr>
          <w:spacing w:val="-15"/>
          <w:sz w:val="24"/>
        </w:rPr>
        <w:t> </w:t>
      </w:r>
      <w:r>
        <w:rPr>
          <w:sz w:val="24"/>
        </w:rPr>
        <w:t>Vertical</w:t>
      </w:r>
      <w:r>
        <w:rPr>
          <w:spacing w:val="-15"/>
          <w:sz w:val="24"/>
        </w:rPr>
        <w:t> </w:t>
      </w:r>
      <w:r>
        <w:rPr>
          <w:sz w:val="24"/>
        </w:rPr>
        <w:t>Take-Off</w:t>
      </w:r>
      <w:r>
        <w:rPr>
          <w:spacing w:val="-15"/>
          <w:sz w:val="24"/>
        </w:rPr>
        <w:t> </w:t>
      </w:r>
      <w:r>
        <w:rPr>
          <w:sz w:val="24"/>
        </w:rPr>
        <w:t>and</w:t>
      </w:r>
      <w:r>
        <w:rPr>
          <w:spacing w:val="-15"/>
          <w:sz w:val="24"/>
        </w:rPr>
        <w:t> </w:t>
      </w:r>
      <w:r>
        <w:rPr>
          <w:sz w:val="24"/>
        </w:rPr>
        <w:t>Landing aircraft,"</w:t>
      </w:r>
      <w:r>
        <w:rPr>
          <w:spacing w:val="-6"/>
          <w:sz w:val="24"/>
        </w:rPr>
        <w:t> </w:t>
      </w:r>
      <w:r>
        <w:rPr>
          <w:sz w:val="24"/>
        </w:rPr>
        <w:t>2011</w:t>
      </w:r>
      <w:r>
        <w:rPr>
          <w:spacing w:val="-6"/>
          <w:sz w:val="24"/>
        </w:rPr>
        <w:t> </w:t>
      </w:r>
      <w:r>
        <w:rPr>
          <w:sz w:val="24"/>
        </w:rPr>
        <w:t>50th</w:t>
      </w:r>
      <w:r>
        <w:rPr>
          <w:spacing w:val="-3"/>
          <w:sz w:val="24"/>
        </w:rPr>
        <w:t> </w:t>
      </w:r>
      <w:r>
        <w:rPr>
          <w:sz w:val="24"/>
        </w:rPr>
        <w:t>IEEE</w:t>
      </w:r>
      <w:r>
        <w:rPr>
          <w:spacing w:val="-4"/>
          <w:sz w:val="24"/>
        </w:rPr>
        <w:t> </w:t>
      </w:r>
      <w:r>
        <w:rPr>
          <w:sz w:val="24"/>
        </w:rPr>
        <w:t>Conference</w:t>
      </w:r>
      <w:r>
        <w:rPr>
          <w:spacing w:val="-5"/>
          <w:sz w:val="24"/>
        </w:rPr>
        <w:t> </w:t>
      </w:r>
      <w:r>
        <w:rPr>
          <w:sz w:val="24"/>
        </w:rPr>
        <w:t>on</w:t>
      </w:r>
      <w:r>
        <w:rPr>
          <w:spacing w:val="-6"/>
          <w:sz w:val="24"/>
        </w:rPr>
        <w:t> </w:t>
      </w:r>
      <w:r>
        <w:rPr>
          <w:sz w:val="24"/>
        </w:rPr>
        <w:t>Decision</w:t>
      </w:r>
      <w:r>
        <w:rPr>
          <w:spacing w:val="-3"/>
          <w:sz w:val="24"/>
        </w:rPr>
        <w:t> </w:t>
      </w:r>
      <w:r>
        <w:rPr>
          <w:sz w:val="24"/>
        </w:rPr>
        <w:t>and</w:t>
      </w:r>
      <w:r>
        <w:rPr>
          <w:spacing w:val="-6"/>
          <w:sz w:val="24"/>
        </w:rPr>
        <w:t> </w:t>
      </w:r>
      <w:r>
        <w:rPr>
          <w:sz w:val="24"/>
        </w:rPr>
        <w:t>Control</w:t>
      </w:r>
      <w:r>
        <w:rPr>
          <w:spacing w:val="-6"/>
          <w:sz w:val="24"/>
        </w:rPr>
        <w:t> </w:t>
      </w:r>
      <w:r>
        <w:rPr>
          <w:sz w:val="24"/>
        </w:rPr>
        <w:t>and</w:t>
      </w:r>
      <w:r>
        <w:rPr>
          <w:spacing w:val="-3"/>
          <w:sz w:val="24"/>
        </w:rPr>
        <w:t> </w:t>
      </w:r>
      <w:r>
        <w:rPr>
          <w:sz w:val="24"/>
        </w:rPr>
        <w:t>European Control Conference, Orlando, FL, 2011, pp. 3974-3979, doi: </w:t>
      </w:r>
      <w:r>
        <w:rPr>
          <w:spacing w:val="-2"/>
          <w:sz w:val="24"/>
        </w:rPr>
        <w:t>10.1109/CDC.2011.6160819.</w:t>
      </w:r>
    </w:p>
    <w:p>
      <w:pPr>
        <w:pStyle w:val="ListParagraph"/>
        <w:numPr>
          <w:ilvl w:val="0"/>
          <w:numId w:val="18"/>
        </w:numPr>
        <w:tabs>
          <w:tab w:pos="1534" w:val="left" w:leader="none"/>
          <w:tab w:pos="1536" w:val="left" w:leader="none"/>
        </w:tabs>
        <w:spacing w:line="360" w:lineRule="auto" w:before="159" w:after="0"/>
        <w:ind w:left="1536" w:right="183" w:hanging="641"/>
        <w:jc w:val="both"/>
        <w:rPr>
          <w:sz w:val="24"/>
        </w:rPr>
      </w:pPr>
      <w:r>
        <w:rPr>
          <w:sz w:val="24"/>
        </w:rPr>
        <w:t>S. J. Miller, “Adaptive Wing Structures for Aeroelastic Drag Reduction and Loads Alleviation,” no. September, 2010.</w:t>
      </w:r>
    </w:p>
    <w:p>
      <w:pPr>
        <w:pStyle w:val="ListParagraph"/>
        <w:numPr>
          <w:ilvl w:val="0"/>
          <w:numId w:val="18"/>
        </w:numPr>
        <w:tabs>
          <w:tab w:pos="1534" w:val="left" w:leader="none"/>
          <w:tab w:pos="1536" w:val="left" w:leader="none"/>
        </w:tabs>
        <w:spacing w:line="360" w:lineRule="auto" w:before="161" w:after="0"/>
        <w:ind w:left="1536" w:right="182" w:hanging="641"/>
        <w:jc w:val="both"/>
        <w:rPr>
          <w:sz w:val="24"/>
        </w:rPr>
      </w:pPr>
      <w:r>
        <w:rPr>
          <w:sz w:val="24"/>
        </w:rPr>
        <w:t>I. M. Gregory, “Adaptive Flight Control System</w:t>
      </w:r>
      <w:r>
        <w:rPr>
          <w:spacing w:val="-14"/>
          <w:sz w:val="24"/>
        </w:rPr>
        <w:t> </w:t>
      </w:r>
      <w:r>
        <w:rPr>
          <w:sz w:val="24"/>
        </w:rPr>
        <w:t>: Flight Evaluation and Technology</w:t>
      </w:r>
      <w:r>
        <w:rPr>
          <w:spacing w:val="-8"/>
          <w:sz w:val="24"/>
        </w:rPr>
        <w:t> </w:t>
      </w:r>
      <w:r>
        <w:rPr>
          <w:sz w:val="24"/>
        </w:rPr>
        <w:t>Transition”,</w:t>
      </w:r>
      <w:r>
        <w:rPr>
          <w:spacing w:val="-9"/>
          <w:sz w:val="24"/>
        </w:rPr>
        <w:t> </w:t>
      </w:r>
      <w:r>
        <w:rPr>
          <w:sz w:val="24"/>
        </w:rPr>
        <w:t>American</w:t>
      </w:r>
      <w:r>
        <w:rPr>
          <w:spacing w:val="-7"/>
          <w:sz w:val="24"/>
        </w:rPr>
        <w:t> </w:t>
      </w:r>
      <w:r>
        <w:rPr>
          <w:sz w:val="24"/>
        </w:rPr>
        <w:t>Institute</w:t>
      </w:r>
      <w:r>
        <w:rPr>
          <w:spacing w:val="-10"/>
          <w:sz w:val="24"/>
        </w:rPr>
        <w:t> </w:t>
      </w:r>
      <w:r>
        <w:rPr>
          <w:sz w:val="24"/>
        </w:rPr>
        <w:t>of</w:t>
      </w:r>
      <w:r>
        <w:rPr>
          <w:spacing w:val="-10"/>
          <w:sz w:val="24"/>
        </w:rPr>
        <w:t> </w:t>
      </w:r>
      <w:r>
        <w:rPr>
          <w:sz w:val="24"/>
        </w:rPr>
        <w:t>Aeronautics</w:t>
      </w:r>
      <w:r>
        <w:rPr>
          <w:spacing w:val="-9"/>
          <w:sz w:val="24"/>
        </w:rPr>
        <w:t> </w:t>
      </w:r>
      <w:r>
        <w:rPr>
          <w:sz w:val="24"/>
        </w:rPr>
        <w:t>and</w:t>
      </w:r>
      <w:r>
        <w:rPr>
          <w:spacing w:val="-9"/>
          <w:sz w:val="24"/>
        </w:rPr>
        <w:t> </w:t>
      </w:r>
      <w:r>
        <w:rPr>
          <w:sz w:val="24"/>
        </w:rPr>
        <w:t>Astronautics, </w:t>
      </w:r>
      <w:r>
        <w:rPr>
          <w:spacing w:val="-2"/>
          <w:sz w:val="24"/>
        </w:rPr>
        <w:t>2019.</w:t>
      </w:r>
    </w:p>
    <w:p>
      <w:pPr>
        <w:pStyle w:val="ListParagraph"/>
        <w:numPr>
          <w:ilvl w:val="0"/>
          <w:numId w:val="18"/>
        </w:numPr>
        <w:tabs>
          <w:tab w:pos="1534" w:val="left" w:leader="none"/>
          <w:tab w:pos="1536" w:val="left" w:leader="none"/>
        </w:tabs>
        <w:spacing w:line="360" w:lineRule="auto" w:before="160" w:after="0"/>
        <w:ind w:left="1536" w:right="180" w:hanging="641"/>
        <w:jc w:val="both"/>
        <w:rPr>
          <w:sz w:val="24"/>
        </w:rPr>
      </w:pPr>
      <w:r>
        <w:rPr>
          <w:sz w:val="24"/>
        </w:rPr>
        <w:t>S. R. Whyte, “Flight Characteristics of a Tilt-Wing, Distributed-Propulsion, Vertical Take-off and Landing Aircraft Concept,” 2018.</w:t>
      </w:r>
    </w:p>
    <w:p>
      <w:pPr>
        <w:pStyle w:val="ListParagraph"/>
        <w:numPr>
          <w:ilvl w:val="0"/>
          <w:numId w:val="18"/>
        </w:numPr>
        <w:tabs>
          <w:tab w:pos="1534" w:val="left" w:leader="none"/>
          <w:tab w:pos="1536" w:val="left" w:leader="none"/>
        </w:tabs>
        <w:spacing w:line="360" w:lineRule="auto" w:before="161" w:after="0"/>
        <w:ind w:left="1536" w:right="182" w:hanging="641"/>
        <w:jc w:val="both"/>
        <w:rPr>
          <w:sz w:val="24"/>
        </w:rPr>
      </w:pPr>
      <w:r>
        <w:rPr>
          <w:sz w:val="24"/>
        </w:rPr>
        <w:t>J. Paul, “A Qualitative Discussion of the Stability and Control of VTOL Aircraft During Hover (out of ground effect) and Transition,” 1964.</w:t>
      </w:r>
    </w:p>
    <w:p>
      <w:pPr>
        <w:spacing w:after="0" w:line="360" w:lineRule="auto"/>
        <w:jc w:val="both"/>
        <w:rPr>
          <w:sz w:val="24"/>
        </w:rPr>
        <w:sectPr>
          <w:pgSz w:w="11910" w:h="16840"/>
          <w:pgMar w:header="0" w:footer="1476" w:top="1900" w:bottom="1660" w:left="1380" w:right="1400"/>
        </w:sectPr>
      </w:pPr>
    </w:p>
    <w:p>
      <w:pPr>
        <w:pStyle w:val="BodyText"/>
        <w:spacing w:before="4"/>
        <w:rPr>
          <w:sz w:val="17"/>
        </w:rPr>
      </w:pPr>
    </w:p>
    <w:p>
      <w:pPr>
        <w:spacing w:after="0"/>
        <w:rPr>
          <w:sz w:val="17"/>
        </w:rPr>
        <w:sectPr>
          <w:footerReference w:type="even" r:id="rId174"/>
          <w:pgSz w:w="11910" w:h="16840"/>
          <w:pgMar w:header="0" w:footer="0" w:top="1920" w:bottom="280" w:left="1380" w:right="1400"/>
        </w:sectPr>
      </w:pPr>
    </w:p>
    <w:p>
      <w:pPr>
        <w:pStyle w:val="Heading1"/>
        <w:spacing w:before="68"/>
        <w:ind w:left="1182" w:right="470"/>
      </w:pPr>
      <w:bookmarkStart w:name="_TOC_250000" w:id="179"/>
      <w:bookmarkEnd w:id="179"/>
      <w:r>
        <w:rPr>
          <w:spacing w:val="-2"/>
        </w:rPr>
        <w:t>APPENDICES</w:t>
      </w:r>
    </w:p>
    <w:p>
      <w:pPr>
        <w:pStyle w:val="BodyText"/>
        <w:rPr>
          <w:b/>
        </w:rPr>
      </w:pPr>
    </w:p>
    <w:p>
      <w:pPr>
        <w:pStyle w:val="BodyText"/>
        <w:spacing w:before="67"/>
        <w:rPr>
          <w:b/>
        </w:rPr>
      </w:pPr>
    </w:p>
    <w:p>
      <w:pPr>
        <w:pStyle w:val="Heading2"/>
        <w:numPr>
          <w:ilvl w:val="0"/>
          <w:numId w:val="19"/>
        </w:numPr>
        <w:tabs>
          <w:tab w:pos="1254" w:val="left" w:leader="none"/>
        </w:tabs>
        <w:spacing w:line="240" w:lineRule="auto" w:before="0" w:after="0"/>
        <w:ind w:left="1254" w:right="0" w:hanging="359"/>
        <w:jc w:val="left"/>
      </w:pPr>
      <w:bookmarkStart w:name="_bookmark178" w:id="180"/>
      <w:bookmarkEnd w:id="180"/>
      <w:r>
        <w:rPr>
          <w:b w:val="0"/>
        </w:rPr>
      </w:r>
      <w:r>
        <w:rPr/>
        <w:t>Aerodynamic</w:t>
      </w:r>
      <w:r>
        <w:rPr>
          <w:spacing w:val="-1"/>
        </w:rPr>
        <w:t> </w:t>
      </w:r>
      <w:r>
        <w:rPr>
          <w:spacing w:val="-2"/>
        </w:rPr>
        <w:t>Database</w:t>
      </w:r>
    </w:p>
    <w:p>
      <w:pPr>
        <w:pStyle w:val="BodyText"/>
        <w:spacing w:before="231"/>
        <w:rPr>
          <w:b/>
        </w:rPr>
      </w:pPr>
    </w:p>
    <w:p>
      <w:pPr>
        <w:pStyle w:val="BodyText"/>
        <w:spacing w:before="1"/>
        <w:ind w:left="2417"/>
        <w:rPr>
          <w:rFonts w:ascii="Cambria Math" w:hAnsi="Cambria Math" w:eastAsia="Cambria Math"/>
        </w:rPr>
      </w:pPr>
      <w:bookmarkStart w:name="_bookmark179" w:id="181"/>
      <w:bookmarkEnd w:id="181"/>
      <w:r>
        <w:rPr/>
      </w:r>
      <w:r>
        <w:rPr/>
        <w:t>Table</w:t>
      </w:r>
      <w:r>
        <w:rPr>
          <w:spacing w:val="-3"/>
        </w:rPr>
        <w:t> </w:t>
      </w:r>
      <w:r>
        <w:rPr/>
        <w:t>A.1</w:t>
      </w:r>
      <w:r>
        <w:rPr>
          <w:spacing w:val="-1"/>
        </w:rPr>
        <w:t> </w:t>
      </w:r>
      <w:r>
        <w:rPr/>
        <w:t>Aerodynamic</w:t>
      </w:r>
      <w:r>
        <w:rPr>
          <w:spacing w:val="-1"/>
        </w:rPr>
        <w:t> </w:t>
      </w:r>
      <w:r>
        <w:rPr/>
        <w:t>Coefficients</w:t>
      </w:r>
      <w:r>
        <w:rPr>
          <w:spacing w:val="-1"/>
        </w:rPr>
        <w:t> </w:t>
      </w:r>
      <w:r>
        <w:rPr/>
        <w:t>for</w:t>
      </w:r>
      <w:r>
        <w:rPr>
          <w:spacing w:val="2"/>
        </w:rPr>
        <w:t> </w:t>
      </w:r>
      <w:r>
        <w:rPr>
          <w:rFonts w:ascii="Cambria Math" w:hAnsi="Cambria Math" w:eastAsia="Cambria Math"/>
        </w:rPr>
        <w:t>𝑇𝑊𝐴</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0</w:t>
      </w:r>
      <w:r>
        <w:rPr>
          <w:rFonts w:ascii="Cambria Math" w:hAnsi="Cambria Math" w:eastAsia="Cambria Math"/>
          <w:spacing w:val="-5"/>
          <w:vertAlign w:val="superscript"/>
        </w:rPr>
        <w:t>°</w:t>
      </w: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3"/>
        <w:gridCol w:w="610"/>
        <w:gridCol w:w="610"/>
        <w:gridCol w:w="612"/>
        <w:gridCol w:w="610"/>
        <w:gridCol w:w="612"/>
        <w:gridCol w:w="610"/>
        <w:gridCol w:w="612"/>
        <w:gridCol w:w="610"/>
        <w:gridCol w:w="612"/>
        <w:gridCol w:w="612"/>
      </w:tblGrid>
      <w:tr>
        <w:trPr>
          <w:trHeight w:val="160" w:hRule="atLeast"/>
        </w:trPr>
        <w:tc>
          <w:tcPr>
            <w:tcW w:w="3665" w:type="dxa"/>
            <w:gridSpan w:val="6"/>
          </w:tcPr>
          <w:p>
            <w:pPr>
              <w:pStyle w:val="TableParagraph"/>
              <w:spacing w:line="130" w:lineRule="exact" w:before="10"/>
              <w:ind w:left="9"/>
              <w:jc w:val="center"/>
              <w:rPr>
                <w:b/>
                <w:sz w:val="12"/>
              </w:rPr>
            </w:pPr>
            <w:r>
              <w:rPr>
                <w:b/>
                <w:sz w:val="12"/>
              </w:rPr>
              <w:t>Lift </w:t>
            </w:r>
            <w:r>
              <w:rPr>
                <w:b/>
                <w:spacing w:val="-2"/>
                <w:sz w:val="12"/>
              </w:rPr>
              <w:t>Coefficient</w:t>
            </w:r>
          </w:p>
        </w:tc>
        <w:tc>
          <w:tcPr>
            <w:tcW w:w="610" w:type="dxa"/>
            <w:vMerge w:val="restart"/>
            <w:tcBorders>
              <w:top w:val="nil"/>
              <w:bottom w:val="nil"/>
            </w:tcBorders>
          </w:tcPr>
          <w:p>
            <w:pPr>
              <w:pStyle w:val="TableParagraph"/>
              <w:spacing w:before="0"/>
              <w:rPr>
                <w:sz w:val="12"/>
              </w:rPr>
            </w:pPr>
          </w:p>
        </w:tc>
        <w:tc>
          <w:tcPr>
            <w:tcW w:w="3668" w:type="dxa"/>
            <w:gridSpan w:val="6"/>
          </w:tcPr>
          <w:p>
            <w:pPr>
              <w:pStyle w:val="TableParagraph"/>
              <w:spacing w:line="130" w:lineRule="exact" w:before="10"/>
              <w:ind w:left="5"/>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3"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10" w:type="dxa"/>
          </w:tcPr>
          <w:p>
            <w:pPr>
              <w:pStyle w:val="TableParagraph"/>
              <w:spacing w:line="130" w:lineRule="exact" w:before="10"/>
              <w:ind w:left="24"/>
              <w:rPr>
                <w:b/>
                <w:sz w:val="12"/>
              </w:rPr>
            </w:pPr>
            <w:r>
              <w:rPr>
                <w:b/>
                <w:spacing w:val="-5"/>
                <w:sz w:val="12"/>
              </w:rPr>
              <w:t>15</w:t>
            </w:r>
          </w:p>
        </w:tc>
        <w:tc>
          <w:tcPr>
            <w:tcW w:w="612" w:type="dxa"/>
          </w:tcPr>
          <w:p>
            <w:pPr>
              <w:pStyle w:val="TableParagraph"/>
              <w:spacing w:line="130" w:lineRule="exact" w:before="10"/>
              <w:ind w:left="24"/>
              <w:rPr>
                <w:b/>
                <w:sz w:val="12"/>
              </w:rPr>
            </w:pPr>
            <w:r>
              <w:rPr>
                <w:b/>
                <w:spacing w:val="-5"/>
                <w:sz w:val="12"/>
              </w:rPr>
              <w:t>30</w:t>
            </w:r>
          </w:p>
        </w:tc>
        <w:tc>
          <w:tcPr>
            <w:tcW w:w="610" w:type="dxa"/>
            <w:vMerge/>
            <w:tcBorders>
              <w:top w:val="nil"/>
              <w:bottom w:val="nil"/>
            </w:tcBorders>
          </w:tcPr>
          <w:p>
            <w:pPr>
              <w:rPr>
                <w:sz w:val="2"/>
                <w:szCs w:val="2"/>
              </w:rPr>
            </w:pPr>
          </w:p>
        </w:tc>
        <w:tc>
          <w:tcPr>
            <w:tcW w:w="612" w:type="dxa"/>
          </w:tcPr>
          <w:p>
            <w:pPr>
              <w:pStyle w:val="TableParagraph"/>
              <w:spacing w:before="0"/>
              <w:rPr>
                <w:sz w:val="10"/>
              </w:rPr>
            </w:pPr>
          </w:p>
        </w:tc>
        <w:tc>
          <w:tcPr>
            <w:tcW w:w="610" w:type="dxa"/>
          </w:tcPr>
          <w:p>
            <w:pPr>
              <w:pStyle w:val="TableParagraph"/>
              <w:spacing w:line="130" w:lineRule="exact" w:before="10"/>
              <w:ind w:left="24"/>
              <w:rPr>
                <w:b/>
                <w:sz w:val="12"/>
              </w:rPr>
            </w:pPr>
            <w:r>
              <w:rPr>
                <w:b/>
                <w:sz w:val="12"/>
              </w:rPr>
              <w:t>-</w:t>
            </w:r>
            <w:r>
              <w:rPr>
                <w:b/>
                <w:spacing w:val="-5"/>
                <w:sz w:val="12"/>
              </w:rPr>
              <w:t>30</w:t>
            </w:r>
          </w:p>
        </w:tc>
        <w:tc>
          <w:tcPr>
            <w:tcW w:w="612" w:type="dxa"/>
          </w:tcPr>
          <w:p>
            <w:pPr>
              <w:pStyle w:val="TableParagraph"/>
              <w:spacing w:line="130" w:lineRule="exact" w:before="10"/>
              <w:ind w:left="26"/>
              <w:rPr>
                <w:b/>
                <w:sz w:val="12"/>
              </w:rPr>
            </w:pPr>
            <w:r>
              <w:rPr>
                <w:b/>
                <w:sz w:val="12"/>
              </w:rPr>
              <w:t>-</w:t>
            </w:r>
            <w:r>
              <w:rPr>
                <w:b/>
                <w:spacing w:val="-5"/>
                <w:sz w:val="12"/>
              </w:rPr>
              <w:t>15</w:t>
            </w:r>
          </w:p>
        </w:tc>
        <w:tc>
          <w:tcPr>
            <w:tcW w:w="610" w:type="dxa"/>
          </w:tcPr>
          <w:p>
            <w:pPr>
              <w:pStyle w:val="TableParagraph"/>
              <w:spacing w:line="130" w:lineRule="exact" w:before="10"/>
              <w:ind w:left="23"/>
              <w:rPr>
                <w:b/>
                <w:sz w:val="12"/>
              </w:rPr>
            </w:pPr>
            <w:r>
              <w:rPr>
                <w:b/>
                <w:spacing w:val="-10"/>
                <w:sz w:val="12"/>
              </w:rPr>
              <w:t>0</w:t>
            </w:r>
          </w:p>
        </w:tc>
        <w:tc>
          <w:tcPr>
            <w:tcW w:w="612" w:type="dxa"/>
          </w:tcPr>
          <w:p>
            <w:pPr>
              <w:pStyle w:val="TableParagraph"/>
              <w:spacing w:line="130" w:lineRule="exact" w:before="10"/>
              <w:ind w:left="26"/>
              <w:rPr>
                <w:b/>
                <w:sz w:val="12"/>
              </w:rPr>
            </w:pPr>
            <w:r>
              <w:rPr>
                <w:b/>
                <w:spacing w:val="-5"/>
                <w:sz w:val="12"/>
              </w:rPr>
              <w:t>15</w:t>
            </w:r>
          </w:p>
        </w:tc>
        <w:tc>
          <w:tcPr>
            <w:tcW w:w="612" w:type="dxa"/>
          </w:tcPr>
          <w:p>
            <w:pPr>
              <w:pStyle w:val="TableParagraph"/>
              <w:spacing w:line="130" w:lineRule="exact" w:before="10"/>
              <w:ind w:left="26"/>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30" w:lineRule="exact" w:before="10"/>
              <w:ind w:left="28"/>
              <w:rPr>
                <w:sz w:val="12"/>
              </w:rPr>
            </w:pPr>
            <w:r>
              <w:rPr>
                <w:spacing w:val="-2"/>
                <w:sz w:val="12"/>
              </w:rPr>
              <w:t>-0,3231</w:t>
            </w:r>
          </w:p>
        </w:tc>
        <w:tc>
          <w:tcPr>
            <w:tcW w:w="613" w:type="dxa"/>
          </w:tcPr>
          <w:p>
            <w:pPr>
              <w:pStyle w:val="TableParagraph"/>
              <w:spacing w:line="130" w:lineRule="exact" w:before="10"/>
              <w:ind w:left="27"/>
              <w:rPr>
                <w:sz w:val="12"/>
              </w:rPr>
            </w:pPr>
            <w:r>
              <w:rPr>
                <w:spacing w:val="-2"/>
                <w:sz w:val="12"/>
              </w:rPr>
              <w:t>-0,2632</w:t>
            </w:r>
          </w:p>
        </w:tc>
        <w:tc>
          <w:tcPr>
            <w:tcW w:w="610" w:type="dxa"/>
          </w:tcPr>
          <w:p>
            <w:pPr>
              <w:pStyle w:val="TableParagraph"/>
              <w:spacing w:line="130" w:lineRule="exact" w:before="10"/>
              <w:ind w:left="25"/>
              <w:rPr>
                <w:sz w:val="12"/>
              </w:rPr>
            </w:pPr>
            <w:r>
              <w:rPr>
                <w:spacing w:val="-2"/>
                <w:sz w:val="12"/>
              </w:rPr>
              <w:t>-0,205</w:t>
            </w:r>
          </w:p>
        </w:tc>
        <w:tc>
          <w:tcPr>
            <w:tcW w:w="610" w:type="dxa"/>
          </w:tcPr>
          <w:p>
            <w:pPr>
              <w:pStyle w:val="TableParagraph"/>
              <w:spacing w:line="130" w:lineRule="exact" w:before="10"/>
              <w:ind w:left="24"/>
              <w:rPr>
                <w:sz w:val="12"/>
              </w:rPr>
            </w:pPr>
            <w:r>
              <w:rPr>
                <w:spacing w:val="-2"/>
                <w:sz w:val="12"/>
              </w:rPr>
              <w:t>-0,2632</w:t>
            </w:r>
          </w:p>
        </w:tc>
        <w:tc>
          <w:tcPr>
            <w:tcW w:w="612" w:type="dxa"/>
          </w:tcPr>
          <w:p>
            <w:pPr>
              <w:pStyle w:val="TableParagraph"/>
              <w:spacing w:line="130" w:lineRule="exact" w:before="10"/>
              <w:ind w:left="24"/>
              <w:rPr>
                <w:sz w:val="12"/>
              </w:rPr>
            </w:pPr>
            <w:r>
              <w:rPr>
                <w:spacing w:val="-2"/>
                <w:sz w:val="12"/>
              </w:rPr>
              <w:t>-0,3231</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14</w:t>
            </w:r>
          </w:p>
        </w:tc>
        <w:tc>
          <w:tcPr>
            <w:tcW w:w="610" w:type="dxa"/>
          </w:tcPr>
          <w:p>
            <w:pPr>
              <w:pStyle w:val="TableParagraph"/>
              <w:spacing w:line="130" w:lineRule="exact" w:before="10"/>
              <w:ind w:left="24"/>
              <w:rPr>
                <w:sz w:val="12"/>
              </w:rPr>
            </w:pPr>
            <w:r>
              <w:rPr>
                <w:spacing w:val="-2"/>
                <w:sz w:val="12"/>
              </w:rPr>
              <w:t>0,13682</w:t>
            </w:r>
          </w:p>
        </w:tc>
        <w:tc>
          <w:tcPr>
            <w:tcW w:w="612" w:type="dxa"/>
          </w:tcPr>
          <w:p>
            <w:pPr>
              <w:pStyle w:val="TableParagraph"/>
              <w:spacing w:line="130" w:lineRule="exact" w:before="10"/>
              <w:ind w:left="26"/>
              <w:rPr>
                <w:sz w:val="12"/>
              </w:rPr>
            </w:pPr>
            <w:r>
              <w:rPr>
                <w:spacing w:val="-2"/>
                <w:sz w:val="12"/>
              </w:rPr>
              <w:t>0,21783</w:t>
            </w:r>
          </w:p>
        </w:tc>
        <w:tc>
          <w:tcPr>
            <w:tcW w:w="610" w:type="dxa"/>
          </w:tcPr>
          <w:p>
            <w:pPr>
              <w:pStyle w:val="TableParagraph"/>
              <w:spacing w:line="130" w:lineRule="exact" w:before="10"/>
              <w:ind w:left="23"/>
              <w:rPr>
                <w:sz w:val="12"/>
              </w:rPr>
            </w:pPr>
            <w:r>
              <w:rPr>
                <w:spacing w:val="-2"/>
                <w:sz w:val="12"/>
              </w:rPr>
              <w:t>0,23567</w:t>
            </w:r>
          </w:p>
        </w:tc>
        <w:tc>
          <w:tcPr>
            <w:tcW w:w="612" w:type="dxa"/>
          </w:tcPr>
          <w:p>
            <w:pPr>
              <w:pStyle w:val="TableParagraph"/>
              <w:spacing w:line="130" w:lineRule="exact" w:before="10"/>
              <w:ind w:left="26"/>
              <w:rPr>
                <w:sz w:val="12"/>
              </w:rPr>
            </w:pPr>
            <w:r>
              <w:rPr>
                <w:spacing w:val="-2"/>
                <w:sz w:val="12"/>
              </w:rPr>
              <w:t>0,21783</w:t>
            </w:r>
          </w:p>
        </w:tc>
        <w:tc>
          <w:tcPr>
            <w:tcW w:w="612" w:type="dxa"/>
          </w:tcPr>
          <w:p>
            <w:pPr>
              <w:pStyle w:val="TableParagraph"/>
              <w:spacing w:line="130" w:lineRule="exact" w:before="10"/>
              <w:ind w:left="26"/>
              <w:rPr>
                <w:sz w:val="12"/>
              </w:rPr>
            </w:pPr>
            <w:r>
              <w:rPr>
                <w:spacing w:val="-2"/>
                <w:sz w:val="12"/>
              </w:rPr>
              <w:t>0,13682</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12</w:t>
            </w:r>
          </w:p>
        </w:tc>
        <w:tc>
          <w:tcPr>
            <w:tcW w:w="610" w:type="dxa"/>
          </w:tcPr>
          <w:p>
            <w:pPr>
              <w:pStyle w:val="TableParagraph"/>
              <w:spacing w:line="130" w:lineRule="exact" w:before="7"/>
              <w:ind w:left="28"/>
              <w:rPr>
                <w:sz w:val="12"/>
              </w:rPr>
            </w:pPr>
            <w:r>
              <w:rPr>
                <w:spacing w:val="-2"/>
                <w:sz w:val="12"/>
              </w:rPr>
              <w:t>-0,2338</w:t>
            </w:r>
          </w:p>
        </w:tc>
        <w:tc>
          <w:tcPr>
            <w:tcW w:w="613" w:type="dxa"/>
          </w:tcPr>
          <w:p>
            <w:pPr>
              <w:pStyle w:val="TableParagraph"/>
              <w:spacing w:line="130" w:lineRule="exact" w:before="7"/>
              <w:ind w:left="27"/>
              <w:rPr>
                <w:sz w:val="12"/>
              </w:rPr>
            </w:pPr>
            <w:r>
              <w:rPr>
                <w:spacing w:val="-2"/>
                <w:sz w:val="12"/>
              </w:rPr>
              <w:t>-0,1974</w:t>
            </w:r>
          </w:p>
        </w:tc>
        <w:tc>
          <w:tcPr>
            <w:tcW w:w="610" w:type="dxa"/>
          </w:tcPr>
          <w:p>
            <w:pPr>
              <w:pStyle w:val="TableParagraph"/>
              <w:spacing w:line="130" w:lineRule="exact" w:before="7"/>
              <w:ind w:left="25"/>
              <w:rPr>
                <w:sz w:val="12"/>
              </w:rPr>
            </w:pPr>
            <w:r>
              <w:rPr>
                <w:spacing w:val="-2"/>
                <w:sz w:val="12"/>
              </w:rPr>
              <w:t>-0,1416</w:t>
            </w:r>
          </w:p>
        </w:tc>
        <w:tc>
          <w:tcPr>
            <w:tcW w:w="610" w:type="dxa"/>
          </w:tcPr>
          <w:p>
            <w:pPr>
              <w:pStyle w:val="TableParagraph"/>
              <w:spacing w:line="130" w:lineRule="exact" w:before="7"/>
              <w:ind w:left="24"/>
              <w:rPr>
                <w:sz w:val="12"/>
              </w:rPr>
            </w:pPr>
            <w:r>
              <w:rPr>
                <w:spacing w:val="-2"/>
                <w:sz w:val="12"/>
              </w:rPr>
              <w:t>-0,1974</w:t>
            </w:r>
          </w:p>
        </w:tc>
        <w:tc>
          <w:tcPr>
            <w:tcW w:w="612" w:type="dxa"/>
          </w:tcPr>
          <w:p>
            <w:pPr>
              <w:pStyle w:val="TableParagraph"/>
              <w:spacing w:line="130" w:lineRule="exact" w:before="7"/>
              <w:ind w:left="24"/>
              <w:rPr>
                <w:sz w:val="12"/>
              </w:rPr>
            </w:pPr>
            <w:r>
              <w:rPr>
                <w:spacing w:val="-2"/>
                <w:sz w:val="12"/>
              </w:rPr>
              <w:t>-0,2338</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z w:val="12"/>
              </w:rPr>
              <w:t>-</w:t>
            </w:r>
            <w:r>
              <w:rPr>
                <w:b/>
                <w:spacing w:val="-5"/>
                <w:sz w:val="12"/>
              </w:rPr>
              <w:t>12</w:t>
            </w:r>
          </w:p>
        </w:tc>
        <w:tc>
          <w:tcPr>
            <w:tcW w:w="610" w:type="dxa"/>
          </w:tcPr>
          <w:p>
            <w:pPr>
              <w:pStyle w:val="TableParagraph"/>
              <w:spacing w:line="130" w:lineRule="exact" w:before="7"/>
              <w:ind w:left="24"/>
              <w:rPr>
                <w:sz w:val="12"/>
              </w:rPr>
            </w:pPr>
            <w:r>
              <w:rPr>
                <w:spacing w:val="-2"/>
                <w:sz w:val="12"/>
              </w:rPr>
              <w:t>0,11033</w:t>
            </w:r>
          </w:p>
        </w:tc>
        <w:tc>
          <w:tcPr>
            <w:tcW w:w="612" w:type="dxa"/>
          </w:tcPr>
          <w:p>
            <w:pPr>
              <w:pStyle w:val="TableParagraph"/>
              <w:spacing w:line="130" w:lineRule="exact" w:before="7"/>
              <w:ind w:left="26"/>
              <w:rPr>
                <w:sz w:val="12"/>
              </w:rPr>
            </w:pPr>
            <w:r>
              <w:rPr>
                <w:spacing w:val="-2"/>
                <w:sz w:val="12"/>
              </w:rPr>
              <w:t>0,18925</w:t>
            </w:r>
          </w:p>
        </w:tc>
        <w:tc>
          <w:tcPr>
            <w:tcW w:w="610" w:type="dxa"/>
          </w:tcPr>
          <w:p>
            <w:pPr>
              <w:pStyle w:val="TableParagraph"/>
              <w:spacing w:line="130" w:lineRule="exact" w:before="7"/>
              <w:ind w:left="23"/>
              <w:rPr>
                <w:sz w:val="12"/>
              </w:rPr>
            </w:pPr>
            <w:r>
              <w:rPr>
                <w:spacing w:val="-2"/>
                <w:sz w:val="12"/>
              </w:rPr>
              <w:t>0,20174</w:t>
            </w:r>
          </w:p>
        </w:tc>
        <w:tc>
          <w:tcPr>
            <w:tcW w:w="612" w:type="dxa"/>
          </w:tcPr>
          <w:p>
            <w:pPr>
              <w:pStyle w:val="TableParagraph"/>
              <w:spacing w:line="130" w:lineRule="exact" w:before="7"/>
              <w:ind w:left="26"/>
              <w:rPr>
                <w:sz w:val="12"/>
              </w:rPr>
            </w:pPr>
            <w:r>
              <w:rPr>
                <w:spacing w:val="-2"/>
                <w:sz w:val="12"/>
              </w:rPr>
              <w:t>0,18925</w:t>
            </w:r>
          </w:p>
        </w:tc>
        <w:tc>
          <w:tcPr>
            <w:tcW w:w="612" w:type="dxa"/>
          </w:tcPr>
          <w:p>
            <w:pPr>
              <w:pStyle w:val="TableParagraph"/>
              <w:spacing w:line="130" w:lineRule="exact" w:before="7"/>
              <w:ind w:left="26"/>
              <w:rPr>
                <w:sz w:val="12"/>
              </w:rPr>
            </w:pPr>
            <w:r>
              <w:rPr>
                <w:spacing w:val="-2"/>
                <w:sz w:val="12"/>
              </w:rPr>
              <w:t>0,11033</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5"/>
                <w:sz w:val="12"/>
              </w:rPr>
              <w:t>10</w:t>
            </w:r>
          </w:p>
        </w:tc>
        <w:tc>
          <w:tcPr>
            <w:tcW w:w="610" w:type="dxa"/>
          </w:tcPr>
          <w:p>
            <w:pPr>
              <w:pStyle w:val="TableParagraph"/>
              <w:spacing w:line="130" w:lineRule="exact" w:before="10"/>
              <w:ind w:left="28"/>
              <w:rPr>
                <w:sz w:val="12"/>
              </w:rPr>
            </w:pPr>
            <w:r>
              <w:rPr>
                <w:spacing w:val="-2"/>
                <w:sz w:val="12"/>
              </w:rPr>
              <w:t>-0,1631</w:t>
            </w:r>
          </w:p>
        </w:tc>
        <w:tc>
          <w:tcPr>
            <w:tcW w:w="613" w:type="dxa"/>
          </w:tcPr>
          <w:p>
            <w:pPr>
              <w:pStyle w:val="TableParagraph"/>
              <w:spacing w:line="130" w:lineRule="exact" w:before="10"/>
              <w:ind w:left="27"/>
              <w:rPr>
                <w:sz w:val="12"/>
              </w:rPr>
            </w:pPr>
            <w:r>
              <w:rPr>
                <w:spacing w:val="-2"/>
                <w:sz w:val="12"/>
              </w:rPr>
              <w:t>-0,119</w:t>
            </w:r>
          </w:p>
        </w:tc>
        <w:tc>
          <w:tcPr>
            <w:tcW w:w="610" w:type="dxa"/>
          </w:tcPr>
          <w:p>
            <w:pPr>
              <w:pStyle w:val="TableParagraph"/>
              <w:spacing w:line="130" w:lineRule="exact" w:before="10"/>
              <w:ind w:left="25"/>
              <w:rPr>
                <w:sz w:val="12"/>
              </w:rPr>
            </w:pPr>
            <w:r>
              <w:rPr>
                <w:spacing w:val="-2"/>
                <w:sz w:val="12"/>
              </w:rPr>
              <w:t>-0,0944</w:t>
            </w:r>
          </w:p>
        </w:tc>
        <w:tc>
          <w:tcPr>
            <w:tcW w:w="610" w:type="dxa"/>
          </w:tcPr>
          <w:p>
            <w:pPr>
              <w:pStyle w:val="TableParagraph"/>
              <w:spacing w:line="130" w:lineRule="exact" w:before="10"/>
              <w:ind w:left="24"/>
              <w:rPr>
                <w:sz w:val="12"/>
              </w:rPr>
            </w:pPr>
            <w:r>
              <w:rPr>
                <w:spacing w:val="-2"/>
                <w:sz w:val="12"/>
              </w:rPr>
              <w:t>-0,119</w:t>
            </w:r>
          </w:p>
        </w:tc>
        <w:tc>
          <w:tcPr>
            <w:tcW w:w="612" w:type="dxa"/>
          </w:tcPr>
          <w:p>
            <w:pPr>
              <w:pStyle w:val="TableParagraph"/>
              <w:spacing w:line="130" w:lineRule="exact" w:before="10"/>
              <w:ind w:left="24"/>
              <w:rPr>
                <w:sz w:val="12"/>
              </w:rPr>
            </w:pPr>
            <w:r>
              <w:rPr>
                <w:spacing w:val="-2"/>
                <w:sz w:val="12"/>
              </w:rPr>
              <w:t>-0,1631</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5"/>
                <w:sz w:val="12"/>
              </w:rPr>
              <w:t>10</w:t>
            </w:r>
          </w:p>
        </w:tc>
        <w:tc>
          <w:tcPr>
            <w:tcW w:w="610" w:type="dxa"/>
          </w:tcPr>
          <w:p>
            <w:pPr>
              <w:pStyle w:val="TableParagraph"/>
              <w:spacing w:line="130" w:lineRule="exact" w:before="10"/>
              <w:ind w:left="24"/>
              <w:rPr>
                <w:sz w:val="12"/>
              </w:rPr>
            </w:pPr>
            <w:r>
              <w:rPr>
                <w:spacing w:val="-2"/>
                <w:sz w:val="12"/>
              </w:rPr>
              <w:t>0,08818</w:t>
            </w:r>
          </w:p>
        </w:tc>
        <w:tc>
          <w:tcPr>
            <w:tcW w:w="612" w:type="dxa"/>
          </w:tcPr>
          <w:p>
            <w:pPr>
              <w:pStyle w:val="TableParagraph"/>
              <w:spacing w:line="130" w:lineRule="exact" w:before="10"/>
              <w:ind w:left="26"/>
              <w:rPr>
                <w:sz w:val="12"/>
              </w:rPr>
            </w:pPr>
            <w:r>
              <w:rPr>
                <w:spacing w:val="-2"/>
                <w:sz w:val="12"/>
              </w:rPr>
              <w:t>0,15705</w:t>
            </w:r>
          </w:p>
        </w:tc>
        <w:tc>
          <w:tcPr>
            <w:tcW w:w="610" w:type="dxa"/>
          </w:tcPr>
          <w:p>
            <w:pPr>
              <w:pStyle w:val="TableParagraph"/>
              <w:spacing w:line="130" w:lineRule="exact" w:before="10"/>
              <w:ind w:left="23"/>
              <w:rPr>
                <w:sz w:val="12"/>
              </w:rPr>
            </w:pPr>
            <w:r>
              <w:rPr>
                <w:spacing w:val="-2"/>
                <w:sz w:val="12"/>
              </w:rPr>
              <w:t>0,17509</w:t>
            </w:r>
          </w:p>
        </w:tc>
        <w:tc>
          <w:tcPr>
            <w:tcW w:w="612" w:type="dxa"/>
          </w:tcPr>
          <w:p>
            <w:pPr>
              <w:pStyle w:val="TableParagraph"/>
              <w:spacing w:line="130" w:lineRule="exact" w:before="10"/>
              <w:ind w:left="26"/>
              <w:rPr>
                <w:sz w:val="12"/>
              </w:rPr>
            </w:pPr>
            <w:r>
              <w:rPr>
                <w:spacing w:val="-2"/>
                <w:sz w:val="12"/>
              </w:rPr>
              <w:t>0,15705</w:t>
            </w:r>
          </w:p>
        </w:tc>
        <w:tc>
          <w:tcPr>
            <w:tcW w:w="612" w:type="dxa"/>
          </w:tcPr>
          <w:p>
            <w:pPr>
              <w:pStyle w:val="TableParagraph"/>
              <w:spacing w:line="130" w:lineRule="exact" w:before="10"/>
              <w:ind w:left="26"/>
              <w:rPr>
                <w:sz w:val="12"/>
              </w:rPr>
            </w:pPr>
            <w:r>
              <w:rPr>
                <w:spacing w:val="-2"/>
                <w:sz w:val="12"/>
              </w:rPr>
              <w:t>0,08818</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30" w:lineRule="exact" w:before="10"/>
              <w:ind w:left="28"/>
              <w:rPr>
                <w:sz w:val="12"/>
              </w:rPr>
            </w:pPr>
            <w:r>
              <w:rPr>
                <w:spacing w:val="-2"/>
                <w:sz w:val="12"/>
              </w:rPr>
              <w:t>-0,0294</w:t>
            </w:r>
          </w:p>
        </w:tc>
        <w:tc>
          <w:tcPr>
            <w:tcW w:w="613" w:type="dxa"/>
          </w:tcPr>
          <w:p>
            <w:pPr>
              <w:pStyle w:val="TableParagraph"/>
              <w:spacing w:line="130" w:lineRule="exact" w:before="10"/>
              <w:ind w:left="27"/>
              <w:rPr>
                <w:sz w:val="12"/>
              </w:rPr>
            </w:pPr>
            <w:r>
              <w:rPr>
                <w:spacing w:val="-2"/>
                <w:sz w:val="12"/>
              </w:rPr>
              <w:t>-0,0358</w:t>
            </w:r>
          </w:p>
        </w:tc>
        <w:tc>
          <w:tcPr>
            <w:tcW w:w="610" w:type="dxa"/>
          </w:tcPr>
          <w:p>
            <w:pPr>
              <w:pStyle w:val="TableParagraph"/>
              <w:spacing w:line="130" w:lineRule="exact" w:before="10"/>
              <w:ind w:left="25"/>
              <w:rPr>
                <w:sz w:val="12"/>
              </w:rPr>
            </w:pPr>
            <w:r>
              <w:rPr>
                <w:spacing w:val="-2"/>
                <w:sz w:val="12"/>
              </w:rPr>
              <w:t>-0,0203</w:t>
            </w:r>
          </w:p>
        </w:tc>
        <w:tc>
          <w:tcPr>
            <w:tcW w:w="610" w:type="dxa"/>
          </w:tcPr>
          <w:p>
            <w:pPr>
              <w:pStyle w:val="TableParagraph"/>
              <w:spacing w:line="130" w:lineRule="exact" w:before="10"/>
              <w:ind w:left="24"/>
              <w:rPr>
                <w:sz w:val="12"/>
              </w:rPr>
            </w:pPr>
            <w:r>
              <w:rPr>
                <w:spacing w:val="-2"/>
                <w:sz w:val="12"/>
              </w:rPr>
              <w:t>-0,0358</w:t>
            </w:r>
          </w:p>
        </w:tc>
        <w:tc>
          <w:tcPr>
            <w:tcW w:w="612" w:type="dxa"/>
          </w:tcPr>
          <w:p>
            <w:pPr>
              <w:pStyle w:val="TableParagraph"/>
              <w:spacing w:line="130" w:lineRule="exact" w:before="10"/>
              <w:ind w:left="24"/>
              <w:rPr>
                <w:sz w:val="12"/>
              </w:rPr>
            </w:pPr>
            <w:r>
              <w:rPr>
                <w:spacing w:val="-2"/>
                <w:sz w:val="12"/>
              </w:rPr>
              <w:t>-0,0294</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8</w:t>
            </w:r>
          </w:p>
        </w:tc>
        <w:tc>
          <w:tcPr>
            <w:tcW w:w="610" w:type="dxa"/>
          </w:tcPr>
          <w:p>
            <w:pPr>
              <w:pStyle w:val="TableParagraph"/>
              <w:spacing w:line="130" w:lineRule="exact" w:before="10"/>
              <w:ind w:left="24"/>
              <w:rPr>
                <w:sz w:val="12"/>
              </w:rPr>
            </w:pPr>
            <w:r>
              <w:rPr>
                <w:spacing w:val="-2"/>
                <w:sz w:val="12"/>
              </w:rPr>
              <w:t>0,06223</w:t>
            </w:r>
          </w:p>
        </w:tc>
        <w:tc>
          <w:tcPr>
            <w:tcW w:w="612" w:type="dxa"/>
          </w:tcPr>
          <w:p>
            <w:pPr>
              <w:pStyle w:val="TableParagraph"/>
              <w:spacing w:line="130" w:lineRule="exact" w:before="10"/>
              <w:ind w:left="26"/>
              <w:rPr>
                <w:sz w:val="12"/>
              </w:rPr>
            </w:pPr>
            <w:r>
              <w:rPr>
                <w:spacing w:val="-2"/>
                <w:sz w:val="12"/>
              </w:rPr>
              <w:t>0,13257</w:t>
            </w:r>
          </w:p>
        </w:tc>
        <w:tc>
          <w:tcPr>
            <w:tcW w:w="610" w:type="dxa"/>
          </w:tcPr>
          <w:p>
            <w:pPr>
              <w:pStyle w:val="TableParagraph"/>
              <w:spacing w:line="130" w:lineRule="exact" w:before="10"/>
              <w:ind w:left="23"/>
              <w:rPr>
                <w:sz w:val="12"/>
              </w:rPr>
            </w:pPr>
            <w:r>
              <w:rPr>
                <w:spacing w:val="-2"/>
                <w:sz w:val="12"/>
              </w:rPr>
              <w:t>0,14478</w:t>
            </w:r>
          </w:p>
        </w:tc>
        <w:tc>
          <w:tcPr>
            <w:tcW w:w="612" w:type="dxa"/>
          </w:tcPr>
          <w:p>
            <w:pPr>
              <w:pStyle w:val="TableParagraph"/>
              <w:spacing w:line="130" w:lineRule="exact" w:before="10"/>
              <w:ind w:left="26"/>
              <w:rPr>
                <w:sz w:val="12"/>
              </w:rPr>
            </w:pPr>
            <w:r>
              <w:rPr>
                <w:spacing w:val="-2"/>
                <w:sz w:val="12"/>
              </w:rPr>
              <w:t>0,13257</w:t>
            </w:r>
          </w:p>
        </w:tc>
        <w:tc>
          <w:tcPr>
            <w:tcW w:w="612" w:type="dxa"/>
          </w:tcPr>
          <w:p>
            <w:pPr>
              <w:pStyle w:val="TableParagraph"/>
              <w:spacing w:line="130" w:lineRule="exact" w:before="10"/>
              <w:ind w:left="26"/>
              <w:rPr>
                <w:sz w:val="12"/>
              </w:rPr>
            </w:pPr>
            <w:r>
              <w:rPr>
                <w:spacing w:val="-2"/>
                <w:sz w:val="12"/>
              </w:rPr>
              <w:t>0,06223</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6</w:t>
            </w:r>
          </w:p>
        </w:tc>
        <w:tc>
          <w:tcPr>
            <w:tcW w:w="610" w:type="dxa"/>
          </w:tcPr>
          <w:p>
            <w:pPr>
              <w:pStyle w:val="TableParagraph"/>
              <w:spacing w:line="130" w:lineRule="exact" w:before="10"/>
              <w:ind w:left="28"/>
              <w:rPr>
                <w:sz w:val="12"/>
              </w:rPr>
            </w:pPr>
            <w:r>
              <w:rPr>
                <w:spacing w:val="-2"/>
                <w:sz w:val="12"/>
              </w:rPr>
              <w:t>0,10095</w:t>
            </w:r>
          </w:p>
        </w:tc>
        <w:tc>
          <w:tcPr>
            <w:tcW w:w="613" w:type="dxa"/>
          </w:tcPr>
          <w:p>
            <w:pPr>
              <w:pStyle w:val="TableParagraph"/>
              <w:spacing w:line="130" w:lineRule="exact" w:before="10"/>
              <w:ind w:left="27"/>
              <w:rPr>
                <w:sz w:val="12"/>
              </w:rPr>
            </w:pPr>
            <w:r>
              <w:rPr>
                <w:spacing w:val="-2"/>
                <w:sz w:val="12"/>
              </w:rPr>
              <w:t>0,09033</w:t>
            </w:r>
          </w:p>
        </w:tc>
        <w:tc>
          <w:tcPr>
            <w:tcW w:w="610" w:type="dxa"/>
          </w:tcPr>
          <w:p>
            <w:pPr>
              <w:pStyle w:val="TableParagraph"/>
              <w:spacing w:line="130" w:lineRule="exact" w:before="10"/>
              <w:ind w:left="25"/>
              <w:rPr>
                <w:sz w:val="12"/>
              </w:rPr>
            </w:pPr>
            <w:r>
              <w:rPr>
                <w:spacing w:val="-2"/>
                <w:sz w:val="12"/>
              </w:rPr>
              <w:t>0,07454</w:t>
            </w:r>
          </w:p>
        </w:tc>
        <w:tc>
          <w:tcPr>
            <w:tcW w:w="610" w:type="dxa"/>
          </w:tcPr>
          <w:p>
            <w:pPr>
              <w:pStyle w:val="TableParagraph"/>
              <w:spacing w:line="130" w:lineRule="exact" w:before="10"/>
              <w:ind w:left="24"/>
              <w:rPr>
                <w:sz w:val="12"/>
              </w:rPr>
            </w:pPr>
            <w:r>
              <w:rPr>
                <w:spacing w:val="-2"/>
                <w:sz w:val="12"/>
              </w:rPr>
              <w:t>0,09033</w:t>
            </w:r>
          </w:p>
        </w:tc>
        <w:tc>
          <w:tcPr>
            <w:tcW w:w="612" w:type="dxa"/>
          </w:tcPr>
          <w:p>
            <w:pPr>
              <w:pStyle w:val="TableParagraph"/>
              <w:spacing w:line="130" w:lineRule="exact" w:before="10"/>
              <w:ind w:left="24"/>
              <w:rPr>
                <w:sz w:val="12"/>
              </w:rPr>
            </w:pPr>
            <w:r>
              <w:rPr>
                <w:spacing w:val="-2"/>
                <w:sz w:val="12"/>
              </w:rPr>
              <w:t>0,10095</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6</w:t>
            </w:r>
          </w:p>
        </w:tc>
        <w:tc>
          <w:tcPr>
            <w:tcW w:w="610" w:type="dxa"/>
          </w:tcPr>
          <w:p>
            <w:pPr>
              <w:pStyle w:val="TableParagraph"/>
              <w:spacing w:line="130" w:lineRule="exact" w:before="10"/>
              <w:ind w:left="24"/>
              <w:rPr>
                <w:sz w:val="12"/>
              </w:rPr>
            </w:pPr>
            <w:r>
              <w:rPr>
                <w:spacing w:val="-2"/>
                <w:sz w:val="12"/>
              </w:rPr>
              <w:t>0,04118</w:t>
            </w:r>
          </w:p>
        </w:tc>
        <w:tc>
          <w:tcPr>
            <w:tcW w:w="612" w:type="dxa"/>
          </w:tcPr>
          <w:p>
            <w:pPr>
              <w:pStyle w:val="TableParagraph"/>
              <w:spacing w:line="130" w:lineRule="exact" w:before="10"/>
              <w:ind w:left="26"/>
              <w:rPr>
                <w:sz w:val="12"/>
              </w:rPr>
            </w:pPr>
            <w:r>
              <w:rPr>
                <w:spacing w:val="-2"/>
                <w:sz w:val="12"/>
              </w:rPr>
              <w:t>0,1036</w:t>
            </w:r>
          </w:p>
        </w:tc>
        <w:tc>
          <w:tcPr>
            <w:tcW w:w="610" w:type="dxa"/>
          </w:tcPr>
          <w:p>
            <w:pPr>
              <w:pStyle w:val="TableParagraph"/>
              <w:spacing w:line="130" w:lineRule="exact" w:before="10"/>
              <w:ind w:left="23"/>
              <w:rPr>
                <w:sz w:val="12"/>
              </w:rPr>
            </w:pPr>
            <w:r>
              <w:rPr>
                <w:spacing w:val="-2"/>
                <w:sz w:val="12"/>
              </w:rPr>
              <w:t>0,12174</w:t>
            </w:r>
          </w:p>
        </w:tc>
        <w:tc>
          <w:tcPr>
            <w:tcW w:w="612" w:type="dxa"/>
          </w:tcPr>
          <w:p>
            <w:pPr>
              <w:pStyle w:val="TableParagraph"/>
              <w:spacing w:line="130" w:lineRule="exact" w:before="10"/>
              <w:ind w:left="26"/>
              <w:rPr>
                <w:sz w:val="12"/>
              </w:rPr>
            </w:pPr>
            <w:r>
              <w:rPr>
                <w:spacing w:val="-2"/>
                <w:sz w:val="12"/>
              </w:rPr>
              <w:t>0,1036</w:t>
            </w:r>
          </w:p>
        </w:tc>
        <w:tc>
          <w:tcPr>
            <w:tcW w:w="612" w:type="dxa"/>
          </w:tcPr>
          <w:p>
            <w:pPr>
              <w:pStyle w:val="TableParagraph"/>
              <w:spacing w:line="130" w:lineRule="exact" w:before="10"/>
              <w:ind w:left="26"/>
              <w:rPr>
                <w:sz w:val="12"/>
              </w:rPr>
            </w:pPr>
            <w:r>
              <w:rPr>
                <w:spacing w:val="-2"/>
                <w:sz w:val="12"/>
              </w:rPr>
              <w:t>0,04118</w:t>
            </w:r>
          </w:p>
        </w:tc>
      </w:tr>
      <w:tr>
        <w:trPr>
          <w:trHeight w:val="161" w:hRule="atLeast"/>
        </w:trPr>
        <w:tc>
          <w:tcPr>
            <w:tcW w:w="610" w:type="dxa"/>
          </w:tcPr>
          <w:p>
            <w:pPr>
              <w:pStyle w:val="TableParagraph"/>
              <w:spacing w:line="121" w:lineRule="exact" w:before="20"/>
              <w:ind w:left="28"/>
              <w:rPr>
                <w:b/>
                <w:sz w:val="12"/>
              </w:rPr>
            </w:pPr>
            <w:r>
              <w:rPr>
                <w:b/>
                <w:sz w:val="12"/>
              </w:rPr>
              <w:t>-</w:t>
            </w:r>
            <w:r>
              <w:rPr>
                <w:b/>
                <w:spacing w:val="-10"/>
                <w:sz w:val="12"/>
              </w:rPr>
              <w:t>4</w:t>
            </w:r>
          </w:p>
        </w:tc>
        <w:tc>
          <w:tcPr>
            <w:tcW w:w="610" w:type="dxa"/>
          </w:tcPr>
          <w:p>
            <w:pPr>
              <w:pStyle w:val="TableParagraph"/>
              <w:spacing w:line="130" w:lineRule="exact" w:before="10"/>
              <w:ind w:left="28"/>
              <w:rPr>
                <w:sz w:val="12"/>
              </w:rPr>
            </w:pPr>
            <w:r>
              <w:rPr>
                <w:spacing w:val="-2"/>
                <w:sz w:val="12"/>
              </w:rPr>
              <w:t>0,25115</w:t>
            </w:r>
          </w:p>
        </w:tc>
        <w:tc>
          <w:tcPr>
            <w:tcW w:w="613" w:type="dxa"/>
          </w:tcPr>
          <w:p>
            <w:pPr>
              <w:pStyle w:val="TableParagraph"/>
              <w:spacing w:line="130" w:lineRule="exact" w:before="10"/>
              <w:ind w:left="27"/>
              <w:rPr>
                <w:sz w:val="12"/>
              </w:rPr>
            </w:pPr>
            <w:r>
              <w:rPr>
                <w:spacing w:val="-2"/>
                <w:sz w:val="12"/>
              </w:rPr>
              <w:t>0,23054</w:t>
            </w:r>
          </w:p>
        </w:tc>
        <w:tc>
          <w:tcPr>
            <w:tcW w:w="610" w:type="dxa"/>
          </w:tcPr>
          <w:p>
            <w:pPr>
              <w:pStyle w:val="TableParagraph"/>
              <w:spacing w:line="130" w:lineRule="exact" w:before="10"/>
              <w:ind w:left="25"/>
              <w:rPr>
                <w:sz w:val="12"/>
              </w:rPr>
            </w:pPr>
            <w:r>
              <w:rPr>
                <w:spacing w:val="-2"/>
                <w:sz w:val="12"/>
              </w:rPr>
              <w:t>0,22627</w:t>
            </w:r>
          </w:p>
        </w:tc>
        <w:tc>
          <w:tcPr>
            <w:tcW w:w="610" w:type="dxa"/>
          </w:tcPr>
          <w:p>
            <w:pPr>
              <w:pStyle w:val="TableParagraph"/>
              <w:spacing w:line="130" w:lineRule="exact" w:before="10"/>
              <w:ind w:left="24"/>
              <w:rPr>
                <w:sz w:val="12"/>
              </w:rPr>
            </w:pPr>
            <w:r>
              <w:rPr>
                <w:spacing w:val="-2"/>
                <w:sz w:val="12"/>
              </w:rPr>
              <w:t>0,23054</w:t>
            </w:r>
          </w:p>
        </w:tc>
        <w:tc>
          <w:tcPr>
            <w:tcW w:w="612" w:type="dxa"/>
          </w:tcPr>
          <w:p>
            <w:pPr>
              <w:pStyle w:val="TableParagraph"/>
              <w:spacing w:line="130" w:lineRule="exact" w:before="10"/>
              <w:ind w:left="24"/>
              <w:rPr>
                <w:sz w:val="12"/>
              </w:rPr>
            </w:pPr>
            <w:r>
              <w:rPr>
                <w:spacing w:val="-2"/>
                <w:sz w:val="12"/>
              </w:rPr>
              <w:t>0,25115</w:t>
            </w:r>
          </w:p>
        </w:tc>
        <w:tc>
          <w:tcPr>
            <w:tcW w:w="610" w:type="dxa"/>
            <w:vMerge/>
            <w:tcBorders>
              <w:top w:val="nil"/>
              <w:bottom w:val="nil"/>
            </w:tcBorders>
          </w:tcPr>
          <w:p>
            <w:pPr>
              <w:rPr>
                <w:sz w:val="2"/>
                <w:szCs w:val="2"/>
              </w:rPr>
            </w:pPr>
          </w:p>
        </w:tc>
        <w:tc>
          <w:tcPr>
            <w:tcW w:w="612" w:type="dxa"/>
          </w:tcPr>
          <w:p>
            <w:pPr>
              <w:pStyle w:val="TableParagraph"/>
              <w:spacing w:line="121" w:lineRule="exact" w:before="20"/>
              <w:ind w:left="26"/>
              <w:rPr>
                <w:b/>
                <w:sz w:val="12"/>
              </w:rPr>
            </w:pPr>
            <w:r>
              <w:rPr>
                <w:b/>
                <w:sz w:val="12"/>
              </w:rPr>
              <w:t>-</w:t>
            </w:r>
            <w:r>
              <w:rPr>
                <w:b/>
                <w:spacing w:val="-10"/>
                <w:sz w:val="12"/>
              </w:rPr>
              <w:t>4</w:t>
            </w:r>
          </w:p>
        </w:tc>
        <w:tc>
          <w:tcPr>
            <w:tcW w:w="610" w:type="dxa"/>
          </w:tcPr>
          <w:p>
            <w:pPr>
              <w:pStyle w:val="TableParagraph"/>
              <w:spacing w:line="130" w:lineRule="exact" w:before="10"/>
              <w:ind w:left="24"/>
              <w:rPr>
                <w:sz w:val="12"/>
              </w:rPr>
            </w:pPr>
            <w:r>
              <w:rPr>
                <w:spacing w:val="-2"/>
                <w:sz w:val="12"/>
              </w:rPr>
              <w:t>0,02305</w:t>
            </w:r>
          </w:p>
        </w:tc>
        <w:tc>
          <w:tcPr>
            <w:tcW w:w="612" w:type="dxa"/>
          </w:tcPr>
          <w:p>
            <w:pPr>
              <w:pStyle w:val="TableParagraph"/>
              <w:spacing w:line="130" w:lineRule="exact" w:before="10"/>
              <w:ind w:left="26"/>
              <w:rPr>
                <w:sz w:val="12"/>
              </w:rPr>
            </w:pPr>
            <w:r>
              <w:rPr>
                <w:spacing w:val="-2"/>
                <w:sz w:val="12"/>
              </w:rPr>
              <w:t>0,07947</w:t>
            </w:r>
          </w:p>
        </w:tc>
        <w:tc>
          <w:tcPr>
            <w:tcW w:w="610" w:type="dxa"/>
          </w:tcPr>
          <w:p>
            <w:pPr>
              <w:pStyle w:val="TableParagraph"/>
              <w:spacing w:line="130" w:lineRule="exact" w:before="10"/>
              <w:ind w:left="23"/>
              <w:rPr>
                <w:sz w:val="12"/>
              </w:rPr>
            </w:pPr>
            <w:r>
              <w:rPr>
                <w:spacing w:val="-2"/>
                <w:sz w:val="12"/>
              </w:rPr>
              <w:t>0,10389</w:t>
            </w:r>
          </w:p>
        </w:tc>
        <w:tc>
          <w:tcPr>
            <w:tcW w:w="612" w:type="dxa"/>
          </w:tcPr>
          <w:p>
            <w:pPr>
              <w:pStyle w:val="TableParagraph"/>
              <w:spacing w:line="130" w:lineRule="exact" w:before="10"/>
              <w:ind w:left="26"/>
              <w:rPr>
                <w:sz w:val="12"/>
              </w:rPr>
            </w:pPr>
            <w:r>
              <w:rPr>
                <w:spacing w:val="-2"/>
                <w:sz w:val="12"/>
              </w:rPr>
              <w:t>0,07947</w:t>
            </w:r>
          </w:p>
        </w:tc>
        <w:tc>
          <w:tcPr>
            <w:tcW w:w="612" w:type="dxa"/>
          </w:tcPr>
          <w:p>
            <w:pPr>
              <w:pStyle w:val="TableParagraph"/>
              <w:spacing w:line="130" w:lineRule="exact" w:before="10"/>
              <w:ind w:left="26"/>
              <w:rPr>
                <w:sz w:val="12"/>
              </w:rPr>
            </w:pPr>
            <w:r>
              <w:rPr>
                <w:spacing w:val="-2"/>
                <w:sz w:val="12"/>
              </w:rPr>
              <w:t>0,02305</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30" w:lineRule="exact" w:before="10"/>
              <w:ind w:left="28"/>
              <w:rPr>
                <w:sz w:val="12"/>
              </w:rPr>
            </w:pPr>
            <w:r>
              <w:rPr>
                <w:spacing w:val="-2"/>
                <w:sz w:val="12"/>
              </w:rPr>
              <w:t>0,41899</w:t>
            </w:r>
          </w:p>
        </w:tc>
        <w:tc>
          <w:tcPr>
            <w:tcW w:w="613" w:type="dxa"/>
          </w:tcPr>
          <w:p>
            <w:pPr>
              <w:pStyle w:val="TableParagraph"/>
              <w:spacing w:line="130" w:lineRule="exact" w:before="10"/>
              <w:ind w:left="27"/>
              <w:rPr>
                <w:sz w:val="12"/>
              </w:rPr>
            </w:pPr>
            <w:r>
              <w:rPr>
                <w:spacing w:val="-2"/>
                <w:sz w:val="12"/>
              </w:rPr>
              <w:t>0,45524</w:t>
            </w:r>
          </w:p>
        </w:tc>
        <w:tc>
          <w:tcPr>
            <w:tcW w:w="610" w:type="dxa"/>
          </w:tcPr>
          <w:p>
            <w:pPr>
              <w:pStyle w:val="TableParagraph"/>
              <w:spacing w:line="130" w:lineRule="exact" w:before="10"/>
              <w:ind w:left="25"/>
              <w:rPr>
                <w:sz w:val="12"/>
              </w:rPr>
            </w:pPr>
            <w:r>
              <w:rPr>
                <w:spacing w:val="-2"/>
                <w:sz w:val="12"/>
              </w:rPr>
              <w:t>0,46246</w:t>
            </w:r>
          </w:p>
        </w:tc>
        <w:tc>
          <w:tcPr>
            <w:tcW w:w="610" w:type="dxa"/>
          </w:tcPr>
          <w:p>
            <w:pPr>
              <w:pStyle w:val="TableParagraph"/>
              <w:spacing w:line="130" w:lineRule="exact" w:before="10"/>
              <w:ind w:left="24"/>
              <w:rPr>
                <w:sz w:val="12"/>
              </w:rPr>
            </w:pPr>
            <w:r>
              <w:rPr>
                <w:spacing w:val="-2"/>
                <w:sz w:val="12"/>
              </w:rPr>
              <w:t>0,45524</w:t>
            </w:r>
          </w:p>
        </w:tc>
        <w:tc>
          <w:tcPr>
            <w:tcW w:w="612" w:type="dxa"/>
          </w:tcPr>
          <w:p>
            <w:pPr>
              <w:pStyle w:val="TableParagraph"/>
              <w:spacing w:line="130" w:lineRule="exact" w:before="10"/>
              <w:ind w:left="24"/>
              <w:rPr>
                <w:sz w:val="12"/>
              </w:rPr>
            </w:pPr>
            <w:r>
              <w:rPr>
                <w:spacing w:val="-2"/>
                <w:sz w:val="12"/>
              </w:rPr>
              <w:t>0,41899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2</w:t>
            </w:r>
          </w:p>
        </w:tc>
        <w:tc>
          <w:tcPr>
            <w:tcW w:w="610" w:type="dxa"/>
          </w:tcPr>
          <w:p>
            <w:pPr>
              <w:pStyle w:val="TableParagraph"/>
              <w:spacing w:line="130" w:lineRule="exact" w:before="10"/>
              <w:ind w:left="24"/>
              <w:rPr>
                <w:sz w:val="12"/>
              </w:rPr>
            </w:pPr>
            <w:r>
              <w:rPr>
                <w:spacing w:val="-2"/>
                <w:sz w:val="12"/>
              </w:rPr>
              <w:t>0,01172</w:t>
            </w:r>
          </w:p>
        </w:tc>
        <w:tc>
          <w:tcPr>
            <w:tcW w:w="612" w:type="dxa"/>
          </w:tcPr>
          <w:p>
            <w:pPr>
              <w:pStyle w:val="TableParagraph"/>
              <w:spacing w:line="130" w:lineRule="exact" w:before="10"/>
              <w:ind w:left="26"/>
              <w:rPr>
                <w:sz w:val="12"/>
              </w:rPr>
            </w:pPr>
            <w:r>
              <w:rPr>
                <w:spacing w:val="-2"/>
                <w:sz w:val="12"/>
              </w:rPr>
              <w:t>0,06715</w:t>
            </w:r>
          </w:p>
        </w:tc>
        <w:tc>
          <w:tcPr>
            <w:tcW w:w="610" w:type="dxa"/>
          </w:tcPr>
          <w:p>
            <w:pPr>
              <w:pStyle w:val="TableParagraph"/>
              <w:spacing w:line="130" w:lineRule="exact" w:before="10"/>
              <w:ind w:left="23"/>
              <w:rPr>
                <w:sz w:val="12"/>
              </w:rPr>
            </w:pPr>
            <w:r>
              <w:rPr>
                <w:spacing w:val="-2"/>
                <w:sz w:val="12"/>
              </w:rPr>
              <w:t>0,09087</w:t>
            </w:r>
          </w:p>
        </w:tc>
        <w:tc>
          <w:tcPr>
            <w:tcW w:w="612" w:type="dxa"/>
          </w:tcPr>
          <w:p>
            <w:pPr>
              <w:pStyle w:val="TableParagraph"/>
              <w:spacing w:line="130" w:lineRule="exact" w:before="10"/>
              <w:ind w:left="26"/>
              <w:rPr>
                <w:sz w:val="12"/>
              </w:rPr>
            </w:pPr>
            <w:r>
              <w:rPr>
                <w:spacing w:val="-2"/>
                <w:sz w:val="12"/>
              </w:rPr>
              <w:t>0,06715</w:t>
            </w:r>
          </w:p>
        </w:tc>
        <w:tc>
          <w:tcPr>
            <w:tcW w:w="612" w:type="dxa"/>
          </w:tcPr>
          <w:p>
            <w:pPr>
              <w:pStyle w:val="TableParagraph"/>
              <w:spacing w:line="130" w:lineRule="exact" w:before="10"/>
              <w:ind w:left="26"/>
              <w:rPr>
                <w:sz w:val="12"/>
              </w:rPr>
            </w:pPr>
            <w:r>
              <w:rPr>
                <w:spacing w:val="-2"/>
                <w:sz w:val="12"/>
              </w:rPr>
              <w:t>0,01172</w:t>
            </w:r>
          </w:p>
        </w:tc>
      </w:tr>
      <w:tr>
        <w:trPr>
          <w:trHeight w:val="157" w:hRule="atLeast"/>
        </w:trPr>
        <w:tc>
          <w:tcPr>
            <w:tcW w:w="610" w:type="dxa"/>
          </w:tcPr>
          <w:p>
            <w:pPr>
              <w:pStyle w:val="TableParagraph"/>
              <w:spacing w:line="118" w:lineRule="exact"/>
              <w:ind w:left="28"/>
              <w:rPr>
                <w:b/>
                <w:sz w:val="12"/>
              </w:rPr>
            </w:pPr>
            <w:r>
              <w:rPr>
                <w:b/>
                <w:spacing w:val="-10"/>
                <w:sz w:val="12"/>
              </w:rPr>
              <w:t>0</w:t>
            </w:r>
          </w:p>
        </w:tc>
        <w:tc>
          <w:tcPr>
            <w:tcW w:w="610" w:type="dxa"/>
          </w:tcPr>
          <w:p>
            <w:pPr>
              <w:pStyle w:val="TableParagraph"/>
              <w:spacing w:line="130" w:lineRule="exact" w:before="7"/>
              <w:ind w:left="28"/>
              <w:rPr>
                <w:sz w:val="12"/>
              </w:rPr>
            </w:pPr>
            <w:r>
              <w:rPr>
                <w:spacing w:val="-2"/>
                <w:sz w:val="12"/>
              </w:rPr>
              <w:t>0,59503</w:t>
            </w:r>
          </w:p>
        </w:tc>
        <w:tc>
          <w:tcPr>
            <w:tcW w:w="613" w:type="dxa"/>
          </w:tcPr>
          <w:p>
            <w:pPr>
              <w:pStyle w:val="TableParagraph"/>
              <w:spacing w:line="130" w:lineRule="exact" w:before="7"/>
              <w:ind w:left="27"/>
              <w:rPr>
                <w:sz w:val="12"/>
              </w:rPr>
            </w:pPr>
            <w:r>
              <w:rPr>
                <w:spacing w:val="-2"/>
                <w:sz w:val="12"/>
              </w:rPr>
              <w:t>0,70449</w:t>
            </w:r>
          </w:p>
        </w:tc>
        <w:tc>
          <w:tcPr>
            <w:tcW w:w="610" w:type="dxa"/>
          </w:tcPr>
          <w:p>
            <w:pPr>
              <w:pStyle w:val="TableParagraph"/>
              <w:spacing w:line="130" w:lineRule="exact" w:before="7"/>
              <w:ind w:left="25"/>
              <w:rPr>
                <w:sz w:val="12"/>
              </w:rPr>
            </w:pPr>
            <w:r>
              <w:rPr>
                <w:spacing w:val="-2"/>
                <w:sz w:val="12"/>
              </w:rPr>
              <w:t>0,7607</w:t>
            </w:r>
          </w:p>
        </w:tc>
        <w:tc>
          <w:tcPr>
            <w:tcW w:w="610" w:type="dxa"/>
          </w:tcPr>
          <w:p>
            <w:pPr>
              <w:pStyle w:val="TableParagraph"/>
              <w:spacing w:line="130" w:lineRule="exact" w:before="7"/>
              <w:ind w:left="24"/>
              <w:rPr>
                <w:sz w:val="12"/>
              </w:rPr>
            </w:pPr>
            <w:r>
              <w:rPr>
                <w:spacing w:val="-2"/>
                <w:sz w:val="12"/>
              </w:rPr>
              <w:t>0,70449</w:t>
            </w:r>
          </w:p>
        </w:tc>
        <w:tc>
          <w:tcPr>
            <w:tcW w:w="612" w:type="dxa"/>
          </w:tcPr>
          <w:p>
            <w:pPr>
              <w:pStyle w:val="TableParagraph"/>
              <w:spacing w:line="130" w:lineRule="exact" w:before="7"/>
              <w:ind w:left="24"/>
              <w:rPr>
                <w:sz w:val="12"/>
              </w:rPr>
            </w:pPr>
            <w:r>
              <w:rPr>
                <w:spacing w:val="-2"/>
                <w:sz w:val="12"/>
              </w:rPr>
              <w:t>0,59503</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10"/>
                <w:sz w:val="12"/>
              </w:rPr>
              <w:t>0</w:t>
            </w:r>
          </w:p>
        </w:tc>
        <w:tc>
          <w:tcPr>
            <w:tcW w:w="610" w:type="dxa"/>
          </w:tcPr>
          <w:p>
            <w:pPr>
              <w:pStyle w:val="TableParagraph"/>
              <w:spacing w:line="130" w:lineRule="exact" w:before="7"/>
              <w:ind w:left="24"/>
              <w:rPr>
                <w:sz w:val="12"/>
              </w:rPr>
            </w:pPr>
            <w:r>
              <w:rPr>
                <w:spacing w:val="-2"/>
                <w:sz w:val="12"/>
              </w:rPr>
              <w:t>0,0156</w:t>
            </w:r>
          </w:p>
        </w:tc>
        <w:tc>
          <w:tcPr>
            <w:tcW w:w="612" w:type="dxa"/>
          </w:tcPr>
          <w:p>
            <w:pPr>
              <w:pStyle w:val="TableParagraph"/>
              <w:spacing w:line="130" w:lineRule="exact" w:before="7"/>
              <w:ind w:left="26"/>
              <w:rPr>
                <w:sz w:val="12"/>
              </w:rPr>
            </w:pPr>
            <w:r>
              <w:rPr>
                <w:spacing w:val="-2"/>
                <w:sz w:val="12"/>
              </w:rPr>
              <w:t>0,06909</w:t>
            </w:r>
          </w:p>
        </w:tc>
        <w:tc>
          <w:tcPr>
            <w:tcW w:w="610" w:type="dxa"/>
          </w:tcPr>
          <w:p>
            <w:pPr>
              <w:pStyle w:val="TableParagraph"/>
              <w:spacing w:line="130" w:lineRule="exact" w:before="7"/>
              <w:ind w:left="23"/>
              <w:rPr>
                <w:sz w:val="12"/>
              </w:rPr>
            </w:pPr>
            <w:r>
              <w:rPr>
                <w:spacing w:val="-2"/>
                <w:sz w:val="12"/>
              </w:rPr>
              <w:t>0,08915</w:t>
            </w:r>
          </w:p>
        </w:tc>
        <w:tc>
          <w:tcPr>
            <w:tcW w:w="612" w:type="dxa"/>
          </w:tcPr>
          <w:p>
            <w:pPr>
              <w:pStyle w:val="TableParagraph"/>
              <w:spacing w:line="130" w:lineRule="exact" w:before="7"/>
              <w:ind w:left="26"/>
              <w:rPr>
                <w:sz w:val="12"/>
              </w:rPr>
            </w:pPr>
            <w:r>
              <w:rPr>
                <w:spacing w:val="-2"/>
                <w:sz w:val="12"/>
              </w:rPr>
              <w:t>0,06909</w:t>
            </w:r>
          </w:p>
        </w:tc>
        <w:tc>
          <w:tcPr>
            <w:tcW w:w="612" w:type="dxa"/>
          </w:tcPr>
          <w:p>
            <w:pPr>
              <w:pStyle w:val="TableParagraph"/>
              <w:spacing w:line="130" w:lineRule="exact" w:before="7"/>
              <w:ind w:left="26"/>
              <w:rPr>
                <w:sz w:val="12"/>
              </w:rPr>
            </w:pPr>
            <w:r>
              <w:rPr>
                <w:spacing w:val="-2"/>
                <w:sz w:val="12"/>
              </w:rPr>
              <w:t>0,0156</w:t>
            </w:r>
          </w:p>
        </w:tc>
      </w:tr>
      <w:tr>
        <w:trPr>
          <w:trHeight w:val="160" w:hRule="atLeast"/>
        </w:trPr>
        <w:tc>
          <w:tcPr>
            <w:tcW w:w="610" w:type="dxa"/>
          </w:tcPr>
          <w:p>
            <w:pPr>
              <w:pStyle w:val="TableParagraph"/>
              <w:spacing w:line="118" w:lineRule="exact" w:before="22"/>
              <w:ind w:left="28"/>
              <w:rPr>
                <w:b/>
                <w:sz w:val="12"/>
              </w:rPr>
            </w:pPr>
            <w:r>
              <w:rPr>
                <w:b/>
                <w:spacing w:val="-10"/>
                <w:sz w:val="12"/>
              </w:rPr>
              <w:t>2</w:t>
            </w:r>
          </w:p>
        </w:tc>
        <w:tc>
          <w:tcPr>
            <w:tcW w:w="610" w:type="dxa"/>
          </w:tcPr>
          <w:p>
            <w:pPr>
              <w:pStyle w:val="TableParagraph"/>
              <w:spacing w:line="130" w:lineRule="exact" w:before="10"/>
              <w:ind w:left="28"/>
              <w:rPr>
                <w:sz w:val="12"/>
              </w:rPr>
            </w:pPr>
            <w:r>
              <w:rPr>
                <w:spacing w:val="-2"/>
                <w:sz w:val="12"/>
              </w:rPr>
              <w:t>0,7338</w:t>
            </w:r>
          </w:p>
        </w:tc>
        <w:tc>
          <w:tcPr>
            <w:tcW w:w="613" w:type="dxa"/>
          </w:tcPr>
          <w:p>
            <w:pPr>
              <w:pStyle w:val="TableParagraph"/>
              <w:spacing w:line="130" w:lineRule="exact" w:before="10"/>
              <w:ind w:left="27"/>
              <w:rPr>
                <w:sz w:val="12"/>
              </w:rPr>
            </w:pPr>
            <w:r>
              <w:rPr>
                <w:spacing w:val="-2"/>
                <w:sz w:val="12"/>
              </w:rPr>
              <w:t>0,89946</w:t>
            </w:r>
          </w:p>
        </w:tc>
        <w:tc>
          <w:tcPr>
            <w:tcW w:w="610" w:type="dxa"/>
          </w:tcPr>
          <w:p>
            <w:pPr>
              <w:pStyle w:val="TableParagraph"/>
              <w:spacing w:line="130" w:lineRule="exact" w:before="10"/>
              <w:ind w:left="25"/>
              <w:rPr>
                <w:sz w:val="12"/>
              </w:rPr>
            </w:pPr>
            <w:r>
              <w:rPr>
                <w:spacing w:val="-2"/>
                <w:sz w:val="12"/>
              </w:rPr>
              <w:t>0,98536</w:t>
            </w:r>
          </w:p>
        </w:tc>
        <w:tc>
          <w:tcPr>
            <w:tcW w:w="610" w:type="dxa"/>
          </w:tcPr>
          <w:p>
            <w:pPr>
              <w:pStyle w:val="TableParagraph"/>
              <w:spacing w:line="130" w:lineRule="exact" w:before="10"/>
              <w:ind w:left="24"/>
              <w:rPr>
                <w:sz w:val="12"/>
              </w:rPr>
            </w:pPr>
            <w:r>
              <w:rPr>
                <w:spacing w:val="-2"/>
                <w:sz w:val="12"/>
              </w:rPr>
              <w:t>0,89946</w:t>
            </w:r>
          </w:p>
        </w:tc>
        <w:tc>
          <w:tcPr>
            <w:tcW w:w="612" w:type="dxa"/>
          </w:tcPr>
          <w:p>
            <w:pPr>
              <w:pStyle w:val="TableParagraph"/>
              <w:spacing w:line="130" w:lineRule="exact" w:before="10"/>
              <w:ind w:left="24"/>
              <w:rPr>
                <w:sz w:val="12"/>
              </w:rPr>
            </w:pPr>
            <w:r>
              <w:rPr>
                <w:spacing w:val="-2"/>
                <w:sz w:val="12"/>
              </w:rPr>
              <w:t>0,7338</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2</w:t>
            </w:r>
          </w:p>
        </w:tc>
        <w:tc>
          <w:tcPr>
            <w:tcW w:w="610" w:type="dxa"/>
          </w:tcPr>
          <w:p>
            <w:pPr>
              <w:pStyle w:val="TableParagraph"/>
              <w:spacing w:line="130" w:lineRule="exact" w:before="10"/>
              <w:ind w:left="24"/>
              <w:rPr>
                <w:sz w:val="12"/>
              </w:rPr>
            </w:pPr>
            <w:r>
              <w:rPr>
                <w:spacing w:val="-2"/>
                <w:sz w:val="12"/>
              </w:rPr>
              <w:t>0,02472</w:t>
            </w:r>
          </w:p>
        </w:tc>
        <w:tc>
          <w:tcPr>
            <w:tcW w:w="612" w:type="dxa"/>
          </w:tcPr>
          <w:p>
            <w:pPr>
              <w:pStyle w:val="TableParagraph"/>
              <w:spacing w:line="130" w:lineRule="exact" w:before="10"/>
              <w:ind w:left="26"/>
              <w:rPr>
                <w:sz w:val="12"/>
              </w:rPr>
            </w:pPr>
            <w:r>
              <w:rPr>
                <w:spacing w:val="-2"/>
                <w:sz w:val="12"/>
              </w:rPr>
              <w:t>0,08281</w:t>
            </w:r>
          </w:p>
        </w:tc>
        <w:tc>
          <w:tcPr>
            <w:tcW w:w="610" w:type="dxa"/>
          </w:tcPr>
          <w:p>
            <w:pPr>
              <w:pStyle w:val="TableParagraph"/>
              <w:spacing w:line="130" w:lineRule="exact" w:before="10"/>
              <w:ind w:left="23"/>
              <w:rPr>
                <w:sz w:val="12"/>
              </w:rPr>
            </w:pPr>
            <w:r>
              <w:rPr>
                <w:spacing w:val="-2"/>
                <w:sz w:val="12"/>
              </w:rPr>
              <w:t>0,10527</w:t>
            </w:r>
          </w:p>
        </w:tc>
        <w:tc>
          <w:tcPr>
            <w:tcW w:w="612" w:type="dxa"/>
          </w:tcPr>
          <w:p>
            <w:pPr>
              <w:pStyle w:val="TableParagraph"/>
              <w:spacing w:line="130" w:lineRule="exact" w:before="10"/>
              <w:ind w:left="26"/>
              <w:rPr>
                <w:sz w:val="12"/>
              </w:rPr>
            </w:pPr>
            <w:r>
              <w:rPr>
                <w:spacing w:val="-2"/>
                <w:sz w:val="12"/>
              </w:rPr>
              <w:t>0,08281</w:t>
            </w:r>
          </w:p>
        </w:tc>
        <w:tc>
          <w:tcPr>
            <w:tcW w:w="612" w:type="dxa"/>
          </w:tcPr>
          <w:p>
            <w:pPr>
              <w:pStyle w:val="TableParagraph"/>
              <w:spacing w:line="130" w:lineRule="exact" w:before="10"/>
              <w:ind w:left="26"/>
              <w:rPr>
                <w:sz w:val="12"/>
              </w:rPr>
            </w:pPr>
            <w:r>
              <w:rPr>
                <w:spacing w:val="-2"/>
                <w:sz w:val="12"/>
              </w:rPr>
              <w:t>0,02472</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30" w:lineRule="exact" w:before="10"/>
              <w:ind w:left="28"/>
              <w:rPr>
                <w:sz w:val="12"/>
              </w:rPr>
            </w:pPr>
            <w:r>
              <w:rPr>
                <w:spacing w:val="-2"/>
                <w:sz w:val="12"/>
              </w:rPr>
              <w:t>0,8695</w:t>
            </w:r>
          </w:p>
        </w:tc>
        <w:tc>
          <w:tcPr>
            <w:tcW w:w="613" w:type="dxa"/>
          </w:tcPr>
          <w:p>
            <w:pPr>
              <w:pStyle w:val="TableParagraph"/>
              <w:spacing w:line="130" w:lineRule="exact" w:before="10"/>
              <w:ind w:left="27"/>
              <w:rPr>
                <w:sz w:val="12"/>
              </w:rPr>
            </w:pPr>
            <w:r>
              <w:rPr>
                <w:spacing w:val="-2"/>
                <w:sz w:val="12"/>
              </w:rPr>
              <w:t>1,06919</w:t>
            </w:r>
          </w:p>
        </w:tc>
        <w:tc>
          <w:tcPr>
            <w:tcW w:w="610" w:type="dxa"/>
          </w:tcPr>
          <w:p>
            <w:pPr>
              <w:pStyle w:val="TableParagraph"/>
              <w:spacing w:line="130" w:lineRule="exact" w:before="10"/>
              <w:ind w:left="25"/>
              <w:rPr>
                <w:sz w:val="12"/>
              </w:rPr>
            </w:pPr>
            <w:r>
              <w:rPr>
                <w:spacing w:val="-2"/>
                <w:sz w:val="12"/>
              </w:rPr>
              <w:t>1,17346</w:t>
            </w:r>
          </w:p>
        </w:tc>
        <w:tc>
          <w:tcPr>
            <w:tcW w:w="610" w:type="dxa"/>
          </w:tcPr>
          <w:p>
            <w:pPr>
              <w:pStyle w:val="TableParagraph"/>
              <w:spacing w:line="130" w:lineRule="exact" w:before="10"/>
              <w:ind w:left="24"/>
              <w:rPr>
                <w:sz w:val="12"/>
              </w:rPr>
            </w:pPr>
            <w:r>
              <w:rPr>
                <w:spacing w:val="-2"/>
                <w:sz w:val="12"/>
              </w:rPr>
              <w:t>1,06919</w:t>
            </w:r>
          </w:p>
        </w:tc>
        <w:tc>
          <w:tcPr>
            <w:tcW w:w="612" w:type="dxa"/>
          </w:tcPr>
          <w:p>
            <w:pPr>
              <w:pStyle w:val="TableParagraph"/>
              <w:spacing w:line="130" w:lineRule="exact" w:before="10"/>
              <w:ind w:left="24"/>
              <w:rPr>
                <w:sz w:val="12"/>
              </w:rPr>
            </w:pPr>
            <w:r>
              <w:rPr>
                <w:spacing w:val="-2"/>
                <w:sz w:val="12"/>
              </w:rPr>
              <w:t>0,8695</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4</w:t>
            </w:r>
          </w:p>
        </w:tc>
        <w:tc>
          <w:tcPr>
            <w:tcW w:w="610" w:type="dxa"/>
          </w:tcPr>
          <w:p>
            <w:pPr>
              <w:pStyle w:val="TableParagraph"/>
              <w:spacing w:line="130" w:lineRule="exact" w:before="10"/>
              <w:ind w:left="24"/>
              <w:rPr>
                <w:sz w:val="12"/>
              </w:rPr>
            </w:pPr>
            <w:r>
              <w:rPr>
                <w:spacing w:val="-2"/>
                <w:sz w:val="12"/>
              </w:rPr>
              <w:t>0,03601</w:t>
            </w:r>
          </w:p>
        </w:tc>
        <w:tc>
          <w:tcPr>
            <w:tcW w:w="612" w:type="dxa"/>
          </w:tcPr>
          <w:p>
            <w:pPr>
              <w:pStyle w:val="TableParagraph"/>
              <w:spacing w:line="130" w:lineRule="exact" w:before="10"/>
              <w:ind w:left="26"/>
              <w:rPr>
                <w:sz w:val="12"/>
              </w:rPr>
            </w:pPr>
            <w:r>
              <w:rPr>
                <w:spacing w:val="-2"/>
                <w:sz w:val="12"/>
              </w:rPr>
              <w:t>0,10028</w:t>
            </w:r>
          </w:p>
        </w:tc>
        <w:tc>
          <w:tcPr>
            <w:tcW w:w="610" w:type="dxa"/>
          </w:tcPr>
          <w:p>
            <w:pPr>
              <w:pStyle w:val="TableParagraph"/>
              <w:spacing w:line="130" w:lineRule="exact" w:before="10"/>
              <w:ind w:left="23"/>
              <w:rPr>
                <w:sz w:val="12"/>
              </w:rPr>
            </w:pPr>
            <w:r>
              <w:rPr>
                <w:spacing w:val="-2"/>
                <w:sz w:val="12"/>
              </w:rPr>
              <w:t>0,12551</w:t>
            </w:r>
          </w:p>
        </w:tc>
        <w:tc>
          <w:tcPr>
            <w:tcW w:w="612" w:type="dxa"/>
          </w:tcPr>
          <w:p>
            <w:pPr>
              <w:pStyle w:val="TableParagraph"/>
              <w:spacing w:line="130" w:lineRule="exact" w:before="10"/>
              <w:ind w:left="26"/>
              <w:rPr>
                <w:sz w:val="12"/>
              </w:rPr>
            </w:pPr>
            <w:r>
              <w:rPr>
                <w:spacing w:val="-2"/>
                <w:sz w:val="12"/>
              </w:rPr>
              <w:t>0,10028</w:t>
            </w:r>
          </w:p>
        </w:tc>
        <w:tc>
          <w:tcPr>
            <w:tcW w:w="612" w:type="dxa"/>
          </w:tcPr>
          <w:p>
            <w:pPr>
              <w:pStyle w:val="TableParagraph"/>
              <w:spacing w:line="130" w:lineRule="exact" w:before="10"/>
              <w:ind w:left="26"/>
              <w:rPr>
                <w:sz w:val="12"/>
              </w:rPr>
            </w:pPr>
            <w:r>
              <w:rPr>
                <w:spacing w:val="-2"/>
                <w:sz w:val="12"/>
              </w:rPr>
              <w:t>0,03601</w:t>
            </w:r>
          </w:p>
        </w:tc>
      </w:tr>
      <w:tr>
        <w:trPr>
          <w:trHeight w:val="160" w:hRule="atLeast"/>
        </w:trPr>
        <w:tc>
          <w:tcPr>
            <w:tcW w:w="610" w:type="dxa"/>
          </w:tcPr>
          <w:p>
            <w:pPr>
              <w:pStyle w:val="TableParagraph"/>
              <w:spacing w:line="121" w:lineRule="exact"/>
              <w:ind w:left="28"/>
              <w:rPr>
                <w:b/>
                <w:sz w:val="12"/>
              </w:rPr>
            </w:pPr>
            <w:r>
              <w:rPr>
                <w:b/>
                <w:spacing w:val="-10"/>
                <w:sz w:val="12"/>
              </w:rPr>
              <w:t>6</w:t>
            </w:r>
          </w:p>
        </w:tc>
        <w:tc>
          <w:tcPr>
            <w:tcW w:w="610" w:type="dxa"/>
          </w:tcPr>
          <w:p>
            <w:pPr>
              <w:pStyle w:val="TableParagraph"/>
              <w:spacing w:line="130" w:lineRule="exact" w:before="10"/>
              <w:ind w:left="28"/>
              <w:rPr>
                <w:sz w:val="12"/>
              </w:rPr>
            </w:pPr>
            <w:r>
              <w:rPr>
                <w:spacing w:val="-2"/>
                <w:sz w:val="12"/>
              </w:rPr>
              <w:t>1,00692</w:t>
            </w:r>
          </w:p>
        </w:tc>
        <w:tc>
          <w:tcPr>
            <w:tcW w:w="613" w:type="dxa"/>
          </w:tcPr>
          <w:p>
            <w:pPr>
              <w:pStyle w:val="TableParagraph"/>
              <w:spacing w:line="130" w:lineRule="exact" w:before="10"/>
              <w:ind w:left="27"/>
              <w:rPr>
                <w:sz w:val="12"/>
              </w:rPr>
            </w:pPr>
            <w:r>
              <w:rPr>
                <w:spacing w:val="-2"/>
                <w:sz w:val="12"/>
              </w:rPr>
              <w:t>1,22443</w:t>
            </w:r>
          </w:p>
        </w:tc>
        <w:tc>
          <w:tcPr>
            <w:tcW w:w="610" w:type="dxa"/>
          </w:tcPr>
          <w:p>
            <w:pPr>
              <w:pStyle w:val="TableParagraph"/>
              <w:spacing w:line="130" w:lineRule="exact" w:before="10"/>
              <w:ind w:left="25"/>
              <w:rPr>
                <w:sz w:val="12"/>
              </w:rPr>
            </w:pPr>
            <w:r>
              <w:rPr>
                <w:spacing w:val="-2"/>
                <w:sz w:val="12"/>
              </w:rPr>
              <w:t>1,34189</w:t>
            </w:r>
          </w:p>
        </w:tc>
        <w:tc>
          <w:tcPr>
            <w:tcW w:w="610" w:type="dxa"/>
          </w:tcPr>
          <w:p>
            <w:pPr>
              <w:pStyle w:val="TableParagraph"/>
              <w:spacing w:line="130" w:lineRule="exact" w:before="10"/>
              <w:ind w:left="24"/>
              <w:rPr>
                <w:sz w:val="12"/>
              </w:rPr>
            </w:pPr>
            <w:r>
              <w:rPr>
                <w:spacing w:val="-2"/>
                <w:sz w:val="12"/>
              </w:rPr>
              <w:t>1,22443</w:t>
            </w:r>
          </w:p>
        </w:tc>
        <w:tc>
          <w:tcPr>
            <w:tcW w:w="612" w:type="dxa"/>
          </w:tcPr>
          <w:p>
            <w:pPr>
              <w:pStyle w:val="TableParagraph"/>
              <w:spacing w:line="130" w:lineRule="exact" w:before="10"/>
              <w:ind w:left="24"/>
              <w:rPr>
                <w:sz w:val="12"/>
              </w:rPr>
            </w:pPr>
            <w:r>
              <w:rPr>
                <w:spacing w:val="-2"/>
                <w:sz w:val="12"/>
              </w:rPr>
              <w:t>1,00692</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6</w:t>
            </w:r>
          </w:p>
        </w:tc>
        <w:tc>
          <w:tcPr>
            <w:tcW w:w="610" w:type="dxa"/>
          </w:tcPr>
          <w:p>
            <w:pPr>
              <w:pStyle w:val="TableParagraph"/>
              <w:spacing w:line="130" w:lineRule="exact" w:before="10"/>
              <w:ind w:left="24"/>
              <w:rPr>
                <w:sz w:val="12"/>
              </w:rPr>
            </w:pPr>
            <w:r>
              <w:rPr>
                <w:spacing w:val="-2"/>
                <w:sz w:val="12"/>
              </w:rPr>
              <w:t>0,04939</w:t>
            </w:r>
          </w:p>
        </w:tc>
        <w:tc>
          <w:tcPr>
            <w:tcW w:w="612" w:type="dxa"/>
          </w:tcPr>
          <w:p>
            <w:pPr>
              <w:pStyle w:val="TableParagraph"/>
              <w:spacing w:line="130" w:lineRule="exact" w:before="10"/>
              <w:ind w:left="26"/>
              <w:rPr>
                <w:sz w:val="12"/>
              </w:rPr>
            </w:pPr>
            <w:r>
              <w:rPr>
                <w:spacing w:val="-2"/>
                <w:sz w:val="12"/>
              </w:rPr>
              <w:t>0,11979</w:t>
            </w:r>
          </w:p>
        </w:tc>
        <w:tc>
          <w:tcPr>
            <w:tcW w:w="610" w:type="dxa"/>
          </w:tcPr>
          <w:p>
            <w:pPr>
              <w:pStyle w:val="TableParagraph"/>
              <w:spacing w:line="130" w:lineRule="exact" w:before="10"/>
              <w:ind w:left="23"/>
              <w:rPr>
                <w:sz w:val="12"/>
              </w:rPr>
            </w:pPr>
            <w:r>
              <w:rPr>
                <w:spacing w:val="-2"/>
                <w:sz w:val="12"/>
              </w:rPr>
              <w:t>0,14888</w:t>
            </w:r>
          </w:p>
        </w:tc>
        <w:tc>
          <w:tcPr>
            <w:tcW w:w="612" w:type="dxa"/>
          </w:tcPr>
          <w:p>
            <w:pPr>
              <w:pStyle w:val="TableParagraph"/>
              <w:spacing w:line="130" w:lineRule="exact" w:before="10"/>
              <w:ind w:left="26"/>
              <w:rPr>
                <w:sz w:val="12"/>
              </w:rPr>
            </w:pPr>
            <w:r>
              <w:rPr>
                <w:spacing w:val="-2"/>
                <w:sz w:val="12"/>
              </w:rPr>
              <w:t>0,11979</w:t>
            </w:r>
          </w:p>
        </w:tc>
        <w:tc>
          <w:tcPr>
            <w:tcW w:w="612" w:type="dxa"/>
          </w:tcPr>
          <w:p>
            <w:pPr>
              <w:pStyle w:val="TableParagraph"/>
              <w:spacing w:line="130" w:lineRule="exact" w:before="10"/>
              <w:ind w:left="26"/>
              <w:rPr>
                <w:sz w:val="12"/>
              </w:rPr>
            </w:pPr>
            <w:r>
              <w:rPr>
                <w:spacing w:val="-2"/>
                <w:sz w:val="12"/>
              </w:rPr>
              <w:t>0,04939</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30" w:lineRule="exact" w:before="10"/>
              <w:ind w:left="28"/>
              <w:rPr>
                <w:sz w:val="12"/>
              </w:rPr>
            </w:pPr>
            <w:r>
              <w:rPr>
                <w:spacing w:val="-2"/>
                <w:sz w:val="12"/>
              </w:rPr>
              <w:t>1,12844</w:t>
            </w:r>
          </w:p>
        </w:tc>
        <w:tc>
          <w:tcPr>
            <w:tcW w:w="613" w:type="dxa"/>
          </w:tcPr>
          <w:p>
            <w:pPr>
              <w:pStyle w:val="TableParagraph"/>
              <w:spacing w:line="130" w:lineRule="exact" w:before="10"/>
              <w:ind w:left="27"/>
              <w:rPr>
                <w:sz w:val="12"/>
              </w:rPr>
            </w:pPr>
            <w:r>
              <w:rPr>
                <w:spacing w:val="-2"/>
                <w:sz w:val="12"/>
              </w:rPr>
              <w:t>1,37373</w:t>
            </w:r>
          </w:p>
        </w:tc>
        <w:tc>
          <w:tcPr>
            <w:tcW w:w="610" w:type="dxa"/>
          </w:tcPr>
          <w:p>
            <w:pPr>
              <w:pStyle w:val="TableParagraph"/>
              <w:spacing w:line="130" w:lineRule="exact" w:before="10"/>
              <w:ind w:left="25"/>
              <w:rPr>
                <w:sz w:val="12"/>
              </w:rPr>
            </w:pPr>
            <w:r>
              <w:rPr>
                <w:spacing w:val="-2"/>
                <w:sz w:val="12"/>
              </w:rPr>
              <w:t>1,49304</w:t>
            </w:r>
          </w:p>
        </w:tc>
        <w:tc>
          <w:tcPr>
            <w:tcW w:w="610" w:type="dxa"/>
          </w:tcPr>
          <w:p>
            <w:pPr>
              <w:pStyle w:val="TableParagraph"/>
              <w:spacing w:line="130" w:lineRule="exact" w:before="10"/>
              <w:ind w:left="24"/>
              <w:rPr>
                <w:sz w:val="12"/>
              </w:rPr>
            </w:pPr>
            <w:r>
              <w:rPr>
                <w:spacing w:val="-2"/>
                <w:sz w:val="12"/>
              </w:rPr>
              <w:t>1,37373</w:t>
            </w:r>
          </w:p>
        </w:tc>
        <w:tc>
          <w:tcPr>
            <w:tcW w:w="612" w:type="dxa"/>
          </w:tcPr>
          <w:p>
            <w:pPr>
              <w:pStyle w:val="TableParagraph"/>
              <w:spacing w:line="130" w:lineRule="exact" w:before="10"/>
              <w:ind w:left="24"/>
              <w:rPr>
                <w:sz w:val="12"/>
              </w:rPr>
            </w:pPr>
            <w:r>
              <w:rPr>
                <w:spacing w:val="-2"/>
                <w:sz w:val="12"/>
              </w:rPr>
              <w:t>1,12844</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8</w:t>
            </w:r>
          </w:p>
        </w:tc>
        <w:tc>
          <w:tcPr>
            <w:tcW w:w="610" w:type="dxa"/>
          </w:tcPr>
          <w:p>
            <w:pPr>
              <w:pStyle w:val="TableParagraph"/>
              <w:spacing w:line="130" w:lineRule="exact" w:before="10"/>
              <w:ind w:left="24"/>
              <w:rPr>
                <w:sz w:val="12"/>
              </w:rPr>
            </w:pPr>
            <w:r>
              <w:rPr>
                <w:spacing w:val="-2"/>
                <w:sz w:val="12"/>
              </w:rPr>
              <w:t>0,06442</w:t>
            </w:r>
          </w:p>
        </w:tc>
        <w:tc>
          <w:tcPr>
            <w:tcW w:w="612" w:type="dxa"/>
          </w:tcPr>
          <w:p>
            <w:pPr>
              <w:pStyle w:val="TableParagraph"/>
              <w:spacing w:line="130" w:lineRule="exact" w:before="10"/>
              <w:ind w:left="26"/>
              <w:rPr>
                <w:sz w:val="12"/>
              </w:rPr>
            </w:pPr>
            <w:r>
              <w:rPr>
                <w:spacing w:val="-2"/>
                <w:sz w:val="12"/>
              </w:rPr>
              <w:t>0,14241</w:t>
            </w:r>
          </w:p>
        </w:tc>
        <w:tc>
          <w:tcPr>
            <w:tcW w:w="610" w:type="dxa"/>
          </w:tcPr>
          <w:p>
            <w:pPr>
              <w:pStyle w:val="TableParagraph"/>
              <w:spacing w:line="130" w:lineRule="exact" w:before="10"/>
              <w:ind w:left="23"/>
              <w:rPr>
                <w:sz w:val="12"/>
              </w:rPr>
            </w:pPr>
            <w:r>
              <w:rPr>
                <w:spacing w:val="-2"/>
                <w:sz w:val="12"/>
              </w:rPr>
              <w:t>0,17519</w:t>
            </w:r>
          </w:p>
        </w:tc>
        <w:tc>
          <w:tcPr>
            <w:tcW w:w="612" w:type="dxa"/>
          </w:tcPr>
          <w:p>
            <w:pPr>
              <w:pStyle w:val="TableParagraph"/>
              <w:spacing w:line="130" w:lineRule="exact" w:before="10"/>
              <w:ind w:left="26"/>
              <w:rPr>
                <w:sz w:val="12"/>
              </w:rPr>
            </w:pPr>
            <w:r>
              <w:rPr>
                <w:spacing w:val="-2"/>
                <w:sz w:val="12"/>
              </w:rPr>
              <w:t>0,14241</w:t>
            </w:r>
          </w:p>
        </w:tc>
        <w:tc>
          <w:tcPr>
            <w:tcW w:w="612" w:type="dxa"/>
          </w:tcPr>
          <w:p>
            <w:pPr>
              <w:pStyle w:val="TableParagraph"/>
              <w:spacing w:line="130" w:lineRule="exact" w:before="10"/>
              <w:ind w:left="26"/>
              <w:rPr>
                <w:sz w:val="12"/>
              </w:rPr>
            </w:pPr>
            <w:r>
              <w:rPr>
                <w:spacing w:val="-2"/>
                <w:sz w:val="12"/>
              </w:rPr>
              <w:t>0,06442</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30" w:lineRule="exact" w:before="10"/>
              <w:ind w:left="28"/>
              <w:rPr>
                <w:sz w:val="12"/>
              </w:rPr>
            </w:pPr>
            <w:r>
              <w:rPr>
                <w:spacing w:val="-2"/>
                <w:sz w:val="12"/>
              </w:rPr>
              <w:t>1,23314</w:t>
            </w:r>
          </w:p>
        </w:tc>
        <w:tc>
          <w:tcPr>
            <w:tcW w:w="613" w:type="dxa"/>
          </w:tcPr>
          <w:p>
            <w:pPr>
              <w:pStyle w:val="TableParagraph"/>
              <w:spacing w:line="130" w:lineRule="exact" w:before="10"/>
              <w:ind w:left="27"/>
              <w:rPr>
                <w:sz w:val="12"/>
              </w:rPr>
            </w:pPr>
            <w:r>
              <w:rPr>
                <w:spacing w:val="-2"/>
                <w:sz w:val="12"/>
              </w:rPr>
              <w:t>1,5055</w:t>
            </w:r>
          </w:p>
        </w:tc>
        <w:tc>
          <w:tcPr>
            <w:tcW w:w="610" w:type="dxa"/>
          </w:tcPr>
          <w:p>
            <w:pPr>
              <w:pStyle w:val="TableParagraph"/>
              <w:spacing w:line="130" w:lineRule="exact" w:before="10"/>
              <w:ind w:left="25"/>
              <w:rPr>
                <w:sz w:val="12"/>
              </w:rPr>
            </w:pPr>
            <w:r>
              <w:rPr>
                <w:spacing w:val="-2"/>
                <w:sz w:val="12"/>
              </w:rPr>
              <w:t>1,62963</w:t>
            </w:r>
          </w:p>
        </w:tc>
        <w:tc>
          <w:tcPr>
            <w:tcW w:w="610" w:type="dxa"/>
          </w:tcPr>
          <w:p>
            <w:pPr>
              <w:pStyle w:val="TableParagraph"/>
              <w:spacing w:line="130" w:lineRule="exact" w:before="10"/>
              <w:ind w:left="24"/>
              <w:rPr>
                <w:sz w:val="12"/>
              </w:rPr>
            </w:pPr>
            <w:r>
              <w:rPr>
                <w:spacing w:val="-2"/>
                <w:sz w:val="12"/>
              </w:rPr>
              <w:t>1,5055</w:t>
            </w:r>
          </w:p>
        </w:tc>
        <w:tc>
          <w:tcPr>
            <w:tcW w:w="612" w:type="dxa"/>
          </w:tcPr>
          <w:p>
            <w:pPr>
              <w:pStyle w:val="TableParagraph"/>
              <w:spacing w:line="130" w:lineRule="exact" w:before="10"/>
              <w:ind w:left="24"/>
              <w:rPr>
                <w:sz w:val="12"/>
              </w:rPr>
            </w:pPr>
            <w:r>
              <w:rPr>
                <w:spacing w:val="-2"/>
                <w:sz w:val="12"/>
              </w:rPr>
              <w:t>1,23314</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10</w:t>
            </w:r>
          </w:p>
        </w:tc>
        <w:tc>
          <w:tcPr>
            <w:tcW w:w="610" w:type="dxa"/>
          </w:tcPr>
          <w:p>
            <w:pPr>
              <w:pStyle w:val="TableParagraph"/>
              <w:spacing w:line="130" w:lineRule="exact" w:before="10"/>
              <w:ind w:left="24"/>
              <w:rPr>
                <w:sz w:val="12"/>
              </w:rPr>
            </w:pPr>
            <w:r>
              <w:rPr>
                <w:spacing w:val="-2"/>
                <w:sz w:val="12"/>
              </w:rPr>
              <w:t>0,08105</w:t>
            </w:r>
          </w:p>
        </w:tc>
        <w:tc>
          <w:tcPr>
            <w:tcW w:w="612" w:type="dxa"/>
          </w:tcPr>
          <w:p>
            <w:pPr>
              <w:pStyle w:val="TableParagraph"/>
              <w:spacing w:line="130" w:lineRule="exact" w:before="10"/>
              <w:ind w:left="26"/>
              <w:rPr>
                <w:sz w:val="12"/>
              </w:rPr>
            </w:pPr>
            <w:r>
              <w:rPr>
                <w:spacing w:val="-2"/>
                <w:sz w:val="12"/>
              </w:rPr>
              <w:t>0,16795</w:t>
            </w:r>
          </w:p>
        </w:tc>
        <w:tc>
          <w:tcPr>
            <w:tcW w:w="610" w:type="dxa"/>
          </w:tcPr>
          <w:p>
            <w:pPr>
              <w:pStyle w:val="TableParagraph"/>
              <w:spacing w:line="130" w:lineRule="exact" w:before="10"/>
              <w:ind w:left="23"/>
              <w:rPr>
                <w:sz w:val="12"/>
              </w:rPr>
            </w:pPr>
            <w:r>
              <w:rPr>
                <w:spacing w:val="-2"/>
                <w:sz w:val="12"/>
              </w:rPr>
              <w:t>0,20441</w:t>
            </w:r>
          </w:p>
        </w:tc>
        <w:tc>
          <w:tcPr>
            <w:tcW w:w="612" w:type="dxa"/>
          </w:tcPr>
          <w:p>
            <w:pPr>
              <w:pStyle w:val="TableParagraph"/>
              <w:spacing w:line="130" w:lineRule="exact" w:before="10"/>
              <w:ind w:left="26"/>
              <w:rPr>
                <w:sz w:val="12"/>
              </w:rPr>
            </w:pPr>
            <w:r>
              <w:rPr>
                <w:spacing w:val="-2"/>
                <w:sz w:val="12"/>
              </w:rPr>
              <w:t>0,16795</w:t>
            </w:r>
          </w:p>
        </w:tc>
        <w:tc>
          <w:tcPr>
            <w:tcW w:w="612" w:type="dxa"/>
          </w:tcPr>
          <w:p>
            <w:pPr>
              <w:pStyle w:val="TableParagraph"/>
              <w:spacing w:line="130" w:lineRule="exact" w:before="10"/>
              <w:ind w:left="26"/>
              <w:rPr>
                <w:sz w:val="12"/>
              </w:rPr>
            </w:pPr>
            <w:r>
              <w:rPr>
                <w:spacing w:val="-2"/>
                <w:sz w:val="12"/>
              </w:rPr>
              <w:t>0,08105</w:t>
            </w:r>
          </w:p>
        </w:tc>
      </w:tr>
      <w:tr>
        <w:trPr>
          <w:trHeight w:val="157" w:hRule="atLeast"/>
        </w:trPr>
        <w:tc>
          <w:tcPr>
            <w:tcW w:w="610" w:type="dxa"/>
          </w:tcPr>
          <w:p>
            <w:pPr>
              <w:pStyle w:val="TableParagraph"/>
              <w:spacing w:line="118" w:lineRule="exact"/>
              <w:ind w:left="28"/>
              <w:rPr>
                <w:b/>
                <w:sz w:val="12"/>
              </w:rPr>
            </w:pPr>
            <w:r>
              <w:rPr>
                <w:b/>
                <w:spacing w:val="-5"/>
                <w:sz w:val="12"/>
              </w:rPr>
              <w:t>12</w:t>
            </w:r>
          </w:p>
        </w:tc>
        <w:tc>
          <w:tcPr>
            <w:tcW w:w="610" w:type="dxa"/>
          </w:tcPr>
          <w:p>
            <w:pPr>
              <w:pStyle w:val="TableParagraph"/>
              <w:spacing w:line="130" w:lineRule="exact" w:before="7"/>
              <w:ind w:left="28"/>
              <w:rPr>
                <w:sz w:val="12"/>
              </w:rPr>
            </w:pPr>
            <w:r>
              <w:rPr>
                <w:spacing w:val="-2"/>
                <w:sz w:val="12"/>
              </w:rPr>
              <w:t>1,35996</w:t>
            </w:r>
          </w:p>
        </w:tc>
        <w:tc>
          <w:tcPr>
            <w:tcW w:w="613" w:type="dxa"/>
          </w:tcPr>
          <w:p>
            <w:pPr>
              <w:pStyle w:val="TableParagraph"/>
              <w:spacing w:line="130" w:lineRule="exact" w:before="7"/>
              <w:ind w:left="27"/>
              <w:rPr>
                <w:sz w:val="12"/>
              </w:rPr>
            </w:pPr>
            <w:r>
              <w:rPr>
                <w:spacing w:val="-2"/>
                <w:sz w:val="12"/>
              </w:rPr>
              <w:t>1,61195</w:t>
            </w:r>
          </w:p>
        </w:tc>
        <w:tc>
          <w:tcPr>
            <w:tcW w:w="610" w:type="dxa"/>
          </w:tcPr>
          <w:p>
            <w:pPr>
              <w:pStyle w:val="TableParagraph"/>
              <w:spacing w:line="130" w:lineRule="exact" w:before="7"/>
              <w:ind w:left="25"/>
              <w:rPr>
                <w:sz w:val="12"/>
              </w:rPr>
            </w:pPr>
            <w:r>
              <w:rPr>
                <w:spacing w:val="-2"/>
                <w:sz w:val="12"/>
              </w:rPr>
              <w:t>1,74486</w:t>
            </w:r>
          </w:p>
        </w:tc>
        <w:tc>
          <w:tcPr>
            <w:tcW w:w="610" w:type="dxa"/>
          </w:tcPr>
          <w:p>
            <w:pPr>
              <w:pStyle w:val="TableParagraph"/>
              <w:spacing w:line="130" w:lineRule="exact" w:before="7"/>
              <w:ind w:left="24"/>
              <w:rPr>
                <w:sz w:val="12"/>
              </w:rPr>
            </w:pPr>
            <w:r>
              <w:rPr>
                <w:spacing w:val="-2"/>
                <w:sz w:val="12"/>
              </w:rPr>
              <w:t>1,61195</w:t>
            </w:r>
          </w:p>
        </w:tc>
        <w:tc>
          <w:tcPr>
            <w:tcW w:w="612" w:type="dxa"/>
          </w:tcPr>
          <w:p>
            <w:pPr>
              <w:pStyle w:val="TableParagraph"/>
              <w:spacing w:line="130" w:lineRule="exact" w:before="7"/>
              <w:ind w:left="24"/>
              <w:rPr>
                <w:sz w:val="12"/>
              </w:rPr>
            </w:pPr>
            <w:r>
              <w:rPr>
                <w:spacing w:val="-2"/>
                <w:sz w:val="12"/>
              </w:rPr>
              <w:t>1,35996</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5"/>
                <w:sz w:val="12"/>
              </w:rPr>
              <w:t>12</w:t>
            </w:r>
          </w:p>
        </w:tc>
        <w:tc>
          <w:tcPr>
            <w:tcW w:w="610" w:type="dxa"/>
          </w:tcPr>
          <w:p>
            <w:pPr>
              <w:pStyle w:val="TableParagraph"/>
              <w:spacing w:line="130" w:lineRule="exact" w:before="7"/>
              <w:ind w:left="24"/>
              <w:rPr>
                <w:sz w:val="12"/>
              </w:rPr>
            </w:pPr>
            <w:r>
              <w:rPr>
                <w:spacing w:val="-2"/>
                <w:sz w:val="12"/>
              </w:rPr>
              <w:t>0,09884</w:t>
            </w:r>
          </w:p>
        </w:tc>
        <w:tc>
          <w:tcPr>
            <w:tcW w:w="612" w:type="dxa"/>
          </w:tcPr>
          <w:p>
            <w:pPr>
              <w:pStyle w:val="TableParagraph"/>
              <w:spacing w:line="130" w:lineRule="exact" w:before="7"/>
              <w:ind w:left="26"/>
              <w:rPr>
                <w:sz w:val="12"/>
              </w:rPr>
            </w:pPr>
            <w:r>
              <w:rPr>
                <w:spacing w:val="-2"/>
                <w:sz w:val="12"/>
              </w:rPr>
              <w:t>0,19633</w:t>
            </w:r>
          </w:p>
        </w:tc>
        <w:tc>
          <w:tcPr>
            <w:tcW w:w="610" w:type="dxa"/>
          </w:tcPr>
          <w:p>
            <w:pPr>
              <w:pStyle w:val="TableParagraph"/>
              <w:spacing w:line="130" w:lineRule="exact" w:before="7"/>
              <w:ind w:left="23"/>
              <w:rPr>
                <w:sz w:val="12"/>
              </w:rPr>
            </w:pPr>
            <w:r>
              <w:rPr>
                <w:spacing w:val="-2"/>
                <w:sz w:val="12"/>
              </w:rPr>
              <w:t>0,23671</w:t>
            </w:r>
          </w:p>
        </w:tc>
        <w:tc>
          <w:tcPr>
            <w:tcW w:w="612" w:type="dxa"/>
          </w:tcPr>
          <w:p>
            <w:pPr>
              <w:pStyle w:val="TableParagraph"/>
              <w:spacing w:line="130" w:lineRule="exact" w:before="7"/>
              <w:ind w:left="26"/>
              <w:rPr>
                <w:sz w:val="12"/>
              </w:rPr>
            </w:pPr>
            <w:r>
              <w:rPr>
                <w:spacing w:val="-2"/>
                <w:sz w:val="12"/>
              </w:rPr>
              <w:t>0,19633</w:t>
            </w:r>
          </w:p>
        </w:tc>
        <w:tc>
          <w:tcPr>
            <w:tcW w:w="612" w:type="dxa"/>
          </w:tcPr>
          <w:p>
            <w:pPr>
              <w:pStyle w:val="TableParagraph"/>
              <w:spacing w:line="130" w:lineRule="exact" w:before="7"/>
              <w:ind w:left="26"/>
              <w:rPr>
                <w:sz w:val="12"/>
              </w:rPr>
            </w:pPr>
            <w:r>
              <w:rPr>
                <w:spacing w:val="-2"/>
                <w:sz w:val="12"/>
              </w:rPr>
              <w:t>0,09884</w:t>
            </w:r>
          </w:p>
        </w:tc>
      </w:tr>
      <w:tr>
        <w:trPr>
          <w:trHeight w:val="160" w:hRule="atLeast"/>
        </w:trPr>
        <w:tc>
          <w:tcPr>
            <w:tcW w:w="610" w:type="dxa"/>
          </w:tcPr>
          <w:p>
            <w:pPr>
              <w:pStyle w:val="TableParagraph"/>
              <w:spacing w:line="118" w:lineRule="exact" w:before="22"/>
              <w:ind w:left="28"/>
              <w:rPr>
                <w:b/>
                <w:sz w:val="12"/>
              </w:rPr>
            </w:pPr>
            <w:r>
              <w:rPr>
                <w:b/>
                <w:spacing w:val="-5"/>
                <w:sz w:val="12"/>
              </w:rPr>
              <w:t>14</w:t>
            </w:r>
          </w:p>
        </w:tc>
        <w:tc>
          <w:tcPr>
            <w:tcW w:w="610" w:type="dxa"/>
          </w:tcPr>
          <w:p>
            <w:pPr>
              <w:pStyle w:val="TableParagraph"/>
              <w:spacing w:line="130" w:lineRule="exact" w:before="10"/>
              <w:ind w:left="28"/>
              <w:rPr>
                <w:sz w:val="12"/>
              </w:rPr>
            </w:pPr>
            <w:r>
              <w:rPr>
                <w:spacing w:val="-2"/>
                <w:sz w:val="12"/>
              </w:rPr>
              <w:t>1,45427</w:t>
            </w:r>
          </w:p>
        </w:tc>
        <w:tc>
          <w:tcPr>
            <w:tcW w:w="613" w:type="dxa"/>
          </w:tcPr>
          <w:p>
            <w:pPr>
              <w:pStyle w:val="TableParagraph"/>
              <w:spacing w:line="130" w:lineRule="exact" w:before="10"/>
              <w:ind w:left="27"/>
              <w:rPr>
                <w:sz w:val="12"/>
              </w:rPr>
            </w:pPr>
            <w:r>
              <w:rPr>
                <w:spacing w:val="-2"/>
                <w:sz w:val="12"/>
              </w:rPr>
              <w:t>1,68956</w:t>
            </w:r>
          </w:p>
        </w:tc>
        <w:tc>
          <w:tcPr>
            <w:tcW w:w="610" w:type="dxa"/>
          </w:tcPr>
          <w:p>
            <w:pPr>
              <w:pStyle w:val="TableParagraph"/>
              <w:spacing w:line="130" w:lineRule="exact" w:before="10"/>
              <w:ind w:left="25"/>
              <w:rPr>
                <w:sz w:val="12"/>
              </w:rPr>
            </w:pPr>
            <w:r>
              <w:rPr>
                <w:spacing w:val="-2"/>
                <w:sz w:val="12"/>
              </w:rPr>
              <w:t>1,82773</w:t>
            </w:r>
          </w:p>
        </w:tc>
        <w:tc>
          <w:tcPr>
            <w:tcW w:w="610" w:type="dxa"/>
          </w:tcPr>
          <w:p>
            <w:pPr>
              <w:pStyle w:val="TableParagraph"/>
              <w:spacing w:line="130" w:lineRule="exact" w:before="10"/>
              <w:ind w:left="24"/>
              <w:rPr>
                <w:sz w:val="12"/>
              </w:rPr>
            </w:pPr>
            <w:r>
              <w:rPr>
                <w:spacing w:val="-2"/>
                <w:sz w:val="12"/>
              </w:rPr>
              <w:t>1,68956</w:t>
            </w:r>
          </w:p>
        </w:tc>
        <w:tc>
          <w:tcPr>
            <w:tcW w:w="612" w:type="dxa"/>
          </w:tcPr>
          <w:p>
            <w:pPr>
              <w:pStyle w:val="TableParagraph"/>
              <w:spacing w:line="130" w:lineRule="exact" w:before="10"/>
              <w:ind w:left="24"/>
              <w:rPr>
                <w:sz w:val="12"/>
              </w:rPr>
            </w:pPr>
            <w:r>
              <w:rPr>
                <w:spacing w:val="-2"/>
                <w:sz w:val="12"/>
              </w:rPr>
              <w:t>1,45427</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14</w:t>
            </w:r>
          </w:p>
        </w:tc>
        <w:tc>
          <w:tcPr>
            <w:tcW w:w="610" w:type="dxa"/>
          </w:tcPr>
          <w:p>
            <w:pPr>
              <w:pStyle w:val="TableParagraph"/>
              <w:spacing w:line="130" w:lineRule="exact" w:before="10"/>
              <w:ind w:left="24"/>
              <w:rPr>
                <w:sz w:val="12"/>
              </w:rPr>
            </w:pPr>
            <w:r>
              <w:rPr>
                <w:spacing w:val="-2"/>
                <w:sz w:val="12"/>
              </w:rPr>
              <w:t>0,12113</w:t>
            </w:r>
          </w:p>
        </w:tc>
        <w:tc>
          <w:tcPr>
            <w:tcW w:w="612" w:type="dxa"/>
          </w:tcPr>
          <w:p>
            <w:pPr>
              <w:pStyle w:val="TableParagraph"/>
              <w:spacing w:line="130" w:lineRule="exact" w:before="10"/>
              <w:ind w:left="26"/>
              <w:rPr>
                <w:sz w:val="12"/>
              </w:rPr>
            </w:pPr>
            <w:r>
              <w:rPr>
                <w:spacing w:val="-2"/>
                <w:sz w:val="12"/>
              </w:rPr>
              <w:t>0,22911</w:t>
            </w:r>
          </w:p>
        </w:tc>
        <w:tc>
          <w:tcPr>
            <w:tcW w:w="610" w:type="dxa"/>
          </w:tcPr>
          <w:p>
            <w:pPr>
              <w:pStyle w:val="TableParagraph"/>
              <w:spacing w:line="130" w:lineRule="exact" w:before="10"/>
              <w:ind w:left="23"/>
              <w:rPr>
                <w:sz w:val="12"/>
              </w:rPr>
            </w:pPr>
            <w:r>
              <w:rPr>
                <w:spacing w:val="-2"/>
                <w:sz w:val="12"/>
              </w:rPr>
              <w:t>0,27523</w:t>
            </w:r>
          </w:p>
        </w:tc>
        <w:tc>
          <w:tcPr>
            <w:tcW w:w="612" w:type="dxa"/>
          </w:tcPr>
          <w:p>
            <w:pPr>
              <w:pStyle w:val="TableParagraph"/>
              <w:spacing w:line="130" w:lineRule="exact" w:before="10"/>
              <w:ind w:left="26"/>
              <w:rPr>
                <w:sz w:val="12"/>
              </w:rPr>
            </w:pPr>
            <w:r>
              <w:rPr>
                <w:spacing w:val="-2"/>
                <w:sz w:val="12"/>
              </w:rPr>
              <w:t>0,22911</w:t>
            </w:r>
          </w:p>
        </w:tc>
        <w:tc>
          <w:tcPr>
            <w:tcW w:w="612" w:type="dxa"/>
          </w:tcPr>
          <w:p>
            <w:pPr>
              <w:pStyle w:val="TableParagraph"/>
              <w:spacing w:line="130" w:lineRule="exact" w:before="10"/>
              <w:ind w:left="26"/>
              <w:rPr>
                <w:sz w:val="12"/>
              </w:rPr>
            </w:pPr>
            <w:r>
              <w:rPr>
                <w:spacing w:val="-2"/>
                <w:sz w:val="12"/>
              </w:rPr>
              <w:t>0,12113</w:t>
            </w:r>
          </w:p>
        </w:tc>
      </w:tr>
      <w:tr>
        <w:trPr>
          <w:trHeight w:val="160"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30" w:lineRule="exact" w:before="10"/>
              <w:ind w:left="28"/>
              <w:rPr>
                <w:sz w:val="12"/>
              </w:rPr>
            </w:pPr>
            <w:r>
              <w:rPr>
                <w:spacing w:val="-2"/>
                <w:sz w:val="12"/>
              </w:rPr>
              <w:t>1,53283</w:t>
            </w:r>
          </w:p>
        </w:tc>
        <w:tc>
          <w:tcPr>
            <w:tcW w:w="613" w:type="dxa"/>
          </w:tcPr>
          <w:p>
            <w:pPr>
              <w:pStyle w:val="TableParagraph"/>
              <w:spacing w:line="130" w:lineRule="exact" w:before="10"/>
              <w:ind w:left="27"/>
              <w:rPr>
                <w:sz w:val="12"/>
              </w:rPr>
            </w:pPr>
            <w:r>
              <w:rPr>
                <w:spacing w:val="-2"/>
                <w:sz w:val="12"/>
              </w:rPr>
              <w:t>1,70003</w:t>
            </w:r>
          </w:p>
        </w:tc>
        <w:tc>
          <w:tcPr>
            <w:tcW w:w="610" w:type="dxa"/>
          </w:tcPr>
          <w:p>
            <w:pPr>
              <w:pStyle w:val="TableParagraph"/>
              <w:spacing w:line="130" w:lineRule="exact" w:before="10"/>
              <w:ind w:left="25"/>
              <w:rPr>
                <w:sz w:val="12"/>
              </w:rPr>
            </w:pPr>
            <w:r>
              <w:rPr>
                <w:spacing w:val="-2"/>
                <w:sz w:val="12"/>
              </w:rPr>
              <w:t>1,87063</w:t>
            </w:r>
          </w:p>
        </w:tc>
        <w:tc>
          <w:tcPr>
            <w:tcW w:w="610" w:type="dxa"/>
          </w:tcPr>
          <w:p>
            <w:pPr>
              <w:pStyle w:val="TableParagraph"/>
              <w:spacing w:line="130" w:lineRule="exact" w:before="10"/>
              <w:ind w:left="24"/>
              <w:rPr>
                <w:sz w:val="12"/>
              </w:rPr>
            </w:pPr>
            <w:r>
              <w:rPr>
                <w:spacing w:val="-2"/>
                <w:sz w:val="12"/>
              </w:rPr>
              <w:t>1,70003</w:t>
            </w:r>
          </w:p>
        </w:tc>
        <w:tc>
          <w:tcPr>
            <w:tcW w:w="612" w:type="dxa"/>
          </w:tcPr>
          <w:p>
            <w:pPr>
              <w:pStyle w:val="TableParagraph"/>
              <w:spacing w:line="130" w:lineRule="exact" w:before="10"/>
              <w:ind w:left="24"/>
              <w:rPr>
                <w:sz w:val="12"/>
              </w:rPr>
            </w:pPr>
            <w:r>
              <w:rPr>
                <w:spacing w:val="-2"/>
                <w:sz w:val="12"/>
              </w:rPr>
              <w:t>1,53283</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16</w:t>
            </w:r>
          </w:p>
        </w:tc>
        <w:tc>
          <w:tcPr>
            <w:tcW w:w="610" w:type="dxa"/>
          </w:tcPr>
          <w:p>
            <w:pPr>
              <w:pStyle w:val="TableParagraph"/>
              <w:spacing w:line="130" w:lineRule="exact" w:before="10"/>
              <w:ind w:left="24"/>
              <w:rPr>
                <w:sz w:val="12"/>
              </w:rPr>
            </w:pPr>
            <w:r>
              <w:rPr>
                <w:spacing w:val="-2"/>
                <w:sz w:val="12"/>
              </w:rPr>
              <w:t>0,14985</w:t>
            </w:r>
          </w:p>
        </w:tc>
        <w:tc>
          <w:tcPr>
            <w:tcW w:w="612" w:type="dxa"/>
          </w:tcPr>
          <w:p>
            <w:pPr>
              <w:pStyle w:val="TableParagraph"/>
              <w:spacing w:line="130" w:lineRule="exact" w:before="10"/>
              <w:ind w:left="26"/>
              <w:rPr>
                <w:sz w:val="12"/>
              </w:rPr>
            </w:pPr>
            <w:r>
              <w:rPr>
                <w:spacing w:val="-2"/>
                <w:sz w:val="12"/>
              </w:rPr>
              <w:t>0,26822</w:t>
            </w:r>
          </w:p>
        </w:tc>
        <w:tc>
          <w:tcPr>
            <w:tcW w:w="610" w:type="dxa"/>
          </w:tcPr>
          <w:p>
            <w:pPr>
              <w:pStyle w:val="TableParagraph"/>
              <w:spacing w:line="130" w:lineRule="exact" w:before="10"/>
              <w:ind w:left="23"/>
              <w:rPr>
                <w:sz w:val="12"/>
              </w:rPr>
            </w:pPr>
            <w:r>
              <w:rPr>
                <w:spacing w:val="-2"/>
                <w:sz w:val="12"/>
              </w:rPr>
              <w:t>0,32609</w:t>
            </w:r>
          </w:p>
        </w:tc>
        <w:tc>
          <w:tcPr>
            <w:tcW w:w="612" w:type="dxa"/>
          </w:tcPr>
          <w:p>
            <w:pPr>
              <w:pStyle w:val="TableParagraph"/>
              <w:spacing w:line="130" w:lineRule="exact" w:before="10"/>
              <w:ind w:left="26"/>
              <w:rPr>
                <w:sz w:val="12"/>
              </w:rPr>
            </w:pPr>
            <w:r>
              <w:rPr>
                <w:spacing w:val="-2"/>
                <w:sz w:val="12"/>
              </w:rPr>
              <w:t>0,26822</w:t>
            </w:r>
          </w:p>
        </w:tc>
        <w:tc>
          <w:tcPr>
            <w:tcW w:w="612" w:type="dxa"/>
          </w:tcPr>
          <w:p>
            <w:pPr>
              <w:pStyle w:val="TableParagraph"/>
              <w:spacing w:line="130" w:lineRule="exact" w:before="10"/>
              <w:ind w:left="26"/>
              <w:rPr>
                <w:sz w:val="12"/>
              </w:rPr>
            </w:pPr>
            <w:r>
              <w:rPr>
                <w:spacing w:val="-2"/>
                <w:sz w:val="12"/>
              </w:rPr>
              <w:t>0,14985</w:t>
            </w:r>
          </w:p>
        </w:tc>
      </w:tr>
      <w:tr>
        <w:trPr>
          <w:trHeight w:val="160" w:hRule="atLeast"/>
        </w:trPr>
        <w:tc>
          <w:tcPr>
            <w:tcW w:w="610" w:type="dxa"/>
          </w:tcPr>
          <w:p>
            <w:pPr>
              <w:pStyle w:val="TableParagraph"/>
              <w:spacing w:line="121" w:lineRule="exact"/>
              <w:ind w:left="28"/>
              <w:rPr>
                <w:b/>
                <w:sz w:val="12"/>
              </w:rPr>
            </w:pPr>
            <w:r>
              <w:rPr>
                <w:b/>
                <w:spacing w:val="-5"/>
                <w:sz w:val="12"/>
              </w:rPr>
              <w:t>18</w:t>
            </w:r>
          </w:p>
        </w:tc>
        <w:tc>
          <w:tcPr>
            <w:tcW w:w="610" w:type="dxa"/>
          </w:tcPr>
          <w:p>
            <w:pPr>
              <w:pStyle w:val="TableParagraph"/>
              <w:spacing w:line="130" w:lineRule="exact" w:before="10"/>
              <w:ind w:left="28"/>
              <w:rPr>
                <w:sz w:val="12"/>
              </w:rPr>
            </w:pPr>
            <w:r>
              <w:rPr>
                <w:spacing w:val="-2"/>
                <w:sz w:val="12"/>
              </w:rPr>
              <w:t>1,60667</w:t>
            </w:r>
          </w:p>
        </w:tc>
        <w:tc>
          <w:tcPr>
            <w:tcW w:w="613" w:type="dxa"/>
          </w:tcPr>
          <w:p>
            <w:pPr>
              <w:pStyle w:val="TableParagraph"/>
              <w:spacing w:line="130" w:lineRule="exact" w:before="10"/>
              <w:ind w:left="27"/>
              <w:rPr>
                <w:sz w:val="12"/>
              </w:rPr>
            </w:pPr>
            <w:r>
              <w:rPr>
                <w:spacing w:val="-2"/>
                <w:sz w:val="12"/>
              </w:rPr>
              <w:t>1,74404</w:t>
            </w:r>
          </w:p>
        </w:tc>
        <w:tc>
          <w:tcPr>
            <w:tcW w:w="610" w:type="dxa"/>
          </w:tcPr>
          <w:p>
            <w:pPr>
              <w:pStyle w:val="TableParagraph"/>
              <w:spacing w:line="130" w:lineRule="exact" w:before="10"/>
              <w:ind w:left="25"/>
              <w:rPr>
                <w:sz w:val="12"/>
              </w:rPr>
            </w:pPr>
            <w:r>
              <w:rPr>
                <w:spacing w:val="-2"/>
                <w:sz w:val="12"/>
              </w:rPr>
              <w:t>1,81268</w:t>
            </w:r>
          </w:p>
        </w:tc>
        <w:tc>
          <w:tcPr>
            <w:tcW w:w="610" w:type="dxa"/>
          </w:tcPr>
          <w:p>
            <w:pPr>
              <w:pStyle w:val="TableParagraph"/>
              <w:spacing w:line="130" w:lineRule="exact" w:before="10"/>
              <w:ind w:left="24"/>
              <w:rPr>
                <w:sz w:val="12"/>
              </w:rPr>
            </w:pPr>
            <w:r>
              <w:rPr>
                <w:spacing w:val="-2"/>
                <w:sz w:val="12"/>
              </w:rPr>
              <w:t>1,74404</w:t>
            </w:r>
          </w:p>
        </w:tc>
        <w:tc>
          <w:tcPr>
            <w:tcW w:w="612" w:type="dxa"/>
          </w:tcPr>
          <w:p>
            <w:pPr>
              <w:pStyle w:val="TableParagraph"/>
              <w:spacing w:line="130" w:lineRule="exact" w:before="10"/>
              <w:ind w:left="24"/>
              <w:rPr>
                <w:sz w:val="12"/>
              </w:rPr>
            </w:pPr>
            <w:r>
              <w:rPr>
                <w:spacing w:val="-2"/>
                <w:sz w:val="12"/>
              </w:rPr>
              <w:t>1,60667</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18</w:t>
            </w:r>
          </w:p>
        </w:tc>
        <w:tc>
          <w:tcPr>
            <w:tcW w:w="610" w:type="dxa"/>
          </w:tcPr>
          <w:p>
            <w:pPr>
              <w:pStyle w:val="TableParagraph"/>
              <w:spacing w:line="130" w:lineRule="exact" w:before="10"/>
              <w:ind w:left="24"/>
              <w:rPr>
                <w:sz w:val="12"/>
              </w:rPr>
            </w:pPr>
            <w:r>
              <w:rPr>
                <w:spacing w:val="-2"/>
                <w:sz w:val="12"/>
              </w:rPr>
              <w:t>0,1866</w:t>
            </w:r>
          </w:p>
        </w:tc>
        <w:tc>
          <w:tcPr>
            <w:tcW w:w="612" w:type="dxa"/>
          </w:tcPr>
          <w:p>
            <w:pPr>
              <w:pStyle w:val="TableParagraph"/>
              <w:spacing w:line="130" w:lineRule="exact" w:before="10"/>
              <w:ind w:left="26"/>
              <w:rPr>
                <w:sz w:val="12"/>
              </w:rPr>
            </w:pPr>
            <w:r>
              <w:rPr>
                <w:spacing w:val="-2"/>
                <w:sz w:val="12"/>
              </w:rPr>
              <w:t>0,31041</w:t>
            </w:r>
          </w:p>
        </w:tc>
        <w:tc>
          <w:tcPr>
            <w:tcW w:w="610" w:type="dxa"/>
          </w:tcPr>
          <w:p>
            <w:pPr>
              <w:pStyle w:val="TableParagraph"/>
              <w:spacing w:line="130" w:lineRule="exact" w:before="10"/>
              <w:ind w:left="23"/>
              <w:rPr>
                <w:sz w:val="12"/>
              </w:rPr>
            </w:pPr>
            <w:r>
              <w:rPr>
                <w:spacing w:val="-2"/>
                <w:sz w:val="12"/>
              </w:rPr>
              <w:t>0,36766</w:t>
            </w:r>
          </w:p>
        </w:tc>
        <w:tc>
          <w:tcPr>
            <w:tcW w:w="612" w:type="dxa"/>
          </w:tcPr>
          <w:p>
            <w:pPr>
              <w:pStyle w:val="TableParagraph"/>
              <w:spacing w:line="130" w:lineRule="exact" w:before="10"/>
              <w:ind w:left="26"/>
              <w:rPr>
                <w:sz w:val="12"/>
              </w:rPr>
            </w:pPr>
            <w:r>
              <w:rPr>
                <w:spacing w:val="-2"/>
                <w:sz w:val="12"/>
              </w:rPr>
              <w:t>0,31041</w:t>
            </w:r>
          </w:p>
        </w:tc>
        <w:tc>
          <w:tcPr>
            <w:tcW w:w="612" w:type="dxa"/>
          </w:tcPr>
          <w:p>
            <w:pPr>
              <w:pStyle w:val="TableParagraph"/>
              <w:spacing w:line="130" w:lineRule="exact" w:before="10"/>
              <w:ind w:left="26"/>
              <w:rPr>
                <w:sz w:val="12"/>
              </w:rPr>
            </w:pPr>
            <w:r>
              <w:rPr>
                <w:spacing w:val="-2"/>
                <w:sz w:val="12"/>
              </w:rPr>
              <w:t>0,1866</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30" w:lineRule="exact" w:before="10"/>
              <w:ind w:left="28"/>
              <w:rPr>
                <w:sz w:val="12"/>
              </w:rPr>
            </w:pPr>
            <w:r>
              <w:rPr>
                <w:spacing w:val="-2"/>
                <w:sz w:val="12"/>
              </w:rPr>
              <w:t>1,58396</w:t>
            </w:r>
          </w:p>
        </w:tc>
        <w:tc>
          <w:tcPr>
            <w:tcW w:w="613" w:type="dxa"/>
          </w:tcPr>
          <w:p>
            <w:pPr>
              <w:pStyle w:val="TableParagraph"/>
              <w:spacing w:line="130" w:lineRule="exact" w:before="10"/>
              <w:ind w:left="27"/>
              <w:rPr>
                <w:sz w:val="12"/>
              </w:rPr>
            </w:pPr>
            <w:r>
              <w:rPr>
                <w:spacing w:val="-2"/>
                <w:sz w:val="12"/>
              </w:rPr>
              <w:t>1,74275</w:t>
            </w:r>
          </w:p>
        </w:tc>
        <w:tc>
          <w:tcPr>
            <w:tcW w:w="610" w:type="dxa"/>
          </w:tcPr>
          <w:p>
            <w:pPr>
              <w:pStyle w:val="TableParagraph"/>
              <w:spacing w:line="130" w:lineRule="exact" w:before="10"/>
              <w:ind w:left="25"/>
              <w:rPr>
                <w:sz w:val="12"/>
              </w:rPr>
            </w:pPr>
            <w:r>
              <w:rPr>
                <w:spacing w:val="-2"/>
                <w:sz w:val="12"/>
              </w:rPr>
              <w:t>1,83458</w:t>
            </w:r>
          </w:p>
        </w:tc>
        <w:tc>
          <w:tcPr>
            <w:tcW w:w="610" w:type="dxa"/>
          </w:tcPr>
          <w:p>
            <w:pPr>
              <w:pStyle w:val="TableParagraph"/>
              <w:spacing w:line="130" w:lineRule="exact" w:before="10"/>
              <w:ind w:left="24"/>
              <w:rPr>
                <w:sz w:val="12"/>
              </w:rPr>
            </w:pPr>
            <w:r>
              <w:rPr>
                <w:spacing w:val="-2"/>
                <w:sz w:val="12"/>
              </w:rPr>
              <w:t>1,74275</w:t>
            </w:r>
          </w:p>
        </w:tc>
        <w:tc>
          <w:tcPr>
            <w:tcW w:w="612" w:type="dxa"/>
          </w:tcPr>
          <w:p>
            <w:pPr>
              <w:pStyle w:val="TableParagraph"/>
              <w:spacing w:line="130" w:lineRule="exact" w:before="10"/>
              <w:ind w:left="24"/>
              <w:rPr>
                <w:sz w:val="12"/>
              </w:rPr>
            </w:pPr>
            <w:r>
              <w:rPr>
                <w:spacing w:val="-2"/>
                <w:sz w:val="12"/>
              </w:rPr>
              <w:t>1,58396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20</w:t>
            </w:r>
          </w:p>
        </w:tc>
        <w:tc>
          <w:tcPr>
            <w:tcW w:w="610" w:type="dxa"/>
          </w:tcPr>
          <w:p>
            <w:pPr>
              <w:pStyle w:val="TableParagraph"/>
              <w:spacing w:line="130" w:lineRule="exact" w:before="10"/>
              <w:ind w:left="24"/>
              <w:rPr>
                <w:sz w:val="12"/>
              </w:rPr>
            </w:pPr>
            <w:r>
              <w:rPr>
                <w:spacing w:val="-2"/>
                <w:sz w:val="12"/>
              </w:rPr>
              <w:t>0,23939</w:t>
            </w:r>
          </w:p>
        </w:tc>
        <w:tc>
          <w:tcPr>
            <w:tcW w:w="612" w:type="dxa"/>
          </w:tcPr>
          <w:p>
            <w:pPr>
              <w:pStyle w:val="TableParagraph"/>
              <w:spacing w:line="130" w:lineRule="exact" w:before="10"/>
              <w:ind w:left="26"/>
              <w:rPr>
                <w:sz w:val="12"/>
              </w:rPr>
            </w:pPr>
            <w:r>
              <w:rPr>
                <w:spacing w:val="-2"/>
                <w:sz w:val="12"/>
              </w:rPr>
              <w:t>0,36247</w:t>
            </w:r>
          </w:p>
        </w:tc>
        <w:tc>
          <w:tcPr>
            <w:tcW w:w="610" w:type="dxa"/>
          </w:tcPr>
          <w:p>
            <w:pPr>
              <w:pStyle w:val="TableParagraph"/>
              <w:spacing w:line="130" w:lineRule="exact" w:before="10"/>
              <w:ind w:left="23"/>
              <w:rPr>
                <w:sz w:val="12"/>
              </w:rPr>
            </w:pPr>
            <w:r>
              <w:rPr>
                <w:spacing w:val="-2"/>
                <w:sz w:val="12"/>
              </w:rPr>
              <w:t>0,41807</w:t>
            </w:r>
          </w:p>
        </w:tc>
        <w:tc>
          <w:tcPr>
            <w:tcW w:w="612" w:type="dxa"/>
          </w:tcPr>
          <w:p>
            <w:pPr>
              <w:pStyle w:val="TableParagraph"/>
              <w:spacing w:line="130" w:lineRule="exact" w:before="10"/>
              <w:ind w:left="26"/>
              <w:rPr>
                <w:sz w:val="12"/>
              </w:rPr>
            </w:pPr>
            <w:r>
              <w:rPr>
                <w:spacing w:val="-2"/>
                <w:sz w:val="12"/>
              </w:rPr>
              <w:t>0,36247</w:t>
            </w:r>
          </w:p>
        </w:tc>
        <w:tc>
          <w:tcPr>
            <w:tcW w:w="612" w:type="dxa"/>
          </w:tcPr>
          <w:p>
            <w:pPr>
              <w:pStyle w:val="TableParagraph"/>
              <w:spacing w:line="130" w:lineRule="exact" w:before="10"/>
              <w:ind w:left="26"/>
              <w:rPr>
                <w:sz w:val="12"/>
              </w:rPr>
            </w:pPr>
            <w:r>
              <w:rPr>
                <w:spacing w:val="-2"/>
                <w:sz w:val="12"/>
              </w:rPr>
              <w:t>0,23939</w:t>
            </w:r>
          </w:p>
        </w:tc>
      </w:tr>
    </w:tbl>
    <w:p>
      <w:pPr>
        <w:pStyle w:val="BodyText"/>
        <w:spacing w:before="3"/>
        <w:rPr>
          <w:rFonts w:ascii="Cambria Math"/>
          <w:sz w:val="12"/>
        </w:rPr>
      </w:pP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1"/>
        <w:gridCol w:w="784"/>
        <w:gridCol w:w="786"/>
        <w:gridCol w:w="616"/>
        <w:gridCol w:w="318"/>
        <w:gridCol w:w="678"/>
        <w:gridCol w:w="676"/>
        <w:gridCol w:w="679"/>
        <w:gridCol w:w="676"/>
        <w:gridCol w:w="678"/>
      </w:tblGrid>
      <w:tr>
        <w:trPr>
          <w:trHeight w:val="160" w:hRule="atLeast"/>
        </w:trPr>
        <w:tc>
          <w:tcPr>
            <w:tcW w:w="3708" w:type="dxa"/>
            <w:gridSpan w:val="6"/>
          </w:tcPr>
          <w:p>
            <w:pPr>
              <w:pStyle w:val="TableParagraph"/>
              <w:spacing w:line="118" w:lineRule="exact" w:before="22"/>
              <w:ind w:left="11"/>
              <w:jc w:val="center"/>
              <w:rPr>
                <w:b/>
                <w:sz w:val="12"/>
              </w:rPr>
            </w:pPr>
            <w:r>
              <w:rPr>
                <w:b/>
                <w:sz w:val="12"/>
              </w:rPr>
              <w:t>Roll</w:t>
            </w:r>
            <w:r>
              <w:rPr>
                <w:b/>
                <w:spacing w:val="1"/>
                <w:sz w:val="12"/>
              </w:rPr>
              <w:t> </w:t>
            </w:r>
            <w:r>
              <w:rPr>
                <w:b/>
                <w:spacing w:val="-2"/>
                <w:sz w:val="12"/>
              </w:rPr>
              <w:t>Coefficient</w:t>
            </w:r>
          </w:p>
        </w:tc>
        <w:tc>
          <w:tcPr>
            <w:tcW w:w="616" w:type="dxa"/>
            <w:vMerge w:val="restart"/>
            <w:tcBorders>
              <w:top w:val="nil"/>
              <w:bottom w:val="nil"/>
            </w:tcBorders>
          </w:tcPr>
          <w:p>
            <w:pPr>
              <w:pStyle w:val="TableParagraph"/>
              <w:spacing w:before="0"/>
              <w:rPr>
                <w:sz w:val="12"/>
              </w:rPr>
            </w:pPr>
          </w:p>
        </w:tc>
        <w:tc>
          <w:tcPr>
            <w:tcW w:w="3705" w:type="dxa"/>
            <w:gridSpan w:val="6"/>
          </w:tcPr>
          <w:p>
            <w:pPr>
              <w:pStyle w:val="TableParagraph"/>
              <w:spacing w:line="118" w:lineRule="exact" w:before="22"/>
              <w:ind w:left="21"/>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18" w:lineRule="exact" w:before="22"/>
              <w:ind w:left="69"/>
              <w:rPr>
                <w:b/>
                <w:sz w:val="12"/>
              </w:rPr>
            </w:pPr>
            <w:r>
              <w:rPr>
                <w:b/>
                <w:sz w:val="12"/>
              </w:rPr>
              <w:t>-</w:t>
            </w:r>
            <w:r>
              <w:rPr>
                <w:b/>
                <w:spacing w:val="-5"/>
                <w:sz w:val="12"/>
              </w:rPr>
              <w:t>30</w:t>
            </w:r>
          </w:p>
        </w:tc>
        <w:tc>
          <w:tcPr>
            <w:tcW w:w="785" w:type="dxa"/>
          </w:tcPr>
          <w:p>
            <w:pPr>
              <w:pStyle w:val="TableParagraph"/>
              <w:spacing w:line="118" w:lineRule="exact" w:before="22"/>
              <w:ind w:left="69"/>
              <w:rPr>
                <w:b/>
                <w:sz w:val="12"/>
              </w:rPr>
            </w:pPr>
            <w:r>
              <w:rPr>
                <w:b/>
                <w:sz w:val="12"/>
              </w:rPr>
              <w:t>-</w:t>
            </w:r>
            <w:r>
              <w:rPr>
                <w:b/>
                <w:spacing w:val="-5"/>
                <w:sz w:val="12"/>
              </w:rPr>
              <w:t>15</w:t>
            </w:r>
          </w:p>
        </w:tc>
        <w:tc>
          <w:tcPr>
            <w:tcW w:w="201" w:type="dxa"/>
          </w:tcPr>
          <w:p>
            <w:pPr>
              <w:pStyle w:val="TableParagraph"/>
              <w:spacing w:line="118" w:lineRule="exact" w:before="22"/>
              <w:ind w:left="8"/>
              <w:jc w:val="center"/>
              <w:rPr>
                <w:b/>
                <w:sz w:val="12"/>
              </w:rPr>
            </w:pPr>
            <w:r>
              <w:rPr>
                <w:b/>
                <w:spacing w:val="-10"/>
                <w:sz w:val="12"/>
              </w:rPr>
              <w:t>0</w:t>
            </w:r>
          </w:p>
        </w:tc>
        <w:tc>
          <w:tcPr>
            <w:tcW w:w="784" w:type="dxa"/>
          </w:tcPr>
          <w:p>
            <w:pPr>
              <w:pStyle w:val="TableParagraph"/>
              <w:spacing w:line="118" w:lineRule="exact" w:before="22"/>
              <w:ind w:left="70"/>
              <w:rPr>
                <w:b/>
                <w:sz w:val="12"/>
              </w:rPr>
            </w:pPr>
            <w:r>
              <w:rPr>
                <w:b/>
                <w:spacing w:val="-5"/>
                <w:sz w:val="12"/>
              </w:rPr>
              <w:t>15</w:t>
            </w:r>
          </w:p>
        </w:tc>
        <w:tc>
          <w:tcPr>
            <w:tcW w:w="786" w:type="dxa"/>
          </w:tcPr>
          <w:p>
            <w:pPr>
              <w:pStyle w:val="TableParagraph"/>
              <w:spacing w:line="118" w:lineRule="exact" w:before="22"/>
              <w:ind w:left="71"/>
              <w:rPr>
                <w:b/>
                <w:sz w:val="12"/>
              </w:rPr>
            </w:pPr>
            <w:r>
              <w:rPr>
                <w:b/>
                <w:spacing w:val="-5"/>
                <w:sz w:val="12"/>
              </w:rPr>
              <w:t>30</w:t>
            </w:r>
          </w:p>
        </w:tc>
        <w:tc>
          <w:tcPr>
            <w:tcW w:w="616" w:type="dxa"/>
            <w:vMerge/>
            <w:tcBorders>
              <w:top w:val="nil"/>
              <w:bottom w:val="nil"/>
            </w:tcBorders>
          </w:tcPr>
          <w:p>
            <w:pPr>
              <w:rPr>
                <w:sz w:val="2"/>
                <w:szCs w:val="2"/>
              </w:rPr>
            </w:pPr>
          </w:p>
        </w:tc>
        <w:tc>
          <w:tcPr>
            <w:tcW w:w="318" w:type="dxa"/>
          </w:tcPr>
          <w:p>
            <w:pPr>
              <w:pStyle w:val="TableParagraph"/>
              <w:spacing w:before="0"/>
              <w:rPr>
                <w:sz w:val="10"/>
              </w:rPr>
            </w:pPr>
          </w:p>
        </w:tc>
        <w:tc>
          <w:tcPr>
            <w:tcW w:w="678" w:type="dxa"/>
          </w:tcPr>
          <w:p>
            <w:pPr>
              <w:pStyle w:val="TableParagraph"/>
              <w:spacing w:line="118" w:lineRule="exact" w:before="22"/>
              <w:ind w:left="19" w:right="3"/>
              <w:jc w:val="center"/>
              <w:rPr>
                <w:b/>
                <w:sz w:val="12"/>
              </w:rPr>
            </w:pPr>
            <w:r>
              <w:rPr>
                <w:b/>
                <w:sz w:val="12"/>
              </w:rPr>
              <w:t>-</w:t>
            </w:r>
            <w:r>
              <w:rPr>
                <w:b/>
                <w:spacing w:val="-5"/>
                <w:sz w:val="12"/>
              </w:rPr>
              <w:t>30</w:t>
            </w:r>
          </w:p>
        </w:tc>
        <w:tc>
          <w:tcPr>
            <w:tcW w:w="676" w:type="dxa"/>
          </w:tcPr>
          <w:p>
            <w:pPr>
              <w:pStyle w:val="TableParagraph"/>
              <w:spacing w:line="118" w:lineRule="exact" w:before="22"/>
              <w:ind w:left="26" w:right="5"/>
              <w:jc w:val="center"/>
              <w:rPr>
                <w:b/>
                <w:sz w:val="12"/>
              </w:rPr>
            </w:pPr>
            <w:r>
              <w:rPr>
                <w:b/>
                <w:sz w:val="12"/>
              </w:rPr>
              <w:t>-</w:t>
            </w:r>
            <w:r>
              <w:rPr>
                <w:b/>
                <w:spacing w:val="-5"/>
                <w:sz w:val="12"/>
              </w:rPr>
              <w:t>15</w:t>
            </w:r>
          </w:p>
        </w:tc>
        <w:tc>
          <w:tcPr>
            <w:tcW w:w="679" w:type="dxa"/>
          </w:tcPr>
          <w:p>
            <w:pPr>
              <w:pStyle w:val="TableParagraph"/>
              <w:spacing w:line="118" w:lineRule="exact" w:before="22"/>
              <w:ind w:left="22" w:right="3"/>
              <w:jc w:val="center"/>
              <w:rPr>
                <w:b/>
                <w:sz w:val="12"/>
              </w:rPr>
            </w:pPr>
            <w:r>
              <w:rPr>
                <w:b/>
                <w:spacing w:val="-10"/>
                <w:sz w:val="12"/>
              </w:rPr>
              <w:t>0</w:t>
            </w:r>
          </w:p>
        </w:tc>
        <w:tc>
          <w:tcPr>
            <w:tcW w:w="676" w:type="dxa"/>
          </w:tcPr>
          <w:p>
            <w:pPr>
              <w:pStyle w:val="TableParagraph"/>
              <w:spacing w:line="118" w:lineRule="exact" w:before="22"/>
              <w:ind w:left="26"/>
              <w:jc w:val="center"/>
              <w:rPr>
                <w:b/>
                <w:sz w:val="12"/>
              </w:rPr>
            </w:pPr>
            <w:r>
              <w:rPr>
                <w:b/>
                <w:spacing w:val="-5"/>
                <w:sz w:val="12"/>
              </w:rPr>
              <w:t>15</w:t>
            </w:r>
          </w:p>
        </w:tc>
        <w:tc>
          <w:tcPr>
            <w:tcW w:w="678" w:type="dxa"/>
          </w:tcPr>
          <w:p>
            <w:pPr>
              <w:pStyle w:val="TableParagraph"/>
              <w:spacing w:line="118" w:lineRule="exact" w:before="22"/>
              <w:ind w:left="78"/>
              <w:rPr>
                <w:b/>
                <w:sz w:val="12"/>
              </w:rPr>
            </w:pPr>
            <w:r>
              <w:rPr>
                <w:b/>
                <w:spacing w:val="-5"/>
                <w:sz w:val="12"/>
              </w:rPr>
              <w:t>30</w:t>
            </w:r>
          </w:p>
        </w:tc>
      </w:tr>
      <w:tr>
        <w:trPr>
          <w:trHeight w:val="160" w:hRule="atLeast"/>
        </w:trPr>
        <w:tc>
          <w:tcPr>
            <w:tcW w:w="365" w:type="dxa"/>
          </w:tcPr>
          <w:p>
            <w:pPr>
              <w:pStyle w:val="TableParagraph"/>
              <w:spacing w:line="121" w:lineRule="exact"/>
              <w:ind w:left="69"/>
              <w:rPr>
                <w:b/>
                <w:sz w:val="12"/>
              </w:rPr>
            </w:pPr>
            <w:r>
              <w:rPr>
                <w:b/>
                <w:sz w:val="12"/>
              </w:rPr>
              <w:t>-</w:t>
            </w:r>
            <w:r>
              <w:rPr>
                <w:b/>
                <w:spacing w:val="-5"/>
                <w:sz w:val="12"/>
              </w:rPr>
              <w:t>14</w:t>
            </w:r>
          </w:p>
        </w:tc>
        <w:tc>
          <w:tcPr>
            <w:tcW w:w="787" w:type="dxa"/>
          </w:tcPr>
          <w:p>
            <w:pPr>
              <w:pStyle w:val="TableParagraph"/>
              <w:spacing w:line="121" w:lineRule="exact"/>
              <w:ind w:left="69"/>
              <w:rPr>
                <w:sz w:val="12"/>
              </w:rPr>
            </w:pPr>
            <w:r>
              <w:rPr>
                <w:spacing w:val="-2"/>
                <w:sz w:val="12"/>
              </w:rPr>
              <w:t>-0,022</w:t>
            </w:r>
          </w:p>
        </w:tc>
        <w:tc>
          <w:tcPr>
            <w:tcW w:w="785" w:type="dxa"/>
          </w:tcPr>
          <w:p>
            <w:pPr>
              <w:pStyle w:val="TableParagraph"/>
              <w:spacing w:line="121" w:lineRule="exact"/>
              <w:ind w:left="69"/>
              <w:rPr>
                <w:sz w:val="12"/>
              </w:rPr>
            </w:pPr>
            <w:r>
              <w:rPr>
                <w:spacing w:val="-2"/>
                <w:sz w:val="12"/>
              </w:rPr>
              <w:t>-0,027</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0,027</w:t>
            </w:r>
          </w:p>
        </w:tc>
        <w:tc>
          <w:tcPr>
            <w:tcW w:w="786" w:type="dxa"/>
          </w:tcPr>
          <w:p>
            <w:pPr>
              <w:pStyle w:val="TableParagraph"/>
              <w:spacing w:line="121" w:lineRule="exact"/>
              <w:ind w:left="71"/>
              <w:rPr>
                <w:sz w:val="12"/>
              </w:rPr>
            </w:pPr>
            <w:r>
              <w:rPr>
                <w:spacing w:val="-2"/>
                <w:sz w:val="12"/>
              </w:rPr>
              <w:t>0,02203</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z w:val="12"/>
              </w:rPr>
              <w:t>-</w:t>
            </w:r>
            <w:r>
              <w:rPr>
                <w:b/>
                <w:spacing w:val="-5"/>
                <w:sz w:val="12"/>
              </w:rPr>
              <w:t>14</w:t>
            </w:r>
          </w:p>
        </w:tc>
        <w:tc>
          <w:tcPr>
            <w:tcW w:w="678" w:type="dxa"/>
          </w:tcPr>
          <w:p>
            <w:pPr>
              <w:pStyle w:val="TableParagraph"/>
              <w:spacing w:line="121" w:lineRule="exact"/>
              <w:ind w:left="19" w:right="3"/>
              <w:jc w:val="center"/>
              <w:rPr>
                <w:sz w:val="12"/>
              </w:rPr>
            </w:pPr>
            <w:r>
              <w:rPr>
                <w:spacing w:val="-2"/>
                <w:sz w:val="12"/>
              </w:rPr>
              <w:t>0,22542</w:t>
            </w:r>
          </w:p>
        </w:tc>
        <w:tc>
          <w:tcPr>
            <w:tcW w:w="676" w:type="dxa"/>
          </w:tcPr>
          <w:p>
            <w:pPr>
              <w:pStyle w:val="TableParagraph"/>
              <w:spacing w:line="121" w:lineRule="exact"/>
              <w:ind w:left="26" w:right="5"/>
              <w:jc w:val="center"/>
              <w:rPr>
                <w:sz w:val="12"/>
              </w:rPr>
            </w:pPr>
            <w:r>
              <w:rPr>
                <w:spacing w:val="-2"/>
                <w:sz w:val="12"/>
              </w:rPr>
              <w:t>0,273</w:t>
            </w:r>
          </w:p>
        </w:tc>
        <w:tc>
          <w:tcPr>
            <w:tcW w:w="679" w:type="dxa"/>
          </w:tcPr>
          <w:p>
            <w:pPr>
              <w:pStyle w:val="TableParagraph"/>
              <w:spacing w:line="121" w:lineRule="exact"/>
              <w:ind w:left="22" w:right="3"/>
              <w:jc w:val="center"/>
              <w:rPr>
                <w:sz w:val="12"/>
              </w:rPr>
            </w:pPr>
            <w:r>
              <w:rPr>
                <w:spacing w:val="-2"/>
                <w:sz w:val="12"/>
              </w:rPr>
              <w:t>0,27156</w:t>
            </w:r>
          </w:p>
        </w:tc>
        <w:tc>
          <w:tcPr>
            <w:tcW w:w="676" w:type="dxa"/>
          </w:tcPr>
          <w:p>
            <w:pPr>
              <w:pStyle w:val="TableParagraph"/>
              <w:spacing w:line="121" w:lineRule="exact"/>
              <w:ind w:left="26" w:right="2"/>
              <w:jc w:val="center"/>
              <w:rPr>
                <w:sz w:val="12"/>
              </w:rPr>
            </w:pPr>
            <w:r>
              <w:rPr>
                <w:spacing w:val="-2"/>
                <w:sz w:val="12"/>
              </w:rPr>
              <w:t>0,273</w:t>
            </w:r>
          </w:p>
        </w:tc>
        <w:tc>
          <w:tcPr>
            <w:tcW w:w="678" w:type="dxa"/>
          </w:tcPr>
          <w:p>
            <w:pPr>
              <w:pStyle w:val="TableParagraph"/>
              <w:spacing w:line="121" w:lineRule="exact"/>
              <w:ind w:left="78"/>
              <w:rPr>
                <w:sz w:val="12"/>
              </w:rPr>
            </w:pPr>
            <w:r>
              <w:rPr>
                <w:spacing w:val="-2"/>
                <w:sz w:val="12"/>
              </w:rPr>
              <w:t>0,22542</w:t>
            </w:r>
          </w:p>
        </w:tc>
      </w:tr>
      <w:tr>
        <w:trPr>
          <w:trHeight w:val="160" w:hRule="atLeast"/>
        </w:trPr>
        <w:tc>
          <w:tcPr>
            <w:tcW w:w="365" w:type="dxa"/>
          </w:tcPr>
          <w:p>
            <w:pPr>
              <w:pStyle w:val="TableParagraph"/>
              <w:spacing w:line="121" w:lineRule="exact"/>
              <w:ind w:left="69"/>
              <w:rPr>
                <w:b/>
                <w:sz w:val="12"/>
              </w:rPr>
            </w:pPr>
            <w:r>
              <w:rPr>
                <w:b/>
                <w:sz w:val="12"/>
              </w:rPr>
              <w:t>-</w:t>
            </w:r>
            <w:r>
              <w:rPr>
                <w:b/>
                <w:spacing w:val="-5"/>
                <w:sz w:val="12"/>
              </w:rPr>
              <w:t>12</w:t>
            </w:r>
          </w:p>
        </w:tc>
        <w:tc>
          <w:tcPr>
            <w:tcW w:w="787" w:type="dxa"/>
          </w:tcPr>
          <w:p>
            <w:pPr>
              <w:pStyle w:val="TableParagraph"/>
              <w:spacing w:line="121" w:lineRule="exact"/>
              <w:ind w:left="69"/>
              <w:rPr>
                <w:sz w:val="12"/>
              </w:rPr>
            </w:pPr>
            <w:r>
              <w:rPr>
                <w:spacing w:val="-2"/>
                <w:sz w:val="12"/>
              </w:rPr>
              <w:t>-0,0197</w:t>
            </w:r>
          </w:p>
        </w:tc>
        <w:tc>
          <w:tcPr>
            <w:tcW w:w="785" w:type="dxa"/>
          </w:tcPr>
          <w:p>
            <w:pPr>
              <w:pStyle w:val="TableParagraph"/>
              <w:spacing w:line="121" w:lineRule="exact"/>
              <w:ind w:left="69"/>
              <w:rPr>
                <w:sz w:val="12"/>
              </w:rPr>
            </w:pPr>
            <w:r>
              <w:rPr>
                <w:spacing w:val="-2"/>
                <w:sz w:val="12"/>
              </w:rPr>
              <w:t>-0,0198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0,01984</w:t>
            </w:r>
          </w:p>
        </w:tc>
        <w:tc>
          <w:tcPr>
            <w:tcW w:w="786" w:type="dxa"/>
          </w:tcPr>
          <w:p>
            <w:pPr>
              <w:pStyle w:val="TableParagraph"/>
              <w:spacing w:line="121" w:lineRule="exact"/>
              <w:ind w:left="71"/>
              <w:rPr>
                <w:sz w:val="12"/>
              </w:rPr>
            </w:pPr>
            <w:r>
              <w:rPr>
                <w:spacing w:val="-2"/>
                <w:sz w:val="12"/>
              </w:rPr>
              <w:t>0,01966</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z w:val="12"/>
              </w:rPr>
              <w:t>-</w:t>
            </w:r>
            <w:r>
              <w:rPr>
                <w:b/>
                <w:spacing w:val="-5"/>
                <w:sz w:val="12"/>
              </w:rPr>
              <w:t>12</w:t>
            </w:r>
          </w:p>
        </w:tc>
        <w:tc>
          <w:tcPr>
            <w:tcW w:w="678" w:type="dxa"/>
          </w:tcPr>
          <w:p>
            <w:pPr>
              <w:pStyle w:val="TableParagraph"/>
              <w:spacing w:line="121" w:lineRule="exact"/>
              <w:ind w:left="19" w:right="3"/>
              <w:jc w:val="center"/>
              <w:rPr>
                <w:sz w:val="12"/>
              </w:rPr>
            </w:pPr>
            <w:r>
              <w:rPr>
                <w:spacing w:val="-2"/>
                <w:sz w:val="12"/>
              </w:rPr>
              <w:t>0,16887</w:t>
            </w:r>
          </w:p>
        </w:tc>
        <w:tc>
          <w:tcPr>
            <w:tcW w:w="676" w:type="dxa"/>
          </w:tcPr>
          <w:p>
            <w:pPr>
              <w:pStyle w:val="TableParagraph"/>
              <w:spacing w:line="121" w:lineRule="exact"/>
              <w:ind w:left="26" w:right="5"/>
              <w:jc w:val="center"/>
              <w:rPr>
                <w:sz w:val="12"/>
              </w:rPr>
            </w:pPr>
            <w:r>
              <w:rPr>
                <w:spacing w:val="-2"/>
                <w:sz w:val="12"/>
              </w:rPr>
              <w:t>0,24135</w:t>
            </w:r>
          </w:p>
        </w:tc>
        <w:tc>
          <w:tcPr>
            <w:tcW w:w="679" w:type="dxa"/>
          </w:tcPr>
          <w:p>
            <w:pPr>
              <w:pStyle w:val="TableParagraph"/>
              <w:spacing w:line="121" w:lineRule="exact"/>
              <w:ind w:left="22"/>
              <w:jc w:val="center"/>
              <w:rPr>
                <w:sz w:val="12"/>
              </w:rPr>
            </w:pPr>
            <w:r>
              <w:rPr>
                <w:spacing w:val="-2"/>
                <w:sz w:val="12"/>
              </w:rPr>
              <w:t>0,2691</w:t>
            </w:r>
          </w:p>
        </w:tc>
        <w:tc>
          <w:tcPr>
            <w:tcW w:w="676" w:type="dxa"/>
          </w:tcPr>
          <w:p>
            <w:pPr>
              <w:pStyle w:val="TableParagraph"/>
              <w:spacing w:line="121" w:lineRule="exact"/>
              <w:ind w:left="26" w:right="2"/>
              <w:jc w:val="center"/>
              <w:rPr>
                <w:sz w:val="12"/>
              </w:rPr>
            </w:pPr>
            <w:r>
              <w:rPr>
                <w:spacing w:val="-2"/>
                <w:sz w:val="12"/>
              </w:rPr>
              <w:t>0,24135</w:t>
            </w:r>
          </w:p>
        </w:tc>
        <w:tc>
          <w:tcPr>
            <w:tcW w:w="678" w:type="dxa"/>
          </w:tcPr>
          <w:p>
            <w:pPr>
              <w:pStyle w:val="TableParagraph"/>
              <w:spacing w:line="121" w:lineRule="exact"/>
              <w:ind w:left="78"/>
              <w:rPr>
                <w:sz w:val="12"/>
              </w:rPr>
            </w:pPr>
            <w:r>
              <w:rPr>
                <w:spacing w:val="-2"/>
                <w:sz w:val="12"/>
              </w:rPr>
              <w:t>0,16887</w:t>
            </w:r>
          </w:p>
        </w:tc>
      </w:tr>
      <w:tr>
        <w:trPr>
          <w:trHeight w:val="160" w:hRule="atLeast"/>
        </w:trPr>
        <w:tc>
          <w:tcPr>
            <w:tcW w:w="365" w:type="dxa"/>
          </w:tcPr>
          <w:p>
            <w:pPr>
              <w:pStyle w:val="TableParagraph"/>
              <w:spacing w:line="121" w:lineRule="exact"/>
              <w:ind w:left="69"/>
              <w:rPr>
                <w:b/>
                <w:sz w:val="12"/>
              </w:rPr>
            </w:pPr>
            <w:r>
              <w:rPr>
                <w:b/>
                <w:sz w:val="12"/>
              </w:rPr>
              <w:t>-</w:t>
            </w:r>
            <w:r>
              <w:rPr>
                <w:b/>
                <w:spacing w:val="-5"/>
                <w:sz w:val="12"/>
              </w:rPr>
              <w:t>10</w:t>
            </w:r>
          </w:p>
        </w:tc>
        <w:tc>
          <w:tcPr>
            <w:tcW w:w="787" w:type="dxa"/>
          </w:tcPr>
          <w:p>
            <w:pPr>
              <w:pStyle w:val="TableParagraph"/>
              <w:spacing w:line="121" w:lineRule="exact"/>
              <w:ind w:left="69"/>
              <w:rPr>
                <w:sz w:val="12"/>
              </w:rPr>
            </w:pPr>
            <w:r>
              <w:rPr>
                <w:spacing w:val="-2"/>
                <w:sz w:val="12"/>
              </w:rPr>
              <w:t>-0,0142</w:t>
            </w:r>
          </w:p>
        </w:tc>
        <w:tc>
          <w:tcPr>
            <w:tcW w:w="785" w:type="dxa"/>
          </w:tcPr>
          <w:p>
            <w:pPr>
              <w:pStyle w:val="TableParagraph"/>
              <w:spacing w:line="121" w:lineRule="exact"/>
              <w:ind w:left="69"/>
              <w:rPr>
                <w:sz w:val="12"/>
              </w:rPr>
            </w:pPr>
            <w:r>
              <w:rPr>
                <w:spacing w:val="-2"/>
                <w:sz w:val="12"/>
              </w:rPr>
              <w:t>-0,0147</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0,01468</w:t>
            </w:r>
          </w:p>
        </w:tc>
        <w:tc>
          <w:tcPr>
            <w:tcW w:w="786" w:type="dxa"/>
          </w:tcPr>
          <w:p>
            <w:pPr>
              <w:pStyle w:val="TableParagraph"/>
              <w:spacing w:line="121" w:lineRule="exact"/>
              <w:ind w:left="71"/>
              <w:rPr>
                <w:sz w:val="12"/>
              </w:rPr>
            </w:pPr>
            <w:r>
              <w:rPr>
                <w:spacing w:val="-2"/>
                <w:sz w:val="12"/>
              </w:rPr>
              <w:t>0,01422</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z w:val="12"/>
              </w:rPr>
              <w:t>-</w:t>
            </w:r>
            <w:r>
              <w:rPr>
                <w:b/>
                <w:spacing w:val="-5"/>
                <w:sz w:val="12"/>
              </w:rPr>
              <w:t>10</w:t>
            </w:r>
          </w:p>
        </w:tc>
        <w:tc>
          <w:tcPr>
            <w:tcW w:w="678" w:type="dxa"/>
          </w:tcPr>
          <w:p>
            <w:pPr>
              <w:pStyle w:val="TableParagraph"/>
              <w:spacing w:line="121" w:lineRule="exact"/>
              <w:ind w:left="19" w:right="3"/>
              <w:jc w:val="center"/>
              <w:rPr>
                <w:sz w:val="12"/>
              </w:rPr>
            </w:pPr>
            <w:r>
              <w:rPr>
                <w:spacing w:val="-2"/>
                <w:sz w:val="12"/>
              </w:rPr>
              <w:t>0,17373</w:t>
            </w:r>
          </w:p>
        </w:tc>
        <w:tc>
          <w:tcPr>
            <w:tcW w:w="676" w:type="dxa"/>
          </w:tcPr>
          <w:p>
            <w:pPr>
              <w:pStyle w:val="TableParagraph"/>
              <w:spacing w:line="121" w:lineRule="exact"/>
              <w:ind w:left="26" w:right="5"/>
              <w:jc w:val="center"/>
              <w:rPr>
                <w:sz w:val="12"/>
              </w:rPr>
            </w:pPr>
            <w:r>
              <w:rPr>
                <w:spacing w:val="-2"/>
                <w:sz w:val="12"/>
              </w:rPr>
              <w:t>0,19486</w:t>
            </w:r>
          </w:p>
        </w:tc>
        <w:tc>
          <w:tcPr>
            <w:tcW w:w="679" w:type="dxa"/>
          </w:tcPr>
          <w:p>
            <w:pPr>
              <w:pStyle w:val="TableParagraph"/>
              <w:spacing w:line="121" w:lineRule="exact"/>
              <w:ind w:left="22" w:right="3"/>
              <w:jc w:val="center"/>
              <w:rPr>
                <w:sz w:val="12"/>
              </w:rPr>
            </w:pPr>
            <w:r>
              <w:rPr>
                <w:spacing w:val="-2"/>
                <w:sz w:val="12"/>
              </w:rPr>
              <w:t>0,27273</w:t>
            </w:r>
          </w:p>
        </w:tc>
        <w:tc>
          <w:tcPr>
            <w:tcW w:w="676" w:type="dxa"/>
          </w:tcPr>
          <w:p>
            <w:pPr>
              <w:pStyle w:val="TableParagraph"/>
              <w:spacing w:line="121" w:lineRule="exact"/>
              <w:ind w:left="26" w:right="2"/>
              <w:jc w:val="center"/>
              <w:rPr>
                <w:sz w:val="12"/>
              </w:rPr>
            </w:pPr>
            <w:r>
              <w:rPr>
                <w:spacing w:val="-2"/>
                <w:sz w:val="12"/>
              </w:rPr>
              <w:t>0,19486</w:t>
            </w:r>
          </w:p>
        </w:tc>
        <w:tc>
          <w:tcPr>
            <w:tcW w:w="678" w:type="dxa"/>
          </w:tcPr>
          <w:p>
            <w:pPr>
              <w:pStyle w:val="TableParagraph"/>
              <w:spacing w:line="121" w:lineRule="exact"/>
              <w:ind w:left="78"/>
              <w:rPr>
                <w:sz w:val="12"/>
              </w:rPr>
            </w:pPr>
            <w:r>
              <w:rPr>
                <w:spacing w:val="-2"/>
                <w:sz w:val="12"/>
              </w:rPr>
              <w:t>0,17373</w:t>
            </w:r>
          </w:p>
        </w:tc>
      </w:tr>
      <w:tr>
        <w:trPr>
          <w:trHeight w:val="158" w:hRule="atLeast"/>
        </w:trPr>
        <w:tc>
          <w:tcPr>
            <w:tcW w:w="365" w:type="dxa"/>
          </w:tcPr>
          <w:p>
            <w:pPr>
              <w:pStyle w:val="TableParagraph"/>
              <w:spacing w:line="118" w:lineRule="exact"/>
              <w:ind w:left="69"/>
              <w:rPr>
                <w:b/>
                <w:sz w:val="12"/>
              </w:rPr>
            </w:pPr>
            <w:r>
              <w:rPr>
                <w:b/>
                <w:sz w:val="12"/>
              </w:rPr>
              <w:t>-</w:t>
            </w:r>
            <w:r>
              <w:rPr>
                <w:b/>
                <w:spacing w:val="-10"/>
                <w:sz w:val="12"/>
              </w:rPr>
              <w:t>8</w:t>
            </w:r>
          </w:p>
        </w:tc>
        <w:tc>
          <w:tcPr>
            <w:tcW w:w="787" w:type="dxa"/>
          </w:tcPr>
          <w:p>
            <w:pPr>
              <w:pStyle w:val="TableParagraph"/>
              <w:spacing w:line="118" w:lineRule="exact"/>
              <w:ind w:left="69"/>
              <w:rPr>
                <w:sz w:val="12"/>
              </w:rPr>
            </w:pPr>
            <w:r>
              <w:rPr>
                <w:spacing w:val="-2"/>
                <w:sz w:val="12"/>
              </w:rPr>
              <w:t>-0,0107</w:t>
            </w:r>
          </w:p>
        </w:tc>
        <w:tc>
          <w:tcPr>
            <w:tcW w:w="785" w:type="dxa"/>
          </w:tcPr>
          <w:p>
            <w:pPr>
              <w:pStyle w:val="TableParagraph"/>
              <w:spacing w:line="118" w:lineRule="exact"/>
              <w:ind w:left="69"/>
              <w:rPr>
                <w:sz w:val="12"/>
              </w:rPr>
            </w:pPr>
            <w:r>
              <w:rPr>
                <w:spacing w:val="-2"/>
                <w:sz w:val="12"/>
              </w:rPr>
              <w:t>-0,0111</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0,01109</w:t>
            </w:r>
          </w:p>
        </w:tc>
        <w:tc>
          <w:tcPr>
            <w:tcW w:w="786" w:type="dxa"/>
          </w:tcPr>
          <w:p>
            <w:pPr>
              <w:pStyle w:val="TableParagraph"/>
              <w:spacing w:line="118" w:lineRule="exact"/>
              <w:ind w:left="71"/>
              <w:rPr>
                <w:sz w:val="12"/>
              </w:rPr>
            </w:pPr>
            <w:r>
              <w:rPr>
                <w:spacing w:val="-2"/>
                <w:sz w:val="12"/>
              </w:rPr>
              <w:t>0,01067</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z w:val="12"/>
              </w:rPr>
              <w:t>-</w:t>
            </w:r>
            <w:r>
              <w:rPr>
                <w:b/>
                <w:spacing w:val="-10"/>
                <w:sz w:val="12"/>
              </w:rPr>
              <w:t>8</w:t>
            </w:r>
          </w:p>
        </w:tc>
        <w:tc>
          <w:tcPr>
            <w:tcW w:w="678" w:type="dxa"/>
          </w:tcPr>
          <w:p>
            <w:pPr>
              <w:pStyle w:val="TableParagraph"/>
              <w:spacing w:line="118" w:lineRule="exact"/>
              <w:ind w:left="19" w:right="3"/>
              <w:jc w:val="center"/>
              <w:rPr>
                <w:sz w:val="12"/>
              </w:rPr>
            </w:pPr>
            <w:r>
              <w:rPr>
                <w:spacing w:val="-2"/>
                <w:sz w:val="12"/>
              </w:rPr>
              <w:t>0,11357</w:t>
            </w:r>
          </w:p>
        </w:tc>
        <w:tc>
          <w:tcPr>
            <w:tcW w:w="676" w:type="dxa"/>
          </w:tcPr>
          <w:p>
            <w:pPr>
              <w:pStyle w:val="TableParagraph"/>
              <w:spacing w:line="118" w:lineRule="exact"/>
              <w:ind w:left="26" w:right="5"/>
              <w:jc w:val="center"/>
              <w:rPr>
                <w:sz w:val="12"/>
              </w:rPr>
            </w:pPr>
            <w:r>
              <w:rPr>
                <w:spacing w:val="-2"/>
                <w:sz w:val="12"/>
              </w:rPr>
              <w:t>0,16245</w:t>
            </w:r>
          </w:p>
        </w:tc>
        <w:tc>
          <w:tcPr>
            <w:tcW w:w="679" w:type="dxa"/>
          </w:tcPr>
          <w:p>
            <w:pPr>
              <w:pStyle w:val="TableParagraph"/>
              <w:spacing w:line="118" w:lineRule="exact"/>
              <w:ind w:left="22" w:right="3"/>
              <w:jc w:val="center"/>
              <w:rPr>
                <w:sz w:val="12"/>
              </w:rPr>
            </w:pPr>
            <w:r>
              <w:rPr>
                <w:spacing w:val="-2"/>
                <w:sz w:val="12"/>
              </w:rPr>
              <w:t>0,20743</w:t>
            </w:r>
          </w:p>
        </w:tc>
        <w:tc>
          <w:tcPr>
            <w:tcW w:w="676" w:type="dxa"/>
          </w:tcPr>
          <w:p>
            <w:pPr>
              <w:pStyle w:val="TableParagraph"/>
              <w:spacing w:line="118" w:lineRule="exact"/>
              <w:ind w:left="26" w:right="2"/>
              <w:jc w:val="center"/>
              <w:rPr>
                <w:sz w:val="12"/>
              </w:rPr>
            </w:pPr>
            <w:r>
              <w:rPr>
                <w:spacing w:val="-2"/>
                <w:sz w:val="12"/>
              </w:rPr>
              <w:t>0,16245</w:t>
            </w:r>
          </w:p>
        </w:tc>
        <w:tc>
          <w:tcPr>
            <w:tcW w:w="678" w:type="dxa"/>
          </w:tcPr>
          <w:p>
            <w:pPr>
              <w:pStyle w:val="TableParagraph"/>
              <w:spacing w:line="118" w:lineRule="exact"/>
              <w:ind w:left="78"/>
              <w:rPr>
                <w:sz w:val="12"/>
              </w:rPr>
            </w:pPr>
            <w:r>
              <w:rPr>
                <w:spacing w:val="-2"/>
                <w:sz w:val="12"/>
              </w:rPr>
              <w:t>0,11357</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10"/>
                <w:sz w:val="12"/>
              </w:rPr>
              <w:t>6</w:t>
            </w:r>
          </w:p>
        </w:tc>
        <w:tc>
          <w:tcPr>
            <w:tcW w:w="787" w:type="dxa"/>
          </w:tcPr>
          <w:p>
            <w:pPr>
              <w:pStyle w:val="TableParagraph"/>
              <w:spacing w:line="118" w:lineRule="exact" w:before="22"/>
              <w:ind w:left="69"/>
              <w:rPr>
                <w:sz w:val="12"/>
              </w:rPr>
            </w:pPr>
            <w:r>
              <w:rPr>
                <w:spacing w:val="-2"/>
                <w:sz w:val="12"/>
              </w:rPr>
              <w:t>-0,0063</w:t>
            </w:r>
          </w:p>
        </w:tc>
        <w:tc>
          <w:tcPr>
            <w:tcW w:w="785" w:type="dxa"/>
          </w:tcPr>
          <w:p>
            <w:pPr>
              <w:pStyle w:val="TableParagraph"/>
              <w:spacing w:line="118" w:lineRule="exact" w:before="22"/>
              <w:ind w:left="69"/>
              <w:rPr>
                <w:sz w:val="12"/>
              </w:rPr>
            </w:pPr>
            <w:r>
              <w:rPr>
                <w:spacing w:val="-2"/>
                <w:sz w:val="12"/>
              </w:rPr>
              <w:t>-0,0068</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0,00684</w:t>
            </w:r>
          </w:p>
        </w:tc>
        <w:tc>
          <w:tcPr>
            <w:tcW w:w="786" w:type="dxa"/>
          </w:tcPr>
          <w:p>
            <w:pPr>
              <w:pStyle w:val="TableParagraph"/>
              <w:spacing w:line="118" w:lineRule="exact" w:before="22"/>
              <w:ind w:left="71"/>
              <w:rPr>
                <w:sz w:val="12"/>
              </w:rPr>
            </w:pPr>
            <w:r>
              <w:rPr>
                <w:spacing w:val="-2"/>
                <w:sz w:val="12"/>
              </w:rPr>
              <w:t>0,00628</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z w:val="12"/>
              </w:rPr>
              <w:t>-</w:t>
            </w:r>
            <w:r>
              <w:rPr>
                <w:b/>
                <w:spacing w:val="-10"/>
                <w:sz w:val="12"/>
              </w:rPr>
              <w:t>6</w:t>
            </w:r>
          </w:p>
        </w:tc>
        <w:tc>
          <w:tcPr>
            <w:tcW w:w="678" w:type="dxa"/>
          </w:tcPr>
          <w:p>
            <w:pPr>
              <w:pStyle w:val="TableParagraph"/>
              <w:spacing w:line="118" w:lineRule="exact" w:before="22"/>
              <w:ind w:left="19" w:right="3"/>
              <w:jc w:val="center"/>
              <w:rPr>
                <w:sz w:val="12"/>
              </w:rPr>
            </w:pPr>
            <w:r>
              <w:rPr>
                <w:spacing w:val="-2"/>
                <w:sz w:val="12"/>
              </w:rPr>
              <w:t>0,06186</w:t>
            </w:r>
          </w:p>
        </w:tc>
        <w:tc>
          <w:tcPr>
            <w:tcW w:w="676" w:type="dxa"/>
          </w:tcPr>
          <w:p>
            <w:pPr>
              <w:pStyle w:val="TableParagraph"/>
              <w:spacing w:line="118" w:lineRule="exact" w:before="22"/>
              <w:ind w:left="26" w:right="5"/>
              <w:jc w:val="center"/>
              <w:rPr>
                <w:sz w:val="12"/>
              </w:rPr>
            </w:pPr>
            <w:r>
              <w:rPr>
                <w:spacing w:val="-2"/>
                <w:sz w:val="12"/>
              </w:rPr>
              <w:t>0,11582</w:t>
            </w:r>
          </w:p>
        </w:tc>
        <w:tc>
          <w:tcPr>
            <w:tcW w:w="679" w:type="dxa"/>
          </w:tcPr>
          <w:p>
            <w:pPr>
              <w:pStyle w:val="TableParagraph"/>
              <w:spacing w:line="118" w:lineRule="exact" w:before="22"/>
              <w:ind w:left="22" w:right="3"/>
              <w:jc w:val="center"/>
              <w:rPr>
                <w:sz w:val="12"/>
              </w:rPr>
            </w:pPr>
            <w:r>
              <w:rPr>
                <w:spacing w:val="-2"/>
                <w:sz w:val="12"/>
              </w:rPr>
              <w:t>0,14683</w:t>
            </w:r>
          </w:p>
        </w:tc>
        <w:tc>
          <w:tcPr>
            <w:tcW w:w="676" w:type="dxa"/>
          </w:tcPr>
          <w:p>
            <w:pPr>
              <w:pStyle w:val="TableParagraph"/>
              <w:spacing w:line="118" w:lineRule="exact" w:before="22"/>
              <w:ind w:left="26" w:right="2"/>
              <w:jc w:val="center"/>
              <w:rPr>
                <w:sz w:val="12"/>
              </w:rPr>
            </w:pPr>
            <w:r>
              <w:rPr>
                <w:spacing w:val="-2"/>
                <w:sz w:val="12"/>
              </w:rPr>
              <w:t>0,11582</w:t>
            </w:r>
          </w:p>
        </w:tc>
        <w:tc>
          <w:tcPr>
            <w:tcW w:w="678" w:type="dxa"/>
          </w:tcPr>
          <w:p>
            <w:pPr>
              <w:pStyle w:val="TableParagraph"/>
              <w:spacing w:line="118" w:lineRule="exact" w:before="22"/>
              <w:ind w:left="78"/>
              <w:rPr>
                <w:sz w:val="12"/>
              </w:rPr>
            </w:pPr>
            <w:r>
              <w:rPr>
                <w:spacing w:val="-2"/>
                <w:sz w:val="12"/>
              </w:rPr>
              <w:t>0,06186</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10"/>
                <w:sz w:val="12"/>
              </w:rPr>
              <w:t>4</w:t>
            </w:r>
          </w:p>
        </w:tc>
        <w:tc>
          <w:tcPr>
            <w:tcW w:w="787" w:type="dxa"/>
          </w:tcPr>
          <w:p>
            <w:pPr>
              <w:pStyle w:val="TableParagraph"/>
              <w:spacing w:line="118" w:lineRule="exact" w:before="22"/>
              <w:ind w:left="69"/>
              <w:rPr>
                <w:sz w:val="12"/>
              </w:rPr>
            </w:pPr>
            <w:r>
              <w:rPr>
                <w:spacing w:val="-2"/>
                <w:sz w:val="12"/>
              </w:rPr>
              <w:t>-0,0056</w:t>
            </w:r>
          </w:p>
        </w:tc>
        <w:tc>
          <w:tcPr>
            <w:tcW w:w="785" w:type="dxa"/>
          </w:tcPr>
          <w:p>
            <w:pPr>
              <w:pStyle w:val="TableParagraph"/>
              <w:spacing w:line="118" w:lineRule="exact" w:before="22"/>
              <w:ind w:left="69"/>
              <w:rPr>
                <w:sz w:val="12"/>
              </w:rPr>
            </w:pPr>
            <w:r>
              <w:rPr>
                <w:spacing w:val="-2"/>
                <w:sz w:val="12"/>
              </w:rPr>
              <w:t>-0,006</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0,00603</w:t>
            </w:r>
          </w:p>
        </w:tc>
        <w:tc>
          <w:tcPr>
            <w:tcW w:w="786" w:type="dxa"/>
          </w:tcPr>
          <w:p>
            <w:pPr>
              <w:pStyle w:val="TableParagraph"/>
              <w:spacing w:line="118" w:lineRule="exact" w:before="22"/>
              <w:ind w:left="71"/>
              <w:rPr>
                <w:sz w:val="12"/>
              </w:rPr>
            </w:pPr>
            <w:r>
              <w:rPr>
                <w:spacing w:val="-2"/>
                <w:sz w:val="12"/>
              </w:rPr>
              <w:t>0,00564</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z w:val="12"/>
              </w:rPr>
              <w:t>-</w:t>
            </w:r>
            <w:r>
              <w:rPr>
                <w:b/>
                <w:spacing w:val="-10"/>
                <w:sz w:val="12"/>
              </w:rPr>
              <w:t>4</w:t>
            </w:r>
          </w:p>
        </w:tc>
        <w:tc>
          <w:tcPr>
            <w:tcW w:w="678" w:type="dxa"/>
          </w:tcPr>
          <w:p>
            <w:pPr>
              <w:pStyle w:val="TableParagraph"/>
              <w:spacing w:line="118" w:lineRule="exact" w:before="22"/>
              <w:ind w:left="20" w:right="1"/>
              <w:jc w:val="center"/>
              <w:rPr>
                <w:sz w:val="12"/>
              </w:rPr>
            </w:pPr>
            <w:r>
              <w:rPr>
                <w:spacing w:val="-2"/>
                <w:sz w:val="12"/>
              </w:rPr>
              <w:t>-0,0069</w:t>
            </w:r>
          </w:p>
        </w:tc>
        <w:tc>
          <w:tcPr>
            <w:tcW w:w="676" w:type="dxa"/>
          </w:tcPr>
          <w:p>
            <w:pPr>
              <w:pStyle w:val="TableParagraph"/>
              <w:spacing w:line="118" w:lineRule="exact" w:before="22"/>
              <w:ind w:left="26" w:right="3"/>
              <w:jc w:val="center"/>
              <w:rPr>
                <w:sz w:val="12"/>
              </w:rPr>
            </w:pPr>
            <w:r>
              <w:rPr>
                <w:spacing w:val="-2"/>
                <w:sz w:val="12"/>
              </w:rPr>
              <w:t>0,0703</w:t>
            </w:r>
          </w:p>
        </w:tc>
        <w:tc>
          <w:tcPr>
            <w:tcW w:w="679" w:type="dxa"/>
          </w:tcPr>
          <w:p>
            <w:pPr>
              <w:pStyle w:val="TableParagraph"/>
              <w:spacing w:line="118" w:lineRule="exact" w:before="22"/>
              <w:ind w:left="22" w:right="3"/>
              <w:jc w:val="center"/>
              <w:rPr>
                <w:sz w:val="12"/>
              </w:rPr>
            </w:pPr>
            <w:r>
              <w:rPr>
                <w:spacing w:val="-2"/>
                <w:sz w:val="12"/>
              </w:rPr>
              <w:t>0,06541</w:t>
            </w:r>
          </w:p>
        </w:tc>
        <w:tc>
          <w:tcPr>
            <w:tcW w:w="676" w:type="dxa"/>
          </w:tcPr>
          <w:p>
            <w:pPr>
              <w:pStyle w:val="TableParagraph"/>
              <w:spacing w:line="118" w:lineRule="exact" w:before="22"/>
              <w:ind w:left="26"/>
              <w:jc w:val="center"/>
              <w:rPr>
                <w:sz w:val="12"/>
              </w:rPr>
            </w:pPr>
            <w:r>
              <w:rPr>
                <w:spacing w:val="-2"/>
                <w:sz w:val="12"/>
              </w:rPr>
              <w:t>0,0703</w:t>
            </w:r>
          </w:p>
        </w:tc>
        <w:tc>
          <w:tcPr>
            <w:tcW w:w="678" w:type="dxa"/>
          </w:tcPr>
          <w:p>
            <w:pPr>
              <w:pStyle w:val="TableParagraph"/>
              <w:spacing w:line="118" w:lineRule="exact" w:before="22"/>
              <w:ind w:left="78"/>
              <w:rPr>
                <w:sz w:val="12"/>
              </w:rPr>
            </w:pPr>
            <w:r>
              <w:rPr>
                <w:spacing w:val="-2"/>
                <w:sz w:val="12"/>
              </w:rPr>
              <w:t>-0,0069</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2</w:t>
            </w:r>
          </w:p>
        </w:tc>
        <w:tc>
          <w:tcPr>
            <w:tcW w:w="787" w:type="dxa"/>
          </w:tcPr>
          <w:p>
            <w:pPr>
              <w:pStyle w:val="TableParagraph"/>
              <w:spacing w:line="121" w:lineRule="exact"/>
              <w:ind w:left="69"/>
              <w:rPr>
                <w:sz w:val="12"/>
              </w:rPr>
            </w:pPr>
            <w:r>
              <w:rPr>
                <w:spacing w:val="-2"/>
                <w:sz w:val="12"/>
              </w:rPr>
              <w:t>-0,0117</w:t>
            </w:r>
          </w:p>
        </w:tc>
        <w:tc>
          <w:tcPr>
            <w:tcW w:w="785" w:type="dxa"/>
          </w:tcPr>
          <w:p>
            <w:pPr>
              <w:pStyle w:val="TableParagraph"/>
              <w:spacing w:line="121" w:lineRule="exact"/>
              <w:ind w:left="69"/>
              <w:rPr>
                <w:sz w:val="12"/>
              </w:rPr>
            </w:pPr>
            <w:r>
              <w:rPr>
                <w:spacing w:val="-2"/>
                <w:sz w:val="12"/>
              </w:rPr>
              <w:t>-0,0085</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0,00848</w:t>
            </w:r>
          </w:p>
        </w:tc>
        <w:tc>
          <w:tcPr>
            <w:tcW w:w="786" w:type="dxa"/>
          </w:tcPr>
          <w:p>
            <w:pPr>
              <w:pStyle w:val="TableParagraph"/>
              <w:spacing w:line="121" w:lineRule="exact"/>
              <w:ind w:left="71"/>
              <w:rPr>
                <w:sz w:val="12"/>
              </w:rPr>
            </w:pPr>
            <w:r>
              <w:rPr>
                <w:spacing w:val="-2"/>
                <w:sz w:val="12"/>
              </w:rPr>
              <w:t>0,01167</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2</w:t>
            </w:r>
          </w:p>
        </w:tc>
        <w:tc>
          <w:tcPr>
            <w:tcW w:w="678" w:type="dxa"/>
          </w:tcPr>
          <w:p>
            <w:pPr>
              <w:pStyle w:val="TableParagraph"/>
              <w:spacing w:line="121" w:lineRule="exact"/>
              <w:ind w:left="19" w:right="3"/>
              <w:jc w:val="center"/>
              <w:rPr>
                <w:sz w:val="12"/>
              </w:rPr>
            </w:pPr>
            <w:r>
              <w:rPr>
                <w:spacing w:val="-2"/>
                <w:sz w:val="12"/>
              </w:rPr>
              <w:t>-0,075</w:t>
            </w:r>
          </w:p>
        </w:tc>
        <w:tc>
          <w:tcPr>
            <w:tcW w:w="676" w:type="dxa"/>
          </w:tcPr>
          <w:p>
            <w:pPr>
              <w:pStyle w:val="TableParagraph"/>
              <w:spacing w:line="121" w:lineRule="exact"/>
              <w:ind w:left="26" w:right="5"/>
              <w:jc w:val="center"/>
              <w:rPr>
                <w:sz w:val="12"/>
              </w:rPr>
            </w:pPr>
            <w:r>
              <w:rPr>
                <w:spacing w:val="-2"/>
                <w:sz w:val="12"/>
              </w:rPr>
              <w:t>0,00329</w:t>
            </w:r>
          </w:p>
        </w:tc>
        <w:tc>
          <w:tcPr>
            <w:tcW w:w="679" w:type="dxa"/>
          </w:tcPr>
          <w:p>
            <w:pPr>
              <w:pStyle w:val="TableParagraph"/>
              <w:spacing w:line="121" w:lineRule="exact"/>
              <w:ind w:left="22" w:right="3"/>
              <w:jc w:val="center"/>
              <w:rPr>
                <w:sz w:val="12"/>
              </w:rPr>
            </w:pPr>
            <w:r>
              <w:rPr>
                <w:spacing w:val="-2"/>
                <w:sz w:val="12"/>
              </w:rPr>
              <w:t>0,02703</w:t>
            </w:r>
          </w:p>
        </w:tc>
        <w:tc>
          <w:tcPr>
            <w:tcW w:w="676" w:type="dxa"/>
          </w:tcPr>
          <w:p>
            <w:pPr>
              <w:pStyle w:val="TableParagraph"/>
              <w:spacing w:line="121" w:lineRule="exact"/>
              <w:ind w:left="26" w:right="2"/>
              <w:jc w:val="center"/>
              <w:rPr>
                <w:sz w:val="12"/>
              </w:rPr>
            </w:pPr>
            <w:r>
              <w:rPr>
                <w:spacing w:val="-2"/>
                <w:sz w:val="12"/>
              </w:rPr>
              <w:t>0,00329</w:t>
            </w:r>
          </w:p>
        </w:tc>
        <w:tc>
          <w:tcPr>
            <w:tcW w:w="678" w:type="dxa"/>
          </w:tcPr>
          <w:p>
            <w:pPr>
              <w:pStyle w:val="TableParagraph"/>
              <w:spacing w:line="121" w:lineRule="exact"/>
              <w:ind w:left="78"/>
              <w:rPr>
                <w:sz w:val="12"/>
              </w:rPr>
            </w:pPr>
            <w:r>
              <w:rPr>
                <w:spacing w:val="-2"/>
                <w:sz w:val="12"/>
              </w:rPr>
              <w:t>-0,075</w:t>
            </w:r>
          </w:p>
        </w:tc>
      </w:tr>
      <w:tr>
        <w:trPr>
          <w:trHeight w:val="160" w:hRule="atLeast"/>
        </w:trPr>
        <w:tc>
          <w:tcPr>
            <w:tcW w:w="365" w:type="dxa"/>
          </w:tcPr>
          <w:p>
            <w:pPr>
              <w:pStyle w:val="TableParagraph"/>
              <w:spacing w:line="121" w:lineRule="exact"/>
              <w:ind w:left="69"/>
              <w:rPr>
                <w:b/>
                <w:sz w:val="12"/>
              </w:rPr>
            </w:pPr>
            <w:r>
              <w:rPr>
                <w:b/>
                <w:spacing w:val="-10"/>
                <w:sz w:val="12"/>
              </w:rPr>
              <w:t>0</w:t>
            </w:r>
          </w:p>
        </w:tc>
        <w:tc>
          <w:tcPr>
            <w:tcW w:w="787" w:type="dxa"/>
          </w:tcPr>
          <w:p>
            <w:pPr>
              <w:pStyle w:val="TableParagraph"/>
              <w:spacing w:line="121" w:lineRule="exact"/>
              <w:ind w:left="69"/>
              <w:rPr>
                <w:sz w:val="12"/>
              </w:rPr>
            </w:pPr>
            <w:r>
              <w:rPr>
                <w:spacing w:val="-2"/>
                <w:sz w:val="12"/>
              </w:rPr>
              <w:t>-0,0025</w:t>
            </w:r>
          </w:p>
        </w:tc>
        <w:tc>
          <w:tcPr>
            <w:tcW w:w="785" w:type="dxa"/>
          </w:tcPr>
          <w:p>
            <w:pPr>
              <w:pStyle w:val="TableParagraph"/>
              <w:spacing w:line="121" w:lineRule="exact"/>
              <w:ind w:left="69"/>
              <w:rPr>
                <w:sz w:val="12"/>
              </w:rPr>
            </w:pPr>
            <w:r>
              <w:rPr>
                <w:spacing w:val="-2"/>
                <w:sz w:val="12"/>
              </w:rPr>
              <w:t>-0,0044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0,00442</w:t>
            </w:r>
          </w:p>
        </w:tc>
        <w:tc>
          <w:tcPr>
            <w:tcW w:w="786" w:type="dxa"/>
          </w:tcPr>
          <w:p>
            <w:pPr>
              <w:pStyle w:val="TableParagraph"/>
              <w:spacing w:line="121" w:lineRule="exact"/>
              <w:ind w:left="71"/>
              <w:rPr>
                <w:sz w:val="12"/>
              </w:rPr>
            </w:pPr>
            <w:r>
              <w:rPr>
                <w:spacing w:val="-2"/>
                <w:sz w:val="12"/>
              </w:rPr>
              <w:t>0,00254</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0</w:t>
            </w:r>
          </w:p>
        </w:tc>
        <w:tc>
          <w:tcPr>
            <w:tcW w:w="678" w:type="dxa"/>
          </w:tcPr>
          <w:p>
            <w:pPr>
              <w:pStyle w:val="TableParagraph"/>
              <w:spacing w:line="121" w:lineRule="exact"/>
              <w:ind w:left="20" w:right="1"/>
              <w:jc w:val="center"/>
              <w:rPr>
                <w:sz w:val="12"/>
              </w:rPr>
            </w:pPr>
            <w:r>
              <w:rPr>
                <w:spacing w:val="-2"/>
                <w:sz w:val="12"/>
              </w:rPr>
              <w:t>-0,0661</w:t>
            </w:r>
          </w:p>
        </w:tc>
        <w:tc>
          <w:tcPr>
            <w:tcW w:w="676" w:type="dxa"/>
          </w:tcPr>
          <w:p>
            <w:pPr>
              <w:pStyle w:val="TableParagraph"/>
              <w:spacing w:line="121" w:lineRule="exact"/>
              <w:ind w:left="26" w:right="3"/>
              <w:jc w:val="center"/>
              <w:rPr>
                <w:sz w:val="12"/>
              </w:rPr>
            </w:pPr>
            <w:r>
              <w:rPr>
                <w:spacing w:val="-2"/>
                <w:sz w:val="12"/>
              </w:rPr>
              <w:t>-0,0299</w:t>
            </w:r>
          </w:p>
        </w:tc>
        <w:tc>
          <w:tcPr>
            <w:tcW w:w="679" w:type="dxa"/>
          </w:tcPr>
          <w:p>
            <w:pPr>
              <w:pStyle w:val="TableParagraph"/>
              <w:spacing w:line="121" w:lineRule="exact"/>
              <w:ind w:left="22"/>
              <w:jc w:val="center"/>
              <w:rPr>
                <w:sz w:val="12"/>
              </w:rPr>
            </w:pPr>
            <w:r>
              <w:rPr>
                <w:spacing w:val="-2"/>
                <w:sz w:val="12"/>
              </w:rPr>
              <w:t>-0,0196</w:t>
            </w:r>
          </w:p>
        </w:tc>
        <w:tc>
          <w:tcPr>
            <w:tcW w:w="676" w:type="dxa"/>
          </w:tcPr>
          <w:p>
            <w:pPr>
              <w:pStyle w:val="TableParagraph"/>
              <w:spacing w:line="121" w:lineRule="exact"/>
              <w:ind w:left="26"/>
              <w:jc w:val="center"/>
              <w:rPr>
                <w:sz w:val="12"/>
              </w:rPr>
            </w:pPr>
            <w:r>
              <w:rPr>
                <w:spacing w:val="-2"/>
                <w:sz w:val="12"/>
              </w:rPr>
              <w:t>-0,0299</w:t>
            </w:r>
          </w:p>
        </w:tc>
        <w:tc>
          <w:tcPr>
            <w:tcW w:w="678" w:type="dxa"/>
          </w:tcPr>
          <w:p>
            <w:pPr>
              <w:pStyle w:val="TableParagraph"/>
              <w:spacing w:line="121" w:lineRule="exact"/>
              <w:ind w:left="78"/>
              <w:rPr>
                <w:sz w:val="12"/>
              </w:rPr>
            </w:pPr>
            <w:r>
              <w:rPr>
                <w:spacing w:val="-2"/>
                <w:sz w:val="12"/>
              </w:rPr>
              <w:t>-0,0661</w:t>
            </w:r>
          </w:p>
        </w:tc>
      </w:tr>
      <w:tr>
        <w:trPr>
          <w:trHeight w:val="160" w:hRule="atLeast"/>
        </w:trPr>
        <w:tc>
          <w:tcPr>
            <w:tcW w:w="365" w:type="dxa"/>
          </w:tcPr>
          <w:p>
            <w:pPr>
              <w:pStyle w:val="TableParagraph"/>
              <w:spacing w:line="121" w:lineRule="exact"/>
              <w:ind w:left="69"/>
              <w:rPr>
                <w:b/>
                <w:sz w:val="12"/>
              </w:rPr>
            </w:pPr>
            <w:r>
              <w:rPr>
                <w:b/>
                <w:spacing w:val="-10"/>
                <w:sz w:val="12"/>
              </w:rPr>
              <w:t>2</w:t>
            </w:r>
          </w:p>
        </w:tc>
        <w:tc>
          <w:tcPr>
            <w:tcW w:w="787" w:type="dxa"/>
          </w:tcPr>
          <w:p>
            <w:pPr>
              <w:pStyle w:val="TableParagraph"/>
              <w:spacing w:line="121" w:lineRule="exact"/>
              <w:ind w:left="69"/>
              <w:rPr>
                <w:sz w:val="12"/>
              </w:rPr>
            </w:pPr>
            <w:r>
              <w:rPr>
                <w:spacing w:val="-2"/>
                <w:sz w:val="12"/>
              </w:rPr>
              <w:t>0,00086</w:t>
            </w:r>
          </w:p>
        </w:tc>
        <w:tc>
          <w:tcPr>
            <w:tcW w:w="785" w:type="dxa"/>
          </w:tcPr>
          <w:p>
            <w:pPr>
              <w:pStyle w:val="TableParagraph"/>
              <w:spacing w:line="121" w:lineRule="exact"/>
              <w:ind w:left="69"/>
              <w:rPr>
                <w:sz w:val="12"/>
              </w:rPr>
            </w:pPr>
            <w:r>
              <w:rPr>
                <w:spacing w:val="-2"/>
                <w:sz w:val="12"/>
              </w:rPr>
              <w:t>0,00083</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-0,0008</w:t>
            </w:r>
          </w:p>
        </w:tc>
        <w:tc>
          <w:tcPr>
            <w:tcW w:w="786" w:type="dxa"/>
          </w:tcPr>
          <w:p>
            <w:pPr>
              <w:pStyle w:val="TableParagraph"/>
              <w:spacing w:line="121" w:lineRule="exact"/>
              <w:ind w:left="71"/>
              <w:rPr>
                <w:sz w:val="12"/>
              </w:rPr>
            </w:pPr>
            <w:r>
              <w:rPr>
                <w:spacing w:val="-2"/>
                <w:sz w:val="12"/>
              </w:rPr>
              <w:t>-0,0009</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2</w:t>
            </w:r>
          </w:p>
        </w:tc>
        <w:tc>
          <w:tcPr>
            <w:tcW w:w="678" w:type="dxa"/>
          </w:tcPr>
          <w:p>
            <w:pPr>
              <w:pStyle w:val="TableParagraph"/>
              <w:spacing w:line="121" w:lineRule="exact"/>
              <w:ind w:left="20" w:right="1"/>
              <w:jc w:val="center"/>
              <w:rPr>
                <w:sz w:val="12"/>
              </w:rPr>
            </w:pPr>
            <w:r>
              <w:rPr>
                <w:spacing w:val="-2"/>
                <w:sz w:val="12"/>
              </w:rPr>
              <w:t>-0,0651</w:t>
            </w:r>
          </w:p>
        </w:tc>
        <w:tc>
          <w:tcPr>
            <w:tcW w:w="676" w:type="dxa"/>
          </w:tcPr>
          <w:p>
            <w:pPr>
              <w:pStyle w:val="TableParagraph"/>
              <w:spacing w:line="121" w:lineRule="exact"/>
              <w:ind w:left="26" w:right="3"/>
              <w:jc w:val="center"/>
              <w:rPr>
                <w:sz w:val="12"/>
              </w:rPr>
            </w:pPr>
            <w:r>
              <w:rPr>
                <w:spacing w:val="-2"/>
                <w:sz w:val="12"/>
              </w:rPr>
              <w:t>-0,0454</w:t>
            </w:r>
          </w:p>
        </w:tc>
        <w:tc>
          <w:tcPr>
            <w:tcW w:w="679" w:type="dxa"/>
          </w:tcPr>
          <w:p>
            <w:pPr>
              <w:pStyle w:val="TableParagraph"/>
              <w:spacing w:line="121" w:lineRule="exact"/>
              <w:ind w:left="22"/>
              <w:jc w:val="center"/>
              <w:rPr>
                <w:sz w:val="12"/>
              </w:rPr>
            </w:pPr>
            <w:r>
              <w:rPr>
                <w:spacing w:val="-2"/>
                <w:sz w:val="12"/>
              </w:rPr>
              <w:t>-0,0498</w:t>
            </w:r>
          </w:p>
        </w:tc>
        <w:tc>
          <w:tcPr>
            <w:tcW w:w="676" w:type="dxa"/>
          </w:tcPr>
          <w:p>
            <w:pPr>
              <w:pStyle w:val="TableParagraph"/>
              <w:spacing w:line="121" w:lineRule="exact"/>
              <w:ind w:left="26"/>
              <w:jc w:val="center"/>
              <w:rPr>
                <w:sz w:val="12"/>
              </w:rPr>
            </w:pPr>
            <w:r>
              <w:rPr>
                <w:spacing w:val="-2"/>
                <w:sz w:val="12"/>
              </w:rPr>
              <w:t>-0,0454</w:t>
            </w:r>
          </w:p>
        </w:tc>
        <w:tc>
          <w:tcPr>
            <w:tcW w:w="678" w:type="dxa"/>
          </w:tcPr>
          <w:p>
            <w:pPr>
              <w:pStyle w:val="TableParagraph"/>
              <w:spacing w:line="121" w:lineRule="exact"/>
              <w:ind w:left="78"/>
              <w:rPr>
                <w:sz w:val="12"/>
              </w:rPr>
            </w:pPr>
            <w:r>
              <w:rPr>
                <w:spacing w:val="-2"/>
                <w:sz w:val="12"/>
              </w:rPr>
              <w:t>-0,0651</w:t>
            </w:r>
          </w:p>
        </w:tc>
      </w:tr>
      <w:tr>
        <w:trPr>
          <w:trHeight w:val="157" w:hRule="atLeast"/>
        </w:trPr>
        <w:tc>
          <w:tcPr>
            <w:tcW w:w="365" w:type="dxa"/>
          </w:tcPr>
          <w:p>
            <w:pPr>
              <w:pStyle w:val="TableParagraph"/>
              <w:spacing w:line="118" w:lineRule="exact"/>
              <w:ind w:left="69"/>
              <w:rPr>
                <w:b/>
                <w:sz w:val="12"/>
              </w:rPr>
            </w:pPr>
            <w:r>
              <w:rPr>
                <w:b/>
                <w:spacing w:val="-10"/>
                <w:sz w:val="12"/>
              </w:rPr>
              <w:t>4</w:t>
            </w:r>
          </w:p>
        </w:tc>
        <w:tc>
          <w:tcPr>
            <w:tcW w:w="787" w:type="dxa"/>
          </w:tcPr>
          <w:p>
            <w:pPr>
              <w:pStyle w:val="TableParagraph"/>
              <w:spacing w:line="118" w:lineRule="exact"/>
              <w:ind w:left="69"/>
              <w:rPr>
                <w:sz w:val="12"/>
              </w:rPr>
            </w:pPr>
            <w:r>
              <w:rPr>
                <w:spacing w:val="-2"/>
                <w:sz w:val="12"/>
              </w:rPr>
              <w:t>0,00372</w:t>
            </w:r>
          </w:p>
        </w:tc>
        <w:tc>
          <w:tcPr>
            <w:tcW w:w="785" w:type="dxa"/>
          </w:tcPr>
          <w:p>
            <w:pPr>
              <w:pStyle w:val="TableParagraph"/>
              <w:spacing w:line="118" w:lineRule="exact"/>
              <w:ind w:left="69"/>
              <w:rPr>
                <w:sz w:val="12"/>
              </w:rPr>
            </w:pPr>
            <w:r>
              <w:rPr>
                <w:spacing w:val="-2"/>
                <w:sz w:val="12"/>
              </w:rPr>
              <w:t>0,00499</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-0,005</w:t>
            </w:r>
          </w:p>
        </w:tc>
        <w:tc>
          <w:tcPr>
            <w:tcW w:w="786" w:type="dxa"/>
          </w:tcPr>
          <w:p>
            <w:pPr>
              <w:pStyle w:val="TableParagraph"/>
              <w:spacing w:line="118" w:lineRule="exact"/>
              <w:ind w:left="71"/>
              <w:rPr>
                <w:sz w:val="12"/>
              </w:rPr>
            </w:pPr>
            <w:r>
              <w:rPr>
                <w:spacing w:val="-2"/>
                <w:sz w:val="12"/>
              </w:rPr>
              <w:t>-0,0037</w:t>
            </w:r>
          </w:p>
        </w:tc>
        <w:tc>
          <w:tcPr>
            <w:tcW w:w="616" w:type="dxa"/>
            <w:vMerge/>
            <w:tcBorders>
              <w:top w:val="nil"/>
              <w:bottom w:val="nil"/>
            </w:tcBorders>
          </w:tcPr>
          <w:p>
            <w:pPr>
              <w:rPr>
                <w:sz w:val="2"/>
                <w:szCs w:val="2"/>
              </w:rPr>
            </w:pPr>
          </w:p>
        </w:tc>
        <w:tc>
          <w:tcPr>
            <w:tcW w:w="318" w:type="dxa"/>
          </w:tcPr>
          <w:p>
            <w:pPr>
              <w:pStyle w:val="TableParagraph"/>
              <w:spacing w:line="118" w:lineRule="exact"/>
              <w:ind w:left="19"/>
              <w:jc w:val="center"/>
              <w:rPr>
                <w:b/>
                <w:sz w:val="12"/>
              </w:rPr>
            </w:pPr>
            <w:r>
              <w:rPr>
                <w:b/>
                <w:spacing w:val="-10"/>
                <w:sz w:val="12"/>
              </w:rPr>
              <w:t>4</w:t>
            </w:r>
          </w:p>
        </w:tc>
        <w:tc>
          <w:tcPr>
            <w:tcW w:w="678" w:type="dxa"/>
          </w:tcPr>
          <w:p>
            <w:pPr>
              <w:pStyle w:val="TableParagraph"/>
              <w:spacing w:line="118" w:lineRule="exact"/>
              <w:ind w:left="20" w:right="1"/>
              <w:jc w:val="center"/>
              <w:rPr>
                <w:sz w:val="12"/>
              </w:rPr>
            </w:pPr>
            <w:r>
              <w:rPr>
                <w:spacing w:val="-2"/>
                <w:sz w:val="12"/>
              </w:rPr>
              <w:t>-0,0593</w:t>
            </w:r>
          </w:p>
        </w:tc>
        <w:tc>
          <w:tcPr>
            <w:tcW w:w="676" w:type="dxa"/>
          </w:tcPr>
          <w:p>
            <w:pPr>
              <w:pStyle w:val="TableParagraph"/>
              <w:spacing w:line="118" w:lineRule="exact"/>
              <w:ind w:left="26" w:right="3"/>
              <w:jc w:val="center"/>
              <w:rPr>
                <w:sz w:val="12"/>
              </w:rPr>
            </w:pPr>
            <w:r>
              <w:rPr>
                <w:spacing w:val="-2"/>
                <w:sz w:val="12"/>
              </w:rPr>
              <w:t>-0,0563</w:t>
            </w:r>
          </w:p>
        </w:tc>
        <w:tc>
          <w:tcPr>
            <w:tcW w:w="679" w:type="dxa"/>
          </w:tcPr>
          <w:p>
            <w:pPr>
              <w:pStyle w:val="TableParagraph"/>
              <w:spacing w:line="118" w:lineRule="exact"/>
              <w:ind w:left="22"/>
              <w:jc w:val="center"/>
              <w:rPr>
                <w:sz w:val="12"/>
              </w:rPr>
            </w:pPr>
            <w:r>
              <w:rPr>
                <w:spacing w:val="-2"/>
                <w:sz w:val="12"/>
              </w:rPr>
              <w:t>-0,0582</w:t>
            </w:r>
          </w:p>
        </w:tc>
        <w:tc>
          <w:tcPr>
            <w:tcW w:w="676" w:type="dxa"/>
          </w:tcPr>
          <w:p>
            <w:pPr>
              <w:pStyle w:val="TableParagraph"/>
              <w:spacing w:line="118" w:lineRule="exact"/>
              <w:ind w:left="26"/>
              <w:jc w:val="center"/>
              <w:rPr>
                <w:sz w:val="12"/>
              </w:rPr>
            </w:pPr>
            <w:r>
              <w:rPr>
                <w:spacing w:val="-2"/>
                <w:sz w:val="12"/>
              </w:rPr>
              <w:t>-0,0563</w:t>
            </w:r>
          </w:p>
        </w:tc>
        <w:tc>
          <w:tcPr>
            <w:tcW w:w="678" w:type="dxa"/>
          </w:tcPr>
          <w:p>
            <w:pPr>
              <w:pStyle w:val="TableParagraph"/>
              <w:spacing w:line="118" w:lineRule="exact"/>
              <w:ind w:left="78"/>
              <w:rPr>
                <w:sz w:val="12"/>
              </w:rPr>
            </w:pPr>
            <w:r>
              <w:rPr>
                <w:spacing w:val="-2"/>
                <w:sz w:val="12"/>
              </w:rPr>
              <w:t>-0,0593</w:t>
            </w:r>
          </w:p>
        </w:tc>
      </w:tr>
      <w:tr>
        <w:trPr>
          <w:trHeight w:val="160" w:hRule="atLeast"/>
        </w:trPr>
        <w:tc>
          <w:tcPr>
            <w:tcW w:w="365" w:type="dxa"/>
          </w:tcPr>
          <w:p>
            <w:pPr>
              <w:pStyle w:val="TableParagraph"/>
              <w:spacing w:line="118" w:lineRule="exact" w:before="22"/>
              <w:ind w:left="69"/>
              <w:rPr>
                <w:b/>
                <w:sz w:val="12"/>
              </w:rPr>
            </w:pPr>
            <w:r>
              <w:rPr>
                <w:b/>
                <w:spacing w:val="-10"/>
                <w:sz w:val="12"/>
              </w:rPr>
              <w:t>6</w:t>
            </w:r>
          </w:p>
        </w:tc>
        <w:tc>
          <w:tcPr>
            <w:tcW w:w="787" w:type="dxa"/>
          </w:tcPr>
          <w:p>
            <w:pPr>
              <w:pStyle w:val="TableParagraph"/>
              <w:spacing w:line="118" w:lineRule="exact" w:before="22"/>
              <w:ind w:left="69"/>
              <w:rPr>
                <w:sz w:val="12"/>
              </w:rPr>
            </w:pPr>
            <w:r>
              <w:rPr>
                <w:spacing w:val="-2"/>
                <w:sz w:val="12"/>
              </w:rPr>
              <w:t>0,0082</w:t>
            </w:r>
          </w:p>
        </w:tc>
        <w:tc>
          <w:tcPr>
            <w:tcW w:w="785" w:type="dxa"/>
          </w:tcPr>
          <w:p>
            <w:pPr>
              <w:pStyle w:val="TableParagraph"/>
              <w:spacing w:line="118" w:lineRule="exact" w:before="22"/>
              <w:ind w:left="69"/>
              <w:rPr>
                <w:sz w:val="12"/>
              </w:rPr>
            </w:pPr>
            <w:r>
              <w:rPr>
                <w:spacing w:val="-2"/>
                <w:sz w:val="12"/>
              </w:rPr>
              <w:t>0,00926</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-0,0093</w:t>
            </w:r>
          </w:p>
        </w:tc>
        <w:tc>
          <w:tcPr>
            <w:tcW w:w="786" w:type="dxa"/>
          </w:tcPr>
          <w:p>
            <w:pPr>
              <w:pStyle w:val="TableParagraph"/>
              <w:spacing w:line="118" w:lineRule="exact" w:before="22"/>
              <w:ind w:left="71"/>
              <w:rPr>
                <w:sz w:val="12"/>
              </w:rPr>
            </w:pPr>
            <w:r>
              <w:rPr>
                <w:spacing w:val="-2"/>
                <w:sz w:val="12"/>
              </w:rPr>
              <w:t>-0,0082</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6</w:t>
            </w:r>
          </w:p>
        </w:tc>
        <w:tc>
          <w:tcPr>
            <w:tcW w:w="678" w:type="dxa"/>
          </w:tcPr>
          <w:p>
            <w:pPr>
              <w:pStyle w:val="TableParagraph"/>
              <w:spacing w:line="118" w:lineRule="exact" w:before="22"/>
              <w:ind w:left="20" w:right="1"/>
              <w:jc w:val="center"/>
              <w:rPr>
                <w:sz w:val="12"/>
              </w:rPr>
            </w:pPr>
            <w:r>
              <w:rPr>
                <w:spacing w:val="-2"/>
                <w:sz w:val="12"/>
              </w:rPr>
              <w:t>-0,0737</w:t>
            </w:r>
          </w:p>
        </w:tc>
        <w:tc>
          <w:tcPr>
            <w:tcW w:w="676" w:type="dxa"/>
          </w:tcPr>
          <w:p>
            <w:pPr>
              <w:pStyle w:val="TableParagraph"/>
              <w:spacing w:line="118" w:lineRule="exact" w:before="22"/>
              <w:ind w:left="26" w:right="5"/>
              <w:jc w:val="center"/>
              <w:rPr>
                <w:sz w:val="12"/>
              </w:rPr>
            </w:pPr>
            <w:r>
              <w:rPr>
                <w:spacing w:val="-2"/>
                <w:sz w:val="12"/>
              </w:rPr>
              <w:t>-0,071</w:t>
            </w:r>
          </w:p>
        </w:tc>
        <w:tc>
          <w:tcPr>
            <w:tcW w:w="679" w:type="dxa"/>
          </w:tcPr>
          <w:p>
            <w:pPr>
              <w:pStyle w:val="TableParagraph"/>
              <w:spacing w:line="118" w:lineRule="exact" w:before="22"/>
              <w:ind w:left="22"/>
              <w:jc w:val="center"/>
              <w:rPr>
                <w:sz w:val="12"/>
              </w:rPr>
            </w:pPr>
            <w:r>
              <w:rPr>
                <w:spacing w:val="-2"/>
                <w:sz w:val="12"/>
              </w:rPr>
              <w:t>-0,0654</w:t>
            </w:r>
          </w:p>
        </w:tc>
        <w:tc>
          <w:tcPr>
            <w:tcW w:w="676" w:type="dxa"/>
          </w:tcPr>
          <w:p>
            <w:pPr>
              <w:pStyle w:val="TableParagraph"/>
              <w:spacing w:line="118" w:lineRule="exact" w:before="22"/>
              <w:ind w:left="26" w:right="2"/>
              <w:jc w:val="center"/>
              <w:rPr>
                <w:sz w:val="12"/>
              </w:rPr>
            </w:pPr>
            <w:r>
              <w:rPr>
                <w:spacing w:val="-2"/>
                <w:sz w:val="12"/>
              </w:rPr>
              <w:t>-0,071</w:t>
            </w:r>
          </w:p>
        </w:tc>
        <w:tc>
          <w:tcPr>
            <w:tcW w:w="678" w:type="dxa"/>
          </w:tcPr>
          <w:p>
            <w:pPr>
              <w:pStyle w:val="TableParagraph"/>
              <w:spacing w:line="118" w:lineRule="exact" w:before="22"/>
              <w:ind w:left="78"/>
              <w:rPr>
                <w:sz w:val="12"/>
              </w:rPr>
            </w:pPr>
            <w:r>
              <w:rPr>
                <w:spacing w:val="-2"/>
                <w:sz w:val="12"/>
              </w:rPr>
              <w:t>-0,0737</w:t>
            </w:r>
          </w:p>
        </w:tc>
      </w:tr>
      <w:tr>
        <w:trPr>
          <w:trHeight w:val="160" w:hRule="atLeast"/>
        </w:trPr>
        <w:tc>
          <w:tcPr>
            <w:tcW w:w="365" w:type="dxa"/>
          </w:tcPr>
          <w:p>
            <w:pPr>
              <w:pStyle w:val="TableParagraph"/>
              <w:spacing w:line="118" w:lineRule="exact" w:before="22"/>
              <w:ind w:left="69"/>
              <w:rPr>
                <w:b/>
                <w:sz w:val="12"/>
              </w:rPr>
            </w:pPr>
            <w:r>
              <w:rPr>
                <w:b/>
                <w:spacing w:val="-10"/>
                <w:sz w:val="12"/>
              </w:rPr>
              <w:t>8</w:t>
            </w:r>
          </w:p>
        </w:tc>
        <w:tc>
          <w:tcPr>
            <w:tcW w:w="787" w:type="dxa"/>
          </w:tcPr>
          <w:p>
            <w:pPr>
              <w:pStyle w:val="TableParagraph"/>
              <w:spacing w:line="118" w:lineRule="exact" w:before="22"/>
              <w:ind w:left="69"/>
              <w:rPr>
                <w:sz w:val="12"/>
              </w:rPr>
            </w:pPr>
            <w:r>
              <w:rPr>
                <w:spacing w:val="-2"/>
                <w:sz w:val="12"/>
              </w:rPr>
              <w:t>0,01478</w:t>
            </w:r>
          </w:p>
        </w:tc>
        <w:tc>
          <w:tcPr>
            <w:tcW w:w="785" w:type="dxa"/>
          </w:tcPr>
          <w:p>
            <w:pPr>
              <w:pStyle w:val="TableParagraph"/>
              <w:spacing w:line="118" w:lineRule="exact" w:before="22"/>
              <w:ind w:left="69"/>
              <w:rPr>
                <w:sz w:val="12"/>
              </w:rPr>
            </w:pPr>
            <w:r>
              <w:rPr>
                <w:spacing w:val="-2"/>
                <w:sz w:val="12"/>
              </w:rPr>
              <w:t>0,01339</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-0,0134</w:t>
            </w:r>
          </w:p>
        </w:tc>
        <w:tc>
          <w:tcPr>
            <w:tcW w:w="786" w:type="dxa"/>
          </w:tcPr>
          <w:p>
            <w:pPr>
              <w:pStyle w:val="TableParagraph"/>
              <w:spacing w:line="118" w:lineRule="exact" w:before="22"/>
              <w:ind w:left="71"/>
              <w:rPr>
                <w:sz w:val="12"/>
              </w:rPr>
            </w:pPr>
            <w:r>
              <w:rPr>
                <w:spacing w:val="-2"/>
                <w:sz w:val="12"/>
              </w:rPr>
              <w:t>-0,0148</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8</w:t>
            </w:r>
          </w:p>
        </w:tc>
        <w:tc>
          <w:tcPr>
            <w:tcW w:w="678" w:type="dxa"/>
          </w:tcPr>
          <w:p>
            <w:pPr>
              <w:pStyle w:val="TableParagraph"/>
              <w:spacing w:line="118" w:lineRule="exact" w:before="22"/>
              <w:ind w:left="20" w:right="1"/>
              <w:jc w:val="center"/>
              <w:rPr>
                <w:sz w:val="12"/>
              </w:rPr>
            </w:pPr>
            <w:r>
              <w:rPr>
                <w:spacing w:val="-2"/>
                <w:sz w:val="12"/>
              </w:rPr>
              <w:t>-0,0867</w:t>
            </w:r>
          </w:p>
        </w:tc>
        <w:tc>
          <w:tcPr>
            <w:tcW w:w="676" w:type="dxa"/>
          </w:tcPr>
          <w:p>
            <w:pPr>
              <w:pStyle w:val="TableParagraph"/>
              <w:spacing w:line="118" w:lineRule="exact" w:before="22"/>
              <w:ind w:left="26" w:right="3"/>
              <w:jc w:val="center"/>
              <w:rPr>
                <w:sz w:val="12"/>
              </w:rPr>
            </w:pPr>
            <w:r>
              <w:rPr>
                <w:spacing w:val="-2"/>
                <w:sz w:val="12"/>
              </w:rPr>
              <w:t>-0,0888</w:t>
            </w:r>
          </w:p>
        </w:tc>
        <w:tc>
          <w:tcPr>
            <w:tcW w:w="679" w:type="dxa"/>
          </w:tcPr>
          <w:p>
            <w:pPr>
              <w:pStyle w:val="TableParagraph"/>
              <w:spacing w:line="118" w:lineRule="exact" w:before="22"/>
              <w:ind w:left="22" w:right="3"/>
              <w:jc w:val="center"/>
              <w:rPr>
                <w:sz w:val="12"/>
              </w:rPr>
            </w:pPr>
            <w:r>
              <w:rPr>
                <w:spacing w:val="-2"/>
                <w:sz w:val="12"/>
              </w:rPr>
              <w:t>-0,087</w:t>
            </w:r>
          </w:p>
        </w:tc>
        <w:tc>
          <w:tcPr>
            <w:tcW w:w="676" w:type="dxa"/>
          </w:tcPr>
          <w:p>
            <w:pPr>
              <w:pStyle w:val="TableParagraph"/>
              <w:spacing w:line="118" w:lineRule="exact" w:before="22"/>
              <w:ind w:left="26"/>
              <w:jc w:val="center"/>
              <w:rPr>
                <w:sz w:val="12"/>
              </w:rPr>
            </w:pPr>
            <w:r>
              <w:rPr>
                <w:spacing w:val="-2"/>
                <w:sz w:val="12"/>
              </w:rPr>
              <w:t>-0,0888</w:t>
            </w:r>
          </w:p>
        </w:tc>
        <w:tc>
          <w:tcPr>
            <w:tcW w:w="678" w:type="dxa"/>
          </w:tcPr>
          <w:p>
            <w:pPr>
              <w:pStyle w:val="TableParagraph"/>
              <w:spacing w:line="118" w:lineRule="exact" w:before="22"/>
              <w:ind w:left="78"/>
              <w:rPr>
                <w:sz w:val="12"/>
              </w:rPr>
            </w:pPr>
            <w:r>
              <w:rPr>
                <w:spacing w:val="-2"/>
                <w:sz w:val="12"/>
              </w:rPr>
              <w:t>-0,0867</w:t>
            </w:r>
          </w:p>
        </w:tc>
      </w:tr>
      <w:tr>
        <w:trPr>
          <w:trHeight w:val="160" w:hRule="atLeast"/>
        </w:trPr>
        <w:tc>
          <w:tcPr>
            <w:tcW w:w="365" w:type="dxa"/>
          </w:tcPr>
          <w:p>
            <w:pPr>
              <w:pStyle w:val="TableParagraph"/>
              <w:spacing w:line="121" w:lineRule="exact"/>
              <w:ind w:left="69"/>
              <w:rPr>
                <w:b/>
                <w:sz w:val="12"/>
              </w:rPr>
            </w:pPr>
            <w:r>
              <w:rPr>
                <w:b/>
                <w:spacing w:val="-5"/>
                <w:sz w:val="12"/>
              </w:rPr>
              <w:t>10</w:t>
            </w:r>
          </w:p>
        </w:tc>
        <w:tc>
          <w:tcPr>
            <w:tcW w:w="787" w:type="dxa"/>
          </w:tcPr>
          <w:p>
            <w:pPr>
              <w:pStyle w:val="TableParagraph"/>
              <w:spacing w:line="121" w:lineRule="exact"/>
              <w:ind w:left="69"/>
              <w:rPr>
                <w:sz w:val="12"/>
              </w:rPr>
            </w:pPr>
            <w:r>
              <w:rPr>
                <w:spacing w:val="-2"/>
                <w:sz w:val="12"/>
              </w:rPr>
              <w:t>0,02091</w:t>
            </w:r>
          </w:p>
        </w:tc>
        <w:tc>
          <w:tcPr>
            <w:tcW w:w="785" w:type="dxa"/>
          </w:tcPr>
          <w:p>
            <w:pPr>
              <w:pStyle w:val="TableParagraph"/>
              <w:spacing w:line="121" w:lineRule="exact"/>
              <w:ind w:left="69"/>
              <w:rPr>
                <w:sz w:val="12"/>
              </w:rPr>
            </w:pPr>
            <w:r>
              <w:rPr>
                <w:spacing w:val="-2"/>
                <w:sz w:val="12"/>
              </w:rPr>
              <w:t>0,01694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-0,0169</w:t>
            </w:r>
          </w:p>
        </w:tc>
        <w:tc>
          <w:tcPr>
            <w:tcW w:w="786" w:type="dxa"/>
          </w:tcPr>
          <w:p>
            <w:pPr>
              <w:pStyle w:val="TableParagraph"/>
              <w:spacing w:line="121" w:lineRule="exact"/>
              <w:ind w:left="71"/>
              <w:rPr>
                <w:sz w:val="12"/>
              </w:rPr>
            </w:pPr>
            <w:r>
              <w:rPr>
                <w:spacing w:val="-2"/>
                <w:sz w:val="12"/>
              </w:rPr>
              <w:t>-0,0209</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10</w:t>
            </w:r>
          </w:p>
        </w:tc>
        <w:tc>
          <w:tcPr>
            <w:tcW w:w="678" w:type="dxa"/>
          </w:tcPr>
          <w:p>
            <w:pPr>
              <w:pStyle w:val="TableParagraph"/>
              <w:spacing w:line="121" w:lineRule="exact"/>
              <w:ind w:left="20" w:right="1"/>
              <w:jc w:val="center"/>
              <w:rPr>
                <w:sz w:val="12"/>
              </w:rPr>
            </w:pPr>
            <w:r>
              <w:rPr>
                <w:spacing w:val="-2"/>
                <w:sz w:val="12"/>
              </w:rPr>
              <w:t>-0,0994</w:t>
            </w:r>
          </w:p>
        </w:tc>
        <w:tc>
          <w:tcPr>
            <w:tcW w:w="676" w:type="dxa"/>
          </w:tcPr>
          <w:p>
            <w:pPr>
              <w:pStyle w:val="TableParagraph"/>
              <w:spacing w:line="121" w:lineRule="exact"/>
              <w:ind w:left="26" w:right="3"/>
              <w:jc w:val="center"/>
              <w:rPr>
                <w:sz w:val="12"/>
              </w:rPr>
            </w:pPr>
            <w:r>
              <w:rPr>
                <w:spacing w:val="-2"/>
                <w:sz w:val="12"/>
              </w:rPr>
              <w:t>-0,1145</w:t>
            </w:r>
          </w:p>
        </w:tc>
        <w:tc>
          <w:tcPr>
            <w:tcW w:w="679" w:type="dxa"/>
          </w:tcPr>
          <w:p>
            <w:pPr>
              <w:pStyle w:val="TableParagraph"/>
              <w:spacing w:line="121" w:lineRule="exact"/>
              <w:ind w:left="22"/>
              <w:jc w:val="center"/>
              <w:rPr>
                <w:sz w:val="12"/>
              </w:rPr>
            </w:pPr>
            <w:r>
              <w:rPr>
                <w:spacing w:val="-2"/>
                <w:sz w:val="12"/>
              </w:rPr>
              <w:t>-0,1245</w:t>
            </w:r>
          </w:p>
        </w:tc>
        <w:tc>
          <w:tcPr>
            <w:tcW w:w="676" w:type="dxa"/>
          </w:tcPr>
          <w:p>
            <w:pPr>
              <w:pStyle w:val="TableParagraph"/>
              <w:spacing w:line="121" w:lineRule="exact"/>
              <w:ind w:left="26"/>
              <w:jc w:val="center"/>
              <w:rPr>
                <w:sz w:val="12"/>
              </w:rPr>
            </w:pPr>
            <w:r>
              <w:rPr>
                <w:spacing w:val="-2"/>
                <w:sz w:val="12"/>
              </w:rPr>
              <w:t>-0,1145</w:t>
            </w:r>
          </w:p>
        </w:tc>
        <w:tc>
          <w:tcPr>
            <w:tcW w:w="678" w:type="dxa"/>
          </w:tcPr>
          <w:p>
            <w:pPr>
              <w:pStyle w:val="TableParagraph"/>
              <w:spacing w:line="121" w:lineRule="exact"/>
              <w:ind w:left="78"/>
              <w:rPr>
                <w:sz w:val="12"/>
              </w:rPr>
            </w:pPr>
            <w:r>
              <w:rPr>
                <w:spacing w:val="-2"/>
                <w:sz w:val="12"/>
              </w:rPr>
              <w:t>-0,0994</w:t>
            </w:r>
          </w:p>
        </w:tc>
      </w:tr>
      <w:tr>
        <w:trPr>
          <w:trHeight w:val="160" w:hRule="atLeast"/>
        </w:trPr>
        <w:tc>
          <w:tcPr>
            <w:tcW w:w="365" w:type="dxa"/>
          </w:tcPr>
          <w:p>
            <w:pPr>
              <w:pStyle w:val="TableParagraph"/>
              <w:spacing w:line="121" w:lineRule="exact"/>
              <w:ind w:left="69"/>
              <w:rPr>
                <w:b/>
                <w:sz w:val="12"/>
              </w:rPr>
            </w:pPr>
            <w:r>
              <w:rPr>
                <w:b/>
                <w:spacing w:val="-5"/>
                <w:sz w:val="12"/>
              </w:rPr>
              <w:t>12</w:t>
            </w:r>
          </w:p>
        </w:tc>
        <w:tc>
          <w:tcPr>
            <w:tcW w:w="787" w:type="dxa"/>
          </w:tcPr>
          <w:p>
            <w:pPr>
              <w:pStyle w:val="TableParagraph"/>
              <w:spacing w:line="121" w:lineRule="exact"/>
              <w:ind w:left="69"/>
              <w:rPr>
                <w:sz w:val="12"/>
              </w:rPr>
            </w:pPr>
            <w:r>
              <w:rPr>
                <w:spacing w:val="-2"/>
                <w:sz w:val="12"/>
              </w:rPr>
              <w:t>0,02649</w:t>
            </w:r>
          </w:p>
        </w:tc>
        <w:tc>
          <w:tcPr>
            <w:tcW w:w="785" w:type="dxa"/>
          </w:tcPr>
          <w:p>
            <w:pPr>
              <w:pStyle w:val="TableParagraph"/>
              <w:spacing w:line="121" w:lineRule="exact"/>
              <w:ind w:left="69"/>
              <w:rPr>
                <w:sz w:val="12"/>
              </w:rPr>
            </w:pPr>
            <w:r>
              <w:rPr>
                <w:spacing w:val="-2"/>
                <w:sz w:val="12"/>
              </w:rPr>
              <w:t>0,02292</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-0,0229</w:t>
            </w:r>
          </w:p>
        </w:tc>
        <w:tc>
          <w:tcPr>
            <w:tcW w:w="786" w:type="dxa"/>
          </w:tcPr>
          <w:p>
            <w:pPr>
              <w:pStyle w:val="TableParagraph"/>
              <w:spacing w:line="121" w:lineRule="exact"/>
              <w:ind w:left="71"/>
              <w:rPr>
                <w:sz w:val="12"/>
              </w:rPr>
            </w:pPr>
            <w:r>
              <w:rPr>
                <w:spacing w:val="-2"/>
                <w:sz w:val="12"/>
              </w:rPr>
              <w:t>-0,0265</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12</w:t>
            </w:r>
          </w:p>
        </w:tc>
        <w:tc>
          <w:tcPr>
            <w:tcW w:w="678" w:type="dxa"/>
          </w:tcPr>
          <w:p>
            <w:pPr>
              <w:pStyle w:val="TableParagraph"/>
              <w:spacing w:line="121" w:lineRule="exact"/>
              <w:ind w:left="20" w:right="1"/>
              <w:jc w:val="center"/>
              <w:rPr>
                <w:sz w:val="12"/>
              </w:rPr>
            </w:pPr>
            <w:r>
              <w:rPr>
                <w:spacing w:val="-2"/>
                <w:sz w:val="12"/>
              </w:rPr>
              <w:t>-0,1335</w:t>
            </w:r>
          </w:p>
        </w:tc>
        <w:tc>
          <w:tcPr>
            <w:tcW w:w="676" w:type="dxa"/>
          </w:tcPr>
          <w:p>
            <w:pPr>
              <w:pStyle w:val="TableParagraph"/>
              <w:spacing w:line="121" w:lineRule="exact"/>
              <w:ind w:left="26" w:right="3"/>
              <w:jc w:val="center"/>
              <w:rPr>
                <w:sz w:val="12"/>
              </w:rPr>
            </w:pPr>
            <w:r>
              <w:rPr>
                <w:spacing w:val="-2"/>
                <w:sz w:val="12"/>
              </w:rPr>
              <w:t>-0,1326</w:t>
            </w:r>
          </w:p>
        </w:tc>
        <w:tc>
          <w:tcPr>
            <w:tcW w:w="679" w:type="dxa"/>
          </w:tcPr>
          <w:p>
            <w:pPr>
              <w:pStyle w:val="TableParagraph"/>
              <w:spacing w:line="121" w:lineRule="exact"/>
              <w:ind w:left="22"/>
              <w:jc w:val="center"/>
              <w:rPr>
                <w:sz w:val="12"/>
              </w:rPr>
            </w:pPr>
            <w:r>
              <w:rPr>
                <w:spacing w:val="-2"/>
                <w:sz w:val="12"/>
              </w:rPr>
              <w:t>-0,1693</w:t>
            </w:r>
          </w:p>
        </w:tc>
        <w:tc>
          <w:tcPr>
            <w:tcW w:w="676" w:type="dxa"/>
          </w:tcPr>
          <w:p>
            <w:pPr>
              <w:pStyle w:val="TableParagraph"/>
              <w:spacing w:line="121" w:lineRule="exact"/>
              <w:ind w:left="26"/>
              <w:jc w:val="center"/>
              <w:rPr>
                <w:sz w:val="12"/>
              </w:rPr>
            </w:pPr>
            <w:r>
              <w:rPr>
                <w:spacing w:val="-2"/>
                <w:sz w:val="12"/>
              </w:rPr>
              <w:t>-0,1326</w:t>
            </w:r>
          </w:p>
        </w:tc>
        <w:tc>
          <w:tcPr>
            <w:tcW w:w="678" w:type="dxa"/>
          </w:tcPr>
          <w:p>
            <w:pPr>
              <w:pStyle w:val="TableParagraph"/>
              <w:spacing w:line="121" w:lineRule="exact"/>
              <w:ind w:left="78"/>
              <w:rPr>
                <w:sz w:val="12"/>
              </w:rPr>
            </w:pPr>
            <w:r>
              <w:rPr>
                <w:spacing w:val="-2"/>
                <w:sz w:val="12"/>
              </w:rPr>
              <w:t>-0,1335</w:t>
            </w:r>
          </w:p>
        </w:tc>
      </w:tr>
      <w:tr>
        <w:trPr>
          <w:trHeight w:val="160" w:hRule="atLeast"/>
        </w:trPr>
        <w:tc>
          <w:tcPr>
            <w:tcW w:w="365" w:type="dxa"/>
          </w:tcPr>
          <w:p>
            <w:pPr>
              <w:pStyle w:val="TableParagraph"/>
              <w:spacing w:line="121" w:lineRule="exact"/>
              <w:ind w:left="69"/>
              <w:rPr>
                <w:b/>
                <w:sz w:val="12"/>
              </w:rPr>
            </w:pPr>
            <w:r>
              <w:rPr>
                <w:b/>
                <w:spacing w:val="-5"/>
                <w:sz w:val="12"/>
              </w:rPr>
              <w:t>14</w:t>
            </w:r>
          </w:p>
        </w:tc>
        <w:tc>
          <w:tcPr>
            <w:tcW w:w="787" w:type="dxa"/>
          </w:tcPr>
          <w:p>
            <w:pPr>
              <w:pStyle w:val="TableParagraph"/>
              <w:spacing w:line="121" w:lineRule="exact"/>
              <w:ind w:left="69"/>
              <w:rPr>
                <w:sz w:val="12"/>
              </w:rPr>
            </w:pPr>
            <w:r>
              <w:rPr>
                <w:spacing w:val="-2"/>
                <w:sz w:val="12"/>
              </w:rPr>
              <w:t>0,03372</w:t>
            </w:r>
          </w:p>
        </w:tc>
        <w:tc>
          <w:tcPr>
            <w:tcW w:w="785" w:type="dxa"/>
          </w:tcPr>
          <w:p>
            <w:pPr>
              <w:pStyle w:val="TableParagraph"/>
              <w:spacing w:line="121" w:lineRule="exact"/>
              <w:ind w:left="69"/>
              <w:rPr>
                <w:sz w:val="12"/>
              </w:rPr>
            </w:pPr>
            <w:r>
              <w:rPr>
                <w:spacing w:val="-2"/>
                <w:sz w:val="12"/>
              </w:rPr>
              <w:t>0,02999</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w:t>
            </w:r>
            <w:r>
              <w:rPr>
                <w:spacing w:val="-4"/>
                <w:sz w:val="12"/>
              </w:rPr>
              <w:t>0,03</w:t>
            </w:r>
          </w:p>
        </w:tc>
        <w:tc>
          <w:tcPr>
            <w:tcW w:w="786" w:type="dxa"/>
          </w:tcPr>
          <w:p>
            <w:pPr>
              <w:pStyle w:val="TableParagraph"/>
              <w:spacing w:line="121" w:lineRule="exact"/>
              <w:ind w:left="71"/>
              <w:rPr>
                <w:sz w:val="12"/>
              </w:rPr>
            </w:pPr>
            <w:r>
              <w:rPr>
                <w:spacing w:val="-2"/>
                <w:sz w:val="12"/>
              </w:rPr>
              <w:t>-0,0337</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14</w:t>
            </w:r>
          </w:p>
        </w:tc>
        <w:tc>
          <w:tcPr>
            <w:tcW w:w="678" w:type="dxa"/>
          </w:tcPr>
          <w:p>
            <w:pPr>
              <w:pStyle w:val="TableParagraph"/>
              <w:spacing w:line="121" w:lineRule="exact"/>
              <w:ind w:left="20" w:right="1"/>
              <w:jc w:val="center"/>
              <w:rPr>
                <w:sz w:val="12"/>
              </w:rPr>
            </w:pPr>
            <w:r>
              <w:rPr>
                <w:spacing w:val="-2"/>
                <w:sz w:val="12"/>
              </w:rPr>
              <w:t>-0,1522</w:t>
            </w:r>
          </w:p>
        </w:tc>
        <w:tc>
          <w:tcPr>
            <w:tcW w:w="676" w:type="dxa"/>
          </w:tcPr>
          <w:p>
            <w:pPr>
              <w:pStyle w:val="TableParagraph"/>
              <w:spacing w:line="121" w:lineRule="exact"/>
              <w:ind w:left="26" w:right="3"/>
              <w:jc w:val="center"/>
              <w:rPr>
                <w:sz w:val="12"/>
              </w:rPr>
            </w:pPr>
            <w:r>
              <w:rPr>
                <w:spacing w:val="-2"/>
                <w:sz w:val="12"/>
              </w:rPr>
              <w:t>-0,1569</w:t>
            </w:r>
          </w:p>
        </w:tc>
        <w:tc>
          <w:tcPr>
            <w:tcW w:w="679" w:type="dxa"/>
          </w:tcPr>
          <w:p>
            <w:pPr>
              <w:pStyle w:val="TableParagraph"/>
              <w:spacing w:line="121" w:lineRule="exact"/>
              <w:ind w:left="22"/>
              <w:jc w:val="center"/>
              <w:rPr>
                <w:sz w:val="12"/>
              </w:rPr>
            </w:pPr>
            <w:r>
              <w:rPr>
                <w:spacing w:val="-2"/>
                <w:sz w:val="12"/>
              </w:rPr>
              <w:t>-0,2048</w:t>
            </w:r>
          </w:p>
        </w:tc>
        <w:tc>
          <w:tcPr>
            <w:tcW w:w="676" w:type="dxa"/>
          </w:tcPr>
          <w:p>
            <w:pPr>
              <w:pStyle w:val="TableParagraph"/>
              <w:spacing w:line="121" w:lineRule="exact"/>
              <w:ind w:left="26"/>
              <w:jc w:val="center"/>
              <w:rPr>
                <w:sz w:val="12"/>
              </w:rPr>
            </w:pPr>
            <w:r>
              <w:rPr>
                <w:spacing w:val="-2"/>
                <w:sz w:val="12"/>
              </w:rPr>
              <w:t>-0,1569</w:t>
            </w:r>
          </w:p>
        </w:tc>
        <w:tc>
          <w:tcPr>
            <w:tcW w:w="678" w:type="dxa"/>
          </w:tcPr>
          <w:p>
            <w:pPr>
              <w:pStyle w:val="TableParagraph"/>
              <w:spacing w:line="121" w:lineRule="exact"/>
              <w:ind w:left="78"/>
              <w:rPr>
                <w:sz w:val="12"/>
              </w:rPr>
            </w:pPr>
            <w:r>
              <w:rPr>
                <w:spacing w:val="-2"/>
                <w:sz w:val="12"/>
              </w:rPr>
              <w:t>-0,1522</w:t>
            </w:r>
          </w:p>
        </w:tc>
      </w:tr>
      <w:tr>
        <w:trPr>
          <w:trHeight w:val="157" w:hRule="atLeast"/>
        </w:trPr>
        <w:tc>
          <w:tcPr>
            <w:tcW w:w="365" w:type="dxa"/>
          </w:tcPr>
          <w:p>
            <w:pPr>
              <w:pStyle w:val="TableParagraph"/>
              <w:spacing w:line="118" w:lineRule="exact"/>
              <w:ind w:left="69"/>
              <w:rPr>
                <w:b/>
                <w:sz w:val="12"/>
              </w:rPr>
            </w:pPr>
            <w:r>
              <w:rPr>
                <w:b/>
                <w:spacing w:val="-5"/>
                <w:sz w:val="12"/>
              </w:rPr>
              <w:t>16</w:t>
            </w:r>
          </w:p>
        </w:tc>
        <w:tc>
          <w:tcPr>
            <w:tcW w:w="787" w:type="dxa"/>
          </w:tcPr>
          <w:p>
            <w:pPr>
              <w:pStyle w:val="TableParagraph"/>
              <w:spacing w:line="118" w:lineRule="exact"/>
              <w:ind w:left="69"/>
              <w:rPr>
                <w:sz w:val="12"/>
              </w:rPr>
            </w:pPr>
            <w:r>
              <w:rPr>
                <w:spacing w:val="-2"/>
                <w:sz w:val="12"/>
              </w:rPr>
              <w:t>0,04057</w:t>
            </w:r>
          </w:p>
        </w:tc>
        <w:tc>
          <w:tcPr>
            <w:tcW w:w="785" w:type="dxa"/>
          </w:tcPr>
          <w:p>
            <w:pPr>
              <w:pStyle w:val="TableParagraph"/>
              <w:spacing w:line="118" w:lineRule="exact"/>
              <w:ind w:left="69"/>
              <w:rPr>
                <w:sz w:val="12"/>
              </w:rPr>
            </w:pPr>
            <w:r>
              <w:rPr>
                <w:spacing w:val="-2"/>
                <w:sz w:val="12"/>
              </w:rPr>
              <w:t>0,03589</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-0,0359</w:t>
            </w:r>
          </w:p>
        </w:tc>
        <w:tc>
          <w:tcPr>
            <w:tcW w:w="786" w:type="dxa"/>
          </w:tcPr>
          <w:p>
            <w:pPr>
              <w:pStyle w:val="TableParagraph"/>
              <w:spacing w:line="118" w:lineRule="exact"/>
              <w:ind w:left="71"/>
              <w:rPr>
                <w:sz w:val="12"/>
              </w:rPr>
            </w:pPr>
            <w:r>
              <w:rPr>
                <w:spacing w:val="-2"/>
                <w:sz w:val="12"/>
              </w:rPr>
              <w:t>-0,0406</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pacing w:val="-5"/>
                <w:sz w:val="12"/>
              </w:rPr>
              <w:t>16</w:t>
            </w:r>
          </w:p>
        </w:tc>
        <w:tc>
          <w:tcPr>
            <w:tcW w:w="678" w:type="dxa"/>
          </w:tcPr>
          <w:p>
            <w:pPr>
              <w:pStyle w:val="TableParagraph"/>
              <w:spacing w:line="118" w:lineRule="exact"/>
              <w:ind w:left="20" w:right="1"/>
              <w:jc w:val="center"/>
              <w:rPr>
                <w:sz w:val="12"/>
              </w:rPr>
            </w:pPr>
            <w:r>
              <w:rPr>
                <w:spacing w:val="-2"/>
                <w:sz w:val="12"/>
              </w:rPr>
              <w:t>-0,1886</w:t>
            </w:r>
          </w:p>
        </w:tc>
        <w:tc>
          <w:tcPr>
            <w:tcW w:w="676" w:type="dxa"/>
          </w:tcPr>
          <w:p>
            <w:pPr>
              <w:pStyle w:val="TableParagraph"/>
              <w:spacing w:line="118" w:lineRule="exact"/>
              <w:ind w:left="26" w:right="3"/>
              <w:jc w:val="center"/>
              <w:rPr>
                <w:sz w:val="12"/>
              </w:rPr>
            </w:pPr>
            <w:r>
              <w:rPr>
                <w:spacing w:val="-2"/>
                <w:sz w:val="12"/>
              </w:rPr>
              <w:t>-0,2078</w:t>
            </w:r>
          </w:p>
        </w:tc>
        <w:tc>
          <w:tcPr>
            <w:tcW w:w="679" w:type="dxa"/>
          </w:tcPr>
          <w:p>
            <w:pPr>
              <w:pStyle w:val="TableParagraph"/>
              <w:spacing w:line="118" w:lineRule="exact"/>
              <w:ind w:left="22"/>
              <w:jc w:val="center"/>
              <w:rPr>
                <w:sz w:val="12"/>
              </w:rPr>
            </w:pPr>
            <w:r>
              <w:rPr>
                <w:spacing w:val="-2"/>
                <w:sz w:val="12"/>
              </w:rPr>
              <w:t>-0,2497</w:t>
            </w:r>
          </w:p>
        </w:tc>
        <w:tc>
          <w:tcPr>
            <w:tcW w:w="676" w:type="dxa"/>
          </w:tcPr>
          <w:p>
            <w:pPr>
              <w:pStyle w:val="TableParagraph"/>
              <w:spacing w:line="118" w:lineRule="exact"/>
              <w:ind w:left="26"/>
              <w:jc w:val="center"/>
              <w:rPr>
                <w:sz w:val="12"/>
              </w:rPr>
            </w:pPr>
            <w:r>
              <w:rPr>
                <w:spacing w:val="-2"/>
                <w:sz w:val="12"/>
              </w:rPr>
              <w:t>-0,2078</w:t>
            </w:r>
          </w:p>
        </w:tc>
        <w:tc>
          <w:tcPr>
            <w:tcW w:w="678" w:type="dxa"/>
          </w:tcPr>
          <w:p>
            <w:pPr>
              <w:pStyle w:val="TableParagraph"/>
              <w:spacing w:line="118" w:lineRule="exact"/>
              <w:ind w:left="78"/>
              <w:rPr>
                <w:sz w:val="12"/>
              </w:rPr>
            </w:pPr>
            <w:r>
              <w:rPr>
                <w:spacing w:val="-2"/>
                <w:sz w:val="12"/>
              </w:rPr>
              <w:t>-0,1886</w:t>
            </w:r>
          </w:p>
        </w:tc>
      </w:tr>
      <w:tr>
        <w:trPr>
          <w:trHeight w:val="160" w:hRule="atLeast"/>
        </w:trPr>
        <w:tc>
          <w:tcPr>
            <w:tcW w:w="365" w:type="dxa"/>
          </w:tcPr>
          <w:p>
            <w:pPr>
              <w:pStyle w:val="TableParagraph"/>
              <w:spacing w:line="118" w:lineRule="exact" w:before="22"/>
              <w:ind w:left="69"/>
              <w:rPr>
                <w:b/>
                <w:sz w:val="12"/>
              </w:rPr>
            </w:pPr>
            <w:r>
              <w:rPr>
                <w:b/>
                <w:spacing w:val="-5"/>
                <w:sz w:val="12"/>
              </w:rPr>
              <w:t>18</w:t>
            </w:r>
          </w:p>
        </w:tc>
        <w:tc>
          <w:tcPr>
            <w:tcW w:w="787" w:type="dxa"/>
          </w:tcPr>
          <w:p>
            <w:pPr>
              <w:pStyle w:val="TableParagraph"/>
              <w:spacing w:line="118" w:lineRule="exact" w:before="22"/>
              <w:ind w:left="69"/>
              <w:rPr>
                <w:sz w:val="12"/>
              </w:rPr>
            </w:pPr>
            <w:r>
              <w:rPr>
                <w:spacing w:val="-2"/>
                <w:sz w:val="12"/>
              </w:rPr>
              <w:t>0,04716</w:t>
            </w:r>
          </w:p>
        </w:tc>
        <w:tc>
          <w:tcPr>
            <w:tcW w:w="785" w:type="dxa"/>
          </w:tcPr>
          <w:p>
            <w:pPr>
              <w:pStyle w:val="TableParagraph"/>
              <w:spacing w:line="118" w:lineRule="exact" w:before="22"/>
              <w:ind w:left="69"/>
              <w:rPr>
                <w:sz w:val="12"/>
              </w:rPr>
            </w:pPr>
            <w:r>
              <w:rPr>
                <w:spacing w:val="-2"/>
                <w:sz w:val="12"/>
              </w:rPr>
              <w:t>0,04335</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-0,0434</w:t>
            </w:r>
          </w:p>
        </w:tc>
        <w:tc>
          <w:tcPr>
            <w:tcW w:w="786" w:type="dxa"/>
          </w:tcPr>
          <w:p>
            <w:pPr>
              <w:pStyle w:val="TableParagraph"/>
              <w:spacing w:line="118" w:lineRule="exact" w:before="22"/>
              <w:ind w:left="71"/>
              <w:rPr>
                <w:sz w:val="12"/>
              </w:rPr>
            </w:pPr>
            <w:r>
              <w:rPr>
                <w:spacing w:val="-2"/>
                <w:sz w:val="12"/>
              </w:rPr>
              <w:t>-0,0472</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18</w:t>
            </w:r>
          </w:p>
        </w:tc>
        <w:tc>
          <w:tcPr>
            <w:tcW w:w="678" w:type="dxa"/>
          </w:tcPr>
          <w:p>
            <w:pPr>
              <w:pStyle w:val="TableParagraph"/>
              <w:spacing w:line="118" w:lineRule="exact" w:before="22"/>
              <w:ind w:left="20" w:right="1"/>
              <w:jc w:val="center"/>
              <w:rPr>
                <w:sz w:val="12"/>
              </w:rPr>
            </w:pPr>
            <w:r>
              <w:rPr>
                <w:spacing w:val="-2"/>
                <w:sz w:val="12"/>
              </w:rPr>
              <w:t>-0,2305</w:t>
            </w:r>
          </w:p>
        </w:tc>
        <w:tc>
          <w:tcPr>
            <w:tcW w:w="676" w:type="dxa"/>
          </w:tcPr>
          <w:p>
            <w:pPr>
              <w:pStyle w:val="TableParagraph"/>
              <w:spacing w:line="118" w:lineRule="exact" w:before="22"/>
              <w:ind w:left="26" w:right="5"/>
              <w:jc w:val="center"/>
              <w:rPr>
                <w:sz w:val="12"/>
              </w:rPr>
            </w:pPr>
            <w:r>
              <w:rPr>
                <w:spacing w:val="-2"/>
                <w:sz w:val="12"/>
              </w:rPr>
              <w:t>-0,257</w:t>
            </w:r>
          </w:p>
        </w:tc>
        <w:tc>
          <w:tcPr>
            <w:tcW w:w="679" w:type="dxa"/>
          </w:tcPr>
          <w:p>
            <w:pPr>
              <w:pStyle w:val="TableParagraph"/>
              <w:spacing w:line="118" w:lineRule="exact" w:before="22"/>
              <w:ind w:left="22" w:right="3"/>
              <w:jc w:val="center"/>
              <w:rPr>
                <w:sz w:val="12"/>
              </w:rPr>
            </w:pPr>
            <w:r>
              <w:rPr>
                <w:spacing w:val="-2"/>
                <w:sz w:val="12"/>
              </w:rPr>
              <w:t>-0,355</w:t>
            </w:r>
          </w:p>
        </w:tc>
        <w:tc>
          <w:tcPr>
            <w:tcW w:w="676" w:type="dxa"/>
          </w:tcPr>
          <w:p>
            <w:pPr>
              <w:pStyle w:val="TableParagraph"/>
              <w:spacing w:line="118" w:lineRule="exact" w:before="22"/>
              <w:ind w:left="26" w:right="2"/>
              <w:jc w:val="center"/>
              <w:rPr>
                <w:sz w:val="12"/>
              </w:rPr>
            </w:pPr>
            <w:r>
              <w:rPr>
                <w:spacing w:val="-2"/>
                <w:sz w:val="12"/>
              </w:rPr>
              <w:t>-0,257</w:t>
            </w:r>
          </w:p>
        </w:tc>
        <w:tc>
          <w:tcPr>
            <w:tcW w:w="678" w:type="dxa"/>
          </w:tcPr>
          <w:p>
            <w:pPr>
              <w:pStyle w:val="TableParagraph"/>
              <w:spacing w:line="118" w:lineRule="exact" w:before="22"/>
              <w:ind w:left="78"/>
              <w:rPr>
                <w:sz w:val="12"/>
              </w:rPr>
            </w:pPr>
            <w:r>
              <w:rPr>
                <w:spacing w:val="-2"/>
                <w:sz w:val="12"/>
              </w:rPr>
              <w:t>-0,2305</w:t>
            </w:r>
          </w:p>
        </w:tc>
      </w:tr>
      <w:tr>
        <w:trPr>
          <w:trHeight w:val="160" w:hRule="atLeast"/>
        </w:trPr>
        <w:tc>
          <w:tcPr>
            <w:tcW w:w="365" w:type="dxa"/>
          </w:tcPr>
          <w:p>
            <w:pPr>
              <w:pStyle w:val="TableParagraph"/>
              <w:spacing w:line="118" w:lineRule="exact" w:before="22"/>
              <w:ind w:left="69"/>
              <w:rPr>
                <w:b/>
                <w:sz w:val="12"/>
              </w:rPr>
            </w:pPr>
            <w:r>
              <w:rPr>
                <w:b/>
                <w:spacing w:val="-5"/>
                <w:sz w:val="12"/>
              </w:rPr>
              <w:t>20</w:t>
            </w:r>
          </w:p>
        </w:tc>
        <w:tc>
          <w:tcPr>
            <w:tcW w:w="787" w:type="dxa"/>
          </w:tcPr>
          <w:p>
            <w:pPr>
              <w:pStyle w:val="TableParagraph"/>
              <w:spacing w:line="118" w:lineRule="exact" w:before="22"/>
              <w:ind w:left="69"/>
              <w:rPr>
                <w:sz w:val="12"/>
              </w:rPr>
            </w:pPr>
            <w:r>
              <w:rPr>
                <w:spacing w:val="-2"/>
                <w:sz w:val="12"/>
              </w:rPr>
              <w:t>0,05116</w:t>
            </w:r>
          </w:p>
        </w:tc>
        <w:tc>
          <w:tcPr>
            <w:tcW w:w="785" w:type="dxa"/>
          </w:tcPr>
          <w:p>
            <w:pPr>
              <w:pStyle w:val="TableParagraph"/>
              <w:spacing w:line="118" w:lineRule="exact" w:before="22"/>
              <w:ind w:left="69"/>
              <w:rPr>
                <w:sz w:val="12"/>
              </w:rPr>
            </w:pPr>
            <w:r>
              <w:rPr>
                <w:spacing w:val="-2"/>
                <w:sz w:val="12"/>
              </w:rPr>
              <w:t>0,05639</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-0,0564</w:t>
            </w:r>
          </w:p>
        </w:tc>
        <w:tc>
          <w:tcPr>
            <w:tcW w:w="786" w:type="dxa"/>
          </w:tcPr>
          <w:p>
            <w:pPr>
              <w:pStyle w:val="TableParagraph"/>
              <w:spacing w:line="118" w:lineRule="exact" w:before="22"/>
              <w:ind w:left="71"/>
              <w:rPr>
                <w:sz w:val="12"/>
              </w:rPr>
            </w:pPr>
            <w:r>
              <w:rPr>
                <w:spacing w:val="-2"/>
                <w:sz w:val="12"/>
              </w:rPr>
              <w:t>-0,0512</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20</w:t>
            </w:r>
          </w:p>
        </w:tc>
        <w:tc>
          <w:tcPr>
            <w:tcW w:w="678" w:type="dxa"/>
          </w:tcPr>
          <w:p>
            <w:pPr>
              <w:pStyle w:val="TableParagraph"/>
              <w:spacing w:line="118" w:lineRule="exact" w:before="22"/>
              <w:ind w:left="20" w:right="1"/>
              <w:jc w:val="center"/>
              <w:rPr>
                <w:sz w:val="12"/>
              </w:rPr>
            </w:pPr>
            <w:r>
              <w:rPr>
                <w:spacing w:val="-2"/>
                <w:sz w:val="12"/>
              </w:rPr>
              <w:t>-0,3086</w:t>
            </w:r>
          </w:p>
        </w:tc>
        <w:tc>
          <w:tcPr>
            <w:tcW w:w="676" w:type="dxa"/>
          </w:tcPr>
          <w:p>
            <w:pPr>
              <w:pStyle w:val="TableParagraph"/>
              <w:spacing w:line="118" w:lineRule="exact" w:before="22"/>
              <w:ind w:left="26" w:right="3"/>
              <w:jc w:val="center"/>
              <w:rPr>
                <w:sz w:val="12"/>
              </w:rPr>
            </w:pPr>
            <w:r>
              <w:rPr>
                <w:spacing w:val="-2"/>
                <w:sz w:val="12"/>
              </w:rPr>
              <w:t>-0,3456</w:t>
            </w:r>
          </w:p>
        </w:tc>
        <w:tc>
          <w:tcPr>
            <w:tcW w:w="679" w:type="dxa"/>
          </w:tcPr>
          <w:p>
            <w:pPr>
              <w:pStyle w:val="TableParagraph"/>
              <w:spacing w:line="118" w:lineRule="exact" w:before="22"/>
              <w:ind w:left="22"/>
              <w:jc w:val="center"/>
              <w:rPr>
                <w:sz w:val="12"/>
              </w:rPr>
            </w:pPr>
            <w:r>
              <w:rPr>
                <w:spacing w:val="-2"/>
                <w:sz w:val="12"/>
              </w:rPr>
              <w:t>-0,4259</w:t>
            </w:r>
          </w:p>
        </w:tc>
        <w:tc>
          <w:tcPr>
            <w:tcW w:w="676" w:type="dxa"/>
          </w:tcPr>
          <w:p>
            <w:pPr>
              <w:pStyle w:val="TableParagraph"/>
              <w:spacing w:line="118" w:lineRule="exact" w:before="22"/>
              <w:ind w:left="26"/>
              <w:jc w:val="center"/>
              <w:rPr>
                <w:sz w:val="12"/>
              </w:rPr>
            </w:pPr>
            <w:r>
              <w:rPr>
                <w:spacing w:val="-2"/>
                <w:sz w:val="12"/>
              </w:rPr>
              <w:t>-0,3456</w:t>
            </w:r>
          </w:p>
        </w:tc>
        <w:tc>
          <w:tcPr>
            <w:tcW w:w="678" w:type="dxa"/>
          </w:tcPr>
          <w:p>
            <w:pPr>
              <w:pStyle w:val="TableParagraph"/>
              <w:spacing w:line="118" w:lineRule="exact" w:before="22"/>
              <w:ind w:left="78"/>
              <w:rPr>
                <w:sz w:val="12"/>
              </w:rPr>
            </w:pPr>
            <w:r>
              <w:rPr>
                <w:spacing w:val="-2"/>
                <w:sz w:val="12"/>
              </w:rPr>
              <w:t>-0,3086</w:t>
            </w:r>
          </w:p>
        </w:tc>
      </w:tr>
    </w:tbl>
    <w:p>
      <w:pPr>
        <w:pStyle w:val="BodyText"/>
        <w:spacing w:before="7"/>
        <w:rPr>
          <w:rFonts w:ascii="Cambria Math"/>
          <w:sz w:val="12"/>
        </w:rPr>
      </w:pPr>
    </w:p>
    <w:tbl>
      <w:tblPr>
        <w:tblW w:w="0" w:type="auto"/>
        <w:jc w:val="left"/>
        <w:tblInd w:w="3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1"/>
        <w:gridCol w:w="243"/>
        <w:gridCol w:w="572"/>
        <w:gridCol w:w="570"/>
      </w:tblGrid>
      <w:tr>
        <w:trPr>
          <w:trHeight w:val="160" w:hRule="atLeast"/>
        </w:trPr>
        <w:tc>
          <w:tcPr>
            <w:tcW w:w="3118" w:type="dxa"/>
            <w:gridSpan w:val="6"/>
          </w:tcPr>
          <w:p>
            <w:pPr>
              <w:pStyle w:val="TableParagraph"/>
              <w:spacing w:line="121" w:lineRule="exact"/>
              <w:ind w:left="5"/>
              <w:jc w:val="center"/>
              <w:rPr>
                <w:b/>
                <w:sz w:val="12"/>
              </w:rPr>
            </w:pPr>
            <w:r>
              <w:rPr>
                <w:b/>
                <w:sz w:val="12"/>
              </w:rPr>
              <w:t>Yaw</w:t>
            </w:r>
            <w:r>
              <w:rPr>
                <w:b/>
                <w:spacing w:val="-2"/>
                <w:sz w:val="12"/>
              </w:rPr>
              <w:t> Coefficient</w:t>
            </w:r>
          </w:p>
        </w:tc>
      </w:tr>
      <w:tr>
        <w:trPr>
          <w:trHeight w:val="158"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1" w:type="dxa"/>
          </w:tcPr>
          <w:p>
            <w:pPr>
              <w:pStyle w:val="TableParagraph"/>
              <w:spacing w:line="118" w:lineRule="exact"/>
              <w:ind w:left="72"/>
              <w:rPr>
                <w:b/>
                <w:sz w:val="12"/>
              </w:rPr>
            </w:pPr>
            <w:r>
              <w:rPr>
                <w:b/>
                <w:sz w:val="12"/>
              </w:rPr>
              <w:t>-</w:t>
            </w:r>
            <w:r>
              <w:rPr>
                <w:b/>
                <w:spacing w:val="-5"/>
                <w:sz w:val="12"/>
              </w:rPr>
              <w:t>15</w:t>
            </w:r>
          </w:p>
        </w:tc>
        <w:tc>
          <w:tcPr>
            <w:tcW w:w="243" w:type="dxa"/>
          </w:tcPr>
          <w:p>
            <w:pPr>
              <w:pStyle w:val="TableParagraph"/>
              <w:spacing w:line="118" w:lineRule="exact"/>
              <w:ind w:right="31"/>
              <w:jc w:val="center"/>
              <w:rPr>
                <w:b/>
                <w:sz w:val="12"/>
              </w:rPr>
            </w:pPr>
            <w:r>
              <w:rPr>
                <w:b/>
                <w:spacing w:val="-10"/>
                <w:sz w:val="12"/>
              </w:rPr>
              <w:t>0</w:t>
            </w:r>
          </w:p>
        </w:tc>
        <w:tc>
          <w:tcPr>
            <w:tcW w:w="572" w:type="dxa"/>
          </w:tcPr>
          <w:p>
            <w:pPr>
              <w:pStyle w:val="TableParagraph"/>
              <w:spacing w:line="118" w:lineRule="exact"/>
              <w:ind w:left="71"/>
              <w:rPr>
                <w:b/>
                <w:sz w:val="12"/>
              </w:rPr>
            </w:pPr>
            <w:r>
              <w:rPr>
                <w:b/>
                <w:spacing w:val="-5"/>
                <w:sz w:val="12"/>
              </w:rPr>
              <w:t>15</w:t>
            </w:r>
          </w:p>
        </w:tc>
        <w:tc>
          <w:tcPr>
            <w:tcW w:w="570" w:type="dxa"/>
          </w:tcPr>
          <w:p>
            <w:pPr>
              <w:pStyle w:val="TableParagraph"/>
              <w:spacing w:line="118" w:lineRule="exact"/>
              <w:ind w:left="68"/>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0,00849</w:t>
            </w:r>
          </w:p>
        </w:tc>
        <w:tc>
          <w:tcPr>
            <w:tcW w:w="591" w:type="dxa"/>
          </w:tcPr>
          <w:p>
            <w:pPr>
              <w:pStyle w:val="TableParagraph"/>
              <w:spacing w:line="118" w:lineRule="exact" w:before="22"/>
              <w:ind w:left="72"/>
              <w:rPr>
                <w:sz w:val="12"/>
              </w:rPr>
            </w:pPr>
            <w:r>
              <w:rPr>
                <w:spacing w:val="-2"/>
                <w:sz w:val="12"/>
              </w:rPr>
              <w:t>0,00741</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-0,0074</w:t>
            </w:r>
          </w:p>
        </w:tc>
        <w:tc>
          <w:tcPr>
            <w:tcW w:w="570" w:type="dxa"/>
          </w:tcPr>
          <w:p>
            <w:pPr>
              <w:pStyle w:val="TableParagraph"/>
              <w:spacing w:line="118" w:lineRule="exact" w:before="22"/>
              <w:ind w:left="68"/>
              <w:rPr>
                <w:sz w:val="12"/>
              </w:rPr>
            </w:pPr>
            <w:r>
              <w:rPr>
                <w:spacing w:val="-2"/>
                <w:sz w:val="12"/>
              </w:rPr>
              <w:t>-0,0085</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0,01068</w:t>
            </w:r>
          </w:p>
        </w:tc>
        <w:tc>
          <w:tcPr>
            <w:tcW w:w="591" w:type="dxa"/>
          </w:tcPr>
          <w:p>
            <w:pPr>
              <w:pStyle w:val="TableParagraph"/>
              <w:spacing w:line="118" w:lineRule="exact" w:before="22"/>
              <w:ind w:left="72"/>
              <w:rPr>
                <w:sz w:val="12"/>
              </w:rPr>
            </w:pPr>
            <w:r>
              <w:rPr>
                <w:spacing w:val="-2"/>
                <w:sz w:val="12"/>
              </w:rPr>
              <w:t>0,00988</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-0,0099</w:t>
            </w:r>
          </w:p>
        </w:tc>
        <w:tc>
          <w:tcPr>
            <w:tcW w:w="570" w:type="dxa"/>
          </w:tcPr>
          <w:p>
            <w:pPr>
              <w:pStyle w:val="TableParagraph"/>
              <w:spacing w:line="118" w:lineRule="exact" w:before="22"/>
              <w:ind w:left="68"/>
              <w:rPr>
                <w:sz w:val="12"/>
              </w:rPr>
            </w:pPr>
            <w:r>
              <w:rPr>
                <w:spacing w:val="-2"/>
                <w:sz w:val="12"/>
              </w:rPr>
              <w:t>-0,0107</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0,01212</w:t>
            </w:r>
          </w:p>
        </w:tc>
        <w:tc>
          <w:tcPr>
            <w:tcW w:w="591" w:type="dxa"/>
          </w:tcPr>
          <w:p>
            <w:pPr>
              <w:pStyle w:val="TableParagraph"/>
              <w:spacing w:line="121" w:lineRule="exact"/>
              <w:ind w:left="72"/>
              <w:rPr>
                <w:sz w:val="12"/>
              </w:rPr>
            </w:pPr>
            <w:r>
              <w:rPr>
                <w:spacing w:val="-2"/>
                <w:sz w:val="12"/>
              </w:rPr>
              <w:t>0,00888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-0,0089</w:t>
            </w:r>
          </w:p>
        </w:tc>
        <w:tc>
          <w:tcPr>
            <w:tcW w:w="570" w:type="dxa"/>
          </w:tcPr>
          <w:p>
            <w:pPr>
              <w:pStyle w:val="TableParagraph"/>
              <w:spacing w:line="121" w:lineRule="exact"/>
              <w:ind w:left="68"/>
              <w:rPr>
                <w:sz w:val="12"/>
              </w:rPr>
            </w:pPr>
            <w:r>
              <w:rPr>
                <w:spacing w:val="-2"/>
                <w:sz w:val="12"/>
              </w:rPr>
              <w:t>-0,0121</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0,01215</w:t>
            </w:r>
          </w:p>
        </w:tc>
        <w:tc>
          <w:tcPr>
            <w:tcW w:w="591" w:type="dxa"/>
          </w:tcPr>
          <w:p>
            <w:pPr>
              <w:pStyle w:val="TableParagraph"/>
              <w:spacing w:line="121" w:lineRule="exact"/>
              <w:ind w:left="72"/>
              <w:rPr>
                <w:sz w:val="12"/>
              </w:rPr>
            </w:pPr>
            <w:r>
              <w:rPr>
                <w:spacing w:val="-2"/>
                <w:sz w:val="12"/>
              </w:rPr>
              <w:t>0,00915</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-0,0092</w:t>
            </w:r>
          </w:p>
        </w:tc>
        <w:tc>
          <w:tcPr>
            <w:tcW w:w="570" w:type="dxa"/>
          </w:tcPr>
          <w:p>
            <w:pPr>
              <w:pStyle w:val="TableParagraph"/>
              <w:spacing w:line="121" w:lineRule="exact"/>
              <w:ind w:left="68"/>
              <w:rPr>
                <w:sz w:val="12"/>
              </w:rPr>
            </w:pPr>
            <w:r>
              <w:rPr>
                <w:spacing w:val="-2"/>
                <w:sz w:val="12"/>
              </w:rPr>
              <w:t>-0,0122</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0,0119</w:t>
            </w:r>
          </w:p>
        </w:tc>
        <w:tc>
          <w:tcPr>
            <w:tcW w:w="591" w:type="dxa"/>
          </w:tcPr>
          <w:p>
            <w:pPr>
              <w:pStyle w:val="TableParagraph"/>
              <w:spacing w:line="121" w:lineRule="exact"/>
              <w:ind w:left="72"/>
              <w:rPr>
                <w:sz w:val="12"/>
              </w:rPr>
            </w:pPr>
            <w:r>
              <w:rPr>
                <w:spacing w:val="-2"/>
                <w:sz w:val="12"/>
              </w:rPr>
              <w:t>0,00727</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-0,0073</w:t>
            </w:r>
          </w:p>
        </w:tc>
        <w:tc>
          <w:tcPr>
            <w:tcW w:w="570" w:type="dxa"/>
          </w:tcPr>
          <w:p>
            <w:pPr>
              <w:pStyle w:val="TableParagraph"/>
              <w:spacing w:line="121" w:lineRule="exact"/>
              <w:ind w:left="68"/>
              <w:rPr>
                <w:sz w:val="12"/>
              </w:rPr>
            </w:pPr>
            <w:r>
              <w:rPr>
                <w:spacing w:val="-2"/>
                <w:sz w:val="12"/>
              </w:rPr>
              <w:t>-0,0119</w:t>
            </w:r>
          </w:p>
        </w:tc>
      </w:tr>
      <w:tr>
        <w:trPr>
          <w:trHeight w:val="158" w:hRule="atLeast"/>
        </w:trPr>
        <w:tc>
          <w:tcPr>
            <w:tcW w:w="554" w:type="dxa"/>
          </w:tcPr>
          <w:p>
            <w:pPr>
              <w:pStyle w:val="TableParagraph"/>
              <w:spacing w:line="118" w:lineRule="exact" w:before="20"/>
              <w:ind w:left="69"/>
              <w:rPr>
                <w:b/>
                <w:sz w:val="12"/>
              </w:rPr>
            </w:pPr>
            <w:r>
              <w:rPr>
                <w:b/>
                <w:sz w:val="12"/>
              </w:rPr>
              <w:t>-</w:t>
            </w:r>
            <w:r>
              <w:rPr>
                <w:b/>
                <w:spacing w:val="-10"/>
                <w:sz w:val="12"/>
              </w:rPr>
              <w:t>4</w:t>
            </w:r>
          </w:p>
        </w:tc>
        <w:tc>
          <w:tcPr>
            <w:tcW w:w="588" w:type="dxa"/>
          </w:tcPr>
          <w:p>
            <w:pPr>
              <w:pStyle w:val="TableParagraph"/>
              <w:spacing w:line="118" w:lineRule="exact" w:before="20"/>
              <w:ind w:left="69"/>
              <w:rPr>
                <w:sz w:val="12"/>
              </w:rPr>
            </w:pPr>
            <w:r>
              <w:rPr>
                <w:spacing w:val="-2"/>
                <w:sz w:val="12"/>
              </w:rPr>
              <w:t>0,01199</w:t>
            </w:r>
          </w:p>
        </w:tc>
        <w:tc>
          <w:tcPr>
            <w:tcW w:w="591" w:type="dxa"/>
          </w:tcPr>
          <w:p>
            <w:pPr>
              <w:pStyle w:val="TableParagraph"/>
              <w:spacing w:line="118" w:lineRule="exact" w:before="20"/>
              <w:ind w:left="72"/>
              <w:rPr>
                <w:sz w:val="12"/>
              </w:rPr>
            </w:pPr>
            <w:r>
              <w:rPr>
                <w:spacing w:val="-2"/>
                <w:sz w:val="12"/>
              </w:rPr>
              <w:t>0,00475</w:t>
            </w:r>
          </w:p>
        </w:tc>
        <w:tc>
          <w:tcPr>
            <w:tcW w:w="243" w:type="dxa"/>
          </w:tcPr>
          <w:p>
            <w:pPr>
              <w:pStyle w:val="TableParagraph"/>
              <w:spacing w:line="118" w:lineRule="exact" w:before="20"/>
              <w:ind w:right="31"/>
              <w:jc w:val="center"/>
              <w:rPr>
                <w:sz w:val="12"/>
              </w:rPr>
            </w:pPr>
            <w:r>
              <w:rPr>
                <w:spacing w:val="-10"/>
                <w:sz w:val="12"/>
              </w:rPr>
              <w:t>0</w:t>
            </w:r>
          </w:p>
        </w:tc>
        <w:tc>
          <w:tcPr>
            <w:tcW w:w="572" w:type="dxa"/>
          </w:tcPr>
          <w:p>
            <w:pPr>
              <w:pStyle w:val="TableParagraph"/>
              <w:spacing w:line="118" w:lineRule="exact" w:before="20"/>
              <w:ind w:left="71"/>
              <w:rPr>
                <w:sz w:val="12"/>
              </w:rPr>
            </w:pPr>
            <w:r>
              <w:rPr>
                <w:spacing w:val="-2"/>
                <w:sz w:val="12"/>
              </w:rPr>
              <w:t>-0,0048</w:t>
            </w:r>
          </w:p>
        </w:tc>
        <w:tc>
          <w:tcPr>
            <w:tcW w:w="570" w:type="dxa"/>
          </w:tcPr>
          <w:p>
            <w:pPr>
              <w:pStyle w:val="TableParagraph"/>
              <w:spacing w:line="118" w:lineRule="exact" w:before="20"/>
              <w:ind w:left="68"/>
              <w:rPr>
                <w:sz w:val="12"/>
              </w:rPr>
            </w:pPr>
            <w:r>
              <w:rPr>
                <w:spacing w:val="-2"/>
                <w:sz w:val="12"/>
              </w:rPr>
              <w:t>-0,012</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0,01159</w:t>
            </w:r>
          </w:p>
        </w:tc>
        <w:tc>
          <w:tcPr>
            <w:tcW w:w="591" w:type="dxa"/>
          </w:tcPr>
          <w:p>
            <w:pPr>
              <w:pStyle w:val="TableParagraph"/>
              <w:spacing w:line="118" w:lineRule="exact" w:before="22"/>
              <w:ind w:left="72"/>
              <w:rPr>
                <w:sz w:val="12"/>
              </w:rPr>
            </w:pPr>
            <w:r>
              <w:rPr>
                <w:spacing w:val="-2"/>
                <w:sz w:val="12"/>
              </w:rPr>
              <w:t>0,0051</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-0,0051</w:t>
            </w:r>
          </w:p>
        </w:tc>
        <w:tc>
          <w:tcPr>
            <w:tcW w:w="570" w:type="dxa"/>
          </w:tcPr>
          <w:p>
            <w:pPr>
              <w:pStyle w:val="TableParagraph"/>
              <w:spacing w:line="118" w:lineRule="exact" w:before="22"/>
              <w:ind w:left="68"/>
              <w:rPr>
                <w:sz w:val="12"/>
              </w:rPr>
            </w:pPr>
            <w:r>
              <w:rPr>
                <w:spacing w:val="-2"/>
                <w:sz w:val="12"/>
              </w:rPr>
              <w:t>-0,0116</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0,01327</w:t>
            </w:r>
          </w:p>
        </w:tc>
        <w:tc>
          <w:tcPr>
            <w:tcW w:w="591" w:type="dxa"/>
          </w:tcPr>
          <w:p>
            <w:pPr>
              <w:pStyle w:val="TableParagraph"/>
              <w:spacing w:line="118" w:lineRule="exact" w:before="22"/>
              <w:ind w:left="72"/>
              <w:rPr>
                <w:sz w:val="12"/>
              </w:rPr>
            </w:pPr>
            <w:r>
              <w:rPr>
                <w:spacing w:val="-2"/>
                <w:sz w:val="12"/>
              </w:rPr>
              <w:t>0,0068</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-0,0068</w:t>
            </w:r>
          </w:p>
        </w:tc>
        <w:tc>
          <w:tcPr>
            <w:tcW w:w="570" w:type="dxa"/>
          </w:tcPr>
          <w:p>
            <w:pPr>
              <w:pStyle w:val="TableParagraph"/>
              <w:spacing w:line="118" w:lineRule="exact" w:before="22"/>
              <w:ind w:left="68"/>
              <w:rPr>
                <w:sz w:val="12"/>
              </w:rPr>
            </w:pPr>
            <w:r>
              <w:rPr>
                <w:spacing w:val="-2"/>
                <w:sz w:val="12"/>
              </w:rPr>
              <w:t>-0,0133</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0,01297</w:t>
            </w:r>
          </w:p>
        </w:tc>
        <w:tc>
          <w:tcPr>
            <w:tcW w:w="591" w:type="dxa"/>
          </w:tcPr>
          <w:p>
            <w:pPr>
              <w:pStyle w:val="TableParagraph"/>
              <w:spacing w:line="121" w:lineRule="exact"/>
              <w:ind w:left="72"/>
              <w:rPr>
                <w:sz w:val="12"/>
              </w:rPr>
            </w:pPr>
            <w:r>
              <w:rPr>
                <w:spacing w:val="-2"/>
                <w:sz w:val="12"/>
              </w:rPr>
              <w:t>0,00816</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-0,0082</w:t>
            </w:r>
          </w:p>
        </w:tc>
        <w:tc>
          <w:tcPr>
            <w:tcW w:w="570" w:type="dxa"/>
          </w:tcPr>
          <w:p>
            <w:pPr>
              <w:pStyle w:val="TableParagraph"/>
              <w:spacing w:line="121" w:lineRule="exact"/>
              <w:ind w:left="68"/>
              <w:rPr>
                <w:sz w:val="12"/>
              </w:rPr>
            </w:pPr>
            <w:r>
              <w:rPr>
                <w:spacing w:val="-2"/>
                <w:sz w:val="12"/>
              </w:rPr>
              <w:t>-0,013</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0,01196</w:t>
            </w:r>
          </w:p>
        </w:tc>
        <w:tc>
          <w:tcPr>
            <w:tcW w:w="591" w:type="dxa"/>
          </w:tcPr>
          <w:p>
            <w:pPr>
              <w:pStyle w:val="TableParagraph"/>
              <w:spacing w:line="121" w:lineRule="exact"/>
              <w:ind w:left="72"/>
              <w:rPr>
                <w:sz w:val="12"/>
              </w:rPr>
            </w:pPr>
            <w:r>
              <w:rPr>
                <w:spacing w:val="-2"/>
                <w:sz w:val="12"/>
              </w:rPr>
              <w:t>0,00825</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-0,0083</w:t>
            </w:r>
          </w:p>
        </w:tc>
        <w:tc>
          <w:tcPr>
            <w:tcW w:w="570" w:type="dxa"/>
          </w:tcPr>
          <w:p>
            <w:pPr>
              <w:pStyle w:val="TableParagraph"/>
              <w:spacing w:line="121" w:lineRule="exact"/>
              <w:ind w:left="68"/>
              <w:rPr>
                <w:sz w:val="12"/>
              </w:rPr>
            </w:pPr>
            <w:r>
              <w:rPr>
                <w:spacing w:val="-2"/>
                <w:sz w:val="12"/>
              </w:rPr>
              <w:t>-0,012</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0,01091</w:t>
            </w:r>
          </w:p>
        </w:tc>
        <w:tc>
          <w:tcPr>
            <w:tcW w:w="591" w:type="dxa"/>
          </w:tcPr>
          <w:p>
            <w:pPr>
              <w:pStyle w:val="TableParagraph"/>
              <w:spacing w:line="121" w:lineRule="exact"/>
              <w:ind w:left="72"/>
              <w:rPr>
                <w:sz w:val="12"/>
              </w:rPr>
            </w:pPr>
            <w:r>
              <w:rPr>
                <w:spacing w:val="-2"/>
                <w:sz w:val="12"/>
              </w:rPr>
              <w:t>0,0075</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-0,0075</w:t>
            </w:r>
          </w:p>
        </w:tc>
        <w:tc>
          <w:tcPr>
            <w:tcW w:w="570" w:type="dxa"/>
          </w:tcPr>
          <w:p>
            <w:pPr>
              <w:pStyle w:val="TableParagraph"/>
              <w:spacing w:line="121" w:lineRule="exact"/>
              <w:ind w:left="68"/>
              <w:rPr>
                <w:sz w:val="12"/>
              </w:rPr>
            </w:pPr>
            <w:r>
              <w:rPr>
                <w:spacing w:val="-2"/>
                <w:sz w:val="12"/>
              </w:rPr>
              <w:t>-0,0109</w:t>
            </w:r>
          </w:p>
        </w:tc>
      </w:tr>
      <w:tr>
        <w:trPr>
          <w:trHeight w:val="157"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0,0098</w:t>
            </w:r>
          </w:p>
        </w:tc>
        <w:tc>
          <w:tcPr>
            <w:tcW w:w="591" w:type="dxa"/>
          </w:tcPr>
          <w:p>
            <w:pPr>
              <w:pStyle w:val="TableParagraph"/>
              <w:spacing w:line="118" w:lineRule="exact"/>
              <w:ind w:left="72"/>
              <w:rPr>
                <w:sz w:val="12"/>
              </w:rPr>
            </w:pPr>
            <w:r>
              <w:rPr>
                <w:spacing w:val="-2"/>
                <w:sz w:val="12"/>
              </w:rPr>
              <w:t>0,0064</w:t>
            </w:r>
          </w:p>
        </w:tc>
        <w:tc>
          <w:tcPr>
            <w:tcW w:w="243" w:type="dxa"/>
          </w:tcPr>
          <w:p>
            <w:pPr>
              <w:pStyle w:val="TableParagraph"/>
              <w:spacing w:line="118" w:lineRule="exact"/>
              <w:ind w:right="31"/>
              <w:jc w:val="center"/>
              <w:rPr>
                <w:sz w:val="12"/>
              </w:rPr>
            </w:pPr>
            <w:r>
              <w:rPr>
                <w:spacing w:val="-10"/>
                <w:sz w:val="12"/>
              </w:rPr>
              <w:t>0</w:t>
            </w:r>
          </w:p>
        </w:tc>
        <w:tc>
          <w:tcPr>
            <w:tcW w:w="572" w:type="dxa"/>
          </w:tcPr>
          <w:p>
            <w:pPr>
              <w:pStyle w:val="TableParagraph"/>
              <w:spacing w:line="118" w:lineRule="exact"/>
              <w:ind w:left="71"/>
              <w:rPr>
                <w:sz w:val="12"/>
              </w:rPr>
            </w:pPr>
            <w:r>
              <w:rPr>
                <w:spacing w:val="-2"/>
                <w:sz w:val="12"/>
              </w:rPr>
              <w:t>-0,0064</w:t>
            </w:r>
          </w:p>
        </w:tc>
        <w:tc>
          <w:tcPr>
            <w:tcW w:w="570" w:type="dxa"/>
          </w:tcPr>
          <w:p>
            <w:pPr>
              <w:pStyle w:val="TableParagraph"/>
              <w:spacing w:line="118" w:lineRule="exact"/>
              <w:ind w:left="68"/>
              <w:rPr>
                <w:sz w:val="12"/>
              </w:rPr>
            </w:pPr>
            <w:r>
              <w:rPr>
                <w:spacing w:val="-2"/>
                <w:sz w:val="12"/>
              </w:rPr>
              <w:t>-0,0098</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0,00828</w:t>
            </w:r>
          </w:p>
        </w:tc>
        <w:tc>
          <w:tcPr>
            <w:tcW w:w="591" w:type="dxa"/>
          </w:tcPr>
          <w:p>
            <w:pPr>
              <w:pStyle w:val="TableParagraph"/>
              <w:spacing w:line="118" w:lineRule="exact" w:before="22"/>
              <w:ind w:left="72"/>
              <w:rPr>
                <w:sz w:val="12"/>
              </w:rPr>
            </w:pPr>
            <w:r>
              <w:rPr>
                <w:spacing w:val="-2"/>
                <w:sz w:val="12"/>
              </w:rPr>
              <w:t>0,00523</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-0,0052</w:t>
            </w:r>
          </w:p>
        </w:tc>
        <w:tc>
          <w:tcPr>
            <w:tcW w:w="570" w:type="dxa"/>
          </w:tcPr>
          <w:p>
            <w:pPr>
              <w:pStyle w:val="TableParagraph"/>
              <w:spacing w:line="118" w:lineRule="exact" w:before="22"/>
              <w:ind w:left="68"/>
              <w:rPr>
                <w:sz w:val="12"/>
              </w:rPr>
            </w:pPr>
            <w:r>
              <w:rPr>
                <w:spacing w:val="-2"/>
                <w:sz w:val="12"/>
              </w:rPr>
              <w:t>-0,0083</w:t>
            </w:r>
          </w:p>
        </w:tc>
      </w:tr>
      <w:tr>
        <w:trPr>
          <w:trHeight w:val="160" w:hRule="atLeast"/>
        </w:trPr>
        <w:tc>
          <w:tcPr>
            <w:tcW w:w="554" w:type="dxa"/>
          </w:tcPr>
          <w:p>
            <w:pPr>
              <w:pStyle w:val="TableParagraph"/>
              <w:spacing w:line="118" w:lineRule="exact" w:before="22"/>
              <w:ind w:left="69"/>
              <w:rPr>
                <w:b/>
                <w:sz w:val="12"/>
              </w:rPr>
            </w:pPr>
            <w:r>
              <w:rPr>
                <w:b/>
                <w:spacing w:val="-5"/>
                <w:sz w:val="12"/>
              </w:rPr>
              <w:t>12</w:t>
            </w:r>
          </w:p>
        </w:tc>
        <w:tc>
          <w:tcPr>
            <w:tcW w:w="588" w:type="dxa"/>
          </w:tcPr>
          <w:p>
            <w:pPr>
              <w:pStyle w:val="TableParagraph"/>
              <w:spacing w:line="118" w:lineRule="exact" w:before="22"/>
              <w:ind w:left="69"/>
              <w:rPr>
                <w:sz w:val="12"/>
              </w:rPr>
            </w:pPr>
            <w:r>
              <w:rPr>
                <w:spacing w:val="-2"/>
                <w:sz w:val="12"/>
              </w:rPr>
              <w:t>0,00608</w:t>
            </w:r>
          </w:p>
        </w:tc>
        <w:tc>
          <w:tcPr>
            <w:tcW w:w="591" w:type="dxa"/>
          </w:tcPr>
          <w:p>
            <w:pPr>
              <w:pStyle w:val="TableParagraph"/>
              <w:spacing w:line="118" w:lineRule="exact" w:before="22"/>
              <w:ind w:left="72"/>
              <w:rPr>
                <w:sz w:val="12"/>
              </w:rPr>
            </w:pPr>
            <w:r>
              <w:rPr>
                <w:spacing w:val="-2"/>
                <w:sz w:val="12"/>
              </w:rPr>
              <w:t>0,00436</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-0,0044</w:t>
            </w:r>
          </w:p>
        </w:tc>
        <w:tc>
          <w:tcPr>
            <w:tcW w:w="570" w:type="dxa"/>
          </w:tcPr>
          <w:p>
            <w:pPr>
              <w:pStyle w:val="TableParagraph"/>
              <w:spacing w:line="118" w:lineRule="exact" w:before="22"/>
              <w:ind w:left="68"/>
              <w:rPr>
                <w:sz w:val="12"/>
              </w:rPr>
            </w:pPr>
            <w:r>
              <w:rPr>
                <w:spacing w:val="-2"/>
                <w:sz w:val="12"/>
              </w:rPr>
              <w:t>-0,0061</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0,00554</w:t>
            </w:r>
          </w:p>
        </w:tc>
        <w:tc>
          <w:tcPr>
            <w:tcW w:w="591" w:type="dxa"/>
          </w:tcPr>
          <w:p>
            <w:pPr>
              <w:pStyle w:val="TableParagraph"/>
              <w:spacing w:line="121" w:lineRule="exact"/>
              <w:ind w:left="72"/>
              <w:rPr>
                <w:sz w:val="12"/>
              </w:rPr>
            </w:pPr>
            <w:r>
              <w:rPr>
                <w:spacing w:val="-2"/>
                <w:sz w:val="12"/>
              </w:rPr>
              <w:t>0,00346</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-0,0035</w:t>
            </w:r>
          </w:p>
        </w:tc>
        <w:tc>
          <w:tcPr>
            <w:tcW w:w="570" w:type="dxa"/>
          </w:tcPr>
          <w:p>
            <w:pPr>
              <w:pStyle w:val="TableParagraph"/>
              <w:spacing w:line="121" w:lineRule="exact"/>
              <w:ind w:left="68"/>
              <w:rPr>
                <w:sz w:val="12"/>
              </w:rPr>
            </w:pPr>
            <w:r>
              <w:rPr>
                <w:spacing w:val="-2"/>
                <w:sz w:val="12"/>
              </w:rPr>
              <w:t>-0,0055</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0,00615</w:t>
            </w:r>
          </w:p>
        </w:tc>
        <w:tc>
          <w:tcPr>
            <w:tcW w:w="591" w:type="dxa"/>
          </w:tcPr>
          <w:p>
            <w:pPr>
              <w:pStyle w:val="TableParagraph"/>
              <w:spacing w:line="121" w:lineRule="exact"/>
              <w:ind w:left="72"/>
              <w:rPr>
                <w:sz w:val="12"/>
              </w:rPr>
            </w:pPr>
            <w:r>
              <w:rPr>
                <w:spacing w:val="-2"/>
                <w:sz w:val="12"/>
              </w:rPr>
              <w:t>0,00118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-0,0012</w:t>
            </w:r>
          </w:p>
        </w:tc>
        <w:tc>
          <w:tcPr>
            <w:tcW w:w="570" w:type="dxa"/>
          </w:tcPr>
          <w:p>
            <w:pPr>
              <w:pStyle w:val="TableParagraph"/>
              <w:spacing w:line="121" w:lineRule="exact"/>
              <w:ind w:left="68"/>
              <w:rPr>
                <w:sz w:val="12"/>
              </w:rPr>
            </w:pPr>
            <w:r>
              <w:rPr>
                <w:spacing w:val="-2"/>
                <w:sz w:val="12"/>
              </w:rPr>
              <w:t>-0,0062</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0,00851</w:t>
            </w:r>
          </w:p>
        </w:tc>
        <w:tc>
          <w:tcPr>
            <w:tcW w:w="591" w:type="dxa"/>
          </w:tcPr>
          <w:p>
            <w:pPr>
              <w:pStyle w:val="TableParagraph"/>
              <w:spacing w:line="121" w:lineRule="exact"/>
              <w:ind w:left="72"/>
              <w:rPr>
                <w:sz w:val="12"/>
              </w:rPr>
            </w:pPr>
            <w:r>
              <w:rPr>
                <w:spacing w:val="-2"/>
                <w:sz w:val="12"/>
              </w:rPr>
              <w:t>0,00082</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-0,0008</w:t>
            </w:r>
          </w:p>
        </w:tc>
        <w:tc>
          <w:tcPr>
            <w:tcW w:w="570" w:type="dxa"/>
          </w:tcPr>
          <w:p>
            <w:pPr>
              <w:pStyle w:val="TableParagraph"/>
              <w:spacing w:line="121" w:lineRule="exact"/>
              <w:ind w:left="68"/>
              <w:rPr>
                <w:sz w:val="12"/>
              </w:rPr>
            </w:pPr>
            <w:r>
              <w:rPr>
                <w:spacing w:val="-2"/>
                <w:sz w:val="12"/>
              </w:rPr>
              <w:t>-0,0085</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0,01014</w:t>
            </w:r>
          </w:p>
        </w:tc>
        <w:tc>
          <w:tcPr>
            <w:tcW w:w="591" w:type="dxa"/>
          </w:tcPr>
          <w:p>
            <w:pPr>
              <w:pStyle w:val="TableParagraph"/>
              <w:spacing w:line="121" w:lineRule="exact"/>
              <w:ind w:left="72"/>
              <w:rPr>
                <w:sz w:val="12"/>
              </w:rPr>
            </w:pPr>
            <w:r>
              <w:rPr>
                <w:spacing w:val="-2"/>
                <w:sz w:val="12"/>
              </w:rPr>
              <w:t>0,00279</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-0,0028</w:t>
            </w:r>
          </w:p>
        </w:tc>
        <w:tc>
          <w:tcPr>
            <w:tcW w:w="570" w:type="dxa"/>
          </w:tcPr>
          <w:p>
            <w:pPr>
              <w:pStyle w:val="TableParagraph"/>
              <w:spacing w:line="121" w:lineRule="exact"/>
              <w:ind w:left="68"/>
              <w:rPr>
                <w:sz w:val="12"/>
              </w:rPr>
            </w:pPr>
            <w:r>
              <w:rPr>
                <w:spacing w:val="-2"/>
                <w:sz w:val="12"/>
              </w:rPr>
              <w:t>-0,0101</w:t>
            </w:r>
          </w:p>
        </w:tc>
      </w:tr>
    </w:tbl>
    <w:p>
      <w:pPr>
        <w:spacing w:after="0" w:line="121" w:lineRule="exact"/>
        <w:rPr>
          <w:sz w:val="12"/>
        </w:rPr>
        <w:sectPr>
          <w:footerReference w:type="default" r:id="rId175"/>
          <w:footerReference w:type="even" r:id="rId176"/>
          <w:pgSz w:w="11910" w:h="16840"/>
          <w:pgMar w:header="0" w:footer="1476" w:top="1900" w:bottom="1660" w:left="1380" w:right="1400"/>
          <w:pgNumType w:start="149"/>
        </w:sectPr>
      </w:pPr>
    </w:p>
    <w:p>
      <w:pPr>
        <w:pStyle w:val="BodyText"/>
        <w:spacing w:before="78"/>
        <w:ind w:left="1658"/>
        <w:rPr>
          <w:rFonts w:ascii="Cambria Math" w:hAnsi="Cambria Math" w:eastAsia="Cambria Math"/>
        </w:rPr>
      </w:pPr>
      <w:bookmarkStart w:name="_bookmark180" w:id="182"/>
      <w:bookmarkEnd w:id="182"/>
      <w:r>
        <w:rPr/>
      </w:r>
      <w:r>
        <w:rPr/>
        <w:t>Table</w:t>
      </w:r>
      <w:r>
        <w:rPr>
          <w:spacing w:val="-5"/>
        </w:rPr>
        <w:t> </w:t>
      </w:r>
      <w:r>
        <w:rPr/>
        <w:t>A.2</w:t>
      </w:r>
      <w:r>
        <w:rPr>
          <w:spacing w:val="-1"/>
        </w:rPr>
        <w:t> </w:t>
      </w:r>
      <w:r>
        <w:rPr/>
        <w:t>Aerodynamic Coefficients</w:t>
      </w:r>
      <w:r>
        <w:rPr>
          <w:spacing w:val="-1"/>
        </w:rPr>
        <w:t> </w:t>
      </w:r>
      <w:r>
        <w:rPr/>
        <w:t>for</w:t>
      </w:r>
      <w:r>
        <w:rPr>
          <w:spacing w:val="1"/>
        </w:rPr>
        <w:t> </w:t>
      </w:r>
      <w:r>
        <w:rPr>
          <w:rFonts w:ascii="Cambria Math" w:hAnsi="Cambria Math" w:eastAsia="Cambria Math"/>
        </w:rPr>
        <w:t>𝑇𝑊𝐴</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15</w:t>
      </w:r>
      <w:r>
        <w:rPr>
          <w:rFonts w:ascii="Cambria Math" w:hAnsi="Cambria Math" w:eastAsia="Cambria Math"/>
          <w:spacing w:val="-5"/>
          <w:vertAlign w:val="superscript"/>
        </w:rPr>
        <w:t>°</w:t>
      </w: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2"/>
        <w:gridCol w:w="610"/>
        <w:gridCol w:w="609"/>
        <w:gridCol w:w="611"/>
        <w:gridCol w:w="609"/>
        <w:gridCol w:w="612"/>
        <w:gridCol w:w="609"/>
        <w:gridCol w:w="611"/>
        <w:gridCol w:w="609"/>
        <w:gridCol w:w="612"/>
        <w:gridCol w:w="611"/>
      </w:tblGrid>
      <w:tr>
        <w:trPr>
          <w:trHeight w:val="160" w:hRule="atLeast"/>
        </w:trPr>
        <w:tc>
          <w:tcPr>
            <w:tcW w:w="3662" w:type="dxa"/>
            <w:gridSpan w:val="6"/>
          </w:tcPr>
          <w:p>
            <w:pPr>
              <w:pStyle w:val="TableParagraph"/>
              <w:spacing w:line="130" w:lineRule="exact" w:before="10"/>
              <w:ind w:left="10"/>
              <w:jc w:val="center"/>
              <w:rPr>
                <w:b/>
                <w:sz w:val="12"/>
              </w:rPr>
            </w:pPr>
            <w:r>
              <w:rPr>
                <w:b/>
                <w:sz w:val="12"/>
              </w:rPr>
              <w:t>Lift </w:t>
            </w:r>
            <w:r>
              <w:rPr>
                <w:b/>
                <w:spacing w:val="-2"/>
                <w:sz w:val="12"/>
              </w:rPr>
              <w:t>Coefficient</w:t>
            </w:r>
          </w:p>
        </w:tc>
        <w:tc>
          <w:tcPr>
            <w:tcW w:w="609" w:type="dxa"/>
            <w:vMerge w:val="restart"/>
            <w:tcBorders>
              <w:top w:val="nil"/>
              <w:bottom w:val="nil"/>
            </w:tcBorders>
          </w:tcPr>
          <w:p>
            <w:pPr>
              <w:pStyle w:val="TableParagraph"/>
              <w:spacing w:before="0"/>
              <w:rPr>
                <w:sz w:val="12"/>
              </w:rPr>
            </w:pPr>
          </w:p>
        </w:tc>
        <w:tc>
          <w:tcPr>
            <w:tcW w:w="3664" w:type="dxa"/>
            <w:gridSpan w:val="6"/>
          </w:tcPr>
          <w:p>
            <w:pPr>
              <w:pStyle w:val="TableParagraph"/>
              <w:spacing w:line="130" w:lineRule="exact" w:before="10"/>
              <w:ind w:left="17"/>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2"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09" w:type="dxa"/>
          </w:tcPr>
          <w:p>
            <w:pPr>
              <w:pStyle w:val="TableParagraph"/>
              <w:spacing w:line="130" w:lineRule="exact" w:before="10"/>
              <w:ind w:left="25"/>
              <w:rPr>
                <w:b/>
                <w:sz w:val="12"/>
              </w:rPr>
            </w:pPr>
            <w:r>
              <w:rPr>
                <w:b/>
                <w:spacing w:val="-5"/>
                <w:sz w:val="12"/>
              </w:rPr>
              <w:t>15</w:t>
            </w:r>
          </w:p>
        </w:tc>
        <w:tc>
          <w:tcPr>
            <w:tcW w:w="611" w:type="dxa"/>
          </w:tcPr>
          <w:p>
            <w:pPr>
              <w:pStyle w:val="TableParagraph"/>
              <w:spacing w:line="130" w:lineRule="exact" w:before="10"/>
              <w:ind w:left="28"/>
              <w:rPr>
                <w:b/>
                <w:sz w:val="12"/>
              </w:rPr>
            </w:pPr>
            <w:r>
              <w:rPr>
                <w:b/>
                <w:spacing w:val="-5"/>
                <w:sz w:val="12"/>
              </w:rPr>
              <w:t>30</w:t>
            </w:r>
          </w:p>
        </w:tc>
        <w:tc>
          <w:tcPr>
            <w:tcW w:w="609" w:type="dxa"/>
            <w:vMerge/>
            <w:tcBorders>
              <w:top w:val="nil"/>
              <w:bottom w:val="nil"/>
            </w:tcBorders>
          </w:tcPr>
          <w:p>
            <w:pPr>
              <w:rPr>
                <w:sz w:val="2"/>
                <w:szCs w:val="2"/>
              </w:rPr>
            </w:pPr>
          </w:p>
        </w:tc>
        <w:tc>
          <w:tcPr>
            <w:tcW w:w="612" w:type="dxa"/>
          </w:tcPr>
          <w:p>
            <w:pPr>
              <w:pStyle w:val="TableParagraph"/>
              <w:spacing w:before="0"/>
              <w:rPr>
                <w:sz w:val="10"/>
              </w:rPr>
            </w:pPr>
          </w:p>
        </w:tc>
        <w:tc>
          <w:tcPr>
            <w:tcW w:w="609" w:type="dxa"/>
          </w:tcPr>
          <w:p>
            <w:pPr>
              <w:pStyle w:val="TableParagraph"/>
              <w:spacing w:line="130" w:lineRule="exact" w:before="10"/>
              <w:ind w:left="28"/>
              <w:rPr>
                <w:b/>
                <w:sz w:val="12"/>
              </w:rPr>
            </w:pPr>
            <w:r>
              <w:rPr>
                <w:b/>
                <w:sz w:val="12"/>
              </w:rPr>
              <w:t>-</w:t>
            </w:r>
            <w:r>
              <w:rPr>
                <w:b/>
                <w:spacing w:val="-5"/>
                <w:sz w:val="12"/>
              </w:rPr>
              <w:t>30</w:t>
            </w:r>
          </w:p>
        </w:tc>
        <w:tc>
          <w:tcPr>
            <w:tcW w:w="611" w:type="dxa"/>
          </w:tcPr>
          <w:p>
            <w:pPr>
              <w:pStyle w:val="TableParagraph"/>
              <w:spacing w:line="130" w:lineRule="exact" w:before="10"/>
              <w:ind w:left="31"/>
              <w:rPr>
                <w:b/>
                <w:sz w:val="12"/>
              </w:rPr>
            </w:pPr>
            <w:r>
              <w:rPr>
                <w:b/>
                <w:sz w:val="12"/>
              </w:rPr>
              <w:t>-</w:t>
            </w:r>
            <w:r>
              <w:rPr>
                <w:b/>
                <w:spacing w:val="-5"/>
                <w:sz w:val="12"/>
              </w:rPr>
              <w:t>15</w:t>
            </w:r>
          </w:p>
        </w:tc>
        <w:tc>
          <w:tcPr>
            <w:tcW w:w="609" w:type="dxa"/>
          </w:tcPr>
          <w:p>
            <w:pPr>
              <w:pStyle w:val="TableParagraph"/>
              <w:spacing w:line="130" w:lineRule="exact" w:before="10"/>
              <w:ind w:left="29"/>
              <w:rPr>
                <w:b/>
                <w:sz w:val="12"/>
              </w:rPr>
            </w:pPr>
            <w:r>
              <w:rPr>
                <w:b/>
                <w:spacing w:val="-10"/>
                <w:sz w:val="12"/>
              </w:rPr>
              <w:t>0</w:t>
            </w:r>
          </w:p>
        </w:tc>
        <w:tc>
          <w:tcPr>
            <w:tcW w:w="612" w:type="dxa"/>
          </w:tcPr>
          <w:p>
            <w:pPr>
              <w:pStyle w:val="TableParagraph"/>
              <w:spacing w:line="130" w:lineRule="exact" w:before="10"/>
              <w:ind w:left="32"/>
              <w:rPr>
                <w:b/>
                <w:sz w:val="12"/>
              </w:rPr>
            </w:pPr>
            <w:r>
              <w:rPr>
                <w:b/>
                <w:spacing w:val="-5"/>
                <w:sz w:val="12"/>
              </w:rPr>
              <w:t>15</w:t>
            </w:r>
          </w:p>
        </w:tc>
        <w:tc>
          <w:tcPr>
            <w:tcW w:w="611" w:type="dxa"/>
          </w:tcPr>
          <w:p>
            <w:pPr>
              <w:pStyle w:val="TableParagraph"/>
              <w:spacing w:line="130" w:lineRule="exact" w:before="10"/>
              <w:ind w:left="33"/>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-0,5992</w:t>
            </w:r>
          </w:p>
        </w:tc>
        <w:tc>
          <w:tcPr>
            <w:tcW w:w="612" w:type="dxa"/>
          </w:tcPr>
          <w:p>
            <w:pPr>
              <w:pStyle w:val="TableParagraph"/>
              <w:spacing w:line="121" w:lineRule="exact"/>
              <w:ind w:left="27"/>
              <w:rPr>
                <w:sz w:val="12"/>
              </w:rPr>
            </w:pPr>
            <w:r>
              <w:rPr>
                <w:spacing w:val="-2"/>
                <w:sz w:val="12"/>
              </w:rPr>
              <w:t>-0,5374</w:t>
            </w:r>
          </w:p>
        </w:tc>
        <w:tc>
          <w:tcPr>
            <w:tcW w:w="610" w:type="dxa"/>
          </w:tcPr>
          <w:p>
            <w:pPr>
              <w:pStyle w:val="TableParagraph"/>
              <w:spacing w:line="121" w:lineRule="exact"/>
              <w:ind w:left="25"/>
              <w:rPr>
                <w:sz w:val="12"/>
              </w:rPr>
            </w:pPr>
            <w:r>
              <w:rPr>
                <w:spacing w:val="-2"/>
                <w:sz w:val="12"/>
              </w:rPr>
              <w:t>-0,6755</w:t>
            </w:r>
          </w:p>
        </w:tc>
        <w:tc>
          <w:tcPr>
            <w:tcW w:w="609" w:type="dxa"/>
          </w:tcPr>
          <w:p>
            <w:pPr>
              <w:pStyle w:val="TableParagraph"/>
              <w:spacing w:line="121" w:lineRule="exact"/>
              <w:ind w:left="25"/>
              <w:rPr>
                <w:sz w:val="12"/>
              </w:rPr>
            </w:pPr>
            <w:r>
              <w:rPr>
                <w:spacing w:val="-2"/>
                <w:sz w:val="12"/>
              </w:rPr>
              <w:t>-0,5374</w:t>
            </w:r>
          </w:p>
        </w:tc>
        <w:tc>
          <w:tcPr>
            <w:tcW w:w="611" w:type="dxa"/>
          </w:tcPr>
          <w:p>
            <w:pPr>
              <w:pStyle w:val="TableParagraph"/>
              <w:spacing w:line="121" w:lineRule="exact"/>
              <w:ind w:left="28"/>
              <w:rPr>
                <w:sz w:val="12"/>
              </w:rPr>
            </w:pPr>
            <w:r>
              <w:rPr>
                <w:spacing w:val="-2"/>
                <w:sz w:val="12"/>
              </w:rPr>
              <w:t>-0,5992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14</w:t>
            </w:r>
          </w:p>
        </w:tc>
        <w:tc>
          <w:tcPr>
            <w:tcW w:w="609" w:type="dxa"/>
          </w:tcPr>
          <w:p>
            <w:pPr>
              <w:pStyle w:val="TableParagraph"/>
              <w:spacing w:line="121" w:lineRule="exact"/>
              <w:ind w:left="28"/>
              <w:rPr>
                <w:sz w:val="12"/>
              </w:rPr>
            </w:pPr>
            <w:r>
              <w:rPr>
                <w:spacing w:val="-2"/>
                <w:sz w:val="12"/>
              </w:rPr>
              <w:t>0,17909</w:t>
            </w:r>
          </w:p>
        </w:tc>
        <w:tc>
          <w:tcPr>
            <w:tcW w:w="611" w:type="dxa"/>
          </w:tcPr>
          <w:p>
            <w:pPr>
              <w:pStyle w:val="TableParagraph"/>
              <w:spacing w:line="121" w:lineRule="exact"/>
              <w:ind w:left="31"/>
              <w:rPr>
                <w:sz w:val="12"/>
              </w:rPr>
            </w:pPr>
            <w:r>
              <w:rPr>
                <w:spacing w:val="-2"/>
                <w:sz w:val="12"/>
              </w:rPr>
              <w:t>0,29946</w:t>
            </w:r>
          </w:p>
        </w:tc>
        <w:tc>
          <w:tcPr>
            <w:tcW w:w="609" w:type="dxa"/>
          </w:tcPr>
          <w:p>
            <w:pPr>
              <w:pStyle w:val="TableParagraph"/>
              <w:spacing w:line="121" w:lineRule="exact"/>
              <w:ind w:left="29"/>
              <w:rPr>
                <w:sz w:val="12"/>
              </w:rPr>
            </w:pPr>
            <w:r>
              <w:rPr>
                <w:spacing w:val="-2"/>
                <w:sz w:val="12"/>
              </w:rPr>
              <w:t>0,40438</w:t>
            </w:r>
          </w:p>
        </w:tc>
        <w:tc>
          <w:tcPr>
            <w:tcW w:w="612" w:type="dxa"/>
          </w:tcPr>
          <w:p>
            <w:pPr>
              <w:pStyle w:val="TableParagraph"/>
              <w:spacing w:line="121" w:lineRule="exact"/>
              <w:ind w:left="32"/>
              <w:rPr>
                <w:sz w:val="12"/>
              </w:rPr>
            </w:pPr>
            <w:r>
              <w:rPr>
                <w:spacing w:val="-2"/>
                <w:sz w:val="12"/>
              </w:rPr>
              <w:t>0,29946</w:t>
            </w:r>
          </w:p>
        </w:tc>
        <w:tc>
          <w:tcPr>
            <w:tcW w:w="611" w:type="dxa"/>
          </w:tcPr>
          <w:p>
            <w:pPr>
              <w:pStyle w:val="TableParagraph"/>
              <w:spacing w:line="121" w:lineRule="exact"/>
              <w:ind w:left="33"/>
              <w:rPr>
                <w:sz w:val="12"/>
              </w:rPr>
            </w:pPr>
            <w:r>
              <w:rPr>
                <w:spacing w:val="-2"/>
                <w:sz w:val="12"/>
              </w:rPr>
              <w:t>0,17909</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-0,2838</w:t>
            </w:r>
          </w:p>
        </w:tc>
        <w:tc>
          <w:tcPr>
            <w:tcW w:w="612" w:type="dxa"/>
          </w:tcPr>
          <w:p>
            <w:pPr>
              <w:pStyle w:val="TableParagraph"/>
              <w:spacing w:line="121" w:lineRule="exact"/>
              <w:ind w:left="27"/>
              <w:rPr>
                <w:sz w:val="12"/>
              </w:rPr>
            </w:pPr>
            <w:r>
              <w:rPr>
                <w:spacing w:val="-2"/>
                <w:sz w:val="12"/>
              </w:rPr>
              <w:t>-0,3974</w:t>
            </w:r>
          </w:p>
        </w:tc>
        <w:tc>
          <w:tcPr>
            <w:tcW w:w="610" w:type="dxa"/>
          </w:tcPr>
          <w:p>
            <w:pPr>
              <w:pStyle w:val="TableParagraph"/>
              <w:spacing w:line="121" w:lineRule="exact"/>
              <w:ind w:left="25"/>
              <w:rPr>
                <w:sz w:val="12"/>
              </w:rPr>
            </w:pPr>
            <w:r>
              <w:rPr>
                <w:spacing w:val="-2"/>
                <w:sz w:val="12"/>
              </w:rPr>
              <w:t>-0,4961</w:t>
            </w:r>
          </w:p>
        </w:tc>
        <w:tc>
          <w:tcPr>
            <w:tcW w:w="609" w:type="dxa"/>
          </w:tcPr>
          <w:p>
            <w:pPr>
              <w:pStyle w:val="TableParagraph"/>
              <w:spacing w:line="121" w:lineRule="exact"/>
              <w:ind w:left="25"/>
              <w:rPr>
                <w:sz w:val="12"/>
              </w:rPr>
            </w:pPr>
            <w:r>
              <w:rPr>
                <w:spacing w:val="-2"/>
                <w:sz w:val="12"/>
              </w:rPr>
              <w:t>-0,3974</w:t>
            </w:r>
          </w:p>
        </w:tc>
        <w:tc>
          <w:tcPr>
            <w:tcW w:w="611" w:type="dxa"/>
          </w:tcPr>
          <w:p>
            <w:pPr>
              <w:pStyle w:val="TableParagraph"/>
              <w:spacing w:line="121" w:lineRule="exact"/>
              <w:ind w:left="28"/>
              <w:rPr>
                <w:sz w:val="12"/>
              </w:rPr>
            </w:pPr>
            <w:r>
              <w:rPr>
                <w:spacing w:val="-2"/>
                <w:sz w:val="12"/>
              </w:rPr>
              <w:t>-0,2838</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12</w:t>
            </w:r>
          </w:p>
        </w:tc>
        <w:tc>
          <w:tcPr>
            <w:tcW w:w="609" w:type="dxa"/>
          </w:tcPr>
          <w:p>
            <w:pPr>
              <w:pStyle w:val="TableParagraph"/>
              <w:spacing w:line="121" w:lineRule="exact"/>
              <w:ind w:left="28"/>
              <w:rPr>
                <w:sz w:val="12"/>
              </w:rPr>
            </w:pPr>
            <w:r>
              <w:rPr>
                <w:spacing w:val="-2"/>
                <w:sz w:val="12"/>
              </w:rPr>
              <w:t>0,08647</w:t>
            </w:r>
          </w:p>
        </w:tc>
        <w:tc>
          <w:tcPr>
            <w:tcW w:w="611" w:type="dxa"/>
          </w:tcPr>
          <w:p>
            <w:pPr>
              <w:pStyle w:val="TableParagraph"/>
              <w:spacing w:line="121" w:lineRule="exact"/>
              <w:ind w:left="31"/>
              <w:rPr>
                <w:sz w:val="12"/>
              </w:rPr>
            </w:pPr>
            <w:r>
              <w:rPr>
                <w:spacing w:val="-2"/>
                <w:sz w:val="12"/>
              </w:rPr>
              <w:t>0,24011</w:t>
            </w:r>
          </w:p>
        </w:tc>
        <w:tc>
          <w:tcPr>
            <w:tcW w:w="609" w:type="dxa"/>
          </w:tcPr>
          <w:p>
            <w:pPr>
              <w:pStyle w:val="TableParagraph"/>
              <w:spacing w:line="121" w:lineRule="exact"/>
              <w:ind w:left="29"/>
              <w:rPr>
                <w:sz w:val="12"/>
              </w:rPr>
            </w:pPr>
            <w:r>
              <w:rPr>
                <w:spacing w:val="-2"/>
                <w:sz w:val="12"/>
              </w:rPr>
              <w:t>0,32587</w:t>
            </w:r>
          </w:p>
        </w:tc>
        <w:tc>
          <w:tcPr>
            <w:tcW w:w="612" w:type="dxa"/>
          </w:tcPr>
          <w:p>
            <w:pPr>
              <w:pStyle w:val="TableParagraph"/>
              <w:spacing w:line="121" w:lineRule="exact"/>
              <w:ind w:left="32"/>
              <w:rPr>
                <w:sz w:val="12"/>
              </w:rPr>
            </w:pPr>
            <w:r>
              <w:rPr>
                <w:spacing w:val="-2"/>
                <w:sz w:val="12"/>
              </w:rPr>
              <w:t>0,24011</w:t>
            </w:r>
          </w:p>
        </w:tc>
        <w:tc>
          <w:tcPr>
            <w:tcW w:w="611" w:type="dxa"/>
          </w:tcPr>
          <w:p>
            <w:pPr>
              <w:pStyle w:val="TableParagraph"/>
              <w:spacing w:line="121" w:lineRule="exact"/>
              <w:ind w:left="33"/>
              <w:rPr>
                <w:sz w:val="12"/>
              </w:rPr>
            </w:pPr>
            <w:r>
              <w:rPr>
                <w:spacing w:val="-2"/>
                <w:sz w:val="12"/>
              </w:rPr>
              <w:t>0,08647</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-0,1973</w:t>
            </w:r>
          </w:p>
        </w:tc>
        <w:tc>
          <w:tcPr>
            <w:tcW w:w="612" w:type="dxa"/>
          </w:tcPr>
          <w:p>
            <w:pPr>
              <w:pStyle w:val="TableParagraph"/>
              <w:spacing w:line="118" w:lineRule="exact"/>
              <w:ind w:left="27"/>
              <w:rPr>
                <w:sz w:val="12"/>
              </w:rPr>
            </w:pPr>
            <w:r>
              <w:rPr>
                <w:spacing w:val="-2"/>
                <w:sz w:val="12"/>
              </w:rPr>
              <w:t>-0,2526</w:t>
            </w:r>
          </w:p>
        </w:tc>
        <w:tc>
          <w:tcPr>
            <w:tcW w:w="610" w:type="dxa"/>
          </w:tcPr>
          <w:p>
            <w:pPr>
              <w:pStyle w:val="TableParagraph"/>
              <w:spacing w:line="118" w:lineRule="exact"/>
              <w:ind w:left="25"/>
              <w:rPr>
                <w:sz w:val="12"/>
              </w:rPr>
            </w:pPr>
            <w:r>
              <w:rPr>
                <w:spacing w:val="-2"/>
                <w:sz w:val="12"/>
              </w:rPr>
              <w:t>-0,3123</w:t>
            </w:r>
          </w:p>
        </w:tc>
        <w:tc>
          <w:tcPr>
            <w:tcW w:w="609" w:type="dxa"/>
          </w:tcPr>
          <w:p>
            <w:pPr>
              <w:pStyle w:val="TableParagraph"/>
              <w:spacing w:line="118" w:lineRule="exact"/>
              <w:ind w:left="25"/>
              <w:rPr>
                <w:sz w:val="12"/>
              </w:rPr>
            </w:pPr>
            <w:r>
              <w:rPr>
                <w:spacing w:val="-2"/>
                <w:sz w:val="12"/>
              </w:rPr>
              <w:t>-0,2526</w:t>
            </w:r>
          </w:p>
        </w:tc>
        <w:tc>
          <w:tcPr>
            <w:tcW w:w="611" w:type="dxa"/>
          </w:tcPr>
          <w:p>
            <w:pPr>
              <w:pStyle w:val="TableParagraph"/>
              <w:spacing w:line="118" w:lineRule="exact"/>
              <w:ind w:left="28"/>
              <w:rPr>
                <w:sz w:val="12"/>
              </w:rPr>
            </w:pPr>
            <w:r>
              <w:rPr>
                <w:spacing w:val="-2"/>
                <w:sz w:val="12"/>
              </w:rPr>
              <w:t>-0,1973</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z w:val="12"/>
              </w:rPr>
              <w:t>-</w:t>
            </w:r>
            <w:r>
              <w:rPr>
                <w:b/>
                <w:spacing w:val="-5"/>
                <w:sz w:val="12"/>
              </w:rPr>
              <w:t>10</w:t>
            </w:r>
          </w:p>
        </w:tc>
        <w:tc>
          <w:tcPr>
            <w:tcW w:w="609" w:type="dxa"/>
          </w:tcPr>
          <w:p>
            <w:pPr>
              <w:pStyle w:val="TableParagraph"/>
              <w:spacing w:line="118" w:lineRule="exact"/>
              <w:ind w:left="28"/>
              <w:rPr>
                <w:sz w:val="12"/>
              </w:rPr>
            </w:pPr>
            <w:r>
              <w:rPr>
                <w:spacing w:val="-2"/>
                <w:sz w:val="12"/>
              </w:rPr>
              <w:t>0,06377</w:t>
            </w:r>
          </w:p>
        </w:tc>
        <w:tc>
          <w:tcPr>
            <w:tcW w:w="611" w:type="dxa"/>
          </w:tcPr>
          <w:p>
            <w:pPr>
              <w:pStyle w:val="TableParagraph"/>
              <w:spacing w:line="118" w:lineRule="exact"/>
              <w:ind w:left="31"/>
              <w:rPr>
                <w:sz w:val="12"/>
              </w:rPr>
            </w:pPr>
            <w:r>
              <w:rPr>
                <w:spacing w:val="-2"/>
                <w:sz w:val="12"/>
              </w:rPr>
              <w:t>0,19063</w:t>
            </w:r>
          </w:p>
        </w:tc>
        <w:tc>
          <w:tcPr>
            <w:tcW w:w="609" w:type="dxa"/>
          </w:tcPr>
          <w:p>
            <w:pPr>
              <w:pStyle w:val="TableParagraph"/>
              <w:spacing w:line="118" w:lineRule="exact"/>
              <w:ind w:left="29"/>
              <w:rPr>
                <w:sz w:val="12"/>
              </w:rPr>
            </w:pPr>
            <w:r>
              <w:rPr>
                <w:spacing w:val="-2"/>
                <w:sz w:val="12"/>
              </w:rPr>
              <w:t>0,2598</w:t>
            </w:r>
          </w:p>
        </w:tc>
        <w:tc>
          <w:tcPr>
            <w:tcW w:w="612" w:type="dxa"/>
          </w:tcPr>
          <w:p>
            <w:pPr>
              <w:pStyle w:val="TableParagraph"/>
              <w:spacing w:line="118" w:lineRule="exact"/>
              <w:ind w:left="32"/>
              <w:rPr>
                <w:sz w:val="12"/>
              </w:rPr>
            </w:pPr>
            <w:r>
              <w:rPr>
                <w:spacing w:val="-2"/>
                <w:sz w:val="12"/>
              </w:rPr>
              <w:t>0,19063</w:t>
            </w:r>
          </w:p>
        </w:tc>
        <w:tc>
          <w:tcPr>
            <w:tcW w:w="611" w:type="dxa"/>
          </w:tcPr>
          <w:p>
            <w:pPr>
              <w:pStyle w:val="TableParagraph"/>
              <w:spacing w:line="118" w:lineRule="exact"/>
              <w:ind w:left="33"/>
              <w:rPr>
                <w:sz w:val="12"/>
              </w:rPr>
            </w:pPr>
            <w:r>
              <w:rPr>
                <w:spacing w:val="-2"/>
                <w:sz w:val="12"/>
              </w:rPr>
              <w:t>0,06377</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-0,0809</w:t>
            </w:r>
          </w:p>
        </w:tc>
        <w:tc>
          <w:tcPr>
            <w:tcW w:w="612" w:type="dxa"/>
          </w:tcPr>
          <w:p>
            <w:pPr>
              <w:pStyle w:val="TableParagraph"/>
              <w:spacing w:line="118" w:lineRule="exact" w:before="22"/>
              <w:ind w:left="27"/>
              <w:rPr>
                <w:sz w:val="12"/>
              </w:rPr>
            </w:pPr>
            <w:r>
              <w:rPr>
                <w:spacing w:val="-2"/>
                <w:sz w:val="12"/>
              </w:rPr>
              <w:t>-0,1016</w:t>
            </w:r>
          </w:p>
        </w:tc>
        <w:tc>
          <w:tcPr>
            <w:tcW w:w="610" w:type="dxa"/>
          </w:tcPr>
          <w:p>
            <w:pPr>
              <w:pStyle w:val="TableParagraph"/>
              <w:spacing w:line="118" w:lineRule="exact" w:before="22"/>
              <w:ind w:left="25"/>
              <w:rPr>
                <w:sz w:val="12"/>
              </w:rPr>
            </w:pPr>
            <w:r>
              <w:rPr>
                <w:spacing w:val="-2"/>
                <w:sz w:val="12"/>
              </w:rPr>
              <w:t>-0,1265</w:t>
            </w:r>
          </w:p>
        </w:tc>
        <w:tc>
          <w:tcPr>
            <w:tcW w:w="609" w:type="dxa"/>
          </w:tcPr>
          <w:p>
            <w:pPr>
              <w:pStyle w:val="TableParagraph"/>
              <w:spacing w:line="118" w:lineRule="exact" w:before="22"/>
              <w:ind w:left="25"/>
              <w:rPr>
                <w:sz w:val="12"/>
              </w:rPr>
            </w:pPr>
            <w:r>
              <w:rPr>
                <w:spacing w:val="-2"/>
                <w:sz w:val="12"/>
              </w:rPr>
              <w:t>-0,1016</w:t>
            </w:r>
          </w:p>
        </w:tc>
        <w:tc>
          <w:tcPr>
            <w:tcW w:w="611" w:type="dxa"/>
          </w:tcPr>
          <w:p>
            <w:pPr>
              <w:pStyle w:val="TableParagraph"/>
              <w:spacing w:line="118" w:lineRule="exact" w:before="22"/>
              <w:ind w:left="28"/>
              <w:rPr>
                <w:sz w:val="12"/>
              </w:rPr>
            </w:pPr>
            <w:r>
              <w:rPr>
                <w:spacing w:val="-2"/>
                <w:sz w:val="12"/>
              </w:rPr>
              <w:t>-0,0809</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8</w:t>
            </w:r>
          </w:p>
        </w:tc>
        <w:tc>
          <w:tcPr>
            <w:tcW w:w="609" w:type="dxa"/>
          </w:tcPr>
          <w:p>
            <w:pPr>
              <w:pStyle w:val="TableParagraph"/>
              <w:spacing w:line="118" w:lineRule="exact" w:before="22"/>
              <w:ind w:left="28"/>
              <w:rPr>
                <w:sz w:val="12"/>
              </w:rPr>
            </w:pPr>
            <w:r>
              <w:rPr>
                <w:spacing w:val="-2"/>
                <w:sz w:val="12"/>
              </w:rPr>
              <w:t>0,03778</w:t>
            </w:r>
          </w:p>
        </w:tc>
        <w:tc>
          <w:tcPr>
            <w:tcW w:w="611" w:type="dxa"/>
          </w:tcPr>
          <w:p>
            <w:pPr>
              <w:pStyle w:val="TableParagraph"/>
              <w:spacing w:line="118" w:lineRule="exact" w:before="22"/>
              <w:ind w:left="31"/>
              <w:rPr>
                <w:sz w:val="12"/>
              </w:rPr>
            </w:pPr>
            <w:r>
              <w:rPr>
                <w:spacing w:val="-2"/>
                <w:sz w:val="12"/>
              </w:rPr>
              <w:t>0,15095</w:t>
            </w:r>
          </w:p>
        </w:tc>
        <w:tc>
          <w:tcPr>
            <w:tcW w:w="609" w:type="dxa"/>
          </w:tcPr>
          <w:p>
            <w:pPr>
              <w:pStyle w:val="TableParagraph"/>
              <w:spacing w:line="118" w:lineRule="exact" w:before="22"/>
              <w:ind w:left="29"/>
              <w:rPr>
                <w:sz w:val="12"/>
              </w:rPr>
            </w:pPr>
            <w:r>
              <w:rPr>
                <w:spacing w:val="-2"/>
                <w:sz w:val="12"/>
              </w:rPr>
              <w:t>0,2071</w:t>
            </w:r>
          </w:p>
        </w:tc>
        <w:tc>
          <w:tcPr>
            <w:tcW w:w="612" w:type="dxa"/>
          </w:tcPr>
          <w:p>
            <w:pPr>
              <w:pStyle w:val="TableParagraph"/>
              <w:spacing w:line="118" w:lineRule="exact" w:before="22"/>
              <w:ind w:left="32"/>
              <w:rPr>
                <w:sz w:val="12"/>
              </w:rPr>
            </w:pPr>
            <w:r>
              <w:rPr>
                <w:spacing w:val="-2"/>
                <w:sz w:val="12"/>
              </w:rPr>
              <w:t>0,15095</w:t>
            </w:r>
          </w:p>
        </w:tc>
        <w:tc>
          <w:tcPr>
            <w:tcW w:w="611" w:type="dxa"/>
          </w:tcPr>
          <w:p>
            <w:pPr>
              <w:pStyle w:val="TableParagraph"/>
              <w:spacing w:line="118" w:lineRule="exact" w:before="22"/>
              <w:ind w:left="33"/>
              <w:rPr>
                <w:sz w:val="12"/>
              </w:rPr>
            </w:pPr>
            <w:r>
              <w:rPr>
                <w:spacing w:val="-2"/>
                <w:sz w:val="12"/>
              </w:rPr>
              <w:t>0,03778</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0,04316</w:t>
            </w:r>
          </w:p>
        </w:tc>
        <w:tc>
          <w:tcPr>
            <w:tcW w:w="612" w:type="dxa"/>
          </w:tcPr>
          <w:p>
            <w:pPr>
              <w:pStyle w:val="TableParagraph"/>
              <w:spacing w:line="118" w:lineRule="exact" w:before="22"/>
              <w:ind w:left="27"/>
              <w:rPr>
                <w:sz w:val="12"/>
              </w:rPr>
            </w:pPr>
            <w:r>
              <w:rPr>
                <w:spacing w:val="-2"/>
                <w:sz w:val="12"/>
              </w:rPr>
              <w:t>0,05691</w:t>
            </w:r>
          </w:p>
        </w:tc>
        <w:tc>
          <w:tcPr>
            <w:tcW w:w="610" w:type="dxa"/>
          </w:tcPr>
          <w:p>
            <w:pPr>
              <w:pStyle w:val="TableParagraph"/>
              <w:spacing w:line="118" w:lineRule="exact" w:before="22"/>
              <w:ind w:left="25"/>
              <w:rPr>
                <w:sz w:val="12"/>
              </w:rPr>
            </w:pPr>
            <w:r>
              <w:rPr>
                <w:spacing w:val="-2"/>
                <w:sz w:val="12"/>
              </w:rPr>
              <w:t>0,05757</w:t>
            </w:r>
          </w:p>
        </w:tc>
        <w:tc>
          <w:tcPr>
            <w:tcW w:w="609" w:type="dxa"/>
          </w:tcPr>
          <w:p>
            <w:pPr>
              <w:pStyle w:val="TableParagraph"/>
              <w:spacing w:line="118" w:lineRule="exact" w:before="22"/>
              <w:ind w:left="25"/>
              <w:rPr>
                <w:sz w:val="12"/>
              </w:rPr>
            </w:pPr>
            <w:r>
              <w:rPr>
                <w:spacing w:val="-2"/>
                <w:sz w:val="12"/>
              </w:rPr>
              <w:t>0,05691</w:t>
            </w:r>
          </w:p>
        </w:tc>
        <w:tc>
          <w:tcPr>
            <w:tcW w:w="611" w:type="dxa"/>
          </w:tcPr>
          <w:p>
            <w:pPr>
              <w:pStyle w:val="TableParagraph"/>
              <w:spacing w:line="118" w:lineRule="exact" w:before="22"/>
              <w:ind w:left="28"/>
              <w:rPr>
                <w:sz w:val="12"/>
              </w:rPr>
            </w:pPr>
            <w:r>
              <w:rPr>
                <w:spacing w:val="-2"/>
                <w:sz w:val="12"/>
              </w:rPr>
              <w:t>0,04316</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6</w:t>
            </w:r>
          </w:p>
        </w:tc>
        <w:tc>
          <w:tcPr>
            <w:tcW w:w="609" w:type="dxa"/>
          </w:tcPr>
          <w:p>
            <w:pPr>
              <w:pStyle w:val="TableParagraph"/>
              <w:spacing w:line="118" w:lineRule="exact" w:before="22"/>
              <w:ind w:left="28"/>
              <w:rPr>
                <w:sz w:val="12"/>
              </w:rPr>
            </w:pPr>
            <w:r>
              <w:rPr>
                <w:spacing w:val="-2"/>
                <w:sz w:val="12"/>
              </w:rPr>
              <w:t>0,01633</w:t>
            </w:r>
          </w:p>
        </w:tc>
        <w:tc>
          <w:tcPr>
            <w:tcW w:w="611" w:type="dxa"/>
          </w:tcPr>
          <w:p>
            <w:pPr>
              <w:pStyle w:val="TableParagraph"/>
              <w:spacing w:line="118" w:lineRule="exact" w:before="22"/>
              <w:ind w:left="31"/>
              <w:rPr>
                <w:sz w:val="12"/>
              </w:rPr>
            </w:pPr>
            <w:r>
              <w:rPr>
                <w:spacing w:val="-2"/>
                <w:sz w:val="12"/>
              </w:rPr>
              <w:t>0,1188</w:t>
            </w:r>
          </w:p>
        </w:tc>
        <w:tc>
          <w:tcPr>
            <w:tcW w:w="609" w:type="dxa"/>
          </w:tcPr>
          <w:p>
            <w:pPr>
              <w:pStyle w:val="TableParagraph"/>
              <w:spacing w:line="118" w:lineRule="exact" w:before="22"/>
              <w:ind w:left="29"/>
              <w:rPr>
                <w:sz w:val="12"/>
              </w:rPr>
            </w:pPr>
            <w:r>
              <w:rPr>
                <w:spacing w:val="-2"/>
                <w:sz w:val="12"/>
              </w:rPr>
              <w:t>0,16841</w:t>
            </w:r>
          </w:p>
        </w:tc>
        <w:tc>
          <w:tcPr>
            <w:tcW w:w="612" w:type="dxa"/>
          </w:tcPr>
          <w:p>
            <w:pPr>
              <w:pStyle w:val="TableParagraph"/>
              <w:spacing w:line="118" w:lineRule="exact" w:before="22"/>
              <w:ind w:left="32"/>
              <w:rPr>
                <w:sz w:val="12"/>
              </w:rPr>
            </w:pPr>
            <w:r>
              <w:rPr>
                <w:spacing w:val="-2"/>
                <w:sz w:val="12"/>
              </w:rPr>
              <w:t>0,1188</w:t>
            </w:r>
          </w:p>
        </w:tc>
        <w:tc>
          <w:tcPr>
            <w:tcW w:w="611" w:type="dxa"/>
          </w:tcPr>
          <w:p>
            <w:pPr>
              <w:pStyle w:val="TableParagraph"/>
              <w:spacing w:line="118" w:lineRule="exact" w:before="22"/>
              <w:ind w:left="33"/>
              <w:rPr>
                <w:sz w:val="12"/>
              </w:rPr>
            </w:pPr>
            <w:r>
              <w:rPr>
                <w:spacing w:val="-2"/>
                <w:sz w:val="12"/>
              </w:rPr>
              <w:t>0,01633</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0,17104</w:t>
            </w:r>
          </w:p>
        </w:tc>
        <w:tc>
          <w:tcPr>
            <w:tcW w:w="612" w:type="dxa"/>
          </w:tcPr>
          <w:p>
            <w:pPr>
              <w:pStyle w:val="TableParagraph"/>
              <w:spacing w:line="121" w:lineRule="exact"/>
              <w:ind w:left="27"/>
              <w:rPr>
                <w:sz w:val="12"/>
              </w:rPr>
            </w:pPr>
            <w:r>
              <w:rPr>
                <w:spacing w:val="-2"/>
                <w:sz w:val="12"/>
              </w:rPr>
              <w:t>0,21724</w:t>
            </w:r>
          </w:p>
        </w:tc>
        <w:tc>
          <w:tcPr>
            <w:tcW w:w="610" w:type="dxa"/>
          </w:tcPr>
          <w:p>
            <w:pPr>
              <w:pStyle w:val="TableParagraph"/>
              <w:spacing w:line="121" w:lineRule="exact"/>
              <w:ind w:left="25"/>
              <w:rPr>
                <w:sz w:val="12"/>
              </w:rPr>
            </w:pPr>
            <w:r>
              <w:rPr>
                <w:spacing w:val="-2"/>
                <w:sz w:val="12"/>
              </w:rPr>
              <w:t>0,24139</w:t>
            </w:r>
          </w:p>
        </w:tc>
        <w:tc>
          <w:tcPr>
            <w:tcW w:w="609" w:type="dxa"/>
          </w:tcPr>
          <w:p>
            <w:pPr>
              <w:pStyle w:val="TableParagraph"/>
              <w:spacing w:line="121" w:lineRule="exact"/>
              <w:ind w:left="25"/>
              <w:rPr>
                <w:sz w:val="12"/>
              </w:rPr>
            </w:pPr>
            <w:r>
              <w:rPr>
                <w:spacing w:val="-2"/>
                <w:sz w:val="12"/>
              </w:rPr>
              <w:t>0,21724</w:t>
            </w:r>
          </w:p>
        </w:tc>
        <w:tc>
          <w:tcPr>
            <w:tcW w:w="611" w:type="dxa"/>
          </w:tcPr>
          <w:p>
            <w:pPr>
              <w:pStyle w:val="TableParagraph"/>
              <w:spacing w:line="121" w:lineRule="exact"/>
              <w:ind w:left="28"/>
              <w:rPr>
                <w:sz w:val="12"/>
              </w:rPr>
            </w:pPr>
            <w:r>
              <w:rPr>
                <w:spacing w:val="-2"/>
                <w:sz w:val="12"/>
              </w:rPr>
              <w:t>0,17104</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4</w:t>
            </w:r>
          </w:p>
        </w:tc>
        <w:tc>
          <w:tcPr>
            <w:tcW w:w="609" w:type="dxa"/>
          </w:tcPr>
          <w:p>
            <w:pPr>
              <w:pStyle w:val="TableParagraph"/>
              <w:spacing w:line="121" w:lineRule="exact"/>
              <w:ind w:left="28"/>
              <w:rPr>
                <w:sz w:val="12"/>
              </w:rPr>
            </w:pPr>
            <w:r>
              <w:rPr>
                <w:spacing w:val="-2"/>
                <w:sz w:val="12"/>
              </w:rPr>
              <w:t>0,00062</w:t>
            </w:r>
          </w:p>
        </w:tc>
        <w:tc>
          <w:tcPr>
            <w:tcW w:w="611" w:type="dxa"/>
          </w:tcPr>
          <w:p>
            <w:pPr>
              <w:pStyle w:val="TableParagraph"/>
              <w:spacing w:line="121" w:lineRule="exact"/>
              <w:ind w:left="31"/>
              <w:rPr>
                <w:sz w:val="12"/>
              </w:rPr>
            </w:pPr>
            <w:r>
              <w:rPr>
                <w:spacing w:val="-2"/>
                <w:sz w:val="12"/>
              </w:rPr>
              <w:t>0,095</w:t>
            </w:r>
          </w:p>
        </w:tc>
        <w:tc>
          <w:tcPr>
            <w:tcW w:w="609" w:type="dxa"/>
          </w:tcPr>
          <w:p>
            <w:pPr>
              <w:pStyle w:val="TableParagraph"/>
              <w:spacing w:line="121" w:lineRule="exact"/>
              <w:ind w:left="29"/>
              <w:rPr>
                <w:sz w:val="12"/>
              </w:rPr>
            </w:pPr>
            <w:r>
              <w:rPr>
                <w:spacing w:val="-2"/>
                <w:sz w:val="12"/>
              </w:rPr>
              <w:t>0,14114</w:t>
            </w:r>
          </w:p>
        </w:tc>
        <w:tc>
          <w:tcPr>
            <w:tcW w:w="612" w:type="dxa"/>
          </w:tcPr>
          <w:p>
            <w:pPr>
              <w:pStyle w:val="TableParagraph"/>
              <w:spacing w:line="121" w:lineRule="exact"/>
              <w:ind w:left="32"/>
              <w:rPr>
                <w:sz w:val="12"/>
              </w:rPr>
            </w:pPr>
            <w:r>
              <w:rPr>
                <w:spacing w:val="-2"/>
                <w:sz w:val="12"/>
              </w:rPr>
              <w:t>0,095</w:t>
            </w:r>
          </w:p>
        </w:tc>
        <w:tc>
          <w:tcPr>
            <w:tcW w:w="611" w:type="dxa"/>
          </w:tcPr>
          <w:p>
            <w:pPr>
              <w:pStyle w:val="TableParagraph"/>
              <w:spacing w:line="121" w:lineRule="exact"/>
              <w:ind w:left="33"/>
              <w:rPr>
                <w:sz w:val="12"/>
              </w:rPr>
            </w:pPr>
            <w:r>
              <w:rPr>
                <w:spacing w:val="-2"/>
                <w:sz w:val="12"/>
              </w:rPr>
              <w:t>0,00062</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0,29252</w:t>
            </w:r>
          </w:p>
        </w:tc>
        <w:tc>
          <w:tcPr>
            <w:tcW w:w="612" w:type="dxa"/>
          </w:tcPr>
          <w:p>
            <w:pPr>
              <w:pStyle w:val="TableParagraph"/>
              <w:spacing w:line="121" w:lineRule="exact"/>
              <w:ind w:left="27"/>
              <w:rPr>
                <w:sz w:val="12"/>
              </w:rPr>
            </w:pPr>
            <w:r>
              <w:rPr>
                <w:spacing w:val="-2"/>
                <w:sz w:val="12"/>
              </w:rPr>
              <w:t>0,37574</w:t>
            </w:r>
          </w:p>
        </w:tc>
        <w:tc>
          <w:tcPr>
            <w:tcW w:w="610" w:type="dxa"/>
          </w:tcPr>
          <w:p>
            <w:pPr>
              <w:pStyle w:val="TableParagraph"/>
              <w:spacing w:line="121" w:lineRule="exact"/>
              <w:ind w:left="25"/>
              <w:rPr>
                <w:sz w:val="12"/>
              </w:rPr>
            </w:pPr>
            <w:r>
              <w:rPr>
                <w:spacing w:val="-2"/>
                <w:sz w:val="12"/>
              </w:rPr>
              <w:t>0,42279</w:t>
            </w:r>
          </w:p>
        </w:tc>
        <w:tc>
          <w:tcPr>
            <w:tcW w:w="609" w:type="dxa"/>
          </w:tcPr>
          <w:p>
            <w:pPr>
              <w:pStyle w:val="TableParagraph"/>
              <w:spacing w:line="121" w:lineRule="exact"/>
              <w:ind w:left="25"/>
              <w:rPr>
                <w:sz w:val="12"/>
              </w:rPr>
            </w:pPr>
            <w:r>
              <w:rPr>
                <w:spacing w:val="-2"/>
                <w:sz w:val="12"/>
              </w:rPr>
              <w:t>0,37574</w:t>
            </w:r>
          </w:p>
        </w:tc>
        <w:tc>
          <w:tcPr>
            <w:tcW w:w="611" w:type="dxa"/>
          </w:tcPr>
          <w:p>
            <w:pPr>
              <w:pStyle w:val="TableParagraph"/>
              <w:spacing w:line="121" w:lineRule="exact"/>
              <w:ind w:left="28"/>
              <w:rPr>
                <w:sz w:val="12"/>
              </w:rPr>
            </w:pPr>
            <w:r>
              <w:rPr>
                <w:spacing w:val="-2"/>
                <w:sz w:val="12"/>
              </w:rPr>
              <w:t>0,29252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2</w:t>
            </w:r>
          </w:p>
        </w:tc>
        <w:tc>
          <w:tcPr>
            <w:tcW w:w="609" w:type="dxa"/>
          </w:tcPr>
          <w:p>
            <w:pPr>
              <w:pStyle w:val="TableParagraph"/>
              <w:spacing w:line="121" w:lineRule="exact"/>
              <w:ind w:left="28"/>
              <w:rPr>
                <w:sz w:val="12"/>
              </w:rPr>
            </w:pPr>
            <w:r>
              <w:rPr>
                <w:spacing w:val="-2"/>
                <w:sz w:val="12"/>
              </w:rPr>
              <w:t>-0,0094</w:t>
            </w:r>
          </w:p>
        </w:tc>
        <w:tc>
          <w:tcPr>
            <w:tcW w:w="611" w:type="dxa"/>
          </w:tcPr>
          <w:p>
            <w:pPr>
              <w:pStyle w:val="TableParagraph"/>
              <w:spacing w:line="121" w:lineRule="exact"/>
              <w:ind w:left="31"/>
              <w:rPr>
                <w:sz w:val="12"/>
              </w:rPr>
            </w:pPr>
            <w:r>
              <w:rPr>
                <w:spacing w:val="-2"/>
                <w:sz w:val="12"/>
              </w:rPr>
              <w:t>0,07957</w:t>
            </w:r>
          </w:p>
        </w:tc>
        <w:tc>
          <w:tcPr>
            <w:tcW w:w="609" w:type="dxa"/>
          </w:tcPr>
          <w:p>
            <w:pPr>
              <w:pStyle w:val="TableParagraph"/>
              <w:spacing w:line="121" w:lineRule="exact"/>
              <w:ind w:left="29"/>
              <w:rPr>
                <w:sz w:val="12"/>
              </w:rPr>
            </w:pPr>
            <w:r>
              <w:rPr>
                <w:spacing w:val="-2"/>
                <w:sz w:val="12"/>
              </w:rPr>
              <w:t>0,12576</w:t>
            </w:r>
          </w:p>
        </w:tc>
        <w:tc>
          <w:tcPr>
            <w:tcW w:w="612" w:type="dxa"/>
          </w:tcPr>
          <w:p>
            <w:pPr>
              <w:pStyle w:val="TableParagraph"/>
              <w:spacing w:line="121" w:lineRule="exact"/>
              <w:ind w:left="32"/>
              <w:rPr>
                <w:sz w:val="12"/>
              </w:rPr>
            </w:pPr>
            <w:r>
              <w:rPr>
                <w:spacing w:val="-2"/>
                <w:sz w:val="12"/>
              </w:rPr>
              <w:t>0,07957</w:t>
            </w:r>
          </w:p>
        </w:tc>
        <w:tc>
          <w:tcPr>
            <w:tcW w:w="611" w:type="dxa"/>
          </w:tcPr>
          <w:p>
            <w:pPr>
              <w:pStyle w:val="TableParagraph"/>
              <w:spacing w:line="121" w:lineRule="exact"/>
              <w:ind w:left="33"/>
              <w:rPr>
                <w:sz w:val="12"/>
              </w:rPr>
            </w:pPr>
            <w:r>
              <w:rPr>
                <w:spacing w:val="-2"/>
                <w:sz w:val="12"/>
              </w:rPr>
              <w:t>-0,0094</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0,42008</w:t>
            </w:r>
          </w:p>
        </w:tc>
        <w:tc>
          <w:tcPr>
            <w:tcW w:w="612" w:type="dxa"/>
          </w:tcPr>
          <w:p>
            <w:pPr>
              <w:pStyle w:val="TableParagraph"/>
              <w:spacing w:line="121" w:lineRule="exact"/>
              <w:ind w:left="27"/>
              <w:rPr>
                <w:sz w:val="12"/>
              </w:rPr>
            </w:pPr>
            <w:r>
              <w:rPr>
                <w:spacing w:val="-2"/>
                <w:sz w:val="12"/>
              </w:rPr>
              <w:t>0,53017</w:t>
            </w:r>
          </w:p>
        </w:tc>
        <w:tc>
          <w:tcPr>
            <w:tcW w:w="610" w:type="dxa"/>
          </w:tcPr>
          <w:p>
            <w:pPr>
              <w:pStyle w:val="TableParagraph"/>
              <w:spacing w:line="121" w:lineRule="exact"/>
              <w:ind w:left="25"/>
              <w:rPr>
                <w:sz w:val="12"/>
              </w:rPr>
            </w:pPr>
            <w:r>
              <w:rPr>
                <w:spacing w:val="-2"/>
                <w:sz w:val="12"/>
              </w:rPr>
              <w:t>0,60292</w:t>
            </w:r>
          </w:p>
        </w:tc>
        <w:tc>
          <w:tcPr>
            <w:tcW w:w="609" w:type="dxa"/>
          </w:tcPr>
          <w:p>
            <w:pPr>
              <w:pStyle w:val="TableParagraph"/>
              <w:spacing w:line="121" w:lineRule="exact"/>
              <w:ind w:left="25"/>
              <w:rPr>
                <w:sz w:val="12"/>
              </w:rPr>
            </w:pPr>
            <w:r>
              <w:rPr>
                <w:spacing w:val="-2"/>
                <w:sz w:val="12"/>
              </w:rPr>
              <w:t>0,53017</w:t>
            </w:r>
          </w:p>
        </w:tc>
        <w:tc>
          <w:tcPr>
            <w:tcW w:w="611" w:type="dxa"/>
          </w:tcPr>
          <w:p>
            <w:pPr>
              <w:pStyle w:val="TableParagraph"/>
              <w:spacing w:line="121" w:lineRule="exact"/>
              <w:ind w:left="28"/>
              <w:rPr>
                <w:sz w:val="12"/>
              </w:rPr>
            </w:pPr>
            <w:r>
              <w:rPr>
                <w:spacing w:val="-2"/>
                <w:sz w:val="12"/>
              </w:rPr>
              <w:t>0,42008</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0</w:t>
            </w:r>
          </w:p>
        </w:tc>
        <w:tc>
          <w:tcPr>
            <w:tcW w:w="609" w:type="dxa"/>
          </w:tcPr>
          <w:p>
            <w:pPr>
              <w:pStyle w:val="TableParagraph"/>
              <w:spacing w:line="121" w:lineRule="exact"/>
              <w:ind w:left="28"/>
              <w:rPr>
                <w:sz w:val="12"/>
              </w:rPr>
            </w:pPr>
            <w:r>
              <w:rPr>
                <w:spacing w:val="-2"/>
                <w:sz w:val="12"/>
              </w:rPr>
              <w:t>-0,0136</w:t>
            </w:r>
          </w:p>
        </w:tc>
        <w:tc>
          <w:tcPr>
            <w:tcW w:w="611" w:type="dxa"/>
          </w:tcPr>
          <w:p>
            <w:pPr>
              <w:pStyle w:val="TableParagraph"/>
              <w:spacing w:line="121" w:lineRule="exact"/>
              <w:ind w:left="31"/>
              <w:rPr>
                <w:sz w:val="12"/>
              </w:rPr>
            </w:pPr>
            <w:r>
              <w:rPr>
                <w:spacing w:val="-2"/>
                <w:sz w:val="12"/>
              </w:rPr>
              <w:t>0,07274</w:t>
            </w:r>
          </w:p>
        </w:tc>
        <w:tc>
          <w:tcPr>
            <w:tcW w:w="609" w:type="dxa"/>
          </w:tcPr>
          <w:p>
            <w:pPr>
              <w:pStyle w:val="TableParagraph"/>
              <w:spacing w:line="121" w:lineRule="exact"/>
              <w:ind w:left="29"/>
              <w:rPr>
                <w:sz w:val="12"/>
              </w:rPr>
            </w:pPr>
            <w:r>
              <w:rPr>
                <w:spacing w:val="-2"/>
                <w:sz w:val="12"/>
              </w:rPr>
              <w:t>0,12048</w:t>
            </w:r>
          </w:p>
        </w:tc>
        <w:tc>
          <w:tcPr>
            <w:tcW w:w="612" w:type="dxa"/>
          </w:tcPr>
          <w:p>
            <w:pPr>
              <w:pStyle w:val="TableParagraph"/>
              <w:spacing w:line="121" w:lineRule="exact"/>
              <w:ind w:left="32"/>
              <w:rPr>
                <w:sz w:val="12"/>
              </w:rPr>
            </w:pPr>
            <w:r>
              <w:rPr>
                <w:spacing w:val="-2"/>
                <w:sz w:val="12"/>
              </w:rPr>
              <w:t>0,07274</w:t>
            </w:r>
          </w:p>
        </w:tc>
        <w:tc>
          <w:tcPr>
            <w:tcW w:w="611" w:type="dxa"/>
          </w:tcPr>
          <w:p>
            <w:pPr>
              <w:pStyle w:val="TableParagraph"/>
              <w:spacing w:line="121" w:lineRule="exact"/>
              <w:ind w:left="33"/>
              <w:rPr>
                <w:sz w:val="12"/>
              </w:rPr>
            </w:pPr>
            <w:r>
              <w:rPr>
                <w:spacing w:val="-2"/>
                <w:sz w:val="12"/>
              </w:rPr>
              <w:t>-0,0136</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0,53988</w:t>
            </w:r>
          </w:p>
        </w:tc>
        <w:tc>
          <w:tcPr>
            <w:tcW w:w="612" w:type="dxa"/>
          </w:tcPr>
          <w:p>
            <w:pPr>
              <w:pStyle w:val="TableParagraph"/>
              <w:spacing w:line="118" w:lineRule="exact"/>
              <w:ind w:left="27"/>
              <w:rPr>
                <w:sz w:val="12"/>
              </w:rPr>
            </w:pPr>
            <w:r>
              <w:rPr>
                <w:spacing w:val="-2"/>
                <w:sz w:val="12"/>
              </w:rPr>
              <w:t>0,67868</w:t>
            </w:r>
          </w:p>
        </w:tc>
        <w:tc>
          <w:tcPr>
            <w:tcW w:w="610" w:type="dxa"/>
          </w:tcPr>
          <w:p>
            <w:pPr>
              <w:pStyle w:val="TableParagraph"/>
              <w:spacing w:line="118" w:lineRule="exact"/>
              <w:ind w:left="25"/>
              <w:rPr>
                <w:sz w:val="12"/>
              </w:rPr>
            </w:pPr>
            <w:r>
              <w:rPr>
                <w:spacing w:val="-2"/>
                <w:sz w:val="12"/>
              </w:rPr>
              <w:t>0,77959</w:t>
            </w:r>
          </w:p>
        </w:tc>
        <w:tc>
          <w:tcPr>
            <w:tcW w:w="609" w:type="dxa"/>
          </w:tcPr>
          <w:p>
            <w:pPr>
              <w:pStyle w:val="TableParagraph"/>
              <w:spacing w:line="118" w:lineRule="exact"/>
              <w:ind w:left="25"/>
              <w:rPr>
                <w:sz w:val="12"/>
              </w:rPr>
            </w:pPr>
            <w:r>
              <w:rPr>
                <w:spacing w:val="-2"/>
                <w:sz w:val="12"/>
              </w:rPr>
              <w:t>0,67868</w:t>
            </w:r>
          </w:p>
        </w:tc>
        <w:tc>
          <w:tcPr>
            <w:tcW w:w="611" w:type="dxa"/>
          </w:tcPr>
          <w:p>
            <w:pPr>
              <w:pStyle w:val="TableParagraph"/>
              <w:spacing w:line="118" w:lineRule="exact"/>
              <w:ind w:left="28"/>
              <w:rPr>
                <w:sz w:val="12"/>
              </w:rPr>
            </w:pPr>
            <w:r>
              <w:rPr>
                <w:spacing w:val="-2"/>
                <w:sz w:val="12"/>
              </w:rPr>
              <w:t>0,53988</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10"/>
                <w:sz w:val="12"/>
              </w:rPr>
              <w:t>2</w:t>
            </w:r>
          </w:p>
        </w:tc>
        <w:tc>
          <w:tcPr>
            <w:tcW w:w="609" w:type="dxa"/>
          </w:tcPr>
          <w:p>
            <w:pPr>
              <w:pStyle w:val="TableParagraph"/>
              <w:spacing w:line="118" w:lineRule="exact"/>
              <w:ind w:left="28"/>
              <w:rPr>
                <w:sz w:val="12"/>
              </w:rPr>
            </w:pPr>
            <w:r>
              <w:rPr>
                <w:spacing w:val="-2"/>
                <w:sz w:val="12"/>
              </w:rPr>
              <w:t>-0,0117</w:t>
            </w:r>
          </w:p>
        </w:tc>
        <w:tc>
          <w:tcPr>
            <w:tcW w:w="611" w:type="dxa"/>
          </w:tcPr>
          <w:p>
            <w:pPr>
              <w:pStyle w:val="TableParagraph"/>
              <w:spacing w:line="118" w:lineRule="exact"/>
              <w:ind w:left="31"/>
              <w:rPr>
                <w:sz w:val="12"/>
              </w:rPr>
            </w:pPr>
            <w:r>
              <w:rPr>
                <w:spacing w:val="-2"/>
                <w:sz w:val="12"/>
              </w:rPr>
              <w:t>0,07469</w:t>
            </w:r>
          </w:p>
        </w:tc>
        <w:tc>
          <w:tcPr>
            <w:tcW w:w="609" w:type="dxa"/>
          </w:tcPr>
          <w:p>
            <w:pPr>
              <w:pStyle w:val="TableParagraph"/>
              <w:spacing w:line="118" w:lineRule="exact"/>
              <w:ind w:left="29"/>
              <w:rPr>
                <w:sz w:val="12"/>
              </w:rPr>
            </w:pPr>
            <w:r>
              <w:rPr>
                <w:spacing w:val="-2"/>
                <w:sz w:val="12"/>
              </w:rPr>
              <w:t>0,12693</w:t>
            </w:r>
          </w:p>
        </w:tc>
        <w:tc>
          <w:tcPr>
            <w:tcW w:w="612" w:type="dxa"/>
          </w:tcPr>
          <w:p>
            <w:pPr>
              <w:pStyle w:val="TableParagraph"/>
              <w:spacing w:line="118" w:lineRule="exact"/>
              <w:ind w:left="32"/>
              <w:rPr>
                <w:sz w:val="12"/>
              </w:rPr>
            </w:pPr>
            <w:r>
              <w:rPr>
                <w:spacing w:val="-2"/>
                <w:sz w:val="12"/>
              </w:rPr>
              <w:t>0,07469</w:t>
            </w:r>
          </w:p>
        </w:tc>
        <w:tc>
          <w:tcPr>
            <w:tcW w:w="611" w:type="dxa"/>
          </w:tcPr>
          <w:p>
            <w:pPr>
              <w:pStyle w:val="TableParagraph"/>
              <w:spacing w:line="118" w:lineRule="exact"/>
              <w:ind w:left="33"/>
              <w:rPr>
                <w:sz w:val="12"/>
              </w:rPr>
            </w:pPr>
            <w:r>
              <w:rPr>
                <w:spacing w:val="-2"/>
                <w:sz w:val="12"/>
              </w:rPr>
              <w:t>-0,0117</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0,65745</w:t>
            </w:r>
          </w:p>
        </w:tc>
        <w:tc>
          <w:tcPr>
            <w:tcW w:w="612" w:type="dxa"/>
          </w:tcPr>
          <w:p>
            <w:pPr>
              <w:pStyle w:val="TableParagraph"/>
              <w:spacing w:line="118" w:lineRule="exact" w:before="22"/>
              <w:ind w:left="27"/>
              <w:rPr>
                <w:sz w:val="12"/>
              </w:rPr>
            </w:pPr>
            <w:r>
              <w:rPr>
                <w:spacing w:val="-2"/>
                <w:sz w:val="12"/>
              </w:rPr>
              <w:t>0,81835</w:t>
            </w:r>
          </w:p>
        </w:tc>
        <w:tc>
          <w:tcPr>
            <w:tcW w:w="610" w:type="dxa"/>
          </w:tcPr>
          <w:p>
            <w:pPr>
              <w:pStyle w:val="TableParagraph"/>
              <w:spacing w:line="118" w:lineRule="exact" w:before="22"/>
              <w:ind w:left="25"/>
              <w:rPr>
                <w:sz w:val="12"/>
              </w:rPr>
            </w:pPr>
            <w:r>
              <w:rPr>
                <w:spacing w:val="-2"/>
                <w:sz w:val="12"/>
              </w:rPr>
              <w:t>0,94954</w:t>
            </w:r>
          </w:p>
        </w:tc>
        <w:tc>
          <w:tcPr>
            <w:tcW w:w="609" w:type="dxa"/>
          </w:tcPr>
          <w:p>
            <w:pPr>
              <w:pStyle w:val="TableParagraph"/>
              <w:spacing w:line="118" w:lineRule="exact" w:before="22"/>
              <w:ind w:left="25"/>
              <w:rPr>
                <w:sz w:val="12"/>
              </w:rPr>
            </w:pPr>
            <w:r>
              <w:rPr>
                <w:spacing w:val="-2"/>
                <w:sz w:val="12"/>
              </w:rPr>
              <w:t>0,81835</w:t>
            </w:r>
          </w:p>
        </w:tc>
        <w:tc>
          <w:tcPr>
            <w:tcW w:w="611" w:type="dxa"/>
          </w:tcPr>
          <w:p>
            <w:pPr>
              <w:pStyle w:val="TableParagraph"/>
              <w:spacing w:line="118" w:lineRule="exact" w:before="22"/>
              <w:ind w:left="28"/>
              <w:rPr>
                <w:sz w:val="12"/>
              </w:rPr>
            </w:pPr>
            <w:r>
              <w:rPr>
                <w:spacing w:val="-2"/>
                <w:sz w:val="12"/>
              </w:rPr>
              <w:t>0,65745</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4</w:t>
            </w:r>
          </w:p>
        </w:tc>
        <w:tc>
          <w:tcPr>
            <w:tcW w:w="609" w:type="dxa"/>
          </w:tcPr>
          <w:p>
            <w:pPr>
              <w:pStyle w:val="TableParagraph"/>
              <w:spacing w:line="118" w:lineRule="exact" w:before="22"/>
              <w:ind w:left="28"/>
              <w:rPr>
                <w:sz w:val="12"/>
              </w:rPr>
            </w:pPr>
            <w:r>
              <w:rPr>
                <w:spacing w:val="-2"/>
                <w:sz w:val="12"/>
              </w:rPr>
              <w:t>-0,0044</w:t>
            </w:r>
          </w:p>
        </w:tc>
        <w:tc>
          <w:tcPr>
            <w:tcW w:w="611" w:type="dxa"/>
          </w:tcPr>
          <w:p>
            <w:pPr>
              <w:pStyle w:val="TableParagraph"/>
              <w:spacing w:line="118" w:lineRule="exact" w:before="22"/>
              <w:ind w:left="31"/>
              <w:rPr>
                <w:sz w:val="12"/>
              </w:rPr>
            </w:pPr>
            <w:r>
              <w:rPr>
                <w:spacing w:val="-2"/>
                <w:sz w:val="12"/>
              </w:rPr>
              <w:t>0,08487</w:t>
            </w:r>
          </w:p>
        </w:tc>
        <w:tc>
          <w:tcPr>
            <w:tcW w:w="609" w:type="dxa"/>
          </w:tcPr>
          <w:p>
            <w:pPr>
              <w:pStyle w:val="TableParagraph"/>
              <w:spacing w:line="118" w:lineRule="exact" w:before="22"/>
              <w:ind w:left="29"/>
              <w:rPr>
                <w:sz w:val="12"/>
              </w:rPr>
            </w:pPr>
            <w:r>
              <w:rPr>
                <w:spacing w:val="-2"/>
                <w:sz w:val="12"/>
              </w:rPr>
              <w:t>0,14382</w:t>
            </w:r>
          </w:p>
        </w:tc>
        <w:tc>
          <w:tcPr>
            <w:tcW w:w="612" w:type="dxa"/>
          </w:tcPr>
          <w:p>
            <w:pPr>
              <w:pStyle w:val="TableParagraph"/>
              <w:spacing w:line="118" w:lineRule="exact" w:before="22"/>
              <w:ind w:left="32"/>
              <w:rPr>
                <w:sz w:val="12"/>
              </w:rPr>
            </w:pPr>
            <w:r>
              <w:rPr>
                <w:spacing w:val="-2"/>
                <w:sz w:val="12"/>
              </w:rPr>
              <w:t>0,08487</w:t>
            </w:r>
          </w:p>
        </w:tc>
        <w:tc>
          <w:tcPr>
            <w:tcW w:w="611" w:type="dxa"/>
          </w:tcPr>
          <w:p>
            <w:pPr>
              <w:pStyle w:val="TableParagraph"/>
              <w:spacing w:line="118" w:lineRule="exact" w:before="22"/>
              <w:ind w:left="33"/>
              <w:rPr>
                <w:sz w:val="12"/>
              </w:rPr>
            </w:pPr>
            <w:r>
              <w:rPr>
                <w:spacing w:val="-2"/>
                <w:sz w:val="12"/>
              </w:rPr>
              <w:t>-0,0044</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0,77238</w:t>
            </w:r>
          </w:p>
        </w:tc>
        <w:tc>
          <w:tcPr>
            <w:tcW w:w="612" w:type="dxa"/>
          </w:tcPr>
          <w:p>
            <w:pPr>
              <w:pStyle w:val="TableParagraph"/>
              <w:spacing w:line="118" w:lineRule="exact" w:before="22"/>
              <w:ind w:left="27"/>
              <w:rPr>
                <w:sz w:val="12"/>
              </w:rPr>
            </w:pPr>
            <w:r>
              <w:rPr>
                <w:spacing w:val="-2"/>
                <w:sz w:val="12"/>
              </w:rPr>
              <w:t>0,95521</w:t>
            </w:r>
          </w:p>
        </w:tc>
        <w:tc>
          <w:tcPr>
            <w:tcW w:w="610" w:type="dxa"/>
          </w:tcPr>
          <w:p>
            <w:pPr>
              <w:pStyle w:val="TableParagraph"/>
              <w:spacing w:line="118" w:lineRule="exact" w:before="22"/>
              <w:ind w:left="25"/>
              <w:rPr>
                <w:sz w:val="12"/>
              </w:rPr>
            </w:pPr>
            <w:r>
              <w:rPr>
                <w:spacing w:val="-2"/>
                <w:sz w:val="12"/>
              </w:rPr>
              <w:t>1,11418</w:t>
            </w:r>
          </w:p>
        </w:tc>
        <w:tc>
          <w:tcPr>
            <w:tcW w:w="609" w:type="dxa"/>
          </w:tcPr>
          <w:p>
            <w:pPr>
              <w:pStyle w:val="TableParagraph"/>
              <w:spacing w:line="118" w:lineRule="exact" w:before="22"/>
              <w:ind w:left="25"/>
              <w:rPr>
                <w:sz w:val="12"/>
              </w:rPr>
            </w:pPr>
            <w:r>
              <w:rPr>
                <w:spacing w:val="-2"/>
                <w:sz w:val="12"/>
              </w:rPr>
              <w:t>0,95521</w:t>
            </w:r>
          </w:p>
        </w:tc>
        <w:tc>
          <w:tcPr>
            <w:tcW w:w="611" w:type="dxa"/>
          </w:tcPr>
          <w:p>
            <w:pPr>
              <w:pStyle w:val="TableParagraph"/>
              <w:spacing w:line="118" w:lineRule="exact" w:before="22"/>
              <w:ind w:left="28"/>
              <w:rPr>
                <w:sz w:val="12"/>
              </w:rPr>
            </w:pPr>
            <w:r>
              <w:rPr>
                <w:spacing w:val="-2"/>
                <w:sz w:val="12"/>
              </w:rPr>
              <w:t>0,77238</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6</w:t>
            </w:r>
          </w:p>
        </w:tc>
        <w:tc>
          <w:tcPr>
            <w:tcW w:w="609" w:type="dxa"/>
          </w:tcPr>
          <w:p>
            <w:pPr>
              <w:pStyle w:val="TableParagraph"/>
              <w:spacing w:line="118" w:lineRule="exact" w:before="22"/>
              <w:ind w:left="28"/>
              <w:rPr>
                <w:sz w:val="12"/>
              </w:rPr>
            </w:pPr>
            <w:r>
              <w:rPr>
                <w:spacing w:val="-2"/>
                <w:sz w:val="12"/>
              </w:rPr>
              <w:t>0,00737</w:t>
            </w:r>
          </w:p>
        </w:tc>
        <w:tc>
          <w:tcPr>
            <w:tcW w:w="611" w:type="dxa"/>
          </w:tcPr>
          <w:p>
            <w:pPr>
              <w:pStyle w:val="TableParagraph"/>
              <w:spacing w:line="118" w:lineRule="exact" w:before="22"/>
              <w:ind w:left="31"/>
              <w:rPr>
                <w:sz w:val="12"/>
              </w:rPr>
            </w:pPr>
            <w:r>
              <w:rPr>
                <w:spacing w:val="-2"/>
                <w:sz w:val="12"/>
              </w:rPr>
              <w:t>0,10169</w:t>
            </w:r>
          </w:p>
        </w:tc>
        <w:tc>
          <w:tcPr>
            <w:tcW w:w="609" w:type="dxa"/>
          </w:tcPr>
          <w:p>
            <w:pPr>
              <w:pStyle w:val="TableParagraph"/>
              <w:spacing w:line="118" w:lineRule="exact" w:before="22"/>
              <w:ind w:left="29"/>
              <w:rPr>
                <w:sz w:val="12"/>
              </w:rPr>
            </w:pPr>
            <w:r>
              <w:rPr>
                <w:spacing w:val="-2"/>
                <w:sz w:val="12"/>
              </w:rPr>
              <w:t>0,16785</w:t>
            </w:r>
          </w:p>
        </w:tc>
        <w:tc>
          <w:tcPr>
            <w:tcW w:w="612" w:type="dxa"/>
          </w:tcPr>
          <w:p>
            <w:pPr>
              <w:pStyle w:val="TableParagraph"/>
              <w:spacing w:line="118" w:lineRule="exact" w:before="22"/>
              <w:ind w:left="32"/>
              <w:rPr>
                <w:sz w:val="12"/>
              </w:rPr>
            </w:pPr>
            <w:r>
              <w:rPr>
                <w:spacing w:val="-2"/>
                <w:sz w:val="12"/>
              </w:rPr>
              <w:t>0,10169</w:t>
            </w:r>
          </w:p>
        </w:tc>
        <w:tc>
          <w:tcPr>
            <w:tcW w:w="611" w:type="dxa"/>
          </w:tcPr>
          <w:p>
            <w:pPr>
              <w:pStyle w:val="TableParagraph"/>
              <w:spacing w:line="118" w:lineRule="exact" w:before="22"/>
              <w:ind w:left="33"/>
              <w:rPr>
                <w:sz w:val="12"/>
              </w:rPr>
            </w:pPr>
            <w:r>
              <w:rPr>
                <w:spacing w:val="-2"/>
                <w:sz w:val="12"/>
              </w:rPr>
              <w:t>0,00737</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0,88087</w:t>
            </w:r>
          </w:p>
        </w:tc>
        <w:tc>
          <w:tcPr>
            <w:tcW w:w="612" w:type="dxa"/>
          </w:tcPr>
          <w:p>
            <w:pPr>
              <w:pStyle w:val="TableParagraph"/>
              <w:spacing w:line="121" w:lineRule="exact"/>
              <w:ind w:left="27"/>
              <w:rPr>
                <w:sz w:val="12"/>
              </w:rPr>
            </w:pPr>
            <w:r>
              <w:rPr>
                <w:spacing w:val="-2"/>
                <w:sz w:val="12"/>
              </w:rPr>
              <w:t>1,08938</w:t>
            </w:r>
          </w:p>
        </w:tc>
        <w:tc>
          <w:tcPr>
            <w:tcW w:w="610" w:type="dxa"/>
          </w:tcPr>
          <w:p>
            <w:pPr>
              <w:pStyle w:val="TableParagraph"/>
              <w:spacing w:line="121" w:lineRule="exact"/>
              <w:ind w:left="25"/>
              <w:rPr>
                <w:sz w:val="12"/>
              </w:rPr>
            </w:pPr>
            <w:r>
              <w:rPr>
                <w:spacing w:val="-2"/>
                <w:sz w:val="12"/>
              </w:rPr>
              <w:t>1,27534</w:t>
            </w:r>
          </w:p>
        </w:tc>
        <w:tc>
          <w:tcPr>
            <w:tcW w:w="609" w:type="dxa"/>
          </w:tcPr>
          <w:p>
            <w:pPr>
              <w:pStyle w:val="TableParagraph"/>
              <w:spacing w:line="121" w:lineRule="exact"/>
              <w:ind w:left="25"/>
              <w:rPr>
                <w:sz w:val="12"/>
              </w:rPr>
            </w:pPr>
            <w:r>
              <w:rPr>
                <w:spacing w:val="-2"/>
                <w:sz w:val="12"/>
              </w:rPr>
              <w:t>1,08938</w:t>
            </w:r>
          </w:p>
        </w:tc>
        <w:tc>
          <w:tcPr>
            <w:tcW w:w="611" w:type="dxa"/>
          </w:tcPr>
          <w:p>
            <w:pPr>
              <w:pStyle w:val="TableParagraph"/>
              <w:spacing w:line="121" w:lineRule="exact"/>
              <w:ind w:left="28"/>
              <w:rPr>
                <w:sz w:val="12"/>
              </w:rPr>
            </w:pPr>
            <w:r>
              <w:rPr>
                <w:spacing w:val="-2"/>
                <w:sz w:val="12"/>
              </w:rPr>
              <w:t>0,88087</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8</w:t>
            </w:r>
          </w:p>
        </w:tc>
        <w:tc>
          <w:tcPr>
            <w:tcW w:w="609" w:type="dxa"/>
          </w:tcPr>
          <w:p>
            <w:pPr>
              <w:pStyle w:val="TableParagraph"/>
              <w:spacing w:line="121" w:lineRule="exact"/>
              <w:ind w:left="28"/>
              <w:rPr>
                <w:sz w:val="12"/>
              </w:rPr>
            </w:pPr>
            <w:r>
              <w:rPr>
                <w:spacing w:val="-2"/>
                <w:sz w:val="12"/>
              </w:rPr>
              <w:t>0,02317</w:t>
            </w:r>
          </w:p>
        </w:tc>
        <w:tc>
          <w:tcPr>
            <w:tcW w:w="611" w:type="dxa"/>
          </w:tcPr>
          <w:p>
            <w:pPr>
              <w:pStyle w:val="TableParagraph"/>
              <w:spacing w:line="121" w:lineRule="exact"/>
              <w:ind w:left="31"/>
              <w:rPr>
                <w:sz w:val="12"/>
              </w:rPr>
            </w:pPr>
            <w:r>
              <w:rPr>
                <w:spacing w:val="-2"/>
                <w:sz w:val="12"/>
              </w:rPr>
              <w:t>0,12377</w:t>
            </w:r>
          </w:p>
        </w:tc>
        <w:tc>
          <w:tcPr>
            <w:tcW w:w="609" w:type="dxa"/>
          </w:tcPr>
          <w:p>
            <w:pPr>
              <w:pStyle w:val="TableParagraph"/>
              <w:spacing w:line="121" w:lineRule="exact"/>
              <w:ind w:left="29"/>
              <w:rPr>
                <w:sz w:val="12"/>
              </w:rPr>
            </w:pPr>
            <w:r>
              <w:rPr>
                <w:spacing w:val="-2"/>
                <w:sz w:val="12"/>
              </w:rPr>
              <w:t>0,19762</w:t>
            </w:r>
          </w:p>
        </w:tc>
        <w:tc>
          <w:tcPr>
            <w:tcW w:w="612" w:type="dxa"/>
          </w:tcPr>
          <w:p>
            <w:pPr>
              <w:pStyle w:val="TableParagraph"/>
              <w:spacing w:line="121" w:lineRule="exact"/>
              <w:ind w:left="32"/>
              <w:rPr>
                <w:sz w:val="12"/>
              </w:rPr>
            </w:pPr>
            <w:r>
              <w:rPr>
                <w:spacing w:val="-2"/>
                <w:sz w:val="12"/>
              </w:rPr>
              <w:t>0,12377</w:t>
            </w:r>
          </w:p>
        </w:tc>
        <w:tc>
          <w:tcPr>
            <w:tcW w:w="611" w:type="dxa"/>
          </w:tcPr>
          <w:p>
            <w:pPr>
              <w:pStyle w:val="TableParagraph"/>
              <w:spacing w:line="121" w:lineRule="exact"/>
              <w:ind w:left="33"/>
              <w:rPr>
                <w:sz w:val="12"/>
              </w:rPr>
            </w:pPr>
            <w:r>
              <w:rPr>
                <w:spacing w:val="-2"/>
                <w:sz w:val="12"/>
              </w:rPr>
              <w:t>0,02317</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0,99357</w:t>
            </w:r>
          </w:p>
        </w:tc>
        <w:tc>
          <w:tcPr>
            <w:tcW w:w="612" w:type="dxa"/>
          </w:tcPr>
          <w:p>
            <w:pPr>
              <w:pStyle w:val="TableParagraph"/>
              <w:spacing w:line="121" w:lineRule="exact"/>
              <w:ind w:left="27"/>
              <w:rPr>
                <w:sz w:val="12"/>
              </w:rPr>
            </w:pPr>
            <w:r>
              <w:rPr>
                <w:spacing w:val="-2"/>
                <w:sz w:val="12"/>
              </w:rPr>
              <w:t>1,22026</w:t>
            </w:r>
          </w:p>
        </w:tc>
        <w:tc>
          <w:tcPr>
            <w:tcW w:w="610" w:type="dxa"/>
          </w:tcPr>
          <w:p>
            <w:pPr>
              <w:pStyle w:val="TableParagraph"/>
              <w:spacing w:line="121" w:lineRule="exact"/>
              <w:ind w:left="25"/>
              <w:rPr>
                <w:sz w:val="12"/>
              </w:rPr>
            </w:pPr>
            <w:r>
              <w:rPr>
                <w:spacing w:val="-2"/>
                <w:sz w:val="12"/>
              </w:rPr>
              <w:t>1,43217</w:t>
            </w:r>
          </w:p>
        </w:tc>
        <w:tc>
          <w:tcPr>
            <w:tcW w:w="609" w:type="dxa"/>
          </w:tcPr>
          <w:p>
            <w:pPr>
              <w:pStyle w:val="TableParagraph"/>
              <w:spacing w:line="121" w:lineRule="exact"/>
              <w:ind w:left="25"/>
              <w:rPr>
                <w:sz w:val="12"/>
              </w:rPr>
            </w:pPr>
            <w:r>
              <w:rPr>
                <w:spacing w:val="-2"/>
                <w:sz w:val="12"/>
              </w:rPr>
              <w:t>1,22026</w:t>
            </w:r>
          </w:p>
        </w:tc>
        <w:tc>
          <w:tcPr>
            <w:tcW w:w="611" w:type="dxa"/>
          </w:tcPr>
          <w:p>
            <w:pPr>
              <w:pStyle w:val="TableParagraph"/>
              <w:spacing w:line="121" w:lineRule="exact"/>
              <w:ind w:left="28"/>
              <w:rPr>
                <w:sz w:val="12"/>
              </w:rPr>
            </w:pPr>
            <w:r>
              <w:rPr>
                <w:spacing w:val="-2"/>
                <w:sz w:val="12"/>
              </w:rPr>
              <w:t>0,99357</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10</w:t>
            </w:r>
          </w:p>
        </w:tc>
        <w:tc>
          <w:tcPr>
            <w:tcW w:w="609" w:type="dxa"/>
          </w:tcPr>
          <w:p>
            <w:pPr>
              <w:pStyle w:val="TableParagraph"/>
              <w:spacing w:line="121" w:lineRule="exact"/>
              <w:ind w:left="28"/>
              <w:rPr>
                <w:sz w:val="12"/>
              </w:rPr>
            </w:pPr>
            <w:r>
              <w:rPr>
                <w:spacing w:val="-2"/>
                <w:sz w:val="12"/>
              </w:rPr>
              <w:t>0,04321</w:t>
            </w:r>
          </w:p>
        </w:tc>
        <w:tc>
          <w:tcPr>
            <w:tcW w:w="611" w:type="dxa"/>
          </w:tcPr>
          <w:p>
            <w:pPr>
              <w:pStyle w:val="TableParagraph"/>
              <w:spacing w:line="121" w:lineRule="exact"/>
              <w:ind w:left="31"/>
              <w:rPr>
                <w:sz w:val="12"/>
              </w:rPr>
            </w:pPr>
            <w:r>
              <w:rPr>
                <w:spacing w:val="-2"/>
                <w:sz w:val="12"/>
              </w:rPr>
              <w:t>0,15064</w:t>
            </w:r>
          </w:p>
        </w:tc>
        <w:tc>
          <w:tcPr>
            <w:tcW w:w="609" w:type="dxa"/>
          </w:tcPr>
          <w:p>
            <w:pPr>
              <w:pStyle w:val="TableParagraph"/>
              <w:spacing w:line="121" w:lineRule="exact"/>
              <w:ind w:left="29"/>
              <w:rPr>
                <w:sz w:val="12"/>
              </w:rPr>
            </w:pPr>
            <w:r>
              <w:rPr>
                <w:spacing w:val="-2"/>
                <w:sz w:val="12"/>
              </w:rPr>
              <w:t>0,2325</w:t>
            </w:r>
          </w:p>
        </w:tc>
        <w:tc>
          <w:tcPr>
            <w:tcW w:w="612" w:type="dxa"/>
          </w:tcPr>
          <w:p>
            <w:pPr>
              <w:pStyle w:val="TableParagraph"/>
              <w:spacing w:line="121" w:lineRule="exact"/>
              <w:ind w:left="32"/>
              <w:rPr>
                <w:sz w:val="12"/>
              </w:rPr>
            </w:pPr>
            <w:r>
              <w:rPr>
                <w:spacing w:val="-2"/>
                <w:sz w:val="12"/>
              </w:rPr>
              <w:t>0,15064</w:t>
            </w:r>
          </w:p>
        </w:tc>
        <w:tc>
          <w:tcPr>
            <w:tcW w:w="611" w:type="dxa"/>
          </w:tcPr>
          <w:p>
            <w:pPr>
              <w:pStyle w:val="TableParagraph"/>
              <w:spacing w:line="121" w:lineRule="exact"/>
              <w:ind w:left="33"/>
              <w:rPr>
                <w:sz w:val="12"/>
              </w:rPr>
            </w:pPr>
            <w:r>
              <w:rPr>
                <w:spacing w:val="-2"/>
                <w:sz w:val="12"/>
              </w:rPr>
              <w:t>0,04321</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1,10106</w:t>
            </w:r>
          </w:p>
        </w:tc>
        <w:tc>
          <w:tcPr>
            <w:tcW w:w="612" w:type="dxa"/>
          </w:tcPr>
          <w:p>
            <w:pPr>
              <w:pStyle w:val="TableParagraph"/>
              <w:spacing w:line="121" w:lineRule="exact"/>
              <w:ind w:left="27"/>
              <w:rPr>
                <w:sz w:val="12"/>
              </w:rPr>
            </w:pPr>
            <w:r>
              <w:rPr>
                <w:spacing w:val="-2"/>
                <w:sz w:val="12"/>
              </w:rPr>
              <w:t>1,34989</w:t>
            </w:r>
          </w:p>
        </w:tc>
        <w:tc>
          <w:tcPr>
            <w:tcW w:w="610" w:type="dxa"/>
          </w:tcPr>
          <w:p>
            <w:pPr>
              <w:pStyle w:val="TableParagraph"/>
              <w:spacing w:line="121" w:lineRule="exact"/>
              <w:ind w:left="25"/>
              <w:rPr>
                <w:sz w:val="12"/>
              </w:rPr>
            </w:pPr>
            <w:r>
              <w:rPr>
                <w:spacing w:val="-2"/>
                <w:sz w:val="12"/>
              </w:rPr>
              <w:t>1,5854</w:t>
            </w:r>
          </w:p>
        </w:tc>
        <w:tc>
          <w:tcPr>
            <w:tcW w:w="609" w:type="dxa"/>
          </w:tcPr>
          <w:p>
            <w:pPr>
              <w:pStyle w:val="TableParagraph"/>
              <w:spacing w:line="121" w:lineRule="exact"/>
              <w:ind w:left="25"/>
              <w:rPr>
                <w:sz w:val="12"/>
              </w:rPr>
            </w:pPr>
            <w:r>
              <w:rPr>
                <w:spacing w:val="-2"/>
                <w:sz w:val="12"/>
              </w:rPr>
              <w:t>1,34989</w:t>
            </w:r>
          </w:p>
        </w:tc>
        <w:tc>
          <w:tcPr>
            <w:tcW w:w="611" w:type="dxa"/>
          </w:tcPr>
          <w:p>
            <w:pPr>
              <w:pStyle w:val="TableParagraph"/>
              <w:spacing w:line="121" w:lineRule="exact"/>
              <w:ind w:left="28"/>
              <w:rPr>
                <w:sz w:val="12"/>
              </w:rPr>
            </w:pPr>
            <w:r>
              <w:rPr>
                <w:spacing w:val="-2"/>
                <w:sz w:val="12"/>
              </w:rPr>
              <w:t>1,10106</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12</w:t>
            </w:r>
          </w:p>
        </w:tc>
        <w:tc>
          <w:tcPr>
            <w:tcW w:w="609" w:type="dxa"/>
          </w:tcPr>
          <w:p>
            <w:pPr>
              <w:pStyle w:val="TableParagraph"/>
              <w:spacing w:line="121" w:lineRule="exact"/>
              <w:ind w:left="28"/>
              <w:rPr>
                <w:sz w:val="12"/>
              </w:rPr>
            </w:pPr>
            <w:r>
              <w:rPr>
                <w:spacing w:val="-2"/>
                <w:sz w:val="12"/>
              </w:rPr>
              <w:t>0,06703</w:t>
            </w:r>
          </w:p>
        </w:tc>
        <w:tc>
          <w:tcPr>
            <w:tcW w:w="611" w:type="dxa"/>
          </w:tcPr>
          <w:p>
            <w:pPr>
              <w:pStyle w:val="TableParagraph"/>
              <w:spacing w:line="121" w:lineRule="exact"/>
              <w:ind w:left="31"/>
              <w:rPr>
                <w:sz w:val="12"/>
              </w:rPr>
            </w:pPr>
            <w:r>
              <w:rPr>
                <w:spacing w:val="-2"/>
                <w:sz w:val="12"/>
              </w:rPr>
              <w:t>0,18275</w:t>
            </w:r>
          </w:p>
        </w:tc>
        <w:tc>
          <w:tcPr>
            <w:tcW w:w="609" w:type="dxa"/>
          </w:tcPr>
          <w:p>
            <w:pPr>
              <w:pStyle w:val="TableParagraph"/>
              <w:spacing w:line="121" w:lineRule="exact"/>
              <w:ind w:left="29"/>
              <w:rPr>
                <w:sz w:val="12"/>
              </w:rPr>
            </w:pPr>
            <w:r>
              <w:rPr>
                <w:spacing w:val="-2"/>
                <w:sz w:val="12"/>
              </w:rPr>
              <w:t>0,27142</w:t>
            </w:r>
          </w:p>
        </w:tc>
        <w:tc>
          <w:tcPr>
            <w:tcW w:w="612" w:type="dxa"/>
          </w:tcPr>
          <w:p>
            <w:pPr>
              <w:pStyle w:val="TableParagraph"/>
              <w:spacing w:line="121" w:lineRule="exact"/>
              <w:ind w:left="32"/>
              <w:rPr>
                <w:sz w:val="12"/>
              </w:rPr>
            </w:pPr>
            <w:r>
              <w:rPr>
                <w:spacing w:val="-2"/>
                <w:sz w:val="12"/>
              </w:rPr>
              <w:t>0,18275</w:t>
            </w:r>
          </w:p>
        </w:tc>
        <w:tc>
          <w:tcPr>
            <w:tcW w:w="611" w:type="dxa"/>
          </w:tcPr>
          <w:p>
            <w:pPr>
              <w:pStyle w:val="TableParagraph"/>
              <w:spacing w:line="121" w:lineRule="exact"/>
              <w:ind w:left="33"/>
              <w:rPr>
                <w:sz w:val="12"/>
              </w:rPr>
            </w:pPr>
            <w:r>
              <w:rPr>
                <w:spacing w:val="-2"/>
                <w:sz w:val="12"/>
              </w:rPr>
              <w:t>0,06703</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1,20692</w:t>
            </w:r>
          </w:p>
        </w:tc>
        <w:tc>
          <w:tcPr>
            <w:tcW w:w="612" w:type="dxa"/>
          </w:tcPr>
          <w:p>
            <w:pPr>
              <w:pStyle w:val="TableParagraph"/>
              <w:spacing w:line="118" w:lineRule="exact"/>
              <w:ind w:left="27"/>
              <w:rPr>
                <w:sz w:val="12"/>
              </w:rPr>
            </w:pPr>
            <w:r>
              <w:rPr>
                <w:spacing w:val="-2"/>
                <w:sz w:val="12"/>
              </w:rPr>
              <w:t>1,48682</w:t>
            </w:r>
          </w:p>
        </w:tc>
        <w:tc>
          <w:tcPr>
            <w:tcW w:w="610" w:type="dxa"/>
          </w:tcPr>
          <w:p>
            <w:pPr>
              <w:pStyle w:val="TableParagraph"/>
              <w:spacing w:line="118" w:lineRule="exact"/>
              <w:ind w:left="25"/>
              <w:rPr>
                <w:sz w:val="12"/>
              </w:rPr>
            </w:pPr>
            <w:r>
              <w:rPr>
                <w:spacing w:val="-2"/>
                <w:sz w:val="12"/>
              </w:rPr>
              <w:t>1,73448</w:t>
            </w:r>
          </w:p>
        </w:tc>
        <w:tc>
          <w:tcPr>
            <w:tcW w:w="609" w:type="dxa"/>
          </w:tcPr>
          <w:p>
            <w:pPr>
              <w:pStyle w:val="TableParagraph"/>
              <w:spacing w:line="118" w:lineRule="exact"/>
              <w:ind w:left="25"/>
              <w:rPr>
                <w:sz w:val="12"/>
              </w:rPr>
            </w:pPr>
            <w:r>
              <w:rPr>
                <w:spacing w:val="-2"/>
                <w:sz w:val="12"/>
              </w:rPr>
              <w:t>1,48682</w:t>
            </w:r>
          </w:p>
        </w:tc>
        <w:tc>
          <w:tcPr>
            <w:tcW w:w="611" w:type="dxa"/>
          </w:tcPr>
          <w:p>
            <w:pPr>
              <w:pStyle w:val="TableParagraph"/>
              <w:spacing w:line="118" w:lineRule="exact"/>
              <w:ind w:left="28"/>
              <w:rPr>
                <w:sz w:val="12"/>
              </w:rPr>
            </w:pPr>
            <w:r>
              <w:rPr>
                <w:spacing w:val="-2"/>
                <w:sz w:val="12"/>
              </w:rPr>
              <w:t>1,20692</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5"/>
                <w:sz w:val="12"/>
              </w:rPr>
              <w:t>14</w:t>
            </w:r>
          </w:p>
        </w:tc>
        <w:tc>
          <w:tcPr>
            <w:tcW w:w="609" w:type="dxa"/>
          </w:tcPr>
          <w:p>
            <w:pPr>
              <w:pStyle w:val="TableParagraph"/>
              <w:spacing w:line="118" w:lineRule="exact"/>
              <w:ind w:left="28"/>
              <w:rPr>
                <w:sz w:val="12"/>
              </w:rPr>
            </w:pPr>
            <w:r>
              <w:rPr>
                <w:spacing w:val="-2"/>
                <w:sz w:val="12"/>
              </w:rPr>
              <w:t>0,09489</w:t>
            </w:r>
          </w:p>
        </w:tc>
        <w:tc>
          <w:tcPr>
            <w:tcW w:w="611" w:type="dxa"/>
          </w:tcPr>
          <w:p>
            <w:pPr>
              <w:pStyle w:val="TableParagraph"/>
              <w:spacing w:line="118" w:lineRule="exact"/>
              <w:ind w:left="31"/>
              <w:rPr>
                <w:sz w:val="12"/>
              </w:rPr>
            </w:pPr>
            <w:r>
              <w:rPr>
                <w:spacing w:val="-2"/>
                <w:sz w:val="12"/>
              </w:rPr>
              <w:t>0,22051</w:t>
            </w:r>
          </w:p>
        </w:tc>
        <w:tc>
          <w:tcPr>
            <w:tcW w:w="609" w:type="dxa"/>
          </w:tcPr>
          <w:p>
            <w:pPr>
              <w:pStyle w:val="TableParagraph"/>
              <w:spacing w:line="118" w:lineRule="exact"/>
              <w:ind w:left="29"/>
              <w:rPr>
                <w:sz w:val="12"/>
              </w:rPr>
            </w:pPr>
            <w:r>
              <w:rPr>
                <w:spacing w:val="-2"/>
                <w:sz w:val="12"/>
              </w:rPr>
              <w:t>0,31392</w:t>
            </w:r>
          </w:p>
        </w:tc>
        <w:tc>
          <w:tcPr>
            <w:tcW w:w="612" w:type="dxa"/>
          </w:tcPr>
          <w:p>
            <w:pPr>
              <w:pStyle w:val="TableParagraph"/>
              <w:spacing w:line="118" w:lineRule="exact"/>
              <w:ind w:left="32"/>
              <w:rPr>
                <w:sz w:val="12"/>
              </w:rPr>
            </w:pPr>
            <w:r>
              <w:rPr>
                <w:spacing w:val="-2"/>
                <w:sz w:val="12"/>
              </w:rPr>
              <w:t>0,22051</w:t>
            </w:r>
          </w:p>
        </w:tc>
        <w:tc>
          <w:tcPr>
            <w:tcW w:w="611" w:type="dxa"/>
          </w:tcPr>
          <w:p>
            <w:pPr>
              <w:pStyle w:val="TableParagraph"/>
              <w:spacing w:line="118" w:lineRule="exact"/>
              <w:ind w:left="33"/>
              <w:rPr>
                <w:sz w:val="12"/>
              </w:rPr>
            </w:pPr>
            <w:r>
              <w:rPr>
                <w:spacing w:val="-2"/>
                <w:sz w:val="12"/>
              </w:rPr>
              <w:t>0,09489</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1,31421</w:t>
            </w:r>
          </w:p>
        </w:tc>
        <w:tc>
          <w:tcPr>
            <w:tcW w:w="612" w:type="dxa"/>
          </w:tcPr>
          <w:p>
            <w:pPr>
              <w:pStyle w:val="TableParagraph"/>
              <w:spacing w:line="118" w:lineRule="exact" w:before="22"/>
              <w:ind w:left="27"/>
              <w:rPr>
                <w:sz w:val="12"/>
              </w:rPr>
            </w:pPr>
            <w:r>
              <w:rPr>
                <w:spacing w:val="-2"/>
                <w:sz w:val="12"/>
              </w:rPr>
              <w:t>1,62062</w:t>
            </w:r>
          </w:p>
        </w:tc>
        <w:tc>
          <w:tcPr>
            <w:tcW w:w="610" w:type="dxa"/>
          </w:tcPr>
          <w:p>
            <w:pPr>
              <w:pStyle w:val="TableParagraph"/>
              <w:spacing w:line="118" w:lineRule="exact" w:before="22"/>
              <w:ind w:left="25"/>
              <w:rPr>
                <w:sz w:val="12"/>
              </w:rPr>
            </w:pPr>
            <w:r>
              <w:rPr>
                <w:spacing w:val="-2"/>
                <w:sz w:val="12"/>
              </w:rPr>
              <w:t>1,88081</w:t>
            </w:r>
          </w:p>
        </w:tc>
        <w:tc>
          <w:tcPr>
            <w:tcW w:w="609" w:type="dxa"/>
          </w:tcPr>
          <w:p>
            <w:pPr>
              <w:pStyle w:val="TableParagraph"/>
              <w:spacing w:line="118" w:lineRule="exact" w:before="22"/>
              <w:ind w:left="25"/>
              <w:rPr>
                <w:sz w:val="12"/>
              </w:rPr>
            </w:pPr>
            <w:r>
              <w:rPr>
                <w:spacing w:val="-2"/>
                <w:sz w:val="12"/>
              </w:rPr>
              <w:t>1,62062</w:t>
            </w:r>
          </w:p>
        </w:tc>
        <w:tc>
          <w:tcPr>
            <w:tcW w:w="611" w:type="dxa"/>
          </w:tcPr>
          <w:p>
            <w:pPr>
              <w:pStyle w:val="TableParagraph"/>
              <w:spacing w:line="118" w:lineRule="exact" w:before="22"/>
              <w:ind w:left="28"/>
              <w:rPr>
                <w:sz w:val="12"/>
              </w:rPr>
            </w:pPr>
            <w:r>
              <w:rPr>
                <w:spacing w:val="-2"/>
                <w:sz w:val="12"/>
              </w:rPr>
              <w:t>1,31421</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16</w:t>
            </w:r>
          </w:p>
        </w:tc>
        <w:tc>
          <w:tcPr>
            <w:tcW w:w="609" w:type="dxa"/>
          </w:tcPr>
          <w:p>
            <w:pPr>
              <w:pStyle w:val="TableParagraph"/>
              <w:spacing w:line="118" w:lineRule="exact" w:before="22"/>
              <w:ind w:left="28"/>
              <w:rPr>
                <w:sz w:val="12"/>
              </w:rPr>
            </w:pPr>
            <w:r>
              <w:rPr>
                <w:spacing w:val="-2"/>
                <w:sz w:val="12"/>
              </w:rPr>
              <w:t>0,12747</w:t>
            </w:r>
          </w:p>
        </w:tc>
        <w:tc>
          <w:tcPr>
            <w:tcW w:w="611" w:type="dxa"/>
          </w:tcPr>
          <w:p>
            <w:pPr>
              <w:pStyle w:val="TableParagraph"/>
              <w:spacing w:line="118" w:lineRule="exact" w:before="22"/>
              <w:ind w:left="31"/>
              <w:rPr>
                <w:sz w:val="12"/>
              </w:rPr>
            </w:pPr>
            <w:r>
              <w:rPr>
                <w:spacing w:val="-2"/>
                <w:sz w:val="12"/>
              </w:rPr>
              <w:t>0,26363</w:t>
            </w:r>
          </w:p>
        </w:tc>
        <w:tc>
          <w:tcPr>
            <w:tcW w:w="609" w:type="dxa"/>
          </w:tcPr>
          <w:p>
            <w:pPr>
              <w:pStyle w:val="TableParagraph"/>
              <w:spacing w:line="118" w:lineRule="exact" w:before="22"/>
              <w:ind w:left="29"/>
              <w:rPr>
                <w:sz w:val="12"/>
              </w:rPr>
            </w:pPr>
            <w:r>
              <w:rPr>
                <w:spacing w:val="-2"/>
                <w:sz w:val="12"/>
              </w:rPr>
              <w:t>0,36048</w:t>
            </w:r>
          </w:p>
        </w:tc>
        <w:tc>
          <w:tcPr>
            <w:tcW w:w="612" w:type="dxa"/>
          </w:tcPr>
          <w:p>
            <w:pPr>
              <w:pStyle w:val="TableParagraph"/>
              <w:spacing w:line="118" w:lineRule="exact" w:before="22"/>
              <w:ind w:left="32"/>
              <w:rPr>
                <w:sz w:val="12"/>
              </w:rPr>
            </w:pPr>
            <w:r>
              <w:rPr>
                <w:spacing w:val="-2"/>
                <w:sz w:val="12"/>
              </w:rPr>
              <w:t>0,26363</w:t>
            </w:r>
          </w:p>
        </w:tc>
        <w:tc>
          <w:tcPr>
            <w:tcW w:w="611" w:type="dxa"/>
          </w:tcPr>
          <w:p>
            <w:pPr>
              <w:pStyle w:val="TableParagraph"/>
              <w:spacing w:line="118" w:lineRule="exact" w:before="22"/>
              <w:ind w:left="33"/>
              <w:rPr>
                <w:sz w:val="12"/>
              </w:rPr>
            </w:pPr>
            <w:r>
              <w:rPr>
                <w:spacing w:val="-2"/>
                <w:sz w:val="12"/>
              </w:rPr>
              <w:t>0,12747</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1,42179</w:t>
            </w:r>
          </w:p>
        </w:tc>
        <w:tc>
          <w:tcPr>
            <w:tcW w:w="612" w:type="dxa"/>
          </w:tcPr>
          <w:p>
            <w:pPr>
              <w:pStyle w:val="TableParagraph"/>
              <w:spacing w:line="118" w:lineRule="exact" w:before="22"/>
              <w:ind w:left="27"/>
              <w:rPr>
                <w:sz w:val="12"/>
              </w:rPr>
            </w:pPr>
            <w:r>
              <w:rPr>
                <w:spacing w:val="-2"/>
                <w:sz w:val="12"/>
              </w:rPr>
              <w:t>1,74761</w:t>
            </w:r>
          </w:p>
        </w:tc>
        <w:tc>
          <w:tcPr>
            <w:tcW w:w="610" w:type="dxa"/>
          </w:tcPr>
          <w:p>
            <w:pPr>
              <w:pStyle w:val="TableParagraph"/>
              <w:spacing w:line="118" w:lineRule="exact" w:before="22"/>
              <w:ind w:left="25"/>
              <w:rPr>
                <w:sz w:val="12"/>
              </w:rPr>
            </w:pPr>
            <w:r>
              <w:rPr>
                <w:spacing w:val="-2"/>
                <w:sz w:val="12"/>
              </w:rPr>
              <w:t>2,02599</w:t>
            </w:r>
          </w:p>
        </w:tc>
        <w:tc>
          <w:tcPr>
            <w:tcW w:w="609" w:type="dxa"/>
          </w:tcPr>
          <w:p>
            <w:pPr>
              <w:pStyle w:val="TableParagraph"/>
              <w:spacing w:line="118" w:lineRule="exact" w:before="22"/>
              <w:ind w:left="25"/>
              <w:rPr>
                <w:sz w:val="12"/>
              </w:rPr>
            </w:pPr>
            <w:r>
              <w:rPr>
                <w:spacing w:val="-2"/>
                <w:sz w:val="12"/>
              </w:rPr>
              <w:t>1,74761</w:t>
            </w:r>
          </w:p>
        </w:tc>
        <w:tc>
          <w:tcPr>
            <w:tcW w:w="611" w:type="dxa"/>
          </w:tcPr>
          <w:p>
            <w:pPr>
              <w:pStyle w:val="TableParagraph"/>
              <w:spacing w:line="118" w:lineRule="exact" w:before="22"/>
              <w:ind w:left="28"/>
              <w:rPr>
                <w:sz w:val="12"/>
              </w:rPr>
            </w:pPr>
            <w:r>
              <w:rPr>
                <w:spacing w:val="-2"/>
                <w:sz w:val="12"/>
              </w:rPr>
              <w:t>1,42179</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18</w:t>
            </w:r>
          </w:p>
        </w:tc>
        <w:tc>
          <w:tcPr>
            <w:tcW w:w="609" w:type="dxa"/>
          </w:tcPr>
          <w:p>
            <w:pPr>
              <w:pStyle w:val="TableParagraph"/>
              <w:spacing w:line="118" w:lineRule="exact" w:before="22"/>
              <w:ind w:left="28"/>
              <w:rPr>
                <w:sz w:val="12"/>
              </w:rPr>
            </w:pPr>
            <w:r>
              <w:rPr>
                <w:spacing w:val="-2"/>
                <w:sz w:val="12"/>
              </w:rPr>
              <w:t>0,16544</w:t>
            </w:r>
          </w:p>
        </w:tc>
        <w:tc>
          <w:tcPr>
            <w:tcW w:w="611" w:type="dxa"/>
          </w:tcPr>
          <w:p>
            <w:pPr>
              <w:pStyle w:val="TableParagraph"/>
              <w:spacing w:line="118" w:lineRule="exact" w:before="22"/>
              <w:ind w:left="31"/>
              <w:rPr>
                <w:sz w:val="12"/>
              </w:rPr>
            </w:pPr>
            <w:r>
              <w:rPr>
                <w:spacing w:val="-2"/>
                <w:sz w:val="12"/>
              </w:rPr>
              <w:t>0,31265</w:t>
            </w:r>
          </w:p>
        </w:tc>
        <w:tc>
          <w:tcPr>
            <w:tcW w:w="609" w:type="dxa"/>
          </w:tcPr>
          <w:p>
            <w:pPr>
              <w:pStyle w:val="TableParagraph"/>
              <w:spacing w:line="118" w:lineRule="exact" w:before="22"/>
              <w:ind w:left="29"/>
              <w:rPr>
                <w:sz w:val="12"/>
              </w:rPr>
            </w:pPr>
            <w:r>
              <w:rPr>
                <w:spacing w:val="-2"/>
                <w:sz w:val="12"/>
              </w:rPr>
              <w:t>0,41362</w:t>
            </w:r>
          </w:p>
        </w:tc>
        <w:tc>
          <w:tcPr>
            <w:tcW w:w="612" w:type="dxa"/>
          </w:tcPr>
          <w:p>
            <w:pPr>
              <w:pStyle w:val="TableParagraph"/>
              <w:spacing w:line="118" w:lineRule="exact" w:before="22"/>
              <w:ind w:left="32"/>
              <w:rPr>
                <w:sz w:val="12"/>
              </w:rPr>
            </w:pPr>
            <w:r>
              <w:rPr>
                <w:spacing w:val="-2"/>
                <w:sz w:val="12"/>
              </w:rPr>
              <w:t>0,31265</w:t>
            </w:r>
          </w:p>
        </w:tc>
        <w:tc>
          <w:tcPr>
            <w:tcW w:w="611" w:type="dxa"/>
          </w:tcPr>
          <w:p>
            <w:pPr>
              <w:pStyle w:val="TableParagraph"/>
              <w:spacing w:line="118" w:lineRule="exact" w:before="22"/>
              <w:ind w:left="33"/>
              <w:rPr>
                <w:sz w:val="12"/>
              </w:rPr>
            </w:pPr>
            <w:r>
              <w:rPr>
                <w:spacing w:val="-2"/>
                <w:sz w:val="12"/>
              </w:rPr>
              <w:t>0,16544</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1,52682</w:t>
            </w:r>
          </w:p>
        </w:tc>
        <w:tc>
          <w:tcPr>
            <w:tcW w:w="612" w:type="dxa"/>
          </w:tcPr>
          <w:p>
            <w:pPr>
              <w:pStyle w:val="TableParagraph"/>
              <w:spacing w:line="121" w:lineRule="exact"/>
              <w:ind w:left="27"/>
              <w:rPr>
                <w:sz w:val="12"/>
              </w:rPr>
            </w:pPr>
            <w:r>
              <w:rPr>
                <w:spacing w:val="-2"/>
                <w:sz w:val="12"/>
              </w:rPr>
              <w:t>1,87985</w:t>
            </w:r>
          </w:p>
        </w:tc>
        <w:tc>
          <w:tcPr>
            <w:tcW w:w="610" w:type="dxa"/>
          </w:tcPr>
          <w:p>
            <w:pPr>
              <w:pStyle w:val="TableParagraph"/>
              <w:spacing w:line="121" w:lineRule="exact"/>
              <w:ind w:left="25"/>
              <w:rPr>
                <w:sz w:val="12"/>
              </w:rPr>
            </w:pPr>
            <w:r>
              <w:rPr>
                <w:spacing w:val="-2"/>
                <w:sz w:val="12"/>
              </w:rPr>
              <w:t>2,17182</w:t>
            </w:r>
          </w:p>
        </w:tc>
        <w:tc>
          <w:tcPr>
            <w:tcW w:w="609" w:type="dxa"/>
          </w:tcPr>
          <w:p>
            <w:pPr>
              <w:pStyle w:val="TableParagraph"/>
              <w:spacing w:line="121" w:lineRule="exact"/>
              <w:ind w:left="25"/>
              <w:rPr>
                <w:sz w:val="12"/>
              </w:rPr>
            </w:pPr>
            <w:r>
              <w:rPr>
                <w:spacing w:val="-2"/>
                <w:sz w:val="12"/>
              </w:rPr>
              <w:t>1,87985</w:t>
            </w:r>
          </w:p>
        </w:tc>
        <w:tc>
          <w:tcPr>
            <w:tcW w:w="611" w:type="dxa"/>
          </w:tcPr>
          <w:p>
            <w:pPr>
              <w:pStyle w:val="TableParagraph"/>
              <w:spacing w:line="121" w:lineRule="exact"/>
              <w:ind w:left="28"/>
              <w:rPr>
                <w:sz w:val="12"/>
              </w:rPr>
            </w:pPr>
            <w:r>
              <w:rPr>
                <w:spacing w:val="-2"/>
                <w:sz w:val="12"/>
              </w:rPr>
              <w:t>1,52682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20</w:t>
            </w:r>
          </w:p>
        </w:tc>
        <w:tc>
          <w:tcPr>
            <w:tcW w:w="609" w:type="dxa"/>
          </w:tcPr>
          <w:p>
            <w:pPr>
              <w:pStyle w:val="TableParagraph"/>
              <w:spacing w:line="121" w:lineRule="exact"/>
              <w:ind w:left="28"/>
              <w:rPr>
                <w:sz w:val="12"/>
              </w:rPr>
            </w:pPr>
            <w:r>
              <w:rPr>
                <w:spacing w:val="-2"/>
                <w:sz w:val="12"/>
              </w:rPr>
              <w:t>0,20907</w:t>
            </w:r>
          </w:p>
        </w:tc>
        <w:tc>
          <w:tcPr>
            <w:tcW w:w="611" w:type="dxa"/>
          </w:tcPr>
          <w:p>
            <w:pPr>
              <w:pStyle w:val="TableParagraph"/>
              <w:spacing w:line="121" w:lineRule="exact"/>
              <w:ind w:left="31"/>
              <w:rPr>
                <w:sz w:val="12"/>
              </w:rPr>
            </w:pPr>
            <w:r>
              <w:rPr>
                <w:spacing w:val="-2"/>
                <w:sz w:val="12"/>
              </w:rPr>
              <w:t>0,36971</w:t>
            </w:r>
          </w:p>
        </w:tc>
        <w:tc>
          <w:tcPr>
            <w:tcW w:w="609" w:type="dxa"/>
          </w:tcPr>
          <w:p>
            <w:pPr>
              <w:pStyle w:val="TableParagraph"/>
              <w:spacing w:line="121" w:lineRule="exact"/>
              <w:ind w:left="29"/>
              <w:rPr>
                <w:sz w:val="12"/>
              </w:rPr>
            </w:pPr>
            <w:r>
              <w:rPr>
                <w:spacing w:val="-2"/>
                <w:sz w:val="12"/>
              </w:rPr>
              <w:t>0,47436</w:t>
            </w:r>
          </w:p>
        </w:tc>
        <w:tc>
          <w:tcPr>
            <w:tcW w:w="612" w:type="dxa"/>
          </w:tcPr>
          <w:p>
            <w:pPr>
              <w:pStyle w:val="TableParagraph"/>
              <w:spacing w:line="121" w:lineRule="exact"/>
              <w:ind w:left="32"/>
              <w:rPr>
                <w:sz w:val="12"/>
              </w:rPr>
            </w:pPr>
            <w:r>
              <w:rPr>
                <w:spacing w:val="-2"/>
                <w:sz w:val="12"/>
              </w:rPr>
              <w:t>0,36971</w:t>
            </w:r>
          </w:p>
        </w:tc>
        <w:tc>
          <w:tcPr>
            <w:tcW w:w="611" w:type="dxa"/>
          </w:tcPr>
          <w:p>
            <w:pPr>
              <w:pStyle w:val="TableParagraph"/>
              <w:spacing w:line="121" w:lineRule="exact"/>
              <w:ind w:left="33"/>
              <w:rPr>
                <w:sz w:val="12"/>
              </w:rPr>
            </w:pPr>
            <w:r>
              <w:rPr>
                <w:spacing w:val="-2"/>
                <w:sz w:val="12"/>
              </w:rPr>
              <w:t>0,20907</w:t>
            </w:r>
          </w:p>
        </w:tc>
      </w:tr>
    </w:tbl>
    <w:p>
      <w:pPr>
        <w:pStyle w:val="BodyText"/>
        <w:spacing w:before="48"/>
        <w:rPr>
          <w:rFonts w:ascii="Cambria Math"/>
          <w:sz w:val="20"/>
        </w:rPr>
      </w:pP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2"/>
        <w:gridCol w:w="785"/>
        <w:gridCol w:w="787"/>
        <w:gridCol w:w="617"/>
        <w:gridCol w:w="320"/>
        <w:gridCol w:w="680"/>
        <w:gridCol w:w="678"/>
        <w:gridCol w:w="680"/>
        <w:gridCol w:w="678"/>
        <w:gridCol w:w="680"/>
      </w:tblGrid>
      <w:tr>
        <w:trPr>
          <w:trHeight w:val="160" w:hRule="atLeast"/>
        </w:trPr>
        <w:tc>
          <w:tcPr>
            <w:tcW w:w="3711" w:type="dxa"/>
            <w:gridSpan w:val="6"/>
          </w:tcPr>
          <w:p>
            <w:pPr>
              <w:pStyle w:val="TableParagraph"/>
              <w:spacing w:line="121" w:lineRule="exact"/>
              <w:ind w:left="7"/>
              <w:jc w:val="center"/>
              <w:rPr>
                <w:b/>
                <w:sz w:val="12"/>
              </w:rPr>
            </w:pPr>
            <w:r>
              <w:rPr>
                <w:b/>
                <w:sz w:val="12"/>
              </w:rPr>
              <w:t>Roll</w:t>
            </w:r>
            <w:r>
              <w:rPr>
                <w:b/>
                <w:spacing w:val="1"/>
                <w:sz w:val="12"/>
              </w:rPr>
              <w:t> </w:t>
            </w:r>
            <w:r>
              <w:rPr>
                <w:b/>
                <w:spacing w:val="-2"/>
                <w:sz w:val="12"/>
              </w:rPr>
              <w:t>Coefficient</w:t>
            </w:r>
          </w:p>
        </w:tc>
        <w:tc>
          <w:tcPr>
            <w:tcW w:w="617" w:type="dxa"/>
            <w:vMerge w:val="restart"/>
            <w:tcBorders>
              <w:top w:val="nil"/>
              <w:bottom w:val="nil"/>
            </w:tcBorders>
          </w:tcPr>
          <w:p>
            <w:pPr>
              <w:pStyle w:val="TableParagraph"/>
              <w:spacing w:before="0"/>
              <w:rPr>
                <w:sz w:val="12"/>
              </w:rPr>
            </w:pPr>
          </w:p>
        </w:tc>
        <w:tc>
          <w:tcPr>
            <w:tcW w:w="3716" w:type="dxa"/>
            <w:gridSpan w:val="6"/>
          </w:tcPr>
          <w:p>
            <w:pPr>
              <w:pStyle w:val="TableParagraph"/>
              <w:spacing w:line="121" w:lineRule="exact"/>
              <w:ind w:left="3"/>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2" w:type="dxa"/>
          </w:tcPr>
          <w:p>
            <w:pPr>
              <w:pStyle w:val="TableParagraph"/>
              <w:spacing w:line="121" w:lineRule="exact"/>
              <w:ind w:left="6"/>
              <w:jc w:val="center"/>
              <w:rPr>
                <w:b/>
                <w:sz w:val="12"/>
              </w:rPr>
            </w:pPr>
            <w:r>
              <w:rPr>
                <w:b/>
                <w:spacing w:val="-10"/>
                <w:sz w:val="12"/>
              </w:rPr>
              <w:t>0</w:t>
            </w:r>
          </w:p>
        </w:tc>
        <w:tc>
          <w:tcPr>
            <w:tcW w:w="785" w:type="dxa"/>
          </w:tcPr>
          <w:p>
            <w:pPr>
              <w:pStyle w:val="TableParagraph"/>
              <w:spacing w:line="121" w:lineRule="exact"/>
              <w:ind w:left="69"/>
              <w:rPr>
                <w:b/>
                <w:sz w:val="12"/>
              </w:rPr>
            </w:pPr>
            <w:r>
              <w:rPr>
                <w:b/>
                <w:spacing w:val="-5"/>
                <w:sz w:val="12"/>
              </w:rPr>
              <w:t>15</w:t>
            </w:r>
          </w:p>
        </w:tc>
        <w:tc>
          <w:tcPr>
            <w:tcW w:w="787" w:type="dxa"/>
          </w:tcPr>
          <w:p>
            <w:pPr>
              <w:pStyle w:val="TableParagraph"/>
              <w:spacing w:line="121" w:lineRule="exact"/>
              <w:ind w:left="69"/>
              <w:rPr>
                <w:b/>
                <w:sz w:val="12"/>
              </w:rPr>
            </w:pPr>
            <w:r>
              <w:rPr>
                <w:b/>
                <w:spacing w:val="-5"/>
                <w:sz w:val="12"/>
              </w:rPr>
              <w:t>30</w:t>
            </w:r>
          </w:p>
        </w:tc>
        <w:tc>
          <w:tcPr>
            <w:tcW w:w="617" w:type="dxa"/>
            <w:vMerge/>
            <w:tcBorders>
              <w:top w:val="nil"/>
              <w:bottom w:val="nil"/>
            </w:tcBorders>
          </w:tcPr>
          <w:p>
            <w:pPr>
              <w:rPr>
                <w:sz w:val="2"/>
                <w:szCs w:val="2"/>
              </w:rPr>
            </w:pPr>
          </w:p>
        </w:tc>
        <w:tc>
          <w:tcPr>
            <w:tcW w:w="320" w:type="dxa"/>
          </w:tcPr>
          <w:p>
            <w:pPr>
              <w:pStyle w:val="TableParagraph"/>
              <w:spacing w:before="0"/>
              <w:rPr>
                <w:sz w:val="10"/>
              </w:rPr>
            </w:pPr>
          </w:p>
        </w:tc>
        <w:tc>
          <w:tcPr>
            <w:tcW w:w="680" w:type="dxa"/>
          </w:tcPr>
          <w:p>
            <w:pPr>
              <w:pStyle w:val="TableParagraph"/>
              <w:spacing w:line="121" w:lineRule="exact"/>
              <w:ind w:left="9" w:right="2"/>
              <w:jc w:val="center"/>
              <w:rPr>
                <w:b/>
                <w:sz w:val="12"/>
              </w:rPr>
            </w:pPr>
            <w:r>
              <w:rPr>
                <w:b/>
                <w:sz w:val="12"/>
              </w:rPr>
              <w:t>-</w:t>
            </w:r>
            <w:r>
              <w:rPr>
                <w:b/>
                <w:spacing w:val="-5"/>
                <w:sz w:val="12"/>
              </w:rPr>
              <w:t>30</w:t>
            </w:r>
          </w:p>
        </w:tc>
        <w:tc>
          <w:tcPr>
            <w:tcW w:w="678" w:type="dxa"/>
          </w:tcPr>
          <w:p>
            <w:pPr>
              <w:pStyle w:val="TableParagraph"/>
              <w:spacing w:line="121" w:lineRule="exact"/>
              <w:ind w:left="19" w:right="16"/>
              <w:jc w:val="center"/>
              <w:rPr>
                <w:b/>
                <w:sz w:val="12"/>
              </w:rPr>
            </w:pPr>
            <w:r>
              <w:rPr>
                <w:b/>
                <w:sz w:val="12"/>
              </w:rPr>
              <w:t>-</w:t>
            </w:r>
            <w:r>
              <w:rPr>
                <w:b/>
                <w:spacing w:val="-5"/>
                <w:sz w:val="12"/>
              </w:rPr>
              <w:t>15</w:t>
            </w:r>
          </w:p>
        </w:tc>
        <w:tc>
          <w:tcPr>
            <w:tcW w:w="680" w:type="dxa"/>
          </w:tcPr>
          <w:p>
            <w:pPr>
              <w:pStyle w:val="TableParagraph"/>
              <w:spacing w:line="121" w:lineRule="exact"/>
              <w:ind w:left="9" w:right="10"/>
              <w:jc w:val="center"/>
              <w:rPr>
                <w:b/>
                <w:sz w:val="12"/>
              </w:rPr>
            </w:pPr>
            <w:r>
              <w:rPr>
                <w:b/>
                <w:spacing w:val="-10"/>
                <w:sz w:val="12"/>
              </w:rPr>
              <w:t>0</w:t>
            </w:r>
          </w:p>
        </w:tc>
        <w:tc>
          <w:tcPr>
            <w:tcW w:w="678" w:type="dxa"/>
          </w:tcPr>
          <w:p>
            <w:pPr>
              <w:pStyle w:val="TableParagraph"/>
              <w:spacing w:line="121" w:lineRule="exact"/>
              <w:ind w:left="19" w:right="18"/>
              <w:jc w:val="center"/>
              <w:rPr>
                <w:b/>
                <w:sz w:val="12"/>
              </w:rPr>
            </w:pPr>
            <w:r>
              <w:rPr>
                <w:b/>
                <w:spacing w:val="-5"/>
                <w:sz w:val="12"/>
              </w:rPr>
              <w:t>15</w:t>
            </w:r>
          </w:p>
        </w:tc>
        <w:tc>
          <w:tcPr>
            <w:tcW w:w="680" w:type="dxa"/>
          </w:tcPr>
          <w:p>
            <w:pPr>
              <w:pStyle w:val="TableParagraph"/>
              <w:spacing w:line="121" w:lineRule="exact"/>
              <w:ind w:left="65"/>
              <w:rPr>
                <w:b/>
                <w:sz w:val="12"/>
              </w:rPr>
            </w:pPr>
            <w:r>
              <w:rPr>
                <w:b/>
                <w:spacing w:val="-5"/>
                <w:sz w:val="12"/>
              </w:rPr>
              <w:t>30</w:t>
            </w:r>
          </w:p>
        </w:tc>
      </w:tr>
      <w:tr>
        <w:trPr>
          <w:trHeight w:val="157" w:hRule="atLeast"/>
        </w:trPr>
        <w:tc>
          <w:tcPr>
            <w:tcW w:w="365" w:type="dxa"/>
          </w:tcPr>
          <w:p>
            <w:pPr>
              <w:pStyle w:val="TableParagraph"/>
              <w:spacing w:line="118" w:lineRule="exact"/>
              <w:ind w:left="41" w:right="94"/>
              <w:jc w:val="center"/>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-0,02124</w:t>
            </w:r>
          </w:p>
        </w:tc>
        <w:tc>
          <w:tcPr>
            <w:tcW w:w="785" w:type="dxa"/>
          </w:tcPr>
          <w:p>
            <w:pPr>
              <w:pStyle w:val="TableParagraph"/>
              <w:spacing w:line="118" w:lineRule="exact"/>
              <w:ind w:left="69"/>
              <w:rPr>
                <w:sz w:val="12"/>
              </w:rPr>
            </w:pPr>
            <w:r>
              <w:rPr>
                <w:spacing w:val="-2"/>
                <w:sz w:val="12"/>
              </w:rPr>
              <w:t>-0,02269</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0,022688</w:t>
            </w:r>
          </w:p>
        </w:tc>
        <w:tc>
          <w:tcPr>
            <w:tcW w:w="787" w:type="dxa"/>
          </w:tcPr>
          <w:p>
            <w:pPr>
              <w:pStyle w:val="TableParagraph"/>
              <w:spacing w:line="118" w:lineRule="exact"/>
              <w:ind w:left="69"/>
              <w:rPr>
                <w:sz w:val="12"/>
              </w:rPr>
            </w:pPr>
            <w:r>
              <w:rPr>
                <w:spacing w:val="-2"/>
                <w:sz w:val="12"/>
              </w:rPr>
              <w:t>0,021238</w:t>
            </w:r>
          </w:p>
        </w:tc>
        <w:tc>
          <w:tcPr>
            <w:tcW w:w="617" w:type="dxa"/>
            <w:vMerge/>
            <w:tcBorders>
              <w:top w:val="nil"/>
              <w:bottom w:val="nil"/>
            </w:tcBorders>
          </w:tcPr>
          <w:p>
            <w:pPr>
              <w:rPr>
                <w:sz w:val="2"/>
                <w:szCs w:val="2"/>
              </w:rPr>
            </w:pPr>
          </w:p>
        </w:tc>
        <w:tc>
          <w:tcPr>
            <w:tcW w:w="320" w:type="dxa"/>
          </w:tcPr>
          <w:p>
            <w:pPr>
              <w:pStyle w:val="TableParagraph"/>
              <w:spacing w:line="118" w:lineRule="exact"/>
              <w:ind w:left="8"/>
              <w:jc w:val="center"/>
              <w:rPr>
                <w:b/>
                <w:sz w:val="12"/>
              </w:rPr>
            </w:pPr>
            <w:r>
              <w:rPr>
                <w:b/>
                <w:sz w:val="12"/>
              </w:rPr>
              <w:t>-</w:t>
            </w:r>
            <w:r>
              <w:rPr>
                <w:b/>
                <w:spacing w:val="-5"/>
                <w:sz w:val="12"/>
              </w:rPr>
              <w:t>14</w:t>
            </w:r>
          </w:p>
        </w:tc>
        <w:tc>
          <w:tcPr>
            <w:tcW w:w="680" w:type="dxa"/>
          </w:tcPr>
          <w:p>
            <w:pPr>
              <w:pStyle w:val="TableParagraph"/>
              <w:spacing w:line="118" w:lineRule="exact"/>
              <w:ind w:left="9" w:right="2"/>
              <w:jc w:val="center"/>
              <w:rPr>
                <w:sz w:val="12"/>
              </w:rPr>
            </w:pPr>
            <w:r>
              <w:rPr>
                <w:spacing w:val="-2"/>
                <w:sz w:val="12"/>
              </w:rPr>
              <w:t>0,27268</w:t>
            </w:r>
          </w:p>
        </w:tc>
        <w:tc>
          <w:tcPr>
            <w:tcW w:w="678" w:type="dxa"/>
          </w:tcPr>
          <w:p>
            <w:pPr>
              <w:pStyle w:val="TableParagraph"/>
              <w:spacing w:line="118" w:lineRule="exact"/>
              <w:ind w:left="19" w:right="17"/>
              <w:jc w:val="center"/>
              <w:rPr>
                <w:sz w:val="12"/>
              </w:rPr>
            </w:pPr>
            <w:r>
              <w:rPr>
                <w:spacing w:val="-2"/>
                <w:sz w:val="12"/>
              </w:rPr>
              <w:t>0,20323</w:t>
            </w:r>
          </w:p>
        </w:tc>
        <w:tc>
          <w:tcPr>
            <w:tcW w:w="680" w:type="dxa"/>
          </w:tcPr>
          <w:p>
            <w:pPr>
              <w:pStyle w:val="TableParagraph"/>
              <w:spacing w:line="118" w:lineRule="exact"/>
              <w:ind w:left="9" w:right="10"/>
              <w:jc w:val="center"/>
              <w:rPr>
                <w:sz w:val="12"/>
              </w:rPr>
            </w:pPr>
            <w:r>
              <w:rPr>
                <w:spacing w:val="-2"/>
                <w:sz w:val="12"/>
              </w:rPr>
              <w:t>0,29354</w:t>
            </w:r>
          </w:p>
        </w:tc>
        <w:tc>
          <w:tcPr>
            <w:tcW w:w="678" w:type="dxa"/>
          </w:tcPr>
          <w:p>
            <w:pPr>
              <w:pStyle w:val="TableParagraph"/>
              <w:spacing w:line="118" w:lineRule="exact"/>
              <w:ind w:left="19" w:right="20"/>
              <w:jc w:val="center"/>
              <w:rPr>
                <w:sz w:val="12"/>
              </w:rPr>
            </w:pPr>
            <w:r>
              <w:rPr>
                <w:spacing w:val="-2"/>
                <w:sz w:val="12"/>
              </w:rPr>
              <w:t>0,20323</w:t>
            </w:r>
          </w:p>
        </w:tc>
        <w:tc>
          <w:tcPr>
            <w:tcW w:w="680" w:type="dxa"/>
          </w:tcPr>
          <w:p>
            <w:pPr>
              <w:pStyle w:val="TableParagraph"/>
              <w:spacing w:line="118" w:lineRule="exact"/>
              <w:ind w:left="65"/>
              <w:rPr>
                <w:sz w:val="12"/>
              </w:rPr>
            </w:pPr>
            <w:r>
              <w:rPr>
                <w:spacing w:val="-2"/>
                <w:sz w:val="12"/>
              </w:rPr>
              <w:t>0,27268</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-0,03839</w:t>
            </w:r>
          </w:p>
        </w:tc>
        <w:tc>
          <w:tcPr>
            <w:tcW w:w="785" w:type="dxa"/>
          </w:tcPr>
          <w:p>
            <w:pPr>
              <w:pStyle w:val="TableParagraph"/>
              <w:spacing w:line="118" w:lineRule="exact" w:before="22"/>
              <w:ind w:left="69"/>
              <w:rPr>
                <w:sz w:val="12"/>
              </w:rPr>
            </w:pPr>
            <w:r>
              <w:rPr>
                <w:spacing w:val="-2"/>
                <w:sz w:val="12"/>
              </w:rPr>
              <w:t>-0,01798</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0,017984</w:t>
            </w:r>
          </w:p>
        </w:tc>
        <w:tc>
          <w:tcPr>
            <w:tcW w:w="787" w:type="dxa"/>
          </w:tcPr>
          <w:p>
            <w:pPr>
              <w:pStyle w:val="TableParagraph"/>
              <w:spacing w:line="118" w:lineRule="exact" w:before="22"/>
              <w:ind w:left="69"/>
              <w:rPr>
                <w:sz w:val="12"/>
              </w:rPr>
            </w:pPr>
            <w:r>
              <w:rPr>
                <w:spacing w:val="-2"/>
                <w:sz w:val="12"/>
              </w:rPr>
              <w:t>0,038394</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12</w:t>
            </w:r>
          </w:p>
        </w:tc>
        <w:tc>
          <w:tcPr>
            <w:tcW w:w="680" w:type="dxa"/>
          </w:tcPr>
          <w:p>
            <w:pPr>
              <w:pStyle w:val="TableParagraph"/>
              <w:spacing w:line="118" w:lineRule="exact" w:before="22"/>
              <w:ind w:left="9" w:right="2"/>
              <w:jc w:val="center"/>
              <w:rPr>
                <w:sz w:val="12"/>
              </w:rPr>
            </w:pPr>
            <w:r>
              <w:rPr>
                <w:spacing w:val="-2"/>
                <w:sz w:val="12"/>
              </w:rPr>
              <w:t>0,12817</w:t>
            </w:r>
          </w:p>
        </w:tc>
        <w:tc>
          <w:tcPr>
            <w:tcW w:w="678" w:type="dxa"/>
          </w:tcPr>
          <w:p>
            <w:pPr>
              <w:pStyle w:val="TableParagraph"/>
              <w:spacing w:line="118" w:lineRule="exact" w:before="22"/>
              <w:ind w:left="19" w:right="17"/>
              <w:jc w:val="center"/>
              <w:rPr>
                <w:sz w:val="12"/>
              </w:rPr>
            </w:pPr>
            <w:r>
              <w:rPr>
                <w:spacing w:val="-2"/>
                <w:sz w:val="12"/>
              </w:rPr>
              <w:t>0,11528</w:t>
            </w:r>
          </w:p>
        </w:tc>
        <w:tc>
          <w:tcPr>
            <w:tcW w:w="680" w:type="dxa"/>
          </w:tcPr>
          <w:p>
            <w:pPr>
              <w:pStyle w:val="TableParagraph"/>
              <w:spacing w:line="118" w:lineRule="exact" w:before="22"/>
              <w:ind w:left="9" w:right="10"/>
              <w:jc w:val="center"/>
              <w:rPr>
                <w:sz w:val="12"/>
              </w:rPr>
            </w:pPr>
            <w:r>
              <w:rPr>
                <w:spacing w:val="-2"/>
                <w:sz w:val="12"/>
              </w:rPr>
              <w:t>0,19498</w:t>
            </w:r>
          </w:p>
        </w:tc>
        <w:tc>
          <w:tcPr>
            <w:tcW w:w="678" w:type="dxa"/>
          </w:tcPr>
          <w:p>
            <w:pPr>
              <w:pStyle w:val="TableParagraph"/>
              <w:spacing w:line="118" w:lineRule="exact" w:before="22"/>
              <w:ind w:left="19" w:right="20"/>
              <w:jc w:val="center"/>
              <w:rPr>
                <w:sz w:val="12"/>
              </w:rPr>
            </w:pPr>
            <w:r>
              <w:rPr>
                <w:spacing w:val="-2"/>
                <w:sz w:val="12"/>
              </w:rPr>
              <w:t>0,11528</w:t>
            </w:r>
          </w:p>
        </w:tc>
        <w:tc>
          <w:tcPr>
            <w:tcW w:w="680" w:type="dxa"/>
          </w:tcPr>
          <w:p>
            <w:pPr>
              <w:pStyle w:val="TableParagraph"/>
              <w:spacing w:line="118" w:lineRule="exact" w:before="22"/>
              <w:ind w:left="65"/>
              <w:rPr>
                <w:sz w:val="12"/>
              </w:rPr>
            </w:pPr>
            <w:r>
              <w:rPr>
                <w:spacing w:val="-2"/>
                <w:sz w:val="12"/>
              </w:rPr>
              <w:t>0,12817</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-0,0254</w:t>
            </w:r>
          </w:p>
        </w:tc>
        <w:tc>
          <w:tcPr>
            <w:tcW w:w="785" w:type="dxa"/>
          </w:tcPr>
          <w:p>
            <w:pPr>
              <w:pStyle w:val="TableParagraph"/>
              <w:spacing w:line="118" w:lineRule="exact" w:before="22"/>
              <w:ind w:left="69"/>
              <w:rPr>
                <w:sz w:val="12"/>
              </w:rPr>
            </w:pPr>
            <w:r>
              <w:rPr>
                <w:spacing w:val="-2"/>
                <w:sz w:val="12"/>
              </w:rPr>
              <w:t>-0,01467</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0,014672</w:t>
            </w:r>
          </w:p>
        </w:tc>
        <w:tc>
          <w:tcPr>
            <w:tcW w:w="787" w:type="dxa"/>
          </w:tcPr>
          <w:p>
            <w:pPr>
              <w:pStyle w:val="TableParagraph"/>
              <w:spacing w:line="118" w:lineRule="exact" w:before="22"/>
              <w:ind w:left="69"/>
              <w:rPr>
                <w:sz w:val="12"/>
              </w:rPr>
            </w:pPr>
            <w:r>
              <w:rPr>
                <w:spacing w:val="-2"/>
                <w:sz w:val="12"/>
              </w:rPr>
              <w:t>0,025402</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10</w:t>
            </w:r>
          </w:p>
        </w:tc>
        <w:tc>
          <w:tcPr>
            <w:tcW w:w="680" w:type="dxa"/>
          </w:tcPr>
          <w:p>
            <w:pPr>
              <w:pStyle w:val="TableParagraph"/>
              <w:spacing w:line="118" w:lineRule="exact" w:before="22"/>
              <w:ind w:left="9" w:right="2"/>
              <w:jc w:val="center"/>
              <w:rPr>
                <w:sz w:val="12"/>
              </w:rPr>
            </w:pPr>
            <w:r>
              <w:rPr>
                <w:spacing w:val="-2"/>
                <w:sz w:val="12"/>
              </w:rPr>
              <w:t>0,08455</w:t>
            </w:r>
          </w:p>
        </w:tc>
        <w:tc>
          <w:tcPr>
            <w:tcW w:w="678" w:type="dxa"/>
          </w:tcPr>
          <w:p>
            <w:pPr>
              <w:pStyle w:val="TableParagraph"/>
              <w:spacing w:line="118" w:lineRule="exact" w:before="22"/>
              <w:ind w:left="19" w:right="17"/>
              <w:jc w:val="center"/>
              <w:rPr>
                <w:sz w:val="12"/>
              </w:rPr>
            </w:pPr>
            <w:r>
              <w:rPr>
                <w:spacing w:val="-2"/>
                <w:sz w:val="12"/>
              </w:rPr>
              <w:t>0,04454</w:t>
            </w:r>
          </w:p>
        </w:tc>
        <w:tc>
          <w:tcPr>
            <w:tcW w:w="680" w:type="dxa"/>
          </w:tcPr>
          <w:p>
            <w:pPr>
              <w:pStyle w:val="TableParagraph"/>
              <w:spacing w:line="118" w:lineRule="exact" w:before="22"/>
              <w:ind w:left="9" w:right="10"/>
              <w:jc w:val="center"/>
              <w:rPr>
                <w:sz w:val="12"/>
              </w:rPr>
            </w:pPr>
            <w:r>
              <w:rPr>
                <w:spacing w:val="-2"/>
                <w:sz w:val="12"/>
              </w:rPr>
              <w:t>0,10303</w:t>
            </w:r>
          </w:p>
        </w:tc>
        <w:tc>
          <w:tcPr>
            <w:tcW w:w="678" w:type="dxa"/>
          </w:tcPr>
          <w:p>
            <w:pPr>
              <w:pStyle w:val="TableParagraph"/>
              <w:spacing w:line="118" w:lineRule="exact" w:before="22"/>
              <w:ind w:left="19" w:right="20"/>
              <w:jc w:val="center"/>
              <w:rPr>
                <w:sz w:val="12"/>
              </w:rPr>
            </w:pPr>
            <w:r>
              <w:rPr>
                <w:spacing w:val="-2"/>
                <w:sz w:val="12"/>
              </w:rPr>
              <w:t>0,04454</w:t>
            </w:r>
          </w:p>
        </w:tc>
        <w:tc>
          <w:tcPr>
            <w:tcW w:w="680" w:type="dxa"/>
          </w:tcPr>
          <w:p>
            <w:pPr>
              <w:pStyle w:val="TableParagraph"/>
              <w:spacing w:line="118" w:lineRule="exact" w:before="22"/>
              <w:ind w:left="65"/>
              <w:rPr>
                <w:sz w:val="12"/>
              </w:rPr>
            </w:pPr>
            <w:r>
              <w:rPr>
                <w:spacing w:val="-2"/>
                <w:sz w:val="12"/>
              </w:rPr>
              <w:t>0,08455</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-0,01859</w:t>
            </w:r>
          </w:p>
        </w:tc>
        <w:tc>
          <w:tcPr>
            <w:tcW w:w="785" w:type="dxa"/>
          </w:tcPr>
          <w:p>
            <w:pPr>
              <w:pStyle w:val="TableParagraph"/>
              <w:spacing w:line="121" w:lineRule="exact"/>
              <w:ind w:left="69"/>
              <w:rPr>
                <w:sz w:val="12"/>
              </w:rPr>
            </w:pPr>
            <w:r>
              <w:rPr>
                <w:spacing w:val="-2"/>
                <w:sz w:val="12"/>
              </w:rPr>
              <w:t>-0,0122</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0,012196</w:t>
            </w:r>
          </w:p>
        </w:tc>
        <w:tc>
          <w:tcPr>
            <w:tcW w:w="787" w:type="dxa"/>
          </w:tcPr>
          <w:p>
            <w:pPr>
              <w:pStyle w:val="TableParagraph"/>
              <w:spacing w:line="121" w:lineRule="exact"/>
              <w:ind w:left="69"/>
              <w:rPr>
                <w:sz w:val="12"/>
              </w:rPr>
            </w:pPr>
            <w:r>
              <w:rPr>
                <w:spacing w:val="-2"/>
                <w:sz w:val="12"/>
              </w:rPr>
              <w:t>0,018591</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8</w:t>
            </w:r>
          </w:p>
        </w:tc>
        <w:tc>
          <w:tcPr>
            <w:tcW w:w="680" w:type="dxa"/>
          </w:tcPr>
          <w:p>
            <w:pPr>
              <w:pStyle w:val="TableParagraph"/>
              <w:spacing w:line="121" w:lineRule="exact"/>
              <w:ind w:left="9" w:right="2"/>
              <w:jc w:val="center"/>
              <w:rPr>
                <w:sz w:val="12"/>
              </w:rPr>
            </w:pPr>
            <w:r>
              <w:rPr>
                <w:spacing w:val="-2"/>
                <w:sz w:val="12"/>
              </w:rPr>
              <w:t>0,02974</w:t>
            </w:r>
          </w:p>
        </w:tc>
        <w:tc>
          <w:tcPr>
            <w:tcW w:w="678" w:type="dxa"/>
          </w:tcPr>
          <w:p>
            <w:pPr>
              <w:pStyle w:val="TableParagraph"/>
              <w:spacing w:line="121" w:lineRule="exact"/>
              <w:ind w:left="19" w:right="14"/>
              <w:jc w:val="center"/>
              <w:rPr>
                <w:sz w:val="12"/>
              </w:rPr>
            </w:pPr>
            <w:r>
              <w:rPr>
                <w:spacing w:val="-2"/>
                <w:sz w:val="12"/>
              </w:rPr>
              <w:t>-0,0193</w:t>
            </w:r>
          </w:p>
        </w:tc>
        <w:tc>
          <w:tcPr>
            <w:tcW w:w="680" w:type="dxa"/>
          </w:tcPr>
          <w:p>
            <w:pPr>
              <w:pStyle w:val="TableParagraph"/>
              <w:spacing w:line="121" w:lineRule="exact"/>
              <w:ind w:left="9" w:right="10"/>
              <w:jc w:val="center"/>
              <w:rPr>
                <w:sz w:val="12"/>
              </w:rPr>
            </w:pPr>
            <w:r>
              <w:rPr>
                <w:spacing w:val="-2"/>
                <w:sz w:val="12"/>
              </w:rPr>
              <w:t>0,03019</w:t>
            </w:r>
          </w:p>
        </w:tc>
        <w:tc>
          <w:tcPr>
            <w:tcW w:w="678" w:type="dxa"/>
          </w:tcPr>
          <w:p>
            <w:pPr>
              <w:pStyle w:val="TableParagraph"/>
              <w:spacing w:line="121" w:lineRule="exact"/>
              <w:ind w:left="19" w:right="18"/>
              <w:jc w:val="center"/>
              <w:rPr>
                <w:sz w:val="12"/>
              </w:rPr>
            </w:pPr>
            <w:r>
              <w:rPr>
                <w:spacing w:val="-2"/>
                <w:sz w:val="12"/>
              </w:rPr>
              <w:t>-0,0193</w:t>
            </w:r>
          </w:p>
        </w:tc>
        <w:tc>
          <w:tcPr>
            <w:tcW w:w="680" w:type="dxa"/>
          </w:tcPr>
          <w:p>
            <w:pPr>
              <w:pStyle w:val="TableParagraph"/>
              <w:spacing w:line="121" w:lineRule="exact"/>
              <w:ind w:left="65"/>
              <w:rPr>
                <w:sz w:val="12"/>
              </w:rPr>
            </w:pPr>
            <w:r>
              <w:rPr>
                <w:spacing w:val="-2"/>
                <w:sz w:val="12"/>
              </w:rPr>
              <w:t>0,02974</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-0,01319</w:t>
            </w:r>
          </w:p>
        </w:tc>
        <w:tc>
          <w:tcPr>
            <w:tcW w:w="785" w:type="dxa"/>
          </w:tcPr>
          <w:p>
            <w:pPr>
              <w:pStyle w:val="TableParagraph"/>
              <w:spacing w:line="121" w:lineRule="exact"/>
              <w:ind w:left="69"/>
              <w:rPr>
                <w:sz w:val="12"/>
              </w:rPr>
            </w:pPr>
            <w:r>
              <w:rPr>
                <w:spacing w:val="-2"/>
                <w:sz w:val="12"/>
              </w:rPr>
              <w:t>-</w:t>
            </w:r>
            <w:r>
              <w:rPr>
                <w:spacing w:val="-4"/>
                <w:sz w:val="12"/>
              </w:rPr>
              <w:t>0,01</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0,010003</w:t>
            </w:r>
          </w:p>
        </w:tc>
        <w:tc>
          <w:tcPr>
            <w:tcW w:w="787" w:type="dxa"/>
          </w:tcPr>
          <w:p>
            <w:pPr>
              <w:pStyle w:val="TableParagraph"/>
              <w:spacing w:line="121" w:lineRule="exact"/>
              <w:ind w:left="69"/>
              <w:rPr>
                <w:sz w:val="12"/>
              </w:rPr>
            </w:pPr>
            <w:r>
              <w:rPr>
                <w:spacing w:val="-2"/>
                <w:sz w:val="12"/>
              </w:rPr>
              <w:t>0,013194</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6</w:t>
            </w:r>
          </w:p>
        </w:tc>
        <w:tc>
          <w:tcPr>
            <w:tcW w:w="680" w:type="dxa"/>
          </w:tcPr>
          <w:p>
            <w:pPr>
              <w:pStyle w:val="TableParagraph"/>
              <w:spacing w:line="121" w:lineRule="exact"/>
              <w:ind w:left="10" w:right="1"/>
              <w:jc w:val="center"/>
              <w:rPr>
                <w:sz w:val="12"/>
              </w:rPr>
            </w:pPr>
            <w:r>
              <w:rPr>
                <w:spacing w:val="-2"/>
                <w:sz w:val="12"/>
              </w:rPr>
              <w:t>-0,0242</w:t>
            </w:r>
          </w:p>
        </w:tc>
        <w:tc>
          <w:tcPr>
            <w:tcW w:w="678" w:type="dxa"/>
          </w:tcPr>
          <w:p>
            <w:pPr>
              <w:pStyle w:val="TableParagraph"/>
              <w:spacing w:line="121" w:lineRule="exact"/>
              <w:ind w:left="19" w:right="14"/>
              <w:jc w:val="center"/>
              <w:rPr>
                <w:sz w:val="12"/>
              </w:rPr>
            </w:pPr>
            <w:r>
              <w:rPr>
                <w:spacing w:val="-2"/>
                <w:sz w:val="12"/>
              </w:rPr>
              <w:t>-0,0799</w:t>
            </w:r>
          </w:p>
        </w:tc>
        <w:tc>
          <w:tcPr>
            <w:tcW w:w="680" w:type="dxa"/>
          </w:tcPr>
          <w:p>
            <w:pPr>
              <w:pStyle w:val="TableParagraph"/>
              <w:spacing w:line="121" w:lineRule="exact"/>
              <w:ind w:left="9" w:right="9"/>
              <w:jc w:val="center"/>
              <w:rPr>
                <w:sz w:val="12"/>
              </w:rPr>
            </w:pPr>
            <w:r>
              <w:rPr>
                <w:spacing w:val="-2"/>
                <w:sz w:val="12"/>
              </w:rPr>
              <w:t>-0,0271</w:t>
            </w:r>
          </w:p>
        </w:tc>
        <w:tc>
          <w:tcPr>
            <w:tcW w:w="678" w:type="dxa"/>
          </w:tcPr>
          <w:p>
            <w:pPr>
              <w:pStyle w:val="TableParagraph"/>
              <w:spacing w:line="121" w:lineRule="exact"/>
              <w:ind w:left="19" w:right="18"/>
              <w:jc w:val="center"/>
              <w:rPr>
                <w:sz w:val="12"/>
              </w:rPr>
            </w:pPr>
            <w:r>
              <w:rPr>
                <w:spacing w:val="-2"/>
                <w:sz w:val="12"/>
              </w:rPr>
              <w:t>-0,0799</w:t>
            </w:r>
          </w:p>
        </w:tc>
        <w:tc>
          <w:tcPr>
            <w:tcW w:w="680" w:type="dxa"/>
          </w:tcPr>
          <w:p>
            <w:pPr>
              <w:pStyle w:val="TableParagraph"/>
              <w:spacing w:line="121" w:lineRule="exact"/>
              <w:ind w:left="65"/>
              <w:rPr>
                <w:sz w:val="12"/>
              </w:rPr>
            </w:pPr>
            <w:r>
              <w:rPr>
                <w:spacing w:val="-2"/>
                <w:sz w:val="12"/>
              </w:rPr>
              <w:t>-0,0242</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-0,00892</w:t>
            </w:r>
          </w:p>
        </w:tc>
        <w:tc>
          <w:tcPr>
            <w:tcW w:w="785" w:type="dxa"/>
          </w:tcPr>
          <w:p>
            <w:pPr>
              <w:pStyle w:val="TableParagraph"/>
              <w:spacing w:line="121" w:lineRule="exact"/>
              <w:ind w:left="69"/>
              <w:rPr>
                <w:sz w:val="12"/>
              </w:rPr>
            </w:pPr>
            <w:r>
              <w:rPr>
                <w:spacing w:val="-2"/>
                <w:sz w:val="12"/>
              </w:rPr>
              <w:t>-0,00766</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0,00766</w:t>
            </w:r>
          </w:p>
        </w:tc>
        <w:tc>
          <w:tcPr>
            <w:tcW w:w="787" w:type="dxa"/>
          </w:tcPr>
          <w:p>
            <w:pPr>
              <w:pStyle w:val="TableParagraph"/>
              <w:spacing w:line="121" w:lineRule="exact"/>
              <w:ind w:left="69"/>
              <w:rPr>
                <w:sz w:val="12"/>
              </w:rPr>
            </w:pPr>
            <w:r>
              <w:rPr>
                <w:spacing w:val="-2"/>
                <w:sz w:val="12"/>
              </w:rPr>
              <w:t>0,008918</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4</w:t>
            </w:r>
          </w:p>
        </w:tc>
        <w:tc>
          <w:tcPr>
            <w:tcW w:w="680" w:type="dxa"/>
          </w:tcPr>
          <w:p>
            <w:pPr>
              <w:pStyle w:val="TableParagraph"/>
              <w:spacing w:line="121" w:lineRule="exact"/>
              <w:ind w:left="10" w:right="1"/>
              <w:jc w:val="center"/>
              <w:rPr>
                <w:sz w:val="12"/>
              </w:rPr>
            </w:pPr>
            <w:r>
              <w:rPr>
                <w:spacing w:val="-2"/>
                <w:sz w:val="12"/>
              </w:rPr>
              <w:t>-0,0737</w:t>
            </w:r>
          </w:p>
        </w:tc>
        <w:tc>
          <w:tcPr>
            <w:tcW w:w="678" w:type="dxa"/>
          </w:tcPr>
          <w:p>
            <w:pPr>
              <w:pStyle w:val="TableParagraph"/>
              <w:spacing w:line="121" w:lineRule="exact"/>
              <w:ind w:left="19" w:right="14"/>
              <w:jc w:val="center"/>
              <w:rPr>
                <w:sz w:val="12"/>
              </w:rPr>
            </w:pPr>
            <w:r>
              <w:rPr>
                <w:spacing w:val="-2"/>
                <w:sz w:val="12"/>
              </w:rPr>
              <w:t>-0,1353</w:t>
            </w:r>
          </w:p>
        </w:tc>
        <w:tc>
          <w:tcPr>
            <w:tcW w:w="680" w:type="dxa"/>
          </w:tcPr>
          <w:p>
            <w:pPr>
              <w:pStyle w:val="TableParagraph"/>
              <w:spacing w:line="121" w:lineRule="exact"/>
              <w:ind w:left="9" w:right="10"/>
              <w:jc w:val="center"/>
              <w:rPr>
                <w:sz w:val="12"/>
              </w:rPr>
            </w:pPr>
            <w:r>
              <w:rPr>
                <w:spacing w:val="-2"/>
                <w:sz w:val="12"/>
              </w:rPr>
              <w:t>-0,077</w:t>
            </w:r>
          </w:p>
        </w:tc>
        <w:tc>
          <w:tcPr>
            <w:tcW w:w="678" w:type="dxa"/>
          </w:tcPr>
          <w:p>
            <w:pPr>
              <w:pStyle w:val="TableParagraph"/>
              <w:spacing w:line="121" w:lineRule="exact"/>
              <w:ind w:left="19" w:right="18"/>
              <w:jc w:val="center"/>
              <w:rPr>
                <w:sz w:val="12"/>
              </w:rPr>
            </w:pPr>
            <w:r>
              <w:rPr>
                <w:spacing w:val="-2"/>
                <w:sz w:val="12"/>
              </w:rPr>
              <w:t>-0,1353</w:t>
            </w:r>
          </w:p>
        </w:tc>
        <w:tc>
          <w:tcPr>
            <w:tcW w:w="680" w:type="dxa"/>
          </w:tcPr>
          <w:p>
            <w:pPr>
              <w:pStyle w:val="TableParagraph"/>
              <w:spacing w:line="121" w:lineRule="exact"/>
              <w:ind w:left="65"/>
              <w:rPr>
                <w:sz w:val="12"/>
              </w:rPr>
            </w:pPr>
            <w:r>
              <w:rPr>
                <w:spacing w:val="-2"/>
                <w:sz w:val="12"/>
              </w:rPr>
              <w:t>-0,0737</w:t>
            </w:r>
          </w:p>
        </w:tc>
      </w:tr>
      <w:tr>
        <w:trPr>
          <w:trHeight w:val="157" w:hRule="atLeast"/>
        </w:trPr>
        <w:tc>
          <w:tcPr>
            <w:tcW w:w="365" w:type="dxa"/>
          </w:tcPr>
          <w:p>
            <w:pPr>
              <w:pStyle w:val="TableParagraph"/>
              <w:spacing w:line="118" w:lineRule="exact"/>
              <w:ind w:left="41" w:right="154"/>
              <w:jc w:val="center"/>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-0,00296</w:t>
            </w:r>
          </w:p>
        </w:tc>
        <w:tc>
          <w:tcPr>
            <w:tcW w:w="785" w:type="dxa"/>
          </w:tcPr>
          <w:p>
            <w:pPr>
              <w:pStyle w:val="TableParagraph"/>
              <w:spacing w:line="118" w:lineRule="exact"/>
              <w:ind w:left="69"/>
              <w:rPr>
                <w:sz w:val="12"/>
              </w:rPr>
            </w:pPr>
            <w:r>
              <w:rPr>
                <w:spacing w:val="-2"/>
                <w:sz w:val="12"/>
              </w:rPr>
              <w:t>-0,00517</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0,005174</w:t>
            </w:r>
          </w:p>
        </w:tc>
        <w:tc>
          <w:tcPr>
            <w:tcW w:w="787" w:type="dxa"/>
          </w:tcPr>
          <w:p>
            <w:pPr>
              <w:pStyle w:val="TableParagraph"/>
              <w:spacing w:line="118" w:lineRule="exact"/>
              <w:ind w:left="69"/>
              <w:rPr>
                <w:sz w:val="12"/>
              </w:rPr>
            </w:pPr>
            <w:r>
              <w:rPr>
                <w:spacing w:val="-2"/>
                <w:sz w:val="12"/>
              </w:rPr>
              <w:t>0,002955</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z w:val="12"/>
              </w:rPr>
              <w:t>-</w:t>
            </w:r>
            <w:r>
              <w:rPr>
                <w:b/>
                <w:spacing w:val="-10"/>
                <w:sz w:val="12"/>
              </w:rPr>
              <w:t>2</w:t>
            </w:r>
          </w:p>
        </w:tc>
        <w:tc>
          <w:tcPr>
            <w:tcW w:w="680" w:type="dxa"/>
          </w:tcPr>
          <w:p>
            <w:pPr>
              <w:pStyle w:val="TableParagraph"/>
              <w:spacing w:line="118" w:lineRule="exact"/>
              <w:ind w:left="10" w:right="1"/>
              <w:jc w:val="center"/>
              <w:rPr>
                <w:sz w:val="12"/>
              </w:rPr>
            </w:pPr>
            <w:r>
              <w:rPr>
                <w:spacing w:val="-2"/>
                <w:sz w:val="12"/>
              </w:rPr>
              <w:t>-</w:t>
            </w:r>
            <w:r>
              <w:rPr>
                <w:spacing w:val="-4"/>
                <w:sz w:val="12"/>
              </w:rPr>
              <w:t>0,12</w:t>
            </w:r>
          </w:p>
        </w:tc>
        <w:tc>
          <w:tcPr>
            <w:tcW w:w="678" w:type="dxa"/>
          </w:tcPr>
          <w:p>
            <w:pPr>
              <w:pStyle w:val="TableParagraph"/>
              <w:spacing w:line="118" w:lineRule="exact"/>
              <w:ind w:left="19" w:right="14"/>
              <w:jc w:val="center"/>
              <w:rPr>
                <w:sz w:val="12"/>
              </w:rPr>
            </w:pPr>
            <w:r>
              <w:rPr>
                <w:spacing w:val="-2"/>
                <w:sz w:val="12"/>
              </w:rPr>
              <w:t>-0,1868</w:t>
            </w:r>
          </w:p>
        </w:tc>
        <w:tc>
          <w:tcPr>
            <w:tcW w:w="680" w:type="dxa"/>
          </w:tcPr>
          <w:p>
            <w:pPr>
              <w:pStyle w:val="TableParagraph"/>
              <w:spacing w:line="118" w:lineRule="exact"/>
              <w:ind w:left="9" w:right="10"/>
              <w:jc w:val="center"/>
              <w:rPr>
                <w:sz w:val="12"/>
              </w:rPr>
            </w:pPr>
            <w:r>
              <w:rPr>
                <w:spacing w:val="-2"/>
                <w:sz w:val="12"/>
              </w:rPr>
              <w:t>-0,123</w:t>
            </w:r>
          </w:p>
        </w:tc>
        <w:tc>
          <w:tcPr>
            <w:tcW w:w="678" w:type="dxa"/>
          </w:tcPr>
          <w:p>
            <w:pPr>
              <w:pStyle w:val="TableParagraph"/>
              <w:spacing w:line="118" w:lineRule="exact"/>
              <w:ind w:left="19" w:right="18"/>
              <w:jc w:val="center"/>
              <w:rPr>
                <w:sz w:val="12"/>
              </w:rPr>
            </w:pPr>
            <w:r>
              <w:rPr>
                <w:spacing w:val="-2"/>
                <w:sz w:val="12"/>
              </w:rPr>
              <w:t>-0,1868</w:t>
            </w:r>
          </w:p>
        </w:tc>
        <w:tc>
          <w:tcPr>
            <w:tcW w:w="680" w:type="dxa"/>
          </w:tcPr>
          <w:p>
            <w:pPr>
              <w:pStyle w:val="TableParagraph"/>
              <w:spacing w:line="118" w:lineRule="exact"/>
              <w:ind w:left="65"/>
              <w:rPr>
                <w:sz w:val="12"/>
              </w:rPr>
            </w:pPr>
            <w:r>
              <w:rPr>
                <w:spacing w:val="-2"/>
                <w:sz w:val="12"/>
              </w:rPr>
              <w:t>-</w:t>
            </w:r>
            <w:r>
              <w:rPr>
                <w:spacing w:val="-4"/>
                <w:sz w:val="12"/>
              </w:rPr>
              <w:t>0,12</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0,002043</w:t>
            </w:r>
          </w:p>
        </w:tc>
        <w:tc>
          <w:tcPr>
            <w:tcW w:w="785" w:type="dxa"/>
          </w:tcPr>
          <w:p>
            <w:pPr>
              <w:pStyle w:val="TableParagraph"/>
              <w:spacing w:line="118" w:lineRule="exact" w:before="22"/>
              <w:ind w:left="69"/>
              <w:rPr>
                <w:sz w:val="12"/>
              </w:rPr>
            </w:pPr>
            <w:r>
              <w:rPr>
                <w:spacing w:val="-2"/>
                <w:sz w:val="12"/>
              </w:rPr>
              <w:t>-0,00222</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0,002219</w:t>
            </w:r>
          </w:p>
        </w:tc>
        <w:tc>
          <w:tcPr>
            <w:tcW w:w="787" w:type="dxa"/>
          </w:tcPr>
          <w:p>
            <w:pPr>
              <w:pStyle w:val="TableParagraph"/>
              <w:spacing w:line="118" w:lineRule="exact" w:before="22"/>
              <w:ind w:left="69"/>
              <w:rPr>
                <w:sz w:val="12"/>
              </w:rPr>
            </w:pPr>
            <w:r>
              <w:rPr>
                <w:spacing w:val="-2"/>
                <w:sz w:val="12"/>
              </w:rPr>
              <w:t>-0,00204</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0</w:t>
            </w:r>
          </w:p>
        </w:tc>
        <w:tc>
          <w:tcPr>
            <w:tcW w:w="680" w:type="dxa"/>
          </w:tcPr>
          <w:p>
            <w:pPr>
              <w:pStyle w:val="TableParagraph"/>
              <w:spacing w:line="118" w:lineRule="exact" w:before="22"/>
              <w:ind w:left="10" w:right="1"/>
              <w:jc w:val="center"/>
              <w:rPr>
                <w:sz w:val="12"/>
              </w:rPr>
            </w:pPr>
            <w:r>
              <w:rPr>
                <w:spacing w:val="-2"/>
                <w:sz w:val="12"/>
              </w:rPr>
              <w:t>-0,1761</w:t>
            </w:r>
          </w:p>
        </w:tc>
        <w:tc>
          <w:tcPr>
            <w:tcW w:w="678" w:type="dxa"/>
          </w:tcPr>
          <w:p>
            <w:pPr>
              <w:pStyle w:val="TableParagraph"/>
              <w:spacing w:line="118" w:lineRule="exact" w:before="22"/>
              <w:ind w:left="19" w:right="14"/>
              <w:jc w:val="center"/>
              <w:rPr>
                <w:sz w:val="12"/>
              </w:rPr>
            </w:pPr>
            <w:r>
              <w:rPr>
                <w:spacing w:val="-2"/>
                <w:sz w:val="12"/>
              </w:rPr>
              <w:t>-0,2363</w:t>
            </w:r>
          </w:p>
        </w:tc>
        <w:tc>
          <w:tcPr>
            <w:tcW w:w="680" w:type="dxa"/>
          </w:tcPr>
          <w:p>
            <w:pPr>
              <w:pStyle w:val="TableParagraph"/>
              <w:spacing w:line="118" w:lineRule="exact" w:before="22"/>
              <w:ind w:left="9" w:right="9"/>
              <w:jc w:val="center"/>
              <w:rPr>
                <w:sz w:val="12"/>
              </w:rPr>
            </w:pPr>
            <w:r>
              <w:rPr>
                <w:spacing w:val="-2"/>
                <w:sz w:val="12"/>
              </w:rPr>
              <w:t>-0,1652</w:t>
            </w:r>
          </w:p>
        </w:tc>
        <w:tc>
          <w:tcPr>
            <w:tcW w:w="678" w:type="dxa"/>
          </w:tcPr>
          <w:p>
            <w:pPr>
              <w:pStyle w:val="TableParagraph"/>
              <w:spacing w:line="118" w:lineRule="exact" w:before="22"/>
              <w:ind w:left="19" w:right="18"/>
              <w:jc w:val="center"/>
              <w:rPr>
                <w:sz w:val="12"/>
              </w:rPr>
            </w:pPr>
            <w:r>
              <w:rPr>
                <w:spacing w:val="-2"/>
                <w:sz w:val="12"/>
              </w:rPr>
              <w:t>-0,2363</w:t>
            </w:r>
          </w:p>
        </w:tc>
        <w:tc>
          <w:tcPr>
            <w:tcW w:w="680" w:type="dxa"/>
          </w:tcPr>
          <w:p>
            <w:pPr>
              <w:pStyle w:val="TableParagraph"/>
              <w:spacing w:line="118" w:lineRule="exact" w:before="22"/>
              <w:ind w:left="65"/>
              <w:rPr>
                <w:sz w:val="12"/>
              </w:rPr>
            </w:pPr>
            <w:r>
              <w:rPr>
                <w:spacing w:val="-2"/>
                <w:sz w:val="12"/>
              </w:rPr>
              <w:t>-0,1761</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0,007515</w:t>
            </w:r>
          </w:p>
        </w:tc>
        <w:tc>
          <w:tcPr>
            <w:tcW w:w="785" w:type="dxa"/>
          </w:tcPr>
          <w:p>
            <w:pPr>
              <w:pStyle w:val="TableParagraph"/>
              <w:spacing w:line="118" w:lineRule="exact" w:before="22"/>
              <w:ind w:left="69"/>
              <w:rPr>
                <w:sz w:val="12"/>
              </w:rPr>
            </w:pPr>
            <w:r>
              <w:rPr>
                <w:spacing w:val="-2"/>
                <w:sz w:val="12"/>
              </w:rPr>
              <w:t>0,001273</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-0,00127</w:t>
            </w:r>
          </w:p>
        </w:tc>
        <w:tc>
          <w:tcPr>
            <w:tcW w:w="787" w:type="dxa"/>
          </w:tcPr>
          <w:p>
            <w:pPr>
              <w:pStyle w:val="TableParagraph"/>
              <w:spacing w:line="118" w:lineRule="exact" w:before="22"/>
              <w:ind w:left="69"/>
              <w:rPr>
                <w:sz w:val="12"/>
              </w:rPr>
            </w:pPr>
            <w:r>
              <w:rPr>
                <w:spacing w:val="-2"/>
                <w:sz w:val="12"/>
              </w:rPr>
              <w:t>-0,00752</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2</w:t>
            </w:r>
          </w:p>
        </w:tc>
        <w:tc>
          <w:tcPr>
            <w:tcW w:w="680" w:type="dxa"/>
          </w:tcPr>
          <w:p>
            <w:pPr>
              <w:pStyle w:val="TableParagraph"/>
              <w:spacing w:line="118" w:lineRule="exact" w:before="22"/>
              <w:ind w:left="10" w:right="1"/>
              <w:jc w:val="center"/>
              <w:rPr>
                <w:sz w:val="12"/>
              </w:rPr>
            </w:pPr>
            <w:r>
              <w:rPr>
                <w:spacing w:val="-2"/>
                <w:sz w:val="12"/>
              </w:rPr>
              <w:t>-0,2313</w:t>
            </w:r>
          </w:p>
        </w:tc>
        <w:tc>
          <w:tcPr>
            <w:tcW w:w="678" w:type="dxa"/>
          </w:tcPr>
          <w:p>
            <w:pPr>
              <w:pStyle w:val="TableParagraph"/>
              <w:spacing w:line="118" w:lineRule="exact" w:before="22"/>
              <w:ind w:left="19" w:right="14"/>
              <w:jc w:val="center"/>
              <w:rPr>
                <w:sz w:val="12"/>
              </w:rPr>
            </w:pPr>
            <w:r>
              <w:rPr>
                <w:spacing w:val="-2"/>
                <w:sz w:val="12"/>
              </w:rPr>
              <w:t>-0,2872</w:t>
            </w:r>
          </w:p>
        </w:tc>
        <w:tc>
          <w:tcPr>
            <w:tcW w:w="680" w:type="dxa"/>
          </w:tcPr>
          <w:p>
            <w:pPr>
              <w:pStyle w:val="TableParagraph"/>
              <w:spacing w:line="118" w:lineRule="exact" w:before="22"/>
              <w:ind w:left="9" w:right="9"/>
              <w:jc w:val="center"/>
              <w:rPr>
                <w:sz w:val="12"/>
              </w:rPr>
            </w:pPr>
            <w:r>
              <w:rPr>
                <w:spacing w:val="-2"/>
                <w:sz w:val="12"/>
              </w:rPr>
              <w:t>-0,2111</w:t>
            </w:r>
          </w:p>
        </w:tc>
        <w:tc>
          <w:tcPr>
            <w:tcW w:w="678" w:type="dxa"/>
          </w:tcPr>
          <w:p>
            <w:pPr>
              <w:pStyle w:val="TableParagraph"/>
              <w:spacing w:line="118" w:lineRule="exact" w:before="22"/>
              <w:ind w:left="19" w:right="18"/>
              <w:jc w:val="center"/>
              <w:rPr>
                <w:sz w:val="12"/>
              </w:rPr>
            </w:pPr>
            <w:r>
              <w:rPr>
                <w:spacing w:val="-2"/>
                <w:sz w:val="12"/>
              </w:rPr>
              <w:t>-0,2872</w:t>
            </w:r>
          </w:p>
        </w:tc>
        <w:tc>
          <w:tcPr>
            <w:tcW w:w="680" w:type="dxa"/>
          </w:tcPr>
          <w:p>
            <w:pPr>
              <w:pStyle w:val="TableParagraph"/>
              <w:spacing w:line="118" w:lineRule="exact" w:before="22"/>
              <w:ind w:left="65"/>
              <w:rPr>
                <w:sz w:val="12"/>
              </w:rPr>
            </w:pPr>
            <w:r>
              <w:rPr>
                <w:spacing w:val="-2"/>
                <w:sz w:val="12"/>
              </w:rPr>
              <w:t>-0,2313</w:t>
            </w:r>
          </w:p>
        </w:tc>
      </w:tr>
      <w:tr>
        <w:trPr>
          <w:trHeight w:val="160" w:hRule="atLeast"/>
        </w:trPr>
        <w:tc>
          <w:tcPr>
            <w:tcW w:w="365" w:type="dxa"/>
          </w:tcPr>
          <w:p>
            <w:pPr>
              <w:pStyle w:val="TableParagraph"/>
              <w:spacing w:line="121" w:lineRule="exact"/>
              <w:ind w:right="154"/>
              <w:jc w:val="center"/>
              <w:rPr>
                <w:b/>
                <w:sz w:val="12"/>
              </w:rPr>
            </w:pPr>
            <w:r>
              <w:rPr>
                <w:b/>
                <w:spacing w:val="-10"/>
                <w:sz w:val="12"/>
              </w:rPr>
              <w:t>4</w:t>
            </w:r>
          </w:p>
        </w:tc>
        <w:tc>
          <w:tcPr>
            <w:tcW w:w="787" w:type="dxa"/>
          </w:tcPr>
          <w:p>
            <w:pPr>
              <w:pStyle w:val="TableParagraph"/>
              <w:spacing w:line="121" w:lineRule="exact"/>
              <w:ind w:left="69"/>
              <w:rPr>
                <w:sz w:val="12"/>
              </w:rPr>
            </w:pPr>
            <w:r>
              <w:rPr>
                <w:spacing w:val="-2"/>
                <w:sz w:val="12"/>
              </w:rPr>
              <w:t>0,012167</w:t>
            </w:r>
          </w:p>
        </w:tc>
        <w:tc>
          <w:tcPr>
            <w:tcW w:w="785" w:type="dxa"/>
          </w:tcPr>
          <w:p>
            <w:pPr>
              <w:pStyle w:val="TableParagraph"/>
              <w:spacing w:line="121" w:lineRule="exact"/>
              <w:ind w:left="69"/>
              <w:rPr>
                <w:sz w:val="12"/>
              </w:rPr>
            </w:pPr>
            <w:r>
              <w:rPr>
                <w:spacing w:val="-2"/>
                <w:sz w:val="12"/>
              </w:rPr>
              <w:t>0,004575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-0,00458</w:t>
            </w:r>
          </w:p>
        </w:tc>
        <w:tc>
          <w:tcPr>
            <w:tcW w:w="787" w:type="dxa"/>
          </w:tcPr>
          <w:p>
            <w:pPr>
              <w:pStyle w:val="TableParagraph"/>
              <w:spacing w:line="121" w:lineRule="exact"/>
              <w:ind w:left="69"/>
              <w:rPr>
                <w:sz w:val="12"/>
              </w:rPr>
            </w:pPr>
            <w:r>
              <w:rPr>
                <w:spacing w:val="-2"/>
                <w:sz w:val="12"/>
              </w:rPr>
              <w:t>-0,01217</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4</w:t>
            </w:r>
          </w:p>
        </w:tc>
        <w:tc>
          <w:tcPr>
            <w:tcW w:w="680" w:type="dxa"/>
          </w:tcPr>
          <w:p>
            <w:pPr>
              <w:pStyle w:val="TableParagraph"/>
              <w:spacing w:line="121" w:lineRule="exact"/>
              <w:ind w:left="9" w:right="2"/>
              <w:jc w:val="center"/>
              <w:rPr>
                <w:sz w:val="12"/>
              </w:rPr>
            </w:pPr>
            <w:r>
              <w:rPr>
                <w:spacing w:val="-2"/>
                <w:sz w:val="12"/>
              </w:rPr>
              <w:t>-0,286</w:t>
            </w:r>
          </w:p>
        </w:tc>
        <w:tc>
          <w:tcPr>
            <w:tcW w:w="678" w:type="dxa"/>
          </w:tcPr>
          <w:p>
            <w:pPr>
              <w:pStyle w:val="TableParagraph"/>
              <w:spacing w:line="121" w:lineRule="exact"/>
              <w:ind w:left="19" w:right="14"/>
              <w:jc w:val="center"/>
              <w:rPr>
                <w:sz w:val="12"/>
              </w:rPr>
            </w:pPr>
            <w:r>
              <w:rPr>
                <w:spacing w:val="-2"/>
                <w:sz w:val="12"/>
              </w:rPr>
              <w:t>-0,3396</w:t>
            </w:r>
          </w:p>
        </w:tc>
        <w:tc>
          <w:tcPr>
            <w:tcW w:w="680" w:type="dxa"/>
          </w:tcPr>
          <w:p>
            <w:pPr>
              <w:pStyle w:val="TableParagraph"/>
              <w:spacing w:line="121" w:lineRule="exact"/>
              <w:ind w:left="9" w:right="9"/>
              <w:jc w:val="center"/>
              <w:rPr>
                <w:sz w:val="12"/>
              </w:rPr>
            </w:pPr>
            <w:r>
              <w:rPr>
                <w:spacing w:val="-2"/>
                <w:sz w:val="12"/>
              </w:rPr>
              <w:t>-0,2558</w:t>
            </w:r>
          </w:p>
        </w:tc>
        <w:tc>
          <w:tcPr>
            <w:tcW w:w="678" w:type="dxa"/>
          </w:tcPr>
          <w:p>
            <w:pPr>
              <w:pStyle w:val="TableParagraph"/>
              <w:spacing w:line="121" w:lineRule="exact"/>
              <w:ind w:left="19" w:right="18"/>
              <w:jc w:val="center"/>
              <w:rPr>
                <w:sz w:val="12"/>
              </w:rPr>
            </w:pPr>
            <w:r>
              <w:rPr>
                <w:spacing w:val="-2"/>
                <w:sz w:val="12"/>
              </w:rPr>
              <w:t>-0,3396</w:t>
            </w:r>
          </w:p>
        </w:tc>
        <w:tc>
          <w:tcPr>
            <w:tcW w:w="680" w:type="dxa"/>
          </w:tcPr>
          <w:p>
            <w:pPr>
              <w:pStyle w:val="TableParagraph"/>
              <w:spacing w:line="121" w:lineRule="exact"/>
              <w:ind w:left="65"/>
              <w:rPr>
                <w:sz w:val="12"/>
              </w:rPr>
            </w:pPr>
            <w:r>
              <w:rPr>
                <w:spacing w:val="-2"/>
                <w:sz w:val="12"/>
              </w:rPr>
              <w:t>-0,286</w:t>
            </w:r>
          </w:p>
        </w:tc>
      </w:tr>
      <w:tr>
        <w:trPr>
          <w:trHeight w:val="160" w:hRule="atLeast"/>
        </w:trPr>
        <w:tc>
          <w:tcPr>
            <w:tcW w:w="365" w:type="dxa"/>
          </w:tcPr>
          <w:p>
            <w:pPr>
              <w:pStyle w:val="TableParagraph"/>
              <w:spacing w:line="121" w:lineRule="exact"/>
              <w:ind w:right="154"/>
              <w:jc w:val="center"/>
              <w:rPr>
                <w:b/>
                <w:sz w:val="12"/>
              </w:rPr>
            </w:pPr>
            <w:r>
              <w:rPr>
                <w:b/>
                <w:spacing w:val="-10"/>
                <w:sz w:val="12"/>
              </w:rPr>
              <w:t>6</w:t>
            </w:r>
          </w:p>
        </w:tc>
        <w:tc>
          <w:tcPr>
            <w:tcW w:w="787" w:type="dxa"/>
          </w:tcPr>
          <w:p>
            <w:pPr>
              <w:pStyle w:val="TableParagraph"/>
              <w:spacing w:line="121" w:lineRule="exact"/>
              <w:ind w:left="69"/>
              <w:rPr>
                <w:sz w:val="12"/>
              </w:rPr>
            </w:pPr>
            <w:r>
              <w:rPr>
                <w:spacing w:val="-2"/>
                <w:sz w:val="12"/>
              </w:rPr>
              <w:t>0,016605</w:t>
            </w:r>
          </w:p>
        </w:tc>
        <w:tc>
          <w:tcPr>
            <w:tcW w:w="785" w:type="dxa"/>
          </w:tcPr>
          <w:p>
            <w:pPr>
              <w:pStyle w:val="TableParagraph"/>
              <w:spacing w:line="121" w:lineRule="exact"/>
              <w:ind w:left="69"/>
              <w:rPr>
                <w:sz w:val="12"/>
              </w:rPr>
            </w:pPr>
            <w:r>
              <w:rPr>
                <w:spacing w:val="-2"/>
                <w:sz w:val="12"/>
              </w:rPr>
              <w:t>0,007665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-0,00767</w:t>
            </w:r>
          </w:p>
        </w:tc>
        <w:tc>
          <w:tcPr>
            <w:tcW w:w="787" w:type="dxa"/>
          </w:tcPr>
          <w:p>
            <w:pPr>
              <w:pStyle w:val="TableParagraph"/>
              <w:spacing w:line="121" w:lineRule="exact"/>
              <w:ind w:left="69"/>
              <w:rPr>
                <w:sz w:val="12"/>
              </w:rPr>
            </w:pPr>
            <w:r>
              <w:rPr>
                <w:spacing w:val="-2"/>
                <w:sz w:val="12"/>
              </w:rPr>
              <w:t>-0,0166</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6</w:t>
            </w:r>
          </w:p>
        </w:tc>
        <w:tc>
          <w:tcPr>
            <w:tcW w:w="680" w:type="dxa"/>
          </w:tcPr>
          <w:p>
            <w:pPr>
              <w:pStyle w:val="TableParagraph"/>
              <w:spacing w:line="121" w:lineRule="exact"/>
              <w:ind w:left="10" w:right="1"/>
              <w:jc w:val="center"/>
              <w:rPr>
                <w:sz w:val="12"/>
              </w:rPr>
            </w:pPr>
            <w:r>
              <w:rPr>
                <w:spacing w:val="-2"/>
                <w:sz w:val="12"/>
              </w:rPr>
              <w:t>-0,3398</w:t>
            </w:r>
          </w:p>
        </w:tc>
        <w:tc>
          <w:tcPr>
            <w:tcW w:w="678" w:type="dxa"/>
          </w:tcPr>
          <w:p>
            <w:pPr>
              <w:pStyle w:val="TableParagraph"/>
              <w:spacing w:line="121" w:lineRule="exact"/>
              <w:ind w:left="19" w:right="14"/>
              <w:jc w:val="center"/>
              <w:rPr>
                <w:sz w:val="12"/>
              </w:rPr>
            </w:pPr>
            <w:r>
              <w:rPr>
                <w:spacing w:val="-2"/>
                <w:sz w:val="12"/>
              </w:rPr>
              <w:t>-0,3949</w:t>
            </w:r>
          </w:p>
        </w:tc>
        <w:tc>
          <w:tcPr>
            <w:tcW w:w="680" w:type="dxa"/>
          </w:tcPr>
          <w:p>
            <w:pPr>
              <w:pStyle w:val="TableParagraph"/>
              <w:spacing w:line="121" w:lineRule="exact"/>
              <w:ind w:left="9" w:right="9"/>
              <w:jc w:val="center"/>
              <w:rPr>
                <w:sz w:val="12"/>
              </w:rPr>
            </w:pPr>
            <w:r>
              <w:rPr>
                <w:spacing w:val="-2"/>
                <w:sz w:val="12"/>
              </w:rPr>
              <w:t>-0,2993</w:t>
            </w:r>
          </w:p>
        </w:tc>
        <w:tc>
          <w:tcPr>
            <w:tcW w:w="678" w:type="dxa"/>
          </w:tcPr>
          <w:p>
            <w:pPr>
              <w:pStyle w:val="TableParagraph"/>
              <w:spacing w:line="121" w:lineRule="exact"/>
              <w:ind w:left="19" w:right="18"/>
              <w:jc w:val="center"/>
              <w:rPr>
                <w:sz w:val="12"/>
              </w:rPr>
            </w:pPr>
            <w:r>
              <w:rPr>
                <w:spacing w:val="-2"/>
                <w:sz w:val="12"/>
              </w:rPr>
              <w:t>-0,3949</w:t>
            </w:r>
          </w:p>
        </w:tc>
        <w:tc>
          <w:tcPr>
            <w:tcW w:w="680" w:type="dxa"/>
          </w:tcPr>
          <w:p>
            <w:pPr>
              <w:pStyle w:val="TableParagraph"/>
              <w:spacing w:line="121" w:lineRule="exact"/>
              <w:ind w:left="65"/>
              <w:rPr>
                <w:sz w:val="12"/>
              </w:rPr>
            </w:pPr>
            <w:r>
              <w:rPr>
                <w:spacing w:val="-2"/>
                <w:sz w:val="12"/>
              </w:rPr>
              <w:t>-0,3398</w:t>
            </w:r>
          </w:p>
        </w:tc>
      </w:tr>
      <w:tr>
        <w:trPr>
          <w:trHeight w:val="160" w:hRule="atLeast"/>
        </w:trPr>
        <w:tc>
          <w:tcPr>
            <w:tcW w:w="365" w:type="dxa"/>
          </w:tcPr>
          <w:p>
            <w:pPr>
              <w:pStyle w:val="TableParagraph"/>
              <w:spacing w:line="121" w:lineRule="exact"/>
              <w:ind w:right="154"/>
              <w:jc w:val="center"/>
              <w:rPr>
                <w:b/>
                <w:sz w:val="12"/>
              </w:rPr>
            </w:pPr>
            <w:r>
              <w:rPr>
                <w:b/>
                <w:spacing w:val="-10"/>
                <w:sz w:val="12"/>
              </w:rPr>
              <w:t>8</w:t>
            </w:r>
          </w:p>
        </w:tc>
        <w:tc>
          <w:tcPr>
            <w:tcW w:w="787" w:type="dxa"/>
          </w:tcPr>
          <w:p>
            <w:pPr>
              <w:pStyle w:val="TableParagraph"/>
              <w:spacing w:line="121" w:lineRule="exact"/>
              <w:ind w:left="69"/>
              <w:rPr>
                <w:sz w:val="12"/>
              </w:rPr>
            </w:pPr>
            <w:r>
              <w:rPr>
                <w:spacing w:val="-2"/>
                <w:sz w:val="12"/>
              </w:rPr>
              <w:t>0,021162</w:t>
            </w:r>
          </w:p>
        </w:tc>
        <w:tc>
          <w:tcPr>
            <w:tcW w:w="785" w:type="dxa"/>
          </w:tcPr>
          <w:p>
            <w:pPr>
              <w:pStyle w:val="TableParagraph"/>
              <w:spacing w:line="121" w:lineRule="exact"/>
              <w:ind w:left="69"/>
              <w:rPr>
                <w:sz w:val="12"/>
              </w:rPr>
            </w:pPr>
            <w:r>
              <w:rPr>
                <w:spacing w:val="-2"/>
                <w:sz w:val="12"/>
              </w:rPr>
              <w:t>0,010768</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-0,01077</w:t>
            </w:r>
          </w:p>
        </w:tc>
        <w:tc>
          <w:tcPr>
            <w:tcW w:w="787" w:type="dxa"/>
          </w:tcPr>
          <w:p>
            <w:pPr>
              <w:pStyle w:val="TableParagraph"/>
              <w:spacing w:line="121" w:lineRule="exact"/>
              <w:ind w:left="69"/>
              <w:rPr>
                <w:sz w:val="12"/>
              </w:rPr>
            </w:pPr>
            <w:r>
              <w:rPr>
                <w:spacing w:val="-2"/>
                <w:sz w:val="12"/>
              </w:rPr>
              <w:t>-0,02116</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8</w:t>
            </w:r>
          </w:p>
        </w:tc>
        <w:tc>
          <w:tcPr>
            <w:tcW w:w="680" w:type="dxa"/>
          </w:tcPr>
          <w:p>
            <w:pPr>
              <w:pStyle w:val="TableParagraph"/>
              <w:spacing w:line="121" w:lineRule="exact"/>
              <w:ind w:left="10" w:right="1"/>
              <w:jc w:val="center"/>
              <w:rPr>
                <w:sz w:val="12"/>
              </w:rPr>
            </w:pPr>
            <w:r>
              <w:rPr>
                <w:spacing w:val="-2"/>
                <w:sz w:val="12"/>
              </w:rPr>
              <w:t>-0,3917</w:t>
            </w:r>
          </w:p>
        </w:tc>
        <w:tc>
          <w:tcPr>
            <w:tcW w:w="678" w:type="dxa"/>
          </w:tcPr>
          <w:p>
            <w:pPr>
              <w:pStyle w:val="TableParagraph"/>
              <w:spacing w:line="121" w:lineRule="exact"/>
              <w:ind w:left="19" w:right="14"/>
              <w:jc w:val="center"/>
              <w:rPr>
                <w:sz w:val="12"/>
              </w:rPr>
            </w:pPr>
            <w:r>
              <w:rPr>
                <w:spacing w:val="-2"/>
                <w:sz w:val="12"/>
              </w:rPr>
              <w:t>-0,4503</w:t>
            </w:r>
          </w:p>
        </w:tc>
        <w:tc>
          <w:tcPr>
            <w:tcW w:w="680" w:type="dxa"/>
          </w:tcPr>
          <w:p>
            <w:pPr>
              <w:pStyle w:val="TableParagraph"/>
              <w:spacing w:line="121" w:lineRule="exact"/>
              <w:ind w:left="9" w:right="9"/>
              <w:jc w:val="center"/>
              <w:rPr>
                <w:sz w:val="12"/>
              </w:rPr>
            </w:pPr>
            <w:r>
              <w:rPr>
                <w:spacing w:val="-2"/>
                <w:sz w:val="12"/>
              </w:rPr>
              <w:t>-0,3434</w:t>
            </w:r>
          </w:p>
        </w:tc>
        <w:tc>
          <w:tcPr>
            <w:tcW w:w="678" w:type="dxa"/>
          </w:tcPr>
          <w:p>
            <w:pPr>
              <w:pStyle w:val="TableParagraph"/>
              <w:spacing w:line="121" w:lineRule="exact"/>
              <w:ind w:left="19" w:right="18"/>
              <w:jc w:val="center"/>
              <w:rPr>
                <w:sz w:val="12"/>
              </w:rPr>
            </w:pPr>
            <w:r>
              <w:rPr>
                <w:spacing w:val="-2"/>
                <w:sz w:val="12"/>
              </w:rPr>
              <w:t>-0,4503</w:t>
            </w:r>
          </w:p>
        </w:tc>
        <w:tc>
          <w:tcPr>
            <w:tcW w:w="680" w:type="dxa"/>
          </w:tcPr>
          <w:p>
            <w:pPr>
              <w:pStyle w:val="TableParagraph"/>
              <w:spacing w:line="121" w:lineRule="exact"/>
              <w:ind w:left="65"/>
              <w:rPr>
                <w:sz w:val="12"/>
              </w:rPr>
            </w:pPr>
            <w:r>
              <w:rPr>
                <w:spacing w:val="-2"/>
                <w:sz w:val="12"/>
              </w:rPr>
              <w:t>-0,3917</w:t>
            </w:r>
          </w:p>
        </w:tc>
      </w:tr>
      <w:tr>
        <w:trPr>
          <w:trHeight w:val="158" w:hRule="atLeast"/>
        </w:trPr>
        <w:tc>
          <w:tcPr>
            <w:tcW w:w="365" w:type="dxa"/>
          </w:tcPr>
          <w:p>
            <w:pPr>
              <w:pStyle w:val="TableParagraph"/>
              <w:spacing w:line="118" w:lineRule="exact"/>
              <w:ind w:right="94"/>
              <w:jc w:val="center"/>
              <w:rPr>
                <w:b/>
                <w:sz w:val="12"/>
              </w:rPr>
            </w:pPr>
            <w:r>
              <w:rPr>
                <w:b/>
                <w:spacing w:val="-5"/>
                <w:sz w:val="12"/>
              </w:rPr>
              <w:t>10</w:t>
            </w:r>
          </w:p>
        </w:tc>
        <w:tc>
          <w:tcPr>
            <w:tcW w:w="787" w:type="dxa"/>
          </w:tcPr>
          <w:p>
            <w:pPr>
              <w:pStyle w:val="TableParagraph"/>
              <w:spacing w:line="118" w:lineRule="exact"/>
              <w:ind w:left="69"/>
              <w:rPr>
                <w:sz w:val="12"/>
              </w:rPr>
            </w:pPr>
            <w:r>
              <w:rPr>
                <w:spacing w:val="-2"/>
                <w:sz w:val="12"/>
              </w:rPr>
              <w:t>0,024675</w:t>
            </w:r>
          </w:p>
        </w:tc>
        <w:tc>
          <w:tcPr>
            <w:tcW w:w="785" w:type="dxa"/>
          </w:tcPr>
          <w:p>
            <w:pPr>
              <w:pStyle w:val="TableParagraph"/>
              <w:spacing w:line="118" w:lineRule="exact"/>
              <w:ind w:left="69"/>
              <w:rPr>
                <w:sz w:val="12"/>
              </w:rPr>
            </w:pPr>
            <w:r>
              <w:rPr>
                <w:spacing w:val="-2"/>
                <w:sz w:val="12"/>
              </w:rPr>
              <w:t>0,014156</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-0,01416</w:t>
            </w:r>
          </w:p>
        </w:tc>
        <w:tc>
          <w:tcPr>
            <w:tcW w:w="787" w:type="dxa"/>
          </w:tcPr>
          <w:p>
            <w:pPr>
              <w:pStyle w:val="TableParagraph"/>
              <w:spacing w:line="118" w:lineRule="exact"/>
              <w:ind w:left="69"/>
              <w:rPr>
                <w:sz w:val="12"/>
              </w:rPr>
            </w:pPr>
            <w:r>
              <w:rPr>
                <w:spacing w:val="-2"/>
                <w:sz w:val="12"/>
              </w:rPr>
              <w:t>-0,02468</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pacing w:val="-5"/>
                <w:sz w:val="12"/>
              </w:rPr>
              <w:t>10</w:t>
            </w:r>
          </w:p>
        </w:tc>
        <w:tc>
          <w:tcPr>
            <w:tcW w:w="680" w:type="dxa"/>
          </w:tcPr>
          <w:p>
            <w:pPr>
              <w:pStyle w:val="TableParagraph"/>
              <w:spacing w:line="118" w:lineRule="exact"/>
              <w:ind w:left="10" w:right="1"/>
              <w:jc w:val="center"/>
              <w:rPr>
                <w:sz w:val="12"/>
              </w:rPr>
            </w:pPr>
            <w:r>
              <w:rPr>
                <w:spacing w:val="-2"/>
                <w:sz w:val="12"/>
              </w:rPr>
              <w:t>-0,4465</w:t>
            </w:r>
          </w:p>
        </w:tc>
        <w:tc>
          <w:tcPr>
            <w:tcW w:w="678" w:type="dxa"/>
          </w:tcPr>
          <w:p>
            <w:pPr>
              <w:pStyle w:val="TableParagraph"/>
              <w:spacing w:line="118" w:lineRule="exact"/>
              <w:ind w:left="19" w:right="14"/>
              <w:jc w:val="center"/>
              <w:rPr>
                <w:sz w:val="12"/>
              </w:rPr>
            </w:pPr>
            <w:r>
              <w:rPr>
                <w:spacing w:val="-2"/>
                <w:sz w:val="12"/>
              </w:rPr>
              <w:t>-0,5074</w:t>
            </w:r>
          </w:p>
        </w:tc>
        <w:tc>
          <w:tcPr>
            <w:tcW w:w="680" w:type="dxa"/>
          </w:tcPr>
          <w:p>
            <w:pPr>
              <w:pStyle w:val="TableParagraph"/>
              <w:spacing w:line="118" w:lineRule="exact"/>
              <w:ind w:left="9" w:right="9"/>
              <w:jc w:val="center"/>
              <w:rPr>
                <w:sz w:val="12"/>
              </w:rPr>
            </w:pPr>
            <w:r>
              <w:rPr>
                <w:spacing w:val="-2"/>
                <w:sz w:val="12"/>
              </w:rPr>
              <w:t>-0,3894</w:t>
            </w:r>
          </w:p>
        </w:tc>
        <w:tc>
          <w:tcPr>
            <w:tcW w:w="678" w:type="dxa"/>
          </w:tcPr>
          <w:p>
            <w:pPr>
              <w:pStyle w:val="TableParagraph"/>
              <w:spacing w:line="118" w:lineRule="exact"/>
              <w:ind w:left="19" w:right="18"/>
              <w:jc w:val="center"/>
              <w:rPr>
                <w:sz w:val="12"/>
              </w:rPr>
            </w:pPr>
            <w:r>
              <w:rPr>
                <w:spacing w:val="-2"/>
                <w:sz w:val="12"/>
              </w:rPr>
              <w:t>-0,5074</w:t>
            </w:r>
          </w:p>
        </w:tc>
        <w:tc>
          <w:tcPr>
            <w:tcW w:w="680" w:type="dxa"/>
          </w:tcPr>
          <w:p>
            <w:pPr>
              <w:pStyle w:val="TableParagraph"/>
              <w:spacing w:line="118" w:lineRule="exact"/>
              <w:ind w:left="65"/>
              <w:rPr>
                <w:sz w:val="12"/>
              </w:rPr>
            </w:pPr>
            <w:r>
              <w:rPr>
                <w:spacing w:val="-2"/>
                <w:sz w:val="12"/>
              </w:rPr>
              <w:t>-0,4465</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0,028356</w:t>
            </w:r>
          </w:p>
        </w:tc>
        <w:tc>
          <w:tcPr>
            <w:tcW w:w="785" w:type="dxa"/>
          </w:tcPr>
          <w:p>
            <w:pPr>
              <w:pStyle w:val="TableParagraph"/>
              <w:spacing w:line="118" w:lineRule="exact" w:before="22"/>
              <w:ind w:left="69"/>
              <w:rPr>
                <w:sz w:val="12"/>
              </w:rPr>
            </w:pPr>
            <w:r>
              <w:rPr>
                <w:spacing w:val="-2"/>
                <w:sz w:val="12"/>
              </w:rPr>
              <w:t>0,017349</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-0,01735</w:t>
            </w:r>
          </w:p>
        </w:tc>
        <w:tc>
          <w:tcPr>
            <w:tcW w:w="787" w:type="dxa"/>
          </w:tcPr>
          <w:p>
            <w:pPr>
              <w:pStyle w:val="TableParagraph"/>
              <w:spacing w:line="118" w:lineRule="exact" w:before="22"/>
              <w:ind w:left="69"/>
              <w:rPr>
                <w:sz w:val="12"/>
              </w:rPr>
            </w:pPr>
            <w:r>
              <w:rPr>
                <w:spacing w:val="-2"/>
                <w:sz w:val="12"/>
              </w:rPr>
              <w:t>-0,02836</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12</w:t>
            </w:r>
          </w:p>
        </w:tc>
        <w:tc>
          <w:tcPr>
            <w:tcW w:w="680" w:type="dxa"/>
          </w:tcPr>
          <w:p>
            <w:pPr>
              <w:pStyle w:val="TableParagraph"/>
              <w:spacing w:line="118" w:lineRule="exact" w:before="22"/>
              <w:ind w:left="10" w:right="1"/>
              <w:jc w:val="center"/>
              <w:rPr>
                <w:sz w:val="12"/>
              </w:rPr>
            </w:pPr>
            <w:r>
              <w:rPr>
                <w:spacing w:val="-2"/>
                <w:sz w:val="12"/>
              </w:rPr>
              <w:t>-0,5005</w:t>
            </w:r>
          </w:p>
        </w:tc>
        <w:tc>
          <w:tcPr>
            <w:tcW w:w="678" w:type="dxa"/>
          </w:tcPr>
          <w:p>
            <w:pPr>
              <w:pStyle w:val="TableParagraph"/>
              <w:spacing w:line="118" w:lineRule="exact" w:before="22"/>
              <w:ind w:left="19" w:right="14"/>
              <w:jc w:val="center"/>
              <w:rPr>
                <w:sz w:val="12"/>
              </w:rPr>
            </w:pPr>
            <w:r>
              <w:rPr>
                <w:spacing w:val="-2"/>
                <w:sz w:val="12"/>
              </w:rPr>
              <w:t>-0,5675</w:t>
            </w:r>
          </w:p>
        </w:tc>
        <w:tc>
          <w:tcPr>
            <w:tcW w:w="680" w:type="dxa"/>
          </w:tcPr>
          <w:p>
            <w:pPr>
              <w:pStyle w:val="TableParagraph"/>
              <w:spacing w:line="118" w:lineRule="exact" w:before="22"/>
              <w:ind w:left="9" w:right="9"/>
              <w:jc w:val="center"/>
              <w:rPr>
                <w:sz w:val="12"/>
              </w:rPr>
            </w:pPr>
            <w:r>
              <w:rPr>
                <w:spacing w:val="-2"/>
                <w:sz w:val="12"/>
              </w:rPr>
              <w:t>-0,4378</w:t>
            </w:r>
          </w:p>
        </w:tc>
        <w:tc>
          <w:tcPr>
            <w:tcW w:w="678" w:type="dxa"/>
          </w:tcPr>
          <w:p>
            <w:pPr>
              <w:pStyle w:val="TableParagraph"/>
              <w:spacing w:line="118" w:lineRule="exact" w:before="22"/>
              <w:ind w:left="19" w:right="18"/>
              <w:jc w:val="center"/>
              <w:rPr>
                <w:sz w:val="12"/>
              </w:rPr>
            </w:pPr>
            <w:r>
              <w:rPr>
                <w:spacing w:val="-2"/>
                <w:sz w:val="12"/>
              </w:rPr>
              <w:t>-0,5675</w:t>
            </w:r>
          </w:p>
        </w:tc>
        <w:tc>
          <w:tcPr>
            <w:tcW w:w="680" w:type="dxa"/>
          </w:tcPr>
          <w:p>
            <w:pPr>
              <w:pStyle w:val="TableParagraph"/>
              <w:spacing w:line="118" w:lineRule="exact" w:before="22"/>
              <w:ind w:left="65"/>
              <w:rPr>
                <w:sz w:val="12"/>
              </w:rPr>
            </w:pPr>
            <w:r>
              <w:rPr>
                <w:spacing w:val="-2"/>
                <w:sz w:val="12"/>
              </w:rPr>
              <w:t>-0,5005</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0,031849</w:t>
            </w:r>
          </w:p>
        </w:tc>
        <w:tc>
          <w:tcPr>
            <w:tcW w:w="785" w:type="dxa"/>
          </w:tcPr>
          <w:p>
            <w:pPr>
              <w:pStyle w:val="TableParagraph"/>
              <w:spacing w:line="118" w:lineRule="exact" w:before="22"/>
              <w:ind w:left="69"/>
              <w:rPr>
                <w:sz w:val="12"/>
              </w:rPr>
            </w:pPr>
            <w:r>
              <w:rPr>
                <w:spacing w:val="-2"/>
                <w:sz w:val="12"/>
              </w:rPr>
              <w:t>0,019993</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-0,01999</w:t>
            </w:r>
          </w:p>
        </w:tc>
        <w:tc>
          <w:tcPr>
            <w:tcW w:w="787" w:type="dxa"/>
          </w:tcPr>
          <w:p>
            <w:pPr>
              <w:pStyle w:val="TableParagraph"/>
              <w:spacing w:line="118" w:lineRule="exact" w:before="22"/>
              <w:ind w:left="69"/>
              <w:rPr>
                <w:sz w:val="12"/>
              </w:rPr>
            </w:pPr>
            <w:r>
              <w:rPr>
                <w:spacing w:val="-2"/>
                <w:sz w:val="12"/>
              </w:rPr>
              <w:t>-0,03185</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14</w:t>
            </w:r>
          </w:p>
        </w:tc>
        <w:tc>
          <w:tcPr>
            <w:tcW w:w="680" w:type="dxa"/>
          </w:tcPr>
          <w:p>
            <w:pPr>
              <w:pStyle w:val="TableParagraph"/>
              <w:spacing w:line="118" w:lineRule="exact" w:before="22"/>
              <w:ind w:left="10" w:right="1"/>
              <w:jc w:val="center"/>
              <w:rPr>
                <w:sz w:val="12"/>
              </w:rPr>
            </w:pPr>
            <w:r>
              <w:rPr>
                <w:spacing w:val="-2"/>
                <w:sz w:val="12"/>
              </w:rPr>
              <w:t>-0,5562</w:t>
            </w:r>
          </w:p>
        </w:tc>
        <w:tc>
          <w:tcPr>
            <w:tcW w:w="678" w:type="dxa"/>
          </w:tcPr>
          <w:p>
            <w:pPr>
              <w:pStyle w:val="TableParagraph"/>
              <w:spacing w:line="118" w:lineRule="exact" w:before="22"/>
              <w:ind w:left="19" w:right="14"/>
              <w:jc w:val="center"/>
              <w:rPr>
                <w:sz w:val="12"/>
              </w:rPr>
            </w:pPr>
            <w:r>
              <w:rPr>
                <w:spacing w:val="-2"/>
                <w:sz w:val="12"/>
              </w:rPr>
              <w:t>-0,6371</w:t>
            </w:r>
          </w:p>
        </w:tc>
        <w:tc>
          <w:tcPr>
            <w:tcW w:w="680" w:type="dxa"/>
          </w:tcPr>
          <w:p>
            <w:pPr>
              <w:pStyle w:val="TableParagraph"/>
              <w:spacing w:line="118" w:lineRule="exact" w:before="22"/>
              <w:ind w:left="9" w:right="9"/>
              <w:jc w:val="center"/>
              <w:rPr>
                <w:sz w:val="12"/>
              </w:rPr>
            </w:pPr>
            <w:r>
              <w:rPr>
                <w:spacing w:val="-2"/>
                <w:sz w:val="12"/>
              </w:rPr>
              <w:t>-0,4901</w:t>
            </w:r>
          </w:p>
        </w:tc>
        <w:tc>
          <w:tcPr>
            <w:tcW w:w="678" w:type="dxa"/>
          </w:tcPr>
          <w:p>
            <w:pPr>
              <w:pStyle w:val="TableParagraph"/>
              <w:spacing w:line="118" w:lineRule="exact" w:before="22"/>
              <w:ind w:left="19" w:right="18"/>
              <w:jc w:val="center"/>
              <w:rPr>
                <w:sz w:val="12"/>
              </w:rPr>
            </w:pPr>
            <w:r>
              <w:rPr>
                <w:spacing w:val="-2"/>
                <w:sz w:val="12"/>
              </w:rPr>
              <w:t>-0,6371</w:t>
            </w:r>
          </w:p>
        </w:tc>
        <w:tc>
          <w:tcPr>
            <w:tcW w:w="680" w:type="dxa"/>
          </w:tcPr>
          <w:p>
            <w:pPr>
              <w:pStyle w:val="TableParagraph"/>
              <w:spacing w:line="118" w:lineRule="exact" w:before="22"/>
              <w:ind w:left="65"/>
              <w:rPr>
                <w:sz w:val="12"/>
              </w:rPr>
            </w:pPr>
            <w:r>
              <w:rPr>
                <w:spacing w:val="-2"/>
                <w:sz w:val="12"/>
              </w:rPr>
              <w:t>-0,5562</w:t>
            </w:r>
          </w:p>
        </w:tc>
      </w:tr>
      <w:tr>
        <w:trPr>
          <w:trHeight w:val="160" w:hRule="atLeast"/>
        </w:trPr>
        <w:tc>
          <w:tcPr>
            <w:tcW w:w="365" w:type="dxa"/>
          </w:tcPr>
          <w:p>
            <w:pPr>
              <w:pStyle w:val="TableParagraph"/>
              <w:spacing w:line="121" w:lineRule="exact"/>
              <w:ind w:right="94"/>
              <w:jc w:val="center"/>
              <w:rPr>
                <w:b/>
                <w:sz w:val="12"/>
              </w:rPr>
            </w:pPr>
            <w:r>
              <w:rPr>
                <w:b/>
                <w:spacing w:val="-5"/>
                <w:sz w:val="12"/>
              </w:rPr>
              <w:t>16</w:t>
            </w:r>
          </w:p>
        </w:tc>
        <w:tc>
          <w:tcPr>
            <w:tcW w:w="787" w:type="dxa"/>
          </w:tcPr>
          <w:p>
            <w:pPr>
              <w:pStyle w:val="TableParagraph"/>
              <w:spacing w:line="121" w:lineRule="exact"/>
              <w:ind w:left="69"/>
              <w:rPr>
                <w:sz w:val="12"/>
              </w:rPr>
            </w:pPr>
            <w:r>
              <w:rPr>
                <w:spacing w:val="-2"/>
                <w:sz w:val="12"/>
              </w:rPr>
              <w:t>0,034815</w:t>
            </w:r>
          </w:p>
        </w:tc>
        <w:tc>
          <w:tcPr>
            <w:tcW w:w="785" w:type="dxa"/>
          </w:tcPr>
          <w:p>
            <w:pPr>
              <w:pStyle w:val="TableParagraph"/>
              <w:spacing w:line="121" w:lineRule="exact"/>
              <w:ind w:left="69"/>
              <w:rPr>
                <w:sz w:val="12"/>
              </w:rPr>
            </w:pPr>
            <w:r>
              <w:rPr>
                <w:spacing w:val="-2"/>
                <w:sz w:val="12"/>
              </w:rPr>
              <w:t>0,022755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-0,02275</w:t>
            </w:r>
          </w:p>
        </w:tc>
        <w:tc>
          <w:tcPr>
            <w:tcW w:w="787" w:type="dxa"/>
          </w:tcPr>
          <w:p>
            <w:pPr>
              <w:pStyle w:val="TableParagraph"/>
              <w:spacing w:line="121" w:lineRule="exact"/>
              <w:ind w:left="69"/>
              <w:rPr>
                <w:sz w:val="12"/>
              </w:rPr>
            </w:pPr>
            <w:r>
              <w:rPr>
                <w:spacing w:val="-2"/>
                <w:sz w:val="12"/>
              </w:rPr>
              <w:t>-0,03481</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16</w:t>
            </w:r>
          </w:p>
        </w:tc>
        <w:tc>
          <w:tcPr>
            <w:tcW w:w="680" w:type="dxa"/>
          </w:tcPr>
          <w:p>
            <w:pPr>
              <w:pStyle w:val="TableParagraph"/>
              <w:spacing w:line="121" w:lineRule="exact"/>
              <w:ind w:left="10" w:right="1"/>
              <w:jc w:val="center"/>
              <w:rPr>
                <w:sz w:val="12"/>
              </w:rPr>
            </w:pPr>
            <w:r>
              <w:rPr>
                <w:spacing w:val="-2"/>
                <w:sz w:val="12"/>
              </w:rPr>
              <w:t>-0,6179</w:t>
            </w:r>
          </w:p>
        </w:tc>
        <w:tc>
          <w:tcPr>
            <w:tcW w:w="678" w:type="dxa"/>
          </w:tcPr>
          <w:p>
            <w:pPr>
              <w:pStyle w:val="TableParagraph"/>
              <w:spacing w:line="121" w:lineRule="exact"/>
              <w:ind w:left="19" w:right="14"/>
              <w:jc w:val="center"/>
              <w:rPr>
                <w:sz w:val="12"/>
              </w:rPr>
            </w:pPr>
            <w:r>
              <w:rPr>
                <w:spacing w:val="-2"/>
                <w:sz w:val="12"/>
              </w:rPr>
              <w:t>-0,7104</w:t>
            </w:r>
          </w:p>
        </w:tc>
        <w:tc>
          <w:tcPr>
            <w:tcW w:w="680" w:type="dxa"/>
          </w:tcPr>
          <w:p>
            <w:pPr>
              <w:pStyle w:val="TableParagraph"/>
              <w:spacing w:line="121" w:lineRule="exact"/>
              <w:ind w:left="9" w:right="9"/>
              <w:jc w:val="center"/>
              <w:rPr>
                <w:sz w:val="12"/>
              </w:rPr>
            </w:pPr>
            <w:r>
              <w:rPr>
                <w:spacing w:val="-2"/>
                <w:sz w:val="12"/>
              </w:rPr>
              <w:t>-0,5498</w:t>
            </w:r>
          </w:p>
        </w:tc>
        <w:tc>
          <w:tcPr>
            <w:tcW w:w="678" w:type="dxa"/>
          </w:tcPr>
          <w:p>
            <w:pPr>
              <w:pStyle w:val="TableParagraph"/>
              <w:spacing w:line="121" w:lineRule="exact"/>
              <w:ind w:left="19" w:right="18"/>
              <w:jc w:val="center"/>
              <w:rPr>
                <w:sz w:val="12"/>
              </w:rPr>
            </w:pPr>
            <w:r>
              <w:rPr>
                <w:spacing w:val="-2"/>
                <w:sz w:val="12"/>
              </w:rPr>
              <w:t>-0,7104</w:t>
            </w:r>
          </w:p>
        </w:tc>
        <w:tc>
          <w:tcPr>
            <w:tcW w:w="680" w:type="dxa"/>
          </w:tcPr>
          <w:p>
            <w:pPr>
              <w:pStyle w:val="TableParagraph"/>
              <w:spacing w:line="121" w:lineRule="exact"/>
              <w:ind w:left="65"/>
              <w:rPr>
                <w:sz w:val="12"/>
              </w:rPr>
            </w:pPr>
            <w:r>
              <w:rPr>
                <w:spacing w:val="-2"/>
                <w:sz w:val="12"/>
              </w:rPr>
              <w:t>-0,6179</w:t>
            </w:r>
          </w:p>
        </w:tc>
      </w:tr>
      <w:tr>
        <w:trPr>
          <w:trHeight w:val="160" w:hRule="atLeast"/>
        </w:trPr>
        <w:tc>
          <w:tcPr>
            <w:tcW w:w="365" w:type="dxa"/>
          </w:tcPr>
          <w:p>
            <w:pPr>
              <w:pStyle w:val="TableParagraph"/>
              <w:spacing w:line="121" w:lineRule="exact"/>
              <w:ind w:right="94"/>
              <w:jc w:val="center"/>
              <w:rPr>
                <w:b/>
                <w:sz w:val="12"/>
              </w:rPr>
            </w:pPr>
            <w:r>
              <w:rPr>
                <w:b/>
                <w:spacing w:val="-5"/>
                <w:sz w:val="12"/>
              </w:rPr>
              <w:t>18</w:t>
            </w:r>
          </w:p>
        </w:tc>
        <w:tc>
          <w:tcPr>
            <w:tcW w:w="787" w:type="dxa"/>
          </w:tcPr>
          <w:p>
            <w:pPr>
              <w:pStyle w:val="TableParagraph"/>
              <w:spacing w:line="121" w:lineRule="exact"/>
              <w:ind w:left="69"/>
              <w:rPr>
                <w:sz w:val="12"/>
              </w:rPr>
            </w:pPr>
            <w:r>
              <w:rPr>
                <w:spacing w:val="-2"/>
                <w:sz w:val="12"/>
              </w:rPr>
              <w:t>0,037353</w:t>
            </w:r>
          </w:p>
        </w:tc>
        <w:tc>
          <w:tcPr>
            <w:tcW w:w="785" w:type="dxa"/>
          </w:tcPr>
          <w:p>
            <w:pPr>
              <w:pStyle w:val="TableParagraph"/>
              <w:spacing w:line="121" w:lineRule="exact"/>
              <w:ind w:left="69"/>
              <w:rPr>
                <w:sz w:val="12"/>
              </w:rPr>
            </w:pPr>
            <w:r>
              <w:rPr>
                <w:spacing w:val="-2"/>
                <w:sz w:val="12"/>
              </w:rPr>
              <w:t>0,025875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-0,02587</w:t>
            </w:r>
          </w:p>
        </w:tc>
        <w:tc>
          <w:tcPr>
            <w:tcW w:w="787" w:type="dxa"/>
          </w:tcPr>
          <w:p>
            <w:pPr>
              <w:pStyle w:val="TableParagraph"/>
              <w:spacing w:line="121" w:lineRule="exact"/>
              <w:ind w:left="69"/>
              <w:rPr>
                <w:sz w:val="12"/>
              </w:rPr>
            </w:pPr>
            <w:r>
              <w:rPr>
                <w:spacing w:val="-2"/>
                <w:sz w:val="12"/>
              </w:rPr>
              <w:t>-0,03735</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18</w:t>
            </w:r>
          </w:p>
        </w:tc>
        <w:tc>
          <w:tcPr>
            <w:tcW w:w="680" w:type="dxa"/>
          </w:tcPr>
          <w:p>
            <w:pPr>
              <w:pStyle w:val="TableParagraph"/>
              <w:spacing w:line="121" w:lineRule="exact"/>
              <w:ind w:left="10" w:right="1"/>
              <w:jc w:val="center"/>
              <w:rPr>
                <w:sz w:val="12"/>
              </w:rPr>
            </w:pPr>
            <w:r>
              <w:rPr>
                <w:spacing w:val="-2"/>
                <w:sz w:val="12"/>
              </w:rPr>
              <w:t>-0,6862</w:t>
            </w:r>
          </w:p>
        </w:tc>
        <w:tc>
          <w:tcPr>
            <w:tcW w:w="678" w:type="dxa"/>
          </w:tcPr>
          <w:p>
            <w:pPr>
              <w:pStyle w:val="TableParagraph"/>
              <w:spacing w:line="121" w:lineRule="exact"/>
              <w:ind w:left="19" w:right="17"/>
              <w:jc w:val="center"/>
              <w:rPr>
                <w:sz w:val="12"/>
              </w:rPr>
            </w:pPr>
            <w:r>
              <w:rPr>
                <w:spacing w:val="-2"/>
                <w:sz w:val="12"/>
              </w:rPr>
              <w:t>-0,787</w:t>
            </w:r>
          </w:p>
        </w:tc>
        <w:tc>
          <w:tcPr>
            <w:tcW w:w="680" w:type="dxa"/>
          </w:tcPr>
          <w:p>
            <w:pPr>
              <w:pStyle w:val="TableParagraph"/>
              <w:spacing w:line="121" w:lineRule="exact"/>
              <w:ind w:left="9" w:right="9"/>
              <w:jc w:val="center"/>
              <w:rPr>
                <w:sz w:val="12"/>
              </w:rPr>
            </w:pPr>
            <w:r>
              <w:rPr>
                <w:spacing w:val="-2"/>
                <w:sz w:val="12"/>
              </w:rPr>
              <w:t>-0,6259</w:t>
            </w:r>
          </w:p>
        </w:tc>
        <w:tc>
          <w:tcPr>
            <w:tcW w:w="678" w:type="dxa"/>
          </w:tcPr>
          <w:p>
            <w:pPr>
              <w:pStyle w:val="TableParagraph"/>
              <w:spacing w:line="121" w:lineRule="exact"/>
              <w:ind w:left="19" w:right="20"/>
              <w:jc w:val="center"/>
              <w:rPr>
                <w:sz w:val="12"/>
              </w:rPr>
            </w:pPr>
            <w:r>
              <w:rPr>
                <w:spacing w:val="-2"/>
                <w:sz w:val="12"/>
              </w:rPr>
              <w:t>-0,787</w:t>
            </w:r>
          </w:p>
        </w:tc>
        <w:tc>
          <w:tcPr>
            <w:tcW w:w="680" w:type="dxa"/>
          </w:tcPr>
          <w:p>
            <w:pPr>
              <w:pStyle w:val="TableParagraph"/>
              <w:spacing w:line="121" w:lineRule="exact"/>
              <w:ind w:left="65"/>
              <w:rPr>
                <w:sz w:val="12"/>
              </w:rPr>
            </w:pPr>
            <w:r>
              <w:rPr>
                <w:spacing w:val="-2"/>
                <w:sz w:val="12"/>
              </w:rPr>
              <w:t>-0,6862</w:t>
            </w:r>
          </w:p>
        </w:tc>
      </w:tr>
      <w:tr>
        <w:trPr>
          <w:trHeight w:val="160" w:hRule="atLeast"/>
        </w:trPr>
        <w:tc>
          <w:tcPr>
            <w:tcW w:w="365" w:type="dxa"/>
          </w:tcPr>
          <w:p>
            <w:pPr>
              <w:pStyle w:val="TableParagraph"/>
              <w:spacing w:line="121" w:lineRule="exact"/>
              <w:ind w:right="94"/>
              <w:jc w:val="center"/>
              <w:rPr>
                <w:b/>
                <w:sz w:val="12"/>
              </w:rPr>
            </w:pPr>
            <w:r>
              <w:rPr>
                <w:b/>
                <w:spacing w:val="-5"/>
                <w:sz w:val="12"/>
              </w:rPr>
              <w:t>20</w:t>
            </w:r>
          </w:p>
        </w:tc>
        <w:tc>
          <w:tcPr>
            <w:tcW w:w="787" w:type="dxa"/>
          </w:tcPr>
          <w:p>
            <w:pPr>
              <w:pStyle w:val="TableParagraph"/>
              <w:spacing w:line="121" w:lineRule="exact"/>
              <w:ind w:left="69"/>
              <w:rPr>
                <w:sz w:val="12"/>
              </w:rPr>
            </w:pPr>
            <w:r>
              <w:rPr>
                <w:spacing w:val="-2"/>
                <w:sz w:val="12"/>
              </w:rPr>
              <w:t>0,039882</w:t>
            </w:r>
          </w:p>
        </w:tc>
        <w:tc>
          <w:tcPr>
            <w:tcW w:w="785" w:type="dxa"/>
          </w:tcPr>
          <w:p>
            <w:pPr>
              <w:pStyle w:val="TableParagraph"/>
              <w:spacing w:line="121" w:lineRule="exact"/>
              <w:ind w:left="69"/>
              <w:rPr>
                <w:sz w:val="12"/>
              </w:rPr>
            </w:pPr>
            <w:r>
              <w:rPr>
                <w:spacing w:val="-2"/>
                <w:sz w:val="12"/>
              </w:rPr>
              <w:t>0,028629</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-0,02863</w:t>
            </w:r>
          </w:p>
        </w:tc>
        <w:tc>
          <w:tcPr>
            <w:tcW w:w="787" w:type="dxa"/>
          </w:tcPr>
          <w:p>
            <w:pPr>
              <w:pStyle w:val="TableParagraph"/>
              <w:spacing w:line="121" w:lineRule="exact"/>
              <w:ind w:left="69"/>
              <w:rPr>
                <w:sz w:val="12"/>
              </w:rPr>
            </w:pPr>
            <w:r>
              <w:rPr>
                <w:spacing w:val="-2"/>
                <w:sz w:val="12"/>
              </w:rPr>
              <w:t>-0,03988</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20</w:t>
            </w:r>
          </w:p>
        </w:tc>
        <w:tc>
          <w:tcPr>
            <w:tcW w:w="680" w:type="dxa"/>
          </w:tcPr>
          <w:p>
            <w:pPr>
              <w:pStyle w:val="TableParagraph"/>
              <w:spacing w:line="121" w:lineRule="exact"/>
              <w:ind w:left="10" w:right="1"/>
              <w:jc w:val="center"/>
              <w:rPr>
                <w:sz w:val="12"/>
              </w:rPr>
            </w:pPr>
            <w:r>
              <w:rPr>
                <w:spacing w:val="-2"/>
                <w:sz w:val="12"/>
              </w:rPr>
              <w:t>-0,7579</w:t>
            </w:r>
          </w:p>
        </w:tc>
        <w:tc>
          <w:tcPr>
            <w:tcW w:w="678" w:type="dxa"/>
          </w:tcPr>
          <w:p>
            <w:pPr>
              <w:pStyle w:val="TableParagraph"/>
              <w:spacing w:line="121" w:lineRule="exact"/>
              <w:ind w:left="19" w:right="14"/>
              <w:jc w:val="center"/>
              <w:rPr>
                <w:sz w:val="12"/>
              </w:rPr>
            </w:pPr>
            <w:r>
              <w:rPr>
                <w:spacing w:val="-2"/>
                <w:sz w:val="12"/>
              </w:rPr>
              <w:t>-0,8774</w:t>
            </w:r>
          </w:p>
        </w:tc>
        <w:tc>
          <w:tcPr>
            <w:tcW w:w="680" w:type="dxa"/>
          </w:tcPr>
          <w:p>
            <w:pPr>
              <w:pStyle w:val="TableParagraph"/>
              <w:spacing w:line="121" w:lineRule="exact"/>
              <w:ind w:left="9" w:right="9"/>
              <w:jc w:val="center"/>
              <w:rPr>
                <w:sz w:val="12"/>
              </w:rPr>
            </w:pPr>
            <w:r>
              <w:rPr>
                <w:spacing w:val="-2"/>
                <w:sz w:val="12"/>
              </w:rPr>
              <w:t>-0,7198</w:t>
            </w:r>
          </w:p>
        </w:tc>
        <w:tc>
          <w:tcPr>
            <w:tcW w:w="678" w:type="dxa"/>
          </w:tcPr>
          <w:p>
            <w:pPr>
              <w:pStyle w:val="TableParagraph"/>
              <w:spacing w:line="121" w:lineRule="exact"/>
              <w:ind w:left="19" w:right="18"/>
              <w:jc w:val="center"/>
              <w:rPr>
                <w:sz w:val="12"/>
              </w:rPr>
            </w:pPr>
            <w:r>
              <w:rPr>
                <w:spacing w:val="-2"/>
                <w:sz w:val="12"/>
              </w:rPr>
              <w:t>-0,8774</w:t>
            </w:r>
          </w:p>
        </w:tc>
        <w:tc>
          <w:tcPr>
            <w:tcW w:w="680" w:type="dxa"/>
          </w:tcPr>
          <w:p>
            <w:pPr>
              <w:pStyle w:val="TableParagraph"/>
              <w:spacing w:line="121" w:lineRule="exact"/>
              <w:ind w:left="65"/>
              <w:rPr>
                <w:sz w:val="12"/>
              </w:rPr>
            </w:pPr>
            <w:r>
              <w:rPr>
                <w:spacing w:val="-2"/>
                <w:sz w:val="12"/>
              </w:rPr>
              <w:t>-0,7579</w:t>
            </w:r>
          </w:p>
        </w:tc>
      </w:tr>
    </w:tbl>
    <w:p>
      <w:pPr>
        <w:pStyle w:val="BodyText"/>
        <w:spacing w:before="50"/>
        <w:rPr>
          <w:rFonts w:ascii="Cambria Math"/>
          <w:sz w:val="20"/>
        </w:rPr>
      </w:pPr>
    </w:p>
    <w:tbl>
      <w:tblPr>
        <w:tblW w:w="0" w:type="auto"/>
        <w:jc w:val="left"/>
        <w:tblInd w:w="2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0"/>
        <w:gridCol w:w="242"/>
        <w:gridCol w:w="590"/>
        <w:gridCol w:w="590"/>
      </w:tblGrid>
      <w:tr>
        <w:trPr>
          <w:trHeight w:val="160" w:hRule="atLeast"/>
        </w:trPr>
        <w:tc>
          <w:tcPr>
            <w:tcW w:w="3154" w:type="dxa"/>
            <w:gridSpan w:val="6"/>
          </w:tcPr>
          <w:p>
            <w:pPr>
              <w:pStyle w:val="TableParagraph"/>
              <w:spacing w:line="121" w:lineRule="exact"/>
              <w:ind w:left="12"/>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0" w:type="dxa"/>
          </w:tcPr>
          <w:p>
            <w:pPr>
              <w:pStyle w:val="TableParagraph"/>
              <w:spacing w:line="118" w:lineRule="exact"/>
              <w:ind w:left="69"/>
              <w:rPr>
                <w:b/>
                <w:sz w:val="12"/>
              </w:rPr>
            </w:pPr>
            <w:r>
              <w:rPr>
                <w:b/>
                <w:sz w:val="12"/>
              </w:rPr>
              <w:t>-</w:t>
            </w:r>
            <w:r>
              <w:rPr>
                <w:b/>
                <w:spacing w:val="-5"/>
                <w:sz w:val="12"/>
              </w:rPr>
              <w:t>15</w:t>
            </w:r>
          </w:p>
        </w:tc>
        <w:tc>
          <w:tcPr>
            <w:tcW w:w="242" w:type="dxa"/>
          </w:tcPr>
          <w:p>
            <w:pPr>
              <w:pStyle w:val="TableParagraph"/>
              <w:spacing w:line="118" w:lineRule="exact"/>
              <w:ind w:right="29"/>
              <w:jc w:val="center"/>
              <w:rPr>
                <w:b/>
                <w:sz w:val="12"/>
              </w:rPr>
            </w:pPr>
            <w:r>
              <w:rPr>
                <w:b/>
                <w:spacing w:val="-10"/>
                <w:sz w:val="12"/>
              </w:rPr>
              <w:t>0</w:t>
            </w:r>
          </w:p>
        </w:tc>
        <w:tc>
          <w:tcPr>
            <w:tcW w:w="590" w:type="dxa"/>
          </w:tcPr>
          <w:p>
            <w:pPr>
              <w:pStyle w:val="TableParagraph"/>
              <w:spacing w:line="118" w:lineRule="exact"/>
              <w:ind w:left="70"/>
              <w:rPr>
                <w:b/>
                <w:sz w:val="12"/>
              </w:rPr>
            </w:pPr>
            <w:r>
              <w:rPr>
                <w:b/>
                <w:spacing w:val="-5"/>
                <w:sz w:val="12"/>
              </w:rPr>
              <w:t>15</w:t>
            </w:r>
          </w:p>
        </w:tc>
        <w:tc>
          <w:tcPr>
            <w:tcW w:w="590" w:type="dxa"/>
          </w:tcPr>
          <w:p>
            <w:pPr>
              <w:pStyle w:val="TableParagraph"/>
              <w:spacing w:line="118" w:lineRule="exact"/>
              <w:ind w:left="71"/>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0,011274</w:t>
            </w:r>
          </w:p>
        </w:tc>
        <w:tc>
          <w:tcPr>
            <w:tcW w:w="590" w:type="dxa"/>
          </w:tcPr>
          <w:p>
            <w:pPr>
              <w:pStyle w:val="TableParagraph"/>
              <w:spacing w:line="118" w:lineRule="exact" w:before="22"/>
              <w:ind w:left="69"/>
              <w:rPr>
                <w:sz w:val="12"/>
              </w:rPr>
            </w:pPr>
            <w:r>
              <w:rPr>
                <w:spacing w:val="-2"/>
                <w:sz w:val="12"/>
              </w:rPr>
              <w:t>0,012162</w:t>
            </w:r>
          </w:p>
        </w:tc>
        <w:tc>
          <w:tcPr>
            <w:tcW w:w="242" w:type="dxa"/>
          </w:tcPr>
          <w:p>
            <w:pPr>
              <w:pStyle w:val="TableParagraph"/>
              <w:spacing w:line="118" w:lineRule="exact" w:before="22"/>
              <w:ind w:right="29"/>
              <w:jc w:val="center"/>
              <w:rPr>
                <w:sz w:val="12"/>
              </w:rPr>
            </w:pPr>
            <w:r>
              <w:rPr>
                <w:spacing w:val="-10"/>
                <w:sz w:val="12"/>
              </w:rPr>
              <w:t>0</w:t>
            </w:r>
          </w:p>
        </w:tc>
        <w:tc>
          <w:tcPr>
            <w:tcW w:w="590" w:type="dxa"/>
          </w:tcPr>
          <w:p>
            <w:pPr>
              <w:pStyle w:val="TableParagraph"/>
              <w:spacing w:line="118" w:lineRule="exact" w:before="22"/>
              <w:ind w:left="70"/>
              <w:rPr>
                <w:sz w:val="12"/>
              </w:rPr>
            </w:pPr>
            <w:r>
              <w:rPr>
                <w:spacing w:val="-2"/>
                <w:sz w:val="12"/>
              </w:rPr>
              <w:t>-0,01216</w:t>
            </w:r>
          </w:p>
        </w:tc>
        <w:tc>
          <w:tcPr>
            <w:tcW w:w="590" w:type="dxa"/>
          </w:tcPr>
          <w:p>
            <w:pPr>
              <w:pStyle w:val="TableParagraph"/>
              <w:spacing w:line="118" w:lineRule="exact" w:before="22"/>
              <w:ind w:left="71"/>
              <w:rPr>
                <w:sz w:val="12"/>
              </w:rPr>
            </w:pPr>
            <w:r>
              <w:rPr>
                <w:spacing w:val="-2"/>
                <w:sz w:val="12"/>
              </w:rPr>
              <w:t>-0,01127</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0,014021</w:t>
            </w:r>
          </w:p>
        </w:tc>
        <w:tc>
          <w:tcPr>
            <w:tcW w:w="590" w:type="dxa"/>
          </w:tcPr>
          <w:p>
            <w:pPr>
              <w:pStyle w:val="TableParagraph"/>
              <w:spacing w:line="118" w:lineRule="exact" w:before="22"/>
              <w:ind w:left="69"/>
              <w:rPr>
                <w:sz w:val="12"/>
              </w:rPr>
            </w:pPr>
            <w:r>
              <w:rPr>
                <w:spacing w:val="-2"/>
                <w:sz w:val="12"/>
              </w:rPr>
              <w:t>0,011103</w:t>
            </w:r>
          </w:p>
        </w:tc>
        <w:tc>
          <w:tcPr>
            <w:tcW w:w="242" w:type="dxa"/>
          </w:tcPr>
          <w:p>
            <w:pPr>
              <w:pStyle w:val="TableParagraph"/>
              <w:spacing w:line="118" w:lineRule="exact" w:before="22"/>
              <w:ind w:right="29"/>
              <w:jc w:val="center"/>
              <w:rPr>
                <w:sz w:val="12"/>
              </w:rPr>
            </w:pPr>
            <w:r>
              <w:rPr>
                <w:spacing w:val="-10"/>
                <w:sz w:val="12"/>
              </w:rPr>
              <w:t>0</w:t>
            </w:r>
          </w:p>
        </w:tc>
        <w:tc>
          <w:tcPr>
            <w:tcW w:w="590" w:type="dxa"/>
          </w:tcPr>
          <w:p>
            <w:pPr>
              <w:pStyle w:val="TableParagraph"/>
              <w:spacing w:line="118" w:lineRule="exact" w:before="22"/>
              <w:ind w:left="70"/>
              <w:rPr>
                <w:sz w:val="12"/>
              </w:rPr>
            </w:pPr>
            <w:r>
              <w:rPr>
                <w:spacing w:val="-2"/>
                <w:sz w:val="12"/>
              </w:rPr>
              <w:t>-0,0111</w:t>
            </w:r>
          </w:p>
        </w:tc>
        <w:tc>
          <w:tcPr>
            <w:tcW w:w="590" w:type="dxa"/>
          </w:tcPr>
          <w:p>
            <w:pPr>
              <w:pStyle w:val="TableParagraph"/>
              <w:spacing w:line="118" w:lineRule="exact" w:before="22"/>
              <w:ind w:left="71"/>
              <w:rPr>
                <w:sz w:val="12"/>
              </w:rPr>
            </w:pPr>
            <w:r>
              <w:rPr>
                <w:spacing w:val="-2"/>
                <w:sz w:val="12"/>
              </w:rPr>
              <w:t>-0,01402</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0,013586</w:t>
            </w:r>
          </w:p>
        </w:tc>
        <w:tc>
          <w:tcPr>
            <w:tcW w:w="590" w:type="dxa"/>
          </w:tcPr>
          <w:p>
            <w:pPr>
              <w:pStyle w:val="TableParagraph"/>
              <w:spacing w:line="121" w:lineRule="exact"/>
              <w:ind w:left="69"/>
              <w:rPr>
                <w:sz w:val="12"/>
              </w:rPr>
            </w:pPr>
            <w:r>
              <w:rPr>
                <w:spacing w:val="-2"/>
                <w:sz w:val="12"/>
              </w:rPr>
              <w:t>0,009747</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-0,00975</w:t>
            </w:r>
          </w:p>
        </w:tc>
        <w:tc>
          <w:tcPr>
            <w:tcW w:w="590" w:type="dxa"/>
          </w:tcPr>
          <w:p>
            <w:pPr>
              <w:pStyle w:val="TableParagraph"/>
              <w:spacing w:line="121" w:lineRule="exact"/>
              <w:ind w:left="71"/>
              <w:rPr>
                <w:sz w:val="12"/>
              </w:rPr>
            </w:pPr>
            <w:r>
              <w:rPr>
                <w:spacing w:val="-2"/>
                <w:sz w:val="12"/>
              </w:rPr>
              <w:t>-0,01359</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0,012604</w:t>
            </w:r>
          </w:p>
        </w:tc>
        <w:tc>
          <w:tcPr>
            <w:tcW w:w="590" w:type="dxa"/>
          </w:tcPr>
          <w:p>
            <w:pPr>
              <w:pStyle w:val="TableParagraph"/>
              <w:spacing w:line="121" w:lineRule="exact"/>
              <w:ind w:left="69"/>
              <w:rPr>
                <w:sz w:val="12"/>
              </w:rPr>
            </w:pPr>
            <w:r>
              <w:rPr>
                <w:spacing w:val="-2"/>
                <w:sz w:val="12"/>
              </w:rPr>
              <w:t>0,008561</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-0,00856</w:t>
            </w:r>
          </w:p>
        </w:tc>
        <w:tc>
          <w:tcPr>
            <w:tcW w:w="590" w:type="dxa"/>
          </w:tcPr>
          <w:p>
            <w:pPr>
              <w:pStyle w:val="TableParagraph"/>
              <w:spacing w:line="121" w:lineRule="exact"/>
              <w:ind w:left="71"/>
              <w:rPr>
                <w:sz w:val="12"/>
              </w:rPr>
            </w:pPr>
            <w:r>
              <w:rPr>
                <w:spacing w:val="-2"/>
                <w:sz w:val="12"/>
              </w:rPr>
              <w:t>-0,0126</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0,011373</w:t>
            </w:r>
          </w:p>
        </w:tc>
        <w:tc>
          <w:tcPr>
            <w:tcW w:w="590" w:type="dxa"/>
          </w:tcPr>
          <w:p>
            <w:pPr>
              <w:pStyle w:val="TableParagraph"/>
              <w:spacing w:line="121" w:lineRule="exact"/>
              <w:ind w:left="69"/>
              <w:rPr>
                <w:sz w:val="12"/>
              </w:rPr>
            </w:pPr>
            <w:r>
              <w:rPr>
                <w:spacing w:val="-2"/>
                <w:sz w:val="12"/>
              </w:rPr>
              <w:t>0,007547</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-0,00755</w:t>
            </w:r>
          </w:p>
        </w:tc>
        <w:tc>
          <w:tcPr>
            <w:tcW w:w="590" w:type="dxa"/>
          </w:tcPr>
          <w:p>
            <w:pPr>
              <w:pStyle w:val="TableParagraph"/>
              <w:spacing w:line="121" w:lineRule="exact"/>
              <w:ind w:left="71"/>
              <w:rPr>
                <w:sz w:val="12"/>
              </w:rPr>
            </w:pPr>
            <w:r>
              <w:rPr>
                <w:spacing w:val="-2"/>
                <w:sz w:val="12"/>
              </w:rPr>
              <w:t>-0,01137</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9"/>
              <w:rPr>
                <w:sz w:val="12"/>
              </w:rPr>
            </w:pPr>
            <w:r>
              <w:rPr>
                <w:spacing w:val="-2"/>
                <w:sz w:val="12"/>
              </w:rPr>
              <w:t>0,010194</w:t>
            </w:r>
          </w:p>
        </w:tc>
        <w:tc>
          <w:tcPr>
            <w:tcW w:w="590" w:type="dxa"/>
          </w:tcPr>
          <w:p>
            <w:pPr>
              <w:pStyle w:val="TableParagraph"/>
              <w:spacing w:line="118" w:lineRule="exact"/>
              <w:ind w:left="69"/>
              <w:rPr>
                <w:sz w:val="12"/>
              </w:rPr>
            </w:pPr>
            <w:r>
              <w:rPr>
                <w:spacing w:val="-2"/>
                <w:sz w:val="12"/>
              </w:rPr>
              <w:t>0,006506</w:t>
            </w:r>
          </w:p>
        </w:tc>
        <w:tc>
          <w:tcPr>
            <w:tcW w:w="242" w:type="dxa"/>
          </w:tcPr>
          <w:p>
            <w:pPr>
              <w:pStyle w:val="TableParagraph"/>
              <w:spacing w:line="118" w:lineRule="exact"/>
              <w:ind w:right="29"/>
              <w:jc w:val="center"/>
              <w:rPr>
                <w:sz w:val="12"/>
              </w:rPr>
            </w:pPr>
            <w:r>
              <w:rPr>
                <w:spacing w:val="-10"/>
                <w:sz w:val="12"/>
              </w:rPr>
              <w:t>0</w:t>
            </w:r>
          </w:p>
        </w:tc>
        <w:tc>
          <w:tcPr>
            <w:tcW w:w="590" w:type="dxa"/>
          </w:tcPr>
          <w:p>
            <w:pPr>
              <w:pStyle w:val="TableParagraph"/>
              <w:spacing w:line="118" w:lineRule="exact"/>
              <w:ind w:left="70"/>
              <w:rPr>
                <w:sz w:val="12"/>
              </w:rPr>
            </w:pPr>
            <w:r>
              <w:rPr>
                <w:spacing w:val="-2"/>
                <w:sz w:val="12"/>
              </w:rPr>
              <w:t>-0,00651</w:t>
            </w:r>
          </w:p>
        </w:tc>
        <w:tc>
          <w:tcPr>
            <w:tcW w:w="590" w:type="dxa"/>
          </w:tcPr>
          <w:p>
            <w:pPr>
              <w:pStyle w:val="TableParagraph"/>
              <w:spacing w:line="118" w:lineRule="exact"/>
              <w:ind w:left="71"/>
              <w:rPr>
                <w:sz w:val="12"/>
              </w:rPr>
            </w:pPr>
            <w:r>
              <w:rPr>
                <w:spacing w:val="-2"/>
                <w:sz w:val="12"/>
              </w:rPr>
              <w:t>-0,01019</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0,008617</w:t>
            </w:r>
          </w:p>
        </w:tc>
        <w:tc>
          <w:tcPr>
            <w:tcW w:w="590" w:type="dxa"/>
          </w:tcPr>
          <w:p>
            <w:pPr>
              <w:pStyle w:val="TableParagraph"/>
              <w:spacing w:line="118" w:lineRule="exact" w:before="22"/>
              <w:ind w:left="69"/>
              <w:rPr>
                <w:sz w:val="12"/>
              </w:rPr>
            </w:pPr>
            <w:r>
              <w:rPr>
                <w:spacing w:val="-2"/>
                <w:sz w:val="12"/>
              </w:rPr>
              <w:t>0,005578</w:t>
            </w:r>
          </w:p>
        </w:tc>
        <w:tc>
          <w:tcPr>
            <w:tcW w:w="242" w:type="dxa"/>
          </w:tcPr>
          <w:p>
            <w:pPr>
              <w:pStyle w:val="TableParagraph"/>
              <w:spacing w:line="118" w:lineRule="exact" w:before="22"/>
              <w:ind w:right="29"/>
              <w:jc w:val="center"/>
              <w:rPr>
                <w:sz w:val="12"/>
              </w:rPr>
            </w:pPr>
            <w:r>
              <w:rPr>
                <w:spacing w:val="-10"/>
                <w:sz w:val="12"/>
              </w:rPr>
              <w:t>0</w:t>
            </w:r>
          </w:p>
        </w:tc>
        <w:tc>
          <w:tcPr>
            <w:tcW w:w="590" w:type="dxa"/>
          </w:tcPr>
          <w:p>
            <w:pPr>
              <w:pStyle w:val="TableParagraph"/>
              <w:spacing w:line="118" w:lineRule="exact" w:before="22"/>
              <w:ind w:left="70"/>
              <w:rPr>
                <w:sz w:val="12"/>
              </w:rPr>
            </w:pPr>
            <w:r>
              <w:rPr>
                <w:spacing w:val="-2"/>
                <w:sz w:val="12"/>
              </w:rPr>
              <w:t>-0,00558</w:t>
            </w:r>
          </w:p>
        </w:tc>
        <w:tc>
          <w:tcPr>
            <w:tcW w:w="590" w:type="dxa"/>
          </w:tcPr>
          <w:p>
            <w:pPr>
              <w:pStyle w:val="TableParagraph"/>
              <w:spacing w:line="118" w:lineRule="exact" w:before="22"/>
              <w:ind w:left="71"/>
              <w:rPr>
                <w:sz w:val="12"/>
              </w:rPr>
            </w:pPr>
            <w:r>
              <w:rPr>
                <w:spacing w:val="-2"/>
                <w:sz w:val="12"/>
              </w:rPr>
              <w:t>-0,00862</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0,006672</w:t>
            </w:r>
          </w:p>
        </w:tc>
        <w:tc>
          <w:tcPr>
            <w:tcW w:w="590" w:type="dxa"/>
          </w:tcPr>
          <w:p>
            <w:pPr>
              <w:pStyle w:val="TableParagraph"/>
              <w:spacing w:line="118" w:lineRule="exact" w:before="22"/>
              <w:ind w:left="69"/>
              <w:rPr>
                <w:sz w:val="12"/>
              </w:rPr>
            </w:pPr>
            <w:r>
              <w:rPr>
                <w:spacing w:val="-2"/>
                <w:sz w:val="12"/>
              </w:rPr>
              <w:t>0,004653</w:t>
            </w:r>
          </w:p>
        </w:tc>
        <w:tc>
          <w:tcPr>
            <w:tcW w:w="242" w:type="dxa"/>
          </w:tcPr>
          <w:p>
            <w:pPr>
              <w:pStyle w:val="TableParagraph"/>
              <w:spacing w:line="118" w:lineRule="exact" w:before="22"/>
              <w:ind w:right="29"/>
              <w:jc w:val="center"/>
              <w:rPr>
                <w:sz w:val="12"/>
              </w:rPr>
            </w:pPr>
            <w:r>
              <w:rPr>
                <w:spacing w:val="-10"/>
                <w:sz w:val="12"/>
              </w:rPr>
              <w:t>0</w:t>
            </w:r>
          </w:p>
        </w:tc>
        <w:tc>
          <w:tcPr>
            <w:tcW w:w="590" w:type="dxa"/>
          </w:tcPr>
          <w:p>
            <w:pPr>
              <w:pStyle w:val="TableParagraph"/>
              <w:spacing w:line="118" w:lineRule="exact" w:before="22"/>
              <w:ind w:left="70"/>
              <w:rPr>
                <w:sz w:val="12"/>
              </w:rPr>
            </w:pPr>
            <w:r>
              <w:rPr>
                <w:spacing w:val="-2"/>
                <w:sz w:val="12"/>
              </w:rPr>
              <w:t>-0,00465</w:t>
            </w:r>
          </w:p>
        </w:tc>
        <w:tc>
          <w:tcPr>
            <w:tcW w:w="590" w:type="dxa"/>
          </w:tcPr>
          <w:p>
            <w:pPr>
              <w:pStyle w:val="TableParagraph"/>
              <w:spacing w:line="118" w:lineRule="exact" w:before="22"/>
              <w:ind w:left="71"/>
              <w:rPr>
                <w:sz w:val="12"/>
              </w:rPr>
            </w:pPr>
            <w:r>
              <w:rPr>
                <w:spacing w:val="-2"/>
                <w:sz w:val="12"/>
              </w:rPr>
              <w:t>-0,00667</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0,004546</w:t>
            </w:r>
          </w:p>
        </w:tc>
        <w:tc>
          <w:tcPr>
            <w:tcW w:w="590" w:type="dxa"/>
          </w:tcPr>
          <w:p>
            <w:pPr>
              <w:pStyle w:val="TableParagraph"/>
              <w:spacing w:line="121" w:lineRule="exact"/>
              <w:ind w:left="69"/>
              <w:rPr>
                <w:sz w:val="12"/>
              </w:rPr>
            </w:pPr>
            <w:r>
              <w:rPr>
                <w:spacing w:val="-2"/>
                <w:sz w:val="12"/>
              </w:rPr>
              <w:t>0,003421</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-0,00342</w:t>
            </w:r>
          </w:p>
        </w:tc>
        <w:tc>
          <w:tcPr>
            <w:tcW w:w="590" w:type="dxa"/>
          </w:tcPr>
          <w:p>
            <w:pPr>
              <w:pStyle w:val="TableParagraph"/>
              <w:spacing w:line="121" w:lineRule="exact"/>
              <w:ind w:left="71"/>
              <w:rPr>
                <w:sz w:val="12"/>
              </w:rPr>
            </w:pPr>
            <w:r>
              <w:rPr>
                <w:spacing w:val="-2"/>
                <w:sz w:val="12"/>
              </w:rPr>
              <w:t>-0,00455</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0,002404</w:t>
            </w:r>
          </w:p>
        </w:tc>
        <w:tc>
          <w:tcPr>
            <w:tcW w:w="590" w:type="dxa"/>
          </w:tcPr>
          <w:p>
            <w:pPr>
              <w:pStyle w:val="TableParagraph"/>
              <w:spacing w:line="121" w:lineRule="exact"/>
              <w:ind w:left="69"/>
              <w:rPr>
                <w:sz w:val="12"/>
              </w:rPr>
            </w:pPr>
            <w:r>
              <w:rPr>
                <w:spacing w:val="-2"/>
                <w:sz w:val="12"/>
              </w:rPr>
              <w:t>0,001882</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-0,00188</w:t>
            </w:r>
          </w:p>
        </w:tc>
        <w:tc>
          <w:tcPr>
            <w:tcW w:w="590" w:type="dxa"/>
          </w:tcPr>
          <w:p>
            <w:pPr>
              <w:pStyle w:val="TableParagraph"/>
              <w:spacing w:line="121" w:lineRule="exact"/>
              <w:ind w:left="71"/>
              <w:rPr>
                <w:sz w:val="12"/>
              </w:rPr>
            </w:pPr>
            <w:r>
              <w:rPr>
                <w:spacing w:val="-2"/>
                <w:sz w:val="12"/>
              </w:rPr>
              <w:t>-0,0024</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0,000227</w:t>
            </w:r>
          </w:p>
        </w:tc>
        <w:tc>
          <w:tcPr>
            <w:tcW w:w="590" w:type="dxa"/>
          </w:tcPr>
          <w:p>
            <w:pPr>
              <w:pStyle w:val="TableParagraph"/>
              <w:spacing w:line="121" w:lineRule="exact"/>
              <w:ind w:left="69"/>
              <w:rPr>
                <w:sz w:val="12"/>
              </w:rPr>
            </w:pPr>
            <w:r>
              <w:rPr>
                <w:spacing w:val="-2"/>
                <w:sz w:val="12"/>
              </w:rPr>
              <w:t>0,000294</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-0,00029</w:t>
            </w:r>
          </w:p>
        </w:tc>
        <w:tc>
          <w:tcPr>
            <w:tcW w:w="590" w:type="dxa"/>
          </w:tcPr>
          <w:p>
            <w:pPr>
              <w:pStyle w:val="TableParagraph"/>
              <w:spacing w:line="121" w:lineRule="exact"/>
              <w:ind w:left="71"/>
              <w:rPr>
                <w:sz w:val="12"/>
              </w:rPr>
            </w:pPr>
            <w:r>
              <w:rPr>
                <w:spacing w:val="-2"/>
                <w:sz w:val="12"/>
              </w:rPr>
              <w:t>-0,00023</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-0,0021</w:t>
            </w:r>
          </w:p>
        </w:tc>
        <w:tc>
          <w:tcPr>
            <w:tcW w:w="590" w:type="dxa"/>
          </w:tcPr>
          <w:p>
            <w:pPr>
              <w:pStyle w:val="TableParagraph"/>
              <w:spacing w:line="118" w:lineRule="exact"/>
              <w:ind w:left="69"/>
              <w:rPr>
                <w:sz w:val="12"/>
              </w:rPr>
            </w:pPr>
            <w:r>
              <w:rPr>
                <w:spacing w:val="-2"/>
                <w:sz w:val="12"/>
              </w:rPr>
              <w:t>-0,0012</w:t>
            </w:r>
          </w:p>
        </w:tc>
        <w:tc>
          <w:tcPr>
            <w:tcW w:w="242" w:type="dxa"/>
          </w:tcPr>
          <w:p>
            <w:pPr>
              <w:pStyle w:val="TableParagraph"/>
              <w:spacing w:line="118" w:lineRule="exact"/>
              <w:ind w:right="29"/>
              <w:jc w:val="center"/>
              <w:rPr>
                <w:sz w:val="12"/>
              </w:rPr>
            </w:pPr>
            <w:r>
              <w:rPr>
                <w:spacing w:val="-10"/>
                <w:sz w:val="12"/>
              </w:rPr>
              <w:t>0</w:t>
            </w:r>
          </w:p>
        </w:tc>
        <w:tc>
          <w:tcPr>
            <w:tcW w:w="590" w:type="dxa"/>
          </w:tcPr>
          <w:p>
            <w:pPr>
              <w:pStyle w:val="TableParagraph"/>
              <w:spacing w:line="118" w:lineRule="exact"/>
              <w:ind w:left="70"/>
              <w:rPr>
                <w:sz w:val="12"/>
              </w:rPr>
            </w:pPr>
            <w:r>
              <w:rPr>
                <w:spacing w:val="-2"/>
                <w:sz w:val="12"/>
              </w:rPr>
              <w:t>0,001204</w:t>
            </w:r>
          </w:p>
        </w:tc>
        <w:tc>
          <w:tcPr>
            <w:tcW w:w="590" w:type="dxa"/>
          </w:tcPr>
          <w:p>
            <w:pPr>
              <w:pStyle w:val="TableParagraph"/>
              <w:spacing w:line="118" w:lineRule="exact"/>
              <w:ind w:left="71"/>
              <w:rPr>
                <w:sz w:val="12"/>
              </w:rPr>
            </w:pPr>
            <w:r>
              <w:rPr>
                <w:spacing w:val="-2"/>
                <w:sz w:val="12"/>
              </w:rPr>
              <w:t>0,002104</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-0,00411</w:t>
            </w:r>
          </w:p>
        </w:tc>
        <w:tc>
          <w:tcPr>
            <w:tcW w:w="590" w:type="dxa"/>
          </w:tcPr>
          <w:p>
            <w:pPr>
              <w:pStyle w:val="TableParagraph"/>
              <w:spacing w:line="118" w:lineRule="exact" w:before="22"/>
              <w:ind w:left="69"/>
              <w:rPr>
                <w:sz w:val="12"/>
              </w:rPr>
            </w:pPr>
            <w:r>
              <w:rPr>
                <w:spacing w:val="-2"/>
                <w:sz w:val="12"/>
              </w:rPr>
              <w:t>-0,00261</w:t>
            </w:r>
          </w:p>
        </w:tc>
        <w:tc>
          <w:tcPr>
            <w:tcW w:w="242" w:type="dxa"/>
          </w:tcPr>
          <w:p>
            <w:pPr>
              <w:pStyle w:val="TableParagraph"/>
              <w:spacing w:line="118" w:lineRule="exact" w:before="22"/>
              <w:ind w:right="29"/>
              <w:jc w:val="center"/>
              <w:rPr>
                <w:sz w:val="12"/>
              </w:rPr>
            </w:pPr>
            <w:r>
              <w:rPr>
                <w:spacing w:val="-10"/>
                <w:sz w:val="12"/>
              </w:rPr>
              <w:t>0</w:t>
            </w:r>
          </w:p>
        </w:tc>
        <w:tc>
          <w:tcPr>
            <w:tcW w:w="590" w:type="dxa"/>
          </w:tcPr>
          <w:p>
            <w:pPr>
              <w:pStyle w:val="TableParagraph"/>
              <w:spacing w:line="118" w:lineRule="exact" w:before="22"/>
              <w:ind w:left="70"/>
              <w:rPr>
                <w:sz w:val="12"/>
              </w:rPr>
            </w:pPr>
            <w:r>
              <w:rPr>
                <w:spacing w:val="-2"/>
                <w:sz w:val="12"/>
              </w:rPr>
              <w:t>0,002609</w:t>
            </w:r>
          </w:p>
        </w:tc>
        <w:tc>
          <w:tcPr>
            <w:tcW w:w="590" w:type="dxa"/>
          </w:tcPr>
          <w:p>
            <w:pPr>
              <w:pStyle w:val="TableParagraph"/>
              <w:spacing w:line="118" w:lineRule="exact" w:before="22"/>
              <w:ind w:left="71"/>
              <w:rPr>
                <w:sz w:val="12"/>
              </w:rPr>
            </w:pPr>
            <w:r>
              <w:rPr>
                <w:spacing w:val="-2"/>
                <w:sz w:val="12"/>
              </w:rPr>
              <w:t>0,004109</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9"/>
              <w:rPr>
                <w:sz w:val="12"/>
              </w:rPr>
            </w:pPr>
            <w:r>
              <w:rPr>
                <w:spacing w:val="-2"/>
                <w:sz w:val="12"/>
              </w:rPr>
              <w:t>-0,00603</w:t>
            </w:r>
          </w:p>
        </w:tc>
        <w:tc>
          <w:tcPr>
            <w:tcW w:w="590" w:type="dxa"/>
          </w:tcPr>
          <w:p>
            <w:pPr>
              <w:pStyle w:val="TableParagraph"/>
              <w:spacing w:line="119" w:lineRule="exact" w:before="22"/>
              <w:ind w:left="69"/>
              <w:rPr>
                <w:sz w:val="12"/>
              </w:rPr>
            </w:pPr>
            <w:r>
              <w:rPr>
                <w:spacing w:val="-2"/>
                <w:sz w:val="12"/>
              </w:rPr>
              <w:t>-0,00385</w:t>
            </w:r>
          </w:p>
        </w:tc>
        <w:tc>
          <w:tcPr>
            <w:tcW w:w="242" w:type="dxa"/>
          </w:tcPr>
          <w:p>
            <w:pPr>
              <w:pStyle w:val="TableParagraph"/>
              <w:spacing w:line="119" w:lineRule="exact" w:before="22"/>
              <w:ind w:right="29"/>
              <w:jc w:val="center"/>
              <w:rPr>
                <w:sz w:val="12"/>
              </w:rPr>
            </w:pPr>
            <w:r>
              <w:rPr>
                <w:spacing w:val="-10"/>
                <w:sz w:val="12"/>
              </w:rPr>
              <w:t>0</w:t>
            </w:r>
          </w:p>
        </w:tc>
        <w:tc>
          <w:tcPr>
            <w:tcW w:w="590" w:type="dxa"/>
          </w:tcPr>
          <w:p>
            <w:pPr>
              <w:pStyle w:val="TableParagraph"/>
              <w:spacing w:line="119" w:lineRule="exact" w:before="22"/>
              <w:ind w:left="70"/>
              <w:rPr>
                <w:sz w:val="12"/>
              </w:rPr>
            </w:pPr>
            <w:r>
              <w:rPr>
                <w:spacing w:val="-2"/>
                <w:sz w:val="12"/>
              </w:rPr>
              <w:t>0,00385</w:t>
            </w:r>
          </w:p>
        </w:tc>
        <w:tc>
          <w:tcPr>
            <w:tcW w:w="590" w:type="dxa"/>
          </w:tcPr>
          <w:p>
            <w:pPr>
              <w:pStyle w:val="TableParagraph"/>
              <w:spacing w:line="119" w:lineRule="exact" w:before="22"/>
              <w:ind w:left="71"/>
              <w:rPr>
                <w:sz w:val="12"/>
              </w:rPr>
            </w:pPr>
            <w:r>
              <w:rPr>
                <w:spacing w:val="-2"/>
                <w:sz w:val="12"/>
              </w:rPr>
              <w:t>0,006027</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-0,00774</w:t>
            </w:r>
          </w:p>
        </w:tc>
        <w:tc>
          <w:tcPr>
            <w:tcW w:w="590" w:type="dxa"/>
          </w:tcPr>
          <w:p>
            <w:pPr>
              <w:pStyle w:val="TableParagraph"/>
              <w:spacing w:line="121" w:lineRule="exact"/>
              <w:ind w:left="69"/>
              <w:rPr>
                <w:sz w:val="12"/>
              </w:rPr>
            </w:pPr>
            <w:r>
              <w:rPr>
                <w:spacing w:val="-2"/>
                <w:sz w:val="12"/>
              </w:rPr>
              <w:t>-0,00491</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0,004912</w:t>
            </w:r>
          </w:p>
        </w:tc>
        <w:tc>
          <w:tcPr>
            <w:tcW w:w="590" w:type="dxa"/>
          </w:tcPr>
          <w:p>
            <w:pPr>
              <w:pStyle w:val="TableParagraph"/>
              <w:spacing w:line="121" w:lineRule="exact"/>
              <w:ind w:left="71"/>
              <w:rPr>
                <w:sz w:val="12"/>
              </w:rPr>
            </w:pPr>
            <w:r>
              <w:rPr>
                <w:spacing w:val="-2"/>
                <w:sz w:val="12"/>
              </w:rPr>
              <w:t>0,007738</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-0,00929</w:t>
            </w:r>
          </w:p>
        </w:tc>
        <w:tc>
          <w:tcPr>
            <w:tcW w:w="590" w:type="dxa"/>
          </w:tcPr>
          <w:p>
            <w:pPr>
              <w:pStyle w:val="TableParagraph"/>
              <w:spacing w:line="121" w:lineRule="exact"/>
              <w:ind w:left="69"/>
              <w:rPr>
                <w:sz w:val="12"/>
              </w:rPr>
            </w:pPr>
            <w:r>
              <w:rPr>
                <w:spacing w:val="-2"/>
                <w:sz w:val="12"/>
              </w:rPr>
              <w:t>-0,00607</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0,006075</w:t>
            </w:r>
          </w:p>
        </w:tc>
        <w:tc>
          <w:tcPr>
            <w:tcW w:w="590" w:type="dxa"/>
          </w:tcPr>
          <w:p>
            <w:pPr>
              <w:pStyle w:val="TableParagraph"/>
              <w:spacing w:line="121" w:lineRule="exact"/>
              <w:ind w:left="71"/>
              <w:rPr>
                <w:sz w:val="12"/>
              </w:rPr>
            </w:pPr>
            <w:r>
              <w:rPr>
                <w:spacing w:val="-2"/>
                <w:sz w:val="12"/>
              </w:rPr>
              <w:t>0,009295</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-0,01048</w:t>
            </w:r>
          </w:p>
        </w:tc>
        <w:tc>
          <w:tcPr>
            <w:tcW w:w="590" w:type="dxa"/>
          </w:tcPr>
          <w:p>
            <w:pPr>
              <w:pStyle w:val="TableParagraph"/>
              <w:spacing w:line="121" w:lineRule="exact"/>
              <w:ind w:left="69"/>
              <w:rPr>
                <w:sz w:val="12"/>
              </w:rPr>
            </w:pPr>
            <w:r>
              <w:rPr>
                <w:spacing w:val="-2"/>
                <w:sz w:val="12"/>
              </w:rPr>
              <w:t>-0,00729</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0,007292</w:t>
            </w:r>
          </w:p>
        </w:tc>
        <w:tc>
          <w:tcPr>
            <w:tcW w:w="590" w:type="dxa"/>
          </w:tcPr>
          <w:p>
            <w:pPr>
              <w:pStyle w:val="TableParagraph"/>
              <w:spacing w:line="121" w:lineRule="exact"/>
              <w:ind w:left="71"/>
              <w:rPr>
                <w:sz w:val="12"/>
              </w:rPr>
            </w:pPr>
            <w:r>
              <w:rPr>
                <w:spacing w:val="-2"/>
                <w:sz w:val="12"/>
              </w:rPr>
              <w:t>0,010476</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-0,01154</w:t>
            </w:r>
          </w:p>
        </w:tc>
        <w:tc>
          <w:tcPr>
            <w:tcW w:w="590" w:type="dxa"/>
          </w:tcPr>
          <w:p>
            <w:pPr>
              <w:pStyle w:val="TableParagraph"/>
              <w:spacing w:line="121" w:lineRule="exact"/>
              <w:ind w:left="69"/>
              <w:rPr>
                <w:sz w:val="12"/>
              </w:rPr>
            </w:pPr>
            <w:r>
              <w:rPr>
                <w:spacing w:val="-2"/>
                <w:sz w:val="12"/>
              </w:rPr>
              <w:t>-0,00856</w:t>
            </w:r>
          </w:p>
        </w:tc>
        <w:tc>
          <w:tcPr>
            <w:tcW w:w="242" w:type="dxa"/>
          </w:tcPr>
          <w:p>
            <w:pPr>
              <w:pStyle w:val="TableParagraph"/>
              <w:spacing w:line="121" w:lineRule="exact"/>
              <w:ind w:right="29"/>
              <w:jc w:val="center"/>
              <w:rPr>
                <w:sz w:val="12"/>
              </w:rPr>
            </w:pPr>
            <w:r>
              <w:rPr>
                <w:spacing w:val="-10"/>
                <w:sz w:val="12"/>
              </w:rPr>
              <w:t>0</w:t>
            </w:r>
          </w:p>
        </w:tc>
        <w:tc>
          <w:tcPr>
            <w:tcW w:w="590" w:type="dxa"/>
          </w:tcPr>
          <w:p>
            <w:pPr>
              <w:pStyle w:val="TableParagraph"/>
              <w:spacing w:line="121" w:lineRule="exact"/>
              <w:ind w:left="70"/>
              <w:rPr>
                <w:sz w:val="12"/>
              </w:rPr>
            </w:pPr>
            <w:r>
              <w:rPr>
                <w:spacing w:val="-2"/>
                <w:sz w:val="12"/>
              </w:rPr>
              <w:t>0,00856</w:t>
            </w:r>
          </w:p>
        </w:tc>
        <w:tc>
          <w:tcPr>
            <w:tcW w:w="590" w:type="dxa"/>
          </w:tcPr>
          <w:p>
            <w:pPr>
              <w:pStyle w:val="TableParagraph"/>
              <w:spacing w:line="121" w:lineRule="exact"/>
              <w:ind w:left="71"/>
              <w:rPr>
                <w:sz w:val="12"/>
              </w:rPr>
            </w:pPr>
            <w:r>
              <w:rPr>
                <w:spacing w:val="-2"/>
                <w:sz w:val="12"/>
              </w:rPr>
              <w:t>0,01154</w:t>
            </w:r>
          </w:p>
        </w:tc>
      </w:tr>
    </w:tbl>
    <w:p>
      <w:pPr>
        <w:spacing w:after="0" w:line="121" w:lineRule="exact"/>
        <w:rPr>
          <w:sz w:val="12"/>
        </w:rPr>
        <w:sectPr>
          <w:pgSz w:w="11910" w:h="16840"/>
          <w:pgMar w:header="0" w:footer="1476" w:top="1900" w:bottom="1660" w:left="1380" w:right="1400"/>
        </w:sectPr>
      </w:pPr>
    </w:p>
    <w:p>
      <w:pPr>
        <w:pStyle w:val="BodyText"/>
        <w:spacing w:before="78"/>
        <w:ind w:left="2350"/>
        <w:rPr>
          <w:rFonts w:ascii="Cambria Math" w:hAnsi="Cambria Math" w:eastAsia="Cambria Math"/>
        </w:rPr>
      </w:pPr>
      <w:bookmarkStart w:name="_bookmark181" w:id="183"/>
      <w:bookmarkEnd w:id="183"/>
      <w:r>
        <w:rPr/>
      </w:r>
      <w:r>
        <w:rPr/>
        <w:t>Table</w:t>
      </w:r>
      <w:r>
        <w:rPr>
          <w:spacing w:val="-3"/>
        </w:rPr>
        <w:t> </w:t>
      </w:r>
      <w:r>
        <w:rPr/>
        <w:t>A.3</w:t>
      </w:r>
      <w:r>
        <w:rPr>
          <w:spacing w:val="-1"/>
        </w:rPr>
        <w:t> </w:t>
      </w:r>
      <w:r>
        <w:rPr/>
        <w:t>Aerodynamic</w:t>
      </w:r>
      <w:r>
        <w:rPr>
          <w:spacing w:val="-1"/>
        </w:rPr>
        <w:t> </w:t>
      </w:r>
      <w:r>
        <w:rPr/>
        <w:t>Coefficients</w:t>
      </w:r>
      <w:r>
        <w:rPr>
          <w:spacing w:val="-1"/>
        </w:rPr>
        <w:t> </w:t>
      </w:r>
      <w:r>
        <w:rPr/>
        <w:t>for</w:t>
      </w:r>
      <w:r>
        <w:rPr>
          <w:spacing w:val="2"/>
        </w:rPr>
        <w:t> </w:t>
      </w:r>
      <w:r>
        <w:rPr>
          <w:rFonts w:ascii="Cambria Math" w:hAnsi="Cambria Math" w:eastAsia="Cambria Math"/>
        </w:rPr>
        <w:t>𝑇𝑊𝐴</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30</w:t>
      </w:r>
      <w:r>
        <w:rPr>
          <w:rFonts w:ascii="Cambria Math" w:hAnsi="Cambria Math" w:eastAsia="Cambria Math"/>
          <w:spacing w:val="-5"/>
          <w:vertAlign w:val="superscript"/>
        </w:rPr>
        <w:t>°</w:t>
      </w: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3"/>
        <w:gridCol w:w="610"/>
        <w:gridCol w:w="610"/>
        <w:gridCol w:w="612"/>
        <w:gridCol w:w="610"/>
        <w:gridCol w:w="612"/>
        <w:gridCol w:w="610"/>
        <w:gridCol w:w="612"/>
        <w:gridCol w:w="610"/>
        <w:gridCol w:w="612"/>
        <w:gridCol w:w="612"/>
      </w:tblGrid>
      <w:tr>
        <w:trPr>
          <w:trHeight w:val="160" w:hRule="atLeast"/>
        </w:trPr>
        <w:tc>
          <w:tcPr>
            <w:tcW w:w="3665" w:type="dxa"/>
            <w:gridSpan w:val="6"/>
          </w:tcPr>
          <w:p>
            <w:pPr>
              <w:pStyle w:val="TableParagraph"/>
              <w:spacing w:line="130" w:lineRule="exact" w:before="10"/>
              <w:ind w:left="9"/>
              <w:jc w:val="center"/>
              <w:rPr>
                <w:b/>
                <w:sz w:val="12"/>
              </w:rPr>
            </w:pPr>
            <w:r>
              <w:rPr>
                <w:b/>
                <w:sz w:val="12"/>
              </w:rPr>
              <w:t>Lift </w:t>
            </w:r>
            <w:r>
              <w:rPr>
                <w:b/>
                <w:spacing w:val="-2"/>
                <w:sz w:val="12"/>
              </w:rPr>
              <w:t>Coefficient</w:t>
            </w:r>
          </w:p>
        </w:tc>
        <w:tc>
          <w:tcPr>
            <w:tcW w:w="610" w:type="dxa"/>
            <w:vMerge w:val="restart"/>
            <w:tcBorders>
              <w:top w:val="nil"/>
              <w:bottom w:val="nil"/>
            </w:tcBorders>
          </w:tcPr>
          <w:p>
            <w:pPr>
              <w:pStyle w:val="TableParagraph"/>
              <w:spacing w:before="0"/>
              <w:rPr>
                <w:sz w:val="12"/>
              </w:rPr>
            </w:pPr>
          </w:p>
        </w:tc>
        <w:tc>
          <w:tcPr>
            <w:tcW w:w="3668" w:type="dxa"/>
            <w:gridSpan w:val="6"/>
          </w:tcPr>
          <w:p>
            <w:pPr>
              <w:pStyle w:val="TableParagraph"/>
              <w:spacing w:line="130" w:lineRule="exact" w:before="10"/>
              <w:ind w:left="5"/>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3"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10" w:type="dxa"/>
          </w:tcPr>
          <w:p>
            <w:pPr>
              <w:pStyle w:val="TableParagraph"/>
              <w:spacing w:line="130" w:lineRule="exact" w:before="10"/>
              <w:ind w:left="24"/>
              <w:rPr>
                <w:b/>
                <w:sz w:val="12"/>
              </w:rPr>
            </w:pPr>
            <w:r>
              <w:rPr>
                <w:b/>
                <w:spacing w:val="-5"/>
                <w:sz w:val="12"/>
              </w:rPr>
              <w:t>15</w:t>
            </w:r>
          </w:p>
        </w:tc>
        <w:tc>
          <w:tcPr>
            <w:tcW w:w="612" w:type="dxa"/>
          </w:tcPr>
          <w:p>
            <w:pPr>
              <w:pStyle w:val="TableParagraph"/>
              <w:spacing w:line="130" w:lineRule="exact" w:before="10"/>
              <w:ind w:left="24"/>
              <w:rPr>
                <w:b/>
                <w:sz w:val="12"/>
              </w:rPr>
            </w:pPr>
            <w:r>
              <w:rPr>
                <w:b/>
                <w:spacing w:val="-5"/>
                <w:sz w:val="12"/>
              </w:rPr>
              <w:t>30</w:t>
            </w:r>
          </w:p>
        </w:tc>
        <w:tc>
          <w:tcPr>
            <w:tcW w:w="610" w:type="dxa"/>
            <w:vMerge/>
            <w:tcBorders>
              <w:top w:val="nil"/>
              <w:bottom w:val="nil"/>
            </w:tcBorders>
          </w:tcPr>
          <w:p>
            <w:pPr>
              <w:rPr>
                <w:sz w:val="2"/>
                <w:szCs w:val="2"/>
              </w:rPr>
            </w:pPr>
          </w:p>
        </w:tc>
        <w:tc>
          <w:tcPr>
            <w:tcW w:w="612" w:type="dxa"/>
          </w:tcPr>
          <w:p>
            <w:pPr>
              <w:pStyle w:val="TableParagraph"/>
              <w:spacing w:before="0"/>
              <w:rPr>
                <w:sz w:val="10"/>
              </w:rPr>
            </w:pPr>
          </w:p>
        </w:tc>
        <w:tc>
          <w:tcPr>
            <w:tcW w:w="610" w:type="dxa"/>
          </w:tcPr>
          <w:p>
            <w:pPr>
              <w:pStyle w:val="TableParagraph"/>
              <w:spacing w:line="130" w:lineRule="exact" w:before="10"/>
              <w:ind w:left="24"/>
              <w:rPr>
                <w:b/>
                <w:sz w:val="12"/>
              </w:rPr>
            </w:pPr>
            <w:r>
              <w:rPr>
                <w:b/>
                <w:sz w:val="12"/>
              </w:rPr>
              <w:t>-</w:t>
            </w:r>
            <w:r>
              <w:rPr>
                <w:b/>
                <w:spacing w:val="-5"/>
                <w:sz w:val="12"/>
              </w:rPr>
              <w:t>30</w:t>
            </w:r>
          </w:p>
        </w:tc>
        <w:tc>
          <w:tcPr>
            <w:tcW w:w="612" w:type="dxa"/>
          </w:tcPr>
          <w:p>
            <w:pPr>
              <w:pStyle w:val="TableParagraph"/>
              <w:spacing w:line="130" w:lineRule="exact" w:before="10"/>
              <w:ind w:left="26"/>
              <w:rPr>
                <w:b/>
                <w:sz w:val="12"/>
              </w:rPr>
            </w:pPr>
            <w:r>
              <w:rPr>
                <w:b/>
                <w:sz w:val="12"/>
              </w:rPr>
              <w:t>-</w:t>
            </w:r>
            <w:r>
              <w:rPr>
                <w:b/>
                <w:spacing w:val="-5"/>
                <w:sz w:val="12"/>
              </w:rPr>
              <w:t>15</w:t>
            </w:r>
          </w:p>
        </w:tc>
        <w:tc>
          <w:tcPr>
            <w:tcW w:w="610" w:type="dxa"/>
          </w:tcPr>
          <w:p>
            <w:pPr>
              <w:pStyle w:val="TableParagraph"/>
              <w:spacing w:line="130" w:lineRule="exact" w:before="10"/>
              <w:ind w:left="23"/>
              <w:rPr>
                <w:b/>
                <w:sz w:val="12"/>
              </w:rPr>
            </w:pPr>
            <w:r>
              <w:rPr>
                <w:b/>
                <w:spacing w:val="-10"/>
                <w:sz w:val="12"/>
              </w:rPr>
              <w:t>0</w:t>
            </w:r>
          </w:p>
        </w:tc>
        <w:tc>
          <w:tcPr>
            <w:tcW w:w="612" w:type="dxa"/>
          </w:tcPr>
          <w:p>
            <w:pPr>
              <w:pStyle w:val="TableParagraph"/>
              <w:spacing w:line="130" w:lineRule="exact" w:before="10"/>
              <w:ind w:left="26"/>
              <w:rPr>
                <w:b/>
                <w:sz w:val="12"/>
              </w:rPr>
            </w:pPr>
            <w:r>
              <w:rPr>
                <w:b/>
                <w:spacing w:val="-5"/>
                <w:sz w:val="12"/>
              </w:rPr>
              <w:t>15</w:t>
            </w:r>
          </w:p>
        </w:tc>
        <w:tc>
          <w:tcPr>
            <w:tcW w:w="612" w:type="dxa"/>
          </w:tcPr>
          <w:p>
            <w:pPr>
              <w:pStyle w:val="TableParagraph"/>
              <w:spacing w:line="130" w:lineRule="exact" w:before="10"/>
              <w:ind w:left="26"/>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w:t>
            </w:r>
            <w:r>
              <w:rPr>
                <w:spacing w:val="-4"/>
                <w:sz w:val="12"/>
              </w:rPr>
              <w:t>0,49</w:t>
            </w:r>
          </w:p>
        </w:tc>
        <w:tc>
          <w:tcPr>
            <w:tcW w:w="613" w:type="dxa"/>
          </w:tcPr>
          <w:p>
            <w:pPr>
              <w:pStyle w:val="TableParagraph"/>
              <w:spacing w:line="121" w:lineRule="exact"/>
              <w:ind w:left="27"/>
              <w:rPr>
                <w:sz w:val="12"/>
              </w:rPr>
            </w:pPr>
            <w:r>
              <w:rPr>
                <w:spacing w:val="-2"/>
                <w:sz w:val="12"/>
              </w:rPr>
              <w:t>-0,7281</w:t>
            </w:r>
          </w:p>
        </w:tc>
        <w:tc>
          <w:tcPr>
            <w:tcW w:w="610" w:type="dxa"/>
          </w:tcPr>
          <w:p>
            <w:pPr>
              <w:pStyle w:val="TableParagraph"/>
              <w:spacing w:line="121" w:lineRule="exact"/>
              <w:ind w:left="25"/>
              <w:rPr>
                <w:sz w:val="12"/>
              </w:rPr>
            </w:pPr>
            <w:r>
              <w:rPr>
                <w:spacing w:val="-2"/>
                <w:sz w:val="12"/>
              </w:rPr>
              <w:t>-0,7052</w:t>
            </w:r>
          </w:p>
        </w:tc>
        <w:tc>
          <w:tcPr>
            <w:tcW w:w="610" w:type="dxa"/>
          </w:tcPr>
          <w:p>
            <w:pPr>
              <w:pStyle w:val="TableParagraph"/>
              <w:spacing w:line="121" w:lineRule="exact"/>
              <w:ind w:left="24"/>
              <w:rPr>
                <w:sz w:val="12"/>
              </w:rPr>
            </w:pPr>
            <w:r>
              <w:rPr>
                <w:spacing w:val="-2"/>
                <w:sz w:val="12"/>
              </w:rPr>
              <w:t>-0,7281</w:t>
            </w:r>
          </w:p>
        </w:tc>
        <w:tc>
          <w:tcPr>
            <w:tcW w:w="612" w:type="dxa"/>
          </w:tcPr>
          <w:p>
            <w:pPr>
              <w:pStyle w:val="TableParagraph"/>
              <w:spacing w:line="121" w:lineRule="exact"/>
              <w:ind w:left="24"/>
              <w:rPr>
                <w:sz w:val="12"/>
              </w:rPr>
            </w:pPr>
            <w:r>
              <w:rPr>
                <w:spacing w:val="-2"/>
                <w:sz w:val="12"/>
              </w:rPr>
              <w:t>-</w:t>
            </w:r>
            <w:r>
              <w:rPr>
                <w:spacing w:val="-4"/>
                <w:sz w:val="12"/>
              </w:rPr>
              <w:t>0,49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14</w:t>
            </w:r>
          </w:p>
        </w:tc>
        <w:tc>
          <w:tcPr>
            <w:tcW w:w="610" w:type="dxa"/>
          </w:tcPr>
          <w:p>
            <w:pPr>
              <w:pStyle w:val="TableParagraph"/>
              <w:spacing w:line="121" w:lineRule="exact"/>
              <w:ind w:left="24"/>
              <w:rPr>
                <w:sz w:val="12"/>
              </w:rPr>
            </w:pPr>
            <w:r>
              <w:rPr>
                <w:spacing w:val="-2"/>
                <w:sz w:val="12"/>
              </w:rPr>
              <w:t>0,17674</w:t>
            </w:r>
          </w:p>
        </w:tc>
        <w:tc>
          <w:tcPr>
            <w:tcW w:w="612" w:type="dxa"/>
          </w:tcPr>
          <w:p>
            <w:pPr>
              <w:pStyle w:val="TableParagraph"/>
              <w:spacing w:line="121" w:lineRule="exact"/>
              <w:ind w:left="26"/>
              <w:rPr>
                <w:sz w:val="12"/>
              </w:rPr>
            </w:pPr>
            <w:r>
              <w:rPr>
                <w:spacing w:val="-2"/>
                <w:sz w:val="12"/>
              </w:rPr>
              <w:t>0,40089</w:t>
            </w:r>
          </w:p>
        </w:tc>
        <w:tc>
          <w:tcPr>
            <w:tcW w:w="610" w:type="dxa"/>
          </w:tcPr>
          <w:p>
            <w:pPr>
              <w:pStyle w:val="TableParagraph"/>
              <w:spacing w:line="121" w:lineRule="exact"/>
              <w:ind w:left="23"/>
              <w:rPr>
                <w:sz w:val="12"/>
              </w:rPr>
            </w:pPr>
            <w:r>
              <w:rPr>
                <w:spacing w:val="-2"/>
                <w:sz w:val="12"/>
              </w:rPr>
              <w:t>0,45505</w:t>
            </w:r>
          </w:p>
        </w:tc>
        <w:tc>
          <w:tcPr>
            <w:tcW w:w="612" w:type="dxa"/>
          </w:tcPr>
          <w:p>
            <w:pPr>
              <w:pStyle w:val="TableParagraph"/>
              <w:spacing w:line="121" w:lineRule="exact"/>
              <w:ind w:left="26"/>
              <w:rPr>
                <w:sz w:val="12"/>
              </w:rPr>
            </w:pPr>
            <w:r>
              <w:rPr>
                <w:spacing w:val="-2"/>
                <w:sz w:val="12"/>
              </w:rPr>
              <w:t>0,40089</w:t>
            </w:r>
          </w:p>
        </w:tc>
        <w:tc>
          <w:tcPr>
            <w:tcW w:w="612" w:type="dxa"/>
          </w:tcPr>
          <w:p>
            <w:pPr>
              <w:pStyle w:val="TableParagraph"/>
              <w:spacing w:line="121" w:lineRule="exact"/>
              <w:ind w:left="26"/>
              <w:rPr>
                <w:sz w:val="12"/>
              </w:rPr>
            </w:pPr>
            <w:r>
              <w:rPr>
                <w:spacing w:val="-2"/>
                <w:sz w:val="12"/>
              </w:rPr>
              <w:t>0,17674</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-0,392</w:t>
            </w:r>
          </w:p>
        </w:tc>
        <w:tc>
          <w:tcPr>
            <w:tcW w:w="613" w:type="dxa"/>
          </w:tcPr>
          <w:p>
            <w:pPr>
              <w:pStyle w:val="TableParagraph"/>
              <w:spacing w:line="121" w:lineRule="exact"/>
              <w:ind w:left="27"/>
              <w:rPr>
                <w:sz w:val="12"/>
              </w:rPr>
            </w:pPr>
            <w:r>
              <w:rPr>
                <w:spacing w:val="-2"/>
                <w:sz w:val="12"/>
              </w:rPr>
              <w:t>-0,5989</w:t>
            </w:r>
          </w:p>
        </w:tc>
        <w:tc>
          <w:tcPr>
            <w:tcW w:w="610" w:type="dxa"/>
          </w:tcPr>
          <w:p>
            <w:pPr>
              <w:pStyle w:val="TableParagraph"/>
              <w:spacing w:line="121" w:lineRule="exact"/>
              <w:ind w:left="25"/>
              <w:rPr>
                <w:sz w:val="12"/>
              </w:rPr>
            </w:pPr>
            <w:r>
              <w:rPr>
                <w:spacing w:val="-2"/>
                <w:sz w:val="12"/>
              </w:rPr>
              <w:t>-0,5416</w:t>
            </w:r>
          </w:p>
        </w:tc>
        <w:tc>
          <w:tcPr>
            <w:tcW w:w="610" w:type="dxa"/>
          </w:tcPr>
          <w:p>
            <w:pPr>
              <w:pStyle w:val="TableParagraph"/>
              <w:spacing w:line="121" w:lineRule="exact"/>
              <w:ind w:left="24"/>
              <w:rPr>
                <w:sz w:val="12"/>
              </w:rPr>
            </w:pPr>
            <w:r>
              <w:rPr>
                <w:spacing w:val="-2"/>
                <w:sz w:val="12"/>
              </w:rPr>
              <w:t>-0,5989</w:t>
            </w:r>
          </w:p>
        </w:tc>
        <w:tc>
          <w:tcPr>
            <w:tcW w:w="612" w:type="dxa"/>
          </w:tcPr>
          <w:p>
            <w:pPr>
              <w:pStyle w:val="TableParagraph"/>
              <w:spacing w:line="121" w:lineRule="exact"/>
              <w:ind w:left="24"/>
              <w:rPr>
                <w:sz w:val="12"/>
              </w:rPr>
            </w:pPr>
            <w:r>
              <w:rPr>
                <w:spacing w:val="-2"/>
                <w:sz w:val="12"/>
              </w:rPr>
              <w:t>-0,392</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12</w:t>
            </w:r>
          </w:p>
        </w:tc>
        <w:tc>
          <w:tcPr>
            <w:tcW w:w="610" w:type="dxa"/>
          </w:tcPr>
          <w:p>
            <w:pPr>
              <w:pStyle w:val="TableParagraph"/>
              <w:spacing w:line="121" w:lineRule="exact"/>
              <w:ind w:left="24"/>
              <w:rPr>
                <w:sz w:val="12"/>
              </w:rPr>
            </w:pPr>
            <w:r>
              <w:rPr>
                <w:spacing w:val="-2"/>
                <w:sz w:val="12"/>
              </w:rPr>
              <w:t>0,13781</w:t>
            </w:r>
          </w:p>
        </w:tc>
        <w:tc>
          <w:tcPr>
            <w:tcW w:w="612" w:type="dxa"/>
          </w:tcPr>
          <w:p>
            <w:pPr>
              <w:pStyle w:val="TableParagraph"/>
              <w:spacing w:line="121" w:lineRule="exact"/>
              <w:ind w:left="26"/>
              <w:rPr>
                <w:sz w:val="12"/>
              </w:rPr>
            </w:pPr>
            <w:r>
              <w:rPr>
                <w:spacing w:val="-2"/>
                <w:sz w:val="12"/>
              </w:rPr>
              <w:t>0,33496</w:t>
            </w:r>
          </w:p>
        </w:tc>
        <w:tc>
          <w:tcPr>
            <w:tcW w:w="610" w:type="dxa"/>
          </w:tcPr>
          <w:p>
            <w:pPr>
              <w:pStyle w:val="TableParagraph"/>
              <w:spacing w:line="121" w:lineRule="exact"/>
              <w:ind w:left="23"/>
              <w:rPr>
                <w:sz w:val="12"/>
              </w:rPr>
            </w:pPr>
            <w:r>
              <w:rPr>
                <w:spacing w:val="-2"/>
                <w:sz w:val="12"/>
              </w:rPr>
              <w:t>0,37612</w:t>
            </w:r>
          </w:p>
        </w:tc>
        <w:tc>
          <w:tcPr>
            <w:tcW w:w="612" w:type="dxa"/>
          </w:tcPr>
          <w:p>
            <w:pPr>
              <w:pStyle w:val="TableParagraph"/>
              <w:spacing w:line="121" w:lineRule="exact"/>
              <w:ind w:left="26"/>
              <w:rPr>
                <w:sz w:val="12"/>
              </w:rPr>
            </w:pPr>
            <w:r>
              <w:rPr>
                <w:spacing w:val="-2"/>
                <w:sz w:val="12"/>
              </w:rPr>
              <w:t>0,33496</w:t>
            </w:r>
          </w:p>
        </w:tc>
        <w:tc>
          <w:tcPr>
            <w:tcW w:w="612" w:type="dxa"/>
          </w:tcPr>
          <w:p>
            <w:pPr>
              <w:pStyle w:val="TableParagraph"/>
              <w:spacing w:line="121" w:lineRule="exact"/>
              <w:ind w:left="26"/>
              <w:rPr>
                <w:sz w:val="12"/>
              </w:rPr>
            </w:pPr>
            <w:r>
              <w:rPr>
                <w:spacing w:val="-2"/>
                <w:sz w:val="12"/>
              </w:rPr>
              <w:t>0,13781</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-0,2936</w:t>
            </w:r>
          </w:p>
        </w:tc>
        <w:tc>
          <w:tcPr>
            <w:tcW w:w="613" w:type="dxa"/>
          </w:tcPr>
          <w:p>
            <w:pPr>
              <w:pStyle w:val="TableParagraph"/>
              <w:spacing w:line="118" w:lineRule="exact"/>
              <w:ind w:left="27"/>
              <w:rPr>
                <w:sz w:val="12"/>
              </w:rPr>
            </w:pPr>
            <w:r>
              <w:rPr>
                <w:spacing w:val="-2"/>
                <w:sz w:val="12"/>
              </w:rPr>
              <w:t>-0,4604</w:t>
            </w:r>
          </w:p>
        </w:tc>
        <w:tc>
          <w:tcPr>
            <w:tcW w:w="610" w:type="dxa"/>
          </w:tcPr>
          <w:p>
            <w:pPr>
              <w:pStyle w:val="TableParagraph"/>
              <w:spacing w:line="118" w:lineRule="exact"/>
              <w:ind w:left="25"/>
              <w:rPr>
                <w:sz w:val="12"/>
              </w:rPr>
            </w:pPr>
            <w:r>
              <w:rPr>
                <w:spacing w:val="-2"/>
                <w:sz w:val="12"/>
              </w:rPr>
              <w:t>-0,3688</w:t>
            </w:r>
          </w:p>
        </w:tc>
        <w:tc>
          <w:tcPr>
            <w:tcW w:w="610" w:type="dxa"/>
          </w:tcPr>
          <w:p>
            <w:pPr>
              <w:pStyle w:val="TableParagraph"/>
              <w:spacing w:line="118" w:lineRule="exact"/>
              <w:ind w:left="24"/>
              <w:rPr>
                <w:sz w:val="12"/>
              </w:rPr>
            </w:pPr>
            <w:r>
              <w:rPr>
                <w:spacing w:val="-2"/>
                <w:sz w:val="12"/>
              </w:rPr>
              <w:t>-0,4604</w:t>
            </w:r>
          </w:p>
        </w:tc>
        <w:tc>
          <w:tcPr>
            <w:tcW w:w="612" w:type="dxa"/>
          </w:tcPr>
          <w:p>
            <w:pPr>
              <w:pStyle w:val="TableParagraph"/>
              <w:spacing w:line="118" w:lineRule="exact"/>
              <w:ind w:left="24"/>
              <w:rPr>
                <w:sz w:val="12"/>
              </w:rPr>
            </w:pPr>
            <w:r>
              <w:rPr>
                <w:spacing w:val="-2"/>
                <w:sz w:val="12"/>
              </w:rPr>
              <w:t>-0,2936</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z w:val="12"/>
              </w:rPr>
              <w:t>-</w:t>
            </w:r>
            <w:r>
              <w:rPr>
                <w:b/>
                <w:spacing w:val="-5"/>
                <w:sz w:val="12"/>
              </w:rPr>
              <w:t>10</w:t>
            </w:r>
          </w:p>
        </w:tc>
        <w:tc>
          <w:tcPr>
            <w:tcW w:w="610" w:type="dxa"/>
          </w:tcPr>
          <w:p>
            <w:pPr>
              <w:pStyle w:val="TableParagraph"/>
              <w:spacing w:line="118" w:lineRule="exact"/>
              <w:ind w:left="24"/>
              <w:rPr>
                <w:sz w:val="12"/>
              </w:rPr>
            </w:pPr>
            <w:r>
              <w:rPr>
                <w:spacing w:val="-2"/>
                <w:sz w:val="12"/>
              </w:rPr>
              <w:t>0,11866</w:t>
            </w:r>
          </w:p>
        </w:tc>
        <w:tc>
          <w:tcPr>
            <w:tcW w:w="612" w:type="dxa"/>
          </w:tcPr>
          <w:p>
            <w:pPr>
              <w:pStyle w:val="TableParagraph"/>
              <w:spacing w:line="118" w:lineRule="exact"/>
              <w:ind w:left="26"/>
              <w:rPr>
                <w:sz w:val="12"/>
              </w:rPr>
            </w:pPr>
            <w:r>
              <w:rPr>
                <w:spacing w:val="-2"/>
                <w:sz w:val="12"/>
              </w:rPr>
              <w:t>0,27552</w:t>
            </w:r>
          </w:p>
        </w:tc>
        <w:tc>
          <w:tcPr>
            <w:tcW w:w="610" w:type="dxa"/>
          </w:tcPr>
          <w:p>
            <w:pPr>
              <w:pStyle w:val="TableParagraph"/>
              <w:spacing w:line="118" w:lineRule="exact"/>
              <w:ind w:left="23"/>
              <w:rPr>
                <w:sz w:val="12"/>
              </w:rPr>
            </w:pPr>
            <w:r>
              <w:rPr>
                <w:spacing w:val="-2"/>
                <w:sz w:val="12"/>
              </w:rPr>
              <w:t>0,30666</w:t>
            </w:r>
          </w:p>
        </w:tc>
        <w:tc>
          <w:tcPr>
            <w:tcW w:w="612" w:type="dxa"/>
          </w:tcPr>
          <w:p>
            <w:pPr>
              <w:pStyle w:val="TableParagraph"/>
              <w:spacing w:line="118" w:lineRule="exact"/>
              <w:ind w:left="26"/>
              <w:rPr>
                <w:sz w:val="12"/>
              </w:rPr>
            </w:pPr>
            <w:r>
              <w:rPr>
                <w:spacing w:val="-2"/>
                <w:sz w:val="12"/>
              </w:rPr>
              <w:t>0,27552</w:t>
            </w:r>
          </w:p>
        </w:tc>
        <w:tc>
          <w:tcPr>
            <w:tcW w:w="612" w:type="dxa"/>
          </w:tcPr>
          <w:p>
            <w:pPr>
              <w:pStyle w:val="TableParagraph"/>
              <w:spacing w:line="118" w:lineRule="exact"/>
              <w:ind w:left="26"/>
              <w:rPr>
                <w:sz w:val="12"/>
              </w:rPr>
            </w:pPr>
            <w:r>
              <w:rPr>
                <w:spacing w:val="-2"/>
                <w:sz w:val="12"/>
              </w:rPr>
              <w:t>0,11866</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-0,1889</w:t>
            </w:r>
          </w:p>
        </w:tc>
        <w:tc>
          <w:tcPr>
            <w:tcW w:w="613" w:type="dxa"/>
          </w:tcPr>
          <w:p>
            <w:pPr>
              <w:pStyle w:val="TableParagraph"/>
              <w:spacing w:line="118" w:lineRule="exact" w:before="22"/>
              <w:ind w:left="27"/>
              <w:rPr>
                <w:sz w:val="12"/>
              </w:rPr>
            </w:pPr>
            <w:r>
              <w:rPr>
                <w:spacing w:val="-2"/>
                <w:sz w:val="12"/>
              </w:rPr>
              <w:t>-0,3205</w:t>
            </w:r>
          </w:p>
        </w:tc>
        <w:tc>
          <w:tcPr>
            <w:tcW w:w="610" w:type="dxa"/>
          </w:tcPr>
          <w:p>
            <w:pPr>
              <w:pStyle w:val="TableParagraph"/>
              <w:spacing w:line="118" w:lineRule="exact" w:before="22"/>
              <w:ind w:left="25"/>
              <w:rPr>
                <w:sz w:val="12"/>
              </w:rPr>
            </w:pPr>
            <w:r>
              <w:rPr>
                <w:spacing w:val="-2"/>
                <w:sz w:val="12"/>
              </w:rPr>
              <w:t>-0,1959</w:t>
            </w:r>
          </w:p>
        </w:tc>
        <w:tc>
          <w:tcPr>
            <w:tcW w:w="610" w:type="dxa"/>
          </w:tcPr>
          <w:p>
            <w:pPr>
              <w:pStyle w:val="TableParagraph"/>
              <w:spacing w:line="118" w:lineRule="exact" w:before="22"/>
              <w:ind w:left="24"/>
              <w:rPr>
                <w:sz w:val="12"/>
              </w:rPr>
            </w:pPr>
            <w:r>
              <w:rPr>
                <w:spacing w:val="-2"/>
                <w:sz w:val="12"/>
              </w:rPr>
              <w:t>-0,3205</w:t>
            </w:r>
          </w:p>
        </w:tc>
        <w:tc>
          <w:tcPr>
            <w:tcW w:w="612" w:type="dxa"/>
          </w:tcPr>
          <w:p>
            <w:pPr>
              <w:pStyle w:val="TableParagraph"/>
              <w:spacing w:line="118" w:lineRule="exact" w:before="22"/>
              <w:ind w:left="24"/>
              <w:rPr>
                <w:sz w:val="12"/>
              </w:rPr>
            </w:pPr>
            <w:r>
              <w:rPr>
                <w:spacing w:val="-2"/>
                <w:sz w:val="12"/>
              </w:rPr>
              <w:t>-0,1889</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8</w:t>
            </w:r>
          </w:p>
        </w:tc>
        <w:tc>
          <w:tcPr>
            <w:tcW w:w="610" w:type="dxa"/>
          </w:tcPr>
          <w:p>
            <w:pPr>
              <w:pStyle w:val="TableParagraph"/>
              <w:spacing w:line="118" w:lineRule="exact" w:before="22"/>
              <w:ind w:left="24"/>
              <w:rPr>
                <w:sz w:val="12"/>
              </w:rPr>
            </w:pPr>
            <w:r>
              <w:rPr>
                <w:spacing w:val="-2"/>
                <w:sz w:val="12"/>
              </w:rPr>
              <w:t>0,0946</w:t>
            </w:r>
          </w:p>
        </w:tc>
        <w:tc>
          <w:tcPr>
            <w:tcW w:w="612" w:type="dxa"/>
          </w:tcPr>
          <w:p>
            <w:pPr>
              <w:pStyle w:val="TableParagraph"/>
              <w:spacing w:line="118" w:lineRule="exact" w:before="22"/>
              <w:ind w:left="26"/>
              <w:rPr>
                <w:sz w:val="12"/>
              </w:rPr>
            </w:pPr>
            <w:r>
              <w:rPr>
                <w:spacing w:val="-2"/>
                <w:sz w:val="12"/>
              </w:rPr>
              <w:t>0,22621</w:t>
            </w:r>
          </w:p>
        </w:tc>
        <w:tc>
          <w:tcPr>
            <w:tcW w:w="610" w:type="dxa"/>
          </w:tcPr>
          <w:p>
            <w:pPr>
              <w:pStyle w:val="TableParagraph"/>
              <w:spacing w:line="118" w:lineRule="exact" w:before="22"/>
              <w:ind w:left="23"/>
              <w:rPr>
                <w:sz w:val="12"/>
              </w:rPr>
            </w:pPr>
            <w:r>
              <w:rPr>
                <w:spacing w:val="-2"/>
                <w:sz w:val="12"/>
              </w:rPr>
              <w:t>0,25057</w:t>
            </w:r>
          </w:p>
        </w:tc>
        <w:tc>
          <w:tcPr>
            <w:tcW w:w="612" w:type="dxa"/>
          </w:tcPr>
          <w:p>
            <w:pPr>
              <w:pStyle w:val="TableParagraph"/>
              <w:spacing w:line="118" w:lineRule="exact" w:before="22"/>
              <w:ind w:left="26"/>
              <w:rPr>
                <w:sz w:val="12"/>
              </w:rPr>
            </w:pPr>
            <w:r>
              <w:rPr>
                <w:spacing w:val="-2"/>
                <w:sz w:val="12"/>
              </w:rPr>
              <w:t>0,22621</w:t>
            </w:r>
          </w:p>
        </w:tc>
        <w:tc>
          <w:tcPr>
            <w:tcW w:w="612" w:type="dxa"/>
          </w:tcPr>
          <w:p>
            <w:pPr>
              <w:pStyle w:val="TableParagraph"/>
              <w:spacing w:line="118" w:lineRule="exact" w:before="22"/>
              <w:ind w:left="26"/>
              <w:rPr>
                <w:sz w:val="12"/>
              </w:rPr>
            </w:pPr>
            <w:r>
              <w:rPr>
                <w:spacing w:val="-2"/>
                <w:sz w:val="12"/>
              </w:rPr>
              <w:t>0,0946</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-0,0853</w:t>
            </w:r>
          </w:p>
        </w:tc>
        <w:tc>
          <w:tcPr>
            <w:tcW w:w="613" w:type="dxa"/>
          </w:tcPr>
          <w:p>
            <w:pPr>
              <w:pStyle w:val="TableParagraph"/>
              <w:spacing w:line="118" w:lineRule="exact" w:before="22"/>
              <w:ind w:left="27"/>
              <w:rPr>
                <w:sz w:val="12"/>
              </w:rPr>
            </w:pPr>
            <w:r>
              <w:rPr>
                <w:spacing w:val="-2"/>
                <w:sz w:val="12"/>
              </w:rPr>
              <w:t>-0,1685</w:t>
            </w:r>
          </w:p>
        </w:tc>
        <w:tc>
          <w:tcPr>
            <w:tcW w:w="610" w:type="dxa"/>
          </w:tcPr>
          <w:p>
            <w:pPr>
              <w:pStyle w:val="TableParagraph"/>
              <w:spacing w:line="118" w:lineRule="exact" w:before="22"/>
              <w:ind w:left="25"/>
              <w:rPr>
                <w:sz w:val="12"/>
              </w:rPr>
            </w:pPr>
            <w:r>
              <w:rPr>
                <w:spacing w:val="-2"/>
                <w:sz w:val="12"/>
              </w:rPr>
              <w:t>-0,0202</w:t>
            </w:r>
          </w:p>
        </w:tc>
        <w:tc>
          <w:tcPr>
            <w:tcW w:w="610" w:type="dxa"/>
          </w:tcPr>
          <w:p>
            <w:pPr>
              <w:pStyle w:val="TableParagraph"/>
              <w:spacing w:line="118" w:lineRule="exact" w:before="22"/>
              <w:ind w:left="24"/>
              <w:rPr>
                <w:sz w:val="12"/>
              </w:rPr>
            </w:pPr>
            <w:r>
              <w:rPr>
                <w:spacing w:val="-2"/>
                <w:sz w:val="12"/>
              </w:rPr>
              <w:t>-0,1685</w:t>
            </w:r>
          </w:p>
        </w:tc>
        <w:tc>
          <w:tcPr>
            <w:tcW w:w="612" w:type="dxa"/>
          </w:tcPr>
          <w:p>
            <w:pPr>
              <w:pStyle w:val="TableParagraph"/>
              <w:spacing w:line="118" w:lineRule="exact" w:before="22"/>
              <w:ind w:left="24"/>
              <w:rPr>
                <w:sz w:val="12"/>
              </w:rPr>
            </w:pPr>
            <w:r>
              <w:rPr>
                <w:spacing w:val="-2"/>
                <w:sz w:val="12"/>
              </w:rPr>
              <w:t>-0,0853</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6</w:t>
            </w:r>
          </w:p>
        </w:tc>
        <w:tc>
          <w:tcPr>
            <w:tcW w:w="610" w:type="dxa"/>
          </w:tcPr>
          <w:p>
            <w:pPr>
              <w:pStyle w:val="TableParagraph"/>
              <w:spacing w:line="118" w:lineRule="exact" w:before="22"/>
              <w:ind w:left="24"/>
              <w:rPr>
                <w:sz w:val="12"/>
              </w:rPr>
            </w:pPr>
            <w:r>
              <w:rPr>
                <w:spacing w:val="-2"/>
                <w:sz w:val="12"/>
              </w:rPr>
              <w:t>0,07146</w:t>
            </w:r>
          </w:p>
        </w:tc>
        <w:tc>
          <w:tcPr>
            <w:tcW w:w="612" w:type="dxa"/>
          </w:tcPr>
          <w:p>
            <w:pPr>
              <w:pStyle w:val="TableParagraph"/>
              <w:spacing w:line="118" w:lineRule="exact" w:before="22"/>
              <w:ind w:left="26"/>
              <w:rPr>
                <w:sz w:val="12"/>
              </w:rPr>
            </w:pPr>
            <w:r>
              <w:rPr>
                <w:spacing w:val="-2"/>
                <w:sz w:val="12"/>
              </w:rPr>
              <w:t>0,18377</w:t>
            </w:r>
          </w:p>
        </w:tc>
        <w:tc>
          <w:tcPr>
            <w:tcW w:w="610" w:type="dxa"/>
          </w:tcPr>
          <w:p>
            <w:pPr>
              <w:pStyle w:val="TableParagraph"/>
              <w:spacing w:line="118" w:lineRule="exact" w:before="22"/>
              <w:ind w:left="23"/>
              <w:rPr>
                <w:sz w:val="12"/>
              </w:rPr>
            </w:pPr>
            <w:r>
              <w:rPr>
                <w:spacing w:val="-2"/>
                <w:sz w:val="12"/>
              </w:rPr>
              <w:t>0,20561</w:t>
            </w:r>
          </w:p>
        </w:tc>
        <w:tc>
          <w:tcPr>
            <w:tcW w:w="612" w:type="dxa"/>
          </w:tcPr>
          <w:p>
            <w:pPr>
              <w:pStyle w:val="TableParagraph"/>
              <w:spacing w:line="118" w:lineRule="exact" w:before="22"/>
              <w:ind w:left="26"/>
              <w:rPr>
                <w:sz w:val="12"/>
              </w:rPr>
            </w:pPr>
            <w:r>
              <w:rPr>
                <w:spacing w:val="-2"/>
                <w:sz w:val="12"/>
              </w:rPr>
              <w:t>0,18377</w:t>
            </w:r>
          </w:p>
        </w:tc>
        <w:tc>
          <w:tcPr>
            <w:tcW w:w="612" w:type="dxa"/>
          </w:tcPr>
          <w:p>
            <w:pPr>
              <w:pStyle w:val="TableParagraph"/>
              <w:spacing w:line="118" w:lineRule="exact" w:before="22"/>
              <w:ind w:left="26"/>
              <w:rPr>
                <w:sz w:val="12"/>
              </w:rPr>
            </w:pPr>
            <w:r>
              <w:rPr>
                <w:spacing w:val="-2"/>
                <w:sz w:val="12"/>
              </w:rPr>
              <w:t>0,07146</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0,01213</w:t>
            </w:r>
          </w:p>
        </w:tc>
        <w:tc>
          <w:tcPr>
            <w:tcW w:w="613" w:type="dxa"/>
          </w:tcPr>
          <w:p>
            <w:pPr>
              <w:pStyle w:val="TableParagraph"/>
              <w:spacing w:line="121" w:lineRule="exact"/>
              <w:ind w:left="27"/>
              <w:rPr>
                <w:sz w:val="12"/>
              </w:rPr>
            </w:pPr>
            <w:r>
              <w:rPr>
                <w:spacing w:val="-2"/>
                <w:sz w:val="12"/>
              </w:rPr>
              <w:t>-0,0124</w:t>
            </w:r>
          </w:p>
        </w:tc>
        <w:tc>
          <w:tcPr>
            <w:tcW w:w="610" w:type="dxa"/>
          </w:tcPr>
          <w:p>
            <w:pPr>
              <w:pStyle w:val="TableParagraph"/>
              <w:spacing w:line="121" w:lineRule="exact"/>
              <w:ind w:left="25"/>
              <w:rPr>
                <w:sz w:val="12"/>
              </w:rPr>
            </w:pPr>
            <w:r>
              <w:rPr>
                <w:spacing w:val="-2"/>
                <w:sz w:val="12"/>
              </w:rPr>
              <w:t>0,15461</w:t>
            </w:r>
          </w:p>
        </w:tc>
        <w:tc>
          <w:tcPr>
            <w:tcW w:w="610" w:type="dxa"/>
          </w:tcPr>
          <w:p>
            <w:pPr>
              <w:pStyle w:val="TableParagraph"/>
              <w:spacing w:line="121" w:lineRule="exact"/>
              <w:ind w:left="24"/>
              <w:rPr>
                <w:sz w:val="12"/>
              </w:rPr>
            </w:pPr>
            <w:r>
              <w:rPr>
                <w:spacing w:val="-2"/>
                <w:sz w:val="12"/>
              </w:rPr>
              <w:t>-0,0124</w:t>
            </w:r>
          </w:p>
        </w:tc>
        <w:tc>
          <w:tcPr>
            <w:tcW w:w="612" w:type="dxa"/>
          </w:tcPr>
          <w:p>
            <w:pPr>
              <w:pStyle w:val="TableParagraph"/>
              <w:spacing w:line="121" w:lineRule="exact"/>
              <w:ind w:left="24"/>
              <w:rPr>
                <w:sz w:val="12"/>
              </w:rPr>
            </w:pPr>
            <w:r>
              <w:rPr>
                <w:spacing w:val="-2"/>
                <w:sz w:val="12"/>
              </w:rPr>
              <w:t>0,01213</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4</w:t>
            </w:r>
          </w:p>
        </w:tc>
        <w:tc>
          <w:tcPr>
            <w:tcW w:w="610" w:type="dxa"/>
          </w:tcPr>
          <w:p>
            <w:pPr>
              <w:pStyle w:val="TableParagraph"/>
              <w:spacing w:line="121" w:lineRule="exact"/>
              <w:ind w:left="24"/>
              <w:rPr>
                <w:sz w:val="12"/>
              </w:rPr>
            </w:pPr>
            <w:r>
              <w:rPr>
                <w:spacing w:val="-2"/>
                <w:sz w:val="12"/>
              </w:rPr>
              <w:t>0,04972</w:t>
            </w:r>
          </w:p>
        </w:tc>
        <w:tc>
          <w:tcPr>
            <w:tcW w:w="612" w:type="dxa"/>
          </w:tcPr>
          <w:p>
            <w:pPr>
              <w:pStyle w:val="TableParagraph"/>
              <w:spacing w:line="121" w:lineRule="exact"/>
              <w:ind w:left="26"/>
              <w:rPr>
                <w:sz w:val="12"/>
              </w:rPr>
            </w:pPr>
            <w:r>
              <w:rPr>
                <w:spacing w:val="-2"/>
                <w:sz w:val="12"/>
              </w:rPr>
              <w:t>0,14929</w:t>
            </w:r>
          </w:p>
        </w:tc>
        <w:tc>
          <w:tcPr>
            <w:tcW w:w="610" w:type="dxa"/>
          </w:tcPr>
          <w:p>
            <w:pPr>
              <w:pStyle w:val="TableParagraph"/>
              <w:spacing w:line="121" w:lineRule="exact"/>
              <w:ind w:left="23"/>
              <w:rPr>
                <w:sz w:val="12"/>
              </w:rPr>
            </w:pPr>
            <w:r>
              <w:rPr>
                <w:spacing w:val="-2"/>
                <w:sz w:val="12"/>
              </w:rPr>
              <w:t>0,17333</w:t>
            </w:r>
          </w:p>
        </w:tc>
        <w:tc>
          <w:tcPr>
            <w:tcW w:w="612" w:type="dxa"/>
          </w:tcPr>
          <w:p>
            <w:pPr>
              <w:pStyle w:val="TableParagraph"/>
              <w:spacing w:line="121" w:lineRule="exact"/>
              <w:ind w:left="26"/>
              <w:rPr>
                <w:sz w:val="12"/>
              </w:rPr>
            </w:pPr>
            <w:r>
              <w:rPr>
                <w:spacing w:val="-2"/>
                <w:sz w:val="12"/>
              </w:rPr>
              <w:t>0,14929</w:t>
            </w:r>
          </w:p>
        </w:tc>
        <w:tc>
          <w:tcPr>
            <w:tcW w:w="612" w:type="dxa"/>
          </w:tcPr>
          <w:p>
            <w:pPr>
              <w:pStyle w:val="TableParagraph"/>
              <w:spacing w:line="121" w:lineRule="exact"/>
              <w:ind w:left="26"/>
              <w:rPr>
                <w:sz w:val="12"/>
              </w:rPr>
            </w:pPr>
            <w:r>
              <w:rPr>
                <w:spacing w:val="-2"/>
                <w:sz w:val="12"/>
              </w:rPr>
              <w:t>0,04972</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0,12329</w:t>
            </w:r>
          </w:p>
        </w:tc>
        <w:tc>
          <w:tcPr>
            <w:tcW w:w="613" w:type="dxa"/>
          </w:tcPr>
          <w:p>
            <w:pPr>
              <w:pStyle w:val="TableParagraph"/>
              <w:spacing w:line="121" w:lineRule="exact"/>
              <w:ind w:left="27"/>
              <w:rPr>
                <w:sz w:val="12"/>
              </w:rPr>
            </w:pPr>
            <w:r>
              <w:rPr>
                <w:spacing w:val="-2"/>
                <w:sz w:val="12"/>
              </w:rPr>
              <w:t>0,15197</w:t>
            </w:r>
          </w:p>
        </w:tc>
        <w:tc>
          <w:tcPr>
            <w:tcW w:w="610" w:type="dxa"/>
          </w:tcPr>
          <w:p>
            <w:pPr>
              <w:pStyle w:val="TableParagraph"/>
              <w:spacing w:line="121" w:lineRule="exact"/>
              <w:ind w:left="25"/>
              <w:rPr>
                <w:sz w:val="12"/>
              </w:rPr>
            </w:pPr>
            <w:r>
              <w:rPr>
                <w:spacing w:val="-2"/>
                <w:sz w:val="12"/>
              </w:rPr>
              <w:t>0,33043</w:t>
            </w:r>
          </w:p>
        </w:tc>
        <w:tc>
          <w:tcPr>
            <w:tcW w:w="610" w:type="dxa"/>
          </w:tcPr>
          <w:p>
            <w:pPr>
              <w:pStyle w:val="TableParagraph"/>
              <w:spacing w:line="121" w:lineRule="exact"/>
              <w:ind w:left="24"/>
              <w:rPr>
                <w:sz w:val="12"/>
              </w:rPr>
            </w:pPr>
            <w:r>
              <w:rPr>
                <w:spacing w:val="-2"/>
                <w:sz w:val="12"/>
              </w:rPr>
              <w:t>0,15197</w:t>
            </w:r>
          </w:p>
        </w:tc>
        <w:tc>
          <w:tcPr>
            <w:tcW w:w="612" w:type="dxa"/>
          </w:tcPr>
          <w:p>
            <w:pPr>
              <w:pStyle w:val="TableParagraph"/>
              <w:spacing w:line="121" w:lineRule="exact"/>
              <w:ind w:left="24"/>
              <w:rPr>
                <w:sz w:val="12"/>
              </w:rPr>
            </w:pPr>
            <w:r>
              <w:rPr>
                <w:spacing w:val="-2"/>
                <w:sz w:val="12"/>
              </w:rPr>
              <w:t>0,12329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2</w:t>
            </w:r>
          </w:p>
        </w:tc>
        <w:tc>
          <w:tcPr>
            <w:tcW w:w="610" w:type="dxa"/>
          </w:tcPr>
          <w:p>
            <w:pPr>
              <w:pStyle w:val="TableParagraph"/>
              <w:spacing w:line="121" w:lineRule="exact"/>
              <w:ind w:left="24"/>
              <w:rPr>
                <w:sz w:val="12"/>
              </w:rPr>
            </w:pPr>
            <w:r>
              <w:rPr>
                <w:spacing w:val="-2"/>
                <w:sz w:val="12"/>
              </w:rPr>
              <w:t>0,0323</w:t>
            </w:r>
          </w:p>
        </w:tc>
        <w:tc>
          <w:tcPr>
            <w:tcW w:w="612" w:type="dxa"/>
          </w:tcPr>
          <w:p>
            <w:pPr>
              <w:pStyle w:val="TableParagraph"/>
              <w:spacing w:line="121" w:lineRule="exact"/>
              <w:ind w:left="26"/>
              <w:rPr>
                <w:sz w:val="12"/>
              </w:rPr>
            </w:pPr>
            <w:r>
              <w:rPr>
                <w:spacing w:val="-2"/>
                <w:sz w:val="12"/>
              </w:rPr>
              <w:t>0,1237</w:t>
            </w:r>
          </w:p>
        </w:tc>
        <w:tc>
          <w:tcPr>
            <w:tcW w:w="610" w:type="dxa"/>
          </w:tcPr>
          <w:p>
            <w:pPr>
              <w:pStyle w:val="TableParagraph"/>
              <w:spacing w:line="121" w:lineRule="exact"/>
              <w:ind w:left="23"/>
              <w:rPr>
                <w:sz w:val="12"/>
              </w:rPr>
            </w:pPr>
            <w:r>
              <w:rPr>
                <w:spacing w:val="-2"/>
                <w:sz w:val="12"/>
              </w:rPr>
              <w:t>0,15153</w:t>
            </w:r>
          </w:p>
        </w:tc>
        <w:tc>
          <w:tcPr>
            <w:tcW w:w="612" w:type="dxa"/>
          </w:tcPr>
          <w:p>
            <w:pPr>
              <w:pStyle w:val="TableParagraph"/>
              <w:spacing w:line="121" w:lineRule="exact"/>
              <w:ind w:left="26"/>
              <w:rPr>
                <w:sz w:val="12"/>
              </w:rPr>
            </w:pPr>
            <w:r>
              <w:rPr>
                <w:spacing w:val="-2"/>
                <w:sz w:val="12"/>
              </w:rPr>
              <w:t>0,1237</w:t>
            </w:r>
          </w:p>
        </w:tc>
        <w:tc>
          <w:tcPr>
            <w:tcW w:w="612" w:type="dxa"/>
          </w:tcPr>
          <w:p>
            <w:pPr>
              <w:pStyle w:val="TableParagraph"/>
              <w:spacing w:line="121" w:lineRule="exact"/>
              <w:ind w:left="26"/>
              <w:rPr>
                <w:sz w:val="12"/>
              </w:rPr>
            </w:pPr>
            <w:r>
              <w:rPr>
                <w:spacing w:val="-2"/>
                <w:sz w:val="12"/>
              </w:rPr>
              <w:t>0,0323</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0,23462</w:t>
            </w:r>
          </w:p>
        </w:tc>
        <w:tc>
          <w:tcPr>
            <w:tcW w:w="613" w:type="dxa"/>
          </w:tcPr>
          <w:p>
            <w:pPr>
              <w:pStyle w:val="TableParagraph"/>
              <w:spacing w:line="121" w:lineRule="exact"/>
              <w:ind w:left="27"/>
              <w:rPr>
                <w:sz w:val="12"/>
              </w:rPr>
            </w:pPr>
            <w:r>
              <w:rPr>
                <w:spacing w:val="-2"/>
                <w:sz w:val="12"/>
              </w:rPr>
              <w:t>0,30618</w:t>
            </w:r>
          </w:p>
        </w:tc>
        <w:tc>
          <w:tcPr>
            <w:tcW w:w="610" w:type="dxa"/>
          </w:tcPr>
          <w:p>
            <w:pPr>
              <w:pStyle w:val="TableParagraph"/>
              <w:spacing w:line="121" w:lineRule="exact"/>
              <w:ind w:left="25"/>
              <w:rPr>
                <w:sz w:val="12"/>
              </w:rPr>
            </w:pPr>
            <w:r>
              <w:rPr>
                <w:spacing w:val="-2"/>
                <w:sz w:val="12"/>
              </w:rPr>
              <w:t>0,50423</w:t>
            </w:r>
          </w:p>
        </w:tc>
        <w:tc>
          <w:tcPr>
            <w:tcW w:w="610" w:type="dxa"/>
          </w:tcPr>
          <w:p>
            <w:pPr>
              <w:pStyle w:val="TableParagraph"/>
              <w:spacing w:line="121" w:lineRule="exact"/>
              <w:ind w:left="24"/>
              <w:rPr>
                <w:sz w:val="12"/>
              </w:rPr>
            </w:pPr>
            <w:r>
              <w:rPr>
                <w:spacing w:val="-2"/>
                <w:sz w:val="12"/>
              </w:rPr>
              <w:t>0,30618</w:t>
            </w:r>
          </w:p>
        </w:tc>
        <w:tc>
          <w:tcPr>
            <w:tcW w:w="612" w:type="dxa"/>
          </w:tcPr>
          <w:p>
            <w:pPr>
              <w:pStyle w:val="TableParagraph"/>
              <w:spacing w:line="121" w:lineRule="exact"/>
              <w:ind w:left="24"/>
              <w:rPr>
                <w:sz w:val="12"/>
              </w:rPr>
            </w:pPr>
            <w:r>
              <w:rPr>
                <w:spacing w:val="-2"/>
                <w:sz w:val="12"/>
              </w:rPr>
              <w:t>0,23462</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0</w:t>
            </w:r>
          </w:p>
        </w:tc>
        <w:tc>
          <w:tcPr>
            <w:tcW w:w="610" w:type="dxa"/>
          </w:tcPr>
          <w:p>
            <w:pPr>
              <w:pStyle w:val="TableParagraph"/>
              <w:spacing w:line="121" w:lineRule="exact"/>
              <w:ind w:left="24"/>
              <w:rPr>
                <w:sz w:val="12"/>
              </w:rPr>
            </w:pPr>
            <w:r>
              <w:rPr>
                <w:spacing w:val="-2"/>
                <w:sz w:val="12"/>
              </w:rPr>
              <w:t>0,01992</w:t>
            </w:r>
          </w:p>
        </w:tc>
        <w:tc>
          <w:tcPr>
            <w:tcW w:w="612" w:type="dxa"/>
          </w:tcPr>
          <w:p>
            <w:pPr>
              <w:pStyle w:val="TableParagraph"/>
              <w:spacing w:line="121" w:lineRule="exact"/>
              <w:ind w:left="26"/>
              <w:rPr>
                <w:sz w:val="12"/>
              </w:rPr>
            </w:pPr>
            <w:r>
              <w:rPr>
                <w:spacing w:val="-2"/>
                <w:sz w:val="12"/>
              </w:rPr>
              <w:t>0,107</w:t>
            </w:r>
          </w:p>
        </w:tc>
        <w:tc>
          <w:tcPr>
            <w:tcW w:w="610" w:type="dxa"/>
          </w:tcPr>
          <w:p>
            <w:pPr>
              <w:pStyle w:val="TableParagraph"/>
              <w:spacing w:line="121" w:lineRule="exact"/>
              <w:ind w:left="23"/>
              <w:rPr>
                <w:sz w:val="12"/>
              </w:rPr>
            </w:pPr>
            <w:r>
              <w:rPr>
                <w:spacing w:val="-2"/>
                <w:sz w:val="12"/>
              </w:rPr>
              <w:t>0,14047</w:t>
            </w:r>
          </w:p>
        </w:tc>
        <w:tc>
          <w:tcPr>
            <w:tcW w:w="612" w:type="dxa"/>
          </w:tcPr>
          <w:p>
            <w:pPr>
              <w:pStyle w:val="TableParagraph"/>
              <w:spacing w:line="121" w:lineRule="exact"/>
              <w:ind w:left="26"/>
              <w:rPr>
                <w:sz w:val="12"/>
              </w:rPr>
            </w:pPr>
            <w:r>
              <w:rPr>
                <w:spacing w:val="-2"/>
                <w:sz w:val="12"/>
              </w:rPr>
              <w:t>0,107</w:t>
            </w:r>
          </w:p>
        </w:tc>
        <w:tc>
          <w:tcPr>
            <w:tcW w:w="612" w:type="dxa"/>
          </w:tcPr>
          <w:p>
            <w:pPr>
              <w:pStyle w:val="TableParagraph"/>
              <w:spacing w:line="121" w:lineRule="exact"/>
              <w:ind w:left="26"/>
              <w:rPr>
                <w:sz w:val="12"/>
              </w:rPr>
            </w:pPr>
            <w:r>
              <w:rPr>
                <w:spacing w:val="-2"/>
                <w:sz w:val="12"/>
              </w:rPr>
              <w:t>0,01992</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0,34088</w:t>
            </w:r>
          </w:p>
        </w:tc>
        <w:tc>
          <w:tcPr>
            <w:tcW w:w="613" w:type="dxa"/>
          </w:tcPr>
          <w:p>
            <w:pPr>
              <w:pStyle w:val="TableParagraph"/>
              <w:spacing w:line="118" w:lineRule="exact"/>
              <w:ind w:left="27"/>
              <w:rPr>
                <w:sz w:val="12"/>
              </w:rPr>
            </w:pPr>
            <w:r>
              <w:rPr>
                <w:spacing w:val="-2"/>
                <w:sz w:val="12"/>
              </w:rPr>
              <w:t>0,4537</w:t>
            </w:r>
          </w:p>
        </w:tc>
        <w:tc>
          <w:tcPr>
            <w:tcW w:w="610" w:type="dxa"/>
          </w:tcPr>
          <w:p>
            <w:pPr>
              <w:pStyle w:val="TableParagraph"/>
              <w:spacing w:line="118" w:lineRule="exact"/>
              <w:ind w:left="25"/>
              <w:rPr>
                <w:sz w:val="12"/>
              </w:rPr>
            </w:pPr>
            <w:r>
              <w:rPr>
                <w:spacing w:val="-2"/>
                <w:sz w:val="12"/>
              </w:rPr>
              <w:t>0,67327</w:t>
            </w:r>
          </w:p>
        </w:tc>
        <w:tc>
          <w:tcPr>
            <w:tcW w:w="610" w:type="dxa"/>
          </w:tcPr>
          <w:p>
            <w:pPr>
              <w:pStyle w:val="TableParagraph"/>
              <w:spacing w:line="118" w:lineRule="exact"/>
              <w:ind w:left="24"/>
              <w:rPr>
                <w:sz w:val="12"/>
              </w:rPr>
            </w:pPr>
            <w:r>
              <w:rPr>
                <w:spacing w:val="-2"/>
                <w:sz w:val="12"/>
              </w:rPr>
              <w:t>0,4537</w:t>
            </w:r>
          </w:p>
        </w:tc>
        <w:tc>
          <w:tcPr>
            <w:tcW w:w="612" w:type="dxa"/>
          </w:tcPr>
          <w:p>
            <w:pPr>
              <w:pStyle w:val="TableParagraph"/>
              <w:spacing w:line="118" w:lineRule="exact"/>
              <w:ind w:left="24"/>
              <w:rPr>
                <w:sz w:val="12"/>
              </w:rPr>
            </w:pPr>
            <w:r>
              <w:rPr>
                <w:spacing w:val="-2"/>
                <w:sz w:val="12"/>
              </w:rPr>
              <w:t>0,34088</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10"/>
                <w:sz w:val="12"/>
              </w:rPr>
              <w:t>2</w:t>
            </w:r>
          </w:p>
        </w:tc>
        <w:tc>
          <w:tcPr>
            <w:tcW w:w="610" w:type="dxa"/>
          </w:tcPr>
          <w:p>
            <w:pPr>
              <w:pStyle w:val="TableParagraph"/>
              <w:spacing w:line="118" w:lineRule="exact"/>
              <w:ind w:left="24"/>
              <w:rPr>
                <w:sz w:val="12"/>
              </w:rPr>
            </w:pPr>
            <w:r>
              <w:rPr>
                <w:spacing w:val="-2"/>
                <w:sz w:val="12"/>
              </w:rPr>
              <w:t>0,01319</w:t>
            </w:r>
          </w:p>
        </w:tc>
        <w:tc>
          <w:tcPr>
            <w:tcW w:w="612" w:type="dxa"/>
          </w:tcPr>
          <w:p>
            <w:pPr>
              <w:pStyle w:val="TableParagraph"/>
              <w:spacing w:line="118" w:lineRule="exact"/>
              <w:ind w:left="26"/>
              <w:rPr>
                <w:sz w:val="12"/>
              </w:rPr>
            </w:pPr>
            <w:r>
              <w:rPr>
                <w:spacing w:val="-2"/>
                <w:sz w:val="12"/>
              </w:rPr>
              <w:t>0,0988</w:t>
            </w:r>
          </w:p>
        </w:tc>
        <w:tc>
          <w:tcPr>
            <w:tcW w:w="610" w:type="dxa"/>
          </w:tcPr>
          <w:p>
            <w:pPr>
              <w:pStyle w:val="TableParagraph"/>
              <w:spacing w:line="118" w:lineRule="exact"/>
              <w:ind w:left="23"/>
              <w:rPr>
                <w:sz w:val="12"/>
              </w:rPr>
            </w:pPr>
            <w:r>
              <w:rPr>
                <w:spacing w:val="-2"/>
                <w:sz w:val="12"/>
              </w:rPr>
              <w:t>0,14018</w:t>
            </w:r>
          </w:p>
        </w:tc>
        <w:tc>
          <w:tcPr>
            <w:tcW w:w="612" w:type="dxa"/>
          </w:tcPr>
          <w:p>
            <w:pPr>
              <w:pStyle w:val="TableParagraph"/>
              <w:spacing w:line="118" w:lineRule="exact"/>
              <w:ind w:left="26"/>
              <w:rPr>
                <w:sz w:val="12"/>
              </w:rPr>
            </w:pPr>
            <w:r>
              <w:rPr>
                <w:spacing w:val="-2"/>
                <w:sz w:val="12"/>
              </w:rPr>
              <w:t>0,0988</w:t>
            </w:r>
          </w:p>
        </w:tc>
        <w:tc>
          <w:tcPr>
            <w:tcW w:w="612" w:type="dxa"/>
          </w:tcPr>
          <w:p>
            <w:pPr>
              <w:pStyle w:val="TableParagraph"/>
              <w:spacing w:line="118" w:lineRule="exact"/>
              <w:ind w:left="26"/>
              <w:rPr>
                <w:sz w:val="12"/>
              </w:rPr>
            </w:pPr>
            <w:r>
              <w:rPr>
                <w:spacing w:val="-2"/>
                <w:sz w:val="12"/>
              </w:rPr>
              <w:t>0,01319</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0,45565</w:t>
            </w:r>
          </w:p>
        </w:tc>
        <w:tc>
          <w:tcPr>
            <w:tcW w:w="613" w:type="dxa"/>
          </w:tcPr>
          <w:p>
            <w:pPr>
              <w:pStyle w:val="TableParagraph"/>
              <w:spacing w:line="118" w:lineRule="exact" w:before="22"/>
              <w:ind w:left="27"/>
              <w:rPr>
                <w:sz w:val="12"/>
              </w:rPr>
            </w:pPr>
            <w:r>
              <w:rPr>
                <w:spacing w:val="-2"/>
                <w:sz w:val="12"/>
              </w:rPr>
              <w:t>0,60017</w:t>
            </w:r>
          </w:p>
        </w:tc>
        <w:tc>
          <w:tcPr>
            <w:tcW w:w="610" w:type="dxa"/>
          </w:tcPr>
          <w:p>
            <w:pPr>
              <w:pStyle w:val="TableParagraph"/>
              <w:spacing w:line="118" w:lineRule="exact" w:before="22"/>
              <w:ind w:left="25"/>
              <w:rPr>
                <w:sz w:val="12"/>
              </w:rPr>
            </w:pPr>
            <w:r>
              <w:rPr>
                <w:spacing w:val="-2"/>
                <w:sz w:val="12"/>
              </w:rPr>
              <w:t>0,8368</w:t>
            </w:r>
          </w:p>
        </w:tc>
        <w:tc>
          <w:tcPr>
            <w:tcW w:w="610" w:type="dxa"/>
          </w:tcPr>
          <w:p>
            <w:pPr>
              <w:pStyle w:val="TableParagraph"/>
              <w:spacing w:line="118" w:lineRule="exact" w:before="22"/>
              <w:ind w:left="24"/>
              <w:rPr>
                <w:sz w:val="12"/>
              </w:rPr>
            </w:pPr>
            <w:r>
              <w:rPr>
                <w:spacing w:val="-2"/>
                <w:sz w:val="12"/>
              </w:rPr>
              <w:t>0,60017</w:t>
            </w:r>
          </w:p>
        </w:tc>
        <w:tc>
          <w:tcPr>
            <w:tcW w:w="612" w:type="dxa"/>
          </w:tcPr>
          <w:p>
            <w:pPr>
              <w:pStyle w:val="TableParagraph"/>
              <w:spacing w:line="118" w:lineRule="exact" w:before="22"/>
              <w:ind w:left="24"/>
              <w:rPr>
                <w:sz w:val="12"/>
              </w:rPr>
            </w:pPr>
            <w:r>
              <w:rPr>
                <w:spacing w:val="-2"/>
                <w:sz w:val="12"/>
              </w:rPr>
              <w:t>0,45565</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4</w:t>
            </w:r>
          </w:p>
        </w:tc>
        <w:tc>
          <w:tcPr>
            <w:tcW w:w="610" w:type="dxa"/>
          </w:tcPr>
          <w:p>
            <w:pPr>
              <w:pStyle w:val="TableParagraph"/>
              <w:spacing w:line="118" w:lineRule="exact" w:before="22"/>
              <w:ind w:left="24"/>
              <w:rPr>
                <w:sz w:val="12"/>
              </w:rPr>
            </w:pPr>
            <w:r>
              <w:rPr>
                <w:spacing w:val="-2"/>
                <w:sz w:val="12"/>
              </w:rPr>
              <w:t>0,01484</w:t>
            </w:r>
          </w:p>
        </w:tc>
        <w:tc>
          <w:tcPr>
            <w:tcW w:w="612" w:type="dxa"/>
          </w:tcPr>
          <w:p>
            <w:pPr>
              <w:pStyle w:val="TableParagraph"/>
              <w:spacing w:line="118" w:lineRule="exact" w:before="22"/>
              <w:ind w:left="26"/>
              <w:rPr>
                <w:sz w:val="12"/>
              </w:rPr>
            </w:pPr>
            <w:r>
              <w:rPr>
                <w:spacing w:val="-2"/>
                <w:sz w:val="12"/>
              </w:rPr>
              <w:t>0,1006</w:t>
            </w:r>
          </w:p>
        </w:tc>
        <w:tc>
          <w:tcPr>
            <w:tcW w:w="610" w:type="dxa"/>
          </w:tcPr>
          <w:p>
            <w:pPr>
              <w:pStyle w:val="TableParagraph"/>
              <w:spacing w:line="118" w:lineRule="exact" w:before="22"/>
              <w:ind w:left="23"/>
              <w:rPr>
                <w:sz w:val="12"/>
              </w:rPr>
            </w:pPr>
            <w:r>
              <w:rPr>
                <w:spacing w:val="-2"/>
                <w:sz w:val="12"/>
              </w:rPr>
              <w:t>0,15034</w:t>
            </w:r>
          </w:p>
        </w:tc>
        <w:tc>
          <w:tcPr>
            <w:tcW w:w="612" w:type="dxa"/>
          </w:tcPr>
          <w:p>
            <w:pPr>
              <w:pStyle w:val="TableParagraph"/>
              <w:spacing w:line="118" w:lineRule="exact" w:before="22"/>
              <w:ind w:left="26"/>
              <w:rPr>
                <w:sz w:val="12"/>
              </w:rPr>
            </w:pPr>
            <w:r>
              <w:rPr>
                <w:spacing w:val="-2"/>
                <w:sz w:val="12"/>
              </w:rPr>
              <w:t>0,1006</w:t>
            </w:r>
          </w:p>
        </w:tc>
        <w:tc>
          <w:tcPr>
            <w:tcW w:w="612" w:type="dxa"/>
          </w:tcPr>
          <w:p>
            <w:pPr>
              <w:pStyle w:val="TableParagraph"/>
              <w:spacing w:line="118" w:lineRule="exact" w:before="22"/>
              <w:ind w:left="26"/>
              <w:rPr>
                <w:sz w:val="12"/>
              </w:rPr>
            </w:pPr>
            <w:r>
              <w:rPr>
                <w:spacing w:val="-2"/>
                <w:sz w:val="12"/>
              </w:rPr>
              <w:t>0,01484</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0,56784</w:t>
            </w:r>
          </w:p>
        </w:tc>
        <w:tc>
          <w:tcPr>
            <w:tcW w:w="613" w:type="dxa"/>
          </w:tcPr>
          <w:p>
            <w:pPr>
              <w:pStyle w:val="TableParagraph"/>
              <w:spacing w:line="118" w:lineRule="exact" w:before="22"/>
              <w:ind w:left="27"/>
              <w:rPr>
                <w:sz w:val="12"/>
              </w:rPr>
            </w:pPr>
            <w:r>
              <w:rPr>
                <w:spacing w:val="-2"/>
                <w:sz w:val="12"/>
              </w:rPr>
              <w:t>0,74274</w:t>
            </w:r>
          </w:p>
        </w:tc>
        <w:tc>
          <w:tcPr>
            <w:tcW w:w="610" w:type="dxa"/>
          </w:tcPr>
          <w:p>
            <w:pPr>
              <w:pStyle w:val="TableParagraph"/>
              <w:spacing w:line="118" w:lineRule="exact" w:before="22"/>
              <w:ind w:left="25"/>
              <w:rPr>
                <w:sz w:val="12"/>
              </w:rPr>
            </w:pPr>
            <w:r>
              <w:rPr>
                <w:spacing w:val="-2"/>
                <w:sz w:val="12"/>
              </w:rPr>
              <w:t>0,99477</w:t>
            </w:r>
          </w:p>
        </w:tc>
        <w:tc>
          <w:tcPr>
            <w:tcW w:w="610" w:type="dxa"/>
          </w:tcPr>
          <w:p>
            <w:pPr>
              <w:pStyle w:val="TableParagraph"/>
              <w:spacing w:line="118" w:lineRule="exact" w:before="22"/>
              <w:ind w:left="24"/>
              <w:rPr>
                <w:sz w:val="12"/>
              </w:rPr>
            </w:pPr>
            <w:r>
              <w:rPr>
                <w:spacing w:val="-2"/>
                <w:sz w:val="12"/>
              </w:rPr>
              <w:t>0,74274</w:t>
            </w:r>
          </w:p>
        </w:tc>
        <w:tc>
          <w:tcPr>
            <w:tcW w:w="612" w:type="dxa"/>
          </w:tcPr>
          <w:p>
            <w:pPr>
              <w:pStyle w:val="TableParagraph"/>
              <w:spacing w:line="118" w:lineRule="exact" w:before="22"/>
              <w:ind w:left="24"/>
              <w:rPr>
                <w:sz w:val="12"/>
              </w:rPr>
            </w:pPr>
            <w:r>
              <w:rPr>
                <w:spacing w:val="-2"/>
                <w:sz w:val="12"/>
              </w:rPr>
              <w:t>0,56784</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6</w:t>
            </w:r>
          </w:p>
        </w:tc>
        <w:tc>
          <w:tcPr>
            <w:tcW w:w="610" w:type="dxa"/>
          </w:tcPr>
          <w:p>
            <w:pPr>
              <w:pStyle w:val="TableParagraph"/>
              <w:spacing w:line="118" w:lineRule="exact" w:before="22"/>
              <w:ind w:left="24"/>
              <w:rPr>
                <w:sz w:val="12"/>
              </w:rPr>
            </w:pPr>
            <w:r>
              <w:rPr>
                <w:spacing w:val="-2"/>
                <w:sz w:val="12"/>
              </w:rPr>
              <w:t>0,02259</w:t>
            </w:r>
          </w:p>
        </w:tc>
        <w:tc>
          <w:tcPr>
            <w:tcW w:w="612" w:type="dxa"/>
          </w:tcPr>
          <w:p>
            <w:pPr>
              <w:pStyle w:val="TableParagraph"/>
              <w:spacing w:line="118" w:lineRule="exact" w:before="22"/>
              <w:ind w:left="26"/>
              <w:rPr>
                <w:sz w:val="12"/>
              </w:rPr>
            </w:pPr>
            <w:r>
              <w:rPr>
                <w:spacing w:val="-2"/>
                <w:sz w:val="12"/>
              </w:rPr>
              <w:t>0,10981</w:t>
            </w:r>
          </w:p>
        </w:tc>
        <w:tc>
          <w:tcPr>
            <w:tcW w:w="610" w:type="dxa"/>
          </w:tcPr>
          <w:p>
            <w:pPr>
              <w:pStyle w:val="TableParagraph"/>
              <w:spacing w:line="118" w:lineRule="exact" w:before="22"/>
              <w:ind w:left="23"/>
              <w:rPr>
                <w:sz w:val="12"/>
              </w:rPr>
            </w:pPr>
            <w:r>
              <w:rPr>
                <w:spacing w:val="-2"/>
                <w:sz w:val="12"/>
              </w:rPr>
              <w:t>0,16899</w:t>
            </w:r>
          </w:p>
        </w:tc>
        <w:tc>
          <w:tcPr>
            <w:tcW w:w="612" w:type="dxa"/>
          </w:tcPr>
          <w:p>
            <w:pPr>
              <w:pStyle w:val="TableParagraph"/>
              <w:spacing w:line="118" w:lineRule="exact" w:before="22"/>
              <w:ind w:left="26"/>
              <w:rPr>
                <w:sz w:val="12"/>
              </w:rPr>
            </w:pPr>
            <w:r>
              <w:rPr>
                <w:spacing w:val="-2"/>
                <w:sz w:val="12"/>
              </w:rPr>
              <w:t>0,10981</w:t>
            </w:r>
          </w:p>
        </w:tc>
        <w:tc>
          <w:tcPr>
            <w:tcW w:w="612" w:type="dxa"/>
          </w:tcPr>
          <w:p>
            <w:pPr>
              <w:pStyle w:val="TableParagraph"/>
              <w:spacing w:line="118" w:lineRule="exact" w:before="22"/>
              <w:ind w:left="26"/>
              <w:rPr>
                <w:sz w:val="12"/>
              </w:rPr>
            </w:pPr>
            <w:r>
              <w:rPr>
                <w:spacing w:val="-2"/>
                <w:sz w:val="12"/>
              </w:rPr>
              <w:t>0,02259</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0,68581</w:t>
            </w:r>
          </w:p>
        </w:tc>
        <w:tc>
          <w:tcPr>
            <w:tcW w:w="613" w:type="dxa"/>
          </w:tcPr>
          <w:p>
            <w:pPr>
              <w:pStyle w:val="TableParagraph"/>
              <w:spacing w:line="121" w:lineRule="exact"/>
              <w:ind w:left="27"/>
              <w:rPr>
                <w:sz w:val="12"/>
              </w:rPr>
            </w:pPr>
            <w:r>
              <w:rPr>
                <w:spacing w:val="-2"/>
                <w:sz w:val="12"/>
              </w:rPr>
              <w:t>0,88208</w:t>
            </w:r>
          </w:p>
        </w:tc>
        <w:tc>
          <w:tcPr>
            <w:tcW w:w="610" w:type="dxa"/>
          </w:tcPr>
          <w:p>
            <w:pPr>
              <w:pStyle w:val="TableParagraph"/>
              <w:spacing w:line="121" w:lineRule="exact"/>
              <w:ind w:left="25"/>
              <w:rPr>
                <w:sz w:val="12"/>
              </w:rPr>
            </w:pPr>
            <w:r>
              <w:rPr>
                <w:spacing w:val="-2"/>
                <w:sz w:val="12"/>
              </w:rPr>
              <w:t>1,14847</w:t>
            </w:r>
          </w:p>
        </w:tc>
        <w:tc>
          <w:tcPr>
            <w:tcW w:w="610" w:type="dxa"/>
          </w:tcPr>
          <w:p>
            <w:pPr>
              <w:pStyle w:val="TableParagraph"/>
              <w:spacing w:line="121" w:lineRule="exact"/>
              <w:ind w:left="24"/>
              <w:rPr>
                <w:sz w:val="12"/>
              </w:rPr>
            </w:pPr>
            <w:r>
              <w:rPr>
                <w:spacing w:val="-2"/>
                <w:sz w:val="12"/>
              </w:rPr>
              <w:t>0,88208</w:t>
            </w:r>
          </w:p>
        </w:tc>
        <w:tc>
          <w:tcPr>
            <w:tcW w:w="612" w:type="dxa"/>
          </w:tcPr>
          <w:p>
            <w:pPr>
              <w:pStyle w:val="TableParagraph"/>
              <w:spacing w:line="121" w:lineRule="exact"/>
              <w:ind w:left="24"/>
              <w:rPr>
                <w:sz w:val="12"/>
              </w:rPr>
            </w:pPr>
            <w:r>
              <w:rPr>
                <w:spacing w:val="-2"/>
                <w:sz w:val="12"/>
              </w:rPr>
              <w:t>0,68581</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8</w:t>
            </w:r>
          </w:p>
        </w:tc>
        <w:tc>
          <w:tcPr>
            <w:tcW w:w="610" w:type="dxa"/>
          </w:tcPr>
          <w:p>
            <w:pPr>
              <w:pStyle w:val="TableParagraph"/>
              <w:spacing w:line="121" w:lineRule="exact"/>
              <w:ind w:left="24"/>
              <w:rPr>
                <w:sz w:val="12"/>
              </w:rPr>
            </w:pPr>
            <w:r>
              <w:rPr>
                <w:spacing w:val="-2"/>
                <w:sz w:val="12"/>
              </w:rPr>
              <w:t>0,03521</w:t>
            </w:r>
          </w:p>
        </w:tc>
        <w:tc>
          <w:tcPr>
            <w:tcW w:w="612" w:type="dxa"/>
          </w:tcPr>
          <w:p>
            <w:pPr>
              <w:pStyle w:val="TableParagraph"/>
              <w:spacing w:line="121" w:lineRule="exact"/>
              <w:ind w:left="26"/>
              <w:rPr>
                <w:sz w:val="12"/>
              </w:rPr>
            </w:pPr>
            <w:r>
              <w:rPr>
                <w:spacing w:val="-2"/>
                <w:sz w:val="12"/>
              </w:rPr>
              <w:t>0,12441</w:t>
            </w:r>
          </w:p>
        </w:tc>
        <w:tc>
          <w:tcPr>
            <w:tcW w:w="610" w:type="dxa"/>
          </w:tcPr>
          <w:p>
            <w:pPr>
              <w:pStyle w:val="TableParagraph"/>
              <w:spacing w:line="121" w:lineRule="exact"/>
              <w:ind w:left="23"/>
              <w:rPr>
                <w:sz w:val="12"/>
              </w:rPr>
            </w:pPr>
            <w:r>
              <w:rPr>
                <w:spacing w:val="-2"/>
                <w:sz w:val="12"/>
              </w:rPr>
              <w:t>0,19265</w:t>
            </w:r>
          </w:p>
        </w:tc>
        <w:tc>
          <w:tcPr>
            <w:tcW w:w="612" w:type="dxa"/>
          </w:tcPr>
          <w:p>
            <w:pPr>
              <w:pStyle w:val="TableParagraph"/>
              <w:spacing w:line="121" w:lineRule="exact"/>
              <w:ind w:left="26"/>
              <w:rPr>
                <w:sz w:val="12"/>
              </w:rPr>
            </w:pPr>
            <w:r>
              <w:rPr>
                <w:spacing w:val="-2"/>
                <w:sz w:val="12"/>
              </w:rPr>
              <w:t>0,12441</w:t>
            </w:r>
          </w:p>
        </w:tc>
        <w:tc>
          <w:tcPr>
            <w:tcW w:w="612" w:type="dxa"/>
          </w:tcPr>
          <w:p>
            <w:pPr>
              <w:pStyle w:val="TableParagraph"/>
              <w:spacing w:line="121" w:lineRule="exact"/>
              <w:ind w:left="26"/>
              <w:rPr>
                <w:sz w:val="12"/>
              </w:rPr>
            </w:pPr>
            <w:r>
              <w:rPr>
                <w:spacing w:val="-2"/>
                <w:sz w:val="12"/>
              </w:rPr>
              <w:t>0,03521</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0,80526</w:t>
            </w:r>
          </w:p>
        </w:tc>
        <w:tc>
          <w:tcPr>
            <w:tcW w:w="613" w:type="dxa"/>
          </w:tcPr>
          <w:p>
            <w:pPr>
              <w:pStyle w:val="TableParagraph"/>
              <w:spacing w:line="121" w:lineRule="exact"/>
              <w:ind w:left="27"/>
              <w:rPr>
                <w:sz w:val="12"/>
              </w:rPr>
            </w:pPr>
            <w:r>
              <w:rPr>
                <w:spacing w:val="-2"/>
                <w:sz w:val="12"/>
              </w:rPr>
              <w:t>1,01379</w:t>
            </w:r>
          </w:p>
        </w:tc>
        <w:tc>
          <w:tcPr>
            <w:tcW w:w="610" w:type="dxa"/>
          </w:tcPr>
          <w:p>
            <w:pPr>
              <w:pStyle w:val="TableParagraph"/>
              <w:spacing w:line="121" w:lineRule="exact"/>
              <w:ind w:left="25"/>
              <w:rPr>
                <w:sz w:val="12"/>
              </w:rPr>
            </w:pPr>
            <w:r>
              <w:rPr>
                <w:spacing w:val="-2"/>
                <w:sz w:val="12"/>
              </w:rPr>
              <w:t>1,29808</w:t>
            </w:r>
          </w:p>
        </w:tc>
        <w:tc>
          <w:tcPr>
            <w:tcW w:w="610" w:type="dxa"/>
          </w:tcPr>
          <w:p>
            <w:pPr>
              <w:pStyle w:val="TableParagraph"/>
              <w:spacing w:line="121" w:lineRule="exact"/>
              <w:ind w:left="24"/>
              <w:rPr>
                <w:sz w:val="12"/>
              </w:rPr>
            </w:pPr>
            <w:r>
              <w:rPr>
                <w:spacing w:val="-2"/>
                <w:sz w:val="12"/>
              </w:rPr>
              <w:t>1,01379</w:t>
            </w:r>
          </w:p>
        </w:tc>
        <w:tc>
          <w:tcPr>
            <w:tcW w:w="612" w:type="dxa"/>
          </w:tcPr>
          <w:p>
            <w:pPr>
              <w:pStyle w:val="TableParagraph"/>
              <w:spacing w:line="121" w:lineRule="exact"/>
              <w:ind w:left="24"/>
              <w:rPr>
                <w:sz w:val="12"/>
              </w:rPr>
            </w:pPr>
            <w:r>
              <w:rPr>
                <w:spacing w:val="-2"/>
                <w:sz w:val="12"/>
              </w:rPr>
              <w:t>0,80526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10</w:t>
            </w:r>
          </w:p>
        </w:tc>
        <w:tc>
          <w:tcPr>
            <w:tcW w:w="610" w:type="dxa"/>
          </w:tcPr>
          <w:p>
            <w:pPr>
              <w:pStyle w:val="TableParagraph"/>
              <w:spacing w:line="121" w:lineRule="exact"/>
              <w:ind w:left="24"/>
              <w:rPr>
                <w:sz w:val="12"/>
              </w:rPr>
            </w:pPr>
            <w:r>
              <w:rPr>
                <w:spacing w:val="-2"/>
                <w:sz w:val="12"/>
              </w:rPr>
              <w:t>0,05177</w:t>
            </w:r>
          </w:p>
        </w:tc>
        <w:tc>
          <w:tcPr>
            <w:tcW w:w="612" w:type="dxa"/>
          </w:tcPr>
          <w:p>
            <w:pPr>
              <w:pStyle w:val="TableParagraph"/>
              <w:spacing w:line="121" w:lineRule="exact"/>
              <w:ind w:left="26"/>
              <w:rPr>
                <w:sz w:val="12"/>
              </w:rPr>
            </w:pPr>
            <w:r>
              <w:rPr>
                <w:spacing w:val="-2"/>
                <w:sz w:val="12"/>
              </w:rPr>
              <w:t>0,14399</w:t>
            </w:r>
          </w:p>
        </w:tc>
        <w:tc>
          <w:tcPr>
            <w:tcW w:w="610" w:type="dxa"/>
          </w:tcPr>
          <w:p>
            <w:pPr>
              <w:pStyle w:val="TableParagraph"/>
              <w:spacing w:line="121" w:lineRule="exact"/>
              <w:ind w:left="23"/>
              <w:rPr>
                <w:sz w:val="12"/>
              </w:rPr>
            </w:pPr>
            <w:r>
              <w:rPr>
                <w:spacing w:val="-2"/>
                <w:sz w:val="12"/>
              </w:rPr>
              <w:t>0,22199</w:t>
            </w:r>
          </w:p>
        </w:tc>
        <w:tc>
          <w:tcPr>
            <w:tcW w:w="612" w:type="dxa"/>
          </w:tcPr>
          <w:p>
            <w:pPr>
              <w:pStyle w:val="TableParagraph"/>
              <w:spacing w:line="121" w:lineRule="exact"/>
              <w:ind w:left="26"/>
              <w:rPr>
                <w:sz w:val="12"/>
              </w:rPr>
            </w:pPr>
            <w:r>
              <w:rPr>
                <w:spacing w:val="-2"/>
                <w:sz w:val="12"/>
              </w:rPr>
              <w:t>0,14399</w:t>
            </w:r>
          </w:p>
        </w:tc>
        <w:tc>
          <w:tcPr>
            <w:tcW w:w="612" w:type="dxa"/>
          </w:tcPr>
          <w:p>
            <w:pPr>
              <w:pStyle w:val="TableParagraph"/>
              <w:spacing w:line="121" w:lineRule="exact"/>
              <w:ind w:left="26"/>
              <w:rPr>
                <w:sz w:val="12"/>
              </w:rPr>
            </w:pPr>
            <w:r>
              <w:rPr>
                <w:spacing w:val="-2"/>
                <w:sz w:val="12"/>
              </w:rPr>
              <w:t>0,05177</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0,92549</w:t>
            </w:r>
          </w:p>
        </w:tc>
        <w:tc>
          <w:tcPr>
            <w:tcW w:w="613" w:type="dxa"/>
          </w:tcPr>
          <w:p>
            <w:pPr>
              <w:pStyle w:val="TableParagraph"/>
              <w:spacing w:line="121" w:lineRule="exact"/>
              <w:ind w:left="27"/>
              <w:rPr>
                <w:sz w:val="12"/>
              </w:rPr>
            </w:pPr>
            <w:r>
              <w:rPr>
                <w:spacing w:val="-2"/>
                <w:sz w:val="12"/>
              </w:rPr>
              <w:t>1,15096</w:t>
            </w:r>
          </w:p>
        </w:tc>
        <w:tc>
          <w:tcPr>
            <w:tcW w:w="610" w:type="dxa"/>
          </w:tcPr>
          <w:p>
            <w:pPr>
              <w:pStyle w:val="TableParagraph"/>
              <w:spacing w:line="121" w:lineRule="exact"/>
              <w:ind w:left="25"/>
              <w:rPr>
                <w:sz w:val="12"/>
              </w:rPr>
            </w:pPr>
            <w:r>
              <w:rPr>
                <w:spacing w:val="-2"/>
                <w:sz w:val="12"/>
              </w:rPr>
              <w:t>1,44273</w:t>
            </w:r>
          </w:p>
        </w:tc>
        <w:tc>
          <w:tcPr>
            <w:tcW w:w="610" w:type="dxa"/>
          </w:tcPr>
          <w:p>
            <w:pPr>
              <w:pStyle w:val="TableParagraph"/>
              <w:spacing w:line="121" w:lineRule="exact"/>
              <w:ind w:left="24"/>
              <w:rPr>
                <w:sz w:val="12"/>
              </w:rPr>
            </w:pPr>
            <w:r>
              <w:rPr>
                <w:spacing w:val="-2"/>
                <w:sz w:val="12"/>
              </w:rPr>
              <w:t>1,15096</w:t>
            </w:r>
          </w:p>
        </w:tc>
        <w:tc>
          <w:tcPr>
            <w:tcW w:w="612" w:type="dxa"/>
          </w:tcPr>
          <w:p>
            <w:pPr>
              <w:pStyle w:val="TableParagraph"/>
              <w:spacing w:line="121" w:lineRule="exact"/>
              <w:ind w:left="24"/>
              <w:rPr>
                <w:sz w:val="12"/>
              </w:rPr>
            </w:pPr>
            <w:r>
              <w:rPr>
                <w:spacing w:val="-2"/>
                <w:sz w:val="12"/>
              </w:rPr>
              <w:t>0,92549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12</w:t>
            </w:r>
          </w:p>
        </w:tc>
        <w:tc>
          <w:tcPr>
            <w:tcW w:w="610" w:type="dxa"/>
          </w:tcPr>
          <w:p>
            <w:pPr>
              <w:pStyle w:val="TableParagraph"/>
              <w:spacing w:line="121" w:lineRule="exact"/>
              <w:ind w:left="24"/>
              <w:rPr>
                <w:sz w:val="12"/>
              </w:rPr>
            </w:pPr>
            <w:r>
              <w:rPr>
                <w:spacing w:val="-2"/>
                <w:sz w:val="12"/>
              </w:rPr>
              <w:t>0,07252</w:t>
            </w:r>
          </w:p>
        </w:tc>
        <w:tc>
          <w:tcPr>
            <w:tcW w:w="612" w:type="dxa"/>
          </w:tcPr>
          <w:p>
            <w:pPr>
              <w:pStyle w:val="TableParagraph"/>
              <w:spacing w:line="121" w:lineRule="exact"/>
              <w:ind w:left="26"/>
              <w:rPr>
                <w:sz w:val="12"/>
              </w:rPr>
            </w:pPr>
            <w:r>
              <w:rPr>
                <w:spacing w:val="-2"/>
                <w:sz w:val="12"/>
              </w:rPr>
              <w:t>0,16932</w:t>
            </w:r>
          </w:p>
        </w:tc>
        <w:tc>
          <w:tcPr>
            <w:tcW w:w="610" w:type="dxa"/>
          </w:tcPr>
          <w:p>
            <w:pPr>
              <w:pStyle w:val="TableParagraph"/>
              <w:spacing w:line="121" w:lineRule="exact"/>
              <w:ind w:left="23"/>
              <w:rPr>
                <w:sz w:val="12"/>
              </w:rPr>
            </w:pPr>
            <w:r>
              <w:rPr>
                <w:spacing w:val="-2"/>
                <w:sz w:val="12"/>
              </w:rPr>
              <w:t>0,25504</w:t>
            </w:r>
          </w:p>
        </w:tc>
        <w:tc>
          <w:tcPr>
            <w:tcW w:w="612" w:type="dxa"/>
          </w:tcPr>
          <w:p>
            <w:pPr>
              <w:pStyle w:val="TableParagraph"/>
              <w:spacing w:line="121" w:lineRule="exact"/>
              <w:ind w:left="26"/>
              <w:rPr>
                <w:sz w:val="12"/>
              </w:rPr>
            </w:pPr>
            <w:r>
              <w:rPr>
                <w:spacing w:val="-2"/>
                <w:sz w:val="12"/>
              </w:rPr>
              <w:t>0,16932</w:t>
            </w:r>
          </w:p>
        </w:tc>
        <w:tc>
          <w:tcPr>
            <w:tcW w:w="612" w:type="dxa"/>
          </w:tcPr>
          <w:p>
            <w:pPr>
              <w:pStyle w:val="TableParagraph"/>
              <w:spacing w:line="121" w:lineRule="exact"/>
              <w:ind w:left="26"/>
              <w:rPr>
                <w:sz w:val="12"/>
              </w:rPr>
            </w:pPr>
            <w:r>
              <w:rPr>
                <w:spacing w:val="-2"/>
                <w:sz w:val="12"/>
              </w:rPr>
              <w:t>0,07252</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1,04146</w:t>
            </w:r>
          </w:p>
        </w:tc>
        <w:tc>
          <w:tcPr>
            <w:tcW w:w="613" w:type="dxa"/>
          </w:tcPr>
          <w:p>
            <w:pPr>
              <w:pStyle w:val="TableParagraph"/>
              <w:spacing w:line="118" w:lineRule="exact"/>
              <w:ind w:left="27"/>
              <w:rPr>
                <w:sz w:val="12"/>
              </w:rPr>
            </w:pPr>
            <w:r>
              <w:rPr>
                <w:spacing w:val="-2"/>
                <w:sz w:val="12"/>
              </w:rPr>
              <w:t>1,28531</w:t>
            </w:r>
          </w:p>
        </w:tc>
        <w:tc>
          <w:tcPr>
            <w:tcW w:w="610" w:type="dxa"/>
          </w:tcPr>
          <w:p>
            <w:pPr>
              <w:pStyle w:val="TableParagraph"/>
              <w:spacing w:line="118" w:lineRule="exact"/>
              <w:ind w:left="25"/>
              <w:rPr>
                <w:sz w:val="12"/>
              </w:rPr>
            </w:pPr>
            <w:r>
              <w:rPr>
                <w:spacing w:val="-2"/>
                <w:sz w:val="12"/>
              </w:rPr>
              <w:t>1,58198</w:t>
            </w:r>
          </w:p>
        </w:tc>
        <w:tc>
          <w:tcPr>
            <w:tcW w:w="610" w:type="dxa"/>
          </w:tcPr>
          <w:p>
            <w:pPr>
              <w:pStyle w:val="TableParagraph"/>
              <w:spacing w:line="118" w:lineRule="exact"/>
              <w:ind w:left="24"/>
              <w:rPr>
                <w:sz w:val="12"/>
              </w:rPr>
            </w:pPr>
            <w:r>
              <w:rPr>
                <w:spacing w:val="-2"/>
                <w:sz w:val="12"/>
              </w:rPr>
              <w:t>1,28531</w:t>
            </w:r>
          </w:p>
        </w:tc>
        <w:tc>
          <w:tcPr>
            <w:tcW w:w="612" w:type="dxa"/>
          </w:tcPr>
          <w:p>
            <w:pPr>
              <w:pStyle w:val="TableParagraph"/>
              <w:spacing w:line="118" w:lineRule="exact"/>
              <w:ind w:left="24"/>
              <w:rPr>
                <w:sz w:val="12"/>
              </w:rPr>
            </w:pPr>
            <w:r>
              <w:rPr>
                <w:spacing w:val="-2"/>
                <w:sz w:val="12"/>
              </w:rPr>
              <w:t>1,04146</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5"/>
                <w:sz w:val="12"/>
              </w:rPr>
              <w:t>14</w:t>
            </w:r>
          </w:p>
        </w:tc>
        <w:tc>
          <w:tcPr>
            <w:tcW w:w="610" w:type="dxa"/>
          </w:tcPr>
          <w:p>
            <w:pPr>
              <w:pStyle w:val="TableParagraph"/>
              <w:spacing w:line="118" w:lineRule="exact"/>
              <w:ind w:left="24"/>
              <w:rPr>
                <w:sz w:val="12"/>
              </w:rPr>
            </w:pPr>
            <w:r>
              <w:rPr>
                <w:spacing w:val="-2"/>
                <w:sz w:val="12"/>
              </w:rPr>
              <w:t>0,09669</w:t>
            </w:r>
          </w:p>
        </w:tc>
        <w:tc>
          <w:tcPr>
            <w:tcW w:w="612" w:type="dxa"/>
          </w:tcPr>
          <w:p>
            <w:pPr>
              <w:pStyle w:val="TableParagraph"/>
              <w:spacing w:line="118" w:lineRule="exact"/>
              <w:ind w:left="26"/>
              <w:rPr>
                <w:sz w:val="12"/>
              </w:rPr>
            </w:pPr>
            <w:r>
              <w:rPr>
                <w:spacing w:val="-2"/>
                <w:sz w:val="12"/>
              </w:rPr>
              <w:t>0,19901</w:t>
            </w:r>
          </w:p>
        </w:tc>
        <w:tc>
          <w:tcPr>
            <w:tcW w:w="610" w:type="dxa"/>
          </w:tcPr>
          <w:p>
            <w:pPr>
              <w:pStyle w:val="TableParagraph"/>
              <w:spacing w:line="118" w:lineRule="exact"/>
              <w:ind w:left="23"/>
              <w:rPr>
                <w:sz w:val="12"/>
              </w:rPr>
            </w:pPr>
            <w:r>
              <w:rPr>
                <w:spacing w:val="-2"/>
                <w:sz w:val="12"/>
              </w:rPr>
              <w:t>0,29154</w:t>
            </w:r>
          </w:p>
        </w:tc>
        <w:tc>
          <w:tcPr>
            <w:tcW w:w="612" w:type="dxa"/>
          </w:tcPr>
          <w:p>
            <w:pPr>
              <w:pStyle w:val="TableParagraph"/>
              <w:spacing w:line="118" w:lineRule="exact"/>
              <w:ind w:left="26"/>
              <w:rPr>
                <w:sz w:val="12"/>
              </w:rPr>
            </w:pPr>
            <w:r>
              <w:rPr>
                <w:spacing w:val="-2"/>
                <w:sz w:val="12"/>
              </w:rPr>
              <w:t>0,19901</w:t>
            </w:r>
          </w:p>
        </w:tc>
        <w:tc>
          <w:tcPr>
            <w:tcW w:w="612" w:type="dxa"/>
          </w:tcPr>
          <w:p>
            <w:pPr>
              <w:pStyle w:val="TableParagraph"/>
              <w:spacing w:line="118" w:lineRule="exact"/>
              <w:ind w:left="26"/>
              <w:rPr>
                <w:sz w:val="12"/>
              </w:rPr>
            </w:pPr>
            <w:r>
              <w:rPr>
                <w:spacing w:val="-2"/>
                <w:sz w:val="12"/>
              </w:rPr>
              <w:t>0,09669</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1,15721</w:t>
            </w:r>
          </w:p>
        </w:tc>
        <w:tc>
          <w:tcPr>
            <w:tcW w:w="613" w:type="dxa"/>
          </w:tcPr>
          <w:p>
            <w:pPr>
              <w:pStyle w:val="TableParagraph"/>
              <w:spacing w:line="118" w:lineRule="exact" w:before="22"/>
              <w:ind w:left="27"/>
              <w:rPr>
                <w:sz w:val="12"/>
              </w:rPr>
            </w:pPr>
            <w:r>
              <w:rPr>
                <w:spacing w:val="-2"/>
                <w:sz w:val="12"/>
              </w:rPr>
              <w:t>1,41616</w:t>
            </w:r>
          </w:p>
        </w:tc>
        <w:tc>
          <w:tcPr>
            <w:tcW w:w="610" w:type="dxa"/>
          </w:tcPr>
          <w:p>
            <w:pPr>
              <w:pStyle w:val="TableParagraph"/>
              <w:spacing w:line="118" w:lineRule="exact" w:before="22"/>
              <w:ind w:left="25"/>
              <w:rPr>
                <w:sz w:val="12"/>
              </w:rPr>
            </w:pPr>
            <w:r>
              <w:rPr>
                <w:spacing w:val="-2"/>
                <w:sz w:val="12"/>
              </w:rPr>
              <w:t>1,71618</w:t>
            </w:r>
          </w:p>
        </w:tc>
        <w:tc>
          <w:tcPr>
            <w:tcW w:w="610" w:type="dxa"/>
          </w:tcPr>
          <w:p>
            <w:pPr>
              <w:pStyle w:val="TableParagraph"/>
              <w:spacing w:line="118" w:lineRule="exact" w:before="22"/>
              <w:ind w:left="24"/>
              <w:rPr>
                <w:sz w:val="12"/>
              </w:rPr>
            </w:pPr>
            <w:r>
              <w:rPr>
                <w:spacing w:val="-2"/>
                <w:sz w:val="12"/>
              </w:rPr>
              <w:t>1,41616</w:t>
            </w:r>
          </w:p>
        </w:tc>
        <w:tc>
          <w:tcPr>
            <w:tcW w:w="612" w:type="dxa"/>
          </w:tcPr>
          <w:p>
            <w:pPr>
              <w:pStyle w:val="TableParagraph"/>
              <w:spacing w:line="118" w:lineRule="exact" w:before="22"/>
              <w:ind w:left="24"/>
              <w:rPr>
                <w:sz w:val="12"/>
              </w:rPr>
            </w:pPr>
            <w:r>
              <w:rPr>
                <w:spacing w:val="-2"/>
                <w:sz w:val="12"/>
              </w:rPr>
              <w:t>1,15721</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16</w:t>
            </w:r>
          </w:p>
        </w:tc>
        <w:tc>
          <w:tcPr>
            <w:tcW w:w="610" w:type="dxa"/>
          </w:tcPr>
          <w:p>
            <w:pPr>
              <w:pStyle w:val="TableParagraph"/>
              <w:spacing w:line="118" w:lineRule="exact" w:before="22"/>
              <w:ind w:left="24"/>
              <w:rPr>
                <w:sz w:val="12"/>
              </w:rPr>
            </w:pPr>
            <w:r>
              <w:rPr>
                <w:spacing w:val="-2"/>
                <w:sz w:val="12"/>
              </w:rPr>
              <w:t>0,12434</w:t>
            </w:r>
          </w:p>
        </w:tc>
        <w:tc>
          <w:tcPr>
            <w:tcW w:w="612" w:type="dxa"/>
          </w:tcPr>
          <w:p>
            <w:pPr>
              <w:pStyle w:val="TableParagraph"/>
              <w:spacing w:line="118" w:lineRule="exact" w:before="22"/>
              <w:ind w:left="26"/>
              <w:rPr>
                <w:sz w:val="12"/>
              </w:rPr>
            </w:pPr>
            <w:r>
              <w:rPr>
                <w:spacing w:val="-2"/>
                <w:sz w:val="12"/>
              </w:rPr>
              <w:t>0,23301</w:t>
            </w:r>
          </w:p>
        </w:tc>
        <w:tc>
          <w:tcPr>
            <w:tcW w:w="610" w:type="dxa"/>
          </w:tcPr>
          <w:p>
            <w:pPr>
              <w:pStyle w:val="TableParagraph"/>
              <w:spacing w:line="118" w:lineRule="exact" w:before="22"/>
              <w:ind w:left="23"/>
              <w:rPr>
                <w:sz w:val="12"/>
              </w:rPr>
            </w:pPr>
            <w:r>
              <w:rPr>
                <w:spacing w:val="-2"/>
                <w:sz w:val="12"/>
              </w:rPr>
              <w:t>0,3317</w:t>
            </w:r>
          </w:p>
        </w:tc>
        <w:tc>
          <w:tcPr>
            <w:tcW w:w="612" w:type="dxa"/>
          </w:tcPr>
          <w:p>
            <w:pPr>
              <w:pStyle w:val="TableParagraph"/>
              <w:spacing w:line="118" w:lineRule="exact" w:before="22"/>
              <w:ind w:left="26"/>
              <w:rPr>
                <w:sz w:val="12"/>
              </w:rPr>
            </w:pPr>
            <w:r>
              <w:rPr>
                <w:spacing w:val="-2"/>
                <w:sz w:val="12"/>
              </w:rPr>
              <w:t>0,23301</w:t>
            </w:r>
          </w:p>
        </w:tc>
        <w:tc>
          <w:tcPr>
            <w:tcW w:w="612" w:type="dxa"/>
          </w:tcPr>
          <w:p>
            <w:pPr>
              <w:pStyle w:val="TableParagraph"/>
              <w:spacing w:line="118" w:lineRule="exact" w:before="22"/>
              <w:ind w:left="26"/>
              <w:rPr>
                <w:sz w:val="12"/>
              </w:rPr>
            </w:pPr>
            <w:r>
              <w:rPr>
                <w:spacing w:val="-2"/>
                <w:sz w:val="12"/>
              </w:rPr>
              <w:t>0,12434</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1,26968</w:t>
            </w:r>
          </w:p>
        </w:tc>
        <w:tc>
          <w:tcPr>
            <w:tcW w:w="613" w:type="dxa"/>
          </w:tcPr>
          <w:p>
            <w:pPr>
              <w:pStyle w:val="TableParagraph"/>
              <w:spacing w:line="118" w:lineRule="exact" w:before="22"/>
              <w:ind w:left="27"/>
              <w:rPr>
                <w:sz w:val="12"/>
              </w:rPr>
            </w:pPr>
            <w:r>
              <w:rPr>
                <w:spacing w:val="-2"/>
                <w:sz w:val="12"/>
              </w:rPr>
              <w:t>1,54779</w:t>
            </w:r>
          </w:p>
        </w:tc>
        <w:tc>
          <w:tcPr>
            <w:tcW w:w="610" w:type="dxa"/>
          </w:tcPr>
          <w:p>
            <w:pPr>
              <w:pStyle w:val="TableParagraph"/>
              <w:spacing w:line="118" w:lineRule="exact" w:before="22"/>
              <w:ind w:left="25"/>
              <w:rPr>
                <w:sz w:val="12"/>
              </w:rPr>
            </w:pPr>
            <w:r>
              <w:rPr>
                <w:spacing w:val="-2"/>
                <w:sz w:val="12"/>
              </w:rPr>
              <w:t>1,847</w:t>
            </w:r>
          </w:p>
        </w:tc>
        <w:tc>
          <w:tcPr>
            <w:tcW w:w="610" w:type="dxa"/>
          </w:tcPr>
          <w:p>
            <w:pPr>
              <w:pStyle w:val="TableParagraph"/>
              <w:spacing w:line="118" w:lineRule="exact" w:before="22"/>
              <w:ind w:left="24"/>
              <w:rPr>
                <w:sz w:val="12"/>
              </w:rPr>
            </w:pPr>
            <w:r>
              <w:rPr>
                <w:spacing w:val="-2"/>
                <w:sz w:val="12"/>
              </w:rPr>
              <w:t>1,54779</w:t>
            </w:r>
          </w:p>
        </w:tc>
        <w:tc>
          <w:tcPr>
            <w:tcW w:w="612" w:type="dxa"/>
          </w:tcPr>
          <w:p>
            <w:pPr>
              <w:pStyle w:val="TableParagraph"/>
              <w:spacing w:line="118" w:lineRule="exact" w:before="22"/>
              <w:ind w:left="24"/>
              <w:rPr>
                <w:sz w:val="12"/>
              </w:rPr>
            </w:pPr>
            <w:r>
              <w:rPr>
                <w:spacing w:val="-2"/>
                <w:sz w:val="12"/>
              </w:rPr>
              <w:t>1,26968</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18</w:t>
            </w:r>
          </w:p>
        </w:tc>
        <w:tc>
          <w:tcPr>
            <w:tcW w:w="610" w:type="dxa"/>
          </w:tcPr>
          <w:p>
            <w:pPr>
              <w:pStyle w:val="TableParagraph"/>
              <w:spacing w:line="118" w:lineRule="exact" w:before="22"/>
              <w:ind w:left="24"/>
              <w:rPr>
                <w:sz w:val="12"/>
              </w:rPr>
            </w:pPr>
            <w:r>
              <w:rPr>
                <w:spacing w:val="-2"/>
                <w:sz w:val="12"/>
              </w:rPr>
              <w:t>0,156</w:t>
            </w:r>
          </w:p>
        </w:tc>
        <w:tc>
          <w:tcPr>
            <w:tcW w:w="612" w:type="dxa"/>
          </w:tcPr>
          <w:p>
            <w:pPr>
              <w:pStyle w:val="TableParagraph"/>
              <w:spacing w:line="118" w:lineRule="exact" w:before="22"/>
              <w:ind w:left="26"/>
              <w:rPr>
                <w:sz w:val="12"/>
              </w:rPr>
            </w:pPr>
            <w:r>
              <w:rPr>
                <w:spacing w:val="-2"/>
                <w:sz w:val="12"/>
              </w:rPr>
              <w:t>0,27267</w:t>
            </w:r>
          </w:p>
        </w:tc>
        <w:tc>
          <w:tcPr>
            <w:tcW w:w="610" w:type="dxa"/>
          </w:tcPr>
          <w:p>
            <w:pPr>
              <w:pStyle w:val="TableParagraph"/>
              <w:spacing w:line="118" w:lineRule="exact" w:before="22"/>
              <w:ind w:left="23"/>
              <w:rPr>
                <w:sz w:val="12"/>
              </w:rPr>
            </w:pPr>
            <w:r>
              <w:rPr>
                <w:spacing w:val="-2"/>
                <w:sz w:val="12"/>
              </w:rPr>
              <w:t>0,3766</w:t>
            </w:r>
          </w:p>
        </w:tc>
        <w:tc>
          <w:tcPr>
            <w:tcW w:w="612" w:type="dxa"/>
          </w:tcPr>
          <w:p>
            <w:pPr>
              <w:pStyle w:val="TableParagraph"/>
              <w:spacing w:line="118" w:lineRule="exact" w:before="22"/>
              <w:ind w:left="26"/>
              <w:rPr>
                <w:sz w:val="12"/>
              </w:rPr>
            </w:pPr>
            <w:r>
              <w:rPr>
                <w:spacing w:val="-2"/>
                <w:sz w:val="12"/>
              </w:rPr>
              <w:t>0,27267</w:t>
            </w:r>
          </w:p>
        </w:tc>
        <w:tc>
          <w:tcPr>
            <w:tcW w:w="612" w:type="dxa"/>
          </w:tcPr>
          <w:p>
            <w:pPr>
              <w:pStyle w:val="TableParagraph"/>
              <w:spacing w:line="118" w:lineRule="exact" w:before="22"/>
              <w:ind w:left="26"/>
              <w:rPr>
                <w:sz w:val="12"/>
              </w:rPr>
            </w:pPr>
            <w:r>
              <w:rPr>
                <w:spacing w:val="-2"/>
                <w:sz w:val="12"/>
              </w:rPr>
              <w:t>0,156</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1,38565</w:t>
            </w:r>
          </w:p>
        </w:tc>
        <w:tc>
          <w:tcPr>
            <w:tcW w:w="613" w:type="dxa"/>
          </w:tcPr>
          <w:p>
            <w:pPr>
              <w:pStyle w:val="TableParagraph"/>
              <w:spacing w:line="121" w:lineRule="exact"/>
              <w:ind w:left="27"/>
              <w:rPr>
                <w:sz w:val="12"/>
              </w:rPr>
            </w:pPr>
            <w:r>
              <w:rPr>
                <w:spacing w:val="-2"/>
                <w:sz w:val="12"/>
              </w:rPr>
              <w:t>1,67945</w:t>
            </w:r>
          </w:p>
        </w:tc>
        <w:tc>
          <w:tcPr>
            <w:tcW w:w="610" w:type="dxa"/>
          </w:tcPr>
          <w:p>
            <w:pPr>
              <w:pStyle w:val="TableParagraph"/>
              <w:spacing w:line="121" w:lineRule="exact"/>
              <w:ind w:left="25"/>
              <w:rPr>
                <w:sz w:val="12"/>
              </w:rPr>
            </w:pPr>
            <w:r>
              <w:rPr>
                <w:spacing w:val="-2"/>
                <w:sz w:val="12"/>
              </w:rPr>
              <w:t>1,97613</w:t>
            </w:r>
          </w:p>
        </w:tc>
        <w:tc>
          <w:tcPr>
            <w:tcW w:w="610" w:type="dxa"/>
          </w:tcPr>
          <w:p>
            <w:pPr>
              <w:pStyle w:val="TableParagraph"/>
              <w:spacing w:line="121" w:lineRule="exact"/>
              <w:ind w:left="24"/>
              <w:rPr>
                <w:sz w:val="12"/>
              </w:rPr>
            </w:pPr>
            <w:r>
              <w:rPr>
                <w:spacing w:val="-2"/>
                <w:sz w:val="12"/>
              </w:rPr>
              <w:t>1,67945</w:t>
            </w:r>
          </w:p>
        </w:tc>
        <w:tc>
          <w:tcPr>
            <w:tcW w:w="612" w:type="dxa"/>
          </w:tcPr>
          <w:p>
            <w:pPr>
              <w:pStyle w:val="TableParagraph"/>
              <w:spacing w:line="121" w:lineRule="exact"/>
              <w:ind w:left="24"/>
              <w:rPr>
                <w:sz w:val="12"/>
              </w:rPr>
            </w:pPr>
            <w:r>
              <w:rPr>
                <w:spacing w:val="-2"/>
                <w:sz w:val="12"/>
              </w:rPr>
              <w:t>1,38565</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20</w:t>
            </w:r>
          </w:p>
        </w:tc>
        <w:tc>
          <w:tcPr>
            <w:tcW w:w="610" w:type="dxa"/>
          </w:tcPr>
          <w:p>
            <w:pPr>
              <w:pStyle w:val="TableParagraph"/>
              <w:spacing w:line="121" w:lineRule="exact"/>
              <w:ind w:left="24"/>
              <w:rPr>
                <w:sz w:val="12"/>
              </w:rPr>
            </w:pPr>
            <w:r>
              <w:rPr>
                <w:spacing w:val="-2"/>
                <w:sz w:val="12"/>
              </w:rPr>
              <w:t>0,19226</w:t>
            </w:r>
          </w:p>
        </w:tc>
        <w:tc>
          <w:tcPr>
            <w:tcW w:w="612" w:type="dxa"/>
          </w:tcPr>
          <w:p>
            <w:pPr>
              <w:pStyle w:val="TableParagraph"/>
              <w:spacing w:line="121" w:lineRule="exact"/>
              <w:ind w:left="26"/>
              <w:rPr>
                <w:sz w:val="12"/>
              </w:rPr>
            </w:pPr>
            <w:r>
              <w:rPr>
                <w:spacing w:val="-2"/>
                <w:sz w:val="12"/>
              </w:rPr>
              <w:t>0,3188</w:t>
            </w:r>
          </w:p>
        </w:tc>
        <w:tc>
          <w:tcPr>
            <w:tcW w:w="610" w:type="dxa"/>
          </w:tcPr>
          <w:p>
            <w:pPr>
              <w:pStyle w:val="TableParagraph"/>
              <w:spacing w:line="121" w:lineRule="exact"/>
              <w:ind w:left="23"/>
              <w:rPr>
                <w:sz w:val="12"/>
              </w:rPr>
            </w:pPr>
            <w:r>
              <w:rPr>
                <w:spacing w:val="-2"/>
                <w:sz w:val="12"/>
              </w:rPr>
              <w:t>0,42665</w:t>
            </w:r>
          </w:p>
        </w:tc>
        <w:tc>
          <w:tcPr>
            <w:tcW w:w="612" w:type="dxa"/>
          </w:tcPr>
          <w:p>
            <w:pPr>
              <w:pStyle w:val="TableParagraph"/>
              <w:spacing w:line="121" w:lineRule="exact"/>
              <w:ind w:left="26"/>
              <w:rPr>
                <w:sz w:val="12"/>
              </w:rPr>
            </w:pPr>
            <w:r>
              <w:rPr>
                <w:spacing w:val="-2"/>
                <w:sz w:val="12"/>
              </w:rPr>
              <w:t>0,3188</w:t>
            </w:r>
          </w:p>
        </w:tc>
        <w:tc>
          <w:tcPr>
            <w:tcW w:w="612" w:type="dxa"/>
          </w:tcPr>
          <w:p>
            <w:pPr>
              <w:pStyle w:val="TableParagraph"/>
              <w:spacing w:line="121" w:lineRule="exact"/>
              <w:ind w:left="26"/>
              <w:rPr>
                <w:sz w:val="12"/>
              </w:rPr>
            </w:pPr>
            <w:r>
              <w:rPr>
                <w:spacing w:val="-2"/>
                <w:sz w:val="12"/>
              </w:rPr>
              <w:t>0,19226</w:t>
            </w:r>
          </w:p>
        </w:tc>
      </w:tr>
    </w:tbl>
    <w:p>
      <w:pPr>
        <w:pStyle w:val="BodyText"/>
        <w:spacing w:before="48"/>
        <w:rPr>
          <w:rFonts w:ascii="Cambria Math"/>
          <w:sz w:val="20"/>
        </w:rPr>
      </w:pP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1"/>
        <w:gridCol w:w="784"/>
        <w:gridCol w:w="786"/>
        <w:gridCol w:w="616"/>
        <w:gridCol w:w="318"/>
        <w:gridCol w:w="678"/>
        <w:gridCol w:w="676"/>
        <w:gridCol w:w="679"/>
        <w:gridCol w:w="676"/>
        <w:gridCol w:w="678"/>
      </w:tblGrid>
      <w:tr>
        <w:trPr>
          <w:trHeight w:val="160" w:hRule="atLeast"/>
        </w:trPr>
        <w:tc>
          <w:tcPr>
            <w:tcW w:w="3708" w:type="dxa"/>
            <w:gridSpan w:val="6"/>
          </w:tcPr>
          <w:p>
            <w:pPr>
              <w:pStyle w:val="TableParagraph"/>
              <w:spacing w:line="121" w:lineRule="exact"/>
              <w:ind w:left="11"/>
              <w:jc w:val="center"/>
              <w:rPr>
                <w:b/>
                <w:sz w:val="12"/>
              </w:rPr>
            </w:pPr>
            <w:r>
              <w:rPr>
                <w:b/>
                <w:sz w:val="12"/>
              </w:rPr>
              <w:t>Roll</w:t>
            </w:r>
            <w:r>
              <w:rPr>
                <w:b/>
                <w:spacing w:val="1"/>
                <w:sz w:val="12"/>
              </w:rPr>
              <w:t> </w:t>
            </w:r>
            <w:r>
              <w:rPr>
                <w:b/>
                <w:spacing w:val="-2"/>
                <w:sz w:val="12"/>
              </w:rPr>
              <w:t>Coefficient</w:t>
            </w:r>
          </w:p>
        </w:tc>
        <w:tc>
          <w:tcPr>
            <w:tcW w:w="616" w:type="dxa"/>
            <w:vMerge w:val="restart"/>
            <w:tcBorders>
              <w:top w:val="nil"/>
              <w:bottom w:val="nil"/>
            </w:tcBorders>
          </w:tcPr>
          <w:p>
            <w:pPr>
              <w:pStyle w:val="TableParagraph"/>
              <w:spacing w:before="0"/>
              <w:rPr>
                <w:sz w:val="12"/>
              </w:rPr>
            </w:pPr>
          </w:p>
        </w:tc>
        <w:tc>
          <w:tcPr>
            <w:tcW w:w="3705" w:type="dxa"/>
            <w:gridSpan w:val="6"/>
          </w:tcPr>
          <w:p>
            <w:pPr>
              <w:pStyle w:val="TableParagraph"/>
              <w:spacing w:line="121" w:lineRule="exact"/>
              <w:ind w:left="21"/>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1" w:type="dxa"/>
          </w:tcPr>
          <w:p>
            <w:pPr>
              <w:pStyle w:val="TableParagraph"/>
              <w:spacing w:line="121" w:lineRule="exact"/>
              <w:ind w:left="8"/>
              <w:jc w:val="center"/>
              <w:rPr>
                <w:b/>
                <w:sz w:val="12"/>
              </w:rPr>
            </w:pPr>
            <w:r>
              <w:rPr>
                <w:b/>
                <w:spacing w:val="-10"/>
                <w:sz w:val="12"/>
              </w:rPr>
              <w:t>0</w:t>
            </w:r>
          </w:p>
        </w:tc>
        <w:tc>
          <w:tcPr>
            <w:tcW w:w="784" w:type="dxa"/>
          </w:tcPr>
          <w:p>
            <w:pPr>
              <w:pStyle w:val="TableParagraph"/>
              <w:spacing w:line="121" w:lineRule="exact"/>
              <w:ind w:left="70"/>
              <w:rPr>
                <w:b/>
                <w:sz w:val="12"/>
              </w:rPr>
            </w:pPr>
            <w:r>
              <w:rPr>
                <w:b/>
                <w:spacing w:val="-5"/>
                <w:sz w:val="12"/>
              </w:rPr>
              <w:t>15</w:t>
            </w:r>
          </w:p>
        </w:tc>
        <w:tc>
          <w:tcPr>
            <w:tcW w:w="786" w:type="dxa"/>
          </w:tcPr>
          <w:p>
            <w:pPr>
              <w:pStyle w:val="TableParagraph"/>
              <w:spacing w:line="121" w:lineRule="exact"/>
              <w:ind w:left="71"/>
              <w:rPr>
                <w:b/>
                <w:sz w:val="12"/>
              </w:rPr>
            </w:pPr>
            <w:r>
              <w:rPr>
                <w:b/>
                <w:spacing w:val="-5"/>
                <w:sz w:val="12"/>
              </w:rPr>
              <w:t>30</w:t>
            </w:r>
          </w:p>
        </w:tc>
        <w:tc>
          <w:tcPr>
            <w:tcW w:w="616" w:type="dxa"/>
            <w:vMerge/>
            <w:tcBorders>
              <w:top w:val="nil"/>
              <w:bottom w:val="nil"/>
            </w:tcBorders>
          </w:tcPr>
          <w:p>
            <w:pPr>
              <w:rPr>
                <w:sz w:val="2"/>
                <w:szCs w:val="2"/>
              </w:rPr>
            </w:pPr>
          </w:p>
        </w:tc>
        <w:tc>
          <w:tcPr>
            <w:tcW w:w="318" w:type="dxa"/>
          </w:tcPr>
          <w:p>
            <w:pPr>
              <w:pStyle w:val="TableParagraph"/>
              <w:spacing w:before="0"/>
              <w:rPr>
                <w:sz w:val="10"/>
              </w:rPr>
            </w:pPr>
          </w:p>
        </w:tc>
        <w:tc>
          <w:tcPr>
            <w:tcW w:w="678" w:type="dxa"/>
          </w:tcPr>
          <w:p>
            <w:pPr>
              <w:pStyle w:val="TableParagraph"/>
              <w:spacing w:line="121" w:lineRule="exact"/>
              <w:ind w:left="19" w:right="3"/>
              <w:jc w:val="center"/>
              <w:rPr>
                <w:b/>
                <w:sz w:val="12"/>
              </w:rPr>
            </w:pPr>
            <w:r>
              <w:rPr>
                <w:b/>
                <w:sz w:val="12"/>
              </w:rPr>
              <w:t>-</w:t>
            </w:r>
            <w:r>
              <w:rPr>
                <w:b/>
                <w:spacing w:val="-5"/>
                <w:sz w:val="12"/>
              </w:rPr>
              <w:t>30</w:t>
            </w:r>
          </w:p>
        </w:tc>
        <w:tc>
          <w:tcPr>
            <w:tcW w:w="676" w:type="dxa"/>
          </w:tcPr>
          <w:p>
            <w:pPr>
              <w:pStyle w:val="TableParagraph"/>
              <w:spacing w:line="121" w:lineRule="exact"/>
              <w:ind w:left="26" w:right="5"/>
              <w:jc w:val="center"/>
              <w:rPr>
                <w:b/>
                <w:sz w:val="12"/>
              </w:rPr>
            </w:pPr>
            <w:r>
              <w:rPr>
                <w:b/>
                <w:sz w:val="12"/>
              </w:rPr>
              <w:t>-</w:t>
            </w:r>
            <w:r>
              <w:rPr>
                <w:b/>
                <w:spacing w:val="-5"/>
                <w:sz w:val="12"/>
              </w:rPr>
              <w:t>15</w:t>
            </w:r>
          </w:p>
        </w:tc>
        <w:tc>
          <w:tcPr>
            <w:tcW w:w="679" w:type="dxa"/>
          </w:tcPr>
          <w:p>
            <w:pPr>
              <w:pStyle w:val="TableParagraph"/>
              <w:spacing w:line="121" w:lineRule="exact"/>
              <w:ind w:left="22" w:right="3"/>
              <w:jc w:val="center"/>
              <w:rPr>
                <w:b/>
                <w:sz w:val="12"/>
              </w:rPr>
            </w:pPr>
            <w:r>
              <w:rPr>
                <w:b/>
                <w:spacing w:val="-10"/>
                <w:sz w:val="12"/>
              </w:rPr>
              <w:t>0</w:t>
            </w:r>
          </w:p>
        </w:tc>
        <w:tc>
          <w:tcPr>
            <w:tcW w:w="676" w:type="dxa"/>
          </w:tcPr>
          <w:p>
            <w:pPr>
              <w:pStyle w:val="TableParagraph"/>
              <w:spacing w:line="121" w:lineRule="exact"/>
              <w:ind w:left="26"/>
              <w:jc w:val="center"/>
              <w:rPr>
                <w:b/>
                <w:sz w:val="12"/>
              </w:rPr>
            </w:pPr>
            <w:r>
              <w:rPr>
                <w:b/>
                <w:spacing w:val="-5"/>
                <w:sz w:val="12"/>
              </w:rPr>
              <w:t>15</w:t>
            </w:r>
          </w:p>
        </w:tc>
        <w:tc>
          <w:tcPr>
            <w:tcW w:w="678" w:type="dxa"/>
          </w:tcPr>
          <w:p>
            <w:pPr>
              <w:pStyle w:val="TableParagraph"/>
              <w:spacing w:line="121" w:lineRule="exact"/>
              <w:ind w:left="78"/>
              <w:rPr>
                <w:b/>
                <w:sz w:val="12"/>
              </w:rPr>
            </w:pPr>
            <w:r>
              <w:rPr>
                <w:b/>
                <w:spacing w:val="-5"/>
                <w:sz w:val="12"/>
              </w:rPr>
              <w:t>30</w:t>
            </w:r>
          </w:p>
        </w:tc>
      </w:tr>
      <w:tr>
        <w:trPr>
          <w:trHeight w:val="157" w:hRule="atLeast"/>
        </w:trPr>
        <w:tc>
          <w:tcPr>
            <w:tcW w:w="365" w:type="dxa"/>
          </w:tcPr>
          <w:p>
            <w:pPr>
              <w:pStyle w:val="TableParagraph"/>
              <w:spacing w:line="118" w:lineRule="exact"/>
              <w:ind w:left="69"/>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-0,02866</w:t>
            </w:r>
          </w:p>
        </w:tc>
        <w:tc>
          <w:tcPr>
            <w:tcW w:w="785" w:type="dxa"/>
          </w:tcPr>
          <w:p>
            <w:pPr>
              <w:pStyle w:val="TableParagraph"/>
              <w:spacing w:line="118" w:lineRule="exact"/>
              <w:ind w:left="69"/>
              <w:rPr>
                <w:sz w:val="12"/>
              </w:rPr>
            </w:pPr>
            <w:r>
              <w:rPr>
                <w:spacing w:val="-2"/>
                <w:sz w:val="12"/>
              </w:rPr>
              <w:t>-0,0206</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0,020603</w:t>
            </w:r>
          </w:p>
        </w:tc>
        <w:tc>
          <w:tcPr>
            <w:tcW w:w="786" w:type="dxa"/>
          </w:tcPr>
          <w:p>
            <w:pPr>
              <w:pStyle w:val="TableParagraph"/>
              <w:spacing w:line="118" w:lineRule="exact"/>
              <w:ind w:left="71"/>
              <w:rPr>
                <w:sz w:val="12"/>
              </w:rPr>
            </w:pPr>
            <w:r>
              <w:rPr>
                <w:spacing w:val="-2"/>
                <w:sz w:val="12"/>
              </w:rPr>
              <w:t>0,028656</w:t>
            </w:r>
          </w:p>
        </w:tc>
        <w:tc>
          <w:tcPr>
            <w:tcW w:w="616" w:type="dxa"/>
            <w:vMerge/>
            <w:tcBorders>
              <w:top w:val="nil"/>
              <w:bottom w:val="nil"/>
            </w:tcBorders>
          </w:tcPr>
          <w:p>
            <w:pPr>
              <w:rPr>
                <w:sz w:val="2"/>
                <w:szCs w:val="2"/>
              </w:rPr>
            </w:pPr>
          </w:p>
        </w:tc>
        <w:tc>
          <w:tcPr>
            <w:tcW w:w="318" w:type="dxa"/>
          </w:tcPr>
          <w:p>
            <w:pPr>
              <w:pStyle w:val="TableParagraph"/>
              <w:spacing w:line="118" w:lineRule="exact"/>
              <w:ind w:left="19"/>
              <w:jc w:val="center"/>
              <w:rPr>
                <w:b/>
                <w:sz w:val="12"/>
              </w:rPr>
            </w:pPr>
            <w:r>
              <w:rPr>
                <w:b/>
                <w:sz w:val="12"/>
              </w:rPr>
              <w:t>-</w:t>
            </w:r>
            <w:r>
              <w:rPr>
                <w:b/>
                <w:spacing w:val="-5"/>
                <w:sz w:val="12"/>
              </w:rPr>
              <w:t>14</w:t>
            </w:r>
          </w:p>
        </w:tc>
        <w:tc>
          <w:tcPr>
            <w:tcW w:w="678" w:type="dxa"/>
          </w:tcPr>
          <w:p>
            <w:pPr>
              <w:pStyle w:val="TableParagraph"/>
              <w:spacing w:line="118" w:lineRule="exact"/>
              <w:ind w:left="20" w:right="1"/>
              <w:jc w:val="center"/>
              <w:rPr>
                <w:sz w:val="12"/>
              </w:rPr>
            </w:pPr>
            <w:r>
              <w:rPr>
                <w:spacing w:val="-2"/>
                <w:sz w:val="12"/>
              </w:rPr>
              <w:t>0,1057</w:t>
            </w:r>
          </w:p>
        </w:tc>
        <w:tc>
          <w:tcPr>
            <w:tcW w:w="676" w:type="dxa"/>
          </w:tcPr>
          <w:p>
            <w:pPr>
              <w:pStyle w:val="TableParagraph"/>
              <w:spacing w:line="118" w:lineRule="exact"/>
              <w:ind w:left="26" w:right="5"/>
              <w:jc w:val="center"/>
              <w:rPr>
                <w:sz w:val="12"/>
              </w:rPr>
            </w:pPr>
            <w:r>
              <w:rPr>
                <w:spacing w:val="-2"/>
                <w:sz w:val="12"/>
              </w:rPr>
              <w:t>0,17256</w:t>
            </w:r>
          </w:p>
        </w:tc>
        <w:tc>
          <w:tcPr>
            <w:tcW w:w="679" w:type="dxa"/>
          </w:tcPr>
          <w:p>
            <w:pPr>
              <w:pStyle w:val="TableParagraph"/>
              <w:spacing w:line="118" w:lineRule="exact"/>
              <w:ind w:left="22" w:right="3"/>
              <w:jc w:val="center"/>
              <w:rPr>
                <w:sz w:val="12"/>
              </w:rPr>
            </w:pPr>
            <w:r>
              <w:rPr>
                <w:spacing w:val="-2"/>
                <w:sz w:val="12"/>
              </w:rPr>
              <w:t>0,18058</w:t>
            </w:r>
          </w:p>
        </w:tc>
        <w:tc>
          <w:tcPr>
            <w:tcW w:w="676" w:type="dxa"/>
          </w:tcPr>
          <w:p>
            <w:pPr>
              <w:pStyle w:val="TableParagraph"/>
              <w:spacing w:line="118" w:lineRule="exact"/>
              <w:ind w:left="26" w:right="2"/>
              <w:jc w:val="center"/>
              <w:rPr>
                <w:sz w:val="12"/>
              </w:rPr>
            </w:pPr>
            <w:r>
              <w:rPr>
                <w:spacing w:val="-2"/>
                <w:sz w:val="12"/>
              </w:rPr>
              <w:t>0,17256</w:t>
            </w:r>
          </w:p>
        </w:tc>
        <w:tc>
          <w:tcPr>
            <w:tcW w:w="678" w:type="dxa"/>
          </w:tcPr>
          <w:p>
            <w:pPr>
              <w:pStyle w:val="TableParagraph"/>
              <w:spacing w:line="118" w:lineRule="exact"/>
              <w:ind w:left="78"/>
              <w:rPr>
                <w:sz w:val="12"/>
              </w:rPr>
            </w:pPr>
            <w:r>
              <w:rPr>
                <w:spacing w:val="-2"/>
                <w:sz w:val="12"/>
              </w:rPr>
              <w:t>0,1057</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-0,02127</w:t>
            </w:r>
          </w:p>
        </w:tc>
        <w:tc>
          <w:tcPr>
            <w:tcW w:w="785" w:type="dxa"/>
          </w:tcPr>
          <w:p>
            <w:pPr>
              <w:pStyle w:val="TableParagraph"/>
              <w:spacing w:line="118" w:lineRule="exact" w:before="22"/>
              <w:ind w:left="69"/>
              <w:rPr>
                <w:sz w:val="12"/>
              </w:rPr>
            </w:pPr>
            <w:r>
              <w:rPr>
                <w:spacing w:val="-2"/>
                <w:sz w:val="12"/>
              </w:rPr>
              <w:t>-0,01643</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0,016427</w:t>
            </w:r>
          </w:p>
        </w:tc>
        <w:tc>
          <w:tcPr>
            <w:tcW w:w="786" w:type="dxa"/>
          </w:tcPr>
          <w:p>
            <w:pPr>
              <w:pStyle w:val="TableParagraph"/>
              <w:spacing w:line="118" w:lineRule="exact" w:before="22"/>
              <w:ind w:left="71"/>
              <w:rPr>
                <w:sz w:val="12"/>
              </w:rPr>
            </w:pPr>
            <w:r>
              <w:rPr>
                <w:spacing w:val="-2"/>
                <w:sz w:val="12"/>
              </w:rPr>
              <w:t>0,021271</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12</w:t>
            </w:r>
          </w:p>
        </w:tc>
        <w:tc>
          <w:tcPr>
            <w:tcW w:w="678" w:type="dxa"/>
          </w:tcPr>
          <w:p>
            <w:pPr>
              <w:pStyle w:val="TableParagraph"/>
              <w:spacing w:line="118" w:lineRule="exact" w:before="22"/>
              <w:ind w:left="19" w:right="3"/>
              <w:jc w:val="center"/>
              <w:rPr>
                <w:sz w:val="12"/>
              </w:rPr>
            </w:pPr>
            <w:r>
              <w:rPr>
                <w:spacing w:val="-2"/>
                <w:sz w:val="12"/>
              </w:rPr>
              <w:t>0,13941</w:t>
            </w:r>
          </w:p>
        </w:tc>
        <w:tc>
          <w:tcPr>
            <w:tcW w:w="676" w:type="dxa"/>
          </w:tcPr>
          <w:p>
            <w:pPr>
              <w:pStyle w:val="TableParagraph"/>
              <w:spacing w:line="118" w:lineRule="exact" w:before="22"/>
              <w:ind w:left="26" w:right="5"/>
              <w:jc w:val="center"/>
              <w:rPr>
                <w:sz w:val="12"/>
              </w:rPr>
            </w:pPr>
            <w:r>
              <w:rPr>
                <w:spacing w:val="-2"/>
                <w:sz w:val="12"/>
              </w:rPr>
              <w:t>0,10442</w:t>
            </w:r>
          </w:p>
        </w:tc>
        <w:tc>
          <w:tcPr>
            <w:tcW w:w="679" w:type="dxa"/>
          </w:tcPr>
          <w:p>
            <w:pPr>
              <w:pStyle w:val="TableParagraph"/>
              <w:spacing w:line="118" w:lineRule="exact" w:before="22"/>
              <w:ind w:left="22"/>
              <w:jc w:val="center"/>
              <w:rPr>
                <w:sz w:val="12"/>
              </w:rPr>
            </w:pPr>
            <w:r>
              <w:rPr>
                <w:spacing w:val="-2"/>
                <w:sz w:val="12"/>
              </w:rPr>
              <w:t>0,1035</w:t>
            </w:r>
          </w:p>
        </w:tc>
        <w:tc>
          <w:tcPr>
            <w:tcW w:w="676" w:type="dxa"/>
          </w:tcPr>
          <w:p>
            <w:pPr>
              <w:pStyle w:val="TableParagraph"/>
              <w:spacing w:line="118" w:lineRule="exact" w:before="22"/>
              <w:ind w:left="26" w:right="2"/>
              <w:jc w:val="center"/>
              <w:rPr>
                <w:sz w:val="12"/>
              </w:rPr>
            </w:pPr>
            <w:r>
              <w:rPr>
                <w:spacing w:val="-2"/>
                <w:sz w:val="12"/>
              </w:rPr>
              <w:t>0,10442</w:t>
            </w:r>
          </w:p>
        </w:tc>
        <w:tc>
          <w:tcPr>
            <w:tcW w:w="678" w:type="dxa"/>
          </w:tcPr>
          <w:p>
            <w:pPr>
              <w:pStyle w:val="TableParagraph"/>
              <w:spacing w:line="118" w:lineRule="exact" w:before="22"/>
              <w:ind w:left="78"/>
              <w:rPr>
                <w:sz w:val="12"/>
              </w:rPr>
            </w:pPr>
            <w:r>
              <w:rPr>
                <w:spacing w:val="-2"/>
                <w:sz w:val="12"/>
              </w:rPr>
              <w:t>0,13941</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-0,01306</w:t>
            </w:r>
          </w:p>
        </w:tc>
        <w:tc>
          <w:tcPr>
            <w:tcW w:w="785" w:type="dxa"/>
          </w:tcPr>
          <w:p>
            <w:pPr>
              <w:pStyle w:val="TableParagraph"/>
              <w:spacing w:line="118" w:lineRule="exact" w:before="22"/>
              <w:ind w:left="69"/>
              <w:rPr>
                <w:sz w:val="12"/>
              </w:rPr>
            </w:pPr>
            <w:r>
              <w:rPr>
                <w:spacing w:val="-2"/>
                <w:sz w:val="12"/>
              </w:rPr>
              <w:t>-0,01227</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0,012268</w:t>
            </w:r>
          </w:p>
        </w:tc>
        <w:tc>
          <w:tcPr>
            <w:tcW w:w="786" w:type="dxa"/>
          </w:tcPr>
          <w:p>
            <w:pPr>
              <w:pStyle w:val="TableParagraph"/>
              <w:spacing w:line="118" w:lineRule="exact" w:before="22"/>
              <w:ind w:left="71"/>
              <w:rPr>
                <w:sz w:val="12"/>
              </w:rPr>
            </w:pPr>
            <w:r>
              <w:rPr>
                <w:spacing w:val="-2"/>
                <w:sz w:val="12"/>
              </w:rPr>
              <w:t>0,01306</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10</w:t>
            </w:r>
          </w:p>
        </w:tc>
        <w:tc>
          <w:tcPr>
            <w:tcW w:w="678" w:type="dxa"/>
          </w:tcPr>
          <w:p>
            <w:pPr>
              <w:pStyle w:val="TableParagraph"/>
              <w:spacing w:line="118" w:lineRule="exact" w:before="22"/>
              <w:ind w:left="19" w:right="3"/>
              <w:jc w:val="center"/>
              <w:rPr>
                <w:sz w:val="12"/>
              </w:rPr>
            </w:pPr>
            <w:r>
              <w:rPr>
                <w:spacing w:val="-2"/>
                <w:sz w:val="12"/>
              </w:rPr>
              <w:t>0,09493</w:t>
            </w:r>
          </w:p>
        </w:tc>
        <w:tc>
          <w:tcPr>
            <w:tcW w:w="676" w:type="dxa"/>
          </w:tcPr>
          <w:p>
            <w:pPr>
              <w:pStyle w:val="TableParagraph"/>
              <w:spacing w:line="118" w:lineRule="exact" w:before="22"/>
              <w:ind w:left="26" w:right="5"/>
              <w:jc w:val="center"/>
              <w:rPr>
                <w:sz w:val="12"/>
              </w:rPr>
            </w:pPr>
            <w:r>
              <w:rPr>
                <w:spacing w:val="-2"/>
                <w:sz w:val="12"/>
              </w:rPr>
              <w:t>0,05151</w:t>
            </w:r>
          </w:p>
        </w:tc>
        <w:tc>
          <w:tcPr>
            <w:tcW w:w="679" w:type="dxa"/>
          </w:tcPr>
          <w:p>
            <w:pPr>
              <w:pStyle w:val="TableParagraph"/>
              <w:spacing w:line="118" w:lineRule="exact" w:before="22"/>
              <w:ind w:left="22" w:right="3"/>
              <w:jc w:val="center"/>
              <w:rPr>
                <w:sz w:val="12"/>
              </w:rPr>
            </w:pPr>
            <w:r>
              <w:rPr>
                <w:spacing w:val="-2"/>
                <w:sz w:val="12"/>
              </w:rPr>
              <w:t>0,02474</w:t>
            </w:r>
          </w:p>
        </w:tc>
        <w:tc>
          <w:tcPr>
            <w:tcW w:w="676" w:type="dxa"/>
          </w:tcPr>
          <w:p>
            <w:pPr>
              <w:pStyle w:val="TableParagraph"/>
              <w:spacing w:line="118" w:lineRule="exact" w:before="22"/>
              <w:ind w:left="26" w:right="2"/>
              <w:jc w:val="center"/>
              <w:rPr>
                <w:sz w:val="12"/>
              </w:rPr>
            </w:pPr>
            <w:r>
              <w:rPr>
                <w:spacing w:val="-2"/>
                <w:sz w:val="12"/>
              </w:rPr>
              <w:t>0,05151</w:t>
            </w:r>
          </w:p>
        </w:tc>
        <w:tc>
          <w:tcPr>
            <w:tcW w:w="678" w:type="dxa"/>
          </w:tcPr>
          <w:p>
            <w:pPr>
              <w:pStyle w:val="TableParagraph"/>
              <w:spacing w:line="118" w:lineRule="exact" w:before="22"/>
              <w:ind w:left="78"/>
              <w:rPr>
                <w:sz w:val="12"/>
              </w:rPr>
            </w:pPr>
            <w:r>
              <w:rPr>
                <w:spacing w:val="-2"/>
                <w:sz w:val="12"/>
              </w:rPr>
              <w:t>0,09493</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-0,0084</w:t>
            </w:r>
          </w:p>
        </w:tc>
        <w:tc>
          <w:tcPr>
            <w:tcW w:w="785" w:type="dxa"/>
          </w:tcPr>
          <w:p>
            <w:pPr>
              <w:pStyle w:val="TableParagraph"/>
              <w:spacing w:line="121" w:lineRule="exact"/>
              <w:ind w:left="69"/>
              <w:rPr>
                <w:sz w:val="12"/>
              </w:rPr>
            </w:pPr>
            <w:r>
              <w:rPr>
                <w:spacing w:val="-2"/>
                <w:sz w:val="12"/>
              </w:rPr>
              <w:t>-0,00862</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0,008617</w:t>
            </w:r>
          </w:p>
        </w:tc>
        <w:tc>
          <w:tcPr>
            <w:tcW w:w="786" w:type="dxa"/>
          </w:tcPr>
          <w:p>
            <w:pPr>
              <w:pStyle w:val="TableParagraph"/>
              <w:spacing w:line="121" w:lineRule="exact"/>
              <w:ind w:left="71"/>
              <w:rPr>
                <w:sz w:val="12"/>
              </w:rPr>
            </w:pPr>
            <w:r>
              <w:rPr>
                <w:spacing w:val="-2"/>
                <w:sz w:val="12"/>
              </w:rPr>
              <w:t>0,008401</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8</w:t>
            </w:r>
          </w:p>
        </w:tc>
        <w:tc>
          <w:tcPr>
            <w:tcW w:w="678" w:type="dxa"/>
          </w:tcPr>
          <w:p>
            <w:pPr>
              <w:pStyle w:val="TableParagraph"/>
              <w:spacing w:line="121" w:lineRule="exact"/>
              <w:ind w:left="19" w:right="3"/>
              <w:jc w:val="center"/>
              <w:rPr>
                <w:sz w:val="12"/>
              </w:rPr>
            </w:pPr>
            <w:r>
              <w:rPr>
                <w:spacing w:val="-2"/>
                <w:sz w:val="12"/>
              </w:rPr>
              <w:t>0,06654</w:t>
            </w:r>
          </w:p>
        </w:tc>
        <w:tc>
          <w:tcPr>
            <w:tcW w:w="676" w:type="dxa"/>
          </w:tcPr>
          <w:p>
            <w:pPr>
              <w:pStyle w:val="TableParagraph"/>
              <w:spacing w:line="121" w:lineRule="exact"/>
              <w:ind w:left="26" w:right="5"/>
              <w:jc w:val="center"/>
              <w:rPr>
                <w:sz w:val="12"/>
              </w:rPr>
            </w:pPr>
            <w:r>
              <w:rPr>
                <w:spacing w:val="-2"/>
                <w:sz w:val="12"/>
              </w:rPr>
              <w:t>0,00917</w:t>
            </w:r>
          </w:p>
        </w:tc>
        <w:tc>
          <w:tcPr>
            <w:tcW w:w="679" w:type="dxa"/>
          </w:tcPr>
          <w:p>
            <w:pPr>
              <w:pStyle w:val="TableParagraph"/>
              <w:spacing w:line="121" w:lineRule="exact"/>
              <w:ind w:left="22"/>
              <w:jc w:val="center"/>
              <w:rPr>
                <w:sz w:val="12"/>
              </w:rPr>
            </w:pPr>
            <w:r>
              <w:rPr>
                <w:spacing w:val="-2"/>
                <w:sz w:val="12"/>
              </w:rPr>
              <w:t>-0,0331</w:t>
            </w:r>
          </w:p>
        </w:tc>
        <w:tc>
          <w:tcPr>
            <w:tcW w:w="676" w:type="dxa"/>
          </w:tcPr>
          <w:p>
            <w:pPr>
              <w:pStyle w:val="TableParagraph"/>
              <w:spacing w:line="121" w:lineRule="exact"/>
              <w:ind w:left="26" w:right="2"/>
              <w:jc w:val="center"/>
              <w:rPr>
                <w:sz w:val="12"/>
              </w:rPr>
            </w:pPr>
            <w:r>
              <w:rPr>
                <w:spacing w:val="-2"/>
                <w:sz w:val="12"/>
              </w:rPr>
              <w:t>0,00917</w:t>
            </w:r>
          </w:p>
        </w:tc>
        <w:tc>
          <w:tcPr>
            <w:tcW w:w="678" w:type="dxa"/>
          </w:tcPr>
          <w:p>
            <w:pPr>
              <w:pStyle w:val="TableParagraph"/>
              <w:spacing w:line="121" w:lineRule="exact"/>
              <w:ind w:left="78"/>
              <w:rPr>
                <w:sz w:val="12"/>
              </w:rPr>
            </w:pPr>
            <w:r>
              <w:rPr>
                <w:spacing w:val="-2"/>
                <w:sz w:val="12"/>
              </w:rPr>
              <w:t>0,06654</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-0,00416</w:t>
            </w:r>
          </w:p>
        </w:tc>
        <w:tc>
          <w:tcPr>
            <w:tcW w:w="785" w:type="dxa"/>
          </w:tcPr>
          <w:p>
            <w:pPr>
              <w:pStyle w:val="TableParagraph"/>
              <w:spacing w:line="121" w:lineRule="exact"/>
              <w:ind w:left="69"/>
              <w:rPr>
                <w:sz w:val="12"/>
              </w:rPr>
            </w:pPr>
            <w:r>
              <w:rPr>
                <w:spacing w:val="-2"/>
                <w:sz w:val="12"/>
              </w:rPr>
              <w:t>-0,00521</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0,005213</w:t>
            </w:r>
          </w:p>
        </w:tc>
        <w:tc>
          <w:tcPr>
            <w:tcW w:w="786" w:type="dxa"/>
          </w:tcPr>
          <w:p>
            <w:pPr>
              <w:pStyle w:val="TableParagraph"/>
              <w:spacing w:line="121" w:lineRule="exact"/>
              <w:ind w:left="71"/>
              <w:rPr>
                <w:sz w:val="12"/>
              </w:rPr>
            </w:pPr>
            <w:r>
              <w:rPr>
                <w:spacing w:val="-2"/>
                <w:sz w:val="12"/>
              </w:rPr>
              <w:t>0,004163</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6</w:t>
            </w:r>
          </w:p>
        </w:tc>
        <w:tc>
          <w:tcPr>
            <w:tcW w:w="678" w:type="dxa"/>
          </w:tcPr>
          <w:p>
            <w:pPr>
              <w:pStyle w:val="TableParagraph"/>
              <w:spacing w:line="121" w:lineRule="exact"/>
              <w:ind w:left="19" w:right="3"/>
              <w:jc w:val="center"/>
              <w:rPr>
                <w:sz w:val="12"/>
              </w:rPr>
            </w:pPr>
            <w:r>
              <w:rPr>
                <w:spacing w:val="-2"/>
                <w:sz w:val="12"/>
              </w:rPr>
              <w:t>0,02602</w:t>
            </w:r>
          </w:p>
        </w:tc>
        <w:tc>
          <w:tcPr>
            <w:tcW w:w="676" w:type="dxa"/>
          </w:tcPr>
          <w:p>
            <w:pPr>
              <w:pStyle w:val="TableParagraph"/>
              <w:spacing w:line="121" w:lineRule="exact"/>
              <w:ind w:left="26" w:right="3"/>
              <w:jc w:val="center"/>
              <w:rPr>
                <w:sz w:val="12"/>
              </w:rPr>
            </w:pPr>
            <w:r>
              <w:rPr>
                <w:spacing w:val="-2"/>
                <w:sz w:val="12"/>
              </w:rPr>
              <w:t>-0,0359</w:t>
            </w:r>
          </w:p>
        </w:tc>
        <w:tc>
          <w:tcPr>
            <w:tcW w:w="679" w:type="dxa"/>
          </w:tcPr>
          <w:p>
            <w:pPr>
              <w:pStyle w:val="TableParagraph"/>
              <w:spacing w:line="121" w:lineRule="exact"/>
              <w:ind w:left="22"/>
              <w:jc w:val="center"/>
              <w:rPr>
                <w:sz w:val="12"/>
              </w:rPr>
            </w:pPr>
            <w:r>
              <w:rPr>
                <w:spacing w:val="-2"/>
                <w:sz w:val="12"/>
              </w:rPr>
              <w:t>-0,0741</w:t>
            </w:r>
          </w:p>
        </w:tc>
        <w:tc>
          <w:tcPr>
            <w:tcW w:w="676" w:type="dxa"/>
          </w:tcPr>
          <w:p>
            <w:pPr>
              <w:pStyle w:val="TableParagraph"/>
              <w:spacing w:line="121" w:lineRule="exact"/>
              <w:ind w:left="26"/>
              <w:jc w:val="center"/>
              <w:rPr>
                <w:sz w:val="12"/>
              </w:rPr>
            </w:pPr>
            <w:r>
              <w:rPr>
                <w:spacing w:val="-2"/>
                <w:sz w:val="12"/>
              </w:rPr>
              <w:t>-0,0359</w:t>
            </w:r>
          </w:p>
        </w:tc>
        <w:tc>
          <w:tcPr>
            <w:tcW w:w="678" w:type="dxa"/>
          </w:tcPr>
          <w:p>
            <w:pPr>
              <w:pStyle w:val="TableParagraph"/>
              <w:spacing w:line="121" w:lineRule="exact"/>
              <w:ind w:left="78"/>
              <w:rPr>
                <w:sz w:val="12"/>
              </w:rPr>
            </w:pPr>
            <w:r>
              <w:rPr>
                <w:spacing w:val="-2"/>
                <w:sz w:val="12"/>
              </w:rPr>
              <w:t>0,02602</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-0,00033</w:t>
            </w:r>
          </w:p>
        </w:tc>
        <w:tc>
          <w:tcPr>
            <w:tcW w:w="785" w:type="dxa"/>
          </w:tcPr>
          <w:p>
            <w:pPr>
              <w:pStyle w:val="TableParagraph"/>
              <w:spacing w:line="121" w:lineRule="exact"/>
              <w:ind w:left="69"/>
              <w:rPr>
                <w:sz w:val="12"/>
              </w:rPr>
            </w:pPr>
            <w:r>
              <w:rPr>
                <w:spacing w:val="-2"/>
                <w:sz w:val="12"/>
              </w:rPr>
              <w:t>-0,00203</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0,002032</w:t>
            </w:r>
          </w:p>
        </w:tc>
        <w:tc>
          <w:tcPr>
            <w:tcW w:w="786" w:type="dxa"/>
          </w:tcPr>
          <w:p>
            <w:pPr>
              <w:pStyle w:val="TableParagraph"/>
              <w:spacing w:line="121" w:lineRule="exact"/>
              <w:ind w:left="71"/>
              <w:rPr>
                <w:sz w:val="12"/>
              </w:rPr>
            </w:pPr>
            <w:r>
              <w:rPr>
                <w:spacing w:val="-2"/>
                <w:sz w:val="12"/>
              </w:rPr>
              <w:t>0,000335</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4</w:t>
            </w:r>
          </w:p>
        </w:tc>
        <w:tc>
          <w:tcPr>
            <w:tcW w:w="678" w:type="dxa"/>
          </w:tcPr>
          <w:p>
            <w:pPr>
              <w:pStyle w:val="TableParagraph"/>
              <w:spacing w:line="121" w:lineRule="exact"/>
              <w:ind w:left="20" w:right="1"/>
              <w:jc w:val="center"/>
              <w:rPr>
                <w:sz w:val="12"/>
              </w:rPr>
            </w:pPr>
            <w:r>
              <w:rPr>
                <w:spacing w:val="-2"/>
                <w:sz w:val="12"/>
              </w:rPr>
              <w:t>-0,0198</w:t>
            </w:r>
          </w:p>
        </w:tc>
        <w:tc>
          <w:tcPr>
            <w:tcW w:w="676" w:type="dxa"/>
          </w:tcPr>
          <w:p>
            <w:pPr>
              <w:pStyle w:val="TableParagraph"/>
              <w:spacing w:line="121" w:lineRule="exact"/>
              <w:ind w:left="26" w:right="3"/>
              <w:jc w:val="center"/>
              <w:rPr>
                <w:sz w:val="12"/>
              </w:rPr>
            </w:pPr>
            <w:r>
              <w:rPr>
                <w:spacing w:val="-2"/>
                <w:sz w:val="12"/>
              </w:rPr>
              <w:t>-0,0758</w:t>
            </w:r>
          </w:p>
        </w:tc>
        <w:tc>
          <w:tcPr>
            <w:tcW w:w="679" w:type="dxa"/>
          </w:tcPr>
          <w:p>
            <w:pPr>
              <w:pStyle w:val="TableParagraph"/>
              <w:spacing w:line="121" w:lineRule="exact"/>
              <w:ind w:left="22"/>
              <w:jc w:val="center"/>
              <w:rPr>
                <w:sz w:val="12"/>
              </w:rPr>
            </w:pPr>
            <w:r>
              <w:rPr>
                <w:spacing w:val="-2"/>
                <w:sz w:val="12"/>
              </w:rPr>
              <w:t>-0,1073</w:t>
            </w:r>
          </w:p>
        </w:tc>
        <w:tc>
          <w:tcPr>
            <w:tcW w:w="676" w:type="dxa"/>
          </w:tcPr>
          <w:p>
            <w:pPr>
              <w:pStyle w:val="TableParagraph"/>
              <w:spacing w:line="121" w:lineRule="exact"/>
              <w:ind w:left="26"/>
              <w:jc w:val="center"/>
              <w:rPr>
                <w:sz w:val="12"/>
              </w:rPr>
            </w:pPr>
            <w:r>
              <w:rPr>
                <w:spacing w:val="-2"/>
                <w:sz w:val="12"/>
              </w:rPr>
              <w:t>-0,0758</w:t>
            </w:r>
          </w:p>
        </w:tc>
        <w:tc>
          <w:tcPr>
            <w:tcW w:w="678" w:type="dxa"/>
          </w:tcPr>
          <w:p>
            <w:pPr>
              <w:pStyle w:val="TableParagraph"/>
              <w:spacing w:line="121" w:lineRule="exact"/>
              <w:ind w:left="78"/>
              <w:rPr>
                <w:sz w:val="12"/>
              </w:rPr>
            </w:pPr>
            <w:r>
              <w:rPr>
                <w:spacing w:val="-2"/>
                <w:sz w:val="12"/>
              </w:rPr>
              <w:t>-0,0198</w:t>
            </w:r>
          </w:p>
        </w:tc>
      </w:tr>
      <w:tr>
        <w:trPr>
          <w:trHeight w:val="157" w:hRule="atLeast"/>
        </w:trPr>
        <w:tc>
          <w:tcPr>
            <w:tcW w:w="365" w:type="dxa"/>
          </w:tcPr>
          <w:p>
            <w:pPr>
              <w:pStyle w:val="TableParagraph"/>
              <w:spacing w:line="118" w:lineRule="exact"/>
              <w:ind w:left="69"/>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0,003466</w:t>
            </w:r>
          </w:p>
        </w:tc>
        <w:tc>
          <w:tcPr>
            <w:tcW w:w="785" w:type="dxa"/>
          </w:tcPr>
          <w:p>
            <w:pPr>
              <w:pStyle w:val="TableParagraph"/>
              <w:spacing w:line="118" w:lineRule="exact"/>
              <w:ind w:left="69"/>
              <w:rPr>
                <w:sz w:val="12"/>
              </w:rPr>
            </w:pPr>
            <w:r>
              <w:rPr>
                <w:spacing w:val="-2"/>
                <w:sz w:val="12"/>
              </w:rPr>
              <w:t>0,000713</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-0,00071</w:t>
            </w:r>
          </w:p>
        </w:tc>
        <w:tc>
          <w:tcPr>
            <w:tcW w:w="786" w:type="dxa"/>
          </w:tcPr>
          <w:p>
            <w:pPr>
              <w:pStyle w:val="TableParagraph"/>
              <w:spacing w:line="118" w:lineRule="exact"/>
              <w:ind w:left="71"/>
              <w:rPr>
                <w:sz w:val="12"/>
              </w:rPr>
            </w:pPr>
            <w:r>
              <w:rPr>
                <w:spacing w:val="-2"/>
                <w:sz w:val="12"/>
              </w:rPr>
              <w:t>-0,00347</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z w:val="12"/>
              </w:rPr>
              <w:t>-</w:t>
            </w:r>
            <w:r>
              <w:rPr>
                <w:b/>
                <w:spacing w:val="-10"/>
                <w:sz w:val="12"/>
              </w:rPr>
              <w:t>2</w:t>
            </w:r>
          </w:p>
        </w:tc>
        <w:tc>
          <w:tcPr>
            <w:tcW w:w="678" w:type="dxa"/>
          </w:tcPr>
          <w:p>
            <w:pPr>
              <w:pStyle w:val="TableParagraph"/>
              <w:spacing w:line="118" w:lineRule="exact"/>
              <w:ind w:left="20" w:right="1"/>
              <w:jc w:val="center"/>
              <w:rPr>
                <w:sz w:val="12"/>
              </w:rPr>
            </w:pPr>
            <w:r>
              <w:rPr>
                <w:spacing w:val="-2"/>
                <w:sz w:val="12"/>
              </w:rPr>
              <w:t>-0,0581</w:t>
            </w:r>
          </w:p>
        </w:tc>
        <w:tc>
          <w:tcPr>
            <w:tcW w:w="676" w:type="dxa"/>
          </w:tcPr>
          <w:p>
            <w:pPr>
              <w:pStyle w:val="TableParagraph"/>
              <w:spacing w:line="118" w:lineRule="exact"/>
              <w:ind w:left="26" w:right="3"/>
              <w:jc w:val="center"/>
              <w:rPr>
                <w:sz w:val="12"/>
              </w:rPr>
            </w:pPr>
            <w:r>
              <w:rPr>
                <w:spacing w:val="-2"/>
                <w:sz w:val="12"/>
              </w:rPr>
              <w:t>-0,1127</w:t>
            </w:r>
          </w:p>
        </w:tc>
        <w:tc>
          <w:tcPr>
            <w:tcW w:w="679" w:type="dxa"/>
          </w:tcPr>
          <w:p>
            <w:pPr>
              <w:pStyle w:val="TableParagraph"/>
              <w:spacing w:line="118" w:lineRule="exact"/>
              <w:ind w:left="22"/>
              <w:jc w:val="center"/>
              <w:rPr>
                <w:sz w:val="12"/>
              </w:rPr>
            </w:pPr>
            <w:r>
              <w:rPr>
                <w:spacing w:val="-2"/>
                <w:sz w:val="12"/>
              </w:rPr>
              <w:t>-0,1394</w:t>
            </w:r>
          </w:p>
        </w:tc>
        <w:tc>
          <w:tcPr>
            <w:tcW w:w="676" w:type="dxa"/>
          </w:tcPr>
          <w:p>
            <w:pPr>
              <w:pStyle w:val="TableParagraph"/>
              <w:spacing w:line="118" w:lineRule="exact"/>
              <w:ind w:left="26"/>
              <w:jc w:val="center"/>
              <w:rPr>
                <w:sz w:val="12"/>
              </w:rPr>
            </w:pPr>
            <w:r>
              <w:rPr>
                <w:spacing w:val="-2"/>
                <w:sz w:val="12"/>
              </w:rPr>
              <w:t>-0,1127</w:t>
            </w:r>
          </w:p>
        </w:tc>
        <w:tc>
          <w:tcPr>
            <w:tcW w:w="678" w:type="dxa"/>
          </w:tcPr>
          <w:p>
            <w:pPr>
              <w:pStyle w:val="TableParagraph"/>
              <w:spacing w:line="118" w:lineRule="exact"/>
              <w:ind w:left="78"/>
              <w:rPr>
                <w:sz w:val="12"/>
              </w:rPr>
            </w:pPr>
            <w:r>
              <w:rPr>
                <w:spacing w:val="-2"/>
                <w:sz w:val="12"/>
              </w:rPr>
              <w:t>-0,0581</w:t>
            </w:r>
          </w:p>
        </w:tc>
      </w:tr>
      <w:tr>
        <w:trPr>
          <w:trHeight w:val="160" w:hRule="atLeast"/>
        </w:trPr>
        <w:tc>
          <w:tcPr>
            <w:tcW w:w="365" w:type="dxa"/>
          </w:tcPr>
          <w:p>
            <w:pPr>
              <w:pStyle w:val="TableParagraph"/>
              <w:spacing w:line="118" w:lineRule="exact" w:before="22"/>
              <w:ind w:left="69"/>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0,006837</w:t>
            </w:r>
          </w:p>
        </w:tc>
        <w:tc>
          <w:tcPr>
            <w:tcW w:w="785" w:type="dxa"/>
          </w:tcPr>
          <w:p>
            <w:pPr>
              <w:pStyle w:val="TableParagraph"/>
              <w:spacing w:line="118" w:lineRule="exact" w:before="22"/>
              <w:ind w:left="69"/>
              <w:rPr>
                <w:sz w:val="12"/>
              </w:rPr>
            </w:pPr>
            <w:r>
              <w:rPr>
                <w:spacing w:val="-2"/>
                <w:sz w:val="12"/>
              </w:rPr>
              <w:t>0,003214</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-0,00321</w:t>
            </w:r>
          </w:p>
        </w:tc>
        <w:tc>
          <w:tcPr>
            <w:tcW w:w="786" w:type="dxa"/>
          </w:tcPr>
          <w:p>
            <w:pPr>
              <w:pStyle w:val="TableParagraph"/>
              <w:spacing w:line="118" w:lineRule="exact" w:before="22"/>
              <w:ind w:left="71"/>
              <w:rPr>
                <w:sz w:val="12"/>
              </w:rPr>
            </w:pPr>
            <w:r>
              <w:rPr>
                <w:spacing w:val="-2"/>
                <w:sz w:val="12"/>
              </w:rPr>
              <w:t>-0,00684</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0</w:t>
            </w:r>
          </w:p>
        </w:tc>
        <w:tc>
          <w:tcPr>
            <w:tcW w:w="678" w:type="dxa"/>
          </w:tcPr>
          <w:p>
            <w:pPr>
              <w:pStyle w:val="TableParagraph"/>
              <w:spacing w:line="118" w:lineRule="exact" w:before="22"/>
              <w:ind w:left="20" w:right="1"/>
              <w:jc w:val="center"/>
              <w:rPr>
                <w:sz w:val="12"/>
              </w:rPr>
            </w:pPr>
            <w:r>
              <w:rPr>
                <w:spacing w:val="-2"/>
                <w:sz w:val="12"/>
              </w:rPr>
              <w:t>-0,0896</w:t>
            </w:r>
          </w:p>
        </w:tc>
        <w:tc>
          <w:tcPr>
            <w:tcW w:w="676" w:type="dxa"/>
          </w:tcPr>
          <w:p>
            <w:pPr>
              <w:pStyle w:val="TableParagraph"/>
              <w:spacing w:line="118" w:lineRule="exact" w:before="22"/>
              <w:ind w:left="26" w:right="3"/>
              <w:jc w:val="center"/>
              <w:rPr>
                <w:sz w:val="12"/>
              </w:rPr>
            </w:pPr>
            <w:r>
              <w:rPr>
                <w:spacing w:val="-2"/>
                <w:sz w:val="12"/>
              </w:rPr>
              <w:t>-0,1425</w:t>
            </w:r>
          </w:p>
        </w:tc>
        <w:tc>
          <w:tcPr>
            <w:tcW w:w="679" w:type="dxa"/>
          </w:tcPr>
          <w:p>
            <w:pPr>
              <w:pStyle w:val="TableParagraph"/>
              <w:spacing w:line="118" w:lineRule="exact" w:before="22"/>
              <w:ind w:left="22"/>
              <w:jc w:val="center"/>
              <w:rPr>
                <w:sz w:val="12"/>
              </w:rPr>
            </w:pPr>
            <w:r>
              <w:rPr>
                <w:spacing w:val="-2"/>
                <w:sz w:val="12"/>
              </w:rPr>
              <w:t>-0,1705</w:t>
            </w:r>
          </w:p>
        </w:tc>
        <w:tc>
          <w:tcPr>
            <w:tcW w:w="676" w:type="dxa"/>
          </w:tcPr>
          <w:p>
            <w:pPr>
              <w:pStyle w:val="TableParagraph"/>
              <w:spacing w:line="118" w:lineRule="exact" w:before="22"/>
              <w:ind w:left="26"/>
              <w:jc w:val="center"/>
              <w:rPr>
                <w:sz w:val="12"/>
              </w:rPr>
            </w:pPr>
            <w:r>
              <w:rPr>
                <w:spacing w:val="-2"/>
                <w:sz w:val="12"/>
              </w:rPr>
              <w:t>-0,1425</w:t>
            </w:r>
          </w:p>
        </w:tc>
        <w:tc>
          <w:tcPr>
            <w:tcW w:w="678" w:type="dxa"/>
          </w:tcPr>
          <w:p>
            <w:pPr>
              <w:pStyle w:val="TableParagraph"/>
              <w:spacing w:line="118" w:lineRule="exact" w:before="22"/>
              <w:ind w:left="78"/>
              <w:rPr>
                <w:sz w:val="12"/>
              </w:rPr>
            </w:pPr>
            <w:r>
              <w:rPr>
                <w:spacing w:val="-2"/>
                <w:sz w:val="12"/>
              </w:rPr>
              <w:t>-0,0896</w:t>
            </w:r>
          </w:p>
        </w:tc>
      </w:tr>
      <w:tr>
        <w:trPr>
          <w:trHeight w:val="160" w:hRule="atLeast"/>
        </w:trPr>
        <w:tc>
          <w:tcPr>
            <w:tcW w:w="365" w:type="dxa"/>
          </w:tcPr>
          <w:p>
            <w:pPr>
              <w:pStyle w:val="TableParagraph"/>
              <w:spacing w:line="118" w:lineRule="exact" w:before="22"/>
              <w:ind w:left="69"/>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0,009807</w:t>
            </w:r>
          </w:p>
        </w:tc>
        <w:tc>
          <w:tcPr>
            <w:tcW w:w="785" w:type="dxa"/>
          </w:tcPr>
          <w:p>
            <w:pPr>
              <w:pStyle w:val="TableParagraph"/>
              <w:spacing w:line="118" w:lineRule="exact" w:before="22"/>
              <w:ind w:left="69"/>
              <w:rPr>
                <w:sz w:val="12"/>
              </w:rPr>
            </w:pPr>
            <w:r>
              <w:rPr>
                <w:spacing w:val="-2"/>
                <w:sz w:val="12"/>
              </w:rPr>
              <w:t>0,006034</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-0,00603</w:t>
            </w:r>
          </w:p>
        </w:tc>
        <w:tc>
          <w:tcPr>
            <w:tcW w:w="786" w:type="dxa"/>
          </w:tcPr>
          <w:p>
            <w:pPr>
              <w:pStyle w:val="TableParagraph"/>
              <w:spacing w:line="118" w:lineRule="exact" w:before="22"/>
              <w:ind w:left="71"/>
              <w:rPr>
                <w:sz w:val="12"/>
              </w:rPr>
            </w:pPr>
            <w:r>
              <w:rPr>
                <w:spacing w:val="-2"/>
                <w:sz w:val="12"/>
              </w:rPr>
              <w:t>-0,00981</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2</w:t>
            </w:r>
          </w:p>
        </w:tc>
        <w:tc>
          <w:tcPr>
            <w:tcW w:w="678" w:type="dxa"/>
          </w:tcPr>
          <w:p>
            <w:pPr>
              <w:pStyle w:val="TableParagraph"/>
              <w:spacing w:line="118" w:lineRule="exact" w:before="22"/>
              <w:ind w:left="20" w:right="1"/>
              <w:jc w:val="center"/>
              <w:rPr>
                <w:sz w:val="12"/>
              </w:rPr>
            </w:pPr>
            <w:r>
              <w:rPr>
                <w:spacing w:val="-2"/>
                <w:sz w:val="12"/>
              </w:rPr>
              <w:t>-0,1271</w:t>
            </w:r>
          </w:p>
        </w:tc>
        <w:tc>
          <w:tcPr>
            <w:tcW w:w="676" w:type="dxa"/>
          </w:tcPr>
          <w:p>
            <w:pPr>
              <w:pStyle w:val="TableParagraph"/>
              <w:spacing w:line="118" w:lineRule="exact" w:before="22"/>
              <w:ind w:left="26" w:right="3"/>
              <w:jc w:val="center"/>
              <w:rPr>
                <w:sz w:val="12"/>
              </w:rPr>
            </w:pPr>
            <w:r>
              <w:rPr>
                <w:spacing w:val="-2"/>
                <w:sz w:val="12"/>
              </w:rPr>
              <w:t>-0,1722</w:t>
            </w:r>
          </w:p>
        </w:tc>
        <w:tc>
          <w:tcPr>
            <w:tcW w:w="679" w:type="dxa"/>
          </w:tcPr>
          <w:p>
            <w:pPr>
              <w:pStyle w:val="TableParagraph"/>
              <w:spacing w:line="118" w:lineRule="exact" w:before="22"/>
              <w:ind w:left="22"/>
              <w:jc w:val="center"/>
              <w:rPr>
                <w:sz w:val="12"/>
              </w:rPr>
            </w:pPr>
            <w:r>
              <w:rPr>
                <w:spacing w:val="-2"/>
                <w:sz w:val="12"/>
              </w:rPr>
              <w:t>-0,1996</w:t>
            </w:r>
          </w:p>
        </w:tc>
        <w:tc>
          <w:tcPr>
            <w:tcW w:w="676" w:type="dxa"/>
          </w:tcPr>
          <w:p>
            <w:pPr>
              <w:pStyle w:val="TableParagraph"/>
              <w:spacing w:line="118" w:lineRule="exact" w:before="22"/>
              <w:ind w:left="26"/>
              <w:jc w:val="center"/>
              <w:rPr>
                <w:sz w:val="12"/>
              </w:rPr>
            </w:pPr>
            <w:r>
              <w:rPr>
                <w:spacing w:val="-2"/>
                <w:sz w:val="12"/>
              </w:rPr>
              <w:t>-0,1722</w:t>
            </w:r>
          </w:p>
        </w:tc>
        <w:tc>
          <w:tcPr>
            <w:tcW w:w="678" w:type="dxa"/>
          </w:tcPr>
          <w:p>
            <w:pPr>
              <w:pStyle w:val="TableParagraph"/>
              <w:spacing w:line="118" w:lineRule="exact" w:before="22"/>
              <w:ind w:left="78"/>
              <w:rPr>
                <w:sz w:val="12"/>
              </w:rPr>
            </w:pPr>
            <w:r>
              <w:rPr>
                <w:spacing w:val="-2"/>
                <w:sz w:val="12"/>
              </w:rPr>
              <w:t>-0,1271</w:t>
            </w:r>
          </w:p>
        </w:tc>
      </w:tr>
      <w:tr>
        <w:trPr>
          <w:trHeight w:val="160" w:hRule="atLeast"/>
        </w:trPr>
        <w:tc>
          <w:tcPr>
            <w:tcW w:w="365" w:type="dxa"/>
          </w:tcPr>
          <w:p>
            <w:pPr>
              <w:pStyle w:val="TableParagraph"/>
              <w:spacing w:line="121" w:lineRule="exact"/>
              <w:ind w:left="69"/>
              <w:rPr>
                <w:b/>
                <w:sz w:val="12"/>
              </w:rPr>
            </w:pPr>
            <w:r>
              <w:rPr>
                <w:b/>
                <w:spacing w:val="-10"/>
                <w:sz w:val="12"/>
              </w:rPr>
              <w:t>4</w:t>
            </w:r>
          </w:p>
        </w:tc>
        <w:tc>
          <w:tcPr>
            <w:tcW w:w="787" w:type="dxa"/>
          </w:tcPr>
          <w:p>
            <w:pPr>
              <w:pStyle w:val="TableParagraph"/>
              <w:spacing w:line="121" w:lineRule="exact"/>
              <w:ind w:left="69"/>
              <w:rPr>
                <w:sz w:val="12"/>
              </w:rPr>
            </w:pPr>
            <w:r>
              <w:rPr>
                <w:spacing w:val="-2"/>
                <w:sz w:val="12"/>
              </w:rPr>
              <w:t>0,013098</w:t>
            </w:r>
          </w:p>
        </w:tc>
        <w:tc>
          <w:tcPr>
            <w:tcW w:w="785" w:type="dxa"/>
          </w:tcPr>
          <w:p>
            <w:pPr>
              <w:pStyle w:val="TableParagraph"/>
              <w:spacing w:line="121" w:lineRule="exact"/>
              <w:ind w:left="69"/>
              <w:rPr>
                <w:sz w:val="12"/>
              </w:rPr>
            </w:pPr>
            <w:r>
              <w:rPr>
                <w:spacing w:val="-2"/>
                <w:sz w:val="12"/>
              </w:rPr>
              <w:t>0,008648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-0,00865</w:t>
            </w:r>
          </w:p>
        </w:tc>
        <w:tc>
          <w:tcPr>
            <w:tcW w:w="786" w:type="dxa"/>
          </w:tcPr>
          <w:p>
            <w:pPr>
              <w:pStyle w:val="TableParagraph"/>
              <w:spacing w:line="121" w:lineRule="exact"/>
              <w:ind w:left="71"/>
              <w:rPr>
                <w:sz w:val="12"/>
              </w:rPr>
            </w:pPr>
            <w:r>
              <w:rPr>
                <w:spacing w:val="-2"/>
                <w:sz w:val="12"/>
              </w:rPr>
              <w:t>-0,0131</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4</w:t>
            </w:r>
          </w:p>
        </w:tc>
        <w:tc>
          <w:tcPr>
            <w:tcW w:w="678" w:type="dxa"/>
          </w:tcPr>
          <w:p>
            <w:pPr>
              <w:pStyle w:val="TableParagraph"/>
              <w:spacing w:line="121" w:lineRule="exact"/>
              <w:ind w:left="20" w:right="1"/>
              <w:jc w:val="center"/>
              <w:rPr>
                <w:sz w:val="12"/>
              </w:rPr>
            </w:pPr>
            <w:r>
              <w:rPr>
                <w:spacing w:val="-2"/>
                <w:sz w:val="12"/>
              </w:rPr>
              <w:t>-0,1628</w:t>
            </w:r>
          </w:p>
        </w:tc>
        <w:tc>
          <w:tcPr>
            <w:tcW w:w="676" w:type="dxa"/>
          </w:tcPr>
          <w:p>
            <w:pPr>
              <w:pStyle w:val="TableParagraph"/>
              <w:spacing w:line="121" w:lineRule="exact"/>
              <w:ind w:left="26" w:right="3"/>
              <w:jc w:val="center"/>
              <w:rPr>
                <w:sz w:val="12"/>
              </w:rPr>
            </w:pPr>
            <w:r>
              <w:rPr>
                <w:spacing w:val="-2"/>
                <w:sz w:val="12"/>
              </w:rPr>
              <w:t>-0,2058</w:t>
            </w:r>
          </w:p>
        </w:tc>
        <w:tc>
          <w:tcPr>
            <w:tcW w:w="679" w:type="dxa"/>
          </w:tcPr>
          <w:p>
            <w:pPr>
              <w:pStyle w:val="TableParagraph"/>
              <w:spacing w:line="121" w:lineRule="exact"/>
              <w:ind w:left="22"/>
              <w:jc w:val="center"/>
              <w:rPr>
                <w:sz w:val="12"/>
              </w:rPr>
            </w:pPr>
            <w:r>
              <w:rPr>
                <w:spacing w:val="-2"/>
                <w:sz w:val="12"/>
              </w:rPr>
              <w:t>-0,2296</w:t>
            </w:r>
          </w:p>
        </w:tc>
        <w:tc>
          <w:tcPr>
            <w:tcW w:w="676" w:type="dxa"/>
          </w:tcPr>
          <w:p>
            <w:pPr>
              <w:pStyle w:val="TableParagraph"/>
              <w:spacing w:line="121" w:lineRule="exact"/>
              <w:ind w:left="26"/>
              <w:jc w:val="center"/>
              <w:rPr>
                <w:sz w:val="12"/>
              </w:rPr>
            </w:pPr>
            <w:r>
              <w:rPr>
                <w:spacing w:val="-2"/>
                <w:sz w:val="12"/>
              </w:rPr>
              <w:t>-0,2058</w:t>
            </w:r>
          </w:p>
        </w:tc>
        <w:tc>
          <w:tcPr>
            <w:tcW w:w="678" w:type="dxa"/>
          </w:tcPr>
          <w:p>
            <w:pPr>
              <w:pStyle w:val="TableParagraph"/>
              <w:spacing w:line="121" w:lineRule="exact"/>
              <w:ind w:left="78"/>
              <w:rPr>
                <w:sz w:val="12"/>
              </w:rPr>
            </w:pPr>
            <w:r>
              <w:rPr>
                <w:spacing w:val="-2"/>
                <w:sz w:val="12"/>
              </w:rPr>
              <w:t>-0,1628</w:t>
            </w:r>
          </w:p>
        </w:tc>
      </w:tr>
      <w:tr>
        <w:trPr>
          <w:trHeight w:val="160" w:hRule="atLeast"/>
        </w:trPr>
        <w:tc>
          <w:tcPr>
            <w:tcW w:w="365" w:type="dxa"/>
          </w:tcPr>
          <w:p>
            <w:pPr>
              <w:pStyle w:val="TableParagraph"/>
              <w:spacing w:line="121" w:lineRule="exact"/>
              <w:ind w:left="69"/>
              <w:rPr>
                <w:b/>
                <w:sz w:val="12"/>
              </w:rPr>
            </w:pPr>
            <w:r>
              <w:rPr>
                <w:b/>
                <w:spacing w:val="-10"/>
                <w:sz w:val="12"/>
              </w:rPr>
              <w:t>6</w:t>
            </w:r>
          </w:p>
        </w:tc>
        <w:tc>
          <w:tcPr>
            <w:tcW w:w="787" w:type="dxa"/>
          </w:tcPr>
          <w:p>
            <w:pPr>
              <w:pStyle w:val="TableParagraph"/>
              <w:spacing w:line="121" w:lineRule="exact"/>
              <w:ind w:left="69"/>
              <w:rPr>
                <w:sz w:val="12"/>
              </w:rPr>
            </w:pPr>
            <w:r>
              <w:rPr>
                <w:spacing w:val="-2"/>
                <w:sz w:val="12"/>
              </w:rPr>
              <w:t>0,015453</w:t>
            </w:r>
          </w:p>
        </w:tc>
        <w:tc>
          <w:tcPr>
            <w:tcW w:w="785" w:type="dxa"/>
          </w:tcPr>
          <w:p>
            <w:pPr>
              <w:pStyle w:val="TableParagraph"/>
              <w:spacing w:line="121" w:lineRule="exact"/>
              <w:ind w:left="69"/>
              <w:rPr>
                <w:sz w:val="12"/>
              </w:rPr>
            </w:pPr>
            <w:r>
              <w:rPr>
                <w:spacing w:val="-2"/>
                <w:sz w:val="12"/>
              </w:rPr>
              <w:t>0,011075</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-0,01108</w:t>
            </w:r>
          </w:p>
        </w:tc>
        <w:tc>
          <w:tcPr>
            <w:tcW w:w="786" w:type="dxa"/>
          </w:tcPr>
          <w:p>
            <w:pPr>
              <w:pStyle w:val="TableParagraph"/>
              <w:spacing w:line="121" w:lineRule="exact"/>
              <w:ind w:left="71"/>
              <w:rPr>
                <w:sz w:val="12"/>
              </w:rPr>
            </w:pPr>
            <w:r>
              <w:rPr>
                <w:spacing w:val="-2"/>
                <w:sz w:val="12"/>
              </w:rPr>
              <w:t>-0,01545</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6</w:t>
            </w:r>
          </w:p>
        </w:tc>
        <w:tc>
          <w:tcPr>
            <w:tcW w:w="678" w:type="dxa"/>
          </w:tcPr>
          <w:p>
            <w:pPr>
              <w:pStyle w:val="TableParagraph"/>
              <w:spacing w:line="121" w:lineRule="exact"/>
              <w:ind w:left="20" w:right="1"/>
              <w:jc w:val="center"/>
              <w:rPr>
                <w:sz w:val="12"/>
              </w:rPr>
            </w:pPr>
            <w:r>
              <w:rPr>
                <w:spacing w:val="-2"/>
                <w:sz w:val="12"/>
              </w:rPr>
              <w:t>-0,1975</w:t>
            </w:r>
          </w:p>
        </w:tc>
        <w:tc>
          <w:tcPr>
            <w:tcW w:w="676" w:type="dxa"/>
          </w:tcPr>
          <w:p>
            <w:pPr>
              <w:pStyle w:val="TableParagraph"/>
              <w:spacing w:line="121" w:lineRule="exact"/>
              <w:ind w:left="26" w:right="3"/>
              <w:jc w:val="center"/>
              <w:rPr>
                <w:sz w:val="12"/>
              </w:rPr>
            </w:pPr>
            <w:r>
              <w:rPr>
                <w:spacing w:val="-2"/>
                <w:sz w:val="12"/>
              </w:rPr>
              <w:t>-0,2417</w:t>
            </w:r>
          </w:p>
        </w:tc>
        <w:tc>
          <w:tcPr>
            <w:tcW w:w="679" w:type="dxa"/>
          </w:tcPr>
          <w:p>
            <w:pPr>
              <w:pStyle w:val="TableParagraph"/>
              <w:spacing w:line="121" w:lineRule="exact"/>
              <w:ind w:left="22"/>
              <w:jc w:val="center"/>
              <w:rPr>
                <w:sz w:val="12"/>
              </w:rPr>
            </w:pPr>
            <w:r>
              <w:rPr>
                <w:spacing w:val="-2"/>
                <w:sz w:val="12"/>
              </w:rPr>
              <w:t>-0,2601</w:t>
            </w:r>
          </w:p>
        </w:tc>
        <w:tc>
          <w:tcPr>
            <w:tcW w:w="676" w:type="dxa"/>
          </w:tcPr>
          <w:p>
            <w:pPr>
              <w:pStyle w:val="TableParagraph"/>
              <w:spacing w:line="121" w:lineRule="exact"/>
              <w:ind w:left="26"/>
              <w:jc w:val="center"/>
              <w:rPr>
                <w:sz w:val="12"/>
              </w:rPr>
            </w:pPr>
            <w:r>
              <w:rPr>
                <w:spacing w:val="-2"/>
                <w:sz w:val="12"/>
              </w:rPr>
              <w:t>-0,2417</w:t>
            </w:r>
          </w:p>
        </w:tc>
        <w:tc>
          <w:tcPr>
            <w:tcW w:w="678" w:type="dxa"/>
          </w:tcPr>
          <w:p>
            <w:pPr>
              <w:pStyle w:val="TableParagraph"/>
              <w:spacing w:line="121" w:lineRule="exact"/>
              <w:ind w:left="78"/>
              <w:rPr>
                <w:sz w:val="12"/>
              </w:rPr>
            </w:pPr>
            <w:r>
              <w:rPr>
                <w:spacing w:val="-2"/>
                <w:sz w:val="12"/>
              </w:rPr>
              <w:t>-0,1975</w:t>
            </w:r>
          </w:p>
        </w:tc>
      </w:tr>
      <w:tr>
        <w:trPr>
          <w:trHeight w:val="160" w:hRule="atLeast"/>
        </w:trPr>
        <w:tc>
          <w:tcPr>
            <w:tcW w:w="365" w:type="dxa"/>
          </w:tcPr>
          <w:p>
            <w:pPr>
              <w:pStyle w:val="TableParagraph"/>
              <w:spacing w:line="121" w:lineRule="exact"/>
              <w:ind w:left="69"/>
              <w:rPr>
                <w:b/>
                <w:sz w:val="12"/>
              </w:rPr>
            </w:pPr>
            <w:r>
              <w:rPr>
                <w:b/>
                <w:spacing w:val="-10"/>
                <w:sz w:val="12"/>
              </w:rPr>
              <w:t>8</w:t>
            </w:r>
          </w:p>
        </w:tc>
        <w:tc>
          <w:tcPr>
            <w:tcW w:w="787" w:type="dxa"/>
          </w:tcPr>
          <w:p>
            <w:pPr>
              <w:pStyle w:val="TableParagraph"/>
              <w:spacing w:line="121" w:lineRule="exact"/>
              <w:ind w:left="69"/>
              <w:rPr>
                <w:sz w:val="12"/>
              </w:rPr>
            </w:pPr>
            <w:r>
              <w:rPr>
                <w:spacing w:val="-2"/>
                <w:sz w:val="12"/>
              </w:rPr>
              <w:t>0,01805</w:t>
            </w:r>
          </w:p>
        </w:tc>
        <w:tc>
          <w:tcPr>
            <w:tcW w:w="785" w:type="dxa"/>
          </w:tcPr>
          <w:p>
            <w:pPr>
              <w:pStyle w:val="TableParagraph"/>
              <w:spacing w:line="121" w:lineRule="exact"/>
              <w:ind w:left="69"/>
              <w:rPr>
                <w:sz w:val="12"/>
              </w:rPr>
            </w:pPr>
            <w:r>
              <w:rPr>
                <w:spacing w:val="-2"/>
                <w:sz w:val="12"/>
              </w:rPr>
              <w:t>0,013509</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-0,01351</w:t>
            </w:r>
          </w:p>
        </w:tc>
        <w:tc>
          <w:tcPr>
            <w:tcW w:w="786" w:type="dxa"/>
          </w:tcPr>
          <w:p>
            <w:pPr>
              <w:pStyle w:val="TableParagraph"/>
              <w:spacing w:line="121" w:lineRule="exact"/>
              <w:ind w:left="71"/>
              <w:rPr>
                <w:sz w:val="12"/>
              </w:rPr>
            </w:pPr>
            <w:r>
              <w:rPr>
                <w:spacing w:val="-2"/>
                <w:sz w:val="12"/>
              </w:rPr>
              <w:t>-0,01805</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8</w:t>
            </w:r>
          </w:p>
        </w:tc>
        <w:tc>
          <w:tcPr>
            <w:tcW w:w="678" w:type="dxa"/>
          </w:tcPr>
          <w:p>
            <w:pPr>
              <w:pStyle w:val="TableParagraph"/>
              <w:spacing w:line="121" w:lineRule="exact"/>
              <w:ind w:left="20" w:right="1"/>
              <w:jc w:val="center"/>
              <w:rPr>
                <w:sz w:val="12"/>
              </w:rPr>
            </w:pPr>
            <w:r>
              <w:rPr>
                <w:spacing w:val="-2"/>
                <w:sz w:val="12"/>
              </w:rPr>
              <w:t>-0,2325</w:t>
            </w:r>
          </w:p>
        </w:tc>
        <w:tc>
          <w:tcPr>
            <w:tcW w:w="676" w:type="dxa"/>
          </w:tcPr>
          <w:p>
            <w:pPr>
              <w:pStyle w:val="TableParagraph"/>
              <w:spacing w:line="121" w:lineRule="exact"/>
              <w:ind w:left="26" w:right="3"/>
              <w:jc w:val="center"/>
              <w:rPr>
                <w:sz w:val="12"/>
              </w:rPr>
            </w:pPr>
            <w:r>
              <w:rPr>
                <w:spacing w:val="-2"/>
                <w:sz w:val="12"/>
              </w:rPr>
              <w:t>-0,2794</w:t>
            </w:r>
          </w:p>
        </w:tc>
        <w:tc>
          <w:tcPr>
            <w:tcW w:w="679" w:type="dxa"/>
          </w:tcPr>
          <w:p>
            <w:pPr>
              <w:pStyle w:val="TableParagraph"/>
              <w:spacing w:line="121" w:lineRule="exact"/>
              <w:ind w:left="22" w:right="3"/>
              <w:jc w:val="center"/>
              <w:rPr>
                <w:sz w:val="12"/>
              </w:rPr>
            </w:pPr>
            <w:r>
              <w:rPr>
                <w:spacing w:val="-2"/>
                <w:sz w:val="12"/>
              </w:rPr>
              <w:t>-0,289</w:t>
            </w:r>
          </w:p>
        </w:tc>
        <w:tc>
          <w:tcPr>
            <w:tcW w:w="676" w:type="dxa"/>
          </w:tcPr>
          <w:p>
            <w:pPr>
              <w:pStyle w:val="TableParagraph"/>
              <w:spacing w:line="121" w:lineRule="exact"/>
              <w:ind w:left="26"/>
              <w:jc w:val="center"/>
              <w:rPr>
                <w:sz w:val="12"/>
              </w:rPr>
            </w:pPr>
            <w:r>
              <w:rPr>
                <w:spacing w:val="-2"/>
                <w:sz w:val="12"/>
              </w:rPr>
              <w:t>-0,2794</w:t>
            </w:r>
          </w:p>
        </w:tc>
        <w:tc>
          <w:tcPr>
            <w:tcW w:w="678" w:type="dxa"/>
          </w:tcPr>
          <w:p>
            <w:pPr>
              <w:pStyle w:val="TableParagraph"/>
              <w:spacing w:line="121" w:lineRule="exact"/>
              <w:ind w:left="78"/>
              <w:rPr>
                <w:sz w:val="12"/>
              </w:rPr>
            </w:pPr>
            <w:r>
              <w:rPr>
                <w:spacing w:val="-2"/>
                <w:sz w:val="12"/>
              </w:rPr>
              <w:t>-0,2325</w:t>
            </w:r>
          </w:p>
        </w:tc>
      </w:tr>
      <w:tr>
        <w:trPr>
          <w:trHeight w:val="158" w:hRule="atLeast"/>
        </w:trPr>
        <w:tc>
          <w:tcPr>
            <w:tcW w:w="365" w:type="dxa"/>
          </w:tcPr>
          <w:p>
            <w:pPr>
              <w:pStyle w:val="TableParagraph"/>
              <w:spacing w:line="118" w:lineRule="exact"/>
              <w:ind w:left="69"/>
              <w:rPr>
                <w:b/>
                <w:sz w:val="12"/>
              </w:rPr>
            </w:pPr>
            <w:r>
              <w:rPr>
                <w:b/>
                <w:spacing w:val="-5"/>
                <w:sz w:val="12"/>
              </w:rPr>
              <w:t>10</w:t>
            </w:r>
          </w:p>
        </w:tc>
        <w:tc>
          <w:tcPr>
            <w:tcW w:w="787" w:type="dxa"/>
          </w:tcPr>
          <w:p>
            <w:pPr>
              <w:pStyle w:val="TableParagraph"/>
              <w:spacing w:line="118" w:lineRule="exact"/>
              <w:ind w:left="69"/>
              <w:rPr>
                <w:sz w:val="12"/>
              </w:rPr>
            </w:pPr>
            <w:r>
              <w:rPr>
                <w:spacing w:val="-2"/>
                <w:sz w:val="12"/>
              </w:rPr>
              <w:t>0,02043</w:t>
            </w:r>
          </w:p>
        </w:tc>
        <w:tc>
          <w:tcPr>
            <w:tcW w:w="785" w:type="dxa"/>
          </w:tcPr>
          <w:p>
            <w:pPr>
              <w:pStyle w:val="TableParagraph"/>
              <w:spacing w:line="118" w:lineRule="exact"/>
              <w:ind w:left="69"/>
              <w:rPr>
                <w:sz w:val="12"/>
              </w:rPr>
            </w:pPr>
            <w:r>
              <w:rPr>
                <w:spacing w:val="-2"/>
                <w:sz w:val="12"/>
              </w:rPr>
              <w:t>0,016337</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-0,01634</w:t>
            </w:r>
          </w:p>
        </w:tc>
        <w:tc>
          <w:tcPr>
            <w:tcW w:w="786" w:type="dxa"/>
          </w:tcPr>
          <w:p>
            <w:pPr>
              <w:pStyle w:val="TableParagraph"/>
              <w:spacing w:line="118" w:lineRule="exact"/>
              <w:ind w:left="71"/>
              <w:rPr>
                <w:sz w:val="12"/>
              </w:rPr>
            </w:pPr>
            <w:r>
              <w:rPr>
                <w:spacing w:val="-2"/>
                <w:sz w:val="12"/>
              </w:rPr>
              <w:t>-0,02043</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pacing w:val="-5"/>
                <w:sz w:val="12"/>
              </w:rPr>
              <w:t>10</w:t>
            </w:r>
          </w:p>
        </w:tc>
        <w:tc>
          <w:tcPr>
            <w:tcW w:w="678" w:type="dxa"/>
          </w:tcPr>
          <w:p>
            <w:pPr>
              <w:pStyle w:val="TableParagraph"/>
              <w:spacing w:line="118" w:lineRule="exact"/>
              <w:ind w:left="20" w:right="1"/>
              <w:jc w:val="center"/>
              <w:rPr>
                <w:sz w:val="12"/>
              </w:rPr>
            </w:pPr>
            <w:r>
              <w:rPr>
                <w:spacing w:val="-2"/>
                <w:sz w:val="12"/>
              </w:rPr>
              <w:t>-0,2684</w:t>
            </w:r>
          </w:p>
        </w:tc>
        <w:tc>
          <w:tcPr>
            <w:tcW w:w="676" w:type="dxa"/>
          </w:tcPr>
          <w:p>
            <w:pPr>
              <w:pStyle w:val="TableParagraph"/>
              <w:spacing w:line="118" w:lineRule="exact"/>
              <w:ind w:left="26" w:right="3"/>
              <w:jc w:val="center"/>
              <w:rPr>
                <w:sz w:val="12"/>
              </w:rPr>
            </w:pPr>
            <w:r>
              <w:rPr>
                <w:spacing w:val="-2"/>
                <w:sz w:val="12"/>
              </w:rPr>
              <w:t>-0,3183</w:t>
            </w:r>
          </w:p>
        </w:tc>
        <w:tc>
          <w:tcPr>
            <w:tcW w:w="679" w:type="dxa"/>
          </w:tcPr>
          <w:p>
            <w:pPr>
              <w:pStyle w:val="TableParagraph"/>
              <w:spacing w:line="118" w:lineRule="exact"/>
              <w:ind w:left="22"/>
              <w:jc w:val="center"/>
              <w:rPr>
                <w:sz w:val="12"/>
              </w:rPr>
            </w:pPr>
            <w:r>
              <w:rPr>
                <w:spacing w:val="-2"/>
                <w:sz w:val="12"/>
              </w:rPr>
              <w:t>-0,3209</w:t>
            </w:r>
          </w:p>
        </w:tc>
        <w:tc>
          <w:tcPr>
            <w:tcW w:w="676" w:type="dxa"/>
          </w:tcPr>
          <w:p>
            <w:pPr>
              <w:pStyle w:val="TableParagraph"/>
              <w:spacing w:line="118" w:lineRule="exact"/>
              <w:ind w:left="26"/>
              <w:jc w:val="center"/>
              <w:rPr>
                <w:sz w:val="12"/>
              </w:rPr>
            </w:pPr>
            <w:r>
              <w:rPr>
                <w:spacing w:val="-2"/>
                <w:sz w:val="12"/>
              </w:rPr>
              <w:t>-0,3183</w:t>
            </w:r>
          </w:p>
        </w:tc>
        <w:tc>
          <w:tcPr>
            <w:tcW w:w="678" w:type="dxa"/>
          </w:tcPr>
          <w:p>
            <w:pPr>
              <w:pStyle w:val="TableParagraph"/>
              <w:spacing w:line="118" w:lineRule="exact"/>
              <w:ind w:left="78"/>
              <w:rPr>
                <w:sz w:val="12"/>
              </w:rPr>
            </w:pPr>
            <w:r>
              <w:rPr>
                <w:spacing w:val="-2"/>
                <w:sz w:val="12"/>
              </w:rPr>
              <w:t>-0,2684</w:t>
            </w:r>
          </w:p>
        </w:tc>
      </w:tr>
      <w:tr>
        <w:trPr>
          <w:trHeight w:val="160" w:hRule="atLeast"/>
        </w:trPr>
        <w:tc>
          <w:tcPr>
            <w:tcW w:w="365" w:type="dxa"/>
          </w:tcPr>
          <w:p>
            <w:pPr>
              <w:pStyle w:val="TableParagraph"/>
              <w:spacing w:line="118" w:lineRule="exact" w:before="22"/>
              <w:ind w:left="69"/>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0,022663</w:t>
            </w:r>
          </w:p>
        </w:tc>
        <w:tc>
          <w:tcPr>
            <w:tcW w:w="785" w:type="dxa"/>
          </w:tcPr>
          <w:p>
            <w:pPr>
              <w:pStyle w:val="TableParagraph"/>
              <w:spacing w:line="118" w:lineRule="exact" w:before="22"/>
              <w:ind w:left="69"/>
              <w:rPr>
                <w:sz w:val="12"/>
              </w:rPr>
            </w:pPr>
            <w:r>
              <w:rPr>
                <w:spacing w:val="-2"/>
                <w:sz w:val="12"/>
              </w:rPr>
              <w:t>0,018845</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-0,01884</w:t>
            </w:r>
          </w:p>
        </w:tc>
        <w:tc>
          <w:tcPr>
            <w:tcW w:w="786" w:type="dxa"/>
          </w:tcPr>
          <w:p>
            <w:pPr>
              <w:pStyle w:val="TableParagraph"/>
              <w:spacing w:line="118" w:lineRule="exact" w:before="22"/>
              <w:ind w:left="71"/>
              <w:rPr>
                <w:sz w:val="12"/>
              </w:rPr>
            </w:pPr>
            <w:r>
              <w:rPr>
                <w:spacing w:val="-2"/>
                <w:sz w:val="12"/>
              </w:rPr>
              <w:t>-0,02266</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12</w:t>
            </w:r>
          </w:p>
        </w:tc>
        <w:tc>
          <w:tcPr>
            <w:tcW w:w="678" w:type="dxa"/>
          </w:tcPr>
          <w:p>
            <w:pPr>
              <w:pStyle w:val="TableParagraph"/>
              <w:spacing w:line="118" w:lineRule="exact" w:before="22"/>
              <w:ind w:left="20" w:right="1"/>
              <w:jc w:val="center"/>
              <w:rPr>
                <w:sz w:val="12"/>
              </w:rPr>
            </w:pPr>
            <w:r>
              <w:rPr>
                <w:spacing w:val="-2"/>
                <w:sz w:val="12"/>
              </w:rPr>
              <w:t>-0,3063</w:t>
            </w:r>
          </w:p>
        </w:tc>
        <w:tc>
          <w:tcPr>
            <w:tcW w:w="676" w:type="dxa"/>
          </w:tcPr>
          <w:p>
            <w:pPr>
              <w:pStyle w:val="TableParagraph"/>
              <w:spacing w:line="118" w:lineRule="exact" w:before="22"/>
              <w:ind w:left="26" w:right="3"/>
              <w:jc w:val="center"/>
              <w:rPr>
                <w:sz w:val="12"/>
              </w:rPr>
            </w:pPr>
            <w:r>
              <w:rPr>
                <w:spacing w:val="-2"/>
                <w:sz w:val="12"/>
              </w:rPr>
              <w:t>-0,3594</w:t>
            </w:r>
          </w:p>
        </w:tc>
        <w:tc>
          <w:tcPr>
            <w:tcW w:w="679" w:type="dxa"/>
          </w:tcPr>
          <w:p>
            <w:pPr>
              <w:pStyle w:val="TableParagraph"/>
              <w:spacing w:line="118" w:lineRule="exact" w:before="22"/>
              <w:ind w:left="22"/>
              <w:jc w:val="center"/>
              <w:rPr>
                <w:sz w:val="12"/>
              </w:rPr>
            </w:pPr>
            <w:r>
              <w:rPr>
                <w:spacing w:val="-2"/>
                <w:sz w:val="12"/>
              </w:rPr>
              <w:t>-0,3511</w:t>
            </w:r>
          </w:p>
        </w:tc>
        <w:tc>
          <w:tcPr>
            <w:tcW w:w="676" w:type="dxa"/>
          </w:tcPr>
          <w:p>
            <w:pPr>
              <w:pStyle w:val="TableParagraph"/>
              <w:spacing w:line="118" w:lineRule="exact" w:before="22"/>
              <w:ind w:left="26"/>
              <w:jc w:val="center"/>
              <w:rPr>
                <w:sz w:val="12"/>
              </w:rPr>
            </w:pPr>
            <w:r>
              <w:rPr>
                <w:spacing w:val="-2"/>
                <w:sz w:val="12"/>
              </w:rPr>
              <w:t>-0,3594</w:t>
            </w:r>
          </w:p>
        </w:tc>
        <w:tc>
          <w:tcPr>
            <w:tcW w:w="678" w:type="dxa"/>
          </w:tcPr>
          <w:p>
            <w:pPr>
              <w:pStyle w:val="TableParagraph"/>
              <w:spacing w:line="118" w:lineRule="exact" w:before="22"/>
              <w:ind w:left="78"/>
              <w:rPr>
                <w:sz w:val="12"/>
              </w:rPr>
            </w:pPr>
            <w:r>
              <w:rPr>
                <w:spacing w:val="-2"/>
                <w:sz w:val="12"/>
              </w:rPr>
              <w:t>-0,3063</w:t>
            </w:r>
          </w:p>
        </w:tc>
      </w:tr>
      <w:tr>
        <w:trPr>
          <w:trHeight w:val="160" w:hRule="atLeast"/>
        </w:trPr>
        <w:tc>
          <w:tcPr>
            <w:tcW w:w="365" w:type="dxa"/>
          </w:tcPr>
          <w:p>
            <w:pPr>
              <w:pStyle w:val="TableParagraph"/>
              <w:spacing w:line="118" w:lineRule="exact" w:before="22"/>
              <w:ind w:left="69"/>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0,024825</w:t>
            </w:r>
          </w:p>
        </w:tc>
        <w:tc>
          <w:tcPr>
            <w:tcW w:w="785" w:type="dxa"/>
          </w:tcPr>
          <w:p>
            <w:pPr>
              <w:pStyle w:val="TableParagraph"/>
              <w:spacing w:line="118" w:lineRule="exact" w:before="22"/>
              <w:ind w:left="69"/>
              <w:rPr>
                <w:sz w:val="12"/>
              </w:rPr>
            </w:pPr>
            <w:r>
              <w:rPr>
                <w:spacing w:val="-2"/>
                <w:sz w:val="12"/>
              </w:rPr>
              <w:t>0,021596</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-0,0216</w:t>
            </w:r>
          </w:p>
        </w:tc>
        <w:tc>
          <w:tcPr>
            <w:tcW w:w="786" w:type="dxa"/>
          </w:tcPr>
          <w:p>
            <w:pPr>
              <w:pStyle w:val="TableParagraph"/>
              <w:spacing w:line="118" w:lineRule="exact" w:before="22"/>
              <w:ind w:left="71"/>
              <w:rPr>
                <w:sz w:val="12"/>
              </w:rPr>
            </w:pPr>
            <w:r>
              <w:rPr>
                <w:spacing w:val="-2"/>
                <w:sz w:val="12"/>
              </w:rPr>
              <w:t>-0,02482</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14</w:t>
            </w:r>
          </w:p>
        </w:tc>
        <w:tc>
          <w:tcPr>
            <w:tcW w:w="678" w:type="dxa"/>
          </w:tcPr>
          <w:p>
            <w:pPr>
              <w:pStyle w:val="TableParagraph"/>
              <w:spacing w:line="118" w:lineRule="exact" w:before="22"/>
              <w:ind w:left="20" w:right="1"/>
              <w:jc w:val="center"/>
              <w:rPr>
                <w:sz w:val="12"/>
              </w:rPr>
            </w:pPr>
            <w:r>
              <w:rPr>
                <w:spacing w:val="-2"/>
                <w:sz w:val="12"/>
              </w:rPr>
              <w:t>-0,3458</w:t>
            </w:r>
          </w:p>
        </w:tc>
        <w:tc>
          <w:tcPr>
            <w:tcW w:w="676" w:type="dxa"/>
          </w:tcPr>
          <w:p>
            <w:pPr>
              <w:pStyle w:val="TableParagraph"/>
              <w:spacing w:line="118" w:lineRule="exact" w:before="22"/>
              <w:ind w:left="26" w:right="3"/>
              <w:jc w:val="center"/>
              <w:rPr>
                <w:sz w:val="12"/>
              </w:rPr>
            </w:pPr>
            <w:r>
              <w:rPr>
                <w:spacing w:val="-2"/>
                <w:sz w:val="12"/>
              </w:rPr>
              <w:t>-0,4019</w:t>
            </w:r>
          </w:p>
        </w:tc>
        <w:tc>
          <w:tcPr>
            <w:tcW w:w="679" w:type="dxa"/>
          </w:tcPr>
          <w:p>
            <w:pPr>
              <w:pStyle w:val="TableParagraph"/>
              <w:spacing w:line="118" w:lineRule="exact" w:before="22"/>
              <w:ind w:left="22"/>
              <w:jc w:val="center"/>
              <w:rPr>
                <w:sz w:val="12"/>
              </w:rPr>
            </w:pPr>
            <w:r>
              <w:rPr>
                <w:spacing w:val="-2"/>
                <w:sz w:val="12"/>
              </w:rPr>
              <w:t>-0,3806</w:t>
            </w:r>
          </w:p>
        </w:tc>
        <w:tc>
          <w:tcPr>
            <w:tcW w:w="676" w:type="dxa"/>
          </w:tcPr>
          <w:p>
            <w:pPr>
              <w:pStyle w:val="TableParagraph"/>
              <w:spacing w:line="118" w:lineRule="exact" w:before="22"/>
              <w:ind w:left="26"/>
              <w:jc w:val="center"/>
              <w:rPr>
                <w:sz w:val="12"/>
              </w:rPr>
            </w:pPr>
            <w:r>
              <w:rPr>
                <w:spacing w:val="-2"/>
                <w:sz w:val="12"/>
              </w:rPr>
              <w:t>-0,4019</w:t>
            </w:r>
          </w:p>
        </w:tc>
        <w:tc>
          <w:tcPr>
            <w:tcW w:w="678" w:type="dxa"/>
          </w:tcPr>
          <w:p>
            <w:pPr>
              <w:pStyle w:val="TableParagraph"/>
              <w:spacing w:line="118" w:lineRule="exact" w:before="22"/>
              <w:ind w:left="78"/>
              <w:rPr>
                <w:sz w:val="12"/>
              </w:rPr>
            </w:pPr>
            <w:r>
              <w:rPr>
                <w:spacing w:val="-2"/>
                <w:sz w:val="12"/>
              </w:rPr>
              <w:t>-0,3458</w:t>
            </w:r>
          </w:p>
        </w:tc>
      </w:tr>
      <w:tr>
        <w:trPr>
          <w:trHeight w:val="160" w:hRule="atLeast"/>
        </w:trPr>
        <w:tc>
          <w:tcPr>
            <w:tcW w:w="365" w:type="dxa"/>
          </w:tcPr>
          <w:p>
            <w:pPr>
              <w:pStyle w:val="TableParagraph"/>
              <w:spacing w:line="121" w:lineRule="exact"/>
              <w:ind w:left="69"/>
              <w:rPr>
                <w:b/>
                <w:sz w:val="12"/>
              </w:rPr>
            </w:pPr>
            <w:r>
              <w:rPr>
                <w:b/>
                <w:spacing w:val="-5"/>
                <w:sz w:val="12"/>
              </w:rPr>
              <w:t>16</w:t>
            </w:r>
          </w:p>
        </w:tc>
        <w:tc>
          <w:tcPr>
            <w:tcW w:w="787" w:type="dxa"/>
          </w:tcPr>
          <w:p>
            <w:pPr>
              <w:pStyle w:val="TableParagraph"/>
              <w:spacing w:line="121" w:lineRule="exact"/>
              <w:ind w:left="69"/>
              <w:rPr>
                <w:sz w:val="12"/>
              </w:rPr>
            </w:pPr>
            <w:r>
              <w:rPr>
                <w:spacing w:val="-2"/>
                <w:sz w:val="12"/>
              </w:rPr>
              <w:t>0,026879</w:t>
            </w:r>
          </w:p>
        </w:tc>
        <w:tc>
          <w:tcPr>
            <w:tcW w:w="785" w:type="dxa"/>
          </w:tcPr>
          <w:p>
            <w:pPr>
              <w:pStyle w:val="TableParagraph"/>
              <w:spacing w:line="121" w:lineRule="exact"/>
              <w:ind w:left="69"/>
              <w:rPr>
                <w:sz w:val="12"/>
              </w:rPr>
            </w:pPr>
            <w:r>
              <w:rPr>
                <w:spacing w:val="-2"/>
                <w:sz w:val="12"/>
              </w:rPr>
              <w:t>0,024297</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-0,0243</w:t>
            </w:r>
          </w:p>
        </w:tc>
        <w:tc>
          <w:tcPr>
            <w:tcW w:w="786" w:type="dxa"/>
          </w:tcPr>
          <w:p>
            <w:pPr>
              <w:pStyle w:val="TableParagraph"/>
              <w:spacing w:line="121" w:lineRule="exact"/>
              <w:ind w:left="71"/>
              <w:rPr>
                <w:sz w:val="12"/>
              </w:rPr>
            </w:pPr>
            <w:r>
              <w:rPr>
                <w:spacing w:val="-2"/>
                <w:sz w:val="12"/>
              </w:rPr>
              <w:t>-0,02688</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16</w:t>
            </w:r>
          </w:p>
        </w:tc>
        <w:tc>
          <w:tcPr>
            <w:tcW w:w="678" w:type="dxa"/>
          </w:tcPr>
          <w:p>
            <w:pPr>
              <w:pStyle w:val="TableParagraph"/>
              <w:spacing w:line="121" w:lineRule="exact"/>
              <w:ind w:left="19" w:right="3"/>
              <w:jc w:val="center"/>
              <w:rPr>
                <w:sz w:val="12"/>
              </w:rPr>
            </w:pPr>
            <w:r>
              <w:rPr>
                <w:spacing w:val="-2"/>
                <w:sz w:val="12"/>
              </w:rPr>
              <w:t>-0,388</w:t>
            </w:r>
          </w:p>
        </w:tc>
        <w:tc>
          <w:tcPr>
            <w:tcW w:w="676" w:type="dxa"/>
          </w:tcPr>
          <w:p>
            <w:pPr>
              <w:pStyle w:val="TableParagraph"/>
              <w:spacing w:line="121" w:lineRule="exact"/>
              <w:ind w:left="26" w:right="3"/>
              <w:jc w:val="center"/>
              <w:rPr>
                <w:sz w:val="12"/>
              </w:rPr>
            </w:pPr>
            <w:r>
              <w:rPr>
                <w:spacing w:val="-2"/>
                <w:sz w:val="12"/>
              </w:rPr>
              <w:t>-0,4462</w:t>
            </w:r>
          </w:p>
        </w:tc>
        <w:tc>
          <w:tcPr>
            <w:tcW w:w="679" w:type="dxa"/>
          </w:tcPr>
          <w:p>
            <w:pPr>
              <w:pStyle w:val="TableParagraph"/>
              <w:spacing w:line="121" w:lineRule="exact"/>
              <w:ind w:left="22"/>
              <w:jc w:val="center"/>
              <w:rPr>
                <w:sz w:val="12"/>
              </w:rPr>
            </w:pPr>
            <w:r>
              <w:rPr>
                <w:spacing w:val="-2"/>
                <w:sz w:val="12"/>
              </w:rPr>
              <w:t>-0,4122</w:t>
            </w:r>
          </w:p>
        </w:tc>
        <w:tc>
          <w:tcPr>
            <w:tcW w:w="676" w:type="dxa"/>
          </w:tcPr>
          <w:p>
            <w:pPr>
              <w:pStyle w:val="TableParagraph"/>
              <w:spacing w:line="121" w:lineRule="exact"/>
              <w:ind w:left="26"/>
              <w:jc w:val="center"/>
              <w:rPr>
                <w:sz w:val="12"/>
              </w:rPr>
            </w:pPr>
            <w:r>
              <w:rPr>
                <w:spacing w:val="-2"/>
                <w:sz w:val="12"/>
              </w:rPr>
              <w:t>-0,4462</w:t>
            </w:r>
          </w:p>
        </w:tc>
        <w:tc>
          <w:tcPr>
            <w:tcW w:w="678" w:type="dxa"/>
          </w:tcPr>
          <w:p>
            <w:pPr>
              <w:pStyle w:val="TableParagraph"/>
              <w:spacing w:line="121" w:lineRule="exact"/>
              <w:ind w:left="78"/>
              <w:rPr>
                <w:sz w:val="12"/>
              </w:rPr>
            </w:pPr>
            <w:r>
              <w:rPr>
                <w:spacing w:val="-2"/>
                <w:sz w:val="12"/>
              </w:rPr>
              <w:t>-0,388</w:t>
            </w:r>
          </w:p>
        </w:tc>
      </w:tr>
      <w:tr>
        <w:trPr>
          <w:trHeight w:val="160" w:hRule="atLeast"/>
        </w:trPr>
        <w:tc>
          <w:tcPr>
            <w:tcW w:w="365" w:type="dxa"/>
          </w:tcPr>
          <w:p>
            <w:pPr>
              <w:pStyle w:val="TableParagraph"/>
              <w:spacing w:line="121" w:lineRule="exact"/>
              <w:ind w:left="69"/>
              <w:rPr>
                <w:b/>
                <w:sz w:val="12"/>
              </w:rPr>
            </w:pPr>
            <w:r>
              <w:rPr>
                <w:b/>
                <w:spacing w:val="-5"/>
                <w:sz w:val="12"/>
              </w:rPr>
              <w:t>18</w:t>
            </w:r>
          </w:p>
        </w:tc>
        <w:tc>
          <w:tcPr>
            <w:tcW w:w="787" w:type="dxa"/>
          </w:tcPr>
          <w:p>
            <w:pPr>
              <w:pStyle w:val="TableParagraph"/>
              <w:spacing w:line="121" w:lineRule="exact"/>
              <w:ind w:left="69"/>
              <w:rPr>
                <w:sz w:val="12"/>
              </w:rPr>
            </w:pPr>
            <w:r>
              <w:rPr>
                <w:spacing w:val="-2"/>
                <w:sz w:val="12"/>
              </w:rPr>
              <w:t>0,029478</w:t>
            </w:r>
          </w:p>
        </w:tc>
        <w:tc>
          <w:tcPr>
            <w:tcW w:w="785" w:type="dxa"/>
          </w:tcPr>
          <w:p>
            <w:pPr>
              <w:pStyle w:val="TableParagraph"/>
              <w:spacing w:line="121" w:lineRule="exact"/>
              <w:ind w:left="69"/>
              <w:rPr>
                <w:sz w:val="12"/>
              </w:rPr>
            </w:pPr>
            <w:r>
              <w:rPr>
                <w:spacing w:val="-2"/>
                <w:sz w:val="12"/>
              </w:rPr>
              <w:t>0,026605</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-0,0266</w:t>
            </w:r>
          </w:p>
        </w:tc>
        <w:tc>
          <w:tcPr>
            <w:tcW w:w="786" w:type="dxa"/>
          </w:tcPr>
          <w:p>
            <w:pPr>
              <w:pStyle w:val="TableParagraph"/>
              <w:spacing w:line="121" w:lineRule="exact"/>
              <w:ind w:left="71"/>
              <w:rPr>
                <w:sz w:val="12"/>
              </w:rPr>
            </w:pPr>
            <w:r>
              <w:rPr>
                <w:spacing w:val="-2"/>
                <w:sz w:val="12"/>
              </w:rPr>
              <w:t>-0,02948</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18</w:t>
            </w:r>
          </w:p>
        </w:tc>
        <w:tc>
          <w:tcPr>
            <w:tcW w:w="678" w:type="dxa"/>
          </w:tcPr>
          <w:p>
            <w:pPr>
              <w:pStyle w:val="TableParagraph"/>
              <w:spacing w:line="121" w:lineRule="exact"/>
              <w:ind w:left="20" w:right="1"/>
              <w:jc w:val="center"/>
              <w:rPr>
                <w:sz w:val="12"/>
              </w:rPr>
            </w:pPr>
            <w:r>
              <w:rPr>
                <w:spacing w:val="-2"/>
                <w:sz w:val="12"/>
              </w:rPr>
              <w:t>-0,4339</w:t>
            </w:r>
          </w:p>
        </w:tc>
        <w:tc>
          <w:tcPr>
            <w:tcW w:w="676" w:type="dxa"/>
          </w:tcPr>
          <w:p>
            <w:pPr>
              <w:pStyle w:val="TableParagraph"/>
              <w:spacing w:line="121" w:lineRule="exact"/>
              <w:ind w:left="26" w:right="3"/>
              <w:jc w:val="center"/>
              <w:rPr>
                <w:sz w:val="12"/>
              </w:rPr>
            </w:pPr>
            <w:r>
              <w:rPr>
                <w:spacing w:val="-2"/>
                <w:sz w:val="12"/>
              </w:rPr>
              <w:t>-0,4933</w:t>
            </w:r>
          </w:p>
        </w:tc>
        <w:tc>
          <w:tcPr>
            <w:tcW w:w="679" w:type="dxa"/>
          </w:tcPr>
          <w:p>
            <w:pPr>
              <w:pStyle w:val="TableParagraph"/>
              <w:spacing w:line="121" w:lineRule="exact"/>
              <w:ind w:left="22"/>
              <w:jc w:val="center"/>
              <w:rPr>
                <w:sz w:val="12"/>
              </w:rPr>
            </w:pPr>
            <w:r>
              <w:rPr>
                <w:spacing w:val="-2"/>
                <w:sz w:val="12"/>
              </w:rPr>
              <w:t>-0,4522</w:t>
            </w:r>
          </w:p>
        </w:tc>
        <w:tc>
          <w:tcPr>
            <w:tcW w:w="676" w:type="dxa"/>
          </w:tcPr>
          <w:p>
            <w:pPr>
              <w:pStyle w:val="TableParagraph"/>
              <w:spacing w:line="121" w:lineRule="exact"/>
              <w:ind w:left="26"/>
              <w:jc w:val="center"/>
              <w:rPr>
                <w:sz w:val="12"/>
              </w:rPr>
            </w:pPr>
            <w:r>
              <w:rPr>
                <w:spacing w:val="-2"/>
                <w:sz w:val="12"/>
              </w:rPr>
              <w:t>-0,4933</w:t>
            </w:r>
          </w:p>
        </w:tc>
        <w:tc>
          <w:tcPr>
            <w:tcW w:w="678" w:type="dxa"/>
          </w:tcPr>
          <w:p>
            <w:pPr>
              <w:pStyle w:val="TableParagraph"/>
              <w:spacing w:line="121" w:lineRule="exact"/>
              <w:ind w:left="78"/>
              <w:rPr>
                <w:sz w:val="12"/>
              </w:rPr>
            </w:pPr>
            <w:r>
              <w:rPr>
                <w:spacing w:val="-2"/>
                <w:sz w:val="12"/>
              </w:rPr>
              <w:t>-0,4339</w:t>
            </w:r>
          </w:p>
        </w:tc>
      </w:tr>
      <w:tr>
        <w:trPr>
          <w:trHeight w:val="160" w:hRule="atLeast"/>
        </w:trPr>
        <w:tc>
          <w:tcPr>
            <w:tcW w:w="365" w:type="dxa"/>
          </w:tcPr>
          <w:p>
            <w:pPr>
              <w:pStyle w:val="TableParagraph"/>
              <w:spacing w:line="121" w:lineRule="exact"/>
              <w:ind w:left="69"/>
              <w:rPr>
                <w:b/>
                <w:sz w:val="12"/>
              </w:rPr>
            </w:pPr>
            <w:r>
              <w:rPr>
                <w:b/>
                <w:spacing w:val="-5"/>
                <w:sz w:val="12"/>
              </w:rPr>
              <w:t>20</w:t>
            </w:r>
          </w:p>
        </w:tc>
        <w:tc>
          <w:tcPr>
            <w:tcW w:w="787" w:type="dxa"/>
          </w:tcPr>
          <w:p>
            <w:pPr>
              <w:pStyle w:val="TableParagraph"/>
              <w:spacing w:line="121" w:lineRule="exact"/>
              <w:ind w:left="69"/>
              <w:rPr>
                <w:sz w:val="12"/>
              </w:rPr>
            </w:pPr>
            <w:r>
              <w:rPr>
                <w:spacing w:val="-2"/>
                <w:sz w:val="12"/>
              </w:rPr>
              <w:t>0,031448</w:t>
            </w:r>
          </w:p>
        </w:tc>
        <w:tc>
          <w:tcPr>
            <w:tcW w:w="785" w:type="dxa"/>
          </w:tcPr>
          <w:p>
            <w:pPr>
              <w:pStyle w:val="TableParagraph"/>
              <w:spacing w:line="121" w:lineRule="exact"/>
              <w:ind w:left="69"/>
              <w:rPr>
                <w:sz w:val="12"/>
              </w:rPr>
            </w:pPr>
            <w:r>
              <w:rPr>
                <w:spacing w:val="-2"/>
                <w:sz w:val="12"/>
              </w:rPr>
              <w:t>0,028619</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-0,02862</w:t>
            </w:r>
          </w:p>
        </w:tc>
        <w:tc>
          <w:tcPr>
            <w:tcW w:w="786" w:type="dxa"/>
          </w:tcPr>
          <w:p>
            <w:pPr>
              <w:pStyle w:val="TableParagraph"/>
              <w:spacing w:line="121" w:lineRule="exact"/>
              <w:ind w:left="71"/>
              <w:rPr>
                <w:sz w:val="12"/>
              </w:rPr>
            </w:pPr>
            <w:r>
              <w:rPr>
                <w:spacing w:val="-2"/>
                <w:sz w:val="12"/>
              </w:rPr>
              <w:t>-0,03145</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20</w:t>
            </w:r>
          </w:p>
        </w:tc>
        <w:tc>
          <w:tcPr>
            <w:tcW w:w="678" w:type="dxa"/>
          </w:tcPr>
          <w:p>
            <w:pPr>
              <w:pStyle w:val="TableParagraph"/>
              <w:spacing w:line="121" w:lineRule="exact"/>
              <w:ind w:left="20" w:right="1"/>
              <w:jc w:val="center"/>
              <w:rPr>
                <w:sz w:val="12"/>
              </w:rPr>
            </w:pPr>
            <w:r>
              <w:rPr>
                <w:spacing w:val="-2"/>
                <w:sz w:val="12"/>
              </w:rPr>
              <w:t>-0,4849</w:t>
            </w:r>
          </w:p>
        </w:tc>
        <w:tc>
          <w:tcPr>
            <w:tcW w:w="676" w:type="dxa"/>
          </w:tcPr>
          <w:p>
            <w:pPr>
              <w:pStyle w:val="TableParagraph"/>
              <w:spacing w:line="121" w:lineRule="exact"/>
              <w:ind w:left="26" w:right="3"/>
              <w:jc w:val="center"/>
              <w:rPr>
                <w:sz w:val="12"/>
              </w:rPr>
            </w:pPr>
            <w:r>
              <w:rPr>
                <w:spacing w:val="-2"/>
                <w:sz w:val="12"/>
              </w:rPr>
              <w:t>-0,5445</w:t>
            </w:r>
          </w:p>
        </w:tc>
        <w:tc>
          <w:tcPr>
            <w:tcW w:w="679" w:type="dxa"/>
          </w:tcPr>
          <w:p>
            <w:pPr>
              <w:pStyle w:val="TableParagraph"/>
              <w:spacing w:line="121" w:lineRule="exact"/>
              <w:ind w:left="22"/>
              <w:jc w:val="center"/>
              <w:rPr>
                <w:sz w:val="12"/>
              </w:rPr>
            </w:pPr>
            <w:r>
              <w:rPr>
                <w:spacing w:val="-2"/>
                <w:sz w:val="12"/>
              </w:rPr>
              <w:t>-0,4984</w:t>
            </w:r>
          </w:p>
        </w:tc>
        <w:tc>
          <w:tcPr>
            <w:tcW w:w="676" w:type="dxa"/>
          </w:tcPr>
          <w:p>
            <w:pPr>
              <w:pStyle w:val="TableParagraph"/>
              <w:spacing w:line="121" w:lineRule="exact"/>
              <w:ind w:left="26"/>
              <w:jc w:val="center"/>
              <w:rPr>
                <w:sz w:val="12"/>
              </w:rPr>
            </w:pPr>
            <w:r>
              <w:rPr>
                <w:spacing w:val="-2"/>
                <w:sz w:val="12"/>
              </w:rPr>
              <w:t>-0,5445</w:t>
            </w:r>
          </w:p>
        </w:tc>
        <w:tc>
          <w:tcPr>
            <w:tcW w:w="678" w:type="dxa"/>
          </w:tcPr>
          <w:p>
            <w:pPr>
              <w:pStyle w:val="TableParagraph"/>
              <w:spacing w:line="121" w:lineRule="exact"/>
              <w:ind w:left="78"/>
              <w:rPr>
                <w:sz w:val="12"/>
              </w:rPr>
            </w:pPr>
            <w:r>
              <w:rPr>
                <w:spacing w:val="-2"/>
                <w:sz w:val="12"/>
              </w:rPr>
              <w:t>-0,4849</w:t>
            </w:r>
          </w:p>
        </w:tc>
      </w:tr>
    </w:tbl>
    <w:p>
      <w:pPr>
        <w:pStyle w:val="BodyText"/>
        <w:spacing w:before="50"/>
        <w:rPr>
          <w:rFonts w:ascii="Cambria Math"/>
          <w:sz w:val="20"/>
        </w:rPr>
      </w:pPr>
    </w:p>
    <w:tbl>
      <w:tblPr>
        <w:tblW w:w="0" w:type="auto"/>
        <w:jc w:val="left"/>
        <w:tblInd w:w="33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1"/>
        <w:gridCol w:w="243"/>
        <w:gridCol w:w="591"/>
        <w:gridCol w:w="591"/>
      </w:tblGrid>
      <w:tr>
        <w:trPr>
          <w:trHeight w:val="160" w:hRule="atLeast"/>
        </w:trPr>
        <w:tc>
          <w:tcPr>
            <w:tcW w:w="3158" w:type="dxa"/>
            <w:gridSpan w:val="6"/>
          </w:tcPr>
          <w:p>
            <w:pPr>
              <w:pStyle w:val="TableParagraph"/>
              <w:spacing w:line="121" w:lineRule="exact"/>
              <w:ind w:left="8"/>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7"/>
              <w:rPr>
                <w:b/>
                <w:sz w:val="12"/>
              </w:rPr>
            </w:pPr>
            <w:r>
              <w:rPr>
                <w:b/>
                <w:sz w:val="12"/>
              </w:rPr>
              <w:t>-</w:t>
            </w:r>
            <w:r>
              <w:rPr>
                <w:b/>
                <w:spacing w:val="-5"/>
                <w:sz w:val="12"/>
              </w:rPr>
              <w:t>30</w:t>
            </w:r>
          </w:p>
        </w:tc>
        <w:tc>
          <w:tcPr>
            <w:tcW w:w="591" w:type="dxa"/>
          </w:tcPr>
          <w:p>
            <w:pPr>
              <w:pStyle w:val="TableParagraph"/>
              <w:spacing w:line="118" w:lineRule="exact"/>
              <w:ind w:left="69"/>
              <w:rPr>
                <w:b/>
                <w:sz w:val="12"/>
              </w:rPr>
            </w:pPr>
            <w:r>
              <w:rPr>
                <w:b/>
                <w:sz w:val="12"/>
              </w:rPr>
              <w:t>-</w:t>
            </w:r>
            <w:r>
              <w:rPr>
                <w:b/>
                <w:spacing w:val="-5"/>
                <w:sz w:val="12"/>
              </w:rPr>
              <w:t>15</w:t>
            </w:r>
          </w:p>
        </w:tc>
        <w:tc>
          <w:tcPr>
            <w:tcW w:w="243" w:type="dxa"/>
          </w:tcPr>
          <w:p>
            <w:pPr>
              <w:pStyle w:val="TableParagraph"/>
              <w:spacing w:line="118" w:lineRule="exact"/>
              <w:ind w:right="31"/>
              <w:jc w:val="center"/>
              <w:rPr>
                <w:b/>
                <w:sz w:val="12"/>
              </w:rPr>
            </w:pPr>
            <w:r>
              <w:rPr>
                <w:b/>
                <w:spacing w:val="-10"/>
                <w:sz w:val="12"/>
              </w:rPr>
              <w:t>0</w:t>
            </w:r>
          </w:p>
        </w:tc>
        <w:tc>
          <w:tcPr>
            <w:tcW w:w="591" w:type="dxa"/>
          </w:tcPr>
          <w:p>
            <w:pPr>
              <w:pStyle w:val="TableParagraph"/>
              <w:spacing w:line="118" w:lineRule="exact"/>
              <w:ind w:left="69"/>
              <w:rPr>
                <w:b/>
                <w:sz w:val="12"/>
              </w:rPr>
            </w:pPr>
            <w:r>
              <w:rPr>
                <w:b/>
                <w:spacing w:val="-5"/>
                <w:sz w:val="12"/>
              </w:rPr>
              <w:t>15</w:t>
            </w:r>
          </w:p>
        </w:tc>
        <w:tc>
          <w:tcPr>
            <w:tcW w:w="591" w:type="dxa"/>
          </w:tcPr>
          <w:p>
            <w:pPr>
              <w:pStyle w:val="TableParagraph"/>
              <w:spacing w:line="118" w:lineRule="exact"/>
              <w:ind w:left="68"/>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7"/>
              <w:rPr>
                <w:sz w:val="12"/>
              </w:rPr>
            </w:pPr>
            <w:r>
              <w:rPr>
                <w:spacing w:val="-2"/>
                <w:sz w:val="12"/>
              </w:rPr>
              <w:t>0,016424</w:t>
            </w:r>
          </w:p>
        </w:tc>
        <w:tc>
          <w:tcPr>
            <w:tcW w:w="591" w:type="dxa"/>
          </w:tcPr>
          <w:p>
            <w:pPr>
              <w:pStyle w:val="TableParagraph"/>
              <w:spacing w:line="118" w:lineRule="exact" w:before="22"/>
              <w:ind w:left="69"/>
              <w:rPr>
                <w:sz w:val="12"/>
              </w:rPr>
            </w:pPr>
            <w:r>
              <w:rPr>
                <w:spacing w:val="-2"/>
                <w:sz w:val="12"/>
              </w:rPr>
              <w:t>0,018184</w:t>
            </w:r>
          </w:p>
        </w:tc>
        <w:tc>
          <w:tcPr>
            <w:tcW w:w="243" w:type="dxa"/>
          </w:tcPr>
          <w:p>
            <w:pPr>
              <w:pStyle w:val="TableParagraph"/>
              <w:spacing w:line="118" w:lineRule="exact" w:before="22"/>
              <w:ind w:right="31"/>
              <w:jc w:val="center"/>
              <w:rPr>
                <w:sz w:val="12"/>
              </w:rPr>
            </w:pPr>
            <w:r>
              <w:rPr>
                <w:spacing w:val="-10"/>
                <w:sz w:val="12"/>
              </w:rPr>
              <w:t>0</w:t>
            </w:r>
          </w:p>
        </w:tc>
        <w:tc>
          <w:tcPr>
            <w:tcW w:w="591" w:type="dxa"/>
          </w:tcPr>
          <w:p>
            <w:pPr>
              <w:pStyle w:val="TableParagraph"/>
              <w:spacing w:line="118" w:lineRule="exact" w:before="22"/>
              <w:ind w:left="69"/>
              <w:rPr>
                <w:sz w:val="12"/>
              </w:rPr>
            </w:pPr>
            <w:r>
              <w:rPr>
                <w:spacing w:val="-2"/>
                <w:sz w:val="12"/>
              </w:rPr>
              <w:t>-0,01818</w:t>
            </w:r>
          </w:p>
        </w:tc>
        <w:tc>
          <w:tcPr>
            <w:tcW w:w="591" w:type="dxa"/>
          </w:tcPr>
          <w:p>
            <w:pPr>
              <w:pStyle w:val="TableParagraph"/>
              <w:spacing w:line="118" w:lineRule="exact" w:before="22"/>
              <w:ind w:left="68"/>
              <w:rPr>
                <w:sz w:val="12"/>
              </w:rPr>
            </w:pPr>
            <w:r>
              <w:rPr>
                <w:spacing w:val="-2"/>
                <w:sz w:val="12"/>
              </w:rPr>
              <w:t>-0,01642</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7"/>
              <w:rPr>
                <w:sz w:val="12"/>
              </w:rPr>
            </w:pPr>
            <w:r>
              <w:rPr>
                <w:spacing w:val="-2"/>
                <w:sz w:val="12"/>
              </w:rPr>
              <w:t>0,020252</w:t>
            </w:r>
          </w:p>
        </w:tc>
        <w:tc>
          <w:tcPr>
            <w:tcW w:w="591" w:type="dxa"/>
          </w:tcPr>
          <w:p>
            <w:pPr>
              <w:pStyle w:val="TableParagraph"/>
              <w:spacing w:line="118" w:lineRule="exact" w:before="22"/>
              <w:ind w:left="69"/>
              <w:rPr>
                <w:sz w:val="12"/>
              </w:rPr>
            </w:pPr>
            <w:r>
              <w:rPr>
                <w:spacing w:val="-2"/>
                <w:sz w:val="12"/>
              </w:rPr>
              <w:t>0,017761</w:t>
            </w:r>
          </w:p>
        </w:tc>
        <w:tc>
          <w:tcPr>
            <w:tcW w:w="243" w:type="dxa"/>
          </w:tcPr>
          <w:p>
            <w:pPr>
              <w:pStyle w:val="TableParagraph"/>
              <w:spacing w:line="118" w:lineRule="exact" w:before="22"/>
              <w:ind w:right="31"/>
              <w:jc w:val="center"/>
              <w:rPr>
                <w:sz w:val="12"/>
              </w:rPr>
            </w:pPr>
            <w:r>
              <w:rPr>
                <w:spacing w:val="-10"/>
                <w:sz w:val="12"/>
              </w:rPr>
              <w:t>0</w:t>
            </w:r>
          </w:p>
        </w:tc>
        <w:tc>
          <w:tcPr>
            <w:tcW w:w="591" w:type="dxa"/>
          </w:tcPr>
          <w:p>
            <w:pPr>
              <w:pStyle w:val="TableParagraph"/>
              <w:spacing w:line="118" w:lineRule="exact" w:before="22"/>
              <w:ind w:left="69"/>
              <w:rPr>
                <w:sz w:val="12"/>
              </w:rPr>
            </w:pPr>
            <w:r>
              <w:rPr>
                <w:spacing w:val="-2"/>
                <w:sz w:val="12"/>
              </w:rPr>
              <w:t>-0,01776</w:t>
            </w:r>
          </w:p>
        </w:tc>
        <w:tc>
          <w:tcPr>
            <w:tcW w:w="591" w:type="dxa"/>
          </w:tcPr>
          <w:p>
            <w:pPr>
              <w:pStyle w:val="TableParagraph"/>
              <w:spacing w:line="118" w:lineRule="exact" w:before="22"/>
              <w:ind w:left="68"/>
              <w:rPr>
                <w:sz w:val="12"/>
              </w:rPr>
            </w:pPr>
            <w:r>
              <w:rPr>
                <w:spacing w:val="-2"/>
                <w:sz w:val="12"/>
              </w:rPr>
              <w:t>-0,02025</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7"/>
              <w:rPr>
                <w:sz w:val="12"/>
              </w:rPr>
            </w:pPr>
            <w:r>
              <w:rPr>
                <w:spacing w:val="-2"/>
                <w:sz w:val="12"/>
              </w:rPr>
              <w:t>0,016668</w:t>
            </w:r>
          </w:p>
        </w:tc>
        <w:tc>
          <w:tcPr>
            <w:tcW w:w="591" w:type="dxa"/>
          </w:tcPr>
          <w:p>
            <w:pPr>
              <w:pStyle w:val="TableParagraph"/>
              <w:spacing w:line="121" w:lineRule="exact"/>
              <w:ind w:left="69"/>
              <w:rPr>
                <w:sz w:val="12"/>
              </w:rPr>
            </w:pPr>
            <w:r>
              <w:rPr>
                <w:spacing w:val="-2"/>
                <w:sz w:val="12"/>
              </w:rPr>
              <w:t>0,016028</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-0,01603</w:t>
            </w:r>
          </w:p>
        </w:tc>
        <w:tc>
          <w:tcPr>
            <w:tcW w:w="591" w:type="dxa"/>
          </w:tcPr>
          <w:p>
            <w:pPr>
              <w:pStyle w:val="TableParagraph"/>
              <w:spacing w:line="121" w:lineRule="exact"/>
              <w:ind w:left="68"/>
              <w:rPr>
                <w:sz w:val="12"/>
              </w:rPr>
            </w:pPr>
            <w:r>
              <w:rPr>
                <w:spacing w:val="-2"/>
                <w:sz w:val="12"/>
              </w:rPr>
              <w:t>-0,01667</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7"/>
              <w:rPr>
                <w:sz w:val="12"/>
              </w:rPr>
            </w:pPr>
            <w:r>
              <w:rPr>
                <w:spacing w:val="-2"/>
                <w:sz w:val="12"/>
              </w:rPr>
              <w:t>0,015217</w:t>
            </w:r>
          </w:p>
        </w:tc>
        <w:tc>
          <w:tcPr>
            <w:tcW w:w="591" w:type="dxa"/>
          </w:tcPr>
          <w:p>
            <w:pPr>
              <w:pStyle w:val="TableParagraph"/>
              <w:spacing w:line="121" w:lineRule="exact"/>
              <w:ind w:left="69"/>
              <w:rPr>
                <w:sz w:val="12"/>
              </w:rPr>
            </w:pPr>
            <w:r>
              <w:rPr>
                <w:spacing w:val="-2"/>
                <w:sz w:val="12"/>
              </w:rPr>
              <w:t>0,014398</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-0,0144</w:t>
            </w:r>
          </w:p>
        </w:tc>
        <w:tc>
          <w:tcPr>
            <w:tcW w:w="591" w:type="dxa"/>
          </w:tcPr>
          <w:p>
            <w:pPr>
              <w:pStyle w:val="TableParagraph"/>
              <w:spacing w:line="121" w:lineRule="exact"/>
              <w:ind w:left="68"/>
              <w:rPr>
                <w:sz w:val="12"/>
              </w:rPr>
            </w:pPr>
            <w:r>
              <w:rPr>
                <w:spacing w:val="-2"/>
                <w:sz w:val="12"/>
              </w:rPr>
              <w:t>-0,01522</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7"/>
              <w:rPr>
                <w:sz w:val="12"/>
              </w:rPr>
            </w:pPr>
            <w:r>
              <w:rPr>
                <w:spacing w:val="-2"/>
                <w:sz w:val="12"/>
              </w:rPr>
              <w:t>0,013652</w:t>
            </w:r>
          </w:p>
        </w:tc>
        <w:tc>
          <w:tcPr>
            <w:tcW w:w="591" w:type="dxa"/>
          </w:tcPr>
          <w:p>
            <w:pPr>
              <w:pStyle w:val="TableParagraph"/>
              <w:spacing w:line="121" w:lineRule="exact"/>
              <w:ind w:left="69"/>
              <w:rPr>
                <w:sz w:val="12"/>
              </w:rPr>
            </w:pPr>
            <w:r>
              <w:rPr>
                <w:spacing w:val="-2"/>
                <w:sz w:val="12"/>
              </w:rPr>
              <w:t>0,012526</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-0,01253</w:t>
            </w:r>
          </w:p>
        </w:tc>
        <w:tc>
          <w:tcPr>
            <w:tcW w:w="591" w:type="dxa"/>
          </w:tcPr>
          <w:p>
            <w:pPr>
              <w:pStyle w:val="TableParagraph"/>
              <w:spacing w:line="121" w:lineRule="exact"/>
              <w:ind w:left="68"/>
              <w:rPr>
                <w:sz w:val="12"/>
              </w:rPr>
            </w:pPr>
            <w:r>
              <w:rPr>
                <w:spacing w:val="-2"/>
                <w:sz w:val="12"/>
              </w:rPr>
              <w:t>-0,01365</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7"/>
              <w:rPr>
                <w:sz w:val="12"/>
              </w:rPr>
            </w:pPr>
            <w:r>
              <w:rPr>
                <w:spacing w:val="-2"/>
                <w:sz w:val="12"/>
              </w:rPr>
              <w:t>0,011897</w:t>
            </w:r>
          </w:p>
        </w:tc>
        <w:tc>
          <w:tcPr>
            <w:tcW w:w="591" w:type="dxa"/>
          </w:tcPr>
          <w:p>
            <w:pPr>
              <w:pStyle w:val="TableParagraph"/>
              <w:spacing w:line="118" w:lineRule="exact"/>
              <w:ind w:left="69"/>
              <w:rPr>
                <w:sz w:val="12"/>
              </w:rPr>
            </w:pPr>
            <w:r>
              <w:rPr>
                <w:spacing w:val="-2"/>
                <w:sz w:val="12"/>
              </w:rPr>
              <w:t>0,011194</w:t>
            </w:r>
          </w:p>
        </w:tc>
        <w:tc>
          <w:tcPr>
            <w:tcW w:w="243" w:type="dxa"/>
          </w:tcPr>
          <w:p>
            <w:pPr>
              <w:pStyle w:val="TableParagraph"/>
              <w:spacing w:line="118" w:lineRule="exact"/>
              <w:ind w:right="31"/>
              <w:jc w:val="center"/>
              <w:rPr>
                <w:sz w:val="12"/>
              </w:rPr>
            </w:pPr>
            <w:r>
              <w:rPr>
                <w:spacing w:val="-10"/>
                <w:sz w:val="12"/>
              </w:rPr>
              <w:t>0</w:t>
            </w:r>
          </w:p>
        </w:tc>
        <w:tc>
          <w:tcPr>
            <w:tcW w:w="591" w:type="dxa"/>
          </w:tcPr>
          <w:p>
            <w:pPr>
              <w:pStyle w:val="TableParagraph"/>
              <w:spacing w:line="118" w:lineRule="exact"/>
              <w:ind w:left="69"/>
              <w:rPr>
                <w:sz w:val="12"/>
              </w:rPr>
            </w:pPr>
            <w:r>
              <w:rPr>
                <w:spacing w:val="-2"/>
                <w:sz w:val="12"/>
              </w:rPr>
              <w:t>-0,01119</w:t>
            </w:r>
          </w:p>
        </w:tc>
        <w:tc>
          <w:tcPr>
            <w:tcW w:w="591" w:type="dxa"/>
          </w:tcPr>
          <w:p>
            <w:pPr>
              <w:pStyle w:val="TableParagraph"/>
              <w:spacing w:line="118" w:lineRule="exact"/>
              <w:ind w:left="68"/>
              <w:rPr>
                <w:sz w:val="12"/>
              </w:rPr>
            </w:pPr>
            <w:r>
              <w:rPr>
                <w:spacing w:val="-2"/>
                <w:sz w:val="12"/>
              </w:rPr>
              <w:t>-0,0119</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7"/>
              <w:rPr>
                <w:sz w:val="12"/>
              </w:rPr>
            </w:pPr>
            <w:r>
              <w:rPr>
                <w:spacing w:val="-2"/>
                <w:sz w:val="12"/>
              </w:rPr>
              <w:t>0,010111</w:t>
            </w:r>
          </w:p>
        </w:tc>
        <w:tc>
          <w:tcPr>
            <w:tcW w:w="591" w:type="dxa"/>
          </w:tcPr>
          <w:p>
            <w:pPr>
              <w:pStyle w:val="TableParagraph"/>
              <w:spacing w:line="118" w:lineRule="exact" w:before="22"/>
              <w:ind w:left="69"/>
              <w:rPr>
                <w:sz w:val="12"/>
              </w:rPr>
            </w:pPr>
            <w:r>
              <w:rPr>
                <w:spacing w:val="-2"/>
                <w:sz w:val="12"/>
              </w:rPr>
              <w:t>0,009831</w:t>
            </w:r>
          </w:p>
        </w:tc>
        <w:tc>
          <w:tcPr>
            <w:tcW w:w="243" w:type="dxa"/>
          </w:tcPr>
          <w:p>
            <w:pPr>
              <w:pStyle w:val="TableParagraph"/>
              <w:spacing w:line="118" w:lineRule="exact" w:before="22"/>
              <w:ind w:right="31"/>
              <w:jc w:val="center"/>
              <w:rPr>
                <w:sz w:val="12"/>
              </w:rPr>
            </w:pPr>
            <w:r>
              <w:rPr>
                <w:spacing w:val="-10"/>
                <w:sz w:val="12"/>
              </w:rPr>
              <w:t>0</w:t>
            </w:r>
          </w:p>
        </w:tc>
        <w:tc>
          <w:tcPr>
            <w:tcW w:w="591" w:type="dxa"/>
          </w:tcPr>
          <w:p>
            <w:pPr>
              <w:pStyle w:val="TableParagraph"/>
              <w:spacing w:line="118" w:lineRule="exact" w:before="22"/>
              <w:ind w:left="69"/>
              <w:rPr>
                <w:sz w:val="12"/>
              </w:rPr>
            </w:pPr>
            <w:r>
              <w:rPr>
                <w:spacing w:val="-2"/>
                <w:sz w:val="12"/>
              </w:rPr>
              <w:t>-0,00983</w:t>
            </w:r>
          </w:p>
        </w:tc>
        <w:tc>
          <w:tcPr>
            <w:tcW w:w="591" w:type="dxa"/>
          </w:tcPr>
          <w:p>
            <w:pPr>
              <w:pStyle w:val="TableParagraph"/>
              <w:spacing w:line="118" w:lineRule="exact" w:before="22"/>
              <w:ind w:left="68"/>
              <w:rPr>
                <w:sz w:val="12"/>
              </w:rPr>
            </w:pPr>
            <w:r>
              <w:rPr>
                <w:spacing w:val="-2"/>
                <w:sz w:val="12"/>
              </w:rPr>
              <w:t>-0,01011</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7"/>
              <w:rPr>
                <w:sz w:val="12"/>
              </w:rPr>
            </w:pPr>
            <w:r>
              <w:rPr>
                <w:spacing w:val="-2"/>
                <w:sz w:val="12"/>
              </w:rPr>
              <w:t>0,008502</w:t>
            </w:r>
          </w:p>
        </w:tc>
        <w:tc>
          <w:tcPr>
            <w:tcW w:w="591" w:type="dxa"/>
          </w:tcPr>
          <w:p>
            <w:pPr>
              <w:pStyle w:val="TableParagraph"/>
              <w:spacing w:line="118" w:lineRule="exact" w:before="22"/>
              <w:ind w:left="69"/>
              <w:rPr>
                <w:sz w:val="12"/>
              </w:rPr>
            </w:pPr>
            <w:r>
              <w:rPr>
                <w:spacing w:val="-2"/>
                <w:sz w:val="12"/>
              </w:rPr>
              <w:t>0,008815</w:t>
            </w:r>
          </w:p>
        </w:tc>
        <w:tc>
          <w:tcPr>
            <w:tcW w:w="243" w:type="dxa"/>
          </w:tcPr>
          <w:p>
            <w:pPr>
              <w:pStyle w:val="TableParagraph"/>
              <w:spacing w:line="118" w:lineRule="exact" w:before="22"/>
              <w:ind w:right="31"/>
              <w:jc w:val="center"/>
              <w:rPr>
                <w:sz w:val="12"/>
              </w:rPr>
            </w:pPr>
            <w:r>
              <w:rPr>
                <w:spacing w:val="-10"/>
                <w:sz w:val="12"/>
              </w:rPr>
              <w:t>0</w:t>
            </w:r>
          </w:p>
        </w:tc>
        <w:tc>
          <w:tcPr>
            <w:tcW w:w="591" w:type="dxa"/>
          </w:tcPr>
          <w:p>
            <w:pPr>
              <w:pStyle w:val="TableParagraph"/>
              <w:spacing w:line="118" w:lineRule="exact" w:before="22"/>
              <w:ind w:left="69"/>
              <w:rPr>
                <w:sz w:val="12"/>
              </w:rPr>
            </w:pPr>
            <w:r>
              <w:rPr>
                <w:spacing w:val="-2"/>
                <w:sz w:val="12"/>
              </w:rPr>
              <w:t>-0,00881</w:t>
            </w:r>
          </w:p>
        </w:tc>
        <w:tc>
          <w:tcPr>
            <w:tcW w:w="591" w:type="dxa"/>
          </w:tcPr>
          <w:p>
            <w:pPr>
              <w:pStyle w:val="TableParagraph"/>
              <w:spacing w:line="118" w:lineRule="exact" w:before="22"/>
              <w:ind w:left="68"/>
              <w:rPr>
                <w:sz w:val="12"/>
              </w:rPr>
            </w:pPr>
            <w:r>
              <w:rPr>
                <w:spacing w:val="-2"/>
                <w:sz w:val="12"/>
              </w:rPr>
              <w:t>-0,0085</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7"/>
              <w:rPr>
                <w:sz w:val="12"/>
              </w:rPr>
            </w:pPr>
            <w:r>
              <w:rPr>
                <w:spacing w:val="-2"/>
                <w:sz w:val="12"/>
              </w:rPr>
              <w:t>0,0064</w:t>
            </w:r>
          </w:p>
        </w:tc>
        <w:tc>
          <w:tcPr>
            <w:tcW w:w="591" w:type="dxa"/>
          </w:tcPr>
          <w:p>
            <w:pPr>
              <w:pStyle w:val="TableParagraph"/>
              <w:spacing w:line="121" w:lineRule="exact"/>
              <w:ind w:left="69"/>
              <w:rPr>
                <w:sz w:val="12"/>
              </w:rPr>
            </w:pPr>
            <w:r>
              <w:rPr>
                <w:spacing w:val="-2"/>
                <w:sz w:val="12"/>
              </w:rPr>
              <w:t>0,007357</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-0,00736</w:t>
            </w:r>
          </w:p>
        </w:tc>
        <w:tc>
          <w:tcPr>
            <w:tcW w:w="591" w:type="dxa"/>
          </w:tcPr>
          <w:p>
            <w:pPr>
              <w:pStyle w:val="TableParagraph"/>
              <w:spacing w:line="121" w:lineRule="exact"/>
              <w:ind w:left="68"/>
              <w:rPr>
                <w:sz w:val="12"/>
              </w:rPr>
            </w:pPr>
            <w:r>
              <w:rPr>
                <w:spacing w:val="-2"/>
                <w:sz w:val="12"/>
              </w:rPr>
              <w:t>-0,0064</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7"/>
              <w:rPr>
                <w:sz w:val="12"/>
              </w:rPr>
            </w:pPr>
            <w:r>
              <w:rPr>
                <w:spacing w:val="-2"/>
                <w:sz w:val="12"/>
              </w:rPr>
              <w:t>0,003974</w:t>
            </w:r>
          </w:p>
        </w:tc>
        <w:tc>
          <w:tcPr>
            <w:tcW w:w="591" w:type="dxa"/>
          </w:tcPr>
          <w:p>
            <w:pPr>
              <w:pStyle w:val="TableParagraph"/>
              <w:spacing w:line="121" w:lineRule="exact"/>
              <w:ind w:left="69"/>
              <w:rPr>
                <w:sz w:val="12"/>
              </w:rPr>
            </w:pPr>
            <w:r>
              <w:rPr>
                <w:spacing w:val="-2"/>
                <w:sz w:val="12"/>
              </w:rPr>
              <w:t>0,005744</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-0,00574</w:t>
            </w:r>
          </w:p>
        </w:tc>
        <w:tc>
          <w:tcPr>
            <w:tcW w:w="591" w:type="dxa"/>
          </w:tcPr>
          <w:p>
            <w:pPr>
              <w:pStyle w:val="TableParagraph"/>
              <w:spacing w:line="121" w:lineRule="exact"/>
              <w:ind w:left="68"/>
              <w:rPr>
                <w:sz w:val="12"/>
              </w:rPr>
            </w:pPr>
            <w:r>
              <w:rPr>
                <w:spacing w:val="-2"/>
                <w:sz w:val="12"/>
              </w:rPr>
              <w:t>-0,00397</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7"/>
              <w:rPr>
                <w:sz w:val="12"/>
              </w:rPr>
            </w:pPr>
            <w:r>
              <w:rPr>
                <w:spacing w:val="-2"/>
                <w:sz w:val="12"/>
              </w:rPr>
              <w:t>0,002268</w:t>
            </w:r>
          </w:p>
        </w:tc>
        <w:tc>
          <w:tcPr>
            <w:tcW w:w="591" w:type="dxa"/>
          </w:tcPr>
          <w:p>
            <w:pPr>
              <w:pStyle w:val="TableParagraph"/>
              <w:spacing w:line="121" w:lineRule="exact"/>
              <w:ind w:left="69"/>
              <w:rPr>
                <w:sz w:val="12"/>
              </w:rPr>
            </w:pPr>
            <w:r>
              <w:rPr>
                <w:spacing w:val="-2"/>
                <w:sz w:val="12"/>
              </w:rPr>
              <w:t>0,003894</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-0,00389</w:t>
            </w:r>
          </w:p>
        </w:tc>
        <w:tc>
          <w:tcPr>
            <w:tcW w:w="591" w:type="dxa"/>
          </w:tcPr>
          <w:p>
            <w:pPr>
              <w:pStyle w:val="TableParagraph"/>
              <w:spacing w:line="121" w:lineRule="exact"/>
              <w:ind w:left="68"/>
              <w:rPr>
                <w:sz w:val="12"/>
              </w:rPr>
            </w:pPr>
            <w:r>
              <w:rPr>
                <w:spacing w:val="-2"/>
                <w:sz w:val="12"/>
              </w:rPr>
              <w:t>-0,00227</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7"/>
              <w:rPr>
                <w:sz w:val="12"/>
              </w:rPr>
            </w:pPr>
            <w:r>
              <w:rPr>
                <w:spacing w:val="-2"/>
                <w:sz w:val="12"/>
              </w:rPr>
              <w:t>0,000401</w:t>
            </w:r>
          </w:p>
        </w:tc>
        <w:tc>
          <w:tcPr>
            <w:tcW w:w="591" w:type="dxa"/>
          </w:tcPr>
          <w:p>
            <w:pPr>
              <w:pStyle w:val="TableParagraph"/>
              <w:spacing w:line="118" w:lineRule="exact"/>
              <w:ind w:left="69"/>
              <w:rPr>
                <w:sz w:val="12"/>
              </w:rPr>
            </w:pPr>
            <w:r>
              <w:rPr>
                <w:spacing w:val="-2"/>
                <w:sz w:val="12"/>
              </w:rPr>
              <w:t>0,001823</w:t>
            </w:r>
          </w:p>
        </w:tc>
        <w:tc>
          <w:tcPr>
            <w:tcW w:w="243" w:type="dxa"/>
          </w:tcPr>
          <w:p>
            <w:pPr>
              <w:pStyle w:val="TableParagraph"/>
              <w:spacing w:line="118" w:lineRule="exact"/>
              <w:ind w:right="31"/>
              <w:jc w:val="center"/>
              <w:rPr>
                <w:sz w:val="12"/>
              </w:rPr>
            </w:pPr>
            <w:r>
              <w:rPr>
                <w:spacing w:val="-10"/>
                <w:sz w:val="12"/>
              </w:rPr>
              <w:t>0</w:t>
            </w:r>
          </w:p>
        </w:tc>
        <w:tc>
          <w:tcPr>
            <w:tcW w:w="591" w:type="dxa"/>
          </w:tcPr>
          <w:p>
            <w:pPr>
              <w:pStyle w:val="TableParagraph"/>
              <w:spacing w:line="118" w:lineRule="exact"/>
              <w:ind w:left="69"/>
              <w:rPr>
                <w:sz w:val="12"/>
              </w:rPr>
            </w:pPr>
            <w:r>
              <w:rPr>
                <w:spacing w:val="-2"/>
                <w:sz w:val="12"/>
              </w:rPr>
              <w:t>-0,00182</w:t>
            </w:r>
          </w:p>
        </w:tc>
        <w:tc>
          <w:tcPr>
            <w:tcW w:w="591" w:type="dxa"/>
          </w:tcPr>
          <w:p>
            <w:pPr>
              <w:pStyle w:val="TableParagraph"/>
              <w:spacing w:line="118" w:lineRule="exact"/>
              <w:ind w:left="68"/>
              <w:rPr>
                <w:sz w:val="12"/>
              </w:rPr>
            </w:pPr>
            <w:r>
              <w:rPr>
                <w:spacing w:val="-2"/>
                <w:sz w:val="12"/>
              </w:rPr>
              <w:t>-0,0004</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7"/>
              <w:rPr>
                <w:sz w:val="12"/>
              </w:rPr>
            </w:pPr>
            <w:r>
              <w:rPr>
                <w:spacing w:val="-2"/>
                <w:sz w:val="12"/>
              </w:rPr>
              <w:t>-0,00144</w:t>
            </w:r>
          </w:p>
        </w:tc>
        <w:tc>
          <w:tcPr>
            <w:tcW w:w="591" w:type="dxa"/>
          </w:tcPr>
          <w:p>
            <w:pPr>
              <w:pStyle w:val="TableParagraph"/>
              <w:spacing w:line="118" w:lineRule="exact" w:before="22"/>
              <w:ind w:left="69"/>
              <w:rPr>
                <w:sz w:val="12"/>
              </w:rPr>
            </w:pPr>
            <w:r>
              <w:rPr>
                <w:spacing w:val="-2"/>
                <w:sz w:val="12"/>
              </w:rPr>
              <w:t>-0,00034</w:t>
            </w:r>
          </w:p>
        </w:tc>
        <w:tc>
          <w:tcPr>
            <w:tcW w:w="243" w:type="dxa"/>
          </w:tcPr>
          <w:p>
            <w:pPr>
              <w:pStyle w:val="TableParagraph"/>
              <w:spacing w:line="118" w:lineRule="exact" w:before="22"/>
              <w:ind w:right="31"/>
              <w:jc w:val="center"/>
              <w:rPr>
                <w:sz w:val="12"/>
              </w:rPr>
            </w:pPr>
            <w:r>
              <w:rPr>
                <w:spacing w:val="-10"/>
                <w:sz w:val="12"/>
              </w:rPr>
              <w:t>0</w:t>
            </w:r>
          </w:p>
        </w:tc>
        <w:tc>
          <w:tcPr>
            <w:tcW w:w="591" w:type="dxa"/>
          </w:tcPr>
          <w:p>
            <w:pPr>
              <w:pStyle w:val="TableParagraph"/>
              <w:spacing w:line="118" w:lineRule="exact" w:before="22"/>
              <w:ind w:left="69"/>
              <w:rPr>
                <w:sz w:val="12"/>
              </w:rPr>
            </w:pPr>
            <w:r>
              <w:rPr>
                <w:spacing w:val="-2"/>
                <w:sz w:val="12"/>
              </w:rPr>
              <w:t>0,000341</w:t>
            </w:r>
          </w:p>
        </w:tc>
        <w:tc>
          <w:tcPr>
            <w:tcW w:w="591" w:type="dxa"/>
          </w:tcPr>
          <w:p>
            <w:pPr>
              <w:pStyle w:val="TableParagraph"/>
              <w:spacing w:line="118" w:lineRule="exact" w:before="22"/>
              <w:ind w:left="68"/>
              <w:rPr>
                <w:sz w:val="12"/>
              </w:rPr>
            </w:pPr>
            <w:r>
              <w:rPr>
                <w:spacing w:val="-2"/>
                <w:sz w:val="12"/>
              </w:rPr>
              <w:t>0,001443</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7"/>
              <w:rPr>
                <w:sz w:val="12"/>
              </w:rPr>
            </w:pPr>
            <w:r>
              <w:rPr>
                <w:spacing w:val="-2"/>
                <w:sz w:val="12"/>
              </w:rPr>
              <w:t>-0,00337</w:t>
            </w:r>
          </w:p>
        </w:tc>
        <w:tc>
          <w:tcPr>
            <w:tcW w:w="591" w:type="dxa"/>
          </w:tcPr>
          <w:p>
            <w:pPr>
              <w:pStyle w:val="TableParagraph"/>
              <w:spacing w:line="119" w:lineRule="exact" w:before="22"/>
              <w:ind w:left="69"/>
              <w:rPr>
                <w:sz w:val="12"/>
              </w:rPr>
            </w:pPr>
            <w:r>
              <w:rPr>
                <w:spacing w:val="-2"/>
                <w:sz w:val="12"/>
              </w:rPr>
              <w:t>-0,00252</w:t>
            </w:r>
          </w:p>
        </w:tc>
        <w:tc>
          <w:tcPr>
            <w:tcW w:w="243" w:type="dxa"/>
          </w:tcPr>
          <w:p>
            <w:pPr>
              <w:pStyle w:val="TableParagraph"/>
              <w:spacing w:line="119" w:lineRule="exact" w:before="22"/>
              <w:ind w:right="31"/>
              <w:jc w:val="center"/>
              <w:rPr>
                <w:sz w:val="12"/>
              </w:rPr>
            </w:pPr>
            <w:r>
              <w:rPr>
                <w:spacing w:val="-10"/>
                <w:sz w:val="12"/>
              </w:rPr>
              <w:t>0</w:t>
            </w:r>
          </w:p>
        </w:tc>
        <w:tc>
          <w:tcPr>
            <w:tcW w:w="591" w:type="dxa"/>
          </w:tcPr>
          <w:p>
            <w:pPr>
              <w:pStyle w:val="TableParagraph"/>
              <w:spacing w:line="119" w:lineRule="exact" w:before="22"/>
              <w:ind w:left="69"/>
              <w:rPr>
                <w:sz w:val="12"/>
              </w:rPr>
            </w:pPr>
            <w:r>
              <w:rPr>
                <w:spacing w:val="-2"/>
                <w:sz w:val="12"/>
              </w:rPr>
              <w:t>0,002523</w:t>
            </w:r>
          </w:p>
        </w:tc>
        <w:tc>
          <w:tcPr>
            <w:tcW w:w="591" w:type="dxa"/>
          </w:tcPr>
          <w:p>
            <w:pPr>
              <w:pStyle w:val="TableParagraph"/>
              <w:spacing w:line="119" w:lineRule="exact" w:before="22"/>
              <w:ind w:left="68"/>
              <w:rPr>
                <w:sz w:val="12"/>
              </w:rPr>
            </w:pPr>
            <w:r>
              <w:rPr>
                <w:spacing w:val="-2"/>
                <w:sz w:val="12"/>
              </w:rPr>
              <w:t>0,003373</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7"/>
              <w:rPr>
                <w:sz w:val="12"/>
              </w:rPr>
            </w:pPr>
            <w:r>
              <w:rPr>
                <w:spacing w:val="-2"/>
                <w:sz w:val="12"/>
              </w:rPr>
              <w:t>-0,00505</w:t>
            </w:r>
          </w:p>
        </w:tc>
        <w:tc>
          <w:tcPr>
            <w:tcW w:w="591" w:type="dxa"/>
          </w:tcPr>
          <w:p>
            <w:pPr>
              <w:pStyle w:val="TableParagraph"/>
              <w:spacing w:line="121" w:lineRule="exact"/>
              <w:ind w:left="69"/>
              <w:rPr>
                <w:sz w:val="12"/>
              </w:rPr>
            </w:pPr>
            <w:r>
              <w:rPr>
                <w:spacing w:val="-2"/>
                <w:sz w:val="12"/>
              </w:rPr>
              <w:t>-0,00526</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0,005261</w:t>
            </w:r>
          </w:p>
        </w:tc>
        <w:tc>
          <w:tcPr>
            <w:tcW w:w="591" w:type="dxa"/>
          </w:tcPr>
          <w:p>
            <w:pPr>
              <w:pStyle w:val="TableParagraph"/>
              <w:spacing w:line="121" w:lineRule="exact"/>
              <w:ind w:left="68"/>
              <w:rPr>
                <w:sz w:val="12"/>
              </w:rPr>
            </w:pPr>
            <w:r>
              <w:rPr>
                <w:spacing w:val="-2"/>
                <w:sz w:val="12"/>
              </w:rPr>
              <w:t>0,005049</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7"/>
              <w:rPr>
                <w:sz w:val="12"/>
              </w:rPr>
            </w:pPr>
            <w:r>
              <w:rPr>
                <w:spacing w:val="-2"/>
                <w:sz w:val="12"/>
              </w:rPr>
              <w:t>-0,00696</w:t>
            </w:r>
          </w:p>
        </w:tc>
        <w:tc>
          <w:tcPr>
            <w:tcW w:w="591" w:type="dxa"/>
          </w:tcPr>
          <w:p>
            <w:pPr>
              <w:pStyle w:val="TableParagraph"/>
              <w:spacing w:line="121" w:lineRule="exact"/>
              <w:ind w:left="69"/>
              <w:rPr>
                <w:sz w:val="12"/>
              </w:rPr>
            </w:pPr>
            <w:r>
              <w:rPr>
                <w:spacing w:val="-2"/>
                <w:sz w:val="12"/>
              </w:rPr>
              <w:t>-0,0082</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0,008202</w:t>
            </w:r>
          </w:p>
        </w:tc>
        <w:tc>
          <w:tcPr>
            <w:tcW w:w="591" w:type="dxa"/>
          </w:tcPr>
          <w:p>
            <w:pPr>
              <w:pStyle w:val="TableParagraph"/>
              <w:spacing w:line="121" w:lineRule="exact"/>
              <w:ind w:left="68"/>
              <w:rPr>
                <w:sz w:val="12"/>
              </w:rPr>
            </w:pPr>
            <w:r>
              <w:rPr>
                <w:spacing w:val="-2"/>
                <w:sz w:val="12"/>
              </w:rPr>
              <w:t>0,006964</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7"/>
              <w:rPr>
                <w:sz w:val="12"/>
              </w:rPr>
            </w:pPr>
            <w:r>
              <w:rPr>
                <w:spacing w:val="-2"/>
                <w:sz w:val="12"/>
              </w:rPr>
              <w:t>-0,00901</w:t>
            </w:r>
          </w:p>
        </w:tc>
        <w:tc>
          <w:tcPr>
            <w:tcW w:w="591" w:type="dxa"/>
          </w:tcPr>
          <w:p>
            <w:pPr>
              <w:pStyle w:val="TableParagraph"/>
              <w:spacing w:line="121" w:lineRule="exact"/>
              <w:ind w:left="69"/>
              <w:rPr>
                <w:sz w:val="12"/>
              </w:rPr>
            </w:pPr>
            <w:r>
              <w:rPr>
                <w:spacing w:val="-2"/>
                <w:sz w:val="12"/>
              </w:rPr>
              <w:t>-0,01121</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0,011207</w:t>
            </w:r>
          </w:p>
        </w:tc>
        <w:tc>
          <w:tcPr>
            <w:tcW w:w="591" w:type="dxa"/>
          </w:tcPr>
          <w:p>
            <w:pPr>
              <w:pStyle w:val="TableParagraph"/>
              <w:spacing w:line="121" w:lineRule="exact"/>
              <w:ind w:left="68"/>
              <w:rPr>
                <w:sz w:val="12"/>
              </w:rPr>
            </w:pPr>
            <w:r>
              <w:rPr>
                <w:spacing w:val="-2"/>
                <w:sz w:val="12"/>
              </w:rPr>
              <w:t>0,00901</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7"/>
              <w:rPr>
                <w:sz w:val="12"/>
              </w:rPr>
            </w:pPr>
            <w:r>
              <w:rPr>
                <w:spacing w:val="-2"/>
                <w:sz w:val="12"/>
              </w:rPr>
              <w:t>-0,01151</w:t>
            </w:r>
          </w:p>
        </w:tc>
        <w:tc>
          <w:tcPr>
            <w:tcW w:w="591" w:type="dxa"/>
          </w:tcPr>
          <w:p>
            <w:pPr>
              <w:pStyle w:val="TableParagraph"/>
              <w:spacing w:line="121" w:lineRule="exact"/>
              <w:ind w:left="69"/>
              <w:rPr>
                <w:sz w:val="12"/>
              </w:rPr>
            </w:pPr>
            <w:r>
              <w:rPr>
                <w:spacing w:val="-2"/>
                <w:sz w:val="12"/>
              </w:rPr>
              <w:t>-0,01416</w:t>
            </w:r>
          </w:p>
        </w:tc>
        <w:tc>
          <w:tcPr>
            <w:tcW w:w="243" w:type="dxa"/>
          </w:tcPr>
          <w:p>
            <w:pPr>
              <w:pStyle w:val="TableParagraph"/>
              <w:spacing w:line="121" w:lineRule="exact"/>
              <w:ind w:right="31"/>
              <w:jc w:val="center"/>
              <w:rPr>
                <w:sz w:val="12"/>
              </w:rPr>
            </w:pPr>
            <w:r>
              <w:rPr>
                <w:spacing w:val="-10"/>
                <w:sz w:val="12"/>
              </w:rPr>
              <w:t>0</w:t>
            </w:r>
          </w:p>
        </w:tc>
        <w:tc>
          <w:tcPr>
            <w:tcW w:w="591" w:type="dxa"/>
          </w:tcPr>
          <w:p>
            <w:pPr>
              <w:pStyle w:val="TableParagraph"/>
              <w:spacing w:line="121" w:lineRule="exact"/>
              <w:ind w:left="69"/>
              <w:rPr>
                <w:sz w:val="12"/>
              </w:rPr>
            </w:pPr>
            <w:r>
              <w:rPr>
                <w:spacing w:val="-2"/>
                <w:sz w:val="12"/>
              </w:rPr>
              <w:t>0,014162</w:t>
            </w:r>
          </w:p>
        </w:tc>
        <w:tc>
          <w:tcPr>
            <w:tcW w:w="591" w:type="dxa"/>
          </w:tcPr>
          <w:p>
            <w:pPr>
              <w:pStyle w:val="TableParagraph"/>
              <w:spacing w:line="121" w:lineRule="exact"/>
              <w:ind w:left="68"/>
              <w:rPr>
                <w:sz w:val="12"/>
              </w:rPr>
            </w:pPr>
            <w:r>
              <w:rPr>
                <w:spacing w:val="-2"/>
                <w:sz w:val="12"/>
              </w:rPr>
              <w:t>0,011507</w:t>
            </w:r>
          </w:p>
        </w:tc>
      </w:tr>
    </w:tbl>
    <w:p>
      <w:pPr>
        <w:spacing w:after="0" w:line="121" w:lineRule="exact"/>
        <w:rPr>
          <w:sz w:val="12"/>
        </w:rPr>
        <w:sectPr>
          <w:pgSz w:w="11910" w:h="16840"/>
          <w:pgMar w:header="0" w:footer="1476" w:top="1900" w:bottom="1660" w:left="1380" w:right="1400"/>
        </w:sectPr>
      </w:pPr>
    </w:p>
    <w:p>
      <w:pPr>
        <w:pStyle w:val="BodyText"/>
        <w:spacing w:before="78"/>
        <w:ind w:left="1658"/>
        <w:rPr>
          <w:rFonts w:ascii="Cambria Math" w:hAnsi="Cambria Math" w:eastAsia="Cambria Math"/>
        </w:rPr>
      </w:pPr>
      <w:bookmarkStart w:name="_bookmark182" w:id="184"/>
      <w:bookmarkEnd w:id="184"/>
      <w:r>
        <w:rPr/>
      </w:r>
      <w:r>
        <w:rPr/>
        <w:t>Table</w:t>
      </w:r>
      <w:r>
        <w:rPr>
          <w:spacing w:val="-5"/>
        </w:rPr>
        <w:t> </w:t>
      </w:r>
      <w:r>
        <w:rPr/>
        <w:t>A.4</w:t>
      </w:r>
      <w:r>
        <w:rPr>
          <w:spacing w:val="-1"/>
        </w:rPr>
        <w:t> </w:t>
      </w:r>
      <w:r>
        <w:rPr/>
        <w:t>Aerodynamic Coefficients</w:t>
      </w:r>
      <w:r>
        <w:rPr>
          <w:spacing w:val="-1"/>
        </w:rPr>
        <w:t> </w:t>
      </w:r>
      <w:r>
        <w:rPr/>
        <w:t>for</w:t>
      </w:r>
      <w:r>
        <w:rPr>
          <w:spacing w:val="1"/>
        </w:rPr>
        <w:t> </w:t>
      </w:r>
      <w:r>
        <w:rPr>
          <w:rFonts w:ascii="Cambria Math" w:hAnsi="Cambria Math" w:eastAsia="Cambria Math"/>
        </w:rPr>
        <w:t>𝑇𝑊𝐴</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45</w:t>
      </w:r>
      <w:r>
        <w:rPr>
          <w:rFonts w:ascii="Cambria Math" w:hAnsi="Cambria Math" w:eastAsia="Cambria Math"/>
          <w:spacing w:val="-5"/>
          <w:vertAlign w:val="superscript"/>
        </w:rPr>
        <w:t>°</w:t>
      </w: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2"/>
        <w:gridCol w:w="610"/>
        <w:gridCol w:w="609"/>
        <w:gridCol w:w="611"/>
        <w:gridCol w:w="609"/>
        <w:gridCol w:w="612"/>
        <w:gridCol w:w="609"/>
        <w:gridCol w:w="611"/>
        <w:gridCol w:w="609"/>
        <w:gridCol w:w="612"/>
        <w:gridCol w:w="611"/>
      </w:tblGrid>
      <w:tr>
        <w:trPr>
          <w:trHeight w:val="160" w:hRule="atLeast"/>
        </w:trPr>
        <w:tc>
          <w:tcPr>
            <w:tcW w:w="3662" w:type="dxa"/>
            <w:gridSpan w:val="6"/>
          </w:tcPr>
          <w:p>
            <w:pPr>
              <w:pStyle w:val="TableParagraph"/>
              <w:spacing w:line="130" w:lineRule="exact" w:before="10"/>
              <w:ind w:left="10"/>
              <w:jc w:val="center"/>
              <w:rPr>
                <w:b/>
                <w:sz w:val="12"/>
              </w:rPr>
            </w:pPr>
            <w:r>
              <w:rPr>
                <w:b/>
                <w:sz w:val="12"/>
              </w:rPr>
              <w:t>Lift </w:t>
            </w:r>
            <w:r>
              <w:rPr>
                <w:b/>
                <w:spacing w:val="-2"/>
                <w:sz w:val="12"/>
              </w:rPr>
              <w:t>Coefficient</w:t>
            </w:r>
          </w:p>
        </w:tc>
        <w:tc>
          <w:tcPr>
            <w:tcW w:w="609" w:type="dxa"/>
            <w:vMerge w:val="restart"/>
            <w:tcBorders>
              <w:top w:val="nil"/>
              <w:bottom w:val="nil"/>
            </w:tcBorders>
          </w:tcPr>
          <w:p>
            <w:pPr>
              <w:pStyle w:val="TableParagraph"/>
              <w:spacing w:before="0"/>
              <w:rPr>
                <w:sz w:val="12"/>
              </w:rPr>
            </w:pPr>
          </w:p>
        </w:tc>
        <w:tc>
          <w:tcPr>
            <w:tcW w:w="3664" w:type="dxa"/>
            <w:gridSpan w:val="6"/>
          </w:tcPr>
          <w:p>
            <w:pPr>
              <w:pStyle w:val="TableParagraph"/>
              <w:spacing w:line="130" w:lineRule="exact" w:before="10"/>
              <w:ind w:left="17"/>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2"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09" w:type="dxa"/>
          </w:tcPr>
          <w:p>
            <w:pPr>
              <w:pStyle w:val="TableParagraph"/>
              <w:spacing w:line="130" w:lineRule="exact" w:before="10"/>
              <w:ind w:left="25"/>
              <w:rPr>
                <w:b/>
                <w:sz w:val="12"/>
              </w:rPr>
            </w:pPr>
            <w:r>
              <w:rPr>
                <w:b/>
                <w:spacing w:val="-5"/>
                <w:sz w:val="12"/>
              </w:rPr>
              <w:t>15</w:t>
            </w:r>
          </w:p>
        </w:tc>
        <w:tc>
          <w:tcPr>
            <w:tcW w:w="611" w:type="dxa"/>
          </w:tcPr>
          <w:p>
            <w:pPr>
              <w:pStyle w:val="TableParagraph"/>
              <w:spacing w:line="130" w:lineRule="exact" w:before="10"/>
              <w:ind w:left="28"/>
              <w:rPr>
                <w:b/>
                <w:sz w:val="12"/>
              </w:rPr>
            </w:pPr>
            <w:r>
              <w:rPr>
                <w:b/>
                <w:spacing w:val="-5"/>
                <w:sz w:val="12"/>
              </w:rPr>
              <w:t>30</w:t>
            </w:r>
          </w:p>
        </w:tc>
        <w:tc>
          <w:tcPr>
            <w:tcW w:w="609" w:type="dxa"/>
            <w:vMerge/>
            <w:tcBorders>
              <w:top w:val="nil"/>
              <w:bottom w:val="nil"/>
            </w:tcBorders>
          </w:tcPr>
          <w:p>
            <w:pPr>
              <w:rPr>
                <w:sz w:val="2"/>
                <w:szCs w:val="2"/>
              </w:rPr>
            </w:pPr>
          </w:p>
        </w:tc>
        <w:tc>
          <w:tcPr>
            <w:tcW w:w="612" w:type="dxa"/>
          </w:tcPr>
          <w:p>
            <w:pPr>
              <w:pStyle w:val="TableParagraph"/>
              <w:spacing w:before="0"/>
              <w:rPr>
                <w:sz w:val="10"/>
              </w:rPr>
            </w:pPr>
          </w:p>
        </w:tc>
        <w:tc>
          <w:tcPr>
            <w:tcW w:w="609" w:type="dxa"/>
          </w:tcPr>
          <w:p>
            <w:pPr>
              <w:pStyle w:val="TableParagraph"/>
              <w:spacing w:line="130" w:lineRule="exact" w:before="10"/>
              <w:ind w:left="28"/>
              <w:rPr>
                <w:b/>
                <w:sz w:val="12"/>
              </w:rPr>
            </w:pPr>
            <w:r>
              <w:rPr>
                <w:b/>
                <w:sz w:val="12"/>
              </w:rPr>
              <w:t>-</w:t>
            </w:r>
            <w:r>
              <w:rPr>
                <w:b/>
                <w:spacing w:val="-5"/>
                <w:sz w:val="12"/>
              </w:rPr>
              <w:t>30</w:t>
            </w:r>
          </w:p>
        </w:tc>
        <w:tc>
          <w:tcPr>
            <w:tcW w:w="611" w:type="dxa"/>
          </w:tcPr>
          <w:p>
            <w:pPr>
              <w:pStyle w:val="TableParagraph"/>
              <w:spacing w:line="130" w:lineRule="exact" w:before="10"/>
              <w:ind w:left="31"/>
              <w:rPr>
                <w:b/>
                <w:sz w:val="12"/>
              </w:rPr>
            </w:pPr>
            <w:r>
              <w:rPr>
                <w:b/>
                <w:sz w:val="12"/>
              </w:rPr>
              <w:t>-</w:t>
            </w:r>
            <w:r>
              <w:rPr>
                <w:b/>
                <w:spacing w:val="-5"/>
                <w:sz w:val="12"/>
              </w:rPr>
              <w:t>15</w:t>
            </w:r>
          </w:p>
        </w:tc>
        <w:tc>
          <w:tcPr>
            <w:tcW w:w="609" w:type="dxa"/>
          </w:tcPr>
          <w:p>
            <w:pPr>
              <w:pStyle w:val="TableParagraph"/>
              <w:spacing w:line="130" w:lineRule="exact" w:before="10"/>
              <w:ind w:left="29"/>
              <w:rPr>
                <w:b/>
                <w:sz w:val="12"/>
              </w:rPr>
            </w:pPr>
            <w:r>
              <w:rPr>
                <w:b/>
                <w:spacing w:val="-10"/>
                <w:sz w:val="12"/>
              </w:rPr>
              <w:t>0</w:t>
            </w:r>
          </w:p>
        </w:tc>
        <w:tc>
          <w:tcPr>
            <w:tcW w:w="612" w:type="dxa"/>
          </w:tcPr>
          <w:p>
            <w:pPr>
              <w:pStyle w:val="TableParagraph"/>
              <w:spacing w:line="130" w:lineRule="exact" w:before="10"/>
              <w:ind w:left="32"/>
              <w:rPr>
                <w:b/>
                <w:sz w:val="12"/>
              </w:rPr>
            </w:pPr>
            <w:r>
              <w:rPr>
                <w:b/>
                <w:spacing w:val="-5"/>
                <w:sz w:val="12"/>
              </w:rPr>
              <w:t>15</w:t>
            </w:r>
          </w:p>
        </w:tc>
        <w:tc>
          <w:tcPr>
            <w:tcW w:w="611" w:type="dxa"/>
          </w:tcPr>
          <w:p>
            <w:pPr>
              <w:pStyle w:val="TableParagraph"/>
              <w:spacing w:line="130" w:lineRule="exact" w:before="10"/>
              <w:ind w:left="33"/>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-0,5862</w:t>
            </w:r>
          </w:p>
        </w:tc>
        <w:tc>
          <w:tcPr>
            <w:tcW w:w="612" w:type="dxa"/>
          </w:tcPr>
          <w:p>
            <w:pPr>
              <w:pStyle w:val="TableParagraph"/>
              <w:spacing w:line="121" w:lineRule="exact"/>
              <w:ind w:left="27"/>
              <w:rPr>
                <w:sz w:val="12"/>
              </w:rPr>
            </w:pPr>
            <w:r>
              <w:rPr>
                <w:spacing w:val="-2"/>
                <w:sz w:val="12"/>
              </w:rPr>
              <w:t>-0,4702</w:t>
            </w:r>
          </w:p>
        </w:tc>
        <w:tc>
          <w:tcPr>
            <w:tcW w:w="610" w:type="dxa"/>
          </w:tcPr>
          <w:p>
            <w:pPr>
              <w:pStyle w:val="TableParagraph"/>
              <w:spacing w:line="121" w:lineRule="exact"/>
              <w:ind w:left="25"/>
              <w:rPr>
                <w:sz w:val="12"/>
              </w:rPr>
            </w:pPr>
            <w:r>
              <w:rPr>
                <w:spacing w:val="-2"/>
                <w:sz w:val="12"/>
              </w:rPr>
              <w:t>-0,5007</w:t>
            </w:r>
          </w:p>
        </w:tc>
        <w:tc>
          <w:tcPr>
            <w:tcW w:w="609" w:type="dxa"/>
          </w:tcPr>
          <w:p>
            <w:pPr>
              <w:pStyle w:val="TableParagraph"/>
              <w:spacing w:line="121" w:lineRule="exact"/>
              <w:ind w:left="25"/>
              <w:rPr>
                <w:sz w:val="12"/>
              </w:rPr>
            </w:pPr>
            <w:r>
              <w:rPr>
                <w:spacing w:val="-2"/>
                <w:sz w:val="12"/>
              </w:rPr>
              <w:t>-0,4702</w:t>
            </w:r>
          </w:p>
        </w:tc>
        <w:tc>
          <w:tcPr>
            <w:tcW w:w="611" w:type="dxa"/>
          </w:tcPr>
          <w:p>
            <w:pPr>
              <w:pStyle w:val="TableParagraph"/>
              <w:spacing w:line="121" w:lineRule="exact"/>
              <w:ind w:left="28"/>
              <w:rPr>
                <w:sz w:val="12"/>
              </w:rPr>
            </w:pPr>
            <w:r>
              <w:rPr>
                <w:spacing w:val="-2"/>
                <w:sz w:val="12"/>
              </w:rPr>
              <w:t>-0,5862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14</w:t>
            </w:r>
          </w:p>
        </w:tc>
        <w:tc>
          <w:tcPr>
            <w:tcW w:w="609" w:type="dxa"/>
          </w:tcPr>
          <w:p>
            <w:pPr>
              <w:pStyle w:val="TableParagraph"/>
              <w:spacing w:line="121" w:lineRule="exact"/>
              <w:ind w:left="28"/>
              <w:rPr>
                <w:sz w:val="12"/>
              </w:rPr>
            </w:pPr>
            <w:r>
              <w:rPr>
                <w:spacing w:val="-2"/>
                <w:sz w:val="12"/>
              </w:rPr>
              <w:t>0,26701</w:t>
            </w:r>
          </w:p>
        </w:tc>
        <w:tc>
          <w:tcPr>
            <w:tcW w:w="611" w:type="dxa"/>
          </w:tcPr>
          <w:p>
            <w:pPr>
              <w:pStyle w:val="TableParagraph"/>
              <w:spacing w:line="121" w:lineRule="exact"/>
              <w:ind w:left="31"/>
              <w:rPr>
                <w:sz w:val="12"/>
              </w:rPr>
            </w:pPr>
            <w:r>
              <w:rPr>
                <w:spacing w:val="-2"/>
                <w:sz w:val="12"/>
              </w:rPr>
              <w:t>0,38851</w:t>
            </w:r>
          </w:p>
        </w:tc>
        <w:tc>
          <w:tcPr>
            <w:tcW w:w="609" w:type="dxa"/>
          </w:tcPr>
          <w:p>
            <w:pPr>
              <w:pStyle w:val="TableParagraph"/>
              <w:spacing w:line="121" w:lineRule="exact"/>
              <w:ind w:left="29"/>
              <w:rPr>
                <w:sz w:val="12"/>
              </w:rPr>
            </w:pPr>
            <w:r>
              <w:rPr>
                <w:spacing w:val="-2"/>
                <w:sz w:val="12"/>
              </w:rPr>
              <w:t>0,44917</w:t>
            </w:r>
          </w:p>
        </w:tc>
        <w:tc>
          <w:tcPr>
            <w:tcW w:w="612" w:type="dxa"/>
          </w:tcPr>
          <w:p>
            <w:pPr>
              <w:pStyle w:val="TableParagraph"/>
              <w:spacing w:line="121" w:lineRule="exact"/>
              <w:ind w:left="32"/>
              <w:rPr>
                <w:sz w:val="12"/>
              </w:rPr>
            </w:pPr>
            <w:r>
              <w:rPr>
                <w:spacing w:val="-2"/>
                <w:sz w:val="12"/>
              </w:rPr>
              <w:t>0,38851</w:t>
            </w:r>
          </w:p>
        </w:tc>
        <w:tc>
          <w:tcPr>
            <w:tcW w:w="611" w:type="dxa"/>
          </w:tcPr>
          <w:p>
            <w:pPr>
              <w:pStyle w:val="TableParagraph"/>
              <w:spacing w:line="121" w:lineRule="exact"/>
              <w:ind w:left="33"/>
              <w:rPr>
                <w:sz w:val="12"/>
              </w:rPr>
            </w:pPr>
            <w:r>
              <w:rPr>
                <w:spacing w:val="-2"/>
                <w:sz w:val="12"/>
              </w:rPr>
              <w:t>0,26701</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-0,2926</w:t>
            </w:r>
          </w:p>
        </w:tc>
        <w:tc>
          <w:tcPr>
            <w:tcW w:w="612" w:type="dxa"/>
          </w:tcPr>
          <w:p>
            <w:pPr>
              <w:pStyle w:val="TableParagraph"/>
              <w:spacing w:line="121" w:lineRule="exact"/>
              <w:ind w:left="27"/>
              <w:rPr>
                <w:sz w:val="12"/>
              </w:rPr>
            </w:pPr>
            <w:r>
              <w:rPr>
                <w:spacing w:val="-2"/>
                <w:sz w:val="12"/>
              </w:rPr>
              <w:t>-0,3578</w:t>
            </w:r>
          </w:p>
        </w:tc>
        <w:tc>
          <w:tcPr>
            <w:tcW w:w="610" w:type="dxa"/>
          </w:tcPr>
          <w:p>
            <w:pPr>
              <w:pStyle w:val="TableParagraph"/>
              <w:spacing w:line="121" w:lineRule="exact"/>
              <w:ind w:left="25"/>
              <w:rPr>
                <w:sz w:val="12"/>
              </w:rPr>
            </w:pPr>
            <w:r>
              <w:rPr>
                <w:spacing w:val="-2"/>
                <w:sz w:val="12"/>
              </w:rPr>
              <w:t>-0,3813</w:t>
            </w:r>
          </w:p>
        </w:tc>
        <w:tc>
          <w:tcPr>
            <w:tcW w:w="609" w:type="dxa"/>
          </w:tcPr>
          <w:p>
            <w:pPr>
              <w:pStyle w:val="TableParagraph"/>
              <w:spacing w:line="121" w:lineRule="exact"/>
              <w:ind w:left="25"/>
              <w:rPr>
                <w:sz w:val="12"/>
              </w:rPr>
            </w:pPr>
            <w:r>
              <w:rPr>
                <w:spacing w:val="-2"/>
                <w:sz w:val="12"/>
              </w:rPr>
              <w:t>-0,3578</w:t>
            </w:r>
          </w:p>
        </w:tc>
        <w:tc>
          <w:tcPr>
            <w:tcW w:w="611" w:type="dxa"/>
          </w:tcPr>
          <w:p>
            <w:pPr>
              <w:pStyle w:val="TableParagraph"/>
              <w:spacing w:line="121" w:lineRule="exact"/>
              <w:ind w:left="28"/>
              <w:rPr>
                <w:sz w:val="12"/>
              </w:rPr>
            </w:pPr>
            <w:r>
              <w:rPr>
                <w:spacing w:val="-2"/>
                <w:sz w:val="12"/>
              </w:rPr>
              <w:t>-0,2926</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12</w:t>
            </w:r>
          </w:p>
        </w:tc>
        <w:tc>
          <w:tcPr>
            <w:tcW w:w="609" w:type="dxa"/>
          </w:tcPr>
          <w:p>
            <w:pPr>
              <w:pStyle w:val="TableParagraph"/>
              <w:spacing w:line="121" w:lineRule="exact"/>
              <w:ind w:left="28"/>
              <w:rPr>
                <w:sz w:val="12"/>
              </w:rPr>
            </w:pPr>
            <w:r>
              <w:rPr>
                <w:spacing w:val="-2"/>
                <w:sz w:val="12"/>
              </w:rPr>
              <w:t>0,16906</w:t>
            </w:r>
          </w:p>
        </w:tc>
        <w:tc>
          <w:tcPr>
            <w:tcW w:w="611" w:type="dxa"/>
          </w:tcPr>
          <w:p>
            <w:pPr>
              <w:pStyle w:val="TableParagraph"/>
              <w:spacing w:line="121" w:lineRule="exact"/>
              <w:ind w:left="31"/>
              <w:rPr>
                <w:sz w:val="12"/>
              </w:rPr>
            </w:pPr>
            <w:r>
              <w:rPr>
                <w:spacing w:val="-2"/>
                <w:sz w:val="12"/>
              </w:rPr>
              <w:t>0,33154</w:t>
            </w:r>
          </w:p>
        </w:tc>
        <w:tc>
          <w:tcPr>
            <w:tcW w:w="609" w:type="dxa"/>
          </w:tcPr>
          <w:p>
            <w:pPr>
              <w:pStyle w:val="TableParagraph"/>
              <w:spacing w:line="121" w:lineRule="exact"/>
              <w:ind w:left="29"/>
              <w:rPr>
                <w:sz w:val="12"/>
              </w:rPr>
            </w:pPr>
            <w:r>
              <w:rPr>
                <w:spacing w:val="-2"/>
                <w:sz w:val="12"/>
              </w:rPr>
              <w:t>0,38783</w:t>
            </w:r>
          </w:p>
        </w:tc>
        <w:tc>
          <w:tcPr>
            <w:tcW w:w="612" w:type="dxa"/>
          </w:tcPr>
          <w:p>
            <w:pPr>
              <w:pStyle w:val="TableParagraph"/>
              <w:spacing w:line="121" w:lineRule="exact"/>
              <w:ind w:left="32"/>
              <w:rPr>
                <w:sz w:val="12"/>
              </w:rPr>
            </w:pPr>
            <w:r>
              <w:rPr>
                <w:spacing w:val="-2"/>
                <w:sz w:val="12"/>
              </w:rPr>
              <w:t>0,33154</w:t>
            </w:r>
          </w:p>
        </w:tc>
        <w:tc>
          <w:tcPr>
            <w:tcW w:w="611" w:type="dxa"/>
          </w:tcPr>
          <w:p>
            <w:pPr>
              <w:pStyle w:val="TableParagraph"/>
              <w:spacing w:line="121" w:lineRule="exact"/>
              <w:ind w:left="33"/>
              <w:rPr>
                <w:sz w:val="12"/>
              </w:rPr>
            </w:pPr>
            <w:r>
              <w:rPr>
                <w:spacing w:val="-2"/>
                <w:sz w:val="12"/>
              </w:rPr>
              <w:t>0,16906</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-0,2249</w:t>
            </w:r>
          </w:p>
        </w:tc>
        <w:tc>
          <w:tcPr>
            <w:tcW w:w="612" w:type="dxa"/>
          </w:tcPr>
          <w:p>
            <w:pPr>
              <w:pStyle w:val="TableParagraph"/>
              <w:spacing w:line="118" w:lineRule="exact"/>
              <w:ind w:left="27"/>
              <w:rPr>
                <w:sz w:val="12"/>
              </w:rPr>
            </w:pPr>
            <w:r>
              <w:rPr>
                <w:spacing w:val="-2"/>
                <w:sz w:val="12"/>
              </w:rPr>
              <w:t>-0,2407</w:t>
            </w:r>
          </w:p>
        </w:tc>
        <w:tc>
          <w:tcPr>
            <w:tcW w:w="610" w:type="dxa"/>
          </w:tcPr>
          <w:p>
            <w:pPr>
              <w:pStyle w:val="TableParagraph"/>
              <w:spacing w:line="118" w:lineRule="exact"/>
              <w:ind w:left="25"/>
              <w:rPr>
                <w:sz w:val="12"/>
              </w:rPr>
            </w:pPr>
            <w:r>
              <w:rPr>
                <w:spacing w:val="-2"/>
                <w:sz w:val="12"/>
              </w:rPr>
              <w:t>-0,2558</w:t>
            </w:r>
          </w:p>
        </w:tc>
        <w:tc>
          <w:tcPr>
            <w:tcW w:w="609" w:type="dxa"/>
          </w:tcPr>
          <w:p>
            <w:pPr>
              <w:pStyle w:val="TableParagraph"/>
              <w:spacing w:line="118" w:lineRule="exact"/>
              <w:ind w:left="25"/>
              <w:rPr>
                <w:sz w:val="12"/>
              </w:rPr>
            </w:pPr>
            <w:r>
              <w:rPr>
                <w:spacing w:val="-2"/>
                <w:sz w:val="12"/>
              </w:rPr>
              <w:t>-0,2407</w:t>
            </w:r>
          </w:p>
        </w:tc>
        <w:tc>
          <w:tcPr>
            <w:tcW w:w="611" w:type="dxa"/>
          </w:tcPr>
          <w:p>
            <w:pPr>
              <w:pStyle w:val="TableParagraph"/>
              <w:spacing w:line="118" w:lineRule="exact"/>
              <w:ind w:left="28"/>
              <w:rPr>
                <w:sz w:val="12"/>
              </w:rPr>
            </w:pPr>
            <w:r>
              <w:rPr>
                <w:spacing w:val="-2"/>
                <w:sz w:val="12"/>
              </w:rPr>
              <w:t>-0,2249</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z w:val="12"/>
              </w:rPr>
              <w:t>-</w:t>
            </w:r>
            <w:r>
              <w:rPr>
                <w:b/>
                <w:spacing w:val="-5"/>
                <w:sz w:val="12"/>
              </w:rPr>
              <w:t>10</w:t>
            </w:r>
          </w:p>
        </w:tc>
        <w:tc>
          <w:tcPr>
            <w:tcW w:w="609" w:type="dxa"/>
          </w:tcPr>
          <w:p>
            <w:pPr>
              <w:pStyle w:val="TableParagraph"/>
              <w:spacing w:line="118" w:lineRule="exact"/>
              <w:ind w:left="28"/>
              <w:rPr>
                <w:sz w:val="12"/>
              </w:rPr>
            </w:pPr>
            <w:r>
              <w:rPr>
                <w:spacing w:val="-2"/>
                <w:sz w:val="12"/>
              </w:rPr>
              <w:t>0,13399</w:t>
            </w:r>
          </w:p>
        </w:tc>
        <w:tc>
          <w:tcPr>
            <w:tcW w:w="611" w:type="dxa"/>
          </w:tcPr>
          <w:p>
            <w:pPr>
              <w:pStyle w:val="TableParagraph"/>
              <w:spacing w:line="118" w:lineRule="exact"/>
              <w:ind w:left="31"/>
              <w:rPr>
                <w:sz w:val="12"/>
              </w:rPr>
            </w:pPr>
            <w:r>
              <w:rPr>
                <w:spacing w:val="-2"/>
                <w:sz w:val="12"/>
              </w:rPr>
              <w:t>0,28315</w:t>
            </w:r>
          </w:p>
        </w:tc>
        <w:tc>
          <w:tcPr>
            <w:tcW w:w="609" w:type="dxa"/>
          </w:tcPr>
          <w:p>
            <w:pPr>
              <w:pStyle w:val="TableParagraph"/>
              <w:spacing w:line="118" w:lineRule="exact"/>
              <w:ind w:left="29"/>
              <w:rPr>
                <w:sz w:val="12"/>
              </w:rPr>
            </w:pPr>
            <w:r>
              <w:rPr>
                <w:spacing w:val="-2"/>
                <w:sz w:val="12"/>
              </w:rPr>
              <w:t>0,33558</w:t>
            </w:r>
          </w:p>
        </w:tc>
        <w:tc>
          <w:tcPr>
            <w:tcW w:w="612" w:type="dxa"/>
          </w:tcPr>
          <w:p>
            <w:pPr>
              <w:pStyle w:val="TableParagraph"/>
              <w:spacing w:line="118" w:lineRule="exact"/>
              <w:ind w:left="32"/>
              <w:rPr>
                <w:sz w:val="12"/>
              </w:rPr>
            </w:pPr>
            <w:r>
              <w:rPr>
                <w:spacing w:val="-2"/>
                <w:sz w:val="12"/>
              </w:rPr>
              <w:t>0,28315</w:t>
            </w:r>
          </w:p>
        </w:tc>
        <w:tc>
          <w:tcPr>
            <w:tcW w:w="611" w:type="dxa"/>
          </w:tcPr>
          <w:p>
            <w:pPr>
              <w:pStyle w:val="TableParagraph"/>
              <w:spacing w:line="118" w:lineRule="exact"/>
              <w:ind w:left="33"/>
              <w:rPr>
                <w:sz w:val="12"/>
              </w:rPr>
            </w:pPr>
            <w:r>
              <w:rPr>
                <w:spacing w:val="-2"/>
                <w:sz w:val="12"/>
              </w:rPr>
              <w:t>0,13399</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-0,1342</w:t>
            </w:r>
          </w:p>
        </w:tc>
        <w:tc>
          <w:tcPr>
            <w:tcW w:w="612" w:type="dxa"/>
          </w:tcPr>
          <w:p>
            <w:pPr>
              <w:pStyle w:val="TableParagraph"/>
              <w:spacing w:line="118" w:lineRule="exact" w:before="22"/>
              <w:ind w:left="27"/>
              <w:rPr>
                <w:sz w:val="12"/>
              </w:rPr>
            </w:pPr>
            <w:r>
              <w:rPr>
                <w:spacing w:val="-2"/>
                <w:sz w:val="12"/>
              </w:rPr>
              <w:t>-0,1193</w:t>
            </w:r>
          </w:p>
        </w:tc>
        <w:tc>
          <w:tcPr>
            <w:tcW w:w="610" w:type="dxa"/>
          </w:tcPr>
          <w:p>
            <w:pPr>
              <w:pStyle w:val="TableParagraph"/>
              <w:spacing w:line="118" w:lineRule="exact" w:before="22"/>
              <w:ind w:left="25"/>
              <w:rPr>
                <w:sz w:val="12"/>
              </w:rPr>
            </w:pPr>
            <w:r>
              <w:rPr>
                <w:spacing w:val="-2"/>
                <w:sz w:val="12"/>
              </w:rPr>
              <w:t>-0,1235</w:t>
            </w:r>
          </w:p>
        </w:tc>
        <w:tc>
          <w:tcPr>
            <w:tcW w:w="609" w:type="dxa"/>
          </w:tcPr>
          <w:p>
            <w:pPr>
              <w:pStyle w:val="TableParagraph"/>
              <w:spacing w:line="118" w:lineRule="exact" w:before="22"/>
              <w:ind w:left="25"/>
              <w:rPr>
                <w:sz w:val="12"/>
              </w:rPr>
            </w:pPr>
            <w:r>
              <w:rPr>
                <w:spacing w:val="-2"/>
                <w:sz w:val="12"/>
              </w:rPr>
              <w:t>-0,1193</w:t>
            </w:r>
          </w:p>
        </w:tc>
        <w:tc>
          <w:tcPr>
            <w:tcW w:w="611" w:type="dxa"/>
          </w:tcPr>
          <w:p>
            <w:pPr>
              <w:pStyle w:val="TableParagraph"/>
              <w:spacing w:line="118" w:lineRule="exact" w:before="22"/>
              <w:ind w:left="28"/>
              <w:rPr>
                <w:sz w:val="12"/>
              </w:rPr>
            </w:pPr>
            <w:r>
              <w:rPr>
                <w:spacing w:val="-2"/>
                <w:sz w:val="12"/>
              </w:rPr>
              <w:t>-0,1342</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8</w:t>
            </w:r>
          </w:p>
        </w:tc>
        <w:tc>
          <w:tcPr>
            <w:tcW w:w="609" w:type="dxa"/>
          </w:tcPr>
          <w:p>
            <w:pPr>
              <w:pStyle w:val="TableParagraph"/>
              <w:spacing w:line="118" w:lineRule="exact" w:before="22"/>
              <w:ind w:left="28"/>
              <w:rPr>
                <w:sz w:val="12"/>
              </w:rPr>
            </w:pPr>
            <w:r>
              <w:rPr>
                <w:spacing w:val="-2"/>
                <w:sz w:val="12"/>
              </w:rPr>
              <w:t>0,10691</w:t>
            </w:r>
          </w:p>
        </w:tc>
        <w:tc>
          <w:tcPr>
            <w:tcW w:w="611" w:type="dxa"/>
          </w:tcPr>
          <w:p>
            <w:pPr>
              <w:pStyle w:val="TableParagraph"/>
              <w:spacing w:line="118" w:lineRule="exact" w:before="22"/>
              <w:ind w:left="31"/>
              <w:rPr>
                <w:sz w:val="12"/>
              </w:rPr>
            </w:pPr>
            <w:r>
              <w:rPr>
                <w:spacing w:val="-2"/>
                <w:sz w:val="12"/>
              </w:rPr>
              <w:t>0,24308</w:t>
            </w:r>
          </w:p>
        </w:tc>
        <w:tc>
          <w:tcPr>
            <w:tcW w:w="609" w:type="dxa"/>
          </w:tcPr>
          <w:p>
            <w:pPr>
              <w:pStyle w:val="TableParagraph"/>
              <w:spacing w:line="118" w:lineRule="exact" w:before="22"/>
              <w:ind w:left="29"/>
              <w:rPr>
                <w:sz w:val="12"/>
              </w:rPr>
            </w:pPr>
            <w:r>
              <w:rPr>
                <w:spacing w:val="-2"/>
                <w:sz w:val="12"/>
              </w:rPr>
              <w:t>0,29146</w:t>
            </w:r>
          </w:p>
        </w:tc>
        <w:tc>
          <w:tcPr>
            <w:tcW w:w="612" w:type="dxa"/>
          </w:tcPr>
          <w:p>
            <w:pPr>
              <w:pStyle w:val="TableParagraph"/>
              <w:spacing w:line="118" w:lineRule="exact" w:before="22"/>
              <w:ind w:left="32"/>
              <w:rPr>
                <w:sz w:val="12"/>
              </w:rPr>
            </w:pPr>
            <w:r>
              <w:rPr>
                <w:spacing w:val="-2"/>
                <w:sz w:val="12"/>
              </w:rPr>
              <w:t>0,24308</w:t>
            </w:r>
          </w:p>
        </w:tc>
        <w:tc>
          <w:tcPr>
            <w:tcW w:w="611" w:type="dxa"/>
          </w:tcPr>
          <w:p>
            <w:pPr>
              <w:pStyle w:val="TableParagraph"/>
              <w:spacing w:line="118" w:lineRule="exact" w:before="22"/>
              <w:ind w:left="33"/>
              <w:rPr>
                <w:sz w:val="12"/>
              </w:rPr>
            </w:pPr>
            <w:r>
              <w:rPr>
                <w:spacing w:val="-2"/>
                <w:sz w:val="12"/>
              </w:rPr>
              <w:t>0,10691</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-0,0388</w:t>
            </w:r>
          </w:p>
        </w:tc>
        <w:tc>
          <w:tcPr>
            <w:tcW w:w="612" w:type="dxa"/>
          </w:tcPr>
          <w:p>
            <w:pPr>
              <w:pStyle w:val="TableParagraph"/>
              <w:spacing w:line="118" w:lineRule="exact" w:before="22"/>
              <w:ind w:left="27"/>
              <w:rPr>
                <w:sz w:val="12"/>
              </w:rPr>
            </w:pPr>
            <w:r>
              <w:rPr>
                <w:spacing w:val="-2"/>
                <w:sz w:val="12"/>
              </w:rPr>
              <w:t>0,00837</w:t>
            </w:r>
          </w:p>
        </w:tc>
        <w:tc>
          <w:tcPr>
            <w:tcW w:w="610" w:type="dxa"/>
          </w:tcPr>
          <w:p>
            <w:pPr>
              <w:pStyle w:val="TableParagraph"/>
              <w:spacing w:line="118" w:lineRule="exact" w:before="22"/>
              <w:ind w:left="25"/>
              <w:rPr>
                <w:sz w:val="12"/>
              </w:rPr>
            </w:pPr>
            <w:r>
              <w:rPr>
                <w:spacing w:val="-2"/>
                <w:sz w:val="12"/>
              </w:rPr>
              <w:t>0,01351</w:t>
            </w:r>
          </w:p>
        </w:tc>
        <w:tc>
          <w:tcPr>
            <w:tcW w:w="609" w:type="dxa"/>
          </w:tcPr>
          <w:p>
            <w:pPr>
              <w:pStyle w:val="TableParagraph"/>
              <w:spacing w:line="118" w:lineRule="exact" w:before="22"/>
              <w:ind w:left="25"/>
              <w:rPr>
                <w:sz w:val="12"/>
              </w:rPr>
            </w:pPr>
            <w:r>
              <w:rPr>
                <w:spacing w:val="-2"/>
                <w:sz w:val="12"/>
              </w:rPr>
              <w:t>0,00837</w:t>
            </w:r>
          </w:p>
        </w:tc>
        <w:tc>
          <w:tcPr>
            <w:tcW w:w="611" w:type="dxa"/>
          </w:tcPr>
          <w:p>
            <w:pPr>
              <w:pStyle w:val="TableParagraph"/>
              <w:spacing w:line="118" w:lineRule="exact" w:before="22"/>
              <w:ind w:left="28"/>
              <w:rPr>
                <w:sz w:val="12"/>
              </w:rPr>
            </w:pPr>
            <w:r>
              <w:rPr>
                <w:spacing w:val="-2"/>
                <w:sz w:val="12"/>
              </w:rPr>
              <w:t>-0,0388</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6</w:t>
            </w:r>
          </w:p>
        </w:tc>
        <w:tc>
          <w:tcPr>
            <w:tcW w:w="609" w:type="dxa"/>
          </w:tcPr>
          <w:p>
            <w:pPr>
              <w:pStyle w:val="TableParagraph"/>
              <w:spacing w:line="118" w:lineRule="exact" w:before="22"/>
              <w:ind w:left="28"/>
              <w:rPr>
                <w:sz w:val="12"/>
              </w:rPr>
            </w:pPr>
            <w:r>
              <w:rPr>
                <w:spacing w:val="-2"/>
                <w:sz w:val="12"/>
              </w:rPr>
              <w:t>0,08662</w:t>
            </w:r>
          </w:p>
        </w:tc>
        <w:tc>
          <w:tcPr>
            <w:tcW w:w="611" w:type="dxa"/>
          </w:tcPr>
          <w:p>
            <w:pPr>
              <w:pStyle w:val="TableParagraph"/>
              <w:spacing w:line="118" w:lineRule="exact" w:before="22"/>
              <w:ind w:left="31"/>
              <w:rPr>
                <w:sz w:val="12"/>
              </w:rPr>
            </w:pPr>
            <w:r>
              <w:rPr>
                <w:spacing w:val="-2"/>
                <w:sz w:val="12"/>
              </w:rPr>
              <w:t>0,20969</w:t>
            </w:r>
          </w:p>
        </w:tc>
        <w:tc>
          <w:tcPr>
            <w:tcW w:w="609" w:type="dxa"/>
          </w:tcPr>
          <w:p>
            <w:pPr>
              <w:pStyle w:val="TableParagraph"/>
              <w:spacing w:line="118" w:lineRule="exact" w:before="22"/>
              <w:ind w:left="29"/>
              <w:rPr>
                <w:sz w:val="12"/>
              </w:rPr>
            </w:pPr>
            <w:r>
              <w:rPr>
                <w:spacing w:val="-2"/>
                <w:sz w:val="12"/>
              </w:rPr>
              <w:t>0,256</w:t>
            </w:r>
          </w:p>
        </w:tc>
        <w:tc>
          <w:tcPr>
            <w:tcW w:w="612" w:type="dxa"/>
          </w:tcPr>
          <w:p>
            <w:pPr>
              <w:pStyle w:val="TableParagraph"/>
              <w:spacing w:line="118" w:lineRule="exact" w:before="22"/>
              <w:ind w:left="32"/>
              <w:rPr>
                <w:sz w:val="12"/>
              </w:rPr>
            </w:pPr>
            <w:r>
              <w:rPr>
                <w:spacing w:val="-2"/>
                <w:sz w:val="12"/>
              </w:rPr>
              <w:t>0,20969</w:t>
            </w:r>
          </w:p>
        </w:tc>
        <w:tc>
          <w:tcPr>
            <w:tcW w:w="611" w:type="dxa"/>
          </w:tcPr>
          <w:p>
            <w:pPr>
              <w:pStyle w:val="TableParagraph"/>
              <w:spacing w:line="118" w:lineRule="exact" w:before="22"/>
              <w:ind w:left="33"/>
              <w:rPr>
                <w:sz w:val="12"/>
              </w:rPr>
            </w:pPr>
            <w:r>
              <w:rPr>
                <w:spacing w:val="-2"/>
                <w:sz w:val="12"/>
              </w:rPr>
              <w:t>0,08662</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0,0613</w:t>
            </w:r>
          </w:p>
        </w:tc>
        <w:tc>
          <w:tcPr>
            <w:tcW w:w="612" w:type="dxa"/>
          </w:tcPr>
          <w:p>
            <w:pPr>
              <w:pStyle w:val="TableParagraph"/>
              <w:spacing w:line="121" w:lineRule="exact"/>
              <w:ind w:left="27"/>
              <w:rPr>
                <w:sz w:val="12"/>
              </w:rPr>
            </w:pPr>
            <w:r>
              <w:rPr>
                <w:spacing w:val="-2"/>
                <w:sz w:val="12"/>
              </w:rPr>
              <w:t>0,13637</w:t>
            </w:r>
          </w:p>
        </w:tc>
        <w:tc>
          <w:tcPr>
            <w:tcW w:w="610" w:type="dxa"/>
          </w:tcPr>
          <w:p>
            <w:pPr>
              <w:pStyle w:val="TableParagraph"/>
              <w:spacing w:line="121" w:lineRule="exact"/>
              <w:ind w:left="25"/>
              <w:rPr>
                <w:sz w:val="12"/>
              </w:rPr>
            </w:pPr>
            <w:r>
              <w:rPr>
                <w:spacing w:val="-2"/>
                <w:sz w:val="12"/>
              </w:rPr>
              <w:t>0,14996</w:t>
            </w:r>
          </w:p>
        </w:tc>
        <w:tc>
          <w:tcPr>
            <w:tcW w:w="609" w:type="dxa"/>
          </w:tcPr>
          <w:p>
            <w:pPr>
              <w:pStyle w:val="TableParagraph"/>
              <w:spacing w:line="121" w:lineRule="exact"/>
              <w:ind w:left="25"/>
              <w:rPr>
                <w:sz w:val="12"/>
              </w:rPr>
            </w:pPr>
            <w:r>
              <w:rPr>
                <w:spacing w:val="-2"/>
                <w:sz w:val="12"/>
              </w:rPr>
              <w:t>0,13637</w:t>
            </w:r>
          </w:p>
        </w:tc>
        <w:tc>
          <w:tcPr>
            <w:tcW w:w="611" w:type="dxa"/>
          </w:tcPr>
          <w:p>
            <w:pPr>
              <w:pStyle w:val="TableParagraph"/>
              <w:spacing w:line="121" w:lineRule="exact"/>
              <w:ind w:left="28"/>
              <w:rPr>
                <w:sz w:val="12"/>
              </w:rPr>
            </w:pPr>
            <w:r>
              <w:rPr>
                <w:spacing w:val="-2"/>
                <w:sz w:val="12"/>
              </w:rPr>
              <w:t>0,0613</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4</w:t>
            </w:r>
          </w:p>
        </w:tc>
        <w:tc>
          <w:tcPr>
            <w:tcW w:w="609" w:type="dxa"/>
          </w:tcPr>
          <w:p>
            <w:pPr>
              <w:pStyle w:val="TableParagraph"/>
              <w:spacing w:line="121" w:lineRule="exact"/>
              <w:ind w:left="28"/>
              <w:rPr>
                <w:sz w:val="12"/>
              </w:rPr>
            </w:pPr>
            <w:r>
              <w:rPr>
                <w:spacing w:val="-2"/>
                <w:sz w:val="12"/>
              </w:rPr>
              <w:t>0,0679</w:t>
            </w:r>
          </w:p>
        </w:tc>
        <w:tc>
          <w:tcPr>
            <w:tcW w:w="611" w:type="dxa"/>
          </w:tcPr>
          <w:p>
            <w:pPr>
              <w:pStyle w:val="TableParagraph"/>
              <w:spacing w:line="121" w:lineRule="exact"/>
              <w:ind w:left="31"/>
              <w:rPr>
                <w:sz w:val="12"/>
              </w:rPr>
            </w:pPr>
            <w:r>
              <w:rPr>
                <w:spacing w:val="-2"/>
                <w:sz w:val="12"/>
              </w:rPr>
              <w:t>0,18506</w:t>
            </w:r>
          </w:p>
        </w:tc>
        <w:tc>
          <w:tcPr>
            <w:tcW w:w="609" w:type="dxa"/>
          </w:tcPr>
          <w:p>
            <w:pPr>
              <w:pStyle w:val="TableParagraph"/>
              <w:spacing w:line="121" w:lineRule="exact"/>
              <w:ind w:left="29"/>
              <w:rPr>
                <w:sz w:val="12"/>
              </w:rPr>
            </w:pPr>
            <w:r>
              <w:rPr>
                <w:spacing w:val="-2"/>
                <w:sz w:val="12"/>
              </w:rPr>
              <w:t>0,22755</w:t>
            </w:r>
          </w:p>
        </w:tc>
        <w:tc>
          <w:tcPr>
            <w:tcW w:w="612" w:type="dxa"/>
          </w:tcPr>
          <w:p>
            <w:pPr>
              <w:pStyle w:val="TableParagraph"/>
              <w:spacing w:line="121" w:lineRule="exact"/>
              <w:ind w:left="32"/>
              <w:rPr>
                <w:sz w:val="12"/>
              </w:rPr>
            </w:pPr>
            <w:r>
              <w:rPr>
                <w:spacing w:val="-2"/>
                <w:sz w:val="12"/>
              </w:rPr>
              <w:t>0,18506</w:t>
            </w:r>
          </w:p>
        </w:tc>
        <w:tc>
          <w:tcPr>
            <w:tcW w:w="611" w:type="dxa"/>
          </w:tcPr>
          <w:p>
            <w:pPr>
              <w:pStyle w:val="TableParagraph"/>
              <w:spacing w:line="121" w:lineRule="exact"/>
              <w:ind w:left="33"/>
              <w:rPr>
                <w:sz w:val="12"/>
              </w:rPr>
            </w:pPr>
            <w:r>
              <w:rPr>
                <w:spacing w:val="-2"/>
                <w:sz w:val="12"/>
              </w:rPr>
              <w:t>0,0679</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0,16833</w:t>
            </w:r>
          </w:p>
        </w:tc>
        <w:tc>
          <w:tcPr>
            <w:tcW w:w="612" w:type="dxa"/>
          </w:tcPr>
          <w:p>
            <w:pPr>
              <w:pStyle w:val="TableParagraph"/>
              <w:spacing w:line="121" w:lineRule="exact"/>
              <w:ind w:left="27"/>
              <w:rPr>
                <w:sz w:val="12"/>
              </w:rPr>
            </w:pPr>
            <w:r>
              <w:rPr>
                <w:spacing w:val="-2"/>
                <w:sz w:val="12"/>
              </w:rPr>
              <w:t>0,26765</w:t>
            </w:r>
          </w:p>
        </w:tc>
        <w:tc>
          <w:tcPr>
            <w:tcW w:w="610" w:type="dxa"/>
          </w:tcPr>
          <w:p>
            <w:pPr>
              <w:pStyle w:val="TableParagraph"/>
              <w:spacing w:line="121" w:lineRule="exact"/>
              <w:ind w:left="25"/>
              <w:rPr>
                <w:sz w:val="12"/>
              </w:rPr>
            </w:pPr>
            <w:r>
              <w:rPr>
                <w:spacing w:val="-2"/>
                <w:sz w:val="12"/>
              </w:rPr>
              <w:t>0,29021</w:t>
            </w:r>
          </w:p>
        </w:tc>
        <w:tc>
          <w:tcPr>
            <w:tcW w:w="609" w:type="dxa"/>
          </w:tcPr>
          <w:p>
            <w:pPr>
              <w:pStyle w:val="TableParagraph"/>
              <w:spacing w:line="121" w:lineRule="exact"/>
              <w:ind w:left="25"/>
              <w:rPr>
                <w:sz w:val="12"/>
              </w:rPr>
            </w:pPr>
            <w:r>
              <w:rPr>
                <w:spacing w:val="-2"/>
                <w:sz w:val="12"/>
              </w:rPr>
              <w:t>0,26765</w:t>
            </w:r>
          </w:p>
        </w:tc>
        <w:tc>
          <w:tcPr>
            <w:tcW w:w="611" w:type="dxa"/>
          </w:tcPr>
          <w:p>
            <w:pPr>
              <w:pStyle w:val="TableParagraph"/>
              <w:spacing w:line="121" w:lineRule="exact"/>
              <w:ind w:left="28"/>
              <w:rPr>
                <w:sz w:val="12"/>
              </w:rPr>
            </w:pPr>
            <w:r>
              <w:rPr>
                <w:spacing w:val="-2"/>
                <w:sz w:val="12"/>
              </w:rPr>
              <w:t>0,16833</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2</w:t>
            </w:r>
          </w:p>
        </w:tc>
        <w:tc>
          <w:tcPr>
            <w:tcW w:w="609" w:type="dxa"/>
          </w:tcPr>
          <w:p>
            <w:pPr>
              <w:pStyle w:val="TableParagraph"/>
              <w:spacing w:line="121" w:lineRule="exact"/>
              <w:ind w:left="28"/>
              <w:rPr>
                <w:sz w:val="12"/>
              </w:rPr>
            </w:pPr>
            <w:r>
              <w:rPr>
                <w:spacing w:val="-2"/>
                <w:sz w:val="12"/>
              </w:rPr>
              <w:t>0,05462</w:t>
            </w:r>
          </w:p>
        </w:tc>
        <w:tc>
          <w:tcPr>
            <w:tcW w:w="611" w:type="dxa"/>
          </w:tcPr>
          <w:p>
            <w:pPr>
              <w:pStyle w:val="TableParagraph"/>
              <w:spacing w:line="121" w:lineRule="exact"/>
              <w:ind w:left="31"/>
              <w:rPr>
                <w:sz w:val="12"/>
              </w:rPr>
            </w:pPr>
            <w:r>
              <w:rPr>
                <w:spacing w:val="-2"/>
                <w:sz w:val="12"/>
              </w:rPr>
              <w:t>0,16477</w:t>
            </w:r>
          </w:p>
        </w:tc>
        <w:tc>
          <w:tcPr>
            <w:tcW w:w="609" w:type="dxa"/>
          </w:tcPr>
          <w:p>
            <w:pPr>
              <w:pStyle w:val="TableParagraph"/>
              <w:spacing w:line="121" w:lineRule="exact"/>
              <w:ind w:left="29"/>
              <w:rPr>
                <w:sz w:val="12"/>
              </w:rPr>
            </w:pPr>
            <w:r>
              <w:rPr>
                <w:spacing w:val="-2"/>
                <w:sz w:val="12"/>
              </w:rPr>
              <w:t>0,2061</w:t>
            </w:r>
          </w:p>
        </w:tc>
        <w:tc>
          <w:tcPr>
            <w:tcW w:w="612" w:type="dxa"/>
          </w:tcPr>
          <w:p>
            <w:pPr>
              <w:pStyle w:val="TableParagraph"/>
              <w:spacing w:line="121" w:lineRule="exact"/>
              <w:ind w:left="32"/>
              <w:rPr>
                <w:sz w:val="12"/>
              </w:rPr>
            </w:pPr>
            <w:r>
              <w:rPr>
                <w:spacing w:val="-2"/>
                <w:sz w:val="12"/>
              </w:rPr>
              <w:t>0,16477</w:t>
            </w:r>
          </w:p>
        </w:tc>
        <w:tc>
          <w:tcPr>
            <w:tcW w:w="611" w:type="dxa"/>
          </w:tcPr>
          <w:p>
            <w:pPr>
              <w:pStyle w:val="TableParagraph"/>
              <w:spacing w:line="121" w:lineRule="exact"/>
              <w:ind w:left="33"/>
              <w:rPr>
                <w:sz w:val="12"/>
              </w:rPr>
            </w:pPr>
            <w:r>
              <w:rPr>
                <w:spacing w:val="-2"/>
                <w:sz w:val="12"/>
              </w:rPr>
              <w:t>0,05462</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0,27495</w:t>
            </w:r>
          </w:p>
        </w:tc>
        <w:tc>
          <w:tcPr>
            <w:tcW w:w="612" w:type="dxa"/>
          </w:tcPr>
          <w:p>
            <w:pPr>
              <w:pStyle w:val="TableParagraph"/>
              <w:spacing w:line="121" w:lineRule="exact"/>
              <w:ind w:left="27"/>
              <w:rPr>
                <w:sz w:val="12"/>
              </w:rPr>
            </w:pPr>
            <w:r>
              <w:rPr>
                <w:spacing w:val="-2"/>
                <w:sz w:val="12"/>
              </w:rPr>
              <w:t>0,39685</w:t>
            </w:r>
          </w:p>
        </w:tc>
        <w:tc>
          <w:tcPr>
            <w:tcW w:w="610" w:type="dxa"/>
          </w:tcPr>
          <w:p>
            <w:pPr>
              <w:pStyle w:val="TableParagraph"/>
              <w:spacing w:line="121" w:lineRule="exact"/>
              <w:ind w:left="25"/>
              <w:rPr>
                <w:sz w:val="12"/>
              </w:rPr>
            </w:pPr>
            <w:r>
              <w:rPr>
                <w:spacing w:val="-2"/>
                <w:sz w:val="12"/>
              </w:rPr>
              <w:t>0,43211</w:t>
            </w:r>
          </w:p>
        </w:tc>
        <w:tc>
          <w:tcPr>
            <w:tcW w:w="609" w:type="dxa"/>
          </w:tcPr>
          <w:p>
            <w:pPr>
              <w:pStyle w:val="TableParagraph"/>
              <w:spacing w:line="121" w:lineRule="exact"/>
              <w:ind w:left="25"/>
              <w:rPr>
                <w:sz w:val="12"/>
              </w:rPr>
            </w:pPr>
            <w:r>
              <w:rPr>
                <w:spacing w:val="-2"/>
                <w:sz w:val="12"/>
              </w:rPr>
              <w:t>0,39685</w:t>
            </w:r>
          </w:p>
        </w:tc>
        <w:tc>
          <w:tcPr>
            <w:tcW w:w="611" w:type="dxa"/>
          </w:tcPr>
          <w:p>
            <w:pPr>
              <w:pStyle w:val="TableParagraph"/>
              <w:spacing w:line="121" w:lineRule="exact"/>
              <w:ind w:left="28"/>
              <w:rPr>
                <w:sz w:val="12"/>
              </w:rPr>
            </w:pPr>
            <w:r>
              <w:rPr>
                <w:spacing w:val="-2"/>
                <w:sz w:val="12"/>
              </w:rPr>
              <w:t>0,27495</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0</w:t>
            </w:r>
          </w:p>
        </w:tc>
        <w:tc>
          <w:tcPr>
            <w:tcW w:w="609" w:type="dxa"/>
          </w:tcPr>
          <w:p>
            <w:pPr>
              <w:pStyle w:val="TableParagraph"/>
              <w:spacing w:line="121" w:lineRule="exact"/>
              <w:ind w:left="28"/>
              <w:rPr>
                <w:sz w:val="12"/>
              </w:rPr>
            </w:pPr>
            <w:r>
              <w:rPr>
                <w:spacing w:val="-2"/>
                <w:sz w:val="12"/>
              </w:rPr>
              <w:t>0,04858</w:t>
            </w:r>
          </w:p>
        </w:tc>
        <w:tc>
          <w:tcPr>
            <w:tcW w:w="611" w:type="dxa"/>
          </w:tcPr>
          <w:p>
            <w:pPr>
              <w:pStyle w:val="TableParagraph"/>
              <w:spacing w:line="121" w:lineRule="exact"/>
              <w:ind w:left="31"/>
              <w:rPr>
                <w:sz w:val="12"/>
              </w:rPr>
            </w:pPr>
            <w:r>
              <w:rPr>
                <w:spacing w:val="-2"/>
                <w:sz w:val="12"/>
              </w:rPr>
              <w:t>0,15058</w:t>
            </w:r>
          </w:p>
        </w:tc>
        <w:tc>
          <w:tcPr>
            <w:tcW w:w="609" w:type="dxa"/>
          </w:tcPr>
          <w:p>
            <w:pPr>
              <w:pStyle w:val="TableParagraph"/>
              <w:spacing w:line="121" w:lineRule="exact"/>
              <w:ind w:left="29"/>
              <w:rPr>
                <w:sz w:val="12"/>
              </w:rPr>
            </w:pPr>
            <w:r>
              <w:rPr>
                <w:spacing w:val="-2"/>
                <w:sz w:val="12"/>
              </w:rPr>
              <w:t>0,19116</w:t>
            </w:r>
          </w:p>
        </w:tc>
        <w:tc>
          <w:tcPr>
            <w:tcW w:w="612" w:type="dxa"/>
          </w:tcPr>
          <w:p>
            <w:pPr>
              <w:pStyle w:val="TableParagraph"/>
              <w:spacing w:line="121" w:lineRule="exact"/>
              <w:ind w:left="32"/>
              <w:rPr>
                <w:sz w:val="12"/>
              </w:rPr>
            </w:pPr>
            <w:r>
              <w:rPr>
                <w:spacing w:val="-2"/>
                <w:sz w:val="12"/>
              </w:rPr>
              <w:t>0,15058</w:t>
            </w:r>
          </w:p>
        </w:tc>
        <w:tc>
          <w:tcPr>
            <w:tcW w:w="611" w:type="dxa"/>
          </w:tcPr>
          <w:p>
            <w:pPr>
              <w:pStyle w:val="TableParagraph"/>
              <w:spacing w:line="121" w:lineRule="exact"/>
              <w:ind w:left="33"/>
              <w:rPr>
                <w:sz w:val="12"/>
              </w:rPr>
            </w:pPr>
            <w:r>
              <w:rPr>
                <w:spacing w:val="-2"/>
                <w:sz w:val="12"/>
              </w:rPr>
              <w:t>0,04858</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0,3749</w:t>
            </w:r>
          </w:p>
        </w:tc>
        <w:tc>
          <w:tcPr>
            <w:tcW w:w="612" w:type="dxa"/>
          </w:tcPr>
          <w:p>
            <w:pPr>
              <w:pStyle w:val="TableParagraph"/>
              <w:spacing w:line="118" w:lineRule="exact"/>
              <w:ind w:left="27"/>
              <w:rPr>
                <w:sz w:val="12"/>
              </w:rPr>
            </w:pPr>
            <w:r>
              <w:rPr>
                <w:spacing w:val="-2"/>
                <w:sz w:val="12"/>
              </w:rPr>
              <w:t>0,52326</w:t>
            </w:r>
          </w:p>
        </w:tc>
        <w:tc>
          <w:tcPr>
            <w:tcW w:w="610" w:type="dxa"/>
          </w:tcPr>
          <w:p>
            <w:pPr>
              <w:pStyle w:val="TableParagraph"/>
              <w:spacing w:line="118" w:lineRule="exact"/>
              <w:ind w:left="25"/>
              <w:rPr>
                <w:sz w:val="12"/>
              </w:rPr>
            </w:pPr>
            <w:r>
              <w:rPr>
                <w:spacing w:val="-2"/>
                <w:sz w:val="12"/>
              </w:rPr>
              <w:t>0,56899</w:t>
            </w:r>
          </w:p>
        </w:tc>
        <w:tc>
          <w:tcPr>
            <w:tcW w:w="609" w:type="dxa"/>
          </w:tcPr>
          <w:p>
            <w:pPr>
              <w:pStyle w:val="TableParagraph"/>
              <w:spacing w:line="118" w:lineRule="exact"/>
              <w:ind w:left="25"/>
              <w:rPr>
                <w:sz w:val="12"/>
              </w:rPr>
            </w:pPr>
            <w:r>
              <w:rPr>
                <w:spacing w:val="-2"/>
                <w:sz w:val="12"/>
              </w:rPr>
              <w:t>0,52326</w:t>
            </w:r>
          </w:p>
        </w:tc>
        <w:tc>
          <w:tcPr>
            <w:tcW w:w="611" w:type="dxa"/>
          </w:tcPr>
          <w:p>
            <w:pPr>
              <w:pStyle w:val="TableParagraph"/>
              <w:spacing w:line="118" w:lineRule="exact"/>
              <w:ind w:left="28"/>
              <w:rPr>
                <w:sz w:val="12"/>
              </w:rPr>
            </w:pPr>
            <w:r>
              <w:rPr>
                <w:spacing w:val="-2"/>
                <w:sz w:val="12"/>
              </w:rPr>
              <w:t>0,3749</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10"/>
                <w:sz w:val="12"/>
              </w:rPr>
              <w:t>2</w:t>
            </w:r>
          </w:p>
        </w:tc>
        <w:tc>
          <w:tcPr>
            <w:tcW w:w="609" w:type="dxa"/>
          </w:tcPr>
          <w:p>
            <w:pPr>
              <w:pStyle w:val="TableParagraph"/>
              <w:spacing w:line="118" w:lineRule="exact"/>
              <w:ind w:left="28"/>
              <w:rPr>
                <w:sz w:val="12"/>
              </w:rPr>
            </w:pPr>
            <w:r>
              <w:rPr>
                <w:spacing w:val="-2"/>
                <w:sz w:val="12"/>
              </w:rPr>
              <w:t>0,04737</w:t>
            </w:r>
          </w:p>
        </w:tc>
        <w:tc>
          <w:tcPr>
            <w:tcW w:w="611" w:type="dxa"/>
          </w:tcPr>
          <w:p>
            <w:pPr>
              <w:pStyle w:val="TableParagraph"/>
              <w:spacing w:line="118" w:lineRule="exact"/>
              <w:ind w:left="31"/>
              <w:rPr>
                <w:sz w:val="12"/>
              </w:rPr>
            </w:pPr>
            <w:r>
              <w:rPr>
                <w:spacing w:val="-2"/>
                <w:sz w:val="12"/>
              </w:rPr>
              <w:t>0,14346</w:t>
            </w:r>
          </w:p>
        </w:tc>
        <w:tc>
          <w:tcPr>
            <w:tcW w:w="609" w:type="dxa"/>
          </w:tcPr>
          <w:p>
            <w:pPr>
              <w:pStyle w:val="TableParagraph"/>
              <w:spacing w:line="118" w:lineRule="exact"/>
              <w:ind w:left="29"/>
              <w:rPr>
                <w:sz w:val="12"/>
              </w:rPr>
            </w:pPr>
            <w:r>
              <w:rPr>
                <w:spacing w:val="-2"/>
                <w:sz w:val="12"/>
              </w:rPr>
              <w:t>0,18574</w:t>
            </w:r>
          </w:p>
        </w:tc>
        <w:tc>
          <w:tcPr>
            <w:tcW w:w="612" w:type="dxa"/>
          </w:tcPr>
          <w:p>
            <w:pPr>
              <w:pStyle w:val="TableParagraph"/>
              <w:spacing w:line="118" w:lineRule="exact"/>
              <w:ind w:left="32"/>
              <w:rPr>
                <w:sz w:val="12"/>
              </w:rPr>
            </w:pPr>
            <w:r>
              <w:rPr>
                <w:spacing w:val="-2"/>
                <w:sz w:val="12"/>
              </w:rPr>
              <w:t>0,14346</w:t>
            </w:r>
          </w:p>
        </w:tc>
        <w:tc>
          <w:tcPr>
            <w:tcW w:w="611" w:type="dxa"/>
          </w:tcPr>
          <w:p>
            <w:pPr>
              <w:pStyle w:val="TableParagraph"/>
              <w:spacing w:line="118" w:lineRule="exact"/>
              <w:ind w:left="33"/>
              <w:rPr>
                <w:sz w:val="12"/>
              </w:rPr>
            </w:pPr>
            <w:r>
              <w:rPr>
                <w:spacing w:val="-2"/>
                <w:sz w:val="12"/>
              </w:rPr>
              <w:t>0,04737</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0,47736</w:t>
            </w:r>
          </w:p>
        </w:tc>
        <w:tc>
          <w:tcPr>
            <w:tcW w:w="612" w:type="dxa"/>
          </w:tcPr>
          <w:p>
            <w:pPr>
              <w:pStyle w:val="TableParagraph"/>
              <w:spacing w:line="118" w:lineRule="exact" w:before="22"/>
              <w:ind w:left="27"/>
              <w:rPr>
                <w:sz w:val="12"/>
              </w:rPr>
            </w:pPr>
            <w:r>
              <w:rPr>
                <w:spacing w:val="-2"/>
                <w:sz w:val="12"/>
              </w:rPr>
              <w:t>0,64473</w:t>
            </w:r>
          </w:p>
        </w:tc>
        <w:tc>
          <w:tcPr>
            <w:tcW w:w="610" w:type="dxa"/>
          </w:tcPr>
          <w:p>
            <w:pPr>
              <w:pStyle w:val="TableParagraph"/>
              <w:spacing w:line="118" w:lineRule="exact" w:before="22"/>
              <w:ind w:left="25"/>
              <w:rPr>
                <w:sz w:val="12"/>
              </w:rPr>
            </w:pPr>
            <w:r>
              <w:rPr>
                <w:spacing w:val="-2"/>
                <w:sz w:val="12"/>
              </w:rPr>
              <w:t>0,69967</w:t>
            </w:r>
          </w:p>
        </w:tc>
        <w:tc>
          <w:tcPr>
            <w:tcW w:w="609" w:type="dxa"/>
          </w:tcPr>
          <w:p>
            <w:pPr>
              <w:pStyle w:val="TableParagraph"/>
              <w:spacing w:line="118" w:lineRule="exact" w:before="22"/>
              <w:ind w:left="25"/>
              <w:rPr>
                <w:sz w:val="12"/>
              </w:rPr>
            </w:pPr>
            <w:r>
              <w:rPr>
                <w:spacing w:val="-2"/>
                <w:sz w:val="12"/>
              </w:rPr>
              <w:t>0,64473</w:t>
            </w:r>
          </w:p>
        </w:tc>
        <w:tc>
          <w:tcPr>
            <w:tcW w:w="611" w:type="dxa"/>
          </w:tcPr>
          <w:p>
            <w:pPr>
              <w:pStyle w:val="TableParagraph"/>
              <w:spacing w:line="118" w:lineRule="exact" w:before="22"/>
              <w:ind w:left="28"/>
              <w:rPr>
                <w:sz w:val="12"/>
              </w:rPr>
            </w:pPr>
            <w:r>
              <w:rPr>
                <w:spacing w:val="-2"/>
                <w:sz w:val="12"/>
              </w:rPr>
              <w:t>0,47736</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4</w:t>
            </w:r>
          </w:p>
        </w:tc>
        <w:tc>
          <w:tcPr>
            <w:tcW w:w="609" w:type="dxa"/>
          </w:tcPr>
          <w:p>
            <w:pPr>
              <w:pStyle w:val="TableParagraph"/>
              <w:spacing w:line="118" w:lineRule="exact" w:before="22"/>
              <w:ind w:left="28"/>
              <w:rPr>
                <w:sz w:val="12"/>
              </w:rPr>
            </w:pPr>
            <w:r>
              <w:rPr>
                <w:spacing w:val="-2"/>
                <w:sz w:val="12"/>
              </w:rPr>
              <w:t>0,05133</w:t>
            </w:r>
          </w:p>
        </w:tc>
        <w:tc>
          <w:tcPr>
            <w:tcW w:w="611" w:type="dxa"/>
          </w:tcPr>
          <w:p>
            <w:pPr>
              <w:pStyle w:val="TableParagraph"/>
              <w:spacing w:line="118" w:lineRule="exact" w:before="22"/>
              <w:ind w:left="31"/>
              <w:rPr>
                <w:sz w:val="12"/>
              </w:rPr>
            </w:pPr>
            <w:r>
              <w:rPr>
                <w:spacing w:val="-2"/>
                <w:sz w:val="12"/>
              </w:rPr>
              <w:t>0,14684</w:t>
            </w:r>
          </w:p>
        </w:tc>
        <w:tc>
          <w:tcPr>
            <w:tcW w:w="609" w:type="dxa"/>
          </w:tcPr>
          <w:p>
            <w:pPr>
              <w:pStyle w:val="TableParagraph"/>
              <w:spacing w:line="118" w:lineRule="exact" w:before="22"/>
              <w:ind w:left="29"/>
              <w:rPr>
                <w:sz w:val="12"/>
              </w:rPr>
            </w:pPr>
            <w:r>
              <w:rPr>
                <w:spacing w:val="-2"/>
                <w:sz w:val="12"/>
              </w:rPr>
              <w:t>0,19024</w:t>
            </w:r>
          </w:p>
        </w:tc>
        <w:tc>
          <w:tcPr>
            <w:tcW w:w="612" w:type="dxa"/>
          </w:tcPr>
          <w:p>
            <w:pPr>
              <w:pStyle w:val="TableParagraph"/>
              <w:spacing w:line="118" w:lineRule="exact" w:before="22"/>
              <w:ind w:left="32"/>
              <w:rPr>
                <w:sz w:val="12"/>
              </w:rPr>
            </w:pPr>
            <w:r>
              <w:rPr>
                <w:spacing w:val="-2"/>
                <w:sz w:val="12"/>
              </w:rPr>
              <w:t>0,14684</w:t>
            </w:r>
          </w:p>
        </w:tc>
        <w:tc>
          <w:tcPr>
            <w:tcW w:w="611" w:type="dxa"/>
          </w:tcPr>
          <w:p>
            <w:pPr>
              <w:pStyle w:val="TableParagraph"/>
              <w:spacing w:line="118" w:lineRule="exact" w:before="22"/>
              <w:ind w:left="33"/>
              <w:rPr>
                <w:sz w:val="12"/>
              </w:rPr>
            </w:pPr>
            <w:r>
              <w:rPr>
                <w:spacing w:val="-2"/>
                <w:sz w:val="12"/>
              </w:rPr>
              <w:t>0,05133</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0,57495</w:t>
            </w:r>
          </w:p>
        </w:tc>
        <w:tc>
          <w:tcPr>
            <w:tcW w:w="612" w:type="dxa"/>
          </w:tcPr>
          <w:p>
            <w:pPr>
              <w:pStyle w:val="TableParagraph"/>
              <w:spacing w:line="118" w:lineRule="exact" w:before="22"/>
              <w:ind w:left="27"/>
              <w:rPr>
                <w:sz w:val="12"/>
              </w:rPr>
            </w:pPr>
            <w:r>
              <w:rPr>
                <w:spacing w:val="-2"/>
                <w:sz w:val="12"/>
              </w:rPr>
              <w:t>0,76442</w:t>
            </w:r>
          </w:p>
        </w:tc>
        <w:tc>
          <w:tcPr>
            <w:tcW w:w="610" w:type="dxa"/>
          </w:tcPr>
          <w:p>
            <w:pPr>
              <w:pStyle w:val="TableParagraph"/>
              <w:spacing w:line="118" w:lineRule="exact" w:before="22"/>
              <w:ind w:left="25"/>
              <w:rPr>
                <w:sz w:val="12"/>
              </w:rPr>
            </w:pPr>
            <w:r>
              <w:rPr>
                <w:spacing w:val="-2"/>
                <w:sz w:val="12"/>
              </w:rPr>
              <w:t>0,82571</w:t>
            </w:r>
          </w:p>
        </w:tc>
        <w:tc>
          <w:tcPr>
            <w:tcW w:w="609" w:type="dxa"/>
          </w:tcPr>
          <w:p>
            <w:pPr>
              <w:pStyle w:val="TableParagraph"/>
              <w:spacing w:line="118" w:lineRule="exact" w:before="22"/>
              <w:ind w:left="25"/>
              <w:rPr>
                <w:sz w:val="12"/>
              </w:rPr>
            </w:pPr>
            <w:r>
              <w:rPr>
                <w:spacing w:val="-2"/>
                <w:sz w:val="12"/>
              </w:rPr>
              <w:t>0,76442</w:t>
            </w:r>
          </w:p>
        </w:tc>
        <w:tc>
          <w:tcPr>
            <w:tcW w:w="611" w:type="dxa"/>
          </w:tcPr>
          <w:p>
            <w:pPr>
              <w:pStyle w:val="TableParagraph"/>
              <w:spacing w:line="118" w:lineRule="exact" w:before="22"/>
              <w:ind w:left="28"/>
              <w:rPr>
                <w:sz w:val="12"/>
              </w:rPr>
            </w:pPr>
            <w:r>
              <w:rPr>
                <w:spacing w:val="-2"/>
                <w:sz w:val="12"/>
              </w:rPr>
              <w:t>0,57495</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6</w:t>
            </w:r>
          </w:p>
        </w:tc>
        <w:tc>
          <w:tcPr>
            <w:tcW w:w="609" w:type="dxa"/>
          </w:tcPr>
          <w:p>
            <w:pPr>
              <w:pStyle w:val="TableParagraph"/>
              <w:spacing w:line="118" w:lineRule="exact" w:before="22"/>
              <w:ind w:left="28"/>
              <w:rPr>
                <w:sz w:val="12"/>
              </w:rPr>
            </w:pPr>
            <w:r>
              <w:rPr>
                <w:spacing w:val="-2"/>
                <w:sz w:val="12"/>
              </w:rPr>
              <w:t>0,05873</w:t>
            </w:r>
          </w:p>
        </w:tc>
        <w:tc>
          <w:tcPr>
            <w:tcW w:w="611" w:type="dxa"/>
          </w:tcPr>
          <w:p>
            <w:pPr>
              <w:pStyle w:val="TableParagraph"/>
              <w:spacing w:line="118" w:lineRule="exact" w:before="22"/>
              <w:ind w:left="31"/>
              <w:rPr>
                <w:sz w:val="12"/>
              </w:rPr>
            </w:pPr>
            <w:r>
              <w:rPr>
                <w:spacing w:val="-2"/>
                <w:sz w:val="12"/>
              </w:rPr>
              <w:t>0,15598</w:t>
            </w:r>
          </w:p>
        </w:tc>
        <w:tc>
          <w:tcPr>
            <w:tcW w:w="609" w:type="dxa"/>
          </w:tcPr>
          <w:p>
            <w:pPr>
              <w:pStyle w:val="TableParagraph"/>
              <w:spacing w:line="118" w:lineRule="exact" w:before="22"/>
              <w:ind w:left="29"/>
              <w:rPr>
                <w:sz w:val="12"/>
              </w:rPr>
            </w:pPr>
            <w:r>
              <w:rPr>
                <w:spacing w:val="-2"/>
                <w:sz w:val="12"/>
              </w:rPr>
              <w:t>0,20202</w:t>
            </w:r>
          </w:p>
        </w:tc>
        <w:tc>
          <w:tcPr>
            <w:tcW w:w="612" w:type="dxa"/>
          </w:tcPr>
          <w:p>
            <w:pPr>
              <w:pStyle w:val="TableParagraph"/>
              <w:spacing w:line="118" w:lineRule="exact" w:before="22"/>
              <w:ind w:left="32"/>
              <w:rPr>
                <w:sz w:val="12"/>
              </w:rPr>
            </w:pPr>
            <w:r>
              <w:rPr>
                <w:spacing w:val="-2"/>
                <w:sz w:val="12"/>
              </w:rPr>
              <w:t>0,15598</w:t>
            </w:r>
          </w:p>
        </w:tc>
        <w:tc>
          <w:tcPr>
            <w:tcW w:w="611" w:type="dxa"/>
          </w:tcPr>
          <w:p>
            <w:pPr>
              <w:pStyle w:val="TableParagraph"/>
              <w:spacing w:line="118" w:lineRule="exact" w:before="22"/>
              <w:ind w:left="33"/>
              <w:rPr>
                <w:sz w:val="12"/>
              </w:rPr>
            </w:pPr>
            <w:r>
              <w:rPr>
                <w:spacing w:val="-2"/>
                <w:sz w:val="12"/>
              </w:rPr>
              <w:t>0,05873</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0,67031</w:t>
            </w:r>
          </w:p>
        </w:tc>
        <w:tc>
          <w:tcPr>
            <w:tcW w:w="612" w:type="dxa"/>
          </w:tcPr>
          <w:p>
            <w:pPr>
              <w:pStyle w:val="TableParagraph"/>
              <w:spacing w:line="121" w:lineRule="exact"/>
              <w:ind w:left="27"/>
              <w:rPr>
                <w:sz w:val="12"/>
              </w:rPr>
            </w:pPr>
            <w:r>
              <w:rPr>
                <w:spacing w:val="-2"/>
                <w:sz w:val="12"/>
              </w:rPr>
              <w:t>0,87935</w:t>
            </w:r>
          </w:p>
        </w:tc>
        <w:tc>
          <w:tcPr>
            <w:tcW w:w="610" w:type="dxa"/>
          </w:tcPr>
          <w:p>
            <w:pPr>
              <w:pStyle w:val="TableParagraph"/>
              <w:spacing w:line="121" w:lineRule="exact"/>
              <w:ind w:left="25"/>
              <w:rPr>
                <w:sz w:val="12"/>
              </w:rPr>
            </w:pPr>
            <w:r>
              <w:rPr>
                <w:spacing w:val="-2"/>
                <w:sz w:val="12"/>
              </w:rPr>
              <w:t>0,95088</w:t>
            </w:r>
          </w:p>
        </w:tc>
        <w:tc>
          <w:tcPr>
            <w:tcW w:w="609" w:type="dxa"/>
          </w:tcPr>
          <w:p>
            <w:pPr>
              <w:pStyle w:val="TableParagraph"/>
              <w:spacing w:line="121" w:lineRule="exact"/>
              <w:ind w:left="25"/>
              <w:rPr>
                <w:sz w:val="12"/>
              </w:rPr>
            </w:pPr>
            <w:r>
              <w:rPr>
                <w:spacing w:val="-2"/>
                <w:sz w:val="12"/>
              </w:rPr>
              <w:t>0,87935</w:t>
            </w:r>
          </w:p>
        </w:tc>
        <w:tc>
          <w:tcPr>
            <w:tcW w:w="611" w:type="dxa"/>
          </w:tcPr>
          <w:p>
            <w:pPr>
              <w:pStyle w:val="TableParagraph"/>
              <w:spacing w:line="121" w:lineRule="exact"/>
              <w:ind w:left="28"/>
              <w:rPr>
                <w:sz w:val="12"/>
              </w:rPr>
            </w:pPr>
            <w:r>
              <w:rPr>
                <w:spacing w:val="-2"/>
                <w:sz w:val="12"/>
              </w:rPr>
              <w:t>0,67031</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8</w:t>
            </w:r>
          </w:p>
        </w:tc>
        <w:tc>
          <w:tcPr>
            <w:tcW w:w="609" w:type="dxa"/>
          </w:tcPr>
          <w:p>
            <w:pPr>
              <w:pStyle w:val="TableParagraph"/>
              <w:spacing w:line="121" w:lineRule="exact"/>
              <w:ind w:left="28"/>
              <w:rPr>
                <w:sz w:val="12"/>
              </w:rPr>
            </w:pPr>
            <w:r>
              <w:rPr>
                <w:spacing w:val="-2"/>
                <w:sz w:val="12"/>
              </w:rPr>
              <w:t>0,0708</w:t>
            </w:r>
          </w:p>
        </w:tc>
        <w:tc>
          <w:tcPr>
            <w:tcW w:w="611" w:type="dxa"/>
          </w:tcPr>
          <w:p>
            <w:pPr>
              <w:pStyle w:val="TableParagraph"/>
              <w:spacing w:line="121" w:lineRule="exact"/>
              <w:ind w:left="31"/>
              <w:rPr>
                <w:sz w:val="12"/>
              </w:rPr>
            </w:pPr>
            <w:r>
              <w:rPr>
                <w:spacing w:val="-2"/>
                <w:sz w:val="12"/>
              </w:rPr>
              <w:t>0,16935</w:t>
            </w:r>
          </w:p>
        </w:tc>
        <w:tc>
          <w:tcPr>
            <w:tcW w:w="609" w:type="dxa"/>
          </w:tcPr>
          <w:p>
            <w:pPr>
              <w:pStyle w:val="TableParagraph"/>
              <w:spacing w:line="121" w:lineRule="exact"/>
              <w:ind w:left="29"/>
              <w:rPr>
                <w:sz w:val="12"/>
              </w:rPr>
            </w:pPr>
            <w:r>
              <w:rPr>
                <w:spacing w:val="-2"/>
                <w:sz w:val="12"/>
              </w:rPr>
              <w:t>0,21908</w:t>
            </w:r>
          </w:p>
        </w:tc>
        <w:tc>
          <w:tcPr>
            <w:tcW w:w="612" w:type="dxa"/>
          </w:tcPr>
          <w:p>
            <w:pPr>
              <w:pStyle w:val="TableParagraph"/>
              <w:spacing w:line="121" w:lineRule="exact"/>
              <w:ind w:left="32"/>
              <w:rPr>
                <w:sz w:val="12"/>
              </w:rPr>
            </w:pPr>
            <w:r>
              <w:rPr>
                <w:spacing w:val="-2"/>
                <w:sz w:val="12"/>
              </w:rPr>
              <w:t>0,16935</w:t>
            </w:r>
          </w:p>
        </w:tc>
        <w:tc>
          <w:tcPr>
            <w:tcW w:w="611" w:type="dxa"/>
          </w:tcPr>
          <w:p>
            <w:pPr>
              <w:pStyle w:val="TableParagraph"/>
              <w:spacing w:line="121" w:lineRule="exact"/>
              <w:ind w:left="33"/>
              <w:rPr>
                <w:sz w:val="12"/>
              </w:rPr>
            </w:pPr>
            <w:r>
              <w:rPr>
                <w:spacing w:val="-2"/>
                <w:sz w:val="12"/>
              </w:rPr>
              <w:t>0,0708</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0,76554</w:t>
            </w:r>
          </w:p>
        </w:tc>
        <w:tc>
          <w:tcPr>
            <w:tcW w:w="612" w:type="dxa"/>
          </w:tcPr>
          <w:p>
            <w:pPr>
              <w:pStyle w:val="TableParagraph"/>
              <w:spacing w:line="121" w:lineRule="exact"/>
              <w:ind w:left="27"/>
              <w:rPr>
                <w:sz w:val="12"/>
              </w:rPr>
            </w:pPr>
            <w:r>
              <w:rPr>
                <w:spacing w:val="-2"/>
                <w:sz w:val="12"/>
              </w:rPr>
              <w:t>0,99464</w:t>
            </w:r>
          </w:p>
        </w:tc>
        <w:tc>
          <w:tcPr>
            <w:tcW w:w="610" w:type="dxa"/>
          </w:tcPr>
          <w:p>
            <w:pPr>
              <w:pStyle w:val="TableParagraph"/>
              <w:spacing w:line="121" w:lineRule="exact"/>
              <w:ind w:left="25"/>
              <w:rPr>
                <w:sz w:val="12"/>
              </w:rPr>
            </w:pPr>
            <w:r>
              <w:rPr>
                <w:spacing w:val="-2"/>
                <w:sz w:val="12"/>
              </w:rPr>
              <w:t>1,07496</w:t>
            </w:r>
          </w:p>
        </w:tc>
        <w:tc>
          <w:tcPr>
            <w:tcW w:w="609" w:type="dxa"/>
          </w:tcPr>
          <w:p>
            <w:pPr>
              <w:pStyle w:val="TableParagraph"/>
              <w:spacing w:line="121" w:lineRule="exact"/>
              <w:ind w:left="25"/>
              <w:rPr>
                <w:sz w:val="12"/>
              </w:rPr>
            </w:pPr>
            <w:r>
              <w:rPr>
                <w:spacing w:val="-2"/>
                <w:sz w:val="12"/>
              </w:rPr>
              <w:t>0,99464</w:t>
            </w:r>
          </w:p>
        </w:tc>
        <w:tc>
          <w:tcPr>
            <w:tcW w:w="611" w:type="dxa"/>
          </w:tcPr>
          <w:p>
            <w:pPr>
              <w:pStyle w:val="TableParagraph"/>
              <w:spacing w:line="121" w:lineRule="exact"/>
              <w:ind w:left="28"/>
              <w:rPr>
                <w:sz w:val="12"/>
              </w:rPr>
            </w:pPr>
            <w:r>
              <w:rPr>
                <w:spacing w:val="-2"/>
                <w:sz w:val="12"/>
              </w:rPr>
              <w:t>0,76554</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10</w:t>
            </w:r>
          </w:p>
        </w:tc>
        <w:tc>
          <w:tcPr>
            <w:tcW w:w="609" w:type="dxa"/>
          </w:tcPr>
          <w:p>
            <w:pPr>
              <w:pStyle w:val="TableParagraph"/>
              <w:spacing w:line="121" w:lineRule="exact"/>
              <w:ind w:left="28"/>
              <w:rPr>
                <w:sz w:val="12"/>
              </w:rPr>
            </w:pPr>
            <w:r>
              <w:rPr>
                <w:spacing w:val="-2"/>
                <w:sz w:val="12"/>
              </w:rPr>
              <w:t>0,08654</w:t>
            </w:r>
          </w:p>
        </w:tc>
        <w:tc>
          <w:tcPr>
            <w:tcW w:w="611" w:type="dxa"/>
          </w:tcPr>
          <w:p>
            <w:pPr>
              <w:pStyle w:val="TableParagraph"/>
              <w:spacing w:line="121" w:lineRule="exact"/>
              <w:ind w:left="31"/>
              <w:rPr>
                <w:sz w:val="12"/>
              </w:rPr>
            </w:pPr>
            <w:r>
              <w:rPr>
                <w:spacing w:val="-2"/>
                <w:sz w:val="12"/>
              </w:rPr>
              <w:t>0,18791</w:t>
            </w:r>
          </w:p>
        </w:tc>
        <w:tc>
          <w:tcPr>
            <w:tcW w:w="609" w:type="dxa"/>
          </w:tcPr>
          <w:p>
            <w:pPr>
              <w:pStyle w:val="TableParagraph"/>
              <w:spacing w:line="121" w:lineRule="exact"/>
              <w:ind w:left="29"/>
              <w:rPr>
                <w:sz w:val="12"/>
              </w:rPr>
            </w:pPr>
            <w:r>
              <w:rPr>
                <w:spacing w:val="-2"/>
                <w:sz w:val="12"/>
              </w:rPr>
              <w:t>0,23999</w:t>
            </w:r>
          </w:p>
        </w:tc>
        <w:tc>
          <w:tcPr>
            <w:tcW w:w="612" w:type="dxa"/>
          </w:tcPr>
          <w:p>
            <w:pPr>
              <w:pStyle w:val="TableParagraph"/>
              <w:spacing w:line="121" w:lineRule="exact"/>
              <w:ind w:left="32"/>
              <w:rPr>
                <w:sz w:val="12"/>
              </w:rPr>
            </w:pPr>
            <w:r>
              <w:rPr>
                <w:spacing w:val="-2"/>
                <w:sz w:val="12"/>
              </w:rPr>
              <w:t>0,18791</w:t>
            </w:r>
          </w:p>
        </w:tc>
        <w:tc>
          <w:tcPr>
            <w:tcW w:w="611" w:type="dxa"/>
          </w:tcPr>
          <w:p>
            <w:pPr>
              <w:pStyle w:val="TableParagraph"/>
              <w:spacing w:line="121" w:lineRule="exact"/>
              <w:ind w:left="33"/>
              <w:rPr>
                <w:sz w:val="12"/>
              </w:rPr>
            </w:pPr>
            <w:r>
              <w:rPr>
                <w:spacing w:val="-2"/>
                <w:sz w:val="12"/>
              </w:rPr>
              <w:t>0,08654</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0,85745</w:t>
            </w:r>
          </w:p>
        </w:tc>
        <w:tc>
          <w:tcPr>
            <w:tcW w:w="612" w:type="dxa"/>
          </w:tcPr>
          <w:p>
            <w:pPr>
              <w:pStyle w:val="TableParagraph"/>
              <w:spacing w:line="121" w:lineRule="exact"/>
              <w:ind w:left="27"/>
              <w:rPr>
                <w:sz w:val="12"/>
              </w:rPr>
            </w:pPr>
            <w:r>
              <w:rPr>
                <w:spacing w:val="-2"/>
                <w:sz w:val="12"/>
              </w:rPr>
              <w:t>1,11182</w:t>
            </w:r>
          </w:p>
        </w:tc>
        <w:tc>
          <w:tcPr>
            <w:tcW w:w="610" w:type="dxa"/>
          </w:tcPr>
          <w:p>
            <w:pPr>
              <w:pStyle w:val="TableParagraph"/>
              <w:spacing w:line="121" w:lineRule="exact"/>
              <w:ind w:left="25"/>
              <w:rPr>
                <w:sz w:val="12"/>
              </w:rPr>
            </w:pPr>
            <w:r>
              <w:rPr>
                <w:spacing w:val="-2"/>
                <w:sz w:val="12"/>
              </w:rPr>
              <w:t>1,19739</w:t>
            </w:r>
          </w:p>
        </w:tc>
        <w:tc>
          <w:tcPr>
            <w:tcW w:w="609" w:type="dxa"/>
          </w:tcPr>
          <w:p>
            <w:pPr>
              <w:pStyle w:val="TableParagraph"/>
              <w:spacing w:line="121" w:lineRule="exact"/>
              <w:ind w:left="25"/>
              <w:rPr>
                <w:sz w:val="12"/>
              </w:rPr>
            </w:pPr>
            <w:r>
              <w:rPr>
                <w:spacing w:val="-2"/>
                <w:sz w:val="12"/>
              </w:rPr>
              <w:t>1,11182</w:t>
            </w:r>
          </w:p>
        </w:tc>
        <w:tc>
          <w:tcPr>
            <w:tcW w:w="611" w:type="dxa"/>
          </w:tcPr>
          <w:p>
            <w:pPr>
              <w:pStyle w:val="TableParagraph"/>
              <w:spacing w:line="121" w:lineRule="exact"/>
              <w:ind w:left="28"/>
              <w:rPr>
                <w:sz w:val="12"/>
              </w:rPr>
            </w:pPr>
            <w:r>
              <w:rPr>
                <w:spacing w:val="-2"/>
                <w:sz w:val="12"/>
              </w:rPr>
              <w:t>0,85745</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12</w:t>
            </w:r>
          </w:p>
        </w:tc>
        <w:tc>
          <w:tcPr>
            <w:tcW w:w="609" w:type="dxa"/>
          </w:tcPr>
          <w:p>
            <w:pPr>
              <w:pStyle w:val="TableParagraph"/>
              <w:spacing w:line="121" w:lineRule="exact"/>
              <w:ind w:left="28"/>
              <w:rPr>
                <w:sz w:val="12"/>
              </w:rPr>
            </w:pPr>
            <w:r>
              <w:rPr>
                <w:spacing w:val="-2"/>
                <w:sz w:val="12"/>
              </w:rPr>
              <w:t>0,10473</w:t>
            </w:r>
          </w:p>
        </w:tc>
        <w:tc>
          <w:tcPr>
            <w:tcW w:w="611" w:type="dxa"/>
          </w:tcPr>
          <w:p>
            <w:pPr>
              <w:pStyle w:val="TableParagraph"/>
              <w:spacing w:line="121" w:lineRule="exact"/>
              <w:ind w:left="31"/>
              <w:rPr>
                <w:sz w:val="12"/>
              </w:rPr>
            </w:pPr>
            <w:r>
              <w:rPr>
                <w:spacing w:val="-2"/>
                <w:sz w:val="12"/>
              </w:rPr>
              <w:t>0,2123</w:t>
            </w:r>
          </w:p>
        </w:tc>
        <w:tc>
          <w:tcPr>
            <w:tcW w:w="609" w:type="dxa"/>
          </w:tcPr>
          <w:p>
            <w:pPr>
              <w:pStyle w:val="TableParagraph"/>
              <w:spacing w:line="121" w:lineRule="exact"/>
              <w:ind w:left="29"/>
              <w:rPr>
                <w:sz w:val="12"/>
              </w:rPr>
            </w:pPr>
            <w:r>
              <w:rPr>
                <w:spacing w:val="-2"/>
                <w:sz w:val="12"/>
              </w:rPr>
              <w:t>0,26583</w:t>
            </w:r>
          </w:p>
        </w:tc>
        <w:tc>
          <w:tcPr>
            <w:tcW w:w="612" w:type="dxa"/>
          </w:tcPr>
          <w:p>
            <w:pPr>
              <w:pStyle w:val="TableParagraph"/>
              <w:spacing w:line="121" w:lineRule="exact"/>
              <w:ind w:left="32"/>
              <w:rPr>
                <w:sz w:val="12"/>
              </w:rPr>
            </w:pPr>
            <w:r>
              <w:rPr>
                <w:spacing w:val="-2"/>
                <w:sz w:val="12"/>
              </w:rPr>
              <w:t>0,2123</w:t>
            </w:r>
          </w:p>
        </w:tc>
        <w:tc>
          <w:tcPr>
            <w:tcW w:w="611" w:type="dxa"/>
          </w:tcPr>
          <w:p>
            <w:pPr>
              <w:pStyle w:val="TableParagraph"/>
              <w:spacing w:line="121" w:lineRule="exact"/>
              <w:ind w:left="33"/>
              <w:rPr>
                <w:sz w:val="12"/>
              </w:rPr>
            </w:pPr>
            <w:r>
              <w:rPr>
                <w:spacing w:val="-2"/>
                <w:sz w:val="12"/>
              </w:rPr>
              <w:t>0,10473</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0,95335</w:t>
            </w:r>
          </w:p>
        </w:tc>
        <w:tc>
          <w:tcPr>
            <w:tcW w:w="612" w:type="dxa"/>
          </w:tcPr>
          <w:p>
            <w:pPr>
              <w:pStyle w:val="TableParagraph"/>
              <w:spacing w:line="118" w:lineRule="exact"/>
              <w:ind w:left="27"/>
              <w:rPr>
                <w:sz w:val="12"/>
              </w:rPr>
            </w:pPr>
            <w:r>
              <w:rPr>
                <w:spacing w:val="-2"/>
                <w:sz w:val="12"/>
              </w:rPr>
              <w:t>1,22186</w:t>
            </w:r>
          </w:p>
        </w:tc>
        <w:tc>
          <w:tcPr>
            <w:tcW w:w="610" w:type="dxa"/>
          </w:tcPr>
          <w:p>
            <w:pPr>
              <w:pStyle w:val="TableParagraph"/>
              <w:spacing w:line="118" w:lineRule="exact"/>
              <w:ind w:left="25"/>
              <w:rPr>
                <w:sz w:val="12"/>
              </w:rPr>
            </w:pPr>
            <w:r>
              <w:rPr>
                <w:spacing w:val="-2"/>
                <w:sz w:val="12"/>
              </w:rPr>
              <w:t>1,3125</w:t>
            </w:r>
          </w:p>
        </w:tc>
        <w:tc>
          <w:tcPr>
            <w:tcW w:w="609" w:type="dxa"/>
          </w:tcPr>
          <w:p>
            <w:pPr>
              <w:pStyle w:val="TableParagraph"/>
              <w:spacing w:line="118" w:lineRule="exact"/>
              <w:ind w:left="25"/>
              <w:rPr>
                <w:sz w:val="12"/>
              </w:rPr>
            </w:pPr>
            <w:r>
              <w:rPr>
                <w:spacing w:val="-2"/>
                <w:sz w:val="12"/>
              </w:rPr>
              <w:t>1,22186</w:t>
            </w:r>
          </w:p>
        </w:tc>
        <w:tc>
          <w:tcPr>
            <w:tcW w:w="611" w:type="dxa"/>
          </w:tcPr>
          <w:p>
            <w:pPr>
              <w:pStyle w:val="TableParagraph"/>
              <w:spacing w:line="118" w:lineRule="exact"/>
              <w:ind w:left="28"/>
              <w:rPr>
                <w:sz w:val="12"/>
              </w:rPr>
            </w:pPr>
            <w:r>
              <w:rPr>
                <w:spacing w:val="-2"/>
                <w:sz w:val="12"/>
              </w:rPr>
              <w:t>0,95335</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5"/>
                <w:sz w:val="12"/>
              </w:rPr>
              <w:t>14</w:t>
            </w:r>
          </w:p>
        </w:tc>
        <w:tc>
          <w:tcPr>
            <w:tcW w:w="609" w:type="dxa"/>
          </w:tcPr>
          <w:p>
            <w:pPr>
              <w:pStyle w:val="TableParagraph"/>
              <w:spacing w:line="118" w:lineRule="exact"/>
              <w:ind w:left="28"/>
              <w:rPr>
                <w:sz w:val="12"/>
              </w:rPr>
            </w:pPr>
            <w:r>
              <w:rPr>
                <w:spacing w:val="-2"/>
                <w:sz w:val="12"/>
              </w:rPr>
              <w:t>0,12779</w:t>
            </w:r>
          </w:p>
        </w:tc>
        <w:tc>
          <w:tcPr>
            <w:tcW w:w="611" w:type="dxa"/>
          </w:tcPr>
          <w:p>
            <w:pPr>
              <w:pStyle w:val="TableParagraph"/>
              <w:spacing w:line="118" w:lineRule="exact"/>
              <w:ind w:left="31"/>
              <w:rPr>
                <w:sz w:val="12"/>
              </w:rPr>
            </w:pPr>
            <w:r>
              <w:rPr>
                <w:spacing w:val="-2"/>
                <w:sz w:val="12"/>
              </w:rPr>
              <w:t>0,24097</w:t>
            </w:r>
          </w:p>
        </w:tc>
        <w:tc>
          <w:tcPr>
            <w:tcW w:w="609" w:type="dxa"/>
          </w:tcPr>
          <w:p>
            <w:pPr>
              <w:pStyle w:val="TableParagraph"/>
              <w:spacing w:line="118" w:lineRule="exact"/>
              <w:ind w:left="29"/>
              <w:rPr>
                <w:sz w:val="12"/>
              </w:rPr>
            </w:pPr>
            <w:r>
              <w:rPr>
                <w:spacing w:val="-2"/>
                <w:sz w:val="12"/>
              </w:rPr>
              <w:t>0,2958</w:t>
            </w:r>
          </w:p>
        </w:tc>
        <w:tc>
          <w:tcPr>
            <w:tcW w:w="612" w:type="dxa"/>
          </w:tcPr>
          <w:p>
            <w:pPr>
              <w:pStyle w:val="TableParagraph"/>
              <w:spacing w:line="118" w:lineRule="exact"/>
              <w:ind w:left="32"/>
              <w:rPr>
                <w:sz w:val="12"/>
              </w:rPr>
            </w:pPr>
            <w:r>
              <w:rPr>
                <w:spacing w:val="-2"/>
                <w:sz w:val="12"/>
              </w:rPr>
              <w:t>0,24097</w:t>
            </w:r>
          </w:p>
        </w:tc>
        <w:tc>
          <w:tcPr>
            <w:tcW w:w="611" w:type="dxa"/>
          </w:tcPr>
          <w:p>
            <w:pPr>
              <w:pStyle w:val="TableParagraph"/>
              <w:spacing w:line="118" w:lineRule="exact"/>
              <w:ind w:left="33"/>
              <w:rPr>
                <w:sz w:val="12"/>
              </w:rPr>
            </w:pPr>
            <w:r>
              <w:rPr>
                <w:spacing w:val="-2"/>
                <w:sz w:val="12"/>
              </w:rPr>
              <w:t>0,12779</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1,04658</w:t>
            </w:r>
          </w:p>
        </w:tc>
        <w:tc>
          <w:tcPr>
            <w:tcW w:w="612" w:type="dxa"/>
          </w:tcPr>
          <w:p>
            <w:pPr>
              <w:pStyle w:val="TableParagraph"/>
              <w:spacing w:line="118" w:lineRule="exact" w:before="22"/>
              <w:ind w:left="27"/>
              <w:rPr>
                <w:sz w:val="12"/>
              </w:rPr>
            </w:pPr>
            <w:r>
              <w:rPr>
                <w:spacing w:val="-2"/>
                <w:sz w:val="12"/>
              </w:rPr>
              <w:t>1,33776</w:t>
            </w:r>
          </w:p>
        </w:tc>
        <w:tc>
          <w:tcPr>
            <w:tcW w:w="610" w:type="dxa"/>
          </w:tcPr>
          <w:p>
            <w:pPr>
              <w:pStyle w:val="TableParagraph"/>
              <w:spacing w:line="118" w:lineRule="exact" w:before="22"/>
              <w:ind w:left="25"/>
              <w:rPr>
                <w:sz w:val="12"/>
              </w:rPr>
            </w:pPr>
            <w:r>
              <w:rPr>
                <w:spacing w:val="-2"/>
                <w:sz w:val="12"/>
              </w:rPr>
              <w:t>1,43015</w:t>
            </w:r>
          </w:p>
        </w:tc>
        <w:tc>
          <w:tcPr>
            <w:tcW w:w="609" w:type="dxa"/>
          </w:tcPr>
          <w:p>
            <w:pPr>
              <w:pStyle w:val="TableParagraph"/>
              <w:spacing w:line="118" w:lineRule="exact" w:before="22"/>
              <w:ind w:left="25"/>
              <w:rPr>
                <w:sz w:val="12"/>
              </w:rPr>
            </w:pPr>
            <w:r>
              <w:rPr>
                <w:spacing w:val="-2"/>
                <w:sz w:val="12"/>
              </w:rPr>
              <w:t>1,33776</w:t>
            </w:r>
          </w:p>
        </w:tc>
        <w:tc>
          <w:tcPr>
            <w:tcW w:w="611" w:type="dxa"/>
          </w:tcPr>
          <w:p>
            <w:pPr>
              <w:pStyle w:val="TableParagraph"/>
              <w:spacing w:line="118" w:lineRule="exact" w:before="22"/>
              <w:ind w:left="28"/>
              <w:rPr>
                <w:sz w:val="12"/>
              </w:rPr>
            </w:pPr>
            <w:r>
              <w:rPr>
                <w:spacing w:val="-2"/>
                <w:sz w:val="12"/>
              </w:rPr>
              <w:t>1,04658</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16</w:t>
            </w:r>
          </w:p>
        </w:tc>
        <w:tc>
          <w:tcPr>
            <w:tcW w:w="609" w:type="dxa"/>
          </w:tcPr>
          <w:p>
            <w:pPr>
              <w:pStyle w:val="TableParagraph"/>
              <w:spacing w:line="118" w:lineRule="exact" w:before="22"/>
              <w:ind w:left="28"/>
              <w:rPr>
                <w:sz w:val="12"/>
              </w:rPr>
            </w:pPr>
            <w:r>
              <w:rPr>
                <w:spacing w:val="-2"/>
                <w:sz w:val="12"/>
              </w:rPr>
              <w:t>0,15401</w:t>
            </w:r>
          </w:p>
        </w:tc>
        <w:tc>
          <w:tcPr>
            <w:tcW w:w="611" w:type="dxa"/>
          </w:tcPr>
          <w:p>
            <w:pPr>
              <w:pStyle w:val="TableParagraph"/>
              <w:spacing w:line="118" w:lineRule="exact" w:before="22"/>
              <w:ind w:left="31"/>
              <w:rPr>
                <w:sz w:val="12"/>
              </w:rPr>
            </w:pPr>
            <w:r>
              <w:rPr>
                <w:spacing w:val="-2"/>
                <w:sz w:val="12"/>
              </w:rPr>
              <w:t>0,27467</w:t>
            </w:r>
          </w:p>
        </w:tc>
        <w:tc>
          <w:tcPr>
            <w:tcW w:w="609" w:type="dxa"/>
          </w:tcPr>
          <w:p>
            <w:pPr>
              <w:pStyle w:val="TableParagraph"/>
              <w:spacing w:line="118" w:lineRule="exact" w:before="22"/>
              <w:ind w:left="29"/>
              <w:rPr>
                <w:sz w:val="12"/>
              </w:rPr>
            </w:pPr>
            <w:r>
              <w:rPr>
                <w:spacing w:val="-2"/>
                <w:sz w:val="12"/>
              </w:rPr>
              <w:t>0,3302</w:t>
            </w:r>
          </w:p>
        </w:tc>
        <w:tc>
          <w:tcPr>
            <w:tcW w:w="612" w:type="dxa"/>
          </w:tcPr>
          <w:p>
            <w:pPr>
              <w:pStyle w:val="TableParagraph"/>
              <w:spacing w:line="118" w:lineRule="exact" w:before="22"/>
              <w:ind w:left="32"/>
              <w:rPr>
                <w:sz w:val="12"/>
              </w:rPr>
            </w:pPr>
            <w:r>
              <w:rPr>
                <w:spacing w:val="-2"/>
                <w:sz w:val="12"/>
              </w:rPr>
              <w:t>0,27467</w:t>
            </w:r>
          </w:p>
        </w:tc>
        <w:tc>
          <w:tcPr>
            <w:tcW w:w="611" w:type="dxa"/>
          </w:tcPr>
          <w:p>
            <w:pPr>
              <w:pStyle w:val="TableParagraph"/>
              <w:spacing w:line="118" w:lineRule="exact" w:before="22"/>
              <w:ind w:left="33"/>
              <w:rPr>
                <w:sz w:val="12"/>
              </w:rPr>
            </w:pPr>
            <w:r>
              <w:rPr>
                <w:spacing w:val="-2"/>
                <w:sz w:val="12"/>
              </w:rPr>
              <w:t>0,15401</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1,14636</w:t>
            </w:r>
          </w:p>
        </w:tc>
        <w:tc>
          <w:tcPr>
            <w:tcW w:w="612" w:type="dxa"/>
          </w:tcPr>
          <w:p>
            <w:pPr>
              <w:pStyle w:val="TableParagraph"/>
              <w:spacing w:line="118" w:lineRule="exact" w:before="22"/>
              <w:ind w:left="27"/>
              <w:rPr>
                <w:sz w:val="12"/>
              </w:rPr>
            </w:pPr>
            <w:r>
              <w:rPr>
                <w:spacing w:val="-2"/>
                <w:sz w:val="12"/>
              </w:rPr>
              <w:t>1,44875</w:t>
            </w:r>
          </w:p>
        </w:tc>
        <w:tc>
          <w:tcPr>
            <w:tcW w:w="610" w:type="dxa"/>
          </w:tcPr>
          <w:p>
            <w:pPr>
              <w:pStyle w:val="TableParagraph"/>
              <w:spacing w:line="118" w:lineRule="exact" w:before="22"/>
              <w:ind w:left="25"/>
              <w:rPr>
                <w:sz w:val="12"/>
              </w:rPr>
            </w:pPr>
            <w:r>
              <w:rPr>
                <w:spacing w:val="-2"/>
                <w:sz w:val="12"/>
              </w:rPr>
              <w:t>1,54624</w:t>
            </w:r>
          </w:p>
        </w:tc>
        <w:tc>
          <w:tcPr>
            <w:tcW w:w="609" w:type="dxa"/>
          </w:tcPr>
          <w:p>
            <w:pPr>
              <w:pStyle w:val="TableParagraph"/>
              <w:spacing w:line="118" w:lineRule="exact" w:before="22"/>
              <w:ind w:left="25"/>
              <w:rPr>
                <w:sz w:val="12"/>
              </w:rPr>
            </w:pPr>
            <w:r>
              <w:rPr>
                <w:spacing w:val="-2"/>
                <w:sz w:val="12"/>
              </w:rPr>
              <w:t>1,44875</w:t>
            </w:r>
          </w:p>
        </w:tc>
        <w:tc>
          <w:tcPr>
            <w:tcW w:w="611" w:type="dxa"/>
          </w:tcPr>
          <w:p>
            <w:pPr>
              <w:pStyle w:val="TableParagraph"/>
              <w:spacing w:line="118" w:lineRule="exact" w:before="22"/>
              <w:ind w:left="28"/>
              <w:rPr>
                <w:sz w:val="12"/>
              </w:rPr>
            </w:pPr>
            <w:r>
              <w:rPr>
                <w:spacing w:val="-2"/>
                <w:sz w:val="12"/>
              </w:rPr>
              <w:t>1,14636</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18</w:t>
            </w:r>
          </w:p>
        </w:tc>
        <w:tc>
          <w:tcPr>
            <w:tcW w:w="609" w:type="dxa"/>
          </w:tcPr>
          <w:p>
            <w:pPr>
              <w:pStyle w:val="TableParagraph"/>
              <w:spacing w:line="118" w:lineRule="exact" w:before="22"/>
              <w:ind w:left="28"/>
              <w:rPr>
                <w:sz w:val="12"/>
              </w:rPr>
            </w:pPr>
            <w:r>
              <w:rPr>
                <w:spacing w:val="-2"/>
                <w:sz w:val="12"/>
              </w:rPr>
              <w:t>0,18424</w:t>
            </w:r>
          </w:p>
        </w:tc>
        <w:tc>
          <w:tcPr>
            <w:tcW w:w="611" w:type="dxa"/>
          </w:tcPr>
          <w:p>
            <w:pPr>
              <w:pStyle w:val="TableParagraph"/>
              <w:spacing w:line="118" w:lineRule="exact" w:before="22"/>
              <w:ind w:left="31"/>
              <w:rPr>
                <w:sz w:val="12"/>
              </w:rPr>
            </w:pPr>
            <w:r>
              <w:rPr>
                <w:spacing w:val="-2"/>
                <w:sz w:val="12"/>
              </w:rPr>
              <w:t>0,31266</w:t>
            </w:r>
          </w:p>
        </w:tc>
        <w:tc>
          <w:tcPr>
            <w:tcW w:w="609" w:type="dxa"/>
          </w:tcPr>
          <w:p>
            <w:pPr>
              <w:pStyle w:val="TableParagraph"/>
              <w:spacing w:line="118" w:lineRule="exact" w:before="22"/>
              <w:ind w:left="29"/>
              <w:rPr>
                <w:sz w:val="12"/>
              </w:rPr>
            </w:pPr>
            <w:r>
              <w:rPr>
                <w:spacing w:val="-2"/>
                <w:sz w:val="12"/>
              </w:rPr>
              <w:t>0,36896</w:t>
            </w:r>
          </w:p>
        </w:tc>
        <w:tc>
          <w:tcPr>
            <w:tcW w:w="612" w:type="dxa"/>
          </w:tcPr>
          <w:p>
            <w:pPr>
              <w:pStyle w:val="TableParagraph"/>
              <w:spacing w:line="118" w:lineRule="exact" w:before="22"/>
              <w:ind w:left="32"/>
              <w:rPr>
                <w:sz w:val="12"/>
              </w:rPr>
            </w:pPr>
            <w:r>
              <w:rPr>
                <w:spacing w:val="-2"/>
                <w:sz w:val="12"/>
              </w:rPr>
              <w:t>0,31266</w:t>
            </w:r>
          </w:p>
        </w:tc>
        <w:tc>
          <w:tcPr>
            <w:tcW w:w="611" w:type="dxa"/>
          </w:tcPr>
          <w:p>
            <w:pPr>
              <w:pStyle w:val="TableParagraph"/>
              <w:spacing w:line="118" w:lineRule="exact" w:before="22"/>
              <w:ind w:left="33"/>
              <w:rPr>
                <w:sz w:val="12"/>
              </w:rPr>
            </w:pPr>
            <w:r>
              <w:rPr>
                <w:spacing w:val="-2"/>
                <w:sz w:val="12"/>
              </w:rPr>
              <w:t>0,18424</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1,23799</w:t>
            </w:r>
          </w:p>
        </w:tc>
        <w:tc>
          <w:tcPr>
            <w:tcW w:w="612" w:type="dxa"/>
          </w:tcPr>
          <w:p>
            <w:pPr>
              <w:pStyle w:val="TableParagraph"/>
              <w:spacing w:line="121" w:lineRule="exact"/>
              <w:ind w:left="27"/>
              <w:rPr>
                <w:sz w:val="12"/>
              </w:rPr>
            </w:pPr>
            <w:r>
              <w:rPr>
                <w:spacing w:val="-2"/>
                <w:sz w:val="12"/>
              </w:rPr>
              <w:t>1,56011</w:t>
            </w:r>
          </w:p>
        </w:tc>
        <w:tc>
          <w:tcPr>
            <w:tcW w:w="610" w:type="dxa"/>
          </w:tcPr>
          <w:p>
            <w:pPr>
              <w:pStyle w:val="TableParagraph"/>
              <w:spacing w:line="121" w:lineRule="exact"/>
              <w:ind w:left="25"/>
              <w:rPr>
                <w:sz w:val="12"/>
              </w:rPr>
            </w:pPr>
            <w:r>
              <w:rPr>
                <w:spacing w:val="-2"/>
                <w:sz w:val="12"/>
              </w:rPr>
              <w:t>1,6654</w:t>
            </w:r>
          </w:p>
        </w:tc>
        <w:tc>
          <w:tcPr>
            <w:tcW w:w="609" w:type="dxa"/>
          </w:tcPr>
          <w:p>
            <w:pPr>
              <w:pStyle w:val="TableParagraph"/>
              <w:spacing w:line="121" w:lineRule="exact"/>
              <w:ind w:left="25"/>
              <w:rPr>
                <w:sz w:val="12"/>
              </w:rPr>
            </w:pPr>
            <w:r>
              <w:rPr>
                <w:spacing w:val="-2"/>
                <w:sz w:val="12"/>
              </w:rPr>
              <w:t>1,56011</w:t>
            </w:r>
          </w:p>
        </w:tc>
        <w:tc>
          <w:tcPr>
            <w:tcW w:w="611" w:type="dxa"/>
          </w:tcPr>
          <w:p>
            <w:pPr>
              <w:pStyle w:val="TableParagraph"/>
              <w:spacing w:line="121" w:lineRule="exact"/>
              <w:ind w:left="28"/>
              <w:rPr>
                <w:sz w:val="12"/>
              </w:rPr>
            </w:pPr>
            <w:r>
              <w:rPr>
                <w:spacing w:val="-2"/>
                <w:sz w:val="12"/>
              </w:rPr>
              <w:t>1,23799</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20</w:t>
            </w:r>
          </w:p>
        </w:tc>
        <w:tc>
          <w:tcPr>
            <w:tcW w:w="609" w:type="dxa"/>
          </w:tcPr>
          <w:p>
            <w:pPr>
              <w:pStyle w:val="TableParagraph"/>
              <w:spacing w:line="121" w:lineRule="exact"/>
              <w:ind w:left="28"/>
              <w:rPr>
                <w:sz w:val="12"/>
              </w:rPr>
            </w:pPr>
            <w:r>
              <w:rPr>
                <w:spacing w:val="-2"/>
                <w:sz w:val="12"/>
              </w:rPr>
              <w:t>0,21771</w:t>
            </w:r>
          </w:p>
        </w:tc>
        <w:tc>
          <w:tcPr>
            <w:tcW w:w="611" w:type="dxa"/>
          </w:tcPr>
          <w:p>
            <w:pPr>
              <w:pStyle w:val="TableParagraph"/>
              <w:spacing w:line="121" w:lineRule="exact"/>
              <w:ind w:left="31"/>
              <w:rPr>
                <w:sz w:val="12"/>
              </w:rPr>
            </w:pPr>
            <w:r>
              <w:rPr>
                <w:spacing w:val="-2"/>
                <w:sz w:val="12"/>
              </w:rPr>
              <w:t>0,35626</w:t>
            </w:r>
          </w:p>
        </w:tc>
        <w:tc>
          <w:tcPr>
            <w:tcW w:w="609" w:type="dxa"/>
          </w:tcPr>
          <w:p>
            <w:pPr>
              <w:pStyle w:val="TableParagraph"/>
              <w:spacing w:line="121" w:lineRule="exact"/>
              <w:ind w:left="29"/>
              <w:rPr>
                <w:sz w:val="12"/>
              </w:rPr>
            </w:pPr>
            <w:r>
              <w:rPr>
                <w:spacing w:val="-2"/>
                <w:sz w:val="12"/>
              </w:rPr>
              <w:t>0,41377</w:t>
            </w:r>
          </w:p>
        </w:tc>
        <w:tc>
          <w:tcPr>
            <w:tcW w:w="612" w:type="dxa"/>
          </w:tcPr>
          <w:p>
            <w:pPr>
              <w:pStyle w:val="TableParagraph"/>
              <w:spacing w:line="121" w:lineRule="exact"/>
              <w:ind w:left="32"/>
              <w:rPr>
                <w:sz w:val="12"/>
              </w:rPr>
            </w:pPr>
            <w:r>
              <w:rPr>
                <w:spacing w:val="-2"/>
                <w:sz w:val="12"/>
              </w:rPr>
              <w:t>0,35626</w:t>
            </w:r>
          </w:p>
        </w:tc>
        <w:tc>
          <w:tcPr>
            <w:tcW w:w="611" w:type="dxa"/>
          </w:tcPr>
          <w:p>
            <w:pPr>
              <w:pStyle w:val="TableParagraph"/>
              <w:spacing w:line="121" w:lineRule="exact"/>
              <w:ind w:left="33"/>
              <w:rPr>
                <w:sz w:val="12"/>
              </w:rPr>
            </w:pPr>
            <w:r>
              <w:rPr>
                <w:spacing w:val="-2"/>
                <w:sz w:val="12"/>
              </w:rPr>
              <w:t>0,21771</w:t>
            </w:r>
          </w:p>
        </w:tc>
      </w:tr>
    </w:tbl>
    <w:p>
      <w:pPr>
        <w:pStyle w:val="BodyText"/>
        <w:spacing w:before="48"/>
        <w:rPr>
          <w:rFonts w:ascii="Cambria Math"/>
          <w:sz w:val="20"/>
        </w:rPr>
      </w:pP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2"/>
        <w:gridCol w:w="785"/>
        <w:gridCol w:w="787"/>
        <w:gridCol w:w="617"/>
        <w:gridCol w:w="320"/>
        <w:gridCol w:w="680"/>
        <w:gridCol w:w="678"/>
        <w:gridCol w:w="680"/>
        <w:gridCol w:w="678"/>
        <w:gridCol w:w="680"/>
      </w:tblGrid>
      <w:tr>
        <w:trPr>
          <w:trHeight w:val="160" w:hRule="atLeast"/>
        </w:trPr>
        <w:tc>
          <w:tcPr>
            <w:tcW w:w="3711" w:type="dxa"/>
            <w:gridSpan w:val="6"/>
          </w:tcPr>
          <w:p>
            <w:pPr>
              <w:pStyle w:val="TableParagraph"/>
              <w:spacing w:line="121" w:lineRule="exact"/>
              <w:ind w:left="7"/>
              <w:jc w:val="center"/>
              <w:rPr>
                <w:b/>
                <w:sz w:val="12"/>
              </w:rPr>
            </w:pPr>
            <w:r>
              <w:rPr>
                <w:b/>
                <w:sz w:val="12"/>
              </w:rPr>
              <w:t>Roll</w:t>
            </w:r>
            <w:r>
              <w:rPr>
                <w:b/>
                <w:spacing w:val="1"/>
                <w:sz w:val="12"/>
              </w:rPr>
              <w:t> </w:t>
            </w:r>
            <w:r>
              <w:rPr>
                <w:b/>
                <w:spacing w:val="-2"/>
                <w:sz w:val="12"/>
              </w:rPr>
              <w:t>Coefficient</w:t>
            </w:r>
          </w:p>
        </w:tc>
        <w:tc>
          <w:tcPr>
            <w:tcW w:w="617" w:type="dxa"/>
            <w:vMerge w:val="restart"/>
            <w:tcBorders>
              <w:top w:val="nil"/>
              <w:bottom w:val="nil"/>
            </w:tcBorders>
          </w:tcPr>
          <w:p>
            <w:pPr>
              <w:pStyle w:val="TableParagraph"/>
              <w:spacing w:before="0"/>
              <w:rPr>
                <w:sz w:val="12"/>
              </w:rPr>
            </w:pPr>
          </w:p>
        </w:tc>
        <w:tc>
          <w:tcPr>
            <w:tcW w:w="3716" w:type="dxa"/>
            <w:gridSpan w:val="6"/>
          </w:tcPr>
          <w:p>
            <w:pPr>
              <w:pStyle w:val="TableParagraph"/>
              <w:spacing w:line="121" w:lineRule="exact"/>
              <w:ind w:left="3" w:right="1"/>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2" w:type="dxa"/>
          </w:tcPr>
          <w:p>
            <w:pPr>
              <w:pStyle w:val="TableParagraph"/>
              <w:spacing w:line="121" w:lineRule="exact"/>
              <w:ind w:left="6"/>
              <w:jc w:val="center"/>
              <w:rPr>
                <w:b/>
                <w:sz w:val="12"/>
              </w:rPr>
            </w:pPr>
            <w:r>
              <w:rPr>
                <w:b/>
                <w:spacing w:val="-10"/>
                <w:sz w:val="12"/>
              </w:rPr>
              <w:t>0</w:t>
            </w:r>
          </w:p>
        </w:tc>
        <w:tc>
          <w:tcPr>
            <w:tcW w:w="785" w:type="dxa"/>
          </w:tcPr>
          <w:p>
            <w:pPr>
              <w:pStyle w:val="TableParagraph"/>
              <w:spacing w:line="121" w:lineRule="exact"/>
              <w:ind w:left="69"/>
              <w:rPr>
                <w:b/>
                <w:sz w:val="12"/>
              </w:rPr>
            </w:pPr>
            <w:r>
              <w:rPr>
                <w:b/>
                <w:spacing w:val="-5"/>
                <w:sz w:val="12"/>
              </w:rPr>
              <w:t>15</w:t>
            </w:r>
          </w:p>
        </w:tc>
        <w:tc>
          <w:tcPr>
            <w:tcW w:w="787" w:type="dxa"/>
          </w:tcPr>
          <w:p>
            <w:pPr>
              <w:pStyle w:val="TableParagraph"/>
              <w:spacing w:line="121" w:lineRule="exact"/>
              <w:ind w:left="69"/>
              <w:rPr>
                <w:b/>
                <w:sz w:val="12"/>
              </w:rPr>
            </w:pPr>
            <w:r>
              <w:rPr>
                <w:b/>
                <w:spacing w:val="-5"/>
                <w:sz w:val="12"/>
              </w:rPr>
              <w:t>30</w:t>
            </w:r>
          </w:p>
        </w:tc>
        <w:tc>
          <w:tcPr>
            <w:tcW w:w="617" w:type="dxa"/>
            <w:vMerge/>
            <w:tcBorders>
              <w:top w:val="nil"/>
              <w:bottom w:val="nil"/>
            </w:tcBorders>
          </w:tcPr>
          <w:p>
            <w:pPr>
              <w:rPr>
                <w:sz w:val="2"/>
                <w:szCs w:val="2"/>
              </w:rPr>
            </w:pPr>
          </w:p>
        </w:tc>
        <w:tc>
          <w:tcPr>
            <w:tcW w:w="320" w:type="dxa"/>
          </w:tcPr>
          <w:p>
            <w:pPr>
              <w:pStyle w:val="TableParagraph"/>
              <w:spacing w:before="0"/>
              <w:rPr>
                <w:sz w:val="10"/>
              </w:rPr>
            </w:pPr>
          </w:p>
        </w:tc>
        <w:tc>
          <w:tcPr>
            <w:tcW w:w="680" w:type="dxa"/>
          </w:tcPr>
          <w:p>
            <w:pPr>
              <w:pStyle w:val="TableParagraph"/>
              <w:spacing w:line="121" w:lineRule="exact"/>
              <w:ind w:left="9" w:right="2"/>
              <w:jc w:val="center"/>
              <w:rPr>
                <w:b/>
                <w:sz w:val="12"/>
              </w:rPr>
            </w:pPr>
            <w:r>
              <w:rPr>
                <w:b/>
                <w:sz w:val="12"/>
              </w:rPr>
              <w:t>-</w:t>
            </w:r>
            <w:r>
              <w:rPr>
                <w:b/>
                <w:spacing w:val="-5"/>
                <w:sz w:val="12"/>
              </w:rPr>
              <w:t>30</w:t>
            </w:r>
          </w:p>
        </w:tc>
        <w:tc>
          <w:tcPr>
            <w:tcW w:w="678" w:type="dxa"/>
          </w:tcPr>
          <w:p>
            <w:pPr>
              <w:pStyle w:val="TableParagraph"/>
              <w:spacing w:line="121" w:lineRule="exact"/>
              <w:ind w:left="19" w:right="16"/>
              <w:jc w:val="center"/>
              <w:rPr>
                <w:b/>
                <w:sz w:val="12"/>
              </w:rPr>
            </w:pPr>
            <w:r>
              <w:rPr>
                <w:b/>
                <w:sz w:val="12"/>
              </w:rPr>
              <w:t>-</w:t>
            </w:r>
            <w:r>
              <w:rPr>
                <w:b/>
                <w:spacing w:val="-5"/>
                <w:sz w:val="12"/>
              </w:rPr>
              <w:t>15</w:t>
            </w:r>
          </w:p>
        </w:tc>
        <w:tc>
          <w:tcPr>
            <w:tcW w:w="680" w:type="dxa"/>
          </w:tcPr>
          <w:p>
            <w:pPr>
              <w:pStyle w:val="TableParagraph"/>
              <w:spacing w:line="121" w:lineRule="exact"/>
              <w:ind w:left="9" w:right="10"/>
              <w:jc w:val="center"/>
              <w:rPr>
                <w:b/>
                <w:sz w:val="12"/>
              </w:rPr>
            </w:pPr>
            <w:r>
              <w:rPr>
                <w:b/>
                <w:spacing w:val="-10"/>
                <w:sz w:val="12"/>
              </w:rPr>
              <w:t>0</w:t>
            </w:r>
          </w:p>
        </w:tc>
        <w:tc>
          <w:tcPr>
            <w:tcW w:w="678" w:type="dxa"/>
          </w:tcPr>
          <w:p>
            <w:pPr>
              <w:pStyle w:val="TableParagraph"/>
              <w:spacing w:line="121" w:lineRule="exact"/>
              <w:ind w:left="19" w:right="18"/>
              <w:jc w:val="center"/>
              <w:rPr>
                <w:b/>
                <w:sz w:val="12"/>
              </w:rPr>
            </w:pPr>
            <w:r>
              <w:rPr>
                <w:b/>
                <w:spacing w:val="-5"/>
                <w:sz w:val="12"/>
              </w:rPr>
              <w:t>15</w:t>
            </w:r>
          </w:p>
        </w:tc>
        <w:tc>
          <w:tcPr>
            <w:tcW w:w="680" w:type="dxa"/>
          </w:tcPr>
          <w:p>
            <w:pPr>
              <w:pStyle w:val="TableParagraph"/>
              <w:spacing w:line="121" w:lineRule="exact"/>
              <w:ind w:left="65"/>
              <w:rPr>
                <w:b/>
                <w:sz w:val="12"/>
              </w:rPr>
            </w:pPr>
            <w:r>
              <w:rPr>
                <w:b/>
                <w:spacing w:val="-5"/>
                <w:sz w:val="12"/>
              </w:rPr>
              <w:t>30</w:t>
            </w:r>
          </w:p>
        </w:tc>
      </w:tr>
      <w:tr>
        <w:trPr>
          <w:trHeight w:val="157" w:hRule="atLeast"/>
        </w:trPr>
        <w:tc>
          <w:tcPr>
            <w:tcW w:w="365" w:type="dxa"/>
          </w:tcPr>
          <w:p>
            <w:pPr>
              <w:pStyle w:val="TableParagraph"/>
              <w:spacing w:line="118" w:lineRule="exact"/>
              <w:ind w:left="41" w:right="94"/>
              <w:jc w:val="center"/>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-0,0144</w:t>
            </w:r>
          </w:p>
        </w:tc>
        <w:tc>
          <w:tcPr>
            <w:tcW w:w="785" w:type="dxa"/>
          </w:tcPr>
          <w:p>
            <w:pPr>
              <w:pStyle w:val="TableParagraph"/>
              <w:spacing w:line="118" w:lineRule="exact"/>
              <w:ind w:left="69"/>
              <w:rPr>
                <w:sz w:val="12"/>
              </w:rPr>
            </w:pPr>
            <w:r>
              <w:rPr>
                <w:spacing w:val="-2"/>
                <w:sz w:val="12"/>
              </w:rPr>
              <w:t>-0,0245</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0,02453</w:t>
            </w:r>
          </w:p>
        </w:tc>
        <w:tc>
          <w:tcPr>
            <w:tcW w:w="787" w:type="dxa"/>
          </w:tcPr>
          <w:p>
            <w:pPr>
              <w:pStyle w:val="TableParagraph"/>
              <w:spacing w:line="118" w:lineRule="exact"/>
              <w:ind w:left="69"/>
              <w:rPr>
                <w:sz w:val="12"/>
              </w:rPr>
            </w:pPr>
            <w:r>
              <w:rPr>
                <w:spacing w:val="-2"/>
                <w:sz w:val="12"/>
              </w:rPr>
              <w:t>0,01436</w:t>
            </w:r>
          </w:p>
        </w:tc>
        <w:tc>
          <w:tcPr>
            <w:tcW w:w="617" w:type="dxa"/>
            <w:vMerge/>
            <w:tcBorders>
              <w:top w:val="nil"/>
              <w:bottom w:val="nil"/>
            </w:tcBorders>
          </w:tcPr>
          <w:p>
            <w:pPr>
              <w:rPr>
                <w:sz w:val="2"/>
                <w:szCs w:val="2"/>
              </w:rPr>
            </w:pPr>
          </w:p>
        </w:tc>
        <w:tc>
          <w:tcPr>
            <w:tcW w:w="320" w:type="dxa"/>
          </w:tcPr>
          <w:p>
            <w:pPr>
              <w:pStyle w:val="TableParagraph"/>
              <w:spacing w:line="118" w:lineRule="exact"/>
              <w:ind w:left="8"/>
              <w:jc w:val="center"/>
              <w:rPr>
                <w:b/>
                <w:sz w:val="12"/>
              </w:rPr>
            </w:pPr>
            <w:r>
              <w:rPr>
                <w:b/>
                <w:sz w:val="12"/>
              </w:rPr>
              <w:t>-</w:t>
            </w:r>
            <w:r>
              <w:rPr>
                <w:b/>
                <w:spacing w:val="-5"/>
                <w:sz w:val="12"/>
              </w:rPr>
              <w:t>14</w:t>
            </w:r>
          </w:p>
        </w:tc>
        <w:tc>
          <w:tcPr>
            <w:tcW w:w="680" w:type="dxa"/>
          </w:tcPr>
          <w:p>
            <w:pPr>
              <w:pStyle w:val="TableParagraph"/>
              <w:spacing w:line="118" w:lineRule="exact"/>
              <w:ind w:left="9" w:right="2"/>
              <w:jc w:val="center"/>
              <w:rPr>
                <w:sz w:val="12"/>
              </w:rPr>
            </w:pPr>
            <w:r>
              <w:rPr>
                <w:spacing w:val="-2"/>
                <w:sz w:val="12"/>
              </w:rPr>
              <w:t>0,11104</w:t>
            </w:r>
          </w:p>
        </w:tc>
        <w:tc>
          <w:tcPr>
            <w:tcW w:w="678" w:type="dxa"/>
          </w:tcPr>
          <w:p>
            <w:pPr>
              <w:pStyle w:val="TableParagraph"/>
              <w:spacing w:line="118" w:lineRule="exact"/>
              <w:ind w:left="19" w:right="17"/>
              <w:jc w:val="center"/>
              <w:rPr>
                <w:sz w:val="12"/>
              </w:rPr>
            </w:pPr>
            <w:r>
              <w:rPr>
                <w:spacing w:val="-2"/>
                <w:sz w:val="12"/>
              </w:rPr>
              <w:t>0,08501</w:t>
            </w:r>
          </w:p>
        </w:tc>
        <w:tc>
          <w:tcPr>
            <w:tcW w:w="680" w:type="dxa"/>
          </w:tcPr>
          <w:p>
            <w:pPr>
              <w:pStyle w:val="TableParagraph"/>
              <w:spacing w:line="118" w:lineRule="exact"/>
              <w:ind w:left="9" w:right="10"/>
              <w:jc w:val="center"/>
              <w:rPr>
                <w:sz w:val="12"/>
              </w:rPr>
            </w:pPr>
            <w:r>
              <w:rPr>
                <w:spacing w:val="-2"/>
                <w:sz w:val="12"/>
              </w:rPr>
              <w:t>0,07738</w:t>
            </w:r>
          </w:p>
        </w:tc>
        <w:tc>
          <w:tcPr>
            <w:tcW w:w="678" w:type="dxa"/>
          </w:tcPr>
          <w:p>
            <w:pPr>
              <w:pStyle w:val="TableParagraph"/>
              <w:spacing w:line="118" w:lineRule="exact"/>
              <w:ind w:left="19" w:right="20"/>
              <w:jc w:val="center"/>
              <w:rPr>
                <w:sz w:val="12"/>
              </w:rPr>
            </w:pPr>
            <w:r>
              <w:rPr>
                <w:spacing w:val="-2"/>
                <w:sz w:val="12"/>
              </w:rPr>
              <w:t>0,08501</w:t>
            </w:r>
          </w:p>
        </w:tc>
        <w:tc>
          <w:tcPr>
            <w:tcW w:w="680" w:type="dxa"/>
          </w:tcPr>
          <w:p>
            <w:pPr>
              <w:pStyle w:val="TableParagraph"/>
              <w:spacing w:line="118" w:lineRule="exact"/>
              <w:ind w:left="65"/>
              <w:rPr>
                <w:sz w:val="12"/>
              </w:rPr>
            </w:pPr>
            <w:r>
              <w:rPr>
                <w:spacing w:val="-2"/>
                <w:sz w:val="12"/>
              </w:rPr>
              <w:t>0,11104</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-0,0358</w:t>
            </w:r>
          </w:p>
        </w:tc>
        <w:tc>
          <w:tcPr>
            <w:tcW w:w="785" w:type="dxa"/>
          </w:tcPr>
          <w:p>
            <w:pPr>
              <w:pStyle w:val="TableParagraph"/>
              <w:spacing w:line="118" w:lineRule="exact" w:before="22"/>
              <w:ind w:left="69"/>
              <w:rPr>
                <w:sz w:val="12"/>
              </w:rPr>
            </w:pPr>
            <w:r>
              <w:rPr>
                <w:spacing w:val="-2"/>
                <w:sz w:val="12"/>
              </w:rPr>
              <w:t>-0,0208</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0,02078</w:t>
            </w:r>
          </w:p>
        </w:tc>
        <w:tc>
          <w:tcPr>
            <w:tcW w:w="787" w:type="dxa"/>
          </w:tcPr>
          <w:p>
            <w:pPr>
              <w:pStyle w:val="TableParagraph"/>
              <w:spacing w:line="118" w:lineRule="exact" w:before="22"/>
              <w:ind w:left="69"/>
              <w:rPr>
                <w:sz w:val="12"/>
              </w:rPr>
            </w:pPr>
            <w:r>
              <w:rPr>
                <w:spacing w:val="-2"/>
                <w:sz w:val="12"/>
              </w:rPr>
              <w:t>0,03576</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12</w:t>
            </w:r>
          </w:p>
        </w:tc>
        <w:tc>
          <w:tcPr>
            <w:tcW w:w="680" w:type="dxa"/>
          </w:tcPr>
          <w:p>
            <w:pPr>
              <w:pStyle w:val="TableParagraph"/>
              <w:spacing w:line="118" w:lineRule="exact" w:before="22"/>
              <w:ind w:left="9" w:right="2"/>
              <w:jc w:val="center"/>
              <w:rPr>
                <w:sz w:val="12"/>
              </w:rPr>
            </w:pPr>
            <w:r>
              <w:rPr>
                <w:spacing w:val="-2"/>
                <w:sz w:val="12"/>
              </w:rPr>
              <w:t>0,02703</w:t>
            </w:r>
          </w:p>
        </w:tc>
        <w:tc>
          <w:tcPr>
            <w:tcW w:w="678" w:type="dxa"/>
          </w:tcPr>
          <w:p>
            <w:pPr>
              <w:pStyle w:val="TableParagraph"/>
              <w:spacing w:line="118" w:lineRule="exact" w:before="22"/>
              <w:ind w:left="19" w:right="17"/>
              <w:jc w:val="center"/>
              <w:rPr>
                <w:sz w:val="12"/>
              </w:rPr>
            </w:pPr>
            <w:r>
              <w:rPr>
                <w:spacing w:val="-2"/>
                <w:sz w:val="12"/>
              </w:rPr>
              <w:t>0,03241</w:t>
            </w:r>
          </w:p>
        </w:tc>
        <w:tc>
          <w:tcPr>
            <w:tcW w:w="680" w:type="dxa"/>
          </w:tcPr>
          <w:p>
            <w:pPr>
              <w:pStyle w:val="TableParagraph"/>
              <w:spacing w:line="118" w:lineRule="exact" w:before="22"/>
              <w:ind w:left="9" w:right="10"/>
              <w:jc w:val="center"/>
              <w:rPr>
                <w:sz w:val="12"/>
              </w:rPr>
            </w:pPr>
            <w:r>
              <w:rPr>
                <w:spacing w:val="-2"/>
                <w:sz w:val="12"/>
              </w:rPr>
              <w:t>0,01932</w:t>
            </w:r>
          </w:p>
        </w:tc>
        <w:tc>
          <w:tcPr>
            <w:tcW w:w="678" w:type="dxa"/>
          </w:tcPr>
          <w:p>
            <w:pPr>
              <w:pStyle w:val="TableParagraph"/>
              <w:spacing w:line="118" w:lineRule="exact" w:before="22"/>
              <w:ind w:left="19" w:right="20"/>
              <w:jc w:val="center"/>
              <w:rPr>
                <w:sz w:val="12"/>
              </w:rPr>
            </w:pPr>
            <w:r>
              <w:rPr>
                <w:spacing w:val="-2"/>
                <w:sz w:val="12"/>
              </w:rPr>
              <w:t>0,03241</w:t>
            </w:r>
          </w:p>
        </w:tc>
        <w:tc>
          <w:tcPr>
            <w:tcW w:w="680" w:type="dxa"/>
          </w:tcPr>
          <w:p>
            <w:pPr>
              <w:pStyle w:val="TableParagraph"/>
              <w:spacing w:line="118" w:lineRule="exact" w:before="22"/>
              <w:ind w:left="65"/>
              <w:rPr>
                <w:sz w:val="12"/>
              </w:rPr>
            </w:pPr>
            <w:r>
              <w:rPr>
                <w:spacing w:val="-2"/>
                <w:sz w:val="12"/>
              </w:rPr>
              <w:t>0,02703</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-0,0258</w:t>
            </w:r>
          </w:p>
        </w:tc>
        <w:tc>
          <w:tcPr>
            <w:tcW w:w="785" w:type="dxa"/>
          </w:tcPr>
          <w:p>
            <w:pPr>
              <w:pStyle w:val="TableParagraph"/>
              <w:spacing w:line="118" w:lineRule="exact" w:before="22"/>
              <w:ind w:left="69"/>
              <w:rPr>
                <w:sz w:val="12"/>
              </w:rPr>
            </w:pPr>
            <w:r>
              <w:rPr>
                <w:spacing w:val="-2"/>
                <w:sz w:val="12"/>
              </w:rPr>
              <w:t>-0,0178</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0,01779</w:t>
            </w:r>
          </w:p>
        </w:tc>
        <w:tc>
          <w:tcPr>
            <w:tcW w:w="787" w:type="dxa"/>
          </w:tcPr>
          <w:p>
            <w:pPr>
              <w:pStyle w:val="TableParagraph"/>
              <w:spacing w:line="118" w:lineRule="exact" w:before="22"/>
              <w:ind w:left="69"/>
              <w:rPr>
                <w:sz w:val="12"/>
              </w:rPr>
            </w:pPr>
            <w:r>
              <w:rPr>
                <w:spacing w:val="-2"/>
                <w:sz w:val="12"/>
              </w:rPr>
              <w:t>0,02577</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10</w:t>
            </w:r>
          </w:p>
        </w:tc>
        <w:tc>
          <w:tcPr>
            <w:tcW w:w="680" w:type="dxa"/>
          </w:tcPr>
          <w:p>
            <w:pPr>
              <w:pStyle w:val="TableParagraph"/>
              <w:spacing w:line="118" w:lineRule="exact" w:before="22"/>
              <w:ind w:left="9" w:right="2"/>
              <w:jc w:val="center"/>
              <w:rPr>
                <w:sz w:val="12"/>
              </w:rPr>
            </w:pPr>
            <w:r>
              <w:rPr>
                <w:spacing w:val="-2"/>
                <w:sz w:val="12"/>
              </w:rPr>
              <w:t>0,02079</w:t>
            </w:r>
          </w:p>
        </w:tc>
        <w:tc>
          <w:tcPr>
            <w:tcW w:w="678" w:type="dxa"/>
          </w:tcPr>
          <w:p>
            <w:pPr>
              <w:pStyle w:val="TableParagraph"/>
              <w:spacing w:line="118" w:lineRule="exact" w:before="22"/>
              <w:ind w:left="19" w:right="14"/>
              <w:jc w:val="center"/>
              <w:rPr>
                <w:sz w:val="12"/>
              </w:rPr>
            </w:pPr>
            <w:r>
              <w:rPr>
                <w:spacing w:val="-2"/>
                <w:sz w:val="12"/>
              </w:rPr>
              <w:t>-0,0089</w:t>
            </w:r>
          </w:p>
        </w:tc>
        <w:tc>
          <w:tcPr>
            <w:tcW w:w="680" w:type="dxa"/>
          </w:tcPr>
          <w:p>
            <w:pPr>
              <w:pStyle w:val="TableParagraph"/>
              <w:spacing w:line="118" w:lineRule="exact" w:before="22"/>
              <w:ind w:left="9" w:right="9"/>
              <w:jc w:val="center"/>
              <w:rPr>
                <w:sz w:val="12"/>
              </w:rPr>
            </w:pPr>
            <w:r>
              <w:rPr>
                <w:spacing w:val="-2"/>
                <w:sz w:val="12"/>
              </w:rPr>
              <w:t>-0,0235</w:t>
            </w:r>
          </w:p>
        </w:tc>
        <w:tc>
          <w:tcPr>
            <w:tcW w:w="678" w:type="dxa"/>
          </w:tcPr>
          <w:p>
            <w:pPr>
              <w:pStyle w:val="TableParagraph"/>
              <w:spacing w:line="118" w:lineRule="exact" w:before="22"/>
              <w:ind w:left="19" w:right="18"/>
              <w:jc w:val="center"/>
              <w:rPr>
                <w:sz w:val="12"/>
              </w:rPr>
            </w:pPr>
            <w:r>
              <w:rPr>
                <w:spacing w:val="-2"/>
                <w:sz w:val="12"/>
              </w:rPr>
              <w:t>-0,0089</w:t>
            </w:r>
          </w:p>
        </w:tc>
        <w:tc>
          <w:tcPr>
            <w:tcW w:w="680" w:type="dxa"/>
          </w:tcPr>
          <w:p>
            <w:pPr>
              <w:pStyle w:val="TableParagraph"/>
              <w:spacing w:line="118" w:lineRule="exact" w:before="22"/>
              <w:ind w:left="65"/>
              <w:rPr>
                <w:sz w:val="12"/>
              </w:rPr>
            </w:pPr>
            <w:r>
              <w:rPr>
                <w:spacing w:val="-2"/>
                <w:sz w:val="12"/>
              </w:rPr>
              <w:t>0,02079</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-0,0187</w:t>
            </w:r>
          </w:p>
        </w:tc>
        <w:tc>
          <w:tcPr>
            <w:tcW w:w="785" w:type="dxa"/>
          </w:tcPr>
          <w:p>
            <w:pPr>
              <w:pStyle w:val="TableParagraph"/>
              <w:spacing w:line="121" w:lineRule="exact"/>
              <w:ind w:left="69"/>
              <w:rPr>
                <w:sz w:val="12"/>
              </w:rPr>
            </w:pPr>
            <w:r>
              <w:rPr>
                <w:spacing w:val="-2"/>
                <w:sz w:val="12"/>
              </w:rPr>
              <w:t>-0,0148</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0,01479</w:t>
            </w:r>
          </w:p>
        </w:tc>
        <w:tc>
          <w:tcPr>
            <w:tcW w:w="787" w:type="dxa"/>
          </w:tcPr>
          <w:p>
            <w:pPr>
              <w:pStyle w:val="TableParagraph"/>
              <w:spacing w:line="121" w:lineRule="exact"/>
              <w:ind w:left="69"/>
              <w:rPr>
                <w:sz w:val="12"/>
              </w:rPr>
            </w:pPr>
            <w:r>
              <w:rPr>
                <w:spacing w:val="-2"/>
                <w:sz w:val="12"/>
              </w:rPr>
              <w:t>0,01874</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8</w:t>
            </w:r>
          </w:p>
        </w:tc>
        <w:tc>
          <w:tcPr>
            <w:tcW w:w="680" w:type="dxa"/>
          </w:tcPr>
          <w:p>
            <w:pPr>
              <w:pStyle w:val="TableParagraph"/>
              <w:spacing w:line="121" w:lineRule="exact"/>
              <w:ind w:left="10" w:right="1"/>
              <w:jc w:val="center"/>
              <w:rPr>
                <w:sz w:val="12"/>
              </w:rPr>
            </w:pPr>
            <w:r>
              <w:rPr>
                <w:spacing w:val="-2"/>
                <w:sz w:val="12"/>
              </w:rPr>
              <w:t>-0,0046</w:t>
            </w:r>
          </w:p>
        </w:tc>
        <w:tc>
          <w:tcPr>
            <w:tcW w:w="678" w:type="dxa"/>
          </w:tcPr>
          <w:p>
            <w:pPr>
              <w:pStyle w:val="TableParagraph"/>
              <w:spacing w:line="121" w:lineRule="exact"/>
              <w:ind w:left="19" w:right="17"/>
              <w:jc w:val="center"/>
              <w:rPr>
                <w:sz w:val="12"/>
              </w:rPr>
            </w:pPr>
            <w:r>
              <w:rPr>
                <w:spacing w:val="-2"/>
                <w:sz w:val="12"/>
              </w:rPr>
              <w:t>-0,046</w:t>
            </w:r>
          </w:p>
        </w:tc>
        <w:tc>
          <w:tcPr>
            <w:tcW w:w="680" w:type="dxa"/>
          </w:tcPr>
          <w:p>
            <w:pPr>
              <w:pStyle w:val="TableParagraph"/>
              <w:spacing w:line="121" w:lineRule="exact"/>
              <w:ind w:left="9" w:right="9"/>
              <w:jc w:val="center"/>
              <w:rPr>
                <w:sz w:val="12"/>
              </w:rPr>
            </w:pPr>
            <w:r>
              <w:rPr>
                <w:spacing w:val="-2"/>
                <w:sz w:val="12"/>
              </w:rPr>
              <w:t>-0,0597</w:t>
            </w:r>
          </w:p>
        </w:tc>
        <w:tc>
          <w:tcPr>
            <w:tcW w:w="678" w:type="dxa"/>
          </w:tcPr>
          <w:p>
            <w:pPr>
              <w:pStyle w:val="TableParagraph"/>
              <w:spacing w:line="121" w:lineRule="exact"/>
              <w:ind w:left="19" w:right="20"/>
              <w:jc w:val="center"/>
              <w:rPr>
                <w:sz w:val="12"/>
              </w:rPr>
            </w:pPr>
            <w:r>
              <w:rPr>
                <w:spacing w:val="-2"/>
                <w:sz w:val="12"/>
              </w:rPr>
              <w:t>-0,046</w:t>
            </w:r>
          </w:p>
        </w:tc>
        <w:tc>
          <w:tcPr>
            <w:tcW w:w="680" w:type="dxa"/>
          </w:tcPr>
          <w:p>
            <w:pPr>
              <w:pStyle w:val="TableParagraph"/>
              <w:spacing w:line="121" w:lineRule="exact"/>
              <w:ind w:left="65"/>
              <w:rPr>
                <w:sz w:val="12"/>
              </w:rPr>
            </w:pPr>
            <w:r>
              <w:rPr>
                <w:spacing w:val="-2"/>
                <w:sz w:val="12"/>
              </w:rPr>
              <w:t>-0,0046</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-0,0129</w:t>
            </w:r>
          </w:p>
        </w:tc>
        <w:tc>
          <w:tcPr>
            <w:tcW w:w="785" w:type="dxa"/>
          </w:tcPr>
          <w:p>
            <w:pPr>
              <w:pStyle w:val="TableParagraph"/>
              <w:spacing w:line="121" w:lineRule="exact"/>
              <w:ind w:left="69"/>
              <w:rPr>
                <w:sz w:val="12"/>
              </w:rPr>
            </w:pPr>
            <w:r>
              <w:rPr>
                <w:spacing w:val="-2"/>
                <w:sz w:val="12"/>
              </w:rPr>
              <w:t>-0,0124</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0,01237</w:t>
            </w:r>
          </w:p>
        </w:tc>
        <w:tc>
          <w:tcPr>
            <w:tcW w:w="787" w:type="dxa"/>
          </w:tcPr>
          <w:p>
            <w:pPr>
              <w:pStyle w:val="TableParagraph"/>
              <w:spacing w:line="121" w:lineRule="exact"/>
              <w:ind w:left="69"/>
              <w:rPr>
                <w:sz w:val="12"/>
              </w:rPr>
            </w:pPr>
            <w:r>
              <w:rPr>
                <w:spacing w:val="-2"/>
                <w:sz w:val="12"/>
              </w:rPr>
              <w:t>0,01288</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6</w:t>
            </w:r>
          </w:p>
        </w:tc>
        <w:tc>
          <w:tcPr>
            <w:tcW w:w="680" w:type="dxa"/>
          </w:tcPr>
          <w:p>
            <w:pPr>
              <w:pStyle w:val="TableParagraph"/>
              <w:spacing w:line="121" w:lineRule="exact"/>
              <w:ind w:left="10" w:right="1"/>
              <w:jc w:val="center"/>
              <w:rPr>
                <w:sz w:val="12"/>
              </w:rPr>
            </w:pPr>
            <w:r>
              <w:rPr>
                <w:spacing w:val="-2"/>
                <w:sz w:val="12"/>
              </w:rPr>
              <w:t>-0,0334</w:t>
            </w:r>
          </w:p>
        </w:tc>
        <w:tc>
          <w:tcPr>
            <w:tcW w:w="678" w:type="dxa"/>
          </w:tcPr>
          <w:p>
            <w:pPr>
              <w:pStyle w:val="TableParagraph"/>
              <w:spacing w:line="121" w:lineRule="exact"/>
              <w:ind w:left="19" w:right="14"/>
              <w:jc w:val="center"/>
              <w:rPr>
                <w:sz w:val="12"/>
              </w:rPr>
            </w:pPr>
            <w:r>
              <w:rPr>
                <w:spacing w:val="-2"/>
                <w:sz w:val="12"/>
              </w:rPr>
              <w:t>-0,0833</w:t>
            </w:r>
          </w:p>
        </w:tc>
        <w:tc>
          <w:tcPr>
            <w:tcW w:w="680" w:type="dxa"/>
          </w:tcPr>
          <w:p>
            <w:pPr>
              <w:pStyle w:val="TableParagraph"/>
              <w:spacing w:line="121" w:lineRule="exact"/>
              <w:ind w:left="9" w:right="9"/>
              <w:jc w:val="center"/>
              <w:rPr>
                <w:sz w:val="12"/>
              </w:rPr>
            </w:pPr>
            <w:r>
              <w:rPr>
                <w:spacing w:val="-2"/>
                <w:sz w:val="12"/>
              </w:rPr>
              <w:t>-0,0938</w:t>
            </w:r>
          </w:p>
        </w:tc>
        <w:tc>
          <w:tcPr>
            <w:tcW w:w="678" w:type="dxa"/>
          </w:tcPr>
          <w:p>
            <w:pPr>
              <w:pStyle w:val="TableParagraph"/>
              <w:spacing w:line="121" w:lineRule="exact"/>
              <w:ind w:left="19" w:right="18"/>
              <w:jc w:val="center"/>
              <w:rPr>
                <w:sz w:val="12"/>
              </w:rPr>
            </w:pPr>
            <w:r>
              <w:rPr>
                <w:spacing w:val="-2"/>
                <w:sz w:val="12"/>
              </w:rPr>
              <w:t>-0,0833</w:t>
            </w:r>
          </w:p>
        </w:tc>
        <w:tc>
          <w:tcPr>
            <w:tcW w:w="680" w:type="dxa"/>
          </w:tcPr>
          <w:p>
            <w:pPr>
              <w:pStyle w:val="TableParagraph"/>
              <w:spacing w:line="121" w:lineRule="exact"/>
              <w:ind w:left="65"/>
              <w:rPr>
                <w:sz w:val="12"/>
              </w:rPr>
            </w:pPr>
            <w:r>
              <w:rPr>
                <w:spacing w:val="-2"/>
                <w:sz w:val="12"/>
              </w:rPr>
              <w:t>-0,0334</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-0,0078</w:t>
            </w:r>
          </w:p>
        </w:tc>
        <w:tc>
          <w:tcPr>
            <w:tcW w:w="785" w:type="dxa"/>
          </w:tcPr>
          <w:p>
            <w:pPr>
              <w:pStyle w:val="TableParagraph"/>
              <w:spacing w:line="121" w:lineRule="exact"/>
              <w:ind w:left="69"/>
              <w:rPr>
                <w:sz w:val="12"/>
              </w:rPr>
            </w:pPr>
            <w:r>
              <w:rPr>
                <w:spacing w:val="-2"/>
                <w:sz w:val="12"/>
              </w:rPr>
              <w:t>-0,0102</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0,01022</w:t>
            </w:r>
          </w:p>
        </w:tc>
        <w:tc>
          <w:tcPr>
            <w:tcW w:w="787" w:type="dxa"/>
          </w:tcPr>
          <w:p>
            <w:pPr>
              <w:pStyle w:val="TableParagraph"/>
              <w:spacing w:line="121" w:lineRule="exact"/>
              <w:ind w:left="69"/>
              <w:rPr>
                <w:sz w:val="12"/>
              </w:rPr>
            </w:pPr>
            <w:r>
              <w:rPr>
                <w:spacing w:val="-2"/>
                <w:sz w:val="12"/>
              </w:rPr>
              <w:t>0,00784</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4</w:t>
            </w:r>
          </w:p>
        </w:tc>
        <w:tc>
          <w:tcPr>
            <w:tcW w:w="680" w:type="dxa"/>
          </w:tcPr>
          <w:p>
            <w:pPr>
              <w:pStyle w:val="TableParagraph"/>
              <w:spacing w:line="121" w:lineRule="exact"/>
              <w:ind w:left="10" w:right="1"/>
              <w:jc w:val="center"/>
              <w:rPr>
                <w:sz w:val="12"/>
              </w:rPr>
            </w:pPr>
            <w:r>
              <w:rPr>
                <w:spacing w:val="-2"/>
                <w:sz w:val="12"/>
              </w:rPr>
              <w:t>-0,0582</w:t>
            </w:r>
          </w:p>
        </w:tc>
        <w:tc>
          <w:tcPr>
            <w:tcW w:w="678" w:type="dxa"/>
          </w:tcPr>
          <w:p>
            <w:pPr>
              <w:pStyle w:val="TableParagraph"/>
              <w:spacing w:line="121" w:lineRule="exact"/>
              <w:ind w:left="19" w:right="17"/>
              <w:jc w:val="center"/>
              <w:rPr>
                <w:sz w:val="12"/>
              </w:rPr>
            </w:pPr>
            <w:r>
              <w:rPr>
                <w:spacing w:val="-2"/>
                <w:sz w:val="12"/>
              </w:rPr>
              <w:t>-0,111</w:t>
            </w:r>
          </w:p>
        </w:tc>
        <w:tc>
          <w:tcPr>
            <w:tcW w:w="680" w:type="dxa"/>
          </w:tcPr>
          <w:p>
            <w:pPr>
              <w:pStyle w:val="TableParagraph"/>
              <w:spacing w:line="121" w:lineRule="exact"/>
              <w:ind w:left="9" w:right="9"/>
              <w:jc w:val="center"/>
              <w:rPr>
                <w:sz w:val="12"/>
              </w:rPr>
            </w:pPr>
            <w:r>
              <w:rPr>
                <w:spacing w:val="-2"/>
                <w:sz w:val="12"/>
              </w:rPr>
              <w:t>-0,1223</w:t>
            </w:r>
          </w:p>
        </w:tc>
        <w:tc>
          <w:tcPr>
            <w:tcW w:w="678" w:type="dxa"/>
          </w:tcPr>
          <w:p>
            <w:pPr>
              <w:pStyle w:val="TableParagraph"/>
              <w:spacing w:line="121" w:lineRule="exact"/>
              <w:ind w:left="19" w:right="20"/>
              <w:jc w:val="center"/>
              <w:rPr>
                <w:sz w:val="12"/>
              </w:rPr>
            </w:pPr>
            <w:r>
              <w:rPr>
                <w:spacing w:val="-2"/>
                <w:sz w:val="12"/>
              </w:rPr>
              <w:t>-0,111</w:t>
            </w:r>
          </w:p>
        </w:tc>
        <w:tc>
          <w:tcPr>
            <w:tcW w:w="680" w:type="dxa"/>
          </w:tcPr>
          <w:p>
            <w:pPr>
              <w:pStyle w:val="TableParagraph"/>
              <w:spacing w:line="121" w:lineRule="exact"/>
              <w:ind w:left="65"/>
              <w:rPr>
                <w:sz w:val="12"/>
              </w:rPr>
            </w:pPr>
            <w:r>
              <w:rPr>
                <w:spacing w:val="-2"/>
                <w:sz w:val="12"/>
              </w:rPr>
              <w:t>-0,0582</w:t>
            </w:r>
          </w:p>
        </w:tc>
      </w:tr>
      <w:tr>
        <w:trPr>
          <w:trHeight w:val="157" w:hRule="atLeast"/>
        </w:trPr>
        <w:tc>
          <w:tcPr>
            <w:tcW w:w="365" w:type="dxa"/>
          </w:tcPr>
          <w:p>
            <w:pPr>
              <w:pStyle w:val="TableParagraph"/>
              <w:spacing w:line="118" w:lineRule="exact"/>
              <w:ind w:left="41" w:right="154"/>
              <w:jc w:val="center"/>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-0,004</w:t>
            </w:r>
          </w:p>
        </w:tc>
        <w:tc>
          <w:tcPr>
            <w:tcW w:w="785" w:type="dxa"/>
          </w:tcPr>
          <w:p>
            <w:pPr>
              <w:pStyle w:val="TableParagraph"/>
              <w:spacing w:line="118" w:lineRule="exact"/>
              <w:ind w:left="69"/>
              <w:rPr>
                <w:sz w:val="12"/>
              </w:rPr>
            </w:pPr>
            <w:r>
              <w:rPr>
                <w:spacing w:val="-2"/>
                <w:sz w:val="12"/>
              </w:rPr>
              <w:t>-0,0077</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0,00772</w:t>
            </w:r>
          </w:p>
        </w:tc>
        <w:tc>
          <w:tcPr>
            <w:tcW w:w="787" w:type="dxa"/>
          </w:tcPr>
          <w:p>
            <w:pPr>
              <w:pStyle w:val="TableParagraph"/>
              <w:spacing w:line="118" w:lineRule="exact"/>
              <w:ind w:left="69"/>
              <w:rPr>
                <w:sz w:val="12"/>
              </w:rPr>
            </w:pPr>
            <w:r>
              <w:rPr>
                <w:spacing w:val="-2"/>
                <w:sz w:val="12"/>
              </w:rPr>
              <w:t>0,00399</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z w:val="12"/>
              </w:rPr>
              <w:t>-</w:t>
            </w:r>
            <w:r>
              <w:rPr>
                <w:b/>
                <w:spacing w:val="-10"/>
                <w:sz w:val="12"/>
              </w:rPr>
              <w:t>2</w:t>
            </w:r>
          </w:p>
        </w:tc>
        <w:tc>
          <w:tcPr>
            <w:tcW w:w="680" w:type="dxa"/>
          </w:tcPr>
          <w:p>
            <w:pPr>
              <w:pStyle w:val="TableParagraph"/>
              <w:spacing w:line="118" w:lineRule="exact"/>
              <w:ind w:left="10" w:right="1"/>
              <w:jc w:val="center"/>
              <w:rPr>
                <w:sz w:val="12"/>
              </w:rPr>
            </w:pPr>
            <w:r>
              <w:rPr>
                <w:spacing w:val="-2"/>
                <w:sz w:val="12"/>
              </w:rPr>
              <w:t>-0,0809</w:t>
            </w:r>
          </w:p>
        </w:tc>
        <w:tc>
          <w:tcPr>
            <w:tcW w:w="678" w:type="dxa"/>
          </w:tcPr>
          <w:p>
            <w:pPr>
              <w:pStyle w:val="TableParagraph"/>
              <w:spacing w:line="118" w:lineRule="exact"/>
              <w:ind w:left="19" w:right="17"/>
              <w:jc w:val="center"/>
              <w:rPr>
                <w:sz w:val="12"/>
              </w:rPr>
            </w:pPr>
            <w:r>
              <w:rPr>
                <w:spacing w:val="-2"/>
                <w:sz w:val="12"/>
              </w:rPr>
              <w:t>-0,136</w:t>
            </w:r>
          </w:p>
        </w:tc>
        <w:tc>
          <w:tcPr>
            <w:tcW w:w="680" w:type="dxa"/>
          </w:tcPr>
          <w:p>
            <w:pPr>
              <w:pStyle w:val="TableParagraph"/>
              <w:spacing w:line="118" w:lineRule="exact"/>
              <w:ind w:left="9" w:right="9"/>
              <w:jc w:val="center"/>
              <w:rPr>
                <w:sz w:val="12"/>
              </w:rPr>
            </w:pPr>
            <w:r>
              <w:rPr>
                <w:spacing w:val="-2"/>
                <w:sz w:val="12"/>
              </w:rPr>
              <w:t>-0,1492</w:t>
            </w:r>
          </w:p>
        </w:tc>
        <w:tc>
          <w:tcPr>
            <w:tcW w:w="678" w:type="dxa"/>
          </w:tcPr>
          <w:p>
            <w:pPr>
              <w:pStyle w:val="TableParagraph"/>
              <w:spacing w:line="118" w:lineRule="exact"/>
              <w:ind w:left="19" w:right="20"/>
              <w:jc w:val="center"/>
              <w:rPr>
                <w:sz w:val="12"/>
              </w:rPr>
            </w:pPr>
            <w:r>
              <w:rPr>
                <w:spacing w:val="-2"/>
                <w:sz w:val="12"/>
              </w:rPr>
              <w:t>-0,136</w:t>
            </w:r>
          </w:p>
        </w:tc>
        <w:tc>
          <w:tcPr>
            <w:tcW w:w="680" w:type="dxa"/>
          </w:tcPr>
          <w:p>
            <w:pPr>
              <w:pStyle w:val="TableParagraph"/>
              <w:spacing w:line="118" w:lineRule="exact"/>
              <w:ind w:left="65"/>
              <w:rPr>
                <w:sz w:val="12"/>
              </w:rPr>
            </w:pPr>
            <w:r>
              <w:rPr>
                <w:spacing w:val="-2"/>
                <w:sz w:val="12"/>
              </w:rPr>
              <w:t>-0,0809</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-2E-</w:t>
            </w:r>
            <w:r>
              <w:rPr>
                <w:spacing w:val="-5"/>
                <w:sz w:val="12"/>
              </w:rPr>
              <w:t>05</w:t>
            </w:r>
          </w:p>
        </w:tc>
        <w:tc>
          <w:tcPr>
            <w:tcW w:w="785" w:type="dxa"/>
          </w:tcPr>
          <w:p>
            <w:pPr>
              <w:pStyle w:val="TableParagraph"/>
              <w:spacing w:line="118" w:lineRule="exact" w:before="22"/>
              <w:ind w:left="69"/>
              <w:rPr>
                <w:sz w:val="12"/>
              </w:rPr>
            </w:pPr>
            <w:r>
              <w:rPr>
                <w:spacing w:val="-2"/>
                <w:sz w:val="12"/>
              </w:rPr>
              <w:t>-0,005</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0,00499</w:t>
            </w:r>
          </w:p>
        </w:tc>
        <w:tc>
          <w:tcPr>
            <w:tcW w:w="787" w:type="dxa"/>
          </w:tcPr>
          <w:p>
            <w:pPr>
              <w:pStyle w:val="TableParagraph"/>
              <w:spacing w:line="118" w:lineRule="exact" w:before="22"/>
              <w:ind w:left="69"/>
              <w:rPr>
                <w:sz w:val="12"/>
              </w:rPr>
            </w:pPr>
            <w:r>
              <w:rPr>
                <w:spacing w:val="-2"/>
                <w:sz w:val="12"/>
              </w:rPr>
              <w:t>2E-</w:t>
            </w:r>
            <w:r>
              <w:rPr>
                <w:spacing w:val="-5"/>
                <w:sz w:val="12"/>
              </w:rPr>
              <w:t>05</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0</w:t>
            </w:r>
          </w:p>
        </w:tc>
        <w:tc>
          <w:tcPr>
            <w:tcW w:w="680" w:type="dxa"/>
          </w:tcPr>
          <w:p>
            <w:pPr>
              <w:pStyle w:val="TableParagraph"/>
              <w:spacing w:line="118" w:lineRule="exact" w:before="22"/>
              <w:ind w:left="10" w:right="1"/>
              <w:jc w:val="center"/>
              <w:rPr>
                <w:sz w:val="12"/>
              </w:rPr>
            </w:pPr>
            <w:r>
              <w:rPr>
                <w:spacing w:val="-2"/>
                <w:sz w:val="12"/>
              </w:rPr>
              <w:t>-0,0968</w:t>
            </w:r>
          </w:p>
        </w:tc>
        <w:tc>
          <w:tcPr>
            <w:tcW w:w="678" w:type="dxa"/>
          </w:tcPr>
          <w:p>
            <w:pPr>
              <w:pStyle w:val="TableParagraph"/>
              <w:spacing w:line="118" w:lineRule="exact" w:before="22"/>
              <w:ind w:left="19" w:right="14"/>
              <w:jc w:val="center"/>
              <w:rPr>
                <w:sz w:val="12"/>
              </w:rPr>
            </w:pPr>
            <w:r>
              <w:rPr>
                <w:spacing w:val="-2"/>
                <w:sz w:val="12"/>
              </w:rPr>
              <w:t>-0,1587</w:t>
            </w:r>
          </w:p>
        </w:tc>
        <w:tc>
          <w:tcPr>
            <w:tcW w:w="680" w:type="dxa"/>
          </w:tcPr>
          <w:p>
            <w:pPr>
              <w:pStyle w:val="TableParagraph"/>
              <w:spacing w:line="118" w:lineRule="exact" w:before="22"/>
              <w:ind w:left="9" w:right="9"/>
              <w:jc w:val="center"/>
              <w:rPr>
                <w:sz w:val="12"/>
              </w:rPr>
            </w:pPr>
            <w:r>
              <w:rPr>
                <w:spacing w:val="-2"/>
                <w:sz w:val="12"/>
              </w:rPr>
              <w:t>-0,1762</w:t>
            </w:r>
          </w:p>
        </w:tc>
        <w:tc>
          <w:tcPr>
            <w:tcW w:w="678" w:type="dxa"/>
          </w:tcPr>
          <w:p>
            <w:pPr>
              <w:pStyle w:val="TableParagraph"/>
              <w:spacing w:line="118" w:lineRule="exact" w:before="22"/>
              <w:ind w:left="19" w:right="18"/>
              <w:jc w:val="center"/>
              <w:rPr>
                <w:sz w:val="12"/>
              </w:rPr>
            </w:pPr>
            <w:r>
              <w:rPr>
                <w:spacing w:val="-2"/>
                <w:sz w:val="12"/>
              </w:rPr>
              <w:t>-0,1587</w:t>
            </w:r>
          </w:p>
        </w:tc>
        <w:tc>
          <w:tcPr>
            <w:tcW w:w="680" w:type="dxa"/>
          </w:tcPr>
          <w:p>
            <w:pPr>
              <w:pStyle w:val="TableParagraph"/>
              <w:spacing w:line="118" w:lineRule="exact" w:before="22"/>
              <w:ind w:left="65"/>
              <w:rPr>
                <w:sz w:val="12"/>
              </w:rPr>
            </w:pPr>
            <w:r>
              <w:rPr>
                <w:spacing w:val="-2"/>
                <w:sz w:val="12"/>
              </w:rPr>
              <w:t>-0,0968</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0,00429</w:t>
            </w:r>
          </w:p>
        </w:tc>
        <w:tc>
          <w:tcPr>
            <w:tcW w:w="785" w:type="dxa"/>
          </w:tcPr>
          <w:p>
            <w:pPr>
              <w:pStyle w:val="TableParagraph"/>
              <w:spacing w:line="118" w:lineRule="exact" w:before="22"/>
              <w:ind w:left="69"/>
              <w:rPr>
                <w:sz w:val="12"/>
              </w:rPr>
            </w:pPr>
            <w:r>
              <w:rPr>
                <w:spacing w:val="-2"/>
                <w:sz w:val="12"/>
              </w:rPr>
              <w:t>-0,002</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0,00197</w:t>
            </w:r>
          </w:p>
        </w:tc>
        <w:tc>
          <w:tcPr>
            <w:tcW w:w="787" w:type="dxa"/>
          </w:tcPr>
          <w:p>
            <w:pPr>
              <w:pStyle w:val="TableParagraph"/>
              <w:spacing w:line="118" w:lineRule="exact" w:before="22"/>
              <w:ind w:left="69"/>
              <w:rPr>
                <w:sz w:val="12"/>
              </w:rPr>
            </w:pPr>
            <w:r>
              <w:rPr>
                <w:spacing w:val="-2"/>
                <w:sz w:val="12"/>
              </w:rPr>
              <w:t>-0,0043</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2</w:t>
            </w:r>
          </w:p>
        </w:tc>
        <w:tc>
          <w:tcPr>
            <w:tcW w:w="680" w:type="dxa"/>
          </w:tcPr>
          <w:p>
            <w:pPr>
              <w:pStyle w:val="TableParagraph"/>
              <w:spacing w:line="118" w:lineRule="exact" w:before="22"/>
              <w:ind w:left="10" w:right="1"/>
              <w:jc w:val="center"/>
              <w:rPr>
                <w:sz w:val="12"/>
              </w:rPr>
            </w:pPr>
            <w:r>
              <w:rPr>
                <w:spacing w:val="-2"/>
                <w:sz w:val="12"/>
              </w:rPr>
              <w:t>-0,1192</w:t>
            </w:r>
          </w:p>
        </w:tc>
        <w:tc>
          <w:tcPr>
            <w:tcW w:w="678" w:type="dxa"/>
          </w:tcPr>
          <w:p>
            <w:pPr>
              <w:pStyle w:val="TableParagraph"/>
              <w:spacing w:line="118" w:lineRule="exact" w:before="22"/>
              <w:ind w:left="19" w:right="14"/>
              <w:jc w:val="center"/>
              <w:rPr>
                <w:sz w:val="12"/>
              </w:rPr>
            </w:pPr>
            <w:r>
              <w:rPr>
                <w:spacing w:val="-2"/>
                <w:sz w:val="12"/>
              </w:rPr>
              <w:t>-0,1905</w:t>
            </w:r>
          </w:p>
        </w:tc>
        <w:tc>
          <w:tcPr>
            <w:tcW w:w="680" w:type="dxa"/>
          </w:tcPr>
          <w:p>
            <w:pPr>
              <w:pStyle w:val="TableParagraph"/>
              <w:spacing w:line="118" w:lineRule="exact" w:before="22"/>
              <w:ind w:left="9" w:right="10"/>
              <w:jc w:val="center"/>
              <w:rPr>
                <w:sz w:val="12"/>
              </w:rPr>
            </w:pPr>
            <w:r>
              <w:rPr>
                <w:spacing w:val="-2"/>
                <w:sz w:val="12"/>
              </w:rPr>
              <w:t>-0,199</w:t>
            </w:r>
          </w:p>
        </w:tc>
        <w:tc>
          <w:tcPr>
            <w:tcW w:w="678" w:type="dxa"/>
          </w:tcPr>
          <w:p>
            <w:pPr>
              <w:pStyle w:val="TableParagraph"/>
              <w:spacing w:line="118" w:lineRule="exact" w:before="22"/>
              <w:ind w:left="19" w:right="18"/>
              <w:jc w:val="center"/>
              <w:rPr>
                <w:sz w:val="12"/>
              </w:rPr>
            </w:pPr>
            <w:r>
              <w:rPr>
                <w:spacing w:val="-2"/>
                <w:sz w:val="12"/>
              </w:rPr>
              <w:t>-0,1905</w:t>
            </w:r>
          </w:p>
        </w:tc>
        <w:tc>
          <w:tcPr>
            <w:tcW w:w="680" w:type="dxa"/>
          </w:tcPr>
          <w:p>
            <w:pPr>
              <w:pStyle w:val="TableParagraph"/>
              <w:spacing w:line="118" w:lineRule="exact" w:before="22"/>
              <w:ind w:left="65"/>
              <w:rPr>
                <w:sz w:val="12"/>
              </w:rPr>
            </w:pPr>
            <w:r>
              <w:rPr>
                <w:spacing w:val="-2"/>
                <w:sz w:val="12"/>
              </w:rPr>
              <w:t>-0,1192</w:t>
            </w:r>
          </w:p>
        </w:tc>
      </w:tr>
      <w:tr>
        <w:trPr>
          <w:trHeight w:val="160" w:hRule="atLeast"/>
        </w:trPr>
        <w:tc>
          <w:tcPr>
            <w:tcW w:w="365" w:type="dxa"/>
          </w:tcPr>
          <w:p>
            <w:pPr>
              <w:pStyle w:val="TableParagraph"/>
              <w:spacing w:line="121" w:lineRule="exact"/>
              <w:ind w:right="154"/>
              <w:jc w:val="center"/>
              <w:rPr>
                <w:b/>
                <w:sz w:val="12"/>
              </w:rPr>
            </w:pPr>
            <w:r>
              <w:rPr>
                <w:b/>
                <w:spacing w:val="-10"/>
                <w:sz w:val="12"/>
              </w:rPr>
              <w:t>4</w:t>
            </w:r>
          </w:p>
        </w:tc>
        <w:tc>
          <w:tcPr>
            <w:tcW w:w="787" w:type="dxa"/>
          </w:tcPr>
          <w:p>
            <w:pPr>
              <w:pStyle w:val="TableParagraph"/>
              <w:spacing w:line="121" w:lineRule="exact"/>
              <w:ind w:left="69"/>
              <w:rPr>
                <w:sz w:val="12"/>
              </w:rPr>
            </w:pPr>
            <w:r>
              <w:rPr>
                <w:spacing w:val="-2"/>
                <w:sz w:val="12"/>
              </w:rPr>
              <w:t>0,00798</w:t>
            </w:r>
          </w:p>
        </w:tc>
        <w:tc>
          <w:tcPr>
            <w:tcW w:w="785" w:type="dxa"/>
          </w:tcPr>
          <w:p>
            <w:pPr>
              <w:pStyle w:val="TableParagraph"/>
              <w:spacing w:line="121" w:lineRule="exact"/>
              <w:ind w:left="69"/>
              <w:rPr>
                <w:sz w:val="12"/>
              </w:rPr>
            </w:pPr>
            <w:r>
              <w:rPr>
                <w:spacing w:val="-2"/>
                <w:sz w:val="12"/>
              </w:rPr>
              <w:t>0,00077</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-0,0008</w:t>
            </w:r>
          </w:p>
        </w:tc>
        <w:tc>
          <w:tcPr>
            <w:tcW w:w="787" w:type="dxa"/>
          </w:tcPr>
          <w:p>
            <w:pPr>
              <w:pStyle w:val="TableParagraph"/>
              <w:spacing w:line="121" w:lineRule="exact"/>
              <w:ind w:left="69"/>
              <w:rPr>
                <w:sz w:val="12"/>
              </w:rPr>
            </w:pPr>
            <w:r>
              <w:rPr>
                <w:spacing w:val="-2"/>
                <w:sz w:val="12"/>
              </w:rPr>
              <w:t>-0,008</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4</w:t>
            </w:r>
          </w:p>
        </w:tc>
        <w:tc>
          <w:tcPr>
            <w:tcW w:w="680" w:type="dxa"/>
          </w:tcPr>
          <w:p>
            <w:pPr>
              <w:pStyle w:val="TableParagraph"/>
              <w:spacing w:line="121" w:lineRule="exact"/>
              <w:ind w:left="10" w:right="1"/>
              <w:jc w:val="center"/>
              <w:rPr>
                <w:sz w:val="12"/>
              </w:rPr>
            </w:pPr>
            <w:r>
              <w:rPr>
                <w:spacing w:val="-2"/>
                <w:sz w:val="12"/>
              </w:rPr>
              <w:t>-0,1459</w:t>
            </w:r>
          </w:p>
        </w:tc>
        <w:tc>
          <w:tcPr>
            <w:tcW w:w="678" w:type="dxa"/>
          </w:tcPr>
          <w:p>
            <w:pPr>
              <w:pStyle w:val="TableParagraph"/>
              <w:spacing w:line="121" w:lineRule="exact"/>
              <w:ind w:left="19" w:right="14"/>
              <w:jc w:val="center"/>
              <w:rPr>
                <w:sz w:val="12"/>
              </w:rPr>
            </w:pPr>
            <w:r>
              <w:rPr>
                <w:spacing w:val="-2"/>
                <w:sz w:val="12"/>
              </w:rPr>
              <w:t>-0,2187</w:t>
            </w:r>
          </w:p>
        </w:tc>
        <w:tc>
          <w:tcPr>
            <w:tcW w:w="680" w:type="dxa"/>
          </w:tcPr>
          <w:p>
            <w:pPr>
              <w:pStyle w:val="TableParagraph"/>
              <w:spacing w:line="121" w:lineRule="exact"/>
              <w:ind w:left="9" w:right="9"/>
              <w:jc w:val="center"/>
              <w:rPr>
                <w:sz w:val="12"/>
              </w:rPr>
            </w:pPr>
            <w:r>
              <w:rPr>
                <w:spacing w:val="-2"/>
                <w:sz w:val="12"/>
              </w:rPr>
              <w:t>-0,2206</w:t>
            </w:r>
          </w:p>
        </w:tc>
        <w:tc>
          <w:tcPr>
            <w:tcW w:w="678" w:type="dxa"/>
          </w:tcPr>
          <w:p>
            <w:pPr>
              <w:pStyle w:val="TableParagraph"/>
              <w:spacing w:line="121" w:lineRule="exact"/>
              <w:ind w:left="19" w:right="18"/>
              <w:jc w:val="center"/>
              <w:rPr>
                <w:sz w:val="12"/>
              </w:rPr>
            </w:pPr>
            <w:r>
              <w:rPr>
                <w:spacing w:val="-2"/>
                <w:sz w:val="12"/>
              </w:rPr>
              <w:t>-0,2187</w:t>
            </w:r>
          </w:p>
        </w:tc>
        <w:tc>
          <w:tcPr>
            <w:tcW w:w="680" w:type="dxa"/>
          </w:tcPr>
          <w:p>
            <w:pPr>
              <w:pStyle w:val="TableParagraph"/>
              <w:spacing w:line="121" w:lineRule="exact"/>
              <w:ind w:left="65"/>
              <w:rPr>
                <w:sz w:val="12"/>
              </w:rPr>
            </w:pPr>
            <w:r>
              <w:rPr>
                <w:spacing w:val="-2"/>
                <w:sz w:val="12"/>
              </w:rPr>
              <w:t>-0,1459</w:t>
            </w:r>
          </w:p>
        </w:tc>
      </w:tr>
      <w:tr>
        <w:trPr>
          <w:trHeight w:val="160" w:hRule="atLeast"/>
        </w:trPr>
        <w:tc>
          <w:tcPr>
            <w:tcW w:w="365" w:type="dxa"/>
          </w:tcPr>
          <w:p>
            <w:pPr>
              <w:pStyle w:val="TableParagraph"/>
              <w:spacing w:line="121" w:lineRule="exact"/>
              <w:ind w:right="154"/>
              <w:jc w:val="center"/>
              <w:rPr>
                <w:b/>
                <w:sz w:val="12"/>
              </w:rPr>
            </w:pPr>
            <w:r>
              <w:rPr>
                <w:b/>
                <w:spacing w:val="-10"/>
                <w:sz w:val="12"/>
              </w:rPr>
              <w:t>6</w:t>
            </w:r>
          </w:p>
        </w:tc>
        <w:tc>
          <w:tcPr>
            <w:tcW w:w="787" w:type="dxa"/>
          </w:tcPr>
          <w:p>
            <w:pPr>
              <w:pStyle w:val="TableParagraph"/>
              <w:spacing w:line="121" w:lineRule="exact"/>
              <w:ind w:left="69"/>
              <w:rPr>
                <w:sz w:val="12"/>
              </w:rPr>
            </w:pPr>
            <w:r>
              <w:rPr>
                <w:spacing w:val="-2"/>
                <w:sz w:val="12"/>
              </w:rPr>
              <w:t>0,01203</w:t>
            </w:r>
          </w:p>
        </w:tc>
        <w:tc>
          <w:tcPr>
            <w:tcW w:w="785" w:type="dxa"/>
          </w:tcPr>
          <w:p>
            <w:pPr>
              <w:pStyle w:val="TableParagraph"/>
              <w:spacing w:line="121" w:lineRule="exact"/>
              <w:ind w:left="69"/>
              <w:rPr>
                <w:sz w:val="12"/>
              </w:rPr>
            </w:pPr>
            <w:r>
              <w:rPr>
                <w:spacing w:val="-2"/>
                <w:sz w:val="12"/>
              </w:rPr>
              <w:t>0,00367</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-0,0037</w:t>
            </w:r>
          </w:p>
        </w:tc>
        <w:tc>
          <w:tcPr>
            <w:tcW w:w="787" w:type="dxa"/>
          </w:tcPr>
          <w:p>
            <w:pPr>
              <w:pStyle w:val="TableParagraph"/>
              <w:spacing w:line="121" w:lineRule="exact"/>
              <w:ind w:left="69"/>
              <w:rPr>
                <w:sz w:val="12"/>
              </w:rPr>
            </w:pPr>
            <w:r>
              <w:rPr>
                <w:spacing w:val="-2"/>
                <w:sz w:val="12"/>
              </w:rPr>
              <w:t>-0,012</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6</w:t>
            </w:r>
          </w:p>
        </w:tc>
        <w:tc>
          <w:tcPr>
            <w:tcW w:w="680" w:type="dxa"/>
          </w:tcPr>
          <w:p>
            <w:pPr>
              <w:pStyle w:val="TableParagraph"/>
              <w:spacing w:line="121" w:lineRule="exact"/>
              <w:ind w:left="10" w:right="1"/>
              <w:jc w:val="center"/>
              <w:rPr>
                <w:sz w:val="12"/>
              </w:rPr>
            </w:pPr>
            <w:r>
              <w:rPr>
                <w:spacing w:val="-2"/>
                <w:sz w:val="12"/>
              </w:rPr>
              <w:t>-0,1745</w:t>
            </w:r>
          </w:p>
        </w:tc>
        <w:tc>
          <w:tcPr>
            <w:tcW w:w="678" w:type="dxa"/>
          </w:tcPr>
          <w:p>
            <w:pPr>
              <w:pStyle w:val="TableParagraph"/>
              <w:spacing w:line="121" w:lineRule="exact"/>
              <w:ind w:left="19" w:right="14"/>
              <w:jc w:val="center"/>
              <w:rPr>
                <w:sz w:val="12"/>
              </w:rPr>
            </w:pPr>
            <w:r>
              <w:rPr>
                <w:spacing w:val="-2"/>
                <w:sz w:val="12"/>
              </w:rPr>
              <w:t>-0,2518</w:t>
            </w:r>
          </w:p>
        </w:tc>
        <w:tc>
          <w:tcPr>
            <w:tcW w:w="680" w:type="dxa"/>
          </w:tcPr>
          <w:p>
            <w:pPr>
              <w:pStyle w:val="TableParagraph"/>
              <w:spacing w:line="121" w:lineRule="exact"/>
              <w:ind w:left="9" w:right="9"/>
              <w:jc w:val="center"/>
              <w:rPr>
                <w:sz w:val="12"/>
              </w:rPr>
            </w:pPr>
            <w:r>
              <w:rPr>
                <w:spacing w:val="-2"/>
                <w:sz w:val="12"/>
              </w:rPr>
              <w:t>-0,2438</w:t>
            </w:r>
          </w:p>
        </w:tc>
        <w:tc>
          <w:tcPr>
            <w:tcW w:w="678" w:type="dxa"/>
          </w:tcPr>
          <w:p>
            <w:pPr>
              <w:pStyle w:val="TableParagraph"/>
              <w:spacing w:line="121" w:lineRule="exact"/>
              <w:ind w:left="19" w:right="18"/>
              <w:jc w:val="center"/>
              <w:rPr>
                <w:sz w:val="12"/>
              </w:rPr>
            </w:pPr>
            <w:r>
              <w:rPr>
                <w:spacing w:val="-2"/>
                <w:sz w:val="12"/>
              </w:rPr>
              <w:t>-0,2518</w:t>
            </w:r>
          </w:p>
        </w:tc>
        <w:tc>
          <w:tcPr>
            <w:tcW w:w="680" w:type="dxa"/>
          </w:tcPr>
          <w:p>
            <w:pPr>
              <w:pStyle w:val="TableParagraph"/>
              <w:spacing w:line="121" w:lineRule="exact"/>
              <w:ind w:left="65"/>
              <w:rPr>
                <w:sz w:val="12"/>
              </w:rPr>
            </w:pPr>
            <w:r>
              <w:rPr>
                <w:spacing w:val="-2"/>
                <w:sz w:val="12"/>
              </w:rPr>
              <w:t>-0,1745</w:t>
            </w:r>
          </w:p>
        </w:tc>
      </w:tr>
      <w:tr>
        <w:trPr>
          <w:trHeight w:val="160" w:hRule="atLeast"/>
        </w:trPr>
        <w:tc>
          <w:tcPr>
            <w:tcW w:w="365" w:type="dxa"/>
          </w:tcPr>
          <w:p>
            <w:pPr>
              <w:pStyle w:val="TableParagraph"/>
              <w:spacing w:line="121" w:lineRule="exact"/>
              <w:ind w:right="154"/>
              <w:jc w:val="center"/>
              <w:rPr>
                <w:b/>
                <w:sz w:val="12"/>
              </w:rPr>
            </w:pPr>
            <w:r>
              <w:rPr>
                <w:b/>
                <w:spacing w:val="-10"/>
                <w:sz w:val="12"/>
              </w:rPr>
              <w:t>8</w:t>
            </w:r>
          </w:p>
        </w:tc>
        <w:tc>
          <w:tcPr>
            <w:tcW w:w="787" w:type="dxa"/>
          </w:tcPr>
          <w:p>
            <w:pPr>
              <w:pStyle w:val="TableParagraph"/>
              <w:spacing w:line="121" w:lineRule="exact"/>
              <w:ind w:left="69"/>
              <w:rPr>
                <w:sz w:val="12"/>
              </w:rPr>
            </w:pPr>
            <w:r>
              <w:rPr>
                <w:spacing w:val="-2"/>
                <w:sz w:val="12"/>
              </w:rPr>
              <w:t>0,0156</w:t>
            </w:r>
          </w:p>
        </w:tc>
        <w:tc>
          <w:tcPr>
            <w:tcW w:w="785" w:type="dxa"/>
          </w:tcPr>
          <w:p>
            <w:pPr>
              <w:pStyle w:val="TableParagraph"/>
              <w:spacing w:line="121" w:lineRule="exact"/>
              <w:ind w:left="69"/>
              <w:rPr>
                <w:sz w:val="12"/>
              </w:rPr>
            </w:pPr>
            <w:r>
              <w:rPr>
                <w:spacing w:val="-2"/>
                <w:sz w:val="12"/>
              </w:rPr>
              <w:t>0,00643</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-0,0064</w:t>
            </w:r>
          </w:p>
        </w:tc>
        <w:tc>
          <w:tcPr>
            <w:tcW w:w="787" w:type="dxa"/>
          </w:tcPr>
          <w:p>
            <w:pPr>
              <w:pStyle w:val="TableParagraph"/>
              <w:spacing w:line="121" w:lineRule="exact"/>
              <w:ind w:left="69"/>
              <w:rPr>
                <w:sz w:val="12"/>
              </w:rPr>
            </w:pPr>
            <w:r>
              <w:rPr>
                <w:spacing w:val="-2"/>
                <w:sz w:val="12"/>
              </w:rPr>
              <w:t>-0,0156</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8</w:t>
            </w:r>
          </w:p>
        </w:tc>
        <w:tc>
          <w:tcPr>
            <w:tcW w:w="680" w:type="dxa"/>
          </w:tcPr>
          <w:p>
            <w:pPr>
              <w:pStyle w:val="TableParagraph"/>
              <w:spacing w:line="121" w:lineRule="exact"/>
              <w:ind w:left="10" w:right="1"/>
              <w:jc w:val="center"/>
              <w:rPr>
                <w:sz w:val="12"/>
              </w:rPr>
            </w:pPr>
            <w:r>
              <w:rPr>
                <w:spacing w:val="-2"/>
                <w:sz w:val="12"/>
              </w:rPr>
              <w:t>-0,2032</w:t>
            </w:r>
          </w:p>
        </w:tc>
        <w:tc>
          <w:tcPr>
            <w:tcW w:w="678" w:type="dxa"/>
          </w:tcPr>
          <w:p>
            <w:pPr>
              <w:pStyle w:val="TableParagraph"/>
              <w:spacing w:line="121" w:lineRule="exact"/>
              <w:ind w:left="19" w:right="14"/>
              <w:jc w:val="center"/>
              <w:rPr>
                <w:sz w:val="12"/>
              </w:rPr>
            </w:pPr>
            <w:r>
              <w:rPr>
                <w:spacing w:val="-2"/>
                <w:sz w:val="12"/>
              </w:rPr>
              <w:t>-0,2858</w:t>
            </w:r>
          </w:p>
        </w:tc>
        <w:tc>
          <w:tcPr>
            <w:tcW w:w="680" w:type="dxa"/>
          </w:tcPr>
          <w:p>
            <w:pPr>
              <w:pStyle w:val="TableParagraph"/>
              <w:spacing w:line="121" w:lineRule="exact"/>
              <w:ind w:left="9" w:right="9"/>
              <w:jc w:val="center"/>
              <w:rPr>
                <w:sz w:val="12"/>
              </w:rPr>
            </w:pPr>
            <w:r>
              <w:rPr>
                <w:spacing w:val="-2"/>
                <w:sz w:val="12"/>
              </w:rPr>
              <w:t>-0,2762</w:t>
            </w:r>
          </w:p>
        </w:tc>
        <w:tc>
          <w:tcPr>
            <w:tcW w:w="678" w:type="dxa"/>
          </w:tcPr>
          <w:p>
            <w:pPr>
              <w:pStyle w:val="TableParagraph"/>
              <w:spacing w:line="121" w:lineRule="exact"/>
              <w:ind w:left="19" w:right="18"/>
              <w:jc w:val="center"/>
              <w:rPr>
                <w:sz w:val="12"/>
              </w:rPr>
            </w:pPr>
            <w:r>
              <w:rPr>
                <w:spacing w:val="-2"/>
                <w:sz w:val="12"/>
              </w:rPr>
              <w:t>-0,2858</w:t>
            </w:r>
          </w:p>
        </w:tc>
        <w:tc>
          <w:tcPr>
            <w:tcW w:w="680" w:type="dxa"/>
          </w:tcPr>
          <w:p>
            <w:pPr>
              <w:pStyle w:val="TableParagraph"/>
              <w:spacing w:line="121" w:lineRule="exact"/>
              <w:ind w:left="65"/>
              <w:rPr>
                <w:sz w:val="12"/>
              </w:rPr>
            </w:pPr>
            <w:r>
              <w:rPr>
                <w:spacing w:val="-2"/>
                <w:sz w:val="12"/>
              </w:rPr>
              <w:t>-0,2032</w:t>
            </w:r>
          </w:p>
        </w:tc>
      </w:tr>
      <w:tr>
        <w:trPr>
          <w:trHeight w:val="158" w:hRule="atLeast"/>
        </w:trPr>
        <w:tc>
          <w:tcPr>
            <w:tcW w:w="365" w:type="dxa"/>
          </w:tcPr>
          <w:p>
            <w:pPr>
              <w:pStyle w:val="TableParagraph"/>
              <w:spacing w:line="118" w:lineRule="exact"/>
              <w:ind w:right="94"/>
              <w:jc w:val="center"/>
              <w:rPr>
                <w:b/>
                <w:sz w:val="12"/>
              </w:rPr>
            </w:pPr>
            <w:r>
              <w:rPr>
                <w:b/>
                <w:spacing w:val="-5"/>
                <w:sz w:val="12"/>
              </w:rPr>
              <w:t>10</w:t>
            </w:r>
          </w:p>
        </w:tc>
        <w:tc>
          <w:tcPr>
            <w:tcW w:w="787" w:type="dxa"/>
          </w:tcPr>
          <w:p>
            <w:pPr>
              <w:pStyle w:val="TableParagraph"/>
              <w:spacing w:line="118" w:lineRule="exact"/>
              <w:ind w:left="69"/>
              <w:rPr>
                <w:sz w:val="12"/>
              </w:rPr>
            </w:pPr>
            <w:r>
              <w:rPr>
                <w:spacing w:val="-2"/>
                <w:sz w:val="12"/>
              </w:rPr>
              <w:t>0,01875</w:t>
            </w:r>
          </w:p>
        </w:tc>
        <w:tc>
          <w:tcPr>
            <w:tcW w:w="785" w:type="dxa"/>
          </w:tcPr>
          <w:p>
            <w:pPr>
              <w:pStyle w:val="TableParagraph"/>
              <w:spacing w:line="118" w:lineRule="exact"/>
              <w:ind w:left="69"/>
              <w:rPr>
                <w:sz w:val="12"/>
              </w:rPr>
            </w:pPr>
            <w:r>
              <w:rPr>
                <w:spacing w:val="-2"/>
                <w:sz w:val="12"/>
              </w:rPr>
              <w:t>0,00911</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-0,0091</w:t>
            </w:r>
          </w:p>
        </w:tc>
        <w:tc>
          <w:tcPr>
            <w:tcW w:w="787" w:type="dxa"/>
          </w:tcPr>
          <w:p>
            <w:pPr>
              <w:pStyle w:val="TableParagraph"/>
              <w:spacing w:line="118" w:lineRule="exact"/>
              <w:ind w:left="69"/>
              <w:rPr>
                <w:sz w:val="12"/>
              </w:rPr>
            </w:pPr>
            <w:r>
              <w:rPr>
                <w:spacing w:val="-2"/>
                <w:sz w:val="12"/>
              </w:rPr>
              <w:t>-0,0188</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pacing w:val="-5"/>
                <w:sz w:val="12"/>
              </w:rPr>
              <w:t>10</w:t>
            </w:r>
          </w:p>
        </w:tc>
        <w:tc>
          <w:tcPr>
            <w:tcW w:w="680" w:type="dxa"/>
          </w:tcPr>
          <w:p>
            <w:pPr>
              <w:pStyle w:val="TableParagraph"/>
              <w:spacing w:line="118" w:lineRule="exact"/>
              <w:ind w:left="10" w:right="1"/>
              <w:jc w:val="center"/>
              <w:rPr>
                <w:sz w:val="12"/>
              </w:rPr>
            </w:pPr>
            <w:r>
              <w:rPr>
                <w:spacing w:val="-2"/>
                <w:sz w:val="12"/>
              </w:rPr>
              <w:t>-0,2319</w:t>
            </w:r>
          </w:p>
        </w:tc>
        <w:tc>
          <w:tcPr>
            <w:tcW w:w="678" w:type="dxa"/>
          </w:tcPr>
          <w:p>
            <w:pPr>
              <w:pStyle w:val="TableParagraph"/>
              <w:spacing w:line="118" w:lineRule="exact"/>
              <w:ind w:left="19" w:right="14"/>
              <w:jc w:val="center"/>
              <w:rPr>
                <w:sz w:val="12"/>
              </w:rPr>
            </w:pPr>
            <w:r>
              <w:rPr>
                <w:spacing w:val="-2"/>
                <w:sz w:val="12"/>
              </w:rPr>
              <w:t>-0,3191</w:t>
            </w:r>
          </w:p>
        </w:tc>
        <w:tc>
          <w:tcPr>
            <w:tcW w:w="680" w:type="dxa"/>
          </w:tcPr>
          <w:p>
            <w:pPr>
              <w:pStyle w:val="TableParagraph"/>
              <w:spacing w:line="118" w:lineRule="exact"/>
              <w:ind w:left="9" w:right="9"/>
              <w:jc w:val="center"/>
              <w:rPr>
                <w:sz w:val="12"/>
              </w:rPr>
            </w:pPr>
            <w:r>
              <w:rPr>
                <w:spacing w:val="-2"/>
                <w:sz w:val="12"/>
              </w:rPr>
              <w:t>-0,3133</w:t>
            </w:r>
          </w:p>
        </w:tc>
        <w:tc>
          <w:tcPr>
            <w:tcW w:w="678" w:type="dxa"/>
          </w:tcPr>
          <w:p>
            <w:pPr>
              <w:pStyle w:val="TableParagraph"/>
              <w:spacing w:line="118" w:lineRule="exact"/>
              <w:ind w:left="19" w:right="18"/>
              <w:jc w:val="center"/>
              <w:rPr>
                <w:sz w:val="12"/>
              </w:rPr>
            </w:pPr>
            <w:r>
              <w:rPr>
                <w:spacing w:val="-2"/>
                <w:sz w:val="12"/>
              </w:rPr>
              <w:t>-0,3191</w:t>
            </w:r>
          </w:p>
        </w:tc>
        <w:tc>
          <w:tcPr>
            <w:tcW w:w="680" w:type="dxa"/>
          </w:tcPr>
          <w:p>
            <w:pPr>
              <w:pStyle w:val="TableParagraph"/>
              <w:spacing w:line="118" w:lineRule="exact"/>
              <w:ind w:left="65"/>
              <w:rPr>
                <w:sz w:val="12"/>
              </w:rPr>
            </w:pPr>
            <w:r>
              <w:rPr>
                <w:spacing w:val="-2"/>
                <w:sz w:val="12"/>
              </w:rPr>
              <w:t>-0,2319</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0,02161</w:t>
            </w:r>
          </w:p>
        </w:tc>
        <w:tc>
          <w:tcPr>
            <w:tcW w:w="785" w:type="dxa"/>
          </w:tcPr>
          <w:p>
            <w:pPr>
              <w:pStyle w:val="TableParagraph"/>
              <w:spacing w:line="118" w:lineRule="exact" w:before="22"/>
              <w:ind w:left="69"/>
              <w:rPr>
                <w:sz w:val="12"/>
              </w:rPr>
            </w:pPr>
            <w:r>
              <w:rPr>
                <w:spacing w:val="-2"/>
                <w:sz w:val="12"/>
              </w:rPr>
              <w:t>0,01147</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-0,0115</w:t>
            </w:r>
          </w:p>
        </w:tc>
        <w:tc>
          <w:tcPr>
            <w:tcW w:w="787" w:type="dxa"/>
          </w:tcPr>
          <w:p>
            <w:pPr>
              <w:pStyle w:val="TableParagraph"/>
              <w:spacing w:line="118" w:lineRule="exact" w:before="22"/>
              <w:ind w:left="69"/>
              <w:rPr>
                <w:sz w:val="12"/>
              </w:rPr>
            </w:pPr>
            <w:r>
              <w:rPr>
                <w:spacing w:val="-2"/>
                <w:sz w:val="12"/>
              </w:rPr>
              <w:t>-0,0216</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12</w:t>
            </w:r>
          </w:p>
        </w:tc>
        <w:tc>
          <w:tcPr>
            <w:tcW w:w="680" w:type="dxa"/>
          </w:tcPr>
          <w:p>
            <w:pPr>
              <w:pStyle w:val="TableParagraph"/>
              <w:spacing w:line="118" w:lineRule="exact" w:before="22"/>
              <w:ind w:left="10" w:right="1"/>
              <w:jc w:val="center"/>
              <w:rPr>
                <w:sz w:val="12"/>
              </w:rPr>
            </w:pPr>
            <w:r>
              <w:rPr>
                <w:spacing w:val="-2"/>
                <w:sz w:val="12"/>
              </w:rPr>
              <w:t>-0,2638</w:t>
            </w:r>
          </w:p>
        </w:tc>
        <w:tc>
          <w:tcPr>
            <w:tcW w:w="678" w:type="dxa"/>
          </w:tcPr>
          <w:p>
            <w:pPr>
              <w:pStyle w:val="TableParagraph"/>
              <w:spacing w:line="118" w:lineRule="exact" w:before="22"/>
              <w:ind w:left="19" w:right="14"/>
              <w:jc w:val="center"/>
              <w:rPr>
                <w:sz w:val="12"/>
              </w:rPr>
            </w:pPr>
            <w:r>
              <w:rPr>
                <w:spacing w:val="-2"/>
                <w:sz w:val="12"/>
              </w:rPr>
              <w:t>-</w:t>
            </w:r>
            <w:r>
              <w:rPr>
                <w:spacing w:val="-4"/>
                <w:sz w:val="12"/>
              </w:rPr>
              <w:t>0,35</w:t>
            </w:r>
          </w:p>
        </w:tc>
        <w:tc>
          <w:tcPr>
            <w:tcW w:w="680" w:type="dxa"/>
          </w:tcPr>
          <w:p>
            <w:pPr>
              <w:pStyle w:val="TableParagraph"/>
              <w:spacing w:line="118" w:lineRule="exact" w:before="22"/>
              <w:ind w:left="9" w:right="9"/>
              <w:jc w:val="center"/>
              <w:rPr>
                <w:sz w:val="12"/>
              </w:rPr>
            </w:pPr>
            <w:r>
              <w:rPr>
                <w:spacing w:val="-2"/>
                <w:sz w:val="12"/>
              </w:rPr>
              <w:t>-0,3465</w:t>
            </w:r>
          </w:p>
        </w:tc>
        <w:tc>
          <w:tcPr>
            <w:tcW w:w="678" w:type="dxa"/>
          </w:tcPr>
          <w:p>
            <w:pPr>
              <w:pStyle w:val="TableParagraph"/>
              <w:spacing w:line="118" w:lineRule="exact" w:before="22"/>
              <w:ind w:left="19" w:right="18"/>
              <w:jc w:val="center"/>
              <w:rPr>
                <w:sz w:val="12"/>
              </w:rPr>
            </w:pPr>
            <w:r>
              <w:rPr>
                <w:spacing w:val="-2"/>
                <w:sz w:val="12"/>
              </w:rPr>
              <w:t>-</w:t>
            </w:r>
            <w:r>
              <w:rPr>
                <w:spacing w:val="-4"/>
                <w:sz w:val="12"/>
              </w:rPr>
              <w:t>0,35</w:t>
            </w:r>
          </w:p>
        </w:tc>
        <w:tc>
          <w:tcPr>
            <w:tcW w:w="680" w:type="dxa"/>
          </w:tcPr>
          <w:p>
            <w:pPr>
              <w:pStyle w:val="TableParagraph"/>
              <w:spacing w:line="118" w:lineRule="exact" w:before="22"/>
              <w:ind w:left="65"/>
              <w:rPr>
                <w:sz w:val="12"/>
              </w:rPr>
            </w:pPr>
            <w:r>
              <w:rPr>
                <w:spacing w:val="-2"/>
                <w:sz w:val="12"/>
              </w:rPr>
              <w:t>-0,2638</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0,02379</w:t>
            </w:r>
          </w:p>
        </w:tc>
        <w:tc>
          <w:tcPr>
            <w:tcW w:w="785" w:type="dxa"/>
          </w:tcPr>
          <w:p>
            <w:pPr>
              <w:pStyle w:val="TableParagraph"/>
              <w:spacing w:line="118" w:lineRule="exact" w:before="22"/>
              <w:ind w:left="69"/>
              <w:rPr>
                <w:sz w:val="12"/>
              </w:rPr>
            </w:pPr>
            <w:r>
              <w:rPr>
                <w:spacing w:val="-2"/>
                <w:sz w:val="12"/>
              </w:rPr>
              <w:t>0,01386</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-0,0139</w:t>
            </w:r>
          </w:p>
        </w:tc>
        <w:tc>
          <w:tcPr>
            <w:tcW w:w="787" w:type="dxa"/>
          </w:tcPr>
          <w:p>
            <w:pPr>
              <w:pStyle w:val="TableParagraph"/>
              <w:spacing w:line="118" w:lineRule="exact" w:before="22"/>
              <w:ind w:left="69"/>
              <w:rPr>
                <w:sz w:val="12"/>
              </w:rPr>
            </w:pPr>
            <w:r>
              <w:rPr>
                <w:spacing w:val="-2"/>
                <w:sz w:val="12"/>
              </w:rPr>
              <w:t>-0,0238</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14</w:t>
            </w:r>
          </w:p>
        </w:tc>
        <w:tc>
          <w:tcPr>
            <w:tcW w:w="680" w:type="dxa"/>
          </w:tcPr>
          <w:p>
            <w:pPr>
              <w:pStyle w:val="TableParagraph"/>
              <w:spacing w:line="118" w:lineRule="exact" w:before="22"/>
              <w:ind w:left="10" w:right="1"/>
              <w:jc w:val="center"/>
              <w:rPr>
                <w:sz w:val="12"/>
              </w:rPr>
            </w:pPr>
            <w:r>
              <w:rPr>
                <w:spacing w:val="-2"/>
                <w:sz w:val="12"/>
              </w:rPr>
              <w:t>-0,2955</w:t>
            </w:r>
          </w:p>
        </w:tc>
        <w:tc>
          <w:tcPr>
            <w:tcW w:w="678" w:type="dxa"/>
          </w:tcPr>
          <w:p>
            <w:pPr>
              <w:pStyle w:val="TableParagraph"/>
              <w:spacing w:line="118" w:lineRule="exact" w:before="22"/>
              <w:ind w:left="19" w:right="14"/>
              <w:jc w:val="center"/>
              <w:rPr>
                <w:sz w:val="12"/>
              </w:rPr>
            </w:pPr>
            <w:r>
              <w:rPr>
                <w:spacing w:val="-2"/>
                <w:sz w:val="12"/>
              </w:rPr>
              <w:t>-0,3831</w:t>
            </w:r>
          </w:p>
        </w:tc>
        <w:tc>
          <w:tcPr>
            <w:tcW w:w="680" w:type="dxa"/>
          </w:tcPr>
          <w:p>
            <w:pPr>
              <w:pStyle w:val="TableParagraph"/>
              <w:spacing w:line="118" w:lineRule="exact" w:before="22"/>
              <w:ind w:left="9" w:right="9"/>
              <w:jc w:val="center"/>
              <w:rPr>
                <w:sz w:val="12"/>
              </w:rPr>
            </w:pPr>
            <w:r>
              <w:rPr>
                <w:spacing w:val="-2"/>
                <w:sz w:val="12"/>
              </w:rPr>
              <w:t>-0,3783</w:t>
            </w:r>
          </w:p>
        </w:tc>
        <w:tc>
          <w:tcPr>
            <w:tcW w:w="678" w:type="dxa"/>
          </w:tcPr>
          <w:p>
            <w:pPr>
              <w:pStyle w:val="TableParagraph"/>
              <w:spacing w:line="118" w:lineRule="exact" w:before="22"/>
              <w:ind w:left="19" w:right="18"/>
              <w:jc w:val="center"/>
              <w:rPr>
                <w:sz w:val="12"/>
              </w:rPr>
            </w:pPr>
            <w:r>
              <w:rPr>
                <w:spacing w:val="-2"/>
                <w:sz w:val="12"/>
              </w:rPr>
              <w:t>-0,3831</w:t>
            </w:r>
          </w:p>
        </w:tc>
        <w:tc>
          <w:tcPr>
            <w:tcW w:w="680" w:type="dxa"/>
          </w:tcPr>
          <w:p>
            <w:pPr>
              <w:pStyle w:val="TableParagraph"/>
              <w:spacing w:line="118" w:lineRule="exact" w:before="22"/>
              <w:ind w:left="65"/>
              <w:rPr>
                <w:sz w:val="12"/>
              </w:rPr>
            </w:pPr>
            <w:r>
              <w:rPr>
                <w:spacing w:val="-2"/>
                <w:sz w:val="12"/>
              </w:rPr>
              <w:t>-0,2955</w:t>
            </w:r>
          </w:p>
        </w:tc>
      </w:tr>
      <w:tr>
        <w:trPr>
          <w:trHeight w:val="160" w:hRule="atLeast"/>
        </w:trPr>
        <w:tc>
          <w:tcPr>
            <w:tcW w:w="365" w:type="dxa"/>
          </w:tcPr>
          <w:p>
            <w:pPr>
              <w:pStyle w:val="TableParagraph"/>
              <w:spacing w:line="121" w:lineRule="exact"/>
              <w:ind w:right="94"/>
              <w:jc w:val="center"/>
              <w:rPr>
                <w:b/>
                <w:sz w:val="12"/>
              </w:rPr>
            </w:pPr>
            <w:r>
              <w:rPr>
                <w:b/>
                <w:spacing w:val="-5"/>
                <w:sz w:val="12"/>
              </w:rPr>
              <w:t>16</w:t>
            </w:r>
          </w:p>
        </w:tc>
        <w:tc>
          <w:tcPr>
            <w:tcW w:w="787" w:type="dxa"/>
          </w:tcPr>
          <w:p>
            <w:pPr>
              <w:pStyle w:val="TableParagraph"/>
              <w:spacing w:line="121" w:lineRule="exact"/>
              <w:ind w:left="69"/>
              <w:rPr>
                <w:sz w:val="12"/>
              </w:rPr>
            </w:pPr>
            <w:r>
              <w:rPr>
                <w:spacing w:val="-2"/>
                <w:sz w:val="12"/>
              </w:rPr>
              <w:t>0,026</w:t>
            </w:r>
          </w:p>
        </w:tc>
        <w:tc>
          <w:tcPr>
            <w:tcW w:w="785" w:type="dxa"/>
          </w:tcPr>
          <w:p>
            <w:pPr>
              <w:pStyle w:val="TableParagraph"/>
              <w:spacing w:line="121" w:lineRule="exact"/>
              <w:ind w:left="69"/>
              <w:rPr>
                <w:sz w:val="12"/>
              </w:rPr>
            </w:pPr>
            <w:r>
              <w:rPr>
                <w:spacing w:val="-2"/>
                <w:sz w:val="12"/>
              </w:rPr>
              <w:t>0,01588</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-0,0159</w:t>
            </w:r>
          </w:p>
        </w:tc>
        <w:tc>
          <w:tcPr>
            <w:tcW w:w="787" w:type="dxa"/>
          </w:tcPr>
          <w:p>
            <w:pPr>
              <w:pStyle w:val="TableParagraph"/>
              <w:spacing w:line="121" w:lineRule="exact"/>
              <w:ind w:left="69"/>
              <w:rPr>
                <w:sz w:val="12"/>
              </w:rPr>
            </w:pPr>
            <w:r>
              <w:rPr>
                <w:spacing w:val="-2"/>
                <w:sz w:val="12"/>
              </w:rPr>
              <w:t>-0,026</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16</w:t>
            </w:r>
          </w:p>
        </w:tc>
        <w:tc>
          <w:tcPr>
            <w:tcW w:w="680" w:type="dxa"/>
          </w:tcPr>
          <w:p>
            <w:pPr>
              <w:pStyle w:val="TableParagraph"/>
              <w:spacing w:line="121" w:lineRule="exact"/>
              <w:ind w:left="10" w:right="1"/>
              <w:jc w:val="center"/>
              <w:rPr>
                <w:sz w:val="12"/>
              </w:rPr>
            </w:pPr>
            <w:r>
              <w:rPr>
                <w:spacing w:val="-2"/>
                <w:sz w:val="12"/>
              </w:rPr>
              <w:t>-0,3294</w:t>
            </w:r>
          </w:p>
        </w:tc>
        <w:tc>
          <w:tcPr>
            <w:tcW w:w="678" w:type="dxa"/>
          </w:tcPr>
          <w:p>
            <w:pPr>
              <w:pStyle w:val="TableParagraph"/>
              <w:spacing w:line="121" w:lineRule="exact"/>
              <w:ind w:left="19" w:right="14"/>
              <w:jc w:val="center"/>
              <w:rPr>
                <w:sz w:val="12"/>
              </w:rPr>
            </w:pPr>
            <w:r>
              <w:rPr>
                <w:spacing w:val="-2"/>
                <w:sz w:val="12"/>
              </w:rPr>
              <w:t>-0,4161</w:t>
            </w:r>
          </w:p>
        </w:tc>
        <w:tc>
          <w:tcPr>
            <w:tcW w:w="680" w:type="dxa"/>
          </w:tcPr>
          <w:p>
            <w:pPr>
              <w:pStyle w:val="TableParagraph"/>
              <w:spacing w:line="121" w:lineRule="exact"/>
              <w:ind w:left="9" w:right="9"/>
              <w:jc w:val="center"/>
              <w:rPr>
                <w:sz w:val="12"/>
              </w:rPr>
            </w:pPr>
            <w:r>
              <w:rPr>
                <w:spacing w:val="-2"/>
                <w:sz w:val="12"/>
              </w:rPr>
              <w:t>-0,4094</w:t>
            </w:r>
          </w:p>
        </w:tc>
        <w:tc>
          <w:tcPr>
            <w:tcW w:w="678" w:type="dxa"/>
          </w:tcPr>
          <w:p>
            <w:pPr>
              <w:pStyle w:val="TableParagraph"/>
              <w:spacing w:line="121" w:lineRule="exact"/>
              <w:ind w:left="19" w:right="18"/>
              <w:jc w:val="center"/>
              <w:rPr>
                <w:sz w:val="12"/>
              </w:rPr>
            </w:pPr>
            <w:r>
              <w:rPr>
                <w:spacing w:val="-2"/>
                <w:sz w:val="12"/>
              </w:rPr>
              <w:t>-0,4161</w:t>
            </w:r>
          </w:p>
        </w:tc>
        <w:tc>
          <w:tcPr>
            <w:tcW w:w="680" w:type="dxa"/>
          </w:tcPr>
          <w:p>
            <w:pPr>
              <w:pStyle w:val="TableParagraph"/>
              <w:spacing w:line="121" w:lineRule="exact"/>
              <w:ind w:left="65"/>
              <w:rPr>
                <w:sz w:val="12"/>
              </w:rPr>
            </w:pPr>
            <w:r>
              <w:rPr>
                <w:spacing w:val="-2"/>
                <w:sz w:val="12"/>
              </w:rPr>
              <w:t>-0,3294</w:t>
            </w:r>
          </w:p>
        </w:tc>
      </w:tr>
      <w:tr>
        <w:trPr>
          <w:trHeight w:val="160" w:hRule="atLeast"/>
        </w:trPr>
        <w:tc>
          <w:tcPr>
            <w:tcW w:w="365" w:type="dxa"/>
          </w:tcPr>
          <w:p>
            <w:pPr>
              <w:pStyle w:val="TableParagraph"/>
              <w:spacing w:line="121" w:lineRule="exact"/>
              <w:ind w:right="94"/>
              <w:jc w:val="center"/>
              <w:rPr>
                <w:b/>
                <w:sz w:val="12"/>
              </w:rPr>
            </w:pPr>
            <w:r>
              <w:rPr>
                <w:b/>
                <w:spacing w:val="-5"/>
                <w:sz w:val="12"/>
              </w:rPr>
              <w:t>18</w:t>
            </w:r>
          </w:p>
        </w:tc>
        <w:tc>
          <w:tcPr>
            <w:tcW w:w="787" w:type="dxa"/>
          </w:tcPr>
          <w:p>
            <w:pPr>
              <w:pStyle w:val="TableParagraph"/>
              <w:spacing w:line="121" w:lineRule="exact"/>
              <w:ind w:left="69"/>
              <w:rPr>
                <w:sz w:val="12"/>
              </w:rPr>
            </w:pPr>
            <w:r>
              <w:rPr>
                <w:spacing w:val="-2"/>
                <w:sz w:val="12"/>
              </w:rPr>
              <w:t>0,02744</w:t>
            </w:r>
          </w:p>
        </w:tc>
        <w:tc>
          <w:tcPr>
            <w:tcW w:w="785" w:type="dxa"/>
          </w:tcPr>
          <w:p>
            <w:pPr>
              <w:pStyle w:val="TableParagraph"/>
              <w:spacing w:line="121" w:lineRule="exact"/>
              <w:ind w:left="69"/>
              <w:rPr>
                <w:sz w:val="12"/>
              </w:rPr>
            </w:pPr>
            <w:r>
              <w:rPr>
                <w:spacing w:val="-2"/>
                <w:sz w:val="12"/>
              </w:rPr>
              <w:t>0,01781</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-0,0178</w:t>
            </w:r>
          </w:p>
        </w:tc>
        <w:tc>
          <w:tcPr>
            <w:tcW w:w="787" w:type="dxa"/>
          </w:tcPr>
          <w:p>
            <w:pPr>
              <w:pStyle w:val="TableParagraph"/>
              <w:spacing w:line="121" w:lineRule="exact"/>
              <w:ind w:left="69"/>
              <w:rPr>
                <w:sz w:val="12"/>
              </w:rPr>
            </w:pPr>
            <w:r>
              <w:rPr>
                <w:spacing w:val="-2"/>
                <w:sz w:val="12"/>
              </w:rPr>
              <w:t>-0,0274</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18</w:t>
            </w:r>
          </w:p>
        </w:tc>
        <w:tc>
          <w:tcPr>
            <w:tcW w:w="680" w:type="dxa"/>
          </w:tcPr>
          <w:p>
            <w:pPr>
              <w:pStyle w:val="TableParagraph"/>
              <w:spacing w:line="121" w:lineRule="exact"/>
              <w:ind w:left="10" w:right="1"/>
              <w:jc w:val="center"/>
              <w:rPr>
                <w:sz w:val="12"/>
              </w:rPr>
            </w:pPr>
            <w:r>
              <w:rPr>
                <w:spacing w:val="-2"/>
                <w:sz w:val="12"/>
              </w:rPr>
              <w:t>-0,3648</w:t>
            </w:r>
          </w:p>
        </w:tc>
        <w:tc>
          <w:tcPr>
            <w:tcW w:w="678" w:type="dxa"/>
          </w:tcPr>
          <w:p>
            <w:pPr>
              <w:pStyle w:val="TableParagraph"/>
              <w:spacing w:line="121" w:lineRule="exact"/>
              <w:ind w:left="19" w:right="14"/>
              <w:jc w:val="center"/>
              <w:rPr>
                <w:sz w:val="12"/>
              </w:rPr>
            </w:pPr>
            <w:r>
              <w:rPr>
                <w:spacing w:val="-2"/>
                <w:sz w:val="12"/>
              </w:rPr>
              <w:t>-0,4531</w:t>
            </w:r>
          </w:p>
        </w:tc>
        <w:tc>
          <w:tcPr>
            <w:tcW w:w="680" w:type="dxa"/>
          </w:tcPr>
          <w:p>
            <w:pPr>
              <w:pStyle w:val="TableParagraph"/>
              <w:spacing w:line="121" w:lineRule="exact"/>
              <w:ind w:left="9" w:right="9"/>
              <w:jc w:val="center"/>
              <w:rPr>
                <w:sz w:val="12"/>
              </w:rPr>
            </w:pPr>
            <w:r>
              <w:rPr>
                <w:spacing w:val="-2"/>
                <w:sz w:val="12"/>
              </w:rPr>
              <w:t>-0,4419</w:t>
            </w:r>
          </w:p>
        </w:tc>
        <w:tc>
          <w:tcPr>
            <w:tcW w:w="678" w:type="dxa"/>
          </w:tcPr>
          <w:p>
            <w:pPr>
              <w:pStyle w:val="TableParagraph"/>
              <w:spacing w:line="121" w:lineRule="exact"/>
              <w:ind w:left="19" w:right="18"/>
              <w:jc w:val="center"/>
              <w:rPr>
                <w:sz w:val="12"/>
              </w:rPr>
            </w:pPr>
            <w:r>
              <w:rPr>
                <w:spacing w:val="-2"/>
                <w:sz w:val="12"/>
              </w:rPr>
              <w:t>-0,4531</w:t>
            </w:r>
          </w:p>
        </w:tc>
        <w:tc>
          <w:tcPr>
            <w:tcW w:w="680" w:type="dxa"/>
          </w:tcPr>
          <w:p>
            <w:pPr>
              <w:pStyle w:val="TableParagraph"/>
              <w:spacing w:line="121" w:lineRule="exact"/>
              <w:ind w:left="65"/>
              <w:rPr>
                <w:sz w:val="12"/>
              </w:rPr>
            </w:pPr>
            <w:r>
              <w:rPr>
                <w:spacing w:val="-2"/>
                <w:sz w:val="12"/>
              </w:rPr>
              <w:t>-0,3648</w:t>
            </w:r>
          </w:p>
        </w:tc>
      </w:tr>
      <w:tr>
        <w:trPr>
          <w:trHeight w:val="160" w:hRule="atLeast"/>
        </w:trPr>
        <w:tc>
          <w:tcPr>
            <w:tcW w:w="365" w:type="dxa"/>
          </w:tcPr>
          <w:p>
            <w:pPr>
              <w:pStyle w:val="TableParagraph"/>
              <w:spacing w:line="121" w:lineRule="exact"/>
              <w:ind w:right="94"/>
              <w:jc w:val="center"/>
              <w:rPr>
                <w:b/>
                <w:sz w:val="12"/>
              </w:rPr>
            </w:pPr>
            <w:r>
              <w:rPr>
                <w:b/>
                <w:spacing w:val="-5"/>
                <w:sz w:val="12"/>
              </w:rPr>
              <w:t>20</w:t>
            </w:r>
          </w:p>
        </w:tc>
        <w:tc>
          <w:tcPr>
            <w:tcW w:w="787" w:type="dxa"/>
          </w:tcPr>
          <w:p>
            <w:pPr>
              <w:pStyle w:val="TableParagraph"/>
              <w:spacing w:line="121" w:lineRule="exact"/>
              <w:ind w:left="69"/>
              <w:rPr>
                <w:sz w:val="12"/>
              </w:rPr>
            </w:pPr>
            <w:r>
              <w:rPr>
                <w:spacing w:val="-2"/>
                <w:sz w:val="12"/>
              </w:rPr>
              <w:t>0,02963</w:t>
            </w:r>
          </w:p>
        </w:tc>
        <w:tc>
          <w:tcPr>
            <w:tcW w:w="785" w:type="dxa"/>
          </w:tcPr>
          <w:p>
            <w:pPr>
              <w:pStyle w:val="TableParagraph"/>
              <w:spacing w:line="121" w:lineRule="exact"/>
              <w:ind w:left="69"/>
              <w:rPr>
                <w:sz w:val="12"/>
              </w:rPr>
            </w:pPr>
            <w:r>
              <w:rPr>
                <w:spacing w:val="-2"/>
                <w:sz w:val="12"/>
              </w:rPr>
              <w:t>0,01954</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-0,0195</w:t>
            </w:r>
          </w:p>
        </w:tc>
        <w:tc>
          <w:tcPr>
            <w:tcW w:w="787" w:type="dxa"/>
          </w:tcPr>
          <w:p>
            <w:pPr>
              <w:pStyle w:val="TableParagraph"/>
              <w:spacing w:line="121" w:lineRule="exact"/>
              <w:ind w:left="69"/>
              <w:rPr>
                <w:sz w:val="12"/>
              </w:rPr>
            </w:pPr>
            <w:r>
              <w:rPr>
                <w:spacing w:val="-2"/>
                <w:sz w:val="12"/>
              </w:rPr>
              <w:t>-0,0296</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20</w:t>
            </w:r>
          </w:p>
        </w:tc>
        <w:tc>
          <w:tcPr>
            <w:tcW w:w="680" w:type="dxa"/>
          </w:tcPr>
          <w:p>
            <w:pPr>
              <w:pStyle w:val="TableParagraph"/>
              <w:spacing w:line="121" w:lineRule="exact"/>
              <w:ind w:left="10" w:right="1"/>
              <w:jc w:val="center"/>
              <w:rPr>
                <w:sz w:val="12"/>
              </w:rPr>
            </w:pPr>
            <w:r>
              <w:rPr>
                <w:spacing w:val="-2"/>
                <w:sz w:val="12"/>
              </w:rPr>
              <w:t>-0,4023</w:t>
            </w:r>
          </w:p>
        </w:tc>
        <w:tc>
          <w:tcPr>
            <w:tcW w:w="678" w:type="dxa"/>
          </w:tcPr>
          <w:p>
            <w:pPr>
              <w:pStyle w:val="TableParagraph"/>
              <w:spacing w:line="121" w:lineRule="exact"/>
              <w:ind w:left="19" w:right="14"/>
              <w:jc w:val="center"/>
              <w:rPr>
                <w:sz w:val="12"/>
              </w:rPr>
            </w:pPr>
            <w:r>
              <w:rPr>
                <w:spacing w:val="-2"/>
                <w:sz w:val="12"/>
              </w:rPr>
              <w:t>-0,4941</w:t>
            </w:r>
          </w:p>
        </w:tc>
        <w:tc>
          <w:tcPr>
            <w:tcW w:w="680" w:type="dxa"/>
          </w:tcPr>
          <w:p>
            <w:pPr>
              <w:pStyle w:val="TableParagraph"/>
              <w:spacing w:line="121" w:lineRule="exact"/>
              <w:ind w:left="9" w:right="9"/>
              <w:jc w:val="center"/>
              <w:rPr>
                <w:sz w:val="12"/>
              </w:rPr>
            </w:pPr>
            <w:r>
              <w:rPr>
                <w:spacing w:val="-2"/>
                <w:sz w:val="12"/>
              </w:rPr>
              <w:t>-0,4796</w:t>
            </w:r>
          </w:p>
        </w:tc>
        <w:tc>
          <w:tcPr>
            <w:tcW w:w="678" w:type="dxa"/>
          </w:tcPr>
          <w:p>
            <w:pPr>
              <w:pStyle w:val="TableParagraph"/>
              <w:spacing w:line="121" w:lineRule="exact"/>
              <w:ind w:left="19" w:right="18"/>
              <w:jc w:val="center"/>
              <w:rPr>
                <w:sz w:val="12"/>
              </w:rPr>
            </w:pPr>
            <w:r>
              <w:rPr>
                <w:spacing w:val="-2"/>
                <w:sz w:val="12"/>
              </w:rPr>
              <w:t>-0,4941</w:t>
            </w:r>
          </w:p>
        </w:tc>
        <w:tc>
          <w:tcPr>
            <w:tcW w:w="680" w:type="dxa"/>
          </w:tcPr>
          <w:p>
            <w:pPr>
              <w:pStyle w:val="TableParagraph"/>
              <w:spacing w:line="121" w:lineRule="exact"/>
              <w:ind w:left="65"/>
              <w:rPr>
                <w:sz w:val="12"/>
              </w:rPr>
            </w:pPr>
            <w:r>
              <w:rPr>
                <w:spacing w:val="-2"/>
                <w:sz w:val="12"/>
              </w:rPr>
              <w:t>-0,4023</w:t>
            </w:r>
          </w:p>
        </w:tc>
      </w:tr>
    </w:tbl>
    <w:p>
      <w:pPr>
        <w:pStyle w:val="BodyText"/>
        <w:spacing w:before="50"/>
        <w:rPr>
          <w:rFonts w:ascii="Cambria Math"/>
          <w:sz w:val="20"/>
        </w:rPr>
      </w:pPr>
    </w:p>
    <w:tbl>
      <w:tblPr>
        <w:tblW w:w="0" w:type="auto"/>
        <w:jc w:val="left"/>
        <w:tblInd w:w="2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0"/>
        <w:gridCol w:w="242"/>
        <w:gridCol w:w="571"/>
        <w:gridCol w:w="568"/>
      </w:tblGrid>
      <w:tr>
        <w:trPr>
          <w:trHeight w:val="160" w:hRule="atLeast"/>
        </w:trPr>
        <w:tc>
          <w:tcPr>
            <w:tcW w:w="3113" w:type="dxa"/>
            <w:gridSpan w:val="6"/>
          </w:tcPr>
          <w:p>
            <w:pPr>
              <w:pStyle w:val="TableParagraph"/>
              <w:spacing w:line="121" w:lineRule="exact"/>
              <w:ind w:left="10"/>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0" w:type="dxa"/>
          </w:tcPr>
          <w:p>
            <w:pPr>
              <w:pStyle w:val="TableParagraph"/>
              <w:spacing w:line="118" w:lineRule="exact"/>
              <w:ind w:left="72"/>
              <w:rPr>
                <w:b/>
                <w:sz w:val="12"/>
              </w:rPr>
            </w:pPr>
            <w:r>
              <w:rPr>
                <w:b/>
                <w:sz w:val="12"/>
              </w:rPr>
              <w:t>-</w:t>
            </w:r>
            <w:r>
              <w:rPr>
                <w:b/>
                <w:spacing w:val="-5"/>
                <w:sz w:val="12"/>
              </w:rPr>
              <w:t>15</w:t>
            </w:r>
          </w:p>
        </w:tc>
        <w:tc>
          <w:tcPr>
            <w:tcW w:w="242" w:type="dxa"/>
          </w:tcPr>
          <w:p>
            <w:pPr>
              <w:pStyle w:val="TableParagraph"/>
              <w:spacing w:line="118" w:lineRule="exact"/>
              <w:ind w:left="5" w:right="29"/>
              <w:jc w:val="center"/>
              <w:rPr>
                <w:b/>
                <w:sz w:val="12"/>
              </w:rPr>
            </w:pPr>
            <w:r>
              <w:rPr>
                <w:b/>
                <w:spacing w:val="-10"/>
                <w:sz w:val="12"/>
              </w:rPr>
              <w:t>0</w:t>
            </w:r>
          </w:p>
        </w:tc>
        <w:tc>
          <w:tcPr>
            <w:tcW w:w="571" w:type="dxa"/>
          </w:tcPr>
          <w:p>
            <w:pPr>
              <w:pStyle w:val="TableParagraph"/>
              <w:spacing w:line="118" w:lineRule="exact"/>
              <w:ind w:left="73"/>
              <w:rPr>
                <w:b/>
                <w:sz w:val="12"/>
              </w:rPr>
            </w:pPr>
            <w:r>
              <w:rPr>
                <w:b/>
                <w:spacing w:val="-5"/>
                <w:sz w:val="12"/>
              </w:rPr>
              <w:t>15</w:t>
            </w:r>
          </w:p>
        </w:tc>
        <w:tc>
          <w:tcPr>
            <w:tcW w:w="568" w:type="dxa"/>
          </w:tcPr>
          <w:p>
            <w:pPr>
              <w:pStyle w:val="TableParagraph"/>
              <w:spacing w:line="118" w:lineRule="exact"/>
              <w:ind w:left="71"/>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0,01832</w:t>
            </w:r>
          </w:p>
        </w:tc>
        <w:tc>
          <w:tcPr>
            <w:tcW w:w="590" w:type="dxa"/>
          </w:tcPr>
          <w:p>
            <w:pPr>
              <w:pStyle w:val="TableParagraph"/>
              <w:spacing w:line="118" w:lineRule="exact" w:before="22"/>
              <w:ind w:left="72"/>
              <w:rPr>
                <w:sz w:val="12"/>
              </w:rPr>
            </w:pPr>
            <w:r>
              <w:rPr>
                <w:spacing w:val="-2"/>
                <w:sz w:val="12"/>
              </w:rPr>
              <w:t>0,03487</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-0,0349</w:t>
            </w:r>
          </w:p>
        </w:tc>
        <w:tc>
          <w:tcPr>
            <w:tcW w:w="568" w:type="dxa"/>
          </w:tcPr>
          <w:p>
            <w:pPr>
              <w:pStyle w:val="TableParagraph"/>
              <w:spacing w:line="118" w:lineRule="exact" w:before="22"/>
              <w:ind w:left="71"/>
              <w:rPr>
                <w:sz w:val="12"/>
              </w:rPr>
            </w:pPr>
            <w:r>
              <w:rPr>
                <w:spacing w:val="-2"/>
                <w:sz w:val="12"/>
              </w:rPr>
              <w:t>-0,0183</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0,04283</w:t>
            </w:r>
          </w:p>
        </w:tc>
        <w:tc>
          <w:tcPr>
            <w:tcW w:w="590" w:type="dxa"/>
          </w:tcPr>
          <w:p>
            <w:pPr>
              <w:pStyle w:val="TableParagraph"/>
              <w:spacing w:line="118" w:lineRule="exact" w:before="22"/>
              <w:ind w:left="72"/>
              <w:rPr>
                <w:sz w:val="12"/>
              </w:rPr>
            </w:pPr>
            <w:r>
              <w:rPr>
                <w:spacing w:val="-2"/>
                <w:sz w:val="12"/>
              </w:rPr>
              <w:t>0,03052</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-0,0305</w:t>
            </w:r>
          </w:p>
        </w:tc>
        <w:tc>
          <w:tcPr>
            <w:tcW w:w="568" w:type="dxa"/>
          </w:tcPr>
          <w:p>
            <w:pPr>
              <w:pStyle w:val="TableParagraph"/>
              <w:spacing w:line="118" w:lineRule="exact" w:before="22"/>
              <w:ind w:left="71"/>
              <w:rPr>
                <w:sz w:val="12"/>
              </w:rPr>
            </w:pPr>
            <w:r>
              <w:rPr>
                <w:spacing w:val="-2"/>
                <w:sz w:val="12"/>
              </w:rPr>
              <w:t>-0,0428</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0,03172</w:t>
            </w:r>
          </w:p>
        </w:tc>
        <w:tc>
          <w:tcPr>
            <w:tcW w:w="590" w:type="dxa"/>
          </w:tcPr>
          <w:p>
            <w:pPr>
              <w:pStyle w:val="TableParagraph"/>
              <w:spacing w:line="121" w:lineRule="exact"/>
              <w:ind w:left="72"/>
              <w:rPr>
                <w:sz w:val="12"/>
              </w:rPr>
            </w:pPr>
            <w:r>
              <w:rPr>
                <w:spacing w:val="-2"/>
                <w:sz w:val="12"/>
              </w:rPr>
              <w:t>0,02765</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-0,0277</w:t>
            </w:r>
          </w:p>
        </w:tc>
        <w:tc>
          <w:tcPr>
            <w:tcW w:w="568" w:type="dxa"/>
          </w:tcPr>
          <w:p>
            <w:pPr>
              <w:pStyle w:val="TableParagraph"/>
              <w:spacing w:line="121" w:lineRule="exact"/>
              <w:ind w:left="71"/>
              <w:rPr>
                <w:sz w:val="12"/>
              </w:rPr>
            </w:pPr>
            <w:r>
              <w:rPr>
                <w:spacing w:val="-2"/>
                <w:sz w:val="12"/>
              </w:rPr>
              <w:t>-0,0317</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0,02598</w:t>
            </w:r>
          </w:p>
        </w:tc>
        <w:tc>
          <w:tcPr>
            <w:tcW w:w="590" w:type="dxa"/>
          </w:tcPr>
          <w:p>
            <w:pPr>
              <w:pStyle w:val="TableParagraph"/>
              <w:spacing w:line="121" w:lineRule="exact"/>
              <w:ind w:left="72"/>
              <w:rPr>
                <w:sz w:val="12"/>
              </w:rPr>
            </w:pPr>
            <w:r>
              <w:rPr>
                <w:spacing w:val="-2"/>
                <w:sz w:val="12"/>
              </w:rPr>
              <w:t>0,02516</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-0,0252</w:t>
            </w:r>
          </w:p>
        </w:tc>
        <w:tc>
          <w:tcPr>
            <w:tcW w:w="568" w:type="dxa"/>
          </w:tcPr>
          <w:p>
            <w:pPr>
              <w:pStyle w:val="TableParagraph"/>
              <w:spacing w:line="121" w:lineRule="exact"/>
              <w:ind w:left="71"/>
              <w:rPr>
                <w:sz w:val="12"/>
              </w:rPr>
            </w:pPr>
            <w:r>
              <w:rPr>
                <w:spacing w:val="-2"/>
                <w:sz w:val="12"/>
              </w:rPr>
              <w:t>-0,026</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0,02188</w:t>
            </w:r>
          </w:p>
        </w:tc>
        <w:tc>
          <w:tcPr>
            <w:tcW w:w="590" w:type="dxa"/>
          </w:tcPr>
          <w:p>
            <w:pPr>
              <w:pStyle w:val="TableParagraph"/>
              <w:spacing w:line="121" w:lineRule="exact"/>
              <w:ind w:left="72"/>
              <w:rPr>
                <w:sz w:val="12"/>
              </w:rPr>
            </w:pPr>
            <w:r>
              <w:rPr>
                <w:spacing w:val="-2"/>
                <w:sz w:val="12"/>
              </w:rPr>
              <w:t>0,02288</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-0,0229</w:t>
            </w:r>
          </w:p>
        </w:tc>
        <w:tc>
          <w:tcPr>
            <w:tcW w:w="568" w:type="dxa"/>
          </w:tcPr>
          <w:p>
            <w:pPr>
              <w:pStyle w:val="TableParagraph"/>
              <w:spacing w:line="121" w:lineRule="exact"/>
              <w:ind w:left="71"/>
              <w:rPr>
                <w:sz w:val="12"/>
              </w:rPr>
            </w:pPr>
            <w:r>
              <w:rPr>
                <w:spacing w:val="-2"/>
                <w:sz w:val="12"/>
              </w:rPr>
              <w:t>-0,0219</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9"/>
              <w:rPr>
                <w:sz w:val="12"/>
              </w:rPr>
            </w:pPr>
            <w:r>
              <w:rPr>
                <w:spacing w:val="-2"/>
                <w:sz w:val="12"/>
              </w:rPr>
              <w:t>0,01781</w:t>
            </w:r>
          </w:p>
        </w:tc>
        <w:tc>
          <w:tcPr>
            <w:tcW w:w="590" w:type="dxa"/>
          </w:tcPr>
          <w:p>
            <w:pPr>
              <w:pStyle w:val="TableParagraph"/>
              <w:spacing w:line="118" w:lineRule="exact"/>
              <w:ind w:left="72"/>
              <w:rPr>
                <w:sz w:val="12"/>
              </w:rPr>
            </w:pPr>
            <w:r>
              <w:rPr>
                <w:spacing w:val="-2"/>
                <w:sz w:val="12"/>
              </w:rPr>
              <w:t>0,02157</w:t>
            </w:r>
          </w:p>
        </w:tc>
        <w:tc>
          <w:tcPr>
            <w:tcW w:w="242" w:type="dxa"/>
          </w:tcPr>
          <w:p>
            <w:pPr>
              <w:pStyle w:val="TableParagraph"/>
              <w:spacing w:line="118" w:lineRule="exact"/>
              <w:ind w:left="5" w:right="29"/>
              <w:jc w:val="center"/>
              <w:rPr>
                <w:sz w:val="12"/>
              </w:rPr>
            </w:pPr>
            <w:r>
              <w:rPr>
                <w:spacing w:val="-10"/>
                <w:sz w:val="12"/>
              </w:rPr>
              <w:t>0</w:t>
            </w:r>
          </w:p>
        </w:tc>
        <w:tc>
          <w:tcPr>
            <w:tcW w:w="571" w:type="dxa"/>
          </w:tcPr>
          <w:p>
            <w:pPr>
              <w:pStyle w:val="TableParagraph"/>
              <w:spacing w:line="118" w:lineRule="exact"/>
              <w:ind w:left="73"/>
              <w:rPr>
                <w:sz w:val="12"/>
              </w:rPr>
            </w:pPr>
            <w:r>
              <w:rPr>
                <w:spacing w:val="-2"/>
                <w:sz w:val="12"/>
              </w:rPr>
              <w:t>-0,0216</w:t>
            </w:r>
          </w:p>
        </w:tc>
        <w:tc>
          <w:tcPr>
            <w:tcW w:w="568" w:type="dxa"/>
          </w:tcPr>
          <w:p>
            <w:pPr>
              <w:pStyle w:val="TableParagraph"/>
              <w:spacing w:line="118" w:lineRule="exact"/>
              <w:ind w:left="71"/>
              <w:rPr>
                <w:sz w:val="12"/>
              </w:rPr>
            </w:pPr>
            <w:r>
              <w:rPr>
                <w:spacing w:val="-2"/>
                <w:sz w:val="12"/>
              </w:rPr>
              <w:t>-0,0178</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0,01468</w:t>
            </w:r>
          </w:p>
        </w:tc>
        <w:tc>
          <w:tcPr>
            <w:tcW w:w="590" w:type="dxa"/>
          </w:tcPr>
          <w:p>
            <w:pPr>
              <w:pStyle w:val="TableParagraph"/>
              <w:spacing w:line="118" w:lineRule="exact" w:before="22"/>
              <w:ind w:left="72"/>
              <w:rPr>
                <w:sz w:val="12"/>
              </w:rPr>
            </w:pPr>
            <w:r>
              <w:rPr>
                <w:spacing w:val="-2"/>
                <w:sz w:val="12"/>
              </w:rPr>
              <w:t>0,019</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-0,019</w:t>
            </w:r>
          </w:p>
        </w:tc>
        <w:tc>
          <w:tcPr>
            <w:tcW w:w="568" w:type="dxa"/>
          </w:tcPr>
          <w:p>
            <w:pPr>
              <w:pStyle w:val="TableParagraph"/>
              <w:spacing w:line="118" w:lineRule="exact" w:before="22"/>
              <w:ind w:left="71"/>
              <w:rPr>
                <w:sz w:val="12"/>
              </w:rPr>
            </w:pPr>
            <w:r>
              <w:rPr>
                <w:spacing w:val="-2"/>
                <w:sz w:val="12"/>
              </w:rPr>
              <w:t>-0,0147</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0,01221</w:t>
            </w:r>
          </w:p>
        </w:tc>
        <w:tc>
          <w:tcPr>
            <w:tcW w:w="590" w:type="dxa"/>
          </w:tcPr>
          <w:p>
            <w:pPr>
              <w:pStyle w:val="TableParagraph"/>
              <w:spacing w:line="118" w:lineRule="exact" w:before="22"/>
              <w:ind w:left="72"/>
              <w:rPr>
                <w:sz w:val="12"/>
              </w:rPr>
            </w:pPr>
            <w:r>
              <w:rPr>
                <w:spacing w:val="-2"/>
                <w:sz w:val="12"/>
              </w:rPr>
              <w:t>0,01613</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-0,0161</w:t>
            </w:r>
          </w:p>
        </w:tc>
        <w:tc>
          <w:tcPr>
            <w:tcW w:w="568" w:type="dxa"/>
          </w:tcPr>
          <w:p>
            <w:pPr>
              <w:pStyle w:val="TableParagraph"/>
              <w:spacing w:line="118" w:lineRule="exact" w:before="22"/>
              <w:ind w:left="71"/>
              <w:rPr>
                <w:sz w:val="12"/>
              </w:rPr>
            </w:pPr>
            <w:r>
              <w:rPr>
                <w:spacing w:val="-2"/>
                <w:sz w:val="12"/>
              </w:rPr>
              <w:t>-0,0122</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0,00875</w:t>
            </w:r>
          </w:p>
        </w:tc>
        <w:tc>
          <w:tcPr>
            <w:tcW w:w="590" w:type="dxa"/>
          </w:tcPr>
          <w:p>
            <w:pPr>
              <w:pStyle w:val="TableParagraph"/>
              <w:spacing w:line="121" w:lineRule="exact"/>
              <w:ind w:left="72"/>
              <w:rPr>
                <w:sz w:val="12"/>
              </w:rPr>
            </w:pPr>
            <w:r>
              <w:rPr>
                <w:spacing w:val="-2"/>
                <w:sz w:val="12"/>
              </w:rPr>
              <w:t>0,01259</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-0,0126</w:t>
            </w:r>
          </w:p>
        </w:tc>
        <w:tc>
          <w:tcPr>
            <w:tcW w:w="568" w:type="dxa"/>
          </w:tcPr>
          <w:p>
            <w:pPr>
              <w:pStyle w:val="TableParagraph"/>
              <w:spacing w:line="121" w:lineRule="exact"/>
              <w:ind w:left="71"/>
              <w:rPr>
                <w:sz w:val="12"/>
              </w:rPr>
            </w:pPr>
            <w:r>
              <w:rPr>
                <w:spacing w:val="-2"/>
                <w:sz w:val="12"/>
              </w:rPr>
              <w:t>-0,0088</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0,00548</w:t>
            </w:r>
          </w:p>
        </w:tc>
        <w:tc>
          <w:tcPr>
            <w:tcW w:w="590" w:type="dxa"/>
          </w:tcPr>
          <w:p>
            <w:pPr>
              <w:pStyle w:val="TableParagraph"/>
              <w:spacing w:line="121" w:lineRule="exact"/>
              <w:ind w:left="72"/>
              <w:rPr>
                <w:sz w:val="12"/>
              </w:rPr>
            </w:pPr>
            <w:r>
              <w:rPr>
                <w:spacing w:val="-2"/>
                <w:sz w:val="12"/>
              </w:rPr>
              <w:t>0,00952</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-0,0095</w:t>
            </w:r>
          </w:p>
        </w:tc>
        <w:tc>
          <w:tcPr>
            <w:tcW w:w="568" w:type="dxa"/>
          </w:tcPr>
          <w:p>
            <w:pPr>
              <w:pStyle w:val="TableParagraph"/>
              <w:spacing w:line="121" w:lineRule="exact"/>
              <w:ind w:left="71"/>
              <w:rPr>
                <w:sz w:val="12"/>
              </w:rPr>
            </w:pPr>
            <w:r>
              <w:rPr>
                <w:spacing w:val="-2"/>
                <w:sz w:val="12"/>
              </w:rPr>
              <w:t>-0,0055</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0,00149</w:t>
            </w:r>
          </w:p>
        </w:tc>
        <w:tc>
          <w:tcPr>
            <w:tcW w:w="590" w:type="dxa"/>
          </w:tcPr>
          <w:p>
            <w:pPr>
              <w:pStyle w:val="TableParagraph"/>
              <w:spacing w:line="121" w:lineRule="exact"/>
              <w:ind w:left="72"/>
              <w:rPr>
                <w:sz w:val="12"/>
              </w:rPr>
            </w:pPr>
            <w:r>
              <w:rPr>
                <w:spacing w:val="-2"/>
                <w:sz w:val="12"/>
              </w:rPr>
              <w:t>0,00629</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-0,0063</w:t>
            </w:r>
          </w:p>
        </w:tc>
        <w:tc>
          <w:tcPr>
            <w:tcW w:w="568" w:type="dxa"/>
          </w:tcPr>
          <w:p>
            <w:pPr>
              <w:pStyle w:val="TableParagraph"/>
              <w:spacing w:line="121" w:lineRule="exact"/>
              <w:ind w:left="71"/>
              <w:rPr>
                <w:sz w:val="12"/>
              </w:rPr>
            </w:pPr>
            <w:r>
              <w:rPr>
                <w:spacing w:val="-2"/>
                <w:sz w:val="12"/>
              </w:rPr>
              <w:t>-0,0015</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-0,0017</w:t>
            </w:r>
          </w:p>
        </w:tc>
        <w:tc>
          <w:tcPr>
            <w:tcW w:w="590" w:type="dxa"/>
          </w:tcPr>
          <w:p>
            <w:pPr>
              <w:pStyle w:val="TableParagraph"/>
              <w:spacing w:line="118" w:lineRule="exact"/>
              <w:ind w:left="72"/>
              <w:rPr>
                <w:sz w:val="12"/>
              </w:rPr>
            </w:pPr>
            <w:r>
              <w:rPr>
                <w:spacing w:val="-2"/>
                <w:sz w:val="12"/>
              </w:rPr>
              <w:t>0,0027</w:t>
            </w:r>
          </w:p>
        </w:tc>
        <w:tc>
          <w:tcPr>
            <w:tcW w:w="242" w:type="dxa"/>
          </w:tcPr>
          <w:p>
            <w:pPr>
              <w:pStyle w:val="TableParagraph"/>
              <w:spacing w:line="118" w:lineRule="exact"/>
              <w:ind w:left="5" w:right="29"/>
              <w:jc w:val="center"/>
              <w:rPr>
                <w:sz w:val="12"/>
              </w:rPr>
            </w:pPr>
            <w:r>
              <w:rPr>
                <w:spacing w:val="-10"/>
                <w:sz w:val="12"/>
              </w:rPr>
              <w:t>0</w:t>
            </w:r>
          </w:p>
        </w:tc>
        <w:tc>
          <w:tcPr>
            <w:tcW w:w="571" w:type="dxa"/>
          </w:tcPr>
          <w:p>
            <w:pPr>
              <w:pStyle w:val="TableParagraph"/>
              <w:spacing w:line="118" w:lineRule="exact"/>
              <w:ind w:left="73"/>
              <w:rPr>
                <w:sz w:val="12"/>
              </w:rPr>
            </w:pPr>
            <w:r>
              <w:rPr>
                <w:spacing w:val="-2"/>
                <w:sz w:val="12"/>
              </w:rPr>
              <w:t>-0,0027</w:t>
            </w:r>
          </w:p>
        </w:tc>
        <w:tc>
          <w:tcPr>
            <w:tcW w:w="568" w:type="dxa"/>
          </w:tcPr>
          <w:p>
            <w:pPr>
              <w:pStyle w:val="TableParagraph"/>
              <w:spacing w:line="118" w:lineRule="exact"/>
              <w:ind w:left="71"/>
              <w:rPr>
                <w:sz w:val="12"/>
              </w:rPr>
            </w:pPr>
            <w:r>
              <w:rPr>
                <w:spacing w:val="-2"/>
                <w:sz w:val="12"/>
              </w:rPr>
              <w:t>0,0017</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-0,0045</w:t>
            </w:r>
          </w:p>
        </w:tc>
        <w:tc>
          <w:tcPr>
            <w:tcW w:w="590" w:type="dxa"/>
          </w:tcPr>
          <w:p>
            <w:pPr>
              <w:pStyle w:val="TableParagraph"/>
              <w:spacing w:line="118" w:lineRule="exact" w:before="22"/>
              <w:ind w:left="72"/>
              <w:rPr>
                <w:sz w:val="12"/>
              </w:rPr>
            </w:pPr>
            <w:r>
              <w:rPr>
                <w:spacing w:val="-2"/>
                <w:sz w:val="12"/>
              </w:rPr>
              <w:t>-0,0005</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0,00045</w:t>
            </w:r>
          </w:p>
        </w:tc>
        <w:tc>
          <w:tcPr>
            <w:tcW w:w="568" w:type="dxa"/>
          </w:tcPr>
          <w:p>
            <w:pPr>
              <w:pStyle w:val="TableParagraph"/>
              <w:spacing w:line="118" w:lineRule="exact" w:before="22"/>
              <w:ind w:left="71"/>
              <w:rPr>
                <w:sz w:val="12"/>
              </w:rPr>
            </w:pPr>
            <w:r>
              <w:rPr>
                <w:spacing w:val="-2"/>
                <w:sz w:val="12"/>
              </w:rPr>
              <w:t>0,0045</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9"/>
              <w:rPr>
                <w:sz w:val="12"/>
              </w:rPr>
            </w:pPr>
            <w:r>
              <w:rPr>
                <w:spacing w:val="-2"/>
                <w:sz w:val="12"/>
              </w:rPr>
              <w:t>-0,0074</w:t>
            </w:r>
          </w:p>
        </w:tc>
        <w:tc>
          <w:tcPr>
            <w:tcW w:w="590" w:type="dxa"/>
          </w:tcPr>
          <w:p>
            <w:pPr>
              <w:pStyle w:val="TableParagraph"/>
              <w:spacing w:line="119" w:lineRule="exact" w:before="22"/>
              <w:ind w:left="72"/>
              <w:rPr>
                <w:sz w:val="12"/>
              </w:rPr>
            </w:pPr>
            <w:r>
              <w:rPr>
                <w:spacing w:val="-2"/>
                <w:sz w:val="12"/>
              </w:rPr>
              <w:t>-0,0029</w:t>
            </w:r>
          </w:p>
        </w:tc>
        <w:tc>
          <w:tcPr>
            <w:tcW w:w="242" w:type="dxa"/>
          </w:tcPr>
          <w:p>
            <w:pPr>
              <w:pStyle w:val="TableParagraph"/>
              <w:spacing w:line="119" w:lineRule="exact" w:before="22"/>
              <w:ind w:left="5" w:right="29"/>
              <w:jc w:val="center"/>
              <w:rPr>
                <w:sz w:val="12"/>
              </w:rPr>
            </w:pPr>
            <w:r>
              <w:rPr>
                <w:spacing w:val="-10"/>
                <w:sz w:val="12"/>
              </w:rPr>
              <w:t>0</w:t>
            </w:r>
          </w:p>
        </w:tc>
        <w:tc>
          <w:tcPr>
            <w:tcW w:w="571" w:type="dxa"/>
          </w:tcPr>
          <w:p>
            <w:pPr>
              <w:pStyle w:val="TableParagraph"/>
              <w:spacing w:line="119" w:lineRule="exact" w:before="22"/>
              <w:ind w:left="73"/>
              <w:rPr>
                <w:sz w:val="12"/>
              </w:rPr>
            </w:pPr>
            <w:r>
              <w:rPr>
                <w:spacing w:val="-2"/>
                <w:sz w:val="12"/>
              </w:rPr>
              <w:t>0,00289</w:t>
            </w:r>
          </w:p>
        </w:tc>
        <w:tc>
          <w:tcPr>
            <w:tcW w:w="568" w:type="dxa"/>
          </w:tcPr>
          <w:p>
            <w:pPr>
              <w:pStyle w:val="TableParagraph"/>
              <w:spacing w:line="119" w:lineRule="exact" w:before="22"/>
              <w:ind w:left="71"/>
              <w:rPr>
                <w:sz w:val="12"/>
              </w:rPr>
            </w:pPr>
            <w:r>
              <w:rPr>
                <w:spacing w:val="-2"/>
                <w:sz w:val="12"/>
              </w:rPr>
              <w:t>0,00738</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-0,0094</w:t>
            </w:r>
          </w:p>
        </w:tc>
        <w:tc>
          <w:tcPr>
            <w:tcW w:w="590" w:type="dxa"/>
          </w:tcPr>
          <w:p>
            <w:pPr>
              <w:pStyle w:val="TableParagraph"/>
              <w:spacing w:line="121" w:lineRule="exact"/>
              <w:ind w:left="72"/>
              <w:rPr>
                <w:sz w:val="12"/>
              </w:rPr>
            </w:pPr>
            <w:r>
              <w:rPr>
                <w:spacing w:val="-2"/>
                <w:sz w:val="12"/>
              </w:rPr>
              <w:t>-0,0053</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0,0053</w:t>
            </w:r>
          </w:p>
        </w:tc>
        <w:tc>
          <w:tcPr>
            <w:tcW w:w="568" w:type="dxa"/>
          </w:tcPr>
          <w:p>
            <w:pPr>
              <w:pStyle w:val="TableParagraph"/>
              <w:spacing w:line="121" w:lineRule="exact"/>
              <w:ind w:left="71"/>
              <w:rPr>
                <w:sz w:val="12"/>
              </w:rPr>
            </w:pPr>
            <w:r>
              <w:rPr>
                <w:spacing w:val="-2"/>
                <w:sz w:val="12"/>
              </w:rPr>
              <w:t>0,00938</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-0,0116</w:t>
            </w:r>
          </w:p>
        </w:tc>
        <w:tc>
          <w:tcPr>
            <w:tcW w:w="590" w:type="dxa"/>
          </w:tcPr>
          <w:p>
            <w:pPr>
              <w:pStyle w:val="TableParagraph"/>
              <w:spacing w:line="121" w:lineRule="exact"/>
              <w:ind w:left="72"/>
              <w:rPr>
                <w:sz w:val="12"/>
              </w:rPr>
            </w:pPr>
            <w:r>
              <w:rPr>
                <w:spacing w:val="-2"/>
                <w:sz w:val="12"/>
              </w:rPr>
              <w:t>-0,0072</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0,00725</w:t>
            </w:r>
          </w:p>
        </w:tc>
        <w:tc>
          <w:tcPr>
            <w:tcW w:w="568" w:type="dxa"/>
          </w:tcPr>
          <w:p>
            <w:pPr>
              <w:pStyle w:val="TableParagraph"/>
              <w:spacing w:line="121" w:lineRule="exact"/>
              <w:ind w:left="71"/>
              <w:rPr>
                <w:sz w:val="12"/>
              </w:rPr>
            </w:pPr>
            <w:r>
              <w:rPr>
                <w:spacing w:val="-2"/>
                <w:sz w:val="12"/>
              </w:rPr>
              <w:t>0,01156</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-0,0131</w:t>
            </w:r>
          </w:p>
        </w:tc>
        <w:tc>
          <w:tcPr>
            <w:tcW w:w="590" w:type="dxa"/>
          </w:tcPr>
          <w:p>
            <w:pPr>
              <w:pStyle w:val="TableParagraph"/>
              <w:spacing w:line="121" w:lineRule="exact"/>
              <w:ind w:left="72"/>
              <w:rPr>
                <w:sz w:val="12"/>
              </w:rPr>
            </w:pPr>
            <w:r>
              <w:rPr>
                <w:spacing w:val="-2"/>
                <w:sz w:val="12"/>
              </w:rPr>
              <w:t>-0,0092</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0,00923</w:t>
            </w:r>
          </w:p>
        </w:tc>
        <w:tc>
          <w:tcPr>
            <w:tcW w:w="568" w:type="dxa"/>
          </w:tcPr>
          <w:p>
            <w:pPr>
              <w:pStyle w:val="TableParagraph"/>
              <w:spacing w:line="121" w:lineRule="exact"/>
              <w:ind w:left="71"/>
              <w:rPr>
                <w:sz w:val="12"/>
              </w:rPr>
            </w:pPr>
            <w:r>
              <w:rPr>
                <w:spacing w:val="-2"/>
                <w:sz w:val="12"/>
              </w:rPr>
              <w:t>0,01315</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-0,0155</w:t>
            </w:r>
          </w:p>
        </w:tc>
        <w:tc>
          <w:tcPr>
            <w:tcW w:w="590" w:type="dxa"/>
          </w:tcPr>
          <w:p>
            <w:pPr>
              <w:pStyle w:val="TableParagraph"/>
              <w:spacing w:line="121" w:lineRule="exact"/>
              <w:ind w:left="72"/>
              <w:rPr>
                <w:sz w:val="12"/>
              </w:rPr>
            </w:pPr>
            <w:r>
              <w:rPr>
                <w:spacing w:val="-2"/>
                <w:sz w:val="12"/>
              </w:rPr>
              <w:t>-0,0111</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0,01112</w:t>
            </w:r>
          </w:p>
        </w:tc>
        <w:tc>
          <w:tcPr>
            <w:tcW w:w="568" w:type="dxa"/>
          </w:tcPr>
          <w:p>
            <w:pPr>
              <w:pStyle w:val="TableParagraph"/>
              <w:spacing w:line="121" w:lineRule="exact"/>
              <w:ind w:left="71"/>
              <w:rPr>
                <w:sz w:val="12"/>
              </w:rPr>
            </w:pPr>
            <w:r>
              <w:rPr>
                <w:spacing w:val="-2"/>
                <w:sz w:val="12"/>
              </w:rPr>
              <w:t>0,01549</w:t>
            </w:r>
          </w:p>
        </w:tc>
      </w:tr>
    </w:tbl>
    <w:p>
      <w:pPr>
        <w:spacing w:after="0" w:line="121" w:lineRule="exact"/>
        <w:rPr>
          <w:sz w:val="12"/>
        </w:rPr>
        <w:sectPr>
          <w:pgSz w:w="11910" w:h="16840"/>
          <w:pgMar w:header="0" w:footer="1476" w:top="1900" w:bottom="1660" w:left="1380" w:right="1400"/>
        </w:sectPr>
      </w:pPr>
    </w:p>
    <w:p>
      <w:pPr>
        <w:pStyle w:val="BodyText"/>
        <w:spacing w:before="78"/>
        <w:ind w:left="2350"/>
        <w:rPr>
          <w:rFonts w:ascii="Cambria Math" w:hAnsi="Cambria Math" w:eastAsia="Cambria Math"/>
        </w:rPr>
      </w:pPr>
      <w:bookmarkStart w:name="_bookmark183" w:id="185"/>
      <w:bookmarkEnd w:id="185"/>
      <w:r>
        <w:rPr/>
      </w:r>
      <w:r>
        <w:rPr/>
        <w:t>Table</w:t>
      </w:r>
      <w:r>
        <w:rPr>
          <w:spacing w:val="-3"/>
        </w:rPr>
        <w:t> </w:t>
      </w:r>
      <w:r>
        <w:rPr/>
        <w:t>A.5</w:t>
      </w:r>
      <w:r>
        <w:rPr>
          <w:spacing w:val="-1"/>
        </w:rPr>
        <w:t> </w:t>
      </w:r>
      <w:r>
        <w:rPr/>
        <w:t>Aerodynamic</w:t>
      </w:r>
      <w:r>
        <w:rPr>
          <w:spacing w:val="-1"/>
        </w:rPr>
        <w:t> </w:t>
      </w:r>
      <w:r>
        <w:rPr/>
        <w:t>Coefficients</w:t>
      </w:r>
      <w:r>
        <w:rPr>
          <w:spacing w:val="-1"/>
        </w:rPr>
        <w:t> </w:t>
      </w:r>
      <w:r>
        <w:rPr/>
        <w:t>for</w:t>
      </w:r>
      <w:r>
        <w:rPr>
          <w:spacing w:val="2"/>
        </w:rPr>
        <w:t> </w:t>
      </w:r>
      <w:r>
        <w:rPr>
          <w:rFonts w:ascii="Cambria Math" w:hAnsi="Cambria Math" w:eastAsia="Cambria Math"/>
        </w:rPr>
        <w:t>𝑇𝑊𝐴</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60</w:t>
      </w:r>
      <w:r>
        <w:rPr>
          <w:rFonts w:ascii="Cambria Math" w:hAnsi="Cambria Math" w:eastAsia="Cambria Math"/>
          <w:spacing w:val="-5"/>
          <w:vertAlign w:val="superscript"/>
        </w:rPr>
        <w:t>°</w:t>
      </w: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3"/>
        <w:gridCol w:w="610"/>
        <w:gridCol w:w="610"/>
        <w:gridCol w:w="612"/>
        <w:gridCol w:w="610"/>
        <w:gridCol w:w="612"/>
        <w:gridCol w:w="610"/>
        <w:gridCol w:w="612"/>
        <w:gridCol w:w="610"/>
        <w:gridCol w:w="612"/>
        <w:gridCol w:w="612"/>
      </w:tblGrid>
      <w:tr>
        <w:trPr>
          <w:trHeight w:val="160" w:hRule="atLeast"/>
        </w:trPr>
        <w:tc>
          <w:tcPr>
            <w:tcW w:w="3665" w:type="dxa"/>
            <w:gridSpan w:val="6"/>
          </w:tcPr>
          <w:p>
            <w:pPr>
              <w:pStyle w:val="TableParagraph"/>
              <w:spacing w:line="130" w:lineRule="exact" w:before="10"/>
              <w:ind w:left="9"/>
              <w:jc w:val="center"/>
              <w:rPr>
                <w:b/>
                <w:sz w:val="12"/>
              </w:rPr>
            </w:pPr>
            <w:r>
              <w:rPr>
                <w:b/>
                <w:sz w:val="12"/>
              </w:rPr>
              <w:t>Lift </w:t>
            </w:r>
            <w:r>
              <w:rPr>
                <w:b/>
                <w:spacing w:val="-2"/>
                <w:sz w:val="12"/>
              </w:rPr>
              <w:t>Coefficient</w:t>
            </w:r>
          </w:p>
        </w:tc>
        <w:tc>
          <w:tcPr>
            <w:tcW w:w="610" w:type="dxa"/>
            <w:vMerge w:val="restart"/>
            <w:tcBorders>
              <w:top w:val="nil"/>
              <w:bottom w:val="nil"/>
            </w:tcBorders>
          </w:tcPr>
          <w:p>
            <w:pPr>
              <w:pStyle w:val="TableParagraph"/>
              <w:spacing w:before="0"/>
              <w:rPr>
                <w:sz w:val="12"/>
              </w:rPr>
            </w:pPr>
          </w:p>
        </w:tc>
        <w:tc>
          <w:tcPr>
            <w:tcW w:w="3668" w:type="dxa"/>
            <w:gridSpan w:val="6"/>
          </w:tcPr>
          <w:p>
            <w:pPr>
              <w:pStyle w:val="TableParagraph"/>
              <w:spacing w:line="130" w:lineRule="exact" w:before="10"/>
              <w:ind w:left="5"/>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3"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10" w:type="dxa"/>
          </w:tcPr>
          <w:p>
            <w:pPr>
              <w:pStyle w:val="TableParagraph"/>
              <w:spacing w:line="130" w:lineRule="exact" w:before="10"/>
              <w:ind w:left="24"/>
              <w:rPr>
                <w:b/>
                <w:sz w:val="12"/>
              </w:rPr>
            </w:pPr>
            <w:r>
              <w:rPr>
                <w:b/>
                <w:spacing w:val="-5"/>
                <w:sz w:val="12"/>
              </w:rPr>
              <w:t>15</w:t>
            </w:r>
          </w:p>
        </w:tc>
        <w:tc>
          <w:tcPr>
            <w:tcW w:w="612" w:type="dxa"/>
          </w:tcPr>
          <w:p>
            <w:pPr>
              <w:pStyle w:val="TableParagraph"/>
              <w:spacing w:line="130" w:lineRule="exact" w:before="10"/>
              <w:ind w:left="24"/>
              <w:rPr>
                <w:b/>
                <w:sz w:val="12"/>
              </w:rPr>
            </w:pPr>
            <w:r>
              <w:rPr>
                <w:b/>
                <w:spacing w:val="-5"/>
                <w:sz w:val="12"/>
              </w:rPr>
              <w:t>30</w:t>
            </w:r>
          </w:p>
        </w:tc>
        <w:tc>
          <w:tcPr>
            <w:tcW w:w="610" w:type="dxa"/>
            <w:vMerge/>
            <w:tcBorders>
              <w:top w:val="nil"/>
              <w:bottom w:val="nil"/>
            </w:tcBorders>
          </w:tcPr>
          <w:p>
            <w:pPr>
              <w:rPr>
                <w:sz w:val="2"/>
                <w:szCs w:val="2"/>
              </w:rPr>
            </w:pPr>
          </w:p>
        </w:tc>
        <w:tc>
          <w:tcPr>
            <w:tcW w:w="612" w:type="dxa"/>
          </w:tcPr>
          <w:p>
            <w:pPr>
              <w:pStyle w:val="TableParagraph"/>
              <w:spacing w:before="0"/>
              <w:rPr>
                <w:sz w:val="10"/>
              </w:rPr>
            </w:pPr>
          </w:p>
        </w:tc>
        <w:tc>
          <w:tcPr>
            <w:tcW w:w="610" w:type="dxa"/>
          </w:tcPr>
          <w:p>
            <w:pPr>
              <w:pStyle w:val="TableParagraph"/>
              <w:spacing w:line="130" w:lineRule="exact" w:before="10"/>
              <w:ind w:left="24"/>
              <w:rPr>
                <w:b/>
                <w:sz w:val="12"/>
              </w:rPr>
            </w:pPr>
            <w:r>
              <w:rPr>
                <w:b/>
                <w:sz w:val="12"/>
              </w:rPr>
              <w:t>-</w:t>
            </w:r>
            <w:r>
              <w:rPr>
                <w:b/>
                <w:spacing w:val="-5"/>
                <w:sz w:val="12"/>
              </w:rPr>
              <w:t>30</w:t>
            </w:r>
          </w:p>
        </w:tc>
        <w:tc>
          <w:tcPr>
            <w:tcW w:w="612" w:type="dxa"/>
          </w:tcPr>
          <w:p>
            <w:pPr>
              <w:pStyle w:val="TableParagraph"/>
              <w:spacing w:line="130" w:lineRule="exact" w:before="10"/>
              <w:ind w:left="26"/>
              <w:rPr>
                <w:b/>
                <w:sz w:val="12"/>
              </w:rPr>
            </w:pPr>
            <w:r>
              <w:rPr>
                <w:b/>
                <w:sz w:val="12"/>
              </w:rPr>
              <w:t>-</w:t>
            </w:r>
            <w:r>
              <w:rPr>
                <w:b/>
                <w:spacing w:val="-5"/>
                <w:sz w:val="12"/>
              </w:rPr>
              <w:t>15</w:t>
            </w:r>
          </w:p>
        </w:tc>
        <w:tc>
          <w:tcPr>
            <w:tcW w:w="610" w:type="dxa"/>
          </w:tcPr>
          <w:p>
            <w:pPr>
              <w:pStyle w:val="TableParagraph"/>
              <w:spacing w:line="130" w:lineRule="exact" w:before="10"/>
              <w:ind w:left="23"/>
              <w:rPr>
                <w:b/>
                <w:sz w:val="12"/>
              </w:rPr>
            </w:pPr>
            <w:r>
              <w:rPr>
                <w:b/>
                <w:spacing w:val="-10"/>
                <w:sz w:val="12"/>
              </w:rPr>
              <w:t>0</w:t>
            </w:r>
          </w:p>
        </w:tc>
        <w:tc>
          <w:tcPr>
            <w:tcW w:w="612" w:type="dxa"/>
          </w:tcPr>
          <w:p>
            <w:pPr>
              <w:pStyle w:val="TableParagraph"/>
              <w:spacing w:line="130" w:lineRule="exact" w:before="10"/>
              <w:ind w:left="26"/>
              <w:rPr>
                <w:b/>
                <w:sz w:val="12"/>
              </w:rPr>
            </w:pPr>
            <w:r>
              <w:rPr>
                <w:b/>
                <w:spacing w:val="-5"/>
                <w:sz w:val="12"/>
              </w:rPr>
              <w:t>15</w:t>
            </w:r>
          </w:p>
        </w:tc>
        <w:tc>
          <w:tcPr>
            <w:tcW w:w="612" w:type="dxa"/>
          </w:tcPr>
          <w:p>
            <w:pPr>
              <w:pStyle w:val="TableParagraph"/>
              <w:spacing w:line="130" w:lineRule="exact" w:before="10"/>
              <w:ind w:left="26"/>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-0,5205</w:t>
            </w:r>
          </w:p>
        </w:tc>
        <w:tc>
          <w:tcPr>
            <w:tcW w:w="613" w:type="dxa"/>
          </w:tcPr>
          <w:p>
            <w:pPr>
              <w:pStyle w:val="TableParagraph"/>
              <w:spacing w:line="121" w:lineRule="exact"/>
              <w:ind w:left="27"/>
              <w:rPr>
                <w:sz w:val="12"/>
              </w:rPr>
            </w:pPr>
            <w:r>
              <w:rPr>
                <w:spacing w:val="-2"/>
                <w:sz w:val="12"/>
              </w:rPr>
              <w:t>-0,4042</w:t>
            </w:r>
          </w:p>
        </w:tc>
        <w:tc>
          <w:tcPr>
            <w:tcW w:w="610" w:type="dxa"/>
          </w:tcPr>
          <w:p>
            <w:pPr>
              <w:pStyle w:val="TableParagraph"/>
              <w:spacing w:line="121" w:lineRule="exact"/>
              <w:ind w:left="25"/>
              <w:rPr>
                <w:sz w:val="12"/>
              </w:rPr>
            </w:pPr>
            <w:r>
              <w:rPr>
                <w:spacing w:val="-2"/>
                <w:sz w:val="12"/>
              </w:rPr>
              <w:t>-0,5751</w:t>
            </w:r>
          </w:p>
        </w:tc>
        <w:tc>
          <w:tcPr>
            <w:tcW w:w="610" w:type="dxa"/>
          </w:tcPr>
          <w:p>
            <w:pPr>
              <w:pStyle w:val="TableParagraph"/>
              <w:spacing w:line="121" w:lineRule="exact"/>
              <w:ind w:left="24"/>
              <w:rPr>
                <w:sz w:val="12"/>
              </w:rPr>
            </w:pPr>
            <w:r>
              <w:rPr>
                <w:spacing w:val="-2"/>
                <w:sz w:val="12"/>
              </w:rPr>
              <w:t>-0,4042</w:t>
            </w:r>
          </w:p>
        </w:tc>
        <w:tc>
          <w:tcPr>
            <w:tcW w:w="612" w:type="dxa"/>
          </w:tcPr>
          <w:p>
            <w:pPr>
              <w:pStyle w:val="TableParagraph"/>
              <w:spacing w:line="121" w:lineRule="exact"/>
              <w:ind w:left="24"/>
              <w:rPr>
                <w:sz w:val="12"/>
              </w:rPr>
            </w:pPr>
            <w:r>
              <w:rPr>
                <w:spacing w:val="-2"/>
                <w:sz w:val="12"/>
              </w:rPr>
              <w:t>-0,5205</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14</w:t>
            </w:r>
          </w:p>
        </w:tc>
        <w:tc>
          <w:tcPr>
            <w:tcW w:w="610" w:type="dxa"/>
          </w:tcPr>
          <w:p>
            <w:pPr>
              <w:pStyle w:val="TableParagraph"/>
              <w:spacing w:line="121" w:lineRule="exact"/>
              <w:ind w:left="24"/>
              <w:rPr>
                <w:sz w:val="12"/>
              </w:rPr>
            </w:pPr>
            <w:r>
              <w:rPr>
                <w:spacing w:val="-2"/>
                <w:sz w:val="12"/>
              </w:rPr>
              <w:t>0,31795</w:t>
            </w:r>
          </w:p>
        </w:tc>
        <w:tc>
          <w:tcPr>
            <w:tcW w:w="612" w:type="dxa"/>
          </w:tcPr>
          <w:p>
            <w:pPr>
              <w:pStyle w:val="TableParagraph"/>
              <w:spacing w:line="121" w:lineRule="exact"/>
              <w:ind w:left="26"/>
              <w:rPr>
                <w:sz w:val="12"/>
              </w:rPr>
            </w:pPr>
            <w:r>
              <w:rPr>
                <w:spacing w:val="-2"/>
                <w:sz w:val="12"/>
              </w:rPr>
              <w:t>0,42497</w:t>
            </w:r>
          </w:p>
        </w:tc>
        <w:tc>
          <w:tcPr>
            <w:tcW w:w="610" w:type="dxa"/>
          </w:tcPr>
          <w:p>
            <w:pPr>
              <w:pStyle w:val="TableParagraph"/>
              <w:spacing w:line="121" w:lineRule="exact"/>
              <w:ind w:left="23"/>
              <w:rPr>
                <w:sz w:val="12"/>
              </w:rPr>
            </w:pPr>
            <w:r>
              <w:rPr>
                <w:spacing w:val="-2"/>
                <w:sz w:val="12"/>
              </w:rPr>
              <w:t>0,46827</w:t>
            </w:r>
          </w:p>
        </w:tc>
        <w:tc>
          <w:tcPr>
            <w:tcW w:w="612" w:type="dxa"/>
          </w:tcPr>
          <w:p>
            <w:pPr>
              <w:pStyle w:val="TableParagraph"/>
              <w:spacing w:line="121" w:lineRule="exact"/>
              <w:ind w:left="26"/>
              <w:rPr>
                <w:sz w:val="12"/>
              </w:rPr>
            </w:pPr>
            <w:r>
              <w:rPr>
                <w:spacing w:val="-2"/>
                <w:sz w:val="12"/>
              </w:rPr>
              <w:t>0,42497</w:t>
            </w:r>
          </w:p>
        </w:tc>
        <w:tc>
          <w:tcPr>
            <w:tcW w:w="612" w:type="dxa"/>
          </w:tcPr>
          <w:p>
            <w:pPr>
              <w:pStyle w:val="TableParagraph"/>
              <w:spacing w:line="121" w:lineRule="exact"/>
              <w:ind w:left="26"/>
              <w:rPr>
                <w:sz w:val="12"/>
              </w:rPr>
            </w:pPr>
            <w:r>
              <w:rPr>
                <w:spacing w:val="-2"/>
                <w:sz w:val="12"/>
              </w:rPr>
              <w:t>0,31795</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-0,3059</w:t>
            </w:r>
          </w:p>
        </w:tc>
        <w:tc>
          <w:tcPr>
            <w:tcW w:w="613" w:type="dxa"/>
          </w:tcPr>
          <w:p>
            <w:pPr>
              <w:pStyle w:val="TableParagraph"/>
              <w:spacing w:line="121" w:lineRule="exact"/>
              <w:ind w:left="27"/>
              <w:rPr>
                <w:sz w:val="12"/>
              </w:rPr>
            </w:pPr>
            <w:r>
              <w:rPr>
                <w:spacing w:val="-2"/>
                <w:sz w:val="12"/>
              </w:rPr>
              <w:t>-0,3063</w:t>
            </w:r>
          </w:p>
        </w:tc>
        <w:tc>
          <w:tcPr>
            <w:tcW w:w="610" w:type="dxa"/>
          </w:tcPr>
          <w:p>
            <w:pPr>
              <w:pStyle w:val="TableParagraph"/>
              <w:spacing w:line="121" w:lineRule="exact"/>
              <w:ind w:left="25"/>
              <w:rPr>
                <w:sz w:val="12"/>
              </w:rPr>
            </w:pPr>
            <w:r>
              <w:rPr>
                <w:spacing w:val="-2"/>
                <w:sz w:val="12"/>
              </w:rPr>
              <w:t>-0,4267</w:t>
            </w:r>
          </w:p>
        </w:tc>
        <w:tc>
          <w:tcPr>
            <w:tcW w:w="610" w:type="dxa"/>
          </w:tcPr>
          <w:p>
            <w:pPr>
              <w:pStyle w:val="TableParagraph"/>
              <w:spacing w:line="121" w:lineRule="exact"/>
              <w:ind w:left="24"/>
              <w:rPr>
                <w:sz w:val="12"/>
              </w:rPr>
            </w:pPr>
            <w:r>
              <w:rPr>
                <w:spacing w:val="-2"/>
                <w:sz w:val="12"/>
              </w:rPr>
              <w:t>-0,3063</w:t>
            </w:r>
          </w:p>
        </w:tc>
        <w:tc>
          <w:tcPr>
            <w:tcW w:w="612" w:type="dxa"/>
          </w:tcPr>
          <w:p>
            <w:pPr>
              <w:pStyle w:val="TableParagraph"/>
              <w:spacing w:line="121" w:lineRule="exact"/>
              <w:ind w:left="24"/>
              <w:rPr>
                <w:sz w:val="12"/>
              </w:rPr>
            </w:pPr>
            <w:r>
              <w:rPr>
                <w:spacing w:val="-2"/>
                <w:sz w:val="12"/>
              </w:rPr>
              <w:t>-0,3059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12</w:t>
            </w:r>
          </w:p>
        </w:tc>
        <w:tc>
          <w:tcPr>
            <w:tcW w:w="610" w:type="dxa"/>
          </w:tcPr>
          <w:p>
            <w:pPr>
              <w:pStyle w:val="TableParagraph"/>
              <w:spacing w:line="121" w:lineRule="exact"/>
              <w:ind w:left="24"/>
              <w:rPr>
                <w:sz w:val="12"/>
              </w:rPr>
            </w:pPr>
            <w:r>
              <w:rPr>
                <w:spacing w:val="-2"/>
                <w:sz w:val="12"/>
              </w:rPr>
              <w:t>0,24695</w:t>
            </w:r>
          </w:p>
        </w:tc>
        <w:tc>
          <w:tcPr>
            <w:tcW w:w="612" w:type="dxa"/>
          </w:tcPr>
          <w:p>
            <w:pPr>
              <w:pStyle w:val="TableParagraph"/>
              <w:spacing w:line="121" w:lineRule="exact"/>
              <w:ind w:left="26"/>
              <w:rPr>
                <w:sz w:val="12"/>
              </w:rPr>
            </w:pPr>
            <w:r>
              <w:rPr>
                <w:spacing w:val="-2"/>
                <w:sz w:val="12"/>
              </w:rPr>
              <w:t>0,37866</w:t>
            </w:r>
          </w:p>
        </w:tc>
        <w:tc>
          <w:tcPr>
            <w:tcW w:w="610" w:type="dxa"/>
          </w:tcPr>
          <w:p>
            <w:pPr>
              <w:pStyle w:val="TableParagraph"/>
              <w:spacing w:line="121" w:lineRule="exact"/>
              <w:ind w:left="23"/>
              <w:rPr>
                <w:sz w:val="12"/>
              </w:rPr>
            </w:pPr>
            <w:r>
              <w:rPr>
                <w:spacing w:val="-2"/>
                <w:sz w:val="12"/>
              </w:rPr>
              <w:t>0,40025</w:t>
            </w:r>
          </w:p>
        </w:tc>
        <w:tc>
          <w:tcPr>
            <w:tcW w:w="612" w:type="dxa"/>
          </w:tcPr>
          <w:p>
            <w:pPr>
              <w:pStyle w:val="TableParagraph"/>
              <w:spacing w:line="121" w:lineRule="exact"/>
              <w:ind w:left="26"/>
              <w:rPr>
                <w:sz w:val="12"/>
              </w:rPr>
            </w:pPr>
            <w:r>
              <w:rPr>
                <w:spacing w:val="-2"/>
                <w:sz w:val="12"/>
              </w:rPr>
              <w:t>0,37866</w:t>
            </w:r>
          </w:p>
        </w:tc>
        <w:tc>
          <w:tcPr>
            <w:tcW w:w="612" w:type="dxa"/>
          </w:tcPr>
          <w:p>
            <w:pPr>
              <w:pStyle w:val="TableParagraph"/>
              <w:spacing w:line="121" w:lineRule="exact"/>
              <w:ind w:left="26"/>
              <w:rPr>
                <w:sz w:val="12"/>
              </w:rPr>
            </w:pPr>
            <w:r>
              <w:rPr>
                <w:spacing w:val="-2"/>
                <w:sz w:val="12"/>
              </w:rPr>
              <w:t>0,24695</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-0,2225</w:t>
            </w:r>
          </w:p>
        </w:tc>
        <w:tc>
          <w:tcPr>
            <w:tcW w:w="613" w:type="dxa"/>
          </w:tcPr>
          <w:p>
            <w:pPr>
              <w:pStyle w:val="TableParagraph"/>
              <w:spacing w:line="118" w:lineRule="exact"/>
              <w:ind w:left="27"/>
              <w:rPr>
                <w:sz w:val="12"/>
              </w:rPr>
            </w:pPr>
            <w:r>
              <w:rPr>
                <w:spacing w:val="-2"/>
                <w:sz w:val="12"/>
              </w:rPr>
              <w:t>-0,204</w:t>
            </w:r>
          </w:p>
        </w:tc>
        <w:tc>
          <w:tcPr>
            <w:tcW w:w="610" w:type="dxa"/>
          </w:tcPr>
          <w:p>
            <w:pPr>
              <w:pStyle w:val="TableParagraph"/>
              <w:spacing w:line="118" w:lineRule="exact"/>
              <w:ind w:left="25"/>
              <w:rPr>
                <w:sz w:val="12"/>
              </w:rPr>
            </w:pPr>
            <w:r>
              <w:rPr>
                <w:spacing w:val="-2"/>
                <w:sz w:val="12"/>
              </w:rPr>
              <w:t>-0,2736</w:t>
            </w:r>
          </w:p>
        </w:tc>
        <w:tc>
          <w:tcPr>
            <w:tcW w:w="610" w:type="dxa"/>
          </w:tcPr>
          <w:p>
            <w:pPr>
              <w:pStyle w:val="TableParagraph"/>
              <w:spacing w:line="118" w:lineRule="exact"/>
              <w:ind w:left="24"/>
              <w:rPr>
                <w:sz w:val="12"/>
              </w:rPr>
            </w:pPr>
            <w:r>
              <w:rPr>
                <w:spacing w:val="-2"/>
                <w:sz w:val="12"/>
              </w:rPr>
              <w:t>-0,204</w:t>
            </w:r>
          </w:p>
        </w:tc>
        <w:tc>
          <w:tcPr>
            <w:tcW w:w="612" w:type="dxa"/>
          </w:tcPr>
          <w:p>
            <w:pPr>
              <w:pStyle w:val="TableParagraph"/>
              <w:spacing w:line="118" w:lineRule="exact"/>
              <w:ind w:left="24"/>
              <w:rPr>
                <w:sz w:val="12"/>
              </w:rPr>
            </w:pPr>
            <w:r>
              <w:rPr>
                <w:spacing w:val="-2"/>
                <w:sz w:val="12"/>
              </w:rPr>
              <w:t>-0,2225</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z w:val="12"/>
              </w:rPr>
              <w:t>-</w:t>
            </w:r>
            <w:r>
              <w:rPr>
                <w:b/>
                <w:spacing w:val="-5"/>
                <w:sz w:val="12"/>
              </w:rPr>
              <w:t>10</w:t>
            </w:r>
          </w:p>
        </w:tc>
        <w:tc>
          <w:tcPr>
            <w:tcW w:w="610" w:type="dxa"/>
          </w:tcPr>
          <w:p>
            <w:pPr>
              <w:pStyle w:val="TableParagraph"/>
              <w:spacing w:line="118" w:lineRule="exact"/>
              <w:ind w:left="24"/>
              <w:rPr>
                <w:sz w:val="12"/>
              </w:rPr>
            </w:pPr>
            <w:r>
              <w:rPr>
                <w:spacing w:val="-2"/>
                <w:sz w:val="12"/>
              </w:rPr>
              <w:t>0,21683</w:t>
            </w:r>
          </w:p>
        </w:tc>
        <w:tc>
          <w:tcPr>
            <w:tcW w:w="612" w:type="dxa"/>
          </w:tcPr>
          <w:p>
            <w:pPr>
              <w:pStyle w:val="TableParagraph"/>
              <w:spacing w:line="118" w:lineRule="exact"/>
              <w:ind w:left="26"/>
              <w:rPr>
                <w:sz w:val="12"/>
              </w:rPr>
            </w:pPr>
            <w:r>
              <w:rPr>
                <w:spacing w:val="-2"/>
                <w:sz w:val="12"/>
              </w:rPr>
              <w:t>0,3391</w:t>
            </w:r>
          </w:p>
        </w:tc>
        <w:tc>
          <w:tcPr>
            <w:tcW w:w="610" w:type="dxa"/>
          </w:tcPr>
          <w:p>
            <w:pPr>
              <w:pStyle w:val="TableParagraph"/>
              <w:spacing w:line="118" w:lineRule="exact"/>
              <w:ind w:left="23"/>
              <w:rPr>
                <w:sz w:val="12"/>
              </w:rPr>
            </w:pPr>
            <w:r>
              <w:rPr>
                <w:spacing w:val="-2"/>
                <w:sz w:val="12"/>
              </w:rPr>
              <w:t>0,34099</w:t>
            </w:r>
          </w:p>
        </w:tc>
        <w:tc>
          <w:tcPr>
            <w:tcW w:w="612" w:type="dxa"/>
          </w:tcPr>
          <w:p>
            <w:pPr>
              <w:pStyle w:val="TableParagraph"/>
              <w:spacing w:line="118" w:lineRule="exact"/>
              <w:ind w:left="26"/>
              <w:rPr>
                <w:sz w:val="12"/>
              </w:rPr>
            </w:pPr>
            <w:r>
              <w:rPr>
                <w:spacing w:val="-2"/>
                <w:sz w:val="12"/>
              </w:rPr>
              <w:t>0,3391</w:t>
            </w:r>
          </w:p>
        </w:tc>
        <w:tc>
          <w:tcPr>
            <w:tcW w:w="612" w:type="dxa"/>
          </w:tcPr>
          <w:p>
            <w:pPr>
              <w:pStyle w:val="TableParagraph"/>
              <w:spacing w:line="118" w:lineRule="exact"/>
              <w:ind w:left="26"/>
              <w:rPr>
                <w:sz w:val="12"/>
              </w:rPr>
            </w:pPr>
            <w:r>
              <w:rPr>
                <w:spacing w:val="-2"/>
                <w:sz w:val="12"/>
              </w:rPr>
              <w:t>0,21683</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-0,1374</w:t>
            </w:r>
          </w:p>
        </w:tc>
        <w:tc>
          <w:tcPr>
            <w:tcW w:w="613" w:type="dxa"/>
          </w:tcPr>
          <w:p>
            <w:pPr>
              <w:pStyle w:val="TableParagraph"/>
              <w:spacing w:line="118" w:lineRule="exact" w:before="22"/>
              <w:ind w:left="27"/>
              <w:rPr>
                <w:sz w:val="12"/>
              </w:rPr>
            </w:pPr>
            <w:r>
              <w:rPr>
                <w:spacing w:val="-2"/>
                <w:sz w:val="12"/>
              </w:rPr>
              <w:t>-0,0934</w:t>
            </w:r>
          </w:p>
        </w:tc>
        <w:tc>
          <w:tcPr>
            <w:tcW w:w="610" w:type="dxa"/>
          </w:tcPr>
          <w:p>
            <w:pPr>
              <w:pStyle w:val="TableParagraph"/>
              <w:spacing w:line="118" w:lineRule="exact" w:before="22"/>
              <w:ind w:left="25"/>
              <w:rPr>
                <w:sz w:val="12"/>
              </w:rPr>
            </w:pPr>
            <w:r>
              <w:rPr>
                <w:spacing w:val="-2"/>
                <w:sz w:val="12"/>
              </w:rPr>
              <w:t>-0,1151</w:t>
            </w:r>
          </w:p>
        </w:tc>
        <w:tc>
          <w:tcPr>
            <w:tcW w:w="610" w:type="dxa"/>
          </w:tcPr>
          <w:p>
            <w:pPr>
              <w:pStyle w:val="TableParagraph"/>
              <w:spacing w:line="118" w:lineRule="exact" w:before="22"/>
              <w:ind w:left="24"/>
              <w:rPr>
                <w:sz w:val="12"/>
              </w:rPr>
            </w:pPr>
            <w:r>
              <w:rPr>
                <w:spacing w:val="-2"/>
                <w:sz w:val="12"/>
              </w:rPr>
              <w:t>-0,0934</w:t>
            </w:r>
          </w:p>
        </w:tc>
        <w:tc>
          <w:tcPr>
            <w:tcW w:w="612" w:type="dxa"/>
          </w:tcPr>
          <w:p>
            <w:pPr>
              <w:pStyle w:val="TableParagraph"/>
              <w:spacing w:line="118" w:lineRule="exact" w:before="22"/>
              <w:ind w:left="24"/>
              <w:rPr>
                <w:sz w:val="12"/>
              </w:rPr>
            </w:pPr>
            <w:r>
              <w:rPr>
                <w:spacing w:val="-2"/>
                <w:sz w:val="12"/>
              </w:rPr>
              <w:t>-0,1374</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8</w:t>
            </w:r>
          </w:p>
        </w:tc>
        <w:tc>
          <w:tcPr>
            <w:tcW w:w="610" w:type="dxa"/>
          </w:tcPr>
          <w:p>
            <w:pPr>
              <w:pStyle w:val="TableParagraph"/>
              <w:spacing w:line="118" w:lineRule="exact" w:before="22"/>
              <w:ind w:left="24"/>
              <w:rPr>
                <w:sz w:val="12"/>
              </w:rPr>
            </w:pPr>
            <w:r>
              <w:rPr>
                <w:spacing w:val="-2"/>
                <w:sz w:val="12"/>
              </w:rPr>
              <w:t>0,19405</w:t>
            </w:r>
          </w:p>
        </w:tc>
        <w:tc>
          <w:tcPr>
            <w:tcW w:w="612" w:type="dxa"/>
          </w:tcPr>
          <w:p>
            <w:pPr>
              <w:pStyle w:val="TableParagraph"/>
              <w:spacing w:line="118" w:lineRule="exact" w:before="22"/>
              <w:ind w:left="26"/>
              <w:rPr>
                <w:sz w:val="12"/>
              </w:rPr>
            </w:pPr>
            <w:r>
              <w:rPr>
                <w:spacing w:val="-2"/>
                <w:sz w:val="12"/>
              </w:rPr>
              <w:t>0,30464</w:t>
            </w:r>
          </w:p>
        </w:tc>
        <w:tc>
          <w:tcPr>
            <w:tcW w:w="610" w:type="dxa"/>
          </w:tcPr>
          <w:p>
            <w:pPr>
              <w:pStyle w:val="TableParagraph"/>
              <w:spacing w:line="118" w:lineRule="exact" w:before="22"/>
              <w:ind w:left="23"/>
              <w:rPr>
                <w:sz w:val="12"/>
              </w:rPr>
            </w:pPr>
            <w:r>
              <w:rPr>
                <w:spacing w:val="-2"/>
                <w:sz w:val="12"/>
              </w:rPr>
              <w:t>0,29066</w:t>
            </w:r>
          </w:p>
        </w:tc>
        <w:tc>
          <w:tcPr>
            <w:tcW w:w="612" w:type="dxa"/>
          </w:tcPr>
          <w:p>
            <w:pPr>
              <w:pStyle w:val="TableParagraph"/>
              <w:spacing w:line="118" w:lineRule="exact" w:before="22"/>
              <w:ind w:left="26"/>
              <w:rPr>
                <w:sz w:val="12"/>
              </w:rPr>
            </w:pPr>
            <w:r>
              <w:rPr>
                <w:spacing w:val="-2"/>
                <w:sz w:val="12"/>
              </w:rPr>
              <w:t>0,30464</w:t>
            </w:r>
          </w:p>
        </w:tc>
        <w:tc>
          <w:tcPr>
            <w:tcW w:w="612" w:type="dxa"/>
          </w:tcPr>
          <w:p>
            <w:pPr>
              <w:pStyle w:val="TableParagraph"/>
              <w:spacing w:line="118" w:lineRule="exact" w:before="22"/>
              <w:ind w:left="26"/>
              <w:rPr>
                <w:sz w:val="12"/>
              </w:rPr>
            </w:pPr>
            <w:r>
              <w:rPr>
                <w:spacing w:val="-2"/>
                <w:sz w:val="12"/>
              </w:rPr>
              <w:t>0,19405</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-0,0478</w:t>
            </w:r>
          </w:p>
        </w:tc>
        <w:tc>
          <w:tcPr>
            <w:tcW w:w="613" w:type="dxa"/>
          </w:tcPr>
          <w:p>
            <w:pPr>
              <w:pStyle w:val="TableParagraph"/>
              <w:spacing w:line="118" w:lineRule="exact" w:before="22"/>
              <w:ind w:left="27"/>
              <w:rPr>
                <w:sz w:val="12"/>
              </w:rPr>
            </w:pPr>
            <w:r>
              <w:rPr>
                <w:spacing w:val="-2"/>
                <w:sz w:val="12"/>
              </w:rPr>
              <w:t>0,02464</w:t>
            </w:r>
          </w:p>
        </w:tc>
        <w:tc>
          <w:tcPr>
            <w:tcW w:w="610" w:type="dxa"/>
          </w:tcPr>
          <w:p>
            <w:pPr>
              <w:pStyle w:val="TableParagraph"/>
              <w:spacing w:line="118" w:lineRule="exact" w:before="22"/>
              <w:ind w:left="25"/>
              <w:rPr>
                <w:sz w:val="12"/>
              </w:rPr>
            </w:pPr>
            <w:r>
              <w:rPr>
                <w:spacing w:val="-2"/>
                <w:sz w:val="12"/>
              </w:rPr>
              <w:t>0,0459</w:t>
            </w:r>
          </w:p>
        </w:tc>
        <w:tc>
          <w:tcPr>
            <w:tcW w:w="610" w:type="dxa"/>
          </w:tcPr>
          <w:p>
            <w:pPr>
              <w:pStyle w:val="TableParagraph"/>
              <w:spacing w:line="118" w:lineRule="exact" w:before="22"/>
              <w:ind w:left="24"/>
              <w:rPr>
                <w:sz w:val="12"/>
              </w:rPr>
            </w:pPr>
            <w:r>
              <w:rPr>
                <w:spacing w:val="-2"/>
                <w:sz w:val="12"/>
              </w:rPr>
              <w:t>0,02464</w:t>
            </w:r>
          </w:p>
        </w:tc>
        <w:tc>
          <w:tcPr>
            <w:tcW w:w="612" w:type="dxa"/>
          </w:tcPr>
          <w:p>
            <w:pPr>
              <w:pStyle w:val="TableParagraph"/>
              <w:spacing w:line="118" w:lineRule="exact" w:before="22"/>
              <w:ind w:left="24"/>
              <w:rPr>
                <w:sz w:val="12"/>
              </w:rPr>
            </w:pPr>
            <w:r>
              <w:rPr>
                <w:spacing w:val="-2"/>
                <w:sz w:val="12"/>
              </w:rPr>
              <w:t>-0,0478</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6</w:t>
            </w:r>
          </w:p>
        </w:tc>
        <w:tc>
          <w:tcPr>
            <w:tcW w:w="610" w:type="dxa"/>
          </w:tcPr>
          <w:p>
            <w:pPr>
              <w:pStyle w:val="TableParagraph"/>
              <w:spacing w:line="118" w:lineRule="exact" w:before="22"/>
              <w:ind w:left="24"/>
              <w:rPr>
                <w:sz w:val="12"/>
              </w:rPr>
            </w:pPr>
            <w:r>
              <w:rPr>
                <w:spacing w:val="-2"/>
                <w:sz w:val="12"/>
              </w:rPr>
              <w:t>0,17398</w:t>
            </w:r>
          </w:p>
        </w:tc>
        <w:tc>
          <w:tcPr>
            <w:tcW w:w="612" w:type="dxa"/>
          </w:tcPr>
          <w:p>
            <w:pPr>
              <w:pStyle w:val="TableParagraph"/>
              <w:spacing w:line="118" w:lineRule="exact" w:before="22"/>
              <w:ind w:left="26"/>
              <w:rPr>
                <w:sz w:val="12"/>
              </w:rPr>
            </w:pPr>
            <w:r>
              <w:rPr>
                <w:spacing w:val="-2"/>
                <w:sz w:val="12"/>
              </w:rPr>
              <w:t>0,27486</w:t>
            </w:r>
          </w:p>
        </w:tc>
        <w:tc>
          <w:tcPr>
            <w:tcW w:w="610" w:type="dxa"/>
          </w:tcPr>
          <w:p>
            <w:pPr>
              <w:pStyle w:val="TableParagraph"/>
              <w:spacing w:line="118" w:lineRule="exact" w:before="22"/>
              <w:ind w:left="23"/>
              <w:rPr>
                <w:sz w:val="12"/>
              </w:rPr>
            </w:pPr>
            <w:r>
              <w:rPr>
                <w:spacing w:val="-2"/>
                <w:sz w:val="12"/>
              </w:rPr>
              <w:t>0,25016</w:t>
            </w:r>
          </w:p>
        </w:tc>
        <w:tc>
          <w:tcPr>
            <w:tcW w:w="612" w:type="dxa"/>
          </w:tcPr>
          <w:p>
            <w:pPr>
              <w:pStyle w:val="TableParagraph"/>
              <w:spacing w:line="118" w:lineRule="exact" w:before="22"/>
              <w:ind w:left="26"/>
              <w:rPr>
                <w:sz w:val="12"/>
              </w:rPr>
            </w:pPr>
            <w:r>
              <w:rPr>
                <w:spacing w:val="-2"/>
                <w:sz w:val="12"/>
              </w:rPr>
              <w:t>0,27486</w:t>
            </w:r>
          </w:p>
        </w:tc>
        <w:tc>
          <w:tcPr>
            <w:tcW w:w="612" w:type="dxa"/>
          </w:tcPr>
          <w:p>
            <w:pPr>
              <w:pStyle w:val="TableParagraph"/>
              <w:spacing w:line="118" w:lineRule="exact" w:before="22"/>
              <w:ind w:left="26"/>
              <w:rPr>
                <w:sz w:val="12"/>
              </w:rPr>
            </w:pPr>
            <w:r>
              <w:rPr>
                <w:spacing w:val="-2"/>
                <w:sz w:val="12"/>
              </w:rPr>
              <w:t>0,17398</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0,04688</w:t>
            </w:r>
          </w:p>
        </w:tc>
        <w:tc>
          <w:tcPr>
            <w:tcW w:w="613" w:type="dxa"/>
          </w:tcPr>
          <w:p>
            <w:pPr>
              <w:pStyle w:val="TableParagraph"/>
              <w:spacing w:line="121" w:lineRule="exact"/>
              <w:ind w:left="27"/>
              <w:rPr>
                <w:sz w:val="12"/>
              </w:rPr>
            </w:pPr>
            <w:r>
              <w:rPr>
                <w:spacing w:val="-2"/>
                <w:sz w:val="12"/>
              </w:rPr>
              <w:t>0,14895</w:t>
            </w:r>
          </w:p>
        </w:tc>
        <w:tc>
          <w:tcPr>
            <w:tcW w:w="610" w:type="dxa"/>
          </w:tcPr>
          <w:p>
            <w:pPr>
              <w:pStyle w:val="TableParagraph"/>
              <w:spacing w:line="121" w:lineRule="exact"/>
              <w:ind w:left="25"/>
              <w:rPr>
                <w:sz w:val="12"/>
              </w:rPr>
            </w:pPr>
            <w:r>
              <w:rPr>
                <w:spacing w:val="-2"/>
                <w:sz w:val="12"/>
              </w:rPr>
              <w:t>0,2079</w:t>
            </w:r>
          </w:p>
        </w:tc>
        <w:tc>
          <w:tcPr>
            <w:tcW w:w="610" w:type="dxa"/>
          </w:tcPr>
          <w:p>
            <w:pPr>
              <w:pStyle w:val="TableParagraph"/>
              <w:spacing w:line="121" w:lineRule="exact"/>
              <w:ind w:left="24"/>
              <w:rPr>
                <w:sz w:val="12"/>
              </w:rPr>
            </w:pPr>
            <w:r>
              <w:rPr>
                <w:spacing w:val="-2"/>
                <w:sz w:val="12"/>
              </w:rPr>
              <w:t>0,14895</w:t>
            </w:r>
          </w:p>
        </w:tc>
        <w:tc>
          <w:tcPr>
            <w:tcW w:w="612" w:type="dxa"/>
          </w:tcPr>
          <w:p>
            <w:pPr>
              <w:pStyle w:val="TableParagraph"/>
              <w:spacing w:line="121" w:lineRule="exact"/>
              <w:ind w:left="24"/>
              <w:rPr>
                <w:sz w:val="12"/>
              </w:rPr>
            </w:pPr>
            <w:r>
              <w:rPr>
                <w:spacing w:val="-2"/>
                <w:sz w:val="12"/>
              </w:rPr>
              <w:t>0,04688</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4</w:t>
            </w:r>
          </w:p>
        </w:tc>
        <w:tc>
          <w:tcPr>
            <w:tcW w:w="610" w:type="dxa"/>
          </w:tcPr>
          <w:p>
            <w:pPr>
              <w:pStyle w:val="TableParagraph"/>
              <w:spacing w:line="121" w:lineRule="exact"/>
              <w:ind w:left="24"/>
              <w:rPr>
                <w:sz w:val="12"/>
              </w:rPr>
            </w:pPr>
            <w:r>
              <w:rPr>
                <w:spacing w:val="-2"/>
                <w:sz w:val="12"/>
              </w:rPr>
              <w:t>0,15567</w:t>
            </w:r>
          </w:p>
        </w:tc>
        <w:tc>
          <w:tcPr>
            <w:tcW w:w="612" w:type="dxa"/>
          </w:tcPr>
          <w:p>
            <w:pPr>
              <w:pStyle w:val="TableParagraph"/>
              <w:spacing w:line="121" w:lineRule="exact"/>
              <w:ind w:left="26"/>
              <w:rPr>
                <w:sz w:val="12"/>
              </w:rPr>
            </w:pPr>
            <w:r>
              <w:rPr>
                <w:spacing w:val="-2"/>
                <w:sz w:val="12"/>
              </w:rPr>
              <w:t>0,24828</w:t>
            </w:r>
          </w:p>
        </w:tc>
        <w:tc>
          <w:tcPr>
            <w:tcW w:w="610" w:type="dxa"/>
          </w:tcPr>
          <w:p>
            <w:pPr>
              <w:pStyle w:val="TableParagraph"/>
              <w:spacing w:line="121" w:lineRule="exact"/>
              <w:ind w:left="23"/>
              <w:rPr>
                <w:sz w:val="12"/>
              </w:rPr>
            </w:pPr>
            <w:r>
              <w:rPr>
                <w:spacing w:val="-2"/>
                <w:sz w:val="12"/>
              </w:rPr>
              <w:t>0,21919</w:t>
            </w:r>
          </w:p>
        </w:tc>
        <w:tc>
          <w:tcPr>
            <w:tcW w:w="612" w:type="dxa"/>
          </w:tcPr>
          <w:p>
            <w:pPr>
              <w:pStyle w:val="TableParagraph"/>
              <w:spacing w:line="121" w:lineRule="exact"/>
              <w:ind w:left="26"/>
              <w:rPr>
                <w:sz w:val="12"/>
              </w:rPr>
            </w:pPr>
            <w:r>
              <w:rPr>
                <w:spacing w:val="-2"/>
                <w:sz w:val="12"/>
              </w:rPr>
              <w:t>0,24828</w:t>
            </w:r>
          </w:p>
        </w:tc>
        <w:tc>
          <w:tcPr>
            <w:tcW w:w="612" w:type="dxa"/>
          </w:tcPr>
          <w:p>
            <w:pPr>
              <w:pStyle w:val="TableParagraph"/>
              <w:spacing w:line="121" w:lineRule="exact"/>
              <w:ind w:left="26"/>
              <w:rPr>
                <w:sz w:val="12"/>
              </w:rPr>
            </w:pPr>
            <w:r>
              <w:rPr>
                <w:spacing w:val="-2"/>
                <w:sz w:val="12"/>
              </w:rPr>
              <w:t>0,15567</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0,1431</w:t>
            </w:r>
          </w:p>
        </w:tc>
        <w:tc>
          <w:tcPr>
            <w:tcW w:w="613" w:type="dxa"/>
          </w:tcPr>
          <w:p>
            <w:pPr>
              <w:pStyle w:val="TableParagraph"/>
              <w:spacing w:line="121" w:lineRule="exact"/>
              <w:ind w:left="27"/>
              <w:rPr>
                <w:sz w:val="12"/>
              </w:rPr>
            </w:pPr>
            <w:r>
              <w:rPr>
                <w:spacing w:val="-2"/>
                <w:sz w:val="12"/>
              </w:rPr>
              <w:t>0,27475</w:t>
            </w:r>
          </w:p>
        </w:tc>
        <w:tc>
          <w:tcPr>
            <w:tcW w:w="610" w:type="dxa"/>
          </w:tcPr>
          <w:p>
            <w:pPr>
              <w:pStyle w:val="TableParagraph"/>
              <w:spacing w:line="121" w:lineRule="exact"/>
              <w:ind w:left="25"/>
              <w:rPr>
                <w:sz w:val="12"/>
              </w:rPr>
            </w:pPr>
            <w:r>
              <w:rPr>
                <w:spacing w:val="-2"/>
                <w:sz w:val="12"/>
              </w:rPr>
              <w:t>0,37018</w:t>
            </w:r>
          </w:p>
        </w:tc>
        <w:tc>
          <w:tcPr>
            <w:tcW w:w="610" w:type="dxa"/>
          </w:tcPr>
          <w:p>
            <w:pPr>
              <w:pStyle w:val="TableParagraph"/>
              <w:spacing w:line="121" w:lineRule="exact"/>
              <w:ind w:left="24"/>
              <w:rPr>
                <w:sz w:val="12"/>
              </w:rPr>
            </w:pPr>
            <w:r>
              <w:rPr>
                <w:spacing w:val="-2"/>
                <w:sz w:val="12"/>
              </w:rPr>
              <w:t>0,27475</w:t>
            </w:r>
          </w:p>
        </w:tc>
        <w:tc>
          <w:tcPr>
            <w:tcW w:w="612" w:type="dxa"/>
          </w:tcPr>
          <w:p>
            <w:pPr>
              <w:pStyle w:val="TableParagraph"/>
              <w:spacing w:line="121" w:lineRule="exact"/>
              <w:ind w:left="24"/>
              <w:rPr>
                <w:sz w:val="12"/>
              </w:rPr>
            </w:pPr>
            <w:r>
              <w:rPr>
                <w:spacing w:val="-2"/>
                <w:sz w:val="12"/>
              </w:rPr>
              <w:t>0,1431</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2</w:t>
            </w:r>
          </w:p>
        </w:tc>
        <w:tc>
          <w:tcPr>
            <w:tcW w:w="610" w:type="dxa"/>
          </w:tcPr>
          <w:p>
            <w:pPr>
              <w:pStyle w:val="TableParagraph"/>
              <w:spacing w:line="121" w:lineRule="exact"/>
              <w:ind w:left="24"/>
              <w:rPr>
                <w:sz w:val="12"/>
              </w:rPr>
            </w:pPr>
            <w:r>
              <w:rPr>
                <w:spacing w:val="-2"/>
                <w:sz w:val="12"/>
              </w:rPr>
              <w:t>0,14221</w:t>
            </w:r>
          </w:p>
        </w:tc>
        <w:tc>
          <w:tcPr>
            <w:tcW w:w="612" w:type="dxa"/>
          </w:tcPr>
          <w:p>
            <w:pPr>
              <w:pStyle w:val="TableParagraph"/>
              <w:spacing w:line="121" w:lineRule="exact"/>
              <w:ind w:left="26"/>
              <w:rPr>
                <w:sz w:val="12"/>
              </w:rPr>
            </w:pPr>
            <w:r>
              <w:rPr>
                <w:spacing w:val="-2"/>
                <w:sz w:val="12"/>
              </w:rPr>
              <w:t>0,23004</w:t>
            </w:r>
          </w:p>
        </w:tc>
        <w:tc>
          <w:tcPr>
            <w:tcW w:w="610" w:type="dxa"/>
          </w:tcPr>
          <w:p>
            <w:pPr>
              <w:pStyle w:val="TableParagraph"/>
              <w:spacing w:line="121" w:lineRule="exact"/>
              <w:ind w:left="23"/>
              <w:rPr>
                <w:sz w:val="12"/>
              </w:rPr>
            </w:pPr>
            <w:r>
              <w:rPr>
                <w:spacing w:val="-2"/>
                <w:sz w:val="12"/>
              </w:rPr>
              <w:t>0,201</w:t>
            </w:r>
          </w:p>
        </w:tc>
        <w:tc>
          <w:tcPr>
            <w:tcW w:w="612" w:type="dxa"/>
          </w:tcPr>
          <w:p>
            <w:pPr>
              <w:pStyle w:val="TableParagraph"/>
              <w:spacing w:line="121" w:lineRule="exact"/>
              <w:ind w:left="26"/>
              <w:rPr>
                <w:sz w:val="12"/>
              </w:rPr>
            </w:pPr>
            <w:r>
              <w:rPr>
                <w:spacing w:val="-2"/>
                <w:sz w:val="12"/>
              </w:rPr>
              <w:t>0,23004</w:t>
            </w:r>
          </w:p>
        </w:tc>
        <w:tc>
          <w:tcPr>
            <w:tcW w:w="612" w:type="dxa"/>
          </w:tcPr>
          <w:p>
            <w:pPr>
              <w:pStyle w:val="TableParagraph"/>
              <w:spacing w:line="121" w:lineRule="exact"/>
              <w:ind w:left="26"/>
              <w:rPr>
                <w:sz w:val="12"/>
              </w:rPr>
            </w:pPr>
            <w:r>
              <w:rPr>
                <w:spacing w:val="-2"/>
                <w:sz w:val="12"/>
              </w:rPr>
              <w:t>0,14221</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0,2386</w:t>
            </w:r>
          </w:p>
        </w:tc>
        <w:tc>
          <w:tcPr>
            <w:tcW w:w="613" w:type="dxa"/>
          </w:tcPr>
          <w:p>
            <w:pPr>
              <w:pStyle w:val="TableParagraph"/>
              <w:spacing w:line="121" w:lineRule="exact"/>
              <w:ind w:left="27"/>
              <w:rPr>
                <w:sz w:val="12"/>
              </w:rPr>
            </w:pPr>
            <w:r>
              <w:rPr>
                <w:spacing w:val="-2"/>
                <w:sz w:val="12"/>
              </w:rPr>
              <w:t>0,39929</w:t>
            </w:r>
          </w:p>
        </w:tc>
        <w:tc>
          <w:tcPr>
            <w:tcW w:w="610" w:type="dxa"/>
          </w:tcPr>
          <w:p>
            <w:pPr>
              <w:pStyle w:val="TableParagraph"/>
              <w:spacing w:line="121" w:lineRule="exact"/>
              <w:ind w:left="25"/>
              <w:rPr>
                <w:sz w:val="12"/>
              </w:rPr>
            </w:pPr>
            <w:r>
              <w:rPr>
                <w:spacing w:val="-2"/>
                <w:sz w:val="12"/>
              </w:rPr>
              <w:t>0,52531</w:t>
            </w:r>
          </w:p>
        </w:tc>
        <w:tc>
          <w:tcPr>
            <w:tcW w:w="610" w:type="dxa"/>
          </w:tcPr>
          <w:p>
            <w:pPr>
              <w:pStyle w:val="TableParagraph"/>
              <w:spacing w:line="121" w:lineRule="exact"/>
              <w:ind w:left="24"/>
              <w:rPr>
                <w:sz w:val="12"/>
              </w:rPr>
            </w:pPr>
            <w:r>
              <w:rPr>
                <w:spacing w:val="-2"/>
                <w:sz w:val="12"/>
              </w:rPr>
              <w:t>0,39929</w:t>
            </w:r>
          </w:p>
        </w:tc>
        <w:tc>
          <w:tcPr>
            <w:tcW w:w="612" w:type="dxa"/>
          </w:tcPr>
          <w:p>
            <w:pPr>
              <w:pStyle w:val="TableParagraph"/>
              <w:spacing w:line="121" w:lineRule="exact"/>
              <w:ind w:left="24"/>
              <w:rPr>
                <w:sz w:val="12"/>
              </w:rPr>
            </w:pPr>
            <w:r>
              <w:rPr>
                <w:spacing w:val="-2"/>
                <w:sz w:val="12"/>
              </w:rPr>
              <w:t>0,2386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0</w:t>
            </w:r>
          </w:p>
        </w:tc>
        <w:tc>
          <w:tcPr>
            <w:tcW w:w="610" w:type="dxa"/>
          </w:tcPr>
          <w:p>
            <w:pPr>
              <w:pStyle w:val="TableParagraph"/>
              <w:spacing w:line="121" w:lineRule="exact"/>
              <w:ind w:left="24"/>
              <w:rPr>
                <w:sz w:val="12"/>
              </w:rPr>
            </w:pPr>
            <w:r>
              <w:rPr>
                <w:spacing w:val="-2"/>
                <w:sz w:val="12"/>
              </w:rPr>
              <w:t>0,13449</w:t>
            </w:r>
          </w:p>
        </w:tc>
        <w:tc>
          <w:tcPr>
            <w:tcW w:w="612" w:type="dxa"/>
          </w:tcPr>
          <w:p>
            <w:pPr>
              <w:pStyle w:val="TableParagraph"/>
              <w:spacing w:line="121" w:lineRule="exact"/>
              <w:ind w:left="26"/>
              <w:rPr>
                <w:sz w:val="12"/>
              </w:rPr>
            </w:pPr>
            <w:r>
              <w:rPr>
                <w:spacing w:val="-2"/>
                <w:sz w:val="12"/>
              </w:rPr>
              <w:t>0,22078</w:t>
            </w:r>
          </w:p>
        </w:tc>
        <w:tc>
          <w:tcPr>
            <w:tcW w:w="610" w:type="dxa"/>
          </w:tcPr>
          <w:p>
            <w:pPr>
              <w:pStyle w:val="TableParagraph"/>
              <w:spacing w:line="121" w:lineRule="exact"/>
              <w:ind w:left="23"/>
              <w:rPr>
                <w:sz w:val="12"/>
              </w:rPr>
            </w:pPr>
            <w:r>
              <w:rPr>
                <w:spacing w:val="-2"/>
                <w:sz w:val="12"/>
              </w:rPr>
              <w:t>0,19377</w:t>
            </w:r>
          </w:p>
        </w:tc>
        <w:tc>
          <w:tcPr>
            <w:tcW w:w="612" w:type="dxa"/>
          </w:tcPr>
          <w:p>
            <w:pPr>
              <w:pStyle w:val="TableParagraph"/>
              <w:spacing w:line="121" w:lineRule="exact"/>
              <w:ind w:left="26"/>
              <w:rPr>
                <w:sz w:val="12"/>
              </w:rPr>
            </w:pPr>
            <w:r>
              <w:rPr>
                <w:spacing w:val="-2"/>
                <w:sz w:val="12"/>
              </w:rPr>
              <w:t>0,22078</w:t>
            </w:r>
          </w:p>
        </w:tc>
        <w:tc>
          <w:tcPr>
            <w:tcW w:w="612" w:type="dxa"/>
          </w:tcPr>
          <w:p>
            <w:pPr>
              <w:pStyle w:val="TableParagraph"/>
              <w:spacing w:line="121" w:lineRule="exact"/>
              <w:ind w:left="26"/>
              <w:rPr>
                <w:sz w:val="12"/>
              </w:rPr>
            </w:pPr>
            <w:r>
              <w:rPr>
                <w:spacing w:val="-2"/>
                <w:sz w:val="12"/>
              </w:rPr>
              <w:t>0,13449</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0,33364</w:t>
            </w:r>
          </w:p>
        </w:tc>
        <w:tc>
          <w:tcPr>
            <w:tcW w:w="613" w:type="dxa"/>
          </w:tcPr>
          <w:p>
            <w:pPr>
              <w:pStyle w:val="TableParagraph"/>
              <w:spacing w:line="118" w:lineRule="exact"/>
              <w:ind w:left="27"/>
              <w:rPr>
                <w:sz w:val="12"/>
              </w:rPr>
            </w:pPr>
            <w:r>
              <w:rPr>
                <w:spacing w:val="-2"/>
                <w:sz w:val="12"/>
              </w:rPr>
              <w:t>0,52041</w:t>
            </w:r>
          </w:p>
        </w:tc>
        <w:tc>
          <w:tcPr>
            <w:tcW w:w="610" w:type="dxa"/>
          </w:tcPr>
          <w:p>
            <w:pPr>
              <w:pStyle w:val="TableParagraph"/>
              <w:spacing w:line="118" w:lineRule="exact"/>
              <w:ind w:left="25"/>
              <w:rPr>
                <w:sz w:val="12"/>
              </w:rPr>
            </w:pPr>
            <w:r>
              <w:rPr>
                <w:spacing w:val="-2"/>
                <w:sz w:val="12"/>
              </w:rPr>
              <w:t>0,67497</w:t>
            </w:r>
          </w:p>
        </w:tc>
        <w:tc>
          <w:tcPr>
            <w:tcW w:w="610" w:type="dxa"/>
          </w:tcPr>
          <w:p>
            <w:pPr>
              <w:pStyle w:val="TableParagraph"/>
              <w:spacing w:line="118" w:lineRule="exact"/>
              <w:ind w:left="24"/>
              <w:rPr>
                <w:sz w:val="12"/>
              </w:rPr>
            </w:pPr>
            <w:r>
              <w:rPr>
                <w:spacing w:val="-2"/>
                <w:sz w:val="12"/>
              </w:rPr>
              <w:t>0,52041</w:t>
            </w:r>
          </w:p>
        </w:tc>
        <w:tc>
          <w:tcPr>
            <w:tcW w:w="612" w:type="dxa"/>
          </w:tcPr>
          <w:p>
            <w:pPr>
              <w:pStyle w:val="TableParagraph"/>
              <w:spacing w:line="118" w:lineRule="exact"/>
              <w:ind w:left="24"/>
              <w:rPr>
                <w:sz w:val="12"/>
              </w:rPr>
            </w:pPr>
            <w:r>
              <w:rPr>
                <w:spacing w:val="-2"/>
                <w:sz w:val="12"/>
              </w:rPr>
              <w:t>0,33364</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10"/>
                <w:sz w:val="12"/>
              </w:rPr>
              <w:t>2</w:t>
            </w:r>
          </w:p>
        </w:tc>
        <w:tc>
          <w:tcPr>
            <w:tcW w:w="610" w:type="dxa"/>
          </w:tcPr>
          <w:p>
            <w:pPr>
              <w:pStyle w:val="TableParagraph"/>
              <w:spacing w:line="118" w:lineRule="exact"/>
              <w:ind w:left="24"/>
              <w:rPr>
                <w:sz w:val="12"/>
              </w:rPr>
            </w:pPr>
            <w:r>
              <w:rPr>
                <w:spacing w:val="-2"/>
                <w:sz w:val="12"/>
              </w:rPr>
              <w:t>0,13213</w:t>
            </w:r>
          </w:p>
        </w:tc>
        <w:tc>
          <w:tcPr>
            <w:tcW w:w="612" w:type="dxa"/>
          </w:tcPr>
          <w:p>
            <w:pPr>
              <w:pStyle w:val="TableParagraph"/>
              <w:spacing w:line="118" w:lineRule="exact"/>
              <w:ind w:left="26"/>
              <w:rPr>
                <w:sz w:val="12"/>
              </w:rPr>
            </w:pPr>
            <w:r>
              <w:rPr>
                <w:spacing w:val="-2"/>
                <w:sz w:val="12"/>
              </w:rPr>
              <w:t>0,22001</w:t>
            </w:r>
          </w:p>
        </w:tc>
        <w:tc>
          <w:tcPr>
            <w:tcW w:w="610" w:type="dxa"/>
          </w:tcPr>
          <w:p>
            <w:pPr>
              <w:pStyle w:val="TableParagraph"/>
              <w:spacing w:line="118" w:lineRule="exact"/>
              <w:ind w:left="23"/>
              <w:rPr>
                <w:sz w:val="12"/>
              </w:rPr>
            </w:pPr>
            <w:r>
              <w:rPr>
                <w:spacing w:val="-2"/>
                <w:sz w:val="12"/>
              </w:rPr>
              <w:t>0,19206</w:t>
            </w:r>
          </w:p>
        </w:tc>
        <w:tc>
          <w:tcPr>
            <w:tcW w:w="612" w:type="dxa"/>
          </w:tcPr>
          <w:p>
            <w:pPr>
              <w:pStyle w:val="TableParagraph"/>
              <w:spacing w:line="118" w:lineRule="exact"/>
              <w:ind w:left="26"/>
              <w:rPr>
                <w:sz w:val="12"/>
              </w:rPr>
            </w:pPr>
            <w:r>
              <w:rPr>
                <w:spacing w:val="-2"/>
                <w:sz w:val="12"/>
              </w:rPr>
              <w:t>0,22001</w:t>
            </w:r>
          </w:p>
        </w:tc>
        <w:tc>
          <w:tcPr>
            <w:tcW w:w="612" w:type="dxa"/>
          </w:tcPr>
          <w:p>
            <w:pPr>
              <w:pStyle w:val="TableParagraph"/>
              <w:spacing w:line="118" w:lineRule="exact"/>
              <w:ind w:left="26"/>
              <w:rPr>
                <w:sz w:val="12"/>
              </w:rPr>
            </w:pPr>
            <w:r>
              <w:rPr>
                <w:spacing w:val="-2"/>
                <w:sz w:val="12"/>
              </w:rPr>
              <w:t>0,13213</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0,42744</w:t>
            </w:r>
          </w:p>
        </w:tc>
        <w:tc>
          <w:tcPr>
            <w:tcW w:w="613" w:type="dxa"/>
          </w:tcPr>
          <w:p>
            <w:pPr>
              <w:pStyle w:val="TableParagraph"/>
              <w:spacing w:line="118" w:lineRule="exact" w:before="22"/>
              <w:ind w:left="27"/>
              <w:rPr>
                <w:sz w:val="12"/>
              </w:rPr>
            </w:pPr>
            <w:r>
              <w:rPr>
                <w:spacing w:val="-2"/>
                <w:sz w:val="12"/>
              </w:rPr>
              <w:t>0,63339</w:t>
            </w:r>
          </w:p>
        </w:tc>
        <w:tc>
          <w:tcPr>
            <w:tcW w:w="610" w:type="dxa"/>
          </w:tcPr>
          <w:p>
            <w:pPr>
              <w:pStyle w:val="TableParagraph"/>
              <w:spacing w:line="118" w:lineRule="exact" w:before="22"/>
              <w:ind w:left="25"/>
              <w:rPr>
                <w:sz w:val="12"/>
              </w:rPr>
            </w:pPr>
            <w:r>
              <w:rPr>
                <w:spacing w:val="-2"/>
                <w:sz w:val="12"/>
              </w:rPr>
              <w:t>0,82418</w:t>
            </w:r>
          </w:p>
        </w:tc>
        <w:tc>
          <w:tcPr>
            <w:tcW w:w="610" w:type="dxa"/>
          </w:tcPr>
          <w:p>
            <w:pPr>
              <w:pStyle w:val="TableParagraph"/>
              <w:spacing w:line="118" w:lineRule="exact" w:before="22"/>
              <w:ind w:left="24"/>
              <w:rPr>
                <w:sz w:val="12"/>
              </w:rPr>
            </w:pPr>
            <w:r>
              <w:rPr>
                <w:spacing w:val="-2"/>
                <w:sz w:val="12"/>
              </w:rPr>
              <w:t>0,63339</w:t>
            </w:r>
          </w:p>
        </w:tc>
        <w:tc>
          <w:tcPr>
            <w:tcW w:w="612" w:type="dxa"/>
          </w:tcPr>
          <w:p>
            <w:pPr>
              <w:pStyle w:val="TableParagraph"/>
              <w:spacing w:line="118" w:lineRule="exact" w:before="22"/>
              <w:ind w:left="24"/>
              <w:rPr>
                <w:sz w:val="12"/>
              </w:rPr>
            </w:pPr>
            <w:r>
              <w:rPr>
                <w:spacing w:val="-2"/>
                <w:sz w:val="12"/>
              </w:rPr>
              <w:t>0,42744</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4</w:t>
            </w:r>
          </w:p>
        </w:tc>
        <w:tc>
          <w:tcPr>
            <w:tcW w:w="610" w:type="dxa"/>
          </w:tcPr>
          <w:p>
            <w:pPr>
              <w:pStyle w:val="TableParagraph"/>
              <w:spacing w:line="118" w:lineRule="exact" w:before="22"/>
              <w:ind w:left="24"/>
              <w:rPr>
                <w:sz w:val="12"/>
              </w:rPr>
            </w:pPr>
            <w:r>
              <w:rPr>
                <w:spacing w:val="-2"/>
                <w:sz w:val="12"/>
              </w:rPr>
              <w:t>0,13747</w:t>
            </w:r>
          </w:p>
        </w:tc>
        <w:tc>
          <w:tcPr>
            <w:tcW w:w="612" w:type="dxa"/>
          </w:tcPr>
          <w:p>
            <w:pPr>
              <w:pStyle w:val="TableParagraph"/>
              <w:spacing w:line="118" w:lineRule="exact" w:before="22"/>
              <w:ind w:left="26"/>
              <w:rPr>
                <w:sz w:val="12"/>
              </w:rPr>
            </w:pPr>
            <w:r>
              <w:rPr>
                <w:spacing w:val="-2"/>
                <w:sz w:val="12"/>
              </w:rPr>
              <w:t>0,22747</w:t>
            </w:r>
          </w:p>
        </w:tc>
        <w:tc>
          <w:tcPr>
            <w:tcW w:w="610" w:type="dxa"/>
          </w:tcPr>
          <w:p>
            <w:pPr>
              <w:pStyle w:val="TableParagraph"/>
              <w:spacing w:line="118" w:lineRule="exact" w:before="22"/>
              <w:ind w:left="23"/>
              <w:rPr>
                <w:sz w:val="12"/>
              </w:rPr>
            </w:pPr>
            <w:r>
              <w:rPr>
                <w:spacing w:val="-2"/>
                <w:sz w:val="12"/>
              </w:rPr>
              <w:t>0,19979</w:t>
            </w:r>
          </w:p>
        </w:tc>
        <w:tc>
          <w:tcPr>
            <w:tcW w:w="612" w:type="dxa"/>
          </w:tcPr>
          <w:p>
            <w:pPr>
              <w:pStyle w:val="TableParagraph"/>
              <w:spacing w:line="118" w:lineRule="exact" w:before="22"/>
              <w:ind w:left="26"/>
              <w:rPr>
                <w:sz w:val="12"/>
              </w:rPr>
            </w:pPr>
            <w:r>
              <w:rPr>
                <w:spacing w:val="-2"/>
                <w:sz w:val="12"/>
              </w:rPr>
              <w:t>0,22747</w:t>
            </w:r>
          </w:p>
        </w:tc>
        <w:tc>
          <w:tcPr>
            <w:tcW w:w="612" w:type="dxa"/>
          </w:tcPr>
          <w:p>
            <w:pPr>
              <w:pStyle w:val="TableParagraph"/>
              <w:spacing w:line="118" w:lineRule="exact" w:before="22"/>
              <w:ind w:left="26"/>
              <w:rPr>
                <w:sz w:val="12"/>
              </w:rPr>
            </w:pPr>
            <w:r>
              <w:rPr>
                <w:spacing w:val="-2"/>
                <w:sz w:val="12"/>
              </w:rPr>
              <w:t>0,13747</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0,51986</w:t>
            </w:r>
          </w:p>
        </w:tc>
        <w:tc>
          <w:tcPr>
            <w:tcW w:w="613" w:type="dxa"/>
          </w:tcPr>
          <w:p>
            <w:pPr>
              <w:pStyle w:val="TableParagraph"/>
              <w:spacing w:line="118" w:lineRule="exact" w:before="22"/>
              <w:ind w:left="27"/>
              <w:rPr>
                <w:sz w:val="12"/>
              </w:rPr>
            </w:pPr>
            <w:r>
              <w:rPr>
                <w:spacing w:val="-2"/>
                <w:sz w:val="12"/>
              </w:rPr>
              <w:t>0,74274</w:t>
            </w:r>
          </w:p>
        </w:tc>
        <w:tc>
          <w:tcPr>
            <w:tcW w:w="610" w:type="dxa"/>
          </w:tcPr>
          <w:p>
            <w:pPr>
              <w:pStyle w:val="TableParagraph"/>
              <w:spacing w:line="118" w:lineRule="exact" w:before="22"/>
              <w:ind w:left="25"/>
              <w:rPr>
                <w:sz w:val="12"/>
              </w:rPr>
            </w:pPr>
            <w:r>
              <w:rPr>
                <w:spacing w:val="-2"/>
                <w:sz w:val="12"/>
              </w:rPr>
              <w:t>0,97487</w:t>
            </w:r>
          </w:p>
        </w:tc>
        <w:tc>
          <w:tcPr>
            <w:tcW w:w="610" w:type="dxa"/>
          </w:tcPr>
          <w:p>
            <w:pPr>
              <w:pStyle w:val="TableParagraph"/>
              <w:spacing w:line="118" w:lineRule="exact" w:before="22"/>
              <w:ind w:left="24"/>
              <w:rPr>
                <w:sz w:val="12"/>
              </w:rPr>
            </w:pPr>
            <w:r>
              <w:rPr>
                <w:spacing w:val="-2"/>
                <w:sz w:val="12"/>
              </w:rPr>
              <w:t>0,74274</w:t>
            </w:r>
          </w:p>
        </w:tc>
        <w:tc>
          <w:tcPr>
            <w:tcW w:w="612" w:type="dxa"/>
          </w:tcPr>
          <w:p>
            <w:pPr>
              <w:pStyle w:val="TableParagraph"/>
              <w:spacing w:line="118" w:lineRule="exact" w:before="22"/>
              <w:ind w:left="24"/>
              <w:rPr>
                <w:sz w:val="12"/>
              </w:rPr>
            </w:pPr>
            <w:r>
              <w:rPr>
                <w:spacing w:val="-2"/>
                <w:sz w:val="12"/>
              </w:rPr>
              <w:t>0,51986</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6</w:t>
            </w:r>
          </w:p>
        </w:tc>
        <w:tc>
          <w:tcPr>
            <w:tcW w:w="610" w:type="dxa"/>
          </w:tcPr>
          <w:p>
            <w:pPr>
              <w:pStyle w:val="TableParagraph"/>
              <w:spacing w:line="118" w:lineRule="exact" w:before="22"/>
              <w:ind w:left="24"/>
              <w:rPr>
                <w:sz w:val="12"/>
              </w:rPr>
            </w:pPr>
            <w:r>
              <w:rPr>
                <w:spacing w:val="-2"/>
                <w:sz w:val="12"/>
              </w:rPr>
              <w:t>0,14336</w:t>
            </w:r>
          </w:p>
        </w:tc>
        <w:tc>
          <w:tcPr>
            <w:tcW w:w="612" w:type="dxa"/>
          </w:tcPr>
          <w:p>
            <w:pPr>
              <w:pStyle w:val="TableParagraph"/>
              <w:spacing w:line="118" w:lineRule="exact" w:before="22"/>
              <w:ind w:left="26"/>
              <w:rPr>
                <w:sz w:val="12"/>
              </w:rPr>
            </w:pPr>
            <w:r>
              <w:rPr>
                <w:spacing w:val="-2"/>
                <w:sz w:val="12"/>
              </w:rPr>
              <w:t>0,24004</w:t>
            </w:r>
          </w:p>
        </w:tc>
        <w:tc>
          <w:tcPr>
            <w:tcW w:w="610" w:type="dxa"/>
          </w:tcPr>
          <w:p>
            <w:pPr>
              <w:pStyle w:val="TableParagraph"/>
              <w:spacing w:line="118" w:lineRule="exact" w:before="22"/>
              <w:ind w:left="23"/>
              <w:rPr>
                <w:sz w:val="12"/>
              </w:rPr>
            </w:pPr>
            <w:r>
              <w:rPr>
                <w:spacing w:val="-2"/>
                <w:sz w:val="12"/>
              </w:rPr>
              <w:t>0,21524</w:t>
            </w:r>
          </w:p>
        </w:tc>
        <w:tc>
          <w:tcPr>
            <w:tcW w:w="612" w:type="dxa"/>
          </w:tcPr>
          <w:p>
            <w:pPr>
              <w:pStyle w:val="TableParagraph"/>
              <w:spacing w:line="118" w:lineRule="exact" w:before="22"/>
              <w:ind w:left="26"/>
              <w:rPr>
                <w:sz w:val="12"/>
              </w:rPr>
            </w:pPr>
            <w:r>
              <w:rPr>
                <w:spacing w:val="-2"/>
                <w:sz w:val="12"/>
              </w:rPr>
              <w:t>0,24004</w:t>
            </w:r>
          </w:p>
        </w:tc>
        <w:tc>
          <w:tcPr>
            <w:tcW w:w="612" w:type="dxa"/>
          </w:tcPr>
          <w:p>
            <w:pPr>
              <w:pStyle w:val="TableParagraph"/>
              <w:spacing w:line="118" w:lineRule="exact" w:before="22"/>
              <w:ind w:left="26"/>
              <w:rPr>
                <w:sz w:val="12"/>
              </w:rPr>
            </w:pPr>
            <w:r>
              <w:rPr>
                <w:spacing w:val="-2"/>
                <w:sz w:val="12"/>
              </w:rPr>
              <w:t>0,14336</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0,61236</w:t>
            </w:r>
          </w:p>
        </w:tc>
        <w:tc>
          <w:tcPr>
            <w:tcW w:w="613" w:type="dxa"/>
          </w:tcPr>
          <w:p>
            <w:pPr>
              <w:pStyle w:val="TableParagraph"/>
              <w:spacing w:line="121" w:lineRule="exact"/>
              <w:ind w:left="27"/>
              <w:rPr>
                <w:sz w:val="12"/>
              </w:rPr>
            </w:pPr>
            <w:r>
              <w:rPr>
                <w:spacing w:val="-2"/>
                <w:sz w:val="12"/>
              </w:rPr>
              <w:t>0,85028</w:t>
            </w:r>
          </w:p>
        </w:tc>
        <w:tc>
          <w:tcPr>
            <w:tcW w:w="610" w:type="dxa"/>
          </w:tcPr>
          <w:p>
            <w:pPr>
              <w:pStyle w:val="TableParagraph"/>
              <w:spacing w:line="121" w:lineRule="exact"/>
              <w:ind w:left="25"/>
              <w:rPr>
                <w:sz w:val="12"/>
              </w:rPr>
            </w:pPr>
            <w:r>
              <w:rPr>
                <w:spacing w:val="-2"/>
                <w:sz w:val="12"/>
              </w:rPr>
              <w:t>1,12779</w:t>
            </w:r>
          </w:p>
        </w:tc>
        <w:tc>
          <w:tcPr>
            <w:tcW w:w="610" w:type="dxa"/>
          </w:tcPr>
          <w:p>
            <w:pPr>
              <w:pStyle w:val="TableParagraph"/>
              <w:spacing w:line="121" w:lineRule="exact"/>
              <w:ind w:left="24"/>
              <w:rPr>
                <w:sz w:val="12"/>
              </w:rPr>
            </w:pPr>
            <w:r>
              <w:rPr>
                <w:spacing w:val="-2"/>
                <w:sz w:val="12"/>
              </w:rPr>
              <w:t>0,85028</w:t>
            </w:r>
          </w:p>
        </w:tc>
        <w:tc>
          <w:tcPr>
            <w:tcW w:w="612" w:type="dxa"/>
          </w:tcPr>
          <w:p>
            <w:pPr>
              <w:pStyle w:val="TableParagraph"/>
              <w:spacing w:line="121" w:lineRule="exact"/>
              <w:ind w:left="24"/>
              <w:rPr>
                <w:sz w:val="12"/>
              </w:rPr>
            </w:pPr>
            <w:r>
              <w:rPr>
                <w:spacing w:val="-2"/>
                <w:sz w:val="12"/>
              </w:rPr>
              <w:t>0,61236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8</w:t>
            </w:r>
          </w:p>
        </w:tc>
        <w:tc>
          <w:tcPr>
            <w:tcW w:w="610" w:type="dxa"/>
          </w:tcPr>
          <w:p>
            <w:pPr>
              <w:pStyle w:val="TableParagraph"/>
              <w:spacing w:line="121" w:lineRule="exact"/>
              <w:ind w:left="24"/>
              <w:rPr>
                <w:sz w:val="12"/>
              </w:rPr>
            </w:pPr>
            <w:r>
              <w:rPr>
                <w:spacing w:val="-2"/>
                <w:sz w:val="12"/>
              </w:rPr>
              <w:t>0,15273</w:t>
            </w:r>
          </w:p>
        </w:tc>
        <w:tc>
          <w:tcPr>
            <w:tcW w:w="612" w:type="dxa"/>
          </w:tcPr>
          <w:p>
            <w:pPr>
              <w:pStyle w:val="TableParagraph"/>
              <w:spacing w:line="121" w:lineRule="exact"/>
              <w:ind w:left="26"/>
              <w:rPr>
                <w:sz w:val="12"/>
              </w:rPr>
            </w:pPr>
            <w:r>
              <w:rPr>
                <w:spacing w:val="-2"/>
                <w:sz w:val="12"/>
              </w:rPr>
              <w:t>0,25617</w:t>
            </w:r>
          </w:p>
        </w:tc>
        <w:tc>
          <w:tcPr>
            <w:tcW w:w="610" w:type="dxa"/>
          </w:tcPr>
          <w:p>
            <w:pPr>
              <w:pStyle w:val="TableParagraph"/>
              <w:spacing w:line="121" w:lineRule="exact"/>
              <w:ind w:left="23"/>
              <w:rPr>
                <w:sz w:val="12"/>
              </w:rPr>
            </w:pPr>
            <w:r>
              <w:rPr>
                <w:spacing w:val="-2"/>
                <w:sz w:val="12"/>
              </w:rPr>
              <w:t>0,23705</w:t>
            </w:r>
          </w:p>
        </w:tc>
        <w:tc>
          <w:tcPr>
            <w:tcW w:w="612" w:type="dxa"/>
          </w:tcPr>
          <w:p>
            <w:pPr>
              <w:pStyle w:val="TableParagraph"/>
              <w:spacing w:line="121" w:lineRule="exact"/>
              <w:ind w:left="26"/>
              <w:rPr>
                <w:sz w:val="12"/>
              </w:rPr>
            </w:pPr>
            <w:r>
              <w:rPr>
                <w:spacing w:val="-2"/>
                <w:sz w:val="12"/>
              </w:rPr>
              <w:t>0,25617</w:t>
            </w:r>
          </w:p>
        </w:tc>
        <w:tc>
          <w:tcPr>
            <w:tcW w:w="612" w:type="dxa"/>
          </w:tcPr>
          <w:p>
            <w:pPr>
              <w:pStyle w:val="TableParagraph"/>
              <w:spacing w:line="121" w:lineRule="exact"/>
              <w:ind w:left="26"/>
              <w:rPr>
                <w:sz w:val="12"/>
              </w:rPr>
            </w:pPr>
            <w:r>
              <w:rPr>
                <w:spacing w:val="-2"/>
                <w:sz w:val="12"/>
              </w:rPr>
              <w:t>0,15273</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0,70331</w:t>
            </w:r>
          </w:p>
        </w:tc>
        <w:tc>
          <w:tcPr>
            <w:tcW w:w="613" w:type="dxa"/>
          </w:tcPr>
          <w:p>
            <w:pPr>
              <w:pStyle w:val="TableParagraph"/>
              <w:spacing w:line="121" w:lineRule="exact"/>
              <w:ind w:left="27"/>
              <w:rPr>
                <w:sz w:val="12"/>
              </w:rPr>
            </w:pPr>
            <w:r>
              <w:rPr>
                <w:spacing w:val="-2"/>
                <w:sz w:val="12"/>
              </w:rPr>
              <w:t>0,96197</w:t>
            </w:r>
          </w:p>
        </w:tc>
        <w:tc>
          <w:tcPr>
            <w:tcW w:w="610" w:type="dxa"/>
          </w:tcPr>
          <w:p>
            <w:pPr>
              <w:pStyle w:val="TableParagraph"/>
              <w:spacing w:line="121" w:lineRule="exact"/>
              <w:ind w:left="25"/>
              <w:rPr>
                <w:sz w:val="12"/>
              </w:rPr>
            </w:pPr>
            <w:r>
              <w:rPr>
                <w:spacing w:val="-2"/>
                <w:sz w:val="12"/>
              </w:rPr>
              <w:t>1,27556</w:t>
            </w:r>
          </w:p>
        </w:tc>
        <w:tc>
          <w:tcPr>
            <w:tcW w:w="610" w:type="dxa"/>
          </w:tcPr>
          <w:p>
            <w:pPr>
              <w:pStyle w:val="TableParagraph"/>
              <w:spacing w:line="121" w:lineRule="exact"/>
              <w:ind w:left="24"/>
              <w:rPr>
                <w:sz w:val="12"/>
              </w:rPr>
            </w:pPr>
            <w:r>
              <w:rPr>
                <w:spacing w:val="-2"/>
                <w:sz w:val="12"/>
              </w:rPr>
              <w:t>0,96197</w:t>
            </w:r>
          </w:p>
        </w:tc>
        <w:tc>
          <w:tcPr>
            <w:tcW w:w="612" w:type="dxa"/>
          </w:tcPr>
          <w:p>
            <w:pPr>
              <w:pStyle w:val="TableParagraph"/>
              <w:spacing w:line="121" w:lineRule="exact"/>
              <w:ind w:left="24"/>
              <w:rPr>
                <w:sz w:val="12"/>
              </w:rPr>
            </w:pPr>
            <w:r>
              <w:rPr>
                <w:spacing w:val="-2"/>
                <w:sz w:val="12"/>
              </w:rPr>
              <w:t>0,70331</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10</w:t>
            </w:r>
          </w:p>
        </w:tc>
        <w:tc>
          <w:tcPr>
            <w:tcW w:w="610" w:type="dxa"/>
          </w:tcPr>
          <w:p>
            <w:pPr>
              <w:pStyle w:val="TableParagraph"/>
              <w:spacing w:line="121" w:lineRule="exact"/>
              <w:ind w:left="24"/>
              <w:rPr>
                <w:sz w:val="12"/>
              </w:rPr>
            </w:pPr>
            <w:r>
              <w:rPr>
                <w:spacing w:val="-2"/>
                <w:sz w:val="12"/>
              </w:rPr>
              <w:t>0,16501</w:t>
            </w:r>
          </w:p>
        </w:tc>
        <w:tc>
          <w:tcPr>
            <w:tcW w:w="612" w:type="dxa"/>
          </w:tcPr>
          <w:p>
            <w:pPr>
              <w:pStyle w:val="TableParagraph"/>
              <w:spacing w:line="121" w:lineRule="exact"/>
              <w:ind w:left="26"/>
              <w:rPr>
                <w:sz w:val="12"/>
              </w:rPr>
            </w:pPr>
            <w:r>
              <w:rPr>
                <w:spacing w:val="-2"/>
                <w:sz w:val="12"/>
              </w:rPr>
              <w:t>0,27568</w:t>
            </w:r>
          </w:p>
        </w:tc>
        <w:tc>
          <w:tcPr>
            <w:tcW w:w="610" w:type="dxa"/>
          </w:tcPr>
          <w:p>
            <w:pPr>
              <w:pStyle w:val="TableParagraph"/>
              <w:spacing w:line="121" w:lineRule="exact"/>
              <w:ind w:left="23"/>
              <w:rPr>
                <w:sz w:val="12"/>
              </w:rPr>
            </w:pPr>
            <w:r>
              <w:rPr>
                <w:spacing w:val="-2"/>
                <w:sz w:val="12"/>
              </w:rPr>
              <w:t>0,26503</w:t>
            </w:r>
          </w:p>
        </w:tc>
        <w:tc>
          <w:tcPr>
            <w:tcW w:w="612" w:type="dxa"/>
          </w:tcPr>
          <w:p>
            <w:pPr>
              <w:pStyle w:val="TableParagraph"/>
              <w:spacing w:line="121" w:lineRule="exact"/>
              <w:ind w:left="26"/>
              <w:rPr>
                <w:sz w:val="12"/>
              </w:rPr>
            </w:pPr>
            <w:r>
              <w:rPr>
                <w:spacing w:val="-2"/>
                <w:sz w:val="12"/>
              </w:rPr>
              <w:t>0,27568</w:t>
            </w:r>
          </w:p>
        </w:tc>
        <w:tc>
          <w:tcPr>
            <w:tcW w:w="612" w:type="dxa"/>
          </w:tcPr>
          <w:p>
            <w:pPr>
              <w:pStyle w:val="TableParagraph"/>
              <w:spacing w:line="121" w:lineRule="exact"/>
              <w:ind w:left="26"/>
              <w:rPr>
                <w:sz w:val="12"/>
              </w:rPr>
            </w:pPr>
            <w:r>
              <w:rPr>
                <w:spacing w:val="-2"/>
                <w:sz w:val="12"/>
              </w:rPr>
              <w:t>0,16501</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0,79448</w:t>
            </w:r>
          </w:p>
        </w:tc>
        <w:tc>
          <w:tcPr>
            <w:tcW w:w="613" w:type="dxa"/>
          </w:tcPr>
          <w:p>
            <w:pPr>
              <w:pStyle w:val="TableParagraph"/>
              <w:spacing w:line="121" w:lineRule="exact"/>
              <w:ind w:left="27"/>
              <w:rPr>
                <w:sz w:val="12"/>
              </w:rPr>
            </w:pPr>
            <w:r>
              <w:rPr>
                <w:spacing w:val="-2"/>
                <w:sz w:val="12"/>
              </w:rPr>
              <w:t>1,06248</w:t>
            </w:r>
          </w:p>
        </w:tc>
        <w:tc>
          <w:tcPr>
            <w:tcW w:w="610" w:type="dxa"/>
          </w:tcPr>
          <w:p>
            <w:pPr>
              <w:pStyle w:val="TableParagraph"/>
              <w:spacing w:line="121" w:lineRule="exact"/>
              <w:ind w:left="25"/>
              <w:rPr>
                <w:sz w:val="12"/>
              </w:rPr>
            </w:pPr>
            <w:r>
              <w:rPr>
                <w:spacing w:val="-2"/>
                <w:sz w:val="12"/>
              </w:rPr>
              <w:t>1,41699</w:t>
            </w:r>
          </w:p>
        </w:tc>
        <w:tc>
          <w:tcPr>
            <w:tcW w:w="610" w:type="dxa"/>
          </w:tcPr>
          <w:p>
            <w:pPr>
              <w:pStyle w:val="TableParagraph"/>
              <w:spacing w:line="121" w:lineRule="exact"/>
              <w:ind w:left="24"/>
              <w:rPr>
                <w:sz w:val="12"/>
              </w:rPr>
            </w:pPr>
            <w:r>
              <w:rPr>
                <w:spacing w:val="-2"/>
                <w:sz w:val="12"/>
              </w:rPr>
              <w:t>1,06248</w:t>
            </w:r>
          </w:p>
        </w:tc>
        <w:tc>
          <w:tcPr>
            <w:tcW w:w="612" w:type="dxa"/>
          </w:tcPr>
          <w:p>
            <w:pPr>
              <w:pStyle w:val="TableParagraph"/>
              <w:spacing w:line="121" w:lineRule="exact"/>
              <w:ind w:left="24"/>
              <w:rPr>
                <w:sz w:val="12"/>
              </w:rPr>
            </w:pPr>
            <w:r>
              <w:rPr>
                <w:spacing w:val="-2"/>
                <w:sz w:val="12"/>
              </w:rPr>
              <w:t>0,79448</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12</w:t>
            </w:r>
          </w:p>
        </w:tc>
        <w:tc>
          <w:tcPr>
            <w:tcW w:w="610" w:type="dxa"/>
          </w:tcPr>
          <w:p>
            <w:pPr>
              <w:pStyle w:val="TableParagraph"/>
              <w:spacing w:line="121" w:lineRule="exact"/>
              <w:ind w:left="24"/>
              <w:rPr>
                <w:sz w:val="12"/>
              </w:rPr>
            </w:pPr>
            <w:r>
              <w:rPr>
                <w:spacing w:val="-2"/>
                <w:sz w:val="12"/>
              </w:rPr>
              <w:t>0,18003</w:t>
            </w:r>
          </w:p>
        </w:tc>
        <w:tc>
          <w:tcPr>
            <w:tcW w:w="612" w:type="dxa"/>
          </w:tcPr>
          <w:p>
            <w:pPr>
              <w:pStyle w:val="TableParagraph"/>
              <w:spacing w:line="121" w:lineRule="exact"/>
              <w:ind w:left="26"/>
              <w:rPr>
                <w:sz w:val="12"/>
              </w:rPr>
            </w:pPr>
            <w:r>
              <w:rPr>
                <w:spacing w:val="-2"/>
                <w:sz w:val="12"/>
              </w:rPr>
              <w:t>0,29717</w:t>
            </w:r>
          </w:p>
        </w:tc>
        <w:tc>
          <w:tcPr>
            <w:tcW w:w="610" w:type="dxa"/>
          </w:tcPr>
          <w:p>
            <w:pPr>
              <w:pStyle w:val="TableParagraph"/>
              <w:spacing w:line="121" w:lineRule="exact"/>
              <w:ind w:left="23"/>
              <w:rPr>
                <w:sz w:val="12"/>
              </w:rPr>
            </w:pPr>
            <w:r>
              <w:rPr>
                <w:spacing w:val="-2"/>
                <w:sz w:val="12"/>
              </w:rPr>
              <w:t>0,29818</w:t>
            </w:r>
          </w:p>
        </w:tc>
        <w:tc>
          <w:tcPr>
            <w:tcW w:w="612" w:type="dxa"/>
          </w:tcPr>
          <w:p>
            <w:pPr>
              <w:pStyle w:val="TableParagraph"/>
              <w:spacing w:line="121" w:lineRule="exact"/>
              <w:ind w:left="26"/>
              <w:rPr>
                <w:sz w:val="12"/>
              </w:rPr>
            </w:pPr>
            <w:r>
              <w:rPr>
                <w:spacing w:val="-2"/>
                <w:sz w:val="12"/>
              </w:rPr>
              <w:t>0,29717</w:t>
            </w:r>
          </w:p>
        </w:tc>
        <w:tc>
          <w:tcPr>
            <w:tcW w:w="612" w:type="dxa"/>
          </w:tcPr>
          <w:p>
            <w:pPr>
              <w:pStyle w:val="TableParagraph"/>
              <w:spacing w:line="121" w:lineRule="exact"/>
              <w:ind w:left="26"/>
              <w:rPr>
                <w:sz w:val="12"/>
              </w:rPr>
            </w:pPr>
            <w:r>
              <w:rPr>
                <w:spacing w:val="-2"/>
                <w:sz w:val="12"/>
              </w:rPr>
              <w:t>0,18003</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0,88062</w:t>
            </w:r>
          </w:p>
        </w:tc>
        <w:tc>
          <w:tcPr>
            <w:tcW w:w="613" w:type="dxa"/>
          </w:tcPr>
          <w:p>
            <w:pPr>
              <w:pStyle w:val="TableParagraph"/>
              <w:spacing w:line="118" w:lineRule="exact"/>
              <w:ind w:left="27"/>
              <w:rPr>
                <w:sz w:val="12"/>
              </w:rPr>
            </w:pPr>
            <w:r>
              <w:rPr>
                <w:spacing w:val="-2"/>
                <w:sz w:val="12"/>
              </w:rPr>
              <w:t>1,1677</w:t>
            </w:r>
          </w:p>
        </w:tc>
        <w:tc>
          <w:tcPr>
            <w:tcW w:w="610" w:type="dxa"/>
          </w:tcPr>
          <w:p>
            <w:pPr>
              <w:pStyle w:val="TableParagraph"/>
              <w:spacing w:line="118" w:lineRule="exact"/>
              <w:ind w:left="25"/>
              <w:rPr>
                <w:sz w:val="12"/>
              </w:rPr>
            </w:pPr>
            <w:r>
              <w:rPr>
                <w:spacing w:val="-2"/>
                <w:sz w:val="12"/>
              </w:rPr>
              <w:t>1,55321</w:t>
            </w:r>
          </w:p>
        </w:tc>
        <w:tc>
          <w:tcPr>
            <w:tcW w:w="610" w:type="dxa"/>
          </w:tcPr>
          <w:p>
            <w:pPr>
              <w:pStyle w:val="TableParagraph"/>
              <w:spacing w:line="118" w:lineRule="exact"/>
              <w:ind w:left="24"/>
              <w:rPr>
                <w:sz w:val="12"/>
              </w:rPr>
            </w:pPr>
            <w:r>
              <w:rPr>
                <w:spacing w:val="-2"/>
                <w:sz w:val="12"/>
              </w:rPr>
              <w:t>1,1677</w:t>
            </w:r>
          </w:p>
        </w:tc>
        <w:tc>
          <w:tcPr>
            <w:tcW w:w="612" w:type="dxa"/>
          </w:tcPr>
          <w:p>
            <w:pPr>
              <w:pStyle w:val="TableParagraph"/>
              <w:spacing w:line="118" w:lineRule="exact"/>
              <w:ind w:left="24"/>
              <w:rPr>
                <w:sz w:val="12"/>
              </w:rPr>
            </w:pPr>
            <w:r>
              <w:rPr>
                <w:spacing w:val="-2"/>
                <w:sz w:val="12"/>
              </w:rPr>
              <w:t>0,88062</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5"/>
                <w:sz w:val="12"/>
              </w:rPr>
              <w:t>14</w:t>
            </w:r>
          </w:p>
        </w:tc>
        <w:tc>
          <w:tcPr>
            <w:tcW w:w="610" w:type="dxa"/>
          </w:tcPr>
          <w:p>
            <w:pPr>
              <w:pStyle w:val="TableParagraph"/>
              <w:spacing w:line="118" w:lineRule="exact"/>
              <w:ind w:left="24"/>
              <w:rPr>
                <w:sz w:val="12"/>
              </w:rPr>
            </w:pPr>
            <w:r>
              <w:rPr>
                <w:spacing w:val="-2"/>
                <w:sz w:val="12"/>
              </w:rPr>
              <w:t>0,19869</w:t>
            </w:r>
          </w:p>
        </w:tc>
        <w:tc>
          <w:tcPr>
            <w:tcW w:w="612" w:type="dxa"/>
          </w:tcPr>
          <w:p>
            <w:pPr>
              <w:pStyle w:val="TableParagraph"/>
              <w:spacing w:line="118" w:lineRule="exact"/>
              <w:ind w:left="26"/>
              <w:rPr>
                <w:sz w:val="12"/>
              </w:rPr>
            </w:pPr>
            <w:r>
              <w:rPr>
                <w:spacing w:val="-2"/>
                <w:sz w:val="12"/>
              </w:rPr>
              <w:t>0,32367</w:t>
            </w:r>
          </w:p>
        </w:tc>
        <w:tc>
          <w:tcPr>
            <w:tcW w:w="610" w:type="dxa"/>
          </w:tcPr>
          <w:p>
            <w:pPr>
              <w:pStyle w:val="TableParagraph"/>
              <w:spacing w:line="118" w:lineRule="exact"/>
              <w:ind w:left="23"/>
              <w:rPr>
                <w:sz w:val="12"/>
              </w:rPr>
            </w:pPr>
            <w:r>
              <w:rPr>
                <w:spacing w:val="-2"/>
                <w:sz w:val="12"/>
              </w:rPr>
              <w:t>0,3359</w:t>
            </w:r>
          </w:p>
        </w:tc>
        <w:tc>
          <w:tcPr>
            <w:tcW w:w="612" w:type="dxa"/>
          </w:tcPr>
          <w:p>
            <w:pPr>
              <w:pStyle w:val="TableParagraph"/>
              <w:spacing w:line="118" w:lineRule="exact"/>
              <w:ind w:left="26"/>
              <w:rPr>
                <w:sz w:val="12"/>
              </w:rPr>
            </w:pPr>
            <w:r>
              <w:rPr>
                <w:spacing w:val="-2"/>
                <w:sz w:val="12"/>
              </w:rPr>
              <w:t>0,32367</w:t>
            </w:r>
          </w:p>
        </w:tc>
        <w:tc>
          <w:tcPr>
            <w:tcW w:w="612" w:type="dxa"/>
          </w:tcPr>
          <w:p>
            <w:pPr>
              <w:pStyle w:val="TableParagraph"/>
              <w:spacing w:line="118" w:lineRule="exact"/>
              <w:ind w:left="26"/>
              <w:rPr>
                <w:sz w:val="12"/>
              </w:rPr>
            </w:pPr>
            <w:r>
              <w:rPr>
                <w:spacing w:val="-2"/>
                <w:sz w:val="12"/>
              </w:rPr>
              <w:t>0,19869</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0,9749</w:t>
            </w:r>
          </w:p>
        </w:tc>
        <w:tc>
          <w:tcPr>
            <w:tcW w:w="613" w:type="dxa"/>
          </w:tcPr>
          <w:p>
            <w:pPr>
              <w:pStyle w:val="TableParagraph"/>
              <w:spacing w:line="118" w:lineRule="exact" w:before="22"/>
              <w:ind w:left="27"/>
              <w:rPr>
                <w:sz w:val="12"/>
              </w:rPr>
            </w:pPr>
            <w:r>
              <w:rPr>
                <w:spacing w:val="-2"/>
                <w:sz w:val="12"/>
              </w:rPr>
              <w:t>1,27469</w:t>
            </w:r>
          </w:p>
        </w:tc>
        <w:tc>
          <w:tcPr>
            <w:tcW w:w="610" w:type="dxa"/>
          </w:tcPr>
          <w:p>
            <w:pPr>
              <w:pStyle w:val="TableParagraph"/>
              <w:spacing w:line="118" w:lineRule="exact" w:before="22"/>
              <w:ind w:left="25"/>
              <w:rPr>
                <w:sz w:val="12"/>
              </w:rPr>
            </w:pPr>
            <w:r>
              <w:rPr>
                <w:spacing w:val="-2"/>
                <w:sz w:val="12"/>
              </w:rPr>
              <w:t>1,68324</w:t>
            </w:r>
          </w:p>
        </w:tc>
        <w:tc>
          <w:tcPr>
            <w:tcW w:w="610" w:type="dxa"/>
          </w:tcPr>
          <w:p>
            <w:pPr>
              <w:pStyle w:val="TableParagraph"/>
              <w:spacing w:line="118" w:lineRule="exact" w:before="22"/>
              <w:ind w:left="24"/>
              <w:rPr>
                <w:sz w:val="12"/>
              </w:rPr>
            </w:pPr>
            <w:r>
              <w:rPr>
                <w:spacing w:val="-2"/>
                <w:sz w:val="12"/>
              </w:rPr>
              <w:t>1,27469</w:t>
            </w:r>
          </w:p>
        </w:tc>
        <w:tc>
          <w:tcPr>
            <w:tcW w:w="612" w:type="dxa"/>
          </w:tcPr>
          <w:p>
            <w:pPr>
              <w:pStyle w:val="TableParagraph"/>
              <w:spacing w:line="118" w:lineRule="exact" w:before="22"/>
              <w:ind w:left="24"/>
              <w:rPr>
                <w:sz w:val="12"/>
              </w:rPr>
            </w:pPr>
            <w:r>
              <w:rPr>
                <w:spacing w:val="-2"/>
                <w:sz w:val="12"/>
              </w:rPr>
              <w:t>0,9749</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16</w:t>
            </w:r>
          </w:p>
        </w:tc>
        <w:tc>
          <w:tcPr>
            <w:tcW w:w="610" w:type="dxa"/>
          </w:tcPr>
          <w:p>
            <w:pPr>
              <w:pStyle w:val="TableParagraph"/>
              <w:spacing w:line="118" w:lineRule="exact" w:before="22"/>
              <w:ind w:left="24"/>
              <w:rPr>
                <w:sz w:val="12"/>
              </w:rPr>
            </w:pPr>
            <w:r>
              <w:rPr>
                <w:spacing w:val="-2"/>
                <w:sz w:val="12"/>
              </w:rPr>
              <w:t>0,22116</w:t>
            </w:r>
          </w:p>
        </w:tc>
        <w:tc>
          <w:tcPr>
            <w:tcW w:w="612" w:type="dxa"/>
          </w:tcPr>
          <w:p>
            <w:pPr>
              <w:pStyle w:val="TableParagraph"/>
              <w:spacing w:line="118" w:lineRule="exact" w:before="22"/>
              <w:ind w:left="26"/>
              <w:rPr>
                <w:sz w:val="12"/>
              </w:rPr>
            </w:pPr>
            <w:r>
              <w:rPr>
                <w:spacing w:val="-2"/>
                <w:sz w:val="12"/>
              </w:rPr>
              <w:t>0,35302</w:t>
            </w:r>
          </w:p>
        </w:tc>
        <w:tc>
          <w:tcPr>
            <w:tcW w:w="610" w:type="dxa"/>
          </w:tcPr>
          <w:p>
            <w:pPr>
              <w:pStyle w:val="TableParagraph"/>
              <w:spacing w:line="118" w:lineRule="exact" w:before="22"/>
              <w:ind w:left="23"/>
              <w:rPr>
                <w:sz w:val="12"/>
              </w:rPr>
            </w:pPr>
            <w:r>
              <w:rPr>
                <w:spacing w:val="-2"/>
                <w:sz w:val="12"/>
              </w:rPr>
              <w:t>0,37609</w:t>
            </w:r>
          </w:p>
        </w:tc>
        <w:tc>
          <w:tcPr>
            <w:tcW w:w="612" w:type="dxa"/>
          </w:tcPr>
          <w:p>
            <w:pPr>
              <w:pStyle w:val="TableParagraph"/>
              <w:spacing w:line="118" w:lineRule="exact" w:before="22"/>
              <w:ind w:left="26"/>
              <w:rPr>
                <w:sz w:val="12"/>
              </w:rPr>
            </w:pPr>
            <w:r>
              <w:rPr>
                <w:spacing w:val="-2"/>
                <w:sz w:val="12"/>
              </w:rPr>
              <w:t>0,35302</w:t>
            </w:r>
          </w:p>
        </w:tc>
        <w:tc>
          <w:tcPr>
            <w:tcW w:w="612" w:type="dxa"/>
          </w:tcPr>
          <w:p>
            <w:pPr>
              <w:pStyle w:val="TableParagraph"/>
              <w:spacing w:line="118" w:lineRule="exact" w:before="22"/>
              <w:ind w:left="26"/>
              <w:rPr>
                <w:sz w:val="12"/>
              </w:rPr>
            </w:pPr>
            <w:r>
              <w:rPr>
                <w:spacing w:val="-2"/>
                <w:sz w:val="12"/>
              </w:rPr>
              <w:t>0,22116</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1,06523</w:t>
            </w:r>
          </w:p>
        </w:tc>
        <w:tc>
          <w:tcPr>
            <w:tcW w:w="613" w:type="dxa"/>
          </w:tcPr>
          <w:p>
            <w:pPr>
              <w:pStyle w:val="TableParagraph"/>
              <w:spacing w:line="118" w:lineRule="exact" w:before="22"/>
              <w:ind w:left="27"/>
              <w:rPr>
                <w:sz w:val="12"/>
              </w:rPr>
            </w:pPr>
            <w:r>
              <w:rPr>
                <w:spacing w:val="-2"/>
                <w:sz w:val="12"/>
              </w:rPr>
              <w:t>1,3791</w:t>
            </w:r>
          </w:p>
        </w:tc>
        <w:tc>
          <w:tcPr>
            <w:tcW w:w="610" w:type="dxa"/>
          </w:tcPr>
          <w:p>
            <w:pPr>
              <w:pStyle w:val="TableParagraph"/>
              <w:spacing w:line="118" w:lineRule="exact" w:before="22"/>
              <w:ind w:left="25"/>
              <w:rPr>
                <w:sz w:val="12"/>
              </w:rPr>
            </w:pPr>
            <w:r>
              <w:rPr>
                <w:spacing w:val="-2"/>
                <w:sz w:val="12"/>
              </w:rPr>
              <w:t>1,80861</w:t>
            </w:r>
          </w:p>
        </w:tc>
        <w:tc>
          <w:tcPr>
            <w:tcW w:w="610" w:type="dxa"/>
          </w:tcPr>
          <w:p>
            <w:pPr>
              <w:pStyle w:val="TableParagraph"/>
              <w:spacing w:line="118" w:lineRule="exact" w:before="22"/>
              <w:ind w:left="24"/>
              <w:rPr>
                <w:sz w:val="12"/>
              </w:rPr>
            </w:pPr>
            <w:r>
              <w:rPr>
                <w:spacing w:val="-2"/>
                <w:sz w:val="12"/>
              </w:rPr>
              <w:t>1,3791</w:t>
            </w:r>
          </w:p>
        </w:tc>
        <w:tc>
          <w:tcPr>
            <w:tcW w:w="612" w:type="dxa"/>
          </w:tcPr>
          <w:p>
            <w:pPr>
              <w:pStyle w:val="TableParagraph"/>
              <w:spacing w:line="118" w:lineRule="exact" w:before="22"/>
              <w:ind w:left="24"/>
              <w:rPr>
                <w:sz w:val="12"/>
              </w:rPr>
            </w:pPr>
            <w:r>
              <w:rPr>
                <w:spacing w:val="-2"/>
                <w:sz w:val="12"/>
              </w:rPr>
              <w:t>1,06523</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18</w:t>
            </w:r>
          </w:p>
        </w:tc>
        <w:tc>
          <w:tcPr>
            <w:tcW w:w="610" w:type="dxa"/>
          </w:tcPr>
          <w:p>
            <w:pPr>
              <w:pStyle w:val="TableParagraph"/>
              <w:spacing w:line="118" w:lineRule="exact" w:before="22"/>
              <w:ind w:left="24"/>
              <w:rPr>
                <w:sz w:val="12"/>
              </w:rPr>
            </w:pPr>
            <w:r>
              <w:rPr>
                <w:spacing w:val="-2"/>
                <w:sz w:val="12"/>
              </w:rPr>
              <w:t>0,24645</w:t>
            </w:r>
          </w:p>
        </w:tc>
        <w:tc>
          <w:tcPr>
            <w:tcW w:w="612" w:type="dxa"/>
          </w:tcPr>
          <w:p>
            <w:pPr>
              <w:pStyle w:val="TableParagraph"/>
              <w:spacing w:line="118" w:lineRule="exact" w:before="22"/>
              <w:ind w:left="26"/>
              <w:rPr>
                <w:sz w:val="12"/>
              </w:rPr>
            </w:pPr>
            <w:r>
              <w:rPr>
                <w:spacing w:val="-2"/>
                <w:sz w:val="12"/>
              </w:rPr>
              <w:t>0,38569</w:t>
            </w:r>
          </w:p>
        </w:tc>
        <w:tc>
          <w:tcPr>
            <w:tcW w:w="610" w:type="dxa"/>
          </w:tcPr>
          <w:p>
            <w:pPr>
              <w:pStyle w:val="TableParagraph"/>
              <w:spacing w:line="118" w:lineRule="exact" w:before="22"/>
              <w:ind w:left="23"/>
              <w:rPr>
                <w:sz w:val="12"/>
              </w:rPr>
            </w:pPr>
            <w:r>
              <w:rPr>
                <w:spacing w:val="-2"/>
                <w:sz w:val="12"/>
              </w:rPr>
              <w:t>0,41934</w:t>
            </w:r>
          </w:p>
        </w:tc>
        <w:tc>
          <w:tcPr>
            <w:tcW w:w="612" w:type="dxa"/>
          </w:tcPr>
          <w:p>
            <w:pPr>
              <w:pStyle w:val="TableParagraph"/>
              <w:spacing w:line="118" w:lineRule="exact" w:before="22"/>
              <w:ind w:left="26"/>
              <w:rPr>
                <w:sz w:val="12"/>
              </w:rPr>
            </w:pPr>
            <w:r>
              <w:rPr>
                <w:spacing w:val="-2"/>
                <w:sz w:val="12"/>
              </w:rPr>
              <w:t>0,38569</w:t>
            </w:r>
          </w:p>
        </w:tc>
        <w:tc>
          <w:tcPr>
            <w:tcW w:w="612" w:type="dxa"/>
          </w:tcPr>
          <w:p>
            <w:pPr>
              <w:pStyle w:val="TableParagraph"/>
              <w:spacing w:line="118" w:lineRule="exact" w:before="22"/>
              <w:ind w:left="26"/>
              <w:rPr>
                <w:sz w:val="12"/>
              </w:rPr>
            </w:pPr>
            <w:r>
              <w:rPr>
                <w:spacing w:val="-2"/>
                <w:sz w:val="12"/>
              </w:rPr>
              <w:t>0,24645</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1,15315</w:t>
            </w:r>
          </w:p>
        </w:tc>
        <w:tc>
          <w:tcPr>
            <w:tcW w:w="613" w:type="dxa"/>
          </w:tcPr>
          <w:p>
            <w:pPr>
              <w:pStyle w:val="TableParagraph"/>
              <w:spacing w:line="121" w:lineRule="exact"/>
              <w:ind w:left="27"/>
              <w:rPr>
                <w:sz w:val="12"/>
              </w:rPr>
            </w:pPr>
            <w:r>
              <w:rPr>
                <w:spacing w:val="-2"/>
                <w:sz w:val="12"/>
              </w:rPr>
              <w:t>1,48413</w:t>
            </w:r>
          </w:p>
        </w:tc>
        <w:tc>
          <w:tcPr>
            <w:tcW w:w="610" w:type="dxa"/>
          </w:tcPr>
          <w:p>
            <w:pPr>
              <w:pStyle w:val="TableParagraph"/>
              <w:spacing w:line="121" w:lineRule="exact"/>
              <w:ind w:left="25"/>
              <w:rPr>
                <w:sz w:val="12"/>
              </w:rPr>
            </w:pPr>
            <w:r>
              <w:rPr>
                <w:spacing w:val="-2"/>
                <w:sz w:val="12"/>
              </w:rPr>
              <w:t>1,93016</w:t>
            </w:r>
          </w:p>
        </w:tc>
        <w:tc>
          <w:tcPr>
            <w:tcW w:w="610" w:type="dxa"/>
          </w:tcPr>
          <w:p>
            <w:pPr>
              <w:pStyle w:val="TableParagraph"/>
              <w:spacing w:line="121" w:lineRule="exact"/>
              <w:ind w:left="24"/>
              <w:rPr>
                <w:sz w:val="12"/>
              </w:rPr>
            </w:pPr>
            <w:r>
              <w:rPr>
                <w:spacing w:val="-2"/>
                <w:sz w:val="12"/>
              </w:rPr>
              <w:t>1,48413</w:t>
            </w:r>
          </w:p>
        </w:tc>
        <w:tc>
          <w:tcPr>
            <w:tcW w:w="612" w:type="dxa"/>
          </w:tcPr>
          <w:p>
            <w:pPr>
              <w:pStyle w:val="TableParagraph"/>
              <w:spacing w:line="121" w:lineRule="exact"/>
              <w:ind w:left="24"/>
              <w:rPr>
                <w:sz w:val="12"/>
              </w:rPr>
            </w:pPr>
            <w:r>
              <w:rPr>
                <w:spacing w:val="-2"/>
                <w:sz w:val="12"/>
              </w:rPr>
              <w:t>1,15315</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20</w:t>
            </w:r>
          </w:p>
        </w:tc>
        <w:tc>
          <w:tcPr>
            <w:tcW w:w="610" w:type="dxa"/>
          </w:tcPr>
          <w:p>
            <w:pPr>
              <w:pStyle w:val="TableParagraph"/>
              <w:spacing w:line="121" w:lineRule="exact"/>
              <w:ind w:left="24"/>
              <w:rPr>
                <w:sz w:val="12"/>
              </w:rPr>
            </w:pPr>
            <w:r>
              <w:rPr>
                <w:spacing w:val="-2"/>
                <w:sz w:val="12"/>
              </w:rPr>
              <w:t>0,2755</w:t>
            </w:r>
          </w:p>
        </w:tc>
        <w:tc>
          <w:tcPr>
            <w:tcW w:w="612" w:type="dxa"/>
          </w:tcPr>
          <w:p>
            <w:pPr>
              <w:pStyle w:val="TableParagraph"/>
              <w:spacing w:line="121" w:lineRule="exact"/>
              <w:ind w:left="26"/>
              <w:rPr>
                <w:sz w:val="12"/>
              </w:rPr>
            </w:pPr>
            <w:r>
              <w:rPr>
                <w:spacing w:val="-2"/>
                <w:sz w:val="12"/>
              </w:rPr>
              <w:t>0,42345</w:t>
            </w:r>
          </w:p>
        </w:tc>
        <w:tc>
          <w:tcPr>
            <w:tcW w:w="610" w:type="dxa"/>
          </w:tcPr>
          <w:p>
            <w:pPr>
              <w:pStyle w:val="TableParagraph"/>
              <w:spacing w:line="121" w:lineRule="exact"/>
              <w:ind w:left="23"/>
              <w:rPr>
                <w:sz w:val="12"/>
              </w:rPr>
            </w:pPr>
            <w:r>
              <w:rPr>
                <w:spacing w:val="-2"/>
                <w:sz w:val="12"/>
              </w:rPr>
              <w:t>0,468</w:t>
            </w:r>
          </w:p>
        </w:tc>
        <w:tc>
          <w:tcPr>
            <w:tcW w:w="612" w:type="dxa"/>
          </w:tcPr>
          <w:p>
            <w:pPr>
              <w:pStyle w:val="TableParagraph"/>
              <w:spacing w:line="121" w:lineRule="exact"/>
              <w:ind w:left="26"/>
              <w:rPr>
                <w:sz w:val="12"/>
              </w:rPr>
            </w:pPr>
            <w:r>
              <w:rPr>
                <w:spacing w:val="-2"/>
                <w:sz w:val="12"/>
              </w:rPr>
              <w:t>0,42345</w:t>
            </w:r>
          </w:p>
        </w:tc>
        <w:tc>
          <w:tcPr>
            <w:tcW w:w="612" w:type="dxa"/>
          </w:tcPr>
          <w:p>
            <w:pPr>
              <w:pStyle w:val="TableParagraph"/>
              <w:spacing w:line="121" w:lineRule="exact"/>
              <w:ind w:left="26"/>
              <w:rPr>
                <w:sz w:val="12"/>
              </w:rPr>
            </w:pPr>
            <w:r>
              <w:rPr>
                <w:spacing w:val="-2"/>
                <w:sz w:val="12"/>
              </w:rPr>
              <w:t>0,2755</w:t>
            </w:r>
          </w:p>
        </w:tc>
      </w:tr>
    </w:tbl>
    <w:p>
      <w:pPr>
        <w:pStyle w:val="BodyText"/>
        <w:spacing w:before="48"/>
        <w:rPr>
          <w:rFonts w:ascii="Cambria Math"/>
          <w:sz w:val="20"/>
        </w:rPr>
      </w:pP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1"/>
        <w:gridCol w:w="784"/>
        <w:gridCol w:w="786"/>
        <w:gridCol w:w="616"/>
        <w:gridCol w:w="318"/>
        <w:gridCol w:w="678"/>
        <w:gridCol w:w="676"/>
        <w:gridCol w:w="679"/>
        <w:gridCol w:w="676"/>
        <w:gridCol w:w="678"/>
      </w:tblGrid>
      <w:tr>
        <w:trPr>
          <w:trHeight w:val="160" w:hRule="atLeast"/>
        </w:trPr>
        <w:tc>
          <w:tcPr>
            <w:tcW w:w="3708" w:type="dxa"/>
            <w:gridSpan w:val="6"/>
          </w:tcPr>
          <w:p>
            <w:pPr>
              <w:pStyle w:val="TableParagraph"/>
              <w:spacing w:line="121" w:lineRule="exact"/>
              <w:ind w:left="11"/>
              <w:jc w:val="center"/>
              <w:rPr>
                <w:b/>
                <w:sz w:val="12"/>
              </w:rPr>
            </w:pPr>
            <w:r>
              <w:rPr>
                <w:b/>
                <w:sz w:val="12"/>
              </w:rPr>
              <w:t>Roll</w:t>
            </w:r>
            <w:r>
              <w:rPr>
                <w:b/>
                <w:spacing w:val="1"/>
                <w:sz w:val="12"/>
              </w:rPr>
              <w:t> </w:t>
            </w:r>
            <w:r>
              <w:rPr>
                <w:b/>
                <w:spacing w:val="-2"/>
                <w:sz w:val="12"/>
              </w:rPr>
              <w:t>Coefficient</w:t>
            </w:r>
          </w:p>
        </w:tc>
        <w:tc>
          <w:tcPr>
            <w:tcW w:w="616" w:type="dxa"/>
            <w:vMerge w:val="restart"/>
            <w:tcBorders>
              <w:top w:val="nil"/>
              <w:bottom w:val="nil"/>
            </w:tcBorders>
          </w:tcPr>
          <w:p>
            <w:pPr>
              <w:pStyle w:val="TableParagraph"/>
              <w:spacing w:before="0"/>
              <w:rPr>
                <w:sz w:val="12"/>
              </w:rPr>
            </w:pPr>
          </w:p>
        </w:tc>
        <w:tc>
          <w:tcPr>
            <w:tcW w:w="3705" w:type="dxa"/>
            <w:gridSpan w:val="6"/>
          </w:tcPr>
          <w:p>
            <w:pPr>
              <w:pStyle w:val="TableParagraph"/>
              <w:spacing w:line="121" w:lineRule="exact"/>
              <w:ind w:left="21"/>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1" w:type="dxa"/>
          </w:tcPr>
          <w:p>
            <w:pPr>
              <w:pStyle w:val="TableParagraph"/>
              <w:spacing w:line="121" w:lineRule="exact"/>
              <w:ind w:left="8"/>
              <w:jc w:val="center"/>
              <w:rPr>
                <w:b/>
                <w:sz w:val="12"/>
              </w:rPr>
            </w:pPr>
            <w:r>
              <w:rPr>
                <w:b/>
                <w:spacing w:val="-10"/>
                <w:sz w:val="12"/>
              </w:rPr>
              <w:t>0</w:t>
            </w:r>
          </w:p>
        </w:tc>
        <w:tc>
          <w:tcPr>
            <w:tcW w:w="784" w:type="dxa"/>
          </w:tcPr>
          <w:p>
            <w:pPr>
              <w:pStyle w:val="TableParagraph"/>
              <w:spacing w:line="121" w:lineRule="exact"/>
              <w:ind w:left="70"/>
              <w:rPr>
                <w:b/>
                <w:sz w:val="12"/>
              </w:rPr>
            </w:pPr>
            <w:r>
              <w:rPr>
                <w:b/>
                <w:spacing w:val="-5"/>
                <w:sz w:val="12"/>
              </w:rPr>
              <w:t>15</w:t>
            </w:r>
          </w:p>
        </w:tc>
        <w:tc>
          <w:tcPr>
            <w:tcW w:w="786" w:type="dxa"/>
          </w:tcPr>
          <w:p>
            <w:pPr>
              <w:pStyle w:val="TableParagraph"/>
              <w:spacing w:line="121" w:lineRule="exact"/>
              <w:ind w:left="71"/>
              <w:rPr>
                <w:b/>
                <w:sz w:val="12"/>
              </w:rPr>
            </w:pPr>
            <w:r>
              <w:rPr>
                <w:b/>
                <w:spacing w:val="-5"/>
                <w:sz w:val="12"/>
              </w:rPr>
              <w:t>30</w:t>
            </w:r>
          </w:p>
        </w:tc>
        <w:tc>
          <w:tcPr>
            <w:tcW w:w="616" w:type="dxa"/>
            <w:vMerge/>
            <w:tcBorders>
              <w:top w:val="nil"/>
              <w:bottom w:val="nil"/>
            </w:tcBorders>
          </w:tcPr>
          <w:p>
            <w:pPr>
              <w:rPr>
                <w:sz w:val="2"/>
                <w:szCs w:val="2"/>
              </w:rPr>
            </w:pPr>
          </w:p>
        </w:tc>
        <w:tc>
          <w:tcPr>
            <w:tcW w:w="318" w:type="dxa"/>
          </w:tcPr>
          <w:p>
            <w:pPr>
              <w:pStyle w:val="TableParagraph"/>
              <w:spacing w:before="0"/>
              <w:rPr>
                <w:sz w:val="10"/>
              </w:rPr>
            </w:pPr>
          </w:p>
        </w:tc>
        <w:tc>
          <w:tcPr>
            <w:tcW w:w="678" w:type="dxa"/>
          </w:tcPr>
          <w:p>
            <w:pPr>
              <w:pStyle w:val="TableParagraph"/>
              <w:spacing w:line="121" w:lineRule="exact"/>
              <w:ind w:left="19" w:right="3"/>
              <w:jc w:val="center"/>
              <w:rPr>
                <w:b/>
                <w:sz w:val="12"/>
              </w:rPr>
            </w:pPr>
            <w:r>
              <w:rPr>
                <w:b/>
                <w:sz w:val="12"/>
              </w:rPr>
              <w:t>-</w:t>
            </w:r>
            <w:r>
              <w:rPr>
                <w:b/>
                <w:spacing w:val="-5"/>
                <w:sz w:val="12"/>
              </w:rPr>
              <w:t>30</w:t>
            </w:r>
          </w:p>
        </w:tc>
        <w:tc>
          <w:tcPr>
            <w:tcW w:w="676" w:type="dxa"/>
          </w:tcPr>
          <w:p>
            <w:pPr>
              <w:pStyle w:val="TableParagraph"/>
              <w:spacing w:line="121" w:lineRule="exact"/>
              <w:ind w:left="26" w:right="5"/>
              <w:jc w:val="center"/>
              <w:rPr>
                <w:b/>
                <w:sz w:val="12"/>
              </w:rPr>
            </w:pPr>
            <w:r>
              <w:rPr>
                <w:b/>
                <w:sz w:val="12"/>
              </w:rPr>
              <w:t>-</w:t>
            </w:r>
            <w:r>
              <w:rPr>
                <w:b/>
                <w:spacing w:val="-5"/>
                <w:sz w:val="12"/>
              </w:rPr>
              <w:t>15</w:t>
            </w:r>
          </w:p>
        </w:tc>
        <w:tc>
          <w:tcPr>
            <w:tcW w:w="679" w:type="dxa"/>
          </w:tcPr>
          <w:p>
            <w:pPr>
              <w:pStyle w:val="TableParagraph"/>
              <w:spacing w:line="121" w:lineRule="exact"/>
              <w:ind w:left="22" w:right="3"/>
              <w:jc w:val="center"/>
              <w:rPr>
                <w:b/>
                <w:sz w:val="12"/>
              </w:rPr>
            </w:pPr>
            <w:r>
              <w:rPr>
                <w:b/>
                <w:spacing w:val="-10"/>
                <w:sz w:val="12"/>
              </w:rPr>
              <w:t>0</w:t>
            </w:r>
          </w:p>
        </w:tc>
        <w:tc>
          <w:tcPr>
            <w:tcW w:w="676" w:type="dxa"/>
          </w:tcPr>
          <w:p>
            <w:pPr>
              <w:pStyle w:val="TableParagraph"/>
              <w:spacing w:line="121" w:lineRule="exact"/>
              <w:ind w:left="26"/>
              <w:jc w:val="center"/>
              <w:rPr>
                <w:b/>
                <w:sz w:val="12"/>
              </w:rPr>
            </w:pPr>
            <w:r>
              <w:rPr>
                <w:b/>
                <w:spacing w:val="-5"/>
                <w:sz w:val="12"/>
              </w:rPr>
              <w:t>15</w:t>
            </w:r>
          </w:p>
        </w:tc>
        <w:tc>
          <w:tcPr>
            <w:tcW w:w="678" w:type="dxa"/>
          </w:tcPr>
          <w:p>
            <w:pPr>
              <w:pStyle w:val="TableParagraph"/>
              <w:spacing w:line="121" w:lineRule="exact"/>
              <w:ind w:left="78"/>
              <w:rPr>
                <w:b/>
                <w:sz w:val="12"/>
              </w:rPr>
            </w:pPr>
            <w:r>
              <w:rPr>
                <w:b/>
                <w:spacing w:val="-5"/>
                <w:sz w:val="12"/>
              </w:rPr>
              <w:t>30</w:t>
            </w:r>
          </w:p>
        </w:tc>
      </w:tr>
      <w:tr>
        <w:trPr>
          <w:trHeight w:val="157" w:hRule="atLeast"/>
        </w:trPr>
        <w:tc>
          <w:tcPr>
            <w:tcW w:w="365" w:type="dxa"/>
          </w:tcPr>
          <w:p>
            <w:pPr>
              <w:pStyle w:val="TableParagraph"/>
              <w:spacing w:line="118" w:lineRule="exact"/>
              <w:ind w:left="69"/>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-0,0118</w:t>
            </w:r>
          </w:p>
        </w:tc>
        <w:tc>
          <w:tcPr>
            <w:tcW w:w="785" w:type="dxa"/>
          </w:tcPr>
          <w:p>
            <w:pPr>
              <w:pStyle w:val="TableParagraph"/>
              <w:spacing w:line="118" w:lineRule="exact"/>
              <w:ind w:left="69"/>
              <w:rPr>
                <w:sz w:val="12"/>
              </w:rPr>
            </w:pPr>
            <w:r>
              <w:rPr>
                <w:spacing w:val="-2"/>
                <w:sz w:val="12"/>
              </w:rPr>
              <w:t>-0,0203</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0,02029</w:t>
            </w:r>
          </w:p>
        </w:tc>
        <w:tc>
          <w:tcPr>
            <w:tcW w:w="786" w:type="dxa"/>
          </w:tcPr>
          <w:p>
            <w:pPr>
              <w:pStyle w:val="TableParagraph"/>
              <w:spacing w:line="118" w:lineRule="exact"/>
              <w:ind w:left="71"/>
              <w:rPr>
                <w:sz w:val="12"/>
              </w:rPr>
            </w:pPr>
            <w:r>
              <w:rPr>
                <w:spacing w:val="-2"/>
                <w:sz w:val="12"/>
              </w:rPr>
              <w:t>0,01176</w:t>
            </w:r>
          </w:p>
        </w:tc>
        <w:tc>
          <w:tcPr>
            <w:tcW w:w="616" w:type="dxa"/>
            <w:vMerge/>
            <w:tcBorders>
              <w:top w:val="nil"/>
              <w:bottom w:val="nil"/>
            </w:tcBorders>
          </w:tcPr>
          <w:p>
            <w:pPr>
              <w:rPr>
                <w:sz w:val="2"/>
                <w:szCs w:val="2"/>
              </w:rPr>
            </w:pPr>
          </w:p>
        </w:tc>
        <w:tc>
          <w:tcPr>
            <w:tcW w:w="318" w:type="dxa"/>
          </w:tcPr>
          <w:p>
            <w:pPr>
              <w:pStyle w:val="TableParagraph"/>
              <w:spacing w:line="118" w:lineRule="exact"/>
              <w:ind w:left="19"/>
              <w:jc w:val="center"/>
              <w:rPr>
                <w:b/>
                <w:sz w:val="12"/>
              </w:rPr>
            </w:pPr>
            <w:r>
              <w:rPr>
                <w:b/>
                <w:sz w:val="12"/>
              </w:rPr>
              <w:t>-</w:t>
            </w:r>
            <w:r>
              <w:rPr>
                <w:b/>
                <w:spacing w:val="-5"/>
                <w:sz w:val="12"/>
              </w:rPr>
              <w:t>14</w:t>
            </w:r>
          </w:p>
        </w:tc>
        <w:tc>
          <w:tcPr>
            <w:tcW w:w="678" w:type="dxa"/>
          </w:tcPr>
          <w:p>
            <w:pPr>
              <w:pStyle w:val="TableParagraph"/>
              <w:spacing w:line="118" w:lineRule="exact"/>
              <w:ind w:left="19" w:right="3"/>
              <w:jc w:val="center"/>
              <w:rPr>
                <w:sz w:val="12"/>
              </w:rPr>
            </w:pPr>
            <w:r>
              <w:rPr>
                <w:spacing w:val="-2"/>
                <w:sz w:val="12"/>
              </w:rPr>
              <w:t>0,08377</w:t>
            </w:r>
          </w:p>
        </w:tc>
        <w:tc>
          <w:tcPr>
            <w:tcW w:w="676" w:type="dxa"/>
          </w:tcPr>
          <w:p>
            <w:pPr>
              <w:pStyle w:val="TableParagraph"/>
              <w:spacing w:line="118" w:lineRule="exact"/>
              <w:ind w:left="26" w:right="5"/>
              <w:jc w:val="center"/>
              <w:rPr>
                <w:sz w:val="12"/>
              </w:rPr>
            </w:pPr>
            <w:r>
              <w:rPr>
                <w:spacing w:val="-2"/>
                <w:sz w:val="12"/>
              </w:rPr>
              <w:t>0,06922</w:t>
            </w:r>
          </w:p>
        </w:tc>
        <w:tc>
          <w:tcPr>
            <w:tcW w:w="679" w:type="dxa"/>
          </w:tcPr>
          <w:p>
            <w:pPr>
              <w:pStyle w:val="TableParagraph"/>
              <w:spacing w:line="118" w:lineRule="exact"/>
              <w:ind w:left="22"/>
              <w:jc w:val="center"/>
              <w:rPr>
                <w:sz w:val="12"/>
              </w:rPr>
            </w:pPr>
            <w:r>
              <w:rPr>
                <w:spacing w:val="-2"/>
                <w:sz w:val="12"/>
              </w:rPr>
              <w:t>-0,0367</w:t>
            </w:r>
          </w:p>
        </w:tc>
        <w:tc>
          <w:tcPr>
            <w:tcW w:w="676" w:type="dxa"/>
          </w:tcPr>
          <w:p>
            <w:pPr>
              <w:pStyle w:val="TableParagraph"/>
              <w:spacing w:line="118" w:lineRule="exact"/>
              <w:ind w:left="26" w:right="2"/>
              <w:jc w:val="center"/>
              <w:rPr>
                <w:sz w:val="12"/>
              </w:rPr>
            </w:pPr>
            <w:r>
              <w:rPr>
                <w:spacing w:val="-2"/>
                <w:sz w:val="12"/>
              </w:rPr>
              <w:t>0,06922</w:t>
            </w:r>
          </w:p>
        </w:tc>
        <w:tc>
          <w:tcPr>
            <w:tcW w:w="678" w:type="dxa"/>
          </w:tcPr>
          <w:p>
            <w:pPr>
              <w:pStyle w:val="TableParagraph"/>
              <w:spacing w:line="118" w:lineRule="exact"/>
              <w:ind w:left="78"/>
              <w:rPr>
                <w:sz w:val="12"/>
              </w:rPr>
            </w:pPr>
            <w:r>
              <w:rPr>
                <w:spacing w:val="-2"/>
                <w:sz w:val="12"/>
              </w:rPr>
              <w:t>0,08377</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-0,0189</w:t>
            </w:r>
          </w:p>
        </w:tc>
        <w:tc>
          <w:tcPr>
            <w:tcW w:w="785" w:type="dxa"/>
          </w:tcPr>
          <w:p>
            <w:pPr>
              <w:pStyle w:val="TableParagraph"/>
              <w:spacing w:line="118" w:lineRule="exact" w:before="22"/>
              <w:ind w:left="69"/>
              <w:rPr>
                <w:sz w:val="12"/>
              </w:rPr>
            </w:pPr>
            <w:r>
              <w:rPr>
                <w:spacing w:val="-2"/>
                <w:sz w:val="12"/>
              </w:rPr>
              <w:t>-0,0168</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0,01684</w:t>
            </w:r>
          </w:p>
        </w:tc>
        <w:tc>
          <w:tcPr>
            <w:tcW w:w="786" w:type="dxa"/>
          </w:tcPr>
          <w:p>
            <w:pPr>
              <w:pStyle w:val="TableParagraph"/>
              <w:spacing w:line="118" w:lineRule="exact" w:before="22"/>
              <w:ind w:left="71"/>
              <w:rPr>
                <w:sz w:val="12"/>
              </w:rPr>
            </w:pPr>
            <w:r>
              <w:rPr>
                <w:spacing w:val="-2"/>
                <w:sz w:val="12"/>
              </w:rPr>
              <w:t>0,01894</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12</w:t>
            </w:r>
          </w:p>
        </w:tc>
        <w:tc>
          <w:tcPr>
            <w:tcW w:w="678" w:type="dxa"/>
          </w:tcPr>
          <w:p>
            <w:pPr>
              <w:pStyle w:val="TableParagraph"/>
              <w:spacing w:line="118" w:lineRule="exact" w:before="22"/>
              <w:ind w:left="19" w:right="3"/>
              <w:jc w:val="center"/>
              <w:rPr>
                <w:sz w:val="12"/>
              </w:rPr>
            </w:pPr>
            <w:r>
              <w:rPr>
                <w:spacing w:val="-2"/>
                <w:sz w:val="12"/>
              </w:rPr>
              <w:t>0,04691</w:t>
            </w:r>
          </w:p>
        </w:tc>
        <w:tc>
          <w:tcPr>
            <w:tcW w:w="676" w:type="dxa"/>
          </w:tcPr>
          <w:p>
            <w:pPr>
              <w:pStyle w:val="TableParagraph"/>
              <w:spacing w:line="118" w:lineRule="exact" w:before="22"/>
              <w:ind w:left="26" w:right="5"/>
              <w:jc w:val="center"/>
              <w:rPr>
                <w:sz w:val="12"/>
              </w:rPr>
            </w:pPr>
            <w:r>
              <w:rPr>
                <w:spacing w:val="-2"/>
                <w:sz w:val="12"/>
              </w:rPr>
              <w:t>0,03151</w:t>
            </w:r>
          </w:p>
        </w:tc>
        <w:tc>
          <w:tcPr>
            <w:tcW w:w="679" w:type="dxa"/>
          </w:tcPr>
          <w:p>
            <w:pPr>
              <w:pStyle w:val="TableParagraph"/>
              <w:spacing w:line="118" w:lineRule="exact" w:before="22"/>
              <w:ind w:left="22"/>
              <w:jc w:val="center"/>
              <w:rPr>
                <w:sz w:val="12"/>
              </w:rPr>
            </w:pPr>
            <w:r>
              <w:rPr>
                <w:spacing w:val="-2"/>
                <w:sz w:val="12"/>
              </w:rPr>
              <w:t>-0,0828</w:t>
            </w:r>
          </w:p>
        </w:tc>
        <w:tc>
          <w:tcPr>
            <w:tcW w:w="676" w:type="dxa"/>
          </w:tcPr>
          <w:p>
            <w:pPr>
              <w:pStyle w:val="TableParagraph"/>
              <w:spacing w:line="118" w:lineRule="exact" w:before="22"/>
              <w:ind w:left="26" w:right="2"/>
              <w:jc w:val="center"/>
              <w:rPr>
                <w:sz w:val="12"/>
              </w:rPr>
            </w:pPr>
            <w:r>
              <w:rPr>
                <w:spacing w:val="-2"/>
                <w:sz w:val="12"/>
              </w:rPr>
              <w:t>0,03151</w:t>
            </w:r>
          </w:p>
        </w:tc>
        <w:tc>
          <w:tcPr>
            <w:tcW w:w="678" w:type="dxa"/>
          </w:tcPr>
          <w:p>
            <w:pPr>
              <w:pStyle w:val="TableParagraph"/>
              <w:spacing w:line="118" w:lineRule="exact" w:before="22"/>
              <w:ind w:left="78"/>
              <w:rPr>
                <w:sz w:val="12"/>
              </w:rPr>
            </w:pPr>
            <w:r>
              <w:rPr>
                <w:spacing w:val="-2"/>
                <w:sz w:val="12"/>
              </w:rPr>
              <w:t>0,04691</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-0,0133</w:t>
            </w:r>
          </w:p>
        </w:tc>
        <w:tc>
          <w:tcPr>
            <w:tcW w:w="785" w:type="dxa"/>
          </w:tcPr>
          <w:p>
            <w:pPr>
              <w:pStyle w:val="TableParagraph"/>
              <w:spacing w:line="118" w:lineRule="exact" w:before="22"/>
              <w:ind w:left="69"/>
              <w:rPr>
                <w:sz w:val="12"/>
              </w:rPr>
            </w:pPr>
            <w:r>
              <w:rPr>
                <w:spacing w:val="-2"/>
                <w:sz w:val="12"/>
              </w:rPr>
              <w:t>-0,0133</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0,01334</w:t>
            </w:r>
          </w:p>
        </w:tc>
        <w:tc>
          <w:tcPr>
            <w:tcW w:w="786" w:type="dxa"/>
          </w:tcPr>
          <w:p>
            <w:pPr>
              <w:pStyle w:val="TableParagraph"/>
              <w:spacing w:line="118" w:lineRule="exact" w:before="22"/>
              <w:ind w:left="71"/>
              <w:rPr>
                <w:sz w:val="12"/>
              </w:rPr>
            </w:pPr>
            <w:r>
              <w:rPr>
                <w:spacing w:val="-2"/>
                <w:sz w:val="12"/>
              </w:rPr>
              <w:t>0,01329</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10</w:t>
            </w:r>
          </w:p>
        </w:tc>
        <w:tc>
          <w:tcPr>
            <w:tcW w:w="678" w:type="dxa"/>
          </w:tcPr>
          <w:p>
            <w:pPr>
              <w:pStyle w:val="TableParagraph"/>
              <w:spacing w:line="118" w:lineRule="exact" w:before="22"/>
              <w:ind w:left="19" w:right="3"/>
              <w:jc w:val="center"/>
              <w:rPr>
                <w:sz w:val="12"/>
              </w:rPr>
            </w:pPr>
            <w:r>
              <w:rPr>
                <w:spacing w:val="-2"/>
                <w:sz w:val="12"/>
              </w:rPr>
              <w:t>0,02421</w:t>
            </w:r>
          </w:p>
        </w:tc>
        <w:tc>
          <w:tcPr>
            <w:tcW w:w="676" w:type="dxa"/>
          </w:tcPr>
          <w:p>
            <w:pPr>
              <w:pStyle w:val="TableParagraph"/>
              <w:spacing w:line="118" w:lineRule="exact" w:before="22"/>
              <w:ind w:left="26" w:right="3"/>
              <w:jc w:val="center"/>
              <w:rPr>
                <w:sz w:val="12"/>
              </w:rPr>
            </w:pPr>
            <w:r>
              <w:rPr>
                <w:spacing w:val="-2"/>
                <w:sz w:val="12"/>
              </w:rPr>
              <w:t>0,0041</w:t>
            </w:r>
          </w:p>
        </w:tc>
        <w:tc>
          <w:tcPr>
            <w:tcW w:w="679" w:type="dxa"/>
          </w:tcPr>
          <w:p>
            <w:pPr>
              <w:pStyle w:val="TableParagraph"/>
              <w:spacing w:line="118" w:lineRule="exact" w:before="22"/>
              <w:ind w:left="22"/>
              <w:jc w:val="center"/>
              <w:rPr>
                <w:sz w:val="12"/>
              </w:rPr>
            </w:pPr>
            <w:r>
              <w:rPr>
                <w:spacing w:val="-2"/>
                <w:sz w:val="12"/>
              </w:rPr>
              <w:t>-0,1192</w:t>
            </w:r>
          </w:p>
        </w:tc>
        <w:tc>
          <w:tcPr>
            <w:tcW w:w="676" w:type="dxa"/>
          </w:tcPr>
          <w:p>
            <w:pPr>
              <w:pStyle w:val="TableParagraph"/>
              <w:spacing w:line="118" w:lineRule="exact" w:before="22"/>
              <w:ind w:left="26"/>
              <w:jc w:val="center"/>
              <w:rPr>
                <w:sz w:val="12"/>
              </w:rPr>
            </w:pPr>
            <w:r>
              <w:rPr>
                <w:spacing w:val="-2"/>
                <w:sz w:val="12"/>
              </w:rPr>
              <w:t>0,0041</w:t>
            </w:r>
          </w:p>
        </w:tc>
        <w:tc>
          <w:tcPr>
            <w:tcW w:w="678" w:type="dxa"/>
          </w:tcPr>
          <w:p>
            <w:pPr>
              <w:pStyle w:val="TableParagraph"/>
              <w:spacing w:line="118" w:lineRule="exact" w:before="22"/>
              <w:ind w:left="78"/>
              <w:rPr>
                <w:sz w:val="12"/>
              </w:rPr>
            </w:pPr>
            <w:r>
              <w:rPr>
                <w:spacing w:val="-2"/>
                <w:sz w:val="12"/>
              </w:rPr>
              <w:t>0,02421</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-0,0088</w:t>
            </w:r>
          </w:p>
        </w:tc>
        <w:tc>
          <w:tcPr>
            <w:tcW w:w="785" w:type="dxa"/>
          </w:tcPr>
          <w:p>
            <w:pPr>
              <w:pStyle w:val="TableParagraph"/>
              <w:spacing w:line="121" w:lineRule="exact"/>
              <w:ind w:left="69"/>
              <w:rPr>
                <w:sz w:val="12"/>
              </w:rPr>
            </w:pPr>
            <w:r>
              <w:rPr>
                <w:spacing w:val="-2"/>
                <w:sz w:val="12"/>
              </w:rPr>
              <w:t>-0,0102</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0,0102</w:t>
            </w:r>
          </w:p>
        </w:tc>
        <w:tc>
          <w:tcPr>
            <w:tcW w:w="786" w:type="dxa"/>
          </w:tcPr>
          <w:p>
            <w:pPr>
              <w:pStyle w:val="TableParagraph"/>
              <w:spacing w:line="121" w:lineRule="exact"/>
              <w:ind w:left="71"/>
              <w:rPr>
                <w:sz w:val="12"/>
              </w:rPr>
            </w:pPr>
            <w:r>
              <w:rPr>
                <w:spacing w:val="-2"/>
                <w:sz w:val="12"/>
              </w:rPr>
              <w:t>0,00878</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8</w:t>
            </w:r>
          </w:p>
        </w:tc>
        <w:tc>
          <w:tcPr>
            <w:tcW w:w="678" w:type="dxa"/>
          </w:tcPr>
          <w:p>
            <w:pPr>
              <w:pStyle w:val="TableParagraph"/>
              <w:spacing w:line="121" w:lineRule="exact"/>
              <w:ind w:left="19" w:right="3"/>
              <w:jc w:val="center"/>
              <w:rPr>
                <w:sz w:val="12"/>
              </w:rPr>
            </w:pPr>
            <w:r>
              <w:rPr>
                <w:spacing w:val="-2"/>
                <w:sz w:val="12"/>
              </w:rPr>
              <w:t>0,00835</w:t>
            </w:r>
          </w:p>
        </w:tc>
        <w:tc>
          <w:tcPr>
            <w:tcW w:w="676" w:type="dxa"/>
          </w:tcPr>
          <w:p>
            <w:pPr>
              <w:pStyle w:val="TableParagraph"/>
              <w:spacing w:line="121" w:lineRule="exact"/>
              <w:ind w:left="26" w:right="3"/>
              <w:jc w:val="center"/>
              <w:rPr>
                <w:sz w:val="12"/>
              </w:rPr>
            </w:pPr>
            <w:r>
              <w:rPr>
                <w:spacing w:val="-2"/>
                <w:sz w:val="12"/>
              </w:rPr>
              <w:t>-0,0208</w:t>
            </w:r>
          </w:p>
        </w:tc>
        <w:tc>
          <w:tcPr>
            <w:tcW w:w="679" w:type="dxa"/>
          </w:tcPr>
          <w:p>
            <w:pPr>
              <w:pStyle w:val="TableParagraph"/>
              <w:spacing w:line="121" w:lineRule="exact"/>
              <w:ind w:left="22" w:right="3"/>
              <w:jc w:val="center"/>
              <w:rPr>
                <w:sz w:val="12"/>
              </w:rPr>
            </w:pPr>
            <w:r>
              <w:rPr>
                <w:spacing w:val="-2"/>
                <w:sz w:val="12"/>
              </w:rPr>
              <w:t>-0,144</w:t>
            </w:r>
          </w:p>
        </w:tc>
        <w:tc>
          <w:tcPr>
            <w:tcW w:w="676" w:type="dxa"/>
          </w:tcPr>
          <w:p>
            <w:pPr>
              <w:pStyle w:val="TableParagraph"/>
              <w:spacing w:line="121" w:lineRule="exact"/>
              <w:ind w:left="26"/>
              <w:jc w:val="center"/>
              <w:rPr>
                <w:sz w:val="12"/>
              </w:rPr>
            </w:pPr>
            <w:r>
              <w:rPr>
                <w:spacing w:val="-2"/>
                <w:sz w:val="12"/>
              </w:rPr>
              <w:t>-0,0208</w:t>
            </w:r>
          </w:p>
        </w:tc>
        <w:tc>
          <w:tcPr>
            <w:tcW w:w="678" w:type="dxa"/>
          </w:tcPr>
          <w:p>
            <w:pPr>
              <w:pStyle w:val="TableParagraph"/>
              <w:spacing w:line="121" w:lineRule="exact"/>
              <w:ind w:left="78"/>
              <w:rPr>
                <w:sz w:val="12"/>
              </w:rPr>
            </w:pPr>
            <w:r>
              <w:rPr>
                <w:spacing w:val="-2"/>
                <w:sz w:val="12"/>
              </w:rPr>
              <w:t>0,00835</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-0,0047</w:t>
            </w:r>
          </w:p>
        </w:tc>
        <w:tc>
          <w:tcPr>
            <w:tcW w:w="785" w:type="dxa"/>
          </w:tcPr>
          <w:p>
            <w:pPr>
              <w:pStyle w:val="TableParagraph"/>
              <w:spacing w:line="121" w:lineRule="exact"/>
              <w:ind w:left="69"/>
              <w:rPr>
                <w:sz w:val="12"/>
              </w:rPr>
            </w:pPr>
            <w:r>
              <w:rPr>
                <w:spacing w:val="-2"/>
                <w:sz w:val="12"/>
              </w:rPr>
              <w:t>-0,0073</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0,00729</w:t>
            </w:r>
          </w:p>
        </w:tc>
        <w:tc>
          <w:tcPr>
            <w:tcW w:w="786" w:type="dxa"/>
          </w:tcPr>
          <w:p>
            <w:pPr>
              <w:pStyle w:val="TableParagraph"/>
              <w:spacing w:line="121" w:lineRule="exact"/>
              <w:ind w:left="71"/>
              <w:rPr>
                <w:sz w:val="12"/>
              </w:rPr>
            </w:pPr>
            <w:r>
              <w:rPr>
                <w:spacing w:val="-2"/>
                <w:sz w:val="12"/>
              </w:rPr>
              <w:t>0,00475</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6</w:t>
            </w:r>
          </w:p>
        </w:tc>
        <w:tc>
          <w:tcPr>
            <w:tcW w:w="678" w:type="dxa"/>
          </w:tcPr>
          <w:p>
            <w:pPr>
              <w:pStyle w:val="TableParagraph"/>
              <w:spacing w:line="121" w:lineRule="exact"/>
              <w:ind w:left="20" w:right="1"/>
              <w:jc w:val="center"/>
              <w:rPr>
                <w:sz w:val="12"/>
              </w:rPr>
            </w:pPr>
            <w:r>
              <w:rPr>
                <w:spacing w:val="-2"/>
                <w:sz w:val="12"/>
              </w:rPr>
              <w:t>-0,0086</w:t>
            </w:r>
          </w:p>
        </w:tc>
        <w:tc>
          <w:tcPr>
            <w:tcW w:w="676" w:type="dxa"/>
          </w:tcPr>
          <w:p>
            <w:pPr>
              <w:pStyle w:val="TableParagraph"/>
              <w:spacing w:line="121" w:lineRule="exact"/>
              <w:ind w:left="26" w:right="3"/>
              <w:jc w:val="center"/>
              <w:rPr>
                <w:sz w:val="12"/>
              </w:rPr>
            </w:pPr>
            <w:r>
              <w:rPr>
                <w:spacing w:val="-2"/>
                <w:sz w:val="12"/>
              </w:rPr>
              <w:t>-0,0443</w:t>
            </w:r>
          </w:p>
        </w:tc>
        <w:tc>
          <w:tcPr>
            <w:tcW w:w="679" w:type="dxa"/>
          </w:tcPr>
          <w:p>
            <w:pPr>
              <w:pStyle w:val="TableParagraph"/>
              <w:spacing w:line="121" w:lineRule="exact"/>
              <w:ind w:left="22"/>
              <w:jc w:val="center"/>
              <w:rPr>
                <w:sz w:val="12"/>
              </w:rPr>
            </w:pPr>
            <w:r>
              <w:rPr>
                <w:spacing w:val="-2"/>
                <w:sz w:val="12"/>
              </w:rPr>
              <w:t>-0,1618</w:t>
            </w:r>
          </w:p>
        </w:tc>
        <w:tc>
          <w:tcPr>
            <w:tcW w:w="676" w:type="dxa"/>
          </w:tcPr>
          <w:p>
            <w:pPr>
              <w:pStyle w:val="TableParagraph"/>
              <w:spacing w:line="121" w:lineRule="exact"/>
              <w:ind w:left="26"/>
              <w:jc w:val="center"/>
              <w:rPr>
                <w:sz w:val="12"/>
              </w:rPr>
            </w:pPr>
            <w:r>
              <w:rPr>
                <w:spacing w:val="-2"/>
                <w:sz w:val="12"/>
              </w:rPr>
              <w:t>-0,0443</w:t>
            </w:r>
          </w:p>
        </w:tc>
        <w:tc>
          <w:tcPr>
            <w:tcW w:w="678" w:type="dxa"/>
          </w:tcPr>
          <w:p>
            <w:pPr>
              <w:pStyle w:val="TableParagraph"/>
              <w:spacing w:line="121" w:lineRule="exact"/>
              <w:ind w:left="78"/>
              <w:rPr>
                <w:sz w:val="12"/>
              </w:rPr>
            </w:pPr>
            <w:r>
              <w:rPr>
                <w:spacing w:val="-2"/>
                <w:sz w:val="12"/>
              </w:rPr>
              <w:t>-0,0086</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-0,0007</w:t>
            </w:r>
          </w:p>
        </w:tc>
        <w:tc>
          <w:tcPr>
            <w:tcW w:w="785" w:type="dxa"/>
          </w:tcPr>
          <w:p>
            <w:pPr>
              <w:pStyle w:val="TableParagraph"/>
              <w:spacing w:line="121" w:lineRule="exact"/>
              <w:ind w:left="69"/>
              <w:rPr>
                <w:sz w:val="12"/>
              </w:rPr>
            </w:pPr>
            <w:r>
              <w:rPr>
                <w:spacing w:val="-2"/>
                <w:sz w:val="12"/>
              </w:rPr>
              <w:t>-0,0045</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0,00446</w:t>
            </w:r>
          </w:p>
        </w:tc>
        <w:tc>
          <w:tcPr>
            <w:tcW w:w="786" w:type="dxa"/>
          </w:tcPr>
          <w:p>
            <w:pPr>
              <w:pStyle w:val="TableParagraph"/>
              <w:spacing w:line="121" w:lineRule="exact"/>
              <w:ind w:left="71"/>
              <w:rPr>
                <w:sz w:val="12"/>
              </w:rPr>
            </w:pPr>
            <w:r>
              <w:rPr>
                <w:spacing w:val="-2"/>
                <w:sz w:val="12"/>
              </w:rPr>
              <w:t>0,00066</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4</w:t>
            </w:r>
          </w:p>
        </w:tc>
        <w:tc>
          <w:tcPr>
            <w:tcW w:w="678" w:type="dxa"/>
          </w:tcPr>
          <w:p>
            <w:pPr>
              <w:pStyle w:val="TableParagraph"/>
              <w:spacing w:line="121" w:lineRule="exact"/>
              <w:ind w:left="20" w:right="1"/>
              <w:jc w:val="center"/>
              <w:rPr>
                <w:sz w:val="12"/>
              </w:rPr>
            </w:pPr>
            <w:r>
              <w:rPr>
                <w:spacing w:val="-2"/>
                <w:sz w:val="12"/>
              </w:rPr>
              <w:t>-0,0303</w:t>
            </w:r>
          </w:p>
        </w:tc>
        <w:tc>
          <w:tcPr>
            <w:tcW w:w="676" w:type="dxa"/>
          </w:tcPr>
          <w:p>
            <w:pPr>
              <w:pStyle w:val="TableParagraph"/>
              <w:spacing w:line="121" w:lineRule="exact"/>
              <w:ind w:left="26" w:right="3"/>
              <w:jc w:val="center"/>
              <w:rPr>
                <w:sz w:val="12"/>
              </w:rPr>
            </w:pPr>
            <w:r>
              <w:rPr>
                <w:spacing w:val="-2"/>
                <w:sz w:val="12"/>
              </w:rPr>
              <w:t>-0,0759</w:t>
            </w:r>
          </w:p>
        </w:tc>
        <w:tc>
          <w:tcPr>
            <w:tcW w:w="679" w:type="dxa"/>
          </w:tcPr>
          <w:p>
            <w:pPr>
              <w:pStyle w:val="TableParagraph"/>
              <w:spacing w:line="121" w:lineRule="exact"/>
              <w:ind w:left="22" w:right="3"/>
              <w:jc w:val="center"/>
              <w:rPr>
                <w:sz w:val="12"/>
              </w:rPr>
            </w:pPr>
            <w:r>
              <w:rPr>
                <w:spacing w:val="-2"/>
                <w:sz w:val="12"/>
              </w:rPr>
              <w:t>-0,176</w:t>
            </w:r>
          </w:p>
        </w:tc>
        <w:tc>
          <w:tcPr>
            <w:tcW w:w="676" w:type="dxa"/>
          </w:tcPr>
          <w:p>
            <w:pPr>
              <w:pStyle w:val="TableParagraph"/>
              <w:spacing w:line="121" w:lineRule="exact"/>
              <w:ind w:left="26"/>
              <w:jc w:val="center"/>
              <w:rPr>
                <w:sz w:val="12"/>
              </w:rPr>
            </w:pPr>
            <w:r>
              <w:rPr>
                <w:spacing w:val="-2"/>
                <w:sz w:val="12"/>
              </w:rPr>
              <w:t>-0,0759</w:t>
            </w:r>
          </w:p>
        </w:tc>
        <w:tc>
          <w:tcPr>
            <w:tcW w:w="678" w:type="dxa"/>
          </w:tcPr>
          <w:p>
            <w:pPr>
              <w:pStyle w:val="TableParagraph"/>
              <w:spacing w:line="121" w:lineRule="exact"/>
              <w:ind w:left="78"/>
              <w:rPr>
                <w:sz w:val="12"/>
              </w:rPr>
            </w:pPr>
            <w:r>
              <w:rPr>
                <w:spacing w:val="-2"/>
                <w:sz w:val="12"/>
              </w:rPr>
              <w:t>-0,0303</w:t>
            </w:r>
          </w:p>
        </w:tc>
      </w:tr>
      <w:tr>
        <w:trPr>
          <w:trHeight w:val="157" w:hRule="atLeast"/>
        </w:trPr>
        <w:tc>
          <w:tcPr>
            <w:tcW w:w="365" w:type="dxa"/>
          </w:tcPr>
          <w:p>
            <w:pPr>
              <w:pStyle w:val="TableParagraph"/>
              <w:spacing w:line="118" w:lineRule="exact"/>
              <w:ind w:left="69"/>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0,00344</w:t>
            </w:r>
          </w:p>
        </w:tc>
        <w:tc>
          <w:tcPr>
            <w:tcW w:w="785" w:type="dxa"/>
          </w:tcPr>
          <w:p>
            <w:pPr>
              <w:pStyle w:val="TableParagraph"/>
              <w:spacing w:line="118" w:lineRule="exact"/>
              <w:ind w:left="69"/>
              <w:rPr>
                <w:sz w:val="12"/>
              </w:rPr>
            </w:pPr>
            <w:r>
              <w:rPr>
                <w:spacing w:val="-2"/>
                <w:sz w:val="12"/>
              </w:rPr>
              <w:t>-0,0018</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0,00177</w:t>
            </w:r>
          </w:p>
        </w:tc>
        <w:tc>
          <w:tcPr>
            <w:tcW w:w="786" w:type="dxa"/>
          </w:tcPr>
          <w:p>
            <w:pPr>
              <w:pStyle w:val="TableParagraph"/>
              <w:spacing w:line="118" w:lineRule="exact"/>
              <w:ind w:left="71"/>
              <w:rPr>
                <w:sz w:val="12"/>
              </w:rPr>
            </w:pPr>
            <w:r>
              <w:rPr>
                <w:spacing w:val="-2"/>
                <w:sz w:val="12"/>
              </w:rPr>
              <w:t>-0,0034</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z w:val="12"/>
              </w:rPr>
              <w:t>-</w:t>
            </w:r>
            <w:r>
              <w:rPr>
                <w:b/>
                <w:spacing w:val="-10"/>
                <w:sz w:val="12"/>
              </w:rPr>
              <w:t>2</w:t>
            </w:r>
          </w:p>
        </w:tc>
        <w:tc>
          <w:tcPr>
            <w:tcW w:w="678" w:type="dxa"/>
          </w:tcPr>
          <w:p>
            <w:pPr>
              <w:pStyle w:val="TableParagraph"/>
              <w:spacing w:line="118" w:lineRule="exact"/>
              <w:ind w:left="20" w:right="1"/>
              <w:jc w:val="center"/>
              <w:rPr>
                <w:sz w:val="12"/>
              </w:rPr>
            </w:pPr>
            <w:r>
              <w:rPr>
                <w:spacing w:val="-2"/>
                <w:sz w:val="12"/>
              </w:rPr>
              <w:t>-0,0481</w:t>
            </w:r>
          </w:p>
        </w:tc>
        <w:tc>
          <w:tcPr>
            <w:tcW w:w="676" w:type="dxa"/>
          </w:tcPr>
          <w:p>
            <w:pPr>
              <w:pStyle w:val="TableParagraph"/>
              <w:spacing w:line="118" w:lineRule="exact"/>
              <w:ind w:left="26" w:right="3"/>
              <w:jc w:val="center"/>
              <w:rPr>
                <w:sz w:val="12"/>
              </w:rPr>
            </w:pPr>
            <w:r>
              <w:rPr>
                <w:spacing w:val="-2"/>
                <w:sz w:val="12"/>
              </w:rPr>
              <w:t>-0,1039</w:t>
            </w:r>
          </w:p>
        </w:tc>
        <w:tc>
          <w:tcPr>
            <w:tcW w:w="679" w:type="dxa"/>
          </w:tcPr>
          <w:p>
            <w:pPr>
              <w:pStyle w:val="TableParagraph"/>
              <w:spacing w:line="118" w:lineRule="exact"/>
              <w:ind w:left="22"/>
              <w:jc w:val="center"/>
              <w:rPr>
                <w:sz w:val="12"/>
              </w:rPr>
            </w:pPr>
            <w:r>
              <w:rPr>
                <w:spacing w:val="-2"/>
                <w:sz w:val="12"/>
              </w:rPr>
              <w:t>-0,1808</w:t>
            </w:r>
          </w:p>
        </w:tc>
        <w:tc>
          <w:tcPr>
            <w:tcW w:w="676" w:type="dxa"/>
          </w:tcPr>
          <w:p>
            <w:pPr>
              <w:pStyle w:val="TableParagraph"/>
              <w:spacing w:line="118" w:lineRule="exact"/>
              <w:ind w:left="26"/>
              <w:jc w:val="center"/>
              <w:rPr>
                <w:sz w:val="12"/>
              </w:rPr>
            </w:pPr>
            <w:r>
              <w:rPr>
                <w:spacing w:val="-2"/>
                <w:sz w:val="12"/>
              </w:rPr>
              <w:t>-0,1039</w:t>
            </w:r>
          </w:p>
        </w:tc>
        <w:tc>
          <w:tcPr>
            <w:tcW w:w="678" w:type="dxa"/>
          </w:tcPr>
          <w:p>
            <w:pPr>
              <w:pStyle w:val="TableParagraph"/>
              <w:spacing w:line="118" w:lineRule="exact"/>
              <w:ind w:left="78"/>
              <w:rPr>
                <w:sz w:val="12"/>
              </w:rPr>
            </w:pPr>
            <w:r>
              <w:rPr>
                <w:spacing w:val="-2"/>
                <w:sz w:val="12"/>
              </w:rPr>
              <w:t>-0,0481</w:t>
            </w:r>
          </w:p>
        </w:tc>
      </w:tr>
      <w:tr>
        <w:trPr>
          <w:trHeight w:val="160" w:hRule="atLeast"/>
        </w:trPr>
        <w:tc>
          <w:tcPr>
            <w:tcW w:w="365" w:type="dxa"/>
          </w:tcPr>
          <w:p>
            <w:pPr>
              <w:pStyle w:val="TableParagraph"/>
              <w:spacing w:line="118" w:lineRule="exact" w:before="22"/>
              <w:ind w:left="69"/>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0,00735</w:t>
            </w:r>
          </w:p>
        </w:tc>
        <w:tc>
          <w:tcPr>
            <w:tcW w:w="785" w:type="dxa"/>
          </w:tcPr>
          <w:p>
            <w:pPr>
              <w:pStyle w:val="TableParagraph"/>
              <w:spacing w:line="118" w:lineRule="exact" w:before="22"/>
              <w:ind w:left="69"/>
              <w:rPr>
                <w:sz w:val="12"/>
              </w:rPr>
            </w:pPr>
            <w:r>
              <w:rPr>
                <w:spacing w:val="-2"/>
                <w:sz w:val="12"/>
              </w:rPr>
              <w:t>0,00082</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-0,0008</w:t>
            </w:r>
          </w:p>
        </w:tc>
        <w:tc>
          <w:tcPr>
            <w:tcW w:w="786" w:type="dxa"/>
          </w:tcPr>
          <w:p>
            <w:pPr>
              <w:pStyle w:val="TableParagraph"/>
              <w:spacing w:line="118" w:lineRule="exact" w:before="22"/>
              <w:ind w:left="71"/>
              <w:rPr>
                <w:sz w:val="12"/>
              </w:rPr>
            </w:pPr>
            <w:r>
              <w:rPr>
                <w:spacing w:val="-2"/>
                <w:sz w:val="12"/>
              </w:rPr>
              <w:t>-0,0074</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0</w:t>
            </w:r>
          </w:p>
        </w:tc>
        <w:tc>
          <w:tcPr>
            <w:tcW w:w="678" w:type="dxa"/>
          </w:tcPr>
          <w:p>
            <w:pPr>
              <w:pStyle w:val="TableParagraph"/>
              <w:spacing w:line="118" w:lineRule="exact" w:before="22"/>
              <w:ind w:left="20" w:right="1"/>
              <w:jc w:val="center"/>
              <w:rPr>
                <w:sz w:val="12"/>
              </w:rPr>
            </w:pPr>
            <w:r>
              <w:rPr>
                <w:spacing w:val="-2"/>
                <w:sz w:val="12"/>
              </w:rPr>
              <w:t>-0,0678</w:t>
            </w:r>
          </w:p>
        </w:tc>
        <w:tc>
          <w:tcPr>
            <w:tcW w:w="676" w:type="dxa"/>
          </w:tcPr>
          <w:p>
            <w:pPr>
              <w:pStyle w:val="TableParagraph"/>
              <w:spacing w:line="118" w:lineRule="exact" w:before="22"/>
              <w:ind w:left="26" w:right="5"/>
              <w:jc w:val="center"/>
              <w:rPr>
                <w:sz w:val="12"/>
              </w:rPr>
            </w:pPr>
            <w:r>
              <w:rPr>
                <w:spacing w:val="-2"/>
                <w:sz w:val="12"/>
              </w:rPr>
              <w:t>-0,127</w:t>
            </w:r>
          </w:p>
        </w:tc>
        <w:tc>
          <w:tcPr>
            <w:tcW w:w="679" w:type="dxa"/>
          </w:tcPr>
          <w:p>
            <w:pPr>
              <w:pStyle w:val="TableParagraph"/>
              <w:spacing w:line="118" w:lineRule="exact" w:before="22"/>
              <w:ind w:left="22" w:right="3"/>
              <w:jc w:val="center"/>
              <w:rPr>
                <w:sz w:val="12"/>
              </w:rPr>
            </w:pPr>
            <w:r>
              <w:rPr>
                <w:spacing w:val="-2"/>
                <w:sz w:val="12"/>
              </w:rPr>
              <w:t>-0,175</w:t>
            </w:r>
          </w:p>
        </w:tc>
        <w:tc>
          <w:tcPr>
            <w:tcW w:w="676" w:type="dxa"/>
          </w:tcPr>
          <w:p>
            <w:pPr>
              <w:pStyle w:val="TableParagraph"/>
              <w:spacing w:line="118" w:lineRule="exact" w:before="22"/>
              <w:ind w:left="26" w:right="2"/>
              <w:jc w:val="center"/>
              <w:rPr>
                <w:sz w:val="12"/>
              </w:rPr>
            </w:pPr>
            <w:r>
              <w:rPr>
                <w:spacing w:val="-2"/>
                <w:sz w:val="12"/>
              </w:rPr>
              <w:t>-0,127</w:t>
            </w:r>
          </w:p>
        </w:tc>
        <w:tc>
          <w:tcPr>
            <w:tcW w:w="678" w:type="dxa"/>
          </w:tcPr>
          <w:p>
            <w:pPr>
              <w:pStyle w:val="TableParagraph"/>
              <w:spacing w:line="118" w:lineRule="exact" w:before="22"/>
              <w:ind w:left="78"/>
              <w:rPr>
                <w:sz w:val="12"/>
              </w:rPr>
            </w:pPr>
            <w:r>
              <w:rPr>
                <w:spacing w:val="-2"/>
                <w:sz w:val="12"/>
              </w:rPr>
              <w:t>-0,0678</w:t>
            </w:r>
          </w:p>
        </w:tc>
      </w:tr>
      <w:tr>
        <w:trPr>
          <w:trHeight w:val="160" w:hRule="atLeast"/>
        </w:trPr>
        <w:tc>
          <w:tcPr>
            <w:tcW w:w="365" w:type="dxa"/>
          </w:tcPr>
          <w:p>
            <w:pPr>
              <w:pStyle w:val="TableParagraph"/>
              <w:spacing w:line="118" w:lineRule="exact" w:before="22"/>
              <w:ind w:left="69"/>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0,01092</w:t>
            </w:r>
          </w:p>
        </w:tc>
        <w:tc>
          <w:tcPr>
            <w:tcW w:w="785" w:type="dxa"/>
          </w:tcPr>
          <w:p>
            <w:pPr>
              <w:pStyle w:val="TableParagraph"/>
              <w:spacing w:line="118" w:lineRule="exact" w:before="22"/>
              <w:ind w:left="69"/>
              <w:rPr>
                <w:sz w:val="12"/>
              </w:rPr>
            </w:pPr>
            <w:r>
              <w:rPr>
                <w:spacing w:val="-2"/>
                <w:sz w:val="12"/>
              </w:rPr>
              <w:t>0,00358</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-0,0036</w:t>
            </w:r>
          </w:p>
        </w:tc>
        <w:tc>
          <w:tcPr>
            <w:tcW w:w="786" w:type="dxa"/>
          </w:tcPr>
          <w:p>
            <w:pPr>
              <w:pStyle w:val="TableParagraph"/>
              <w:spacing w:line="118" w:lineRule="exact" w:before="22"/>
              <w:ind w:left="71"/>
              <w:rPr>
                <w:sz w:val="12"/>
              </w:rPr>
            </w:pPr>
            <w:r>
              <w:rPr>
                <w:spacing w:val="-2"/>
                <w:sz w:val="12"/>
              </w:rPr>
              <w:t>-0,0109</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2</w:t>
            </w:r>
          </w:p>
        </w:tc>
        <w:tc>
          <w:tcPr>
            <w:tcW w:w="678" w:type="dxa"/>
          </w:tcPr>
          <w:p>
            <w:pPr>
              <w:pStyle w:val="TableParagraph"/>
              <w:spacing w:line="118" w:lineRule="exact" w:before="22"/>
              <w:ind w:left="19" w:right="3"/>
              <w:jc w:val="center"/>
              <w:rPr>
                <w:sz w:val="12"/>
              </w:rPr>
            </w:pPr>
            <w:r>
              <w:rPr>
                <w:spacing w:val="-2"/>
                <w:sz w:val="12"/>
              </w:rPr>
              <w:t>-0,087</w:t>
            </w:r>
          </w:p>
        </w:tc>
        <w:tc>
          <w:tcPr>
            <w:tcW w:w="676" w:type="dxa"/>
          </w:tcPr>
          <w:p>
            <w:pPr>
              <w:pStyle w:val="TableParagraph"/>
              <w:spacing w:line="118" w:lineRule="exact" w:before="22"/>
              <w:ind w:left="26" w:right="3"/>
              <w:jc w:val="center"/>
              <w:rPr>
                <w:sz w:val="12"/>
              </w:rPr>
            </w:pPr>
            <w:r>
              <w:rPr>
                <w:spacing w:val="-2"/>
                <w:sz w:val="12"/>
              </w:rPr>
              <w:t>-0,1484</w:t>
            </w:r>
          </w:p>
        </w:tc>
        <w:tc>
          <w:tcPr>
            <w:tcW w:w="679" w:type="dxa"/>
          </w:tcPr>
          <w:p>
            <w:pPr>
              <w:pStyle w:val="TableParagraph"/>
              <w:spacing w:line="118" w:lineRule="exact" w:before="22"/>
              <w:ind w:left="22"/>
              <w:jc w:val="center"/>
              <w:rPr>
                <w:sz w:val="12"/>
              </w:rPr>
            </w:pPr>
            <w:r>
              <w:rPr>
                <w:spacing w:val="-2"/>
                <w:sz w:val="12"/>
              </w:rPr>
              <w:t>-0,1766</w:t>
            </w:r>
          </w:p>
        </w:tc>
        <w:tc>
          <w:tcPr>
            <w:tcW w:w="676" w:type="dxa"/>
          </w:tcPr>
          <w:p>
            <w:pPr>
              <w:pStyle w:val="TableParagraph"/>
              <w:spacing w:line="118" w:lineRule="exact" w:before="22"/>
              <w:ind w:left="26"/>
              <w:jc w:val="center"/>
              <w:rPr>
                <w:sz w:val="12"/>
              </w:rPr>
            </w:pPr>
            <w:r>
              <w:rPr>
                <w:spacing w:val="-2"/>
                <w:sz w:val="12"/>
              </w:rPr>
              <w:t>-0,1484</w:t>
            </w:r>
          </w:p>
        </w:tc>
        <w:tc>
          <w:tcPr>
            <w:tcW w:w="678" w:type="dxa"/>
          </w:tcPr>
          <w:p>
            <w:pPr>
              <w:pStyle w:val="TableParagraph"/>
              <w:spacing w:line="118" w:lineRule="exact" w:before="22"/>
              <w:ind w:left="78"/>
              <w:rPr>
                <w:sz w:val="12"/>
              </w:rPr>
            </w:pPr>
            <w:r>
              <w:rPr>
                <w:spacing w:val="-2"/>
                <w:sz w:val="12"/>
              </w:rPr>
              <w:t>-0,087</w:t>
            </w:r>
          </w:p>
        </w:tc>
      </w:tr>
      <w:tr>
        <w:trPr>
          <w:trHeight w:val="160" w:hRule="atLeast"/>
        </w:trPr>
        <w:tc>
          <w:tcPr>
            <w:tcW w:w="365" w:type="dxa"/>
          </w:tcPr>
          <w:p>
            <w:pPr>
              <w:pStyle w:val="TableParagraph"/>
              <w:spacing w:line="121" w:lineRule="exact"/>
              <w:ind w:left="69"/>
              <w:rPr>
                <w:b/>
                <w:sz w:val="12"/>
              </w:rPr>
            </w:pPr>
            <w:r>
              <w:rPr>
                <w:b/>
                <w:spacing w:val="-10"/>
                <w:sz w:val="12"/>
              </w:rPr>
              <w:t>4</w:t>
            </w:r>
          </w:p>
        </w:tc>
        <w:tc>
          <w:tcPr>
            <w:tcW w:w="787" w:type="dxa"/>
          </w:tcPr>
          <w:p>
            <w:pPr>
              <w:pStyle w:val="TableParagraph"/>
              <w:spacing w:line="121" w:lineRule="exact"/>
              <w:ind w:left="69"/>
              <w:rPr>
                <w:sz w:val="12"/>
              </w:rPr>
            </w:pPr>
            <w:r>
              <w:rPr>
                <w:spacing w:val="-2"/>
                <w:sz w:val="12"/>
              </w:rPr>
              <w:t>0,01387</w:t>
            </w:r>
          </w:p>
        </w:tc>
        <w:tc>
          <w:tcPr>
            <w:tcW w:w="785" w:type="dxa"/>
          </w:tcPr>
          <w:p>
            <w:pPr>
              <w:pStyle w:val="TableParagraph"/>
              <w:spacing w:line="121" w:lineRule="exact"/>
              <w:ind w:left="69"/>
              <w:rPr>
                <w:sz w:val="12"/>
              </w:rPr>
            </w:pPr>
            <w:r>
              <w:rPr>
                <w:spacing w:val="-2"/>
                <w:sz w:val="12"/>
              </w:rPr>
              <w:t>0,00592</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-0,0059</w:t>
            </w:r>
          </w:p>
        </w:tc>
        <w:tc>
          <w:tcPr>
            <w:tcW w:w="786" w:type="dxa"/>
          </w:tcPr>
          <w:p>
            <w:pPr>
              <w:pStyle w:val="TableParagraph"/>
              <w:spacing w:line="121" w:lineRule="exact"/>
              <w:ind w:left="71"/>
              <w:rPr>
                <w:sz w:val="12"/>
              </w:rPr>
            </w:pPr>
            <w:r>
              <w:rPr>
                <w:spacing w:val="-2"/>
                <w:sz w:val="12"/>
              </w:rPr>
              <w:t>-0,0139</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4</w:t>
            </w:r>
          </w:p>
        </w:tc>
        <w:tc>
          <w:tcPr>
            <w:tcW w:w="678" w:type="dxa"/>
          </w:tcPr>
          <w:p>
            <w:pPr>
              <w:pStyle w:val="TableParagraph"/>
              <w:spacing w:line="121" w:lineRule="exact"/>
              <w:ind w:left="20" w:right="1"/>
              <w:jc w:val="center"/>
              <w:rPr>
                <w:sz w:val="12"/>
              </w:rPr>
            </w:pPr>
            <w:r>
              <w:rPr>
                <w:spacing w:val="-2"/>
                <w:sz w:val="12"/>
              </w:rPr>
              <w:t>-0,0985</w:t>
            </w:r>
          </w:p>
        </w:tc>
        <w:tc>
          <w:tcPr>
            <w:tcW w:w="676" w:type="dxa"/>
          </w:tcPr>
          <w:p>
            <w:pPr>
              <w:pStyle w:val="TableParagraph"/>
              <w:spacing w:line="121" w:lineRule="exact"/>
              <w:ind w:left="26" w:right="3"/>
              <w:jc w:val="center"/>
              <w:rPr>
                <w:sz w:val="12"/>
              </w:rPr>
            </w:pPr>
            <w:r>
              <w:rPr>
                <w:spacing w:val="-2"/>
                <w:sz w:val="12"/>
              </w:rPr>
              <w:t>-0,1657</w:t>
            </w:r>
          </w:p>
        </w:tc>
        <w:tc>
          <w:tcPr>
            <w:tcW w:w="679" w:type="dxa"/>
          </w:tcPr>
          <w:p>
            <w:pPr>
              <w:pStyle w:val="TableParagraph"/>
              <w:spacing w:line="121" w:lineRule="exact"/>
              <w:ind w:left="22"/>
              <w:jc w:val="center"/>
              <w:rPr>
                <w:sz w:val="12"/>
              </w:rPr>
            </w:pPr>
            <w:r>
              <w:rPr>
                <w:spacing w:val="-2"/>
                <w:sz w:val="12"/>
              </w:rPr>
              <w:t>-0,1878</w:t>
            </w:r>
          </w:p>
        </w:tc>
        <w:tc>
          <w:tcPr>
            <w:tcW w:w="676" w:type="dxa"/>
          </w:tcPr>
          <w:p>
            <w:pPr>
              <w:pStyle w:val="TableParagraph"/>
              <w:spacing w:line="121" w:lineRule="exact"/>
              <w:ind w:left="26"/>
              <w:jc w:val="center"/>
              <w:rPr>
                <w:sz w:val="12"/>
              </w:rPr>
            </w:pPr>
            <w:r>
              <w:rPr>
                <w:spacing w:val="-2"/>
                <w:sz w:val="12"/>
              </w:rPr>
              <w:t>-0,1657</w:t>
            </w:r>
          </w:p>
        </w:tc>
        <w:tc>
          <w:tcPr>
            <w:tcW w:w="678" w:type="dxa"/>
          </w:tcPr>
          <w:p>
            <w:pPr>
              <w:pStyle w:val="TableParagraph"/>
              <w:spacing w:line="121" w:lineRule="exact"/>
              <w:ind w:left="78"/>
              <w:rPr>
                <w:sz w:val="12"/>
              </w:rPr>
            </w:pPr>
            <w:r>
              <w:rPr>
                <w:spacing w:val="-2"/>
                <w:sz w:val="12"/>
              </w:rPr>
              <w:t>-0,0985</w:t>
            </w:r>
          </w:p>
        </w:tc>
      </w:tr>
      <w:tr>
        <w:trPr>
          <w:trHeight w:val="160" w:hRule="atLeast"/>
        </w:trPr>
        <w:tc>
          <w:tcPr>
            <w:tcW w:w="365" w:type="dxa"/>
          </w:tcPr>
          <w:p>
            <w:pPr>
              <w:pStyle w:val="TableParagraph"/>
              <w:spacing w:line="121" w:lineRule="exact"/>
              <w:ind w:left="69"/>
              <w:rPr>
                <w:b/>
                <w:sz w:val="12"/>
              </w:rPr>
            </w:pPr>
            <w:r>
              <w:rPr>
                <w:b/>
                <w:spacing w:val="-10"/>
                <w:sz w:val="12"/>
              </w:rPr>
              <w:t>6</w:t>
            </w:r>
          </w:p>
        </w:tc>
        <w:tc>
          <w:tcPr>
            <w:tcW w:w="787" w:type="dxa"/>
          </w:tcPr>
          <w:p>
            <w:pPr>
              <w:pStyle w:val="TableParagraph"/>
              <w:spacing w:line="121" w:lineRule="exact"/>
              <w:ind w:left="69"/>
              <w:rPr>
                <w:sz w:val="12"/>
              </w:rPr>
            </w:pPr>
            <w:r>
              <w:rPr>
                <w:spacing w:val="-2"/>
                <w:sz w:val="12"/>
              </w:rPr>
              <w:t>0,01658</w:t>
            </w:r>
          </w:p>
        </w:tc>
        <w:tc>
          <w:tcPr>
            <w:tcW w:w="785" w:type="dxa"/>
          </w:tcPr>
          <w:p>
            <w:pPr>
              <w:pStyle w:val="TableParagraph"/>
              <w:spacing w:line="121" w:lineRule="exact"/>
              <w:ind w:left="69"/>
              <w:rPr>
                <w:sz w:val="12"/>
              </w:rPr>
            </w:pPr>
            <w:r>
              <w:rPr>
                <w:spacing w:val="-2"/>
                <w:sz w:val="12"/>
              </w:rPr>
              <w:t>0,00794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-0,0079</w:t>
            </w:r>
          </w:p>
        </w:tc>
        <w:tc>
          <w:tcPr>
            <w:tcW w:w="786" w:type="dxa"/>
          </w:tcPr>
          <w:p>
            <w:pPr>
              <w:pStyle w:val="TableParagraph"/>
              <w:spacing w:line="121" w:lineRule="exact"/>
              <w:ind w:left="71"/>
              <w:rPr>
                <w:sz w:val="12"/>
              </w:rPr>
            </w:pPr>
            <w:r>
              <w:rPr>
                <w:spacing w:val="-2"/>
                <w:sz w:val="12"/>
              </w:rPr>
              <w:t>-0,0166</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6</w:t>
            </w:r>
          </w:p>
        </w:tc>
        <w:tc>
          <w:tcPr>
            <w:tcW w:w="678" w:type="dxa"/>
          </w:tcPr>
          <w:p>
            <w:pPr>
              <w:pStyle w:val="TableParagraph"/>
              <w:spacing w:line="121" w:lineRule="exact"/>
              <w:ind w:left="20" w:right="1"/>
              <w:jc w:val="center"/>
              <w:rPr>
                <w:sz w:val="12"/>
              </w:rPr>
            </w:pPr>
            <w:r>
              <w:rPr>
                <w:spacing w:val="-2"/>
                <w:sz w:val="12"/>
              </w:rPr>
              <w:t>-0,1187</w:t>
            </w:r>
          </w:p>
        </w:tc>
        <w:tc>
          <w:tcPr>
            <w:tcW w:w="676" w:type="dxa"/>
          </w:tcPr>
          <w:p>
            <w:pPr>
              <w:pStyle w:val="TableParagraph"/>
              <w:spacing w:line="121" w:lineRule="exact"/>
              <w:ind w:left="26" w:right="3"/>
              <w:jc w:val="center"/>
              <w:rPr>
                <w:sz w:val="12"/>
              </w:rPr>
            </w:pPr>
            <w:r>
              <w:rPr>
                <w:spacing w:val="-2"/>
                <w:sz w:val="12"/>
              </w:rPr>
              <w:t>-0,1828</w:t>
            </w:r>
          </w:p>
        </w:tc>
        <w:tc>
          <w:tcPr>
            <w:tcW w:w="679" w:type="dxa"/>
          </w:tcPr>
          <w:p>
            <w:pPr>
              <w:pStyle w:val="TableParagraph"/>
              <w:spacing w:line="121" w:lineRule="exact"/>
              <w:ind w:left="22"/>
              <w:jc w:val="center"/>
              <w:rPr>
                <w:sz w:val="12"/>
              </w:rPr>
            </w:pPr>
            <w:r>
              <w:rPr>
                <w:spacing w:val="-2"/>
                <w:sz w:val="12"/>
              </w:rPr>
              <w:t>-0,2082</w:t>
            </w:r>
          </w:p>
        </w:tc>
        <w:tc>
          <w:tcPr>
            <w:tcW w:w="676" w:type="dxa"/>
          </w:tcPr>
          <w:p>
            <w:pPr>
              <w:pStyle w:val="TableParagraph"/>
              <w:spacing w:line="121" w:lineRule="exact"/>
              <w:ind w:left="26"/>
              <w:jc w:val="center"/>
              <w:rPr>
                <w:sz w:val="12"/>
              </w:rPr>
            </w:pPr>
            <w:r>
              <w:rPr>
                <w:spacing w:val="-2"/>
                <w:sz w:val="12"/>
              </w:rPr>
              <w:t>-0,1828</w:t>
            </w:r>
          </w:p>
        </w:tc>
        <w:tc>
          <w:tcPr>
            <w:tcW w:w="678" w:type="dxa"/>
          </w:tcPr>
          <w:p>
            <w:pPr>
              <w:pStyle w:val="TableParagraph"/>
              <w:spacing w:line="121" w:lineRule="exact"/>
              <w:ind w:left="78"/>
              <w:rPr>
                <w:sz w:val="12"/>
              </w:rPr>
            </w:pPr>
            <w:r>
              <w:rPr>
                <w:spacing w:val="-2"/>
                <w:sz w:val="12"/>
              </w:rPr>
              <w:t>-0,1187</w:t>
            </w:r>
          </w:p>
        </w:tc>
      </w:tr>
      <w:tr>
        <w:trPr>
          <w:trHeight w:val="160" w:hRule="atLeast"/>
        </w:trPr>
        <w:tc>
          <w:tcPr>
            <w:tcW w:w="365" w:type="dxa"/>
          </w:tcPr>
          <w:p>
            <w:pPr>
              <w:pStyle w:val="TableParagraph"/>
              <w:spacing w:line="121" w:lineRule="exact"/>
              <w:ind w:left="69"/>
              <w:rPr>
                <w:b/>
                <w:sz w:val="12"/>
              </w:rPr>
            </w:pPr>
            <w:r>
              <w:rPr>
                <w:b/>
                <w:spacing w:val="-10"/>
                <w:sz w:val="12"/>
              </w:rPr>
              <w:t>8</w:t>
            </w:r>
          </w:p>
        </w:tc>
        <w:tc>
          <w:tcPr>
            <w:tcW w:w="787" w:type="dxa"/>
          </w:tcPr>
          <w:p>
            <w:pPr>
              <w:pStyle w:val="TableParagraph"/>
              <w:spacing w:line="121" w:lineRule="exact"/>
              <w:ind w:left="69"/>
              <w:rPr>
                <w:sz w:val="12"/>
              </w:rPr>
            </w:pPr>
            <w:r>
              <w:rPr>
                <w:spacing w:val="-2"/>
                <w:sz w:val="12"/>
              </w:rPr>
              <w:t>0,01888</w:t>
            </w:r>
          </w:p>
        </w:tc>
        <w:tc>
          <w:tcPr>
            <w:tcW w:w="785" w:type="dxa"/>
          </w:tcPr>
          <w:p>
            <w:pPr>
              <w:pStyle w:val="TableParagraph"/>
              <w:spacing w:line="121" w:lineRule="exact"/>
              <w:ind w:left="69"/>
              <w:rPr>
                <w:sz w:val="12"/>
              </w:rPr>
            </w:pPr>
            <w:r>
              <w:rPr>
                <w:spacing w:val="-2"/>
                <w:sz w:val="12"/>
              </w:rPr>
              <w:t>0,00992</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-0,0099</w:t>
            </w:r>
          </w:p>
        </w:tc>
        <w:tc>
          <w:tcPr>
            <w:tcW w:w="786" w:type="dxa"/>
          </w:tcPr>
          <w:p>
            <w:pPr>
              <w:pStyle w:val="TableParagraph"/>
              <w:spacing w:line="121" w:lineRule="exact"/>
              <w:ind w:left="71"/>
              <w:rPr>
                <w:sz w:val="12"/>
              </w:rPr>
            </w:pPr>
            <w:r>
              <w:rPr>
                <w:spacing w:val="-2"/>
                <w:sz w:val="12"/>
              </w:rPr>
              <w:t>-0,0189</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8</w:t>
            </w:r>
          </w:p>
        </w:tc>
        <w:tc>
          <w:tcPr>
            <w:tcW w:w="678" w:type="dxa"/>
          </w:tcPr>
          <w:p>
            <w:pPr>
              <w:pStyle w:val="TableParagraph"/>
              <w:spacing w:line="121" w:lineRule="exact"/>
              <w:ind w:left="20" w:right="1"/>
              <w:jc w:val="center"/>
              <w:rPr>
                <w:sz w:val="12"/>
              </w:rPr>
            </w:pPr>
            <w:r>
              <w:rPr>
                <w:spacing w:val="-2"/>
                <w:sz w:val="12"/>
              </w:rPr>
              <w:t>-0,1399</w:t>
            </w:r>
          </w:p>
        </w:tc>
        <w:tc>
          <w:tcPr>
            <w:tcW w:w="676" w:type="dxa"/>
          </w:tcPr>
          <w:p>
            <w:pPr>
              <w:pStyle w:val="TableParagraph"/>
              <w:spacing w:line="121" w:lineRule="exact"/>
              <w:ind w:left="26" w:right="5"/>
              <w:jc w:val="center"/>
              <w:rPr>
                <w:sz w:val="12"/>
              </w:rPr>
            </w:pPr>
            <w:r>
              <w:rPr>
                <w:spacing w:val="-2"/>
                <w:sz w:val="12"/>
              </w:rPr>
              <w:t>-</w:t>
            </w:r>
            <w:r>
              <w:rPr>
                <w:spacing w:val="-5"/>
                <w:sz w:val="12"/>
              </w:rPr>
              <w:t>0,2</w:t>
            </w:r>
          </w:p>
        </w:tc>
        <w:tc>
          <w:tcPr>
            <w:tcW w:w="679" w:type="dxa"/>
          </w:tcPr>
          <w:p>
            <w:pPr>
              <w:pStyle w:val="TableParagraph"/>
              <w:spacing w:line="121" w:lineRule="exact"/>
              <w:ind w:left="22"/>
              <w:jc w:val="center"/>
              <w:rPr>
                <w:sz w:val="12"/>
              </w:rPr>
            </w:pPr>
            <w:r>
              <w:rPr>
                <w:spacing w:val="-2"/>
                <w:sz w:val="12"/>
              </w:rPr>
              <w:t>-0,2335</w:t>
            </w:r>
          </w:p>
        </w:tc>
        <w:tc>
          <w:tcPr>
            <w:tcW w:w="676" w:type="dxa"/>
          </w:tcPr>
          <w:p>
            <w:pPr>
              <w:pStyle w:val="TableParagraph"/>
              <w:spacing w:line="121" w:lineRule="exact"/>
              <w:ind w:left="26" w:right="2"/>
              <w:jc w:val="center"/>
              <w:rPr>
                <w:sz w:val="12"/>
              </w:rPr>
            </w:pPr>
            <w:r>
              <w:rPr>
                <w:spacing w:val="-2"/>
                <w:sz w:val="12"/>
              </w:rPr>
              <w:t>-</w:t>
            </w:r>
            <w:r>
              <w:rPr>
                <w:spacing w:val="-5"/>
                <w:sz w:val="12"/>
              </w:rPr>
              <w:t>0,2</w:t>
            </w:r>
          </w:p>
        </w:tc>
        <w:tc>
          <w:tcPr>
            <w:tcW w:w="678" w:type="dxa"/>
          </w:tcPr>
          <w:p>
            <w:pPr>
              <w:pStyle w:val="TableParagraph"/>
              <w:spacing w:line="121" w:lineRule="exact"/>
              <w:ind w:left="78"/>
              <w:rPr>
                <w:sz w:val="12"/>
              </w:rPr>
            </w:pPr>
            <w:r>
              <w:rPr>
                <w:spacing w:val="-2"/>
                <w:sz w:val="12"/>
              </w:rPr>
              <w:t>-0,1399</w:t>
            </w:r>
          </w:p>
        </w:tc>
      </w:tr>
      <w:tr>
        <w:trPr>
          <w:trHeight w:val="158" w:hRule="atLeast"/>
        </w:trPr>
        <w:tc>
          <w:tcPr>
            <w:tcW w:w="365" w:type="dxa"/>
          </w:tcPr>
          <w:p>
            <w:pPr>
              <w:pStyle w:val="TableParagraph"/>
              <w:spacing w:line="118" w:lineRule="exact"/>
              <w:ind w:left="69"/>
              <w:rPr>
                <w:b/>
                <w:sz w:val="12"/>
              </w:rPr>
            </w:pPr>
            <w:r>
              <w:rPr>
                <w:b/>
                <w:spacing w:val="-5"/>
                <w:sz w:val="12"/>
              </w:rPr>
              <w:t>10</w:t>
            </w:r>
          </w:p>
        </w:tc>
        <w:tc>
          <w:tcPr>
            <w:tcW w:w="787" w:type="dxa"/>
          </w:tcPr>
          <w:p>
            <w:pPr>
              <w:pStyle w:val="TableParagraph"/>
              <w:spacing w:line="118" w:lineRule="exact"/>
              <w:ind w:left="69"/>
              <w:rPr>
                <w:sz w:val="12"/>
              </w:rPr>
            </w:pPr>
            <w:r>
              <w:rPr>
                <w:spacing w:val="-2"/>
                <w:sz w:val="12"/>
              </w:rPr>
              <w:t>0,02111</w:t>
            </w:r>
          </w:p>
        </w:tc>
        <w:tc>
          <w:tcPr>
            <w:tcW w:w="785" w:type="dxa"/>
          </w:tcPr>
          <w:p>
            <w:pPr>
              <w:pStyle w:val="TableParagraph"/>
              <w:spacing w:line="118" w:lineRule="exact"/>
              <w:ind w:left="69"/>
              <w:rPr>
                <w:sz w:val="12"/>
              </w:rPr>
            </w:pPr>
            <w:r>
              <w:rPr>
                <w:spacing w:val="-2"/>
                <w:sz w:val="12"/>
              </w:rPr>
              <w:t>0,01184</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-0,0118</w:t>
            </w:r>
          </w:p>
        </w:tc>
        <w:tc>
          <w:tcPr>
            <w:tcW w:w="786" w:type="dxa"/>
          </w:tcPr>
          <w:p>
            <w:pPr>
              <w:pStyle w:val="TableParagraph"/>
              <w:spacing w:line="118" w:lineRule="exact"/>
              <w:ind w:left="71"/>
              <w:rPr>
                <w:sz w:val="12"/>
              </w:rPr>
            </w:pPr>
            <w:r>
              <w:rPr>
                <w:spacing w:val="-2"/>
                <w:sz w:val="12"/>
              </w:rPr>
              <w:t>-0,0211</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pacing w:val="-5"/>
                <w:sz w:val="12"/>
              </w:rPr>
              <w:t>10</w:t>
            </w:r>
          </w:p>
        </w:tc>
        <w:tc>
          <w:tcPr>
            <w:tcW w:w="678" w:type="dxa"/>
          </w:tcPr>
          <w:p>
            <w:pPr>
              <w:pStyle w:val="TableParagraph"/>
              <w:spacing w:line="118" w:lineRule="exact"/>
              <w:ind w:left="19" w:right="3"/>
              <w:jc w:val="center"/>
              <w:rPr>
                <w:sz w:val="12"/>
              </w:rPr>
            </w:pPr>
            <w:r>
              <w:rPr>
                <w:spacing w:val="-2"/>
                <w:sz w:val="12"/>
              </w:rPr>
              <w:t>-0,159</w:t>
            </w:r>
          </w:p>
        </w:tc>
        <w:tc>
          <w:tcPr>
            <w:tcW w:w="676" w:type="dxa"/>
          </w:tcPr>
          <w:p>
            <w:pPr>
              <w:pStyle w:val="TableParagraph"/>
              <w:spacing w:line="118" w:lineRule="exact"/>
              <w:ind w:left="26" w:right="3"/>
              <w:jc w:val="center"/>
              <w:rPr>
                <w:sz w:val="12"/>
              </w:rPr>
            </w:pPr>
            <w:r>
              <w:rPr>
                <w:spacing w:val="-2"/>
                <w:sz w:val="12"/>
              </w:rPr>
              <w:t>-0,2158</w:t>
            </w:r>
          </w:p>
        </w:tc>
        <w:tc>
          <w:tcPr>
            <w:tcW w:w="679" w:type="dxa"/>
          </w:tcPr>
          <w:p>
            <w:pPr>
              <w:pStyle w:val="TableParagraph"/>
              <w:spacing w:line="118" w:lineRule="exact"/>
              <w:ind w:left="22"/>
              <w:jc w:val="center"/>
              <w:rPr>
                <w:sz w:val="12"/>
              </w:rPr>
            </w:pPr>
            <w:r>
              <w:rPr>
                <w:spacing w:val="-2"/>
                <w:sz w:val="12"/>
              </w:rPr>
              <w:t>-0,2573</w:t>
            </w:r>
          </w:p>
        </w:tc>
        <w:tc>
          <w:tcPr>
            <w:tcW w:w="676" w:type="dxa"/>
          </w:tcPr>
          <w:p>
            <w:pPr>
              <w:pStyle w:val="TableParagraph"/>
              <w:spacing w:line="118" w:lineRule="exact"/>
              <w:ind w:left="26"/>
              <w:jc w:val="center"/>
              <w:rPr>
                <w:sz w:val="12"/>
              </w:rPr>
            </w:pPr>
            <w:r>
              <w:rPr>
                <w:spacing w:val="-2"/>
                <w:sz w:val="12"/>
              </w:rPr>
              <w:t>-0,2158</w:t>
            </w:r>
          </w:p>
        </w:tc>
        <w:tc>
          <w:tcPr>
            <w:tcW w:w="678" w:type="dxa"/>
          </w:tcPr>
          <w:p>
            <w:pPr>
              <w:pStyle w:val="TableParagraph"/>
              <w:spacing w:line="118" w:lineRule="exact"/>
              <w:ind w:left="78"/>
              <w:rPr>
                <w:sz w:val="12"/>
              </w:rPr>
            </w:pPr>
            <w:r>
              <w:rPr>
                <w:spacing w:val="-2"/>
                <w:sz w:val="12"/>
              </w:rPr>
              <w:t>-0,159</w:t>
            </w:r>
          </w:p>
        </w:tc>
      </w:tr>
      <w:tr>
        <w:trPr>
          <w:trHeight w:val="160" w:hRule="atLeast"/>
        </w:trPr>
        <w:tc>
          <w:tcPr>
            <w:tcW w:w="365" w:type="dxa"/>
          </w:tcPr>
          <w:p>
            <w:pPr>
              <w:pStyle w:val="TableParagraph"/>
              <w:spacing w:line="118" w:lineRule="exact" w:before="22"/>
              <w:ind w:left="69"/>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0,0231</w:t>
            </w:r>
          </w:p>
        </w:tc>
        <w:tc>
          <w:tcPr>
            <w:tcW w:w="785" w:type="dxa"/>
          </w:tcPr>
          <w:p>
            <w:pPr>
              <w:pStyle w:val="TableParagraph"/>
              <w:spacing w:line="118" w:lineRule="exact" w:before="22"/>
              <w:ind w:left="69"/>
              <w:rPr>
                <w:sz w:val="12"/>
              </w:rPr>
            </w:pPr>
            <w:r>
              <w:rPr>
                <w:spacing w:val="-2"/>
                <w:sz w:val="12"/>
              </w:rPr>
              <w:t>0,01367</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-0,0137</w:t>
            </w:r>
          </w:p>
        </w:tc>
        <w:tc>
          <w:tcPr>
            <w:tcW w:w="786" w:type="dxa"/>
          </w:tcPr>
          <w:p>
            <w:pPr>
              <w:pStyle w:val="TableParagraph"/>
              <w:spacing w:line="118" w:lineRule="exact" w:before="22"/>
              <w:ind w:left="71"/>
              <w:rPr>
                <w:sz w:val="12"/>
              </w:rPr>
            </w:pPr>
            <w:r>
              <w:rPr>
                <w:spacing w:val="-2"/>
                <w:sz w:val="12"/>
              </w:rPr>
              <w:t>-0,0231</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12</w:t>
            </w:r>
          </w:p>
        </w:tc>
        <w:tc>
          <w:tcPr>
            <w:tcW w:w="678" w:type="dxa"/>
          </w:tcPr>
          <w:p>
            <w:pPr>
              <w:pStyle w:val="TableParagraph"/>
              <w:spacing w:line="118" w:lineRule="exact" w:before="22"/>
              <w:ind w:left="20" w:right="1"/>
              <w:jc w:val="center"/>
              <w:rPr>
                <w:sz w:val="12"/>
              </w:rPr>
            </w:pPr>
            <w:r>
              <w:rPr>
                <w:spacing w:val="-2"/>
                <w:sz w:val="12"/>
              </w:rPr>
              <w:t>-0,1798</w:t>
            </w:r>
          </w:p>
        </w:tc>
        <w:tc>
          <w:tcPr>
            <w:tcW w:w="676" w:type="dxa"/>
          </w:tcPr>
          <w:p>
            <w:pPr>
              <w:pStyle w:val="TableParagraph"/>
              <w:spacing w:line="118" w:lineRule="exact" w:before="22"/>
              <w:ind w:left="26" w:right="3"/>
              <w:jc w:val="center"/>
              <w:rPr>
                <w:sz w:val="12"/>
              </w:rPr>
            </w:pPr>
            <w:r>
              <w:rPr>
                <w:spacing w:val="-2"/>
                <w:sz w:val="12"/>
              </w:rPr>
              <w:t>-0,2327</w:t>
            </w:r>
          </w:p>
        </w:tc>
        <w:tc>
          <w:tcPr>
            <w:tcW w:w="679" w:type="dxa"/>
          </w:tcPr>
          <w:p>
            <w:pPr>
              <w:pStyle w:val="TableParagraph"/>
              <w:spacing w:line="118" w:lineRule="exact" w:before="22"/>
              <w:ind w:left="22"/>
              <w:jc w:val="center"/>
              <w:rPr>
                <w:sz w:val="12"/>
              </w:rPr>
            </w:pPr>
            <w:r>
              <w:rPr>
                <w:spacing w:val="-2"/>
                <w:sz w:val="12"/>
              </w:rPr>
              <w:t>-0,2793</w:t>
            </w:r>
          </w:p>
        </w:tc>
        <w:tc>
          <w:tcPr>
            <w:tcW w:w="676" w:type="dxa"/>
          </w:tcPr>
          <w:p>
            <w:pPr>
              <w:pStyle w:val="TableParagraph"/>
              <w:spacing w:line="118" w:lineRule="exact" w:before="22"/>
              <w:ind w:left="26"/>
              <w:jc w:val="center"/>
              <w:rPr>
                <w:sz w:val="12"/>
              </w:rPr>
            </w:pPr>
            <w:r>
              <w:rPr>
                <w:spacing w:val="-2"/>
                <w:sz w:val="12"/>
              </w:rPr>
              <w:t>-0,2327</w:t>
            </w:r>
          </w:p>
        </w:tc>
        <w:tc>
          <w:tcPr>
            <w:tcW w:w="678" w:type="dxa"/>
          </w:tcPr>
          <w:p>
            <w:pPr>
              <w:pStyle w:val="TableParagraph"/>
              <w:spacing w:line="118" w:lineRule="exact" w:before="22"/>
              <w:ind w:left="78"/>
              <w:rPr>
                <w:sz w:val="12"/>
              </w:rPr>
            </w:pPr>
            <w:r>
              <w:rPr>
                <w:spacing w:val="-2"/>
                <w:sz w:val="12"/>
              </w:rPr>
              <w:t>-0,1798</w:t>
            </w:r>
          </w:p>
        </w:tc>
      </w:tr>
      <w:tr>
        <w:trPr>
          <w:trHeight w:val="160" w:hRule="atLeast"/>
        </w:trPr>
        <w:tc>
          <w:tcPr>
            <w:tcW w:w="365" w:type="dxa"/>
          </w:tcPr>
          <w:p>
            <w:pPr>
              <w:pStyle w:val="TableParagraph"/>
              <w:spacing w:line="118" w:lineRule="exact" w:before="22"/>
              <w:ind w:left="69"/>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0,02502</w:t>
            </w:r>
          </w:p>
        </w:tc>
        <w:tc>
          <w:tcPr>
            <w:tcW w:w="785" w:type="dxa"/>
          </w:tcPr>
          <w:p>
            <w:pPr>
              <w:pStyle w:val="TableParagraph"/>
              <w:spacing w:line="118" w:lineRule="exact" w:before="22"/>
              <w:ind w:left="69"/>
              <w:rPr>
                <w:sz w:val="12"/>
              </w:rPr>
            </w:pPr>
            <w:r>
              <w:rPr>
                <w:spacing w:val="-2"/>
                <w:sz w:val="12"/>
              </w:rPr>
              <w:t>0,01543</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-0,0154</w:t>
            </w:r>
          </w:p>
        </w:tc>
        <w:tc>
          <w:tcPr>
            <w:tcW w:w="786" w:type="dxa"/>
          </w:tcPr>
          <w:p>
            <w:pPr>
              <w:pStyle w:val="TableParagraph"/>
              <w:spacing w:line="118" w:lineRule="exact" w:before="22"/>
              <w:ind w:left="71"/>
              <w:rPr>
                <w:sz w:val="12"/>
              </w:rPr>
            </w:pPr>
            <w:r>
              <w:rPr>
                <w:spacing w:val="-2"/>
                <w:sz w:val="12"/>
              </w:rPr>
              <w:t>-0,025</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14</w:t>
            </w:r>
          </w:p>
        </w:tc>
        <w:tc>
          <w:tcPr>
            <w:tcW w:w="678" w:type="dxa"/>
          </w:tcPr>
          <w:p>
            <w:pPr>
              <w:pStyle w:val="TableParagraph"/>
              <w:spacing w:line="118" w:lineRule="exact" w:before="22"/>
              <w:ind w:left="20" w:right="1"/>
              <w:jc w:val="center"/>
              <w:rPr>
                <w:sz w:val="12"/>
              </w:rPr>
            </w:pPr>
            <w:r>
              <w:rPr>
                <w:spacing w:val="-2"/>
                <w:sz w:val="12"/>
              </w:rPr>
              <w:t>-0,2029</w:t>
            </w:r>
          </w:p>
        </w:tc>
        <w:tc>
          <w:tcPr>
            <w:tcW w:w="676" w:type="dxa"/>
          </w:tcPr>
          <w:p>
            <w:pPr>
              <w:pStyle w:val="TableParagraph"/>
              <w:spacing w:line="118" w:lineRule="exact" w:before="22"/>
              <w:ind w:left="26" w:right="3"/>
              <w:jc w:val="center"/>
              <w:rPr>
                <w:sz w:val="12"/>
              </w:rPr>
            </w:pPr>
            <w:r>
              <w:rPr>
                <w:spacing w:val="-2"/>
                <w:sz w:val="12"/>
              </w:rPr>
              <w:t>-0,2525</w:t>
            </w:r>
          </w:p>
        </w:tc>
        <w:tc>
          <w:tcPr>
            <w:tcW w:w="679" w:type="dxa"/>
          </w:tcPr>
          <w:p>
            <w:pPr>
              <w:pStyle w:val="TableParagraph"/>
              <w:spacing w:line="118" w:lineRule="exact" w:before="22"/>
              <w:ind w:left="22"/>
              <w:jc w:val="center"/>
              <w:rPr>
                <w:sz w:val="12"/>
              </w:rPr>
            </w:pPr>
            <w:r>
              <w:rPr>
                <w:spacing w:val="-2"/>
                <w:sz w:val="12"/>
              </w:rPr>
              <w:t>-0,2968</w:t>
            </w:r>
          </w:p>
        </w:tc>
        <w:tc>
          <w:tcPr>
            <w:tcW w:w="676" w:type="dxa"/>
          </w:tcPr>
          <w:p>
            <w:pPr>
              <w:pStyle w:val="TableParagraph"/>
              <w:spacing w:line="118" w:lineRule="exact" w:before="22"/>
              <w:ind w:left="26"/>
              <w:jc w:val="center"/>
              <w:rPr>
                <w:sz w:val="12"/>
              </w:rPr>
            </w:pPr>
            <w:r>
              <w:rPr>
                <w:spacing w:val="-2"/>
                <w:sz w:val="12"/>
              </w:rPr>
              <w:t>-0,2525</w:t>
            </w:r>
          </w:p>
        </w:tc>
        <w:tc>
          <w:tcPr>
            <w:tcW w:w="678" w:type="dxa"/>
          </w:tcPr>
          <w:p>
            <w:pPr>
              <w:pStyle w:val="TableParagraph"/>
              <w:spacing w:line="118" w:lineRule="exact" w:before="22"/>
              <w:ind w:left="78"/>
              <w:rPr>
                <w:sz w:val="12"/>
              </w:rPr>
            </w:pPr>
            <w:r>
              <w:rPr>
                <w:spacing w:val="-2"/>
                <w:sz w:val="12"/>
              </w:rPr>
              <w:t>-0,2029</w:t>
            </w:r>
          </w:p>
        </w:tc>
      </w:tr>
      <w:tr>
        <w:trPr>
          <w:trHeight w:val="160" w:hRule="atLeast"/>
        </w:trPr>
        <w:tc>
          <w:tcPr>
            <w:tcW w:w="365" w:type="dxa"/>
          </w:tcPr>
          <w:p>
            <w:pPr>
              <w:pStyle w:val="TableParagraph"/>
              <w:spacing w:line="121" w:lineRule="exact"/>
              <w:ind w:left="69"/>
              <w:rPr>
                <w:b/>
                <w:sz w:val="12"/>
              </w:rPr>
            </w:pPr>
            <w:r>
              <w:rPr>
                <w:b/>
                <w:spacing w:val="-5"/>
                <w:sz w:val="12"/>
              </w:rPr>
              <w:t>16</w:t>
            </w:r>
          </w:p>
        </w:tc>
        <w:tc>
          <w:tcPr>
            <w:tcW w:w="787" w:type="dxa"/>
          </w:tcPr>
          <w:p>
            <w:pPr>
              <w:pStyle w:val="TableParagraph"/>
              <w:spacing w:line="121" w:lineRule="exact"/>
              <w:ind w:left="69"/>
              <w:rPr>
                <w:sz w:val="12"/>
              </w:rPr>
            </w:pPr>
            <w:r>
              <w:rPr>
                <w:spacing w:val="-2"/>
                <w:sz w:val="12"/>
              </w:rPr>
              <w:t>0,02656</w:t>
            </w:r>
          </w:p>
        </w:tc>
        <w:tc>
          <w:tcPr>
            <w:tcW w:w="785" w:type="dxa"/>
          </w:tcPr>
          <w:p>
            <w:pPr>
              <w:pStyle w:val="TableParagraph"/>
              <w:spacing w:line="121" w:lineRule="exact"/>
              <w:ind w:left="69"/>
              <w:rPr>
                <w:sz w:val="12"/>
              </w:rPr>
            </w:pPr>
            <w:r>
              <w:rPr>
                <w:spacing w:val="-2"/>
                <w:sz w:val="12"/>
              </w:rPr>
              <w:t>0,01714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-0,0171</w:t>
            </w:r>
          </w:p>
        </w:tc>
        <w:tc>
          <w:tcPr>
            <w:tcW w:w="786" w:type="dxa"/>
          </w:tcPr>
          <w:p>
            <w:pPr>
              <w:pStyle w:val="TableParagraph"/>
              <w:spacing w:line="121" w:lineRule="exact"/>
              <w:ind w:left="71"/>
              <w:rPr>
                <w:sz w:val="12"/>
              </w:rPr>
            </w:pPr>
            <w:r>
              <w:rPr>
                <w:spacing w:val="-2"/>
                <w:sz w:val="12"/>
              </w:rPr>
              <w:t>-0,0266</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16</w:t>
            </w:r>
          </w:p>
        </w:tc>
        <w:tc>
          <w:tcPr>
            <w:tcW w:w="678" w:type="dxa"/>
          </w:tcPr>
          <w:p>
            <w:pPr>
              <w:pStyle w:val="TableParagraph"/>
              <w:spacing w:line="121" w:lineRule="exact"/>
              <w:ind w:left="19" w:right="3"/>
              <w:jc w:val="center"/>
              <w:rPr>
                <w:sz w:val="12"/>
              </w:rPr>
            </w:pPr>
            <w:r>
              <w:rPr>
                <w:spacing w:val="-2"/>
                <w:sz w:val="12"/>
              </w:rPr>
              <w:t>-0,224</w:t>
            </w:r>
          </w:p>
        </w:tc>
        <w:tc>
          <w:tcPr>
            <w:tcW w:w="676" w:type="dxa"/>
          </w:tcPr>
          <w:p>
            <w:pPr>
              <w:pStyle w:val="TableParagraph"/>
              <w:spacing w:line="121" w:lineRule="exact"/>
              <w:ind w:left="26" w:right="3"/>
              <w:jc w:val="center"/>
              <w:rPr>
                <w:sz w:val="12"/>
              </w:rPr>
            </w:pPr>
            <w:r>
              <w:rPr>
                <w:spacing w:val="-2"/>
                <w:sz w:val="12"/>
              </w:rPr>
              <w:t>-0,2755</w:t>
            </w:r>
          </w:p>
        </w:tc>
        <w:tc>
          <w:tcPr>
            <w:tcW w:w="679" w:type="dxa"/>
          </w:tcPr>
          <w:p>
            <w:pPr>
              <w:pStyle w:val="TableParagraph"/>
              <w:spacing w:line="121" w:lineRule="exact"/>
              <w:ind w:left="22"/>
              <w:jc w:val="center"/>
              <w:rPr>
                <w:sz w:val="12"/>
              </w:rPr>
            </w:pPr>
            <w:r>
              <w:rPr>
                <w:spacing w:val="-2"/>
                <w:sz w:val="12"/>
              </w:rPr>
              <w:t>-0,3154</w:t>
            </w:r>
          </w:p>
        </w:tc>
        <w:tc>
          <w:tcPr>
            <w:tcW w:w="676" w:type="dxa"/>
          </w:tcPr>
          <w:p>
            <w:pPr>
              <w:pStyle w:val="TableParagraph"/>
              <w:spacing w:line="121" w:lineRule="exact"/>
              <w:ind w:left="26"/>
              <w:jc w:val="center"/>
              <w:rPr>
                <w:sz w:val="12"/>
              </w:rPr>
            </w:pPr>
            <w:r>
              <w:rPr>
                <w:spacing w:val="-2"/>
                <w:sz w:val="12"/>
              </w:rPr>
              <w:t>-0,2755</w:t>
            </w:r>
          </w:p>
        </w:tc>
        <w:tc>
          <w:tcPr>
            <w:tcW w:w="678" w:type="dxa"/>
          </w:tcPr>
          <w:p>
            <w:pPr>
              <w:pStyle w:val="TableParagraph"/>
              <w:spacing w:line="121" w:lineRule="exact"/>
              <w:ind w:left="78"/>
              <w:rPr>
                <w:sz w:val="12"/>
              </w:rPr>
            </w:pPr>
            <w:r>
              <w:rPr>
                <w:spacing w:val="-2"/>
                <w:sz w:val="12"/>
              </w:rPr>
              <w:t>-0,224</w:t>
            </w:r>
          </w:p>
        </w:tc>
      </w:tr>
      <w:tr>
        <w:trPr>
          <w:trHeight w:val="160" w:hRule="atLeast"/>
        </w:trPr>
        <w:tc>
          <w:tcPr>
            <w:tcW w:w="365" w:type="dxa"/>
          </w:tcPr>
          <w:p>
            <w:pPr>
              <w:pStyle w:val="TableParagraph"/>
              <w:spacing w:line="121" w:lineRule="exact"/>
              <w:ind w:left="69"/>
              <w:rPr>
                <w:b/>
                <w:sz w:val="12"/>
              </w:rPr>
            </w:pPr>
            <w:r>
              <w:rPr>
                <w:b/>
                <w:spacing w:val="-5"/>
                <w:sz w:val="12"/>
              </w:rPr>
              <w:t>18</w:t>
            </w:r>
          </w:p>
        </w:tc>
        <w:tc>
          <w:tcPr>
            <w:tcW w:w="787" w:type="dxa"/>
          </w:tcPr>
          <w:p>
            <w:pPr>
              <w:pStyle w:val="TableParagraph"/>
              <w:spacing w:line="121" w:lineRule="exact"/>
              <w:ind w:left="69"/>
              <w:rPr>
                <w:sz w:val="12"/>
              </w:rPr>
            </w:pPr>
            <w:r>
              <w:rPr>
                <w:spacing w:val="-2"/>
                <w:sz w:val="12"/>
              </w:rPr>
              <w:t>0,02805</w:t>
            </w:r>
          </w:p>
        </w:tc>
        <w:tc>
          <w:tcPr>
            <w:tcW w:w="785" w:type="dxa"/>
          </w:tcPr>
          <w:p>
            <w:pPr>
              <w:pStyle w:val="TableParagraph"/>
              <w:spacing w:line="121" w:lineRule="exact"/>
              <w:ind w:left="69"/>
              <w:rPr>
                <w:sz w:val="12"/>
              </w:rPr>
            </w:pPr>
            <w:r>
              <w:rPr>
                <w:spacing w:val="-2"/>
                <w:sz w:val="12"/>
              </w:rPr>
              <w:t>0,01878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-0,0188</w:t>
            </w:r>
          </w:p>
        </w:tc>
        <w:tc>
          <w:tcPr>
            <w:tcW w:w="786" w:type="dxa"/>
          </w:tcPr>
          <w:p>
            <w:pPr>
              <w:pStyle w:val="TableParagraph"/>
              <w:spacing w:line="121" w:lineRule="exact"/>
              <w:ind w:left="71"/>
              <w:rPr>
                <w:sz w:val="12"/>
              </w:rPr>
            </w:pPr>
            <w:r>
              <w:rPr>
                <w:spacing w:val="-2"/>
                <w:sz w:val="12"/>
              </w:rPr>
              <w:t>-0,0281</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18</w:t>
            </w:r>
          </w:p>
        </w:tc>
        <w:tc>
          <w:tcPr>
            <w:tcW w:w="678" w:type="dxa"/>
          </w:tcPr>
          <w:p>
            <w:pPr>
              <w:pStyle w:val="TableParagraph"/>
              <w:spacing w:line="121" w:lineRule="exact"/>
              <w:ind w:left="20" w:right="1"/>
              <w:jc w:val="center"/>
              <w:rPr>
                <w:sz w:val="12"/>
              </w:rPr>
            </w:pPr>
            <w:r>
              <w:rPr>
                <w:spacing w:val="-2"/>
                <w:sz w:val="12"/>
              </w:rPr>
              <w:t>-0,2481</w:t>
            </w:r>
          </w:p>
        </w:tc>
        <w:tc>
          <w:tcPr>
            <w:tcW w:w="676" w:type="dxa"/>
          </w:tcPr>
          <w:p>
            <w:pPr>
              <w:pStyle w:val="TableParagraph"/>
              <w:spacing w:line="121" w:lineRule="exact"/>
              <w:ind w:left="26" w:right="3"/>
              <w:jc w:val="center"/>
              <w:rPr>
                <w:sz w:val="12"/>
              </w:rPr>
            </w:pPr>
            <w:r>
              <w:rPr>
                <w:spacing w:val="-2"/>
                <w:sz w:val="12"/>
              </w:rPr>
              <w:t>-0,3007</w:t>
            </w:r>
          </w:p>
        </w:tc>
        <w:tc>
          <w:tcPr>
            <w:tcW w:w="679" w:type="dxa"/>
          </w:tcPr>
          <w:p>
            <w:pPr>
              <w:pStyle w:val="TableParagraph"/>
              <w:spacing w:line="121" w:lineRule="exact"/>
              <w:ind w:left="22"/>
              <w:jc w:val="center"/>
              <w:rPr>
                <w:sz w:val="12"/>
              </w:rPr>
            </w:pPr>
            <w:r>
              <w:rPr>
                <w:spacing w:val="-2"/>
                <w:sz w:val="12"/>
              </w:rPr>
              <w:t>-0,3325</w:t>
            </w:r>
          </w:p>
        </w:tc>
        <w:tc>
          <w:tcPr>
            <w:tcW w:w="676" w:type="dxa"/>
          </w:tcPr>
          <w:p>
            <w:pPr>
              <w:pStyle w:val="TableParagraph"/>
              <w:spacing w:line="121" w:lineRule="exact"/>
              <w:ind w:left="26"/>
              <w:jc w:val="center"/>
              <w:rPr>
                <w:sz w:val="12"/>
              </w:rPr>
            </w:pPr>
            <w:r>
              <w:rPr>
                <w:spacing w:val="-2"/>
                <w:sz w:val="12"/>
              </w:rPr>
              <w:t>-0,3007</w:t>
            </w:r>
          </w:p>
        </w:tc>
        <w:tc>
          <w:tcPr>
            <w:tcW w:w="678" w:type="dxa"/>
          </w:tcPr>
          <w:p>
            <w:pPr>
              <w:pStyle w:val="TableParagraph"/>
              <w:spacing w:line="121" w:lineRule="exact"/>
              <w:ind w:left="78"/>
              <w:rPr>
                <w:sz w:val="12"/>
              </w:rPr>
            </w:pPr>
            <w:r>
              <w:rPr>
                <w:spacing w:val="-2"/>
                <w:sz w:val="12"/>
              </w:rPr>
              <w:t>-0,2481</w:t>
            </w:r>
          </w:p>
        </w:tc>
      </w:tr>
      <w:tr>
        <w:trPr>
          <w:trHeight w:val="160" w:hRule="atLeast"/>
        </w:trPr>
        <w:tc>
          <w:tcPr>
            <w:tcW w:w="365" w:type="dxa"/>
          </w:tcPr>
          <w:p>
            <w:pPr>
              <w:pStyle w:val="TableParagraph"/>
              <w:spacing w:line="121" w:lineRule="exact"/>
              <w:ind w:left="69"/>
              <w:rPr>
                <w:b/>
                <w:sz w:val="12"/>
              </w:rPr>
            </w:pPr>
            <w:r>
              <w:rPr>
                <w:b/>
                <w:spacing w:val="-5"/>
                <w:sz w:val="12"/>
              </w:rPr>
              <w:t>20</w:t>
            </w:r>
          </w:p>
        </w:tc>
        <w:tc>
          <w:tcPr>
            <w:tcW w:w="787" w:type="dxa"/>
          </w:tcPr>
          <w:p>
            <w:pPr>
              <w:pStyle w:val="TableParagraph"/>
              <w:spacing w:line="121" w:lineRule="exact"/>
              <w:ind w:left="69"/>
              <w:rPr>
                <w:sz w:val="12"/>
              </w:rPr>
            </w:pPr>
            <w:r>
              <w:rPr>
                <w:spacing w:val="-2"/>
                <w:sz w:val="12"/>
              </w:rPr>
              <w:t>0,02957</w:t>
            </w:r>
          </w:p>
        </w:tc>
        <w:tc>
          <w:tcPr>
            <w:tcW w:w="785" w:type="dxa"/>
          </w:tcPr>
          <w:p>
            <w:pPr>
              <w:pStyle w:val="TableParagraph"/>
              <w:spacing w:line="121" w:lineRule="exact"/>
              <w:ind w:left="69"/>
              <w:rPr>
                <w:sz w:val="12"/>
              </w:rPr>
            </w:pPr>
            <w:r>
              <w:rPr>
                <w:spacing w:val="-2"/>
                <w:sz w:val="12"/>
              </w:rPr>
              <w:t>0,02036</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-0,0204</w:t>
            </w:r>
          </w:p>
        </w:tc>
        <w:tc>
          <w:tcPr>
            <w:tcW w:w="786" w:type="dxa"/>
          </w:tcPr>
          <w:p>
            <w:pPr>
              <w:pStyle w:val="TableParagraph"/>
              <w:spacing w:line="121" w:lineRule="exact"/>
              <w:ind w:left="71"/>
              <w:rPr>
                <w:sz w:val="12"/>
              </w:rPr>
            </w:pPr>
            <w:r>
              <w:rPr>
                <w:spacing w:val="-2"/>
                <w:sz w:val="12"/>
              </w:rPr>
              <w:t>-0,0296</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20</w:t>
            </w:r>
          </w:p>
        </w:tc>
        <w:tc>
          <w:tcPr>
            <w:tcW w:w="678" w:type="dxa"/>
          </w:tcPr>
          <w:p>
            <w:pPr>
              <w:pStyle w:val="TableParagraph"/>
              <w:spacing w:line="121" w:lineRule="exact"/>
              <w:ind w:left="20" w:right="1"/>
              <w:jc w:val="center"/>
              <w:rPr>
                <w:sz w:val="12"/>
              </w:rPr>
            </w:pPr>
            <w:r>
              <w:rPr>
                <w:spacing w:val="-2"/>
                <w:sz w:val="12"/>
              </w:rPr>
              <w:t>-0,2743</w:t>
            </w:r>
          </w:p>
        </w:tc>
        <w:tc>
          <w:tcPr>
            <w:tcW w:w="676" w:type="dxa"/>
          </w:tcPr>
          <w:p>
            <w:pPr>
              <w:pStyle w:val="TableParagraph"/>
              <w:spacing w:line="121" w:lineRule="exact"/>
              <w:ind w:left="26" w:right="3"/>
              <w:jc w:val="center"/>
              <w:rPr>
                <w:sz w:val="12"/>
              </w:rPr>
            </w:pPr>
            <w:r>
              <w:rPr>
                <w:spacing w:val="-2"/>
                <w:sz w:val="12"/>
              </w:rPr>
              <w:t>-0,3241</w:t>
            </w:r>
          </w:p>
        </w:tc>
        <w:tc>
          <w:tcPr>
            <w:tcW w:w="679" w:type="dxa"/>
          </w:tcPr>
          <w:p>
            <w:pPr>
              <w:pStyle w:val="TableParagraph"/>
              <w:spacing w:line="121" w:lineRule="exact"/>
              <w:ind w:left="22"/>
              <w:jc w:val="center"/>
              <w:rPr>
                <w:sz w:val="12"/>
              </w:rPr>
            </w:pPr>
            <w:r>
              <w:rPr>
                <w:spacing w:val="-2"/>
                <w:sz w:val="12"/>
              </w:rPr>
              <w:t>-0,3553</w:t>
            </w:r>
          </w:p>
        </w:tc>
        <w:tc>
          <w:tcPr>
            <w:tcW w:w="676" w:type="dxa"/>
          </w:tcPr>
          <w:p>
            <w:pPr>
              <w:pStyle w:val="TableParagraph"/>
              <w:spacing w:line="121" w:lineRule="exact"/>
              <w:ind w:left="26"/>
              <w:jc w:val="center"/>
              <w:rPr>
                <w:sz w:val="12"/>
              </w:rPr>
            </w:pPr>
            <w:r>
              <w:rPr>
                <w:spacing w:val="-2"/>
                <w:sz w:val="12"/>
              </w:rPr>
              <w:t>-0,3241</w:t>
            </w:r>
          </w:p>
        </w:tc>
        <w:tc>
          <w:tcPr>
            <w:tcW w:w="678" w:type="dxa"/>
          </w:tcPr>
          <w:p>
            <w:pPr>
              <w:pStyle w:val="TableParagraph"/>
              <w:spacing w:line="121" w:lineRule="exact"/>
              <w:ind w:left="78"/>
              <w:rPr>
                <w:sz w:val="12"/>
              </w:rPr>
            </w:pPr>
            <w:r>
              <w:rPr>
                <w:spacing w:val="-2"/>
                <w:sz w:val="12"/>
              </w:rPr>
              <w:t>-0,2743</w:t>
            </w:r>
          </w:p>
        </w:tc>
      </w:tr>
    </w:tbl>
    <w:p>
      <w:pPr>
        <w:pStyle w:val="BodyText"/>
        <w:spacing w:before="50"/>
        <w:rPr>
          <w:rFonts w:ascii="Cambria Math"/>
          <w:sz w:val="20"/>
        </w:rPr>
      </w:pPr>
    </w:p>
    <w:tbl>
      <w:tblPr>
        <w:tblW w:w="0" w:type="auto"/>
        <w:jc w:val="left"/>
        <w:tblInd w:w="3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1"/>
        <w:gridCol w:w="243"/>
        <w:gridCol w:w="572"/>
        <w:gridCol w:w="570"/>
      </w:tblGrid>
      <w:tr>
        <w:trPr>
          <w:trHeight w:val="160" w:hRule="atLeast"/>
        </w:trPr>
        <w:tc>
          <w:tcPr>
            <w:tcW w:w="3118" w:type="dxa"/>
            <w:gridSpan w:val="6"/>
          </w:tcPr>
          <w:p>
            <w:pPr>
              <w:pStyle w:val="TableParagraph"/>
              <w:spacing w:line="121" w:lineRule="exact"/>
              <w:ind w:left="5"/>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1" w:type="dxa"/>
          </w:tcPr>
          <w:p>
            <w:pPr>
              <w:pStyle w:val="TableParagraph"/>
              <w:spacing w:line="118" w:lineRule="exact"/>
              <w:ind w:left="72"/>
              <w:rPr>
                <w:b/>
                <w:sz w:val="12"/>
              </w:rPr>
            </w:pPr>
            <w:r>
              <w:rPr>
                <w:b/>
                <w:sz w:val="12"/>
              </w:rPr>
              <w:t>-</w:t>
            </w:r>
            <w:r>
              <w:rPr>
                <w:b/>
                <w:spacing w:val="-5"/>
                <w:sz w:val="12"/>
              </w:rPr>
              <w:t>15</w:t>
            </w:r>
          </w:p>
        </w:tc>
        <w:tc>
          <w:tcPr>
            <w:tcW w:w="243" w:type="dxa"/>
          </w:tcPr>
          <w:p>
            <w:pPr>
              <w:pStyle w:val="TableParagraph"/>
              <w:spacing w:line="118" w:lineRule="exact"/>
              <w:ind w:right="31"/>
              <w:jc w:val="center"/>
              <w:rPr>
                <w:b/>
                <w:sz w:val="12"/>
              </w:rPr>
            </w:pPr>
            <w:r>
              <w:rPr>
                <w:b/>
                <w:spacing w:val="-10"/>
                <w:sz w:val="12"/>
              </w:rPr>
              <w:t>0</w:t>
            </w:r>
          </w:p>
        </w:tc>
        <w:tc>
          <w:tcPr>
            <w:tcW w:w="572" w:type="dxa"/>
          </w:tcPr>
          <w:p>
            <w:pPr>
              <w:pStyle w:val="TableParagraph"/>
              <w:spacing w:line="118" w:lineRule="exact"/>
              <w:ind w:left="71"/>
              <w:rPr>
                <w:b/>
                <w:sz w:val="12"/>
              </w:rPr>
            </w:pPr>
            <w:r>
              <w:rPr>
                <w:b/>
                <w:spacing w:val="-5"/>
                <w:sz w:val="12"/>
              </w:rPr>
              <w:t>15</w:t>
            </w:r>
          </w:p>
        </w:tc>
        <w:tc>
          <w:tcPr>
            <w:tcW w:w="570" w:type="dxa"/>
          </w:tcPr>
          <w:p>
            <w:pPr>
              <w:pStyle w:val="TableParagraph"/>
              <w:spacing w:line="118" w:lineRule="exact"/>
              <w:ind w:left="68"/>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0,01745</w:t>
            </w:r>
          </w:p>
        </w:tc>
        <w:tc>
          <w:tcPr>
            <w:tcW w:w="591" w:type="dxa"/>
          </w:tcPr>
          <w:p>
            <w:pPr>
              <w:pStyle w:val="TableParagraph"/>
              <w:spacing w:line="118" w:lineRule="exact" w:before="22"/>
              <w:ind w:left="72"/>
              <w:rPr>
                <w:sz w:val="12"/>
              </w:rPr>
            </w:pPr>
            <w:r>
              <w:rPr>
                <w:spacing w:val="-2"/>
                <w:sz w:val="12"/>
              </w:rPr>
              <w:t>0,04066</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-0,0407</w:t>
            </w:r>
          </w:p>
        </w:tc>
        <w:tc>
          <w:tcPr>
            <w:tcW w:w="570" w:type="dxa"/>
          </w:tcPr>
          <w:p>
            <w:pPr>
              <w:pStyle w:val="TableParagraph"/>
              <w:spacing w:line="118" w:lineRule="exact" w:before="22"/>
              <w:ind w:left="68"/>
              <w:rPr>
                <w:sz w:val="12"/>
              </w:rPr>
            </w:pPr>
            <w:r>
              <w:rPr>
                <w:spacing w:val="-2"/>
                <w:sz w:val="12"/>
              </w:rPr>
              <w:t>-0,0174</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0,03346</w:t>
            </w:r>
          </w:p>
        </w:tc>
        <w:tc>
          <w:tcPr>
            <w:tcW w:w="591" w:type="dxa"/>
          </w:tcPr>
          <w:p>
            <w:pPr>
              <w:pStyle w:val="TableParagraph"/>
              <w:spacing w:line="118" w:lineRule="exact" w:before="22"/>
              <w:ind w:left="72"/>
              <w:rPr>
                <w:sz w:val="12"/>
              </w:rPr>
            </w:pPr>
            <w:r>
              <w:rPr>
                <w:spacing w:val="-2"/>
                <w:sz w:val="12"/>
              </w:rPr>
              <w:t>0,03505</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-0,0351</w:t>
            </w:r>
          </w:p>
        </w:tc>
        <w:tc>
          <w:tcPr>
            <w:tcW w:w="570" w:type="dxa"/>
          </w:tcPr>
          <w:p>
            <w:pPr>
              <w:pStyle w:val="TableParagraph"/>
              <w:spacing w:line="118" w:lineRule="exact" w:before="22"/>
              <w:ind w:left="68"/>
              <w:rPr>
                <w:sz w:val="12"/>
              </w:rPr>
            </w:pPr>
            <w:r>
              <w:rPr>
                <w:spacing w:val="-2"/>
                <w:sz w:val="12"/>
              </w:rPr>
              <w:t>-0,0335</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0,02452</w:t>
            </w:r>
          </w:p>
        </w:tc>
        <w:tc>
          <w:tcPr>
            <w:tcW w:w="591" w:type="dxa"/>
          </w:tcPr>
          <w:p>
            <w:pPr>
              <w:pStyle w:val="TableParagraph"/>
              <w:spacing w:line="121" w:lineRule="exact"/>
              <w:ind w:left="72"/>
              <w:rPr>
                <w:sz w:val="12"/>
              </w:rPr>
            </w:pPr>
            <w:r>
              <w:rPr>
                <w:spacing w:val="-2"/>
                <w:sz w:val="12"/>
              </w:rPr>
              <w:t>0,02929</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-0,0293</w:t>
            </w:r>
          </w:p>
        </w:tc>
        <w:tc>
          <w:tcPr>
            <w:tcW w:w="570" w:type="dxa"/>
          </w:tcPr>
          <w:p>
            <w:pPr>
              <w:pStyle w:val="TableParagraph"/>
              <w:spacing w:line="121" w:lineRule="exact"/>
              <w:ind w:left="68"/>
              <w:rPr>
                <w:sz w:val="12"/>
              </w:rPr>
            </w:pPr>
            <w:r>
              <w:rPr>
                <w:spacing w:val="-2"/>
                <w:sz w:val="12"/>
              </w:rPr>
              <w:t>-0,0245</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0,0188</w:t>
            </w:r>
          </w:p>
        </w:tc>
        <w:tc>
          <w:tcPr>
            <w:tcW w:w="591" w:type="dxa"/>
          </w:tcPr>
          <w:p>
            <w:pPr>
              <w:pStyle w:val="TableParagraph"/>
              <w:spacing w:line="121" w:lineRule="exact"/>
              <w:ind w:left="72"/>
              <w:rPr>
                <w:sz w:val="12"/>
              </w:rPr>
            </w:pPr>
            <w:r>
              <w:rPr>
                <w:spacing w:val="-2"/>
                <w:sz w:val="12"/>
              </w:rPr>
              <w:t>0,0241</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-0,0241</w:t>
            </w:r>
          </w:p>
        </w:tc>
        <w:tc>
          <w:tcPr>
            <w:tcW w:w="570" w:type="dxa"/>
          </w:tcPr>
          <w:p>
            <w:pPr>
              <w:pStyle w:val="TableParagraph"/>
              <w:spacing w:line="121" w:lineRule="exact"/>
              <w:ind w:left="68"/>
              <w:rPr>
                <w:sz w:val="12"/>
              </w:rPr>
            </w:pPr>
            <w:r>
              <w:rPr>
                <w:spacing w:val="-2"/>
                <w:sz w:val="12"/>
              </w:rPr>
              <w:t>-0,0188</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0,01363</w:t>
            </w:r>
          </w:p>
        </w:tc>
        <w:tc>
          <w:tcPr>
            <w:tcW w:w="591" w:type="dxa"/>
          </w:tcPr>
          <w:p>
            <w:pPr>
              <w:pStyle w:val="TableParagraph"/>
              <w:spacing w:line="121" w:lineRule="exact"/>
              <w:ind w:left="72"/>
              <w:rPr>
                <w:sz w:val="12"/>
              </w:rPr>
            </w:pPr>
            <w:r>
              <w:rPr>
                <w:spacing w:val="-2"/>
                <w:sz w:val="12"/>
              </w:rPr>
              <w:t>0,01954</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-0,0195</w:t>
            </w:r>
          </w:p>
        </w:tc>
        <w:tc>
          <w:tcPr>
            <w:tcW w:w="570" w:type="dxa"/>
          </w:tcPr>
          <w:p>
            <w:pPr>
              <w:pStyle w:val="TableParagraph"/>
              <w:spacing w:line="121" w:lineRule="exact"/>
              <w:ind w:left="68"/>
              <w:rPr>
                <w:sz w:val="12"/>
              </w:rPr>
            </w:pPr>
            <w:r>
              <w:rPr>
                <w:spacing w:val="-2"/>
                <w:sz w:val="12"/>
              </w:rPr>
              <w:t>-0,0136</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9"/>
              <w:rPr>
                <w:sz w:val="12"/>
              </w:rPr>
            </w:pPr>
            <w:r>
              <w:rPr>
                <w:spacing w:val="-2"/>
                <w:sz w:val="12"/>
              </w:rPr>
              <w:t>0,00802</w:t>
            </w:r>
          </w:p>
        </w:tc>
        <w:tc>
          <w:tcPr>
            <w:tcW w:w="591" w:type="dxa"/>
          </w:tcPr>
          <w:p>
            <w:pPr>
              <w:pStyle w:val="TableParagraph"/>
              <w:spacing w:line="118" w:lineRule="exact"/>
              <w:ind w:left="72"/>
              <w:rPr>
                <w:sz w:val="12"/>
              </w:rPr>
            </w:pPr>
            <w:r>
              <w:rPr>
                <w:spacing w:val="-2"/>
                <w:sz w:val="12"/>
              </w:rPr>
              <w:t>0,01339</w:t>
            </w:r>
          </w:p>
        </w:tc>
        <w:tc>
          <w:tcPr>
            <w:tcW w:w="243" w:type="dxa"/>
          </w:tcPr>
          <w:p>
            <w:pPr>
              <w:pStyle w:val="TableParagraph"/>
              <w:spacing w:line="118" w:lineRule="exact"/>
              <w:ind w:right="31"/>
              <w:jc w:val="center"/>
              <w:rPr>
                <w:sz w:val="12"/>
              </w:rPr>
            </w:pPr>
            <w:r>
              <w:rPr>
                <w:spacing w:val="-10"/>
                <w:sz w:val="12"/>
              </w:rPr>
              <w:t>0</w:t>
            </w:r>
          </w:p>
        </w:tc>
        <w:tc>
          <w:tcPr>
            <w:tcW w:w="572" w:type="dxa"/>
          </w:tcPr>
          <w:p>
            <w:pPr>
              <w:pStyle w:val="TableParagraph"/>
              <w:spacing w:line="118" w:lineRule="exact"/>
              <w:ind w:left="71"/>
              <w:rPr>
                <w:sz w:val="12"/>
              </w:rPr>
            </w:pPr>
            <w:r>
              <w:rPr>
                <w:spacing w:val="-2"/>
                <w:sz w:val="12"/>
              </w:rPr>
              <w:t>-0,0134</w:t>
            </w:r>
          </w:p>
        </w:tc>
        <w:tc>
          <w:tcPr>
            <w:tcW w:w="570" w:type="dxa"/>
          </w:tcPr>
          <w:p>
            <w:pPr>
              <w:pStyle w:val="TableParagraph"/>
              <w:spacing w:line="118" w:lineRule="exact"/>
              <w:ind w:left="68"/>
              <w:rPr>
                <w:sz w:val="12"/>
              </w:rPr>
            </w:pPr>
            <w:r>
              <w:rPr>
                <w:spacing w:val="-2"/>
                <w:sz w:val="12"/>
              </w:rPr>
              <w:t>-0,008</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0,0021</w:t>
            </w:r>
          </w:p>
        </w:tc>
        <w:tc>
          <w:tcPr>
            <w:tcW w:w="591" w:type="dxa"/>
          </w:tcPr>
          <w:p>
            <w:pPr>
              <w:pStyle w:val="TableParagraph"/>
              <w:spacing w:line="118" w:lineRule="exact" w:before="22"/>
              <w:ind w:left="72"/>
              <w:rPr>
                <w:sz w:val="12"/>
              </w:rPr>
            </w:pPr>
            <w:r>
              <w:rPr>
                <w:spacing w:val="-2"/>
                <w:sz w:val="12"/>
              </w:rPr>
              <w:t>0,00932</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-0,0093</w:t>
            </w:r>
          </w:p>
        </w:tc>
        <w:tc>
          <w:tcPr>
            <w:tcW w:w="570" w:type="dxa"/>
          </w:tcPr>
          <w:p>
            <w:pPr>
              <w:pStyle w:val="TableParagraph"/>
              <w:spacing w:line="118" w:lineRule="exact" w:before="22"/>
              <w:ind w:left="68"/>
              <w:rPr>
                <w:sz w:val="12"/>
              </w:rPr>
            </w:pPr>
            <w:r>
              <w:rPr>
                <w:spacing w:val="-2"/>
                <w:sz w:val="12"/>
              </w:rPr>
              <w:t>-0,0021</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-0,0035</w:t>
            </w:r>
          </w:p>
        </w:tc>
        <w:tc>
          <w:tcPr>
            <w:tcW w:w="591" w:type="dxa"/>
          </w:tcPr>
          <w:p>
            <w:pPr>
              <w:pStyle w:val="TableParagraph"/>
              <w:spacing w:line="118" w:lineRule="exact" w:before="22"/>
              <w:ind w:left="72"/>
              <w:rPr>
                <w:sz w:val="12"/>
              </w:rPr>
            </w:pPr>
            <w:r>
              <w:rPr>
                <w:spacing w:val="-2"/>
                <w:sz w:val="12"/>
              </w:rPr>
              <w:t>0,00576</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-0,0058</w:t>
            </w:r>
          </w:p>
        </w:tc>
        <w:tc>
          <w:tcPr>
            <w:tcW w:w="570" w:type="dxa"/>
          </w:tcPr>
          <w:p>
            <w:pPr>
              <w:pStyle w:val="TableParagraph"/>
              <w:spacing w:line="118" w:lineRule="exact" w:before="22"/>
              <w:ind w:left="68"/>
              <w:rPr>
                <w:sz w:val="12"/>
              </w:rPr>
            </w:pPr>
            <w:r>
              <w:rPr>
                <w:spacing w:val="-2"/>
                <w:sz w:val="12"/>
              </w:rPr>
              <w:t>0,0035</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-0,0085</w:t>
            </w:r>
          </w:p>
        </w:tc>
        <w:tc>
          <w:tcPr>
            <w:tcW w:w="591" w:type="dxa"/>
          </w:tcPr>
          <w:p>
            <w:pPr>
              <w:pStyle w:val="TableParagraph"/>
              <w:spacing w:line="121" w:lineRule="exact"/>
              <w:ind w:left="72"/>
              <w:rPr>
                <w:sz w:val="12"/>
              </w:rPr>
            </w:pPr>
            <w:r>
              <w:rPr>
                <w:spacing w:val="-2"/>
                <w:sz w:val="12"/>
              </w:rPr>
              <w:t>0,00292</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-0,0029</w:t>
            </w:r>
          </w:p>
        </w:tc>
        <w:tc>
          <w:tcPr>
            <w:tcW w:w="570" w:type="dxa"/>
          </w:tcPr>
          <w:p>
            <w:pPr>
              <w:pStyle w:val="TableParagraph"/>
              <w:spacing w:line="121" w:lineRule="exact"/>
              <w:ind w:left="68"/>
              <w:rPr>
                <w:sz w:val="12"/>
              </w:rPr>
            </w:pPr>
            <w:r>
              <w:rPr>
                <w:spacing w:val="-2"/>
                <w:sz w:val="12"/>
              </w:rPr>
              <w:t>0,00849</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-0,0118</w:t>
            </w:r>
          </w:p>
        </w:tc>
        <w:tc>
          <w:tcPr>
            <w:tcW w:w="591" w:type="dxa"/>
          </w:tcPr>
          <w:p>
            <w:pPr>
              <w:pStyle w:val="TableParagraph"/>
              <w:spacing w:line="121" w:lineRule="exact"/>
              <w:ind w:left="72"/>
              <w:rPr>
                <w:sz w:val="12"/>
              </w:rPr>
            </w:pPr>
            <w:r>
              <w:rPr>
                <w:spacing w:val="-2"/>
                <w:sz w:val="12"/>
              </w:rPr>
              <w:t>0,00014</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-0,0001</w:t>
            </w:r>
          </w:p>
        </w:tc>
        <w:tc>
          <w:tcPr>
            <w:tcW w:w="570" w:type="dxa"/>
          </w:tcPr>
          <w:p>
            <w:pPr>
              <w:pStyle w:val="TableParagraph"/>
              <w:spacing w:line="121" w:lineRule="exact"/>
              <w:ind w:left="68"/>
              <w:rPr>
                <w:sz w:val="12"/>
              </w:rPr>
            </w:pPr>
            <w:r>
              <w:rPr>
                <w:spacing w:val="-2"/>
                <w:sz w:val="12"/>
              </w:rPr>
              <w:t>0,01178</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-0,0153</w:t>
            </w:r>
          </w:p>
        </w:tc>
        <w:tc>
          <w:tcPr>
            <w:tcW w:w="591" w:type="dxa"/>
          </w:tcPr>
          <w:p>
            <w:pPr>
              <w:pStyle w:val="TableParagraph"/>
              <w:spacing w:line="121" w:lineRule="exact"/>
              <w:ind w:left="72"/>
              <w:rPr>
                <w:sz w:val="12"/>
              </w:rPr>
            </w:pPr>
            <w:r>
              <w:rPr>
                <w:spacing w:val="-2"/>
                <w:sz w:val="12"/>
              </w:rPr>
              <w:t>-0,0007</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0,00067</w:t>
            </w:r>
          </w:p>
        </w:tc>
        <w:tc>
          <w:tcPr>
            <w:tcW w:w="570" w:type="dxa"/>
          </w:tcPr>
          <w:p>
            <w:pPr>
              <w:pStyle w:val="TableParagraph"/>
              <w:spacing w:line="121" w:lineRule="exact"/>
              <w:ind w:left="68"/>
              <w:rPr>
                <w:sz w:val="12"/>
              </w:rPr>
            </w:pPr>
            <w:r>
              <w:rPr>
                <w:spacing w:val="-2"/>
                <w:sz w:val="12"/>
              </w:rPr>
              <w:t>0,01531</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-0,018</w:t>
            </w:r>
          </w:p>
        </w:tc>
        <w:tc>
          <w:tcPr>
            <w:tcW w:w="591" w:type="dxa"/>
          </w:tcPr>
          <w:p>
            <w:pPr>
              <w:pStyle w:val="TableParagraph"/>
              <w:spacing w:line="118" w:lineRule="exact"/>
              <w:ind w:left="72"/>
              <w:rPr>
                <w:sz w:val="12"/>
              </w:rPr>
            </w:pPr>
            <w:r>
              <w:rPr>
                <w:spacing w:val="-2"/>
                <w:sz w:val="12"/>
              </w:rPr>
              <w:t>-0,0028</w:t>
            </w:r>
          </w:p>
        </w:tc>
        <w:tc>
          <w:tcPr>
            <w:tcW w:w="243" w:type="dxa"/>
          </w:tcPr>
          <w:p>
            <w:pPr>
              <w:pStyle w:val="TableParagraph"/>
              <w:spacing w:line="118" w:lineRule="exact"/>
              <w:ind w:right="31"/>
              <w:jc w:val="center"/>
              <w:rPr>
                <w:sz w:val="12"/>
              </w:rPr>
            </w:pPr>
            <w:r>
              <w:rPr>
                <w:spacing w:val="-10"/>
                <w:sz w:val="12"/>
              </w:rPr>
              <w:t>0</w:t>
            </w:r>
          </w:p>
        </w:tc>
        <w:tc>
          <w:tcPr>
            <w:tcW w:w="572" w:type="dxa"/>
          </w:tcPr>
          <w:p>
            <w:pPr>
              <w:pStyle w:val="TableParagraph"/>
              <w:spacing w:line="118" w:lineRule="exact"/>
              <w:ind w:left="71"/>
              <w:rPr>
                <w:sz w:val="12"/>
              </w:rPr>
            </w:pPr>
            <w:r>
              <w:rPr>
                <w:spacing w:val="-2"/>
                <w:sz w:val="12"/>
              </w:rPr>
              <w:t>0,00276</w:t>
            </w:r>
          </w:p>
        </w:tc>
        <w:tc>
          <w:tcPr>
            <w:tcW w:w="570" w:type="dxa"/>
          </w:tcPr>
          <w:p>
            <w:pPr>
              <w:pStyle w:val="TableParagraph"/>
              <w:spacing w:line="118" w:lineRule="exact"/>
              <w:ind w:left="68"/>
              <w:rPr>
                <w:sz w:val="12"/>
              </w:rPr>
            </w:pPr>
            <w:r>
              <w:rPr>
                <w:spacing w:val="-2"/>
                <w:sz w:val="12"/>
              </w:rPr>
              <w:t>0,01804</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-0,0207</w:t>
            </w:r>
          </w:p>
        </w:tc>
        <w:tc>
          <w:tcPr>
            <w:tcW w:w="591" w:type="dxa"/>
          </w:tcPr>
          <w:p>
            <w:pPr>
              <w:pStyle w:val="TableParagraph"/>
              <w:spacing w:line="118" w:lineRule="exact" w:before="22"/>
              <w:ind w:left="72"/>
              <w:rPr>
                <w:sz w:val="12"/>
              </w:rPr>
            </w:pPr>
            <w:r>
              <w:rPr>
                <w:spacing w:val="-2"/>
                <w:sz w:val="12"/>
              </w:rPr>
              <w:t>-0,0052</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0,00515</w:t>
            </w:r>
          </w:p>
        </w:tc>
        <w:tc>
          <w:tcPr>
            <w:tcW w:w="570" w:type="dxa"/>
          </w:tcPr>
          <w:p>
            <w:pPr>
              <w:pStyle w:val="TableParagraph"/>
              <w:spacing w:line="118" w:lineRule="exact" w:before="22"/>
              <w:ind w:left="68"/>
              <w:rPr>
                <w:sz w:val="12"/>
              </w:rPr>
            </w:pPr>
            <w:r>
              <w:rPr>
                <w:spacing w:val="-2"/>
                <w:sz w:val="12"/>
              </w:rPr>
              <w:t>0,02068</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9"/>
              <w:rPr>
                <w:sz w:val="12"/>
              </w:rPr>
            </w:pPr>
            <w:r>
              <w:rPr>
                <w:spacing w:val="-2"/>
                <w:sz w:val="12"/>
              </w:rPr>
              <w:t>-0,0229</w:t>
            </w:r>
          </w:p>
        </w:tc>
        <w:tc>
          <w:tcPr>
            <w:tcW w:w="591" w:type="dxa"/>
          </w:tcPr>
          <w:p>
            <w:pPr>
              <w:pStyle w:val="TableParagraph"/>
              <w:spacing w:line="119" w:lineRule="exact" w:before="22"/>
              <w:ind w:left="72"/>
              <w:rPr>
                <w:sz w:val="12"/>
              </w:rPr>
            </w:pPr>
            <w:r>
              <w:rPr>
                <w:spacing w:val="-2"/>
                <w:sz w:val="12"/>
              </w:rPr>
              <w:t>-0,0076</w:t>
            </w:r>
          </w:p>
        </w:tc>
        <w:tc>
          <w:tcPr>
            <w:tcW w:w="243" w:type="dxa"/>
          </w:tcPr>
          <w:p>
            <w:pPr>
              <w:pStyle w:val="TableParagraph"/>
              <w:spacing w:line="119" w:lineRule="exact" w:before="22"/>
              <w:ind w:right="31"/>
              <w:jc w:val="center"/>
              <w:rPr>
                <w:sz w:val="12"/>
              </w:rPr>
            </w:pPr>
            <w:r>
              <w:rPr>
                <w:spacing w:val="-10"/>
                <w:sz w:val="12"/>
              </w:rPr>
              <w:t>0</w:t>
            </w:r>
          </w:p>
        </w:tc>
        <w:tc>
          <w:tcPr>
            <w:tcW w:w="572" w:type="dxa"/>
          </w:tcPr>
          <w:p>
            <w:pPr>
              <w:pStyle w:val="TableParagraph"/>
              <w:spacing w:line="119" w:lineRule="exact" w:before="22"/>
              <w:ind w:left="71"/>
              <w:rPr>
                <w:sz w:val="12"/>
              </w:rPr>
            </w:pPr>
            <w:r>
              <w:rPr>
                <w:spacing w:val="-2"/>
                <w:sz w:val="12"/>
              </w:rPr>
              <w:t>0,00762</w:t>
            </w:r>
          </w:p>
        </w:tc>
        <w:tc>
          <w:tcPr>
            <w:tcW w:w="570" w:type="dxa"/>
          </w:tcPr>
          <w:p>
            <w:pPr>
              <w:pStyle w:val="TableParagraph"/>
              <w:spacing w:line="119" w:lineRule="exact" w:before="22"/>
              <w:ind w:left="68"/>
              <w:rPr>
                <w:sz w:val="12"/>
              </w:rPr>
            </w:pPr>
            <w:r>
              <w:rPr>
                <w:spacing w:val="-2"/>
                <w:sz w:val="12"/>
              </w:rPr>
              <w:t>0,02287</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-0,0254</w:t>
            </w:r>
          </w:p>
        </w:tc>
        <w:tc>
          <w:tcPr>
            <w:tcW w:w="591" w:type="dxa"/>
          </w:tcPr>
          <w:p>
            <w:pPr>
              <w:pStyle w:val="TableParagraph"/>
              <w:spacing w:line="121" w:lineRule="exact"/>
              <w:ind w:left="72"/>
              <w:rPr>
                <w:sz w:val="12"/>
              </w:rPr>
            </w:pPr>
            <w:r>
              <w:rPr>
                <w:spacing w:val="-2"/>
                <w:sz w:val="12"/>
              </w:rPr>
              <w:t>-0,0091</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0,00912</w:t>
            </w:r>
          </w:p>
        </w:tc>
        <w:tc>
          <w:tcPr>
            <w:tcW w:w="570" w:type="dxa"/>
          </w:tcPr>
          <w:p>
            <w:pPr>
              <w:pStyle w:val="TableParagraph"/>
              <w:spacing w:line="121" w:lineRule="exact"/>
              <w:ind w:left="68"/>
              <w:rPr>
                <w:sz w:val="12"/>
              </w:rPr>
            </w:pPr>
            <w:r>
              <w:rPr>
                <w:spacing w:val="-2"/>
                <w:sz w:val="12"/>
              </w:rPr>
              <w:t>0,02545</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-0,0275</w:t>
            </w:r>
          </w:p>
        </w:tc>
        <w:tc>
          <w:tcPr>
            <w:tcW w:w="591" w:type="dxa"/>
          </w:tcPr>
          <w:p>
            <w:pPr>
              <w:pStyle w:val="TableParagraph"/>
              <w:spacing w:line="121" w:lineRule="exact"/>
              <w:ind w:left="72"/>
              <w:rPr>
                <w:sz w:val="12"/>
              </w:rPr>
            </w:pPr>
            <w:r>
              <w:rPr>
                <w:spacing w:val="-2"/>
                <w:sz w:val="12"/>
              </w:rPr>
              <w:t>-0,0108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0,01082</w:t>
            </w:r>
          </w:p>
        </w:tc>
        <w:tc>
          <w:tcPr>
            <w:tcW w:w="570" w:type="dxa"/>
          </w:tcPr>
          <w:p>
            <w:pPr>
              <w:pStyle w:val="TableParagraph"/>
              <w:spacing w:line="121" w:lineRule="exact"/>
              <w:ind w:left="68"/>
              <w:rPr>
                <w:sz w:val="12"/>
              </w:rPr>
            </w:pPr>
            <w:r>
              <w:rPr>
                <w:spacing w:val="-2"/>
                <w:sz w:val="12"/>
              </w:rPr>
              <w:t>0,02752</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-0,0296</w:t>
            </w:r>
          </w:p>
        </w:tc>
        <w:tc>
          <w:tcPr>
            <w:tcW w:w="591" w:type="dxa"/>
          </w:tcPr>
          <w:p>
            <w:pPr>
              <w:pStyle w:val="TableParagraph"/>
              <w:spacing w:line="121" w:lineRule="exact"/>
              <w:ind w:left="72"/>
              <w:rPr>
                <w:sz w:val="12"/>
              </w:rPr>
            </w:pPr>
            <w:r>
              <w:rPr>
                <w:spacing w:val="-2"/>
                <w:sz w:val="12"/>
              </w:rPr>
              <w:t>-0,0122</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0,01217</w:t>
            </w:r>
          </w:p>
        </w:tc>
        <w:tc>
          <w:tcPr>
            <w:tcW w:w="570" w:type="dxa"/>
          </w:tcPr>
          <w:p>
            <w:pPr>
              <w:pStyle w:val="TableParagraph"/>
              <w:spacing w:line="121" w:lineRule="exact"/>
              <w:ind w:left="68"/>
              <w:rPr>
                <w:sz w:val="12"/>
              </w:rPr>
            </w:pPr>
            <w:r>
              <w:rPr>
                <w:spacing w:val="-2"/>
                <w:sz w:val="12"/>
              </w:rPr>
              <w:t>0,02956</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-0,0317</w:t>
            </w:r>
          </w:p>
        </w:tc>
        <w:tc>
          <w:tcPr>
            <w:tcW w:w="591" w:type="dxa"/>
          </w:tcPr>
          <w:p>
            <w:pPr>
              <w:pStyle w:val="TableParagraph"/>
              <w:spacing w:line="121" w:lineRule="exact"/>
              <w:ind w:left="72"/>
              <w:rPr>
                <w:sz w:val="12"/>
              </w:rPr>
            </w:pPr>
            <w:r>
              <w:rPr>
                <w:spacing w:val="-2"/>
                <w:sz w:val="12"/>
              </w:rPr>
              <w:t>-0,0141</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0,01412</w:t>
            </w:r>
          </w:p>
        </w:tc>
        <w:tc>
          <w:tcPr>
            <w:tcW w:w="570" w:type="dxa"/>
          </w:tcPr>
          <w:p>
            <w:pPr>
              <w:pStyle w:val="TableParagraph"/>
              <w:spacing w:line="121" w:lineRule="exact"/>
              <w:ind w:left="68"/>
              <w:rPr>
                <w:sz w:val="12"/>
              </w:rPr>
            </w:pPr>
            <w:r>
              <w:rPr>
                <w:spacing w:val="-2"/>
                <w:sz w:val="12"/>
              </w:rPr>
              <w:t>0,03166</w:t>
            </w:r>
          </w:p>
        </w:tc>
      </w:tr>
    </w:tbl>
    <w:p>
      <w:pPr>
        <w:spacing w:after="0" w:line="121" w:lineRule="exact"/>
        <w:rPr>
          <w:sz w:val="12"/>
        </w:rPr>
        <w:sectPr>
          <w:pgSz w:w="11910" w:h="16840"/>
          <w:pgMar w:header="0" w:footer="1476" w:top="1900" w:bottom="1660" w:left="1380" w:right="1400"/>
        </w:sectPr>
      </w:pPr>
    </w:p>
    <w:p>
      <w:pPr>
        <w:pStyle w:val="BodyText"/>
        <w:spacing w:before="78"/>
        <w:ind w:left="1658"/>
        <w:rPr>
          <w:rFonts w:ascii="Cambria Math" w:hAnsi="Cambria Math" w:eastAsia="Cambria Math"/>
        </w:rPr>
      </w:pPr>
      <w:bookmarkStart w:name="_bookmark184" w:id="186"/>
      <w:bookmarkEnd w:id="186"/>
      <w:r>
        <w:rPr/>
      </w:r>
      <w:r>
        <w:rPr/>
        <w:t>Table</w:t>
      </w:r>
      <w:r>
        <w:rPr>
          <w:spacing w:val="-5"/>
        </w:rPr>
        <w:t> </w:t>
      </w:r>
      <w:r>
        <w:rPr/>
        <w:t>A.6</w:t>
      </w:r>
      <w:r>
        <w:rPr>
          <w:spacing w:val="-1"/>
        </w:rPr>
        <w:t> </w:t>
      </w:r>
      <w:r>
        <w:rPr/>
        <w:t>Aerodynamic Coefficients</w:t>
      </w:r>
      <w:r>
        <w:rPr>
          <w:spacing w:val="-1"/>
        </w:rPr>
        <w:t> </w:t>
      </w:r>
      <w:r>
        <w:rPr/>
        <w:t>for</w:t>
      </w:r>
      <w:r>
        <w:rPr>
          <w:spacing w:val="1"/>
        </w:rPr>
        <w:t> </w:t>
      </w:r>
      <w:r>
        <w:rPr>
          <w:rFonts w:ascii="Cambria Math" w:hAnsi="Cambria Math" w:eastAsia="Cambria Math"/>
        </w:rPr>
        <w:t>𝑇𝑊𝐴</w:t>
      </w:r>
      <w:r>
        <w:rPr>
          <w:rFonts w:ascii="Cambria Math" w:hAnsi="Cambria Math" w:eastAsia="Cambria Math"/>
          <w:spacing w:val="15"/>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75</w:t>
      </w:r>
      <w:r>
        <w:rPr>
          <w:rFonts w:ascii="Cambria Math" w:hAnsi="Cambria Math" w:eastAsia="Cambria Math"/>
          <w:spacing w:val="-5"/>
          <w:vertAlign w:val="superscript"/>
        </w:rPr>
        <w:t>°</w:t>
      </w: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2"/>
        <w:gridCol w:w="610"/>
        <w:gridCol w:w="609"/>
        <w:gridCol w:w="611"/>
        <w:gridCol w:w="609"/>
        <w:gridCol w:w="612"/>
        <w:gridCol w:w="609"/>
        <w:gridCol w:w="611"/>
        <w:gridCol w:w="609"/>
        <w:gridCol w:w="612"/>
        <w:gridCol w:w="611"/>
      </w:tblGrid>
      <w:tr>
        <w:trPr>
          <w:trHeight w:val="160" w:hRule="atLeast"/>
        </w:trPr>
        <w:tc>
          <w:tcPr>
            <w:tcW w:w="3662" w:type="dxa"/>
            <w:gridSpan w:val="6"/>
          </w:tcPr>
          <w:p>
            <w:pPr>
              <w:pStyle w:val="TableParagraph"/>
              <w:spacing w:line="130" w:lineRule="exact" w:before="10"/>
              <w:ind w:left="10"/>
              <w:jc w:val="center"/>
              <w:rPr>
                <w:b/>
                <w:sz w:val="12"/>
              </w:rPr>
            </w:pPr>
            <w:r>
              <w:rPr>
                <w:b/>
                <w:sz w:val="12"/>
              </w:rPr>
              <w:t>Lift </w:t>
            </w:r>
            <w:r>
              <w:rPr>
                <w:b/>
                <w:spacing w:val="-2"/>
                <w:sz w:val="12"/>
              </w:rPr>
              <w:t>Coefficient</w:t>
            </w:r>
          </w:p>
        </w:tc>
        <w:tc>
          <w:tcPr>
            <w:tcW w:w="609" w:type="dxa"/>
            <w:vMerge w:val="restart"/>
            <w:tcBorders>
              <w:top w:val="nil"/>
              <w:bottom w:val="nil"/>
            </w:tcBorders>
          </w:tcPr>
          <w:p>
            <w:pPr>
              <w:pStyle w:val="TableParagraph"/>
              <w:spacing w:before="0"/>
              <w:rPr>
                <w:sz w:val="12"/>
              </w:rPr>
            </w:pPr>
          </w:p>
        </w:tc>
        <w:tc>
          <w:tcPr>
            <w:tcW w:w="3664" w:type="dxa"/>
            <w:gridSpan w:val="6"/>
          </w:tcPr>
          <w:p>
            <w:pPr>
              <w:pStyle w:val="TableParagraph"/>
              <w:spacing w:line="130" w:lineRule="exact" w:before="10"/>
              <w:ind w:left="17"/>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2"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09" w:type="dxa"/>
          </w:tcPr>
          <w:p>
            <w:pPr>
              <w:pStyle w:val="TableParagraph"/>
              <w:spacing w:line="130" w:lineRule="exact" w:before="10"/>
              <w:ind w:left="25"/>
              <w:rPr>
                <w:b/>
                <w:sz w:val="12"/>
              </w:rPr>
            </w:pPr>
            <w:r>
              <w:rPr>
                <w:b/>
                <w:spacing w:val="-5"/>
                <w:sz w:val="12"/>
              </w:rPr>
              <w:t>15</w:t>
            </w:r>
          </w:p>
        </w:tc>
        <w:tc>
          <w:tcPr>
            <w:tcW w:w="611" w:type="dxa"/>
          </w:tcPr>
          <w:p>
            <w:pPr>
              <w:pStyle w:val="TableParagraph"/>
              <w:spacing w:line="130" w:lineRule="exact" w:before="10"/>
              <w:ind w:left="28"/>
              <w:rPr>
                <w:b/>
                <w:sz w:val="12"/>
              </w:rPr>
            </w:pPr>
            <w:r>
              <w:rPr>
                <w:b/>
                <w:spacing w:val="-5"/>
                <w:sz w:val="12"/>
              </w:rPr>
              <w:t>30</w:t>
            </w:r>
          </w:p>
        </w:tc>
        <w:tc>
          <w:tcPr>
            <w:tcW w:w="609" w:type="dxa"/>
            <w:vMerge/>
            <w:tcBorders>
              <w:top w:val="nil"/>
              <w:bottom w:val="nil"/>
            </w:tcBorders>
          </w:tcPr>
          <w:p>
            <w:pPr>
              <w:rPr>
                <w:sz w:val="2"/>
                <w:szCs w:val="2"/>
              </w:rPr>
            </w:pPr>
          </w:p>
        </w:tc>
        <w:tc>
          <w:tcPr>
            <w:tcW w:w="612" w:type="dxa"/>
          </w:tcPr>
          <w:p>
            <w:pPr>
              <w:pStyle w:val="TableParagraph"/>
              <w:spacing w:before="0"/>
              <w:rPr>
                <w:sz w:val="10"/>
              </w:rPr>
            </w:pPr>
          </w:p>
        </w:tc>
        <w:tc>
          <w:tcPr>
            <w:tcW w:w="609" w:type="dxa"/>
          </w:tcPr>
          <w:p>
            <w:pPr>
              <w:pStyle w:val="TableParagraph"/>
              <w:spacing w:line="130" w:lineRule="exact" w:before="10"/>
              <w:ind w:left="28"/>
              <w:rPr>
                <w:b/>
                <w:sz w:val="12"/>
              </w:rPr>
            </w:pPr>
            <w:r>
              <w:rPr>
                <w:b/>
                <w:sz w:val="12"/>
              </w:rPr>
              <w:t>-</w:t>
            </w:r>
            <w:r>
              <w:rPr>
                <w:b/>
                <w:spacing w:val="-5"/>
                <w:sz w:val="12"/>
              </w:rPr>
              <w:t>30</w:t>
            </w:r>
          </w:p>
        </w:tc>
        <w:tc>
          <w:tcPr>
            <w:tcW w:w="611" w:type="dxa"/>
          </w:tcPr>
          <w:p>
            <w:pPr>
              <w:pStyle w:val="TableParagraph"/>
              <w:spacing w:line="130" w:lineRule="exact" w:before="10"/>
              <w:ind w:left="31"/>
              <w:rPr>
                <w:b/>
                <w:sz w:val="12"/>
              </w:rPr>
            </w:pPr>
            <w:r>
              <w:rPr>
                <w:b/>
                <w:sz w:val="12"/>
              </w:rPr>
              <w:t>-</w:t>
            </w:r>
            <w:r>
              <w:rPr>
                <w:b/>
                <w:spacing w:val="-5"/>
                <w:sz w:val="12"/>
              </w:rPr>
              <w:t>15</w:t>
            </w:r>
          </w:p>
        </w:tc>
        <w:tc>
          <w:tcPr>
            <w:tcW w:w="609" w:type="dxa"/>
          </w:tcPr>
          <w:p>
            <w:pPr>
              <w:pStyle w:val="TableParagraph"/>
              <w:spacing w:line="130" w:lineRule="exact" w:before="10"/>
              <w:ind w:left="29"/>
              <w:rPr>
                <w:b/>
                <w:sz w:val="12"/>
              </w:rPr>
            </w:pPr>
            <w:r>
              <w:rPr>
                <w:b/>
                <w:spacing w:val="-10"/>
                <w:sz w:val="12"/>
              </w:rPr>
              <w:t>0</w:t>
            </w:r>
          </w:p>
        </w:tc>
        <w:tc>
          <w:tcPr>
            <w:tcW w:w="612" w:type="dxa"/>
          </w:tcPr>
          <w:p>
            <w:pPr>
              <w:pStyle w:val="TableParagraph"/>
              <w:spacing w:line="130" w:lineRule="exact" w:before="10"/>
              <w:ind w:left="32"/>
              <w:rPr>
                <w:b/>
                <w:sz w:val="12"/>
              </w:rPr>
            </w:pPr>
            <w:r>
              <w:rPr>
                <w:b/>
                <w:spacing w:val="-5"/>
                <w:sz w:val="12"/>
              </w:rPr>
              <w:t>15</w:t>
            </w:r>
          </w:p>
        </w:tc>
        <w:tc>
          <w:tcPr>
            <w:tcW w:w="611" w:type="dxa"/>
          </w:tcPr>
          <w:p>
            <w:pPr>
              <w:pStyle w:val="TableParagraph"/>
              <w:spacing w:line="130" w:lineRule="exact" w:before="10"/>
              <w:ind w:left="33"/>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-0,4171</w:t>
            </w:r>
          </w:p>
        </w:tc>
        <w:tc>
          <w:tcPr>
            <w:tcW w:w="612" w:type="dxa"/>
          </w:tcPr>
          <w:p>
            <w:pPr>
              <w:pStyle w:val="TableParagraph"/>
              <w:spacing w:line="121" w:lineRule="exact"/>
              <w:ind w:left="27"/>
              <w:rPr>
                <w:sz w:val="12"/>
              </w:rPr>
            </w:pPr>
            <w:r>
              <w:rPr>
                <w:spacing w:val="-2"/>
                <w:sz w:val="12"/>
              </w:rPr>
              <w:t>-0,3459</w:t>
            </w:r>
          </w:p>
        </w:tc>
        <w:tc>
          <w:tcPr>
            <w:tcW w:w="610" w:type="dxa"/>
          </w:tcPr>
          <w:p>
            <w:pPr>
              <w:pStyle w:val="TableParagraph"/>
              <w:spacing w:line="121" w:lineRule="exact"/>
              <w:ind w:left="25"/>
              <w:rPr>
                <w:sz w:val="12"/>
              </w:rPr>
            </w:pPr>
            <w:r>
              <w:rPr>
                <w:spacing w:val="-2"/>
                <w:sz w:val="12"/>
              </w:rPr>
              <w:t>-0,3573</w:t>
            </w:r>
          </w:p>
        </w:tc>
        <w:tc>
          <w:tcPr>
            <w:tcW w:w="609" w:type="dxa"/>
          </w:tcPr>
          <w:p>
            <w:pPr>
              <w:pStyle w:val="TableParagraph"/>
              <w:spacing w:line="121" w:lineRule="exact"/>
              <w:ind w:left="25"/>
              <w:rPr>
                <w:sz w:val="12"/>
              </w:rPr>
            </w:pPr>
            <w:r>
              <w:rPr>
                <w:spacing w:val="-2"/>
                <w:sz w:val="12"/>
              </w:rPr>
              <w:t>-0,3459</w:t>
            </w:r>
          </w:p>
        </w:tc>
        <w:tc>
          <w:tcPr>
            <w:tcW w:w="611" w:type="dxa"/>
          </w:tcPr>
          <w:p>
            <w:pPr>
              <w:pStyle w:val="TableParagraph"/>
              <w:spacing w:line="121" w:lineRule="exact"/>
              <w:ind w:left="28"/>
              <w:rPr>
                <w:sz w:val="12"/>
              </w:rPr>
            </w:pPr>
            <w:r>
              <w:rPr>
                <w:spacing w:val="-2"/>
                <w:sz w:val="12"/>
              </w:rPr>
              <w:t>-0,4171</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14</w:t>
            </w:r>
          </w:p>
        </w:tc>
        <w:tc>
          <w:tcPr>
            <w:tcW w:w="609" w:type="dxa"/>
          </w:tcPr>
          <w:p>
            <w:pPr>
              <w:pStyle w:val="TableParagraph"/>
              <w:spacing w:line="121" w:lineRule="exact"/>
              <w:ind w:left="28"/>
              <w:rPr>
                <w:sz w:val="12"/>
              </w:rPr>
            </w:pPr>
            <w:r>
              <w:rPr>
                <w:spacing w:val="-2"/>
                <w:sz w:val="12"/>
              </w:rPr>
              <w:t>0,3392</w:t>
            </w:r>
          </w:p>
        </w:tc>
        <w:tc>
          <w:tcPr>
            <w:tcW w:w="611" w:type="dxa"/>
          </w:tcPr>
          <w:p>
            <w:pPr>
              <w:pStyle w:val="TableParagraph"/>
              <w:spacing w:line="121" w:lineRule="exact"/>
              <w:ind w:left="31"/>
              <w:rPr>
                <w:sz w:val="12"/>
              </w:rPr>
            </w:pPr>
            <w:r>
              <w:rPr>
                <w:spacing w:val="-2"/>
                <w:sz w:val="12"/>
              </w:rPr>
              <w:t>0,44361</w:t>
            </w:r>
          </w:p>
        </w:tc>
        <w:tc>
          <w:tcPr>
            <w:tcW w:w="609" w:type="dxa"/>
          </w:tcPr>
          <w:p>
            <w:pPr>
              <w:pStyle w:val="TableParagraph"/>
              <w:spacing w:line="121" w:lineRule="exact"/>
              <w:ind w:left="29"/>
              <w:rPr>
                <w:sz w:val="12"/>
              </w:rPr>
            </w:pPr>
            <w:r>
              <w:rPr>
                <w:spacing w:val="-2"/>
                <w:sz w:val="12"/>
              </w:rPr>
              <w:t>0,42542</w:t>
            </w:r>
          </w:p>
        </w:tc>
        <w:tc>
          <w:tcPr>
            <w:tcW w:w="612" w:type="dxa"/>
          </w:tcPr>
          <w:p>
            <w:pPr>
              <w:pStyle w:val="TableParagraph"/>
              <w:spacing w:line="121" w:lineRule="exact"/>
              <w:ind w:left="32"/>
              <w:rPr>
                <w:sz w:val="12"/>
              </w:rPr>
            </w:pPr>
            <w:r>
              <w:rPr>
                <w:spacing w:val="-2"/>
                <w:sz w:val="12"/>
              </w:rPr>
              <w:t>0,44361</w:t>
            </w:r>
          </w:p>
        </w:tc>
        <w:tc>
          <w:tcPr>
            <w:tcW w:w="611" w:type="dxa"/>
          </w:tcPr>
          <w:p>
            <w:pPr>
              <w:pStyle w:val="TableParagraph"/>
              <w:spacing w:line="121" w:lineRule="exact"/>
              <w:ind w:left="33"/>
              <w:rPr>
                <w:sz w:val="12"/>
              </w:rPr>
            </w:pPr>
            <w:r>
              <w:rPr>
                <w:spacing w:val="-2"/>
                <w:sz w:val="12"/>
              </w:rPr>
              <w:t>0,3392</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-0,2216</w:t>
            </w:r>
          </w:p>
        </w:tc>
        <w:tc>
          <w:tcPr>
            <w:tcW w:w="612" w:type="dxa"/>
          </w:tcPr>
          <w:p>
            <w:pPr>
              <w:pStyle w:val="TableParagraph"/>
              <w:spacing w:line="121" w:lineRule="exact"/>
              <w:ind w:left="27"/>
              <w:rPr>
                <w:sz w:val="12"/>
              </w:rPr>
            </w:pPr>
            <w:r>
              <w:rPr>
                <w:spacing w:val="-2"/>
                <w:sz w:val="12"/>
              </w:rPr>
              <w:t>-0,2479</w:t>
            </w:r>
          </w:p>
        </w:tc>
        <w:tc>
          <w:tcPr>
            <w:tcW w:w="610" w:type="dxa"/>
          </w:tcPr>
          <w:p>
            <w:pPr>
              <w:pStyle w:val="TableParagraph"/>
              <w:spacing w:line="121" w:lineRule="exact"/>
              <w:ind w:left="25"/>
              <w:rPr>
                <w:sz w:val="12"/>
              </w:rPr>
            </w:pPr>
            <w:r>
              <w:rPr>
                <w:spacing w:val="-2"/>
                <w:sz w:val="12"/>
              </w:rPr>
              <w:t>-0,248</w:t>
            </w:r>
          </w:p>
        </w:tc>
        <w:tc>
          <w:tcPr>
            <w:tcW w:w="609" w:type="dxa"/>
          </w:tcPr>
          <w:p>
            <w:pPr>
              <w:pStyle w:val="TableParagraph"/>
              <w:spacing w:line="121" w:lineRule="exact"/>
              <w:ind w:left="25"/>
              <w:rPr>
                <w:sz w:val="12"/>
              </w:rPr>
            </w:pPr>
            <w:r>
              <w:rPr>
                <w:spacing w:val="-2"/>
                <w:sz w:val="12"/>
              </w:rPr>
              <w:t>-0,2479</w:t>
            </w:r>
          </w:p>
        </w:tc>
        <w:tc>
          <w:tcPr>
            <w:tcW w:w="611" w:type="dxa"/>
          </w:tcPr>
          <w:p>
            <w:pPr>
              <w:pStyle w:val="TableParagraph"/>
              <w:spacing w:line="121" w:lineRule="exact"/>
              <w:ind w:left="28"/>
              <w:rPr>
                <w:sz w:val="12"/>
              </w:rPr>
            </w:pPr>
            <w:r>
              <w:rPr>
                <w:spacing w:val="-2"/>
                <w:sz w:val="12"/>
              </w:rPr>
              <w:t>-0,2216</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5"/>
                <w:sz w:val="12"/>
              </w:rPr>
              <w:t>12</w:t>
            </w:r>
          </w:p>
        </w:tc>
        <w:tc>
          <w:tcPr>
            <w:tcW w:w="609" w:type="dxa"/>
          </w:tcPr>
          <w:p>
            <w:pPr>
              <w:pStyle w:val="TableParagraph"/>
              <w:spacing w:line="121" w:lineRule="exact"/>
              <w:ind w:left="28"/>
              <w:rPr>
                <w:sz w:val="12"/>
              </w:rPr>
            </w:pPr>
            <w:r>
              <w:rPr>
                <w:spacing w:val="-2"/>
                <w:sz w:val="12"/>
              </w:rPr>
              <w:t>0,2849</w:t>
            </w:r>
          </w:p>
        </w:tc>
        <w:tc>
          <w:tcPr>
            <w:tcW w:w="611" w:type="dxa"/>
          </w:tcPr>
          <w:p>
            <w:pPr>
              <w:pStyle w:val="TableParagraph"/>
              <w:spacing w:line="121" w:lineRule="exact"/>
              <w:ind w:left="31"/>
              <w:rPr>
                <w:sz w:val="12"/>
              </w:rPr>
            </w:pPr>
            <w:r>
              <w:rPr>
                <w:spacing w:val="-2"/>
                <w:sz w:val="12"/>
              </w:rPr>
              <w:t>0,40184</w:t>
            </w:r>
          </w:p>
        </w:tc>
        <w:tc>
          <w:tcPr>
            <w:tcW w:w="609" w:type="dxa"/>
          </w:tcPr>
          <w:p>
            <w:pPr>
              <w:pStyle w:val="TableParagraph"/>
              <w:spacing w:line="121" w:lineRule="exact"/>
              <w:ind w:left="29"/>
              <w:rPr>
                <w:sz w:val="12"/>
              </w:rPr>
            </w:pPr>
            <w:r>
              <w:rPr>
                <w:spacing w:val="-2"/>
                <w:sz w:val="12"/>
              </w:rPr>
              <w:t>0,37413</w:t>
            </w:r>
          </w:p>
        </w:tc>
        <w:tc>
          <w:tcPr>
            <w:tcW w:w="612" w:type="dxa"/>
          </w:tcPr>
          <w:p>
            <w:pPr>
              <w:pStyle w:val="TableParagraph"/>
              <w:spacing w:line="121" w:lineRule="exact"/>
              <w:ind w:left="32"/>
              <w:rPr>
                <w:sz w:val="12"/>
              </w:rPr>
            </w:pPr>
            <w:r>
              <w:rPr>
                <w:spacing w:val="-2"/>
                <w:sz w:val="12"/>
              </w:rPr>
              <w:t>0,40184</w:t>
            </w:r>
          </w:p>
        </w:tc>
        <w:tc>
          <w:tcPr>
            <w:tcW w:w="611" w:type="dxa"/>
          </w:tcPr>
          <w:p>
            <w:pPr>
              <w:pStyle w:val="TableParagraph"/>
              <w:spacing w:line="121" w:lineRule="exact"/>
              <w:ind w:left="33"/>
              <w:rPr>
                <w:sz w:val="12"/>
              </w:rPr>
            </w:pPr>
            <w:r>
              <w:rPr>
                <w:spacing w:val="-2"/>
                <w:sz w:val="12"/>
              </w:rPr>
              <w:t>0,2849</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-0,1376</w:t>
            </w:r>
          </w:p>
        </w:tc>
        <w:tc>
          <w:tcPr>
            <w:tcW w:w="612" w:type="dxa"/>
          </w:tcPr>
          <w:p>
            <w:pPr>
              <w:pStyle w:val="TableParagraph"/>
              <w:spacing w:line="118" w:lineRule="exact"/>
              <w:ind w:left="27"/>
              <w:rPr>
                <w:sz w:val="12"/>
              </w:rPr>
            </w:pPr>
            <w:r>
              <w:rPr>
                <w:spacing w:val="-2"/>
                <w:sz w:val="12"/>
              </w:rPr>
              <w:t>-0,1471</w:t>
            </w:r>
          </w:p>
        </w:tc>
        <w:tc>
          <w:tcPr>
            <w:tcW w:w="610" w:type="dxa"/>
          </w:tcPr>
          <w:p>
            <w:pPr>
              <w:pStyle w:val="TableParagraph"/>
              <w:spacing w:line="118" w:lineRule="exact"/>
              <w:ind w:left="25"/>
              <w:rPr>
                <w:sz w:val="12"/>
              </w:rPr>
            </w:pPr>
            <w:r>
              <w:rPr>
                <w:spacing w:val="-2"/>
                <w:sz w:val="12"/>
              </w:rPr>
              <w:t>-0,1316</w:t>
            </w:r>
          </w:p>
        </w:tc>
        <w:tc>
          <w:tcPr>
            <w:tcW w:w="609" w:type="dxa"/>
          </w:tcPr>
          <w:p>
            <w:pPr>
              <w:pStyle w:val="TableParagraph"/>
              <w:spacing w:line="118" w:lineRule="exact"/>
              <w:ind w:left="25"/>
              <w:rPr>
                <w:sz w:val="12"/>
              </w:rPr>
            </w:pPr>
            <w:r>
              <w:rPr>
                <w:spacing w:val="-2"/>
                <w:sz w:val="12"/>
              </w:rPr>
              <w:t>-0,1471</w:t>
            </w:r>
          </w:p>
        </w:tc>
        <w:tc>
          <w:tcPr>
            <w:tcW w:w="611" w:type="dxa"/>
          </w:tcPr>
          <w:p>
            <w:pPr>
              <w:pStyle w:val="TableParagraph"/>
              <w:spacing w:line="118" w:lineRule="exact"/>
              <w:ind w:left="28"/>
              <w:rPr>
                <w:sz w:val="12"/>
              </w:rPr>
            </w:pPr>
            <w:r>
              <w:rPr>
                <w:spacing w:val="-2"/>
                <w:sz w:val="12"/>
              </w:rPr>
              <w:t>-0,1376</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z w:val="12"/>
              </w:rPr>
              <w:t>-</w:t>
            </w:r>
            <w:r>
              <w:rPr>
                <w:b/>
                <w:spacing w:val="-5"/>
                <w:sz w:val="12"/>
              </w:rPr>
              <w:t>10</w:t>
            </w:r>
          </w:p>
        </w:tc>
        <w:tc>
          <w:tcPr>
            <w:tcW w:w="609" w:type="dxa"/>
          </w:tcPr>
          <w:p>
            <w:pPr>
              <w:pStyle w:val="TableParagraph"/>
              <w:spacing w:line="118" w:lineRule="exact"/>
              <w:ind w:left="28"/>
              <w:rPr>
                <w:sz w:val="12"/>
              </w:rPr>
            </w:pPr>
            <w:r>
              <w:rPr>
                <w:spacing w:val="-2"/>
                <w:sz w:val="12"/>
              </w:rPr>
              <w:t>0,25566</w:t>
            </w:r>
          </w:p>
        </w:tc>
        <w:tc>
          <w:tcPr>
            <w:tcW w:w="611" w:type="dxa"/>
          </w:tcPr>
          <w:p>
            <w:pPr>
              <w:pStyle w:val="TableParagraph"/>
              <w:spacing w:line="118" w:lineRule="exact"/>
              <w:ind w:left="31"/>
              <w:rPr>
                <w:sz w:val="12"/>
              </w:rPr>
            </w:pPr>
            <w:r>
              <w:rPr>
                <w:spacing w:val="-2"/>
                <w:sz w:val="12"/>
              </w:rPr>
              <w:t>0,36483</w:t>
            </w:r>
          </w:p>
        </w:tc>
        <w:tc>
          <w:tcPr>
            <w:tcW w:w="609" w:type="dxa"/>
          </w:tcPr>
          <w:p>
            <w:pPr>
              <w:pStyle w:val="TableParagraph"/>
              <w:spacing w:line="118" w:lineRule="exact"/>
              <w:ind w:left="29"/>
              <w:rPr>
                <w:sz w:val="12"/>
              </w:rPr>
            </w:pPr>
            <w:r>
              <w:rPr>
                <w:spacing w:val="-2"/>
                <w:sz w:val="12"/>
              </w:rPr>
              <w:t>0,33086</w:t>
            </w:r>
          </w:p>
        </w:tc>
        <w:tc>
          <w:tcPr>
            <w:tcW w:w="612" w:type="dxa"/>
          </w:tcPr>
          <w:p>
            <w:pPr>
              <w:pStyle w:val="TableParagraph"/>
              <w:spacing w:line="118" w:lineRule="exact"/>
              <w:ind w:left="32"/>
              <w:rPr>
                <w:sz w:val="12"/>
              </w:rPr>
            </w:pPr>
            <w:r>
              <w:rPr>
                <w:spacing w:val="-2"/>
                <w:sz w:val="12"/>
              </w:rPr>
              <w:t>0,36483</w:t>
            </w:r>
          </w:p>
        </w:tc>
        <w:tc>
          <w:tcPr>
            <w:tcW w:w="611" w:type="dxa"/>
          </w:tcPr>
          <w:p>
            <w:pPr>
              <w:pStyle w:val="TableParagraph"/>
              <w:spacing w:line="118" w:lineRule="exact"/>
              <w:ind w:left="33"/>
              <w:rPr>
                <w:sz w:val="12"/>
              </w:rPr>
            </w:pPr>
            <w:r>
              <w:rPr>
                <w:spacing w:val="-2"/>
                <w:sz w:val="12"/>
              </w:rPr>
              <w:t>0,25566</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-0,0485</w:t>
            </w:r>
          </w:p>
        </w:tc>
        <w:tc>
          <w:tcPr>
            <w:tcW w:w="612" w:type="dxa"/>
          </w:tcPr>
          <w:p>
            <w:pPr>
              <w:pStyle w:val="TableParagraph"/>
              <w:spacing w:line="118" w:lineRule="exact" w:before="22"/>
              <w:ind w:left="27"/>
              <w:rPr>
                <w:sz w:val="12"/>
              </w:rPr>
            </w:pPr>
            <w:r>
              <w:rPr>
                <w:spacing w:val="-2"/>
                <w:sz w:val="12"/>
              </w:rPr>
              <w:t>-0,033</w:t>
            </w:r>
          </w:p>
        </w:tc>
        <w:tc>
          <w:tcPr>
            <w:tcW w:w="610" w:type="dxa"/>
          </w:tcPr>
          <w:p>
            <w:pPr>
              <w:pStyle w:val="TableParagraph"/>
              <w:spacing w:line="118" w:lineRule="exact" w:before="22"/>
              <w:ind w:left="25"/>
              <w:rPr>
                <w:sz w:val="12"/>
              </w:rPr>
            </w:pPr>
            <w:r>
              <w:rPr>
                <w:spacing w:val="-2"/>
                <w:sz w:val="12"/>
              </w:rPr>
              <w:t>-0,0015</w:t>
            </w:r>
          </w:p>
        </w:tc>
        <w:tc>
          <w:tcPr>
            <w:tcW w:w="609" w:type="dxa"/>
          </w:tcPr>
          <w:p>
            <w:pPr>
              <w:pStyle w:val="TableParagraph"/>
              <w:spacing w:line="118" w:lineRule="exact" w:before="22"/>
              <w:ind w:left="25"/>
              <w:rPr>
                <w:sz w:val="12"/>
              </w:rPr>
            </w:pPr>
            <w:r>
              <w:rPr>
                <w:spacing w:val="-2"/>
                <w:sz w:val="12"/>
              </w:rPr>
              <w:t>-0,033</w:t>
            </w:r>
          </w:p>
        </w:tc>
        <w:tc>
          <w:tcPr>
            <w:tcW w:w="611" w:type="dxa"/>
          </w:tcPr>
          <w:p>
            <w:pPr>
              <w:pStyle w:val="TableParagraph"/>
              <w:spacing w:line="118" w:lineRule="exact" w:before="22"/>
              <w:ind w:left="28"/>
              <w:rPr>
                <w:sz w:val="12"/>
              </w:rPr>
            </w:pPr>
            <w:r>
              <w:rPr>
                <w:spacing w:val="-2"/>
                <w:sz w:val="12"/>
              </w:rPr>
              <w:t>-0,0485</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8</w:t>
            </w:r>
          </w:p>
        </w:tc>
        <w:tc>
          <w:tcPr>
            <w:tcW w:w="609" w:type="dxa"/>
          </w:tcPr>
          <w:p>
            <w:pPr>
              <w:pStyle w:val="TableParagraph"/>
              <w:spacing w:line="118" w:lineRule="exact" w:before="22"/>
              <w:ind w:left="28"/>
              <w:rPr>
                <w:sz w:val="12"/>
              </w:rPr>
            </w:pPr>
            <w:r>
              <w:rPr>
                <w:spacing w:val="-2"/>
                <w:sz w:val="12"/>
              </w:rPr>
              <w:t>0,23437</w:t>
            </w:r>
          </w:p>
        </w:tc>
        <w:tc>
          <w:tcPr>
            <w:tcW w:w="611" w:type="dxa"/>
          </w:tcPr>
          <w:p>
            <w:pPr>
              <w:pStyle w:val="TableParagraph"/>
              <w:spacing w:line="118" w:lineRule="exact" w:before="22"/>
              <w:ind w:left="31"/>
              <w:rPr>
                <w:sz w:val="12"/>
              </w:rPr>
            </w:pPr>
            <w:r>
              <w:rPr>
                <w:spacing w:val="-2"/>
                <w:sz w:val="12"/>
              </w:rPr>
              <w:t>0,32892</w:t>
            </w:r>
          </w:p>
        </w:tc>
        <w:tc>
          <w:tcPr>
            <w:tcW w:w="609" w:type="dxa"/>
          </w:tcPr>
          <w:p>
            <w:pPr>
              <w:pStyle w:val="TableParagraph"/>
              <w:spacing w:line="118" w:lineRule="exact" w:before="22"/>
              <w:ind w:left="29"/>
              <w:rPr>
                <w:sz w:val="12"/>
              </w:rPr>
            </w:pPr>
            <w:r>
              <w:rPr>
                <w:spacing w:val="-2"/>
                <w:sz w:val="12"/>
              </w:rPr>
              <w:t>0,29341</w:t>
            </w:r>
          </w:p>
        </w:tc>
        <w:tc>
          <w:tcPr>
            <w:tcW w:w="612" w:type="dxa"/>
          </w:tcPr>
          <w:p>
            <w:pPr>
              <w:pStyle w:val="TableParagraph"/>
              <w:spacing w:line="118" w:lineRule="exact" w:before="22"/>
              <w:ind w:left="32"/>
              <w:rPr>
                <w:sz w:val="12"/>
              </w:rPr>
            </w:pPr>
            <w:r>
              <w:rPr>
                <w:spacing w:val="-2"/>
                <w:sz w:val="12"/>
              </w:rPr>
              <w:t>0,32892</w:t>
            </w:r>
          </w:p>
        </w:tc>
        <w:tc>
          <w:tcPr>
            <w:tcW w:w="611" w:type="dxa"/>
          </w:tcPr>
          <w:p>
            <w:pPr>
              <w:pStyle w:val="TableParagraph"/>
              <w:spacing w:line="118" w:lineRule="exact" w:before="22"/>
              <w:ind w:left="33"/>
              <w:rPr>
                <w:sz w:val="12"/>
              </w:rPr>
            </w:pPr>
            <w:r>
              <w:rPr>
                <w:spacing w:val="-2"/>
                <w:sz w:val="12"/>
              </w:rPr>
              <w:t>0,23437</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0,04628</w:t>
            </w:r>
          </w:p>
        </w:tc>
        <w:tc>
          <w:tcPr>
            <w:tcW w:w="612" w:type="dxa"/>
          </w:tcPr>
          <w:p>
            <w:pPr>
              <w:pStyle w:val="TableParagraph"/>
              <w:spacing w:line="118" w:lineRule="exact" w:before="22"/>
              <w:ind w:left="27"/>
              <w:rPr>
                <w:sz w:val="12"/>
              </w:rPr>
            </w:pPr>
            <w:r>
              <w:rPr>
                <w:spacing w:val="-2"/>
                <w:sz w:val="12"/>
              </w:rPr>
              <w:t>0,09343</w:t>
            </w:r>
          </w:p>
        </w:tc>
        <w:tc>
          <w:tcPr>
            <w:tcW w:w="610" w:type="dxa"/>
          </w:tcPr>
          <w:p>
            <w:pPr>
              <w:pStyle w:val="TableParagraph"/>
              <w:spacing w:line="118" w:lineRule="exact" w:before="22"/>
              <w:ind w:left="25"/>
              <w:rPr>
                <w:sz w:val="12"/>
              </w:rPr>
            </w:pPr>
            <w:r>
              <w:rPr>
                <w:spacing w:val="-2"/>
                <w:sz w:val="12"/>
              </w:rPr>
              <w:t>0,13485</w:t>
            </w:r>
          </w:p>
        </w:tc>
        <w:tc>
          <w:tcPr>
            <w:tcW w:w="609" w:type="dxa"/>
          </w:tcPr>
          <w:p>
            <w:pPr>
              <w:pStyle w:val="TableParagraph"/>
              <w:spacing w:line="118" w:lineRule="exact" w:before="22"/>
              <w:ind w:left="25"/>
              <w:rPr>
                <w:sz w:val="12"/>
              </w:rPr>
            </w:pPr>
            <w:r>
              <w:rPr>
                <w:spacing w:val="-2"/>
                <w:sz w:val="12"/>
              </w:rPr>
              <w:t>0,09343</w:t>
            </w:r>
          </w:p>
        </w:tc>
        <w:tc>
          <w:tcPr>
            <w:tcW w:w="611" w:type="dxa"/>
          </w:tcPr>
          <w:p>
            <w:pPr>
              <w:pStyle w:val="TableParagraph"/>
              <w:spacing w:line="118" w:lineRule="exact" w:before="22"/>
              <w:ind w:left="28"/>
              <w:rPr>
                <w:sz w:val="12"/>
              </w:rPr>
            </w:pPr>
            <w:r>
              <w:rPr>
                <w:spacing w:val="-2"/>
                <w:sz w:val="12"/>
              </w:rPr>
              <w:t>0,04628</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z w:val="12"/>
              </w:rPr>
              <w:t>-</w:t>
            </w:r>
            <w:r>
              <w:rPr>
                <w:b/>
                <w:spacing w:val="-10"/>
                <w:sz w:val="12"/>
              </w:rPr>
              <w:t>6</w:t>
            </w:r>
          </w:p>
        </w:tc>
        <w:tc>
          <w:tcPr>
            <w:tcW w:w="609" w:type="dxa"/>
          </w:tcPr>
          <w:p>
            <w:pPr>
              <w:pStyle w:val="TableParagraph"/>
              <w:spacing w:line="118" w:lineRule="exact" w:before="22"/>
              <w:ind w:left="28"/>
              <w:rPr>
                <w:sz w:val="12"/>
              </w:rPr>
            </w:pPr>
            <w:r>
              <w:rPr>
                <w:spacing w:val="-2"/>
                <w:sz w:val="12"/>
              </w:rPr>
              <w:t>0,21832</w:t>
            </w:r>
          </w:p>
        </w:tc>
        <w:tc>
          <w:tcPr>
            <w:tcW w:w="611" w:type="dxa"/>
          </w:tcPr>
          <w:p>
            <w:pPr>
              <w:pStyle w:val="TableParagraph"/>
              <w:spacing w:line="118" w:lineRule="exact" w:before="22"/>
              <w:ind w:left="31"/>
              <w:rPr>
                <w:sz w:val="12"/>
              </w:rPr>
            </w:pPr>
            <w:r>
              <w:rPr>
                <w:spacing w:val="-2"/>
                <w:sz w:val="12"/>
              </w:rPr>
              <w:t>0,30051</w:t>
            </w:r>
          </w:p>
        </w:tc>
        <w:tc>
          <w:tcPr>
            <w:tcW w:w="609" w:type="dxa"/>
          </w:tcPr>
          <w:p>
            <w:pPr>
              <w:pStyle w:val="TableParagraph"/>
              <w:spacing w:line="118" w:lineRule="exact" w:before="22"/>
              <w:ind w:left="29"/>
              <w:rPr>
                <w:sz w:val="12"/>
              </w:rPr>
            </w:pPr>
            <w:r>
              <w:rPr>
                <w:spacing w:val="-2"/>
                <w:sz w:val="12"/>
              </w:rPr>
              <w:t>0,26358</w:t>
            </w:r>
          </w:p>
        </w:tc>
        <w:tc>
          <w:tcPr>
            <w:tcW w:w="612" w:type="dxa"/>
          </w:tcPr>
          <w:p>
            <w:pPr>
              <w:pStyle w:val="TableParagraph"/>
              <w:spacing w:line="118" w:lineRule="exact" w:before="22"/>
              <w:ind w:left="32"/>
              <w:rPr>
                <w:sz w:val="12"/>
              </w:rPr>
            </w:pPr>
            <w:r>
              <w:rPr>
                <w:spacing w:val="-2"/>
                <w:sz w:val="12"/>
              </w:rPr>
              <w:t>0,30051</w:t>
            </w:r>
          </w:p>
        </w:tc>
        <w:tc>
          <w:tcPr>
            <w:tcW w:w="611" w:type="dxa"/>
          </w:tcPr>
          <w:p>
            <w:pPr>
              <w:pStyle w:val="TableParagraph"/>
              <w:spacing w:line="118" w:lineRule="exact" w:before="22"/>
              <w:ind w:left="33"/>
              <w:rPr>
                <w:sz w:val="12"/>
              </w:rPr>
            </w:pPr>
            <w:r>
              <w:rPr>
                <w:spacing w:val="-2"/>
                <w:sz w:val="12"/>
              </w:rPr>
              <w:t>0,21832</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0,14211</w:t>
            </w:r>
          </w:p>
        </w:tc>
        <w:tc>
          <w:tcPr>
            <w:tcW w:w="612" w:type="dxa"/>
          </w:tcPr>
          <w:p>
            <w:pPr>
              <w:pStyle w:val="TableParagraph"/>
              <w:spacing w:line="121" w:lineRule="exact"/>
              <w:ind w:left="27"/>
              <w:rPr>
                <w:sz w:val="12"/>
              </w:rPr>
            </w:pPr>
            <w:r>
              <w:rPr>
                <w:spacing w:val="-2"/>
                <w:sz w:val="12"/>
              </w:rPr>
              <w:t>0,22687</w:t>
            </w:r>
          </w:p>
        </w:tc>
        <w:tc>
          <w:tcPr>
            <w:tcW w:w="610" w:type="dxa"/>
          </w:tcPr>
          <w:p>
            <w:pPr>
              <w:pStyle w:val="TableParagraph"/>
              <w:spacing w:line="121" w:lineRule="exact"/>
              <w:ind w:left="25"/>
              <w:rPr>
                <w:sz w:val="12"/>
              </w:rPr>
            </w:pPr>
            <w:r>
              <w:rPr>
                <w:spacing w:val="-2"/>
                <w:sz w:val="12"/>
              </w:rPr>
              <w:t>0,27556</w:t>
            </w:r>
          </w:p>
        </w:tc>
        <w:tc>
          <w:tcPr>
            <w:tcW w:w="609" w:type="dxa"/>
          </w:tcPr>
          <w:p>
            <w:pPr>
              <w:pStyle w:val="TableParagraph"/>
              <w:spacing w:line="121" w:lineRule="exact"/>
              <w:ind w:left="25"/>
              <w:rPr>
                <w:sz w:val="12"/>
              </w:rPr>
            </w:pPr>
            <w:r>
              <w:rPr>
                <w:spacing w:val="-2"/>
                <w:sz w:val="12"/>
              </w:rPr>
              <w:t>0,22687</w:t>
            </w:r>
          </w:p>
        </w:tc>
        <w:tc>
          <w:tcPr>
            <w:tcW w:w="611" w:type="dxa"/>
          </w:tcPr>
          <w:p>
            <w:pPr>
              <w:pStyle w:val="TableParagraph"/>
              <w:spacing w:line="121" w:lineRule="exact"/>
              <w:ind w:left="28"/>
              <w:rPr>
                <w:sz w:val="12"/>
              </w:rPr>
            </w:pPr>
            <w:r>
              <w:rPr>
                <w:spacing w:val="-2"/>
                <w:sz w:val="12"/>
              </w:rPr>
              <w:t>0,14211</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4</w:t>
            </w:r>
          </w:p>
        </w:tc>
        <w:tc>
          <w:tcPr>
            <w:tcW w:w="609" w:type="dxa"/>
          </w:tcPr>
          <w:p>
            <w:pPr>
              <w:pStyle w:val="TableParagraph"/>
              <w:spacing w:line="121" w:lineRule="exact"/>
              <w:ind w:left="28"/>
              <w:rPr>
                <w:sz w:val="12"/>
              </w:rPr>
            </w:pPr>
            <w:r>
              <w:rPr>
                <w:spacing w:val="-2"/>
                <w:sz w:val="12"/>
              </w:rPr>
              <w:t>0,20924</w:t>
            </w:r>
          </w:p>
        </w:tc>
        <w:tc>
          <w:tcPr>
            <w:tcW w:w="611" w:type="dxa"/>
          </w:tcPr>
          <w:p>
            <w:pPr>
              <w:pStyle w:val="TableParagraph"/>
              <w:spacing w:line="121" w:lineRule="exact"/>
              <w:ind w:left="31"/>
              <w:rPr>
                <w:sz w:val="12"/>
              </w:rPr>
            </w:pPr>
            <w:r>
              <w:rPr>
                <w:spacing w:val="-2"/>
                <w:sz w:val="12"/>
              </w:rPr>
              <w:t>0,27764</w:t>
            </w:r>
          </w:p>
        </w:tc>
        <w:tc>
          <w:tcPr>
            <w:tcW w:w="609" w:type="dxa"/>
          </w:tcPr>
          <w:p>
            <w:pPr>
              <w:pStyle w:val="TableParagraph"/>
              <w:spacing w:line="121" w:lineRule="exact"/>
              <w:ind w:left="29"/>
              <w:rPr>
                <w:sz w:val="12"/>
              </w:rPr>
            </w:pPr>
            <w:r>
              <w:rPr>
                <w:spacing w:val="-2"/>
                <w:sz w:val="12"/>
              </w:rPr>
              <w:t>0,24278</w:t>
            </w:r>
          </w:p>
        </w:tc>
        <w:tc>
          <w:tcPr>
            <w:tcW w:w="612" w:type="dxa"/>
          </w:tcPr>
          <w:p>
            <w:pPr>
              <w:pStyle w:val="TableParagraph"/>
              <w:spacing w:line="121" w:lineRule="exact"/>
              <w:ind w:left="32"/>
              <w:rPr>
                <w:sz w:val="12"/>
              </w:rPr>
            </w:pPr>
            <w:r>
              <w:rPr>
                <w:spacing w:val="-2"/>
                <w:sz w:val="12"/>
              </w:rPr>
              <w:t>0,27764</w:t>
            </w:r>
          </w:p>
        </w:tc>
        <w:tc>
          <w:tcPr>
            <w:tcW w:w="611" w:type="dxa"/>
          </w:tcPr>
          <w:p>
            <w:pPr>
              <w:pStyle w:val="TableParagraph"/>
              <w:spacing w:line="121" w:lineRule="exact"/>
              <w:ind w:left="33"/>
              <w:rPr>
                <w:sz w:val="12"/>
              </w:rPr>
            </w:pPr>
            <w:r>
              <w:rPr>
                <w:spacing w:val="-2"/>
                <w:sz w:val="12"/>
              </w:rPr>
              <w:t>0,20924</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0,2365</w:t>
            </w:r>
          </w:p>
        </w:tc>
        <w:tc>
          <w:tcPr>
            <w:tcW w:w="612" w:type="dxa"/>
          </w:tcPr>
          <w:p>
            <w:pPr>
              <w:pStyle w:val="TableParagraph"/>
              <w:spacing w:line="121" w:lineRule="exact"/>
              <w:ind w:left="27"/>
              <w:rPr>
                <w:sz w:val="12"/>
              </w:rPr>
            </w:pPr>
            <w:r>
              <w:rPr>
                <w:spacing w:val="-2"/>
                <w:sz w:val="12"/>
              </w:rPr>
              <w:t>0,35695</w:t>
            </w:r>
          </w:p>
        </w:tc>
        <w:tc>
          <w:tcPr>
            <w:tcW w:w="610" w:type="dxa"/>
          </w:tcPr>
          <w:p>
            <w:pPr>
              <w:pStyle w:val="TableParagraph"/>
              <w:spacing w:line="121" w:lineRule="exact"/>
              <w:ind w:left="25"/>
              <w:rPr>
                <w:sz w:val="12"/>
              </w:rPr>
            </w:pPr>
            <w:r>
              <w:rPr>
                <w:spacing w:val="-2"/>
                <w:sz w:val="12"/>
              </w:rPr>
              <w:t>0,41948</w:t>
            </w:r>
          </w:p>
        </w:tc>
        <w:tc>
          <w:tcPr>
            <w:tcW w:w="609" w:type="dxa"/>
          </w:tcPr>
          <w:p>
            <w:pPr>
              <w:pStyle w:val="TableParagraph"/>
              <w:spacing w:line="121" w:lineRule="exact"/>
              <w:ind w:left="25"/>
              <w:rPr>
                <w:sz w:val="12"/>
              </w:rPr>
            </w:pPr>
            <w:r>
              <w:rPr>
                <w:spacing w:val="-2"/>
                <w:sz w:val="12"/>
              </w:rPr>
              <w:t>0,35695</w:t>
            </w:r>
          </w:p>
        </w:tc>
        <w:tc>
          <w:tcPr>
            <w:tcW w:w="611" w:type="dxa"/>
          </w:tcPr>
          <w:p>
            <w:pPr>
              <w:pStyle w:val="TableParagraph"/>
              <w:spacing w:line="121" w:lineRule="exact"/>
              <w:ind w:left="28"/>
              <w:rPr>
                <w:sz w:val="12"/>
              </w:rPr>
            </w:pPr>
            <w:r>
              <w:rPr>
                <w:spacing w:val="-2"/>
                <w:sz w:val="12"/>
              </w:rPr>
              <w:t>0,2365</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z w:val="12"/>
              </w:rPr>
              <w:t>-</w:t>
            </w:r>
            <w:r>
              <w:rPr>
                <w:b/>
                <w:spacing w:val="-10"/>
                <w:sz w:val="12"/>
              </w:rPr>
              <w:t>2</w:t>
            </w:r>
          </w:p>
        </w:tc>
        <w:tc>
          <w:tcPr>
            <w:tcW w:w="609" w:type="dxa"/>
          </w:tcPr>
          <w:p>
            <w:pPr>
              <w:pStyle w:val="TableParagraph"/>
              <w:spacing w:line="121" w:lineRule="exact"/>
              <w:ind w:left="28"/>
              <w:rPr>
                <w:sz w:val="12"/>
              </w:rPr>
            </w:pPr>
            <w:r>
              <w:rPr>
                <w:spacing w:val="-2"/>
                <w:sz w:val="12"/>
              </w:rPr>
              <w:t>0,19871</w:t>
            </w:r>
          </w:p>
        </w:tc>
        <w:tc>
          <w:tcPr>
            <w:tcW w:w="611" w:type="dxa"/>
          </w:tcPr>
          <w:p>
            <w:pPr>
              <w:pStyle w:val="TableParagraph"/>
              <w:spacing w:line="121" w:lineRule="exact"/>
              <w:ind w:left="31"/>
              <w:rPr>
                <w:sz w:val="12"/>
              </w:rPr>
            </w:pPr>
            <w:r>
              <w:rPr>
                <w:spacing w:val="-2"/>
                <w:sz w:val="12"/>
              </w:rPr>
              <w:t>0,26154</w:t>
            </w:r>
          </w:p>
        </w:tc>
        <w:tc>
          <w:tcPr>
            <w:tcW w:w="609" w:type="dxa"/>
          </w:tcPr>
          <w:p>
            <w:pPr>
              <w:pStyle w:val="TableParagraph"/>
              <w:spacing w:line="121" w:lineRule="exact"/>
              <w:ind w:left="29"/>
              <w:rPr>
                <w:sz w:val="12"/>
              </w:rPr>
            </w:pPr>
            <w:r>
              <w:rPr>
                <w:spacing w:val="-2"/>
                <w:sz w:val="12"/>
              </w:rPr>
              <w:t>0,22804</w:t>
            </w:r>
          </w:p>
        </w:tc>
        <w:tc>
          <w:tcPr>
            <w:tcW w:w="612" w:type="dxa"/>
          </w:tcPr>
          <w:p>
            <w:pPr>
              <w:pStyle w:val="TableParagraph"/>
              <w:spacing w:line="121" w:lineRule="exact"/>
              <w:ind w:left="32"/>
              <w:rPr>
                <w:sz w:val="12"/>
              </w:rPr>
            </w:pPr>
            <w:r>
              <w:rPr>
                <w:spacing w:val="-2"/>
                <w:sz w:val="12"/>
              </w:rPr>
              <w:t>0,26154</w:t>
            </w:r>
          </w:p>
        </w:tc>
        <w:tc>
          <w:tcPr>
            <w:tcW w:w="611" w:type="dxa"/>
          </w:tcPr>
          <w:p>
            <w:pPr>
              <w:pStyle w:val="TableParagraph"/>
              <w:spacing w:line="121" w:lineRule="exact"/>
              <w:ind w:left="33"/>
              <w:rPr>
                <w:sz w:val="12"/>
              </w:rPr>
            </w:pPr>
            <w:r>
              <w:rPr>
                <w:spacing w:val="-2"/>
                <w:sz w:val="12"/>
              </w:rPr>
              <w:t>0,19871</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0,33183</w:t>
            </w:r>
          </w:p>
        </w:tc>
        <w:tc>
          <w:tcPr>
            <w:tcW w:w="612" w:type="dxa"/>
          </w:tcPr>
          <w:p>
            <w:pPr>
              <w:pStyle w:val="TableParagraph"/>
              <w:spacing w:line="121" w:lineRule="exact"/>
              <w:ind w:left="27"/>
              <w:rPr>
                <w:sz w:val="12"/>
              </w:rPr>
            </w:pPr>
            <w:r>
              <w:rPr>
                <w:spacing w:val="-2"/>
                <w:sz w:val="12"/>
              </w:rPr>
              <w:t>0,48269</w:t>
            </w:r>
          </w:p>
        </w:tc>
        <w:tc>
          <w:tcPr>
            <w:tcW w:w="610" w:type="dxa"/>
          </w:tcPr>
          <w:p>
            <w:pPr>
              <w:pStyle w:val="TableParagraph"/>
              <w:spacing w:line="121" w:lineRule="exact"/>
              <w:ind w:left="25"/>
              <w:rPr>
                <w:sz w:val="12"/>
              </w:rPr>
            </w:pPr>
            <w:r>
              <w:rPr>
                <w:spacing w:val="-2"/>
                <w:sz w:val="12"/>
              </w:rPr>
              <w:t>0,5605</w:t>
            </w:r>
          </w:p>
        </w:tc>
        <w:tc>
          <w:tcPr>
            <w:tcW w:w="609" w:type="dxa"/>
          </w:tcPr>
          <w:p>
            <w:pPr>
              <w:pStyle w:val="TableParagraph"/>
              <w:spacing w:line="121" w:lineRule="exact"/>
              <w:ind w:left="25"/>
              <w:rPr>
                <w:sz w:val="12"/>
              </w:rPr>
            </w:pPr>
            <w:r>
              <w:rPr>
                <w:spacing w:val="-2"/>
                <w:sz w:val="12"/>
              </w:rPr>
              <w:t>0,48269</w:t>
            </w:r>
          </w:p>
        </w:tc>
        <w:tc>
          <w:tcPr>
            <w:tcW w:w="611" w:type="dxa"/>
          </w:tcPr>
          <w:p>
            <w:pPr>
              <w:pStyle w:val="TableParagraph"/>
              <w:spacing w:line="121" w:lineRule="exact"/>
              <w:ind w:left="28"/>
              <w:rPr>
                <w:sz w:val="12"/>
              </w:rPr>
            </w:pPr>
            <w:r>
              <w:rPr>
                <w:spacing w:val="-2"/>
                <w:sz w:val="12"/>
              </w:rPr>
              <w:t>0,33183</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0</w:t>
            </w:r>
          </w:p>
        </w:tc>
        <w:tc>
          <w:tcPr>
            <w:tcW w:w="609" w:type="dxa"/>
          </w:tcPr>
          <w:p>
            <w:pPr>
              <w:pStyle w:val="TableParagraph"/>
              <w:spacing w:line="121" w:lineRule="exact"/>
              <w:ind w:left="28"/>
              <w:rPr>
                <w:sz w:val="12"/>
              </w:rPr>
            </w:pPr>
            <w:r>
              <w:rPr>
                <w:spacing w:val="-2"/>
                <w:sz w:val="12"/>
              </w:rPr>
              <w:t>0,19478</w:t>
            </w:r>
          </w:p>
        </w:tc>
        <w:tc>
          <w:tcPr>
            <w:tcW w:w="611" w:type="dxa"/>
          </w:tcPr>
          <w:p>
            <w:pPr>
              <w:pStyle w:val="TableParagraph"/>
              <w:spacing w:line="121" w:lineRule="exact"/>
              <w:ind w:left="31"/>
              <w:rPr>
                <w:sz w:val="12"/>
              </w:rPr>
            </w:pPr>
            <w:r>
              <w:rPr>
                <w:spacing w:val="-2"/>
                <w:sz w:val="12"/>
              </w:rPr>
              <w:t>0,25427</w:t>
            </w:r>
          </w:p>
        </w:tc>
        <w:tc>
          <w:tcPr>
            <w:tcW w:w="609" w:type="dxa"/>
          </w:tcPr>
          <w:p>
            <w:pPr>
              <w:pStyle w:val="TableParagraph"/>
              <w:spacing w:line="121" w:lineRule="exact"/>
              <w:ind w:left="29"/>
              <w:rPr>
                <w:sz w:val="12"/>
              </w:rPr>
            </w:pPr>
            <w:r>
              <w:rPr>
                <w:spacing w:val="-2"/>
                <w:sz w:val="12"/>
              </w:rPr>
              <w:t>0,21984</w:t>
            </w:r>
          </w:p>
        </w:tc>
        <w:tc>
          <w:tcPr>
            <w:tcW w:w="612" w:type="dxa"/>
          </w:tcPr>
          <w:p>
            <w:pPr>
              <w:pStyle w:val="TableParagraph"/>
              <w:spacing w:line="121" w:lineRule="exact"/>
              <w:ind w:left="32"/>
              <w:rPr>
                <w:sz w:val="12"/>
              </w:rPr>
            </w:pPr>
            <w:r>
              <w:rPr>
                <w:spacing w:val="-2"/>
                <w:sz w:val="12"/>
              </w:rPr>
              <w:t>0,25427</w:t>
            </w:r>
          </w:p>
        </w:tc>
        <w:tc>
          <w:tcPr>
            <w:tcW w:w="611" w:type="dxa"/>
          </w:tcPr>
          <w:p>
            <w:pPr>
              <w:pStyle w:val="TableParagraph"/>
              <w:spacing w:line="121" w:lineRule="exact"/>
              <w:ind w:left="33"/>
              <w:rPr>
                <w:sz w:val="12"/>
              </w:rPr>
            </w:pPr>
            <w:r>
              <w:rPr>
                <w:spacing w:val="-2"/>
                <w:sz w:val="12"/>
              </w:rPr>
              <w:t>0,19478</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0,42277</w:t>
            </w:r>
          </w:p>
        </w:tc>
        <w:tc>
          <w:tcPr>
            <w:tcW w:w="612" w:type="dxa"/>
          </w:tcPr>
          <w:p>
            <w:pPr>
              <w:pStyle w:val="TableParagraph"/>
              <w:spacing w:line="118" w:lineRule="exact"/>
              <w:ind w:left="27"/>
              <w:rPr>
                <w:sz w:val="12"/>
              </w:rPr>
            </w:pPr>
            <w:r>
              <w:rPr>
                <w:spacing w:val="-2"/>
                <w:sz w:val="12"/>
              </w:rPr>
              <w:t>0,60183</w:t>
            </w:r>
          </w:p>
        </w:tc>
        <w:tc>
          <w:tcPr>
            <w:tcW w:w="610" w:type="dxa"/>
          </w:tcPr>
          <w:p>
            <w:pPr>
              <w:pStyle w:val="TableParagraph"/>
              <w:spacing w:line="118" w:lineRule="exact"/>
              <w:ind w:left="25"/>
              <w:rPr>
                <w:sz w:val="12"/>
              </w:rPr>
            </w:pPr>
            <w:r>
              <w:rPr>
                <w:spacing w:val="-2"/>
                <w:sz w:val="12"/>
              </w:rPr>
              <w:t>0,69055</w:t>
            </w:r>
          </w:p>
        </w:tc>
        <w:tc>
          <w:tcPr>
            <w:tcW w:w="609" w:type="dxa"/>
          </w:tcPr>
          <w:p>
            <w:pPr>
              <w:pStyle w:val="TableParagraph"/>
              <w:spacing w:line="118" w:lineRule="exact"/>
              <w:ind w:left="25"/>
              <w:rPr>
                <w:sz w:val="12"/>
              </w:rPr>
            </w:pPr>
            <w:r>
              <w:rPr>
                <w:spacing w:val="-2"/>
                <w:sz w:val="12"/>
              </w:rPr>
              <w:t>0,60183</w:t>
            </w:r>
          </w:p>
        </w:tc>
        <w:tc>
          <w:tcPr>
            <w:tcW w:w="611" w:type="dxa"/>
          </w:tcPr>
          <w:p>
            <w:pPr>
              <w:pStyle w:val="TableParagraph"/>
              <w:spacing w:line="118" w:lineRule="exact"/>
              <w:ind w:left="28"/>
              <w:rPr>
                <w:sz w:val="12"/>
              </w:rPr>
            </w:pPr>
            <w:r>
              <w:rPr>
                <w:spacing w:val="-2"/>
                <w:sz w:val="12"/>
              </w:rPr>
              <w:t>0,42277</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10"/>
                <w:sz w:val="12"/>
              </w:rPr>
              <w:t>2</w:t>
            </w:r>
          </w:p>
        </w:tc>
        <w:tc>
          <w:tcPr>
            <w:tcW w:w="609" w:type="dxa"/>
          </w:tcPr>
          <w:p>
            <w:pPr>
              <w:pStyle w:val="TableParagraph"/>
              <w:spacing w:line="118" w:lineRule="exact"/>
              <w:ind w:left="28"/>
              <w:rPr>
                <w:sz w:val="12"/>
              </w:rPr>
            </w:pPr>
            <w:r>
              <w:rPr>
                <w:spacing w:val="-2"/>
                <w:sz w:val="12"/>
              </w:rPr>
              <w:t>0,1947</w:t>
            </w:r>
          </w:p>
        </w:tc>
        <w:tc>
          <w:tcPr>
            <w:tcW w:w="611" w:type="dxa"/>
          </w:tcPr>
          <w:p>
            <w:pPr>
              <w:pStyle w:val="TableParagraph"/>
              <w:spacing w:line="118" w:lineRule="exact"/>
              <w:ind w:left="31"/>
              <w:rPr>
                <w:sz w:val="12"/>
              </w:rPr>
            </w:pPr>
            <w:r>
              <w:rPr>
                <w:spacing w:val="-2"/>
                <w:sz w:val="12"/>
              </w:rPr>
              <w:t>0,25428</w:t>
            </w:r>
          </w:p>
        </w:tc>
        <w:tc>
          <w:tcPr>
            <w:tcW w:w="609" w:type="dxa"/>
          </w:tcPr>
          <w:p>
            <w:pPr>
              <w:pStyle w:val="TableParagraph"/>
              <w:spacing w:line="118" w:lineRule="exact"/>
              <w:ind w:left="29"/>
              <w:rPr>
                <w:sz w:val="12"/>
              </w:rPr>
            </w:pPr>
            <w:r>
              <w:rPr>
                <w:spacing w:val="-2"/>
                <w:sz w:val="12"/>
              </w:rPr>
              <w:t>0,22147</w:t>
            </w:r>
          </w:p>
        </w:tc>
        <w:tc>
          <w:tcPr>
            <w:tcW w:w="612" w:type="dxa"/>
          </w:tcPr>
          <w:p>
            <w:pPr>
              <w:pStyle w:val="TableParagraph"/>
              <w:spacing w:line="118" w:lineRule="exact"/>
              <w:ind w:left="32"/>
              <w:rPr>
                <w:sz w:val="12"/>
              </w:rPr>
            </w:pPr>
            <w:r>
              <w:rPr>
                <w:spacing w:val="-2"/>
                <w:sz w:val="12"/>
              </w:rPr>
              <w:t>0,25428</w:t>
            </w:r>
          </w:p>
        </w:tc>
        <w:tc>
          <w:tcPr>
            <w:tcW w:w="611" w:type="dxa"/>
          </w:tcPr>
          <w:p>
            <w:pPr>
              <w:pStyle w:val="TableParagraph"/>
              <w:spacing w:line="118" w:lineRule="exact"/>
              <w:ind w:left="33"/>
              <w:rPr>
                <w:sz w:val="12"/>
              </w:rPr>
            </w:pPr>
            <w:r>
              <w:rPr>
                <w:spacing w:val="-2"/>
                <w:sz w:val="12"/>
              </w:rPr>
              <w:t>0,1947</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0,51057</w:t>
            </w:r>
          </w:p>
        </w:tc>
        <w:tc>
          <w:tcPr>
            <w:tcW w:w="612" w:type="dxa"/>
          </w:tcPr>
          <w:p>
            <w:pPr>
              <w:pStyle w:val="TableParagraph"/>
              <w:spacing w:line="118" w:lineRule="exact" w:before="22"/>
              <w:ind w:left="27"/>
              <w:rPr>
                <w:sz w:val="12"/>
              </w:rPr>
            </w:pPr>
            <w:r>
              <w:rPr>
                <w:spacing w:val="-2"/>
                <w:sz w:val="12"/>
              </w:rPr>
              <w:t>0,71244</w:t>
            </w:r>
          </w:p>
        </w:tc>
        <w:tc>
          <w:tcPr>
            <w:tcW w:w="610" w:type="dxa"/>
          </w:tcPr>
          <w:p>
            <w:pPr>
              <w:pStyle w:val="TableParagraph"/>
              <w:spacing w:line="118" w:lineRule="exact" w:before="22"/>
              <w:ind w:left="25"/>
              <w:rPr>
                <w:sz w:val="12"/>
              </w:rPr>
            </w:pPr>
            <w:r>
              <w:rPr>
                <w:spacing w:val="-2"/>
                <w:sz w:val="12"/>
              </w:rPr>
              <w:t>0,81258</w:t>
            </w:r>
          </w:p>
        </w:tc>
        <w:tc>
          <w:tcPr>
            <w:tcW w:w="609" w:type="dxa"/>
          </w:tcPr>
          <w:p>
            <w:pPr>
              <w:pStyle w:val="TableParagraph"/>
              <w:spacing w:line="118" w:lineRule="exact" w:before="22"/>
              <w:ind w:left="25"/>
              <w:rPr>
                <w:sz w:val="12"/>
              </w:rPr>
            </w:pPr>
            <w:r>
              <w:rPr>
                <w:spacing w:val="-2"/>
                <w:sz w:val="12"/>
              </w:rPr>
              <w:t>0,71244</w:t>
            </w:r>
          </w:p>
        </w:tc>
        <w:tc>
          <w:tcPr>
            <w:tcW w:w="611" w:type="dxa"/>
          </w:tcPr>
          <w:p>
            <w:pPr>
              <w:pStyle w:val="TableParagraph"/>
              <w:spacing w:line="118" w:lineRule="exact" w:before="22"/>
              <w:ind w:left="28"/>
              <w:rPr>
                <w:sz w:val="12"/>
              </w:rPr>
            </w:pPr>
            <w:r>
              <w:rPr>
                <w:spacing w:val="-2"/>
                <w:sz w:val="12"/>
              </w:rPr>
              <w:t>0,51057</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4</w:t>
            </w:r>
          </w:p>
        </w:tc>
        <w:tc>
          <w:tcPr>
            <w:tcW w:w="609" w:type="dxa"/>
          </w:tcPr>
          <w:p>
            <w:pPr>
              <w:pStyle w:val="TableParagraph"/>
              <w:spacing w:line="118" w:lineRule="exact" w:before="22"/>
              <w:ind w:left="28"/>
              <w:rPr>
                <w:sz w:val="12"/>
              </w:rPr>
            </w:pPr>
            <w:r>
              <w:rPr>
                <w:spacing w:val="-2"/>
                <w:sz w:val="12"/>
              </w:rPr>
              <w:t>0,19888</w:t>
            </w:r>
          </w:p>
        </w:tc>
        <w:tc>
          <w:tcPr>
            <w:tcW w:w="611" w:type="dxa"/>
          </w:tcPr>
          <w:p>
            <w:pPr>
              <w:pStyle w:val="TableParagraph"/>
              <w:spacing w:line="118" w:lineRule="exact" w:before="22"/>
              <w:ind w:left="31"/>
              <w:rPr>
                <w:sz w:val="12"/>
              </w:rPr>
            </w:pPr>
            <w:r>
              <w:rPr>
                <w:spacing w:val="-2"/>
                <w:sz w:val="12"/>
              </w:rPr>
              <w:t>0,26246</w:t>
            </w:r>
          </w:p>
        </w:tc>
        <w:tc>
          <w:tcPr>
            <w:tcW w:w="609" w:type="dxa"/>
          </w:tcPr>
          <w:p>
            <w:pPr>
              <w:pStyle w:val="TableParagraph"/>
              <w:spacing w:line="118" w:lineRule="exact" w:before="22"/>
              <w:ind w:left="29"/>
              <w:rPr>
                <w:sz w:val="12"/>
              </w:rPr>
            </w:pPr>
            <w:r>
              <w:rPr>
                <w:spacing w:val="-2"/>
                <w:sz w:val="12"/>
              </w:rPr>
              <w:t>0,23042</w:t>
            </w:r>
          </w:p>
        </w:tc>
        <w:tc>
          <w:tcPr>
            <w:tcW w:w="612" w:type="dxa"/>
          </w:tcPr>
          <w:p>
            <w:pPr>
              <w:pStyle w:val="TableParagraph"/>
              <w:spacing w:line="118" w:lineRule="exact" w:before="22"/>
              <w:ind w:left="32"/>
              <w:rPr>
                <w:sz w:val="12"/>
              </w:rPr>
            </w:pPr>
            <w:r>
              <w:rPr>
                <w:spacing w:val="-2"/>
                <w:sz w:val="12"/>
              </w:rPr>
              <w:t>0,26246</w:t>
            </w:r>
          </w:p>
        </w:tc>
        <w:tc>
          <w:tcPr>
            <w:tcW w:w="611" w:type="dxa"/>
          </w:tcPr>
          <w:p>
            <w:pPr>
              <w:pStyle w:val="TableParagraph"/>
              <w:spacing w:line="118" w:lineRule="exact" w:before="22"/>
              <w:ind w:left="33"/>
              <w:rPr>
                <w:sz w:val="12"/>
              </w:rPr>
            </w:pPr>
            <w:r>
              <w:rPr>
                <w:spacing w:val="-2"/>
                <w:sz w:val="12"/>
              </w:rPr>
              <w:t>0,19888</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0,59966</w:t>
            </w:r>
          </w:p>
        </w:tc>
        <w:tc>
          <w:tcPr>
            <w:tcW w:w="612" w:type="dxa"/>
          </w:tcPr>
          <w:p>
            <w:pPr>
              <w:pStyle w:val="TableParagraph"/>
              <w:spacing w:line="118" w:lineRule="exact" w:before="22"/>
              <w:ind w:left="27"/>
              <w:rPr>
                <w:sz w:val="12"/>
              </w:rPr>
            </w:pPr>
            <w:r>
              <w:rPr>
                <w:spacing w:val="-2"/>
                <w:sz w:val="12"/>
              </w:rPr>
              <w:t>0,81799</w:t>
            </w:r>
          </w:p>
        </w:tc>
        <w:tc>
          <w:tcPr>
            <w:tcW w:w="610" w:type="dxa"/>
          </w:tcPr>
          <w:p>
            <w:pPr>
              <w:pStyle w:val="TableParagraph"/>
              <w:spacing w:line="118" w:lineRule="exact" w:before="22"/>
              <w:ind w:left="25"/>
              <w:rPr>
                <w:sz w:val="12"/>
              </w:rPr>
            </w:pPr>
            <w:r>
              <w:rPr>
                <w:spacing w:val="-2"/>
                <w:sz w:val="12"/>
              </w:rPr>
              <w:t>0,93408</w:t>
            </w:r>
          </w:p>
        </w:tc>
        <w:tc>
          <w:tcPr>
            <w:tcW w:w="609" w:type="dxa"/>
          </w:tcPr>
          <w:p>
            <w:pPr>
              <w:pStyle w:val="TableParagraph"/>
              <w:spacing w:line="118" w:lineRule="exact" w:before="22"/>
              <w:ind w:left="25"/>
              <w:rPr>
                <w:sz w:val="12"/>
              </w:rPr>
            </w:pPr>
            <w:r>
              <w:rPr>
                <w:spacing w:val="-2"/>
                <w:sz w:val="12"/>
              </w:rPr>
              <w:t>0,81799</w:t>
            </w:r>
          </w:p>
        </w:tc>
        <w:tc>
          <w:tcPr>
            <w:tcW w:w="611" w:type="dxa"/>
          </w:tcPr>
          <w:p>
            <w:pPr>
              <w:pStyle w:val="TableParagraph"/>
              <w:spacing w:line="118" w:lineRule="exact" w:before="22"/>
              <w:ind w:left="28"/>
              <w:rPr>
                <w:sz w:val="12"/>
              </w:rPr>
            </w:pPr>
            <w:r>
              <w:rPr>
                <w:spacing w:val="-2"/>
                <w:sz w:val="12"/>
              </w:rPr>
              <w:t>0,59966</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10"/>
                <w:sz w:val="12"/>
              </w:rPr>
              <w:t>6</w:t>
            </w:r>
          </w:p>
        </w:tc>
        <w:tc>
          <w:tcPr>
            <w:tcW w:w="609" w:type="dxa"/>
          </w:tcPr>
          <w:p>
            <w:pPr>
              <w:pStyle w:val="TableParagraph"/>
              <w:spacing w:line="118" w:lineRule="exact" w:before="22"/>
              <w:ind w:left="28"/>
              <w:rPr>
                <w:sz w:val="12"/>
              </w:rPr>
            </w:pPr>
            <w:r>
              <w:rPr>
                <w:spacing w:val="-2"/>
                <w:sz w:val="12"/>
              </w:rPr>
              <w:t>0,20776</w:t>
            </w:r>
          </w:p>
        </w:tc>
        <w:tc>
          <w:tcPr>
            <w:tcW w:w="611" w:type="dxa"/>
          </w:tcPr>
          <w:p>
            <w:pPr>
              <w:pStyle w:val="TableParagraph"/>
              <w:spacing w:line="118" w:lineRule="exact" w:before="22"/>
              <w:ind w:left="31"/>
              <w:rPr>
                <w:sz w:val="12"/>
              </w:rPr>
            </w:pPr>
            <w:r>
              <w:rPr>
                <w:spacing w:val="-2"/>
                <w:sz w:val="12"/>
              </w:rPr>
              <w:t>0,27736</w:t>
            </w:r>
          </w:p>
        </w:tc>
        <w:tc>
          <w:tcPr>
            <w:tcW w:w="609" w:type="dxa"/>
          </w:tcPr>
          <w:p>
            <w:pPr>
              <w:pStyle w:val="TableParagraph"/>
              <w:spacing w:line="118" w:lineRule="exact" w:before="22"/>
              <w:ind w:left="29"/>
              <w:rPr>
                <w:sz w:val="12"/>
              </w:rPr>
            </w:pPr>
            <w:r>
              <w:rPr>
                <w:spacing w:val="-2"/>
                <w:sz w:val="12"/>
              </w:rPr>
              <w:t>0,24761</w:t>
            </w:r>
          </w:p>
        </w:tc>
        <w:tc>
          <w:tcPr>
            <w:tcW w:w="612" w:type="dxa"/>
          </w:tcPr>
          <w:p>
            <w:pPr>
              <w:pStyle w:val="TableParagraph"/>
              <w:spacing w:line="118" w:lineRule="exact" w:before="22"/>
              <w:ind w:left="32"/>
              <w:rPr>
                <w:sz w:val="12"/>
              </w:rPr>
            </w:pPr>
            <w:r>
              <w:rPr>
                <w:spacing w:val="-2"/>
                <w:sz w:val="12"/>
              </w:rPr>
              <w:t>0,27736</w:t>
            </w:r>
          </w:p>
        </w:tc>
        <w:tc>
          <w:tcPr>
            <w:tcW w:w="611" w:type="dxa"/>
          </w:tcPr>
          <w:p>
            <w:pPr>
              <w:pStyle w:val="TableParagraph"/>
              <w:spacing w:line="118" w:lineRule="exact" w:before="22"/>
              <w:ind w:left="33"/>
              <w:rPr>
                <w:sz w:val="12"/>
              </w:rPr>
            </w:pPr>
            <w:r>
              <w:rPr>
                <w:spacing w:val="-2"/>
                <w:sz w:val="12"/>
              </w:rPr>
              <w:t>0,20776</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0,68898</w:t>
            </w:r>
          </w:p>
        </w:tc>
        <w:tc>
          <w:tcPr>
            <w:tcW w:w="612" w:type="dxa"/>
          </w:tcPr>
          <w:p>
            <w:pPr>
              <w:pStyle w:val="TableParagraph"/>
              <w:spacing w:line="121" w:lineRule="exact"/>
              <w:ind w:left="27"/>
              <w:rPr>
                <w:sz w:val="12"/>
              </w:rPr>
            </w:pPr>
            <w:r>
              <w:rPr>
                <w:spacing w:val="-2"/>
                <w:sz w:val="12"/>
              </w:rPr>
              <w:t>0,92085</w:t>
            </w:r>
          </w:p>
        </w:tc>
        <w:tc>
          <w:tcPr>
            <w:tcW w:w="610" w:type="dxa"/>
          </w:tcPr>
          <w:p>
            <w:pPr>
              <w:pStyle w:val="TableParagraph"/>
              <w:spacing w:line="121" w:lineRule="exact"/>
              <w:ind w:left="25"/>
              <w:rPr>
                <w:sz w:val="12"/>
              </w:rPr>
            </w:pPr>
            <w:r>
              <w:rPr>
                <w:spacing w:val="-2"/>
                <w:sz w:val="12"/>
              </w:rPr>
              <w:t>1,0467</w:t>
            </w:r>
          </w:p>
        </w:tc>
        <w:tc>
          <w:tcPr>
            <w:tcW w:w="609" w:type="dxa"/>
          </w:tcPr>
          <w:p>
            <w:pPr>
              <w:pStyle w:val="TableParagraph"/>
              <w:spacing w:line="121" w:lineRule="exact"/>
              <w:ind w:left="25"/>
              <w:rPr>
                <w:sz w:val="12"/>
              </w:rPr>
            </w:pPr>
            <w:r>
              <w:rPr>
                <w:spacing w:val="-2"/>
                <w:sz w:val="12"/>
              </w:rPr>
              <w:t>0,92085</w:t>
            </w:r>
          </w:p>
        </w:tc>
        <w:tc>
          <w:tcPr>
            <w:tcW w:w="611" w:type="dxa"/>
          </w:tcPr>
          <w:p>
            <w:pPr>
              <w:pStyle w:val="TableParagraph"/>
              <w:spacing w:line="121" w:lineRule="exact"/>
              <w:ind w:left="28"/>
              <w:rPr>
                <w:sz w:val="12"/>
              </w:rPr>
            </w:pPr>
            <w:r>
              <w:rPr>
                <w:spacing w:val="-2"/>
                <w:sz w:val="12"/>
              </w:rPr>
              <w:t>0,68898</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10"/>
                <w:sz w:val="12"/>
              </w:rPr>
              <w:t>8</w:t>
            </w:r>
          </w:p>
        </w:tc>
        <w:tc>
          <w:tcPr>
            <w:tcW w:w="609" w:type="dxa"/>
          </w:tcPr>
          <w:p>
            <w:pPr>
              <w:pStyle w:val="TableParagraph"/>
              <w:spacing w:line="121" w:lineRule="exact"/>
              <w:ind w:left="28"/>
              <w:rPr>
                <w:sz w:val="12"/>
              </w:rPr>
            </w:pPr>
            <w:r>
              <w:rPr>
                <w:spacing w:val="-2"/>
                <w:sz w:val="12"/>
              </w:rPr>
              <w:t>0,22032</w:t>
            </w:r>
          </w:p>
        </w:tc>
        <w:tc>
          <w:tcPr>
            <w:tcW w:w="611" w:type="dxa"/>
          </w:tcPr>
          <w:p>
            <w:pPr>
              <w:pStyle w:val="TableParagraph"/>
              <w:spacing w:line="121" w:lineRule="exact"/>
              <w:ind w:left="31"/>
              <w:rPr>
                <w:sz w:val="12"/>
              </w:rPr>
            </w:pPr>
            <w:r>
              <w:rPr>
                <w:spacing w:val="-2"/>
                <w:sz w:val="12"/>
              </w:rPr>
              <w:t>0,29428</w:t>
            </w:r>
          </w:p>
        </w:tc>
        <w:tc>
          <w:tcPr>
            <w:tcW w:w="609" w:type="dxa"/>
          </w:tcPr>
          <w:p>
            <w:pPr>
              <w:pStyle w:val="TableParagraph"/>
              <w:spacing w:line="121" w:lineRule="exact"/>
              <w:ind w:left="29"/>
              <w:rPr>
                <w:sz w:val="12"/>
              </w:rPr>
            </w:pPr>
            <w:r>
              <w:rPr>
                <w:spacing w:val="-2"/>
                <w:sz w:val="12"/>
              </w:rPr>
              <w:t>0,26828</w:t>
            </w:r>
          </w:p>
        </w:tc>
        <w:tc>
          <w:tcPr>
            <w:tcW w:w="612" w:type="dxa"/>
          </w:tcPr>
          <w:p>
            <w:pPr>
              <w:pStyle w:val="TableParagraph"/>
              <w:spacing w:line="121" w:lineRule="exact"/>
              <w:ind w:left="32"/>
              <w:rPr>
                <w:sz w:val="12"/>
              </w:rPr>
            </w:pPr>
            <w:r>
              <w:rPr>
                <w:spacing w:val="-2"/>
                <w:sz w:val="12"/>
              </w:rPr>
              <w:t>0,29428</w:t>
            </w:r>
          </w:p>
        </w:tc>
        <w:tc>
          <w:tcPr>
            <w:tcW w:w="611" w:type="dxa"/>
          </w:tcPr>
          <w:p>
            <w:pPr>
              <w:pStyle w:val="TableParagraph"/>
              <w:spacing w:line="121" w:lineRule="exact"/>
              <w:ind w:left="33"/>
              <w:rPr>
                <w:sz w:val="12"/>
              </w:rPr>
            </w:pPr>
            <w:r>
              <w:rPr>
                <w:spacing w:val="-2"/>
                <w:sz w:val="12"/>
              </w:rPr>
              <w:t>0,22032</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0,76942</w:t>
            </w:r>
          </w:p>
        </w:tc>
        <w:tc>
          <w:tcPr>
            <w:tcW w:w="612" w:type="dxa"/>
          </w:tcPr>
          <w:p>
            <w:pPr>
              <w:pStyle w:val="TableParagraph"/>
              <w:spacing w:line="121" w:lineRule="exact"/>
              <w:ind w:left="27"/>
              <w:rPr>
                <w:sz w:val="12"/>
              </w:rPr>
            </w:pPr>
            <w:r>
              <w:rPr>
                <w:spacing w:val="-2"/>
                <w:sz w:val="12"/>
              </w:rPr>
              <w:t>1,02634</w:t>
            </w:r>
          </w:p>
        </w:tc>
        <w:tc>
          <w:tcPr>
            <w:tcW w:w="610" w:type="dxa"/>
          </w:tcPr>
          <w:p>
            <w:pPr>
              <w:pStyle w:val="TableParagraph"/>
              <w:spacing w:line="121" w:lineRule="exact"/>
              <w:ind w:left="25"/>
              <w:rPr>
                <w:sz w:val="12"/>
              </w:rPr>
            </w:pPr>
            <w:r>
              <w:rPr>
                <w:spacing w:val="-2"/>
                <w:sz w:val="12"/>
              </w:rPr>
              <w:t>1,16095</w:t>
            </w:r>
          </w:p>
        </w:tc>
        <w:tc>
          <w:tcPr>
            <w:tcW w:w="609" w:type="dxa"/>
          </w:tcPr>
          <w:p>
            <w:pPr>
              <w:pStyle w:val="TableParagraph"/>
              <w:spacing w:line="121" w:lineRule="exact"/>
              <w:ind w:left="25"/>
              <w:rPr>
                <w:sz w:val="12"/>
              </w:rPr>
            </w:pPr>
            <w:r>
              <w:rPr>
                <w:spacing w:val="-2"/>
                <w:sz w:val="12"/>
              </w:rPr>
              <w:t>1,02634</w:t>
            </w:r>
          </w:p>
        </w:tc>
        <w:tc>
          <w:tcPr>
            <w:tcW w:w="611" w:type="dxa"/>
          </w:tcPr>
          <w:p>
            <w:pPr>
              <w:pStyle w:val="TableParagraph"/>
              <w:spacing w:line="121" w:lineRule="exact"/>
              <w:ind w:left="28"/>
              <w:rPr>
                <w:sz w:val="12"/>
              </w:rPr>
            </w:pPr>
            <w:r>
              <w:rPr>
                <w:spacing w:val="-2"/>
                <w:sz w:val="12"/>
              </w:rPr>
              <w:t>0,76942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10</w:t>
            </w:r>
          </w:p>
        </w:tc>
        <w:tc>
          <w:tcPr>
            <w:tcW w:w="609" w:type="dxa"/>
          </w:tcPr>
          <w:p>
            <w:pPr>
              <w:pStyle w:val="TableParagraph"/>
              <w:spacing w:line="121" w:lineRule="exact"/>
              <w:ind w:left="28"/>
              <w:rPr>
                <w:sz w:val="12"/>
              </w:rPr>
            </w:pPr>
            <w:r>
              <w:rPr>
                <w:spacing w:val="-2"/>
                <w:sz w:val="12"/>
              </w:rPr>
              <w:t>0,23508</w:t>
            </w:r>
          </w:p>
        </w:tc>
        <w:tc>
          <w:tcPr>
            <w:tcW w:w="611" w:type="dxa"/>
          </w:tcPr>
          <w:p>
            <w:pPr>
              <w:pStyle w:val="TableParagraph"/>
              <w:spacing w:line="121" w:lineRule="exact"/>
              <w:ind w:left="31"/>
              <w:rPr>
                <w:sz w:val="12"/>
              </w:rPr>
            </w:pPr>
            <w:r>
              <w:rPr>
                <w:spacing w:val="-2"/>
                <w:sz w:val="12"/>
              </w:rPr>
              <w:t>0,31773</w:t>
            </w:r>
          </w:p>
        </w:tc>
        <w:tc>
          <w:tcPr>
            <w:tcW w:w="609" w:type="dxa"/>
          </w:tcPr>
          <w:p>
            <w:pPr>
              <w:pStyle w:val="TableParagraph"/>
              <w:spacing w:line="121" w:lineRule="exact"/>
              <w:ind w:left="29"/>
              <w:rPr>
                <w:sz w:val="12"/>
              </w:rPr>
            </w:pPr>
            <w:r>
              <w:rPr>
                <w:spacing w:val="-2"/>
                <w:sz w:val="12"/>
              </w:rPr>
              <w:t>0,29246</w:t>
            </w:r>
          </w:p>
        </w:tc>
        <w:tc>
          <w:tcPr>
            <w:tcW w:w="612" w:type="dxa"/>
          </w:tcPr>
          <w:p>
            <w:pPr>
              <w:pStyle w:val="TableParagraph"/>
              <w:spacing w:line="121" w:lineRule="exact"/>
              <w:ind w:left="32"/>
              <w:rPr>
                <w:sz w:val="12"/>
              </w:rPr>
            </w:pPr>
            <w:r>
              <w:rPr>
                <w:spacing w:val="-2"/>
                <w:sz w:val="12"/>
              </w:rPr>
              <w:t>0,31773</w:t>
            </w:r>
          </w:p>
        </w:tc>
        <w:tc>
          <w:tcPr>
            <w:tcW w:w="611" w:type="dxa"/>
          </w:tcPr>
          <w:p>
            <w:pPr>
              <w:pStyle w:val="TableParagraph"/>
              <w:spacing w:line="121" w:lineRule="exact"/>
              <w:ind w:left="33"/>
              <w:rPr>
                <w:sz w:val="12"/>
              </w:rPr>
            </w:pPr>
            <w:r>
              <w:rPr>
                <w:spacing w:val="-2"/>
                <w:sz w:val="12"/>
              </w:rPr>
              <w:t>0,23508</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0,85933</w:t>
            </w:r>
          </w:p>
        </w:tc>
        <w:tc>
          <w:tcPr>
            <w:tcW w:w="612" w:type="dxa"/>
          </w:tcPr>
          <w:p>
            <w:pPr>
              <w:pStyle w:val="TableParagraph"/>
              <w:spacing w:line="121" w:lineRule="exact"/>
              <w:ind w:left="27"/>
              <w:rPr>
                <w:sz w:val="12"/>
              </w:rPr>
            </w:pPr>
            <w:r>
              <w:rPr>
                <w:spacing w:val="-2"/>
                <w:sz w:val="12"/>
              </w:rPr>
              <w:t>1,12763</w:t>
            </w:r>
          </w:p>
        </w:tc>
        <w:tc>
          <w:tcPr>
            <w:tcW w:w="610" w:type="dxa"/>
          </w:tcPr>
          <w:p>
            <w:pPr>
              <w:pStyle w:val="TableParagraph"/>
              <w:spacing w:line="121" w:lineRule="exact"/>
              <w:ind w:left="25"/>
              <w:rPr>
                <w:sz w:val="12"/>
              </w:rPr>
            </w:pPr>
            <w:r>
              <w:rPr>
                <w:spacing w:val="-2"/>
                <w:sz w:val="12"/>
              </w:rPr>
              <w:t>1,26974</w:t>
            </w:r>
          </w:p>
        </w:tc>
        <w:tc>
          <w:tcPr>
            <w:tcW w:w="609" w:type="dxa"/>
          </w:tcPr>
          <w:p>
            <w:pPr>
              <w:pStyle w:val="TableParagraph"/>
              <w:spacing w:line="121" w:lineRule="exact"/>
              <w:ind w:left="25"/>
              <w:rPr>
                <w:sz w:val="12"/>
              </w:rPr>
            </w:pPr>
            <w:r>
              <w:rPr>
                <w:spacing w:val="-2"/>
                <w:sz w:val="12"/>
              </w:rPr>
              <w:t>1,12763</w:t>
            </w:r>
          </w:p>
        </w:tc>
        <w:tc>
          <w:tcPr>
            <w:tcW w:w="611" w:type="dxa"/>
          </w:tcPr>
          <w:p>
            <w:pPr>
              <w:pStyle w:val="TableParagraph"/>
              <w:spacing w:line="121" w:lineRule="exact"/>
              <w:ind w:left="28"/>
              <w:rPr>
                <w:sz w:val="12"/>
              </w:rPr>
            </w:pPr>
            <w:r>
              <w:rPr>
                <w:spacing w:val="-2"/>
                <w:sz w:val="12"/>
              </w:rPr>
              <w:t>0,85933</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12</w:t>
            </w:r>
          </w:p>
        </w:tc>
        <w:tc>
          <w:tcPr>
            <w:tcW w:w="609" w:type="dxa"/>
          </w:tcPr>
          <w:p>
            <w:pPr>
              <w:pStyle w:val="TableParagraph"/>
              <w:spacing w:line="121" w:lineRule="exact"/>
              <w:ind w:left="28"/>
              <w:rPr>
                <w:sz w:val="12"/>
              </w:rPr>
            </w:pPr>
            <w:r>
              <w:rPr>
                <w:spacing w:val="-2"/>
                <w:sz w:val="12"/>
              </w:rPr>
              <w:t>0,25726</w:t>
            </w:r>
          </w:p>
        </w:tc>
        <w:tc>
          <w:tcPr>
            <w:tcW w:w="611" w:type="dxa"/>
          </w:tcPr>
          <w:p>
            <w:pPr>
              <w:pStyle w:val="TableParagraph"/>
              <w:spacing w:line="121" w:lineRule="exact"/>
              <w:ind w:left="31"/>
              <w:rPr>
                <w:sz w:val="12"/>
              </w:rPr>
            </w:pPr>
            <w:r>
              <w:rPr>
                <w:spacing w:val="-2"/>
                <w:sz w:val="12"/>
              </w:rPr>
              <w:t>0,34408</w:t>
            </w:r>
          </w:p>
        </w:tc>
        <w:tc>
          <w:tcPr>
            <w:tcW w:w="609" w:type="dxa"/>
          </w:tcPr>
          <w:p>
            <w:pPr>
              <w:pStyle w:val="TableParagraph"/>
              <w:spacing w:line="121" w:lineRule="exact"/>
              <w:ind w:left="29"/>
              <w:rPr>
                <w:sz w:val="12"/>
              </w:rPr>
            </w:pPr>
            <w:r>
              <w:rPr>
                <w:spacing w:val="-2"/>
                <w:sz w:val="12"/>
              </w:rPr>
              <w:t>0,32023</w:t>
            </w:r>
          </w:p>
        </w:tc>
        <w:tc>
          <w:tcPr>
            <w:tcW w:w="612" w:type="dxa"/>
          </w:tcPr>
          <w:p>
            <w:pPr>
              <w:pStyle w:val="TableParagraph"/>
              <w:spacing w:line="121" w:lineRule="exact"/>
              <w:ind w:left="32"/>
              <w:rPr>
                <w:sz w:val="12"/>
              </w:rPr>
            </w:pPr>
            <w:r>
              <w:rPr>
                <w:spacing w:val="-2"/>
                <w:sz w:val="12"/>
              </w:rPr>
              <w:t>0,34408</w:t>
            </w:r>
          </w:p>
        </w:tc>
        <w:tc>
          <w:tcPr>
            <w:tcW w:w="611" w:type="dxa"/>
          </w:tcPr>
          <w:p>
            <w:pPr>
              <w:pStyle w:val="TableParagraph"/>
              <w:spacing w:line="121" w:lineRule="exact"/>
              <w:ind w:left="33"/>
              <w:rPr>
                <w:sz w:val="12"/>
              </w:rPr>
            </w:pPr>
            <w:r>
              <w:rPr>
                <w:spacing w:val="-2"/>
                <w:sz w:val="12"/>
              </w:rPr>
              <w:t>0,25726</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0,94556</w:t>
            </w:r>
          </w:p>
        </w:tc>
        <w:tc>
          <w:tcPr>
            <w:tcW w:w="612" w:type="dxa"/>
          </w:tcPr>
          <w:p>
            <w:pPr>
              <w:pStyle w:val="TableParagraph"/>
              <w:spacing w:line="118" w:lineRule="exact"/>
              <w:ind w:left="27"/>
              <w:rPr>
                <w:sz w:val="12"/>
              </w:rPr>
            </w:pPr>
            <w:r>
              <w:rPr>
                <w:spacing w:val="-2"/>
                <w:sz w:val="12"/>
              </w:rPr>
              <w:t>1,22786</w:t>
            </w:r>
          </w:p>
        </w:tc>
        <w:tc>
          <w:tcPr>
            <w:tcW w:w="610" w:type="dxa"/>
          </w:tcPr>
          <w:p>
            <w:pPr>
              <w:pStyle w:val="TableParagraph"/>
              <w:spacing w:line="118" w:lineRule="exact"/>
              <w:ind w:left="25"/>
              <w:rPr>
                <w:sz w:val="12"/>
              </w:rPr>
            </w:pPr>
            <w:r>
              <w:rPr>
                <w:spacing w:val="-2"/>
                <w:sz w:val="12"/>
              </w:rPr>
              <w:t>1,3698</w:t>
            </w:r>
          </w:p>
        </w:tc>
        <w:tc>
          <w:tcPr>
            <w:tcW w:w="609" w:type="dxa"/>
          </w:tcPr>
          <w:p>
            <w:pPr>
              <w:pStyle w:val="TableParagraph"/>
              <w:spacing w:line="118" w:lineRule="exact"/>
              <w:ind w:left="25"/>
              <w:rPr>
                <w:sz w:val="12"/>
              </w:rPr>
            </w:pPr>
            <w:r>
              <w:rPr>
                <w:spacing w:val="-2"/>
                <w:sz w:val="12"/>
              </w:rPr>
              <w:t>1,22786</w:t>
            </w:r>
          </w:p>
        </w:tc>
        <w:tc>
          <w:tcPr>
            <w:tcW w:w="611" w:type="dxa"/>
          </w:tcPr>
          <w:p>
            <w:pPr>
              <w:pStyle w:val="TableParagraph"/>
              <w:spacing w:line="118" w:lineRule="exact"/>
              <w:ind w:left="28"/>
              <w:rPr>
                <w:sz w:val="12"/>
              </w:rPr>
            </w:pPr>
            <w:r>
              <w:rPr>
                <w:spacing w:val="-2"/>
                <w:sz w:val="12"/>
              </w:rPr>
              <w:t>0,94556</w:t>
            </w:r>
          </w:p>
        </w:tc>
        <w:tc>
          <w:tcPr>
            <w:tcW w:w="609" w:type="dxa"/>
            <w:vMerge/>
            <w:tcBorders>
              <w:top w:val="nil"/>
              <w:bottom w:val="nil"/>
            </w:tcBorders>
          </w:tcPr>
          <w:p>
            <w:pPr>
              <w:rPr>
                <w:sz w:val="2"/>
                <w:szCs w:val="2"/>
              </w:rPr>
            </w:pPr>
          </w:p>
        </w:tc>
        <w:tc>
          <w:tcPr>
            <w:tcW w:w="612" w:type="dxa"/>
          </w:tcPr>
          <w:p>
            <w:pPr>
              <w:pStyle w:val="TableParagraph"/>
              <w:spacing w:line="118" w:lineRule="exact"/>
              <w:ind w:left="30"/>
              <w:rPr>
                <w:b/>
                <w:sz w:val="12"/>
              </w:rPr>
            </w:pPr>
            <w:r>
              <w:rPr>
                <w:b/>
                <w:spacing w:val="-5"/>
                <w:sz w:val="12"/>
              </w:rPr>
              <w:t>14</w:t>
            </w:r>
          </w:p>
        </w:tc>
        <w:tc>
          <w:tcPr>
            <w:tcW w:w="609" w:type="dxa"/>
          </w:tcPr>
          <w:p>
            <w:pPr>
              <w:pStyle w:val="TableParagraph"/>
              <w:spacing w:line="118" w:lineRule="exact"/>
              <w:ind w:left="28"/>
              <w:rPr>
                <w:sz w:val="12"/>
              </w:rPr>
            </w:pPr>
            <w:r>
              <w:rPr>
                <w:spacing w:val="-2"/>
                <w:sz w:val="12"/>
              </w:rPr>
              <w:t>0,27966</w:t>
            </w:r>
          </w:p>
        </w:tc>
        <w:tc>
          <w:tcPr>
            <w:tcW w:w="611" w:type="dxa"/>
          </w:tcPr>
          <w:p>
            <w:pPr>
              <w:pStyle w:val="TableParagraph"/>
              <w:spacing w:line="118" w:lineRule="exact"/>
              <w:ind w:left="31"/>
              <w:rPr>
                <w:sz w:val="12"/>
              </w:rPr>
            </w:pPr>
            <w:r>
              <w:rPr>
                <w:spacing w:val="-2"/>
                <w:sz w:val="12"/>
              </w:rPr>
              <w:t>0,37309</w:t>
            </w:r>
          </w:p>
        </w:tc>
        <w:tc>
          <w:tcPr>
            <w:tcW w:w="609" w:type="dxa"/>
          </w:tcPr>
          <w:p>
            <w:pPr>
              <w:pStyle w:val="TableParagraph"/>
              <w:spacing w:line="118" w:lineRule="exact"/>
              <w:ind w:left="29"/>
              <w:rPr>
                <w:sz w:val="12"/>
              </w:rPr>
            </w:pPr>
            <w:r>
              <w:rPr>
                <w:spacing w:val="-2"/>
                <w:sz w:val="12"/>
              </w:rPr>
              <w:t>0,35076</w:t>
            </w:r>
          </w:p>
        </w:tc>
        <w:tc>
          <w:tcPr>
            <w:tcW w:w="612" w:type="dxa"/>
          </w:tcPr>
          <w:p>
            <w:pPr>
              <w:pStyle w:val="TableParagraph"/>
              <w:spacing w:line="118" w:lineRule="exact"/>
              <w:ind w:left="32"/>
              <w:rPr>
                <w:sz w:val="12"/>
              </w:rPr>
            </w:pPr>
            <w:r>
              <w:rPr>
                <w:spacing w:val="-2"/>
                <w:sz w:val="12"/>
              </w:rPr>
              <w:t>0,37309</w:t>
            </w:r>
          </w:p>
        </w:tc>
        <w:tc>
          <w:tcPr>
            <w:tcW w:w="611" w:type="dxa"/>
          </w:tcPr>
          <w:p>
            <w:pPr>
              <w:pStyle w:val="TableParagraph"/>
              <w:spacing w:line="118" w:lineRule="exact"/>
              <w:ind w:left="33"/>
              <w:rPr>
                <w:sz w:val="12"/>
              </w:rPr>
            </w:pPr>
            <w:r>
              <w:rPr>
                <w:spacing w:val="-2"/>
                <w:sz w:val="12"/>
              </w:rPr>
              <w:t>0,27966</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1,03423</w:t>
            </w:r>
          </w:p>
        </w:tc>
        <w:tc>
          <w:tcPr>
            <w:tcW w:w="612" w:type="dxa"/>
          </w:tcPr>
          <w:p>
            <w:pPr>
              <w:pStyle w:val="TableParagraph"/>
              <w:spacing w:line="118" w:lineRule="exact" w:before="22"/>
              <w:ind w:left="27"/>
              <w:rPr>
                <w:sz w:val="12"/>
              </w:rPr>
            </w:pPr>
            <w:r>
              <w:rPr>
                <w:spacing w:val="-2"/>
                <w:sz w:val="12"/>
              </w:rPr>
              <w:t>1,33054</w:t>
            </w:r>
          </w:p>
        </w:tc>
        <w:tc>
          <w:tcPr>
            <w:tcW w:w="610" w:type="dxa"/>
          </w:tcPr>
          <w:p>
            <w:pPr>
              <w:pStyle w:val="TableParagraph"/>
              <w:spacing w:line="118" w:lineRule="exact" w:before="22"/>
              <w:ind w:left="25"/>
              <w:rPr>
                <w:sz w:val="12"/>
              </w:rPr>
            </w:pPr>
            <w:r>
              <w:rPr>
                <w:spacing w:val="-2"/>
                <w:sz w:val="12"/>
              </w:rPr>
              <w:t>1,47259</w:t>
            </w:r>
          </w:p>
        </w:tc>
        <w:tc>
          <w:tcPr>
            <w:tcW w:w="609" w:type="dxa"/>
          </w:tcPr>
          <w:p>
            <w:pPr>
              <w:pStyle w:val="TableParagraph"/>
              <w:spacing w:line="118" w:lineRule="exact" w:before="22"/>
              <w:ind w:left="25"/>
              <w:rPr>
                <w:sz w:val="12"/>
              </w:rPr>
            </w:pPr>
            <w:r>
              <w:rPr>
                <w:spacing w:val="-2"/>
                <w:sz w:val="12"/>
              </w:rPr>
              <w:t>1,33054</w:t>
            </w:r>
          </w:p>
        </w:tc>
        <w:tc>
          <w:tcPr>
            <w:tcW w:w="611" w:type="dxa"/>
          </w:tcPr>
          <w:p>
            <w:pPr>
              <w:pStyle w:val="TableParagraph"/>
              <w:spacing w:line="118" w:lineRule="exact" w:before="22"/>
              <w:ind w:left="28"/>
              <w:rPr>
                <w:sz w:val="12"/>
              </w:rPr>
            </w:pPr>
            <w:r>
              <w:rPr>
                <w:spacing w:val="-2"/>
                <w:sz w:val="12"/>
              </w:rPr>
              <w:t>1,03423</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16</w:t>
            </w:r>
          </w:p>
        </w:tc>
        <w:tc>
          <w:tcPr>
            <w:tcW w:w="609" w:type="dxa"/>
          </w:tcPr>
          <w:p>
            <w:pPr>
              <w:pStyle w:val="TableParagraph"/>
              <w:spacing w:line="118" w:lineRule="exact" w:before="22"/>
              <w:ind w:left="28"/>
              <w:rPr>
                <w:sz w:val="12"/>
              </w:rPr>
            </w:pPr>
            <w:r>
              <w:rPr>
                <w:spacing w:val="-2"/>
                <w:sz w:val="12"/>
              </w:rPr>
              <w:t>0,30197</w:t>
            </w:r>
          </w:p>
        </w:tc>
        <w:tc>
          <w:tcPr>
            <w:tcW w:w="611" w:type="dxa"/>
          </w:tcPr>
          <w:p>
            <w:pPr>
              <w:pStyle w:val="TableParagraph"/>
              <w:spacing w:line="118" w:lineRule="exact" w:before="22"/>
              <w:ind w:left="31"/>
              <w:rPr>
                <w:sz w:val="12"/>
              </w:rPr>
            </w:pPr>
            <w:r>
              <w:rPr>
                <w:spacing w:val="-2"/>
                <w:sz w:val="12"/>
              </w:rPr>
              <w:t>0,40526</w:t>
            </w:r>
          </w:p>
        </w:tc>
        <w:tc>
          <w:tcPr>
            <w:tcW w:w="609" w:type="dxa"/>
          </w:tcPr>
          <w:p>
            <w:pPr>
              <w:pStyle w:val="TableParagraph"/>
              <w:spacing w:line="118" w:lineRule="exact" w:before="22"/>
              <w:ind w:left="29"/>
              <w:rPr>
                <w:sz w:val="12"/>
              </w:rPr>
            </w:pPr>
            <w:r>
              <w:rPr>
                <w:spacing w:val="-2"/>
                <w:sz w:val="12"/>
              </w:rPr>
              <w:t>0,38391</w:t>
            </w:r>
          </w:p>
        </w:tc>
        <w:tc>
          <w:tcPr>
            <w:tcW w:w="612" w:type="dxa"/>
          </w:tcPr>
          <w:p>
            <w:pPr>
              <w:pStyle w:val="TableParagraph"/>
              <w:spacing w:line="118" w:lineRule="exact" w:before="22"/>
              <w:ind w:left="32"/>
              <w:rPr>
                <w:sz w:val="12"/>
              </w:rPr>
            </w:pPr>
            <w:r>
              <w:rPr>
                <w:spacing w:val="-2"/>
                <w:sz w:val="12"/>
              </w:rPr>
              <w:t>0,40526</w:t>
            </w:r>
          </w:p>
        </w:tc>
        <w:tc>
          <w:tcPr>
            <w:tcW w:w="611" w:type="dxa"/>
          </w:tcPr>
          <w:p>
            <w:pPr>
              <w:pStyle w:val="TableParagraph"/>
              <w:spacing w:line="118" w:lineRule="exact" w:before="22"/>
              <w:ind w:left="33"/>
              <w:rPr>
                <w:sz w:val="12"/>
              </w:rPr>
            </w:pPr>
            <w:r>
              <w:rPr>
                <w:spacing w:val="-2"/>
                <w:sz w:val="12"/>
              </w:rPr>
              <w:t>0,30197</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1,12037</w:t>
            </w:r>
          </w:p>
        </w:tc>
        <w:tc>
          <w:tcPr>
            <w:tcW w:w="612" w:type="dxa"/>
          </w:tcPr>
          <w:p>
            <w:pPr>
              <w:pStyle w:val="TableParagraph"/>
              <w:spacing w:line="118" w:lineRule="exact" w:before="22"/>
              <w:ind w:left="27"/>
              <w:rPr>
                <w:sz w:val="12"/>
              </w:rPr>
            </w:pPr>
            <w:r>
              <w:rPr>
                <w:spacing w:val="-2"/>
                <w:sz w:val="12"/>
              </w:rPr>
              <w:t>1,43597</w:t>
            </w:r>
          </w:p>
        </w:tc>
        <w:tc>
          <w:tcPr>
            <w:tcW w:w="610" w:type="dxa"/>
          </w:tcPr>
          <w:p>
            <w:pPr>
              <w:pStyle w:val="TableParagraph"/>
              <w:spacing w:line="118" w:lineRule="exact" w:before="22"/>
              <w:ind w:left="25"/>
              <w:rPr>
                <w:sz w:val="12"/>
              </w:rPr>
            </w:pPr>
            <w:r>
              <w:rPr>
                <w:spacing w:val="-2"/>
                <w:sz w:val="12"/>
              </w:rPr>
              <w:t>1,57316</w:t>
            </w:r>
          </w:p>
        </w:tc>
        <w:tc>
          <w:tcPr>
            <w:tcW w:w="609" w:type="dxa"/>
          </w:tcPr>
          <w:p>
            <w:pPr>
              <w:pStyle w:val="TableParagraph"/>
              <w:spacing w:line="118" w:lineRule="exact" w:before="22"/>
              <w:ind w:left="25"/>
              <w:rPr>
                <w:sz w:val="12"/>
              </w:rPr>
            </w:pPr>
            <w:r>
              <w:rPr>
                <w:spacing w:val="-2"/>
                <w:sz w:val="12"/>
              </w:rPr>
              <w:t>1,43597</w:t>
            </w:r>
          </w:p>
        </w:tc>
        <w:tc>
          <w:tcPr>
            <w:tcW w:w="611" w:type="dxa"/>
          </w:tcPr>
          <w:p>
            <w:pPr>
              <w:pStyle w:val="TableParagraph"/>
              <w:spacing w:line="118" w:lineRule="exact" w:before="22"/>
              <w:ind w:left="28"/>
              <w:rPr>
                <w:sz w:val="12"/>
              </w:rPr>
            </w:pPr>
            <w:r>
              <w:rPr>
                <w:spacing w:val="-2"/>
                <w:sz w:val="12"/>
              </w:rPr>
              <w:t>1,12037</w:t>
            </w:r>
          </w:p>
        </w:tc>
        <w:tc>
          <w:tcPr>
            <w:tcW w:w="609" w:type="dxa"/>
            <w:vMerge/>
            <w:tcBorders>
              <w:top w:val="nil"/>
              <w:bottom w:val="nil"/>
            </w:tcBorders>
          </w:tcPr>
          <w:p>
            <w:pPr>
              <w:rPr>
                <w:sz w:val="2"/>
                <w:szCs w:val="2"/>
              </w:rPr>
            </w:pPr>
          </w:p>
        </w:tc>
        <w:tc>
          <w:tcPr>
            <w:tcW w:w="612" w:type="dxa"/>
          </w:tcPr>
          <w:p>
            <w:pPr>
              <w:pStyle w:val="TableParagraph"/>
              <w:spacing w:line="118" w:lineRule="exact" w:before="22"/>
              <w:ind w:left="30"/>
              <w:rPr>
                <w:b/>
                <w:sz w:val="12"/>
              </w:rPr>
            </w:pPr>
            <w:r>
              <w:rPr>
                <w:b/>
                <w:spacing w:val="-5"/>
                <w:sz w:val="12"/>
              </w:rPr>
              <w:t>18</w:t>
            </w:r>
          </w:p>
        </w:tc>
        <w:tc>
          <w:tcPr>
            <w:tcW w:w="609" w:type="dxa"/>
          </w:tcPr>
          <w:p>
            <w:pPr>
              <w:pStyle w:val="TableParagraph"/>
              <w:spacing w:line="118" w:lineRule="exact" w:before="22"/>
              <w:ind w:left="28"/>
              <w:rPr>
                <w:sz w:val="12"/>
              </w:rPr>
            </w:pPr>
            <w:r>
              <w:rPr>
                <w:spacing w:val="-2"/>
                <w:sz w:val="12"/>
              </w:rPr>
              <w:t>0,32651</w:t>
            </w:r>
          </w:p>
        </w:tc>
        <w:tc>
          <w:tcPr>
            <w:tcW w:w="611" w:type="dxa"/>
          </w:tcPr>
          <w:p>
            <w:pPr>
              <w:pStyle w:val="TableParagraph"/>
              <w:spacing w:line="118" w:lineRule="exact" w:before="22"/>
              <w:ind w:left="31"/>
              <w:rPr>
                <w:sz w:val="12"/>
              </w:rPr>
            </w:pPr>
            <w:r>
              <w:rPr>
                <w:spacing w:val="-2"/>
                <w:sz w:val="12"/>
              </w:rPr>
              <w:t>0,44162</w:t>
            </w:r>
          </w:p>
        </w:tc>
        <w:tc>
          <w:tcPr>
            <w:tcW w:w="609" w:type="dxa"/>
          </w:tcPr>
          <w:p>
            <w:pPr>
              <w:pStyle w:val="TableParagraph"/>
              <w:spacing w:line="118" w:lineRule="exact" w:before="22"/>
              <w:ind w:left="29"/>
              <w:rPr>
                <w:sz w:val="12"/>
              </w:rPr>
            </w:pPr>
            <w:r>
              <w:rPr>
                <w:spacing w:val="-2"/>
                <w:sz w:val="12"/>
              </w:rPr>
              <w:t>0,41837</w:t>
            </w:r>
          </w:p>
        </w:tc>
        <w:tc>
          <w:tcPr>
            <w:tcW w:w="612" w:type="dxa"/>
          </w:tcPr>
          <w:p>
            <w:pPr>
              <w:pStyle w:val="TableParagraph"/>
              <w:spacing w:line="118" w:lineRule="exact" w:before="22"/>
              <w:ind w:left="32"/>
              <w:rPr>
                <w:sz w:val="12"/>
              </w:rPr>
            </w:pPr>
            <w:r>
              <w:rPr>
                <w:spacing w:val="-2"/>
                <w:sz w:val="12"/>
              </w:rPr>
              <w:t>0,44162</w:t>
            </w:r>
          </w:p>
        </w:tc>
        <w:tc>
          <w:tcPr>
            <w:tcW w:w="611" w:type="dxa"/>
          </w:tcPr>
          <w:p>
            <w:pPr>
              <w:pStyle w:val="TableParagraph"/>
              <w:spacing w:line="118" w:lineRule="exact" w:before="22"/>
              <w:ind w:left="33"/>
              <w:rPr>
                <w:sz w:val="12"/>
              </w:rPr>
            </w:pPr>
            <w:r>
              <w:rPr>
                <w:spacing w:val="-2"/>
                <w:sz w:val="12"/>
              </w:rPr>
              <w:t>0,32651</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1,20772</w:t>
            </w:r>
          </w:p>
        </w:tc>
        <w:tc>
          <w:tcPr>
            <w:tcW w:w="612" w:type="dxa"/>
          </w:tcPr>
          <w:p>
            <w:pPr>
              <w:pStyle w:val="TableParagraph"/>
              <w:spacing w:line="121" w:lineRule="exact"/>
              <w:ind w:left="27"/>
              <w:rPr>
                <w:sz w:val="12"/>
              </w:rPr>
            </w:pPr>
            <w:r>
              <w:rPr>
                <w:spacing w:val="-2"/>
                <w:sz w:val="12"/>
              </w:rPr>
              <w:t>1,5407</w:t>
            </w:r>
          </w:p>
        </w:tc>
        <w:tc>
          <w:tcPr>
            <w:tcW w:w="610" w:type="dxa"/>
          </w:tcPr>
          <w:p>
            <w:pPr>
              <w:pStyle w:val="TableParagraph"/>
              <w:spacing w:line="121" w:lineRule="exact"/>
              <w:ind w:left="25"/>
              <w:rPr>
                <w:sz w:val="12"/>
              </w:rPr>
            </w:pPr>
            <w:r>
              <w:rPr>
                <w:spacing w:val="-2"/>
                <w:sz w:val="12"/>
              </w:rPr>
              <w:t>1,6865</w:t>
            </w:r>
          </w:p>
        </w:tc>
        <w:tc>
          <w:tcPr>
            <w:tcW w:w="609" w:type="dxa"/>
          </w:tcPr>
          <w:p>
            <w:pPr>
              <w:pStyle w:val="TableParagraph"/>
              <w:spacing w:line="121" w:lineRule="exact"/>
              <w:ind w:left="25"/>
              <w:rPr>
                <w:sz w:val="12"/>
              </w:rPr>
            </w:pPr>
            <w:r>
              <w:rPr>
                <w:spacing w:val="-2"/>
                <w:sz w:val="12"/>
              </w:rPr>
              <w:t>1,5407</w:t>
            </w:r>
          </w:p>
        </w:tc>
        <w:tc>
          <w:tcPr>
            <w:tcW w:w="611" w:type="dxa"/>
          </w:tcPr>
          <w:p>
            <w:pPr>
              <w:pStyle w:val="TableParagraph"/>
              <w:spacing w:line="121" w:lineRule="exact"/>
              <w:ind w:left="28"/>
              <w:rPr>
                <w:sz w:val="12"/>
              </w:rPr>
            </w:pPr>
            <w:r>
              <w:rPr>
                <w:spacing w:val="-2"/>
                <w:sz w:val="12"/>
              </w:rPr>
              <w:t>1,20772</w:t>
            </w:r>
          </w:p>
        </w:tc>
        <w:tc>
          <w:tcPr>
            <w:tcW w:w="609" w:type="dxa"/>
            <w:vMerge/>
            <w:tcBorders>
              <w:top w:val="nil"/>
              <w:bottom w:val="nil"/>
            </w:tcBorders>
          </w:tcPr>
          <w:p>
            <w:pPr>
              <w:rPr>
                <w:sz w:val="2"/>
                <w:szCs w:val="2"/>
              </w:rPr>
            </w:pPr>
          </w:p>
        </w:tc>
        <w:tc>
          <w:tcPr>
            <w:tcW w:w="612" w:type="dxa"/>
          </w:tcPr>
          <w:p>
            <w:pPr>
              <w:pStyle w:val="TableParagraph"/>
              <w:spacing w:line="121" w:lineRule="exact"/>
              <w:ind w:left="30"/>
              <w:rPr>
                <w:b/>
                <w:sz w:val="12"/>
              </w:rPr>
            </w:pPr>
            <w:r>
              <w:rPr>
                <w:b/>
                <w:spacing w:val="-5"/>
                <w:sz w:val="12"/>
              </w:rPr>
              <w:t>20</w:t>
            </w:r>
          </w:p>
        </w:tc>
        <w:tc>
          <w:tcPr>
            <w:tcW w:w="609" w:type="dxa"/>
          </w:tcPr>
          <w:p>
            <w:pPr>
              <w:pStyle w:val="TableParagraph"/>
              <w:spacing w:line="121" w:lineRule="exact"/>
              <w:ind w:left="28"/>
              <w:rPr>
                <w:sz w:val="12"/>
              </w:rPr>
            </w:pPr>
            <w:r>
              <w:rPr>
                <w:spacing w:val="-2"/>
                <w:sz w:val="12"/>
              </w:rPr>
              <w:t>0,35591</w:t>
            </w:r>
          </w:p>
        </w:tc>
        <w:tc>
          <w:tcPr>
            <w:tcW w:w="611" w:type="dxa"/>
          </w:tcPr>
          <w:p>
            <w:pPr>
              <w:pStyle w:val="TableParagraph"/>
              <w:spacing w:line="121" w:lineRule="exact"/>
              <w:ind w:left="31"/>
              <w:rPr>
                <w:sz w:val="12"/>
              </w:rPr>
            </w:pPr>
            <w:r>
              <w:rPr>
                <w:spacing w:val="-2"/>
                <w:sz w:val="12"/>
              </w:rPr>
              <w:t>0,48357</w:t>
            </w:r>
          </w:p>
        </w:tc>
        <w:tc>
          <w:tcPr>
            <w:tcW w:w="609" w:type="dxa"/>
          </w:tcPr>
          <w:p>
            <w:pPr>
              <w:pStyle w:val="TableParagraph"/>
              <w:spacing w:line="121" w:lineRule="exact"/>
              <w:ind w:left="29"/>
              <w:rPr>
                <w:sz w:val="12"/>
              </w:rPr>
            </w:pPr>
            <w:r>
              <w:rPr>
                <w:spacing w:val="-2"/>
                <w:sz w:val="12"/>
              </w:rPr>
              <w:t>0,4617</w:t>
            </w:r>
          </w:p>
        </w:tc>
        <w:tc>
          <w:tcPr>
            <w:tcW w:w="612" w:type="dxa"/>
          </w:tcPr>
          <w:p>
            <w:pPr>
              <w:pStyle w:val="TableParagraph"/>
              <w:spacing w:line="121" w:lineRule="exact"/>
              <w:ind w:left="32"/>
              <w:rPr>
                <w:sz w:val="12"/>
              </w:rPr>
            </w:pPr>
            <w:r>
              <w:rPr>
                <w:spacing w:val="-2"/>
                <w:sz w:val="12"/>
              </w:rPr>
              <w:t>0,48357</w:t>
            </w:r>
          </w:p>
        </w:tc>
        <w:tc>
          <w:tcPr>
            <w:tcW w:w="611" w:type="dxa"/>
          </w:tcPr>
          <w:p>
            <w:pPr>
              <w:pStyle w:val="TableParagraph"/>
              <w:spacing w:line="121" w:lineRule="exact"/>
              <w:ind w:left="33"/>
              <w:rPr>
                <w:sz w:val="12"/>
              </w:rPr>
            </w:pPr>
            <w:r>
              <w:rPr>
                <w:spacing w:val="-2"/>
                <w:sz w:val="12"/>
              </w:rPr>
              <w:t>0,35591</w:t>
            </w:r>
          </w:p>
        </w:tc>
      </w:tr>
    </w:tbl>
    <w:p>
      <w:pPr>
        <w:pStyle w:val="BodyText"/>
        <w:spacing w:before="48"/>
        <w:rPr>
          <w:rFonts w:ascii="Cambria Math"/>
          <w:sz w:val="20"/>
        </w:rPr>
      </w:pPr>
    </w:p>
    <w:tbl>
      <w:tblPr>
        <w:tblW w:w="0" w:type="auto"/>
        <w:jc w:val="left"/>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2"/>
        <w:gridCol w:w="785"/>
        <w:gridCol w:w="787"/>
        <w:gridCol w:w="617"/>
        <w:gridCol w:w="320"/>
        <w:gridCol w:w="680"/>
        <w:gridCol w:w="678"/>
        <w:gridCol w:w="680"/>
        <w:gridCol w:w="678"/>
        <w:gridCol w:w="680"/>
      </w:tblGrid>
      <w:tr>
        <w:trPr>
          <w:trHeight w:val="160" w:hRule="atLeast"/>
        </w:trPr>
        <w:tc>
          <w:tcPr>
            <w:tcW w:w="3711" w:type="dxa"/>
            <w:gridSpan w:val="6"/>
          </w:tcPr>
          <w:p>
            <w:pPr>
              <w:pStyle w:val="TableParagraph"/>
              <w:spacing w:line="121" w:lineRule="exact"/>
              <w:ind w:left="7"/>
              <w:jc w:val="center"/>
              <w:rPr>
                <w:b/>
                <w:sz w:val="12"/>
              </w:rPr>
            </w:pPr>
            <w:r>
              <w:rPr>
                <w:b/>
                <w:sz w:val="12"/>
              </w:rPr>
              <w:t>Roll</w:t>
            </w:r>
            <w:r>
              <w:rPr>
                <w:b/>
                <w:spacing w:val="1"/>
                <w:sz w:val="12"/>
              </w:rPr>
              <w:t> </w:t>
            </w:r>
            <w:r>
              <w:rPr>
                <w:b/>
                <w:spacing w:val="-2"/>
                <w:sz w:val="12"/>
              </w:rPr>
              <w:t>Coefficient</w:t>
            </w:r>
          </w:p>
        </w:tc>
        <w:tc>
          <w:tcPr>
            <w:tcW w:w="617" w:type="dxa"/>
            <w:vMerge w:val="restart"/>
            <w:tcBorders>
              <w:top w:val="nil"/>
              <w:bottom w:val="nil"/>
            </w:tcBorders>
          </w:tcPr>
          <w:p>
            <w:pPr>
              <w:pStyle w:val="TableParagraph"/>
              <w:spacing w:before="0"/>
              <w:rPr>
                <w:sz w:val="12"/>
              </w:rPr>
            </w:pPr>
          </w:p>
        </w:tc>
        <w:tc>
          <w:tcPr>
            <w:tcW w:w="3716" w:type="dxa"/>
            <w:gridSpan w:val="6"/>
          </w:tcPr>
          <w:p>
            <w:pPr>
              <w:pStyle w:val="TableParagraph"/>
              <w:spacing w:line="121" w:lineRule="exact"/>
              <w:ind w:left="3"/>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2" w:type="dxa"/>
          </w:tcPr>
          <w:p>
            <w:pPr>
              <w:pStyle w:val="TableParagraph"/>
              <w:spacing w:line="121" w:lineRule="exact"/>
              <w:ind w:left="6"/>
              <w:jc w:val="center"/>
              <w:rPr>
                <w:b/>
                <w:sz w:val="12"/>
              </w:rPr>
            </w:pPr>
            <w:r>
              <w:rPr>
                <w:b/>
                <w:spacing w:val="-10"/>
                <w:sz w:val="12"/>
              </w:rPr>
              <w:t>0</w:t>
            </w:r>
          </w:p>
        </w:tc>
        <w:tc>
          <w:tcPr>
            <w:tcW w:w="785" w:type="dxa"/>
          </w:tcPr>
          <w:p>
            <w:pPr>
              <w:pStyle w:val="TableParagraph"/>
              <w:spacing w:line="121" w:lineRule="exact"/>
              <w:ind w:left="69"/>
              <w:rPr>
                <w:b/>
                <w:sz w:val="12"/>
              </w:rPr>
            </w:pPr>
            <w:r>
              <w:rPr>
                <w:b/>
                <w:spacing w:val="-5"/>
                <w:sz w:val="12"/>
              </w:rPr>
              <w:t>15</w:t>
            </w:r>
          </w:p>
        </w:tc>
        <w:tc>
          <w:tcPr>
            <w:tcW w:w="787" w:type="dxa"/>
          </w:tcPr>
          <w:p>
            <w:pPr>
              <w:pStyle w:val="TableParagraph"/>
              <w:spacing w:line="121" w:lineRule="exact"/>
              <w:ind w:left="69"/>
              <w:rPr>
                <w:b/>
                <w:sz w:val="12"/>
              </w:rPr>
            </w:pPr>
            <w:r>
              <w:rPr>
                <w:b/>
                <w:spacing w:val="-5"/>
                <w:sz w:val="12"/>
              </w:rPr>
              <w:t>30</w:t>
            </w:r>
          </w:p>
        </w:tc>
        <w:tc>
          <w:tcPr>
            <w:tcW w:w="617" w:type="dxa"/>
            <w:vMerge/>
            <w:tcBorders>
              <w:top w:val="nil"/>
              <w:bottom w:val="nil"/>
            </w:tcBorders>
          </w:tcPr>
          <w:p>
            <w:pPr>
              <w:rPr>
                <w:sz w:val="2"/>
                <w:szCs w:val="2"/>
              </w:rPr>
            </w:pPr>
          </w:p>
        </w:tc>
        <w:tc>
          <w:tcPr>
            <w:tcW w:w="320" w:type="dxa"/>
          </w:tcPr>
          <w:p>
            <w:pPr>
              <w:pStyle w:val="TableParagraph"/>
              <w:spacing w:before="0"/>
              <w:rPr>
                <w:sz w:val="10"/>
              </w:rPr>
            </w:pPr>
          </w:p>
        </w:tc>
        <w:tc>
          <w:tcPr>
            <w:tcW w:w="680" w:type="dxa"/>
          </w:tcPr>
          <w:p>
            <w:pPr>
              <w:pStyle w:val="TableParagraph"/>
              <w:spacing w:line="121" w:lineRule="exact"/>
              <w:ind w:left="9" w:right="2"/>
              <w:jc w:val="center"/>
              <w:rPr>
                <w:b/>
                <w:sz w:val="12"/>
              </w:rPr>
            </w:pPr>
            <w:r>
              <w:rPr>
                <w:b/>
                <w:sz w:val="12"/>
              </w:rPr>
              <w:t>-</w:t>
            </w:r>
            <w:r>
              <w:rPr>
                <w:b/>
                <w:spacing w:val="-5"/>
                <w:sz w:val="12"/>
              </w:rPr>
              <w:t>30</w:t>
            </w:r>
          </w:p>
        </w:tc>
        <w:tc>
          <w:tcPr>
            <w:tcW w:w="678" w:type="dxa"/>
          </w:tcPr>
          <w:p>
            <w:pPr>
              <w:pStyle w:val="TableParagraph"/>
              <w:spacing w:line="121" w:lineRule="exact"/>
              <w:ind w:left="19" w:right="16"/>
              <w:jc w:val="center"/>
              <w:rPr>
                <w:b/>
                <w:sz w:val="12"/>
              </w:rPr>
            </w:pPr>
            <w:r>
              <w:rPr>
                <w:b/>
                <w:sz w:val="12"/>
              </w:rPr>
              <w:t>-</w:t>
            </w:r>
            <w:r>
              <w:rPr>
                <w:b/>
                <w:spacing w:val="-5"/>
                <w:sz w:val="12"/>
              </w:rPr>
              <w:t>15</w:t>
            </w:r>
          </w:p>
        </w:tc>
        <w:tc>
          <w:tcPr>
            <w:tcW w:w="680" w:type="dxa"/>
          </w:tcPr>
          <w:p>
            <w:pPr>
              <w:pStyle w:val="TableParagraph"/>
              <w:spacing w:line="121" w:lineRule="exact"/>
              <w:ind w:left="9" w:right="10"/>
              <w:jc w:val="center"/>
              <w:rPr>
                <w:b/>
                <w:sz w:val="12"/>
              </w:rPr>
            </w:pPr>
            <w:r>
              <w:rPr>
                <w:b/>
                <w:spacing w:val="-10"/>
                <w:sz w:val="12"/>
              </w:rPr>
              <w:t>0</w:t>
            </w:r>
          </w:p>
        </w:tc>
        <w:tc>
          <w:tcPr>
            <w:tcW w:w="678" w:type="dxa"/>
          </w:tcPr>
          <w:p>
            <w:pPr>
              <w:pStyle w:val="TableParagraph"/>
              <w:spacing w:line="121" w:lineRule="exact"/>
              <w:ind w:left="19" w:right="18"/>
              <w:jc w:val="center"/>
              <w:rPr>
                <w:b/>
                <w:sz w:val="12"/>
              </w:rPr>
            </w:pPr>
            <w:r>
              <w:rPr>
                <w:b/>
                <w:spacing w:val="-5"/>
                <w:sz w:val="12"/>
              </w:rPr>
              <w:t>15</w:t>
            </w:r>
          </w:p>
        </w:tc>
        <w:tc>
          <w:tcPr>
            <w:tcW w:w="680" w:type="dxa"/>
          </w:tcPr>
          <w:p>
            <w:pPr>
              <w:pStyle w:val="TableParagraph"/>
              <w:spacing w:line="121" w:lineRule="exact"/>
              <w:ind w:left="65"/>
              <w:rPr>
                <w:b/>
                <w:sz w:val="12"/>
              </w:rPr>
            </w:pPr>
            <w:r>
              <w:rPr>
                <w:b/>
                <w:spacing w:val="-5"/>
                <w:sz w:val="12"/>
              </w:rPr>
              <w:t>30</w:t>
            </w:r>
          </w:p>
        </w:tc>
      </w:tr>
      <w:tr>
        <w:trPr>
          <w:trHeight w:val="157" w:hRule="atLeast"/>
        </w:trPr>
        <w:tc>
          <w:tcPr>
            <w:tcW w:w="365" w:type="dxa"/>
          </w:tcPr>
          <w:p>
            <w:pPr>
              <w:pStyle w:val="TableParagraph"/>
              <w:spacing w:line="118" w:lineRule="exact"/>
              <w:ind w:left="41" w:right="94"/>
              <w:jc w:val="center"/>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-0,0033</w:t>
            </w:r>
          </w:p>
        </w:tc>
        <w:tc>
          <w:tcPr>
            <w:tcW w:w="785" w:type="dxa"/>
          </w:tcPr>
          <w:p>
            <w:pPr>
              <w:pStyle w:val="TableParagraph"/>
              <w:spacing w:line="118" w:lineRule="exact"/>
              <w:ind w:left="69"/>
              <w:rPr>
                <w:sz w:val="12"/>
              </w:rPr>
            </w:pPr>
            <w:r>
              <w:rPr>
                <w:spacing w:val="-2"/>
                <w:sz w:val="12"/>
              </w:rPr>
              <w:t>-0,0098</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0,0098</w:t>
            </w:r>
          </w:p>
        </w:tc>
        <w:tc>
          <w:tcPr>
            <w:tcW w:w="787" w:type="dxa"/>
          </w:tcPr>
          <w:p>
            <w:pPr>
              <w:pStyle w:val="TableParagraph"/>
              <w:spacing w:line="118" w:lineRule="exact"/>
              <w:ind w:left="69"/>
              <w:rPr>
                <w:sz w:val="12"/>
              </w:rPr>
            </w:pPr>
            <w:r>
              <w:rPr>
                <w:spacing w:val="-2"/>
                <w:sz w:val="12"/>
              </w:rPr>
              <w:t>0,00335</w:t>
            </w:r>
          </w:p>
        </w:tc>
        <w:tc>
          <w:tcPr>
            <w:tcW w:w="617" w:type="dxa"/>
            <w:vMerge/>
            <w:tcBorders>
              <w:top w:val="nil"/>
              <w:bottom w:val="nil"/>
            </w:tcBorders>
          </w:tcPr>
          <w:p>
            <w:pPr>
              <w:rPr>
                <w:sz w:val="2"/>
                <w:szCs w:val="2"/>
              </w:rPr>
            </w:pPr>
          </w:p>
        </w:tc>
        <w:tc>
          <w:tcPr>
            <w:tcW w:w="320" w:type="dxa"/>
          </w:tcPr>
          <w:p>
            <w:pPr>
              <w:pStyle w:val="TableParagraph"/>
              <w:spacing w:line="118" w:lineRule="exact"/>
              <w:ind w:left="8"/>
              <w:jc w:val="center"/>
              <w:rPr>
                <w:b/>
                <w:sz w:val="12"/>
              </w:rPr>
            </w:pPr>
            <w:r>
              <w:rPr>
                <w:b/>
                <w:sz w:val="12"/>
              </w:rPr>
              <w:t>-</w:t>
            </w:r>
            <w:r>
              <w:rPr>
                <w:b/>
                <w:spacing w:val="-5"/>
                <w:sz w:val="12"/>
              </w:rPr>
              <w:t>14</w:t>
            </w:r>
          </w:p>
        </w:tc>
        <w:tc>
          <w:tcPr>
            <w:tcW w:w="680" w:type="dxa"/>
          </w:tcPr>
          <w:p>
            <w:pPr>
              <w:pStyle w:val="TableParagraph"/>
              <w:spacing w:line="118" w:lineRule="exact"/>
              <w:ind w:left="9" w:right="2"/>
              <w:jc w:val="center"/>
              <w:rPr>
                <w:sz w:val="12"/>
              </w:rPr>
            </w:pPr>
            <w:r>
              <w:rPr>
                <w:spacing w:val="-2"/>
                <w:sz w:val="12"/>
              </w:rPr>
              <w:t>0,00722</w:t>
            </w:r>
          </w:p>
        </w:tc>
        <w:tc>
          <w:tcPr>
            <w:tcW w:w="678" w:type="dxa"/>
          </w:tcPr>
          <w:p>
            <w:pPr>
              <w:pStyle w:val="TableParagraph"/>
              <w:spacing w:line="118" w:lineRule="exact"/>
              <w:ind w:left="19" w:right="17"/>
              <w:jc w:val="center"/>
              <w:rPr>
                <w:sz w:val="12"/>
              </w:rPr>
            </w:pPr>
            <w:r>
              <w:rPr>
                <w:spacing w:val="-2"/>
                <w:sz w:val="12"/>
              </w:rPr>
              <w:t>0,00946</w:t>
            </w:r>
          </w:p>
        </w:tc>
        <w:tc>
          <w:tcPr>
            <w:tcW w:w="680" w:type="dxa"/>
          </w:tcPr>
          <w:p>
            <w:pPr>
              <w:pStyle w:val="TableParagraph"/>
              <w:spacing w:line="118" w:lineRule="exact"/>
              <w:ind w:left="9" w:right="10"/>
              <w:jc w:val="center"/>
              <w:rPr>
                <w:sz w:val="12"/>
              </w:rPr>
            </w:pPr>
            <w:r>
              <w:rPr>
                <w:spacing w:val="-2"/>
                <w:sz w:val="12"/>
              </w:rPr>
              <w:t>0,01067</w:t>
            </w:r>
          </w:p>
        </w:tc>
        <w:tc>
          <w:tcPr>
            <w:tcW w:w="678" w:type="dxa"/>
          </w:tcPr>
          <w:p>
            <w:pPr>
              <w:pStyle w:val="TableParagraph"/>
              <w:spacing w:line="118" w:lineRule="exact"/>
              <w:ind w:left="19" w:right="20"/>
              <w:jc w:val="center"/>
              <w:rPr>
                <w:sz w:val="12"/>
              </w:rPr>
            </w:pPr>
            <w:r>
              <w:rPr>
                <w:spacing w:val="-2"/>
                <w:sz w:val="12"/>
              </w:rPr>
              <w:t>0,00946</w:t>
            </w:r>
          </w:p>
        </w:tc>
        <w:tc>
          <w:tcPr>
            <w:tcW w:w="680" w:type="dxa"/>
          </w:tcPr>
          <w:p>
            <w:pPr>
              <w:pStyle w:val="TableParagraph"/>
              <w:spacing w:line="118" w:lineRule="exact"/>
              <w:ind w:left="65"/>
              <w:rPr>
                <w:sz w:val="12"/>
              </w:rPr>
            </w:pPr>
            <w:r>
              <w:rPr>
                <w:spacing w:val="-2"/>
                <w:sz w:val="12"/>
              </w:rPr>
              <w:t>0,00722</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-0,0076</w:t>
            </w:r>
          </w:p>
        </w:tc>
        <w:tc>
          <w:tcPr>
            <w:tcW w:w="785" w:type="dxa"/>
          </w:tcPr>
          <w:p>
            <w:pPr>
              <w:pStyle w:val="TableParagraph"/>
              <w:spacing w:line="118" w:lineRule="exact" w:before="22"/>
              <w:ind w:left="69"/>
              <w:rPr>
                <w:sz w:val="12"/>
              </w:rPr>
            </w:pPr>
            <w:r>
              <w:rPr>
                <w:spacing w:val="-2"/>
                <w:sz w:val="12"/>
              </w:rPr>
              <w:t>-0,0076</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0,00759</w:t>
            </w:r>
          </w:p>
        </w:tc>
        <w:tc>
          <w:tcPr>
            <w:tcW w:w="787" w:type="dxa"/>
          </w:tcPr>
          <w:p>
            <w:pPr>
              <w:pStyle w:val="TableParagraph"/>
              <w:spacing w:line="118" w:lineRule="exact" w:before="22"/>
              <w:ind w:left="69"/>
              <w:rPr>
                <w:sz w:val="12"/>
              </w:rPr>
            </w:pPr>
            <w:r>
              <w:rPr>
                <w:spacing w:val="-2"/>
                <w:sz w:val="12"/>
              </w:rPr>
              <w:t>0,00765</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12</w:t>
            </w:r>
          </w:p>
        </w:tc>
        <w:tc>
          <w:tcPr>
            <w:tcW w:w="680" w:type="dxa"/>
          </w:tcPr>
          <w:p>
            <w:pPr>
              <w:pStyle w:val="TableParagraph"/>
              <w:spacing w:line="118" w:lineRule="exact" w:before="22"/>
              <w:ind w:left="10" w:right="1"/>
              <w:jc w:val="center"/>
              <w:rPr>
                <w:sz w:val="12"/>
              </w:rPr>
            </w:pPr>
            <w:r>
              <w:rPr>
                <w:spacing w:val="-2"/>
                <w:sz w:val="12"/>
              </w:rPr>
              <w:t>-0,0089</w:t>
            </w:r>
          </w:p>
        </w:tc>
        <w:tc>
          <w:tcPr>
            <w:tcW w:w="678" w:type="dxa"/>
          </w:tcPr>
          <w:p>
            <w:pPr>
              <w:pStyle w:val="TableParagraph"/>
              <w:spacing w:line="118" w:lineRule="exact" w:before="22"/>
              <w:ind w:left="19" w:right="14"/>
              <w:jc w:val="center"/>
              <w:rPr>
                <w:sz w:val="12"/>
              </w:rPr>
            </w:pPr>
            <w:r>
              <w:rPr>
                <w:spacing w:val="-2"/>
                <w:sz w:val="12"/>
              </w:rPr>
              <w:t>-0,0079</w:t>
            </w:r>
          </w:p>
        </w:tc>
        <w:tc>
          <w:tcPr>
            <w:tcW w:w="680" w:type="dxa"/>
          </w:tcPr>
          <w:p>
            <w:pPr>
              <w:pStyle w:val="TableParagraph"/>
              <w:spacing w:line="118" w:lineRule="exact" w:before="22"/>
              <w:ind w:left="9" w:right="9"/>
              <w:jc w:val="center"/>
              <w:rPr>
                <w:sz w:val="12"/>
              </w:rPr>
            </w:pPr>
            <w:r>
              <w:rPr>
                <w:spacing w:val="-2"/>
                <w:sz w:val="12"/>
              </w:rPr>
              <w:t>-0,0123</w:t>
            </w:r>
          </w:p>
        </w:tc>
        <w:tc>
          <w:tcPr>
            <w:tcW w:w="678" w:type="dxa"/>
          </w:tcPr>
          <w:p>
            <w:pPr>
              <w:pStyle w:val="TableParagraph"/>
              <w:spacing w:line="118" w:lineRule="exact" w:before="22"/>
              <w:ind w:left="19" w:right="18"/>
              <w:jc w:val="center"/>
              <w:rPr>
                <w:sz w:val="12"/>
              </w:rPr>
            </w:pPr>
            <w:r>
              <w:rPr>
                <w:spacing w:val="-2"/>
                <w:sz w:val="12"/>
              </w:rPr>
              <w:t>-0,0079</w:t>
            </w:r>
          </w:p>
        </w:tc>
        <w:tc>
          <w:tcPr>
            <w:tcW w:w="680" w:type="dxa"/>
          </w:tcPr>
          <w:p>
            <w:pPr>
              <w:pStyle w:val="TableParagraph"/>
              <w:spacing w:line="118" w:lineRule="exact" w:before="22"/>
              <w:ind w:left="65"/>
              <w:rPr>
                <w:sz w:val="12"/>
              </w:rPr>
            </w:pPr>
            <w:r>
              <w:rPr>
                <w:spacing w:val="-2"/>
                <w:sz w:val="12"/>
              </w:rPr>
              <w:t>-0,0089</w:t>
            </w:r>
          </w:p>
        </w:tc>
      </w:tr>
      <w:tr>
        <w:trPr>
          <w:trHeight w:val="160" w:hRule="atLeast"/>
        </w:trPr>
        <w:tc>
          <w:tcPr>
            <w:tcW w:w="365" w:type="dxa"/>
          </w:tcPr>
          <w:p>
            <w:pPr>
              <w:pStyle w:val="TableParagraph"/>
              <w:spacing w:line="118" w:lineRule="exact" w:before="22"/>
              <w:ind w:left="41" w:right="94"/>
              <w:jc w:val="center"/>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-0,0048</w:t>
            </w:r>
          </w:p>
        </w:tc>
        <w:tc>
          <w:tcPr>
            <w:tcW w:w="785" w:type="dxa"/>
          </w:tcPr>
          <w:p>
            <w:pPr>
              <w:pStyle w:val="TableParagraph"/>
              <w:spacing w:line="118" w:lineRule="exact" w:before="22"/>
              <w:ind w:left="69"/>
              <w:rPr>
                <w:sz w:val="12"/>
              </w:rPr>
            </w:pPr>
            <w:r>
              <w:rPr>
                <w:spacing w:val="-2"/>
                <w:sz w:val="12"/>
              </w:rPr>
              <w:t>-0,0055</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0,00553</w:t>
            </w:r>
          </w:p>
        </w:tc>
        <w:tc>
          <w:tcPr>
            <w:tcW w:w="787" w:type="dxa"/>
          </w:tcPr>
          <w:p>
            <w:pPr>
              <w:pStyle w:val="TableParagraph"/>
              <w:spacing w:line="118" w:lineRule="exact" w:before="22"/>
              <w:ind w:left="69"/>
              <w:rPr>
                <w:sz w:val="12"/>
              </w:rPr>
            </w:pPr>
            <w:r>
              <w:rPr>
                <w:spacing w:val="-2"/>
                <w:sz w:val="12"/>
              </w:rPr>
              <w:t>0,00476</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z w:val="12"/>
              </w:rPr>
              <w:t>-</w:t>
            </w:r>
            <w:r>
              <w:rPr>
                <w:b/>
                <w:spacing w:val="-5"/>
                <w:sz w:val="12"/>
              </w:rPr>
              <w:t>10</w:t>
            </w:r>
          </w:p>
        </w:tc>
        <w:tc>
          <w:tcPr>
            <w:tcW w:w="680" w:type="dxa"/>
          </w:tcPr>
          <w:p>
            <w:pPr>
              <w:pStyle w:val="TableParagraph"/>
              <w:spacing w:line="118" w:lineRule="exact" w:before="22"/>
              <w:ind w:left="10" w:right="1"/>
              <w:jc w:val="center"/>
              <w:rPr>
                <w:sz w:val="12"/>
              </w:rPr>
            </w:pPr>
            <w:r>
              <w:rPr>
                <w:spacing w:val="-2"/>
                <w:sz w:val="12"/>
              </w:rPr>
              <w:t>-0,0154</w:t>
            </w:r>
          </w:p>
        </w:tc>
        <w:tc>
          <w:tcPr>
            <w:tcW w:w="678" w:type="dxa"/>
          </w:tcPr>
          <w:p>
            <w:pPr>
              <w:pStyle w:val="TableParagraph"/>
              <w:spacing w:line="118" w:lineRule="exact" w:before="22"/>
              <w:ind w:left="19" w:right="14"/>
              <w:jc w:val="center"/>
              <w:rPr>
                <w:sz w:val="12"/>
              </w:rPr>
            </w:pPr>
            <w:r>
              <w:rPr>
                <w:spacing w:val="-2"/>
                <w:sz w:val="12"/>
              </w:rPr>
              <w:t>-0,0184</w:t>
            </w:r>
          </w:p>
        </w:tc>
        <w:tc>
          <w:tcPr>
            <w:tcW w:w="680" w:type="dxa"/>
          </w:tcPr>
          <w:p>
            <w:pPr>
              <w:pStyle w:val="TableParagraph"/>
              <w:spacing w:line="118" w:lineRule="exact" w:before="22"/>
              <w:ind w:left="9" w:right="9"/>
              <w:jc w:val="center"/>
              <w:rPr>
                <w:sz w:val="12"/>
              </w:rPr>
            </w:pPr>
            <w:r>
              <w:rPr>
                <w:spacing w:val="-2"/>
                <w:sz w:val="12"/>
              </w:rPr>
              <w:t>-0,0255</w:t>
            </w:r>
          </w:p>
        </w:tc>
        <w:tc>
          <w:tcPr>
            <w:tcW w:w="678" w:type="dxa"/>
          </w:tcPr>
          <w:p>
            <w:pPr>
              <w:pStyle w:val="TableParagraph"/>
              <w:spacing w:line="118" w:lineRule="exact" w:before="22"/>
              <w:ind w:left="19" w:right="18"/>
              <w:jc w:val="center"/>
              <w:rPr>
                <w:sz w:val="12"/>
              </w:rPr>
            </w:pPr>
            <w:r>
              <w:rPr>
                <w:spacing w:val="-2"/>
                <w:sz w:val="12"/>
              </w:rPr>
              <w:t>-0,0184</w:t>
            </w:r>
          </w:p>
        </w:tc>
        <w:tc>
          <w:tcPr>
            <w:tcW w:w="680" w:type="dxa"/>
          </w:tcPr>
          <w:p>
            <w:pPr>
              <w:pStyle w:val="TableParagraph"/>
              <w:spacing w:line="118" w:lineRule="exact" w:before="22"/>
              <w:ind w:left="65"/>
              <w:rPr>
                <w:sz w:val="12"/>
              </w:rPr>
            </w:pPr>
            <w:r>
              <w:rPr>
                <w:spacing w:val="-2"/>
                <w:sz w:val="12"/>
              </w:rPr>
              <w:t>-0,0154</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-0,0023</w:t>
            </w:r>
          </w:p>
        </w:tc>
        <w:tc>
          <w:tcPr>
            <w:tcW w:w="785" w:type="dxa"/>
          </w:tcPr>
          <w:p>
            <w:pPr>
              <w:pStyle w:val="TableParagraph"/>
              <w:spacing w:line="121" w:lineRule="exact"/>
              <w:ind w:left="69"/>
              <w:rPr>
                <w:sz w:val="12"/>
              </w:rPr>
            </w:pPr>
            <w:r>
              <w:rPr>
                <w:spacing w:val="-2"/>
                <w:sz w:val="12"/>
              </w:rPr>
              <w:t>-0,0037</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0,00368</w:t>
            </w:r>
          </w:p>
        </w:tc>
        <w:tc>
          <w:tcPr>
            <w:tcW w:w="787" w:type="dxa"/>
          </w:tcPr>
          <w:p>
            <w:pPr>
              <w:pStyle w:val="TableParagraph"/>
              <w:spacing w:line="121" w:lineRule="exact"/>
              <w:ind w:left="69"/>
              <w:rPr>
                <w:sz w:val="12"/>
              </w:rPr>
            </w:pPr>
            <w:r>
              <w:rPr>
                <w:spacing w:val="-2"/>
                <w:sz w:val="12"/>
              </w:rPr>
              <w:t>0,00234</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8</w:t>
            </w:r>
          </w:p>
        </w:tc>
        <w:tc>
          <w:tcPr>
            <w:tcW w:w="680" w:type="dxa"/>
          </w:tcPr>
          <w:p>
            <w:pPr>
              <w:pStyle w:val="TableParagraph"/>
              <w:spacing w:line="121" w:lineRule="exact"/>
              <w:ind w:left="10" w:right="1"/>
              <w:jc w:val="center"/>
              <w:rPr>
                <w:sz w:val="12"/>
              </w:rPr>
            </w:pPr>
            <w:r>
              <w:rPr>
                <w:spacing w:val="-2"/>
                <w:sz w:val="12"/>
              </w:rPr>
              <w:t>-0,0212</w:t>
            </w:r>
          </w:p>
        </w:tc>
        <w:tc>
          <w:tcPr>
            <w:tcW w:w="678" w:type="dxa"/>
          </w:tcPr>
          <w:p>
            <w:pPr>
              <w:pStyle w:val="TableParagraph"/>
              <w:spacing w:line="121" w:lineRule="exact"/>
              <w:ind w:left="19" w:right="14"/>
              <w:jc w:val="center"/>
              <w:rPr>
                <w:sz w:val="12"/>
              </w:rPr>
            </w:pPr>
            <w:r>
              <w:rPr>
                <w:spacing w:val="-2"/>
                <w:sz w:val="12"/>
              </w:rPr>
              <w:t>-0,0254</w:t>
            </w:r>
          </w:p>
        </w:tc>
        <w:tc>
          <w:tcPr>
            <w:tcW w:w="680" w:type="dxa"/>
          </w:tcPr>
          <w:p>
            <w:pPr>
              <w:pStyle w:val="TableParagraph"/>
              <w:spacing w:line="121" w:lineRule="exact"/>
              <w:ind w:left="9" w:right="9"/>
              <w:jc w:val="center"/>
              <w:rPr>
                <w:sz w:val="12"/>
              </w:rPr>
            </w:pPr>
            <w:r>
              <w:rPr>
                <w:spacing w:val="-2"/>
                <w:sz w:val="12"/>
              </w:rPr>
              <w:t>-0,0372</w:t>
            </w:r>
          </w:p>
        </w:tc>
        <w:tc>
          <w:tcPr>
            <w:tcW w:w="678" w:type="dxa"/>
          </w:tcPr>
          <w:p>
            <w:pPr>
              <w:pStyle w:val="TableParagraph"/>
              <w:spacing w:line="121" w:lineRule="exact"/>
              <w:ind w:left="19" w:right="18"/>
              <w:jc w:val="center"/>
              <w:rPr>
                <w:sz w:val="12"/>
              </w:rPr>
            </w:pPr>
            <w:r>
              <w:rPr>
                <w:spacing w:val="-2"/>
                <w:sz w:val="12"/>
              </w:rPr>
              <w:t>-0,0254</w:t>
            </w:r>
          </w:p>
        </w:tc>
        <w:tc>
          <w:tcPr>
            <w:tcW w:w="680" w:type="dxa"/>
          </w:tcPr>
          <w:p>
            <w:pPr>
              <w:pStyle w:val="TableParagraph"/>
              <w:spacing w:line="121" w:lineRule="exact"/>
              <w:ind w:left="65"/>
              <w:rPr>
                <w:sz w:val="12"/>
              </w:rPr>
            </w:pPr>
            <w:r>
              <w:rPr>
                <w:spacing w:val="-2"/>
                <w:sz w:val="12"/>
              </w:rPr>
              <w:t>-0,0212</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-0,0002</w:t>
            </w:r>
          </w:p>
        </w:tc>
        <w:tc>
          <w:tcPr>
            <w:tcW w:w="785" w:type="dxa"/>
          </w:tcPr>
          <w:p>
            <w:pPr>
              <w:pStyle w:val="TableParagraph"/>
              <w:spacing w:line="121" w:lineRule="exact"/>
              <w:ind w:left="69"/>
              <w:rPr>
                <w:sz w:val="12"/>
              </w:rPr>
            </w:pPr>
            <w:r>
              <w:rPr>
                <w:spacing w:val="-2"/>
                <w:sz w:val="12"/>
              </w:rPr>
              <w:t>-0,002</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0,00204</w:t>
            </w:r>
          </w:p>
        </w:tc>
        <w:tc>
          <w:tcPr>
            <w:tcW w:w="787" w:type="dxa"/>
          </w:tcPr>
          <w:p>
            <w:pPr>
              <w:pStyle w:val="TableParagraph"/>
              <w:spacing w:line="121" w:lineRule="exact"/>
              <w:ind w:left="69"/>
              <w:rPr>
                <w:sz w:val="12"/>
              </w:rPr>
            </w:pPr>
            <w:r>
              <w:rPr>
                <w:spacing w:val="-2"/>
                <w:sz w:val="12"/>
              </w:rPr>
              <w:t>0,00019</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6</w:t>
            </w:r>
          </w:p>
        </w:tc>
        <w:tc>
          <w:tcPr>
            <w:tcW w:w="680" w:type="dxa"/>
          </w:tcPr>
          <w:p>
            <w:pPr>
              <w:pStyle w:val="TableParagraph"/>
              <w:spacing w:line="121" w:lineRule="exact"/>
              <w:ind w:left="10" w:right="1"/>
              <w:jc w:val="center"/>
              <w:rPr>
                <w:sz w:val="12"/>
              </w:rPr>
            </w:pPr>
            <w:r>
              <w:rPr>
                <w:spacing w:val="-2"/>
                <w:sz w:val="12"/>
              </w:rPr>
              <w:t>-0,0229</w:t>
            </w:r>
          </w:p>
        </w:tc>
        <w:tc>
          <w:tcPr>
            <w:tcW w:w="678" w:type="dxa"/>
          </w:tcPr>
          <w:p>
            <w:pPr>
              <w:pStyle w:val="TableParagraph"/>
              <w:spacing w:line="121" w:lineRule="exact"/>
              <w:ind w:left="19" w:right="14"/>
              <w:jc w:val="center"/>
              <w:rPr>
                <w:sz w:val="12"/>
              </w:rPr>
            </w:pPr>
            <w:r>
              <w:rPr>
                <w:spacing w:val="-2"/>
                <w:sz w:val="12"/>
              </w:rPr>
              <w:t>-0,0328</w:t>
            </w:r>
          </w:p>
        </w:tc>
        <w:tc>
          <w:tcPr>
            <w:tcW w:w="680" w:type="dxa"/>
          </w:tcPr>
          <w:p>
            <w:pPr>
              <w:pStyle w:val="TableParagraph"/>
              <w:spacing w:line="121" w:lineRule="exact"/>
              <w:ind w:left="9" w:right="9"/>
              <w:jc w:val="center"/>
              <w:rPr>
                <w:sz w:val="12"/>
              </w:rPr>
            </w:pPr>
            <w:r>
              <w:rPr>
                <w:spacing w:val="-2"/>
                <w:sz w:val="12"/>
              </w:rPr>
              <w:t>-0,0487</w:t>
            </w:r>
          </w:p>
        </w:tc>
        <w:tc>
          <w:tcPr>
            <w:tcW w:w="678" w:type="dxa"/>
          </w:tcPr>
          <w:p>
            <w:pPr>
              <w:pStyle w:val="TableParagraph"/>
              <w:spacing w:line="121" w:lineRule="exact"/>
              <w:ind w:left="19" w:right="18"/>
              <w:jc w:val="center"/>
              <w:rPr>
                <w:sz w:val="12"/>
              </w:rPr>
            </w:pPr>
            <w:r>
              <w:rPr>
                <w:spacing w:val="-2"/>
                <w:sz w:val="12"/>
              </w:rPr>
              <w:t>-0,0328</w:t>
            </w:r>
          </w:p>
        </w:tc>
        <w:tc>
          <w:tcPr>
            <w:tcW w:w="680" w:type="dxa"/>
          </w:tcPr>
          <w:p>
            <w:pPr>
              <w:pStyle w:val="TableParagraph"/>
              <w:spacing w:line="121" w:lineRule="exact"/>
              <w:ind w:left="65"/>
              <w:rPr>
                <w:sz w:val="12"/>
              </w:rPr>
            </w:pPr>
            <w:r>
              <w:rPr>
                <w:spacing w:val="-2"/>
                <w:sz w:val="12"/>
              </w:rPr>
              <w:t>-0,0229</w:t>
            </w:r>
          </w:p>
        </w:tc>
      </w:tr>
      <w:tr>
        <w:trPr>
          <w:trHeight w:val="160" w:hRule="atLeast"/>
        </w:trPr>
        <w:tc>
          <w:tcPr>
            <w:tcW w:w="365" w:type="dxa"/>
          </w:tcPr>
          <w:p>
            <w:pPr>
              <w:pStyle w:val="TableParagraph"/>
              <w:spacing w:line="121" w:lineRule="exact"/>
              <w:ind w:left="41" w:right="154"/>
              <w:jc w:val="center"/>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0,00225</w:t>
            </w:r>
          </w:p>
        </w:tc>
        <w:tc>
          <w:tcPr>
            <w:tcW w:w="785" w:type="dxa"/>
          </w:tcPr>
          <w:p>
            <w:pPr>
              <w:pStyle w:val="TableParagraph"/>
              <w:spacing w:line="121" w:lineRule="exact"/>
              <w:ind w:left="69"/>
              <w:rPr>
                <w:sz w:val="12"/>
              </w:rPr>
            </w:pPr>
            <w:r>
              <w:rPr>
                <w:spacing w:val="-2"/>
                <w:sz w:val="12"/>
              </w:rPr>
              <w:t>-0,0002</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0,00023</w:t>
            </w:r>
          </w:p>
        </w:tc>
        <w:tc>
          <w:tcPr>
            <w:tcW w:w="787" w:type="dxa"/>
          </w:tcPr>
          <w:p>
            <w:pPr>
              <w:pStyle w:val="TableParagraph"/>
              <w:spacing w:line="121" w:lineRule="exact"/>
              <w:ind w:left="69"/>
              <w:rPr>
                <w:sz w:val="12"/>
              </w:rPr>
            </w:pPr>
            <w:r>
              <w:rPr>
                <w:spacing w:val="-2"/>
                <w:sz w:val="12"/>
              </w:rPr>
              <w:t>-0,0023</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z w:val="12"/>
              </w:rPr>
              <w:t>-</w:t>
            </w:r>
            <w:r>
              <w:rPr>
                <w:b/>
                <w:spacing w:val="-10"/>
                <w:sz w:val="12"/>
              </w:rPr>
              <w:t>4</w:t>
            </w:r>
          </w:p>
        </w:tc>
        <w:tc>
          <w:tcPr>
            <w:tcW w:w="680" w:type="dxa"/>
          </w:tcPr>
          <w:p>
            <w:pPr>
              <w:pStyle w:val="TableParagraph"/>
              <w:spacing w:line="121" w:lineRule="exact"/>
              <w:ind w:left="10" w:right="1"/>
              <w:jc w:val="center"/>
              <w:rPr>
                <w:sz w:val="12"/>
              </w:rPr>
            </w:pPr>
            <w:r>
              <w:rPr>
                <w:spacing w:val="-2"/>
                <w:sz w:val="12"/>
              </w:rPr>
              <w:t>-0,0237</w:t>
            </w:r>
          </w:p>
        </w:tc>
        <w:tc>
          <w:tcPr>
            <w:tcW w:w="678" w:type="dxa"/>
          </w:tcPr>
          <w:p>
            <w:pPr>
              <w:pStyle w:val="TableParagraph"/>
              <w:spacing w:line="121" w:lineRule="exact"/>
              <w:ind w:left="19" w:right="14"/>
              <w:jc w:val="center"/>
              <w:rPr>
                <w:sz w:val="12"/>
              </w:rPr>
            </w:pPr>
            <w:r>
              <w:rPr>
                <w:spacing w:val="-2"/>
                <w:sz w:val="12"/>
              </w:rPr>
              <w:t>-0,0454</w:t>
            </w:r>
          </w:p>
        </w:tc>
        <w:tc>
          <w:tcPr>
            <w:tcW w:w="680" w:type="dxa"/>
          </w:tcPr>
          <w:p>
            <w:pPr>
              <w:pStyle w:val="TableParagraph"/>
              <w:spacing w:line="121" w:lineRule="exact"/>
              <w:ind w:left="9" w:right="9"/>
              <w:jc w:val="center"/>
              <w:rPr>
                <w:sz w:val="12"/>
              </w:rPr>
            </w:pPr>
            <w:r>
              <w:rPr>
                <w:spacing w:val="-2"/>
                <w:sz w:val="12"/>
              </w:rPr>
              <w:t>-0,0603</w:t>
            </w:r>
          </w:p>
        </w:tc>
        <w:tc>
          <w:tcPr>
            <w:tcW w:w="678" w:type="dxa"/>
          </w:tcPr>
          <w:p>
            <w:pPr>
              <w:pStyle w:val="TableParagraph"/>
              <w:spacing w:line="121" w:lineRule="exact"/>
              <w:ind w:left="19" w:right="18"/>
              <w:jc w:val="center"/>
              <w:rPr>
                <w:sz w:val="12"/>
              </w:rPr>
            </w:pPr>
            <w:r>
              <w:rPr>
                <w:spacing w:val="-2"/>
                <w:sz w:val="12"/>
              </w:rPr>
              <w:t>-0,0454</w:t>
            </w:r>
          </w:p>
        </w:tc>
        <w:tc>
          <w:tcPr>
            <w:tcW w:w="680" w:type="dxa"/>
          </w:tcPr>
          <w:p>
            <w:pPr>
              <w:pStyle w:val="TableParagraph"/>
              <w:spacing w:line="121" w:lineRule="exact"/>
              <w:ind w:left="65"/>
              <w:rPr>
                <w:sz w:val="12"/>
              </w:rPr>
            </w:pPr>
            <w:r>
              <w:rPr>
                <w:spacing w:val="-2"/>
                <w:sz w:val="12"/>
              </w:rPr>
              <w:t>-0,0237</w:t>
            </w:r>
          </w:p>
        </w:tc>
      </w:tr>
      <w:tr>
        <w:trPr>
          <w:trHeight w:val="157" w:hRule="atLeast"/>
        </w:trPr>
        <w:tc>
          <w:tcPr>
            <w:tcW w:w="365" w:type="dxa"/>
          </w:tcPr>
          <w:p>
            <w:pPr>
              <w:pStyle w:val="TableParagraph"/>
              <w:spacing w:line="118" w:lineRule="exact"/>
              <w:ind w:left="41" w:right="154"/>
              <w:jc w:val="center"/>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0,00491</w:t>
            </w:r>
          </w:p>
        </w:tc>
        <w:tc>
          <w:tcPr>
            <w:tcW w:w="785" w:type="dxa"/>
          </w:tcPr>
          <w:p>
            <w:pPr>
              <w:pStyle w:val="TableParagraph"/>
              <w:spacing w:line="118" w:lineRule="exact"/>
              <w:ind w:left="69"/>
              <w:rPr>
                <w:sz w:val="12"/>
              </w:rPr>
            </w:pPr>
            <w:r>
              <w:rPr>
                <w:spacing w:val="-2"/>
                <w:sz w:val="12"/>
              </w:rPr>
              <w:t>0,00151</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-0,0015</w:t>
            </w:r>
          </w:p>
        </w:tc>
        <w:tc>
          <w:tcPr>
            <w:tcW w:w="787" w:type="dxa"/>
          </w:tcPr>
          <w:p>
            <w:pPr>
              <w:pStyle w:val="TableParagraph"/>
              <w:spacing w:line="118" w:lineRule="exact"/>
              <w:ind w:left="69"/>
              <w:rPr>
                <w:sz w:val="12"/>
              </w:rPr>
            </w:pPr>
            <w:r>
              <w:rPr>
                <w:spacing w:val="-2"/>
                <w:sz w:val="12"/>
              </w:rPr>
              <w:t>-0,0049</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z w:val="12"/>
              </w:rPr>
              <w:t>-</w:t>
            </w:r>
            <w:r>
              <w:rPr>
                <w:b/>
                <w:spacing w:val="-10"/>
                <w:sz w:val="12"/>
              </w:rPr>
              <w:t>2</w:t>
            </w:r>
          </w:p>
        </w:tc>
        <w:tc>
          <w:tcPr>
            <w:tcW w:w="680" w:type="dxa"/>
          </w:tcPr>
          <w:p>
            <w:pPr>
              <w:pStyle w:val="TableParagraph"/>
              <w:spacing w:line="118" w:lineRule="exact"/>
              <w:ind w:left="10" w:right="1"/>
              <w:jc w:val="center"/>
              <w:rPr>
                <w:sz w:val="12"/>
              </w:rPr>
            </w:pPr>
            <w:r>
              <w:rPr>
                <w:spacing w:val="-2"/>
                <w:sz w:val="12"/>
              </w:rPr>
              <w:t>-0,0307</w:t>
            </w:r>
          </w:p>
        </w:tc>
        <w:tc>
          <w:tcPr>
            <w:tcW w:w="678" w:type="dxa"/>
          </w:tcPr>
          <w:p>
            <w:pPr>
              <w:pStyle w:val="TableParagraph"/>
              <w:spacing w:line="118" w:lineRule="exact"/>
              <w:ind w:left="19" w:right="14"/>
              <w:jc w:val="center"/>
              <w:rPr>
                <w:sz w:val="12"/>
              </w:rPr>
            </w:pPr>
            <w:r>
              <w:rPr>
                <w:spacing w:val="-2"/>
                <w:sz w:val="12"/>
              </w:rPr>
              <w:t>-0,0642</w:t>
            </w:r>
          </w:p>
        </w:tc>
        <w:tc>
          <w:tcPr>
            <w:tcW w:w="680" w:type="dxa"/>
          </w:tcPr>
          <w:p>
            <w:pPr>
              <w:pStyle w:val="TableParagraph"/>
              <w:spacing w:line="118" w:lineRule="exact"/>
              <w:ind w:left="9" w:right="9"/>
              <w:jc w:val="center"/>
              <w:rPr>
                <w:sz w:val="12"/>
              </w:rPr>
            </w:pPr>
            <w:r>
              <w:rPr>
                <w:spacing w:val="-2"/>
                <w:sz w:val="12"/>
              </w:rPr>
              <w:t>-0,0746</w:t>
            </w:r>
          </w:p>
        </w:tc>
        <w:tc>
          <w:tcPr>
            <w:tcW w:w="678" w:type="dxa"/>
          </w:tcPr>
          <w:p>
            <w:pPr>
              <w:pStyle w:val="TableParagraph"/>
              <w:spacing w:line="118" w:lineRule="exact"/>
              <w:ind w:left="19" w:right="18"/>
              <w:jc w:val="center"/>
              <w:rPr>
                <w:sz w:val="12"/>
              </w:rPr>
            </w:pPr>
            <w:r>
              <w:rPr>
                <w:spacing w:val="-2"/>
                <w:sz w:val="12"/>
              </w:rPr>
              <w:t>-0,0642</w:t>
            </w:r>
          </w:p>
        </w:tc>
        <w:tc>
          <w:tcPr>
            <w:tcW w:w="680" w:type="dxa"/>
          </w:tcPr>
          <w:p>
            <w:pPr>
              <w:pStyle w:val="TableParagraph"/>
              <w:spacing w:line="118" w:lineRule="exact"/>
              <w:ind w:left="65"/>
              <w:rPr>
                <w:sz w:val="12"/>
              </w:rPr>
            </w:pPr>
            <w:r>
              <w:rPr>
                <w:spacing w:val="-2"/>
                <w:sz w:val="12"/>
              </w:rPr>
              <w:t>-0,0307</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0,00725</w:t>
            </w:r>
          </w:p>
        </w:tc>
        <w:tc>
          <w:tcPr>
            <w:tcW w:w="785" w:type="dxa"/>
          </w:tcPr>
          <w:p>
            <w:pPr>
              <w:pStyle w:val="TableParagraph"/>
              <w:spacing w:line="118" w:lineRule="exact" w:before="22"/>
              <w:ind w:left="69"/>
              <w:rPr>
                <w:sz w:val="12"/>
              </w:rPr>
            </w:pPr>
            <w:r>
              <w:rPr>
                <w:spacing w:val="-2"/>
                <w:sz w:val="12"/>
              </w:rPr>
              <w:t>0,00357</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-0,0036</w:t>
            </w:r>
          </w:p>
        </w:tc>
        <w:tc>
          <w:tcPr>
            <w:tcW w:w="787" w:type="dxa"/>
          </w:tcPr>
          <w:p>
            <w:pPr>
              <w:pStyle w:val="TableParagraph"/>
              <w:spacing w:line="118" w:lineRule="exact" w:before="22"/>
              <w:ind w:left="69"/>
              <w:rPr>
                <w:sz w:val="12"/>
              </w:rPr>
            </w:pPr>
            <w:r>
              <w:rPr>
                <w:spacing w:val="-2"/>
                <w:sz w:val="12"/>
              </w:rPr>
              <w:t>-0,0073</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0</w:t>
            </w:r>
          </w:p>
        </w:tc>
        <w:tc>
          <w:tcPr>
            <w:tcW w:w="680" w:type="dxa"/>
          </w:tcPr>
          <w:p>
            <w:pPr>
              <w:pStyle w:val="TableParagraph"/>
              <w:spacing w:line="118" w:lineRule="exact" w:before="22"/>
              <w:ind w:left="10" w:right="1"/>
              <w:jc w:val="center"/>
              <w:rPr>
                <w:sz w:val="12"/>
              </w:rPr>
            </w:pPr>
            <w:r>
              <w:rPr>
                <w:spacing w:val="-2"/>
                <w:sz w:val="12"/>
              </w:rPr>
              <w:t>-0,0339</w:t>
            </w:r>
          </w:p>
        </w:tc>
        <w:tc>
          <w:tcPr>
            <w:tcW w:w="678" w:type="dxa"/>
          </w:tcPr>
          <w:p>
            <w:pPr>
              <w:pStyle w:val="TableParagraph"/>
              <w:spacing w:line="118" w:lineRule="exact" w:before="22"/>
              <w:ind w:left="19" w:right="14"/>
              <w:jc w:val="center"/>
              <w:rPr>
                <w:sz w:val="12"/>
              </w:rPr>
            </w:pPr>
            <w:r>
              <w:rPr>
                <w:spacing w:val="-2"/>
                <w:sz w:val="12"/>
              </w:rPr>
              <w:t>-0,0745</w:t>
            </w:r>
          </w:p>
        </w:tc>
        <w:tc>
          <w:tcPr>
            <w:tcW w:w="680" w:type="dxa"/>
          </w:tcPr>
          <w:p>
            <w:pPr>
              <w:pStyle w:val="TableParagraph"/>
              <w:spacing w:line="118" w:lineRule="exact" w:before="22"/>
              <w:ind w:left="9" w:right="10"/>
              <w:jc w:val="center"/>
              <w:rPr>
                <w:sz w:val="12"/>
              </w:rPr>
            </w:pPr>
            <w:r>
              <w:rPr>
                <w:spacing w:val="-2"/>
                <w:sz w:val="12"/>
              </w:rPr>
              <w:t>-0,092</w:t>
            </w:r>
          </w:p>
        </w:tc>
        <w:tc>
          <w:tcPr>
            <w:tcW w:w="678" w:type="dxa"/>
          </w:tcPr>
          <w:p>
            <w:pPr>
              <w:pStyle w:val="TableParagraph"/>
              <w:spacing w:line="118" w:lineRule="exact" w:before="22"/>
              <w:ind w:left="19" w:right="18"/>
              <w:jc w:val="center"/>
              <w:rPr>
                <w:sz w:val="12"/>
              </w:rPr>
            </w:pPr>
            <w:r>
              <w:rPr>
                <w:spacing w:val="-2"/>
                <w:sz w:val="12"/>
              </w:rPr>
              <w:t>-0,0745</w:t>
            </w:r>
          </w:p>
        </w:tc>
        <w:tc>
          <w:tcPr>
            <w:tcW w:w="680" w:type="dxa"/>
          </w:tcPr>
          <w:p>
            <w:pPr>
              <w:pStyle w:val="TableParagraph"/>
              <w:spacing w:line="118" w:lineRule="exact" w:before="22"/>
              <w:ind w:left="65"/>
              <w:rPr>
                <w:sz w:val="12"/>
              </w:rPr>
            </w:pPr>
            <w:r>
              <w:rPr>
                <w:spacing w:val="-2"/>
                <w:sz w:val="12"/>
              </w:rPr>
              <w:t>-0,0339</w:t>
            </w:r>
          </w:p>
        </w:tc>
      </w:tr>
      <w:tr>
        <w:trPr>
          <w:trHeight w:val="160" w:hRule="atLeast"/>
        </w:trPr>
        <w:tc>
          <w:tcPr>
            <w:tcW w:w="365" w:type="dxa"/>
          </w:tcPr>
          <w:p>
            <w:pPr>
              <w:pStyle w:val="TableParagraph"/>
              <w:spacing w:line="118" w:lineRule="exact" w:before="22"/>
              <w:ind w:right="154"/>
              <w:jc w:val="center"/>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0,0095</w:t>
            </w:r>
          </w:p>
        </w:tc>
        <w:tc>
          <w:tcPr>
            <w:tcW w:w="785" w:type="dxa"/>
          </w:tcPr>
          <w:p>
            <w:pPr>
              <w:pStyle w:val="TableParagraph"/>
              <w:spacing w:line="118" w:lineRule="exact" w:before="22"/>
              <w:ind w:left="69"/>
              <w:rPr>
                <w:sz w:val="12"/>
              </w:rPr>
            </w:pPr>
            <w:r>
              <w:rPr>
                <w:spacing w:val="-2"/>
                <w:sz w:val="12"/>
              </w:rPr>
              <w:t>0,00567</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-0,0057</w:t>
            </w:r>
          </w:p>
        </w:tc>
        <w:tc>
          <w:tcPr>
            <w:tcW w:w="787" w:type="dxa"/>
          </w:tcPr>
          <w:p>
            <w:pPr>
              <w:pStyle w:val="TableParagraph"/>
              <w:spacing w:line="118" w:lineRule="exact" w:before="22"/>
              <w:ind w:left="69"/>
              <w:rPr>
                <w:sz w:val="12"/>
              </w:rPr>
            </w:pPr>
            <w:r>
              <w:rPr>
                <w:spacing w:val="-2"/>
                <w:sz w:val="12"/>
              </w:rPr>
              <w:t>-0,0095</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jc w:val="center"/>
              <w:rPr>
                <w:b/>
                <w:sz w:val="12"/>
              </w:rPr>
            </w:pPr>
            <w:r>
              <w:rPr>
                <w:b/>
                <w:spacing w:val="-10"/>
                <w:sz w:val="12"/>
              </w:rPr>
              <w:t>2</w:t>
            </w:r>
          </w:p>
        </w:tc>
        <w:tc>
          <w:tcPr>
            <w:tcW w:w="680" w:type="dxa"/>
          </w:tcPr>
          <w:p>
            <w:pPr>
              <w:pStyle w:val="TableParagraph"/>
              <w:spacing w:line="118" w:lineRule="exact" w:before="22"/>
              <w:ind w:left="9" w:right="2"/>
              <w:jc w:val="center"/>
              <w:rPr>
                <w:sz w:val="12"/>
              </w:rPr>
            </w:pPr>
            <w:r>
              <w:rPr>
                <w:spacing w:val="-2"/>
                <w:sz w:val="12"/>
              </w:rPr>
              <w:t>-0,042</w:t>
            </w:r>
          </w:p>
        </w:tc>
        <w:tc>
          <w:tcPr>
            <w:tcW w:w="678" w:type="dxa"/>
          </w:tcPr>
          <w:p>
            <w:pPr>
              <w:pStyle w:val="TableParagraph"/>
              <w:spacing w:line="118" w:lineRule="exact" w:before="22"/>
              <w:ind w:left="19" w:right="14"/>
              <w:jc w:val="center"/>
              <w:rPr>
                <w:sz w:val="12"/>
              </w:rPr>
            </w:pPr>
            <w:r>
              <w:rPr>
                <w:spacing w:val="-2"/>
                <w:sz w:val="12"/>
              </w:rPr>
              <w:t>-0,0875</w:t>
            </w:r>
          </w:p>
        </w:tc>
        <w:tc>
          <w:tcPr>
            <w:tcW w:w="680" w:type="dxa"/>
          </w:tcPr>
          <w:p>
            <w:pPr>
              <w:pStyle w:val="TableParagraph"/>
              <w:spacing w:line="118" w:lineRule="exact" w:before="22"/>
              <w:ind w:left="9" w:right="9"/>
              <w:jc w:val="center"/>
              <w:rPr>
                <w:sz w:val="12"/>
              </w:rPr>
            </w:pPr>
            <w:r>
              <w:rPr>
                <w:spacing w:val="-2"/>
                <w:sz w:val="12"/>
              </w:rPr>
              <w:t>-0,1017</w:t>
            </w:r>
          </w:p>
        </w:tc>
        <w:tc>
          <w:tcPr>
            <w:tcW w:w="678" w:type="dxa"/>
          </w:tcPr>
          <w:p>
            <w:pPr>
              <w:pStyle w:val="TableParagraph"/>
              <w:spacing w:line="118" w:lineRule="exact" w:before="22"/>
              <w:ind w:left="19" w:right="18"/>
              <w:jc w:val="center"/>
              <w:rPr>
                <w:sz w:val="12"/>
              </w:rPr>
            </w:pPr>
            <w:r>
              <w:rPr>
                <w:spacing w:val="-2"/>
                <w:sz w:val="12"/>
              </w:rPr>
              <w:t>-0,0875</w:t>
            </w:r>
          </w:p>
        </w:tc>
        <w:tc>
          <w:tcPr>
            <w:tcW w:w="680" w:type="dxa"/>
          </w:tcPr>
          <w:p>
            <w:pPr>
              <w:pStyle w:val="TableParagraph"/>
              <w:spacing w:line="118" w:lineRule="exact" w:before="22"/>
              <w:ind w:left="65"/>
              <w:rPr>
                <w:sz w:val="12"/>
              </w:rPr>
            </w:pPr>
            <w:r>
              <w:rPr>
                <w:spacing w:val="-2"/>
                <w:sz w:val="12"/>
              </w:rPr>
              <w:t>-0,042</w:t>
            </w:r>
          </w:p>
        </w:tc>
      </w:tr>
      <w:tr>
        <w:trPr>
          <w:trHeight w:val="160" w:hRule="atLeast"/>
        </w:trPr>
        <w:tc>
          <w:tcPr>
            <w:tcW w:w="365" w:type="dxa"/>
          </w:tcPr>
          <w:p>
            <w:pPr>
              <w:pStyle w:val="TableParagraph"/>
              <w:spacing w:line="121" w:lineRule="exact"/>
              <w:ind w:right="154"/>
              <w:jc w:val="center"/>
              <w:rPr>
                <w:b/>
                <w:sz w:val="12"/>
              </w:rPr>
            </w:pPr>
            <w:r>
              <w:rPr>
                <w:b/>
                <w:spacing w:val="-10"/>
                <w:sz w:val="12"/>
              </w:rPr>
              <w:t>4</w:t>
            </w:r>
          </w:p>
        </w:tc>
        <w:tc>
          <w:tcPr>
            <w:tcW w:w="787" w:type="dxa"/>
          </w:tcPr>
          <w:p>
            <w:pPr>
              <w:pStyle w:val="TableParagraph"/>
              <w:spacing w:line="121" w:lineRule="exact"/>
              <w:ind w:left="69"/>
              <w:rPr>
                <w:sz w:val="12"/>
              </w:rPr>
            </w:pPr>
            <w:r>
              <w:rPr>
                <w:spacing w:val="-2"/>
                <w:sz w:val="12"/>
              </w:rPr>
              <w:t>0,01139</w:t>
            </w:r>
          </w:p>
        </w:tc>
        <w:tc>
          <w:tcPr>
            <w:tcW w:w="785" w:type="dxa"/>
          </w:tcPr>
          <w:p>
            <w:pPr>
              <w:pStyle w:val="TableParagraph"/>
              <w:spacing w:line="121" w:lineRule="exact"/>
              <w:ind w:left="69"/>
              <w:rPr>
                <w:sz w:val="12"/>
              </w:rPr>
            </w:pPr>
            <w:r>
              <w:rPr>
                <w:spacing w:val="-2"/>
                <w:sz w:val="12"/>
              </w:rPr>
              <w:t>0,00735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-0,0073</w:t>
            </w:r>
          </w:p>
        </w:tc>
        <w:tc>
          <w:tcPr>
            <w:tcW w:w="787" w:type="dxa"/>
          </w:tcPr>
          <w:p>
            <w:pPr>
              <w:pStyle w:val="TableParagraph"/>
              <w:spacing w:line="121" w:lineRule="exact"/>
              <w:ind w:left="69"/>
              <w:rPr>
                <w:sz w:val="12"/>
              </w:rPr>
            </w:pPr>
            <w:r>
              <w:rPr>
                <w:spacing w:val="-2"/>
                <w:sz w:val="12"/>
              </w:rPr>
              <w:t>-0,0114</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4</w:t>
            </w:r>
          </w:p>
        </w:tc>
        <w:tc>
          <w:tcPr>
            <w:tcW w:w="680" w:type="dxa"/>
          </w:tcPr>
          <w:p>
            <w:pPr>
              <w:pStyle w:val="TableParagraph"/>
              <w:spacing w:line="121" w:lineRule="exact"/>
              <w:ind w:left="10" w:right="1"/>
              <w:jc w:val="center"/>
              <w:rPr>
                <w:sz w:val="12"/>
              </w:rPr>
            </w:pPr>
            <w:r>
              <w:rPr>
                <w:spacing w:val="-2"/>
                <w:sz w:val="12"/>
              </w:rPr>
              <w:t>-0,0513</w:t>
            </w:r>
          </w:p>
        </w:tc>
        <w:tc>
          <w:tcPr>
            <w:tcW w:w="678" w:type="dxa"/>
          </w:tcPr>
          <w:p>
            <w:pPr>
              <w:pStyle w:val="TableParagraph"/>
              <w:spacing w:line="121" w:lineRule="exact"/>
              <w:ind w:left="19" w:right="14"/>
              <w:jc w:val="center"/>
              <w:rPr>
                <w:sz w:val="12"/>
              </w:rPr>
            </w:pPr>
            <w:r>
              <w:rPr>
                <w:spacing w:val="-2"/>
                <w:sz w:val="12"/>
              </w:rPr>
              <w:t>-0,1004</w:t>
            </w:r>
          </w:p>
        </w:tc>
        <w:tc>
          <w:tcPr>
            <w:tcW w:w="680" w:type="dxa"/>
          </w:tcPr>
          <w:p>
            <w:pPr>
              <w:pStyle w:val="TableParagraph"/>
              <w:spacing w:line="121" w:lineRule="exact"/>
              <w:ind w:left="9" w:right="9"/>
              <w:jc w:val="center"/>
              <w:rPr>
                <w:sz w:val="12"/>
              </w:rPr>
            </w:pPr>
            <w:r>
              <w:rPr>
                <w:spacing w:val="-2"/>
                <w:sz w:val="12"/>
              </w:rPr>
              <w:t>-0,1107</w:t>
            </w:r>
          </w:p>
        </w:tc>
        <w:tc>
          <w:tcPr>
            <w:tcW w:w="678" w:type="dxa"/>
          </w:tcPr>
          <w:p>
            <w:pPr>
              <w:pStyle w:val="TableParagraph"/>
              <w:spacing w:line="121" w:lineRule="exact"/>
              <w:ind w:left="19" w:right="18"/>
              <w:jc w:val="center"/>
              <w:rPr>
                <w:sz w:val="12"/>
              </w:rPr>
            </w:pPr>
            <w:r>
              <w:rPr>
                <w:spacing w:val="-2"/>
                <w:sz w:val="12"/>
              </w:rPr>
              <w:t>-0,1004</w:t>
            </w:r>
          </w:p>
        </w:tc>
        <w:tc>
          <w:tcPr>
            <w:tcW w:w="680" w:type="dxa"/>
          </w:tcPr>
          <w:p>
            <w:pPr>
              <w:pStyle w:val="TableParagraph"/>
              <w:spacing w:line="121" w:lineRule="exact"/>
              <w:ind w:left="65"/>
              <w:rPr>
                <w:sz w:val="12"/>
              </w:rPr>
            </w:pPr>
            <w:r>
              <w:rPr>
                <w:spacing w:val="-2"/>
                <w:sz w:val="12"/>
              </w:rPr>
              <w:t>-0,0513</w:t>
            </w:r>
          </w:p>
        </w:tc>
      </w:tr>
      <w:tr>
        <w:trPr>
          <w:trHeight w:val="160" w:hRule="atLeast"/>
        </w:trPr>
        <w:tc>
          <w:tcPr>
            <w:tcW w:w="365" w:type="dxa"/>
          </w:tcPr>
          <w:p>
            <w:pPr>
              <w:pStyle w:val="TableParagraph"/>
              <w:spacing w:line="121" w:lineRule="exact"/>
              <w:ind w:right="154"/>
              <w:jc w:val="center"/>
              <w:rPr>
                <w:b/>
                <w:sz w:val="12"/>
              </w:rPr>
            </w:pPr>
            <w:r>
              <w:rPr>
                <w:b/>
                <w:spacing w:val="-10"/>
                <w:sz w:val="12"/>
              </w:rPr>
              <w:t>6</w:t>
            </w:r>
          </w:p>
        </w:tc>
        <w:tc>
          <w:tcPr>
            <w:tcW w:w="787" w:type="dxa"/>
          </w:tcPr>
          <w:p>
            <w:pPr>
              <w:pStyle w:val="TableParagraph"/>
              <w:spacing w:line="121" w:lineRule="exact"/>
              <w:ind w:left="69"/>
              <w:rPr>
                <w:sz w:val="12"/>
              </w:rPr>
            </w:pPr>
            <w:r>
              <w:rPr>
                <w:spacing w:val="-2"/>
                <w:sz w:val="12"/>
              </w:rPr>
              <w:t>0,01299</w:t>
            </w:r>
          </w:p>
        </w:tc>
        <w:tc>
          <w:tcPr>
            <w:tcW w:w="785" w:type="dxa"/>
          </w:tcPr>
          <w:p>
            <w:pPr>
              <w:pStyle w:val="TableParagraph"/>
              <w:spacing w:line="121" w:lineRule="exact"/>
              <w:ind w:left="69"/>
              <w:rPr>
                <w:sz w:val="12"/>
              </w:rPr>
            </w:pPr>
            <w:r>
              <w:rPr>
                <w:spacing w:val="-2"/>
                <w:sz w:val="12"/>
              </w:rPr>
              <w:t>0,00875</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-0,0088</w:t>
            </w:r>
          </w:p>
        </w:tc>
        <w:tc>
          <w:tcPr>
            <w:tcW w:w="787" w:type="dxa"/>
          </w:tcPr>
          <w:p>
            <w:pPr>
              <w:pStyle w:val="TableParagraph"/>
              <w:spacing w:line="121" w:lineRule="exact"/>
              <w:ind w:left="69"/>
              <w:rPr>
                <w:sz w:val="12"/>
              </w:rPr>
            </w:pPr>
            <w:r>
              <w:rPr>
                <w:spacing w:val="-2"/>
                <w:sz w:val="12"/>
              </w:rPr>
              <w:t>-0,013</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6</w:t>
            </w:r>
          </w:p>
        </w:tc>
        <w:tc>
          <w:tcPr>
            <w:tcW w:w="680" w:type="dxa"/>
          </w:tcPr>
          <w:p>
            <w:pPr>
              <w:pStyle w:val="TableParagraph"/>
              <w:spacing w:line="121" w:lineRule="exact"/>
              <w:ind w:left="10" w:right="1"/>
              <w:jc w:val="center"/>
              <w:rPr>
                <w:sz w:val="12"/>
              </w:rPr>
            </w:pPr>
            <w:r>
              <w:rPr>
                <w:spacing w:val="-2"/>
                <w:sz w:val="12"/>
              </w:rPr>
              <w:t>-0,0611</w:t>
            </w:r>
          </w:p>
        </w:tc>
        <w:tc>
          <w:tcPr>
            <w:tcW w:w="678" w:type="dxa"/>
          </w:tcPr>
          <w:p>
            <w:pPr>
              <w:pStyle w:val="TableParagraph"/>
              <w:spacing w:line="121" w:lineRule="exact"/>
              <w:ind w:left="19" w:right="17"/>
              <w:jc w:val="center"/>
              <w:rPr>
                <w:sz w:val="12"/>
              </w:rPr>
            </w:pPr>
            <w:r>
              <w:rPr>
                <w:spacing w:val="-2"/>
                <w:sz w:val="12"/>
              </w:rPr>
              <w:t>-0,107</w:t>
            </w:r>
          </w:p>
        </w:tc>
        <w:tc>
          <w:tcPr>
            <w:tcW w:w="680" w:type="dxa"/>
          </w:tcPr>
          <w:p>
            <w:pPr>
              <w:pStyle w:val="TableParagraph"/>
              <w:spacing w:line="121" w:lineRule="exact"/>
              <w:ind w:left="9" w:right="10"/>
              <w:jc w:val="center"/>
              <w:rPr>
                <w:sz w:val="12"/>
              </w:rPr>
            </w:pPr>
            <w:r>
              <w:rPr>
                <w:spacing w:val="-2"/>
                <w:sz w:val="12"/>
              </w:rPr>
              <w:t>-0,116</w:t>
            </w:r>
          </w:p>
        </w:tc>
        <w:tc>
          <w:tcPr>
            <w:tcW w:w="678" w:type="dxa"/>
          </w:tcPr>
          <w:p>
            <w:pPr>
              <w:pStyle w:val="TableParagraph"/>
              <w:spacing w:line="121" w:lineRule="exact"/>
              <w:ind w:left="19" w:right="20"/>
              <w:jc w:val="center"/>
              <w:rPr>
                <w:sz w:val="12"/>
              </w:rPr>
            </w:pPr>
            <w:r>
              <w:rPr>
                <w:spacing w:val="-2"/>
                <w:sz w:val="12"/>
              </w:rPr>
              <w:t>-0,107</w:t>
            </w:r>
          </w:p>
        </w:tc>
        <w:tc>
          <w:tcPr>
            <w:tcW w:w="680" w:type="dxa"/>
          </w:tcPr>
          <w:p>
            <w:pPr>
              <w:pStyle w:val="TableParagraph"/>
              <w:spacing w:line="121" w:lineRule="exact"/>
              <w:ind w:left="65"/>
              <w:rPr>
                <w:sz w:val="12"/>
              </w:rPr>
            </w:pPr>
            <w:r>
              <w:rPr>
                <w:spacing w:val="-2"/>
                <w:sz w:val="12"/>
              </w:rPr>
              <w:t>-0,0611</w:t>
            </w:r>
          </w:p>
        </w:tc>
      </w:tr>
      <w:tr>
        <w:trPr>
          <w:trHeight w:val="160" w:hRule="atLeast"/>
        </w:trPr>
        <w:tc>
          <w:tcPr>
            <w:tcW w:w="365" w:type="dxa"/>
          </w:tcPr>
          <w:p>
            <w:pPr>
              <w:pStyle w:val="TableParagraph"/>
              <w:spacing w:line="121" w:lineRule="exact"/>
              <w:ind w:right="154"/>
              <w:jc w:val="center"/>
              <w:rPr>
                <w:b/>
                <w:sz w:val="12"/>
              </w:rPr>
            </w:pPr>
            <w:r>
              <w:rPr>
                <w:b/>
                <w:spacing w:val="-10"/>
                <w:sz w:val="12"/>
              </w:rPr>
              <w:t>8</w:t>
            </w:r>
          </w:p>
        </w:tc>
        <w:tc>
          <w:tcPr>
            <w:tcW w:w="787" w:type="dxa"/>
          </w:tcPr>
          <w:p>
            <w:pPr>
              <w:pStyle w:val="TableParagraph"/>
              <w:spacing w:line="121" w:lineRule="exact"/>
              <w:ind w:left="69"/>
              <w:rPr>
                <w:sz w:val="12"/>
              </w:rPr>
            </w:pPr>
            <w:r>
              <w:rPr>
                <w:spacing w:val="-2"/>
                <w:sz w:val="12"/>
              </w:rPr>
              <w:t>0,01475</w:t>
            </w:r>
          </w:p>
        </w:tc>
        <w:tc>
          <w:tcPr>
            <w:tcW w:w="785" w:type="dxa"/>
          </w:tcPr>
          <w:p>
            <w:pPr>
              <w:pStyle w:val="TableParagraph"/>
              <w:spacing w:line="121" w:lineRule="exact"/>
              <w:ind w:left="69"/>
              <w:rPr>
                <w:sz w:val="12"/>
              </w:rPr>
            </w:pPr>
            <w:r>
              <w:rPr>
                <w:spacing w:val="-2"/>
                <w:sz w:val="12"/>
              </w:rPr>
              <w:t>0,01013</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-0,0101</w:t>
            </w:r>
          </w:p>
        </w:tc>
        <w:tc>
          <w:tcPr>
            <w:tcW w:w="787" w:type="dxa"/>
          </w:tcPr>
          <w:p>
            <w:pPr>
              <w:pStyle w:val="TableParagraph"/>
              <w:spacing w:line="121" w:lineRule="exact"/>
              <w:ind w:left="69"/>
              <w:rPr>
                <w:sz w:val="12"/>
              </w:rPr>
            </w:pPr>
            <w:r>
              <w:rPr>
                <w:spacing w:val="-2"/>
                <w:sz w:val="12"/>
              </w:rPr>
              <w:t>-0,0147</w:t>
            </w:r>
          </w:p>
        </w:tc>
        <w:tc>
          <w:tcPr>
            <w:tcW w:w="617" w:type="dxa"/>
            <w:vMerge/>
            <w:tcBorders>
              <w:top w:val="nil"/>
              <w:bottom w:val="nil"/>
            </w:tcBorders>
          </w:tcPr>
          <w:p>
            <w:pPr>
              <w:rPr>
                <w:sz w:val="2"/>
                <w:szCs w:val="2"/>
              </w:rPr>
            </w:pPr>
          </w:p>
        </w:tc>
        <w:tc>
          <w:tcPr>
            <w:tcW w:w="320" w:type="dxa"/>
          </w:tcPr>
          <w:p>
            <w:pPr>
              <w:pStyle w:val="TableParagraph"/>
              <w:spacing w:line="121" w:lineRule="exact"/>
              <w:ind w:left="8"/>
              <w:jc w:val="center"/>
              <w:rPr>
                <w:b/>
                <w:sz w:val="12"/>
              </w:rPr>
            </w:pPr>
            <w:r>
              <w:rPr>
                <w:b/>
                <w:spacing w:val="-10"/>
                <w:sz w:val="12"/>
              </w:rPr>
              <w:t>8</w:t>
            </w:r>
          </w:p>
        </w:tc>
        <w:tc>
          <w:tcPr>
            <w:tcW w:w="680" w:type="dxa"/>
          </w:tcPr>
          <w:p>
            <w:pPr>
              <w:pStyle w:val="TableParagraph"/>
              <w:spacing w:line="121" w:lineRule="exact"/>
              <w:ind w:left="10" w:right="1"/>
              <w:jc w:val="center"/>
              <w:rPr>
                <w:sz w:val="12"/>
              </w:rPr>
            </w:pPr>
            <w:r>
              <w:rPr>
                <w:spacing w:val="-2"/>
                <w:sz w:val="12"/>
              </w:rPr>
              <w:t>-0,0715</w:t>
            </w:r>
          </w:p>
        </w:tc>
        <w:tc>
          <w:tcPr>
            <w:tcW w:w="678" w:type="dxa"/>
          </w:tcPr>
          <w:p>
            <w:pPr>
              <w:pStyle w:val="TableParagraph"/>
              <w:spacing w:line="121" w:lineRule="exact"/>
              <w:ind w:left="19" w:right="14"/>
              <w:jc w:val="center"/>
              <w:rPr>
                <w:sz w:val="12"/>
              </w:rPr>
            </w:pPr>
            <w:r>
              <w:rPr>
                <w:spacing w:val="-2"/>
                <w:sz w:val="12"/>
              </w:rPr>
              <w:t>-0,1129</w:t>
            </w:r>
          </w:p>
        </w:tc>
        <w:tc>
          <w:tcPr>
            <w:tcW w:w="680" w:type="dxa"/>
          </w:tcPr>
          <w:p>
            <w:pPr>
              <w:pStyle w:val="TableParagraph"/>
              <w:spacing w:line="121" w:lineRule="exact"/>
              <w:ind w:left="9" w:right="9"/>
              <w:jc w:val="center"/>
              <w:rPr>
                <w:sz w:val="12"/>
              </w:rPr>
            </w:pPr>
            <w:r>
              <w:rPr>
                <w:spacing w:val="-2"/>
                <w:sz w:val="12"/>
              </w:rPr>
              <w:t>-</w:t>
            </w:r>
            <w:r>
              <w:rPr>
                <w:spacing w:val="-4"/>
                <w:sz w:val="12"/>
              </w:rPr>
              <w:t>0,12</w:t>
            </w:r>
          </w:p>
        </w:tc>
        <w:tc>
          <w:tcPr>
            <w:tcW w:w="678" w:type="dxa"/>
          </w:tcPr>
          <w:p>
            <w:pPr>
              <w:pStyle w:val="TableParagraph"/>
              <w:spacing w:line="121" w:lineRule="exact"/>
              <w:ind w:left="19" w:right="18"/>
              <w:jc w:val="center"/>
              <w:rPr>
                <w:sz w:val="12"/>
              </w:rPr>
            </w:pPr>
            <w:r>
              <w:rPr>
                <w:spacing w:val="-2"/>
                <w:sz w:val="12"/>
              </w:rPr>
              <w:t>-0,1129</w:t>
            </w:r>
          </w:p>
        </w:tc>
        <w:tc>
          <w:tcPr>
            <w:tcW w:w="680" w:type="dxa"/>
          </w:tcPr>
          <w:p>
            <w:pPr>
              <w:pStyle w:val="TableParagraph"/>
              <w:spacing w:line="121" w:lineRule="exact"/>
              <w:ind w:left="65"/>
              <w:rPr>
                <w:sz w:val="12"/>
              </w:rPr>
            </w:pPr>
            <w:r>
              <w:rPr>
                <w:spacing w:val="-2"/>
                <w:sz w:val="12"/>
              </w:rPr>
              <w:t>-0,0715</w:t>
            </w:r>
          </w:p>
        </w:tc>
      </w:tr>
      <w:tr>
        <w:trPr>
          <w:trHeight w:val="158" w:hRule="atLeast"/>
        </w:trPr>
        <w:tc>
          <w:tcPr>
            <w:tcW w:w="365" w:type="dxa"/>
          </w:tcPr>
          <w:p>
            <w:pPr>
              <w:pStyle w:val="TableParagraph"/>
              <w:spacing w:line="118" w:lineRule="exact"/>
              <w:ind w:right="94"/>
              <w:jc w:val="center"/>
              <w:rPr>
                <w:b/>
                <w:sz w:val="12"/>
              </w:rPr>
            </w:pPr>
            <w:r>
              <w:rPr>
                <w:b/>
                <w:spacing w:val="-5"/>
                <w:sz w:val="12"/>
              </w:rPr>
              <w:t>10</w:t>
            </w:r>
          </w:p>
        </w:tc>
        <w:tc>
          <w:tcPr>
            <w:tcW w:w="787" w:type="dxa"/>
          </w:tcPr>
          <w:p>
            <w:pPr>
              <w:pStyle w:val="TableParagraph"/>
              <w:spacing w:line="118" w:lineRule="exact"/>
              <w:ind w:left="69"/>
              <w:rPr>
                <w:sz w:val="12"/>
              </w:rPr>
            </w:pPr>
            <w:r>
              <w:rPr>
                <w:spacing w:val="-2"/>
                <w:sz w:val="12"/>
              </w:rPr>
              <w:t>0,01622</w:t>
            </w:r>
          </w:p>
        </w:tc>
        <w:tc>
          <w:tcPr>
            <w:tcW w:w="785" w:type="dxa"/>
          </w:tcPr>
          <w:p>
            <w:pPr>
              <w:pStyle w:val="TableParagraph"/>
              <w:spacing w:line="118" w:lineRule="exact"/>
              <w:ind w:left="69"/>
              <w:rPr>
                <w:sz w:val="12"/>
              </w:rPr>
            </w:pPr>
            <w:r>
              <w:rPr>
                <w:spacing w:val="-2"/>
                <w:sz w:val="12"/>
              </w:rPr>
              <w:t>0,01132</w:t>
            </w:r>
          </w:p>
        </w:tc>
        <w:tc>
          <w:tcPr>
            <w:tcW w:w="202" w:type="dxa"/>
          </w:tcPr>
          <w:p>
            <w:pPr>
              <w:pStyle w:val="TableParagraph"/>
              <w:spacing w:line="118" w:lineRule="exact"/>
              <w:ind w:left="6"/>
              <w:jc w:val="center"/>
              <w:rPr>
                <w:sz w:val="12"/>
              </w:rPr>
            </w:pPr>
            <w:r>
              <w:rPr>
                <w:spacing w:val="-10"/>
                <w:sz w:val="12"/>
              </w:rPr>
              <w:t>0</w:t>
            </w:r>
          </w:p>
        </w:tc>
        <w:tc>
          <w:tcPr>
            <w:tcW w:w="785" w:type="dxa"/>
          </w:tcPr>
          <w:p>
            <w:pPr>
              <w:pStyle w:val="TableParagraph"/>
              <w:spacing w:line="118" w:lineRule="exact"/>
              <w:ind w:left="69"/>
              <w:rPr>
                <w:sz w:val="12"/>
              </w:rPr>
            </w:pPr>
            <w:r>
              <w:rPr>
                <w:spacing w:val="-2"/>
                <w:sz w:val="12"/>
              </w:rPr>
              <w:t>-0,0113</w:t>
            </w:r>
          </w:p>
        </w:tc>
        <w:tc>
          <w:tcPr>
            <w:tcW w:w="787" w:type="dxa"/>
          </w:tcPr>
          <w:p>
            <w:pPr>
              <w:pStyle w:val="TableParagraph"/>
              <w:spacing w:line="118" w:lineRule="exact"/>
              <w:ind w:left="69"/>
              <w:rPr>
                <w:sz w:val="12"/>
              </w:rPr>
            </w:pPr>
            <w:r>
              <w:rPr>
                <w:spacing w:val="-2"/>
                <w:sz w:val="12"/>
              </w:rPr>
              <w:t>-0,0162</w:t>
            </w:r>
          </w:p>
        </w:tc>
        <w:tc>
          <w:tcPr>
            <w:tcW w:w="617" w:type="dxa"/>
            <w:vMerge/>
            <w:tcBorders>
              <w:top w:val="nil"/>
              <w:bottom w:val="nil"/>
            </w:tcBorders>
          </w:tcPr>
          <w:p>
            <w:pPr>
              <w:rPr>
                <w:sz w:val="2"/>
                <w:szCs w:val="2"/>
              </w:rPr>
            </w:pPr>
          </w:p>
        </w:tc>
        <w:tc>
          <w:tcPr>
            <w:tcW w:w="320" w:type="dxa"/>
          </w:tcPr>
          <w:p>
            <w:pPr>
              <w:pStyle w:val="TableParagraph"/>
              <w:spacing w:line="118" w:lineRule="exact"/>
              <w:ind w:left="8" w:right="3"/>
              <w:jc w:val="center"/>
              <w:rPr>
                <w:b/>
                <w:sz w:val="12"/>
              </w:rPr>
            </w:pPr>
            <w:r>
              <w:rPr>
                <w:b/>
                <w:spacing w:val="-5"/>
                <w:sz w:val="12"/>
              </w:rPr>
              <w:t>10</w:t>
            </w:r>
          </w:p>
        </w:tc>
        <w:tc>
          <w:tcPr>
            <w:tcW w:w="680" w:type="dxa"/>
          </w:tcPr>
          <w:p>
            <w:pPr>
              <w:pStyle w:val="TableParagraph"/>
              <w:spacing w:line="118" w:lineRule="exact"/>
              <w:ind w:left="10" w:right="1"/>
              <w:jc w:val="center"/>
              <w:rPr>
                <w:sz w:val="12"/>
              </w:rPr>
            </w:pPr>
            <w:r>
              <w:rPr>
                <w:spacing w:val="-2"/>
                <w:sz w:val="12"/>
              </w:rPr>
              <w:t>-0,0779</w:t>
            </w:r>
          </w:p>
        </w:tc>
        <w:tc>
          <w:tcPr>
            <w:tcW w:w="678" w:type="dxa"/>
          </w:tcPr>
          <w:p>
            <w:pPr>
              <w:pStyle w:val="TableParagraph"/>
              <w:spacing w:line="118" w:lineRule="exact"/>
              <w:ind w:left="19" w:right="17"/>
              <w:jc w:val="center"/>
              <w:rPr>
                <w:sz w:val="12"/>
              </w:rPr>
            </w:pPr>
            <w:r>
              <w:rPr>
                <w:spacing w:val="-2"/>
                <w:sz w:val="12"/>
              </w:rPr>
              <w:t>-0,121</w:t>
            </w:r>
          </w:p>
        </w:tc>
        <w:tc>
          <w:tcPr>
            <w:tcW w:w="680" w:type="dxa"/>
          </w:tcPr>
          <w:p>
            <w:pPr>
              <w:pStyle w:val="TableParagraph"/>
              <w:spacing w:line="118" w:lineRule="exact"/>
              <w:ind w:left="9" w:right="9"/>
              <w:jc w:val="center"/>
              <w:rPr>
                <w:sz w:val="12"/>
              </w:rPr>
            </w:pPr>
            <w:r>
              <w:rPr>
                <w:spacing w:val="-2"/>
                <w:sz w:val="12"/>
              </w:rPr>
              <w:t>-0,1266</w:t>
            </w:r>
          </w:p>
        </w:tc>
        <w:tc>
          <w:tcPr>
            <w:tcW w:w="678" w:type="dxa"/>
          </w:tcPr>
          <w:p>
            <w:pPr>
              <w:pStyle w:val="TableParagraph"/>
              <w:spacing w:line="118" w:lineRule="exact"/>
              <w:ind w:left="19" w:right="20"/>
              <w:jc w:val="center"/>
              <w:rPr>
                <w:sz w:val="12"/>
              </w:rPr>
            </w:pPr>
            <w:r>
              <w:rPr>
                <w:spacing w:val="-2"/>
                <w:sz w:val="12"/>
              </w:rPr>
              <w:t>-0,121</w:t>
            </w:r>
          </w:p>
        </w:tc>
        <w:tc>
          <w:tcPr>
            <w:tcW w:w="680" w:type="dxa"/>
          </w:tcPr>
          <w:p>
            <w:pPr>
              <w:pStyle w:val="TableParagraph"/>
              <w:spacing w:line="118" w:lineRule="exact"/>
              <w:ind w:left="65"/>
              <w:rPr>
                <w:sz w:val="12"/>
              </w:rPr>
            </w:pPr>
            <w:r>
              <w:rPr>
                <w:spacing w:val="-2"/>
                <w:sz w:val="12"/>
              </w:rPr>
              <w:t>-0,0779</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0,0174</w:t>
            </w:r>
          </w:p>
        </w:tc>
        <w:tc>
          <w:tcPr>
            <w:tcW w:w="785" w:type="dxa"/>
          </w:tcPr>
          <w:p>
            <w:pPr>
              <w:pStyle w:val="TableParagraph"/>
              <w:spacing w:line="118" w:lineRule="exact" w:before="22"/>
              <w:ind w:left="69"/>
              <w:rPr>
                <w:sz w:val="12"/>
              </w:rPr>
            </w:pPr>
            <w:r>
              <w:rPr>
                <w:spacing w:val="-2"/>
                <w:sz w:val="12"/>
              </w:rPr>
              <w:t>0,01246</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-0,0125</w:t>
            </w:r>
          </w:p>
        </w:tc>
        <w:tc>
          <w:tcPr>
            <w:tcW w:w="787" w:type="dxa"/>
          </w:tcPr>
          <w:p>
            <w:pPr>
              <w:pStyle w:val="TableParagraph"/>
              <w:spacing w:line="118" w:lineRule="exact" w:before="22"/>
              <w:ind w:left="69"/>
              <w:rPr>
                <w:sz w:val="12"/>
              </w:rPr>
            </w:pPr>
            <w:r>
              <w:rPr>
                <w:spacing w:val="-2"/>
                <w:sz w:val="12"/>
              </w:rPr>
              <w:t>-0,0174</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12</w:t>
            </w:r>
          </w:p>
        </w:tc>
        <w:tc>
          <w:tcPr>
            <w:tcW w:w="680" w:type="dxa"/>
          </w:tcPr>
          <w:p>
            <w:pPr>
              <w:pStyle w:val="TableParagraph"/>
              <w:spacing w:line="118" w:lineRule="exact" w:before="22"/>
              <w:ind w:left="10" w:right="1"/>
              <w:jc w:val="center"/>
              <w:rPr>
                <w:sz w:val="12"/>
              </w:rPr>
            </w:pPr>
            <w:r>
              <w:rPr>
                <w:spacing w:val="-2"/>
                <w:sz w:val="12"/>
              </w:rPr>
              <w:t>-0,0876</w:t>
            </w:r>
          </w:p>
        </w:tc>
        <w:tc>
          <w:tcPr>
            <w:tcW w:w="678" w:type="dxa"/>
          </w:tcPr>
          <w:p>
            <w:pPr>
              <w:pStyle w:val="TableParagraph"/>
              <w:spacing w:line="118" w:lineRule="exact" w:before="22"/>
              <w:ind w:left="19" w:right="17"/>
              <w:jc w:val="center"/>
              <w:rPr>
                <w:sz w:val="12"/>
              </w:rPr>
            </w:pPr>
            <w:r>
              <w:rPr>
                <w:spacing w:val="-2"/>
                <w:sz w:val="12"/>
              </w:rPr>
              <w:t>-0,122</w:t>
            </w:r>
          </w:p>
        </w:tc>
        <w:tc>
          <w:tcPr>
            <w:tcW w:w="680" w:type="dxa"/>
          </w:tcPr>
          <w:p>
            <w:pPr>
              <w:pStyle w:val="TableParagraph"/>
              <w:spacing w:line="118" w:lineRule="exact" w:before="22"/>
              <w:ind w:left="9" w:right="9"/>
              <w:jc w:val="center"/>
              <w:rPr>
                <w:sz w:val="12"/>
              </w:rPr>
            </w:pPr>
            <w:r>
              <w:rPr>
                <w:spacing w:val="-2"/>
                <w:sz w:val="12"/>
              </w:rPr>
              <w:t>-0,1315</w:t>
            </w:r>
          </w:p>
        </w:tc>
        <w:tc>
          <w:tcPr>
            <w:tcW w:w="678" w:type="dxa"/>
          </w:tcPr>
          <w:p>
            <w:pPr>
              <w:pStyle w:val="TableParagraph"/>
              <w:spacing w:line="118" w:lineRule="exact" w:before="22"/>
              <w:ind w:left="19" w:right="20"/>
              <w:jc w:val="center"/>
              <w:rPr>
                <w:sz w:val="12"/>
              </w:rPr>
            </w:pPr>
            <w:r>
              <w:rPr>
                <w:spacing w:val="-2"/>
                <w:sz w:val="12"/>
              </w:rPr>
              <w:t>-0,122</w:t>
            </w:r>
          </w:p>
        </w:tc>
        <w:tc>
          <w:tcPr>
            <w:tcW w:w="680" w:type="dxa"/>
          </w:tcPr>
          <w:p>
            <w:pPr>
              <w:pStyle w:val="TableParagraph"/>
              <w:spacing w:line="118" w:lineRule="exact" w:before="22"/>
              <w:ind w:left="65"/>
              <w:rPr>
                <w:sz w:val="12"/>
              </w:rPr>
            </w:pPr>
            <w:r>
              <w:rPr>
                <w:spacing w:val="-2"/>
                <w:sz w:val="12"/>
              </w:rPr>
              <w:t>-0,0876</w:t>
            </w:r>
          </w:p>
        </w:tc>
      </w:tr>
      <w:tr>
        <w:trPr>
          <w:trHeight w:val="160" w:hRule="atLeast"/>
        </w:trPr>
        <w:tc>
          <w:tcPr>
            <w:tcW w:w="365" w:type="dxa"/>
          </w:tcPr>
          <w:p>
            <w:pPr>
              <w:pStyle w:val="TableParagraph"/>
              <w:spacing w:line="118" w:lineRule="exact" w:before="22"/>
              <w:ind w:right="94"/>
              <w:jc w:val="center"/>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0,01854</w:t>
            </w:r>
          </w:p>
        </w:tc>
        <w:tc>
          <w:tcPr>
            <w:tcW w:w="785" w:type="dxa"/>
          </w:tcPr>
          <w:p>
            <w:pPr>
              <w:pStyle w:val="TableParagraph"/>
              <w:spacing w:line="118" w:lineRule="exact" w:before="22"/>
              <w:ind w:left="69"/>
              <w:rPr>
                <w:sz w:val="12"/>
              </w:rPr>
            </w:pPr>
            <w:r>
              <w:rPr>
                <w:spacing w:val="-2"/>
                <w:sz w:val="12"/>
              </w:rPr>
              <w:t>0,01342</w:t>
            </w:r>
          </w:p>
        </w:tc>
        <w:tc>
          <w:tcPr>
            <w:tcW w:w="202" w:type="dxa"/>
          </w:tcPr>
          <w:p>
            <w:pPr>
              <w:pStyle w:val="TableParagraph"/>
              <w:spacing w:line="118" w:lineRule="exact" w:before="22"/>
              <w:ind w:left="6"/>
              <w:jc w:val="center"/>
              <w:rPr>
                <w:sz w:val="12"/>
              </w:rPr>
            </w:pPr>
            <w:r>
              <w:rPr>
                <w:spacing w:val="-10"/>
                <w:sz w:val="12"/>
              </w:rPr>
              <w:t>0</w:t>
            </w:r>
          </w:p>
        </w:tc>
        <w:tc>
          <w:tcPr>
            <w:tcW w:w="785" w:type="dxa"/>
          </w:tcPr>
          <w:p>
            <w:pPr>
              <w:pStyle w:val="TableParagraph"/>
              <w:spacing w:line="118" w:lineRule="exact" w:before="22"/>
              <w:ind w:left="69"/>
              <w:rPr>
                <w:sz w:val="12"/>
              </w:rPr>
            </w:pPr>
            <w:r>
              <w:rPr>
                <w:spacing w:val="-2"/>
                <w:sz w:val="12"/>
              </w:rPr>
              <w:t>-0,0134</w:t>
            </w:r>
          </w:p>
        </w:tc>
        <w:tc>
          <w:tcPr>
            <w:tcW w:w="787" w:type="dxa"/>
          </w:tcPr>
          <w:p>
            <w:pPr>
              <w:pStyle w:val="TableParagraph"/>
              <w:spacing w:line="118" w:lineRule="exact" w:before="22"/>
              <w:ind w:left="69"/>
              <w:rPr>
                <w:sz w:val="12"/>
              </w:rPr>
            </w:pPr>
            <w:r>
              <w:rPr>
                <w:spacing w:val="-2"/>
                <w:sz w:val="12"/>
              </w:rPr>
              <w:t>-0,0185</w:t>
            </w:r>
          </w:p>
        </w:tc>
        <w:tc>
          <w:tcPr>
            <w:tcW w:w="617" w:type="dxa"/>
            <w:vMerge/>
            <w:tcBorders>
              <w:top w:val="nil"/>
              <w:bottom w:val="nil"/>
            </w:tcBorders>
          </w:tcPr>
          <w:p>
            <w:pPr>
              <w:rPr>
                <w:sz w:val="2"/>
                <w:szCs w:val="2"/>
              </w:rPr>
            </w:pPr>
          </w:p>
        </w:tc>
        <w:tc>
          <w:tcPr>
            <w:tcW w:w="320" w:type="dxa"/>
          </w:tcPr>
          <w:p>
            <w:pPr>
              <w:pStyle w:val="TableParagraph"/>
              <w:spacing w:line="118" w:lineRule="exact" w:before="22"/>
              <w:ind w:left="8" w:right="3"/>
              <w:jc w:val="center"/>
              <w:rPr>
                <w:b/>
                <w:sz w:val="12"/>
              </w:rPr>
            </w:pPr>
            <w:r>
              <w:rPr>
                <w:b/>
                <w:spacing w:val="-5"/>
                <w:sz w:val="12"/>
              </w:rPr>
              <w:t>14</w:t>
            </w:r>
          </w:p>
        </w:tc>
        <w:tc>
          <w:tcPr>
            <w:tcW w:w="680" w:type="dxa"/>
          </w:tcPr>
          <w:p>
            <w:pPr>
              <w:pStyle w:val="TableParagraph"/>
              <w:spacing w:line="118" w:lineRule="exact" w:before="22"/>
              <w:ind w:left="10" w:right="1"/>
              <w:jc w:val="center"/>
              <w:rPr>
                <w:sz w:val="12"/>
              </w:rPr>
            </w:pPr>
            <w:r>
              <w:rPr>
                <w:spacing w:val="-2"/>
                <w:sz w:val="12"/>
              </w:rPr>
              <w:t>-0,0978</w:t>
            </w:r>
          </w:p>
        </w:tc>
        <w:tc>
          <w:tcPr>
            <w:tcW w:w="678" w:type="dxa"/>
          </w:tcPr>
          <w:p>
            <w:pPr>
              <w:pStyle w:val="TableParagraph"/>
              <w:spacing w:line="118" w:lineRule="exact" w:before="22"/>
              <w:ind w:left="19" w:right="14"/>
              <w:jc w:val="center"/>
              <w:rPr>
                <w:sz w:val="12"/>
              </w:rPr>
            </w:pPr>
            <w:r>
              <w:rPr>
                <w:spacing w:val="-2"/>
                <w:sz w:val="12"/>
              </w:rPr>
              <w:t>-0,1363</w:t>
            </w:r>
          </w:p>
        </w:tc>
        <w:tc>
          <w:tcPr>
            <w:tcW w:w="680" w:type="dxa"/>
          </w:tcPr>
          <w:p>
            <w:pPr>
              <w:pStyle w:val="TableParagraph"/>
              <w:spacing w:line="118" w:lineRule="exact" w:before="22"/>
              <w:ind w:left="9" w:right="9"/>
              <w:jc w:val="center"/>
              <w:rPr>
                <w:sz w:val="12"/>
              </w:rPr>
            </w:pPr>
            <w:r>
              <w:rPr>
                <w:spacing w:val="-2"/>
                <w:sz w:val="12"/>
              </w:rPr>
              <w:t>-0,1345</w:t>
            </w:r>
          </w:p>
        </w:tc>
        <w:tc>
          <w:tcPr>
            <w:tcW w:w="678" w:type="dxa"/>
          </w:tcPr>
          <w:p>
            <w:pPr>
              <w:pStyle w:val="TableParagraph"/>
              <w:spacing w:line="118" w:lineRule="exact" w:before="22"/>
              <w:ind w:left="19" w:right="18"/>
              <w:jc w:val="center"/>
              <w:rPr>
                <w:sz w:val="12"/>
              </w:rPr>
            </w:pPr>
            <w:r>
              <w:rPr>
                <w:spacing w:val="-2"/>
                <w:sz w:val="12"/>
              </w:rPr>
              <w:t>-0,1363</w:t>
            </w:r>
          </w:p>
        </w:tc>
        <w:tc>
          <w:tcPr>
            <w:tcW w:w="680" w:type="dxa"/>
          </w:tcPr>
          <w:p>
            <w:pPr>
              <w:pStyle w:val="TableParagraph"/>
              <w:spacing w:line="118" w:lineRule="exact" w:before="22"/>
              <w:ind w:left="65"/>
              <w:rPr>
                <w:sz w:val="12"/>
              </w:rPr>
            </w:pPr>
            <w:r>
              <w:rPr>
                <w:spacing w:val="-2"/>
                <w:sz w:val="12"/>
              </w:rPr>
              <w:t>-0,0978</w:t>
            </w:r>
          </w:p>
        </w:tc>
      </w:tr>
      <w:tr>
        <w:trPr>
          <w:trHeight w:val="160" w:hRule="atLeast"/>
        </w:trPr>
        <w:tc>
          <w:tcPr>
            <w:tcW w:w="365" w:type="dxa"/>
          </w:tcPr>
          <w:p>
            <w:pPr>
              <w:pStyle w:val="TableParagraph"/>
              <w:spacing w:line="121" w:lineRule="exact"/>
              <w:ind w:right="94"/>
              <w:jc w:val="center"/>
              <w:rPr>
                <w:b/>
                <w:sz w:val="12"/>
              </w:rPr>
            </w:pPr>
            <w:r>
              <w:rPr>
                <w:b/>
                <w:spacing w:val="-5"/>
                <w:sz w:val="12"/>
              </w:rPr>
              <w:t>16</w:t>
            </w:r>
          </w:p>
        </w:tc>
        <w:tc>
          <w:tcPr>
            <w:tcW w:w="787" w:type="dxa"/>
          </w:tcPr>
          <w:p>
            <w:pPr>
              <w:pStyle w:val="TableParagraph"/>
              <w:spacing w:line="121" w:lineRule="exact"/>
              <w:ind w:left="69"/>
              <w:rPr>
                <w:sz w:val="12"/>
              </w:rPr>
            </w:pPr>
            <w:r>
              <w:rPr>
                <w:spacing w:val="-2"/>
                <w:sz w:val="12"/>
              </w:rPr>
              <w:t>0,01958</w:t>
            </w:r>
          </w:p>
        </w:tc>
        <w:tc>
          <w:tcPr>
            <w:tcW w:w="785" w:type="dxa"/>
          </w:tcPr>
          <w:p>
            <w:pPr>
              <w:pStyle w:val="TableParagraph"/>
              <w:spacing w:line="121" w:lineRule="exact"/>
              <w:ind w:left="69"/>
              <w:rPr>
                <w:sz w:val="12"/>
              </w:rPr>
            </w:pPr>
            <w:r>
              <w:rPr>
                <w:spacing w:val="-2"/>
                <w:sz w:val="12"/>
              </w:rPr>
              <w:t>0,01442</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-0,0144</w:t>
            </w:r>
          </w:p>
        </w:tc>
        <w:tc>
          <w:tcPr>
            <w:tcW w:w="787" w:type="dxa"/>
          </w:tcPr>
          <w:p>
            <w:pPr>
              <w:pStyle w:val="TableParagraph"/>
              <w:spacing w:line="121" w:lineRule="exact"/>
              <w:ind w:left="69"/>
              <w:rPr>
                <w:sz w:val="12"/>
              </w:rPr>
            </w:pPr>
            <w:r>
              <w:rPr>
                <w:spacing w:val="-2"/>
                <w:sz w:val="12"/>
              </w:rPr>
              <w:t>-0,0196</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16</w:t>
            </w:r>
          </w:p>
        </w:tc>
        <w:tc>
          <w:tcPr>
            <w:tcW w:w="680" w:type="dxa"/>
          </w:tcPr>
          <w:p>
            <w:pPr>
              <w:pStyle w:val="TableParagraph"/>
              <w:spacing w:line="121" w:lineRule="exact"/>
              <w:ind w:left="9" w:right="2"/>
              <w:jc w:val="center"/>
              <w:rPr>
                <w:sz w:val="12"/>
              </w:rPr>
            </w:pPr>
            <w:r>
              <w:rPr>
                <w:spacing w:val="-2"/>
                <w:sz w:val="12"/>
              </w:rPr>
              <w:t>-0,116</w:t>
            </w:r>
          </w:p>
        </w:tc>
        <w:tc>
          <w:tcPr>
            <w:tcW w:w="678" w:type="dxa"/>
          </w:tcPr>
          <w:p>
            <w:pPr>
              <w:pStyle w:val="TableParagraph"/>
              <w:spacing w:line="121" w:lineRule="exact"/>
              <w:ind w:left="19" w:right="14"/>
              <w:jc w:val="center"/>
              <w:rPr>
                <w:sz w:val="12"/>
              </w:rPr>
            </w:pPr>
            <w:r>
              <w:rPr>
                <w:spacing w:val="-2"/>
                <w:sz w:val="12"/>
              </w:rPr>
              <w:t>-0,1509</w:t>
            </w:r>
          </w:p>
        </w:tc>
        <w:tc>
          <w:tcPr>
            <w:tcW w:w="680" w:type="dxa"/>
          </w:tcPr>
          <w:p>
            <w:pPr>
              <w:pStyle w:val="TableParagraph"/>
              <w:spacing w:line="121" w:lineRule="exact"/>
              <w:ind w:left="9" w:right="9"/>
              <w:jc w:val="center"/>
              <w:rPr>
                <w:sz w:val="12"/>
              </w:rPr>
            </w:pPr>
            <w:r>
              <w:rPr>
                <w:spacing w:val="-2"/>
                <w:sz w:val="12"/>
              </w:rPr>
              <w:t>-0,1412</w:t>
            </w:r>
          </w:p>
        </w:tc>
        <w:tc>
          <w:tcPr>
            <w:tcW w:w="678" w:type="dxa"/>
          </w:tcPr>
          <w:p>
            <w:pPr>
              <w:pStyle w:val="TableParagraph"/>
              <w:spacing w:line="121" w:lineRule="exact"/>
              <w:ind w:left="19" w:right="18"/>
              <w:jc w:val="center"/>
              <w:rPr>
                <w:sz w:val="12"/>
              </w:rPr>
            </w:pPr>
            <w:r>
              <w:rPr>
                <w:spacing w:val="-2"/>
                <w:sz w:val="12"/>
              </w:rPr>
              <w:t>-0,1509</w:t>
            </w:r>
          </w:p>
        </w:tc>
        <w:tc>
          <w:tcPr>
            <w:tcW w:w="680" w:type="dxa"/>
          </w:tcPr>
          <w:p>
            <w:pPr>
              <w:pStyle w:val="TableParagraph"/>
              <w:spacing w:line="121" w:lineRule="exact"/>
              <w:ind w:left="65"/>
              <w:rPr>
                <w:sz w:val="12"/>
              </w:rPr>
            </w:pPr>
            <w:r>
              <w:rPr>
                <w:spacing w:val="-2"/>
                <w:sz w:val="12"/>
              </w:rPr>
              <w:t>-0,116</w:t>
            </w:r>
          </w:p>
        </w:tc>
      </w:tr>
      <w:tr>
        <w:trPr>
          <w:trHeight w:val="160" w:hRule="atLeast"/>
        </w:trPr>
        <w:tc>
          <w:tcPr>
            <w:tcW w:w="365" w:type="dxa"/>
          </w:tcPr>
          <w:p>
            <w:pPr>
              <w:pStyle w:val="TableParagraph"/>
              <w:spacing w:line="121" w:lineRule="exact"/>
              <w:ind w:right="94"/>
              <w:jc w:val="center"/>
              <w:rPr>
                <w:b/>
                <w:sz w:val="12"/>
              </w:rPr>
            </w:pPr>
            <w:r>
              <w:rPr>
                <w:b/>
                <w:spacing w:val="-5"/>
                <w:sz w:val="12"/>
              </w:rPr>
              <w:t>18</w:t>
            </w:r>
          </w:p>
        </w:tc>
        <w:tc>
          <w:tcPr>
            <w:tcW w:w="787" w:type="dxa"/>
          </w:tcPr>
          <w:p>
            <w:pPr>
              <w:pStyle w:val="TableParagraph"/>
              <w:spacing w:line="121" w:lineRule="exact"/>
              <w:ind w:left="69"/>
              <w:rPr>
                <w:sz w:val="12"/>
              </w:rPr>
            </w:pPr>
            <w:r>
              <w:rPr>
                <w:spacing w:val="-2"/>
                <w:sz w:val="12"/>
              </w:rPr>
              <w:t>0,02061</w:t>
            </w:r>
          </w:p>
        </w:tc>
        <w:tc>
          <w:tcPr>
            <w:tcW w:w="785" w:type="dxa"/>
          </w:tcPr>
          <w:p>
            <w:pPr>
              <w:pStyle w:val="TableParagraph"/>
              <w:spacing w:line="121" w:lineRule="exact"/>
              <w:ind w:left="69"/>
              <w:rPr>
                <w:sz w:val="12"/>
              </w:rPr>
            </w:pPr>
            <w:r>
              <w:rPr>
                <w:spacing w:val="-2"/>
                <w:sz w:val="12"/>
              </w:rPr>
              <w:t>0,01537</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-0,0154</w:t>
            </w:r>
          </w:p>
        </w:tc>
        <w:tc>
          <w:tcPr>
            <w:tcW w:w="787" w:type="dxa"/>
          </w:tcPr>
          <w:p>
            <w:pPr>
              <w:pStyle w:val="TableParagraph"/>
              <w:spacing w:line="121" w:lineRule="exact"/>
              <w:ind w:left="69"/>
              <w:rPr>
                <w:sz w:val="12"/>
              </w:rPr>
            </w:pPr>
            <w:r>
              <w:rPr>
                <w:spacing w:val="-2"/>
                <w:sz w:val="12"/>
              </w:rPr>
              <w:t>-0,0206</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18</w:t>
            </w:r>
          </w:p>
        </w:tc>
        <w:tc>
          <w:tcPr>
            <w:tcW w:w="680" w:type="dxa"/>
          </w:tcPr>
          <w:p>
            <w:pPr>
              <w:pStyle w:val="TableParagraph"/>
              <w:spacing w:line="121" w:lineRule="exact"/>
              <w:ind w:left="10" w:right="1"/>
              <w:jc w:val="center"/>
              <w:rPr>
                <w:sz w:val="12"/>
              </w:rPr>
            </w:pPr>
            <w:r>
              <w:rPr>
                <w:spacing w:val="-2"/>
                <w:sz w:val="12"/>
              </w:rPr>
              <w:t>-0,1329</w:t>
            </w:r>
          </w:p>
        </w:tc>
        <w:tc>
          <w:tcPr>
            <w:tcW w:w="678" w:type="dxa"/>
          </w:tcPr>
          <w:p>
            <w:pPr>
              <w:pStyle w:val="TableParagraph"/>
              <w:spacing w:line="121" w:lineRule="exact"/>
              <w:ind w:left="19" w:right="14"/>
              <w:jc w:val="center"/>
              <w:rPr>
                <w:sz w:val="12"/>
              </w:rPr>
            </w:pPr>
            <w:r>
              <w:rPr>
                <w:spacing w:val="-2"/>
                <w:sz w:val="12"/>
              </w:rPr>
              <w:t>-0,1623</w:t>
            </w:r>
          </w:p>
        </w:tc>
        <w:tc>
          <w:tcPr>
            <w:tcW w:w="680" w:type="dxa"/>
          </w:tcPr>
          <w:p>
            <w:pPr>
              <w:pStyle w:val="TableParagraph"/>
              <w:spacing w:line="121" w:lineRule="exact"/>
              <w:ind w:left="9" w:right="9"/>
              <w:jc w:val="center"/>
              <w:rPr>
                <w:sz w:val="12"/>
              </w:rPr>
            </w:pPr>
            <w:r>
              <w:rPr>
                <w:spacing w:val="-2"/>
                <w:sz w:val="12"/>
              </w:rPr>
              <w:t>-0,1557</w:t>
            </w:r>
          </w:p>
        </w:tc>
        <w:tc>
          <w:tcPr>
            <w:tcW w:w="678" w:type="dxa"/>
          </w:tcPr>
          <w:p>
            <w:pPr>
              <w:pStyle w:val="TableParagraph"/>
              <w:spacing w:line="121" w:lineRule="exact"/>
              <w:ind w:left="19" w:right="18"/>
              <w:jc w:val="center"/>
              <w:rPr>
                <w:sz w:val="12"/>
              </w:rPr>
            </w:pPr>
            <w:r>
              <w:rPr>
                <w:spacing w:val="-2"/>
                <w:sz w:val="12"/>
              </w:rPr>
              <w:t>-0,1623</w:t>
            </w:r>
          </w:p>
        </w:tc>
        <w:tc>
          <w:tcPr>
            <w:tcW w:w="680" w:type="dxa"/>
          </w:tcPr>
          <w:p>
            <w:pPr>
              <w:pStyle w:val="TableParagraph"/>
              <w:spacing w:line="121" w:lineRule="exact"/>
              <w:ind w:left="65"/>
              <w:rPr>
                <w:sz w:val="12"/>
              </w:rPr>
            </w:pPr>
            <w:r>
              <w:rPr>
                <w:spacing w:val="-2"/>
                <w:sz w:val="12"/>
              </w:rPr>
              <w:t>-0,1329</w:t>
            </w:r>
          </w:p>
        </w:tc>
      </w:tr>
      <w:tr>
        <w:trPr>
          <w:trHeight w:val="160" w:hRule="atLeast"/>
        </w:trPr>
        <w:tc>
          <w:tcPr>
            <w:tcW w:w="365" w:type="dxa"/>
          </w:tcPr>
          <w:p>
            <w:pPr>
              <w:pStyle w:val="TableParagraph"/>
              <w:spacing w:line="121" w:lineRule="exact"/>
              <w:ind w:right="94"/>
              <w:jc w:val="center"/>
              <w:rPr>
                <w:b/>
                <w:sz w:val="12"/>
              </w:rPr>
            </w:pPr>
            <w:r>
              <w:rPr>
                <w:b/>
                <w:spacing w:val="-5"/>
                <w:sz w:val="12"/>
              </w:rPr>
              <w:t>20</w:t>
            </w:r>
          </w:p>
        </w:tc>
        <w:tc>
          <w:tcPr>
            <w:tcW w:w="787" w:type="dxa"/>
          </w:tcPr>
          <w:p>
            <w:pPr>
              <w:pStyle w:val="TableParagraph"/>
              <w:spacing w:line="121" w:lineRule="exact"/>
              <w:ind w:left="69"/>
              <w:rPr>
                <w:sz w:val="12"/>
              </w:rPr>
            </w:pPr>
            <w:r>
              <w:rPr>
                <w:spacing w:val="-2"/>
                <w:sz w:val="12"/>
              </w:rPr>
              <w:t>0,02162</w:t>
            </w:r>
          </w:p>
        </w:tc>
        <w:tc>
          <w:tcPr>
            <w:tcW w:w="785" w:type="dxa"/>
          </w:tcPr>
          <w:p>
            <w:pPr>
              <w:pStyle w:val="TableParagraph"/>
              <w:spacing w:line="121" w:lineRule="exact"/>
              <w:ind w:left="69"/>
              <w:rPr>
                <w:sz w:val="12"/>
              </w:rPr>
            </w:pPr>
            <w:r>
              <w:rPr>
                <w:spacing w:val="-2"/>
                <w:sz w:val="12"/>
              </w:rPr>
              <w:t>0,01604</w:t>
            </w:r>
          </w:p>
        </w:tc>
        <w:tc>
          <w:tcPr>
            <w:tcW w:w="202" w:type="dxa"/>
          </w:tcPr>
          <w:p>
            <w:pPr>
              <w:pStyle w:val="TableParagraph"/>
              <w:spacing w:line="121" w:lineRule="exact"/>
              <w:ind w:left="6"/>
              <w:jc w:val="center"/>
              <w:rPr>
                <w:sz w:val="12"/>
              </w:rPr>
            </w:pPr>
            <w:r>
              <w:rPr>
                <w:spacing w:val="-10"/>
                <w:sz w:val="12"/>
              </w:rPr>
              <w:t>0</w:t>
            </w:r>
          </w:p>
        </w:tc>
        <w:tc>
          <w:tcPr>
            <w:tcW w:w="785" w:type="dxa"/>
          </w:tcPr>
          <w:p>
            <w:pPr>
              <w:pStyle w:val="TableParagraph"/>
              <w:spacing w:line="121" w:lineRule="exact"/>
              <w:ind w:left="69"/>
              <w:rPr>
                <w:sz w:val="12"/>
              </w:rPr>
            </w:pPr>
            <w:r>
              <w:rPr>
                <w:spacing w:val="-2"/>
                <w:sz w:val="12"/>
              </w:rPr>
              <w:t>-0,016</w:t>
            </w:r>
          </w:p>
        </w:tc>
        <w:tc>
          <w:tcPr>
            <w:tcW w:w="787" w:type="dxa"/>
          </w:tcPr>
          <w:p>
            <w:pPr>
              <w:pStyle w:val="TableParagraph"/>
              <w:spacing w:line="121" w:lineRule="exact"/>
              <w:ind w:left="69"/>
              <w:rPr>
                <w:sz w:val="12"/>
              </w:rPr>
            </w:pPr>
            <w:r>
              <w:rPr>
                <w:spacing w:val="-2"/>
                <w:sz w:val="12"/>
              </w:rPr>
              <w:t>-0,0216</w:t>
            </w:r>
          </w:p>
        </w:tc>
        <w:tc>
          <w:tcPr>
            <w:tcW w:w="617" w:type="dxa"/>
            <w:vMerge/>
            <w:tcBorders>
              <w:top w:val="nil"/>
              <w:bottom w:val="nil"/>
            </w:tcBorders>
          </w:tcPr>
          <w:p>
            <w:pPr>
              <w:rPr>
                <w:sz w:val="2"/>
                <w:szCs w:val="2"/>
              </w:rPr>
            </w:pPr>
          </w:p>
        </w:tc>
        <w:tc>
          <w:tcPr>
            <w:tcW w:w="320" w:type="dxa"/>
          </w:tcPr>
          <w:p>
            <w:pPr>
              <w:pStyle w:val="TableParagraph"/>
              <w:spacing w:line="121" w:lineRule="exact"/>
              <w:ind w:left="8" w:right="3"/>
              <w:jc w:val="center"/>
              <w:rPr>
                <w:b/>
                <w:sz w:val="12"/>
              </w:rPr>
            </w:pPr>
            <w:r>
              <w:rPr>
                <w:b/>
                <w:spacing w:val="-5"/>
                <w:sz w:val="12"/>
              </w:rPr>
              <w:t>20</w:t>
            </w:r>
          </w:p>
        </w:tc>
        <w:tc>
          <w:tcPr>
            <w:tcW w:w="680" w:type="dxa"/>
          </w:tcPr>
          <w:p>
            <w:pPr>
              <w:pStyle w:val="TableParagraph"/>
              <w:spacing w:line="121" w:lineRule="exact"/>
              <w:ind w:left="9" w:right="2"/>
              <w:jc w:val="center"/>
              <w:rPr>
                <w:sz w:val="12"/>
              </w:rPr>
            </w:pPr>
            <w:r>
              <w:rPr>
                <w:spacing w:val="-2"/>
                <w:sz w:val="12"/>
              </w:rPr>
              <w:t>-0,148</w:t>
            </w:r>
          </w:p>
        </w:tc>
        <w:tc>
          <w:tcPr>
            <w:tcW w:w="678" w:type="dxa"/>
          </w:tcPr>
          <w:p>
            <w:pPr>
              <w:pStyle w:val="TableParagraph"/>
              <w:spacing w:line="121" w:lineRule="exact"/>
              <w:ind w:left="19" w:right="14"/>
              <w:jc w:val="center"/>
              <w:rPr>
                <w:sz w:val="12"/>
              </w:rPr>
            </w:pPr>
            <w:r>
              <w:rPr>
                <w:spacing w:val="-2"/>
                <w:sz w:val="12"/>
              </w:rPr>
              <w:t>-0,1783</w:t>
            </w:r>
          </w:p>
        </w:tc>
        <w:tc>
          <w:tcPr>
            <w:tcW w:w="680" w:type="dxa"/>
          </w:tcPr>
          <w:p>
            <w:pPr>
              <w:pStyle w:val="TableParagraph"/>
              <w:spacing w:line="121" w:lineRule="exact"/>
              <w:ind w:left="9" w:right="9"/>
              <w:jc w:val="center"/>
              <w:rPr>
                <w:sz w:val="12"/>
              </w:rPr>
            </w:pPr>
            <w:r>
              <w:rPr>
                <w:spacing w:val="-2"/>
                <w:sz w:val="12"/>
              </w:rPr>
              <w:t>-0,1779</w:t>
            </w:r>
          </w:p>
        </w:tc>
        <w:tc>
          <w:tcPr>
            <w:tcW w:w="678" w:type="dxa"/>
          </w:tcPr>
          <w:p>
            <w:pPr>
              <w:pStyle w:val="TableParagraph"/>
              <w:spacing w:line="121" w:lineRule="exact"/>
              <w:ind w:left="19" w:right="18"/>
              <w:jc w:val="center"/>
              <w:rPr>
                <w:sz w:val="12"/>
              </w:rPr>
            </w:pPr>
            <w:r>
              <w:rPr>
                <w:spacing w:val="-2"/>
                <w:sz w:val="12"/>
              </w:rPr>
              <w:t>-0,1783</w:t>
            </w:r>
          </w:p>
        </w:tc>
        <w:tc>
          <w:tcPr>
            <w:tcW w:w="680" w:type="dxa"/>
          </w:tcPr>
          <w:p>
            <w:pPr>
              <w:pStyle w:val="TableParagraph"/>
              <w:spacing w:line="121" w:lineRule="exact"/>
              <w:ind w:left="65"/>
              <w:rPr>
                <w:sz w:val="12"/>
              </w:rPr>
            </w:pPr>
            <w:r>
              <w:rPr>
                <w:spacing w:val="-2"/>
                <w:sz w:val="12"/>
              </w:rPr>
              <w:t>-0,148</w:t>
            </w:r>
          </w:p>
        </w:tc>
      </w:tr>
    </w:tbl>
    <w:p>
      <w:pPr>
        <w:pStyle w:val="BodyText"/>
        <w:spacing w:before="50"/>
        <w:rPr>
          <w:rFonts w:ascii="Cambria Math"/>
          <w:sz w:val="20"/>
        </w:rPr>
      </w:pPr>
    </w:p>
    <w:tbl>
      <w:tblPr>
        <w:tblW w:w="0" w:type="auto"/>
        <w:jc w:val="left"/>
        <w:tblInd w:w="2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0"/>
        <w:gridCol w:w="242"/>
        <w:gridCol w:w="571"/>
        <w:gridCol w:w="568"/>
      </w:tblGrid>
      <w:tr>
        <w:trPr>
          <w:trHeight w:val="160" w:hRule="atLeast"/>
        </w:trPr>
        <w:tc>
          <w:tcPr>
            <w:tcW w:w="3113" w:type="dxa"/>
            <w:gridSpan w:val="6"/>
          </w:tcPr>
          <w:p>
            <w:pPr>
              <w:pStyle w:val="TableParagraph"/>
              <w:spacing w:line="121" w:lineRule="exact"/>
              <w:ind w:left="10"/>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0" w:type="dxa"/>
          </w:tcPr>
          <w:p>
            <w:pPr>
              <w:pStyle w:val="TableParagraph"/>
              <w:spacing w:line="118" w:lineRule="exact"/>
              <w:ind w:left="72"/>
              <w:rPr>
                <w:b/>
                <w:sz w:val="12"/>
              </w:rPr>
            </w:pPr>
            <w:r>
              <w:rPr>
                <w:b/>
                <w:sz w:val="12"/>
              </w:rPr>
              <w:t>-</w:t>
            </w:r>
            <w:r>
              <w:rPr>
                <w:b/>
                <w:spacing w:val="-5"/>
                <w:sz w:val="12"/>
              </w:rPr>
              <w:t>15</w:t>
            </w:r>
          </w:p>
        </w:tc>
        <w:tc>
          <w:tcPr>
            <w:tcW w:w="242" w:type="dxa"/>
          </w:tcPr>
          <w:p>
            <w:pPr>
              <w:pStyle w:val="TableParagraph"/>
              <w:spacing w:line="118" w:lineRule="exact"/>
              <w:ind w:left="5" w:right="29"/>
              <w:jc w:val="center"/>
              <w:rPr>
                <w:b/>
                <w:sz w:val="12"/>
              </w:rPr>
            </w:pPr>
            <w:r>
              <w:rPr>
                <w:b/>
                <w:spacing w:val="-10"/>
                <w:sz w:val="12"/>
              </w:rPr>
              <w:t>0</w:t>
            </w:r>
          </w:p>
        </w:tc>
        <w:tc>
          <w:tcPr>
            <w:tcW w:w="571" w:type="dxa"/>
          </w:tcPr>
          <w:p>
            <w:pPr>
              <w:pStyle w:val="TableParagraph"/>
              <w:spacing w:line="118" w:lineRule="exact"/>
              <w:ind w:left="73"/>
              <w:rPr>
                <w:b/>
                <w:sz w:val="12"/>
              </w:rPr>
            </w:pPr>
            <w:r>
              <w:rPr>
                <w:b/>
                <w:spacing w:val="-5"/>
                <w:sz w:val="12"/>
              </w:rPr>
              <w:t>15</w:t>
            </w:r>
          </w:p>
        </w:tc>
        <w:tc>
          <w:tcPr>
            <w:tcW w:w="568" w:type="dxa"/>
          </w:tcPr>
          <w:p>
            <w:pPr>
              <w:pStyle w:val="TableParagraph"/>
              <w:spacing w:line="118" w:lineRule="exact"/>
              <w:ind w:left="71"/>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0,01187</w:t>
            </w:r>
          </w:p>
        </w:tc>
        <w:tc>
          <w:tcPr>
            <w:tcW w:w="590" w:type="dxa"/>
          </w:tcPr>
          <w:p>
            <w:pPr>
              <w:pStyle w:val="TableParagraph"/>
              <w:spacing w:line="118" w:lineRule="exact" w:before="22"/>
              <w:ind w:left="72"/>
              <w:rPr>
                <w:sz w:val="12"/>
              </w:rPr>
            </w:pPr>
            <w:r>
              <w:rPr>
                <w:spacing w:val="-2"/>
                <w:sz w:val="12"/>
              </w:rPr>
              <w:t>0,04152</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-0,0415</w:t>
            </w:r>
          </w:p>
        </w:tc>
        <w:tc>
          <w:tcPr>
            <w:tcW w:w="568" w:type="dxa"/>
          </w:tcPr>
          <w:p>
            <w:pPr>
              <w:pStyle w:val="TableParagraph"/>
              <w:spacing w:line="118" w:lineRule="exact" w:before="22"/>
              <w:ind w:left="71"/>
              <w:rPr>
                <w:sz w:val="12"/>
              </w:rPr>
            </w:pPr>
            <w:r>
              <w:rPr>
                <w:spacing w:val="-2"/>
                <w:sz w:val="12"/>
              </w:rPr>
              <w:t>-0,0119</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0,02481</w:t>
            </w:r>
          </w:p>
        </w:tc>
        <w:tc>
          <w:tcPr>
            <w:tcW w:w="590" w:type="dxa"/>
          </w:tcPr>
          <w:p>
            <w:pPr>
              <w:pStyle w:val="TableParagraph"/>
              <w:spacing w:line="118" w:lineRule="exact" w:before="22"/>
              <w:ind w:left="72"/>
              <w:rPr>
                <w:sz w:val="12"/>
              </w:rPr>
            </w:pPr>
            <w:r>
              <w:rPr>
                <w:spacing w:val="-2"/>
                <w:sz w:val="12"/>
              </w:rPr>
              <w:t>0,03236</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-0,0324</w:t>
            </w:r>
          </w:p>
        </w:tc>
        <w:tc>
          <w:tcPr>
            <w:tcW w:w="568" w:type="dxa"/>
          </w:tcPr>
          <w:p>
            <w:pPr>
              <w:pStyle w:val="TableParagraph"/>
              <w:spacing w:line="118" w:lineRule="exact" w:before="22"/>
              <w:ind w:left="71"/>
              <w:rPr>
                <w:sz w:val="12"/>
              </w:rPr>
            </w:pPr>
            <w:r>
              <w:rPr>
                <w:spacing w:val="-2"/>
                <w:sz w:val="12"/>
              </w:rPr>
              <w:t>-0,0248</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0,01515</w:t>
            </w:r>
          </w:p>
        </w:tc>
        <w:tc>
          <w:tcPr>
            <w:tcW w:w="590" w:type="dxa"/>
          </w:tcPr>
          <w:p>
            <w:pPr>
              <w:pStyle w:val="TableParagraph"/>
              <w:spacing w:line="121" w:lineRule="exact"/>
              <w:ind w:left="72"/>
              <w:rPr>
                <w:sz w:val="12"/>
              </w:rPr>
            </w:pPr>
            <w:r>
              <w:rPr>
                <w:spacing w:val="-2"/>
                <w:sz w:val="12"/>
              </w:rPr>
              <w:t>0,02421</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-0,0242</w:t>
            </w:r>
          </w:p>
        </w:tc>
        <w:tc>
          <w:tcPr>
            <w:tcW w:w="568" w:type="dxa"/>
          </w:tcPr>
          <w:p>
            <w:pPr>
              <w:pStyle w:val="TableParagraph"/>
              <w:spacing w:line="121" w:lineRule="exact"/>
              <w:ind w:left="71"/>
              <w:rPr>
                <w:sz w:val="12"/>
              </w:rPr>
            </w:pPr>
            <w:r>
              <w:rPr>
                <w:spacing w:val="-2"/>
                <w:sz w:val="12"/>
              </w:rPr>
              <w:t>-0,0152</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0,00831</w:t>
            </w:r>
          </w:p>
        </w:tc>
        <w:tc>
          <w:tcPr>
            <w:tcW w:w="590" w:type="dxa"/>
          </w:tcPr>
          <w:p>
            <w:pPr>
              <w:pStyle w:val="TableParagraph"/>
              <w:spacing w:line="121" w:lineRule="exact"/>
              <w:ind w:left="72"/>
              <w:rPr>
                <w:sz w:val="12"/>
              </w:rPr>
            </w:pPr>
            <w:r>
              <w:rPr>
                <w:spacing w:val="-2"/>
                <w:sz w:val="12"/>
              </w:rPr>
              <w:t>0,01641</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-0,0164</w:t>
            </w:r>
          </w:p>
        </w:tc>
        <w:tc>
          <w:tcPr>
            <w:tcW w:w="568" w:type="dxa"/>
          </w:tcPr>
          <w:p>
            <w:pPr>
              <w:pStyle w:val="TableParagraph"/>
              <w:spacing w:line="121" w:lineRule="exact"/>
              <w:ind w:left="71"/>
              <w:rPr>
                <w:sz w:val="12"/>
              </w:rPr>
            </w:pPr>
            <w:r>
              <w:rPr>
                <w:spacing w:val="-2"/>
                <w:sz w:val="12"/>
              </w:rPr>
              <w:t>-0,0083</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0,002</w:t>
            </w:r>
          </w:p>
        </w:tc>
        <w:tc>
          <w:tcPr>
            <w:tcW w:w="590" w:type="dxa"/>
          </w:tcPr>
          <w:p>
            <w:pPr>
              <w:pStyle w:val="TableParagraph"/>
              <w:spacing w:line="121" w:lineRule="exact"/>
              <w:ind w:left="72"/>
              <w:rPr>
                <w:sz w:val="12"/>
              </w:rPr>
            </w:pPr>
            <w:r>
              <w:rPr>
                <w:spacing w:val="-2"/>
                <w:sz w:val="12"/>
              </w:rPr>
              <w:t>0,01091</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-0,0109</w:t>
            </w:r>
          </w:p>
        </w:tc>
        <w:tc>
          <w:tcPr>
            <w:tcW w:w="568" w:type="dxa"/>
          </w:tcPr>
          <w:p>
            <w:pPr>
              <w:pStyle w:val="TableParagraph"/>
              <w:spacing w:line="121" w:lineRule="exact"/>
              <w:ind w:left="71"/>
              <w:rPr>
                <w:sz w:val="12"/>
              </w:rPr>
            </w:pPr>
            <w:r>
              <w:rPr>
                <w:spacing w:val="-2"/>
                <w:sz w:val="12"/>
              </w:rPr>
              <w:t>-0,002</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9"/>
              <w:rPr>
                <w:sz w:val="12"/>
              </w:rPr>
            </w:pPr>
            <w:r>
              <w:rPr>
                <w:spacing w:val="-2"/>
                <w:sz w:val="12"/>
              </w:rPr>
              <w:t>-0,0047</w:t>
            </w:r>
          </w:p>
        </w:tc>
        <w:tc>
          <w:tcPr>
            <w:tcW w:w="590" w:type="dxa"/>
          </w:tcPr>
          <w:p>
            <w:pPr>
              <w:pStyle w:val="TableParagraph"/>
              <w:spacing w:line="118" w:lineRule="exact"/>
              <w:ind w:left="72"/>
              <w:rPr>
                <w:sz w:val="12"/>
              </w:rPr>
            </w:pPr>
            <w:r>
              <w:rPr>
                <w:spacing w:val="-2"/>
                <w:sz w:val="12"/>
              </w:rPr>
              <w:t>0,00541</w:t>
            </w:r>
          </w:p>
        </w:tc>
        <w:tc>
          <w:tcPr>
            <w:tcW w:w="242" w:type="dxa"/>
          </w:tcPr>
          <w:p>
            <w:pPr>
              <w:pStyle w:val="TableParagraph"/>
              <w:spacing w:line="118" w:lineRule="exact"/>
              <w:ind w:left="5" w:right="29"/>
              <w:jc w:val="center"/>
              <w:rPr>
                <w:sz w:val="12"/>
              </w:rPr>
            </w:pPr>
            <w:r>
              <w:rPr>
                <w:spacing w:val="-10"/>
                <w:sz w:val="12"/>
              </w:rPr>
              <w:t>0</w:t>
            </w:r>
          </w:p>
        </w:tc>
        <w:tc>
          <w:tcPr>
            <w:tcW w:w="571" w:type="dxa"/>
          </w:tcPr>
          <w:p>
            <w:pPr>
              <w:pStyle w:val="TableParagraph"/>
              <w:spacing w:line="118" w:lineRule="exact"/>
              <w:ind w:left="73"/>
              <w:rPr>
                <w:sz w:val="12"/>
              </w:rPr>
            </w:pPr>
            <w:r>
              <w:rPr>
                <w:spacing w:val="-2"/>
                <w:sz w:val="12"/>
              </w:rPr>
              <w:t>-0,0054</w:t>
            </w:r>
          </w:p>
        </w:tc>
        <w:tc>
          <w:tcPr>
            <w:tcW w:w="568" w:type="dxa"/>
          </w:tcPr>
          <w:p>
            <w:pPr>
              <w:pStyle w:val="TableParagraph"/>
              <w:spacing w:line="118" w:lineRule="exact"/>
              <w:ind w:left="71"/>
              <w:rPr>
                <w:sz w:val="12"/>
              </w:rPr>
            </w:pPr>
            <w:r>
              <w:rPr>
                <w:spacing w:val="-2"/>
                <w:sz w:val="12"/>
              </w:rPr>
              <w:t>0,00466</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-0,012</w:t>
            </w:r>
          </w:p>
        </w:tc>
        <w:tc>
          <w:tcPr>
            <w:tcW w:w="590" w:type="dxa"/>
          </w:tcPr>
          <w:p>
            <w:pPr>
              <w:pStyle w:val="TableParagraph"/>
              <w:spacing w:line="118" w:lineRule="exact" w:before="22"/>
              <w:ind w:left="72"/>
              <w:rPr>
                <w:sz w:val="12"/>
              </w:rPr>
            </w:pPr>
            <w:r>
              <w:rPr>
                <w:spacing w:val="-2"/>
                <w:sz w:val="12"/>
              </w:rPr>
              <w:t>-0,0013</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0,00128</w:t>
            </w:r>
          </w:p>
        </w:tc>
        <w:tc>
          <w:tcPr>
            <w:tcW w:w="568" w:type="dxa"/>
          </w:tcPr>
          <w:p>
            <w:pPr>
              <w:pStyle w:val="TableParagraph"/>
              <w:spacing w:line="118" w:lineRule="exact" w:before="22"/>
              <w:ind w:left="71"/>
              <w:rPr>
                <w:sz w:val="12"/>
              </w:rPr>
            </w:pPr>
            <w:r>
              <w:rPr>
                <w:spacing w:val="-2"/>
                <w:sz w:val="12"/>
              </w:rPr>
              <w:t>0,01197</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-0,0185</w:t>
            </w:r>
          </w:p>
        </w:tc>
        <w:tc>
          <w:tcPr>
            <w:tcW w:w="590" w:type="dxa"/>
          </w:tcPr>
          <w:p>
            <w:pPr>
              <w:pStyle w:val="TableParagraph"/>
              <w:spacing w:line="118" w:lineRule="exact" w:before="22"/>
              <w:ind w:left="72"/>
              <w:rPr>
                <w:sz w:val="12"/>
              </w:rPr>
            </w:pPr>
            <w:r>
              <w:rPr>
                <w:spacing w:val="-2"/>
                <w:sz w:val="12"/>
              </w:rPr>
              <w:t>-0,0076</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0,00763</w:t>
            </w:r>
          </w:p>
        </w:tc>
        <w:tc>
          <w:tcPr>
            <w:tcW w:w="568" w:type="dxa"/>
          </w:tcPr>
          <w:p>
            <w:pPr>
              <w:pStyle w:val="TableParagraph"/>
              <w:spacing w:line="118" w:lineRule="exact" w:before="22"/>
              <w:ind w:left="71"/>
              <w:rPr>
                <w:sz w:val="12"/>
              </w:rPr>
            </w:pPr>
            <w:r>
              <w:rPr>
                <w:spacing w:val="-2"/>
                <w:sz w:val="12"/>
              </w:rPr>
              <w:t>0,01847</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-0,0256</w:t>
            </w:r>
          </w:p>
        </w:tc>
        <w:tc>
          <w:tcPr>
            <w:tcW w:w="590" w:type="dxa"/>
          </w:tcPr>
          <w:p>
            <w:pPr>
              <w:pStyle w:val="TableParagraph"/>
              <w:spacing w:line="121" w:lineRule="exact"/>
              <w:ind w:left="72"/>
              <w:rPr>
                <w:sz w:val="12"/>
              </w:rPr>
            </w:pPr>
            <w:r>
              <w:rPr>
                <w:spacing w:val="-2"/>
                <w:sz w:val="12"/>
              </w:rPr>
              <w:t>-0,0149</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0,01489</w:t>
            </w:r>
          </w:p>
        </w:tc>
        <w:tc>
          <w:tcPr>
            <w:tcW w:w="568" w:type="dxa"/>
          </w:tcPr>
          <w:p>
            <w:pPr>
              <w:pStyle w:val="TableParagraph"/>
              <w:spacing w:line="121" w:lineRule="exact"/>
              <w:ind w:left="71"/>
              <w:rPr>
                <w:sz w:val="12"/>
              </w:rPr>
            </w:pPr>
            <w:r>
              <w:rPr>
                <w:spacing w:val="-2"/>
                <w:sz w:val="12"/>
              </w:rPr>
              <w:t>0,02561</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-0,0316</w:t>
            </w:r>
          </w:p>
        </w:tc>
        <w:tc>
          <w:tcPr>
            <w:tcW w:w="590" w:type="dxa"/>
          </w:tcPr>
          <w:p>
            <w:pPr>
              <w:pStyle w:val="TableParagraph"/>
              <w:spacing w:line="121" w:lineRule="exact"/>
              <w:ind w:left="72"/>
              <w:rPr>
                <w:sz w:val="12"/>
              </w:rPr>
            </w:pPr>
            <w:r>
              <w:rPr>
                <w:spacing w:val="-2"/>
                <w:sz w:val="12"/>
              </w:rPr>
              <w:t>-0,0187</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0,01871</w:t>
            </w:r>
          </w:p>
        </w:tc>
        <w:tc>
          <w:tcPr>
            <w:tcW w:w="568" w:type="dxa"/>
          </w:tcPr>
          <w:p>
            <w:pPr>
              <w:pStyle w:val="TableParagraph"/>
              <w:spacing w:line="121" w:lineRule="exact"/>
              <w:ind w:left="71"/>
              <w:rPr>
                <w:sz w:val="12"/>
              </w:rPr>
            </w:pPr>
            <w:r>
              <w:rPr>
                <w:spacing w:val="-2"/>
                <w:sz w:val="12"/>
              </w:rPr>
              <w:t>0,03158</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-0,0354</w:t>
            </w:r>
          </w:p>
        </w:tc>
        <w:tc>
          <w:tcPr>
            <w:tcW w:w="590" w:type="dxa"/>
          </w:tcPr>
          <w:p>
            <w:pPr>
              <w:pStyle w:val="TableParagraph"/>
              <w:spacing w:line="121" w:lineRule="exact"/>
              <w:ind w:left="72"/>
              <w:rPr>
                <w:sz w:val="12"/>
              </w:rPr>
            </w:pPr>
            <w:r>
              <w:rPr>
                <w:spacing w:val="-2"/>
                <w:sz w:val="12"/>
              </w:rPr>
              <w:t>-0,0222</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0,02218</w:t>
            </w:r>
          </w:p>
        </w:tc>
        <w:tc>
          <w:tcPr>
            <w:tcW w:w="568" w:type="dxa"/>
          </w:tcPr>
          <w:p>
            <w:pPr>
              <w:pStyle w:val="TableParagraph"/>
              <w:spacing w:line="121" w:lineRule="exact"/>
              <w:ind w:left="71"/>
              <w:rPr>
                <w:sz w:val="12"/>
              </w:rPr>
            </w:pPr>
            <w:r>
              <w:rPr>
                <w:spacing w:val="-2"/>
                <w:sz w:val="12"/>
              </w:rPr>
              <w:t>0,03539</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-0,0395</w:t>
            </w:r>
          </w:p>
        </w:tc>
        <w:tc>
          <w:tcPr>
            <w:tcW w:w="590" w:type="dxa"/>
          </w:tcPr>
          <w:p>
            <w:pPr>
              <w:pStyle w:val="TableParagraph"/>
              <w:spacing w:line="118" w:lineRule="exact"/>
              <w:ind w:left="72"/>
              <w:rPr>
                <w:sz w:val="12"/>
              </w:rPr>
            </w:pPr>
            <w:r>
              <w:rPr>
                <w:spacing w:val="-2"/>
                <w:sz w:val="12"/>
              </w:rPr>
              <w:t>-0,0259</w:t>
            </w:r>
          </w:p>
        </w:tc>
        <w:tc>
          <w:tcPr>
            <w:tcW w:w="242" w:type="dxa"/>
          </w:tcPr>
          <w:p>
            <w:pPr>
              <w:pStyle w:val="TableParagraph"/>
              <w:spacing w:line="118" w:lineRule="exact"/>
              <w:ind w:left="5" w:right="29"/>
              <w:jc w:val="center"/>
              <w:rPr>
                <w:sz w:val="12"/>
              </w:rPr>
            </w:pPr>
            <w:r>
              <w:rPr>
                <w:spacing w:val="-10"/>
                <w:sz w:val="12"/>
              </w:rPr>
              <w:t>0</w:t>
            </w:r>
          </w:p>
        </w:tc>
        <w:tc>
          <w:tcPr>
            <w:tcW w:w="571" w:type="dxa"/>
          </w:tcPr>
          <w:p>
            <w:pPr>
              <w:pStyle w:val="TableParagraph"/>
              <w:spacing w:line="118" w:lineRule="exact"/>
              <w:ind w:left="73"/>
              <w:rPr>
                <w:sz w:val="12"/>
              </w:rPr>
            </w:pPr>
            <w:r>
              <w:rPr>
                <w:spacing w:val="-2"/>
                <w:sz w:val="12"/>
              </w:rPr>
              <w:t>0,02594</w:t>
            </w:r>
          </w:p>
        </w:tc>
        <w:tc>
          <w:tcPr>
            <w:tcW w:w="568" w:type="dxa"/>
          </w:tcPr>
          <w:p>
            <w:pPr>
              <w:pStyle w:val="TableParagraph"/>
              <w:spacing w:line="118" w:lineRule="exact"/>
              <w:ind w:left="71"/>
              <w:rPr>
                <w:sz w:val="12"/>
              </w:rPr>
            </w:pPr>
            <w:r>
              <w:rPr>
                <w:spacing w:val="-2"/>
                <w:sz w:val="12"/>
              </w:rPr>
              <w:t>0,03951</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-0,0423</w:t>
            </w:r>
          </w:p>
        </w:tc>
        <w:tc>
          <w:tcPr>
            <w:tcW w:w="590" w:type="dxa"/>
          </w:tcPr>
          <w:p>
            <w:pPr>
              <w:pStyle w:val="TableParagraph"/>
              <w:spacing w:line="118" w:lineRule="exact" w:before="22"/>
              <w:ind w:left="72"/>
              <w:rPr>
                <w:sz w:val="12"/>
              </w:rPr>
            </w:pPr>
            <w:r>
              <w:rPr>
                <w:spacing w:val="-2"/>
                <w:sz w:val="12"/>
              </w:rPr>
              <w:t>-0,0285</w:t>
            </w:r>
          </w:p>
        </w:tc>
        <w:tc>
          <w:tcPr>
            <w:tcW w:w="242" w:type="dxa"/>
          </w:tcPr>
          <w:p>
            <w:pPr>
              <w:pStyle w:val="TableParagraph"/>
              <w:spacing w:line="118" w:lineRule="exact" w:before="22"/>
              <w:ind w:left="5" w:right="29"/>
              <w:jc w:val="center"/>
              <w:rPr>
                <w:sz w:val="12"/>
              </w:rPr>
            </w:pPr>
            <w:r>
              <w:rPr>
                <w:spacing w:val="-10"/>
                <w:sz w:val="12"/>
              </w:rPr>
              <w:t>0</w:t>
            </w:r>
          </w:p>
        </w:tc>
        <w:tc>
          <w:tcPr>
            <w:tcW w:w="571" w:type="dxa"/>
          </w:tcPr>
          <w:p>
            <w:pPr>
              <w:pStyle w:val="TableParagraph"/>
              <w:spacing w:line="118" w:lineRule="exact" w:before="22"/>
              <w:ind w:left="73"/>
              <w:rPr>
                <w:sz w:val="12"/>
              </w:rPr>
            </w:pPr>
            <w:r>
              <w:rPr>
                <w:spacing w:val="-2"/>
                <w:sz w:val="12"/>
              </w:rPr>
              <w:t>0,02854</w:t>
            </w:r>
          </w:p>
        </w:tc>
        <w:tc>
          <w:tcPr>
            <w:tcW w:w="568" w:type="dxa"/>
          </w:tcPr>
          <w:p>
            <w:pPr>
              <w:pStyle w:val="TableParagraph"/>
              <w:spacing w:line="118" w:lineRule="exact" w:before="22"/>
              <w:ind w:left="71"/>
              <w:rPr>
                <w:sz w:val="12"/>
              </w:rPr>
            </w:pPr>
            <w:r>
              <w:rPr>
                <w:spacing w:val="-2"/>
                <w:sz w:val="12"/>
              </w:rPr>
              <w:t>0,04235</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9"/>
              <w:rPr>
                <w:sz w:val="12"/>
              </w:rPr>
            </w:pPr>
            <w:r>
              <w:rPr>
                <w:spacing w:val="-2"/>
                <w:sz w:val="12"/>
              </w:rPr>
              <w:t>-0,0431</w:t>
            </w:r>
          </w:p>
        </w:tc>
        <w:tc>
          <w:tcPr>
            <w:tcW w:w="590" w:type="dxa"/>
          </w:tcPr>
          <w:p>
            <w:pPr>
              <w:pStyle w:val="TableParagraph"/>
              <w:spacing w:line="119" w:lineRule="exact" w:before="22"/>
              <w:ind w:left="72"/>
              <w:rPr>
                <w:sz w:val="12"/>
              </w:rPr>
            </w:pPr>
            <w:r>
              <w:rPr>
                <w:spacing w:val="-2"/>
                <w:sz w:val="12"/>
              </w:rPr>
              <w:t>-0,0309</w:t>
            </w:r>
          </w:p>
        </w:tc>
        <w:tc>
          <w:tcPr>
            <w:tcW w:w="242" w:type="dxa"/>
          </w:tcPr>
          <w:p>
            <w:pPr>
              <w:pStyle w:val="TableParagraph"/>
              <w:spacing w:line="119" w:lineRule="exact" w:before="22"/>
              <w:ind w:left="5" w:right="29"/>
              <w:jc w:val="center"/>
              <w:rPr>
                <w:sz w:val="12"/>
              </w:rPr>
            </w:pPr>
            <w:r>
              <w:rPr>
                <w:spacing w:val="-10"/>
                <w:sz w:val="12"/>
              </w:rPr>
              <w:t>0</w:t>
            </w:r>
          </w:p>
        </w:tc>
        <w:tc>
          <w:tcPr>
            <w:tcW w:w="571" w:type="dxa"/>
          </w:tcPr>
          <w:p>
            <w:pPr>
              <w:pStyle w:val="TableParagraph"/>
              <w:spacing w:line="119" w:lineRule="exact" w:before="22"/>
              <w:ind w:left="73"/>
              <w:rPr>
                <w:sz w:val="12"/>
              </w:rPr>
            </w:pPr>
            <w:r>
              <w:rPr>
                <w:spacing w:val="-2"/>
                <w:sz w:val="12"/>
              </w:rPr>
              <w:t>0,03085</w:t>
            </w:r>
          </w:p>
        </w:tc>
        <w:tc>
          <w:tcPr>
            <w:tcW w:w="568" w:type="dxa"/>
          </w:tcPr>
          <w:p>
            <w:pPr>
              <w:pStyle w:val="TableParagraph"/>
              <w:spacing w:line="119" w:lineRule="exact" w:before="22"/>
              <w:ind w:left="71"/>
              <w:rPr>
                <w:sz w:val="12"/>
              </w:rPr>
            </w:pPr>
            <w:r>
              <w:rPr>
                <w:spacing w:val="-2"/>
                <w:sz w:val="12"/>
              </w:rPr>
              <w:t>0,04314</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-0,0449</w:t>
            </w:r>
          </w:p>
        </w:tc>
        <w:tc>
          <w:tcPr>
            <w:tcW w:w="590" w:type="dxa"/>
          </w:tcPr>
          <w:p>
            <w:pPr>
              <w:pStyle w:val="TableParagraph"/>
              <w:spacing w:line="121" w:lineRule="exact"/>
              <w:ind w:left="72"/>
              <w:rPr>
                <w:sz w:val="12"/>
              </w:rPr>
            </w:pPr>
            <w:r>
              <w:rPr>
                <w:spacing w:val="-2"/>
                <w:sz w:val="12"/>
              </w:rPr>
              <w:t>-0,0319</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0,03186</w:t>
            </w:r>
          </w:p>
        </w:tc>
        <w:tc>
          <w:tcPr>
            <w:tcW w:w="568" w:type="dxa"/>
          </w:tcPr>
          <w:p>
            <w:pPr>
              <w:pStyle w:val="TableParagraph"/>
              <w:spacing w:line="121" w:lineRule="exact"/>
              <w:ind w:left="71"/>
              <w:rPr>
                <w:sz w:val="12"/>
              </w:rPr>
            </w:pPr>
            <w:r>
              <w:rPr>
                <w:spacing w:val="-2"/>
                <w:sz w:val="12"/>
              </w:rPr>
              <w:t>0,04494</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-0,0471</w:t>
            </w:r>
          </w:p>
        </w:tc>
        <w:tc>
          <w:tcPr>
            <w:tcW w:w="590" w:type="dxa"/>
          </w:tcPr>
          <w:p>
            <w:pPr>
              <w:pStyle w:val="TableParagraph"/>
              <w:spacing w:line="121" w:lineRule="exact"/>
              <w:ind w:left="72"/>
              <w:rPr>
                <w:sz w:val="12"/>
              </w:rPr>
            </w:pPr>
            <w:r>
              <w:rPr>
                <w:spacing w:val="-2"/>
                <w:sz w:val="12"/>
              </w:rPr>
              <w:t>-0,0332</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0,03318</w:t>
            </w:r>
          </w:p>
        </w:tc>
        <w:tc>
          <w:tcPr>
            <w:tcW w:w="568" w:type="dxa"/>
          </w:tcPr>
          <w:p>
            <w:pPr>
              <w:pStyle w:val="TableParagraph"/>
              <w:spacing w:line="121" w:lineRule="exact"/>
              <w:ind w:left="71"/>
              <w:rPr>
                <w:sz w:val="12"/>
              </w:rPr>
            </w:pPr>
            <w:r>
              <w:rPr>
                <w:spacing w:val="-2"/>
                <w:sz w:val="12"/>
              </w:rPr>
              <w:t>0,04706</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-0,0492</w:t>
            </w:r>
          </w:p>
        </w:tc>
        <w:tc>
          <w:tcPr>
            <w:tcW w:w="590" w:type="dxa"/>
          </w:tcPr>
          <w:p>
            <w:pPr>
              <w:pStyle w:val="TableParagraph"/>
              <w:spacing w:line="121" w:lineRule="exact"/>
              <w:ind w:left="72"/>
              <w:rPr>
                <w:sz w:val="12"/>
              </w:rPr>
            </w:pPr>
            <w:r>
              <w:rPr>
                <w:spacing w:val="-2"/>
                <w:sz w:val="12"/>
              </w:rPr>
              <w:t>-0,035</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0,03498</w:t>
            </w:r>
          </w:p>
        </w:tc>
        <w:tc>
          <w:tcPr>
            <w:tcW w:w="568" w:type="dxa"/>
          </w:tcPr>
          <w:p>
            <w:pPr>
              <w:pStyle w:val="TableParagraph"/>
              <w:spacing w:line="121" w:lineRule="exact"/>
              <w:ind w:left="71"/>
              <w:rPr>
                <w:sz w:val="12"/>
              </w:rPr>
            </w:pPr>
            <w:r>
              <w:rPr>
                <w:spacing w:val="-2"/>
                <w:sz w:val="12"/>
              </w:rPr>
              <w:t>0,04915</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-0,0511</w:t>
            </w:r>
          </w:p>
        </w:tc>
        <w:tc>
          <w:tcPr>
            <w:tcW w:w="590" w:type="dxa"/>
          </w:tcPr>
          <w:p>
            <w:pPr>
              <w:pStyle w:val="TableParagraph"/>
              <w:spacing w:line="121" w:lineRule="exact"/>
              <w:ind w:left="72"/>
              <w:rPr>
                <w:sz w:val="12"/>
              </w:rPr>
            </w:pPr>
            <w:r>
              <w:rPr>
                <w:spacing w:val="-2"/>
                <w:sz w:val="12"/>
              </w:rPr>
              <w:t>-0,0358</w:t>
            </w:r>
          </w:p>
        </w:tc>
        <w:tc>
          <w:tcPr>
            <w:tcW w:w="242" w:type="dxa"/>
          </w:tcPr>
          <w:p>
            <w:pPr>
              <w:pStyle w:val="TableParagraph"/>
              <w:spacing w:line="121" w:lineRule="exact"/>
              <w:ind w:left="5" w:right="29"/>
              <w:jc w:val="center"/>
              <w:rPr>
                <w:sz w:val="12"/>
              </w:rPr>
            </w:pPr>
            <w:r>
              <w:rPr>
                <w:spacing w:val="-10"/>
                <w:sz w:val="12"/>
              </w:rPr>
              <w:t>0</w:t>
            </w:r>
          </w:p>
        </w:tc>
        <w:tc>
          <w:tcPr>
            <w:tcW w:w="571" w:type="dxa"/>
          </w:tcPr>
          <w:p>
            <w:pPr>
              <w:pStyle w:val="TableParagraph"/>
              <w:spacing w:line="121" w:lineRule="exact"/>
              <w:ind w:left="73"/>
              <w:rPr>
                <w:sz w:val="12"/>
              </w:rPr>
            </w:pPr>
            <w:r>
              <w:rPr>
                <w:spacing w:val="-2"/>
                <w:sz w:val="12"/>
              </w:rPr>
              <w:t>0,03585</w:t>
            </w:r>
          </w:p>
        </w:tc>
        <w:tc>
          <w:tcPr>
            <w:tcW w:w="568" w:type="dxa"/>
          </w:tcPr>
          <w:p>
            <w:pPr>
              <w:pStyle w:val="TableParagraph"/>
              <w:spacing w:line="121" w:lineRule="exact"/>
              <w:ind w:left="71"/>
              <w:rPr>
                <w:sz w:val="12"/>
              </w:rPr>
            </w:pPr>
            <w:r>
              <w:rPr>
                <w:spacing w:val="-2"/>
                <w:sz w:val="12"/>
              </w:rPr>
              <w:t>0,05114</w:t>
            </w:r>
          </w:p>
        </w:tc>
      </w:tr>
    </w:tbl>
    <w:p>
      <w:pPr>
        <w:spacing w:after="0" w:line="121" w:lineRule="exact"/>
        <w:rPr>
          <w:sz w:val="12"/>
        </w:rPr>
        <w:sectPr>
          <w:pgSz w:w="11910" w:h="16840"/>
          <w:pgMar w:header="0" w:footer="1476" w:top="1900" w:bottom="1660" w:left="1380" w:right="1400"/>
        </w:sectPr>
      </w:pPr>
    </w:p>
    <w:p>
      <w:pPr>
        <w:pStyle w:val="BodyText"/>
        <w:spacing w:before="78"/>
        <w:ind w:left="2350"/>
        <w:rPr>
          <w:rFonts w:ascii="Cambria Math" w:hAnsi="Cambria Math" w:eastAsia="Cambria Math"/>
        </w:rPr>
      </w:pPr>
      <w:bookmarkStart w:name="_bookmark185" w:id="187"/>
      <w:bookmarkEnd w:id="187"/>
      <w:r>
        <w:rPr/>
      </w:r>
      <w:r>
        <w:rPr/>
        <w:t>Table</w:t>
      </w:r>
      <w:r>
        <w:rPr>
          <w:spacing w:val="-3"/>
        </w:rPr>
        <w:t> </w:t>
      </w:r>
      <w:r>
        <w:rPr/>
        <w:t>A.7</w:t>
      </w:r>
      <w:r>
        <w:rPr>
          <w:spacing w:val="-1"/>
        </w:rPr>
        <w:t> </w:t>
      </w:r>
      <w:r>
        <w:rPr/>
        <w:t>Aerodynamic</w:t>
      </w:r>
      <w:r>
        <w:rPr>
          <w:spacing w:val="-1"/>
        </w:rPr>
        <w:t> </w:t>
      </w:r>
      <w:r>
        <w:rPr/>
        <w:t>Coefficients</w:t>
      </w:r>
      <w:r>
        <w:rPr>
          <w:spacing w:val="-1"/>
        </w:rPr>
        <w:t> </w:t>
      </w:r>
      <w:r>
        <w:rPr/>
        <w:t>for</w:t>
      </w:r>
      <w:r>
        <w:rPr>
          <w:spacing w:val="2"/>
        </w:rPr>
        <w:t> </w:t>
      </w:r>
      <w:r>
        <w:rPr>
          <w:rFonts w:ascii="Cambria Math" w:hAnsi="Cambria Math" w:eastAsia="Cambria Math"/>
        </w:rPr>
        <w:t>𝑇𝑊𝐴</w:t>
      </w:r>
      <w:r>
        <w:rPr>
          <w:rFonts w:ascii="Cambria Math" w:hAnsi="Cambria Math" w:eastAsia="Cambria Math"/>
          <w:spacing w:val="14"/>
        </w:rPr>
        <w:t> </w:t>
      </w:r>
      <w:r>
        <w:rPr>
          <w:rFonts w:ascii="Cambria Math" w:hAnsi="Cambria Math" w:eastAsia="Cambria Math"/>
        </w:rPr>
        <w:t>=</w:t>
      </w:r>
      <w:r>
        <w:rPr>
          <w:rFonts w:ascii="Cambria Math" w:hAnsi="Cambria Math" w:eastAsia="Cambria Math"/>
          <w:spacing w:val="11"/>
        </w:rPr>
        <w:t> </w:t>
      </w:r>
      <w:r>
        <w:rPr>
          <w:rFonts w:ascii="Cambria Math" w:hAnsi="Cambria Math" w:eastAsia="Cambria Math"/>
          <w:spacing w:val="-5"/>
        </w:rPr>
        <w:t>90</w:t>
      </w:r>
      <w:r>
        <w:rPr>
          <w:rFonts w:ascii="Cambria Math" w:hAnsi="Cambria Math" w:eastAsia="Cambria Math"/>
          <w:spacing w:val="-5"/>
          <w:vertAlign w:val="superscript"/>
        </w:rPr>
        <w:t>°</w:t>
      </w: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10"/>
        <w:gridCol w:w="610"/>
        <w:gridCol w:w="613"/>
        <w:gridCol w:w="610"/>
        <w:gridCol w:w="610"/>
        <w:gridCol w:w="612"/>
        <w:gridCol w:w="610"/>
        <w:gridCol w:w="612"/>
        <w:gridCol w:w="610"/>
        <w:gridCol w:w="612"/>
        <w:gridCol w:w="610"/>
        <w:gridCol w:w="612"/>
        <w:gridCol w:w="612"/>
      </w:tblGrid>
      <w:tr>
        <w:trPr>
          <w:trHeight w:val="160" w:hRule="atLeast"/>
        </w:trPr>
        <w:tc>
          <w:tcPr>
            <w:tcW w:w="3665" w:type="dxa"/>
            <w:gridSpan w:val="6"/>
          </w:tcPr>
          <w:p>
            <w:pPr>
              <w:pStyle w:val="TableParagraph"/>
              <w:spacing w:line="130" w:lineRule="exact" w:before="10"/>
              <w:ind w:left="9"/>
              <w:jc w:val="center"/>
              <w:rPr>
                <w:b/>
                <w:sz w:val="12"/>
              </w:rPr>
            </w:pPr>
            <w:r>
              <w:rPr>
                <w:b/>
                <w:sz w:val="12"/>
              </w:rPr>
              <w:t>Lift </w:t>
            </w:r>
            <w:r>
              <w:rPr>
                <w:b/>
                <w:spacing w:val="-2"/>
                <w:sz w:val="12"/>
              </w:rPr>
              <w:t>Coefficient</w:t>
            </w:r>
          </w:p>
        </w:tc>
        <w:tc>
          <w:tcPr>
            <w:tcW w:w="610" w:type="dxa"/>
            <w:vMerge w:val="restart"/>
            <w:tcBorders>
              <w:top w:val="nil"/>
              <w:bottom w:val="nil"/>
            </w:tcBorders>
          </w:tcPr>
          <w:p>
            <w:pPr>
              <w:pStyle w:val="TableParagraph"/>
              <w:spacing w:before="0"/>
              <w:rPr>
                <w:sz w:val="12"/>
              </w:rPr>
            </w:pPr>
          </w:p>
        </w:tc>
        <w:tc>
          <w:tcPr>
            <w:tcW w:w="3668" w:type="dxa"/>
            <w:gridSpan w:val="6"/>
          </w:tcPr>
          <w:p>
            <w:pPr>
              <w:pStyle w:val="TableParagraph"/>
              <w:spacing w:line="130" w:lineRule="exact" w:before="10"/>
              <w:ind w:left="5"/>
              <w:jc w:val="center"/>
              <w:rPr>
                <w:b/>
                <w:sz w:val="12"/>
              </w:rPr>
            </w:pPr>
            <w:r>
              <w:rPr>
                <w:b/>
                <w:sz w:val="12"/>
              </w:rPr>
              <w:t>Drag</w:t>
            </w:r>
            <w:r>
              <w:rPr>
                <w:b/>
                <w:spacing w:val="-2"/>
                <w:sz w:val="12"/>
              </w:rPr>
              <w:t> Coefficient</w:t>
            </w:r>
          </w:p>
        </w:tc>
      </w:tr>
      <w:tr>
        <w:trPr>
          <w:trHeight w:val="160" w:hRule="atLeast"/>
        </w:trPr>
        <w:tc>
          <w:tcPr>
            <w:tcW w:w="610" w:type="dxa"/>
          </w:tcPr>
          <w:p>
            <w:pPr>
              <w:pStyle w:val="TableParagraph"/>
              <w:spacing w:before="0"/>
              <w:rPr>
                <w:sz w:val="10"/>
              </w:rPr>
            </w:pPr>
          </w:p>
        </w:tc>
        <w:tc>
          <w:tcPr>
            <w:tcW w:w="610" w:type="dxa"/>
          </w:tcPr>
          <w:p>
            <w:pPr>
              <w:pStyle w:val="TableParagraph"/>
              <w:spacing w:line="130" w:lineRule="exact" w:before="10"/>
              <w:ind w:left="28"/>
              <w:rPr>
                <w:b/>
                <w:sz w:val="12"/>
              </w:rPr>
            </w:pPr>
            <w:r>
              <w:rPr>
                <w:b/>
                <w:sz w:val="12"/>
              </w:rPr>
              <w:t>-</w:t>
            </w:r>
            <w:r>
              <w:rPr>
                <w:b/>
                <w:spacing w:val="-5"/>
                <w:sz w:val="12"/>
              </w:rPr>
              <w:t>30</w:t>
            </w:r>
          </w:p>
        </w:tc>
        <w:tc>
          <w:tcPr>
            <w:tcW w:w="613" w:type="dxa"/>
          </w:tcPr>
          <w:p>
            <w:pPr>
              <w:pStyle w:val="TableParagraph"/>
              <w:spacing w:line="130" w:lineRule="exact" w:before="10"/>
              <w:ind w:left="27"/>
              <w:rPr>
                <w:b/>
                <w:sz w:val="12"/>
              </w:rPr>
            </w:pPr>
            <w:r>
              <w:rPr>
                <w:b/>
                <w:sz w:val="12"/>
              </w:rPr>
              <w:t>-</w:t>
            </w:r>
            <w:r>
              <w:rPr>
                <w:b/>
                <w:spacing w:val="-5"/>
                <w:sz w:val="12"/>
              </w:rPr>
              <w:t>15</w:t>
            </w:r>
          </w:p>
        </w:tc>
        <w:tc>
          <w:tcPr>
            <w:tcW w:w="610" w:type="dxa"/>
          </w:tcPr>
          <w:p>
            <w:pPr>
              <w:pStyle w:val="TableParagraph"/>
              <w:spacing w:line="130" w:lineRule="exact" w:before="10"/>
              <w:ind w:left="25"/>
              <w:rPr>
                <w:b/>
                <w:sz w:val="12"/>
              </w:rPr>
            </w:pPr>
            <w:r>
              <w:rPr>
                <w:b/>
                <w:spacing w:val="-10"/>
                <w:sz w:val="12"/>
              </w:rPr>
              <w:t>0</w:t>
            </w:r>
          </w:p>
        </w:tc>
        <w:tc>
          <w:tcPr>
            <w:tcW w:w="610" w:type="dxa"/>
          </w:tcPr>
          <w:p>
            <w:pPr>
              <w:pStyle w:val="TableParagraph"/>
              <w:spacing w:line="130" w:lineRule="exact" w:before="10"/>
              <w:ind w:left="24"/>
              <w:rPr>
                <w:b/>
                <w:sz w:val="12"/>
              </w:rPr>
            </w:pPr>
            <w:r>
              <w:rPr>
                <w:b/>
                <w:spacing w:val="-5"/>
                <w:sz w:val="12"/>
              </w:rPr>
              <w:t>15</w:t>
            </w:r>
          </w:p>
        </w:tc>
        <w:tc>
          <w:tcPr>
            <w:tcW w:w="612" w:type="dxa"/>
          </w:tcPr>
          <w:p>
            <w:pPr>
              <w:pStyle w:val="TableParagraph"/>
              <w:spacing w:line="130" w:lineRule="exact" w:before="10"/>
              <w:ind w:left="24"/>
              <w:rPr>
                <w:b/>
                <w:sz w:val="12"/>
              </w:rPr>
            </w:pPr>
            <w:r>
              <w:rPr>
                <w:b/>
                <w:spacing w:val="-5"/>
                <w:sz w:val="12"/>
              </w:rPr>
              <w:t>30</w:t>
            </w:r>
          </w:p>
        </w:tc>
        <w:tc>
          <w:tcPr>
            <w:tcW w:w="610" w:type="dxa"/>
            <w:vMerge/>
            <w:tcBorders>
              <w:top w:val="nil"/>
              <w:bottom w:val="nil"/>
            </w:tcBorders>
          </w:tcPr>
          <w:p>
            <w:pPr>
              <w:rPr>
                <w:sz w:val="2"/>
                <w:szCs w:val="2"/>
              </w:rPr>
            </w:pPr>
          </w:p>
        </w:tc>
        <w:tc>
          <w:tcPr>
            <w:tcW w:w="612" w:type="dxa"/>
          </w:tcPr>
          <w:p>
            <w:pPr>
              <w:pStyle w:val="TableParagraph"/>
              <w:spacing w:before="0"/>
              <w:rPr>
                <w:sz w:val="10"/>
              </w:rPr>
            </w:pPr>
          </w:p>
        </w:tc>
        <w:tc>
          <w:tcPr>
            <w:tcW w:w="610" w:type="dxa"/>
          </w:tcPr>
          <w:p>
            <w:pPr>
              <w:pStyle w:val="TableParagraph"/>
              <w:spacing w:line="130" w:lineRule="exact" w:before="10"/>
              <w:ind w:left="24"/>
              <w:rPr>
                <w:b/>
                <w:sz w:val="12"/>
              </w:rPr>
            </w:pPr>
            <w:r>
              <w:rPr>
                <w:b/>
                <w:sz w:val="12"/>
              </w:rPr>
              <w:t>-</w:t>
            </w:r>
            <w:r>
              <w:rPr>
                <w:b/>
                <w:spacing w:val="-5"/>
                <w:sz w:val="12"/>
              </w:rPr>
              <w:t>30</w:t>
            </w:r>
          </w:p>
        </w:tc>
        <w:tc>
          <w:tcPr>
            <w:tcW w:w="612" w:type="dxa"/>
          </w:tcPr>
          <w:p>
            <w:pPr>
              <w:pStyle w:val="TableParagraph"/>
              <w:spacing w:line="130" w:lineRule="exact" w:before="10"/>
              <w:ind w:left="26"/>
              <w:rPr>
                <w:b/>
                <w:sz w:val="12"/>
              </w:rPr>
            </w:pPr>
            <w:r>
              <w:rPr>
                <w:b/>
                <w:sz w:val="12"/>
              </w:rPr>
              <w:t>-</w:t>
            </w:r>
            <w:r>
              <w:rPr>
                <w:b/>
                <w:spacing w:val="-5"/>
                <w:sz w:val="12"/>
              </w:rPr>
              <w:t>15</w:t>
            </w:r>
          </w:p>
        </w:tc>
        <w:tc>
          <w:tcPr>
            <w:tcW w:w="610" w:type="dxa"/>
          </w:tcPr>
          <w:p>
            <w:pPr>
              <w:pStyle w:val="TableParagraph"/>
              <w:spacing w:line="130" w:lineRule="exact" w:before="10"/>
              <w:ind w:left="23"/>
              <w:rPr>
                <w:b/>
                <w:sz w:val="12"/>
              </w:rPr>
            </w:pPr>
            <w:r>
              <w:rPr>
                <w:b/>
                <w:spacing w:val="-10"/>
                <w:sz w:val="12"/>
              </w:rPr>
              <w:t>0</w:t>
            </w:r>
          </w:p>
        </w:tc>
        <w:tc>
          <w:tcPr>
            <w:tcW w:w="612" w:type="dxa"/>
          </w:tcPr>
          <w:p>
            <w:pPr>
              <w:pStyle w:val="TableParagraph"/>
              <w:spacing w:line="130" w:lineRule="exact" w:before="10"/>
              <w:ind w:left="26"/>
              <w:rPr>
                <w:b/>
                <w:sz w:val="12"/>
              </w:rPr>
            </w:pPr>
            <w:r>
              <w:rPr>
                <w:b/>
                <w:spacing w:val="-5"/>
                <w:sz w:val="12"/>
              </w:rPr>
              <w:t>15</w:t>
            </w:r>
          </w:p>
        </w:tc>
        <w:tc>
          <w:tcPr>
            <w:tcW w:w="612" w:type="dxa"/>
          </w:tcPr>
          <w:p>
            <w:pPr>
              <w:pStyle w:val="TableParagraph"/>
              <w:spacing w:line="130" w:lineRule="exact" w:before="10"/>
              <w:ind w:left="26"/>
              <w:rPr>
                <w:b/>
                <w:sz w:val="12"/>
              </w:rPr>
            </w:pPr>
            <w:r>
              <w:rPr>
                <w:b/>
                <w:spacing w:val="-5"/>
                <w:sz w:val="12"/>
              </w:rPr>
              <w:t>30</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14</w:t>
            </w:r>
          </w:p>
        </w:tc>
        <w:tc>
          <w:tcPr>
            <w:tcW w:w="610" w:type="dxa"/>
          </w:tcPr>
          <w:p>
            <w:pPr>
              <w:pStyle w:val="TableParagraph"/>
              <w:spacing w:line="121" w:lineRule="exact"/>
              <w:ind w:left="28"/>
              <w:rPr>
                <w:sz w:val="12"/>
              </w:rPr>
            </w:pPr>
            <w:r>
              <w:rPr>
                <w:spacing w:val="-2"/>
                <w:sz w:val="12"/>
              </w:rPr>
              <w:t>-0,3602</w:t>
            </w:r>
          </w:p>
        </w:tc>
        <w:tc>
          <w:tcPr>
            <w:tcW w:w="613" w:type="dxa"/>
          </w:tcPr>
          <w:p>
            <w:pPr>
              <w:pStyle w:val="TableParagraph"/>
              <w:spacing w:line="121" w:lineRule="exact"/>
              <w:ind w:left="27"/>
              <w:rPr>
                <w:sz w:val="12"/>
              </w:rPr>
            </w:pPr>
            <w:r>
              <w:rPr>
                <w:spacing w:val="-2"/>
                <w:sz w:val="12"/>
              </w:rPr>
              <w:t>-0,4124</w:t>
            </w:r>
          </w:p>
        </w:tc>
        <w:tc>
          <w:tcPr>
            <w:tcW w:w="610" w:type="dxa"/>
          </w:tcPr>
          <w:p>
            <w:pPr>
              <w:pStyle w:val="TableParagraph"/>
              <w:spacing w:line="121" w:lineRule="exact"/>
              <w:ind w:left="25"/>
              <w:rPr>
                <w:sz w:val="12"/>
              </w:rPr>
            </w:pPr>
            <w:r>
              <w:rPr>
                <w:spacing w:val="-2"/>
                <w:sz w:val="12"/>
              </w:rPr>
              <w:t>-0,4464</w:t>
            </w:r>
          </w:p>
        </w:tc>
        <w:tc>
          <w:tcPr>
            <w:tcW w:w="610" w:type="dxa"/>
          </w:tcPr>
          <w:p>
            <w:pPr>
              <w:pStyle w:val="TableParagraph"/>
              <w:spacing w:line="121" w:lineRule="exact"/>
              <w:ind w:left="24"/>
              <w:rPr>
                <w:sz w:val="12"/>
              </w:rPr>
            </w:pPr>
            <w:r>
              <w:rPr>
                <w:spacing w:val="-2"/>
                <w:sz w:val="12"/>
              </w:rPr>
              <w:t>-0,4124</w:t>
            </w:r>
          </w:p>
        </w:tc>
        <w:tc>
          <w:tcPr>
            <w:tcW w:w="612" w:type="dxa"/>
          </w:tcPr>
          <w:p>
            <w:pPr>
              <w:pStyle w:val="TableParagraph"/>
              <w:spacing w:line="121" w:lineRule="exact"/>
              <w:ind w:left="24"/>
              <w:rPr>
                <w:sz w:val="12"/>
              </w:rPr>
            </w:pPr>
            <w:r>
              <w:rPr>
                <w:spacing w:val="-2"/>
                <w:sz w:val="12"/>
              </w:rPr>
              <w:t>-0,3602</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14</w:t>
            </w:r>
          </w:p>
        </w:tc>
        <w:tc>
          <w:tcPr>
            <w:tcW w:w="610" w:type="dxa"/>
          </w:tcPr>
          <w:p>
            <w:pPr>
              <w:pStyle w:val="TableParagraph"/>
              <w:spacing w:line="121" w:lineRule="exact"/>
              <w:ind w:left="24"/>
              <w:rPr>
                <w:sz w:val="12"/>
              </w:rPr>
            </w:pPr>
            <w:r>
              <w:rPr>
                <w:spacing w:val="-2"/>
                <w:sz w:val="12"/>
              </w:rPr>
              <w:t>0,299</w:t>
            </w:r>
          </w:p>
        </w:tc>
        <w:tc>
          <w:tcPr>
            <w:tcW w:w="612" w:type="dxa"/>
          </w:tcPr>
          <w:p>
            <w:pPr>
              <w:pStyle w:val="TableParagraph"/>
              <w:spacing w:line="121" w:lineRule="exact"/>
              <w:ind w:left="26"/>
              <w:rPr>
                <w:sz w:val="12"/>
              </w:rPr>
            </w:pPr>
            <w:r>
              <w:rPr>
                <w:spacing w:val="-2"/>
                <w:sz w:val="12"/>
              </w:rPr>
              <w:t>0,38414</w:t>
            </w:r>
          </w:p>
        </w:tc>
        <w:tc>
          <w:tcPr>
            <w:tcW w:w="610" w:type="dxa"/>
          </w:tcPr>
          <w:p>
            <w:pPr>
              <w:pStyle w:val="TableParagraph"/>
              <w:spacing w:line="121" w:lineRule="exact"/>
              <w:ind w:left="23"/>
              <w:rPr>
                <w:sz w:val="12"/>
              </w:rPr>
            </w:pPr>
            <w:r>
              <w:rPr>
                <w:spacing w:val="-2"/>
                <w:sz w:val="12"/>
              </w:rPr>
              <w:t>0,39822</w:t>
            </w:r>
          </w:p>
        </w:tc>
        <w:tc>
          <w:tcPr>
            <w:tcW w:w="612" w:type="dxa"/>
          </w:tcPr>
          <w:p>
            <w:pPr>
              <w:pStyle w:val="TableParagraph"/>
              <w:spacing w:line="121" w:lineRule="exact"/>
              <w:ind w:left="26"/>
              <w:rPr>
                <w:sz w:val="12"/>
              </w:rPr>
            </w:pPr>
            <w:r>
              <w:rPr>
                <w:spacing w:val="-2"/>
                <w:sz w:val="12"/>
              </w:rPr>
              <w:t>0,38414</w:t>
            </w:r>
          </w:p>
        </w:tc>
        <w:tc>
          <w:tcPr>
            <w:tcW w:w="612" w:type="dxa"/>
          </w:tcPr>
          <w:p>
            <w:pPr>
              <w:pStyle w:val="TableParagraph"/>
              <w:spacing w:line="121" w:lineRule="exact"/>
              <w:ind w:left="26"/>
              <w:rPr>
                <w:sz w:val="12"/>
              </w:rPr>
            </w:pPr>
            <w:r>
              <w:rPr>
                <w:spacing w:val="-2"/>
                <w:sz w:val="12"/>
              </w:rPr>
              <w:t>0,299</w:t>
            </w:r>
          </w:p>
        </w:tc>
      </w:tr>
      <w:tr>
        <w:trPr>
          <w:trHeight w:val="160" w:hRule="atLeast"/>
        </w:trPr>
        <w:tc>
          <w:tcPr>
            <w:tcW w:w="610" w:type="dxa"/>
          </w:tcPr>
          <w:p>
            <w:pPr>
              <w:pStyle w:val="TableParagraph"/>
              <w:spacing w:line="121" w:lineRule="exact"/>
              <w:ind w:left="28"/>
              <w:rPr>
                <w:b/>
                <w:sz w:val="12"/>
              </w:rPr>
            </w:pPr>
            <w:r>
              <w:rPr>
                <w:b/>
                <w:sz w:val="12"/>
              </w:rPr>
              <w:t>-</w:t>
            </w:r>
            <w:r>
              <w:rPr>
                <w:b/>
                <w:spacing w:val="-5"/>
                <w:sz w:val="12"/>
              </w:rPr>
              <w:t>12</w:t>
            </w:r>
          </w:p>
        </w:tc>
        <w:tc>
          <w:tcPr>
            <w:tcW w:w="610" w:type="dxa"/>
          </w:tcPr>
          <w:p>
            <w:pPr>
              <w:pStyle w:val="TableParagraph"/>
              <w:spacing w:line="121" w:lineRule="exact"/>
              <w:ind w:left="28"/>
              <w:rPr>
                <w:sz w:val="12"/>
              </w:rPr>
            </w:pPr>
            <w:r>
              <w:rPr>
                <w:spacing w:val="-2"/>
                <w:sz w:val="12"/>
              </w:rPr>
              <w:t>-0,2768</w:t>
            </w:r>
          </w:p>
        </w:tc>
        <w:tc>
          <w:tcPr>
            <w:tcW w:w="613" w:type="dxa"/>
          </w:tcPr>
          <w:p>
            <w:pPr>
              <w:pStyle w:val="TableParagraph"/>
              <w:spacing w:line="121" w:lineRule="exact"/>
              <w:ind w:left="27"/>
              <w:rPr>
                <w:sz w:val="12"/>
              </w:rPr>
            </w:pPr>
            <w:r>
              <w:rPr>
                <w:spacing w:val="-2"/>
                <w:sz w:val="12"/>
              </w:rPr>
              <w:t>-0,2928</w:t>
            </w:r>
          </w:p>
        </w:tc>
        <w:tc>
          <w:tcPr>
            <w:tcW w:w="610" w:type="dxa"/>
          </w:tcPr>
          <w:p>
            <w:pPr>
              <w:pStyle w:val="TableParagraph"/>
              <w:spacing w:line="121" w:lineRule="exact"/>
              <w:ind w:left="25"/>
              <w:rPr>
                <w:sz w:val="12"/>
              </w:rPr>
            </w:pPr>
            <w:r>
              <w:rPr>
                <w:spacing w:val="-2"/>
                <w:sz w:val="12"/>
              </w:rPr>
              <w:t>-0,3055</w:t>
            </w:r>
          </w:p>
        </w:tc>
        <w:tc>
          <w:tcPr>
            <w:tcW w:w="610" w:type="dxa"/>
          </w:tcPr>
          <w:p>
            <w:pPr>
              <w:pStyle w:val="TableParagraph"/>
              <w:spacing w:line="121" w:lineRule="exact"/>
              <w:ind w:left="24"/>
              <w:rPr>
                <w:sz w:val="12"/>
              </w:rPr>
            </w:pPr>
            <w:r>
              <w:rPr>
                <w:spacing w:val="-2"/>
                <w:sz w:val="12"/>
              </w:rPr>
              <w:t>-0,2928</w:t>
            </w:r>
          </w:p>
        </w:tc>
        <w:tc>
          <w:tcPr>
            <w:tcW w:w="612" w:type="dxa"/>
          </w:tcPr>
          <w:p>
            <w:pPr>
              <w:pStyle w:val="TableParagraph"/>
              <w:spacing w:line="121" w:lineRule="exact"/>
              <w:ind w:left="24"/>
              <w:rPr>
                <w:sz w:val="12"/>
              </w:rPr>
            </w:pPr>
            <w:r>
              <w:rPr>
                <w:spacing w:val="-2"/>
                <w:sz w:val="12"/>
              </w:rPr>
              <w:t>-0,2768</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5"/>
                <w:sz w:val="12"/>
              </w:rPr>
              <w:t>12</w:t>
            </w:r>
          </w:p>
        </w:tc>
        <w:tc>
          <w:tcPr>
            <w:tcW w:w="610" w:type="dxa"/>
          </w:tcPr>
          <w:p>
            <w:pPr>
              <w:pStyle w:val="TableParagraph"/>
              <w:spacing w:line="121" w:lineRule="exact"/>
              <w:ind w:left="24"/>
              <w:rPr>
                <w:sz w:val="12"/>
              </w:rPr>
            </w:pPr>
            <w:r>
              <w:rPr>
                <w:spacing w:val="-2"/>
                <w:sz w:val="12"/>
              </w:rPr>
              <w:t>0,25955</w:t>
            </w:r>
          </w:p>
        </w:tc>
        <w:tc>
          <w:tcPr>
            <w:tcW w:w="612" w:type="dxa"/>
          </w:tcPr>
          <w:p>
            <w:pPr>
              <w:pStyle w:val="TableParagraph"/>
              <w:spacing w:line="121" w:lineRule="exact"/>
              <w:ind w:left="26"/>
              <w:rPr>
                <w:sz w:val="12"/>
              </w:rPr>
            </w:pPr>
            <w:r>
              <w:rPr>
                <w:spacing w:val="-2"/>
                <w:sz w:val="12"/>
              </w:rPr>
              <w:t>0,34758</w:t>
            </w:r>
          </w:p>
        </w:tc>
        <w:tc>
          <w:tcPr>
            <w:tcW w:w="610" w:type="dxa"/>
          </w:tcPr>
          <w:p>
            <w:pPr>
              <w:pStyle w:val="TableParagraph"/>
              <w:spacing w:line="121" w:lineRule="exact"/>
              <w:ind w:left="23"/>
              <w:rPr>
                <w:sz w:val="12"/>
              </w:rPr>
            </w:pPr>
            <w:r>
              <w:rPr>
                <w:spacing w:val="-2"/>
                <w:sz w:val="12"/>
              </w:rPr>
              <w:t>0,35185</w:t>
            </w:r>
          </w:p>
        </w:tc>
        <w:tc>
          <w:tcPr>
            <w:tcW w:w="612" w:type="dxa"/>
          </w:tcPr>
          <w:p>
            <w:pPr>
              <w:pStyle w:val="TableParagraph"/>
              <w:spacing w:line="121" w:lineRule="exact"/>
              <w:ind w:left="26"/>
              <w:rPr>
                <w:sz w:val="12"/>
              </w:rPr>
            </w:pPr>
            <w:r>
              <w:rPr>
                <w:spacing w:val="-2"/>
                <w:sz w:val="12"/>
              </w:rPr>
              <w:t>0,34758</w:t>
            </w:r>
          </w:p>
        </w:tc>
        <w:tc>
          <w:tcPr>
            <w:tcW w:w="612" w:type="dxa"/>
          </w:tcPr>
          <w:p>
            <w:pPr>
              <w:pStyle w:val="TableParagraph"/>
              <w:spacing w:line="121" w:lineRule="exact"/>
              <w:ind w:left="26"/>
              <w:rPr>
                <w:sz w:val="12"/>
              </w:rPr>
            </w:pPr>
            <w:r>
              <w:rPr>
                <w:spacing w:val="-2"/>
                <w:sz w:val="12"/>
              </w:rPr>
              <w:t>0,25955</w:t>
            </w:r>
          </w:p>
        </w:tc>
      </w:tr>
      <w:tr>
        <w:trPr>
          <w:trHeight w:val="158" w:hRule="atLeast"/>
        </w:trPr>
        <w:tc>
          <w:tcPr>
            <w:tcW w:w="610" w:type="dxa"/>
          </w:tcPr>
          <w:p>
            <w:pPr>
              <w:pStyle w:val="TableParagraph"/>
              <w:spacing w:line="118" w:lineRule="exact"/>
              <w:ind w:left="28"/>
              <w:rPr>
                <w:b/>
                <w:sz w:val="12"/>
              </w:rPr>
            </w:pPr>
            <w:r>
              <w:rPr>
                <w:b/>
                <w:sz w:val="12"/>
              </w:rPr>
              <w:t>-</w:t>
            </w:r>
            <w:r>
              <w:rPr>
                <w:b/>
                <w:spacing w:val="-5"/>
                <w:sz w:val="12"/>
              </w:rPr>
              <w:t>10</w:t>
            </w:r>
          </w:p>
        </w:tc>
        <w:tc>
          <w:tcPr>
            <w:tcW w:w="610" w:type="dxa"/>
          </w:tcPr>
          <w:p>
            <w:pPr>
              <w:pStyle w:val="TableParagraph"/>
              <w:spacing w:line="118" w:lineRule="exact"/>
              <w:ind w:left="28"/>
              <w:rPr>
                <w:sz w:val="12"/>
              </w:rPr>
            </w:pPr>
            <w:r>
              <w:rPr>
                <w:spacing w:val="-2"/>
                <w:sz w:val="12"/>
              </w:rPr>
              <w:t>-0,1713</w:t>
            </w:r>
          </w:p>
        </w:tc>
        <w:tc>
          <w:tcPr>
            <w:tcW w:w="613" w:type="dxa"/>
          </w:tcPr>
          <w:p>
            <w:pPr>
              <w:pStyle w:val="TableParagraph"/>
              <w:spacing w:line="118" w:lineRule="exact"/>
              <w:ind w:left="27"/>
              <w:rPr>
                <w:sz w:val="12"/>
              </w:rPr>
            </w:pPr>
            <w:r>
              <w:rPr>
                <w:spacing w:val="-2"/>
                <w:sz w:val="12"/>
              </w:rPr>
              <w:t>-0,1684</w:t>
            </w:r>
          </w:p>
        </w:tc>
        <w:tc>
          <w:tcPr>
            <w:tcW w:w="610" w:type="dxa"/>
          </w:tcPr>
          <w:p>
            <w:pPr>
              <w:pStyle w:val="TableParagraph"/>
              <w:spacing w:line="118" w:lineRule="exact"/>
              <w:ind w:left="25"/>
              <w:rPr>
                <w:sz w:val="12"/>
              </w:rPr>
            </w:pPr>
            <w:r>
              <w:rPr>
                <w:spacing w:val="-2"/>
                <w:sz w:val="12"/>
              </w:rPr>
              <w:t>-0,163</w:t>
            </w:r>
          </w:p>
        </w:tc>
        <w:tc>
          <w:tcPr>
            <w:tcW w:w="610" w:type="dxa"/>
          </w:tcPr>
          <w:p>
            <w:pPr>
              <w:pStyle w:val="TableParagraph"/>
              <w:spacing w:line="118" w:lineRule="exact"/>
              <w:ind w:left="24"/>
              <w:rPr>
                <w:sz w:val="12"/>
              </w:rPr>
            </w:pPr>
            <w:r>
              <w:rPr>
                <w:spacing w:val="-2"/>
                <w:sz w:val="12"/>
              </w:rPr>
              <w:t>-0,1684</w:t>
            </w:r>
          </w:p>
        </w:tc>
        <w:tc>
          <w:tcPr>
            <w:tcW w:w="612" w:type="dxa"/>
          </w:tcPr>
          <w:p>
            <w:pPr>
              <w:pStyle w:val="TableParagraph"/>
              <w:spacing w:line="118" w:lineRule="exact"/>
              <w:ind w:left="24"/>
              <w:rPr>
                <w:sz w:val="12"/>
              </w:rPr>
            </w:pPr>
            <w:r>
              <w:rPr>
                <w:spacing w:val="-2"/>
                <w:sz w:val="12"/>
              </w:rPr>
              <w:t>-0,1713</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z w:val="12"/>
              </w:rPr>
              <w:t>-</w:t>
            </w:r>
            <w:r>
              <w:rPr>
                <w:b/>
                <w:spacing w:val="-5"/>
                <w:sz w:val="12"/>
              </w:rPr>
              <w:t>10</w:t>
            </w:r>
          </w:p>
        </w:tc>
        <w:tc>
          <w:tcPr>
            <w:tcW w:w="610" w:type="dxa"/>
          </w:tcPr>
          <w:p>
            <w:pPr>
              <w:pStyle w:val="TableParagraph"/>
              <w:spacing w:line="118" w:lineRule="exact"/>
              <w:ind w:left="24"/>
              <w:rPr>
                <w:sz w:val="12"/>
              </w:rPr>
            </w:pPr>
            <w:r>
              <w:rPr>
                <w:spacing w:val="-2"/>
                <w:sz w:val="12"/>
              </w:rPr>
              <w:t>0,24794</w:t>
            </w:r>
          </w:p>
        </w:tc>
        <w:tc>
          <w:tcPr>
            <w:tcW w:w="612" w:type="dxa"/>
          </w:tcPr>
          <w:p>
            <w:pPr>
              <w:pStyle w:val="TableParagraph"/>
              <w:spacing w:line="118" w:lineRule="exact"/>
              <w:ind w:left="26"/>
              <w:rPr>
                <w:sz w:val="12"/>
              </w:rPr>
            </w:pPr>
            <w:r>
              <w:rPr>
                <w:spacing w:val="-2"/>
                <w:sz w:val="12"/>
              </w:rPr>
              <w:t>0,3165</w:t>
            </w:r>
          </w:p>
        </w:tc>
        <w:tc>
          <w:tcPr>
            <w:tcW w:w="610" w:type="dxa"/>
          </w:tcPr>
          <w:p>
            <w:pPr>
              <w:pStyle w:val="TableParagraph"/>
              <w:spacing w:line="118" w:lineRule="exact"/>
              <w:ind w:left="23"/>
              <w:rPr>
                <w:sz w:val="12"/>
              </w:rPr>
            </w:pPr>
            <w:r>
              <w:rPr>
                <w:spacing w:val="-2"/>
                <w:sz w:val="12"/>
              </w:rPr>
              <w:t>0,31185</w:t>
            </w:r>
          </w:p>
        </w:tc>
        <w:tc>
          <w:tcPr>
            <w:tcW w:w="612" w:type="dxa"/>
          </w:tcPr>
          <w:p>
            <w:pPr>
              <w:pStyle w:val="TableParagraph"/>
              <w:spacing w:line="118" w:lineRule="exact"/>
              <w:ind w:left="26"/>
              <w:rPr>
                <w:sz w:val="12"/>
              </w:rPr>
            </w:pPr>
            <w:r>
              <w:rPr>
                <w:spacing w:val="-2"/>
                <w:sz w:val="12"/>
              </w:rPr>
              <w:t>0,3165</w:t>
            </w:r>
          </w:p>
        </w:tc>
        <w:tc>
          <w:tcPr>
            <w:tcW w:w="612" w:type="dxa"/>
          </w:tcPr>
          <w:p>
            <w:pPr>
              <w:pStyle w:val="TableParagraph"/>
              <w:spacing w:line="118" w:lineRule="exact"/>
              <w:ind w:left="26"/>
              <w:rPr>
                <w:sz w:val="12"/>
              </w:rPr>
            </w:pPr>
            <w:r>
              <w:rPr>
                <w:spacing w:val="-2"/>
                <w:sz w:val="12"/>
              </w:rPr>
              <w:t>0,24794</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8</w:t>
            </w:r>
          </w:p>
        </w:tc>
        <w:tc>
          <w:tcPr>
            <w:tcW w:w="610" w:type="dxa"/>
          </w:tcPr>
          <w:p>
            <w:pPr>
              <w:pStyle w:val="TableParagraph"/>
              <w:spacing w:line="118" w:lineRule="exact" w:before="22"/>
              <w:ind w:left="28"/>
              <w:rPr>
                <w:sz w:val="12"/>
              </w:rPr>
            </w:pPr>
            <w:r>
              <w:rPr>
                <w:spacing w:val="-2"/>
                <w:sz w:val="12"/>
              </w:rPr>
              <w:t>-0,0548</w:t>
            </w:r>
          </w:p>
        </w:tc>
        <w:tc>
          <w:tcPr>
            <w:tcW w:w="613" w:type="dxa"/>
          </w:tcPr>
          <w:p>
            <w:pPr>
              <w:pStyle w:val="TableParagraph"/>
              <w:spacing w:line="118" w:lineRule="exact" w:before="22"/>
              <w:ind w:left="27"/>
              <w:rPr>
                <w:sz w:val="12"/>
              </w:rPr>
            </w:pPr>
            <w:r>
              <w:rPr>
                <w:spacing w:val="-2"/>
                <w:sz w:val="12"/>
              </w:rPr>
              <w:t>-0,0387</w:t>
            </w:r>
          </w:p>
        </w:tc>
        <w:tc>
          <w:tcPr>
            <w:tcW w:w="610" w:type="dxa"/>
          </w:tcPr>
          <w:p>
            <w:pPr>
              <w:pStyle w:val="TableParagraph"/>
              <w:spacing w:line="118" w:lineRule="exact" w:before="22"/>
              <w:ind w:left="25"/>
              <w:rPr>
                <w:sz w:val="12"/>
              </w:rPr>
            </w:pPr>
            <w:r>
              <w:rPr>
                <w:spacing w:val="-2"/>
                <w:sz w:val="12"/>
              </w:rPr>
              <w:t>-0,014</w:t>
            </w:r>
          </w:p>
        </w:tc>
        <w:tc>
          <w:tcPr>
            <w:tcW w:w="610" w:type="dxa"/>
          </w:tcPr>
          <w:p>
            <w:pPr>
              <w:pStyle w:val="TableParagraph"/>
              <w:spacing w:line="118" w:lineRule="exact" w:before="22"/>
              <w:ind w:left="24"/>
              <w:rPr>
                <w:sz w:val="12"/>
              </w:rPr>
            </w:pPr>
            <w:r>
              <w:rPr>
                <w:spacing w:val="-2"/>
                <w:sz w:val="12"/>
              </w:rPr>
              <w:t>-0,0387</w:t>
            </w:r>
          </w:p>
        </w:tc>
        <w:tc>
          <w:tcPr>
            <w:tcW w:w="612" w:type="dxa"/>
          </w:tcPr>
          <w:p>
            <w:pPr>
              <w:pStyle w:val="TableParagraph"/>
              <w:spacing w:line="118" w:lineRule="exact" w:before="22"/>
              <w:ind w:left="24"/>
              <w:rPr>
                <w:sz w:val="12"/>
              </w:rPr>
            </w:pPr>
            <w:r>
              <w:rPr>
                <w:spacing w:val="-2"/>
                <w:sz w:val="12"/>
              </w:rPr>
              <w:t>-0,0548</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8</w:t>
            </w:r>
          </w:p>
        </w:tc>
        <w:tc>
          <w:tcPr>
            <w:tcW w:w="610" w:type="dxa"/>
          </w:tcPr>
          <w:p>
            <w:pPr>
              <w:pStyle w:val="TableParagraph"/>
              <w:spacing w:line="118" w:lineRule="exact" w:before="22"/>
              <w:ind w:left="24"/>
              <w:rPr>
                <w:sz w:val="12"/>
              </w:rPr>
            </w:pPr>
            <w:r>
              <w:rPr>
                <w:spacing w:val="-2"/>
                <w:sz w:val="12"/>
              </w:rPr>
              <w:t>0,24331</w:t>
            </w:r>
          </w:p>
        </w:tc>
        <w:tc>
          <w:tcPr>
            <w:tcW w:w="612" w:type="dxa"/>
          </w:tcPr>
          <w:p>
            <w:pPr>
              <w:pStyle w:val="TableParagraph"/>
              <w:spacing w:line="118" w:lineRule="exact" w:before="22"/>
              <w:ind w:left="26"/>
              <w:rPr>
                <w:sz w:val="12"/>
              </w:rPr>
            </w:pPr>
            <w:r>
              <w:rPr>
                <w:spacing w:val="-2"/>
                <w:sz w:val="12"/>
              </w:rPr>
              <w:t>0,29024</w:t>
            </w:r>
          </w:p>
        </w:tc>
        <w:tc>
          <w:tcPr>
            <w:tcW w:w="610" w:type="dxa"/>
          </w:tcPr>
          <w:p>
            <w:pPr>
              <w:pStyle w:val="TableParagraph"/>
              <w:spacing w:line="118" w:lineRule="exact" w:before="22"/>
              <w:ind w:left="23"/>
              <w:rPr>
                <w:sz w:val="12"/>
              </w:rPr>
            </w:pPr>
            <w:r>
              <w:rPr>
                <w:spacing w:val="-2"/>
                <w:sz w:val="12"/>
              </w:rPr>
              <w:t>0,27781</w:t>
            </w:r>
          </w:p>
        </w:tc>
        <w:tc>
          <w:tcPr>
            <w:tcW w:w="612" w:type="dxa"/>
          </w:tcPr>
          <w:p>
            <w:pPr>
              <w:pStyle w:val="TableParagraph"/>
              <w:spacing w:line="118" w:lineRule="exact" w:before="22"/>
              <w:ind w:left="26"/>
              <w:rPr>
                <w:sz w:val="12"/>
              </w:rPr>
            </w:pPr>
            <w:r>
              <w:rPr>
                <w:spacing w:val="-2"/>
                <w:sz w:val="12"/>
              </w:rPr>
              <w:t>0,29024</w:t>
            </w:r>
          </w:p>
        </w:tc>
        <w:tc>
          <w:tcPr>
            <w:tcW w:w="612" w:type="dxa"/>
          </w:tcPr>
          <w:p>
            <w:pPr>
              <w:pStyle w:val="TableParagraph"/>
              <w:spacing w:line="118" w:lineRule="exact" w:before="22"/>
              <w:ind w:left="26"/>
              <w:rPr>
                <w:sz w:val="12"/>
              </w:rPr>
            </w:pPr>
            <w:r>
              <w:rPr>
                <w:spacing w:val="-2"/>
                <w:sz w:val="12"/>
              </w:rPr>
              <w:t>0,24331</w:t>
            </w:r>
          </w:p>
        </w:tc>
      </w:tr>
      <w:tr>
        <w:trPr>
          <w:trHeight w:val="160" w:hRule="atLeast"/>
        </w:trPr>
        <w:tc>
          <w:tcPr>
            <w:tcW w:w="610" w:type="dxa"/>
          </w:tcPr>
          <w:p>
            <w:pPr>
              <w:pStyle w:val="TableParagraph"/>
              <w:spacing w:line="118" w:lineRule="exact" w:before="22"/>
              <w:ind w:left="28"/>
              <w:rPr>
                <w:b/>
                <w:sz w:val="12"/>
              </w:rPr>
            </w:pPr>
            <w:r>
              <w:rPr>
                <w:b/>
                <w:sz w:val="12"/>
              </w:rPr>
              <w:t>-</w:t>
            </w:r>
            <w:r>
              <w:rPr>
                <w:b/>
                <w:spacing w:val="-10"/>
                <w:sz w:val="12"/>
              </w:rPr>
              <w:t>6</w:t>
            </w:r>
          </w:p>
        </w:tc>
        <w:tc>
          <w:tcPr>
            <w:tcW w:w="610" w:type="dxa"/>
          </w:tcPr>
          <w:p>
            <w:pPr>
              <w:pStyle w:val="TableParagraph"/>
              <w:spacing w:line="118" w:lineRule="exact" w:before="22"/>
              <w:ind w:left="28"/>
              <w:rPr>
                <w:sz w:val="12"/>
              </w:rPr>
            </w:pPr>
            <w:r>
              <w:rPr>
                <w:spacing w:val="-2"/>
                <w:sz w:val="12"/>
              </w:rPr>
              <w:t>0,06931</w:t>
            </w:r>
          </w:p>
        </w:tc>
        <w:tc>
          <w:tcPr>
            <w:tcW w:w="613" w:type="dxa"/>
          </w:tcPr>
          <w:p>
            <w:pPr>
              <w:pStyle w:val="TableParagraph"/>
              <w:spacing w:line="118" w:lineRule="exact" w:before="22"/>
              <w:ind w:left="27"/>
              <w:rPr>
                <w:sz w:val="12"/>
              </w:rPr>
            </w:pPr>
            <w:r>
              <w:rPr>
                <w:spacing w:val="-2"/>
                <w:sz w:val="12"/>
              </w:rPr>
              <w:t>0,09664</w:t>
            </w:r>
          </w:p>
        </w:tc>
        <w:tc>
          <w:tcPr>
            <w:tcW w:w="610" w:type="dxa"/>
          </w:tcPr>
          <w:p>
            <w:pPr>
              <w:pStyle w:val="TableParagraph"/>
              <w:spacing w:line="118" w:lineRule="exact" w:before="22"/>
              <w:ind w:left="25"/>
              <w:rPr>
                <w:sz w:val="12"/>
              </w:rPr>
            </w:pPr>
            <w:r>
              <w:rPr>
                <w:spacing w:val="-2"/>
                <w:sz w:val="12"/>
              </w:rPr>
              <w:t>0,13878</w:t>
            </w:r>
          </w:p>
        </w:tc>
        <w:tc>
          <w:tcPr>
            <w:tcW w:w="610" w:type="dxa"/>
          </w:tcPr>
          <w:p>
            <w:pPr>
              <w:pStyle w:val="TableParagraph"/>
              <w:spacing w:line="118" w:lineRule="exact" w:before="22"/>
              <w:ind w:left="24"/>
              <w:rPr>
                <w:sz w:val="12"/>
              </w:rPr>
            </w:pPr>
            <w:r>
              <w:rPr>
                <w:spacing w:val="-2"/>
                <w:sz w:val="12"/>
              </w:rPr>
              <w:t>0,09664</w:t>
            </w:r>
          </w:p>
        </w:tc>
        <w:tc>
          <w:tcPr>
            <w:tcW w:w="612" w:type="dxa"/>
          </w:tcPr>
          <w:p>
            <w:pPr>
              <w:pStyle w:val="TableParagraph"/>
              <w:spacing w:line="118" w:lineRule="exact" w:before="22"/>
              <w:ind w:left="24"/>
              <w:rPr>
                <w:sz w:val="12"/>
              </w:rPr>
            </w:pPr>
            <w:r>
              <w:rPr>
                <w:spacing w:val="-2"/>
                <w:sz w:val="12"/>
              </w:rPr>
              <w:t>0,06931</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z w:val="12"/>
              </w:rPr>
              <w:t>-</w:t>
            </w:r>
            <w:r>
              <w:rPr>
                <w:b/>
                <w:spacing w:val="-10"/>
                <w:sz w:val="12"/>
              </w:rPr>
              <w:t>6</w:t>
            </w:r>
          </w:p>
        </w:tc>
        <w:tc>
          <w:tcPr>
            <w:tcW w:w="610" w:type="dxa"/>
          </w:tcPr>
          <w:p>
            <w:pPr>
              <w:pStyle w:val="TableParagraph"/>
              <w:spacing w:line="118" w:lineRule="exact" w:before="22"/>
              <w:ind w:left="24"/>
              <w:rPr>
                <w:sz w:val="12"/>
              </w:rPr>
            </w:pPr>
            <w:r>
              <w:rPr>
                <w:spacing w:val="-2"/>
                <w:sz w:val="12"/>
              </w:rPr>
              <w:t>0,24372</w:t>
            </w:r>
          </w:p>
        </w:tc>
        <w:tc>
          <w:tcPr>
            <w:tcW w:w="612" w:type="dxa"/>
          </w:tcPr>
          <w:p>
            <w:pPr>
              <w:pStyle w:val="TableParagraph"/>
              <w:spacing w:line="118" w:lineRule="exact" w:before="22"/>
              <w:ind w:left="26"/>
              <w:rPr>
                <w:sz w:val="12"/>
              </w:rPr>
            </w:pPr>
            <w:r>
              <w:rPr>
                <w:spacing w:val="-2"/>
                <w:sz w:val="12"/>
              </w:rPr>
              <w:t>0,26771</w:t>
            </w:r>
          </w:p>
        </w:tc>
        <w:tc>
          <w:tcPr>
            <w:tcW w:w="610" w:type="dxa"/>
          </w:tcPr>
          <w:p>
            <w:pPr>
              <w:pStyle w:val="TableParagraph"/>
              <w:spacing w:line="118" w:lineRule="exact" w:before="22"/>
              <w:ind w:left="23"/>
              <w:rPr>
                <w:sz w:val="12"/>
              </w:rPr>
            </w:pPr>
            <w:r>
              <w:rPr>
                <w:spacing w:val="-2"/>
                <w:sz w:val="12"/>
              </w:rPr>
              <w:t>0,24928</w:t>
            </w:r>
          </w:p>
        </w:tc>
        <w:tc>
          <w:tcPr>
            <w:tcW w:w="612" w:type="dxa"/>
          </w:tcPr>
          <w:p>
            <w:pPr>
              <w:pStyle w:val="TableParagraph"/>
              <w:spacing w:line="118" w:lineRule="exact" w:before="22"/>
              <w:ind w:left="26"/>
              <w:rPr>
                <w:sz w:val="12"/>
              </w:rPr>
            </w:pPr>
            <w:r>
              <w:rPr>
                <w:spacing w:val="-2"/>
                <w:sz w:val="12"/>
              </w:rPr>
              <w:t>0,26771</w:t>
            </w:r>
          </w:p>
        </w:tc>
        <w:tc>
          <w:tcPr>
            <w:tcW w:w="612" w:type="dxa"/>
          </w:tcPr>
          <w:p>
            <w:pPr>
              <w:pStyle w:val="TableParagraph"/>
              <w:spacing w:line="118" w:lineRule="exact" w:before="22"/>
              <w:ind w:left="26"/>
              <w:rPr>
                <w:sz w:val="12"/>
              </w:rPr>
            </w:pPr>
            <w:r>
              <w:rPr>
                <w:spacing w:val="-2"/>
                <w:sz w:val="12"/>
              </w:rPr>
              <w:t>0,24372</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4</w:t>
            </w:r>
          </w:p>
        </w:tc>
        <w:tc>
          <w:tcPr>
            <w:tcW w:w="610" w:type="dxa"/>
          </w:tcPr>
          <w:p>
            <w:pPr>
              <w:pStyle w:val="TableParagraph"/>
              <w:spacing w:line="121" w:lineRule="exact"/>
              <w:ind w:left="28"/>
              <w:rPr>
                <w:sz w:val="12"/>
              </w:rPr>
            </w:pPr>
            <w:r>
              <w:rPr>
                <w:spacing w:val="-2"/>
                <w:sz w:val="12"/>
              </w:rPr>
              <w:t>0,19116</w:t>
            </w:r>
          </w:p>
        </w:tc>
        <w:tc>
          <w:tcPr>
            <w:tcW w:w="613" w:type="dxa"/>
          </w:tcPr>
          <w:p>
            <w:pPr>
              <w:pStyle w:val="TableParagraph"/>
              <w:spacing w:line="121" w:lineRule="exact"/>
              <w:ind w:left="27"/>
              <w:rPr>
                <w:sz w:val="12"/>
              </w:rPr>
            </w:pPr>
            <w:r>
              <w:rPr>
                <w:spacing w:val="-2"/>
                <w:sz w:val="12"/>
              </w:rPr>
              <w:t>0,24051</w:t>
            </w:r>
          </w:p>
        </w:tc>
        <w:tc>
          <w:tcPr>
            <w:tcW w:w="610" w:type="dxa"/>
          </w:tcPr>
          <w:p>
            <w:pPr>
              <w:pStyle w:val="TableParagraph"/>
              <w:spacing w:line="121" w:lineRule="exact"/>
              <w:ind w:left="25"/>
              <w:rPr>
                <w:sz w:val="12"/>
              </w:rPr>
            </w:pPr>
            <w:r>
              <w:rPr>
                <w:spacing w:val="-2"/>
                <w:sz w:val="12"/>
              </w:rPr>
              <w:t>0,30066</w:t>
            </w:r>
          </w:p>
        </w:tc>
        <w:tc>
          <w:tcPr>
            <w:tcW w:w="610" w:type="dxa"/>
          </w:tcPr>
          <w:p>
            <w:pPr>
              <w:pStyle w:val="TableParagraph"/>
              <w:spacing w:line="121" w:lineRule="exact"/>
              <w:ind w:left="24"/>
              <w:rPr>
                <w:sz w:val="12"/>
              </w:rPr>
            </w:pPr>
            <w:r>
              <w:rPr>
                <w:spacing w:val="-2"/>
                <w:sz w:val="12"/>
              </w:rPr>
              <w:t>0,24051</w:t>
            </w:r>
          </w:p>
        </w:tc>
        <w:tc>
          <w:tcPr>
            <w:tcW w:w="612" w:type="dxa"/>
          </w:tcPr>
          <w:p>
            <w:pPr>
              <w:pStyle w:val="TableParagraph"/>
              <w:spacing w:line="121" w:lineRule="exact"/>
              <w:ind w:left="24"/>
              <w:rPr>
                <w:sz w:val="12"/>
              </w:rPr>
            </w:pPr>
            <w:r>
              <w:rPr>
                <w:spacing w:val="-2"/>
                <w:sz w:val="12"/>
              </w:rPr>
              <w:t>0,19116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4</w:t>
            </w:r>
          </w:p>
        </w:tc>
        <w:tc>
          <w:tcPr>
            <w:tcW w:w="610" w:type="dxa"/>
          </w:tcPr>
          <w:p>
            <w:pPr>
              <w:pStyle w:val="TableParagraph"/>
              <w:spacing w:line="121" w:lineRule="exact"/>
              <w:ind w:left="24"/>
              <w:rPr>
                <w:sz w:val="12"/>
              </w:rPr>
            </w:pPr>
            <w:r>
              <w:rPr>
                <w:spacing w:val="-2"/>
                <w:sz w:val="12"/>
              </w:rPr>
              <w:t>0,24237</w:t>
            </w:r>
          </w:p>
        </w:tc>
        <w:tc>
          <w:tcPr>
            <w:tcW w:w="612" w:type="dxa"/>
          </w:tcPr>
          <w:p>
            <w:pPr>
              <w:pStyle w:val="TableParagraph"/>
              <w:spacing w:line="121" w:lineRule="exact"/>
              <w:ind w:left="26"/>
              <w:rPr>
                <w:sz w:val="12"/>
              </w:rPr>
            </w:pPr>
            <w:r>
              <w:rPr>
                <w:spacing w:val="-2"/>
                <w:sz w:val="12"/>
              </w:rPr>
              <w:t>0,25137</w:t>
            </w:r>
          </w:p>
        </w:tc>
        <w:tc>
          <w:tcPr>
            <w:tcW w:w="610" w:type="dxa"/>
          </w:tcPr>
          <w:p>
            <w:pPr>
              <w:pStyle w:val="TableParagraph"/>
              <w:spacing w:line="121" w:lineRule="exact"/>
              <w:ind w:left="23"/>
              <w:rPr>
                <w:sz w:val="12"/>
              </w:rPr>
            </w:pPr>
            <w:r>
              <w:rPr>
                <w:spacing w:val="-2"/>
                <w:sz w:val="12"/>
              </w:rPr>
              <w:t>0,22853</w:t>
            </w:r>
          </w:p>
        </w:tc>
        <w:tc>
          <w:tcPr>
            <w:tcW w:w="612" w:type="dxa"/>
          </w:tcPr>
          <w:p>
            <w:pPr>
              <w:pStyle w:val="TableParagraph"/>
              <w:spacing w:line="121" w:lineRule="exact"/>
              <w:ind w:left="26"/>
              <w:rPr>
                <w:sz w:val="12"/>
              </w:rPr>
            </w:pPr>
            <w:r>
              <w:rPr>
                <w:spacing w:val="-2"/>
                <w:sz w:val="12"/>
              </w:rPr>
              <w:t>0,25137</w:t>
            </w:r>
          </w:p>
        </w:tc>
        <w:tc>
          <w:tcPr>
            <w:tcW w:w="612" w:type="dxa"/>
          </w:tcPr>
          <w:p>
            <w:pPr>
              <w:pStyle w:val="TableParagraph"/>
              <w:spacing w:line="121" w:lineRule="exact"/>
              <w:ind w:left="26"/>
              <w:rPr>
                <w:sz w:val="12"/>
              </w:rPr>
            </w:pPr>
            <w:r>
              <w:rPr>
                <w:spacing w:val="-2"/>
                <w:sz w:val="12"/>
              </w:rPr>
              <w:t>0,24237</w:t>
            </w:r>
          </w:p>
        </w:tc>
      </w:tr>
      <w:tr>
        <w:trPr>
          <w:trHeight w:val="160" w:hRule="atLeast"/>
        </w:trPr>
        <w:tc>
          <w:tcPr>
            <w:tcW w:w="610" w:type="dxa"/>
          </w:tcPr>
          <w:p>
            <w:pPr>
              <w:pStyle w:val="TableParagraph"/>
              <w:spacing w:line="121" w:lineRule="exact"/>
              <w:ind w:left="28"/>
              <w:rPr>
                <w:b/>
                <w:sz w:val="12"/>
              </w:rPr>
            </w:pPr>
            <w:r>
              <w:rPr>
                <w:b/>
                <w:sz w:val="12"/>
              </w:rPr>
              <w:t>-</w:t>
            </w:r>
            <w:r>
              <w:rPr>
                <w:b/>
                <w:spacing w:val="-10"/>
                <w:sz w:val="12"/>
              </w:rPr>
              <w:t>2</w:t>
            </w:r>
          </w:p>
        </w:tc>
        <w:tc>
          <w:tcPr>
            <w:tcW w:w="610" w:type="dxa"/>
          </w:tcPr>
          <w:p>
            <w:pPr>
              <w:pStyle w:val="TableParagraph"/>
              <w:spacing w:line="121" w:lineRule="exact"/>
              <w:ind w:left="28"/>
              <w:rPr>
                <w:sz w:val="12"/>
              </w:rPr>
            </w:pPr>
            <w:r>
              <w:rPr>
                <w:spacing w:val="-2"/>
                <w:sz w:val="12"/>
              </w:rPr>
              <w:t>0,31228</w:t>
            </w:r>
          </w:p>
        </w:tc>
        <w:tc>
          <w:tcPr>
            <w:tcW w:w="613" w:type="dxa"/>
          </w:tcPr>
          <w:p>
            <w:pPr>
              <w:pStyle w:val="TableParagraph"/>
              <w:spacing w:line="121" w:lineRule="exact"/>
              <w:ind w:left="27"/>
              <w:rPr>
                <w:sz w:val="12"/>
              </w:rPr>
            </w:pPr>
            <w:r>
              <w:rPr>
                <w:spacing w:val="-2"/>
                <w:sz w:val="12"/>
              </w:rPr>
              <w:t>0,39385</w:t>
            </w:r>
          </w:p>
        </w:tc>
        <w:tc>
          <w:tcPr>
            <w:tcW w:w="610" w:type="dxa"/>
          </w:tcPr>
          <w:p>
            <w:pPr>
              <w:pStyle w:val="TableParagraph"/>
              <w:spacing w:line="121" w:lineRule="exact"/>
              <w:ind w:left="25"/>
              <w:rPr>
                <w:sz w:val="12"/>
              </w:rPr>
            </w:pPr>
            <w:r>
              <w:rPr>
                <w:spacing w:val="-2"/>
                <w:sz w:val="12"/>
              </w:rPr>
              <w:t>0,47021</w:t>
            </w:r>
          </w:p>
        </w:tc>
        <w:tc>
          <w:tcPr>
            <w:tcW w:w="610" w:type="dxa"/>
          </w:tcPr>
          <w:p>
            <w:pPr>
              <w:pStyle w:val="TableParagraph"/>
              <w:spacing w:line="121" w:lineRule="exact"/>
              <w:ind w:left="24"/>
              <w:rPr>
                <w:sz w:val="12"/>
              </w:rPr>
            </w:pPr>
            <w:r>
              <w:rPr>
                <w:spacing w:val="-2"/>
                <w:sz w:val="12"/>
              </w:rPr>
              <w:t>0,39385</w:t>
            </w:r>
          </w:p>
        </w:tc>
        <w:tc>
          <w:tcPr>
            <w:tcW w:w="612" w:type="dxa"/>
          </w:tcPr>
          <w:p>
            <w:pPr>
              <w:pStyle w:val="TableParagraph"/>
              <w:spacing w:line="121" w:lineRule="exact"/>
              <w:ind w:left="24"/>
              <w:rPr>
                <w:sz w:val="12"/>
              </w:rPr>
            </w:pPr>
            <w:r>
              <w:rPr>
                <w:spacing w:val="-2"/>
                <w:sz w:val="12"/>
              </w:rPr>
              <w:t>0,31228</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z w:val="12"/>
              </w:rPr>
              <w:t>-</w:t>
            </w:r>
            <w:r>
              <w:rPr>
                <w:b/>
                <w:spacing w:val="-10"/>
                <w:sz w:val="12"/>
              </w:rPr>
              <w:t>2</w:t>
            </w:r>
          </w:p>
        </w:tc>
        <w:tc>
          <w:tcPr>
            <w:tcW w:w="610" w:type="dxa"/>
          </w:tcPr>
          <w:p>
            <w:pPr>
              <w:pStyle w:val="TableParagraph"/>
              <w:spacing w:line="121" w:lineRule="exact"/>
              <w:ind w:left="24"/>
              <w:rPr>
                <w:sz w:val="12"/>
              </w:rPr>
            </w:pPr>
            <w:r>
              <w:rPr>
                <w:spacing w:val="-2"/>
                <w:sz w:val="12"/>
              </w:rPr>
              <w:t>0,2351</w:t>
            </w:r>
          </w:p>
        </w:tc>
        <w:tc>
          <w:tcPr>
            <w:tcW w:w="612" w:type="dxa"/>
          </w:tcPr>
          <w:p>
            <w:pPr>
              <w:pStyle w:val="TableParagraph"/>
              <w:spacing w:line="121" w:lineRule="exact"/>
              <w:ind w:left="26"/>
              <w:rPr>
                <w:sz w:val="12"/>
              </w:rPr>
            </w:pPr>
            <w:r>
              <w:rPr>
                <w:spacing w:val="-2"/>
                <w:sz w:val="12"/>
              </w:rPr>
              <w:t>0,24396</w:t>
            </w:r>
          </w:p>
        </w:tc>
        <w:tc>
          <w:tcPr>
            <w:tcW w:w="610" w:type="dxa"/>
          </w:tcPr>
          <w:p>
            <w:pPr>
              <w:pStyle w:val="TableParagraph"/>
              <w:spacing w:line="121" w:lineRule="exact"/>
              <w:ind w:left="23"/>
              <w:rPr>
                <w:sz w:val="12"/>
              </w:rPr>
            </w:pPr>
            <w:r>
              <w:rPr>
                <w:spacing w:val="-2"/>
                <w:sz w:val="12"/>
              </w:rPr>
              <w:t>0,21659</w:t>
            </w:r>
          </w:p>
        </w:tc>
        <w:tc>
          <w:tcPr>
            <w:tcW w:w="612" w:type="dxa"/>
          </w:tcPr>
          <w:p>
            <w:pPr>
              <w:pStyle w:val="TableParagraph"/>
              <w:spacing w:line="121" w:lineRule="exact"/>
              <w:ind w:left="26"/>
              <w:rPr>
                <w:sz w:val="12"/>
              </w:rPr>
            </w:pPr>
            <w:r>
              <w:rPr>
                <w:spacing w:val="-2"/>
                <w:sz w:val="12"/>
              </w:rPr>
              <w:t>0,24396</w:t>
            </w:r>
          </w:p>
        </w:tc>
        <w:tc>
          <w:tcPr>
            <w:tcW w:w="612" w:type="dxa"/>
          </w:tcPr>
          <w:p>
            <w:pPr>
              <w:pStyle w:val="TableParagraph"/>
              <w:spacing w:line="121" w:lineRule="exact"/>
              <w:ind w:left="26"/>
              <w:rPr>
                <w:sz w:val="12"/>
              </w:rPr>
            </w:pPr>
            <w:r>
              <w:rPr>
                <w:spacing w:val="-2"/>
                <w:sz w:val="12"/>
              </w:rPr>
              <w:t>0,2351</w:t>
            </w:r>
          </w:p>
        </w:tc>
      </w:tr>
      <w:tr>
        <w:trPr>
          <w:trHeight w:val="160" w:hRule="atLeast"/>
        </w:trPr>
        <w:tc>
          <w:tcPr>
            <w:tcW w:w="610" w:type="dxa"/>
          </w:tcPr>
          <w:p>
            <w:pPr>
              <w:pStyle w:val="TableParagraph"/>
              <w:spacing w:line="121" w:lineRule="exact"/>
              <w:ind w:left="28"/>
              <w:rPr>
                <w:b/>
                <w:sz w:val="12"/>
              </w:rPr>
            </w:pPr>
            <w:r>
              <w:rPr>
                <w:b/>
                <w:spacing w:val="-10"/>
                <w:sz w:val="12"/>
              </w:rPr>
              <w:t>0</w:t>
            </w:r>
          </w:p>
        </w:tc>
        <w:tc>
          <w:tcPr>
            <w:tcW w:w="610" w:type="dxa"/>
          </w:tcPr>
          <w:p>
            <w:pPr>
              <w:pStyle w:val="TableParagraph"/>
              <w:spacing w:line="121" w:lineRule="exact"/>
              <w:ind w:left="28"/>
              <w:rPr>
                <w:sz w:val="12"/>
              </w:rPr>
            </w:pPr>
            <w:r>
              <w:rPr>
                <w:spacing w:val="-2"/>
                <w:sz w:val="12"/>
              </w:rPr>
              <w:t>0,42426</w:t>
            </w:r>
          </w:p>
        </w:tc>
        <w:tc>
          <w:tcPr>
            <w:tcW w:w="613" w:type="dxa"/>
          </w:tcPr>
          <w:p>
            <w:pPr>
              <w:pStyle w:val="TableParagraph"/>
              <w:spacing w:line="121" w:lineRule="exact"/>
              <w:ind w:left="27"/>
              <w:rPr>
                <w:sz w:val="12"/>
              </w:rPr>
            </w:pPr>
            <w:r>
              <w:rPr>
                <w:spacing w:val="-2"/>
                <w:sz w:val="12"/>
              </w:rPr>
              <w:t>0,54387</w:t>
            </w:r>
          </w:p>
        </w:tc>
        <w:tc>
          <w:tcPr>
            <w:tcW w:w="610" w:type="dxa"/>
          </w:tcPr>
          <w:p>
            <w:pPr>
              <w:pStyle w:val="TableParagraph"/>
              <w:spacing w:line="121" w:lineRule="exact"/>
              <w:ind w:left="25"/>
              <w:rPr>
                <w:sz w:val="12"/>
              </w:rPr>
            </w:pPr>
            <w:r>
              <w:rPr>
                <w:spacing w:val="-2"/>
                <w:sz w:val="12"/>
              </w:rPr>
              <w:t>0,6388</w:t>
            </w:r>
          </w:p>
        </w:tc>
        <w:tc>
          <w:tcPr>
            <w:tcW w:w="610" w:type="dxa"/>
          </w:tcPr>
          <w:p>
            <w:pPr>
              <w:pStyle w:val="TableParagraph"/>
              <w:spacing w:line="121" w:lineRule="exact"/>
              <w:ind w:left="24"/>
              <w:rPr>
                <w:sz w:val="12"/>
              </w:rPr>
            </w:pPr>
            <w:r>
              <w:rPr>
                <w:spacing w:val="-2"/>
                <w:sz w:val="12"/>
              </w:rPr>
              <w:t>0,54387</w:t>
            </w:r>
          </w:p>
        </w:tc>
        <w:tc>
          <w:tcPr>
            <w:tcW w:w="612" w:type="dxa"/>
          </w:tcPr>
          <w:p>
            <w:pPr>
              <w:pStyle w:val="TableParagraph"/>
              <w:spacing w:line="121" w:lineRule="exact"/>
              <w:ind w:left="24"/>
              <w:rPr>
                <w:sz w:val="12"/>
              </w:rPr>
            </w:pPr>
            <w:r>
              <w:rPr>
                <w:spacing w:val="-2"/>
                <w:sz w:val="12"/>
              </w:rPr>
              <w:t>0,42426</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0</w:t>
            </w:r>
          </w:p>
        </w:tc>
        <w:tc>
          <w:tcPr>
            <w:tcW w:w="610" w:type="dxa"/>
          </w:tcPr>
          <w:p>
            <w:pPr>
              <w:pStyle w:val="TableParagraph"/>
              <w:spacing w:line="121" w:lineRule="exact"/>
              <w:ind w:left="24"/>
              <w:rPr>
                <w:sz w:val="12"/>
              </w:rPr>
            </w:pPr>
            <w:r>
              <w:rPr>
                <w:spacing w:val="-2"/>
                <w:sz w:val="12"/>
              </w:rPr>
              <w:t>0,22849</w:t>
            </w:r>
          </w:p>
        </w:tc>
        <w:tc>
          <w:tcPr>
            <w:tcW w:w="612" w:type="dxa"/>
          </w:tcPr>
          <w:p>
            <w:pPr>
              <w:pStyle w:val="TableParagraph"/>
              <w:spacing w:line="121" w:lineRule="exact"/>
              <w:ind w:left="26"/>
              <w:rPr>
                <w:sz w:val="12"/>
              </w:rPr>
            </w:pPr>
            <w:r>
              <w:rPr>
                <w:spacing w:val="-2"/>
                <w:sz w:val="12"/>
              </w:rPr>
              <w:t>0,24449</w:t>
            </w:r>
          </w:p>
        </w:tc>
        <w:tc>
          <w:tcPr>
            <w:tcW w:w="610" w:type="dxa"/>
          </w:tcPr>
          <w:p>
            <w:pPr>
              <w:pStyle w:val="TableParagraph"/>
              <w:spacing w:line="121" w:lineRule="exact"/>
              <w:ind w:left="23"/>
              <w:rPr>
                <w:sz w:val="12"/>
              </w:rPr>
            </w:pPr>
            <w:r>
              <w:rPr>
                <w:spacing w:val="-2"/>
                <w:sz w:val="12"/>
              </w:rPr>
              <w:t>0,21673</w:t>
            </w:r>
          </w:p>
        </w:tc>
        <w:tc>
          <w:tcPr>
            <w:tcW w:w="612" w:type="dxa"/>
          </w:tcPr>
          <w:p>
            <w:pPr>
              <w:pStyle w:val="TableParagraph"/>
              <w:spacing w:line="121" w:lineRule="exact"/>
              <w:ind w:left="26"/>
              <w:rPr>
                <w:sz w:val="12"/>
              </w:rPr>
            </w:pPr>
            <w:r>
              <w:rPr>
                <w:spacing w:val="-2"/>
                <w:sz w:val="12"/>
              </w:rPr>
              <w:t>0,24449</w:t>
            </w:r>
          </w:p>
        </w:tc>
        <w:tc>
          <w:tcPr>
            <w:tcW w:w="612" w:type="dxa"/>
          </w:tcPr>
          <w:p>
            <w:pPr>
              <w:pStyle w:val="TableParagraph"/>
              <w:spacing w:line="121" w:lineRule="exact"/>
              <w:ind w:left="26"/>
              <w:rPr>
                <w:sz w:val="12"/>
              </w:rPr>
            </w:pPr>
            <w:r>
              <w:rPr>
                <w:spacing w:val="-2"/>
                <w:sz w:val="12"/>
              </w:rPr>
              <w:t>0,22849</w:t>
            </w:r>
          </w:p>
        </w:tc>
      </w:tr>
      <w:tr>
        <w:trPr>
          <w:trHeight w:val="158" w:hRule="atLeast"/>
        </w:trPr>
        <w:tc>
          <w:tcPr>
            <w:tcW w:w="610" w:type="dxa"/>
          </w:tcPr>
          <w:p>
            <w:pPr>
              <w:pStyle w:val="TableParagraph"/>
              <w:spacing w:line="118" w:lineRule="exact"/>
              <w:ind w:left="28"/>
              <w:rPr>
                <w:b/>
                <w:sz w:val="12"/>
              </w:rPr>
            </w:pPr>
            <w:r>
              <w:rPr>
                <w:b/>
                <w:spacing w:val="-10"/>
                <w:sz w:val="12"/>
              </w:rPr>
              <w:t>2</w:t>
            </w:r>
          </w:p>
        </w:tc>
        <w:tc>
          <w:tcPr>
            <w:tcW w:w="610" w:type="dxa"/>
          </w:tcPr>
          <w:p>
            <w:pPr>
              <w:pStyle w:val="TableParagraph"/>
              <w:spacing w:line="118" w:lineRule="exact"/>
              <w:ind w:left="28"/>
              <w:rPr>
                <w:sz w:val="12"/>
              </w:rPr>
            </w:pPr>
            <w:r>
              <w:rPr>
                <w:spacing w:val="-2"/>
                <w:sz w:val="12"/>
              </w:rPr>
              <w:t>0,53268</w:t>
            </w:r>
          </w:p>
        </w:tc>
        <w:tc>
          <w:tcPr>
            <w:tcW w:w="613" w:type="dxa"/>
          </w:tcPr>
          <w:p>
            <w:pPr>
              <w:pStyle w:val="TableParagraph"/>
              <w:spacing w:line="118" w:lineRule="exact"/>
              <w:ind w:left="27"/>
              <w:rPr>
                <w:sz w:val="12"/>
              </w:rPr>
            </w:pPr>
            <w:r>
              <w:rPr>
                <w:spacing w:val="-2"/>
                <w:sz w:val="12"/>
              </w:rPr>
              <w:t>0,68204</w:t>
            </w:r>
          </w:p>
        </w:tc>
        <w:tc>
          <w:tcPr>
            <w:tcW w:w="610" w:type="dxa"/>
          </w:tcPr>
          <w:p>
            <w:pPr>
              <w:pStyle w:val="TableParagraph"/>
              <w:spacing w:line="118" w:lineRule="exact"/>
              <w:ind w:left="25"/>
              <w:rPr>
                <w:sz w:val="12"/>
              </w:rPr>
            </w:pPr>
            <w:r>
              <w:rPr>
                <w:spacing w:val="-2"/>
                <w:sz w:val="12"/>
              </w:rPr>
              <w:t>0,77534</w:t>
            </w:r>
          </w:p>
        </w:tc>
        <w:tc>
          <w:tcPr>
            <w:tcW w:w="610" w:type="dxa"/>
          </w:tcPr>
          <w:p>
            <w:pPr>
              <w:pStyle w:val="TableParagraph"/>
              <w:spacing w:line="118" w:lineRule="exact"/>
              <w:ind w:left="24"/>
              <w:rPr>
                <w:sz w:val="12"/>
              </w:rPr>
            </w:pPr>
            <w:r>
              <w:rPr>
                <w:spacing w:val="-2"/>
                <w:sz w:val="12"/>
              </w:rPr>
              <w:t>0,68204</w:t>
            </w:r>
          </w:p>
        </w:tc>
        <w:tc>
          <w:tcPr>
            <w:tcW w:w="612" w:type="dxa"/>
          </w:tcPr>
          <w:p>
            <w:pPr>
              <w:pStyle w:val="TableParagraph"/>
              <w:spacing w:line="118" w:lineRule="exact"/>
              <w:ind w:left="24"/>
              <w:rPr>
                <w:sz w:val="12"/>
              </w:rPr>
            </w:pPr>
            <w:r>
              <w:rPr>
                <w:spacing w:val="-2"/>
                <w:sz w:val="12"/>
              </w:rPr>
              <w:t>0,53268</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10"/>
                <w:sz w:val="12"/>
              </w:rPr>
              <w:t>2</w:t>
            </w:r>
          </w:p>
        </w:tc>
        <w:tc>
          <w:tcPr>
            <w:tcW w:w="610" w:type="dxa"/>
          </w:tcPr>
          <w:p>
            <w:pPr>
              <w:pStyle w:val="TableParagraph"/>
              <w:spacing w:line="118" w:lineRule="exact"/>
              <w:ind w:left="24"/>
              <w:rPr>
                <w:sz w:val="12"/>
              </w:rPr>
            </w:pPr>
            <w:r>
              <w:rPr>
                <w:spacing w:val="-2"/>
                <w:sz w:val="12"/>
              </w:rPr>
              <w:t>0,22545</w:t>
            </w:r>
          </w:p>
        </w:tc>
        <w:tc>
          <w:tcPr>
            <w:tcW w:w="612" w:type="dxa"/>
          </w:tcPr>
          <w:p>
            <w:pPr>
              <w:pStyle w:val="TableParagraph"/>
              <w:spacing w:line="118" w:lineRule="exact"/>
              <w:ind w:left="26"/>
              <w:rPr>
                <w:sz w:val="12"/>
              </w:rPr>
            </w:pPr>
            <w:r>
              <w:rPr>
                <w:spacing w:val="-2"/>
                <w:sz w:val="12"/>
              </w:rPr>
              <w:t>0,25456</w:t>
            </w:r>
          </w:p>
        </w:tc>
        <w:tc>
          <w:tcPr>
            <w:tcW w:w="610" w:type="dxa"/>
          </w:tcPr>
          <w:p>
            <w:pPr>
              <w:pStyle w:val="TableParagraph"/>
              <w:spacing w:line="118" w:lineRule="exact"/>
              <w:ind w:left="23"/>
              <w:rPr>
                <w:sz w:val="12"/>
              </w:rPr>
            </w:pPr>
            <w:r>
              <w:rPr>
                <w:spacing w:val="-2"/>
                <w:sz w:val="12"/>
              </w:rPr>
              <w:t>0,22685</w:t>
            </w:r>
          </w:p>
        </w:tc>
        <w:tc>
          <w:tcPr>
            <w:tcW w:w="612" w:type="dxa"/>
          </w:tcPr>
          <w:p>
            <w:pPr>
              <w:pStyle w:val="TableParagraph"/>
              <w:spacing w:line="118" w:lineRule="exact"/>
              <w:ind w:left="26"/>
              <w:rPr>
                <w:sz w:val="12"/>
              </w:rPr>
            </w:pPr>
            <w:r>
              <w:rPr>
                <w:spacing w:val="-2"/>
                <w:sz w:val="12"/>
              </w:rPr>
              <w:t>0,25456</w:t>
            </w:r>
          </w:p>
        </w:tc>
        <w:tc>
          <w:tcPr>
            <w:tcW w:w="612" w:type="dxa"/>
          </w:tcPr>
          <w:p>
            <w:pPr>
              <w:pStyle w:val="TableParagraph"/>
              <w:spacing w:line="118" w:lineRule="exact"/>
              <w:ind w:left="26"/>
              <w:rPr>
                <w:sz w:val="12"/>
              </w:rPr>
            </w:pPr>
            <w:r>
              <w:rPr>
                <w:spacing w:val="-2"/>
                <w:sz w:val="12"/>
              </w:rPr>
              <w:t>0,22545</w:t>
            </w:r>
          </w:p>
        </w:tc>
      </w:tr>
      <w:tr>
        <w:trPr>
          <w:trHeight w:val="160" w:hRule="atLeast"/>
        </w:trPr>
        <w:tc>
          <w:tcPr>
            <w:tcW w:w="610" w:type="dxa"/>
          </w:tcPr>
          <w:p>
            <w:pPr>
              <w:pStyle w:val="TableParagraph"/>
              <w:spacing w:line="118" w:lineRule="exact" w:before="22"/>
              <w:ind w:left="28"/>
              <w:rPr>
                <w:b/>
                <w:sz w:val="12"/>
              </w:rPr>
            </w:pPr>
            <w:r>
              <w:rPr>
                <w:b/>
                <w:spacing w:val="-10"/>
                <w:sz w:val="12"/>
              </w:rPr>
              <w:t>4</w:t>
            </w:r>
          </w:p>
        </w:tc>
        <w:tc>
          <w:tcPr>
            <w:tcW w:w="610" w:type="dxa"/>
          </w:tcPr>
          <w:p>
            <w:pPr>
              <w:pStyle w:val="TableParagraph"/>
              <w:spacing w:line="118" w:lineRule="exact" w:before="22"/>
              <w:ind w:left="28"/>
              <w:rPr>
                <w:sz w:val="12"/>
              </w:rPr>
            </w:pPr>
            <w:r>
              <w:rPr>
                <w:spacing w:val="-2"/>
                <w:sz w:val="12"/>
              </w:rPr>
              <w:t>0,63334</w:t>
            </w:r>
          </w:p>
        </w:tc>
        <w:tc>
          <w:tcPr>
            <w:tcW w:w="613" w:type="dxa"/>
          </w:tcPr>
          <w:p>
            <w:pPr>
              <w:pStyle w:val="TableParagraph"/>
              <w:spacing w:line="118" w:lineRule="exact" w:before="22"/>
              <w:ind w:left="27"/>
              <w:rPr>
                <w:sz w:val="12"/>
              </w:rPr>
            </w:pPr>
            <w:r>
              <w:rPr>
                <w:spacing w:val="-2"/>
                <w:sz w:val="12"/>
              </w:rPr>
              <w:t>0,80999</w:t>
            </w:r>
          </w:p>
        </w:tc>
        <w:tc>
          <w:tcPr>
            <w:tcW w:w="610" w:type="dxa"/>
          </w:tcPr>
          <w:p>
            <w:pPr>
              <w:pStyle w:val="TableParagraph"/>
              <w:spacing w:line="118" w:lineRule="exact" w:before="22"/>
              <w:ind w:left="25"/>
              <w:rPr>
                <w:sz w:val="12"/>
              </w:rPr>
            </w:pPr>
            <w:r>
              <w:rPr>
                <w:spacing w:val="-2"/>
                <w:sz w:val="12"/>
              </w:rPr>
              <w:t>0,89365</w:t>
            </w:r>
          </w:p>
        </w:tc>
        <w:tc>
          <w:tcPr>
            <w:tcW w:w="610" w:type="dxa"/>
          </w:tcPr>
          <w:p>
            <w:pPr>
              <w:pStyle w:val="TableParagraph"/>
              <w:spacing w:line="118" w:lineRule="exact" w:before="22"/>
              <w:ind w:left="24"/>
              <w:rPr>
                <w:sz w:val="12"/>
              </w:rPr>
            </w:pPr>
            <w:r>
              <w:rPr>
                <w:spacing w:val="-2"/>
                <w:sz w:val="12"/>
              </w:rPr>
              <w:t>0,80999</w:t>
            </w:r>
          </w:p>
        </w:tc>
        <w:tc>
          <w:tcPr>
            <w:tcW w:w="612" w:type="dxa"/>
          </w:tcPr>
          <w:p>
            <w:pPr>
              <w:pStyle w:val="TableParagraph"/>
              <w:spacing w:line="118" w:lineRule="exact" w:before="22"/>
              <w:ind w:left="24"/>
              <w:rPr>
                <w:sz w:val="12"/>
              </w:rPr>
            </w:pPr>
            <w:r>
              <w:rPr>
                <w:spacing w:val="-2"/>
                <w:sz w:val="12"/>
              </w:rPr>
              <w:t>0,63334</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4</w:t>
            </w:r>
          </w:p>
        </w:tc>
        <w:tc>
          <w:tcPr>
            <w:tcW w:w="610" w:type="dxa"/>
          </w:tcPr>
          <w:p>
            <w:pPr>
              <w:pStyle w:val="TableParagraph"/>
              <w:spacing w:line="118" w:lineRule="exact" w:before="22"/>
              <w:ind w:left="24"/>
              <w:rPr>
                <w:sz w:val="12"/>
              </w:rPr>
            </w:pPr>
            <w:r>
              <w:rPr>
                <w:spacing w:val="-2"/>
                <w:sz w:val="12"/>
              </w:rPr>
              <w:t>0,2262</w:t>
            </w:r>
          </w:p>
        </w:tc>
        <w:tc>
          <w:tcPr>
            <w:tcW w:w="612" w:type="dxa"/>
          </w:tcPr>
          <w:p>
            <w:pPr>
              <w:pStyle w:val="TableParagraph"/>
              <w:spacing w:line="118" w:lineRule="exact" w:before="22"/>
              <w:ind w:left="26"/>
              <w:rPr>
                <w:sz w:val="12"/>
              </w:rPr>
            </w:pPr>
            <w:r>
              <w:rPr>
                <w:spacing w:val="-2"/>
                <w:sz w:val="12"/>
              </w:rPr>
              <w:t>0,27126</w:t>
            </w:r>
          </w:p>
        </w:tc>
        <w:tc>
          <w:tcPr>
            <w:tcW w:w="610" w:type="dxa"/>
          </w:tcPr>
          <w:p>
            <w:pPr>
              <w:pStyle w:val="TableParagraph"/>
              <w:spacing w:line="118" w:lineRule="exact" w:before="22"/>
              <w:ind w:left="23"/>
              <w:rPr>
                <w:sz w:val="12"/>
              </w:rPr>
            </w:pPr>
            <w:r>
              <w:rPr>
                <w:spacing w:val="-2"/>
                <w:sz w:val="12"/>
              </w:rPr>
              <w:t>0,24095</w:t>
            </w:r>
          </w:p>
        </w:tc>
        <w:tc>
          <w:tcPr>
            <w:tcW w:w="612" w:type="dxa"/>
          </w:tcPr>
          <w:p>
            <w:pPr>
              <w:pStyle w:val="TableParagraph"/>
              <w:spacing w:line="118" w:lineRule="exact" w:before="22"/>
              <w:ind w:left="26"/>
              <w:rPr>
                <w:sz w:val="12"/>
              </w:rPr>
            </w:pPr>
            <w:r>
              <w:rPr>
                <w:spacing w:val="-2"/>
                <w:sz w:val="12"/>
              </w:rPr>
              <w:t>0,27126</w:t>
            </w:r>
          </w:p>
        </w:tc>
        <w:tc>
          <w:tcPr>
            <w:tcW w:w="612" w:type="dxa"/>
          </w:tcPr>
          <w:p>
            <w:pPr>
              <w:pStyle w:val="TableParagraph"/>
              <w:spacing w:line="118" w:lineRule="exact" w:before="22"/>
              <w:ind w:left="26"/>
              <w:rPr>
                <w:sz w:val="12"/>
              </w:rPr>
            </w:pPr>
            <w:r>
              <w:rPr>
                <w:spacing w:val="-2"/>
                <w:sz w:val="12"/>
              </w:rPr>
              <w:t>0,2262</w:t>
            </w:r>
          </w:p>
        </w:tc>
      </w:tr>
      <w:tr>
        <w:trPr>
          <w:trHeight w:val="160" w:hRule="atLeast"/>
        </w:trPr>
        <w:tc>
          <w:tcPr>
            <w:tcW w:w="610" w:type="dxa"/>
          </w:tcPr>
          <w:p>
            <w:pPr>
              <w:pStyle w:val="TableParagraph"/>
              <w:spacing w:line="118" w:lineRule="exact" w:before="22"/>
              <w:ind w:left="28"/>
              <w:rPr>
                <w:b/>
                <w:sz w:val="12"/>
              </w:rPr>
            </w:pPr>
            <w:r>
              <w:rPr>
                <w:b/>
                <w:spacing w:val="-10"/>
                <w:sz w:val="12"/>
              </w:rPr>
              <w:t>6</w:t>
            </w:r>
          </w:p>
        </w:tc>
        <w:tc>
          <w:tcPr>
            <w:tcW w:w="610" w:type="dxa"/>
          </w:tcPr>
          <w:p>
            <w:pPr>
              <w:pStyle w:val="TableParagraph"/>
              <w:spacing w:line="118" w:lineRule="exact" w:before="22"/>
              <w:ind w:left="28"/>
              <w:rPr>
                <w:sz w:val="12"/>
              </w:rPr>
            </w:pPr>
            <w:r>
              <w:rPr>
                <w:spacing w:val="-2"/>
                <w:sz w:val="12"/>
              </w:rPr>
              <w:t>0,72902</w:t>
            </w:r>
          </w:p>
        </w:tc>
        <w:tc>
          <w:tcPr>
            <w:tcW w:w="613" w:type="dxa"/>
          </w:tcPr>
          <w:p>
            <w:pPr>
              <w:pStyle w:val="TableParagraph"/>
              <w:spacing w:line="118" w:lineRule="exact" w:before="22"/>
              <w:ind w:left="27"/>
              <w:rPr>
                <w:sz w:val="12"/>
              </w:rPr>
            </w:pPr>
            <w:r>
              <w:rPr>
                <w:spacing w:val="-2"/>
                <w:sz w:val="12"/>
              </w:rPr>
              <w:t>0,9316</w:t>
            </w:r>
          </w:p>
        </w:tc>
        <w:tc>
          <w:tcPr>
            <w:tcW w:w="610" w:type="dxa"/>
          </w:tcPr>
          <w:p>
            <w:pPr>
              <w:pStyle w:val="TableParagraph"/>
              <w:spacing w:line="118" w:lineRule="exact" w:before="22"/>
              <w:ind w:left="25"/>
              <w:rPr>
                <w:sz w:val="12"/>
              </w:rPr>
            </w:pPr>
            <w:r>
              <w:rPr>
                <w:spacing w:val="-2"/>
                <w:sz w:val="12"/>
              </w:rPr>
              <w:t>1,01752</w:t>
            </w:r>
          </w:p>
        </w:tc>
        <w:tc>
          <w:tcPr>
            <w:tcW w:w="610" w:type="dxa"/>
          </w:tcPr>
          <w:p>
            <w:pPr>
              <w:pStyle w:val="TableParagraph"/>
              <w:spacing w:line="118" w:lineRule="exact" w:before="22"/>
              <w:ind w:left="24"/>
              <w:rPr>
                <w:sz w:val="12"/>
              </w:rPr>
            </w:pPr>
            <w:r>
              <w:rPr>
                <w:spacing w:val="-2"/>
                <w:sz w:val="12"/>
              </w:rPr>
              <w:t>0,9316</w:t>
            </w:r>
          </w:p>
        </w:tc>
        <w:tc>
          <w:tcPr>
            <w:tcW w:w="612" w:type="dxa"/>
          </w:tcPr>
          <w:p>
            <w:pPr>
              <w:pStyle w:val="TableParagraph"/>
              <w:spacing w:line="118" w:lineRule="exact" w:before="22"/>
              <w:ind w:left="24"/>
              <w:rPr>
                <w:sz w:val="12"/>
              </w:rPr>
            </w:pPr>
            <w:r>
              <w:rPr>
                <w:spacing w:val="-2"/>
                <w:sz w:val="12"/>
              </w:rPr>
              <w:t>0,72902</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10"/>
                <w:sz w:val="12"/>
              </w:rPr>
              <w:t>6</w:t>
            </w:r>
          </w:p>
        </w:tc>
        <w:tc>
          <w:tcPr>
            <w:tcW w:w="610" w:type="dxa"/>
          </w:tcPr>
          <w:p>
            <w:pPr>
              <w:pStyle w:val="TableParagraph"/>
              <w:spacing w:line="118" w:lineRule="exact" w:before="22"/>
              <w:ind w:left="24"/>
              <w:rPr>
                <w:sz w:val="12"/>
              </w:rPr>
            </w:pPr>
            <w:r>
              <w:rPr>
                <w:spacing w:val="-2"/>
                <w:sz w:val="12"/>
              </w:rPr>
              <w:t>0,23414</w:t>
            </w:r>
          </w:p>
        </w:tc>
        <w:tc>
          <w:tcPr>
            <w:tcW w:w="612" w:type="dxa"/>
          </w:tcPr>
          <w:p>
            <w:pPr>
              <w:pStyle w:val="TableParagraph"/>
              <w:spacing w:line="118" w:lineRule="exact" w:before="22"/>
              <w:ind w:left="26"/>
              <w:rPr>
                <w:sz w:val="12"/>
              </w:rPr>
            </w:pPr>
            <w:r>
              <w:rPr>
                <w:spacing w:val="-2"/>
                <w:sz w:val="12"/>
              </w:rPr>
              <w:t>0,29004</w:t>
            </w:r>
          </w:p>
        </w:tc>
        <w:tc>
          <w:tcPr>
            <w:tcW w:w="610" w:type="dxa"/>
          </w:tcPr>
          <w:p>
            <w:pPr>
              <w:pStyle w:val="TableParagraph"/>
              <w:spacing w:line="118" w:lineRule="exact" w:before="22"/>
              <w:ind w:left="23"/>
              <w:rPr>
                <w:sz w:val="12"/>
              </w:rPr>
            </w:pPr>
            <w:r>
              <w:rPr>
                <w:spacing w:val="-2"/>
                <w:sz w:val="12"/>
              </w:rPr>
              <w:t>0,26746</w:t>
            </w:r>
          </w:p>
        </w:tc>
        <w:tc>
          <w:tcPr>
            <w:tcW w:w="612" w:type="dxa"/>
          </w:tcPr>
          <w:p>
            <w:pPr>
              <w:pStyle w:val="TableParagraph"/>
              <w:spacing w:line="118" w:lineRule="exact" w:before="22"/>
              <w:ind w:left="26"/>
              <w:rPr>
                <w:sz w:val="12"/>
              </w:rPr>
            </w:pPr>
            <w:r>
              <w:rPr>
                <w:spacing w:val="-2"/>
                <w:sz w:val="12"/>
              </w:rPr>
              <w:t>0,29004</w:t>
            </w:r>
          </w:p>
        </w:tc>
        <w:tc>
          <w:tcPr>
            <w:tcW w:w="612" w:type="dxa"/>
          </w:tcPr>
          <w:p>
            <w:pPr>
              <w:pStyle w:val="TableParagraph"/>
              <w:spacing w:line="118" w:lineRule="exact" w:before="22"/>
              <w:ind w:left="26"/>
              <w:rPr>
                <w:sz w:val="12"/>
              </w:rPr>
            </w:pPr>
            <w:r>
              <w:rPr>
                <w:spacing w:val="-2"/>
                <w:sz w:val="12"/>
              </w:rPr>
              <w:t>0,23414</w:t>
            </w:r>
          </w:p>
        </w:tc>
      </w:tr>
      <w:tr>
        <w:trPr>
          <w:trHeight w:val="160" w:hRule="atLeast"/>
        </w:trPr>
        <w:tc>
          <w:tcPr>
            <w:tcW w:w="610" w:type="dxa"/>
          </w:tcPr>
          <w:p>
            <w:pPr>
              <w:pStyle w:val="TableParagraph"/>
              <w:spacing w:line="121" w:lineRule="exact"/>
              <w:ind w:left="28"/>
              <w:rPr>
                <w:b/>
                <w:sz w:val="12"/>
              </w:rPr>
            </w:pPr>
            <w:r>
              <w:rPr>
                <w:b/>
                <w:spacing w:val="-10"/>
                <w:sz w:val="12"/>
              </w:rPr>
              <w:t>8</w:t>
            </w:r>
          </w:p>
        </w:tc>
        <w:tc>
          <w:tcPr>
            <w:tcW w:w="610" w:type="dxa"/>
          </w:tcPr>
          <w:p>
            <w:pPr>
              <w:pStyle w:val="TableParagraph"/>
              <w:spacing w:line="121" w:lineRule="exact"/>
              <w:ind w:left="28"/>
              <w:rPr>
                <w:sz w:val="12"/>
              </w:rPr>
            </w:pPr>
            <w:r>
              <w:rPr>
                <w:spacing w:val="-2"/>
                <w:sz w:val="12"/>
              </w:rPr>
              <w:t>0,81793</w:t>
            </w:r>
          </w:p>
        </w:tc>
        <w:tc>
          <w:tcPr>
            <w:tcW w:w="613" w:type="dxa"/>
          </w:tcPr>
          <w:p>
            <w:pPr>
              <w:pStyle w:val="TableParagraph"/>
              <w:spacing w:line="121" w:lineRule="exact"/>
              <w:ind w:left="27"/>
              <w:rPr>
                <w:sz w:val="12"/>
              </w:rPr>
            </w:pPr>
            <w:r>
              <w:rPr>
                <w:spacing w:val="-2"/>
                <w:sz w:val="12"/>
              </w:rPr>
              <w:t>1,0479</w:t>
            </w:r>
          </w:p>
        </w:tc>
        <w:tc>
          <w:tcPr>
            <w:tcW w:w="610" w:type="dxa"/>
          </w:tcPr>
          <w:p>
            <w:pPr>
              <w:pStyle w:val="TableParagraph"/>
              <w:spacing w:line="121" w:lineRule="exact"/>
              <w:ind w:left="25"/>
              <w:rPr>
                <w:sz w:val="12"/>
              </w:rPr>
            </w:pPr>
            <w:r>
              <w:rPr>
                <w:spacing w:val="-2"/>
                <w:sz w:val="12"/>
              </w:rPr>
              <w:t>1,13629</w:t>
            </w:r>
          </w:p>
        </w:tc>
        <w:tc>
          <w:tcPr>
            <w:tcW w:w="610" w:type="dxa"/>
          </w:tcPr>
          <w:p>
            <w:pPr>
              <w:pStyle w:val="TableParagraph"/>
              <w:spacing w:line="121" w:lineRule="exact"/>
              <w:ind w:left="24"/>
              <w:rPr>
                <w:sz w:val="12"/>
              </w:rPr>
            </w:pPr>
            <w:r>
              <w:rPr>
                <w:spacing w:val="-2"/>
                <w:sz w:val="12"/>
              </w:rPr>
              <w:t>1,0479</w:t>
            </w:r>
          </w:p>
        </w:tc>
        <w:tc>
          <w:tcPr>
            <w:tcW w:w="612" w:type="dxa"/>
          </w:tcPr>
          <w:p>
            <w:pPr>
              <w:pStyle w:val="TableParagraph"/>
              <w:spacing w:line="121" w:lineRule="exact"/>
              <w:ind w:left="24"/>
              <w:rPr>
                <w:sz w:val="12"/>
              </w:rPr>
            </w:pPr>
            <w:r>
              <w:rPr>
                <w:spacing w:val="-2"/>
                <w:sz w:val="12"/>
              </w:rPr>
              <w:t>0,81793</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10"/>
                <w:sz w:val="12"/>
              </w:rPr>
              <w:t>8</w:t>
            </w:r>
          </w:p>
        </w:tc>
        <w:tc>
          <w:tcPr>
            <w:tcW w:w="610" w:type="dxa"/>
          </w:tcPr>
          <w:p>
            <w:pPr>
              <w:pStyle w:val="TableParagraph"/>
              <w:spacing w:line="121" w:lineRule="exact"/>
              <w:ind w:left="24"/>
              <w:rPr>
                <w:sz w:val="12"/>
              </w:rPr>
            </w:pPr>
            <w:r>
              <w:rPr>
                <w:spacing w:val="-2"/>
                <w:sz w:val="12"/>
              </w:rPr>
              <w:t>0,24871</w:t>
            </w:r>
          </w:p>
        </w:tc>
        <w:tc>
          <w:tcPr>
            <w:tcW w:w="612" w:type="dxa"/>
          </w:tcPr>
          <w:p>
            <w:pPr>
              <w:pStyle w:val="TableParagraph"/>
              <w:spacing w:line="121" w:lineRule="exact"/>
              <w:ind w:left="26"/>
              <w:rPr>
                <w:sz w:val="12"/>
              </w:rPr>
            </w:pPr>
            <w:r>
              <w:rPr>
                <w:spacing w:val="-2"/>
                <w:sz w:val="12"/>
              </w:rPr>
              <w:t>0,31293</w:t>
            </w:r>
          </w:p>
        </w:tc>
        <w:tc>
          <w:tcPr>
            <w:tcW w:w="610" w:type="dxa"/>
          </w:tcPr>
          <w:p>
            <w:pPr>
              <w:pStyle w:val="TableParagraph"/>
              <w:spacing w:line="121" w:lineRule="exact"/>
              <w:ind w:left="23"/>
              <w:rPr>
                <w:sz w:val="12"/>
              </w:rPr>
            </w:pPr>
            <w:r>
              <w:rPr>
                <w:spacing w:val="-2"/>
                <w:sz w:val="12"/>
              </w:rPr>
              <w:t>0,29905</w:t>
            </w:r>
          </w:p>
        </w:tc>
        <w:tc>
          <w:tcPr>
            <w:tcW w:w="612" w:type="dxa"/>
          </w:tcPr>
          <w:p>
            <w:pPr>
              <w:pStyle w:val="TableParagraph"/>
              <w:spacing w:line="121" w:lineRule="exact"/>
              <w:ind w:left="26"/>
              <w:rPr>
                <w:sz w:val="12"/>
              </w:rPr>
            </w:pPr>
            <w:r>
              <w:rPr>
                <w:spacing w:val="-2"/>
                <w:sz w:val="12"/>
              </w:rPr>
              <w:t>0,31293</w:t>
            </w:r>
          </w:p>
        </w:tc>
        <w:tc>
          <w:tcPr>
            <w:tcW w:w="612" w:type="dxa"/>
          </w:tcPr>
          <w:p>
            <w:pPr>
              <w:pStyle w:val="TableParagraph"/>
              <w:spacing w:line="121" w:lineRule="exact"/>
              <w:ind w:left="26"/>
              <w:rPr>
                <w:sz w:val="12"/>
              </w:rPr>
            </w:pPr>
            <w:r>
              <w:rPr>
                <w:spacing w:val="-2"/>
                <w:sz w:val="12"/>
              </w:rPr>
              <w:t>0,24871</w:t>
            </w:r>
          </w:p>
        </w:tc>
      </w:tr>
      <w:tr>
        <w:trPr>
          <w:trHeight w:val="160" w:hRule="atLeast"/>
        </w:trPr>
        <w:tc>
          <w:tcPr>
            <w:tcW w:w="610" w:type="dxa"/>
          </w:tcPr>
          <w:p>
            <w:pPr>
              <w:pStyle w:val="TableParagraph"/>
              <w:spacing w:line="121" w:lineRule="exact"/>
              <w:ind w:left="28"/>
              <w:rPr>
                <w:b/>
                <w:sz w:val="12"/>
              </w:rPr>
            </w:pPr>
            <w:r>
              <w:rPr>
                <w:b/>
                <w:spacing w:val="-5"/>
                <w:sz w:val="12"/>
              </w:rPr>
              <w:t>10</w:t>
            </w:r>
          </w:p>
        </w:tc>
        <w:tc>
          <w:tcPr>
            <w:tcW w:w="610" w:type="dxa"/>
          </w:tcPr>
          <w:p>
            <w:pPr>
              <w:pStyle w:val="TableParagraph"/>
              <w:spacing w:line="121" w:lineRule="exact"/>
              <w:ind w:left="28"/>
              <w:rPr>
                <w:sz w:val="12"/>
              </w:rPr>
            </w:pPr>
            <w:r>
              <w:rPr>
                <w:spacing w:val="-2"/>
                <w:sz w:val="12"/>
              </w:rPr>
              <w:t>0,90188</w:t>
            </w:r>
          </w:p>
        </w:tc>
        <w:tc>
          <w:tcPr>
            <w:tcW w:w="613" w:type="dxa"/>
          </w:tcPr>
          <w:p>
            <w:pPr>
              <w:pStyle w:val="TableParagraph"/>
              <w:spacing w:line="121" w:lineRule="exact"/>
              <w:ind w:left="27"/>
              <w:rPr>
                <w:sz w:val="12"/>
              </w:rPr>
            </w:pPr>
            <w:r>
              <w:rPr>
                <w:spacing w:val="-2"/>
                <w:sz w:val="12"/>
              </w:rPr>
              <w:t>1,14967</w:t>
            </w:r>
          </w:p>
        </w:tc>
        <w:tc>
          <w:tcPr>
            <w:tcW w:w="610" w:type="dxa"/>
          </w:tcPr>
          <w:p>
            <w:pPr>
              <w:pStyle w:val="TableParagraph"/>
              <w:spacing w:line="121" w:lineRule="exact"/>
              <w:ind w:left="25"/>
              <w:rPr>
                <w:sz w:val="12"/>
              </w:rPr>
            </w:pPr>
            <w:r>
              <w:rPr>
                <w:spacing w:val="-2"/>
                <w:sz w:val="12"/>
              </w:rPr>
              <w:t>1,24131</w:t>
            </w:r>
          </w:p>
        </w:tc>
        <w:tc>
          <w:tcPr>
            <w:tcW w:w="610" w:type="dxa"/>
          </w:tcPr>
          <w:p>
            <w:pPr>
              <w:pStyle w:val="TableParagraph"/>
              <w:spacing w:line="121" w:lineRule="exact"/>
              <w:ind w:left="24"/>
              <w:rPr>
                <w:sz w:val="12"/>
              </w:rPr>
            </w:pPr>
            <w:r>
              <w:rPr>
                <w:spacing w:val="-2"/>
                <w:sz w:val="12"/>
              </w:rPr>
              <w:t>1,14967</w:t>
            </w:r>
          </w:p>
        </w:tc>
        <w:tc>
          <w:tcPr>
            <w:tcW w:w="612" w:type="dxa"/>
          </w:tcPr>
          <w:p>
            <w:pPr>
              <w:pStyle w:val="TableParagraph"/>
              <w:spacing w:line="121" w:lineRule="exact"/>
              <w:ind w:left="24"/>
              <w:rPr>
                <w:sz w:val="12"/>
              </w:rPr>
            </w:pPr>
            <w:r>
              <w:rPr>
                <w:spacing w:val="-2"/>
                <w:sz w:val="12"/>
              </w:rPr>
              <w:t>0,90188</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10</w:t>
            </w:r>
          </w:p>
        </w:tc>
        <w:tc>
          <w:tcPr>
            <w:tcW w:w="610" w:type="dxa"/>
          </w:tcPr>
          <w:p>
            <w:pPr>
              <w:pStyle w:val="TableParagraph"/>
              <w:spacing w:line="121" w:lineRule="exact"/>
              <w:ind w:left="24"/>
              <w:rPr>
                <w:sz w:val="12"/>
              </w:rPr>
            </w:pPr>
            <w:r>
              <w:rPr>
                <w:spacing w:val="-2"/>
                <w:sz w:val="12"/>
              </w:rPr>
              <w:t>0,26816</w:t>
            </w:r>
          </w:p>
        </w:tc>
        <w:tc>
          <w:tcPr>
            <w:tcW w:w="612" w:type="dxa"/>
          </w:tcPr>
          <w:p>
            <w:pPr>
              <w:pStyle w:val="TableParagraph"/>
              <w:spacing w:line="121" w:lineRule="exact"/>
              <w:ind w:left="26"/>
              <w:rPr>
                <w:sz w:val="12"/>
              </w:rPr>
            </w:pPr>
            <w:r>
              <w:rPr>
                <w:spacing w:val="-2"/>
                <w:sz w:val="12"/>
              </w:rPr>
              <w:t>0,33353</w:t>
            </w:r>
          </w:p>
        </w:tc>
        <w:tc>
          <w:tcPr>
            <w:tcW w:w="610" w:type="dxa"/>
          </w:tcPr>
          <w:p>
            <w:pPr>
              <w:pStyle w:val="TableParagraph"/>
              <w:spacing w:line="121" w:lineRule="exact"/>
              <w:ind w:left="23"/>
              <w:rPr>
                <w:sz w:val="12"/>
              </w:rPr>
            </w:pPr>
            <w:r>
              <w:rPr>
                <w:spacing w:val="-2"/>
                <w:sz w:val="12"/>
              </w:rPr>
              <w:t>0,33089</w:t>
            </w:r>
          </w:p>
        </w:tc>
        <w:tc>
          <w:tcPr>
            <w:tcW w:w="612" w:type="dxa"/>
          </w:tcPr>
          <w:p>
            <w:pPr>
              <w:pStyle w:val="TableParagraph"/>
              <w:spacing w:line="121" w:lineRule="exact"/>
              <w:ind w:left="26"/>
              <w:rPr>
                <w:sz w:val="12"/>
              </w:rPr>
            </w:pPr>
            <w:r>
              <w:rPr>
                <w:spacing w:val="-2"/>
                <w:sz w:val="12"/>
              </w:rPr>
              <w:t>0,33353</w:t>
            </w:r>
          </w:p>
        </w:tc>
        <w:tc>
          <w:tcPr>
            <w:tcW w:w="612" w:type="dxa"/>
          </w:tcPr>
          <w:p>
            <w:pPr>
              <w:pStyle w:val="TableParagraph"/>
              <w:spacing w:line="121" w:lineRule="exact"/>
              <w:ind w:left="26"/>
              <w:rPr>
                <w:sz w:val="12"/>
              </w:rPr>
            </w:pPr>
            <w:r>
              <w:rPr>
                <w:spacing w:val="-2"/>
                <w:sz w:val="12"/>
              </w:rPr>
              <w:t>0,26816</w:t>
            </w:r>
          </w:p>
        </w:tc>
      </w:tr>
      <w:tr>
        <w:trPr>
          <w:trHeight w:val="160" w:hRule="atLeast"/>
        </w:trPr>
        <w:tc>
          <w:tcPr>
            <w:tcW w:w="610" w:type="dxa"/>
          </w:tcPr>
          <w:p>
            <w:pPr>
              <w:pStyle w:val="TableParagraph"/>
              <w:spacing w:line="121" w:lineRule="exact"/>
              <w:ind w:left="28"/>
              <w:rPr>
                <w:b/>
                <w:sz w:val="12"/>
              </w:rPr>
            </w:pPr>
            <w:r>
              <w:rPr>
                <w:b/>
                <w:spacing w:val="-5"/>
                <w:sz w:val="12"/>
              </w:rPr>
              <w:t>12</w:t>
            </w:r>
          </w:p>
        </w:tc>
        <w:tc>
          <w:tcPr>
            <w:tcW w:w="610" w:type="dxa"/>
          </w:tcPr>
          <w:p>
            <w:pPr>
              <w:pStyle w:val="TableParagraph"/>
              <w:spacing w:line="121" w:lineRule="exact"/>
              <w:ind w:left="28"/>
              <w:rPr>
                <w:sz w:val="12"/>
              </w:rPr>
            </w:pPr>
            <w:r>
              <w:rPr>
                <w:spacing w:val="-2"/>
                <w:sz w:val="12"/>
              </w:rPr>
              <w:t>0,98113</w:t>
            </w:r>
          </w:p>
        </w:tc>
        <w:tc>
          <w:tcPr>
            <w:tcW w:w="613" w:type="dxa"/>
          </w:tcPr>
          <w:p>
            <w:pPr>
              <w:pStyle w:val="TableParagraph"/>
              <w:spacing w:line="121" w:lineRule="exact"/>
              <w:ind w:left="27"/>
              <w:rPr>
                <w:sz w:val="12"/>
              </w:rPr>
            </w:pPr>
            <w:r>
              <w:rPr>
                <w:spacing w:val="-2"/>
                <w:sz w:val="12"/>
              </w:rPr>
              <w:t>1,24457</w:t>
            </w:r>
          </w:p>
        </w:tc>
        <w:tc>
          <w:tcPr>
            <w:tcW w:w="610" w:type="dxa"/>
          </w:tcPr>
          <w:p>
            <w:pPr>
              <w:pStyle w:val="TableParagraph"/>
              <w:spacing w:line="121" w:lineRule="exact"/>
              <w:ind w:left="25"/>
              <w:rPr>
                <w:sz w:val="12"/>
              </w:rPr>
            </w:pPr>
            <w:r>
              <w:rPr>
                <w:spacing w:val="-2"/>
                <w:sz w:val="12"/>
              </w:rPr>
              <w:t>1,33285</w:t>
            </w:r>
          </w:p>
        </w:tc>
        <w:tc>
          <w:tcPr>
            <w:tcW w:w="610" w:type="dxa"/>
          </w:tcPr>
          <w:p>
            <w:pPr>
              <w:pStyle w:val="TableParagraph"/>
              <w:spacing w:line="121" w:lineRule="exact"/>
              <w:ind w:left="24"/>
              <w:rPr>
                <w:sz w:val="12"/>
              </w:rPr>
            </w:pPr>
            <w:r>
              <w:rPr>
                <w:spacing w:val="-2"/>
                <w:sz w:val="12"/>
              </w:rPr>
              <w:t>1,24457</w:t>
            </w:r>
          </w:p>
        </w:tc>
        <w:tc>
          <w:tcPr>
            <w:tcW w:w="612" w:type="dxa"/>
          </w:tcPr>
          <w:p>
            <w:pPr>
              <w:pStyle w:val="TableParagraph"/>
              <w:spacing w:line="121" w:lineRule="exact"/>
              <w:ind w:left="24"/>
              <w:rPr>
                <w:sz w:val="12"/>
              </w:rPr>
            </w:pPr>
            <w:r>
              <w:rPr>
                <w:spacing w:val="-2"/>
                <w:sz w:val="12"/>
              </w:rPr>
              <w:t>0,98113</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12</w:t>
            </w:r>
          </w:p>
        </w:tc>
        <w:tc>
          <w:tcPr>
            <w:tcW w:w="610" w:type="dxa"/>
          </w:tcPr>
          <w:p>
            <w:pPr>
              <w:pStyle w:val="TableParagraph"/>
              <w:spacing w:line="121" w:lineRule="exact"/>
              <w:ind w:left="24"/>
              <w:rPr>
                <w:sz w:val="12"/>
              </w:rPr>
            </w:pPr>
            <w:r>
              <w:rPr>
                <w:spacing w:val="-2"/>
                <w:sz w:val="12"/>
              </w:rPr>
              <w:t>0,29034</w:t>
            </w:r>
          </w:p>
        </w:tc>
        <w:tc>
          <w:tcPr>
            <w:tcW w:w="612" w:type="dxa"/>
          </w:tcPr>
          <w:p>
            <w:pPr>
              <w:pStyle w:val="TableParagraph"/>
              <w:spacing w:line="121" w:lineRule="exact"/>
              <w:ind w:left="26"/>
              <w:rPr>
                <w:sz w:val="12"/>
              </w:rPr>
            </w:pPr>
            <w:r>
              <w:rPr>
                <w:spacing w:val="-2"/>
                <w:sz w:val="12"/>
              </w:rPr>
              <w:t>0,36221</w:t>
            </w:r>
          </w:p>
        </w:tc>
        <w:tc>
          <w:tcPr>
            <w:tcW w:w="610" w:type="dxa"/>
          </w:tcPr>
          <w:p>
            <w:pPr>
              <w:pStyle w:val="TableParagraph"/>
              <w:spacing w:line="121" w:lineRule="exact"/>
              <w:ind w:left="23"/>
              <w:rPr>
                <w:sz w:val="12"/>
              </w:rPr>
            </w:pPr>
            <w:r>
              <w:rPr>
                <w:spacing w:val="-2"/>
                <w:sz w:val="12"/>
              </w:rPr>
              <w:t>0,3679</w:t>
            </w:r>
          </w:p>
        </w:tc>
        <w:tc>
          <w:tcPr>
            <w:tcW w:w="612" w:type="dxa"/>
          </w:tcPr>
          <w:p>
            <w:pPr>
              <w:pStyle w:val="TableParagraph"/>
              <w:spacing w:line="121" w:lineRule="exact"/>
              <w:ind w:left="26"/>
              <w:rPr>
                <w:sz w:val="12"/>
              </w:rPr>
            </w:pPr>
            <w:r>
              <w:rPr>
                <w:spacing w:val="-2"/>
                <w:sz w:val="12"/>
              </w:rPr>
              <w:t>0,36221</w:t>
            </w:r>
          </w:p>
        </w:tc>
        <w:tc>
          <w:tcPr>
            <w:tcW w:w="612" w:type="dxa"/>
          </w:tcPr>
          <w:p>
            <w:pPr>
              <w:pStyle w:val="TableParagraph"/>
              <w:spacing w:line="121" w:lineRule="exact"/>
              <w:ind w:left="26"/>
              <w:rPr>
                <w:sz w:val="12"/>
              </w:rPr>
            </w:pPr>
            <w:r>
              <w:rPr>
                <w:spacing w:val="-2"/>
                <w:sz w:val="12"/>
              </w:rPr>
              <w:t>0,29034</w:t>
            </w:r>
          </w:p>
        </w:tc>
      </w:tr>
      <w:tr>
        <w:trPr>
          <w:trHeight w:val="157" w:hRule="atLeast"/>
        </w:trPr>
        <w:tc>
          <w:tcPr>
            <w:tcW w:w="610" w:type="dxa"/>
          </w:tcPr>
          <w:p>
            <w:pPr>
              <w:pStyle w:val="TableParagraph"/>
              <w:spacing w:line="118" w:lineRule="exact"/>
              <w:ind w:left="28"/>
              <w:rPr>
                <w:b/>
                <w:sz w:val="12"/>
              </w:rPr>
            </w:pPr>
            <w:r>
              <w:rPr>
                <w:b/>
                <w:spacing w:val="-5"/>
                <w:sz w:val="12"/>
              </w:rPr>
              <w:t>14</w:t>
            </w:r>
          </w:p>
        </w:tc>
        <w:tc>
          <w:tcPr>
            <w:tcW w:w="610" w:type="dxa"/>
          </w:tcPr>
          <w:p>
            <w:pPr>
              <w:pStyle w:val="TableParagraph"/>
              <w:spacing w:line="118" w:lineRule="exact"/>
              <w:ind w:left="28"/>
              <w:rPr>
                <w:sz w:val="12"/>
              </w:rPr>
            </w:pPr>
            <w:r>
              <w:rPr>
                <w:spacing w:val="-2"/>
                <w:sz w:val="12"/>
              </w:rPr>
              <w:t>1,05325</w:t>
            </w:r>
          </w:p>
        </w:tc>
        <w:tc>
          <w:tcPr>
            <w:tcW w:w="613" w:type="dxa"/>
          </w:tcPr>
          <w:p>
            <w:pPr>
              <w:pStyle w:val="TableParagraph"/>
              <w:spacing w:line="118" w:lineRule="exact"/>
              <w:ind w:left="27"/>
              <w:rPr>
                <w:sz w:val="12"/>
              </w:rPr>
            </w:pPr>
            <w:r>
              <w:rPr>
                <w:spacing w:val="-2"/>
                <w:sz w:val="12"/>
              </w:rPr>
              <w:t>1,33293</w:t>
            </w:r>
          </w:p>
        </w:tc>
        <w:tc>
          <w:tcPr>
            <w:tcW w:w="610" w:type="dxa"/>
          </w:tcPr>
          <w:p>
            <w:pPr>
              <w:pStyle w:val="TableParagraph"/>
              <w:spacing w:line="118" w:lineRule="exact"/>
              <w:ind w:left="25"/>
              <w:rPr>
                <w:sz w:val="12"/>
              </w:rPr>
            </w:pPr>
            <w:r>
              <w:rPr>
                <w:spacing w:val="-2"/>
                <w:sz w:val="12"/>
              </w:rPr>
              <w:t>1,41593</w:t>
            </w:r>
          </w:p>
        </w:tc>
        <w:tc>
          <w:tcPr>
            <w:tcW w:w="610" w:type="dxa"/>
          </w:tcPr>
          <w:p>
            <w:pPr>
              <w:pStyle w:val="TableParagraph"/>
              <w:spacing w:line="118" w:lineRule="exact"/>
              <w:ind w:left="24"/>
              <w:rPr>
                <w:sz w:val="12"/>
              </w:rPr>
            </w:pPr>
            <w:r>
              <w:rPr>
                <w:spacing w:val="-2"/>
                <w:sz w:val="12"/>
              </w:rPr>
              <w:t>1,33293</w:t>
            </w:r>
          </w:p>
        </w:tc>
        <w:tc>
          <w:tcPr>
            <w:tcW w:w="612" w:type="dxa"/>
          </w:tcPr>
          <w:p>
            <w:pPr>
              <w:pStyle w:val="TableParagraph"/>
              <w:spacing w:line="118" w:lineRule="exact"/>
              <w:ind w:left="24"/>
              <w:rPr>
                <w:sz w:val="12"/>
              </w:rPr>
            </w:pPr>
            <w:r>
              <w:rPr>
                <w:spacing w:val="-2"/>
                <w:sz w:val="12"/>
              </w:rPr>
              <w:t>1,05325</w:t>
            </w:r>
          </w:p>
        </w:tc>
        <w:tc>
          <w:tcPr>
            <w:tcW w:w="610" w:type="dxa"/>
            <w:vMerge/>
            <w:tcBorders>
              <w:top w:val="nil"/>
              <w:bottom w:val="nil"/>
            </w:tcBorders>
          </w:tcPr>
          <w:p>
            <w:pPr>
              <w:rPr>
                <w:sz w:val="2"/>
                <w:szCs w:val="2"/>
              </w:rPr>
            </w:pPr>
          </w:p>
        </w:tc>
        <w:tc>
          <w:tcPr>
            <w:tcW w:w="612" w:type="dxa"/>
          </w:tcPr>
          <w:p>
            <w:pPr>
              <w:pStyle w:val="TableParagraph"/>
              <w:spacing w:line="118" w:lineRule="exact"/>
              <w:ind w:left="26"/>
              <w:rPr>
                <w:b/>
                <w:sz w:val="12"/>
              </w:rPr>
            </w:pPr>
            <w:r>
              <w:rPr>
                <w:b/>
                <w:spacing w:val="-5"/>
                <w:sz w:val="12"/>
              </w:rPr>
              <w:t>14</w:t>
            </w:r>
          </w:p>
        </w:tc>
        <w:tc>
          <w:tcPr>
            <w:tcW w:w="610" w:type="dxa"/>
          </w:tcPr>
          <w:p>
            <w:pPr>
              <w:pStyle w:val="TableParagraph"/>
              <w:spacing w:line="118" w:lineRule="exact"/>
              <w:ind w:left="24"/>
              <w:rPr>
                <w:sz w:val="12"/>
              </w:rPr>
            </w:pPr>
            <w:r>
              <w:rPr>
                <w:spacing w:val="-2"/>
                <w:sz w:val="12"/>
              </w:rPr>
              <w:t>0,31491</w:t>
            </w:r>
          </w:p>
        </w:tc>
        <w:tc>
          <w:tcPr>
            <w:tcW w:w="612" w:type="dxa"/>
          </w:tcPr>
          <w:p>
            <w:pPr>
              <w:pStyle w:val="TableParagraph"/>
              <w:spacing w:line="118" w:lineRule="exact"/>
              <w:ind w:left="26"/>
              <w:rPr>
                <w:sz w:val="12"/>
              </w:rPr>
            </w:pPr>
            <w:r>
              <w:rPr>
                <w:spacing w:val="-2"/>
                <w:sz w:val="12"/>
              </w:rPr>
              <w:t>0,39865</w:t>
            </w:r>
          </w:p>
        </w:tc>
        <w:tc>
          <w:tcPr>
            <w:tcW w:w="610" w:type="dxa"/>
          </w:tcPr>
          <w:p>
            <w:pPr>
              <w:pStyle w:val="TableParagraph"/>
              <w:spacing w:line="118" w:lineRule="exact"/>
              <w:ind w:left="23"/>
              <w:rPr>
                <w:sz w:val="12"/>
              </w:rPr>
            </w:pPr>
            <w:r>
              <w:rPr>
                <w:spacing w:val="-2"/>
                <w:sz w:val="12"/>
              </w:rPr>
              <w:t>0,40394</w:t>
            </w:r>
          </w:p>
        </w:tc>
        <w:tc>
          <w:tcPr>
            <w:tcW w:w="612" w:type="dxa"/>
          </w:tcPr>
          <w:p>
            <w:pPr>
              <w:pStyle w:val="TableParagraph"/>
              <w:spacing w:line="118" w:lineRule="exact"/>
              <w:ind w:left="26"/>
              <w:rPr>
                <w:sz w:val="12"/>
              </w:rPr>
            </w:pPr>
            <w:r>
              <w:rPr>
                <w:spacing w:val="-2"/>
                <w:sz w:val="12"/>
              </w:rPr>
              <w:t>0,39865</w:t>
            </w:r>
          </w:p>
        </w:tc>
        <w:tc>
          <w:tcPr>
            <w:tcW w:w="612" w:type="dxa"/>
          </w:tcPr>
          <w:p>
            <w:pPr>
              <w:pStyle w:val="TableParagraph"/>
              <w:spacing w:line="118" w:lineRule="exact"/>
              <w:ind w:left="26"/>
              <w:rPr>
                <w:sz w:val="12"/>
              </w:rPr>
            </w:pPr>
            <w:r>
              <w:rPr>
                <w:spacing w:val="-2"/>
                <w:sz w:val="12"/>
              </w:rPr>
              <w:t>0,31491</w:t>
            </w:r>
          </w:p>
        </w:tc>
      </w:tr>
      <w:tr>
        <w:trPr>
          <w:trHeight w:val="161" w:hRule="atLeast"/>
        </w:trPr>
        <w:tc>
          <w:tcPr>
            <w:tcW w:w="610" w:type="dxa"/>
          </w:tcPr>
          <w:p>
            <w:pPr>
              <w:pStyle w:val="TableParagraph"/>
              <w:spacing w:line="118" w:lineRule="exact" w:before="22"/>
              <w:ind w:left="28"/>
              <w:rPr>
                <w:b/>
                <w:sz w:val="12"/>
              </w:rPr>
            </w:pPr>
            <w:r>
              <w:rPr>
                <w:b/>
                <w:spacing w:val="-5"/>
                <w:sz w:val="12"/>
              </w:rPr>
              <w:t>16</w:t>
            </w:r>
          </w:p>
        </w:tc>
        <w:tc>
          <w:tcPr>
            <w:tcW w:w="610" w:type="dxa"/>
          </w:tcPr>
          <w:p>
            <w:pPr>
              <w:pStyle w:val="TableParagraph"/>
              <w:spacing w:line="118" w:lineRule="exact" w:before="22"/>
              <w:ind w:left="28"/>
              <w:rPr>
                <w:sz w:val="12"/>
              </w:rPr>
            </w:pPr>
            <w:r>
              <w:rPr>
                <w:spacing w:val="-2"/>
                <w:sz w:val="12"/>
              </w:rPr>
              <w:t>1,12353</w:t>
            </w:r>
          </w:p>
        </w:tc>
        <w:tc>
          <w:tcPr>
            <w:tcW w:w="613" w:type="dxa"/>
          </w:tcPr>
          <w:p>
            <w:pPr>
              <w:pStyle w:val="TableParagraph"/>
              <w:spacing w:line="118" w:lineRule="exact" w:before="22"/>
              <w:ind w:left="27"/>
              <w:rPr>
                <w:sz w:val="12"/>
              </w:rPr>
            </w:pPr>
            <w:r>
              <w:rPr>
                <w:spacing w:val="-2"/>
                <w:sz w:val="12"/>
              </w:rPr>
              <w:t>1,40953</w:t>
            </w:r>
          </w:p>
        </w:tc>
        <w:tc>
          <w:tcPr>
            <w:tcW w:w="610" w:type="dxa"/>
          </w:tcPr>
          <w:p>
            <w:pPr>
              <w:pStyle w:val="TableParagraph"/>
              <w:spacing w:line="118" w:lineRule="exact" w:before="22"/>
              <w:ind w:left="25"/>
              <w:rPr>
                <w:sz w:val="12"/>
              </w:rPr>
            </w:pPr>
            <w:r>
              <w:rPr>
                <w:spacing w:val="-2"/>
                <w:sz w:val="12"/>
              </w:rPr>
              <w:t>1,49502</w:t>
            </w:r>
          </w:p>
        </w:tc>
        <w:tc>
          <w:tcPr>
            <w:tcW w:w="610" w:type="dxa"/>
          </w:tcPr>
          <w:p>
            <w:pPr>
              <w:pStyle w:val="TableParagraph"/>
              <w:spacing w:line="118" w:lineRule="exact" w:before="22"/>
              <w:ind w:left="24"/>
              <w:rPr>
                <w:sz w:val="12"/>
              </w:rPr>
            </w:pPr>
            <w:r>
              <w:rPr>
                <w:spacing w:val="-2"/>
                <w:sz w:val="12"/>
              </w:rPr>
              <w:t>1,40953</w:t>
            </w:r>
          </w:p>
        </w:tc>
        <w:tc>
          <w:tcPr>
            <w:tcW w:w="612" w:type="dxa"/>
          </w:tcPr>
          <w:p>
            <w:pPr>
              <w:pStyle w:val="TableParagraph"/>
              <w:spacing w:line="118" w:lineRule="exact" w:before="22"/>
              <w:ind w:left="24"/>
              <w:rPr>
                <w:sz w:val="12"/>
              </w:rPr>
            </w:pPr>
            <w:r>
              <w:rPr>
                <w:spacing w:val="-2"/>
                <w:sz w:val="12"/>
              </w:rPr>
              <w:t>1,12353</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16</w:t>
            </w:r>
          </w:p>
        </w:tc>
        <w:tc>
          <w:tcPr>
            <w:tcW w:w="610" w:type="dxa"/>
          </w:tcPr>
          <w:p>
            <w:pPr>
              <w:pStyle w:val="TableParagraph"/>
              <w:spacing w:line="118" w:lineRule="exact" w:before="22"/>
              <w:ind w:left="24"/>
              <w:rPr>
                <w:sz w:val="12"/>
              </w:rPr>
            </w:pPr>
            <w:r>
              <w:rPr>
                <w:spacing w:val="-2"/>
                <w:sz w:val="12"/>
              </w:rPr>
              <w:t>0,34416</w:t>
            </w:r>
          </w:p>
        </w:tc>
        <w:tc>
          <w:tcPr>
            <w:tcW w:w="612" w:type="dxa"/>
          </w:tcPr>
          <w:p>
            <w:pPr>
              <w:pStyle w:val="TableParagraph"/>
              <w:spacing w:line="118" w:lineRule="exact" w:before="22"/>
              <w:ind w:left="26"/>
              <w:rPr>
                <w:sz w:val="12"/>
              </w:rPr>
            </w:pPr>
            <w:r>
              <w:rPr>
                <w:spacing w:val="-2"/>
                <w:sz w:val="12"/>
              </w:rPr>
              <w:t>0,43729</w:t>
            </w:r>
          </w:p>
        </w:tc>
        <w:tc>
          <w:tcPr>
            <w:tcW w:w="610" w:type="dxa"/>
          </w:tcPr>
          <w:p>
            <w:pPr>
              <w:pStyle w:val="TableParagraph"/>
              <w:spacing w:line="118" w:lineRule="exact" w:before="22"/>
              <w:ind w:left="23"/>
              <w:rPr>
                <w:sz w:val="12"/>
              </w:rPr>
            </w:pPr>
            <w:r>
              <w:rPr>
                <w:spacing w:val="-2"/>
                <w:sz w:val="12"/>
              </w:rPr>
              <w:t>0,44299</w:t>
            </w:r>
          </w:p>
        </w:tc>
        <w:tc>
          <w:tcPr>
            <w:tcW w:w="612" w:type="dxa"/>
          </w:tcPr>
          <w:p>
            <w:pPr>
              <w:pStyle w:val="TableParagraph"/>
              <w:spacing w:line="118" w:lineRule="exact" w:before="22"/>
              <w:ind w:left="26"/>
              <w:rPr>
                <w:sz w:val="12"/>
              </w:rPr>
            </w:pPr>
            <w:r>
              <w:rPr>
                <w:spacing w:val="-2"/>
                <w:sz w:val="12"/>
              </w:rPr>
              <w:t>0,43729</w:t>
            </w:r>
          </w:p>
        </w:tc>
        <w:tc>
          <w:tcPr>
            <w:tcW w:w="612" w:type="dxa"/>
          </w:tcPr>
          <w:p>
            <w:pPr>
              <w:pStyle w:val="TableParagraph"/>
              <w:spacing w:line="118" w:lineRule="exact" w:before="22"/>
              <w:ind w:left="26"/>
              <w:rPr>
                <w:sz w:val="12"/>
              </w:rPr>
            </w:pPr>
            <w:r>
              <w:rPr>
                <w:spacing w:val="-2"/>
                <w:sz w:val="12"/>
              </w:rPr>
              <w:t>0,34416</w:t>
            </w:r>
          </w:p>
        </w:tc>
      </w:tr>
      <w:tr>
        <w:trPr>
          <w:trHeight w:val="160" w:hRule="atLeast"/>
        </w:trPr>
        <w:tc>
          <w:tcPr>
            <w:tcW w:w="610" w:type="dxa"/>
          </w:tcPr>
          <w:p>
            <w:pPr>
              <w:pStyle w:val="TableParagraph"/>
              <w:spacing w:line="118" w:lineRule="exact" w:before="22"/>
              <w:ind w:left="28"/>
              <w:rPr>
                <w:b/>
                <w:sz w:val="12"/>
              </w:rPr>
            </w:pPr>
            <w:r>
              <w:rPr>
                <w:b/>
                <w:spacing w:val="-5"/>
                <w:sz w:val="12"/>
              </w:rPr>
              <w:t>18</w:t>
            </w:r>
          </w:p>
        </w:tc>
        <w:tc>
          <w:tcPr>
            <w:tcW w:w="610" w:type="dxa"/>
          </w:tcPr>
          <w:p>
            <w:pPr>
              <w:pStyle w:val="TableParagraph"/>
              <w:spacing w:line="118" w:lineRule="exact" w:before="22"/>
              <w:ind w:left="28"/>
              <w:rPr>
                <w:sz w:val="12"/>
              </w:rPr>
            </w:pPr>
            <w:r>
              <w:rPr>
                <w:spacing w:val="-2"/>
                <w:sz w:val="12"/>
              </w:rPr>
              <w:t>1,18896</w:t>
            </w:r>
          </w:p>
        </w:tc>
        <w:tc>
          <w:tcPr>
            <w:tcW w:w="613" w:type="dxa"/>
          </w:tcPr>
          <w:p>
            <w:pPr>
              <w:pStyle w:val="TableParagraph"/>
              <w:spacing w:line="118" w:lineRule="exact" w:before="22"/>
              <w:ind w:left="27"/>
              <w:rPr>
                <w:sz w:val="12"/>
              </w:rPr>
            </w:pPr>
            <w:r>
              <w:rPr>
                <w:spacing w:val="-2"/>
                <w:sz w:val="12"/>
              </w:rPr>
              <w:t>1,48053</w:t>
            </w:r>
          </w:p>
        </w:tc>
        <w:tc>
          <w:tcPr>
            <w:tcW w:w="610" w:type="dxa"/>
          </w:tcPr>
          <w:p>
            <w:pPr>
              <w:pStyle w:val="TableParagraph"/>
              <w:spacing w:line="118" w:lineRule="exact" w:before="22"/>
              <w:ind w:left="25"/>
              <w:rPr>
                <w:sz w:val="12"/>
              </w:rPr>
            </w:pPr>
            <w:r>
              <w:rPr>
                <w:spacing w:val="-2"/>
                <w:sz w:val="12"/>
              </w:rPr>
              <w:t>1,56711</w:t>
            </w:r>
          </w:p>
        </w:tc>
        <w:tc>
          <w:tcPr>
            <w:tcW w:w="610" w:type="dxa"/>
          </w:tcPr>
          <w:p>
            <w:pPr>
              <w:pStyle w:val="TableParagraph"/>
              <w:spacing w:line="118" w:lineRule="exact" w:before="22"/>
              <w:ind w:left="24"/>
              <w:rPr>
                <w:sz w:val="12"/>
              </w:rPr>
            </w:pPr>
            <w:r>
              <w:rPr>
                <w:spacing w:val="-2"/>
                <w:sz w:val="12"/>
              </w:rPr>
              <w:t>1,48053</w:t>
            </w:r>
          </w:p>
        </w:tc>
        <w:tc>
          <w:tcPr>
            <w:tcW w:w="612" w:type="dxa"/>
          </w:tcPr>
          <w:p>
            <w:pPr>
              <w:pStyle w:val="TableParagraph"/>
              <w:spacing w:line="118" w:lineRule="exact" w:before="22"/>
              <w:ind w:left="24"/>
              <w:rPr>
                <w:sz w:val="12"/>
              </w:rPr>
            </w:pPr>
            <w:r>
              <w:rPr>
                <w:spacing w:val="-2"/>
                <w:sz w:val="12"/>
              </w:rPr>
              <w:t>1,18896</w:t>
            </w:r>
          </w:p>
        </w:tc>
        <w:tc>
          <w:tcPr>
            <w:tcW w:w="610" w:type="dxa"/>
            <w:vMerge/>
            <w:tcBorders>
              <w:top w:val="nil"/>
              <w:bottom w:val="nil"/>
            </w:tcBorders>
          </w:tcPr>
          <w:p>
            <w:pPr>
              <w:rPr>
                <w:sz w:val="2"/>
                <w:szCs w:val="2"/>
              </w:rPr>
            </w:pPr>
          </w:p>
        </w:tc>
        <w:tc>
          <w:tcPr>
            <w:tcW w:w="612" w:type="dxa"/>
          </w:tcPr>
          <w:p>
            <w:pPr>
              <w:pStyle w:val="TableParagraph"/>
              <w:spacing w:line="118" w:lineRule="exact" w:before="22"/>
              <w:ind w:left="26"/>
              <w:rPr>
                <w:b/>
                <w:sz w:val="12"/>
              </w:rPr>
            </w:pPr>
            <w:r>
              <w:rPr>
                <w:b/>
                <w:spacing w:val="-5"/>
                <w:sz w:val="12"/>
              </w:rPr>
              <w:t>18</w:t>
            </w:r>
          </w:p>
        </w:tc>
        <w:tc>
          <w:tcPr>
            <w:tcW w:w="610" w:type="dxa"/>
          </w:tcPr>
          <w:p>
            <w:pPr>
              <w:pStyle w:val="TableParagraph"/>
              <w:spacing w:line="118" w:lineRule="exact" w:before="22"/>
              <w:ind w:left="24"/>
              <w:rPr>
                <w:sz w:val="12"/>
              </w:rPr>
            </w:pPr>
            <w:r>
              <w:rPr>
                <w:spacing w:val="-2"/>
                <w:sz w:val="12"/>
              </w:rPr>
              <w:t>0,37354</w:t>
            </w:r>
          </w:p>
        </w:tc>
        <w:tc>
          <w:tcPr>
            <w:tcW w:w="612" w:type="dxa"/>
          </w:tcPr>
          <w:p>
            <w:pPr>
              <w:pStyle w:val="TableParagraph"/>
              <w:spacing w:line="118" w:lineRule="exact" w:before="22"/>
              <w:ind w:left="26"/>
              <w:rPr>
                <w:sz w:val="12"/>
              </w:rPr>
            </w:pPr>
            <w:r>
              <w:rPr>
                <w:spacing w:val="-2"/>
                <w:sz w:val="12"/>
              </w:rPr>
              <w:t>0,48128</w:t>
            </w:r>
          </w:p>
        </w:tc>
        <w:tc>
          <w:tcPr>
            <w:tcW w:w="610" w:type="dxa"/>
          </w:tcPr>
          <w:p>
            <w:pPr>
              <w:pStyle w:val="TableParagraph"/>
              <w:spacing w:line="118" w:lineRule="exact" w:before="22"/>
              <w:ind w:left="23"/>
              <w:rPr>
                <w:sz w:val="12"/>
              </w:rPr>
            </w:pPr>
            <w:r>
              <w:rPr>
                <w:spacing w:val="-2"/>
                <w:sz w:val="12"/>
              </w:rPr>
              <w:t>0,49041</w:t>
            </w:r>
          </w:p>
        </w:tc>
        <w:tc>
          <w:tcPr>
            <w:tcW w:w="612" w:type="dxa"/>
          </w:tcPr>
          <w:p>
            <w:pPr>
              <w:pStyle w:val="TableParagraph"/>
              <w:spacing w:line="118" w:lineRule="exact" w:before="22"/>
              <w:ind w:left="26"/>
              <w:rPr>
                <w:sz w:val="12"/>
              </w:rPr>
            </w:pPr>
            <w:r>
              <w:rPr>
                <w:spacing w:val="-2"/>
                <w:sz w:val="12"/>
              </w:rPr>
              <w:t>0,48128</w:t>
            </w:r>
          </w:p>
        </w:tc>
        <w:tc>
          <w:tcPr>
            <w:tcW w:w="612" w:type="dxa"/>
          </w:tcPr>
          <w:p>
            <w:pPr>
              <w:pStyle w:val="TableParagraph"/>
              <w:spacing w:line="118" w:lineRule="exact" w:before="22"/>
              <w:ind w:left="26"/>
              <w:rPr>
                <w:sz w:val="12"/>
              </w:rPr>
            </w:pPr>
            <w:r>
              <w:rPr>
                <w:spacing w:val="-2"/>
                <w:sz w:val="12"/>
              </w:rPr>
              <w:t>0,37354</w:t>
            </w:r>
          </w:p>
        </w:tc>
      </w:tr>
      <w:tr>
        <w:trPr>
          <w:trHeight w:val="160" w:hRule="atLeast"/>
        </w:trPr>
        <w:tc>
          <w:tcPr>
            <w:tcW w:w="610" w:type="dxa"/>
          </w:tcPr>
          <w:p>
            <w:pPr>
              <w:pStyle w:val="TableParagraph"/>
              <w:spacing w:line="121" w:lineRule="exact"/>
              <w:ind w:left="28"/>
              <w:rPr>
                <w:b/>
                <w:sz w:val="12"/>
              </w:rPr>
            </w:pPr>
            <w:r>
              <w:rPr>
                <w:b/>
                <w:spacing w:val="-5"/>
                <w:sz w:val="12"/>
              </w:rPr>
              <w:t>20</w:t>
            </w:r>
          </w:p>
        </w:tc>
        <w:tc>
          <w:tcPr>
            <w:tcW w:w="610" w:type="dxa"/>
          </w:tcPr>
          <w:p>
            <w:pPr>
              <w:pStyle w:val="TableParagraph"/>
              <w:spacing w:line="121" w:lineRule="exact"/>
              <w:ind w:left="28"/>
              <w:rPr>
                <w:sz w:val="12"/>
              </w:rPr>
            </w:pPr>
            <w:r>
              <w:rPr>
                <w:spacing w:val="-2"/>
                <w:sz w:val="12"/>
              </w:rPr>
              <w:t>1,24499</w:t>
            </w:r>
          </w:p>
        </w:tc>
        <w:tc>
          <w:tcPr>
            <w:tcW w:w="613" w:type="dxa"/>
          </w:tcPr>
          <w:p>
            <w:pPr>
              <w:pStyle w:val="TableParagraph"/>
              <w:spacing w:line="121" w:lineRule="exact"/>
              <w:ind w:left="27"/>
              <w:rPr>
                <w:sz w:val="12"/>
              </w:rPr>
            </w:pPr>
            <w:r>
              <w:rPr>
                <w:spacing w:val="-2"/>
                <w:sz w:val="12"/>
              </w:rPr>
              <w:t>1,54263</w:t>
            </w:r>
          </w:p>
        </w:tc>
        <w:tc>
          <w:tcPr>
            <w:tcW w:w="610" w:type="dxa"/>
          </w:tcPr>
          <w:p>
            <w:pPr>
              <w:pStyle w:val="TableParagraph"/>
              <w:spacing w:line="121" w:lineRule="exact"/>
              <w:ind w:left="25"/>
              <w:rPr>
                <w:sz w:val="12"/>
              </w:rPr>
            </w:pPr>
            <w:r>
              <w:rPr>
                <w:spacing w:val="-2"/>
                <w:sz w:val="12"/>
              </w:rPr>
              <w:t>1,62917</w:t>
            </w:r>
          </w:p>
        </w:tc>
        <w:tc>
          <w:tcPr>
            <w:tcW w:w="610" w:type="dxa"/>
          </w:tcPr>
          <w:p>
            <w:pPr>
              <w:pStyle w:val="TableParagraph"/>
              <w:spacing w:line="121" w:lineRule="exact"/>
              <w:ind w:left="24"/>
              <w:rPr>
                <w:sz w:val="12"/>
              </w:rPr>
            </w:pPr>
            <w:r>
              <w:rPr>
                <w:spacing w:val="-2"/>
                <w:sz w:val="12"/>
              </w:rPr>
              <w:t>1,54263</w:t>
            </w:r>
          </w:p>
        </w:tc>
        <w:tc>
          <w:tcPr>
            <w:tcW w:w="612" w:type="dxa"/>
          </w:tcPr>
          <w:p>
            <w:pPr>
              <w:pStyle w:val="TableParagraph"/>
              <w:spacing w:line="121" w:lineRule="exact"/>
              <w:ind w:left="24"/>
              <w:rPr>
                <w:sz w:val="12"/>
              </w:rPr>
            </w:pPr>
            <w:r>
              <w:rPr>
                <w:spacing w:val="-2"/>
                <w:sz w:val="12"/>
              </w:rPr>
              <w:t>1,24499</w:t>
            </w:r>
          </w:p>
        </w:tc>
        <w:tc>
          <w:tcPr>
            <w:tcW w:w="610" w:type="dxa"/>
            <w:vMerge/>
            <w:tcBorders>
              <w:top w:val="nil"/>
              <w:bottom w:val="nil"/>
            </w:tcBorders>
          </w:tcPr>
          <w:p>
            <w:pPr>
              <w:rPr>
                <w:sz w:val="2"/>
                <w:szCs w:val="2"/>
              </w:rPr>
            </w:pPr>
          </w:p>
        </w:tc>
        <w:tc>
          <w:tcPr>
            <w:tcW w:w="612" w:type="dxa"/>
          </w:tcPr>
          <w:p>
            <w:pPr>
              <w:pStyle w:val="TableParagraph"/>
              <w:spacing w:line="121" w:lineRule="exact"/>
              <w:ind w:left="26"/>
              <w:rPr>
                <w:b/>
                <w:sz w:val="12"/>
              </w:rPr>
            </w:pPr>
            <w:r>
              <w:rPr>
                <w:b/>
                <w:spacing w:val="-5"/>
                <w:sz w:val="12"/>
              </w:rPr>
              <w:t>20</w:t>
            </w:r>
          </w:p>
        </w:tc>
        <w:tc>
          <w:tcPr>
            <w:tcW w:w="610" w:type="dxa"/>
          </w:tcPr>
          <w:p>
            <w:pPr>
              <w:pStyle w:val="TableParagraph"/>
              <w:spacing w:line="121" w:lineRule="exact"/>
              <w:ind w:left="24"/>
              <w:rPr>
                <w:sz w:val="12"/>
              </w:rPr>
            </w:pPr>
            <w:r>
              <w:rPr>
                <w:spacing w:val="-2"/>
                <w:sz w:val="12"/>
              </w:rPr>
              <w:t>0,40485</w:t>
            </w:r>
          </w:p>
        </w:tc>
        <w:tc>
          <w:tcPr>
            <w:tcW w:w="612" w:type="dxa"/>
          </w:tcPr>
          <w:p>
            <w:pPr>
              <w:pStyle w:val="TableParagraph"/>
              <w:spacing w:line="121" w:lineRule="exact"/>
              <w:ind w:left="26"/>
              <w:rPr>
                <w:sz w:val="12"/>
              </w:rPr>
            </w:pPr>
            <w:r>
              <w:rPr>
                <w:spacing w:val="-2"/>
                <w:sz w:val="12"/>
              </w:rPr>
              <w:t>0,5301</w:t>
            </w:r>
          </w:p>
        </w:tc>
        <w:tc>
          <w:tcPr>
            <w:tcW w:w="610" w:type="dxa"/>
          </w:tcPr>
          <w:p>
            <w:pPr>
              <w:pStyle w:val="TableParagraph"/>
              <w:spacing w:line="121" w:lineRule="exact"/>
              <w:ind w:left="23"/>
              <w:rPr>
                <w:sz w:val="12"/>
              </w:rPr>
            </w:pPr>
            <w:r>
              <w:rPr>
                <w:spacing w:val="-2"/>
                <w:sz w:val="12"/>
              </w:rPr>
              <w:t>0,54194</w:t>
            </w:r>
          </w:p>
        </w:tc>
        <w:tc>
          <w:tcPr>
            <w:tcW w:w="612" w:type="dxa"/>
          </w:tcPr>
          <w:p>
            <w:pPr>
              <w:pStyle w:val="TableParagraph"/>
              <w:spacing w:line="121" w:lineRule="exact"/>
              <w:ind w:left="26"/>
              <w:rPr>
                <w:sz w:val="12"/>
              </w:rPr>
            </w:pPr>
            <w:r>
              <w:rPr>
                <w:spacing w:val="-2"/>
                <w:sz w:val="12"/>
              </w:rPr>
              <w:t>0,5301</w:t>
            </w:r>
          </w:p>
        </w:tc>
        <w:tc>
          <w:tcPr>
            <w:tcW w:w="612" w:type="dxa"/>
          </w:tcPr>
          <w:p>
            <w:pPr>
              <w:pStyle w:val="TableParagraph"/>
              <w:spacing w:line="121" w:lineRule="exact"/>
              <w:ind w:left="26"/>
              <w:rPr>
                <w:sz w:val="12"/>
              </w:rPr>
            </w:pPr>
            <w:r>
              <w:rPr>
                <w:spacing w:val="-2"/>
                <w:sz w:val="12"/>
              </w:rPr>
              <w:t>0,40485</w:t>
            </w:r>
          </w:p>
        </w:tc>
      </w:tr>
    </w:tbl>
    <w:p>
      <w:pPr>
        <w:pStyle w:val="BodyText"/>
        <w:spacing w:before="48"/>
        <w:rPr>
          <w:rFonts w:ascii="Cambria Math"/>
          <w:sz w:val="20"/>
        </w:rPr>
      </w:pPr>
    </w:p>
    <w:tbl>
      <w:tblPr>
        <w:tblW w:w="0" w:type="auto"/>
        <w:jc w:val="left"/>
        <w:tblInd w:w="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5"/>
        <w:gridCol w:w="787"/>
        <w:gridCol w:w="785"/>
        <w:gridCol w:w="201"/>
        <w:gridCol w:w="784"/>
        <w:gridCol w:w="786"/>
        <w:gridCol w:w="616"/>
        <w:gridCol w:w="318"/>
        <w:gridCol w:w="678"/>
        <w:gridCol w:w="676"/>
        <w:gridCol w:w="679"/>
        <w:gridCol w:w="676"/>
        <w:gridCol w:w="678"/>
      </w:tblGrid>
      <w:tr>
        <w:trPr>
          <w:trHeight w:val="160" w:hRule="atLeast"/>
        </w:trPr>
        <w:tc>
          <w:tcPr>
            <w:tcW w:w="3708" w:type="dxa"/>
            <w:gridSpan w:val="6"/>
          </w:tcPr>
          <w:p>
            <w:pPr>
              <w:pStyle w:val="TableParagraph"/>
              <w:spacing w:line="121" w:lineRule="exact"/>
              <w:ind w:left="11"/>
              <w:jc w:val="center"/>
              <w:rPr>
                <w:b/>
                <w:sz w:val="12"/>
              </w:rPr>
            </w:pPr>
            <w:r>
              <w:rPr>
                <w:b/>
                <w:sz w:val="12"/>
              </w:rPr>
              <w:t>Roll</w:t>
            </w:r>
            <w:r>
              <w:rPr>
                <w:b/>
                <w:spacing w:val="1"/>
                <w:sz w:val="12"/>
              </w:rPr>
              <w:t> </w:t>
            </w:r>
            <w:r>
              <w:rPr>
                <w:b/>
                <w:spacing w:val="-2"/>
                <w:sz w:val="12"/>
              </w:rPr>
              <w:t>Coefficient</w:t>
            </w:r>
          </w:p>
        </w:tc>
        <w:tc>
          <w:tcPr>
            <w:tcW w:w="616" w:type="dxa"/>
            <w:vMerge w:val="restart"/>
            <w:tcBorders>
              <w:top w:val="nil"/>
              <w:bottom w:val="nil"/>
            </w:tcBorders>
          </w:tcPr>
          <w:p>
            <w:pPr>
              <w:pStyle w:val="TableParagraph"/>
              <w:spacing w:before="0"/>
              <w:rPr>
                <w:sz w:val="12"/>
              </w:rPr>
            </w:pPr>
          </w:p>
        </w:tc>
        <w:tc>
          <w:tcPr>
            <w:tcW w:w="3705" w:type="dxa"/>
            <w:gridSpan w:val="6"/>
          </w:tcPr>
          <w:p>
            <w:pPr>
              <w:pStyle w:val="TableParagraph"/>
              <w:spacing w:line="121" w:lineRule="exact"/>
              <w:ind w:left="21"/>
              <w:jc w:val="center"/>
              <w:rPr>
                <w:b/>
                <w:sz w:val="12"/>
              </w:rPr>
            </w:pPr>
            <w:r>
              <w:rPr>
                <w:b/>
                <w:sz w:val="12"/>
              </w:rPr>
              <w:t>Pitch</w:t>
            </w:r>
            <w:r>
              <w:rPr>
                <w:b/>
                <w:spacing w:val="-2"/>
                <w:sz w:val="12"/>
              </w:rPr>
              <w:t> Coefficient</w:t>
            </w:r>
          </w:p>
        </w:tc>
      </w:tr>
      <w:tr>
        <w:trPr>
          <w:trHeight w:val="160" w:hRule="atLeast"/>
        </w:trPr>
        <w:tc>
          <w:tcPr>
            <w:tcW w:w="365" w:type="dxa"/>
          </w:tcPr>
          <w:p>
            <w:pPr>
              <w:pStyle w:val="TableParagraph"/>
              <w:spacing w:before="0"/>
              <w:rPr>
                <w:sz w:val="10"/>
              </w:rPr>
            </w:pPr>
          </w:p>
        </w:tc>
        <w:tc>
          <w:tcPr>
            <w:tcW w:w="787" w:type="dxa"/>
          </w:tcPr>
          <w:p>
            <w:pPr>
              <w:pStyle w:val="TableParagraph"/>
              <w:spacing w:line="121" w:lineRule="exact"/>
              <w:ind w:left="69"/>
              <w:rPr>
                <w:b/>
                <w:sz w:val="12"/>
              </w:rPr>
            </w:pPr>
            <w:r>
              <w:rPr>
                <w:b/>
                <w:sz w:val="12"/>
              </w:rPr>
              <w:t>-</w:t>
            </w:r>
            <w:r>
              <w:rPr>
                <w:b/>
                <w:spacing w:val="-5"/>
                <w:sz w:val="12"/>
              </w:rPr>
              <w:t>30</w:t>
            </w:r>
          </w:p>
        </w:tc>
        <w:tc>
          <w:tcPr>
            <w:tcW w:w="785" w:type="dxa"/>
          </w:tcPr>
          <w:p>
            <w:pPr>
              <w:pStyle w:val="TableParagraph"/>
              <w:spacing w:line="121" w:lineRule="exact"/>
              <w:ind w:left="69"/>
              <w:rPr>
                <w:b/>
                <w:sz w:val="12"/>
              </w:rPr>
            </w:pPr>
            <w:r>
              <w:rPr>
                <w:b/>
                <w:sz w:val="12"/>
              </w:rPr>
              <w:t>-</w:t>
            </w:r>
            <w:r>
              <w:rPr>
                <w:b/>
                <w:spacing w:val="-5"/>
                <w:sz w:val="12"/>
              </w:rPr>
              <w:t>15</w:t>
            </w:r>
          </w:p>
        </w:tc>
        <w:tc>
          <w:tcPr>
            <w:tcW w:w="201" w:type="dxa"/>
          </w:tcPr>
          <w:p>
            <w:pPr>
              <w:pStyle w:val="TableParagraph"/>
              <w:spacing w:line="121" w:lineRule="exact"/>
              <w:ind w:left="8"/>
              <w:jc w:val="center"/>
              <w:rPr>
                <w:b/>
                <w:sz w:val="12"/>
              </w:rPr>
            </w:pPr>
            <w:r>
              <w:rPr>
                <w:b/>
                <w:spacing w:val="-10"/>
                <w:sz w:val="12"/>
              </w:rPr>
              <w:t>0</w:t>
            </w:r>
          </w:p>
        </w:tc>
        <w:tc>
          <w:tcPr>
            <w:tcW w:w="784" w:type="dxa"/>
          </w:tcPr>
          <w:p>
            <w:pPr>
              <w:pStyle w:val="TableParagraph"/>
              <w:spacing w:line="121" w:lineRule="exact"/>
              <w:ind w:left="70"/>
              <w:rPr>
                <w:b/>
                <w:sz w:val="12"/>
              </w:rPr>
            </w:pPr>
            <w:r>
              <w:rPr>
                <w:b/>
                <w:spacing w:val="-5"/>
                <w:sz w:val="12"/>
              </w:rPr>
              <w:t>15</w:t>
            </w:r>
          </w:p>
        </w:tc>
        <w:tc>
          <w:tcPr>
            <w:tcW w:w="786" w:type="dxa"/>
          </w:tcPr>
          <w:p>
            <w:pPr>
              <w:pStyle w:val="TableParagraph"/>
              <w:spacing w:line="121" w:lineRule="exact"/>
              <w:ind w:left="71"/>
              <w:rPr>
                <w:b/>
                <w:sz w:val="12"/>
              </w:rPr>
            </w:pPr>
            <w:r>
              <w:rPr>
                <w:b/>
                <w:spacing w:val="-5"/>
                <w:sz w:val="12"/>
              </w:rPr>
              <w:t>30</w:t>
            </w:r>
          </w:p>
        </w:tc>
        <w:tc>
          <w:tcPr>
            <w:tcW w:w="616" w:type="dxa"/>
            <w:vMerge/>
            <w:tcBorders>
              <w:top w:val="nil"/>
              <w:bottom w:val="nil"/>
            </w:tcBorders>
          </w:tcPr>
          <w:p>
            <w:pPr>
              <w:rPr>
                <w:sz w:val="2"/>
                <w:szCs w:val="2"/>
              </w:rPr>
            </w:pPr>
          </w:p>
        </w:tc>
        <w:tc>
          <w:tcPr>
            <w:tcW w:w="318" w:type="dxa"/>
          </w:tcPr>
          <w:p>
            <w:pPr>
              <w:pStyle w:val="TableParagraph"/>
              <w:spacing w:before="0"/>
              <w:rPr>
                <w:sz w:val="10"/>
              </w:rPr>
            </w:pPr>
          </w:p>
        </w:tc>
        <w:tc>
          <w:tcPr>
            <w:tcW w:w="678" w:type="dxa"/>
          </w:tcPr>
          <w:p>
            <w:pPr>
              <w:pStyle w:val="TableParagraph"/>
              <w:spacing w:line="121" w:lineRule="exact"/>
              <w:ind w:left="19" w:right="3"/>
              <w:jc w:val="center"/>
              <w:rPr>
                <w:b/>
                <w:sz w:val="12"/>
              </w:rPr>
            </w:pPr>
            <w:r>
              <w:rPr>
                <w:b/>
                <w:sz w:val="12"/>
              </w:rPr>
              <w:t>-</w:t>
            </w:r>
            <w:r>
              <w:rPr>
                <w:b/>
                <w:spacing w:val="-5"/>
                <w:sz w:val="12"/>
              </w:rPr>
              <w:t>30</w:t>
            </w:r>
          </w:p>
        </w:tc>
        <w:tc>
          <w:tcPr>
            <w:tcW w:w="676" w:type="dxa"/>
          </w:tcPr>
          <w:p>
            <w:pPr>
              <w:pStyle w:val="TableParagraph"/>
              <w:spacing w:line="121" w:lineRule="exact"/>
              <w:ind w:left="26" w:right="5"/>
              <w:jc w:val="center"/>
              <w:rPr>
                <w:b/>
                <w:sz w:val="12"/>
              </w:rPr>
            </w:pPr>
            <w:r>
              <w:rPr>
                <w:b/>
                <w:sz w:val="12"/>
              </w:rPr>
              <w:t>-</w:t>
            </w:r>
            <w:r>
              <w:rPr>
                <w:b/>
                <w:spacing w:val="-5"/>
                <w:sz w:val="12"/>
              </w:rPr>
              <w:t>15</w:t>
            </w:r>
          </w:p>
        </w:tc>
        <w:tc>
          <w:tcPr>
            <w:tcW w:w="679" w:type="dxa"/>
          </w:tcPr>
          <w:p>
            <w:pPr>
              <w:pStyle w:val="TableParagraph"/>
              <w:spacing w:line="121" w:lineRule="exact"/>
              <w:ind w:left="22" w:right="3"/>
              <w:jc w:val="center"/>
              <w:rPr>
                <w:b/>
                <w:sz w:val="12"/>
              </w:rPr>
            </w:pPr>
            <w:r>
              <w:rPr>
                <w:b/>
                <w:spacing w:val="-10"/>
                <w:sz w:val="12"/>
              </w:rPr>
              <w:t>0</w:t>
            </w:r>
          </w:p>
        </w:tc>
        <w:tc>
          <w:tcPr>
            <w:tcW w:w="676" w:type="dxa"/>
          </w:tcPr>
          <w:p>
            <w:pPr>
              <w:pStyle w:val="TableParagraph"/>
              <w:spacing w:line="121" w:lineRule="exact"/>
              <w:ind w:left="26"/>
              <w:jc w:val="center"/>
              <w:rPr>
                <w:b/>
                <w:sz w:val="12"/>
              </w:rPr>
            </w:pPr>
            <w:r>
              <w:rPr>
                <w:b/>
                <w:spacing w:val="-5"/>
                <w:sz w:val="12"/>
              </w:rPr>
              <w:t>15</w:t>
            </w:r>
          </w:p>
        </w:tc>
        <w:tc>
          <w:tcPr>
            <w:tcW w:w="678" w:type="dxa"/>
          </w:tcPr>
          <w:p>
            <w:pPr>
              <w:pStyle w:val="TableParagraph"/>
              <w:spacing w:line="121" w:lineRule="exact"/>
              <w:ind w:left="78"/>
              <w:rPr>
                <w:b/>
                <w:sz w:val="12"/>
              </w:rPr>
            </w:pPr>
            <w:r>
              <w:rPr>
                <w:b/>
                <w:spacing w:val="-5"/>
                <w:sz w:val="12"/>
              </w:rPr>
              <w:t>30</w:t>
            </w:r>
          </w:p>
        </w:tc>
      </w:tr>
      <w:tr>
        <w:trPr>
          <w:trHeight w:val="157" w:hRule="atLeast"/>
        </w:trPr>
        <w:tc>
          <w:tcPr>
            <w:tcW w:w="365" w:type="dxa"/>
          </w:tcPr>
          <w:p>
            <w:pPr>
              <w:pStyle w:val="TableParagraph"/>
              <w:spacing w:line="118" w:lineRule="exact"/>
              <w:ind w:left="69"/>
              <w:rPr>
                <w:b/>
                <w:sz w:val="12"/>
              </w:rPr>
            </w:pPr>
            <w:r>
              <w:rPr>
                <w:b/>
                <w:sz w:val="12"/>
              </w:rPr>
              <w:t>-</w:t>
            </w:r>
            <w:r>
              <w:rPr>
                <w:b/>
                <w:spacing w:val="-5"/>
                <w:sz w:val="12"/>
              </w:rPr>
              <w:t>14</w:t>
            </w:r>
          </w:p>
        </w:tc>
        <w:tc>
          <w:tcPr>
            <w:tcW w:w="787" w:type="dxa"/>
          </w:tcPr>
          <w:p>
            <w:pPr>
              <w:pStyle w:val="TableParagraph"/>
              <w:spacing w:line="118" w:lineRule="exact"/>
              <w:ind w:left="69"/>
              <w:rPr>
                <w:sz w:val="12"/>
              </w:rPr>
            </w:pPr>
            <w:r>
              <w:rPr>
                <w:spacing w:val="-2"/>
                <w:sz w:val="12"/>
              </w:rPr>
              <w:t>-0,0047</w:t>
            </w:r>
          </w:p>
        </w:tc>
        <w:tc>
          <w:tcPr>
            <w:tcW w:w="785" w:type="dxa"/>
          </w:tcPr>
          <w:p>
            <w:pPr>
              <w:pStyle w:val="TableParagraph"/>
              <w:spacing w:line="118" w:lineRule="exact"/>
              <w:ind w:left="69"/>
              <w:rPr>
                <w:sz w:val="12"/>
              </w:rPr>
            </w:pPr>
            <w:r>
              <w:rPr>
                <w:spacing w:val="-2"/>
                <w:sz w:val="12"/>
              </w:rPr>
              <w:t>-0,0027</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0,00266</w:t>
            </w:r>
          </w:p>
        </w:tc>
        <w:tc>
          <w:tcPr>
            <w:tcW w:w="786" w:type="dxa"/>
          </w:tcPr>
          <w:p>
            <w:pPr>
              <w:pStyle w:val="TableParagraph"/>
              <w:spacing w:line="118" w:lineRule="exact"/>
              <w:ind w:left="71"/>
              <w:rPr>
                <w:sz w:val="12"/>
              </w:rPr>
            </w:pPr>
            <w:r>
              <w:rPr>
                <w:spacing w:val="-2"/>
                <w:sz w:val="12"/>
              </w:rPr>
              <w:t>0,00474</w:t>
            </w:r>
          </w:p>
        </w:tc>
        <w:tc>
          <w:tcPr>
            <w:tcW w:w="616" w:type="dxa"/>
            <w:vMerge/>
            <w:tcBorders>
              <w:top w:val="nil"/>
              <w:bottom w:val="nil"/>
            </w:tcBorders>
          </w:tcPr>
          <w:p>
            <w:pPr>
              <w:rPr>
                <w:sz w:val="2"/>
                <w:szCs w:val="2"/>
              </w:rPr>
            </w:pPr>
          </w:p>
        </w:tc>
        <w:tc>
          <w:tcPr>
            <w:tcW w:w="318" w:type="dxa"/>
          </w:tcPr>
          <w:p>
            <w:pPr>
              <w:pStyle w:val="TableParagraph"/>
              <w:spacing w:line="118" w:lineRule="exact"/>
              <w:ind w:left="19"/>
              <w:jc w:val="center"/>
              <w:rPr>
                <w:b/>
                <w:sz w:val="12"/>
              </w:rPr>
            </w:pPr>
            <w:r>
              <w:rPr>
                <w:b/>
                <w:sz w:val="12"/>
              </w:rPr>
              <w:t>-</w:t>
            </w:r>
            <w:r>
              <w:rPr>
                <w:b/>
                <w:spacing w:val="-5"/>
                <w:sz w:val="12"/>
              </w:rPr>
              <w:t>14</w:t>
            </w:r>
          </w:p>
        </w:tc>
        <w:tc>
          <w:tcPr>
            <w:tcW w:w="678" w:type="dxa"/>
          </w:tcPr>
          <w:p>
            <w:pPr>
              <w:pStyle w:val="TableParagraph"/>
              <w:spacing w:line="118" w:lineRule="exact"/>
              <w:ind w:left="19" w:right="3"/>
              <w:jc w:val="center"/>
              <w:rPr>
                <w:sz w:val="12"/>
              </w:rPr>
            </w:pPr>
            <w:r>
              <w:rPr>
                <w:spacing w:val="-2"/>
                <w:sz w:val="12"/>
              </w:rPr>
              <w:t>-0,044</w:t>
            </w:r>
          </w:p>
        </w:tc>
        <w:tc>
          <w:tcPr>
            <w:tcW w:w="676" w:type="dxa"/>
          </w:tcPr>
          <w:p>
            <w:pPr>
              <w:pStyle w:val="TableParagraph"/>
              <w:spacing w:line="118" w:lineRule="exact"/>
              <w:ind w:left="26" w:right="3"/>
              <w:jc w:val="center"/>
              <w:rPr>
                <w:sz w:val="12"/>
              </w:rPr>
            </w:pPr>
            <w:r>
              <w:rPr>
                <w:spacing w:val="-2"/>
                <w:sz w:val="12"/>
              </w:rPr>
              <w:t>-0,0417</w:t>
            </w:r>
          </w:p>
        </w:tc>
        <w:tc>
          <w:tcPr>
            <w:tcW w:w="679" w:type="dxa"/>
          </w:tcPr>
          <w:p>
            <w:pPr>
              <w:pStyle w:val="TableParagraph"/>
              <w:spacing w:line="118" w:lineRule="exact"/>
              <w:ind w:left="22" w:right="3"/>
              <w:jc w:val="center"/>
              <w:rPr>
                <w:sz w:val="12"/>
              </w:rPr>
            </w:pPr>
            <w:r>
              <w:rPr>
                <w:spacing w:val="-2"/>
                <w:sz w:val="12"/>
              </w:rPr>
              <w:t>-0,078</w:t>
            </w:r>
          </w:p>
        </w:tc>
        <w:tc>
          <w:tcPr>
            <w:tcW w:w="676" w:type="dxa"/>
          </w:tcPr>
          <w:p>
            <w:pPr>
              <w:pStyle w:val="TableParagraph"/>
              <w:spacing w:line="118" w:lineRule="exact"/>
              <w:ind w:left="26"/>
              <w:jc w:val="center"/>
              <w:rPr>
                <w:sz w:val="12"/>
              </w:rPr>
            </w:pPr>
            <w:r>
              <w:rPr>
                <w:spacing w:val="-2"/>
                <w:sz w:val="12"/>
              </w:rPr>
              <w:t>-0,0417</w:t>
            </w:r>
          </w:p>
        </w:tc>
        <w:tc>
          <w:tcPr>
            <w:tcW w:w="678" w:type="dxa"/>
          </w:tcPr>
          <w:p>
            <w:pPr>
              <w:pStyle w:val="TableParagraph"/>
              <w:spacing w:line="118" w:lineRule="exact"/>
              <w:ind w:left="78"/>
              <w:rPr>
                <w:sz w:val="12"/>
              </w:rPr>
            </w:pPr>
            <w:r>
              <w:rPr>
                <w:spacing w:val="-2"/>
                <w:sz w:val="12"/>
              </w:rPr>
              <w:t>-0,044</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12</w:t>
            </w:r>
          </w:p>
        </w:tc>
        <w:tc>
          <w:tcPr>
            <w:tcW w:w="787" w:type="dxa"/>
          </w:tcPr>
          <w:p>
            <w:pPr>
              <w:pStyle w:val="TableParagraph"/>
              <w:spacing w:line="118" w:lineRule="exact" w:before="22"/>
              <w:ind w:left="69"/>
              <w:rPr>
                <w:sz w:val="12"/>
              </w:rPr>
            </w:pPr>
            <w:r>
              <w:rPr>
                <w:spacing w:val="-2"/>
                <w:sz w:val="12"/>
              </w:rPr>
              <w:t>-0,0034</w:t>
            </w:r>
          </w:p>
        </w:tc>
        <w:tc>
          <w:tcPr>
            <w:tcW w:w="785" w:type="dxa"/>
          </w:tcPr>
          <w:p>
            <w:pPr>
              <w:pStyle w:val="TableParagraph"/>
              <w:spacing w:line="118" w:lineRule="exact" w:before="22"/>
              <w:ind w:left="69"/>
              <w:rPr>
                <w:sz w:val="12"/>
              </w:rPr>
            </w:pPr>
            <w:r>
              <w:rPr>
                <w:spacing w:val="-2"/>
                <w:sz w:val="12"/>
              </w:rPr>
              <w:t>-0,0025</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0,00251</w:t>
            </w:r>
          </w:p>
        </w:tc>
        <w:tc>
          <w:tcPr>
            <w:tcW w:w="786" w:type="dxa"/>
          </w:tcPr>
          <w:p>
            <w:pPr>
              <w:pStyle w:val="TableParagraph"/>
              <w:spacing w:line="118" w:lineRule="exact" w:before="22"/>
              <w:ind w:left="71"/>
              <w:rPr>
                <w:sz w:val="12"/>
              </w:rPr>
            </w:pPr>
            <w:r>
              <w:rPr>
                <w:spacing w:val="-2"/>
                <w:sz w:val="12"/>
              </w:rPr>
              <w:t>0,00343</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12</w:t>
            </w:r>
          </w:p>
        </w:tc>
        <w:tc>
          <w:tcPr>
            <w:tcW w:w="678" w:type="dxa"/>
          </w:tcPr>
          <w:p>
            <w:pPr>
              <w:pStyle w:val="TableParagraph"/>
              <w:spacing w:line="118" w:lineRule="exact" w:before="22"/>
              <w:ind w:left="20" w:right="1"/>
              <w:jc w:val="center"/>
              <w:rPr>
                <w:sz w:val="12"/>
              </w:rPr>
            </w:pPr>
            <w:r>
              <w:rPr>
                <w:spacing w:val="-2"/>
                <w:sz w:val="12"/>
              </w:rPr>
              <w:t>-0,0123</w:t>
            </w:r>
          </w:p>
        </w:tc>
        <w:tc>
          <w:tcPr>
            <w:tcW w:w="676" w:type="dxa"/>
          </w:tcPr>
          <w:p>
            <w:pPr>
              <w:pStyle w:val="TableParagraph"/>
              <w:spacing w:line="118" w:lineRule="exact" w:before="22"/>
              <w:ind w:left="26" w:right="3"/>
              <w:jc w:val="center"/>
              <w:rPr>
                <w:sz w:val="12"/>
              </w:rPr>
            </w:pPr>
            <w:r>
              <w:rPr>
                <w:spacing w:val="-2"/>
                <w:sz w:val="12"/>
              </w:rPr>
              <w:t>-0,0427</w:t>
            </w:r>
          </w:p>
        </w:tc>
        <w:tc>
          <w:tcPr>
            <w:tcW w:w="679" w:type="dxa"/>
          </w:tcPr>
          <w:p>
            <w:pPr>
              <w:pStyle w:val="TableParagraph"/>
              <w:spacing w:line="118" w:lineRule="exact" w:before="22"/>
              <w:ind w:left="22"/>
              <w:jc w:val="center"/>
              <w:rPr>
                <w:sz w:val="12"/>
              </w:rPr>
            </w:pPr>
            <w:r>
              <w:rPr>
                <w:spacing w:val="-2"/>
                <w:sz w:val="12"/>
              </w:rPr>
              <w:t>-0,0818</w:t>
            </w:r>
          </w:p>
        </w:tc>
        <w:tc>
          <w:tcPr>
            <w:tcW w:w="676" w:type="dxa"/>
          </w:tcPr>
          <w:p>
            <w:pPr>
              <w:pStyle w:val="TableParagraph"/>
              <w:spacing w:line="118" w:lineRule="exact" w:before="22"/>
              <w:ind w:left="26"/>
              <w:jc w:val="center"/>
              <w:rPr>
                <w:sz w:val="12"/>
              </w:rPr>
            </w:pPr>
            <w:r>
              <w:rPr>
                <w:spacing w:val="-2"/>
                <w:sz w:val="12"/>
              </w:rPr>
              <w:t>-0,0427</w:t>
            </w:r>
          </w:p>
        </w:tc>
        <w:tc>
          <w:tcPr>
            <w:tcW w:w="678" w:type="dxa"/>
          </w:tcPr>
          <w:p>
            <w:pPr>
              <w:pStyle w:val="TableParagraph"/>
              <w:spacing w:line="118" w:lineRule="exact" w:before="22"/>
              <w:ind w:left="78"/>
              <w:rPr>
                <w:sz w:val="12"/>
              </w:rPr>
            </w:pPr>
            <w:r>
              <w:rPr>
                <w:spacing w:val="-2"/>
                <w:sz w:val="12"/>
              </w:rPr>
              <w:t>-0,0123</w:t>
            </w:r>
          </w:p>
        </w:tc>
      </w:tr>
      <w:tr>
        <w:trPr>
          <w:trHeight w:val="160" w:hRule="atLeast"/>
        </w:trPr>
        <w:tc>
          <w:tcPr>
            <w:tcW w:w="365" w:type="dxa"/>
          </w:tcPr>
          <w:p>
            <w:pPr>
              <w:pStyle w:val="TableParagraph"/>
              <w:spacing w:line="118" w:lineRule="exact" w:before="22"/>
              <w:ind w:left="69"/>
              <w:rPr>
                <w:b/>
                <w:sz w:val="12"/>
              </w:rPr>
            </w:pPr>
            <w:r>
              <w:rPr>
                <w:b/>
                <w:sz w:val="12"/>
              </w:rPr>
              <w:t>-</w:t>
            </w:r>
            <w:r>
              <w:rPr>
                <w:b/>
                <w:spacing w:val="-5"/>
                <w:sz w:val="12"/>
              </w:rPr>
              <w:t>10</w:t>
            </w:r>
          </w:p>
        </w:tc>
        <w:tc>
          <w:tcPr>
            <w:tcW w:w="787" w:type="dxa"/>
          </w:tcPr>
          <w:p>
            <w:pPr>
              <w:pStyle w:val="TableParagraph"/>
              <w:spacing w:line="118" w:lineRule="exact" w:before="22"/>
              <w:ind w:left="69"/>
              <w:rPr>
                <w:sz w:val="12"/>
              </w:rPr>
            </w:pPr>
            <w:r>
              <w:rPr>
                <w:spacing w:val="-2"/>
                <w:sz w:val="12"/>
              </w:rPr>
              <w:t>-0,0035</w:t>
            </w:r>
          </w:p>
        </w:tc>
        <w:tc>
          <w:tcPr>
            <w:tcW w:w="785" w:type="dxa"/>
          </w:tcPr>
          <w:p>
            <w:pPr>
              <w:pStyle w:val="TableParagraph"/>
              <w:spacing w:line="118" w:lineRule="exact" w:before="22"/>
              <w:ind w:left="69"/>
              <w:rPr>
                <w:sz w:val="12"/>
              </w:rPr>
            </w:pPr>
            <w:r>
              <w:rPr>
                <w:spacing w:val="-2"/>
                <w:sz w:val="12"/>
              </w:rPr>
              <w:t>-0,0026</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0,00255</w:t>
            </w:r>
          </w:p>
        </w:tc>
        <w:tc>
          <w:tcPr>
            <w:tcW w:w="786" w:type="dxa"/>
          </w:tcPr>
          <w:p>
            <w:pPr>
              <w:pStyle w:val="TableParagraph"/>
              <w:spacing w:line="118" w:lineRule="exact" w:before="22"/>
              <w:ind w:left="71"/>
              <w:rPr>
                <w:sz w:val="12"/>
              </w:rPr>
            </w:pPr>
            <w:r>
              <w:rPr>
                <w:spacing w:val="-2"/>
                <w:sz w:val="12"/>
              </w:rPr>
              <w:t>0,00347</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z w:val="12"/>
              </w:rPr>
              <w:t>-</w:t>
            </w:r>
            <w:r>
              <w:rPr>
                <w:b/>
                <w:spacing w:val="-5"/>
                <w:sz w:val="12"/>
              </w:rPr>
              <w:t>10</w:t>
            </w:r>
          </w:p>
        </w:tc>
        <w:tc>
          <w:tcPr>
            <w:tcW w:w="678" w:type="dxa"/>
          </w:tcPr>
          <w:p>
            <w:pPr>
              <w:pStyle w:val="TableParagraph"/>
              <w:spacing w:line="118" w:lineRule="exact" w:before="22"/>
              <w:ind w:left="20" w:right="1"/>
              <w:jc w:val="center"/>
              <w:rPr>
                <w:sz w:val="12"/>
              </w:rPr>
            </w:pPr>
            <w:r>
              <w:rPr>
                <w:spacing w:val="-2"/>
                <w:sz w:val="12"/>
              </w:rPr>
              <w:t>-0,0092</w:t>
            </w:r>
          </w:p>
        </w:tc>
        <w:tc>
          <w:tcPr>
            <w:tcW w:w="676" w:type="dxa"/>
          </w:tcPr>
          <w:p>
            <w:pPr>
              <w:pStyle w:val="TableParagraph"/>
              <w:spacing w:line="118" w:lineRule="exact" w:before="22"/>
              <w:ind w:left="26" w:right="5"/>
              <w:jc w:val="center"/>
              <w:rPr>
                <w:sz w:val="12"/>
              </w:rPr>
            </w:pPr>
            <w:r>
              <w:rPr>
                <w:spacing w:val="-2"/>
                <w:sz w:val="12"/>
              </w:rPr>
              <w:t>-0,042</w:t>
            </w:r>
          </w:p>
        </w:tc>
        <w:tc>
          <w:tcPr>
            <w:tcW w:w="679" w:type="dxa"/>
          </w:tcPr>
          <w:p>
            <w:pPr>
              <w:pStyle w:val="TableParagraph"/>
              <w:spacing w:line="118" w:lineRule="exact" w:before="22"/>
              <w:ind w:left="22"/>
              <w:jc w:val="center"/>
              <w:rPr>
                <w:sz w:val="12"/>
              </w:rPr>
            </w:pPr>
            <w:r>
              <w:rPr>
                <w:spacing w:val="-2"/>
                <w:sz w:val="12"/>
              </w:rPr>
              <w:t>-</w:t>
            </w:r>
            <w:r>
              <w:rPr>
                <w:spacing w:val="-4"/>
                <w:sz w:val="12"/>
              </w:rPr>
              <w:t>0,08</w:t>
            </w:r>
          </w:p>
        </w:tc>
        <w:tc>
          <w:tcPr>
            <w:tcW w:w="676" w:type="dxa"/>
          </w:tcPr>
          <w:p>
            <w:pPr>
              <w:pStyle w:val="TableParagraph"/>
              <w:spacing w:line="118" w:lineRule="exact" w:before="22"/>
              <w:ind w:left="26" w:right="2"/>
              <w:jc w:val="center"/>
              <w:rPr>
                <w:sz w:val="12"/>
              </w:rPr>
            </w:pPr>
            <w:r>
              <w:rPr>
                <w:spacing w:val="-2"/>
                <w:sz w:val="12"/>
              </w:rPr>
              <w:t>-0,042</w:t>
            </w:r>
          </w:p>
        </w:tc>
        <w:tc>
          <w:tcPr>
            <w:tcW w:w="678" w:type="dxa"/>
          </w:tcPr>
          <w:p>
            <w:pPr>
              <w:pStyle w:val="TableParagraph"/>
              <w:spacing w:line="118" w:lineRule="exact" w:before="22"/>
              <w:ind w:left="78"/>
              <w:rPr>
                <w:sz w:val="12"/>
              </w:rPr>
            </w:pPr>
            <w:r>
              <w:rPr>
                <w:spacing w:val="-2"/>
                <w:sz w:val="12"/>
              </w:rPr>
              <w:t>-0,0092</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8</w:t>
            </w:r>
          </w:p>
        </w:tc>
        <w:tc>
          <w:tcPr>
            <w:tcW w:w="787" w:type="dxa"/>
          </w:tcPr>
          <w:p>
            <w:pPr>
              <w:pStyle w:val="TableParagraph"/>
              <w:spacing w:line="121" w:lineRule="exact"/>
              <w:ind w:left="69"/>
              <w:rPr>
                <w:sz w:val="12"/>
              </w:rPr>
            </w:pPr>
            <w:r>
              <w:rPr>
                <w:spacing w:val="-2"/>
                <w:sz w:val="12"/>
              </w:rPr>
              <w:t>-0,0035</w:t>
            </w:r>
          </w:p>
        </w:tc>
        <w:tc>
          <w:tcPr>
            <w:tcW w:w="785" w:type="dxa"/>
          </w:tcPr>
          <w:p>
            <w:pPr>
              <w:pStyle w:val="TableParagraph"/>
              <w:spacing w:line="121" w:lineRule="exact"/>
              <w:ind w:left="69"/>
              <w:rPr>
                <w:sz w:val="12"/>
              </w:rPr>
            </w:pPr>
            <w:r>
              <w:rPr>
                <w:spacing w:val="-2"/>
                <w:sz w:val="12"/>
              </w:rPr>
              <w:t>-0,0028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0,00281</w:t>
            </w:r>
          </w:p>
        </w:tc>
        <w:tc>
          <w:tcPr>
            <w:tcW w:w="786" w:type="dxa"/>
          </w:tcPr>
          <w:p>
            <w:pPr>
              <w:pStyle w:val="TableParagraph"/>
              <w:spacing w:line="121" w:lineRule="exact"/>
              <w:ind w:left="71"/>
              <w:rPr>
                <w:sz w:val="12"/>
              </w:rPr>
            </w:pPr>
            <w:r>
              <w:rPr>
                <w:spacing w:val="-2"/>
                <w:sz w:val="12"/>
              </w:rPr>
              <w:t>0,00354</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8</w:t>
            </w:r>
          </w:p>
        </w:tc>
        <w:tc>
          <w:tcPr>
            <w:tcW w:w="678" w:type="dxa"/>
          </w:tcPr>
          <w:p>
            <w:pPr>
              <w:pStyle w:val="TableParagraph"/>
              <w:spacing w:line="121" w:lineRule="exact"/>
              <w:ind w:left="20" w:right="1"/>
              <w:jc w:val="center"/>
              <w:rPr>
                <w:sz w:val="12"/>
              </w:rPr>
            </w:pPr>
            <w:r>
              <w:rPr>
                <w:spacing w:val="-2"/>
                <w:sz w:val="12"/>
              </w:rPr>
              <w:t>-0,0062</w:t>
            </w:r>
          </w:p>
        </w:tc>
        <w:tc>
          <w:tcPr>
            <w:tcW w:w="676" w:type="dxa"/>
          </w:tcPr>
          <w:p>
            <w:pPr>
              <w:pStyle w:val="TableParagraph"/>
              <w:spacing w:line="121" w:lineRule="exact"/>
              <w:ind w:left="26" w:right="3"/>
              <w:jc w:val="center"/>
              <w:rPr>
                <w:sz w:val="12"/>
              </w:rPr>
            </w:pPr>
            <w:r>
              <w:rPr>
                <w:spacing w:val="-2"/>
                <w:sz w:val="12"/>
              </w:rPr>
              <w:t>-0,0423</w:t>
            </w:r>
          </w:p>
        </w:tc>
        <w:tc>
          <w:tcPr>
            <w:tcW w:w="679" w:type="dxa"/>
          </w:tcPr>
          <w:p>
            <w:pPr>
              <w:pStyle w:val="TableParagraph"/>
              <w:spacing w:line="121" w:lineRule="exact"/>
              <w:ind w:left="22" w:right="3"/>
              <w:jc w:val="center"/>
              <w:rPr>
                <w:sz w:val="12"/>
              </w:rPr>
            </w:pPr>
            <w:r>
              <w:rPr>
                <w:spacing w:val="-2"/>
                <w:sz w:val="12"/>
              </w:rPr>
              <w:t>-0,071</w:t>
            </w:r>
          </w:p>
        </w:tc>
        <w:tc>
          <w:tcPr>
            <w:tcW w:w="676" w:type="dxa"/>
          </w:tcPr>
          <w:p>
            <w:pPr>
              <w:pStyle w:val="TableParagraph"/>
              <w:spacing w:line="121" w:lineRule="exact"/>
              <w:ind w:left="26"/>
              <w:jc w:val="center"/>
              <w:rPr>
                <w:sz w:val="12"/>
              </w:rPr>
            </w:pPr>
            <w:r>
              <w:rPr>
                <w:spacing w:val="-2"/>
                <w:sz w:val="12"/>
              </w:rPr>
              <w:t>-0,0423</w:t>
            </w:r>
          </w:p>
        </w:tc>
        <w:tc>
          <w:tcPr>
            <w:tcW w:w="678" w:type="dxa"/>
          </w:tcPr>
          <w:p>
            <w:pPr>
              <w:pStyle w:val="TableParagraph"/>
              <w:spacing w:line="121" w:lineRule="exact"/>
              <w:ind w:left="78"/>
              <w:rPr>
                <w:sz w:val="12"/>
              </w:rPr>
            </w:pPr>
            <w:r>
              <w:rPr>
                <w:spacing w:val="-2"/>
                <w:sz w:val="12"/>
              </w:rPr>
              <w:t>-0,0062</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6</w:t>
            </w:r>
          </w:p>
        </w:tc>
        <w:tc>
          <w:tcPr>
            <w:tcW w:w="787" w:type="dxa"/>
          </w:tcPr>
          <w:p>
            <w:pPr>
              <w:pStyle w:val="TableParagraph"/>
              <w:spacing w:line="121" w:lineRule="exact"/>
              <w:ind w:left="69"/>
              <w:rPr>
                <w:sz w:val="12"/>
              </w:rPr>
            </w:pPr>
            <w:r>
              <w:rPr>
                <w:spacing w:val="-2"/>
                <w:sz w:val="12"/>
              </w:rPr>
              <w:t>-0,0036</w:t>
            </w:r>
          </w:p>
        </w:tc>
        <w:tc>
          <w:tcPr>
            <w:tcW w:w="785" w:type="dxa"/>
          </w:tcPr>
          <w:p>
            <w:pPr>
              <w:pStyle w:val="TableParagraph"/>
              <w:spacing w:line="121" w:lineRule="exact"/>
              <w:ind w:left="69"/>
              <w:rPr>
                <w:sz w:val="12"/>
              </w:rPr>
            </w:pPr>
            <w:r>
              <w:rPr>
                <w:spacing w:val="-2"/>
                <w:sz w:val="12"/>
              </w:rPr>
              <w:t>-0,0028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0,00277</w:t>
            </w:r>
          </w:p>
        </w:tc>
        <w:tc>
          <w:tcPr>
            <w:tcW w:w="786" w:type="dxa"/>
          </w:tcPr>
          <w:p>
            <w:pPr>
              <w:pStyle w:val="TableParagraph"/>
              <w:spacing w:line="121" w:lineRule="exact"/>
              <w:ind w:left="71"/>
              <w:rPr>
                <w:sz w:val="12"/>
              </w:rPr>
            </w:pPr>
            <w:r>
              <w:rPr>
                <w:spacing w:val="-2"/>
                <w:sz w:val="12"/>
              </w:rPr>
              <w:t>0,00364</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6</w:t>
            </w:r>
          </w:p>
        </w:tc>
        <w:tc>
          <w:tcPr>
            <w:tcW w:w="678" w:type="dxa"/>
          </w:tcPr>
          <w:p>
            <w:pPr>
              <w:pStyle w:val="TableParagraph"/>
              <w:spacing w:line="121" w:lineRule="exact"/>
              <w:ind w:left="19" w:right="3"/>
              <w:jc w:val="center"/>
              <w:rPr>
                <w:sz w:val="12"/>
              </w:rPr>
            </w:pPr>
            <w:r>
              <w:rPr>
                <w:spacing w:val="-2"/>
                <w:sz w:val="12"/>
              </w:rPr>
              <w:t>0,00365</w:t>
            </w:r>
          </w:p>
        </w:tc>
        <w:tc>
          <w:tcPr>
            <w:tcW w:w="676" w:type="dxa"/>
          </w:tcPr>
          <w:p>
            <w:pPr>
              <w:pStyle w:val="TableParagraph"/>
              <w:spacing w:line="121" w:lineRule="exact"/>
              <w:ind w:left="26" w:right="3"/>
              <w:jc w:val="center"/>
              <w:rPr>
                <w:sz w:val="12"/>
              </w:rPr>
            </w:pPr>
            <w:r>
              <w:rPr>
                <w:spacing w:val="-2"/>
                <w:sz w:val="12"/>
              </w:rPr>
              <w:t>-0,0431</w:t>
            </w:r>
          </w:p>
        </w:tc>
        <w:tc>
          <w:tcPr>
            <w:tcW w:w="679" w:type="dxa"/>
          </w:tcPr>
          <w:p>
            <w:pPr>
              <w:pStyle w:val="TableParagraph"/>
              <w:spacing w:line="121" w:lineRule="exact"/>
              <w:ind w:left="22"/>
              <w:jc w:val="center"/>
              <w:rPr>
                <w:sz w:val="12"/>
              </w:rPr>
            </w:pPr>
            <w:r>
              <w:rPr>
                <w:spacing w:val="-2"/>
                <w:sz w:val="12"/>
              </w:rPr>
              <w:t>-0,0701</w:t>
            </w:r>
          </w:p>
        </w:tc>
        <w:tc>
          <w:tcPr>
            <w:tcW w:w="676" w:type="dxa"/>
          </w:tcPr>
          <w:p>
            <w:pPr>
              <w:pStyle w:val="TableParagraph"/>
              <w:spacing w:line="121" w:lineRule="exact"/>
              <w:ind w:left="26"/>
              <w:jc w:val="center"/>
              <w:rPr>
                <w:sz w:val="12"/>
              </w:rPr>
            </w:pPr>
            <w:r>
              <w:rPr>
                <w:spacing w:val="-2"/>
                <w:sz w:val="12"/>
              </w:rPr>
              <w:t>-0,0431</w:t>
            </w:r>
          </w:p>
        </w:tc>
        <w:tc>
          <w:tcPr>
            <w:tcW w:w="678" w:type="dxa"/>
          </w:tcPr>
          <w:p>
            <w:pPr>
              <w:pStyle w:val="TableParagraph"/>
              <w:spacing w:line="121" w:lineRule="exact"/>
              <w:ind w:left="78"/>
              <w:rPr>
                <w:sz w:val="12"/>
              </w:rPr>
            </w:pPr>
            <w:r>
              <w:rPr>
                <w:spacing w:val="-2"/>
                <w:sz w:val="12"/>
              </w:rPr>
              <w:t>0,00365</w:t>
            </w:r>
          </w:p>
        </w:tc>
      </w:tr>
      <w:tr>
        <w:trPr>
          <w:trHeight w:val="160" w:hRule="atLeast"/>
        </w:trPr>
        <w:tc>
          <w:tcPr>
            <w:tcW w:w="365" w:type="dxa"/>
          </w:tcPr>
          <w:p>
            <w:pPr>
              <w:pStyle w:val="TableParagraph"/>
              <w:spacing w:line="121" w:lineRule="exact"/>
              <w:ind w:left="69"/>
              <w:rPr>
                <w:b/>
                <w:sz w:val="12"/>
              </w:rPr>
            </w:pPr>
            <w:r>
              <w:rPr>
                <w:b/>
                <w:sz w:val="12"/>
              </w:rPr>
              <w:t>-</w:t>
            </w:r>
            <w:r>
              <w:rPr>
                <w:b/>
                <w:spacing w:val="-10"/>
                <w:sz w:val="12"/>
              </w:rPr>
              <w:t>4</w:t>
            </w:r>
          </w:p>
        </w:tc>
        <w:tc>
          <w:tcPr>
            <w:tcW w:w="787" w:type="dxa"/>
          </w:tcPr>
          <w:p>
            <w:pPr>
              <w:pStyle w:val="TableParagraph"/>
              <w:spacing w:line="121" w:lineRule="exact"/>
              <w:ind w:left="69"/>
              <w:rPr>
                <w:sz w:val="12"/>
              </w:rPr>
            </w:pPr>
            <w:r>
              <w:rPr>
                <w:spacing w:val="-2"/>
                <w:sz w:val="12"/>
              </w:rPr>
              <w:t>-0,0039</w:t>
            </w:r>
          </w:p>
        </w:tc>
        <w:tc>
          <w:tcPr>
            <w:tcW w:w="785" w:type="dxa"/>
          </w:tcPr>
          <w:p>
            <w:pPr>
              <w:pStyle w:val="TableParagraph"/>
              <w:spacing w:line="121" w:lineRule="exact"/>
              <w:ind w:left="69"/>
              <w:rPr>
                <w:sz w:val="12"/>
              </w:rPr>
            </w:pPr>
            <w:r>
              <w:rPr>
                <w:spacing w:val="-2"/>
                <w:sz w:val="12"/>
              </w:rPr>
              <w:t>-0,003</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0,00296</w:t>
            </w:r>
          </w:p>
        </w:tc>
        <w:tc>
          <w:tcPr>
            <w:tcW w:w="786" w:type="dxa"/>
          </w:tcPr>
          <w:p>
            <w:pPr>
              <w:pStyle w:val="TableParagraph"/>
              <w:spacing w:line="121" w:lineRule="exact"/>
              <w:ind w:left="71"/>
              <w:rPr>
                <w:sz w:val="12"/>
              </w:rPr>
            </w:pPr>
            <w:r>
              <w:rPr>
                <w:spacing w:val="-2"/>
                <w:sz w:val="12"/>
              </w:rPr>
              <w:t>0,00388</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z w:val="12"/>
              </w:rPr>
              <w:t>-</w:t>
            </w:r>
            <w:r>
              <w:rPr>
                <w:b/>
                <w:spacing w:val="-10"/>
                <w:sz w:val="12"/>
              </w:rPr>
              <w:t>4</w:t>
            </w:r>
          </w:p>
        </w:tc>
        <w:tc>
          <w:tcPr>
            <w:tcW w:w="678" w:type="dxa"/>
          </w:tcPr>
          <w:p>
            <w:pPr>
              <w:pStyle w:val="TableParagraph"/>
              <w:spacing w:line="121" w:lineRule="exact"/>
              <w:ind w:left="19" w:right="3"/>
              <w:jc w:val="center"/>
              <w:rPr>
                <w:sz w:val="12"/>
              </w:rPr>
            </w:pPr>
            <w:r>
              <w:rPr>
                <w:spacing w:val="-2"/>
                <w:sz w:val="12"/>
              </w:rPr>
              <w:t>0,01824</w:t>
            </w:r>
          </w:p>
        </w:tc>
        <w:tc>
          <w:tcPr>
            <w:tcW w:w="676" w:type="dxa"/>
          </w:tcPr>
          <w:p>
            <w:pPr>
              <w:pStyle w:val="TableParagraph"/>
              <w:spacing w:line="121" w:lineRule="exact"/>
              <w:ind w:left="26" w:right="3"/>
              <w:jc w:val="center"/>
              <w:rPr>
                <w:sz w:val="12"/>
              </w:rPr>
            </w:pPr>
            <w:r>
              <w:rPr>
                <w:spacing w:val="-2"/>
                <w:sz w:val="12"/>
              </w:rPr>
              <w:t>-0,0473</w:t>
            </w:r>
          </w:p>
        </w:tc>
        <w:tc>
          <w:tcPr>
            <w:tcW w:w="679" w:type="dxa"/>
          </w:tcPr>
          <w:p>
            <w:pPr>
              <w:pStyle w:val="TableParagraph"/>
              <w:spacing w:line="121" w:lineRule="exact"/>
              <w:ind w:left="22"/>
              <w:jc w:val="center"/>
              <w:rPr>
                <w:sz w:val="12"/>
              </w:rPr>
            </w:pPr>
            <w:r>
              <w:rPr>
                <w:spacing w:val="-2"/>
                <w:sz w:val="12"/>
              </w:rPr>
              <w:t>-0,0708</w:t>
            </w:r>
          </w:p>
        </w:tc>
        <w:tc>
          <w:tcPr>
            <w:tcW w:w="676" w:type="dxa"/>
          </w:tcPr>
          <w:p>
            <w:pPr>
              <w:pStyle w:val="TableParagraph"/>
              <w:spacing w:line="121" w:lineRule="exact"/>
              <w:ind w:left="26"/>
              <w:jc w:val="center"/>
              <w:rPr>
                <w:sz w:val="12"/>
              </w:rPr>
            </w:pPr>
            <w:r>
              <w:rPr>
                <w:spacing w:val="-2"/>
                <w:sz w:val="12"/>
              </w:rPr>
              <w:t>-0,0473</w:t>
            </w:r>
          </w:p>
        </w:tc>
        <w:tc>
          <w:tcPr>
            <w:tcW w:w="678" w:type="dxa"/>
          </w:tcPr>
          <w:p>
            <w:pPr>
              <w:pStyle w:val="TableParagraph"/>
              <w:spacing w:line="121" w:lineRule="exact"/>
              <w:ind w:left="78"/>
              <w:rPr>
                <w:sz w:val="12"/>
              </w:rPr>
            </w:pPr>
            <w:r>
              <w:rPr>
                <w:spacing w:val="-2"/>
                <w:sz w:val="12"/>
              </w:rPr>
              <w:t>0,01824</w:t>
            </w:r>
          </w:p>
        </w:tc>
      </w:tr>
      <w:tr>
        <w:trPr>
          <w:trHeight w:val="157" w:hRule="atLeast"/>
        </w:trPr>
        <w:tc>
          <w:tcPr>
            <w:tcW w:w="365" w:type="dxa"/>
          </w:tcPr>
          <w:p>
            <w:pPr>
              <w:pStyle w:val="TableParagraph"/>
              <w:spacing w:line="118" w:lineRule="exact"/>
              <w:ind w:left="69"/>
              <w:rPr>
                <w:b/>
                <w:sz w:val="12"/>
              </w:rPr>
            </w:pPr>
            <w:r>
              <w:rPr>
                <w:b/>
                <w:sz w:val="12"/>
              </w:rPr>
              <w:t>-</w:t>
            </w:r>
            <w:r>
              <w:rPr>
                <w:b/>
                <w:spacing w:val="-10"/>
                <w:sz w:val="12"/>
              </w:rPr>
              <w:t>2</w:t>
            </w:r>
          </w:p>
        </w:tc>
        <w:tc>
          <w:tcPr>
            <w:tcW w:w="787" w:type="dxa"/>
          </w:tcPr>
          <w:p>
            <w:pPr>
              <w:pStyle w:val="TableParagraph"/>
              <w:spacing w:line="118" w:lineRule="exact"/>
              <w:ind w:left="69"/>
              <w:rPr>
                <w:sz w:val="12"/>
              </w:rPr>
            </w:pPr>
            <w:r>
              <w:rPr>
                <w:spacing w:val="-2"/>
                <w:sz w:val="12"/>
              </w:rPr>
              <w:t>-0,0042</w:t>
            </w:r>
          </w:p>
        </w:tc>
        <w:tc>
          <w:tcPr>
            <w:tcW w:w="785" w:type="dxa"/>
          </w:tcPr>
          <w:p>
            <w:pPr>
              <w:pStyle w:val="TableParagraph"/>
              <w:spacing w:line="118" w:lineRule="exact"/>
              <w:ind w:left="69"/>
              <w:rPr>
                <w:sz w:val="12"/>
              </w:rPr>
            </w:pPr>
            <w:r>
              <w:rPr>
                <w:spacing w:val="-2"/>
                <w:sz w:val="12"/>
              </w:rPr>
              <w:t>-0,0032</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0,00316</w:t>
            </w:r>
          </w:p>
        </w:tc>
        <w:tc>
          <w:tcPr>
            <w:tcW w:w="786" w:type="dxa"/>
          </w:tcPr>
          <w:p>
            <w:pPr>
              <w:pStyle w:val="TableParagraph"/>
              <w:spacing w:line="118" w:lineRule="exact"/>
              <w:ind w:left="71"/>
              <w:rPr>
                <w:sz w:val="12"/>
              </w:rPr>
            </w:pPr>
            <w:r>
              <w:rPr>
                <w:spacing w:val="-2"/>
                <w:sz w:val="12"/>
              </w:rPr>
              <w:t>0,00419</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z w:val="12"/>
              </w:rPr>
              <w:t>-</w:t>
            </w:r>
            <w:r>
              <w:rPr>
                <w:b/>
                <w:spacing w:val="-10"/>
                <w:sz w:val="12"/>
              </w:rPr>
              <w:t>2</w:t>
            </w:r>
          </w:p>
        </w:tc>
        <w:tc>
          <w:tcPr>
            <w:tcW w:w="678" w:type="dxa"/>
          </w:tcPr>
          <w:p>
            <w:pPr>
              <w:pStyle w:val="TableParagraph"/>
              <w:spacing w:line="118" w:lineRule="exact"/>
              <w:ind w:left="19" w:right="3"/>
              <w:jc w:val="center"/>
              <w:rPr>
                <w:sz w:val="12"/>
              </w:rPr>
            </w:pPr>
            <w:r>
              <w:rPr>
                <w:spacing w:val="-2"/>
                <w:sz w:val="12"/>
              </w:rPr>
              <w:t>0,02653</w:t>
            </w:r>
          </w:p>
        </w:tc>
        <w:tc>
          <w:tcPr>
            <w:tcW w:w="676" w:type="dxa"/>
          </w:tcPr>
          <w:p>
            <w:pPr>
              <w:pStyle w:val="TableParagraph"/>
              <w:spacing w:line="118" w:lineRule="exact"/>
              <w:ind w:left="26" w:right="3"/>
              <w:jc w:val="center"/>
              <w:rPr>
                <w:sz w:val="12"/>
              </w:rPr>
            </w:pPr>
            <w:r>
              <w:rPr>
                <w:spacing w:val="-2"/>
                <w:sz w:val="12"/>
              </w:rPr>
              <w:t>-0,0429</w:t>
            </w:r>
          </w:p>
        </w:tc>
        <w:tc>
          <w:tcPr>
            <w:tcW w:w="679" w:type="dxa"/>
          </w:tcPr>
          <w:p>
            <w:pPr>
              <w:pStyle w:val="TableParagraph"/>
              <w:spacing w:line="118" w:lineRule="exact"/>
              <w:ind w:left="22"/>
              <w:jc w:val="center"/>
              <w:rPr>
                <w:sz w:val="12"/>
              </w:rPr>
            </w:pPr>
            <w:r>
              <w:rPr>
                <w:spacing w:val="-2"/>
                <w:sz w:val="12"/>
              </w:rPr>
              <w:t>-0,0641</w:t>
            </w:r>
          </w:p>
        </w:tc>
        <w:tc>
          <w:tcPr>
            <w:tcW w:w="676" w:type="dxa"/>
          </w:tcPr>
          <w:p>
            <w:pPr>
              <w:pStyle w:val="TableParagraph"/>
              <w:spacing w:line="118" w:lineRule="exact"/>
              <w:ind w:left="26"/>
              <w:jc w:val="center"/>
              <w:rPr>
                <w:sz w:val="12"/>
              </w:rPr>
            </w:pPr>
            <w:r>
              <w:rPr>
                <w:spacing w:val="-2"/>
                <w:sz w:val="12"/>
              </w:rPr>
              <w:t>-0,0429</w:t>
            </w:r>
          </w:p>
        </w:tc>
        <w:tc>
          <w:tcPr>
            <w:tcW w:w="678" w:type="dxa"/>
          </w:tcPr>
          <w:p>
            <w:pPr>
              <w:pStyle w:val="TableParagraph"/>
              <w:spacing w:line="118" w:lineRule="exact"/>
              <w:ind w:left="78"/>
              <w:rPr>
                <w:sz w:val="12"/>
              </w:rPr>
            </w:pPr>
            <w:r>
              <w:rPr>
                <w:spacing w:val="-2"/>
                <w:sz w:val="12"/>
              </w:rPr>
              <w:t>0,02653</w:t>
            </w:r>
          </w:p>
        </w:tc>
      </w:tr>
      <w:tr>
        <w:trPr>
          <w:trHeight w:val="160" w:hRule="atLeast"/>
        </w:trPr>
        <w:tc>
          <w:tcPr>
            <w:tcW w:w="365" w:type="dxa"/>
          </w:tcPr>
          <w:p>
            <w:pPr>
              <w:pStyle w:val="TableParagraph"/>
              <w:spacing w:line="118" w:lineRule="exact" w:before="22"/>
              <w:ind w:left="69"/>
              <w:rPr>
                <w:b/>
                <w:sz w:val="12"/>
              </w:rPr>
            </w:pPr>
            <w:r>
              <w:rPr>
                <w:b/>
                <w:spacing w:val="-10"/>
                <w:sz w:val="12"/>
              </w:rPr>
              <w:t>0</w:t>
            </w:r>
          </w:p>
        </w:tc>
        <w:tc>
          <w:tcPr>
            <w:tcW w:w="787" w:type="dxa"/>
          </w:tcPr>
          <w:p>
            <w:pPr>
              <w:pStyle w:val="TableParagraph"/>
              <w:spacing w:line="118" w:lineRule="exact" w:before="22"/>
              <w:ind w:left="69"/>
              <w:rPr>
                <w:sz w:val="12"/>
              </w:rPr>
            </w:pPr>
            <w:r>
              <w:rPr>
                <w:spacing w:val="-2"/>
                <w:sz w:val="12"/>
              </w:rPr>
              <w:t>-0,0045</w:t>
            </w:r>
          </w:p>
        </w:tc>
        <w:tc>
          <w:tcPr>
            <w:tcW w:w="785" w:type="dxa"/>
          </w:tcPr>
          <w:p>
            <w:pPr>
              <w:pStyle w:val="TableParagraph"/>
              <w:spacing w:line="118" w:lineRule="exact" w:before="22"/>
              <w:ind w:left="69"/>
              <w:rPr>
                <w:sz w:val="12"/>
              </w:rPr>
            </w:pPr>
            <w:r>
              <w:rPr>
                <w:spacing w:val="-2"/>
                <w:sz w:val="12"/>
              </w:rPr>
              <w:t>-0,0036</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0,00365</w:t>
            </w:r>
          </w:p>
        </w:tc>
        <w:tc>
          <w:tcPr>
            <w:tcW w:w="786" w:type="dxa"/>
          </w:tcPr>
          <w:p>
            <w:pPr>
              <w:pStyle w:val="TableParagraph"/>
              <w:spacing w:line="118" w:lineRule="exact" w:before="22"/>
              <w:ind w:left="71"/>
              <w:rPr>
                <w:sz w:val="12"/>
              </w:rPr>
            </w:pPr>
            <w:r>
              <w:rPr>
                <w:spacing w:val="-2"/>
                <w:sz w:val="12"/>
              </w:rPr>
              <w:t>0,0045</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0</w:t>
            </w:r>
          </w:p>
        </w:tc>
        <w:tc>
          <w:tcPr>
            <w:tcW w:w="678" w:type="dxa"/>
          </w:tcPr>
          <w:p>
            <w:pPr>
              <w:pStyle w:val="TableParagraph"/>
              <w:spacing w:line="118" w:lineRule="exact" w:before="22"/>
              <w:ind w:left="19" w:right="3"/>
              <w:jc w:val="center"/>
              <w:rPr>
                <w:sz w:val="12"/>
              </w:rPr>
            </w:pPr>
            <w:r>
              <w:rPr>
                <w:spacing w:val="-2"/>
                <w:sz w:val="12"/>
              </w:rPr>
              <w:t>0,02931</w:t>
            </w:r>
          </w:p>
        </w:tc>
        <w:tc>
          <w:tcPr>
            <w:tcW w:w="676" w:type="dxa"/>
          </w:tcPr>
          <w:p>
            <w:pPr>
              <w:pStyle w:val="TableParagraph"/>
              <w:spacing w:line="118" w:lineRule="exact" w:before="22"/>
              <w:ind w:left="26" w:right="3"/>
              <w:jc w:val="center"/>
              <w:rPr>
                <w:sz w:val="12"/>
              </w:rPr>
            </w:pPr>
            <w:r>
              <w:rPr>
                <w:spacing w:val="-2"/>
                <w:sz w:val="12"/>
              </w:rPr>
              <w:t>-0,0393</w:t>
            </w:r>
          </w:p>
        </w:tc>
        <w:tc>
          <w:tcPr>
            <w:tcW w:w="679" w:type="dxa"/>
          </w:tcPr>
          <w:p>
            <w:pPr>
              <w:pStyle w:val="TableParagraph"/>
              <w:spacing w:line="118" w:lineRule="exact" w:before="22"/>
              <w:ind w:left="22"/>
              <w:jc w:val="center"/>
              <w:rPr>
                <w:sz w:val="12"/>
              </w:rPr>
            </w:pPr>
            <w:r>
              <w:rPr>
                <w:spacing w:val="-2"/>
                <w:sz w:val="12"/>
              </w:rPr>
              <w:t>-0,0556</w:t>
            </w:r>
          </w:p>
        </w:tc>
        <w:tc>
          <w:tcPr>
            <w:tcW w:w="676" w:type="dxa"/>
          </w:tcPr>
          <w:p>
            <w:pPr>
              <w:pStyle w:val="TableParagraph"/>
              <w:spacing w:line="118" w:lineRule="exact" w:before="22"/>
              <w:ind w:left="26"/>
              <w:jc w:val="center"/>
              <w:rPr>
                <w:sz w:val="12"/>
              </w:rPr>
            </w:pPr>
            <w:r>
              <w:rPr>
                <w:spacing w:val="-2"/>
                <w:sz w:val="12"/>
              </w:rPr>
              <w:t>-0,0393</w:t>
            </w:r>
          </w:p>
        </w:tc>
        <w:tc>
          <w:tcPr>
            <w:tcW w:w="678" w:type="dxa"/>
          </w:tcPr>
          <w:p>
            <w:pPr>
              <w:pStyle w:val="TableParagraph"/>
              <w:spacing w:line="118" w:lineRule="exact" w:before="22"/>
              <w:ind w:left="78"/>
              <w:rPr>
                <w:sz w:val="12"/>
              </w:rPr>
            </w:pPr>
            <w:r>
              <w:rPr>
                <w:spacing w:val="-2"/>
                <w:sz w:val="12"/>
              </w:rPr>
              <w:t>0,02931</w:t>
            </w:r>
          </w:p>
        </w:tc>
      </w:tr>
      <w:tr>
        <w:trPr>
          <w:trHeight w:val="160" w:hRule="atLeast"/>
        </w:trPr>
        <w:tc>
          <w:tcPr>
            <w:tcW w:w="365" w:type="dxa"/>
          </w:tcPr>
          <w:p>
            <w:pPr>
              <w:pStyle w:val="TableParagraph"/>
              <w:spacing w:line="118" w:lineRule="exact" w:before="22"/>
              <w:ind w:left="69"/>
              <w:rPr>
                <w:b/>
                <w:sz w:val="12"/>
              </w:rPr>
            </w:pPr>
            <w:r>
              <w:rPr>
                <w:b/>
                <w:spacing w:val="-10"/>
                <w:sz w:val="12"/>
              </w:rPr>
              <w:t>2</w:t>
            </w:r>
          </w:p>
        </w:tc>
        <w:tc>
          <w:tcPr>
            <w:tcW w:w="787" w:type="dxa"/>
          </w:tcPr>
          <w:p>
            <w:pPr>
              <w:pStyle w:val="TableParagraph"/>
              <w:spacing w:line="118" w:lineRule="exact" w:before="22"/>
              <w:ind w:left="69"/>
              <w:rPr>
                <w:sz w:val="12"/>
              </w:rPr>
            </w:pPr>
            <w:r>
              <w:rPr>
                <w:spacing w:val="-2"/>
                <w:sz w:val="12"/>
              </w:rPr>
              <w:t>-0,0047</w:t>
            </w:r>
          </w:p>
        </w:tc>
        <w:tc>
          <w:tcPr>
            <w:tcW w:w="785" w:type="dxa"/>
          </w:tcPr>
          <w:p>
            <w:pPr>
              <w:pStyle w:val="TableParagraph"/>
              <w:spacing w:line="118" w:lineRule="exact" w:before="22"/>
              <w:ind w:left="69"/>
              <w:rPr>
                <w:sz w:val="12"/>
              </w:rPr>
            </w:pPr>
            <w:r>
              <w:rPr>
                <w:spacing w:val="-2"/>
                <w:sz w:val="12"/>
              </w:rPr>
              <w:t>-0,0038</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0,0038</w:t>
            </w:r>
          </w:p>
        </w:tc>
        <w:tc>
          <w:tcPr>
            <w:tcW w:w="786" w:type="dxa"/>
          </w:tcPr>
          <w:p>
            <w:pPr>
              <w:pStyle w:val="TableParagraph"/>
              <w:spacing w:line="118" w:lineRule="exact" w:before="22"/>
              <w:ind w:left="71"/>
              <w:rPr>
                <w:sz w:val="12"/>
              </w:rPr>
            </w:pPr>
            <w:r>
              <w:rPr>
                <w:spacing w:val="-2"/>
                <w:sz w:val="12"/>
              </w:rPr>
              <w:t>0,00467</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jc w:val="center"/>
              <w:rPr>
                <w:b/>
                <w:sz w:val="12"/>
              </w:rPr>
            </w:pPr>
            <w:r>
              <w:rPr>
                <w:b/>
                <w:spacing w:val="-10"/>
                <w:sz w:val="12"/>
              </w:rPr>
              <w:t>2</w:t>
            </w:r>
          </w:p>
        </w:tc>
        <w:tc>
          <w:tcPr>
            <w:tcW w:w="678" w:type="dxa"/>
          </w:tcPr>
          <w:p>
            <w:pPr>
              <w:pStyle w:val="TableParagraph"/>
              <w:spacing w:line="118" w:lineRule="exact" w:before="22"/>
              <w:ind w:left="19" w:right="3"/>
              <w:jc w:val="center"/>
              <w:rPr>
                <w:sz w:val="12"/>
              </w:rPr>
            </w:pPr>
            <w:r>
              <w:rPr>
                <w:spacing w:val="-2"/>
                <w:sz w:val="12"/>
              </w:rPr>
              <w:t>0,02459</w:t>
            </w:r>
          </w:p>
        </w:tc>
        <w:tc>
          <w:tcPr>
            <w:tcW w:w="676" w:type="dxa"/>
          </w:tcPr>
          <w:p>
            <w:pPr>
              <w:pStyle w:val="TableParagraph"/>
              <w:spacing w:line="118" w:lineRule="exact" w:before="22"/>
              <w:ind w:left="26" w:right="3"/>
              <w:jc w:val="center"/>
              <w:rPr>
                <w:sz w:val="12"/>
              </w:rPr>
            </w:pPr>
            <w:r>
              <w:rPr>
                <w:spacing w:val="-2"/>
                <w:sz w:val="12"/>
              </w:rPr>
              <w:t>-0,0384</w:t>
            </w:r>
          </w:p>
        </w:tc>
        <w:tc>
          <w:tcPr>
            <w:tcW w:w="679" w:type="dxa"/>
          </w:tcPr>
          <w:p>
            <w:pPr>
              <w:pStyle w:val="TableParagraph"/>
              <w:spacing w:line="118" w:lineRule="exact" w:before="22"/>
              <w:ind w:left="22"/>
              <w:jc w:val="center"/>
              <w:rPr>
                <w:sz w:val="12"/>
              </w:rPr>
            </w:pPr>
            <w:r>
              <w:rPr>
                <w:spacing w:val="-2"/>
                <w:sz w:val="12"/>
              </w:rPr>
              <w:t>-0,0491</w:t>
            </w:r>
          </w:p>
        </w:tc>
        <w:tc>
          <w:tcPr>
            <w:tcW w:w="676" w:type="dxa"/>
          </w:tcPr>
          <w:p>
            <w:pPr>
              <w:pStyle w:val="TableParagraph"/>
              <w:spacing w:line="118" w:lineRule="exact" w:before="22"/>
              <w:ind w:left="26"/>
              <w:jc w:val="center"/>
              <w:rPr>
                <w:sz w:val="12"/>
              </w:rPr>
            </w:pPr>
            <w:r>
              <w:rPr>
                <w:spacing w:val="-2"/>
                <w:sz w:val="12"/>
              </w:rPr>
              <w:t>-0,0384</w:t>
            </w:r>
          </w:p>
        </w:tc>
        <w:tc>
          <w:tcPr>
            <w:tcW w:w="678" w:type="dxa"/>
          </w:tcPr>
          <w:p>
            <w:pPr>
              <w:pStyle w:val="TableParagraph"/>
              <w:spacing w:line="118" w:lineRule="exact" w:before="22"/>
              <w:ind w:left="78"/>
              <w:rPr>
                <w:sz w:val="12"/>
              </w:rPr>
            </w:pPr>
            <w:r>
              <w:rPr>
                <w:spacing w:val="-2"/>
                <w:sz w:val="12"/>
              </w:rPr>
              <w:t>0,02459</w:t>
            </w:r>
          </w:p>
        </w:tc>
      </w:tr>
      <w:tr>
        <w:trPr>
          <w:trHeight w:val="160" w:hRule="atLeast"/>
        </w:trPr>
        <w:tc>
          <w:tcPr>
            <w:tcW w:w="365" w:type="dxa"/>
          </w:tcPr>
          <w:p>
            <w:pPr>
              <w:pStyle w:val="TableParagraph"/>
              <w:spacing w:line="121" w:lineRule="exact"/>
              <w:ind w:left="69"/>
              <w:rPr>
                <w:b/>
                <w:sz w:val="12"/>
              </w:rPr>
            </w:pPr>
            <w:r>
              <w:rPr>
                <w:b/>
                <w:spacing w:val="-10"/>
                <w:sz w:val="12"/>
              </w:rPr>
              <w:t>4</w:t>
            </w:r>
          </w:p>
        </w:tc>
        <w:tc>
          <w:tcPr>
            <w:tcW w:w="787" w:type="dxa"/>
          </w:tcPr>
          <w:p>
            <w:pPr>
              <w:pStyle w:val="TableParagraph"/>
              <w:spacing w:line="121" w:lineRule="exact"/>
              <w:ind w:left="69"/>
              <w:rPr>
                <w:sz w:val="12"/>
              </w:rPr>
            </w:pPr>
            <w:r>
              <w:rPr>
                <w:spacing w:val="-2"/>
                <w:sz w:val="12"/>
              </w:rPr>
              <w:t>-0,0049</w:t>
            </w:r>
          </w:p>
        </w:tc>
        <w:tc>
          <w:tcPr>
            <w:tcW w:w="785" w:type="dxa"/>
          </w:tcPr>
          <w:p>
            <w:pPr>
              <w:pStyle w:val="TableParagraph"/>
              <w:spacing w:line="121" w:lineRule="exact"/>
              <w:ind w:left="69"/>
              <w:rPr>
                <w:sz w:val="12"/>
              </w:rPr>
            </w:pPr>
            <w:r>
              <w:rPr>
                <w:spacing w:val="-2"/>
                <w:sz w:val="12"/>
              </w:rPr>
              <w:t>-0,0038</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0,00383</w:t>
            </w:r>
          </w:p>
        </w:tc>
        <w:tc>
          <w:tcPr>
            <w:tcW w:w="786" w:type="dxa"/>
          </w:tcPr>
          <w:p>
            <w:pPr>
              <w:pStyle w:val="TableParagraph"/>
              <w:spacing w:line="121" w:lineRule="exact"/>
              <w:ind w:left="71"/>
              <w:rPr>
                <w:sz w:val="12"/>
              </w:rPr>
            </w:pPr>
            <w:r>
              <w:rPr>
                <w:spacing w:val="-2"/>
                <w:sz w:val="12"/>
              </w:rPr>
              <w:t>0,0049</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4</w:t>
            </w:r>
          </w:p>
        </w:tc>
        <w:tc>
          <w:tcPr>
            <w:tcW w:w="678" w:type="dxa"/>
          </w:tcPr>
          <w:p>
            <w:pPr>
              <w:pStyle w:val="TableParagraph"/>
              <w:spacing w:line="121" w:lineRule="exact"/>
              <w:ind w:left="19" w:right="3"/>
              <w:jc w:val="center"/>
              <w:rPr>
                <w:sz w:val="12"/>
              </w:rPr>
            </w:pPr>
            <w:r>
              <w:rPr>
                <w:spacing w:val="-2"/>
                <w:sz w:val="12"/>
              </w:rPr>
              <w:t>0,01624</w:t>
            </w:r>
          </w:p>
        </w:tc>
        <w:tc>
          <w:tcPr>
            <w:tcW w:w="676" w:type="dxa"/>
          </w:tcPr>
          <w:p>
            <w:pPr>
              <w:pStyle w:val="TableParagraph"/>
              <w:spacing w:line="121" w:lineRule="exact"/>
              <w:ind w:left="26" w:right="3"/>
              <w:jc w:val="center"/>
              <w:rPr>
                <w:sz w:val="12"/>
              </w:rPr>
            </w:pPr>
            <w:r>
              <w:rPr>
                <w:spacing w:val="-2"/>
                <w:sz w:val="12"/>
              </w:rPr>
              <w:t>-0,0338</w:t>
            </w:r>
          </w:p>
        </w:tc>
        <w:tc>
          <w:tcPr>
            <w:tcW w:w="679" w:type="dxa"/>
          </w:tcPr>
          <w:p>
            <w:pPr>
              <w:pStyle w:val="TableParagraph"/>
              <w:spacing w:line="121" w:lineRule="exact"/>
              <w:ind w:left="22"/>
              <w:jc w:val="center"/>
              <w:rPr>
                <w:sz w:val="12"/>
              </w:rPr>
            </w:pPr>
            <w:r>
              <w:rPr>
                <w:spacing w:val="-2"/>
                <w:sz w:val="12"/>
              </w:rPr>
              <w:t>-0,0436</w:t>
            </w:r>
          </w:p>
        </w:tc>
        <w:tc>
          <w:tcPr>
            <w:tcW w:w="676" w:type="dxa"/>
          </w:tcPr>
          <w:p>
            <w:pPr>
              <w:pStyle w:val="TableParagraph"/>
              <w:spacing w:line="121" w:lineRule="exact"/>
              <w:ind w:left="26"/>
              <w:jc w:val="center"/>
              <w:rPr>
                <w:sz w:val="12"/>
              </w:rPr>
            </w:pPr>
            <w:r>
              <w:rPr>
                <w:spacing w:val="-2"/>
                <w:sz w:val="12"/>
              </w:rPr>
              <w:t>-0,0338</w:t>
            </w:r>
          </w:p>
        </w:tc>
        <w:tc>
          <w:tcPr>
            <w:tcW w:w="678" w:type="dxa"/>
          </w:tcPr>
          <w:p>
            <w:pPr>
              <w:pStyle w:val="TableParagraph"/>
              <w:spacing w:line="121" w:lineRule="exact"/>
              <w:ind w:left="78"/>
              <w:rPr>
                <w:sz w:val="12"/>
              </w:rPr>
            </w:pPr>
            <w:r>
              <w:rPr>
                <w:spacing w:val="-2"/>
                <w:sz w:val="12"/>
              </w:rPr>
              <w:t>0,01624</w:t>
            </w:r>
          </w:p>
        </w:tc>
      </w:tr>
      <w:tr>
        <w:trPr>
          <w:trHeight w:val="160" w:hRule="atLeast"/>
        </w:trPr>
        <w:tc>
          <w:tcPr>
            <w:tcW w:w="365" w:type="dxa"/>
          </w:tcPr>
          <w:p>
            <w:pPr>
              <w:pStyle w:val="TableParagraph"/>
              <w:spacing w:line="121" w:lineRule="exact"/>
              <w:ind w:left="69"/>
              <w:rPr>
                <w:b/>
                <w:sz w:val="12"/>
              </w:rPr>
            </w:pPr>
            <w:r>
              <w:rPr>
                <w:b/>
                <w:spacing w:val="-10"/>
                <w:sz w:val="12"/>
              </w:rPr>
              <w:t>6</w:t>
            </w:r>
          </w:p>
        </w:tc>
        <w:tc>
          <w:tcPr>
            <w:tcW w:w="787" w:type="dxa"/>
          </w:tcPr>
          <w:p>
            <w:pPr>
              <w:pStyle w:val="TableParagraph"/>
              <w:spacing w:line="121" w:lineRule="exact"/>
              <w:ind w:left="69"/>
              <w:rPr>
                <w:sz w:val="12"/>
              </w:rPr>
            </w:pPr>
            <w:r>
              <w:rPr>
                <w:spacing w:val="-2"/>
                <w:sz w:val="12"/>
              </w:rPr>
              <w:t>-0,0051</w:t>
            </w:r>
          </w:p>
        </w:tc>
        <w:tc>
          <w:tcPr>
            <w:tcW w:w="785" w:type="dxa"/>
          </w:tcPr>
          <w:p>
            <w:pPr>
              <w:pStyle w:val="TableParagraph"/>
              <w:spacing w:line="121" w:lineRule="exact"/>
              <w:ind w:left="69"/>
              <w:rPr>
                <w:sz w:val="12"/>
              </w:rPr>
            </w:pPr>
            <w:r>
              <w:rPr>
                <w:spacing w:val="-2"/>
                <w:sz w:val="12"/>
              </w:rPr>
              <w:t>-0,0039</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0,00389</w:t>
            </w:r>
          </w:p>
        </w:tc>
        <w:tc>
          <w:tcPr>
            <w:tcW w:w="786" w:type="dxa"/>
          </w:tcPr>
          <w:p>
            <w:pPr>
              <w:pStyle w:val="TableParagraph"/>
              <w:spacing w:line="121" w:lineRule="exact"/>
              <w:ind w:left="71"/>
              <w:rPr>
                <w:sz w:val="12"/>
              </w:rPr>
            </w:pPr>
            <w:r>
              <w:rPr>
                <w:spacing w:val="-2"/>
                <w:sz w:val="12"/>
              </w:rPr>
              <w:t>0,00506</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6</w:t>
            </w:r>
          </w:p>
        </w:tc>
        <w:tc>
          <w:tcPr>
            <w:tcW w:w="678" w:type="dxa"/>
          </w:tcPr>
          <w:p>
            <w:pPr>
              <w:pStyle w:val="TableParagraph"/>
              <w:spacing w:line="121" w:lineRule="exact"/>
              <w:ind w:left="19" w:right="3"/>
              <w:jc w:val="center"/>
              <w:rPr>
                <w:sz w:val="12"/>
              </w:rPr>
            </w:pPr>
            <w:r>
              <w:rPr>
                <w:spacing w:val="-2"/>
                <w:sz w:val="12"/>
              </w:rPr>
              <w:t>0,01344</w:t>
            </w:r>
          </w:p>
        </w:tc>
        <w:tc>
          <w:tcPr>
            <w:tcW w:w="676" w:type="dxa"/>
          </w:tcPr>
          <w:p>
            <w:pPr>
              <w:pStyle w:val="TableParagraph"/>
              <w:spacing w:line="121" w:lineRule="exact"/>
              <w:ind w:left="26" w:right="3"/>
              <w:jc w:val="center"/>
              <w:rPr>
                <w:sz w:val="12"/>
              </w:rPr>
            </w:pPr>
            <w:r>
              <w:rPr>
                <w:spacing w:val="-2"/>
                <w:sz w:val="12"/>
              </w:rPr>
              <w:t>-0,0275</w:t>
            </w:r>
          </w:p>
        </w:tc>
        <w:tc>
          <w:tcPr>
            <w:tcW w:w="679" w:type="dxa"/>
          </w:tcPr>
          <w:p>
            <w:pPr>
              <w:pStyle w:val="TableParagraph"/>
              <w:spacing w:line="121" w:lineRule="exact"/>
              <w:ind w:left="22"/>
              <w:jc w:val="center"/>
              <w:rPr>
                <w:sz w:val="12"/>
              </w:rPr>
            </w:pPr>
            <w:r>
              <w:rPr>
                <w:spacing w:val="-2"/>
                <w:sz w:val="12"/>
              </w:rPr>
              <w:t>-0,0346</w:t>
            </w:r>
          </w:p>
        </w:tc>
        <w:tc>
          <w:tcPr>
            <w:tcW w:w="676" w:type="dxa"/>
          </w:tcPr>
          <w:p>
            <w:pPr>
              <w:pStyle w:val="TableParagraph"/>
              <w:spacing w:line="121" w:lineRule="exact"/>
              <w:ind w:left="26"/>
              <w:jc w:val="center"/>
              <w:rPr>
                <w:sz w:val="12"/>
              </w:rPr>
            </w:pPr>
            <w:r>
              <w:rPr>
                <w:spacing w:val="-2"/>
                <w:sz w:val="12"/>
              </w:rPr>
              <w:t>-0,0275</w:t>
            </w:r>
          </w:p>
        </w:tc>
        <w:tc>
          <w:tcPr>
            <w:tcW w:w="678" w:type="dxa"/>
          </w:tcPr>
          <w:p>
            <w:pPr>
              <w:pStyle w:val="TableParagraph"/>
              <w:spacing w:line="121" w:lineRule="exact"/>
              <w:ind w:left="78"/>
              <w:rPr>
                <w:sz w:val="12"/>
              </w:rPr>
            </w:pPr>
            <w:r>
              <w:rPr>
                <w:spacing w:val="-2"/>
                <w:sz w:val="12"/>
              </w:rPr>
              <w:t>0,01344</w:t>
            </w:r>
          </w:p>
        </w:tc>
      </w:tr>
      <w:tr>
        <w:trPr>
          <w:trHeight w:val="160" w:hRule="atLeast"/>
        </w:trPr>
        <w:tc>
          <w:tcPr>
            <w:tcW w:w="365" w:type="dxa"/>
          </w:tcPr>
          <w:p>
            <w:pPr>
              <w:pStyle w:val="TableParagraph"/>
              <w:spacing w:line="121" w:lineRule="exact"/>
              <w:ind w:left="69"/>
              <w:rPr>
                <w:b/>
                <w:sz w:val="12"/>
              </w:rPr>
            </w:pPr>
            <w:r>
              <w:rPr>
                <w:b/>
                <w:spacing w:val="-10"/>
                <w:sz w:val="12"/>
              </w:rPr>
              <w:t>8</w:t>
            </w:r>
          </w:p>
        </w:tc>
        <w:tc>
          <w:tcPr>
            <w:tcW w:w="787" w:type="dxa"/>
          </w:tcPr>
          <w:p>
            <w:pPr>
              <w:pStyle w:val="TableParagraph"/>
              <w:spacing w:line="121" w:lineRule="exact"/>
              <w:ind w:left="69"/>
              <w:rPr>
                <w:sz w:val="12"/>
              </w:rPr>
            </w:pPr>
            <w:r>
              <w:rPr>
                <w:spacing w:val="-2"/>
                <w:sz w:val="12"/>
              </w:rPr>
              <w:t>-0,0053</w:t>
            </w:r>
          </w:p>
        </w:tc>
        <w:tc>
          <w:tcPr>
            <w:tcW w:w="785" w:type="dxa"/>
          </w:tcPr>
          <w:p>
            <w:pPr>
              <w:pStyle w:val="TableParagraph"/>
              <w:spacing w:line="121" w:lineRule="exact"/>
              <w:ind w:left="69"/>
              <w:rPr>
                <w:sz w:val="12"/>
              </w:rPr>
            </w:pPr>
            <w:r>
              <w:rPr>
                <w:spacing w:val="-2"/>
                <w:sz w:val="12"/>
              </w:rPr>
              <w:t>-0,0039</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0,00394</w:t>
            </w:r>
          </w:p>
        </w:tc>
        <w:tc>
          <w:tcPr>
            <w:tcW w:w="786" w:type="dxa"/>
          </w:tcPr>
          <w:p>
            <w:pPr>
              <w:pStyle w:val="TableParagraph"/>
              <w:spacing w:line="121" w:lineRule="exact"/>
              <w:ind w:left="71"/>
              <w:rPr>
                <w:sz w:val="12"/>
              </w:rPr>
            </w:pPr>
            <w:r>
              <w:rPr>
                <w:spacing w:val="-2"/>
                <w:sz w:val="12"/>
              </w:rPr>
              <w:t>0,00532</w:t>
            </w:r>
          </w:p>
        </w:tc>
        <w:tc>
          <w:tcPr>
            <w:tcW w:w="616" w:type="dxa"/>
            <w:vMerge/>
            <w:tcBorders>
              <w:top w:val="nil"/>
              <w:bottom w:val="nil"/>
            </w:tcBorders>
          </w:tcPr>
          <w:p>
            <w:pPr>
              <w:rPr>
                <w:sz w:val="2"/>
                <w:szCs w:val="2"/>
              </w:rPr>
            </w:pPr>
          </w:p>
        </w:tc>
        <w:tc>
          <w:tcPr>
            <w:tcW w:w="318" w:type="dxa"/>
          </w:tcPr>
          <w:p>
            <w:pPr>
              <w:pStyle w:val="TableParagraph"/>
              <w:spacing w:line="121" w:lineRule="exact"/>
              <w:ind w:left="19"/>
              <w:jc w:val="center"/>
              <w:rPr>
                <w:b/>
                <w:sz w:val="12"/>
              </w:rPr>
            </w:pPr>
            <w:r>
              <w:rPr>
                <w:b/>
                <w:spacing w:val="-10"/>
                <w:sz w:val="12"/>
              </w:rPr>
              <w:t>8</w:t>
            </w:r>
          </w:p>
        </w:tc>
        <w:tc>
          <w:tcPr>
            <w:tcW w:w="678" w:type="dxa"/>
          </w:tcPr>
          <w:p>
            <w:pPr>
              <w:pStyle w:val="TableParagraph"/>
              <w:spacing w:line="121" w:lineRule="exact"/>
              <w:ind w:left="19" w:right="3"/>
              <w:jc w:val="center"/>
              <w:rPr>
                <w:sz w:val="12"/>
              </w:rPr>
            </w:pPr>
            <w:r>
              <w:rPr>
                <w:spacing w:val="-2"/>
                <w:sz w:val="12"/>
              </w:rPr>
              <w:t>0,01466</w:t>
            </w:r>
          </w:p>
        </w:tc>
        <w:tc>
          <w:tcPr>
            <w:tcW w:w="676" w:type="dxa"/>
          </w:tcPr>
          <w:p>
            <w:pPr>
              <w:pStyle w:val="TableParagraph"/>
              <w:spacing w:line="121" w:lineRule="exact"/>
              <w:ind w:left="26" w:right="3"/>
              <w:jc w:val="center"/>
              <w:rPr>
                <w:sz w:val="12"/>
              </w:rPr>
            </w:pPr>
            <w:r>
              <w:rPr>
                <w:spacing w:val="-2"/>
                <w:sz w:val="12"/>
              </w:rPr>
              <w:t>-0,0111</w:t>
            </w:r>
          </w:p>
        </w:tc>
        <w:tc>
          <w:tcPr>
            <w:tcW w:w="679" w:type="dxa"/>
          </w:tcPr>
          <w:p>
            <w:pPr>
              <w:pStyle w:val="TableParagraph"/>
              <w:spacing w:line="121" w:lineRule="exact"/>
              <w:ind w:left="22"/>
              <w:jc w:val="center"/>
              <w:rPr>
                <w:sz w:val="12"/>
              </w:rPr>
            </w:pPr>
            <w:r>
              <w:rPr>
                <w:spacing w:val="-2"/>
                <w:sz w:val="12"/>
              </w:rPr>
              <w:t>-0,0266</w:t>
            </w:r>
          </w:p>
        </w:tc>
        <w:tc>
          <w:tcPr>
            <w:tcW w:w="676" w:type="dxa"/>
          </w:tcPr>
          <w:p>
            <w:pPr>
              <w:pStyle w:val="TableParagraph"/>
              <w:spacing w:line="121" w:lineRule="exact"/>
              <w:ind w:left="26"/>
              <w:jc w:val="center"/>
              <w:rPr>
                <w:sz w:val="12"/>
              </w:rPr>
            </w:pPr>
            <w:r>
              <w:rPr>
                <w:spacing w:val="-2"/>
                <w:sz w:val="12"/>
              </w:rPr>
              <w:t>-0,0111</w:t>
            </w:r>
          </w:p>
        </w:tc>
        <w:tc>
          <w:tcPr>
            <w:tcW w:w="678" w:type="dxa"/>
          </w:tcPr>
          <w:p>
            <w:pPr>
              <w:pStyle w:val="TableParagraph"/>
              <w:spacing w:line="121" w:lineRule="exact"/>
              <w:ind w:left="78"/>
              <w:rPr>
                <w:sz w:val="12"/>
              </w:rPr>
            </w:pPr>
            <w:r>
              <w:rPr>
                <w:spacing w:val="-2"/>
                <w:sz w:val="12"/>
              </w:rPr>
              <w:t>0,01466</w:t>
            </w:r>
          </w:p>
        </w:tc>
      </w:tr>
      <w:tr>
        <w:trPr>
          <w:trHeight w:val="158" w:hRule="atLeast"/>
        </w:trPr>
        <w:tc>
          <w:tcPr>
            <w:tcW w:w="365" w:type="dxa"/>
          </w:tcPr>
          <w:p>
            <w:pPr>
              <w:pStyle w:val="TableParagraph"/>
              <w:spacing w:line="118" w:lineRule="exact"/>
              <w:ind w:left="69"/>
              <w:rPr>
                <w:b/>
                <w:sz w:val="12"/>
              </w:rPr>
            </w:pPr>
            <w:r>
              <w:rPr>
                <w:b/>
                <w:spacing w:val="-5"/>
                <w:sz w:val="12"/>
              </w:rPr>
              <w:t>10</w:t>
            </w:r>
          </w:p>
        </w:tc>
        <w:tc>
          <w:tcPr>
            <w:tcW w:w="787" w:type="dxa"/>
          </w:tcPr>
          <w:p>
            <w:pPr>
              <w:pStyle w:val="TableParagraph"/>
              <w:spacing w:line="118" w:lineRule="exact"/>
              <w:ind w:left="69"/>
              <w:rPr>
                <w:sz w:val="12"/>
              </w:rPr>
            </w:pPr>
            <w:r>
              <w:rPr>
                <w:spacing w:val="-2"/>
                <w:sz w:val="12"/>
              </w:rPr>
              <w:t>-0,0056</w:t>
            </w:r>
          </w:p>
        </w:tc>
        <w:tc>
          <w:tcPr>
            <w:tcW w:w="785" w:type="dxa"/>
          </w:tcPr>
          <w:p>
            <w:pPr>
              <w:pStyle w:val="TableParagraph"/>
              <w:spacing w:line="118" w:lineRule="exact"/>
              <w:ind w:left="69"/>
              <w:rPr>
                <w:sz w:val="12"/>
              </w:rPr>
            </w:pPr>
            <w:r>
              <w:rPr>
                <w:spacing w:val="-2"/>
                <w:sz w:val="12"/>
              </w:rPr>
              <w:t>-0,0041</w:t>
            </w:r>
          </w:p>
        </w:tc>
        <w:tc>
          <w:tcPr>
            <w:tcW w:w="201" w:type="dxa"/>
          </w:tcPr>
          <w:p>
            <w:pPr>
              <w:pStyle w:val="TableParagraph"/>
              <w:spacing w:line="118" w:lineRule="exact"/>
              <w:ind w:left="8"/>
              <w:jc w:val="center"/>
              <w:rPr>
                <w:sz w:val="12"/>
              </w:rPr>
            </w:pPr>
            <w:r>
              <w:rPr>
                <w:spacing w:val="-10"/>
                <w:sz w:val="12"/>
              </w:rPr>
              <w:t>0</w:t>
            </w:r>
          </w:p>
        </w:tc>
        <w:tc>
          <w:tcPr>
            <w:tcW w:w="784" w:type="dxa"/>
          </w:tcPr>
          <w:p>
            <w:pPr>
              <w:pStyle w:val="TableParagraph"/>
              <w:spacing w:line="118" w:lineRule="exact"/>
              <w:ind w:left="70"/>
              <w:rPr>
                <w:sz w:val="12"/>
              </w:rPr>
            </w:pPr>
            <w:r>
              <w:rPr>
                <w:spacing w:val="-2"/>
                <w:sz w:val="12"/>
              </w:rPr>
              <w:t>0,00414</w:t>
            </w:r>
          </w:p>
        </w:tc>
        <w:tc>
          <w:tcPr>
            <w:tcW w:w="786" w:type="dxa"/>
          </w:tcPr>
          <w:p>
            <w:pPr>
              <w:pStyle w:val="TableParagraph"/>
              <w:spacing w:line="118" w:lineRule="exact"/>
              <w:ind w:left="71"/>
              <w:rPr>
                <w:sz w:val="12"/>
              </w:rPr>
            </w:pPr>
            <w:r>
              <w:rPr>
                <w:spacing w:val="-2"/>
                <w:sz w:val="12"/>
              </w:rPr>
              <w:t>0,00558</w:t>
            </w:r>
          </w:p>
        </w:tc>
        <w:tc>
          <w:tcPr>
            <w:tcW w:w="616" w:type="dxa"/>
            <w:vMerge/>
            <w:tcBorders>
              <w:top w:val="nil"/>
              <w:bottom w:val="nil"/>
            </w:tcBorders>
          </w:tcPr>
          <w:p>
            <w:pPr>
              <w:rPr>
                <w:sz w:val="2"/>
                <w:szCs w:val="2"/>
              </w:rPr>
            </w:pPr>
          </w:p>
        </w:tc>
        <w:tc>
          <w:tcPr>
            <w:tcW w:w="318" w:type="dxa"/>
          </w:tcPr>
          <w:p>
            <w:pPr>
              <w:pStyle w:val="TableParagraph"/>
              <w:spacing w:line="118" w:lineRule="exact"/>
              <w:ind w:left="19" w:right="3"/>
              <w:jc w:val="center"/>
              <w:rPr>
                <w:b/>
                <w:sz w:val="12"/>
              </w:rPr>
            </w:pPr>
            <w:r>
              <w:rPr>
                <w:b/>
                <w:spacing w:val="-5"/>
                <w:sz w:val="12"/>
              </w:rPr>
              <w:t>10</w:t>
            </w:r>
          </w:p>
        </w:tc>
        <w:tc>
          <w:tcPr>
            <w:tcW w:w="678" w:type="dxa"/>
          </w:tcPr>
          <w:p>
            <w:pPr>
              <w:pStyle w:val="TableParagraph"/>
              <w:spacing w:line="118" w:lineRule="exact"/>
              <w:ind w:left="19" w:right="3"/>
              <w:jc w:val="center"/>
              <w:rPr>
                <w:sz w:val="12"/>
              </w:rPr>
            </w:pPr>
            <w:r>
              <w:rPr>
                <w:spacing w:val="-2"/>
                <w:sz w:val="12"/>
              </w:rPr>
              <w:t>0,01583</w:t>
            </w:r>
          </w:p>
        </w:tc>
        <w:tc>
          <w:tcPr>
            <w:tcW w:w="676" w:type="dxa"/>
          </w:tcPr>
          <w:p>
            <w:pPr>
              <w:pStyle w:val="TableParagraph"/>
              <w:spacing w:line="118" w:lineRule="exact"/>
              <w:ind w:left="26" w:right="3"/>
              <w:jc w:val="center"/>
              <w:rPr>
                <w:sz w:val="12"/>
              </w:rPr>
            </w:pPr>
            <w:r>
              <w:rPr>
                <w:spacing w:val="-2"/>
                <w:sz w:val="12"/>
              </w:rPr>
              <w:t>-0,0121</w:t>
            </w:r>
          </w:p>
        </w:tc>
        <w:tc>
          <w:tcPr>
            <w:tcW w:w="679" w:type="dxa"/>
          </w:tcPr>
          <w:p>
            <w:pPr>
              <w:pStyle w:val="TableParagraph"/>
              <w:spacing w:line="118" w:lineRule="exact"/>
              <w:ind w:left="22"/>
              <w:jc w:val="center"/>
              <w:rPr>
                <w:sz w:val="12"/>
              </w:rPr>
            </w:pPr>
            <w:r>
              <w:rPr>
                <w:spacing w:val="-2"/>
                <w:sz w:val="12"/>
              </w:rPr>
              <w:t>-0,0265</w:t>
            </w:r>
          </w:p>
        </w:tc>
        <w:tc>
          <w:tcPr>
            <w:tcW w:w="676" w:type="dxa"/>
          </w:tcPr>
          <w:p>
            <w:pPr>
              <w:pStyle w:val="TableParagraph"/>
              <w:spacing w:line="118" w:lineRule="exact"/>
              <w:ind w:left="26"/>
              <w:jc w:val="center"/>
              <w:rPr>
                <w:sz w:val="12"/>
              </w:rPr>
            </w:pPr>
            <w:r>
              <w:rPr>
                <w:spacing w:val="-2"/>
                <w:sz w:val="12"/>
              </w:rPr>
              <w:t>-0,0121</w:t>
            </w:r>
          </w:p>
        </w:tc>
        <w:tc>
          <w:tcPr>
            <w:tcW w:w="678" w:type="dxa"/>
          </w:tcPr>
          <w:p>
            <w:pPr>
              <w:pStyle w:val="TableParagraph"/>
              <w:spacing w:line="118" w:lineRule="exact"/>
              <w:ind w:left="78"/>
              <w:rPr>
                <w:sz w:val="12"/>
              </w:rPr>
            </w:pPr>
            <w:r>
              <w:rPr>
                <w:spacing w:val="-2"/>
                <w:sz w:val="12"/>
              </w:rPr>
              <w:t>0,01583</w:t>
            </w:r>
          </w:p>
        </w:tc>
      </w:tr>
      <w:tr>
        <w:trPr>
          <w:trHeight w:val="160" w:hRule="atLeast"/>
        </w:trPr>
        <w:tc>
          <w:tcPr>
            <w:tcW w:w="365" w:type="dxa"/>
          </w:tcPr>
          <w:p>
            <w:pPr>
              <w:pStyle w:val="TableParagraph"/>
              <w:spacing w:line="118" w:lineRule="exact" w:before="22"/>
              <w:ind w:left="69"/>
              <w:rPr>
                <w:b/>
                <w:sz w:val="12"/>
              </w:rPr>
            </w:pPr>
            <w:r>
              <w:rPr>
                <w:b/>
                <w:spacing w:val="-5"/>
                <w:sz w:val="12"/>
              </w:rPr>
              <w:t>12</w:t>
            </w:r>
          </w:p>
        </w:tc>
        <w:tc>
          <w:tcPr>
            <w:tcW w:w="787" w:type="dxa"/>
          </w:tcPr>
          <w:p>
            <w:pPr>
              <w:pStyle w:val="TableParagraph"/>
              <w:spacing w:line="118" w:lineRule="exact" w:before="22"/>
              <w:ind w:left="69"/>
              <w:rPr>
                <w:sz w:val="12"/>
              </w:rPr>
            </w:pPr>
            <w:r>
              <w:rPr>
                <w:spacing w:val="-2"/>
                <w:sz w:val="12"/>
              </w:rPr>
              <w:t>-0,006</w:t>
            </w:r>
          </w:p>
        </w:tc>
        <w:tc>
          <w:tcPr>
            <w:tcW w:w="785" w:type="dxa"/>
          </w:tcPr>
          <w:p>
            <w:pPr>
              <w:pStyle w:val="TableParagraph"/>
              <w:spacing w:line="118" w:lineRule="exact" w:before="22"/>
              <w:ind w:left="69"/>
              <w:rPr>
                <w:sz w:val="12"/>
              </w:rPr>
            </w:pPr>
            <w:r>
              <w:rPr>
                <w:spacing w:val="-2"/>
                <w:sz w:val="12"/>
              </w:rPr>
              <w:t>-0,0044</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0,00437</w:t>
            </w:r>
          </w:p>
        </w:tc>
        <w:tc>
          <w:tcPr>
            <w:tcW w:w="786" w:type="dxa"/>
          </w:tcPr>
          <w:p>
            <w:pPr>
              <w:pStyle w:val="TableParagraph"/>
              <w:spacing w:line="118" w:lineRule="exact" w:before="22"/>
              <w:ind w:left="71"/>
              <w:rPr>
                <w:sz w:val="12"/>
              </w:rPr>
            </w:pPr>
            <w:r>
              <w:rPr>
                <w:spacing w:val="-2"/>
                <w:sz w:val="12"/>
              </w:rPr>
              <w:t>0,00597</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12</w:t>
            </w:r>
          </w:p>
        </w:tc>
        <w:tc>
          <w:tcPr>
            <w:tcW w:w="678" w:type="dxa"/>
          </w:tcPr>
          <w:p>
            <w:pPr>
              <w:pStyle w:val="TableParagraph"/>
              <w:spacing w:line="118" w:lineRule="exact" w:before="22"/>
              <w:ind w:left="19" w:right="3"/>
              <w:jc w:val="center"/>
              <w:rPr>
                <w:sz w:val="12"/>
              </w:rPr>
            </w:pPr>
            <w:r>
              <w:rPr>
                <w:spacing w:val="-2"/>
                <w:sz w:val="12"/>
              </w:rPr>
              <w:t>0,01261</w:t>
            </w:r>
          </w:p>
        </w:tc>
        <w:tc>
          <w:tcPr>
            <w:tcW w:w="676" w:type="dxa"/>
          </w:tcPr>
          <w:p>
            <w:pPr>
              <w:pStyle w:val="TableParagraph"/>
              <w:spacing w:line="118" w:lineRule="exact" w:before="22"/>
              <w:ind w:left="26" w:right="5"/>
              <w:jc w:val="center"/>
              <w:rPr>
                <w:sz w:val="12"/>
              </w:rPr>
            </w:pPr>
            <w:r>
              <w:rPr>
                <w:spacing w:val="-2"/>
                <w:sz w:val="12"/>
              </w:rPr>
              <w:t>-0,009</w:t>
            </w:r>
          </w:p>
        </w:tc>
        <w:tc>
          <w:tcPr>
            <w:tcW w:w="679" w:type="dxa"/>
          </w:tcPr>
          <w:p>
            <w:pPr>
              <w:pStyle w:val="TableParagraph"/>
              <w:spacing w:line="118" w:lineRule="exact" w:before="22"/>
              <w:ind w:left="22"/>
              <w:jc w:val="center"/>
              <w:rPr>
                <w:sz w:val="12"/>
              </w:rPr>
            </w:pPr>
            <w:r>
              <w:rPr>
                <w:spacing w:val="-2"/>
                <w:sz w:val="12"/>
              </w:rPr>
              <w:t>-0,0166</w:t>
            </w:r>
          </w:p>
        </w:tc>
        <w:tc>
          <w:tcPr>
            <w:tcW w:w="676" w:type="dxa"/>
          </w:tcPr>
          <w:p>
            <w:pPr>
              <w:pStyle w:val="TableParagraph"/>
              <w:spacing w:line="118" w:lineRule="exact" w:before="22"/>
              <w:ind w:left="26" w:right="2"/>
              <w:jc w:val="center"/>
              <w:rPr>
                <w:sz w:val="12"/>
              </w:rPr>
            </w:pPr>
            <w:r>
              <w:rPr>
                <w:spacing w:val="-2"/>
                <w:sz w:val="12"/>
              </w:rPr>
              <w:t>-0,009</w:t>
            </w:r>
          </w:p>
        </w:tc>
        <w:tc>
          <w:tcPr>
            <w:tcW w:w="678" w:type="dxa"/>
          </w:tcPr>
          <w:p>
            <w:pPr>
              <w:pStyle w:val="TableParagraph"/>
              <w:spacing w:line="118" w:lineRule="exact" w:before="22"/>
              <w:ind w:left="78"/>
              <w:rPr>
                <w:sz w:val="12"/>
              </w:rPr>
            </w:pPr>
            <w:r>
              <w:rPr>
                <w:spacing w:val="-2"/>
                <w:sz w:val="12"/>
              </w:rPr>
              <w:t>0,01261</w:t>
            </w:r>
          </w:p>
        </w:tc>
      </w:tr>
      <w:tr>
        <w:trPr>
          <w:trHeight w:val="160" w:hRule="atLeast"/>
        </w:trPr>
        <w:tc>
          <w:tcPr>
            <w:tcW w:w="365" w:type="dxa"/>
          </w:tcPr>
          <w:p>
            <w:pPr>
              <w:pStyle w:val="TableParagraph"/>
              <w:spacing w:line="118" w:lineRule="exact" w:before="22"/>
              <w:ind w:left="69"/>
              <w:rPr>
                <w:b/>
                <w:sz w:val="12"/>
              </w:rPr>
            </w:pPr>
            <w:r>
              <w:rPr>
                <w:b/>
                <w:spacing w:val="-5"/>
                <w:sz w:val="12"/>
              </w:rPr>
              <w:t>14</w:t>
            </w:r>
          </w:p>
        </w:tc>
        <w:tc>
          <w:tcPr>
            <w:tcW w:w="787" w:type="dxa"/>
          </w:tcPr>
          <w:p>
            <w:pPr>
              <w:pStyle w:val="TableParagraph"/>
              <w:spacing w:line="118" w:lineRule="exact" w:before="22"/>
              <w:ind w:left="69"/>
              <w:rPr>
                <w:sz w:val="12"/>
              </w:rPr>
            </w:pPr>
            <w:r>
              <w:rPr>
                <w:spacing w:val="-2"/>
                <w:sz w:val="12"/>
              </w:rPr>
              <w:t>-0,0063</w:t>
            </w:r>
          </w:p>
        </w:tc>
        <w:tc>
          <w:tcPr>
            <w:tcW w:w="785" w:type="dxa"/>
          </w:tcPr>
          <w:p>
            <w:pPr>
              <w:pStyle w:val="TableParagraph"/>
              <w:spacing w:line="118" w:lineRule="exact" w:before="22"/>
              <w:ind w:left="69"/>
              <w:rPr>
                <w:sz w:val="12"/>
              </w:rPr>
            </w:pPr>
            <w:r>
              <w:rPr>
                <w:spacing w:val="-2"/>
                <w:sz w:val="12"/>
              </w:rPr>
              <w:t>-0,0042</w:t>
            </w:r>
          </w:p>
        </w:tc>
        <w:tc>
          <w:tcPr>
            <w:tcW w:w="201" w:type="dxa"/>
          </w:tcPr>
          <w:p>
            <w:pPr>
              <w:pStyle w:val="TableParagraph"/>
              <w:spacing w:line="118" w:lineRule="exact" w:before="22"/>
              <w:ind w:left="8"/>
              <w:jc w:val="center"/>
              <w:rPr>
                <w:sz w:val="12"/>
              </w:rPr>
            </w:pPr>
            <w:r>
              <w:rPr>
                <w:spacing w:val="-10"/>
                <w:sz w:val="12"/>
              </w:rPr>
              <w:t>0</w:t>
            </w:r>
          </w:p>
        </w:tc>
        <w:tc>
          <w:tcPr>
            <w:tcW w:w="784" w:type="dxa"/>
          </w:tcPr>
          <w:p>
            <w:pPr>
              <w:pStyle w:val="TableParagraph"/>
              <w:spacing w:line="118" w:lineRule="exact" w:before="22"/>
              <w:ind w:left="70"/>
              <w:rPr>
                <w:sz w:val="12"/>
              </w:rPr>
            </w:pPr>
            <w:r>
              <w:rPr>
                <w:spacing w:val="-2"/>
                <w:sz w:val="12"/>
              </w:rPr>
              <w:t>0,00423</w:t>
            </w:r>
          </w:p>
        </w:tc>
        <w:tc>
          <w:tcPr>
            <w:tcW w:w="786" w:type="dxa"/>
          </w:tcPr>
          <w:p>
            <w:pPr>
              <w:pStyle w:val="TableParagraph"/>
              <w:spacing w:line="118" w:lineRule="exact" w:before="22"/>
              <w:ind w:left="71"/>
              <w:rPr>
                <w:sz w:val="12"/>
              </w:rPr>
            </w:pPr>
            <w:r>
              <w:rPr>
                <w:spacing w:val="-2"/>
                <w:sz w:val="12"/>
              </w:rPr>
              <w:t>0,00626</w:t>
            </w:r>
          </w:p>
        </w:tc>
        <w:tc>
          <w:tcPr>
            <w:tcW w:w="616" w:type="dxa"/>
            <w:vMerge/>
            <w:tcBorders>
              <w:top w:val="nil"/>
              <w:bottom w:val="nil"/>
            </w:tcBorders>
          </w:tcPr>
          <w:p>
            <w:pPr>
              <w:rPr>
                <w:sz w:val="2"/>
                <w:szCs w:val="2"/>
              </w:rPr>
            </w:pPr>
          </w:p>
        </w:tc>
        <w:tc>
          <w:tcPr>
            <w:tcW w:w="318" w:type="dxa"/>
          </w:tcPr>
          <w:p>
            <w:pPr>
              <w:pStyle w:val="TableParagraph"/>
              <w:spacing w:line="118" w:lineRule="exact" w:before="22"/>
              <w:ind w:left="19" w:right="3"/>
              <w:jc w:val="center"/>
              <w:rPr>
                <w:b/>
                <w:sz w:val="12"/>
              </w:rPr>
            </w:pPr>
            <w:r>
              <w:rPr>
                <w:b/>
                <w:spacing w:val="-5"/>
                <w:sz w:val="12"/>
              </w:rPr>
              <w:t>14</w:t>
            </w:r>
          </w:p>
        </w:tc>
        <w:tc>
          <w:tcPr>
            <w:tcW w:w="678" w:type="dxa"/>
          </w:tcPr>
          <w:p>
            <w:pPr>
              <w:pStyle w:val="TableParagraph"/>
              <w:spacing w:line="118" w:lineRule="exact" w:before="22"/>
              <w:ind w:left="19" w:right="3"/>
              <w:jc w:val="center"/>
              <w:rPr>
                <w:sz w:val="12"/>
              </w:rPr>
            </w:pPr>
            <w:r>
              <w:rPr>
                <w:spacing w:val="-2"/>
                <w:sz w:val="12"/>
              </w:rPr>
              <w:t>0,00904</w:t>
            </w:r>
          </w:p>
        </w:tc>
        <w:tc>
          <w:tcPr>
            <w:tcW w:w="676" w:type="dxa"/>
          </w:tcPr>
          <w:p>
            <w:pPr>
              <w:pStyle w:val="TableParagraph"/>
              <w:spacing w:line="118" w:lineRule="exact" w:before="22"/>
              <w:ind w:left="26" w:right="3"/>
              <w:jc w:val="center"/>
              <w:rPr>
                <w:sz w:val="12"/>
              </w:rPr>
            </w:pPr>
            <w:r>
              <w:rPr>
                <w:spacing w:val="-2"/>
                <w:sz w:val="12"/>
              </w:rPr>
              <w:t>-0,0076</w:t>
            </w:r>
          </w:p>
        </w:tc>
        <w:tc>
          <w:tcPr>
            <w:tcW w:w="679" w:type="dxa"/>
          </w:tcPr>
          <w:p>
            <w:pPr>
              <w:pStyle w:val="TableParagraph"/>
              <w:spacing w:line="118" w:lineRule="exact" w:before="22"/>
              <w:ind w:left="22"/>
              <w:jc w:val="center"/>
              <w:rPr>
                <w:sz w:val="12"/>
              </w:rPr>
            </w:pPr>
            <w:r>
              <w:rPr>
                <w:spacing w:val="-2"/>
                <w:sz w:val="12"/>
              </w:rPr>
              <w:t>-0,0089</w:t>
            </w:r>
          </w:p>
        </w:tc>
        <w:tc>
          <w:tcPr>
            <w:tcW w:w="676" w:type="dxa"/>
          </w:tcPr>
          <w:p>
            <w:pPr>
              <w:pStyle w:val="TableParagraph"/>
              <w:spacing w:line="118" w:lineRule="exact" w:before="22"/>
              <w:ind w:left="26"/>
              <w:jc w:val="center"/>
              <w:rPr>
                <w:sz w:val="12"/>
              </w:rPr>
            </w:pPr>
            <w:r>
              <w:rPr>
                <w:spacing w:val="-2"/>
                <w:sz w:val="12"/>
              </w:rPr>
              <w:t>-0,0076</w:t>
            </w:r>
          </w:p>
        </w:tc>
        <w:tc>
          <w:tcPr>
            <w:tcW w:w="678" w:type="dxa"/>
          </w:tcPr>
          <w:p>
            <w:pPr>
              <w:pStyle w:val="TableParagraph"/>
              <w:spacing w:line="118" w:lineRule="exact" w:before="22"/>
              <w:ind w:left="78"/>
              <w:rPr>
                <w:sz w:val="12"/>
              </w:rPr>
            </w:pPr>
            <w:r>
              <w:rPr>
                <w:spacing w:val="-2"/>
                <w:sz w:val="12"/>
              </w:rPr>
              <w:t>0,00904</w:t>
            </w:r>
          </w:p>
        </w:tc>
      </w:tr>
      <w:tr>
        <w:trPr>
          <w:trHeight w:val="160" w:hRule="atLeast"/>
        </w:trPr>
        <w:tc>
          <w:tcPr>
            <w:tcW w:w="365" w:type="dxa"/>
          </w:tcPr>
          <w:p>
            <w:pPr>
              <w:pStyle w:val="TableParagraph"/>
              <w:spacing w:line="121" w:lineRule="exact"/>
              <w:ind w:left="69"/>
              <w:rPr>
                <w:b/>
                <w:sz w:val="12"/>
              </w:rPr>
            </w:pPr>
            <w:r>
              <w:rPr>
                <w:b/>
                <w:spacing w:val="-5"/>
                <w:sz w:val="12"/>
              </w:rPr>
              <w:t>16</w:t>
            </w:r>
          </w:p>
        </w:tc>
        <w:tc>
          <w:tcPr>
            <w:tcW w:w="787" w:type="dxa"/>
          </w:tcPr>
          <w:p>
            <w:pPr>
              <w:pStyle w:val="TableParagraph"/>
              <w:spacing w:line="121" w:lineRule="exact"/>
              <w:ind w:left="69"/>
              <w:rPr>
                <w:sz w:val="12"/>
              </w:rPr>
            </w:pPr>
            <w:r>
              <w:rPr>
                <w:spacing w:val="-2"/>
                <w:sz w:val="12"/>
              </w:rPr>
              <w:t>-0,0063</w:t>
            </w:r>
          </w:p>
        </w:tc>
        <w:tc>
          <w:tcPr>
            <w:tcW w:w="785" w:type="dxa"/>
          </w:tcPr>
          <w:p>
            <w:pPr>
              <w:pStyle w:val="TableParagraph"/>
              <w:spacing w:line="121" w:lineRule="exact"/>
              <w:ind w:left="69"/>
              <w:rPr>
                <w:sz w:val="12"/>
              </w:rPr>
            </w:pPr>
            <w:r>
              <w:rPr>
                <w:spacing w:val="-2"/>
                <w:sz w:val="12"/>
              </w:rPr>
              <w:t>-0,0043</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0,00431</w:t>
            </w:r>
          </w:p>
        </w:tc>
        <w:tc>
          <w:tcPr>
            <w:tcW w:w="786" w:type="dxa"/>
          </w:tcPr>
          <w:p>
            <w:pPr>
              <w:pStyle w:val="TableParagraph"/>
              <w:spacing w:line="121" w:lineRule="exact"/>
              <w:ind w:left="71"/>
              <w:rPr>
                <w:sz w:val="12"/>
              </w:rPr>
            </w:pPr>
            <w:r>
              <w:rPr>
                <w:spacing w:val="-2"/>
                <w:sz w:val="12"/>
              </w:rPr>
              <w:t>0,00627</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16</w:t>
            </w:r>
          </w:p>
        </w:tc>
        <w:tc>
          <w:tcPr>
            <w:tcW w:w="678" w:type="dxa"/>
          </w:tcPr>
          <w:p>
            <w:pPr>
              <w:pStyle w:val="TableParagraph"/>
              <w:spacing w:line="121" w:lineRule="exact"/>
              <w:ind w:left="19" w:right="3"/>
              <w:jc w:val="center"/>
              <w:rPr>
                <w:sz w:val="12"/>
              </w:rPr>
            </w:pPr>
            <w:r>
              <w:rPr>
                <w:spacing w:val="-2"/>
                <w:sz w:val="12"/>
              </w:rPr>
              <w:t>0,00915</w:t>
            </w:r>
          </w:p>
        </w:tc>
        <w:tc>
          <w:tcPr>
            <w:tcW w:w="676" w:type="dxa"/>
          </w:tcPr>
          <w:p>
            <w:pPr>
              <w:pStyle w:val="TableParagraph"/>
              <w:spacing w:line="121" w:lineRule="exact"/>
              <w:ind w:left="26" w:right="3"/>
              <w:jc w:val="center"/>
              <w:rPr>
                <w:sz w:val="12"/>
              </w:rPr>
            </w:pPr>
            <w:r>
              <w:rPr>
                <w:spacing w:val="-2"/>
                <w:sz w:val="12"/>
              </w:rPr>
              <w:t>-0,0073</w:t>
            </w:r>
          </w:p>
        </w:tc>
        <w:tc>
          <w:tcPr>
            <w:tcW w:w="679" w:type="dxa"/>
          </w:tcPr>
          <w:p>
            <w:pPr>
              <w:pStyle w:val="TableParagraph"/>
              <w:spacing w:line="121" w:lineRule="exact"/>
              <w:ind w:left="22"/>
              <w:jc w:val="center"/>
              <w:rPr>
                <w:sz w:val="12"/>
              </w:rPr>
            </w:pPr>
            <w:r>
              <w:rPr>
                <w:spacing w:val="-2"/>
                <w:sz w:val="12"/>
              </w:rPr>
              <w:t>-0,0068</w:t>
            </w:r>
          </w:p>
        </w:tc>
        <w:tc>
          <w:tcPr>
            <w:tcW w:w="676" w:type="dxa"/>
          </w:tcPr>
          <w:p>
            <w:pPr>
              <w:pStyle w:val="TableParagraph"/>
              <w:spacing w:line="121" w:lineRule="exact"/>
              <w:ind w:left="26"/>
              <w:jc w:val="center"/>
              <w:rPr>
                <w:sz w:val="12"/>
              </w:rPr>
            </w:pPr>
            <w:r>
              <w:rPr>
                <w:spacing w:val="-2"/>
                <w:sz w:val="12"/>
              </w:rPr>
              <w:t>-0,0073</w:t>
            </w:r>
          </w:p>
        </w:tc>
        <w:tc>
          <w:tcPr>
            <w:tcW w:w="678" w:type="dxa"/>
          </w:tcPr>
          <w:p>
            <w:pPr>
              <w:pStyle w:val="TableParagraph"/>
              <w:spacing w:line="121" w:lineRule="exact"/>
              <w:ind w:left="78"/>
              <w:rPr>
                <w:sz w:val="12"/>
              </w:rPr>
            </w:pPr>
            <w:r>
              <w:rPr>
                <w:spacing w:val="-2"/>
                <w:sz w:val="12"/>
              </w:rPr>
              <w:t>0,00915</w:t>
            </w:r>
          </w:p>
        </w:tc>
      </w:tr>
      <w:tr>
        <w:trPr>
          <w:trHeight w:val="160" w:hRule="atLeast"/>
        </w:trPr>
        <w:tc>
          <w:tcPr>
            <w:tcW w:w="365" w:type="dxa"/>
          </w:tcPr>
          <w:p>
            <w:pPr>
              <w:pStyle w:val="TableParagraph"/>
              <w:spacing w:line="121" w:lineRule="exact"/>
              <w:ind w:left="69"/>
              <w:rPr>
                <w:b/>
                <w:sz w:val="12"/>
              </w:rPr>
            </w:pPr>
            <w:r>
              <w:rPr>
                <w:b/>
                <w:spacing w:val="-5"/>
                <w:sz w:val="12"/>
              </w:rPr>
              <w:t>18</w:t>
            </w:r>
          </w:p>
        </w:tc>
        <w:tc>
          <w:tcPr>
            <w:tcW w:w="787" w:type="dxa"/>
          </w:tcPr>
          <w:p>
            <w:pPr>
              <w:pStyle w:val="TableParagraph"/>
              <w:spacing w:line="121" w:lineRule="exact"/>
              <w:ind w:left="69"/>
              <w:rPr>
                <w:sz w:val="12"/>
              </w:rPr>
            </w:pPr>
            <w:r>
              <w:rPr>
                <w:spacing w:val="-2"/>
                <w:sz w:val="12"/>
              </w:rPr>
              <w:t>-0,0063</w:t>
            </w:r>
          </w:p>
        </w:tc>
        <w:tc>
          <w:tcPr>
            <w:tcW w:w="785" w:type="dxa"/>
          </w:tcPr>
          <w:p>
            <w:pPr>
              <w:pStyle w:val="TableParagraph"/>
              <w:spacing w:line="121" w:lineRule="exact"/>
              <w:ind w:left="69"/>
              <w:rPr>
                <w:sz w:val="12"/>
              </w:rPr>
            </w:pPr>
            <w:r>
              <w:rPr>
                <w:spacing w:val="-2"/>
                <w:sz w:val="12"/>
              </w:rPr>
              <w:t>-0,0044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0,00438</w:t>
            </w:r>
          </w:p>
        </w:tc>
        <w:tc>
          <w:tcPr>
            <w:tcW w:w="786" w:type="dxa"/>
          </w:tcPr>
          <w:p>
            <w:pPr>
              <w:pStyle w:val="TableParagraph"/>
              <w:spacing w:line="121" w:lineRule="exact"/>
              <w:ind w:left="71"/>
              <w:rPr>
                <w:sz w:val="12"/>
              </w:rPr>
            </w:pPr>
            <w:r>
              <w:rPr>
                <w:spacing w:val="-2"/>
                <w:sz w:val="12"/>
              </w:rPr>
              <w:t>0,00634</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18</w:t>
            </w:r>
          </w:p>
        </w:tc>
        <w:tc>
          <w:tcPr>
            <w:tcW w:w="678" w:type="dxa"/>
          </w:tcPr>
          <w:p>
            <w:pPr>
              <w:pStyle w:val="TableParagraph"/>
              <w:spacing w:line="121" w:lineRule="exact"/>
              <w:ind w:left="19" w:right="3"/>
              <w:jc w:val="center"/>
              <w:rPr>
                <w:sz w:val="12"/>
              </w:rPr>
            </w:pPr>
            <w:r>
              <w:rPr>
                <w:spacing w:val="-2"/>
                <w:sz w:val="12"/>
              </w:rPr>
              <w:t>0,00531</w:t>
            </w:r>
          </w:p>
        </w:tc>
        <w:tc>
          <w:tcPr>
            <w:tcW w:w="676" w:type="dxa"/>
          </w:tcPr>
          <w:p>
            <w:pPr>
              <w:pStyle w:val="TableParagraph"/>
              <w:spacing w:line="121" w:lineRule="exact"/>
              <w:ind w:left="26" w:right="3"/>
              <w:jc w:val="center"/>
              <w:rPr>
                <w:sz w:val="12"/>
              </w:rPr>
            </w:pPr>
            <w:r>
              <w:rPr>
                <w:spacing w:val="-2"/>
                <w:sz w:val="12"/>
              </w:rPr>
              <w:t>-0,0046</w:t>
            </w:r>
          </w:p>
        </w:tc>
        <w:tc>
          <w:tcPr>
            <w:tcW w:w="679" w:type="dxa"/>
          </w:tcPr>
          <w:p>
            <w:pPr>
              <w:pStyle w:val="TableParagraph"/>
              <w:spacing w:line="121" w:lineRule="exact"/>
              <w:ind w:left="22"/>
              <w:jc w:val="center"/>
              <w:rPr>
                <w:sz w:val="12"/>
              </w:rPr>
            </w:pPr>
            <w:r>
              <w:rPr>
                <w:spacing w:val="-2"/>
                <w:sz w:val="12"/>
              </w:rPr>
              <w:t>-0,0016</w:t>
            </w:r>
          </w:p>
        </w:tc>
        <w:tc>
          <w:tcPr>
            <w:tcW w:w="676" w:type="dxa"/>
          </w:tcPr>
          <w:p>
            <w:pPr>
              <w:pStyle w:val="TableParagraph"/>
              <w:spacing w:line="121" w:lineRule="exact"/>
              <w:ind w:left="26"/>
              <w:jc w:val="center"/>
              <w:rPr>
                <w:sz w:val="12"/>
              </w:rPr>
            </w:pPr>
            <w:r>
              <w:rPr>
                <w:spacing w:val="-2"/>
                <w:sz w:val="12"/>
              </w:rPr>
              <w:t>-0,0046</w:t>
            </w:r>
          </w:p>
        </w:tc>
        <w:tc>
          <w:tcPr>
            <w:tcW w:w="678" w:type="dxa"/>
          </w:tcPr>
          <w:p>
            <w:pPr>
              <w:pStyle w:val="TableParagraph"/>
              <w:spacing w:line="121" w:lineRule="exact"/>
              <w:ind w:left="78"/>
              <w:rPr>
                <w:sz w:val="12"/>
              </w:rPr>
            </w:pPr>
            <w:r>
              <w:rPr>
                <w:spacing w:val="-2"/>
                <w:sz w:val="12"/>
              </w:rPr>
              <w:t>0,00531</w:t>
            </w:r>
          </w:p>
        </w:tc>
      </w:tr>
      <w:tr>
        <w:trPr>
          <w:trHeight w:val="160" w:hRule="atLeast"/>
        </w:trPr>
        <w:tc>
          <w:tcPr>
            <w:tcW w:w="365" w:type="dxa"/>
          </w:tcPr>
          <w:p>
            <w:pPr>
              <w:pStyle w:val="TableParagraph"/>
              <w:spacing w:line="121" w:lineRule="exact"/>
              <w:ind w:left="69"/>
              <w:rPr>
                <w:b/>
                <w:sz w:val="12"/>
              </w:rPr>
            </w:pPr>
            <w:r>
              <w:rPr>
                <w:b/>
                <w:spacing w:val="-5"/>
                <w:sz w:val="12"/>
              </w:rPr>
              <w:t>20</w:t>
            </w:r>
          </w:p>
        </w:tc>
        <w:tc>
          <w:tcPr>
            <w:tcW w:w="787" w:type="dxa"/>
          </w:tcPr>
          <w:p>
            <w:pPr>
              <w:pStyle w:val="TableParagraph"/>
              <w:spacing w:line="121" w:lineRule="exact"/>
              <w:ind w:left="69"/>
              <w:rPr>
                <w:sz w:val="12"/>
              </w:rPr>
            </w:pPr>
            <w:r>
              <w:rPr>
                <w:spacing w:val="-2"/>
                <w:sz w:val="12"/>
              </w:rPr>
              <w:t>-0,0065</w:t>
            </w:r>
          </w:p>
        </w:tc>
        <w:tc>
          <w:tcPr>
            <w:tcW w:w="785" w:type="dxa"/>
          </w:tcPr>
          <w:p>
            <w:pPr>
              <w:pStyle w:val="TableParagraph"/>
              <w:spacing w:line="121" w:lineRule="exact"/>
              <w:ind w:left="69"/>
              <w:rPr>
                <w:sz w:val="12"/>
              </w:rPr>
            </w:pPr>
            <w:r>
              <w:rPr>
                <w:spacing w:val="-2"/>
                <w:sz w:val="12"/>
              </w:rPr>
              <w:t>-0,0044</w:t>
            </w:r>
          </w:p>
        </w:tc>
        <w:tc>
          <w:tcPr>
            <w:tcW w:w="201" w:type="dxa"/>
          </w:tcPr>
          <w:p>
            <w:pPr>
              <w:pStyle w:val="TableParagraph"/>
              <w:spacing w:line="121" w:lineRule="exact"/>
              <w:ind w:left="8"/>
              <w:jc w:val="center"/>
              <w:rPr>
                <w:sz w:val="12"/>
              </w:rPr>
            </w:pPr>
            <w:r>
              <w:rPr>
                <w:spacing w:val="-10"/>
                <w:sz w:val="12"/>
              </w:rPr>
              <w:t>0</w:t>
            </w:r>
          </w:p>
        </w:tc>
        <w:tc>
          <w:tcPr>
            <w:tcW w:w="784" w:type="dxa"/>
          </w:tcPr>
          <w:p>
            <w:pPr>
              <w:pStyle w:val="TableParagraph"/>
              <w:spacing w:line="121" w:lineRule="exact"/>
              <w:ind w:left="70"/>
              <w:rPr>
                <w:sz w:val="12"/>
              </w:rPr>
            </w:pPr>
            <w:r>
              <w:rPr>
                <w:spacing w:val="-2"/>
                <w:sz w:val="12"/>
              </w:rPr>
              <w:t>0,00441</w:t>
            </w:r>
          </w:p>
        </w:tc>
        <w:tc>
          <w:tcPr>
            <w:tcW w:w="786" w:type="dxa"/>
          </w:tcPr>
          <w:p>
            <w:pPr>
              <w:pStyle w:val="TableParagraph"/>
              <w:spacing w:line="121" w:lineRule="exact"/>
              <w:ind w:left="71"/>
              <w:rPr>
                <w:sz w:val="12"/>
              </w:rPr>
            </w:pPr>
            <w:r>
              <w:rPr>
                <w:spacing w:val="-2"/>
                <w:sz w:val="12"/>
              </w:rPr>
              <w:t>0,00646</w:t>
            </w:r>
          </w:p>
        </w:tc>
        <w:tc>
          <w:tcPr>
            <w:tcW w:w="616" w:type="dxa"/>
            <w:vMerge/>
            <w:tcBorders>
              <w:top w:val="nil"/>
              <w:bottom w:val="nil"/>
            </w:tcBorders>
          </w:tcPr>
          <w:p>
            <w:pPr>
              <w:rPr>
                <w:sz w:val="2"/>
                <w:szCs w:val="2"/>
              </w:rPr>
            </w:pPr>
          </w:p>
        </w:tc>
        <w:tc>
          <w:tcPr>
            <w:tcW w:w="318" w:type="dxa"/>
          </w:tcPr>
          <w:p>
            <w:pPr>
              <w:pStyle w:val="TableParagraph"/>
              <w:spacing w:line="121" w:lineRule="exact"/>
              <w:ind w:left="19" w:right="3"/>
              <w:jc w:val="center"/>
              <w:rPr>
                <w:b/>
                <w:sz w:val="12"/>
              </w:rPr>
            </w:pPr>
            <w:r>
              <w:rPr>
                <w:b/>
                <w:spacing w:val="-5"/>
                <w:sz w:val="12"/>
              </w:rPr>
              <w:t>20</w:t>
            </w:r>
          </w:p>
        </w:tc>
        <w:tc>
          <w:tcPr>
            <w:tcW w:w="678" w:type="dxa"/>
          </w:tcPr>
          <w:p>
            <w:pPr>
              <w:pStyle w:val="TableParagraph"/>
              <w:spacing w:line="121" w:lineRule="exact"/>
              <w:ind w:left="20" w:right="1"/>
              <w:jc w:val="center"/>
              <w:rPr>
                <w:sz w:val="12"/>
              </w:rPr>
            </w:pPr>
            <w:r>
              <w:rPr>
                <w:spacing w:val="-2"/>
                <w:sz w:val="12"/>
              </w:rPr>
              <w:t>-0,0022</w:t>
            </w:r>
          </w:p>
        </w:tc>
        <w:tc>
          <w:tcPr>
            <w:tcW w:w="676" w:type="dxa"/>
          </w:tcPr>
          <w:p>
            <w:pPr>
              <w:pStyle w:val="TableParagraph"/>
              <w:spacing w:line="121" w:lineRule="exact"/>
              <w:ind w:left="26" w:right="5"/>
              <w:jc w:val="center"/>
              <w:rPr>
                <w:sz w:val="12"/>
              </w:rPr>
            </w:pPr>
            <w:r>
              <w:rPr>
                <w:spacing w:val="-2"/>
                <w:sz w:val="12"/>
              </w:rPr>
              <w:t>0,00507</w:t>
            </w:r>
          </w:p>
        </w:tc>
        <w:tc>
          <w:tcPr>
            <w:tcW w:w="679" w:type="dxa"/>
          </w:tcPr>
          <w:p>
            <w:pPr>
              <w:pStyle w:val="TableParagraph"/>
              <w:spacing w:line="121" w:lineRule="exact"/>
              <w:ind w:left="22" w:right="3"/>
              <w:jc w:val="center"/>
              <w:rPr>
                <w:sz w:val="12"/>
              </w:rPr>
            </w:pPr>
            <w:r>
              <w:rPr>
                <w:spacing w:val="-2"/>
                <w:sz w:val="12"/>
              </w:rPr>
              <w:t>0,00534</w:t>
            </w:r>
          </w:p>
        </w:tc>
        <w:tc>
          <w:tcPr>
            <w:tcW w:w="676" w:type="dxa"/>
          </w:tcPr>
          <w:p>
            <w:pPr>
              <w:pStyle w:val="TableParagraph"/>
              <w:spacing w:line="121" w:lineRule="exact"/>
              <w:ind w:left="26" w:right="2"/>
              <w:jc w:val="center"/>
              <w:rPr>
                <w:sz w:val="12"/>
              </w:rPr>
            </w:pPr>
            <w:r>
              <w:rPr>
                <w:spacing w:val="-2"/>
                <w:sz w:val="12"/>
              </w:rPr>
              <w:t>0,00507</w:t>
            </w:r>
          </w:p>
        </w:tc>
        <w:tc>
          <w:tcPr>
            <w:tcW w:w="678" w:type="dxa"/>
          </w:tcPr>
          <w:p>
            <w:pPr>
              <w:pStyle w:val="TableParagraph"/>
              <w:spacing w:line="121" w:lineRule="exact"/>
              <w:ind w:left="78"/>
              <w:rPr>
                <w:sz w:val="12"/>
              </w:rPr>
            </w:pPr>
            <w:r>
              <w:rPr>
                <w:spacing w:val="-2"/>
                <w:sz w:val="12"/>
              </w:rPr>
              <w:t>-0,0022</w:t>
            </w:r>
          </w:p>
        </w:tc>
      </w:tr>
    </w:tbl>
    <w:p>
      <w:pPr>
        <w:pStyle w:val="BodyText"/>
        <w:spacing w:before="50"/>
        <w:rPr>
          <w:rFonts w:ascii="Cambria Math"/>
          <w:sz w:val="20"/>
        </w:rPr>
      </w:pPr>
    </w:p>
    <w:tbl>
      <w:tblPr>
        <w:tblW w:w="0" w:type="auto"/>
        <w:jc w:val="left"/>
        <w:tblInd w:w="3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4"/>
        <w:gridCol w:w="588"/>
        <w:gridCol w:w="591"/>
        <w:gridCol w:w="243"/>
        <w:gridCol w:w="572"/>
        <w:gridCol w:w="570"/>
      </w:tblGrid>
      <w:tr>
        <w:trPr>
          <w:trHeight w:val="160" w:hRule="atLeast"/>
        </w:trPr>
        <w:tc>
          <w:tcPr>
            <w:tcW w:w="3118" w:type="dxa"/>
            <w:gridSpan w:val="6"/>
          </w:tcPr>
          <w:p>
            <w:pPr>
              <w:pStyle w:val="TableParagraph"/>
              <w:spacing w:line="121" w:lineRule="exact"/>
              <w:ind w:left="5"/>
              <w:jc w:val="center"/>
              <w:rPr>
                <w:b/>
                <w:sz w:val="12"/>
              </w:rPr>
            </w:pPr>
            <w:r>
              <w:rPr>
                <w:b/>
                <w:sz w:val="12"/>
              </w:rPr>
              <w:t>Yaw</w:t>
            </w:r>
            <w:r>
              <w:rPr>
                <w:b/>
                <w:spacing w:val="-2"/>
                <w:sz w:val="12"/>
              </w:rPr>
              <w:t> Coefficient</w:t>
            </w:r>
          </w:p>
        </w:tc>
      </w:tr>
      <w:tr>
        <w:trPr>
          <w:trHeight w:val="157" w:hRule="atLeast"/>
        </w:trPr>
        <w:tc>
          <w:tcPr>
            <w:tcW w:w="554" w:type="dxa"/>
          </w:tcPr>
          <w:p>
            <w:pPr>
              <w:pStyle w:val="TableParagraph"/>
              <w:spacing w:before="0"/>
              <w:rPr>
                <w:sz w:val="10"/>
              </w:rPr>
            </w:pPr>
          </w:p>
        </w:tc>
        <w:tc>
          <w:tcPr>
            <w:tcW w:w="588" w:type="dxa"/>
          </w:tcPr>
          <w:p>
            <w:pPr>
              <w:pStyle w:val="TableParagraph"/>
              <w:spacing w:line="118" w:lineRule="exact"/>
              <w:ind w:left="69"/>
              <w:rPr>
                <w:b/>
                <w:sz w:val="12"/>
              </w:rPr>
            </w:pPr>
            <w:r>
              <w:rPr>
                <w:b/>
                <w:sz w:val="12"/>
              </w:rPr>
              <w:t>-</w:t>
            </w:r>
            <w:r>
              <w:rPr>
                <w:b/>
                <w:spacing w:val="-5"/>
                <w:sz w:val="12"/>
              </w:rPr>
              <w:t>30</w:t>
            </w:r>
          </w:p>
        </w:tc>
        <w:tc>
          <w:tcPr>
            <w:tcW w:w="591" w:type="dxa"/>
          </w:tcPr>
          <w:p>
            <w:pPr>
              <w:pStyle w:val="TableParagraph"/>
              <w:spacing w:line="118" w:lineRule="exact"/>
              <w:ind w:left="72"/>
              <w:rPr>
                <w:b/>
                <w:sz w:val="12"/>
              </w:rPr>
            </w:pPr>
            <w:r>
              <w:rPr>
                <w:b/>
                <w:sz w:val="12"/>
              </w:rPr>
              <w:t>-</w:t>
            </w:r>
            <w:r>
              <w:rPr>
                <w:b/>
                <w:spacing w:val="-5"/>
                <w:sz w:val="12"/>
              </w:rPr>
              <w:t>15</w:t>
            </w:r>
          </w:p>
        </w:tc>
        <w:tc>
          <w:tcPr>
            <w:tcW w:w="243" w:type="dxa"/>
          </w:tcPr>
          <w:p>
            <w:pPr>
              <w:pStyle w:val="TableParagraph"/>
              <w:spacing w:line="118" w:lineRule="exact"/>
              <w:ind w:right="31"/>
              <w:jc w:val="center"/>
              <w:rPr>
                <w:b/>
                <w:sz w:val="12"/>
              </w:rPr>
            </w:pPr>
            <w:r>
              <w:rPr>
                <w:b/>
                <w:spacing w:val="-10"/>
                <w:sz w:val="12"/>
              </w:rPr>
              <w:t>0</w:t>
            </w:r>
          </w:p>
        </w:tc>
        <w:tc>
          <w:tcPr>
            <w:tcW w:w="572" w:type="dxa"/>
          </w:tcPr>
          <w:p>
            <w:pPr>
              <w:pStyle w:val="TableParagraph"/>
              <w:spacing w:line="118" w:lineRule="exact"/>
              <w:ind w:left="71"/>
              <w:rPr>
                <w:b/>
                <w:sz w:val="12"/>
              </w:rPr>
            </w:pPr>
            <w:r>
              <w:rPr>
                <w:b/>
                <w:spacing w:val="-5"/>
                <w:sz w:val="12"/>
              </w:rPr>
              <w:t>15</w:t>
            </w:r>
          </w:p>
        </w:tc>
        <w:tc>
          <w:tcPr>
            <w:tcW w:w="570" w:type="dxa"/>
          </w:tcPr>
          <w:p>
            <w:pPr>
              <w:pStyle w:val="TableParagraph"/>
              <w:spacing w:line="118" w:lineRule="exact"/>
              <w:ind w:left="68"/>
              <w:rPr>
                <w:b/>
                <w:sz w:val="12"/>
              </w:rPr>
            </w:pPr>
            <w:r>
              <w:rPr>
                <w:b/>
                <w:spacing w:val="-5"/>
                <w:sz w:val="12"/>
              </w:rPr>
              <w:t>30</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14</w:t>
            </w:r>
          </w:p>
        </w:tc>
        <w:tc>
          <w:tcPr>
            <w:tcW w:w="588" w:type="dxa"/>
          </w:tcPr>
          <w:p>
            <w:pPr>
              <w:pStyle w:val="TableParagraph"/>
              <w:spacing w:line="118" w:lineRule="exact" w:before="22"/>
              <w:ind w:left="69"/>
              <w:rPr>
                <w:sz w:val="12"/>
              </w:rPr>
            </w:pPr>
            <w:r>
              <w:rPr>
                <w:spacing w:val="-2"/>
                <w:sz w:val="12"/>
              </w:rPr>
              <w:t>-0,0309</w:t>
            </w:r>
          </w:p>
        </w:tc>
        <w:tc>
          <w:tcPr>
            <w:tcW w:w="591" w:type="dxa"/>
          </w:tcPr>
          <w:p>
            <w:pPr>
              <w:pStyle w:val="TableParagraph"/>
              <w:spacing w:line="118" w:lineRule="exact" w:before="22"/>
              <w:ind w:left="72"/>
              <w:rPr>
                <w:sz w:val="12"/>
              </w:rPr>
            </w:pPr>
            <w:r>
              <w:rPr>
                <w:spacing w:val="-2"/>
                <w:sz w:val="12"/>
              </w:rPr>
              <w:t>-0,0313</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0,0313</w:t>
            </w:r>
          </w:p>
        </w:tc>
        <w:tc>
          <w:tcPr>
            <w:tcW w:w="570" w:type="dxa"/>
          </w:tcPr>
          <w:p>
            <w:pPr>
              <w:pStyle w:val="TableParagraph"/>
              <w:spacing w:line="118" w:lineRule="exact" w:before="22"/>
              <w:ind w:left="68"/>
              <w:rPr>
                <w:sz w:val="12"/>
              </w:rPr>
            </w:pPr>
            <w:r>
              <w:rPr>
                <w:spacing w:val="-2"/>
                <w:sz w:val="12"/>
              </w:rPr>
              <w:t>0,03093</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5"/>
                <w:sz w:val="12"/>
              </w:rPr>
              <w:t>12</w:t>
            </w:r>
          </w:p>
        </w:tc>
        <w:tc>
          <w:tcPr>
            <w:tcW w:w="588" w:type="dxa"/>
          </w:tcPr>
          <w:p>
            <w:pPr>
              <w:pStyle w:val="TableParagraph"/>
              <w:spacing w:line="118" w:lineRule="exact" w:before="22"/>
              <w:ind w:left="69"/>
              <w:rPr>
                <w:sz w:val="12"/>
              </w:rPr>
            </w:pPr>
            <w:r>
              <w:rPr>
                <w:spacing w:val="-2"/>
                <w:sz w:val="12"/>
              </w:rPr>
              <w:t>-0,0153</w:t>
            </w:r>
          </w:p>
        </w:tc>
        <w:tc>
          <w:tcPr>
            <w:tcW w:w="591" w:type="dxa"/>
          </w:tcPr>
          <w:p>
            <w:pPr>
              <w:pStyle w:val="TableParagraph"/>
              <w:spacing w:line="118" w:lineRule="exact" w:before="22"/>
              <w:ind w:left="72"/>
              <w:rPr>
                <w:sz w:val="12"/>
              </w:rPr>
            </w:pPr>
            <w:r>
              <w:rPr>
                <w:spacing w:val="-2"/>
                <w:sz w:val="12"/>
              </w:rPr>
              <w:t>-0,0251</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0,02508</w:t>
            </w:r>
          </w:p>
        </w:tc>
        <w:tc>
          <w:tcPr>
            <w:tcW w:w="570" w:type="dxa"/>
          </w:tcPr>
          <w:p>
            <w:pPr>
              <w:pStyle w:val="TableParagraph"/>
              <w:spacing w:line="118" w:lineRule="exact" w:before="22"/>
              <w:ind w:left="68"/>
              <w:rPr>
                <w:sz w:val="12"/>
              </w:rPr>
            </w:pPr>
            <w:r>
              <w:rPr>
                <w:spacing w:val="-2"/>
                <w:sz w:val="12"/>
              </w:rPr>
              <w:t>0,01533</w:t>
            </w:r>
          </w:p>
        </w:tc>
      </w:tr>
      <w:tr>
        <w:trPr>
          <w:trHeight w:val="160" w:hRule="atLeast"/>
        </w:trPr>
        <w:tc>
          <w:tcPr>
            <w:tcW w:w="554" w:type="dxa"/>
          </w:tcPr>
          <w:p>
            <w:pPr>
              <w:pStyle w:val="TableParagraph"/>
              <w:spacing w:line="121" w:lineRule="exact"/>
              <w:ind w:left="69"/>
              <w:rPr>
                <w:b/>
                <w:sz w:val="12"/>
              </w:rPr>
            </w:pPr>
            <w:r>
              <w:rPr>
                <w:b/>
                <w:sz w:val="12"/>
              </w:rPr>
              <w:t>-</w:t>
            </w:r>
            <w:r>
              <w:rPr>
                <w:b/>
                <w:spacing w:val="-5"/>
                <w:sz w:val="12"/>
              </w:rPr>
              <w:t>10</w:t>
            </w:r>
          </w:p>
        </w:tc>
        <w:tc>
          <w:tcPr>
            <w:tcW w:w="588" w:type="dxa"/>
          </w:tcPr>
          <w:p>
            <w:pPr>
              <w:pStyle w:val="TableParagraph"/>
              <w:spacing w:line="121" w:lineRule="exact"/>
              <w:ind w:left="69"/>
              <w:rPr>
                <w:sz w:val="12"/>
              </w:rPr>
            </w:pPr>
            <w:r>
              <w:rPr>
                <w:spacing w:val="-2"/>
                <w:sz w:val="12"/>
              </w:rPr>
              <w:t>-0,0078</w:t>
            </w:r>
          </w:p>
        </w:tc>
        <w:tc>
          <w:tcPr>
            <w:tcW w:w="591" w:type="dxa"/>
          </w:tcPr>
          <w:p>
            <w:pPr>
              <w:pStyle w:val="TableParagraph"/>
              <w:spacing w:line="121" w:lineRule="exact"/>
              <w:ind w:left="72"/>
              <w:rPr>
                <w:sz w:val="12"/>
              </w:rPr>
            </w:pPr>
            <w:r>
              <w:rPr>
                <w:spacing w:val="-2"/>
                <w:sz w:val="12"/>
              </w:rPr>
              <w:t>-0,0191</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0,01908</w:t>
            </w:r>
          </w:p>
        </w:tc>
        <w:tc>
          <w:tcPr>
            <w:tcW w:w="570" w:type="dxa"/>
          </w:tcPr>
          <w:p>
            <w:pPr>
              <w:pStyle w:val="TableParagraph"/>
              <w:spacing w:line="121" w:lineRule="exact"/>
              <w:ind w:left="68"/>
              <w:rPr>
                <w:sz w:val="12"/>
              </w:rPr>
            </w:pPr>
            <w:r>
              <w:rPr>
                <w:spacing w:val="-2"/>
                <w:sz w:val="12"/>
              </w:rPr>
              <w:t>0,00776</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8</w:t>
            </w:r>
          </w:p>
        </w:tc>
        <w:tc>
          <w:tcPr>
            <w:tcW w:w="588" w:type="dxa"/>
          </w:tcPr>
          <w:p>
            <w:pPr>
              <w:pStyle w:val="TableParagraph"/>
              <w:spacing w:line="121" w:lineRule="exact"/>
              <w:ind w:left="69"/>
              <w:rPr>
                <w:sz w:val="12"/>
              </w:rPr>
            </w:pPr>
            <w:r>
              <w:rPr>
                <w:spacing w:val="-2"/>
                <w:sz w:val="12"/>
              </w:rPr>
              <w:t>-0,001</w:t>
            </w:r>
          </w:p>
        </w:tc>
        <w:tc>
          <w:tcPr>
            <w:tcW w:w="591" w:type="dxa"/>
          </w:tcPr>
          <w:p>
            <w:pPr>
              <w:pStyle w:val="TableParagraph"/>
              <w:spacing w:line="121" w:lineRule="exact"/>
              <w:ind w:left="72"/>
              <w:rPr>
                <w:sz w:val="12"/>
              </w:rPr>
            </w:pPr>
            <w:r>
              <w:rPr>
                <w:spacing w:val="-2"/>
                <w:sz w:val="12"/>
              </w:rPr>
              <w:t>-0,0115</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0,01146</w:t>
            </w:r>
          </w:p>
        </w:tc>
        <w:tc>
          <w:tcPr>
            <w:tcW w:w="570" w:type="dxa"/>
          </w:tcPr>
          <w:p>
            <w:pPr>
              <w:pStyle w:val="TableParagraph"/>
              <w:spacing w:line="121" w:lineRule="exact"/>
              <w:ind w:left="68"/>
              <w:rPr>
                <w:sz w:val="12"/>
              </w:rPr>
            </w:pPr>
            <w:r>
              <w:rPr>
                <w:spacing w:val="-2"/>
                <w:sz w:val="12"/>
              </w:rPr>
              <w:t>0,00102</w:t>
            </w:r>
          </w:p>
        </w:tc>
      </w:tr>
      <w:tr>
        <w:trPr>
          <w:trHeight w:val="160" w:hRule="atLeast"/>
        </w:trPr>
        <w:tc>
          <w:tcPr>
            <w:tcW w:w="554" w:type="dxa"/>
          </w:tcPr>
          <w:p>
            <w:pPr>
              <w:pStyle w:val="TableParagraph"/>
              <w:spacing w:line="121" w:lineRule="exact"/>
              <w:ind w:left="69"/>
              <w:rPr>
                <w:b/>
                <w:sz w:val="12"/>
              </w:rPr>
            </w:pPr>
            <w:r>
              <w:rPr>
                <w:b/>
                <w:sz w:val="12"/>
              </w:rPr>
              <w:t>-</w:t>
            </w:r>
            <w:r>
              <w:rPr>
                <w:b/>
                <w:spacing w:val="-10"/>
                <w:sz w:val="12"/>
              </w:rPr>
              <w:t>6</w:t>
            </w:r>
          </w:p>
        </w:tc>
        <w:tc>
          <w:tcPr>
            <w:tcW w:w="588" w:type="dxa"/>
          </w:tcPr>
          <w:p>
            <w:pPr>
              <w:pStyle w:val="TableParagraph"/>
              <w:spacing w:line="121" w:lineRule="exact"/>
              <w:ind w:left="69"/>
              <w:rPr>
                <w:sz w:val="12"/>
              </w:rPr>
            </w:pPr>
            <w:r>
              <w:rPr>
                <w:spacing w:val="-2"/>
                <w:sz w:val="12"/>
              </w:rPr>
              <w:t>0,00493</w:t>
            </w:r>
          </w:p>
        </w:tc>
        <w:tc>
          <w:tcPr>
            <w:tcW w:w="591" w:type="dxa"/>
          </w:tcPr>
          <w:p>
            <w:pPr>
              <w:pStyle w:val="TableParagraph"/>
              <w:spacing w:line="121" w:lineRule="exact"/>
              <w:ind w:left="72"/>
              <w:rPr>
                <w:sz w:val="12"/>
              </w:rPr>
            </w:pPr>
            <w:r>
              <w:rPr>
                <w:spacing w:val="-2"/>
                <w:sz w:val="12"/>
              </w:rPr>
              <w:t>-0,0035</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0,00345</w:t>
            </w:r>
          </w:p>
        </w:tc>
        <w:tc>
          <w:tcPr>
            <w:tcW w:w="570" w:type="dxa"/>
          </w:tcPr>
          <w:p>
            <w:pPr>
              <w:pStyle w:val="TableParagraph"/>
              <w:spacing w:line="121" w:lineRule="exact"/>
              <w:ind w:left="68"/>
              <w:rPr>
                <w:sz w:val="12"/>
              </w:rPr>
            </w:pPr>
            <w:r>
              <w:rPr>
                <w:spacing w:val="-2"/>
                <w:sz w:val="12"/>
              </w:rPr>
              <w:t>-0,0049</w:t>
            </w:r>
          </w:p>
        </w:tc>
      </w:tr>
      <w:tr>
        <w:trPr>
          <w:trHeight w:val="157" w:hRule="atLeast"/>
        </w:trPr>
        <w:tc>
          <w:tcPr>
            <w:tcW w:w="554" w:type="dxa"/>
          </w:tcPr>
          <w:p>
            <w:pPr>
              <w:pStyle w:val="TableParagraph"/>
              <w:spacing w:line="118" w:lineRule="exact"/>
              <w:ind w:left="69"/>
              <w:rPr>
                <w:b/>
                <w:sz w:val="12"/>
              </w:rPr>
            </w:pPr>
            <w:r>
              <w:rPr>
                <w:b/>
                <w:sz w:val="12"/>
              </w:rPr>
              <w:t>-</w:t>
            </w:r>
            <w:r>
              <w:rPr>
                <w:b/>
                <w:spacing w:val="-10"/>
                <w:sz w:val="12"/>
              </w:rPr>
              <w:t>4</w:t>
            </w:r>
          </w:p>
        </w:tc>
        <w:tc>
          <w:tcPr>
            <w:tcW w:w="588" w:type="dxa"/>
          </w:tcPr>
          <w:p>
            <w:pPr>
              <w:pStyle w:val="TableParagraph"/>
              <w:spacing w:line="118" w:lineRule="exact"/>
              <w:ind w:left="69"/>
              <w:rPr>
                <w:sz w:val="12"/>
              </w:rPr>
            </w:pPr>
            <w:r>
              <w:rPr>
                <w:spacing w:val="-2"/>
                <w:sz w:val="12"/>
              </w:rPr>
              <w:t>0,01114</w:t>
            </w:r>
          </w:p>
        </w:tc>
        <w:tc>
          <w:tcPr>
            <w:tcW w:w="591" w:type="dxa"/>
          </w:tcPr>
          <w:p>
            <w:pPr>
              <w:pStyle w:val="TableParagraph"/>
              <w:spacing w:line="118" w:lineRule="exact"/>
              <w:ind w:left="72"/>
              <w:rPr>
                <w:sz w:val="12"/>
              </w:rPr>
            </w:pPr>
            <w:r>
              <w:rPr>
                <w:spacing w:val="-2"/>
                <w:sz w:val="12"/>
              </w:rPr>
              <w:t>0,00591</w:t>
            </w:r>
          </w:p>
        </w:tc>
        <w:tc>
          <w:tcPr>
            <w:tcW w:w="243" w:type="dxa"/>
          </w:tcPr>
          <w:p>
            <w:pPr>
              <w:pStyle w:val="TableParagraph"/>
              <w:spacing w:line="118" w:lineRule="exact"/>
              <w:ind w:right="31"/>
              <w:jc w:val="center"/>
              <w:rPr>
                <w:sz w:val="12"/>
              </w:rPr>
            </w:pPr>
            <w:r>
              <w:rPr>
                <w:spacing w:val="-10"/>
                <w:sz w:val="12"/>
              </w:rPr>
              <w:t>0</w:t>
            </w:r>
          </w:p>
        </w:tc>
        <w:tc>
          <w:tcPr>
            <w:tcW w:w="572" w:type="dxa"/>
          </w:tcPr>
          <w:p>
            <w:pPr>
              <w:pStyle w:val="TableParagraph"/>
              <w:spacing w:line="118" w:lineRule="exact"/>
              <w:ind w:left="71"/>
              <w:rPr>
                <w:sz w:val="12"/>
              </w:rPr>
            </w:pPr>
            <w:r>
              <w:rPr>
                <w:spacing w:val="-2"/>
                <w:sz w:val="12"/>
              </w:rPr>
              <w:t>-0,0059</w:t>
            </w:r>
          </w:p>
        </w:tc>
        <w:tc>
          <w:tcPr>
            <w:tcW w:w="570" w:type="dxa"/>
          </w:tcPr>
          <w:p>
            <w:pPr>
              <w:pStyle w:val="TableParagraph"/>
              <w:spacing w:line="118" w:lineRule="exact"/>
              <w:ind w:left="68"/>
              <w:rPr>
                <w:sz w:val="12"/>
              </w:rPr>
            </w:pPr>
            <w:r>
              <w:rPr>
                <w:spacing w:val="-2"/>
                <w:sz w:val="12"/>
              </w:rPr>
              <w:t>-0,0111</w:t>
            </w:r>
          </w:p>
        </w:tc>
      </w:tr>
      <w:tr>
        <w:trPr>
          <w:trHeight w:val="160" w:hRule="atLeast"/>
        </w:trPr>
        <w:tc>
          <w:tcPr>
            <w:tcW w:w="554" w:type="dxa"/>
          </w:tcPr>
          <w:p>
            <w:pPr>
              <w:pStyle w:val="TableParagraph"/>
              <w:spacing w:line="118" w:lineRule="exact" w:before="22"/>
              <w:ind w:left="69"/>
              <w:rPr>
                <w:b/>
                <w:sz w:val="12"/>
              </w:rPr>
            </w:pPr>
            <w:r>
              <w:rPr>
                <w:b/>
                <w:sz w:val="12"/>
              </w:rPr>
              <w:t>-</w:t>
            </w:r>
            <w:r>
              <w:rPr>
                <w:b/>
                <w:spacing w:val="-10"/>
                <w:sz w:val="12"/>
              </w:rPr>
              <w:t>2</w:t>
            </w:r>
          </w:p>
        </w:tc>
        <w:tc>
          <w:tcPr>
            <w:tcW w:w="588" w:type="dxa"/>
          </w:tcPr>
          <w:p>
            <w:pPr>
              <w:pStyle w:val="TableParagraph"/>
              <w:spacing w:line="118" w:lineRule="exact" w:before="22"/>
              <w:ind w:left="69"/>
              <w:rPr>
                <w:sz w:val="12"/>
              </w:rPr>
            </w:pPr>
            <w:r>
              <w:rPr>
                <w:spacing w:val="-2"/>
                <w:sz w:val="12"/>
              </w:rPr>
              <w:t>0,01857</w:t>
            </w:r>
          </w:p>
        </w:tc>
        <w:tc>
          <w:tcPr>
            <w:tcW w:w="591" w:type="dxa"/>
          </w:tcPr>
          <w:p>
            <w:pPr>
              <w:pStyle w:val="TableParagraph"/>
              <w:spacing w:line="118" w:lineRule="exact" w:before="22"/>
              <w:ind w:left="72"/>
              <w:rPr>
                <w:sz w:val="12"/>
              </w:rPr>
            </w:pPr>
            <w:r>
              <w:rPr>
                <w:spacing w:val="-2"/>
                <w:sz w:val="12"/>
              </w:rPr>
              <w:t>0,01214</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-0,0121</w:t>
            </w:r>
          </w:p>
        </w:tc>
        <w:tc>
          <w:tcPr>
            <w:tcW w:w="570" w:type="dxa"/>
          </w:tcPr>
          <w:p>
            <w:pPr>
              <w:pStyle w:val="TableParagraph"/>
              <w:spacing w:line="118" w:lineRule="exact" w:before="22"/>
              <w:ind w:left="68"/>
              <w:rPr>
                <w:sz w:val="12"/>
              </w:rPr>
            </w:pPr>
            <w:r>
              <w:rPr>
                <w:spacing w:val="-2"/>
                <w:sz w:val="12"/>
              </w:rPr>
              <w:t>-0,0186</w:t>
            </w:r>
          </w:p>
        </w:tc>
      </w:tr>
      <w:tr>
        <w:trPr>
          <w:trHeight w:val="160" w:hRule="atLeast"/>
        </w:trPr>
        <w:tc>
          <w:tcPr>
            <w:tcW w:w="554" w:type="dxa"/>
          </w:tcPr>
          <w:p>
            <w:pPr>
              <w:pStyle w:val="TableParagraph"/>
              <w:spacing w:line="118" w:lineRule="exact" w:before="22"/>
              <w:ind w:left="69"/>
              <w:rPr>
                <w:b/>
                <w:sz w:val="12"/>
              </w:rPr>
            </w:pPr>
            <w:r>
              <w:rPr>
                <w:b/>
                <w:spacing w:val="-10"/>
                <w:sz w:val="12"/>
              </w:rPr>
              <w:t>0</w:t>
            </w:r>
          </w:p>
        </w:tc>
        <w:tc>
          <w:tcPr>
            <w:tcW w:w="588" w:type="dxa"/>
          </w:tcPr>
          <w:p>
            <w:pPr>
              <w:pStyle w:val="TableParagraph"/>
              <w:spacing w:line="118" w:lineRule="exact" w:before="22"/>
              <w:ind w:left="69"/>
              <w:rPr>
                <w:sz w:val="12"/>
              </w:rPr>
            </w:pPr>
            <w:r>
              <w:rPr>
                <w:spacing w:val="-2"/>
                <w:sz w:val="12"/>
              </w:rPr>
              <w:t>0,02608</w:t>
            </w:r>
          </w:p>
        </w:tc>
        <w:tc>
          <w:tcPr>
            <w:tcW w:w="591" w:type="dxa"/>
          </w:tcPr>
          <w:p>
            <w:pPr>
              <w:pStyle w:val="TableParagraph"/>
              <w:spacing w:line="118" w:lineRule="exact" w:before="22"/>
              <w:ind w:left="72"/>
              <w:rPr>
                <w:sz w:val="12"/>
              </w:rPr>
            </w:pPr>
            <w:r>
              <w:rPr>
                <w:spacing w:val="-2"/>
                <w:sz w:val="12"/>
              </w:rPr>
              <w:t>0,01738</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-0,0174</w:t>
            </w:r>
          </w:p>
        </w:tc>
        <w:tc>
          <w:tcPr>
            <w:tcW w:w="570" w:type="dxa"/>
          </w:tcPr>
          <w:p>
            <w:pPr>
              <w:pStyle w:val="TableParagraph"/>
              <w:spacing w:line="118" w:lineRule="exact" w:before="22"/>
              <w:ind w:left="68"/>
              <w:rPr>
                <w:sz w:val="12"/>
              </w:rPr>
            </w:pPr>
            <w:r>
              <w:rPr>
                <w:spacing w:val="-2"/>
                <w:sz w:val="12"/>
              </w:rPr>
              <w:t>-0,0261</w:t>
            </w:r>
          </w:p>
        </w:tc>
      </w:tr>
      <w:tr>
        <w:trPr>
          <w:trHeight w:val="160" w:hRule="atLeast"/>
        </w:trPr>
        <w:tc>
          <w:tcPr>
            <w:tcW w:w="554" w:type="dxa"/>
          </w:tcPr>
          <w:p>
            <w:pPr>
              <w:pStyle w:val="TableParagraph"/>
              <w:spacing w:line="121" w:lineRule="exact"/>
              <w:ind w:left="69"/>
              <w:rPr>
                <w:b/>
                <w:sz w:val="12"/>
              </w:rPr>
            </w:pPr>
            <w:r>
              <w:rPr>
                <w:b/>
                <w:spacing w:val="-10"/>
                <w:sz w:val="12"/>
              </w:rPr>
              <w:t>2</w:t>
            </w:r>
          </w:p>
        </w:tc>
        <w:tc>
          <w:tcPr>
            <w:tcW w:w="588" w:type="dxa"/>
          </w:tcPr>
          <w:p>
            <w:pPr>
              <w:pStyle w:val="TableParagraph"/>
              <w:spacing w:line="121" w:lineRule="exact"/>
              <w:ind w:left="69"/>
              <w:rPr>
                <w:sz w:val="12"/>
              </w:rPr>
            </w:pPr>
            <w:r>
              <w:rPr>
                <w:spacing w:val="-2"/>
                <w:sz w:val="12"/>
              </w:rPr>
              <w:t>0,0335</w:t>
            </w:r>
          </w:p>
        </w:tc>
        <w:tc>
          <w:tcPr>
            <w:tcW w:w="591" w:type="dxa"/>
          </w:tcPr>
          <w:p>
            <w:pPr>
              <w:pStyle w:val="TableParagraph"/>
              <w:spacing w:line="121" w:lineRule="exact"/>
              <w:ind w:left="72"/>
              <w:rPr>
                <w:sz w:val="12"/>
              </w:rPr>
            </w:pPr>
            <w:r>
              <w:rPr>
                <w:spacing w:val="-2"/>
                <w:sz w:val="12"/>
              </w:rPr>
              <w:t>0,02208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-0,0221</w:t>
            </w:r>
          </w:p>
        </w:tc>
        <w:tc>
          <w:tcPr>
            <w:tcW w:w="570" w:type="dxa"/>
          </w:tcPr>
          <w:p>
            <w:pPr>
              <w:pStyle w:val="TableParagraph"/>
              <w:spacing w:line="121" w:lineRule="exact"/>
              <w:ind w:left="68"/>
              <w:rPr>
                <w:sz w:val="12"/>
              </w:rPr>
            </w:pPr>
            <w:r>
              <w:rPr>
                <w:spacing w:val="-2"/>
                <w:sz w:val="12"/>
              </w:rPr>
              <w:t>-0,0335</w:t>
            </w:r>
          </w:p>
        </w:tc>
      </w:tr>
      <w:tr>
        <w:trPr>
          <w:trHeight w:val="160" w:hRule="atLeast"/>
        </w:trPr>
        <w:tc>
          <w:tcPr>
            <w:tcW w:w="554" w:type="dxa"/>
          </w:tcPr>
          <w:p>
            <w:pPr>
              <w:pStyle w:val="TableParagraph"/>
              <w:spacing w:line="121" w:lineRule="exact"/>
              <w:ind w:left="69"/>
              <w:rPr>
                <w:b/>
                <w:sz w:val="12"/>
              </w:rPr>
            </w:pPr>
            <w:r>
              <w:rPr>
                <w:b/>
                <w:spacing w:val="-10"/>
                <w:sz w:val="12"/>
              </w:rPr>
              <w:t>4</w:t>
            </w:r>
          </w:p>
        </w:tc>
        <w:tc>
          <w:tcPr>
            <w:tcW w:w="588" w:type="dxa"/>
          </w:tcPr>
          <w:p>
            <w:pPr>
              <w:pStyle w:val="TableParagraph"/>
              <w:spacing w:line="121" w:lineRule="exact"/>
              <w:ind w:left="69"/>
              <w:rPr>
                <w:sz w:val="12"/>
              </w:rPr>
            </w:pPr>
            <w:r>
              <w:rPr>
                <w:spacing w:val="-2"/>
                <w:sz w:val="12"/>
              </w:rPr>
              <w:t>0,04226</w:t>
            </w:r>
          </w:p>
        </w:tc>
        <w:tc>
          <w:tcPr>
            <w:tcW w:w="591" w:type="dxa"/>
          </w:tcPr>
          <w:p>
            <w:pPr>
              <w:pStyle w:val="TableParagraph"/>
              <w:spacing w:line="121" w:lineRule="exact"/>
              <w:ind w:left="72"/>
              <w:rPr>
                <w:sz w:val="12"/>
              </w:rPr>
            </w:pPr>
            <w:r>
              <w:rPr>
                <w:spacing w:val="-2"/>
                <w:sz w:val="12"/>
              </w:rPr>
              <w:t>0,02708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-0,0271</w:t>
            </w:r>
          </w:p>
        </w:tc>
        <w:tc>
          <w:tcPr>
            <w:tcW w:w="570" w:type="dxa"/>
          </w:tcPr>
          <w:p>
            <w:pPr>
              <w:pStyle w:val="TableParagraph"/>
              <w:spacing w:line="121" w:lineRule="exact"/>
              <w:ind w:left="68"/>
              <w:rPr>
                <w:sz w:val="12"/>
              </w:rPr>
            </w:pPr>
            <w:r>
              <w:rPr>
                <w:spacing w:val="-2"/>
                <w:sz w:val="12"/>
              </w:rPr>
              <w:t>-0,0423</w:t>
            </w:r>
          </w:p>
        </w:tc>
      </w:tr>
      <w:tr>
        <w:trPr>
          <w:trHeight w:val="160" w:hRule="atLeast"/>
        </w:trPr>
        <w:tc>
          <w:tcPr>
            <w:tcW w:w="554" w:type="dxa"/>
          </w:tcPr>
          <w:p>
            <w:pPr>
              <w:pStyle w:val="TableParagraph"/>
              <w:spacing w:line="121" w:lineRule="exact"/>
              <w:ind w:left="69"/>
              <w:rPr>
                <w:b/>
                <w:sz w:val="12"/>
              </w:rPr>
            </w:pPr>
            <w:r>
              <w:rPr>
                <w:b/>
                <w:spacing w:val="-10"/>
                <w:sz w:val="12"/>
              </w:rPr>
              <w:t>6</w:t>
            </w:r>
          </w:p>
        </w:tc>
        <w:tc>
          <w:tcPr>
            <w:tcW w:w="588" w:type="dxa"/>
          </w:tcPr>
          <w:p>
            <w:pPr>
              <w:pStyle w:val="TableParagraph"/>
              <w:spacing w:line="121" w:lineRule="exact"/>
              <w:ind w:left="69"/>
              <w:rPr>
                <w:sz w:val="12"/>
              </w:rPr>
            </w:pPr>
            <w:r>
              <w:rPr>
                <w:spacing w:val="-2"/>
                <w:sz w:val="12"/>
              </w:rPr>
              <w:t>0,04893</w:t>
            </w:r>
          </w:p>
        </w:tc>
        <w:tc>
          <w:tcPr>
            <w:tcW w:w="591" w:type="dxa"/>
          </w:tcPr>
          <w:p>
            <w:pPr>
              <w:pStyle w:val="TableParagraph"/>
              <w:spacing w:line="121" w:lineRule="exact"/>
              <w:ind w:left="72"/>
              <w:rPr>
                <w:sz w:val="12"/>
              </w:rPr>
            </w:pPr>
            <w:r>
              <w:rPr>
                <w:spacing w:val="-2"/>
                <w:sz w:val="12"/>
              </w:rPr>
              <w:t>0,03108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-0,0311</w:t>
            </w:r>
          </w:p>
        </w:tc>
        <w:tc>
          <w:tcPr>
            <w:tcW w:w="570" w:type="dxa"/>
          </w:tcPr>
          <w:p>
            <w:pPr>
              <w:pStyle w:val="TableParagraph"/>
              <w:spacing w:line="121" w:lineRule="exact"/>
              <w:ind w:left="68"/>
              <w:rPr>
                <w:sz w:val="12"/>
              </w:rPr>
            </w:pPr>
            <w:r>
              <w:rPr>
                <w:spacing w:val="-2"/>
                <w:sz w:val="12"/>
              </w:rPr>
              <w:t>-0,0489</w:t>
            </w:r>
          </w:p>
        </w:tc>
      </w:tr>
      <w:tr>
        <w:trPr>
          <w:trHeight w:val="158" w:hRule="atLeast"/>
        </w:trPr>
        <w:tc>
          <w:tcPr>
            <w:tcW w:w="554" w:type="dxa"/>
          </w:tcPr>
          <w:p>
            <w:pPr>
              <w:pStyle w:val="TableParagraph"/>
              <w:spacing w:line="118" w:lineRule="exact"/>
              <w:ind w:left="69"/>
              <w:rPr>
                <w:b/>
                <w:sz w:val="12"/>
              </w:rPr>
            </w:pPr>
            <w:r>
              <w:rPr>
                <w:b/>
                <w:spacing w:val="-10"/>
                <w:sz w:val="12"/>
              </w:rPr>
              <w:t>8</w:t>
            </w:r>
          </w:p>
        </w:tc>
        <w:tc>
          <w:tcPr>
            <w:tcW w:w="588" w:type="dxa"/>
          </w:tcPr>
          <w:p>
            <w:pPr>
              <w:pStyle w:val="TableParagraph"/>
              <w:spacing w:line="118" w:lineRule="exact"/>
              <w:ind w:left="69"/>
              <w:rPr>
                <w:sz w:val="12"/>
              </w:rPr>
            </w:pPr>
            <w:r>
              <w:rPr>
                <w:spacing w:val="-2"/>
                <w:sz w:val="12"/>
              </w:rPr>
              <w:t>0,05507</w:t>
            </w:r>
          </w:p>
        </w:tc>
        <w:tc>
          <w:tcPr>
            <w:tcW w:w="591" w:type="dxa"/>
          </w:tcPr>
          <w:p>
            <w:pPr>
              <w:pStyle w:val="TableParagraph"/>
              <w:spacing w:line="118" w:lineRule="exact"/>
              <w:ind w:left="72"/>
              <w:rPr>
                <w:sz w:val="12"/>
              </w:rPr>
            </w:pPr>
            <w:r>
              <w:rPr>
                <w:spacing w:val="-2"/>
                <w:sz w:val="12"/>
              </w:rPr>
              <w:t>0,03435</w:t>
            </w:r>
          </w:p>
        </w:tc>
        <w:tc>
          <w:tcPr>
            <w:tcW w:w="243" w:type="dxa"/>
          </w:tcPr>
          <w:p>
            <w:pPr>
              <w:pStyle w:val="TableParagraph"/>
              <w:spacing w:line="118" w:lineRule="exact"/>
              <w:ind w:right="31"/>
              <w:jc w:val="center"/>
              <w:rPr>
                <w:sz w:val="12"/>
              </w:rPr>
            </w:pPr>
            <w:r>
              <w:rPr>
                <w:spacing w:val="-10"/>
                <w:sz w:val="12"/>
              </w:rPr>
              <w:t>0</w:t>
            </w:r>
          </w:p>
        </w:tc>
        <w:tc>
          <w:tcPr>
            <w:tcW w:w="572" w:type="dxa"/>
          </w:tcPr>
          <w:p>
            <w:pPr>
              <w:pStyle w:val="TableParagraph"/>
              <w:spacing w:line="118" w:lineRule="exact"/>
              <w:ind w:left="71"/>
              <w:rPr>
                <w:sz w:val="12"/>
              </w:rPr>
            </w:pPr>
            <w:r>
              <w:rPr>
                <w:spacing w:val="-2"/>
                <w:sz w:val="12"/>
              </w:rPr>
              <w:t>-0,0343</w:t>
            </w:r>
          </w:p>
        </w:tc>
        <w:tc>
          <w:tcPr>
            <w:tcW w:w="570" w:type="dxa"/>
          </w:tcPr>
          <w:p>
            <w:pPr>
              <w:pStyle w:val="TableParagraph"/>
              <w:spacing w:line="118" w:lineRule="exact"/>
              <w:ind w:left="68"/>
              <w:rPr>
                <w:sz w:val="12"/>
              </w:rPr>
            </w:pPr>
            <w:r>
              <w:rPr>
                <w:spacing w:val="-2"/>
                <w:sz w:val="12"/>
              </w:rPr>
              <w:t>-0,0551</w:t>
            </w:r>
          </w:p>
        </w:tc>
      </w:tr>
      <w:tr>
        <w:trPr>
          <w:trHeight w:val="160" w:hRule="atLeast"/>
        </w:trPr>
        <w:tc>
          <w:tcPr>
            <w:tcW w:w="554" w:type="dxa"/>
          </w:tcPr>
          <w:p>
            <w:pPr>
              <w:pStyle w:val="TableParagraph"/>
              <w:spacing w:line="118" w:lineRule="exact" w:before="22"/>
              <w:ind w:left="69"/>
              <w:rPr>
                <w:b/>
                <w:sz w:val="12"/>
              </w:rPr>
            </w:pPr>
            <w:r>
              <w:rPr>
                <w:b/>
                <w:spacing w:val="-5"/>
                <w:sz w:val="12"/>
              </w:rPr>
              <w:t>10</w:t>
            </w:r>
          </w:p>
        </w:tc>
        <w:tc>
          <w:tcPr>
            <w:tcW w:w="588" w:type="dxa"/>
          </w:tcPr>
          <w:p>
            <w:pPr>
              <w:pStyle w:val="TableParagraph"/>
              <w:spacing w:line="118" w:lineRule="exact" w:before="22"/>
              <w:ind w:left="69"/>
              <w:rPr>
                <w:sz w:val="12"/>
              </w:rPr>
            </w:pPr>
            <w:r>
              <w:rPr>
                <w:spacing w:val="-2"/>
                <w:sz w:val="12"/>
              </w:rPr>
              <w:t>0,06024</w:t>
            </w:r>
          </w:p>
        </w:tc>
        <w:tc>
          <w:tcPr>
            <w:tcW w:w="591" w:type="dxa"/>
          </w:tcPr>
          <w:p>
            <w:pPr>
              <w:pStyle w:val="TableParagraph"/>
              <w:spacing w:line="118" w:lineRule="exact" w:before="22"/>
              <w:ind w:left="72"/>
              <w:rPr>
                <w:sz w:val="12"/>
              </w:rPr>
            </w:pPr>
            <w:r>
              <w:rPr>
                <w:spacing w:val="-2"/>
                <w:sz w:val="12"/>
              </w:rPr>
              <w:t>0,04108</w:t>
            </w:r>
          </w:p>
        </w:tc>
        <w:tc>
          <w:tcPr>
            <w:tcW w:w="243" w:type="dxa"/>
          </w:tcPr>
          <w:p>
            <w:pPr>
              <w:pStyle w:val="TableParagraph"/>
              <w:spacing w:line="118" w:lineRule="exact" w:before="22"/>
              <w:ind w:right="31"/>
              <w:jc w:val="center"/>
              <w:rPr>
                <w:sz w:val="12"/>
              </w:rPr>
            </w:pPr>
            <w:r>
              <w:rPr>
                <w:spacing w:val="-10"/>
                <w:sz w:val="12"/>
              </w:rPr>
              <w:t>0</w:t>
            </w:r>
          </w:p>
        </w:tc>
        <w:tc>
          <w:tcPr>
            <w:tcW w:w="572" w:type="dxa"/>
          </w:tcPr>
          <w:p>
            <w:pPr>
              <w:pStyle w:val="TableParagraph"/>
              <w:spacing w:line="118" w:lineRule="exact" w:before="22"/>
              <w:ind w:left="71"/>
              <w:rPr>
                <w:sz w:val="12"/>
              </w:rPr>
            </w:pPr>
            <w:r>
              <w:rPr>
                <w:spacing w:val="-2"/>
                <w:sz w:val="12"/>
              </w:rPr>
              <w:t>-0,0411</w:t>
            </w:r>
          </w:p>
        </w:tc>
        <w:tc>
          <w:tcPr>
            <w:tcW w:w="570" w:type="dxa"/>
          </w:tcPr>
          <w:p>
            <w:pPr>
              <w:pStyle w:val="TableParagraph"/>
              <w:spacing w:line="118" w:lineRule="exact" w:before="22"/>
              <w:ind w:left="68"/>
              <w:rPr>
                <w:sz w:val="12"/>
              </w:rPr>
            </w:pPr>
            <w:r>
              <w:rPr>
                <w:spacing w:val="-2"/>
                <w:sz w:val="12"/>
              </w:rPr>
              <w:t>-0,0602</w:t>
            </w:r>
          </w:p>
        </w:tc>
      </w:tr>
      <w:tr>
        <w:trPr>
          <w:trHeight w:val="160" w:hRule="atLeast"/>
        </w:trPr>
        <w:tc>
          <w:tcPr>
            <w:tcW w:w="554" w:type="dxa"/>
          </w:tcPr>
          <w:p>
            <w:pPr>
              <w:pStyle w:val="TableParagraph"/>
              <w:spacing w:line="119" w:lineRule="exact" w:before="22"/>
              <w:ind w:left="69"/>
              <w:rPr>
                <w:b/>
                <w:sz w:val="12"/>
              </w:rPr>
            </w:pPr>
            <w:r>
              <w:rPr>
                <w:b/>
                <w:spacing w:val="-5"/>
                <w:sz w:val="12"/>
              </w:rPr>
              <w:t>12</w:t>
            </w:r>
          </w:p>
        </w:tc>
        <w:tc>
          <w:tcPr>
            <w:tcW w:w="588" w:type="dxa"/>
          </w:tcPr>
          <w:p>
            <w:pPr>
              <w:pStyle w:val="TableParagraph"/>
              <w:spacing w:line="119" w:lineRule="exact" w:before="22"/>
              <w:ind w:left="69"/>
              <w:rPr>
                <w:sz w:val="12"/>
              </w:rPr>
            </w:pPr>
            <w:r>
              <w:rPr>
                <w:spacing w:val="-2"/>
                <w:sz w:val="12"/>
              </w:rPr>
              <w:t>0,06463</w:t>
            </w:r>
          </w:p>
        </w:tc>
        <w:tc>
          <w:tcPr>
            <w:tcW w:w="591" w:type="dxa"/>
          </w:tcPr>
          <w:p>
            <w:pPr>
              <w:pStyle w:val="TableParagraph"/>
              <w:spacing w:line="119" w:lineRule="exact" w:before="22"/>
              <w:ind w:left="72"/>
              <w:rPr>
                <w:sz w:val="12"/>
              </w:rPr>
            </w:pPr>
            <w:r>
              <w:rPr>
                <w:spacing w:val="-2"/>
                <w:sz w:val="12"/>
              </w:rPr>
              <w:t>0,0462</w:t>
            </w:r>
          </w:p>
        </w:tc>
        <w:tc>
          <w:tcPr>
            <w:tcW w:w="243" w:type="dxa"/>
          </w:tcPr>
          <w:p>
            <w:pPr>
              <w:pStyle w:val="TableParagraph"/>
              <w:spacing w:line="119" w:lineRule="exact" w:before="22"/>
              <w:ind w:right="31"/>
              <w:jc w:val="center"/>
              <w:rPr>
                <w:sz w:val="12"/>
              </w:rPr>
            </w:pPr>
            <w:r>
              <w:rPr>
                <w:spacing w:val="-10"/>
                <w:sz w:val="12"/>
              </w:rPr>
              <w:t>0</w:t>
            </w:r>
          </w:p>
        </w:tc>
        <w:tc>
          <w:tcPr>
            <w:tcW w:w="572" w:type="dxa"/>
          </w:tcPr>
          <w:p>
            <w:pPr>
              <w:pStyle w:val="TableParagraph"/>
              <w:spacing w:line="119" w:lineRule="exact" w:before="22"/>
              <w:ind w:left="71"/>
              <w:rPr>
                <w:sz w:val="12"/>
              </w:rPr>
            </w:pPr>
            <w:r>
              <w:rPr>
                <w:spacing w:val="-2"/>
                <w:sz w:val="12"/>
              </w:rPr>
              <w:t>-0,0462</w:t>
            </w:r>
          </w:p>
        </w:tc>
        <w:tc>
          <w:tcPr>
            <w:tcW w:w="570" w:type="dxa"/>
          </w:tcPr>
          <w:p>
            <w:pPr>
              <w:pStyle w:val="TableParagraph"/>
              <w:spacing w:line="119" w:lineRule="exact" w:before="22"/>
              <w:ind w:left="68"/>
              <w:rPr>
                <w:sz w:val="12"/>
              </w:rPr>
            </w:pPr>
            <w:r>
              <w:rPr>
                <w:spacing w:val="-2"/>
                <w:sz w:val="12"/>
              </w:rPr>
              <w:t>-0,0646</w:t>
            </w:r>
          </w:p>
        </w:tc>
      </w:tr>
      <w:tr>
        <w:trPr>
          <w:trHeight w:val="160" w:hRule="atLeast"/>
        </w:trPr>
        <w:tc>
          <w:tcPr>
            <w:tcW w:w="554" w:type="dxa"/>
          </w:tcPr>
          <w:p>
            <w:pPr>
              <w:pStyle w:val="TableParagraph"/>
              <w:spacing w:line="121" w:lineRule="exact"/>
              <w:ind w:left="69"/>
              <w:rPr>
                <w:b/>
                <w:sz w:val="12"/>
              </w:rPr>
            </w:pPr>
            <w:r>
              <w:rPr>
                <w:b/>
                <w:spacing w:val="-5"/>
                <w:sz w:val="12"/>
              </w:rPr>
              <w:t>14</w:t>
            </w:r>
          </w:p>
        </w:tc>
        <w:tc>
          <w:tcPr>
            <w:tcW w:w="588" w:type="dxa"/>
          </w:tcPr>
          <w:p>
            <w:pPr>
              <w:pStyle w:val="TableParagraph"/>
              <w:spacing w:line="121" w:lineRule="exact"/>
              <w:ind w:left="69"/>
              <w:rPr>
                <w:sz w:val="12"/>
              </w:rPr>
            </w:pPr>
            <w:r>
              <w:rPr>
                <w:spacing w:val="-2"/>
                <w:sz w:val="12"/>
              </w:rPr>
              <w:t>0,06831</w:t>
            </w:r>
          </w:p>
        </w:tc>
        <w:tc>
          <w:tcPr>
            <w:tcW w:w="591" w:type="dxa"/>
          </w:tcPr>
          <w:p>
            <w:pPr>
              <w:pStyle w:val="TableParagraph"/>
              <w:spacing w:line="121" w:lineRule="exact"/>
              <w:ind w:left="72"/>
              <w:rPr>
                <w:sz w:val="12"/>
              </w:rPr>
            </w:pPr>
            <w:r>
              <w:rPr>
                <w:spacing w:val="-2"/>
                <w:sz w:val="12"/>
              </w:rPr>
              <w:t>0,04477</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-0,0448</w:t>
            </w:r>
          </w:p>
        </w:tc>
        <w:tc>
          <w:tcPr>
            <w:tcW w:w="570" w:type="dxa"/>
          </w:tcPr>
          <w:p>
            <w:pPr>
              <w:pStyle w:val="TableParagraph"/>
              <w:spacing w:line="121" w:lineRule="exact"/>
              <w:ind w:left="68"/>
              <w:rPr>
                <w:sz w:val="12"/>
              </w:rPr>
            </w:pPr>
            <w:r>
              <w:rPr>
                <w:spacing w:val="-2"/>
                <w:sz w:val="12"/>
              </w:rPr>
              <w:t>-0,0683</w:t>
            </w:r>
          </w:p>
        </w:tc>
      </w:tr>
      <w:tr>
        <w:trPr>
          <w:trHeight w:val="160" w:hRule="atLeast"/>
        </w:trPr>
        <w:tc>
          <w:tcPr>
            <w:tcW w:w="554" w:type="dxa"/>
          </w:tcPr>
          <w:p>
            <w:pPr>
              <w:pStyle w:val="TableParagraph"/>
              <w:spacing w:line="121" w:lineRule="exact"/>
              <w:ind w:left="69"/>
              <w:rPr>
                <w:b/>
                <w:sz w:val="12"/>
              </w:rPr>
            </w:pPr>
            <w:r>
              <w:rPr>
                <w:b/>
                <w:spacing w:val="-5"/>
                <w:sz w:val="12"/>
              </w:rPr>
              <w:t>16</w:t>
            </w:r>
          </w:p>
        </w:tc>
        <w:tc>
          <w:tcPr>
            <w:tcW w:w="588" w:type="dxa"/>
          </w:tcPr>
          <w:p>
            <w:pPr>
              <w:pStyle w:val="TableParagraph"/>
              <w:spacing w:line="121" w:lineRule="exact"/>
              <w:ind w:left="69"/>
              <w:rPr>
                <w:sz w:val="12"/>
              </w:rPr>
            </w:pPr>
            <w:r>
              <w:rPr>
                <w:spacing w:val="-2"/>
                <w:sz w:val="12"/>
              </w:rPr>
              <w:t>0,07071</w:t>
            </w:r>
          </w:p>
        </w:tc>
        <w:tc>
          <w:tcPr>
            <w:tcW w:w="591" w:type="dxa"/>
          </w:tcPr>
          <w:p>
            <w:pPr>
              <w:pStyle w:val="TableParagraph"/>
              <w:spacing w:line="121" w:lineRule="exact"/>
              <w:ind w:left="72"/>
              <w:rPr>
                <w:sz w:val="12"/>
              </w:rPr>
            </w:pPr>
            <w:r>
              <w:rPr>
                <w:spacing w:val="-2"/>
                <w:sz w:val="12"/>
              </w:rPr>
              <w:t>0,04708</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-0,0471</w:t>
            </w:r>
          </w:p>
        </w:tc>
        <w:tc>
          <w:tcPr>
            <w:tcW w:w="570" w:type="dxa"/>
          </w:tcPr>
          <w:p>
            <w:pPr>
              <w:pStyle w:val="TableParagraph"/>
              <w:spacing w:line="121" w:lineRule="exact"/>
              <w:ind w:left="68"/>
              <w:rPr>
                <w:sz w:val="12"/>
              </w:rPr>
            </w:pPr>
            <w:r>
              <w:rPr>
                <w:spacing w:val="-2"/>
                <w:sz w:val="12"/>
              </w:rPr>
              <w:t>-0,0707</w:t>
            </w:r>
          </w:p>
        </w:tc>
      </w:tr>
      <w:tr>
        <w:trPr>
          <w:trHeight w:val="160" w:hRule="atLeast"/>
        </w:trPr>
        <w:tc>
          <w:tcPr>
            <w:tcW w:w="554" w:type="dxa"/>
          </w:tcPr>
          <w:p>
            <w:pPr>
              <w:pStyle w:val="TableParagraph"/>
              <w:spacing w:line="121" w:lineRule="exact"/>
              <w:ind w:left="69"/>
              <w:rPr>
                <w:b/>
                <w:sz w:val="12"/>
              </w:rPr>
            </w:pPr>
            <w:r>
              <w:rPr>
                <w:b/>
                <w:spacing w:val="-5"/>
                <w:sz w:val="12"/>
              </w:rPr>
              <w:t>18</w:t>
            </w:r>
          </w:p>
        </w:tc>
        <w:tc>
          <w:tcPr>
            <w:tcW w:w="588" w:type="dxa"/>
          </w:tcPr>
          <w:p>
            <w:pPr>
              <w:pStyle w:val="TableParagraph"/>
              <w:spacing w:line="121" w:lineRule="exact"/>
              <w:ind w:left="69"/>
              <w:rPr>
                <w:sz w:val="12"/>
              </w:rPr>
            </w:pPr>
            <w:r>
              <w:rPr>
                <w:spacing w:val="-2"/>
                <w:sz w:val="12"/>
              </w:rPr>
              <w:t>0,0742</w:t>
            </w:r>
          </w:p>
        </w:tc>
        <w:tc>
          <w:tcPr>
            <w:tcW w:w="591" w:type="dxa"/>
          </w:tcPr>
          <w:p>
            <w:pPr>
              <w:pStyle w:val="TableParagraph"/>
              <w:spacing w:line="121" w:lineRule="exact"/>
              <w:ind w:left="72"/>
              <w:rPr>
                <w:sz w:val="12"/>
              </w:rPr>
            </w:pPr>
            <w:r>
              <w:rPr>
                <w:spacing w:val="-2"/>
                <w:sz w:val="12"/>
              </w:rPr>
              <w:t>0,04911</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-0,0491</w:t>
            </w:r>
          </w:p>
        </w:tc>
        <w:tc>
          <w:tcPr>
            <w:tcW w:w="570" w:type="dxa"/>
          </w:tcPr>
          <w:p>
            <w:pPr>
              <w:pStyle w:val="TableParagraph"/>
              <w:spacing w:line="121" w:lineRule="exact"/>
              <w:ind w:left="68"/>
              <w:rPr>
                <w:sz w:val="12"/>
              </w:rPr>
            </w:pPr>
            <w:r>
              <w:rPr>
                <w:spacing w:val="-2"/>
                <w:sz w:val="12"/>
              </w:rPr>
              <w:t>-0,0742</w:t>
            </w:r>
          </w:p>
        </w:tc>
      </w:tr>
      <w:tr>
        <w:trPr>
          <w:trHeight w:val="160" w:hRule="atLeast"/>
        </w:trPr>
        <w:tc>
          <w:tcPr>
            <w:tcW w:w="554" w:type="dxa"/>
          </w:tcPr>
          <w:p>
            <w:pPr>
              <w:pStyle w:val="TableParagraph"/>
              <w:spacing w:line="121" w:lineRule="exact"/>
              <w:ind w:left="69"/>
              <w:rPr>
                <w:b/>
                <w:sz w:val="12"/>
              </w:rPr>
            </w:pPr>
            <w:r>
              <w:rPr>
                <w:b/>
                <w:spacing w:val="-5"/>
                <w:sz w:val="12"/>
              </w:rPr>
              <w:t>20</w:t>
            </w:r>
          </w:p>
        </w:tc>
        <w:tc>
          <w:tcPr>
            <w:tcW w:w="588" w:type="dxa"/>
          </w:tcPr>
          <w:p>
            <w:pPr>
              <w:pStyle w:val="TableParagraph"/>
              <w:spacing w:line="121" w:lineRule="exact"/>
              <w:ind w:left="69"/>
              <w:rPr>
                <w:sz w:val="12"/>
              </w:rPr>
            </w:pPr>
            <w:r>
              <w:rPr>
                <w:spacing w:val="-2"/>
                <w:sz w:val="12"/>
              </w:rPr>
              <w:t>0,07732</w:t>
            </w:r>
          </w:p>
        </w:tc>
        <w:tc>
          <w:tcPr>
            <w:tcW w:w="591" w:type="dxa"/>
          </w:tcPr>
          <w:p>
            <w:pPr>
              <w:pStyle w:val="TableParagraph"/>
              <w:spacing w:line="121" w:lineRule="exact"/>
              <w:ind w:left="72"/>
              <w:rPr>
                <w:sz w:val="12"/>
              </w:rPr>
            </w:pPr>
            <w:r>
              <w:rPr>
                <w:spacing w:val="-2"/>
                <w:sz w:val="12"/>
              </w:rPr>
              <w:t>0,05157</w:t>
            </w:r>
          </w:p>
        </w:tc>
        <w:tc>
          <w:tcPr>
            <w:tcW w:w="243" w:type="dxa"/>
          </w:tcPr>
          <w:p>
            <w:pPr>
              <w:pStyle w:val="TableParagraph"/>
              <w:spacing w:line="121" w:lineRule="exact"/>
              <w:ind w:right="31"/>
              <w:jc w:val="center"/>
              <w:rPr>
                <w:sz w:val="12"/>
              </w:rPr>
            </w:pPr>
            <w:r>
              <w:rPr>
                <w:spacing w:val="-10"/>
                <w:sz w:val="12"/>
              </w:rPr>
              <w:t>0</w:t>
            </w:r>
          </w:p>
        </w:tc>
        <w:tc>
          <w:tcPr>
            <w:tcW w:w="572" w:type="dxa"/>
          </w:tcPr>
          <w:p>
            <w:pPr>
              <w:pStyle w:val="TableParagraph"/>
              <w:spacing w:line="121" w:lineRule="exact"/>
              <w:ind w:left="71"/>
              <w:rPr>
                <w:sz w:val="12"/>
              </w:rPr>
            </w:pPr>
            <w:r>
              <w:rPr>
                <w:spacing w:val="-2"/>
                <w:sz w:val="12"/>
              </w:rPr>
              <w:t>-0,0516</w:t>
            </w:r>
          </w:p>
        </w:tc>
        <w:tc>
          <w:tcPr>
            <w:tcW w:w="570" w:type="dxa"/>
          </w:tcPr>
          <w:p>
            <w:pPr>
              <w:pStyle w:val="TableParagraph"/>
              <w:spacing w:line="121" w:lineRule="exact"/>
              <w:ind w:left="68"/>
              <w:rPr>
                <w:sz w:val="12"/>
              </w:rPr>
            </w:pPr>
            <w:r>
              <w:rPr>
                <w:spacing w:val="-2"/>
                <w:sz w:val="12"/>
              </w:rPr>
              <w:t>-0,0773</w:t>
            </w:r>
          </w:p>
        </w:tc>
      </w:tr>
    </w:tbl>
    <w:p>
      <w:pPr>
        <w:spacing w:after="0" w:line="121" w:lineRule="exact"/>
        <w:rPr>
          <w:sz w:val="12"/>
        </w:rPr>
        <w:sectPr>
          <w:pgSz w:w="11910" w:h="16840"/>
          <w:pgMar w:header="0" w:footer="1476" w:top="1900" w:bottom="1660" w:left="1380" w:right="1400"/>
        </w:sectPr>
      </w:pPr>
    </w:p>
    <w:p>
      <w:pPr>
        <w:pStyle w:val="BodyText"/>
        <w:spacing w:before="88"/>
        <w:rPr>
          <w:rFonts w:ascii="Cambria Math"/>
        </w:rPr>
      </w:pPr>
    </w:p>
    <w:p>
      <w:pPr>
        <w:pStyle w:val="Heading2"/>
        <w:numPr>
          <w:ilvl w:val="0"/>
          <w:numId w:val="19"/>
        </w:numPr>
        <w:tabs>
          <w:tab w:pos="563" w:val="left" w:leader="none"/>
        </w:tabs>
        <w:spacing w:line="240" w:lineRule="auto" w:before="0" w:after="0"/>
        <w:ind w:left="563" w:right="0" w:hanging="359"/>
        <w:jc w:val="left"/>
      </w:pPr>
      <w:bookmarkStart w:name="_bookmark186" w:id="188"/>
      <w:bookmarkEnd w:id="188"/>
      <w:r>
        <w:rPr>
          <w:b w:val="0"/>
        </w:rPr>
      </w:r>
      <w:r>
        <w:rPr/>
        <w:t>Linearized</w:t>
      </w:r>
      <w:r>
        <w:rPr>
          <w:spacing w:val="-3"/>
        </w:rPr>
        <w:t> </w:t>
      </w:r>
      <w:r>
        <w:rPr/>
        <w:t>System</w:t>
      </w:r>
      <w:r>
        <w:rPr>
          <w:spacing w:val="-1"/>
        </w:rPr>
        <w:t> </w:t>
      </w:r>
      <w:r>
        <w:rPr>
          <w:spacing w:val="-2"/>
        </w:rPr>
        <w:t>Matrices</w:t>
      </w:r>
    </w:p>
    <w:p>
      <w:pPr>
        <w:pStyle w:val="BodyText"/>
        <w:rPr>
          <w:b/>
        </w:rPr>
      </w:pPr>
    </w:p>
    <w:p>
      <w:pPr>
        <w:pStyle w:val="BodyText"/>
        <w:rPr>
          <w:b/>
        </w:rPr>
      </w:pPr>
    </w:p>
    <w:p>
      <w:pPr>
        <w:pStyle w:val="BodyText"/>
        <w:rPr>
          <w:b/>
        </w:rPr>
      </w:pPr>
    </w:p>
    <w:p>
      <w:pPr>
        <w:pStyle w:val="BodyText"/>
        <w:rPr>
          <w:b/>
        </w:rPr>
      </w:pPr>
    </w:p>
    <w:p>
      <w:pPr>
        <w:pStyle w:val="BodyText"/>
        <w:spacing w:before="212"/>
        <w:rPr>
          <w:b/>
        </w:rPr>
      </w:pPr>
    </w:p>
    <w:p>
      <w:pPr>
        <w:pStyle w:val="BodyText"/>
        <w:ind w:left="734"/>
        <w:rPr>
          <w:rFonts w:ascii="Cambria Math" w:eastAsia="Cambria Math"/>
        </w:rPr>
      </w:pPr>
      <w:r>
        <w:rPr/>
        <mc:AlternateContent>
          <mc:Choice Requires="wps">
            <w:drawing>
              <wp:anchor distT="0" distB="0" distL="0" distR="0" allowOverlap="1" layoutInCell="1" locked="0" behindDoc="0" simplePos="0" relativeHeight="15835136">
                <wp:simplePos x="0" y="0"/>
                <wp:positionH relativeFrom="page">
                  <wp:posOffset>1835150</wp:posOffset>
                </wp:positionH>
                <wp:positionV relativeFrom="paragraph">
                  <wp:posOffset>-694452</wp:posOffset>
                </wp:positionV>
                <wp:extent cx="3684270" cy="1656080"/>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3684270" cy="165608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2"/>
                                      <w:sz w:val="12"/>
                                    </w:rPr>
                                    <w:t>-0.2447</w:t>
                                  </w:r>
                                </w:p>
                              </w:tc>
                              <w:tc>
                                <w:tcPr>
                                  <w:tcW w:w="463" w:type="dxa"/>
                                </w:tcPr>
                                <w:p>
                                  <w:pPr>
                                    <w:pStyle w:val="TableParagraph"/>
                                    <w:spacing w:before="0"/>
                                    <w:ind w:left="5"/>
                                    <w:rPr>
                                      <w:sz w:val="12"/>
                                    </w:rPr>
                                  </w:pPr>
                                  <w:r>
                                    <w:rPr>
                                      <w:spacing w:val="-2"/>
                                      <w:sz w:val="12"/>
                                    </w:rPr>
                                    <w:t>-0.0077</w:t>
                                  </w:r>
                                </w:p>
                              </w:tc>
                              <w:tc>
                                <w:tcPr>
                                  <w:tcW w:w="465" w:type="dxa"/>
                                </w:tcPr>
                                <w:p>
                                  <w:pPr>
                                    <w:pStyle w:val="TableParagraph"/>
                                    <w:spacing w:before="0"/>
                                    <w:ind w:left="5"/>
                                    <w:rPr>
                                      <w:sz w:val="12"/>
                                    </w:rPr>
                                  </w:pPr>
                                  <w:r>
                                    <w:rPr>
                                      <w:spacing w:val="-2"/>
                                      <w:sz w:val="12"/>
                                    </w:rPr>
                                    <w:t>0.5662</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2.6440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3" w:type="dxa"/>
                                </w:tcPr>
                                <w:p>
                                  <w:pPr>
                                    <w:pStyle w:val="TableParagraph"/>
                                    <w:spacing w:before="0"/>
                                    <w:ind w:left="8"/>
                                    <w:rPr>
                                      <w:sz w:val="12"/>
                                    </w:rPr>
                                  </w:pPr>
                                  <w:r>
                                    <w:rPr>
                                      <w:spacing w:val="-2"/>
                                      <w:sz w:val="12"/>
                                    </w:rPr>
                                    <w:t>-0.7121</w:t>
                                  </w:r>
                                </w:p>
                              </w:tc>
                              <w:tc>
                                <w:tcPr>
                                  <w:tcW w:w="465" w:type="dxa"/>
                                </w:tcPr>
                                <w:p>
                                  <w:pPr>
                                    <w:pStyle w:val="TableParagraph"/>
                                    <w:spacing w:before="0"/>
                                    <w:ind w:left="8"/>
                                    <w:rPr>
                                      <w:sz w:val="12"/>
                                    </w:rPr>
                                  </w:pPr>
                                  <w:r>
                                    <w:rPr>
                                      <w:spacing w:val="-2"/>
                                      <w:sz w:val="12"/>
                                    </w:rPr>
                                    <w:t>0.1242</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-0.0615</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-0.1893</w:t>
                                  </w:r>
                                </w:p>
                              </w:tc>
                              <w:tc>
                                <w:tcPr>
                                  <w:tcW w:w="463" w:type="dxa"/>
                                </w:tcPr>
                                <w:p>
                                  <w:pPr>
                                    <w:pStyle w:val="TableParagraph"/>
                                    <w:spacing w:before="0"/>
                                    <w:ind w:left="6"/>
                                    <w:rPr>
                                      <w:sz w:val="12"/>
                                    </w:rPr>
                                  </w:pPr>
                                  <w:r>
                                    <w:rPr>
                                      <w:spacing w:val="-2"/>
                                      <w:sz w:val="12"/>
                                    </w:rPr>
                                    <w:t>0.0001</w:t>
                                  </w:r>
                                </w:p>
                              </w:tc>
                              <w:tc>
                                <w:tcPr>
                                  <w:tcW w:w="465" w:type="dxa"/>
                                </w:tcPr>
                                <w:p>
                                  <w:pPr>
                                    <w:pStyle w:val="TableParagraph"/>
                                    <w:spacing w:before="0"/>
                                    <w:ind w:left="6"/>
                                    <w:rPr>
                                      <w:sz w:val="12"/>
                                    </w:rPr>
                                  </w:pPr>
                                  <w:r>
                                    <w:rPr>
                                      <w:spacing w:val="-2"/>
                                      <w:sz w:val="12"/>
                                    </w:rPr>
                                    <w:t>-0.0001</w:t>
                                  </w:r>
                                </w:p>
                              </w:tc>
                              <w:tc>
                                <w:tcPr>
                                  <w:tcW w:w="463" w:type="dxa"/>
                                </w:tcPr>
                                <w:p>
                                  <w:pPr>
                                    <w:pStyle w:val="TableParagraph"/>
                                    <w:spacing w:before="0"/>
                                    <w:ind w:left="5"/>
                                    <w:rPr>
                                      <w:sz w:val="12"/>
                                    </w:rPr>
                                  </w:pPr>
                                  <w:r>
                                    <w:rPr>
                                      <w:spacing w:val="-2"/>
                                      <w:sz w:val="12"/>
                                    </w:rPr>
                                    <w:t>9.8090</w:t>
                                  </w:r>
                                </w:p>
                              </w:tc>
                              <w:tc>
                                <w:tcPr>
                                  <w:tcW w:w="463" w:type="dxa"/>
                                </w:tcPr>
                                <w:p>
                                  <w:pPr>
                                    <w:pStyle w:val="TableParagraph"/>
                                    <w:spacing w:before="0"/>
                                    <w:ind w:left="8"/>
                                    <w:rPr>
                                      <w:sz w:val="12"/>
                                    </w:rPr>
                                  </w:pPr>
                                  <w:r>
                                    <w:rPr>
                                      <w:spacing w:val="-2"/>
                                      <w:sz w:val="12"/>
                                    </w:rPr>
                                    <w:t>0.0000</w:t>
                                  </w:r>
                                </w:p>
                              </w:tc>
                              <w:tc>
                                <w:tcPr>
                                  <w:tcW w:w="465" w:type="dxa"/>
                                </w:tcPr>
                                <w:p>
                                  <w:pPr>
                                    <w:pStyle w:val="TableParagraph"/>
                                    <w:spacing w:before="0"/>
                                    <w:ind w:left="8"/>
                                    <w:rPr>
                                      <w:sz w:val="12"/>
                                    </w:rPr>
                                  </w:pPr>
                                  <w:r>
                                    <w:rPr>
                                      <w:spacing w:val="-2"/>
                                      <w:sz w:val="12"/>
                                    </w:rPr>
                                    <w:t>0.9861</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-0.8789</w:t>
                                  </w:r>
                                </w:p>
                              </w:tc>
                              <w:tc>
                                <w:tcPr>
                                  <w:tcW w:w="463" w:type="dxa"/>
                                </w:tcPr>
                                <w:p>
                                  <w:pPr>
                                    <w:pStyle w:val="TableParagraph"/>
                                    <w:spacing w:before="0"/>
                                    <w:ind w:left="5"/>
                                    <w:rPr>
                                      <w:sz w:val="12"/>
                                    </w:rPr>
                                  </w:pPr>
                                  <w:r>
                                    <w:rPr>
                                      <w:spacing w:val="-2"/>
                                      <w:sz w:val="12"/>
                                    </w:rPr>
                                    <w:t>-0.0212</w:t>
                                  </w:r>
                                </w:p>
                              </w:tc>
                              <w:tc>
                                <w:tcPr>
                                  <w:tcW w:w="465" w:type="dxa"/>
                                </w:tcPr>
                                <w:p>
                                  <w:pPr>
                                    <w:pStyle w:val="TableParagraph"/>
                                    <w:spacing w:before="0"/>
                                    <w:ind w:left="5"/>
                                    <w:rPr>
                                      <w:sz w:val="12"/>
                                    </w:rPr>
                                  </w:pPr>
                                  <w:r>
                                    <w:rPr>
                                      <w:spacing w:val="-2"/>
                                      <w:sz w:val="12"/>
                                    </w:rPr>
                                    <w:t>-5.9750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-128.70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3" w:type="dxa"/>
                                </w:tcPr>
                                <w:p>
                                  <w:pPr>
                                    <w:pStyle w:val="TableParagraph"/>
                                    <w:spacing w:before="0"/>
                                    <w:ind w:left="8"/>
                                    <w:rPr>
                                      <w:sz w:val="12"/>
                                    </w:rPr>
                                  </w:pPr>
                                  <w:r>
                                    <w:rPr>
                                      <w:spacing w:val="-2"/>
                                      <w:sz w:val="12"/>
                                    </w:rPr>
                                    <w:t>-96.0000</w:t>
                                  </w:r>
                                </w:p>
                              </w:tc>
                              <w:tc>
                                <w:tcPr>
                                  <w:tcW w:w="465" w:type="dxa"/>
                                </w:tcPr>
                                <w:p>
                                  <w:pPr>
                                    <w:pStyle w:val="TableParagraph"/>
                                    <w:spacing w:before="0"/>
                                    <w:ind w:left="8"/>
                                    <w:rPr>
                                      <w:sz w:val="12"/>
                                    </w:rPr>
                                  </w:pPr>
                                  <w:r>
                                    <w:rPr>
                                      <w:spacing w:val="-2"/>
                                      <w:sz w:val="12"/>
                                    </w:rPr>
                                    <w:t>0.3403</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0.0829</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-29.6600</w:t>
                                  </w:r>
                                </w:p>
                              </w:tc>
                              <w:tc>
                                <w:tcPr>
                                  <w:tcW w:w="463" w:type="dxa"/>
                                </w:tcPr>
                                <w:p>
                                  <w:pPr>
                                    <w:pStyle w:val="TableParagraph"/>
                                    <w:spacing w:before="0"/>
                                    <w:ind w:left="6"/>
                                    <w:rPr>
                                      <w:sz w:val="12"/>
                                    </w:rPr>
                                  </w:pPr>
                                  <w:r>
                                    <w:rPr>
                                      <w:spacing w:val="-2"/>
                                      <w:sz w:val="12"/>
                                    </w:rPr>
                                    <w:t>0.0143</w:t>
                                  </w:r>
                                </w:p>
                              </w:tc>
                              <w:tc>
                                <w:tcPr>
                                  <w:tcW w:w="465" w:type="dxa"/>
                                </w:tcPr>
                                <w:p>
                                  <w:pPr>
                                    <w:pStyle w:val="TableParagraph"/>
                                    <w:spacing w:before="0"/>
                                    <w:ind w:left="6"/>
                                    <w:rPr>
                                      <w:sz w:val="12"/>
                                    </w:rPr>
                                  </w:pPr>
                                  <w:r>
                                    <w:rPr>
                                      <w:spacing w:val="-2"/>
                                      <w:sz w:val="12"/>
                                    </w:rPr>
                                    <w:t>-0.0132</w:t>
                                  </w:r>
                                </w:p>
                              </w:tc>
                              <w:tc>
                                <w:tcPr>
                                  <w:tcW w:w="463" w:type="dxa"/>
                                </w:tcPr>
                                <w:p>
                                  <w:pPr>
                                    <w:pStyle w:val="TableParagraph"/>
                                    <w:spacing w:before="0"/>
                                    <w:ind w:left="5"/>
                                    <w:rPr>
                                      <w:sz w:val="12"/>
                                    </w:rPr>
                                  </w:pPr>
                                  <w:r>
                                    <w:rPr>
                                      <w:spacing w:val="-2"/>
                                      <w:sz w:val="12"/>
                                    </w:rPr>
                                    <w:t>-0.0004</w:t>
                                  </w:r>
                                </w:p>
                              </w:tc>
                              <w:tc>
                                <w:tcPr>
                                  <w:tcW w:w="463" w:type="dxa"/>
                                </w:tcPr>
                                <w:p>
                                  <w:pPr>
                                    <w:pStyle w:val="TableParagraph"/>
                                    <w:spacing w:before="0"/>
                                    <w:ind w:left="8"/>
                                    <w:rPr>
                                      <w:sz w:val="12"/>
                                    </w:rPr>
                                  </w:pPr>
                                  <w:r>
                                    <w:rPr>
                                      <w:spacing w:val="-2"/>
                                      <w:sz w:val="12"/>
                                    </w:rPr>
                                    <w:t>0.0006</w:t>
                                  </w:r>
                                </w:p>
                              </w:tc>
                              <w:tc>
                                <w:tcPr>
                                  <w:tcW w:w="465" w:type="dxa"/>
                                </w:tcPr>
                                <w:p>
                                  <w:pPr>
                                    <w:pStyle w:val="TableParagraph"/>
                                    <w:spacing w:before="0"/>
                                    <w:ind w:left="8"/>
                                    <w:rPr>
                                      <w:sz w:val="12"/>
                                    </w:rPr>
                                  </w:pPr>
                                  <w:r>
                                    <w:rPr>
                                      <w:spacing w:val="-2"/>
                                      <w:sz w:val="12"/>
                                    </w:rPr>
                                    <w:t>-1.3310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0.0100</w:t>
                                  </w:r>
                                </w:p>
                              </w:tc>
                              <w:tc>
                                <w:tcPr>
                                  <w:tcW w:w="463" w:type="dxa"/>
                                </w:tcPr>
                                <w:p>
                                  <w:pPr>
                                    <w:pStyle w:val="TableParagraph"/>
                                    <w:spacing w:before="3"/>
                                    <w:ind w:left="5"/>
                                    <w:rPr>
                                      <w:sz w:val="12"/>
                                    </w:rPr>
                                  </w:pPr>
                                  <w:r>
                                    <w:rPr>
                                      <w:spacing w:val="-2"/>
                                      <w:sz w:val="12"/>
                                    </w:rPr>
                                    <w:t>0.0081</w:t>
                                  </w:r>
                                </w:p>
                              </w:tc>
                              <w:tc>
                                <w:tcPr>
                                  <w:tcW w:w="465" w:type="dxa"/>
                                </w:tcPr>
                                <w:p>
                                  <w:pPr>
                                    <w:pStyle w:val="TableParagraph"/>
                                    <w:spacing w:before="3"/>
                                    <w:ind w:left="5"/>
                                    <w:rPr>
                                      <w:sz w:val="12"/>
                                    </w:rPr>
                                  </w:pPr>
                                  <w:r>
                                    <w:rPr>
                                      <w:spacing w:val="-2"/>
                                      <w:sz w:val="12"/>
                                    </w:rPr>
                                    <w:t>-1.1460</w:t>
                                  </w:r>
                                </w:p>
                              </w:tc>
                              <w:tc>
                                <w:tcPr>
                                  <w:tcW w:w="463" w:type="dxa"/>
                                </w:tcPr>
                                <w:p>
                                  <w:pPr>
                                    <w:pStyle w:val="TableParagraph"/>
                                    <w:spacing w:before="3"/>
                                    <w:ind w:left="3"/>
                                    <w:rPr>
                                      <w:sz w:val="12"/>
                                    </w:rPr>
                                  </w:pPr>
                                  <w:r>
                                    <w:rPr>
                                      <w:spacing w:val="-2"/>
                                      <w:sz w:val="12"/>
                                    </w:rPr>
                                    <w:t>0.0016</w:t>
                                  </w:r>
                                </w:p>
                              </w:tc>
                              <w:tc>
                                <w:tcPr>
                                  <w:tcW w:w="463" w:type="dxa"/>
                                </w:tcPr>
                                <w:p>
                                  <w:pPr>
                                    <w:pStyle w:val="TableParagraph"/>
                                    <w:spacing w:before="3"/>
                                    <w:ind w:left="6"/>
                                    <w:rPr>
                                      <w:sz w:val="12"/>
                                    </w:rPr>
                                  </w:pPr>
                                  <w:r>
                                    <w:rPr>
                                      <w:spacing w:val="-2"/>
                                      <w:sz w:val="12"/>
                                    </w:rPr>
                                    <w:t>-417.60</w:t>
                                  </w:r>
                                </w:p>
                              </w:tc>
                              <w:tc>
                                <w:tcPr>
                                  <w:tcW w:w="465" w:type="dxa"/>
                                </w:tcPr>
                                <w:p>
                                  <w:pPr>
                                    <w:pStyle w:val="TableParagraph"/>
                                    <w:spacing w:before="3"/>
                                    <w:ind w:left="6"/>
                                    <w:rPr>
                                      <w:sz w:val="12"/>
                                    </w:rPr>
                                  </w:pPr>
                                  <w:r>
                                    <w:rPr>
                                      <w:spacing w:val="-2"/>
                                      <w:sz w:val="12"/>
                                    </w:rPr>
                                    <w:t>0.0000</w:t>
                                  </w:r>
                                </w:p>
                              </w:tc>
                              <w:tc>
                                <w:tcPr>
                                  <w:tcW w:w="463" w:type="dxa"/>
                                </w:tcPr>
                                <w:p>
                                  <w:pPr>
                                    <w:pStyle w:val="TableParagraph"/>
                                    <w:spacing w:before="3"/>
                                    <w:ind w:left="5"/>
                                    <w:rPr>
                                      <w:sz w:val="12"/>
                                    </w:rPr>
                                  </w:pPr>
                                  <w:r>
                                    <w:rPr>
                                      <w:spacing w:val="-2"/>
                                      <w:sz w:val="12"/>
                                    </w:rPr>
                                    <w:t>-0.0000</w:t>
                                  </w:r>
                                </w:p>
                              </w:tc>
                              <w:tc>
                                <w:tcPr>
                                  <w:tcW w:w="463" w:type="dxa"/>
                                </w:tcPr>
                                <w:p>
                                  <w:pPr>
                                    <w:pStyle w:val="TableParagraph"/>
                                    <w:spacing w:before="3"/>
                                    <w:ind w:left="8"/>
                                    <w:rPr>
                                      <w:sz w:val="12"/>
                                    </w:rPr>
                                  </w:pPr>
                                  <w:r>
                                    <w:rPr>
                                      <w:spacing w:val="-2"/>
                                      <w:sz w:val="12"/>
                                    </w:rPr>
                                    <w:t>-18.4100</w:t>
                                  </w:r>
                                </w:p>
                              </w:tc>
                              <w:tc>
                                <w:tcPr>
                                  <w:tcW w:w="465" w:type="dxa"/>
                                </w:tcPr>
                                <w:p>
                                  <w:pPr>
                                    <w:pStyle w:val="TableParagraph"/>
                                    <w:spacing w:before="3"/>
                                    <w:ind w:left="8"/>
                                    <w:rPr>
                                      <w:sz w:val="12"/>
                                    </w:rPr>
                                  </w:pPr>
                                  <w:r>
                                    <w:rPr>
                                      <w:spacing w:val="-2"/>
                                      <w:sz w:val="12"/>
                                    </w:rPr>
                                    <w:t>-0.1302</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-0.0882</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-3.2090</w:t>
                                  </w:r>
                                </w:p>
                              </w:tc>
                              <w:tc>
                                <w:tcPr>
                                  <w:tcW w:w="463" w:type="dxa"/>
                                </w:tcPr>
                                <w:p>
                                  <w:pPr>
                                    <w:pStyle w:val="TableParagraph"/>
                                    <w:spacing w:before="0"/>
                                    <w:ind w:left="6"/>
                                    <w:rPr>
                                      <w:sz w:val="12"/>
                                    </w:rPr>
                                  </w:pPr>
                                  <w:r>
                                    <w:rPr>
                                      <w:spacing w:val="-2"/>
                                      <w:sz w:val="12"/>
                                    </w:rPr>
                                    <w:t>-0.0011</w:t>
                                  </w:r>
                                </w:p>
                              </w:tc>
                              <w:tc>
                                <w:tcPr>
                                  <w:tcW w:w="465" w:type="dxa"/>
                                </w:tcPr>
                                <w:p>
                                  <w:pPr>
                                    <w:pStyle w:val="TableParagraph"/>
                                    <w:spacing w:before="0"/>
                                    <w:ind w:left="6"/>
                                    <w:rPr>
                                      <w:sz w:val="12"/>
                                    </w:rPr>
                                  </w:pPr>
                                  <w:r>
                                    <w:rPr>
                                      <w:spacing w:val="-2"/>
                                      <w:sz w:val="12"/>
                                    </w:rPr>
                                    <w:t>-0.0004</w:t>
                                  </w:r>
                                </w:p>
                              </w:tc>
                              <w:tc>
                                <w:tcPr>
                                  <w:tcW w:w="463" w:type="dxa"/>
                                </w:tcPr>
                                <w:p>
                                  <w:pPr>
                                    <w:pStyle w:val="TableParagraph"/>
                                    <w:spacing w:before="0"/>
                                    <w:ind w:left="5"/>
                                    <w:rPr>
                                      <w:sz w:val="12"/>
                                    </w:rPr>
                                  </w:pPr>
                                  <w:r>
                                    <w:rPr>
                                      <w:spacing w:val="-2"/>
                                      <w:sz w:val="12"/>
                                    </w:rPr>
                                    <w:t>-0.0091</w:t>
                                  </w:r>
                                </w:p>
                              </w:tc>
                              <w:tc>
                                <w:tcPr>
                                  <w:tcW w:w="463" w:type="dxa"/>
                                </w:tcPr>
                                <w:p>
                                  <w:pPr>
                                    <w:pStyle w:val="TableParagraph"/>
                                    <w:spacing w:before="0"/>
                                    <w:ind w:left="8"/>
                                    <w:rPr>
                                      <w:sz w:val="12"/>
                                    </w:rPr>
                                  </w:pPr>
                                  <w:r>
                                    <w:rPr>
                                      <w:spacing w:val="-2"/>
                                      <w:sz w:val="12"/>
                                    </w:rPr>
                                    <w:t>-0.0001</w:t>
                                  </w:r>
                                </w:p>
                              </w:tc>
                              <w:tc>
                                <w:tcPr>
                                  <w:tcW w:w="465" w:type="dxa"/>
                                </w:tcPr>
                                <w:p>
                                  <w:pPr>
                                    <w:pStyle w:val="TableParagraph"/>
                                    <w:spacing w:before="0"/>
                                    <w:ind w:left="8"/>
                                    <w:rPr>
                                      <w:sz w:val="12"/>
                                    </w:rPr>
                                  </w:pPr>
                                  <w:r>
                                    <w:rPr>
                                      <w:spacing w:val="-2"/>
                                      <w:sz w:val="12"/>
                                    </w:rPr>
                                    <w:t>1.4170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2"/>
                                      <w:sz w:val="12"/>
                                    </w:rPr>
                                    <w:t>1.0000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2"/>
                                      <w:sz w:val="12"/>
                                    </w:rPr>
                                    <w:t>1.0000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2"/>
                                      <w:sz w:val="12"/>
                                    </w:rPr>
                                    <w:t>1.0000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1.0000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2"/>
                                      <w:sz w:val="12"/>
                                    </w:rPr>
                                    <w:t>1.0000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2"/>
                                      <w:sz w:val="12"/>
                                    </w:rPr>
                                    <w:t>1.0000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144.5pt;margin-top:-54.681332pt;width:290.1pt;height:130.4pt;mso-position-horizontal-relative:page;mso-position-vertical-relative:paragraph;z-index:15835136" type="#_x0000_t202" id="docshape59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2"/>
                                <w:sz w:val="12"/>
                              </w:rPr>
                              <w:t>-0.2447</w:t>
                            </w:r>
                          </w:p>
                        </w:tc>
                        <w:tc>
                          <w:tcPr>
                            <w:tcW w:w="463" w:type="dxa"/>
                          </w:tcPr>
                          <w:p>
                            <w:pPr>
                              <w:pStyle w:val="TableParagraph"/>
                              <w:spacing w:before="0"/>
                              <w:ind w:left="5"/>
                              <w:rPr>
                                <w:sz w:val="12"/>
                              </w:rPr>
                            </w:pPr>
                            <w:r>
                              <w:rPr>
                                <w:spacing w:val="-2"/>
                                <w:sz w:val="12"/>
                              </w:rPr>
                              <w:t>-0.0077</w:t>
                            </w:r>
                          </w:p>
                        </w:tc>
                        <w:tc>
                          <w:tcPr>
                            <w:tcW w:w="465" w:type="dxa"/>
                          </w:tcPr>
                          <w:p>
                            <w:pPr>
                              <w:pStyle w:val="TableParagraph"/>
                              <w:spacing w:before="0"/>
                              <w:ind w:left="5"/>
                              <w:rPr>
                                <w:sz w:val="12"/>
                              </w:rPr>
                            </w:pPr>
                            <w:r>
                              <w:rPr>
                                <w:spacing w:val="-2"/>
                                <w:sz w:val="12"/>
                              </w:rPr>
                              <w:t>0.5662</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2.6440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3" w:type="dxa"/>
                          </w:tcPr>
                          <w:p>
                            <w:pPr>
                              <w:pStyle w:val="TableParagraph"/>
                              <w:spacing w:before="0"/>
                              <w:ind w:left="8"/>
                              <w:rPr>
                                <w:sz w:val="12"/>
                              </w:rPr>
                            </w:pPr>
                            <w:r>
                              <w:rPr>
                                <w:spacing w:val="-2"/>
                                <w:sz w:val="12"/>
                              </w:rPr>
                              <w:t>-0.7121</w:t>
                            </w:r>
                          </w:p>
                        </w:tc>
                        <w:tc>
                          <w:tcPr>
                            <w:tcW w:w="465" w:type="dxa"/>
                          </w:tcPr>
                          <w:p>
                            <w:pPr>
                              <w:pStyle w:val="TableParagraph"/>
                              <w:spacing w:before="0"/>
                              <w:ind w:left="8"/>
                              <w:rPr>
                                <w:sz w:val="12"/>
                              </w:rPr>
                            </w:pPr>
                            <w:r>
                              <w:rPr>
                                <w:spacing w:val="-2"/>
                                <w:sz w:val="12"/>
                              </w:rPr>
                              <w:t>0.1242</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-0.0615</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-0.1893</w:t>
                            </w:r>
                          </w:p>
                        </w:tc>
                        <w:tc>
                          <w:tcPr>
                            <w:tcW w:w="463" w:type="dxa"/>
                          </w:tcPr>
                          <w:p>
                            <w:pPr>
                              <w:pStyle w:val="TableParagraph"/>
                              <w:spacing w:before="0"/>
                              <w:ind w:left="6"/>
                              <w:rPr>
                                <w:sz w:val="12"/>
                              </w:rPr>
                            </w:pPr>
                            <w:r>
                              <w:rPr>
                                <w:spacing w:val="-2"/>
                                <w:sz w:val="12"/>
                              </w:rPr>
                              <w:t>0.0001</w:t>
                            </w:r>
                          </w:p>
                        </w:tc>
                        <w:tc>
                          <w:tcPr>
                            <w:tcW w:w="465" w:type="dxa"/>
                          </w:tcPr>
                          <w:p>
                            <w:pPr>
                              <w:pStyle w:val="TableParagraph"/>
                              <w:spacing w:before="0"/>
                              <w:ind w:left="6"/>
                              <w:rPr>
                                <w:sz w:val="12"/>
                              </w:rPr>
                            </w:pPr>
                            <w:r>
                              <w:rPr>
                                <w:spacing w:val="-2"/>
                                <w:sz w:val="12"/>
                              </w:rPr>
                              <w:t>-0.0001</w:t>
                            </w:r>
                          </w:p>
                        </w:tc>
                        <w:tc>
                          <w:tcPr>
                            <w:tcW w:w="463" w:type="dxa"/>
                          </w:tcPr>
                          <w:p>
                            <w:pPr>
                              <w:pStyle w:val="TableParagraph"/>
                              <w:spacing w:before="0"/>
                              <w:ind w:left="5"/>
                              <w:rPr>
                                <w:sz w:val="12"/>
                              </w:rPr>
                            </w:pPr>
                            <w:r>
                              <w:rPr>
                                <w:spacing w:val="-2"/>
                                <w:sz w:val="12"/>
                              </w:rPr>
                              <w:t>9.8090</w:t>
                            </w:r>
                          </w:p>
                        </w:tc>
                        <w:tc>
                          <w:tcPr>
                            <w:tcW w:w="463" w:type="dxa"/>
                          </w:tcPr>
                          <w:p>
                            <w:pPr>
                              <w:pStyle w:val="TableParagraph"/>
                              <w:spacing w:before="0"/>
                              <w:ind w:left="8"/>
                              <w:rPr>
                                <w:sz w:val="12"/>
                              </w:rPr>
                            </w:pPr>
                            <w:r>
                              <w:rPr>
                                <w:spacing w:val="-2"/>
                                <w:sz w:val="12"/>
                              </w:rPr>
                              <w:t>0.0000</w:t>
                            </w:r>
                          </w:p>
                        </w:tc>
                        <w:tc>
                          <w:tcPr>
                            <w:tcW w:w="465" w:type="dxa"/>
                          </w:tcPr>
                          <w:p>
                            <w:pPr>
                              <w:pStyle w:val="TableParagraph"/>
                              <w:spacing w:before="0"/>
                              <w:ind w:left="8"/>
                              <w:rPr>
                                <w:sz w:val="12"/>
                              </w:rPr>
                            </w:pPr>
                            <w:r>
                              <w:rPr>
                                <w:spacing w:val="-2"/>
                                <w:sz w:val="12"/>
                              </w:rPr>
                              <w:t>0.9861</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-0.8789</w:t>
                            </w:r>
                          </w:p>
                        </w:tc>
                        <w:tc>
                          <w:tcPr>
                            <w:tcW w:w="463" w:type="dxa"/>
                          </w:tcPr>
                          <w:p>
                            <w:pPr>
                              <w:pStyle w:val="TableParagraph"/>
                              <w:spacing w:before="0"/>
                              <w:ind w:left="5"/>
                              <w:rPr>
                                <w:sz w:val="12"/>
                              </w:rPr>
                            </w:pPr>
                            <w:r>
                              <w:rPr>
                                <w:spacing w:val="-2"/>
                                <w:sz w:val="12"/>
                              </w:rPr>
                              <w:t>-0.0212</w:t>
                            </w:r>
                          </w:p>
                        </w:tc>
                        <w:tc>
                          <w:tcPr>
                            <w:tcW w:w="465" w:type="dxa"/>
                          </w:tcPr>
                          <w:p>
                            <w:pPr>
                              <w:pStyle w:val="TableParagraph"/>
                              <w:spacing w:before="0"/>
                              <w:ind w:left="5"/>
                              <w:rPr>
                                <w:sz w:val="12"/>
                              </w:rPr>
                            </w:pPr>
                            <w:r>
                              <w:rPr>
                                <w:spacing w:val="-2"/>
                                <w:sz w:val="12"/>
                              </w:rPr>
                              <w:t>-5.9750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-128.70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3" w:type="dxa"/>
                          </w:tcPr>
                          <w:p>
                            <w:pPr>
                              <w:pStyle w:val="TableParagraph"/>
                              <w:spacing w:before="0"/>
                              <w:ind w:left="8"/>
                              <w:rPr>
                                <w:sz w:val="12"/>
                              </w:rPr>
                            </w:pPr>
                            <w:r>
                              <w:rPr>
                                <w:spacing w:val="-2"/>
                                <w:sz w:val="12"/>
                              </w:rPr>
                              <w:t>-96.0000</w:t>
                            </w:r>
                          </w:p>
                        </w:tc>
                        <w:tc>
                          <w:tcPr>
                            <w:tcW w:w="465" w:type="dxa"/>
                          </w:tcPr>
                          <w:p>
                            <w:pPr>
                              <w:pStyle w:val="TableParagraph"/>
                              <w:spacing w:before="0"/>
                              <w:ind w:left="8"/>
                              <w:rPr>
                                <w:sz w:val="12"/>
                              </w:rPr>
                            </w:pPr>
                            <w:r>
                              <w:rPr>
                                <w:spacing w:val="-2"/>
                                <w:sz w:val="12"/>
                              </w:rPr>
                              <w:t>0.3403</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0.0829</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-29.6600</w:t>
                            </w:r>
                          </w:p>
                        </w:tc>
                        <w:tc>
                          <w:tcPr>
                            <w:tcW w:w="463" w:type="dxa"/>
                          </w:tcPr>
                          <w:p>
                            <w:pPr>
                              <w:pStyle w:val="TableParagraph"/>
                              <w:spacing w:before="0"/>
                              <w:ind w:left="6"/>
                              <w:rPr>
                                <w:sz w:val="12"/>
                              </w:rPr>
                            </w:pPr>
                            <w:r>
                              <w:rPr>
                                <w:spacing w:val="-2"/>
                                <w:sz w:val="12"/>
                              </w:rPr>
                              <w:t>0.0143</w:t>
                            </w:r>
                          </w:p>
                        </w:tc>
                        <w:tc>
                          <w:tcPr>
                            <w:tcW w:w="465" w:type="dxa"/>
                          </w:tcPr>
                          <w:p>
                            <w:pPr>
                              <w:pStyle w:val="TableParagraph"/>
                              <w:spacing w:before="0"/>
                              <w:ind w:left="6"/>
                              <w:rPr>
                                <w:sz w:val="12"/>
                              </w:rPr>
                            </w:pPr>
                            <w:r>
                              <w:rPr>
                                <w:spacing w:val="-2"/>
                                <w:sz w:val="12"/>
                              </w:rPr>
                              <w:t>-0.0132</w:t>
                            </w:r>
                          </w:p>
                        </w:tc>
                        <w:tc>
                          <w:tcPr>
                            <w:tcW w:w="463" w:type="dxa"/>
                          </w:tcPr>
                          <w:p>
                            <w:pPr>
                              <w:pStyle w:val="TableParagraph"/>
                              <w:spacing w:before="0"/>
                              <w:ind w:left="5"/>
                              <w:rPr>
                                <w:sz w:val="12"/>
                              </w:rPr>
                            </w:pPr>
                            <w:r>
                              <w:rPr>
                                <w:spacing w:val="-2"/>
                                <w:sz w:val="12"/>
                              </w:rPr>
                              <w:t>-0.0004</w:t>
                            </w:r>
                          </w:p>
                        </w:tc>
                        <w:tc>
                          <w:tcPr>
                            <w:tcW w:w="463" w:type="dxa"/>
                          </w:tcPr>
                          <w:p>
                            <w:pPr>
                              <w:pStyle w:val="TableParagraph"/>
                              <w:spacing w:before="0"/>
                              <w:ind w:left="8"/>
                              <w:rPr>
                                <w:sz w:val="12"/>
                              </w:rPr>
                            </w:pPr>
                            <w:r>
                              <w:rPr>
                                <w:spacing w:val="-2"/>
                                <w:sz w:val="12"/>
                              </w:rPr>
                              <w:t>0.0006</w:t>
                            </w:r>
                          </w:p>
                        </w:tc>
                        <w:tc>
                          <w:tcPr>
                            <w:tcW w:w="465" w:type="dxa"/>
                          </w:tcPr>
                          <w:p>
                            <w:pPr>
                              <w:pStyle w:val="TableParagraph"/>
                              <w:spacing w:before="0"/>
                              <w:ind w:left="8"/>
                              <w:rPr>
                                <w:sz w:val="12"/>
                              </w:rPr>
                            </w:pPr>
                            <w:r>
                              <w:rPr>
                                <w:spacing w:val="-2"/>
                                <w:sz w:val="12"/>
                              </w:rPr>
                              <w:t>-1.3310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0.0100</w:t>
                            </w:r>
                          </w:p>
                        </w:tc>
                        <w:tc>
                          <w:tcPr>
                            <w:tcW w:w="463" w:type="dxa"/>
                          </w:tcPr>
                          <w:p>
                            <w:pPr>
                              <w:pStyle w:val="TableParagraph"/>
                              <w:spacing w:before="3"/>
                              <w:ind w:left="5"/>
                              <w:rPr>
                                <w:sz w:val="12"/>
                              </w:rPr>
                            </w:pPr>
                            <w:r>
                              <w:rPr>
                                <w:spacing w:val="-2"/>
                                <w:sz w:val="12"/>
                              </w:rPr>
                              <w:t>0.0081</w:t>
                            </w:r>
                          </w:p>
                        </w:tc>
                        <w:tc>
                          <w:tcPr>
                            <w:tcW w:w="465" w:type="dxa"/>
                          </w:tcPr>
                          <w:p>
                            <w:pPr>
                              <w:pStyle w:val="TableParagraph"/>
                              <w:spacing w:before="3"/>
                              <w:ind w:left="5"/>
                              <w:rPr>
                                <w:sz w:val="12"/>
                              </w:rPr>
                            </w:pPr>
                            <w:r>
                              <w:rPr>
                                <w:spacing w:val="-2"/>
                                <w:sz w:val="12"/>
                              </w:rPr>
                              <w:t>-1.1460</w:t>
                            </w:r>
                          </w:p>
                        </w:tc>
                        <w:tc>
                          <w:tcPr>
                            <w:tcW w:w="463" w:type="dxa"/>
                          </w:tcPr>
                          <w:p>
                            <w:pPr>
                              <w:pStyle w:val="TableParagraph"/>
                              <w:spacing w:before="3"/>
                              <w:ind w:left="3"/>
                              <w:rPr>
                                <w:sz w:val="12"/>
                              </w:rPr>
                            </w:pPr>
                            <w:r>
                              <w:rPr>
                                <w:spacing w:val="-2"/>
                                <w:sz w:val="12"/>
                              </w:rPr>
                              <w:t>0.0016</w:t>
                            </w:r>
                          </w:p>
                        </w:tc>
                        <w:tc>
                          <w:tcPr>
                            <w:tcW w:w="463" w:type="dxa"/>
                          </w:tcPr>
                          <w:p>
                            <w:pPr>
                              <w:pStyle w:val="TableParagraph"/>
                              <w:spacing w:before="3"/>
                              <w:ind w:left="6"/>
                              <w:rPr>
                                <w:sz w:val="12"/>
                              </w:rPr>
                            </w:pPr>
                            <w:r>
                              <w:rPr>
                                <w:spacing w:val="-2"/>
                                <w:sz w:val="12"/>
                              </w:rPr>
                              <w:t>-417.60</w:t>
                            </w:r>
                          </w:p>
                        </w:tc>
                        <w:tc>
                          <w:tcPr>
                            <w:tcW w:w="465" w:type="dxa"/>
                          </w:tcPr>
                          <w:p>
                            <w:pPr>
                              <w:pStyle w:val="TableParagraph"/>
                              <w:spacing w:before="3"/>
                              <w:ind w:left="6"/>
                              <w:rPr>
                                <w:sz w:val="12"/>
                              </w:rPr>
                            </w:pPr>
                            <w:r>
                              <w:rPr>
                                <w:spacing w:val="-2"/>
                                <w:sz w:val="12"/>
                              </w:rPr>
                              <w:t>0.0000</w:t>
                            </w:r>
                          </w:p>
                        </w:tc>
                        <w:tc>
                          <w:tcPr>
                            <w:tcW w:w="463" w:type="dxa"/>
                          </w:tcPr>
                          <w:p>
                            <w:pPr>
                              <w:pStyle w:val="TableParagraph"/>
                              <w:spacing w:before="3"/>
                              <w:ind w:left="5"/>
                              <w:rPr>
                                <w:sz w:val="12"/>
                              </w:rPr>
                            </w:pPr>
                            <w:r>
                              <w:rPr>
                                <w:spacing w:val="-2"/>
                                <w:sz w:val="12"/>
                              </w:rPr>
                              <w:t>-0.0000</w:t>
                            </w:r>
                          </w:p>
                        </w:tc>
                        <w:tc>
                          <w:tcPr>
                            <w:tcW w:w="463" w:type="dxa"/>
                          </w:tcPr>
                          <w:p>
                            <w:pPr>
                              <w:pStyle w:val="TableParagraph"/>
                              <w:spacing w:before="3"/>
                              <w:ind w:left="8"/>
                              <w:rPr>
                                <w:sz w:val="12"/>
                              </w:rPr>
                            </w:pPr>
                            <w:r>
                              <w:rPr>
                                <w:spacing w:val="-2"/>
                                <w:sz w:val="12"/>
                              </w:rPr>
                              <w:t>-18.4100</w:t>
                            </w:r>
                          </w:p>
                        </w:tc>
                        <w:tc>
                          <w:tcPr>
                            <w:tcW w:w="465" w:type="dxa"/>
                          </w:tcPr>
                          <w:p>
                            <w:pPr>
                              <w:pStyle w:val="TableParagraph"/>
                              <w:spacing w:before="3"/>
                              <w:ind w:left="8"/>
                              <w:rPr>
                                <w:sz w:val="12"/>
                              </w:rPr>
                            </w:pPr>
                            <w:r>
                              <w:rPr>
                                <w:spacing w:val="-2"/>
                                <w:sz w:val="12"/>
                              </w:rPr>
                              <w:t>-0.1302</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2"/>
                                <w:sz w:val="12"/>
                              </w:rPr>
                              <w:t>0.0000</w:t>
                            </w:r>
                          </w:p>
                        </w:tc>
                        <w:tc>
                          <w:tcPr>
                            <w:tcW w:w="463" w:type="dxa"/>
                          </w:tcPr>
                          <w:p>
                            <w:pPr>
                              <w:pStyle w:val="TableParagraph"/>
                              <w:spacing w:before="0"/>
                              <w:ind w:left="5"/>
                              <w:rPr>
                                <w:sz w:val="12"/>
                              </w:rPr>
                            </w:pPr>
                            <w:r>
                              <w:rPr>
                                <w:spacing w:val="-2"/>
                                <w:sz w:val="12"/>
                              </w:rPr>
                              <w:t>-0.0882</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-3.2090</w:t>
                            </w:r>
                          </w:p>
                        </w:tc>
                        <w:tc>
                          <w:tcPr>
                            <w:tcW w:w="463" w:type="dxa"/>
                          </w:tcPr>
                          <w:p>
                            <w:pPr>
                              <w:pStyle w:val="TableParagraph"/>
                              <w:spacing w:before="0"/>
                              <w:ind w:left="6"/>
                              <w:rPr>
                                <w:sz w:val="12"/>
                              </w:rPr>
                            </w:pPr>
                            <w:r>
                              <w:rPr>
                                <w:spacing w:val="-2"/>
                                <w:sz w:val="12"/>
                              </w:rPr>
                              <w:t>-0.0011</w:t>
                            </w:r>
                          </w:p>
                        </w:tc>
                        <w:tc>
                          <w:tcPr>
                            <w:tcW w:w="465" w:type="dxa"/>
                          </w:tcPr>
                          <w:p>
                            <w:pPr>
                              <w:pStyle w:val="TableParagraph"/>
                              <w:spacing w:before="0"/>
                              <w:ind w:left="6"/>
                              <w:rPr>
                                <w:sz w:val="12"/>
                              </w:rPr>
                            </w:pPr>
                            <w:r>
                              <w:rPr>
                                <w:spacing w:val="-2"/>
                                <w:sz w:val="12"/>
                              </w:rPr>
                              <w:t>-0.0004</w:t>
                            </w:r>
                          </w:p>
                        </w:tc>
                        <w:tc>
                          <w:tcPr>
                            <w:tcW w:w="463" w:type="dxa"/>
                          </w:tcPr>
                          <w:p>
                            <w:pPr>
                              <w:pStyle w:val="TableParagraph"/>
                              <w:spacing w:before="0"/>
                              <w:ind w:left="5"/>
                              <w:rPr>
                                <w:sz w:val="12"/>
                              </w:rPr>
                            </w:pPr>
                            <w:r>
                              <w:rPr>
                                <w:spacing w:val="-2"/>
                                <w:sz w:val="12"/>
                              </w:rPr>
                              <w:t>-0.0091</w:t>
                            </w:r>
                          </w:p>
                        </w:tc>
                        <w:tc>
                          <w:tcPr>
                            <w:tcW w:w="463" w:type="dxa"/>
                          </w:tcPr>
                          <w:p>
                            <w:pPr>
                              <w:pStyle w:val="TableParagraph"/>
                              <w:spacing w:before="0"/>
                              <w:ind w:left="8"/>
                              <w:rPr>
                                <w:sz w:val="12"/>
                              </w:rPr>
                            </w:pPr>
                            <w:r>
                              <w:rPr>
                                <w:spacing w:val="-2"/>
                                <w:sz w:val="12"/>
                              </w:rPr>
                              <w:t>-0.0001</w:t>
                            </w:r>
                          </w:p>
                        </w:tc>
                        <w:tc>
                          <w:tcPr>
                            <w:tcW w:w="465" w:type="dxa"/>
                          </w:tcPr>
                          <w:p>
                            <w:pPr>
                              <w:pStyle w:val="TableParagraph"/>
                              <w:spacing w:before="0"/>
                              <w:ind w:left="8"/>
                              <w:rPr>
                                <w:sz w:val="12"/>
                              </w:rPr>
                            </w:pPr>
                            <w:r>
                              <w:rPr>
                                <w:spacing w:val="-2"/>
                                <w:sz w:val="12"/>
                              </w:rPr>
                              <w:t>1.4170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2"/>
                                <w:sz w:val="12"/>
                              </w:rPr>
                              <w:t>1.0000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2"/>
                                <w:sz w:val="12"/>
                              </w:rPr>
                              <w:t>1.0000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2"/>
                                <w:sz w:val="12"/>
                              </w:rPr>
                              <w:t>1.0000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1.0000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2"/>
                                <w:sz w:val="12"/>
                              </w:rPr>
                              <w:t>1.0000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2"/>
                                <w:sz w:val="12"/>
                              </w:rPr>
                              <w:t>1.0000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bl>
                    <w:p>
                      <w:pPr>
                        <w:pStyle w:val="BodyText"/>
                      </w:pPr>
                    </w:p>
                  </w:txbxContent>
                </v:textbox>
                <w10:wrap type="none"/>
              </v:shape>
            </w:pict>
          </mc:Fallback>
        </mc:AlternateContent>
      </w:r>
      <w:r>
        <w:rPr>
          <w:rFonts w:ascii="Cambria Math" w:eastAsia="Cambria Math"/>
          <w:w w:val="105"/>
        </w:rPr>
        <w:t>𝐴</w:t>
      </w:r>
      <w:r>
        <w:rPr>
          <w:rFonts w:ascii="Cambria Math" w:eastAsia="Cambria Math"/>
          <w:w w:val="105"/>
          <w:vertAlign w:val="subscript"/>
        </w:rPr>
        <w:t>00</w:t>
      </w:r>
      <w:r>
        <w:rPr>
          <w:rFonts w:ascii="Cambria Math" w:eastAsia="Cambria Math"/>
          <w:spacing w:val="24"/>
          <w:w w:val="105"/>
          <w:vertAlign w:val="baseline"/>
        </w:rPr>
        <w:t> </w:t>
      </w:r>
      <w:r>
        <w:rPr>
          <w:rFonts w:ascii="Cambria Math" w:eastAsia="Cambria Math"/>
          <w:spacing w:val="-10"/>
          <w:w w:val="105"/>
          <w:vertAlign w:val="baseline"/>
        </w:rPr>
        <w:t>=</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77"/>
        <w:rPr>
          <w:rFonts w:ascii="Cambria Math"/>
        </w:rPr>
      </w:pPr>
    </w:p>
    <w:p>
      <w:pPr>
        <w:pStyle w:val="BodyText"/>
        <w:ind w:left="737"/>
        <w:rPr>
          <w:rFonts w:ascii="Cambria Math" w:eastAsia="Cambria Math"/>
        </w:rPr>
      </w:pPr>
      <w:r>
        <w:rPr/>
        <mc:AlternateContent>
          <mc:Choice Requires="wps">
            <w:drawing>
              <wp:anchor distT="0" distB="0" distL="0" distR="0" allowOverlap="1" layoutInCell="1" locked="0" behindDoc="0" simplePos="0" relativeHeight="15835648">
                <wp:simplePos x="0" y="0"/>
                <wp:positionH relativeFrom="page">
                  <wp:posOffset>1835150</wp:posOffset>
                </wp:positionH>
                <wp:positionV relativeFrom="paragraph">
                  <wp:posOffset>-694752</wp:posOffset>
                </wp:positionV>
                <wp:extent cx="3684270" cy="1657350"/>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3684270" cy="165735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2"/>
                                      <w:sz w:val="12"/>
                                    </w:rPr>
                                    <w:t>0.0013</w:t>
                                  </w:r>
                                </w:p>
                              </w:tc>
                              <w:tc>
                                <w:tcPr>
                                  <w:tcW w:w="463" w:type="dxa"/>
                                </w:tcPr>
                                <w:p>
                                  <w:pPr>
                                    <w:pStyle w:val="TableParagraph"/>
                                    <w:spacing w:before="0"/>
                                    <w:ind w:left="5"/>
                                    <w:rPr>
                                      <w:sz w:val="12"/>
                                    </w:rPr>
                                  </w:pPr>
                                  <w:r>
                                    <w:rPr>
                                      <w:spacing w:val="-2"/>
                                      <w:sz w:val="12"/>
                                    </w:rPr>
                                    <w:t>0.7513</w:t>
                                  </w:r>
                                </w:p>
                              </w:tc>
                              <w:tc>
                                <w:tcPr>
                                  <w:tcW w:w="465" w:type="dxa"/>
                                </w:tcPr>
                                <w:p>
                                  <w:pPr>
                                    <w:pStyle w:val="TableParagraph"/>
                                    <w:spacing w:before="0"/>
                                    <w:ind w:left="5"/>
                                    <w:rPr>
                                      <w:sz w:val="12"/>
                                    </w:rPr>
                                  </w:pPr>
                                  <w:r>
                                    <w:rPr>
                                      <w:spacing w:val="-2"/>
                                      <w:sz w:val="12"/>
                                    </w:rPr>
                                    <w:t>-0.0061</w:t>
                                  </w:r>
                                </w:p>
                              </w:tc>
                              <w:tc>
                                <w:tcPr>
                                  <w:tcW w:w="463" w:type="dxa"/>
                                </w:tcPr>
                                <w:p>
                                  <w:pPr>
                                    <w:pStyle w:val="TableParagraph"/>
                                    <w:spacing w:before="0"/>
                                    <w:ind w:left="3"/>
                                    <w:rPr>
                                      <w:sz w:val="12"/>
                                    </w:rPr>
                                  </w:pPr>
                                  <w:r>
                                    <w:rPr>
                                      <w:spacing w:val="-2"/>
                                      <w:sz w:val="12"/>
                                    </w:rPr>
                                    <w:t>0.0086</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2"/>
                                      <w:sz w:val="12"/>
                                    </w:rPr>
                                    <w:t>-0.1838</w:t>
                                  </w:r>
                                </w:p>
                              </w:tc>
                              <w:tc>
                                <w:tcPr>
                                  <w:tcW w:w="463" w:type="dxa"/>
                                </w:tcPr>
                                <w:p>
                                  <w:pPr>
                                    <w:pStyle w:val="TableParagraph"/>
                                    <w:spacing w:before="0"/>
                                    <w:ind w:left="5"/>
                                    <w:rPr>
                                      <w:sz w:val="12"/>
                                    </w:rPr>
                                  </w:pPr>
                                  <w:r>
                                    <w:rPr>
                                      <w:spacing w:val="-2"/>
                                      <w:sz w:val="12"/>
                                    </w:rPr>
                                    <w:t>0.0000</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0.0001</w:t>
                                  </w:r>
                                </w:p>
                              </w:tc>
                              <w:tc>
                                <w:tcPr>
                                  <w:tcW w:w="463" w:type="dxa"/>
                                </w:tcPr>
                                <w:p>
                                  <w:pPr>
                                    <w:pStyle w:val="TableParagraph"/>
                                    <w:spacing w:before="0"/>
                                    <w:ind w:left="5"/>
                                    <w:rPr>
                                      <w:sz w:val="12"/>
                                    </w:rPr>
                                  </w:pPr>
                                  <w:r>
                                    <w:rPr>
                                      <w:spacing w:val="-2"/>
                                      <w:sz w:val="12"/>
                                    </w:rPr>
                                    <w:t>-4.6000</w:t>
                                  </w:r>
                                </w:p>
                              </w:tc>
                              <w:tc>
                                <w:tcPr>
                                  <w:tcW w:w="465" w:type="dxa"/>
                                </w:tcPr>
                                <w:p>
                                  <w:pPr>
                                    <w:pStyle w:val="TableParagraph"/>
                                    <w:spacing w:before="0"/>
                                    <w:ind w:left="5"/>
                                    <w:rPr>
                                      <w:sz w:val="12"/>
                                    </w:rPr>
                                  </w:pPr>
                                  <w:r>
                                    <w:rPr>
                                      <w:spacing w:val="-2"/>
                                      <w:sz w:val="12"/>
                                    </w:rPr>
                                    <w:t>0.0206</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-29.0100</w:t>
                                  </w:r>
                                </w:p>
                              </w:tc>
                              <w:tc>
                                <w:tcPr>
                                  <w:tcW w:w="463" w:type="dxa"/>
                                </w:tcPr>
                                <w:p>
                                  <w:pPr>
                                    <w:pStyle w:val="TableParagraph"/>
                                    <w:spacing w:before="0"/>
                                    <w:ind w:left="5"/>
                                    <w:rPr>
                                      <w:sz w:val="12"/>
                                    </w:rPr>
                                  </w:pPr>
                                  <w:r>
                                    <w:rPr>
                                      <w:spacing w:val="-2"/>
                                      <w:sz w:val="12"/>
                                    </w:rPr>
                                    <w:t>0.0008</w:t>
                                  </w:r>
                                </w:p>
                              </w:tc>
                              <w:tc>
                                <w:tcPr>
                                  <w:tcW w:w="465" w:type="dxa"/>
                                </w:tcPr>
                                <w:p>
                                  <w:pPr>
                                    <w:pStyle w:val="TableParagraph"/>
                                    <w:spacing w:before="0"/>
                                    <w:ind w:left="5"/>
                                    <w:rPr>
                                      <w:sz w:val="12"/>
                                    </w:rPr>
                                  </w:pPr>
                                  <w:r>
                                    <w:rPr>
                                      <w:spacing w:val="-2"/>
                                      <w:sz w:val="12"/>
                                    </w:rPr>
                                    <w:t>0.0005</w:t>
                                  </w:r>
                                </w:p>
                              </w:tc>
                              <w:tc>
                                <w:tcPr>
                                  <w:tcW w:w="463" w:type="dxa"/>
                                </w:tcPr>
                                <w:p>
                                  <w:pPr>
                                    <w:pStyle w:val="TableParagraph"/>
                                    <w:spacing w:before="0"/>
                                    <w:ind w:left="3"/>
                                    <w:rPr>
                                      <w:sz w:val="12"/>
                                    </w:rPr>
                                  </w:pPr>
                                  <w:r>
                                    <w:rPr>
                                      <w:spacing w:val="-2"/>
                                      <w:sz w:val="12"/>
                                    </w:rPr>
                                    <w:t>0.0005</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-0.2042</w:t>
                                  </w:r>
                                </w:p>
                              </w:tc>
                              <w:tc>
                                <w:tcPr>
                                  <w:tcW w:w="463" w:type="dxa"/>
                                </w:tcPr>
                                <w:p>
                                  <w:pPr>
                                    <w:pStyle w:val="TableParagraph"/>
                                    <w:spacing w:before="3"/>
                                    <w:ind w:left="5"/>
                                    <w:rPr>
                                      <w:sz w:val="12"/>
                                    </w:rPr>
                                  </w:pPr>
                                  <w:r>
                                    <w:rPr>
                                      <w:spacing w:val="-2"/>
                                      <w:sz w:val="12"/>
                                    </w:rPr>
                                    <w:t>-24.66</w:t>
                                  </w:r>
                                </w:p>
                              </w:tc>
                              <w:tc>
                                <w:tcPr>
                                  <w:tcW w:w="465" w:type="dxa"/>
                                </w:tcPr>
                                <w:p>
                                  <w:pPr>
                                    <w:pStyle w:val="TableParagraph"/>
                                    <w:spacing w:before="3"/>
                                    <w:ind w:left="5"/>
                                    <w:rPr>
                                      <w:sz w:val="12"/>
                                    </w:rPr>
                                  </w:pPr>
                                  <w:r>
                                    <w:rPr>
                                      <w:spacing w:val="-2"/>
                                      <w:sz w:val="12"/>
                                    </w:rPr>
                                    <w:t>0.0003</w:t>
                                  </w:r>
                                </w:p>
                              </w:tc>
                              <w:tc>
                                <w:tcPr>
                                  <w:tcW w:w="463" w:type="dxa"/>
                                </w:tcPr>
                                <w:p>
                                  <w:pPr>
                                    <w:pStyle w:val="TableParagraph"/>
                                    <w:spacing w:before="3"/>
                                    <w:ind w:left="3"/>
                                    <w:rPr>
                                      <w:sz w:val="12"/>
                                    </w:rPr>
                                  </w:pPr>
                                  <w:r>
                                    <w:rPr>
                                      <w:spacing w:val="-2"/>
                                      <w:sz w:val="12"/>
                                    </w:rPr>
                                    <w:t>-0.0004</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0.6028</w:t>
                                  </w:r>
                                </w:p>
                              </w:tc>
                              <w:tc>
                                <w:tcPr>
                                  <w:tcW w:w="463" w:type="dxa"/>
                                </w:tcPr>
                                <w:p>
                                  <w:pPr>
                                    <w:pStyle w:val="TableParagraph"/>
                                    <w:spacing w:before="0"/>
                                    <w:ind w:left="5"/>
                                    <w:rPr>
                                      <w:sz w:val="12"/>
                                    </w:rPr>
                                  </w:pPr>
                                  <w:r>
                                    <w:rPr>
                                      <w:spacing w:val="-2"/>
                                      <w:sz w:val="12"/>
                                    </w:rPr>
                                    <w:t>-0.0001</w:t>
                                  </w:r>
                                </w:p>
                              </w:tc>
                              <w:tc>
                                <w:tcPr>
                                  <w:tcW w:w="465" w:type="dxa"/>
                                </w:tcPr>
                                <w:p>
                                  <w:pPr>
                                    <w:pStyle w:val="TableParagraph"/>
                                    <w:spacing w:before="0"/>
                                    <w:ind w:left="5"/>
                                    <w:rPr>
                                      <w:sz w:val="12"/>
                                    </w:rPr>
                                  </w:pPr>
                                  <w:r>
                                    <w:rPr>
                                      <w:spacing w:val="-2"/>
                                      <w:sz w:val="12"/>
                                    </w:rPr>
                                    <w:t>0.0148</w:t>
                                  </w:r>
                                </w:p>
                              </w:tc>
                              <w:tc>
                                <w:tcPr>
                                  <w:tcW w:w="463" w:type="dxa"/>
                                </w:tcPr>
                                <w:p>
                                  <w:pPr>
                                    <w:pStyle w:val="TableParagraph"/>
                                    <w:spacing w:before="0"/>
                                    <w:ind w:left="3"/>
                                    <w:rPr>
                                      <w:sz w:val="12"/>
                                    </w:rPr>
                                  </w:pPr>
                                  <w:r>
                                    <w:rPr>
                                      <w:spacing w:val="-2"/>
                                      <w:sz w:val="12"/>
                                    </w:rPr>
                                    <w:t>0.0148</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144.5pt;margin-top:-54.704933pt;width:290.1pt;height:130.5pt;mso-position-horizontal-relative:page;mso-position-vertical-relative:paragraph;z-index:15835648" type="#_x0000_t202" id="docshape598"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2"/>
                                <w:sz w:val="12"/>
                              </w:rPr>
                              <w:t>0.0013</w:t>
                            </w:r>
                          </w:p>
                        </w:tc>
                        <w:tc>
                          <w:tcPr>
                            <w:tcW w:w="463" w:type="dxa"/>
                          </w:tcPr>
                          <w:p>
                            <w:pPr>
                              <w:pStyle w:val="TableParagraph"/>
                              <w:spacing w:before="0"/>
                              <w:ind w:left="5"/>
                              <w:rPr>
                                <w:sz w:val="12"/>
                              </w:rPr>
                            </w:pPr>
                            <w:r>
                              <w:rPr>
                                <w:spacing w:val="-2"/>
                                <w:sz w:val="12"/>
                              </w:rPr>
                              <w:t>0.7513</w:t>
                            </w:r>
                          </w:p>
                        </w:tc>
                        <w:tc>
                          <w:tcPr>
                            <w:tcW w:w="465" w:type="dxa"/>
                          </w:tcPr>
                          <w:p>
                            <w:pPr>
                              <w:pStyle w:val="TableParagraph"/>
                              <w:spacing w:before="0"/>
                              <w:ind w:left="5"/>
                              <w:rPr>
                                <w:sz w:val="12"/>
                              </w:rPr>
                            </w:pPr>
                            <w:r>
                              <w:rPr>
                                <w:spacing w:val="-2"/>
                                <w:sz w:val="12"/>
                              </w:rPr>
                              <w:t>-0.0061</w:t>
                            </w:r>
                          </w:p>
                        </w:tc>
                        <w:tc>
                          <w:tcPr>
                            <w:tcW w:w="463" w:type="dxa"/>
                          </w:tcPr>
                          <w:p>
                            <w:pPr>
                              <w:pStyle w:val="TableParagraph"/>
                              <w:spacing w:before="0"/>
                              <w:ind w:left="3"/>
                              <w:rPr>
                                <w:sz w:val="12"/>
                              </w:rPr>
                            </w:pPr>
                            <w:r>
                              <w:rPr>
                                <w:spacing w:val="-2"/>
                                <w:sz w:val="12"/>
                              </w:rPr>
                              <w:t>0.0086</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2"/>
                                <w:sz w:val="12"/>
                              </w:rPr>
                              <w:t>-0.1838</w:t>
                            </w:r>
                          </w:p>
                        </w:tc>
                        <w:tc>
                          <w:tcPr>
                            <w:tcW w:w="463" w:type="dxa"/>
                          </w:tcPr>
                          <w:p>
                            <w:pPr>
                              <w:pStyle w:val="TableParagraph"/>
                              <w:spacing w:before="0"/>
                              <w:ind w:left="5"/>
                              <w:rPr>
                                <w:sz w:val="12"/>
                              </w:rPr>
                            </w:pPr>
                            <w:r>
                              <w:rPr>
                                <w:spacing w:val="-2"/>
                                <w:sz w:val="12"/>
                              </w:rPr>
                              <w:t>0.0000</w:t>
                            </w:r>
                          </w:p>
                        </w:tc>
                        <w:tc>
                          <w:tcPr>
                            <w:tcW w:w="465"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0.0001</w:t>
                            </w:r>
                          </w:p>
                        </w:tc>
                        <w:tc>
                          <w:tcPr>
                            <w:tcW w:w="463" w:type="dxa"/>
                          </w:tcPr>
                          <w:p>
                            <w:pPr>
                              <w:pStyle w:val="TableParagraph"/>
                              <w:spacing w:before="0"/>
                              <w:ind w:left="5"/>
                              <w:rPr>
                                <w:sz w:val="12"/>
                              </w:rPr>
                            </w:pPr>
                            <w:r>
                              <w:rPr>
                                <w:spacing w:val="-2"/>
                                <w:sz w:val="12"/>
                              </w:rPr>
                              <w:t>-4.6000</w:t>
                            </w:r>
                          </w:p>
                        </w:tc>
                        <w:tc>
                          <w:tcPr>
                            <w:tcW w:w="465" w:type="dxa"/>
                          </w:tcPr>
                          <w:p>
                            <w:pPr>
                              <w:pStyle w:val="TableParagraph"/>
                              <w:spacing w:before="0"/>
                              <w:ind w:left="5"/>
                              <w:rPr>
                                <w:sz w:val="12"/>
                              </w:rPr>
                            </w:pPr>
                            <w:r>
                              <w:rPr>
                                <w:spacing w:val="-2"/>
                                <w:sz w:val="12"/>
                              </w:rPr>
                              <w:t>0.0206</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-29.0100</w:t>
                            </w:r>
                          </w:p>
                        </w:tc>
                        <w:tc>
                          <w:tcPr>
                            <w:tcW w:w="463" w:type="dxa"/>
                          </w:tcPr>
                          <w:p>
                            <w:pPr>
                              <w:pStyle w:val="TableParagraph"/>
                              <w:spacing w:before="0"/>
                              <w:ind w:left="5"/>
                              <w:rPr>
                                <w:sz w:val="12"/>
                              </w:rPr>
                            </w:pPr>
                            <w:r>
                              <w:rPr>
                                <w:spacing w:val="-2"/>
                                <w:sz w:val="12"/>
                              </w:rPr>
                              <w:t>0.0008</w:t>
                            </w:r>
                          </w:p>
                        </w:tc>
                        <w:tc>
                          <w:tcPr>
                            <w:tcW w:w="465" w:type="dxa"/>
                          </w:tcPr>
                          <w:p>
                            <w:pPr>
                              <w:pStyle w:val="TableParagraph"/>
                              <w:spacing w:before="0"/>
                              <w:ind w:left="5"/>
                              <w:rPr>
                                <w:sz w:val="12"/>
                              </w:rPr>
                            </w:pPr>
                            <w:r>
                              <w:rPr>
                                <w:spacing w:val="-2"/>
                                <w:sz w:val="12"/>
                              </w:rPr>
                              <w:t>0.0005</w:t>
                            </w:r>
                          </w:p>
                        </w:tc>
                        <w:tc>
                          <w:tcPr>
                            <w:tcW w:w="463" w:type="dxa"/>
                          </w:tcPr>
                          <w:p>
                            <w:pPr>
                              <w:pStyle w:val="TableParagraph"/>
                              <w:spacing w:before="0"/>
                              <w:ind w:left="3"/>
                              <w:rPr>
                                <w:sz w:val="12"/>
                              </w:rPr>
                            </w:pPr>
                            <w:r>
                              <w:rPr>
                                <w:spacing w:val="-2"/>
                                <w:sz w:val="12"/>
                              </w:rPr>
                              <w:t>0.0005</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2"/>
                                <w:sz w:val="12"/>
                              </w:rPr>
                              <w:t>-0.2042</w:t>
                            </w:r>
                          </w:p>
                        </w:tc>
                        <w:tc>
                          <w:tcPr>
                            <w:tcW w:w="463" w:type="dxa"/>
                          </w:tcPr>
                          <w:p>
                            <w:pPr>
                              <w:pStyle w:val="TableParagraph"/>
                              <w:spacing w:before="3"/>
                              <w:ind w:left="5"/>
                              <w:rPr>
                                <w:sz w:val="12"/>
                              </w:rPr>
                            </w:pPr>
                            <w:r>
                              <w:rPr>
                                <w:spacing w:val="-2"/>
                                <w:sz w:val="12"/>
                              </w:rPr>
                              <w:t>-24.66</w:t>
                            </w:r>
                          </w:p>
                        </w:tc>
                        <w:tc>
                          <w:tcPr>
                            <w:tcW w:w="465" w:type="dxa"/>
                          </w:tcPr>
                          <w:p>
                            <w:pPr>
                              <w:pStyle w:val="TableParagraph"/>
                              <w:spacing w:before="3"/>
                              <w:ind w:left="5"/>
                              <w:rPr>
                                <w:sz w:val="12"/>
                              </w:rPr>
                            </w:pPr>
                            <w:r>
                              <w:rPr>
                                <w:spacing w:val="-2"/>
                                <w:sz w:val="12"/>
                              </w:rPr>
                              <w:t>0.0003</w:t>
                            </w:r>
                          </w:p>
                        </w:tc>
                        <w:tc>
                          <w:tcPr>
                            <w:tcW w:w="463" w:type="dxa"/>
                          </w:tcPr>
                          <w:p>
                            <w:pPr>
                              <w:pStyle w:val="TableParagraph"/>
                              <w:spacing w:before="3"/>
                              <w:ind w:left="3"/>
                              <w:rPr>
                                <w:sz w:val="12"/>
                              </w:rPr>
                            </w:pPr>
                            <w:r>
                              <w:rPr>
                                <w:spacing w:val="-2"/>
                                <w:sz w:val="12"/>
                              </w:rPr>
                              <w:t>-0.0004</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2"/>
                                <w:sz w:val="12"/>
                              </w:rPr>
                              <w:t>0.6028</w:t>
                            </w:r>
                          </w:p>
                        </w:tc>
                        <w:tc>
                          <w:tcPr>
                            <w:tcW w:w="463" w:type="dxa"/>
                          </w:tcPr>
                          <w:p>
                            <w:pPr>
                              <w:pStyle w:val="TableParagraph"/>
                              <w:spacing w:before="0"/>
                              <w:ind w:left="5"/>
                              <w:rPr>
                                <w:sz w:val="12"/>
                              </w:rPr>
                            </w:pPr>
                            <w:r>
                              <w:rPr>
                                <w:spacing w:val="-2"/>
                                <w:sz w:val="12"/>
                              </w:rPr>
                              <w:t>-0.0001</w:t>
                            </w:r>
                          </w:p>
                        </w:tc>
                        <w:tc>
                          <w:tcPr>
                            <w:tcW w:w="465" w:type="dxa"/>
                          </w:tcPr>
                          <w:p>
                            <w:pPr>
                              <w:pStyle w:val="TableParagraph"/>
                              <w:spacing w:before="0"/>
                              <w:ind w:left="5"/>
                              <w:rPr>
                                <w:sz w:val="12"/>
                              </w:rPr>
                            </w:pPr>
                            <w:r>
                              <w:rPr>
                                <w:spacing w:val="-2"/>
                                <w:sz w:val="12"/>
                              </w:rPr>
                              <w:t>0.0148</w:t>
                            </w:r>
                          </w:p>
                        </w:tc>
                        <w:tc>
                          <w:tcPr>
                            <w:tcW w:w="463" w:type="dxa"/>
                          </w:tcPr>
                          <w:p>
                            <w:pPr>
                              <w:pStyle w:val="TableParagraph"/>
                              <w:spacing w:before="0"/>
                              <w:ind w:left="3"/>
                              <w:rPr>
                                <w:sz w:val="12"/>
                              </w:rPr>
                            </w:pPr>
                            <w:r>
                              <w:rPr>
                                <w:spacing w:val="-2"/>
                                <w:sz w:val="12"/>
                              </w:rPr>
                              <w:t>0.0148</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bl>
                    <w:p>
                      <w:pPr>
                        <w:pStyle w:val="BodyText"/>
                      </w:pPr>
                    </w:p>
                  </w:txbxContent>
                </v:textbox>
                <w10:wrap type="none"/>
              </v:shape>
            </w:pict>
          </mc:Fallback>
        </mc:AlternateContent>
      </w:r>
      <w:r>
        <w:rPr>
          <w:rFonts w:ascii="Cambria Math" w:eastAsia="Cambria Math"/>
          <w:w w:val="105"/>
        </w:rPr>
        <w:t>𝐵</w:t>
      </w:r>
      <w:r>
        <w:rPr>
          <w:rFonts w:ascii="Cambria Math" w:eastAsia="Cambria Math"/>
          <w:w w:val="105"/>
          <w:vertAlign w:val="subscript"/>
        </w:rPr>
        <w:t>00</w:t>
      </w:r>
      <w:r>
        <w:rPr>
          <w:rFonts w:ascii="Cambria Math" w:eastAsia="Cambria Math"/>
          <w:spacing w:val="11"/>
          <w:w w:val="105"/>
          <w:vertAlign w:val="baseline"/>
        </w:rPr>
        <w:t> </w:t>
      </w:r>
      <w:r>
        <w:rPr>
          <w:rFonts w:ascii="Cambria Math" w:eastAsia="Cambria Math"/>
          <w:spacing w:val="-10"/>
          <w:w w:val="105"/>
          <w:vertAlign w:val="baseline"/>
        </w:rPr>
        <w:t>=</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95"/>
        <w:rPr>
          <w:rFonts w:ascii="Cambria Math"/>
        </w:rPr>
      </w:pPr>
    </w:p>
    <w:p>
      <w:pPr>
        <w:pStyle w:val="BodyText"/>
        <w:ind w:left="734"/>
        <w:rPr>
          <w:rFonts w:ascii="Cambria Math" w:eastAsia="Cambria Math"/>
        </w:rPr>
      </w:pPr>
      <w:r>
        <w:rPr/>
        <mc:AlternateContent>
          <mc:Choice Requires="wps">
            <w:drawing>
              <wp:anchor distT="0" distB="0" distL="0" distR="0" allowOverlap="1" layoutInCell="1" locked="0" behindDoc="0" simplePos="0" relativeHeight="15836160">
                <wp:simplePos x="0" y="0"/>
                <wp:positionH relativeFrom="page">
                  <wp:posOffset>1835150</wp:posOffset>
                </wp:positionH>
                <wp:positionV relativeFrom="paragraph">
                  <wp:posOffset>-696301</wp:posOffset>
                </wp:positionV>
                <wp:extent cx="3684270" cy="1656715"/>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3684270" cy="165671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4"/>
                                      <w:sz w:val="12"/>
                                    </w:rPr>
                                    <w:t>1000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4"/>
                                      <w:sz w:val="12"/>
                                    </w:rPr>
                                    <w:t>1000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4"/>
                                      <w:sz w:val="12"/>
                                    </w:rPr>
                                    <w:t>1000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4"/>
                                      <w:sz w:val="12"/>
                                    </w:rPr>
                                    <w:t>3282</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4"/>
                                      <w:sz w:val="12"/>
                                    </w:rPr>
                                    <w:t>3282</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2"/>
                                      <w:sz w:val="12"/>
                                    </w:rPr>
                                    <w:t>32820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4"/>
                                      <w:sz w:val="12"/>
                                    </w:rPr>
                                    <w:t>3282</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4"/>
                                      <w:sz w:val="12"/>
                                    </w:rPr>
                                    <w:t>3282</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2"/>
                                      <w:sz w:val="12"/>
                                    </w:rPr>
                                    <w:t>32820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2"/>
                                      <w:sz w:val="12"/>
                                    </w:rPr>
                                    <w:t>1.0000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2"/>
                                      <w:sz w:val="12"/>
                                    </w:rPr>
                                    <w:t>1.0000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2"/>
                                      <w:sz w:val="12"/>
                                    </w:rPr>
                                    <w:t>200000</w:t>
                                  </w:r>
                                </w:p>
                              </w:tc>
                            </w:tr>
                          </w:tbl>
                          <w:p>
                            <w:pPr>
                              <w:pStyle w:val="BodyText"/>
                            </w:pPr>
                          </w:p>
                        </w:txbxContent>
                      </wps:txbx>
                      <wps:bodyPr wrap="square" lIns="0" tIns="0" rIns="0" bIns="0" rtlCol="0">
                        <a:noAutofit/>
                      </wps:bodyPr>
                    </wps:wsp>
                  </a:graphicData>
                </a:graphic>
              </wp:anchor>
            </w:drawing>
          </mc:Choice>
          <mc:Fallback>
            <w:pict>
              <v:shape style="position:absolute;margin-left:144.5pt;margin-top:-54.826885pt;width:290.1pt;height:130.4500pt;mso-position-horizontal-relative:page;mso-position-vertical-relative:paragraph;z-index:15836160" type="#_x0000_t202" id="docshape599"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
                        <w:gridCol w:w="463"/>
                        <w:gridCol w:w="465"/>
                        <w:gridCol w:w="463"/>
                        <w:gridCol w:w="463"/>
                        <w:gridCol w:w="465"/>
                        <w:gridCol w:w="463"/>
                        <w:gridCol w:w="463"/>
                        <w:gridCol w:w="465"/>
                        <w:gridCol w:w="463"/>
                        <w:gridCol w:w="463"/>
                        <w:gridCol w:w="465"/>
                      </w:tblGrid>
                      <w:tr>
                        <w:trPr>
                          <w:trHeight w:val="206" w:hRule="atLeast"/>
                        </w:trPr>
                        <w:tc>
                          <w:tcPr>
                            <w:tcW w:w="566" w:type="dxa"/>
                          </w:tcPr>
                          <w:p>
                            <w:pPr>
                              <w:pStyle w:val="TableParagraph"/>
                              <w:spacing w:before="0"/>
                              <w:ind w:left="4"/>
                              <w:rPr>
                                <w:sz w:val="12"/>
                              </w:rPr>
                            </w:pPr>
                            <w:r>
                              <w:rPr>
                                <w:spacing w:val="-4"/>
                                <w:sz w:val="12"/>
                              </w:rPr>
                              <w:t>1000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4"/>
                                <w:sz w:val="12"/>
                              </w:rPr>
                              <w:t>1000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4"/>
                                <w:sz w:val="12"/>
                              </w:rPr>
                              <w:t>1000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4"/>
                                <w:sz w:val="12"/>
                              </w:rPr>
                              <w:t>3282</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4"/>
                                <w:sz w:val="12"/>
                              </w:rPr>
                              <w:t>3282</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2"/>
                                <w:sz w:val="12"/>
                              </w:rPr>
                              <w:t>32820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3"/>
                              <w:ind w:left="4"/>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5"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5"/>
                              <w:rPr>
                                <w:sz w:val="12"/>
                              </w:rPr>
                            </w:pPr>
                            <w:r>
                              <w:rPr>
                                <w:spacing w:val="-4"/>
                                <w:sz w:val="12"/>
                              </w:rPr>
                              <w:t>3282</w:t>
                            </w:r>
                          </w:p>
                        </w:tc>
                        <w:tc>
                          <w:tcPr>
                            <w:tcW w:w="463" w:type="dxa"/>
                          </w:tcPr>
                          <w:p>
                            <w:pPr>
                              <w:pStyle w:val="TableParagraph"/>
                              <w:spacing w:before="3"/>
                              <w:ind w:left="8"/>
                              <w:rPr>
                                <w:sz w:val="12"/>
                              </w:rPr>
                            </w:pPr>
                            <w:r>
                              <w:rPr>
                                <w:spacing w:val="-10"/>
                                <w:sz w:val="12"/>
                              </w:rPr>
                              <w:t>0</w:t>
                            </w:r>
                          </w:p>
                        </w:tc>
                        <w:tc>
                          <w:tcPr>
                            <w:tcW w:w="465" w:type="dxa"/>
                          </w:tcPr>
                          <w:p>
                            <w:pPr>
                              <w:pStyle w:val="TableParagraph"/>
                              <w:spacing w:before="3"/>
                              <w:ind w:left="8"/>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3" w:type="dxa"/>
                          </w:tcPr>
                          <w:p>
                            <w:pPr>
                              <w:pStyle w:val="TableParagraph"/>
                              <w:spacing w:before="3"/>
                              <w:ind w:left="9"/>
                              <w:rPr>
                                <w:sz w:val="12"/>
                              </w:rPr>
                            </w:pPr>
                            <w:r>
                              <w:rPr>
                                <w:spacing w:val="-10"/>
                                <w:sz w:val="12"/>
                              </w:rPr>
                              <w:t>0</w:t>
                            </w:r>
                          </w:p>
                        </w:tc>
                        <w:tc>
                          <w:tcPr>
                            <w:tcW w:w="465" w:type="dxa"/>
                          </w:tcPr>
                          <w:p>
                            <w:pPr>
                              <w:pStyle w:val="TableParagraph"/>
                              <w:spacing w:before="3"/>
                              <w:ind w:left="9"/>
                              <w:rPr>
                                <w:sz w:val="12"/>
                              </w:rPr>
                            </w:pPr>
                            <w:r>
                              <w:rPr>
                                <w:spacing w:val="-10"/>
                                <w:sz w:val="12"/>
                              </w:rPr>
                              <w:t>0</w:t>
                            </w:r>
                          </w:p>
                        </w:tc>
                      </w:tr>
                      <w:tr>
                        <w:trPr>
                          <w:trHeight w:val="206"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4"/>
                                <w:sz w:val="12"/>
                              </w:rPr>
                              <w:t>3282</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2"/>
                                <w:sz w:val="12"/>
                              </w:rPr>
                              <w:t>32820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2"/>
                                <w:sz w:val="12"/>
                              </w:rPr>
                              <w:t>1.0000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10"/>
                                <w:sz w:val="12"/>
                              </w:rPr>
                              <w:t>0</w:t>
                            </w:r>
                          </w:p>
                        </w:tc>
                      </w:tr>
                      <w:tr>
                        <w:trPr>
                          <w:trHeight w:val="208"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2"/>
                                <w:sz w:val="12"/>
                              </w:rPr>
                              <w:t>1.0000</w:t>
                            </w:r>
                          </w:p>
                        </w:tc>
                        <w:tc>
                          <w:tcPr>
                            <w:tcW w:w="465" w:type="dxa"/>
                          </w:tcPr>
                          <w:p>
                            <w:pPr>
                              <w:pStyle w:val="TableParagraph"/>
                              <w:spacing w:before="0"/>
                              <w:ind w:left="9"/>
                              <w:rPr>
                                <w:sz w:val="12"/>
                              </w:rPr>
                            </w:pPr>
                            <w:r>
                              <w:rPr>
                                <w:spacing w:val="-10"/>
                                <w:sz w:val="12"/>
                              </w:rPr>
                              <w:t>0</w:t>
                            </w:r>
                          </w:p>
                        </w:tc>
                      </w:tr>
                      <w:tr>
                        <w:trPr>
                          <w:trHeight w:val="205" w:hRule="atLeast"/>
                        </w:trPr>
                        <w:tc>
                          <w:tcPr>
                            <w:tcW w:w="566" w:type="dxa"/>
                          </w:tcPr>
                          <w:p>
                            <w:pPr>
                              <w:pStyle w:val="TableParagraph"/>
                              <w:spacing w:before="0"/>
                              <w:ind w:left="4"/>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5"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3" w:type="dxa"/>
                          </w:tcPr>
                          <w:p>
                            <w:pPr>
                              <w:pStyle w:val="TableParagraph"/>
                              <w:spacing w:before="0"/>
                              <w:ind w:left="8"/>
                              <w:rPr>
                                <w:sz w:val="12"/>
                              </w:rPr>
                            </w:pPr>
                            <w:r>
                              <w:rPr>
                                <w:spacing w:val="-10"/>
                                <w:sz w:val="12"/>
                              </w:rPr>
                              <w:t>0</w:t>
                            </w:r>
                          </w:p>
                        </w:tc>
                        <w:tc>
                          <w:tcPr>
                            <w:tcW w:w="465" w:type="dxa"/>
                          </w:tcPr>
                          <w:p>
                            <w:pPr>
                              <w:pStyle w:val="TableParagraph"/>
                              <w:spacing w:before="0"/>
                              <w:ind w:left="8"/>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3" w:type="dxa"/>
                          </w:tcPr>
                          <w:p>
                            <w:pPr>
                              <w:pStyle w:val="TableParagraph"/>
                              <w:spacing w:before="0"/>
                              <w:ind w:left="9"/>
                              <w:rPr>
                                <w:sz w:val="12"/>
                              </w:rPr>
                            </w:pPr>
                            <w:r>
                              <w:rPr>
                                <w:spacing w:val="-10"/>
                                <w:sz w:val="12"/>
                              </w:rPr>
                              <w:t>0</w:t>
                            </w:r>
                          </w:p>
                        </w:tc>
                        <w:tc>
                          <w:tcPr>
                            <w:tcW w:w="465" w:type="dxa"/>
                          </w:tcPr>
                          <w:p>
                            <w:pPr>
                              <w:pStyle w:val="TableParagraph"/>
                              <w:spacing w:before="0"/>
                              <w:ind w:left="9"/>
                              <w:rPr>
                                <w:sz w:val="12"/>
                              </w:rPr>
                            </w:pPr>
                            <w:r>
                              <w:rPr>
                                <w:spacing w:val="-2"/>
                                <w:sz w:val="12"/>
                              </w:rPr>
                              <w:t>200000</w:t>
                            </w:r>
                          </w:p>
                        </w:tc>
                      </w:tr>
                    </w:tbl>
                    <w:p>
                      <w:pPr>
                        <w:pStyle w:val="BodyText"/>
                      </w:pPr>
                    </w:p>
                  </w:txbxContent>
                </v:textbox>
                <w10:wrap type="none"/>
              </v:shape>
            </w:pict>
          </mc:Fallback>
        </mc:AlternateContent>
      </w:r>
      <w:r>
        <w:rPr>
          <w:rFonts w:ascii="Cambria Math" w:eastAsia="Cambria Math"/>
          <w:w w:val="105"/>
        </w:rPr>
        <w:t>𝑄</w:t>
      </w:r>
      <w:r>
        <w:rPr>
          <w:rFonts w:ascii="Cambria Math" w:eastAsia="Cambria Math"/>
          <w:w w:val="105"/>
          <w:vertAlign w:val="subscript"/>
        </w:rPr>
        <w:t>00</w:t>
      </w:r>
      <w:r>
        <w:rPr>
          <w:rFonts w:ascii="Cambria Math" w:eastAsia="Cambria Math"/>
          <w:spacing w:val="12"/>
          <w:w w:val="105"/>
          <w:vertAlign w:val="baseline"/>
        </w:rPr>
        <w:t> </w:t>
      </w:r>
      <w:r>
        <w:rPr>
          <w:rFonts w:ascii="Cambria Math" w:eastAsia="Cambria Math"/>
          <w:spacing w:val="-10"/>
          <w:w w:val="105"/>
          <w:vertAlign w:val="baseline"/>
        </w:rPr>
        <w:t>=</w:t>
      </w:r>
    </w:p>
    <w:p>
      <w:pPr>
        <w:spacing w:after="0"/>
        <w:rPr>
          <w:rFonts w:ascii="Cambria Math" w:eastAsia="Cambria Math"/>
        </w:rPr>
        <w:sectPr>
          <w:pgSz w:w="11910" w:h="16840"/>
          <w:pgMar w:header="0" w:footer="1476" w:top="1920" w:bottom="1660" w:left="1380" w:right="1400"/>
        </w:sectPr>
      </w:pPr>
    </w:p>
    <w:p>
      <w:pPr>
        <w:pStyle w:val="BodyText"/>
        <w:rPr>
          <w:rFonts w:ascii="Cambria Math"/>
        </w:rPr>
      </w:pPr>
    </w:p>
    <w:p>
      <w:pPr>
        <w:pStyle w:val="BodyText"/>
        <w:rPr>
          <w:rFonts w:ascii="Cambria Math"/>
        </w:rPr>
      </w:pPr>
    </w:p>
    <w:p>
      <w:pPr>
        <w:pStyle w:val="BodyText"/>
        <w:rPr>
          <w:rFonts w:ascii="Cambria Math"/>
        </w:rPr>
      </w:pPr>
    </w:p>
    <w:p>
      <w:pPr>
        <w:pStyle w:val="BodyText"/>
        <w:spacing w:before="20"/>
        <w:rPr>
          <w:rFonts w:ascii="Cambria Math"/>
        </w:rPr>
      </w:pPr>
    </w:p>
    <w:p>
      <w:pPr>
        <w:pStyle w:val="BodyText"/>
        <w:ind w:left="1428"/>
        <w:rPr>
          <w:rFonts w:ascii="Cambria Math" w:eastAsia="Cambria Math"/>
        </w:rPr>
      </w:pPr>
      <w:r>
        <w:rPr/>
        <mc:AlternateContent>
          <mc:Choice Requires="wps">
            <w:drawing>
              <wp:anchor distT="0" distB="0" distL="0" distR="0" allowOverlap="1" layoutInCell="1" locked="0" behindDoc="0" simplePos="0" relativeHeight="15836672">
                <wp:simplePos x="0" y="0"/>
                <wp:positionH relativeFrom="page">
                  <wp:posOffset>2274061</wp:posOffset>
                </wp:positionH>
                <wp:positionV relativeFrom="paragraph">
                  <wp:posOffset>-696130</wp:posOffset>
                </wp:positionV>
                <wp:extent cx="3684904" cy="1656080"/>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3684904" cy="165608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5" w:hRule="atLeast"/>
                              </w:trPr>
                              <w:tc>
                                <w:tcPr>
                                  <w:tcW w:w="567" w:type="dxa"/>
                                </w:tcPr>
                                <w:p>
                                  <w:pPr>
                                    <w:pStyle w:val="TableParagraph"/>
                                    <w:spacing w:before="0"/>
                                    <w:ind w:left="4"/>
                                    <w:rPr>
                                      <w:sz w:val="12"/>
                                    </w:rPr>
                                  </w:pPr>
                                  <w:r>
                                    <w:rPr>
                                      <w:spacing w:val="-2"/>
                                      <w:sz w:val="12"/>
                                    </w:rPr>
                                    <w:t>-1.3360</w:t>
                                  </w:r>
                                </w:p>
                              </w:tc>
                              <w:tc>
                                <w:tcPr>
                                  <w:tcW w:w="463" w:type="dxa"/>
                                </w:tcPr>
                                <w:p>
                                  <w:pPr>
                                    <w:pStyle w:val="TableParagraph"/>
                                    <w:spacing w:before="0"/>
                                    <w:ind w:left="4"/>
                                    <w:rPr>
                                      <w:sz w:val="12"/>
                                    </w:rPr>
                                  </w:pPr>
                                  <w:r>
                                    <w:rPr>
                                      <w:spacing w:val="-2"/>
                                      <w:sz w:val="12"/>
                                    </w:rPr>
                                    <w:t>0.0039</w:t>
                                  </w:r>
                                </w:p>
                              </w:tc>
                              <w:tc>
                                <w:tcPr>
                                  <w:tcW w:w="465" w:type="dxa"/>
                                </w:tcPr>
                                <w:p>
                                  <w:pPr>
                                    <w:pStyle w:val="TableParagraph"/>
                                    <w:spacing w:before="0"/>
                                    <w:ind w:left="4"/>
                                    <w:rPr>
                                      <w:sz w:val="12"/>
                                    </w:rPr>
                                  </w:pPr>
                                  <w:r>
                                    <w:rPr>
                                      <w:spacing w:val="-2"/>
                                      <w:sz w:val="12"/>
                                    </w:rPr>
                                    <w:t>0.0013</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-20.6600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-9.8260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-0.0639</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9.8140</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-0.0041</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-0.0729</w:t>
                                  </w:r>
                                </w:p>
                              </w:tc>
                              <w:tc>
                                <w:tcPr>
                                  <w:tcW w:w="463" w:type="dxa"/>
                                </w:tcPr>
                                <w:p>
                                  <w:pPr>
                                    <w:pStyle w:val="TableParagraph"/>
                                    <w:spacing w:before="0"/>
                                    <w:ind w:left="4"/>
                                    <w:rPr>
                                      <w:sz w:val="12"/>
                                    </w:rPr>
                                  </w:pPr>
                                  <w:r>
                                    <w:rPr>
                                      <w:spacing w:val="-2"/>
                                      <w:sz w:val="12"/>
                                    </w:rPr>
                                    <w:t>0.0081</w:t>
                                  </w:r>
                                </w:p>
                              </w:tc>
                              <w:tc>
                                <w:tcPr>
                                  <w:tcW w:w="465" w:type="dxa"/>
                                </w:tcPr>
                                <w:p>
                                  <w:pPr>
                                    <w:pStyle w:val="TableParagraph"/>
                                    <w:spacing w:before="0"/>
                                    <w:ind w:left="4"/>
                                    <w:rPr>
                                      <w:sz w:val="12"/>
                                    </w:rPr>
                                  </w:pPr>
                                  <w:r>
                                    <w:rPr>
                                      <w:spacing w:val="-2"/>
                                      <w:sz w:val="12"/>
                                    </w:rPr>
                                    <w:t>-0.1658</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-0.0438</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-0.0001</w:t>
                                  </w:r>
                                </w:p>
                              </w:tc>
                              <w:tc>
                                <w:tcPr>
                                  <w:tcW w:w="463" w:type="dxa"/>
                                </w:tcPr>
                                <w:p>
                                  <w:pPr>
                                    <w:pStyle w:val="TableParagraph"/>
                                    <w:spacing w:before="0"/>
                                    <w:ind w:left="6"/>
                                    <w:rPr>
                                      <w:sz w:val="12"/>
                                    </w:rPr>
                                  </w:pPr>
                                  <w:r>
                                    <w:rPr>
                                      <w:spacing w:val="-2"/>
                                      <w:sz w:val="12"/>
                                    </w:rPr>
                                    <w:t>0.0036</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-0.0017</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0.0007</w:t>
                                  </w:r>
                                </w:p>
                              </w:tc>
                              <w:tc>
                                <w:tcPr>
                                  <w:tcW w:w="466" w:type="dxa"/>
                                </w:tcPr>
                                <w:p>
                                  <w:pPr>
                                    <w:pStyle w:val="TableParagraph"/>
                                    <w:spacing w:before="0"/>
                                    <w:ind w:left="5"/>
                                    <w:rPr>
                                      <w:sz w:val="12"/>
                                    </w:rPr>
                                  </w:pPr>
                                  <w:r>
                                    <w:rPr>
                                      <w:spacing w:val="-2"/>
                                      <w:sz w:val="12"/>
                                    </w:rPr>
                                    <w:t>-0.0002</w:t>
                                  </w:r>
                                </w:p>
                              </w:tc>
                              <w:tc>
                                <w:tcPr>
                                  <w:tcW w:w="463" w:type="dxa"/>
                                </w:tcPr>
                                <w:p>
                                  <w:pPr>
                                    <w:pStyle w:val="TableParagraph"/>
                                    <w:spacing w:before="0"/>
                                    <w:ind w:left="3"/>
                                    <w:rPr>
                                      <w:sz w:val="12"/>
                                    </w:rPr>
                                  </w:pPr>
                                  <w:r>
                                    <w:rPr>
                                      <w:spacing w:val="-2"/>
                                      <w:sz w:val="12"/>
                                    </w:rPr>
                                    <w:t>0.0005</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0.3305</w:t>
                                  </w:r>
                                </w:p>
                              </w:tc>
                              <w:tc>
                                <w:tcPr>
                                  <w:tcW w:w="463" w:type="dxa"/>
                                </w:tcPr>
                                <w:p>
                                  <w:pPr>
                                    <w:pStyle w:val="TableParagraph"/>
                                    <w:spacing w:before="0"/>
                                    <w:ind w:left="4"/>
                                    <w:rPr>
                                      <w:sz w:val="12"/>
                                    </w:rPr>
                                  </w:pPr>
                                  <w:r>
                                    <w:rPr>
                                      <w:spacing w:val="-2"/>
                                      <w:sz w:val="12"/>
                                    </w:rPr>
                                    <w:t>-0.0023</w:t>
                                  </w:r>
                                </w:p>
                              </w:tc>
                              <w:tc>
                                <w:tcPr>
                                  <w:tcW w:w="465" w:type="dxa"/>
                                </w:tcPr>
                                <w:p>
                                  <w:pPr>
                                    <w:pStyle w:val="TableParagraph"/>
                                    <w:spacing w:before="0"/>
                                    <w:ind w:left="4"/>
                                    <w:rPr>
                                      <w:sz w:val="12"/>
                                    </w:rPr>
                                  </w:pPr>
                                  <w:r>
                                    <w:rPr>
                                      <w:spacing w:val="-2"/>
                                      <w:sz w:val="12"/>
                                    </w:rPr>
                                    <w:t>-0.0283</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-68.0100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0.0031</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0.0001</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-0.0001</w:t>
                                  </w:r>
                                </w:p>
                              </w:tc>
                              <w:tc>
                                <w:tcPr>
                                  <w:tcW w:w="463" w:type="dxa"/>
                                </w:tcPr>
                                <w:p>
                                  <w:pPr>
                                    <w:pStyle w:val="TableParagraph"/>
                                    <w:spacing w:before="0"/>
                                    <w:ind w:left="5"/>
                                    <w:rPr>
                                      <w:sz w:val="12"/>
                                    </w:rPr>
                                  </w:pPr>
                                  <w:r>
                                    <w:rPr>
                                      <w:spacing w:val="-2"/>
                                      <w:sz w:val="12"/>
                                    </w:rPr>
                                    <w:t>-0.0014</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0.0182</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2"/>
                                      <w:sz w:val="12"/>
                                    </w:rPr>
                                    <w:t>1.0000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2"/>
                                      <w:sz w:val="12"/>
                                    </w:rPr>
                                    <w:t>1.0000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2"/>
                                      <w:sz w:val="12"/>
                                    </w:rPr>
                                    <w:t>1.0000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1.0000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2"/>
                                      <w:sz w:val="12"/>
                                    </w:rPr>
                                    <w:t>1.0000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2"/>
                                      <w:sz w:val="12"/>
                                    </w:rPr>
                                    <w:t>1.0000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179.059998pt;margin-top:-54.813438pt;width:290.150pt;height:130.4pt;mso-position-horizontal-relative:page;mso-position-vertical-relative:paragraph;z-index:15836672" type="#_x0000_t202" id="docshape60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5" w:hRule="atLeast"/>
                        </w:trPr>
                        <w:tc>
                          <w:tcPr>
                            <w:tcW w:w="567" w:type="dxa"/>
                          </w:tcPr>
                          <w:p>
                            <w:pPr>
                              <w:pStyle w:val="TableParagraph"/>
                              <w:spacing w:before="0"/>
                              <w:ind w:left="4"/>
                              <w:rPr>
                                <w:sz w:val="12"/>
                              </w:rPr>
                            </w:pPr>
                            <w:r>
                              <w:rPr>
                                <w:spacing w:val="-2"/>
                                <w:sz w:val="12"/>
                              </w:rPr>
                              <w:t>-1.3360</w:t>
                            </w:r>
                          </w:p>
                        </w:tc>
                        <w:tc>
                          <w:tcPr>
                            <w:tcW w:w="463" w:type="dxa"/>
                          </w:tcPr>
                          <w:p>
                            <w:pPr>
                              <w:pStyle w:val="TableParagraph"/>
                              <w:spacing w:before="0"/>
                              <w:ind w:left="4"/>
                              <w:rPr>
                                <w:sz w:val="12"/>
                              </w:rPr>
                            </w:pPr>
                            <w:r>
                              <w:rPr>
                                <w:spacing w:val="-2"/>
                                <w:sz w:val="12"/>
                              </w:rPr>
                              <w:t>0.0039</w:t>
                            </w:r>
                          </w:p>
                        </w:tc>
                        <w:tc>
                          <w:tcPr>
                            <w:tcW w:w="465" w:type="dxa"/>
                          </w:tcPr>
                          <w:p>
                            <w:pPr>
                              <w:pStyle w:val="TableParagraph"/>
                              <w:spacing w:before="0"/>
                              <w:ind w:left="4"/>
                              <w:rPr>
                                <w:sz w:val="12"/>
                              </w:rPr>
                            </w:pPr>
                            <w:r>
                              <w:rPr>
                                <w:spacing w:val="-2"/>
                                <w:sz w:val="12"/>
                              </w:rPr>
                              <w:t>0.0013</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-20.6600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-9.8260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-0.0639</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0.0000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9.8140</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-0.0041</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-0.0729</w:t>
                            </w:r>
                          </w:p>
                        </w:tc>
                        <w:tc>
                          <w:tcPr>
                            <w:tcW w:w="463" w:type="dxa"/>
                          </w:tcPr>
                          <w:p>
                            <w:pPr>
                              <w:pStyle w:val="TableParagraph"/>
                              <w:spacing w:before="0"/>
                              <w:ind w:left="4"/>
                              <w:rPr>
                                <w:sz w:val="12"/>
                              </w:rPr>
                            </w:pPr>
                            <w:r>
                              <w:rPr>
                                <w:spacing w:val="-2"/>
                                <w:sz w:val="12"/>
                              </w:rPr>
                              <w:t>0.0081</w:t>
                            </w:r>
                          </w:p>
                        </w:tc>
                        <w:tc>
                          <w:tcPr>
                            <w:tcW w:w="465" w:type="dxa"/>
                          </w:tcPr>
                          <w:p>
                            <w:pPr>
                              <w:pStyle w:val="TableParagraph"/>
                              <w:spacing w:before="0"/>
                              <w:ind w:left="4"/>
                              <w:rPr>
                                <w:sz w:val="12"/>
                              </w:rPr>
                            </w:pPr>
                            <w:r>
                              <w:rPr>
                                <w:spacing w:val="-2"/>
                                <w:sz w:val="12"/>
                              </w:rPr>
                              <w:t>-0.1658</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-0.0438</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-0.0001</w:t>
                            </w:r>
                          </w:p>
                        </w:tc>
                        <w:tc>
                          <w:tcPr>
                            <w:tcW w:w="463" w:type="dxa"/>
                          </w:tcPr>
                          <w:p>
                            <w:pPr>
                              <w:pStyle w:val="TableParagraph"/>
                              <w:spacing w:before="0"/>
                              <w:ind w:left="6"/>
                              <w:rPr>
                                <w:sz w:val="12"/>
                              </w:rPr>
                            </w:pPr>
                            <w:r>
                              <w:rPr>
                                <w:spacing w:val="-2"/>
                                <w:sz w:val="12"/>
                              </w:rPr>
                              <w:t>0.0036</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-0.0017</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0.0007</w:t>
                            </w:r>
                          </w:p>
                        </w:tc>
                        <w:tc>
                          <w:tcPr>
                            <w:tcW w:w="466" w:type="dxa"/>
                          </w:tcPr>
                          <w:p>
                            <w:pPr>
                              <w:pStyle w:val="TableParagraph"/>
                              <w:spacing w:before="0"/>
                              <w:ind w:left="5"/>
                              <w:rPr>
                                <w:sz w:val="12"/>
                              </w:rPr>
                            </w:pPr>
                            <w:r>
                              <w:rPr>
                                <w:spacing w:val="-2"/>
                                <w:sz w:val="12"/>
                              </w:rPr>
                              <w:t>-0.0002</w:t>
                            </w:r>
                          </w:p>
                        </w:tc>
                        <w:tc>
                          <w:tcPr>
                            <w:tcW w:w="463" w:type="dxa"/>
                          </w:tcPr>
                          <w:p>
                            <w:pPr>
                              <w:pStyle w:val="TableParagraph"/>
                              <w:spacing w:before="0"/>
                              <w:ind w:left="3"/>
                              <w:rPr>
                                <w:sz w:val="12"/>
                              </w:rPr>
                            </w:pPr>
                            <w:r>
                              <w:rPr>
                                <w:spacing w:val="-2"/>
                                <w:sz w:val="12"/>
                              </w:rPr>
                              <w:t>0.0005</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0.3305</w:t>
                            </w:r>
                          </w:p>
                        </w:tc>
                        <w:tc>
                          <w:tcPr>
                            <w:tcW w:w="463" w:type="dxa"/>
                          </w:tcPr>
                          <w:p>
                            <w:pPr>
                              <w:pStyle w:val="TableParagraph"/>
                              <w:spacing w:before="0"/>
                              <w:ind w:left="4"/>
                              <w:rPr>
                                <w:sz w:val="12"/>
                              </w:rPr>
                            </w:pPr>
                            <w:r>
                              <w:rPr>
                                <w:spacing w:val="-2"/>
                                <w:sz w:val="12"/>
                              </w:rPr>
                              <w:t>-0.0023</w:t>
                            </w:r>
                          </w:p>
                        </w:tc>
                        <w:tc>
                          <w:tcPr>
                            <w:tcW w:w="465" w:type="dxa"/>
                          </w:tcPr>
                          <w:p>
                            <w:pPr>
                              <w:pStyle w:val="TableParagraph"/>
                              <w:spacing w:before="0"/>
                              <w:ind w:left="4"/>
                              <w:rPr>
                                <w:sz w:val="12"/>
                              </w:rPr>
                            </w:pPr>
                            <w:r>
                              <w:rPr>
                                <w:spacing w:val="-2"/>
                                <w:sz w:val="12"/>
                              </w:rPr>
                              <w:t>-0.0283</w:t>
                            </w:r>
                          </w:p>
                        </w:tc>
                        <w:tc>
                          <w:tcPr>
                            <w:tcW w:w="463" w:type="dxa"/>
                          </w:tcPr>
                          <w:p>
                            <w:pPr>
                              <w:pStyle w:val="TableParagraph"/>
                              <w:spacing w:before="0"/>
                              <w:ind w:left="2"/>
                              <w:rPr>
                                <w:sz w:val="12"/>
                              </w:rPr>
                            </w:pPr>
                            <w:r>
                              <w:rPr>
                                <w:spacing w:val="-2"/>
                                <w:sz w:val="12"/>
                              </w:rPr>
                              <w:t>0.0000</w:t>
                            </w:r>
                          </w:p>
                        </w:tc>
                        <w:tc>
                          <w:tcPr>
                            <w:tcW w:w="463" w:type="dxa"/>
                          </w:tcPr>
                          <w:p>
                            <w:pPr>
                              <w:pStyle w:val="TableParagraph"/>
                              <w:spacing w:before="0"/>
                              <w:ind w:left="5"/>
                              <w:rPr>
                                <w:sz w:val="12"/>
                              </w:rPr>
                            </w:pPr>
                            <w:r>
                              <w:rPr>
                                <w:spacing w:val="-2"/>
                                <w:sz w:val="12"/>
                              </w:rPr>
                              <w:t>-68.0100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0.0000</w:t>
                            </w:r>
                          </w:p>
                        </w:tc>
                        <w:tc>
                          <w:tcPr>
                            <w:tcW w:w="463" w:type="dxa"/>
                          </w:tcPr>
                          <w:p>
                            <w:pPr>
                              <w:pStyle w:val="TableParagraph"/>
                              <w:spacing w:before="0"/>
                              <w:ind w:left="6"/>
                              <w:rPr>
                                <w:sz w:val="12"/>
                              </w:rPr>
                            </w:pPr>
                            <w:r>
                              <w:rPr>
                                <w:spacing w:val="-2"/>
                                <w:sz w:val="12"/>
                              </w:rPr>
                              <w:t>0.0031</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0.0001</w:t>
                            </w:r>
                          </w:p>
                        </w:tc>
                        <w:tc>
                          <w:tcPr>
                            <w:tcW w:w="465" w:type="dxa"/>
                          </w:tcPr>
                          <w:p>
                            <w:pPr>
                              <w:pStyle w:val="TableParagraph"/>
                              <w:spacing w:before="0"/>
                              <w:ind w:left="4"/>
                              <w:rPr>
                                <w:sz w:val="12"/>
                              </w:rPr>
                            </w:pPr>
                            <w:r>
                              <w:rPr>
                                <w:spacing w:val="-2"/>
                                <w:sz w:val="12"/>
                              </w:rPr>
                              <w:t>-0.0000</w:t>
                            </w:r>
                          </w:p>
                        </w:tc>
                        <w:tc>
                          <w:tcPr>
                            <w:tcW w:w="463" w:type="dxa"/>
                          </w:tcPr>
                          <w:p>
                            <w:pPr>
                              <w:pStyle w:val="TableParagraph"/>
                              <w:spacing w:before="0"/>
                              <w:ind w:left="2"/>
                              <w:rPr>
                                <w:sz w:val="12"/>
                              </w:rPr>
                            </w:pPr>
                            <w:r>
                              <w:rPr>
                                <w:spacing w:val="-2"/>
                                <w:sz w:val="12"/>
                              </w:rPr>
                              <w:t>-0.0001</w:t>
                            </w:r>
                          </w:p>
                        </w:tc>
                        <w:tc>
                          <w:tcPr>
                            <w:tcW w:w="463" w:type="dxa"/>
                          </w:tcPr>
                          <w:p>
                            <w:pPr>
                              <w:pStyle w:val="TableParagraph"/>
                              <w:spacing w:before="0"/>
                              <w:ind w:left="5"/>
                              <w:rPr>
                                <w:sz w:val="12"/>
                              </w:rPr>
                            </w:pPr>
                            <w:r>
                              <w:rPr>
                                <w:spacing w:val="-2"/>
                                <w:sz w:val="12"/>
                              </w:rPr>
                              <w:t>-0.0014</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2"/>
                                <w:sz w:val="12"/>
                              </w:rPr>
                              <w:t>0.0182</w:t>
                            </w:r>
                          </w:p>
                        </w:tc>
                        <w:tc>
                          <w:tcPr>
                            <w:tcW w:w="463" w:type="dxa"/>
                          </w:tcPr>
                          <w:p>
                            <w:pPr>
                              <w:pStyle w:val="TableParagraph"/>
                              <w:spacing w:before="0"/>
                              <w:ind w:left="6"/>
                              <w:rPr>
                                <w:sz w:val="12"/>
                              </w:rPr>
                            </w:pPr>
                            <w:r>
                              <w:rPr>
                                <w:spacing w:val="-2"/>
                                <w:sz w:val="12"/>
                              </w:rPr>
                              <w:t>0.0000</w:t>
                            </w:r>
                          </w:p>
                        </w:tc>
                        <w:tc>
                          <w:tcPr>
                            <w:tcW w:w="465" w:type="dxa"/>
                          </w:tcPr>
                          <w:p>
                            <w:pPr>
                              <w:pStyle w:val="TableParagraph"/>
                              <w:spacing w:before="0"/>
                              <w:ind w:left="6"/>
                              <w:rPr>
                                <w:sz w:val="12"/>
                              </w:rPr>
                            </w:pPr>
                            <w:r>
                              <w:rPr>
                                <w:spacing w:val="-2"/>
                                <w:sz w:val="12"/>
                              </w:rPr>
                              <w:t>0.0000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2"/>
                                <w:sz w:val="12"/>
                              </w:rPr>
                              <w:t>1.0000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2"/>
                                <w:sz w:val="12"/>
                              </w:rPr>
                              <w:t>1.0000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2"/>
                                <w:sz w:val="12"/>
                              </w:rPr>
                              <w:t>1.0000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2"/>
                                <w:sz w:val="12"/>
                              </w:rPr>
                              <w:t>1.0000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2"/>
                                <w:sz w:val="12"/>
                              </w:rPr>
                              <w:t>1.0000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2"/>
                                <w:sz w:val="12"/>
                              </w:rPr>
                              <w:t>1.0000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bl>
                    <w:p>
                      <w:pPr>
                        <w:pStyle w:val="BodyText"/>
                      </w:pPr>
                    </w:p>
                  </w:txbxContent>
                </v:textbox>
                <w10:wrap type="none"/>
              </v:shape>
            </w:pict>
          </mc:Fallback>
        </mc:AlternateContent>
      </w:r>
      <w:r>
        <w:rPr>
          <w:rFonts w:ascii="Cambria Math" w:eastAsia="Cambria Math"/>
          <w:w w:val="105"/>
        </w:rPr>
        <w:t>𝐴</w:t>
      </w:r>
      <w:r>
        <w:rPr>
          <w:rFonts w:ascii="Cambria Math" w:eastAsia="Cambria Math"/>
          <w:w w:val="105"/>
          <w:vertAlign w:val="subscript"/>
        </w:rPr>
        <w:t>90</w:t>
      </w:r>
      <w:r>
        <w:rPr>
          <w:rFonts w:ascii="Cambria Math" w:eastAsia="Cambria Math"/>
          <w:spacing w:val="19"/>
          <w:w w:val="105"/>
          <w:vertAlign w:val="baseline"/>
        </w:rPr>
        <w:t> </w:t>
      </w:r>
      <w:r>
        <w:rPr>
          <w:rFonts w:ascii="Cambria Math" w:eastAsia="Cambria Math"/>
          <w:spacing w:val="-10"/>
          <w:w w:val="105"/>
          <w:vertAlign w:val="baseline"/>
        </w:rPr>
        <w:t>=</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77"/>
        <w:rPr>
          <w:rFonts w:ascii="Cambria Math"/>
        </w:rPr>
      </w:pPr>
    </w:p>
    <w:p>
      <w:pPr>
        <w:pStyle w:val="BodyText"/>
        <w:ind w:left="1430"/>
        <w:rPr>
          <w:rFonts w:ascii="Cambria Math" w:eastAsia="Cambria Math"/>
        </w:rPr>
      </w:pPr>
      <w:r>
        <w:rPr/>
        <mc:AlternateContent>
          <mc:Choice Requires="wps">
            <w:drawing>
              <wp:anchor distT="0" distB="0" distL="0" distR="0" allowOverlap="1" layoutInCell="1" locked="0" behindDoc="0" simplePos="0" relativeHeight="15837184">
                <wp:simplePos x="0" y="0"/>
                <wp:positionH relativeFrom="page">
                  <wp:posOffset>2274061</wp:posOffset>
                </wp:positionH>
                <wp:positionV relativeFrom="paragraph">
                  <wp:posOffset>-696811</wp:posOffset>
                </wp:positionV>
                <wp:extent cx="3684904" cy="1657985"/>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3684904" cy="165798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6" w:hRule="atLeast"/>
                              </w:trPr>
                              <w:tc>
                                <w:tcPr>
                                  <w:tcW w:w="567" w:type="dxa"/>
                                </w:tcPr>
                                <w:p>
                                  <w:pPr>
                                    <w:pStyle w:val="TableParagraph"/>
                                    <w:spacing w:before="0"/>
                                    <w:ind w:left="4"/>
                                    <w:rPr>
                                      <w:sz w:val="12"/>
                                    </w:rPr>
                                  </w:pPr>
                                  <w:r>
                                    <w:rPr>
                                      <w:spacing w:val="-2"/>
                                      <w:sz w:val="12"/>
                                    </w:rPr>
                                    <w:t>-3.4650</w:t>
                                  </w:r>
                                </w:p>
                              </w:tc>
                              <w:tc>
                                <w:tcPr>
                                  <w:tcW w:w="463" w:type="dxa"/>
                                </w:tcPr>
                                <w:p>
                                  <w:pPr>
                                    <w:pStyle w:val="TableParagraph"/>
                                    <w:spacing w:before="0"/>
                                    <w:ind w:left="4"/>
                                    <w:rPr>
                                      <w:sz w:val="12"/>
                                    </w:rPr>
                                  </w:pPr>
                                  <w:r>
                                    <w:rPr>
                                      <w:spacing w:val="-2"/>
                                      <w:sz w:val="12"/>
                                    </w:rPr>
                                    <w:t>-1.2920</w:t>
                                  </w:r>
                                </w:p>
                              </w:tc>
                              <w:tc>
                                <w:tcPr>
                                  <w:tcW w:w="465" w:type="dxa"/>
                                </w:tcPr>
                                <w:p>
                                  <w:pPr>
                                    <w:pStyle w:val="TableParagraph"/>
                                    <w:spacing w:before="0"/>
                                    <w:ind w:left="4"/>
                                    <w:rPr>
                                      <w:sz w:val="12"/>
                                    </w:rPr>
                                  </w:pPr>
                                  <w:r>
                                    <w:rPr>
                                      <w:spacing w:val="-2"/>
                                      <w:sz w:val="12"/>
                                    </w:rPr>
                                    <w:t>0.0001</w:t>
                                  </w:r>
                                </w:p>
                              </w:tc>
                              <w:tc>
                                <w:tcPr>
                                  <w:tcW w:w="463" w:type="dxa"/>
                                </w:tcPr>
                                <w:p>
                                  <w:pPr>
                                    <w:pStyle w:val="TableParagraph"/>
                                    <w:spacing w:before="0"/>
                                    <w:ind w:left="2"/>
                                    <w:rPr>
                                      <w:sz w:val="12"/>
                                    </w:rPr>
                                  </w:pPr>
                                  <w:r>
                                    <w:rPr>
                                      <w:spacing w:val="-2"/>
                                      <w:sz w:val="12"/>
                                    </w:rPr>
                                    <w:t>-0.0001</w:t>
                                  </w:r>
                                </w:p>
                              </w:tc>
                              <w:tc>
                                <w:tcPr>
                                  <w:tcW w:w="463" w:type="dxa"/>
                                </w:tcPr>
                                <w:p>
                                  <w:pPr>
                                    <w:pStyle w:val="TableParagraph"/>
                                    <w:spacing w:before="0"/>
                                    <w:ind w:left="5"/>
                                    <w:rPr>
                                      <w:sz w:val="12"/>
                                    </w:rPr>
                                  </w:pPr>
                                  <w:r>
                                    <w:rPr>
                                      <w:spacing w:val="-2"/>
                                      <w:sz w:val="12"/>
                                    </w:rPr>
                                    <w:t>0.0000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2"/>
                                      <w:sz w:val="12"/>
                                    </w:rPr>
                                    <w:t>0.0000</w:t>
                                  </w:r>
                                </w:p>
                              </w:tc>
                              <w:tc>
                                <w:tcPr>
                                  <w:tcW w:w="463" w:type="dxa"/>
                                </w:tcPr>
                                <w:p>
                                  <w:pPr>
                                    <w:pStyle w:val="TableParagraph"/>
                                    <w:spacing w:before="3"/>
                                    <w:ind w:left="4"/>
                                    <w:rPr>
                                      <w:sz w:val="12"/>
                                    </w:rPr>
                                  </w:pPr>
                                  <w:r>
                                    <w:rPr>
                                      <w:spacing w:val="-2"/>
                                      <w:sz w:val="12"/>
                                    </w:rPr>
                                    <w:t>0.0000</w:t>
                                  </w:r>
                                </w:p>
                              </w:tc>
                              <w:tc>
                                <w:tcPr>
                                  <w:tcW w:w="465" w:type="dxa"/>
                                </w:tcPr>
                                <w:p>
                                  <w:pPr>
                                    <w:pStyle w:val="TableParagraph"/>
                                    <w:spacing w:before="3"/>
                                    <w:ind w:left="4"/>
                                    <w:rPr>
                                      <w:sz w:val="12"/>
                                    </w:rPr>
                                  </w:pPr>
                                  <w:r>
                                    <w:rPr>
                                      <w:spacing w:val="-2"/>
                                      <w:sz w:val="12"/>
                                    </w:rPr>
                                    <w:t>0.0004</w:t>
                                  </w:r>
                                </w:p>
                              </w:tc>
                              <w:tc>
                                <w:tcPr>
                                  <w:tcW w:w="463" w:type="dxa"/>
                                </w:tcPr>
                                <w:p>
                                  <w:pPr>
                                    <w:pStyle w:val="TableParagraph"/>
                                    <w:spacing w:before="3"/>
                                    <w:ind w:left="2"/>
                                    <w:rPr>
                                      <w:sz w:val="12"/>
                                    </w:rPr>
                                  </w:pPr>
                                  <w:r>
                                    <w:rPr>
                                      <w:spacing w:val="-2"/>
                                      <w:sz w:val="12"/>
                                    </w:rPr>
                                    <w:t>0.0004</w:t>
                                  </w:r>
                                </w:p>
                              </w:tc>
                              <w:tc>
                                <w:tcPr>
                                  <w:tcW w:w="463" w:type="dxa"/>
                                </w:tcPr>
                                <w:p>
                                  <w:pPr>
                                    <w:pStyle w:val="TableParagraph"/>
                                    <w:spacing w:before="3"/>
                                    <w:ind w:left="5"/>
                                    <w:rPr>
                                      <w:sz w:val="12"/>
                                    </w:rPr>
                                  </w:pPr>
                                  <w:r>
                                    <w:rPr>
                                      <w:spacing w:val="-2"/>
                                      <w:sz w:val="12"/>
                                    </w:rPr>
                                    <w:t>0.0000</w:t>
                                  </w:r>
                                </w:p>
                              </w:tc>
                              <w:tc>
                                <w:tcPr>
                                  <w:tcW w:w="466" w:type="dxa"/>
                                </w:tcPr>
                                <w:p>
                                  <w:pPr>
                                    <w:pStyle w:val="TableParagraph"/>
                                    <w:spacing w:before="3"/>
                                    <w:ind w:left="5"/>
                                    <w:rPr>
                                      <w:sz w:val="12"/>
                                    </w:rPr>
                                  </w:pPr>
                                  <w:r>
                                    <w:rPr>
                                      <w:spacing w:val="-2"/>
                                      <w:sz w:val="12"/>
                                    </w:rPr>
                                    <w:t>0.0000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0.0443</w:t>
                                  </w:r>
                                </w:p>
                              </w:tc>
                              <w:tc>
                                <w:tcPr>
                                  <w:tcW w:w="463" w:type="dxa"/>
                                </w:tcPr>
                                <w:p>
                                  <w:pPr>
                                    <w:pStyle w:val="TableParagraph"/>
                                    <w:spacing w:before="0"/>
                                    <w:ind w:left="4"/>
                                    <w:rPr>
                                      <w:sz w:val="12"/>
                                    </w:rPr>
                                  </w:pPr>
                                  <w:r>
                                    <w:rPr>
                                      <w:spacing w:val="-2"/>
                                      <w:sz w:val="12"/>
                                    </w:rPr>
                                    <w:t>-0.0853</w:t>
                                  </w:r>
                                </w:p>
                              </w:tc>
                              <w:tc>
                                <w:tcPr>
                                  <w:tcW w:w="465" w:type="dxa"/>
                                </w:tcPr>
                                <w:p>
                                  <w:pPr>
                                    <w:pStyle w:val="TableParagraph"/>
                                    <w:spacing w:before="0"/>
                                    <w:ind w:left="4"/>
                                    <w:rPr>
                                      <w:sz w:val="12"/>
                                    </w:rPr>
                                  </w:pPr>
                                  <w:r>
                                    <w:rPr>
                                      <w:spacing w:val="-2"/>
                                      <w:sz w:val="12"/>
                                    </w:rPr>
                                    <w:t>0.0169</w:t>
                                  </w:r>
                                </w:p>
                              </w:tc>
                              <w:tc>
                                <w:tcPr>
                                  <w:tcW w:w="463" w:type="dxa"/>
                                </w:tcPr>
                                <w:p>
                                  <w:pPr>
                                    <w:pStyle w:val="TableParagraph"/>
                                    <w:spacing w:before="0"/>
                                    <w:ind w:left="2"/>
                                    <w:rPr>
                                      <w:sz w:val="12"/>
                                    </w:rPr>
                                  </w:pPr>
                                  <w:r>
                                    <w:rPr>
                                      <w:spacing w:val="-2"/>
                                      <w:sz w:val="12"/>
                                    </w:rPr>
                                    <w:t>-0.0189</w:t>
                                  </w:r>
                                </w:p>
                              </w:tc>
                              <w:tc>
                                <w:tcPr>
                                  <w:tcW w:w="463" w:type="dxa"/>
                                </w:tcPr>
                                <w:p>
                                  <w:pPr>
                                    <w:pStyle w:val="TableParagraph"/>
                                    <w:spacing w:before="0"/>
                                    <w:ind w:left="5"/>
                                    <w:rPr>
                                      <w:sz w:val="12"/>
                                    </w:rPr>
                                  </w:pPr>
                                  <w:r>
                                    <w:rPr>
                                      <w:spacing w:val="-2"/>
                                      <w:sz w:val="12"/>
                                    </w:rPr>
                                    <w:t>0.0012</w:t>
                                  </w:r>
                                </w:p>
                              </w:tc>
                              <w:tc>
                                <w:tcPr>
                                  <w:tcW w:w="466" w:type="dxa"/>
                                </w:tcPr>
                                <w:p>
                                  <w:pPr>
                                    <w:pStyle w:val="TableParagraph"/>
                                    <w:spacing w:before="0"/>
                                    <w:ind w:left="5"/>
                                    <w:rPr>
                                      <w:sz w:val="12"/>
                                    </w:rPr>
                                  </w:pPr>
                                  <w:r>
                                    <w:rPr>
                                      <w:spacing w:val="-2"/>
                                      <w:sz w:val="12"/>
                                    </w:rPr>
                                    <w:t>-0.0012</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0.0000</w:t>
                                  </w:r>
                                </w:p>
                              </w:tc>
                              <w:tc>
                                <w:tcPr>
                                  <w:tcW w:w="465" w:type="dxa"/>
                                </w:tcPr>
                                <w:p>
                                  <w:pPr>
                                    <w:pStyle w:val="TableParagraph"/>
                                    <w:spacing w:before="0"/>
                                    <w:ind w:left="4"/>
                                    <w:rPr>
                                      <w:sz w:val="12"/>
                                    </w:rPr>
                                  </w:pPr>
                                  <w:r>
                                    <w:rPr>
                                      <w:spacing w:val="-2"/>
                                      <w:sz w:val="12"/>
                                    </w:rPr>
                                    <w:t>0.0517</w:t>
                                  </w:r>
                                </w:p>
                              </w:tc>
                              <w:tc>
                                <w:tcPr>
                                  <w:tcW w:w="463" w:type="dxa"/>
                                </w:tcPr>
                                <w:p>
                                  <w:pPr>
                                    <w:pStyle w:val="TableParagraph"/>
                                    <w:spacing w:before="0"/>
                                    <w:ind w:left="2"/>
                                    <w:rPr>
                                      <w:sz w:val="12"/>
                                    </w:rPr>
                                  </w:pPr>
                                  <w:r>
                                    <w:rPr>
                                      <w:spacing w:val="-2"/>
                                      <w:sz w:val="12"/>
                                    </w:rPr>
                                    <w:t>0.0517</w:t>
                                  </w:r>
                                </w:p>
                              </w:tc>
                              <w:tc>
                                <w:tcPr>
                                  <w:tcW w:w="463" w:type="dxa"/>
                                </w:tcPr>
                                <w:p>
                                  <w:pPr>
                                    <w:pStyle w:val="TableParagraph"/>
                                    <w:spacing w:before="0"/>
                                    <w:ind w:left="5"/>
                                    <w:rPr>
                                      <w:sz w:val="12"/>
                                    </w:rPr>
                                  </w:pPr>
                                  <w:r>
                                    <w:rPr>
                                      <w:spacing w:val="-2"/>
                                      <w:sz w:val="12"/>
                                    </w:rPr>
                                    <w:t>0.0016</w:t>
                                  </w:r>
                                </w:p>
                              </w:tc>
                              <w:tc>
                                <w:tcPr>
                                  <w:tcW w:w="466" w:type="dxa"/>
                                </w:tcPr>
                                <w:p>
                                  <w:pPr>
                                    <w:pStyle w:val="TableParagraph"/>
                                    <w:spacing w:before="0"/>
                                    <w:ind w:left="5"/>
                                    <w:rPr>
                                      <w:sz w:val="12"/>
                                    </w:rPr>
                                  </w:pPr>
                                  <w:r>
                                    <w:rPr>
                                      <w:spacing w:val="-2"/>
                                      <w:sz w:val="12"/>
                                    </w:rPr>
                                    <w:t>0.0016</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-0.1255</w:t>
                                  </w:r>
                                </w:p>
                              </w:tc>
                              <w:tc>
                                <w:tcPr>
                                  <w:tcW w:w="463" w:type="dxa"/>
                                </w:tcPr>
                                <w:p>
                                  <w:pPr>
                                    <w:pStyle w:val="TableParagraph"/>
                                    <w:spacing w:before="0"/>
                                    <w:ind w:left="4"/>
                                    <w:rPr>
                                      <w:sz w:val="12"/>
                                    </w:rPr>
                                  </w:pPr>
                                  <w:r>
                                    <w:rPr>
                                      <w:spacing w:val="-2"/>
                                      <w:sz w:val="12"/>
                                    </w:rPr>
                                    <w:t>-0.1127</w:t>
                                  </w:r>
                                </w:p>
                              </w:tc>
                              <w:tc>
                                <w:tcPr>
                                  <w:tcW w:w="465" w:type="dxa"/>
                                </w:tcPr>
                                <w:p>
                                  <w:pPr>
                                    <w:pStyle w:val="TableParagraph"/>
                                    <w:spacing w:before="0"/>
                                    <w:ind w:left="4"/>
                                    <w:rPr>
                                      <w:sz w:val="12"/>
                                    </w:rPr>
                                  </w:pPr>
                                  <w:r>
                                    <w:rPr>
                                      <w:spacing w:val="-2"/>
                                      <w:sz w:val="12"/>
                                    </w:rPr>
                                    <w:t>-0.0100</w:t>
                                  </w:r>
                                </w:p>
                              </w:tc>
                              <w:tc>
                                <w:tcPr>
                                  <w:tcW w:w="463" w:type="dxa"/>
                                </w:tcPr>
                                <w:p>
                                  <w:pPr>
                                    <w:pStyle w:val="TableParagraph"/>
                                    <w:spacing w:before="0"/>
                                    <w:ind w:left="2"/>
                                    <w:rPr>
                                      <w:sz w:val="12"/>
                                    </w:rPr>
                                  </w:pPr>
                                  <w:r>
                                    <w:rPr>
                                      <w:spacing w:val="-2"/>
                                      <w:sz w:val="12"/>
                                    </w:rPr>
                                    <w:t>0.0098</w:t>
                                  </w:r>
                                </w:p>
                              </w:tc>
                              <w:tc>
                                <w:tcPr>
                                  <w:tcW w:w="463" w:type="dxa"/>
                                </w:tcPr>
                                <w:p>
                                  <w:pPr>
                                    <w:pStyle w:val="TableParagraph"/>
                                    <w:spacing w:before="0"/>
                                    <w:ind w:left="5"/>
                                    <w:rPr>
                                      <w:sz w:val="12"/>
                                    </w:rPr>
                                  </w:pPr>
                                  <w:r>
                                    <w:rPr>
                                      <w:spacing w:val="-2"/>
                                      <w:sz w:val="12"/>
                                    </w:rPr>
                                    <w:t>0.0068</w:t>
                                  </w:r>
                                </w:p>
                              </w:tc>
                              <w:tc>
                                <w:tcPr>
                                  <w:tcW w:w="466" w:type="dxa"/>
                                </w:tcPr>
                                <w:p>
                                  <w:pPr>
                                    <w:pStyle w:val="TableParagraph"/>
                                    <w:spacing w:before="0"/>
                                    <w:ind w:left="5"/>
                                    <w:rPr>
                                      <w:sz w:val="12"/>
                                    </w:rPr>
                                  </w:pPr>
                                  <w:r>
                                    <w:rPr>
                                      <w:spacing w:val="-2"/>
                                      <w:sz w:val="12"/>
                                    </w:rPr>
                                    <w:t>-0.0068</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bl>
                          <w:p>
                            <w:pPr>
                              <w:pStyle w:val="BodyText"/>
                            </w:pPr>
                          </w:p>
                        </w:txbxContent>
                      </wps:txbx>
                      <wps:bodyPr wrap="square" lIns="0" tIns="0" rIns="0" bIns="0" rtlCol="0">
                        <a:noAutofit/>
                      </wps:bodyPr>
                    </wps:wsp>
                  </a:graphicData>
                </a:graphic>
              </wp:anchor>
            </w:drawing>
          </mc:Choice>
          <mc:Fallback>
            <w:pict>
              <v:shape style="position:absolute;margin-left:179.059998pt;margin-top:-54.867043pt;width:290.150pt;height:130.5500pt;mso-position-horizontal-relative:page;mso-position-vertical-relative:paragraph;z-index:15837184" type="#_x0000_t202" id="docshape60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6" w:hRule="atLeast"/>
                        </w:trPr>
                        <w:tc>
                          <w:tcPr>
                            <w:tcW w:w="567" w:type="dxa"/>
                          </w:tcPr>
                          <w:p>
                            <w:pPr>
                              <w:pStyle w:val="TableParagraph"/>
                              <w:spacing w:before="0"/>
                              <w:ind w:left="4"/>
                              <w:rPr>
                                <w:sz w:val="12"/>
                              </w:rPr>
                            </w:pPr>
                            <w:r>
                              <w:rPr>
                                <w:spacing w:val="-2"/>
                                <w:sz w:val="12"/>
                              </w:rPr>
                              <w:t>-3.4650</w:t>
                            </w:r>
                          </w:p>
                        </w:tc>
                        <w:tc>
                          <w:tcPr>
                            <w:tcW w:w="463" w:type="dxa"/>
                          </w:tcPr>
                          <w:p>
                            <w:pPr>
                              <w:pStyle w:val="TableParagraph"/>
                              <w:spacing w:before="0"/>
                              <w:ind w:left="4"/>
                              <w:rPr>
                                <w:sz w:val="12"/>
                              </w:rPr>
                            </w:pPr>
                            <w:r>
                              <w:rPr>
                                <w:spacing w:val="-2"/>
                                <w:sz w:val="12"/>
                              </w:rPr>
                              <w:t>-1.2920</w:t>
                            </w:r>
                          </w:p>
                        </w:tc>
                        <w:tc>
                          <w:tcPr>
                            <w:tcW w:w="465" w:type="dxa"/>
                          </w:tcPr>
                          <w:p>
                            <w:pPr>
                              <w:pStyle w:val="TableParagraph"/>
                              <w:spacing w:before="0"/>
                              <w:ind w:left="4"/>
                              <w:rPr>
                                <w:sz w:val="12"/>
                              </w:rPr>
                            </w:pPr>
                            <w:r>
                              <w:rPr>
                                <w:spacing w:val="-2"/>
                                <w:sz w:val="12"/>
                              </w:rPr>
                              <w:t>0.0001</w:t>
                            </w:r>
                          </w:p>
                        </w:tc>
                        <w:tc>
                          <w:tcPr>
                            <w:tcW w:w="463" w:type="dxa"/>
                          </w:tcPr>
                          <w:p>
                            <w:pPr>
                              <w:pStyle w:val="TableParagraph"/>
                              <w:spacing w:before="0"/>
                              <w:ind w:left="2"/>
                              <w:rPr>
                                <w:sz w:val="12"/>
                              </w:rPr>
                            </w:pPr>
                            <w:r>
                              <w:rPr>
                                <w:spacing w:val="-2"/>
                                <w:sz w:val="12"/>
                              </w:rPr>
                              <w:t>-0.0001</w:t>
                            </w:r>
                          </w:p>
                        </w:tc>
                        <w:tc>
                          <w:tcPr>
                            <w:tcW w:w="463" w:type="dxa"/>
                          </w:tcPr>
                          <w:p>
                            <w:pPr>
                              <w:pStyle w:val="TableParagraph"/>
                              <w:spacing w:before="0"/>
                              <w:ind w:left="5"/>
                              <w:rPr>
                                <w:sz w:val="12"/>
                              </w:rPr>
                            </w:pPr>
                            <w:r>
                              <w:rPr>
                                <w:spacing w:val="-2"/>
                                <w:sz w:val="12"/>
                              </w:rPr>
                              <w:t>0.0000</w:t>
                            </w:r>
                          </w:p>
                        </w:tc>
                        <w:tc>
                          <w:tcPr>
                            <w:tcW w:w="466" w:type="dxa"/>
                          </w:tcPr>
                          <w:p>
                            <w:pPr>
                              <w:pStyle w:val="TableParagraph"/>
                              <w:spacing w:before="0"/>
                              <w:ind w:left="5"/>
                              <w:rPr>
                                <w:sz w:val="12"/>
                              </w:rPr>
                            </w:pPr>
                            <w:r>
                              <w:rPr>
                                <w:spacing w:val="-2"/>
                                <w:sz w:val="12"/>
                              </w:rPr>
                              <w:t>0.0000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2"/>
                                <w:sz w:val="12"/>
                              </w:rPr>
                              <w:t>0.0000</w:t>
                            </w:r>
                          </w:p>
                        </w:tc>
                        <w:tc>
                          <w:tcPr>
                            <w:tcW w:w="463" w:type="dxa"/>
                          </w:tcPr>
                          <w:p>
                            <w:pPr>
                              <w:pStyle w:val="TableParagraph"/>
                              <w:spacing w:before="3"/>
                              <w:ind w:left="4"/>
                              <w:rPr>
                                <w:sz w:val="12"/>
                              </w:rPr>
                            </w:pPr>
                            <w:r>
                              <w:rPr>
                                <w:spacing w:val="-2"/>
                                <w:sz w:val="12"/>
                              </w:rPr>
                              <w:t>0.0000</w:t>
                            </w:r>
                          </w:p>
                        </w:tc>
                        <w:tc>
                          <w:tcPr>
                            <w:tcW w:w="465" w:type="dxa"/>
                          </w:tcPr>
                          <w:p>
                            <w:pPr>
                              <w:pStyle w:val="TableParagraph"/>
                              <w:spacing w:before="3"/>
                              <w:ind w:left="4"/>
                              <w:rPr>
                                <w:sz w:val="12"/>
                              </w:rPr>
                            </w:pPr>
                            <w:r>
                              <w:rPr>
                                <w:spacing w:val="-2"/>
                                <w:sz w:val="12"/>
                              </w:rPr>
                              <w:t>0.0004</w:t>
                            </w:r>
                          </w:p>
                        </w:tc>
                        <w:tc>
                          <w:tcPr>
                            <w:tcW w:w="463" w:type="dxa"/>
                          </w:tcPr>
                          <w:p>
                            <w:pPr>
                              <w:pStyle w:val="TableParagraph"/>
                              <w:spacing w:before="3"/>
                              <w:ind w:left="2"/>
                              <w:rPr>
                                <w:sz w:val="12"/>
                              </w:rPr>
                            </w:pPr>
                            <w:r>
                              <w:rPr>
                                <w:spacing w:val="-2"/>
                                <w:sz w:val="12"/>
                              </w:rPr>
                              <w:t>0.0004</w:t>
                            </w:r>
                          </w:p>
                        </w:tc>
                        <w:tc>
                          <w:tcPr>
                            <w:tcW w:w="463" w:type="dxa"/>
                          </w:tcPr>
                          <w:p>
                            <w:pPr>
                              <w:pStyle w:val="TableParagraph"/>
                              <w:spacing w:before="3"/>
                              <w:ind w:left="5"/>
                              <w:rPr>
                                <w:sz w:val="12"/>
                              </w:rPr>
                            </w:pPr>
                            <w:r>
                              <w:rPr>
                                <w:spacing w:val="-2"/>
                                <w:sz w:val="12"/>
                              </w:rPr>
                              <w:t>0.0000</w:t>
                            </w:r>
                          </w:p>
                        </w:tc>
                        <w:tc>
                          <w:tcPr>
                            <w:tcW w:w="466" w:type="dxa"/>
                          </w:tcPr>
                          <w:p>
                            <w:pPr>
                              <w:pStyle w:val="TableParagraph"/>
                              <w:spacing w:before="3"/>
                              <w:ind w:left="5"/>
                              <w:rPr>
                                <w:sz w:val="12"/>
                              </w:rPr>
                            </w:pPr>
                            <w:r>
                              <w:rPr>
                                <w:spacing w:val="-2"/>
                                <w:sz w:val="12"/>
                              </w:rPr>
                              <w:t>0.0000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0.0443</w:t>
                            </w:r>
                          </w:p>
                        </w:tc>
                        <w:tc>
                          <w:tcPr>
                            <w:tcW w:w="463" w:type="dxa"/>
                          </w:tcPr>
                          <w:p>
                            <w:pPr>
                              <w:pStyle w:val="TableParagraph"/>
                              <w:spacing w:before="0"/>
                              <w:ind w:left="4"/>
                              <w:rPr>
                                <w:sz w:val="12"/>
                              </w:rPr>
                            </w:pPr>
                            <w:r>
                              <w:rPr>
                                <w:spacing w:val="-2"/>
                                <w:sz w:val="12"/>
                              </w:rPr>
                              <w:t>-0.0853</w:t>
                            </w:r>
                          </w:p>
                        </w:tc>
                        <w:tc>
                          <w:tcPr>
                            <w:tcW w:w="465" w:type="dxa"/>
                          </w:tcPr>
                          <w:p>
                            <w:pPr>
                              <w:pStyle w:val="TableParagraph"/>
                              <w:spacing w:before="0"/>
                              <w:ind w:left="4"/>
                              <w:rPr>
                                <w:sz w:val="12"/>
                              </w:rPr>
                            </w:pPr>
                            <w:r>
                              <w:rPr>
                                <w:spacing w:val="-2"/>
                                <w:sz w:val="12"/>
                              </w:rPr>
                              <w:t>0.0169</w:t>
                            </w:r>
                          </w:p>
                        </w:tc>
                        <w:tc>
                          <w:tcPr>
                            <w:tcW w:w="463" w:type="dxa"/>
                          </w:tcPr>
                          <w:p>
                            <w:pPr>
                              <w:pStyle w:val="TableParagraph"/>
                              <w:spacing w:before="0"/>
                              <w:ind w:left="2"/>
                              <w:rPr>
                                <w:sz w:val="12"/>
                              </w:rPr>
                            </w:pPr>
                            <w:r>
                              <w:rPr>
                                <w:spacing w:val="-2"/>
                                <w:sz w:val="12"/>
                              </w:rPr>
                              <w:t>-0.0189</w:t>
                            </w:r>
                          </w:p>
                        </w:tc>
                        <w:tc>
                          <w:tcPr>
                            <w:tcW w:w="463" w:type="dxa"/>
                          </w:tcPr>
                          <w:p>
                            <w:pPr>
                              <w:pStyle w:val="TableParagraph"/>
                              <w:spacing w:before="0"/>
                              <w:ind w:left="5"/>
                              <w:rPr>
                                <w:sz w:val="12"/>
                              </w:rPr>
                            </w:pPr>
                            <w:r>
                              <w:rPr>
                                <w:spacing w:val="-2"/>
                                <w:sz w:val="12"/>
                              </w:rPr>
                              <w:t>0.0012</w:t>
                            </w:r>
                          </w:p>
                        </w:tc>
                        <w:tc>
                          <w:tcPr>
                            <w:tcW w:w="466" w:type="dxa"/>
                          </w:tcPr>
                          <w:p>
                            <w:pPr>
                              <w:pStyle w:val="TableParagraph"/>
                              <w:spacing w:before="0"/>
                              <w:ind w:left="5"/>
                              <w:rPr>
                                <w:sz w:val="12"/>
                              </w:rPr>
                            </w:pPr>
                            <w:r>
                              <w:rPr>
                                <w:spacing w:val="-2"/>
                                <w:sz w:val="12"/>
                              </w:rPr>
                              <w:t>-0.0012</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2"/>
                                <w:sz w:val="12"/>
                              </w:rPr>
                              <w:t>0.0000</w:t>
                            </w:r>
                          </w:p>
                        </w:tc>
                        <w:tc>
                          <w:tcPr>
                            <w:tcW w:w="463" w:type="dxa"/>
                          </w:tcPr>
                          <w:p>
                            <w:pPr>
                              <w:pStyle w:val="TableParagraph"/>
                              <w:spacing w:before="0"/>
                              <w:ind w:left="4"/>
                              <w:rPr>
                                <w:sz w:val="12"/>
                              </w:rPr>
                            </w:pPr>
                            <w:r>
                              <w:rPr>
                                <w:spacing w:val="-2"/>
                                <w:sz w:val="12"/>
                              </w:rPr>
                              <w:t>0.0000</w:t>
                            </w:r>
                          </w:p>
                        </w:tc>
                        <w:tc>
                          <w:tcPr>
                            <w:tcW w:w="465" w:type="dxa"/>
                          </w:tcPr>
                          <w:p>
                            <w:pPr>
                              <w:pStyle w:val="TableParagraph"/>
                              <w:spacing w:before="0"/>
                              <w:ind w:left="4"/>
                              <w:rPr>
                                <w:sz w:val="12"/>
                              </w:rPr>
                            </w:pPr>
                            <w:r>
                              <w:rPr>
                                <w:spacing w:val="-2"/>
                                <w:sz w:val="12"/>
                              </w:rPr>
                              <w:t>0.0517</w:t>
                            </w:r>
                          </w:p>
                        </w:tc>
                        <w:tc>
                          <w:tcPr>
                            <w:tcW w:w="463" w:type="dxa"/>
                          </w:tcPr>
                          <w:p>
                            <w:pPr>
                              <w:pStyle w:val="TableParagraph"/>
                              <w:spacing w:before="0"/>
                              <w:ind w:left="2"/>
                              <w:rPr>
                                <w:sz w:val="12"/>
                              </w:rPr>
                            </w:pPr>
                            <w:r>
                              <w:rPr>
                                <w:spacing w:val="-2"/>
                                <w:sz w:val="12"/>
                              </w:rPr>
                              <w:t>0.0517</w:t>
                            </w:r>
                          </w:p>
                        </w:tc>
                        <w:tc>
                          <w:tcPr>
                            <w:tcW w:w="463" w:type="dxa"/>
                          </w:tcPr>
                          <w:p>
                            <w:pPr>
                              <w:pStyle w:val="TableParagraph"/>
                              <w:spacing w:before="0"/>
                              <w:ind w:left="5"/>
                              <w:rPr>
                                <w:sz w:val="12"/>
                              </w:rPr>
                            </w:pPr>
                            <w:r>
                              <w:rPr>
                                <w:spacing w:val="-2"/>
                                <w:sz w:val="12"/>
                              </w:rPr>
                              <w:t>0.0016</w:t>
                            </w:r>
                          </w:p>
                        </w:tc>
                        <w:tc>
                          <w:tcPr>
                            <w:tcW w:w="466" w:type="dxa"/>
                          </w:tcPr>
                          <w:p>
                            <w:pPr>
                              <w:pStyle w:val="TableParagraph"/>
                              <w:spacing w:before="0"/>
                              <w:ind w:left="5"/>
                              <w:rPr>
                                <w:sz w:val="12"/>
                              </w:rPr>
                            </w:pPr>
                            <w:r>
                              <w:rPr>
                                <w:spacing w:val="-2"/>
                                <w:sz w:val="12"/>
                              </w:rPr>
                              <w:t>0.0016</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2"/>
                                <w:sz w:val="12"/>
                              </w:rPr>
                              <w:t>-0.1255</w:t>
                            </w:r>
                          </w:p>
                        </w:tc>
                        <w:tc>
                          <w:tcPr>
                            <w:tcW w:w="463" w:type="dxa"/>
                          </w:tcPr>
                          <w:p>
                            <w:pPr>
                              <w:pStyle w:val="TableParagraph"/>
                              <w:spacing w:before="0"/>
                              <w:ind w:left="4"/>
                              <w:rPr>
                                <w:sz w:val="12"/>
                              </w:rPr>
                            </w:pPr>
                            <w:r>
                              <w:rPr>
                                <w:spacing w:val="-2"/>
                                <w:sz w:val="12"/>
                              </w:rPr>
                              <w:t>-0.1127</w:t>
                            </w:r>
                          </w:p>
                        </w:tc>
                        <w:tc>
                          <w:tcPr>
                            <w:tcW w:w="465" w:type="dxa"/>
                          </w:tcPr>
                          <w:p>
                            <w:pPr>
                              <w:pStyle w:val="TableParagraph"/>
                              <w:spacing w:before="0"/>
                              <w:ind w:left="4"/>
                              <w:rPr>
                                <w:sz w:val="12"/>
                              </w:rPr>
                            </w:pPr>
                            <w:r>
                              <w:rPr>
                                <w:spacing w:val="-2"/>
                                <w:sz w:val="12"/>
                              </w:rPr>
                              <w:t>-0.0100</w:t>
                            </w:r>
                          </w:p>
                        </w:tc>
                        <w:tc>
                          <w:tcPr>
                            <w:tcW w:w="463" w:type="dxa"/>
                          </w:tcPr>
                          <w:p>
                            <w:pPr>
                              <w:pStyle w:val="TableParagraph"/>
                              <w:spacing w:before="0"/>
                              <w:ind w:left="2"/>
                              <w:rPr>
                                <w:sz w:val="12"/>
                              </w:rPr>
                            </w:pPr>
                            <w:r>
                              <w:rPr>
                                <w:spacing w:val="-2"/>
                                <w:sz w:val="12"/>
                              </w:rPr>
                              <w:t>0.0098</w:t>
                            </w:r>
                          </w:p>
                        </w:tc>
                        <w:tc>
                          <w:tcPr>
                            <w:tcW w:w="463" w:type="dxa"/>
                          </w:tcPr>
                          <w:p>
                            <w:pPr>
                              <w:pStyle w:val="TableParagraph"/>
                              <w:spacing w:before="0"/>
                              <w:ind w:left="5"/>
                              <w:rPr>
                                <w:sz w:val="12"/>
                              </w:rPr>
                            </w:pPr>
                            <w:r>
                              <w:rPr>
                                <w:spacing w:val="-2"/>
                                <w:sz w:val="12"/>
                              </w:rPr>
                              <w:t>0.0068</w:t>
                            </w:r>
                          </w:p>
                        </w:tc>
                        <w:tc>
                          <w:tcPr>
                            <w:tcW w:w="466" w:type="dxa"/>
                          </w:tcPr>
                          <w:p>
                            <w:pPr>
                              <w:pStyle w:val="TableParagraph"/>
                              <w:spacing w:before="0"/>
                              <w:ind w:left="5"/>
                              <w:rPr>
                                <w:sz w:val="12"/>
                              </w:rPr>
                            </w:pPr>
                            <w:r>
                              <w:rPr>
                                <w:spacing w:val="-2"/>
                                <w:sz w:val="12"/>
                              </w:rPr>
                              <w:t>-0.0068</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bl>
                    <w:p>
                      <w:pPr>
                        <w:pStyle w:val="BodyText"/>
                      </w:pPr>
                    </w:p>
                  </w:txbxContent>
                </v:textbox>
                <w10:wrap type="none"/>
              </v:shape>
            </w:pict>
          </mc:Fallback>
        </mc:AlternateContent>
      </w:r>
      <w:r>
        <w:rPr>
          <w:rFonts w:ascii="Cambria Math" w:eastAsia="Cambria Math"/>
          <w:w w:val="105"/>
        </w:rPr>
        <w:t>𝐵</w:t>
      </w:r>
      <w:r>
        <w:rPr>
          <w:rFonts w:ascii="Cambria Math" w:eastAsia="Cambria Math"/>
          <w:w w:val="105"/>
          <w:vertAlign w:val="subscript"/>
        </w:rPr>
        <w:t>90</w:t>
      </w:r>
      <w:r>
        <w:rPr>
          <w:rFonts w:ascii="Cambria Math" w:eastAsia="Cambria Math"/>
          <w:spacing w:val="5"/>
          <w:w w:val="105"/>
          <w:vertAlign w:val="baseline"/>
        </w:rPr>
        <w:t> </w:t>
      </w:r>
      <w:r>
        <w:rPr>
          <w:rFonts w:ascii="Cambria Math" w:eastAsia="Cambria Math"/>
          <w:spacing w:val="-10"/>
          <w:w w:val="105"/>
          <w:vertAlign w:val="baseline"/>
        </w:rPr>
        <w:t>=</w:t>
      </w: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rPr>
          <w:rFonts w:ascii="Cambria Math"/>
        </w:rPr>
      </w:pPr>
    </w:p>
    <w:p>
      <w:pPr>
        <w:pStyle w:val="BodyText"/>
        <w:spacing w:before="92"/>
        <w:rPr>
          <w:rFonts w:ascii="Cambria Math"/>
        </w:rPr>
      </w:pPr>
    </w:p>
    <w:p>
      <w:pPr>
        <w:pStyle w:val="BodyText"/>
        <w:ind w:left="1428"/>
        <w:rPr>
          <w:rFonts w:ascii="Cambria Math" w:eastAsia="Cambria Math"/>
        </w:rPr>
      </w:pPr>
      <w:r>
        <w:rPr/>
        <mc:AlternateContent>
          <mc:Choice Requires="wps">
            <w:drawing>
              <wp:anchor distT="0" distB="0" distL="0" distR="0" allowOverlap="1" layoutInCell="1" locked="0" behindDoc="0" simplePos="0" relativeHeight="15837696">
                <wp:simplePos x="0" y="0"/>
                <wp:positionH relativeFrom="page">
                  <wp:posOffset>2274061</wp:posOffset>
                </wp:positionH>
                <wp:positionV relativeFrom="paragraph">
                  <wp:posOffset>-696328</wp:posOffset>
                </wp:positionV>
                <wp:extent cx="3684904" cy="1657350"/>
                <wp:effectExtent l="0" t="0" r="0" b="0"/>
                <wp:wrapNone/>
                <wp:docPr id="713" name="Textbox 713"/>
                <wp:cNvGraphicFramePr>
                  <a:graphicFrameLocks/>
                </wp:cNvGraphicFramePr>
                <a:graphic>
                  <a:graphicData uri="http://schemas.microsoft.com/office/word/2010/wordprocessingShape">
                    <wps:wsp>
                      <wps:cNvPr id="713" name="Textbox 713"/>
                      <wps:cNvSpPr txBox="1"/>
                      <wps:spPr>
                        <a:xfrm>
                          <a:off x="0" y="0"/>
                          <a:ext cx="3684904" cy="1657350"/>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8" w:hRule="atLeast"/>
                              </w:trPr>
                              <w:tc>
                                <w:tcPr>
                                  <w:tcW w:w="567" w:type="dxa"/>
                                </w:tcPr>
                                <w:p>
                                  <w:pPr>
                                    <w:pStyle w:val="TableParagraph"/>
                                    <w:spacing w:before="0"/>
                                    <w:ind w:left="4"/>
                                    <w:rPr>
                                      <w:sz w:val="12"/>
                                    </w:rPr>
                                  </w:pPr>
                                  <w:r>
                                    <w:rPr>
                                      <w:spacing w:val="-4"/>
                                      <w:sz w:val="12"/>
                                    </w:rPr>
                                    <w:t>1000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4"/>
                                      <w:sz w:val="12"/>
                                    </w:rPr>
                                    <w:t>1000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4"/>
                                      <w:sz w:val="12"/>
                                    </w:rPr>
                                    <w:t>1000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4"/>
                                      <w:sz w:val="12"/>
                                    </w:rPr>
                                    <w:t>3282</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4"/>
                                      <w:sz w:val="12"/>
                                    </w:rPr>
                                    <w:t>3282</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2"/>
                                      <w:sz w:val="12"/>
                                    </w:rPr>
                                    <w:t>32820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4"/>
                                      <w:sz w:val="12"/>
                                    </w:rPr>
                                    <w:t>3282</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4"/>
                                      <w:sz w:val="12"/>
                                    </w:rPr>
                                    <w:t>3282</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2"/>
                                      <w:sz w:val="12"/>
                                    </w:rPr>
                                    <w:t>32820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2"/>
                                      <w:sz w:val="12"/>
                                    </w:rPr>
                                    <w:t>1.0000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2"/>
                                      <w:sz w:val="12"/>
                                    </w:rPr>
                                    <w:t>1.0000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2"/>
                                      <w:sz w:val="12"/>
                                    </w:rPr>
                                    <w:t>200000</w:t>
                                  </w:r>
                                </w:p>
                              </w:tc>
                            </w:tr>
                          </w:tbl>
                          <w:p>
                            <w:pPr>
                              <w:pStyle w:val="BodyText"/>
                            </w:pPr>
                          </w:p>
                        </w:txbxContent>
                      </wps:txbx>
                      <wps:bodyPr wrap="square" lIns="0" tIns="0" rIns="0" bIns="0" rtlCol="0">
                        <a:noAutofit/>
                      </wps:bodyPr>
                    </wps:wsp>
                  </a:graphicData>
                </a:graphic>
              </wp:anchor>
            </w:drawing>
          </mc:Choice>
          <mc:Fallback>
            <w:pict>
              <v:shape style="position:absolute;margin-left:179.059998pt;margin-top:-54.828995pt;width:290.150pt;height:130.5pt;mso-position-horizontal-relative:page;mso-position-vertical-relative:paragraph;z-index:15837696" type="#_x0000_t202" id="docshape602"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
                        <w:gridCol w:w="463"/>
                        <w:gridCol w:w="465"/>
                        <w:gridCol w:w="463"/>
                        <w:gridCol w:w="463"/>
                        <w:gridCol w:w="466"/>
                        <w:gridCol w:w="463"/>
                        <w:gridCol w:w="463"/>
                        <w:gridCol w:w="465"/>
                        <w:gridCol w:w="463"/>
                        <w:gridCol w:w="464"/>
                        <w:gridCol w:w="466"/>
                      </w:tblGrid>
                      <w:tr>
                        <w:trPr>
                          <w:trHeight w:val="208" w:hRule="atLeast"/>
                        </w:trPr>
                        <w:tc>
                          <w:tcPr>
                            <w:tcW w:w="567" w:type="dxa"/>
                          </w:tcPr>
                          <w:p>
                            <w:pPr>
                              <w:pStyle w:val="TableParagraph"/>
                              <w:spacing w:before="0"/>
                              <w:ind w:left="4"/>
                              <w:rPr>
                                <w:sz w:val="12"/>
                              </w:rPr>
                            </w:pPr>
                            <w:r>
                              <w:rPr>
                                <w:spacing w:val="-4"/>
                                <w:sz w:val="12"/>
                              </w:rPr>
                              <w:t>1000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4"/>
                                <w:sz w:val="12"/>
                              </w:rPr>
                              <w:t>1000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4"/>
                                <w:sz w:val="12"/>
                              </w:rPr>
                              <w:t>1000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4"/>
                                <w:sz w:val="12"/>
                              </w:rPr>
                              <w:t>3282</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4"/>
                                <w:sz w:val="12"/>
                              </w:rPr>
                              <w:t>3282</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2"/>
                                <w:sz w:val="12"/>
                              </w:rPr>
                              <w:t>32820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4"/>
                                <w:sz w:val="12"/>
                              </w:rPr>
                              <w:t>3282</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4"/>
                                <w:sz w:val="12"/>
                              </w:rPr>
                              <w:t>3282</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3"/>
                              <w:ind w:left="4"/>
                              <w:rPr>
                                <w:sz w:val="12"/>
                              </w:rPr>
                            </w:pPr>
                            <w:r>
                              <w:rPr>
                                <w:spacing w:val="-10"/>
                                <w:sz w:val="12"/>
                              </w:rPr>
                              <w:t>0</w:t>
                            </w:r>
                          </w:p>
                        </w:tc>
                        <w:tc>
                          <w:tcPr>
                            <w:tcW w:w="463" w:type="dxa"/>
                          </w:tcPr>
                          <w:p>
                            <w:pPr>
                              <w:pStyle w:val="TableParagraph"/>
                              <w:spacing w:before="3"/>
                              <w:ind w:left="4"/>
                              <w:rPr>
                                <w:sz w:val="12"/>
                              </w:rPr>
                            </w:pPr>
                            <w:r>
                              <w:rPr>
                                <w:spacing w:val="-10"/>
                                <w:sz w:val="12"/>
                              </w:rPr>
                              <w:t>0</w:t>
                            </w:r>
                          </w:p>
                        </w:tc>
                        <w:tc>
                          <w:tcPr>
                            <w:tcW w:w="465" w:type="dxa"/>
                          </w:tcPr>
                          <w:p>
                            <w:pPr>
                              <w:pStyle w:val="TableParagraph"/>
                              <w:spacing w:before="3"/>
                              <w:ind w:left="4"/>
                              <w:rPr>
                                <w:sz w:val="12"/>
                              </w:rPr>
                            </w:pPr>
                            <w:r>
                              <w:rPr>
                                <w:spacing w:val="-10"/>
                                <w:sz w:val="12"/>
                              </w:rPr>
                              <w:t>0</w:t>
                            </w:r>
                          </w:p>
                        </w:tc>
                        <w:tc>
                          <w:tcPr>
                            <w:tcW w:w="463" w:type="dxa"/>
                          </w:tcPr>
                          <w:p>
                            <w:pPr>
                              <w:pStyle w:val="TableParagraph"/>
                              <w:spacing w:before="3"/>
                              <w:ind w:left="2"/>
                              <w:rPr>
                                <w:sz w:val="12"/>
                              </w:rPr>
                            </w:pPr>
                            <w:r>
                              <w:rPr>
                                <w:spacing w:val="-10"/>
                                <w:sz w:val="12"/>
                              </w:rPr>
                              <w:t>0</w:t>
                            </w:r>
                          </w:p>
                        </w:tc>
                        <w:tc>
                          <w:tcPr>
                            <w:tcW w:w="463" w:type="dxa"/>
                          </w:tcPr>
                          <w:p>
                            <w:pPr>
                              <w:pStyle w:val="TableParagraph"/>
                              <w:spacing w:before="3"/>
                              <w:ind w:left="5"/>
                              <w:rPr>
                                <w:sz w:val="12"/>
                              </w:rPr>
                            </w:pPr>
                            <w:r>
                              <w:rPr>
                                <w:spacing w:val="-10"/>
                                <w:sz w:val="12"/>
                              </w:rPr>
                              <w:t>0</w:t>
                            </w:r>
                          </w:p>
                        </w:tc>
                        <w:tc>
                          <w:tcPr>
                            <w:tcW w:w="466" w:type="dxa"/>
                          </w:tcPr>
                          <w:p>
                            <w:pPr>
                              <w:pStyle w:val="TableParagraph"/>
                              <w:spacing w:before="3"/>
                              <w:ind w:left="5"/>
                              <w:rPr>
                                <w:sz w:val="12"/>
                              </w:rPr>
                            </w:pPr>
                            <w:r>
                              <w:rPr>
                                <w:spacing w:val="-10"/>
                                <w:sz w:val="12"/>
                              </w:rPr>
                              <w:t>0</w:t>
                            </w:r>
                          </w:p>
                        </w:tc>
                        <w:tc>
                          <w:tcPr>
                            <w:tcW w:w="463" w:type="dxa"/>
                          </w:tcPr>
                          <w:p>
                            <w:pPr>
                              <w:pStyle w:val="TableParagraph"/>
                              <w:spacing w:before="3"/>
                              <w:ind w:left="3"/>
                              <w:rPr>
                                <w:sz w:val="12"/>
                              </w:rPr>
                            </w:pPr>
                            <w:r>
                              <w:rPr>
                                <w:spacing w:val="-10"/>
                                <w:sz w:val="12"/>
                              </w:rPr>
                              <w:t>0</w:t>
                            </w:r>
                          </w:p>
                        </w:tc>
                        <w:tc>
                          <w:tcPr>
                            <w:tcW w:w="463" w:type="dxa"/>
                          </w:tcPr>
                          <w:p>
                            <w:pPr>
                              <w:pStyle w:val="TableParagraph"/>
                              <w:spacing w:before="3"/>
                              <w:ind w:left="6"/>
                              <w:rPr>
                                <w:sz w:val="12"/>
                              </w:rPr>
                            </w:pPr>
                            <w:r>
                              <w:rPr>
                                <w:spacing w:val="-10"/>
                                <w:sz w:val="12"/>
                              </w:rPr>
                              <w:t>0</w:t>
                            </w:r>
                          </w:p>
                        </w:tc>
                        <w:tc>
                          <w:tcPr>
                            <w:tcW w:w="465" w:type="dxa"/>
                          </w:tcPr>
                          <w:p>
                            <w:pPr>
                              <w:pStyle w:val="TableParagraph"/>
                              <w:spacing w:before="3"/>
                              <w:ind w:left="6"/>
                              <w:rPr>
                                <w:sz w:val="12"/>
                              </w:rPr>
                            </w:pPr>
                            <w:r>
                              <w:rPr>
                                <w:spacing w:val="-2"/>
                                <w:sz w:val="12"/>
                              </w:rPr>
                              <w:t>32820</w:t>
                            </w:r>
                          </w:p>
                        </w:tc>
                        <w:tc>
                          <w:tcPr>
                            <w:tcW w:w="463" w:type="dxa"/>
                          </w:tcPr>
                          <w:p>
                            <w:pPr>
                              <w:pStyle w:val="TableParagraph"/>
                              <w:spacing w:before="3"/>
                              <w:ind w:left="4"/>
                              <w:rPr>
                                <w:sz w:val="12"/>
                              </w:rPr>
                            </w:pPr>
                            <w:r>
                              <w:rPr>
                                <w:spacing w:val="-10"/>
                                <w:sz w:val="12"/>
                              </w:rPr>
                              <w:t>0</w:t>
                            </w:r>
                          </w:p>
                        </w:tc>
                        <w:tc>
                          <w:tcPr>
                            <w:tcW w:w="464" w:type="dxa"/>
                          </w:tcPr>
                          <w:p>
                            <w:pPr>
                              <w:pStyle w:val="TableParagraph"/>
                              <w:spacing w:before="3"/>
                              <w:ind w:left="7"/>
                              <w:rPr>
                                <w:sz w:val="12"/>
                              </w:rPr>
                            </w:pPr>
                            <w:r>
                              <w:rPr>
                                <w:spacing w:val="-10"/>
                                <w:sz w:val="12"/>
                              </w:rPr>
                              <w:t>0</w:t>
                            </w:r>
                          </w:p>
                        </w:tc>
                        <w:tc>
                          <w:tcPr>
                            <w:tcW w:w="466" w:type="dxa"/>
                          </w:tcPr>
                          <w:p>
                            <w:pPr>
                              <w:pStyle w:val="TableParagraph"/>
                              <w:spacing w:before="3"/>
                              <w:ind w:left="6"/>
                              <w:rPr>
                                <w:sz w:val="12"/>
                              </w:rPr>
                            </w:pPr>
                            <w:r>
                              <w:rPr>
                                <w:spacing w:val="-10"/>
                                <w:sz w:val="12"/>
                              </w:rPr>
                              <w:t>0</w:t>
                            </w:r>
                          </w:p>
                        </w:tc>
                      </w:tr>
                      <w:tr>
                        <w:trPr>
                          <w:trHeight w:val="206"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2"/>
                                <w:sz w:val="12"/>
                              </w:rPr>
                              <w:t>1.0000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10"/>
                                <w:sz w:val="12"/>
                              </w:rPr>
                              <w:t>0</w:t>
                            </w:r>
                          </w:p>
                        </w:tc>
                      </w:tr>
                      <w:tr>
                        <w:trPr>
                          <w:trHeight w:val="208"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2"/>
                                <w:sz w:val="12"/>
                              </w:rPr>
                              <w:t>1.0000</w:t>
                            </w:r>
                          </w:p>
                        </w:tc>
                        <w:tc>
                          <w:tcPr>
                            <w:tcW w:w="466" w:type="dxa"/>
                          </w:tcPr>
                          <w:p>
                            <w:pPr>
                              <w:pStyle w:val="TableParagraph"/>
                              <w:spacing w:before="0"/>
                              <w:ind w:left="6"/>
                              <w:rPr>
                                <w:sz w:val="12"/>
                              </w:rPr>
                            </w:pPr>
                            <w:r>
                              <w:rPr>
                                <w:spacing w:val="-10"/>
                                <w:sz w:val="12"/>
                              </w:rPr>
                              <w:t>0</w:t>
                            </w:r>
                          </w:p>
                        </w:tc>
                      </w:tr>
                      <w:tr>
                        <w:trPr>
                          <w:trHeight w:val="205" w:hRule="atLeast"/>
                        </w:trPr>
                        <w:tc>
                          <w:tcPr>
                            <w:tcW w:w="567" w:type="dxa"/>
                          </w:tcPr>
                          <w:p>
                            <w:pPr>
                              <w:pStyle w:val="TableParagraph"/>
                              <w:spacing w:before="0"/>
                              <w:ind w:left="4"/>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5" w:type="dxa"/>
                          </w:tcPr>
                          <w:p>
                            <w:pPr>
                              <w:pStyle w:val="TableParagraph"/>
                              <w:spacing w:before="0"/>
                              <w:ind w:left="4"/>
                              <w:rPr>
                                <w:sz w:val="12"/>
                              </w:rPr>
                            </w:pPr>
                            <w:r>
                              <w:rPr>
                                <w:spacing w:val="-10"/>
                                <w:sz w:val="12"/>
                              </w:rPr>
                              <w:t>0</w:t>
                            </w:r>
                          </w:p>
                        </w:tc>
                        <w:tc>
                          <w:tcPr>
                            <w:tcW w:w="463" w:type="dxa"/>
                          </w:tcPr>
                          <w:p>
                            <w:pPr>
                              <w:pStyle w:val="TableParagraph"/>
                              <w:spacing w:before="0"/>
                              <w:ind w:left="2"/>
                              <w:rPr>
                                <w:sz w:val="12"/>
                              </w:rPr>
                            </w:pPr>
                            <w:r>
                              <w:rPr>
                                <w:spacing w:val="-10"/>
                                <w:sz w:val="12"/>
                              </w:rPr>
                              <w:t>0</w:t>
                            </w:r>
                          </w:p>
                        </w:tc>
                        <w:tc>
                          <w:tcPr>
                            <w:tcW w:w="463" w:type="dxa"/>
                          </w:tcPr>
                          <w:p>
                            <w:pPr>
                              <w:pStyle w:val="TableParagraph"/>
                              <w:spacing w:before="0"/>
                              <w:ind w:left="5"/>
                              <w:rPr>
                                <w:sz w:val="12"/>
                              </w:rPr>
                            </w:pPr>
                            <w:r>
                              <w:rPr>
                                <w:spacing w:val="-10"/>
                                <w:sz w:val="12"/>
                              </w:rPr>
                              <w:t>0</w:t>
                            </w:r>
                          </w:p>
                        </w:tc>
                        <w:tc>
                          <w:tcPr>
                            <w:tcW w:w="466" w:type="dxa"/>
                          </w:tcPr>
                          <w:p>
                            <w:pPr>
                              <w:pStyle w:val="TableParagraph"/>
                              <w:spacing w:before="0"/>
                              <w:ind w:left="5"/>
                              <w:rPr>
                                <w:sz w:val="12"/>
                              </w:rPr>
                            </w:pPr>
                            <w:r>
                              <w:rPr>
                                <w:spacing w:val="-10"/>
                                <w:sz w:val="12"/>
                              </w:rPr>
                              <w:t>0</w:t>
                            </w:r>
                          </w:p>
                        </w:tc>
                        <w:tc>
                          <w:tcPr>
                            <w:tcW w:w="463" w:type="dxa"/>
                          </w:tcPr>
                          <w:p>
                            <w:pPr>
                              <w:pStyle w:val="TableParagraph"/>
                              <w:spacing w:before="0"/>
                              <w:ind w:left="3"/>
                              <w:rPr>
                                <w:sz w:val="12"/>
                              </w:rPr>
                            </w:pPr>
                            <w:r>
                              <w:rPr>
                                <w:spacing w:val="-10"/>
                                <w:sz w:val="12"/>
                              </w:rPr>
                              <w:t>0</w:t>
                            </w:r>
                          </w:p>
                        </w:tc>
                        <w:tc>
                          <w:tcPr>
                            <w:tcW w:w="463" w:type="dxa"/>
                          </w:tcPr>
                          <w:p>
                            <w:pPr>
                              <w:pStyle w:val="TableParagraph"/>
                              <w:spacing w:before="0"/>
                              <w:ind w:left="6"/>
                              <w:rPr>
                                <w:sz w:val="12"/>
                              </w:rPr>
                            </w:pPr>
                            <w:r>
                              <w:rPr>
                                <w:spacing w:val="-10"/>
                                <w:sz w:val="12"/>
                              </w:rPr>
                              <w:t>0</w:t>
                            </w:r>
                          </w:p>
                        </w:tc>
                        <w:tc>
                          <w:tcPr>
                            <w:tcW w:w="465" w:type="dxa"/>
                          </w:tcPr>
                          <w:p>
                            <w:pPr>
                              <w:pStyle w:val="TableParagraph"/>
                              <w:spacing w:before="0"/>
                              <w:ind w:left="6"/>
                              <w:rPr>
                                <w:sz w:val="12"/>
                              </w:rPr>
                            </w:pPr>
                            <w:r>
                              <w:rPr>
                                <w:spacing w:val="-10"/>
                                <w:sz w:val="12"/>
                              </w:rPr>
                              <w:t>0</w:t>
                            </w:r>
                          </w:p>
                        </w:tc>
                        <w:tc>
                          <w:tcPr>
                            <w:tcW w:w="463" w:type="dxa"/>
                          </w:tcPr>
                          <w:p>
                            <w:pPr>
                              <w:pStyle w:val="TableParagraph"/>
                              <w:spacing w:before="0"/>
                              <w:ind w:left="4"/>
                              <w:rPr>
                                <w:sz w:val="12"/>
                              </w:rPr>
                            </w:pPr>
                            <w:r>
                              <w:rPr>
                                <w:spacing w:val="-10"/>
                                <w:sz w:val="12"/>
                              </w:rPr>
                              <w:t>0</w:t>
                            </w:r>
                          </w:p>
                        </w:tc>
                        <w:tc>
                          <w:tcPr>
                            <w:tcW w:w="464" w:type="dxa"/>
                          </w:tcPr>
                          <w:p>
                            <w:pPr>
                              <w:pStyle w:val="TableParagraph"/>
                              <w:spacing w:before="0"/>
                              <w:ind w:left="7"/>
                              <w:rPr>
                                <w:sz w:val="12"/>
                              </w:rPr>
                            </w:pPr>
                            <w:r>
                              <w:rPr>
                                <w:spacing w:val="-10"/>
                                <w:sz w:val="12"/>
                              </w:rPr>
                              <w:t>0</w:t>
                            </w:r>
                          </w:p>
                        </w:tc>
                        <w:tc>
                          <w:tcPr>
                            <w:tcW w:w="466" w:type="dxa"/>
                          </w:tcPr>
                          <w:p>
                            <w:pPr>
                              <w:pStyle w:val="TableParagraph"/>
                              <w:spacing w:before="0"/>
                              <w:ind w:left="6"/>
                              <w:rPr>
                                <w:sz w:val="12"/>
                              </w:rPr>
                            </w:pPr>
                            <w:r>
                              <w:rPr>
                                <w:spacing w:val="-2"/>
                                <w:sz w:val="12"/>
                              </w:rPr>
                              <w:t>200000</w:t>
                            </w:r>
                          </w:p>
                        </w:tc>
                      </w:tr>
                    </w:tbl>
                    <w:p>
                      <w:pPr>
                        <w:pStyle w:val="BodyText"/>
                      </w:pPr>
                    </w:p>
                  </w:txbxContent>
                </v:textbox>
                <w10:wrap type="none"/>
              </v:shape>
            </w:pict>
          </mc:Fallback>
        </mc:AlternateContent>
      </w:r>
      <w:r>
        <w:rPr>
          <w:rFonts w:ascii="Cambria Math" w:eastAsia="Cambria Math"/>
          <w:w w:val="105"/>
        </w:rPr>
        <w:t>𝑄</w:t>
      </w:r>
      <w:r>
        <w:rPr>
          <w:rFonts w:ascii="Cambria Math" w:eastAsia="Cambria Math"/>
          <w:w w:val="105"/>
          <w:vertAlign w:val="subscript"/>
        </w:rPr>
        <w:t>90</w:t>
      </w:r>
      <w:r>
        <w:rPr>
          <w:rFonts w:ascii="Cambria Math" w:eastAsia="Cambria Math"/>
          <w:spacing w:val="7"/>
          <w:w w:val="105"/>
          <w:vertAlign w:val="baseline"/>
        </w:rPr>
        <w:t> </w:t>
      </w:r>
      <w:r>
        <w:rPr>
          <w:rFonts w:ascii="Cambria Math" w:eastAsia="Cambria Math"/>
          <w:spacing w:val="-10"/>
          <w:w w:val="105"/>
          <w:vertAlign w:val="baseline"/>
        </w:rPr>
        <w:t>=</w:t>
      </w:r>
    </w:p>
    <w:p>
      <w:pPr>
        <w:spacing w:after="0"/>
        <w:rPr>
          <w:rFonts w:ascii="Cambria Math" w:eastAsia="Cambria Math"/>
        </w:rPr>
        <w:sectPr>
          <w:pgSz w:w="11910" w:h="16840"/>
          <w:pgMar w:header="0" w:footer="1476" w:top="1920" w:bottom="1660" w:left="1380" w:right="1400"/>
        </w:sectPr>
      </w:pPr>
    </w:p>
    <w:p>
      <w:pPr>
        <w:pStyle w:val="BodyText"/>
        <w:rPr>
          <w:rFonts w:ascii="Cambria Math"/>
          <w:sz w:val="17"/>
        </w:rPr>
      </w:pPr>
    </w:p>
    <w:p>
      <w:pPr>
        <w:spacing w:after="0"/>
        <w:rPr>
          <w:rFonts w:ascii="Cambria Math"/>
          <w:sz w:val="17"/>
        </w:rPr>
        <w:sectPr>
          <w:footerReference w:type="even" r:id="rId177"/>
          <w:pgSz w:w="11910" w:h="16840"/>
          <w:pgMar w:header="0" w:footer="0" w:top="1920" w:bottom="280" w:left="1380" w:right="1400"/>
        </w:sectPr>
      </w:pPr>
    </w:p>
    <w:p>
      <w:pPr>
        <w:pStyle w:val="Heading1"/>
        <w:spacing w:line="499" w:lineRule="auto" w:before="68"/>
        <w:ind w:left="895" w:right="2875" w:firstLine="2765"/>
        <w:jc w:val="left"/>
      </w:pPr>
      <w:bookmarkStart w:name="_bookmark187" w:id="189"/>
      <w:bookmarkEnd w:id="189"/>
      <w:r>
        <w:rPr>
          <w:b w:val="0"/>
        </w:rPr>
      </w:r>
      <w:r>
        <w:rPr/>
        <w:t>CURRICULUM</w:t>
      </w:r>
      <w:r>
        <w:rPr>
          <w:spacing w:val="-15"/>
        </w:rPr>
        <w:t> </w:t>
      </w:r>
      <w:r>
        <w:rPr/>
        <w:t>VITAE PERSONAL INFORMATION</w:t>
      </w:r>
    </w:p>
    <w:p>
      <w:pPr>
        <w:pStyle w:val="BodyText"/>
        <w:ind w:left="895" w:right="4219"/>
      </w:pPr>
      <w:r>
        <w:rPr/>
        <w:t>Surname,</w:t>
      </w:r>
      <w:r>
        <w:rPr>
          <w:spacing w:val="-13"/>
        </w:rPr>
        <w:t> </w:t>
      </w:r>
      <w:r>
        <w:rPr/>
        <w:t>Name:</w:t>
      </w:r>
      <w:r>
        <w:rPr>
          <w:spacing w:val="-12"/>
        </w:rPr>
        <w:t> </w:t>
      </w:r>
      <w:r>
        <w:rPr/>
        <w:t>Çakır,</w:t>
      </w:r>
      <w:r>
        <w:rPr>
          <w:spacing w:val="-12"/>
        </w:rPr>
        <w:t> </w:t>
      </w:r>
      <w:r>
        <w:rPr/>
        <w:t>Hasan Nationality: Turkish (TC)</w:t>
      </w:r>
    </w:p>
    <w:p>
      <w:pPr>
        <w:pStyle w:val="BodyText"/>
        <w:ind w:left="895" w:right="2875"/>
      </w:pPr>
      <w:r>
        <w:rPr/>
        <w:t>Date</w:t>
      </w:r>
      <w:r>
        <w:rPr>
          <w:spacing w:val="-5"/>
        </w:rPr>
        <w:t> </w:t>
      </w:r>
      <w:r>
        <w:rPr/>
        <w:t>and</w:t>
      </w:r>
      <w:r>
        <w:rPr>
          <w:spacing w:val="-5"/>
        </w:rPr>
        <w:t> </w:t>
      </w:r>
      <w:r>
        <w:rPr/>
        <w:t>Place</w:t>
      </w:r>
      <w:r>
        <w:rPr>
          <w:spacing w:val="-6"/>
        </w:rPr>
        <w:t> </w:t>
      </w:r>
      <w:r>
        <w:rPr/>
        <w:t>of</w:t>
      </w:r>
      <w:r>
        <w:rPr>
          <w:spacing w:val="-5"/>
        </w:rPr>
        <w:t> </w:t>
      </w:r>
      <w:r>
        <w:rPr/>
        <w:t>Birth:</w:t>
      </w:r>
      <w:r>
        <w:rPr>
          <w:spacing w:val="-3"/>
        </w:rPr>
        <w:t> </w:t>
      </w:r>
      <w:r>
        <w:rPr/>
        <w:t>10</w:t>
      </w:r>
      <w:r>
        <w:rPr>
          <w:spacing w:val="-5"/>
        </w:rPr>
        <w:t> </w:t>
      </w:r>
      <w:r>
        <w:rPr/>
        <w:t>July</w:t>
      </w:r>
      <w:r>
        <w:rPr>
          <w:spacing w:val="-5"/>
        </w:rPr>
        <w:t> </w:t>
      </w:r>
      <w:r>
        <w:rPr/>
        <w:t>1988,</w:t>
      </w:r>
      <w:r>
        <w:rPr>
          <w:spacing w:val="-5"/>
        </w:rPr>
        <w:t> </w:t>
      </w:r>
      <w:r>
        <w:rPr/>
        <w:t>Gaziantep Marital Status: Married</w:t>
      </w:r>
    </w:p>
    <w:p>
      <w:pPr>
        <w:pStyle w:val="BodyText"/>
        <w:ind w:left="895"/>
      </w:pPr>
      <w:r>
        <w:rPr/>
        <w:t>Phone:</w:t>
      </w:r>
      <w:r>
        <w:rPr>
          <w:spacing w:val="-1"/>
        </w:rPr>
        <w:t> </w:t>
      </w:r>
      <w:r>
        <w:rPr/>
        <w:t>+90 312 414 22 </w:t>
      </w:r>
      <w:r>
        <w:rPr>
          <w:spacing w:val="-5"/>
        </w:rPr>
        <w:t>44</w:t>
      </w:r>
    </w:p>
    <w:p>
      <w:pPr>
        <w:pStyle w:val="BodyText"/>
        <w:ind w:left="895"/>
      </w:pPr>
      <w:r>
        <w:rPr/>
        <w:t>email: </w:t>
      </w:r>
      <w:hyperlink r:id="rId180">
        <w:r>
          <w:rPr>
            <w:spacing w:val="-2"/>
          </w:rPr>
          <w:t>e204293@metu.edu.tr</w:t>
        </w:r>
      </w:hyperlink>
    </w:p>
    <w:p>
      <w:pPr>
        <w:pStyle w:val="BodyText"/>
        <w:spacing w:before="139"/>
      </w:pPr>
    </w:p>
    <w:p>
      <w:pPr>
        <w:spacing w:before="0"/>
        <w:ind w:left="895" w:right="0" w:firstLine="0"/>
        <w:jc w:val="left"/>
        <w:rPr>
          <w:b/>
          <w:sz w:val="24"/>
        </w:rPr>
      </w:pPr>
      <w:r>
        <w:rPr>
          <w:b/>
          <w:spacing w:val="-2"/>
          <w:sz w:val="24"/>
        </w:rPr>
        <w:t>EDUCATION</w:t>
      </w:r>
    </w:p>
    <w:p>
      <w:pPr>
        <w:pStyle w:val="BodyText"/>
        <w:spacing w:before="78"/>
        <w:rPr>
          <w:b/>
          <w:sz w:val="20"/>
        </w:rPr>
      </w:pPr>
    </w:p>
    <w:tbl>
      <w:tblPr>
        <w:tblW w:w="0" w:type="auto"/>
        <w:jc w:val="left"/>
        <w:tblInd w:w="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0"/>
        <w:gridCol w:w="3949"/>
        <w:gridCol w:w="1630"/>
      </w:tblGrid>
      <w:tr>
        <w:trPr>
          <w:trHeight w:val="546" w:hRule="atLeast"/>
        </w:trPr>
        <w:tc>
          <w:tcPr>
            <w:tcW w:w="1420" w:type="dxa"/>
          </w:tcPr>
          <w:p>
            <w:pPr>
              <w:pStyle w:val="TableParagraph"/>
              <w:spacing w:line="266" w:lineRule="exact" w:before="0"/>
              <w:ind w:left="50"/>
              <w:rPr>
                <w:b/>
                <w:sz w:val="24"/>
              </w:rPr>
            </w:pPr>
            <w:r>
              <w:rPr>
                <w:b/>
                <w:spacing w:val="-2"/>
                <w:sz w:val="24"/>
              </w:rPr>
              <w:t>Degree</w:t>
            </w:r>
          </w:p>
        </w:tc>
        <w:tc>
          <w:tcPr>
            <w:tcW w:w="3949" w:type="dxa"/>
          </w:tcPr>
          <w:p>
            <w:pPr>
              <w:pStyle w:val="TableParagraph"/>
              <w:spacing w:line="266" w:lineRule="exact" w:before="0"/>
              <w:ind w:left="164"/>
              <w:rPr>
                <w:b/>
                <w:sz w:val="24"/>
              </w:rPr>
            </w:pPr>
            <w:r>
              <w:rPr>
                <w:b/>
                <w:spacing w:val="-2"/>
                <w:sz w:val="24"/>
              </w:rPr>
              <w:t>Institution</w:t>
            </w:r>
          </w:p>
        </w:tc>
        <w:tc>
          <w:tcPr>
            <w:tcW w:w="1630" w:type="dxa"/>
          </w:tcPr>
          <w:p>
            <w:pPr>
              <w:pStyle w:val="TableParagraph"/>
              <w:spacing w:line="266" w:lineRule="exact" w:before="0"/>
              <w:ind w:left="379"/>
              <w:rPr>
                <w:b/>
                <w:sz w:val="24"/>
              </w:rPr>
            </w:pPr>
            <w:r>
              <w:rPr>
                <w:b/>
                <w:sz w:val="24"/>
              </w:rPr>
              <w:t>Year</w:t>
            </w:r>
            <w:r>
              <w:rPr>
                <w:b/>
                <w:spacing w:val="-5"/>
                <w:sz w:val="24"/>
              </w:rPr>
              <w:t> of</w:t>
            </w:r>
          </w:p>
          <w:p>
            <w:pPr>
              <w:pStyle w:val="TableParagraph"/>
              <w:spacing w:line="261" w:lineRule="exact" w:before="0"/>
              <w:ind w:left="379"/>
              <w:rPr>
                <w:b/>
                <w:sz w:val="24"/>
              </w:rPr>
            </w:pPr>
            <w:r>
              <w:rPr>
                <w:b/>
                <w:spacing w:val="-2"/>
                <w:sz w:val="24"/>
              </w:rPr>
              <w:t>Graduation</w:t>
            </w:r>
          </w:p>
        </w:tc>
      </w:tr>
      <w:tr>
        <w:trPr>
          <w:trHeight w:val="275" w:hRule="atLeast"/>
        </w:trPr>
        <w:tc>
          <w:tcPr>
            <w:tcW w:w="1420" w:type="dxa"/>
          </w:tcPr>
          <w:p>
            <w:pPr>
              <w:pStyle w:val="TableParagraph"/>
              <w:spacing w:line="256" w:lineRule="exact" w:before="0"/>
              <w:ind w:left="50"/>
              <w:rPr>
                <w:sz w:val="24"/>
              </w:rPr>
            </w:pPr>
            <w:r>
              <w:rPr>
                <w:spacing w:val="-5"/>
                <w:sz w:val="24"/>
              </w:rPr>
              <w:t>MS</w:t>
            </w:r>
          </w:p>
        </w:tc>
        <w:tc>
          <w:tcPr>
            <w:tcW w:w="3949" w:type="dxa"/>
          </w:tcPr>
          <w:p>
            <w:pPr>
              <w:pStyle w:val="TableParagraph"/>
              <w:spacing w:line="256" w:lineRule="exact" w:before="0"/>
              <w:ind w:left="164"/>
              <w:rPr>
                <w:sz w:val="24"/>
              </w:rPr>
            </w:pPr>
            <w:r>
              <w:rPr>
                <w:sz w:val="24"/>
              </w:rPr>
              <w:t>METU</w:t>
            </w:r>
            <w:r>
              <w:rPr>
                <w:spacing w:val="-3"/>
                <w:sz w:val="24"/>
              </w:rPr>
              <w:t> </w:t>
            </w:r>
            <w:r>
              <w:rPr>
                <w:sz w:val="24"/>
              </w:rPr>
              <w:t>Aerospace</w:t>
            </w:r>
            <w:r>
              <w:rPr>
                <w:spacing w:val="-2"/>
                <w:sz w:val="24"/>
              </w:rPr>
              <w:t> Engineering</w:t>
            </w:r>
          </w:p>
        </w:tc>
        <w:tc>
          <w:tcPr>
            <w:tcW w:w="1630" w:type="dxa"/>
          </w:tcPr>
          <w:p>
            <w:pPr>
              <w:pStyle w:val="TableParagraph"/>
              <w:spacing w:line="256" w:lineRule="exact" w:before="0"/>
              <w:ind w:left="379"/>
              <w:rPr>
                <w:sz w:val="24"/>
              </w:rPr>
            </w:pPr>
            <w:r>
              <w:rPr>
                <w:spacing w:val="-4"/>
                <w:sz w:val="24"/>
              </w:rPr>
              <w:t>2015</w:t>
            </w:r>
          </w:p>
        </w:tc>
      </w:tr>
      <w:tr>
        <w:trPr>
          <w:trHeight w:val="552" w:hRule="atLeast"/>
        </w:trPr>
        <w:tc>
          <w:tcPr>
            <w:tcW w:w="1420" w:type="dxa"/>
          </w:tcPr>
          <w:p>
            <w:pPr>
              <w:pStyle w:val="TableParagraph"/>
              <w:spacing w:line="271" w:lineRule="exact" w:before="0"/>
              <w:ind w:left="50"/>
              <w:rPr>
                <w:sz w:val="24"/>
              </w:rPr>
            </w:pPr>
            <w:r>
              <w:rPr>
                <w:spacing w:val="-5"/>
                <w:sz w:val="24"/>
              </w:rPr>
              <w:t>BS</w:t>
            </w:r>
          </w:p>
        </w:tc>
        <w:tc>
          <w:tcPr>
            <w:tcW w:w="3949" w:type="dxa"/>
          </w:tcPr>
          <w:p>
            <w:pPr>
              <w:pStyle w:val="TableParagraph"/>
              <w:spacing w:line="271" w:lineRule="exact" w:before="0"/>
              <w:ind w:left="164"/>
              <w:rPr>
                <w:sz w:val="24"/>
              </w:rPr>
            </w:pPr>
            <w:r>
              <w:rPr>
                <w:sz w:val="24"/>
              </w:rPr>
              <w:t>Turkish</w:t>
            </w:r>
            <w:r>
              <w:rPr>
                <w:spacing w:val="-2"/>
                <w:sz w:val="24"/>
              </w:rPr>
              <w:t> </w:t>
            </w:r>
            <w:r>
              <w:rPr>
                <w:sz w:val="24"/>
              </w:rPr>
              <w:t>Air</w:t>
            </w:r>
            <w:r>
              <w:rPr>
                <w:spacing w:val="-1"/>
                <w:sz w:val="24"/>
              </w:rPr>
              <w:t> </w:t>
            </w:r>
            <w:r>
              <w:rPr>
                <w:sz w:val="24"/>
              </w:rPr>
              <w:t>Force</w:t>
            </w:r>
            <w:r>
              <w:rPr>
                <w:spacing w:val="-2"/>
                <w:sz w:val="24"/>
              </w:rPr>
              <w:t> Academy</w:t>
            </w:r>
          </w:p>
          <w:p>
            <w:pPr>
              <w:pStyle w:val="TableParagraph"/>
              <w:spacing w:line="261" w:lineRule="exact" w:before="0"/>
              <w:ind w:left="164"/>
              <w:rPr>
                <w:sz w:val="24"/>
              </w:rPr>
            </w:pPr>
            <w:r>
              <w:rPr>
                <w:sz w:val="24"/>
              </w:rPr>
              <w:t>Aeronautical</w:t>
            </w:r>
            <w:r>
              <w:rPr>
                <w:spacing w:val="-4"/>
                <w:sz w:val="24"/>
              </w:rPr>
              <w:t> </w:t>
            </w:r>
            <w:r>
              <w:rPr>
                <w:spacing w:val="-2"/>
                <w:sz w:val="24"/>
              </w:rPr>
              <w:t>Engineering</w:t>
            </w:r>
          </w:p>
        </w:tc>
        <w:tc>
          <w:tcPr>
            <w:tcW w:w="1630" w:type="dxa"/>
          </w:tcPr>
          <w:p>
            <w:pPr>
              <w:pStyle w:val="TableParagraph"/>
              <w:spacing w:line="271" w:lineRule="exact" w:before="0"/>
              <w:ind w:left="379"/>
              <w:rPr>
                <w:sz w:val="24"/>
              </w:rPr>
            </w:pPr>
            <w:r>
              <w:rPr>
                <w:spacing w:val="-4"/>
                <w:sz w:val="24"/>
              </w:rPr>
              <w:t>2010</w:t>
            </w:r>
          </w:p>
        </w:tc>
      </w:tr>
      <w:tr>
        <w:trPr>
          <w:trHeight w:val="270" w:hRule="atLeast"/>
        </w:trPr>
        <w:tc>
          <w:tcPr>
            <w:tcW w:w="1420" w:type="dxa"/>
          </w:tcPr>
          <w:p>
            <w:pPr>
              <w:pStyle w:val="TableParagraph"/>
              <w:spacing w:line="251" w:lineRule="exact" w:before="0"/>
              <w:ind w:left="50"/>
              <w:rPr>
                <w:sz w:val="24"/>
              </w:rPr>
            </w:pPr>
            <w:r>
              <w:rPr>
                <w:sz w:val="24"/>
              </w:rPr>
              <w:t>High</w:t>
            </w:r>
            <w:r>
              <w:rPr>
                <w:spacing w:val="-2"/>
                <w:sz w:val="24"/>
              </w:rPr>
              <w:t> School</w:t>
            </w:r>
          </w:p>
        </w:tc>
        <w:tc>
          <w:tcPr>
            <w:tcW w:w="3949" w:type="dxa"/>
          </w:tcPr>
          <w:p>
            <w:pPr>
              <w:pStyle w:val="TableParagraph"/>
              <w:spacing w:line="251" w:lineRule="exact" w:before="0"/>
              <w:ind w:left="164"/>
              <w:rPr>
                <w:sz w:val="24"/>
              </w:rPr>
            </w:pPr>
            <w:r>
              <w:rPr>
                <w:sz w:val="24"/>
              </w:rPr>
              <w:t>Işıklar</w:t>
            </w:r>
            <w:r>
              <w:rPr>
                <w:spacing w:val="-3"/>
                <w:sz w:val="24"/>
              </w:rPr>
              <w:t> </w:t>
            </w:r>
            <w:r>
              <w:rPr>
                <w:sz w:val="24"/>
              </w:rPr>
              <w:t>Military</w:t>
            </w:r>
            <w:r>
              <w:rPr>
                <w:spacing w:val="-1"/>
                <w:sz w:val="24"/>
              </w:rPr>
              <w:t> </w:t>
            </w:r>
            <w:r>
              <w:rPr>
                <w:sz w:val="24"/>
              </w:rPr>
              <w:t>High</w:t>
            </w:r>
            <w:r>
              <w:rPr>
                <w:spacing w:val="-1"/>
                <w:sz w:val="24"/>
              </w:rPr>
              <w:t> </w:t>
            </w:r>
            <w:r>
              <w:rPr>
                <w:sz w:val="24"/>
              </w:rPr>
              <w:t>School,</w:t>
            </w:r>
            <w:r>
              <w:rPr>
                <w:spacing w:val="-1"/>
                <w:sz w:val="24"/>
              </w:rPr>
              <w:t> </w:t>
            </w:r>
            <w:r>
              <w:rPr>
                <w:spacing w:val="-2"/>
                <w:sz w:val="24"/>
              </w:rPr>
              <w:t>Bursa</w:t>
            </w:r>
          </w:p>
        </w:tc>
        <w:tc>
          <w:tcPr>
            <w:tcW w:w="1630" w:type="dxa"/>
          </w:tcPr>
          <w:p>
            <w:pPr>
              <w:pStyle w:val="TableParagraph"/>
              <w:spacing w:line="251" w:lineRule="exact" w:before="0"/>
              <w:ind w:left="379"/>
              <w:rPr>
                <w:sz w:val="24"/>
              </w:rPr>
            </w:pPr>
            <w:r>
              <w:rPr>
                <w:spacing w:val="-4"/>
                <w:sz w:val="24"/>
              </w:rPr>
              <w:t>2006</w:t>
            </w:r>
          </w:p>
        </w:tc>
      </w:tr>
    </w:tbl>
    <w:p>
      <w:pPr>
        <w:pStyle w:val="BodyText"/>
        <w:spacing w:before="139"/>
        <w:rPr>
          <w:b/>
        </w:rPr>
      </w:pPr>
    </w:p>
    <w:p>
      <w:pPr>
        <w:spacing w:before="0"/>
        <w:ind w:left="895" w:right="0" w:firstLine="0"/>
        <w:jc w:val="left"/>
        <w:rPr>
          <w:b/>
          <w:sz w:val="24"/>
        </w:rPr>
      </w:pPr>
      <w:r>
        <w:rPr>
          <w:b/>
          <w:sz w:val="24"/>
        </w:rPr>
        <w:t>WORK </w:t>
      </w:r>
      <w:r>
        <w:rPr>
          <w:b/>
          <w:spacing w:val="-2"/>
          <w:sz w:val="24"/>
        </w:rPr>
        <w:t>EXPERIENCE</w:t>
      </w:r>
    </w:p>
    <w:p>
      <w:pPr>
        <w:pStyle w:val="BodyText"/>
        <w:spacing w:before="78"/>
        <w:rPr>
          <w:b/>
          <w:sz w:val="20"/>
        </w:rPr>
      </w:pPr>
    </w:p>
    <w:tbl>
      <w:tblPr>
        <w:tblW w:w="0" w:type="auto"/>
        <w:jc w:val="left"/>
        <w:tblInd w:w="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0"/>
        <w:gridCol w:w="3902"/>
        <w:gridCol w:w="2393"/>
      </w:tblGrid>
      <w:tr>
        <w:trPr>
          <w:trHeight w:val="271" w:hRule="atLeast"/>
        </w:trPr>
        <w:tc>
          <w:tcPr>
            <w:tcW w:w="1460" w:type="dxa"/>
          </w:tcPr>
          <w:p>
            <w:pPr>
              <w:pStyle w:val="TableParagraph"/>
              <w:spacing w:line="251" w:lineRule="exact" w:before="0"/>
              <w:ind w:left="50"/>
              <w:rPr>
                <w:b/>
                <w:sz w:val="24"/>
              </w:rPr>
            </w:pPr>
            <w:r>
              <w:rPr>
                <w:b/>
                <w:spacing w:val="-4"/>
                <w:sz w:val="24"/>
              </w:rPr>
              <w:t>Year</w:t>
            </w:r>
          </w:p>
        </w:tc>
        <w:tc>
          <w:tcPr>
            <w:tcW w:w="3902" w:type="dxa"/>
          </w:tcPr>
          <w:p>
            <w:pPr>
              <w:pStyle w:val="TableParagraph"/>
              <w:spacing w:line="251" w:lineRule="exact" w:before="0"/>
              <w:ind w:left="145"/>
              <w:rPr>
                <w:b/>
                <w:sz w:val="24"/>
              </w:rPr>
            </w:pPr>
            <w:r>
              <w:rPr>
                <w:b/>
                <w:spacing w:val="-2"/>
                <w:sz w:val="24"/>
              </w:rPr>
              <w:t>Place</w:t>
            </w:r>
          </w:p>
        </w:tc>
        <w:tc>
          <w:tcPr>
            <w:tcW w:w="2393" w:type="dxa"/>
          </w:tcPr>
          <w:p>
            <w:pPr>
              <w:pStyle w:val="TableParagraph"/>
              <w:spacing w:line="251" w:lineRule="exact" w:before="0"/>
              <w:ind w:left="353"/>
              <w:rPr>
                <w:b/>
                <w:sz w:val="24"/>
              </w:rPr>
            </w:pPr>
            <w:r>
              <w:rPr>
                <w:b/>
                <w:spacing w:val="-2"/>
                <w:sz w:val="24"/>
              </w:rPr>
              <w:t>Enrollment</w:t>
            </w:r>
          </w:p>
        </w:tc>
      </w:tr>
      <w:tr>
        <w:trPr>
          <w:trHeight w:val="539" w:hRule="atLeast"/>
        </w:trPr>
        <w:tc>
          <w:tcPr>
            <w:tcW w:w="1460" w:type="dxa"/>
          </w:tcPr>
          <w:p>
            <w:pPr>
              <w:pStyle w:val="TableParagraph"/>
              <w:spacing w:line="271" w:lineRule="exact" w:before="0"/>
              <w:ind w:left="50"/>
              <w:rPr>
                <w:sz w:val="24"/>
              </w:rPr>
            </w:pPr>
            <w:r>
              <w:rPr>
                <w:spacing w:val="-2"/>
                <w:sz w:val="24"/>
              </w:rPr>
              <w:t>2016-Present</w:t>
            </w:r>
          </w:p>
        </w:tc>
        <w:tc>
          <w:tcPr>
            <w:tcW w:w="3902" w:type="dxa"/>
          </w:tcPr>
          <w:p>
            <w:pPr>
              <w:pStyle w:val="TableParagraph"/>
              <w:spacing w:line="271" w:lineRule="exact" w:before="0"/>
              <w:ind w:left="145"/>
              <w:rPr>
                <w:sz w:val="24"/>
              </w:rPr>
            </w:pPr>
            <w:r>
              <w:rPr>
                <w:sz w:val="24"/>
              </w:rPr>
              <w:t>National</w:t>
            </w:r>
            <w:r>
              <w:rPr>
                <w:spacing w:val="-4"/>
                <w:sz w:val="24"/>
              </w:rPr>
              <w:t> </w:t>
            </w:r>
            <w:r>
              <w:rPr>
                <w:sz w:val="24"/>
              </w:rPr>
              <w:t>Combat</w:t>
            </w:r>
            <w:r>
              <w:rPr>
                <w:spacing w:val="-1"/>
                <w:sz w:val="24"/>
              </w:rPr>
              <w:t> </w:t>
            </w:r>
            <w:r>
              <w:rPr>
                <w:spacing w:val="-2"/>
                <w:sz w:val="24"/>
              </w:rPr>
              <w:t>Aircraft</w:t>
            </w:r>
          </w:p>
          <w:p>
            <w:pPr>
              <w:pStyle w:val="TableParagraph"/>
              <w:spacing w:line="248" w:lineRule="exact" w:before="0"/>
              <w:ind w:left="145"/>
              <w:rPr>
                <w:sz w:val="24"/>
              </w:rPr>
            </w:pPr>
            <w:r>
              <w:rPr>
                <w:spacing w:val="-2"/>
                <w:sz w:val="24"/>
              </w:rPr>
              <w:t>Division/TurAF/Ankara</w:t>
            </w:r>
          </w:p>
        </w:tc>
        <w:tc>
          <w:tcPr>
            <w:tcW w:w="2393" w:type="dxa"/>
          </w:tcPr>
          <w:p>
            <w:pPr>
              <w:pStyle w:val="TableParagraph"/>
              <w:spacing w:line="271" w:lineRule="exact" w:before="0"/>
              <w:ind w:left="353"/>
              <w:rPr>
                <w:sz w:val="24"/>
              </w:rPr>
            </w:pPr>
            <w:r>
              <w:rPr>
                <w:sz w:val="24"/>
              </w:rPr>
              <w:t>Project</w:t>
            </w:r>
            <w:r>
              <w:rPr>
                <w:spacing w:val="-5"/>
                <w:sz w:val="24"/>
              </w:rPr>
              <w:t> </w:t>
            </w:r>
            <w:r>
              <w:rPr>
                <w:spacing w:val="-2"/>
                <w:sz w:val="24"/>
              </w:rPr>
              <w:t>Officer</w:t>
            </w:r>
          </w:p>
        </w:tc>
      </w:tr>
      <w:tr>
        <w:trPr>
          <w:trHeight w:val="278" w:hRule="atLeast"/>
        </w:trPr>
        <w:tc>
          <w:tcPr>
            <w:tcW w:w="1460" w:type="dxa"/>
          </w:tcPr>
          <w:p>
            <w:pPr>
              <w:pStyle w:val="TableParagraph"/>
              <w:spacing w:line="251" w:lineRule="exact" w:before="8"/>
              <w:ind w:left="50"/>
              <w:rPr>
                <w:sz w:val="24"/>
              </w:rPr>
            </w:pPr>
            <w:r>
              <w:rPr>
                <w:spacing w:val="-2"/>
                <w:sz w:val="24"/>
              </w:rPr>
              <w:t>2014-</w:t>
            </w:r>
            <w:r>
              <w:rPr>
                <w:spacing w:val="-4"/>
                <w:sz w:val="24"/>
              </w:rPr>
              <w:t>2016</w:t>
            </w:r>
          </w:p>
        </w:tc>
        <w:tc>
          <w:tcPr>
            <w:tcW w:w="3902" w:type="dxa"/>
          </w:tcPr>
          <w:p>
            <w:pPr>
              <w:pStyle w:val="TableParagraph"/>
              <w:spacing w:line="251" w:lineRule="exact" w:before="8"/>
              <w:ind w:left="145"/>
              <w:rPr>
                <w:sz w:val="24"/>
              </w:rPr>
            </w:pPr>
            <w:r>
              <w:rPr>
                <w:sz w:val="24"/>
              </w:rPr>
              <w:t>3</w:t>
            </w:r>
            <w:r>
              <w:rPr>
                <w:sz w:val="24"/>
                <w:vertAlign w:val="superscript"/>
              </w:rPr>
              <w:t>rd</w:t>
            </w:r>
            <w:r>
              <w:rPr>
                <w:spacing w:val="-1"/>
                <w:sz w:val="24"/>
                <w:vertAlign w:val="baseline"/>
              </w:rPr>
              <w:t> </w:t>
            </w:r>
            <w:r>
              <w:rPr>
                <w:sz w:val="24"/>
                <w:vertAlign w:val="baseline"/>
              </w:rPr>
              <w:t>Air</w:t>
            </w:r>
            <w:r>
              <w:rPr>
                <w:spacing w:val="-2"/>
                <w:sz w:val="24"/>
                <w:vertAlign w:val="baseline"/>
              </w:rPr>
              <w:t> </w:t>
            </w:r>
            <w:r>
              <w:rPr>
                <w:sz w:val="24"/>
                <w:vertAlign w:val="baseline"/>
              </w:rPr>
              <w:t>Maintenance</w:t>
            </w:r>
            <w:r>
              <w:rPr>
                <w:spacing w:val="-2"/>
                <w:sz w:val="24"/>
                <w:vertAlign w:val="baseline"/>
              </w:rPr>
              <w:t> Center/Ankara</w:t>
            </w:r>
          </w:p>
        </w:tc>
        <w:tc>
          <w:tcPr>
            <w:tcW w:w="2393" w:type="dxa"/>
          </w:tcPr>
          <w:p>
            <w:pPr>
              <w:pStyle w:val="TableParagraph"/>
              <w:spacing w:line="251" w:lineRule="exact" w:before="8"/>
              <w:ind w:left="353"/>
              <w:rPr>
                <w:sz w:val="24"/>
              </w:rPr>
            </w:pPr>
            <w:r>
              <w:rPr>
                <w:sz w:val="24"/>
              </w:rPr>
              <w:t>Project</w:t>
            </w:r>
            <w:r>
              <w:rPr>
                <w:spacing w:val="-5"/>
                <w:sz w:val="24"/>
              </w:rPr>
              <w:t> </w:t>
            </w:r>
            <w:r>
              <w:rPr>
                <w:spacing w:val="-2"/>
                <w:sz w:val="24"/>
              </w:rPr>
              <w:t>Officer</w:t>
            </w:r>
          </w:p>
        </w:tc>
      </w:tr>
      <w:tr>
        <w:trPr>
          <w:trHeight w:val="281" w:hRule="atLeast"/>
        </w:trPr>
        <w:tc>
          <w:tcPr>
            <w:tcW w:w="1460" w:type="dxa"/>
          </w:tcPr>
          <w:p>
            <w:pPr>
              <w:pStyle w:val="TableParagraph"/>
              <w:spacing w:line="256" w:lineRule="exact" w:before="5"/>
              <w:ind w:left="50"/>
              <w:rPr>
                <w:sz w:val="24"/>
              </w:rPr>
            </w:pPr>
            <w:r>
              <w:rPr>
                <w:spacing w:val="-2"/>
                <w:sz w:val="24"/>
              </w:rPr>
              <w:t>2010-</w:t>
            </w:r>
            <w:r>
              <w:rPr>
                <w:spacing w:val="-4"/>
                <w:sz w:val="24"/>
              </w:rPr>
              <w:t>2014</w:t>
            </w:r>
          </w:p>
        </w:tc>
        <w:tc>
          <w:tcPr>
            <w:tcW w:w="3902" w:type="dxa"/>
          </w:tcPr>
          <w:p>
            <w:pPr>
              <w:pStyle w:val="TableParagraph"/>
              <w:spacing w:line="256" w:lineRule="exact" w:before="5"/>
              <w:ind w:left="145"/>
              <w:rPr>
                <w:sz w:val="24"/>
              </w:rPr>
            </w:pPr>
            <w:r>
              <w:rPr>
                <w:sz w:val="24"/>
              </w:rPr>
              <w:t>1</w:t>
            </w:r>
            <w:r>
              <w:rPr>
                <w:sz w:val="24"/>
                <w:vertAlign w:val="superscript"/>
              </w:rPr>
              <w:t>st</w:t>
            </w:r>
            <w:r>
              <w:rPr>
                <w:spacing w:val="-1"/>
                <w:sz w:val="24"/>
                <w:vertAlign w:val="baseline"/>
              </w:rPr>
              <w:t> </w:t>
            </w:r>
            <w:r>
              <w:rPr>
                <w:sz w:val="24"/>
                <w:vertAlign w:val="baseline"/>
              </w:rPr>
              <w:t>Main Jet </w:t>
            </w:r>
            <w:r>
              <w:rPr>
                <w:spacing w:val="-4"/>
                <w:sz w:val="24"/>
                <w:vertAlign w:val="baseline"/>
              </w:rPr>
              <w:t>Base</w:t>
            </w:r>
          </w:p>
        </w:tc>
        <w:tc>
          <w:tcPr>
            <w:tcW w:w="2393" w:type="dxa"/>
          </w:tcPr>
          <w:p>
            <w:pPr>
              <w:pStyle w:val="TableParagraph"/>
              <w:spacing w:line="256" w:lineRule="exact" w:before="5"/>
              <w:ind w:left="353"/>
              <w:rPr>
                <w:sz w:val="24"/>
              </w:rPr>
            </w:pPr>
            <w:r>
              <w:rPr>
                <w:sz w:val="24"/>
              </w:rPr>
              <w:t>Maintenance</w:t>
            </w:r>
            <w:r>
              <w:rPr>
                <w:spacing w:val="-3"/>
                <w:sz w:val="24"/>
              </w:rPr>
              <w:t> </w:t>
            </w:r>
            <w:r>
              <w:rPr>
                <w:spacing w:val="-2"/>
                <w:sz w:val="24"/>
              </w:rPr>
              <w:t>Officer</w:t>
            </w:r>
          </w:p>
        </w:tc>
      </w:tr>
    </w:tbl>
    <w:p>
      <w:pPr>
        <w:pStyle w:val="BodyText"/>
        <w:spacing w:before="140"/>
        <w:rPr>
          <w:b/>
        </w:rPr>
      </w:pPr>
    </w:p>
    <w:p>
      <w:pPr>
        <w:spacing w:before="0"/>
        <w:ind w:left="895" w:right="0" w:firstLine="0"/>
        <w:jc w:val="left"/>
        <w:rPr>
          <w:b/>
          <w:sz w:val="24"/>
        </w:rPr>
      </w:pPr>
      <w:r>
        <w:rPr>
          <w:b/>
          <w:sz w:val="24"/>
        </w:rPr>
        <w:t>FOREIGN </w:t>
      </w:r>
      <w:r>
        <w:rPr>
          <w:b/>
          <w:spacing w:val="-2"/>
          <w:sz w:val="24"/>
        </w:rPr>
        <w:t>LANGUAGES</w:t>
      </w:r>
    </w:p>
    <w:p>
      <w:pPr>
        <w:pStyle w:val="BodyText"/>
        <w:spacing w:before="22"/>
        <w:rPr>
          <w:b/>
        </w:rPr>
      </w:pPr>
    </w:p>
    <w:p>
      <w:pPr>
        <w:pStyle w:val="BodyText"/>
        <w:ind w:left="895"/>
      </w:pPr>
      <w:r>
        <w:rPr/>
        <w:t>Advanced</w:t>
      </w:r>
      <w:r>
        <w:rPr>
          <w:spacing w:val="-4"/>
        </w:rPr>
        <w:t> </w:t>
      </w:r>
      <w:r>
        <w:rPr>
          <w:spacing w:val="-2"/>
        </w:rPr>
        <w:t>English</w:t>
      </w:r>
    </w:p>
    <w:p>
      <w:pPr>
        <w:pStyle w:val="BodyText"/>
        <w:spacing w:before="21"/>
      </w:pPr>
    </w:p>
    <w:p>
      <w:pPr>
        <w:pStyle w:val="Heading1"/>
        <w:ind w:left="895"/>
        <w:jc w:val="left"/>
      </w:pPr>
      <w:r>
        <w:rPr>
          <w:spacing w:val="-2"/>
        </w:rPr>
        <w:t>PUBLICATIONS</w:t>
      </w:r>
    </w:p>
    <w:p>
      <w:pPr>
        <w:pStyle w:val="BodyText"/>
        <w:spacing w:before="22"/>
        <w:rPr>
          <w:b/>
        </w:rPr>
      </w:pPr>
    </w:p>
    <w:p>
      <w:pPr>
        <w:pStyle w:val="ListParagraph"/>
        <w:numPr>
          <w:ilvl w:val="1"/>
          <w:numId w:val="19"/>
        </w:numPr>
        <w:tabs>
          <w:tab w:pos="1142" w:val="left" w:leader="none"/>
        </w:tabs>
        <w:spacing w:line="240" w:lineRule="auto" w:before="0" w:after="0"/>
        <w:ind w:left="895" w:right="184" w:firstLine="0"/>
        <w:jc w:val="left"/>
        <w:rPr>
          <w:sz w:val="24"/>
        </w:rPr>
      </w:pPr>
      <w:r>
        <w:rPr>
          <w:sz w:val="24"/>
        </w:rPr>
        <w:t>Çakır H., Kurtuluş D.F. "Dikey İniş/Kalkış Yapabilen Hareketli Kanatlı İnsansız Hava Aracının Tasarımı", VI. Ulusal Havacılık ve Uzay Konferansı (2016)</w:t>
      </w:r>
    </w:p>
    <w:p>
      <w:pPr>
        <w:pStyle w:val="ListParagraph"/>
        <w:numPr>
          <w:ilvl w:val="1"/>
          <w:numId w:val="19"/>
        </w:numPr>
        <w:tabs>
          <w:tab w:pos="1154" w:val="left" w:leader="none"/>
        </w:tabs>
        <w:spacing w:line="240" w:lineRule="auto" w:before="162" w:after="0"/>
        <w:ind w:left="895" w:right="180" w:firstLine="0"/>
        <w:jc w:val="left"/>
        <w:rPr>
          <w:sz w:val="24"/>
        </w:rPr>
      </w:pPr>
      <w:r>
        <w:rPr>
          <w:sz w:val="24"/>
        </w:rPr>
        <w:t>Çakır H., Kurtuluş D.F. "Hovering Control of A Tilt-Wing UAV", 10</w:t>
      </w:r>
      <w:r>
        <w:rPr>
          <w:sz w:val="24"/>
          <w:vertAlign w:val="superscript"/>
        </w:rPr>
        <w:t>th</w:t>
      </w:r>
      <w:r>
        <w:rPr>
          <w:sz w:val="24"/>
          <w:vertAlign w:val="baseline"/>
        </w:rPr>
        <w:t> Ankara International Aerospace Conference (2019)</w:t>
      </w:r>
    </w:p>
    <w:p>
      <w:pPr>
        <w:pStyle w:val="ListParagraph"/>
        <w:numPr>
          <w:ilvl w:val="1"/>
          <w:numId w:val="19"/>
        </w:numPr>
        <w:tabs>
          <w:tab w:pos="1125" w:val="left" w:leader="none"/>
        </w:tabs>
        <w:spacing w:line="240" w:lineRule="auto" w:before="160" w:after="0"/>
        <w:ind w:left="895" w:right="180" w:firstLine="0"/>
        <w:jc w:val="left"/>
        <w:rPr>
          <w:sz w:val="24"/>
        </w:rPr>
      </w:pPr>
      <w:r>
        <w:rPr>
          <w:sz w:val="24"/>
        </w:rPr>
        <w:t>Çakır</w:t>
      </w:r>
      <w:r>
        <w:rPr>
          <w:spacing w:val="-14"/>
          <w:sz w:val="24"/>
        </w:rPr>
        <w:t> </w:t>
      </w:r>
      <w:r>
        <w:rPr>
          <w:sz w:val="24"/>
        </w:rPr>
        <w:t>H.,</w:t>
      </w:r>
      <w:r>
        <w:rPr>
          <w:spacing w:val="-14"/>
          <w:sz w:val="24"/>
        </w:rPr>
        <w:t> </w:t>
      </w:r>
      <w:r>
        <w:rPr>
          <w:sz w:val="24"/>
        </w:rPr>
        <w:t>Kurtuluş</w:t>
      </w:r>
      <w:r>
        <w:rPr>
          <w:spacing w:val="-14"/>
          <w:sz w:val="24"/>
        </w:rPr>
        <w:t> </w:t>
      </w:r>
      <w:r>
        <w:rPr>
          <w:sz w:val="24"/>
        </w:rPr>
        <w:t>D.F.</w:t>
      </w:r>
      <w:r>
        <w:rPr>
          <w:spacing w:val="-13"/>
          <w:sz w:val="24"/>
        </w:rPr>
        <w:t> </w:t>
      </w:r>
      <w:r>
        <w:rPr>
          <w:sz w:val="24"/>
        </w:rPr>
        <w:t>"Design</w:t>
      </w:r>
      <w:r>
        <w:rPr>
          <w:spacing w:val="-13"/>
          <w:sz w:val="24"/>
        </w:rPr>
        <w:t> </w:t>
      </w:r>
      <w:r>
        <w:rPr>
          <w:sz w:val="24"/>
        </w:rPr>
        <w:t>and</w:t>
      </w:r>
      <w:r>
        <w:rPr>
          <w:spacing w:val="-14"/>
          <w:sz w:val="24"/>
        </w:rPr>
        <w:t> </w:t>
      </w:r>
      <w:r>
        <w:rPr>
          <w:sz w:val="24"/>
        </w:rPr>
        <w:t>Aerodynamic</w:t>
      </w:r>
      <w:r>
        <w:rPr>
          <w:spacing w:val="-14"/>
          <w:sz w:val="24"/>
        </w:rPr>
        <w:t> </w:t>
      </w:r>
      <w:r>
        <w:rPr>
          <w:sz w:val="24"/>
        </w:rPr>
        <w:t>Analysis</w:t>
      </w:r>
      <w:r>
        <w:rPr>
          <w:spacing w:val="-14"/>
          <w:sz w:val="24"/>
        </w:rPr>
        <w:t> </w:t>
      </w:r>
      <w:r>
        <w:rPr>
          <w:sz w:val="24"/>
        </w:rPr>
        <w:t>of</w:t>
      </w:r>
      <w:r>
        <w:rPr>
          <w:spacing w:val="-14"/>
          <w:sz w:val="24"/>
        </w:rPr>
        <w:t> </w:t>
      </w:r>
      <w:r>
        <w:rPr>
          <w:sz w:val="24"/>
        </w:rPr>
        <w:t>a</w:t>
      </w:r>
      <w:r>
        <w:rPr>
          <w:spacing w:val="-14"/>
          <w:sz w:val="24"/>
        </w:rPr>
        <w:t> </w:t>
      </w:r>
      <w:r>
        <w:rPr>
          <w:sz w:val="24"/>
        </w:rPr>
        <w:t>VTOL</w:t>
      </w:r>
      <w:r>
        <w:rPr>
          <w:spacing w:val="-14"/>
          <w:sz w:val="24"/>
        </w:rPr>
        <w:t> </w:t>
      </w:r>
      <w:r>
        <w:rPr>
          <w:sz w:val="24"/>
        </w:rPr>
        <w:t>Tilt-Wing UAV", Aerospace Science and Technology (2020) (Under preparation)</w:t>
      </w:r>
    </w:p>
    <w:p>
      <w:pPr>
        <w:spacing w:after="0" w:line="240" w:lineRule="auto"/>
        <w:jc w:val="left"/>
        <w:rPr>
          <w:sz w:val="24"/>
        </w:rPr>
        <w:sectPr>
          <w:footerReference w:type="default" r:id="rId178"/>
          <w:footerReference w:type="even" r:id="rId179"/>
          <w:pgSz w:w="11910" w:h="16840"/>
          <w:pgMar w:header="0" w:footer="1476" w:top="1900" w:bottom="1660" w:left="1380" w:right="1400"/>
          <w:pgNumType w:start="159"/>
        </w:sectPr>
      </w:pPr>
    </w:p>
    <w:p>
      <w:pPr>
        <w:pStyle w:val="ListParagraph"/>
        <w:numPr>
          <w:ilvl w:val="1"/>
          <w:numId w:val="19"/>
        </w:numPr>
        <w:tabs>
          <w:tab w:pos="444" w:val="left" w:leader="none"/>
        </w:tabs>
        <w:spacing w:line="240" w:lineRule="auto" w:before="68" w:after="0"/>
        <w:ind w:left="204" w:right="871" w:firstLine="0"/>
        <w:jc w:val="left"/>
        <w:rPr>
          <w:sz w:val="24"/>
        </w:rPr>
      </w:pPr>
      <w:r>
        <w:rPr>
          <w:sz w:val="24"/>
        </w:rPr>
        <w:t>Çakır</w:t>
      </w:r>
      <w:r>
        <w:rPr>
          <w:spacing w:val="-4"/>
          <w:sz w:val="24"/>
        </w:rPr>
        <w:t> </w:t>
      </w:r>
      <w:r>
        <w:rPr>
          <w:sz w:val="24"/>
        </w:rPr>
        <w:t>H.,</w:t>
      </w:r>
      <w:r>
        <w:rPr>
          <w:spacing w:val="-3"/>
          <w:sz w:val="24"/>
        </w:rPr>
        <w:t> </w:t>
      </w:r>
      <w:r>
        <w:rPr>
          <w:sz w:val="24"/>
        </w:rPr>
        <w:t>Kurtuluş</w:t>
      </w:r>
      <w:r>
        <w:rPr>
          <w:spacing w:val="-4"/>
          <w:sz w:val="24"/>
        </w:rPr>
        <w:t> </w:t>
      </w:r>
      <w:r>
        <w:rPr>
          <w:sz w:val="24"/>
        </w:rPr>
        <w:t>D.F.</w:t>
      </w:r>
      <w:r>
        <w:rPr>
          <w:spacing w:val="-2"/>
          <w:sz w:val="24"/>
        </w:rPr>
        <w:t> </w:t>
      </w:r>
      <w:r>
        <w:rPr>
          <w:sz w:val="24"/>
        </w:rPr>
        <w:t>"Modeling</w:t>
      </w:r>
      <w:r>
        <w:rPr>
          <w:spacing w:val="-3"/>
          <w:sz w:val="24"/>
        </w:rPr>
        <w:t> </w:t>
      </w:r>
      <w:r>
        <w:rPr>
          <w:sz w:val="24"/>
        </w:rPr>
        <w:t>and</w:t>
      </w:r>
      <w:r>
        <w:rPr>
          <w:spacing w:val="-3"/>
          <w:sz w:val="24"/>
        </w:rPr>
        <w:t> </w:t>
      </w:r>
      <w:r>
        <w:rPr>
          <w:sz w:val="24"/>
        </w:rPr>
        <w:t>Controller</w:t>
      </w:r>
      <w:r>
        <w:rPr>
          <w:spacing w:val="-3"/>
          <w:sz w:val="24"/>
        </w:rPr>
        <w:t> </w:t>
      </w:r>
      <w:r>
        <w:rPr>
          <w:sz w:val="24"/>
        </w:rPr>
        <w:t>Design</w:t>
      </w:r>
      <w:r>
        <w:rPr>
          <w:spacing w:val="-3"/>
          <w:sz w:val="24"/>
        </w:rPr>
        <w:t> </w:t>
      </w:r>
      <w:r>
        <w:rPr>
          <w:sz w:val="24"/>
        </w:rPr>
        <w:t>of</w:t>
      </w:r>
      <w:r>
        <w:rPr>
          <w:spacing w:val="-3"/>
          <w:sz w:val="24"/>
        </w:rPr>
        <w:t> </w:t>
      </w:r>
      <w:r>
        <w:rPr>
          <w:sz w:val="24"/>
        </w:rPr>
        <w:t>a</w:t>
      </w:r>
      <w:r>
        <w:rPr>
          <w:spacing w:val="-5"/>
          <w:sz w:val="24"/>
        </w:rPr>
        <w:t> </w:t>
      </w:r>
      <w:r>
        <w:rPr>
          <w:sz w:val="24"/>
        </w:rPr>
        <w:t>Tilt-Wing</w:t>
      </w:r>
      <w:r>
        <w:rPr>
          <w:spacing w:val="-1"/>
          <w:sz w:val="24"/>
        </w:rPr>
        <w:t> </w:t>
      </w:r>
      <w:r>
        <w:rPr>
          <w:sz w:val="24"/>
        </w:rPr>
        <w:t>UAV</w:t>
      </w:r>
      <w:r>
        <w:rPr>
          <w:spacing w:val="-3"/>
          <w:sz w:val="24"/>
        </w:rPr>
        <w:t> </w:t>
      </w:r>
      <w:r>
        <w:rPr>
          <w:sz w:val="24"/>
        </w:rPr>
        <w:t>", Aerospace Science and Technology (2020) (Under preparation)</w:t>
      </w:r>
    </w:p>
    <w:p>
      <w:pPr>
        <w:pStyle w:val="BodyText"/>
        <w:spacing w:before="161"/>
        <w:ind w:left="204"/>
      </w:pPr>
      <w:r>
        <w:rPr/>
        <w:t>Model</w:t>
      </w:r>
      <w:r>
        <w:rPr>
          <w:spacing w:val="-2"/>
        </w:rPr>
        <w:t> </w:t>
      </w:r>
      <w:r>
        <w:rPr/>
        <w:t>Airplanes,</w:t>
      </w:r>
      <w:r>
        <w:rPr>
          <w:spacing w:val="-1"/>
        </w:rPr>
        <w:t> </w:t>
      </w:r>
      <w:r>
        <w:rPr/>
        <w:t>Computer</w:t>
      </w:r>
      <w:r>
        <w:rPr>
          <w:spacing w:val="-2"/>
        </w:rPr>
        <w:t> </w:t>
      </w:r>
      <w:r>
        <w:rPr/>
        <w:t>Technologies,</w:t>
      </w:r>
      <w:r>
        <w:rPr>
          <w:spacing w:val="-1"/>
        </w:rPr>
        <w:t> </w:t>
      </w:r>
      <w:r>
        <w:rPr/>
        <w:t>Movies,</w:t>
      </w:r>
      <w:r>
        <w:rPr>
          <w:spacing w:val="1"/>
        </w:rPr>
        <w:t> </w:t>
      </w:r>
      <w:r>
        <w:rPr>
          <w:spacing w:val="-2"/>
        </w:rPr>
        <w:t>Books</w:t>
      </w:r>
    </w:p>
    <w:sectPr>
      <w:pgSz w:w="11910" w:h="16840"/>
      <w:pgMar w:header="0" w:footer="1476" w:top="1900" w:bottom="1660" w:left="1380" w:right="1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Cambria Math">
    <w:altName w:val="Cambria Math"/>
    <w:charset w:val="1"/>
    <w:family w:val="roman"/>
    <w:pitch w:val="variable"/>
  </w:font>
  <w:font w:name="Symbol">
    <w:altName w:val="Symbol"/>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2560">
              <wp:simplePos x="0" y="0"/>
              <wp:positionH relativeFrom="page">
                <wp:posOffset>3383915</wp:posOffset>
              </wp:positionH>
              <wp:positionV relativeFrom="page">
                <wp:posOffset>9440197</wp:posOffset>
              </wp:positionV>
              <wp:extent cx="368935" cy="19431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368935" cy="194310"/>
                      </a:xfrm>
                      <a:prstGeom prst="rect">
                        <a:avLst/>
                      </a:prstGeom>
                    </wps:spPr>
                    <wps:txbx>
                      <w:txbxContent>
                        <w:p>
                          <w:pPr>
                            <w:pStyle w:val="BodyText"/>
                            <w:spacing w:before="10"/>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66.450012pt;margin-top:743.322632pt;width:29.05pt;height:15.3pt;mso-position-horizontal-relative:page;mso-position-vertical-relative:page;z-index:-29393920" type="#_x0000_t202" id="docshape1" filled="false" stroked="false">
              <v:textbox inset="0,0,0,0">
                <w:txbxContent>
                  <w:p>
                    <w:pPr>
                      <w:pStyle w:val="BodyText"/>
                      <w:spacing w:before="10"/>
                      <w:ind w:left="60"/>
                    </w:pPr>
                    <w:r>
                      <w:rPr>
                        <w:spacing w:val="-2"/>
                      </w:rPr>
                      <w:fldChar w:fldCharType="begin"/>
                    </w:r>
                    <w:r>
                      <w:rPr>
                        <w:spacing w:val="-2"/>
                      </w:rPr>
                      <w:instrText> PAGE  \* roman </w:instrText>
                    </w:r>
                    <w:r>
                      <w:rPr>
                        <w:spacing w:val="-2"/>
                      </w:rPr>
                      <w:fldChar w:fldCharType="separate"/>
                    </w:r>
                    <w:r>
                      <w:rPr>
                        <w:spacing w:val="-2"/>
                      </w:rPr>
                      <w:t>xviii</w:t>
                    </w:r>
                    <w:r>
                      <w:rPr>
                        <w:spacing w:val="-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6656">
              <wp:simplePos x="0" y="0"/>
              <wp:positionH relativeFrom="page">
                <wp:posOffset>3885310</wp:posOffset>
              </wp:positionH>
              <wp:positionV relativeFrom="page">
                <wp:posOffset>9615457</wp:posOffset>
              </wp:positionV>
              <wp:extent cx="241300" cy="19431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97</w:t>
                          </w:r>
                          <w:r>
                            <w:rPr>
                              <w:spacing w:val="-5"/>
                            </w:rPr>
                            <w:fldChar w:fldCharType="end"/>
                          </w:r>
                        </w:p>
                      </w:txbxContent>
                    </wps:txbx>
                    <wps:bodyPr wrap="square" lIns="0" tIns="0" rIns="0" bIns="0" rtlCol="0">
                      <a:noAutofit/>
                    </wps:bodyPr>
                  </wps:wsp>
                </a:graphicData>
              </a:graphic>
            </wp:anchor>
          </w:drawing>
        </mc:Choice>
        <mc:Fallback>
          <w:pict>
            <v:shape style="position:absolute;margin-left:305.929993pt;margin-top:757.12262pt;width:19pt;height:15.3pt;mso-position-horizontal-relative:page;mso-position-vertical-relative:page;z-index:-29389824" type="#_x0000_t202" id="docshape453"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97</w:t>
                    </w:r>
                    <w:r>
                      <w:rPr>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7168">
              <wp:simplePos x="0" y="0"/>
              <wp:positionH relativeFrom="page">
                <wp:posOffset>3408298</wp:posOffset>
              </wp:positionH>
              <wp:positionV relativeFrom="page">
                <wp:posOffset>9615457</wp:posOffset>
              </wp:positionV>
              <wp:extent cx="317500" cy="194310"/>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 style="position:absolute;margin-left:268.369995pt;margin-top:757.12262pt;width:25pt;height:15.3pt;mso-position-horizontal-relative:page;mso-position-vertical-relative:page;z-index:-29389312" type="#_x0000_t202" id="docshape454"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100</w:t>
                    </w:r>
                    <w:r>
                      <w:rPr>
                        <w:spacing w:val="-5"/>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7680">
              <wp:simplePos x="0" y="0"/>
              <wp:positionH relativeFrom="page">
                <wp:posOffset>3847210</wp:posOffset>
              </wp:positionH>
              <wp:positionV relativeFrom="page">
                <wp:posOffset>9615457</wp:posOffset>
              </wp:positionV>
              <wp:extent cx="317500" cy="194310"/>
              <wp:effectExtent l="0" t="0" r="0" b="0"/>
              <wp:wrapNone/>
              <wp:docPr id="704" name="Textbox 704"/>
              <wp:cNvGraphicFramePr>
                <a:graphicFrameLocks/>
              </wp:cNvGraphicFramePr>
              <a:graphic>
                <a:graphicData uri="http://schemas.microsoft.com/office/word/2010/wordprocessingShape">
                  <wps:wsp>
                    <wps:cNvPr id="704" name="Textbox 704"/>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133</w:t>
                          </w:r>
                          <w:r>
                            <w:rPr>
                              <w:spacing w:val="-5"/>
                            </w:rPr>
                            <w:fldChar w:fldCharType="end"/>
                          </w:r>
                        </w:p>
                      </w:txbxContent>
                    </wps:txbx>
                    <wps:bodyPr wrap="square" lIns="0" tIns="0" rIns="0" bIns="0" rtlCol="0">
                      <a:noAutofit/>
                    </wps:bodyPr>
                  </wps:wsp>
                </a:graphicData>
              </a:graphic>
            </wp:anchor>
          </w:drawing>
        </mc:Choice>
        <mc:Fallback>
          <w:pict>
            <v:shape style="position:absolute;margin-left:302.929993pt;margin-top:757.12262pt;width:25pt;height:15.3pt;mso-position-horizontal-relative:page;mso-position-vertical-relative:page;z-index:-29388800" type="#_x0000_t202" id="docshape593"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133</w:t>
                    </w:r>
                    <w:r>
                      <w:rPr>
                        <w:spacing w:val="-5"/>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8192">
              <wp:simplePos x="0" y="0"/>
              <wp:positionH relativeFrom="page">
                <wp:posOffset>3408298</wp:posOffset>
              </wp:positionH>
              <wp:positionV relativeFrom="page">
                <wp:posOffset>9615457</wp:posOffset>
              </wp:positionV>
              <wp:extent cx="317500" cy="194310"/>
              <wp:effectExtent l="0" t="0" r="0" b="0"/>
              <wp:wrapNone/>
              <wp:docPr id="705" name="Textbox 705"/>
              <wp:cNvGraphicFramePr>
                <a:graphicFrameLocks/>
              </wp:cNvGraphicFramePr>
              <a:graphic>
                <a:graphicData uri="http://schemas.microsoft.com/office/word/2010/wordprocessingShape">
                  <wps:wsp>
                    <wps:cNvPr id="705" name="Textbox 705"/>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134</w:t>
                          </w:r>
                          <w:r>
                            <w:rPr>
                              <w:spacing w:val="-5"/>
                            </w:rPr>
                            <w:fldChar w:fldCharType="end"/>
                          </w:r>
                        </w:p>
                      </w:txbxContent>
                    </wps:txbx>
                    <wps:bodyPr wrap="square" lIns="0" tIns="0" rIns="0" bIns="0" rtlCol="0">
                      <a:noAutofit/>
                    </wps:bodyPr>
                  </wps:wsp>
                </a:graphicData>
              </a:graphic>
            </wp:anchor>
          </w:drawing>
        </mc:Choice>
        <mc:Fallback>
          <w:pict>
            <v:shape style="position:absolute;margin-left:268.369995pt;margin-top:757.12262pt;width:25pt;height:15.3pt;mso-position-horizontal-relative:page;mso-position-vertical-relative:page;z-index:-29388288" type="#_x0000_t202" id="docshape594"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134</w:t>
                    </w:r>
                    <w:r>
                      <w:rPr>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8704">
              <wp:simplePos x="0" y="0"/>
              <wp:positionH relativeFrom="page">
                <wp:posOffset>3847210</wp:posOffset>
              </wp:positionH>
              <wp:positionV relativeFrom="page">
                <wp:posOffset>9615457</wp:posOffset>
              </wp:positionV>
              <wp:extent cx="317500" cy="194310"/>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149</w:t>
                          </w:r>
                          <w:r>
                            <w:rPr>
                              <w:spacing w:val="-5"/>
                            </w:rPr>
                            <w:fldChar w:fldCharType="end"/>
                          </w:r>
                        </w:p>
                      </w:txbxContent>
                    </wps:txbx>
                    <wps:bodyPr wrap="square" lIns="0" tIns="0" rIns="0" bIns="0" rtlCol="0">
                      <a:noAutofit/>
                    </wps:bodyPr>
                  </wps:wsp>
                </a:graphicData>
              </a:graphic>
            </wp:anchor>
          </w:drawing>
        </mc:Choice>
        <mc:Fallback>
          <w:pict>
            <v:shape style="position:absolute;margin-left:302.929993pt;margin-top:757.12262pt;width:25pt;height:15.3pt;mso-position-horizontal-relative:page;mso-position-vertical-relative:page;z-index:-29387776" type="#_x0000_t202" id="docshape595"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149</w:t>
                    </w:r>
                    <w:r>
                      <w:rPr>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9216">
              <wp:simplePos x="0" y="0"/>
              <wp:positionH relativeFrom="page">
                <wp:posOffset>3408298</wp:posOffset>
              </wp:positionH>
              <wp:positionV relativeFrom="page">
                <wp:posOffset>9615457</wp:posOffset>
              </wp:positionV>
              <wp:extent cx="317500" cy="194310"/>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150</w:t>
                          </w:r>
                          <w:r>
                            <w:rPr>
                              <w:spacing w:val="-5"/>
                            </w:rPr>
                            <w:fldChar w:fldCharType="end"/>
                          </w:r>
                        </w:p>
                      </w:txbxContent>
                    </wps:txbx>
                    <wps:bodyPr wrap="square" lIns="0" tIns="0" rIns="0" bIns="0" rtlCol="0">
                      <a:noAutofit/>
                    </wps:bodyPr>
                  </wps:wsp>
                </a:graphicData>
              </a:graphic>
            </wp:anchor>
          </w:drawing>
        </mc:Choice>
        <mc:Fallback>
          <w:pict>
            <v:shape style="position:absolute;margin-left:268.369995pt;margin-top:757.12262pt;width:25pt;height:15.3pt;mso-position-horizontal-relative:page;mso-position-vertical-relative:page;z-index:-29387264" type="#_x0000_t202" id="docshape596"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150</w:t>
                    </w:r>
                    <w:r>
                      <w:rPr>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3072">
              <wp:simplePos x="0" y="0"/>
              <wp:positionH relativeFrom="page">
                <wp:posOffset>3842639</wp:posOffset>
              </wp:positionH>
              <wp:positionV relativeFrom="page">
                <wp:posOffset>9440197</wp:posOffset>
              </wp:positionV>
              <wp:extent cx="326390" cy="19431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326390" cy="194310"/>
                      </a:xfrm>
                      <a:prstGeom prst="rect">
                        <a:avLst/>
                      </a:prstGeom>
                    </wps:spPr>
                    <wps:txbx>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xvii</w:t>
                          </w:r>
                          <w:r>
                            <w:rPr>
                              <w:spacing w:val="-4"/>
                            </w:rPr>
                            <w:fldChar w:fldCharType="end"/>
                          </w:r>
                        </w:p>
                      </w:txbxContent>
                    </wps:txbx>
                    <wps:bodyPr wrap="square" lIns="0" tIns="0" rIns="0" bIns="0" rtlCol="0">
                      <a:noAutofit/>
                    </wps:bodyPr>
                  </wps:wsp>
                </a:graphicData>
              </a:graphic>
            </wp:anchor>
          </w:drawing>
        </mc:Choice>
        <mc:Fallback>
          <w:pict>
            <v:shape style="position:absolute;margin-left:302.570007pt;margin-top:743.322632pt;width:25.7pt;height:15.3pt;mso-position-horizontal-relative:page;mso-position-vertical-relative:page;z-index:-29393408" type="#_x0000_t202" id="docshape2" filled="false" stroked="false">
              <v:textbox inset="0,0,0,0">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xvii</w:t>
                    </w:r>
                    <w:r>
                      <w:rPr>
                        <w:spacing w:val="-4"/>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9728">
              <wp:simplePos x="0" y="0"/>
              <wp:positionH relativeFrom="page">
                <wp:posOffset>3847210</wp:posOffset>
              </wp:positionH>
              <wp:positionV relativeFrom="page">
                <wp:posOffset>9615457</wp:posOffset>
              </wp:positionV>
              <wp:extent cx="317500" cy="194310"/>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159</w:t>
                          </w:r>
                          <w:r>
                            <w:rPr>
                              <w:spacing w:val="-5"/>
                            </w:rPr>
                            <w:fldChar w:fldCharType="end"/>
                          </w:r>
                        </w:p>
                      </w:txbxContent>
                    </wps:txbx>
                    <wps:bodyPr wrap="square" lIns="0" tIns="0" rIns="0" bIns="0" rtlCol="0">
                      <a:noAutofit/>
                    </wps:bodyPr>
                  </wps:wsp>
                </a:graphicData>
              </a:graphic>
            </wp:anchor>
          </w:drawing>
        </mc:Choice>
        <mc:Fallback>
          <w:pict>
            <v:shape style="position:absolute;margin-left:302.929993pt;margin-top:757.12262pt;width:25pt;height:15.3pt;mso-position-horizontal-relative:page;mso-position-vertical-relative:page;z-index:-29386752" type="#_x0000_t202" id="docshape603"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159</w:t>
                    </w:r>
                    <w:r>
                      <w:rPr>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30240">
              <wp:simplePos x="0" y="0"/>
              <wp:positionH relativeFrom="page">
                <wp:posOffset>3433698</wp:posOffset>
              </wp:positionH>
              <wp:positionV relativeFrom="page">
                <wp:posOffset>9615457</wp:posOffset>
              </wp:positionV>
              <wp:extent cx="254000" cy="194310"/>
              <wp:effectExtent l="0" t="0" r="0" b="0"/>
              <wp:wrapNone/>
              <wp:docPr id="715" name="Textbox 715"/>
              <wp:cNvGraphicFramePr>
                <a:graphicFrameLocks/>
              </wp:cNvGraphicFramePr>
              <a:graphic>
                <a:graphicData uri="http://schemas.microsoft.com/office/word/2010/wordprocessingShape">
                  <wps:wsp>
                    <wps:cNvPr id="715" name="Textbox 715"/>
                    <wps:cNvSpPr txBox="1"/>
                    <wps:spPr>
                      <a:xfrm>
                        <a:off x="0" y="0"/>
                        <a:ext cx="254000" cy="194310"/>
                      </a:xfrm>
                      <a:prstGeom prst="rect">
                        <a:avLst/>
                      </a:prstGeom>
                    </wps:spPr>
                    <wps:txbx>
                      <w:txbxContent>
                        <w:p>
                          <w:pPr>
                            <w:pStyle w:val="BodyText"/>
                            <w:spacing w:before="10"/>
                            <w:ind w:left="20"/>
                          </w:pPr>
                          <w:r>
                            <w:rPr>
                              <w:spacing w:val="-5"/>
                            </w:rPr>
                            <w:t>160</w:t>
                          </w:r>
                        </w:p>
                      </w:txbxContent>
                    </wps:txbx>
                    <wps:bodyPr wrap="square" lIns="0" tIns="0" rIns="0" bIns="0" rtlCol="0">
                      <a:noAutofit/>
                    </wps:bodyPr>
                  </wps:wsp>
                </a:graphicData>
              </a:graphic>
            </wp:anchor>
          </w:drawing>
        </mc:Choice>
        <mc:Fallback>
          <w:pict>
            <v:shape style="position:absolute;margin-left:270.369995pt;margin-top:757.12262pt;width:20pt;height:15.3pt;mso-position-horizontal-relative:page;mso-position-vertical-relative:page;z-index:-29386240" type="#_x0000_t202" id="docshape604" filled="false" stroked="false">
              <v:textbox inset="0,0,0,0">
                <w:txbxContent>
                  <w:p>
                    <w:pPr>
                      <w:pStyle w:val="BodyText"/>
                      <w:spacing w:before="10"/>
                      <w:ind w:left="20"/>
                    </w:pPr>
                    <w:r>
                      <w:rPr>
                        <w:spacing w:val="-5"/>
                      </w:rPr>
                      <w:t>160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3584">
              <wp:simplePos x="0" y="0"/>
              <wp:positionH relativeFrom="page">
                <wp:posOffset>3863975</wp:posOffset>
              </wp:positionH>
              <wp:positionV relativeFrom="page">
                <wp:posOffset>9615457</wp:posOffset>
              </wp:positionV>
              <wp:extent cx="283845" cy="19431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83845" cy="194310"/>
                      </a:xfrm>
                      <a:prstGeom prst="rect">
                        <a:avLst/>
                      </a:prstGeom>
                    </wps:spPr>
                    <wps:txbx>
                      <w:txbxContent>
                        <w:p>
                          <w:pPr>
                            <w:pStyle w:val="BodyText"/>
                            <w:spacing w:before="10"/>
                            <w:ind w:left="60"/>
                          </w:pPr>
                          <w:r>
                            <w:rPr>
                              <w:spacing w:val="-5"/>
                            </w:rPr>
                            <w:fldChar w:fldCharType="begin"/>
                          </w:r>
                          <w:r>
                            <w:rPr>
                              <w:spacing w:val="-5"/>
                            </w:rPr>
                            <w:instrText> PAGE  \* roman </w:instrText>
                          </w:r>
                          <w:r>
                            <w:rPr>
                              <w:spacing w:val="-5"/>
                            </w:rPr>
                            <w:fldChar w:fldCharType="separate"/>
                          </w:r>
                          <w:r>
                            <w:rPr>
                              <w:spacing w:val="-5"/>
                            </w:rPr>
                            <w:t>xix</w:t>
                          </w:r>
                          <w:r>
                            <w:rPr>
                              <w:spacing w:val="-5"/>
                            </w:rPr>
                            <w:fldChar w:fldCharType="end"/>
                          </w:r>
                        </w:p>
                      </w:txbxContent>
                    </wps:txbx>
                    <wps:bodyPr wrap="square" lIns="0" tIns="0" rIns="0" bIns="0" rtlCol="0">
                      <a:noAutofit/>
                    </wps:bodyPr>
                  </wps:wsp>
                </a:graphicData>
              </a:graphic>
            </wp:anchor>
          </w:drawing>
        </mc:Choice>
        <mc:Fallback>
          <w:pict>
            <v:shape style="position:absolute;margin-left:304.25pt;margin-top:757.12262pt;width:22.35pt;height:15.3pt;mso-position-horizontal-relative:page;mso-position-vertical-relative:page;z-index:-29392896" type="#_x0000_t202" id="docshape3" filled="false" stroked="false">
              <v:textbox inset="0,0,0,0">
                <w:txbxContent>
                  <w:p>
                    <w:pPr>
                      <w:pStyle w:val="BodyText"/>
                      <w:spacing w:before="10"/>
                      <w:ind w:left="60"/>
                    </w:pPr>
                    <w:r>
                      <w:rPr>
                        <w:spacing w:val="-5"/>
                      </w:rPr>
                      <w:fldChar w:fldCharType="begin"/>
                    </w:r>
                    <w:r>
                      <w:rPr>
                        <w:spacing w:val="-5"/>
                      </w:rPr>
                      <w:instrText> PAGE  \* roman </w:instrText>
                    </w:r>
                    <w:r>
                      <w:rPr>
                        <w:spacing w:val="-5"/>
                      </w:rPr>
                      <w:fldChar w:fldCharType="separate"/>
                    </w:r>
                    <w:r>
                      <w:rPr>
                        <w:spacing w:val="-5"/>
                      </w:rPr>
                      <w:t>xix</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4096">
              <wp:simplePos x="0" y="0"/>
              <wp:positionH relativeFrom="page">
                <wp:posOffset>3403727</wp:posOffset>
              </wp:positionH>
              <wp:positionV relativeFrom="page">
                <wp:posOffset>9615457</wp:posOffset>
              </wp:positionV>
              <wp:extent cx="326390" cy="19431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326390" cy="194310"/>
                      </a:xfrm>
                      <a:prstGeom prst="rect">
                        <a:avLst/>
                      </a:prstGeom>
                    </wps:spPr>
                    <wps:txbx>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xxii</w:t>
                          </w:r>
                          <w:r>
                            <w:rPr>
                              <w:spacing w:val="-4"/>
                            </w:rPr>
                            <w:fldChar w:fldCharType="end"/>
                          </w:r>
                        </w:p>
                      </w:txbxContent>
                    </wps:txbx>
                    <wps:bodyPr wrap="square" lIns="0" tIns="0" rIns="0" bIns="0" rtlCol="0">
                      <a:noAutofit/>
                    </wps:bodyPr>
                  </wps:wsp>
                </a:graphicData>
              </a:graphic>
            </wp:anchor>
          </w:drawing>
        </mc:Choice>
        <mc:Fallback>
          <w:pict>
            <v:shape style="position:absolute;margin-left:268.010010pt;margin-top:757.12262pt;width:25.7pt;height:15.3pt;mso-position-horizontal-relative:page;mso-position-vertical-relative:page;z-index:-29392384" type="#_x0000_t202" id="docshape4" filled="false" stroked="false">
              <v:textbox inset="0,0,0,0">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xxii</w:t>
                    </w:r>
                    <w:r>
                      <w:rPr>
                        <w:spacing w:val="-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4608">
              <wp:simplePos x="0" y="0"/>
              <wp:positionH relativeFrom="page">
                <wp:posOffset>3847210</wp:posOffset>
              </wp:positionH>
              <wp:positionV relativeFrom="page">
                <wp:posOffset>9615457</wp:posOffset>
              </wp:positionV>
              <wp:extent cx="317500" cy="19431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3175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wps:txbx>
                    <wps:bodyPr wrap="square" lIns="0" tIns="0" rIns="0" bIns="0" rtlCol="0">
                      <a:noAutofit/>
                    </wps:bodyPr>
                  </wps:wsp>
                </a:graphicData>
              </a:graphic>
            </wp:anchor>
          </w:drawing>
        </mc:Choice>
        <mc:Fallback>
          <w:pict>
            <v:shape style="position:absolute;margin-left:302.929993pt;margin-top:757.12262pt;width:25pt;height:15.3pt;mso-position-horizontal-relative:page;mso-position-vertical-relative:page;z-index:-29391872" type="#_x0000_t202" id="docshape5"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101</w:t>
                    </w:r>
                    <w:r>
                      <w:rPr>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5120">
              <wp:simplePos x="0" y="0"/>
              <wp:positionH relativeFrom="page">
                <wp:posOffset>3446398</wp:posOffset>
              </wp:positionH>
              <wp:positionV relativeFrom="page">
                <wp:posOffset>9615457</wp:posOffset>
              </wp:positionV>
              <wp:extent cx="241300" cy="19431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271.369995pt;margin-top:757.12262pt;width:19pt;height:15.3pt;mso-position-horizontal-relative:page;mso-position-vertical-relative:page;z-index:-29391360" type="#_x0000_t202" id="docshape6"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5632">
              <wp:simplePos x="0" y="0"/>
              <wp:positionH relativeFrom="page">
                <wp:posOffset>3885310</wp:posOffset>
              </wp:positionH>
              <wp:positionV relativeFrom="page">
                <wp:posOffset>9615457</wp:posOffset>
              </wp:positionV>
              <wp:extent cx="241300" cy="19431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wps:txbx>
                    <wps:bodyPr wrap="square" lIns="0" tIns="0" rIns="0" bIns="0" rtlCol="0">
                      <a:noAutofit/>
                    </wps:bodyPr>
                  </wps:wsp>
                </a:graphicData>
              </a:graphic>
            </wp:anchor>
          </w:drawing>
        </mc:Choice>
        <mc:Fallback>
          <w:pict>
            <v:shape style="position:absolute;margin-left:305.929993pt;margin-top:757.12262pt;width:19pt;height:15.3pt;mso-position-horizontal-relative:page;mso-position-vertical-relative:page;z-index:-29390848" type="#_x0000_t202" id="docshape332"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61</w:t>
                    </w:r>
                    <w:r>
                      <w:rPr>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73926144">
              <wp:simplePos x="0" y="0"/>
              <wp:positionH relativeFrom="page">
                <wp:posOffset>3446398</wp:posOffset>
              </wp:positionH>
              <wp:positionV relativeFrom="page">
                <wp:posOffset>9615457</wp:posOffset>
              </wp:positionV>
              <wp:extent cx="241300" cy="194310"/>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241300" cy="194310"/>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wps:txbx>
                    <wps:bodyPr wrap="square" lIns="0" tIns="0" rIns="0" bIns="0" rtlCol="0">
                      <a:noAutofit/>
                    </wps:bodyPr>
                  </wps:wsp>
                </a:graphicData>
              </a:graphic>
            </wp:anchor>
          </w:drawing>
        </mc:Choice>
        <mc:Fallback>
          <w:pict>
            <v:shape style="position:absolute;margin-left:271.369995pt;margin-top:757.12262pt;width:19pt;height:15.3pt;mso-position-horizontal-relative:page;mso-position-vertical-relative:page;z-index:-29390336" type="#_x0000_t202" id="docshape333"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62</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upperLetter"/>
      <w:lvlText w:val="%1."/>
      <w:lvlJc w:val="left"/>
      <w:pPr>
        <w:ind w:left="1255" w:hanging="360"/>
        <w:jc w:val="right"/>
      </w:pPr>
      <w:rPr>
        <w:rFonts w:hint="default" w:ascii="Times New Roman" w:hAnsi="Times New Roman" w:eastAsia="Times New Roman" w:cs="Times New Roman"/>
        <w:b/>
        <w:bCs/>
        <w:i w:val="0"/>
        <w:iCs w:val="0"/>
        <w:spacing w:val="-1"/>
        <w:w w:val="100"/>
        <w:sz w:val="24"/>
        <w:szCs w:val="24"/>
        <w:lang w:val="en-US" w:eastAsia="en-US" w:bidi="ar-SA"/>
      </w:rPr>
    </w:lvl>
    <w:lvl w:ilvl="1">
      <w:start w:val="1"/>
      <w:numFmt w:val="decimal"/>
      <w:lvlText w:val="%2."/>
      <w:lvlJc w:val="left"/>
      <w:pPr>
        <w:ind w:left="895" w:hanging="248"/>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2134" w:hanging="248"/>
      </w:pPr>
      <w:rPr>
        <w:rFonts w:hint="default"/>
        <w:lang w:val="en-US" w:eastAsia="en-US" w:bidi="ar-SA"/>
      </w:rPr>
    </w:lvl>
    <w:lvl w:ilvl="3">
      <w:start w:val="0"/>
      <w:numFmt w:val="bullet"/>
      <w:lvlText w:val="•"/>
      <w:lvlJc w:val="left"/>
      <w:pPr>
        <w:ind w:left="3008" w:hanging="248"/>
      </w:pPr>
      <w:rPr>
        <w:rFonts w:hint="default"/>
        <w:lang w:val="en-US" w:eastAsia="en-US" w:bidi="ar-SA"/>
      </w:rPr>
    </w:lvl>
    <w:lvl w:ilvl="4">
      <w:start w:val="0"/>
      <w:numFmt w:val="bullet"/>
      <w:lvlText w:val="•"/>
      <w:lvlJc w:val="left"/>
      <w:pPr>
        <w:ind w:left="3882" w:hanging="248"/>
      </w:pPr>
      <w:rPr>
        <w:rFonts w:hint="default"/>
        <w:lang w:val="en-US" w:eastAsia="en-US" w:bidi="ar-SA"/>
      </w:rPr>
    </w:lvl>
    <w:lvl w:ilvl="5">
      <w:start w:val="0"/>
      <w:numFmt w:val="bullet"/>
      <w:lvlText w:val="•"/>
      <w:lvlJc w:val="left"/>
      <w:pPr>
        <w:ind w:left="4756" w:hanging="248"/>
      </w:pPr>
      <w:rPr>
        <w:rFonts w:hint="default"/>
        <w:lang w:val="en-US" w:eastAsia="en-US" w:bidi="ar-SA"/>
      </w:rPr>
    </w:lvl>
    <w:lvl w:ilvl="6">
      <w:start w:val="0"/>
      <w:numFmt w:val="bullet"/>
      <w:lvlText w:val="•"/>
      <w:lvlJc w:val="left"/>
      <w:pPr>
        <w:ind w:left="5630" w:hanging="248"/>
      </w:pPr>
      <w:rPr>
        <w:rFonts w:hint="default"/>
        <w:lang w:val="en-US" w:eastAsia="en-US" w:bidi="ar-SA"/>
      </w:rPr>
    </w:lvl>
    <w:lvl w:ilvl="7">
      <w:start w:val="0"/>
      <w:numFmt w:val="bullet"/>
      <w:lvlText w:val="•"/>
      <w:lvlJc w:val="left"/>
      <w:pPr>
        <w:ind w:left="6504" w:hanging="248"/>
      </w:pPr>
      <w:rPr>
        <w:rFonts w:hint="default"/>
        <w:lang w:val="en-US" w:eastAsia="en-US" w:bidi="ar-SA"/>
      </w:rPr>
    </w:lvl>
    <w:lvl w:ilvl="8">
      <w:start w:val="0"/>
      <w:numFmt w:val="bullet"/>
      <w:lvlText w:val="•"/>
      <w:lvlJc w:val="left"/>
      <w:pPr>
        <w:ind w:left="7378" w:hanging="248"/>
      </w:pPr>
      <w:rPr>
        <w:rFonts w:hint="default"/>
        <w:lang w:val="en-US" w:eastAsia="en-US" w:bidi="ar-SA"/>
      </w:rPr>
    </w:lvl>
  </w:abstractNum>
  <w:abstractNum w:abstractNumId="17">
    <w:multiLevelType w:val="hybridMultilevel"/>
    <w:lvl w:ilvl="0">
      <w:start w:val="1"/>
      <w:numFmt w:val="decimal"/>
      <w:lvlText w:val="[%1]"/>
      <w:lvlJc w:val="left"/>
      <w:pPr>
        <w:ind w:left="1536" w:hanging="641"/>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298" w:hanging="641"/>
      </w:pPr>
      <w:rPr>
        <w:rFonts w:hint="default"/>
        <w:lang w:val="en-US" w:eastAsia="en-US" w:bidi="ar-SA"/>
      </w:rPr>
    </w:lvl>
    <w:lvl w:ilvl="2">
      <w:start w:val="0"/>
      <w:numFmt w:val="bullet"/>
      <w:lvlText w:val="•"/>
      <w:lvlJc w:val="left"/>
      <w:pPr>
        <w:ind w:left="3057" w:hanging="641"/>
      </w:pPr>
      <w:rPr>
        <w:rFonts w:hint="default"/>
        <w:lang w:val="en-US" w:eastAsia="en-US" w:bidi="ar-SA"/>
      </w:rPr>
    </w:lvl>
    <w:lvl w:ilvl="3">
      <w:start w:val="0"/>
      <w:numFmt w:val="bullet"/>
      <w:lvlText w:val="•"/>
      <w:lvlJc w:val="left"/>
      <w:pPr>
        <w:ind w:left="3815" w:hanging="641"/>
      </w:pPr>
      <w:rPr>
        <w:rFonts w:hint="default"/>
        <w:lang w:val="en-US" w:eastAsia="en-US" w:bidi="ar-SA"/>
      </w:rPr>
    </w:lvl>
    <w:lvl w:ilvl="4">
      <w:start w:val="0"/>
      <w:numFmt w:val="bullet"/>
      <w:lvlText w:val="•"/>
      <w:lvlJc w:val="left"/>
      <w:pPr>
        <w:ind w:left="4574" w:hanging="641"/>
      </w:pPr>
      <w:rPr>
        <w:rFonts w:hint="default"/>
        <w:lang w:val="en-US" w:eastAsia="en-US" w:bidi="ar-SA"/>
      </w:rPr>
    </w:lvl>
    <w:lvl w:ilvl="5">
      <w:start w:val="0"/>
      <w:numFmt w:val="bullet"/>
      <w:lvlText w:val="•"/>
      <w:lvlJc w:val="left"/>
      <w:pPr>
        <w:ind w:left="5333" w:hanging="641"/>
      </w:pPr>
      <w:rPr>
        <w:rFonts w:hint="default"/>
        <w:lang w:val="en-US" w:eastAsia="en-US" w:bidi="ar-SA"/>
      </w:rPr>
    </w:lvl>
    <w:lvl w:ilvl="6">
      <w:start w:val="0"/>
      <w:numFmt w:val="bullet"/>
      <w:lvlText w:val="•"/>
      <w:lvlJc w:val="left"/>
      <w:pPr>
        <w:ind w:left="6091" w:hanging="641"/>
      </w:pPr>
      <w:rPr>
        <w:rFonts w:hint="default"/>
        <w:lang w:val="en-US" w:eastAsia="en-US" w:bidi="ar-SA"/>
      </w:rPr>
    </w:lvl>
    <w:lvl w:ilvl="7">
      <w:start w:val="0"/>
      <w:numFmt w:val="bullet"/>
      <w:lvlText w:val="•"/>
      <w:lvlJc w:val="left"/>
      <w:pPr>
        <w:ind w:left="6850" w:hanging="641"/>
      </w:pPr>
      <w:rPr>
        <w:rFonts w:hint="default"/>
        <w:lang w:val="en-US" w:eastAsia="en-US" w:bidi="ar-SA"/>
      </w:rPr>
    </w:lvl>
    <w:lvl w:ilvl="8">
      <w:start w:val="0"/>
      <w:numFmt w:val="bullet"/>
      <w:lvlText w:val="•"/>
      <w:lvlJc w:val="left"/>
      <w:pPr>
        <w:ind w:left="7609" w:hanging="641"/>
      </w:pPr>
      <w:rPr>
        <w:rFonts w:hint="default"/>
        <w:lang w:val="en-US" w:eastAsia="en-US" w:bidi="ar-SA"/>
      </w:rPr>
    </w:lvl>
  </w:abstractNum>
  <w:abstractNum w:abstractNumId="16">
    <w:multiLevelType w:val="hybridMultilevel"/>
    <w:lvl w:ilvl="0">
      <w:start w:val="6"/>
      <w:numFmt w:val="decimal"/>
      <w:lvlText w:val="%1"/>
      <w:lvlJc w:val="left"/>
      <w:pPr>
        <w:ind w:left="924" w:hanging="720"/>
        <w:jc w:val="left"/>
      </w:pPr>
      <w:rPr>
        <w:rFonts w:hint="default"/>
        <w:lang w:val="en-US" w:eastAsia="en-US" w:bidi="ar-SA"/>
      </w:rPr>
    </w:lvl>
    <w:lvl w:ilvl="1">
      <w:start w:val="5"/>
      <w:numFmt w:val="decimal"/>
      <w:lvlText w:val="%1.%2"/>
      <w:lvlJc w:val="left"/>
      <w:pPr>
        <w:ind w:left="924"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2561" w:hanging="720"/>
      </w:pPr>
      <w:rPr>
        <w:rFonts w:hint="default"/>
        <w:lang w:val="en-US" w:eastAsia="en-US" w:bidi="ar-SA"/>
      </w:rPr>
    </w:lvl>
    <w:lvl w:ilvl="3">
      <w:start w:val="0"/>
      <w:numFmt w:val="bullet"/>
      <w:lvlText w:val="•"/>
      <w:lvlJc w:val="left"/>
      <w:pPr>
        <w:ind w:left="3381" w:hanging="720"/>
      </w:pPr>
      <w:rPr>
        <w:rFonts w:hint="default"/>
        <w:lang w:val="en-US" w:eastAsia="en-US" w:bidi="ar-SA"/>
      </w:rPr>
    </w:lvl>
    <w:lvl w:ilvl="4">
      <w:start w:val="0"/>
      <w:numFmt w:val="bullet"/>
      <w:lvlText w:val="•"/>
      <w:lvlJc w:val="left"/>
      <w:pPr>
        <w:ind w:left="4202" w:hanging="720"/>
      </w:pPr>
      <w:rPr>
        <w:rFonts w:hint="default"/>
        <w:lang w:val="en-US" w:eastAsia="en-US" w:bidi="ar-SA"/>
      </w:rPr>
    </w:lvl>
    <w:lvl w:ilvl="5">
      <w:start w:val="0"/>
      <w:numFmt w:val="bullet"/>
      <w:lvlText w:val="•"/>
      <w:lvlJc w:val="left"/>
      <w:pPr>
        <w:ind w:left="5023" w:hanging="720"/>
      </w:pPr>
      <w:rPr>
        <w:rFonts w:hint="default"/>
        <w:lang w:val="en-US" w:eastAsia="en-US" w:bidi="ar-SA"/>
      </w:rPr>
    </w:lvl>
    <w:lvl w:ilvl="6">
      <w:start w:val="0"/>
      <w:numFmt w:val="bullet"/>
      <w:lvlText w:val="•"/>
      <w:lvlJc w:val="left"/>
      <w:pPr>
        <w:ind w:left="5843" w:hanging="720"/>
      </w:pPr>
      <w:rPr>
        <w:rFonts w:hint="default"/>
        <w:lang w:val="en-US" w:eastAsia="en-US" w:bidi="ar-SA"/>
      </w:rPr>
    </w:lvl>
    <w:lvl w:ilvl="7">
      <w:start w:val="0"/>
      <w:numFmt w:val="bullet"/>
      <w:lvlText w:val="•"/>
      <w:lvlJc w:val="left"/>
      <w:pPr>
        <w:ind w:left="6664" w:hanging="720"/>
      </w:pPr>
      <w:rPr>
        <w:rFonts w:hint="default"/>
        <w:lang w:val="en-US" w:eastAsia="en-US" w:bidi="ar-SA"/>
      </w:rPr>
    </w:lvl>
    <w:lvl w:ilvl="8">
      <w:start w:val="0"/>
      <w:numFmt w:val="bullet"/>
      <w:lvlText w:val="•"/>
      <w:lvlJc w:val="left"/>
      <w:pPr>
        <w:ind w:left="7485" w:hanging="720"/>
      </w:pPr>
      <w:rPr>
        <w:rFonts w:hint="default"/>
        <w:lang w:val="en-US" w:eastAsia="en-US" w:bidi="ar-SA"/>
      </w:rPr>
    </w:lvl>
  </w:abstractNum>
  <w:abstractNum w:abstractNumId="15">
    <w:multiLevelType w:val="hybridMultilevel"/>
    <w:lvl w:ilvl="0">
      <w:start w:val="6"/>
      <w:numFmt w:val="decimal"/>
      <w:lvlText w:val="%1"/>
      <w:lvlJc w:val="left"/>
      <w:pPr>
        <w:ind w:left="1615" w:hanging="720"/>
        <w:jc w:val="left"/>
      </w:pPr>
      <w:rPr>
        <w:rFonts w:hint="default"/>
        <w:lang w:val="en-US" w:eastAsia="en-US" w:bidi="ar-SA"/>
      </w:rPr>
    </w:lvl>
    <w:lvl w:ilvl="1">
      <w:start w:val="1"/>
      <w:numFmt w:val="decimal"/>
      <w:lvlText w:val="%1.%2"/>
      <w:lvlJc w:val="left"/>
      <w:pPr>
        <w:ind w:left="1615"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975" w:hanging="108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568" w:hanging="1080"/>
      </w:pPr>
      <w:rPr>
        <w:rFonts w:hint="default"/>
        <w:lang w:val="en-US" w:eastAsia="en-US" w:bidi="ar-SA"/>
      </w:rPr>
    </w:lvl>
    <w:lvl w:ilvl="4">
      <w:start w:val="0"/>
      <w:numFmt w:val="bullet"/>
      <w:lvlText w:val="•"/>
      <w:lvlJc w:val="left"/>
      <w:pPr>
        <w:ind w:left="4362" w:hanging="1080"/>
      </w:pPr>
      <w:rPr>
        <w:rFonts w:hint="default"/>
        <w:lang w:val="en-US" w:eastAsia="en-US" w:bidi="ar-SA"/>
      </w:rPr>
    </w:lvl>
    <w:lvl w:ilvl="5">
      <w:start w:val="0"/>
      <w:numFmt w:val="bullet"/>
      <w:lvlText w:val="•"/>
      <w:lvlJc w:val="left"/>
      <w:pPr>
        <w:ind w:left="5156" w:hanging="1080"/>
      </w:pPr>
      <w:rPr>
        <w:rFonts w:hint="default"/>
        <w:lang w:val="en-US" w:eastAsia="en-US" w:bidi="ar-SA"/>
      </w:rPr>
    </w:lvl>
    <w:lvl w:ilvl="6">
      <w:start w:val="0"/>
      <w:numFmt w:val="bullet"/>
      <w:lvlText w:val="•"/>
      <w:lvlJc w:val="left"/>
      <w:pPr>
        <w:ind w:left="5950" w:hanging="1080"/>
      </w:pPr>
      <w:rPr>
        <w:rFonts w:hint="default"/>
        <w:lang w:val="en-US" w:eastAsia="en-US" w:bidi="ar-SA"/>
      </w:rPr>
    </w:lvl>
    <w:lvl w:ilvl="7">
      <w:start w:val="0"/>
      <w:numFmt w:val="bullet"/>
      <w:lvlText w:val="•"/>
      <w:lvlJc w:val="left"/>
      <w:pPr>
        <w:ind w:left="6744" w:hanging="1080"/>
      </w:pPr>
      <w:rPr>
        <w:rFonts w:hint="default"/>
        <w:lang w:val="en-US" w:eastAsia="en-US" w:bidi="ar-SA"/>
      </w:rPr>
    </w:lvl>
    <w:lvl w:ilvl="8">
      <w:start w:val="0"/>
      <w:numFmt w:val="bullet"/>
      <w:lvlText w:val="•"/>
      <w:lvlJc w:val="left"/>
      <w:pPr>
        <w:ind w:left="7538" w:hanging="1080"/>
      </w:pPr>
      <w:rPr>
        <w:rFonts w:hint="default"/>
        <w:lang w:val="en-US" w:eastAsia="en-US" w:bidi="ar-SA"/>
      </w:rPr>
    </w:lvl>
  </w:abstractNum>
  <w:abstractNum w:abstractNumId="14">
    <w:multiLevelType w:val="hybridMultilevel"/>
    <w:lvl w:ilvl="0">
      <w:start w:val="5"/>
      <w:numFmt w:val="decimal"/>
      <w:lvlText w:val="%1"/>
      <w:lvlJc w:val="left"/>
      <w:pPr>
        <w:ind w:left="1615" w:hanging="720"/>
        <w:jc w:val="left"/>
      </w:pPr>
      <w:rPr>
        <w:rFonts w:hint="default"/>
        <w:lang w:val="en-US" w:eastAsia="en-US" w:bidi="ar-SA"/>
      </w:rPr>
    </w:lvl>
    <w:lvl w:ilvl="1">
      <w:start w:val="1"/>
      <w:numFmt w:val="decimal"/>
      <w:lvlText w:val="%1.%2"/>
      <w:lvlJc w:val="left"/>
      <w:pPr>
        <w:ind w:left="1615"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3121" w:hanging="720"/>
      </w:pPr>
      <w:rPr>
        <w:rFonts w:hint="default"/>
        <w:lang w:val="en-US" w:eastAsia="en-US" w:bidi="ar-SA"/>
      </w:rPr>
    </w:lvl>
    <w:lvl w:ilvl="3">
      <w:start w:val="0"/>
      <w:numFmt w:val="bullet"/>
      <w:lvlText w:val="•"/>
      <w:lvlJc w:val="left"/>
      <w:pPr>
        <w:ind w:left="3871" w:hanging="720"/>
      </w:pPr>
      <w:rPr>
        <w:rFonts w:hint="default"/>
        <w:lang w:val="en-US" w:eastAsia="en-US" w:bidi="ar-SA"/>
      </w:rPr>
    </w:lvl>
    <w:lvl w:ilvl="4">
      <w:start w:val="0"/>
      <w:numFmt w:val="bullet"/>
      <w:lvlText w:val="•"/>
      <w:lvlJc w:val="left"/>
      <w:pPr>
        <w:ind w:left="4622" w:hanging="720"/>
      </w:pPr>
      <w:rPr>
        <w:rFonts w:hint="default"/>
        <w:lang w:val="en-US" w:eastAsia="en-US" w:bidi="ar-SA"/>
      </w:rPr>
    </w:lvl>
    <w:lvl w:ilvl="5">
      <w:start w:val="0"/>
      <w:numFmt w:val="bullet"/>
      <w:lvlText w:val="•"/>
      <w:lvlJc w:val="left"/>
      <w:pPr>
        <w:ind w:left="5373" w:hanging="720"/>
      </w:pPr>
      <w:rPr>
        <w:rFonts w:hint="default"/>
        <w:lang w:val="en-US" w:eastAsia="en-US" w:bidi="ar-SA"/>
      </w:rPr>
    </w:lvl>
    <w:lvl w:ilvl="6">
      <w:start w:val="0"/>
      <w:numFmt w:val="bullet"/>
      <w:lvlText w:val="•"/>
      <w:lvlJc w:val="left"/>
      <w:pPr>
        <w:ind w:left="6123" w:hanging="720"/>
      </w:pPr>
      <w:rPr>
        <w:rFonts w:hint="default"/>
        <w:lang w:val="en-US" w:eastAsia="en-US" w:bidi="ar-SA"/>
      </w:rPr>
    </w:lvl>
    <w:lvl w:ilvl="7">
      <w:start w:val="0"/>
      <w:numFmt w:val="bullet"/>
      <w:lvlText w:val="•"/>
      <w:lvlJc w:val="left"/>
      <w:pPr>
        <w:ind w:left="6874" w:hanging="720"/>
      </w:pPr>
      <w:rPr>
        <w:rFonts w:hint="default"/>
        <w:lang w:val="en-US" w:eastAsia="en-US" w:bidi="ar-SA"/>
      </w:rPr>
    </w:lvl>
    <w:lvl w:ilvl="8">
      <w:start w:val="0"/>
      <w:numFmt w:val="bullet"/>
      <w:lvlText w:val="•"/>
      <w:lvlJc w:val="left"/>
      <w:pPr>
        <w:ind w:left="7625" w:hanging="720"/>
      </w:pPr>
      <w:rPr>
        <w:rFonts w:hint="default"/>
        <w:lang w:val="en-US" w:eastAsia="en-US" w:bidi="ar-SA"/>
      </w:rPr>
    </w:lvl>
  </w:abstractNum>
  <w:abstractNum w:abstractNumId="13">
    <w:multiLevelType w:val="hybridMultilevel"/>
    <w:lvl w:ilvl="0">
      <w:start w:val="4"/>
      <w:numFmt w:val="decimal"/>
      <w:lvlText w:val="%1"/>
      <w:lvlJc w:val="left"/>
      <w:pPr>
        <w:ind w:left="1615" w:hanging="720"/>
        <w:jc w:val="left"/>
      </w:pPr>
      <w:rPr>
        <w:rFonts w:hint="default"/>
        <w:lang w:val="en-US" w:eastAsia="en-US" w:bidi="ar-SA"/>
      </w:rPr>
    </w:lvl>
    <w:lvl w:ilvl="1">
      <w:start w:val="3"/>
      <w:numFmt w:val="decimal"/>
      <w:lvlText w:val="%1.%2"/>
      <w:lvlJc w:val="left"/>
      <w:pPr>
        <w:ind w:left="1615"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895" w:hanging="708"/>
      </w:pPr>
      <w:rPr>
        <w:rFonts w:hint="default" w:ascii="Symbol" w:hAnsi="Symbol" w:eastAsia="Symbol" w:cs="Symbol"/>
        <w:b w:val="0"/>
        <w:bCs w:val="0"/>
        <w:i w:val="0"/>
        <w:iCs w:val="0"/>
        <w:spacing w:val="0"/>
        <w:w w:val="100"/>
        <w:sz w:val="24"/>
        <w:szCs w:val="24"/>
        <w:lang w:val="en-US" w:eastAsia="en-US" w:bidi="ar-SA"/>
      </w:rPr>
    </w:lvl>
    <w:lvl w:ilvl="3">
      <w:start w:val="0"/>
      <w:numFmt w:val="bullet"/>
      <w:lvlText w:val="•"/>
      <w:lvlJc w:val="left"/>
      <w:pPr>
        <w:ind w:left="3288" w:hanging="708"/>
      </w:pPr>
      <w:rPr>
        <w:rFonts w:hint="default"/>
        <w:lang w:val="en-US" w:eastAsia="en-US" w:bidi="ar-SA"/>
      </w:rPr>
    </w:lvl>
    <w:lvl w:ilvl="4">
      <w:start w:val="0"/>
      <w:numFmt w:val="bullet"/>
      <w:lvlText w:val="•"/>
      <w:lvlJc w:val="left"/>
      <w:pPr>
        <w:ind w:left="4122" w:hanging="708"/>
      </w:pPr>
      <w:rPr>
        <w:rFonts w:hint="default"/>
        <w:lang w:val="en-US" w:eastAsia="en-US" w:bidi="ar-SA"/>
      </w:rPr>
    </w:lvl>
    <w:lvl w:ilvl="5">
      <w:start w:val="0"/>
      <w:numFmt w:val="bullet"/>
      <w:lvlText w:val="•"/>
      <w:lvlJc w:val="left"/>
      <w:pPr>
        <w:ind w:left="4956" w:hanging="708"/>
      </w:pPr>
      <w:rPr>
        <w:rFonts w:hint="default"/>
        <w:lang w:val="en-US" w:eastAsia="en-US" w:bidi="ar-SA"/>
      </w:rPr>
    </w:lvl>
    <w:lvl w:ilvl="6">
      <w:start w:val="0"/>
      <w:numFmt w:val="bullet"/>
      <w:lvlText w:val="•"/>
      <w:lvlJc w:val="left"/>
      <w:pPr>
        <w:ind w:left="5790" w:hanging="708"/>
      </w:pPr>
      <w:rPr>
        <w:rFonts w:hint="default"/>
        <w:lang w:val="en-US" w:eastAsia="en-US" w:bidi="ar-SA"/>
      </w:rPr>
    </w:lvl>
    <w:lvl w:ilvl="7">
      <w:start w:val="0"/>
      <w:numFmt w:val="bullet"/>
      <w:lvlText w:val="•"/>
      <w:lvlJc w:val="left"/>
      <w:pPr>
        <w:ind w:left="6624" w:hanging="708"/>
      </w:pPr>
      <w:rPr>
        <w:rFonts w:hint="default"/>
        <w:lang w:val="en-US" w:eastAsia="en-US" w:bidi="ar-SA"/>
      </w:rPr>
    </w:lvl>
    <w:lvl w:ilvl="8">
      <w:start w:val="0"/>
      <w:numFmt w:val="bullet"/>
      <w:lvlText w:val="•"/>
      <w:lvlJc w:val="left"/>
      <w:pPr>
        <w:ind w:left="7458" w:hanging="708"/>
      </w:pPr>
      <w:rPr>
        <w:rFonts w:hint="default"/>
        <w:lang w:val="en-US" w:eastAsia="en-US" w:bidi="ar-SA"/>
      </w:rPr>
    </w:lvl>
  </w:abstractNum>
  <w:abstractNum w:abstractNumId="12">
    <w:multiLevelType w:val="hybridMultilevel"/>
    <w:lvl w:ilvl="0">
      <w:start w:val="4"/>
      <w:numFmt w:val="decimal"/>
      <w:lvlText w:val="%1"/>
      <w:lvlJc w:val="left"/>
      <w:pPr>
        <w:ind w:left="924" w:hanging="720"/>
        <w:jc w:val="left"/>
      </w:pPr>
      <w:rPr>
        <w:rFonts w:hint="default"/>
        <w:lang w:val="en-US" w:eastAsia="en-US" w:bidi="ar-SA"/>
      </w:rPr>
    </w:lvl>
    <w:lvl w:ilvl="1">
      <w:start w:val="1"/>
      <w:numFmt w:val="decimal"/>
      <w:lvlText w:val="%1.%2"/>
      <w:lvlJc w:val="left"/>
      <w:pPr>
        <w:ind w:left="924"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284" w:hanging="108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023" w:hanging="1080"/>
      </w:pPr>
      <w:rPr>
        <w:rFonts w:hint="default"/>
        <w:lang w:val="en-US" w:eastAsia="en-US" w:bidi="ar-SA"/>
      </w:rPr>
    </w:lvl>
    <w:lvl w:ilvl="4">
      <w:start w:val="0"/>
      <w:numFmt w:val="bullet"/>
      <w:lvlText w:val="•"/>
      <w:lvlJc w:val="left"/>
      <w:pPr>
        <w:ind w:left="3895" w:hanging="1080"/>
      </w:pPr>
      <w:rPr>
        <w:rFonts w:hint="default"/>
        <w:lang w:val="en-US" w:eastAsia="en-US" w:bidi="ar-SA"/>
      </w:rPr>
    </w:lvl>
    <w:lvl w:ilvl="5">
      <w:start w:val="0"/>
      <w:numFmt w:val="bullet"/>
      <w:lvlText w:val="•"/>
      <w:lvlJc w:val="left"/>
      <w:pPr>
        <w:ind w:left="4767" w:hanging="1080"/>
      </w:pPr>
      <w:rPr>
        <w:rFonts w:hint="default"/>
        <w:lang w:val="en-US" w:eastAsia="en-US" w:bidi="ar-SA"/>
      </w:rPr>
    </w:lvl>
    <w:lvl w:ilvl="6">
      <w:start w:val="0"/>
      <w:numFmt w:val="bullet"/>
      <w:lvlText w:val="•"/>
      <w:lvlJc w:val="left"/>
      <w:pPr>
        <w:ind w:left="5639" w:hanging="1080"/>
      </w:pPr>
      <w:rPr>
        <w:rFonts w:hint="default"/>
        <w:lang w:val="en-US" w:eastAsia="en-US" w:bidi="ar-SA"/>
      </w:rPr>
    </w:lvl>
    <w:lvl w:ilvl="7">
      <w:start w:val="0"/>
      <w:numFmt w:val="bullet"/>
      <w:lvlText w:val="•"/>
      <w:lvlJc w:val="left"/>
      <w:pPr>
        <w:ind w:left="6510" w:hanging="1080"/>
      </w:pPr>
      <w:rPr>
        <w:rFonts w:hint="default"/>
        <w:lang w:val="en-US" w:eastAsia="en-US" w:bidi="ar-SA"/>
      </w:rPr>
    </w:lvl>
    <w:lvl w:ilvl="8">
      <w:start w:val="0"/>
      <w:numFmt w:val="bullet"/>
      <w:lvlText w:val="•"/>
      <w:lvlJc w:val="left"/>
      <w:pPr>
        <w:ind w:left="7382" w:hanging="1080"/>
      </w:pPr>
      <w:rPr>
        <w:rFonts w:hint="default"/>
        <w:lang w:val="en-US" w:eastAsia="en-US" w:bidi="ar-SA"/>
      </w:rPr>
    </w:lvl>
  </w:abstractNum>
  <w:abstractNum w:abstractNumId="11">
    <w:multiLevelType w:val="hybridMultilevel"/>
    <w:lvl w:ilvl="0">
      <w:start w:val="3"/>
      <w:numFmt w:val="decimal"/>
      <w:lvlText w:val="%1"/>
      <w:lvlJc w:val="left"/>
      <w:pPr>
        <w:ind w:left="1975" w:hanging="1080"/>
        <w:jc w:val="left"/>
      </w:pPr>
      <w:rPr>
        <w:rFonts w:hint="default"/>
        <w:lang w:val="en-US" w:eastAsia="en-US" w:bidi="ar-SA"/>
      </w:rPr>
    </w:lvl>
    <w:lvl w:ilvl="1">
      <w:start w:val="8"/>
      <w:numFmt w:val="decimal"/>
      <w:lvlText w:val="%1.%2"/>
      <w:lvlJc w:val="left"/>
      <w:pPr>
        <w:ind w:left="1975" w:hanging="1080"/>
        <w:jc w:val="left"/>
      </w:pPr>
      <w:rPr>
        <w:rFonts w:hint="default"/>
        <w:lang w:val="en-US" w:eastAsia="en-US" w:bidi="ar-SA"/>
      </w:rPr>
    </w:lvl>
    <w:lvl w:ilvl="2">
      <w:start w:val="3"/>
      <w:numFmt w:val="decimal"/>
      <w:lvlText w:val="%1.%2.%3"/>
      <w:lvlJc w:val="left"/>
      <w:pPr>
        <w:ind w:left="1975" w:hanging="1080"/>
        <w:jc w:val="righ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4123" w:hanging="1080"/>
      </w:pPr>
      <w:rPr>
        <w:rFonts w:hint="default"/>
        <w:lang w:val="en-US" w:eastAsia="en-US" w:bidi="ar-SA"/>
      </w:rPr>
    </w:lvl>
    <w:lvl w:ilvl="4">
      <w:start w:val="0"/>
      <w:numFmt w:val="bullet"/>
      <w:lvlText w:val="•"/>
      <w:lvlJc w:val="left"/>
      <w:pPr>
        <w:ind w:left="4838" w:hanging="1080"/>
      </w:pPr>
      <w:rPr>
        <w:rFonts w:hint="default"/>
        <w:lang w:val="en-US" w:eastAsia="en-US" w:bidi="ar-SA"/>
      </w:rPr>
    </w:lvl>
    <w:lvl w:ilvl="5">
      <w:start w:val="0"/>
      <w:numFmt w:val="bullet"/>
      <w:lvlText w:val="•"/>
      <w:lvlJc w:val="left"/>
      <w:pPr>
        <w:ind w:left="5553" w:hanging="1080"/>
      </w:pPr>
      <w:rPr>
        <w:rFonts w:hint="default"/>
        <w:lang w:val="en-US" w:eastAsia="en-US" w:bidi="ar-SA"/>
      </w:rPr>
    </w:lvl>
    <w:lvl w:ilvl="6">
      <w:start w:val="0"/>
      <w:numFmt w:val="bullet"/>
      <w:lvlText w:val="•"/>
      <w:lvlJc w:val="left"/>
      <w:pPr>
        <w:ind w:left="6267" w:hanging="1080"/>
      </w:pPr>
      <w:rPr>
        <w:rFonts w:hint="default"/>
        <w:lang w:val="en-US" w:eastAsia="en-US" w:bidi="ar-SA"/>
      </w:rPr>
    </w:lvl>
    <w:lvl w:ilvl="7">
      <w:start w:val="0"/>
      <w:numFmt w:val="bullet"/>
      <w:lvlText w:val="•"/>
      <w:lvlJc w:val="left"/>
      <w:pPr>
        <w:ind w:left="6982" w:hanging="1080"/>
      </w:pPr>
      <w:rPr>
        <w:rFonts w:hint="default"/>
        <w:lang w:val="en-US" w:eastAsia="en-US" w:bidi="ar-SA"/>
      </w:rPr>
    </w:lvl>
    <w:lvl w:ilvl="8">
      <w:start w:val="0"/>
      <w:numFmt w:val="bullet"/>
      <w:lvlText w:val="•"/>
      <w:lvlJc w:val="left"/>
      <w:pPr>
        <w:ind w:left="7697" w:hanging="1080"/>
      </w:pPr>
      <w:rPr>
        <w:rFonts w:hint="default"/>
        <w:lang w:val="en-US" w:eastAsia="en-US" w:bidi="ar-SA"/>
      </w:rPr>
    </w:lvl>
  </w:abstractNum>
  <w:abstractNum w:abstractNumId="10">
    <w:multiLevelType w:val="hybridMultilevel"/>
    <w:lvl w:ilvl="0">
      <w:start w:val="3"/>
      <w:numFmt w:val="decimal"/>
      <w:lvlText w:val="%1"/>
      <w:lvlJc w:val="left"/>
      <w:pPr>
        <w:ind w:left="1615" w:hanging="720"/>
        <w:jc w:val="left"/>
      </w:pPr>
      <w:rPr>
        <w:rFonts w:hint="default"/>
        <w:lang w:val="en-US" w:eastAsia="en-US" w:bidi="ar-SA"/>
      </w:rPr>
    </w:lvl>
    <w:lvl w:ilvl="1">
      <w:start w:val="5"/>
      <w:numFmt w:val="decimal"/>
      <w:lvlText w:val="%1.%2"/>
      <w:lvlJc w:val="left"/>
      <w:pPr>
        <w:ind w:left="1615"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284" w:hanging="1080"/>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288" w:hanging="1080"/>
      </w:pPr>
      <w:rPr>
        <w:rFonts w:hint="default"/>
        <w:lang w:val="en-US" w:eastAsia="en-US" w:bidi="ar-SA"/>
      </w:rPr>
    </w:lvl>
    <w:lvl w:ilvl="4">
      <w:start w:val="0"/>
      <w:numFmt w:val="bullet"/>
      <w:lvlText w:val="•"/>
      <w:lvlJc w:val="left"/>
      <w:pPr>
        <w:ind w:left="4122" w:hanging="1080"/>
      </w:pPr>
      <w:rPr>
        <w:rFonts w:hint="default"/>
        <w:lang w:val="en-US" w:eastAsia="en-US" w:bidi="ar-SA"/>
      </w:rPr>
    </w:lvl>
    <w:lvl w:ilvl="5">
      <w:start w:val="0"/>
      <w:numFmt w:val="bullet"/>
      <w:lvlText w:val="•"/>
      <w:lvlJc w:val="left"/>
      <w:pPr>
        <w:ind w:left="4956" w:hanging="1080"/>
      </w:pPr>
      <w:rPr>
        <w:rFonts w:hint="default"/>
        <w:lang w:val="en-US" w:eastAsia="en-US" w:bidi="ar-SA"/>
      </w:rPr>
    </w:lvl>
    <w:lvl w:ilvl="6">
      <w:start w:val="0"/>
      <w:numFmt w:val="bullet"/>
      <w:lvlText w:val="•"/>
      <w:lvlJc w:val="left"/>
      <w:pPr>
        <w:ind w:left="5790" w:hanging="1080"/>
      </w:pPr>
      <w:rPr>
        <w:rFonts w:hint="default"/>
        <w:lang w:val="en-US" w:eastAsia="en-US" w:bidi="ar-SA"/>
      </w:rPr>
    </w:lvl>
    <w:lvl w:ilvl="7">
      <w:start w:val="0"/>
      <w:numFmt w:val="bullet"/>
      <w:lvlText w:val="•"/>
      <w:lvlJc w:val="left"/>
      <w:pPr>
        <w:ind w:left="6624" w:hanging="1080"/>
      </w:pPr>
      <w:rPr>
        <w:rFonts w:hint="default"/>
        <w:lang w:val="en-US" w:eastAsia="en-US" w:bidi="ar-SA"/>
      </w:rPr>
    </w:lvl>
    <w:lvl w:ilvl="8">
      <w:start w:val="0"/>
      <w:numFmt w:val="bullet"/>
      <w:lvlText w:val="•"/>
      <w:lvlJc w:val="left"/>
      <w:pPr>
        <w:ind w:left="7458" w:hanging="1080"/>
      </w:pPr>
      <w:rPr>
        <w:rFonts w:hint="default"/>
        <w:lang w:val="en-US" w:eastAsia="en-US" w:bidi="ar-SA"/>
      </w:rPr>
    </w:lvl>
  </w:abstractNum>
  <w:abstractNum w:abstractNumId="9">
    <w:multiLevelType w:val="hybridMultilevel"/>
    <w:lvl w:ilvl="0">
      <w:start w:val="3"/>
      <w:numFmt w:val="decimal"/>
      <w:lvlText w:val="%1"/>
      <w:lvlJc w:val="left"/>
      <w:pPr>
        <w:ind w:left="1615" w:hanging="720"/>
        <w:jc w:val="left"/>
      </w:pPr>
      <w:rPr>
        <w:rFonts w:hint="default"/>
        <w:lang w:val="en-US" w:eastAsia="en-US" w:bidi="ar-SA"/>
      </w:rPr>
    </w:lvl>
    <w:lvl w:ilvl="1">
      <w:start w:val="2"/>
      <w:numFmt w:val="decimal"/>
      <w:lvlText w:val="%1.%2"/>
      <w:lvlJc w:val="left"/>
      <w:pPr>
        <w:ind w:left="1615"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3121" w:hanging="720"/>
      </w:pPr>
      <w:rPr>
        <w:rFonts w:hint="default"/>
        <w:lang w:val="en-US" w:eastAsia="en-US" w:bidi="ar-SA"/>
      </w:rPr>
    </w:lvl>
    <w:lvl w:ilvl="3">
      <w:start w:val="0"/>
      <w:numFmt w:val="bullet"/>
      <w:lvlText w:val="•"/>
      <w:lvlJc w:val="left"/>
      <w:pPr>
        <w:ind w:left="3871" w:hanging="720"/>
      </w:pPr>
      <w:rPr>
        <w:rFonts w:hint="default"/>
        <w:lang w:val="en-US" w:eastAsia="en-US" w:bidi="ar-SA"/>
      </w:rPr>
    </w:lvl>
    <w:lvl w:ilvl="4">
      <w:start w:val="0"/>
      <w:numFmt w:val="bullet"/>
      <w:lvlText w:val="•"/>
      <w:lvlJc w:val="left"/>
      <w:pPr>
        <w:ind w:left="4622" w:hanging="720"/>
      </w:pPr>
      <w:rPr>
        <w:rFonts w:hint="default"/>
        <w:lang w:val="en-US" w:eastAsia="en-US" w:bidi="ar-SA"/>
      </w:rPr>
    </w:lvl>
    <w:lvl w:ilvl="5">
      <w:start w:val="0"/>
      <w:numFmt w:val="bullet"/>
      <w:lvlText w:val="•"/>
      <w:lvlJc w:val="left"/>
      <w:pPr>
        <w:ind w:left="5373" w:hanging="720"/>
      </w:pPr>
      <w:rPr>
        <w:rFonts w:hint="default"/>
        <w:lang w:val="en-US" w:eastAsia="en-US" w:bidi="ar-SA"/>
      </w:rPr>
    </w:lvl>
    <w:lvl w:ilvl="6">
      <w:start w:val="0"/>
      <w:numFmt w:val="bullet"/>
      <w:lvlText w:val="•"/>
      <w:lvlJc w:val="left"/>
      <w:pPr>
        <w:ind w:left="6123" w:hanging="720"/>
      </w:pPr>
      <w:rPr>
        <w:rFonts w:hint="default"/>
        <w:lang w:val="en-US" w:eastAsia="en-US" w:bidi="ar-SA"/>
      </w:rPr>
    </w:lvl>
    <w:lvl w:ilvl="7">
      <w:start w:val="0"/>
      <w:numFmt w:val="bullet"/>
      <w:lvlText w:val="•"/>
      <w:lvlJc w:val="left"/>
      <w:pPr>
        <w:ind w:left="6874" w:hanging="720"/>
      </w:pPr>
      <w:rPr>
        <w:rFonts w:hint="default"/>
        <w:lang w:val="en-US" w:eastAsia="en-US" w:bidi="ar-SA"/>
      </w:rPr>
    </w:lvl>
    <w:lvl w:ilvl="8">
      <w:start w:val="0"/>
      <w:numFmt w:val="bullet"/>
      <w:lvlText w:val="•"/>
      <w:lvlJc w:val="left"/>
      <w:pPr>
        <w:ind w:left="7625" w:hanging="720"/>
      </w:pPr>
      <w:rPr>
        <w:rFonts w:hint="default"/>
        <w:lang w:val="en-US" w:eastAsia="en-US" w:bidi="ar-SA"/>
      </w:rPr>
    </w:lvl>
  </w:abstractNum>
  <w:abstractNum w:abstractNumId="8">
    <w:multiLevelType w:val="hybridMultilevel"/>
    <w:lvl w:ilvl="0">
      <w:start w:val="3"/>
      <w:numFmt w:val="decimal"/>
      <w:lvlText w:val="%1"/>
      <w:lvlJc w:val="left"/>
      <w:pPr>
        <w:ind w:left="1975" w:hanging="1080"/>
        <w:jc w:val="left"/>
      </w:pPr>
      <w:rPr>
        <w:rFonts w:hint="default"/>
        <w:lang w:val="en-US" w:eastAsia="en-US" w:bidi="ar-SA"/>
      </w:rPr>
    </w:lvl>
    <w:lvl w:ilvl="1">
      <w:start w:val="1"/>
      <w:numFmt w:val="decimal"/>
      <w:lvlText w:val="%1.%2"/>
      <w:lvlJc w:val="left"/>
      <w:pPr>
        <w:ind w:left="1975" w:hanging="1080"/>
        <w:jc w:val="left"/>
      </w:pPr>
      <w:rPr>
        <w:rFonts w:hint="default"/>
        <w:lang w:val="en-US" w:eastAsia="en-US" w:bidi="ar-SA"/>
      </w:rPr>
    </w:lvl>
    <w:lvl w:ilvl="2">
      <w:start w:val="3"/>
      <w:numFmt w:val="decimal"/>
      <w:lvlText w:val="%1.%2.%3"/>
      <w:lvlJc w:val="left"/>
      <w:pPr>
        <w:ind w:left="1975" w:hanging="1080"/>
        <w:jc w:val="righ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4123" w:hanging="1080"/>
      </w:pPr>
      <w:rPr>
        <w:rFonts w:hint="default"/>
        <w:lang w:val="en-US" w:eastAsia="en-US" w:bidi="ar-SA"/>
      </w:rPr>
    </w:lvl>
    <w:lvl w:ilvl="4">
      <w:start w:val="0"/>
      <w:numFmt w:val="bullet"/>
      <w:lvlText w:val="•"/>
      <w:lvlJc w:val="left"/>
      <w:pPr>
        <w:ind w:left="4838" w:hanging="1080"/>
      </w:pPr>
      <w:rPr>
        <w:rFonts w:hint="default"/>
        <w:lang w:val="en-US" w:eastAsia="en-US" w:bidi="ar-SA"/>
      </w:rPr>
    </w:lvl>
    <w:lvl w:ilvl="5">
      <w:start w:val="0"/>
      <w:numFmt w:val="bullet"/>
      <w:lvlText w:val="•"/>
      <w:lvlJc w:val="left"/>
      <w:pPr>
        <w:ind w:left="5553" w:hanging="1080"/>
      </w:pPr>
      <w:rPr>
        <w:rFonts w:hint="default"/>
        <w:lang w:val="en-US" w:eastAsia="en-US" w:bidi="ar-SA"/>
      </w:rPr>
    </w:lvl>
    <w:lvl w:ilvl="6">
      <w:start w:val="0"/>
      <w:numFmt w:val="bullet"/>
      <w:lvlText w:val="•"/>
      <w:lvlJc w:val="left"/>
      <w:pPr>
        <w:ind w:left="6267" w:hanging="1080"/>
      </w:pPr>
      <w:rPr>
        <w:rFonts w:hint="default"/>
        <w:lang w:val="en-US" w:eastAsia="en-US" w:bidi="ar-SA"/>
      </w:rPr>
    </w:lvl>
    <w:lvl w:ilvl="7">
      <w:start w:val="0"/>
      <w:numFmt w:val="bullet"/>
      <w:lvlText w:val="•"/>
      <w:lvlJc w:val="left"/>
      <w:pPr>
        <w:ind w:left="6982" w:hanging="1080"/>
      </w:pPr>
      <w:rPr>
        <w:rFonts w:hint="default"/>
        <w:lang w:val="en-US" w:eastAsia="en-US" w:bidi="ar-SA"/>
      </w:rPr>
    </w:lvl>
    <w:lvl w:ilvl="8">
      <w:start w:val="0"/>
      <w:numFmt w:val="bullet"/>
      <w:lvlText w:val="•"/>
      <w:lvlJc w:val="left"/>
      <w:pPr>
        <w:ind w:left="7697" w:hanging="1080"/>
      </w:pPr>
      <w:rPr>
        <w:rFonts w:hint="default"/>
        <w:lang w:val="en-US" w:eastAsia="en-US" w:bidi="ar-SA"/>
      </w:rPr>
    </w:lvl>
  </w:abstractNum>
  <w:abstractNum w:abstractNumId="7">
    <w:multiLevelType w:val="hybridMultilevel"/>
    <w:lvl w:ilvl="0">
      <w:start w:val="3"/>
      <w:numFmt w:val="decimal"/>
      <w:lvlText w:val="%1"/>
      <w:lvlJc w:val="left"/>
      <w:pPr>
        <w:ind w:left="204" w:hanging="1133"/>
        <w:jc w:val="left"/>
      </w:pPr>
      <w:rPr>
        <w:rFonts w:hint="default"/>
        <w:lang w:val="en-US" w:eastAsia="en-US" w:bidi="ar-SA"/>
      </w:rPr>
    </w:lvl>
    <w:lvl w:ilvl="1">
      <w:start w:val="1"/>
      <w:numFmt w:val="decimal"/>
      <w:lvlText w:val="%1.%2"/>
      <w:lvlJc w:val="left"/>
      <w:pPr>
        <w:ind w:left="204" w:hanging="1133"/>
        <w:jc w:val="left"/>
      </w:pPr>
      <w:rPr>
        <w:rFonts w:hint="default"/>
        <w:lang w:val="en-US" w:eastAsia="en-US" w:bidi="ar-SA"/>
      </w:rPr>
    </w:lvl>
    <w:lvl w:ilvl="2">
      <w:start w:val="1"/>
      <w:numFmt w:val="decimal"/>
      <w:lvlText w:val="%1.%2.%3"/>
      <w:lvlJc w:val="left"/>
      <w:pPr>
        <w:ind w:left="204" w:hanging="1133"/>
        <w:jc w:val="lef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2877" w:hanging="1133"/>
      </w:pPr>
      <w:rPr>
        <w:rFonts w:hint="default"/>
        <w:lang w:val="en-US" w:eastAsia="en-US" w:bidi="ar-SA"/>
      </w:rPr>
    </w:lvl>
    <w:lvl w:ilvl="4">
      <w:start w:val="0"/>
      <w:numFmt w:val="bullet"/>
      <w:lvlText w:val="•"/>
      <w:lvlJc w:val="left"/>
      <w:pPr>
        <w:ind w:left="3770" w:hanging="1133"/>
      </w:pPr>
      <w:rPr>
        <w:rFonts w:hint="default"/>
        <w:lang w:val="en-US" w:eastAsia="en-US" w:bidi="ar-SA"/>
      </w:rPr>
    </w:lvl>
    <w:lvl w:ilvl="5">
      <w:start w:val="0"/>
      <w:numFmt w:val="bullet"/>
      <w:lvlText w:val="•"/>
      <w:lvlJc w:val="left"/>
      <w:pPr>
        <w:ind w:left="4663" w:hanging="1133"/>
      </w:pPr>
      <w:rPr>
        <w:rFonts w:hint="default"/>
        <w:lang w:val="en-US" w:eastAsia="en-US" w:bidi="ar-SA"/>
      </w:rPr>
    </w:lvl>
    <w:lvl w:ilvl="6">
      <w:start w:val="0"/>
      <w:numFmt w:val="bullet"/>
      <w:lvlText w:val="•"/>
      <w:lvlJc w:val="left"/>
      <w:pPr>
        <w:ind w:left="5555" w:hanging="1133"/>
      </w:pPr>
      <w:rPr>
        <w:rFonts w:hint="default"/>
        <w:lang w:val="en-US" w:eastAsia="en-US" w:bidi="ar-SA"/>
      </w:rPr>
    </w:lvl>
    <w:lvl w:ilvl="7">
      <w:start w:val="0"/>
      <w:numFmt w:val="bullet"/>
      <w:lvlText w:val="•"/>
      <w:lvlJc w:val="left"/>
      <w:pPr>
        <w:ind w:left="6448" w:hanging="1133"/>
      </w:pPr>
      <w:rPr>
        <w:rFonts w:hint="default"/>
        <w:lang w:val="en-US" w:eastAsia="en-US" w:bidi="ar-SA"/>
      </w:rPr>
    </w:lvl>
    <w:lvl w:ilvl="8">
      <w:start w:val="0"/>
      <w:numFmt w:val="bullet"/>
      <w:lvlText w:val="•"/>
      <w:lvlJc w:val="left"/>
      <w:pPr>
        <w:ind w:left="7341" w:hanging="1133"/>
      </w:pPr>
      <w:rPr>
        <w:rFonts w:hint="default"/>
        <w:lang w:val="en-US" w:eastAsia="en-US" w:bidi="ar-SA"/>
      </w:rPr>
    </w:lvl>
  </w:abstractNum>
  <w:abstractNum w:abstractNumId="6">
    <w:multiLevelType w:val="hybridMultilevel"/>
    <w:lvl w:ilvl="0">
      <w:start w:val="3"/>
      <w:numFmt w:val="decimal"/>
      <w:lvlText w:val="%1"/>
      <w:lvlJc w:val="left"/>
      <w:pPr>
        <w:ind w:left="1615" w:hanging="720"/>
        <w:jc w:val="left"/>
      </w:pPr>
      <w:rPr>
        <w:rFonts w:hint="default"/>
        <w:lang w:val="en-US" w:eastAsia="en-US" w:bidi="ar-SA"/>
      </w:rPr>
    </w:lvl>
    <w:lvl w:ilvl="1">
      <w:start w:val="1"/>
      <w:numFmt w:val="decimal"/>
      <w:lvlText w:val="%1.%2"/>
      <w:lvlJc w:val="left"/>
      <w:pPr>
        <w:ind w:left="1615"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1603" w:hanging="708"/>
      </w:pPr>
      <w:rPr>
        <w:rFonts w:hint="default" w:ascii="Symbol" w:hAnsi="Symbol" w:eastAsia="Symbol" w:cs="Symbol"/>
        <w:b w:val="0"/>
        <w:bCs w:val="0"/>
        <w:i w:val="0"/>
        <w:iCs w:val="0"/>
        <w:spacing w:val="0"/>
        <w:w w:val="100"/>
        <w:sz w:val="24"/>
        <w:szCs w:val="24"/>
        <w:lang w:val="en-US" w:eastAsia="en-US" w:bidi="ar-SA"/>
      </w:rPr>
    </w:lvl>
    <w:lvl w:ilvl="3">
      <w:start w:val="0"/>
      <w:numFmt w:val="bullet"/>
      <w:lvlText w:val="•"/>
      <w:lvlJc w:val="left"/>
      <w:pPr>
        <w:ind w:left="3288" w:hanging="708"/>
      </w:pPr>
      <w:rPr>
        <w:rFonts w:hint="default"/>
        <w:lang w:val="en-US" w:eastAsia="en-US" w:bidi="ar-SA"/>
      </w:rPr>
    </w:lvl>
    <w:lvl w:ilvl="4">
      <w:start w:val="0"/>
      <w:numFmt w:val="bullet"/>
      <w:lvlText w:val="•"/>
      <w:lvlJc w:val="left"/>
      <w:pPr>
        <w:ind w:left="4122" w:hanging="708"/>
      </w:pPr>
      <w:rPr>
        <w:rFonts w:hint="default"/>
        <w:lang w:val="en-US" w:eastAsia="en-US" w:bidi="ar-SA"/>
      </w:rPr>
    </w:lvl>
    <w:lvl w:ilvl="5">
      <w:start w:val="0"/>
      <w:numFmt w:val="bullet"/>
      <w:lvlText w:val="•"/>
      <w:lvlJc w:val="left"/>
      <w:pPr>
        <w:ind w:left="4956" w:hanging="708"/>
      </w:pPr>
      <w:rPr>
        <w:rFonts w:hint="default"/>
        <w:lang w:val="en-US" w:eastAsia="en-US" w:bidi="ar-SA"/>
      </w:rPr>
    </w:lvl>
    <w:lvl w:ilvl="6">
      <w:start w:val="0"/>
      <w:numFmt w:val="bullet"/>
      <w:lvlText w:val="•"/>
      <w:lvlJc w:val="left"/>
      <w:pPr>
        <w:ind w:left="5790" w:hanging="708"/>
      </w:pPr>
      <w:rPr>
        <w:rFonts w:hint="default"/>
        <w:lang w:val="en-US" w:eastAsia="en-US" w:bidi="ar-SA"/>
      </w:rPr>
    </w:lvl>
    <w:lvl w:ilvl="7">
      <w:start w:val="0"/>
      <w:numFmt w:val="bullet"/>
      <w:lvlText w:val="•"/>
      <w:lvlJc w:val="left"/>
      <w:pPr>
        <w:ind w:left="6624" w:hanging="708"/>
      </w:pPr>
      <w:rPr>
        <w:rFonts w:hint="default"/>
        <w:lang w:val="en-US" w:eastAsia="en-US" w:bidi="ar-SA"/>
      </w:rPr>
    </w:lvl>
    <w:lvl w:ilvl="8">
      <w:start w:val="0"/>
      <w:numFmt w:val="bullet"/>
      <w:lvlText w:val="•"/>
      <w:lvlJc w:val="left"/>
      <w:pPr>
        <w:ind w:left="7458" w:hanging="708"/>
      </w:pPr>
      <w:rPr>
        <w:rFonts w:hint="default"/>
        <w:lang w:val="en-US" w:eastAsia="en-US" w:bidi="ar-SA"/>
      </w:rPr>
    </w:lvl>
  </w:abstractNum>
  <w:abstractNum w:abstractNumId="5">
    <w:multiLevelType w:val="hybridMultilevel"/>
    <w:lvl w:ilvl="0">
      <w:start w:val="0"/>
      <w:numFmt w:val="bullet"/>
      <w:lvlText w:val=""/>
      <w:lvlJc w:val="left"/>
      <w:pPr>
        <w:ind w:left="895" w:hanging="708"/>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22" w:hanging="708"/>
      </w:pPr>
      <w:rPr>
        <w:rFonts w:hint="default"/>
        <w:lang w:val="en-US" w:eastAsia="en-US" w:bidi="ar-SA"/>
      </w:rPr>
    </w:lvl>
    <w:lvl w:ilvl="2">
      <w:start w:val="0"/>
      <w:numFmt w:val="bullet"/>
      <w:lvlText w:val="•"/>
      <w:lvlJc w:val="left"/>
      <w:pPr>
        <w:ind w:left="2545" w:hanging="708"/>
      </w:pPr>
      <w:rPr>
        <w:rFonts w:hint="default"/>
        <w:lang w:val="en-US" w:eastAsia="en-US" w:bidi="ar-SA"/>
      </w:rPr>
    </w:lvl>
    <w:lvl w:ilvl="3">
      <w:start w:val="0"/>
      <w:numFmt w:val="bullet"/>
      <w:lvlText w:val="•"/>
      <w:lvlJc w:val="left"/>
      <w:pPr>
        <w:ind w:left="3367" w:hanging="708"/>
      </w:pPr>
      <w:rPr>
        <w:rFonts w:hint="default"/>
        <w:lang w:val="en-US" w:eastAsia="en-US" w:bidi="ar-SA"/>
      </w:rPr>
    </w:lvl>
    <w:lvl w:ilvl="4">
      <w:start w:val="0"/>
      <w:numFmt w:val="bullet"/>
      <w:lvlText w:val="•"/>
      <w:lvlJc w:val="left"/>
      <w:pPr>
        <w:ind w:left="4190" w:hanging="708"/>
      </w:pPr>
      <w:rPr>
        <w:rFonts w:hint="default"/>
        <w:lang w:val="en-US" w:eastAsia="en-US" w:bidi="ar-SA"/>
      </w:rPr>
    </w:lvl>
    <w:lvl w:ilvl="5">
      <w:start w:val="0"/>
      <w:numFmt w:val="bullet"/>
      <w:lvlText w:val="•"/>
      <w:lvlJc w:val="left"/>
      <w:pPr>
        <w:ind w:left="5013" w:hanging="708"/>
      </w:pPr>
      <w:rPr>
        <w:rFonts w:hint="default"/>
        <w:lang w:val="en-US" w:eastAsia="en-US" w:bidi="ar-SA"/>
      </w:rPr>
    </w:lvl>
    <w:lvl w:ilvl="6">
      <w:start w:val="0"/>
      <w:numFmt w:val="bullet"/>
      <w:lvlText w:val="•"/>
      <w:lvlJc w:val="left"/>
      <w:pPr>
        <w:ind w:left="5835" w:hanging="708"/>
      </w:pPr>
      <w:rPr>
        <w:rFonts w:hint="default"/>
        <w:lang w:val="en-US" w:eastAsia="en-US" w:bidi="ar-SA"/>
      </w:rPr>
    </w:lvl>
    <w:lvl w:ilvl="7">
      <w:start w:val="0"/>
      <w:numFmt w:val="bullet"/>
      <w:lvlText w:val="•"/>
      <w:lvlJc w:val="left"/>
      <w:pPr>
        <w:ind w:left="6658" w:hanging="708"/>
      </w:pPr>
      <w:rPr>
        <w:rFonts w:hint="default"/>
        <w:lang w:val="en-US" w:eastAsia="en-US" w:bidi="ar-SA"/>
      </w:rPr>
    </w:lvl>
    <w:lvl w:ilvl="8">
      <w:start w:val="0"/>
      <w:numFmt w:val="bullet"/>
      <w:lvlText w:val="•"/>
      <w:lvlJc w:val="left"/>
      <w:pPr>
        <w:ind w:left="7481" w:hanging="708"/>
      </w:pPr>
      <w:rPr>
        <w:rFonts w:hint="default"/>
        <w:lang w:val="en-US" w:eastAsia="en-US" w:bidi="ar-SA"/>
      </w:rPr>
    </w:lvl>
  </w:abstractNum>
  <w:abstractNum w:abstractNumId="4">
    <w:multiLevelType w:val="hybridMultilevel"/>
    <w:lvl w:ilvl="0">
      <w:start w:val="2"/>
      <w:numFmt w:val="decimal"/>
      <w:lvlText w:val="%1"/>
      <w:lvlJc w:val="left"/>
      <w:pPr>
        <w:ind w:left="1615" w:hanging="720"/>
        <w:jc w:val="left"/>
      </w:pPr>
      <w:rPr>
        <w:rFonts w:hint="default"/>
        <w:lang w:val="en-US" w:eastAsia="en-US" w:bidi="ar-SA"/>
      </w:rPr>
    </w:lvl>
    <w:lvl w:ilvl="1">
      <w:start w:val="1"/>
      <w:numFmt w:val="decimal"/>
      <w:lvlText w:val="%1.%2"/>
      <w:lvlJc w:val="left"/>
      <w:pPr>
        <w:ind w:left="1615" w:hanging="720"/>
        <w:jc w:val="lef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975" w:hanging="1080"/>
        <w:jc w:val="right"/>
      </w:pPr>
      <w:rPr>
        <w:rFonts w:hint="default" w:ascii="Times New Roman" w:hAnsi="Times New Roman" w:eastAsia="Times New Roman" w:cs="Times New Roman"/>
        <w:b/>
        <w:bCs/>
        <w:i w:val="0"/>
        <w:iCs w:val="0"/>
        <w:spacing w:val="0"/>
        <w:w w:val="100"/>
        <w:sz w:val="24"/>
        <w:szCs w:val="24"/>
        <w:lang w:val="en-US" w:eastAsia="en-US" w:bidi="ar-SA"/>
      </w:rPr>
    </w:lvl>
    <w:lvl w:ilvl="3">
      <w:start w:val="1"/>
      <w:numFmt w:val="decimal"/>
      <w:lvlText w:val="%1.%2.%3.%4"/>
      <w:lvlJc w:val="left"/>
      <w:pPr>
        <w:ind w:left="1284" w:hanging="1080"/>
        <w:jc w:val="right"/>
      </w:pPr>
      <w:rPr>
        <w:rFonts w:hint="default" w:ascii="Times New Roman" w:hAnsi="Times New Roman" w:eastAsia="Times New Roman" w:cs="Times New Roman"/>
        <w:b/>
        <w:bCs/>
        <w:i w:val="0"/>
        <w:iCs w:val="0"/>
        <w:spacing w:val="0"/>
        <w:w w:val="100"/>
        <w:sz w:val="24"/>
        <w:szCs w:val="24"/>
        <w:lang w:val="en-US" w:eastAsia="en-US" w:bidi="ar-SA"/>
      </w:rPr>
    </w:lvl>
    <w:lvl w:ilvl="4">
      <w:start w:val="0"/>
      <w:numFmt w:val="bullet"/>
      <w:lvlText w:val="•"/>
      <w:lvlJc w:val="left"/>
      <w:pPr>
        <w:ind w:left="3766" w:hanging="1080"/>
      </w:pPr>
      <w:rPr>
        <w:rFonts w:hint="default"/>
        <w:lang w:val="en-US" w:eastAsia="en-US" w:bidi="ar-SA"/>
      </w:rPr>
    </w:lvl>
    <w:lvl w:ilvl="5">
      <w:start w:val="0"/>
      <w:numFmt w:val="bullet"/>
      <w:lvlText w:val="•"/>
      <w:lvlJc w:val="left"/>
      <w:pPr>
        <w:ind w:left="4659" w:hanging="1080"/>
      </w:pPr>
      <w:rPr>
        <w:rFonts w:hint="default"/>
        <w:lang w:val="en-US" w:eastAsia="en-US" w:bidi="ar-SA"/>
      </w:rPr>
    </w:lvl>
    <w:lvl w:ilvl="6">
      <w:start w:val="0"/>
      <w:numFmt w:val="bullet"/>
      <w:lvlText w:val="•"/>
      <w:lvlJc w:val="left"/>
      <w:pPr>
        <w:ind w:left="5553" w:hanging="1080"/>
      </w:pPr>
      <w:rPr>
        <w:rFonts w:hint="default"/>
        <w:lang w:val="en-US" w:eastAsia="en-US" w:bidi="ar-SA"/>
      </w:rPr>
    </w:lvl>
    <w:lvl w:ilvl="7">
      <w:start w:val="0"/>
      <w:numFmt w:val="bullet"/>
      <w:lvlText w:val="•"/>
      <w:lvlJc w:val="left"/>
      <w:pPr>
        <w:ind w:left="6446" w:hanging="1080"/>
      </w:pPr>
      <w:rPr>
        <w:rFonts w:hint="default"/>
        <w:lang w:val="en-US" w:eastAsia="en-US" w:bidi="ar-SA"/>
      </w:rPr>
    </w:lvl>
    <w:lvl w:ilvl="8">
      <w:start w:val="0"/>
      <w:numFmt w:val="bullet"/>
      <w:lvlText w:val="•"/>
      <w:lvlJc w:val="left"/>
      <w:pPr>
        <w:ind w:left="7339" w:hanging="1080"/>
      </w:pPr>
      <w:rPr>
        <w:rFonts w:hint="default"/>
        <w:lang w:val="en-US" w:eastAsia="en-US" w:bidi="ar-SA"/>
      </w:rPr>
    </w:lvl>
  </w:abstractNum>
  <w:abstractNum w:abstractNumId="3">
    <w:multiLevelType w:val="hybridMultilevel"/>
    <w:lvl w:ilvl="0">
      <w:start w:val="1"/>
      <w:numFmt w:val="decimal"/>
      <w:lvlText w:val="%1"/>
      <w:lvlJc w:val="left"/>
      <w:pPr>
        <w:ind w:left="924" w:hanging="720"/>
        <w:jc w:val="left"/>
      </w:pPr>
      <w:rPr>
        <w:rFonts w:hint="default"/>
        <w:lang w:val="en-US" w:eastAsia="en-US" w:bidi="ar-SA"/>
      </w:rPr>
    </w:lvl>
    <w:lvl w:ilvl="1">
      <w:start w:val="5"/>
      <w:numFmt w:val="decimal"/>
      <w:lvlText w:val="%1.%2"/>
      <w:lvlJc w:val="left"/>
      <w:pPr>
        <w:ind w:left="924"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0"/>
      <w:numFmt w:val="bullet"/>
      <w:lvlText w:val="•"/>
      <w:lvlJc w:val="left"/>
      <w:pPr>
        <w:ind w:left="2561" w:hanging="720"/>
      </w:pPr>
      <w:rPr>
        <w:rFonts w:hint="default"/>
        <w:lang w:val="en-US" w:eastAsia="en-US" w:bidi="ar-SA"/>
      </w:rPr>
    </w:lvl>
    <w:lvl w:ilvl="3">
      <w:start w:val="0"/>
      <w:numFmt w:val="bullet"/>
      <w:lvlText w:val="•"/>
      <w:lvlJc w:val="left"/>
      <w:pPr>
        <w:ind w:left="3381" w:hanging="720"/>
      </w:pPr>
      <w:rPr>
        <w:rFonts w:hint="default"/>
        <w:lang w:val="en-US" w:eastAsia="en-US" w:bidi="ar-SA"/>
      </w:rPr>
    </w:lvl>
    <w:lvl w:ilvl="4">
      <w:start w:val="0"/>
      <w:numFmt w:val="bullet"/>
      <w:lvlText w:val="•"/>
      <w:lvlJc w:val="left"/>
      <w:pPr>
        <w:ind w:left="4202" w:hanging="720"/>
      </w:pPr>
      <w:rPr>
        <w:rFonts w:hint="default"/>
        <w:lang w:val="en-US" w:eastAsia="en-US" w:bidi="ar-SA"/>
      </w:rPr>
    </w:lvl>
    <w:lvl w:ilvl="5">
      <w:start w:val="0"/>
      <w:numFmt w:val="bullet"/>
      <w:lvlText w:val="•"/>
      <w:lvlJc w:val="left"/>
      <w:pPr>
        <w:ind w:left="5023" w:hanging="720"/>
      </w:pPr>
      <w:rPr>
        <w:rFonts w:hint="default"/>
        <w:lang w:val="en-US" w:eastAsia="en-US" w:bidi="ar-SA"/>
      </w:rPr>
    </w:lvl>
    <w:lvl w:ilvl="6">
      <w:start w:val="0"/>
      <w:numFmt w:val="bullet"/>
      <w:lvlText w:val="•"/>
      <w:lvlJc w:val="left"/>
      <w:pPr>
        <w:ind w:left="5843" w:hanging="720"/>
      </w:pPr>
      <w:rPr>
        <w:rFonts w:hint="default"/>
        <w:lang w:val="en-US" w:eastAsia="en-US" w:bidi="ar-SA"/>
      </w:rPr>
    </w:lvl>
    <w:lvl w:ilvl="7">
      <w:start w:val="0"/>
      <w:numFmt w:val="bullet"/>
      <w:lvlText w:val="•"/>
      <w:lvlJc w:val="left"/>
      <w:pPr>
        <w:ind w:left="6664" w:hanging="720"/>
      </w:pPr>
      <w:rPr>
        <w:rFonts w:hint="default"/>
        <w:lang w:val="en-US" w:eastAsia="en-US" w:bidi="ar-SA"/>
      </w:rPr>
    </w:lvl>
    <w:lvl w:ilvl="8">
      <w:start w:val="0"/>
      <w:numFmt w:val="bullet"/>
      <w:lvlText w:val="•"/>
      <w:lvlJc w:val="left"/>
      <w:pPr>
        <w:ind w:left="7485" w:hanging="720"/>
      </w:pPr>
      <w:rPr>
        <w:rFonts w:hint="default"/>
        <w:lang w:val="en-US" w:eastAsia="en-US" w:bidi="ar-SA"/>
      </w:rPr>
    </w:lvl>
  </w:abstractNum>
  <w:abstractNum w:abstractNumId="2">
    <w:multiLevelType w:val="hybridMultilevel"/>
    <w:lvl w:ilvl="0">
      <w:start w:val="1"/>
      <w:numFmt w:val="decimal"/>
      <w:lvlText w:val="%1"/>
      <w:lvlJc w:val="left"/>
      <w:pPr>
        <w:ind w:left="1615" w:hanging="720"/>
        <w:jc w:val="left"/>
      </w:pPr>
      <w:rPr>
        <w:rFonts w:hint="default"/>
        <w:lang w:val="en-US" w:eastAsia="en-US" w:bidi="ar-SA"/>
      </w:rPr>
    </w:lvl>
    <w:lvl w:ilvl="1">
      <w:start w:val="1"/>
      <w:numFmt w:val="decimal"/>
      <w:lvlText w:val="%1.%2"/>
      <w:lvlJc w:val="left"/>
      <w:pPr>
        <w:ind w:left="1615" w:hanging="720"/>
        <w:jc w:val="right"/>
      </w:pPr>
      <w:rPr>
        <w:rFonts w:hint="default" w:ascii="Times New Roman" w:hAnsi="Times New Roman" w:eastAsia="Times New Roman" w:cs="Times New Roman"/>
        <w:b/>
        <w:bCs/>
        <w:i w:val="0"/>
        <w:iCs w:val="0"/>
        <w:spacing w:val="0"/>
        <w:w w:val="100"/>
        <w:sz w:val="24"/>
        <w:szCs w:val="24"/>
        <w:lang w:val="en-US" w:eastAsia="en-US" w:bidi="ar-SA"/>
      </w:rPr>
    </w:lvl>
    <w:lvl w:ilvl="2">
      <w:start w:val="1"/>
      <w:numFmt w:val="decimal"/>
      <w:lvlText w:val="%1.%2.%3"/>
      <w:lvlJc w:val="left"/>
      <w:pPr>
        <w:ind w:left="1975" w:hanging="1080"/>
        <w:jc w:val="right"/>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3568" w:hanging="1080"/>
      </w:pPr>
      <w:rPr>
        <w:rFonts w:hint="default"/>
        <w:lang w:val="en-US" w:eastAsia="en-US" w:bidi="ar-SA"/>
      </w:rPr>
    </w:lvl>
    <w:lvl w:ilvl="4">
      <w:start w:val="0"/>
      <w:numFmt w:val="bullet"/>
      <w:lvlText w:val="•"/>
      <w:lvlJc w:val="left"/>
      <w:pPr>
        <w:ind w:left="4362" w:hanging="1080"/>
      </w:pPr>
      <w:rPr>
        <w:rFonts w:hint="default"/>
        <w:lang w:val="en-US" w:eastAsia="en-US" w:bidi="ar-SA"/>
      </w:rPr>
    </w:lvl>
    <w:lvl w:ilvl="5">
      <w:start w:val="0"/>
      <w:numFmt w:val="bullet"/>
      <w:lvlText w:val="•"/>
      <w:lvlJc w:val="left"/>
      <w:pPr>
        <w:ind w:left="5156" w:hanging="1080"/>
      </w:pPr>
      <w:rPr>
        <w:rFonts w:hint="default"/>
        <w:lang w:val="en-US" w:eastAsia="en-US" w:bidi="ar-SA"/>
      </w:rPr>
    </w:lvl>
    <w:lvl w:ilvl="6">
      <w:start w:val="0"/>
      <w:numFmt w:val="bullet"/>
      <w:lvlText w:val="•"/>
      <w:lvlJc w:val="left"/>
      <w:pPr>
        <w:ind w:left="5950" w:hanging="1080"/>
      </w:pPr>
      <w:rPr>
        <w:rFonts w:hint="default"/>
        <w:lang w:val="en-US" w:eastAsia="en-US" w:bidi="ar-SA"/>
      </w:rPr>
    </w:lvl>
    <w:lvl w:ilvl="7">
      <w:start w:val="0"/>
      <w:numFmt w:val="bullet"/>
      <w:lvlText w:val="•"/>
      <w:lvlJc w:val="left"/>
      <w:pPr>
        <w:ind w:left="6744" w:hanging="1080"/>
      </w:pPr>
      <w:rPr>
        <w:rFonts w:hint="default"/>
        <w:lang w:val="en-US" w:eastAsia="en-US" w:bidi="ar-SA"/>
      </w:rPr>
    </w:lvl>
    <w:lvl w:ilvl="8">
      <w:start w:val="0"/>
      <w:numFmt w:val="bullet"/>
      <w:lvlText w:val="•"/>
      <w:lvlJc w:val="left"/>
      <w:pPr>
        <w:ind w:left="7538" w:hanging="1080"/>
      </w:pPr>
      <w:rPr>
        <w:rFonts w:hint="default"/>
        <w:lang w:val="en-US" w:eastAsia="en-US" w:bidi="ar-SA"/>
      </w:rPr>
    </w:lvl>
  </w:abstractNum>
  <w:abstractNum w:abstractNumId="1">
    <w:multiLevelType w:val="hybridMultilevel"/>
    <w:lvl w:ilvl="0">
      <w:start w:val="1"/>
      <w:numFmt w:val="upperLetter"/>
      <w:lvlText w:val="%1."/>
      <w:lvlJc w:val="left"/>
      <w:pPr>
        <w:ind w:left="677" w:hanging="473"/>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start w:val="0"/>
      <w:numFmt w:val="bullet"/>
      <w:lvlText w:val="•"/>
      <w:lvlJc w:val="left"/>
      <w:pPr>
        <w:ind w:left="1524" w:hanging="473"/>
      </w:pPr>
      <w:rPr>
        <w:rFonts w:hint="default"/>
        <w:lang w:val="en-US" w:eastAsia="en-US" w:bidi="ar-SA"/>
      </w:rPr>
    </w:lvl>
    <w:lvl w:ilvl="2">
      <w:start w:val="0"/>
      <w:numFmt w:val="bullet"/>
      <w:lvlText w:val="•"/>
      <w:lvlJc w:val="left"/>
      <w:pPr>
        <w:ind w:left="2369" w:hanging="473"/>
      </w:pPr>
      <w:rPr>
        <w:rFonts w:hint="default"/>
        <w:lang w:val="en-US" w:eastAsia="en-US" w:bidi="ar-SA"/>
      </w:rPr>
    </w:lvl>
    <w:lvl w:ilvl="3">
      <w:start w:val="0"/>
      <w:numFmt w:val="bullet"/>
      <w:lvlText w:val="•"/>
      <w:lvlJc w:val="left"/>
      <w:pPr>
        <w:ind w:left="3213" w:hanging="473"/>
      </w:pPr>
      <w:rPr>
        <w:rFonts w:hint="default"/>
        <w:lang w:val="en-US" w:eastAsia="en-US" w:bidi="ar-SA"/>
      </w:rPr>
    </w:lvl>
    <w:lvl w:ilvl="4">
      <w:start w:val="0"/>
      <w:numFmt w:val="bullet"/>
      <w:lvlText w:val="•"/>
      <w:lvlJc w:val="left"/>
      <w:pPr>
        <w:ind w:left="4058" w:hanging="473"/>
      </w:pPr>
      <w:rPr>
        <w:rFonts w:hint="default"/>
        <w:lang w:val="en-US" w:eastAsia="en-US" w:bidi="ar-SA"/>
      </w:rPr>
    </w:lvl>
    <w:lvl w:ilvl="5">
      <w:start w:val="0"/>
      <w:numFmt w:val="bullet"/>
      <w:lvlText w:val="•"/>
      <w:lvlJc w:val="left"/>
      <w:pPr>
        <w:ind w:left="4903" w:hanging="473"/>
      </w:pPr>
      <w:rPr>
        <w:rFonts w:hint="default"/>
        <w:lang w:val="en-US" w:eastAsia="en-US" w:bidi="ar-SA"/>
      </w:rPr>
    </w:lvl>
    <w:lvl w:ilvl="6">
      <w:start w:val="0"/>
      <w:numFmt w:val="bullet"/>
      <w:lvlText w:val="•"/>
      <w:lvlJc w:val="left"/>
      <w:pPr>
        <w:ind w:left="5747" w:hanging="473"/>
      </w:pPr>
      <w:rPr>
        <w:rFonts w:hint="default"/>
        <w:lang w:val="en-US" w:eastAsia="en-US" w:bidi="ar-SA"/>
      </w:rPr>
    </w:lvl>
    <w:lvl w:ilvl="7">
      <w:start w:val="0"/>
      <w:numFmt w:val="bullet"/>
      <w:lvlText w:val="•"/>
      <w:lvlJc w:val="left"/>
      <w:pPr>
        <w:ind w:left="6592" w:hanging="473"/>
      </w:pPr>
      <w:rPr>
        <w:rFonts w:hint="default"/>
        <w:lang w:val="en-US" w:eastAsia="en-US" w:bidi="ar-SA"/>
      </w:rPr>
    </w:lvl>
    <w:lvl w:ilvl="8">
      <w:start w:val="0"/>
      <w:numFmt w:val="bullet"/>
      <w:lvlText w:val="•"/>
      <w:lvlJc w:val="left"/>
      <w:pPr>
        <w:ind w:left="7437" w:hanging="473"/>
      </w:pPr>
      <w:rPr>
        <w:rFonts w:hint="default"/>
        <w:lang w:val="en-US" w:eastAsia="en-US" w:bidi="ar-SA"/>
      </w:rPr>
    </w:lvl>
  </w:abstractNum>
  <w:abstractNum w:abstractNumId="0">
    <w:multiLevelType w:val="hybridMultilevel"/>
    <w:lvl w:ilvl="0">
      <w:start w:val="1"/>
      <w:numFmt w:val="decimal"/>
      <w:lvlText w:val="%1"/>
      <w:lvlJc w:val="left"/>
      <w:pPr>
        <w:ind w:left="1375" w:hanging="48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1"/>
      <w:numFmt w:val="decimal"/>
      <w:lvlText w:val="%1.%2"/>
      <w:lvlJc w:val="left"/>
      <w:pPr>
        <w:ind w:left="1603" w:hanging="70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1"/>
      <w:numFmt w:val="decimal"/>
      <w:lvlText w:val="%1.%2.%3"/>
      <w:lvlJc w:val="left"/>
      <w:pPr>
        <w:ind w:left="1747" w:hanging="85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1380" w:hanging="852"/>
      </w:pPr>
      <w:rPr>
        <w:rFonts w:hint="default"/>
        <w:lang w:val="en-US" w:eastAsia="en-US" w:bidi="ar-SA"/>
      </w:rPr>
    </w:lvl>
    <w:lvl w:ilvl="4">
      <w:start w:val="0"/>
      <w:numFmt w:val="bullet"/>
      <w:lvlText w:val="•"/>
      <w:lvlJc w:val="left"/>
      <w:pPr>
        <w:ind w:left="1600" w:hanging="852"/>
      </w:pPr>
      <w:rPr>
        <w:rFonts w:hint="default"/>
        <w:lang w:val="en-US" w:eastAsia="en-US" w:bidi="ar-SA"/>
      </w:rPr>
    </w:lvl>
    <w:lvl w:ilvl="5">
      <w:start w:val="0"/>
      <w:numFmt w:val="bullet"/>
      <w:lvlText w:val="•"/>
      <w:lvlJc w:val="left"/>
      <w:pPr>
        <w:ind w:left="1740" w:hanging="852"/>
      </w:pPr>
      <w:rPr>
        <w:rFonts w:hint="default"/>
        <w:lang w:val="en-US" w:eastAsia="en-US" w:bidi="ar-SA"/>
      </w:rPr>
    </w:lvl>
    <w:lvl w:ilvl="6">
      <w:start w:val="0"/>
      <w:numFmt w:val="bullet"/>
      <w:lvlText w:val="•"/>
      <w:lvlJc w:val="left"/>
      <w:pPr>
        <w:ind w:left="3217" w:hanging="852"/>
      </w:pPr>
      <w:rPr>
        <w:rFonts w:hint="default"/>
        <w:lang w:val="en-US" w:eastAsia="en-US" w:bidi="ar-SA"/>
      </w:rPr>
    </w:lvl>
    <w:lvl w:ilvl="7">
      <w:start w:val="0"/>
      <w:numFmt w:val="bullet"/>
      <w:lvlText w:val="•"/>
      <w:lvlJc w:val="left"/>
      <w:pPr>
        <w:ind w:left="4694" w:hanging="852"/>
      </w:pPr>
      <w:rPr>
        <w:rFonts w:hint="default"/>
        <w:lang w:val="en-US" w:eastAsia="en-US" w:bidi="ar-SA"/>
      </w:rPr>
    </w:lvl>
    <w:lvl w:ilvl="8">
      <w:start w:val="0"/>
      <w:numFmt w:val="bullet"/>
      <w:lvlText w:val="•"/>
      <w:lvlJc w:val="left"/>
      <w:pPr>
        <w:ind w:left="6171" w:hanging="852"/>
      </w:pPr>
      <w:rPr>
        <w:rFonts w:hint="default"/>
        <w:lang w:val="en-US"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237"/>
      <w:ind w:left="204"/>
    </w:pPr>
    <w:rPr>
      <w:rFonts w:ascii="Times New Roman" w:hAnsi="Times New Roman" w:eastAsia="Times New Roman" w:cs="Times New Roman"/>
      <w:sz w:val="24"/>
      <w:szCs w:val="24"/>
      <w:lang w:val="en-US" w:eastAsia="en-US" w:bidi="ar-SA"/>
    </w:rPr>
  </w:style>
  <w:style w:styleId="TOC2" w:type="paragraph">
    <w:name w:val="TOC 2"/>
    <w:basedOn w:val="Normal"/>
    <w:uiPriority w:val="1"/>
    <w:qFormat/>
    <w:pPr>
      <w:spacing w:before="238"/>
      <w:ind w:left="912" w:hanging="708"/>
    </w:pPr>
    <w:rPr>
      <w:rFonts w:ascii="Times New Roman" w:hAnsi="Times New Roman" w:eastAsia="Times New Roman" w:cs="Times New Roman"/>
      <w:sz w:val="24"/>
      <w:szCs w:val="24"/>
      <w:lang w:val="en-US" w:eastAsia="en-US" w:bidi="ar-SA"/>
    </w:rPr>
  </w:style>
  <w:style w:styleId="TOC3" w:type="paragraph">
    <w:name w:val="TOC 3"/>
    <w:basedOn w:val="Normal"/>
    <w:uiPriority w:val="1"/>
    <w:qFormat/>
    <w:pPr>
      <w:spacing w:before="238"/>
      <w:ind w:left="1375" w:hanging="480"/>
    </w:pPr>
    <w:rPr>
      <w:rFonts w:ascii="Times New Roman" w:hAnsi="Times New Roman" w:eastAsia="Times New Roman" w:cs="Times New Roman"/>
      <w:sz w:val="24"/>
      <w:szCs w:val="24"/>
      <w:lang w:val="en-US" w:eastAsia="en-US" w:bidi="ar-SA"/>
    </w:rPr>
  </w:style>
  <w:style w:styleId="TOC4" w:type="paragraph">
    <w:name w:val="TOC 4"/>
    <w:basedOn w:val="Normal"/>
    <w:uiPriority w:val="1"/>
    <w:qFormat/>
    <w:pPr>
      <w:spacing w:before="238"/>
      <w:ind w:left="1603" w:hanging="708"/>
    </w:pPr>
    <w:rPr>
      <w:rFonts w:ascii="Times New Roman" w:hAnsi="Times New Roman" w:eastAsia="Times New Roman" w:cs="Times New Roman"/>
      <w:sz w:val="24"/>
      <w:szCs w:val="24"/>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4"/>
      <w:jc w:val="center"/>
      <w:outlineLvl w:val="1"/>
    </w:pPr>
    <w:rPr>
      <w:rFonts w:ascii="Times New Roman" w:hAnsi="Times New Roman" w:eastAsia="Times New Roman" w:cs="Times New Roman"/>
      <w:b/>
      <w:bCs/>
      <w:sz w:val="24"/>
      <w:szCs w:val="24"/>
      <w:lang w:val="en-US" w:eastAsia="en-US" w:bidi="ar-SA"/>
    </w:rPr>
  </w:style>
  <w:style w:styleId="Heading2" w:type="paragraph">
    <w:name w:val="Heading 2"/>
    <w:basedOn w:val="Normal"/>
    <w:uiPriority w:val="1"/>
    <w:qFormat/>
    <w:pPr>
      <w:ind w:left="1615" w:hanging="1080"/>
      <w:outlineLvl w:val="2"/>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536" w:hanging="64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9"/>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jpe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jpe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jpe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jpe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jpe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jpeg"/><Relationship Id="rId76" Type="http://schemas.openxmlformats.org/officeDocument/2006/relationships/image" Target="media/image66.jpeg"/><Relationship Id="rId77" Type="http://schemas.openxmlformats.org/officeDocument/2006/relationships/image" Target="media/image67.jpeg"/><Relationship Id="rId78" Type="http://schemas.openxmlformats.org/officeDocument/2006/relationships/image" Target="media/image68.jpeg"/><Relationship Id="rId79" Type="http://schemas.openxmlformats.org/officeDocument/2006/relationships/image" Target="media/image69.jpeg"/><Relationship Id="rId80" Type="http://schemas.openxmlformats.org/officeDocument/2006/relationships/image" Target="media/image70.jpeg"/><Relationship Id="rId81" Type="http://schemas.openxmlformats.org/officeDocument/2006/relationships/image" Target="media/image71.jpeg"/><Relationship Id="rId82" Type="http://schemas.openxmlformats.org/officeDocument/2006/relationships/image" Target="media/image72.jpe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jpeg"/><Relationship Id="rId86" Type="http://schemas.openxmlformats.org/officeDocument/2006/relationships/image" Target="media/image76.jpeg"/><Relationship Id="rId87" Type="http://schemas.openxmlformats.org/officeDocument/2006/relationships/image" Target="media/image77.jpeg"/><Relationship Id="rId88" Type="http://schemas.openxmlformats.org/officeDocument/2006/relationships/image" Target="media/image78.jpeg"/><Relationship Id="rId89" Type="http://schemas.openxmlformats.org/officeDocument/2006/relationships/footer" Target="footer7.xml"/><Relationship Id="rId90" Type="http://schemas.openxmlformats.org/officeDocument/2006/relationships/footer" Target="footer8.xml"/><Relationship Id="rId91" Type="http://schemas.openxmlformats.org/officeDocument/2006/relationships/footer" Target="footer9.xml"/><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jpeg"/><Relationship Id="rId103" Type="http://schemas.openxmlformats.org/officeDocument/2006/relationships/image" Target="media/image90.pn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png"/><Relationship Id="rId109" Type="http://schemas.openxmlformats.org/officeDocument/2006/relationships/image" Target="media/image96.png"/><Relationship Id="rId110" Type="http://schemas.openxmlformats.org/officeDocument/2006/relationships/image" Target="media/image97.jpeg"/><Relationship Id="rId111" Type="http://schemas.openxmlformats.org/officeDocument/2006/relationships/image" Target="media/image98.jpeg"/><Relationship Id="rId112" Type="http://schemas.openxmlformats.org/officeDocument/2006/relationships/image" Target="media/image99.jpeg"/><Relationship Id="rId113" Type="http://schemas.openxmlformats.org/officeDocument/2006/relationships/image" Target="media/image100.jpe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jpeg"/><Relationship Id="rId117" Type="http://schemas.openxmlformats.org/officeDocument/2006/relationships/image" Target="media/image104.jpeg"/><Relationship Id="rId118" Type="http://schemas.openxmlformats.org/officeDocument/2006/relationships/image" Target="media/image105.jpeg"/><Relationship Id="rId119" Type="http://schemas.openxmlformats.org/officeDocument/2006/relationships/footer" Target="footer10.xml"/><Relationship Id="rId120" Type="http://schemas.openxmlformats.org/officeDocument/2006/relationships/footer" Target="footer11.xml"/><Relationship Id="rId121" Type="http://schemas.openxmlformats.org/officeDocument/2006/relationships/footer" Target="footer12.xml"/><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150" Type="http://schemas.openxmlformats.org/officeDocument/2006/relationships/image" Target="media/image134.jpeg"/><Relationship Id="rId151" Type="http://schemas.openxmlformats.org/officeDocument/2006/relationships/image" Target="media/image135.jpeg"/><Relationship Id="rId152" Type="http://schemas.openxmlformats.org/officeDocument/2006/relationships/image" Target="media/image136.jpeg"/><Relationship Id="rId153" Type="http://schemas.openxmlformats.org/officeDocument/2006/relationships/image" Target="media/image137.jpeg"/><Relationship Id="rId154" Type="http://schemas.openxmlformats.org/officeDocument/2006/relationships/image" Target="media/image138.jpe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jpeg"/><Relationship Id="rId158" Type="http://schemas.openxmlformats.org/officeDocument/2006/relationships/image" Target="media/image142.jpeg"/><Relationship Id="rId159" Type="http://schemas.openxmlformats.org/officeDocument/2006/relationships/image" Target="media/image143.png"/><Relationship Id="rId160" Type="http://schemas.openxmlformats.org/officeDocument/2006/relationships/footer" Target="footer13.xml"/><Relationship Id="rId161" Type="http://schemas.openxmlformats.org/officeDocument/2006/relationships/footer" Target="footer14.xml"/><Relationship Id="rId162" Type="http://schemas.openxmlformats.org/officeDocument/2006/relationships/footer" Target="footer15.xml"/><Relationship Id="rId163" Type="http://schemas.openxmlformats.org/officeDocument/2006/relationships/hyperlink" Target="http://www.xcraft.io/" TargetMode="External"/><Relationship Id="rId164" Type="http://schemas.openxmlformats.org/officeDocument/2006/relationships/hyperlink" Target="http://arcturus-uav.com/" TargetMode="External"/><Relationship Id="rId165" Type="http://schemas.openxmlformats.org/officeDocument/2006/relationships/hyperlink" Target="http://www.comquestventures.com/" TargetMode="External"/><Relationship Id="rId166" Type="http://schemas.openxmlformats.org/officeDocument/2006/relationships/hyperlink" Target="http://www.krossblade.com/#skyprowler-" TargetMode="External"/><Relationship Id="rId167" Type="http://schemas.openxmlformats.org/officeDocument/2006/relationships/hyperlink" Target="http://www.ansys.com/products/fluids/ansys-fluent" TargetMode="External"/><Relationship Id="rId168" Type="http://schemas.openxmlformats.org/officeDocument/2006/relationships/hyperlink" Target="http://www.xflr5.tech/xflr5.htm" TargetMode="External"/><Relationship Id="rId169" Type="http://schemas.openxmlformats.org/officeDocument/2006/relationships/hyperlink" Target="http://www.ecalc.ch/motorcalc.php" TargetMode="External"/><Relationship Id="rId170" Type="http://schemas.openxmlformats.org/officeDocument/2006/relationships/hyperlink" Target="http://digitallibrary.usc.edu/assetserver/controller/item/usctheses-m378/etd-" TargetMode="External"/><Relationship Id="rId171" Type="http://schemas.openxmlformats.org/officeDocument/2006/relationships/hyperlink" Target="http://www.dlba-inc.com/Dynamic_Stability_Calculator.aspx" TargetMode="External"/><Relationship Id="rId172" Type="http://schemas.openxmlformats.org/officeDocument/2006/relationships/hyperlink" Target="http://scholar.sun.ac.za/handle/10019.1/1535" TargetMode="External"/><Relationship Id="rId173" Type="http://schemas.openxmlformats.org/officeDocument/2006/relationships/hyperlink" Target="http://digitalcommons.ryerson.ca/dissertations" TargetMode="External"/><Relationship Id="rId174" Type="http://schemas.openxmlformats.org/officeDocument/2006/relationships/footer" Target="footer16.xml"/><Relationship Id="rId175" Type="http://schemas.openxmlformats.org/officeDocument/2006/relationships/footer" Target="footer17.xml"/><Relationship Id="rId176" Type="http://schemas.openxmlformats.org/officeDocument/2006/relationships/footer" Target="footer18.xml"/><Relationship Id="rId177" Type="http://schemas.openxmlformats.org/officeDocument/2006/relationships/footer" Target="footer19.xml"/><Relationship Id="rId178" Type="http://schemas.openxmlformats.org/officeDocument/2006/relationships/footer" Target="footer20.xml"/><Relationship Id="rId179" Type="http://schemas.openxmlformats.org/officeDocument/2006/relationships/footer" Target="footer21.xml"/><Relationship Id="rId180" Type="http://schemas.openxmlformats.org/officeDocument/2006/relationships/hyperlink" Target="mailto:e204293@metu.edu.tr" TargetMode="External"/><Relationship Id="rId18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2024-07-15T06:25:26Z</dcterms:created>
  <dcterms:modified xsi:type="dcterms:W3CDTF">2024-07-15T06:25:26Z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2020-08-04T00:00:00Z</vt:filetime>
  </property>
  <property fmtid="{D5CDD505-2E9C-101B-9397-08002B2CF9AE}" pid="3" name="Creator">
    <vt:lpwstr>Microsoft® Word 2019</vt:lpwstr>
  </property>
  <property fmtid="{D5CDD505-2E9C-101B-9397-08002B2CF9AE}" pid="4" name="LastSaved">
    <vt:filetime>2024-07-15T00:00:00Z</vt:filetime>
  </property>
  <property fmtid="{D5CDD505-2E9C-101B-9397-08002B2CF9AE}" pid="5" name="Producer">
    <vt:lpwstr>Microsoft® Word 2019</vt:lpwstr>
  </property>
</Properties>
</file>